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20F5" w14:textId="77777777" w:rsidR="004A51D5" w:rsidRPr="00B91CF3" w:rsidRDefault="004A51D5" w:rsidP="004A51D5">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Pakuotės lapelis: informacija vartotojui</w:t>
      </w:r>
    </w:p>
    <w:p w14:paraId="702623E1" w14:textId="77777777" w:rsidR="004A51D5" w:rsidRPr="00B91CF3" w:rsidRDefault="004A51D5" w:rsidP="004A51D5">
      <w:pPr>
        <w:spacing w:after="0" w:line="260" w:lineRule="exact"/>
        <w:jc w:val="center"/>
        <w:rPr>
          <w:rFonts w:ascii="Times New Roman" w:eastAsia="Times New Roman" w:hAnsi="Times New Roman" w:cs="Times New Roman"/>
          <w:b/>
          <w:lang w:val="lt-LT"/>
        </w:rPr>
      </w:pPr>
    </w:p>
    <w:p w14:paraId="023B5685" w14:textId="77777777" w:rsidR="004A51D5" w:rsidRPr="003D66C1" w:rsidRDefault="004A51D5" w:rsidP="004A51D5">
      <w:pPr>
        <w:spacing w:after="0" w:line="260" w:lineRule="exact"/>
        <w:jc w:val="center"/>
        <w:rPr>
          <w:rFonts w:ascii="Times New Roman" w:eastAsia="Times New Roman" w:hAnsi="Times New Roman" w:cs="Times New Roman"/>
          <w:b/>
          <w:kern w:val="2"/>
          <w:lang w:val="lt-LT"/>
        </w:rPr>
      </w:pPr>
      <w:proofErr w:type="spellStart"/>
      <w:r w:rsidRPr="003D66C1">
        <w:rPr>
          <w:rFonts w:ascii="Times New Roman" w:eastAsia="Times New Roman" w:hAnsi="Times New Roman" w:cs="Times New Roman"/>
          <w:b/>
          <w:lang w:val="lt-LT"/>
        </w:rPr>
        <w:t>Risperidon</w:t>
      </w:r>
      <w:proofErr w:type="spellEnd"/>
      <w:r w:rsidRPr="003D66C1">
        <w:rPr>
          <w:rFonts w:ascii="Times New Roman" w:eastAsia="Times New Roman" w:hAnsi="Times New Roman" w:cs="Times New Roman"/>
          <w:b/>
          <w:lang w:val="lt-LT"/>
        </w:rPr>
        <w:t xml:space="preserve"> </w:t>
      </w:r>
      <w:proofErr w:type="spellStart"/>
      <w:r w:rsidRPr="003D66C1">
        <w:rPr>
          <w:rFonts w:ascii="Times New Roman" w:eastAsia="Times New Roman" w:hAnsi="Times New Roman" w:cs="Times New Roman"/>
          <w:b/>
          <w:lang w:val="lt-LT"/>
        </w:rPr>
        <w:t>Actavis</w:t>
      </w:r>
      <w:proofErr w:type="spellEnd"/>
      <w:r w:rsidRPr="003D66C1">
        <w:rPr>
          <w:rFonts w:ascii="Times New Roman" w:eastAsia="Times New Roman" w:hAnsi="Times New Roman" w:cs="Times New Roman"/>
          <w:b/>
          <w:kern w:val="2"/>
          <w:lang w:val="lt-LT"/>
        </w:rPr>
        <w:t xml:space="preserve"> 2 mg plėvele dengtos tabletės</w:t>
      </w:r>
    </w:p>
    <w:p w14:paraId="3972CF75" w14:textId="77777777" w:rsidR="004A51D5" w:rsidRPr="00B91CF3" w:rsidRDefault="004A51D5" w:rsidP="004A51D5">
      <w:pPr>
        <w:spacing w:after="0" w:line="260" w:lineRule="exact"/>
        <w:jc w:val="center"/>
        <w:rPr>
          <w:rFonts w:ascii="Times New Roman" w:eastAsia="Times New Roman" w:hAnsi="Times New Roman" w:cs="Times New Roman"/>
          <w:b/>
          <w:kern w:val="2"/>
          <w:lang w:val="lt-LT"/>
        </w:rPr>
      </w:pPr>
      <w:proofErr w:type="spellStart"/>
      <w:r w:rsidRPr="00B91CF3">
        <w:rPr>
          <w:rFonts w:ascii="Times New Roman" w:eastAsia="Times New Roman" w:hAnsi="Times New Roman" w:cs="Times New Roman"/>
          <w:b/>
          <w:highlight w:val="lightGray"/>
          <w:lang w:val="lt-LT"/>
        </w:rPr>
        <w:t>Risperidon</w:t>
      </w:r>
      <w:proofErr w:type="spellEnd"/>
      <w:r w:rsidRPr="00B91CF3">
        <w:rPr>
          <w:rFonts w:ascii="Times New Roman" w:eastAsia="Times New Roman" w:hAnsi="Times New Roman" w:cs="Times New Roman"/>
          <w:b/>
          <w:highlight w:val="lightGray"/>
          <w:lang w:val="lt-LT"/>
        </w:rPr>
        <w:t xml:space="preserve"> </w:t>
      </w:r>
      <w:proofErr w:type="spellStart"/>
      <w:r w:rsidRPr="00B91CF3">
        <w:rPr>
          <w:rFonts w:ascii="Times New Roman" w:eastAsia="Times New Roman" w:hAnsi="Times New Roman" w:cs="Times New Roman"/>
          <w:b/>
          <w:highlight w:val="lightGray"/>
          <w:lang w:val="lt-LT"/>
        </w:rPr>
        <w:t>Actavis</w:t>
      </w:r>
      <w:proofErr w:type="spellEnd"/>
      <w:r w:rsidRPr="00B91CF3">
        <w:rPr>
          <w:rFonts w:ascii="Times New Roman" w:eastAsia="Times New Roman" w:hAnsi="Times New Roman" w:cs="Times New Roman"/>
          <w:b/>
          <w:kern w:val="2"/>
          <w:highlight w:val="lightGray"/>
          <w:lang w:val="lt-LT"/>
        </w:rPr>
        <w:t xml:space="preserve"> 4 mg plėvele dengtos tabletės</w:t>
      </w:r>
    </w:p>
    <w:p w14:paraId="048D9C9E" w14:textId="77777777" w:rsidR="004A51D5" w:rsidRPr="00B91CF3" w:rsidRDefault="004A51D5" w:rsidP="004A51D5">
      <w:pPr>
        <w:spacing w:after="0" w:line="260" w:lineRule="exact"/>
        <w:jc w:val="center"/>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Risperidonas</w:t>
      </w:r>
      <w:proofErr w:type="spellEnd"/>
    </w:p>
    <w:p w14:paraId="47BE0D19" w14:textId="77777777" w:rsidR="004A51D5" w:rsidRPr="00B91CF3" w:rsidRDefault="004A51D5" w:rsidP="004A51D5">
      <w:pPr>
        <w:spacing w:after="0" w:line="260" w:lineRule="exact"/>
        <w:rPr>
          <w:rFonts w:ascii="Times New Roman" w:eastAsia="Times New Roman" w:hAnsi="Times New Roman" w:cs="Times New Roman"/>
          <w:lang w:val="lt-LT"/>
        </w:rPr>
      </w:pPr>
    </w:p>
    <w:p w14:paraId="61095EA8"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Atidžiai perskaitykite visą šį lapelį, prieš pradėdami vartoti vaistą.</w:t>
      </w:r>
    </w:p>
    <w:p w14:paraId="3F81466C" w14:textId="77777777" w:rsidR="004A51D5" w:rsidRPr="00B91CF3" w:rsidRDefault="004A51D5" w:rsidP="004A51D5">
      <w:pPr>
        <w:numPr>
          <w:ilvl w:val="0"/>
          <w:numId w:val="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Neišmeskite šio lapelio, nes vėl gali prireikti jį perskaityti.</w:t>
      </w:r>
    </w:p>
    <w:p w14:paraId="5D776C95" w14:textId="77777777" w:rsidR="004A51D5" w:rsidRPr="00B91CF3" w:rsidRDefault="004A51D5" w:rsidP="004A51D5">
      <w:pPr>
        <w:numPr>
          <w:ilvl w:val="0"/>
          <w:numId w:val="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kiltų daugiau klausimų, kreipkitės į gydytoją arba vaistininką.</w:t>
      </w:r>
    </w:p>
    <w:p w14:paraId="498D77AE" w14:textId="77777777" w:rsidR="004A51D5" w:rsidRPr="00B91CF3" w:rsidRDefault="004A51D5" w:rsidP="004A51D5">
      <w:pPr>
        <w:numPr>
          <w:ilvl w:val="0"/>
          <w:numId w:val="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53352919" w14:textId="77777777" w:rsidR="004A51D5" w:rsidRPr="00B91CF3" w:rsidRDefault="004A51D5" w:rsidP="004A51D5">
      <w:pPr>
        <w:numPr>
          <w:ilvl w:val="0"/>
          <w:numId w:val="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39768A96" w14:textId="77777777" w:rsidR="004A51D5" w:rsidRPr="00B91CF3" w:rsidRDefault="004A51D5" w:rsidP="004A51D5">
      <w:pPr>
        <w:spacing w:after="0" w:line="260" w:lineRule="exact"/>
        <w:rPr>
          <w:rFonts w:ascii="Times New Roman" w:eastAsia="Times New Roman" w:hAnsi="Times New Roman" w:cs="Times New Roman"/>
          <w:lang w:val="lt-LT"/>
        </w:rPr>
      </w:pPr>
    </w:p>
    <w:p w14:paraId="13AF628E"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Apie ką rašoma šiame lapelyje?</w:t>
      </w:r>
    </w:p>
    <w:p w14:paraId="4A648EB1" w14:textId="77777777" w:rsidR="004A51D5" w:rsidRPr="00B91CF3" w:rsidRDefault="004A51D5" w:rsidP="004A51D5">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1.</w:t>
      </w:r>
      <w:r w:rsidRPr="00B91CF3">
        <w:rPr>
          <w:rFonts w:ascii="Times New Roman" w:eastAsia="Times New Roman" w:hAnsi="Times New Roman" w:cs="Times New Roman"/>
          <w:lang w:val="lt-LT"/>
        </w:rPr>
        <w:tab/>
        <w:t xml:space="preserve">Kas yra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ir kam jis vartojamas</w:t>
      </w:r>
    </w:p>
    <w:p w14:paraId="0EC3037B" w14:textId="77777777" w:rsidR="004A51D5" w:rsidRPr="00B91CF3" w:rsidRDefault="004A51D5" w:rsidP="004A51D5">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2.</w:t>
      </w:r>
      <w:r w:rsidRPr="00B91CF3">
        <w:rPr>
          <w:rFonts w:ascii="Times New Roman" w:eastAsia="Times New Roman" w:hAnsi="Times New Roman" w:cs="Times New Roman"/>
          <w:lang w:val="lt-LT"/>
        </w:rPr>
        <w:tab/>
        <w:t xml:space="preserve">Kas žinotina prieš 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14:paraId="6A693DBA" w14:textId="77777777" w:rsidR="004A51D5" w:rsidRPr="00B91CF3" w:rsidRDefault="004A51D5" w:rsidP="004A51D5">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3.</w:t>
      </w:r>
      <w:r w:rsidRPr="00B91CF3">
        <w:rPr>
          <w:rFonts w:ascii="Times New Roman" w:eastAsia="Times New Roman" w:hAnsi="Times New Roman" w:cs="Times New Roman"/>
          <w:lang w:val="lt-LT"/>
        </w:rPr>
        <w:tab/>
        <w:t xml:space="preserve">Kaip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14:paraId="627203AD" w14:textId="77777777" w:rsidR="004A51D5" w:rsidRPr="00B91CF3" w:rsidRDefault="004A51D5" w:rsidP="004A51D5">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4.</w:t>
      </w:r>
      <w:r w:rsidRPr="00B91CF3">
        <w:rPr>
          <w:rFonts w:ascii="Times New Roman" w:eastAsia="Times New Roman" w:hAnsi="Times New Roman" w:cs="Times New Roman"/>
          <w:lang w:val="lt-LT"/>
        </w:rPr>
        <w:tab/>
        <w:t>Galimas šalutinis poveikis</w:t>
      </w:r>
    </w:p>
    <w:p w14:paraId="4B03EE65" w14:textId="77777777" w:rsidR="004A51D5" w:rsidRPr="00B91CF3" w:rsidRDefault="004A51D5" w:rsidP="004A51D5">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5.</w:t>
      </w:r>
      <w:r w:rsidRPr="00B91CF3">
        <w:rPr>
          <w:rFonts w:ascii="Times New Roman" w:eastAsia="Times New Roman" w:hAnsi="Times New Roman" w:cs="Times New Roman"/>
          <w:lang w:val="lt-LT"/>
        </w:rPr>
        <w:tab/>
        <w:t xml:space="preserve">Kaip laikyti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14:paraId="70DD7DC4" w14:textId="77777777" w:rsidR="004A51D5" w:rsidRPr="00B91CF3" w:rsidRDefault="004A51D5" w:rsidP="004A51D5">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6.</w:t>
      </w:r>
      <w:r w:rsidRPr="00B91CF3">
        <w:rPr>
          <w:rFonts w:ascii="Times New Roman" w:eastAsia="Times New Roman" w:hAnsi="Times New Roman" w:cs="Times New Roman"/>
          <w:lang w:val="lt-LT"/>
        </w:rPr>
        <w:tab/>
        <w:t>Pakuotės turinys ir kita informacija</w:t>
      </w:r>
    </w:p>
    <w:p w14:paraId="7C2EC9AD" w14:textId="77777777" w:rsidR="004A51D5" w:rsidRPr="00B91CF3" w:rsidRDefault="004A51D5" w:rsidP="004A51D5">
      <w:pPr>
        <w:spacing w:after="0" w:line="260" w:lineRule="exact"/>
        <w:rPr>
          <w:rFonts w:ascii="Times New Roman" w:eastAsia="Times New Roman" w:hAnsi="Times New Roman" w:cs="Times New Roman"/>
          <w:lang w:val="lt-LT"/>
        </w:rPr>
      </w:pPr>
    </w:p>
    <w:p w14:paraId="29FBED42" w14:textId="77777777" w:rsidR="004A51D5" w:rsidRPr="00B91CF3" w:rsidRDefault="004A51D5" w:rsidP="004A51D5">
      <w:pPr>
        <w:spacing w:after="0" w:line="260" w:lineRule="exact"/>
        <w:rPr>
          <w:rFonts w:ascii="Times New Roman" w:eastAsia="Times New Roman" w:hAnsi="Times New Roman" w:cs="Times New Roman"/>
          <w:lang w:val="lt-LT"/>
        </w:rPr>
      </w:pPr>
    </w:p>
    <w:p w14:paraId="40C9B6BF" w14:textId="77777777" w:rsidR="004A51D5" w:rsidRPr="00B91CF3" w:rsidRDefault="004A51D5" w:rsidP="004A51D5">
      <w:pPr>
        <w:spacing w:after="0" w:line="260" w:lineRule="exact"/>
        <w:ind w:left="540" w:hanging="540"/>
        <w:rPr>
          <w:rFonts w:ascii="Times New Roman" w:eastAsia="Times New Roman" w:hAnsi="Times New Roman" w:cs="Times New Roman"/>
          <w:b/>
          <w:lang w:val="lt-LT"/>
        </w:rPr>
      </w:pPr>
      <w:bookmarkStart w:id="0" w:name="_Toc129243139"/>
      <w:bookmarkStart w:id="1" w:name="_Toc129243264"/>
      <w:r w:rsidRPr="00B91CF3">
        <w:rPr>
          <w:rFonts w:ascii="Times New Roman" w:eastAsia="Times New Roman" w:hAnsi="Times New Roman" w:cs="Times New Roman"/>
          <w:b/>
          <w:lang w:val="lt-LT"/>
        </w:rPr>
        <w:t>1.</w:t>
      </w:r>
      <w:r w:rsidRPr="00B91CF3">
        <w:rPr>
          <w:rFonts w:ascii="Times New Roman" w:eastAsia="Times New Roman" w:hAnsi="Times New Roman" w:cs="Times New Roman"/>
          <w:b/>
          <w:lang w:val="lt-LT"/>
        </w:rPr>
        <w:tab/>
      </w:r>
      <w:bookmarkEnd w:id="0"/>
      <w:bookmarkEnd w:id="1"/>
      <w:r w:rsidRPr="00B91CF3">
        <w:rPr>
          <w:rFonts w:ascii="Times New Roman" w:eastAsia="Times New Roman" w:hAnsi="Times New Roman" w:cs="Times New Roman"/>
          <w:b/>
          <w:lang w:val="lt-LT"/>
        </w:rPr>
        <w:t xml:space="preserve">Kas yra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ir kam jis vartojamas</w:t>
      </w:r>
    </w:p>
    <w:p w14:paraId="157498F4" w14:textId="77777777" w:rsidR="004A51D5" w:rsidRPr="00B91CF3" w:rsidRDefault="004A51D5" w:rsidP="004A51D5">
      <w:pPr>
        <w:spacing w:after="0" w:line="260" w:lineRule="exact"/>
        <w:rPr>
          <w:rFonts w:ascii="Times New Roman" w:eastAsia="Times New Roman" w:hAnsi="Times New Roman" w:cs="Times New Roman"/>
          <w:lang w:val="lt-LT"/>
        </w:rPr>
      </w:pPr>
    </w:p>
    <w:p w14:paraId="351C7AC5" w14:textId="77777777" w:rsidR="004A51D5" w:rsidRPr="00B91CF3" w:rsidRDefault="004A51D5" w:rsidP="004A51D5">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priklauso vaistų, vadinamų </w:t>
      </w:r>
      <w:proofErr w:type="spellStart"/>
      <w:r w:rsidRPr="00B91CF3">
        <w:rPr>
          <w:rFonts w:ascii="Times New Roman" w:eastAsia="Times New Roman" w:hAnsi="Times New Roman" w:cs="Times New Roman"/>
          <w:lang w:val="lt-LT"/>
        </w:rPr>
        <w:t>antipsichoziniais</w:t>
      </w:r>
      <w:proofErr w:type="spellEnd"/>
      <w:r w:rsidRPr="00B91CF3">
        <w:rPr>
          <w:rFonts w:ascii="Times New Roman" w:eastAsia="Times New Roman" w:hAnsi="Times New Roman" w:cs="Times New Roman"/>
          <w:lang w:val="lt-LT"/>
        </w:rPr>
        <w:t xml:space="preserve"> vaistais, grupei</w:t>
      </w:r>
      <w:r>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gydoma:</w:t>
      </w:r>
    </w:p>
    <w:p w14:paraId="209E9EE6" w14:textId="77777777" w:rsidR="004A51D5" w:rsidRPr="00B91CF3" w:rsidRDefault="004A51D5" w:rsidP="004A51D5">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Šizofrenija, kuria sergant galite matyti, girdėti ar jausti tai, ko nėra, įsivaizduoti dalykus, kurių nėra, arba gali kilti neįprastas įtarumas arba sumišimas.</w:t>
      </w:r>
    </w:p>
    <w:p w14:paraId="0042B467" w14:textId="77777777" w:rsidR="004A51D5" w:rsidRPr="00B91CF3" w:rsidRDefault="004A51D5" w:rsidP="004A51D5">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Manija, kuria sergant galite būti labai susijaudinęs, pakilios nuotaikos, sunerimęs, pilnas entuziazmo arba pernelyg aktyvus. Manija pasireiškia sergant liga, vadinama </w:t>
      </w:r>
      <w:proofErr w:type="spellStart"/>
      <w:r w:rsidRPr="00B91CF3">
        <w:rPr>
          <w:rFonts w:ascii="Times New Roman" w:eastAsia="Times New Roman" w:hAnsi="Times New Roman" w:cs="Times New Roman"/>
          <w:lang w:val="lt-LT"/>
        </w:rPr>
        <w:t>bipoliniu</w:t>
      </w:r>
      <w:proofErr w:type="spellEnd"/>
      <w:r w:rsidRPr="00B91CF3">
        <w:rPr>
          <w:rFonts w:ascii="Times New Roman" w:eastAsia="Times New Roman" w:hAnsi="Times New Roman" w:cs="Times New Roman"/>
          <w:lang w:val="lt-LT"/>
        </w:rPr>
        <w:t xml:space="preserve"> sutrikimu. </w:t>
      </w:r>
    </w:p>
    <w:p w14:paraId="1A0F748A" w14:textId="77777777" w:rsidR="004A51D5" w:rsidRPr="00B91CF3" w:rsidRDefault="004A51D5" w:rsidP="004A51D5">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Trumpalaikis (iki 6 savaičių) ilgalaikės agresijos gydymas, taikomas Alzheimerio demencija sergantiems žmonėms, kurie gali susižaloti patys arba sužeisti kitus. Prieš tai turėjo būti taikomi kitokie gydymo būdai nei vaistai. </w:t>
      </w:r>
    </w:p>
    <w:p w14:paraId="5DF6908C" w14:textId="77777777" w:rsidR="004A51D5" w:rsidRPr="00B91CF3" w:rsidRDefault="004A51D5" w:rsidP="004A51D5">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Trumpalaikis (iki 6 savaičių) ilgalaikės agresijos gydymas, taikomas protiškai atsilikusiems vaikams (mažiausiai 5 metų amžiaus) ir paaugliams, turintiems elgesio sutrikimų.</w:t>
      </w:r>
    </w:p>
    <w:p w14:paraId="57143ED4" w14:textId="77777777" w:rsidR="004A51D5" w:rsidRDefault="004A51D5" w:rsidP="004A51D5">
      <w:pPr>
        <w:tabs>
          <w:tab w:val="num" w:pos="540"/>
        </w:tabs>
        <w:spacing w:after="0" w:line="260" w:lineRule="exact"/>
        <w:rPr>
          <w:rFonts w:ascii="Times New Roman" w:eastAsia="Times New Roman" w:hAnsi="Times New Roman" w:cs="Times New Roman"/>
          <w:lang w:val="lt-LT"/>
        </w:rPr>
      </w:pPr>
    </w:p>
    <w:p w14:paraId="3EBB339E" w14:textId="77777777" w:rsidR="004A51D5" w:rsidRDefault="004A51D5" w:rsidP="004A51D5">
      <w:pPr>
        <w:tabs>
          <w:tab w:val="num" w:pos="540"/>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sidRPr="00E76582">
        <w:rPr>
          <w:rFonts w:ascii="Times New Roman" w:eastAsia="Times New Roman" w:hAnsi="Times New Roman" w:cs="Times New Roman"/>
          <w:lang w:val="lt-LT"/>
        </w:rPr>
        <w:t xml:space="preserve"> gali padėti sumažinti Jūsų ligos simptomus ir neleisti jiems atsinaujinti.</w:t>
      </w:r>
    </w:p>
    <w:p w14:paraId="2EB7FDC1" w14:textId="77777777" w:rsidR="004A51D5" w:rsidRPr="00B91CF3" w:rsidRDefault="004A51D5" w:rsidP="004A51D5">
      <w:pPr>
        <w:tabs>
          <w:tab w:val="num" w:pos="540"/>
        </w:tabs>
        <w:spacing w:after="0" w:line="260" w:lineRule="exact"/>
        <w:rPr>
          <w:rFonts w:ascii="Times New Roman" w:eastAsia="Times New Roman" w:hAnsi="Times New Roman" w:cs="Times New Roman"/>
          <w:lang w:val="lt-LT"/>
        </w:rPr>
      </w:pPr>
    </w:p>
    <w:p w14:paraId="638EA848" w14:textId="77777777" w:rsidR="004A51D5" w:rsidRPr="00B91CF3" w:rsidRDefault="004A51D5" w:rsidP="004A51D5">
      <w:pPr>
        <w:spacing w:after="0" w:line="260" w:lineRule="exact"/>
        <w:rPr>
          <w:rFonts w:ascii="Times New Roman" w:eastAsia="Times New Roman" w:hAnsi="Times New Roman" w:cs="Times New Roman"/>
          <w:lang w:val="lt-LT"/>
        </w:rPr>
      </w:pPr>
    </w:p>
    <w:p w14:paraId="72DAC3D2" w14:textId="77777777" w:rsidR="004A51D5" w:rsidRPr="00B91CF3" w:rsidRDefault="004A51D5" w:rsidP="004A51D5">
      <w:pPr>
        <w:spacing w:after="0" w:line="260" w:lineRule="exact"/>
        <w:ind w:left="540" w:hanging="540"/>
        <w:rPr>
          <w:rFonts w:ascii="Times New Roman" w:eastAsia="Times New Roman" w:hAnsi="Times New Roman" w:cs="Times New Roman"/>
          <w:b/>
          <w:lang w:val="lt-LT"/>
        </w:rPr>
      </w:pPr>
      <w:bookmarkStart w:id="2" w:name="_Toc129243140"/>
      <w:bookmarkStart w:id="3" w:name="_Toc129243265"/>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r>
      <w:bookmarkEnd w:id="2"/>
      <w:bookmarkEnd w:id="3"/>
      <w:r w:rsidRPr="00B91CF3">
        <w:rPr>
          <w:rFonts w:ascii="Times New Roman" w:eastAsia="Times New Roman" w:hAnsi="Times New Roman" w:cs="Times New Roman"/>
          <w:b/>
          <w:lang w:val="lt-LT"/>
        </w:rPr>
        <w:t xml:space="preserve">Kas žinotina prieš vartojant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14:paraId="4D973E2F" w14:textId="77777777" w:rsidR="004A51D5" w:rsidRPr="00B91CF3" w:rsidRDefault="004A51D5" w:rsidP="004A51D5">
      <w:pPr>
        <w:spacing w:after="0" w:line="260" w:lineRule="exact"/>
        <w:rPr>
          <w:rFonts w:ascii="Times New Roman" w:eastAsia="Times New Roman" w:hAnsi="Times New Roman" w:cs="Times New Roman"/>
          <w:lang w:val="lt-LT"/>
        </w:rPr>
      </w:pPr>
    </w:p>
    <w:p w14:paraId="3E396452" w14:textId="77777777" w:rsidR="004A51D5" w:rsidRPr="00B91CF3" w:rsidRDefault="004A51D5" w:rsidP="004A51D5">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vartoti </w:t>
      </w:r>
      <w:r>
        <w:rPr>
          <w:rFonts w:ascii="Times New Roman" w:eastAsia="Times New Roman" w:hAnsi="Times New Roman" w:cs="Times New Roman"/>
          <w:b/>
          <w:lang w:val="lt-LT"/>
        </w:rPr>
        <w:t>draudžiama</w:t>
      </w:r>
      <w:r w:rsidRPr="00B91CF3">
        <w:rPr>
          <w:rFonts w:ascii="Times New Roman" w:eastAsia="Times New Roman" w:hAnsi="Times New Roman" w:cs="Times New Roman"/>
          <w:b/>
          <w:lang w:val="lt-LT"/>
        </w:rPr>
        <w:t>:</w:t>
      </w:r>
    </w:p>
    <w:p w14:paraId="3ACA7010" w14:textId="77777777" w:rsidR="004A51D5" w:rsidRPr="00B91CF3" w:rsidRDefault="004A51D5" w:rsidP="004A51D5">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yra alergija </w:t>
      </w:r>
      <w:proofErr w:type="spellStart"/>
      <w:r w:rsidRPr="00B91CF3">
        <w:rPr>
          <w:rFonts w:ascii="Times New Roman" w:eastAsia="Times New Roman" w:hAnsi="Times New Roman" w:cs="Times New Roman"/>
          <w:lang w:val="lt-LT"/>
        </w:rPr>
        <w:t>risperidonui</w:t>
      </w:r>
      <w:proofErr w:type="spellEnd"/>
      <w:r w:rsidRPr="00B91CF3">
        <w:rPr>
          <w:rFonts w:ascii="Times New Roman" w:eastAsia="Times New Roman" w:hAnsi="Times New Roman" w:cs="Times New Roman"/>
          <w:lang w:val="lt-LT"/>
        </w:rPr>
        <w:t xml:space="preserve"> arba bet kuriai pagalbinei šio vaisto medžiagai (jos išvardytos 6 skyriuje).</w:t>
      </w:r>
    </w:p>
    <w:p w14:paraId="0339DA3A" w14:textId="77777777" w:rsidR="004A51D5" w:rsidRPr="00B91CF3" w:rsidRDefault="004A51D5" w:rsidP="004A51D5">
      <w:pPr>
        <w:spacing w:after="0" w:line="260" w:lineRule="exact"/>
        <w:ind w:left="540" w:hanging="540"/>
        <w:rPr>
          <w:rFonts w:ascii="Times New Roman" w:eastAsia="Times New Roman" w:hAnsi="Times New Roman" w:cs="Times New Roman"/>
          <w:lang w:val="lt-LT"/>
        </w:rPr>
      </w:pPr>
    </w:p>
    <w:p w14:paraId="5D759053"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yra nurodyta būklė, prieš pradėdami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14:paraId="022EB546" w14:textId="77777777" w:rsidR="004A51D5" w:rsidRPr="00B91CF3" w:rsidRDefault="004A51D5" w:rsidP="004A51D5">
      <w:pPr>
        <w:spacing w:after="0" w:line="260" w:lineRule="exact"/>
        <w:rPr>
          <w:rFonts w:ascii="Times New Roman" w:eastAsia="Times New Roman" w:hAnsi="Times New Roman" w:cs="Times New Roman"/>
          <w:lang w:val="lt-LT"/>
        </w:rPr>
      </w:pPr>
    </w:p>
    <w:p w14:paraId="54ECDEDF" w14:textId="77777777" w:rsidR="004A51D5" w:rsidRPr="00B91CF3" w:rsidRDefault="004A51D5" w:rsidP="004A51D5">
      <w:pPr>
        <w:keepNext/>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Įspėjimai ir atsargumo priemonės:</w:t>
      </w:r>
    </w:p>
    <w:p w14:paraId="1E2F03CE" w14:textId="77777777" w:rsidR="004A51D5" w:rsidRPr="00B91CF3" w:rsidRDefault="004A51D5" w:rsidP="004A51D5">
      <w:pPr>
        <w:widowControl w:val="0"/>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Pasitarkite su gydytoju </w:t>
      </w:r>
      <w:r w:rsidRPr="00B91CF3">
        <w:rPr>
          <w:rFonts w:ascii="Times New Roman" w:eastAsia="Times New Roman" w:hAnsi="Times New Roman" w:cs="Times New Roman"/>
          <w:lang w:val="lt-LT"/>
        </w:rPr>
        <w:t xml:space="preserve">arba vaistininku prieš pradėdami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w:t>
      </w:r>
    </w:p>
    <w:p w14:paraId="0CB1CACF" w14:textId="77777777" w:rsidR="004A51D5" w:rsidRPr="00B91CF3" w:rsidRDefault="004A51D5" w:rsidP="004A51D5">
      <w:pPr>
        <w:widowControl w:val="0"/>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širdies liga, pvz</w:t>
      </w:r>
      <w:r>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yra nereguliarus širdies plakimas arba jeigu turite polinkį į </w:t>
      </w:r>
      <w:r w:rsidRPr="00B91CF3">
        <w:rPr>
          <w:rFonts w:ascii="Times New Roman" w:eastAsia="Times New Roman" w:hAnsi="Times New Roman" w:cs="Times New Roman"/>
          <w:lang w:val="lt-LT"/>
        </w:rPr>
        <w:lastRenderedPageBreak/>
        <w:t xml:space="preserve">kraujospūdžio sumažėjimą ar vartojate kraujospūdį mažinančių vaistinių preparatų.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gali sumažinti kraujospūdį. Gali tekti keisti dozę</w:t>
      </w:r>
      <w:r>
        <w:rPr>
          <w:rFonts w:ascii="Times New Roman" w:eastAsia="Times New Roman" w:hAnsi="Times New Roman" w:cs="Times New Roman"/>
          <w:lang w:val="lt-LT"/>
        </w:rPr>
        <w:t>;</w:t>
      </w:r>
    </w:p>
    <w:p w14:paraId="1BBE19EE"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žinote bet kokius veiksnius, galinčius Jums sukelti insultą, pvz., aukštas kraujospūdis, kardiovaskulinis sutrikimas arba smegenų kraujagyslių liga;</w:t>
      </w:r>
    </w:p>
    <w:p w14:paraId="66F571D0"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pasireiškę nevalingi liežuvio, burnos ir veido judesiai;</w:t>
      </w:r>
    </w:p>
    <w:p w14:paraId="711C14CC"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kada nors buvo būklė, kurios metu pasireiškė aukšta kūno temperatūra, raumenų sustingimas, prakaitavimas ar sąmonės pritemimas (ši būklė dar vadinama piktybiniu </w:t>
      </w:r>
      <w:proofErr w:type="spellStart"/>
      <w:r w:rsidRPr="00B91CF3">
        <w:rPr>
          <w:rFonts w:ascii="Times New Roman" w:eastAsia="Times New Roman" w:hAnsi="Times New Roman" w:cs="Times New Roman"/>
          <w:lang w:val="lt-LT"/>
        </w:rPr>
        <w:t>neurolepsiniu</w:t>
      </w:r>
      <w:proofErr w:type="spellEnd"/>
      <w:r w:rsidRPr="00B91CF3">
        <w:rPr>
          <w:rFonts w:ascii="Times New Roman" w:eastAsia="Times New Roman" w:hAnsi="Times New Roman" w:cs="Times New Roman"/>
          <w:lang w:val="lt-LT"/>
        </w:rPr>
        <w:t xml:space="preserve"> sindromu);</w:t>
      </w:r>
    </w:p>
    <w:p w14:paraId="5D56C6F3"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Parkinsono liga ar demencija;</w:t>
      </w:r>
    </w:p>
    <w:p w14:paraId="651B4765" w14:textId="77777777" w:rsidR="004A51D5" w:rsidRPr="00B91CF3" w:rsidRDefault="004A51D5" w:rsidP="004A51D5">
      <w:pPr>
        <w:pStyle w:val="Sraopastraipa"/>
        <w:numPr>
          <w:ilvl w:val="0"/>
          <w:numId w:val="6"/>
        </w:numPr>
        <w:spacing w:after="0" w:line="260" w:lineRule="exact"/>
      </w:pPr>
      <w:proofErr w:type="spellStart"/>
      <w:r w:rsidRPr="00B91CF3">
        <w:t>jeigu</w:t>
      </w:r>
      <w:proofErr w:type="spellEnd"/>
      <w:r w:rsidRPr="00B91CF3">
        <w:t xml:space="preserve"> </w:t>
      </w:r>
      <w:proofErr w:type="spellStart"/>
      <w:r w:rsidRPr="00B91CF3">
        <w:t>žinote</w:t>
      </w:r>
      <w:proofErr w:type="spellEnd"/>
      <w:r w:rsidRPr="00B91CF3">
        <w:t xml:space="preserve">, </w:t>
      </w:r>
      <w:proofErr w:type="spellStart"/>
      <w:r w:rsidRPr="00B91CF3">
        <w:t>kad</w:t>
      </w:r>
      <w:proofErr w:type="spellEnd"/>
      <w:r w:rsidRPr="00B91CF3">
        <w:t xml:space="preserve"> </w:t>
      </w:r>
      <w:proofErr w:type="spellStart"/>
      <w:r w:rsidRPr="00B91CF3">
        <w:t>anksčiau</w:t>
      </w:r>
      <w:proofErr w:type="spellEnd"/>
      <w:r w:rsidRPr="00B91CF3">
        <w:t xml:space="preserve"> Jums </w:t>
      </w:r>
      <w:proofErr w:type="spellStart"/>
      <w:r w:rsidRPr="00B91CF3">
        <w:t>buvo</w:t>
      </w:r>
      <w:proofErr w:type="spellEnd"/>
      <w:r w:rsidRPr="00B91CF3">
        <w:t xml:space="preserve"> </w:t>
      </w:r>
      <w:proofErr w:type="spellStart"/>
      <w:r w:rsidRPr="00B91CF3">
        <w:t>nustatyti</w:t>
      </w:r>
      <w:proofErr w:type="spellEnd"/>
      <w:r w:rsidRPr="00B91CF3">
        <w:t xml:space="preserve"> </w:t>
      </w:r>
      <w:proofErr w:type="spellStart"/>
      <w:r w:rsidRPr="00B91CF3">
        <w:t>maži</w:t>
      </w:r>
      <w:proofErr w:type="spellEnd"/>
      <w:r w:rsidRPr="00B91CF3">
        <w:t xml:space="preserve"> </w:t>
      </w:r>
      <w:proofErr w:type="spellStart"/>
      <w:r w:rsidRPr="00B91CF3">
        <w:t>baltųjų</w:t>
      </w:r>
      <w:proofErr w:type="spellEnd"/>
      <w:r w:rsidRPr="00B91CF3">
        <w:t xml:space="preserve"> </w:t>
      </w:r>
      <w:proofErr w:type="spellStart"/>
      <w:r w:rsidRPr="00B91CF3">
        <w:t>kraujo</w:t>
      </w:r>
      <w:proofErr w:type="spellEnd"/>
      <w:r w:rsidRPr="00B91CF3">
        <w:t xml:space="preserve"> </w:t>
      </w:r>
      <w:proofErr w:type="spellStart"/>
      <w:r w:rsidRPr="00B91CF3">
        <w:t>ląstelių</w:t>
      </w:r>
      <w:proofErr w:type="spellEnd"/>
      <w:r w:rsidRPr="00B91CF3">
        <w:t xml:space="preserve"> </w:t>
      </w:r>
      <w:proofErr w:type="spellStart"/>
      <w:r w:rsidRPr="00B91CF3">
        <w:t>kiekiai</w:t>
      </w:r>
      <w:proofErr w:type="spellEnd"/>
      <w:r w:rsidRPr="00B91CF3">
        <w:t xml:space="preserve"> (tai </w:t>
      </w:r>
      <w:proofErr w:type="spellStart"/>
      <w:r w:rsidRPr="00B91CF3">
        <w:t>galėjo</w:t>
      </w:r>
      <w:proofErr w:type="spellEnd"/>
      <w:r w:rsidRPr="00B91CF3">
        <w:t xml:space="preserve"> </w:t>
      </w:r>
      <w:proofErr w:type="spellStart"/>
      <w:r w:rsidRPr="00B91CF3">
        <w:t>sukelti</w:t>
      </w:r>
      <w:proofErr w:type="spellEnd"/>
      <w:r w:rsidRPr="00B91CF3">
        <w:t xml:space="preserve"> </w:t>
      </w:r>
      <w:proofErr w:type="spellStart"/>
      <w:r w:rsidRPr="00B91CF3">
        <w:t>kiti</w:t>
      </w:r>
      <w:proofErr w:type="spellEnd"/>
      <w:r w:rsidRPr="00B91CF3">
        <w:t xml:space="preserve"> </w:t>
      </w:r>
      <w:proofErr w:type="spellStart"/>
      <w:r w:rsidRPr="00B91CF3">
        <w:t>vaistai</w:t>
      </w:r>
      <w:proofErr w:type="spellEnd"/>
      <w:r w:rsidRPr="00B91CF3">
        <w:t xml:space="preserve">, </w:t>
      </w:r>
      <w:proofErr w:type="spellStart"/>
      <w:r w:rsidRPr="00B91CF3">
        <w:t>arba</w:t>
      </w:r>
      <w:proofErr w:type="spellEnd"/>
      <w:r w:rsidRPr="00B91CF3">
        <w:t xml:space="preserve"> ne); </w:t>
      </w:r>
    </w:p>
    <w:p w14:paraId="628ED5D7"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diabetu;</w:t>
      </w:r>
    </w:p>
    <w:p w14:paraId="1CAE8561"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epilepsija;</w:t>
      </w:r>
    </w:p>
    <w:p w14:paraId="6E3F9FC5"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esate vyras ir patyrėte ilgalaikę skausmingą erekciją. Jeigu toks sutrikimas pasireiškė 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iš karto kreipkitės į gydytoją;</w:t>
      </w:r>
    </w:p>
    <w:p w14:paraId="19E137FD"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sutrikęs organizmo gebėjimas reguliuoti kūno temperatūrą ar perkaitimas;</w:t>
      </w:r>
    </w:p>
    <w:p w14:paraId="702D9C48"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inkstų liga;</w:t>
      </w:r>
    </w:p>
    <w:p w14:paraId="20D158EA"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kepenų liga;</w:t>
      </w:r>
    </w:p>
    <w:p w14:paraId="1A4CCC12" w14:textId="77777777" w:rsidR="004A51D5" w:rsidRPr="00B91CF3" w:rsidRDefault="004A51D5" w:rsidP="004A51D5">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Jums nenormaliai padidėjusi hormono prolaktino koncentracija kraujyje arba jei </w:t>
      </w:r>
      <w:r>
        <w:rPr>
          <w:rFonts w:ascii="Times New Roman" w:eastAsia="Times New Roman" w:hAnsi="Times New Roman" w:cs="Times New Roman"/>
          <w:lang w:val="lt-LT"/>
        </w:rPr>
        <w:t>Jums yra galimai</w:t>
      </w:r>
      <w:r w:rsidRPr="00B91CF3">
        <w:rPr>
          <w:rFonts w:ascii="Times New Roman" w:eastAsia="Times New Roman" w:hAnsi="Times New Roman" w:cs="Times New Roman"/>
          <w:lang w:val="lt-LT"/>
        </w:rPr>
        <w:t xml:space="preserve"> nuo prolaktino</w:t>
      </w:r>
      <w:r>
        <w:rPr>
          <w:rFonts w:ascii="Times New Roman" w:eastAsia="Times New Roman" w:hAnsi="Times New Roman" w:cs="Times New Roman"/>
          <w:lang w:val="lt-LT"/>
        </w:rPr>
        <w:t xml:space="preserve"> priklausomas navikas;</w:t>
      </w:r>
    </w:p>
    <w:p w14:paraId="0F3D97D2" w14:textId="77777777" w:rsidR="004A51D5" w:rsidRPr="00B91CF3" w:rsidRDefault="004A51D5" w:rsidP="004A51D5">
      <w:pPr>
        <w:pStyle w:val="Sraopastraipa"/>
        <w:numPr>
          <w:ilvl w:val="0"/>
          <w:numId w:val="6"/>
        </w:numPr>
        <w:spacing w:after="0" w:line="260" w:lineRule="exact"/>
      </w:pPr>
      <w:proofErr w:type="spellStart"/>
      <w:r w:rsidRPr="00B91CF3">
        <w:t>jeigu</w:t>
      </w:r>
      <w:proofErr w:type="spellEnd"/>
      <w:r w:rsidRPr="00B91CF3">
        <w:t xml:space="preserve"> Jums </w:t>
      </w:r>
      <w:proofErr w:type="spellStart"/>
      <w:r w:rsidRPr="00B91CF3">
        <w:t>arba</w:t>
      </w:r>
      <w:proofErr w:type="spellEnd"/>
      <w:r w:rsidRPr="00B91CF3">
        <w:t xml:space="preserve"> </w:t>
      </w:r>
      <w:proofErr w:type="spellStart"/>
      <w:r w:rsidRPr="00B91CF3">
        <w:t>kažkam</w:t>
      </w:r>
      <w:proofErr w:type="spellEnd"/>
      <w:r w:rsidRPr="00B91CF3">
        <w:t xml:space="preserve"> </w:t>
      </w:r>
      <w:proofErr w:type="spellStart"/>
      <w:r w:rsidRPr="00B91CF3">
        <w:t>iš</w:t>
      </w:r>
      <w:proofErr w:type="spellEnd"/>
      <w:r w:rsidRPr="00B91CF3">
        <w:t xml:space="preserve"> </w:t>
      </w:r>
      <w:proofErr w:type="spellStart"/>
      <w:r w:rsidRPr="00B91CF3">
        <w:t>Jūsų</w:t>
      </w:r>
      <w:proofErr w:type="spellEnd"/>
      <w:r w:rsidRPr="00B91CF3">
        <w:t xml:space="preserve"> </w:t>
      </w:r>
      <w:proofErr w:type="spellStart"/>
      <w:r w:rsidRPr="00B91CF3">
        <w:t>giminaičių</w:t>
      </w:r>
      <w:proofErr w:type="spellEnd"/>
      <w:r w:rsidRPr="00B91CF3">
        <w:t xml:space="preserve"> </w:t>
      </w:r>
      <w:proofErr w:type="spellStart"/>
      <w:r w:rsidRPr="00B91CF3">
        <w:t>buvo</w:t>
      </w:r>
      <w:proofErr w:type="spellEnd"/>
      <w:r w:rsidRPr="00B91CF3">
        <w:t xml:space="preserve"> </w:t>
      </w:r>
      <w:proofErr w:type="spellStart"/>
      <w:r w:rsidRPr="00B91CF3">
        <w:t>susidaręs</w:t>
      </w:r>
      <w:proofErr w:type="spellEnd"/>
      <w:r w:rsidRPr="00B91CF3">
        <w:t xml:space="preserve"> </w:t>
      </w:r>
      <w:proofErr w:type="spellStart"/>
      <w:r w:rsidRPr="00B91CF3">
        <w:t>kraujo</w:t>
      </w:r>
      <w:proofErr w:type="spellEnd"/>
      <w:r w:rsidRPr="00B91CF3">
        <w:t xml:space="preserve"> </w:t>
      </w:r>
      <w:proofErr w:type="spellStart"/>
      <w:r w:rsidRPr="00B91CF3">
        <w:t>krešuliai</w:t>
      </w:r>
      <w:proofErr w:type="spellEnd"/>
      <w:r w:rsidRPr="00B91CF3">
        <w:t xml:space="preserve">, </w:t>
      </w:r>
      <w:proofErr w:type="spellStart"/>
      <w:r w:rsidRPr="00B91CF3">
        <w:t>nes</w:t>
      </w:r>
      <w:proofErr w:type="spellEnd"/>
      <w:r w:rsidRPr="00B91CF3">
        <w:t xml:space="preserve"> </w:t>
      </w:r>
      <w:proofErr w:type="spellStart"/>
      <w:r w:rsidRPr="00B91CF3">
        <w:t>panašūs</w:t>
      </w:r>
      <w:proofErr w:type="spellEnd"/>
      <w:r w:rsidRPr="00B91CF3">
        <w:t xml:space="preserve"> </w:t>
      </w:r>
      <w:proofErr w:type="spellStart"/>
      <w:r w:rsidRPr="00B91CF3">
        <w:t>vaistai</w:t>
      </w:r>
      <w:proofErr w:type="spellEnd"/>
      <w:r w:rsidRPr="00B91CF3">
        <w:t xml:space="preserve"> </w:t>
      </w:r>
      <w:proofErr w:type="spellStart"/>
      <w:r w:rsidRPr="00B91CF3">
        <w:t>yra</w:t>
      </w:r>
      <w:proofErr w:type="spellEnd"/>
      <w:r w:rsidRPr="00B91CF3">
        <w:t xml:space="preserve"> </w:t>
      </w:r>
      <w:proofErr w:type="spellStart"/>
      <w:r w:rsidRPr="00B91CF3">
        <w:t>susiję</w:t>
      </w:r>
      <w:proofErr w:type="spellEnd"/>
      <w:r w:rsidRPr="00B91CF3">
        <w:t xml:space="preserve"> </w:t>
      </w:r>
      <w:proofErr w:type="spellStart"/>
      <w:r w:rsidRPr="00B91CF3">
        <w:t>su</w:t>
      </w:r>
      <w:proofErr w:type="spellEnd"/>
      <w:r w:rsidRPr="00B91CF3">
        <w:t xml:space="preserve"> </w:t>
      </w:r>
      <w:proofErr w:type="spellStart"/>
      <w:r w:rsidRPr="00B91CF3">
        <w:t>kraujo</w:t>
      </w:r>
      <w:proofErr w:type="spellEnd"/>
      <w:r w:rsidRPr="00B91CF3">
        <w:t xml:space="preserve"> </w:t>
      </w:r>
      <w:proofErr w:type="spellStart"/>
      <w:r w:rsidRPr="00B91CF3">
        <w:t>krešulių</w:t>
      </w:r>
      <w:proofErr w:type="spellEnd"/>
      <w:r w:rsidRPr="00B91CF3">
        <w:t xml:space="preserve"> </w:t>
      </w:r>
      <w:proofErr w:type="spellStart"/>
      <w:r w:rsidRPr="00B91CF3">
        <w:t>formavimusi</w:t>
      </w:r>
      <w:proofErr w:type="spellEnd"/>
      <w:r w:rsidRPr="00B91CF3">
        <w:t>.</w:t>
      </w:r>
    </w:p>
    <w:p w14:paraId="48F61F7E" w14:textId="77777777" w:rsidR="004A51D5" w:rsidRPr="00B91CF3" w:rsidRDefault="004A51D5" w:rsidP="004A51D5">
      <w:pPr>
        <w:spacing w:after="0" w:line="260" w:lineRule="exact"/>
        <w:ind w:left="540" w:hanging="540"/>
        <w:rPr>
          <w:rFonts w:ascii="Times New Roman" w:eastAsia="Times New Roman" w:hAnsi="Times New Roman" w:cs="Times New Roman"/>
          <w:lang w:val="lt-LT"/>
        </w:rPr>
      </w:pPr>
    </w:p>
    <w:p w14:paraId="2522F433"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yra nurodytų būklių, prieš pradėdami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14:paraId="48FF10AF" w14:textId="77777777" w:rsidR="004A51D5" w:rsidRPr="00B91CF3" w:rsidRDefault="004A51D5" w:rsidP="004A51D5">
      <w:pPr>
        <w:spacing w:after="0" w:line="260" w:lineRule="exact"/>
        <w:rPr>
          <w:rFonts w:ascii="Times New Roman" w:eastAsia="Times New Roman" w:hAnsi="Times New Roman" w:cs="Times New Roman"/>
          <w:lang w:val="lt-LT"/>
        </w:rPr>
      </w:pPr>
    </w:p>
    <w:p w14:paraId="7C2FE056"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Kadangi pavojingai maži tam tikrų baltųjų kraujo ląstelių, reikalingų kovoti su infekcija Jūsų kraujyje, kiekiai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vartojantiems pacientams buvo stebėti labai retai, Jūsų gydytojas gali patikrinti Jūsų baltųjų kraujo ląstelių kiekius.</w:t>
      </w:r>
    </w:p>
    <w:p w14:paraId="53BE507B" w14:textId="77777777" w:rsidR="004A51D5" w:rsidRPr="00B91CF3" w:rsidRDefault="004A51D5" w:rsidP="004A51D5">
      <w:pPr>
        <w:spacing w:after="0" w:line="260" w:lineRule="exact"/>
        <w:rPr>
          <w:rFonts w:ascii="Times New Roman" w:eastAsia="Times New Roman" w:hAnsi="Times New Roman" w:cs="Times New Roman"/>
          <w:lang w:val="lt-LT"/>
        </w:rPr>
      </w:pPr>
    </w:p>
    <w:p w14:paraId="472267A8"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padidėti kūno svoris. Reikšmingas kūno svorio padidėjimas gali nepalankiai veikti Jūsų sveikatą. Jūsų gydytojas turi reguliariai įvertinti Jūsų kūno svorį.</w:t>
      </w:r>
    </w:p>
    <w:p w14:paraId="0DEF843B" w14:textId="77777777" w:rsidR="004A51D5" w:rsidRPr="00B91CF3" w:rsidRDefault="004A51D5" w:rsidP="004A51D5">
      <w:pPr>
        <w:spacing w:after="0" w:line="260" w:lineRule="exact"/>
        <w:rPr>
          <w:rFonts w:ascii="Times New Roman" w:eastAsia="Times New Roman" w:hAnsi="Times New Roman" w:cs="Times New Roman"/>
          <w:lang w:val="lt-LT"/>
        </w:rPr>
      </w:pPr>
    </w:p>
    <w:p w14:paraId="38B08A00"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Pacientams, vartojantiems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14:paraId="67AAEF2D" w14:textId="77777777" w:rsidR="004A51D5" w:rsidRDefault="004A51D5" w:rsidP="004A51D5">
      <w:pPr>
        <w:spacing w:after="0" w:line="260" w:lineRule="exact"/>
        <w:rPr>
          <w:rFonts w:ascii="Times New Roman" w:eastAsia="Times New Roman" w:hAnsi="Times New Roman" w:cs="Times New Roman"/>
          <w:lang w:val="lt-LT"/>
        </w:rPr>
      </w:pPr>
    </w:p>
    <w:p w14:paraId="23A66EA3" w14:textId="77777777" w:rsidR="004A51D5" w:rsidRDefault="004A51D5" w:rsidP="004A51D5">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sidRPr="00E76582">
        <w:rPr>
          <w:rFonts w:ascii="Times New Roman" w:eastAsia="Times New Roman" w:hAnsi="Times New Roman" w:cs="Times New Roman"/>
          <w:lang w:val="lt-LT"/>
        </w:rPr>
        <w:t xml:space="preserve"> dažniausiai didina hormono, vadinamo prolaktinu, kiekį. Tai gali sukelti šalutinį poveikį, tokį kaip menstruacijų sutrikimai ar vaisingumo problemos moterims, krūtų pabrinkimas vyrams (žr. </w:t>
      </w:r>
      <w:r>
        <w:rPr>
          <w:rFonts w:ascii="Times New Roman" w:eastAsia="Times New Roman" w:hAnsi="Times New Roman" w:cs="Times New Roman"/>
          <w:lang w:val="lt-LT"/>
        </w:rPr>
        <w:t xml:space="preserve">4 skyrių </w:t>
      </w:r>
      <w:r w:rsidRPr="00E76582">
        <w:rPr>
          <w:rFonts w:ascii="Times New Roman" w:eastAsia="Times New Roman" w:hAnsi="Times New Roman" w:cs="Times New Roman"/>
          <w:lang w:val="lt-LT"/>
        </w:rPr>
        <w:t>„Galimas šalutinis poveikis“). Jei toks šalutinis poveikis pasireiškia, rekomenduojama įvertinti prolaktino lygį kraujyje.</w:t>
      </w:r>
    </w:p>
    <w:p w14:paraId="42EF1C29" w14:textId="77777777" w:rsidR="004A51D5" w:rsidRPr="00B91CF3" w:rsidRDefault="004A51D5" w:rsidP="004A51D5">
      <w:pPr>
        <w:spacing w:after="0" w:line="260" w:lineRule="exact"/>
        <w:rPr>
          <w:rFonts w:ascii="Times New Roman" w:eastAsia="Times New Roman" w:hAnsi="Times New Roman" w:cs="Times New Roman"/>
          <w:lang w:val="lt-LT"/>
        </w:rPr>
      </w:pPr>
    </w:p>
    <w:p w14:paraId="6A182C88"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3C713CDE" w14:textId="77777777" w:rsidR="004A51D5" w:rsidRPr="00B91CF3" w:rsidRDefault="004A51D5" w:rsidP="004A51D5">
      <w:pPr>
        <w:spacing w:after="0" w:line="260" w:lineRule="exact"/>
        <w:rPr>
          <w:rFonts w:ascii="Times New Roman" w:eastAsia="Times New Roman" w:hAnsi="Times New Roman" w:cs="Times New Roman"/>
          <w:lang w:val="lt-LT"/>
        </w:rPr>
      </w:pPr>
    </w:p>
    <w:p w14:paraId="5F38D3DC"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Demencija sergantys senyvi žmonės</w:t>
      </w:r>
    </w:p>
    <w:p w14:paraId="22247624"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Demencija sergantiems senyviems žmonėms yra padidėjusi insulto rizika. Jums negalima vartoti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jie sergate insulto sukelta demencija. </w:t>
      </w:r>
    </w:p>
    <w:p w14:paraId="6BD50709"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Gydymo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metu Jūs turite dažnai lankytis pas gydytoja.</w:t>
      </w:r>
    </w:p>
    <w:p w14:paraId="667BDACE"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14:paraId="3885F876" w14:textId="77777777" w:rsidR="004A51D5" w:rsidRPr="00B91CF3" w:rsidRDefault="004A51D5" w:rsidP="004A51D5">
      <w:pPr>
        <w:spacing w:after="0" w:line="260" w:lineRule="exact"/>
        <w:rPr>
          <w:rFonts w:ascii="Times New Roman" w:eastAsia="Times New Roman" w:hAnsi="Times New Roman" w:cs="Times New Roman"/>
          <w:lang w:val="lt-LT"/>
        </w:rPr>
      </w:pPr>
    </w:p>
    <w:p w14:paraId="0699A8BA"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Vaikams ir paaugliams</w:t>
      </w:r>
    </w:p>
    <w:p w14:paraId="4FEAA396"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gydymą, Jus arba Jūsų vaiką gali pasverti ir svorį nuolat tikrinti gydymo metu.</w:t>
      </w:r>
    </w:p>
    <w:p w14:paraId="77929E49"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gydyti elgesio sutrikimą, reikia išsiaiškinti kitas agresyvaus elgesio priežastis.</w:t>
      </w:r>
    </w:p>
    <w:p w14:paraId="4ECF4CD5"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gydymo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metu pasireiškia nuovargis, vartojimo laiko keitimas gali pagerinti dėmesio koncentraciją.</w:t>
      </w:r>
    </w:p>
    <w:p w14:paraId="01C35A07"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gydymą, Jūs arba Jūsų vaikas galite būti pasverti ir kūno masė gali būti reguliariai stebima gydymo metu.</w:t>
      </w:r>
    </w:p>
    <w:p w14:paraId="3E617F6E" w14:textId="77777777" w:rsidR="004A51D5" w:rsidRDefault="004A51D5" w:rsidP="004A51D5">
      <w:pPr>
        <w:spacing w:after="0" w:line="260" w:lineRule="exact"/>
        <w:rPr>
          <w:rFonts w:ascii="Times New Roman" w:eastAsia="Times New Roman" w:hAnsi="Times New Roman" w:cs="Times New Roman"/>
          <w:lang w:val="lt-LT"/>
        </w:rPr>
      </w:pPr>
      <w:r w:rsidRPr="00E76582">
        <w:rPr>
          <w:rFonts w:ascii="Times New Roman" w:eastAsia="Times New Roman" w:hAnsi="Times New Roman" w:cs="Times New Roman"/>
          <w:lang w:val="lt-LT"/>
        </w:rPr>
        <w:t xml:space="preserve">Mažame ir neįtikinamame tyrime buvo pranešta apie ūgio padidėjimą </w:t>
      </w:r>
      <w:proofErr w:type="spellStart"/>
      <w:r w:rsidRPr="00E76582">
        <w:rPr>
          <w:rFonts w:ascii="Times New Roman" w:eastAsia="Times New Roman" w:hAnsi="Times New Roman" w:cs="Times New Roman"/>
          <w:lang w:val="lt-LT"/>
        </w:rPr>
        <w:t>risperidoną</w:t>
      </w:r>
      <w:proofErr w:type="spellEnd"/>
      <w:r w:rsidRPr="00E76582">
        <w:rPr>
          <w:rFonts w:ascii="Times New Roman" w:eastAsia="Times New Roman" w:hAnsi="Times New Roman" w:cs="Times New Roman"/>
          <w:lang w:val="lt-LT"/>
        </w:rPr>
        <w:t xml:space="preserve"> vartojusiems vaikams, bet, ar tai buvo vaisto poveikis, ar dėl kitų priežasčių, nežinoma.</w:t>
      </w:r>
    </w:p>
    <w:p w14:paraId="3D628457" w14:textId="77777777" w:rsidR="004A51D5" w:rsidRPr="00B91CF3" w:rsidRDefault="004A51D5" w:rsidP="004A51D5">
      <w:pPr>
        <w:spacing w:after="0" w:line="260" w:lineRule="exact"/>
        <w:rPr>
          <w:rFonts w:ascii="Times New Roman" w:eastAsia="Times New Roman" w:hAnsi="Times New Roman" w:cs="Times New Roman"/>
          <w:lang w:val="lt-LT"/>
        </w:rPr>
      </w:pPr>
    </w:p>
    <w:p w14:paraId="077BE53C"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lang w:val="lt-LT"/>
        </w:rPr>
        <w:t xml:space="preserve">Kiti vaistai ir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w:t>
      </w:r>
    </w:p>
    <w:p w14:paraId="3715EA4A"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14:paraId="5EC9FB43" w14:textId="77777777" w:rsidR="004A51D5" w:rsidRPr="00B91CF3" w:rsidRDefault="004A51D5" w:rsidP="004A51D5">
      <w:pPr>
        <w:numPr>
          <w:ilvl w:val="12"/>
          <w:numId w:val="0"/>
        </w:numPr>
        <w:spacing w:after="0" w:line="260" w:lineRule="exact"/>
        <w:ind w:right="-2"/>
        <w:jc w:val="both"/>
        <w:rPr>
          <w:rFonts w:ascii="Times New Roman" w:eastAsia="Times New Roman" w:hAnsi="Times New Roman" w:cs="Times New Roman"/>
          <w:lang w:val="lt-LT"/>
        </w:rPr>
      </w:pPr>
    </w:p>
    <w:p w14:paraId="05B92624"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Labai svarbu pasakyti gydytojui arba vaistininkui, jeigu vartojate bet kurių išvardytų vaistų:</w:t>
      </w:r>
    </w:p>
    <w:p w14:paraId="2AF8DCAA" w14:textId="77777777" w:rsidR="004A51D5" w:rsidRPr="00B91CF3" w:rsidRDefault="004A51D5" w:rsidP="004A51D5">
      <w:pPr>
        <w:numPr>
          <w:ilvl w:val="0"/>
          <w:numId w:val="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veikia smegenis ir padeda nusiraminti (benzodiazepinų), arba vaistų nuo skausmo (</w:t>
      </w:r>
      <w:proofErr w:type="spellStart"/>
      <w:r w:rsidRPr="00B91CF3">
        <w:rPr>
          <w:rFonts w:ascii="Times New Roman" w:eastAsia="Times New Roman" w:hAnsi="Times New Roman" w:cs="Times New Roman"/>
          <w:lang w:val="lt-LT"/>
        </w:rPr>
        <w:t>opiatų</w:t>
      </w:r>
      <w:proofErr w:type="spellEnd"/>
      <w:r w:rsidRPr="00B91CF3">
        <w:rPr>
          <w:rFonts w:ascii="Times New Roman" w:eastAsia="Times New Roman" w:hAnsi="Times New Roman" w:cs="Times New Roman"/>
          <w:lang w:val="lt-LT"/>
        </w:rPr>
        <w:t xml:space="preserve">), vaistų nuo alergijos (kai kurie </w:t>
      </w:r>
      <w:proofErr w:type="spellStart"/>
      <w:r w:rsidRPr="00B91CF3">
        <w:rPr>
          <w:rFonts w:ascii="Times New Roman" w:eastAsia="Times New Roman" w:hAnsi="Times New Roman" w:cs="Times New Roman"/>
          <w:lang w:val="lt-LT"/>
        </w:rPr>
        <w:t>antihistamininiai</w:t>
      </w:r>
      <w:proofErr w:type="spellEnd"/>
      <w:r w:rsidRPr="00B91CF3">
        <w:rPr>
          <w:rFonts w:ascii="Times New Roman" w:eastAsia="Times New Roman" w:hAnsi="Times New Roman" w:cs="Times New Roman"/>
          <w:lang w:val="lt-LT"/>
        </w:rPr>
        <w:t xml:space="preserve"> preparatai), nes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gali sustiprinti visų jų raminamąjį poveikį;</w:t>
      </w:r>
    </w:p>
    <w:p w14:paraId="28363855" w14:textId="77777777" w:rsidR="004A51D5" w:rsidRPr="00B91CF3" w:rsidRDefault="004A51D5" w:rsidP="004A51D5">
      <w:pPr>
        <w:numPr>
          <w:ilvl w:val="0"/>
          <w:numId w:val="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keisti širdies elektrinį aktyvumą, pvz</w:t>
      </w:r>
      <w:r>
        <w:rPr>
          <w:rFonts w:ascii="Times New Roman" w:eastAsia="Times New Roman" w:hAnsi="Times New Roman" w:cs="Times New Roman"/>
          <w:lang w:val="lt-LT"/>
        </w:rPr>
        <w:t>.</w:t>
      </w:r>
      <w:r w:rsidRPr="00B91CF3">
        <w:rPr>
          <w:rFonts w:ascii="Times New Roman" w:eastAsia="Times New Roman" w:hAnsi="Times New Roman" w:cs="Times New Roman"/>
          <w:lang w:val="lt-LT"/>
        </w:rPr>
        <w:t>, vaistų nuo maliarijos, širdies ritmo sutrikimų, alergijos (</w:t>
      </w:r>
      <w:proofErr w:type="spellStart"/>
      <w:r w:rsidRPr="00B91CF3">
        <w:rPr>
          <w:rFonts w:ascii="Times New Roman" w:eastAsia="Times New Roman" w:hAnsi="Times New Roman" w:cs="Times New Roman"/>
          <w:lang w:val="lt-LT"/>
        </w:rPr>
        <w:t>antihistamininių</w:t>
      </w:r>
      <w:proofErr w:type="spellEnd"/>
      <w:r w:rsidRPr="00B91CF3">
        <w:rPr>
          <w:rFonts w:ascii="Times New Roman" w:eastAsia="Times New Roman" w:hAnsi="Times New Roman" w:cs="Times New Roman"/>
          <w:lang w:val="lt-LT"/>
        </w:rPr>
        <w:t xml:space="preserve"> vaistų), kai kurių antidepresantų ar kitokių vaistų nuo psichikos sutrikimų;</w:t>
      </w:r>
    </w:p>
    <w:p w14:paraId="431BCECC" w14:textId="77777777" w:rsidR="004A51D5" w:rsidRPr="00B91CF3" w:rsidRDefault="004A51D5" w:rsidP="004A51D5">
      <w:pPr>
        <w:numPr>
          <w:ilvl w:val="0"/>
          <w:numId w:val="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sulėtinti širdies ritmą;</w:t>
      </w:r>
    </w:p>
    <w:p w14:paraId="1CD9519C" w14:textId="77777777" w:rsidR="004A51D5" w:rsidRPr="00B91CF3" w:rsidRDefault="004A51D5" w:rsidP="004A51D5">
      <w:pPr>
        <w:numPr>
          <w:ilvl w:val="0"/>
          <w:numId w:val="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sumažinti kalio kiekį kraujyje (</w:t>
      </w:r>
      <w:r>
        <w:rPr>
          <w:rFonts w:ascii="Times New Roman" w:eastAsia="Times New Roman" w:hAnsi="Times New Roman" w:cs="Times New Roman"/>
          <w:lang w:val="lt-LT"/>
        </w:rPr>
        <w:t>tokie, kaip</w:t>
      </w:r>
      <w:r w:rsidRPr="00B91CF3">
        <w:rPr>
          <w:rFonts w:ascii="Times New Roman" w:eastAsia="Times New Roman" w:hAnsi="Times New Roman" w:cs="Times New Roman"/>
          <w:lang w:val="lt-LT"/>
        </w:rPr>
        <w:t xml:space="preserve"> kai kurie diuretikai);</w:t>
      </w:r>
    </w:p>
    <w:p w14:paraId="581C9DEB" w14:textId="77777777" w:rsidR="004A51D5" w:rsidRPr="00B91CF3" w:rsidRDefault="004A51D5" w:rsidP="004A51D5">
      <w:pPr>
        <w:numPr>
          <w:ilvl w:val="0"/>
          <w:numId w:val="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vaistų padidėjusiam kraujospūdžiui gydyti.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gali sumažinti kraujospūdį;</w:t>
      </w:r>
    </w:p>
    <w:p w14:paraId="5CE32ED0" w14:textId="77777777" w:rsidR="004A51D5" w:rsidRDefault="004A51D5" w:rsidP="004A51D5">
      <w:pPr>
        <w:numPr>
          <w:ilvl w:val="0"/>
          <w:numId w:val="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nuo Parkinsono ligos, pvz</w:t>
      </w:r>
      <w:r>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levodopą</w:t>
      </w:r>
      <w:proofErr w:type="spellEnd"/>
      <w:r w:rsidRPr="00B91CF3">
        <w:rPr>
          <w:rFonts w:ascii="Times New Roman" w:eastAsia="Times New Roman" w:hAnsi="Times New Roman" w:cs="Times New Roman"/>
          <w:lang w:val="lt-LT"/>
        </w:rPr>
        <w:t>;</w:t>
      </w:r>
    </w:p>
    <w:p w14:paraId="1287D7BA" w14:textId="77777777" w:rsidR="004A51D5" w:rsidRPr="00E76582" w:rsidRDefault="004A51D5" w:rsidP="004A51D5">
      <w:pPr>
        <w:pStyle w:val="Sraopastraipa"/>
        <w:numPr>
          <w:ilvl w:val="0"/>
          <w:numId w:val="7"/>
        </w:numPr>
        <w:tabs>
          <w:tab w:val="clear" w:pos="720"/>
          <w:tab w:val="num" w:pos="567"/>
        </w:tabs>
        <w:spacing w:after="0" w:line="260" w:lineRule="exact"/>
        <w:ind w:left="567" w:hanging="567"/>
      </w:pPr>
      <w:proofErr w:type="spellStart"/>
      <w:r w:rsidRPr="00E76582">
        <w:t>vaistai</w:t>
      </w:r>
      <w:proofErr w:type="spellEnd"/>
      <w:r w:rsidRPr="00E76582">
        <w:t xml:space="preserve">, </w:t>
      </w:r>
      <w:proofErr w:type="spellStart"/>
      <w:r w:rsidRPr="00E76582">
        <w:t>didinantys</w:t>
      </w:r>
      <w:proofErr w:type="spellEnd"/>
      <w:r w:rsidRPr="00E76582">
        <w:t xml:space="preserve"> </w:t>
      </w:r>
      <w:proofErr w:type="spellStart"/>
      <w:r w:rsidRPr="00E76582">
        <w:t>centrinės</w:t>
      </w:r>
      <w:proofErr w:type="spellEnd"/>
      <w:r w:rsidRPr="00E76582">
        <w:t xml:space="preserve"> </w:t>
      </w:r>
      <w:proofErr w:type="spellStart"/>
      <w:r w:rsidRPr="00E76582">
        <w:t>nervų</w:t>
      </w:r>
      <w:proofErr w:type="spellEnd"/>
      <w:r w:rsidRPr="00E76582">
        <w:t xml:space="preserve"> </w:t>
      </w:r>
      <w:proofErr w:type="spellStart"/>
      <w:r w:rsidRPr="00E76582">
        <w:t>sistemos</w:t>
      </w:r>
      <w:proofErr w:type="spellEnd"/>
      <w:r w:rsidRPr="00E76582">
        <w:t xml:space="preserve"> </w:t>
      </w:r>
      <w:proofErr w:type="spellStart"/>
      <w:r w:rsidRPr="00E76582">
        <w:t>aktyvumą</w:t>
      </w:r>
      <w:proofErr w:type="spellEnd"/>
      <w:r w:rsidRPr="00E76582">
        <w:t xml:space="preserve"> (</w:t>
      </w:r>
      <w:proofErr w:type="spellStart"/>
      <w:r w:rsidRPr="00E76582">
        <w:t>psichiką</w:t>
      </w:r>
      <w:proofErr w:type="spellEnd"/>
      <w:r w:rsidRPr="00E76582">
        <w:t xml:space="preserve"> </w:t>
      </w:r>
      <w:proofErr w:type="spellStart"/>
      <w:r w:rsidRPr="00E76582">
        <w:t>stimuliuojantys</w:t>
      </w:r>
      <w:proofErr w:type="spellEnd"/>
      <w:r w:rsidRPr="00E76582">
        <w:t xml:space="preserve"> </w:t>
      </w:r>
      <w:proofErr w:type="spellStart"/>
      <w:r w:rsidRPr="00E76582">
        <w:t>vaistai</w:t>
      </w:r>
      <w:proofErr w:type="spellEnd"/>
      <w:r w:rsidRPr="00E76582">
        <w:t xml:space="preserve">, </w:t>
      </w:r>
      <w:proofErr w:type="spellStart"/>
      <w:r w:rsidRPr="00E76582">
        <w:t>pvz</w:t>
      </w:r>
      <w:proofErr w:type="spellEnd"/>
      <w:r w:rsidRPr="00E76582">
        <w:t xml:space="preserve">., </w:t>
      </w:r>
      <w:proofErr w:type="spellStart"/>
      <w:r w:rsidRPr="00E76582">
        <w:t>metilfenidatas</w:t>
      </w:r>
      <w:proofErr w:type="spellEnd"/>
      <w:r w:rsidRPr="00E76582">
        <w:t>)</w:t>
      </w:r>
      <w:r>
        <w:t>;</w:t>
      </w:r>
    </w:p>
    <w:p w14:paraId="006BBF35" w14:textId="77777777" w:rsidR="004A51D5" w:rsidRDefault="004A51D5" w:rsidP="004A51D5">
      <w:pPr>
        <w:numPr>
          <w:ilvl w:val="0"/>
          <w:numId w:val="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šlapimo išsiskyrimą skatinančių tablečių (diuretikų) (pvz., </w:t>
      </w:r>
      <w:proofErr w:type="spellStart"/>
      <w:r w:rsidRPr="00B91CF3">
        <w:rPr>
          <w:rFonts w:ascii="Times New Roman" w:eastAsia="Times New Roman" w:hAnsi="Times New Roman" w:cs="Times New Roman"/>
          <w:lang w:val="lt-LT"/>
        </w:rPr>
        <w:t>furozemidą</w:t>
      </w:r>
      <w:proofErr w:type="spellEnd"/>
      <w:r w:rsidRPr="00B91CF3">
        <w:rPr>
          <w:rFonts w:ascii="Times New Roman" w:eastAsia="Times New Roman" w:hAnsi="Times New Roman" w:cs="Times New Roman"/>
          <w:lang w:val="lt-LT"/>
        </w:rPr>
        <w:t xml:space="preserve"> ar </w:t>
      </w:r>
      <w:proofErr w:type="spellStart"/>
      <w:r w:rsidRPr="00B91CF3">
        <w:rPr>
          <w:rFonts w:ascii="Times New Roman" w:eastAsia="Times New Roman" w:hAnsi="Times New Roman" w:cs="Times New Roman"/>
          <w:lang w:val="lt-LT"/>
        </w:rPr>
        <w:t>chlorotiazidą</w:t>
      </w:r>
      <w:proofErr w:type="spellEnd"/>
      <w:r w:rsidRPr="00B91CF3">
        <w:rPr>
          <w:rFonts w:ascii="Times New Roman" w:eastAsia="Times New Roman" w:hAnsi="Times New Roman" w:cs="Times New Roman"/>
          <w:lang w:val="lt-LT"/>
        </w:rPr>
        <w:t xml:space="preserve">), kurių vartojama sergant širdies ligomis arba dėl pernelyg didelio skysčių susikaupimo organizme patinus kuriai nors kūno daliai. Vartojant vieną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arba kartu su </w:t>
      </w:r>
      <w:proofErr w:type="spellStart"/>
      <w:r w:rsidRPr="00B91CF3">
        <w:rPr>
          <w:rFonts w:ascii="Times New Roman" w:eastAsia="Times New Roman" w:hAnsi="Times New Roman" w:cs="Times New Roman"/>
          <w:lang w:val="lt-LT"/>
        </w:rPr>
        <w:t>furozemidu</w:t>
      </w:r>
      <w:proofErr w:type="spellEnd"/>
      <w:r w:rsidRPr="00B91CF3">
        <w:rPr>
          <w:rFonts w:ascii="Times New Roman" w:eastAsia="Times New Roman" w:hAnsi="Times New Roman" w:cs="Times New Roman"/>
          <w:lang w:val="lt-LT"/>
        </w:rPr>
        <w:t xml:space="preserve">, gali padidėti demencija sergančių senyvų </w:t>
      </w:r>
      <w:r>
        <w:rPr>
          <w:rFonts w:ascii="Times New Roman" w:eastAsia="Times New Roman" w:hAnsi="Times New Roman" w:cs="Times New Roman"/>
          <w:lang w:val="lt-LT"/>
        </w:rPr>
        <w:t>pacientų</w:t>
      </w:r>
      <w:r w:rsidRPr="00B91CF3">
        <w:rPr>
          <w:rFonts w:ascii="Times New Roman" w:eastAsia="Times New Roman" w:hAnsi="Times New Roman" w:cs="Times New Roman"/>
          <w:lang w:val="lt-LT"/>
        </w:rPr>
        <w:t xml:space="preserve"> insulto ar mirties rizika</w:t>
      </w:r>
      <w:r>
        <w:rPr>
          <w:rFonts w:ascii="Times New Roman" w:eastAsia="Times New Roman" w:hAnsi="Times New Roman" w:cs="Times New Roman"/>
          <w:lang w:val="lt-LT"/>
        </w:rPr>
        <w:t>.</w:t>
      </w:r>
    </w:p>
    <w:p w14:paraId="4093166A" w14:textId="77777777" w:rsidR="004A51D5" w:rsidRPr="00B91CF3" w:rsidRDefault="004A51D5" w:rsidP="004A51D5">
      <w:pPr>
        <w:spacing w:after="0" w:line="260" w:lineRule="exact"/>
        <w:ind w:right="-2"/>
        <w:jc w:val="both"/>
        <w:rPr>
          <w:rFonts w:ascii="Times New Roman" w:eastAsia="Times New Roman" w:hAnsi="Times New Roman" w:cs="Times New Roman"/>
          <w:lang w:val="lt-LT"/>
        </w:rPr>
      </w:pPr>
    </w:p>
    <w:p w14:paraId="65CFC942" w14:textId="77777777" w:rsidR="004A51D5" w:rsidRPr="00B91CF3" w:rsidRDefault="004A51D5" w:rsidP="004A51D5">
      <w:pPr>
        <w:numPr>
          <w:ilvl w:val="12"/>
          <w:numId w:val="0"/>
        </w:numPr>
        <w:spacing w:after="0" w:line="260" w:lineRule="exact"/>
        <w:ind w:right="-2"/>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nurodyti vaistai gali sumažinti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poveikį:</w:t>
      </w:r>
    </w:p>
    <w:p w14:paraId="6F68CBBB" w14:textId="77777777" w:rsidR="004A51D5" w:rsidRPr="00B91CF3" w:rsidRDefault="004A51D5" w:rsidP="004A51D5">
      <w:pPr>
        <w:numPr>
          <w:ilvl w:val="0"/>
          <w:numId w:val="8"/>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rifampicinas</w:t>
      </w:r>
      <w:proofErr w:type="spellEnd"/>
      <w:r w:rsidRPr="00B91CF3">
        <w:rPr>
          <w:rFonts w:ascii="Times New Roman" w:eastAsia="Times New Roman" w:hAnsi="Times New Roman" w:cs="Times New Roman"/>
          <w:lang w:val="lt-LT"/>
        </w:rPr>
        <w:t xml:space="preserve"> (vaistas kai kurioms infekcijoms gydyti);</w:t>
      </w:r>
    </w:p>
    <w:p w14:paraId="225CAE36" w14:textId="77777777" w:rsidR="004A51D5" w:rsidRPr="00B91CF3" w:rsidRDefault="004A51D5" w:rsidP="004A51D5">
      <w:pPr>
        <w:numPr>
          <w:ilvl w:val="0"/>
          <w:numId w:val="8"/>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karbamazepinas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fenitoinas</w:t>
      </w:r>
      <w:proofErr w:type="spellEnd"/>
      <w:r w:rsidRPr="00B91CF3">
        <w:rPr>
          <w:rFonts w:ascii="Times New Roman" w:eastAsia="Times New Roman" w:hAnsi="Times New Roman" w:cs="Times New Roman"/>
          <w:lang w:val="lt-LT"/>
        </w:rPr>
        <w:t xml:space="preserve"> (vaistai nuo epilepsijos);</w:t>
      </w:r>
    </w:p>
    <w:p w14:paraId="58940909" w14:textId="77777777" w:rsidR="004A51D5" w:rsidRPr="00B91CF3" w:rsidRDefault="004A51D5" w:rsidP="004A51D5">
      <w:pPr>
        <w:numPr>
          <w:ilvl w:val="0"/>
          <w:numId w:val="8"/>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fenobarbitalis</w:t>
      </w:r>
      <w:proofErr w:type="spellEnd"/>
      <w:r w:rsidRPr="00B91CF3">
        <w:rPr>
          <w:rFonts w:ascii="Times New Roman" w:eastAsia="Times New Roman" w:hAnsi="Times New Roman" w:cs="Times New Roman"/>
          <w:lang w:val="lt-LT"/>
        </w:rPr>
        <w:t>.</w:t>
      </w:r>
    </w:p>
    <w:p w14:paraId="422B79AF"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Jūs pradėjote arba nutraukėte šių vaistų vartojimą, Jums reikės kitokios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w:t>
      </w:r>
    </w:p>
    <w:p w14:paraId="18E7F921" w14:textId="77777777" w:rsidR="004A51D5" w:rsidRPr="00B91CF3" w:rsidRDefault="004A51D5" w:rsidP="004A51D5">
      <w:pPr>
        <w:spacing w:after="0" w:line="260" w:lineRule="exact"/>
        <w:rPr>
          <w:rFonts w:ascii="Times New Roman" w:eastAsia="Times New Roman" w:hAnsi="Times New Roman" w:cs="Times New Roman"/>
          <w:lang w:val="lt-LT"/>
        </w:rPr>
      </w:pPr>
    </w:p>
    <w:p w14:paraId="164D3691"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nurodyti vaistai gali padidinti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poveikį:</w:t>
      </w:r>
    </w:p>
    <w:p w14:paraId="2B330868" w14:textId="77777777" w:rsidR="004A51D5" w:rsidRPr="00B91CF3"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chinidinas</w:t>
      </w:r>
      <w:proofErr w:type="spellEnd"/>
      <w:r w:rsidRPr="00B91CF3">
        <w:rPr>
          <w:rFonts w:ascii="Times New Roman" w:eastAsia="Times New Roman" w:hAnsi="Times New Roman" w:cs="Times New Roman"/>
          <w:lang w:val="lt-LT"/>
        </w:rPr>
        <w:t xml:space="preserve"> (vartojamas kai kurioms širdies ligoms gydyti);</w:t>
      </w:r>
    </w:p>
    <w:p w14:paraId="5FD64C4E" w14:textId="77777777" w:rsidR="004A51D5" w:rsidRPr="00B91CF3"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antidepresantai, pvz., </w:t>
      </w:r>
      <w:proofErr w:type="spellStart"/>
      <w:r w:rsidRPr="00B91CF3">
        <w:rPr>
          <w:rFonts w:ascii="Times New Roman" w:eastAsia="Times New Roman" w:hAnsi="Times New Roman" w:cs="Times New Roman"/>
          <w:lang w:val="lt-LT"/>
        </w:rPr>
        <w:t>paroksetinas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fluoksetinas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tricikliai</w:t>
      </w:r>
      <w:proofErr w:type="spellEnd"/>
      <w:r w:rsidRPr="00B91CF3">
        <w:rPr>
          <w:rFonts w:ascii="Times New Roman" w:eastAsia="Times New Roman" w:hAnsi="Times New Roman" w:cs="Times New Roman"/>
          <w:lang w:val="lt-LT"/>
        </w:rPr>
        <w:t xml:space="preserve"> antidepresantai;</w:t>
      </w:r>
    </w:p>
    <w:p w14:paraId="3B3A33F6" w14:textId="77777777" w:rsidR="004A51D5" w:rsidRPr="00B91CF3"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beta </w:t>
      </w:r>
      <w:proofErr w:type="spellStart"/>
      <w:r w:rsidRPr="00B91CF3">
        <w:rPr>
          <w:rFonts w:ascii="Times New Roman" w:eastAsia="Times New Roman" w:hAnsi="Times New Roman" w:cs="Times New Roman"/>
          <w:lang w:val="lt-LT"/>
        </w:rPr>
        <w:t>adrenoblokatoriai</w:t>
      </w:r>
      <w:proofErr w:type="spellEnd"/>
      <w:r w:rsidRPr="00B91CF3">
        <w:rPr>
          <w:rFonts w:ascii="Times New Roman" w:eastAsia="Times New Roman" w:hAnsi="Times New Roman" w:cs="Times New Roman"/>
          <w:lang w:val="lt-LT"/>
        </w:rPr>
        <w:t xml:space="preserve"> (vartojami padidėjusiam kraujospūdžiui gydyti);</w:t>
      </w:r>
    </w:p>
    <w:p w14:paraId="42E84639" w14:textId="77777777" w:rsidR="004A51D5" w:rsidRPr="00B91CF3"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fenotiazinai</w:t>
      </w:r>
      <w:proofErr w:type="spellEnd"/>
      <w:r w:rsidRPr="00B91CF3">
        <w:rPr>
          <w:rFonts w:ascii="Times New Roman" w:eastAsia="Times New Roman" w:hAnsi="Times New Roman" w:cs="Times New Roman"/>
          <w:lang w:val="lt-LT"/>
        </w:rPr>
        <w:t xml:space="preserve"> (</w:t>
      </w:r>
      <w:r>
        <w:rPr>
          <w:rFonts w:ascii="Times New Roman" w:eastAsia="Times New Roman" w:hAnsi="Times New Roman" w:cs="Times New Roman"/>
          <w:lang w:val="lt-LT"/>
        </w:rPr>
        <w:t>tokie, kaip</w:t>
      </w:r>
      <w:r w:rsidRPr="00B91CF3">
        <w:rPr>
          <w:rFonts w:ascii="Times New Roman" w:eastAsia="Times New Roman" w:hAnsi="Times New Roman" w:cs="Times New Roman"/>
          <w:lang w:val="lt-LT"/>
        </w:rPr>
        <w:t xml:space="preserve"> vaistai</w:t>
      </w:r>
      <w:r>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vartojami psichozei gydyti arba nusiraminti);</w:t>
      </w:r>
    </w:p>
    <w:p w14:paraId="63DADB16" w14:textId="77777777" w:rsidR="004A51D5"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cimetidinas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ranitidinas</w:t>
      </w:r>
      <w:proofErr w:type="spellEnd"/>
      <w:r w:rsidRPr="00B91CF3">
        <w:rPr>
          <w:rFonts w:ascii="Times New Roman" w:eastAsia="Times New Roman" w:hAnsi="Times New Roman" w:cs="Times New Roman"/>
          <w:lang w:val="lt-LT"/>
        </w:rPr>
        <w:t xml:space="preserve"> (skrandžio rūgščių blokatoriai)</w:t>
      </w:r>
      <w:r>
        <w:rPr>
          <w:rFonts w:ascii="Times New Roman" w:eastAsia="Times New Roman" w:hAnsi="Times New Roman" w:cs="Times New Roman"/>
          <w:lang w:val="lt-LT"/>
        </w:rPr>
        <w:t>;</w:t>
      </w:r>
    </w:p>
    <w:p w14:paraId="5E13C7C9" w14:textId="77777777" w:rsidR="004A51D5" w:rsidRPr="00443D8C"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443D8C">
        <w:rPr>
          <w:rFonts w:ascii="Times New Roman" w:eastAsia="Times New Roman" w:hAnsi="Times New Roman" w:cs="Times New Roman"/>
          <w:lang w:val="lt-LT"/>
        </w:rPr>
        <w:t>itrakonazolas</w:t>
      </w:r>
      <w:proofErr w:type="spellEnd"/>
      <w:r w:rsidRPr="00443D8C">
        <w:rPr>
          <w:rFonts w:ascii="Times New Roman" w:eastAsia="Times New Roman" w:hAnsi="Times New Roman" w:cs="Times New Roman"/>
          <w:lang w:val="lt-LT"/>
        </w:rPr>
        <w:t xml:space="preserve"> ir </w:t>
      </w:r>
      <w:proofErr w:type="spellStart"/>
      <w:r w:rsidRPr="00443D8C">
        <w:rPr>
          <w:rFonts w:ascii="Times New Roman" w:eastAsia="Times New Roman" w:hAnsi="Times New Roman" w:cs="Times New Roman"/>
          <w:lang w:val="lt-LT"/>
        </w:rPr>
        <w:t>ketokonazolas</w:t>
      </w:r>
      <w:proofErr w:type="spellEnd"/>
      <w:r w:rsidRPr="00443D8C">
        <w:rPr>
          <w:rFonts w:ascii="Times New Roman" w:eastAsia="Times New Roman" w:hAnsi="Times New Roman" w:cs="Times New Roman"/>
          <w:lang w:val="lt-LT"/>
        </w:rPr>
        <w:t xml:space="preserve"> (vaistai grybelių sukeltoms infekcijoms gydyti);</w:t>
      </w:r>
    </w:p>
    <w:p w14:paraId="37E46055" w14:textId="77777777" w:rsidR="004A51D5" w:rsidRPr="00443D8C"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r w:rsidRPr="00443D8C">
        <w:rPr>
          <w:rFonts w:ascii="Times New Roman" w:eastAsia="Times New Roman" w:hAnsi="Times New Roman" w:cs="Times New Roman"/>
          <w:lang w:val="lt-LT"/>
        </w:rPr>
        <w:t>kai kurie vaistai, vartojami ŽIV / AIDS gydyti, tokie kaip ritonaviras;</w:t>
      </w:r>
    </w:p>
    <w:p w14:paraId="4F506F73" w14:textId="77777777" w:rsidR="004A51D5" w:rsidRPr="00443D8C"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443D8C">
        <w:rPr>
          <w:rFonts w:ascii="Times New Roman" w:eastAsia="Times New Roman" w:hAnsi="Times New Roman" w:cs="Times New Roman"/>
          <w:lang w:val="lt-LT"/>
        </w:rPr>
        <w:t>verapamilis</w:t>
      </w:r>
      <w:proofErr w:type="spellEnd"/>
      <w:r w:rsidRPr="00443D8C">
        <w:rPr>
          <w:rFonts w:ascii="Times New Roman" w:eastAsia="Times New Roman" w:hAnsi="Times New Roman" w:cs="Times New Roman"/>
          <w:lang w:val="lt-LT"/>
        </w:rPr>
        <w:t>, vaistas, vartojamas padidėjusiam kraujospūdžiui ir (arba) nenormaliam širdies ritmui gydyti;</w:t>
      </w:r>
    </w:p>
    <w:p w14:paraId="5BD06F0F" w14:textId="77777777" w:rsidR="004A51D5" w:rsidRPr="00443D8C" w:rsidRDefault="004A51D5" w:rsidP="004A51D5">
      <w:pPr>
        <w:numPr>
          <w:ilvl w:val="0"/>
          <w:numId w:val="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443D8C">
        <w:rPr>
          <w:rFonts w:ascii="Times New Roman" w:eastAsia="Times New Roman" w:hAnsi="Times New Roman" w:cs="Times New Roman"/>
          <w:lang w:val="lt-LT"/>
        </w:rPr>
        <w:lastRenderedPageBreak/>
        <w:t>sertralinas</w:t>
      </w:r>
      <w:proofErr w:type="spellEnd"/>
      <w:r w:rsidRPr="00443D8C">
        <w:rPr>
          <w:rFonts w:ascii="Times New Roman" w:eastAsia="Times New Roman" w:hAnsi="Times New Roman" w:cs="Times New Roman"/>
          <w:lang w:val="lt-LT"/>
        </w:rPr>
        <w:t xml:space="preserve"> ir </w:t>
      </w:r>
      <w:proofErr w:type="spellStart"/>
      <w:r w:rsidRPr="00443D8C">
        <w:rPr>
          <w:rFonts w:ascii="Times New Roman" w:eastAsia="Times New Roman" w:hAnsi="Times New Roman" w:cs="Times New Roman"/>
          <w:lang w:val="lt-LT"/>
        </w:rPr>
        <w:t>fluvoksaminas</w:t>
      </w:r>
      <w:proofErr w:type="spellEnd"/>
      <w:r w:rsidRPr="00443D8C">
        <w:rPr>
          <w:rFonts w:ascii="Times New Roman" w:eastAsia="Times New Roman" w:hAnsi="Times New Roman" w:cs="Times New Roman"/>
          <w:lang w:val="lt-LT"/>
        </w:rPr>
        <w:t>, vaistai, vartojami depresijai ir kitiems psichikos sutrikimams gydyti.</w:t>
      </w:r>
    </w:p>
    <w:p w14:paraId="66417BF2"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Jūs pradėjote arba nutraukėte šių vaistų vartojimą, Jums reikės kitokios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w:t>
      </w:r>
    </w:p>
    <w:p w14:paraId="793CE986" w14:textId="77777777" w:rsidR="004A51D5" w:rsidRPr="00B91CF3" w:rsidRDefault="004A51D5" w:rsidP="004A51D5">
      <w:pPr>
        <w:numPr>
          <w:ilvl w:val="12"/>
          <w:numId w:val="0"/>
        </w:numPr>
        <w:spacing w:after="0" w:line="260" w:lineRule="exact"/>
        <w:ind w:right="-2"/>
        <w:jc w:val="both"/>
        <w:rPr>
          <w:rFonts w:ascii="Times New Roman" w:eastAsia="Times New Roman" w:hAnsi="Times New Roman" w:cs="Times New Roman"/>
          <w:lang w:val="lt-LT"/>
        </w:rPr>
      </w:pPr>
    </w:p>
    <w:p w14:paraId="30D7A820"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vartojate nurodytų vaistų, prieš pradėdami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14:paraId="5C59A392" w14:textId="77777777" w:rsidR="004A51D5" w:rsidRPr="00B91CF3" w:rsidRDefault="004A51D5" w:rsidP="004A51D5">
      <w:pPr>
        <w:spacing w:after="0" w:line="260" w:lineRule="exact"/>
        <w:rPr>
          <w:rFonts w:ascii="Times New Roman" w:eastAsia="Times New Roman" w:hAnsi="Times New Roman" w:cs="Times New Roman"/>
          <w:lang w:val="lt-LT"/>
        </w:rPr>
      </w:pPr>
    </w:p>
    <w:p w14:paraId="75E510F8" w14:textId="77777777" w:rsidR="004A51D5" w:rsidRPr="00B91CF3" w:rsidRDefault="004A51D5" w:rsidP="004A51D5">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vartojimas su maistu ir alkoholiu</w:t>
      </w:r>
    </w:p>
    <w:p w14:paraId="6FC900BD"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Šį vaistą galima gerti valgant ar nevalgius. 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alkoholio gerti negalima.</w:t>
      </w:r>
    </w:p>
    <w:p w14:paraId="0D2E3C3D" w14:textId="77777777" w:rsidR="004A51D5" w:rsidRPr="00B91CF3" w:rsidRDefault="004A51D5" w:rsidP="004A51D5">
      <w:pPr>
        <w:spacing w:after="0" w:line="260" w:lineRule="exact"/>
        <w:rPr>
          <w:rFonts w:ascii="Times New Roman" w:eastAsia="Times New Roman" w:hAnsi="Times New Roman" w:cs="Times New Roman"/>
          <w:lang w:val="lt-LT"/>
        </w:rPr>
      </w:pPr>
    </w:p>
    <w:p w14:paraId="41C9A117"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Nėštumas</w:t>
      </w:r>
      <w:r>
        <w:rPr>
          <w:rFonts w:ascii="Times New Roman" w:eastAsia="Times New Roman" w:hAnsi="Times New Roman" w:cs="Times New Roman"/>
          <w:b/>
          <w:lang w:val="lt-LT"/>
        </w:rPr>
        <w:t>,</w:t>
      </w:r>
      <w:r w:rsidRPr="00B91CF3">
        <w:rPr>
          <w:rFonts w:ascii="Times New Roman" w:eastAsia="Times New Roman" w:hAnsi="Times New Roman" w:cs="Times New Roman"/>
          <w:b/>
          <w:lang w:val="lt-LT"/>
        </w:rPr>
        <w:t xml:space="preserve"> žindymo laikotarpis</w:t>
      </w:r>
      <w:r w:rsidRPr="00112B17">
        <w:rPr>
          <w:lang w:val="lt-LT"/>
        </w:rPr>
        <w:t xml:space="preserve"> </w:t>
      </w:r>
      <w:r w:rsidRPr="00112B17">
        <w:rPr>
          <w:rFonts w:ascii="Times New Roman" w:eastAsia="Times New Roman" w:hAnsi="Times New Roman" w:cs="Times New Roman"/>
          <w:b/>
          <w:lang w:val="lt-LT"/>
        </w:rPr>
        <w:t>ir vaisingumas</w:t>
      </w:r>
    </w:p>
    <w:p w14:paraId="6F35BA48" w14:textId="77777777" w:rsidR="004A51D5" w:rsidRPr="00B91CF3" w:rsidRDefault="004A51D5" w:rsidP="004A51D5">
      <w:pPr>
        <w:numPr>
          <w:ilvl w:val="0"/>
          <w:numId w:val="10"/>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w:t>
      </w:r>
      <w:r w:rsidRPr="00B91CF3">
        <w:rPr>
          <w:rFonts w:ascii="Times New Roman" w:eastAsia="Times New Roman" w:hAnsi="Times New Roman" w:cs="Times New Roman"/>
          <w:lang w:val="lt-LT"/>
        </w:rPr>
        <w:t>su gydytoju arba vaistininku. Gydytojas nuspręs, ar galite vartoti šį vaistą.</w:t>
      </w:r>
    </w:p>
    <w:p w14:paraId="7B384E92" w14:textId="77777777" w:rsidR="004A51D5" w:rsidRPr="00B91CF3" w:rsidRDefault="004A51D5" w:rsidP="004A51D5">
      <w:pPr>
        <w:numPr>
          <w:ilvl w:val="0"/>
          <w:numId w:val="10"/>
        </w:numPr>
        <w:tabs>
          <w:tab w:val="clear" w:pos="720"/>
          <w:tab w:val="num" w:pos="567"/>
        </w:tabs>
        <w:spacing w:after="0" w:line="260" w:lineRule="exact"/>
        <w:ind w:left="567" w:hanging="567"/>
        <w:contextualSpacing/>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Naujagimiams, kurių motinos paskutiniojo nėštumo trimestro metu (paskutiniaisiais trimis nėštumo mėnesiais) vartojo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pasireikšti šie simptomai: drebėjimas, raumenų sąstingis ir (arba) silpnumas, mieguistumas, susijaudinimas, kvėpavimo sutrikimas ir sunkumas žindyti. Jeigu Jūsų kūdikiui pasireiškė bet kuris iš šių simptomų, Jums gali tekti kreiptis į savo gydytoją.</w:t>
      </w:r>
    </w:p>
    <w:p w14:paraId="3A2B1EF7" w14:textId="77777777" w:rsidR="004A51D5" w:rsidRPr="00B91CF3" w:rsidRDefault="004A51D5" w:rsidP="004A51D5">
      <w:pPr>
        <w:pStyle w:val="Sraopastraipa"/>
        <w:numPr>
          <w:ilvl w:val="0"/>
          <w:numId w:val="10"/>
        </w:numPr>
        <w:tabs>
          <w:tab w:val="clear" w:pos="720"/>
          <w:tab w:val="num" w:pos="567"/>
        </w:tabs>
        <w:spacing w:after="0" w:line="260" w:lineRule="exact"/>
        <w:ind w:left="567" w:hanging="567"/>
      </w:pPr>
      <w:r w:rsidRPr="00B91CF3">
        <w:t xml:space="preserve">Risperidon Actavis </w:t>
      </w:r>
      <w:proofErr w:type="spellStart"/>
      <w:r w:rsidRPr="00B91CF3">
        <w:t>gali</w:t>
      </w:r>
      <w:proofErr w:type="spellEnd"/>
      <w:r w:rsidRPr="00B91CF3">
        <w:t xml:space="preserve"> </w:t>
      </w:r>
      <w:proofErr w:type="spellStart"/>
      <w:r w:rsidRPr="00B91CF3">
        <w:t>didinti</w:t>
      </w:r>
      <w:proofErr w:type="spellEnd"/>
      <w:r w:rsidRPr="00B91CF3">
        <w:t xml:space="preserve"> </w:t>
      </w:r>
      <w:proofErr w:type="spellStart"/>
      <w:r w:rsidRPr="00B91CF3">
        <w:t>hormono</w:t>
      </w:r>
      <w:proofErr w:type="spellEnd"/>
      <w:r w:rsidRPr="00B91CF3">
        <w:t xml:space="preserve">, </w:t>
      </w:r>
      <w:proofErr w:type="spellStart"/>
      <w:r w:rsidRPr="00B91CF3">
        <w:t>vadinamo</w:t>
      </w:r>
      <w:proofErr w:type="spellEnd"/>
      <w:r w:rsidRPr="00B91CF3">
        <w:t xml:space="preserve"> </w:t>
      </w:r>
      <w:proofErr w:type="spellStart"/>
      <w:r w:rsidRPr="00B91CF3">
        <w:t>prolaktinu</w:t>
      </w:r>
      <w:proofErr w:type="spellEnd"/>
      <w:r w:rsidRPr="00B91CF3">
        <w:t xml:space="preserve">, </w:t>
      </w:r>
      <w:proofErr w:type="spellStart"/>
      <w:r w:rsidRPr="00B91CF3">
        <w:t>koncentracijas</w:t>
      </w:r>
      <w:proofErr w:type="spellEnd"/>
      <w:r w:rsidRPr="00B91CF3">
        <w:t xml:space="preserve"> </w:t>
      </w:r>
      <w:proofErr w:type="spellStart"/>
      <w:r w:rsidRPr="00B91CF3">
        <w:t>Jūsų</w:t>
      </w:r>
      <w:proofErr w:type="spellEnd"/>
      <w:r w:rsidRPr="00B91CF3">
        <w:t xml:space="preserve"> </w:t>
      </w:r>
      <w:proofErr w:type="spellStart"/>
      <w:r w:rsidRPr="00B91CF3">
        <w:t>kraujyje</w:t>
      </w:r>
      <w:proofErr w:type="spellEnd"/>
      <w:r w:rsidRPr="00B91CF3">
        <w:t xml:space="preserve">, o tai </w:t>
      </w:r>
      <w:proofErr w:type="spellStart"/>
      <w:r w:rsidRPr="00B91CF3">
        <w:t>gali</w:t>
      </w:r>
      <w:proofErr w:type="spellEnd"/>
      <w:r w:rsidRPr="00B91CF3">
        <w:t xml:space="preserve"> </w:t>
      </w:r>
      <w:proofErr w:type="spellStart"/>
      <w:r w:rsidRPr="00B91CF3">
        <w:t>daryti</w:t>
      </w:r>
      <w:proofErr w:type="spellEnd"/>
      <w:r w:rsidRPr="00B91CF3">
        <w:t xml:space="preserve"> </w:t>
      </w:r>
      <w:proofErr w:type="spellStart"/>
      <w:r w:rsidRPr="00B91CF3">
        <w:t>poveikį</w:t>
      </w:r>
      <w:proofErr w:type="spellEnd"/>
      <w:r w:rsidRPr="00B91CF3">
        <w:t xml:space="preserve"> </w:t>
      </w:r>
      <w:proofErr w:type="spellStart"/>
      <w:r w:rsidRPr="00B91CF3">
        <w:t>vaisingumui</w:t>
      </w:r>
      <w:proofErr w:type="spellEnd"/>
      <w:r w:rsidRPr="00B91CF3">
        <w:t xml:space="preserve"> (</w:t>
      </w:r>
      <w:proofErr w:type="spellStart"/>
      <w:r w:rsidRPr="00B91CF3">
        <w:t>žr</w:t>
      </w:r>
      <w:proofErr w:type="spellEnd"/>
      <w:r w:rsidRPr="00B91CF3">
        <w:t xml:space="preserve">. 4 </w:t>
      </w:r>
      <w:proofErr w:type="spellStart"/>
      <w:r w:rsidRPr="00B91CF3">
        <w:t>skyrių</w:t>
      </w:r>
      <w:proofErr w:type="spellEnd"/>
      <w:r>
        <w:t xml:space="preserve"> „</w:t>
      </w:r>
      <w:proofErr w:type="spellStart"/>
      <w:r>
        <w:t>Galimas</w:t>
      </w:r>
      <w:proofErr w:type="spellEnd"/>
      <w:r>
        <w:t xml:space="preserve"> </w:t>
      </w:r>
      <w:proofErr w:type="spellStart"/>
      <w:r>
        <w:t>šalutinis</w:t>
      </w:r>
      <w:proofErr w:type="spellEnd"/>
      <w:r>
        <w:t xml:space="preserve"> </w:t>
      </w:r>
      <w:proofErr w:type="spellStart"/>
      <w:proofErr w:type="gramStart"/>
      <w:r>
        <w:t>poveikis</w:t>
      </w:r>
      <w:proofErr w:type="spellEnd"/>
      <w:r>
        <w:t>“</w:t>
      </w:r>
      <w:proofErr w:type="gramEnd"/>
      <w:r w:rsidRPr="00B91CF3">
        <w:t>).</w:t>
      </w:r>
    </w:p>
    <w:p w14:paraId="234FC12D" w14:textId="77777777" w:rsidR="004A51D5" w:rsidRPr="00B91CF3" w:rsidRDefault="004A51D5" w:rsidP="004A51D5">
      <w:pPr>
        <w:spacing w:after="0" w:line="260" w:lineRule="exact"/>
        <w:rPr>
          <w:rFonts w:ascii="Times New Roman" w:eastAsia="Times New Roman" w:hAnsi="Times New Roman" w:cs="Times New Roman"/>
          <w:lang w:val="lt-LT"/>
        </w:rPr>
      </w:pPr>
    </w:p>
    <w:p w14:paraId="45B28DD9" w14:textId="77777777" w:rsidR="004A51D5" w:rsidRPr="00B91CF3" w:rsidRDefault="004A51D5" w:rsidP="004A51D5">
      <w:p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Prieš vartojant bet kokį vaistą, būtina pasitarti su gydytoju arba vaistininku.</w:t>
      </w:r>
    </w:p>
    <w:p w14:paraId="6DF8A801" w14:textId="77777777" w:rsidR="004A51D5" w:rsidRPr="00B91CF3" w:rsidRDefault="004A51D5" w:rsidP="004A51D5">
      <w:pPr>
        <w:spacing w:after="0" w:line="260" w:lineRule="exact"/>
        <w:rPr>
          <w:rFonts w:ascii="Times New Roman" w:eastAsia="Times New Roman" w:hAnsi="Times New Roman" w:cs="Times New Roman"/>
          <w:lang w:val="lt-LT"/>
        </w:rPr>
      </w:pPr>
    </w:p>
    <w:p w14:paraId="775216F6"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Vairavimas ir mechanizmų valdymas</w:t>
      </w:r>
    </w:p>
    <w:p w14:paraId="2347CB16"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pasireikšti galvos svaigimas, nuovargis ir regėjimo sutrikimas. Vairuoti ir mechanizmų valdyti, nepasitarus su gydytoju, negalima.</w:t>
      </w:r>
    </w:p>
    <w:p w14:paraId="1446DE3E" w14:textId="77777777" w:rsidR="004A51D5" w:rsidRPr="00B91CF3" w:rsidRDefault="004A51D5" w:rsidP="004A51D5">
      <w:pPr>
        <w:spacing w:after="0" w:line="260" w:lineRule="exact"/>
        <w:rPr>
          <w:rFonts w:ascii="Times New Roman" w:eastAsia="Times New Roman" w:hAnsi="Times New Roman" w:cs="Times New Roman"/>
          <w:lang w:val="lt-LT"/>
        </w:rPr>
      </w:pPr>
    </w:p>
    <w:p w14:paraId="7DC89C6E" w14:textId="77777777" w:rsidR="004A51D5" w:rsidRPr="00B91CF3" w:rsidRDefault="004A51D5" w:rsidP="004A51D5">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sudėtyje yra laktozės</w:t>
      </w:r>
    </w:p>
    <w:p w14:paraId="142612BD"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13A989FF" w14:textId="77777777" w:rsidR="004A51D5" w:rsidRPr="00B91CF3" w:rsidRDefault="004A51D5" w:rsidP="004A51D5">
      <w:pPr>
        <w:spacing w:after="0" w:line="260" w:lineRule="exact"/>
        <w:rPr>
          <w:rFonts w:ascii="Times New Roman" w:eastAsia="Times New Roman" w:hAnsi="Times New Roman" w:cs="Times New Roman"/>
          <w:lang w:val="lt-LT"/>
        </w:rPr>
      </w:pPr>
    </w:p>
    <w:p w14:paraId="6A1FAAFD" w14:textId="77777777" w:rsidR="004A51D5" w:rsidRPr="00B91CF3" w:rsidRDefault="004A51D5" w:rsidP="004A51D5">
      <w:pPr>
        <w:spacing w:after="0" w:line="260" w:lineRule="exact"/>
        <w:rPr>
          <w:rFonts w:ascii="Times New Roman" w:eastAsia="Times New Roman" w:hAnsi="Times New Roman" w:cs="Times New Roman"/>
          <w:lang w:val="lt-LT"/>
        </w:rPr>
      </w:pPr>
    </w:p>
    <w:p w14:paraId="5BEFA452" w14:textId="77777777" w:rsidR="004A51D5" w:rsidRPr="00B91CF3" w:rsidRDefault="004A51D5" w:rsidP="004A51D5">
      <w:pPr>
        <w:spacing w:after="0" w:line="260" w:lineRule="exact"/>
        <w:ind w:left="540" w:hanging="540"/>
        <w:rPr>
          <w:rFonts w:ascii="Times New Roman" w:eastAsia="Times New Roman" w:hAnsi="Times New Roman" w:cs="Times New Roman"/>
          <w:b/>
          <w:lang w:val="lt-LT"/>
        </w:rPr>
      </w:pPr>
      <w:bookmarkStart w:id="4" w:name="_Toc129243141"/>
      <w:bookmarkStart w:id="5" w:name="_Toc129243266"/>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r>
      <w:bookmarkEnd w:id="4"/>
      <w:bookmarkEnd w:id="5"/>
      <w:r w:rsidRPr="00B91CF3">
        <w:rPr>
          <w:rFonts w:ascii="Times New Roman" w:eastAsia="Times New Roman" w:hAnsi="Times New Roman" w:cs="Times New Roman"/>
          <w:b/>
          <w:lang w:val="lt-LT"/>
        </w:rPr>
        <w:t xml:space="preserve">Kaip vartoti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14:paraId="137FB3A9" w14:textId="77777777" w:rsidR="004A51D5" w:rsidRPr="00B91CF3" w:rsidRDefault="004A51D5" w:rsidP="004A51D5">
      <w:pPr>
        <w:spacing w:after="0" w:line="260" w:lineRule="exact"/>
        <w:rPr>
          <w:rFonts w:ascii="Times New Roman" w:eastAsia="Times New Roman" w:hAnsi="Times New Roman" w:cs="Times New Roman"/>
          <w:kern w:val="2"/>
          <w:lang w:val="lt-LT"/>
        </w:rPr>
      </w:pPr>
    </w:p>
    <w:p w14:paraId="251C1404"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Visada vartokite šį vaistą tiksliai, kaip nurodė gydytojas. Jeigu abejojate, kreipkitės į gydytoją arba vaistininką.</w:t>
      </w:r>
    </w:p>
    <w:p w14:paraId="4138AB14" w14:textId="77777777" w:rsidR="004A51D5" w:rsidRDefault="004A51D5" w:rsidP="004A51D5">
      <w:pPr>
        <w:spacing w:after="0" w:line="260" w:lineRule="exact"/>
        <w:rPr>
          <w:rFonts w:ascii="Times New Roman" w:eastAsia="Times New Roman" w:hAnsi="Times New Roman" w:cs="Times New Roman"/>
          <w:bCs/>
          <w:lang w:val="lt-LT"/>
        </w:rPr>
      </w:pPr>
      <w:bookmarkStart w:id="6" w:name="fig1"/>
      <w:bookmarkEnd w:id="6"/>
    </w:p>
    <w:p w14:paraId="3607FF00" w14:textId="77777777" w:rsidR="004A51D5" w:rsidRPr="00443D8C" w:rsidRDefault="004A51D5" w:rsidP="004A51D5">
      <w:pPr>
        <w:spacing w:after="0" w:line="260" w:lineRule="exact"/>
        <w:rPr>
          <w:rFonts w:ascii="Times New Roman" w:eastAsia="Times New Roman" w:hAnsi="Times New Roman" w:cs="Times New Roman"/>
          <w:b/>
          <w:bCs/>
          <w:lang w:val="lt-LT"/>
        </w:rPr>
      </w:pPr>
      <w:r w:rsidRPr="00443D8C">
        <w:rPr>
          <w:rFonts w:ascii="Times New Roman" w:eastAsia="Times New Roman" w:hAnsi="Times New Roman" w:cs="Times New Roman"/>
          <w:b/>
          <w:bCs/>
          <w:lang w:val="lt-LT"/>
        </w:rPr>
        <w:t>Rekomenduojama dozė yra:</w:t>
      </w:r>
    </w:p>
    <w:p w14:paraId="6BCE6995" w14:textId="77777777" w:rsidR="004A51D5" w:rsidRPr="00B91CF3" w:rsidRDefault="004A51D5" w:rsidP="004A51D5">
      <w:pPr>
        <w:spacing w:after="0" w:line="260" w:lineRule="exact"/>
        <w:rPr>
          <w:rFonts w:ascii="Times New Roman" w:eastAsia="Times New Roman" w:hAnsi="Times New Roman" w:cs="Times New Roman"/>
          <w:bCs/>
          <w:lang w:val="lt-LT"/>
        </w:rPr>
      </w:pPr>
    </w:p>
    <w:p w14:paraId="68B55703" w14:textId="77777777" w:rsidR="004A51D5" w:rsidRPr="00B91CF3" w:rsidRDefault="004A51D5" w:rsidP="004A51D5">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Šizofrenijos gydymas</w:t>
      </w:r>
    </w:p>
    <w:p w14:paraId="0FD7FEDC" w14:textId="77777777" w:rsidR="004A51D5" w:rsidRPr="00B91CF3" w:rsidRDefault="004A51D5" w:rsidP="004A51D5">
      <w:pPr>
        <w:spacing w:after="0" w:line="260" w:lineRule="exact"/>
        <w:rPr>
          <w:rFonts w:ascii="Times New Roman" w:eastAsia="Times New Roman" w:hAnsi="Times New Roman" w:cs="Times New Roman"/>
          <w:b/>
          <w:bCs/>
          <w:lang w:val="lt-LT"/>
        </w:rPr>
      </w:pPr>
    </w:p>
    <w:p w14:paraId="6C58FF8F" w14:textId="77777777" w:rsidR="004A51D5" w:rsidRPr="003D66C1" w:rsidRDefault="004A51D5" w:rsidP="004A51D5">
      <w:pPr>
        <w:keepNext/>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Suaugusieji</w:t>
      </w:r>
    </w:p>
    <w:p w14:paraId="2D50EF49" w14:textId="77777777" w:rsidR="004A51D5" w:rsidRPr="00B91CF3" w:rsidRDefault="004A51D5" w:rsidP="004A51D5">
      <w:pPr>
        <w:numPr>
          <w:ilvl w:val="0"/>
          <w:numId w:val="11"/>
        </w:numPr>
        <w:tabs>
          <w:tab w:val="clear" w:pos="36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Įprasta</w:t>
      </w:r>
      <w:r w:rsidRPr="00B91CF3">
        <w:rPr>
          <w:rFonts w:ascii="Times New Roman" w:eastAsia="Times New Roman" w:hAnsi="Times New Roman" w:cs="Times New Roman"/>
          <w:lang w:val="lt-LT"/>
        </w:rPr>
        <w:t xml:space="preserve"> pradinė dozė yra 2</w:t>
      </w:r>
      <w:r>
        <w:rPr>
          <w:rFonts w:ascii="Times New Roman" w:eastAsia="Times New Roman" w:hAnsi="Times New Roman" w:cs="Times New Roman"/>
          <w:lang w:val="lt-LT"/>
        </w:rPr>
        <w:t> </w:t>
      </w:r>
      <w:r w:rsidRPr="00B91CF3">
        <w:rPr>
          <w:rFonts w:ascii="Times New Roman" w:eastAsia="Times New Roman" w:hAnsi="Times New Roman" w:cs="Times New Roman"/>
          <w:lang w:val="lt-LT"/>
        </w:rPr>
        <w:t>mg per parą. Antrąją dieną ją galima padidinti iki 4</w:t>
      </w:r>
      <w:r>
        <w:rPr>
          <w:rFonts w:ascii="Times New Roman" w:eastAsia="Times New Roman" w:hAnsi="Times New Roman" w:cs="Times New Roman"/>
          <w:lang w:val="lt-LT"/>
        </w:rPr>
        <w:t> </w:t>
      </w:r>
      <w:r w:rsidRPr="00B91CF3">
        <w:rPr>
          <w:rFonts w:ascii="Times New Roman" w:eastAsia="Times New Roman" w:hAnsi="Times New Roman" w:cs="Times New Roman"/>
          <w:lang w:val="lt-LT"/>
        </w:rPr>
        <w:t xml:space="preserve">mg per parą. </w:t>
      </w:r>
    </w:p>
    <w:p w14:paraId="14F8915F" w14:textId="77777777" w:rsidR="004A51D5" w:rsidRPr="00B91CF3" w:rsidRDefault="004A51D5" w:rsidP="004A51D5">
      <w:pPr>
        <w:numPr>
          <w:ilvl w:val="0"/>
          <w:numId w:val="11"/>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Jums tinkamą dozę parinks gydytojas priklausomai nuo Jūsų atsako į gydymą.</w:t>
      </w:r>
    </w:p>
    <w:p w14:paraId="1EEDB8CA" w14:textId="77777777" w:rsidR="004A51D5" w:rsidRPr="00B91CF3" w:rsidRDefault="004A51D5" w:rsidP="004A51D5">
      <w:pPr>
        <w:numPr>
          <w:ilvl w:val="0"/>
          <w:numId w:val="11"/>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4</w:t>
      </w:r>
      <w:r>
        <w:rPr>
          <w:rFonts w:ascii="Times New Roman" w:eastAsia="Times New Roman" w:hAnsi="Times New Roman" w:cs="Times New Roman"/>
          <w:lang w:val="lt-LT"/>
        </w:rPr>
        <w:t xml:space="preserve"> mg </w:t>
      </w:r>
      <w:r w:rsidRPr="00B91CF3">
        <w:rPr>
          <w:rFonts w:ascii="Times New Roman" w:eastAsia="Times New Roman" w:hAnsi="Times New Roman" w:cs="Times New Roman"/>
          <w:lang w:val="lt-LT"/>
        </w:rPr>
        <w:t>iki 6 mg per parą.</w:t>
      </w:r>
    </w:p>
    <w:p w14:paraId="20D6D79B" w14:textId="77777777" w:rsidR="004A51D5" w:rsidRPr="00B91CF3" w:rsidRDefault="004A51D5" w:rsidP="004A51D5">
      <w:pPr>
        <w:numPr>
          <w:ilvl w:val="0"/>
          <w:numId w:val="11"/>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Visą paros dozę galima išgerti per vieną kartą arba padalyti į dvi dalis ir išgerti per du kartus. Gydytojas pasakys, koks vartojimo būdas Jums </w:t>
      </w:r>
      <w:r w:rsidRPr="00112B17">
        <w:rPr>
          <w:rFonts w:ascii="Times New Roman" w:eastAsia="Times New Roman" w:hAnsi="Times New Roman" w:cs="Times New Roman"/>
          <w:lang w:val="lt-LT"/>
        </w:rPr>
        <w:t>labiausiai tinka</w:t>
      </w:r>
      <w:r w:rsidRPr="00B91CF3">
        <w:rPr>
          <w:rFonts w:ascii="Times New Roman" w:eastAsia="Times New Roman" w:hAnsi="Times New Roman" w:cs="Times New Roman"/>
          <w:lang w:val="lt-LT"/>
        </w:rPr>
        <w:t>.</w:t>
      </w:r>
    </w:p>
    <w:p w14:paraId="6D1A0DF4" w14:textId="77777777" w:rsidR="004A51D5" w:rsidRPr="00B91CF3" w:rsidRDefault="004A51D5" w:rsidP="004A51D5">
      <w:pPr>
        <w:spacing w:after="0" w:line="260" w:lineRule="exact"/>
        <w:rPr>
          <w:rFonts w:ascii="Times New Roman" w:eastAsia="Times New Roman" w:hAnsi="Times New Roman" w:cs="Times New Roman"/>
          <w:b/>
          <w:bCs/>
          <w:lang w:val="lt-LT"/>
        </w:rPr>
      </w:pPr>
    </w:p>
    <w:p w14:paraId="1B962FC5" w14:textId="77777777" w:rsidR="004A51D5" w:rsidRPr="003D66C1" w:rsidRDefault="004A51D5" w:rsidP="004A51D5">
      <w:pPr>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Senyvi pacientai</w:t>
      </w:r>
    </w:p>
    <w:p w14:paraId="6BB36238" w14:textId="77777777" w:rsidR="004A51D5" w:rsidRPr="00B91CF3" w:rsidRDefault="004A51D5" w:rsidP="004A51D5">
      <w:pPr>
        <w:numPr>
          <w:ilvl w:val="0"/>
          <w:numId w:val="12"/>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w:t>
      </w:r>
    </w:p>
    <w:p w14:paraId="5BCBED63" w14:textId="77777777" w:rsidR="004A51D5" w:rsidRPr="00B91CF3" w:rsidRDefault="004A51D5" w:rsidP="004A51D5">
      <w:pPr>
        <w:numPr>
          <w:ilvl w:val="0"/>
          <w:numId w:val="12"/>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dozę gali palaipsniui didinti iki 1 mg ar 2 mg du kartus per parą.</w:t>
      </w:r>
    </w:p>
    <w:p w14:paraId="395ED04C" w14:textId="77777777" w:rsidR="004A51D5" w:rsidRPr="00B91CF3" w:rsidRDefault="004A51D5" w:rsidP="004A51D5">
      <w:pPr>
        <w:numPr>
          <w:ilvl w:val="0"/>
          <w:numId w:val="12"/>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Gydytojas pasakys, koks dozavimas Jums </w:t>
      </w:r>
      <w:r w:rsidRPr="00112B17">
        <w:rPr>
          <w:rFonts w:ascii="Times New Roman" w:eastAsia="Times New Roman" w:hAnsi="Times New Roman" w:cs="Times New Roman"/>
          <w:lang w:val="lt-LT"/>
        </w:rPr>
        <w:t>labiausiai</w:t>
      </w:r>
      <w:r w:rsidRPr="00B91CF3">
        <w:rPr>
          <w:rFonts w:ascii="Times New Roman" w:eastAsia="Times New Roman" w:hAnsi="Times New Roman" w:cs="Times New Roman"/>
          <w:lang w:val="lt-LT"/>
        </w:rPr>
        <w:t xml:space="preserve"> tinka.</w:t>
      </w:r>
    </w:p>
    <w:p w14:paraId="0569CB94" w14:textId="77777777" w:rsidR="004A51D5" w:rsidRPr="00B91CF3" w:rsidRDefault="004A51D5" w:rsidP="004A51D5">
      <w:pPr>
        <w:spacing w:after="0" w:line="260" w:lineRule="exact"/>
        <w:rPr>
          <w:rFonts w:ascii="Times New Roman" w:eastAsia="Times New Roman" w:hAnsi="Times New Roman" w:cs="Times New Roman"/>
          <w:kern w:val="2"/>
          <w:lang w:val="lt-LT"/>
        </w:rPr>
      </w:pPr>
    </w:p>
    <w:p w14:paraId="46B3A9AF" w14:textId="77777777" w:rsidR="004A51D5" w:rsidRPr="00B91CF3" w:rsidRDefault="004A51D5" w:rsidP="004A51D5">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lastRenderedPageBreak/>
        <w:t>Manijos epizodo gydymas</w:t>
      </w:r>
    </w:p>
    <w:p w14:paraId="75816BE6" w14:textId="77777777" w:rsidR="004A51D5" w:rsidRPr="00B91CF3" w:rsidRDefault="004A51D5" w:rsidP="004A51D5">
      <w:pPr>
        <w:spacing w:after="0" w:line="260" w:lineRule="exact"/>
        <w:rPr>
          <w:rFonts w:ascii="Times New Roman" w:eastAsia="Times New Roman" w:hAnsi="Times New Roman" w:cs="Times New Roman"/>
          <w:b/>
          <w:bCs/>
          <w:lang w:val="lt-LT"/>
        </w:rPr>
      </w:pPr>
    </w:p>
    <w:p w14:paraId="011541C8" w14:textId="77777777" w:rsidR="004A51D5" w:rsidRPr="003D66C1" w:rsidRDefault="004A51D5" w:rsidP="004A51D5">
      <w:pPr>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 xml:space="preserve">Suaugusieji </w:t>
      </w:r>
    </w:p>
    <w:p w14:paraId="27894670" w14:textId="77777777" w:rsidR="004A51D5" w:rsidRPr="00B91CF3" w:rsidRDefault="004A51D5" w:rsidP="004A51D5">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2 mg vieną kartą per parą.</w:t>
      </w:r>
    </w:p>
    <w:p w14:paraId="585FF3AE" w14:textId="77777777" w:rsidR="004A51D5" w:rsidRPr="00B91CF3" w:rsidRDefault="004A51D5" w:rsidP="004A51D5">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keisti.</w:t>
      </w:r>
    </w:p>
    <w:p w14:paraId="74143A01" w14:textId="77777777" w:rsidR="004A51D5" w:rsidRPr="00B91CF3" w:rsidRDefault="004A51D5" w:rsidP="004A51D5">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Dauguma žmonių jaučiasi geriau, vartodami nuo 1 </w:t>
      </w:r>
      <w:r>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iki 6 mg vieną kartą per parą.</w:t>
      </w:r>
    </w:p>
    <w:p w14:paraId="47022E27" w14:textId="77777777" w:rsidR="004A51D5" w:rsidRPr="00B91CF3" w:rsidRDefault="004A51D5" w:rsidP="004A51D5">
      <w:pPr>
        <w:spacing w:after="0" w:line="260" w:lineRule="exact"/>
        <w:rPr>
          <w:rFonts w:ascii="Times New Roman" w:eastAsia="Times New Roman" w:hAnsi="Times New Roman" w:cs="Times New Roman"/>
          <w:b/>
          <w:bCs/>
          <w:lang w:val="lt-LT"/>
        </w:rPr>
      </w:pPr>
    </w:p>
    <w:p w14:paraId="39B15653" w14:textId="77777777" w:rsidR="004A51D5" w:rsidRPr="003D66C1" w:rsidRDefault="004A51D5" w:rsidP="004A51D5">
      <w:pPr>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Senyvi žmonės</w:t>
      </w:r>
    </w:p>
    <w:p w14:paraId="634984EB" w14:textId="77777777" w:rsidR="004A51D5" w:rsidRPr="00B91CF3" w:rsidRDefault="004A51D5" w:rsidP="004A51D5">
      <w:pPr>
        <w:numPr>
          <w:ilvl w:val="0"/>
          <w:numId w:val="14"/>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w:t>
      </w:r>
    </w:p>
    <w:p w14:paraId="167D1240" w14:textId="77777777" w:rsidR="004A51D5" w:rsidRPr="00B91CF3" w:rsidRDefault="004A51D5" w:rsidP="004A51D5">
      <w:pPr>
        <w:numPr>
          <w:ilvl w:val="0"/>
          <w:numId w:val="14"/>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Vėliau gydytojas, atsižvelgdamas į tai, kaip Jūsų organizmas reaguoja į gydymą, dozę gali palaipsniui padidinti iki 1 </w:t>
      </w:r>
      <w:r>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ar 2 mg du kartus per parą.</w:t>
      </w:r>
    </w:p>
    <w:p w14:paraId="5731E3C9" w14:textId="77777777" w:rsidR="004A51D5" w:rsidRPr="00B91CF3" w:rsidRDefault="004A51D5" w:rsidP="004A51D5">
      <w:pPr>
        <w:spacing w:after="0" w:line="260" w:lineRule="exact"/>
        <w:rPr>
          <w:rFonts w:ascii="Times New Roman" w:eastAsia="Times New Roman" w:hAnsi="Times New Roman" w:cs="Times New Roman"/>
          <w:lang w:val="lt-LT"/>
        </w:rPr>
      </w:pPr>
    </w:p>
    <w:p w14:paraId="2FFC7B40" w14:textId="77777777" w:rsidR="004A51D5" w:rsidRPr="00B91CF3" w:rsidRDefault="004A51D5" w:rsidP="004A51D5">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lang w:val="lt-LT"/>
        </w:rPr>
        <w:t>Alzheimerio</w:t>
      </w:r>
      <w:r w:rsidRPr="00B91CF3">
        <w:rPr>
          <w:rFonts w:ascii="Times New Roman" w:eastAsia="Times New Roman" w:hAnsi="Times New Roman" w:cs="Times New Roman"/>
          <w:b/>
          <w:bCs/>
          <w:lang w:val="lt-LT"/>
        </w:rPr>
        <w:t xml:space="preserve"> demencija sergančių žmonių ilgai trunkančio agresyvumo gydymas</w:t>
      </w:r>
    </w:p>
    <w:p w14:paraId="041108F1" w14:textId="77777777" w:rsidR="004A51D5" w:rsidRPr="00B91CF3" w:rsidRDefault="004A51D5" w:rsidP="004A51D5">
      <w:pPr>
        <w:spacing w:after="0" w:line="260" w:lineRule="exact"/>
        <w:rPr>
          <w:rFonts w:ascii="Times New Roman" w:eastAsia="Times New Roman" w:hAnsi="Times New Roman" w:cs="Times New Roman"/>
          <w:b/>
          <w:bCs/>
          <w:lang w:val="lt-LT"/>
        </w:rPr>
      </w:pPr>
    </w:p>
    <w:p w14:paraId="1C90ABFE" w14:textId="77777777" w:rsidR="004A51D5" w:rsidRPr="003D66C1" w:rsidRDefault="004A51D5" w:rsidP="004A51D5">
      <w:pPr>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Suaugusieji (įskaitant senyvus žmones)</w:t>
      </w:r>
    </w:p>
    <w:p w14:paraId="7522E9B7" w14:textId="77777777" w:rsidR="004A51D5" w:rsidRPr="00B91CF3" w:rsidRDefault="004A51D5" w:rsidP="004A51D5">
      <w:pPr>
        <w:numPr>
          <w:ilvl w:val="0"/>
          <w:numId w:val="15"/>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0,25 mg du kartus per parą</w:t>
      </w:r>
      <w:r w:rsidRPr="00105B10">
        <w:rPr>
          <w:rFonts w:ascii="Times New Roman" w:hAnsi="Times New Roman" w:cs="Times New Roman"/>
          <w:lang w:val="lt-LT"/>
        </w:rPr>
        <w:t xml:space="preserve"> </w:t>
      </w:r>
      <w:r>
        <w:rPr>
          <w:rFonts w:ascii="Times New Roman" w:hAnsi="Times New Roman" w:cs="Times New Roman"/>
          <w:lang w:val="lt-LT"/>
        </w:rPr>
        <w:t>(</w:t>
      </w:r>
      <w:r w:rsidRPr="00105B10">
        <w:rPr>
          <w:rFonts w:ascii="Times New Roman" w:hAnsi="Times New Roman" w:cs="Times New Roman"/>
          <w:lang w:val="lt-LT"/>
        </w:rPr>
        <w:t>1</w:t>
      </w:r>
      <w:r>
        <w:rPr>
          <w:rFonts w:ascii="Times New Roman" w:hAnsi="Times New Roman" w:cs="Times New Roman"/>
          <w:lang w:val="lt-LT"/>
        </w:rPr>
        <w:t> </w:t>
      </w:r>
      <w:r w:rsidRPr="00105B10">
        <w:rPr>
          <w:rFonts w:ascii="Times New Roman" w:hAnsi="Times New Roman" w:cs="Times New Roman"/>
          <w:lang w:val="lt-LT"/>
        </w:rPr>
        <w:t xml:space="preserve">mg/ml </w:t>
      </w:r>
      <w:r>
        <w:rPr>
          <w:rFonts w:ascii="Times New Roman" w:eastAsia="Times New Roman" w:hAnsi="Times New Roman" w:cs="Times New Roman"/>
          <w:lang w:val="lt-LT"/>
        </w:rPr>
        <w:t>geriamojo tirpalo</w:t>
      </w:r>
      <w:r w:rsidRPr="00105B10">
        <w:rPr>
          <w:rFonts w:ascii="Times New Roman" w:eastAsia="Times New Roman" w:hAnsi="Times New Roman" w:cs="Times New Roman"/>
          <w:lang w:val="lt-LT"/>
        </w:rPr>
        <w:t xml:space="preserve"> yra tinkama farmacinė forma 0,25</w:t>
      </w:r>
      <w:r>
        <w:rPr>
          <w:rFonts w:ascii="Times New Roman" w:eastAsia="Times New Roman" w:hAnsi="Times New Roman" w:cs="Times New Roman"/>
          <w:lang w:val="lt-LT"/>
        </w:rPr>
        <w:t> </w:t>
      </w:r>
      <w:r w:rsidRPr="00105B10">
        <w:rPr>
          <w:rFonts w:ascii="Times New Roman" w:eastAsia="Times New Roman" w:hAnsi="Times New Roman" w:cs="Times New Roman"/>
          <w:lang w:val="lt-LT"/>
        </w:rPr>
        <w:t>mg dozei vartoti</w:t>
      </w:r>
      <w:r>
        <w:rPr>
          <w:rFonts w:ascii="Times New Roman" w:eastAsia="Times New Roman" w:hAnsi="Times New Roman" w:cs="Times New Roman"/>
          <w:lang w:val="lt-LT"/>
        </w:rPr>
        <w:t>)</w:t>
      </w:r>
      <w:r w:rsidRPr="00B91CF3">
        <w:rPr>
          <w:rFonts w:ascii="Times New Roman" w:eastAsia="Times New Roman" w:hAnsi="Times New Roman" w:cs="Times New Roman"/>
          <w:lang w:val="lt-LT"/>
        </w:rPr>
        <w:t>.</w:t>
      </w:r>
    </w:p>
    <w:p w14:paraId="576D0565" w14:textId="77777777" w:rsidR="004A51D5" w:rsidRPr="00B91CF3" w:rsidRDefault="004A51D5" w:rsidP="004A51D5">
      <w:pPr>
        <w:numPr>
          <w:ilvl w:val="0"/>
          <w:numId w:val="15"/>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keisti.</w:t>
      </w:r>
    </w:p>
    <w:p w14:paraId="0C74CD89" w14:textId="77777777" w:rsidR="004A51D5" w:rsidRPr="00B91CF3" w:rsidRDefault="004A51D5" w:rsidP="004A51D5">
      <w:pPr>
        <w:numPr>
          <w:ilvl w:val="0"/>
          <w:numId w:val="15"/>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0,5 mg du kartus per parą. Kai kuriems pacientams gali prireikti 1 mg dozės du kartus per parą.</w:t>
      </w:r>
    </w:p>
    <w:p w14:paraId="77FDAC13" w14:textId="77777777" w:rsidR="004A51D5" w:rsidRPr="00B91CF3" w:rsidRDefault="004A51D5" w:rsidP="004A51D5">
      <w:pPr>
        <w:numPr>
          <w:ilvl w:val="0"/>
          <w:numId w:val="15"/>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Alzheimerio</w:t>
      </w:r>
      <w:r w:rsidRPr="00B91CF3">
        <w:rPr>
          <w:rFonts w:ascii="Times New Roman" w:eastAsia="Times New Roman" w:hAnsi="Times New Roman" w:cs="Times New Roman"/>
          <w:bCs/>
          <w:lang w:val="lt-LT"/>
        </w:rPr>
        <w:t xml:space="preserve"> demencija sergančių pacientų gydymo trukmė turėtų būti ne ilgesnė nei 6 savaitės.</w:t>
      </w:r>
    </w:p>
    <w:p w14:paraId="59BF54A7" w14:textId="77777777" w:rsidR="004A51D5" w:rsidRPr="00B91CF3" w:rsidRDefault="004A51D5" w:rsidP="004A51D5">
      <w:pPr>
        <w:spacing w:after="0" w:line="260" w:lineRule="exact"/>
        <w:rPr>
          <w:rFonts w:ascii="Times New Roman" w:eastAsia="Times New Roman" w:hAnsi="Times New Roman" w:cs="Times New Roman"/>
          <w:lang w:val="lt-LT"/>
        </w:rPr>
      </w:pPr>
    </w:p>
    <w:p w14:paraId="1C1F7F55"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Vartojimas vaikams ir paaugliams</w:t>
      </w:r>
    </w:p>
    <w:p w14:paraId="7F64B299" w14:textId="77777777" w:rsidR="004A51D5" w:rsidRPr="00B91CF3" w:rsidRDefault="004A51D5" w:rsidP="004A51D5">
      <w:pPr>
        <w:tabs>
          <w:tab w:val="left" w:pos="567"/>
        </w:tabs>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negalima vartoti šizofrenijos ar manijos gydymui vaikams ir jaunesniems kaip 18 metų paaugliams.</w:t>
      </w:r>
    </w:p>
    <w:p w14:paraId="552485CD" w14:textId="77777777" w:rsidR="004A51D5" w:rsidRPr="00B91CF3" w:rsidRDefault="004A51D5" w:rsidP="004A51D5">
      <w:pPr>
        <w:spacing w:after="0" w:line="260" w:lineRule="exact"/>
        <w:rPr>
          <w:rFonts w:ascii="Times New Roman" w:eastAsia="Times New Roman" w:hAnsi="Times New Roman" w:cs="Times New Roman"/>
          <w:lang w:val="lt-LT"/>
        </w:rPr>
      </w:pPr>
    </w:p>
    <w:p w14:paraId="752DEACD" w14:textId="77777777" w:rsidR="004A51D5" w:rsidRPr="00B91CF3" w:rsidRDefault="004A51D5" w:rsidP="004A51D5">
      <w:pPr>
        <w:spacing w:after="0" w:line="26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E</w:t>
      </w:r>
      <w:r w:rsidRPr="00B91CF3">
        <w:rPr>
          <w:rFonts w:ascii="Times New Roman" w:eastAsia="Times New Roman" w:hAnsi="Times New Roman" w:cs="Times New Roman"/>
          <w:b/>
          <w:bCs/>
          <w:lang w:val="lt-LT"/>
        </w:rPr>
        <w:t>lgesio sutrikimų gydymas</w:t>
      </w:r>
    </w:p>
    <w:p w14:paraId="7D95B8CC" w14:textId="77777777" w:rsidR="004A51D5" w:rsidRPr="00B91CF3" w:rsidRDefault="004A51D5" w:rsidP="004A51D5">
      <w:pPr>
        <w:spacing w:after="0" w:line="260" w:lineRule="exact"/>
        <w:rPr>
          <w:rFonts w:ascii="Times New Roman" w:eastAsia="Times New Roman" w:hAnsi="Times New Roman" w:cs="Times New Roman"/>
          <w:lang w:val="lt-LT"/>
        </w:rPr>
      </w:pPr>
    </w:p>
    <w:p w14:paraId="73DF73E6"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Dozė priklauso nuo vaiko svorio.</w:t>
      </w:r>
    </w:p>
    <w:p w14:paraId="5E6E4041" w14:textId="77777777" w:rsidR="004A51D5" w:rsidRPr="00B91CF3" w:rsidRDefault="004A51D5" w:rsidP="004A51D5">
      <w:pPr>
        <w:spacing w:after="0" w:line="260" w:lineRule="exact"/>
        <w:rPr>
          <w:rFonts w:ascii="Times New Roman" w:eastAsia="Times New Roman" w:hAnsi="Times New Roman" w:cs="Times New Roman"/>
          <w:lang w:val="lt-LT"/>
        </w:rPr>
      </w:pPr>
    </w:p>
    <w:p w14:paraId="46A3E7A3"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Vaikai, kurie sveria mažiau kaip 50 kg</w:t>
      </w:r>
    </w:p>
    <w:p w14:paraId="18FA32E1" w14:textId="77777777" w:rsidR="004A51D5" w:rsidRPr="00B91CF3" w:rsidRDefault="004A51D5" w:rsidP="004A51D5">
      <w:pPr>
        <w:numPr>
          <w:ilvl w:val="0"/>
          <w:numId w:val="1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0,25 mg vieną kartą per parą</w:t>
      </w:r>
      <w:r>
        <w:rPr>
          <w:rFonts w:ascii="Times New Roman" w:eastAsia="Times New Roman" w:hAnsi="Times New Roman" w:cs="Times New Roman"/>
          <w:lang w:val="lt-LT"/>
        </w:rPr>
        <w:t xml:space="preserve"> </w:t>
      </w:r>
      <w:r w:rsidRPr="00105B10">
        <w:rPr>
          <w:rFonts w:ascii="Times New Roman" w:eastAsia="Times New Roman" w:hAnsi="Times New Roman" w:cs="Times New Roman"/>
          <w:lang w:val="lt-LT"/>
        </w:rPr>
        <w:t>(1</w:t>
      </w:r>
      <w:r>
        <w:rPr>
          <w:rFonts w:ascii="Times New Roman" w:eastAsia="Times New Roman" w:hAnsi="Times New Roman" w:cs="Times New Roman"/>
          <w:lang w:val="lt-LT"/>
        </w:rPr>
        <w:t> </w:t>
      </w:r>
      <w:r w:rsidRPr="00105B10">
        <w:rPr>
          <w:rFonts w:ascii="Times New Roman" w:eastAsia="Times New Roman" w:hAnsi="Times New Roman" w:cs="Times New Roman"/>
          <w:lang w:val="lt-LT"/>
        </w:rPr>
        <w:t>mg/ml geriamojo tirpalo yra tinkama farmacinė forma 0,25</w:t>
      </w:r>
      <w:r>
        <w:rPr>
          <w:rFonts w:ascii="Times New Roman" w:eastAsia="Times New Roman" w:hAnsi="Times New Roman" w:cs="Times New Roman"/>
          <w:lang w:val="lt-LT"/>
        </w:rPr>
        <w:t> </w:t>
      </w:r>
      <w:r w:rsidRPr="00105B10">
        <w:rPr>
          <w:rFonts w:ascii="Times New Roman" w:eastAsia="Times New Roman" w:hAnsi="Times New Roman" w:cs="Times New Roman"/>
          <w:lang w:val="lt-LT"/>
        </w:rPr>
        <w:t>mg dozei vartoti)</w:t>
      </w:r>
      <w:r w:rsidRPr="00B91CF3">
        <w:rPr>
          <w:rFonts w:ascii="Times New Roman" w:eastAsia="Times New Roman" w:hAnsi="Times New Roman" w:cs="Times New Roman"/>
          <w:lang w:val="lt-LT"/>
        </w:rPr>
        <w:t>.</w:t>
      </w:r>
    </w:p>
    <w:p w14:paraId="517EB356" w14:textId="77777777" w:rsidR="004A51D5" w:rsidRPr="00B91CF3" w:rsidRDefault="004A51D5" w:rsidP="004A51D5">
      <w:pPr>
        <w:numPr>
          <w:ilvl w:val="0"/>
          <w:numId w:val="1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Dozę galima palaipsniui kiekvieną kitą dieną keisti 0,25 mg per parą.</w:t>
      </w:r>
    </w:p>
    <w:p w14:paraId="04B2BCAB" w14:textId="77777777" w:rsidR="004A51D5" w:rsidRPr="00B91CF3" w:rsidRDefault="004A51D5" w:rsidP="004A51D5">
      <w:pPr>
        <w:numPr>
          <w:ilvl w:val="0"/>
          <w:numId w:val="1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Įprasta palaikomoji dozė yra nuo 0,25</w:t>
      </w:r>
      <w:r>
        <w:rPr>
          <w:rFonts w:ascii="Times New Roman" w:eastAsia="Times New Roman" w:hAnsi="Times New Roman" w:cs="Times New Roman"/>
          <w:lang w:val="lt-LT"/>
        </w:rPr>
        <w:t> </w:t>
      </w:r>
      <w:r w:rsidRPr="00B91CF3">
        <w:rPr>
          <w:rFonts w:ascii="Times New Roman" w:eastAsia="Times New Roman" w:hAnsi="Times New Roman" w:cs="Times New Roman"/>
          <w:lang w:val="lt-LT"/>
        </w:rPr>
        <w:t>mg iki 0,75</w:t>
      </w:r>
      <w:r>
        <w:rPr>
          <w:rFonts w:ascii="Times New Roman" w:eastAsia="Times New Roman" w:hAnsi="Times New Roman" w:cs="Times New Roman"/>
          <w:lang w:val="lt-LT"/>
        </w:rPr>
        <w:t> </w:t>
      </w:r>
      <w:r w:rsidRPr="00B91CF3">
        <w:rPr>
          <w:rFonts w:ascii="Times New Roman" w:eastAsia="Times New Roman" w:hAnsi="Times New Roman" w:cs="Times New Roman"/>
          <w:lang w:val="lt-LT"/>
        </w:rPr>
        <w:t>mg vieną kartą per parą</w:t>
      </w:r>
      <w:r>
        <w:rPr>
          <w:rFonts w:ascii="Times New Roman" w:eastAsia="Times New Roman" w:hAnsi="Times New Roman" w:cs="Times New Roman"/>
          <w:lang w:val="lt-LT"/>
        </w:rPr>
        <w:t xml:space="preserve"> </w:t>
      </w:r>
      <w:r w:rsidRPr="00105B10">
        <w:rPr>
          <w:rFonts w:ascii="Times New Roman" w:eastAsia="Times New Roman" w:hAnsi="Times New Roman" w:cs="Times New Roman"/>
          <w:lang w:val="lt-LT"/>
        </w:rPr>
        <w:t>(1</w:t>
      </w:r>
      <w:r>
        <w:rPr>
          <w:rFonts w:ascii="Times New Roman" w:eastAsia="Times New Roman" w:hAnsi="Times New Roman" w:cs="Times New Roman"/>
          <w:lang w:val="lt-LT"/>
        </w:rPr>
        <w:t> </w:t>
      </w:r>
      <w:r w:rsidRPr="00105B10">
        <w:rPr>
          <w:rFonts w:ascii="Times New Roman" w:eastAsia="Times New Roman" w:hAnsi="Times New Roman" w:cs="Times New Roman"/>
          <w:lang w:val="lt-LT"/>
        </w:rPr>
        <w:t xml:space="preserve">mg/ml geriamojo tirpalo yra tinkama farmacinė forma </w:t>
      </w:r>
      <w:r>
        <w:rPr>
          <w:rFonts w:ascii="Times New Roman" w:eastAsia="Times New Roman" w:hAnsi="Times New Roman" w:cs="Times New Roman"/>
          <w:lang w:val="lt-LT"/>
        </w:rPr>
        <w:t xml:space="preserve">nuo </w:t>
      </w:r>
      <w:r w:rsidRPr="00105B10">
        <w:rPr>
          <w:rFonts w:ascii="Times New Roman" w:eastAsia="Times New Roman" w:hAnsi="Times New Roman" w:cs="Times New Roman"/>
          <w:lang w:val="lt-LT"/>
        </w:rPr>
        <w:t>0,25</w:t>
      </w:r>
      <w:r>
        <w:rPr>
          <w:rFonts w:ascii="Times New Roman" w:eastAsia="Times New Roman" w:hAnsi="Times New Roman" w:cs="Times New Roman"/>
          <w:lang w:val="lt-LT"/>
        </w:rPr>
        <w:t> </w:t>
      </w:r>
      <w:r w:rsidRPr="00105B10">
        <w:rPr>
          <w:rFonts w:ascii="Times New Roman" w:eastAsia="Times New Roman" w:hAnsi="Times New Roman" w:cs="Times New Roman"/>
          <w:lang w:val="lt-LT"/>
        </w:rPr>
        <w:t xml:space="preserve">mg </w:t>
      </w:r>
      <w:r>
        <w:rPr>
          <w:rFonts w:ascii="Times New Roman" w:eastAsia="Times New Roman" w:hAnsi="Times New Roman" w:cs="Times New Roman"/>
          <w:lang w:val="lt-LT"/>
        </w:rPr>
        <w:t xml:space="preserve">iki 0,75 mg </w:t>
      </w:r>
      <w:r w:rsidRPr="00105B10">
        <w:rPr>
          <w:rFonts w:ascii="Times New Roman" w:eastAsia="Times New Roman" w:hAnsi="Times New Roman" w:cs="Times New Roman"/>
          <w:lang w:val="lt-LT"/>
        </w:rPr>
        <w:t>dozei vartoti)</w:t>
      </w:r>
      <w:r w:rsidRPr="00B91CF3">
        <w:rPr>
          <w:rFonts w:ascii="Times New Roman" w:eastAsia="Times New Roman" w:hAnsi="Times New Roman" w:cs="Times New Roman"/>
          <w:lang w:val="lt-LT"/>
        </w:rPr>
        <w:t>.</w:t>
      </w:r>
    </w:p>
    <w:p w14:paraId="57FC981A" w14:textId="77777777" w:rsidR="004A51D5" w:rsidRPr="00B91CF3" w:rsidRDefault="004A51D5" w:rsidP="004A51D5">
      <w:pPr>
        <w:spacing w:after="0" w:line="260" w:lineRule="exact"/>
        <w:rPr>
          <w:rFonts w:ascii="Times New Roman" w:eastAsia="Times New Roman" w:hAnsi="Times New Roman" w:cs="Times New Roman"/>
          <w:lang w:val="lt-LT"/>
        </w:rPr>
      </w:pPr>
    </w:p>
    <w:p w14:paraId="10640F31"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Vaikai, kurie sveria 50 kg ar daugiau</w:t>
      </w:r>
    </w:p>
    <w:p w14:paraId="69A773EF" w14:textId="77777777" w:rsidR="004A51D5" w:rsidRPr="00B91CF3" w:rsidRDefault="004A51D5" w:rsidP="004A51D5">
      <w:pPr>
        <w:numPr>
          <w:ilvl w:val="0"/>
          <w:numId w:val="17"/>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vieną kartą per parą.</w:t>
      </w:r>
    </w:p>
    <w:p w14:paraId="58178D50" w14:textId="77777777" w:rsidR="004A51D5" w:rsidRPr="00B91CF3" w:rsidRDefault="004A51D5" w:rsidP="004A51D5">
      <w:pPr>
        <w:numPr>
          <w:ilvl w:val="0"/>
          <w:numId w:val="17"/>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Dozę galima palaipsniui kiekvieną kitą dieną keisti 0,5 mg per parą.</w:t>
      </w:r>
    </w:p>
    <w:p w14:paraId="1A9508B6" w14:textId="77777777" w:rsidR="004A51D5" w:rsidRPr="00B91CF3" w:rsidRDefault="004A51D5" w:rsidP="004A51D5">
      <w:pPr>
        <w:numPr>
          <w:ilvl w:val="0"/>
          <w:numId w:val="17"/>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Įprasta palaikomoji dozė yra nuo 0,5</w:t>
      </w:r>
      <w:r>
        <w:rPr>
          <w:rFonts w:ascii="Times New Roman" w:eastAsia="Times New Roman" w:hAnsi="Times New Roman" w:cs="Times New Roman"/>
          <w:lang w:val="lt-LT"/>
        </w:rPr>
        <w:t> </w:t>
      </w:r>
      <w:r w:rsidRPr="00B91CF3">
        <w:rPr>
          <w:rFonts w:ascii="Times New Roman" w:eastAsia="Times New Roman" w:hAnsi="Times New Roman" w:cs="Times New Roman"/>
          <w:lang w:val="lt-LT"/>
        </w:rPr>
        <w:t>mg iki 1,5</w:t>
      </w:r>
      <w:r>
        <w:rPr>
          <w:rFonts w:ascii="Times New Roman" w:eastAsia="Times New Roman" w:hAnsi="Times New Roman" w:cs="Times New Roman"/>
          <w:lang w:val="lt-LT"/>
        </w:rPr>
        <w:t> </w:t>
      </w:r>
      <w:r w:rsidRPr="00B91CF3">
        <w:rPr>
          <w:rFonts w:ascii="Times New Roman" w:eastAsia="Times New Roman" w:hAnsi="Times New Roman" w:cs="Times New Roman"/>
          <w:lang w:val="lt-LT"/>
        </w:rPr>
        <w:t>mg vieną kartą per parą.</w:t>
      </w:r>
    </w:p>
    <w:p w14:paraId="627BEF01" w14:textId="77777777" w:rsidR="004A51D5" w:rsidRPr="00B91CF3" w:rsidRDefault="004A51D5" w:rsidP="004A51D5">
      <w:pPr>
        <w:spacing w:after="0" w:line="260" w:lineRule="exact"/>
        <w:jc w:val="both"/>
        <w:rPr>
          <w:rFonts w:ascii="Times New Roman" w:eastAsia="Times New Roman" w:hAnsi="Times New Roman" w:cs="Times New Roman"/>
          <w:lang w:val="lt-LT"/>
        </w:rPr>
      </w:pPr>
    </w:p>
    <w:p w14:paraId="478CDEBE"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Elgesio sutrikimų turinčių</w:t>
      </w:r>
      <w:r w:rsidRPr="00B91CF3">
        <w:rPr>
          <w:rFonts w:ascii="Times New Roman" w:eastAsia="Times New Roman" w:hAnsi="Times New Roman" w:cs="Times New Roman"/>
          <w:bCs/>
          <w:lang w:val="lt-LT"/>
        </w:rPr>
        <w:t xml:space="preserve"> pacientų gydymo trukmė turėtų būti ne ilgesnė nei 6 savaitės.</w:t>
      </w:r>
    </w:p>
    <w:p w14:paraId="0249EFA6" w14:textId="77777777" w:rsidR="004A51D5" w:rsidRPr="00B91CF3" w:rsidRDefault="004A51D5" w:rsidP="004A51D5">
      <w:pPr>
        <w:spacing w:after="0" w:line="260" w:lineRule="exact"/>
        <w:jc w:val="both"/>
        <w:rPr>
          <w:rFonts w:ascii="Times New Roman" w:eastAsia="Times New Roman" w:hAnsi="Times New Roman" w:cs="Times New Roman"/>
          <w:lang w:val="lt-LT"/>
        </w:rPr>
      </w:pPr>
    </w:p>
    <w:p w14:paraId="697B77DD"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Jaunesniems kaip 5 metų vaikams, kuriems nustatyta </w:t>
      </w:r>
      <w:r w:rsidRPr="00B91CF3">
        <w:rPr>
          <w:rFonts w:ascii="Times New Roman" w:eastAsia="Times New Roman" w:hAnsi="Times New Roman" w:cs="Times New Roman"/>
          <w:bCs/>
          <w:lang w:val="lt-LT"/>
        </w:rPr>
        <w:t>elgesio sutrikimų</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vartoti negalima.</w:t>
      </w:r>
    </w:p>
    <w:p w14:paraId="40B23AD8" w14:textId="77777777" w:rsidR="004A51D5" w:rsidRPr="00B91CF3" w:rsidRDefault="004A51D5" w:rsidP="004A51D5">
      <w:pPr>
        <w:spacing w:after="0" w:line="260" w:lineRule="exact"/>
        <w:rPr>
          <w:rFonts w:ascii="Times New Roman" w:eastAsia="Times New Roman" w:hAnsi="Times New Roman" w:cs="Times New Roman"/>
          <w:lang w:val="lt-LT"/>
        </w:rPr>
      </w:pPr>
    </w:p>
    <w:p w14:paraId="10884DFC"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Pacientai, kurie serga inkstų ar kepenų ligomis</w:t>
      </w:r>
    </w:p>
    <w:p w14:paraId="58246408"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Atsižvelgiant į gydomą ligą, visos pradinės ir vėlesnės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 turi būti padalytos per pusę. Šiems pacientams dozę reikia didinti lėčiau.</w:t>
      </w:r>
    </w:p>
    <w:p w14:paraId="071E7C8C"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 xml:space="preserve">Šios grupės pacientams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reikia vartoti atsargiai.</w:t>
      </w:r>
    </w:p>
    <w:p w14:paraId="379CC114" w14:textId="77777777" w:rsidR="004A51D5" w:rsidRDefault="004A51D5" w:rsidP="004A51D5">
      <w:pPr>
        <w:spacing w:after="0" w:line="260" w:lineRule="exact"/>
        <w:rPr>
          <w:rFonts w:ascii="Times New Roman" w:eastAsia="Times New Roman" w:hAnsi="Times New Roman" w:cs="Times New Roman"/>
          <w:kern w:val="2"/>
          <w:lang w:val="lt-LT"/>
        </w:rPr>
      </w:pPr>
    </w:p>
    <w:p w14:paraId="13A7FB47" w14:textId="77777777" w:rsidR="004A51D5" w:rsidRPr="00443D8C" w:rsidRDefault="004A51D5" w:rsidP="004A51D5">
      <w:pPr>
        <w:spacing w:after="0" w:line="260" w:lineRule="exact"/>
        <w:rPr>
          <w:rFonts w:ascii="Times New Roman" w:eastAsia="Times New Roman" w:hAnsi="Times New Roman" w:cs="Times New Roman"/>
          <w:b/>
          <w:kern w:val="2"/>
          <w:lang w:val="lt-LT"/>
        </w:rPr>
      </w:pPr>
      <w:r w:rsidRPr="00443D8C">
        <w:rPr>
          <w:rFonts w:ascii="Times New Roman" w:eastAsia="Times New Roman" w:hAnsi="Times New Roman" w:cs="Times New Roman"/>
          <w:b/>
          <w:kern w:val="2"/>
          <w:lang w:val="lt-LT"/>
        </w:rPr>
        <w:t>Vartojimo metodas</w:t>
      </w:r>
    </w:p>
    <w:p w14:paraId="2E5F928F" w14:textId="77777777" w:rsidR="004A51D5" w:rsidRDefault="004A51D5" w:rsidP="004A51D5">
      <w:pPr>
        <w:spacing w:after="0" w:line="260" w:lineRule="exact"/>
        <w:rPr>
          <w:rFonts w:ascii="Times New Roman" w:eastAsia="Times New Roman" w:hAnsi="Times New Roman" w:cs="Times New Roman"/>
          <w:kern w:val="2"/>
          <w:lang w:val="lt-LT"/>
        </w:rPr>
      </w:pPr>
      <w:r w:rsidRPr="00443D8C">
        <w:rPr>
          <w:rFonts w:ascii="Times New Roman" w:eastAsia="Times New Roman" w:hAnsi="Times New Roman" w:cs="Times New Roman"/>
          <w:kern w:val="2"/>
          <w:lang w:val="lt-LT"/>
        </w:rPr>
        <w:t>Vartoti per burną</w:t>
      </w:r>
      <w:r>
        <w:rPr>
          <w:rFonts w:ascii="Times New Roman" w:eastAsia="Times New Roman" w:hAnsi="Times New Roman" w:cs="Times New Roman"/>
          <w:kern w:val="2"/>
          <w:lang w:val="lt-LT"/>
        </w:rPr>
        <w:t>.</w:t>
      </w:r>
    </w:p>
    <w:p w14:paraId="23864188" w14:textId="77777777" w:rsidR="004A51D5" w:rsidRDefault="004A51D5" w:rsidP="004A51D5">
      <w:pPr>
        <w:spacing w:after="0" w:line="260" w:lineRule="exact"/>
        <w:rPr>
          <w:rFonts w:ascii="Times New Roman" w:eastAsia="Times New Roman" w:hAnsi="Times New Roman" w:cs="Times New Roman"/>
          <w:kern w:val="2"/>
          <w:lang w:val="lt-LT"/>
        </w:rPr>
      </w:pPr>
      <w:r w:rsidRPr="00443D8C">
        <w:rPr>
          <w:rFonts w:ascii="Times New Roman" w:eastAsia="Times New Roman" w:hAnsi="Times New Roman" w:cs="Times New Roman"/>
          <w:kern w:val="2"/>
          <w:lang w:val="lt-LT"/>
        </w:rPr>
        <w:t>Nurykite tabletę užsigerdami vandeniu.</w:t>
      </w:r>
    </w:p>
    <w:p w14:paraId="708CC01E" w14:textId="77777777" w:rsidR="004A51D5" w:rsidRPr="00B91CF3" w:rsidRDefault="004A51D5" w:rsidP="004A51D5">
      <w:pPr>
        <w:spacing w:after="0" w:line="260" w:lineRule="exact"/>
        <w:rPr>
          <w:rFonts w:ascii="Times New Roman" w:eastAsia="Times New Roman" w:hAnsi="Times New Roman" w:cs="Times New Roman"/>
          <w:kern w:val="2"/>
          <w:lang w:val="lt-LT"/>
        </w:rPr>
      </w:pPr>
    </w:p>
    <w:p w14:paraId="62B32433"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Ką daryti pavartojus per didelę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dozę?</w:t>
      </w:r>
    </w:p>
    <w:p w14:paraId="0D80A88C" w14:textId="77777777" w:rsidR="004A51D5" w:rsidRPr="00B91CF3" w:rsidRDefault="004A51D5" w:rsidP="004A51D5">
      <w:pPr>
        <w:numPr>
          <w:ilvl w:val="0"/>
          <w:numId w:val="18"/>
        </w:numPr>
        <w:tabs>
          <w:tab w:val="clear" w:pos="360"/>
          <w:tab w:val="num" w:pos="567"/>
          <w:tab w:val="num" w:pos="644"/>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Nedelsdami vykite pas gydytoją. Pasiimkite vaisto pakuotę.</w:t>
      </w:r>
    </w:p>
    <w:p w14:paraId="1BCECB8B" w14:textId="77777777" w:rsidR="004A51D5" w:rsidRPr="00B91CF3" w:rsidRDefault="004A51D5" w:rsidP="004A51D5">
      <w:pPr>
        <w:numPr>
          <w:ilvl w:val="0"/>
          <w:numId w:val="18"/>
        </w:numPr>
        <w:tabs>
          <w:tab w:val="clear" w:pos="360"/>
          <w:tab w:val="num" w:pos="567"/>
          <w:tab w:val="num" w:pos="644"/>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Perdozavus galite justi mieguistumą ar nuovargį, gali atsirasti nenormalių kūno judesių, sutrikti stovėsena ir eisena, dėl kraujospūdžio sumažėjimo gali pasireikšti galvos svaigimas, sutrikti širdies veikla, pasireikšti priepuolių.</w:t>
      </w:r>
    </w:p>
    <w:p w14:paraId="67634E50" w14:textId="77777777" w:rsidR="004A51D5" w:rsidRPr="00B91CF3" w:rsidRDefault="004A51D5" w:rsidP="004A51D5">
      <w:pPr>
        <w:spacing w:after="0" w:line="260" w:lineRule="exact"/>
        <w:rPr>
          <w:rFonts w:ascii="Times New Roman" w:eastAsia="Times New Roman" w:hAnsi="Times New Roman" w:cs="Times New Roman"/>
          <w:lang w:val="lt-LT"/>
        </w:rPr>
      </w:pPr>
    </w:p>
    <w:p w14:paraId="67C04374"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Pamiršus pavartoti </w:t>
      </w:r>
      <w:proofErr w:type="spellStart"/>
      <w:r w:rsidRPr="00B91CF3">
        <w:rPr>
          <w:rFonts w:ascii="Times New Roman" w:eastAsia="Times New Roman" w:hAnsi="Times New Roman" w:cs="Times New Roman"/>
          <w:b/>
          <w:kern w:val="2"/>
          <w:lang w:val="lt-LT"/>
        </w:rPr>
        <w:t>Risperidon</w:t>
      </w:r>
      <w:proofErr w:type="spellEnd"/>
      <w:r w:rsidRPr="00B91CF3">
        <w:rPr>
          <w:rFonts w:ascii="Times New Roman" w:eastAsia="Times New Roman" w:hAnsi="Times New Roman" w:cs="Times New Roman"/>
          <w:b/>
          <w:kern w:val="2"/>
          <w:lang w:val="lt-LT"/>
        </w:rPr>
        <w:t xml:space="preserve"> </w:t>
      </w:r>
      <w:proofErr w:type="spellStart"/>
      <w:r w:rsidRPr="00B91CF3">
        <w:rPr>
          <w:rFonts w:ascii="Times New Roman" w:eastAsia="Times New Roman" w:hAnsi="Times New Roman" w:cs="Times New Roman"/>
          <w:b/>
          <w:kern w:val="2"/>
          <w:lang w:val="lt-LT"/>
        </w:rPr>
        <w:t>Actavis</w:t>
      </w:r>
      <w:proofErr w:type="spellEnd"/>
    </w:p>
    <w:p w14:paraId="55E8A4A9" w14:textId="77777777" w:rsidR="004A51D5" w:rsidRPr="00B91CF3" w:rsidRDefault="004A51D5" w:rsidP="004A51D5">
      <w:pPr>
        <w:numPr>
          <w:ilvl w:val="0"/>
          <w:numId w:val="19"/>
        </w:numPr>
        <w:tabs>
          <w:tab w:val="clear" w:pos="360"/>
          <w:tab w:val="num" w:pos="567"/>
          <w:tab w:val="num" w:pos="644"/>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Jeigu pamiršote išgerti dozę, padarykite tai, kai tik prisiminsite. Visgi, jeigu jau beveik laikas gerti kitą dozę, pamirštąją praleiskite, o toliau vaistą gerkite įprasta tvarka. Jeigu praleidote dvi ar daugiau dozių, kreipkitės į gydytoją.</w:t>
      </w:r>
    </w:p>
    <w:p w14:paraId="5901DA55" w14:textId="77777777" w:rsidR="004A51D5" w:rsidRDefault="004A51D5" w:rsidP="004A51D5">
      <w:pPr>
        <w:spacing w:after="0" w:line="260" w:lineRule="exact"/>
        <w:rPr>
          <w:rFonts w:ascii="Times New Roman" w:eastAsia="Times New Roman" w:hAnsi="Times New Roman" w:cs="Times New Roman"/>
          <w:lang w:val="lt-LT"/>
        </w:rPr>
      </w:pPr>
      <w:r w:rsidRPr="00443D8C">
        <w:rPr>
          <w:rFonts w:ascii="Times New Roman" w:eastAsia="Times New Roman" w:hAnsi="Times New Roman" w:cs="Times New Roman"/>
          <w:lang w:val="lt-LT"/>
        </w:rPr>
        <w:t xml:space="preserve">Negalima vartoti dvigubos dozės </w:t>
      </w:r>
      <w:r>
        <w:rPr>
          <w:rFonts w:ascii="Times New Roman" w:eastAsia="Times New Roman" w:hAnsi="Times New Roman" w:cs="Times New Roman"/>
          <w:lang w:val="lt-LT"/>
        </w:rPr>
        <w:t xml:space="preserve">(dviejų dozių tuo pačiu metu) </w:t>
      </w:r>
      <w:r w:rsidRPr="00443D8C">
        <w:rPr>
          <w:rFonts w:ascii="Times New Roman" w:eastAsia="Times New Roman" w:hAnsi="Times New Roman" w:cs="Times New Roman"/>
          <w:lang w:val="lt-LT"/>
        </w:rPr>
        <w:t>norint kompensuoti praleistą dozę.</w:t>
      </w:r>
    </w:p>
    <w:p w14:paraId="3721E125" w14:textId="77777777" w:rsidR="004A51D5" w:rsidRPr="00B91CF3" w:rsidRDefault="004A51D5" w:rsidP="004A51D5">
      <w:pPr>
        <w:spacing w:after="0" w:line="260" w:lineRule="exact"/>
        <w:rPr>
          <w:rFonts w:ascii="Times New Roman" w:eastAsia="Times New Roman" w:hAnsi="Times New Roman" w:cs="Times New Roman"/>
          <w:lang w:val="lt-LT"/>
        </w:rPr>
      </w:pPr>
    </w:p>
    <w:p w14:paraId="29C7225B" w14:textId="77777777" w:rsidR="004A51D5" w:rsidRPr="00B91CF3" w:rsidRDefault="004A51D5" w:rsidP="004A51D5">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Nustojus vartoti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14:paraId="577DD5B3"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Vaisto vartojimo nutraukti anksčiau, nei nurodė gydytojas, negalima. Ligos simptomai gali atsinaujinti. Kai gydytojas nuspręs, kad reikia baigti gydymą, dozė bus mažinama palaipsniui per keletą dienų.</w:t>
      </w:r>
    </w:p>
    <w:p w14:paraId="117C094D" w14:textId="77777777" w:rsidR="004A51D5" w:rsidRPr="00B91CF3" w:rsidRDefault="004A51D5" w:rsidP="004A51D5">
      <w:pPr>
        <w:spacing w:after="0" w:line="260" w:lineRule="exact"/>
        <w:rPr>
          <w:rFonts w:ascii="Times New Roman" w:eastAsia="Times New Roman" w:hAnsi="Times New Roman" w:cs="Times New Roman"/>
          <w:lang w:val="lt-LT"/>
        </w:rPr>
      </w:pPr>
    </w:p>
    <w:p w14:paraId="5E7D7735"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kiltų daugiau klausimų dėl šio vaisto vartojimo, kreipkitės į gydytoją arba vaistininką.</w:t>
      </w:r>
    </w:p>
    <w:p w14:paraId="0E531ADA" w14:textId="77777777" w:rsidR="004A51D5" w:rsidRPr="00B91CF3" w:rsidRDefault="004A51D5" w:rsidP="004A51D5">
      <w:pPr>
        <w:spacing w:after="0" w:line="260" w:lineRule="exact"/>
        <w:rPr>
          <w:rFonts w:ascii="Times New Roman" w:eastAsia="Times New Roman" w:hAnsi="Times New Roman" w:cs="Times New Roman"/>
          <w:lang w:val="lt-LT"/>
        </w:rPr>
      </w:pPr>
    </w:p>
    <w:p w14:paraId="2539D492" w14:textId="77777777" w:rsidR="004A51D5" w:rsidRPr="00B91CF3" w:rsidRDefault="004A51D5" w:rsidP="004A51D5">
      <w:pPr>
        <w:spacing w:after="0" w:line="260" w:lineRule="exact"/>
        <w:rPr>
          <w:rFonts w:ascii="Times New Roman" w:eastAsia="Times New Roman" w:hAnsi="Times New Roman" w:cs="Times New Roman"/>
          <w:lang w:val="lt-LT"/>
        </w:rPr>
      </w:pPr>
    </w:p>
    <w:p w14:paraId="369CA16F" w14:textId="77777777" w:rsidR="004A51D5" w:rsidRPr="00B91CF3" w:rsidRDefault="004A51D5" w:rsidP="004A51D5">
      <w:pPr>
        <w:spacing w:after="0" w:line="260" w:lineRule="exact"/>
        <w:ind w:left="540" w:hanging="540"/>
        <w:rPr>
          <w:rFonts w:ascii="Times New Roman" w:eastAsia="Times New Roman" w:hAnsi="Times New Roman" w:cs="Times New Roman"/>
          <w:b/>
          <w:lang w:val="lt-LT"/>
        </w:rPr>
      </w:pPr>
      <w:bookmarkStart w:id="7" w:name="_Toc129243142"/>
      <w:bookmarkStart w:id="8" w:name="_Toc129243267"/>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r>
      <w:bookmarkEnd w:id="7"/>
      <w:bookmarkEnd w:id="8"/>
      <w:r w:rsidRPr="00B91CF3">
        <w:rPr>
          <w:rFonts w:ascii="Times New Roman" w:eastAsia="Times New Roman" w:hAnsi="Times New Roman" w:cs="Times New Roman"/>
          <w:b/>
          <w:lang w:val="lt-LT"/>
        </w:rPr>
        <w:t>Galimas šalutinis poveikis</w:t>
      </w:r>
    </w:p>
    <w:p w14:paraId="31E9E23D" w14:textId="77777777" w:rsidR="004A51D5" w:rsidRPr="00B91CF3" w:rsidRDefault="004A51D5" w:rsidP="004A51D5">
      <w:pPr>
        <w:spacing w:after="0" w:line="260" w:lineRule="exact"/>
        <w:rPr>
          <w:rFonts w:ascii="Times New Roman" w:eastAsia="Times New Roman" w:hAnsi="Times New Roman" w:cs="Times New Roman"/>
          <w:lang w:val="lt-LT"/>
        </w:rPr>
      </w:pPr>
    </w:p>
    <w:p w14:paraId="7498F980"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Šis vaistas, kaip ir visi kiti, gali sukelti šalutinį poveikį, nors jis pasireiškia ne visiems žmonėms. </w:t>
      </w:r>
    </w:p>
    <w:p w14:paraId="2BA89E4F" w14:textId="77777777" w:rsidR="004A51D5" w:rsidRDefault="004A51D5" w:rsidP="004A51D5">
      <w:pPr>
        <w:spacing w:after="0" w:line="260" w:lineRule="exact"/>
        <w:rPr>
          <w:rFonts w:ascii="Times New Roman" w:eastAsia="Times New Roman" w:hAnsi="Times New Roman" w:cs="Times New Roman"/>
          <w:lang w:val="lt-LT"/>
        </w:rPr>
      </w:pPr>
    </w:p>
    <w:p w14:paraId="7ECE0B72" w14:textId="77777777" w:rsidR="004A51D5" w:rsidRPr="00443D8C" w:rsidRDefault="004A51D5" w:rsidP="004A51D5">
      <w:pPr>
        <w:spacing w:after="0" w:line="260" w:lineRule="exact"/>
        <w:rPr>
          <w:rFonts w:ascii="Times New Roman" w:eastAsia="Times New Roman" w:hAnsi="Times New Roman" w:cs="Times New Roman"/>
          <w:b/>
          <w:lang w:val="lt-LT"/>
        </w:rPr>
      </w:pPr>
      <w:r w:rsidRPr="00443D8C">
        <w:rPr>
          <w:rFonts w:ascii="Times New Roman" w:eastAsia="Times New Roman" w:hAnsi="Times New Roman" w:cs="Times New Roman"/>
          <w:b/>
          <w:lang w:val="lt-LT"/>
        </w:rPr>
        <w:t>Nedelsdami pasakykite gydytojui, jeigu Jums pasireiškė bet koks toliau išvardytas nedažnas šalutinis poveikis (gali pasireikšti rečiau kaip 1 iš 100 žmonių):</w:t>
      </w:r>
    </w:p>
    <w:p w14:paraId="419A10F2" w14:textId="77777777" w:rsidR="004A51D5" w:rsidRPr="00443D8C" w:rsidRDefault="004A51D5" w:rsidP="004A51D5">
      <w:pPr>
        <w:pStyle w:val="Sraopastraipa"/>
        <w:numPr>
          <w:ilvl w:val="0"/>
          <w:numId w:val="25"/>
        </w:numPr>
        <w:spacing w:after="0" w:line="260" w:lineRule="exact"/>
        <w:ind w:left="567" w:hanging="567"/>
      </w:pPr>
      <w:proofErr w:type="spellStart"/>
      <w:r w:rsidRPr="00443D8C">
        <w:t>sergate</w:t>
      </w:r>
      <w:proofErr w:type="spellEnd"/>
      <w:r w:rsidRPr="00443D8C">
        <w:t xml:space="preserve"> </w:t>
      </w:r>
      <w:proofErr w:type="spellStart"/>
      <w:r w:rsidRPr="00443D8C">
        <w:t>demencija</w:t>
      </w:r>
      <w:proofErr w:type="spellEnd"/>
      <w:r w:rsidRPr="00443D8C">
        <w:t xml:space="preserve"> </w:t>
      </w:r>
      <w:proofErr w:type="spellStart"/>
      <w:r w:rsidRPr="00443D8C">
        <w:t>ir</w:t>
      </w:r>
      <w:proofErr w:type="spellEnd"/>
      <w:r w:rsidRPr="00443D8C">
        <w:t xml:space="preserve"> </w:t>
      </w:r>
      <w:proofErr w:type="spellStart"/>
      <w:r w:rsidRPr="00443D8C">
        <w:t>staiga</w:t>
      </w:r>
      <w:proofErr w:type="spellEnd"/>
      <w:r w:rsidRPr="00443D8C">
        <w:t xml:space="preserve"> </w:t>
      </w:r>
      <w:proofErr w:type="spellStart"/>
      <w:r w:rsidRPr="00443D8C">
        <w:t>pakinta</w:t>
      </w:r>
      <w:proofErr w:type="spellEnd"/>
      <w:r w:rsidRPr="00443D8C">
        <w:t xml:space="preserve"> </w:t>
      </w:r>
      <w:proofErr w:type="spellStart"/>
      <w:r w:rsidRPr="00443D8C">
        <w:t>psichinė</w:t>
      </w:r>
      <w:proofErr w:type="spellEnd"/>
      <w:r w:rsidRPr="00443D8C">
        <w:t xml:space="preserve"> </w:t>
      </w:r>
      <w:proofErr w:type="spellStart"/>
      <w:r w:rsidRPr="00443D8C">
        <w:t>būklė</w:t>
      </w:r>
      <w:proofErr w:type="spellEnd"/>
      <w:r w:rsidRPr="00443D8C">
        <w:t xml:space="preserve"> </w:t>
      </w:r>
      <w:proofErr w:type="spellStart"/>
      <w:r w:rsidRPr="00443D8C">
        <w:t>arba</w:t>
      </w:r>
      <w:proofErr w:type="spellEnd"/>
      <w:r w:rsidRPr="00443D8C">
        <w:t xml:space="preserve"> </w:t>
      </w:r>
      <w:proofErr w:type="spellStart"/>
      <w:r w:rsidRPr="00443D8C">
        <w:t>staiga</w:t>
      </w:r>
      <w:proofErr w:type="spellEnd"/>
      <w:r w:rsidRPr="00443D8C">
        <w:t xml:space="preserve"> </w:t>
      </w:r>
      <w:proofErr w:type="spellStart"/>
      <w:r w:rsidRPr="00443D8C">
        <w:t>pasireiškia</w:t>
      </w:r>
      <w:proofErr w:type="spellEnd"/>
      <w:r w:rsidRPr="00443D8C">
        <w:t xml:space="preserve"> </w:t>
      </w:r>
      <w:proofErr w:type="spellStart"/>
      <w:r w:rsidRPr="00443D8C">
        <w:t>veido</w:t>
      </w:r>
      <w:proofErr w:type="spellEnd"/>
      <w:r w:rsidRPr="00443D8C">
        <w:t xml:space="preserve">, </w:t>
      </w:r>
      <w:proofErr w:type="spellStart"/>
      <w:r w:rsidRPr="00443D8C">
        <w:t>rankų</w:t>
      </w:r>
      <w:proofErr w:type="spellEnd"/>
      <w:r w:rsidRPr="00443D8C">
        <w:t xml:space="preserve"> </w:t>
      </w:r>
      <w:proofErr w:type="spellStart"/>
      <w:r w:rsidRPr="00443D8C">
        <w:t>ar</w:t>
      </w:r>
      <w:proofErr w:type="spellEnd"/>
      <w:r w:rsidRPr="00443D8C">
        <w:t xml:space="preserve"> </w:t>
      </w:r>
      <w:proofErr w:type="spellStart"/>
      <w:r w:rsidRPr="00443D8C">
        <w:t>kojų</w:t>
      </w:r>
      <w:proofErr w:type="spellEnd"/>
      <w:r w:rsidRPr="00443D8C">
        <w:t xml:space="preserve">, </w:t>
      </w:r>
      <w:proofErr w:type="spellStart"/>
      <w:r w:rsidRPr="00443D8C">
        <w:t>ypač</w:t>
      </w:r>
      <w:proofErr w:type="spellEnd"/>
      <w:r w:rsidRPr="00443D8C">
        <w:t xml:space="preserve"> </w:t>
      </w:r>
      <w:proofErr w:type="spellStart"/>
      <w:r w:rsidRPr="00443D8C">
        <w:t>v</w:t>
      </w:r>
      <w:r>
        <w:t>i</w:t>
      </w:r>
      <w:r w:rsidRPr="00443D8C">
        <w:t>enoje</w:t>
      </w:r>
      <w:proofErr w:type="spellEnd"/>
      <w:r w:rsidRPr="00443D8C">
        <w:t xml:space="preserve"> </w:t>
      </w:r>
      <w:proofErr w:type="spellStart"/>
      <w:r w:rsidRPr="00443D8C">
        <w:t>pusėje</w:t>
      </w:r>
      <w:proofErr w:type="spellEnd"/>
      <w:r w:rsidRPr="00443D8C">
        <w:t xml:space="preserve">, </w:t>
      </w:r>
      <w:proofErr w:type="spellStart"/>
      <w:r w:rsidRPr="00443D8C">
        <w:t>silpnumas</w:t>
      </w:r>
      <w:proofErr w:type="spellEnd"/>
      <w:r w:rsidRPr="00443D8C">
        <w:t xml:space="preserve"> </w:t>
      </w:r>
      <w:proofErr w:type="spellStart"/>
      <w:r w:rsidRPr="00443D8C">
        <w:t>ar</w:t>
      </w:r>
      <w:proofErr w:type="spellEnd"/>
      <w:r w:rsidRPr="00443D8C">
        <w:t xml:space="preserve"> </w:t>
      </w:r>
      <w:proofErr w:type="spellStart"/>
      <w:r w:rsidRPr="00443D8C">
        <w:t>nutirpimas</w:t>
      </w:r>
      <w:proofErr w:type="spellEnd"/>
      <w:r w:rsidRPr="00443D8C">
        <w:t xml:space="preserve">, </w:t>
      </w:r>
      <w:proofErr w:type="spellStart"/>
      <w:r w:rsidRPr="00443D8C">
        <w:t>arba</w:t>
      </w:r>
      <w:proofErr w:type="spellEnd"/>
      <w:r w:rsidRPr="00443D8C">
        <w:t xml:space="preserve"> </w:t>
      </w:r>
      <w:proofErr w:type="spellStart"/>
      <w:r w:rsidRPr="00443D8C">
        <w:t>tampa</w:t>
      </w:r>
      <w:proofErr w:type="spellEnd"/>
      <w:r w:rsidRPr="00443D8C">
        <w:t xml:space="preserve"> </w:t>
      </w:r>
      <w:proofErr w:type="spellStart"/>
      <w:r w:rsidRPr="00443D8C">
        <w:t>neaiški</w:t>
      </w:r>
      <w:proofErr w:type="spellEnd"/>
      <w:r w:rsidRPr="00443D8C">
        <w:t xml:space="preserve"> </w:t>
      </w:r>
      <w:proofErr w:type="spellStart"/>
      <w:r w:rsidRPr="00443D8C">
        <w:t>kalba</w:t>
      </w:r>
      <w:proofErr w:type="spellEnd"/>
      <w:r w:rsidRPr="00443D8C">
        <w:t xml:space="preserve">, </w:t>
      </w:r>
      <w:proofErr w:type="spellStart"/>
      <w:r w:rsidRPr="00443D8C">
        <w:t>nors</w:t>
      </w:r>
      <w:proofErr w:type="spellEnd"/>
      <w:r w:rsidRPr="00443D8C">
        <w:t xml:space="preserve"> </w:t>
      </w:r>
      <w:proofErr w:type="spellStart"/>
      <w:r w:rsidRPr="00443D8C">
        <w:t>ir</w:t>
      </w:r>
      <w:proofErr w:type="spellEnd"/>
      <w:r w:rsidRPr="00443D8C">
        <w:t xml:space="preserve"> </w:t>
      </w:r>
      <w:proofErr w:type="spellStart"/>
      <w:r w:rsidRPr="00443D8C">
        <w:t>trumpam</w:t>
      </w:r>
      <w:proofErr w:type="spellEnd"/>
      <w:r w:rsidRPr="00443D8C">
        <w:t xml:space="preserve">. Tai </w:t>
      </w:r>
      <w:proofErr w:type="spellStart"/>
      <w:r w:rsidRPr="00443D8C">
        <w:t>gali</w:t>
      </w:r>
      <w:proofErr w:type="spellEnd"/>
      <w:r w:rsidRPr="00443D8C">
        <w:t xml:space="preserve"> </w:t>
      </w:r>
      <w:proofErr w:type="spellStart"/>
      <w:r w:rsidRPr="00443D8C">
        <w:t>būti</w:t>
      </w:r>
      <w:proofErr w:type="spellEnd"/>
      <w:r w:rsidRPr="00443D8C">
        <w:t xml:space="preserve"> </w:t>
      </w:r>
      <w:proofErr w:type="spellStart"/>
      <w:r w:rsidRPr="00443D8C">
        <w:t>insulto</w:t>
      </w:r>
      <w:proofErr w:type="spellEnd"/>
      <w:r w:rsidRPr="00443D8C">
        <w:t xml:space="preserve"> </w:t>
      </w:r>
      <w:proofErr w:type="spellStart"/>
      <w:r w:rsidRPr="00443D8C">
        <w:t>požymiai</w:t>
      </w:r>
      <w:proofErr w:type="spellEnd"/>
      <w:r w:rsidRPr="00443D8C">
        <w:t>;</w:t>
      </w:r>
    </w:p>
    <w:p w14:paraId="4E88E98E" w14:textId="77777777" w:rsidR="004A51D5" w:rsidRPr="00546A85" w:rsidRDefault="004A51D5" w:rsidP="004A51D5">
      <w:pPr>
        <w:pStyle w:val="Sraopastraipa"/>
        <w:numPr>
          <w:ilvl w:val="0"/>
          <w:numId w:val="25"/>
        </w:numPr>
        <w:spacing w:after="0" w:line="260" w:lineRule="exact"/>
        <w:ind w:left="567" w:hanging="567"/>
      </w:pPr>
      <w:proofErr w:type="spellStart"/>
      <w:r w:rsidRPr="00443D8C">
        <w:t>pasireiškia</w:t>
      </w:r>
      <w:proofErr w:type="spellEnd"/>
      <w:r w:rsidRPr="00443D8C">
        <w:t xml:space="preserve"> </w:t>
      </w:r>
      <w:proofErr w:type="spellStart"/>
      <w:r w:rsidRPr="00443D8C">
        <w:t>vėlyvoji</w:t>
      </w:r>
      <w:proofErr w:type="spellEnd"/>
      <w:r w:rsidRPr="00443D8C">
        <w:t xml:space="preserve"> </w:t>
      </w:r>
      <w:proofErr w:type="spellStart"/>
      <w:r w:rsidRPr="00443D8C">
        <w:t>diskinezija</w:t>
      </w:r>
      <w:proofErr w:type="spellEnd"/>
      <w:r w:rsidRPr="00443D8C">
        <w:t xml:space="preserve"> (</w:t>
      </w:r>
      <w:proofErr w:type="spellStart"/>
      <w:r w:rsidRPr="00443D8C">
        <w:t>timpčiojantys</w:t>
      </w:r>
      <w:proofErr w:type="spellEnd"/>
      <w:r w:rsidRPr="00443D8C">
        <w:t xml:space="preserve"> </w:t>
      </w:r>
      <w:proofErr w:type="spellStart"/>
      <w:r w:rsidRPr="00443D8C">
        <w:t>ar</w:t>
      </w:r>
      <w:proofErr w:type="spellEnd"/>
      <w:r w:rsidRPr="00443D8C">
        <w:t xml:space="preserve"> </w:t>
      </w:r>
      <w:proofErr w:type="spellStart"/>
      <w:r w:rsidRPr="00443D8C">
        <w:t>trūkčiojantys</w:t>
      </w:r>
      <w:proofErr w:type="spellEnd"/>
      <w:r w:rsidRPr="00443D8C">
        <w:t xml:space="preserve"> </w:t>
      </w:r>
      <w:proofErr w:type="spellStart"/>
      <w:r w:rsidRPr="00443D8C">
        <w:t>veido</w:t>
      </w:r>
      <w:proofErr w:type="spellEnd"/>
      <w:r w:rsidRPr="00443D8C">
        <w:t xml:space="preserve">, </w:t>
      </w:r>
      <w:proofErr w:type="spellStart"/>
      <w:r w:rsidRPr="00443D8C">
        <w:t>liežuvio</w:t>
      </w:r>
      <w:proofErr w:type="spellEnd"/>
      <w:r w:rsidRPr="00443D8C">
        <w:t xml:space="preserve"> </w:t>
      </w:r>
      <w:proofErr w:type="spellStart"/>
      <w:r w:rsidRPr="00443D8C">
        <w:t>ar</w:t>
      </w:r>
      <w:proofErr w:type="spellEnd"/>
      <w:r w:rsidRPr="00443D8C">
        <w:t xml:space="preserve"> </w:t>
      </w:r>
      <w:proofErr w:type="spellStart"/>
      <w:r w:rsidRPr="00443D8C">
        <w:t>kitų</w:t>
      </w:r>
      <w:proofErr w:type="spellEnd"/>
      <w:r w:rsidRPr="00443D8C">
        <w:t xml:space="preserve"> </w:t>
      </w:r>
      <w:proofErr w:type="spellStart"/>
      <w:r w:rsidRPr="00443D8C">
        <w:t>kūno</w:t>
      </w:r>
      <w:proofErr w:type="spellEnd"/>
      <w:r w:rsidRPr="00443D8C">
        <w:t xml:space="preserve"> </w:t>
      </w:r>
      <w:proofErr w:type="spellStart"/>
      <w:r w:rsidRPr="00443D8C">
        <w:t>dalių</w:t>
      </w:r>
      <w:proofErr w:type="spellEnd"/>
      <w:r w:rsidRPr="00443D8C">
        <w:t xml:space="preserve"> </w:t>
      </w:r>
      <w:proofErr w:type="spellStart"/>
      <w:r w:rsidRPr="00443D8C">
        <w:t>judesiai</w:t>
      </w:r>
      <w:proofErr w:type="spellEnd"/>
      <w:r w:rsidRPr="00443D8C">
        <w:t xml:space="preserve">, </w:t>
      </w:r>
      <w:proofErr w:type="spellStart"/>
      <w:r w:rsidRPr="00443D8C">
        <w:t>kurių</w:t>
      </w:r>
      <w:proofErr w:type="spellEnd"/>
      <w:r w:rsidRPr="00443D8C">
        <w:t xml:space="preserve"> </w:t>
      </w:r>
      <w:proofErr w:type="spellStart"/>
      <w:r w:rsidRPr="00443D8C">
        <w:t>negalite</w:t>
      </w:r>
      <w:proofErr w:type="spellEnd"/>
      <w:r w:rsidRPr="00443D8C">
        <w:t xml:space="preserve"> </w:t>
      </w:r>
      <w:proofErr w:type="spellStart"/>
      <w:r w:rsidRPr="00443D8C">
        <w:t>kontroliuoti</w:t>
      </w:r>
      <w:proofErr w:type="spellEnd"/>
      <w:r w:rsidRPr="00443D8C">
        <w:t xml:space="preserve">). </w:t>
      </w:r>
      <w:proofErr w:type="spellStart"/>
      <w:r w:rsidRPr="00443D8C">
        <w:t>Nedelsdami</w:t>
      </w:r>
      <w:proofErr w:type="spellEnd"/>
      <w:r w:rsidRPr="00443D8C">
        <w:t xml:space="preserve"> </w:t>
      </w:r>
      <w:proofErr w:type="spellStart"/>
      <w:r w:rsidRPr="00443D8C">
        <w:t>pasakykite</w:t>
      </w:r>
      <w:proofErr w:type="spellEnd"/>
      <w:r w:rsidRPr="00443D8C">
        <w:t xml:space="preserve"> </w:t>
      </w:r>
      <w:proofErr w:type="spellStart"/>
      <w:r w:rsidRPr="00443D8C">
        <w:t>gydytojui</w:t>
      </w:r>
      <w:proofErr w:type="spellEnd"/>
      <w:r w:rsidRPr="00443D8C">
        <w:t xml:space="preserve">, </w:t>
      </w:r>
      <w:proofErr w:type="spellStart"/>
      <w:r w:rsidRPr="00443D8C">
        <w:t>jei</w:t>
      </w:r>
      <w:proofErr w:type="spellEnd"/>
      <w:r w:rsidRPr="00443D8C">
        <w:t xml:space="preserve"> Jums </w:t>
      </w:r>
      <w:proofErr w:type="spellStart"/>
      <w:r w:rsidRPr="00443D8C">
        <w:t>pasireiškė</w:t>
      </w:r>
      <w:proofErr w:type="spellEnd"/>
      <w:r w:rsidRPr="00443D8C">
        <w:t xml:space="preserve"> </w:t>
      </w:r>
      <w:proofErr w:type="spellStart"/>
      <w:r w:rsidRPr="00443D8C">
        <w:t>nevalingi</w:t>
      </w:r>
      <w:proofErr w:type="spellEnd"/>
      <w:r w:rsidRPr="00443D8C">
        <w:t xml:space="preserve"> </w:t>
      </w:r>
      <w:proofErr w:type="spellStart"/>
      <w:r w:rsidRPr="00443D8C">
        <w:t>ritmiški</w:t>
      </w:r>
      <w:proofErr w:type="spellEnd"/>
      <w:r w:rsidRPr="00443D8C">
        <w:t xml:space="preserve"> </w:t>
      </w:r>
      <w:proofErr w:type="spellStart"/>
      <w:r w:rsidRPr="00443D8C">
        <w:t>lie</w:t>
      </w:r>
      <w:r w:rsidRPr="00546A85">
        <w:t>žuvio</w:t>
      </w:r>
      <w:proofErr w:type="spellEnd"/>
      <w:r w:rsidRPr="00546A85">
        <w:t xml:space="preserve">, </w:t>
      </w:r>
      <w:proofErr w:type="spellStart"/>
      <w:r w:rsidRPr="00546A85">
        <w:t>burnos</w:t>
      </w:r>
      <w:proofErr w:type="spellEnd"/>
      <w:r w:rsidRPr="00546A85">
        <w:t xml:space="preserve"> </w:t>
      </w:r>
      <w:proofErr w:type="spellStart"/>
      <w:r w:rsidRPr="00546A85">
        <w:t>ir</w:t>
      </w:r>
      <w:proofErr w:type="spellEnd"/>
      <w:r w:rsidRPr="00546A85">
        <w:t xml:space="preserve"> </w:t>
      </w:r>
      <w:proofErr w:type="spellStart"/>
      <w:r w:rsidRPr="00546A85">
        <w:t>veido</w:t>
      </w:r>
      <w:proofErr w:type="spellEnd"/>
      <w:r w:rsidRPr="00546A85">
        <w:t xml:space="preserve"> </w:t>
      </w:r>
      <w:proofErr w:type="spellStart"/>
      <w:r w:rsidRPr="00546A85">
        <w:t>judesiai</w:t>
      </w:r>
      <w:proofErr w:type="spellEnd"/>
      <w:r w:rsidRPr="00546A85">
        <w:t xml:space="preserve">. Gali </w:t>
      </w:r>
      <w:proofErr w:type="spellStart"/>
      <w:r w:rsidRPr="00546A85">
        <w:t>reikėti</w:t>
      </w:r>
      <w:proofErr w:type="spellEnd"/>
      <w:r w:rsidRPr="00546A85">
        <w:t xml:space="preserve"> </w:t>
      </w:r>
      <w:proofErr w:type="spellStart"/>
      <w:r w:rsidRPr="00546A85">
        <w:t>nutraukti</w:t>
      </w:r>
      <w:proofErr w:type="spellEnd"/>
      <w:r w:rsidRPr="00546A85">
        <w:t xml:space="preserve"> Risp</w:t>
      </w:r>
      <w:r>
        <w:t>eridon Actavis</w:t>
      </w:r>
      <w:r w:rsidRPr="00546A85">
        <w:t xml:space="preserve"> </w:t>
      </w:r>
      <w:proofErr w:type="spellStart"/>
      <w:r w:rsidRPr="00546A85">
        <w:t>vartojimą</w:t>
      </w:r>
      <w:proofErr w:type="spellEnd"/>
      <w:r w:rsidRPr="00546A85">
        <w:t>.</w:t>
      </w:r>
    </w:p>
    <w:p w14:paraId="7574DE06" w14:textId="77777777" w:rsidR="004A51D5" w:rsidRDefault="004A51D5" w:rsidP="004A51D5">
      <w:pPr>
        <w:spacing w:after="0" w:line="260" w:lineRule="exact"/>
        <w:rPr>
          <w:rFonts w:ascii="Times New Roman" w:eastAsia="Times New Roman" w:hAnsi="Times New Roman" w:cs="Times New Roman"/>
          <w:lang w:val="lt-LT"/>
        </w:rPr>
      </w:pPr>
    </w:p>
    <w:p w14:paraId="1F768C89" w14:textId="77777777" w:rsidR="004A51D5" w:rsidRPr="00546A85" w:rsidRDefault="004A51D5" w:rsidP="004A51D5">
      <w:pPr>
        <w:spacing w:after="0" w:line="260" w:lineRule="exact"/>
        <w:rPr>
          <w:rFonts w:ascii="Times New Roman" w:eastAsia="Times New Roman" w:hAnsi="Times New Roman" w:cs="Times New Roman"/>
          <w:b/>
          <w:lang w:val="lt-LT"/>
        </w:rPr>
      </w:pPr>
      <w:r w:rsidRPr="00546A85">
        <w:rPr>
          <w:rFonts w:ascii="Times New Roman" w:eastAsia="Times New Roman" w:hAnsi="Times New Roman" w:cs="Times New Roman"/>
          <w:b/>
          <w:lang w:val="lt-LT"/>
        </w:rPr>
        <w:t>Nedelsdami pasakykite gydytojui, jeigu Jums pasireiškė bet koks toliau išvardytas retas šalutinis poveikis (gali pasireikšti rečiau kaip 1 iš 1000 žmonių):</w:t>
      </w:r>
    </w:p>
    <w:p w14:paraId="21FA1D18" w14:textId="77777777" w:rsidR="004A51D5" w:rsidRPr="00546A85" w:rsidRDefault="004A51D5" w:rsidP="004A51D5">
      <w:pPr>
        <w:pStyle w:val="Sraopastraipa"/>
        <w:numPr>
          <w:ilvl w:val="0"/>
          <w:numId w:val="26"/>
        </w:numPr>
        <w:spacing w:after="0" w:line="260" w:lineRule="exact"/>
        <w:ind w:left="567" w:hanging="567"/>
      </w:pPr>
      <w:proofErr w:type="spellStart"/>
      <w:r w:rsidRPr="00546A85">
        <w:t>venose</w:t>
      </w:r>
      <w:proofErr w:type="spellEnd"/>
      <w:r w:rsidRPr="00546A85">
        <w:t xml:space="preserve">, </w:t>
      </w:r>
      <w:proofErr w:type="spellStart"/>
      <w:r w:rsidRPr="00546A85">
        <w:t>ypač</w:t>
      </w:r>
      <w:proofErr w:type="spellEnd"/>
      <w:r w:rsidRPr="00546A85">
        <w:t xml:space="preserve"> </w:t>
      </w:r>
      <w:proofErr w:type="spellStart"/>
      <w:r w:rsidRPr="00546A85">
        <w:t>kojų</w:t>
      </w:r>
      <w:proofErr w:type="spellEnd"/>
      <w:r w:rsidRPr="00546A85">
        <w:t xml:space="preserve">, </w:t>
      </w:r>
      <w:proofErr w:type="spellStart"/>
      <w:r w:rsidRPr="00546A85">
        <w:t>formuojasi</w:t>
      </w:r>
      <w:proofErr w:type="spellEnd"/>
      <w:r w:rsidRPr="00546A85">
        <w:t xml:space="preserve"> </w:t>
      </w:r>
      <w:proofErr w:type="spellStart"/>
      <w:r w:rsidRPr="00546A85">
        <w:t>kraujo</w:t>
      </w:r>
      <w:proofErr w:type="spellEnd"/>
      <w:r w:rsidRPr="00546A85">
        <w:t xml:space="preserve"> </w:t>
      </w:r>
      <w:proofErr w:type="spellStart"/>
      <w:r w:rsidRPr="00546A85">
        <w:t>krešuliai</w:t>
      </w:r>
      <w:proofErr w:type="spellEnd"/>
      <w:r w:rsidRPr="00546A85">
        <w:t xml:space="preserve"> (</w:t>
      </w:r>
      <w:proofErr w:type="spellStart"/>
      <w:r w:rsidRPr="00546A85">
        <w:t>gali</w:t>
      </w:r>
      <w:proofErr w:type="spellEnd"/>
      <w:r w:rsidRPr="00546A85">
        <w:t xml:space="preserve"> </w:t>
      </w:r>
      <w:proofErr w:type="spellStart"/>
      <w:r w:rsidRPr="00546A85">
        <w:t>pasireikšti</w:t>
      </w:r>
      <w:proofErr w:type="spellEnd"/>
      <w:r w:rsidRPr="00546A85">
        <w:t xml:space="preserve"> </w:t>
      </w:r>
      <w:proofErr w:type="spellStart"/>
      <w:r w:rsidRPr="00546A85">
        <w:t>tokie</w:t>
      </w:r>
      <w:proofErr w:type="spellEnd"/>
      <w:r w:rsidRPr="00546A85">
        <w:t xml:space="preserve"> </w:t>
      </w:r>
      <w:proofErr w:type="spellStart"/>
      <w:r w:rsidRPr="00546A85">
        <w:t>simptomai</w:t>
      </w:r>
      <w:proofErr w:type="spellEnd"/>
      <w:r w:rsidRPr="00546A85">
        <w:t xml:space="preserve">: </w:t>
      </w:r>
      <w:proofErr w:type="spellStart"/>
      <w:r w:rsidRPr="00546A85">
        <w:t>kojų</w:t>
      </w:r>
      <w:proofErr w:type="spellEnd"/>
      <w:r w:rsidRPr="00546A85">
        <w:t xml:space="preserve"> </w:t>
      </w:r>
      <w:proofErr w:type="spellStart"/>
      <w:r w:rsidRPr="00546A85">
        <w:t>patinimas</w:t>
      </w:r>
      <w:proofErr w:type="spellEnd"/>
      <w:r w:rsidRPr="00546A85">
        <w:t xml:space="preserve">, </w:t>
      </w:r>
      <w:proofErr w:type="spellStart"/>
      <w:r w:rsidRPr="00546A85">
        <w:t>skausmas</w:t>
      </w:r>
      <w:proofErr w:type="spellEnd"/>
      <w:r w:rsidRPr="00546A85">
        <w:t xml:space="preserve"> </w:t>
      </w:r>
      <w:proofErr w:type="spellStart"/>
      <w:r w:rsidRPr="00546A85">
        <w:t>ir</w:t>
      </w:r>
      <w:proofErr w:type="spellEnd"/>
      <w:r w:rsidRPr="00546A85">
        <w:t xml:space="preserve"> </w:t>
      </w:r>
      <w:proofErr w:type="spellStart"/>
      <w:r w:rsidRPr="00546A85">
        <w:t>paraudimas</w:t>
      </w:r>
      <w:proofErr w:type="spellEnd"/>
      <w:r w:rsidRPr="00546A85">
        <w:t xml:space="preserve">), </w:t>
      </w:r>
      <w:proofErr w:type="spellStart"/>
      <w:r w:rsidRPr="00546A85">
        <w:t>kurie</w:t>
      </w:r>
      <w:proofErr w:type="spellEnd"/>
      <w:r w:rsidRPr="00546A85">
        <w:t xml:space="preserve"> </w:t>
      </w:r>
      <w:proofErr w:type="spellStart"/>
      <w:r w:rsidRPr="00546A85">
        <w:t>gali</w:t>
      </w:r>
      <w:proofErr w:type="spellEnd"/>
      <w:r w:rsidRPr="00546A85">
        <w:t xml:space="preserve"> </w:t>
      </w:r>
      <w:proofErr w:type="spellStart"/>
      <w:r w:rsidRPr="00546A85">
        <w:t>kraujagyslėmis</w:t>
      </w:r>
      <w:proofErr w:type="spellEnd"/>
      <w:r w:rsidRPr="00546A85">
        <w:t xml:space="preserve"> </w:t>
      </w:r>
      <w:proofErr w:type="spellStart"/>
      <w:r w:rsidRPr="00546A85">
        <w:t>nukeliauti</w:t>
      </w:r>
      <w:proofErr w:type="spellEnd"/>
      <w:r w:rsidRPr="00546A85">
        <w:t xml:space="preserve"> į </w:t>
      </w:r>
      <w:proofErr w:type="spellStart"/>
      <w:r w:rsidRPr="00546A85">
        <w:t>plaučius</w:t>
      </w:r>
      <w:proofErr w:type="spellEnd"/>
      <w:r w:rsidRPr="00546A85">
        <w:t xml:space="preserve"> </w:t>
      </w:r>
      <w:proofErr w:type="spellStart"/>
      <w:r w:rsidRPr="00546A85">
        <w:t>ir</w:t>
      </w:r>
      <w:proofErr w:type="spellEnd"/>
      <w:r w:rsidRPr="00546A85">
        <w:t xml:space="preserve"> </w:t>
      </w:r>
      <w:proofErr w:type="spellStart"/>
      <w:r w:rsidRPr="00546A85">
        <w:t>sukelti</w:t>
      </w:r>
      <w:proofErr w:type="spellEnd"/>
      <w:r w:rsidRPr="00546A85">
        <w:t xml:space="preserve"> </w:t>
      </w:r>
      <w:proofErr w:type="spellStart"/>
      <w:r w:rsidRPr="00546A85">
        <w:t>krūtinės</w:t>
      </w:r>
      <w:proofErr w:type="spellEnd"/>
      <w:r w:rsidRPr="00546A85">
        <w:t xml:space="preserve"> </w:t>
      </w:r>
      <w:proofErr w:type="spellStart"/>
      <w:r w:rsidRPr="00546A85">
        <w:t>skausmą</w:t>
      </w:r>
      <w:proofErr w:type="spellEnd"/>
      <w:r w:rsidRPr="00546A85">
        <w:t xml:space="preserve"> </w:t>
      </w:r>
      <w:proofErr w:type="spellStart"/>
      <w:r w:rsidRPr="00546A85">
        <w:t>bei</w:t>
      </w:r>
      <w:proofErr w:type="spellEnd"/>
      <w:r w:rsidRPr="00546A85">
        <w:t xml:space="preserve"> </w:t>
      </w:r>
      <w:proofErr w:type="spellStart"/>
      <w:r w:rsidRPr="00546A85">
        <w:t>kvėpavimo</w:t>
      </w:r>
      <w:proofErr w:type="spellEnd"/>
      <w:r w:rsidRPr="00546A85">
        <w:t xml:space="preserve"> </w:t>
      </w:r>
      <w:proofErr w:type="spellStart"/>
      <w:r w:rsidRPr="00546A85">
        <w:t>pasunkėjimą</w:t>
      </w:r>
      <w:proofErr w:type="spellEnd"/>
      <w:r w:rsidRPr="00546A85">
        <w:t xml:space="preserve">. </w:t>
      </w:r>
      <w:proofErr w:type="spellStart"/>
      <w:r w:rsidRPr="00546A85">
        <w:t>Jeigu</w:t>
      </w:r>
      <w:proofErr w:type="spellEnd"/>
      <w:r w:rsidRPr="00546A85">
        <w:t xml:space="preserve"> </w:t>
      </w:r>
      <w:proofErr w:type="spellStart"/>
      <w:r w:rsidRPr="00546A85">
        <w:t>Jūs</w:t>
      </w:r>
      <w:proofErr w:type="spellEnd"/>
      <w:r w:rsidRPr="00546A85">
        <w:t xml:space="preserve"> </w:t>
      </w:r>
      <w:proofErr w:type="spellStart"/>
      <w:r w:rsidRPr="00546A85">
        <w:t>pastebėjote</w:t>
      </w:r>
      <w:proofErr w:type="spellEnd"/>
      <w:r w:rsidRPr="00546A85">
        <w:t xml:space="preserve"> </w:t>
      </w:r>
      <w:proofErr w:type="spellStart"/>
      <w:r w:rsidRPr="00546A85">
        <w:t>kurį</w:t>
      </w:r>
      <w:proofErr w:type="spellEnd"/>
      <w:r w:rsidRPr="00546A85">
        <w:t xml:space="preserve"> </w:t>
      </w:r>
      <w:proofErr w:type="spellStart"/>
      <w:r w:rsidRPr="00546A85">
        <w:t>nors</w:t>
      </w:r>
      <w:proofErr w:type="spellEnd"/>
      <w:r w:rsidRPr="00546A85">
        <w:t xml:space="preserve"> </w:t>
      </w:r>
      <w:proofErr w:type="spellStart"/>
      <w:r w:rsidRPr="00546A85">
        <w:t>iš</w:t>
      </w:r>
      <w:proofErr w:type="spellEnd"/>
      <w:r w:rsidRPr="00546A85">
        <w:t xml:space="preserve"> </w:t>
      </w:r>
      <w:proofErr w:type="spellStart"/>
      <w:r w:rsidRPr="00546A85">
        <w:t>šių</w:t>
      </w:r>
      <w:proofErr w:type="spellEnd"/>
      <w:r w:rsidRPr="00546A85">
        <w:t xml:space="preserve"> </w:t>
      </w:r>
      <w:proofErr w:type="spellStart"/>
      <w:r w:rsidRPr="00546A85">
        <w:t>simptomų</w:t>
      </w:r>
      <w:proofErr w:type="spellEnd"/>
      <w:r w:rsidRPr="00546A85">
        <w:t xml:space="preserve">, </w:t>
      </w:r>
      <w:proofErr w:type="spellStart"/>
      <w:r w:rsidRPr="00546A85">
        <w:t>nedelsiant</w:t>
      </w:r>
      <w:proofErr w:type="spellEnd"/>
      <w:r w:rsidRPr="00546A85">
        <w:t xml:space="preserve"> </w:t>
      </w:r>
      <w:proofErr w:type="spellStart"/>
      <w:r w:rsidRPr="00546A85">
        <w:t>kreipkitės</w:t>
      </w:r>
      <w:proofErr w:type="spellEnd"/>
      <w:r w:rsidRPr="00546A85">
        <w:t xml:space="preserve"> į </w:t>
      </w:r>
      <w:proofErr w:type="spellStart"/>
      <w:r w:rsidRPr="00546A85">
        <w:t>gydytoją</w:t>
      </w:r>
      <w:proofErr w:type="spellEnd"/>
      <w:r w:rsidRPr="00546A85">
        <w:t>;</w:t>
      </w:r>
    </w:p>
    <w:p w14:paraId="133AD379" w14:textId="77777777" w:rsidR="004A51D5" w:rsidRPr="00546A85" w:rsidRDefault="004A51D5" w:rsidP="004A51D5">
      <w:pPr>
        <w:pStyle w:val="Sraopastraipa"/>
        <w:numPr>
          <w:ilvl w:val="0"/>
          <w:numId w:val="26"/>
        </w:numPr>
        <w:spacing w:after="0" w:line="260" w:lineRule="exact"/>
        <w:ind w:left="567" w:hanging="567"/>
      </w:pPr>
      <w:proofErr w:type="spellStart"/>
      <w:r w:rsidRPr="00546A85">
        <w:t>pasireiškia</w:t>
      </w:r>
      <w:proofErr w:type="spellEnd"/>
      <w:r w:rsidRPr="00546A85">
        <w:t xml:space="preserve"> </w:t>
      </w:r>
      <w:proofErr w:type="spellStart"/>
      <w:r w:rsidRPr="00546A85">
        <w:t>karščiavimas</w:t>
      </w:r>
      <w:proofErr w:type="spellEnd"/>
      <w:r w:rsidRPr="00546A85">
        <w:t xml:space="preserve">, </w:t>
      </w:r>
      <w:proofErr w:type="spellStart"/>
      <w:r w:rsidRPr="00546A85">
        <w:t>raumenų</w:t>
      </w:r>
      <w:proofErr w:type="spellEnd"/>
      <w:r w:rsidRPr="00546A85">
        <w:t xml:space="preserve"> </w:t>
      </w:r>
      <w:proofErr w:type="spellStart"/>
      <w:r w:rsidRPr="00546A85">
        <w:t>sustingimas</w:t>
      </w:r>
      <w:proofErr w:type="spellEnd"/>
      <w:r w:rsidRPr="00546A85">
        <w:t xml:space="preserve">, </w:t>
      </w:r>
      <w:proofErr w:type="spellStart"/>
      <w:r w:rsidRPr="00546A85">
        <w:t>prakaitavimas</w:t>
      </w:r>
      <w:proofErr w:type="spellEnd"/>
      <w:r w:rsidRPr="00546A85">
        <w:t xml:space="preserve"> </w:t>
      </w:r>
      <w:proofErr w:type="spellStart"/>
      <w:r w:rsidRPr="00546A85">
        <w:t>ar</w:t>
      </w:r>
      <w:proofErr w:type="spellEnd"/>
      <w:r w:rsidRPr="00546A85">
        <w:t xml:space="preserve"> </w:t>
      </w:r>
      <w:proofErr w:type="spellStart"/>
      <w:r w:rsidRPr="00546A85">
        <w:t>sąmonės</w:t>
      </w:r>
      <w:proofErr w:type="spellEnd"/>
      <w:r w:rsidRPr="00546A85">
        <w:t xml:space="preserve"> </w:t>
      </w:r>
      <w:proofErr w:type="spellStart"/>
      <w:r w:rsidRPr="00546A85">
        <w:t>pritemimas</w:t>
      </w:r>
      <w:proofErr w:type="spellEnd"/>
      <w:r w:rsidRPr="00546A85">
        <w:t xml:space="preserve"> (</w:t>
      </w:r>
      <w:proofErr w:type="spellStart"/>
      <w:r w:rsidRPr="00546A85">
        <w:t>sutrikimas</w:t>
      </w:r>
      <w:proofErr w:type="spellEnd"/>
      <w:r w:rsidRPr="00546A85">
        <w:t xml:space="preserve"> </w:t>
      </w:r>
      <w:proofErr w:type="spellStart"/>
      <w:r w:rsidRPr="00546A85">
        <w:t>vadinamas</w:t>
      </w:r>
      <w:proofErr w:type="spellEnd"/>
      <w:r w:rsidRPr="00546A85">
        <w:t xml:space="preserve"> </w:t>
      </w:r>
      <w:proofErr w:type="spellStart"/>
      <w:r w:rsidRPr="00546A85">
        <w:t>piktybiniu</w:t>
      </w:r>
      <w:proofErr w:type="spellEnd"/>
      <w:r w:rsidRPr="00546A85">
        <w:t xml:space="preserve"> </w:t>
      </w:r>
      <w:proofErr w:type="spellStart"/>
      <w:r w:rsidRPr="00546A85">
        <w:t>neurolepsiniu</w:t>
      </w:r>
      <w:proofErr w:type="spellEnd"/>
      <w:r w:rsidRPr="00546A85">
        <w:t xml:space="preserve"> </w:t>
      </w:r>
      <w:proofErr w:type="spellStart"/>
      <w:r w:rsidRPr="00546A85">
        <w:t>sindromu</w:t>
      </w:r>
      <w:proofErr w:type="spellEnd"/>
      <w:r w:rsidRPr="00546A85">
        <w:t xml:space="preserve">). Gali </w:t>
      </w:r>
      <w:proofErr w:type="spellStart"/>
      <w:r w:rsidRPr="00546A85">
        <w:t>prireikti</w:t>
      </w:r>
      <w:proofErr w:type="spellEnd"/>
      <w:r w:rsidRPr="00546A85">
        <w:t xml:space="preserve"> Jus </w:t>
      </w:r>
      <w:proofErr w:type="spellStart"/>
      <w:r w:rsidRPr="00546A85">
        <w:t>skubiai</w:t>
      </w:r>
      <w:proofErr w:type="spellEnd"/>
      <w:r w:rsidRPr="00546A85">
        <w:t xml:space="preserve"> </w:t>
      </w:r>
      <w:proofErr w:type="spellStart"/>
      <w:r w:rsidRPr="00546A85">
        <w:t>gydyti</w:t>
      </w:r>
      <w:proofErr w:type="spellEnd"/>
      <w:r w:rsidRPr="00546A85">
        <w:t>;</w:t>
      </w:r>
    </w:p>
    <w:p w14:paraId="52CF93CF" w14:textId="77777777" w:rsidR="004A51D5" w:rsidRPr="00546A85" w:rsidRDefault="004A51D5" w:rsidP="004A51D5">
      <w:pPr>
        <w:pStyle w:val="Sraopastraipa"/>
        <w:numPr>
          <w:ilvl w:val="0"/>
          <w:numId w:val="26"/>
        </w:numPr>
        <w:spacing w:after="0" w:line="260" w:lineRule="exact"/>
        <w:ind w:left="567" w:hanging="567"/>
      </w:pPr>
      <w:proofErr w:type="spellStart"/>
      <w:r w:rsidRPr="00546A85">
        <w:t>esate</w:t>
      </w:r>
      <w:proofErr w:type="spellEnd"/>
      <w:r w:rsidRPr="00546A85">
        <w:t xml:space="preserve"> </w:t>
      </w:r>
      <w:proofErr w:type="spellStart"/>
      <w:r w:rsidRPr="00546A85">
        <w:t>vyras</w:t>
      </w:r>
      <w:proofErr w:type="spellEnd"/>
      <w:r w:rsidRPr="00546A85">
        <w:t xml:space="preserve"> </w:t>
      </w:r>
      <w:proofErr w:type="spellStart"/>
      <w:r w:rsidRPr="00546A85">
        <w:t>ir</w:t>
      </w:r>
      <w:proofErr w:type="spellEnd"/>
      <w:r w:rsidRPr="00546A85">
        <w:t xml:space="preserve"> </w:t>
      </w:r>
      <w:proofErr w:type="spellStart"/>
      <w:r w:rsidRPr="00546A85">
        <w:t>pasireiškia</w:t>
      </w:r>
      <w:proofErr w:type="spellEnd"/>
      <w:r w:rsidRPr="00546A85">
        <w:t xml:space="preserve"> </w:t>
      </w:r>
      <w:proofErr w:type="spellStart"/>
      <w:r w:rsidRPr="00546A85">
        <w:t>ilgalaikė</w:t>
      </w:r>
      <w:proofErr w:type="spellEnd"/>
      <w:r w:rsidRPr="00546A85">
        <w:t xml:space="preserve"> </w:t>
      </w:r>
      <w:proofErr w:type="spellStart"/>
      <w:r w:rsidRPr="00546A85">
        <w:t>ar</w:t>
      </w:r>
      <w:proofErr w:type="spellEnd"/>
      <w:r w:rsidRPr="00546A85">
        <w:t xml:space="preserve"> </w:t>
      </w:r>
      <w:proofErr w:type="spellStart"/>
      <w:r w:rsidRPr="00546A85">
        <w:t>skausminga</w:t>
      </w:r>
      <w:proofErr w:type="spellEnd"/>
      <w:r w:rsidRPr="00546A85">
        <w:t xml:space="preserve"> </w:t>
      </w:r>
      <w:proofErr w:type="spellStart"/>
      <w:r w:rsidRPr="00546A85">
        <w:t>erekcija</w:t>
      </w:r>
      <w:proofErr w:type="spellEnd"/>
      <w:r w:rsidRPr="00546A85">
        <w:t xml:space="preserve">. Tai </w:t>
      </w:r>
      <w:proofErr w:type="spellStart"/>
      <w:r w:rsidRPr="00546A85">
        <w:t>vadinama</w:t>
      </w:r>
      <w:proofErr w:type="spellEnd"/>
      <w:r w:rsidRPr="00546A85">
        <w:t xml:space="preserve"> </w:t>
      </w:r>
      <w:proofErr w:type="spellStart"/>
      <w:r w:rsidRPr="00546A85">
        <w:t>priapizmu</w:t>
      </w:r>
      <w:proofErr w:type="spellEnd"/>
      <w:r w:rsidRPr="00546A85">
        <w:t xml:space="preserve">. Gali </w:t>
      </w:r>
      <w:proofErr w:type="spellStart"/>
      <w:r w:rsidRPr="00546A85">
        <w:t>prireikti</w:t>
      </w:r>
      <w:proofErr w:type="spellEnd"/>
      <w:r w:rsidRPr="00546A85">
        <w:t xml:space="preserve"> Jus </w:t>
      </w:r>
      <w:proofErr w:type="spellStart"/>
      <w:r w:rsidRPr="00546A85">
        <w:t>skubiai</w:t>
      </w:r>
      <w:proofErr w:type="spellEnd"/>
      <w:r w:rsidRPr="00546A85">
        <w:t xml:space="preserve"> </w:t>
      </w:r>
      <w:proofErr w:type="spellStart"/>
      <w:r w:rsidRPr="00546A85">
        <w:t>gydyti</w:t>
      </w:r>
      <w:proofErr w:type="spellEnd"/>
      <w:r w:rsidRPr="00546A85">
        <w:t>;</w:t>
      </w:r>
    </w:p>
    <w:p w14:paraId="006657A7" w14:textId="77777777" w:rsidR="004A51D5" w:rsidRPr="00546A85" w:rsidRDefault="004A51D5" w:rsidP="004A51D5">
      <w:pPr>
        <w:pStyle w:val="Sraopastraipa"/>
        <w:numPr>
          <w:ilvl w:val="0"/>
          <w:numId w:val="26"/>
        </w:numPr>
        <w:spacing w:after="0" w:line="260" w:lineRule="exact"/>
        <w:ind w:left="567" w:hanging="567"/>
      </w:pPr>
      <w:proofErr w:type="spellStart"/>
      <w:r w:rsidRPr="00546A85">
        <w:t>pasireiškia</w:t>
      </w:r>
      <w:proofErr w:type="spellEnd"/>
      <w:r w:rsidRPr="00546A85">
        <w:t xml:space="preserve"> </w:t>
      </w:r>
      <w:proofErr w:type="spellStart"/>
      <w:r w:rsidRPr="00546A85">
        <w:t>sunki</w:t>
      </w:r>
      <w:proofErr w:type="spellEnd"/>
      <w:r w:rsidRPr="00546A85">
        <w:t xml:space="preserve"> </w:t>
      </w:r>
      <w:proofErr w:type="spellStart"/>
      <w:r w:rsidRPr="00546A85">
        <w:t>alerginė</w:t>
      </w:r>
      <w:proofErr w:type="spellEnd"/>
      <w:r w:rsidRPr="00546A85">
        <w:t xml:space="preserve"> </w:t>
      </w:r>
      <w:proofErr w:type="spellStart"/>
      <w:r w:rsidRPr="00546A85">
        <w:t>reakcija</w:t>
      </w:r>
      <w:proofErr w:type="spellEnd"/>
      <w:r w:rsidRPr="00546A85">
        <w:t xml:space="preserve">, </w:t>
      </w:r>
      <w:proofErr w:type="spellStart"/>
      <w:r w:rsidRPr="00546A85">
        <w:t>kuriai</w:t>
      </w:r>
      <w:proofErr w:type="spellEnd"/>
      <w:r w:rsidRPr="00546A85">
        <w:t xml:space="preserve"> </w:t>
      </w:r>
      <w:proofErr w:type="spellStart"/>
      <w:r w:rsidRPr="00546A85">
        <w:t>būdingas</w:t>
      </w:r>
      <w:proofErr w:type="spellEnd"/>
      <w:r w:rsidRPr="00546A85">
        <w:t xml:space="preserve"> </w:t>
      </w:r>
      <w:proofErr w:type="spellStart"/>
      <w:r w:rsidRPr="00546A85">
        <w:t>karščiavimas</w:t>
      </w:r>
      <w:proofErr w:type="spellEnd"/>
      <w:r w:rsidRPr="00546A85">
        <w:t xml:space="preserve">, </w:t>
      </w:r>
      <w:proofErr w:type="spellStart"/>
      <w:r w:rsidRPr="00546A85">
        <w:t>burnos</w:t>
      </w:r>
      <w:proofErr w:type="spellEnd"/>
      <w:r w:rsidRPr="00546A85">
        <w:t xml:space="preserve">, </w:t>
      </w:r>
      <w:proofErr w:type="spellStart"/>
      <w:r w:rsidRPr="00546A85">
        <w:t>veido</w:t>
      </w:r>
      <w:proofErr w:type="spellEnd"/>
      <w:r w:rsidRPr="00546A85">
        <w:t xml:space="preserve">, </w:t>
      </w:r>
      <w:proofErr w:type="spellStart"/>
      <w:r w:rsidRPr="00546A85">
        <w:t>lūpų</w:t>
      </w:r>
      <w:proofErr w:type="spellEnd"/>
      <w:r w:rsidRPr="00546A85">
        <w:t xml:space="preserve"> </w:t>
      </w:r>
      <w:proofErr w:type="spellStart"/>
      <w:r w:rsidRPr="00546A85">
        <w:t>ar</w:t>
      </w:r>
      <w:proofErr w:type="spellEnd"/>
      <w:r w:rsidRPr="00546A85">
        <w:t xml:space="preserve"> </w:t>
      </w:r>
      <w:proofErr w:type="spellStart"/>
      <w:r w:rsidRPr="00546A85">
        <w:t>liežuvio</w:t>
      </w:r>
      <w:proofErr w:type="spellEnd"/>
      <w:r w:rsidRPr="00546A85">
        <w:t xml:space="preserve"> </w:t>
      </w:r>
      <w:proofErr w:type="spellStart"/>
      <w:r w:rsidRPr="00546A85">
        <w:t>patinimas</w:t>
      </w:r>
      <w:proofErr w:type="spellEnd"/>
      <w:r w:rsidRPr="00546A85">
        <w:t xml:space="preserve">, </w:t>
      </w:r>
      <w:proofErr w:type="spellStart"/>
      <w:r w:rsidRPr="00546A85">
        <w:t>dusulys</w:t>
      </w:r>
      <w:proofErr w:type="spellEnd"/>
      <w:r w:rsidRPr="00546A85">
        <w:t xml:space="preserve">, </w:t>
      </w:r>
      <w:proofErr w:type="spellStart"/>
      <w:r w:rsidRPr="00546A85">
        <w:t>niežulys</w:t>
      </w:r>
      <w:proofErr w:type="spellEnd"/>
      <w:r w:rsidRPr="00546A85">
        <w:t xml:space="preserve">, </w:t>
      </w:r>
      <w:proofErr w:type="spellStart"/>
      <w:r w:rsidRPr="00546A85">
        <w:t>odos</w:t>
      </w:r>
      <w:proofErr w:type="spellEnd"/>
      <w:r w:rsidRPr="00546A85">
        <w:t xml:space="preserve"> </w:t>
      </w:r>
      <w:proofErr w:type="spellStart"/>
      <w:r w:rsidRPr="00546A85">
        <w:t>išbėrimas</w:t>
      </w:r>
      <w:proofErr w:type="spellEnd"/>
      <w:r w:rsidRPr="00546A85">
        <w:t xml:space="preserve"> </w:t>
      </w:r>
      <w:proofErr w:type="spellStart"/>
      <w:r w:rsidRPr="00546A85">
        <w:t>arba</w:t>
      </w:r>
      <w:proofErr w:type="spellEnd"/>
      <w:r w:rsidRPr="00546A85">
        <w:t xml:space="preserve"> </w:t>
      </w:r>
      <w:proofErr w:type="spellStart"/>
      <w:r w:rsidRPr="00546A85">
        <w:t>kraujo</w:t>
      </w:r>
      <w:proofErr w:type="spellEnd"/>
      <w:r w:rsidRPr="00546A85">
        <w:t xml:space="preserve"> </w:t>
      </w:r>
      <w:proofErr w:type="spellStart"/>
      <w:r w:rsidRPr="00546A85">
        <w:t>spaudimo</w:t>
      </w:r>
      <w:proofErr w:type="spellEnd"/>
      <w:r w:rsidRPr="00546A85">
        <w:t xml:space="preserve"> </w:t>
      </w:r>
      <w:proofErr w:type="spellStart"/>
      <w:r w:rsidRPr="00546A85">
        <w:t>sumažėjimas</w:t>
      </w:r>
      <w:proofErr w:type="spellEnd"/>
      <w:r w:rsidRPr="00546A85">
        <w:t>.</w:t>
      </w:r>
    </w:p>
    <w:p w14:paraId="713D40E9" w14:textId="77777777" w:rsidR="004A51D5" w:rsidRPr="00B91CF3" w:rsidRDefault="004A51D5" w:rsidP="004A51D5">
      <w:pPr>
        <w:spacing w:after="0" w:line="260" w:lineRule="exact"/>
        <w:rPr>
          <w:rFonts w:ascii="Times New Roman" w:eastAsia="Times New Roman" w:hAnsi="Times New Roman" w:cs="Times New Roman"/>
          <w:lang w:val="lt-LT"/>
        </w:rPr>
      </w:pPr>
    </w:p>
    <w:p w14:paraId="55F02108" w14:textId="77777777" w:rsidR="004A51D5" w:rsidRPr="00B91CF3" w:rsidRDefault="004A51D5" w:rsidP="004A51D5">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lastRenderedPageBreak/>
        <w:t>Taip pat g</w:t>
      </w:r>
      <w:r w:rsidRPr="00B91CF3">
        <w:rPr>
          <w:rFonts w:ascii="Times New Roman" w:eastAsia="Times New Roman" w:hAnsi="Times New Roman" w:cs="Times New Roman"/>
          <w:lang w:val="lt-LT"/>
        </w:rPr>
        <w:t xml:space="preserve">ali pasireikšti </w:t>
      </w:r>
      <w:r>
        <w:rPr>
          <w:rFonts w:ascii="Times New Roman" w:eastAsia="Times New Roman" w:hAnsi="Times New Roman" w:cs="Times New Roman"/>
          <w:lang w:val="lt-LT"/>
        </w:rPr>
        <w:t>kitas</w:t>
      </w:r>
      <w:r w:rsidRPr="00B91CF3">
        <w:rPr>
          <w:rFonts w:ascii="Times New Roman" w:eastAsia="Times New Roman" w:hAnsi="Times New Roman" w:cs="Times New Roman"/>
          <w:lang w:val="lt-LT"/>
        </w:rPr>
        <w:t xml:space="preserve"> išvardytas šalutinis poveikis:</w:t>
      </w:r>
    </w:p>
    <w:p w14:paraId="783017D4" w14:textId="77777777" w:rsidR="004A51D5" w:rsidRPr="00B91CF3" w:rsidRDefault="004A51D5" w:rsidP="004A51D5">
      <w:pPr>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Labai dažni šalutinio poveikio reiškiniai (gali pasireikšti ne rečiau kaip 1 iš 10 asmenų):</w:t>
      </w:r>
    </w:p>
    <w:p w14:paraId="680F1DBE" w14:textId="77777777" w:rsidR="004A51D5" w:rsidRPr="00B91CF3" w:rsidRDefault="004A51D5" w:rsidP="004A51D5">
      <w:pPr>
        <w:numPr>
          <w:ilvl w:val="0"/>
          <w:numId w:val="20"/>
        </w:numPr>
        <w:spacing w:after="0" w:line="260" w:lineRule="exact"/>
        <w:ind w:left="567" w:hanging="567"/>
        <w:rPr>
          <w:rFonts w:ascii="Times New Roman" w:eastAsia="Times New Roman" w:hAnsi="Times New Roman" w:cs="Times New Roman"/>
          <w:lang w:val="en-GB"/>
        </w:rPr>
      </w:pPr>
      <w:r w:rsidRPr="00B91CF3">
        <w:rPr>
          <w:rFonts w:ascii="Times New Roman" w:eastAsia="Times New Roman" w:hAnsi="Times New Roman" w:cs="Times New Roman"/>
          <w:lang w:val="lt-LT"/>
        </w:rPr>
        <w:t>sunkumas užmigti arba miegoti;</w:t>
      </w:r>
      <w:r w:rsidRPr="00B91CF3">
        <w:rPr>
          <w:rFonts w:ascii="Times New Roman" w:eastAsia="Times New Roman" w:hAnsi="Times New Roman" w:cs="Times New Roman"/>
          <w:lang w:val="en-GB"/>
        </w:rPr>
        <w:t xml:space="preserve"> </w:t>
      </w:r>
    </w:p>
    <w:p w14:paraId="26F4FA6F" w14:textId="77777777" w:rsidR="004A51D5" w:rsidRPr="00B91CF3" w:rsidRDefault="004A51D5" w:rsidP="004A51D5">
      <w:pPr>
        <w:numPr>
          <w:ilvl w:val="0"/>
          <w:numId w:val="20"/>
        </w:numPr>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parkinsonizmas</w:t>
      </w:r>
      <w:proofErr w:type="spellEnd"/>
      <w:r w:rsidRPr="00B91CF3">
        <w:rPr>
          <w:rFonts w:ascii="Times New Roman" w:eastAsia="Times New Roman" w:hAnsi="Times New Roman" w:cs="Times New Roman"/>
          <w:lang w:val="lt-LT"/>
        </w:rPr>
        <w:t xml:space="preserve">: ši būklė gali pasireikšti lėtu arba sutrikusiu judėjimu, raumenų sustingimo ar įtempimo pojūčiu (judesiai tampa trūkčiojantys), o kartais netgi judesių sustingimo ir tolimesnio atsinaujinimo pojūčiu. Tarp kitų </w:t>
      </w:r>
      <w:proofErr w:type="spellStart"/>
      <w:r w:rsidRPr="00B91CF3">
        <w:rPr>
          <w:rFonts w:ascii="Times New Roman" w:eastAsia="Times New Roman" w:hAnsi="Times New Roman" w:cs="Times New Roman"/>
          <w:lang w:val="lt-LT"/>
        </w:rPr>
        <w:t>parkinsonizmo</w:t>
      </w:r>
      <w:proofErr w:type="spellEnd"/>
      <w:r w:rsidRPr="00B91CF3">
        <w:rPr>
          <w:rFonts w:ascii="Times New Roman" w:eastAsia="Times New Roman" w:hAnsi="Times New Roman" w:cs="Times New Roman"/>
          <w:lang w:val="lt-LT"/>
        </w:rPr>
        <w:t xml:space="preserve"> požymių yra lėta šlepsinti eisena, drebulys ramybėje, sustiprėjęs seilių išskyrimas ir (arba) seilėtekis, ir veido išraiškos praradimas;</w:t>
      </w:r>
    </w:p>
    <w:p w14:paraId="1F384A32" w14:textId="77777777" w:rsidR="004A51D5" w:rsidRPr="00B91CF3" w:rsidRDefault="004A51D5" w:rsidP="004A51D5">
      <w:pPr>
        <w:numPr>
          <w:ilvl w:val="0"/>
          <w:numId w:val="20"/>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mieguistumo arba sumažėjusio budrumo jutimas;</w:t>
      </w:r>
    </w:p>
    <w:p w14:paraId="4D8319C9" w14:textId="77777777" w:rsidR="004A51D5" w:rsidRPr="00B91CF3" w:rsidRDefault="004A51D5" w:rsidP="004A51D5">
      <w:pPr>
        <w:numPr>
          <w:ilvl w:val="0"/>
          <w:numId w:val="20"/>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galvos skausmas.</w:t>
      </w:r>
    </w:p>
    <w:p w14:paraId="398101A5" w14:textId="77777777" w:rsidR="004A51D5" w:rsidRPr="00B91CF3" w:rsidRDefault="004A51D5" w:rsidP="004A51D5">
      <w:pPr>
        <w:spacing w:after="0" w:line="260" w:lineRule="exact"/>
        <w:rPr>
          <w:rFonts w:ascii="Times New Roman" w:eastAsia="Times New Roman" w:hAnsi="Times New Roman" w:cs="Times New Roman"/>
          <w:lang w:val="lt-LT"/>
        </w:rPr>
      </w:pPr>
    </w:p>
    <w:p w14:paraId="2528F7AD" w14:textId="77777777" w:rsidR="004A51D5" w:rsidRPr="00B91CF3" w:rsidRDefault="004A51D5" w:rsidP="004A51D5">
      <w:pPr>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Dažni šalutinio poveikio reiškiniai (gali pasireikšti rečiau kaip 1 iš 10 asmenų)</w:t>
      </w:r>
      <w:r>
        <w:rPr>
          <w:rFonts w:ascii="Times New Roman" w:eastAsia="Times New Roman" w:hAnsi="Times New Roman" w:cs="Times New Roman"/>
          <w:b/>
          <w:lang w:val="lt-LT"/>
        </w:rPr>
        <w:t>:</w:t>
      </w:r>
    </w:p>
    <w:p w14:paraId="2FB26E6E" w14:textId="77777777" w:rsidR="004A51D5" w:rsidRPr="00546A85" w:rsidRDefault="004A51D5" w:rsidP="004A51D5">
      <w:pPr>
        <w:numPr>
          <w:ilvl w:val="0"/>
          <w:numId w:val="21"/>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plaučių uždegimas, </w:t>
      </w:r>
      <w:r w:rsidRPr="00B91CF3">
        <w:rPr>
          <w:rFonts w:ascii="Times New Roman" w:eastAsia="Times New Roman" w:hAnsi="Times New Roman" w:cs="Times New Roman"/>
          <w:lang w:val="lt-LT"/>
        </w:rPr>
        <w:t>krūtinės ląstos infekcija (bronchitas)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peršalimo simptomai</w:t>
      </w:r>
      <w:r w:rsidRPr="00B91CF3">
        <w:rPr>
          <w:rFonts w:ascii="Times New Roman" w:eastAsia="Times New Roman" w:hAnsi="Times New Roman" w:cs="Times New Roman"/>
          <w:noProof/>
          <w:lang w:val="lt-LT"/>
        </w:rPr>
        <w:t>, nosies ančio</w:t>
      </w:r>
      <w:r w:rsidRPr="00B91CF3">
        <w:rPr>
          <w:rFonts w:ascii="Times New Roman" w:eastAsia="Times New Roman" w:hAnsi="Times New Roman" w:cs="Times New Roman"/>
          <w:lang w:val="lt-LT"/>
        </w:rPr>
        <w:t xml:space="preserve"> infekcija</w:t>
      </w:r>
      <w:r>
        <w:rPr>
          <w:rFonts w:ascii="Times New Roman" w:eastAsia="Times New Roman" w:hAnsi="Times New Roman" w:cs="Times New Roman"/>
          <w:lang w:val="lt-LT"/>
        </w:rPr>
        <w:t xml:space="preserve">, </w:t>
      </w:r>
      <w:r w:rsidRPr="00546A85">
        <w:rPr>
          <w:rFonts w:ascii="Times New Roman" w:eastAsia="Times New Roman" w:hAnsi="Times New Roman" w:cs="Times New Roman"/>
          <w:lang w:val="lt-LT"/>
        </w:rPr>
        <w:t xml:space="preserve">šlapimo takų infekcija, </w:t>
      </w:r>
      <w:r w:rsidRPr="00546A85">
        <w:rPr>
          <w:rFonts w:ascii="Times New Roman" w:eastAsia="Times New Roman" w:hAnsi="Times New Roman" w:cs="Times New Roman"/>
          <w:noProof/>
          <w:lang w:val="lt-LT"/>
        </w:rPr>
        <w:t xml:space="preserve">ausies infekcija, </w:t>
      </w:r>
      <w:r w:rsidRPr="00546A85">
        <w:rPr>
          <w:rFonts w:ascii="Times New Roman" w:eastAsia="Times New Roman" w:hAnsi="Times New Roman" w:cs="Times New Roman"/>
          <w:lang w:val="lt-LT"/>
        </w:rPr>
        <w:t>į sirgimą gripu panašus pojūtis;</w:t>
      </w:r>
    </w:p>
    <w:p w14:paraId="6B434FD8"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Risperidon Actavis </w:t>
      </w:r>
      <w:r w:rsidRPr="00B91CF3">
        <w:rPr>
          <w:rFonts w:ascii="Times New Roman" w:eastAsia="Times New Roman" w:hAnsi="Times New Roman" w:cs="Times New Roman"/>
          <w:lang w:val="lt-LT"/>
        </w:rPr>
        <w:t xml:space="preserve">gali padidinti hormono prolaktino koncentraciją, kuri randama atlikus tyrimą (tai gali sukelti simptomus, arba ne). </w:t>
      </w:r>
      <w:r>
        <w:rPr>
          <w:rFonts w:ascii="Times New Roman" w:eastAsia="Times New Roman" w:hAnsi="Times New Roman" w:cs="Times New Roman"/>
          <w:lang w:val="lt-LT"/>
        </w:rPr>
        <w:t>D</w:t>
      </w:r>
      <w:r w:rsidRPr="00B91CF3">
        <w:rPr>
          <w:rFonts w:ascii="Times New Roman" w:eastAsia="Times New Roman" w:hAnsi="Times New Roman" w:cs="Times New Roman"/>
          <w:lang w:val="lt-LT"/>
        </w:rPr>
        <w:t>idelės prolaktino koncentracijos simptoma</w:t>
      </w:r>
      <w:r>
        <w:rPr>
          <w:rFonts w:ascii="Times New Roman" w:eastAsia="Times New Roman" w:hAnsi="Times New Roman" w:cs="Times New Roman"/>
          <w:lang w:val="lt-LT"/>
        </w:rPr>
        <w:t>i pasireiškia nedažnai</w:t>
      </w:r>
      <w:r w:rsidRPr="00B91CF3">
        <w:rPr>
          <w:rFonts w:ascii="Times New Roman" w:eastAsia="Times New Roman" w:hAnsi="Times New Roman" w:cs="Times New Roman"/>
          <w:lang w:val="lt-LT"/>
        </w:rPr>
        <w:t xml:space="preserve"> tarp jų vyrams gali būti krūtų pabrinkimas, sunkumas patiriant ir išlaikant erekciją</w:t>
      </w:r>
      <w:r>
        <w:rPr>
          <w:rFonts w:ascii="Times New Roman" w:eastAsia="Times New Roman" w:hAnsi="Times New Roman" w:cs="Times New Roman"/>
          <w:lang w:val="lt-LT"/>
        </w:rPr>
        <w:t>, sumažėjęs lytinis potraukis</w:t>
      </w:r>
      <w:r w:rsidRPr="00B91CF3">
        <w:rPr>
          <w:rFonts w:ascii="Times New Roman" w:eastAsia="Times New Roman" w:hAnsi="Times New Roman" w:cs="Times New Roman"/>
          <w:lang w:val="lt-LT"/>
        </w:rPr>
        <w:t xml:space="preserve"> arba kiti lytinės funkcijos sutrikimai.  Moterims gali būti krūtų diskomfortas, pieno išsiskyrimas iš krūtų, praleistos mėnesinės ar kitos problemos su mėnesinių ciklu</w:t>
      </w:r>
      <w:r>
        <w:rPr>
          <w:rFonts w:ascii="Times New Roman" w:eastAsia="Times New Roman" w:hAnsi="Times New Roman" w:cs="Times New Roman"/>
          <w:lang w:val="lt-LT"/>
        </w:rPr>
        <w:t>, ar vaisingumo problemos</w:t>
      </w:r>
      <w:r w:rsidRPr="00B91CF3">
        <w:rPr>
          <w:rFonts w:ascii="Times New Roman" w:eastAsia="Times New Roman" w:hAnsi="Times New Roman" w:cs="Times New Roman"/>
          <w:noProof/>
          <w:lang w:val="lt-LT"/>
        </w:rPr>
        <w:t>;</w:t>
      </w:r>
    </w:p>
    <w:p w14:paraId="105B022A"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svorio padidėjimas, padidėjęs apetitas, sumažėjęs apetitas; </w:t>
      </w:r>
    </w:p>
    <w:p w14:paraId="0E6EBFEE"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miego sutrikimas, dirglumas, depresija, nerimas, neramumas su negalėjimu nusėdėti; </w:t>
      </w:r>
    </w:p>
    <w:p w14:paraId="49C5C98E"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B91CF3">
        <w:rPr>
          <w:rFonts w:ascii="Times New Roman" w:eastAsia="Times New Roman" w:hAnsi="Times New Roman" w:cs="Times New Roman"/>
          <w:noProof/>
          <w:lang w:val="lt-LT"/>
        </w:rPr>
        <w:t>;</w:t>
      </w:r>
    </w:p>
    <w:p w14:paraId="43D219FD"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svaigulys; </w:t>
      </w:r>
    </w:p>
    <w:p w14:paraId="6E3BCABC"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proofErr w:type="spellStart"/>
      <w:r w:rsidRPr="00B91CF3">
        <w:rPr>
          <w:rFonts w:ascii="Times New Roman" w:eastAsia="Times New Roman" w:hAnsi="Times New Roman" w:cs="Times New Roman"/>
          <w:lang w:val="lt-LT"/>
        </w:rPr>
        <w:t>diskinezija</w:t>
      </w:r>
      <w:proofErr w:type="spellEnd"/>
      <w:r w:rsidRPr="00B91CF3">
        <w:rPr>
          <w:rFonts w:ascii="Times New Roman" w:eastAsia="Times New Roman" w:hAnsi="Times New Roman" w:cs="Times New Roman"/>
          <w:lang w:val="lt-LT"/>
        </w:rPr>
        <w:t>: ši būklė apima nevalingus raumenų judesius, ir gali pasireikšti pasikartojančiais, spazminiais arba sukamaisiais judesiais, ar trūkčiojimu;</w:t>
      </w:r>
    </w:p>
    <w:p w14:paraId="06DD879C"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tremoras (drebulys)</w:t>
      </w:r>
      <w:r w:rsidRPr="00B91CF3">
        <w:rPr>
          <w:rFonts w:ascii="Times New Roman" w:eastAsia="Times New Roman" w:hAnsi="Times New Roman" w:cs="Times New Roman"/>
          <w:noProof/>
          <w:lang w:val="lt-LT"/>
        </w:rPr>
        <w:t xml:space="preserve">; </w:t>
      </w:r>
    </w:p>
    <w:p w14:paraId="7BA82224"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miglotas matymas, </w:t>
      </w:r>
      <w:r w:rsidRPr="00B91CF3">
        <w:rPr>
          <w:rFonts w:ascii="Times New Roman" w:eastAsia="Times New Roman" w:hAnsi="Times New Roman" w:cs="Times New Roman"/>
          <w:lang w:val="lt-LT"/>
        </w:rPr>
        <w:t>akies infekcija ar „paraudusi akis“</w:t>
      </w:r>
      <w:r w:rsidRPr="00B91CF3">
        <w:rPr>
          <w:rFonts w:ascii="Times New Roman" w:eastAsia="Times New Roman" w:hAnsi="Times New Roman" w:cs="Times New Roman"/>
          <w:noProof/>
          <w:lang w:val="lt-LT"/>
        </w:rPr>
        <w:t xml:space="preserve">; </w:t>
      </w:r>
    </w:p>
    <w:p w14:paraId="7C32C14D"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dažnas širdies plakimas, padidėjęs </w:t>
      </w:r>
      <w:r w:rsidRPr="00B91CF3">
        <w:rPr>
          <w:rFonts w:ascii="Times New Roman" w:eastAsia="Times New Roman" w:hAnsi="Times New Roman" w:cs="Times New Roman"/>
          <w:lang w:val="lt-LT"/>
        </w:rPr>
        <w:t>kraujospūdis</w:t>
      </w:r>
      <w:r w:rsidRPr="00B91CF3">
        <w:rPr>
          <w:rFonts w:ascii="Times New Roman" w:eastAsia="Times New Roman" w:hAnsi="Times New Roman" w:cs="Times New Roman"/>
          <w:noProof/>
          <w:lang w:val="lt-LT"/>
        </w:rPr>
        <w:t xml:space="preserve">, dusulys; </w:t>
      </w:r>
    </w:p>
    <w:p w14:paraId="422E9B7D"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gerklės skausmas, kosulys, kraujavimas iš nosies, užgulta nosis; </w:t>
      </w:r>
    </w:p>
    <w:p w14:paraId="110FCF46"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pilvo skausmas,  pilvo diskomfortas, vėmimas, pykinimas, vidurių užkietėjimas, viduriavimas, nevirškin</w:t>
      </w:r>
      <w:r>
        <w:rPr>
          <w:rFonts w:ascii="Times New Roman" w:eastAsia="Times New Roman" w:hAnsi="Times New Roman" w:cs="Times New Roman"/>
          <w:noProof/>
          <w:lang w:val="lt-LT"/>
        </w:rPr>
        <w:t>i</w:t>
      </w:r>
      <w:r w:rsidRPr="00B91CF3">
        <w:rPr>
          <w:rFonts w:ascii="Times New Roman" w:eastAsia="Times New Roman" w:hAnsi="Times New Roman" w:cs="Times New Roman"/>
          <w:noProof/>
          <w:lang w:val="lt-LT"/>
        </w:rPr>
        <w:t xml:space="preserve">mas, sausa burna, danties skausmas; </w:t>
      </w:r>
    </w:p>
    <w:p w14:paraId="268F6123"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išbėrimas, odos raudonumas;</w:t>
      </w:r>
    </w:p>
    <w:p w14:paraId="658E31BC"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raumenų spazmai, </w:t>
      </w:r>
      <w:r w:rsidRPr="00B91CF3">
        <w:rPr>
          <w:rFonts w:ascii="Times New Roman" w:eastAsia="Times New Roman" w:hAnsi="Times New Roman" w:cs="Times New Roman"/>
          <w:lang w:val="lt-LT"/>
        </w:rPr>
        <w:t>kaulų ar raumenų skausmas</w:t>
      </w:r>
      <w:r w:rsidRPr="00B91CF3">
        <w:rPr>
          <w:rFonts w:ascii="Times New Roman" w:eastAsia="Times New Roman" w:hAnsi="Times New Roman" w:cs="Times New Roman"/>
          <w:noProof/>
          <w:lang w:val="lt-LT"/>
        </w:rPr>
        <w:t xml:space="preserve">, nugaros skausmas, sąnarių skausmas; </w:t>
      </w:r>
    </w:p>
    <w:p w14:paraId="1B16F814"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šlapimo nelaikymas (kontrolės stoka);</w:t>
      </w:r>
    </w:p>
    <w:p w14:paraId="5B37D7A1"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kūno, rankų arba kojų patinimas, karščiavimas, </w:t>
      </w:r>
      <w:r w:rsidRPr="00B91CF3">
        <w:rPr>
          <w:rFonts w:ascii="Times New Roman" w:eastAsia="Times New Roman" w:hAnsi="Times New Roman" w:cs="Times New Roman"/>
          <w:lang w:val="lt-LT"/>
        </w:rPr>
        <w:t>krūtinės skausmas,</w:t>
      </w:r>
      <w:r w:rsidRPr="00B91CF3">
        <w:rPr>
          <w:rFonts w:ascii="Times New Roman" w:eastAsia="Times New Roman" w:hAnsi="Times New Roman" w:cs="Times New Roman"/>
          <w:noProof/>
          <w:lang w:val="lt-LT"/>
        </w:rPr>
        <w:t xml:space="preserve"> silpnumas, nuovargis, skausmas; </w:t>
      </w:r>
    </w:p>
    <w:p w14:paraId="08581674" w14:textId="77777777" w:rsidR="004A51D5" w:rsidRPr="00B91CF3" w:rsidRDefault="004A51D5" w:rsidP="004A51D5">
      <w:pPr>
        <w:numPr>
          <w:ilvl w:val="0"/>
          <w:numId w:val="21"/>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pargriuvimas.</w:t>
      </w:r>
    </w:p>
    <w:p w14:paraId="36622740" w14:textId="77777777" w:rsidR="004A51D5" w:rsidRPr="00B91CF3" w:rsidRDefault="004A51D5" w:rsidP="004A51D5">
      <w:pPr>
        <w:spacing w:after="0" w:line="260" w:lineRule="exact"/>
        <w:ind w:right="-2"/>
        <w:jc w:val="both"/>
        <w:rPr>
          <w:rFonts w:ascii="Times New Roman" w:eastAsia="Times New Roman" w:hAnsi="Times New Roman" w:cs="Times New Roman"/>
          <w:lang w:val="lt-LT"/>
        </w:rPr>
      </w:pPr>
    </w:p>
    <w:p w14:paraId="6E88842F" w14:textId="77777777" w:rsidR="004A51D5" w:rsidRPr="0066774B" w:rsidRDefault="004A51D5" w:rsidP="004A51D5">
      <w:pPr>
        <w:keepNext/>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Nedažni šalutinio poveikio reiškiniai (gali pasireikšti rečiau kaip 1 iš 100 asmenų):</w:t>
      </w:r>
    </w:p>
    <w:p w14:paraId="0643F949"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kvėpavimo takų infekcija, šlapimo pūslės infekcija, akies infekcija, tonzilitas, nagų grybelinė infekcija, odos infekcija, infekcija, apsiribojanti viena odos sritimi arba viena kūno dalimi, virusinė infekcija, </w:t>
      </w:r>
      <w:r w:rsidRPr="00B91CF3">
        <w:rPr>
          <w:rFonts w:ascii="Times New Roman" w:eastAsia="Times New Roman" w:hAnsi="Times New Roman" w:cs="Times New Roman"/>
          <w:lang w:val="lt-LT"/>
        </w:rPr>
        <w:t>erkių sukeltas odos uždegimas;</w:t>
      </w:r>
    </w:p>
    <w:p w14:paraId="78BF22E2"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tam tikrų baltųjų kraujo ląstelių, padedančių apsaugoti Jus nuo infekcijos, kiekio sumažėjimas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 xml:space="preserve">sumažėjęs baltųjų kraujo ląstelių kiekis, trombocitų (kraujo ląstelės, kurios skatina kraujo krešėjimą) kiekio sumažėjimas, </w:t>
      </w:r>
      <w:r w:rsidRPr="00B91CF3">
        <w:rPr>
          <w:rFonts w:ascii="Times New Roman" w:eastAsia="Times New Roman" w:hAnsi="Times New Roman" w:cs="Times New Roman"/>
          <w:noProof/>
          <w:lang w:val="lt-LT"/>
        </w:rPr>
        <w:t xml:space="preserve">anemija, raudonųjų kraujo ląstelių skaičiaus sumažėjimas, </w:t>
      </w:r>
      <w:proofErr w:type="spellStart"/>
      <w:r w:rsidRPr="00B91CF3">
        <w:rPr>
          <w:rFonts w:ascii="Times New Roman" w:eastAsia="Times New Roman" w:hAnsi="Times New Roman" w:cs="Times New Roman"/>
          <w:lang w:val="lt-LT"/>
        </w:rPr>
        <w:t>eozinofilų</w:t>
      </w:r>
      <w:proofErr w:type="spellEnd"/>
      <w:r w:rsidRPr="00B91CF3">
        <w:rPr>
          <w:rFonts w:ascii="Times New Roman" w:eastAsia="Times New Roman" w:hAnsi="Times New Roman" w:cs="Times New Roman"/>
          <w:lang w:val="lt-LT"/>
        </w:rPr>
        <w:t xml:space="preserve"> (baltųjų kraujo ląstelių rūšis) kiekio padidėjimas Jūsų kraujyje;</w:t>
      </w:r>
    </w:p>
    <w:p w14:paraId="57AA2F3D"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alerginė reakcija;</w:t>
      </w:r>
    </w:p>
    <w:p w14:paraId="36E309CF"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diabetas arba diabeto pasunkėjimas, </w:t>
      </w:r>
      <w:r w:rsidRPr="00B91CF3">
        <w:rPr>
          <w:rFonts w:ascii="Times New Roman" w:eastAsia="Times New Roman" w:hAnsi="Times New Roman" w:cs="Times New Roman"/>
          <w:lang w:val="lt-LT"/>
        </w:rPr>
        <w:t>didelė gliukozės koncentracija kraujyje</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pernelyg gausus vandens gėrimas</w:t>
      </w:r>
      <w:r w:rsidRPr="00B91CF3">
        <w:rPr>
          <w:rFonts w:ascii="Times New Roman" w:eastAsia="Times New Roman" w:hAnsi="Times New Roman" w:cs="Times New Roman"/>
          <w:noProof/>
          <w:lang w:val="lt-LT"/>
        </w:rPr>
        <w:t>;</w:t>
      </w:r>
    </w:p>
    <w:p w14:paraId="3EFC0B16"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svorio netekimas, </w:t>
      </w:r>
      <w:r w:rsidRPr="00B91CF3">
        <w:rPr>
          <w:rFonts w:ascii="Times New Roman" w:eastAsia="Times New Roman" w:hAnsi="Times New Roman" w:cs="Times New Roman"/>
          <w:lang w:val="lt-LT"/>
        </w:rPr>
        <w:t>apetito praradimas pasireiškiantis mitybos nepakankamumu ir sumažėjusiu kūno svoriu;</w:t>
      </w:r>
    </w:p>
    <w:p w14:paraId="6642305E"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lastRenderedPageBreak/>
        <w:t>padidėjusi cholesteroslio koncentracija Jūsų kraujyje;</w:t>
      </w:r>
    </w:p>
    <w:p w14:paraId="14467D23"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pakili nuotaika (manija), sumišimas, sumažėjęs lytinis potraukis, nervingumas, košmarai; </w:t>
      </w:r>
    </w:p>
    <w:p w14:paraId="6F3B6C46"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nereagavimas į dirgiklius, </w:t>
      </w:r>
      <w:r w:rsidRPr="00B91CF3">
        <w:rPr>
          <w:rFonts w:ascii="Times New Roman" w:eastAsia="Times New Roman" w:hAnsi="Times New Roman" w:cs="Times New Roman"/>
          <w:noProof/>
          <w:lang w:val="lt-LT"/>
        </w:rPr>
        <w:t>sąmonės netekimas, pritemusi sąmonė</w:t>
      </w:r>
      <w:r w:rsidRPr="00B91CF3">
        <w:rPr>
          <w:rFonts w:ascii="Times New Roman" w:eastAsia="Times New Roman" w:hAnsi="Times New Roman" w:cs="Times New Roman"/>
          <w:lang w:val="lt-LT"/>
        </w:rPr>
        <w:t>;</w:t>
      </w:r>
    </w:p>
    <w:p w14:paraId="55B59AFC"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traukuliai (priepuoliai), alpimas; </w:t>
      </w:r>
    </w:p>
    <w:p w14:paraId="3307A292" w14:textId="77777777" w:rsidR="004A51D5" w:rsidRPr="00B91CF3" w:rsidRDefault="004A51D5" w:rsidP="004A51D5">
      <w:pPr>
        <w:keepNext/>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nuolatinis poreikis judinti kūno dalis</w:t>
      </w:r>
      <w:r w:rsidRPr="00B91CF3">
        <w:rPr>
          <w:rFonts w:ascii="Times New Roman" w:eastAsia="Times New Roman" w:hAnsi="Times New Roman" w:cs="Times New Roman"/>
          <w:noProof/>
          <w:lang w:val="lt-LT"/>
        </w:rPr>
        <w:t xml:space="preserve">, pusiausvyros sutrikimas, nenormali koordinacija, svaigulys atsistojus, dėmesio sutrikimas, kalbos sutrikimas, </w:t>
      </w:r>
      <w:r w:rsidRPr="00B91CF3">
        <w:rPr>
          <w:rFonts w:ascii="Times New Roman" w:eastAsia="Times New Roman" w:hAnsi="Times New Roman" w:cs="Times New Roman"/>
          <w:lang w:val="lt-LT"/>
        </w:rPr>
        <w:t>nenormalus skonio pojūtis arba jo praradimas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sumažėjęs odos jautrumas skausmui ir lietimui</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odos dilgčiojimo, dūrimo arba tirpimo pojūtis;</w:t>
      </w:r>
    </w:p>
    <w:p w14:paraId="46F47987"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per didelis akių jautrumas šviesai</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akies sausmė</w:t>
      </w:r>
      <w:r w:rsidRPr="00B91CF3">
        <w:rPr>
          <w:rFonts w:ascii="Times New Roman" w:eastAsia="Times New Roman" w:hAnsi="Times New Roman" w:cs="Times New Roman"/>
          <w:noProof/>
          <w:lang w:val="lt-LT"/>
        </w:rPr>
        <w:t>, padidėjęs ašarojimas, akių raudonumas;</w:t>
      </w:r>
    </w:p>
    <w:p w14:paraId="2BE71C9E"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sukimosi pojūtis (galvos svaigimas)</w:t>
      </w:r>
      <w:r w:rsidRPr="00B91CF3">
        <w:rPr>
          <w:rFonts w:ascii="Times New Roman" w:eastAsia="Times New Roman" w:hAnsi="Times New Roman" w:cs="Times New Roman"/>
          <w:noProof/>
          <w:lang w:val="lt-LT"/>
        </w:rPr>
        <w:t>, spengimas ausyse, ausies</w:t>
      </w:r>
      <w:r w:rsidRPr="00B91CF3" w:rsidDel="006D0E16">
        <w:rPr>
          <w:rFonts w:ascii="Times New Roman" w:eastAsia="Times New Roman" w:hAnsi="Times New Roman" w:cs="Times New Roman"/>
          <w:noProof/>
          <w:lang w:val="lt-LT"/>
        </w:rPr>
        <w:t xml:space="preserve"> </w:t>
      </w:r>
      <w:r w:rsidRPr="00B91CF3">
        <w:rPr>
          <w:rFonts w:ascii="Times New Roman" w:eastAsia="Times New Roman" w:hAnsi="Times New Roman" w:cs="Times New Roman"/>
          <w:noProof/>
          <w:lang w:val="lt-LT"/>
        </w:rPr>
        <w:t xml:space="preserve">skausmas; </w:t>
      </w:r>
    </w:p>
    <w:p w14:paraId="5C419471"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prieširdžių virpėjimas (nenormalus širdies ritmas)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impulsų perdavimo iš viršutinės į apatinę širdies dalį pertrūkis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nenormalus širdies elektrinis laidumas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Jūsų širdies QT intervalo pailgėjimas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retas širdies plakimas, užrašyta nenormali širdies elektrinė veikla (elektrokardiogramoje arba EKG), širdies plazdėjimo arba mušimo krūtinėje pojūtis (</w:t>
      </w:r>
      <w:proofErr w:type="spellStart"/>
      <w:r w:rsidRPr="00B91CF3">
        <w:rPr>
          <w:rFonts w:ascii="Times New Roman" w:eastAsia="Times New Roman" w:hAnsi="Times New Roman" w:cs="Times New Roman"/>
          <w:lang w:val="lt-LT"/>
        </w:rPr>
        <w:t>palpitacijos</w:t>
      </w:r>
      <w:proofErr w:type="spellEnd"/>
      <w:r w:rsidRPr="00B91CF3">
        <w:rPr>
          <w:rFonts w:ascii="Times New Roman" w:eastAsia="Times New Roman" w:hAnsi="Times New Roman" w:cs="Times New Roman"/>
          <w:lang w:val="lt-LT"/>
        </w:rPr>
        <w:t>);</w:t>
      </w:r>
    </w:p>
    <w:p w14:paraId="5AE891FC"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sumažėjęs kraujospūdis, sumažėjęs kraujospūdis atsistojant (todėl, kai kurie žmonės, vartojantys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gali jausti silpnumą, galvos svaigimą arba, staigiai atsisėdus ar atsistojus, nualpti), </w:t>
      </w:r>
      <w:r w:rsidRPr="00B91CF3">
        <w:rPr>
          <w:rFonts w:ascii="Times New Roman" w:eastAsia="Times New Roman" w:hAnsi="Times New Roman" w:cs="Times New Roman"/>
          <w:noProof/>
          <w:lang w:val="lt-LT"/>
        </w:rPr>
        <w:t>raudonis;</w:t>
      </w:r>
    </w:p>
    <w:p w14:paraId="27354FB5"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plaučių uždegimas dėl maisto įkvėpimo į plaučius, </w:t>
      </w:r>
      <w:r w:rsidRPr="00B91CF3">
        <w:rPr>
          <w:rFonts w:ascii="Times New Roman" w:eastAsia="Times New Roman" w:hAnsi="Times New Roman" w:cs="Times New Roman"/>
          <w:noProof/>
          <w:lang w:val="lt-LT"/>
        </w:rPr>
        <w:t xml:space="preserve">plaučių kongestija </w:t>
      </w:r>
      <w:r w:rsidRPr="00B91CF3">
        <w:rPr>
          <w:rFonts w:ascii="Times New Roman" w:eastAsia="Times New Roman" w:hAnsi="Times New Roman" w:cs="Times New Roman"/>
          <w:lang w:val="lt-LT"/>
        </w:rPr>
        <w:t>(perpildymas krauju)</w:t>
      </w:r>
      <w:r w:rsidRPr="00B91CF3">
        <w:rPr>
          <w:rFonts w:ascii="Times New Roman" w:eastAsia="Times New Roman" w:hAnsi="Times New Roman" w:cs="Times New Roman"/>
          <w:noProof/>
          <w:lang w:val="lt-LT"/>
        </w:rPr>
        <w:t>, kvėpavimo takų kongestija, karkalai plaučiuose, švokštimas, balso sutrikimas, kvėpavimo takų sutrikimas;</w:t>
      </w:r>
    </w:p>
    <w:p w14:paraId="433FA074"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skrandžio arba žarnyno infekcija</w:t>
      </w:r>
      <w:r w:rsidRPr="00B91CF3">
        <w:rPr>
          <w:rFonts w:ascii="Times New Roman" w:eastAsia="Times New Roman" w:hAnsi="Times New Roman" w:cs="Times New Roman"/>
          <w:noProof/>
          <w:lang w:val="lt-LT"/>
        </w:rPr>
        <w:t xml:space="preserve">, išmatų nelaikymas, labai kietos išmatos, sunkumas ryjant, </w:t>
      </w:r>
      <w:r w:rsidRPr="00B91CF3">
        <w:rPr>
          <w:rFonts w:ascii="Times New Roman" w:eastAsia="Times New Roman" w:hAnsi="Times New Roman" w:cs="Times New Roman"/>
          <w:lang w:val="lt-LT"/>
        </w:rPr>
        <w:t>pernelyg didelis dujų išsiskyrimas žarnyne;</w:t>
      </w:r>
    </w:p>
    <w:p w14:paraId="7AFB69D7" w14:textId="77777777" w:rsidR="004A51D5" w:rsidRPr="00B91CF3" w:rsidRDefault="004A51D5" w:rsidP="004A51D5">
      <w:pPr>
        <w:numPr>
          <w:ilvl w:val="0"/>
          <w:numId w:val="22"/>
        </w:numPr>
        <w:tabs>
          <w:tab w:val="left" w:pos="3630"/>
        </w:tabs>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ruplės (vadinamoji dilgėlinė)</w:t>
      </w:r>
      <w:r w:rsidRPr="00B91CF3">
        <w:rPr>
          <w:rFonts w:ascii="Times New Roman" w:eastAsia="Times New Roman" w:hAnsi="Times New Roman" w:cs="Times New Roman"/>
          <w:noProof/>
          <w:lang w:val="lt-LT"/>
        </w:rPr>
        <w:t>, niež</w:t>
      </w:r>
      <w:r>
        <w:rPr>
          <w:rFonts w:ascii="Times New Roman" w:eastAsia="Times New Roman" w:hAnsi="Times New Roman" w:cs="Times New Roman"/>
          <w:noProof/>
          <w:lang w:val="lt-LT"/>
        </w:rPr>
        <w:t>ėjimas</w:t>
      </w:r>
      <w:r w:rsidRPr="00B91CF3">
        <w:rPr>
          <w:rFonts w:ascii="Times New Roman" w:eastAsia="Times New Roman" w:hAnsi="Times New Roman" w:cs="Times New Roman"/>
          <w:noProof/>
          <w:lang w:val="lt-LT"/>
        </w:rPr>
        <w:t xml:space="preserve">, plaukų slinkimas, odos sustorėjimas, egzema, </w:t>
      </w:r>
      <w:r w:rsidRPr="00B91CF3">
        <w:rPr>
          <w:rFonts w:ascii="Times New Roman" w:eastAsia="Times New Roman" w:hAnsi="Times New Roman" w:cs="Times New Roman"/>
          <w:lang w:val="lt-LT"/>
        </w:rPr>
        <w:t>odos sausmė</w:t>
      </w:r>
      <w:r w:rsidRPr="00B91CF3">
        <w:rPr>
          <w:rFonts w:ascii="Times New Roman" w:eastAsia="Times New Roman" w:hAnsi="Times New Roman" w:cs="Times New Roman"/>
          <w:noProof/>
          <w:lang w:val="lt-LT"/>
        </w:rPr>
        <w:t xml:space="preserve">, odos spalvos pokytis, spuogai, </w:t>
      </w:r>
      <w:r w:rsidRPr="00B91CF3">
        <w:rPr>
          <w:rFonts w:ascii="Times New Roman" w:eastAsia="Times New Roman" w:hAnsi="Times New Roman" w:cs="Times New Roman"/>
          <w:lang w:val="lt-LT"/>
        </w:rPr>
        <w:t>besilupanti, niežtinti galvos arba kūno oda</w:t>
      </w:r>
      <w:r w:rsidRPr="00B91CF3">
        <w:rPr>
          <w:rFonts w:ascii="Times New Roman" w:eastAsia="Times New Roman" w:hAnsi="Times New Roman" w:cs="Times New Roman"/>
          <w:noProof/>
          <w:lang w:val="lt-LT"/>
        </w:rPr>
        <w:t xml:space="preserve">, odos sutrikimas, odos pažaida; </w:t>
      </w:r>
    </w:p>
    <w:p w14:paraId="1A1845EF"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KFK (</w:t>
      </w:r>
      <w:proofErr w:type="spellStart"/>
      <w:r w:rsidRPr="00B91CF3">
        <w:rPr>
          <w:rFonts w:ascii="Times New Roman" w:eastAsia="Times New Roman" w:hAnsi="Times New Roman" w:cs="Times New Roman"/>
          <w:lang w:val="lt-LT"/>
        </w:rPr>
        <w:t>kreatinfosfokinazės</w:t>
      </w:r>
      <w:proofErr w:type="spellEnd"/>
      <w:r w:rsidRPr="00B91CF3">
        <w:rPr>
          <w:rFonts w:ascii="Times New Roman" w:eastAsia="Times New Roman" w:hAnsi="Times New Roman" w:cs="Times New Roman"/>
          <w:lang w:val="lt-LT"/>
        </w:rPr>
        <w:t>) aktyvumo padidėjimas kraujyje (fermento, kuris kartais yra išskiriamas irstant raumenims);</w:t>
      </w:r>
    </w:p>
    <w:p w14:paraId="303F99CC"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nenormali padėtis, sąnarių </w:t>
      </w:r>
      <w:r w:rsidRPr="00B91CF3">
        <w:rPr>
          <w:rFonts w:ascii="Times New Roman" w:eastAsia="Times New Roman" w:hAnsi="Times New Roman" w:cs="Times New Roman"/>
          <w:lang w:val="lt-LT"/>
        </w:rPr>
        <w:t>sąstingis</w:t>
      </w:r>
      <w:r w:rsidRPr="00B91CF3">
        <w:rPr>
          <w:rFonts w:ascii="Times New Roman" w:eastAsia="Times New Roman" w:hAnsi="Times New Roman" w:cs="Times New Roman"/>
          <w:noProof/>
          <w:lang w:val="lt-LT"/>
        </w:rPr>
        <w:t xml:space="preserve">, sąnarių patinimas, raumenų silpnumas, kaklo skausmas; </w:t>
      </w:r>
    </w:p>
    <w:p w14:paraId="12FBF4E3"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dažnas šlapinimasis, negalėjimas pasišlapinti, skausmingas šlapinimasis; </w:t>
      </w:r>
    </w:p>
    <w:p w14:paraId="66EE70C5"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erekcijos sutrikimas, ejakuliacijos sutrikimas; </w:t>
      </w:r>
    </w:p>
    <w:p w14:paraId="64691A45"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dingusios mėnesinės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praleistos mėnesinės ar kitos problemos su mėnesinių ciklu (moterims)</w:t>
      </w:r>
      <w:r w:rsidRPr="00B91CF3">
        <w:rPr>
          <w:rFonts w:ascii="Times New Roman" w:eastAsia="Times New Roman" w:hAnsi="Times New Roman" w:cs="Times New Roman"/>
          <w:noProof/>
          <w:lang w:val="lt-LT"/>
        </w:rPr>
        <w:t>;</w:t>
      </w:r>
    </w:p>
    <w:p w14:paraId="2F21A7B4"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krūtų padidėjimas </w:t>
      </w:r>
      <w:r w:rsidRPr="00B91CF3">
        <w:rPr>
          <w:rFonts w:ascii="Times New Roman" w:eastAsia="Times New Roman" w:hAnsi="Times New Roman" w:cs="Times New Roman"/>
          <w:noProof/>
          <w:lang w:val="lt-LT"/>
        </w:rPr>
        <w:t xml:space="preserve">(vyrams), </w:t>
      </w:r>
      <w:r w:rsidRPr="00B91CF3">
        <w:rPr>
          <w:rFonts w:ascii="Times New Roman" w:eastAsia="Times New Roman" w:hAnsi="Times New Roman" w:cs="Times New Roman"/>
          <w:lang w:val="lt-LT"/>
        </w:rPr>
        <w:t>pieno tekėjimas iš krūtų</w:t>
      </w:r>
      <w:r w:rsidRPr="00B91CF3">
        <w:rPr>
          <w:rFonts w:ascii="Times New Roman" w:eastAsia="Times New Roman" w:hAnsi="Times New Roman" w:cs="Times New Roman"/>
          <w:noProof/>
          <w:lang w:val="lt-LT"/>
        </w:rPr>
        <w:t xml:space="preserve">, lytinės funkcijos sutrikimas, krūties skausmas, krūties diskomfortas, išskyros iš makšties; </w:t>
      </w:r>
    </w:p>
    <w:p w14:paraId="392B67AD"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veido, burnos, akių arba lūpų patinimas;</w:t>
      </w:r>
    </w:p>
    <w:p w14:paraId="51353608"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šaltkrėtis, kūno temperatūros padidėjimas; </w:t>
      </w:r>
    </w:p>
    <w:p w14:paraId="0166B71D"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eisenos pokyčiai;</w:t>
      </w:r>
    </w:p>
    <w:p w14:paraId="5C8B7DB8"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troškulio pojūtis, negera savijauta, diskomfortas krūtinėje, bloga savijauta, diskomfortas; </w:t>
      </w:r>
    </w:p>
    <w:p w14:paraId="6E62DFCC"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padidėjęs kepenų transaminazių aktyvumas kraujyje, padidėjęs</w:t>
      </w:r>
      <w:r w:rsidRPr="00B91CF3">
        <w:rPr>
          <w:rFonts w:ascii="Times New Roman" w:eastAsia="Times New Roman" w:hAnsi="Times New Roman" w:cs="Times New Roman"/>
          <w:lang w:val="lt-LT"/>
        </w:rPr>
        <w:t xml:space="preserve"> GGT (kepenų fermento gama-</w:t>
      </w:r>
      <w:proofErr w:type="spellStart"/>
      <w:r w:rsidRPr="00B91CF3">
        <w:rPr>
          <w:rFonts w:ascii="Times New Roman" w:eastAsia="Times New Roman" w:hAnsi="Times New Roman" w:cs="Times New Roman"/>
          <w:lang w:val="lt-LT"/>
        </w:rPr>
        <w:t>gliutamiltransferazės</w:t>
      </w:r>
      <w:proofErr w:type="spellEnd"/>
      <w:r w:rsidRPr="00B91CF3">
        <w:rPr>
          <w:rFonts w:ascii="Times New Roman" w:eastAsia="Times New Roman" w:hAnsi="Times New Roman" w:cs="Times New Roman"/>
          <w:lang w:val="lt-LT"/>
        </w:rPr>
        <w:t>) aktyvumas Jūsų kraujyje</w:t>
      </w:r>
      <w:r w:rsidRPr="00B91CF3">
        <w:rPr>
          <w:rFonts w:ascii="Times New Roman" w:eastAsia="Times New Roman" w:hAnsi="Times New Roman" w:cs="Times New Roman"/>
          <w:noProof/>
          <w:lang w:val="lt-LT"/>
        </w:rPr>
        <w:t>, padidėjęs kepenų fermentų aktyvumas Jūsų</w:t>
      </w:r>
      <w:r w:rsidRPr="00B91CF3">
        <w:rPr>
          <w:rFonts w:ascii="Times New Roman" w:eastAsia="Times New Roman" w:hAnsi="Times New Roman" w:cs="Times New Roman"/>
          <w:lang w:val="lt-LT"/>
        </w:rPr>
        <w:t xml:space="preserve"> kraujyje</w:t>
      </w:r>
      <w:r w:rsidRPr="00B91CF3">
        <w:rPr>
          <w:rFonts w:ascii="Times New Roman" w:eastAsia="Times New Roman" w:hAnsi="Times New Roman" w:cs="Times New Roman"/>
          <w:noProof/>
          <w:lang w:val="lt-LT"/>
        </w:rPr>
        <w:t xml:space="preserve">; </w:t>
      </w:r>
    </w:p>
    <w:p w14:paraId="62308640" w14:textId="77777777" w:rsidR="004A51D5" w:rsidRPr="00B91CF3" w:rsidRDefault="004A51D5" w:rsidP="004A51D5">
      <w:pPr>
        <w:numPr>
          <w:ilvl w:val="0"/>
          <w:numId w:val="2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skausmas dėl procedūros.</w:t>
      </w:r>
    </w:p>
    <w:p w14:paraId="7A9B29E0" w14:textId="77777777" w:rsidR="004A51D5" w:rsidRPr="00B91CF3" w:rsidRDefault="004A51D5" w:rsidP="004A51D5">
      <w:pPr>
        <w:spacing w:after="0" w:line="260" w:lineRule="exact"/>
        <w:ind w:right="-2"/>
        <w:outlineLvl w:val="0"/>
        <w:rPr>
          <w:rFonts w:ascii="Times New Roman" w:eastAsia="Times New Roman" w:hAnsi="Times New Roman" w:cs="Times New Roman"/>
          <w:lang w:val="lt-LT"/>
        </w:rPr>
      </w:pPr>
    </w:p>
    <w:p w14:paraId="2DA27468" w14:textId="77777777" w:rsidR="004A51D5" w:rsidRPr="00B91CF3" w:rsidRDefault="004A51D5" w:rsidP="004A51D5">
      <w:pPr>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Reti šalutinio poveikio reiškiniai (gali pasireikšti rečiau kaip 1 iš 1 000 asmenų):</w:t>
      </w:r>
    </w:p>
    <w:p w14:paraId="4C588156"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infekcija;</w:t>
      </w:r>
    </w:p>
    <w:p w14:paraId="7A66ABFC" w14:textId="77777777" w:rsidR="004A51D5"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neadekvatus šlapimo kiekį kontroliuojančio hormono išsiskyrimas;</w:t>
      </w:r>
    </w:p>
    <w:p w14:paraId="4FE0EA64" w14:textId="77777777" w:rsidR="004A51D5" w:rsidRPr="00546A85"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546A85">
        <w:rPr>
          <w:rFonts w:ascii="Times New Roman" w:eastAsia="Times New Roman" w:hAnsi="Times New Roman" w:cs="Times New Roman"/>
          <w:noProof/>
          <w:lang w:val="lt-LT"/>
        </w:rPr>
        <w:t>vaikščiojimas miegant;</w:t>
      </w:r>
    </w:p>
    <w:p w14:paraId="028CE44F" w14:textId="77777777" w:rsidR="004A51D5" w:rsidRPr="00546A85"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546A85">
        <w:rPr>
          <w:rFonts w:ascii="Times New Roman" w:eastAsia="Times New Roman" w:hAnsi="Times New Roman" w:cs="Times New Roman"/>
          <w:noProof/>
          <w:lang w:val="lt-LT"/>
        </w:rPr>
        <w:t>su miegu susijęs valgymo sutrikimas;</w:t>
      </w:r>
    </w:p>
    <w:p w14:paraId="721F6657"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gliukozė šlapime, </w:t>
      </w:r>
      <w:r w:rsidRPr="00B91CF3">
        <w:rPr>
          <w:rFonts w:ascii="Times New Roman" w:eastAsia="Times New Roman" w:hAnsi="Times New Roman" w:cs="Times New Roman"/>
          <w:lang w:val="lt-LT"/>
        </w:rPr>
        <w:t>maža gliukozės koncentracija kraujyje</w:t>
      </w:r>
      <w:r w:rsidRPr="00B91CF3">
        <w:rPr>
          <w:rFonts w:ascii="Times New Roman" w:eastAsia="Times New Roman" w:hAnsi="Times New Roman" w:cs="Times New Roman"/>
          <w:noProof/>
          <w:color w:val="FF0000"/>
          <w:lang w:val="lt-LT"/>
        </w:rPr>
        <w:t xml:space="preserve">, </w:t>
      </w:r>
      <w:r w:rsidRPr="00B91CF3">
        <w:rPr>
          <w:rFonts w:ascii="Times New Roman" w:eastAsia="Times New Roman" w:hAnsi="Times New Roman" w:cs="Times New Roman"/>
          <w:lang w:val="lt-LT"/>
        </w:rPr>
        <w:t>didelė trigliceridų (riebalų) koncentracija kraujyje;</w:t>
      </w:r>
    </w:p>
    <w:p w14:paraId="39A607ED"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emocijų stoka, </w:t>
      </w:r>
      <w:r w:rsidRPr="00B91CF3">
        <w:rPr>
          <w:rFonts w:ascii="Times New Roman" w:eastAsia="Times New Roman" w:hAnsi="Times New Roman" w:cs="Times New Roman"/>
          <w:lang w:val="lt-LT"/>
        </w:rPr>
        <w:t>negalėjimas pasiekti orgazmo;</w:t>
      </w:r>
    </w:p>
    <w:p w14:paraId="318AE44B" w14:textId="77777777" w:rsidR="004A51D5" w:rsidRPr="00546A85" w:rsidRDefault="004A51D5" w:rsidP="004A51D5">
      <w:pPr>
        <w:pStyle w:val="Sraopastraipa"/>
        <w:numPr>
          <w:ilvl w:val="0"/>
          <w:numId w:val="23"/>
        </w:numPr>
        <w:spacing w:after="0" w:line="260" w:lineRule="exact"/>
        <w:ind w:left="567" w:hanging="567"/>
        <w:rPr>
          <w:noProof/>
        </w:rPr>
      </w:pPr>
      <w:r w:rsidRPr="00546A85">
        <w:rPr>
          <w:noProof/>
        </w:rPr>
        <w:t>nejudėjimas ar nereagavimas nemiegant (katatonija);</w:t>
      </w:r>
    </w:p>
    <w:p w14:paraId="3864D8E1"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smegenų kraujagyslių problemos;</w:t>
      </w:r>
    </w:p>
    <w:p w14:paraId="0FE0FC18"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nekontroliuojamo diabeto sukelta koma;</w:t>
      </w:r>
    </w:p>
    <w:p w14:paraId="4533DBB7"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lastRenderedPageBreak/>
        <w:t>galvos drebėjimas;</w:t>
      </w:r>
    </w:p>
    <w:p w14:paraId="7180E1C1"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glaukoma (</w:t>
      </w:r>
      <w:r w:rsidRPr="00B91CF3">
        <w:rPr>
          <w:rFonts w:ascii="Times New Roman" w:eastAsia="Times New Roman" w:hAnsi="Times New Roman" w:cs="Times New Roman"/>
          <w:lang w:val="lt-LT"/>
        </w:rPr>
        <w:t>padidėjęs spaudimas akies obuolio viduje</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akių judesių problemos</w:t>
      </w:r>
      <w:r w:rsidRPr="00B91CF3">
        <w:rPr>
          <w:rFonts w:ascii="Times New Roman" w:eastAsia="Times New Roman" w:hAnsi="Times New Roman" w:cs="Times New Roman"/>
          <w:noProof/>
          <w:lang w:val="lt-LT"/>
        </w:rPr>
        <w:t xml:space="preserve">, akies sukamieji judesiai, </w:t>
      </w:r>
      <w:r w:rsidRPr="00B91CF3">
        <w:rPr>
          <w:rFonts w:ascii="Times New Roman" w:eastAsia="Times New Roman" w:hAnsi="Times New Roman" w:cs="Times New Roman"/>
          <w:lang w:val="lt-LT"/>
        </w:rPr>
        <w:t>akies voko pakraščio luobas;</w:t>
      </w:r>
    </w:p>
    <w:p w14:paraId="7861A6FD"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akių sutrikimai kataraktos operacijos metu. Jeigu vartojate ar esate vartoję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kataraktos operacijos metu gali atsirasti būklė, kuri vadinama operaciniu suglebusios rainelės sindromu (OSRS). Jeigu Jums yra reikalinga kataraktos operacija, būtinai pasakykite savo akių gydytojui, kad vartojate arba vartojote šio vaisto;</w:t>
      </w:r>
    </w:p>
    <w:p w14:paraId="55503E1B"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pavojingai maži kiekiai tam tikrų baltųjų kraujo ląstelių, reikalingų kovoti su infekcija Jūsų kraujyje;</w:t>
      </w:r>
    </w:p>
    <w:p w14:paraId="026B77F1"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pavojingai gausus vandens vartojimas;</w:t>
      </w:r>
    </w:p>
    <w:p w14:paraId="6FE4FBC4"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nereguliarus širdies plakimas;</w:t>
      </w:r>
    </w:p>
    <w:p w14:paraId="3E9B7648"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apsunkintas kvėpavimas miego metu</w:t>
      </w:r>
      <w:r w:rsidRPr="00B91CF3">
        <w:rPr>
          <w:rFonts w:ascii="Times New Roman" w:eastAsia="Times New Roman" w:hAnsi="Times New Roman" w:cs="Times New Roman"/>
          <w:noProof/>
          <w:lang w:val="lt-LT"/>
        </w:rPr>
        <w:t xml:space="preserve"> (miego apnėja), </w:t>
      </w:r>
      <w:r w:rsidRPr="00B91CF3">
        <w:rPr>
          <w:rFonts w:ascii="Times New Roman" w:eastAsia="Times New Roman" w:hAnsi="Times New Roman" w:cs="Times New Roman"/>
          <w:lang w:val="lt-LT"/>
        </w:rPr>
        <w:t>greitas, paviršutiniškas kvėpavimas;</w:t>
      </w:r>
    </w:p>
    <w:p w14:paraId="6D157E19"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kasos uždegimas, žarnų nepraeinamumas;</w:t>
      </w:r>
    </w:p>
    <w:p w14:paraId="6C936C08"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patinęs liežuvis, suskeldėjusios lūpos, </w:t>
      </w:r>
      <w:r w:rsidRPr="00B91CF3">
        <w:rPr>
          <w:rFonts w:ascii="Times New Roman" w:eastAsia="Times New Roman" w:hAnsi="Times New Roman" w:cs="Times New Roman"/>
          <w:lang w:val="lt-LT"/>
        </w:rPr>
        <w:t>odos išbėrimas susijęs su vaisto vartojimu;</w:t>
      </w:r>
    </w:p>
    <w:p w14:paraId="6EA45EEC"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pleiskanos; </w:t>
      </w:r>
    </w:p>
    <w:p w14:paraId="32DA72DB"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raumenų skaidulų suirimas ir raumenų skausmas (</w:t>
      </w:r>
      <w:proofErr w:type="spellStart"/>
      <w:r w:rsidRPr="00B91CF3">
        <w:rPr>
          <w:rFonts w:ascii="Times New Roman" w:eastAsia="Times New Roman" w:hAnsi="Times New Roman" w:cs="Times New Roman"/>
          <w:lang w:val="lt-LT"/>
        </w:rPr>
        <w:t>rabdomiolizė</w:t>
      </w:r>
      <w:proofErr w:type="spellEnd"/>
      <w:r w:rsidRPr="00B91CF3">
        <w:rPr>
          <w:rFonts w:ascii="Times New Roman" w:eastAsia="Times New Roman" w:hAnsi="Times New Roman" w:cs="Times New Roman"/>
          <w:lang w:val="lt-LT"/>
        </w:rPr>
        <w:t>);</w:t>
      </w:r>
    </w:p>
    <w:p w14:paraId="0174FD6D"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mėnesinių vėlavimas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krūtų liaukų padidėjimas</w:t>
      </w:r>
      <w:r w:rsidRPr="00B91CF3">
        <w:rPr>
          <w:rFonts w:ascii="Times New Roman" w:eastAsia="Times New Roman" w:hAnsi="Times New Roman" w:cs="Times New Roman"/>
          <w:noProof/>
          <w:lang w:val="lt-LT"/>
        </w:rPr>
        <w:t xml:space="preserve">, krūties padidėjimas, išskyros iš krūtų; </w:t>
      </w:r>
    </w:p>
    <w:p w14:paraId="002AE51D"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padidėjusi insulino (cukraus koncentraciją kraujyje kontroliuojančio hormono) koncentracija Jūsų kraujyje;</w:t>
      </w:r>
    </w:p>
    <w:p w14:paraId="08A44AF4"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odos sukietėjimas;</w:t>
      </w:r>
    </w:p>
    <w:p w14:paraId="21DC2135"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sumažėjusi kūno temperatūra, rankų ir kojų šaltumas;</w:t>
      </w:r>
    </w:p>
    <w:p w14:paraId="14F2C2ED"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vaisto vartojimo nutraukimo simptomai;</w:t>
      </w:r>
    </w:p>
    <w:p w14:paraId="402CBB50" w14:textId="77777777" w:rsidR="004A51D5" w:rsidRPr="00B91CF3" w:rsidRDefault="004A51D5" w:rsidP="004A51D5">
      <w:pPr>
        <w:numPr>
          <w:ilvl w:val="0"/>
          <w:numId w:val="2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odos ir akių pageltimas (gelta).</w:t>
      </w:r>
    </w:p>
    <w:p w14:paraId="0F1AD544" w14:textId="77777777" w:rsidR="004A51D5" w:rsidRPr="00B91CF3" w:rsidRDefault="004A51D5" w:rsidP="004A51D5">
      <w:pPr>
        <w:tabs>
          <w:tab w:val="num" w:pos="644"/>
        </w:tabs>
        <w:spacing w:after="0" w:line="260" w:lineRule="exact"/>
        <w:rPr>
          <w:rFonts w:ascii="Times New Roman" w:eastAsia="Times New Roman" w:hAnsi="Times New Roman" w:cs="Times New Roman"/>
          <w:lang w:val="lt-LT"/>
        </w:rPr>
      </w:pPr>
    </w:p>
    <w:p w14:paraId="13744615" w14:textId="77777777" w:rsidR="004A51D5" w:rsidRPr="00B91CF3" w:rsidRDefault="004A51D5" w:rsidP="004A51D5">
      <w:pPr>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Labai reti šalutinio poveikio reiškiniai (gali pasireikšti rečiau kaip 1 iš 10 000 asmenų):</w:t>
      </w:r>
    </w:p>
    <w:p w14:paraId="6EB145D4" w14:textId="77777777" w:rsidR="004A51D5" w:rsidRPr="00B91CF3" w:rsidRDefault="004A51D5" w:rsidP="004A51D5">
      <w:pPr>
        <w:numPr>
          <w:ilvl w:val="0"/>
          <w:numId w:val="24"/>
        </w:numPr>
        <w:tabs>
          <w:tab w:val="left"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gyvybei pavojingos nekontroliuojamo diabeto komplikacijos;</w:t>
      </w:r>
    </w:p>
    <w:p w14:paraId="21D0CAAE" w14:textId="77777777" w:rsidR="004A51D5" w:rsidRPr="00B91CF3" w:rsidRDefault="004A51D5" w:rsidP="004A51D5">
      <w:pPr>
        <w:numPr>
          <w:ilvl w:val="0"/>
          <w:numId w:val="24"/>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sunki alerginė reakcija su tinimu, kuris gali apimti gerklę ir sukelti sunkumą kvėpuojant</w:t>
      </w:r>
      <w:r w:rsidRPr="00B91CF3">
        <w:rPr>
          <w:rFonts w:ascii="Times New Roman" w:eastAsia="Times New Roman" w:hAnsi="Times New Roman" w:cs="Times New Roman"/>
          <w:noProof/>
          <w:lang w:val="lt-LT"/>
        </w:rPr>
        <w:t>;</w:t>
      </w:r>
    </w:p>
    <w:p w14:paraId="61FC4801" w14:textId="77777777" w:rsidR="004A51D5" w:rsidRPr="00B91CF3" w:rsidRDefault="004A51D5" w:rsidP="004A51D5">
      <w:pPr>
        <w:numPr>
          <w:ilvl w:val="0"/>
          <w:numId w:val="24"/>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žarnų raumenų judesių stoka, kuri sukelia nepraeinamumą.</w:t>
      </w:r>
    </w:p>
    <w:p w14:paraId="2663438E" w14:textId="77777777" w:rsidR="004A51D5" w:rsidRDefault="004A51D5" w:rsidP="004A51D5">
      <w:pPr>
        <w:numPr>
          <w:ilvl w:val="12"/>
          <w:numId w:val="0"/>
        </w:numPr>
        <w:spacing w:after="0" w:line="260" w:lineRule="exact"/>
        <w:ind w:right="-2"/>
        <w:jc w:val="both"/>
        <w:rPr>
          <w:rFonts w:ascii="Times New Roman" w:eastAsia="Times New Roman" w:hAnsi="Times New Roman" w:cs="Times New Roman"/>
          <w:lang w:val="lt-LT"/>
        </w:rPr>
      </w:pPr>
    </w:p>
    <w:p w14:paraId="4923555C" w14:textId="77777777" w:rsidR="004A51D5" w:rsidRPr="003C63AB" w:rsidRDefault="004A51D5" w:rsidP="004A51D5">
      <w:pPr>
        <w:numPr>
          <w:ilvl w:val="12"/>
          <w:numId w:val="0"/>
        </w:numPr>
        <w:spacing w:after="0" w:line="260" w:lineRule="exact"/>
        <w:ind w:right="-2"/>
        <w:jc w:val="both"/>
        <w:rPr>
          <w:rFonts w:ascii="Times New Roman" w:eastAsia="Times New Roman" w:hAnsi="Times New Roman" w:cs="Times New Roman"/>
          <w:b/>
          <w:bCs/>
          <w:highlight w:val="yellow"/>
          <w:lang w:val="lt-LT"/>
        </w:rPr>
      </w:pPr>
      <w:r w:rsidRPr="003C63AB">
        <w:rPr>
          <w:rFonts w:ascii="Times New Roman" w:eastAsia="Times New Roman" w:hAnsi="Times New Roman" w:cs="Times New Roman"/>
          <w:b/>
          <w:bCs/>
          <w:lang w:val="lt-LT"/>
        </w:rPr>
        <w:t>Dažnis nežinomas (negali būti apskaičiuotas pagal turimus duomenis):</w:t>
      </w:r>
    </w:p>
    <w:p w14:paraId="6B8E7BCB" w14:textId="77777777" w:rsidR="004A51D5" w:rsidRPr="00D248C1" w:rsidRDefault="004A51D5" w:rsidP="004A51D5">
      <w:pPr>
        <w:pStyle w:val="Sraopastraipa"/>
        <w:numPr>
          <w:ilvl w:val="0"/>
          <w:numId w:val="27"/>
        </w:numPr>
        <w:spacing w:after="0" w:line="260" w:lineRule="exact"/>
        <w:ind w:left="567" w:right="-2" w:hanging="567"/>
        <w:jc w:val="both"/>
      </w:pPr>
      <w:proofErr w:type="spellStart"/>
      <w:r w:rsidRPr="00D248C1">
        <w:t>sunkus</w:t>
      </w:r>
      <w:proofErr w:type="spellEnd"/>
      <w:r w:rsidRPr="00D248C1">
        <w:t xml:space="preserve"> </w:t>
      </w:r>
      <w:proofErr w:type="spellStart"/>
      <w:r w:rsidRPr="00D248C1">
        <w:t>arba</w:t>
      </w:r>
      <w:proofErr w:type="spellEnd"/>
      <w:r w:rsidRPr="00D248C1">
        <w:t xml:space="preserve"> </w:t>
      </w:r>
      <w:proofErr w:type="spellStart"/>
      <w:r w:rsidRPr="00D248C1">
        <w:t>gyvybei</w:t>
      </w:r>
      <w:proofErr w:type="spellEnd"/>
      <w:r w:rsidRPr="00D248C1">
        <w:t xml:space="preserve"> </w:t>
      </w:r>
      <w:proofErr w:type="spellStart"/>
      <w:r w:rsidRPr="00D248C1">
        <w:t>pavojingas</w:t>
      </w:r>
      <w:proofErr w:type="spellEnd"/>
      <w:r w:rsidRPr="00D248C1">
        <w:t xml:space="preserve"> </w:t>
      </w:r>
      <w:proofErr w:type="spellStart"/>
      <w:r w:rsidRPr="00D248C1">
        <w:t>išbėrimas</w:t>
      </w:r>
      <w:proofErr w:type="spellEnd"/>
      <w:r w:rsidRPr="00D248C1">
        <w:t xml:space="preserve"> </w:t>
      </w:r>
      <w:proofErr w:type="spellStart"/>
      <w:r w:rsidRPr="00D248C1">
        <w:t>su</w:t>
      </w:r>
      <w:proofErr w:type="spellEnd"/>
      <w:r w:rsidRPr="00D248C1">
        <w:t xml:space="preserve"> </w:t>
      </w:r>
      <w:proofErr w:type="spellStart"/>
      <w:r w:rsidRPr="00D248C1">
        <w:t>pūslėmis</w:t>
      </w:r>
      <w:proofErr w:type="spellEnd"/>
      <w:r w:rsidRPr="00D248C1">
        <w:t xml:space="preserve"> </w:t>
      </w:r>
      <w:proofErr w:type="spellStart"/>
      <w:r w:rsidRPr="00D248C1">
        <w:t>ir</w:t>
      </w:r>
      <w:proofErr w:type="spellEnd"/>
      <w:r w:rsidRPr="00D248C1">
        <w:t xml:space="preserve"> </w:t>
      </w:r>
      <w:proofErr w:type="spellStart"/>
      <w:r w:rsidRPr="00D248C1">
        <w:t>odos</w:t>
      </w:r>
      <w:proofErr w:type="spellEnd"/>
      <w:r w:rsidRPr="00D248C1">
        <w:t xml:space="preserve"> </w:t>
      </w:r>
      <w:proofErr w:type="spellStart"/>
      <w:r w:rsidRPr="00D248C1">
        <w:t>lupimusi</w:t>
      </w:r>
      <w:proofErr w:type="spellEnd"/>
      <w:r w:rsidRPr="00D248C1">
        <w:t xml:space="preserve">, </w:t>
      </w:r>
      <w:proofErr w:type="spellStart"/>
      <w:r w:rsidRPr="00D248C1">
        <w:t>kuris</w:t>
      </w:r>
      <w:proofErr w:type="spellEnd"/>
      <w:r w:rsidRPr="00D248C1">
        <w:t xml:space="preserve"> </w:t>
      </w:r>
      <w:proofErr w:type="spellStart"/>
      <w:r w:rsidRPr="00D248C1">
        <w:t>gali</w:t>
      </w:r>
      <w:proofErr w:type="spellEnd"/>
      <w:r w:rsidRPr="00D248C1">
        <w:t xml:space="preserve"> </w:t>
      </w:r>
      <w:proofErr w:type="spellStart"/>
      <w:r w:rsidRPr="00D248C1">
        <w:t>prasidėti</w:t>
      </w:r>
      <w:proofErr w:type="spellEnd"/>
      <w:r w:rsidRPr="00D248C1">
        <w:t xml:space="preserve"> </w:t>
      </w:r>
      <w:proofErr w:type="spellStart"/>
      <w:r w:rsidRPr="00D248C1">
        <w:t>burnoje</w:t>
      </w:r>
      <w:proofErr w:type="spellEnd"/>
      <w:r w:rsidRPr="00D248C1">
        <w:t xml:space="preserve">, </w:t>
      </w:r>
      <w:proofErr w:type="spellStart"/>
      <w:r w:rsidRPr="00D248C1">
        <w:t>nosyje</w:t>
      </w:r>
      <w:proofErr w:type="spellEnd"/>
      <w:r w:rsidRPr="00D248C1">
        <w:t xml:space="preserve">, </w:t>
      </w:r>
      <w:proofErr w:type="spellStart"/>
      <w:r w:rsidRPr="00D248C1">
        <w:t>akyse</w:t>
      </w:r>
      <w:proofErr w:type="spellEnd"/>
      <w:r w:rsidRPr="00D248C1">
        <w:t xml:space="preserve"> </w:t>
      </w:r>
      <w:proofErr w:type="spellStart"/>
      <w:r w:rsidRPr="00D248C1">
        <w:t>ir</w:t>
      </w:r>
      <w:proofErr w:type="spellEnd"/>
      <w:r w:rsidRPr="00D248C1">
        <w:t xml:space="preserve"> </w:t>
      </w:r>
      <w:proofErr w:type="spellStart"/>
      <w:r w:rsidRPr="00D248C1">
        <w:t>lytiniuose</w:t>
      </w:r>
      <w:proofErr w:type="spellEnd"/>
      <w:r w:rsidRPr="00D248C1">
        <w:t xml:space="preserve"> </w:t>
      </w:r>
      <w:proofErr w:type="spellStart"/>
      <w:r w:rsidRPr="00D248C1">
        <w:t>organuose</w:t>
      </w:r>
      <w:proofErr w:type="spellEnd"/>
      <w:r w:rsidRPr="00D248C1">
        <w:t xml:space="preserve"> </w:t>
      </w:r>
      <w:proofErr w:type="spellStart"/>
      <w:r w:rsidRPr="00D248C1">
        <w:t>bei</w:t>
      </w:r>
      <w:proofErr w:type="spellEnd"/>
      <w:r w:rsidRPr="00D248C1">
        <w:t xml:space="preserve"> </w:t>
      </w:r>
      <w:proofErr w:type="spellStart"/>
      <w:r w:rsidRPr="00D248C1">
        <w:t>aplink</w:t>
      </w:r>
      <w:proofErr w:type="spellEnd"/>
      <w:r w:rsidRPr="00D248C1">
        <w:t xml:space="preserve"> </w:t>
      </w:r>
      <w:proofErr w:type="spellStart"/>
      <w:r w:rsidRPr="00D248C1">
        <w:t>juos</w:t>
      </w:r>
      <w:proofErr w:type="spellEnd"/>
      <w:r w:rsidRPr="00D248C1">
        <w:t xml:space="preserve"> </w:t>
      </w:r>
      <w:proofErr w:type="spellStart"/>
      <w:r w:rsidRPr="00D248C1">
        <w:t>ir</w:t>
      </w:r>
      <w:proofErr w:type="spellEnd"/>
      <w:r w:rsidRPr="00D248C1">
        <w:t xml:space="preserve"> </w:t>
      </w:r>
      <w:proofErr w:type="spellStart"/>
      <w:r w:rsidRPr="00D248C1">
        <w:t>išplisti</w:t>
      </w:r>
      <w:proofErr w:type="spellEnd"/>
      <w:r w:rsidRPr="00D248C1">
        <w:t xml:space="preserve"> į </w:t>
      </w:r>
      <w:proofErr w:type="spellStart"/>
      <w:r w:rsidRPr="00D248C1">
        <w:t>kitas</w:t>
      </w:r>
      <w:proofErr w:type="spellEnd"/>
      <w:r w:rsidRPr="00D248C1">
        <w:t xml:space="preserve"> </w:t>
      </w:r>
      <w:proofErr w:type="spellStart"/>
      <w:r w:rsidRPr="00D248C1">
        <w:t>kūno</w:t>
      </w:r>
      <w:proofErr w:type="spellEnd"/>
      <w:r w:rsidRPr="00D248C1">
        <w:t xml:space="preserve"> </w:t>
      </w:r>
      <w:proofErr w:type="spellStart"/>
      <w:r w:rsidRPr="00D248C1">
        <w:t>vietas</w:t>
      </w:r>
      <w:proofErr w:type="spellEnd"/>
      <w:r w:rsidRPr="00D248C1">
        <w:t xml:space="preserve"> (</w:t>
      </w:r>
      <w:proofErr w:type="spellStart"/>
      <w:r w:rsidRPr="00D248C1">
        <w:t>Stivenso-Džonsono</w:t>
      </w:r>
      <w:proofErr w:type="spellEnd"/>
      <w:r w:rsidRPr="00D248C1">
        <w:t xml:space="preserve"> </w:t>
      </w:r>
      <w:proofErr w:type="spellStart"/>
      <w:r w:rsidRPr="00D248C1">
        <w:t>sindromas</w:t>
      </w:r>
      <w:proofErr w:type="spellEnd"/>
      <w:r w:rsidRPr="00D248C1">
        <w:t xml:space="preserve"> </w:t>
      </w:r>
      <w:proofErr w:type="spellStart"/>
      <w:r w:rsidRPr="00D248C1">
        <w:t>arba</w:t>
      </w:r>
      <w:proofErr w:type="spellEnd"/>
      <w:r w:rsidRPr="00D248C1">
        <w:t xml:space="preserve"> </w:t>
      </w:r>
      <w:proofErr w:type="spellStart"/>
      <w:r w:rsidRPr="00D248C1">
        <w:t>toksinė</w:t>
      </w:r>
      <w:proofErr w:type="spellEnd"/>
      <w:r w:rsidRPr="00D248C1">
        <w:t xml:space="preserve"> </w:t>
      </w:r>
      <w:proofErr w:type="spellStart"/>
      <w:r w:rsidRPr="00D248C1">
        <w:t>epidermio</w:t>
      </w:r>
      <w:proofErr w:type="spellEnd"/>
      <w:r w:rsidRPr="00D248C1">
        <w:t xml:space="preserve"> </w:t>
      </w:r>
      <w:proofErr w:type="spellStart"/>
      <w:r w:rsidRPr="00D248C1">
        <w:t>nekrolizė</w:t>
      </w:r>
      <w:proofErr w:type="spellEnd"/>
      <w:r w:rsidRPr="00D248C1">
        <w:t>).</w:t>
      </w:r>
    </w:p>
    <w:p w14:paraId="542FFEA0" w14:textId="77777777" w:rsidR="004A51D5" w:rsidRPr="00B91CF3" w:rsidRDefault="004A51D5" w:rsidP="004A51D5">
      <w:pPr>
        <w:numPr>
          <w:ilvl w:val="12"/>
          <w:numId w:val="0"/>
        </w:numPr>
        <w:spacing w:after="0" w:line="260" w:lineRule="exact"/>
        <w:ind w:right="-2"/>
        <w:jc w:val="both"/>
        <w:rPr>
          <w:rFonts w:ascii="Times New Roman" w:eastAsia="Times New Roman" w:hAnsi="Times New Roman" w:cs="Times New Roman"/>
          <w:lang w:val="lt-LT"/>
        </w:rPr>
      </w:pPr>
    </w:p>
    <w:p w14:paraId="50481EE9" w14:textId="77777777" w:rsidR="004A51D5" w:rsidRPr="00B91CF3" w:rsidRDefault="004A51D5" w:rsidP="004A51D5">
      <w:pPr>
        <w:numPr>
          <w:ilvl w:val="12"/>
          <w:numId w:val="0"/>
        </w:numPr>
        <w:spacing w:after="0" w:line="260" w:lineRule="exact"/>
        <w:ind w:right="-2"/>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išvardyti šalutiniai poveikiai buvo pastebėti vartojant kitą vaistą, vadinamą </w:t>
      </w:r>
      <w:proofErr w:type="spellStart"/>
      <w:r w:rsidRPr="00B91CF3">
        <w:rPr>
          <w:rFonts w:ascii="Times New Roman" w:eastAsia="Times New Roman" w:hAnsi="Times New Roman" w:cs="Times New Roman"/>
          <w:lang w:val="lt-LT"/>
        </w:rPr>
        <w:t>paliperidonu</w:t>
      </w:r>
      <w:proofErr w:type="spellEnd"/>
      <w:r w:rsidRPr="00B91CF3">
        <w:rPr>
          <w:rFonts w:ascii="Times New Roman" w:eastAsia="Times New Roman" w:hAnsi="Times New Roman" w:cs="Times New Roman"/>
          <w:lang w:val="lt-LT"/>
        </w:rPr>
        <w:t xml:space="preserve">, kuris yra labai panašus į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todėl jie taip pat gali būti tikėtini 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greitas širdies plakimas atsistojus.</w:t>
      </w:r>
    </w:p>
    <w:p w14:paraId="79D6A1DD" w14:textId="77777777" w:rsidR="004A51D5" w:rsidRPr="00B91CF3" w:rsidRDefault="004A51D5" w:rsidP="004A51D5">
      <w:pPr>
        <w:spacing w:after="0" w:line="260" w:lineRule="exact"/>
        <w:ind w:right="-2"/>
        <w:jc w:val="both"/>
        <w:rPr>
          <w:rFonts w:ascii="Times New Roman" w:eastAsia="Times New Roman" w:hAnsi="Times New Roman" w:cs="Times New Roman"/>
          <w:lang w:val="lt-LT"/>
        </w:rPr>
      </w:pPr>
    </w:p>
    <w:p w14:paraId="3A0C9798" w14:textId="77777777" w:rsidR="004A51D5" w:rsidRPr="00B91CF3" w:rsidRDefault="004A51D5" w:rsidP="004A51D5">
      <w:pPr>
        <w:numPr>
          <w:ilvl w:val="12"/>
          <w:numId w:val="0"/>
        </w:numPr>
        <w:spacing w:after="0" w:line="240" w:lineRule="auto"/>
        <w:outlineLvl w:val="0"/>
        <w:rPr>
          <w:rFonts w:ascii="Times New Roman" w:eastAsia="Times New Roman" w:hAnsi="Times New Roman" w:cs="Times New Roman"/>
          <w:b/>
          <w:bCs/>
          <w:noProof/>
          <w:lang w:val="lt-LT"/>
        </w:rPr>
      </w:pPr>
      <w:r w:rsidRPr="00B91CF3">
        <w:rPr>
          <w:rFonts w:ascii="Times New Roman" w:eastAsia="Times New Roman" w:hAnsi="Times New Roman" w:cs="Times New Roman"/>
          <w:b/>
          <w:bCs/>
          <w:noProof/>
          <w:lang w:val="lt-LT"/>
        </w:rPr>
        <w:t>Kitas šalutinis poveikis, kuris gali pasireikšti vaikams ir paaugliams</w:t>
      </w:r>
    </w:p>
    <w:p w14:paraId="102062E3" w14:textId="77777777" w:rsidR="004A51D5" w:rsidRPr="00B91CF3" w:rsidRDefault="004A51D5" w:rsidP="004A51D5">
      <w:pPr>
        <w:autoSpaceDE w:val="0"/>
        <w:autoSpaceDN w:val="0"/>
        <w:adjustRightInd w:val="0"/>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Apskritai tikėtina, kad šalutinis poveikis vaikams yra panašus į pasireiškusį suaugusiesiems. </w:t>
      </w:r>
    </w:p>
    <w:p w14:paraId="457E4893" w14:textId="77777777" w:rsidR="004A51D5" w:rsidRPr="00B91CF3" w:rsidRDefault="004A51D5" w:rsidP="004A51D5">
      <w:pPr>
        <w:autoSpaceDE w:val="0"/>
        <w:autoSpaceDN w:val="0"/>
        <w:adjustRightInd w:val="0"/>
        <w:spacing w:after="0" w:line="240" w:lineRule="auto"/>
        <w:rPr>
          <w:rFonts w:ascii="Times New Roman" w:eastAsia="Times New Roman" w:hAnsi="Times New Roman" w:cs="Times New Roman"/>
          <w:lang w:val="lt-LT"/>
        </w:rPr>
      </w:pPr>
      <w:r w:rsidRPr="00494A8C">
        <w:rPr>
          <w:rFonts w:ascii="Times New Roman" w:eastAsia="Times New Roman" w:hAnsi="Times New Roman" w:cs="Times New Roman"/>
          <w:lang w:val="lt-LT"/>
        </w:rPr>
        <w:t>Toliau išvardyti</w:t>
      </w:r>
      <w:r w:rsidRPr="00B91CF3">
        <w:rPr>
          <w:rFonts w:ascii="Times New Roman" w:eastAsia="Times New Roman" w:hAnsi="Times New Roman" w:cs="Times New Roman"/>
          <w:lang w:val="lt-LT"/>
        </w:rPr>
        <w:t xml:space="preserve">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14:paraId="18B30C64" w14:textId="77777777" w:rsidR="004A51D5" w:rsidRPr="00B91CF3" w:rsidRDefault="004A51D5" w:rsidP="004A51D5">
      <w:pPr>
        <w:spacing w:after="0" w:line="260" w:lineRule="exact"/>
        <w:ind w:right="-2"/>
        <w:jc w:val="both"/>
        <w:rPr>
          <w:rFonts w:ascii="Times New Roman" w:eastAsia="Times New Roman" w:hAnsi="Times New Roman" w:cs="Times New Roman"/>
          <w:lang w:val="lt-LT"/>
        </w:rPr>
      </w:pPr>
    </w:p>
    <w:p w14:paraId="27EF1BC4" w14:textId="77777777" w:rsidR="004A51D5" w:rsidRPr="00B91CF3" w:rsidRDefault="004A51D5" w:rsidP="004A51D5">
      <w:pPr>
        <w:tabs>
          <w:tab w:val="left" w:pos="567"/>
        </w:tabs>
        <w:snapToGrid w:val="0"/>
        <w:spacing w:after="0" w:line="240" w:lineRule="auto"/>
        <w:rPr>
          <w:rFonts w:ascii="Times New Roman" w:eastAsia="Times New Roman" w:hAnsi="Times New Roman" w:cs="Times New Roman"/>
          <w:b/>
          <w:lang w:val="lt-LT"/>
        </w:rPr>
      </w:pPr>
      <w:r w:rsidRPr="00B91CF3">
        <w:rPr>
          <w:rFonts w:ascii="Times New Roman" w:eastAsia="Times New Roman" w:hAnsi="Times New Roman" w:cs="Times New Roman"/>
          <w:b/>
          <w:noProof/>
          <w:lang w:val="lt-LT"/>
        </w:rPr>
        <w:t>Pranešimas apie šalutinį poveikį</w:t>
      </w:r>
    </w:p>
    <w:p w14:paraId="1B08F3F7" w14:textId="77777777" w:rsidR="004A51D5" w:rsidRPr="00B91CF3" w:rsidRDefault="004A51D5" w:rsidP="004A51D5">
      <w:pPr>
        <w:spacing w:after="0" w:line="260" w:lineRule="exact"/>
        <w:rPr>
          <w:rFonts w:ascii="Times New Roman" w:eastAsia="Times New Roman" w:hAnsi="Times New Roman" w:cs="Times New Roman"/>
          <w:lang w:val="lt-LT"/>
        </w:rPr>
      </w:pPr>
      <w:r w:rsidRPr="00B11164">
        <w:rPr>
          <w:rFonts w:ascii="Times New Roman" w:eastAsia="Times New Roman" w:hAnsi="Times New Roman" w:cs="Times New Roman"/>
          <w:lang w:val="lt-LT"/>
        </w:rPr>
        <w:t xml:space="preserve">Jeigu pasireiškė šalutinis poveikis, įskaitant šiame lapelyje nenurodytą, pasakykite gydytojui arba vaistininkui. </w:t>
      </w:r>
      <w:r w:rsidRPr="0009393D">
        <w:rPr>
          <w:rFonts w:ascii="Times New Roman" w:eastAsia="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1840254" w14:textId="77777777" w:rsidR="004A51D5" w:rsidRPr="00B91CF3" w:rsidRDefault="004A51D5" w:rsidP="004A51D5">
      <w:pPr>
        <w:spacing w:after="0" w:line="260" w:lineRule="exact"/>
        <w:rPr>
          <w:rFonts w:ascii="Times New Roman" w:eastAsia="Times New Roman" w:hAnsi="Times New Roman" w:cs="Times New Roman"/>
          <w:lang w:val="lt-LT"/>
        </w:rPr>
      </w:pPr>
    </w:p>
    <w:p w14:paraId="005A21D1" w14:textId="77777777" w:rsidR="004A51D5" w:rsidRPr="00B91CF3" w:rsidRDefault="004A51D5" w:rsidP="004A51D5">
      <w:pPr>
        <w:keepNext/>
        <w:spacing w:after="0" w:line="260" w:lineRule="exact"/>
        <w:ind w:left="540" w:hanging="540"/>
        <w:rPr>
          <w:rFonts w:ascii="Times New Roman" w:eastAsia="Times New Roman" w:hAnsi="Times New Roman" w:cs="Times New Roman"/>
          <w:b/>
          <w:lang w:val="lt-LT"/>
        </w:rPr>
      </w:pPr>
      <w:bookmarkStart w:id="9" w:name="_Toc129243143"/>
      <w:bookmarkStart w:id="10" w:name="_Toc129243268"/>
      <w:r w:rsidRPr="00B91CF3">
        <w:rPr>
          <w:rFonts w:ascii="Times New Roman" w:eastAsia="Times New Roman" w:hAnsi="Times New Roman" w:cs="Times New Roman"/>
          <w:b/>
          <w:lang w:val="lt-LT"/>
        </w:rPr>
        <w:lastRenderedPageBreak/>
        <w:t>5.</w:t>
      </w:r>
      <w:r w:rsidRPr="00B91CF3">
        <w:rPr>
          <w:rFonts w:ascii="Times New Roman" w:eastAsia="Times New Roman" w:hAnsi="Times New Roman" w:cs="Times New Roman"/>
          <w:b/>
          <w:lang w:val="lt-LT"/>
        </w:rPr>
        <w:tab/>
      </w:r>
      <w:bookmarkEnd w:id="9"/>
      <w:bookmarkEnd w:id="10"/>
      <w:r w:rsidRPr="00B91CF3">
        <w:rPr>
          <w:rFonts w:ascii="Times New Roman" w:eastAsia="Times New Roman" w:hAnsi="Times New Roman" w:cs="Times New Roman"/>
          <w:b/>
          <w:lang w:val="lt-LT"/>
        </w:rPr>
        <w:t xml:space="preserve">Kaip laikyti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14:paraId="1CD0057A" w14:textId="77777777" w:rsidR="004A51D5" w:rsidRPr="00B91CF3" w:rsidRDefault="004A51D5" w:rsidP="004A51D5">
      <w:pPr>
        <w:keepNext/>
        <w:spacing w:after="0" w:line="260" w:lineRule="exact"/>
        <w:rPr>
          <w:rFonts w:ascii="Times New Roman" w:eastAsia="Times New Roman" w:hAnsi="Times New Roman" w:cs="Times New Roman"/>
          <w:lang w:val="lt-LT"/>
        </w:rPr>
      </w:pPr>
    </w:p>
    <w:p w14:paraId="736ED5C9" w14:textId="77777777" w:rsidR="004A51D5" w:rsidRPr="00B91CF3" w:rsidRDefault="004A51D5" w:rsidP="004A51D5">
      <w:pPr>
        <w:numPr>
          <w:ilvl w:val="12"/>
          <w:numId w:val="0"/>
        </w:numPr>
        <w:tabs>
          <w:tab w:val="left" w:pos="720"/>
        </w:tabs>
        <w:snapToGrid w:val="0"/>
        <w:spacing w:after="0" w:line="240" w:lineRule="auto"/>
        <w:ind w:right="-2"/>
        <w:rPr>
          <w:rFonts w:ascii="Times New Roman" w:eastAsia="Times New Roman" w:hAnsi="Times New Roman" w:cs="Times New Roman"/>
          <w:lang w:val="lt-LT"/>
        </w:rPr>
      </w:pPr>
      <w:r w:rsidRPr="00B91CF3">
        <w:rPr>
          <w:rFonts w:ascii="Times New Roman" w:eastAsia="Times New Roman" w:hAnsi="Times New Roman" w:cs="Times New Roman"/>
          <w:noProof/>
          <w:lang w:val="lt-LT"/>
        </w:rPr>
        <w:t>Šį vaistą laikykite vaikams nepastebimoje ir nepasiekiamoje vietoje.</w:t>
      </w:r>
    </w:p>
    <w:p w14:paraId="7E0C7EA5" w14:textId="77777777" w:rsidR="004A51D5" w:rsidRPr="00B91CF3" w:rsidRDefault="004A51D5" w:rsidP="004A51D5">
      <w:pPr>
        <w:spacing w:after="0" w:line="260" w:lineRule="exact"/>
        <w:rPr>
          <w:rFonts w:ascii="Times New Roman" w:eastAsia="Times New Roman" w:hAnsi="Times New Roman" w:cs="Times New Roman"/>
          <w:lang w:val="lt-LT"/>
        </w:rPr>
      </w:pPr>
    </w:p>
    <w:p w14:paraId="40637F3F"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Ant kartono dėžutės </w:t>
      </w:r>
      <w:r>
        <w:rPr>
          <w:rFonts w:ascii="Times New Roman" w:eastAsia="Times New Roman" w:hAnsi="Times New Roman" w:cs="Times New Roman"/>
          <w:lang w:val="lt-LT"/>
        </w:rPr>
        <w:t>po „EXP</w:t>
      </w:r>
      <w:r w:rsidRPr="003D66C1">
        <w:rPr>
          <w:rFonts w:ascii="Times New Roman" w:eastAsia="Times New Roman" w:hAnsi="Times New Roman" w:cs="Times New Roman"/>
          <w:highlight w:val="lightGray"/>
          <w:lang w:val="lt-LT"/>
        </w:rPr>
        <w:t>/</w:t>
      </w:r>
      <w:r w:rsidRPr="00D035DF">
        <w:rPr>
          <w:rFonts w:ascii="Times New Roman" w:eastAsia="Times New Roman" w:hAnsi="Times New Roman" w:cs="Times New Roman"/>
          <w:highlight w:val="lightGray"/>
          <w:lang w:val="lt-LT"/>
        </w:rPr>
        <w:t>Tinka iki</w:t>
      </w:r>
      <w:r>
        <w:rPr>
          <w:rFonts w:ascii="Times New Roman" w:eastAsia="Times New Roman" w:hAnsi="Times New Roman" w:cs="Times New Roman"/>
          <w:lang w:val="lt-LT"/>
        </w:rPr>
        <w:t xml:space="preserve">“ ir ant lizdinės plokštelės </w:t>
      </w:r>
      <w:r w:rsidRPr="00B91CF3">
        <w:rPr>
          <w:rFonts w:ascii="Times New Roman" w:eastAsia="Times New Roman" w:hAnsi="Times New Roman" w:cs="Times New Roman"/>
          <w:lang w:val="lt-LT"/>
        </w:rPr>
        <w:t xml:space="preserve">nurodytam tinkamumo laikui pasibaigus, šio vaisto vartoti negalima. </w:t>
      </w:r>
      <w:r w:rsidRPr="00B91CF3">
        <w:rPr>
          <w:rFonts w:ascii="Times New Roman" w:eastAsia="Times New Roman" w:hAnsi="Times New Roman" w:cs="Times New Roman"/>
          <w:iCs/>
          <w:lang w:val="lt-LT"/>
        </w:rPr>
        <w:t>Vaistas tinkamas vartoti iki paskutinės nurodyto mėnesio dienos.</w:t>
      </w:r>
    </w:p>
    <w:p w14:paraId="44155EBD" w14:textId="77777777" w:rsidR="004A51D5" w:rsidRPr="00B91CF3" w:rsidRDefault="004A51D5" w:rsidP="004A51D5">
      <w:pPr>
        <w:spacing w:after="0" w:line="260" w:lineRule="exact"/>
        <w:rPr>
          <w:rFonts w:ascii="Times New Roman" w:eastAsia="Times New Roman" w:hAnsi="Times New Roman" w:cs="Times New Roman"/>
          <w:lang w:val="lt-LT"/>
        </w:rPr>
      </w:pPr>
    </w:p>
    <w:p w14:paraId="02E0641D"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Šiam vaist</w:t>
      </w:r>
      <w:r>
        <w:rPr>
          <w:rFonts w:ascii="Times New Roman" w:eastAsia="Times New Roman" w:hAnsi="Times New Roman" w:cs="Times New Roman"/>
          <w:lang w:val="lt-LT"/>
        </w:rPr>
        <w:t>ui</w:t>
      </w:r>
      <w:r w:rsidRPr="00B91CF3">
        <w:rPr>
          <w:rFonts w:ascii="Times New Roman" w:eastAsia="Times New Roman" w:hAnsi="Times New Roman" w:cs="Times New Roman"/>
          <w:lang w:val="lt-LT"/>
        </w:rPr>
        <w:t xml:space="preserve"> specialių laikymo sąlygų nereikia.</w:t>
      </w:r>
    </w:p>
    <w:p w14:paraId="756D4BC7" w14:textId="77777777" w:rsidR="004A51D5" w:rsidRPr="00B91CF3" w:rsidRDefault="004A51D5" w:rsidP="004A51D5">
      <w:pPr>
        <w:spacing w:after="0" w:line="260" w:lineRule="exact"/>
        <w:rPr>
          <w:rFonts w:ascii="Times New Roman" w:eastAsia="Times New Roman" w:hAnsi="Times New Roman" w:cs="Times New Roman"/>
          <w:lang w:val="lt-LT"/>
        </w:rPr>
      </w:pPr>
    </w:p>
    <w:p w14:paraId="7D0107AE"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B908ED4" w14:textId="77777777" w:rsidR="004A51D5" w:rsidRPr="00B91CF3" w:rsidRDefault="004A51D5" w:rsidP="004A51D5">
      <w:pPr>
        <w:spacing w:after="0" w:line="260" w:lineRule="exact"/>
        <w:rPr>
          <w:rFonts w:ascii="Times New Roman" w:eastAsia="Times New Roman" w:hAnsi="Times New Roman" w:cs="Times New Roman"/>
          <w:lang w:val="lt-LT"/>
        </w:rPr>
      </w:pPr>
    </w:p>
    <w:p w14:paraId="63C43527" w14:textId="77777777" w:rsidR="004A51D5" w:rsidRPr="00B91CF3" w:rsidRDefault="004A51D5" w:rsidP="004A51D5">
      <w:pPr>
        <w:spacing w:after="0" w:line="260" w:lineRule="exact"/>
        <w:rPr>
          <w:rFonts w:ascii="Times New Roman" w:eastAsia="Times New Roman" w:hAnsi="Times New Roman" w:cs="Times New Roman"/>
          <w:lang w:val="lt-LT"/>
        </w:rPr>
      </w:pPr>
    </w:p>
    <w:p w14:paraId="793806B6" w14:textId="77777777" w:rsidR="004A51D5" w:rsidRPr="00B91CF3" w:rsidRDefault="004A51D5" w:rsidP="004A51D5">
      <w:pPr>
        <w:spacing w:after="0" w:line="260" w:lineRule="exact"/>
        <w:ind w:left="540" w:hanging="540"/>
        <w:rPr>
          <w:rFonts w:ascii="Times New Roman" w:eastAsia="Times New Roman" w:hAnsi="Times New Roman" w:cs="Times New Roman"/>
          <w:b/>
          <w:lang w:val="lt-LT"/>
        </w:rPr>
      </w:pPr>
      <w:bookmarkStart w:id="11" w:name="_Toc129243144"/>
      <w:bookmarkStart w:id="12" w:name="_Toc129243269"/>
      <w:r w:rsidRPr="00B91CF3">
        <w:rPr>
          <w:rFonts w:ascii="Times New Roman" w:eastAsia="Times New Roman" w:hAnsi="Times New Roman" w:cs="Times New Roman"/>
          <w:b/>
          <w:lang w:val="lt-LT"/>
        </w:rPr>
        <w:t>6.</w:t>
      </w:r>
      <w:r w:rsidRPr="00B91CF3">
        <w:rPr>
          <w:rFonts w:ascii="Times New Roman" w:eastAsia="Times New Roman" w:hAnsi="Times New Roman" w:cs="Times New Roman"/>
          <w:b/>
          <w:lang w:val="lt-LT"/>
        </w:rPr>
        <w:tab/>
      </w:r>
      <w:bookmarkEnd w:id="11"/>
      <w:bookmarkEnd w:id="12"/>
      <w:r w:rsidRPr="00B91CF3">
        <w:rPr>
          <w:rFonts w:ascii="Times New Roman" w:eastAsia="Times New Roman" w:hAnsi="Times New Roman" w:cs="Times New Roman"/>
          <w:b/>
          <w:lang w:val="lt-LT"/>
        </w:rPr>
        <w:t>Pakuotės turinys ir kita informacija</w:t>
      </w:r>
    </w:p>
    <w:p w14:paraId="75666362" w14:textId="77777777" w:rsidR="004A51D5" w:rsidRPr="00B91CF3" w:rsidRDefault="004A51D5" w:rsidP="004A51D5">
      <w:pPr>
        <w:spacing w:after="0" w:line="260" w:lineRule="exact"/>
        <w:rPr>
          <w:rFonts w:ascii="Times New Roman" w:eastAsia="Times New Roman" w:hAnsi="Times New Roman" w:cs="Times New Roman"/>
          <w:lang w:val="lt-LT"/>
        </w:rPr>
      </w:pPr>
    </w:p>
    <w:p w14:paraId="73FF9CC3" w14:textId="77777777" w:rsidR="004A51D5" w:rsidRPr="00B91CF3" w:rsidRDefault="004A51D5" w:rsidP="004A51D5">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sudėtis</w:t>
      </w:r>
    </w:p>
    <w:p w14:paraId="302DCFEA" w14:textId="77777777" w:rsidR="004A51D5" w:rsidRPr="00B91CF3" w:rsidRDefault="004A51D5" w:rsidP="004A51D5">
      <w:pPr>
        <w:numPr>
          <w:ilvl w:val="0"/>
          <w:numId w:val="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w:t>
      </w:r>
      <w:r w:rsidRPr="003D66C1">
        <w:rPr>
          <w:rFonts w:ascii="Times New Roman" w:eastAsia="Times New Roman" w:hAnsi="Times New Roman" w:cs="Times New Roman"/>
          <w:lang w:val="lt-LT"/>
        </w:rPr>
        <w:t xml:space="preserve"> plėvele dengtoje tabletėje yra 2 mg </w:t>
      </w:r>
      <w:proofErr w:type="spellStart"/>
      <w:r w:rsidRPr="003D66C1">
        <w:rPr>
          <w:rFonts w:ascii="Times New Roman" w:eastAsia="Times New Roman" w:hAnsi="Times New Roman" w:cs="Times New Roman"/>
          <w:lang w:val="lt-LT"/>
        </w:rPr>
        <w:t>risperidono</w:t>
      </w:r>
      <w:proofErr w:type="spellEnd"/>
      <w:r w:rsidRPr="003D66C1">
        <w:rPr>
          <w:rFonts w:ascii="Times New Roman" w:eastAsia="Times New Roman" w:hAnsi="Times New Roman" w:cs="Times New Roman"/>
          <w:lang w:val="lt-LT"/>
        </w:rPr>
        <w:t xml:space="preserve">. </w:t>
      </w:r>
      <w:r>
        <w:rPr>
          <w:rFonts w:ascii="Times New Roman" w:eastAsia="Times New Roman" w:hAnsi="Times New Roman" w:cs="Times New Roman"/>
          <w:highlight w:val="lightGray"/>
          <w:lang w:val="lt-LT"/>
        </w:rPr>
        <w:t>Kiekv</w:t>
      </w:r>
      <w:r w:rsidRPr="00B91CF3">
        <w:rPr>
          <w:rFonts w:ascii="Times New Roman" w:eastAsia="Times New Roman" w:hAnsi="Times New Roman" w:cs="Times New Roman"/>
          <w:highlight w:val="lightGray"/>
          <w:lang w:val="lt-LT"/>
        </w:rPr>
        <w:t xml:space="preserve">ienoje plėvele dengtoje tabletėje yra 4 mg </w:t>
      </w:r>
      <w:proofErr w:type="spellStart"/>
      <w:r w:rsidRPr="00B91CF3">
        <w:rPr>
          <w:rFonts w:ascii="Times New Roman" w:eastAsia="Times New Roman" w:hAnsi="Times New Roman" w:cs="Times New Roman"/>
          <w:highlight w:val="lightGray"/>
          <w:lang w:val="lt-LT"/>
        </w:rPr>
        <w:t>risperidono</w:t>
      </w:r>
      <w:proofErr w:type="spellEnd"/>
      <w:r w:rsidRPr="00B91CF3">
        <w:rPr>
          <w:rFonts w:ascii="Times New Roman" w:eastAsia="Times New Roman" w:hAnsi="Times New Roman" w:cs="Times New Roman"/>
          <w:highlight w:val="lightGray"/>
          <w:lang w:val="lt-LT"/>
        </w:rPr>
        <w:t>.</w:t>
      </w:r>
    </w:p>
    <w:p w14:paraId="688E0D36" w14:textId="77777777" w:rsidR="004A51D5" w:rsidRPr="00B91CF3" w:rsidRDefault="004A51D5" w:rsidP="004A51D5">
      <w:pPr>
        <w:numPr>
          <w:ilvl w:val="0"/>
          <w:numId w:val="2"/>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Pagalbinės medžiagos: </w:t>
      </w:r>
    </w:p>
    <w:p w14:paraId="2C9DBC37" w14:textId="77777777" w:rsidR="004A51D5" w:rsidRPr="00B91CF3" w:rsidRDefault="004A51D5" w:rsidP="004A51D5">
      <w:pPr>
        <w:numPr>
          <w:ilvl w:val="0"/>
          <w:numId w:val="3"/>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i/>
          <w:lang w:val="lt-LT"/>
        </w:rPr>
        <w:t xml:space="preserve">Tabletės branduolys: </w:t>
      </w:r>
      <w:r w:rsidRPr="00B91CF3">
        <w:rPr>
          <w:rFonts w:ascii="Times New Roman" w:eastAsia="Times New Roman" w:hAnsi="Times New Roman" w:cs="Times New Roman"/>
          <w:lang w:val="lt-LT"/>
        </w:rPr>
        <w:t xml:space="preserve">laktozė, </w:t>
      </w:r>
      <w:proofErr w:type="spellStart"/>
      <w:r w:rsidRPr="00B91CF3">
        <w:rPr>
          <w:rFonts w:ascii="Times New Roman" w:eastAsia="Times New Roman" w:hAnsi="Times New Roman" w:cs="Times New Roman"/>
          <w:lang w:val="lt-LT"/>
        </w:rPr>
        <w:t>mikrokristalinė</w:t>
      </w:r>
      <w:proofErr w:type="spellEnd"/>
      <w:r w:rsidRPr="00B91CF3">
        <w:rPr>
          <w:rFonts w:ascii="Times New Roman" w:eastAsia="Times New Roman" w:hAnsi="Times New Roman" w:cs="Times New Roman"/>
          <w:lang w:val="lt-LT"/>
        </w:rPr>
        <w:t xml:space="preserve"> celiuliozė, </w:t>
      </w:r>
      <w:proofErr w:type="spellStart"/>
      <w:r w:rsidRPr="00B91CF3">
        <w:rPr>
          <w:rFonts w:ascii="Times New Roman" w:eastAsia="Times New Roman" w:hAnsi="Times New Roman" w:cs="Times New Roman"/>
          <w:lang w:val="lt-LT"/>
        </w:rPr>
        <w:t>pregelifikuotas</w:t>
      </w:r>
      <w:proofErr w:type="spellEnd"/>
      <w:r w:rsidRPr="00B91CF3">
        <w:rPr>
          <w:rFonts w:ascii="Times New Roman" w:eastAsia="Times New Roman" w:hAnsi="Times New Roman" w:cs="Times New Roman"/>
          <w:lang w:val="lt-LT"/>
        </w:rPr>
        <w:t xml:space="preserve"> krakmolas, magnio </w:t>
      </w:r>
      <w:proofErr w:type="spellStart"/>
      <w:r w:rsidRPr="00B91CF3">
        <w:rPr>
          <w:rFonts w:ascii="Times New Roman" w:eastAsia="Times New Roman" w:hAnsi="Times New Roman" w:cs="Times New Roman"/>
          <w:lang w:val="lt-LT"/>
        </w:rPr>
        <w:t>stearatas</w:t>
      </w:r>
      <w:proofErr w:type="spellEnd"/>
      <w:r w:rsidRPr="00B91CF3">
        <w:rPr>
          <w:rFonts w:ascii="Times New Roman" w:eastAsia="Times New Roman" w:hAnsi="Times New Roman" w:cs="Times New Roman"/>
          <w:lang w:val="lt-LT"/>
        </w:rPr>
        <w:t xml:space="preserve">; </w:t>
      </w:r>
    </w:p>
    <w:p w14:paraId="3A4A5D87" w14:textId="77777777" w:rsidR="004A51D5" w:rsidRPr="00B91CF3" w:rsidRDefault="004A51D5" w:rsidP="004A51D5">
      <w:pPr>
        <w:numPr>
          <w:ilvl w:val="0"/>
          <w:numId w:val="3"/>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i/>
          <w:lang w:val="lt-LT"/>
        </w:rPr>
        <w:t>Tabletės plėvelė</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hipromeliozė</w:t>
      </w:r>
      <w:proofErr w:type="spellEnd"/>
      <w:r w:rsidRPr="00B91CF3">
        <w:rPr>
          <w:rFonts w:ascii="Times New Roman" w:eastAsia="Times New Roman" w:hAnsi="Times New Roman" w:cs="Times New Roman"/>
          <w:lang w:val="lt-LT"/>
        </w:rPr>
        <w:t xml:space="preserve">, </w:t>
      </w:r>
      <w:proofErr w:type="spellStart"/>
      <w:r w:rsidRPr="00D248C1">
        <w:rPr>
          <w:rFonts w:ascii="Times New Roman" w:eastAsia="Times New Roman" w:hAnsi="Times New Roman" w:cs="Times New Roman"/>
          <w:lang w:val="lt-LT"/>
        </w:rPr>
        <w:t>makrogolis</w:t>
      </w:r>
      <w:proofErr w:type="spellEnd"/>
      <w:r w:rsidRPr="00D248C1">
        <w:rPr>
          <w:rFonts w:ascii="Times New Roman" w:eastAsia="Times New Roman" w:hAnsi="Times New Roman" w:cs="Times New Roman"/>
          <w:lang w:val="lt-LT"/>
        </w:rPr>
        <w:t xml:space="preserve"> 6000</w:t>
      </w:r>
      <w:r w:rsidRPr="00B91CF3">
        <w:rPr>
          <w:rFonts w:ascii="Times New Roman" w:eastAsia="Times New Roman" w:hAnsi="Times New Roman" w:cs="Times New Roman"/>
          <w:lang w:val="lt-LT"/>
        </w:rPr>
        <w:t>, titano dioksidas (E171).</w:t>
      </w:r>
    </w:p>
    <w:p w14:paraId="51F2CBD3" w14:textId="77777777" w:rsidR="004A51D5" w:rsidRPr="00B91CF3" w:rsidRDefault="004A51D5" w:rsidP="004A51D5">
      <w:pPr>
        <w:spacing w:after="0" w:line="240" w:lineRule="auto"/>
        <w:rPr>
          <w:rFonts w:ascii="Times New Roman" w:eastAsia="Times New Roman" w:hAnsi="Times New Roman" w:cs="Times New Roman"/>
          <w:i/>
          <w:lang w:val="lt-LT"/>
        </w:rPr>
      </w:pPr>
    </w:p>
    <w:p w14:paraId="6A8237F0" w14:textId="77777777" w:rsidR="004A51D5" w:rsidRPr="00B91CF3" w:rsidRDefault="004A51D5" w:rsidP="004A51D5">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išvaizda ir kiekis pakuotėje</w:t>
      </w:r>
    </w:p>
    <w:p w14:paraId="20A8EDAC" w14:textId="77777777" w:rsidR="004A51D5" w:rsidRPr="003D66C1" w:rsidRDefault="004A51D5" w:rsidP="004A51D5">
      <w:pPr>
        <w:tabs>
          <w:tab w:val="left" w:pos="567"/>
        </w:tabs>
        <w:spacing w:after="0" w:line="260" w:lineRule="exact"/>
        <w:rPr>
          <w:rFonts w:ascii="Times New Roman" w:eastAsia="Times New Roman" w:hAnsi="Times New Roman" w:cs="Times New Roman"/>
          <w:lang w:val="lt-LT"/>
        </w:rPr>
      </w:pPr>
      <w:r w:rsidRPr="003D66C1">
        <w:rPr>
          <w:rFonts w:ascii="Times New Roman" w:eastAsia="Times New Roman" w:hAnsi="Times New Roman" w:cs="Times New Roman"/>
          <w:lang w:val="lt-LT"/>
        </w:rPr>
        <w:t>2 mg tabletės</w:t>
      </w:r>
      <w:r>
        <w:rPr>
          <w:rFonts w:ascii="Times New Roman" w:eastAsia="Times New Roman" w:hAnsi="Times New Roman" w:cs="Times New Roman"/>
          <w:lang w:val="lt-LT"/>
        </w:rPr>
        <w:t>:</w:t>
      </w:r>
      <w:r w:rsidRPr="003D66C1">
        <w:rPr>
          <w:rFonts w:ascii="Times New Roman" w:eastAsia="Times New Roman" w:hAnsi="Times New Roman" w:cs="Times New Roman"/>
          <w:lang w:val="lt-LT"/>
        </w:rPr>
        <w:t xml:space="preserve"> baltos, ovalios, abipusiai išgaubtos, dengtos plėvele, 10 mm ilgio ir 5 mm pločio. Vienoje tabletės pusėje įspaustas ženklas „T2“. Tabletę galima padalinti į lygias dozes.</w:t>
      </w:r>
    </w:p>
    <w:p w14:paraId="0BB2A027" w14:textId="77777777" w:rsidR="004A51D5" w:rsidRPr="00B91CF3" w:rsidRDefault="004A51D5" w:rsidP="004A51D5">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4 mg tabletės</w:t>
      </w:r>
      <w:r>
        <w:rPr>
          <w:rFonts w:ascii="Times New Roman" w:eastAsia="Times New Roman" w:hAnsi="Times New Roman" w:cs="Times New Roman"/>
          <w:highlight w:val="lightGray"/>
          <w:lang w:val="lt-LT"/>
        </w:rPr>
        <w:t>:</w:t>
      </w:r>
      <w:r w:rsidRPr="00B91CF3">
        <w:rPr>
          <w:rFonts w:ascii="Times New Roman" w:eastAsia="Times New Roman" w:hAnsi="Times New Roman" w:cs="Times New Roman"/>
          <w:highlight w:val="lightGray"/>
          <w:lang w:val="lt-LT"/>
        </w:rPr>
        <w:t xml:space="preserve"> baltos, ovalios, abipusiai išgaubtos, dengtos plėvele, 14 mm ilgio ir 7,5 mm pločio. Vienoje tabletės pusėje įspaustas ženklas „T4“.</w:t>
      </w:r>
      <w:r w:rsidRPr="00B91CF3">
        <w:rPr>
          <w:rFonts w:ascii="Times New Roman" w:eastAsia="Times New Roman" w:hAnsi="Times New Roman" w:cs="Times New Roman"/>
          <w:shd w:val="clear" w:color="auto" w:fill="D9D9D9" w:themeFill="background1" w:themeFillShade="D9"/>
          <w:lang w:val="lt-LT"/>
        </w:rPr>
        <w:t xml:space="preserve"> </w:t>
      </w:r>
      <w:r w:rsidRPr="00B91CF3">
        <w:rPr>
          <w:rFonts w:ascii="Times New Roman" w:eastAsia="Times New Roman" w:hAnsi="Times New Roman" w:cs="Times New Roman"/>
          <w:highlight w:val="lightGray"/>
          <w:lang w:val="lt-LT"/>
        </w:rPr>
        <w:t>Tabletę galima padalinti į lygias dozes.</w:t>
      </w:r>
      <w:r w:rsidRPr="00B91CF3">
        <w:rPr>
          <w:rFonts w:ascii="Times New Roman" w:eastAsia="Times New Roman" w:hAnsi="Times New Roman" w:cs="Times New Roman"/>
          <w:lang w:val="lt-LT"/>
        </w:rPr>
        <w:t xml:space="preserve"> </w:t>
      </w:r>
    </w:p>
    <w:p w14:paraId="5EB6A247" w14:textId="77777777" w:rsidR="004A51D5" w:rsidRPr="00B91CF3" w:rsidRDefault="004A51D5" w:rsidP="004A51D5">
      <w:pPr>
        <w:tabs>
          <w:tab w:val="left" w:pos="567"/>
        </w:tabs>
        <w:spacing w:after="0" w:line="260" w:lineRule="exact"/>
        <w:rPr>
          <w:rFonts w:ascii="Times New Roman" w:eastAsia="Times New Roman" w:hAnsi="Times New Roman" w:cs="Times New Roman"/>
          <w:lang w:val="lt-LT"/>
        </w:rPr>
      </w:pPr>
    </w:p>
    <w:p w14:paraId="1F7C5AC8" w14:textId="77777777" w:rsidR="004A51D5" w:rsidRPr="00B91CF3" w:rsidRDefault="004A51D5" w:rsidP="004A51D5">
      <w:pPr>
        <w:spacing w:after="0" w:line="260" w:lineRule="exact"/>
        <w:rPr>
          <w:rFonts w:ascii="Times New Roman" w:eastAsia="Times New Roman" w:hAnsi="Times New Roman" w:cs="Times New Roman"/>
          <w:lang w:val="lt-LT"/>
        </w:rPr>
      </w:pPr>
      <w:r w:rsidRPr="009243C7">
        <w:rPr>
          <w:rFonts w:ascii="Times New Roman" w:eastAsia="Times New Roman" w:hAnsi="Times New Roman" w:cs="Times New Roman"/>
          <w:lang w:val="lt-LT"/>
        </w:rPr>
        <w:t>2</w:t>
      </w:r>
      <w:r>
        <w:rPr>
          <w:rFonts w:ascii="Times New Roman" w:eastAsia="Times New Roman" w:hAnsi="Times New Roman" w:cs="Times New Roman"/>
          <w:lang w:val="lt-LT"/>
        </w:rPr>
        <w:t> </w:t>
      </w:r>
      <w:proofErr w:type="spellStart"/>
      <w:r w:rsidRPr="009243C7">
        <w:rPr>
          <w:rFonts w:ascii="Times New Roman" w:eastAsia="Times New Roman" w:hAnsi="Times New Roman" w:cs="Times New Roman"/>
          <w:lang w:val="lt-LT"/>
        </w:rPr>
        <w:t>mgir</w:t>
      </w:r>
      <w:proofErr w:type="spellEnd"/>
      <w:r w:rsidRPr="009243C7">
        <w:rPr>
          <w:rFonts w:ascii="Times New Roman" w:eastAsia="Times New Roman" w:hAnsi="Times New Roman" w:cs="Times New Roman"/>
          <w:lang w:val="lt-LT"/>
        </w:rPr>
        <w:t xml:space="preserve"> 4</w:t>
      </w:r>
      <w:r>
        <w:rPr>
          <w:rFonts w:ascii="Times New Roman" w:eastAsia="Times New Roman" w:hAnsi="Times New Roman" w:cs="Times New Roman"/>
          <w:lang w:val="lt-LT"/>
        </w:rPr>
        <w:t> </w:t>
      </w:r>
      <w:r w:rsidRPr="009243C7">
        <w:rPr>
          <w:rFonts w:ascii="Times New Roman" w:eastAsia="Times New Roman" w:hAnsi="Times New Roman" w:cs="Times New Roman"/>
          <w:lang w:val="lt-LT"/>
        </w:rPr>
        <w:t>mg</w:t>
      </w:r>
      <w:r w:rsidRPr="00B91CF3">
        <w:rPr>
          <w:rFonts w:ascii="Times New Roman" w:eastAsia="Times New Roman" w:hAnsi="Times New Roman" w:cs="Times New Roman"/>
          <w:lang w:val="lt-LT"/>
        </w:rPr>
        <w:t xml:space="preserve"> tabletes galima padalyti į dvi lygias dalis.</w:t>
      </w:r>
    </w:p>
    <w:p w14:paraId="00B36E19" w14:textId="77777777" w:rsidR="004A51D5" w:rsidRPr="00B91CF3" w:rsidRDefault="004A51D5" w:rsidP="004A51D5">
      <w:pPr>
        <w:spacing w:after="0" w:line="260" w:lineRule="exact"/>
        <w:rPr>
          <w:rFonts w:ascii="Times New Roman" w:eastAsia="Times New Roman" w:hAnsi="Times New Roman" w:cs="Times New Roman"/>
          <w:lang w:val="lt-LT"/>
        </w:rPr>
      </w:pPr>
    </w:p>
    <w:p w14:paraId="7E935479" w14:textId="77777777" w:rsidR="004A51D5" w:rsidRPr="00B91CF3" w:rsidRDefault="004A51D5" w:rsidP="004A51D5">
      <w:pPr>
        <w:tabs>
          <w:tab w:val="left" w:pos="567"/>
        </w:tabs>
        <w:spacing w:after="0" w:line="260" w:lineRule="exact"/>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Skaidrios, bespalvės </w:t>
      </w:r>
      <w:r w:rsidRPr="00B91CF3">
        <w:rPr>
          <w:rFonts w:ascii="Times New Roman" w:eastAsia="Times New Roman" w:hAnsi="Times New Roman" w:cs="Times New Roman"/>
          <w:u w:val="single"/>
          <w:lang w:val="lt-LT"/>
        </w:rPr>
        <w:t>PVC/PVDC/aliuminio lizdinės plokštelės.</w:t>
      </w:r>
    </w:p>
    <w:p w14:paraId="751CAA47" w14:textId="77777777" w:rsidR="004A51D5" w:rsidRPr="003D66C1" w:rsidRDefault="004A51D5" w:rsidP="004A51D5">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D</w:t>
      </w:r>
      <w:r w:rsidRPr="003D66C1">
        <w:rPr>
          <w:rFonts w:ascii="Times New Roman" w:eastAsia="Times New Roman" w:hAnsi="Times New Roman" w:cs="Times New Roman"/>
          <w:lang w:val="lt-LT"/>
        </w:rPr>
        <w:t>ėžutė, kurioje yra 6, 6x1, 20, 20x1, 28, 28x1, 30, 30x1, 50, 50x1, 60, 60x1, 98, 98x1, 100, 100x1 tablečių.</w:t>
      </w:r>
    </w:p>
    <w:p w14:paraId="67BD68FE" w14:textId="77777777" w:rsidR="004A51D5" w:rsidRPr="00B91CF3" w:rsidRDefault="004A51D5" w:rsidP="004A51D5">
      <w:pPr>
        <w:tabs>
          <w:tab w:val="left" w:pos="567"/>
        </w:tabs>
        <w:spacing w:after="0" w:line="260" w:lineRule="exact"/>
        <w:rPr>
          <w:rFonts w:ascii="Times New Roman" w:eastAsia="Times New Roman" w:hAnsi="Times New Roman" w:cs="Times New Roman"/>
          <w:lang w:val="lt-LT"/>
        </w:rPr>
      </w:pPr>
    </w:p>
    <w:p w14:paraId="6871B435" w14:textId="77777777" w:rsidR="004A51D5" w:rsidRPr="00B91CF3" w:rsidRDefault="004A51D5" w:rsidP="004A51D5">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Gali būti tiekiamos ne visų dydžių pakuotės.</w:t>
      </w:r>
    </w:p>
    <w:p w14:paraId="6D1B5095" w14:textId="77777777" w:rsidR="004A51D5" w:rsidRPr="00B91CF3" w:rsidRDefault="004A51D5" w:rsidP="004A51D5">
      <w:pPr>
        <w:numPr>
          <w:ilvl w:val="12"/>
          <w:numId w:val="0"/>
        </w:numPr>
        <w:spacing w:after="0" w:line="240" w:lineRule="auto"/>
        <w:ind w:right="-2"/>
        <w:rPr>
          <w:rFonts w:ascii="Times New Roman" w:eastAsia="Times New Roman" w:hAnsi="Times New Roman" w:cs="Times New Roman"/>
          <w:b/>
          <w:bCs/>
          <w:lang w:val="lt-LT"/>
        </w:rPr>
      </w:pPr>
    </w:p>
    <w:p w14:paraId="4BEF6395" w14:textId="77777777" w:rsidR="004A51D5" w:rsidRPr="00B91CF3" w:rsidRDefault="004A51D5" w:rsidP="004A51D5">
      <w:pPr>
        <w:spacing w:after="0" w:line="260" w:lineRule="exact"/>
        <w:rPr>
          <w:rFonts w:ascii="Times New Roman" w:eastAsia="Times New Roman" w:hAnsi="Times New Roman" w:cs="Times New Roman"/>
          <w:b/>
          <w:lang w:val="lt-LT"/>
        </w:rPr>
      </w:pPr>
      <w:r w:rsidRPr="00966997">
        <w:rPr>
          <w:rFonts w:ascii="Times New Roman" w:eastAsia="Times New Roman" w:hAnsi="Times New Roman" w:cs="Times New Roman"/>
          <w:b/>
          <w:lang w:val="lt-LT"/>
        </w:rPr>
        <w:t>Registruotojas</w:t>
      </w:r>
      <w:r w:rsidRPr="00B91CF3">
        <w:rPr>
          <w:rFonts w:ascii="Times New Roman" w:eastAsia="Times New Roman" w:hAnsi="Times New Roman" w:cs="Times New Roman"/>
          <w:b/>
          <w:lang w:val="lt-LT"/>
        </w:rPr>
        <w:t xml:space="preserve"> ir gamintojas</w:t>
      </w:r>
    </w:p>
    <w:p w14:paraId="39CC23EB" w14:textId="77777777" w:rsidR="004A51D5" w:rsidRPr="00B91CF3" w:rsidRDefault="004A51D5" w:rsidP="004A51D5">
      <w:pPr>
        <w:spacing w:after="0" w:line="260" w:lineRule="exact"/>
        <w:rPr>
          <w:rFonts w:ascii="Times New Roman" w:eastAsia="Times New Roman" w:hAnsi="Times New Roman" w:cs="Times New Roman"/>
          <w:lang w:val="lt-LT"/>
        </w:rPr>
      </w:pPr>
    </w:p>
    <w:p w14:paraId="678AD193" w14:textId="77777777" w:rsidR="004A51D5" w:rsidRPr="00B91CF3" w:rsidRDefault="004A51D5" w:rsidP="004A51D5">
      <w:pPr>
        <w:spacing w:after="0" w:line="260" w:lineRule="exact"/>
        <w:rPr>
          <w:rFonts w:ascii="Times New Roman" w:eastAsia="Times New Roman" w:hAnsi="Times New Roman" w:cs="Times New Roman"/>
          <w:i/>
          <w:lang w:val="lt-LT"/>
        </w:rPr>
      </w:pPr>
      <w:r w:rsidRPr="00966997">
        <w:rPr>
          <w:rFonts w:ascii="Times New Roman" w:eastAsia="Times New Roman" w:hAnsi="Times New Roman" w:cs="Times New Roman"/>
          <w:i/>
          <w:lang w:val="lt-LT"/>
        </w:rPr>
        <w:t>Registruotojas</w:t>
      </w:r>
    </w:p>
    <w:p w14:paraId="5396E11F" w14:textId="77777777" w:rsidR="004A51D5" w:rsidRPr="007C09C5" w:rsidRDefault="004A51D5" w:rsidP="004A51D5">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t>Teva B.V.</w:t>
      </w:r>
    </w:p>
    <w:p w14:paraId="5E47519B" w14:textId="77777777" w:rsidR="004A51D5" w:rsidRPr="007C09C5" w:rsidRDefault="004A51D5" w:rsidP="004A51D5">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t>Swensweg 5</w:t>
      </w:r>
    </w:p>
    <w:p w14:paraId="71127DFF" w14:textId="77777777" w:rsidR="004A51D5" w:rsidRPr="007C09C5" w:rsidRDefault="004A51D5" w:rsidP="004A51D5">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t>2031 GA Haarlem</w:t>
      </w:r>
    </w:p>
    <w:p w14:paraId="6D78A5E8" w14:textId="77777777" w:rsidR="004A51D5" w:rsidRPr="007C09C5" w:rsidRDefault="004A51D5" w:rsidP="004A51D5">
      <w:pPr>
        <w:spacing w:after="0" w:line="260" w:lineRule="exact"/>
        <w:ind w:left="567" w:hanging="567"/>
        <w:rPr>
          <w:rFonts w:ascii="Times New Roman" w:eastAsia="Times New Roman" w:hAnsi="Times New Roman" w:cs="Times New Roman"/>
          <w:lang w:val="pt-PT"/>
        </w:rPr>
      </w:pPr>
      <w:r w:rsidRPr="007C09C5">
        <w:rPr>
          <w:rFonts w:ascii="Times New Roman" w:eastAsia="Times New Roman" w:hAnsi="Times New Roman" w:cs="Times New Roman"/>
          <w:lang w:val="pt-PT"/>
        </w:rPr>
        <w:t>Nyderlandai</w:t>
      </w:r>
    </w:p>
    <w:p w14:paraId="4881A24D" w14:textId="77777777" w:rsidR="004A51D5" w:rsidRPr="00B91CF3" w:rsidRDefault="004A51D5" w:rsidP="004A51D5">
      <w:pPr>
        <w:spacing w:after="0" w:line="260" w:lineRule="exact"/>
        <w:ind w:left="567" w:hanging="567"/>
        <w:rPr>
          <w:rFonts w:ascii="Times New Roman" w:eastAsia="Times New Roman" w:hAnsi="Times New Roman" w:cs="Times New Roman"/>
          <w:b/>
          <w:lang w:val="lt-LT"/>
        </w:rPr>
      </w:pPr>
    </w:p>
    <w:p w14:paraId="303C48E7" w14:textId="77777777" w:rsidR="004A51D5" w:rsidRPr="00B91CF3" w:rsidRDefault="004A51D5" w:rsidP="004A51D5">
      <w:pPr>
        <w:spacing w:after="0" w:line="260" w:lineRule="exact"/>
        <w:ind w:left="567" w:hanging="567"/>
        <w:rPr>
          <w:rFonts w:ascii="Times New Roman" w:eastAsia="Times New Roman" w:hAnsi="Times New Roman" w:cs="Times New Roman"/>
          <w:i/>
          <w:lang w:val="lt-LT"/>
        </w:rPr>
      </w:pPr>
      <w:r w:rsidRPr="00B91CF3">
        <w:rPr>
          <w:rFonts w:ascii="Times New Roman" w:eastAsia="Times New Roman" w:hAnsi="Times New Roman" w:cs="Times New Roman"/>
          <w:i/>
          <w:lang w:val="lt-LT"/>
        </w:rPr>
        <w:t>Gamintojas</w:t>
      </w:r>
    </w:p>
    <w:p w14:paraId="13C59319" w14:textId="77777777" w:rsidR="004A51D5" w:rsidRPr="00B91CF3" w:rsidRDefault="004A51D5" w:rsidP="004A51D5">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Actavis Ltd.</w:t>
      </w:r>
    </w:p>
    <w:p w14:paraId="1DA8DD02" w14:textId="77777777" w:rsidR="004A51D5" w:rsidRPr="00B91CF3" w:rsidRDefault="004A51D5" w:rsidP="004A51D5">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BLB016 Bulebel Industrial Estate</w:t>
      </w:r>
    </w:p>
    <w:p w14:paraId="72334EAB" w14:textId="77777777" w:rsidR="004A51D5" w:rsidRPr="00B91CF3" w:rsidRDefault="004A51D5" w:rsidP="004A51D5">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Zejtun ZTN 3000</w:t>
      </w:r>
    </w:p>
    <w:p w14:paraId="355DF81F" w14:textId="77777777" w:rsidR="004A51D5" w:rsidRPr="00B91CF3" w:rsidRDefault="004A51D5" w:rsidP="004A51D5">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Malta</w:t>
      </w:r>
    </w:p>
    <w:p w14:paraId="71049CCB" w14:textId="77777777" w:rsidR="004A51D5" w:rsidRPr="00B91CF3" w:rsidRDefault="004A51D5" w:rsidP="004A51D5">
      <w:pPr>
        <w:spacing w:after="0" w:line="260" w:lineRule="exact"/>
        <w:rPr>
          <w:rFonts w:ascii="Times New Roman" w:eastAsia="Arial Unicode MS" w:hAnsi="Times New Roman" w:cs="Times New Roman"/>
          <w:noProof/>
          <w:lang w:val="lt-LT"/>
        </w:rPr>
      </w:pPr>
    </w:p>
    <w:p w14:paraId="5900084A" w14:textId="77777777" w:rsidR="004A51D5" w:rsidRPr="00B91CF3" w:rsidRDefault="004A51D5" w:rsidP="004A51D5">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arba</w:t>
      </w:r>
    </w:p>
    <w:p w14:paraId="714AD220" w14:textId="77777777" w:rsidR="004A51D5" w:rsidRPr="00B91CF3" w:rsidRDefault="004A51D5" w:rsidP="004A51D5">
      <w:pPr>
        <w:spacing w:after="0" w:line="240" w:lineRule="auto"/>
        <w:rPr>
          <w:rFonts w:ascii="Times New Roman" w:eastAsia="Times New Roman" w:hAnsi="Times New Roman" w:cs="Times New Roman"/>
          <w:lang w:val="lt-LT" w:eastAsia="lt-LT"/>
        </w:rPr>
      </w:pPr>
    </w:p>
    <w:p w14:paraId="5E6C0E42" w14:textId="77777777" w:rsidR="004A51D5" w:rsidRDefault="004A51D5" w:rsidP="004A51D5">
      <w:pPr>
        <w:spacing w:after="0" w:line="240" w:lineRule="auto"/>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Genericon</w:t>
      </w:r>
      <w:proofErr w:type="spellEnd"/>
      <w:r w:rsidRPr="00B91CF3">
        <w:rPr>
          <w:rFonts w:ascii="Times New Roman" w:eastAsia="Times New Roman" w:hAnsi="Times New Roman" w:cs="Times New Roman"/>
          <w:lang w:val="lt-LT" w:eastAsia="lt-LT"/>
        </w:rPr>
        <w:t xml:space="preserve"> Pharma </w:t>
      </w:r>
    </w:p>
    <w:p w14:paraId="726BE4E5" w14:textId="77777777" w:rsidR="004A51D5" w:rsidRPr="00B91CF3" w:rsidRDefault="004A51D5" w:rsidP="004A51D5">
      <w:pPr>
        <w:spacing w:after="0" w:line="240" w:lineRule="auto"/>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Gesellschaft</w:t>
      </w:r>
      <w:proofErr w:type="spellEnd"/>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m.b.H</w:t>
      </w:r>
      <w:proofErr w:type="spellEnd"/>
      <w:r w:rsidRPr="00B91CF3">
        <w:rPr>
          <w:rFonts w:ascii="Times New Roman" w:eastAsia="Times New Roman" w:hAnsi="Times New Roman" w:cs="Times New Roman"/>
          <w:lang w:val="lt-LT" w:eastAsia="lt-LT"/>
        </w:rPr>
        <w:t>.</w:t>
      </w:r>
    </w:p>
    <w:p w14:paraId="30392D1D" w14:textId="77777777" w:rsidR="004A51D5" w:rsidRPr="00B91CF3" w:rsidRDefault="004A51D5" w:rsidP="004A51D5">
      <w:pPr>
        <w:spacing w:after="0" w:line="240" w:lineRule="auto"/>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Hafnerstrasse</w:t>
      </w:r>
      <w:proofErr w:type="spellEnd"/>
      <w:r w:rsidRPr="00B91CF3">
        <w:rPr>
          <w:rFonts w:ascii="Times New Roman" w:eastAsia="Times New Roman" w:hAnsi="Times New Roman" w:cs="Times New Roman"/>
          <w:lang w:val="lt-LT" w:eastAsia="lt-LT"/>
        </w:rPr>
        <w:t xml:space="preserve"> 211</w:t>
      </w:r>
    </w:p>
    <w:p w14:paraId="1C847832" w14:textId="77777777" w:rsidR="004A51D5" w:rsidRPr="00B91CF3" w:rsidRDefault="004A51D5" w:rsidP="004A51D5">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A-8054 </w:t>
      </w:r>
      <w:proofErr w:type="spellStart"/>
      <w:r w:rsidRPr="00B91CF3">
        <w:rPr>
          <w:rFonts w:ascii="Times New Roman" w:eastAsia="Times New Roman" w:hAnsi="Times New Roman" w:cs="Times New Roman"/>
          <w:lang w:val="lt-LT" w:eastAsia="lt-LT"/>
        </w:rPr>
        <w:t>Graz</w:t>
      </w:r>
      <w:proofErr w:type="spellEnd"/>
    </w:p>
    <w:p w14:paraId="2103D4A8" w14:textId="77777777" w:rsidR="004A51D5" w:rsidRPr="00B91CF3" w:rsidRDefault="004A51D5" w:rsidP="004A51D5">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Austrija</w:t>
      </w:r>
    </w:p>
    <w:p w14:paraId="2B01F73E" w14:textId="77777777" w:rsidR="004A51D5" w:rsidRPr="00B91CF3" w:rsidRDefault="004A51D5" w:rsidP="004A51D5">
      <w:pPr>
        <w:spacing w:after="0" w:line="240" w:lineRule="auto"/>
        <w:rPr>
          <w:rFonts w:ascii="Times New Roman" w:eastAsia="Times New Roman" w:hAnsi="Times New Roman" w:cs="Times New Roman"/>
          <w:lang w:val="lt-LT" w:eastAsia="lt-LT"/>
        </w:rPr>
      </w:pPr>
    </w:p>
    <w:p w14:paraId="0576C092" w14:textId="77777777" w:rsidR="004A51D5" w:rsidRPr="00B91CF3" w:rsidRDefault="004A51D5" w:rsidP="004A51D5">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arba</w:t>
      </w:r>
    </w:p>
    <w:p w14:paraId="37C6599C" w14:textId="77777777" w:rsidR="004A51D5" w:rsidRPr="00B91CF3" w:rsidRDefault="004A51D5" w:rsidP="004A51D5">
      <w:pPr>
        <w:spacing w:after="0" w:line="240" w:lineRule="auto"/>
        <w:rPr>
          <w:rFonts w:ascii="Times New Roman" w:eastAsia="Times New Roman" w:hAnsi="Times New Roman" w:cs="Times New Roman"/>
          <w:lang w:val="lt-LT" w:eastAsia="lt-LT"/>
        </w:rPr>
      </w:pPr>
    </w:p>
    <w:p w14:paraId="4F6894D5" w14:textId="77777777" w:rsidR="004A51D5" w:rsidRPr="00B91CF3" w:rsidRDefault="004A51D5" w:rsidP="004A51D5">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Balkanpharma</w:t>
      </w:r>
      <w:proofErr w:type="spellEnd"/>
      <w:r w:rsidRPr="00B91CF3">
        <w:rPr>
          <w:rFonts w:ascii="Times New Roman" w:eastAsia="Times New Roman" w:hAnsi="Times New Roman" w:cs="Times New Roman"/>
          <w:lang w:val="lt-LT"/>
        </w:rPr>
        <w:t xml:space="preserve"> – </w:t>
      </w:r>
      <w:proofErr w:type="spellStart"/>
      <w:r w:rsidRPr="00B91CF3">
        <w:rPr>
          <w:rFonts w:ascii="Times New Roman" w:eastAsia="Times New Roman" w:hAnsi="Times New Roman" w:cs="Times New Roman"/>
          <w:lang w:val="lt-LT"/>
        </w:rPr>
        <w:t>Dupnitsa</w:t>
      </w:r>
      <w:proofErr w:type="spellEnd"/>
      <w:r w:rsidRPr="00B91CF3">
        <w:rPr>
          <w:rFonts w:ascii="Times New Roman" w:eastAsia="Times New Roman" w:hAnsi="Times New Roman" w:cs="Times New Roman"/>
          <w:lang w:val="lt-LT"/>
        </w:rPr>
        <w:t xml:space="preserve"> AD</w:t>
      </w:r>
    </w:p>
    <w:p w14:paraId="7A227D14"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3 </w:t>
      </w:r>
      <w:proofErr w:type="spellStart"/>
      <w:r w:rsidRPr="00B91CF3">
        <w:rPr>
          <w:rFonts w:ascii="Times New Roman" w:eastAsia="Times New Roman" w:hAnsi="Times New Roman" w:cs="Times New Roman"/>
          <w:lang w:val="lt-LT"/>
        </w:rPr>
        <w:t>Samokovsko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Shosse</w:t>
      </w:r>
      <w:proofErr w:type="spellEnd"/>
      <w:r w:rsidRPr="00B91CF3">
        <w:rPr>
          <w:rFonts w:ascii="Times New Roman" w:eastAsia="Times New Roman" w:hAnsi="Times New Roman" w:cs="Times New Roman"/>
          <w:lang w:val="lt-LT"/>
        </w:rPr>
        <w:t xml:space="preserve"> Str.</w:t>
      </w:r>
    </w:p>
    <w:p w14:paraId="18254FF8" w14:textId="77777777" w:rsidR="004A51D5" w:rsidRPr="00B91CF3" w:rsidRDefault="004A51D5" w:rsidP="004A51D5">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Dupnitza</w:t>
      </w:r>
      <w:proofErr w:type="spellEnd"/>
      <w:r w:rsidRPr="00B91CF3">
        <w:rPr>
          <w:rFonts w:ascii="Times New Roman" w:eastAsia="Times New Roman" w:hAnsi="Times New Roman" w:cs="Times New Roman"/>
          <w:lang w:val="lt-LT"/>
        </w:rPr>
        <w:t xml:space="preserve"> 2600</w:t>
      </w:r>
    </w:p>
    <w:p w14:paraId="6A799F8E"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Bulgarija</w:t>
      </w:r>
    </w:p>
    <w:p w14:paraId="56EAE8D8" w14:textId="77777777" w:rsidR="004A51D5" w:rsidRPr="00B91CF3" w:rsidRDefault="004A51D5" w:rsidP="004A51D5">
      <w:pPr>
        <w:spacing w:after="0" w:line="260" w:lineRule="exact"/>
        <w:rPr>
          <w:rFonts w:ascii="Times New Roman" w:eastAsia="Times New Roman" w:hAnsi="Times New Roman" w:cs="Times New Roman"/>
          <w:lang w:val="lt-LT"/>
        </w:rPr>
      </w:pPr>
    </w:p>
    <w:p w14:paraId="0CF393A5" w14:textId="77777777" w:rsidR="004A51D5" w:rsidRPr="00B91CF3" w:rsidRDefault="004A51D5" w:rsidP="004A51D5">
      <w:pPr>
        <w:spacing w:after="0" w:line="260" w:lineRule="exact"/>
        <w:rPr>
          <w:rFonts w:ascii="Times New Roman" w:eastAsia="Arial Unicode MS" w:hAnsi="Times New Roman" w:cs="Times New Roman"/>
          <w:noProof/>
          <w:lang w:val="lt-LT"/>
        </w:rPr>
      </w:pPr>
    </w:p>
    <w:p w14:paraId="7773C700" w14:textId="77777777" w:rsidR="004A51D5" w:rsidRPr="00B91CF3" w:rsidRDefault="004A51D5" w:rsidP="004A51D5">
      <w:pPr>
        <w:numPr>
          <w:ilvl w:val="12"/>
          <w:numId w:val="0"/>
        </w:numPr>
        <w:spacing w:after="0" w:line="260" w:lineRule="exact"/>
        <w:ind w:right="-2"/>
        <w:rPr>
          <w:rFonts w:ascii="Times New Roman" w:eastAsia="Times New Roman" w:hAnsi="Times New Roman" w:cs="Times New Roman"/>
          <w:noProof/>
          <w:lang w:val="lt-LT"/>
        </w:rPr>
      </w:pPr>
      <w:r w:rsidRPr="00B91CF3">
        <w:rPr>
          <w:rFonts w:ascii="Times New Roman" w:eastAsia="Times New Roman" w:hAnsi="Times New Roman" w:cs="Times New Roman"/>
          <w:b/>
          <w:lang w:val="lt-LT"/>
        </w:rPr>
        <w:t>Ši</w:t>
      </w:r>
      <w:r>
        <w:rPr>
          <w:rFonts w:ascii="Times New Roman" w:eastAsia="Times New Roman" w:hAnsi="Times New Roman" w:cs="Times New Roman"/>
          <w:b/>
          <w:lang w:val="lt-LT"/>
        </w:rPr>
        <w:t>s</w:t>
      </w:r>
      <w:r w:rsidRPr="00B91CF3">
        <w:rPr>
          <w:rFonts w:ascii="Times New Roman" w:eastAsia="Times New Roman" w:hAnsi="Times New Roman" w:cs="Times New Roman"/>
          <w:b/>
          <w:lang w:val="lt-LT"/>
        </w:rPr>
        <w:t xml:space="preserve"> vaist</w:t>
      </w:r>
      <w:r>
        <w:rPr>
          <w:rFonts w:ascii="Times New Roman" w:eastAsia="Times New Roman" w:hAnsi="Times New Roman" w:cs="Times New Roman"/>
          <w:b/>
          <w:lang w:val="lt-LT"/>
        </w:rPr>
        <w:t>as</w:t>
      </w:r>
      <w:r w:rsidRPr="00B91CF3">
        <w:rPr>
          <w:rFonts w:ascii="Times New Roman" w:eastAsia="Times New Roman" w:hAnsi="Times New Roman" w:cs="Times New Roman"/>
          <w:b/>
          <w:lang w:val="lt-LT"/>
        </w:rPr>
        <w:t xml:space="preserve"> </w:t>
      </w:r>
      <w:r w:rsidRPr="00B11164">
        <w:rPr>
          <w:rFonts w:ascii="Times New Roman" w:eastAsia="Times New Roman" w:hAnsi="Times New Roman" w:cs="Times New Roman"/>
          <w:b/>
          <w:lang w:val="lt-LT"/>
        </w:rPr>
        <w:t>Europos ekonominės erdvės</w:t>
      </w:r>
      <w:r w:rsidRPr="00B91CF3">
        <w:rPr>
          <w:rFonts w:ascii="Times New Roman" w:eastAsia="Times New Roman" w:hAnsi="Times New Roman" w:cs="Times New Roman"/>
          <w:b/>
          <w:lang w:val="lt-LT"/>
        </w:rPr>
        <w:t xml:space="preserve"> valstybėse narėse </w:t>
      </w:r>
      <w:r>
        <w:rPr>
          <w:rFonts w:ascii="Times New Roman" w:eastAsia="Times New Roman" w:hAnsi="Times New Roman" w:cs="Times New Roman"/>
          <w:b/>
          <w:lang w:val="lt-LT"/>
        </w:rPr>
        <w:t>registruotas</w:t>
      </w:r>
      <w:r w:rsidRPr="00B91CF3">
        <w:rPr>
          <w:rFonts w:ascii="Times New Roman" w:eastAsia="Times New Roman" w:hAnsi="Times New Roman" w:cs="Times New Roman"/>
          <w:b/>
          <w:lang w:val="lt-LT"/>
        </w:rPr>
        <w:t xml:space="preserve"> tokiais pavadinimais:</w:t>
      </w:r>
    </w:p>
    <w:p w14:paraId="2FA655B2"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 </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4"/>
        <w:gridCol w:w="7938"/>
      </w:tblGrid>
      <w:tr w:rsidR="004A51D5" w14:paraId="570B99E5" w14:textId="77777777" w:rsidTr="002D7A0C">
        <w:tc>
          <w:tcPr>
            <w:tcW w:w="1384" w:type="dxa"/>
          </w:tcPr>
          <w:p w14:paraId="1B324989" w14:textId="77777777" w:rsidR="004A51D5" w:rsidRDefault="004A51D5" w:rsidP="004A51D5">
            <w:pPr>
              <w:spacing w:after="0" w:line="260" w:lineRule="exact"/>
              <w:rPr>
                <w:rFonts w:ascii="Times New Roman" w:eastAsia="Times New Roman" w:hAnsi="Times New Roman" w:cs="Times New Roman"/>
                <w:lang w:val="lt-LT"/>
              </w:rPr>
            </w:pPr>
            <w:r w:rsidRPr="00494A8C">
              <w:rPr>
                <w:rFonts w:ascii="Times New Roman" w:eastAsia="Times New Roman" w:hAnsi="Times New Roman" w:cs="Times New Roman"/>
                <w:lang w:val="lt-LT"/>
              </w:rPr>
              <w:t>Čekija</w:t>
            </w:r>
          </w:p>
        </w:tc>
        <w:tc>
          <w:tcPr>
            <w:tcW w:w="7938" w:type="dxa"/>
          </w:tcPr>
          <w:p w14:paraId="733BC543" w14:textId="77777777" w:rsidR="004A51D5" w:rsidRDefault="004A51D5" w:rsidP="004A51D5">
            <w:pPr>
              <w:spacing w:after="0" w:line="260" w:lineRule="exact"/>
              <w:rPr>
                <w:rFonts w:ascii="Times New Roman" w:eastAsia="Times New Roman" w:hAnsi="Times New Roman" w:cs="Times New Roman"/>
                <w:lang w:val="lt-LT"/>
              </w:rPr>
            </w:pPr>
            <w:proofErr w:type="spellStart"/>
            <w:r w:rsidRPr="00494A8C">
              <w:rPr>
                <w:rFonts w:ascii="Times New Roman" w:eastAsia="Times New Roman" w:hAnsi="Times New Roman" w:cs="Times New Roman"/>
                <w:lang w:val="lt-LT"/>
              </w:rPr>
              <w:t>Risperidon</w:t>
            </w:r>
            <w:proofErr w:type="spellEnd"/>
            <w:r w:rsidRPr="00494A8C">
              <w:rPr>
                <w:rFonts w:ascii="Times New Roman" w:eastAsia="Times New Roman" w:hAnsi="Times New Roman" w:cs="Times New Roman"/>
                <w:lang w:val="lt-LT"/>
              </w:rPr>
              <w:t xml:space="preserve"> </w:t>
            </w:r>
            <w:proofErr w:type="spellStart"/>
            <w:r w:rsidRPr="00494A8C">
              <w:rPr>
                <w:rFonts w:ascii="Times New Roman" w:eastAsia="Times New Roman" w:hAnsi="Times New Roman" w:cs="Times New Roman"/>
                <w:lang w:val="lt-LT"/>
              </w:rPr>
              <w:t>Actavis</w:t>
            </w:r>
            <w:proofErr w:type="spellEnd"/>
          </w:p>
        </w:tc>
      </w:tr>
      <w:tr w:rsidR="004A51D5" w14:paraId="783462BE" w14:textId="77777777" w:rsidTr="002D7A0C">
        <w:tc>
          <w:tcPr>
            <w:tcW w:w="1384" w:type="dxa"/>
          </w:tcPr>
          <w:p w14:paraId="731BB816" w14:textId="77777777" w:rsidR="004A51D5" w:rsidRDefault="004A51D5" w:rsidP="004A51D5">
            <w:pPr>
              <w:spacing w:after="0" w:line="260" w:lineRule="exact"/>
              <w:rPr>
                <w:rFonts w:ascii="Times New Roman" w:eastAsia="Times New Roman" w:hAnsi="Times New Roman" w:cs="Times New Roman"/>
                <w:lang w:val="lt-LT"/>
              </w:rPr>
            </w:pPr>
            <w:r w:rsidRPr="00494A8C">
              <w:rPr>
                <w:rFonts w:ascii="Times New Roman" w:eastAsia="Times New Roman" w:hAnsi="Times New Roman" w:cs="Times New Roman"/>
                <w:lang w:val="lt-LT"/>
              </w:rPr>
              <w:t>Vengrija</w:t>
            </w:r>
          </w:p>
        </w:tc>
        <w:tc>
          <w:tcPr>
            <w:tcW w:w="7938" w:type="dxa"/>
          </w:tcPr>
          <w:p w14:paraId="0972124A" w14:textId="77777777" w:rsidR="004A51D5" w:rsidRDefault="004A51D5" w:rsidP="004A51D5">
            <w:pPr>
              <w:spacing w:after="0" w:line="260" w:lineRule="exact"/>
              <w:rPr>
                <w:rFonts w:ascii="Times New Roman" w:eastAsia="Times New Roman" w:hAnsi="Times New Roman" w:cs="Times New Roman"/>
                <w:lang w:val="lt-LT"/>
              </w:rPr>
            </w:pPr>
            <w:proofErr w:type="spellStart"/>
            <w:r w:rsidRPr="00494A8C">
              <w:rPr>
                <w:rFonts w:ascii="Times New Roman" w:eastAsia="Times New Roman" w:hAnsi="Times New Roman" w:cs="Times New Roman"/>
                <w:lang w:val="lt-LT"/>
              </w:rPr>
              <w:t>Rispons</w:t>
            </w:r>
            <w:proofErr w:type="spellEnd"/>
          </w:p>
        </w:tc>
      </w:tr>
      <w:tr w:rsidR="004A51D5" w14:paraId="6230A811" w14:textId="77777777" w:rsidTr="002D7A0C">
        <w:tc>
          <w:tcPr>
            <w:tcW w:w="1384" w:type="dxa"/>
          </w:tcPr>
          <w:p w14:paraId="0CBD0644" w14:textId="77777777" w:rsidR="004A51D5" w:rsidRDefault="004A51D5" w:rsidP="004A51D5">
            <w:pPr>
              <w:spacing w:after="0" w:line="260" w:lineRule="exact"/>
              <w:rPr>
                <w:rFonts w:ascii="Times New Roman" w:eastAsia="Times New Roman" w:hAnsi="Times New Roman" w:cs="Times New Roman"/>
                <w:lang w:val="lt-LT"/>
              </w:rPr>
            </w:pPr>
            <w:r w:rsidRPr="00494A8C">
              <w:rPr>
                <w:rFonts w:ascii="Times New Roman" w:eastAsia="Times New Roman" w:hAnsi="Times New Roman" w:cs="Times New Roman"/>
                <w:lang w:val="lt-LT"/>
              </w:rPr>
              <w:t>Lietuva</w:t>
            </w:r>
          </w:p>
        </w:tc>
        <w:tc>
          <w:tcPr>
            <w:tcW w:w="7938" w:type="dxa"/>
          </w:tcPr>
          <w:p w14:paraId="4AA62044" w14:textId="77777777" w:rsidR="004A51D5" w:rsidRDefault="004A51D5" w:rsidP="004A51D5">
            <w:pPr>
              <w:spacing w:after="0" w:line="260" w:lineRule="exact"/>
              <w:rPr>
                <w:rFonts w:ascii="Times New Roman" w:eastAsia="Times New Roman" w:hAnsi="Times New Roman" w:cs="Times New Roman"/>
                <w:lang w:val="lt-LT"/>
              </w:rPr>
            </w:pPr>
            <w:proofErr w:type="spellStart"/>
            <w:r w:rsidRPr="00494A8C">
              <w:rPr>
                <w:rFonts w:ascii="Times New Roman" w:eastAsia="Times New Roman" w:hAnsi="Times New Roman" w:cs="Times New Roman"/>
                <w:lang w:val="lt-LT"/>
              </w:rPr>
              <w:t>Risperidon</w:t>
            </w:r>
            <w:proofErr w:type="spellEnd"/>
            <w:r w:rsidRPr="00494A8C">
              <w:rPr>
                <w:rFonts w:ascii="Times New Roman" w:eastAsia="Times New Roman" w:hAnsi="Times New Roman" w:cs="Times New Roman"/>
                <w:lang w:val="lt-LT"/>
              </w:rPr>
              <w:t xml:space="preserve"> </w:t>
            </w:r>
            <w:proofErr w:type="spellStart"/>
            <w:r w:rsidRPr="00494A8C">
              <w:rPr>
                <w:rFonts w:ascii="Times New Roman" w:eastAsia="Times New Roman" w:hAnsi="Times New Roman" w:cs="Times New Roman"/>
                <w:lang w:val="lt-LT"/>
              </w:rPr>
              <w:t>Actavis</w:t>
            </w:r>
            <w:proofErr w:type="spellEnd"/>
          </w:p>
        </w:tc>
      </w:tr>
    </w:tbl>
    <w:p w14:paraId="7FAC8C6F" w14:textId="77777777" w:rsidR="004A51D5" w:rsidRPr="00B91CF3" w:rsidRDefault="004A51D5" w:rsidP="004A51D5">
      <w:pPr>
        <w:spacing w:after="0" w:line="260" w:lineRule="exact"/>
        <w:rPr>
          <w:rFonts w:ascii="Times New Roman" w:eastAsia="Times New Roman" w:hAnsi="Times New Roman" w:cs="Times New Roman"/>
          <w:lang w:val="lt-LT"/>
        </w:rPr>
      </w:pPr>
    </w:p>
    <w:p w14:paraId="19946C9F" w14:textId="77777777" w:rsidR="004A51D5" w:rsidRPr="00B91CF3" w:rsidRDefault="004A51D5" w:rsidP="004A51D5">
      <w:pPr>
        <w:spacing w:after="0" w:line="260" w:lineRule="exact"/>
        <w:rPr>
          <w:rFonts w:ascii="Times New Roman" w:hAnsi="Times New Roman" w:cs="Times New Roman"/>
          <w:lang w:val="lt-LT"/>
        </w:rPr>
      </w:pPr>
      <w:r w:rsidRPr="00B91CF3">
        <w:rPr>
          <w:rFonts w:ascii="Times New Roman" w:hAnsi="Times New Roman" w:cs="Times New Roman"/>
          <w:lang w:val="lt-LT"/>
        </w:rPr>
        <w:t xml:space="preserve">Jeigu apie šį vaistą norite sužinoti daugiau, kreipkitės į vietinį </w:t>
      </w:r>
      <w:r>
        <w:rPr>
          <w:rFonts w:ascii="Times New Roman" w:hAnsi="Times New Roman" w:cs="Times New Roman"/>
          <w:lang w:val="lt-LT"/>
        </w:rPr>
        <w:t>registruotojo</w:t>
      </w:r>
      <w:r w:rsidRPr="00B91CF3">
        <w:rPr>
          <w:rFonts w:ascii="Times New Roman" w:hAnsi="Times New Roman" w:cs="Times New Roman"/>
          <w:lang w:val="lt-LT"/>
        </w:rPr>
        <w:t xml:space="preserve"> atstovą.</w:t>
      </w:r>
    </w:p>
    <w:p w14:paraId="6E17D19F" w14:textId="77777777" w:rsidR="004A51D5" w:rsidRPr="00966997" w:rsidRDefault="004A51D5" w:rsidP="004A51D5">
      <w:pPr>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lang w:val="lt-LT"/>
        </w:rPr>
        <w:t xml:space="preserve">UAB </w:t>
      </w:r>
      <w:proofErr w:type="spellStart"/>
      <w:r>
        <w:rPr>
          <w:rFonts w:ascii="Times New Roman" w:eastAsia="Times New Roman" w:hAnsi="Times New Roman" w:cs="Times New Roman"/>
          <w:lang w:val="lt-LT"/>
        </w:rPr>
        <w:t>Teva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Baltics</w:t>
      </w:r>
      <w:proofErr w:type="spellEnd"/>
    </w:p>
    <w:p w14:paraId="22D1B401" w14:textId="77777777" w:rsidR="004A51D5" w:rsidRPr="00966997" w:rsidRDefault="004A51D5" w:rsidP="004A51D5">
      <w:pPr>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lang w:val="lt-LT"/>
        </w:rPr>
        <w:t>Molėtų pl. 5</w:t>
      </w:r>
    </w:p>
    <w:p w14:paraId="61F34BEC" w14:textId="77777777" w:rsidR="004A51D5" w:rsidRPr="00966997" w:rsidRDefault="004A51D5" w:rsidP="004A51D5">
      <w:pPr>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lang w:val="lt-LT"/>
        </w:rPr>
        <w:t>LT-08409 Vilnius</w:t>
      </w:r>
    </w:p>
    <w:p w14:paraId="4DB49A77" w14:textId="77777777" w:rsidR="004A51D5" w:rsidRPr="00B91CF3" w:rsidRDefault="004A51D5" w:rsidP="004A51D5">
      <w:pPr>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lang w:val="lt-LT"/>
        </w:rPr>
        <w:t>Tel.: +370 5 266 02 03</w:t>
      </w:r>
    </w:p>
    <w:p w14:paraId="24969921" w14:textId="77777777" w:rsidR="004A51D5" w:rsidRPr="00B91CF3" w:rsidRDefault="004A51D5" w:rsidP="004A51D5">
      <w:pPr>
        <w:spacing w:after="0" w:line="260" w:lineRule="exact"/>
        <w:rPr>
          <w:rFonts w:ascii="Times New Roman" w:eastAsia="Times New Roman" w:hAnsi="Times New Roman" w:cs="Times New Roman"/>
          <w:b/>
          <w:bCs/>
          <w:lang w:val="lt-LT"/>
        </w:rPr>
      </w:pPr>
    </w:p>
    <w:p w14:paraId="407D4EEB" w14:textId="77777777" w:rsidR="004A51D5" w:rsidRPr="00B91CF3" w:rsidRDefault="004A51D5" w:rsidP="004A51D5">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bCs/>
          <w:lang w:val="lt-LT"/>
        </w:rPr>
        <w:t>Šis pakuotės</w:t>
      </w:r>
      <w:r w:rsidRPr="00B91CF3">
        <w:rPr>
          <w:rFonts w:ascii="Times New Roman" w:eastAsia="Times New Roman" w:hAnsi="Times New Roman" w:cs="Times New Roman"/>
          <w:b/>
          <w:lang w:val="lt-LT"/>
        </w:rPr>
        <w:t xml:space="preserve"> lapelis paskutinį kartą patvirtintas</w:t>
      </w:r>
      <w:r>
        <w:rPr>
          <w:rFonts w:ascii="Times New Roman" w:eastAsia="Times New Roman" w:hAnsi="Times New Roman" w:cs="Times New Roman"/>
          <w:b/>
          <w:lang w:val="lt-LT"/>
        </w:rPr>
        <w:t xml:space="preserve"> 2026-03-25.</w:t>
      </w:r>
    </w:p>
    <w:p w14:paraId="22497599" w14:textId="77777777" w:rsidR="004A51D5" w:rsidRPr="00B91CF3" w:rsidRDefault="004A51D5" w:rsidP="004A51D5">
      <w:pPr>
        <w:spacing w:after="0" w:line="260" w:lineRule="exact"/>
        <w:rPr>
          <w:rFonts w:ascii="Times New Roman" w:eastAsia="Times New Roman" w:hAnsi="Times New Roman" w:cs="Times New Roman"/>
          <w:lang w:val="lt-LT"/>
        </w:rPr>
      </w:pPr>
    </w:p>
    <w:p w14:paraId="77313B75" w14:textId="77777777" w:rsidR="004A51D5" w:rsidRPr="00B91CF3" w:rsidRDefault="004A51D5" w:rsidP="004A51D5">
      <w:pPr>
        <w:spacing w:after="0" w:line="260" w:lineRule="exact"/>
        <w:rPr>
          <w:rFonts w:ascii="Times New Roman" w:hAnsi="Times New Roman" w:cs="Times New Roman"/>
          <w:lang w:val="lt-LT"/>
        </w:rPr>
      </w:pPr>
      <w:r w:rsidRPr="00B91CF3">
        <w:rPr>
          <w:rFonts w:ascii="Times New Roman" w:hAnsi="Times New Roman" w:cs="Times New Roman"/>
          <w:noProof/>
          <w:lang w:val="lt-LT"/>
        </w:rPr>
        <w:t>Išsami informacija apie šį vaistą pateikiama Valstybinės vaistų kontrolės tarnybos prie Lietuvos Respublikos sveikatos apsaugos ministerijos tinklalapyje</w:t>
      </w:r>
      <w:r w:rsidRPr="00801ED2">
        <w:rPr>
          <w:rFonts w:ascii="Times New Roman" w:hAnsi="Times New Roman" w:cs="Times New Roman"/>
          <w:lang w:val="lt-LT"/>
        </w:rPr>
        <w:t xml:space="preserve"> </w:t>
      </w:r>
      <w:r w:rsidRPr="00C74084">
        <w:rPr>
          <w:rFonts w:ascii="Times New Roman" w:hAnsi="Times New Roman" w:cs="Times New Roman"/>
          <w:lang w:val="lt-LT"/>
        </w:rPr>
        <w:t>https://vvkt.lrv.lt/lt/.</w:t>
      </w:r>
    </w:p>
    <w:p w14:paraId="36C2DF48" w14:textId="77777777" w:rsidR="004A51D5" w:rsidRPr="00B91CF3" w:rsidRDefault="004A51D5" w:rsidP="004A51D5">
      <w:pPr>
        <w:spacing w:after="0" w:line="260" w:lineRule="exact"/>
        <w:rPr>
          <w:rFonts w:ascii="Times New Roman" w:eastAsia="Times New Roman" w:hAnsi="Times New Roman" w:cs="Times New Roman"/>
          <w:lang w:val="lt-LT"/>
        </w:rPr>
      </w:pPr>
    </w:p>
    <w:p w14:paraId="6CFC96A9" w14:textId="77777777" w:rsidR="004A51D5" w:rsidRPr="00CF0D3B" w:rsidRDefault="004A51D5" w:rsidP="004A51D5">
      <w:pPr>
        <w:rPr>
          <w:rFonts w:ascii="Times New Roman" w:hAnsi="Times New Roman"/>
          <w:lang w:val="lt-LT"/>
        </w:rPr>
      </w:pPr>
    </w:p>
    <w:p w14:paraId="3C4010AC" w14:textId="77777777" w:rsidR="00222FED" w:rsidRDefault="00222FED"/>
    <w:sectPr w:rsidR="00222FED" w:rsidSect="004A51D5">
      <w:headerReference w:type="default" r:id="rId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B281" w14:textId="77777777" w:rsidR="004A51D5" w:rsidRDefault="004A51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208"/>
    <w:multiLevelType w:val="hybridMultilevel"/>
    <w:tmpl w:val="EAF8E7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82A46"/>
    <w:multiLevelType w:val="hybridMultilevel"/>
    <w:tmpl w:val="F22E6F5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0196B"/>
    <w:multiLevelType w:val="hybridMultilevel"/>
    <w:tmpl w:val="AB123F3E"/>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A330620"/>
    <w:multiLevelType w:val="hybridMultilevel"/>
    <w:tmpl w:val="5C86D7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FA5317"/>
    <w:multiLevelType w:val="hybridMultilevel"/>
    <w:tmpl w:val="B0E61A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3F55647"/>
    <w:multiLevelType w:val="hybridMultilevel"/>
    <w:tmpl w:val="695ECBBC"/>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9306A1A"/>
    <w:multiLevelType w:val="hybridMultilevel"/>
    <w:tmpl w:val="719018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CB1FBF"/>
    <w:multiLevelType w:val="hybridMultilevel"/>
    <w:tmpl w:val="5204D356"/>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00925EA"/>
    <w:multiLevelType w:val="hybridMultilevel"/>
    <w:tmpl w:val="6E18EFD4"/>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16378E9"/>
    <w:multiLevelType w:val="hybridMultilevel"/>
    <w:tmpl w:val="A2EA7FB4"/>
    <w:lvl w:ilvl="0" w:tplc="FFFFFFFF">
      <w:start w:val="1"/>
      <w:numFmt w:val="bullet"/>
      <w:lvlText w:val="-"/>
      <w:lvlJc w:val="left"/>
      <w:pPr>
        <w:tabs>
          <w:tab w:val="num" w:pos="567"/>
        </w:tabs>
        <w:ind w:left="567" w:hanging="567"/>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26565A4F"/>
    <w:multiLevelType w:val="hybridMultilevel"/>
    <w:tmpl w:val="C2F85DB2"/>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ECD1964"/>
    <w:multiLevelType w:val="hybridMultilevel"/>
    <w:tmpl w:val="75188802"/>
    <w:lvl w:ilvl="0" w:tplc="E9D4EF98">
      <w:start w:val="4"/>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620996"/>
    <w:multiLevelType w:val="hybridMultilevel"/>
    <w:tmpl w:val="F2CC467A"/>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45644845"/>
    <w:multiLevelType w:val="hybridMultilevel"/>
    <w:tmpl w:val="AAB8DB3C"/>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490100AF"/>
    <w:multiLevelType w:val="hybridMultilevel"/>
    <w:tmpl w:val="D9E85D02"/>
    <w:lvl w:ilvl="0" w:tplc="4AEC904A">
      <w:start w:val="1"/>
      <w:numFmt w:val="bullet"/>
      <w:lvlText w:val=" "/>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490C19D4"/>
    <w:multiLevelType w:val="hybridMultilevel"/>
    <w:tmpl w:val="1F460B3C"/>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4B094DE6"/>
    <w:multiLevelType w:val="hybridMultilevel"/>
    <w:tmpl w:val="91E8EEC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9C07D7"/>
    <w:multiLevelType w:val="hybridMultilevel"/>
    <w:tmpl w:val="7ADCC766"/>
    <w:lvl w:ilvl="0" w:tplc="E4B6CEDC">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CF90566"/>
    <w:multiLevelType w:val="hybridMultilevel"/>
    <w:tmpl w:val="AFAE2D68"/>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DC470D9"/>
    <w:multiLevelType w:val="hybridMultilevel"/>
    <w:tmpl w:val="F37C74E4"/>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60CF2FEC"/>
    <w:multiLevelType w:val="hybridMultilevel"/>
    <w:tmpl w:val="3D067CC8"/>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47A5D43"/>
    <w:multiLevelType w:val="hybridMultilevel"/>
    <w:tmpl w:val="27E04A3C"/>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B032210"/>
    <w:multiLevelType w:val="hybridMultilevel"/>
    <w:tmpl w:val="161CA280"/>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EA91893"/>
    <w:multiLevelType w:val="hybridMultilevel"/>
    <w:tmpl w:val="CD164108"/>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77FF37D3"/>
    <w:multiLevelType w:val="hybridMultilevel"/>
    <w:tmpl w:val="C83C2D7E"/>
    <w:lvl w:ilvl="0" w:tplc="FFFFFFFF">
      <w:start w:val="1"/>
      <w:numFmt w:val="bullet"/>
      <w:lvlText w:val="-"/>
      <w:lvlJc w:val="left"/>
      <w:pPr>
        <w:tabs>
          <w:tab w:val="num" w:pos="567"/>
        </w:tabs>
        <w:ind w:left="567" w:hanging="567"/>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7AED31EF"/>
    <w:multiLevelType w:val="hybridMultilevel"/>
    <w:tmpl w:val="AB2ADE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02897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09169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036609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167645">
    <w:abstractNumId w:val="2"/>
  </w:num>
  <w:num w:numId="5" w16cid:durableId="1217351711">
    <w:abstractNumId w:val="25"/>
  </w:num>
  <w:num w:numId="6" w16cid:durableId="2114130581">
    <w:abstractNumId w:val="10"/>
  </w:num>
  <w:num w:numId="7" w16cid:durableId="922033561">
    <w:abstractNumId w:val="21"/>
  </w:num>
  <w:num w:numId="8" w16cid:durableId="1762606371">
    <w:abstractNumId w:val="14"/>
  </w:num>
  <w:num w:numId="9" w16cid:durableId="803082548">
    <w:abstractNumId w:val="23"/>
  </w:num>
  <w:num w:numId="10" w16cid:durableId="443964392">
    <w:abstractNumId w:val="20"/>
  </w:num>
  <w:num w:numId="11" w16cid:durableId="1417826862">
    <w:abstractNumId w:val="6"/>
  </w:num>
  <w:num w:numId="12" w16cid:durableId="575209743">
    <w:abstractNumId w:val="11"/>
  </w:num>
  <w:num w:numId="13" w16cid:durableId="489834585">
    <w:abstractNumId w:val="8"/>
  </w:num>
  <w:num w:numId="14" w16cid:durableId="1210337764">
    <w:abstractNumId w:val="16"/>
  </w:num>
  <w:num w:numId="15" w16cid:durableId="274215701">
    <w:abstractNumId w:val="9"/>
  </w:num>
  <w:num w:numId="16" w16cid:durableId="470438916">
    <w:abstractNumId w:val="24"/>
  </w:num>
  <w:num w:numId="17" w16cid:durableId="55125537">
    <w:abstractNumId w:val="22"/>
  </w:num>
  <w:num w:numId="18" w16cid:durableId="1696805420">
    <w:abstractNumId w:val="13"/>
  </w:num>
  <w:num w:numId="19" w16cid:durableId="556739880">
    <w:abstractNumId w:val="19"/>
  </w:num>
  <w:num w:numId="20" w16cid:durableId="684407069">
    <w:abstractNumId w:val="3"/>
  </w:num>
  <w:num w:numId="21" w16cid:durableId="939532373">
    <w:abstractNumId w:val="1"/>
  </w:num>
  <w:num w:numId="22" w16cid:durableId="506939571">
    <w:abstractNumId w:val="4"/>
  </w:num>
  <w:num w:numId="23" w16cid:durableId="793210008">
    <w:abstractNumId w:val="0"/>
  </w:num>
  <w:num w:numId="24" w16cid:durableId="1168835053">
    <w:abstractNumId w:val="7"/>
  </w:num>
  <w:num w:numId="25" w16cid:durableId="936988149">
    <w:abstractNumId w:val="26"/>
  </w:num>
  <w:num w:numId="26" w16cid:durableId="205527279">
    <w:abstractNumId w:val="17"/>
  </w:num>
  <w:num w:numId="27" w16cid:durableId="1274943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D5"/>
    <w:rsid w:val="00222FED"/>
    <w:rsid w:val="003542CE"/>
    <w:rsid w:val="004A51D5"/>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3C77"/>
  <w15:chartTrackingRefBased/>
  <w15:docId w15:val="{D17EA1FF-DBB3-4B0F-96FF-0DA1258E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51D5"/>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4A5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5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51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51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51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51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51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51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51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51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51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51D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51D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51D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A51D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51D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A51D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51D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A5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51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51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51D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51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51D5"/>
    <w:rPr>
      <w:i/>
      <w:iCs/>
      <w:color w:val="404040" w:themeColor="text1" w:themeTint="BF"/>
    </w:rPr>
  </w:style>
  <w:style w:type="paragraph" w:styleId="Sraopastraipa">
    <w:name w:val="List Paragraph"/>
    <w:basedOn w:val="prastasis"/>
    <w:uiPriority w:val="34"/>
    <w:qFormat/>
    <w:rsid w:val="004A51D5"/>
    <w:pPr>
      <w:ind w:left="720"/>
      <w:contextualSpacing/>
    </w:pPr>
  </w:style>
  <w:style w:type="character" w:styleId="Rykuspabraukimas">
    <w:name w:val="Intense Emphasis"/>
    <w:basedOn w:val="Numatytasispastraiposriftas"/>
    <w:uiPriority w:val="21"/>
    <w:qFormat/>
    <w:rsid w:val="004A51D5"/>
    <w:rPr>
      <w:i/>
      <w:iCs/>
      <w:color w:val="0F4761" w:themeColor="accent1" w:themeShade="BF"/>
    </w:rPr>
  </w:style>
  <w:style w:type="paragraph" w:styleId="Iskirtacitata">
    <w:name w:val="Intense Quote"/>
    <w:basedOn w:val="prastasis"/>
    <w:next w:val="prastasis"/>
    <w:link w:val="IskirtacitataDiagrama"/>
    <w:uiPriority w:val="30"/>
    <w:qFormat/>
    <w:rsid w:val="004A5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51D5"/>
    <w:rPr>
      <w:i/>
      <w:iCs/>
      <w:color w:val="0F4761" w:themeColor="accent1" w:themeShade="BF"/>
    </w:rPr>
  </w:style>
  <w:style w:type="character" w:styleId="Rykinuoroda">
    <w:name w:val="Intense Reference"/>
    <w:basedOn w:val="Numatytasispastraiposriftas"/>
    <w:uiPriority w:val="32"/>
    <w:qFormat/>
    <w:rsid w:val="004A51D5"/>
    <w:rPr>
      <w:b/>
      <w:bCs/>
      <w:smallCaps/>
      <w:color w:val="0F4761" w:themeColor="accent1" w:themeShade="BF"/>
      <w:spacing w:val="5"/>
    </w:rPr>
  </w:style>
  <w:style w:type="paragraph" w:styleId="Antrats">
    <w:name w:val="header"/>
    <w:basedOn w:val="prastasis"/>
    <w:link w:val="AntratsDiagrama"/>
    <w:uiPriority w:val="99"/>
    <w:unhideWhenUsed/>
    <w:rsid w:val="004A51D5"/>
    <w:pPr>
      <w:tabs>
        <w:tab w:val="center" w:pos="4819"/>
        <w:tab w:val="right" w:pos="9638"/>
      </w:tabs>
      <w:spacing w:after="0" w:line="240" w:lineRule="auto"/>
    </w:pPr>
    <w:rPr>
      <w:rFonts w:ascii="Times New Roman" w:eastAsia="Times New Roman" w:hAnsi="Times New Roman" w:cs="Times New Roman"/>
      <w:szCs w:val="20"/>
      <w:lang w:val="lt-LT"/>
    </w:rPr>
  </w:style>
  <w:style w:type="character" w:customStyle="1" w:styleId="AntratsDiagrama">
    <w:name w:val="Antraštės Diagrama"/>
    <w:basedOn w:val="Numatytasispastraiposriftas"/>
    <w:link w:val="Antrats"/>
    <w:uiPriority w:val="99"/>
    <w:rsid w:val="004A51D5"/>
    <w:rPr>
      <w:rFonts w:eastAsia="Times New Roman"/>
      <w:kern w:val="0"/>
      <w:szCs w:val="20"/>
      <w14:ligatures w14:val="none"/>
    </w:rPr>
  </w:style>
  <w:style w:type="table" w:styleId="Lentelstinklelis">
    <w:name w:val="Table Grid"/>
    <w:basedOn w:val="prastojilentel"/>
    <w:uiPriority w:val="59"/>
    <w:rsid w:val="004A51D5"/>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18808</Words>
  <Characters>10722</Characters>
  <Application>Microsoft Office Word</Application>
  <DocSecurity>0</DocSecurity>
  <Lines>89</Lines>
  <Paragraphs>58</Paragraphs>
  <ScaleCrop>false</ScaleCrop>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2026-05-14T05:50:00Z</dcterms:created>
  <dcterms:modified xsi:type="dcterms:W3CDTF">2026-05-14T05:51:00Z</dcterms:modified>
</cp:coreProperties>
</file>