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29C27" w14:textId="77777777" w:rsidR="00816F72" w:rsidRPr="00707199" w:rsidRDefault="00816F72" w:rsidP="00A71857">
      <w:pPr>
        <w:pStyle w:val="Antrat3"/>
      </w:pPr>
    </w:p>
    <w:p w14:paraId="04FD36F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0132A7C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0F5B556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3DE86800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17EA989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1DEC86B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15F8D441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05F376D1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6821E20D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76E9FA6A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0938B1B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5F06810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17912205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35D2D4F0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743FBAB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4BEB4C9C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1CE6CAD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5CFFC56F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5B4629C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2DBDE48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68F4E715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1651FAE1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621252F1" w14:textId="77777777" w:rsidR="00816F72" w:rsidRPr="00707199" w:rsidRDefault="00816F72" w:rsidP="00816F72">
      <w:pPr>
        <w:tabs>
          <w:tab w:val="left" w:pos="567"/>
        </w:tabs>
        <w:ind w:left="567" w:hanging="567"/>
        <w:jc w:val="center"/>
        <w:rPr>
          <w:rFonts w:ascii="Times New Roman" w:hAnsi="Times New Roman"/>
          <w:noProof/>
          <w:sz w:val="22"/>
          <w:szCs w:val="22"/>
        </w:rPr>
      </w:pPr>
      <w:r w:rsidRPr="00707199">
        <w:rPr>
          <w:rFonts w:ascii="Times New Roman" w:hAnsi="Times New Roman"/>
          <w:b/>
          <w:noProof/>
          <w:sz w:val="22"/>
          <w:szCs w:val="22"/>
        </w:rPr>
        <w:t>I PRIEDAS</w:t>
      </w:r>
    </w:p>
    <w:p w14:paraId="7404D325" w14:textId="77777777" w:rsidR="00816F72" w:rsidRPr="00707199" w:rsidRDefault="00816F72" w:rsidP="00816F72">
      <w:p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78252C59" w14:textId="77777777" w:rsidR="00816F72" w:rsidRPr="00707199" w:rsidRDefault="00816F72" w:rsidP="00247D39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noProof/>
          <w:sz w:val="22"/>
          <w:szCs w:val="22"/>
        </w:rPr>
        <w:t>PREPARATO CHARAKTERISTIKŲ SANTRAUKA</w:t>
      </w:r>
    </w:p>
    <w:p w14:paraId="4523408D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br w:type="page"/>
      </w:r>
      <w:r w:rsidRPr="00707199">
        <w:rPr>
          <w:rFonts w:ascii="Times New Roman" w:hAnsi="Times New Roman"/>
          <w:b/>
          <w:bCs/>
          <w:sz w:val="22"/>
          <w:szCs w:val="22"/>
        </w:rPr>
        <w:lastRenderedPageBreak/>
        <w:t>1.</w:t>
      </w:r>
      <w:r w:rsidRPr="00707199">
        <w:rPr>
          <w:rFonts w:ascii="Times New Roman" w:hAnsi="Times New Roman"/>
          <w:b/>
          <w:bCs/>
          <w:sz w:val="22"/>
          <w:szCs w:val="22"/>
        </w:rPr>
        <w:tab/>
        <w:t>VAISTINIO PREPARATO PAVADINIMAS</w:t>
      </w:r>
    </w:p>
    <w:p w14:paraId="7470428D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1B6198E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4 mg/25 mg/g tepalas </w:t>
      </w:r>
    </w:p>
    <w:p w14:paraId="11FF19A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287F6EF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3518EB71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2.</w:t>
      </w:r>
      <w:r w:rsidRPr="00707199">
        <w:rPr>
          <w:rFonts w:ascii="Times New Roman" w:hAnsi="Times New Roman"/>
          <w:b/>
          <w:bCs/>
          <w:sz w:val="22"/>
          <w:szCs w:val="22"/>
        </w:rPr>
        <w:tab/>
        <w:t>KOKYBINĖ IR KIEKYBINĖ SUDĖTIS</w:t>
      </w:r>
    </w:p>
    <w:p w14:paraId="180D25DF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4B72A1FF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1 g tepalo yra 4 mg </w:t>
      </w:r>
      <w:proofErr w:type="spellStart"/>
      <w:r w:rsidRPr="00707199">
        <w:rPr>
          <w:rFonts w:ascii="Times New Roman" w:hAnsi="Times New Roman"/>
          <w:sz w:val="22"/>
          <w:szCs w:val="22"/>
        </w:rPr>
        <w:t>nonivamido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ir 25 mg </w:t>
      </w:r>
      <w:proofErr w:type="spellStart"/>
      <w:r w:rsidRPr="00707199">
        <w:rPr>
          <w:rFonts w:ascii="Times New Roman" w:hAnsi="Times New Roman"/>
          <w:sz w:val="22"/>
          <w:szCs w:val="22"/>
        </w:rPr>
        <w:t>nikoboksilo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. </w:t>
      </w:r>
    </w:p>
    <w:p w14:paraId="07BD802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BA0F8F8" w14:textId="16DF1875" w:rsidR="001E35CA" w:rsidRPr="0070386B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386B">
        <w:rPr>
          <w:rFonts w:ascii="Times New Roman" w:hAnsi="Times New Roman"/>
          <w:sz w:val="22"/>
          <w:szCs w:val="22"/>
          <w:u w:val="single"/>
        </w:rPr>
        <w:t>Pagalbinė</w:t>
      </w:r>
      <w:r w:rsidR="00486ED1" w:rsidRPr="0070386B">
        <w:rPr>
          <w:rFonts w:ascii="Times New Roman" w:hAnsi="Times New Roman"/>
          <w:sz w:val="22"/>
          <w:szCs w:val="22"/>
          <w:u w:val="single"/>
        </w:rPr>
        <w:t>s</w:t>
      </w:r>
      <w:r w:rsidRPr="0070386B">
        <w:rPr>
          <w:rFonts w:ascii="Times New Roman" w:hAnsi="Times New Roman"/>
          <w:sz w:val="22"/>
          <w:szCs w:val="22"/>
          <w:u w:val="single"/>
        </w:rPr>
        <w:t xml:space="preserve"> medžiag</w:t>
      </w:r>
      <w:r w:rsidR="00486ED1" w:rsidRPr="0070386B">
        <w:rPr>
          <w:rFonts w:ascii="Times New Roman" w:hAnsi="Times New Roman"/>
          <w:sz w:val="22"/>
          <w:szCs w:val="22"/>
          <w:u w:val="single"/>
        </w:rPr>
        <w:t>os</w:t>
      </w:r>
      <w:r w:rsidRPr="0070386B">
        <w:rPr>
          <w:rFonts w:ascii="Times New Roman" w:hAnsi="Times New Roman"/>
          <w:sz w:val="22"/>
          <w:szCs w:val="22"/>
          <w:u w:val="single"/>
        </w:rPr>
        <w:t xml:space="preserve">, </w:t>
      </w:r>
      <w:r w:rsidRPr="0070386B">
        <w:rPr>
          <w:rFonts w:ascii="Times New Roman" w:hAnsi="Times New Roman"/>
          <w:noProof/>
          <w:sz w:val="22"/>
          <w:szCs w:val="22"/>
          <w:u w:val="single"/>
        </w:rPr>
        <w:t>kuri</w:t>
      </w:r>
      <w:r w:rsidR="00486ED1" w:rsidRPr="0070386B">
        <w:rPr>
          <w:rFonts w:ascii="Times New Roman" w:hAnsi="Times New Roman"/>
          <w:noProof/>
          <w:sz w:val="22"/>
          <w:szCs w:val="22"/>
          <w:u w:val="single"/>
        </w:rPr>
        <w:t>ų</w:t>
      </w:r>
      <w:r w:rsidRPr="0070386B">
        <w:rPr>
          <w:rFonts w:ascii="Times New Roman" w:hAnsi="Times New Roman"/>
          <w:noProof/>
          <w:sz w:val="22"/>
          <w:szCs w:val="22"/>
          <w:u w:val="single"/>
        </w:rPr>
        <w:t xml:space="preserve"> </w:t>
      </w:r>
      <w:r w:rsidRPr="0070386B">
        <w:rPr>
          <w:rFonts w:ascii="Times New Roman" w:hAnsi="Times New Roman"/>
          <w:sz w:val="22"/>
          <w:szCs w:val="22"/>
          <w:u w:val="single"/>
        </w:rPr>
        <w:t>poveikis žinomas:</w:t>
      </w:r>
      <w:r w:rsidRPr="0070386B">
        <w:rPr>
          <w:rFonts w:ascii="Times New Roman" w:hAnsi="Times New Roman"/>
          <w:sz w:val="22"/>
          <w:szCs w:val="22"/>
        </w:rPr>
        <w:t xml:space="preserve"> 1 g tepalo yra 2</w:t>
      </w:r>
      <w:r w:rsidR="00CF62A3" w:rsidRPr="0070386B">
        <w:rPr>
          <w:rFonts w:ascii="Times New Roman" w:hAnsi="Times New Roman"/>
          <w:sz w:val="22"/>
          <w:szCs w:val="22"/>
        </w:rPr>
        <w:t> </w:t>
      </w:r>
      <w:r w:rsidRPr="0070386B">
        <w:rPr>
          <w:rFonts w:ascii="Times New Roman" w:hAnsi="Times New Roman"/>
          <w:sz w:val="22"/>
          <w:szCs w:val="22"/>
        </w:rPr>
        <w:t>mg sorbo rūgšties</w:t>
      </w:r>
      <w:r w:rsidR="00486ED1" w:rsidRPr="0070386B">
        <w:rPr>
          <w:rFonts w:ascii="Times New Roman" w:hAnsi="Times New Roman"/>
          <w:sz w:val="22"/>
          <w:szCs w:val="22"/>
        </w:rPr>
        <w:t xml:space="preserve"> ir </w:t>
      </w:r>
      <w:r w:rsidR="002670DA" w:rsidRPr="0070386B">
        <w:rPr>
          <w:rFonts w:ascii="Times New Roman" w:hAnsi="Times New Roman"/>
          <w:sz w:val="22"/>
          <w:szCs w:val="22"/>
        </w:rPr>
        <w:t xml:space="preserve">0,00002 mg </w:t>
      </w:r>
      <w:proofErr w:type="spellStart"/>
      <w:r w:rsidR="002670DA" w:rsidRPr="0070386B">
        <w:rPr>
          <w:rFonts w:ascii="Times New Roman" w:hAnsi="Times New Roman"/>
          <w:sz w:val="22"/>
          <w:szCs w:val="22"/>
        </w:rPr>
        <w:t>benzilo</w:t>
      </w:r>
      <w:proofErr w:type="spellEnd"/>
      <w:r w:rsidR="002670DA" w:rsidRPr="0070386B">
        <w:rPr>
          <w:rFonts w:ascii="Times New Roman" w:hAnsi="Times New Roman"/>
          <w:sz w:val="22"/>
          <w:szCs w:val="22"/>
        </w:rPr>
        <w:t xml:space="preserve"> alkoholio</w:t>
      </w:r>
      <w:r w:rsidR="00486ED1" w:rsidRPr="0070386B">
        <w:rPr>
          <w:rFonts w:ascii="Times New Roman" w:hAnsi="Times New Roman"/>
          <w:sz w:val="22"/>
          <w:szCs w:val="22"/>
        </w:rPr>
        <w:t>;</w:t>
      </w:r>
      <w:r w:rsidR="002670DA" w:rsidRPr="0070386B">
        <w:rPr>
          <w:rFonts w:ascii="Times New Roman" w:hAnsi="Times New Roman"/>
          <w:sz w:val="22"/>
          <w:szCs w:val="22"/>
        </w:rPr>
        <w:t xml:space="preserve"> </w:t>
      </w:r>
      <w:r w:rsidR="001E35CA" w:rsidRPr="0070386B">
        <w:rPr>
          <w:rFonts w:ascii="Times New Roman" w:hAnsi="Times New Roman"/>
          <w:sz w:val="22"/>
          <w:szCs w:val="22"/>
        </w:rPr>
        <w:t>kvapiosios medžiagos</w:t>
      </w:r>
      <w:r w:rsidR="00CA06AA" w:rsidRPr="0070386B">
        <w:rPr>
          <w:rFonts w:ascii="Times New Roman" w:hAnsi="Times New Roman"/>
          <w:sz w:val="22"/>
          <w:szCs w:val="22"/>
        </w:rPr>
        <w:t xml:space="preserve"> </w:t>
      </w:r>
      <w:r w:rsidR="001E35CA" w:rsidRPr="0070386B">
        <w:rPr>
          <w:rFonts w:ascii="Times New Roman" w:hAnsi="Times New Roman"/>
          <w:sz w:val="22"/>
          <w:szCs w:val="22"/>
        </w:rPr>
        <w:t>sud</w:t>
      </w:r>
      <w:r w:rsidR="001E35CA" w:rsidRPr="0070386B">
        <w:rPr>
          <w:rFonts w:ascii="Times New Roman" w:hAnsi="Times New Roman" w:hint="eastAsia"/>
          <w:sz w:val="22"/>
          <w:szCs w:val="22"/>
        </w:rPr>
        <w:t>ė</w:t>
      </w:r>
      <w:r w:rsidR="001E35CA" w:rsidRPr="0070386B">
        <w:rPr>
          <w:rFonts w:ascii="Times New Roman" w:hAnsi="Times New Roman"/>
          <w:sz w:val="22"/>
          <w:szCs w:val="22"/>
        </w:rPr>
        <w:t>tyje yra 3-metil-4-(2,6,6-trimetil-2-cikloheksen-1-il)-3-buten-2-on</w:t>
      </w:r>
      <w:r w:rsidR="001E35CA" w:rsidRPr="00AD2CEF">
        <w:rPr>
          <w:rFonts w:ascii="Times New Roman" w:hAnsi="Times New Roman"/>
          <w:sz w:val="22"/>
          <w:szCs w:val="22"/>
        </w:rPr>
        <w:t xml:space="preserve">o, </w:t>
      </w:r>
      <w:r w:rsidR="0000749D" w:rsidRPr="00AD2CEF">
        <w:rPr>
          <w:rFonts w:ascii="Times New Roman" w:hAnsi="Times New Roman"/>
          <w:sz w:val="22"/>
          <w:szCs w:val="22"/>
        </w:rPr>
        <w:t>2-benzilidenheptanalio</w:t>
      </w:r>
      <w:r w:rsidR="0000749D" w:rsidRPr="0070386B">
        <w:rPr>
          <w:rFonts w:ascii="Times New Roman" w:hAnsi="Times New Roman"/>
          <w:sz w:val="22"/>
          <w:szCs w:val="22"/>
        </w:rPr>
        <w:t>,</w:t>
      </w:r>
      <w:r w:rsidR="0000749D" w:rsidRPr="008F4483">
        <w:rPr>
          <w:rFonts w:ascii="Times New Roman" w:hAnsi="Times New Roman"/>
          <w:sz w:val="22"/>
          <w:szCs w:val="22"/>
        </w:rPr>
        <w:t xml:space="preserve"> </w:t>
      </w:r>
      <w:r w:rsidR="0000749D" w:rsidRPr="0070386B">
        <w:rPr>
          <w:rFonts w:ascii="Times New Roman" w:hAnsi="Times New Roman"/>
          <w:sz w:val="22"/>
          <w:szCs w:val="22"/>
        </w:rPr>
        <w:t>2-benzilidenheptan-1-oli</w:t>
      </w:r>
      <w:r w:rsidR="0000749D" w:rsidRPr="00AD2CEF">
        <w:rPr>
          <w:rFonts w:ascii="Times New Roman" w:hAnsi="Times New Roman"/>
          <w:sz w:val="22"/>
          <w:szCs w:val="22"/>
        </w:rPr>
        <w:t xml:space="preserve">o, </w:t>
      </w:r>
      <w:r w:rsidR="00717BE6" w:rsidRPr="00AD2CEF">
        <w:rPr>
          <w:rFonts w:ascii="Times New Roman" w:hAnsi="Times New Roman"/>
          <w:sz w:val="22"/>
          <w:szCs w:val="22"/>
        </w:rPr>
        <w:t>4-metoksibenzilo alkoholi</w:t>
      </w:r>
      <w:r w:rsidR="00717BE6" w:rsidRPr="0070386B">
        <w:rPr>
          <w:rFonts w:ascii="Times New Roman" w:hAnsi="Times New Roman"/>
          <w:sz w:val="22"/>
          <w:szCs w:val="22"/>
        </w:rPr>
        <w:t xml:space="preserve">o, </w:t>
      </w:r>
      <w:proofErr w:type="spellStart"/>
      <w:r w:rsidR="00717BE6" w:rsidRPr="0070386B">
        <w:rPr>
          <w:rFonts w:ascii="Times New Roman" w:hAnsi="Times New Roman"/>
          <w:sz w:val="22"/>
          <w:szCs w:val="22"/>
        </w:rPr>
        <w:t>s</w:t>
      </w:r>
      <w:r w:rsidR="00717BE6" w:rsidRPr="0070386B">
        <w:rPr>
          <w:rFonts w:ascii="Times New Roman" w:hAnsi="Times New Roman" w:hint="eastAsia"/>
          <w:sz w:val="22"/>
          <w:szCs w:val="22"/>
        </w:rPr>
        <w:t>ė</w:t>
      </w:r>
      <w:r w:rsidR="00717BE6" w:rsidRPr="0070386B">
        <w:rPr>
          <w:rFonts w:ascii="Times New Roman" w:hAnsi="Times New Roman"/>
          <w:sz w:val="22"/>
          <w:szCs w:val="22"/>
        </w:rPr>
        <w:t>lenin</w:t>
      </w:r>
      <w:r w:rsidR="00717BE6" w:rsidRPr="0070386B">
        <w:rPr>
          <w:rFonts w:ascii="Times New Roman" w:hAnsi="Times New Roman" w:hint="eastAsia"/>
          <w:sz w:val="22"/>
          <w:szCs w:val="22"/>
        </w:rPr>
        <w:t>ė</w:t>
      </w:r>
      <w:r w:rsidR="00717BE6" w:rsidRPr="0070386B">
        <w:rPr>
          <w:rFonts w:ascii="Times New Roman" w:hAnsi="Times New Roman"/>
          <w:sz w:val="22"/>
          <w:szCs w:val="22"/>
        </w:rPr>
        <w:t>s</w:t>
      </w:r>
      <w:proofErr w:type="spellEnd"/>
      <w:r w:rsidR="00717BE6" w:rsidRPr="007038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17BE6" w:rsidRPr="0070386B">
        <w:rPr>
          <w:rFonts w:ascii="Times New Roman" w:hAnsi="Times New Roman"/>
          <w:sz w:val="22"/>
          <w:szCs w:val="22"/>
        </w:rPr>
        <w:t>briedrag</w:t>
      </w:r>
      <w:r w:rsidR="00717BE6" w:rsidRPr="0070386B">
        <w:rPr>
          <w:rFonts w:ascii="Times New Roman" w:hAnsi="Times New Roman" w:hint="eastAsia"/>
          <w:sz w:val="22"/>
          <w:szCs w:val="22"/>
        </w:rPr>
        <w:t>ė</w:t>
      </w:r>
      <w:r w:rsidR="00717BE6" w:rsidRPr="0070386B">
        <w:rPr>
          <w:rFonts w:ascii="Times New Roman" w:hAnsi="Times New Roman"/>
          <w:sz w:val="22"/>
          <w:szCs w:val="22"/>
        </w:rPr>
        <w:t>s</w:t>
      </w:r>
      <w:proofErr w:type="spellEnd"/>
      <w:r w:rsidR="00717BE6" w:rsidRPr="0070386B">
        <w:rPr>
          <w:rFonts w:ascii="Times New Roman" w:hAnsi="Times New Roman"/>
          <w:sz w:val="22"/>
          <w:szCs w:val="22"/>
        </w:rPr>
        <w:t xml:space="preserve"> (angl. </w:t>
      </w:r>
      <w:proofErr w:type="spellStart"/>
      <w:r w:rsidR="00717BE6" w:rsidRPr="008F4483">
        <w:rPr>
          <w:rFonts w:ascii="Times New Roman" w:hAnsi="Times New Roman"/>
          <w:i/>
          <w:iCs/>
          <w:sz w:val="22"/>
          <w:szCs w:val="22"/>
        </w:rPr>
        <w:t>Tree</w:t>
      </w:r>
      <w:proofErr w:type="spellEnd"/>
      <w:r w:rsidR="00717BE6" w:rsidRPr="008F448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717BE6" w:rsidRPr="008F4483">
        <w:rPr>
          <w:rFonts w:ascii="Times New Roman" w:hAnsi="Times New Roman"/>
          <w:i/>
          <w:iCs/>
          <w:sz w:val="22"/>
          <w:szCs w:val="22"/>
        </w:rPr>
        <w:t>moss</w:t>
      </w:r>
      <w:proofErr w:type="spellEnd"/>
      <w:r w:rsidR="00717BE6" w:rsidRPr="0070386B">
        <w:rPr>
          <w:rFonts w:ascii="Times New Roman" w:hAnsi="Times New Roman"/>
          <w:sz w:val="22"/>
          <w:szCs w:val="22"/>
        </w:rPr>
        <w:t>)</w:t>
      </w:r>
      <w:r w:rsidR="00627FA6" w:rsidRPr="0070386B">
        <w:rPr>
          <w:rFonts w:ascii="Times New Roman" w:hAnsi="Times New Roman"/>
          <w:sz w:val="22"/>
          <w:szCs w:val="22"/>
        </w:rPr>
        <w:t xml:space="preserve"> ekstrakto</w:t>
      </w:r>
      <w:r w:rsidR="00717BE6" w:rsidRPr="0070386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717BE6" w:rsidRPr="00AD2CEF">
        <w:rPr>
          <w:rFonts w:ascii="Times New Roman" w:hAnsi="Times New Roman"/>
          <w:sz w:val="22"/>
          <w:szCs w:val="22"/>
        </w:rPr>
        <w:t>benzilo</w:t>
      </w:r>
      <w:proofErr w:type="spellEnd"/>
      <w:r w:rsidR="00717BE6" w:rsidRPr="00AD2CEF">
        <w:rPr>
          <w:rFonts w:ascii="Times New Roman" w:hAnsi="Times New Roman"/>
          <w:sz w:val="22"/>
          <w:szCs w:val="22"/>
        </w:rPr>
        <w:t xml:space="preserve"> alkoholio, </w:t>
      </w:r>
      <w:proofErr w:type="spellStart"/>
      <w:r w:rsidR="00717BE6" w:rsidRPr="00AD2CEF">
        <w:rPr>
          <w:rFonts w:ascii="Times New Roman" w:hAnsi="Times New Roman"/>
          <w:sz w:val="22"/>
          <w:szCs w:val="22"/>
        </w:rPr>
        <w:t>b</w:t>
      </w:r>
      <w:r w:rsidR="00717BE6" w:rsidRPr="0070386B">
        <w:rPr>
          <w:rFonts w:ascii="Times New Roman" w:hAnsi="Times New Roman"/>
          <w:sz w:val="22"/>
          <w:szCs w:val="22"/>
        </w:rPr>
        <w:t>enzilbenzoato</w:t>
      </w:r>
      <w:proofErr w:type="spellEnd"/>
      <w:r w:rsidR="00717BE6" w:rsidRPr="0070386B">
        <w:rPr>
          <w:rFonts w:ascii="Times New Roman" w:hAnsi="Times New Roman"/>
          <w:sz w:val="22"/>
          <w:szCs w:val="22"/>
        </w:rPr>
        <w:t>, (E)-</w:t>
      </w:r>
      <w:proofErr w:type="spellStart"/>
      <w:r w:rsidR="00717BE6" w:rsidRPr="0070386B">
        <w:rPr>
          <w:rFonts w:ascii="Times New Roman" w:hAnsi="Times New Roman"/>
          <w:sz w:val="22"/>
          <w:szCs w:val="22"/>
        </w:rPr>
        <w:t>benzilcinamato</w:t>
      </w:r>
      <w:proofErr w:type="spellEnd"/>
      <w:r w:rsidR="00717BE6" w:rsidRPr="0070386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C30295" w:rsidRPr="0070386B">
        <w:rPr>
          <w:rFonts w:ascii="Times New Roman" w:hAnsi="Times New Roman"/>
          <w:sz w:val="22"/>
          <w:szCs w:val="22"/>
        </w:rPr>
        <w:t>benzil</w:t>
      </w:r>
      <w:proofErr w:type="spellEnd"/>
      <w:r w:rsidR="00C30295" w:rsidRPr="0070386B">
        <w:rPr>
          <w:rFonts w:ascii="Times New Roman" w:hAnsi="Times New Roman"/>
          <w:sz w:val="22"/>
          <w:szCs w:val="22"/>
        </w:rPr>
        <w:t xml:space="preserve"> 2-hidroksibenzoato, </w:t>
      </w:r>
      <w:proofErr w:type="spellStart"/>
      <w:r w:rsidR="00C30295" w:rsidRPr="0070386B">
        <w:rPr>
          <w:rFonts w:ascii="Times New Roman" w:hAnsi="Times New Roman"/>
          <w:sz w:val="22"/>
          <w:szCs w:val="22"/>
        </w:rPr>
        <w:t>citralio</w:t>
      </w:r>
      <w:proofErr w:type="spellEnd"/>
      <w:r w:rsidR="00C30295" w:rsidRPr="0070386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C30295" w:rsidRPr="0070386B">
        <w:rPr>
          <w:rFonts w:ascii="Times New Roman" w:hAnsi="Times New Roman"/>
          <w:sz w:val="22"/>
          <w:szCs w:val="22"/>
        </w:rPr>
        <w:t>citronelolio</w:t>
      </w:r>
      <w:proofErr w:type="spellEnd"/>
      <w:r w:rsidR="00C30295" w:rsidRPr="0070386B">
        <w:rPr>
          <w:rFonts w:ascii="Times New Roman" w:hAnsi="Times New Roman"/>
          <w:sz w:val="22"/>
          <w:szCs w:val="22"/>
        </w:rPr>
        <w:t>,</w:t>
      </w:r>
      <w:r w:rsidR="00627FA6" w:rsidRPr="008F4483">
        <w:rPr>
          <w:rFonts w:ascii="Times New Roman" w:hAnsi="Times New Roman"/>
          <w:sz w:val="22"/>
          <w:szCs w:val="22"/>
        </w:rPr>
        <w:t xml:space="preserve"> </w:t>
      </w:r>
      <w:r w:rsidR="00627FA6" w:rsidRPr="0070386B">
        <w:rPr>
          <w:rFonts w:ascii="Times New Roman" w:hAnsi="Times New Roman"/>
          <w:sz w:val="22"/>
          <w:szCs w:val="22"/>
        </w:rPr>
        <w:t>kumarino, sodin</w:t>
      </w:r>
      <w:r w:rsidR="00627FA6" w:rsidRPr="0070386B">
        <w:rPr>
          <w:rFonts w:ascii="Times New Roman" w:hAnsi="Times New Roman" w:hint="eastAsia"/>
          <w:sz w:val="22"/>
          <w:szCs w:val="22"/>
        </w:rPr>
        <w:t>ė</w:t>
      </w:r>
      <w:r w:rsidR="00627FA6" w:rsidRPr="0070386B">
        <w:rPr>
          <w:rFonts w:ascii="Times New Roman" w:hAnsi="Times New Roman"/>
          <w:sz w:val="22"/>
          <w:szCs w:val="22"/>
        </w:rPr>
        <w:t xml:space="preserve">s </w:t>
      </w:r>
      <w:proofErr w:type="spellStart"/>
      <w:r w:rsidR="00627FA6" w:rsidRPr="0070386B">
        <w:rPr>
          <w:rFonts w:ascii="Times New Roman" w:hAnsi="Times New Roman"/>
          <w:sz w:val="22"/>
          <w:szCs w:val="22"/>
        </w:rPr>
        <w:t>briedrag</w:t>
      </w:r>
      <w:r w:rsidR="00627FA6" w:rsidRPr="0070386B">
        <w:rPr>
          <w:rFonts w:ascii="Times New Roman" w:hAnsi="Times New Roman" w:hint="eastAsia"/>
          <w:sz w:val="22"/>
          <w:szCs w:val="22"/>
        </w:rPr>
        <w:t>ė</w:t>
      </w:r>
      <w:r w:rsidR="00627FA6" w:rsidRPr="0070386B">
        <w:rPr>
          <w:rFonts w:ascii="Times New Roman" w:hAnsi="Times New Roman"/>
          <w:sz w:val="22"/>
          <w:szCs w:val="22"/>
        </w:rPr>
        <w:t>s</w:t>
      </w:r>
      <w:proofErr w:type="spellEnd"/>
      <w:r w:rsidR="00627FA6" w:rsidRPr="0070386B">
        <w:rPr>
          <w:rFonts w:ascii="Times New Roman" w:hAnsi="Times New Roman"/>
          <w:sz w:val="22"/>
          <w:szCs w:val="22"/>
        </w:rPr>
        <w:t xml:space="preserve"> (angl. </w:t>
      </w:r>
      <w:proofErr w:type="spellStart"/>
      <w:r w:rsidR="00627FA6" w:rsidRPr="008F4483">
        <w:rPr>
          <w:rFonts w:ascii="Times New Roman" w:hAnsi="Times New Roman"/>
          <w:i/>
          <w:iCs/>
          <w:sz w:val="22"/>
          <w:szCs w:val="22"/>
        </w:rPr>
        <w:t>Oak</w:t>
      </w:r>
      <w:proofErr w:type="spellEnd"/>
      <w:r w:rsidR="00627FA6" w:rsidRPr="008F448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627FA6" w:rsidRPr="008F4483">
        <w:rPr>
          <w:rFonts w:ascii="Times New Roman" w:hAnsi="Times New Roman"/>
          <w:i/>
          <w:iCs/>
          <w:sz w:val="22"/>
          <w:szCs w:val="22"/>
        </w:rPr>
        <w:t>moss</w:t>
      </w:r>
      <w:proofErr w:type="spellEnd"/>
      <w:r w:rsidR="00627FA6" w:rsidRPr="0070386B">
        <w:rPr>
          <w:rFonts w:ascii="Times New Roman" w:hAnsi="Times New Roman"/>
          <w:sz w:val="22"/>
          <w:szCs w:val="22"/>
        </w:rPr>
        <w:t>) ekstrakto,</w:t>
      </w:r>
      <w:r w:rsidR="00627FA6" w:rsidRPr="00AD2C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27FA6" w:rsidRPr="00AD2CEF">
        <w:rPr>
          <w:rFonts w:ascii="Times New Roman" w:hAnsi="Times New Roman"/>
          <w:sz w:val="22"/>
          <w:szCs w:val="22"/>
        </w:rPr>
        <w:t>eugenolio</w:t>
      </w:r>
      <w:proofErr w:type="spellEnd"/>
      <w:r w:rsidR="00627FA6" w:rsidRPr="00AD2CE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627FA6" w:rsidRPr="00AD2CEF">
        <w:rPr>
          <w:rFonts w:ascii="Times New Roman" w:hAnsi="Times New Roman"/>
          <w:sz w:val="22"/>
          <w:szCs w:val="22"/>
        </w:rPr>
        <w:t>farnezolio</w:t>
      </w:r>
      <w:proofErr w:type="spellEnd"/>
      <w:r w:rsidR="00627FA6" w:rsidRPr="00AD2CE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627FA6" w:rsidRPr="00AD2CEF">
        <w:rPr>
          <w:rFonts w:ascii="Times New Roman" w:hAnsi="Times New Roman"/>
          <w:sz w:val="22"/>
          <w:szCs w:val="22"/>
        </w:rPr>
        <w:t>geraniol</w:t>
      </w:r>
      <w:r w:rsidR="00110271" w:rsidRPr="008F4483">
        <w:rPr>
          <w:rFonts w:ascii="Times New Roman" w:hAnsi="Times New Roman"/>
          <w:sz w:val="22"/>
          <w:szCs w:val="22"/>
        </w:rPr>
        <w:t>io</w:t>
      </w:r>
      <w:r w:rsidR="00627FA6" w:rsidRPr="0070386B">
        <w:rPr>
          <w:rFonts w:ascii="Times New Roman" w:hAnsi="Times New Roman"/>
          <w:sz w:val="22"/>
          <w:szCs w:val="22"/>
        </w:rPr>
        <w:t>-</w:t>
      </w:r>
      <w:r w:rsidR="00110271" w:rsidRPr="0070386B">
        <w:rPr>
          <w:rFonts w:ascii="Times New Roman" w:hAnsi="Times New Roman"/>
          <w:sz w:val="22"/>
          <w:szCs w:val="22"/>
        </w:rPr>
        <w:t>benzilideneoktanalio</w:t>
      </w:r>
      <w:proofErr w:type="spellEnd"/>
      <w:r w:rsidR="00627FA6" w:rsidRPr="00AD2CEF">
        <w:rPr>
          <w:rFonts w:ascii="Times New Roman" w:hAnsi="Times New Roman"/>
          <w:sz w:val="22"/>
          <w:szCs w:val="22"/>
        </w:rPr>
        <w:t xml:space="preserve">, </w:t>
      </w:r>
      <w:r w:rsidR="00267E04" w:rsidRPr="00AD2CEF">
        <w:rPr>
          <w:rFonts w:ascii="Times New Roman" w:hAnsi="Times New Roman"/>
          <w:sz w:val="22"/>
          <w:szCs w:val="22"/>
        </w:rPr>
        <w:t>7-hidroksi-3,7-dimetil</w:t>
      </w:r>
      <w:r w:rsidR="00267E04" w:rsidRPr="0070386B">
        <w:rPr>
          <w:rFonts w:ascii="Times New Roman" w:hAnsi="Times New Roman"/>
          <w:sz w:val="22"/>
          <w:szCs w:val="22"/>
        </w:rPr>
        <w:t>oktanalio,</w:t>
      </w:r>
      <w:r w:rsidR="00267E04" w:rsidRPr="008F44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67E04" w:rsidRPr="0070386B">
        <w:rPr>
          <w:rFonts w:ascii="Times New Roman" w:hAnsi="Times New Roman"/>
          <w:sz w:val="22"/>
          <w:szCs w:val="22"/>
        </w:rPr>
        <w:t>izoeugenolio</w:t>
      </w:r>
      <w:proofErr w:type="spellEnd"/>
      <w:r w:rsidR="00267E04" w:rsidRPr="00AD2CEF">
        <w:rPr>
          <w:rFonts w:ascii="Times New Roman" w:hAnsi="Times New Roman"/>
          <w:sz w:val="22"/>
          <w:szCs w:val="22"/>
        </w:rPr>
        <w:t xml:space="preserve">, </w:t>
      </w:r>
      <w:r w:rsidR="00267E04" w:rsidRPr="008F4483">
        <w:rPr>
          <w:rFonts w:ascii="Times New Roman" w:hAnsi="Times New Roman"/>
          <w:sz w:val="22"/>
          <w:szCs w:val="22"/>
        </w:rPr>
        <w:t>2-(4-tret-butilbenzil)</w:t>
      </w:r>
      <w:proofErr w:type="spellStart"/>
      <w:r w:rsidR="00267E04" w:rsidRPr="008F4483">
        <w:rPr>
          <w:rFonts w:ascii="Times New Roman" w:hAnsi="Times New Roman"/>
          <w:sz w:val="22"/>
          <w:szCs w:val="22"/>
        </w:rPr>
        <w:t>pro</w:t>
      </w:r>
      <w:r w:rsidR="00110271" w:rsidRPr="0070386B">
        <w:rPr>
          <w:rFonts w:ascii="Times New Roman" w:hAnsi="Times New Roman"/>
          <w:sz w:val="22"/>
          <w:szCs w:val="22"/>
        </w:rPr>
        <w:t>panalio</w:t>
      </w:r>
      <w:proofErr w:type="spellEnd"/>
      <w:r w:rsidR="00267E04" w:rsidRPr="008F4483">
        <w:rPr>
          <w:rFonts w:ascii="Times New Roman" w:hAnsi="Times New Roman"/>
          <w:sz w:val="22"/>
          <w:szCs w:val="22"/>
        </w:rPr>
        <w:t>, d-</w:t>
      </w:r>
      <w:proofErr w:type="spellStart"/>
      <w:r w:rsidR="00267E04" w:rsidRPr="008F4483">
        <w:rPr>
          <w:rFonts w:ascii="Times New Roman" w:hAnsi="Times New Roman"/>
          <w:sz w:val="22"/>
          <w:szCs w:val="22"/>
        </w:rPr>
        <w:t>limoneno</w:t>
      </w:r>
      <w:proofErr w:type="spellEnd"/>
      <w:r w:rsidR="00267E04" w:rsidRPr="008F448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267E04" w:rsidRPr="0070386B">
        <w:rPr>
          <w:rFonts w:ascii="Times New Roman" w:hAnsi="Times New Roman"/>
          <w:sz w:val="22"/>
          <w:szCs w:val="22"/>
        </w:rPr>
        <w:t>linalolio</w:t>
      </w:r>
      <w:proofErr w:type="spellEnd"/>
      <w:r w:rsidR="00267E04" w:rsidRPr="00AD2CEF">
        <w:rPr>
          <w:rFonts w:ascii="Times New Roman" w:hAnsi="Times New Roman"/>
          <w:sz w:val="22"/>
          <w:szCs w:val="22"/>
        </w:rPr>
        <w:t xml:space="preserve">, </w:t>
      </w:r>
      <w:r w:rsidR="00BB4B74" w:rsidRPr="00AD2CEF">
        <w:rPr>
          <w:rFonts w:ascii="Times New Roman" w:hAnsi="Times New Roman"/>
          <w:sz w:val="22"/>
          <w:szCs w:val="22"/>
        </w:rPr>
        <w:t>rac-(1R)-</w:t>
      </w:r>
      <w:r w:rsidR="00BB4B74" w:rsidRPr="0070386B">
        <w:rPr>
          <w:rFonts w:ascii="Times New Roman" w:hAnsi="Times New Roman"/>
          <w:sz w:val="22"/>
          <w:szCs w:val="22"/>
        </w:rPr>
        <w:t xml:space="preserve">(4-hidroksi-4-metilpentil)cikloheks-3-en-1-karbaldehido, </w:t>
      </w:r>
      <w:r w:rsidR="00E705A3" w:rsidRPr="0070386B">
        <w:rPr>
          <w:rFonts w:ascii="Times New Roman" w:hAnsi="Times New Roman"/>
          <w:sz w:val="22"/>
          <w:szCs w:val="22"/>
        </w:rPr>
        <w:t>metilokt-2-inoato</w:t>
      </w:r>
      <w:r w:rsidR="00BB4B74" w:rsidRPr="0070386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BB4B74" w:rsidRPr="0070386B">
        <w:rPr>
          <w:rFonts w:ascii="Times New Roman" w:hAnsi="Times New Roman"/>
          <w:sz w:val="22"/>
          <w:szCs w:val="22"/>
        </w:rPr>
        <w:t>cinamaldehido</w:t>
      </w:r>
      <w:proofErr w:type="spellEnd"/>
      <w:r w:rsidR="00BB4B74" w:rsidRPr="0070386B">
        <w:rPr>
          <w:rFonts w:ascii="Times New Roman" w:hAnsi="Times New Roman"/>
          <w:sz w:val="22"/>
          <w:szCs w:val="22"/>
        </w:rPr>
        <w:t xml:space="preserve">, </w:t>
      </w:r>
      <w:r w:rsidR="00110271" w:rsidRPr="0070386B">
        <w:rPr>
          <w:rFonts w:ascii="Times New Roman" w:hAnsi="Times New Roman"/>
          <w:sz w:val="22"/>
          <w:szCs w:val="22"/>
        </w:rPr>
        <w:t>3-fenilprop-2-en-1-olio (žr. 4.4 skyrių).</w:t>
      </w:r>
    </w:p>
    <w:p w14:paraId="1E2C1321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BE68AE5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Visos pagalbinės medžiagos išvardytos 6.1 skyriuje.</w:t>
      </w:r>
    </w:p>
    <w:p w14:paraId="766B259D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78F019B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43D5DAB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3.</w:t>
      </w:r>
      <w:r w:rsidRPr="00707199">
        <w:rPr>
          <w:rFonts w:ascii="Times New Roman" w:hAnsi="Times New Roman"/>
          <w:b/>
          <w:bCs/>
          <w:sz w:val="22"/>
          <w:szCs w:val="22"/>
        </w:rPr>
        <w:tab/>
        <w:t>FARMACINĖ FORMA</w:t>
      </w:r>
    </w:p>
    <w:p w14:paraId="113F321B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4071E62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Tepalas.</w:t>
      </w:r>
    </w:p>
    <w:p w14:paraId="6C96AC9F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Tepalas yra bespalvis, skaidrus, vienalytis, homogeniškas. </w:t>
      </w:r>
    </w:p>
    <w:p w14:paraId="6B693CC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3F4DA996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16FACBF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i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4.</w:t>
      </w:r>
      <w:r w:rsidRPr="00707199">
        <w:rPr>
          <w:rFonts w:ascii="Times New Roman" w:hAnsi="Times New Roman"/>
          <w:b/>
          <w:bCs/>
          <w:sz w:val="22"/>
          <w:szCs w:val="22"/>
        </w:rPr>
        <w:tab/>
        <w:t>KLINIKINĖ INFORMACIJA</w:t>
      </w:r>
    </w:p>
    <w:p w14:paraId="5442D94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</w:p>
    <w:p w14:paraId="239653FC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i/>
          <w:sz w:val="22"/>
          <w:szCs w:val="22"/>
        </w:rPr>
      </w:pPr>
      <w:r w:rsidRPr="00707199">
        <w:rPr>
          <w:rFonts w:ascii="Times New Roman" w:hAnsi="Times New Roman"/>
          <w:b/>
          <w:bCs/>
          <w:iCs/>
          <w:sz w:val="22"/>
          <w:szCs w:val="22"/>
        </w:rPr>
        <w:t>4.1</w:t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ab/>
        <w:t>Terapinės indikacijos</w:t>
      </w:r>
    </w:p>
    <w:p w14:paraId="5920A032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3AE7A1A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Lokalus raumenų ar sąnarių uždegimo ar traumos sukelto skausmo malšinimas.</w:t>
      </w:r>
    </w:p>
    <w:p w14:paraId="678F0C6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75DC179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i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4.2</w:t>
      </w:r>
      <w:r w:rsidRPr="00707199">
        <w:rPr>
          <w:rFonts w:ascii="Times New Roman" w:hAnsi="Times New Roman"/>
          <w:b/>
          <w:bCs/>
          <w:sz w:val="22"/>
          <w:szCs w:val="22"/>
        </w:rPr>
        <w:tab/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>Dozavimas ir vartojimo metodas</w:t>
      </w:r>
    </w:p>
    <w:p w14:paraId="1782214D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76443CD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  <w:r w:rsidRPr="00707199">
        <w:rPr>
          <w:rFonts w:ascii="Times New Roman" w:hAnsi="Times New Roman"/>
          <w:sz w:val="22"/>
          <w:szCs w:val="22"/>
          <w:u w:val="single"/>
        </w:rPr>
        <w:t>Dozavimas</w:t>
      </w:r>
    </w:p>
    <w:p w14:paraId="32DF1B50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Siekiant išaiškinti reakciją į vaistinį preparatą, gydymą reikia pradėti labai mažu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kiekiu, patepant labai mažą odos plotą. Reakcija į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tepalą labai skiriasi ir kai kuriems žmonėms reikia tik labai menko kiekio karščiui pajusti, o kitų pojūtis būna labai mažas arba jie nepajunta jokio šilumos efekto.   </w:t>
      </w:r>
    </w:p>
    <w:p w14:paraId="342794D2" w14:textId="77777777" w:rsidR="00816F72" w:rsidRPr="00707199" w:rsidRDefault="00816F72" w:rsidP="00816F72">
      <w:pPr>
        <w:tabs>
          <w:tab w:val="left" w:pos="0"/>
          <w:tab w:val="left" w:pos="567"/>
        </w:tabs>
        <w:ind w:right="-331"/>
        <w:rPr>
          <w:rFonts w:ascii="Times New Roman" w:hAnsi="Times New Roman"/>
          <w:sz w:val="22"/>
          <w:szCs w:val="22"/>
        </w:rPr>
      </w:pPr>
    </w:p>
    <w:p w14:paraId="6D84FE13" w14:textId="77777777" w:rsidR="00816F72" w:rsidRPr="00707199" w:rsidRDefault="00816F72" w:rsidP="00816F72">
      <w:pPr>
        <w:tabs>
          <w:tab w:val="left" w:pos="0"/>
          <w:tab w:val="left" w:pos="567"/>
        </w:tabs>
        <w:ind w:right="-331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Delno dydžio odos plotui patepti reikia ne daugiau kaip 0,5 cm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tepalo, t. y. žirnio dydžio gumulėlio. </w:t>
      </w:r>
    </w:p>
    <w:p w14:paraId="22140B2D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 </w:t>
      </w:r>
    </w:p>
    <w:p w14:paraId="75FD82F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tepalu reikia tepti tada, kada reikia, ne daugiau kaip 3 kartus per parą.</w:t>
      </w:r>
    </w:p>
    <w:p w14:paraId="1995C10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11B0316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/>
          <w:sz w:val="22"/>
          <w:szCs w:val="22"/>
        </w:rPr>
      </w:pPr>
      <w:r w:rsidRPr="00707199">
        <w:rPr>
          <w:rFonts w:ascii="Times New Roman" w:hAnsi="Times New Roman"/>
          <w:i/>
          <w:sz w:val="22"/>
          <w:szCs w:val="22"/>
        </w:rPr>
        <w:t>Vaikų populiacija</w:t>
      </w:r>
    </w:p>
    <w:p w14:paraId="245218CB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saugumas ir efektyvumas jaunesniems, kaip 18 metų vaikams ir paaugliams nenustatytas. </w:t>
      </w:r>
    </w:p>
    <w:p w14:paraId="7C8DE741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6AED9BB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  <w:r w:rsidRPr="00707199">
        <w:rPr>
          <w:rFonts w:ascii="Times New Roman" w:hAnsi="Times New Roman"/>
          <w:sz w:val="22"/>
          <w:szCs w:val="22"/>
          <w:u w:val="single"/>
        </w:rPr>
        <w:t>Vartojimo metodas</w:t>
      </w:r>
    </w:p>
    <w:p w14:paraId="387B223B" w14:textId="77777777" w:rsidR="00816F72" w:rsidRPr="00707199" w:rsidRDefault="00816F72" w:rsidP="00816F72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66DD032E" w14:textId="77777777" w:rsidR="00816F72" w:rsidRPr="00707199" w:rsidRDefault="00816F72" w:rsidP="00816F72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Vartoti ant odos.</w:t>
      </w:r>
    </w:p>
    <w:p w14:paraId="47CFDC12" w14:textId="77777777" w:rsidR="00816F72" w:rsidRPr="00707199" w:rsidRDefault="00816F72" w:rsidP="00816F72">
      <w:pPr>
        <w:tabs>
          <w:tab w:val="left" w:pos="0"/>
          <w:tab w:val="left" w:pos="567"/>
        </w:tabs>
        <w:ind w:right="-331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Pakuotėje esančiu </w:t>
      </w:r>
      <w:proofErr w:type="spellStart"/>
      <w:r w:rsidRPr="00707199">
        <w:rPr>
          <w:rFonts w:ascii="Times New Roman" w:hAnsi="Times New Roman"/>
          <w:sz w:val="22"/>
          <w:szCs w:val="22"/>
        </w:rPr>
        <w:t>aplikatoriumi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reikia švelniai paskleisti ant pažeisto odos ploto. </w:t>
      </w:r>
    </w:p>
    <w:p w14:paraId="0C3A68A6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37CD4E12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tepalu patepus, rankas reikia gerai nusiplauti muilu ir vandeniu.</w:t>
      </w:r>
    </w:p>
    <w:p w14:paraId="5A38D0FE" w14:textId="47EF6CB4" w:rsidR="00816F72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47B2C5B" w14:textId="77777777" w:rsidR="00CF62A3" w:rsidRPr="00707199" w:rsidRDefault="00CF62A3" w:rsidP="00CF62A3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0B692EA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i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lastRenderedPageBreak/>
        <w:t>4.3</w:t>
      </w:r>
      <w:r w:rsidRPr="00707199">
        <w:rPr>
          <w:rFonts w:ascii="Times New Roman" w:hAnsi="Times New Roman"/>
          <w:b/>
          <w:bCs/>
          <w:sz w:val="22"/>
          <w:szCs w:val="22"/>
        </w:rPr>
        <w:tab/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>Kontraindikacijos</w:t>
      </w:r>
    </w:p>
    <w:p w14:paraId="072EF16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EEFC07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Padidėjęs jautrumas </w:t>
      </w:r>
      <w:proofErr w:type="spellStart"/>
      <w:r w:rsidRPr="00707199">
        <w:rPr>
          <w:rFonts w:ascii="Times New Roman" w:hAnsi="Times New Roman"/>
          <w:sz w:val="22"/>
          <w:szCs w:val="22"/>
        </w:rPr>
        <w:t>nonivamidui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07199">
        <w:rPr>
          <w:rFonts w:ascii="Times New Roman" w:hAnsi="Times New Roman"/>
          <w:sz w:val="22"/>
          <w:szCs w:val="22"/>
        </w:rPr>
        <w:t>nikoboksilui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arba bet kuriai 6.1 skyriuje nurodytai pagalbinei medžiagai. </w:t>
      </w:r>
    </w:p>
    <w:p w14:paraId="3EB6F94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Negalima tepti arti veido, apie akis, nosį ir burną, ant atvirų žaizdų, uždegimo ar ligų pažeistų vietų.</w:t>
      </w:r>
    </w:p>
    <w:p w14:paraId="0C86228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0E6CFE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4.4</w:t>
      </w:r>
      <w:r w:rsidRPr="00707199">
        <w:rPr>
          <w:rFonts w:ascii="Times New Roman" w:hAnsi="Times New Roman"/>
          <w:b/>
          <w:bCs/>
          <w:sz w:val="22"/>
          <w:szCs w:val="22"/>
        </w:rPr>
        <w:tab/>
        <w:t xml:space="preserve">Specialūs įspėjimai ir atsargumo priemonės </w:t>
      </w:r>
    </w:p>
    <w:p w14:paraId="01C1F835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95BBA56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Dėl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sukeliamos lokalios odos </w:t>
      </w:r>
      <w:proofErr w:type="spellStart"/>
      <w:r w:rsidRPr="00707199">
        <w:rPr>
          <w:rFonts w:ascii="Times New Roman" w:hAnsi="Times New Roman"/>
          <w:sz w:val="22"/>
          <w:szCs w:val="22"/>
        </w:rPr>
        <w:t>hiperemijos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, tikėtinas pateptos vietos paraudimas, šilimas, niežulys ir deginimas. Patepus dideliu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kiekiu arba jį stipriai įtrynus į odą, šie simptomai gali būti itin stiprūs. </w:t>
      </w:r>
    </w:p>
    <w:p w14:paraId="1F0827C0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Tepant dideliu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kiekiu arba jį įtrinant į odą, gali atsirasti odos pūslių. </w:t>
      </w:r>
    </w:p>
    <w:p w14:paraId="16E9A531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Patepus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tepalu, negalima rankomis liesti nepažeistos odos ir kitų žmonių. Rankas būtina tuoj pat nusiplauti.  </w:t>
      </w:r>
    </w:p>
    <w:p w14:paraId="1C73191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6963FBE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Veidą, akis ir burną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tepalu jokiomis aplinkybėmis tepti negalima, kadangi gali pasireikšti laikinas veido patinimas, veido skausmas, akių junginės dirginimas, akių </w:t>
      </w:r>
      <w:proofErr w:type="spellStart"/>
      <w:r w:rsidRPr="00707199">
        <w:rPr>
          <w:rFonts w:ascii="Times New Roman" w:hAnsi="Times New Roman"/>
          <w:sz w:val="22"/>
          <w:szCs w:val="22"/>
        </w:rPr>
        <w:t>hiperemija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, akių deginimas, regos sutrikimas, nemalonus pojūtis burnoje ar stomatitas. </w:t>
      </w:r>
    </w:p>
    <w:p w14:paraId="4D18169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302716F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Prieš odą tepant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tepalu ir ją patepus, negalima maudytis karštoje vonioje ar karštame duše. Net kelias valandas po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pavartojimo prakaitavimas arba šildymas gali sukelti odos paraudimą ir stiprios šilumos pojūtį. </w:t>
      </w:r>
    </w:p>
    <w:p w14:paraId="66A84F1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DC2F48C" w14:textId="77777777" w:rsidR="006977D5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sudėtyje yra sorbo rūgšties, galinčios sukelti lokalių odos reakcijų (pvz., kontaktinį dermatitą).  </w:t>
      </w:r>
    </w:p>
    <w:p w14:paraId="4E1A8204" w14:textId="77777777" w:rsidR="006977D5" w:rsidRDefault="006977D5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4B4FF00D" w14:textId="77777777" w:rsidR="006977D5" w:rsidRPr="00676F7E" w:rsidRDefault="00816F72" w:rsidP="006977D5">
      <w:pPr>
        <w:keepNext/>
        <w:keepLines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  <w:r w:rsidRPr="00707199">
        <w:rPr>
          <w:rFonts w:ascii="Times New Roman" w:hAnsi="Times New Roman"/>
          <w:sz w:val="22"/>
          <w:szCs w:val="22"/>
        </w:rPr>
        <w:t xml:space="preserve"> </w:t>
      </w:r>
      <w:r w:rsidR="006977D5" w:rsidRPr="00676F7E">
        <w:rPr>
          <w:rFonts w:ascii="Times New Roman" w:hAnsi="Times New Roman"/>
          <w:sz w:val="22"/>
          <w:szCs w:val="22"/>
          <w:u w:val="single"/>
        </w:rPr>
        <w:t>Alergenai</w:t>
      </w:r>
    </w:p>
    <w:p w14:paraId="54B910DE" w14:textId="77777777" w:rsidR="006977D5" w:rsidRPr="0070386B" w:rsidRDefault="006977D5" w:rsidP="006977D5">
      <w:pPr>
        <w:keepNext/>
        <w:keepLines/>
        <w:tabs>
          <w:tab w:val="left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Šio vaistinio preparato </w:t>
      </w:r>
      <w:r w:rsidRPr="003D1703">
        <w:rPr>
          <w:rFonts w:ascii="Times New Roman" w:hAnsi="Times New Roman"/>
          <w:sz w:val="22"/>
          <w:szCs w:val="22"/>
        </w:rPr>
        <w:t>kvapiosios medžiagos sudė</w:t>
      </w:r>
      <w:r w:rsidRPr="0070386B">
        <w:rPr>
          <w:rFonts w:ascii="Times New Roman" w:hAnsi="Times New Roman"/>
          <w:sz w:val="22"/>
          <w:szCs w:val="22"/>
        </w:rPr>
        <w:t>tyje yra</w:t>
      </w:r>
      <w:r w:rsidRPr="003D1703">
        <w:rPr>
          <w:rFonts w:ascii="Times New Roman" w:hAnsi="Times New Roman"/>
          <w:sz w:val="22"/>
          <w:szCs w:val="22"/>
        </w:rPr>
        <w:t xml:space="preserve"> 3-metil-4-(2,6,6-trimetil-2-cikloheksen-1-il)-3-buten-2-ono, 2-benzilidenheptanalio, </w:t>
      </w:r>
      <w:r w:rsidRPr="0070386B">
        <w:rPr>
          <w:rFonts w:ascii="Times New Roman" w:hAnsi="Times New Roman"/>
          <w:sz w:val="22"/>
          <w:szCs w:val="22"/>
        </w:rPr>
        <w:t>2-benzil</w:t>
      </w:r>
      <w:r w:rsidRPr="003D1703">
        <w:rPr>
          <w:rFonts w:ascii="Times New Roman" w:hAnsi="Times New Roman"/>
          <w:sz w:val="22"/>
          <w:szCs w:val="22"/>
        </w:rPr>
        <w:t xml:space="preserve">idenheptan-1-olio, 4-metoksibenzilo alkoholio, </w:t>
      </w:r>
      <w:proofErr w:type="spellStart"/>
      <w:r w:rsidRPr="003D1703">
        <w:rPr>
          <w:rFonts w:ascii="Times New Roman" w:hAnsi="Times New Roman"/>
          <w:sz w:val="22"/>
          <w:szCs w:val="22"/>
        </w:rPr>
        <w:t>sė</w:t>
      </w:r>
      <w:r w:rsidRPr="0070386B">
        <w:rPr>
          <w:rFonts w:ascii="Times New Roman" w:hAnsi="Times New Roman"/>
          <w:sz w:val="22"/>
          <w:szCs w:val="22"/>
        </w:rPr>
        <w:t>lenin</w:t>
      </w:r>
      <w:r w:rsidRPr="003D1703">
        <w:rPr>
          <w:rFonts w:ascii="Times New Roman" w:hAnsi="Times New Roman"/>
          <w:sz w:val="22"/>
          <w:szCs w:val="22"/>
        </w:rPr>
        <w:t>ė</w:t>
      </w:r>
      <w:r w:rsidRPr="0070386B">
        <w:rPr>
          <w:rFonts w:ascii="Times New Roman" w:hAnsi="Times New Roman"/>
          <w:sz w:val="22"/>
          <w:szCs w:val="22"/>
        </w:rPr>
        <w:t>s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1703">
        <w:rPr>
          <w:rFonts w:ascii="Times New Roman" w:hAnsi="Times New Roman"/>
          <w:sz w:val="22"/>
          <w:szCs w:val="22"/>
        </w:rPr>
        <w:t>briedragė</w:t>
      </w:r>
      <w:r w:rsidRPr="0070386B">
        <w:rPr>
          <w:rFonts w:ascii="Times New Roman" w:hAnsi="Times New Roman"/>
          <w:sz w:val="22"/>
          <w:szCs w:val="22"/>
        </w:rPr>
        <w:t>s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 (angl. </w:t>
      </w:r>
      <w:proofErr w:type="spellStart"/>
      <w:r w:rsidRPr="003D1703">
        <w:rPr>
          <w:rFonts w:ascii="Times New Roman" w:hAnsi="Times New Roman"/>
          <w:i/>
          <w:iCs/>
          <w:sz w:val="22"/>
          <w:szCs w:val="22"/>
        </w:rPr>
        <w:t>Tree</w:t>
      </w:r>
      <w:proofErr w:type="spellEnd"/>
      <w:r w:rsidRPr="003D170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3D1703">
        <w:rPr>
          <w:rFonts w:ascii="Times New Roman" w:hAnsi="Times New Roman"/>
          <w:i/>
          <w:iCs/>
          <w:sz w:val="22"/>
          <w:szCs w:val="22"/>
        </w:rPr>
        <w:t>moss</w:t>
      </w:r>
      <w:proofErr w:type="spellEnd"/>
      <w:r w:rsidRPr="0070386B">
        <w:rPr>
          <w:rFonts w:ascii="Times New Roman" w:hAnsi="Times New Roman"/>
          <w:sz w:val="22"/>
          <w:szCs w:val="22"/>
        </w:rPr>
        <w:t>)</w:t>
      </w:r>
      <w:r w:rsidRPr="003D1703">
        <w:rPr>
          <w:rFonts w:ascii="Times New Roman" w:hAnsi="Times New Roman"/>
          <w:sz w:val="22"/>
          <w:szCs w:val="22"/>
        </w:rPr>
        <w:t xml:space="preserve"> ekstrakto, </w:t>
      </w:r>
      <w:proofErr w:type="spellStart"/>
      <w:r w:rsidRPr="003D1703">
        <w:rPr>
          <w:rFonts w:ascii="Times New Roman" w:hAnsi="Times New Roman"/>
          <w:sz w:val="22"/>
          <w:szCs w:val="22"/>
        </w:rPr>
        <w:t>benzilo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 alkoholio, </w:t>
      </w:r>
      <w:proofErr w:type="spellStart"/>
      <w:r w:rsidRPr="003D1703">
        <w:rPr>
          <w:rFonts w:ascii="Times New Roman" w:hAnsi="Times New Roman"/>
          <w:sz w:val="22"/>
          <w:szCs w:val="22"/>
        </w:rPr>
        <w:t>benzilbenzoato</w:t>
      </w:r>
      <w:proofErr w:type="spellEnd"/>
      <w:r w:rsidRPr="003D1703">
        <w:rPr>
          <w:rFonts w:ascii="Times New Roman" w:hAnsi="Times New Roman"/>
          <w:sz w:val="22"/>
          <w:szCs w:val="22"/>
        </w:rPr>
        <w:t>, (E)-</w:t>
      </w:r>
      <w:proofErr w:type="spellStart"/>
      <w:r w:rsidRPr="003D1703">
        <w:rPr>
          <w:rFonts w:ascii="Times New Roman" w:hAnsi="Times New Roman"/>
          <w:sz w:val="22"/>
          <w:szCs w:val="22"/>
        </w:rPr>
        <w:t>benzilcinamato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D1703">
        <w:rPr>
          <w:rFonts w:ascii="Times New Roman" w:hAnsi="Times New Roman"/>
          <w:sz w:val="22"/>
          <w:szCs w:val="22"/>
        </w:rPr>
        <w:t>benzil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 2-hidroksibenzoato, </w:t>
      </w:r>
      <w:proofErr w:type="spellStart"/>
      <w:r w:rsidRPr="003D1703">
        <w:rPr>
          <w:rFonts w:ascii="Times New Roman" w:hAnsi="Times New Roman"/>
          <w:sz w:val="22"/>
          <w:szCs w:val="22"/>
        </w:rPr>
        <w:t>citralio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D1703">
        <w:rPr>
          <w:rFonts w:ascii="Times New Roman" w:hAnsi="Times New Roman"/>
          <w:sz w:val="22"/>
          <w:szCs w:val="22"/>
        </w:rPr>
        <w:t>citronelolio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r w:rsidRPr="0070386B">
        <w:rPr>
          <w:rFonts w:ascii="Times New Roman" w:hAnsi="Times New Roman"/>
          <w:sz w:val="22"/>
          <w:szCs w:val="22"/>
        </w:rPr>
        <w:t>kumarino, sodin</w:t>
      </w:r>
      <w:r w:rsidRPr="003D1703">
        <w:rPr>
          <w:rFonts w:ascii="Times New Roman" w:hAnsi="Times New Roman"/>
          <w:sz w:val="22"/>
          <w:szCs w:val="22"/>
        </w:rPr>
        <w:t>ė</w:t>
      </w:r>
      <w:r w:rsidRPr="0070386B">
        <w:rPr>
          <w:rFonts w:ascii="Times New Roman" w:hAnsi="Times New Roman"/>
          <w:sz w:val="22"/>
          <w:szCs w:val="22"/>
        </w:rPr>
        <w:t xml:space="preserve">s </w:t>
      </w:r>
      <w:proofErr w:type="spellStart"/>
      <w:r w:rsidRPr="0070386B">
        <w:rPr>
          <w:rFonts w:ascii="Times New Roman" w:hAnsi="Times New Roman"/>
          <w:sz w:val="22"/>
          <w:szCs w:val="22"/>
        </w:rPr>
        <w:t>briedrag</w:t>
      </w:r>
      <w:r w:rsidRPr="003D1703">
        <w:rPr>
          <w:rFonts w:ascii="Times New Roman" w:hAnsi="Times New Roman"/>
          <w:sz w:val="22"/>
          <w:szCs w:val="22"/>
        </w:rPr>
        <w:t>ė</w:t>
      </w:r>
      <w:r w:rsidRPr="0070386B">
        <w:rPr>
          <w:rFonts w:ascii="Times New Roman" w:hAnsi="Times New Roman"/>
          <w:sz w:val="22"/>
          <w:szCs w:val="22"/>
        </w:rPr>
        <w:t>s</w:t>
      </w:r>
      <w:proofErr w:type="spellEnd"/>
      <w:r w:rsidRPr="0070386B">
        <w:rPr>
          <w:rFonts w:ascii="Times New Roman" w:hAnsi="Times New Roman"/>
          <w:sz w:val="22"/>
          <w:szCs w:val="22"/>
        </w:rPr>
        <w:t xml:space="preserve"> (angl. </w:t>
      </w:r>
      <w:proofErr w:type="spellStart"/>
      <w:r w:rsidRPr="003D1703">
        <w:rPr>
          <w:rFonts w:ascii="Times New Roman" w:hAnsi="Times New Roman"/>
          <w:i/>
          <w:iCs/>
          <w:sz w:val="22"/>
          <w:szCs w:val="22"/>
        </w:rPr>
        <w:t>Oak</w:t>
      </w:r>
      <w:proofErr w:type="spellEnd"/>
      <w:r w:rsidRPr="003D170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3D1703">
        <w:rPr>
          <w:rFonts w:ascii="Times New Roman" w:hAnsi="Times New Roman"/>
          <w:i/>
          <w:iCs/>
          <w:sz w:val="22"/>
          <w:szCs w:val="22"/>
        </w:rPr>
        <w:t>moss</w:t>
      </w:r>
      <w:proofErr w:type="spellEnd"/>
      <w:r w:rsidRPr="0070386B">
        <w:rPr>
          <w:rFonts w:ascii="Times New Roman" w:hAnsi="Times New Roman"/>
          <w:sz w:val="22"/>
          <w:szCs w:val="22"/>
        </w:rPr>
        <w:t>)</w:t>
      </w:r>
      <w:r w:rsidRPr="003D1703">
        <w:rPr>
          <w:rFonts w:ascii="Times New Roman" w:hAnsi="Times New Roman"/>
          <w:sz w:val="22"/>
          <w:szCs w:val="22"/>
        </w:rPr>
        <w:t xml:space="preserve"> ekstrakto, </w:t>
      </w:r>
      <w:proofErr w:type="spellStart"/>
      <w:r w:rsidRPr="003D1703">
        <w:rPr>
          <w:rFonts w:ascii="Times New Roman" w:hAnsi="Times New Roman"/>
          <w:sz w:val="22"/>
          <w:szCs w:val="22"/>
        </w:rPr>
        <w:t>eugenolio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D1703">
        <w:rPr>
          <w:rFonts w:ascii="Times New Roman" w:hAnsi="Times New Roman"/>
          <w:sz w:val="22"/>
          <w:szCs w:val="22"/>
        </w:rPr>
        <w:t>farnezolio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D1703">
        <w:rPr>
          <w:rFonts w:ascii="Times New Roman" w:hAnsi="Times New Roman"/>
          <w:sz w:val="22"/>
          <w:szCs w:val="22"/>
        </w:rPr>
        <w:t>geraniolio</w:t>
      </w:r>
      <w:r w:rsidRPr="0070386B">
        <w:rPr>
          <w:rFonts w:ascii="Times New Roman" w:hAnsi="Times New Roman"/>
          <w:sz w:val="22"/>
          <w:szCs w:val="22"/>
        </w:rPr>
        <w:t>-</w:t>
      </w:r>
      <w:r w:rsidRPr="003D1703">
        <w:rPr>
          <w:rFonts w:ascii="Times New Roman" w:hAnsi="Times New Roman"/>
          <w:sz w:val="22"/>
          <w:szCs w:val="22"/>
        </w:rPr>
        <w:t>benzilideneoktanalio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7-hidroksi-3,7-dimetiloktanalio, </w:t>
      </w:r>
      <w:proofErr w:type="spellStart"/>
      <w:r w:rsidRPr="0070386B">
        <w:rPr>
          <w:rFonts w:ascii="Times New Roman" w:hAnsi="Times New Roman"/>
          <w:sz w:val="22"/>
          <w:szCs w:val="22"/>
        </w:rPr>
        <w:t>i</w:t>
      </w:r>
      <w:r w:rsidRPr="003D1703">
        <w:rPr>
          <w:rFonts w:ascii="Times New Roman" w:hAnsi="Times New Roman"/>
          <w:sz w:val="22"/>
          <w:szCs w:val="22"/>
        </w:rPr>
        <w:t>zoeugenolio</w:t>
      </w:r>
      <w:proofErr w:type="spellEnd"/>
      <w:r w:rsidRPr="003D1703">
        <w:rPr>
          <w:rFonts w:ascii="Times New Roman" w:hAnsi="Times New Roman"/>
          <w:sz w:val="22"/>
          <w:szCs w:val="22"/>
        </w:rPr>
        <w:t>, 2-(4-tret-butilbenzil)</w:t>
      </w:r>
      <w:proofErr w:type="spellStart"/>
      <w:r w:rsidRPr="003D1703">
        <w:rPr>
          <w:rFonts w:ascii="Times New Roman" w:hAnsi="Times New Roman"/>
          <w:sz w:val="22"/>
          <w:szCs w:val="22"/>
        </w:rPr>
        <w:t>pro</w:t>
      </w:r>
      <w:r w:rsidRPr="0070386B">
        <w:rPr>
          <w:rFonts w:ascii="Times New Roman" w:hAnsi="Times New Roman"/>
          <w:sz w:val="22"/>
          <w:szCs w:val="22"/>
        </w:rPr>
        <w:t>pa</w:t>
      </w:r>
      <w:r w:rsidRPr="003D1703">
        <w:rPr>
          <w:rFonts w:ascii="Times New Roman" w:hAnsi="Times New Roman"/>
          <w:sz w:val="22"/>
          <w:szCs w:val="22"/>
        </w:rPr>
        <w:t>nalio</w:t>
      </w:r>
      <w:proofErr w:type="spellEnd"/>
      <w:r w:rsidRPr="003D1703">
        <w:rPr>
          <w:rFonts w:ascii="Times New Roman" w:hAnsi="Times New Roman"/>
          <w:sz w:val="22"/>
          <w:szCs w:val="22"/>
        </w:rPr>
        <w:t>, d-</w:t>
      </w:r>
      <w:proofErr w:type="spellStart"/>
      <w:r w:rsidRPr="003D1703">
        <w:rPr>
          <w:rFonts w:ascii="Times New Roman" w:hAnsi="Times New Roman"/>
          <w:sz w:val="22"/>
          <w:szCs w:val="22"/>
        </w:rPr>
        <w:t>limoneno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0386B">
        <w:rPr>
          <w:rFonts w:ascii="Times New Roman" w:hAnsi="Times New Roman"/>
          <w:sz w:val="22"/>
          <w:szCs w:val="22"/>
        </w:rPr>
        <w:t>l</w:t>
      </w:r>
      <w:r w:rsidRPr="003D1703">
        <w:rPr>
          <w:rFonts w:ascii="Times New Roman" w:hAnsi="Times New Roman"/>
          <w:sz w:val="22"/>
          <w:szCs w:val="22"/>
        </w:rPr>
        <w:t>inalolio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rac-(1R)-(4-hidroksi-4-metilpentil)cikloheks-3-en-1-karbaldehido, metilokt-2-inoato, </w:t>
      </w:r>
      <w:proofErr w:type="spellStart"/>
      <w:r w:rsidRPr="003D1703">
        <w:rPr>
          <w:rFonts w:ascii="Times New Roman" w:hAnsi="Times New Roman"/>
          <w:sz w:val="22"/>
          <w:szCs w:val="22"/>
        </w:rPr>
        <w:t>cinamaldehido</w:t>
      </w:r>
      <w:proofErr w:type="spellEnd"/>
      <w:r w:rsidRPr="003D1703">
        <w:rPr>
          <w:rFonts w:ascii="Times New Roman" w:hAnsi="Times New Roman"/>
          <w:sz w:val="22"/>
          <w:szCs w:val="22"/>
        </w:rPr>
        <w:t>, 3-fenilprop-2-en-1-olio</w:t>
      </w:r>
      <w:r>
        <w:rPr>
          <w:rFonts w:ascii="Times New Roman" w:hAnsi="Times New Roman"/>
          <w:sz w:val="22"/>
          <w:szCs w:val="22"/>
        </w:rPr>
        <w:t xml:space="preserve">, kurie </w:t>
      </w:r>
      <w:r w:rsidRPr="0070386B">
        <w:rPr>
          <w:rFonts w:ascii="Times New Roman" w:hAnsi="Times New Roman"/>
          <w:sz w:val="22"/>
          <w:szCs w:val="22"/>
        </w:rPr>
        <w:t>gali sukelti alergini</w:t>
      </w:r>
      <w:r w:rsidRPr="0070386B">
        <w:rPr>
          <w:rFonts w:ascii="Times New Roman" w:hAnsi="Times New Roman" w:hint="eastAsia"/>
          <w:sz w:val="22"/>
          <w:szCs w:val="22"/>
        </w:rPr>
        <w:t>ų</w:t>
      </w:r>
      <w:r w:rsidRPr="0070386B">
        <w:rPr>
          <w:rFonts w:ascii="Times New Roman" w:hAnsi="Times New Roman"/>
          <w:sz w:val="22"/>
          <w:szCs w:val="22"/>
        </w:rPr>
        <w:t xml:space="preserve"> reakcij</w:t>
      </w:r>
      <w:r w:rsidRPr="0070386B">
        <w:rPr>
          <w:rFonts w:ascii="Times New Roman" w:hAnsi="Times New Roman" w:hint="eastAsia"/>
          <w:sz w:val="22"/>
          <w:szCs w:val="22"/>
        </w:rPr>
        <w:t>ų</w:t>
      </w:r>
      <w:r w:rsidRPr="0070386B">
        <w:rPr>
          <w:rFonts w:ascii="Times New Roman" w:hAnsi="Times New Roman"/>
          <w:sz w:val="22"/>
          <w:szCs w:val="22"/>
        </w:rPr>
        <w:t>.</w:t>
      </w:r>
    </w:p>
    <w:p w14:paraId="5AC8EEF0" w14:textId="77777777" w:rsidR="006977D5" w:rsidRDefault="006977D5" w:rsidP="006977D5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6983424E" w14:textId="77777777" w:rsidR="006977D5" w:rsidRPr="00676F7E" w:rsidRDefault="006977D5" w:rsidP="006977D5">
      <w:pPr>
        <w:tabs>
          <w:tab w:val="left" w:pos="567"/>
        </w:tabs>
        <w:rPr>
          <w:rFonts w:ascii="Times New Roman" w:hAnsi="Times New Roman"/>
          <w:i/>
          <w:iCs/>
          <w:sz w:val="22"/>
          <w:szCs w:val="22"/>
        </w:rPr>
      </w:pPr>
      <w:r w:rsidRPr="003D1703">
        <w:rPr>
          <w:rFonts w:ascii="Times New Roman" w:hAnsi="Times New Roman"/>
          <w:i/>
          <w:iCs/>
          <w:sz w:val="22"/>
          <w:szCs w:val="22"/>
        </w:rPr>
        <w:t>Pagalbinės medžiagos</w:t>
      </w:r>
    </w:p>
    <w:p w14:paraId="6B93915C" w14:textId="77777777" w:rsidR="006977D5" w:rsidRPr="004D04D7" w:rsidRDefault="006977D5" w:rsidP="006977D5">
      <w:pPr>
        <w:tabs>
          <w:tab w:val="left" w:pos="567"/>
        </w:tabs>
        <w:rPr>
          <w:rFonts w:ascii="Times New Roman" w:hAnsi="Times New Roman"/>
          <w:iCs/>
          <w:sz w:val="22"/>
          <w:szCs w:val="22"/>
          <w:u w:val="single"/>
        </w:rPr>
      </w:pPr>
      <w:proofErr w:type="spellStart"/>
      <w:r w:rsidRPr="004D04D7">
        <w:rPr>
          <w:rFonts w:ascii="Times New Roman" w:hAnsi="Times New Roman"/>
          <w:iCs/>
          <w:sz w:val="22"/>
          <w:szCs w:val="22"/>
          <w:u w:val="single"/>
        </w:rPr>
        <w:t>Benzilo</w:t>
      </w:r>
      <w:proofErr w:type="spellEnd"/>
      <w:r w:rsidRPr="004D04D7">
        <w:rPr>
          <w:rFonts w:ascii="Times New Roman" w:hAnsi="Times New Roman"/>
          <w:iCs/>
          <w:sz w:val="22"/>
          <w:szCs w:val="22"/>
          <w:u w:val="single"/>
        </w:rPr>
        <w:t xml:space="preserve"> alkoholis</w:t>
      </w:r>
    </w:p>
    <w:p w14:paraId="173C6D43" w14:textId="77777777" w:rsidR="006977D5" w:rsidRPr="00A4446A" w:rsidRDefault="006977D5" w:rsidP="006977D5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4D04D7">
        <w:rPr>
          <w:rFonts w:ascii="Times New Roman" w:hAnsi="Times New Roman"/>
          <w:sz w:val="22"/>
          <w:szCs w:val="22"/>
        </w:rPr>
        <w:t>Kiekviename šio vaist</w:t>
      </w:r>
      <w:r>
        <w:rPr>
          <w:rFonts w:ascii="Times New Roman" w:hAnsi="Times New Roman"/>
          <w:sz w:val="22"/>
          <w:szCs w:val="22"/>
        </w:rPr>
        <w:t>inio preparat</w:t>
      </w:r>
      <w:r w:rsidRPr="004D04D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grame</w:t>
      </w:r>
      <w:r w:rsidRPr="004D04D7">
        <w:rPr>
          <w:rFonts w:ascii="Times New Roman" w:hAnsi="Times New Roman"/>
          <w:sz w:val="22"/>
          <w:szCs w:val="22"/>
        </w:rPr>
        <w:t xml:space="preserve"> yra </w:t>
      </w:r>
      <w:r w:rsidRPr="00F9662C">
        <w:rPr>
          <w:rFonts w:ascii="Times New Roman" w:hAnsi="Times New Roman"/>
          <w:sz w:val="22"/>
          <w:szCs w:val="22"/>
        </w:rPr>
        <w:t>0,00002</w:t>
      </w:r>
      <w:r>
        <w:rPr>
          <w:rFonts w:ascii="Times New Roman" w:hAnsi="Times New Roman"/>
          <w:sz w:val="22"/>
          <w:szCs w:val="22"/>
        </w:rPr>
        <w:t> </w:t>
      </w:r>
      <w:r w:rsidRPr="004D04D7">
        <w:rPr>
          <w:rFonts w:ascii="Times New Roman" w:hAnsi="Times New Roman"/>
          <w:sz w:val="22"/>
          <w:szCs w:val="22"/>
        </w:rPr>
        <w:t xml:space="preserve">mg </w:t>
      </w:r>
      <w:proofErr w:type="spellStart"/>
      <w:r w:rsidRPr="004D04D7">
        <w:rPr>
          <w:rFonts w:ascii="Times New Roman" w:hAnsi="Times New Roman"/>
          <w:sz w:val="22"/>
          <w:szCs w:val="22"/>
        </w:rPr>
        <w:t>benzilo</w:t>
      </w:r>
      <w:proofErr w:type="spellEnd"/>
      <w:r w:rsidRPr="004D04D7">
        <w:rPr>
          <w:rFonts w:ascii="Times New Roman" w:hAnsi="Times New Roman"/>
          <w:sz w:val="22"/>
          <w:szCs w:val="22"/>
        </w:rPr>
        <w:t xml:space="preserve"> alkoholio, tai atitinka </w:t>
      </w:r>
      <w:r>
        <w:rPr>
          <w:rFonts w:ascii="Times New Roman" w:hAnsi="Times New Roman"/>
          <w:sz w:val="22"/>
          <w:szCs w:val="22"/>
        </w:rPr>
        <w:t>0,0004 </w:t>
      </w:r>
      <w:r w:rsidRPr="004D04D7">
        <w:rPr>
          <w:rFonts w:ascii="Times New Roman" w:hAnsi="Times New Roman"/>
          <w:sz w:val="22"/>
          <w:szCs w:val="22"/>
        </w:rPr>
        <w:t>mg</w:t>
      </w:r>
      <w:r w:rsidRPr="00F9662C">
        <w:t xml:space="preserve"> </w:t>
      </w:r>
      <w:proofErr w:type="spellStart"/>
      <w:r w:rsidRPr="00F9662C">
        <w:rPr>
          <w:rFonts w:ascii="Times New Roman" w:hAnsi="Times New Roman"/>
          <w:sz w:val="22"/>
          <w:szCs w:val="22"/>
        </w:rPr>
        <w:t>benzilo</w:t>
      </w:r>
      <w:proofErr w:type="spellEnd"/>
      <w:r w:rsidRPr="00F9662C">
        <w:rPr>
          <w:rFonts w:ascii="Times New Roman" w:hAnsi="Times New Roman"/>
          <w:sz w:val="22"/>
          <w:szCs w:val="22"/>
        </w:rPr>
        <w:t xml:space="preserve"> alkoholio </w:t>
      </w:r>
      <w:r>
        <w:rPr>
          <w:rFonts w:ascii="Times New Roman" w:hAnsi="Times New Roman"/>
          <w:sz w:val="22"/>
          <w:szCs w:val="22"/>
        </w:rPr>
        <w:t>20 g tūbelėje</w:t>
      </w:r>
      <w:r w:rsidRPr="004D04D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04D7">
        <w:rPr>
          <w:rFonts w:ascii="Times New Roman" w:hAnsi="Times New Roman"/>
          <w:bCs/>
          <w:sz w:val="22"/>
          <w:szCs w:val="22"/>
        </w:rPr>
        <w:t>Benzilo</w:t>
      </w:r>
      <w:proofErr w:type="spellEnd"/>
      <w:r w:rsidRPr="005A1F08">
        <w:rPr>
          <w:rFonts w:ascii="Times New Roman" w:hAnsi="Times New Roman"/>
          <w:bCs/>
          <w:sz w:val="22"/>
          <w:szCs w:val="22"/>
        </w:rPr>
        <w:t xml:space="preserve"> alkoholis gali sukelti </w:t>
      </w:r>
      <w:r>
        <w:rPr>
          <w:rFonts w:ascii="Times New Roman" w:hAnsi="Times New Roman"/>
          <w:bCs/>
          <w:sz w:val="22"/>
          <w:szCs w:val="22"/>
        </w:rPr>
        <w:t xml:space="preserve">alerginių reakcijų ir </w:t>
      </w:r>
      <w:r w:rsidRPr="005A1F08">
        <w:rPr>
          <w:rFonts w:ascii="Times New Roman" w:hAnsi="Times New Roman"/>
          <w:bCs/>
          <w:sz w:val="22"/>
          <w:szCs w:val="22"/>
        </w:rPr>
        <w:t>lengv</w:t>
      </w:r>
      <w:r w:rsidRPr="005A1F08">
        <w:rPr>
          <w:rFonts w:ascii="Times New Roman" w:hAnsi="Times New Roman" w:hint="eastAsia"/>
          <w:bCs/>
          <w:sz w:val="22"/>
          <w:szCs w:val="22"/>
        </w:rPr>
        <w:t>ą</w:t>
      </w:r>
      <w:r w:rsidRPr="005A1F08">
        <w:rPr>
          <w:rFonts w:ascii="Times New Roman" w:hAnsi="Times New Roman"/>
          <w:bCs/>
          <w:sz w:val="22"/>
          <w:szCs w:val="22"/>
        </w:rPr>
        <w:t xml:space="preserve"> vietin</w:t>
      </w:r>
      <w:r w:rsidRPr="005A1F08">
        <w:rPr>
          <w:rFonts w:ascii="Times New Roman" w:hAnsi="Times New Roman" w:hint="eastAsia"/>
          <w:bCs/>
          <w:sz w:val="22"/>
          <w:szCs w:val="22"/>
        </w:rPr>
        <w:t>į</w:t>
      </w:r>
      <w:r w:rsidRPr="005A1F08">
        <w:rPr>
          <w:rFonts w:ascii="Times New Roman" w:hAnsi="Times New Roman"/>
          <w:bCs/>
          <w:sz w:val="22"/>
          <w:szCs w:val="22"/>
        </w:rPr>
        <w:t xml:space="preserve"> sudirginim</w:t>
      </w:r>
      <w:r w:rsidRPr="005A1F08">
        <w:rPr>
          <w:rFonts w:ascii="Times New Roman" w:hAnsi="Times New Roman" w:hint="eastAsia"/>
          <w:bCs/>
          <w:sz w:val="22"/>
          <w:szCs w:val="22"/>
        </w:rPr>
        <w:t>ą</w:t>
      </w:r>
      <w:r>
        <w:rPr>
          <w:rFonts w:ascii="Times New Roman" w:hAnsi="Times New Roman"/>
          <w:sz w:val="22"/>
          <w:szCs w:val="22"/>
        </w:rPr>
        <w:t>.</w:t>
      </w:r>
    </w:p>
    <w:p w14:paraId="61EE9432" w14:textId="04385A1E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8B82B8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</w:p>
    <w:p w14:paraId="6C6A294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iCs/>
          <w:sz w:val="22"/>
          <w:szCs w:val="22"/>
        </w:rPr>
      </w:pPr>
      <w:r w:rsidRPr="00707199">
        <w:rPr>
          <w:rFonts w:ascii="Times New Roman" w:hAnsi="Times New Roman"/>
          <w:b/>
          <w:bCs/>
          <w:iCs/>
          <w:sz w:val="22"/>
          <w:szCs w:val="22"/>
        </w:rPr>
        <w:t>4.5</w:t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ab/>
        <w:t>Sąveika su kitais vaistiniais preparatais ir kitokia sąveika</w:t>
      </w:r>
    </w:p>
    <w:p w14:paraId="3FBDE60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732E699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Sąveikos tyrimų neatlikta. </w:t>
      </w:r>
    </w:p>
    <w:p w14:paraId="5695B7E5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</w:p>
    <w:p w14:paraId="48BCB7B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i/>
          <w:sz w:val="22"/>
          <w:szCs w:val="22"/>
        </w:rPr>
      </w:pPr>
      <w:r w:rsidRPr="00707199">
        <w:rPr>
          <w:rFonts w:ascii="Times New Roman" w:hAnsi="Times New Roman"/>
          <w:b/>
          <w:bCs/>
          <w:iCs/>
          <w:sz w:val="22"/>
          <w:szCs w:val="22"/>
        </w:rPr>
        <w:t>4.6</w:t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ab/>
        <w:t>Vaisingumas, n</w:t>
      </w:r>
      <w:r w:rsidRPr="00707199">
        <w:rPr>
          <w:rFonts w:ascii="Times New Roman" w:hAnsi="Times New Roman"/>
          <w:b/>
          <w:bCs/>
          <w:sz w:val="22"/>
          <w:szCs w:val="22"/>
        </w:rPr>
        <w:t>ėštumo ir žindymo laikotarpis</w:t>
      </w:r>
    </w:p>
    <w:p w14:paraId="0AE0B410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69686F5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/>
          <w:sz w:val="22"/>
          <w:szCs w:val="22"/>
        </w:rPr>
      </w:pPr>
      <w:r w:rsidRPr="00707199">
        <w:rPr>
          <w:rFonts w:ascii="Times New Roman" w:hAnsi="Times New Roman"/>
          <w:i/>
          <w:sz w:val="22"/>
          <w:szCs w:val="22"/>
        </w:rPr>
        <w:t>Nėštumo ir žindymo laikotarpis</w:t>
      </w:r>
    </w:p>
    <w:p w14:paraId="6684A99B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Duomenų apie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vartojimą nėštumo ir žindymo laikotarpiu nėra. Vis dėlto vartoti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nėštumo ir žindymo laikotarpiu nerekomenduojama.</w:t>
      </w:r>
    </w:p>
    <w:p w14:paraId="0A6B9E51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DA5385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/>
          <w:sz w:val="22"/>
          <w:szCs w:val="22"/>
        </w:rPr>
      </w:pPr>
      <w:r w:rsidRPr="00707199">
        <w:rPr>
          <w:rFonts w:ascii="Times New Roman" w:hAnsi="Times New Roman"/>
          <w:i/>
          <w:sz w:val="22"/>
          <w:szCs w:val="22"/>
        </w:rPr>
        <w:t>Vaisingumas</w:t>
      </w:r>
    </w:p>
    <w:p w14:paraId="266EE37B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Poveikio žmogaus vaisingumui tyrimų neatlikta.</w:t>
      </w:r>
    </w:p>
    <w:p w14:paraId="0719ADEB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</w:p>
    <w:p w14:paraId="7F31C7BD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iCs/>
          <w:sz w:val="22"/>
          <w:szCs w:val="22"/>
        </w:rPr>
        <w:t>4.7</w:t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ab/>
        <w:t>Poveikis gebėjimui vairuoti arba valdyti mechanizmus</w:t>
      </w:r>
    </w:p>
    <w:p w14:paraId="33C8A6C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33B309B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Poveikio gebėjimui vairuoti ir valdyti mechanizmus tyrimų neatlikta. </w:t>
      </w:r>
    </w:p>
    <w:p w14:paraId="7688A11F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</w:p>
    <w:p w14:paraId="729A14D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iCs/>
          <w:sz w:val="22"/>
          <w:szCs w:val="22"/>
        </w:rPr>
      </w:pPr>
      <w:r w:rsidRPr="00707199">
        <w:rPr>
          <w:rFonts w:ascii="Times New Roman" w:hAnsi="Times New Roman"/>
          <w:b/>
          <w:bCs/>
          <w:iCs/>
          <w:sz w:val="22"/>
          <w:szCs w:val="22"/>
        </w:rPr>
        <w:t>4.8</w:t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ab/>
        <w:t>Nepageidaujamas poveikis</w:t>
      </w:r>
    </w:p>
    <w:p w14:paraId="1C1DD88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40080F2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Nepageidaujamo poveikio dažnis apibūdinamas taip: labai dažnas (≥ 1/10), dažnas (nuo ≥ 1/100 iki &lt; 1/10), nedažnas (nuo ≥ 1/1 000 iki &lt; 1/100), retas (nuo ≥ 1/10 000 iki &lt; 1/1000), labai retas (&lt; 1/10 000) ir  nežinomas (negali būti apskaičiuotas pagal turimus duomenis).</w:t>
      </w:r>
    </w:p>
    <w:p w14:paraId="103A24C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1A1EFCA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 xml:space="preserve">Remiantis klinikiniais duomenimis bei gydymo po to, kai vaistinis preparatas pateko į rinką, patirtimi, </w:t>
      </w:r>
      <w:proofErr w:type="spellStart"/>
      <w:r w:rsidRPr="00707199">
        <w:rPr>
          <w:rFonts w:ascii="Times New Roman" w:hAnsi="Times New Roman"/>
          <w:i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 xml:space="preserve"> gali sukelti žemiau išvardytą nepageidaujamą poveikį.</w:t>
      </w:r>
    </w:p>
    <w:p w14:paraId="5C78D7C5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</w:p>
    <w:p w14:paraId="22FA940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/>
          <w:iCs/>
          <w:sz w:val="22"/>
          <w:szCs w:val="22"/>
        </w:rPr>
      </w:pPr>
      <w:r w:rsidRPr="00707199">
        <w:rPr>
          <w:rFonts w:ascii="Times New Roman" w:hAnsi="Times New Roman"/>
          <w:i/>
          <w:iCs/>
          <w:sz w:val="22"/>
          <w:szCs w:val="22"/>
        </w:rPr>
        <w:t>Imuninės sistemos sutrikimai</w:t>
      </w:r>
    </w:p>
    <w:p w14:paraId="020DCD3A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Dažnis nežinomas:</w:t>
      </w:r>
      <w:r w:rsidRPr="00707199">
        <w:rPr>
          <w:rFonts w:ascii="Times New Roman" w:hAnsi="Times New Roman"/>
          <w:iCs/>
          <w:sz w:val="22"/>
          <w:szCs w:val="22"/>
        </w:rPr>
        <w:tab/>
      </w:r>
      <w:r w:rsidRPr="00707199">
        <w:rPr>
          <w:rFonts w:ascii="Times New Roman" w:hAnsi="Times New Roman"/>
          <w:iCs/>
          <w:sz w:val="22"/>
          <w:szCs w:val="22"/>
        </w:rPr>
        <w:tab/>
        <w:t>anafilaksinė reakcija, jautrumo padidėjimas.</w:t>
      </w:r>
    </w:p>
    <w:p w14:paraId="6686E72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</w:p>
    <w:p w14:paraId="605E04FA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/>
          <w:iCs/>
          <w:sz w:val="22"/>
          <w:szCs w:val="22"/>
        </w:rPr>
      </w:pPr>
      <w:r w:rsidRPr="00707199">
        <w:rPr>
          <w:rFonts w:ascii="Times New Roman" w:hAnsi="Times New Roman"/>
          <w:i/>
          <w:iCs/>
          <w:sz w:val="22"/>
          <w:szCs w:val="22"/>
        </w:rPr>
        <w:t>Nervų sistemos sutrikimai</w:t>
      </w:r>
    </w:p>
    <w:p w14:paraId="11F1E4CF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Dažnas:</w:t>
      </w:r>
      <w:r w:rsidRPr="00707199">
        <w:rPr>
          <w:rFonts w:ascii="Times New Roman" w:hAnsi="Times New Roman"/>
          <w:iCs/>
          <w:sz w:val="22"/>
          <w:szCs w:val="22"/>
        </w:rPr>
        <w:tab/>
      </w:r>
      <w:r w:rsidRPr="00707199">
        <w:rPr>
          <w:rFonts w:ascii="Times New Roman" w:hAnsi="Times New Roman"/>
          <w:iCs/>
          <w:sz w:val="22"/>
          <w:szCs w:val="22"/>
        </w:rPr>
        <w:tab/>
      </w:r>
      <w:r w:rsidRPr="00707199">
        <w:rPr>
          <w:rFonts w:ascii="Times New Roman" w:hAnsi="Times New Roman"/>
          <w:iCs/>
          <w:sz w:val="22"/>
          <w:szCs w:val="22"/>
        </w:rPr>
        <w:tab/>
        <w:t>deginimo pojūtis.</w:t>
      </w:r>
    </w:p>
    <w:p w14:paraId="07E3819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Dažnis nežinomas:</w:t>
      </w:r>
      <w:r w:rsidRPr="00707199">
        <w:rPr>
          <w:rFonts w:ascii="Times New Roman" w:hAnsi="Times New Roman"/>
          <w:iCs/>
          <w:sz w:val="22"/>
          <w:szCs w:val="22"/>
        </w:rPr>
        <w:tab/>
      </w:r>
      <w:r w:rsidRPr="00707199">
        <w:rPr>
          <w:rFonts w:ascii="Times New Roman" w:hAnsi="Times New Roman"/>
          <w:iCs/>
          <w:sz w:val="22"/>
          <w:szCs w:val="22"/>
        </w:rPr>
        <w:tab/>
      </w:r>
      <w:proofErr w:type="spellStart"/>
      <w:r w:rsidRPr="00707199">
        <w:rPr>
          <w:rFonts w:ascii="Times New Roman" w:hAnsi="Times New Roman"/>
          <w:iCs/>
          <w:sz w:val="22"/>
          <w:szCs w:val="22"/>
        </w:rPr>
        <w:t>parestezija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 xml:space="preserve"> </w:t>
      </w:r>
    </w:p>
    <w:p w14:paraId="3DEF2DA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</w:p>
    <w:p w14:paraId="1BB781E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/>
          <w:iCs/>
          <w:sz w:val="22"/>
          <w:szCs w:val="22"/>
        </w:rPr>
      </w:pPr>
      <w:r w:rsidRPr="00707199">
        <w:rPr>
          <w:rFonts w:ascii="Times New Roman" w:hAnsi="Times New Roman"/>
          <w:i/>
          <w:iCs/>
          <w:sz w:val="22"/>
          <w:szCs w:val="22"/>
        </w:rPr>
        <w:t>Kvėpavimo sistemos, krūtinės ląstos ir tarpuplaučio sutrikimai</w:t>
      </w:r>
    </w:p>
    <w:p w14:paraId="69FEC4F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Dažnis nežinomas:</w:t>
      </w:r>
      <w:r w:rsidRPr="00707199">
        <w:rPr>
          <w:rFonts w:ascii="Times New Roman" w:hAnsi="Times New Roman"/>
          <w:iCs/>
          <w:sz w:val="22"/>
          <w:szCs w:val="22"/>
        </w:rPr>
        <w:tab/>
      </w:r>
      <w:r w:rsidRPr="00707199">
        <w:rPr>
          <w:rFonts w:ascii="Times New Roman" w:hAnsi="Times New Roman"/>
          <w:iCs/>
          <w:sz w:val="22"/>
          <w:szCs w:val="22"/>
        </w:rPr>
        <w:tab/>
        <w:t xml:space="preserve">kosulys, </w:t>
      </w:r>
      <w:proofErr w:type="spellStart"/>
      <w:r w:rsidRPr="00707199">
        <w:rPr>
          <w:rFonts w:ascii="Times New Roman" w:hAnsi="Times New Roman"/>
          <w:iCs/>
          <w:sz w:val="22"/>
          <w:szCs w:val="22"/>
        </w:rPr>
        <w:t>dispnėja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>.</w:t>
      </w:r>
    </w:p>
    <w:p w14:paraId="6DD7405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/>
          <w:iCs/>
          <w:sz w:val="22"/>
          <w:szCs w:val="22"/>
        </w:rPr>
      </w:pPr>
    </w:p>
    <w:p w14:paraId="75CB8F02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/>
          <w:iCs/>
          <w:sz w:val="22"/>
          <w:szCs w:val="22"/>
        </w:rPr>
      </w:pPr>
      <w:r w:rsidRPr="00707199">
        <w:rPr>
          <w:rFonts w:ascii="Times New Roman" w:hAnsi="Times New Roman"/>
          <w:i/>
          <w:iCs/>
          <w:sz w:val="22"/>
          <w:szCs w:val="22"/>
        </w:rPr>
        <w:t>Odos ir poodinio audinio sutrikimai</w:t>
      </w:r>
    </w:p>
    <w:p w14:paraId="1D3A3E6F" w14:textId="0122CEE5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Dažnas:</w:t>
      </w:r>
      <w:r w:rsidRPr="00707199">
        <w:rPr>
          <w:rFonts w:ascii="Times New Roman" w:hAnsi="Times New Roman"/>
          <w:iCs/>
          <w:sz w:val="22"/>
          <w:szCs w:val="22"/>
        </w:rPr>
        <w:tab/>
      </w:r>
      <w:r w:rsidRPr="00707199">
        <w:rPr>
          <w:rFonts w:ascii="Times New Roman" w:hAnsi="Times New Roman"/>
          <w:iCs/>
          <w:sz w:val="22"/>
          <w:szCs w:val="22"/>
        </w:rPr>
        <w:tab/>
      </w:r>
      <w:r w:rsidRPr="00707199">
        <w:rPr>
          <w:rFonts w:ascii="Times New Roman" w:hAnsi="Times New Roman"/>
          <w:iCs/>
          <w:sz w:val="22"/>
          <w:szCs w:val="22"/>
        </w:rPr>
        <w:tab/>
      </w:r>
      <w:proofErr w:type="spellStart"/>
      <w:r w:rsidRPr="00707199">
        <w:rPr>
          <w:rFonts w:ascii="Times New Roman" w:hAnsi="Times New Roman"/>
          <w:iCs/>
          <w:sz w:val="22"/>
          <w:szCs w:val="22"/>
        </w:rPr>
        <w:t>eritema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>, niež</w:t>
      </w:r>
      <w:r w:rsidR="00A339F7">
        <w:rPr>
          <w:rFonts w:ascii="Times New Roman" w:hAnsi="Times New Roman"/>
          <w:iCs/>
          <w:sz w:val="22"/>
          <w:szCs w:val="22"/>
        </w:rPr>
        <w:t>ėjimas</w:t>
      </w:r>
      <w:r w:rsidRPr="00707199">
        <w:rPr>
          <w:rFonts w:ascii="Times New Roman" w:hAnsi="Times New Roman"/>
          <w:iCs/>
          <w:sz w:val="22"/>
          <w:szCs w:val="22"/>
        </w:rPr>
        <w:t>.</w:t>
      </w:r>
    </w:p>
    <w:p w14:paraId="5E79E1CB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Nedažnas:</w:t>
      </w:r>
      <w:r w:rsidRPr="00707199">
        <w:rPr>
          <w:rFonts w:ascii="Times New Roman" w:hAnsi="Times New Roman"/>
          <w:iCs/>
          <w:sz w:val="22"/>
          <w:szCs w:val="22"/>
        </w:rPr>
        <w:tab/>
      </w:r>
      <w:r w:rsidRPr="00707199">
        <w:rPr>
          <w:rFonts w:ascii="Times New Roman" w:hAnsi="Times New Roman"/>
          <w:iCs/>
          <w:sz w:val="22"/>
          <w:szCs w:val="22"/>
        </w:rPr>
        <w:tab/>
      </w:r>
      <w:r w:rsidRPr="00707199">
        <w:rPr>
          <w:rFonts w:ascii="Times New Roman" w:hAnsi="Times New Roman"/>
          <w:iCs/>
          <w:sz w:val="22"/>
          <w:szCs w:val="22"/>
        </w:rPr>
        <w:tab/>
        <w:t xml:space="preserve">išbėrimas.  </w:t>
      </w:r>
    </w:p>
    <w:p w14:paraId="04D80ECD" w14:textId="77777777" w:rsidR="00816F72" w:rsidRPr="00707199" w:rsidRDefault="00816F72" w:rsidP="00816F72">
      <w:pPr>
        <w:tabs>
          <w:tab w:val="left" w:pos="567"/>
        </w:tabs>
        <w:ind w:left="3885" w:hanging="3885"/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Dažnis nežinomas:</w:t>
      </w:r>
      <w:r w:rsidRPr="00707199">
        <w:rPr>
          <w:rFonts w:ascii="Times New Roman" w:hAnsi="Times New Roman"/>
          <w:iCs/>
          <w:sz w:val="22"/>
          <w:szCs w:val="22"/>
        </w:rPr>
        <w:tab/>
      </w:r>
      <w:r w:rsidRPr="00707199">
        <w:rPr>
          <w:rFonts w:ascii="Times New Roman" w:hAnsi="Times New Roman"/>
          <w:iCs/>
          <w:sz w:val="22"/>
          <w:szCs w:val="22"/>
        </w:rPr>
        <w:tab/>
      </w:r>
      <w:proofErr w:type="spellStart"/>
      <w:r w:rsidRPr="00707199">
        <w:rPr>
          <w:rFonts w:ascii="Times New Roman" w:hAnsi="Times New Roman"/>
          <w:iCs/>
          <w:sz w:val="22"/>
          <w:szCs w:val="22"/>
        </w:rPr>
        <w:t>pūslėtumas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 xml:space="preserve">, veido patinimas, dilgėlinė, </w:t>
      </w:r>
      <w:proofErr w:type="spellStart"/>
      <w:r w:rsidRPr="00707199">
        <w:rPr>
          <w:rFonts w:ascii="Times New Roman" w:hAnsi="Times New Roman"/>
          <w:iCs/>
          <w:sz w:val="22"/>
          <w:szCs w:val="22"/>
        </w:rPr>
        <w:t>pustulės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 xml:space="preserve"> patepimo vietoje, lokali odos reakcija</w:t>
      </w:r>
    </w:p>
    <w:p w14:paraId="6FBC9115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/>
          <w:iCs/>
          <w:sz w:val="22"/>
          <w:szCs w:val="22"/>
        </w:rPr>
      </w:pPr>
    </w:p>
    <w:p w14:paraId="3016BED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/>
          <w:iCs/>
          <w:sz w:val="22"/>
          <w:szCs w:val="22"/>
        </w:rPr>
      </w:pPr>
      <w:r w:rsidRPr="00707199">
        <w:rPr>
          <w:rFonts w:ascii="Times New Roman" w:hAnsi="Times New Roman"/>
          <w:i/>
          <w:iCs/>
          <w:sz w:val="22"/>
          <w:szCs w:val="22"/>
        </w:rPr>
        <w:t>Bendrieji sutrikimai ir vartojimo vietos pažeidimai</w:t>
      </w:r>
    </w:p>
    <w:p w14:paraId="73A3899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Dažnas:</w:t>
      </w:r>
      <w:r w:rsidRPr="00707199">
        <w:rPr>
          <w:rFonts w:ascii="Times New Roman" w:hAnsi="Times New Roman"/>
          <w:iCs/>
          <w:sz w:val="22"/>
          <w:szCs w:val="22"/>
        </w:rPr>
        <w:tab/>
      </w:r>
      <w:r w:rsidRPr="00707199">
        <w:rPr>
          <w:rFonts w:ascii="Times New Roman" w:hAnsi="Times New Roman"/>
          <w:iCs/>
          <w:sz w:val="22"/>
          <w:szCs w:val="22"/>
        </w:rPr>
        <w:tab/>
      </w:r>
      <w:r w:rsidRPr="00707199">
        <w:rPr>
          <w:rFonts w:ascii="Times New Roman" w:hAnsi="Times New Roman"/>
          <w:iCs/>
          <w:sz w:val="22"/>
          <w:szCs w:val="22"/>
        </w:rPr>
        <w:tab/>
        <w:t>karščio pojūtis.</w:t>
      </w:r>
    </w:p>
    <w:p w14:paraId="63E1E64E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</w:p>
    <w:p w14:paraId="6C4D1BC5" w14:textId="77777777" w:rsidR="00816F72" w:rsidRPr="00707199" w:rsidRDefault="00816F72" w:rsidP="00816F72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</w:rPr>
      </w:pPr>
      <w:r w:rsidRPr="00707199">
        <w:rPr>
          <w:rFonts w:ascii="Times New Roman" w:hAnsi="Times New Roman"/>
          <w:noProof/>
          <w:sz w:val="22"/>
          <w:szCs w:val="22"/>
          <w:u w:val="single"/>
        </w:rPr>
        <w:t>Pranešimas apie įtariamas nepageidaujamas reakcijas</w:t>
      </w:r>
    </w:p>
    <w:p w14:paraId="3DA670F2" w14:textId="77777777" w:rsidR="006977D5" w:rsidRPr="006977D5" w:rsidRDefault="00816F72" w:rsidP="006977D5">
      <w:pPr>
        <w:rPr>
          <w:rFonts w:ascii="Times New Roman" w:eastAsia="Calibri" w:hAnsi="Times New Roman"/>
          <w:szCs w:val="24"/>
        </w:rPr>
      </w:pPr>
      <w:r w:rsidRPr="00707199">
        <w:rPr>
          <w:rFonts w:ascii="Times New Roman" w:hAnsi="Times New Roman"/>
          <w:noProof/>
          <w:sz w:val="22"/>
          <w:szCs w:val="22"/>
        </w:rPr>
        <w:t xml:space="preserve">Svarbu pranešti apie įtariamas nepageidaujamas reakcijas, pastebėtas po vaistinio preparato </w:t>
      </w:r>
      <w:r w:rsidR="00B016C8">
        <w:rPr>
          <w:rFonts w:ascii="Times New Roman" w:hAnsi="Times New Roman"/>
          <w:noProof/>
          <w:sz w:val="22"/>
          <w:szCs w:val="22"/>
        </w:rPr>
        <w:t>registracijos</w:t>
      </w:r>
      <w:r w:rsidRPr="00707199">
        <w:rPr>
          <w:rFonts w:ascii="Times New Roman" w:hAnsi="Times New Roman"/>
          <w:noProof/>
          <w:sz w:val="22"/>
          <w:szCs w:val="22"/>
        </w:rPr>
        <w:t>, nes tai leidžia nuolat stebėti vaistinio preparato naudos ir rizikos santykį.</w:t>
      </w:r>
      <w:r w:rsidRPr="00707199">
        <w:rPr>
          <w:rFonts w:ascii="Times New Roman" w:hAnsi="Times New Roman"/>
          <w:sz w:val="22"/>
          <w:szCs w:val="22"/>
        </w:rPr>
        <w:t xml:space="preserve"> </w:t>
      </w:r>
      <w:r w:rsidRPr="00707199">
        <w:rPr>
          <w:rFonts w:ascii="Times New Roman" w:hAnsi="Times New Roman"/>
          <w:noProof/>
          <w:sz w:val="22"/>
          <w:szCs w:val="22"/>
        </w:rPr>
        <w:t xml:space="preserve">Sveikatos priežiūros </w:t>
      </w:r>
      <w:r w:rsidR="006977D5">
        <w:rPr>
          <w:rFonts w:ascii="Times New Roman" w:hAnsi="Times New Roman"/>
          <w:noProof/>
          <w:sz w:val="22"/>
          <w:szCs w:val="22"/>
        </w:rPr>
        <w:t xml:space="preserve">ir farmacijos </w:t>
      </w:r>
      <w:r w:rsidRPr="00707199">
        <w:rPr>
          <w:rFonts w:ascii="Times New Roman" w:hAnsi="Times New Roman"/>
          <w:noProof/>
          <w:sz w:val="22"/>
          <w:szCs w:val="22"/>
        </w:rPr>
        <w:t xml:space="preserve">specialistai turi pranešti apie bet kokias įtariamas nepageidaujamas reakcijas, </w:t>
      </w:r>
      <w:r w:rsidR="006977D5" w:rsidRPr="006977D5">
        <w:rPr>
          <w:noProof/>
          <w:snapToGrid w:val="0"/>
          <w:sz w:val="22"/>
          <w:szCs w:val="24"/>
        </w:rPr>
        <w:t xml:space="preserve">tiesiogiai užpildę pranešimo formą internetu Tarnybos Vaistinių preparatų informacinėje sistemoje </w:t>
      </w:r>
      <w:hyperlink r:id="rId7" w:history="1">
        <w:r w:rsidR="006977D5" w:rsidRPr="006977D5">
          <w:rPr>
            <w:noProof/>
            <w:snapToGrid w:val="0"/>
            <w:color w:val="0000FF"/>
            <w:sz w:val="22"/>
            <w:szCs w:val="24"/>
            <w:u w:val="single"/>
          </w:rPr>
          <w:t>https://vapris.vvkt.lt/vvkt-web/public/nrvSpecialist</w:t>
        </w:r>
      </w:hyperlink>
      <w:r w:rsidR="006977D5" w:rsidRPr="006977D5">
        <w:rPr>
          <w:noProof/>
          <w:snapToGrid w:val="0"/>
          <w:sz w:val="22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8" w:history="1">
        <w:r w:rsidR="006977D5" w:rsidRPr="006977D5">
          <w:rPr>
            <w:noProof/>
            <w:snapToGrid w:val="0"/>
            <w:color w:val="0000FF"/>
            <w:sz w:val="22"/>
            <w:szCs w:val="24"/>
            <w:u w:val="single"/>
          </w:rPr>
          <w:t>https://www.vvkt.lt/index.php?1399030386</w:t>
        </w:r>
      </w:hyperlink>
      <w:r w:rsidR="006977D5" w:rsidRPr="006977D5">
        <w:rPr>
          <w:noProof/>
          <w:snapToGrid w:val="0"/>
          <w:sz w:val="22"/>
          <w:szCs w:val="24"/>
        </w:rPr>
        <w:t>, ir atsiųsti elektroniniu paštu (adresu NepageidaujamaR@vvkt.lt).</w:t>
      </w:r>
      <w:r w:rsidR="006977D5" w:rsidRPr="006977D5">
        <w:rPr>
          <w:rFonts w:ascii="Times New Roman" w:eastAsia="Calibri" w:hAnsi="Times New Roman"/>
          <w:szCs w:val="24"/>
        </w:rPr>
        <w:t xml:space="preserve"> </w:t>
      </w:r>
    </w:p>
    <w:p w14:paraId="60FC9C1B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iCs/>
          <w:sz w:val="22"/>
          <w:szCs w:val="22"/>
        </w:rPr>
      </w:pPr>
    </w:p>
    <w:p w14:paraId="55FDA5F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iCs/>
          <w:sz w:val="22"/>
          <w:szCs w:val="22"/>
        </w:rPr>
      </w:pPr>
      <w:r w:rsidRPr="00707199">
        <w:rPr>
          <w:rFonts w:ascii="Times New Roman" w:hAnsi="Times New Roman"/>
          <w:b/>
          <w:bCs/>
          <w:iCs/>
          <w:sz w:val="22"/>
          <w:szCs w:val="22"/>
        </w:rPr>
        <w:t>4.9</w:t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ab/>
        <w:t>Perdozavimas</w:t>
      </w:r>
    </w:p>
    <w:p w14:paraId="7ED45BED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33D78E95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Simptomai</w:t>
      </w:r>
    </w:p>
    <w:p w14:paraId="6F85AACA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Tepant per dideliu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kiekiu, gali stiprėti </w:t>
      </w:r>
      <w:proofErr w:type="spellStart"/>
      <w:r w:rsidRPr="00707199">
        <w:rPr>
          <w:rFonts w:ascii="Times New Roman" w:hAnsi="Times New Roman"/>
          <w:sz w:val="22"/>
          <w:szCs w:val="22"/>
        </w:rPr>
        <w:t>hiperemija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ir anksčiau išvardytas nepageidaujamas poveikis, dažniausiai pateptoje vietoje gali atsirasti pūslelių. </w:t>
      </w:r>
    </w:p>
    <w:p w14:paraId="75F5FE3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7926877A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Kadangi nikotino rūgšties esteriai gerai absorbuojami per odą, tai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perdozavus, galimos sisteminės reakcijos, pvz., viršutinės kūno dalies paraudimas, kūno temperatūros padidėjimas, karščio pylimas, skausminga </w:t>
      </w:r>
      <w:proofErr w:type="spellStart"/>
      <w:r w:rsidRPr="00707199">
        <w:rPr>
          <w:rFonts w:ascii="Times New Roman" w:hAnsi="Times New Roman"/>
          <w:sz w:val="22"/>
          <w:szCs w:val="22"/>
        </w:rPr>
        <w:t>hiperemija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ir kraujospūdžio sumažėjimas.</w:t>
      </w:r>
    </w:p>
    <w:p w14:paraId="56284B21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62D71BE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Gydymas</w:t>
      </w:r>
    </w:p>
    <w:p w14:paraId="71569B3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Patepus odą per dideliu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kiekiu, vaistinio preparato poveikį galima </w:t>
      </w:r>
      <w:proofErr w:type="spellStart"/>
      <w:r w:rsidRPr="00707199">
        <w:rPr>
          <w:rFonts w:ascii="Times New Roman" w:hAnsi="Times New Roman"/>
          <w:sz w:val="22"/>
          <w:szCs w:val="22"/>
        </w:rPr>
        <w:t>susilpninti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odą nušluosčius aliejumi (pvz., augaliniu) arba pagerintu kremu (tirštu, aliejiniu, klampiu kremu) sudrėkintu tamponu. Gydymas </w:t>
      </w:r>
      <w:r w:rsidRPr="00707199">
        <w:rPr>
          <w:rFonts w:ascii="Times New Roman" w:hAnsi="Times New Roman"/>
          <w:sz w:val="22"/>
          <w:szCs w:val="22"/>
        </w:rPr>
        <w:sym w:font="Symbol" w:char="F02D"/>
      </w:r>
      <w:r w:rsidRPr="00707199">
        <w:rPr>
          <w:rFonts w:ascii="Times New Roman" w:hAnsi="Times New Roman"/>
          <w:sz w:val="22"/>
          <w:szCs w:val="22"/>
        </w:rPr>
        <w:t xml:space="preserve"> simptominis.</w:t>
      </w:r>
    </w:p>
    <w:p w14:paraId="228CE066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189800D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630221C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i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lastRenderedPageBreak/>
        <w:t>5.</w:t>
      </w:r>
      <w:r w:rsidRPr="00707199">
        <w:rPr>
          <w:rFonts w:ascii="Times New Roman" w:hAnsi="Times New Roman"/>
          <w:b/>
          <w:bCs/>
          <w:sz w:val="22"/>
          <w:szCs w:val="22"/>
        </w:rPr>
        <w:tab/>
        <w:t>FARMAKOLOGINĖS SAVYBĖS</w:t>
      </w:r>
    </w:p>
    <w:p w14:paraId="63D6ABD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</w:p>
    <w:p w14:paraId="3D8ACA5E" w14:textId="77777777" w:rsidR="00816F72" w:rsidRPr="00707199" w:rsidRDefault="00816F72" w:rsidP="00816F72">
      <w:pPr>
        <w:numPr>
          <w:ilvl w:val="1"/>
          <w:numId w:val="1"/>
        </w:numPr>
        <w:tabs>
          <w:tab w:val="left" w:pos="567"/>
        </w:tabs>
        <w:rPr>
          <w:rFonts w:ascii="Times New Roman" w:hAnsi="Times New Roman"/>
          <w:b/>
          <w:bCs/>
          <w:iCs/>
          <w:sz w:val="22"/>
          <w:szCs w:val="22"/>
        </w:rPr>
      </w:pPr>
      <w:proofErr w:type="spellStart"/>
      <w:r w:rsidRPr="00707199">
        <w:rPr>
          <w:rFonts w:ascii="Times New Roman" w:hAnsi="Times New Roman"/>
          <w:b/>
          <w:bCs/>
          <w:iCs/>
          <w:sz w:val="22"/>
          <w:szCs w:val="22"/>
        </w:rPr>
        <w:t>Farmakodinaminės</w:t>
      </w:r>
      <w:proofErr w:type="spellEnd"/>
      <w:r w:rsidRPr="00707199">
        <w:rPr>
          <w:rFonts w:ascii="Times New Roman" w:hAnsi="Times New Roman"/>
          <w:b/>
          <w:bCs/>
          <w:iCs/>
          <w:sz w:val="22"/>
          <w:szCs w:val="22"/>
        </w:rPr>
        <w:t xml:space="preserve"> savybės</w:t>
      </w:r>
    </w:p>
    <w:p w14:paraId="108256A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i/>
          <w:sz w:val="22"/>
          <w:szCs w:val="22"/>
        </w:rPr>
      </w:pPr>
    </w:p>
    <w:p w14:paraId="73426090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Farmakoterapinė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grupė – kiti vietinio veikimo sąnarių skausmus malšinantys vaistai, ATC kodas –M02AX10. </w:t>
      </w:r>
    </w:p>
    <w:p w14:paraId="547F5ABD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i/>
          <w:sz w:val="22"/>
          <w:szCs w:val="22"/>
        </w:rPr>
      </w:pPr>
    </w:p>
    <w:p w14:paraId="34C8EA30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Cs/>
          <w:iCs/>
          <w:sz w:val="22"/>
          <w:szCs w:val="22"/>
          <w:u w:val="single"/>
        </w:rPr>
      </w:pPr>
      <w:proofErr w:type="spellStart"/>
      <w:r w:rsidRPr="00707199">
        <w:rPr>
          <w:rFonts w:ascii="Times New Roman" w:hAnsi="Times New Roman"/>
          <w:bCs/>
          <w:iCs/>
          <w:sz w:val="22"/>
          <w:szCs w:val="22"/>
          <w:u w:val="single"/>
        </w:rPr>
        <w:t>Nonivamidas</w:t>
      </w:r>
      <w:proofErr w:type="spellEnd"/>
    </w:p>
    <w:p w14:paraId="1ACD1200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Jis yra sintetinis </w:t>
      </w:r>
      <w:proofErr w:type="spellStart"/>
      <w:r w:rsidRPr="00707199">
        <w:rPr>
          <w:rFonts w:ascii="Times New Roman" w:hAnsi="Times New Roman"/>
          <w:sz w:val="22"/>
          <w:szCs w:val="22"/>
        </w:rPr>
        <w:t>kapsaicino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analogas, kuriam būdingos </w:t>
      </w:r>
      <w:proofErr w:type="spellStart"/>
      <w:r w:rsidRPr="00707199">
        <w:rPr>
          <w:rFonts w:ascii="Times New Roman" w:hAnsi="Times New Roman"/>
          <w:sz w:val="22"/>
          <w:szCs w:val="22"/>
        </w:rPr>
        <w:t>analgezinės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savybės. Jas, manoma, lemia tas faktas, kad kartotinai </w:t>
      </w:r>
      <w:proofErr w:type="spellStart"/>
      <w:r w:rsidRPr="00707199">
        <w:rPr>
          <w:rFonts w:ascii="Times New Roman" w:hAnsi="Times New Roman"/>
          <w:sz w:val="22"/>
          <w:szCs w:val="22"/>
        </w:rPr>
        <w:t>p</w:t>
      </w:r>
      <w:r w:rsidRPr="00707199">
        <w:rPr>
          <w:rFonts w:ascii="Times New Roman" w:hAnsi="Times New Roman"/>
          <w:iCs/>
          <w:sz w:val="22"/>
          <w:szCs w:val="22"/>
        </w:rPr>
        <w:t>elargono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 xml:space="preserve"> rūgšties </w:t>
      </w:r>
      <w:proofErr w:type="spellStart"/>
      <w:r w:rsidRPr="00707199">
        <w:rPr>
          <w:rFonts w:ascii="Times New Roman" w:hAnsi="Times New Roman"/>
          <w:iCs/>
          <w:sz w:val="22"/>
          <w:szCs w:val="22"/>
        </w:rPr>
        <w:t>vanililamidu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 xml:space="preserve"> </w:t>
      </w:r>
      <w:r w:rsidRPr="00707199">
        <w:rPr>
          <w:rFonts w:ascii="Times New Roman" w:hAnsi="Times New Roman"/>
          <w:sz w:val="22"/>
          <w:szCs w:val="22"/>
        </w:rPr>
        <w:t>tepant odą, išeikvojamos substancijos P atsargos (</w:t>
      </w:r>
      <w:proofErr w:type="spellStart"/>
      <w:r w:rsidRPr="00707199">
        <w:rPr>
          <w:rFonts w:ascii="Times New Roman" w:hAnsi="Times New Roman"/>
          <w:sz w:val="22"/>
          <w:szCs w:val="22"/>
        </w:rPr>
        <w:t>t.y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707199">
        <w:rPr>
          <w:rFonts w:ascii="Times New Roman" w:hAnsi="Times New Roman"/>
          <w:sz w:val="22"/>
          <w:szCs w:val="22"/>
        </w:rPr>
        <w:t>tachikininų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šeimos </w:t>
      </w:r>
      <w:proofErr w:type="spellStart"/>
      <w:r w:rsidRPr="00707199">
        <w:rPr>
          <w:rFonts w:ascii="Times New Roman" w:hAnsi="Times New Roman"/>
          <w:sz w:val="22"/>
          <w:szCs w:val="22"/>
        </w:rPr>
        <w:t>neuropeptidai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, kurie atlieka </w:t>
      </w:r>
      <w:proofErr w:type="spellStart"/>
      <w:r w:rsidRPr="00707199">
        <w:rPr>
          <w:rFonts w:ascii="Times New Roman" w:hAnsi="Times New Roman"/>
          <w:sz w:val="22"/>
          <w:szCs w:val="22"/>
        </w:rPr>
        <w:t>neuromediatorių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ir </w:t>
      </w:r>
      <w:proofErr w:type="spellStart"/>
      <w:r w:rsidRPr="00707199">
        <w:rPr>
          <w:rFonts w:ascii="Times New Roman" w:hAnsi="Times New Roman"/>
          <w:sz w:val="22"/>
          <w:szCs w:val="22"/>
        </w:rPr>
        <w:t>neuromoduliatorių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funkciją), esančios periferinėse </w:t>
      </w:r>
      <w:proofErr w:type="spellStart"/>
      <w:r w:rsidRPr="00707199">
        <w:rPr>
          <w:rFonts w:ascii="Times New Roman" w:hAnsi="Times New Roman"/>
          <w:sz w:val="22"/>
          <w:szCs w:val="22"/>
        </w:rPr>
        <w:t>nocicepcinėse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C bei A</w:t>
      </w:r>
      <w:r w:rsidRPr="00707199">
        <w:rPr>
          <w:rFonts w:ascii="Times New Roman" w:hAnsi="Times New Roman"/>
          <w:sz w:val="22"/>
          <w:szCs w:val="22"/>
        </w:rPr>
        <w:sym w:font="Symbol" w:char="F064"/>
      </w:r>
      <w:r w:rsidRPr="00707199">
        <w:rPr>
          <w:rFonts w:ascii="Times New Roman" w:hAnsi="Times New Roman"/>
          <w:sz w:val="22"/>
          <w:szCs w:val="22"/>
        </w:rPr>
        <w:t xml:space="preserve"> skaidulose. Stimuliuodamas </w:t>
      </w:r>
      <w:proofErr w:type="spellStart"/>
      <w:r w:rsidRPr="00707199">
        <w:rPr>
          <w:rFonts w:ascii="Times New Roman" w:hAnsi="Times New Roman"/>
          <w:sz w:val="22"/>
          <w:szCs w:val="22"/>
        </w:rPr>
        <w:t>aferentinių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nervų galūnes odoje </w:t>
      </w:r>
      <w:proofErr w:type="spellStart"/>
      <w:r w:rsidRPr="00707199">
        <w:rPr>
          <w:rFonts w:ascii="Times New Roman" w:hAnsi="Times New Roman"/>
          <w:sz w:val="22"/>
          <w:szCs w:val="22"/>
        </w:rPr>
        <w:t>nonivamidas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 xml:space="preserve"> plečia aplinkines kraujagysles ir kartu sukelia stiprų ilgalaikį šilumos pojūtį. </w:t>
      </w:r>
      <w:r w:rsidRPr="00707199">
        <w:rPr>
          <w:rFonts w:ascii="Times New Roman" w:hAnsi="Times New Roman"/>
          <w:sz w:val="22"/>
          <w:szCs w:val="22"/>
        </w:rPr>
        <w:t xml:space="preserve"> </w:t>
      </w:r>
    </w:p>
    <w:p w14:paraId="48384651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31EE73BC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Cs/>
          <w:iCs/>
          <w:sz w:val="22"/>
          <w:szCs w:val="22"/>
          <w:u w:val="single"/>
        </w:rPr>
      </w:pPr>
      <w:proofErr w:type="spellStart"/>
      <w:r w:rsidRPr="00707199">
        <w:rPr>
          <w:rFonts w:ascii="Times New Roman" w:hAnsi="Times New Roman"/>
          <w:bCs/>
          <w:iCs/>
          <w:sz w:val="22"/>
          <w:szCs w:val="22"/>
          <w:u w:val="single"/>
        </w:rPr>
        <w:t>Nikoboksilas</w:t>
      </w:r>
      <w:proofErr w:type="spellEnd"/>
    </w:p>
    <w:p w14:paraId="23DAB2C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Nikotino rūgštis yra vitaminas B3. Ji, tarpininkaujant prostaglandinams, plečia kraujagysles. </w:t>
      </w:r>
      <w:proofErr w:type="spellStart"/>
      <w:r w:rsidRPr="00707199">
        <w:rPr>
          <w:rFonts w:ascii="Times New Roman" w:hAnsi="Times New Roman"/>
          <w:sz w:val="22"/>
          <w:szCs w:val="22"/>
        </w:rPr>
        <w:t>Nikoboksilas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07199">
        <w:rPr>
          <w:rFonts w:ascii="Times New Roman" w:hAnsi="Times New Roman"/>
          <w:sz w:val="22"/>
          <w:szCs w:val="22"/>
        </w:rPr>
        <w:t>hiperemiją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sukelia greitai ir daug stipresnę negu </w:t>
      </w:r>
      <w:proofErr w:type="spellStart"/>
      <w:r w:rsidRPr="00707199">
        <w:rPr>
          <w:rFonts w:ascii="Times New Roman" w:hAnsi="Times New Roman"/>
          <w:sz w:val="22"/>
          <w:szCs w:val="22"/>
        </w:rPr>
        <w:t>nonivamidas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 xml:space="preserve">. </w:t>
      </w:r>
    </w:p>
    <w:p w14:paraId="1808B6EA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15DDAD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Cs/>
          <w:sz w:val="22"/>
          <w:szCs w:val="22"/>
          <w:u w:val="single"/>
        </w:rPr>
      </w:pPr>
      <w:r w:rsidRPr="00707199">
        <w:rPr>
          <w:rFonts w:ascii="Times New Roman" w:hAnsi="Times New Roman"/>
          <w:bCs/>
          <w:sz w:val="22"/>
          <w:szCs w:val="22"/>
          <w:u w:val="single"/>
        </w:rPr>
        <w:t>Derinys</w:t>
      </w:r>
    </w:p>
    <w:p w14:paraId="28A14DE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bookmarkStart w:id="0" w:name="OLE_LINK1"/>
      <w:r w:rsidRPr="00707199">
        <w:rPr>
          <w:rFonts w:ascii="Times New Roman" w:hAnsi="Times New Roman"/>
          <w:iCs/>
          <w:sz w:val="22"/>
          <w:szCs w:val="22"/>
        </w:rPr>
        <w:t>Kartu vartojami n</w:t>
      </w:r>
      <w:proofErr w:type="spellStart"/>
      <w:r w:rsidRPr="00707199">
        <w:rPr>
          <w:rFonts w:ascii="Times New Roman" w:hAnsi="Times New Roman"/>
          <w:sz w:val="22"/>
          <w:szCs w:val="22"/>
          <w:lang w:val="fr-FR"/>
        </w:rPr>
        <w:t>onivamidas</w:t>
      </w:r>
      <w:proofErr w:type="spellEnd"/>
      <w:r w:rsidRPr="00707199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707199">
        <w:rPr>
          <w:rFonts w:ascii="Times New Roman" w:hAnsi="Times New Roman"/>
          <w:sz w:val="22"/>
          <w:szCs w:val="22"/>
          <w:lang w:val="fr-FR"/>
        </w:rPr>
        <w:t>ir</w:t>
      </w:r>
      <w:proofErr w:type="spellEnd"/>
      <w:r w:rsidRPr="00707199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707199">
        <w:rPr>
          <w:rFonts w:ascii="Times New Roman" w:hAnsi="Times New Roman"/>
          <w:sz w:val="22"/>
          <w:szCs w:val="22"/>
          <w:lang w:val="fr-FR"/>
        </w:rPr>
        <w:t>nikoboksilas</w:t>
      </w:r>
      <w:proofErr w:type="spellEnd"/>
      <w:r w:rsidRPr="00707199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707199">
        <w:rPr>
          <w:rFonts w:ascii="Times New Roman" w:hAnsi="Times New Roman"/>
          <w:sz w:val="22"/>
          <w:szCs w:val="22"/>
        </w:rPr>
        <w:t xml:space="preserve">papildo vienas kito kraujagysles plečiantį poveikį ir greičiau sukelia odos </w:t>
      </w:r>
      <w:proofErr w:type="spellStart"/>
      <w:r w:rsidRPr="00707199">
        <w:rPr>
          <w:rFonts w:ascii="Times New Roman" w:hAnsi="Times New Roman"/>
          <w:sz w:val="22"/>
          <w:szCs w:val="22"/>
        </w:rPr>
        <w:t>hiperemiją</w:t>
      </w:r>
      <w:proofErr w:type="spellEnd"/>
      <w:r w:rsidRPr="00707199">
        <w:rPr>
          <w:rFonts w:ascii="Times New Roman" w:hAnsi="Times New Roman"/>
          <w:sz w:val="22"/>
          <w:szCs w:val="22"/>
        </w:rPr>
        <w:t>.</w:t>
      </w:r>
      <w:bookmarkEnd w:id="0"/>
    </w:p>
    <w:p w14:paraId="4F36BB6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1BF935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Skausmą slopinantis efektas pasireiškia dėl </w:t>
      </w:r>
      <w:proofErr w:type="spellStart"/>
      <w:r w:rsidRPr="00707199">
        <w:rPr>
          <w:rFonts w:ascii="Times New Roman" w:hAnsi="Times New Roman"/>
          <w:sz w:val="22"/>
          <w:szCs w:val="22"/>
        </w:rPr>
        <w:t>nonivamido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07199">
        <w:rPr>
          <w:rFonts w:ascii="Times New Roman" w:hAnsi="Times New Roman"/>
          <w:sz w:val="22"/>
          <w:szCs w:val="22"/>
        </w:rPr>
        <w:t>analgetinių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savybių, kurios, manoma, įgyjamos dėl substancijos P išeikvojimo periferiniuose </w:t>
      </w:r>
      <w:proofErr w:type="spellStart"/>
      <w:r w:rsidRPr="00707199">
        <w:rPr>
          <w:rFonts w:ascii="Times New Roman" w:hAnsi="Times New Roman"/>
          <w:sz w:val="22"/>
          <w:szCs w:val="22"/>
        </w:rPr>
        <w:t>nocicepsiniuose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C skaidulose ir A-delta nervų skaidulose, ir dėl kartotinos aplikacijos ant odos bei derinant su </w:t>
      </w:r>
      <w:proofErr w:type="spellStart"/>
      <w:r w:rsidRPr="00707199">
        <w:rPr>
          <w:rFonts w:ascii="Times New Roman" w:hAnsi="Times New Roman"/>
          <w:sz w:val="22"/>
          <w:szCs w:val="22"/>
        </w:rPr>
        <w:t>nikoboksilu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stebimas šio efekto sustiprėjimas</w:t>
      </w:r>
    </w:p>
    <w:p w14:paraId="2D844A4C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4723095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iCs/>
          <w:sz w:val="22"/>
          <w:szCs w:val="22"/>
        </w:rPr>
      </w:pPr>
      <w:r w:rsidRPr="00707199">
        <w:rPr>
          <w:rFonts w:ascii="Times New Roman" w:hAnsi="Times New Roman"/>
          <w:b/>
          <w:bCs/>
          <w:iCs/>
          <w:sz w:val="22"/>
          <w:szCs w:val="22"/>
        </w:rPr>
        <w:t>5.2</w:t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ab/>
      </w:r>
      <w:proofErr w:type="spellStart"/>
      <w:r w:rsidRPr="00707199">
        <w:rPr>
          <w:rFonts w:ascii="Times New Roman" w:hAnsi="Times New Roman"/>
          <w:b/>
          <w:bCs/>
          <w:iCs/>
          <w:sz w:val="22"/>
          <w:szCs w:val="22"/>
        </w:rPr>
        <w:t>Farmakokinetinės</w:t>
      </w:r>
      <w:proofErr w:type="spellEnd"/>
      <w:r w:rsidRPr="00707199">
        <w:rPr>
          <w:rFonts w:ascii="Times New Roman" w:hAnsi="Times New Roman"/>
          <w:b/>
          <w:bCs/>
          <w:iCs/>
          <w:sz w:val="22"/>
          <w:szCs w:val="22"/>
        </w:rPr>
        <w:t xml:space="preserve"> savybės</w:t>
      </w:r>
    </w:p>
    <w:p w14:paraId="262A6D9B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44BB97B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vartojamas lokaliai ir klinikinį poveikį sukelia pavartojimo vietoje. Taigi jo veiksmingumui apibūdinti sisteminės </w:t>
      </w:r>
      <w:proofErr w:type="spellStart"/>
      <w:r w:rsidRPr="00707199">
        <w:rPr>
          <w:rFonts w:ascii="Times New Roman" w:hAnsi="Times New Roman"/>
          <w:sz w:val="22"/>
          <w:szCs w:val="22"/>
        </w:rPr>
        <w:t>farmakokinetikos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duomenys yra nereikšmingi. Sisteminį vaistinio preparato saugumą rodo toksinio poveikio tyrimo duomenys ir ilgalaikio gydymo patirtis. Duomenų, įrodančių, kad tepalo pavartojus žmonėms, pasireiškia sisteminis poveikis, nėra. Patepus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tepalu, odos reakcija (</w:t>
      </w:r>
      <w:proofErr w:type="spellStart"/>
      <w:r w:rsidRPr="00707199">
        <w:rPr>
          <w:rFonts w:ascii="Times New Roman" w:hAnsi="Times New Roman"/>
          <w:sz w:val="22"/>
          <w:szCs w:val="22"/>
        </w:rPr>
        <w:t>eritema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bei temperatūros padidėjimas) pasireiškia per kelias minutes, vadinasi, veikliųjų medžiagų prasiskverbimas į odą yra akivaizdus. </w:t>
      </w:r>
    </w:p>
    <w:p w14:paraId="6BB84176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16B440FC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i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5.3</w:t>
      </w:r>
      <w:r w:rsidRPr="00707199">
        <w:rPr>
          <w:rFonts w:ascii="Times New Roman" w:hAnsi="Times New Roman"/>
          <w:b/>
          <w:bCs/>
          <w:sz w:val="22"/>
          <w:szCs w:val="22"/>
        </w:rPr>
        <w:tab/>
      </w:r>
      <w:proofErr w:type="spellStart"/>
      <w:r w:rsidRPr="00707199">
        <w:rPr>
          <w:rFonts w:ascii="Times New Roman" w:hAnsi="Times New Roman"/>
          <w:b/>
          <w:bCs/>
          <w:sz w:val="22"/>
          <w:szCs w:val="22"/>
        </w:rPr>
        <w:t>Ikiklinikinių</w:t>
      </w:r>
      <w:proofErr w:type="spellEnd"/>
      <w:r w:rsidRPr="00707199">
        <w:rPr>
          <w:rFonts w:ascii="Times New Roman" w:hAnsi="Times New Roman"/>
          <w:b/>
          <w:bCs/>
          <w:sz w:val="22"/>
          <w:szCs w:val="22"/>
        </w:rPr>
        <w:t xml:space="preserve"> saugumo tyrimų duomenys</w:t>
      </w:r>
    </w:p>
    <w:p w14:paraId="1C2DB36E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0493910" w14:textId="77777777" w:rsidR="00816F72" w:rsidRPr="00707199" w:rsidRDefault="00816F72" w:rsidP="00816F72">
      <w:pPr>
        <w:tabs>
          <w:tab w:val="left" w:pos="567"/>
          <w:tab w:val="left" w:pos="3828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Įprastų farmakologinio saugumo, kartotinių dozių </w:t>
      </w:r>
      <w:proofErr w:type="spellStart"/>
      <w:r w:rsidRPr="00707199">
        <w:rPr>
          <w:rFonts w:ascii="Times New Roman" w:hAnsi="Times New Roman"/>
          <w:sz w:val="22"/>
          <w:szCs w:val="22"/>
        </w:rPr>
        <w:t>toksiškumo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07199">
        <w:rPr>
          <w:rFonts w:ascii="Times New Roman" w:hAnsi="Times New Roman"/>
          <w:sz w:val="22"/>
          <w:szCs w:val="22"/>
        </w:rPr>
        <w:t>genotoksiškumo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, galimo </w:t>
      </w:r>
      <w:proofErr w:type="spellStart"/>
      <w:r w:rsidRPr="00707199">
        <w:rPr>
          <w:rFonts w:ascii="Times New Roman" w:hAnsi="Times New Roman"/>
          <w:sz w:val="22"/>
          <w:szCs w:val="22"/>
        </w:rPr>
        <w:t>kancegoriškumo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, toksinio poveikio reprodukcijai ir vystymuisi </w:t>
      </w:r>
      <w:proofErr w:type="spellStart"/>
      <w:r w:rsidRPr="00707199">
        <w:rPr>
          <w:rFonts w:ascii="Times New Roman" w:hAnsi="Times New Roman"/>
          <w:sz w:val="22"/>
          <w:szCs w:val="22"/>
        </w:rPr>
        <w:t>ikiklinikinių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tyrimų duomenys specifinio pavojaus žmogui nerodo.</w:t>
      </w:r>
    </w:p>
    <w:p w14:paraId="341ED3D6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DB174FD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Nustatinėjant ūminį toksinį poveikį, vaistinio preparato buvo vartota </w:t>
      </w:r>
      <w:proofErr w:type="spellStart"/>
      <w:r w:rsidRPr="00707199">
        <w:rPr>
          <w:rFonts w:ascii="Times New Roman" w:hAnsi="Times New Roman"/>
          <w:sz w:val="22"/>
          <w:szCs w:val="22"/>
        </w:rPr>
        <w:t>enteriniu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būdu, ant odos bei į akis. </w:t>
      </w:r>
      <w:proofErr w:type="spellStart"/>
      <w:r w:rsidRPr="00707199">
        <w:rPr>
          <w:rFonts w:ascii="Times New Roman" w:hAnsi="Times New Roman"/>
          <w:sz w:val="22"/>
          <w:szCs w:val="22"/>
        </w:rPr>
        <w:t>Enteriniu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būdu pavartota labai didelė vienkartinė dozė sukėlė nespecifinį, nemirtiną poveikį: letargiją, </w:t>
      </w:r>
      <w:proofErr w:type="spellStart"/>
      <w:r w:rsidRPr="00707199">
        <w:rPr>
          <w:rFonts w:ascii="Times New Roman" w:hAnsi="Times New Roman"/>
          <w:sz w:val="22"/>
          <w:szCs w:val="22"/>
        </w:rPr>
        <w:t>dispnėją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, viduriavimą, kraujingų išskyrų iš nosies. Patepus didele vienkartine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doze odą, tuoj pat atsirasdavo skausmas, susijęs su letargija, silpna </w:t>
      </w:r>
      <w:proofErr w:type="spellStart"/>
      <w:r w:rsidRPr="00707199">
        <w:rPr>
          <w:rFonts w:ascii="Times New Roman" w:hAnsi="Times New Roman"/>
          <w:sz w:val="22"/>
          <w:szCs w:val="22"/>
        </w:rPr>
        <w:t>dispnėja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ir viduriavimu. Patepus vaistiniu preparatu akis, pasireikšdavo laikinas dirginimas. Ilgiau negu 15 dienų odą tepus didele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doze (net 5 000 mg/kg kūno svorio; atitinka 20 mg/kg kūno svorio </w:t>
      </w:r>
      <w:proofErr w:type="spellStart"/>
      <w:r w:rsidRPr="00707199">
        <w:rPr>
          <w:rFonts w:ascii="Times New Roman" w:hAnsi="Times New Roman"/>
          <w:sz w:val="22"/>
          <w:szCs w:val="22"/>
        </w:rPr>
        <w:t>nonivamido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ir 125 mg/kg kūno svorio </w:t>
      </w:r>
      <w:proofErr w:type="spellStart"/>
      <w:r w:rsidRPr="00707199">
        <w:rPr>
          <w:rFonts w:ascii="Times New Roman" w:hAnsi="Times New Roman"/>
          <w:sz w:val="22"/>
          <w:szCs w:val="22"/>
        </w:rPr>
        <w:t>nikoboksilo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per parą), atsirado tik odos dirginimas, kuris gydymą nutraukus visiškai išnyko. Reikšmingų sisteminių pokyčių kraujo, šlapimo bendrosios patologijos ir </w:t>
      </w:r>
      <w:proofErr w:type="spellStart"/>
      <w:r w:rsidRPr="00707199">
        <w:rPr>
          <w:rFonts w:ascii="Times New Roman" w:hAnsi="Times New Roman"/>
          <w:sz w:val="22"/>
          <w:szCs w:val="22"/>
        </w:rPr>
        <w:t>histopatologiniais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tyrimais nenustatyta.</w:t>
      </w:r>
    </w:p>
    <w:p w14:paraId="3BE1C2E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Toksinio poveikio reprodukcijai, </w:t>
      </w:r>
      <w:proofErr w:type="spellStart"/>
      <w:r w:rsidRPr="00707199">
        <w:rPr>
          <w:rFonts w:ascii="Times New Roman" w:hAnsi="Times New Roman"/>
          <w:sz w:val="22"/>
          <w:szCs w:val="22"/>
        </w:rPr>
        <w:t>genotoksinio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poveikio ir </w:t>
      </w:r>
      <w:proofErr w:type="spellStart"/>
      <w:r w:rsidRPr="00707199">
        <w:rPr>
          <w:rFonts w:ascii="Times New Roman" w:hAnsi="Times New Roman"/>
          <w:sz w:val="22"/>
          <w:szCs w:val="22"/>
        </w:rPr>
        <w:t>kancerogeniškumo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nepastebėta.</w:t>
      </w:r>
    </w:p>
    <w:p w14:paraId="5EFE420C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5B38C06B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2B3A9E9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6.</w:t>
      </w:r>
      <w:r w:rsidRPr="00707199">
        <w:rPr>
          <w:rFonts w:ascii="Times New Roman" w:hAnsi="Times New Roman"/>
          <w:b/>
          <w:bCs/>
          <w:sz w:val="22"/>
          <w:szCs w:val="22"/>
        </w:rPr>
        <w:tab/>
        <w:t>FARMACINĖ INFORMACIJA</w:t>
      </w:r>
    </w:p>
    <w:p w14:paraId="02E2D8E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3A7EBC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6.1</w:t>
      </w:r>
      <w:r w:rsidRPr="00707199">
        <w:rPr>
          <w:rFonts w:ascii="Times New Roman" w:hAnsi="Times New Roman"/>
          <w:b/>
          <w:bCs/>
          <w:sz w:val="22"/>
          <w:szCs w:val="22"/>
        </w:rPr>
        <w:tab/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>Pagalbinių medžiagų sąrašas</w:t>
      </w:r>
    </w:p>
    <w:p w14:paraId="6C0D5E01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7DC30FE" w14:textId="77777777" w:rsidR="00816F72" w:rsidRPr="00707199" w:rsidRDefault="00816F72" w:rsidP="00816F72">
      <w:pPr>
        <w:tabs>
          <w:tab w:val="left" w:pos="567"/>
        </w:tabs>
        <w:ind w:right="-331"/>
        <w:rPr>
          <w:rFonts w:ascii="Times New Roman" w:hAnsi="Times New Roman"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Diizopropiladipatas</w:t>
      </w:r>
      <w:proofErr w:type="spellEnd"/>
    </w:p>
    <w:p w14:paraId="35505804" w14:textId="77777777" w:rsidR="00816F72" w:rsidRPr="00707199" w:rsidRDefault="00816F72" w:rsidP="00816F72">
      <w:pPr>
        <w:tabs>
          <w:tab w:val="left" w:pos="567"/>
        </w:tabs>
        <w:ind w:right="-331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Bevandenis koloidinis silicio dioksidas</w:t>
      </w:r>
    </w:p>
    <w:p w14:paraId="664D5FD3" w14:textId="77777777" w:rsidR="00816F72" w:rsidRPr="00707199" w:rsidRDefault="00816F72" w:rsidP="00816F72">
      <w:pPr>
        <w:tabs>
          <w:tab w:val="left" w:pos="567"/>
        </w:tabs>
        <w:ind w:right="-331"/>
        <w:rPr>
          <w:rFonts w:ascii="Times New Roman" w:hAnsi="Times New Roman"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Mikštasis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baltas parafinas</w:t>
      </w:r>
    </w:p>
    <w:p w14:paraId="416221B4" w14:textId="77777777" w:rsidR="00816F72" w:rsidRPr="00707199" w:rsidRDefault="00816F72" w:rsidP="00816F72">
      <w:pPr>
        <w:tabs>
          <w:tab w:val="left" w:pos="567"/>
        </w:tabs>
        <w:ind w:right="-331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Sorbo rūgštis</w:t>
      </w:r>
    </w:p>
    <w:p w14:paraId="6CB3E07D" w14:textId="77777777" w:rsidR="00816F72" w:rsidRPr="00707199" w:rsidRDefault="00816F72" w:rsidP="00816F72">
      <w:pPr>
        <w:tabs>
          <w:tab w:val="left" w:pos="567"/>
        </w:tabs>
        <w:ind w:right="-331"/>
        <w:rPr>
          <w:rFonts w:ascii="Times New Roman" w:hAnsi="Times New Roman"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Citrinžolių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eterinis aliejus</w:t>
      </w:r>
    </w:p>
    <w:p w14:paraId="4BB7FD0B" w14:textId="77777777" w:rsidR="00816F72" w:rsidRPr="00707199" w:rsidRDefault="00816F72" w:rsidP="00816F72">
      <w:pPr>
        <w:tabs>
          <w:tab w:val="left" w:pos="567"/>
        </w:tabs>
        <w:ind w:right="-331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Išgrynintas vanduo</w:t>
      </w:r>
    </w:p>
    <w:p w14:paraId="6C735C8B" w14:textId="77777777" w:rsidR="00816F72" w:rsidRPr="00707199" w:rsidRDefault="00816F72" w:rsidP="00816F72">
      <w:pPr>
        <w:tabs>
          <w:tab w:val="left" w:pos="567"/>
        </w:tabs>
        <w:ind w:right="-331"/>
        <w:rPr>
          <w:rFonts w:ascii="Times New Roman" w:hAnsi="Times New Roman"/>
          <w:sz w:val="22"/>
          <w:szCs w:val="22"/>
        </w:rPr>
      </w:pPr>
    </w:p>
    <w:p w14:paraId="20B240A0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i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6.2</w:t>
      </w:r>
      <w:r w:rsidRPr="00707199">
        <w:rPr>
          <w:rFonts w:ascii="Times New Roman" w:hAnsi="Times New Roman"/>
          <w:b/>
          <w:bCs/>
          <w:sz w:val="22"/>
          <w:szCs w:val="22"/>
        </w:rPr>
        <w:tab/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>Nesuderinamumas</w:t>
      </w:r>
    </w:p>
    <w:p w14:paraId="716604FA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71D9D64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Duomenys nebūtini.</w:t>
      </w:r>
    </w:p>
    <w:p w14:paraId="4CFDDAD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41C0AEB0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i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6.3</w:t>
      </w:r>
      <w:r w:rsidRPr="00707199">
        <w:rPr>
          <w:rFonts w:ascii="Times New Roman" w:hAnsi="Times New Roman"/>
          <w:b/>
          <w:bCs/>
          <w:sz w:val="22"/>
          <w:szCs w:val="22"/>
        </w:rPr>
        <w:tab/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>Tinkamumo laikas</w:t>
      </w:r>
    </w:p>
    <w:p w14:paraId="17FA6E35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7D6299AD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Pr="00707199">
        <w:rPr>
          <w:rFonts w:ascii="Times New Roman" w:hAnsi="Times New Roman"/>
          <w:sz w:val="22"/>
          <w:szCs w:val="22"/>
        </w:rPr>
        <w:t xml:space="preserve"> metai</w:t>
      </w:r>
    </w:p>
    <w:p w14:paraId="4AAE8B6A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r w:rsidRPr="00707199">
        <w:rPr>
          <w:rFonts w:ascii="Times New Roman" w:hAnsi="Times New Roman"/>
          <w:bCs/>
          <w:sz w:val="22"/>
          <w:szCs w:val="22"/>
        </w:rPr>
        <w:t>Tinkamumo laikas po pirmojo tūbelės atidarymo – 6 mėnesiai.</w:t>
      </w:r>
    </w:p>
    <w:p w14:paraId="25274E3B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6FF0F66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i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6.4</w:t>
      </w:r>
      <w:r w:rsidRPr="00707199">
        <w:rPr>
          <w:rFonts w:ascii="Times New Roman" w:hAnsi="Times New Roman"/>
          <w:b/>
          <w:bCs/>
          <w:sz w:val="22"/>
          <w:szCs w:val="22"/>
        </w:rPr>
        <w:tab/>
        <w:t>Specialios l</w:t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>aikymo sąlygos</w:t>
      </w:r>
    </w:p>
    <w:p w14:paraId="0A2A173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0BC8DF8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Laikyti žemesnėje kaip 25 </w:t>
      </w:r>
      <w:proofErr w:type="spellStart"/>
      <w:r w:rsidRPr="00707199">
        <w:rPr>
          <w:rFonts w:ascii="Times New Roman" w:hAnsi="Times New Roman"/>
          <w:sz w:val="22"/>
          <w:szCs w:val="22"/>
          <w:vertAlign w:val="superscript"/>
        </w:rPr>
        <w:t>o</w:t>
      </w:r>
      <w:r w:rsidRPr="00707199">
        <w:rPr>
          <w:rFonts w:ascii="Times New Roman" w:hAnsi="Times New Roman"/>
          <w:sz w:val="22"/>
          <w:szCs w:val="22"/>
        </w:rPr>
        <w:t>C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temperatūroje.</w:t>
      </w:r>
    </w:p>
    <w:p w14:paraId="3433723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34B188B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6.5</w:t>
      </w:r>
      <w:r w:rsidRPr="00707199">
        <w:rPr>
          <w:rFonts w:ascii="Times New Roman" w:hAnsi="Times New Roman"/>
          <w:b/>
          <w:bCs/>
          <w:sz w:val="22"/>
          <w:szCs w:val="22"/>
        </w:rPr>
        <w:tab/>
      </w:r>
      <w:proofErr w:type="spellStart"/>
      <w:r w:rsidRPr="00707199">
        <w:rPr>
          <w:rFonts w:ascii="Times New Roman" w:hAnsi="Times New Roman"/>
          <w:b/>
          <w:bCs/>
          <w:iCs/>
          <w:sz w:val="22"/>
          <w:szCs w:val="22"/>
        </w:rPr>
        <w:t>Talpyklės</w:t>
      </w:r>
      <w:proofErr w:type="spellEnd"/>
      <w:r w:rsidRPr="00707199">
        <w:rPr>
          <w:rFonts w:ascii="Times New Roman" w:hAnsi="Times New Roman"/>
          <w:b/>
          <w:bCs/>
          <w:iCs/>
          <w:sz w:val="22"/>
          <w:szCs w:val="22"/>
        </w:rPr>
        <w:t xml:space="preserve"> pobūdis ir jos turinys</w:t>
      </w:r>
    </w:p>
    <w:p w14:paraId="19D69B11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90792B2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Aliuminio tūbelė, kurioje yra 20 g tepalo. </w:t>
      </w:r>
    </w:p>
    <w:p w14:paraId="1293A75C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45882F1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i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6.6</w:t>
      </w:r>
      <w:r w:rsidRPr="00707199">
        <w:rPr>
          <w:rFonts w:ascii="Times New Roman" w:hAnsi="Times New Roman"/>
          <w:b/>
          <w:bCs/>
          <w:sz w:val="22"/>
          <w:szCs w:val="22"/>
        </w:rPr>
        <w:tab/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 xml:space="preserve">Specialūs reikalavimai atliekoms tvarkyti </w:t>
      </w:r>
    </w:p>
    <w:p w14:paraId="148367D0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03263F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707199">
        <w:rPr>
          <w:rFonts w:ascii="Times New Roman" w:hAnsi="Times New Roman"/>
          <w:noProof/>
          <w:sz w:val="22"/>
          <w:szCs w:val="22"/>
        </w:rPr>
        <w:t>Specialių reikalavimų nėra.</w:t>
      </w:r>
    </w:p>
    <w:p w14:paraId="7831C68E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707199">
        <w:rPr>
          <w:rFonts w:ascii="Times New Roman" w:hAnsi="Times New Roman"/>
          <w:noProof/>
          <w:sz w:val="22"/>
          <w:szCs w:val="22"/>
        </w:rPr>
        <w:t>Nesuvartotą vaistinį preparatą ar atliekas reikia tvarkyti laikantis vietinių reikalavimų.</w:t>
      </w:r>
    </w:p>
    <w:p w14:paraId="289B2EE6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6462E40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40D2BC6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7.</w:t>
      </w:r>
      <w:r w:rsidRPr="00707199">
        <w:rPr>
          <w:rFonts w:ascii="Times New Roman" w:hAnsi="Times New Roman"/>
          <w:b/>
          <w:bCs/>
          <w:sz w:val="22"/>
          <w:szCs w:val="22"/>
        </w:rPr>
        <w:tab/>
      </w:r>
      <w:r w:rsidR="00B016C8">
        <w:rPr>
          <w:rFonts w:ascii="Times New Roman" w:hAnsi="Times New Roman"/>
          <w:b/>
          <w:bCs/>
          <w:sz w:val="22"/>
          <w:szCs w:val="22"/>
        </w:rPr>
        <w:t>REGISTRUOTOJAS</w:t>
      </w:r>
    </w:p>
    <w:p w14:paraId="6F92AFC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00CC3A5" w14:textId="77777777" w:rsidR="006E2A16" w:rsidRPr="004D313A" w:rsidRDefault="006E2A16" w:rsidP="006E2A16">
      <w:pPr>
        <w:rPr>
          <w:rFonts w:ascii="Times New Roman" w:hAnsi="Times New Roman"/>
          <w:sz w:val="22"/>
          <w:szCs w:val="22"/>
        </w:rPr>
      </w:pPr>
      <w:proofErr w:type="spellStart"/>
      <w:r w:rsidRPr="004D313A">
        <w:rPr>
          <w:rFonts w:ascii="Times New Roman" w:hAnsi="Times New Roman"/>
          <w:sz w:val="22"/>
          <w:szCs w:val="22"/>
        </w:rPr>
        <w:t>Opella</w:t>
      </w:r>
      <w:proofErr w:type="spellEnd"/>
      <w:r w:rsidRPr="004D313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313A">
        <w:rPr>
          <w:rFonts w:ascii="Times New Roman" w:hAnsi="Times New Roman"/>
          <w:sz w:val="22"/>
          <w:szCs w:val="22"/>
        </w:rPr>
        <w:t>Healthcare</w:t>
      </w:r>
      <w:proofErr w:type="spellEnd"/>
      <w:r w:rsidRPr="004D313A">
        <w:rPr>
          <w:rFonts w:ascii="Times New Roman" w:hAnsi="Times New Roman"/>
          <w:sz w:val="22"/>
          <w:szCs w:val="22"/>
        </w:rPr>
        <w:t xml:space="preserve"> France SAS</w:t>
      </w:r>
    </w:p>
    <w:p w14:paraId="04BA43E6" w14:textId="77777777" w:rsidR="006E2A16" w:rsidRPr="004D313A" w:rsidRDefault="006E2A16" w:rsidP="006E2A16">
      <w:pPr>
        <w:rPr>
          <w:rFonts w:ascii="Times New Roman" w:hAnsi="Times New Roman"/>
          <w:sz w:val="22"/>
          <w:szCs w:val="22"/>
        </w:rPr>
      </w:pPr>
      <w:r w:rsidRPr="004D313A">
        <w:rPr>
          <w:rFonts w:ascii="Times New Roman" w:hAnsi="Times New Roman"/>
          <w:sz w:val="22"/>
          <w:szCs w:val="22"/>
        </w:rPr>
        <w:t xml:space="preserve">82 </w:t>
      </w:r>
      <w:proofErr w:type="spellStart"/>
      <w:r w:rsidRPr="004D313A">
        <w:rPr>
          <w:rFonts w:ascii="Times New Roman" w:hAnsi="Times New Roman"/>
          <w:sz w:val="22"/>
          <w:szCs w:val="22"/>
        </w:rPr>
        <w:t>Avenue</w:t>
      </w:r>
      <w:proofErr w:type="spellEnd"/>
      <w:r w:rsidRPr="004D313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313A">
        <w:rPr>
          <w:rFonts w:ascii="Times New Roman" w:hAnsi="Times New Roman"/>
          <w:sz w:val="22"/>
          <w:szCs w:val="22"/>
        </w:rPr>
        <w:t>Raspail</w:t>
      </w:r>
      <w:proofErr w:type="spellEnd"/>
    </w:p>
    <w:p w14:paraId="78CB6F72" w14:textId="77777777" w:rsidR="006E2A16" w:rsidRPr="004D313A" w:rsidRDefault="006E2A16" w:rsidP="006E2A16">
      <w:pPr>
        <w:rPr>
          <w:rFonts w:ascii="Times New Roman" w:hAnsi="Times New Roman"/>
          <w:sz w:val="22"/>
          <w:szCs w:val="22"/>
        </w:rPr>
      </w:pPr>
      <w:r w:rsidRPr="004D313A">
        <w:rPr>
          <w:rFonts w:ascii="Times New Roman" w:hAnsi="Times New Roman"/>
          <w:sz w:val="22"/>
          <w:szCs w:val="22"/>
        </w:rPr>
        <w:t xml:space="preserve">94250 </w:t>
      </w:r>
      <w:proofErr w:type="spellStart"/>
      <w:r w:rsidRPr="004D313A">
        <w:rPr>
          <w:rFonts w:ascii="Times New Roman" w:hAnsi="Times New Roman"/>
          <w:sz w:val="22"/>
          <w:szCs w:val="22"/>
        </w:rPr>
        <w:t>Gentilly</w:t>
      </w:r>
      <w:proofErr w:type="spellEnd"/>
    </w:p>
    <w:p w14:paraId="2F7F6C4F" w14:textId="77777777" w:rsidR="006E2A16" w:rsidRDefault="006E2A16" w:rsidP="006E2A16">
      <w:pPr>
        <w:rPr>
          <w:rFonts w:ascii="Times New Roman" w:hAnsi="Times New Roman"/>
        </w:rPr>
      </w:pPr>
      <w:r w:rsidRPr="004D313A">
        <w:rPr>
          <w:rFonts w:ascii="Times New Roman" w:hAnsi="Times New Roman"/>
          <w:sz w:val="22"/>
          <w:szCs w:val="22"/>
        </w:rPr>
        <w:t>Prancūzija</w:t>
      </w:r>
    </w:p>
    <w:p w14:paraId="1FF11FFD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064F25F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3BB2E899" w14:textId="77777777" w:rsidR="00816F72" w:rsidRPr="00B016C8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8.</w:t>
      </w:r>
      <w:r w:rsidRPr="00707199">
        <w:rPr>
          <w:rFonts w:ascii="Times New Roman" w:hAnsi="Times New Roman"/>
          <w:b/>
          <w:bCs/>
          <w:sz w:val="22"/>
          <w:szCs w:val="22"/>
        </w:rPr>
        <w:tab/>
      </w:r>
      <w:r w:rsidR="00B016C8" w:rsidRPr="00AF6217">
        <w:rPr>
          <w:rFonts w:ascii="Times New Roman" w:hAnsi="Times New Roman"/>
          <w:b/>
          <w:sz w:val="22"/>
        </w:rPr>
        <w:t xml:space="preserve">REGISTRACIJOS </w:t>
      </w:r>
      <w:r w:rsidR="00B016C8" w:rsidRPr="00AF6217">
        <w:rPr>
          <w:rFonts w:ascii="Times New Roman" w:hAnsi="Times New Roman"/>
          <w:b/>
          <w:noProof/>
          <w:sz w:val="22"/>
          <w:szCs w:val="22"/>
        </w:rPr>
        <w:t>PAŽYMĖJIMO</w:t>
      </w:r>
      <w:r w:rsidR="00B016C8" w:rsidRPr="00AF6217">
        <w:rPr>
          <w:rFonts w:ascii="Times New Roman" w:hAnsi="Times New Roman"/>
          <w:b/>
          <w:sz w:val="22"/>
        </w:rPr>
        <w:t xml:space="preserve"> NUMERIS (-IAI)</w:t>
      </w:r>
    </w:p>
    <w:p w14:paraId="5992175D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4973495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LT/1/95/0512/001</w:t>
      </w:r>
    </w:p>
    <w:p w14:paraId="47C92440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A80893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01CADEB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9.</w:t>
      </w:r>
      <w:r w:rsidRPr="00707199">
        <w:rPr>
          <w:rFonts w:ascii="Times New Roman" w:hAnsi="Times New Roman"/>
          <w:b/>
          <w:bCs/>
          <w:sz w:val="22"/>
          <w:szCs w:val="22"/>
        </w:rPr>
        <w:tab/>
      </w:r>
      <w:r w:rsidR="00B016C8" w:rsidRPr="00AF6217">
        <w:rPr>
          <w:rFonts w:ascii="Times New Roman" w:hAnsi="Times New Roman"/>
          <w:b/>
          <w:sz w:val="22"/>
        </w:rPr>
        <w:t>REGISTRAVIMO / PERREGISTRAVIMO DATA</w:t>
      </w:r>
    </w:p>
    <w:p w14:paraId="6748C6EB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6E040833" w14:textId="77777777" w:rsidR="00816F72" w:rsidRPr="00707199" w:rsidRDefault="00B016C8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Registravimo data</w:t>
      </w:r>
      <w:r w:rsidR="00816F72" w:rsidRPr="00707199">
        <w:rPr>
          <w:rFonts w:ascii="Times New Roman" w:hAnsi="Times New Roman"/>
          <w:noProof/>
          <w:sz w:val="22"/>
          <w:szCs w:val="22"/>
        </w:rPr>
        <w:t>1995 m. balandžio 5 d.</w:t>
      </w:r>
    </w:p>
    <w:p w14:paraId="2BBB8B28" w14:textId="77777777" w:rsidR="00816F72" w:rsidRPr="00707199" w:rsidRDefault="00B016C8" w:rsidP="00816F72">
      <w:pPr>
        <w:pStyle w:val="Betarp"/>
        <w:tabs>
          <w:tab w:val="left" w:pos="567"/>
        </w:tabs>
        <w:rPr>
          <w:szCs w:val="22"/>
        </w:rPr>
      </w:pPr>
      <w:r>
        <w:rPr>
          <w:szCs w:val="22"/>
        </w:rPr>
        <w:t>Paskutinio perregistravimo data</w:t>
      </w:r>
      <w:r w:rsidR="00816F72" w:rsidRPr="00707199">
        <w:rPr>
          <w:szCs w:val="22"/>
        </w:rPr>
        <w:t xml:space="preserve"> 2014 m. sausio mėn. 31 d.</w:t>
      </w:r>
    </w:p>
    <w:p w14:paraId="54D6567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3DC02ABC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103452C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10.</w:t>
      </w:r>
      <w:r w:rsidRPr="00707199">
        <w:rPr>
          <w:rFonts w:ascii="Times New Roman" w:hAnsi="Times New Roman"/>
          <w:b/>
          <w:bCs/>
          <w:sz w:val="22"/>
          <w:szCs w:val="22"/>
        </w:rPr>
        <w:tab/>
        <w:t>TEKSTO PERŽIŪROS DATA</w:t>
      </w:r>
    </w:p>
    <w:p w14:paraId="42586606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</w:p>
    <w:p w14:paraId="6CBB7913" w14:textId="2CA1798B" w:rsidR="00816F72" w:rsidRDefault="006C28FF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</w:t>
      </w:r>
      <w:r w:rsidR="006E2A16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m. </w:t>
      </w:r>
      <w:r w:rsidR="006E2A16">
        <w:rPr>
          <w:rFonts w:ascii="Times New Roman" w:hAnsi="Times New Roman"/>
          <w:sz w:val="22"/>
          <w:szCs w:val="22"/>
        </w:rPr>
        <w:t>sausio</w:t>
      </w:r>
      <w:r>
        <w:rPr>
          <w:rFonts w:ascii="Times New Roman" w:hAnsi="Times New Roman"/>
          <w:sz w:val="22"/>
          <w:szCs w:val="22"/>
        </w:rPr>
        <w:t xml:space="preserve"> </w:t>
      </w:r>
      <w:r w:rsidR="006E2A16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d.</w:t>
      </w:r>
    </w:p>
    <w:p w14:paraId="1CE1250E" w14:textId="77777777" w:rsidR="006C28FF" w:rsidRDefault="006C28FF" w:rsidP="00816F72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6F20BEAB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color w:val="0000FF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Išsami informacija apie šį vaistinį preparatą pateikiama Valstybinės vaistų kontrolės tarnybos prie Lietuvos Respublikos sveikatos apsaugos ministerijos tinklalapyje </w:t>
      </w:r>
      <w:hyperlink r:id="rId9" w:history="1">
        <w:r w:rsidRPr="00707199">
          <w:rPr>
            <w:rStyle w:val="Hipersaitas"/>
            <w:rFonts w:ascii="Times New Roman" w:hAnsi="Times New Roman"/>
            <w:sz w:val="22"/>
            <w:szCs w:val="22"/>
          </w:rPr>
          <w:t>http://www.vvkt.lt/</w:t>
        </w:r>
      </w:hyperlink>
    </w:p>
    <w:p w14:paraId="563F8E32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color w:val="0000FF"/>
          <w:sz w:val="22"/>
          <w:szCs w:val="22"/>
        </w:rPr>
      </w:pPr>
    </w:p>
    <w:p w14:paraId="0DF81A1F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20EDBD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F13E8D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9D89358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54995E86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ACC266E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4EB0515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672EB62B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60F6AAA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87BA37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5A3B16C6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7E57E2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A2557F0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75AB6DBF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4C9E373D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6CBA0CED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388EE446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5CD814CA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68A26E8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3A775FDA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0A4FF1F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4DC0255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75247F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A9F23A6" w14:textId="77777777" w:rsidR="00816F72" w:rsidRPr="00707199" w:rsidRDefault="00816F72" w:rsidP="00247D39">
      <w:pPr>
        <w:pStyle w:val="TTEMEASMCA"/>
      </w:pPr>
      <w:bookmarkStart w:id="1" w:name="_Toc129243128"/>
      <w:bookmarkStart w:id="2" w:name="_Toc129243253"/>
      <w:r w:rsidRPr="00707199">
        <w:t>II PRIEDAS</w:t>
      </w:r>
      <w:bookmarkEnd w:id="1"/>
      <w:bookmarkEnd w:id="2"/>
    </w:p>
    <w:p w14:paraId="66276022" w14:textId="77777777" w:rsidR="00816F72" w:rsidRPr="00707199" w:rsidRDefault="00816F72" w:rsidP="00247D39">
      <w:pPr>
        <w:pStyle w:val="TTEMEASMCA"/>
      </w:pPr>
    </w:p>
    <w:p w14:paraId="0F9FE779" w14:textId="77777777" w:rsidR="00816F72" w:rsidRPr="00707199" w:rsidRDefault="00B016C8" w:rsidP="00247D39">
      <w:pPr>
        <w:pStyle w:val="TTEMEASMCA"/>
      </w:pPr>
      <w:r>
        <w:t>REGISTRACIJOS</w:t>
      </w:r>
      <w:r w:rsidRPr="00707199">
        <w:t xml:space="preserve"> </w:t>
      </w:r>
      <w:r w:rsidR="00816F72" w:rsidRPr="00707199">
        <w:t>SĄLYGOS</w:t>
      </w:r>
    </w:p>
    <w:p w14:paraId="047FCEBF" w14:textId="77777777" w:rsidR="00816F72" w:rsidRPr="00707199" w:rsidRDefault="00816F72" w:rsidP="00816F72">
      <w:pPr>
        <w:pStyle w:val="BTEMEASMCA"/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362B3B4C" w14:textId="77777777" w:rsidR="00816F72" w:rsidRPr="00707199" w:rsidRDefault="00816F72" w:rsidP="00816F72">
      <w:pPr>
        <w:pStyle w:val="BTAnIIEMEASMCA"/>
        <w:tabs>
          <w:tab w:val="left" w:pos="567"/>
        </w:tabs>
        <w:rPr>
          <w:rFonts w:cs="Times New Roman"/>
          <w:highlight w:val="yellow"/>
          <w:lang w:val="lt-LT"/>
        </w:rPr>
      </w:pPr>
      <w:r w:rsidRPr="00707199">
        <w:rPr>
          <w:rFonts w:cs="Times New Roman"/>
          <w:lang w:val="lt-LT"/>
        </w:rPr>
        <w:t>A.</w:t>
      </w:r>
      <w:r w:rsidRPr="00707199">
        <w:rPr>
          <w:rFonts w:cs="Times New Roman"/>
          <w:lang w:val="lt-LT"/>
        </w:rPr>
        <w:tab/>
        <w:t>GAMINTOJAS (-AI), ATSAKINGAS (-I) UŽ SERIJŲ IŠLEIDIMĄ</w:t>
      </w:r>
    </w:p>
    <w:p w14:paraId="338E9825" w14:textId="77777777" w:rsidR="00816F72" w:rsidRPr="00707199" w:rsidRDefault="00816F72" w:rsidP="00816F72">
      <w:pPr>
        <w:pStyle w:val="BTEMEASMCA"/>
        <w:tabs>
          <w:tab w:val="left" w:pos="567"/>
        </w:tabs>
        <w:rPr>
          <w:rFonts w:ascii="Times New Roman" w:hAnsi="Times New Roman"/>
          <w:sz w:val="22"/>
          <w:szCs w:val="22"/>
          <w:highlight w:val="yellow"/>
        </w:rPr>
      </w:pPr>
    </w:p>
    <w:p w14:paraId="006F8C80" w14:textId="77777777" w:rsidR="00816F72" w:rsidRPr="00707199" w:rsidRDefault="00816F72" w:rsidP="00816F72">
      <w:pPr>
        <w:pStyle w:val="BTAnIIEMEASMCA"/>
        <w:tabs>
          <w:tab w:val="left" w:pos="567"/>
        </w:tabs>
        <w:rPr>
          <w:rFonts w:cs="Times New Roman"/>
          <w:lang w:val="lt-LT"/>
        </w:rPr>
      </w:pPr>
      <w:r w:rsidRPr="00707199">
        <w:rPr>
          <w:rFonts w:cs="Times New Roman"/>
          <w:lang w:val="lt-LT"/>
        </w:rPr>
        <w:t>B.</w:t>
      </w:r>
      <w:r w:rsidRPr="00707199">
        <w:rPr>
          <w:rFonts w:cs="Times New Roman"/>
          <w:lang w:val="lt-LT"/>
        </w:rPr>
        <w:tab/>
        <w:t>TIEKIMO IR VARTOJIMO SĄLYGOS AR APRIBOJIMAI</w:t>
      </w:r>
    </w:p>
    <w:p w14:paraId="526DC1CC" w14:textId="77777777" w:rsidR="00816F72" w:rsidRPr="00707199" w:rsidRDefault="00816F72" w:rsidP="00816F72">
      <w:pPr>
        <w:pStyle w:val="Pagrindinistekstas"/>
        <w:tabs>
          <w:tab w:val="left" w:pos="567"/>
        </w:tabs>
        <w:rPr>
          <w:noProof/>
          <w:szCs w:val="22"/>
          <w:lang w:val="lt-LT"/>
        </w:rPr>
      </w:pPr>
    </w:p>
    <w:p w14:paraId="57B08AE6" w14:textId="77777777" w:rsidR="00816F72" w:rsidRPr="00707199" w:rsidRDefault="00816F72" w:rsidP="00247D39">
      <w:r w:rsidRPr="00707199">
        <w:rPr>
          <w:noProof/>
        </w:rPr>
        <w:tab/>
      </w:r>
    </w:p>
    <w:p w14:paraId="2ACD6C0D" w14:textId="77777777" w:rsidR="00816F72" w:rsidRPr="00707199" w:rsidRDefault="00816F72" w:rsidP="00247D39">
      <w:pPr>
        <w:pStyle w:val="PI-1EMEASMCA"/>
      </w:pPr>
      <w:r w:rsidRPr="00707199">
        <w:br w:type="page"/>
      </w:r>
      <w:r w:rsidRPr="00707199">
        <w:lastRenderedPageBreak/>
        <w:t>A.</w:t>
      </w:r>
      <w:r w:rsidRPr="00707199">
        <w:tab/>
        <w:t>GAMINTOJAS (-AI), ATSAKINGAS (-I) UŽ SERIJŲ IŠLEIDIMĄ</w:t>
      </w:r>
    </w:p>
    <w:p w14:paraId="25B7080A" w14:textId="77777777" w:rsidR="00816F72" w:rsidRPr="00707199" w:rsidRDefault="00816F72" w:rsidP="00816F72">
      <w:pPr>
        <w:pStyle w:val="BTEMEASMCA"/>
        <w:tabs>
          <w:tab w:val="left" w:pos="567"/>
        </w:tabs>
        <w:rPr>
          <w:rFonts w:ascii="Times New Roman" w:hAnsi="Times New Roman"/>
          <w:sz w:val="22"/>
          <w:szCs w:val="22"/>
          <w:highlight w:val="yellow"/>
        </w:rPr>
      </w:pPr>
    </w:p>
    <w:p w14:paraId="79BC2EE3" w14:textId="77777777" w:rsidR="00816F72" w:rsidRPr="00707199" w:rsidRDefault="00816F72" w:rsidP="00816F72">
      <w:pPr>
        <w:pStyle w:val="BTuEMEASMCA"/>
        <w:tabs>
          <w:tab w:val="left" w:pos="567"/>
        </w:tabs>
        <w:rPr>
          <w:sz w:val="22"/>
          <w:szCs w:val="22"/>
        </w:rPr>
      </w:pPr>
      <w:r w:rsidRPr="00707199">
        <w:rPr>
          <w:sz w:val="22"/>
          <w:szCs w:val="22"/>
        </w:rPr>
        <w:t>Gamintojo, atsakingo už serijų išleidimą, pavadinimas ir adresas</w:t>
      </w:r>
    </w:p>
    <w:p w14:paraId="435FB0B4" w14:textId="77777777" w:rsidR="00816F72" w:rsidRPr="00707199" w:rsidRDefault="00816F72" w:rsidP="00816F72">
      <w:pPr>
        <w:tabs>
          <w:tab w:val="left" w:pos="567"/>
        </w:tabs>
        <w:ind w:left="567" w:hanging="567"/>
        <w:rPr>
          <w:rFonts w:ascii="Times New Roman" w:eastAsia="Arial Unicode MS" w:hAnsi="Times New Roman"/>
          <w:noProof/>
          <w:sz w:val="22"/>
          <w:szCs w:val="22"/>
        </w:rPr>
      </w:pPr>
    </w:p>
    <w:p w14:paraId="490AB525" w14:textId="77777777" w:rsidR="006D5034" w:rsidRPr="006D5034" w:rsidRDefault="006D5034" w:rsidP="006D5034">
      <w:pPr>
        <w:tabs>
          <w:tab w:val="left" w:pos="567"/>
        </w:tabs>
        <w:ind w:left="567" w:hanging="567"/>
        <w:rPr>
          <w:rFonts w:ascii="Times New Roman" w:eastAsia="Arial Unicode MS" w:hAnsi="Times New Roman"/>
          <w:noProof/>
          <w:sz w:val="22"/>
          <w:szCs w:val="22"/>
        </w:rPr>
      </w:pPr>
      <w:r w:rsidRPr="006D5034">
        <w:rPr>
          <w:rFonts w:ascii="Times New Roman" w:eastAsia="Arial Unicode MS" w:hAnsi="Times New Roman"/>
          <w:noProof/>
          <w:sz w:val="22"/>
          <w:szCs w:val="22"/>
        </w:rPr>
        <w:t xml:space="preserve">Globopharm Pharmazeutische Produktions und </w:t>
      </w:r>
    </w:p>
    <w:p w14:paraId="3AD4186B" w14:textId="77777777" w:rsidR="006D5034" w:rsidRPr="006D5034" w:rsidRDefault="006D5034" w:rsidP="006D5034">
      <w:pPr>
        <w:tabs>
          <w:tab w:val="left" w:pos="567"/>
        </w:tabs>
        <w:ind w:left="567" w:hanging="567"/>
        <w:rPr>
          <w:rFonts w:ascii="Times New Roman" w:eastAsia="Arial Unicode MS" w:hAnsi="Times New Roman"/>
          <w:noProof/>
          <w:sz w:val="22"/>
          <w:szCs w:val="22"/>
        </w:rPr>
      </w:pPr>
      <w:r w:rsidRPr="006D5034">
        <w:rPr>
          <w:rFonts w:ascii="Times New Roman" w:eastAsia="Arial Unicode MS" w:hAnsi="Times New Roman"/>
          <w:noProof/>
          <w:sz w:val="22"/>
          <w:szCs w:val="22"/>
        </w:rPr>
        <w:t xml:space="preserve">Handelsgesellschaft m.b.H. </w:t>
      </w:r>
    </w:p>
    <w:p w14:paraId="75B9A1C0" w14:textId="77777777" w:rsidR="006D5034" w:rsidRPr="006D5034" w:rsidRDefault="006D5034" w:rsidP="006D5034">
      <w:pPr>
        <w:tabs>
          <w:tab w:val="left" w:pos="567"/>
        </w:tabs>
        <w:ind w:left="567" w:hanging="567"/>
        <w:rPr>
          <w:rFonts w:ascii="Times New Roman" w:eastAsia="Arial Unicode MS" w:hAnsi="Times New Roman"/>
          <w:noProof/>
          <w:sz w:val="22"/>
          <w:szCs w:val="22"/>
        </w:rPr>
      </w:pPr>
      <w:r w:rsidRPr="006D5034">
        <w:rPr>
          <w:rFonts w:ascii="Times New Roman" w:eastAsia="Arial Unicode MS" w:hAnsi="Times New Roman"/>
          <w:noProof/>
          <w:sz w:val="22"/>
          <w:szCs w:val="22"/>
        </w:rPr>
        <w:t>Breitenfurter Strasse 251</w:t>
      </w:r>
    </w:p>
    <w:p w14:paraId="6D7F3DA1" w14:textId="77777777" w:rsidR="006D5034" w:rsidRPr="006D5034" w:rsidRDefault="006D5034" w:rsidP="006D5034">
      <w:pPr>
        <w:tabs>
          <w:tab w:val="left" w:pos="567"/>
        </w:tabs>
        <w:ind w:left="567" w:hanging="567"/>
        <w:rPr>
          <w:rFonts w:ascii="Times New Roman" w:eastAsia="Arial Unicode MS" w:hAnsi="Times New Roman"/>
          <w:noProof/>
          <w:sz w:val="22"/>
          <w:szCs w:val="22"/>
        </w:rPr>
      </w:pPr>
      <w:r w:rsidRPr="006D5034">
        <w:rPr>
          <w:rFonts w:ascii="Times New Roman" w:eastAsia="Arial Unicode MS" w:hAnsi="Times New Roman"/>
          <w:noProof/>
          <w:sz w:val="22"/>
          <w:szCs w:val="22"/>
        </w:rPr>
        <w:t>1230 Wien</w:t>
      </w:r>
    </w:p>
    <w:p w14:paraId="456C457F" w14:textId="77777777" w:rsidR="00816F72" w:rsidRPr="00707199" w:rsidRDefault="006D5034" w:rsidP="006D5034">
      <w:pPr>
        <w:tabs>
          <w:tab w:val="left" w:pos="567"/>
        </w:tabs>
        <w:ind w:left="567" w:hanging="567"/>
        <w:rPr>
          <w:rFonts w:ascii="Times New Roman" w:hAnsi="Times New Roman"/>
          <w:noProof/>
          <w:sz w:val="22"/>
          <w:szCs w:val="22"/>
          <w:lang w:val="it-IT"/>
        </w:rPr>
      </w:pPr>
      <w:r w:rsidRPr="006D5034">
        <w:rPr>
          <w:rFonts w:ascii="Times New Roman" w:eastAsia="Arial Unicode MS" w:hAnsi="Times New Roman"/>
          <w:noProof/>
          <w:sz w:val="22"/>
          <w:szCs w:val="22"/>
        </w:rPr>
        <w:t>Austrija</w:t>
      </w:r>
    </w:p>
    <w:p w14:paraId="65B2E44A" w14:textId="77777777" w:rsidR="00816F72" w:rsidRPr="00707199" w:rsidRDefault="00816F72" w:rsidP="00816F72">
      <w:pPr>
        <w:tabs>
          <w:tab w:val="left" w:pos="567"/>
        </w:tabs>
        <w:ind w:left="567" w:hanging="567"/>
        <w:rPr>
          <w:rFonts w:ascii="Times New Roman" w:hAnsi="Times New Roman"/>
          <w:noProof/>
          <w:sz w:val="22"/>
          <w:szCs w:val="22"/>
          <w:lang w:val="it-IT"/>
        </w:rPr>
      </w:pPr>
    </w:p>
    <w:p w14:paraId="1AECCBD8" w14:textId="77777777" w:rsidR="00816F72" w:rsidRPr="00707199" w:rsidRDefault="00816F72" w:rsidP="00816F72">
      <w:pPr>
        <w:tabs>
          <w:tab w:val="left" w:pos="567"/>
        </w:tabs>
        <w:ind w:left="567" w:hanging="567"/>
        <w:rPr>
          <w:rFonts w:ascii="Times New Roman" w:hAnsi="Times New Roman"/>
          <w:noProof/>
          <w:sz w:val="22"/>
          <w:szCs w:val="22"/>
          <w:lang w:val="it-IT"/>
        </w:rPr>
      </w:pPr>
    </w:p>
    <w:p w14:paraId="0954D299" w14:textId="77777777" w:rsidR="00816F72" w:rsidRPr="00707199" w:rsidRDefault="00816F72" w:rsidP="00247D39">
      <w:pPr>
        <w:pStyle w:val="PI-1EMEASMCA"/>
      </w:pPr>
      <w:bookmarkStart w:id="3" w:name="_Toc129243129"/>
      <w:bookmarkStart w:id="4" w:name="_Toc129243254"/>
      <w:r w:rsidRPr="00707199">
        <w:t>B.</w:t>
      </w:r>
      <w:r w:rsidRPr="00707199">
        <w:tab/>
      </w:r>
      <w:bookmarkStart w:id="5" w:name="_Toc129243130"/>
      <w:bookmarkStart w:id="6" w:name="_Toc129243255"/>
      <w:bookmarkEnd w:id="3"/>
      <w:bookmarkEnd w:id="4"/>
      <w:r w:rsidRPr="00707199">
        <w:t xml:space="preserve">TIEKIMO IR VARTOJIMO SĄLYGOS AR APRIBOJIMAI, </w:t>
      </w:r>
      <w:bookmarkEnd w:id="5"/>
      <w:bookmarkEnd w:id="6"/>
    </w:p>
    <w:p w14:paraId="161FE2BE" w14:textId="77777777" w:rsidR="00816F72" w:rsidRPr="00707199" w:rsidRDefault="00816F72" w:rsidP="00247D39">
      <w:pPr>
        <w:pStyle w:val="PI-2EMEASMCA"/>
      </w:pPr>
    </w:p>
    <w:p w14:paraId="604A5E79" w14:textId="77777777" w:rsidR="00816F72" w:rsidRPr="00707199" w:rsidRDefault="00816F72" w:rsidP="00816F72">
      <w:pPr>
        <w:tabs>
          <w:tab w:val="left" w:pos="567"/>
        </w:tabs>
        <w:ind w:right="566"/>
        <w:rPr>
          <w:rFonts w:ascii="Times New Roman" w:hAnsi="Times New Roman"/>
          <w:noProof/>
          <w:sz w:val="22"/>
          <w:szCs w:val="22"/>
        </w:rPr>
      </w:pPr>
      <w:r w:rsidRPr="00707199">
        <w:rPr>
          <w:rFonts w:ascii="Times New Roman" w:hAnsi="Times New Roman"/>
          <w:noProof/>
          <w:sz w:val="22"/>
          <w:szCs w:val="22"/>
        </w:rPr>
        <w:t>Nereceptinis vaistinis preparatas.</w:t>
      </w:r>
    </w:p>
    <w:p w14:paraId="201744CA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noProof/>
          <w:sz w:val="22"/>
          <w:szCs w:val="22"/>
        </w:rPr>
      </w:pPr>
    </w:p>
    <w:p w14:paraId="37B6C46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b/>
          <w:noProof/>
          <w:sz w:val="22"/>
          <w:szCs w:val="22"/>
        </w:rPr>
      </w:pPr>
    </w:p>
    <w:p w14:paraId="7998DCFB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78629346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78B8DBA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66CEFC1E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DAAE72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071F432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7EB1EAC4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A8861C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D1C03CF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6CAE0FC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5025F3A5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5B00E17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4BD5D0D1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64B8CC2C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07DA38E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EF843D3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654EA2D5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4C9B38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8F8F5F9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2010037" w14:textId="77777777" w:rsidR="00816F72" w:rsidRPr="00707199" w:rsidRDefault="00816F72" w:rsidP="00816F72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B71FEA5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7F42D069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41424F7E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27F07EA6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50377308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7A44D3BE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3D7C180F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5CB3D0FD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79655612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3FA3DA6A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0BFEE150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4C167482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14806CC8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1DD9E80F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4BA85227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13647FAE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11830411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6A3FA916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27469194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594B9369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43630946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49678C02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247310CE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6D586DC6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747834F2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42941708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46447622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4B74C33A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59726FD8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1639A144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3BEC617B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766472DD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0697778F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7BD25262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4EAF6499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39B32A1C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2963368F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5E30E33D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148A8C74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223B0A32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4E02E1A7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5F979410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55182631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1A7E13B9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71C76597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09913357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  <w:r w:rsidRPr="00707199">
        <w:rPr>
          <w:rFonts w:ascii="Times New Roman" w:hAnsi="Times New Roman"/>
          <w:b/>
          <w:noProof/>
          <w:sz w:val="22"/>
          <w:szCs w:val="22"/>
        </w:rPr>
        <w:t>III PRIEDAS</w:t>
      </w:r>
    </w:p>
    <w:p w14:paraId="226B5039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09F1565B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  <w:r w:rsidRPr="00707199">
        <w:rPr>
          <w:rFonts w:ascii="Times New Roman" w:hAnsi="Times New Roman"/>
          <w:b/>
          <w:noProof/>
          <w:sz w:val="22"/>
          <w:szCs w:val="22"/>
        </w:rPr>
        <w:t>ŽENKLINIMAS IR PAKUOTĖS LAPELIS</w:t>
      </w:r>
    </w:p>
    <w:p w14:paraId="0A8A84A7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707199">
        <w:rPr>
          <w:rFonts w:ascii="Times New Roman" w:hAnsi="Times New Roman"/>
          <w:noProof/>
          <w:sz w:val="22"/>
          <w:szCs w:val="22"/>
        </w:rPr>
        <w:br w:type="page"/>
      </w:r>
    </w:p>
    <w:p w14:paraId="7F0FB8DB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933A09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6CA5BF5D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DAB3731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C711590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39550915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E4A4752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529EBC5A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EAC9EF0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F5A39A6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336274B1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6323668B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6021BDD5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97C7E55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8073037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6D15D57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78F67E49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2357B2C1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76714FE1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74126CA9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1DF8E67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7866B465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72382A1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48570F50" w14:textId="77777777" w:rsidR="00816F72" w:rsidRPr="00707199" w:rsidRDefault="00816F72" w:rsidP="00247D39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707199">
        <w:rPr>
          <w:rFonts w:ascii="Times New Roman" w:hAnsi="Times New Roman"/>
          <w:b/>
          <w:noProof/>
          <w:sz w:val="22"/>
          <w:szCs w:val="22"/>
        </w:rPr>
        <w:t>A. ŽENKLINIMAS</w:t>
      </w:r>
    </w:p>
    <w:p w14:paraId="4EF34C13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noProof/>
          <w:sz w:val="22"/>
          <w:szCs w:val="22"/>
        </w:rPr>
      </w:pPr>
      <w:r w:rsidRPr="00707199">
        <w:rPr>
          <w:rFonts w:ascii="Times New Roman" w:hAnsi="Times New Roman"/>
          <w:noProof/>
          <w:sz w:val="22"/>
          <w:szCs w:val="22"/>
        </w:rPr>
        <w:br w:type="page"/>
      </w:r>
      <w:r w:rsidRPr="00707199">
        <w:rPr>
          <w:rFonts w:ascii="Times New Roman" w:hAnsi="Times New Roman"/>
          <w:b/>
          <w:sz w:val="22"/>
          <w:szCs w:val="22"/>
        </w:rPr>
        <w:lastRenderedPageBreak/>
        <w:t>INFORMACIJA ANT IŠORINĖS PAKUOTĖS</w:t>
      </w:r>
    </w:p>
    <w:p w14:paraId="66BA50D6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Cs/>
          <w:noProof/>
          <w:sz w:val="22"/>
          <w:szCs w:val="22"/>
        </w:rPr>
      </w:pPr>
    </w:p>
    <w:p w14:paraId="14BC1D14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bCs/>
          <w:noProof/>
          <w:sz w:val="22"/>
          <w:szCs w:val="22"/>
        </w:rPr>
      </w:pPr>
      <w:r w:rsidRPr="00707199">
        <w:rPr>
          <w:rFonts w:ascii="Times New Roman" w:hAnsi="Times New Roman"/>
          <w:b/>
          <w:noProof/>
          <w:sz w:val="22"/>
          <w:szCs w:val="22"/>
        </w:rPr>
        <w:t>KARTONO DĖŽUTĖ</w:t>
      </w:r>
    </w:p>
    <w:p w14:paraId="0FB43AF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047FAFE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34749826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707199">
        <w:rPr>
          <w:rFonts w:ascii="Times New Roman" w:hAnsi="Times New Roman"/>
          <w:b/>
          <w:noProof/>
          <w:sz w:val="22"/>
          <w:szCs w:val="22"/>
        </w:rPr>
        <w:t>1.</w:t>
      </w:r>
      <w:r w:rsidRPr="00707199">
        <w:rPr>
          <w:rFonts w:ascii="Times New Roman" w:hAnsi="Times New Roman"/>
          <w:b/>
          <w:noProof/>
          <w:sz w:val="22"/>
          <w:szCs w:val="22"/>
        </w:rPr>
        <w:tab/>
        <w:t>VAISTINIO PREPARATO PAVADINIMAS</w:t>
      </w:r>
    </w:p>
    <w:p w14:paraId="77FDB448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5AFA1D20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proofErr w:type="spellStart"/>
      <w:r w:rsidRPr="00707199">
        <w:rPr>
          <w:rFonts w:ascii="Times New Roman" w:hAnsi="Times New Roman"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Cs/>
          <w:sz w:val="22"/>
          <w:szCs w:val="22"/>
        </w:rPr>
        <w:t xml:space="preserve"> 4 mg/25 mg/g tepalas </w:t>
      </w:r>
    </w:p>
    <w:p w14:paraId="483C2EEA" w14:textId="036B61B7" w:rsidR="00816F72" w:rsidRPr="00707199" w:rsidRDefault="00D52B5F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n</w:t>
      </w:r>
      <w:r w:rsidR="00816F72" w:rsidRPr="00707199">
        <w:rPr>
          <w:rFonts w:ascii="Times New Roman" w:hAnsi="Times New Roman"/>
          <w:sz w:val="22"/>
          <w:szCs w:val="22"/>
        </w:rPr>
        <w:t>onivamidum</w:t>
      </w:r>
      <w:proofErr w:type="spellEnd"/>
      <w:r w:rsidR="00816F72" w:rsidRPr="00707199">
        <w:rPr>
          <w:rFonts w:ascii="Times New Roman" w:hAnsi="Times New Roman"/>
          <w:sz w:val="22"/>
          <w:szCs w:val="22"/>
        </w:rPr>
        <w:t>,</w:t>
      </w:r>
      <w:r w:rsidR="00B016C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16F72" w:rsidRPr="00707199">
        <w:rPr>
          <w:rFonts w:ascii="Times New Roman" w:hAnsi="Times New Roman"/>
          <w:sz w:val="22"/>
          <w:szCs w:val="22"/>
        </w:rPr>
        <w:t>nicoboxilum</w:t>
      </w:r>
      <w:proofErr w:type="spellEnd"/>
    </w:p>
    <w:p w14:paraId="47E09C20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0ED25EA8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3785FD24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2.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veikliOJI (-ios) medžiagA (-os)  ir JOS kiekis (-IAI)</w:t>
      </w:r>
    </w:p>
    <w:p w14:paraId="2A4D2B11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6D79EE9C" w14:textId="77777777" w:rsidR="00816F72" w:rsidRPr="00707199" w:rsidRDefault="00816F72" w:rsidP="00247D39">
      <w:pPr>
        <w:rPr>
          <w:b/>
        </w:rPr>
      </w:pPr>
      <w:r w:rsidRPr="00707199">
        <w:t xml:space="preserve">1 g tepalo yra 4 mg </w:t>
      </w:r>
      <w:proofErr w:type="spellStart"/>
      <w:r w:rsidRPr="00707199">
        <w:t>nonivamido</w:t>
      </w:r>
      <w:proofErr w:type="spellEnd"/>
      <w:r w:rsidRPr="00707199">
        <w:t xml:space="preserve"> ir 25 mg </w:t>
      </w:r>
      <w:proofErr w:type="spellStart"/>
      <w:r w:rsidRPr="00707199">
        <w:t>nikoboksilo</w:t>
      </w:r>
      <w:proofErr w:type="spellEnd"/>
      <w:r w:rsidRPr="00707199">
        <w:t>.</w:t>
      </w:r>
    </w:p>
    <w:p w14:paraId="79C3C2CA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6614C3C7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45A7A7FF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3.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pagalbinių medžiagų sąrašas</w:t>
      </w:r>
    </w:p>
    <w:p w14:paraId="4BE4C165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1DC1EC7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Pagalbinės medžiagos: </w:t>
      </w:r>
      <w:proofErr w:type="spellStart"/>
      <w:r w:rsidRPr="00707199">
        <w:rPr>
          <w:rFonts w:ascii="Times New Roman" w:hAnsi="Times New Roman"/>
          <w:sz w:val="22"/>
          <w:szCs w:val="22"/>
        </w:rPr>
        <w:t>diizopropiladipatas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, bevandenis koloidinis silicio dioksidas, minkštasis baltas parafinas, sorbo rūgštis, </w:t>
      </w:r>
      <w:proofErr w:type="spellStart"/>
      <w:r w:rsidRPr="00707199">
        <w:rPr>
          <w:rFonts w:ascii="Times New Roman" w:hAnsi="Times New Roman"/>
          <w:sz w:val="22"/>
          <w:szCs w:val="22"/>
        </w:rPr>
        <w:t>citrinžolių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eterinis aliejus, išgrynintas vanduo.</w:t>
      </w:r>
    </w:p>
    <w:p w14:paraId="5B77863B" w14:textId="7CC1412A" w:rsidR="00AD2CEF" w:rsidRDefault="00AD2CEF" w:rsidP="00AD2CEF">
      <w:pPr>
        <w:tabs>
          <w:tab w:val="left" w:pos="0"/>
        </w:tabs>
        <w:rPr>
          <w:rFonts w:ascii="Times New Roman" w:hAnsi="Times New Roman"/>
          <w:cap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Sudėtyje yra </w:t>
      </w:r>
      <w:r w:rsidRPr="00E6797B">
        <w:rPr>
          <w:rFonts w:ascii="Times New Roman" w:hAnsi="Times New Roman"/>
          <w:sz w:val="22"/>
          <w:szCs w:val="22"/>
        </w:rPr>
        <w:t>kvapiosios medžiagos, kurios sud</w:t>
      </w:r>
      <w:r w:rsidRPr="00E6797B">
        <w:rPr>
          <w:rFonts w:ascii="Times New Roman" w:hAnsi="Times New Roman" w:hint="eastAsia"/>
          <w:sz w:val="22"/>
          <w:szCs w:val="22"/>
        </w:rPr>
        <w:t>ė</w:t>
      </w:r>
      <w:r w:rsidRPr="00E6797B">
        <w:rPr>
          <w:rFonts w:ascii="Times New Roman" w:hAnsi="Times New Roman"/>
          <w:sz w:val="22"/>
          <w:szCs w:val="22"/>
        </w:rPr>
        <w:t>tyje yra alergen</w:t>
      </w:r>
      <w:r w:rsidRPr="00E6797B">
        <w:rPr>
          <w:rFonts w:ascii="Times New Roman" w:hAnsi="Times New Roman" w:hint="eastAsia"/>
          <w:sz w:val="22"/>
          <w:szCs w:val="22"/>
        </w:rPr>
        <w:t>ų</w:t>
      </w:r>
      <w:r>
        <w:rPr>
          <w:rFonts w:ascii="Times New Roman" w:hAnsi="Times New Roman"/>
          <w:sz w:val="22"/>
          <w:szCs w:val="22"/>
        </w:rPr>
        <w:t xml:space="preserve">, įskaitant </w:t>
      </w:r>
      <w:proofErr w:type="spellStart"/>
      <w:r>
        <w:rPr>
          <w:rFonts w:ascii="Times New Roman" w:hAnsi="Times New Roman"/>
          <w:sz w:val="22"/>
          <w:szCs w:val="22"/>
        </w:rPr>
        <w:t>benzilo</w:t>
      </w:r>
      <w:proofErr w:type="spellEnd"/>
      <w:r>
        <w:rPr>
          <w:rFonts w:ascii="Times New Roman" w:hAnsi="Times New Roman"/>
          <w:sz w:val="22"/>
          <w:szCs w:val="22"/>
        </w:rPr>
        <w:t xml:space="preserve"> alkoholį. (Daugiau informacijos pateikiama pakuotės lapelyje).</w:t>
      </w:r>
    </w:p>
    <w:p w14:paraId="0C67A517" w14:textId="77777777" w:rsidR="00AD2CEF" w:rsidRPr="00707199" w:rsidRDefault="00AD2CEF" w:rsidP="008F4483">
      <w:pPr>
        <w:tabs>
          <w:tab w:val="left" w:pos="567"/>
        </w:tabs>
        <w:rPr>
          <w:rFonts w:ascii="Times New Roman" w:hAnsi="Times New Roman"/>
          <w:caps/>
          <w:sz w:val="22"/>
          <w:szCs w:val="22"/>
        </w:rPr>
      </w:pPr>
    </w:p>
    <w:p w14:paraId="4636F500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4561E973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4.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FARMACINĖ forma ir KIEKIS PAKUOTĖJE</w:t>
      </w:r>
    </w:p>
    <w:p w14:paraId="5845C28F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0745C35E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Tepalas</w:t>
      </w:r>
    </w:p>
    <w:p w14:paraId="1A649157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20 g</w:t>
      </w:r>
    </w:p>
    <w:p w14:paraId="1F28862F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70B068CD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3AB1755D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5.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vartojimo METODAS IR būdas (-ai)</w:t>
      </w:r>
    </w:p>
    <w:p w14:paraId="44F0320C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4DBCD837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Vartoti ant odos.</w:t>
      </w:r>
    </w:p>
    <w:p w14:paraId="60BF985C" w14:textId="77777777" w:rsidR="00816F72" w:rsidRPr="00707199" w:rsidRDefault="00816F72" w:rsidP="00247D39">
      <w:pPr>
        <w:pStyle w:val="BTEMEASMCA"/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Prieš vartojimą perskaitykite pakuotės lapelį.</w:t>
      </w:r>
    </w:p>
    <w:p w14:paraId="3144EE38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3C73AA4B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3C58D1D1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600"/>
        </w:tabs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6.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SPECIALUS Įspėjimas</w:t>
      </w:r>
      <w:r w:rsidRPr="00707199">
        <w:rPr>
          <w:rFonts w:ascii="Times New Roman" w:hAnsi="Times New Roman"/>
          <w:sz w:val="22"/>
          <w:szCs w:val="22"/>
        </w:rPr>
        <w:t xml:space="preserve">, </w:t>
      </w:r>
      <w:r w:rsidRPr="00707199">
        <w:rPr>
          <w:rFonts w:ascii="Times New Roman" w:hAnsi="Times New Roman"/>
          <w:b/>
          <w:sz w:val="22"/>
          <w:szCs w:val="22"/>
        </w:rPr>
        <w:t xml:space="preserve">KAD VAISTINĮ PREPARATĄ BŪTINA LAIKYTI </w:t>
      </w:r>
      <w:r w:rsidRPr="00707199">
        <w:rPr>
          <w:rFonts w:ascii="Times New Roman" w:hAnsi="Times New Roman"/>
          <w:b/>
          <w:caps/>
          <w:sz w:val="22"/>
          <w:szCs w:val="22"/>
        </w:rPr>
        <w:t>vaikams nepastebimoje ir nepasiekiamoje vietoje</w:t>
      </w:r>
    </w:p>
    <w:p w14:paraId="36761F36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6C981DC0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Laikyti vaikams nepastebimoje ir nepasiekiamoje vietoje.</w:t>
      </w:r>
    </w:p>
    <w:p w14:paraId="22BA455D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5F03C8F1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2F409C52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7.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kitas</w:t>
      </w:r>
      <w:r w:rsidR="00B016C8">
        <w:rPr>
          <w:rFonts w:ascii="Times New Roman" w:hAnsi="Times New Roman"/>
          <w:b/>
          <w:caps/>
          <w:sz w:val="22"/>
          <w:szCs w:val="22"/>
        </w:rPr>
        <w:t xml:space="preserve"> (-I)</w:t>
      </w:r>
      <w:r w:rsidRPr="00707199">
        <w:rPr>
          <w:rFonts w:ascii="Times New Roman" w:hAnsi="Times New Roman"/>
          <w:b/>
          <w:caps/>
          <w:sz w:val="22"/>
          <w:szCs w:val="22"/>
        </w:rPr>
        <w:t xml:space="preserve"> specialus</w:t>
      </w:r>
      <w:r w:rsidR="00B016C8">
        <w:rPr>
          <w:rFonts w:ascii="Times New Roman" w:hAnsi="Times New Roman"/>
          <w:b/>
          <w:caps/>
          <w:sz w:val="22"/>
          <w:szCs w:val="22"/>
        </w:rPr>
        <w:t xml:space="preserve"> </w:t>
      </w:r>
      <w:r w:rsidR="00B016C8" w:rsidRPr="00AF6217">
        <w:rPr>
          <w:rFonts w:ascii="Times New Roman" w:hAnsi="Times New Roman"/>
          <w:b/>
          <w:noProof/>
          <w:szCs w:val="24"/>
        </w:rPr>
        <w:t>(-</w:t>
      </w:r>
      <w:r w:rsidR="00B016C8" w:rsidRPr="00AF6217">
        <w:rPr>
          <w:rFonts w:ascii="Times New Roman" w:hAnsi="Times New Roman" w:hint="eastAsia"/>
          <w:b/>
          <w:noProof/>
          <w:szCs w:val="24"/>
        </w:rPr>
        <w:t>Ū</w:t>
      </w:r>
      <w:r w:rsidR="00B016C8" w:rsidRPr="00AF6217">
        <w:rPr>
          <w:rFonts w:ascii="Times New Roman" w:hAnsi="Times New Roman"/>
          <w:b/>
          <w:noProof/>
          <w:szCs w:val="24"/>
        </w:rPr>
        <w:t xml:space="preserve">S) </w:t>
      </w:r>
      <w:r w:rsidRPr="00B016C8">
        <w:rPr>
          <w:rFonts w:ascii="Times New Roman" w:hAnsi="Times New Roman"/>
          <w:b/>
          <w:caps/>
          <w:sz w:val="22"/>
          <w:szCs w:val="22"/>
        </w:rPr>
        <w:t xml:space="preserve"> Įspėjimas </w:t>
      </w:r>
      <w:r w:rsidR="00B016C8" w:rsidRPr="00AF6217">
        <w:rPr>
          <w:rFonts w:ascii="Times New Roman" w:hAnsi="Times New Roman"/>
          <w:b/>
          <w:noProof/>
          <w:szCs w:val="24"/>
        </w:rPr>
        <w:t>(-AI)</w:t>
      </w:r>
      <w:r w:rsidR="00B016C8" w:rsidRPr="00B34FA1">
        <w:rPr>
          <w:b/>
          <w:noProof/>
          <w:szCs w:val="24"/>
        </w:rPr>
        <w:t xml:space="preserve"> </w:t>
      </w:r>
      <w:r w:rsidRPr="00707199">
        <w:rPr>
          <w:rFonts w:ascii="Times New Roman" w:hAnsi="Times New Roman"/>
          <w:b/>
          <w:caps/>
          <w:sz w:val="22"/>
          <w:szCs w:val="22"/>
        </w:rPr>
        <w:t>(jei reikia)</w:t>
      </w:r>
    </w:p>
    <w:p w14:paraId="5CB9B64D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5B9390D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Saugotis, kad nepatektų į akis, nosį arba burną.</w:t>
      </w:r>
    </w:p>
    <w:p w14:paraId="4729A03D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22F52D36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32D43D6B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8.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tinkamumo laikas</w:t>
      </w:r>
    </w:p>
    <w:p w14:paraId="134512AE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5BEA6AC3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Tinka iki </w:t>
      </w:r>
      <w:r w:rsidRPr="00707199">
        <w:rPr>
          <w:rFonts w:ascii="Times New Roman" w:hAnsi="Times New Roman"/>
          <w:sz w:val="22"/>
          <w:szCs w:val="22"/>
          <w:lang w:val="fi-FI"/>
        </w:rPr>
        <w:t>{mm MMMM} [mėnuo, metai]</w:t>
      </w:r>
    </w:p>
    <w:p w14:paraId="4B0E949B" w14:textId="77777777" w:rsidR="00816F72" w:rsidRPr="00707199" w:rsidRDefault="00810F2C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Tinka vartoti 6 mėnesius</w:t>
      </w:r>
      <w:r w:rsidR="00816F72" w:rsidRPr="00707199">
        <w:rPr>
          <w:rFonts w:ascii="Times New Roman" w:hAnsi="Times New Roman"/>
          <w:sz w:val="22"/>
          <w:szCs w:val="22"/>
        </w:rPr>
        <w:t xml:space="preserve"> po pirmojo tūbelės atidarymo.</w:t>
      </w:r>
    </w:p>
    <w:p w14:paraId="0967C904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6D975599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61BBC2CB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9.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SPECIALIOS laikymo sąlygos</w:t>
      </w:r>
    </w:p>
    <w:p w14:paraId="7B2CDB75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02EBFF0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lastRenderedPageBreak/>
        <w:t xml:space="preserve">Laikyti žemesnėje kaip 25 </w:t>
      </w:r>
      <w:proofErr w:type="spellStart"/>
      <w:r w:rsidRPr="00707199">
        <w:rPr>
          <w:rFonts w:ascii="Times New Roman" w:hAnsi="Times New Roman"/>
          <w:sz w:val="22"/>
          <w:szCs w:val="22"/>
          <w:vertAlign w:val="superscript"/>
        </w:rPr>
        <w:t>o</w:t>
      </w:r>
      <w:r w:rsidRPr="00707199">
        <w:rPr>
          <w:rFonts w:ascii="Times New Roman" w:hAnsi="Times New Roman"/>
          <w:sz w:val="22"/>
          <w:szCs w:val="22"/>
        </w:rPr>
        <w:t>C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temperatūroje.</w:t>
      </w:r>
    </w:p>
    <w:p w14:paraId="32A49720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6F4674B3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  <w:tab w:val="left" w:pos="600"/>
        </w:tabs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10.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specialios atsargumo priemonės DĖL</w:t>
      </w:r>
      <w:r w:rsidRPr="00707199">
        <w:rPr>
          <w:rFonts w:ascii="Times New Roman" w:hAnsi="Times New Roman"/>
          <w:b/>
          <w:sz w:val="22"/>
          <w:szCs w:val="22"/>
        </w:rPr>
        <w:t xml:space="preserve"> NESUVARTOTO</w:t>
      </w:r>
      <w:r w:rsidRPr="00707199">
        <w:rPr>
          <w:rFonts w:ascii="Times New Roman" w:hAnsi="Times New Roman"/>
          <w:b/>
          <w:caps/>
          <w:sz w:val="22"/>
          <w:szCs w:val="22"/>
        </w:rPr>
        <w:t xml:space="preserve"> VAISTINIO PREPARATO AR JO ATLIEKŲ TVARKYMO </w:t>
      </w:r>
      <w:r w:rsidRPr="00707199">
        <w:rPr>
          <w:rFonts w:ascii="Times New Roman" w:hAnsi="Times New Roman"/>
          <w:caps/>
          <w:sz w:val="22"/>
          <w:szCs w:val="22"/>
        </w:rPr>
        <w:t xml:space="preserve"> </w:t>
      </w:r>
      <w:r w:rsidRPr="00707199">
        <w:rPr>
          <w:rFonts w:ascii="Times New Roman" w:hAnsi="Times New Roman"/>
          <w:b/>
          <w:caps/>
          <w:sz w:val="22"/>
          <w:szCs w:val="22"/>
        </w:rPr>
        <w:t>(jei reikia)</w:t>
      </w:r>
    </w:p>
    <w:p w14:paraId="7CF7F235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4F13CCC5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45A38299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11.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</w:r>
      <w:r w:rsidR="00B016C8">
        <w:rPr>
          <w:rFonts w:ascii="Times New Roman" w:hAnsi="Times New Roman"/>
          <w:b/>
          <w:caps/>
          <w:sz w:val="22"/>
          <w:szCs w:val="22"/>
        </w:rPr>
        <w:t>RĘGISTRUOTOJO</w:t>
      </w:r>
      <w:r w:rsidRPr="00707199">
        <w:rPr>
          <w:rFonts w:ascii="Times New Roman" w:hAnsi="Times New Roman"/>
          <w:b/>
          <w:caps/>
          <w:sz w:val="22"/>
          <w:szCs w:val="22"/>
        </w:rPr>
        <w:t xml:space="preserve"> pavadinimas ir adresas</w:t>
      </w:r>
    </w:p>
    <w:p w14:paraId="2CD60A0A" w14:textId="77777777" w:rsidR="00816F72" w:rsidRPr="00AD2CEF" w:rsidRDefault="00816F72" w:rsidP="00247D39"/>
    <w:p w14:paraId="50F5113E" w14:textId="77777777" w:rsidR="006E2A16" w:rsidRPr="004D313A" w:rsidRDefault="006E2A16" w:rsidP="006E2A16">
      <w:pPr>
        <w:rPr>
          <w:rFonts w:ascii="Times New Roman" w:hAnsi="Times New Roman"/>
          <w:sz w:val="22"/>
          <w:szCs w:val="22"/>
        </w:rPr>
      </w:pPr>
      <w:proofErr w:type="spellStart"/>
      <w:r w:rsidRPr="004D313A">
        <w:rPr>
          <w:rFonts w:ascii="Times New Roman" w:hAnsi="Times New Roman"/>
          <w:sz w:val="22"/>
          <w:szCs w:val="22"/>
        </w:rPr>
        <w:t>Opella</w:t>
      </w:r>
      <w:proofErr w:type="spellEnd"/>
      <w:r w:rsidRPr="004D313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313A">
        <w:rPr>
          <w:rFonts w:ascii="Times New Roman" w:hAnsi="Times New Roman"/>
          <w:sz w:val="22"/>
          <w:szCs w:val="22"/>
        </w:rPr>
        <w:t>Healthcare</w:t>
      </w:r>
      <w:proofErr w:type="spellEnd"/>
      <w:r w:rsidRPr="004D313A">
        <w:rPr>
          <w:rFonts w:ascii="Times New Roman" w:hAnsi="Times New Roman"/>
          <w:sz w:val="22"/>
          <w:szCs w:val="22"/>
        </w:rPr>
        <w:t xml:space="preserve"> France SAS</w:t>
      </w:r>
    </w:p>
    <w:p w14:paraId="64A35E2C" w14:textId="77777777" w:rsidR="006E2A16" w:rsidRPr="004D313A" w:rsidRDefault="006E2A16" w:rsidP="006E2A16">
      <w:pPr>
        <w:rPr>
          <w:rFonts w:ascii="Times New Roman" w:hAnsi="Times New Roman"/>
          <w:sz w:val="22"/>
          <w:szCs w:val="22"/>
        </w:rPr>
      </w:pPr>
      <w:r w:rsidRPr="004D313A">
        <w:rPr>
          <w:rFonts w:ascii="Times New Roman" w:hAnsi="Times New Roman"/>
          <w:sz w:val="22"/>
          <w:szCs w:val="22"/>
        </w:rPr>
        <w:t xml:space="preserve">82 </w:t>
      </w:r>
      <w:proofErr w:type="spellStart"/>
      <w:r w:rsidRPr="004D313A">
        <w:rPr>
          <w:rFonts w:ascii="Times New Roman" w:hAnsi="Times New Roman"/>
          <w:sz w:val="22"/>
          <w:szCs w:val="22"/>
        </w:rPr>
        <w:t>Avenue</w:t>
      </w:r>
      <w:proofErr w:type="spellEnd"/>
      <w:r w:rsidRPr="004D313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313A">
        <w:rPr>
          <w:rFonts w:ascii="Times New Roman" w:hAnsi="Times New Roman"/>
          <w:sz w:val="22"/>
          <w:szCs w:val="22"/>
        </w:rPr>
        <w:t>Raspail</w:t>
      </w:r>
      <w:proofErr w:type="spellEnd"/>
    </w:p>
    <w:p w14:paraId="6A60B857" w14:textId="77777777" w:rsidR="006E2A16" w:rsidRPr="004D313A" w:rsidRDefault="006E2A16" w:rsidP="006E2A16">
      <w:pPr>
        <w:rPr>
          <w:rFonts w:ascii="Times New Roman" w:hAnsi="Times New Roman"/>
          <w:sz w:val="22"/>
          <w:szCs w:val="22"/>
        </w:rPr>
      </w:pPr>
      <w:r w:rsidRPr="004D313A">
        <w:rPr>
          <w:rFonts w:ascii="Times New Roman" w:hAnsi="Times New Roman"/>
          <w:sz w:val="22"/>
          <w:szCs w:val="22"/>
        </w:rPr>
        <w:t xml:space="preserve">94250 </w:t>
      </w:r>
      <w:proofErr w:type="spellStart"/>
      <w:r w:rsidRPr="004D313A">
        <w:rPr>
          <w:rFonts w:ascii="Times New Roman" w:hAnsi="Times New Roman"/>
          <w:sz w:val="22"/>
          <w:szCs w:val="22"/>
        </w:rPr>
        <w:t>Gentilly</w:t>
      </w:r>
      <w:proofErr w:type="spellEnd"/>
    </w:p>
    <w:p w14:paraId="1B8CD333" w14:textId="77777777" w:rsidR="006E2A16" w:rsidRDefault="006E2A16" w:rsidP="006E2A16">
      <w:pPr>
        <w:rPr>
          <w:rFonts w:ascii="Times New Roman" w:hAnsi="Times New Roman"/>
        </w:rPr>
      </w:pPr>
      <w:r w:rsidRPr="004D313A">
        <w:rPr>
          <w:rFonts w:ascii="Times New Roman" w:hAnsi="Times New Roman"/>
          <w:sz w:val="22"/>
          <w:szCs w:val="22"/>
        </w:rPr>
        <w:t>Prancūzija</w:t>
      </w:r>
    </w:p>
    <w:p w14:paraId="71DEA43A" w14:textId="77777777" w:rsidR="00816F72" w:rsidRPr="00AD2CEF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054F3D8F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4BF94D6C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12.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</w:r>
      <w:r w:rsidR="00B016C8" w:rsidRPr="00AF6217">
        <w:rPr>
          <w:rFonts w:ascii="Times New Roman" w:hAnsi="Times New Roman"/>
          <w:b/>
          <w:noProof/>
          <w:sz w:val="22"/>
          <w:szCs w:val="22"/>
        </w:rPr>
        <w:t>REGISTRACIJOS PAŽYM</w:t>
      </w:r>
      <w:r w:rsidR="00B016C8" w:rsidRPr="00AF6217">
        <w:rPr>
          <w:rFonts w:ascii="Times New Roman" w:hAnsi="Times New Roman" w:hint="eastAsia"/>
          <w:b/>
          <w:noProof/>
          <w:sz w:val="22"/>
          <w:szCs w:val="22"/>
        </w:rPr>
        <w:t>Ė</w:t>
      </w:r>
      <w:r w:rsidR="00B016C8" w:rsidRPr="00AF6217">
        <w:rPr>
          <w:rFonts w:ascii="Times New Roman" w:hAnsi="Times New Roman"/>
          <w:b/>
          <w:noProof/>
          <w:sz w:val="22"/>
          <w:szCs w:val="22"/>
        </w:rPr>
        <w:t>JIMO NUMERIS (-IAI)</w:t>
      </w:r>
    </w:p>
    <w:p w14:paraId="361C0419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6BD60114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LT/1/95/0512/001</w:t>
      </w:r>
    </w:p>
    <w:p w14:paraId="0BF45FD8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390D9372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58DE5C2C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13.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serijos numeris</w:t>
      </w:r>
    </w:p>
    <w:p w14:paraId="6582E311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694DF045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Serija {Numeris}</w:t>
      </w:r>
    </w:p>
    <w:p w14:paraId="6E0772E3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2ECF56EB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634630F0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14.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PARDAVIMO (IŠDAVIMO) tvarka</w:t>
      </w:r>
    </w:p>
    <w:p w14:paraId="16D0508A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50AE8072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Nereceptinis </w:t>
      </w:r>
      <w:r w:rsidR="00B016C8">
        <w:rPr>
          <w:rFonts w:ascii="Times New Roman" w:hAnsi="Times New Roman"/>
          <w:sz w:val="22"/>
          <w:szCs w:val="22"/>
        </w:rPr>
        <w:t>vaistas</w:t>
      </w:r>
      <w:r w:rsidRPr="00707199">
        <w:rPr>
          <w:rFonts w:ascii="Times New Roman" w:hAnsi="Times New Roman"/>
          <w:sz w:val="22"/>
          <w:szCs w:val="22"/>
        </w:rPr>
        <w:t>.</w:t>
      </w:r>
    </w:p>
    <w:p w14:paraId="518265BD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1285D2B6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32F15BCC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15.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vartojimo instrukcijA</w:t>
      </w:r>
    </w:p>
    <w:p w14:paraId="705B661E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7D6971E6" w14:textId="77777777" w:rsidR="00816F72" w:rsidRPr="00707199" w:rsidRDefault="00816F72" w:rsidP="00247D39">
      <w:pPr>
        <w:tabs>
          <w:tab w:val="left" w:pos="567"/>
        </w:tabs>
        <w:rPr>
          <w:rStyle w:val="Grietas"/>
          <w:rFonts w:ascii="Times New Roman" w:hAnsi="Times New Roman"/>
          <w:b w:val="0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Lokalus raumenų ar sąnarių uždegimo ar traumos sukelto skausmo malšinimas..</w:t>
      </w:r>
    </w:p>
    <w:p w14:paraId="51437F10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56E620E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Dozavimas: Delno dydžio odos plotui patepti reikia ne daugiau kaip 0,5 cm tepalo, t. y. žirnio dydžio gumulėlio. Jį iš tūbelės reikia išspausti ant pažeistos vietos ir pakuotėje esančiu </w:t>
      </w:r>
      <w:proofErr w:type="spellStart"/>
      <w:r w:rsidRPr="00707199">
        <w:rPr>
          <w:rFonts w:ascii="Times New Roman" w:hAnsi="Times New Roman"/>
          <w:sz w:val="22"/>
          <w:szCs w:val="22"/>
        </w:rPr>
        <w:t>aplikatoriumi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išsklaidyti. Vartoti ne daugiau kaip 3 kartus per parą.</w:t>
      </w:r>
    </w:p>
    <w:p w14:paraId="16B47361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3BAFDD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816F72" w:rsidRPr="00707199" w14:paraId="347D4F16" w14:textId="77777777" w:rsidTr="00B016C8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1F3D" w14:textId="77777777" w:rsidR="00816F72" w:rsidRPr="00707199" w:rsidRDefault="00816F72" w:rsidP="00247D39">
            <w:pPr>
              <w:tabs>
                <w:tab w:val="left" w:pos="142"/>
                <w:tab w:val="left" w:pos="567"/>
                <w:tab w:val="left" w:pos="1305"/>
              </w:tabs>
              <w:ind w:left="567" w:hanging="567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707199">
              <w:rPr>
                <w:rFonts w:ascii="Times New Roman" w:hAnsi="Times New Roman"/>
                <w:b/>
                <w:noProof/>
                <w:sz w:val="22"/>
                <w:szCs w:val="22"/>
              </w:rPr>
              <w:t>16.</w:t>
            </w:r>
            <w:r w:rsidRPr="00707199">
              <w:rPr>
                <w:rFonts w:ascii="Times New Roman" w:hAnsi="Times New Roman"/>
                <w:b/>
                <w:noProof/>
                <w:sz w:val="22"/>
                <w:szCs w:val="22"/>
              </w:rPr>
              <w:tab/>
            </w:r>
            <w:r w:rsidRPr="00707199">
              <w:rPr>
                <w:rFonts w:ascii="Times New Roman" w:hAnsi="Times New Roman"/>
                <w:b/>
                <w:sz w:val="22"/>
                <w:szCs w:val="22"/>
              </w:rPr>
              <w:t>INFORMACIJA BRAILIO RAŠTU</w:t>
            </w:r>
          </w:p>
        </w:tc>
      </w:tr>
    </w:tbl>
    <w:p w14:paraId="464FD65C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7FDF5951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</w:p>
    <w:p w14:paraId="367266B9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br w:type="page"/>
      </w:r>
    </w:p>
    <w:p w14:paraId="5DDB8911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noProof/>
          <w:sz w:val="22"/>
          <w:szCs w:val="22"/>
        </w:rPr>
      </w:pPr>
      <w:r w:rsidRPr="00707199">
        <w:rPr>
          <w:rFonts w:ascii="Times New Roman" w:hAnsi="Times New Roman"/>
          <w:b/>
          <w:sz w:val="22"/>
          <w:szCs w:val="22"/>
        </w:rPr>
        <w:lastRenderedPageBreak/>
        <w:t>INFORMACIJA ANT VIDINĖS PAKUOTĖS</w:t>
      </w:r>
    </w:p>
    <w:p w14:paraId="4A26446A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Cs/>
          <w:noProof/>
          <w:sz w:val="22"/>
          <w:szCs w:val="22"/>
        </w:rPr>
      </w:pPr>
    </w:p>
    <w:p w14:paraId="391B7E49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/>
          <w:b/>
          <w:bCs/>
          <w:noProof/>
          <w:sz w:val="22"/>
          <w:szCs w:val="22"/>
        </w:rPr>
      </w:pPr>
      <w:r w:rsidRPr="00707199">
        <w:rPr>
          <w:rFonts w:ascii="Times New Roman" w:hAnsi="Times New Roman"/>
          <w:b/>
          <w:noProof/>
          <w:sz w:val="22"/>
          <w:szCs w:val="22"/>
        </w:rPr>
        <w:t>TŪBELĖ</w:t>
      </w:r>
    </w:p>
    <w:p w14:paraId="6EC87FF2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1CE1676B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E493B22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noProof/>
          <w:sz w:val="22"/>
          <w:szCs w:val="22"/>
        </w:rPr>
      </w:pPr>
      <w:r w:rsidRPr="00707199">
        <w:rPr>
          <w:rFonts w:ascii="Times New Roman" w:hAnsi="Times New Roman"/>
          <w:b/>
          <w:noProof/>
          <w:sz w:val="22"/>
          <w:szCs w:val="22"/>
        </w:rPr>
        <w:t>1.</w:t>
      </w:r>
      <w:r w:rsidRPr="00707199">
        <w:rPr>
          <w:rFonts w:ascii="Times New Roman" w:hAnsi="Times New Roman"/>
          <w:b/>
          <w:noProof/>
          <w:sz w:val="22"/>
          <w:szCs w:val="22"/>
        </w:rPr>
        <w:tab/>
        <w:t>VAISTINIO PREPARATO PAVADINIMAS</w:t>
      </w:r>
    </w:p>
    <w:p w14:paraId="2A6E30DD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605559E3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proofErr w:type="spellStart"/>
      <w:r w:rsidRPr="00707199">
        <w:rPr>
          <w:rFonts w:ascii="Times New Roman" w:hAnsi="Times New Roman"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Cs/>
          <w:sz w:val="22"/>
          <w:szCs w:val="22"/>
        </w:rPr>
        <w:t xml:space="preserve"> 4 mg/25 mg/g tepalas </w:t>
      </w:r>
    </w:p>
    <w:p w14:paraId="45663DDE" w14:textId="1B0F5097" w:rsidR="00816F72" w:rsidRPr="00707199" w:rsidRDefault="00D52B5F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n</w:t>
      </w:r>
      <w:r w:rsidR="00816F72" w:rsidRPr="00707199">
        <w:rPr>
          <w:rFonts w:ascii="Times New Roman" w:hAnsi="Times New Roman"/>
          <w:sz w:val="22"/>
          <w:szCs w:val="22"/>
        </w:rPr>
        <w:t>onivamidum</w:t>
      </w:r>
      <w:proofErr w:type="spellEnd"/>
      <w:r w:rsidR="00816F72" w:rsidRPr="0070719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816F72" w:rsidRPr="00707199">
        <w:rPr>
          <w:rFonts w:ascii="Times New Roman" w:hAnsi="Times New Roman"/>
          <w:sz w:val="22"/>
          <w:szCs w:val="22"/>
        </w:rPr>
        <w:t>nicoboxilum</w:t>
      </w:r>
      <w:proofErr w:type="spellEnd"/>
    </w:p>
    <w:p w14:paraId="7E6056C5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50EDBDB3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4B9358DD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2.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veikliOJI (-ios) medžiagA (-os)  ir JOS kiekis (-IAI)</w:t>
      </w:r>
    </w:p>
    <w:p w14:paraId="6EC4F225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148A69C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D09E120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3.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pagalbinių medžiagų sąrašas</w:t>
      </w:r>
    </w:p>
    <w:p w14:paraId="1F0E4193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B0BDB3B" w14:textId="77777777" w:rsidR="00D52B5F" w:rsidRDefault="00D52B5F" w:rsidP="00D52B5F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30BCFA9C" w14:textId="77777777" w:rsidR="00AD2CEF" w:rsidRPr="00707199" w:rsidRDefault="00AD2CEF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05DB214F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4.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FARMACINĖ forma ir KIEKIS PAKUOTĖJE</w:t>
      </w:r>
    </w:p>
    <w:p w14:paraId="429996E9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193F4B5C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20 g</w:t>
      </w:r>
    </w:p>
    <w:p w14:paraId="2C3AD36D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67CDCF9E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5DA2C420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5.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vartojimo METODAS IR būdas (-ai)</w:t>
      </w:r>
    </w:p>
    <w:p w14:paraId="484AF6C3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7EE96955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Vartoti ant odos.</w:t>
      </w:r>
    </w:p>
    <w:p w14:paraId="5B7AE18E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142BF236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74F7AB20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600"/>
        </w:tabs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6.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SPECIALUS Įspėjimas</w:t>
      </w:r>
      <w:r w:rsidRPr="00707199">
        <w:rPr>
          <w:rFonts w:ascii="Times New Roman" w:hAnsi="Times New Roman"/>
          <w:sz w:val="22"/>
          <w:szCs w:val="22"/>
        </w:rPr>
        <w:t xml:space="preserve">, </w:t>
      </w:r>
      <w:r w:rsidRPr="00707199">
        <w:rPr>
          <w:rFonts w:ascii="Times New Roman" w:hAnsi="Times New Roman"/>
          <w:b/>
          <w:sz w:val="22"/>
          <w:szCs w:val="22"/>
        </w:rPr>
        <w:t xml:space="preserve">KAD VAISTINĮ PREPARATĄ BŪTINA LAIKYTI </w:t>
      </w:r>
      <w:r w:rsidRPr="00707199">
        <w:rPr>
          <w:rFonts w:ascii="Times New Roman" w:hAnsi="Times New Roman"/>
          <w:b/>
          <w:caps/>
          <w:sz w:val="22"/>
          <w:szCs w:val="22"/>
        </w:rPr>
        <w:t>vaikams nepastebimoje ir nepasiekiamoje vietoje</w:t>
      </w:r>
    </w:p>
    <w:p w14:paraId="5C6CDC97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57577155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50A3B9F9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7.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kitas specialus Įspėjimas (jei reikia)</w:t>
      </w:r>
    </w:p>
    <w:p w14:paraId="3422551B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2427C9D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Saugotis, kad nepatektų į akis, nosį arba burną.</w:t>
      </w:r>
    </w:p>
    <w:p w14:paraId="25783A6B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1065DC83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2EC94590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8.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tinkamumo laikas</w:t>
      </w:r>
    </w:p>
    <w:p w14:paraId="7A7E7316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601201A9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EXP </w:t>
      </w:r>
      <w:r w:rsidRPr="00707199">
        <w:rPr>
          <w:rFonts w:ascii="Times New Roman" w:hAnsi="Times New Roman"/>
          <w:sz w:val="22"/>
          <w:szCs w:val="22"/>
          <w:lang w:val="fi-FI"/>
        </w:rPr>
        <w:t>{mm MMMM} [mėnuo, metai]</w:t>
      </w:r>
    </w:p>
    <w:p w14:paraId="2DD6952D" w14:textId="77777777" w:rsidR="00816F72" w:rsidRPr="00707199" w:rsidRDefault="00810F2C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Tinka vartoti 6 mėnesius</w:t>
      </w:r>
      <w:r w:rsidR="00816F72" w:rsidRPr="00707199">
        <w:rPr>
          <w:rFonts w:ascii="Times New Roman" w:hAnsi="Times New Roman"/>
          <w:sz w:val="22"/>
          <w:szCs w:val="22"/>
        </w:rPr>
        <w:t xml:space="preserve"> po pirmojo tūbelės atidarymo.</w:t>
      </w:r>
    </w:p>
    <w:p w14:paraId="1C259E97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6A41C605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78568C5F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9.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SPECIALIOS laikymo sąlygos</w:t>
      </w:r>
    </w:p>
    <w:p w14:paraId="2B54218F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559826F7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491BBE87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  <w:tab w:val="left" w:pos="600"/>
        </w:tabs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10.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specialios atsargumo priemonės DĖL</w:t>
      </w:r>
      <w:r w:rsidRPr="00707199">
        <w:rPr>
          <w:rFonts w:ascii="Times New Roman" w:hAnsi="Times New Roman"/>
          <w:b/>
          <w:sz w:val="22"/>
          <w:szCs w:val="22"/>
        </w:rPr>
        <w:t xml:space="preserve"> NESUVARTOTO</w:t>
      </w:r>
      <w:r w:rsidRPr="00707199">
        <w:rPr>
          <w:rFonts w:ascii="Times New Roman" w:hAnsi="Times New Roman"/>
          <w:b/>
          <w:caps/>
          <w:sz w:val="22"/>
          <w:szCs w:val="22"/>
        </w:rPr>
        <w:t xml:space="preserve"> VAISTINIO PREPARATO AR JO ATLIEKŲ TVARKYMO </w:t>
      </w:r>
      <w:r w:rsidRPr="00707199">
        <w:rPr>
          <w:rFonts w:ascii="Times New Roman" w:hAnsi="Times New Roman"/>
          <w:caps/>
          <w:sz w:val="22"/>
          <w:szCs w:val="22"/>
        </w:rPr>
        <w:t xml:space="preserve"> </w:t>
      </w:r>
      <w:r w:rsidRPr="00707199">
        <w:rPr>
          <w:rFonts w:ascii="Times New Roman" w:hAnsi="Times New Roman"/>
          <w:b/>
          <w:caps/>
          <w:sz w:val="22"/>
          <w:szCs w:val="22"/>
        </w:rPr>
        <w:t>(jei reikia)</w:t>
      </w:r>
    </w:p>
    <w:p w14:paraId="486910FE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01BDB2D9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6582E8C0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11.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</w:r>
      <w:r w:rsidR="00B016C8">
        <w:rPr>
          <w:rFonts w:ascii="Times New Roman" w:hAnsi="Times New Roman"/>
          <w:b/>
          <w:caps/>
          <w:sz w:val="22"/>
          <w:szCs w:val="22"/>
        </w:rPr>
        <w:t>REGISTRUOTOJO</w:t>
      </w:r>
      <w:r w:rsidRPr="00707199">
        <w:rPr>
          <w:rFonts w:ascii="Times New Roman" w:hAnsi="Times New Roman"/>
          <w:b/>
          <w:caps/>
          <w:sz w:val="22"/>
          <w:szCs w:val="22"/>
        </w:rPr>
        <w:t xml:space="preserve"> pavadinimas ir adresas</w:t>
      </w:r>
    </w:p>
    <w:p w14:paraId="6A27F740" w14:textId="77777777" w:rsidR="00816F72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1A453981" w14:textId="3DB1010F" w:rsidR="00B016C8" w:rsidRPr="00707199" w:rsidRDefault="006E2A16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caps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pella</w:t>
      </w:r>
      <w:proofErr w:type="spellEnd"/>
      <w:r>
        <w:rPr>
          <w:rFonts w:ascii="Times New Roman" w:hAnsi="Times New Roman"/>
          <w:caps/>
          <w:sz w:val="22"/>
          <w:szCs w:val="22"/>
        </w:rPr>
        <w:t xml:space="preserve"> HC F</w:t>
      </w:r>
      <w:r>
        <w:rPr>
          <w:rFonts w:ascii="Times New Roman" w:hAnsi="Times New Roman"/>
          <w:sz w:val="22"/>
          <w:szCs w:val="22"/>
        </w:rPr>
        <w:t>rance</w:t>
      </w:r>
    </w:p>
    <w:p w14:paraId="6CBBC8E0" w14:textId="77777777" w:rsidR="00B016C8" w:rsidRPr="00707199" w:rsidRDefault="00B016C8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7B16305C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caps/>
          <w:sz w:val="22"/>
          <w:szCs w:val="22"/>
        </w:rPr>
      </w:pPr>
    </w:p>
    <w:p w14:paraId="1D4A2459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12.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</w:r>
      <w:r w:rsidR="00B016C8" w:rsidRPr="00AF6217">
        <w:rPr>
          <w:rFonts w:ascii="Times New Roman" w:hAnsi="Times New Roman"/>
          <w:b/>
          <w:noProof/>
          <w:sz w:val="22"/>
          <w:szCs w:val="22"/>
        </w:rPr>
        <w:t>REGISTRACIJOS PAŽYM</w:t>
      </w:r>
      <w:r w:rsidR="00B016C8" w:rsidRPr="00AF6217">
        <w:rPr>
          <w:rFonts w:ascii="Times New Roman" w:hAnsi="Times New Roman" w:hint="eastAsia"/>
          <w:b/>
          <w:noProof/>
          <w:sz w:val="22"/>
          <w:szCs w:val="22"/>
        </w:rPr>
        <w:t>Ė</w:t>
      </w:r>
      <w:r w:rsidR="00B016C8" w:rsidRPr="00AF6217">
        <w:rPr>
          <w:rFonts w:ascii="Times New Roman" w:hAnsi="Times New Roman"/>
          <w:b/>
          <w:noProof/>
          <w:sz w:val="22"/>
          <w:szCs w:val="22"/>
        </w:rPr>
        <w:t>JIMO NUMERIS (-IAI)</w:t>
      </w:r>
    </w:p>
    <w:p w14:paraId="4061259A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69EC526B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2A22CC08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13FA1DBC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13.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serijos numeris</w:t>
      </w:r>
    </w:p>
    <w:p w14:paraId="7D536C11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0465BFEA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Lot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{Numeris}</w:t>
      </w:r>
    </w:p>
    <w:p w14:paraId="4E8031AC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26FE8022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0C865A5E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14.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PARDAVIMO (IŠDAVIMO) tvarka</w:t>
      </w:r>
    </w:p>
    <w:p w14:paraId="19457C9A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19C9D91E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</w:p>
    <w:p w14:paraId="6F9B1E13" w14:textId="77777777" w:rsidR="00816F72" w:rsidRPr="00707199" w:rsidRDefault="00816F72" w:rsidP="00247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b/>
          <w:caps/>
          <w:sz w:val="22"/>
          <w:szCs w:val="22"/>
        </w:rPr>
      </w:pPr>
      <w:r w:rsidRPr="00707199">
        <w:rPr>
          <w:rFonts w:ascii="Times New Roman" w:hAnsi="Times New Roman"/>
          <w:b/>
          <w:caps/>
          <w:sz w:val="22"/>
          <w:szCs w:val="22"/>
        </w:rPr>
        <w:t>15.</w:t>
      </w:r>
      <w:r w:rsidRPr="00707199">
        <w:rPr>
          <w:rFonts w:ascii="Times New Roman" w:hAnsi="Times New Roman"/>
          <w:b/>
          <w:caps/>
          <w:sz w:val="22"/>
          <w:szCs w:val="22"/>
        </w:rPr>
        <w:tab/>
        <w:t>vartojimo instrukcijA</w:t>
      </w:r>
    </w:p>
    <w:p w14:paraId="2CDDB85D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0F68C32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14:paraId="1D6D2DC9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</w:p>
    <w:p w14:paraId="008246C6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0E1C9BC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10506CB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8E26265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6FE560D7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4DC11DBD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49EC709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A4662E9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94D58CA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754168D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3FF1D88B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3C0D249D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F4265E3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14BA0EA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D68F69E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EC9DB6C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0F397C7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C126318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870533C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835D6A9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  <w:r w:rsidRPr="00707199">
        <w:rPr>
          <w:rFonts w:ascii="Times New Roman" w:hAnsi="Times New Roman"/>
          <w:b/>
          <w:noProof/>
          <w:sz w:val="22"/>
          <w:szCs w:val="22"/>
        </w:rPr>
        <w:br w:type="page"/>
      </w:r>
    </w:p>
    <w:p w14:paraId="2478F9E2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50172539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22FBD88C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32AF285C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04AC1F6D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5A3E4F72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237AA0C2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3275EBDF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70E6A918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5BF1EAD0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6ACA1962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663CAD0D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40C7ADA7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475DC904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73F58720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2D4DCD50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1CCA451D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16CA3537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666843FD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490525EA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658C5626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53D1EF55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37D76F90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14:paraId="5EDFBF6D" w14:textId="77777777" w:rsidR="00816F72" w:rsidRPr="00707199" w:rsidRDefault="00816F72" w:rsidP="00247D39">
      <w:pPr>
        <w:tabs>
          <w:tab w:val="left" w:pos="567"/>
        </w:tabs>
        <w:jc w:val="center"/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707199">
        <w:rPr>
          <w:rFonts w:ascii="Times New Roman" w:hAnsi="Times New Roman"/>
          <w:b/>
          <w:noProof/>
          <w:sz w:val="22"/>
          <w:szCs w:val="22"/>
        </w:rPr>
        <w:t>B. PAKUOTĖS LAPELIS</w:t>
      </w:r>
    </w:p>
    <w:p w14:paraId="48BFA9D0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noProof/>
          <w:sz w:val="22"/>
          <w:szCs w:val="22"/>
        </w:rPr>
        <w:br w:type="page"/>
      </w:r>
      <w:bookmarkStart w:id="7" w:name="_Toc129243138"/>
      <w:bookmarkStart w:id="8" w:name="_Toc129243263"/>
      <w:r w:rsidRPr="00707199">
        <w:rPr>
          <w:rFonts w:ascii="Times New Roman" w:hAnsi="Times New Roman"/>
          <w:b/>
          <w:sz w:val="22"/>
          <w:szCs w:val="22"/>
        </w:rPr>
        <w:lastRenderedPageBreak/>
        <w:t>Pakuotės lapelis:</w:t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Pr="00707199">
        <w:rPr>
          <w:rFonts w:ascii="Times New Roman" w:hAnsi="Times New Roman"/>
          <w:b/>
          <w:sz w:val="22"/>
          <w:szCs w:val="22"/>
        </w:rPr>
        <w:t>informacija vartotojui</w:t>
      </w:r>
      <w:bookmarkEnd w:id="7"/>
      <w:bookmarkEnd w:id="8"/>
    </w:p>
    <w:p w14:paraId="7BE27C02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3ABC44B3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707199">
        <w:rPr>
          <w:rFonts w:ascii="Times New Roman" w:hAnsi="Times New Roman"/>
          <w:b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bCs/>
          <w:sz w:val="22"/>
          <w:szCs w:val="22"/>
        </w:rPr>
        <w:t xml:space="preserve"> 4 mg/25 mg/g tepalas</w:t>
      </w:r>
    </w:p>
    <w:p w14:paraId="63A45720" w14:textId="77777777" w:rsidR="00816F72" w:rsidRPr="00707199" w:rsidRDefault="00816F72" w:rsidP="00247D39">
      <w:pPr>
        <w:tabs>
          <w:tab w:val="left" w:pos="567"/>
        </w:tabs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2AF4722" w14:textId="5EE3AF4B" w:rsidR="00816F72" w:rsidRPr="00707199" w:rsidRDefault="00D52B5F" w:rsidP="00247D39">
      <w:pPr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n</w:t>
      </w:r>
      <w:r w:rsidR="00816F72" w:rsidRPr="00707199">
        <w:rPr>
          <w:rFonts w:ascii="Times New Roman" w:hAnsi="Times New Roman"/>
          <w:sz w:val="22"/>
          <w:szCs w:val="22"/>
        </w:rPr>
        <w:t>onivamidas</w:t>
      </w:r>
      <w:proofErr w:type="spellEnd"/>
      <w:r w:rsidR="00816F72" w:rsidRPr="0070719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816F72" w:rsidRPr="00707199">
        <w:rPr>
          <w:rFonts w:ascii="Times New Roman" w:hAnsi="Times New Roman"/>
          <w:sz w:val="22"/>
          <w:szCs w:val="22"/>
        </w:rPr>
        <w:t>nikoboksilas</w:t>
      </w:r>
      <w:proofErr w:type="spellEnd"/>
      <w:r w:rsidR="00816F72" w:rsidRPr="00707199">
        <w:rPr>
          <w:rFonts w:ascii="Times New Roman" w:hAnsi="Times New Roman"/>
          <w:sz w:val="22"/>
          <w:szCs w:val="22"/>
        </w:rPr>
        <w:t xml:space="preserve"> </w:t>
      </w:r>
    </w:p>
    <w:p w14:paraId="0948BB65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4649D594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199357F9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Visada vartokite šį vaistą tiksliai kaip aprašyta šiame lapelyje arba kaip nurodė gydytojas arba vaistininkas.</w:t>
      </w:r>
    </w:p>
    <w:p w14:paraId="44A2B0B1" w14:textId="77777777" w:rsidR="00816F72" w:rsidRPr="00707199" w:rsidRDefault="00816F72" w:rsidP="008F4483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Neišmeskite šio lapelio, nes vėl gali prireikti jį perskaityti.</w:t>
      </w:r>
    </w:p>
    <w:p w14:paraId="306149D9" w14:textId="77777777" w:rsidR="00816F72" w:rsidRPr="00707199" w:rsidRDefault="00816F72" w:rsidP="008F4483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Jeigu norite sužinoti daugiau arba pasitarti, kreipkitės į vaistininką.</w:t>
      </w:r>
    </w:p>
    <w:p w14:paraId="1F5AD19E" w14:textId="77777777" w:rsidR="00816F72" w:rsidRPr="00707199" w:rsidRDefault="00816F72" w:rsidP="008F4483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Jeigu pasireiškė šalutinis poveikis (net jeigu jis šiame lapelyje nenurodytas)  kreipkitės į gydytoją arba vaistininką. Žr. 4 skyrių. </w:t>
      </w:r>
    </w:p>
    <w:p w14:paraId="7A284E52" w14:textId="77777777" w:rsidR="00816F72" w:rsidRPr="00707199" w:rsidRDefault="00816F72" w:rsidP="008F4483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Jeigu per 3 dienas Jūsų savijauta nepagerėjo arba net pablogėjo, kreipkitės į gydytoją.</w:t>
      </w:r>
    </w:p>
    <w:p w14:paraId="77519B45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10BE8D19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7937A243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Apie ką rašoma šiame lapelyje?</w:t>
      </w:r>
    </w:p>
    <w:p w14:paraId="6658EEA8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7CC888DB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1.</w:t>
      </w:r>
      <w:r w:rsidRPr="00707199">
        <w:rPr>
          <w:rFonts w:ascii="Times New Roman" w:hAnsi="Times New Roman"/>
          <w:sz w:val="22"/>
          <w:szCs w:val="22"/>
        </w:rPr>
        <w:tab/>
        <w:t xml:space="preserve">Kas yra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ir kam jis vartojamas</w:t>
      </w:r>
    </w:p>
    <w:p w14:paraId="343733FE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2.</w:t>
      </w:r>
      <w:r w:rsidRPr="00707199">
        <w:rPr>
          <w:rFonts w:ascii="Times New Roman" w:hAnsi="Times New Roman"/>
          <w:sz w:val="22"/>
          <w:szCs w:val="22"/>
        </w:rPr>
        <w:tab/>
        <w:t xml:space="preserve">Kas žinotina prieš vartojant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</w:t>
      </w:r>
    </w:p>
    <w:p w14:paraId="44D2699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3.</w:t>
      </w:r>
      <w:r w:rsidRPr="00707199">
        <w:rPr>
          <w:rFonts w:ascii="Times New Roman" w:hAnsi="Times New Roman"/>
          <w:sz w:val="22"/>
          <w:szCs w:val="22"/>
        </w:rPr>
        <w:tab/>
        <w:t xml:space="preserve">Kaip vartoti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</w:t>
      </w:r>
    </w:p>
    <w:p w14:paraId="572AC423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4.</w:t>
      </w:r>
      <w:r w:rsidRPr="00707199">
        <w:rPr>
          <w:rFonts w:ascii="Times New Roman" w:hAnsi="Times New Roman"/>
          <w:sz w:val="22"/>
          <w:szCs w:val="22"/>
        </w:rPr>
        <w:tab/>
        <w:t>Galimas šalutinis poveikis</w:t>
      </w:r>
    </w:p>
    <w:p w14:paraId="1EB36894" w14:textId="77777777" w:rsidR="00816F72" w:rsidRPr="00707199" w:rsidRDefault="00816F72" w:rsidP="00247D39">
      <w:pPr>
        <w:tabs>
          <w:tab w:val="left" w:pos="567"/>
        </w:tabs>
        <w:ind w:left="540" w:hanging="540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5.</w:t>
      </w:r>
      <w:r w:rsidRPr="00707199">
        <w:rPr>
          <w:rFonts w:ascii="Times New Roman" w:hAnsi="Times New Roman"/>
          <w:sz w:val="22"/>
          <w:szCs w:val="22"/>
        </w:rPr>
        <w:tab/>
        <w:t xml:space="preserve">Kaip laikyti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</w:t>
      </w:r>
    </w:p>
    <w:p w14:paraId="63BFC4E3" w14:textId="77777777" w:rsidR="00816F72" w:rsidRPr="00707199" w:rsidRDefault="00816F72" w:rsidP="00247D39">
      <w:pPr>
        <w:tabs>
          <w:tab w:val="left" w:pos="567"/>
        </w:tabs>
        <w:ind w:left="540" w:hanging="540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6.</w:t>
      </w:r>
      <w:r w:rsidRPr="00707199">
        <w:rPr>
          <w:rFonts w:ascii="Times New Roman" w:hAnsi="Times New Roman"/>
          <w:sz w:val="22"/>
          <w:szCs w:val="22"/>
        </w:rPr>
        <w:tab/>
        <w:t>Pakuotės turinys ir kita informacija</w:t>
      </w:r>
    </w:p>
    <w:p w14:paraId="4EF13179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603D636" w14:textId="77777777" w:rsidR="00816F72" w:rsidRPr="00707199" w:rsidRDefault="00816F72" w:rsidP="00247D39">
      <w:pPr>
        <w:tabs>
          <w:tab w:val="left" w:pos="567"/>
        </w:tabs>
        <w:ind w:left="540" w:hanging="540"/>
        <w:rPr>
          <w:rFonts w:ascii="Times New Roman" w:hAnsi="Times New Roman"/>
          <w:b/>
          <w:bCs/>
          <w:sz w:val="22"/>
          <w:szCs w:val="22"/>
        </w:rPr>
      </w:pPr>
    </w:p>
    <w:p w14:paraId="2C3D94A2" w14:textId="77777777" w:rsidR="00816F72" w:rsidRPr="00707199" w:rsidRDefault="00816F72" w:rsidP="00247D39">
      <w:pPr>
        <w:tabs>
          <w:tab w:val="left" w:pos="567"/>
        </w:tabs>
        <w:ind w:left="540" w:hanging="540"/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1.</w:t>
      </w:r>
      <w:r w:rsidRPr="00707199">
        <w:rPr>
          <w:rFonts w:ascii="Times New Roman" w:hAnsi="Times New Roman"/>
          <w:b/>
          <w:bCs/>
          <w:sz w:val="22"/>
          <w:szCs w:val="22"/>
        </w:rPr>
        <w:tab/>
      </w:r>
      <w:r w:rsidRPr="00707199">
        <w:rPr>
          <w:rFonts w:ascii="Times New Roman" w:hAnsi="Times New Roman"/>
          <w:b/>
          <w:sz w:val="22"/>
          <w:szCs w:val="22"/>
        </w:rPr>
        <w:t xml:space="preserve">Kas yra </w:t>
      </w:r>
      <w:proofErr w:type="spellStart"/>
      <w:r w:rsidRPr="00707199">
        <w:rPr>
          <w:rFonts w:ascii="Times New Roman" w:hAnsi="Times New Roman"/>
          <w:b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sz w:val="22"/>
          <w:szCs w:val="22"/>
        </w:rPr>
        <w:t xml:space="preserve"> ir kam jis vartojamas</w:t>
      </w:r>
    </w:p>
    <w:p w14:paraId="517BDB79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79F9BE2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Nonivamidas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ir </w:t>
      </w:r>
      <w:proofErr w:type="spellStart"/>
      <w:r w:rsidRPr="00707199">
        <w:rPr>
          <w:rFonts w:ascii="Times New Roman" w:hAnsi="Times New Roman"/>
          <w:sz w:val="22"/>
          <w:szCs w:val="22"/>
        </w:rPr>
        <w:t>nikoboksilas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– tai medžiagos, kurios sukelia papildantį viena kitos efektą. Pavartojus, sustiprėja lokali odos kraujotaka, todėl atsiranda ilgai išliekantis stiprus šilumos pojūtis.</w:t>
      </w:r>
    </w:p>
    <w:p w14:paraId="612BE84B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 </w:t>
      </w:r>
    </w:p>
    <w:p w14:paraId="6C7B721D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Lokalus raumenų ar sąnarių uždegimo ar traumos sukelto skausmo malšinimas.</w:t>
      </w:r>
    </w:p>
    <w:p w14:paraId="56D5BFD0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612C8360" w14:textId="77777777" w:rsidR="00816F72" w:rsidRPr="00707199" w:rsidRDefault="00816F72" w:rsidP="00247D39">
      <w:pPr>
        <w:tabs>
          <w:tab w:val="left" w:pos="567"/>
        </w:tabs>
        <w:ind w:left="540" w:hanging="540"/>
        <w:rPr>
          <w:rFonts w:ascii="Times New Roman" w:hAnsi="Times New Roman"/>
          <w:b/>
          <w:bCs/>
          <w:sz w:val="22"/>
          <w:szCs w:val="22"/>
        </w:rPr>
      </w:pPr>
    </w:p>
    <w:p w14:paraId="03B8DA89" w14:textId="77777777" w:rsidR="00816F72" w:rsidRPr="00707199" w:rsidRDefault="00816F72" w:rsidP="00247D39">
      <w:pPr>
        <w:tabs>
          <w:tab w:val="left" w:pos="567"/>
        </w:tabs>
        <w:ind w:left="540" w:hanging="540"/>
        <w:rPr>
          <w:rFonts w:ascii="Times New Roman" w:hAnsi="Times New Roman"/>
          <w:b/>
          <w:bCs/>
          <w:iCs/>
          <w:sz w:val="22"/>
          <w:szCs w:val="22"/>
        </w:rPr>
      </w:pPr>
      <w:r w:rsidRPr="00707199">
        <w:rPr>
          <w:rFonts w:ascii="Times New Roman" w:hAnsi="Times New Roman"/>
          <w:b/>
          <w:sz w:val="22"/>
          <w:szCs w:val="22"/>
        </w:rPr>
        <w:t>2.</w:t>
      </w:r>
      <w:r w:rsidRPr="00707199">
        <w:rPr>
          <w:rFonts w:ascii="Times New Roman" w:hAnsi="Times New Roman"/>
          <w:b/>
          <w:sz w:val="22"/>
          <w:szCs w:val="22"/>
        </w:rPr>
        <w:tab/>
        <w:t>Kas žinotina prieš vartojant</w:t>
      </w:r>
      <w:r w:rsidRPr="00707199" w:rsidDel="00CD1057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707199">
        <w:rPr>
          <w:rFonts w:ascii="Times New Roman" w:hAnsi="Times New Roman"/>
          <w:b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5A47962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iCs/>
          <w:sz w:val="22"/>
          <w:szCs w:val="22"/>
        </w:rPr>
      </w:pPr>
    </w:p>
    <w:p w14:paraId="71D1869B" w14:textId="5FC8CAC1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iCs/>
          <w:sz w:val="22"/>
          <w:szCs w:val="22"/>
        </w:rPr>
      </w:pPr>
      <w:proofErr w:type="spellStart"/>
      <w:r w:rsidRPr="00707199">
        <w:rPr>
          <w:rFonts w:ascii="Times New Roman" w:hAnsi="Times New Roman"/>
          <w:b/>
          <w:bCs/>
          <w:i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bCs/>
          <w:iCs/>
          <w:sz w:val="22"/>
          <w:szCs w:val="22"/>
        </w:rPr>
        <w:t xml:space="preserve"> vartoti </w:t>
      </w:r>
      <w:r w:rsidR="00775673">
        <w:rPr>
          <w:rFonts w:ascii="Times New Roman" w:hAnsi="Times New Roman"/>
          <w:b/>
          <w:bCs/>
          <w:iCs/>
          <w:sz w:val="22"/>
          <w:szCs w:val="22"/>
        </w:rPr>
        <w:t>draudžiama</w:t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>:</w:t>
      </w:r>
    </w:p>
    <w:p w14:paraId="0E25D8A1" w14:textId="77777777" w:rsidR="00816F72" w:rsidRPr="00707199" w:rsidRDefault="00816F72" w:rsidP="00247D39">
      <w:pPr>
        <w:tabs>
          <w:tab w:val="left" w:pos="567"/>
        </w:tabs>
        <w:ind w:left="600" w:hanging="600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 xml:space="preserve">jeigu yra alergija </w:t>
      </w:r>
      <w:proofErr w:type="spellStart"/>
      <w:r w:rsidRPr="00707199">
        <w:rPr>
          <w:rFonts w:ascii="Times New Roman" w:hAnsi="Times New Roman"/>
          <w:sz w:val="22"/>
          <w:szCs w:val="22"/>
        </w:rPr>
        <w:t>nonivamidui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07199">
        <w:rPr>
          <w:rFonts w:ascii="Times New Roman" w:hAnsi="Times New Roman"/>
          <w:sz w:val="22"/>
          <w:szCs w:val="22"/>
        </w:rPr>
        <w:t>nikoboksilui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 arba bet kuriai pagalbinei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medžiagai (jos išvardytos 6 skyriuje); </w:t>
      </w:r>
    </w:p>
    <w:p w14:paraId="5CF456C1" w14:textId="77777777" w:rsidR="00816F72" w:rsidRPr="00707199" w:rsidRDefault="00816F72" w:rsidP="00247D39">
      <w:pPr>
        <w:tabs>
          <w:tab w:val="left" w:pos="567"/>
          <w:tab w:val="left" w:pos="600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>negalima tepti arti veido, apie akis, nosį ir burną;</w:t>
      </w:r>
    </w:p>
    <w:p w14:paraId="24B101C8" w14:textId="77777777" w:rsidR="00816F72" w:rsidRPr="00707199" w:rsidRDefault="00816F72" w:rsidP="00247D39">
      <w:pPr>
        <w:tabs>
          <w:tab w:val="left" w:pos="567"/>
          <w:tab w:val="left" w:pos="600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>jeigu pažeistoje vietoje yra žaizdų arba jos oda yra apimta uždegimo arba ligos.</w:t>
      </w:r>
    </w:p>
    <w:p w14:paraId="359E1D10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DCDCCA0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b/>
          <w:sz w:val="22"/>
          <w:szCs w:val="22"/>
        </w:rPr>
        <w:t>Įspėjimai ir atsargumo priemonės</w:t>
      </w:r>
    </w:p>
    <w:p w14:paraId="2B2FD97D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Pasitarkite su gydytoju arba vaistininku, prieš pradėdami vartoti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>.</w:t>
      </w:r>
    </w:p>
    <w:p w14:paraId="65B74F33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Dėl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sukeliamo lokalaus kraujo priplūdimo į odą, tikėtinas pateptos vietos paraudimas, šilimas, niežulys ir deginimas. Patepus dideliu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kiekiu arba jį stipriai įtrynus į odą, šie simptomai gali būti itin stiprūs. Tepant dideliu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kiekiu arba jį įtrinant į odą, gali atsirasti odos pūslių.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tepalu patepus, nepažeistos odos ir kitų žmonių rankomis liesti negalima, jas būtina tuoj pat nusiplauti.  </w:t>
      </w:r>
    </w:p>
    <w:p w14:paraId="4466399C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0BCE699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Veidą, akis ir burną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tepalu jokiomis aplinkybėmis tepti negalima, kadangi gali pasireikšti laikinas veido patinimas, veido skausmas, akių junginės dirginimas, akių paraudimas, akių deginimas, regos sutrikimas, nemalonus pojūtis burnoje ar stomatitas (burnos gleivinės uždegimas). </w:t>
      </w:r>
    </w:p>
    <w:p w14:paraId="09E735A8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60218B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lastRenderedPageBreak/>
        <w:t xml:space="preserve">Prieš odą tepant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tepalu ir ją patepus, negalima maudytis karštoje vonioje ar karštame duše. Net kelias valandas po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pavartojimo prakaitavimas arba šildymas gali sukelti odos paraudimą ir stiprios šilumos pojūtį. </w:t>
      </w:r>
    </w:p>
    <w:p w14:paraId="197BF908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14:paraId="440D70BD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iCs/>
          <w:sz w:val="22"/>
          <w:szCs w:val="22"/>
        </w:rPr>
      </w:pPr>
      <w:r w:rsidRPr="00707199">
        <w:rPr>
          <w:rFonts w:ascii="Times New Roman" w:hAnsi="Times New Roman"/>
          <w:b/>
          <w:bCs/>
          <w:iCs/>
          <w:sz w:val="22"/>
          <w:szCs w:val="22"/>
        </w:rPr>
        <w:t xml:space="preserve">Kiti vaistai ir </w:t>
      </w:r>
      <w:proofErr w:type="spellStart"/>
      <w:r w:rsidRPr="00707199">
        <w:rPr>
          <w:rFonts w:ascii="Times New Roman" w:hAnsi="Times New Roman"/>
          <w:b/>
          <w:bCs/>
          <w:iCs/>
          <w:sz w:val="22"/>
          <w:szCs w:val="22"/>
        </w:rPr>
        <w:t>Finalgon</w:t>
      </w:r>
      <w:proofErr w:type="spellEnd"/>
    </w:p>
    <w:p w14:paraId="52AACB6A" w14:textId="3517274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Jeigu vartojate arba neseniai vartojote kitų vaistų arba dėl to nesate tikri, apie tai  pasakykite gydytojui arba vaistininkui.</w:t>
      </w:r>
    </w:p>
    <w:p w14:paraId="7D4A89A8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sąveikos tyrimų su kitais vaistais neatlikta.</w:t>
      </w:r>
    </w:p>
    <w:p w14:paraId="2F8FDE4E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</w:p>
    <w:p w14:paraId="3D501BF2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b/>
          <w:sz w:val="22"/>
          <w:szCs w:val="22"/>
        </w:rPr>
        <w:t>Nėštumas, žindymo laikotarpis ir vaisingumas</w:t>
      </w:r>
    </w:p>
    <w:p w14:paraId="454CE2F0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Jeigu esate nėščia, žindote kūdikį, manote, kad gal </w:t>
      </w:r>
      <w:proofErr w:type="spellStart"/>
      <w:r w:rsidRPr="00707199">
        <w:rPr>
          <w:rFonts w:ascii="Times New Roman" w:hAnsi="Times New Roman"/>
          <w:sz w:val="22"/>
          <w:szCs w:val="22"/>
        </w:rPr>
        <w:t>būt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esate nėščia, arba planuojate pastoti, tai prieš vartodama šį vaistą, pasitarkite su gydytoju arba vaistininku. </w:t>
      </w:r>
    </w:p>
    <w:p w14:paraId="31AAEABA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nėštumo metu ir žindymo laikotarpiu vartoti nerekomenduojama, kadangi nėra klinikinių duomenų.</w:t>
      </w:r>
    </w:p>
    <w:p w14:paraId="04FBBDBC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</w:p>
    <w:p w14:paraId="48AA98C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b/>
          <w:sz w:val="22"/>
          <w:szCs w:val="22"/>
        </w:rPr>
        <w:t>Vairavimas ir mechanizmų valdymas</w:t>
      </w:r>
    </w:p>
    <w:p w14:paraId="53B509ED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Poveikio gebėjimui vairuoti ir valdyti mechanizmus tyrimų neatlikta.</w:t>
      </w:r>
    </w:p>
    <w:p w14:paraId="634AA2EF" w14:textId="66A3D934" w:rsidR="00816F72" w:rsidRDefault="00816F72" w:rsidP="00247D39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</w:p>
    <w:p w14:paraId="77C0C242" w14:textId="77777777" w:rsidR="00AD2CEF" w:rsidRPr="003D1703" w:rsidRDefault="00AD2CEF" w:rsidP="00AD2CEF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proofErr w:type="spellStart"/>
      <w:r w:rsidRPr="00B62425">
        <w:rPr>
          <w:rFonts w:ascii="Times New Roman" w:hAnsi="Times New Roman"/>
          <w:b/>
          <w:sz w:val="22"/>
          <w:szCs w:val="22"/>
        </w:rPr>
        <w:t>Finalgon</w:t>
      </w:r>
      <w:proofErr w:type="spellEnd"/>
      <w:r w:rsidRPr="00B62425">
        <w:rPr>
          <w:rFonts w:ascii="Times New Roman" w:hAnsi="Times New Roman"/>
          <w:b/>
          <w:sz w:val="22"/>
          <w:szCs w:val="22"/>
        </w:rPr>
        <w:t xml:space="preserve"> sudėtyje yra sorbo rūgšties</w:t>
      </w:r>
      <w:r w:rsidRPr="003D1703">
        <w:rPr>
          <w:rFonts w:ascii="Times New Roman" w:hAnsi="Times New Roman"/>
          <w:b/>
          <w:sz w:val="22"/>
          <w:szCs w:val="22"/>
        </w:rPr>
        <w:t>, kvapiosios medžiagos, kurios sud</w:t>
      </w:r>
      <w:r w:rsidRPr="003D1703">
        <w:rPr>
          <w:rFonts w:ascii="Times New Roman" w:hAnsi="Times New Roman" w:hint="eastAsia"/>
          <w:b/>
          <w:sz w:val="22"/>
          <w:szCs w:val="22"/>
        </w:rPr>
        <w:t>ė</w:t>
      </w:r>
      <w:r w:rsidRPr="003D1703">
        <w:rPr>
          <w:rFonts w:ascii="Times New Roman" w:hAnsi="Times New Roman"/>
          <w:b/>
          <w:sz w:val="22"/>
          <w:szCs w:val="22"/>
        </w:rPr>
        <w:t>tyje yra alergen</w:t>
      </w:r>
      <w:r w:rsidRPr="003D1703">
        <w:rPr>
          <w:rFonts w:ascii="Times New Roman" w:hAnsi="Times New Roman" w:hint="eastAsia"/>
          <w:b/>
          <w:sz w:val="22"/>
          <w:szCs w:val="22"/>
        </w:rPr>
        <w:t>ų</w:t>
      </w:r>
      <w:r w:rsidRPr="003D1703">
        <w:rPr>
          <w:rFonts w:ascii="Times New Roman" w:hAnsi="Times New Roman"/>
          <w:b/>
          <w:sz w:val="22"/>
          <w:szCs w:val="22"/>
        </w:rPr>
        <w:t xml:space="preserve">, ir </w:t>
      </w:r>
      <w:proofErr w:type="spellStart"/>
      <w:r w:rsidRPr="003D1703">
        <w:rPr>
          <w:rFonts w:ascii="Times New Roman" w:hAnsi="Times New Roman"/>
          <w:b/>
          <w:sz w:val="22"/>
          <w:szCs w:val="22"/>
        </w:rPr>
        <w:t>benzilo</w:t>
      </w:r>
      <w:proofErr w:type="spellEnd"/>
      <w:r w:rsidRPr="003D1703">
        <w:rPr>
          <w:rFonts w:ascii="Times New Roman" w:hAnsi="Times New Roman"/>
          <w:b/>
          <w:sz w:val="22"/>
          <w:szCs w:val="22"/>
        </w:rPr>
        <w:t xml:space="preserve"> alkoholio</w:t>
      </w:r>
    </w:p>
    <w:p w14:paraId="4159A2DC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proofErr w:type="spellStart"/>
      <w:r w:rsidRPr="008F4483">
        <w:rPr>
          <w:rFonts w:ascii="Times New Roman" w:hAnsi="Times New Roman"/>
          <w:bCs/>
          <w:sz w:val="22"/>
          <w:szCs w:val="22"/>
        </w:rPr>
        <w:t>Finalgon</w:t>
      </w:r>
      <w:proofErr w:type="spellEnd"/>
      <w:r w:rsidRPr="008F4483">
        <w:rPr>
          <w:rFonts w:ascii="Times New Roman" w:hAnsi="Times New Roman"/>
          <w:bCs/>
          <w:sz w:val="22"/>
          <w:szCs w:val="22"/>
        </w:rPr>
        <w:t xml:space="preserve"> sudėtyje yra sorbo rūgšties</w:t>
      </w:r>
      <w:r w:rsidRPr="00AD2CEF">
        <w:rPr>
          <w:rFonts w:ascii="Times New Roman" w:hAnsi="Times New Roman"/>
          <w:bCs/>
          <w:sz w:val="22"/>
          <w:szCs w:val="22"/>
        </w:rPr>
        <w:t>, galinčios</w:t>
      </w:r>
      <w:r w:rsidRPr="00707199">
        <w:rPr>
          <w:rFonts w:ascii="Times New Roman" w:hAnsi="Times New Roman"/>
          <w:sz w:val="22"/>
          <w:szCs w:val="22"/>
        </w:rPr>
        <w:t xml:space="preserve"> sukelti lokalių odos reakcijų (pvz., kontaktinį dermatitą).</w:t>
      </w:r>
    </w:p>
    <w:p w14:paraId="26C9AB50" w14:textId="120616C3" w:rsidR="00816F72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14:paraId="42A2E89D" w14:textId="45F5478C" w:rsidR="00AD2CEF" w:rsidRPr="0070386B" w:rsidRDefault="00AD2CEF" w:rsidP="00AD2CEF">
      <w:pPr>
        <w:keepNext/>
        <w:keepLines/>
        <w:tabs>
          <w:tab w:val="left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Šio vaisto </w:t>
      </w:r>
      <w:r w:rsidRPr="003D1703">
        <w:rPr>
          <w:rFonts w:ascii="Times New Roman" w:hAnsi="Times New Roman"/>
          <w:sz w:val="22"/>
          <w:szCs w:val="22"/>
        </w:rPr>
        <w:t>kvapiosios medžiagos sudė</w:t>
      </w:r>
      <w:r w:rsidRPr="0070386B">
        <w:rPr>
          <w:rFonts w:ascii="Times New Roman" w:hAnsi="Times New Roman"/>
          <w:sz w:val="22"/>
          <w:szCs w:val="22"/>
        </w:rPr>
        <w:t>tyje yra</w:t>
      </w:r>
      <w:r w:rsidRPr="003D1703">
        <w:rPr>
          <w:rFonts w:ascii="Times New Roman" w:hAnsi="Times New Roman"/>
          <w:sz w:val="22"/>
          <w:szCs w:val="22"/>
        </w:rPr>
        <w:t xml:space="preserve"> 3-metil-4-(2,6,6-trimetil-2-cikloheksen-1-il)-3-buten-2-ono, 2-benzilidenheptanalio, </w:t>
      </w:r>
      <w:r w:rsidRPr="0070386B">
        <w:rPr>
          <w:rFonts w:ascii="Times New Roman" w:hAnsi="Times New Roman"/>
          <w:sz w:val="22"/>
          <w:szCs w:val="22"/>
        </w:rPr>
        <w:t>2-benzil</w:t>
      </w:r>
      <w:r w:rsidRPr="003D1703">
        <w:rPr>
          <w:rFonts w:ascii="Times New Roman" w:hAnsi="Times New Roman"/>
          <w:sz w:val="22"/>
          <w:szCs w:val="22"/>
        </w:rPr>
        <w:t xml:space="preserve">idenheptan-1-olio, 4-metoksibenzilo alkoholio, </w:t>
      </w:r>
      <w:proofErr w:type="spellStart"/>
      <w:r w:rsidRPr="003D1703">
        <w:rPr>
          <w:rFonts w:ascii="Times New Roman" w:hAnsi="Times New Roman"/>
          <w:sz w:val="22"/>
          <w:szCs w:val="22"/>
        </w:rPr>
        <w:t>sė</w:t>
      </w:r>
      <w:r w:rsidRPr="0070386B">
        <w:rPr>
          <w:rFonts w:ascii="Times New Roman" w:hAnsi="Times New Roman"/>
          <w:sz w:val="22"/>
          <w:szCs w:val="22"/>
        </w:rPr>
        <w:t>lenin</w:t>
      </w:r>
      <w:r w:rsidRPr="003D1703">
        <w:rPr>
          <w:rFonts w:ascii="Times New Roman" w:hAnsi="Times New Roman"/>
          <w:sz w:val="22"/>
          <w:szCs w:val="22"/>
        </w:rPr>
        <w:t>ė</w:t>
      </w:r>
      <w:r w:rsidRPr="0070386B">
        <w:rPr>
          <w:rFonts w:ascii="Times New Roman" w:hAnsi="Times New Roman"/>
          <w:sz w:val="22"/>
          <w:szCs w:val="22"/>
        </w:rPr>
        <w:t>s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1703">
        <w:rPr>
          <w:rFonts w:ascii="Times New Roman" w:hAnsi="Times New Roman"/>
          <w:sz w:val="22"/>
          <w:szCs w:val="22"/>
        </w:rPr>
        <w:t>briedragė</w:t>
      </w:r>
      <w:r w:rsidRPr="0070386B">
        <w:rPr>
          <w:rFonts w:ascii="Times New Roman" w:hAnsi="Times New Roman"/>
          <w:sz w:val="22"/>
          <w:szCs w:val="22"/>
        </w:rPr>
        <w:t>s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 (angl. </w:t>
      </w:r>
      <w:proofErr w:type="spellStart"/>
      <w:r w:rsidRPr="003D1703">
        <w:rPr>
          <w:rFonts w:ascii="Times New Roman" w:hAnsi="Times New Roman"/>
          <w:i/>
          <w:iCs/>
          <w:sz w:val="22"/>
          <w:szCs w:val="22"/>
        </w:rPr>
        <w:t>Tree</w:t>
      </w:r>
      <w:proofErr w:type="spellEnd"/>
      <w:r w:rsidRPr="003D170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3D1703">
        <w:rPr>
          <w:rFonts w:ascii="Times New Roman" w:hAnsi="Times New Roman"/>
          <w:i/>
          <w:iCs/>
          <w:sz w:val="22"/>
          <w:szCs w:val="22"/>
        </w:rPr>
        <w:t>moss</w:t>
      </w:r>
      <w:proofErr w:type="spellEnd"/>
      <w:r w:rsidRPr="0070386B">
        <w:rPr>
          <w:rFonts w:ascii="Times New Roman" w:hAnsi="Times New Roman"/>
          <w:sz w:val="22"/>
          <w:szCs w:val="22"/>
        </w:rPr>
        <w:t>)</w:t>
      </w:r>
      <w:r w:rsidRPr="003D1703">
        <w:rPr>
          <w:rFonts w:ascii="Times New Roman" w:hAnsi="Times New Roman"/>
          <w:sz w:val="22"/>
          <w:szCs w:val="22"/>
        </w:rPr>
        <w:t xml:space="preserve"> ekstrakto, </w:t>
      </w:r>
      <w:proofErr w:type="spellStart"/>
      <w:r w:rsidRPr="003D1703">
        <w:rPr>
          <w:rFonts w:ascii="Times New Roman" w:hAnsi="Times New Roman"/>
          <w:sz w:val="22"/>
          <w:szCs w:val="22"/>
        </w:rPr>
        <w:t>benzilo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 alkoholio, </w:t>
      </w:r>
      <w:proofErr w:type="spellStart"/>
      <w:r w:rsidRPr="003D1703">
        <w:rPr>
          <w:rFonts w:ascii="Times New Roman" w:hAnsi="Times New Roman"/>
          <w:sz w:val="22"/>
          <w:szCs w:val="22"/>
        </w:rPr>
        <w:t>benzilbenzoato</w:t>
      </w:r>
      <w:proofErr w:type="spellEnd"/>
      <w:r w:rsidRPr="003D1703">
        <w:rPr>
          <w:rFonts w:ascii="Times New Roman" w:hAnsi="Times New Roman"/>
          <w:sz w:val="22"/>
          <w:szCs w:val="22"/>
        </w:rPr>
        <w:t>, (E)-</w:t>
      </w:r>
      <w:proofErr w:type="spellStart"/>
      <w:r w:rsidRPr="003D1703">
        <w:rPr>
          <w:rFonts w:ascii="Times New Roman" w:hAnsi="Times New Roman"/>
          <w:sz w:val="22"/>
          <w:szCs w:val="22"/>
        </w:rPr>
        <w:t>benzilcinamato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D1703">
        <w:rPr>
          <w:rFonts w:ascii="Times New Roman" w:hAnsi="Times New Roman"/>
          <w:sz w:val="22"/>
          <w:szCs w:val="22"/>
        </w:rPr>
        <w:t>benzil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 2-hidroksibenzoato, </w:t>
      </w:r>
      <w:proofErr w:type="spellStart"/>
      <w:r w:rsidRPr="003D1703">
        <w:rPr>
          <w:rFonts w:ascii="Times New Roman" w:hAnsi="Times New Roman"/>
          <w:sz w:val="22"/>
          <w:szCs w:val="22"/>
        </w:rPr>
        <w:t>citralio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D1703">
        <w:rPr>
          <w:rFonts w:ascii="Times New Roman" w:hAnsi="Times New Roman"/>
          <w:sz w:val="22"/>
          <w:szCs w:val="22"/>
        </w:rPr>
        <w:t>citronelolio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r w:rsidRPr="0070386B">
        <w:rPr>
          <w:rFonts w:ascii="Times New Roman" w:hAnsi="Times New Roman"/>
          <w:sz w:val="22"/>
          <w:szCs w:val="22"/>
        </w:rPr>
        <w:t>kumarino, sodin</w:t>
      </w:r>
      <w:r w:rsidRPr="003D1703">
        <w:rPr>
          <w:rFonts w:ascii="Times New Roman" w:hAnsi="Times New Roman"/>
          <w:sz w:val="22"/>
          <w:szCs w:val="22"/>
        </w:rPr>
        <w:t>ė</w:t>
      </w:r>
      <w:r w:rsidRPr="0070386B">
        <w:rPr>
          <w:rFonts w:ascii="Times New Roman" w:hAnsi="Times New Roman"/>
          <w:sz w:val="22"/>
          <w:szCs w:val="22"/>
        </w:rPr>
        <w:t xml:space="preserve">s </w:t>
      </w:r>
      <w:proofErr w:type="spellStart"/>
      <w:r w:rsidRPr="0070386B">
        <w:rPr>
          <w:rFonts w:ascii="Times New Roman" w:hAnsi="Times New Roman"/>
          <w:sz w:val="22"/>
          <w:szCs w:val="22"/>
        </w:rPr>
        <w:t>briedrag</w:t>
      </w:r>
      <w:r w:rsidRPr="003D1703">
        <w:rPr>
          <w:rFonts w:ascii="Times New Roman" w:hAnsi="Times New Roman"/>
          <w:sz w:val="22"/>
          <w:szCs w:val="22"/>
        </w:rPr>
        <w:t>ė</w:t>
      </w:r>
      <w:r w:rsidRPr="0070386B">
        <w:rPr>
          <w:rFonts w:ascii="Times New Roman" w:hAnsi="Times New Roman"/>
          <w:sz w:val="22"/>
          <w:szCs w:val="22"/>
        </w:rPr>
        <w:t>s</w:t>
      </w:r>
      <w:proofErr w:type="spellEnd"/>
      <w:r w:rsidRPr="0070386B">
        <w:rPr>
          <w:rFonts w:ascii="Times New Roman" w:hAnsi="Times New Roman"/>
          <w:sz w:val="22"/>
          <w:szCs w:val="22"/>
        </w:rPr>
        <w:t xml:space="preserve"> (angl. </w:t>
      </w:r>
      <w:proofErr w:type="spellStart"/>
      <w:r w:rsidRPr="003D1703">
        <w:rPr>
          <w:rFonts w:ascii="Times New Roman" w:hAnsi="Times New Roman"/>
          <w:i/>
          <w:iCs/>
          <w:sz w:val="22"/>
          <w:szCs w:val="22"/>
        </w:rPr>
        <w:t>Oak</w:t>
      </w:r>
      <w:proofErr w:type="spellEnd"/>
      <w:r w:rsidRPr="003D170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3D1703">
        <w:rPr>
          <w:rFonts w:ascii="Times New Roman" w:hAnsi="Times New Roman"/>
          <w:i/>
          <w:iCs/>
          <w:sz w:val="22"/>
          <w:szCs w:val="22"/>
        </w:rPr>
        <w:t>moss</w:t>
      </w:r>
      <w:proofErr w:type="spellEnd"/>
      <w:r w:rsidRPr="0070386B">
        <w:rPr>
          <w:rFonts w:ascii="Times New Roman" w:hAnsi="Times New Roman"/>
          <w:sz w:val="22"/>
          <w:szCs w:val="22"/>
        </w:rPr>
        <w:t>)</w:t>
      </w:r>
      <w:r w:rsidRPr="003D1703">
        <w:rPr>
          <w:rFonts w:ascii="Times New Roman" w:hAnsi="Times New Roman"/>
          <w:sz w:val="22"/>
          <w:szCs w:val="22"/>
        </w:rPr>
        <w:t xml:space="preserve"> ekstrakto, </w:t>
      </w:r>
      <w:proofErr w:type="spellStart"/>
      <w:r w:rsidRPr="003D1703">
        <w:rPr>
          <w:rFonts w:ascii="Times New Roman" w:hAnsi="Times New Roman"/>
          <w:sz w:val="22"/>
          <w:szCs w:val="22"/>
        </w:rPr>
        <w:t>eugenolio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D1703">
        <w:rPr>
          <w:rFonts w:ascii="Times New Roman" w:hAnsi="Times New Roman"/>
          <w:sz w:val="22"/>
          <w:szCs w:val="22"/>
        </w:rPr>
        <w:t>farnezolio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D1703">
        <w:rPr>
          <w:rFonts w:ascii="Times New Roman" w:hAnsi="Times New Roman"/>
          <w:sz w:val="22"/>
          <w:szCs w:val="22"/>
        </w:rPr>
        <w:t>geraniolio</w:t>
      </w:r>
      <w:r w:rsidRPr="0070386B">
        <w:rPr>
          <w:rFonts w:ascii="Times New Roman" w:hAnsi="Times New Roman"/>
          <w:sz w:val="22"/>
          <w:szCs w:val="22"/>
        </w:rPr>
        <w:t>-</w:t>
      </w:r>
      <w:r w:rsidRPr="003D1703">
        <w:rPr>
          <w:rFonts w:ascii="Times New Roman" w:hAnsi="Times New Roman"/>
          <w:sz w:val="22"/>
          <w:szCs w:val="22"/>
        </w:rPr>
        <w:t>benzilideneoktanalio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7-hidroksi-3,7-dimetiloktanalio, </w:t>
      </w:r>
      <w:proofErr w:type="spellStart"/>
      <w:r w:rsidRPr="0070386B">
        <w:rPr>
          <w:rFonts w:ascii="Times New Roman" w:hAnsi="Times New Roman"/>
          <w:sz w:val="22"/>
          <w:szCs w:val="22"/>
        </w:rPr>
        <w:t>i</w:t>
      </w:r>
      <w:r w:rsidRPr="003D1703">
        <w:rPr>
          <w:rFonts w:ascii="Times New Roman" w:hAnsi="Times New Roman"/>
          <w:sz w:val="22"/>
          <w:szCs w:val="22"/>
        </w:rPr>
        <w:t>zoeugenolio</w:t>
      </w:r>
      <w:proofErr w:type="spellEnd"/>
      <w:r w:rsidRPr="003D1703">
        <w:rPr>
          <w:rFonts w:ascii="Times New Roman" w:hAnsi="Times New Roman"/>
          <w:sz w:val="22"/>
          <w:szCs w:val="22"/>
        </w:rPr>
        <w:t>, 2-(4-tret-butilbenzil)</w:t>
      </w:r>
      <w:proofErr w:type="spellStart"/>
      <w:r w:rsidRPr="003D1703">
        <w:rPr>
          <w:rFonts w:ascii="Times New Roman" w:hAnsi="Times New Roman"/>
          <w:sz w:val="22"/>
          <w:szCs w:val="22"/>
        </w:rPr>
        <w:t>pro</w:t>
      </w:r>
      <w:r w:rsidRPr="0070386B">
        <w:rPr>
          <w:rFonts w:ascii="Times New Roman" w:hAnsi="Times New Roman"/>
          <w:sz w:val="22"/>
          <w:szCs w:val="22"/>
        </w:rPr>
        <w:t>pa</w:t>
      </w:r>
      <w:r w:rsidRPr="003D1703">
        <w:rPr>
          <w:rFonts w:ascii="Times New Roman" w:hAnsi="Times New Roman"/>
          <w:sz w:val="22"/>
          <w:szCs w:val="22"/>
        </w:rPr>
        <w:t>nalio</w:t>
      </w:r>
      <w:proofErr w:type="spellEnd"/>
      <w:r w:rsidRPr="003D1703">
        <w:rPr>
          <w:rFonts w:ascii="Times New Roman" w:hAnsi="Times New Roman"/>
          <w:sz w:val="22"/>
          <w:szCs w:val="22"/>
        </w:rPr>
        <w:t>, d-</w:t>
      </w:r>
      <w:proofErr w:type="spellStart"/>
      <w:r w:rsidRPr="003D1703">
        <w:rPr>
          <w:rFonts w:ascii="Times New Roman" w:hAnsi="Times New Roman"/>
          <w:sz w:val="22"/>
          <w:szCs w:val="22"/>
        </w:rPr>
        <w:t>limoneno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0386B">
        <w:rPr>
          <w:rFonts w:ascii="Times New Roman" w:hAnsi="Times New Roman"/>
          <w:sz w:val="22"/>
          <w:szCs w:val="22"/>
        </w:rPr>
        <w:t>l</w:t>
      </w:r>
      <w:r w:rsidRPr="003D1703">
        <w:rPr>
          <w:rFonts w:ascii="Times New Roman" w:hAnsi="Times New Roman"/>
          <w:sz w:val="22"/>
          <w:szCs w:val="22"/>
        </w:rPr>
        <w:t>inalolio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rac-(1R)-(4-hidroksi-4-metilpentil)cikloheks-3-en-1-karbaldehido, metilokt-2-inoato, </w:t>
      </w:r>
      <w:proofErr w:type="spellStart"/>
      <w:r w:rsidRPr="003D1703">
        <w:rPr>
          <w:rFonts w:ascii="Times New Roman" w:hAnsi="Times New Roman"/>
          <w:sz w:val="22"/>
          <w:szCs w:val="22"/>
        </w:rPr>
        <w:t>cinamaldehido</w:t>
      </w:r>
      <w:proofErr w:type="spellEnd"/>
      <w:r w:rsidRPr="003D1703">
        <w:rPr>
          <w:rFonts w:ascii="Times New Roman" w:hAnsi="Times New Roman"/>
          <w:sz w:val="22"/>
          <w:szCs w:val="22"/>
        </w:rPr>
        <w:t>, 3-fenilprop-2-en-1-olio</w:t>
      </w:r>
      <w:r>
        <w:rPr>
          <w:rFonts w:ascii="Times New Roman" w:hAnsi="Times New Roman"/>
          <w:sz w:val="22"/>
          <w:szCs w:val="22"/>
        </w:rPr>
        <w:t xml:space="preserve">, kurie </w:t>
      </w:r>
      <w:r w:rsidRPr="0070386B">
        <w:rPr>
          <w:rFonts w:ascii="Times New Roman" w:hAnsi="Times New Roman"/>
          <w:sz w:val="22"/>
          <w:szCs w:val="22"/>
        </w:rPr>
        <w:t>gali sukelti alergini</w:t>
      </w:r>
      <w:r w:rsidRPr="0070386B">
        <w:rPr>
          <w:rFonts w:ascii="Times New Roman" w:hAnsi="Times New Roman" w:hint="eastAsia"/>
          <w:sz w:val="22"/>
          <w:szCs w:val="22"/>
        </w:rPr>
        <w:t>ų</w:t>
      </w:r>
      <w:r w:rsidRPr="0070386B">
        <w:rPr>
          <w:rFonts w:ascii="Times New Roman" w:hAnsi="Times New Roman"/>
          <w:sz w:val="22"/>
          <w:szCs w:val="22"/>
        </w:rPr>
        <w:t xml:space="preserve"> reakcij</w:t>
      </w:r>
      <w:r w:rsidRPr="0070386B">
        <w:rPr>
          <w:rFonts w:ascii="Times New Roman" w:hAnsi="Times New Roman" w:hint="eastAsia"/>
          <w:sz w:val="22"/>
          <w:szCs w:val="22"/>
        </w:rPr>
        <w:t>ų</w:t>
      </w:r>
      <w:r w:rsidRPr="0070386B">
        <w:rPr>
          <w:rFonts w:ascii="Times New Roman" w:hAnsi="Times New Roman"/>
          <w:sz w:val="22"/>
          <w:szCs w:val="22"/>
        </w:rPr>
        <w:t>.</w:t>
      </w:r>
    </w:p>
    <w:p w14:paraId="0EA3F2B6" w14:textId="77777777" w:rsidR="00AD2CEF" w:rsidRPr="00707199" w:rsidRDefault="00AD2CEF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14:paraId="25063825" w14:textId="3D4F0E23" w:rsidR="00AD2CEF" w:rsidRDefault="00AD2CEF" w:rsidP="00AD2CEF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r w:rsidRPr="00F9662C">
        <w:rPr>
          <w:rFonts w:ascii="Times New Roman" w:hAnsi="Times New Roman"/>
          <w:bCs/>
          <w:sz w:val="22"/>
          <w:szCs w:val="22"/>
        </w:rPr>
        <w:t>Kiekviename šio vaisto grame yra 0,00002</w:t>
      </w:r>
      <w:r>
        <w:rPr>
          <w:rFonts w:ascii="Times New Roman" w:hAnsi="Times New Roman"/>
          <w:bCs/>
          <w:sz w:val="22"/>
          <w:szCs w:val="22"/>
        </w:rPr>
        <w:t> </w:t>
      </w:r>
      <w:r w:rsidRPr="00F9662C">
        <w:rPr>
          <w:rFonts w:ascii="Times New Roman" w:hAnsi="Times New Roman"/>
          <w:bCs/>
          <w:sz w:val="22"/>
          <w:szCs w:val="22"/>
        </w:rPr>
        <w:t xml:space="preserve">mg </w:t>
      </w:r>
      <w:proofErr w:type="spellStart"/>
      <w:r w:rsidRPr="00F9662C">
        <w:rPr>
          <w:rFonts w:ascii="Times New Roman" w:hAnsi="Times New Roman"/>
          <w:bCs/>
          <w:sz w:val="22"/>
          <w:szCs w:val="22"/>
        </w:rPr>
        <w:t>benzilo</w:t>
      </w:r>
      <w:proofErr w:type="spellEnd"/>
      <w:r w:rsidRPr="00F9662C">
        <w:rPr>
          <w:rFonts w:ascii="Times New Roman" w:hAnsi="Times New Roman"/>
          <w:bCs/>
          <w:sz w:val="22"/>
          <w:szCs w:val="22"/>
        </w:rPr>
        <w:t xml:space="preserve"> alkoholio, tai atitinka 0,0004</w:t>
      </w:r>
      <w:r>
        <w:rPr>
          <w:rFonts w:ascii="Times New Roman" w:hAnsi="Times New Roman"/>
          <w:bCs/>
          <w:sz w:val="22"/>
          <w:szCs w:val="22"/>
        </w:rPr>
        <w:t> </w:t>
      </w:r>
      <w:r w:rsidRPr="00F9662C">
        <w:rPr>
          <w:rFonts w:ascii="Times New Roman" w:hAnsi="Times New Roman"/>
          <w:bCs/>
          <w:sz w:val="22"/>
          <w:szCs w:val="22"/>
        </w:rPr>
        <w:t xml:space="preserve">mg </w:t>
      </w:r>
      <w:proofErr w:type="spellStart"/>
      <w:r w:rsidRPr="00F9662C">
        <w:rPr>
          <w:rFonts w:ascii="Times New Roman" w:hAnsi="Times New Roman"/>
          <w:bCs/>
          <w:sz w:val="22"/>
          <w:szCs w:val="22"/>
        </w:rPr>
        <w:t>benzilo</w:t>
      </w:r>
      <w:proofErr w:type="spellEnd"/>
      <w:r w:rsidRPr="00F9662C">
        <w:rPr>
          <w:rFonts w:ascii="Times New Roman" w:hAnsi="Times New Roman"/>
          <w:bCs/>
          <w:sz w:val="22"/>
          <w:szCs w:val="22"/>
        </w:rPr>
        <w:t xml:space="preserve"> alkoholio 20</w:t>
      </w:r>
      <w:r>
        <w:rPr>
          <w:rFonts w:ascii="Times New Roman" w:hAnsi="Times New Roman"/>
          <w:bCs/>
          <w:sz w:val="22"/>
          <w:szCs w:val="22"/>
        </w:rPr>
        <w:t> </w:t>
      </w:r>
      <w:r w:rsidRPr="00F9662C">
        <w:rPr>
          <w:rFonts w:ascii="Times New Roman" w:hAnsi="Times New Roman"/>
          <w:bCs/>
          <w:sz w:val="22"/>
          <w:szCs w:val="22"/>
        </w:rPr>
        <w:t>g t</w:t>
      </w:r>
      <w:r w:rsidRPr="00F9662C">
        <w:rPr>
          <w:rFonts w:ascii="Times New Roman" w:hAnsi="Times New Roman" w:hint="eastAsia"/>
          <w:bCs/>
          <w:sz w:val="22"/>
          <w:szCs w:val="22"/>
        </w:rPr>
        <w:t>ū</w:t>
      </w:r>
      <w:r w:rsidRPr="00F9662C">
        <w:rPr>
          <w:rFonts w:ascii="Times New Roman" w:hAnsi="Times New Roman"/>
          <w:bCs/>
          <w:sz w:val="22"/>
          <w:szCs w:val="22"/>
        </w:rPr>
        <w:t>bel</w:t>
      </w:r>
      <w:r w:rsidRPr="00F9662C">
        <w:rPr>
          <w:rFonts w:ascii="Times New Roman" w:hAnsi="Times New Roman" w:hint="eastAsia"/>
          <w:bCs/>
          <w:sz w:val="22"/>
          <w:szCs w:val="22"/>
        </w:rPr>
        <w:t>ė</w:t>
      </w:r>
      <w:r w:rsidRPr="00F9662C">
        <w:rPr>
          <w:rFonts w:ascii="Times New Roman" w:hAnsi="Times New Roman"/>
          <w:bCs/>
          <w:sz w:val="22"/>
          <w:szCs w:val="22"/>
        </w:rPr>
        <w:t>je</w:t>
      </w:r>
      <w:r w:rsidRPr="005A1F08">
        <w:rPr>
          <w:rFonts w:ascii="Times New Roman" w:hAnsi="Times New Roman"/>
          <w:bCs/>
          <w:sz w:val="22"/>
          <w:szCs w:val="22"/>
        </w:rPr>
        <w:t xml:space="preserve">. </w:t>
      </w:r>
      <w:proofErr w:type="spellStart"/>
      <w:r w:rsidRPr="005A1F08">
        <w:rPr>
          <w:rFonts w:ascii="Times New Roman" w:hAnsi="Times New Roman"/>
          <w:bCs/>
          <w:sz w:val="22"/>
          <w:szCs w:val="22"/>
        </w:rPr>
        <w:t>Benzilo</w:t>
      </w:r>
      <w:proofErr w:type="spellEnd"/>
      <w:r w:rsidRPr="005A1F08">
        <w:rPr>
          <w:rFonts w:ascii="Times New Roman" w:hAnsi="Times New Roman"/>
          <w:bCs/>
          <w:sz w:val="22"/>
          <w:szCs w:val="22"/>
        </w:rPr>
        <w:t xml:space="preserve"> alkoholis gali sukelti </w:t>
      </w:r>
      <w:r>
        <w:rPr>
          <w:rFonts w:ascii="Times New Roman" w:hAnsi="Times New Roman"/>
          <w:bCs/>
          <w:sz w:val="22"/>
          <w:szCs w:val="22"/>
        </w:rPr>
        <w:t xml:space="preserve">alerginių reakcijų ir </w:t>
      </w:r>
      <w:r w:rsidRPr="005A1F08">
        <w:rPr>
          <w:rFonts w:ascii="Times New Roman" w:hAnsi="Times New Roman"/>
          <w:bCs/>
          <w:sz w:val="22"/>
          <w:szCs w:val="22"/>
        </w:rPr>
        <w:t>lengv</w:t>
      </w:r>
      <w:r w:rsidRPr="005A1F08">
        <w:rPr>
          <w:rFonts w:ascii="Times New Roman" w:hAnsi="Times New Roman" w:hint="eastAsia"/>
          <w:bCs/>
          <w:sz w:val="22"/>
          <w:szCs w:val="22"/>
        </w:rPr>
        <w:t>ą</w:t>
      </w:r>
      <w:r w:rsidRPr="005A1F08">
        <w:rPr>
          <w:rFonts w:ascii="Times New Roman" w:hAnsi="Times New Roman"/>
          <w:bCs/>
          <w:sz w:val="22"/>
          <w:szCs w:val="22"/>
        </w:rPr>
        <w:t xml:space="preserve"> vietin</w:t>
      </w:r>
      <w:r w:rsidRPr="005A1F08">
        <w:rPr>
          <w:rFonts w:ascii="Times New Roman" w:hAnsi="Times New Roman" w:hint="eastAsia"/>
          <w:bCs/>
          <w:sz w:val="22"/>
          <w:szCs w:val="22"/>
        </w:rPr>
        <w:t>į</w:t>
      </w:r>
      <w:r w:rsidRPr="005A1F08">
        <w:rPr>
          <w:rFonts w:ascii="Times New Roman" w:hAnsi="Times New Roman"/>
          <w:bCs/>
          <w:sz w:val="22"/>
          <w:szCs w:val="22"/>
        </w:rPr>
        <w:t xml:space="preserve"> sudirginim</w:t>
      </w:r>
      <w:r w:rsidRPr="005A1F08">
        <w:rPr>
          <w:rFonts w:ascii="Times New Roman" w:hAnsi="Times New Roman" w:hint="eastAsia"/>
          <w:bCs/>
          <w:sz w:val="22"/>
          <w:szCs w:val="22"/>
        </w:rPr>
        <w:t>ą</w:t>
      </w:r>
      <w:r w:rsidRPr="005A1F08">
        <w:rPr>
          <w:rFonts w:ascii="Times New Roman" w:hAnsi="Times New Roman"/>
          <w:bCs/>
          <w:sz w:val="22"/>
          <w:szCs w:val="22"/>
        </w:rPr>
        <w:t>.</w:t>
      </w:r>
    </w:p>
    <w:p w14:paraId="7AA49FE8" w14:textId="77777777" w:rsidR="00AD2CEF" w:rsidRPr="005A1F08" w:rsidRDefault="00AD2CEF" w:rsidP="00AD2CEF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</w:p>
    <w:p w14:paraId="21BDEA4A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14:paraId="0DD1E4A4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b/>
          <w:sz w:val="22"/>
          <w:szCs w:val="22"/>
        </w:rPr>
        <w:t>3.</w:t>
      </w:r>
      <w:r w:rsidRPr="00707199">
        <w:rPr>
          <w:rFonts w:ascii="Times New Roman" w:hAnsi="Times New Roman"/>
          <w:b/>
          <w:sz w:val="22"/>
          <w:szCs w:val="22"/>
        </w:rPr>
        <w:tab/>
        <w:t>Kaip vartoti</w:t>
      </w:r>
      <w:r w:rsidRPr="007071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07199">
        <w:rPr>
          <w:rFonts w:ascii="Times New Roman" w:hAnsi="Times New Roman"/>
          <w:b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sz w:val="22"/>
          <w:szCs w:val="22"/>
        </w:rPr>
        <w:t xml:space="preserve"> </w:t>
      </w:r>
    </w:p>
    <w:p w14:paraId="483D0D31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14:paraId="692FF1AE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Visada vartokite šį vaistą tiksliai kaip nurodė gydytojas arba vaistininkas. Jeigu abejojate, kreipkitės į gydytoją arba vaistininką.</w:t>
      </w:r>
    </w:p>
    <w:p w14:paraId="6F579B17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14:paraId="0EE5BD5D" w14:textId="77777777" w:rsidR="00816F72" w:rsidRPr="00707199" w:rsidRDefault="00816F72" w:rsidP="00247D39">
      <w:pPr>
        <w:tabs>
          <w:tab w:val="left" w:pos="0"/>
          <w:tab w:val="left" w:pos="567"/>
        </w:tabs>
        <w:ind w:right="-331"/>
        <w:jc w:val="both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Įprastinė dozė delno dydžio odos plotui patepti </w:t>
      </w:r>
      <w:r w:rsidRPr="00707199">
        <w:rPr>
          <w:rFonts w:ascii="Times New Roman" w:hAnsi="Times New Roman"/>
          <w:sz w:val="22"/>
          <w:szCs w:val="22"/>
        </w:rPr>
        <w:sym w:font="Symbol" w:char="F02D"/>
      </w:r>
      <w:r w:rsidRPr="00707199">
        <w:rPr>
          <w:rFonts w:ascii="Times New Roman" w:hAnsi="Times New Roman"/>
          <w:sz w:val="22"/>
          <w:szCs w:val="22"/>
        </w:rPr>
        <w:t xml:space="preserve"> ne daugiau kaip 0,5 cm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(žirnio dydžio gumulėlis). </w:t>
      </w:r>
    </w:p>
    <w:p w14:paraId="1E9E63F1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</w:p>
    <w:p w14:paraId="3D6CCF25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proofErr w:type="spellStart"/>
      <w:r w:rsidRPr="00707199">
        <w:rPr>
          <w:rFonts w:ascii="Times New Roman" w:hAnsi="Times New Roman"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Cs/>
          <w:sz w:val="22"/>
          <w:szCs w:val="22"/>
        </w:rPr>
        <w:t xml:space="preserve"> tepalu reikia tepti tada, kada reikia, ne daugiau kaip 3 kartus per parą.</w:t>
      </w:r>
    </w:p>
    <w:p w14:paraId="125399E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2C4510FC" w14:textId="77777777" w:rsidR="00816F72" w:rsidRPr="00707199" w:rsidRDefault="00816F72" w:rsidP="00247D39">
      <w:pPr>
        <w:tabs>
          <w:tab w:val="left" w:pos="567"/>
          <w:tab w:val="left" w:pos="3840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Kad galėtumėte patikrinti savo reakciją į vaistą, iš pradžių labai mažu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kiekiu patepkite labai mažą odos plotelį. Reakcija į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tepalą labai skiriasi ir kai kuriems žmonėms reikia tik labai menko kiekio reikiamam karščiui sukelti, kiti žmonės pajunta labai menką šilumos pojūtį arba visai jo nepajunta. </w:t>
      </w:r>
    </w:p>
    <w:p w14:paraId="70A95EF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CAE5978" w14:textId="77777777" w:rsidR="00816F72" w:rsidRPr="00707199" w:rsidRDefault="00816F72" w:rsidP="00247D39">
      <w:pPr>
        <w:tabs>
          <w:tab w:val="left" w:pos="0"/>
          <w:tab w:val="left" w:pos="567"/>
        </w:tabs>
        <w:ind w:right="-331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Iš tūbelės ant pažeistos vietos išspaustą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tepalą švelniai išsklaidykite pakuotėje esančiu </w:t>
      </w:r>
      <w:proofErr w:type="spellStart"/>
      <w:r w:rsidRPr="00707199">
        <w:rPr>
          <w:rFonts w:ascii="Times New Roman" w:hAnsi="Times New Roman"/>
          <w:sz w:val="22"/>
          <w:szCs w:val="22"/>
        </w:rPr>
        <w:t>aplikatoriumi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tepalu patepę, rankas gerai nusiplaukite muilu ir vandeniu.</w:t>
      </w:r>
    </w:p>
    <w:p w14:paraId="37AB1BB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3A544F58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Vartojimas vaikams ir paaugliams</w:t>
      </w:r>
    </w:p>
    <w:p w14:paraId="4F74BE75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proofErr w:type="spellStart"/>
      <w:r w:rsidRPr="00707199">
        <w:rPr>
          <w:rFonts w:ascii="Times New Roman" w:hAnsi="Times New Roman"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Cs/>
          <w:sz w:val="22"/>
          <w:szCs w:val="22"/>
        </w:rPr>
        <w:t xml:space="preserve"> nerekomenduojama vartoti jaunesniems kaip 18 metų vaikams, nes duomenų apie saugumą ir veiksmingumą nepakanka. </w:t>
      </w:r>
    </w:p>
    <w:p w14:paraId="4CBB6007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</w:p>
    <w:p w14:paraId="4B5FB7FF" w14:textId="544AAE7A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 xml:space="preserve">Ką daryti pavartojus per didelę </w:t>
      </w:r>
      <w:proofErr w:type="spellStart"/>
      <w:r w:rsidRPr="00707199">
        <w:rPr>
          <w:rFonts w:ascii="Times New Roman" w:hAnsi="Times New Roman"/>
          <w:b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bCs/>
          <w:sz w:val="22"/>
          <w:szCs w:val="22"/>
        </w:rPr>
        <w:t xml:space="preserve"> dozę</w:t>
      </w:r>
    </w:p>
    <w:p w14:paraId="3222881B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Patepę odą didesniu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kiekiu negu reikia, kreipkitės į gydytoją arba vaistininką patarimo.</w:t>
      </w:r>
    </w:p>
    <w:p w14:paraId="71CC3EC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43928495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Patepus odą per dideliu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kiekiu, vaisto poveikį galima </w:t>
      </w:r>
      <w:proofErr w:type="spellStart"/>
      <w:r w:rsidRPr="00707199">
        <w:rPr>
          <w:rFonts w:ascii="Times New Roman" w:hAnsi="Times New Roman"/>
          <w:sz w:val="22"/>
          <w:szCs w:val="22"/>
        </w:rPr>
        <w:t>susilpninti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odą nušluosčius aliejumi (pvz., augaliniu) arba pagerintu kremu (tirštu, aliejiniu, klampiu kremu)  sudrėkintu tamponu.</w:t>
      </w:r>
    </w:p>
    <w:p w14:paraId="66F52BDB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66A067B1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Odą tepant dideliu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kiekiu, kraujo į ją gali priplūsti daugiau, todėl gali sustiprėti šalutinis poveikis, dažniausiai pateptoje vietoje gali atsirasti pūslelių.</w:t>
      </w:r>
    </w:p>
    <w:p w14:paraId="32B6EA29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E420036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Vaisto perdozavus, gali parausti viršutinė kūno dalis, padidėti kūno temperatūra, pilti karštis, pasireikšti skausmingas kraujotakos sustiprėjimas, sumažėti kraujospūdis.</w:t>
      </w:r>
    </w:p>
    <w:p w14:paraId="350EDEE0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6890740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 xml:space="preserve">Pamiršus pavartoti </w:t>
      </w:r>
      <w:proofErr w:type="spellStart"/>
      <w:r w:rsidRPr="00707199">
        <w:rPr>
          <w:rFonts w:ascii="Times New Roman" w:hAnsi="Times New Roman"/>
          <w:b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21E7EDDB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Jeigu įprastiniu laiku dozę pavartoti pamiršite, pavartokite ją tuoj pat, kai tik prisiminsite, o toliau vaistu gydykitės įprastine tvarka. Negalima vartoti dvigubos dozės norint kompensuoti praleistą dozę. </w:t>
      </w:r>
    </w:p>
    <w:p w14:paraId="599CA899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14:paraId="69FCDEB4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b/>
          <w:sz w:val="22"/>
          <w:szCs w:val="22"/>
        </w:rPr>
        <w:t xml:space="preserve">Nustojus vartoti </w:t>
      </w:r>
      <w:proofErr w:type="spellStart"/>
      <w:r w:rsidRPr="00707199">
        <w:rPr>
          <w:rFonts w:ascii="Times New Roman" w:hAnsi="Times New Roman"/>
          <w:b/>
          <w:sz w:val="22"/>
          <w:szCs w:val="22"/>
        </w:rPr>
        <w:t>Finalgon</w:t>
      </w:r>
      <w:proofErr w:type="spellEnd"/>
    </w:p>
    <w:p w14:paraId="24F89987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proofErr w:type="spellStart"/>
      <w:r w:rsidRPr="00707199">
        <w:rPr>
          <w:rFonts w:ascii="Times New Roman" w:hAnsi="Times New Roman"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Cs/>
          <w:sz w:val="22"/>
          <w:szCs w:val="22"/>
        </w:rPr>
        <w:t xml:space="preserve"> tepalu reikia tepti tik tada, kai reikia, ir nutraukti, kai būklė pagerėja. </w:t>
      </w:r>
    </w:p>
    <w:p w14:paraId="7026865D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Jeigu kiltų daugiau klausimų dėl šio vaisto vartojimo, kreipkitės į gydytoją arba vaistininką.</w:t>
      </w:r>
    </w:p>
    <w:p w14:paraId="10FD9214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6AD9B924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14:paraId="3DA09CE7" w14:textId="77777777" w:rsidR="00816F72" w:rsidRPr="00707199" w:rsidRDefault="00816F72" w:rsidP="00247D39">
      <w:pPr>
        <w:tabs>
          <w:tab w:val="left" w:pos="567"/>
          <w:tab w:val="left" w:pos="600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b/>
          <w:sz w:val="22"/>
          <w:szCs w:val="22"/>
        </w:rPr>
        <w:t>4.</w:t>
      </w:r>
      <w:r w:rsidRPr="00707199">
        <w:rPr>
          <w:rFonts w:ascii="Times New Roman" w:hAnsi="Times New Roman"/>
          <w:b/>
          <w:sz w:val="22"/>
          <w:szCs w:val="22"/>
        </w:rPr>
        <w:tab/>
        <w:t>Galimas šalutinis poveikis</w:t>
      </w:r>
    </w:p>
    <w:p w14:paraId="55B02973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62331151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bCs/>
          <w:sz w:val="22"/>
          <w:szCs w:val="22"/>
        </w:rPr>
        <w:t>Šis vaistas</w:t>
      </w:r>
      <w:r w:rsidRPr="00707199">
        <w:rPr>
          <w:rFonts w:ascii="Times New Roman" w:hAnsi="Times New Roman"/>
          <w:sz w:val="22"/>
          <w:szCs w:val="22"/>
        </w:rPr>
        <w:t>, kaip ir visi kiti, gali sukelti šalutinį poveikį, nors jis pasireiškia ne visiems žmonėms.</w:t>
      </w:r>
    </w:p>
    <w:p w14:paraId="5C2C49E2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A1B4DCD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Žemiau išvardyto šalutinio poveikio dažnis apibūdinamas taip: </w:t>
      </w:r>
    </w:p>
    <w:p w14:paraId="74847E1F" w14:textId="3744D18B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 xml:space="preserve">labai dažnas (pasireiškia </w:t>
      </w:r>
      <w:r w:rsidR="00775673">
        <w:rPr>
          <w:rFonts w:ascii="Times New Roman" w:hAnsi="Times New Roman"/>
          <w:sz w:val="22"/>
          <w:szCs w:val="22"/>
        </w:rPr>
        <w:t>ne rečiau</w:t>
      </w:r>
      <w:r w:rsidRPr="00707199">
        <w:rPr>
          <w:rFonts w:ascii="Times New Roman" w:hAnsi="Times New Roman"/>
          <w:sz w:val="22"/>
          <w:szCs w:val="22"/>
        </w:rPr>
        <w:t xml:space="preserve"> 1 pacientui iš 10);</w:t>
      </w:r>
    </w:p>
    <w:p w14:paraId="19E76480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>dažnas (pasireiškia 1 – 10 pacientų iš 100);</w:t>
      </w:r>
    </w:p>
    <w:p w14:paraId="5D073214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>nedažnas (pasireiškia 1 – 10 pacientų iš 1 000);</w:t>
      </w:r>
    </w:p>
    <w:p w14:paraId="78191037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>retas (pasireiškia 1 – 10 pacientų iš 10 000):</w:t>
      </w:r>
    </w:p>
    <w:p w14:paraId="748FFDD8" w14:textId="66278694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 xml:space="preserve">labai retas (pasireiškia </w:t>
      </w:r>
      <w:r w:rsidR="00775673">
        <w:rPr>
          <w:rFonts w:ascii="Times New Roman" w:hAnsi="Times New Roman"/>
          <w:sz w:val="22"/>
          <w:szCs w:val="22"/>
        </w:rPr>
        <w:t>rečiau kaip</w:t>
      </w:r>
      <w:r w:rsidRPr="00707199">
        <w:rPr>
          <w:rFonts w:ascii="Times New Roman" w:hAnsi="Times New Roman"/>
          <w:sz w:val="22"/>
          <w:szCs w:val="22"/>
        </w:rPr>
        <w:t xml:space="preserve"> 1 pacientui iš 10 000);</w:t>
      </w:r>
    </w:p>
    <w:p w14:paraId="530A4F03" w14:textId="09956DB0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 xml:space="preserve">dažnis nežinomas (negali būti </w:t>
      </w:r>
      <w:r w:rsidR="00775673">
        <w:rPr>
          <w:rFonts w:ascii="Times New Roman" w:hAnsi="Times New Roman"/>
          <w:sz w:val="22"/>
          <w:szCs w:val="22"/>
        </w:rPr>
        <w:t>apskaičiuotas</w:t>
      </w:r>
      <w:r w:rsidRPr="00707199">
        <w:rPr>
          <w:rFonts w:ascii="Times New Roman" w:hAnsi="Times New Roman"/>
          <w:sz w:val="22"/>
          <w:szCs w:val="22"/>
        </w:rPr>
        <w:t xml:space="preserve"> pagal turimus duomenis).</w:t>
      </w:r>
    </w:p>
    <w:p w14:paraId="4D86168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C1C3814" w14:textId="6FE0B0B2" w:rsidR="00816F72" w:rsidRPr="008F4483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8F4483">
        <w:rPr>
          <w:rFonts w:ascii="Times New Roman" w:hAnsi="Times New Roman"/>
          <w:b/>
          <w:bCs/>
          <w:i/>
          <w:sz w:val="22"/>
          <w:szCs w:val="22"/>
        </w:rPr>
        <w:t xml:space="preserve">Dažnas (gali pasireikšti ne </w:t>
      </w:r>
      <w:r w:rsidR="00775673" w:rsidRPr="008F4483">
        <w:rPr>
          <w:rFonts w:ascii="Times New Roman" w:hAnsi="Times New Roman"/>
          <w:b/>
          <w:bCs/>
          <w:i/>
          <w:sz w:val="22"/>
          <w:szCs w:val="22"/>
        </w:rPr>
        <w:t>rečiau</w:t>
      </w:r>
      <w:r w:rsidRPr="008F4483">
        <w:rPr>
          <w:rFonts w:ascii="Times New Roman" w:hAnsi="Times New Roman"/>
          <w:b/>
          <w:bCs/>
          <w:i/>
          <w:sz w:val="22"/>
          <w:szCs w:val="22"/>
        </w:rPr>
        <w:t xml:space="preserve"> kaip 1 iš 10 </w:t>
      </w:r>
      <w:r w:rsidR="00775673" w:rsidRPr="008F4483">
        <w:rPr>
          <w:rFonts w:ascii="Times New Roman" w:hAnsi="Times New Roman"/>
          <w:b/>
          <w:bCs/>
          <w:i/>
          <w:sz w:val="22"/>
          <w:szCs w:val="22"/>
        </w:rPr>
        <w:t>asmenų</w:t>
      </w:r>
      <w:r w:rsidRPr="008F4483">
        <w:rPr>
          <w:rFonts w:ascii="Times New Roman" w:hAnsi="Times New Roman"/>
          <w:b/>
          <w:bCs/>
          <w:i/>
          <w:sz w:val="22"/>
          <w:szCs w:val="22"/>
        </w:rPr>
        <w:t>)</w:t>
      </w:r>
    </w:p>
    <w:p w14:paraId="51A01FB8" w14:textId="77777777" w:rsidR="00816F72" w:rsidRPr="00707199" w:rsidRDefault="00816F72" w:rsidP="00247D39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deginimo pojūtis;</w:t>
      </w:r>
    </w:p>
    <w:p w14:paraId="06EDC87D" w14:textId="77777777" w:rsidR="00816F72" w:rsidRPr="00707199" w:rsidRDefault="00816F72" w:rsidP="00247D39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odos paraudimas (</w:t>
      </w:r>
      <w:proofErr w:type="spellStart"/>
      <w:r w:rsidRPr="00707199">
        <w:rPr>
          <w:rFonts w:ascii="Times New Roman" w:hAnsi="Times New Roman"/>
          <w:iCs/>
          <w:sz w:val="22"/>
          <w:szCs w:val="22"/>
        </w:rPr>
        <w:t>eritema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>);</w:t>
      </w:r>
    </w:p>
    <w:p w14:paraId="6B311370" w14:textId="19E7868A" w:rsidR="00816F72" w:rsidRPr="00707199" w:rsidRDefault="00816F72" w:rsidP="00247D39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niež</w:t>
      </w:r>
      <w:r w:rsidR="00A339F7">
        <w:rPr>
          <w:rFonts w:ascii="Times New Roman" w:hAnsi="Times New Roman"/>
          <w:iCs/>
          <w:sz w:val="22"/>
          <w:szCs w:val="22"/>
        </w:rPr>
        <w:t>ėjimas</w:t>
      </w:r>
      <w:r w:rsidRPr="00707199">
        <w:rPr>
          <w:rFonts w:ascii="Times New Roman" w:hAnsi="Times New Roman"/>
          <w:iCs/>
          <w:sz w:val="22"/>
          <w:szCs w:val="22"/>
        </w:rPr>
        <w:t>;</w:t>
      </w:r>
    </w:p>
    <w:p w14:paraId="54C39A16" w14:textId="77777777" w:rsidR="00816F72" w:rsidRPr="00707199" w:rsidRDefault="00816F72" w:rsidP="00247D39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karščio pojūtis.</w:t>
      </w:r>
    </w:p>
    <w:p w14:paraId="6EFB1522" w14:textId="77777777" w:rsidR="00816F72" w:rsidRPr="00707199" w:rsidRDefault="00816F72" w:rsidP="00247D39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</w:p>
    <w:p w14:paraId="31669CB5" w14:textId="14ABC968" w:rsidR="00816F72" w:rsidRPr="008F4483" w:rsidRDefault="00816F72" w:rsidP="00247D39">
      <w:pPr>
        <w:tabs>
          <w:tab w:val="left" w:pos="567"/>
        </w:tabs>
        <w:ind w:left="2265" w:hanging="2265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8F4483">
        <w:rPr>
          <w:rFonts w:ascii="Times New Roman" w:hAnsi="Times New Roman"/>
          <w:b/>
          <w:bCs/>
          <w:i/>
          <w:iCs/>
          <w:sz w:val="22"/>
          <w:szCs w:val="22"/>
        </w:rPr>
        <w:t xml:space="preserve">Nedažnas (gali pasireikšti ne </w:t>
      </w:r>
      <w:r w:rsidR="00775673" w:rsidRPr="008F4483">
        <w:rPr>
          <w:rFonts w:ascii="Times New Roman" w:hAnsi="Times New Roman"/>
          <w:b/>
          <w:bCs/>
          <w:i/>
          <w:iCs/>
          <w:sz w:val="22"/>
          <w:szCs w:val="22"/>
        </w:rPr>
        <w:t>rečiau</w:t>
      </w:r>
      <w:r w:rsidRPr="008F4483">
        <w:rPr>
          <w:rFonts w:ascii="Times New Roman" w:hAnsi="Times New Roman"/>
          <w:b/>
          <w:bCs/>
          <w:i/>
          <w:iCs/>
          <w:sz w:val="22"/>
          <w:szCs w:val="22"/>
        </w:rPr>
        <w:t xml:space="preserve"> kaip 1 iš 100 </w:t>
      </w:r>
      <w:r w:rsidR="00775673" w:rsidRPr="008F4483">
        <w:rPr>
          <w:rFonts w:ascii="Times New Roman" w:hAnsi="Times New Roman"/>
          <w:b/>
          <w:bCs/>
          <w:i/>
          <w:iCs/>
          <w:sz w:val="22"/>
          <w:szCs w:val="22"/>
        </w:rPr>
        <w:t>asmenų</w:t>
      </w:r>
      <w:r w:rsidRPr="008F4483">
        <w:rPr>
          <w:rFonts w:ascii="Times New Roman" w:hAnsi="Times New Roman"/>
          <w:b/>
          <w:bCs/>
          <w:i/>
          <w:iCs/>
          <w:sz w:val="22"/>
          <w:szCs w:val="22"/>
        </w:rPr>
        <w:t>)</w:t>
      </w:r>
    </w:p>
    <w:p w14:paraId="4896A033" w14:textId="77777777" w:rsidR="00816F72" w:rsidRPr="00707199" w:rsidRDefault="00816F72" w:rsidP="00247D39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išbėrimas.</w:t>
      </w:r>
    </w:p>
    <w:p w14:paraId="558C9333" w14:textId="77777777" w:rsidR="00816F72" w:rsidRPr="00707199" w:rsidRDefault="00816F72" w:rsidP="00247D39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</w:p>
    <w:p w14:paraId="0CF80118" w14:textId="1D5A4E2F" w:rsidR="00816F72" w:rsidRPr="008F4483" w:rsidRDefault="00816F72" w:rsidP="00247D39">
      <w:pPr>
        <w:tabs>
          <w:tab w:val="left" w:pos="567"/>
        </w:tabs>
        <w:ind w:left="2265" w:hanging="2265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8F4483">
        <w:rPr>
          <w:rFonts w:ascii="Times New Roman" w:hAnsi="Times New Roman"/>
          <w:b/>
          <w:bCs/>
          <w:i/>
          <w:iCs/>
          <w:sz w:val="22"/>
          <w:szCs w:val="22"/>
        </w:rPr>
        <w:t xml:space="preserve">Dažnis nežinomas (negali būti </w:t>
      </w:r>
      <w:r w:rsidR="00775673" w:rsidRPr="008F4483">
        <w:rPr>
          <w:rFonts w:ascii="Times New Roman" w:hAnsi="Times New Roman"/>
          <w:b/>
          <w:bCs/>
          <w:i/>
          <w:iCs/>
          <w:sz w:val="22"/>
          <w:szCs w:val="22"/>
        </w:rPr>
        <w:t>apskaičiuotas</w:t>
      </w:r>
      <w:r w:rsidRPr="008F4483">
        <w:rPr>
          <w:rFonts w:ascii="Times New Roman" w:hAnsi="Times New Roman"/>
          <w:b/>
          <w:bCs/>
          <w:i/>
          <w:iCs/>
          <w:sz w:val="22"/>
          <w:szCs w:val="22"/>
        </w:rPr>
        <w:t xml:space="preserve"> pagal turimus duomenis)</w:t>
      </w:r>
    </w:p>
    <w:p w14:paraId="214EA8F9" w14:textId="77777777" w:rsidR="00816F72" w:rsidRPr="00707199" w:rsidRDefault="00816F72" w:rsidP="00247D39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greitai sunkėjanti gyvybei pavojinga alerginė (anafilaksinė) reakcija;</w:t>
      </w:r>
    </w:p>
    <w:p w14:paraId="61B51539" w14:textId="77777777" w:rsidR="00816F72" w:rsidRPr="00707199" w:rsidRDefault="00816F72" w:rsidP="00247D39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jautrumo padidėjimas;</w:t>
      </w:r>
    </w:p>
    <w:p w14:paraId="7AFC1175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dilgsėjimo pojūtis (</w:t>
      </w:r>
      <w:proofErr w:type="spellStart"/>
      <w:r w:rsidRPr="00707199">
        <w:rPr>
          <w:rFonts w:ascii="Times New Roman" w:hAnsi="Times New Roman"/>
          <w:iCs/>
          <w:sz w:val="22"/>
          <w:szCs w:val="22"/>
        </w:rPr>
        <w:t>parestezija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>);</w:t>
      </w:r>
    </w:p>
    <w:p w14:paraId="3336A8F8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kosulys;</w:t>
      </w:r>
    </w:p>
    <w:p w14:paraId="52FD087C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kvėpavimo pasunkėjimas (dusulys);</w:t>
      </w:r>
    </w:p>
    <w:p w14:paraId="503B6772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 xml:space="preserve">vartojimo vietoje </w:t>
      </w:r>
      <w:proofErr w:type="spellStart"/>
      <w:r w:rsidRPr="00707199">
        <w:rPr>
          <w:rFonts w:ascii="Times New Roman" w:hAnsi="Times New Roman"/>
          <w:iCs/>
          <w:sz w:val="22"/>
          <w:szCs w:val="22"/>
        </w:rPr>
        <w:t>pustulės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>;</w:t>
      </w:r>
    </w:p>
    <w:p w14:paraId="11FC578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lokali odos reakcija;</w:t>
      </w:r>
    </w:p>
    <w:p w14:paraId="18B7C5F2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</w:r>
      <w:proofErr w:type="spellStart"/>
      <w:r w:rsidRPr="00707199">
        <w:rPr>
          <w:rFonts w:ascii="Times New Roman" w:hAnsi="Times New Roman"/>
          <w:iCs/>
          <w:sz w:val="22"/>
          <w:szCs w:val="22"/>
        </w:rPr>
        <w:t>pūslėtumas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>;</w:t>
      </w:r>
    </w:p>
    <w:p w14:paraId="5D3182D8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veido paburkimas;</w:t>
      </w:r>
    </w:p>
    <w:p w14:paraId="4F757F92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dilgėlinė.</w:t>
      </w:r>
    </w:p>
    <w:p w14:paraId="69ABDB7A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010FD68D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b/>
          <w:noProof/>
          <w:sz w:val="22"/>
          <w:szCs w:val="22"/>
        </w:rPr>
        <w:t>Pranešimas apie šalutinį poveikį</w:t>
      </w:r>
    </w:p>
    <w:p w14:paraId="57A6A308" w14:textId="6A26C2BA" w:rsidR="00816F72" w:rsidRPr="003805E7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noProof/>
          <w:sz w:val="22"/>
          <w:szCs w:val="22"/>
        </w:rPr>
        <w:lastRenderedPageBreak/>
        <w:t>Jeigu pasireiškė šalutinis poveikis, įskaitant šiame lapelyje nenurodytą, pasakykite gydytojui arba vaistininkui</w:t>
      </w:r>
      <w:r w:rsidRPr="003805E7">
        <w:rPr>
          <w:rFonts w:ascii="Times New Roman" w:hAnsi="Times New Roman"/>
          <w:sz w:val="22"/>
          <w:szCs w:val="22"/>
        </w:rPr>
        <w:t>.</w:t>
      </w:r>
      <w:r w:rsidRPr="003805E7">
        <w:rPr>
          <w:rFonts w:ascii="Times New Roman" w:hAnsi="Times New Roman"/>
          <w:noProof/>
          <w:sz w:val="22"/>
          <w:szCs w:val="22"/>
        </w:rPr>
        <w:t xml:space="preserve"> </w:t>
      </w:r>
      <w:r w:rsidR="00775673" w:rsidRPr="00775673">
        <w:rPr>
          <w:snapToGrid w:val="0"/>
          <w:sz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="00775673" w:rsidRPr="00775673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="00775673" w:rsidRPr="00775673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11" w:history="1">
        <w:r w:rsidR="00775673" w:rsidRPr="00775673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="00775673" w:rsidRPr="00775673">
        <w:rPr>
          <w:snapToGrid w:val="0"/>
          <w:sz w:val="22"/>
        </w:rPr>
        <w:t xml:space="preserve">, ir atsiunčiant elektroniniu paštu (adresu </w:t>
      </w:r>
      <w:hyperlink r:id="rId12" w:history="1">
        <w:r w:rsidR="00775673" w:rsidRPr="00775673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="00775673" w:rsidRPr="00775673">
        <w:rPr>
          <w:snapToGrid w:val="0"/>
          <w:sz w:val="22"/>
        </w:rPr>
        <w:t xml:space="preserve">) arba nemokamu telefonu 8 800 73 568. </w:t>
      </w:r>
      <w:r w:rsidR="003805E7" w:rsidRPr="003805E7">
        <w:rPr>
          <w:rFonts w:ascii="Times New Roman" w:hAnsi="Times New Roman"/>
          <w:sz w:val="22"/>
          <w:szCs w:val="22"/>
        </w:rPr>
        <w:t>Pranešdami apie šalutinį poveikį galite mums padėti gauti daugiau informacijos apie šio vaisto saugumą.</w:t>
      </w:r>
      <w:r w:rsidRPr="003805E7">
        <w:rPr>
          <w:rFonts w:ascii="Times New Roman" w:hAnsi="Times New Roman"/>
          <w:noProof/>
          <w:sz w:val="22"/>
          <w:szCs w:val="22"/>
        </w:rPr>
        <w:t>.</w:t>
      </w:r>
    </w:p>
    <w:p w14:paraId="2EC95282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7C6F1A0B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4D470983" w14:textId="77777777" w:rsidR="00816F72" w:rsidRPr="00707199" w:rsidRDefault="00816F72" w:rsidP="00247D39">
      <w:pPr>
        <w:tabs>
          <w:tab w:val="left" w:pos="567"/>
          <w:tab w:val="left" w:pos="600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5.</w:t>
      </w:r>
      <w:r w:rsidRPr="00707199">
        <w:rPr>
          <w:rFonts w:ascii="Times New Roman" w:hAnsi="Times New Roman"/>
          <w:b/>
          <w:bCs/>
          <w:sz w:val="22"/>
          <w:szCs w:val="22"/>
        </w:rPr>
        <w:tab/>
      </w:r>
      <w:r w:rsidRPr="00707199">
        <w:rPr>
          <w:rFonts w:ascii="Times New Roman" w:hAnsi="Times New Roman"/>
          <w:b/>
          <w:sz w:val="22"/>
          <w:szCs w:val="22"/>
        </w:rPr>
        <w:t>Kaip laikyti</w:t>
      </w:r>
      <w:r w:rsidRPr="007071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07199">
        <w:rPr>
          <w:rFonts w:ascii="Times New Roman" w:hAnsi="Times New Roman"/>
          <w:b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944C79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1EAB0138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Šį vaistą laikykite vaikams nepastebimoje ir nepasiekiamoje vietoje.</w:t>
      </w:r>
    </w:p>
    <w:p w14:paraId="215A8EB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A230137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Laikyti žemesnėje kaip 25 </w:t>
      </w:r>
      <w:proofErr w:type="spellStart"/>
      <w:r w:rsidRPr="00707199">
        <w:rPr>
          <w:rFonts w:ascii="Times New Roman" w:hAnsi="Times New Roman"/>
          <w:sz w:val="22"/>
          <w:szCs w:val="22"/>
          <w:vertAlign w:val="superscript"/>
        </w:rPr>
        <w:t>o</w:t>
      </w:r>
      <w:r w:rsidRPr="00707199">
        <w:rPr>
          <w:rFonts w:ascii="Times New Roman" w:hAnsi="Times New Roman"/>
          <w:sz w:val="22"/>
          <w:szCs w:val="22"/>
        </w:rPr>
        <w:t>C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temperatūroje.</w:t>
      </w:r>
    </w:p>
    <w:p w14:paraId="1BF26DEE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Tūbelę pirmą kartą atidarius, tep</w:t>
      </w:r>
      <w:r w:rsidR="00810F2C">
        <w:rPr>
          <w:rFonts w:ascii="Times New Roman" w:hAnsi="Times New Roman"/>
          <w:sz w:val="22"/>
          <w:szCs w:val="22"/>
        </w:rPr>
        <w:t>alas tinkamas vartoti 6 mėnesius</w:t>
      </w:r>
      <w:r w:rsidRPr="00707199">
        <w:rPr>
          <w:rFonts w:ascii="Times New Roman" w:hAnsi="Times New Roman"/>
          <w:sz w:val="22"/>
          <w:szCs w:val="22"/>
        </w:rPr>
        <w:t>.</w:t>
      </w:r>
    </w:p>
    <w:p w14:paraId="3E6FF9DC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68D141D0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Ant kartoninės dėžutės po  “Tinka iki“ ir ant tūbelės po „</w:t>
      </w:r>
      <w:proofErr w:type="spellStart"/>
      <w:r w:rsidRPr="00707199">
        <w:rPr>
          <w:rFonts w:ascii="Times New Roman" w:hAnsi="Times New Roman"/>
          <w:sz w:val="22"/>
          <w:szCs w:val="22"/>
        </w:rPr>
        <w:t>EXP“nurodytam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tinkamumo laikui pasibaigus, šio vaisto vartoti negalima. Vaistas tinkamas vartoti iki paskutinės nurodyto mėnesio dienos.</w:t>
      </w:r>
    </w:p>
    <w:p w14:paraId="3ED6C10C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14:paraId="4FB8C632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707199">
        <w:rPr>
          <w:rFonts w:ascii="Times New Roman" w:hAnsi="Times New Roman"/>
          <w:noProof/>
          <w:sz w:val="22"/>
          <w:szCs w:val="22"/>
        </w:rPr>
        <w:t>Vaistų negalima išmesti į kanalizaciją arba su buitinėmis</w:t>
      </w:r>
      <w:r w:rsidRPr="00707199">
        <w:rPr>
          <w:rFonts w:ascii="Times New Roman" w:hAnsi="Times New Roman"/>
          <w:noProof/>
          <w:color w:val="993366"/>
          <w:sz w:val="22"/>
          <w:szCs w:val="22"/>
        </w:rPr>
        <w:t xml:space="preserve"> </w:t>
      </w:r>
      <w:r w:rsidRPr="00707199">
        <w:rPr>
          <w:rFonts w:ascii="Times New Roman" w:hAnsi="Times New Roman"/>
          <w:noProof/>
          <w:sz w:val="22"/>
          <w:szCs w:val="22"/>
        </w:rPr>
        <w:t>atliekomis. Kaip išmesti nereikalingus vaistus, klauskite vaistininko. Šios priemonės padės apsaugoti aplinką.</w:t>
      </w:r>
    </w:p>
    <w:p w14:paraId="7E984806" w14:textId="77777777" w:rsidR="00816F72" w:rsidRPr="00707199" w:rsidRDefault="00816F72" w:rsidP="00247D39">
      <w:pPr>
        <w:tabs>
          <w:tab w:val="left" w:pos="567"/>
          <w:tab w:val="left" w:pos="600"/>
        </w:tabs>
        <w:rPr>
          <w:rFonts w:ascii="Times New Roman" w:hAnsi="Times New Roman"/>
          <w:b/>
          <w:bCs/>
          <w:sz w:val="22"/>
          <w:szCs w:val="22"/>
        </w:rPr>
      </w:pPr>
    </w:p>
    <w:p w14:paraId="3310028B" w14:textId="77777777" w:rsidR="00816F72" w:rsidRPr="00707199" w:rsidRDefault="00816F72" w:rsidP="00247D39">
      <w:pPr>
        <w:tabs>
          <w:tab w:val="left" w:pos="567"/>
          <w:tab w:val="left" w:pos="600"/>
        </w:tabs>
        <w:rPr>
          <w:rFonts w:ascii="Times New Roman" w:hAnsi="Times New Roman"/>
          <w:b/>
          <w:bCs/>
          <w:sz w:val="22"/>
          <w:szCs w:val="22"/>
        </w:rPr>
      </w:pPr>
    </w:p>
    <w:p w14:paraId="083E6BC9" w14:textId="77777777" w:rsidR="00816F72" w:rsidRPr="00707199" w:rsidRDefault="00816F72" w:rsidP="00247D39">
      <w:pPr>
        <w:tabs>
          <w:tab w:val="left" w:pos="567"/>
          <w:tab w:val="left" w:pos="600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6.</w:t>
      </w:r>
      <w:r w:rsidRPr="00707199">
        <w:rPr>
          <w:rFonts w:ascii="Times New Roman" w:hAnsi="Times New Roman"/>
          <w:b/>
          <w:bCs/>
          <w:sz w:val="22"/>
          <w:szCs w:val="22"/>
        </w:rPr>
        <w:tab/>
        <w:t xml:space="preserve">Pakuotės turinys ir kita informacija </w:t>
      </w:r>
    </w:p>
    <w:p w14:paraId="5DB9B6F7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38ACFD5E" w14:textId="77777777" w:rsidR="00816F72" w:rsidRPr="00707199" w:rsidRDefault="00816F72" w:rsidP="00247D39">
      <w:pPr>
        <w:tabs>
          <w:tab w:val="left" w:pos="567"/>
        </w:tabs>
        <w:ind w:left="720" w:hanging="720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707199">
        <w:rPr>
          <w:rFonts w:ascii="Times New Roman" w:hAnsi="Times New Roman"/>
          <w:b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bCs/>
          <w:sz w:val="22"/>
          <w:szCs w:val="22"/>
        </w:rPr>
        <w:t xml:space="preserve"> sudėtis</w:t>
      </w:r>
    </w:p>
    <w:p w14:paraId="5F80DE9B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bookmarkStart w:id="9" w:name="OLE_LINK4"/>
      <w:r w:rsidRPr="00707199">
        <w:rPr>
          <w:rFonts w:ascii="Times New Roman" w:hAnsi="Times New Roman"/>
          <w:bCs/>
          <w:sz w:val="22"/>
          <w:szCs w:val="22"/>
        </w:rPr>
        <w:t>-</w:t>
      </w:r>
      <w:r w:rsidRPr="00707199">
        <w:rPr>
          <w:rFonts w:ascii="Times New Roman" w:hAnsi="Times New Roman"/>
          <w:bCs/>
          <w:sz w:val="22"/>
          <w:szCs w:val="22"/>
        </w:rPr>
        <w:tab/>
        <w:t xml:space="preserve">Veikliosios medžiagos: </w:t>
      </w:r>
      <w:r w:rsidRPr="00707199">
        <w:rPr>
          <w:rFonts w:ascii="Times New Roman" w:hAnsi="Times New Roman"/>
          <w:sz w:val="22"/>
          <w:szCs w:val="22"/>
        </w:rPr>
        <w:t xml:space="preserve">1 g tepalo yra 4 mg </w:t>
      </w:r>
      <w:proofErr w:type="spellStart"/>
      <w:r w:rsidRPr="00707199">
        <w:rPr>
          <w:rFonts w:ascii="Times New Roman" w:hAnsi="Times New Roman"/>
          <w:sz w:val="22"/>
          <w:szCs w:val="22"/>
        </w:rPr>
        <w:t>nonivamido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ir 25 mg </w:t>
      </w:r>
      <w:proofErr w:type="spellStart"/>
      <w:r w:rsidRPr="00707199">
        <w:rPr>
          <w:rFonts w:ascii="Times New Roman" w:hAnsi="Times New Roman"/>
          <w:sz w:val="22"/>
          <w:szCs w:val="22"/>
        </w:rPr>
        <w:t>nikoboksilo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. </w:t>
      </w:r>
    </w:p>
    <w:p w14:paraId="6DE8C9E1" w14:textId="77777777" w:rsidR="00816F72" w:rsidRPr="00707199" w:rsidRDefault="00816F72" w:rsidP="00247D39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 xml:space="preserve">Pagalbinės medžiagos: </w:t>
      </w:r>
      <w:proofErr w:type="spellStart"/>
      <w:r w:rsidRPr="00707199">
        <w:rPr>
          <w:rFonts w:ascii="Times New Roman" w:hAnsi="Times New Roman"/>
          <w:sz w:val="22"/>
          <w:szCs w:val="22"/>
        </w:rPr>
        <w:t>diizopropiladipatas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, bevandenis koloidinis silicio dioksidas, minkštasis baltas parafinas, sorbo rūgštis, </w:t>
      </w:r>
      <w:proofErr w:type="spellStart"/>
      <w:r w:rsidRPr="00707199">
        <w:rPr>
          <w:rFonts w:ascii="Times New Roman" w:hAnsi="Times New Roman"/>
          <w:sz w:val="22"/>
          <w:szCs w:val="22"/>
        </w:rPr>
        <w:t>citrinžolių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eterinis aliejus ir išgrynintas vanduo.</w:t>
      </w:r>
      <w:bookmarkEnd w:id="9"/>
    </w:p>
    <w:p w14:paraId="1695BA52" w14:textId="77777777" w:rsidR="00816F72" w:rsidRPr="00707199" w:rsidRDefault="00816F72" w:rsidP="00247D39">
      <w:pPr>
        <w:tabs>
          <w:tab w:val="left" w:pos="567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09199FC1" w14:textId="77777777" w:rsidR="00816F72" w:rsidRPr="00707199" w:rsidRDefault="00816F72" w:rsidP="00247D39">
      <w:pPr>
        <w:tabs>
          <w:tab w:val="left" w:pos="567"/>
        </w:tabs>
        <w:ind w:left="720" w:hanging="720"/>
        <w:rPr>
          <w:rFonts w:ascii="Times New Roman" w:hAnsi="Times New Roman"/>
          <w:b/>
          <w:sz w:val="22"/>
          <w:szCs w:val="22"/>
        </w:rPr>
      </w:pPr>
      <w:proofErr w:type="spellStart"/>
      <w:r w:rsidRPr="00707199">
        <w:rPr>
          <w:rFonts w:ascii="Times New Roman" w:hAnsi="Times New Roman"/>
          <w:b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sz w:val="22"/>
          <w:szCs w:val="22"/>
        </w:rPr>
        <w:t xml:space="preserve"> išvaizda ir kiekis pakuotėje</w:t>
      </w:r>
    </w:p>
    <w:p w14:paraId="371258ED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tepalas yra bespalvis, skaidrus, vienalytis, homogeniškas. Jis </w:t>
      </w:r>
      <w:r w:rsidRPr="00707199">
        <w:rPr>
          <w:rFonts w:ascii="Times New Roman" w:hAnsi="Times New Roman"/>
          <w:bCs/>
          <w:sz w:val="22"/>
          <w:szCs w:val="22"/>
        </w:rPr>
        <w:t xml:space="preserve">tiekiamas aliumininėmis tūbelėmis. </w:t>
      </w:r>
    </w:p>
    <w:p w14:paraId="55EA3D36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</w:p>
    <w:p w14:paraId="163B148A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r w:rsidRPr="00707199">
        <w:rPr>
          <w:rFonts w:ascii="Times New Roman" w:hAnsi="Times New Roman"/>
          <w:bCs/>
          <w:sz w:val="22"/>
          <w:szCs w:val="22"/>
        </w:rPr>
        <w:t>Pakuotės dydis</w:t>
      </w:r>
    </w:p>
    <w:p w14:paraId="738FB664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r w:rsidRPr="00707199">
        <w:rPr>
          <w:rFonts w:ascii="Times New Roman" w:hAnsi="Times New Roman"/>
          <w:bCs/>
          <w:sz w:val="22"/>
          <w:szCs w:val="22"/>
        </w:rPr>
        <w:t>Viena tūbelė, kurioje yra 20 g tepalo.</w:t>
      </w:r>
    </w:p>
    <w:p w14:paraId="6B55065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iCs/>
          <w:sz w:val="22"/>
          <w:szCs w:val="22"/>
        </w:rPr>
      </w:pPr>
    </w:p>
    <w:p w14:paraId="37E26804" w14:textId="77777777" w:rsidR="00816F72" w:rsidRPr="00707199" w:rsidRDefault="003805E7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Registruotojas</w:t>
      </w:r>
      <w:r w:rsidR="00816F72" w:rsidRPr="00707199">
        <w:rPr>
          <w:rFonts w:ascii="Times New Roman" w:hAnsi="Times New Roman"/>
          <w:b/>
          <w:sz w:val="22"/>
          <w:szCs w:val="22"/>
        </w:rPr>
        <w:t xml:space="preserve"> ir gamintoja</w:t>
      </w:r>
      <w:r>
        <w:rPr>
          <w:rFonts w:ascii="Times New Roman" w:hAnsi="Times New Roman"/>
          <w:b/>
          <w:sz w:val="22"/>
          <w:szCs w:val="22"/>
        </w:rPr>
        <w:t>s</w:t>
      </w:r>
    </w:p>
    <w:p w14:paraId="03BD44E3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iCs/>
          <w:sz w:val="22"/>
          <w:szCs w:val="22"/>
        </w:rPr>
      </w:pPr>
    </w:p>
    <w:p w14:paraId="0F086D5E" w14:textId="77777777" w:rsidR="00816F72" w:rsidRPr="00707199" w:rsidRDefault="003805E7" w:rsidP="00247D39">
      <w:pPr>
        <w:tabs>
          <w:tab w:val="left" w:pos="567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Registruotojas</w:t>
      </w:r>
      <w:r w:rsidR="00816F72" w:rsidRPr="00707199">
        <w:rPr>
          <w:rFonts w:ascii="Times New Roman" w:hAnsi="Times New Roman"/>
          <w:i/>
          <w:sz w:val="22"/>
          <w:szCs w:val="22"/>
        </w:rPr>
        <w:t xml:space="preserve"> </w:t>
      </w:r>
    </w:p>
    <w:p w14:paraId="0ABC14C9" w14:textId="77777777" w:rsidR="006E2A16" w:rsidRPr="004D313A" w:rsidRDefault="006E2A16" w:rsidP="006E2A16">
      <w:pPr>
        <w:rPr>
          <w:rFonts w:ascii="Times New Roman" w:hAnsi="Times New Roman"/>
          <w:sz w:val="22"/>
          <w:szCs w:val="22"/>
        </w:rPr>
      </w:pPr>
      <w:proofErr w:type="spellStart"/>
      <w:r w:rsidRPr="004D313A">
        <w:rPr>
          <w:rFonts w:ascii="Times New Roman" w:hAnsi="Times New Roman"/>
          <w:sz w:val="22"/>
          <w:szCs w:val="22"/>
        </w:rPr>
        <w:t>Opella</w:t>
      </w:r>
      <w:proofErr w:type="spellEnd"/>
      <w:r w:rsidRPr="004D313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313A">
        <w:rPr>
          <w:rFonts w:ascii="Times New Roman" w:hAnsi="Times New Roman"/>
          <w:sz w:val="22"/>
          <w:szCs w:val="22"/>
        </w:rPr>
        <w:t>Healthcare</w:t>
      </w:r>
      <w:proofErr w:type="spellEnd"/>
      <w:r w:rsidRPr="004D313A">
        <w:rPr>
          <w:rFonts w:ascii="Times New Roman" w:hAnsi="Times New Roman"/>
          <w:sz w:val="22"/>
          <w:szCs w:val="22"/>
        </w:rPr>
        <w:t xml:space="preserve"> France SAS</w:t>
      </w:r>
    </w:p>
    <w:p w14:paraId="6C7608DB" w14:textId="77777777" w:rsidR="006E2A16" w:rsidRPr="004D313A" w:rsidRDefault="006E2A16" w:rsidP="006E2A16">
      <w:pPr>
        <w:rPr>
          <w:rFonts w:ascii="Times New Roman" w:hAnsi="Times New Roman"/>
          <w:sz w:val="22"/>
          <w:szCs w:val="22"/>
        </w:rPr>
      </w:pPr>
      <w:r w:rsidRPr="004D313A">
        <w:rPr>
          <w:rFonts w:ascii="Times New Roman" w:hAnsi="Times New Roman"/>
          <w:sz w:val="22"/>
          <w:szCs w:val="22"/>
        </w:rPr>
        <w:t xml:space="preserve">82 </w:t>
      </w:r>
      <w:proofErr w:type="spellStart"/>
      <w:r w:rsidRPr="004D313A">
        <w:rPr>
          <w:rFonts w:ascii="Times New Roman" w:hAnsi="Times New Roman"/>
          <w:sz w:val="22"/>
          <w:szCs w:val="22"/>
        </w:rPr>
        <w:t>Avenue</w:t>
      </w:r>
      <w:proofErr w:type="spellEnd"/>
      <w:r w:rsidRPr="004D313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313A">
        <w:rPr>
          <w:rFonts w:ascii="Times New Roman" w:hAnsi="Times New Roman"/>
          <w:sz w:val="22"/>
          <w:szCs w:val="22"/>
        </w:rPr>
        <w:t>Raspail</w:t>
      </w:r>
      <w:proofErr w:type="spellEnd"/>
    </w:p>
    <w:p w14:paraId="073EAF5A" w14:textId="77777777" w:rsidR="006E2A16" w:rsidRPr="004D313A" w:rsidRDefault="006E2A16" w:rsidP="006E2A16">
      <w:pPr>
        <w:rPr>
          <w:rFonts w:ascii="Times New Roman" w:hAnsi="Times New Roman"/>
          <w:sz w:val="22"/>
          <w:szCs w:val="22"/>
        </w:rPr>
      </w:pPr>
      <w:r w:rsidRPr="004D313A">
        <w:rPr>
          <w:rFonts w:ascii="Times New Roman" w:hAnsi="Times New Roman"/>
          <w:sz w:val="22"/>
          <w:szCs w:val="22"/>
        </w:rPr>
        <w:t xml:space="preserve">94250 </w:t>
      </w:r>
      <w:proofErr w:type="spellStart"/>
      <w:r w:rsidRPr="004D313A">
        <w:rPr>
          <w:rFonts w:ascii="Times New Roman" w:hAnsi="Times New Roman"/>
          <w:sz w:val="22"/>
          <w:szCs w:val="22"/>
        </w:rPr>
        <w:t>Gentilly</w:t>
      </w:r>
      <w:proofErr w:type="spellEnd"/>
    </w:p>
    <w:p w14:paraId="0AD9B17E" w14:textId="77777777" w:rsidR="006E2A16" w:rsidRDefault="006E2A16" w:rsidP="006E2A16">
      <w:pPr>
        <w:rPr>
          <w:rFonts w:ascii="Times New Roman" w:hAnsi="Times New Roman"/>
        </w:rPr>
      </w:pPr>
      <w:r w:rsidRPr="004D313A">
        <w:rPr>
          <w:rFonts w:ascii="Times New Roman" w:hAnsi="Times New Roman"/>
          <w:sz w:val="22"/>
          <w:szCs w:val="22"/>
        </w:rPr>
        <w:t>Prancūzija</w:t>
      </w:r>
    </w:p>
    <w:p w14:paraId="65D1D657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3E18A5B7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i/>
          <w:sz w:val="22"/>
          <w:szCs w:val="22"/>
        </w:rPr>
      </w:pPr>
      <w:r w:rsidRPr="00707199">
        <w:rPr>
          <w:rFonts w:ascii="Times New Roman" w:hAnsi="Times New Roman"/>
          <w:i/>
          <w:sz w:val="22"/>
          <w:szCs w:val="22"/>
        </w:rPr>
        <w:t>Gamintojas</w:t>
      </w:r>
    </w:p>
    <w:p w14:paraId="529A3CB7" w14:textId="77777777" w:rsidR="00C9353D" w:rsidRPr="00C9353D" w:rsidRDefault="00C9353D" w:rsidP="00C9353D">
      <w:pPr>
        <w:tabs>
          <w:tab w:val="left" w:pos="567"/>
        </w:tabs>
        <w:jc w:val="both"/>
        <w:rPr>
          <w:rFonts w:ascii="Times New Roman" w:eastAsia="Arial Unicode MS" w:hAnsi="Times New Roman"/>
          <w:noProof/>
          <w:sz w:val="22"/>
          <w:szCs w:val="22"/>
        </w:rPr>
      </w:pPr>
      <w:r w:rsidRPr="00C9353D">
        <w:rPr>
          <w:rFonts w:ascii="Times New Roman" w:eastAsia="Arial Unicode MS" w:hAnsi="Times New Roman"/>
          <w:noProof/>
          <w:sz w:val="22"/>
          <w:szCs w:val="22"/>
        </w:rPr>
        <w:t xml:space="preserve">Globopharm Pharmazeutische Produktions und </w:t>
      </w:r>
    </w:p>
    <w:p w14:paraId="02180D27" w14:textId="77777777" w:rsidR="00C9353D" w:rsidRPr="00C9353D" w:rsidRDefault="00C9353D" w:rsidP="00C9353D">
      <w:pPr>
        <w:tabs>
          <w:tab w:val="left" w:pos="567"/>
        </w:tabs>
        <w:jc w:val="both"/>
        <w:rPr>
          <w:rFonts w:ascii="Times New Roman" w:eastAsia="Arial Unicode MS" w:hAnsi="Times New Roman"/>
          <w:noProof/>
          <w:sz w:val="22"/>
          <w:szCs w:val="22"/>
        </w:rPr>
      </w:pPr>
      <w:r w:rsidRPr="00C9353D">
        <w:rPr>
          <w:rFonts w:ascii="Times New Roman" w:eastAsia="Arial Unicode MS" w:hAnsi="Times New Roman"/>
          <w:noProof/>
          <w:sz w:val="22"/>
          <w:szCs w:val="22"/>
        </w:rPr>
        <w:t xml:space="preserve">Handelsgesellschaft m.b.H. </w:t>
      </w:r>
    </w:p>
    <w:p w14:paraId="6FBD4E62" w14:textId="77777777" w:rsidR="00C9353D" w:rsidRPr="00C9353D" w:rsidRDefault="00C9353D" w:rsidP="00C9353D">
      <w:pPr>
        <w:tabs>
          <w:tab w:val="left" w:pos="567"/>
        </w:tabs>
        <w:jc w:val="both"/>
        <w:rPr>
          <w:rFonts w:ascii="Times New Roman" w:eastAsia="Arial Unicode MS" w:hAnsi="Times New Roman"/>
          <w:noProof/>
          <w:sz w:val="22"/>
          <w:szCs w:val="22"/>
        </w:rPr>
      </w:pPr>
      <w:r w:rsidRPr="00C9353D">
        <w:rPr>
          <w:rFonts w:ascii="Times New Roman" w:eastAsia="Arial Unicode MS" w:hAnsi="Times New Roman"/>
          <w:noProof/>
          <w:sz w:val="22"/>
          <w:szCs w:val="22"/>
        </w:rPr>
        <w:t>Breitenfurter Strasse 251</w:t>
      </w:r>
    </w:p>
    <w:p w14:paraId="4C74EECE" w14:textId="77777777" w:rsidR="00C9353D" w:rsidRPr="00C9353D" w:rsidRDefault="00C9353D" w:rsidP="00C9353D">
      <w:pPr>
        <w:tabs>
          <w:tab w:val="left" w:pos="567"/>
        </w:tabs>
        <w:jc w:val="both"/>
        <w:rPr>
          <w:rFonts w:ascii="Times New Roman" w:eastAsia="Arial Unicode MS" w:hAnsi="Times New Roman"/>
          <w:noProof/>
          <w:sz w:val="22"/>
          <w:szCs w:val="22"/>
        </w:rPr>
      </w:pPr>
      <w:r w:rsidRPr="00C9353D">
        <w:rPr>
          <w:rFonts w:ascii="Times New Roman" w:eastAsia="Arial Unicode MS" w:hAnsi="Times New Roman"/>
          <w:noProof/>
          <w:sz w:val="22"/>
          <w:szCs w:val="22"/>
        </w:rPr>
        <w:t>1230 Wien</w:t>
      </w:r>
    </w:p>
    <w:p w14:paraId="3CFA204A" w14:textId="77777777" w:rsidR="00816F72" w:rsidRPr="00707199" w:rsidRDefault="00C9353D" w:rsidP="00C9353D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C9353D">
        <w:rPr>
          <w:rFonts w:ascii="Times New Roman" w:eastAsia="Arial Unicode MS" w:hAnsi="Times New Roman"/>
          <w:noProof/>
          <w:sz w:val="22"/>
          <w:szCs w:val="22"/>
        </w:rPr>
        <w:t>Austrija</w:t>
      </w:r>
    </w:p>
    <w:p w14:paraId="62B58D59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5F05CAD0" w14:textId="77777777" w:rsidR="006E2A16" w:rsidRPr="0091248B" w:rsidRDefault="006E2A16" w:rsidP="006E2A16">
      <w:pPr>
        <w:rPr>
          <w:sz w:val="22"/>
          <w:szCs w:val="22"/>
        </w:rPr>
      </w:pPr>
      <w:r w:rsidRPr="0091248B">
        <w:rPr>
          <w:sz w:val="22"/>
          <w:szCs w:val="22"/>
        </w:rPr>
        <w:t>Jeigu apie šį vaistą norite sužinoti daugiau, kreipkitės į</w:t>
      </w:r>
      <w:r>
        <w:rPr>
          <w:sz w:val="22"/>
          <w:szCs w:val="22"/>
        </w:rPr>
        <w:t xml:space="preserve"> vietinį registruotojo atstovą:</w:t>
      </w:r>
    </w:p>
    <w:p w14:paraId="7C4285E5" w14:textId="77777777" w:rsidR="006E2A16" w:rsidRDefault="006E2A16" w:rsidP="006E2A16">
      <w:pPr>
        <w:rPr>
          <w:sz w:val="22"/>
          <w:szCs w:val="22"/>
        </w:rPr>
      </w:pPr>
    </w:p>
    <w:p w14:paraId="1F179775" w14:textId="77777777" w:rsidR="006E2A16" w:rsidRPr="0091248B" w:rsidRDefault="006E2A16" w:rsidP="006E2A16">
      <w:pPr>
        <w:rPr>
          <w:sz w:val="22"/>
          <w:szCs w:val="22"/>
        </w:rPr>
      </w:pPr>
      <w:r w:rsidRPr="0091248B">
        <w:rPr>
          <w:sz w:val="22"/>
          <w:szCs w:val="22"/>
        </w:rPr>
        <w:t>UAB „STADA Baltics“</w:t>
      </w:r>
    </w:p>
    <w:p w14:paraId="671A2151" w14:textId="77777777" w:rsidR="006E2A16" w:rsidRPr="0091248B" w:rsidRDefault="006E2A16" w:rsidP="006E2A16">
      <w:pPr>
        <w:rPr>
          <w:sz w:val="22"/>
          <w:szCs w:val="22"/>
        </w:rPr>
      </w:pPr>
      <w:r w:rsidRPr="0091248B">
        <w:rPr>
          <w:sz w:val="22"/>
          <w:szCs w:val="22"/>
        </w:rPr>
        <w:lastRenderedPageBreak/>
        <w:t>A. Goštauto g. 40A</w:t>
      </w:r>
    </w:p>
    <w:p w14:paraId="707D1B01" w14:textId="77777777" w:rsidR="006E2A16" w:rsidRPr="0091248B" w:rsidRDefault="006E2A16" w:rsidP="006E2A16">
      <w:pPr>
        <w:rPr>
          <w:sz w:val="22"/>
          <w:szCs w:val="22"/>
        </w:rPr>
      </w:pPr>
      <w:r w:rsidRPr="0091248B">
        <w:rPr>
          <w:sz w:val="22"/>
          <w:szCs w:val="22"/>
        </w:rPr>
        <w:t>03163 Vilnius, Lietuva</w:t>
      </w:r>
    </w:p>
    <w:p w14:paraId="0A81FBDD" w14:textId="77777777" w:rsidR="006E2A16" w:rsidRPr="0091248B" w:rsidRDefault="006E2A16" w:rsidP="006E2A16">
      <w:pPr>
        <w:rPr>
          <w:sz w:val="22"/>
          <w:szCs w:val="22"/>
        </w:rPr>
      </w:pPr>
      <w:r w:rsidRPr="0091248B">
        <w:rPr>
          <w:sz w:val="22"/>
          <w:szCs w:val="22"/>
        </w:rPr>
        <w:t>Tel. +370 52603926</w:t>
      </w:r>
    </w:p>
    <w:p w14:paraId="22C991D3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29EC1C47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14:paraId="6205945A" w14:textId="14E56681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Šis pakuotės lapelis</w:t>
      </w:r>
      <w:r w:rsidRPr="00707199">
        <w:rPr>
          <w:rFonts w:ascii="Times New Roman" w:hAnsi="Times New Roman"/>
          <w:b/>
          <w:sz w:val="22"/>
          <w:szCs w:val="22"/>
        </w:rPr>
        <w:t xml:space="preserve"> paskutinį kartą peržiūrėtas </w:t>
      </w:r>
      <w:r w:rsidR="006C28FF">
        <w:rPr>
          <w:rFonts w:ascii="Times New Roman" w:hAnsi="Times New Roman"/>
          <w:b/>
          <w:sz w:val="22"/>
          <w:szCs w:val="22"/>
        </w:rPr>
        <w:t>202</w:t>
      </w:r>
      <w:r w:rsidR="006E2A16">
        <w:rPr>
          <w:rFonts w:ascii="Times New Roman" w:hAnsi="Times New Roman"/>
          <w:b/>
          <w:sz w:val="22"/>
          <w:szCs w:val="22"/>
        </w:rPr>
        <w:t>2-01-01</w:t>
      </w:r>
      <w:r w:rsidR="006C28FF">
        <w:rPr>
          <w:rFonts w:ascii="Times New Roman" w:hAnsi="Times New Roman"/>
          <w:b/>
          <w:sz w:val="22"/>
          <w:szCs w:val="22"/>
        </w:rPr>
        <w:t>.</w:t>
      </w:r>
    </w:p>
    <w:p w14:paraId="0B192241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14:paraId="5E43DE1F" w14:textId="77777777" w:rsidR="00816F72" w:rsidRPr="00707199" w:rsidRDefault="00816F72" w:rsidP="00247D39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14:paraId="6CAD222D" w14:textId="77777777" w:rsidR="00B016C8" w:rsidRDefault="00816F72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707199">
        <w:rPr>
          <w:rFonts w:ascii="Times New Roman" w:hAnsi="Times New Roman"/>
          <w:i/>
          <w:sz w:val="22"/>
          <w:szCs w:val="22"/>
        </w:rPr>
        <w:t xml:space="preserve"> </w:t>
      </w:r>
      <w:hyperlink r:id="rId13" w:history="1">
        <w:r w:rsidRPr="00707199">
          <w:rPr>
            <w:rStyle w:val="Hipersaitas"/>
            <w:rFonts w:ascii="Times New Roman" w:eastAsia="SimSun" w:hAnsi="Times New Roman"/>
            <w:sz w:val="22"/>
            <w:szCs w:val="22"/>
          </w:rPr>
          <w:t>http://www.vvkt.lt/</w:t>
        </w:r>
      </w:hyperlink>
      <w:r w:rsidRPr="00707199">
        <w:rPr>
          <w:rFonts w:ascii="Times New Roman" w:hAnsi="Times New Roman"/>
          <w:sz w:val="22"/>
          <w:szCs w:val="22"/>
        </w:rPr>
        <w:t>.</w:t>
      </w:r>
    </w:p>
    <w:p w14:paraId="49050D29" w14:textId="77777777" w:rsidR="00913FAC" w:rsidRDefault="00913FAC" w:rsidP="00247D39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bookmarkStart w:id="10" w:name="_GoBack"/>
      <w:bookmarkEnd w:id="10"/>
    </w:p>
    <w:sectPr w:rsidR="00913FAC" w:rsidSect="00B016C8">
      <w:footerReference w:type="even" r:id="rId14"/>
      <w:footerReference w:type="default" r:id="rId15"/>
      <w:pgSz w:w="11906" w:h="16838" w:code="9"/>
      <w:pgMar w:top="1134" w:right="1418" w:bottom="1134" w:left="1418" w:header="567" w:footer="567" w:gutter="0"/>
      <w:paperSrc w:first="15" w:other="15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7C973" w14:textId="77777777" w:rsidR="00EB57B2" w:rsidRDefault="00EB57B2">
      <w:r>
        <w:separator/>
      </w:r>
    </w:p>
  </w:endnote>
  <w:endnote w:type="continuationSeparator" w:id="0">
    <w:p w14:paraId="3119D851" w14:textId="77777777" w:rsidR="00EB57B2" w:rsidRDefault="00EB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65A6B" w14:textId="77777777" w:rsidR="009A062E" w:rsidRDefault="009A062E" w:rsidP="00B016C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B178EDE" w14:textId="77777777" w:rsidR="009A062E" w:rsidRDefault="009A062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86A4C" w14:textId="7191BB38" w:rsidR="009A062E" w:rsidRPr="003805E7" w:rsidRDefault="009A062E" w:rsidP="00B016C8">
    <w:pPr>
      <w:pStyle w:val="Porat"/>
      <w:framePr w:wrap="around" w:vAnchor="text" w:hAnchor="margin" w:xAlign="center" w:y="1"/>
      <w:rPr>
        <w:rStyle w:val="Puslapionumeris"/>
        <w:rFonts w:ascii="Arial" w:hAnsi="Arial" w:cs="Arial"/>
        <w:sz w:val="16"/>
        <w:szCs w:val="16"/>
      </w:rPr>
    </w:pPr>
    <w:r w:rsidRPr="003805E7">
      <w:rPr>
        <w:rStyle w:val="Puslapionumeris"/>
        <w:rFonts w:ascii="Arial" w:hAnsi="Arial" w:cs="Arial"/>
        <w:sz w:val="16"/>
        <w:szCs w:val="16"/>
      </w:rPr>
      <w:fldChar w:fldCharType="begin"/>
    </w:r>
    <w:r w:rsidRPr="003805E7">
      <w:rPr>
        <w:rStyle w:val="Puslapionumeris"/>
        <w:rFonts w:ascii="Arial" w:hAnsi="Arial" w:cs="Arial"/>
        <w:sz w:val="16"/>
        <w:szCs w:val="16"/>
      </w:rPr>
      <w:instrText xml:space="preserve">PAGE  </w:instrText>
    </w:r>
    <w:r w:rsidRPr="003805E7">
      <w:rPr>
        <w:rStyle w:val="Puslapionumeris"/>
        <w:rFonts w:ascii="Arial" w:hAnsi="Arial" w:cs="Arial"/>
        <w:sz w:val="16"/>
        <w:szCs w:val="16"/>
      </w:rPr>
      <w:fldChar w:fldCharType="separate"/>
    </w:r>
    <w:r w:rsidR="006E2A16">
      <w:rPr>
        <w:rStyle w:val="Puslapionumeris"/>
        <w:rFonts w:ascii="Arial" w:hAnsi="Arial" w:cs="Arial"/>
        <w:noProof/>
        <w:sz w:val="16"/>
        <w:szCs w:val="16"/>
      </w:rPr>
      <w:t>18</w:t>
    </w:r>
    <w:r w:rsidRPr="003805E7">
      <w:rPr>
        <w:rStyle w:val="Puslapionumeris"/>
        <w:rFonts w:ascii="Arial" w:hAnsi="Arial" w:cs="Arial"/>
        <w:sz w:val="16"/>
        <w:szCs w:val="16"/>
      </w:rPr>
      <w:fldChar w:fldCharType="end"/>
    </w:r>
  </w:p>
  <w:p w14:paraId="3292E357" w14:textId="77777777" w:rsidR="009A062E" w:rsidRDefault="009A062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03009" w14:textId="77777777" w:rsidR="00EB57B2" w:rsidRDefault="00EB57B2">
      <w:r>
        <w:separator/>
      </w:r>
    </w:p>
  </w:footnote>
  <w:footnote w:type="continuationSeparator" w:id="0">
    <w:p w14:paraId="1B2DE4BF" w14:textId="77777777" w:rsidR="00EB57B2" w:rsidRDefault="00EB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7317E"/>
    <w:multiLevelType w:val="multilevel"/>
    <w:tmpl w:val="F13046A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BDE7074"/>
    <w:multiLevelType w:val="hybridMultilevel"/>
    <w:tmpl w:val="982C74FA"/>
    <w:lvl w:ilvl="0" w:tplc="57A0032C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72"/>
    <w:rsid w:val="000047BA"/>
    <w:rsid w:val="0000749D"/>
    <w:rsid w:val="000135D7"/>
    <w:rsid w:val="00026371"/>
    <w:rsid w:val="00077970"/>
    <w:rsid w:val="00082E27"/>
    <w:rsid w:val="00093F0D"/>
    <w:rsid w:val="00110271"/>
    <w:rsid w:val="0012285A"/>
    <w:rsid w:val="001327B7"/>
    <w:rsid w:val="00171410"/>
    <w:rsid w:val="0017696F"/>
    <w:rsid w:val="001B4F35"/>
    <w:rsid w:val="001E35CA"/>
    <w:rsid w:val="00241913"/>
    <w:rsid w:val="00247D39"/>
    <w:rsid w:val="002670DA"/>
    <w:rsid w:val="00267E04"/>
    <w:rsid w:val="0029115E"/>
    <w:rsid w:val="002B22B3"/>
    <w:rsid w:val="002D7AF7"/>
    <w:rsid w:val="002E5B7D"/>
    <w:rsid w:val="00333649"/>
    <w:rsid w:val="00350F96"/>
    <w:rsid w:val="003805E7"/>
    <w:rsid w:val="00381472"/>
    <w:rsid w:val="003879B8"/>
    <w:rsid w:val="00391F30"/>
    <w:rsid w:val="003C064A"/>
    <w:rsid w:val="00415140"/>
    <w:rsid w:val="0042072A"/>
    <w:rsid w:val="00433338"/>
    <w:rsid w:val="00440573"/>
    <w:rsid w:val="0046360F"/>
    <w:rsid w:val="00486ED1"/>
    <w:rsid w:val="00486F19"/>
    <w:rsid w:val="004C1F33"/>
    <w:rsid w:val="005711F7"/>
    <w:rsid w:val="00571939"/>
    <w:rsid w:val="00575E4A"/>
    <w:rsid w:val="005C4AE8"/>
    <w:rsid w:val="006135D1"/>
    <w:rsid w:val="00621A1B"/>
    <w:rsid w:val="00627FA6"/>
    <w:rsid w:val="00640FFD"/>
    <w:rsid w:val="00664016"/>
    <w:rsid w:val="006973A2"/>
    <w:rsid w:val="006977D5"/>
    <w:rsid w:val="006C28FF"/>
    <w:rsid w:val="006D5034"/>
    <w:rsid w:val="006E2A16"/>
    <w:rsid w:val="006E790B"/>
    <w:rsid w:val="0070386B"/>
    <w:rsid w:val="00705555"/>
    <w:rsid w:val="0071692C"/>
    <w:rsid w:val="007178D3"/>
    <w:rsid w:val="00717BE6"/>
    <w:rsid w:val="0073629B"/>
    <w:rsid w:val="00760F49"/>
    <w:rsid w:val="00775673"/>
    <w:rsid w:val="007F6BF3"/>
    <w:rsid w:val="0080691A"/>
    <w:rsid w:val="00810F2C"/>
    <w:rsid w:val="00816F72"/>
    <w:rsid w:val="00846BEA"/>
    <w:rsid w:val="008523FE"/>
    <w:rsid w:val="008A1D40"/>
    <w:rsid w:val="008D0DFF"/>
    <w:rsid w:val="008F4483"/>
    <w:rsid w:val="00911290"/>
    <w:rsid w:val="00913FAC"/>
    <w:rsid w:val="0092451B"/>
    <w:rsid w:val="009326D1"/>
    <w:rsid w:val="00942909"/>
    <w:rsid w:val="009523CB"/>
    <w:rsid w:val="00956057"/>
    <w:rsid w:val="00960129"/>
    <w:rsid w:val="009705A2"/>
    <w:rsid w:val="00977262"/>
    <w:rsid w:val="00997BBB"/>
    <w:rsid w:val="009A062E"/>
    <w:rsid w:val="00A2126E"/>
    <w:rsid w:val="00A32619"/>
    <w:rsid w:val="00A339F7"/>
    <w:rsid w:val="00A71857"/>
    <w:rsid w:val="00A75A7A"/>
    <w:rsid w:val="00A87C4C"/>
    <w:rsid w:val="00AB3C86"/>
    <w:rsid w:val="00AD2CEF"/>
    <w:rsid w:val="00AE57B8"/>
    <w:rsid w:val="00AF6217"/>
    <w:rsid w:val="00B016C8"/>
    <w:rsid w:val="00B12229"/>
    <w:rsid w:val="00B278F9"/>
    <w:rsid w:val="00B47291"/>
    <w:rsid w:val="00BA29E3"/>
    <w:rsid w:val="00BB4B74"/>
    <w:rsid w:val="00BC18D0"/>
    <w:rsid w:val="00BD6402"/>
    <w:rsid w:val="00BE5FA8"/>
    <w:rsid w:val="00BF60D8"/>
    <w:rsid w:val="00C30295"/>
    <w:rsid w:val="00C57C7F"/>
    <w:rsid w:val="00C72495"/>
    <w:rsid w:val="00C916E4"/>
    <w:rsid w:val="00C9353D"/>
    <w:rsid w:val="00CA06AA"/>
    <w:rsid w:val="00CB6557"/>
    <w:rsid w:val="00CC6807"/>
    <w:rsid w:val="00CD148E"/>
    <w:rsid w:val="00CF62A3"/>
    <w:rsid w:val="00D43AF6"/>
    <w:rsid w:val="00D52B5F"/>
    <w:rsid w:val="00D743AC"/>
    <w:rsid w:val="00D96CB3"/>
    <w:rsid w:val="00DB715B"/>
    <w:rsid w:val="00DE47E6"/>
    <w:rsid w:val="00DF2BA7"/>
    <w:rsid w:val="00E03C7C"/>
    <w:rsid w:val="00E477B0"/>
    <w:rsid w:val="00E554AF"/>
    <w:rsid w:val="00E705A3"/>
    <w:rsid w:val="00EB57B2"/>
    <w:rsid w:val="00EC06F9"/>
    <w:rsid w:val="00EF706B"/>
    <w:rsid w:val="00F01F6E"/>
    <w:rsid w:val="00F11719"/>
    <w:rsid w:val="00F234E3"/>
    <w:rsid w:val="00F42358"/>
    <w:rsid w:val="00F476AD"/>
    <w:rsid w:val="00F52E2B"/>
    <w:rsid w:val="00F8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57ABD"/>
  <w15:docId w15:val="{62237BF4-8461-4AE9-87B5-E8A87F43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6F72"/>
    <w:pPr>
      <w:spacing w:after="0" w:line="240" w:lineRule="auto"/>
    </w:pPr>
    <w:rPr>
      <w:rFonts w:ascii="TimesLT" w:eastAsia="Times New Roman" w:hAnsi="TimesLT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16F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816F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816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816F72"/>
    <w:pPr>
      <w:keepNext/>
      <w:spacing w:line="360" w:lineRule="auto"/>
      <w:jc w:val="both"/>
      <w:outlineLvl w:val="3"/>
    </w:pPr>
    <w:rPr>
      <w:rFonts w:ascii="Times New Roman" w:hAnsi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816F72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816F72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816F7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uiPriority w:val="99"/>
    <w:rsid w:val="00816F72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816F72"/>
    <w:rPr>
      <w:rFonts w:ascii="Times New Roman" w:hAnsi="Times New Roman"/>
      <w:i/>
      <w:color w:val="008000"/>
      <w:sz w:val="22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16F72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816F72"/>
    <w:rPr>
      <w:sz w:val="20"/>
      <w:lang w:val="x-none" w:eastAsia="x-none"/>
    </w:rPr>
  </w:style>
  <w:style w:type="character" w:customStyle="1" w:styleId="BTEMEASMCAChar">
    <w:name w:val="BT EMEA_SMCA Char"/>
    <w:link w:val="BTEMEASMCA"/>
    <w:rsid w:val="00816F72"/>
    <w:rPr>
      <w:rFonts w:ascii="TimesLT" w:eastAsia="Times New Roman" w:hAnsi="TimesLT" w:cs="Times New Roman"/>
      <w:sz w:val="20"/>
      <w:szCs w:val="20"/>
      <w:lang w:val="x-none" w:eastAsia="x-none"/>
    </w:rPr>
  </w:style>
  <w:style w:type="character" w:styleId="Grietas">
    <w:name w:val="Strong"/>
    <w:qFormat/>
    <w:rsid w:val="00816F72"/>
    <w:rPr>
      <w:b/>
      <w:bCs/>
    </w:rPr>
  </w:style>
  <w:style w:type="paragraph" w:styleId="Porat">
    <w:name w:val="footer"/>
    <w:basedOn w:val="prastasis"/>
    <w:link w:val="PoratDiagrama"/>
    <w:rsid w:val="00816F7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816F72"/>
    <w:rPr>
      <w:rFonts w:ascii="TimesLT" w:eastAsia="Times New Roman" w:hAnsi="TimesLT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816F72"/>
  </w:style>
  <w:style w:type="paragraph" w:customStyle="1" w:styleId="PI-1EMEASMCA">
    <w:name w:val="PI-1 EMEA_SMCA"/>
    <w:basedOn w:val="Antrat2"/>
    <w:autoRedefine/>
    <w:rsid w:val="00247D39"/>
    <w:pPr>
      <w:tabs>
        <w:tab w:val="left" w:pos="567"/>
        <w:tab w:val="left" w:pos="1134"/>
      </w:tabs>
      <w:spacing w:before="0" w:after="0"/>
      <w:outlineLvl w:val="0"/>
    </w:pPr>
    <w:rPr>
      <w:rFonts w:ascii="Times New Roman" w:hAnsi="Times New Roman" w:cs="Times New Roman"/>
      <w:bCs w:val="0"/>
      <w:i w:val="0"/>
      <w:iCs w:val="0"/>
      <w:sz w:val="22"/>
      <w:szCs w:val="22"/>
      <w:lang w:eastAsia="en-US"/>
    </w:rPr>
  </w:style>
  <w:style w:type="paragraph" w:customStyle="1" w:styleId="BTuEMEASMCA">
    <w:name w:val="BT(u) EMEA_SMCA"/>
    <w:basedOn w:val="BTEMEASMCA"/>
    <w:autoRedefine/>
    <w:rsid w:val="00816F72"/>
    <w:rPr>
      <w:rFonts w:ascii="Times New Roman" w:hAnsi="Times New Roman"/>
      <w:bCs/>
      <w:u w:val="single"/>
    </w:rPr>
  </w:style>
  <w:style w:type="paragraph" w:customStyle="1" w:styleId="PI-2EMEASMCA">
    <w:name w:val="PI-2 EMEA_SMCA"/>
    <w:basedOn w:val="Antrat3"/>
    <w:autoRedefine/>
    <w:rsid w:val="00247D39"/>
    <w:pPr>
      <w:keepLines/>
      <w:tabs>
        <w:tab w:val="left" w:pos="567"/>
      </w:tabs>
      <w:spacing w:before="0" w:after="0"/>
      <w:ind w:left="567" w:hanging="567"/>
      <w:outlineLvl w:val="9"/>
    </w:pPr>
    <w:rPr>
      <w:rFonts w:ascii="Times New Roman" w:hAnsi="Times New Roman" w:cs="Times New Roman"/>
      <w:bCs w:val="0"/>
      <w:kern w:val="28"/>
      <w:sz w:val="22"/>
      <w:szCs w:val="22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247D39"/>
    <w:pPr>
      <w:keepNext w:val="0"/>
      <w:keepLines w:val="0"/>
      <w:tabs>
        <w:tab w:val="left" w:pos="567"/>
      </w:tabs>
      <w:spacing w:before="0"/>
      <w:ind w:left="567" w:hanging="567"/>
      <w:jc w:val="center"/>
      <w:outlineLvl w:val="9"/>
    </w:pPr>
    <w:rPr>
      <w:rFonts w:ascii="Times New Roman" w:eastAsia="Times New Roman" w:hAnsi="Times New Roman" w:cs="Times New Roman"/>
      <w:bCs w:val="0"/>
      <w:caps/>
      <w:color w:val="auto"/>
      <w:sz w:val="20"/>
      <w:szCs w:val="20"/>
      <w:lang w:val="en-US" w:eastAsia="x-none"/>
    </w:rPr>
  </w:style>
  <w:style w:type="character" w:customStyle="1" w:styleId="TTEMEASMCAChar">
    <w:name w:val="TT EMEA_SMCA Char"/>
    <w:link w:val="TTEMEASMCA"/>
    <w:rsid w:val="00247D39"/>
    <w:rPr>
      <w:rFonts w:ascii="Times New Roman" w:eastAsia="Times New Roman" w:hAnsi="Times New Roman" w:cs="Times New Roman"/>
      <w:b/>
      <w:caps/>
      <w:sz w:val="20"/>
      <w:szCs w:val="20"/>
      <w:lang w:val="en-US" w:eastAsia="x-none"/>
    </w:rPr>
  </w:style>
  <w:style w:type="paragraph" w:customStyle="1" w:styleId="BTAnIIEMEASMCA">
    <w:name w:val="BT(AnII) EMEA_SMCA"/>
    <w:basedOn w:val="Debesliotekstas"/>
    <w:autoRedefine/>
    <w:rsid w:val="00816F72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styleId="Betarp">
    <w:name w:val="No Spacing"/>
    <w:uiPriority w:val="1"/>
    <w:qFormat/>
    <w:rsid w:val="00816F72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16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F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F72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805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05E7"/>
    <w:rPr>
      <w:rFonts w:ascii="TimesLT" w:eastAsia="Times New Roman" w:hAnsi="TimesLT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977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977D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977D5"/>
    <w:rPr>
      <w:rFonts w:ascii="TimesLT" w:eastAsia="Times New Roman" w:hAnsi="TimesLT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77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77D5"/>
    <w:rPr>
      <w:rFonts w:ascii="TimesLT" w:eastAsia="Times New Roman" w:hAnsi="TimesLT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7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1399030386" TargetMode="External"/><Relationship Id="rId13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Specialis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vapris.vvkt.lt/vvkt-web/public/nr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16692</Words>
  <Characters>9516</Characters>
  <Application>Microsoft Office Word</Application>
  <DocSecurity>0</DocSecurity>
  <Lines>79</Lines>
  <Paragraphs>52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Boehringer Ingelheim</Company>
  <LinksUpToDate>false</LinksUpToDate>
  <CharactersWithSpaces>26156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Burkauskaitė</dc:creator>
  <cp:lastModifiedBy>Albina Burkauskaitė</cp:lastModifiedBy>
  <cp:revision>3</cp:revision>
  <dcterms:created xsi:type="dcterms:W3CDTF">2021-12-30T11:50:00Z</dcterms:created>
  <dcterms:modified xsi:type="dcterms:W3CDTF">2021-12-30T11:55:00Z</dcterms:modified>
</cp:coreProperties>
</file>