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436C8" w14:textId="77777777" w:rsidR="005742EB" w:rsidRDefault="005742EB" w:rsidP="005742EB">
      <w:pPr>
        <w:spacing w:after="0" w:line="240" w:lineRule="auto"/>
        <w:rPr>
          <w:rFonts w:ascii="Times New Roman" w:eastAsia="Calibri" w:hAnsi="Times New Roman" w:cs="Times New Roman"/>
        </w:rPr>
      </w:pPr>
    </w:p>
    <w:p w14:paraId="01365CDE" w14:textId="77777777" w:rsidR="005742EB" w:rsidRDefault="005742EB" w:rsidP="005742EB">
      <w:pPr>
        <w:spacing w:after="0" w:line="240" w:lineRule="auto"/>
        <w:rPr>
          <w:rFonts w:ascii="Times New Roman" w:eastAsia="Calibri" w:hAnsi="Times New Roman" w:cs="Times New Roman"/>
        </w:rPr>
      </w:pPr>
    </w:p>
    <w:p w14:paraId="1D956BB2" w14:textId="77777777" w:rsidR="005742EB" w:rsidRDefault="005742EB" w:rsidP="005742EB">
      <w:pPr>
        <w:spacing w:after="0" w:line="240" w:lineRule="auto"/>
        <w:rPr>
          <w:rFonts w:ascii="Times New Roman" w:eastAsia="Calibri" w:hAnsi="Times New Roman" w:cs="Times New Roman"/>
        </w:rPr>
      </w:pPr>
    </w:p>
    <w:p w14:paraId="0851443D" w14:textId="77777777" w:rsidR="005742EB" w:rsidRDefault="005742EB" w:rsidP="005742EB">
      <w:pPr>
        <w:spacing w:after="0" w:line="240" w:lineRule="auto"/>
        <w:rPr>
          <w:rFonts w:ascii="Times New Roman" w:eastAsia="Calibri" w:hAnsi="Times New Roman" w:cs="Times New Roman"/>
        </w:rPr>
      </w:pPr>
    </w:p>
    <w:p w14:paraId="30B39C75" w14:textId="77777777" w:rsidR="005742EB" w:rsidRDefault="005742EB" w:rsidP="005742EB">
      <w:pPr>
        <w:spacing w:after="0" w:line="240" w:lineRule="auto"/>
        <w:rPr>
          <w:rFonts w:ascii="Times New Roman" w:eastAsia="Calibri" w:hAnsi="Times New Roman" w:cs="Times New Roman"/>
        </w:rPr>
      </w:pPr>
    </w:p>
    <w:p w14:paraId="758610DA" w14:textId="77777777" w:rsidR="005742EB" w:rsidRDefault="005742EB" w:rsidP="005742EB">
      <w:pPr>
        <w:spacing w:after="0" w:line="240" w:lineRule="auto"/>
        <w:rPr>
          <w:rFonts w:ascii="Times New Roman" w:eastAsia="Calibri" w:hAnsi="Times New Roman" w:cs="Times New Roman"/>
        </w:rPr>
      </w:pPr>
    </w:p>
    <w:p w14:paraId="3341634F" w14:textId="77777777" w:rsidR="005742EB" w:rsidRDefault="005742EB" w:rsidP="005742EB">
      <w:pPr>
        <w:spacing w:after="0" w:line="240" w:lineRule="auto"/>
        <w:rPr>
          <w:rFonts w:ascii="Times New Roman" w:eastAsia="Calibri" w:hAnsi="Times New Roman" w:cs="Times New Roman"/>
        </w:rPr>
      </w:pPr>
    </w:p>
    <w:p w14:paraId="6E8BA357" w14:textId="77777777" w:rsidR="005742EB" w:rsidRDefault="005742EB" w:rsidP="005742EB">
      <w:pPr>
        <w:spacing w:after="0" w:line="240" w:lineRule="auto"/>
        <w:rPr>
          <w:rFonts w:ascii="Times New Roman" w:eastAsia="Calibri" w:hAnsi="Times New Roman" w:cs="Times New Roman"/>
        </w:rPr>
      </w:pPr>
    </w:p>
    <w:p w14:paraId="7E06320B" w14:textId="77777777" w:rsidR="005742EB" w:rsidRDefault="005742EB" w:rsidP="005742EB">
      <w:pPr>
        <w:spacing w:after="0" w:line="240" w:lineRule="auto"/>
        <w:rPr>
          <w:rFonts w:ascii="Times New Roman" w:eastAsia="Calibri" w:hAnsi="Times New Roman" w:cs="Times New Roman"/>
        </w:rPr>
      </w:pPr>
    </w:p>
    <w:p w14:paraId="4EBAD07F" w14:textId="77777777" w:rsidR="005742EB" w:rsidRDefault="005742EB" w:rsidP="005742EB">
      <w:pPr>
        <w:spacing w:after="0" w:line="240" w:lineRule="auto"/>
        <w:rPr>
          <w:rFonts w:ascii="Times New Roman" w:eastAsia="Calibri" w:hAnsi="Times New Roman" w:cs="Times New Roman"/>
        </w:rPr>
      </w:pPr>
    </w:p>
    <w:p w14:paraId="6FDD85C1" w14:textId="77777777" w:rsidR="005742EB" w:rsidRDefault="005742EB" w:rsidP="005742EB">
      <w:pPr>
        <w:spacing w:after="0" w:line="240" w:lineRule="auto"/>
        <w:rPr>
          <w:rFonts w:ascii="Times New Roman" w:eastAsia="Calibri" w:hAnsi="Times New Roman" w:cs="Times New Roman"/>
        </w:rPr>
      </w:pPr>
    </w:p>
    <w:p w14:paraId="2061335A" w14:textId="77777777" w:rsidR="005742EB" w:rsidRDefault="005742EB" w:rsidP="005742EB">
      <w:pPr>
        <w:spacing w:after="0" w:line="240" w:lineRule="auto"/>
        <w:rPr>
          <w:rFonts w:ascii="Times New Roman" w:eastAsia="Calibri" w:hAnsi="Times New Roman" w:cs="Times New Roman"/>
        </w:rPr>
      </w:pPr>
    </w:p>
    <w:p w14:paraId="4BFBCF73" w14:textId="77777777" w:rsidR="005742EB" w:rsidRDefault="005742EB" w:rsidP="005742EB">
      <w:pPr>
        <w:spacing w:after="0" w:line="240" w:lineRule="auto"/>
        <w:rPr>
          <w:rFonts w:ascii="Times New Roman" w:eastAsia="Calibri" w:hAnsi="Times New Roman" w:cs="Times New Roman"/>
        </w:rPr>
      </w:pPr>
    </w:p>
    <w:p w14:paraId="16523AC2" w14:textId="77777777" w:rsidR="005742EB" w:rsidRDefault="005742EB" w:rsidP="005742EB">
      <w:pPr>
        <w:spacing w:after="0" w:line="240" w:lineRule="auto"/>
        <w:rPr>
          <w:rFonts w:ascii="Times New Roman" w:eastAsia="Calibri" w:hAnsi="Times New Roman" w:cs="Times New Roman"/>
        </w:rPr>
      </w:pPr>
    </w:p>
    <w:p w14:paraId="6BA4DEFE" w14:textId="77777777" w:rsidR="005742EB" w:rsidRDefault="005742EB" w:rsidP="005742EB">
      <w:pPr>
        <w:spacing w:after="0" w:line="240" w:lineRule="auto"/>
        <w:rPr>
          <w:rFonts w:ascii="Times New Roman" w:eastAsia="Calibri" w:hAnsi="Times New Roman" w:cs="Times New Roman"/>
        </w:rPr>
      </w:pPr>
    </w:p>
    <w:p w14:paraId="2F0BB128" w14:textId="77777777" w:rsidR="005742EB" w:rsidRDefault="005742EB" w:rsidP="005742EB">
      <w:pPr>
        <w:spacing w:after="0" w:line="240" w:lineRule="auto"/>
        <w:rPr>
          <w:rFonts w:ascii="Times New Roman" w:eastAsia="Calibri" w:hAnsi="Times New Roman" w:cs="Times New Roman"/>
        </w:rPr>
      </w:pPr>
    </w:p>
    <w:p w14:paraId="6E98212C" w14:textId="77777777" w:rsidR="005742EB" w:rsidRDefault="005742EB" w:rsidP="005742EB">
      <w:pPr>
        <w:spacing w:after="0" w:line="240" w:lineRule="auto"/>
        <w:rPr>
          <w:rFonts w:ascii="Times New Roman" w:eastAsia="Calibri" w:hAnsi="Times New Roman" w:cs="Times New Roman"/>
        </w:rPr>
      </w:pPr>
    </w:p>
    <w:p w14:paraId="5D3D866D" w14:textId="77777777" w:rsidR="005742EB" w:rsidRDefault="005742EB" w:rsidP="005742EB">
      <w:pPr>
        <w:spacing w:after="0" w:line="240" w:lineRule="auto"/>
        <w:rPr>
          <w:rFonts w:ascii="Times New Roman" w:eastAsia="Calibri" w:hAnsi="Times New Roman" w:cs="Times New Roman"/>
        </w:rPr>
      </w:pPr>
    </w:p>
    <w:p w14:paraId="1C5ADDBD" w14:textId="77777777" w:rsidR="005742EB" w:rsidRDefault="005742EB" w:rsidP="005742EB">
      <w:pPr>
        <w:spacing w:after="0" w:line="240" w:lineRule="auto"/>
        <w:rPr>
          <w:rFonts w:ascii="Times New Roman" w:eastAsia="Calibri" w:hAnsi="Times New Roman" w:cs="Times New Roman"/>
        </w:rPr>
      </w:pPr>
    </w:p>
    <w:p w14:paraId="64F962D7" w14:textId="77777777" w:rsidR="005742EB" w:rsidRDefault="005742EB" w:rsidP="005742EB">
      <w:pPr>
        <w:spacing w:after="0" w:line="240" w:lineRule="auto"/>
        <w:rPr>
          <w:rFonts w:ascii="Times New Roman" w:eastAsia="Calibri" w:hAnsi="Times New Roman" w:cs="Times New Roman"/>
        </w:rPr>
      </w:pPr>
    </w:p>
    <w:p w14:paraId="4E51C160" w14:textId="77777777" w:rsidR="005742EB" w:rsidRDefault="005742EB" w:rsidP="005742EB">
      <w:pPr>
        <w:spacing w:after="0" w:line="240" w:lineRule="auto"/>
        <w:rPr>
          <w:rFonts w:ascii="Times New Roman" w:eastAsia="Calibri" w:hAnsi="Times New Roman" w:cs="Times New Roman"/>
        </w:rPr>
      </w:pPr>
    </w:p>
    <w:p w14:paraId="31744F9A" w14:textId="77777777" w:rsidR="005742EB" w:rsidRDefault="005742EB" w:rsidP="005742EB">
      <w:pPr>
        <w:spacing w:after="0" w:line="240" w:lineRule="auto"/>
        <w:rPr>
          <w:rFonts w:ascii="Times New Roman" w:eastAsia="Calibri" w:hAnsi="Times New Roman" w:cs="Times New Roman"/>
        </w:rPr>
      </w:pPr>
    </w:p>
    <w:p w14:paraId="561E849C" w14:textId="77777777" w:rsidR="005742EB" w:rsidRDefault="005742EB" w:rsidP="005742EB">
      <w:pPr>
        <w:spacing w:after="0" w:line="240" w:lineRule="auto"/>
        <w:rPr>
          <w:rFonts w:ascii="Times New Roman" w:eastAsia="Calibri" w:hAnsi="Times New Roman" w:cs="Times New Roman"/>
          <w:noProof/>
        </w:rPr>
      </w:pPr>
    </w:p>
    <w:p w14:paraId="6BD24151"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21"/>
      <w:bookmarkStart w:id="1" w:name="_Toc129243096"/>
      <w:r>
        <w:rPr>
          <w:rFonts w:ascii="Times New Roman" w:eastAsia="Calibri" w:hAnsi="Times New Roman" w:cs="Times New Roman"/>
          <w:b/>
          <w:caps/>
        </w:rPr>
        <w:t>I PRIEDAS</w:t>
      </w:r>
      <w:bookmarkEnd w:id="0"/>
      <w:bookmarkEnd w:id="1"/>
    </w:p>
    <w:p w14:paraId="7C20A8CC" w14:textId="77777777" w:rsidR="005742EB" w:rsidRDefault="005742EB" w:rsidP="005742EB">
      <w:pPr>
        <w:spacing w:after="0" w:line="240" w:lineRule="auto"/>
        <w:rPr>
          <w:rFonts w:ascii="Times New Roman" w:eastAsia="Calibri" w:hAnsi="Times New Roman" w:cs="Times New Roman"/>
        </w:rPr>
      </w:pPr>
    </w:p>
    <w:p w14:paraId="0BF89B5D"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22"/>
      <w:bookmarkStart w:id="3" w:name="_Toc129243097"/>
      <w:r>
        <w:rPr>
          <w:rFonts w:ascii="Times New Roman" w:eastAsia="Calibri" w:hAnsi="Times New Roman" w:cs="Times New Roman"/>
          <w:b/>
          <w:caps/>
        </w:rPr>
        <w:t>PREPARATO CHARAKTERISTIKŲ SANTRAUKA</w:t>
      </w:r>
      <w:bookmarkEnd w:id="2"/>
      <w:bookmarkEnd w:id="3"/>
    </w:p>
    <w:p w14:paraId="5B6CFEFF"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bookmarkStart w:id="4" w:name="_Toc129243223"/>
      <w:bookmarkStart w:id="5" w:name="_Toc129243098"/>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bookmarkEnd w:id="4"/>
      <w:bookmarkEnd w:id="5"/>
    </w:p>
    <w:p w14:paraId="7F7F7006" w14:textId="77777777" w:rsidR="005742EB" w:rsidRDefault="005742EB" w:rsidP="005742EB">
      <w:pPr>
        <w:spacing w:after="0" w:line="240" w:lineRule="auto"/>
        <w:rPr>
          <w:rFonts w:ascii="Times New Roman" w:eastAsia="Calibri" w:hAnsi="Times New Roman" w:cs="Times New Roman"/>
        </w:rPr>
      </w:pPr>
    </w:p>
    <w:p w14:paraId="56F98BE4"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20 mg/ml injekcinis tirpalas</w:t>
      </w:r>
    </w:p>
    <w:p w14:paraId="3E789174" w14:textId="77777777" w:rsidR="005742EB" w:rsidRDefault="005742EB" w:rsidP="005742EB">
      <w:pPr>
        <w:spacing w:after="0" w:line="240" w:lineRule="auto"/>
        <w:rPr>
          <w:rFonts w:ascii="Times New Roman" w:eastAsia="Calibri" w:hAnsi="Times New Roman" w:cs="Times New Roman"/>
        </w:rPr>
      </w:pPr>
    </w:p>
    <w:p w14:paraId="3270F100" w14:textId="77777777" w:rsidR="005742EB" w:rsidRDefault="005742EB" w:rsidP="005742EB">
      <w:pPr>
        <w:spacing w:after="0" w:line="240" w:lineRule="auto"/>
        <w:rPr>
          <w:rFonts w:ascii="Times New Roman" w:eastAsia="Calibri" w:hAnsi="Times New Roman" w:cs="Times New Roman"/>
        </w:rPr>
      </w:pPr>
    </w:p>
    <w:p w14:paraId="31DA4905"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6" w:name="_Toc129243224"/>
      <w:bookmarkStart w:id="7" w:name="_Toc129243099"/>
      <w:r>
        <w:rPr>
          <w:rFonts w:ascii="Times New Roman" w:eastAsia="Calibri" w:hAnsi="Times New Roman" w:cs="Times New Roman"/>
          <w:b/>
        </w:rPr>
        <w:t>2.</w:t>
      </w:r>
      <w:r>
        <w:rPr>
          <w:rFonts w:ascii="Times New Roman" w:eastAsia="Calibri" w:hAnsi="Times New Roman" w:cs="Times New Roman"/>
          <w:b/>
        </w:rPr>
        <w:tab/>
        <w:t>KOKYBINĖ IR KIEKYBINĖ SUDĖTIS</w:t>
      </w:r>
      <w:bookmarkEnd w:id="6"/>
      <w:bookmarkEnd w:id="7"/>
    </w:p>
    <w:p w14:paraId="1E300B40" w14:textId="77777777" w:rsidR="005742EB" w:rsidRDefault="005742EB" w:rsidP="005742EB">
      <w:pPr>
        <w:spacing w:after="0" w:line="240" w:lineRule="auto"/>
        <w:rPr>
          <w:rFonts w:ascii="Times New Roman" w:eastAsia="Calibri" w:hAnsi="Times New Roman" w:cs="Times New Roman"/>
        </w:rPr>
      </w:pPr>
    </w:p>
    <w:p w14:paraId="342C6633"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 xml:space="preserve">1 ml injekcinio tirpalo yra 20 mg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hidrochlorido. </w:t>
      </w:r>
    </w:p>
    <w:p w14:paraId="2659851A"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 xml:space="preserve">Vienoje 2 ml ampulėje yra 40 mg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hidrochlorido</w:t>
      </w:r>
    </w:p>
    <w:p w14:paraId="5353F05D"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 xml:space="preserve">Vienoje 10 ml ampulėje yra 200 mg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hidrochlorido. </w:t>
      </w:r>
    </w:p>
    <w:p w14:paraId="56390948" w14:textId="77777777" w:rsidR="005742EB" w:rsidRDefault="005742EB" w:rsidP="005742EB">
      <w:pPr>
        <w:spacing w:after="0" w:line="240" w:lineRule="auto"/>
        <w:rPr>
          <w:rFonts w:ascii="Times New Roman" w:eastAsia="Calibri" w:hAnsi="Times New Roman" w:cs="Times New Roman"/>
        </w:rPr>
      </w:pPr>
    </w:p>
    <w:p w14:paraId="652605C4"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u w:val="single"/>
        </w:rPr>
        <w:t>Pagalbinė medžiaga, kurios poveikis žinomas</w:t>
      </w:r>
      <w:r>
        <w:rPr>
          <w:rFonts w:ascii="Times New Roman" w:eastAsia="Calibri" w:hAnsi="Times New Roman" w:cs="Times New Roman"/>
        </w:rPr>
        <w:t>: natris (4,8 mg/2 ml ampulėje ir 24 </w:t>
      </w:r>
      <w:r>
        <w:rPr>
          <w:rFonts w:ascii="Times New Roman" w:eastAsia="Calibri" w:hAnsi="Times New Roman" w:cs="Times New Roman"/>
          <w:noProof/>
        </w:rPr>
        <w:t>mg/10 ml ampulėje</w:t>
      </w:r>
      <w:r>
        <w:rPr>
          <w:rFonts w:ascii="Times New Roman" w:eastAsia="Calibri" w:hAnsi="Times New Roman" w:cs="Times New Roman"/>
        </w:rPr>
        <w:t xml:space="preserve">). </w:t>
      </w:r>
    </w:p>
    <w:p w14:paraId="7EB81EA5"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787C961A" w14:textId="77777777" w:rsidR="005742EB" w:rsidRDefault="005742EB" w:rsidP="005742EB">
      <w:pPr>
        <w:spacing w:after="0" w:line="240" w:lineRule="auto"/>
        <w:rPr>
          <w:rFonts w:ascii="Times New Roman" w:eastAsia="Calibri" w:hAnsi="Times New Roman" w:cs="Times New Roman"/>
        </w:rPr>
      </w:pPr>
    </w:p>
    <w:p w14:paraId="5E974E84" w14:textId="77777777" w:rsidR="005742EB" w:rsidRDefault="005742EB" w:rsidP="005742EB">
      <w:pPr>
        <w:spacing w:after="0" w:line="240" w:lineRule="auto"/>
        <w:rPr>
          <w:rFonts w:ascii="Times New Roman" w:eastAsia="Calibri" w:hAnsi="Times New Roman" w:cs="Times New Roman"/>
        </w:rPr>
      </w:pPr>
    </w:p>
    <w:p w14:paraId="6DAC0D85"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8" w:name="_Toc129243225"/>
      <w:bookmarkStart w:id="9" w:name="_Toc129243100"/>
      <w:r>
        <w:rPr>
          <w:rFonts w:ascii="Times New Roman" w:eastAsia="Calibri" w:hAnsi="Times New Roman" w:cs="Times New Roman"/>
          <w:b/>
        </w:rPr>
        <w:t>3.</w:t>
      </w:r>
      <w:r>
        <w:rPr>
          <w:rFonts w:ascii="Times New Roman" w:eastAsia="Calibri" w:hAnsi="Times New Roman" w:cs="Times New Roman"/>
          <w:b/>
        </w:rPr>
        <w:tab/>
        <w:t>FARMACINĖ FORMA</w:t>
      </w:r>
      <w:bookmarkEnd w:id="8"/>
      <w:bookmarkEnd w:id="9"/>
    </w:p>
    <w:p w14:paraId="7C8F92E9" w14:textId="77777777" w:rsidR="005742EB" w:rsidRDefault="005742EB" w:rsidP="005742EB">
      <w:pPr>
        <w:spacing w:after="0" w:line="240" w:lineRule="auto"/>
        <w:rPr>
          <w:rFonts w:ascii="Times New Roman" w:eastAsia="Calibri" w:hAnsi="Times New Roman" w:cs="Times New Roman"/>
        </w:rPr>
      </w:pPr>
    </w:p>
    <w:p w14:paraId="2B03EE8E"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 xml:space="preserve">Injekcinis tirpalas (Injekcija) </w:t>
      </w:r>
    </w:p>
    <w:p w14:paraId="50E38571"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Skaidrus, bespalvis tirpalas</w:t>
      </w:r>
    </w:p>
    <w:p w14:paraId="4383214F" w14:textId="77777777" w:rsidR="005742EB" w:rsidRDefault="005742EB" w:rsidP="005742EB">
      <w:pPr>
        <w:spacing w:after="0" w:line="240" w:lineRule="auto"/>
        <w:rPr>
          <w:rFonts w:ascii="Times New Roman" w:eastAsia="Calibri" w:hAnsi="Times New Roman" w:cs="Times New Roman"/>
        </w:rPr>
      </w:pPr>
    </w:p>
    <w:p w14:paraId="18A1A4B3" w14:textId="77777777" w:rsidR="005742EB" w:rsidRDefault="005742EB" w:rsidP="005742EB">
      <w:pPr>
        <w:spacing w:after="0" w:line="240" w:lineRule="auto"/>
        <w:rPr>
          <w:rFonts w:ascii="Times New Roman" w:eastAsia="Calibri" w:hAnsi="Times New Roman" w:cs="Times New Roman"/>
        </w:rPr>
      </w:pPr>
    </w:p>
    <w:p w14:paraId="0C382812"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10" w:name="_Toc129243226"/>
      <w:bookmarkStart w:id="11" w:name="_Toc129243101"/>
      <w:r>
        <w:rPr>
          <w:rFonts w:ascii="Times New Roman" w:eastAsia="Calibri" w:hAnsi="Times New Roman" w:cs="Times New Roman"/>
          <w:b/>
        </w:rPr>
        <w:t>4.</w:t>
      </w:r>
      <w:r>
        <w:rPr>
          <w:rFonts w:ascii="Times New Roman" w:eastAsia="Calibri" w:hAnsi="Times New Roman" w:cs="Times New Roman"/>
          <w:b/>
        </w:rPr>
        <w:tab/>
        <w:t>KLINIKINĖ INFORMACIJA</w:t>
      </w:r>
      <w:bookmarkEnd w:id="10"/>
      <w:bookmarkEnd w:id="11"/>
    </w:p>
    <w:p w14:paraId="6165E120" w14:textId="77777777" w:rsidR="005742EB" w:rsidRDefault="005742EB" w:rsidP="005742EB">
      <w:pPr>
        <w:spacing w:after="0" w:line="240" w:lineRule="auto"/>
        <w:rPr>
          <w:rFonts w:ascii="Times New Roman" w:eastAsia="Calibri" w:hAnsi="Times New Roman" w:cs="Times New Roman"/>
        </w:rPr>
      </w:pPr>
    </w:p>
    <w:p w14:paraId="1C7A775F"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2" w:name="_Toc129243227"/>
      <w:bookmarkStart w:id="13" w:name="_Toc129243102"/>
      <w:r>
        <w:rPr>
          <w:rFonts w:ascii="Times New Roman" w:eastAsia="Calibri" w:hAnsi="Times New Roman" w:cs="Times New Roman"/>
          <w:b/>
          <w:kern w:val="28"/>
        </w:rPr>
        <w:t>4.1</w:t>
      </w:r>
      <w:r>
        <w:rPr>
          <w:rFonts w:ascii="Times New Roman" w:eastAsia="Calibri" w:hAnsi="Times New Roman" w:cs="Times New Roman"/>
          <w:b/>
          <w:kern w:val="28"/>
        </w:rPr>
        <w:tab/>
        <w:t>Terapinės indikacijos</w:t>
      </w:r>
      <w:bookmarkEnd w:id="12"/>
      <w:bookmarkEnd w:id="13"/>
    </w:p>
    <w:p w14:paraId="21423CD3" w14:textId="77777777" w:rsidR="005742EB" w:rsidRDefault="005742EB" w:rsidP="005742EB">
      <w:pPr>
        <w:spacing w:after="0" w:line="240" w:lineRule="auto"/>
        <w:rPr>
          <w:rFonts w:ascii="Times New Roman" w:eastAsia="Calibri" w:hAnsi="Times New Roman" w:cs="Times New Roman"/>
        </w:rPr>
      </w:pPr>
    </w:p>
    <w:p w14:paraId="05241ECE"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Vietinės nejautros, periferinių nervų blokados</w:t>
      </w:r>
      <w:r>
        <w:rPr>
          <w:rFonts w:ascii="Times New Roman" w:eastAsia="Calibri" w:hAnsi="Times New Roman" w:cs="Times New Roman"/>
          <w:b/>
          <w:kern w:val="16"/>
        </w:rPr>
        <w:t>,</w:t>
      </w:r>
      <w:r>
        <w:rPr>
          <w:rFonts w:ascii="Times New Roman" w:eastAsia="Calibri" w:hAnsi="Times New Roman" w:cs="Times New Roman"/>
          <w:kern w:val="16"/>
        </w:rPr>
        <w:t xml:space="preserve"> būtinos chirurginių operacijų arba diagnostinių procedūrų metu, sukėlimas.</w:t>
      </w:r>
    </w:p>
    <w:p w14:paraId="55BE887F" w14:textId="77777777" w:rsidR="005742EB" w:rsidRDefault="005742EB" w:rsidP="005742EB">
      <w:pPr>
        <w:spacing w:after="0" w:line="240" w:lineRule="auto"/>
        <w:rPr>
          <w:rFonts w:ascii="Times New Roman" w:eastAsia="Calibri" w:hAnsi="Times New Roman" w:cs="Times New Roman"/>
        </w:rPr>
      </w:pPr>
    </w:p>
    <w:p w14:paraId="09874ACE"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4" w:name="_Toc129243228"/>
      <w:bookmarkStart w:id="15" w:name="_Toc129243103"/>
      <w:r>
        <w:rPr>
          <w:rFonts w:ascii="Times New Roman" w:eastAsia="Calibri" w:hAnsi="Times New Roman" w:cs="Times New Roman"/>
          <w:b/>
          <w:kern w:val="28"/>
        </w:rPr>
        <w:t>4.2</w:t>
      </w:r>
      <w:r>
        <w:rPr>
          <w:rFonts w:ascii="Times New Roman" w:eastAsia="Calibri" w:hAnsi="Times New Roman" w:cs="Times New Roman"/>
          <w:b/>
          <w:kern w:val="28"/>
        </w:rPr>
        <w:tab/>
        <w:t>Dozavimas ir vartojimo metodas</w:t>
      </w:r>
      <w:bookmarkEnd w:id="14"/>
      <w:bookmarkEnd w:id="15"/>
    </w:p>
    <w:p w14:paraId="264D6C12" w14:textId="77777777" w:rsidR="005742EB" w:rsidRDefault="005742EB" w:rsidP="005742EB">
      <w:pPr>
        <w:spacing w:after="0" w:line="240" w:lineRule="auto"/>
        <w:rPr>
          <w:rFonts w:ascii="Times New Roman" w:eastAsia="Calibri" w:hAnsi="Times New Roman" w:cs="Times New Roman"/>
        </w:rPr>
      </w:pPr>
    </w:p>
    <w:p w14:paraId="0337C0F7" w14:textId="77777777" w:rsidR="005742EB" w:rsidRDefault="005742EB" w:rsidP="005742EB">
      <w:pPr>
        <w:spacing w:after="0" w:line="240" w:lineRule="auto"/>
        <w:rPr>
          <w:rFonts w:ascii="Times New Roman" w:eastAsia="Calibri" w:hAnsi="Times New Roman" w:cs="Times New Roman"/>
          <w:i/>
          <w:kern w:val="16"/>
        </w:rPr>
      </w:pPr>
      <w:r>
        <w:rPr>
          <w:rFonts w:ascii="Times New Roman" w:eastAsia="Calibri" w:hAnsi="Times New Roman" w:cs="Times New Roman"/>
          <w:i/>
          <w:kern w:val="16"/>
        </w:rPr>
        <w:t>Bendrieji dozavimo reikalavimai</w:t>
      </w:r>
    </w:p>
    <w:p w14:paraId="0CF26FB8" w14:textId="77777777" w:rsidR="005742EB" w:rsidRDefault="005742EB" w:rsidP="005742EB">
      <w:pPr>
        <w:spacing w:after="0" w:line="240" w:lineRule="auto"/>
        <w:rPr>
          <w:rFonts w:ascii="Times New Roman" w:eastAsia="Calibri" w:hAnsi="Times New Roman" w:cs="Times New Roman"/>
          <w:kern w:val="16"/>
        </w:rPr>
      </w:pPr>
    </w:p>
    <w:p w14:paraId="4BB48ADC"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Vietinės nejautros sukėlimo saugumas priklauso nuo vaistinio preparato dozės, metodo, atsargumo ir būtinų gaivinimo priemonių užtikrinimo.</w:t>
      </w:r>
    </w:p>
    <w:p w14:paraId="6840006A" w14:textId="77777777" w:rsidR="005742EB" w:rsidRDefault="005742EB" w:rsidP="005742EB">
      <w:pPr>
        <w:spacing w:after="0" w:line="240" w:lineRule="auto"/>
        <w:rPr>
          <w:rFonts w:ascii="Times New Roman" w:eastAsia="Calibri" w:hAnsi="Times New Roman" w:cs="Times New Roman"/>
          <w:kern w:val="16"/>
        </w:rPr>
      </w:pPr>
    </w:p>
    <w:p w14:paraId="7A5CBFA4" w14:textId="1A4D331B"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Bendra vaistinio preparato dozė priklauso nuo nejautros rūšies ir anestezuojamų audinių kraujotakos, paciento amžiaus, svorio, ligų, </w:t>
      </w:r>
      <w:r w:rsidR="00003E04">
        <w:rPr>
          <w:rFonts w:ascii="Times New Roman" w:eastAsia="Calibri" w:hAnsi="Times New Roman" w:cs="Times New Roman"/>
          <w:kern w:val="16"/>
        </w:rPr>
        <w:t>derinyje</w:t>
      </w:r>
      <w:r>
        <w:rPr>
          <w:rFonts w:ascii="Times New Roman" w:eastAsia="Calibri" w:hAnsi="Times New Roman" w:cs="Times New Roman"/>
          <w:kern w:val="16"/>
        </w:rPr>
        <w:t xml:space="preserve"> vartojamų vaistinių preparatų ir kitokių faktorių.</w:t>
      </w:r>
    </w:p>
    <w:p w14:paraId="5330EE50" w14:textId="77777777" w:rsidR="005742EB" w:rsidRDefault="005742EB" w:rsidP="005742EB">
      <w:pPr>
        <w:spacing w:after="0" w:line="240" w:lineRule="auto"/>
        <w:rPr>
          <w:rFonts w:ascii="Times New Roman" w:eastAsia="Calibri" w:hAnsi="Times New Roman" w:cs="Times New Roman"/>
          <w:kern w:val="16"/>
        </w:rPr>
      </w:pPr>
    </w:p>
    <w:p w14:paraId="1733571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Rekomenduojamos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dozės yra tik orientacinės, todėl kiekvienu atveju būtina nustatyti ir vartoti mažiausią veiksmingą vaistinio preparato dozę. </w:t>
      </w:r>
    </w:p>
    <w:p w14:paraId="27A0FA01" w14:textId="77777777" w:rsidR="005742EB" w:rsidRDefault="005742EB" w:rsidP="005742EB">
      <w:pPr>
        <w:spacing w:after="0" w:line="240" w:lineRule="auto"/>
        <w:rPr>
          <w:rFonts w:ascii="Times New Roman" w:eastAsia="Calibri" w:hAnsi="Times New Roman" w:cs="Times New Roman"/>
          <w:kern w:val="16"/>
        </w:rPr>
      </w:pPr>
    </w:p>
    <w:p w14:paraId="65A3BA60"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Vaikams ir senyviems pacientams reikia pradėti vartoti mažesnę dozę, negu rekomenduojama. </w:t>
      </w:r>
    </w:p>
    <w:p w14:paraId="5531CFB0" w14:textId="77777777" w:rsidR="005742EB" w:rsidRDefault="005742EB" w:rsidP="005742EB">
      <w:pPr>
        <w:spacing w:after="0" w:line="240" w:lineRule="auto"/>
        <w:rPr>
          <w:rFonts w:ascii="Times New Roman" w:eastAsia="Calibri" w:hAnsi="Times New Roman" w:cs="Times New Roman"/>
          <w:kern w:val="16"/>
        </w:rPr>
      </w:pPr>
    </w:p>
    <w:p w14:paraId="72F9727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Būtina atsiminti, kad infiltruojant audinius nejautrą sukeliančiu vaistiniu preparatu jo gali patekti į kraujagysles, todėl gali pasireikšti toksinis arba kitoks nepageidaujamas vaistinio preparato poveikis. Kad taip neatsitiktų, kiekvieną kartą, pakeitus adatos dūrio gylį ar kryptį, prieš leidžiant vaistinio preparato toliau, reikia įsiurbti, kad būtų galima įsitikinti, jog adata nepateko į kraujagyslę. </w:t>
      </w:r>
    </w:p>
    <w:p w14:paraId="66A95622" w14:textId="77777777" w:rsidR="005742EB" w:rsidRDefault="005742EB" w:rsidP="005742EB">
      <w:pPr>
        <w:spacing w:after="0" w:line="240" w:lineRule="auto"/>
        <w:rPr>
          <w:rFonts w:ascii="Times New Roman" w:eastAsia="Calibri" w:hAnsi="Times New Roman" w:cs="Times New Roman"/>
          <w:kern w:val="16"/>
          <w:u w:val="single"/>
        </w:rPr>
      </w:pPr>
    </w:p>
    <w:p w14:paraId="095A4FF7" w14:textId="77777777" w:rsidR="005742EB" w:rsidRDefault="005742EB" w:rsidP="005742EB">
      <w:pPr>
        <w:spacing w:after="0" w:line="240" w:lineRule="auto"/>
        <w:rPr>
          <w:rFonts w:ascii="Times New Roman" w:eastAsia="Calibri" w:hAnsi="Times New Roman" w:cs="Times New Roman"/>
          <w:kern w:val="16"/>
          <w:u w:val="single"/>
        </w:rPr>
      </w:pPr>
      <w:r>
        <w:rPr>
          <w:rFonts w:ascii="Times New Roman" w:eastAsia="Calibri" w:hAnsi="Times New Roman" w:cs="Times New Roman"/>
          <w:kern w:val="16"/>
          <w:u w:val="single"/>
        </w:rPr>
        <w:t>Dozavimas</w:t>
      </w:r>
    </w:p>
    <w:p w14:paraId="68BA62A3" w14:textId="77777777" w:rsidR="005742EB" w:rsidRDefault="005742EB" w:rsidP="005742EB">
      <w:pPr>
        <w:spacing w:after="0" w:line="240" w:lineRule="auto"/>
        <w:rPr>
          <w:rFonts w:ascii="Times New Roman" w:eastAsia="Calibri" w:hAnsi="Times New Roman" w:cs="Times New Roman"/>
          <w:kern w:val="16"/>
        </w:rPr>
      </w:pPr>
    </w:p>
    <w:p w14:paraId="5166F1FD" w14:textId="1EAE5A4B" w:rsidR="005742EB" w:rsidRDefault="005742EB" w:rsidP="005742EB">
      <w:pPr>
        <w:spacing w:after="0" w:line="240" w:lineRule="auto"/>
        <w:rPr>
          <w:rFonts w:ascii="Times New Roman" w:eastAsia="Calibri" w:hAnsi="Times New Roman" w:cs="Times New Roman"/>
          <w:i/>
          <w:kern w:val="16"/>
        </w:rPr>
      </w:pPr>
      <w:r>
        <w:rPr>
          <w:rFonts w:ascii="Times New Roman" w:eastAsia="Calibri" w:hAnsi="Times New Roman" w:cs="Times New Roman"/>
          <w:i/>
          <w:kern w:val="16"/>
        </w:rPr>
        <w:t>Suaugu</w:t>
      </w:r>
      <w:r w:rsidR="00003E04">
        <w:rPr>
          <w:rFonts w:ascii="Times New Roman" w:eastAsia="Calibri" w:hAnsi="Times New Roman" w:cs="Times New Roman"/>
          <w:i/>
          <w:kern w:val="16"/>
        </w:rPr>
        <w:t>sie</w:t>
      </w:r>
      <w:r>
        <w:rPr>
          <w:rFonts w:ascii="Times New Roman" w:eastAsia="Calibri" w:hAnsi="Times New Roman" w:cs="Times New Roman"/>
          <w:i/>
          <w:kern w:val="16"/>
        </w:rPr>
        <w:t>siems</w:t>
      </w:r>
    </w:p>
    <w:p w14:paraId="755E4A87" w14:textId="77777777" w:rsidR="005742EB" w:rsidRDefault="005742EB" w:rsidP="005742EB">
      <w:pPr>
        <w:spacing w:after="0" w:line="240" w:lineRule="auto"/>
        <w:rPr>
          <w:rFonts w:ascii="Times New Roman" w:eastAsia="Arial Unicode MS" w:hAnsi="Times New Roman" w:cs="Times New Roman"/>
        </w:rPr>
      </w:pPr>
    </w:p>
    <w:p w14:paraId="3D5E122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Arial Unicode MS" w:hAnsi="Times New Roman" w:cs="Times New Roman"/>
        </w:rPr>
        <w:t xml:space="preserve">Didžiausia vienkartinė </w:t>
      </w:r>
      <w:proofErr w:type="spellStart"/>
      <w:r>
        <w:rPr>
          <w:rFonts w:ascii="Times New Roman" w:eastAsia="Arial Unicode MS" w:hAnsi="Times New Roman" w:cs="Times New Roman"/>
        </w:rPr>
        <w:t>lidokaino</w:t>
      </w:r>
      <w:proofErr w:type="spellEnd"/>
      <w:r>
        <w:rPr>
          <w:rFonts w:ascii="Times New Roman" w:eastAsia="Arial Unicode MS" w:hAnsi="Times New Roman" w:cs="Times New Roman"/>
        </w:rPr>
        <w:t xml:space="preserve"> dozė suaugusiems žmonėms yra 200 mg. </w:t>
      </w:r>
    </w:p>
    <w:p w14:paraId="5CEB5EC6"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Suleistas į raumenis </w:t>
      </w:r>
      <w:proofErr w:type="spellStart"/>
      <w:r>
        <w:rPr>
          <w:rFonts w:ascii="Times New Roman" w:eastAsia="Calibri" w:hAnsi="Times New Roman" w:cs="Times New Roman"/>
          <w:kern w:val="16"/>
        </w:rPr>
        <w:t>lidokainas</w:t>
      </w:r>
      <w:proofErr w:type="spellEnd"/>
      <w:r>
        <w:rPr>
          <w:rFonts w:ascii="Times New Roman" w:eastAsia="Calibri" w:hAnsi="Times New Roman" w:cs="Times New Roman"/>
          <w:kern w:val="16"/>
        </w:rPr>
        <w:t xml:space="preserve"> veikia 60 – 90 min. </w:t>
      </w:r>
    </w:p>
    <w:p w14:paraId="4C9FAE64" w14:textId="77777777" w:rsidR="005742EB" w:rsidRDefault="005742EB" w:rsidP="005742EB">
      <w:pPr>
        <w:spacing w:after="0" w:line="240" w:lineRule="auto"/>
        <w:jc w:val="both"/>
        <w:rPr>
          <w:rFonts w:ascii="Times New Roman" w:eastAsia="Calibri" w:hAnsi="Times New Roman" w:cs="Times New Roman"/>
          <w:kern w:val="16"/>
        </w:rPr>
      </w:pPr>
    </w:p>
    <w:p w14:paraId="24F211B7" w14:textId="77777777" w:rsidR="005742EB" w:rsidRDefault="005742EB" w:rsidP="005742EB">
      <w:pPr>
        <w:spacing w:after="0" w:line="240" w:lineRule="auto"/>
        <w:jc w:val="both"/>
        <w:rPr>
          <w:rFonts w:ascii="Times New Roman" w:eastAsia="Calibri" w:hAnsi="Times New Roman" w:cs="Times New Roman"/>
          <w:i/>
          <w:iCs/>
          <w:kern w:val="16"/>
        </w:rPr>
      </w:pPr>
      <w:r>
        <w:rPr>
          <w:rFonts w:ascii="Times New Roman" w:eastAsia="Calibri" w:hAnsi="Times New Roman" w:cs="Times New Roman"/>
          <w:i/>
          <w:iCs/>
          <w:kern w:val="16"/>
        </w:rPr>
        <w:t>Vaikų populiacija</w:t>
      </w:r>
    </w:p>
    <w:p w14:paraId="759E55B8" w14:textId="77777777" w:rsidR="005742EB" w:rsidRDefault="005742EB" w:rsidP="005742EB">
      <w:pPr>
        <w:spacing w:after="0" w:line="240" w:lineRule="auto"/>
        <w:jc w:val="both"/>
        <w:rPr>
          <w:rFonts w:ascii="Times New Roman" w:eastAsia="Calibri" w:hAnsi="Times New Roman" w:cs="Times New Roman"/>
          <w:kern w:val="16"/>
        </w:rPr>
      </w:pPr>
    </w:p>
    <w:p w14:paraId="564B758B"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lastRenderedPageBreak/>
        <w:t xml:space="preserve">Vietinei infiltracinei nejautrai sukelti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dozę vaikams nustato gydytojas, atsižvelgdamas į paciento amžių ir kūno svorį. Kūdikiams rekomenduojama vartoti ne didesnę kaip 3 mg/kg svorio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dozę.</w:t>
      </w:r>
    </w:p>
    <w:p w14:paraId="27E93F85"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Kūdikiams ir vaikams rekomenduojama vartoti 2,5 </w:t>
      </w:r>
      <w:r>
        <w:rPr>
          <w:rFonts w:ascii="Times New Roman" w:eastAsia="Calibri" w:hAnsi="Times New Roman" w:cs="Times New Roman"/>
          <w:kern w:val="16"/>
        </w:rPr>
        <w:noBreakHyphen/>
        <w:t xml:space="preserve"> 10 mg/ml koncentracijos tirpalo. </w:t>
      </w:r>
    </w:p>
    <w:p w14:paraId="3A36ABFB" w14:textId="77777777" w:rsidR="005742EB" w:rsidRDefault="005742EB" w:rsidP="005742EB">
      <w:pPr>
        <w:spacing w:after="0" w:line="240" w:lineRule="auto"/>
        <w:rPr>
          <w:rFonts w:ascii="Times New Roman" w:eastAsia="Calibri" w:hAnsi="Times New Roman" w:cs="Times New Roman"/>
          <w:kern w:val="16"/>
          <w:u w:val="single"/>
        </w:rPr>
      </w:pPr>
    </w:p>
    <w:p w14:paraId="5E708DC7" w14:textId="77777777" w:rsidR="005742EB" w:rsidRDefault="005742EB" w:rsidP="005742EB">
      <w:pPr>
        <w:spacing w:after="0" w:line="240" w:lineRule="auto"/>
        <w:rPr>
          <w:rFonts w:ascii="Times New Roman" w:eastAsia="Calibri" w:hAnsi="Times New Roman" w:cs="Times New Roman"/>
          <w:kern w:val="16"/>
          <w:u w:val="single"/>
        </w:rPr>
      </w:pPr>
      <w:r>
        <w:rPr>
          <w:rFonts w:ascii="Times New Roman" w:eastAsia="Calibri" w:hAnsi="Times New Roman" w:cs="Times New Roman"/>
          <w:kern w:val="16"/>
          <w:u w:val="single"/>
        </w:rPr>
        <w:t>Vartojimo metodas</w:t>
      </w:r>
    </w:p>
    <w:p w14:paraId="1EFC0414" w14:textId="77777777" w:rsidR="005742EB" w:rsidRDefault="005742EB" w:rsidP="005742EB">
      <w:pPr>
        <w:autoSpaceDE w:val="0"/>
        <w:autoSpaceDN w:val="0"/>
        <w:adjustRightInd w:val="0"/>
        <w:spacing w:after="0" w:line="201" w:lineRule="atLeast"/>
        <w:jc w:val="both"/>
        <w:rPr>
          <w:rFonts w:ascii="Times New Roman" w:eastAsia="Times New Roman" w:hAnsi="Times New Roman" w:cs="Times New Roman"/>
        </w:rPr>
      </w:pPr>
      <w:r>
        <w:rPr>
          <w:rFonts w:ascii="Times New Roman" w:eastAsia="Times New Roman" w:hAnsi="Times New Roman" w:cs="Times New Roman"/>
        </w:rPr>
        <w:t>Leisti į raumenis arba po oda.</w:t>
      </w:r>
    </w:p>
    <w:p w14:paraId="4535459D" w14:textId="77777777" w:rsidR="005742EB" w:rsidRDefault="005742EB" w:rsidP="005742EB">
      <w:pPr>
        <w:spacing w:after="0" w:line="240" w:lineRule="auto"/>
        <w:rPr>
          <w:rFonts w:ascii="Times New Roman" w:eastAsia="Calibri" w:hAnsi="Times New Roman" w:cs="Times New Roman"/>
        </w:rPr>
      </w:pPr>
    </w:p>
    <w:p w14:paraId="27BC636A"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6" w:name="_Toc129243229"/>
      <w:bookmarkStart w:id="17" w:name="_Toc129243104"/>
      <w:r>
        <w:rPr>
          <w:rFonts w:ascii="Times New Roman" w:eastAsia="Calibri" w:hAnsi="Times New Roman" w:cs="Times New Roman"/>
          <w:b/>
          <w:kern w:val="28"/>
        </w:rPr>
        <w:t>4.3</w:t>
      </w:r>
      <w:r>
        <w:rPr>
          <w:rFonts w:ascii="Times New Roman" w:eastAsia="Calibri" w:hAnsi="Times New Roman" w:cs="Times New Roman"/>
          <w:b/>
          <w:kern w:val="28"/>
        </w:rPr>
        <w:tab/>
        <w:t>Kontraindikacijos</w:t>
      </w:r>
      <w:bookmarkEnd w:id="16"/>
      <w:bookmarkEnd w:id="17"/>
    </w:p>
    <w:p w14:paraId="013EA903" w14:textId="77777777" w:rsidR="005742EB" w:rsidRDefault="005742EB" w:rsidP="005742EB">
      <w:pPr>
        <w:spacing w:after="0" w:line="240" w:lineRule="auto"/>
        <w:rPr>
          <w:rFonts w:ascii="Times New Roman" w:eastAsia="Calibri" w:hAnsi="Times New Roman" w:cs="Times New Roman"/>
        </w:rPr>
      </w:pPr>
    </w:p>
    <w:p w14:paraId="5BE680D9" w14:textId="77777777" w:rsidR="005742EB" w:rsidRDefault="005742EB" w:rsidP="005742EB">
      <w:pPr>
        <w:numPr>
          <w:ilvl w:val="0"/>
          <w:numId w:val="2"/>
        </w:numPr>
        <w:spacing w:after="0" w:line="240" w:lineRule="auto"/>
        <w:rPr>
          <w:rFonts w:ascii="Times New Roman" w:eastAsia="Calibri" w:hAnsi="Times New Roman" w:cs="Times New Roman"/>
          <w:kern w:val="16"/>
        </w:rPr>
      </w:pPr>
      <w:r>
        <w:rPr>
          <w:rFonts w:ascii="Times New Roman" w:eastAsia="Calibri" w:hAnsi="Times New Roman" w:cs="Times New Roman"/>
        </w:rPr>
        <w:t>Padidėjęs jautrumas veikliajai arba bet kuriai 6.1 skyriuje nurodytai pagalbinei medžiagai.</w:t>
      </w:r>
    </w:p>
    <w:p w14:paraId="34E9FDD8" w14:textId="21CAADAA" w:rsidR="005742EB" w:rsidRDefault="00003E04" w:rsidP="005742EB">
      <w:pPr>
        <w:numPr>
          <w:ilvl w:val="0"/>
          <w:numId w:val="2"/>
        </w:numPr>
        <w:spacing w:after="0" w:line="240" w:lineRule="auto"/>
        <w:rPr>
          <w:rFonts w:ascii="Times New Roman" w:eastAsia="Calibri" w:hAnsi="Times New Roman" w:cs="Times New Roman"/>
          <w:kern w:val="16"/>
        </w:rPr>
      </w:pPr>
      <w:proofErr w:type="spellStart"/>
      <w:r>
        <w:rPr>
          <w:rFonts w:ascii="Times New Roman" w:eastAsia="Calibri" w:hAnsi="Times New Roman" w:cs="Times New Roman"/>
          <w:kern w:val="16"/>
        </w:rPr>
        <w:t>Stoukso</w:t>
      </w:r>
      <w:proofErr w:type="spellEnd"/>
      <w:r>
        <w:rPr>
          <w:rFonts w:ascii="Times New Roman" w:eastAsia="Calibri" w:hAnsi="Times New Roman" w:cs="Times New Roman"/>
          <w:kern w:val="16"/>
        </w:rPr>
        <w:t>-Adamso (</w:t>
      </w:r>
      <w:proofErr w:type="spellStart"/>
      <w:r w:rsidRPr="008F27D9">
        <w:rPr>
          <w:rFonts w:ascii="Times New Roman" w:eastAsia="Calibri" w:hAnsi="Times New Roman" w:cs="Times New Roman"/>
          <w:i/>
          <w:iCs/>
          <w:kern w:val="16"/>
        </w:rPr>
        <w:t>Stokes</w:t>
      </w:r>
      <w:proofErr w:type="spellEnd"/>
      <w:r w:rsidRPr="008F27D9">
        <w:rPr>
          <w:rFonts w:ascii="Times New Roman" w:eastAsia="Calibri" w:hAnsi="Times New Roman" w:cs="Times New Roman"/>
          <w:i/>
          <w:iCs/>
          <w:kern w:val="16"/>
        </w:rPr>
        <w:t>-Adams</w:t>
      </w:r>
      <w:r>
        <w:rPr>
          <w:rFonts w:ascii="Times New Roman" w:eastAsia="Calibri" w:hAnsi="Times New Roman" w:cs="Times New Roman"/>
          <w:kern w:val="16"/>
        </w:rPr>
        <w:t>)</w:t>
      </w:r>
      <w:r w:rsidR="005742EB">
        <w:rPr>
          <w:rFonts w:ascii="Times New Roman" w:eastAsia="Calibri" w:hAnsi="Times New Roman" w:cs="Times New Roman"/>
          <w:kern w:val="16"/>
        </w:rPr>
        <w:t xml:space="preserve"> sindromas;</w:t>
      </w:r>
    </w:p>
    <w:p w14:paraId="0FBC13D3" w14:textId="6140492A" w:rsidR="005742EB" w:rsidRDefault="00003E04" w:rsidP="005742EB">
      <w:pPr>
        <w:numPr>
          <w:ilvl w:val="0"/>
          <w:numId w:val="2"/>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E</w:t>
      </w:r>
      <w:r w:rsidR="005742EB">
        <w:rPr>
          <w:rFonts w:ascii="Times New Roman" w:eastAsia="Calibri" w:hAnsi="Times New Roman" w:cs="Times New Roman"/>
          <w:kern w:val="16"/>
        </w:rPr>
        <w:t xml:space="preserve">lektrokardiogramoje pastebėti laidumo sutrikimai: II arba III laipsnio </w:t>
      </w:r>
      <w:proofErr w:type="spellStart"/>
      <w:r w:rsidR="005742EB">
        <w:rPr>
          <w:rFonts w:ascii="Times New Roman" w:eastAsia="Calibri" w:hAnsi="Times New Roman" w:cs="Times New Roman"/>
          <w:kern w:val="16"/>
        </w:rPr>
        <w:t>atrioventrikulinė</w:t>
      </w:r>
      <w:proofErr w:type="spellEnd"/>
      <w:r w:rsidR="005742EB">
        <w:rPr>
          <w:rFonts w:ascii="Times New Roman" w:eastAsia="Calibri" w:hAnsi="Times New Roman" w:cs="Times New Roman"/>
          <w:kern w:val="16"/>
        </w:rPr>
        <w:t xml:space="preserve"> blokada, laidumo pablogėjimas skilveliuose arba </w:t>
      </w:r>
      <w:proofErr w:type="spellStart"/>
      <w:r w:rsidR="005742EB">
        <w:rPr>
          <w:rFonts w:ascii="Times New Roman" w:eastAsia="Calibri" w:hAnsi="Times New Roman" w:cs="Times New Roman"/>
          <w:kern w:val="16"/>
        </w:rPr>
        <w:t>sinoaurikulinė</w:t>
      </w:r>
      <w:proofErr w:type="spellEnd"/>
      <w:r w:rsidR="005742EB">
        <w:rPr>
          <w:rFonts w:ascii="Times New Roman" w:eastAsia="Calibri" w:hAnsi="Times New Roman" w:cs="Times New Roman"/>
          <w:kern w:val="16"/>
        </w:rPr>
        <w:t xml:space="preserve"> blokada; </w:t>
      </w:r>
    </w:p>
    <w:p w14:paraId="3D513CA6" w14:textId="77777777" w:rsidR="005742EB" w:rsidRDefault="005742EB" w:rsidP="005742EB">
      <w:pPr>
        <w:spacing w:after="0" w:line="240" w:lineRule="auto"/>
        <w:rPr>
          <w:rFonts w:ascii="Times New Roman" w:eastAsia="Calibri" w:hAnsi="Times New Roman" w:cs="Times New Roman"/>
        </w:rPr>
      </w:pPr>
    </w:p>
    <w:p w14:paraId="70909294"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8" w:name="_Toc129243230"/>
      <w:bookmarkStart w:id="19" w:name="_Toc129243105"/>
      <w:r>
        <w:rPr>
          <w:rFonts w:ascii="Times New Roman" w:eastAsia="Calibri" w:hAnsi="Times New Roman" w:cs="Times New Roman"/>
          <w:b/>
          <w:kern w:val="28"/>
        </w:rPr>
        <w:t>4.4</w:t>
      </w:r>
      <w:r>
        <w:rPr>
          <w:rFonts w:ascii="Times New Roman" w:eastAsia="Calibri" w:hAnsi="Times New Roman" w:cs="Times New Roman"/>
          <w:b/>
          <w:kern w:val="28"/>
        </w:rPr>
        <w:tab/>
        <w:t>Specialūs įspėjimai ir atsargumo priemonės</w:t>
      </w:r>
      <w:bookmarkEnd w:id="18"/>
      <w:bookmarkEnd w:id="19"/>
    </w:p>
    <w:p w14:paraId="755435A4" w14:textId="77777777" w:rsidR="005742EB" w:rsidRDefault="005742EB" w:rsidP="005742EB">
      <w:pPr>
        <w:spacing w:after="0" w:line="240" w:lineRule="auto"/>
        <w:rPr>
          <w:rFonts w:ascii="Times New Roman" w:eastAsia="Calibri" w:hAnsi="Times New Roman" w:cs="Times New Roman"/>
        </w:rPr>
      </w:pPr>
    </w:p>
    <w:p w14:paraId="3A9ADAC6" w14:textId="77777777" w:rsidR="005742EB" w:rsidRDefault="005742EB" w:rsidP="005742EB">
      <w:pPr>
        <w:spacing w:after="0" w:line="240" w:lineRule="auto"/>
        <w:jc w:val="both"/>
        <w:rPr>
          <w:rFonts w:ascii="Times New Roman" w:eastAsia="Calibri" w:hAnsi="Times New Roman" w:cs="Times New Roman"/>
          <w:i/>
          <w:kern w:val="16"/>
          <w:u w:val="single"/>
        </w:rPr>
      </w:pPr>
      <w:r>
        <w:rPr>
          <w:rFonts w:ascii="Times New Roman" w:eastAsia="Calibri" w:hAnsi="Times New Roman" w:cs="Times New Roman"/>
          <w:i/>
          <w:kern w:val="16"/>
          <w:u w:val="single"/>
        </w:rPr>
        <w:t>Įspėjimai</w:t>
      </w:r>
    </w:p>
    <w:p w14:paraId="61C7C40E" w14:textId="77777777" w:rsidR="005742EB" w:rsidRDefault="005742EB" w:rsidP="005742EB">
      <w:pPr>
        <w:spacing w:after="0" w:line="240" w:lineRule="auto"/>
        <w:jc w:val="both"/>
        <w:rPr>
          <w:rFonts w:ascii="Times New Roman" w:eastAsia="Calibri" w:hAnsi="Times New Roman" w:cs="Times New Roman"/>
          <w:kern w:val="16"/>
        </w:rPr>
      </w:pPr>
    </w:p>
    <w:p w14:paraId="47B93D07"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Jei yra nors viena toliau išvardyta būklė ar galima vartoti vaistinio preparato, sprendžia gydytojas, numatęs poveikio naudą ir galimą kenksmingą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poveikį. </w:t>
      </w:r>
    </w:p>
    <w:p w14:paraId="28671D9F" w14:textId="77777777"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Širdies ir kraujagyslių sistemos veiklos susilpnėjimas.</w:t>
      </w:r>
    </w:p>
    <w:p w14:paraId="16E81BB4" w14:textId="77777777"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Kepenų liga arba jų veiklos, ar kraujotakos susilpnėjimas.</w:t>
      </w:r>
    </w:p>
    <w:p w14:paraId="617B920B" w14:textId="77777777"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Inkstų nepakankamumas arba kitokia jų liga.</w:t>
      </w:r>
    </w:p>
    <w:p w14:paraId="5C9E9F0A" w14:textId="77777777"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Neaiškių priežasčių sukeltas kūno temperatūros padidėjimas.</w:t>
      </w:r>
    </w:p>
    <w:p w14:paraId="4C4823D0" w14:textId="77777777"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Padidėjęs jautrumas kitokiems </w:t>
      </w:r>
      <w:proofErr w:type="spellStart"/>
      <w:r>
        <w:rPr>
          <w:rFonts w:ascii="Times New Roman" w:eastAsia="Calibri" w:hAnsi="Times New Roman" w:cs="Times New Roman"/>
          <w:kern w:val="16"/>
        </w:rPr>
        <w:t>amidų</w:t>
      </w:r>
      <w:proofErr w:type="spellEnd"/>
      <w:r>
        <w:rPr>
          <w:rFonts w:ascii="Times New Roman" w:eastAsia="Calibri" w:hAnsi="Times New Roman" w:cs="Times New Roman"/>
          <w:kern w:val="16"/>
        </w:rPr>
        <w:t xml:space="preserve"> grupės anestetikams. </w:t>
      </w:r>
    </w:p>
    <w:p w14:paraId="0692D2F5" w14:textId="77777777"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Infekcija arba uždegimas vietinės nejautros vietoje arba šioje srityje.</w:t>
      </w:r>
    </w:p>
    <w:p w14:paraId="49B3C62A" w14:textId="7A43AEE4"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Paciento organizme trūksta skysčių (</w:t>
      </w:r>
      <w:proofErr w:type="spellStart"/>
      <w:r>
        <w:rPr>
          <w:rFonts w:ascii="Times New Roman" w:eastAsia="Calibri" w:hAnsi="Times New Roman" w:cs="Times New Roman"/>
          <w:kern w:val="16"/>
        </w:rPr>
        <w:t>hipovolemija</w:t>
      </w:r>
      <w:proofErr w:type="spellEnd"/>
      <w:r>
        <w:rPr>
          <w:rFonts w:ascii="Times New Roman" w:eastAsia="Calibri" w:hAnsi="Times New Roman" w:cs="Times New Roman"/>
          <w:kern w:val="16"/>
        </w:rPr>
        <w:t>).</w:t>
      </w:r>
    </w:p>
    <w:p w14:paraId="10C605D6" w14:textId="5764E781"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Ret</w:t>
      </w:r>
      <w:r w:rsidR="00003E04">
        <w:rPr>
          <w:rFonts w:ascii="Times New Roman" w:eastAsia="Calibri" w:hAnsi="Times New Roman" w:cs="Times New Roman"/>
          <w:kern w:val="16"/>
        </w:rPr>
        <w:t>as</w:t>
      </w:r>
      <w:r>
        <w:rPr>
          <w:rFonts w:ascii="Times New Roman" w:eastAsia="Calibri" w:hAnsi="Times New Roman" w:cs="Times New Roman"/>
          <w:kern w:val="16"/>
        </w:rPr>
        <w:t xml:space="preserve"> širdies susitraukim</w:t>
      </w:r>
      <w:r w:rsidR="00003E04">
        <w:rPr>
          <w:rFonts w:ascii="Times New Roman" w:eastAsia="Calibri" w:hAnsi="Times New Roman" w:cs="Times New Roman"/>
          <w:kern w:val="16"/>
        </w:rPr>
        <w:t>ų</w:t>
      </w:r>
      <w:r>
        <w:rPr>
          <w:rFonts w:ascii="Times New Roman" w:eastAsia="Calibri" w:hAnsi="Times New Roman" w:cs="Times New Roman"/>
          <w:kern w:val="16"/>
        </w:rPr>
        <w:t xml:space="preserve"> </w:t>
      </w:r>
      <w:r w:rsidR="00003E04">
        <w:rPr>
          <w:rFonts w:ascii="Times New Roman" w:eastAsia="Calibri" w:hAnsi="Times New Roman" w:cs="Times New Roman"/>
          <w:kern w:val="16"/>
        </w:rPr>
        <w:t xml:space="preserve">dažnis </w:t>
      </w:r>
      <w:r>
        <w:rPr>
          <w:rFonts w:ascii="Times New Roman" w:eastAsia="Calibri" w:hAnsi="Times New Roman" w:cs="Times New Roman"/>
          <w:kern w:val="16"/>
        </w:rPr>
        <w:t>arba yra Volfo</w:t>
      </w:r>
      <w:r w:rsidR="00003E04">
        <w:rPr>
          <w:rFonts w:ascii="Times New Roman" w:eastAsia="Calibri" w:hAnsi="Times New Roman" w:cs="Times New Roman"/>
          <w:kern w:val="16"/>
        </w:rPr>
        <w:t>-</w:t>
      </w:r>
      <w:proofErr w:type="spellStart"/>
      <w:r>
        <w:rPr>
          <w:rFonts w:ascii="Times New Roman" w:eastAsia="Calibri" w:hAnsi="Times New Roman" w:cs="Times New Roman"/>
          <w:kern w:val="16"/>
        </w:rPr>
        <w:t>Parkinsono</w:t>
      </w:r>
      <w:proofErr w:type="spellEnd"/>
      <w:r w:rsidR="00003E04">
        <w:rPr>
          <w:rFonts w:ascii="Times New Roman" w:eastAsia="Calibri" w:hAnsi="Times New Roman" w:cs="Times New Roman"/>
          <w:kern w:val="16"/>
        </w:rPr>
        <w:t>-</w:t>
      </w:r>
      <w:r>
        <w:rPr>
          <w:rFonts w:ascii="Times New Roman" w:eastAsia="Calibri" w:hAnsi="Times New Roman" w:cs="Times New Roman"/>
          <w:kern w:val="16"/>
        </w:rPr>
        <w:t>Vaito</w:t>
      </w:r>
      <w:r w:rsidR="00003E04">
        <w:rPr>
          <w:rFonts w:ascii="Times New Roman" w:eastAsia="Calibri" w:hAnsi="Times New Roman" w:cs="Times New Roman"/>
          <w:kern w:val="16"/>
        </w:rPr>
        <w:t xml:space="preserve"> (</w:t>
      </w:r>
      <w:proofErr w:type="spellStart"/>
      <w:r w:rsidR="00003E04" w:rsidRPr="008F27D9">
        <w:rPr>
          <w:rFonts w:ascii="Times New Roman" w:eastAsia="Calibri" w:hAnsi="Times New Roman" w:cs="Times New Roman"/>
          <w:i/>
          <w:iCs/>
          <w:kern w:val="16"/>
        </w:rPr>
        <w:t>Wolff-Parkinson-White</w:t>
      </w:r>
      <w:proofErr w:type="spellEnd"/>
      <w:r w:rsidR="00003E04">
        <w:rPr>
          <w:rFonts w:ascii="Times New Roman" w:eastAsia="Calibri" w:hAnsi="Times New Roman" w:cs="Times New Roman"/>
          <w:kern w:val="16"/>
        </w:rPr>
        <w:t>)</w:t>
      </w:r>
      <w:r>
        <w:rPr>
          <w:rFonts w:ascii="Times New Roman" w:eastAsia="Calibri" w:hAnsi="Times New Roman" w:cs="Times New Roman"/>
          <w:kern w:val="16"/>
        </w:rPr>
        <w:t xml:space="preserve"> sindromas.</w:t>
      </w:r>
    </w:p>
    <w:p w14:paraId="17DAAEA6" w14:textId="77777777" w:rsidR="005742EB" w:rsidRDefault="005742EB" w:rsidP="005742EB">
      <w:pPr>
        <w:numPr>
          <w:ilvl w:val="0"/>
          <w:numId w:val="4"/>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Įvairių priežasčių sukeltas šokas.</w:t>
      </w:r>
    </w:p>
    <w:p w14:paraId="3B6AC9DB"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Be to, vaistinio preparato vartoti reikia atsargiai, jeigu, pacientas yra naujagimis, senyvas arba serga sunkia liga.</w:t>
      </w:r>
    </w:p>
    <w:p w14:paraId="0ACEAF34" w14:textId="77777777" w:rsidR="005742EB" w:rsidRDefault="005742EB" w:rsidP="005742EB">
      <w:pPr>
        <w:spacing w:after="0" w:line="240" w:lineRule="auto"/>
        <w:jc w:val="both"/>
        <w:rPr>
          <w:rFonts w:ascii="Times New Roman" w:eastAsia="Calibri" w:hAnsi="Times New Roman" w:cs="Times New Roman"/>
          <w:kern w:val="16"/>
        </w:rPr>
      </w:pPr>
    </w:p>
    <w:p w14:paraId="36240CCC" w14:textId="1AFA928B"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Jeigu ištikus ūmi</w:t>
      </w:r>
      <w:r w:rsidR="00003E04">
        <w:rPr>
          <w:rFonts w:ascii="Times New Roman" w:eastAsia="Calibri" w:hAnsi="Times New Roman" w:cs="Times New Roman"/>
          <w:kern w:val="16"/>
        </w:rPr>
        <w:t>ni</w:t>
      </w:r>
      <w:r>
        <w:rPr>
          <w:rFonts w:ascii="Times New Roman" w:eastAsia="Calibri" w:hAnsi="Times New Roman" w:cs="Times New Roman"/>
          <w:kern w:val="16"/>
        </w:rPr>
        <w:t xml:space="preserve">am miokardo infarktui, vietinė nejautra sukeliama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injekcijomis į raumenis gali didėti fermento </w:t>
      </w:r>
      <w:proofErr w:type="spellStart"/>
      <w:r>
        <w:rPr>
          <w:rFonts w:ascii="Times New Roman" w:eastAsia="Calibri" w:hAnsi="Times New Roman" w:cs="Times New Roman"/>
          <w:i/>
          <w:kern w:val="16"/>
        </w:rPr>
        <w:t>kreatinfosfokinazės</w:t>
      </w:r>
      <w:proofErr w:type="spellEnd"/>
      <w:r>
        <w:rPr>
          <w:rFonts w:ascii="Times New Roman" w:eastAsia="Calibri" w:hAnsi="Times New Roman" w:cs="Times New Roman"/>
          <w:kern w:val="16"/>
        </w:rPr>
        <w:t xml:space="preserve"> aktyvumas.</w:t>
      </w:r>
    </w:p>
    <w:p w14:paraId="200BBCB6" w14:textId="77777777" w:rsidR="005742EB" w:rsidRDefault="005742EB" w:rsidP="005742EB">
      <w:pPr>
        <w:spacing w:after="0" w:line="240" w:lineRule="auto"/>
        <w:rPr>
          <w:rFonts w:ascii="Times New Roman" w:eastAsia="Calibri" w:hAnsi="Times New Roman" w:cs="Times New Roman"/>
          <w:kern w:val="16"/>
        </w:rPr>
      </w:pPr>
    </w:p>
    <w:p w14:paraId="7D535A58" w14:textId="77777777" w:rsidR="005742EB" w:rsidRDefault="005742EB" w:rsidP="005742EB">
      <w:pPr>
        <w:spacing w:after="0" w:line="240" w:lineRule="auto"/>
        <w:rPr>
          <w:rFonts w:ascii="Times New Roman" w:eastAsia="Calibri" w:hAnsi="Times New Roman" w:cs="Times New Roman"/>
          <w:bCs/>
          <w:i/>
          <w:kern w:val="16"/>
        </w:rPr>
      </w:pPr>
      <w:r>
        <w:rPr>
          <w:rFonts w:ascii="Times New Roman" w:eastAsia="Calibri" w:hAnsi="Times New Roman" w:cs="Times New Roman"/>
          <w:bCs/>
          <w:i/>
          <w:kern w:val="16"/>
        </w:rPr>
        <w:t>Kryžminis jautrumas</w:t>
      </w:r>
    </w:p>
    <w:p w14:paraId="01BDE612"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Pacientai, jautrūs kitokiems </w:t>
      </w:r>
      <w:proofErr w:type="spellStart"/>
      <w:r>
        <w:rPr>
          <w:rFonts w:ascii="Times New Roman" w:eastAsia="Calibri" w:hAnsi="Times New Roman" w:cs="Times New Roman"/>
          <w:kern w:val="16"/>
        </w:rPr>
        <w:t>amidų</w:t>
      </w:r>
      <w:proofErr w:type="spellEnd"/>
      <w:r>
        <w:rPr>
          <w:rFonts w:ascii="Times New Roman" w:eastAsia="Calibri" w:hAnsi="Times New Roman" w:cs="Times New Roman"/>
          <w:kern w:val="16"/>
        </w:rPr>
        <w:t xml:space="preserve"> grupės anestetikams, gali būti jautrūs ir </w:t>
      </w:r>
      <w:proofErr w:type="spellStart"/>
      <w:r>
        <w:rPr>
          <w:rFonts w:ascii="Times New Roman" w:eastAsia="Calibri" w:hAnsi="Times New Roman" w:cs="Times New Roman"/>
          <w:kern w:val="16"/>
        </w:rPr>
        <w:t>lidokainui</w:t>
      </w:r>
      <w:proofErr w:type="spellEnd"/>
      <w:r>
        <w:rPr>
          <w:rFonts w:ascii="Times New Roman" w:eastAsia="Calibri" w:hAnsi="Times New Roman" w:cs="Times New Roman"/>
          <w:kern w:val="16"/>
        </w:rPr>
        <w:t>.</w:t>
      </w:r>
    </w:p>
    <w:p w14:paraId="6D2FFD01" w14:textId="77777777" w:rsidR="005742EB" w:rsidRDefault="005742EB" w:rsidP="005742EB">
      <w:pPr>
        <w:spacing w:after="0" w:line="240" w:lineRule="auto"/>
        <w:rPr>
          <w:rFonts w:ascii="Times New Roman" w:eastAsia="Calibri" w:hAnsi="Times New Roman" w:cs="Times New Roman"/>
          <w:bCs/>
          <w:i/>
          <w:kern w:val="16"/>
        </w:rPr>
      </w:pPr>
    </w:p>
    <w:p w14:paraId="6509FF9B" w14:textId="77777777" w:rsidR="005742EB" w:rsidRDefault="005742EB" w:rsidP="005742EB">
      <w:pPr>
        <w:spacing w:after="0" w:line="240" w:lineRule="auto"/>
        <w:rPr>
          <w:rFonts w:ascii="Times New Roman" w:eastAsia="Calibri" w:hAnsi="Times New Roman" w:cs="Times New Roman"/>
          <w:bCs/>
          <w:i/>
          <w:kern w:val="16"/>
        </w:rPr>
      </w:pPr>
      <w:r>
        <w:rPr>
          <w:rFonts w:ascii="Times New Roman" w:eastAsia="Calibri" w:hAnsi="Times New Roman" w:cs="Times New Roman"/>
          <w:bCs/>
          <w:i/>
          <w:kern w:val="16"/>
        </w:rPr>
        <w:t>Vaikų populiacija</w:t>
      </w:r>
    </w:p>
    <w:p w14:paraId="4B9FD1F9" w14:textId="77777777" w:rsidR="005742EB" w:rsidRDefault="005742EB" w:rsidP="005742EB">
      <w:pPr>
        <w:spacing w:after="0" w:line="240" w:lineRule="auto"/>
        <w:rPr>
          <w:rFonts w:ascii="Times New Roman" w:eastAsia="Calibri" w:hAnsi="Times New Roman" w:cs="Times New Roman"/>
          <w:kern w:val="16"/>
        </w:rPr>
      </w:pP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saugumo vaikų populiacijoje tyrimų neatlikta. Vaikų populiacijai būdingo nepageidaujamo poveikio nenustatyta.</w:t>
      </w:r>
    </w:p>
    <w:p w14:paraId="4D47102D" w14:textId="77777777" w:rsidR="005742EB" w:rsidRDefault="005742EB" w:rsidP="005742EB">
      <w:pPr>
        <w:spacing w:after="0" w:line="240" w:lineRule="auto"/>
        <w:rPr>
          <w:rFonts w:ascii="Times New Roman" w:eastAsia="Calibri" w:hAnsi="Times New Roman" w:cs="Times New Roman"/>
          <w:kern w:val="16"/>
        </w:rPr>
      </w:pPr>
    </w:p>
    <w:p w14:paraId="3A447C91" w14:textId="77777777" w:rsidR="005742EB" w:rsidRDefault="005742EB" w:rsidP="005742EB">
      <w:pPr>
        <w:spacing w:after="0" w:line="240" w:lineRule="auto"/>
        <w:rPr>
          <w:rFonts w:ascii="Times New Roman" w:eastAsia="Calibri" w:hAnsi="Times New Roman" w:cs="Times New Roman"/>
          <w:bCs/>
          <w:i/>
          <w:kern w:val="16"/>
        </w:rPr>
      </w:pPr>
      <w:r>
        <w:rPr>
          <w:rFonts w:ascii="Times New Roman" w:eastAsia="Calibri" w:hAnsi="Times New Roman" w:cs="Times New Roman"/>
          <w:bCs/>
          <w:i/>
          <w:kern w:val="16"/>
        </w:rPr>
        <w:t>Senyvi pacientai</w:t>
      </w:r>
    </w:p>
    <w:p w14:paraId="706BA7EE"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Vyresniems kaip 65 metų pacientams reikia vartoti per pusę mažesnę pradinę dozę, vėliau, jei pacientas vaistinį preparatą toleruoja, ją galima didinti. </w:t>
      </w:r>
    </w:p>
    <w:p w14:paraId="6D164CD2" w14:textId="77777777" w:rsidR="005742EB" w:rsidRDefault="005742EB" w:rsidP="005742EB">
      <w:pPr>
        <w:spacing w:after="0" w:line="240" w:lineRule="auto"/>
        <w:rPr>
          <w:rFonts w:ascii="Times New Roman" w:eastAsia="Calibri" w:hAnsi="Times New Roman" w:cs="Times New Roman"/>
          <w:kern w:val="16"/>
        </w:rPr>
      </w:pPr>
    </w:p>
    <w:p w14:paraId="0B8DFBC5" w14:textId="55122491" w:rsidR="005742EB" w:rsidRDefault="00003E04" w:rsidP="005742EB">
      <w:pPr>
        <w:spacing w:after="0" w:line="240" w:lineRule="auto"/>
        <w:rPr>
          <w:rFonts w:ascii="Times New Roman" w:eastAsia="Calibri" w:hAnsi="Times New Roman" w:cs="Times New Roman"/>
          <w:bCs/>
          <w:i/>
          <w:iCs/>
          <w:kern w:val="16"/>
        </w:rPr>
      </w:pPr>
      <w:r>
        <w:rPr>
          <w:rFonts w:ascii="Times New Roman" w:eastAsia="Calibri" w:hAnsi="Times New Roman" w:cs="Times New Roman"/>
          <w:bCs/>
          <w:i/>
          <w:iCs/>
          <w:kern w:val="16"/>
        </w:rPr>
        <w:t>Paciento</w:t>
      </w:r>
      <w:r w:rsidR="005742EB">
        <w:rPr>
          <w:rFonts w:ascii="Times New Roman" w:eastAsia="Calibri" w:hAnsi="Times New Roman" w:cs="Times New Roman"/>
          <w:bCs/>
          <w:i/>
          <w:iCs/>
          <w:kern w:val="16"/>
        </w:rPr>
        <w:t xml:space="preserve"> stebėjimas </w:t>
      </w:r>
    </w:p>
    <w:p w14:paraId="61006232" w14:textId="77777777" w:rsidR="005742EB" w:rsidRDefault="005742EB" w:rsidP="005742EB">
      <w:pPr>
        <w:spacing w:after="0" w:line="240" w:lineRule="auto"/>
        <w:rPr>
          <w:rFonts w:ascii="Times New Roman" w:eastAsia="Calibri" w:hAnsi="Times New Roman" w:cs="Times New Roman"/>
          <w:iCs/>
          <w:kern w:val="16"/>
        </w:rPr>
      </w:pPr>
      <w:proofErr w:type="spellStart"/>
      <w:r>
        <w:rPr>
          <w:rFonts w:ascii="Times New Roman" w:eastAsia="Calibri" w:hAnsi="Times New Roman" w:cs="Times New Roman"/>
          <w:iCs/>
          <w:kern w:val="16"/>
        </w:rPr>
        <w:t>Lidokaino</w:t>
      </w:r>
      <w:proofErr w:type="spellEnd"/>
      <w:r>
        <w:rPr>
          <w:rFonts w:ascii="Times New Roman" w:eastAsia="Calibri" w:hAnsi="Times New Roman" w:cs="Times New Roman"/>
          <w:iCs/>
          <w:kern w:val="16"/>
        </w:rPr>
        <w:t xml:space="preserve"> </w:t>
      </w:r>
      <w:proofErr w:type="spellStart"/>
      <w:r>
        <w:rPr>
          <w:rFonts w:ascii="Times New Roman" w:eastAsia="Calibri" w:hAnsi="Times New Roman" w:cs="Times New Roman"/>
          <w:iCs/>
          <w:kern w:val="16"/>
        </w:rPr>
        <w:t>injekuojant</w:t>
      </w:r>
      <w:proofErr w:type="spellEnd"/>
      <w:r>
        <w:rPr>
          <w:rFonts w:ascii="Times New Roman" w:eastAsia="Calibri" w:hAnsi="Times New Roman" w:cs="Times New Roman"/>
          <w:iCs/>
          <w:kern w:val="16"/>
        </w:rPr>
        <w:t xml:space="preserve"> paciento būklę būtina nuolat stebėti (žr.</w:t>
      </w:r>
      <w:r>
        <w:rPr>
          <w:rFonts w:ascii="Times New Roman" w:eastAsia="Calibri" w:hAnsi="Times New Roman" w:cs="Times New Roman"/>
          <w:bCs/>
          <w:iCs/>
          <w:kern w:val="16"/>
        </w:rPr>
        <w:t xml:space="preserve"> 4.2 skyriuje).</w:t>
      </w:r>
    </w:p>
    <w:p w14:paraId="66C409C1" w14:textId="77777777" w:rsidR="005742EB" w:rsidRDefault="005742EB" w:rsidP="005742EB">
      <w:pPr>
        <w:spacing w:after="0" w:line="240" w:lineRule="auto"/>
        <w:rPr>
          <w:rFonts w:ascii="Times New Roman" w:eastAsia="Calibri" w:hAnsi="Times New Roman" w:cs="Times New Roman"/>
        </w:rPr>
      </w:pPr>
    </w:p>
    <w:p w14:paraId="09B7190B" w14:textId="3411AD50" w:rsidR="005742EB" w:rsidRDefault="005F080A" w:rsidP="005742EB">
      <w:pPr>
        <w:spacing w:after="0" w:line="240" w:lineRule="auto"/>
        <w:rPr>
          <w:rFonts w:ascii="Times New Roman" w:eastAsia="Calibri" w:hAnsi="Times New Roman" w:cs="Times New Roman"/>
          <w:iCs/>
          <w:kern w:val="16"/>
        </w:rPr>
      </w:pPr>
      <w:r>
        <w:rPr>
          <w:rFonts w:ascii="Times New Roman" w:eastAsia="Calibri" w:hAnsi="Times New Roman" w:cs="Times New Roman"/>
          <w:iCs/>
          <w:kern w:val="16"/>
        </w:rPr>
        <w:t xml:space="preserve">Šio vaistinio preparato </w:t>
      </w:r>
      <w:r w:rsidR="005742EB">
        <w:rPr>
          <w:rFonts w:ascii="Times New Roman" w:eastAsia="Calibri" w:hAnsi="Times New Roman" w:cs="Times New Roman"/>
          <w:iCs/>
          <w:kern w:val="16"/>
        </w:rPr>
        <w:t>2 ml yra mažiau kaip 1 </w:t>
      </w:r>
      <w:proofErr w:type="spellStart"/>
      <w:r w:rsidR="005742EB">
        <w:rPr>
          <w:rFonts w:ascii="Times New Roman" w:eastAsia="Calibri" w:hAnsi="Times New Roman" w:cs="Times New Roman"/>
          <w:iCs/>
          <w:kern w:val="16"/>
        </w:rPr>
        <w:t>mmol</w:t>
      </w:r>
      <w:proofErr w:type="spellEnd"/>
      <w:r>
        <w:rPr>
          <w:rFonts w:ascii="Times New Roman" w:eastAsia="Calibri" w:hAnsi="Times New Roman" w:cs="Times New Roman"/>
          <w:iCs/>
          <w:kern w:val="16"/>
        </w:rPr>
        <w:t xml:space="preserve"> (23 mg)</w:t>
      </w:r>
      <w:r w:rsidR="005742EB">
        <w:rPr>
          <w:rFonts w:ascii="Times New Roman" w:eastAsia="Calibri" w:hAnsi="Times New Roman" w:cs="Times New Roman"/>
          <w:iCs/>
          <w:kern w:val="16"/>
        </w:rPr>
        <w:t xml:space="preserve"> natrio, </w:t>
      </w:r>
      <w:proofErr w:type="spellStart"/>
      <w:r w:rsidR="005742EB">
        <w:rPr>
          <w:rFonts w:ascii="Times New Roman" w:eastAsia="Calibri" w:hAnsi="Times New Roman" w:cs="Times New Roman"/>
          <w:iCs/>
          <w:kern w:val="16"/>
        </w:rPr>
        <w:t>t.y</w:t>
      </w:r>
      <w:proofErr w:type="spellEnd"/>
      <w:r w:rsidR="005742EB">
        <w:rPr>
          <w:rFonts w:ascii="Times New Roman" w:eastAsia="Calibri" w:hAnsi="Times New Roman" w:cs="Times New Roman"/>
          <w:iCs/>
          <w:kern w:val="16"/>
        </w:rPr>
        <w:t>. jis beveik neturi reikšmės.</w:t>
      </w:r>
    </w:p>
    <w:p w14:paraId="50486C00" w14:textId="1841D615" w:rsidR="005742EB" w:rsidRDefault="005F080A" w:rsidP="005742EB">
      <w:pPr>
        <w:spacing w:after="0" w:line="240" w:lineRule="auto"/>
        <w:rPr>
          <w:rFonts w:ascii="Times New Roman" w:eastAsia="Calibri" w:hAnsi="Times New Roman" w:cs="Times New Roman"/>
          <w:iCs/>
          <w:kern w:val="16"/>
        </w:rPr>
      </w:pPr>
      <w:r>
        <w:rPr>
          <w:rFonts w:ascii="Times New Roman" w:eastAsia="Calibri" w:hAnsi="Times New Roman" w:cs="Times New Roman"/>
          <w:iCs/>
          <w:kern w:val="16"/>
        </w:rPr>
        <w:t xml:space="preserve">Šio vaistinio preparato </w:t>
      </w:r>
      <w:r w:rsidR="005742EB">
        <w:rPr>
          <w:rFonts w:ascii="Times New Roman" w:eastAsia="Calibri" w:hAnsi="Times New Roman" w:cs="Times New Roman"/>
          <w:iCs/>
          <w:kern w:val="16"/>
        </w:rPr>
        <w:t xml:space="preserve">10 ml </w:t>
      </w:r>
      <w:r>
        <w:rPr>
          <w:rFonts w:ascii="Times New Roman" w:eastAsia="Calibri" w:hAnsi="Times New Roman" w:cs="Times New Roman"/>
          <w:iCs/>
          <w:kern w:val="16"/>
        </w:rPr>
        <w:t xml:space="preserve">(didžiausioje vienkartinėje dozėje) </w:t>
      </w:r>
      <w:r w:rsidR="005742EB">
        <w:rPr>
          <w:rFonts w:ascii="Times New Roman" w:eastAsia="Calibri" w:hAnsi="Times New Roman" w:cs="Times New Roman"/>
          <w:iCs/>
          <w:kern w:val="16"/>
        </w:rPr>
        <w:t xml:space="preserve"> yra 24 mg natrio</w:t>
      </w:r>
      <w:r>
        <w:rPr>
          <w:rFonts w:ascii="Times New Roman" w:eastAsia="Calibri" w:hAnsi="Times New Roman" w:cs="Times New Roman"/>
          <w:iCs/>
          <w:kern w:val="16"/>
        </w:rPr>
        <w:t>, tai atitinka 1,2 % didžiausios PSO rekomenduojamos paros normos suaugusiesiems, kuri yra 2 g natrio</w:t>
      </w:r>
      <w:r w:rsidR="005742EB">
        <w:rPr>
          <w:rFonts w:ascii="Times New Roman" w:eastAsia="Calibri" w:hAnsi="Times New Roman" w:cs="Times New Roman"/>
          <w:iCs/>
          <w:kern w:val="16"/>
        </w:rPr>
        <w:t>.</w:t>
      </w:r>
    </w:p>
    <w:p w14:paraId="05640DE7" w14:textId="77777777" w:rsidR="005742EB" w:rsidRDefault="005742EB" w:rsidP="005742EB">
      <w:pPr>
        <w:spacing w:after="0" w:line="240" w:lineRule="auto"/>
        <w:rPr>
          <w:rFonts w:ascii="Times New Roman" w:eastAsia="Calibri" w:hAnsi="Times New Roman" w:cs="Times New Roman"/>
          <w:iCs/>
          <w:kern w:val="16"/>
        </w:rPr>
      </w:pPr>
    </w:p>
    <w:p w14:paraId="6A75F87C"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0" w:name="_Toc129243231"/>
      <w:bookmarkStart w:id="21" w:name="_Toc129243106"/>
      <w:r>
        <w:rPr>
          <w:rFonts w:ascii="Times New Roman" w:eastAsia="Calibri" w:hAnsi="Times New Roman" w:cs="Times New Roman"/>
          <w:b/>
          <w:kern w:val="28"/>
        </w:rPr>
        <w:lastRenderedPageBreak/>
        <w:t>4.5</w:t>
      </w:r>
      <w:r>
        <w:rPr>
          <w:rFonts w:ascii="Times New Roman" w:eastAsia="Calibri" w:hAnsi="Times New Roman" w:cs="Times New Roman"/>
          <w:b/>
          <w:kern w:val="28"/>
        </w:rPr>
        <w:tab/>
        <w:t>Sąveika su kitais vaistiniais preparatais ir kitokia sąveika</w:t>
      </w:r>
      <w:bookmarkEnd w:id="20"/>
      <w:bookmarkEnd w:id="21"/>
    </w:p>
    <w:p w14:paraId="4ACA9546" w14:textId="77777777" w:rsidR="005742EB" w:rsidRDefault="005742EB" w:rsidP="005742EB">
      <w:pPr>
        <w:spacing w:after="0" w:line="240" w:lineRule="auto"/>
        <w:rPr>
          <w:rFonts w:ascii="Times New Roman" w:eastAsia="Calibri" w:hAnsi="Times New Roman" w:cs="Times New Roman"/>
        </w:rPr>
      </w:pPr>
    </w:p>
    <w:p w14:paraId="58CD6B4E" w14:textId="30BEA139" w:rsidR="005742EB" w:rsidRDefault="005742EB" w:rsidP="005742EB">
      <w:pPr>
        <w:spacing w:after="0" w:line="240" w:lineRule="auto"/>
        <w:rPr>
          <w:rFonts w:ascii="Times New Roman" w:eastAsia="Calibri" w:hAnsi="Times New Roman" w:cs="Times New Roman"/>
          <w:kern w:val="16"/>
          <w:u w:val="single"/>
        </w:rPr>
      </w:pP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vartojant </w:t>
      </w:r>
      <w:r w:rsidR="00003E04">
        <w:rPr>
          <w:rFonts w:ascii="Times New Roman" w:eastAsia="Calibri" w:hAnsi="Times New Roman" w:cs="Times New Roman"/>
          <w:kern w:val="16"/>
        </w:rPr>
        <w:t>derinyje</w:t>
      </w:r>
      <w:r>
        <w:rPr>
          <w:rFonts w:ascii="Times New Roman" w:eastAsia="Calibri" w:hAnsi="Times New Roman" w:cs="Times New Roman"/>
          <w:kern w:val="16"/>
        </w:rPr>
        <w:t xml:space="preserve"> su </w:t>
      </w:r>
      <w:r>
        <w:rPr>
          <w:rFonts w:ascii="Times New Roman" w:eastAsia="Calibri" w:hAnsi="Times New Roman" w:cs="Times New Roman"/>
          <w:iCs/>
          <w:kern w:val="16"/>
        </w:rPr>
        <w:t xml:space="preserve">kitokiais </w:t>
      </w:r>
      <w:proofErr w:type="spellStart"/>
      <w:r>
        <w:rPr>
          <w:rFonts w:ascii="Times New Roman" w:eastAsia="Calibri" w:hAnsi="Times New Roman" w:cs="Times New Roman"/>
          <w:iCs/>
          <w:kern w:val="16"/>
          <w:u w:val="single"/>
        </w:rPr>
        <w:t>antiaritminiais</w:t>
      </w:r>
      <w:proofErr w:type="spellEnd"/>
      <w:r>
        <w:rPr>
          <w:rFonts w:ascii="Times New Roman" w:eastAsia="Calibri" w:hAnsi="Times New Roman" w:cs="Times New Roman"/>
          <w:kern w:val="16"/>
        </w:rPr>
        <w:t xml:space="preserve"> vaistiniais preparatais, gali pasireikšti nepageidaujamas arba toksinis poveikis.</w:t>
      </w:r>
    </w:p>
    <w:p w14:paraId="5B9A771C" w14:textId="77777777" w:rsidR="005742EB" w:rsidRDefault="005742EB" w:rsidP="005742EB">
      <w:pPr>
        <w:spacing w:after="0" w:line="240" w:lineRule="auto"/>
        <w:rPr>
          <w:rFonts w:ascii="Times New Roman" w:eastAsia="Calibri" w:hAnsi="Times New Roman" w:cs="Times New Roman"/>
          <w:kern w:val="16"/>
        </w:rPr>
      </w:pPr>
    </w:p>
    <w:p w14:paraId="4FD85CF7" w14:textId="77777777" w:rsidR="005742EB" w:rsidRDefault="005742EB" w:rsidP="005742EB">
      <w:pPr>
        <w:spacing w:after="0" w:line="240" w:lineRule="auto"/>
        <w:rPr>
          <w:rFonts w:ascii="Times New Roman" w:eastAsia="Calibri" w:hAnsi="Times New Roman" w:cs="Times New Roman"/>
          <w:kern w:val="16"/>
        </w:rPr>
      </w:pP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ir vaistinių preparatų </w:t>
      </w:r>
      <w:r>
        <w:rPr>
          <w:rFonts w:ascii="Times New Roman" w:eastAsia="Calibri" w:hAnsi="Times New Roman" w:cs="Times New Roman"/>
          <w:iCs/>
          <w:kern w:val="16"/>
        </w:rPr>
        <w:t xml:space="preserve">nuo traukulių, pvz. </w:t>
      </w:r>
      <w:proofErr w:type="spellStart"/>
      <w:r>
        <w:rPr>
          <w:rFonts w:ascii="Times New Roman" w:eastAsia="Calibri" w:hAnsi="Times New Roman" w:cs="Times New Roman"/>
          <w:iCs/>
          <w:kern w:val="16"/>
        </w:rPr>
        <w:t>hidantoino</w:t>
      </w:r>
      <w:proofErr w:type="spellEnd"/>
      <w:r>
        <w:rPr>
          <w:rFonts w:ascii="Times New Roman" w:eastAsia="Calibri" w:hAnsi="Times New Roman" w:cs="Times New Roman"/>
          <w:iCs/>
          <w:kern w:val="16"/>
        </w:rPr>
        <w:t xml:space="preserve">, </w:t>
      </w:r>
      <w:r>
        <w:rPr>
          <w:rFonts w:ascii="Times New Roman" w:eastAsia="Calibri" w:hAnsi="Times New Roman" w:cs="Times New Roman"/>
          <w:kern w:val="16"/>
        </w:rPr>
        <w:t xml:space="preserve">sąveika gali sukelti stiprų širdies veiklos slopinimą. Be to, </w:t>
      </w:r>
      <w:proofErr w:type="spellStart"/>
      <w:r>
        <w:rPr>
          <w:rFonts w:ascii="Times New Roman" w:eastAsia="Calibri" w:hAnsi="Times New Roman" w:cs="Times New Roman"/>
          <w:kern w:val="16"/>
          <w:u w:val="single"/>
        </w:rPr>
        <w:t>hidantoinas</w:t>
      </w:r>
      <w:proofErr w:type="spellEnd"/>
      <w:r>
        <w:rPr>
          <w:rFonts w:ascii="Times New Roman" w:eastAsia="Calibri" w:hAnsi="Times New Roman" w:cs="Times New Roman"/>
          <w:kern w:val="16"/>
        </w:rPr>
        <w:t xml:space="preserve">, didindamas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biotransformaciją</w:t>
      </w:r>
      <w:proofErr w:type="spellEnd"/>
      <w:r>
        <w:rPr>
          <w:rFonts w:ascii="Times New Roman" w:eastAsia="Calibri" w:hAnsi="Times New Roman" w:cs="Times New Roman"/>
          <w:kern w:val="16"/>
        </w:rPr>
        <w:t xml:space="preserve"> kepenyse, mažina vaistinio preparato koncentraciją kraujo serume ir jo veiksmingumą.</w:t>
      </w:r>
    </w:p>
    <w:p w14:paraId="3A7349DF" w14:textId="77777777" w:rsidR="005742EB" w:rsidRDefault="005742EB" w:rsidP="005742EB">
      <w:pPr>
        <w:spacing w:after="0" w:line="240" w:lineRule="auto"/>
        <w:rPr>
          <w:rFonts w:ascii="Times New Roman" w:eastAsia="Calibri" w:hAnsi="Times New Roman" w:cs="Times New Roman"/>
          <w:kern w:val="16"/>
        </w:rPr>
      </w:pPr>
    </w:p>
    <w:p w14:paraId="73E5B731" w14:textId="77777777" w:rsidR="005742EB" w:rsidRDefault="005742EB" w:rsidP="005742EB">
      <w:pPr>
        <w:spacing w:after="0" w:line="240" w:lineRule="auto"/>
        <w:rPr>
          <w:rFonts w:ascii="Times New Roman" w:eastAsia="Calibri" w:hAnsi="Times New Roman" w:cs="Times New Roman"/>
          <w:i/>
          <w:iCs/>
          <w:kern w:val="16"/>
        </w:rPr>
      </w:pPr>
      <w:r>
        <w:rPr>
          <w:rFonts w:ascii="Times New Roman" w:eastAsia="Calibri" w:hAnsi="Times New Roman" w:cs="Times New Roman"/>
          <w:i/>
          <w:iCs/>
          <w:kern w:val="16"/>
        </w:rPr>
        <w:t xml:space="preserve">Vaistiniai preparatai nuo </w:t>
      </w:r>
      <w:proofErr w:type="spellStart"/>
      <w:r>
        <w:rPr>
          <w:rFonts w:ascii="Times New Roman" w:eastAsia="Calibri" w:hAnsi="Times New Roman" w:cs="Times New Roman"/>
          <w:i/>
          <w:iCs/>
          <w:kern w:val="16"/>
        </w:rPr>
        <w:t>generalizuotos</w:t>
      </w:r>
      <w:proofErr w:type="spellEnd"/>
      <w:r>
        <w:rPr>
          <w:rFonts w:ascii="Times New Roman" w:eastAsia="Calibri" w:hAnsi="Times New Roman" w:cs="Times New Roman"/>
          <w:i/>
          <w:iCs/>
          <w:kern w:val="16"/>
        </w:rPr>
        <w:t xml:space="preserve"> </w:t>
      </w:r>
      <w:proofErr w:type="spellStart"/>
      <w:r>
        <w:rPr>
          <w:rFonts w:ascii="Times New Roman" w:eastAsia="Calibri" w:hAnsi="Times New Roman" w:cs="Times New Roman"/>
          <w:i/>
          <w:iCs/>
          <w:kern w:val="16"/>
        </w:rPr>
        <w:t>miastenijos</w:t>
      </w:r>
      <w:proofErr w:type="spellEnd"/>
    </w:p>
    <w:p w14:paraId="4EB1C212"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Didelė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dozė, mažina tokių vaistinių preparatų poveikį skeleto raumenims, todėl gali prireikti tikslinti jų dozę.</w:t>
      </w:r>
    </w:p>
    <w:p w14:paraId="146EFC57" w14:textId="77777777" w:rsidR="005742EB" w:rsidRDefault="005742EB" w:rsidP="005742EB">
      <w:pPr>
        <w:spacing w:after="0" w:line="240" w:lineRule="auto"/>
        <w:rPr>
          <w:rFonts w:ascii="Times New Roman" w:eastAsia="Calibri" w:hAnsi="Times New Roman" w:cs="Times New Roman"/>
          <w:kern w:val="16"/>
        </w:rPr>
      </w:pPr>
    </w:p>
    <w:p w14:paraId="00D35A3E" w14:textId="77777777" w:rsidR="005742EB" w:rsidRDefault="005742EB" w:rsidP="005742EB">
      <w:pPr>
        <w:spacing w:after="0" w:line="240" w:lineRule="auto"/>
        <w:rPr>
          <w:rFonts w:ascii="Times New Roman" w:eastAsia="Calibri" w:hAnsi="Times New Roman" w:cs="Times New Roman"/>
          <w:i/>
          <w:iCs/>
          <w:kern w:val="16"/>
        </w:rPr>
      </w:pPr>
      <w:r>
        <w:rPr>
          <w:rFonts w:ascii="Times New Roman" w:eastAsia="Calibri" w:hAnsi="Times New Roman" w:cs="Times New Roman"/>
          <w:i/>
          <w:iCs/>
          <w:kern w:val="16"/>
        </w:rPr>
        <w:t>CNS veiklą slopinantys vaistiniai preparatai</w:t>
      </w:r>
    </w:p>
    <w:p w14:paraId="4739BEAF" w14:textId="1C3BC706" w:rsidR="005742EB" w:rsidRDefault="00CF7DF3"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Derinyje</w:t>
      </w:r>
      <w:r w:rsidR="005742EB">
        <w:rPr>
          <w:rFonts w:ascii="Times New Roman" w:eastAsia="Calibri" w:hAnsi="Times New Roman" w:cs="Times New Roman"/>
          <w:kern w:val="16"/>
        </w:rPr>
        <w:t xml:space="preserve"> vartojant jų ir didelę </w:t>
      </w:r>
      <w:proofErr w:type="spellStart"/>
      <w:r w:rsidR="005742EB">
        <w:rPr>
          <w:rFonts w:ascii="Times New Roman" w:eastAsia="Calibri" w:hAnsi="Times New Roman" w:cs="Times New Roman"/>
          <w:kern w:val="16"/>
        </w:rPr>
        <w:t>lidokaino</w:t>
      </w:r>
      <w:proofErr w:type="spellEnd"/>
      <w:r w:rsidR="005742EB">
        <w:rPr>
          <w:rFonts w:ascii="Times New Roman" w:eastAsia="Calibri" w:hAnsi="Times New Roman" w:cs="Times New Roman"/>
          <w:kern w:val="16"/>
        </w:rPr>
        <w:t xml:space="preserve"> dozę, gali stiprėti CNS veiklos slopinimas.</w:t>
      </w:r>
    </w:p>
    <w:p w14:paraId="0D552854" w14:textId="77777777" w:rsidR="005742EB" w:rsidRDefault="005742EB" w:rsidP="005742EB">
      <w:pPr>
        <w:spacing w:after="0" w:line="240" w:lineRule="auto"/>
        <w:rPr>
          <w:rFonts w:ascii="Times New Roman" w:eastAsia="Calibri" w:hAnsi="Times New Roman" w:cs="Times New Roman"/>
          <w:iCs/>
          <w:kern w:val="16"/>
        </w:rPr>
      </w:pPr>
    </w:p>
    <w:p w14:paraId="16F8DAE9" w14:textId="77777777" w:rsidR="005742EB" w:rsidRDefault="005742EB" w:rsidP="005742EB">
      <w:pPr>
        <w:spacing w:after="0" w:line="240" w:lineRule="auto"/>
        <w:rPr>
          <w:rFonts w:ascii="Times New Roman" w:eastAsia="Calibri" w:hAnsi="Times New Roman" w:cs="Times New Roman"/>
          <w:i/>
          <w:iCs/>
          <w:kern w:val="16"/>
        </w:rPr>
      </w:pPr>
      <w:proofErr w:type="spellStart"/>
      <w:r>
        <w:rPr>
          <w:rFonts w:ascii="Times New Roman" w:eastAsia="Calibri" w:hAnsi="Times New Roman" w:cs="Times New Roman"/>
          <w:i/>
          <w:iCs/>
          <w:kern w:val="16"/>
        </w:rPr>
        <w:t>Guanetidinas</w:t>
      </w:r>
      <w:proofErr w:type="spellEnd"/>
      <w:r>
        <w:rPr>
          <w:rFonts w:ascii="Times New Roman" w:eastAsia="Calibri" w:hAnsi="Times New Roman" w:cs="Times New Roman"/>
          <w:i/>
          <w:iCs/>
          <w:kern w:val="16"/>
        </w:rPr>
        <w:t xml:space="preserve">, </w:t>
      </w:r>
      <w:proofErr w:type="spellStart"/>
      <w:r>
        <w:rPr>
          <w:rFonts w:ascii="Times New Roman" w:eastAsia="Calibri" w:hAnsi="Times New Roman" w:cs="Times New Roman"/>
          <w:i/>
          <w:iCs/>
          <w:kern w:val="16"/>
        </w:rPr>
        <w:t>mekamilaminas</w:t>
      </w:r>
      <w:proofErr w:type="spellEnd"/>
      <w:r>
        <w:rPr>
          <w:rFonts w:ascii="Times New Roman" w:eastAsia="Calibri" w:hAnsi="Times New Roman" w:cs="Times New Roman"/>
          <w:i/>
          <w:iCs/>
          <w:kern w:val="16"/>
        </w:rPr>
        <w:t xml:space="preserve">, </w:t>
      </w:r>
      <w:proofErr w:type="spellStart"/>
      <w:r>
        <w:rPr>
          <w:rFonts w:ascii="Times New Roman" w:eastAsia="Calibri" w:hAnsi="Times New Roman" w:cs="Times New Roman"/>
          <w:i/>
          <w:iCs/>
          <w:kern w:val="16"/>
        </w:rPr>
        <w:t>trimetofanas</w:t>
      </w:r>
      <w:proofErr w:type="spellEnd"/>
    </w:p>
    <w:p w14:paraId="63F2DF8E"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Jų ir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sąveika gali labai sumažinti kraujo spaudimą.</w:t>
      </w:r>
    </w:p>
    <w:p w14:paraId="77772C4A" w14:textId="77777777" w:rsidR="005742EB" w:rsidRDefault="005742EB" w:rsidP="005742EB">
      <w:pPr>
        <w:spacing w:after="0" w:line="240" w:lineRule="auto"/>
        <w:rPr>
          <w:rFonts w:ascii="Times New Roman" w:eastAsia="Calibri" w:hAnsi="Times New Roman" w:cs="Times New Roman"/>
          <w:kern w:val="16"/>
        </w:rPr>
      </w:pPr>
    </w:p>
    <w:p w14:paraId="31EB0DB1" w14:textId="77777777" w:rsidR="005742EB" w:rsidRDefault="005742EB" w:rsidP="005742EB">
      <w:pPr>
        <w:spacing w:after="0" w:line="240" w:lineRule="auto"/>
        <w:rPr>
          <w:rFonts w:ascii="Times New Roman" w:eastAsia="Calibri" w:hAnsi="Times New Roman" w:cs="Times New Roman"/>
          <w:i/>
          <w:iCs/>
          <w:kern w:val="16"/>
        </w:rPr>
      </w:pPr>
      <w:proofErr w:type="spellStart"/>
      <w:r>
        <w:rPr>
          <w:rFonts w:ascii="Times New Roman" w:eastAsia="Calibri" w:hAnsi="Times New Roman" w:cs="Times New Roman"/>
          <w:i/>
          <w:iCs/>
          <w:kern w:val="16"/>
        </w:rPr>
        <w:t>Opioidai</w:t>
      </w:r>
      <w:proofErr w:type="spellEnd"/>
      <w:r>
        <w:rPr>
          <w:rFonts w:ascii="Times New Roman" w:eastAsia="Calibri" w:hAnsi="Times New Roman" w:cs="Times New Roman"/>
          <w:i/>
          <w:iCs/>
          <w:kern w:val="16"/>
        </w:rPr>
        <w:t xml:space="preserve"> (narkotiniai analgetikai) </w:t>
      </w:r>
    </w:p>
    <w:p w14:paraId="21790E0D" w14:textId="3C4EF750" w:rsidR="005742EB" w:rsidRDefault="00CF7DF3"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Derinyje</w:t>
      </w:r>
      <w:r w:rsidR="005742EB">
        <w:rPr>
          <w:rFonts w:ascii="Times New Roman" w:eastAsia="Calibri" w:hAnsi="Times New Roman" w:cs="Times New Roman"/>
          <w:kern w:val="16"/>
        </w:rPr>
        <w:t xml:space="preserve"> vartojant jų ir didelę </w:t>
      </w:r>
      <w:proofErr w:type="spellStart"/>
      <w:r w:rsidR="005742EB">
        <w:rPr>
          <w:rFonts w:ascii="Times New Roman" w:eastAsia="Calibri" w:hAnsi="Times New Roman" w:cs="Times New Roman"/>
          <w:kern w:val="16"/>
        </w:rPr>
        <w:t>lidokaino</w:t>
      </w:r>
      <w:proofErr w:type="spellEnd"/>
      <w:r w:rsidR="005742EB">
        <w:rPr>
          <w:rFonts w:ascii="Times New Roman" w:eastAsia="Calibri" w:hAnsi="Times New Roman" w:cs="Times New Roman"/>
          <w:kern w:val="16"/>
        </w:rPr>
        <w:t xml:space="preserve"> dozę, gali stiprėti nervo klajoklio poveikis širdies veiklai: atsirasti reikšminga bradikardija arba labai sumažėti kraujo spaudimas. Be to, narkotiniai analgetikai gali slopinti kvėpavimą. </w:t>
      </w:r>
    </w:p>
    <w:p w14:paraId="3C1CDEE4" w14:textId="77777777" w:rsidR="005742EB" w:rsidRDefault="005742EB" w:rsidP="005742EB">
      <w:pPr>
        <w:spacing w:after="0" w:line="240" w:lineRule="auto"/>
        <w:rPr>
          <w:rFonts w:ascii="Times New Roman" w:eastAsia="Calibri" w:hAnsi="Times New Roman" w:cs="Times New Roman"/>
          <w:kern w:val="16"/>
        </w:rPr>
      </w:pPr>
    </w:p>
    <w:p w14:paraId="3A9FA652"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i/>
          <w:iCs/>
          <w:kern w:val="16"/>
        </w:rPr>
        <w:t xml:space="preserve">Beta </w:t>
      </w:r>
      <w:proofErr w:type="spellStart"/>
      <w:r>
        <w:rPr>
          <w:rFonts w:ascii="Times New Roman" w:eastAsia="Calibri" w:hAnsi="Times New Roman" w:cs="Times New Roman"/>
          <w:i/>
          <w:iCs/>
          <w:kern w:val="16"/>
        </w:rPr>
        <w:t>adrenoreceptorius</w:t>
      </w:r>
      <w:proofErr w:type="spellEnd"/>
      <w:r>
        <w:rPr>
          <w:rFonts w:ascii="Times New Roman" w:eastAsia="Calibri" w:hAnsi="Times New Roman" w:cs="Times New Roman"/>
          <w:i/>
          <w:iCs/>
          <w:kern w:val="16"/>
        </w:rPr>
        <w:t xml:space="preserve"> blokuojantys vaistiniai preparatai</w:t>
      </w:r>
      <w:r>
        <w:rPr>
          <w:rFonts w:ascii="Times New Roman" w:eastAsia="Calibri" w:hAnsi="Times New Roman" w:cs="Times New Roman"/>
          <w:kern w:val="16"/>
        </w:rPr>
        <w:t xml:space="preserve">, vartojami net akių lašų forma, gali mažinti vaistinio preparato </w:t>
      </w:r>
      <w:proofErr w:type="spellStart"/>
      <w:r>
        <w:rPr>
          <w:rFonts w:ascii="Times New Roman" w:eastAsia="Calibri" w:hAnsi="Times New Roman" w:cs="Times New Roman"/>
          <w:kern w:val="16"/>
        </w:rPr>
        <w:t>biotransformaciją</w:t>
      </w:r>
      <w:proofErr w:type="spellEnd"/>
      <w:r>
        <w:rPr>
          <w:rFonts w:ascii="Times New Roman" w:eastAsia="Calibri" w:hAnsi="Times New Roman" w:cs="Times New Roman"/>
          <w:kern w:val="16"/>
        </w:rPr>
        <w:t xml:space="preserve">  kepenyse ir sukelti toksinį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poveikį.</w:t>
      </w:r>
    </w:p>
    <w:p w14:paraId="19BC7B4C" w14:textId="77777777" w:rsidR="005742EB" w:rsidRDefault="005742EB" w:rsidP="005742EB">
      <w:pPr>
        <w:spacing w:after="0" w:line="240" w:lineRule="auto"/>
        <w:rPr>
          <w:rFonts w:ascii="Times New Roman" w:eastAsia="Calibri" w:hAnsi="Times New Roman" w:cs="Times New Roman"/>
          <w:kern w:val="16"/>
        </w:rPr>
      </w:pPr>
    </w:p>
    <w:p w14:paraId="6ED2CE79" w14:textId="3C729280" w:rsidR="005742EB" w:rsidRDefault="005742EB" w:rsidP="005742EB">
      <w:pPr>
        <w:spacing w:after="0" w:line="240" w:lineRule="auto"/>
        <w:rPr>
          <w:rFonts w:ascii="Times New Roman" w:eastAsia="Calibri" w:hAnsi="Times New Roman" w:cs="Times New Roman"/>
          <w:kern w:val="16"/>
        </w:rPr>
      </w:pPr>
      <w:proofErr w:type="spellStart"/>
      <w:r>
        <w:rPr>
          <w:rFonts w:ascii="Times New Roman" w:eastAsia="Calibri" w:hAnsi="Times New Roman" w:cs="Times New Roman"/>
          <w:i/>
          <w:iCs/>
          <w:kern w:val="16"/>
        </w:rPr>
        <w:t>Cimetidinas</w:t>
      </w:r>
      <w:proofErr w:type="spellEnd"/>
      <w:r>
        <w:rPr>
          <w:rFonts w:ascii="Times New Roman" w:eastAsia="Calibri" w:hAnsi="Times New Roman" w:cs="Times New Roman"/>
          <w:kern w:val="16"/>
        </w:rPr>
        <w:t xml:space="preserve"> mažina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klirensą kepenyse, todėl vartojant šių </w:t>
      </w:r>
      <w:r w:rsidR="00CF7DF3">
        <w:rPr>
          <w:rFonts w:ascii="Times New Roman" w:eastAsia="Calibri" w:hAnsi="Times New Roman" w:cs="Times New Roman"/>
          <w:kern w:val="16"/>
        </w:rPr>
        <w:t xml:space="preserve">vaistinių </w:t>
      </w:r>
      <w:r>
        <w:rPr>
          <w:rFonts w:ascii="Times New Roman" w:eastAsia="Calibri" w:hAnsi="Times New Roman" w:cs="Times New Roman"/>
          <w:kern w:val="16"/>
        </w:rPr>
        <w:t xml:space="preserve">preparatų </w:t>
      </w:r>
      <w:r w:rsidR="00CF7DF3">
        <w:rPr>
          <w:rFonts w:ascii="Times New Roman" w:eastAsia="Calibri" w:hAnsi="Times New Roman" w:cs="Times New Roman"/>
          <w:kern w:val="16"/>
        </w:rPr>
        <w:t>derinyje</w:t>
      </w:r>
      <w:r>
        <w:rPr>
          <w:rFonts w:ascii="Times New Roman" w:eastAsia="Calibri" w:hAnsi="Times New Roman" w:cs="Times New Roman"/>
          <w:kern w:val="16"/>
        </w:rPr>
        <w:t xml:space="preserve"> rekomenduojama stebėti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koncentraciją kraujyje ir tikslinti jo dozę.</w:t>
      </w:r>
    </w:p>
    <w:p w14:paraId="2847FD2E" w14:textId="77777777" w:rsidR="005742EB" w:rsidRDefault="005742EB" w:rsidP="005742EB">
      <w:pPr>
        <w:spacing w:after="0" w:line="240" w:lineRule="auto"/>
        <w:rPr>
          <w:rFonts w:ascii="Times New Roman" w:eastAsia="Calibri" w:hAnsi="Times New Roman" w:cs="Times New Roman"/>
          <w:kern w:val="16"/>
        </w:rPr>
      </w:pPr>
    </w:p>
    <w:p w14:paraId="6CC8A60D"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Didesnė kaip 5 mg/kg kūno svorio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dozė gali stiprinti </w:t>
      </w:r>
      <w:proofErr w:type="spellStart"/>
      <w:r>
        <w:rPr>
          <w:rFonts w:ascii="Times New Roman" w:eastAsia="Calibri" w:hAnsi="Times New Roman" w:cs="Times New Roman"/>
          <w:kern w:val="16"/>
        </w:rPr>
        <w:t>miorelaksantų</w:t>
      </w:r>
      <w:proofErr w:type="spellEnd"/>
      <w:r>
        <w:rPr>
          <w:rFonts w:ascii="Times New Roman" w:eastAsia="Calibri" w:hAnsi="Times New Roman" w:cs="Times New Roman"/>
          <w:kern w:val="16"/>
        </w:rPr>
        <w:t xml:space="preserve"> poveikį. </w:t>
      </w:r>
    </w:p>
    <w:p w14:paraId="6897207B" w14:textId="77777777" w:rsidR="005742EB" w:rsidRDefault="005742EB" w:rsidP="005742EB">
      <w:pPr>
        <w:spacing w:after="0" w:line="240" w:lineRule="auto"/>
        <w:jc w:val="both"/>
        <w:rPr>
          <w:rFonts w:ascii="Times New Roman" w:eastAsia="Calibri" w:hAnsi="Times New Roman" w:cs="Times New Roman"/>
          <w:kern w:val="16"/>
        </w:rPr>
      </w:pPr>
    </w:p>
    <w:p w14:paraId="08C5EDEC"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i/>
        </w:rPr>
        <w:t>Monoaminooksidazės</w:t>
      </w:r>
      <w:proofErr w:type="spellEnd"/>
      <w:r>
        <w:rPr>
          <w:rFonts w:ascii="Times New Roman" w:eastAsia="Calibri" w:hAnsi="Times New Roman" w:cs="Times New Roman"/>
          <w:i/>
        </w:rPr>
        <w:t xml:space="preserve"> inhibitoriai, </w:t>
      </w:r>
      <w:proofErr w:type="spellStart"/>
      <w:r>
        <w:rPr>
          <w:rFonts w:ascii="Times New Roman" w:eastAsia="Calibri" w:hAnsi="Times New Roman" w:cs="Times New Roman"/>
          <w:i/>
        </w:rPr>
        <w:t>iproniazidas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feniprazidas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prazosinas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chloramfenikolis</w:t>
      </w:r>
      <w:proofErr w:type="spellEnd"/>
      <w:r>
        <w:rPr>
          <w:rFonts w:ascii="Times New Roman" w:eastAsia="Calibri" w:hAnsi="Times New Roman" w:cs="Times New Roman"/>
        </w:rPr>
        <w:t xml:space="preserve"> gali lėtinti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biotransformaciją</w:t>
      </w:r>
      <w:proofErr w:type="spellEnd"/>
      <w:r>
        <w:rPr>
          <w:rFonts w:ascii="Times New Roman" w:eastAsia="Calibri" w:hAnsi="Times New Roman" w:cs="Times New Roman"/>
        </w:rPr>
        <w:t xml:space="preserve"> ir išskyrimą, dėl to gali didėti jo toksinis poveikis.</w:t>
      </w:r>
    </w:p>
    <w:p w14:paraId="2C45250B"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i/>
          <w:kern w:val="16"/>
        </w:rPr>
        <w:t xml:space="preserve">Vaistiniai preparatai, kurie greitina </w:t>
      </w:r>
      <w:proofErr w:type="spellStart"/>
      <w:r>
        <w:rPr>
          <w:rFonts w:ascii="Times New Roman" w:eastAsia="Calibri" w:hAnsi="Times New Roman" w:cs="Times New Roman"/>
          <w:i/>
          <w:kern w:val="16"/>
        </w:rPr>
        <w:t>biotransformaciją</w:t>
      </w:r>
      <w:proofErr w:type="spellEnd"/>
      <w:r>
        <w:rPr>
          <w:rFonts w:ascii="Times New Roman" w:eastAsia="Calibri" w:hAnsi="Times New Roman" w:cs="Times New Roman"/>
          <w:i/>
          <w:kern w:val="16"/>
        </w:rPr>
        <w:t xml:space="preserve"> kepenyse (</w:t>
      </w:r>
      <w:proofErr w:type="spellStart"/>
      <w:r>
        <w:rPr>
          <w:rFonts w:ascii="Times New Roman" w:eastAsia="Calibri" w:hAnsi="Times New Roman" w:cs="Times New Roman"/>
          <w:i/>
          <w:kern w:val="16"/>
        </w:rPr>
        <w:t>mikrosomų</w:t>
      </w:r>
      <w:proofErr w:type="spellEnd"/>
      <w:r>
        <w:rPr>
          <w:rFonts w:ascii="Times New Roman" w:eastAsia="Calibri" w:hAnsi="Times New Roman" w:cs="Times New Roman"/>
          <w:i/>
          <w:kern w:val="16"/>
        </w:rPr>
        <w:t xml:space="preserve"> fermentų </w:t>
      </w:r>
      <w:proofErr w:type="spellStart"/>
      <w:r>
        <w:rPr>
          <w:rFonts w:ascii="Times New Roman" w:eastAsia="Calibri" w:hAnsi="Times New Roman" w:cs="Times New Roman"/>
          <w:i/>
          <w:kern w:val="16"/>
        </w:rPr>
        <w:t>induktoriai</w:t>
      </w:r>
      <w:proofErr w:type="spellEnd"/>
      <w:r>
        <w:rPr>
          <w:rFonts w:ascii="Times New Roman" w:eastAsia="Calibri" w:hAnsi="Times New Roman" w:cs="Times New Roman"/>
          <w:i/>
          <w:kern w:val="16"/>
        </w:rPr>
        <w:t xml:space="preserve">), pvz., </w:t>
      </w:r>
      <w:proofErr w:type="spellStart"/>
      <w:r>
        <w:rPr>
          <w:rFonts w:ascii="Times New Roman" w:eastAsia="Calibri" w:hAnsi="Times New Roman" w:cs="Times New Roman"/>
          <w:i/>
          <w:kern w:val="16"/>
        </w:rPr>
        <w:t>fenobarbitalis</w:t>
      </w:r>
      <w:proofErr w:type="spellEnd"/>
      <w:r>
        <w:rPr>
          <w:rFonts w:ascii="Times New Roman" w:eastAsia="Calibri" w:hAnsi="Times New Roman" w:cs="Times New Roman"/>
          <w:i/>
          <w:kern w:val="16"/>
        </w:rPr>
        <w:t xml:space="preserve">, </w:t>
      </w:r>
      <w:proofErr w:type="spellStart"/>
      <w:r>
        <w:rPr>
          <w:rFonts w:ascii="Times New Roman" w:eastAsia="Calibri" w:hAnsi="Times New Roman" w:cs="Times New Roman"/>
          <w:i/>
          <w:kern w:val="16"/>
        </w:rPr>
        <w:t>fenitoinas</w:t>
      </w:r>
      <w:proofErr w:type="spellEnd"/>
      <w:r>
        <w:rPr>
          <w:rFonts w:ascii="Times New Roman" w:eastAsia="Calibri" w:hAnsi="Times New Roman" w:cs="Times New Roman"/>
          <w:kern w:val="16"/>
        </w:rPr>
        <w:t xml:space="preserve">, didina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plazmos klirensą ir silpnina jo poveikį.</w:t>
      </w:r>
    </w:p>
    <w:p w14:paraId="73AAD436" w14:textId="77777777" w:rsidR="005742EB" w:rsidRDefault="005742EB" w:rsidP="005742EB">
      <w:pPr>
        <w:spacing w:after="0" w:line="240" w:lineRule="auto"/>
        <w:rPr>
          <w:rFonts w:ascii="Times New Roman" w:eastAsia="Calibri" w:hAnsi="Times New Roman" w:cs="Times New Roman"/>
          <w:kern w:val="16"/>
        </w:rPr>
      </w:pPr>
    </w:p>
    <w:p w14:paraId="7B9C04D0" w14:textId="77777777" w:rsidR="005742EB" w:rsidRDefault="005742EB" w:rsidP="005742EB">
      <w:pPr>
        <w:spacing w:after="0" w:line="240" w:lineRule="auto"/>
        <w:rPr>
          <w:rFonts w:ascii="Times New Roman" w:eastAsia="Calibri" w:hAnsi="Times New Roman" w:cs="Times New Roman"/>
          <w:i/>
          <w:kern w:val="16"/>
        </w:rPr>
      </w:pPr>
      <w:r>
        <w:rPr>
          <w:rFonts w:ascii="Times New Roman" w:eastAsia="Calibri" w:hAnsi="Times New Roman" w:cs="Times New Roman"/>
          <w:i/>
          <w:kern w:val="16"/>
        </w:rPr>
        <w:t>Įtaka diagnozei ir diagnostikos testams</w:t>
      </w:r>
    </w:p>
    <w:p w14:paraId="2B71A0AA" w14:textId="77777777" w:rsidR="005742EB" w:rsidRDefault="005742EB" w:rsidP="005742EB">
      <w:pPr>
        <w:spacing w:after="0" w:line="240" w:lineRule="auto"/>
        <w:rPr>
          <w:rFonts w:ascii="Times New Roman" w:eastAsia="Calibri" w:hAnsi="Times New Roman" w:cs="Times New Roman"/>
          <w:kern w:val="16"/>
        </w:rPr>
      </w:pPr>
      <w:proofErr w:type="spellStart"/>
      <w:r>
        <w:rPr>
          <w:rFonts w:ascii="Times New Roman" w:eastAsia="Calibri" w:hAnsi="Times New Roman" w:cs="Times New Roman"/>
          <w:kern w:val="16"/>
        </w:rPr>
        <w:t>Bentiromido</w:t>
      </w:r>
      <w:proofErr w:type="spellEnd"/>
      <w:r>
        <w:rPr>
          <w:rFonts w:ascii="Times New Roman" w:eastAsia="Calibri" w:hAnsi="Times New Roman" w:cs="Times New Roman"/>
          <w:kern w:val="16"/>
        </w:rPr>
        <w:t xml:space="preserve"> mėginio metu kartu vartojamas </w:t>
      </w:r>
      <w:proofErr w:type="spellStart"/>
      <w:r>
        <w:rPr>
          <w:rFonts w:ascii="Times New Roman" w:eastAsia="Calibri" w:hAnsi="Times New Roman" w:cs="Times New Roman"/>
          <w:kern w:val="16"/>
        </w:rPr>
        <w:t>lidokainas</w:t>
      </w:r>
      <w:proofErr w:type="spellEnd"/>
      <w:r>
        <w:rPr>
          <w:rFonts w:ascii="Times New Roman" w:eastAsia="Calibri" w:hAnsi="Times New Roman" w:cs="Times New Roman"/>
          <w:kern w:val="16"/>
        </w:rPr>
        <w:t xml:space="preserve"> didina </w:t>
      </w:r>
      <w:proofErr w:type="spellStart"/>
      <w:r>
        <w:rPr>
          <w:rFonts w:ascii="Times New Roman" w:eastAsia="Calibri" w:hAnsi="Times New Roman" w:cs="Times New Roman"/>
          <w:kern w:val="16"/>
        </w:rPr>
        <w:t>paraaminobenzenkarboksirūgšties</w:t>
      </w:r>
      <w:proofErr w:type="spellEnd"/>
      <w:r>
        <w:rPr>
          <w:rFonts w:ascii="Times New Roman" w:eastAsia="Calibri" w:hAnsi="Times New Roman" w:cs="Times New Roman"/>
          <w:kern w:val="16"/>
        </w:rPr>
        <w:t xml:space="preserve"> koncentraciją, todėl rezultatai būna klaidingi. </w:t>
      </w:r>
      <w:proofErr w:type="spellStart"/>
      <w:r>
        <w:rPr>
          <w:rFonts w:ascii="Times New Roman" w:eastAsia="Calibri" w:hAnsi="Times New Roman" w:cs="Times New Roman"/>
          <w:kern w:val="16"/>
        </w:rPr>
        <w:t>Bentiromido</w:t>
      </w:r>
      <w:proofErr w:type="spellEnd"/>
      <w:r>
        <w:rPr>
          <w:rFonts w:ascii="Times New Roman" w:eastAsia="Calibri" w:hAnsi="Times New Roman" w:cs="Times New Roman"/>
          <w:kern w:val="16"/>
        </w:rPr>
        <w:t xml:space="preserve"> mėginį rekomenduojama atlikti ne anksčiau kaip praėjus 3 paroms po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vartojimo nutraukimo.</w:t>
      </w:r>
    </w:p>
    <w:p w14:paraId="412D7266" w14:textId="77777777" w:rsidR="005742EB" w:rsidRDefault="005742EB" w:rsidP="005742EB">
      <w:pPr>
        <w:spacing w:after="0" w:line="240" w:lineRule="auto"/>
        <w:rPr>
          <w:rFonts w:ascii="Times New Roman" w:eastAsia="Calibri" w:hAnsi="Times New Roman" w:cs="Times New Roman"/>
        </w:rPr>
      </w:pPr>
    </w:p>
    <w:p w14:paraId="078A8854"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2" w:name="_Toc129243232"/>
      <w:bookmarkStart w:id="23" w:name="_Toc129243107"/>
      <w:r>
        <w:rPr>
          <w:rFonts w:ascii="Times New Roman" w:eastAsia="Calibri" w:hAnsi="Times New Roman" w:cs="Times New Roman"/>
          <w:b/>
          <w:kern w:val="28"/>
        </w:rPr>
        <w:t>4.6</w:t>
      </w:r>
      <w:r>
        <w:rPr>
          <w:rFonts w:ascii="Times New Roman" w:eastAsia="Calibri" w:hAnsi="Times New Roman" w:cs="Times New Roman"/>
          <w:b/>
          <w:kern w:val="28"/>
        </w:rPr>
        <w:tab/>
      </w:r>
      <w:bookmarkEnd w:id="22"/>
      <w:bookmarkEnd w:id="23"/>
      <w:r>
        <w:rPr>
          <w:rFonts w:ascii="Times New Roman" w:eastAsia="Calibri" w:hAnsi="Times New Roman" w:cs="Times New Roman"/>
          <w:b/>
          <w:kern w:val="28"/>
        </w:rPr>
        <w:t>Vaisingumas, nėštumo ir žindymo laikotarpis</w:t>
      </w:r>
    </w:p>
    <w:p w14:paraId="689CA6C0" w14:textId="77777777" w:rsidR="005742EB" w:rsidRDefault="005742EB" w:rsidP="005742EB">
      <w:pPr>
        <w:spacing w:after="0" w:line="240" w:lineRule="auto"/>
        <w:rPr>
          <w:rFonts w:ascii="Times New Roman" w:eastAsia="Calibri" w:hAnsi="Times New Roman" w:cs="Times New Roman"/>
        </w:rPr>
      </w:pPr>
    </w:p>
    <w:p w14:paraId="5CB60258" w14:textId="77777777" w:rsidR="005742EB" w:rsidRDefault="005742EB" w:rsidP="005742EB">
      <w:pPr>
        <w:spacing w:after="0" w:line="240" w:lineRule="auto"/>
        <w:rPr>
          <w:rFonts w:ascii="Times New Roman" w:eastAsia="Calibri" w:hAnsi="Times New Roman" w:cs="Times New Roman"/>
          <w:bCs/>
          <w:iCs/>
          <w:kern w:val="16"/>
          <w:u w:val="single"/>
        </w:rPr>
      </w:pPr>
      <w:r>
        <w:rPr>
          <w:rFonts w:ascii="Times New Roman" w:eastAsia="Calibri" w:hAnsi="Times New Roman" w:cs="Times New Roman"/>
          <w:bCs/>
          <w:iCs/>
          <w:kern w:val="16"/>
          <w:u w:val="single"/>
        </w:rPr>
        <w:t>Nėštumas</w:t>
      </w:r>
    </w:p>
    <w:p w14:paraId="4D84C7B4" w14:textId="77777777" w:rsidR="005742EB" w:rsidRDefault="005742EB" w:rsidP="005742EB">
      <w:pPr>
        <w:spacing w:after="0" w:line="240" w:lineRule="auto"/>
        <w:rPr>
          <w:rFonts w:ascii="Times New Roman" w:eastAsia="Calibri" w:hAnsi="Times New Roman" w:cs="Times New Roman"/>
          <w:iCs/>
          <w:kern w:val="16"/>
        </w:rPr>
      </w:pPr>
      <w:r>
        <w:rPr>
          <w:rFonts w:ascii="Times New Roman" w:eastAsia="Calibri" w:hAnsi="Times New Roman" w:cs="Times New Roman"/>
          <w:iCs/>
          <w:kern w:val="16"/>
        </w:rPr>
        <w:t xml:space="preserve">Pagal saugumą nėštumo laikotarpiu </w:t>
      </w:r>
      <w:proofErr w:type="spellStart"/>
      <w:r>
        <w:rPr>
          <w:rFonts w:ascii="Times New Roman" w:eastAsia="Calibri" w:hAnsi="Times New Roman" w:cs="Times New Roman"/>
          <w:iCs/>
          <w:kern w:val="16"/>
        </w:rPr>
        <w:t>lidokainas</w:t>
      </w:r>
      <w:proofErr w:type="spellEnd"/>
      <w:r>
        <w:rPr>
          <w:rFonts w:ascii="Times New Roman" w:eastAsia="Calibri" w:hAnsi="Times New Roman" w:cs="Times New Roman"/>
          <w:iCs/>
          <w:kern w:val="16"/>
        </w:rPr>
        <w:t xml:space="preserve"> priklauso B kategorijai.</w:t>
      </w:r>
    </w:p>
    <w:p w14:paraId="79EE2725" w14:textId="77777777" w:rsidR="005742EB" w:rsidRDefault="005742EB" w:rsidP="005742EB">
      <w:pPr>
        <w:spacing w:after="0" w:line="240" w:lineRule="auto"/>
        <w:rPr>
          <w:rFonts w:ascii="Times New Roman" w:eastAsia="Calibri" w:hAnsi="Times New Roman" w:cs="Times New Roman"/>
          <w:iCs/>
          <w:kern w:val="16"/>
        </w:rPr>
      </w:pPr>
      <w:proofErr w:type="spellStart"/>
      <w:r>
        <w:rPr>
          <w:rFonts w:ascii="Times New Roman" w:eastAsia="Calibri" w:hAnsi="Times New Roman" w:cs="Times New Roman"/>
          <w:iCs/>
          <w:kern w:val="16"/>
        </w:rPr>
        <w:t>Lidokainas</w:t>
      </w:r>
      <w:proofErr w:type="spellEnd"/>
      <w:r>
        <w:rPr>
          <w:rFonts w:ascii="Times New Roman" w:eastAsia="Calibri" w:hAnsi="Times New Roman" w:cs="Times New Roman"/>
          <w:iCs/>
          <w:kern w:val="16"/>
        </w:rPr>
        <w:t xml:space="preserve"> prasiskverbia per placentą. Ar nėščioms moterims vaistinio preparato vartoti saugu nežinoma, nes tyrimų neatlikta.</w:t>
      </w:r>
    </w:p>
    <w:p w14:paraId="40609FB7" w14:textId="77777777" w:rsidR="005742EB" w:rsidRDefault="005742EB" w:rsidP="005742EB">
      <w:pPr>
        <w:spacing w:after="0" w:line="240" w:lineRule="auto"/>
        <w:rPr>
          <w:rFonts w:ascii="Times New Roman" w:eastAsia="Calibri" w:hAnsi="Times New Roman" w:cs="Times New Roman"/>
          <w:iCs/>
          <w:kern w:val="16"/>
        </w:rPr>
      </w:pPr>
      <w:r>
        <w:rPr>
          <w:rFonts w:ascii="Times New Roman" w:eastAsia="Calibri" w:hAnsi="Times New Roman" w:cs="Times New Roman"/>
          <w:iCs/>
          <w:kern w:val="16"/>
        </w:rPr>
        <w:t xml:space="preserve">Tyrimų su žiurkėmis metu nustatyta, kad didelė vaistinio preparato dozė (6,6 karto didesnė už žmogui skiriamą) kenksmingo poveikio vaisiui nesukelia. Nustatyta, kad </w:t>
      </w:r>
      <w:proofErr w:type="spellStart"/>
      <w:r>
        <w:rPr>
          <w:rFonts w:ascii="Times New Roman" w:eastAsia="Calibri" w:hAnsi="Times New Roman" w:cs="Times New Roman"/>
          <w:iCs/>
          <w:kern w:val="16"/>
        </w:rPr>
        <w:t>lidokaino</w:t>
      </w:r>
      <w:proofErr w:type="spellEnd"/>
      <w:r>
        <w:rPr>
          <w:rFonts w:ascii="Times New Roman" w:eastAsia="Calibri" w:hAnsi="Times New Roman" w:cs="Times New Roman"/>
          <w:iCs/>
          <w:kern w:val="16"/>
        </w:rPr>
        <w:t xml:space="preserve"> sukelto gimdos arterijų spazmo ir vaisiaus hipoksijos alfa </w:t>
      </w:r>
      <w:proofErr w:type="spellStart"/>
      <w:r>
        <w:rPr>
          <w:rFonts w:ascii="Times New Roman" w:eastAsia="Calibri" w:hAnsi="Times New Roman" w:cs="Times New Roman"/>
          <w:iCs/>
          <w:kern w:val="16"/>
        </w:rPr>
        <w:t>adrenoblokatoriai</w:t>
      </w:r>
      <w:proofErr w:type="spellEnd"/>
      <w:r>
        <w:rPr>
          <w:rFonts w:ascii="Times New Roman" w:eastAsia="Calibri" w:hAnsi="Times New Roman" w:cs="Times New Roman"/>
          <w:iCs/>
          <w:kern w:val="16"/>
        </w:rPr>
        <w:t xml:space="preserve"> pašalinti negali. Be to, vaistinis preparatas didina vaisiaus kraujo spaudimą, gali dažninti arba retinti širdies veiklą.</w:t>
      </w:r>
    </w:p>
    <w:p w14:paraId="55DC1143" w14:textId="77777777" w:rsidR="005742EB" w:rsidRDefault="005742EB" w:rsidP="005742EB">
      <w:pPr>
        <w:spacing w:after="0" w:line="240" w:lineRule="auto"/>
        <w:rPr>
          <w:rFonts w:ascii="Times New Roman" w:eastAsia="Calibri" w:hAnsi="Times New Roman" w:cs="Times New Roman"/>
          <w:iCs/>
          <w:kern w:val="16"/>
        </w:rPr>
      </w:pPr>
    </w:p>
    <w:p w14:paraId="768F12C0" w14:textId="77777777" w:rsidR="005742EB" w:rsidRDefault="005742EB" w:rsidP="005742EB">
      <w:pPr>
        <w:spacing w:after="0" w:line="240" w:lineRule="auto"/>
        <w:rPr>
          <w:rFonts w:ascii="Times New Roman" w:eastAsia="Calibri" w:hAnsi="Times New Roman" w:cs="Times New Roman"/>
          <w:bCs/>
          <w:iCs/>
          <w:kern w:val="16"/>
          <w:u w:val="single"/>
        </w:rPr>
      </w:pPr>
      <w:r>
        <w:rPr>
          <w:rFonts w:ascii="Times New Roman" w:eastAsia="Calibri" w:hAnsi="Times New Roman" w:cs="Times New Roman"/>
          <w:bCs/>
          <w:iCs/>
          <w:kern w:val="16"/>
          <w:u w:val="single"/>
        </w:rPr>
        <w:t>Žindymo laikotarpis</w:t>
      </w:r>
    </w:p>
    <w:p w14:paraId="69CF40AA"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patenka į motinos pieną. Žindyvėms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galima </w:t>
      </w:r>
      <w:proofErr w:type="spellStart"/>
      <w:r>
        <w:rPr>
          <w:rFonts w:ascii="Times New Roman" w:eastAsia="Calibri" w:hAnsi="Times New Roman" w:cs="Times New Roman"/>
        </w:rPr>
        <w:t>injekuoti</w:t>
      </w:r>
      <w:proofErr w:type="spellEnd"/>
      <w:r>
        <w:rPr>
          <w:rFonts w:ascii="Times New Roman" w:eastAsia="Calibri" w:hAnsi="Times New Roman" w:cs="Times New Roman"/>
        </w:rPr>
        <w:t xml:space="preserve"> tik tiksliai nustačius naudos ir galimos žalos santykį.</w:t>
      </w:r>
    </w:p>
    <w:p w14:paraId="4EF0AFC5" w14:textId="77777777" w:rsidR="005742EB" w:rsidRDefault="005742EB" w:rsidP="005742EB">
      <w:pPr>
        <w:spacing w:after="0" w:line="240" w:lineRule="auto"/>
        <w:rPr>
          <w:rFonts w:ascii="Times New Roman" w:eastAsia="Calibri" w:hAnsi="Times New Roman" w:cs="Times New Roman"/>
        </w:rPr>
      </w:pPr>
    </w:p>
    <w:p w14:paraId="0293F5A2"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4" w:name="_Toc129243233"/>
      <w:bookmarkStart w:id="25" w:name="_Toc129243108"/>
      <w:r>
        <w:rPr>
          <w:rFonts w:ascii="Times New Roman" w:eastAsia="Calibri" w:hAnsi="Times New Roman" w:cs="Times New Roman"/>
          <w:b/>
          <w:kern w:val="28"/>
        </w:rPr>
        <w:lastRenderedPageBreak/>
        <w:t>4.7</w:t>
      </w:r>
      <w:r>
        <w:rPr>
          <w:rFonts w:ascii="Times New Roman" w:eastAsia="Calibri" w:hAnsi="Times New Roman" w:cs="Times New Roman"/>
          <w:b/>
          <w:kern w:val="28"/>
        </w:rPr>
        <w:tab/>
        <w:t>Poveikis gebėjimui vairuoti ir valdyti mechanizmus</w:t>
      </w:r>
      <w:bookmarkEnd w:id="24"/>
      <w:bookmarkEnd w:id="25"/>
    </w:p>
    <w:p w14:paraId="0142EBE5" w14:textId="77777777" w:rsidR="005742EB" w:rsidRDefault="005742EB" w:rsidP="005742EB">
      <w:pPr>
        <w:spacing w:after="0" w:line="240" w:lineRule="auto"/>
        <w:rPr>
          <w:rFonts w:ascii="Times New Roman" w:eastAsia="Calibri" w:hAnsi="Times New Roman" w:cs="Times New Roman"/>
        </w:rPr>
      </w:pPr>
    </w:p>
    <w:p w14:paraId="7F6071D4" w14:textId="126B1B8F"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Vartojant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gali atsirasti galvos svaigimas ir mieguistumas, todėl pacientus būtina apie tai informuoti. Vairuoti po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vartojimo galima praėjus 2 – 4 valandom, tačiau tik tuo atveju, jei nepasireiškė minėtas vaistinio preparato poveikis.</w:t>
      </w:r>
    </w:p>
    <w:p w14:paraId="31FBC759" w14:textId="77777777" w:rsidR="005742EB" w:rsidRDefault="005742EB" w:rsidP="005742EB">
      <w:pPr>
        <w:spacing w:after="0" w:line="240" w:lineRule="auto"/>
        <w:rPr>
          <w:rFonts w:ascii="Times New Roman" w:eastAsia="Calibri" w:hAnsi="Times New Roman" w:cs="Times New Roman"/>
        </w:rPr>
      </w:pPr>
    </w:p>
    <w:p w14:paraId="231B7960"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6" w:name="_Toc129243234"/>
      <w:bookmarkStart w:id="27" w:name="_Toc129243109"/>
      <w:r>
        <w:rPr>
          <w:rFonts w:ascii="Times New Roman" w:eastAsia="Calibri" w:hAnsi="Times New Roman" w:cs="Times New Roman"/>
          <w:b/>
          <w:kern w:val="28"/>
        </w:rPr>
        <w:t>4.8</w:t>
      </w:r>
      <w:r>
        <w:rPr>
          <w:rFonts w:ascii="Times New Roman" w:eastAsia="Calibri" w:hAnsi="Times New Roman" w:cs="Times New Roman"/>
          <w:b/>
          <w:kern w:val="28"/>
        </w:rPr>
        <w:tab/>
        <w:t>Nepageidaujamas poveikis</w:t>
      </w:r>
      <w:bookmarkEnd w:id="26"/>
      <w:bookmarkEnd w:id="27"/>
    </w:p>
    <w:p w14:paraId="700C1BC2" w14:textId="77777777" w:rsidR="005742EB" w:rsidRDefault="005742EB" w:rsidP="005742EB">
      <w:pPr>
        <w:spacing w:after="0" w:line="240" w:lineRule="auto"/>
        <w:rPr>
          <w:rFonts w:ascii="Times New Roman" w:eastAsia="Calibri" w:hAnsi="Times New Roman" w:cs="Times New Roman"/>
        </w:rPr>
      </w:pPr>
    </w:p>
    <w:p w14:paraId="1B91D10C" w14:textId="320CF55F"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Terapinės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dozės </w:t>
      </w:r>
      <w:r>
        <w:rPr>
          <w:rFonts w:ascii="Times New Roman" w:eastAsia="Calibri" w:hAnsi="Times New Roman" w:cs="Times New Roman"/>
          <w:bCs/>
          <w:kern w:val="16"/>
        </w:rPr>
        <w:t>nepageidaujamo</w:t>
      </w:r>
      <w:r>
        <w:rPr>
          <w:rFonts w:ascii="Times New Roman" w:eastAsia="Calibri" w:hAnsi="Times New Roman" w:cs="Times New Roman"/>
          <w:kern w:val="16"/>
        </w:rPr>
        <w:t xml:space="preserve"> poveikio nesukelia arba sukelia labai retai. Dažniausiai jis pasireiškia, jeigu pacientas </w:t>
      </w:r>
      <w:r w:rsidR="00CF7DF3">
        <w:rPr>
          <w:rFonts w:ascii="Times New Roman" w:eastAsia="Calibri" w:hAnsi="Times New Roman" w:cs="Times New Roman"/>
          <w:kern w:val="16"/>
        </w:rPr>
        <w:t>senyvas</w:t>
      </w:r>
      <w:r>
        <w:rPr>
          <w:rFonts w:ascii="Times New Roman" w:eastAsia="Calibri" w:hAnsi="Times New Roman" w:cs="Times New Roman"/>
          <w:kern w:val="16"/>
        </w:rPr>
        <w:t>.</w:t>
      </w:r>
    </w:p>
    <w:p w14:paraId="440D7EAB" w14:textId="77777777" w:rsidR="005742EB" w:rsidRDefault="005742EB" w:rsidP="005742EB">
      <w:pPr>
        <w:spacing w:after="0" w:line="240" w:lineRule="auto"/>
        <w:rPr>
          <w:rFonts w:ascii="Times New Roman" w:eastAsia="Calibri" w:hAnsi="Times New Roman" w:cs="Times New Roman"/>
          <w:kern w:val="16"/>
        </w:rPr>
      </w:pPr>
    </w:p>
    <w:p w14:paraId="54C140A2" w14:textId="77777777" w:rsidR="005742EB" w:rsidRDefault="005742EB" w:rsidP="005742EB">
      <w:pPr>
        <w:tabs>
          <w:tab w:val="left" w:pos="567"/>
        </w:tabs>
        <w:spacing w:after="0" w:line="240" w:lineRule="auto"/>
        <w:rPr>
          <w:rFonts w:ascii="Times New Roman" w:eastAsia="Times New Roman" w:hAnsi="Times New Roman" w:cs="Times New Roman"/>
        </w:rPr>
      </w:pPr>
    </w:p>
    <w:p w14:paraId="14D970E1" w14:textId="7559D5BD"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Kiekvienoje dažnio grupėje nepageidaujamas poveikis pateikiamas mažėjančio sunkumo tvarka: dažn</w:t>
      </w:r>
      <w:r w:rsidR="00CF7DF3">
        <w:rPr>
          <w:rFonts w:ascii="Times New Roman" w:eastAsia="Times New Roman" w:hAnsi="Times New Roman" w:cs="Times New Roman"/>
        </w:rPr>
        <w:t>as</w:t>
      </w:r>
      <w:r>
        <w:rPr>
          <w:rFonts w:ascii="Times New Roman" w:eastAsia="Times New Roman" w:hAnsi="Times New Roman" w:cs="Times New Roman"/>
        </w:rPr>
        <w:t xml:space="preserve"> (nuo ≥ 1/100 iki &lt; 1/10), nedažn</w:t>
      </w:r>
      <w:r w:rsidR="00CF7DF3">
        <w:rPr>
          <w:rFonts w:ascii="Times New Roman" w:eastAsia="Times New Roman" w:hAnsi="Times New Roman" w:cs="Times New Roman"/>
        </w:rPr>
        <w:t>as</w:t>
      </w:r>
      <w:r>
        <w:rPr>
          <w:rFonts w:ascii="Times New Roman" w:eastAsia="Times New Roman" w:hAnsi="Times New Roman" w:cs="Times New Roman"/>
        </w:rPr>
        <w:t xml:space="preserve"> (nuo ≥ 1/1 000 iki &lt; 1/100), ret</w:t>
      </w:r>
      <w:r w:rsidR="00CF7DF3">
        <w:rPr>
          <w:rFonts w:ascii="Times New Roman" w:eastAsia="Times New Roman" w:hAnsi="Times New Roman" w:cs="Times New Roman"/>
        </w:rPr>
        <w:t>as</w:t>
      </w:r>
      <w:r>
        <w:rPr>
          <w:rFonts w:ascii="Times New Roman" w:eastAsia="Times New Roman" w:hAnsi="Times New Roman" w:cs="Times New Roman"/>
        </w:rPr>
        <w:t xml:space="preserve"> (nuo ≥ 1/10 000 iki &lt; 1/1 000), labai ret</w:t>
      </w:r>
      <w:r w:rsidR="00CF7DF3">
        <w:rPr>
          <w:rFonts w:ascii="Times New Roman" w:eastAsia="Times New Roman" w:hAnsi="Times New Roman" w:cs="Times New Roman"/>
        </w:rPr>
        <w:t>as</w:t>
      </w:r>
      <w:r>
        <w:rPr>
          <w:rFonts w:ascii="Times New Roman" w:eastAsia="Times New Roman" w:hAnsi="Times New Roman" w:cs="Times New Roman"/>
        </w:rPr>
        <w:t xml:space="preserve"> (&lt; 1/10 000), dažnis nežinomas (negali būti </w:t>
      </w:r>
      <w:r w:rsidR="00CF7DF3">
        <w:rPr>
          <w:rFonts w:ascii="Times New Roman" w:eastAsia="Times New Roman" w:hAnsi="Times New Roman" w:cs="Times New Roman"/>
        </w:rPr>
        <w:t>apskaičiuotas</w:t>
      </w:r>
      <w:r>
        <w:rPr>
          <w:rFonts w:ascii="Times New Roman" w:eastAsia="Times New Roman" w:hAnsi="Times New Roman" w:cs="Times New Roman"/>
        </w:rPr>
        <w:t xml:space="preserve"> pagal turimus duomenis).</w:t>
      </w:r>
    </w:p>
    <w:p w14:paraId="74CC1C09" w14:textId="77777777" w:rsidR="005742EB" w:rsidRDefault="005742EB" w:rsidP="005742EB">
      <w:pPr>
        <w:tabs>
          <w:tab w:val="left" w:pos="567"/>
        </w:tabs>
        <w:spacing w:after="0" w:line="240" w:lineRule="auto"/>
        <w:rPr>
          <w:rFonts w:ascii="Times New Roman" w:eastAsia="Times New Roman" w:hAnsi="Times New Roman" w:cs="Times New Roman"/>
        </w:rPr>
      </w:pPr>
    </w:p>
    <w:p w14:paraId="555C7D3B" w14:textId="77777777" w:rsidR="005742EB" w:rsidRDefault="005742EB" w:rsidP="005742EB">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Imuninės sistemos sutrikimai </w:t>
      </w:r>
    </w:p>
    <w:p w14:paraId="583D12EE" w14:textId="12699D16"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alerginė reakcija</w:t>
      </w:r>
      <w:r w:rsidR="00500A32">
        <w:rPr>
          <w:rFonts w:ascii="Times New Roman" w:eastAsia="Times New Roman" w:hAnsi="Times New Roman" w:cs="Times New Roman"/>
        </w:rPr>
        <w:t>,</w:t>
      </w:r>
      <w:r>
        <w:rPr>
          <w:rFonts w:ascii="Times New Roman" w:eastAsia="Times New Roman" w:hAnsi="Times New Roman" w:cs="Times New Roman"/>
        </w:rPr>
        <w:t xml:space="preserve"> </w:t>
      </w:r>
      <w:r w:rsidR="00500A32">
        <w:rPr>
          <w:rFonts w:ascii="Times New Roman" w:eastAsia="Times New Roman" w:hAnsi="Times New Roman" w:cs="Times New Roman"/>
          <w:iCs/>
        </w:rPr>
        <w:t>anafilaksinė reakcija, anafilaksinis šokas</w:t>
      </w:r>
      <w:r w:rsidR="00500A32">
        <w:rPr>
          <w:rFonts w:ascii="Times New Roman" w:eastAsia="Times New Roman" w:hAnsi="Times New Roman" w:cs="Times New Roman"/>
        </w:rPr>
        <w:t xml:space="preserve"> </w:t>
      </w:r>
      <w:r>
        <w:rPr>
          <w:rFonts w:ascii="Times New Roman" w:eastAsia="Times New Roman" w:hAnsi="Times New Roman" w:cs="Times New Roman"/>
        </w:rPr>
        <w:t>(bronchų spazmas, odos išbėrimas, patinimas, niežėjimas, paraudimas).</w:t>
      </w:r>
    </w:p>
    <w:p w14:paraId="3A0C0DC7" w14:textId="77777777" w:rsidR="005742EB" w:rsidRDefault="005742EB" w:rsidP="005742EB">
      <w:pPr>
        <w:tabs>
          <w:tab w:val="left" w:pos="567"/>
        </w:tabs>
        <w:spacing w:after="0" w:line="240" w:lineRule="auto"/>
        <w:rPr>
          <w:rFonts w:ascii="Times New Roman" w:eastAsia="Times New Roman" w:hAnsi="Times New Roman" w:cs="Times New Roman"/>
          <w:i/>
        </w:rPr>
      </w:pPr>
    </w:p>
    <w:p w14:paraId="7B79528C" w14:textId="77777777" w:rsidR="005742EB" w:rsidRDefault="005742EB" w:rsidP="005742EB">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Širdies sutrikimai </w:t>
      </w:r>
    </w:p>
    <w:p w14:paraId="7860BB18" w14:textId="77777777"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 xml:space="preserve">aritmija, širdies laidumo sutrikimas, </w:t>
      </w:r>
      <w:proofErr w:type="spellStart"/>
      <w:r>
        <w:rPr>
          <w:rFonts w:ascii="Times New Roman" w:eastAsia="Times New Roman" w:hAnsi="Times New Roman" w:cs="Times New Roman"/>
        </w:rPr>
        <w:t>asistolija</w:t>
      </w:r>
      <w:proofErr w:type="spellEnd"/>
      <w:r>
        <w:rPr>
          <w:rFonts w:ascii="Times New Roman" w:eastAsia="Times New Roman" w:hAnsi="Times New Roman" w:cs="Times New Roman"/>
        </w:rPr>
        <w:t>.</w:t>
      </w:r>
    </w:p>
    <w:p w14:paraId="31F679D6" w14:textId="77777777" w:rsidR="005742EB" w:rsidRDefault="005742EB" w:rsidP="005742EB">
      <w:pPr>
        <w:tabs>
          <w:tab w:val="left" w:pos="567"/>
        </w:tabs>
        <w:spacing w:after="0" w:line="240" w:lineRule="auto"/>
        <w:rPr>
          <w:rFonts w:ascii="Times New Roman" w:eastAsia="Times New Roman" w:hAnsi="Times New Roman" w:cs="Times New Roman"/>
        </w:rPr>
      </w:pPr>
    </w:p>
    <w:p w14:paraId="57ACD2CB" w14:textId="77777777" w:rsidR="005742EB" w:rsidRDefault="005742EB" w:rsidP="005742EB">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Kraujagyslių sutrikimai </w:t>
      </w:r>
    </w:p>
    <w:p w14:paraId="1C1F9D99" w14:textId="77777777"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w:t>
      </w:r>
    </w:p>
    <w:p w14:paraId="03EDC6FC" w14:textId="77777777" w:rsidR="005742EB" w:rsidRDefault="005742EB" w:rsidP="005742EB">
      <w:pPr>
        <w:tabs>
          <w:tab w:val="left" w:pos="567"/>
        </w:tabs>
        <w:spacing w:after="0" w:line="240" w:lineRule="auto"/>
        <w:rPr>
          <w:rFonts w:ascii="Times New Roman" w:eastAsia="Times New Roman" w:hAnsi="Times New Roman" w:cs="Times New Roman"/>
          <w:i/>
        </w:rPr>
      </w:pPr>
    </w:p>
    <w:p w14:paraId="53F76133" w14:textId="77777777" w:rsidR="005742EB" w:rsidRDefault="005742EB" w:rsidP="005742EB">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Nervų sistemos sutrikimai</w:t>
      </w:r>
    </w:p>
    <w:p w14:paraId="5458CF72" w14:textId="78BC1E58"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Dažn</w:t>
      </w:r>
      <w:r w:rsidR="00CF7DF3">
        <w:rPr>
          <w:rFonts w:ascii="Times New Roman" w:eastAsia="Times New Roman" w:hAnsi="Times New Roman" w:cs="Times New Roman"/>
          <w:i/>
        </w:rPr>
        <w:t>as</w:t>
      </w:r>
      <w:r>
        <w:rPr>
          <w:rFonts w:ascii="Times New Roman" w:eastAsia="Times New Roman" w:hAnsi="Times New Roman" w:cs="Times New Roman"/>
          <w:i/>
        </w:rPr>
        <w:t xml:space="preserve">: </w:t>
      </w:r>
      <w:r>
        <w:rPr>
          <w:rFonts w:ascii="Times New Roman" w:eastAsia="Times New Roman" w:hAnsi="Times New Roman" w:cs="Times New Roman"/>
        </w:rPr>
        <w:t>traukuliai, nerimas, padidėjęs sujaudinimas, svaigulys, mieguistumas, šalčio arba karščio pojūtis, arba kūno stingulys.</w:t>
      </w:r>
    </w:p>
    <w:p w14:paraId="6E1B3429" w14:textId="77777777" w:rsidR="005742EB" w:rsidRDefault="005742EB" w:rsidP="005742EB">
      <w:pPr>
        <w:tabs>
          <w:tab w:val="left" w:pos="567"/>
        </w:tabs>
        <w:spacing w:after="0" w:line="240" w:lineRule="auto"/>
        <w:rPr>
          <w:rFonts w:ascii="Times New Roman" w:eastAsia="Times New Roman" w:hAnsi="Times New Roman" w:cs="Times New Roman"/>
        </w:rPr>
      </w:pPr>
    </w:p>
    <w:p w14:paraId="24ACEA61" w14:textId="77777777" w:rsidR="005742EB" w:rsidRDefault="005742EB" w:rsidP="005742EB">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Bendrieji sutrikimai ir vartojimo vietos pažeidimai</w:t>
      </w:r>
    </w:p>
    <w:p w14:paraId="18A84ADB" w14:textId="77777777"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skausmas arba odos paraudimas injekcijos vietoje.</w:t>
      </w:r>
    </w:p>
    <w:p w14:paraId="0B4C6F34" w14:textId="77777777" w:rsidR="005742EB" w:rsidRDefault="005742EB" w:rsidP="005742EB">
      <w:pPr>
        <w:spacing w:after="0" w:line="240" w:lineRule="auto"/>
        <w:rPr>
          <w:rFonts w:ascii="Times New Roman" w:eastAsia="Calibri" w:hAnsi="Times New Roman" w:cs="Times New Roman"/>
          <w:kern w:val="16"/>
        </w:rPr>
      </w:pPr>
    </w:p>
    <w:p w14:paraId="0E52E7D9" w14:textId="77777777" w:rsidR="005742EB" w:rsidRDefault="005742EB" w:rsidP="005742E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Pranešimas apie įtariamas nepageidaujamas reakcijas</w:t>
      </w:r>
    </w:p>
    <w:p w14:paraId="1D952E06" w14:textId="77777777" w:rsidR="005742EB" w:rsidRDefault="005742EB" w:rsidP="005742E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5" w:history="1">
        <w:r>
          <w:rPr>
            <w:rStyle w:val="Hipersaitas"/>
            <w:rFonts w:eastAsia="SimSun"/>
            <w:noProof/>
            <w:snapToGrid w:val="0"/>
            <w:szCs w:val="24"/>
          </w:rPr>
          <w:t>www.vvkt.lt</w:t>
        </w:r>
      </w:hyperlink>
      <w:r>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noProof/>
            <w:snapToGrid w:val="0"/>
            <w:szCs w:val="24"/>
          </w:rPr>
          <w:t>NepageidaujamaR@vvkt.lt</w:t>
        </w:r>
      </w:hyperlink>
      <w:r>
        <w:rPr>
          <w:rFonts w:ascii="Times New Roman" w:eastAsia="Times New Roman" w:hAnsi="Times New Roman" w:cs="Times New Roman"/>
          <w:noProof/>
          <w:snapToGrid w:val="0"/>
          <w:szCs w:val="24"/>
        </w:rPr>
        <w:t xml:space="preserve">), per interneto svetainę (adresu </w:t>
      </w:r>
      <w:hyperlink r:id="rId7" w:history="1">
        <w:r>
          <w:rPr>
            <w:rStyle w:val="Hipersaitas"/>
            <w:noProof/>
            <w:snapToGrid w:val="0"/>
            <w:szCs w:val="24"/>
          </w:rPr>
          <w:t>http://www.vvkt.lt</w:t>
        </w:r>
      </w:hyperlink>
      <w:r>
        <w:rPr>
          <w:rFonts w:ascii="Times New Roman" w:eastAsia="Times New Roman" w:hAnsi="Times New Roman" w:cs="Times New Roman"/>
          <w:noProof/>
          <w:snapToGrid w:val="0"/>
          <w:szCs w:val="24"/>
        </w:rPr>
        <w:t xml:space="preserve"> ).</w:t>
      </w:r>
    </w:p>
    <w:p w14:paraId="7F136CE0" w14:textId="77777777" w:rsidR="005742EB" w:rsidRDefault="005742EB" w:rsidP="005742EB">
      <w:pPr>
        <w:spacing w:after="0" w:line="240" w:lineRule="auto"/>
        <w:rPr>
          <w:rFonts w:ascii="Times New Roman" w:eastAsia="Calibri" w:hAnsi="Times New Roman" w:cs="Times New Roman"/>
        </w:rPr>
      </w:pPr>
    </w:p>
    <w:p w14:paraId="2744BF45"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8" w:name="_Toc129243235"/>
      <w:bookmarkStart w:id="29" w:name="_Toc129243110"/>
      <w:r>
        <w:rPr>
          <w:rFonts w:ascii="Times New Roman" w:eastAsia="Calibri" w:hAnsi="Times New Roman" w:cs="Times New Roman"/>
          <w:b/>
          <w:kern w:val="28"/>
        </w:rPr>
        <w:t>4.9</w:t>
      </w:r>
      <w:r>
        <w:rPr>
          <w:rFonts w:ascii="Times New Roman" w:eastAsia="Calibri" w:hAnsi="Times New Roman" w:cs="Times New Roman"/>
          <w:b/>
          <w:kern w:val="28"/>
        </w:rPr>
        <w:tab/>
        <w:t>Perdozavimas</w:t>
      </w:r>
      <w:bookmarkEnd w:id="28"/>
      <w:bookmarkEnd w:id="29"/>
    </w:p>
    <w:p w14:paraId="136A7124" w14:textId="77777777" w:rsidR="005742EB" w:rsidRDefault="005742EB" w:rsidP="005742EB">
      <w:pPr>
        <w:spacing w:after="0" w:line="240" w:lineRule="auto"/>
        <w:rPr>
          <w:rFonts w:ascii="Times New Roman" w:eastAsia="Calibri" w:hAnsi="Times New Roman" w:cs="Times New Roman"/>
        </w:rPr>
      </w:pPr>
    </w:p>
    <w:p w14:paraId="758338F5"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bCs/>
          <w:kern w:val="16"/>
        </w:rPr>
        <w:t xml:space="preserve">Nepageidaujamo </w:t>
      </w:r>
      <w:r>
        <w:rPr>
          <w:rFonts w:ascii="Times New Roman" w:eastAsia="Calibri" w:hAnsi="Times New Roman" w:cs="Times New Roman"/>
          <w:kern w:val="16"/>
        </w:rPr>
        <w:t xml:space="preserve">ir toksinio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poveikio požymių atsiranda palaipsniui, net ir tokiu atveju, kada jo koncentracija kraujyje dar yra normali, </w:t>
      </w:r>
      <w:proofErr w:type="spellStart"/>
      <w:r>
        <w:rPr>
          <w:rFonts w:ascii="Times New Roman" w:eastAsia="Calibri" w:hAnsi="Times New Roman" w:cs="Times New Roman"/>
          <w:kern w:val="16"/>
        </w:rPr>
        <w:t>t.y</w:t>
      </w:r>
      <w:proofErr w:type="spellEnd"/>
      <w:r>
        <w:rPr>
          <w:rFonts w:ascii="Times New Roman" w:eastAsia="Calibri" w:hAnsi="Times New Roman" w:cs="Times New Roman"/>
          <w:kern w:val="16"/>
        </w:rPr>
        <w:t xml:space="preserve">. 1,5 </w:t>
      </w:r>
      <w:r>
        <w:rPr>
          <w:rFonts w:ascii="Times New Roman" w:eastAsia="Calibri" w:hAnsi="Times New Roman" w:cs="Times New Roman"/>
          <w:kern w:val="16"/>
        </w:rPr>
        <w:noBreakHyphen/>
        <w:t xml:space="preserve"> 6 µg/ml. Tokiu atveju pasireiškia aukščiau išvardytas poveikis.</w:t>
      </w:r>
    </w:p>
    <w:p w14:paraId="462D08C3" w14:textId="77777777" w:rsidR="005742EB" w:rsidRDefault="005742EB" w:rsidP="005742EB">
      <w:pPr>
        <w:spacing w:after="0" w:line="240" w:lineRule="auto"/>
        <w:rPr>
          <w:rFonts w:ascii="Times New Roman" w:eastAsia="Calibri" w:hAnsi="Times New Roman" w:cs="Times New Roman"/>
          <w:kern w:val="16"/>
        </w:rPr>
      </w:pPr>
    </w:p>
    <w:p w14:paraId="48B6011F" w14:textId="63E50F80"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Jei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koncentracija didėja ir serume būna 6 </w:t>
      </w:r>
      <w:r>
        <w:rPr>
          <w:rFonts w:ascii="Times New Roman" w:eastAsia="Calibri" w:hAnsi="Times New Roman" w:cs="Times New Roman"/>
          <w:kern w:val="16"/>
        </w:rPr>
        <w:noBreakHyphen/>
        <w:t xml:space="preserve"> 8 µg/ml, gali sutrikti rega (dvejinasi akyse ), atsiranda pykinimas arba vėmimas, spengimas ausyse, raumenų tonuso pokyčių (tr</w:t>
      </w:r>
      <w:r w:rsidR="00CF7DF3">
        <w:rPr>
          <w:rFonts w:ascii="Times New Roman" w:eastAsia="Calibri" w:hAnsi="Times New Roman" w:cs="Times New Roman"/>
          <w:kern w:val="16"/>
        </w:rPr>
        <w:t>ū</w:t>
      </w:r>
      <w:r>
        <w:rPr>
          <w:rFonts w:ascii="Times New Roman" w:eastAsia="Calibri" w:hAnsi="Times New Roman" w:cs="Times New Roman"/>
          <w:kern w:val="16"/>
        </w:rPr>
        <w:t xml:space="preserve">kčiojimas, drebėjimas). </w:t>
      </w:r>
    </w:p>
    <w:p w14:paraId="0955EBC4"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Stiprus toksinis poveikis atsiranda, kai koncentracija kraujo serume būna 8</w:t>
      </w:r>
      <w:r>
        <w:rPr>
          <w:rFonts w:ascii="Times New Roman" w:eastAsia="Calibri" w:hAnsi="Times New Roman" w:cs="Times New Roman"/>
          <w:kern w:val="16"/>
        </w:rPr>
        <w:noBreakHyphen/>
        <w:t>10 µg/ml.</w:t>
      </w:r>
    </w:p>
    <w:p w14:paraId="40426817"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Jis pasireiškia poveikiu:</w:t>
      </w:r>
    </w:p>
    <w:p w14:paraId="4EA00270" w14:textId="77777777" w:rsidR="005742EB" w:rsidRDefault="005742EB" w:rsidP="005742EB">
      <w:pPr>
        <w:numPr>
          <w:ilvl w:val="0"/>
          <w:numId w:val="6"/>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centrinei nervų sistemai (galvos svaigimas, mieguistumas, haliucinacijos, kalbos sutrikimas, traukuliai);</w:t>
      </w:r>
    </w:p>
    <w:p w14:paraId="6B8A527C" w14:textId="77777777" w:rsidR="005742EB" w:rsidRDefault="005742EB" w:rsidP="005742EB">
      <w:pPr>
        <w:numPr>
          <w:ilvl w:val="0"/>
          <w:numId w:val="6"/>
        </w:numPr>
        <w:spacing w:after="0" w:line="240" w:lineRule="auto"/>
        <w:rPr>
          <w:rFonts w:ascii="Times New Roman" w:eastAsia="Calibri" w:hAnsi="Times New Roman" w:cs="Times New Roman"/>
          <w:kern w:val="16"/>
        </w:rPr>
      </w:pPr>
      <w:r>
        <w:rPr>
          <w:rFonts w:ascii="Times New Roman" w:eastAsia="Calibri" w:hAnsi="Times New Roman" w:cs="Times New Roman"/>
          <w:kern w:val="16"/>
        </w:rPr>
        <w:lastRenderedPageBreak/>
        <w:t>pailgosioms smegenims (pykinimas, vėmimas, odos blyškumas, šalto prakaito pylimas, kvėpavimo centro veiklos, rijimo sutrikimas, dusulys);</w:t>
      </w:r>
    </w:p>
    <w:p w14:paraId="348B4A0C" w14:textId="65909350" w:rsidR="005742EB" w:rsidRDefault="005742EB" w:rsidP="005742EB">
      <w:pPr>
        <w:numPr>
          <w:ilvl w:val="0"/>
          <w:numId w:val="6"/>
        </w:num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širdies ir kraujagyslių sistemai (arterinio kraujo spaudimo sumažėjimas, bradikardija, labai retai - elektrokardiogramoje QRS komplekso išplitimas, P </w:t>
      </w:r>
      <w:r>
        <w:rPr>
          <w:rFonts w:ascii="Times New Roman" w:eastAsia="Calibri" w:hAnsi="Times New Roman" w:cs="Times New Roman"/>
          <w:kern w:val="16"/>
        </w:rPr>
        <w:noBreakHyphen/>
        <w:t xml:space="preserve"> R intervalo pailgėjimas, II arba III</w:t>
      </w:r>
      <w:r>
        <w:rPr>
          <w:rFonts w:ascii="Times New Roman" w:eastAsia="Calibri" w:hAnsi="Times New Roman" w:cs="Times New Roman"/>
          <w:kern w:val="16"/>
          <w:vertAlign w:val="subscript"/>
        </w:rPr>
        <w:t xml:space="preserve"> </w:t>
      </w:r>
      <w:r>
        <w:rPr>
          <w:rFonts w:ascii="Times New Roman" w:eastAsia="Calibri" w:hAnsi="Times New Roman" w:cs="Times New Roman"/>
          <w:kern w:val="16"/>
        </w:rPr>
        <w:t xml:space="preserve">laipsnio </w:t>
      </w:r>
      <w:proofErr w:type="spellStart"/>
      <w:r>
        <w:rPr>
          <w:rFonts w:ascii="Times New Roman" w:eastAsia="Calibri" w:hAnsi="Times New Roman" w:cs="Times New Roman"/>
          <w:kern w:val="16"/>
        </w:rPr>
        <w:t>atrioventrikulinė</w:t>
      </w:r>
      <w:proofErr w:type="spellEnd"/>
      <w:r>
        <w:rPr>
          <w:rFonts w:ascii="Times New Roman" w:eastAsia="Calibri" w:hAnsi="Times New Roman" w:cs="Times New Roman"/>
          <w:kern w:val="16"/>
        </w:rPr>
        <w:t xml:space="preserve"> blokada, </w:t>
      </w:r>
      <w:proofErr w:type="spellStart"/>
      <w:r>
        <w:rPr>
          <w:rFonts w:ascii="Times New Roman" w:eastAsia="Calibri" w:hAnsi="Times New Roman" w:cs="Times New Roman"/>
          <w:kern w:val="16"/>
        </w:rPr>
        <w:t>sinusinio</w:t>
      </w:r>
      <w:proofErr w:type="spellEnd"/>
      <w:r>
        <w:rPr>
          <w:rFonts w:ascii="Times New Roman" w:eastAsia="Calibri" w:hAnsi="Times New Roman" w:cs="Times New Roman"/>
          <w:kern w:val="16"/>
        </w:rPr>
        <w:t xml:space="preserve"> mazgo veiklos išnykimas ir skilvelių ritmo atsiradimas, skilvelių </w:t>
      </w:r>
      <w:proofErr w:type="spellStart"/>
      <w:r>
        <w:rPr>
          <w:rFonts w:ascii="Times New Roman" w:eastAsia="Calibri" w:hAnsi="Times New Roman" w:cs="Times New Roman"/>
          <w:kern w:val="16"/>
        </w:rPr>
        <w:t>asistolija</w:t>
      </w:r>
      <w:proofErr w:type="spellEnd"/>
      <w:r>
        <w:rPr>
          <w:rFonts w:ascii="Times New Roman" w:eastAsia="Calibri" w:hAnsi="Times New Roman" w:cs="Times New Roman"/>
          <w:kern w:val="16"/>
        </w:rPr>
        <w:t xml:space="preserve"> arba virpėjimas)</w:t>
      </w:r>
      <w:r w:rsidR="00CF7DF3">
        <w:rPr>
          <w:rFonts w:ascii="Times New Roman" w:eastAsia="Calibri" w:hAnsi="Times New Roman" w:cs="Times New Roman"/>
          <w:kern w:val="16"/>
        </w:rPr>
        <w:t>.</w:t>
      </w:r>
    </w:p>
    <w:p w14:paraId="5EA47085" w14:textId="77777777" w:rsidR="005742EB" w:rsidRDefault="005742EB" w:rsidP="005742EB">
      <w:pPr>
        <w:spacing w:after="0" w:line="240" w:lineRule="auto"/>
        <w:rPr>
          <w:rFonts w:ascii="Times New Roman" w:eastAsia="Calibri" w:hAnsi="Times New Roman" w:cs="Times New Roman"/>
          <w:i/>
          <w:iCs/>
          <w:kern w:val="16"/>
        </w:rPr>
      </w:pPr>
    </w:p>
    <w:p w14:paraId="657D8710" w14:textId="77777777" w:rsidR="005742EB" w:rsidRDefault="005742EB" w:rsidP="005742EB">
      <w:pPr>
        <w:spacing w:after="0" w:line="240" w:lineRule="auto"/>
        <w:rPr>
          <w:rFonts w:ascii="Times New Roman" w:eastAsia="Calibri" w:hAnsi="Times New Roman" w:cs="Times New Roman"/>
          <w:i/>
          <w:iCs/>
          <w:kern w:val="16"/>
        </w:rPr>
      </w:pPr>
      <w:r>
        <w:rPr>
          <w:rFonts w:ascii="Times New Roman" w:eastAsia="Calibri" w:hAnsi="Times New Roman" w:cs="Times New Roman"/>
          <w:i/>
          <w:iCs/>
          <w:kern w:val="16"/>
        </w:rPr>
        <w:t>Perdozavimo gydymas</w:t>
      </w:r>
    </w:p>
    <w:p w14:paraId="1BB36E7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Būtina nedelsiant nutraukti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injekciją.</w:t>
      </w:r>
    </w:p>
    <w:p w14:paraId="4DA1BC86" w14:textId="77777777" w:rsidR="005742EB" w:rsidRDefault="005742EB" w:rsidP="005742EB">
      <w:pPr>
        <w:spacing w:after="0" w:line="240" w:lineRule="auto"/>
        <w:rPr>
          <w:rFonts w:ascii="Times New Roman" w:eastAsia="Calibri" w:hAnsi="Times New Roman" w:cs="Times New Roman"/>
          <w:kern w:val="16"/>
        </w:rPr>
      </w:pPr>
    </w:p>
    <w:p w14:paraId="50CA2CBB"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Atsižvelgus į toksinio poveikio sunkumą, hipotoniją reikia gydyti </w:t>
      </w:r>
      <w:proofErr w:type="spellStart"/>
      <w:r>
        <w:rPr>
          <w:rFonts w:ascii="Times New Roman" w:eastAsia="Calibri" w:hAnsi="Times New Roman" w:cs="Times New Roman"/>
          <w:kern w:val="16"/>
        </w:rPr>
        <w:t>simpatikomimetikais</w:t>
      </w:r>
      <w:proofErr w:type="spellEnd"/>
      <w:r>
        <w:rPr>
          <w:rFonts w:ascii="Times New Roman" w:eastAsia="Calibri" w:hAnsi="Times New Roman" w:cs="Times New Roman"/>
          <w:kern w:val="16"/>
        </w:rPr>
        <w:t>, subalansuoti skysčių kiekį, bradikardiją šalinti 0,5</w:t>
      </w:r>
      <w:r>
        <w:rPr>
          <w:rFonts w:ascii="Times New Roman" w:eastAsia="Calibri" w:hAnsi="Times New Roman" w:cs="Times New Roman"/>
          <w:kern w:val="16"/>
        </w:rPr>
        <w:noBreakHyphen/>
        <w:t>1 mg atropino sulfato intravenine injekcija.</w:t>
      </w:r>
    </w:p>
    <w:p w14:paraId="7722E9C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Prasidėjus traukuliams, tinka trumpai veikiantys barbitūratai, </w:t>
      </w:r>
      <w:proofErr w:type="spellStart"/>
      <w:r>
        <w:rPr>
          <w:rFonts w:ascii="Times New Roman" w:eastAsia="Calibri" w:hAnsi="Times New Roman" w:cs="Times New Roman"/>
          <w:kern w:val="16"/>
        </w:rPr>
        <w:t>diazepamas</w:t>
      </w:r>
      <w:proofErr w:type="spellEnd"/>
      <w:r>
        <w:rPr>
          <w:rFonts w:ascii="Times New Roman" w:eastAsia="Calibri" w:hAnsi="Times New Roman" w:cs="Times New Roman"/>
          <w:kern w:val="16"/>
        </w:rPr>
        <w:t xml:space="preserve">. </w:t>
      </w:r>
    </w:p>
    <w:p w14:paraId="116F946C" w14:textId="77777777" w:rsidR="005742EB" w:rsidRDefault="005742EB" w:rsidP="005742EB">
      <w:pPr>
        <w:spacing w:after="0" w:line="240" w:lineRule="auto"/>
        <w:jc w:val="both"/>
        <w:rPr>
          <w:rFonts w:ascii="Times New Roman" w:eastAsia="Calibri" w:hAnsi="Times New Roman" w:cs="Times New Roman"/>
          <w:kern w:val="16"/>
        </w:rPr>
      </w:pPr>
    </w:p>
    <w:p w14:paraId="009DA2F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Pasireiškus </w:t>
      </w:r>
      <w:proofErr w:type="spellStart"/>
      <w:r>
        <w:rPr>
          <w:rFonts w:ascii="Times New Roman" w:eastAsia="Calibri" w:hAnsi="Times New Roman" w:cs="Times New Roman"/>
          <w:kern w:val="16"/>
        </w:rPr>
        <w:t>asistolijai</w:t>
      </w:r>
      <w:proofErr w:type="spellEnd"/>
      <w:r>
        <w:rPr>
          <w:rFonts w:ascii="Times New Roman" w:eastAsia="Calibri" w:hAnsi="Times New Roman" w:cs="Times New Roman"/>
          <w:kern w:val="16"/>
        </w:rPr>
        <w:t xml:space="preserve"> arba ištikus klinikinei mirčiai - būtinos visos reanimacijos priemonės (širdies masažas, dirbtinis kvėpavimas, širdies stimuliacija).</w:t>
      </w:r>
    </w:p>
    <w:p w14:paraId="3A81AC42" w14:textId="77777777" w:rsidR="005742EB" w:rsidRDefault="005742EB" w:rsidP="005742EB">
      <w:pPr>
        <w:spacing w:after="0" w:line="240" w:lineRule="auto"/>
        <w:rPr>
          <w:rFonts w:ascii="Times New Roman" w:eastAsia="Calibri" w:hAnsi="Times New Roman" w:cs="Times New Roman"/>
          <w:kern w:val="16"/>
        </w:rPr>
      </w:pPr>
    </w:p>
    <w:p w14:paraId="1BBA213E"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Dialize iš organizmo pašalinama tik 10 – 12 %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dozės.</w:t>
      </w:r>
    </w:p>
    <w:p w14:paraId="4E9A0E7B" w14:textId="77777777" w:rsidR="005742EB" w:rsidRDefault="005742EB" w:rsidP="005742EB">
      <w:pPr>
        <w:spacing w:after="0" w:line="240" w:lineRule="auto"/>
        <w:rPr>
          <w:rFonts w:ascii="Times New Roman" w:eastAsia="Calibri" w:hAnsi="Times New Roman" w:cs="Times New Roman"/>
        </w:rPr>
      </w:pPr>
    </w:p>
    <w:p w14:paraId="072A5F0D" w14:textId="77777777" w:rsidR="005742EB" w:rsidRDefault="005742EB" w:rsidP="005742EB">
      <w:pPr>
        <w:spacing w:after="0" w:line="240" w:lineRule="auto"/>
        <w:rPr>
          <w:rFonts w:ascii="Times New Roman" w:eastAsia="Calibri" w:hAnsi="Times New Roman" w:cs="Times New Roman"/>
        </w:rPr>
      </w:pPr>
    </w:p>
    <w:p w14:paraId="7F8D2B71"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30" w:name="_Toc129243236"/>
      <w:bookmarkStart w:id="31" w:name="_Toc129243111"/>
      <w:r>
        <w:rPr>
          <w:rFonts w:ascii="Times New Roman" w:eastAsia="Calibri" w:hAnsi="Times New Roman" w:cs="Times New Roman"/>
          <w:b/>
        </w:rPr>
        <w:t>5.</w:t>
      </w:r>
      <w:r>
        <w:rPr>
          <w:rFonts w:ascii="Times New Roman" w:eastAsia="Calibri" w:hAnsi="Times New Roman" w:cs="Times New Roman"/>
          <w:b/>
        </w:rPr>
        <w:tab/>
        <w:t>FARMAKOLOGINĖS SAVYBĖS</w:t>
      </w:r>
      <w:bookmarkEnd w:id="30"/>
      <w:bookmarkEnd w:id="31"/>
    </w:p>
    <w:p w14:paraId="65C89751" w14:textId="77777777" w:rsidR="005742EB" w:rsidRDefault="005742EB" w:rsidP="005742EB">
      <w:pPr>
        <w:spacing w:after="0" w:line="240" w:lineRule="auto"/>
        <w:rPr>
          <w:rFonts w:ascii="Times New Roman" w:eastAsia="Calibri" w:hAnsi="Times New Roman" w:cs="Times New Roman"/>
        </w:rPr>
      </w:pPr>
    </w:p>
    <w:p w14:paraId="5B61F5A3"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2" w:name="_Toc129243237"/>
      <w:bookmarkStart w:id="33" w:name="_Toc129243112"/>
      <w:r>
        <w:rPr>
          <w:rFonts w:ascii="Times New Roman" w:eastAsia="Calibri" w:hAnsi="Times New Roman" w:cs="Times New Roman"/>
          <w:b/>
          <w:kern w:val="28"/>
        </w:rPr>
        <w:t>5.1</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Farmakodinaminės</w:t>
      </w:r>
      <w:proofErr w:type="spellEnd"/>
      <w:r>
        <w:rPr>
          <w:rFonts w:ascii="Times New Roman" w:eastAsia="Calibri" w:hAnsi="Times New Roman" w:cs="Times New Roman"/>
          <w:b/>
          <w:kern w:val="28"/>
        </w:rPr>
        <w:t xml:space="preserve"> savybės</w:t>
      </w:r>
      <w:bookmarkEnd w:id="32"/>
      <w:bookmarkEnd w:id="33"/>
    </w:p>
    <w:p w14:paraId="581947AE" w14:textId="77777777" w:rsidR="005742EB" w:rsidRDefault="005742EB" w:rsidP="005742EB">
      <w:pPr>
        <w:spacing w:after="0" w:line="240" w:lineRule="auto"/>
        <w:rPr>
          <w:rFonts w:ascii="Times New Roman" w:eastAsia="Arial Unicode MS" w:hAnsi="Times New Roman" w:cs="Times New Roman"/>
        </w:rPr>
      </w:pPr>
    </w:p>
    <w:p w14:paraId="5CDFB367" w14:textId="77777777" w:rsidR="005742EB" w:rsidRDefault="005742EB" w:rsidP="005742EB">
      <w:pPr>
        <w:spacing w:after="0" w:line="240" w:lineRule="auto"/>
        <w:rPr>
          <w:rFonts w:ascii="Times New Roman" w:eastAsia="Calibri" w:hAnsi="Times New Roman" w:cs="Times New Roman"/>
          <w:i/>
          <w:iCs/>
        </w:rPr>
      </w:pPr>
      <w:proofErr w:type="spellStart"/>
      <w:r>
        <w:rPr>
          <w:rFonts w:ascii="Times New Roman" w:eastAsia="Calibri" w:hAnsi="Times New Roman" w:cs="Times New Roman"/>
          <w:bCs/>
          <w:iCs/>
        </w:rPr>
        <w:t>Farmakoterapinė</w:t>
      </w:r>
      <w:proofErr w:type="spellEnd"/>
      <w:r>
        <w:rPr>
          <w:rFonts w:ascii="Times New Roman" w:eastAsia="Calibri" w:hAnsi="Times New Roman" w:cs="Times New Roman"/>
          <w:bCs/>
          <w:iCs/>
        </w:rPr>
        <w:t xml:space="preserve"> grupė – </w:t>
      </w:r>
      <w:r>
        <w:rPr>
          <w:rFonts w:ascii="Times New Roman" w:eastAsia="Calibri" w:hAnsi="Times New Roman" w:cs="Times New Roman"/>
          <w:iCs/>
        </w:rPr>
        <w:t xml:space="preserve">Vietinis </w:t>
      </w:r>
      <w:proofErr w:type="spellStart"/>
      <w:r>
        <w:rPr>
          <w:rFonts w:ascii="Times New Roman" w:eastAsia="Calibri" w:hAnsi="Times New Roman" w:cs="Times New Roman"/>
          <w:iCs/>
        </w:rPr>
        <w:t>amidų</w:t>
      </w:r>
      <w:proofErr w:type="spellEnd"/>
      <w:r>
        <w:rPr>
          <w:rFonts w:ascii="Times New Roman" w:eastAsia="Calibri" w:hAnsi="Times New Roman" w:cs="Times New Roman"/>
          <w:iCs/>
        </w:rPr>
        <w:t xml:space="preserve"> grupės anestetikas.</w:t>
      </w:r>
      <w:r>
        <w:rPr>
          <w:rFonts w:ascii="Times New Roman" w:eastAsia="Calibri" w:hAnsi="Times New Roman" w:cs="Times New Roman"/>
          <w:i/>
          <w:iCs/>
        </w:rPr>
        <w:t xml:space="preserve"> </w:t>
      </w:r>
      <w:r>
        <w:rPr>
          <w:rFonts w:ascii="Times New Roman" w:eastAsia="Calibri" w:hAnsi="Times New Roman" w:cs="Times New Roman"/>
          <w:iCs/>
          <w:kern w:val="16"/>
        </w:rPr>
        <w:t xml:space="preserve">ATC kodas </w:t>
      </w:r>
      <w:r>
        <w:rPr>
          <w:rFonts w:ascii="Times New Roman" w:eastAsia="Calibri" w:hAnsi="Times New Roman" w:cs="Times New Roman"/>
          <w:iCs/>
          <w:kern w:val="16"/>
        </w:rPr>
        <w:noBreakHyphen/>
        <w:t xml:space="preserve"> N01B B02</w:t>
      </w:r>
      <w:r>
        <w:rPr>
          <w:rFonts w:ascii="Times New Roman" w:eastAsia="Calibri" w:hAnsi="Times New Roman" w:cs="Times New Roman"/>
          <w:i/>
          <w:iCs/>
        </w:rPr>
        <w:t>.</w:t>
      </w:r>
    </w:p>
    <w:p w14:paraId="0CF2646B" w14:textId="77777777" w:rsidR="005742EB" w:rsidRDefault="005742EB" w:rsidP="005742EB">
      <w:pPr>
        <w:spacing w:after="0" w:line="240" w:lineRule="auto"/>
        <w:rPr>
          <w:rFonts w:ascii="Times New Roman" w:eastAsia="Calibri" w:hAnsi="Times New Roman" w:cs="Times New Roman"/>
          <w:i/>
          <w:iCs/>
          <w:caps/>
        </w:rPr>
      </w:pPr>
    </w:p>
    <w:p w14:paraId="4A0302DC" w14:textId="77777777" w:rsidR="005742EB" w:rsidRDefault="005742EB" w:rsidP="005742EB">
      <w:pPr>
        <w:spacing w:after="0" w:line="240" w:lineRule="auto"/>
        <w:rPr>
          <w:rFonts w:ascii="Times New Roman" w:eastAsia="Calibri" w:hAnsi="Times New Roman" w:cs="Times New Roman"/>
          <w:i/>
          <w:kern w:val="16"/>
        </w:rPr>
      </w:pP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poveikis priklauso nuo poveikio ląstelių membranoms. </w:t>
      </w:r>
    </w:p>
    <w:p w14:paraId="70918F4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Vaistinis preparatas mažina neurono membranos laidumą natrio jonams, todėl blokuoja pirminį nervinio impulso atsiradimą ir jo plitimą nervinėmis skaidulomis, tokiu būdu sukeldamas  vietinę nejautrą.</w:t>
      </w:r>
    </w:p>
    <w:p w14:paraId="1B32A370" w14:textId="77777777" w:rsidR="005742EB" w:rsidRDefault="005742EB" w:rsidP="005742EB">
      <w:pPr>
        <w:spacing w:after="0" w:line="240" w:lineRule="auto"/>
        <w:rPr>
          <w:rFonts w:ascii="Times New Roman" w:eastAsia="Calibri" w:hAnsi="Times New Roman" w:cs="Times New Roman"/>
        </w:rPr>
      </w:pPr>
    </w:p>
    <w:p w14:paraId="00B4B0EB"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4" w:name="_Toc129243238"/>
      <w:bookmarkStart w:id="35" w:name="_Toc129243113"/>
      <w:r>
        <w:rPr>
          <w:rFonts w:ascii="Times New Roman" w:eastAsia="Calibri" w:hAnsi="Times New Roman" w:cs="Times New Roman"/>
          <w:b/>
          <w:kern w:val="28"/>
        </w:rPr>
        <w:t>5.2</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Farmakokinetinės</w:t>
      </w:r>
      <w:proofErr w:type="spellEnd"/>
      <w:r>
        <w:rPr>
          <w:rFonts w:ascii="Times New Roman" w:eastAsia="Calibri" w:hAnsi="Times New Roman" w:cs="Times New Roman"/>
          <w:b/>
          <w:kern w:val="28"/>
        </w:rPr>
        <w:t xml:space="preserve"> savybės</w:t>
      </w:r>
      <w:bookmarkEnd w:id="34"/>
      <w:bookmarkEnd w:id="35"/>
    </w:p>
    <w:p w14:paraId="2EF3E7D0" w14:textId="77777777" w:rsidR="005742EB" w:rsidRDefault="005742EB" w:rsidP="005742EB">
      <w:pPr>
        <w:spacing w:after="0" w:line="240" w:lineRule="auto"/>
        <w:rPr>
          <w:rFonts w:ascii="Times New Roman" w:eastAsia="Calibri" w:hAnsi="Times New Roman" w:cs="Times New Roman"/>
        </w:rPr>
      </w:pPr>
    </w:p>
    <w:p w14:paraId="5E10D221" w14:textId="77777777" w:rsidR="005742EB" w:rsidRDefault="005742EB" w:rsidP="005742EB">
      <w:pPr>
        <w:spacing w:after="0" w:line="240" w:lineRule="auto"/>
        <w:rPr>
          <w:rFonts w:ascii="Times New Roman" w:eastAsia="Calibri" w:hAnsi="Times New Roman" w:cs="Times New Roman"/>
          <w:i/>
          <w:iCs/>
          <w:kern w:val="16"/>
        </w:rPr>
      </w:pPr>
      <w:r>
        <w:rPr>
          <w:rFonts w:ascii="Times New Roman" w:eastAsia="Calibri" w:hAnsi="Times New Roman" w:cs="Times New Roman"/>
          <w:i/>
          <w:iCs/>
          <w:kern w:val="16"/>
        </w:rPr>
        <w:t>Pasiskirstymas</w:t>
      </w:r>
    </w:p>
    <w:p w14:paraId="465A30D7"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Tariamasis pasiskirstymo tūris maždaug 1 l/kg. Šis rodmuo mažėja, jei paciento širdies veikla susilpnėjusi.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būna plaučiuose, kepenyse, širdies ir skeleto raumenyse bei riebaliniame audinyje.</w:t>
      </w:r>
    </w:p>
    <w:p w14:paraId="0D107908" w14:textId="77777777" w:rsidR="005742EB" w:rsidRDefault="005742EB" w:rsidP="005742EB">
      <w:pPr>
        <w:spacing w:after="0" w:line="240" w:lineRule="auto"/>
        <w:rPr>
          <w:rFonts w:ascii="Times New Roman" w:eastAsia="Calibri" w:hAnsi="Times New Roman" w:cs="Times New Roman"/>
          <w:i/>
          <w:kern w:val="16"/>
        </w:rPr>
      </w:pPr>
    </w:p>
    <w:p w14:paraId="4BFFE1FA" w14:textId="77777777" w:rsidR="005742EB" w:rsidRDefault="005742EB" w:rsidP="005742EB">
      <w:pPr>
        <w:spacing w:after="0" w:line="240" w:lineRule="auto"/>
        <w:rPr>
          <w:rFonts w:ascii="Times New Roman" w:eastAsia="Calibri" w:hAnsi="Times New Roman" w:cs="Times New Roman"/>
          <w:i/>
          <w:kern w:val="16"/>
        </w:rPr>
      </w:pPr>
      <w:r>
        <w:rPr>
          <w:rFonts w:ascii="Times New Roman" w:eastAsia="Calibri" w:hAnsi="Times New Roman" w:cs="Times New Roman"/>
          <w:i/>
          <w:kern w:val="16"/>
        </w:rPr>
        <w:t>Jungimasis su baltymais</w:t>
      </w:r>
    </w:p>
    <w:p w14:paraId="328D04E5"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60</w:t>
      </w:r>
      <w:r>
        <w:rPr>
          <w:rFonts w:ascii="Times New Roman" w:eastAsia="Calibri" w:hAnsi="Times New Roman" w:cs="Times New Roman"/>
          <w:kern w:val="16"/>
        </w:rPr>
        <w:noBreakHyphen/>
        <w:t>80 % dozės susijungia su kraujo baltymais. Jungimosi dydis priklauso nuo dozės.</w:t>
      </w:r>
    </w:p>
    <w:p w14:paraId="67018D32" w14:textId="77777777" w:rsidR="005742EB" w:rsidRDefault="005742EB" w:rsidP="005742EB">
      <w:pPr>
        <w:spacing w:after="0" w:line="240" w:lineRule="auto"/>
        <w:rPr>
          <w:rFonts w:ascii="Times New Roman" w:eastAsia="Calibri" w:hAnsi="Times New Roman" w:cs="Times New Roman"/>
          <w:i/>
          <w:kern w:val="16"/>
        </w:rPr>
      </w:pPr>
    </w:p>
    <w:p w14:paraId="4192A65C" w14:textId="77777777" w:rsidR="005742EB" w:rsidRDefault="005742EB" w:rsidP="005742EB">
      <w:pPr>
        <w:spacing w:after="0" w:line="240" w:lineRule="auto"/>
        <w:rPr>
          <w:rFonts w:ascii="Times New Roman" w:eastAsia="Calibri" w:hAnsi="Times New Roman" w:cs="Times New Roman"/>
          <w:i/>
          <w:kern w:val="16"/>
        </w:rPr>
      </w:pPr>
      <w:proofErr w:type="spellStart"/>
      <w:r>
        <w:rPr>
          <w:rFonts w:ascii="Times New Roman" w:eastAsia="Calibri" w:hAnsi="Times New Roman" w:cs="Times New Roman"/>
          <w:i/>
          <w:kern w:val="16"/>
        </w:rPr>
        <w:t>Biotransformacija</w:t>
      </w:r>
      <w:proofErr w:type="spellEnd"/>
      <w:r>
        <w:rPr>
          <w:rFonts w:ascii="Times New Roman" w:eastAsia="Calibri" w:hAnsi="Times New Roman" w:cs="Times New Roman"/>
          <w:i/>
          <w:kern w:val="16"/>
        </w:rPr>
        <w:t xml:space="preserve"> </w:t>
      </w:r>
    </w:p>
    <w:p w14:paraId="3204E02E"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90 </w:t>
      </w:r>
      <w:r>
        <w:rPr>
          <w:rFonts w:ascii="Times New Roman" w:eastAsia="Calibri" w:hAnsi="Times New Roman" w:cs="Times New Roman"/>
          <w:kern w:val="16"/>
        </w:rPr>
        <w:noBreakHyphen/>
        <w:t xml:space="preserve"> 95 % vaistinio preparato dozės suardoma kepenyse, nutraukiant </w:t>
      </w:r>
      <w:proofErr w:type="spellStart"/>
      <w:r>
        <w:rPr>
          <w:rFonts w:ascii="Times New Roman" w:eastAsia="Calibri" w:hAnsi="Times New Roman" w:cs="Times New Roman"/>
          <w:kern w:val="16"/>
        </w:rPr>
        <w:t>amidinę</w:t>
      </w:r>
      <w:proofErr w:type="spellEnd"/>
      <w:r>
        <w:rPr>
          <w:rFonts w:ascii="Times New Roman" w:eastAsia="Calibri" w:hAnsi="Times New Roman" w:cs="Times New Roman"/>
          <w:kern w:val="16"/>
        </w:rPr>
        <w:t xml:space="preserve"> jungtį, dėl to atsiranda farmakologiškai veiklių metabolitų (</w:t>
      </w:r>
      <w:proofErr w:type="spellStart"/>
      <w:r>
        <w:rPr>
          <w:rFonts w:ascii="Times New Roman" w:eastAsia="Calibri" w:hAnsi="Times New Roman" w:cs="Times New Roman"/>
          <w:kern w:val="16"/>
        </w:rPr>
        <w:t>monoetilglicineksilididas</w:t>
      </w:r>
      <w:proofErr w:type="spellEnd"/>
      <w:r>
        <w:rPr>
          <w:rFonts w:ascii="Times New Roman" w:eastAsia="Calibri" w:hAnsi="Times New Roman" w:cs="Times New Roman"/>
          <w:kern w:val="16"/>
        </w:rPr>
        <w:t xml:space="preserve"> ir </w:t>
      </w:r>
      <w:proofErr w:type="spellStart"/>
      <w:r>
        <w:rPr>
          <w:rFonts w:ascii="Times New Roman" w:eastAsia="Calibri" w:hAnsi="Times New Roman" w:cs="Times New Roman"/>
          <w:kern w:val="16"/>
        </w:rPr>
        <w:t>glicineksilididas</w:t>
      </w:r>
      <w:proofErr w:type="spellEnd"/>
      <w:r>
        <w:rPr>
          <w:rFonts w:ascii="Times New Roman" w:eastAsia="Calibri" w:hAnsi="Times New Roman" w:cs="Times New Roman"/>
          <w:kern w:val="16"/>
        </w:rPr>
        <w:t xml:space="preserve">), kurie didina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veiksmingumą ir toksinį poveikį.</w:t>
      </w:r>
    </w:p>
    <w:p w14:paraId="00190681" w14:textId="77777777" w:rsidR="005742EB" w:rsidRDefault="005742EB" w:rsidP="005742EB">
      <w:pPr>
        <w:spacing w:after="0" w:line="240" w:lineRule="auto"/>
        <w:rPr>
          <w:rFonts w:ascii="Times New Roman" w:eastAsia="Calibri" w:hAnsi="Times New Roman" w:cs="Times New Roman"/>
          <w:i/>
          <w:iCs/>
          <w:kern w:val="16"/>
        </w:rPr>
      </w:pPr>
    </w:p>
    <w:p w14:paraId="5B1B2268" w14:textId="77777777" w:rsidR="005742EB" w:rsidRDefault="005742EB" w:rsidP="005742EB">
      <w:pPr>
        <w:spacing w:after="0" w:line="240" w:lineRule="auto"/>
        <w:rPr>
          <w:rFonts w:ascii="Times New Roman" w:eastAsia="Calibri" w:hAnsi="Times New Roman" w:cs="Times New Roman"/>
          <w:i/>
          <w:iCs/>
          <w:kern w:val="16"/>
        </w:rPr>
      </w:pPr>
      <w:r>
        <w:rPr>
          <w:rFonts w:ascii="Times New Roman" w:eastAsia="Calibri" w:hAnsi="Times New Roman" w:cs="Times New Roman"/>
          <w:i/>
          <w:iCs/>
          <w:kern w:val="16"/>
        </w:rPr>
        <w:t>Eliminacija</w:t>
      </w:r>
    </w:p>
    <w:p w14:paraId="3B03DBAE"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Pusinės eliminacijos trukmė - maždaug 100 minučių. Ji priklauso nuo dozės ir yra </w:t>
      </w:r>
      <w:proofErr w:type="spellStart"/>
      <w:r>
        <w:rPr>
          <w:rFonts w:ascii="Times New Roman" w:eastAsia="Calibri" w:hAnsi="Times New Roman" w:cs="Times New Roman"/>
          <w:kern w:val="16"/>
        </w:rPr>
        <w:t>dvifazė</w:t>
      </w:r>
      <w:proofErr w:type="spellEnd"/>
      <w:r>
        <w:rPr>
          <w:rFonts w:ascii="Times New Roman" w:eastAsia="Calibri" w:hAnsi="Times New Roman" w:cs="Times New Roman"/>
          <w:kern w:val="16"/>
        </w:rPr>
        <w:t xml:space="preserve">: pirmoji fazė atsiranda suleidus įsotinamąją dozę ir trunka 7 </w:t>
      </w:r>
      <w:r>
        <w:rPr>
          <w:rFonts w:ascii="Times New Roman" w:eastAsia="Calibri" w:hAnsi="Times New Roman" w:cs="Times New Roman"/>
          <w:kern w:val="16"/>
        </w:rPr>
        <w:noBreakHyphen/>
        <w:t xml:space="preserve"> 9 min., antrosios fazės trukmė priklauso nuo ilgalaikės infuzijos į veną trukmės.</w:t>
      </w:r>
    </w:p>
    <w:p w14:paraId="1E0F78E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Vaistinis preparatas šalinamas pro inkstus. 10 % dozės išsiskiria nepakitusio, kita dalis - metabolitų pavidalu.</w:t>
      </w:r>
    </w:p>
    <w:p w14:paraId="529E15D3"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Dialize iš organizmo pašalinama tik 10 – 12 % dozės.</w:t>
      </w:r>
    </w:p>
    <w:p w14:paraId="15B82CAD" w14:textId="77777777" w:rsidR="005742EB" w:rsidRDefault="005742EB" w:rsidP="005742EB">
      <w:pPr>
        <w:spacing w:after="0" w:line="240" w:lineRule="auto"/>
        <w:rPr>
          <w:rFonts w:ascii="Times New Roman" w:eastAsia="Calibri" w:hAnsi="Times New Roman" w:cs="Times New Roman"/>
        </w:rPr>
      </w:pPr>
    </w:p>
    <w:p w14:paraId="5596A756"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6" w:name="_Toc129243239"/>
      <w:bookmarkStart w:id="37" w:name="_Toc129243114"/>
      <w:r>
        <w:rPr>
          <w:rFonts w:ascii="Times New Roman" w:eastAsia="Calibri" w:hAnsi="Times New Roman" w:cs="Times New Roman"/>
          <w:b/>
          <w:kern w:val="28"/>
        </w:rPr>
        <w:t>5.3</w:t>
      </w:r>
      <w:r>
        <w:rPr>
          <w:rFonts w:ascii="Times New Roman" w:eastAsia="Calibri" w:hAnsi="Times New Roman" w:cs="Times New Roman"/>
          <w:b/>
          <w:kern w:val="28"/>
        </w:rPr>
        <w:tab/>
      </w:r>
      <w:proofErr w:type="spellStart"/>
      <w:r>
        <w:rPr>
          <w:rFonts w:ascii="Times New Roman" w:eastAsia="Calibri" w:hAnsi="Times New Roman" w:cs="Times New Roman"/>
          <w:b/>
          <w:kern w:val="28"/>
        </w:rPr>
        <w:t>Ikiklinikinių</w:t>
      </w:r>
      <w:proofErr w:type="spellEnd"/>
      <w:r>
        <w:rPr>
          <w:rFonts w:ascii="Times New Roman" w:eastAsia="Calibri" w:hAnsi="Times New Roman" w:cs="Times New Roman"/>
          <w:b/>
          <w:kern w:val="28"/>
        </w:rPr>
        <w:t xml:space="preserve"> saugumo tyrimų duomenys</w:t>
      </w:r>
      <w:bookmarkEnd w:id="36"/>
      <w:bookmarkEnd w:id="37"/>
    </w:p>
    <w:p w14:paraId="0F9E7AD1" w14:textId="77777777" w:rsidR="005742EB" w:rsidRDefault="005742EB" w:rsidP="005742EB">
      <w:pPr>
        <w:spacing w:after="0" w:line="240" w:lineRule="auto"/>
        <w:rPr>
          <w:rFonts w:ascii="Times New Roman" w:eastAsia="Calibri" w:hAnsi="Times New Roman" w:cs="Times New Roman"/>
        </w:rPr>
      </w:pPr>
    </w:p>
    <w:p w14:paraId="4DDA5EF8"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noProof/>
        </w:rPr>
        <w:lastRenderedPageBreak/>
        <w:t>Įprastų farmakologinio saugumo, kartotinių dozių toksiškumo, genotoksiškumo, galimo kancerogeniškumo, toksinio poveikio reprodukcijai ir vystymuisi ikiklinikinių tyrimų duomenys specifinio pavojaus žmogui nerodo.</w:t>
      </w:r>
    </w:p>
    <w:p w14:paraId="4D7A2F07" w14:textId="77777777" w:rsidR="005742EB" w:rsidRDefault="005742EB" w:rsidP="005742EB">
      <w:pPr>
        <w:spacing w:after="0" w:line="240" w:lineRule="auto"/>
        <w:rPr>
          <w:rFonts w:ascii="Times New Roman" w:eastAsia="Calibri" w:hAnsi="Times New Roman" w:cs="Times New Roman"/>
        </w:rPr>
      </w:pPr>
    </w:p>
    <w:p w14:paraId="636AFEB3" w14:textId="77777777" w:rsidR="005742EB" w:rsidRDefault="005742EB" w:rsidP="005742EB">
      <w:pPr>
        <w:spacing w:after="0" w:line="240" w:lineRule="auto"/>
        <w:rPr>
          <w:rFonts w:ascii="Times New Roman" w:eastAsia="Calibri" w:hAnsi="Times New Roman" w:cs="Times New Roman"/>
        </w:rPr>
      </w:pPr>
    </w:p>
    <w:p w14:paraId="1ABA0D18"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38" w:name="_Toc129243240"/>
      <w:bookmarkStart w:id="39" w:name="_Toc129243115"/>
      <w:r>
        <w:rPr>
          <w:rFonts w:ascii="Times New Roman" w:eastAsia="Calibri" w:hAnsi="Times New Roman" w:cs="Times New Roman"/>
          <w:b/>
        </w:rPr>
        <w:t>6.</w:t>
      </w:r>
      <w:r>
        <w:rPr>
          <w:rFonts w:ascii="Times New Roman" w:eastAsia="Calibri" w:hAnsi="Times New Roman" w:cs="Times New Roman"/>
          <w:b/>
        </w:rPr>
        <w:tab/>
        <w:t>FARMACINĖ INFORMACIJA</w:t>
      </w:r>
      <w:bookmarkEnd w:id="38"/>
      <w:bookmarkEnd w:id="39"/>
    </w:p>
    <w:p w14:paraId="6E95130E" w14:textId="77777777" w:rsidR="005742EB" w:rsidRDefault="005742EB" w:rsidP="005742EB">
      <w:pPr>
        <w:spacing w:after="0" w:line="240" w:lineRule="auto"/>
        <w:rPr>
          <w:rFonts w:ascii="Times New Roman" w:eastAsia="Calibri" w:hAnsi="Times New Roman" w:cs="Times New Roman"/>
        </w:rPr>
      </w:pPr>
    </w:p>
    <w:p w14:paraId="6808E8E9"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0" w:name="_Toc129243241"/>
      <w:bookmarkStart w:id="41" w:name="_Toc129243116"/>
      <w:r>
        <w:rPr>
          <w:rFonts w:ascii="Times New Roman" w:eastAsia="Calibri" w:hAnsi="Times New Roman" w:cs="Times New Roman"/>
          <w:b/>
          <w:kern w:val="28"/>
        </w:rPr>
        <w:t>6.1</w:t>
      </w:r>
      <w:r>
        <w:rPr>
          <w:rFonts w:ascii="Times New Roman" w:eastAsia="Calibri" w:hAnsi="Times New Roman" w:cs="Times New Roman"/>
          <w:b/>
          <w:kern w:val="28"/>
        </w:rPr>
        <w:tab/>
        <w:t>Pagalbinių medžiagų sąrašas</w:t>
      </w:r>
      <w:bookmarkEnd w:id="40"/>
      <w:bookmarkEnd w:id="41"/>
    </w:p>
    <w:p w14:paraId="38DC10FB" w14:textId="77777777" w:rsidR="005742EB" w:rsidRDefault="005742EB" w:rsidP="005742EB">
      <w:pPr>
        <w:spacing w:after="0" w:line="240" w:lineRule="auto"/>
        <w:rPr>
          <w:rFonts w:ascii="Times New Roman" w:eastAsia="Calibri" w:hAnsi="Times New Roman" w:cs="Times New Roman"/>
        </w:rPr>
      </w:pPr>
    </w:p>
    <w:p w14:paraId="6D843AF5"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Natrio chloridas</w:t>
      </w:r>
    </w:p>
    <w:p w14:paraId="04D6B7AD"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Natrio hidroksidas (pH koreguoti)</w:t>
      </w:r>
    </w:p>
    <w:p w14:paraId="3C512643"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Injekcinis vanduo</w:t>
      </w:r>
    </w:p>
    <w:p w14:paraId="1035BDF2" w14:textId="77777777" w:rsidR="005742EB" w:rsidRDefault="005742EB" w:rsidP="005742EB">
      <w:pPr>
        <w:spacing w:after="0" w:line="240" w:lineRule="auto"/>
        <w:rPr>
          <w:rFonts w:ascii="Times New Roman" w:eastAsia="Calibri" w:hAnsi="Times New Roman" w:cs="Times New Roman"/>
        </w:rPr>
      </w:pPr>
    </w:p>
    <w:p w14:paraId="78C4AC13"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2" w:name="_Toc129243242"/>
      <w:bookmarkStart w:id="43" w:name="_Toc129243117"/>
      <w:r>
        <w:rPr>
          <w:rFonts w:ascii="Times New Roman" w:eastAsia="Calibri" w:hAnsi="Times New Roman" w:cs="Times New Roman"/>
          <w:b/>
          <w:kern w:val="28"/>
        </w:rPr>
        <w:t>6.2</w:t>
      </w:r>
      <w:r>
        <w:rPr>
          <w:rFonts w:ascii="Times New Roman" w:eastAsia="Calibri" w:hAnsi="Times New Roman" w:cs="Times New Roman"/>
          <w:b/>
          <w:kern w:val="28"/>
        </w:rPr>
        <w:tab/>
        <w:t>Nesuderinamumas</w:t>
      </w:r>
      <w:bookmarkEnd w:id="42"/>
      <w:bookmarkEnd w:id="43"/>
    </w:p>
    <w:p w14:paraId="2C0A59D4" w14:textId="77777777" w:rsidR="005742EB" w:rsidRDefault="005742EB" w:rsidP="005742EB">
      <w:pPr>
        <w:spacing w:after="0" w:line="240" w:lineRule="auto"/>
        <w:rPr>
          <w:rFonts w:ascii="Times New Roman" w:eastAsia="Calibri" w:hAnsi="Times New Roman" w:cs="Times New Roman"/>
        </w:rPr>
      </w:pPr>
    </w:p>
    <w:p w14:paraId="2424D67C" w14:textId="77777777" w:rsidR="005742EB" w:rsidRDefault="005742EB" w:rsidP="005742EB">
      <w:pPr>
        <w:spacing w:after="0" w:line="240" w:lineRule="auto"/>
        <w:rPr>
          <w:rFonts w:ascii="Times New Roman" w:eastAsia="Calibri" w:hAnsi="Times New Roman" w:cs="Times New Roman"/>
          <w:kern w:val="16"/>
        </w:rPr>
      </w:pP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negalima maišyti viename švirkšte su </w:t>
      </w:r>
      <w:proofErr w:type="spellStart"/>
      <w:r>
        <w:rPr>
          <w:rFonts w:ascii="Times New Roman" w:eastAsia="Calibri" w:hAnsi="Times New Roman" w:cs="Times New Roman"/>
          <w:kern w:val="16"/>
        </w:rPr>
        <w:t>eritromicinu</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chloramfenikoliu</w:t>
      </w:r>
      <w:proofErr w:type="spellEnd"/>
      <w:r>
        <w:rPr>
          <w:rFonts w:ascii="Times New Roman" w:eastAsia="Calibri" w:hAnsi="Times New Roman" w:cs="Times New Roman"/>
          <w:kern w:val="16"/>
        </w:rPr>
        <w:t xml:space="preserve">, heparinu, </w:t>
      </w:r>
      <w:proofErr w:type="spellStart"/>
      <w:r>
        <w:rPr>
          <w:rFonts w:ascii="Times New Roman" w:eastAsia="Calibri" w:hAnsi="Times New Roman" w:cs="Times New Roman"/>
          <w:kern w:val="16"/>
        </w:rPr>
        <w:t>furozemidu</w:t>
      </w:r>
      <w:proofErr w:type="spellEnd"/>
      <w:r>
        <w:rPr>
          <w:rFonts w:ascii="Times New Roman" w:eastAsia="Calibri" w:hAnsi="Times New Roman" w:cs="Times New Roman"/>
          <w:kern w:val="16"/>
        </w:rPr>
        <w:t xml:space="preserve"> ir </w:t>
      </w:r>
      <w:proofErr w:type="spellStart"/>
      <w:r>
        <w:rPr>
          <w:rFonts w:ascii="Times New Roman" w:eastAsia="Calibri" w:hAnsi="Times New Roman" w:cs="Times New Roman"/>
          <w:kern w:val="16"/>
        </w:rPr>
        <w:t>etakrino</w:t>
      </w:r>
      <w:proofErr w:type="spellEnd"/>
      <w:r>
        <w:rPr>
          <w:rFonts w:ascii="Times New Roman" w:eastAsia="Calibri" w:hAnsi="Times New Roman" w:cs="Times New Roman"/>
          <w:kern w:val="16"/>
        </w:rPr>
        <w:t xml:space="preserve"> rūgštimi. </w:t>
      </w:r>
    </w:p>
    <w:p w14:paraId="34451CED" w14:textId="77777777" w:rsidR="005742EB" w:rsidRDefault="005742EB" w:rsidP="005742EB">
      <w:pPr>
        <w:spacing w:after="0" w:line="240" w:lineRule="auto"/>
        <w:rPr>
          <w:rFonts w:ascii="Times New Roman" w:eastAsia="Calibri" w:hAnsi="Times New Roman" w:cs="Times New Roman"/>
        </w:rPr>
      </w:pPr>
    </w:p>
    <w:p w14:paraId="5A738DAF"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4" w:name="_Toc129243243"/>
      <w:bookmarkStart w:id="45" w:name="_Toc129243118"/>
      <w:r>
        <w:rPr>
          <w:rFonts w:ascii="Times New Roman" w:eastAsia="Calibri" w:hAnsi="Times New Roman" w:cs="Times New Roman"/>
          <w:b/>
          <w:kern w:val="28"/>
        </w:rPr>
        <w:t>6.3</w:t>
      </w:r>
      <w:r>
        <w:rPr>
          <w:rFonts w:ascii="Times New Roman" w:eastAsia="Calibri" w:hAnsi="Times New Roman" w:cs="Times New Roman"/>
          <w:b/>
          <w:kern w:val="28"/>
        </w:rPr>
        <w:tab/>
        <w:t>Tinkamumo laikas</w:t>
      </w:r>
      <w:bookmarkEnd w:id="44"/>
      <w:bookmarkEnd w:id="45"/>
    </w:p>
    <w:p w14:paraId="1E0F4765" w14:textId="77777777" w:rsidR="005742EB" w:rsidRDefault="005742EB" w:rsidP="005742EB">
      <w:pPr>
        <w:spacing w:after="0" w:line="240" w:lineRule="auto"/>
        <w:rPr>
          <w:rFonts w:ascii="Times New Roman" w:eastAsia="Calibri" w:hAnsi="Times New Roman" w:cs="Times New Roman"/>
        </w:rPr>
      </w:pPr>
    </w:p>
    <w:p w14:paraId="4B32B8D8"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 metai.</w:t>
      </w:r>
    </w:p>
    <w:p w14:paraId="73EA176C" w14:textId="77777777" w:rsidR="005742EB" w:rsidRDefault="005742EB" w:rsidP="005742EB">
      <w:pPr>
        <w:spacing w:after="0" w:line="240" w:lineRule="auto"/>
        <w:rPr>
          <w:rFonts w:ascii="Times New Roman" w:eastAsia="Calibri" w:hAnsi="Times New Roman" w:cs="Times New Roman"/>
        </w:rPr>
      </w:pPr>
    </w:p>
    <w:p w14:paraId="76918C15"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6" w:name="_Toc129243244"/>
      <w:bookmarkStart w:id="47" w:name="_Toc129243119"/>
      <w:r>
        <w:rPr>
          <w:rFonts w:ascii="Times New Roman" w:eastAsia="Calibri" w:hAnsi="Times New Roman" w:cs="Times New Roman"/>
          <w:b/>
          <w:kern w:val="28"/>
        </w:rPr>
        <w:t>6.4</w:t>
      </w:r>
      <w:r>
        <w:rPr>
          <w:rFonts w:ascii="Times New Roman" w:eastAsia="Calibri" w:hAnsi="Times New Roman" w:cs="Times New Roman"/>
          <w:b/>
          <w:kern w:val="28"/>
        </w:rPr>
        <w:tab/>
        <w:t>Specialios laikymo sąlygos</w:t>
      </w:r>
      <w:bookmarkEnd w:id="46"/>
      <w:bookmarkEnd w:id="47"/>
    </w:p>
    <w:p w14:paraId="48B7F997" w14:textId="77777777" w:rsidR="005742EB" w:rsidRDefault="005742EB" w:rsidP="005742EB">
      <w:pPr>
        <w:spacing w:after="0" w:line="240" w:lineRule="auto"/>
        <w:rPr>
          <w:rFonts w:ascii="Times New Roman" w:eastAsia="Calibri" w:hAnsi="Times New Roman" w:cs="Times New Roman"/>
        </w:rPr>
      </w:pPr>
    </w:p>
    <w:p w14:paraId="54EEE85A"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Laikyti ne aukštesnėje kaip 25 </w:t>
      </w:r>
      <w:r>
        <w:rPr>
          <w:rFonts w:ascii="Times New Roman" w:eastAsia="Calibri" w:hAnsi="Times New Roman" w:cs="Times New Roman"/>
        </w:rPr>
        <w:sym w:font="Symbol" w:char="F0B0"/>
      </w:r>
      <w:r>
        <w:rPr>
          <w:rFonts w:ascii="Times New Roman" w:eastAsia="Calibri" w:hAnsi="Times New Roman" w:cs="Times New Roman"/>
        </w:rPr>
        <w:t>C temperatūroje.</w:t>
      </w:r>
    </w:p>
    <w:p w14:paraId="6C549E02"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Ampules laikyti išorinėje dėžutėje, kad preparatas būtų apsaugotas nuo šviesos. </w:t>
      </w:r>
    </w:p>
    <w:p w14:paraId="053EA05A" w14:textId="77777777" w:rsidR="005742EB" w:rsidRDefault="005742EB" w:rsidP="005742EB">
      <w:pPr>
        <w:spacing w:after="0" w:line="240" w:lineRule="auto"/>
        <w:rPr>
          <w:rFonts w:ascii="Times New Roman" w:eastAsia="Calibri" w:hAnsi="Times New Roman" w:cs="Times New Roman"/>
        </w:rPr>
      </w:pPr>
    </w:p>
    <w:p w14:paraId="4E9A4648"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8" w:name="_Toc129243245"/>
      <w:bookmarkStart w:id="49" w:name="_Toc129243120"/>
      <w:r>
        <w:rPr>
          <w:rFonts w:ascii="Times New Roman" w:eastAsia="Calibri" w:hAnsi="Times New Roman" w:cs="Times New Roman"/>
          <w:b/>
          <w:kern w:val="28"/>
        </w:rPr>
        <w:t>6.5</w:t>
      </w:r>
      <w:r>
        <w:rPr>
          <w:rFonts w:ascii="Times New Roman" w:eastAsia="Calibri" w:hAnsi="Times New Roman" w:cs="Times New Roman"/>
          <w:b/>
          <w:kern w:val="28"/>
        </w:rPr>
        <w:tab/>
      </w:r>
      <w:proofErr w:type="spellStart"/>
      <w:r>
        <w:rPr>
          <w:rFonts w:ascii="Times New Roman" w:eastAsia="Calibri" w:hAnsi="Times New Roman" w:cs="Times New Roman"/>
          <w:b/>
          <w:kern w:val="28"/>
        </w:rPr>
        <w:t>Talpyklės</w:t>
      </w:r>
      <w:proofErr w:type="spellEnd"/>
      <w:r>
        <w:rPr>
          <w:rFonts w:ascii="Times New Roman" w:eastAsia="Calibri" w:hAnsi="Times New Roman" w:cs="Times New Roman"/>
          <w:b/>
          <w:kern w:val="28"/>
        </w:rPr>
        <w:t xml:space="preserve"> pobūdis ir jos turinys</w:t>
      </w:r>
      <w:bookmarkEnd w:id="48"/>
      <w:bookmarkEnd w:id="49"/>
    </w:p>
    <w:p w14:paraId="0F870ABB" w14:textId="77777777" w:rsidR="005742EB" w:rsidRDefault="005742EB" w:rsidP="005742EB">
      <w:pPr>
        <w:spacing w:after="0" w:line="240" w:lineRule="auto"/>
        <w:rPr>
          <w:rFonts w:ascii="Times New Roman" w:eastAsia="Calibri" w:hAnsi="Times New Roman" w:cs="Times New Roman"/>
        </w:rPr>
      </w:pPr>
    </w:p>
    <w:p w14:paraId="4AB361DA"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Bespalvio I tipo stiklo ampulė, kurioje yra 2 ml arba 10 ml injekcinio tirpalo.</w:t>
      </w:r>
    </w:p>
    <w:p w14:paraId="5EBDD1B1" w14:textId="77777777" w:rsidR="005742EB" w:rsidRDefault="005742EB" w:rsidP="005742EB">
      <w:pPr>
        <w:spacing w:after="0" w:line="240" w:lineRule="auto"/>
        <w:rPr>
          <w:rFonts w:ascii="Times New Roman" w:eastAsia="Calibri" w:hAnsi="Times New Roman" w:cs="Times New Roman"/>
          <w:kern w:val="16"/>
        </w:rPr>
      </w:pPr>
    </w:p>
    <w:p w14:paraId="332269EA"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Kartono dėžutėje yra 10 ampulių po 2 ml. </w:t>
      </w:r>
    </w:p>
    <w:p w14:paraId="4A45FE17"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Kartono dėžutėje yra 5 arba 10 ampulių po 10 ml.</w:t>
      </w:r>
    </w:p>
    <w:p w14:paraId="7A318827" w14:textId="77777777" w:rsidR="005742EB" w:rsidRDefault="005742EB" w:rsidP="005742EB">
      <w:pPr>
        <w:spacing w:after="0" w:line="240" w:lineRule="auto"/>
        <w:rPr>
          <w:rFonts w:ascii="Times New Roman" w:eastAsia="Calibri" w:hAnsi="Times New Roman" w:cs="Times New Roman"/>
          <w:i/>
          <w:kern w:val="16"/>
        </w:rPr>
      </w:pPr>
    </w:p>
    <w:p w14:paraId="59412B2A" w14:textId="77777777" w:rsidR="005742EB" w:rsidRDefault="005742EB" w:rsidP="005742EB">
      <w:pPr>
        <w:spacing w:after="0" w:line="240" w:lineRule="auto"/>
        <w:rPr>
          <w:rFonts w:ascii="Times New Roman" w:eastAsia="Calibri" w:hAnsi="Times New Roman" w:cs="Times New Roman"/>
          <w:kern w:val="16"/>
        </w:rPr>
      </w:pPr>
      <w:bookmarkStart w:id="50" w:name="OLE_LINK2"/>
      <w:bookmarkStart w:id="51" w:name="OLE_LINK1"/>
      <w:r>
        <w:rPr>
          <w:rFonts w:ascii="Times New Roman" w:eastAsia="Calibri" w:hAnsi="Times New Roman" w:cs="Times New Roman"/>
          <w:i/>
          <w:kern w:val="16"/>
        </w:rPr>
        <w:t>Pakuotė sveikatos priežiūros įstaigoms</w:t>
      </w:r>
      <w:bookmarkEnd w:id="50"/>
      <w:bookmarkEnd w:id="51"/>
      <w:r>
        <w:rPr>
          <w:rFonts w:ascii="Times New Roman" w:eastAsia="Calibri" w:hAnsi="Times New Roman" w:cs="Times New Roman"/>
          <w:i/>
          <w:kern w:val="16"/>
        </w:rPr>
        <w:t>:</w:t>
      </w:r>
    </w:p>
    <w:p w14:paraId="3421D2C9"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Gofruoto kartono dėžutėje yra 80 arba 135 ampulės po 10 ml (supakuotos į 16 arba 27 PVC dėklus po 5 ampules).</w:t>
      </w:r>
    </w:p>
    <w:p w14:paraId="10A02B69" w14:textId="77777777" w:rsidR="005742EB" w:rsidRDefault="005742EB" w:rsidP="005742EB">
      <w:pPr>
        <w:spacing w:after="0" w:line="240" w:lineRule="auto"/>
        <w:rPr>
          <w:rFonts w:ascii="Times New Roman" w:eastAsia="Calibri" w:hAnsi="Times New Roman" w:cs="Times New Roman"/>
          <w:kern w:val="16"/>
        </w:rPr>
      </w:pPr>
    </w:p>
    <w:p w14:paraId="6BAE0C12" w14:textId="77777777" w:rsidR="005742EB" w:rsidRDefault="005742EB" w:rsidP="005742EB">
      <w:pPr>
        <w:spacing w:after="0" w:line="240" w:lineRule="auto"/>
        <w:outlineLvl w:val="0"/>
        <w:rPr>
          <w:rFonts w:ascii="Times New Roman" w:eastAsia="Calibri" w:hAnsi="Times New Roman" w:cs="Times New Roman"/>
        </w:rPr>
      </w:pPr>
      <w:r>
        <w:rPr>
          <w:rFonts w:ascii="Times New Roman" w:eastAsia="Calibri" w:hAnsi="Times New Roman" w:cs="Times New Roman"/>
        </w:rPr>
        <w:t>Gali būti tiekiamos ne visų dydžių pakuotės.</w:t>
      </w:r>
    </w:p>
    <w:p w14:paraId="0F11FFD5" w14:textId="77777777" w:rsidR="005742EB" w:rsidRDefault="005742EB" w:rsidP="005742EB">
      <w:pPr>
        <w:spacing w:after="0" w:line="240" w:lineRule="auto"/>
        <w:rPr>
          <w:rFonts w:ascii="Times New Roman" w:eastAsia="Calibri" w:hAnsi="Times New Roman" w:cs="Times New Roman"/>
        </w:rPr>
      </w:pPr>
    </w:p>
    <w:p w14:paraId="40905A6E"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52" w:name="_Toc129243246"/>
      <w:bookmarkStart w:id="53" w:name="_Toc129243121"/>
      <w:r>
        <w:rPr>
          <w:rFonts w:ascii="Times New Roman" w:eastAsia="Calibri" w:hAnsi="Times New Roman" w:cs="Times New Roman"/>
          <w:b/>
          <w:kern w:val="28"/>
        </w:rPr>
        <w:t>6.6</w:t>
      </w:r>
      <w:r>
        <w:rPr>
          <w:rFonts w:ascii="Times New Roman" w:eastAsia="Calibri" w:hAnsi="Times New Roman" w:cs="Times New Roman"/>
          <w:b/>
          <w:kern w:val="28"/>
        </w:rPr>
        <w:tab/>
        <w:t>Specialūs reikalavimai atliekoms tvarkyti</w:t>
      </w:r>
      <w:bookmarkEnd w:id="52"/>
      <w:bookmarkEnd w:id="53"/>
      <w:r>
        <w:rPr>
          <w:rFonts w:ascii="Times New Roman" w:eastAsia="Calibri" w:hAnsi="Times New Roman" w:cs="Times New Roman"/>
          <w:b/>
          <w:kern w:val="28"/>
        </w:rPr>
        <w:t xml:space="preserve"> ir vaistiniam preparatui ruošti</w:t>
      </w:r>
    </w:p>
    <w:p w14:paraId="7CEA15CF" w14:textId="77777777" w:rsidR="005742EB" w:rsidRDefault="005742EB" w:rsidP="005742EB">
      <w:pPr>
        <w:spacing w:after="0" w:line="240" w:lineRule="auto"/>
        <w:rPr>
          <w:rFonts w:ascii="Times New Roman" w:eastAsia="Calibri" w:hAnsi="Times New Roman" w:cs="Times New Roman"/>
        </w:rPr>
      </w:pPr>
    </w:p>
    <w:p w14:paraId="3B539CF6"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Specialių reikalavimų atliekoms tvarkyti nėra.</w:t>
      </w:r>
    </w:p>
    <w:p w14:paraId="11B95F77" w14:textId="77777777" w:rsidR="005742EB" w:rsidRDefault="005742EB" w:rsidP="005742EB">
      <w:pPr>
        <w:spacing w:after="0" w:line="240" w:lineRule="auto"/>
        <w:rPr>
          <w:rFonts w:ascii="Times New Roman" w:eastAsia="Calibri" w:hAnsi="Times New Roman" w:cs="Times New Roman"/>
        </w:rPr>
      </w:pPr>
    </w:p>
    <w:p w14:paraId="0F900065"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Vartoti tik skaidrų, be dalelių tirpalą. </w:t>
      </w:r>
    </w:p>
    <w:p w14:paraId="226BE3F5" w14:textId="77777777" w:rsidR="005742EB" w:rsidRDefault="005742EB" w:rsidP="005742EB">
      <w:pPr>
        <w:tabs>
          <w:tab w:val="left" w:pos="567"/>
        </w:tabs>
        <w:spacing w:after="0" w:line="240" w:lineRule="auto"/>
        <w:rPr>
          <w:rFonts w:ascii="Times New Roman" w:eastAsia="Calibri" w:hAnsi="Times New Roman" w:cs="Times New Roman"/>
        </w:rPr>
      </w:pPr>
    </w:p>
    <w:p w14:paraId="2014E980"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 xml:space="preserve">Atsiradus matomiems gedimo požymiams, </w:t>
      </w:r>
      <w:proofErr w:type="spellStart"/>
      <w:r>
        <w:rPr>
          <w:rFonts w:ascii="Times New Roman" w:eastAsia="Calibri" w:hAnsi="Times New Roman" w:cs="Times New Roman"/>
        </w:rPr>
        <w:t>t.y</w:t>
      </w:r>
      <w:proofErr w:type="spellEnd"/>
      <w:r>
        <w:rPr>
          <w:rFonts w:ascii="Times New Roman" w:eastAsia="Calibri" w:hAnsi="Times New Roman" w:cs="Times New Roman"/>
        </w:rPr>
        <w:t>., pakitus tirpalo spalvai ar atsiradus nuosėdų, vaistinio preparato vartoti negalima.</w:t>
      </w:r>
      <w:r>
        <w:rPr>
          <w:rFonts w:ascii="Times New Roman" w:eastAsia="Calibri" w:hAnsi="Times New Roman" w:cs="Times New Roman"/>
          <w:b/>
          <w:i/>
        </w:rPr>
        <w:t xml:space="preserve"> </w:t>
      </w:r>
    </w:p>
    <w:p w14:paraId="5D4E8F84" w14:textId="77777777" w:rsidR="005742EB" w:rsidRDefault="005742EB" w:rsidP="005742EB">
      <w:pPr>
        <w:spacing w:after="0" w:line="240" w:lineRule="auto"/>
        <w:rPr>
          <w:rFonts w:ascii="Times New Roman" w:eastAsia="Calibri" w:hAnsi="Times New Roman" w:cs="Times New Roman"/>
        </w:rPr>
      </w:pPr>
    </w:p>
    <w:p w14:paraId="29E4A7C0" w14:textId="77777777" w:rsidR="005742EB" w:rsidRDefault="005742EB" w:rsidP="005742EB">
      <w:pPr>
        <w:spacing w:after="0" w:line="240" w:lineRule="auto"/>
        <w:rPr>
          <w:rFonts w:ascii="Times New Roman" w:eastAsia="Calibri" w:hAnsi="Times New Roman" w:cs="Times New Roman"/>
        </w:rPr>
      </w:pPr>
    </w:p>
    <w:p w14:paraId="440440B3"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54" w:name="_Toc129243247"/>
      <w:bookmarkStart w:id="55" w:name="_Toc129243122"/>
      <w:r>
        <w:rPr>
          <w:rFonts w:ascii="Times New Roman" w:eastAsia="Calibri" w:hAnsi="Times New Roman" w:cs="Times New Roman"/>
          <w:b/>
        </w:rPr>
        <w:t>7.</w:t>
      </w:r>
      <w:r>
        <w:rPr>
          <w:rFonts w:ascii="Times New Roman" w:eastAsia="Calibri" w:hAnsi="Times New Roman" w:cs="Times New Roman"/>
          <w:b/>
        </w:rPr>
        <w:tab/>
        <w:t xml:space="preserve">REGISTRUOTOJAS </w:t>
      </w:r>
    </w:p>
    <w:bookmarkEnd w:id="54"/>
    <w:bookmarkEnd w:id="55"/>
    <w:p w14:paraId="7232E598"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rPr>
      </w:pPr>
    </w:p>
    <w:p w14:paraId="259EFEDE"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14:paraId="5FA44DDC"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14:paraId="3D4BC824"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14:paraId="1F49D10A"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Čekija</w:t>
      </w:r>
    </w:p>
    <w:p w14:paraId="6DE53CCE" w14:textId="77777777" w:rsidR="005742EB" w:rsidRDefault="005742EB" w:rsidP="005742EB">
      <w:pPr>
        <w:spacing w:after="0" w:line="240" w:lineRule="auto"/>
        <w:rPr>
          <w:rFonts w:ascii="Times New Roman" w:eastAsia="Calibri" w:hAnsi="Times New Roman" w:cs="Times New Roman"/>
        </w:rPr>
      </w:pPr>
    </w:p>
    <w:p w14:paraId="0E5A9251" w14:textId="77777777" w:rsidR="005742EB" w:rsidRDefault="005742EB" w:rsidP="005742EB">
      <w:pPr>
        <w:spacing w:after="0" w:line="240" w:lineRule="auto"/>
        <w:rPr>
          <w:rFonts w:ascii="Times New Roman" w:eastAsia="Calibri" w:hAnsi="Times New Roman" w:cs="Times New Roman"/>
        </w:rPr>
      </w:pPr>
    </w:p>
    <w:p w14:paraId="43ABDB0F"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56" w:name="_Toc129243248"/>
      <w:bookmarkStart w:id="57" w:name="_Toc129243123"/>
      <w:r>
        <w:rPr>
          <w:rFonts w:ascii="Times New Roman" w:eastAsia="Calibri" w:hAnsi="Times New Roman" w:cs="Times New Roman"/>
          <w:b/>
        </w:rPr>
        <w:t>8.</w:t>
      </w:r>
      <w:r>
        <w:rPr>
          <w:rFonts w:ascii="Times New Roman" w:eastAsia="Calibri" w:hAnsi="Times New Roman" w:cs="Times New Roman"/>
          <w:b/>
        </w:rPr>
        <w:tab/>
        <w:t>REGISTRACIJOS PAŽYMĖJIMO NUMERIS</w:t>
      </w:r>
      <w:bookmarkEnd w:id="56"/>
      <w:bookmarkEnd w:id="57"/>
      <w:r>
        <w:rPr>
          <w:rFonts w:ascii="Times New Roman" w:eastAsia="Calibri" w:hAnsi="Times New Roman" w:cs="Times New Roman"/>
          <w:b/>
        </w:rPr>
        <w:t xml:space="preserve"> (-IAI)</w:t>
      </w:r>
    </w:p>
    <w:p w14:paraId="32FF99AE" w14:textId="77777777" w:rsidR="005742EB" w:rsidRDefault="005742EB" w:rsidP="005742EB">
      <w:pPr>
        <w:spacing w:after="0" w:line="240" w:lineRule="auto"/>
        <w:rPr>
          <w:rFonts w:ascii="Times New Roman" w:eastAsia="Calibri" w:hAnsi="Times New Roman" w:cs="Times New Roman"/>
        </w:rPr>
      </w:pPr>
    </w:p>
    <w:p w14:paraId="12B769C7"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2 ml, N10 – LT/1/94/0548/001</w:t>
      </w:r>
    </w:p>
    <w:p w14:paraId="2161A84C"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10 ml, N5– LT/1/94/0548/003</w:t>
      </w:r>
    </w:p>
    <w:p w14:paraId="3A823D82"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10 ml, N10– LT/1/94/0548/004</w:t>
      </w:r>
    </w:p>
    <w:p w14:paraId="317E6C29"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10 ml, N80– LT/1/94/0548/002 (gydymo įstaigai)</w:t>
      </w:r>
    </w:p>
    <w:p w14:paraId="5A0822C1"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10 ml, N135– LT/1/94/0548/005 (gydymo įstaigai)</w:t>
      </w:r>
    </w:p>
    <w:p w14:paraId="052A395B" w14:textId="77777777" w:rsidR="005742EB" w:rsidRDefault="005742EB" w:rsidP="005742EB">
      <w:pPr>
        <w:spacing w:after="0" w:line="240" w:lineRule="auto"/>
        <w:rPr>
          <w:rFonts w:ascii="Times New Roman" w:eastAsia="Calibri" w:hAnsi="Times New Roman" w:cs="Times New Roman"/>
        </w:rPr>
      </w:pPr>
    </w:p>
    <w:p w14:paraId="3FE71979" w14:textId="77777777" w:rsidR="005742EB" w:rsidRDefault="005742EB" w:rsidP="005742EB">
      <w:pPr>
        <w:spacing w:after="0" w:line="240" w:lineRule="auto"/>
        <w:rPr>
          <w:rFonts w:ascii="Times New Roman" w:eastAsia="Calibri" w:hAnsi="Times New Roman" w:cs="Times New Roman"/>
        </w:rPr>
      </w:pPr>
    </w:p>
    <w:p w14:paraId="1FC90064"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58" w:name="_Toc129243249"/>
      <w:bookmarkStart w:id="59" w:name="_Toc129243124"/>
      <w:r>
        <w:rPr>
          <w:rFonts w:ascii="Times New Roman" w:eastAsia="Calibri" w:hAnsi="Times New Roman" w:cs="Times New Roman"/>
          <w:b/>
        </w:rPr>
        <w:t>9.</w:t>
      </w:r>
      <w:r>
        <w:rPr>
          <w:rFonts w:ascii="Times New Roman" w:eastAsia="Calibri" w:hAnsi="Times New Roman" w:cs="Times New Roman"/>
          <w:b/>
        </w:rPr>
        <w:tab/>
        <w:t>REGISTRAVIMO / PERREGISTRAVIMO DATA</w:t>
      </w:r>
    </w:p>
    <w:bookmarkEnd w:id="58"/>
    <w:bookmarkEnd w:id="59"/>
    <w:p w14:paraId="7D20B01A"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rPr>
      </w:pPr>
    </w:p>
    <w:p w14:paraId="6A10C2FD" w14:textId="77777777" w:rsidR="005742EB" w:rsidRDefault="005742EB" w:rsidP="005742EB">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Registravimo data 1994 m. liepos mėn.</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5 d.</w:t>
      </w:r>
    </w:p>
    <w:p w14:paraId="20155355" w14:textId="77777777" w:rsidR="005742EB" w:rsidRDefault="005742EB" w:rsidP="005742EB">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Paskutinio perregistravimo data 2013 m. spalio mėn. 18 d.</w:t>
      </w:r>
    </w:p>
    <w:p w14:paraId="6D2A9B2C" w14:textId="77777777" w:rsidR="005742EB" w:rsidRDefault="005742EB" w:rsidP="005742EB">
      <w:pPr>
        <w:spacing w:after="0" w:line="240" w:lineRule="auto"/>
        <w:rPr>
          <w:rFonts w:ascii="Times New Roman" w:eastAsia="Calibri" w:hAnsi="Times New Roman" w:cs="Times New Roman"/>
        </w:rPr>
      </w:pPr>
    </w:p>
    <w:p w14:paraId="168FE923" w14:textId="77777777" w:rsidR="005742EB" w:rsidRDefault="005742EB" w:rsidP="005742EB">
      <w:pPr>
        <w:spacing w:after="0" w:line="240" w:lineRule="auto"/>
        <w:rPr>
          <w:rFonts w:ascii="Times New Roman" w:eastAsia="Calibri" w:hAnsi="Times New Roman" w:cs="Times New Roman"/>
        </w:rPr>
      </w:pPr>
    </w:p>
    <w:p w14:paraId="29EFAAD3"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bookmarkStart w:id="60" w:name="_Toc129243250"/>
      <w:bookmarkStart w:id="61" w:name="_Toc129243125"/>
      <w:r>
        <w:rPr>
          <w:rFonts w:ascii="Times New Roman" w:eastAsia="Calibri" w:hAnsi="Times New Roman" w:cs="Times New Roman"/>
          <w:b/>
        </w:rPr>
        <w:t>10.</w:t>
      </w:r>
      <w:r>
        <w:rPr>
          <w:rFonts w:ascii="Times New Roman" w:eastAsia="Calibri" w:hAnsi="Times New Roman" w:cs="Times New Roman"/>
          <w:b/>
        </w:rPr>
        <w:tab/>
        <w:t>TEKSTO PERŽIŪROS DATA</w:t>
      </w:r>
      <w:bookmarkEnd w:id="60"/>
      <w:bookmarkEnd w:id="61"/>
    </w:p>
    <w:p w14:paraId="6A792296" w14:textId="77777777" w:rsidR="005742EB" w:rsidRDefault="005742EB" w:rsidP="005742EB">
      <w:pPr>
        <w:spacing w:after="0" w:line="240" w:lineRule="auto"/>
        <w:rPr>
          <w:rFonts w:ascii="Times New Roman" w:eastAsia="Calibri" w:hAnsi="Times New Roman" w:cs="Times New Roman"/>
        </w:rPr>
      </w:pPr>
    </w:p>
    <w:p w14:paraId="4430CEB3" w14:textId="64431D14" w:rsidR="005742EB" w:rsidRDefault="004C6004"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2021 m. kovo </w:t>
      </w:r>
      <w:r w:rsidR="00A15731">
        <w:rPr>
          <w:rFonts w:ascii="Times New Roman" w:eastAsia="Calibri" w:hAnsi="Times New Roman" w:cs="Times New Roman"/>
        </w:rPr>
        <w:t>4</w:t>
      </w:r>
      <w:r>
        <w:rPr>
          <w:rFonts w:ascii="Times New Roman" w:eastAsia="Calibri" w:hAnsi="Times New Roman" w:cs="Times New Roman"/>
        </w:rPr>
        <w:t xml:space="preserve"> d.</w:t>
      </w:r>
    </w:p>
    <w:p w14:paraId="1F768CAF" w14:textId="77777777" w:rsidR="005742EB" w:rsidRDefault="005742EB" w:rsidP="005742EB">
      <w:pPr>
        <w:spacing w:after="0" w:line="240" w:lineRule="auto"/>
        <w:rPr>
          <w:rFonts w:ascii="Times New Roman" w:eastAsia="Calibri" w:hAnsi="Times New Roman" w:cs="Times New Roman"/>
        </w:rPr>
      </w:pPr>
    </w:p>
    <w:p w14:paraId="21FFDF61" w14:textId="77777777" w:rsidR="005742EB" w:rsidRDefault="005742EB" w:rsidP="005742EB">
      <w:pPr>
        <w:spacing w:after="0" w:line="240" w:lineRule="auto"/>
        <w:rPr>
          <w:rFonts w:ascii="Times New Roman" w:eastAsia="Calibri" w:hAnsi="Times New Roman" w:cs="Times New Roman"/>
          <w:noProof/>
        </w:rPr>
      </w:pPr>
      <w:r>
        <w:rPr>
          <w:rFonts w:ascii="Times New Roman" w:eastAsia="Calibri"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noProof/>
        </w:rPr>
        <w:t xml:space="preserve"> </w:t>
      </w:r>
      <w:hyperlink r:id="rId8" w:history="1">
        <w:r>
          <w:rPr>
            <w:rStyle w:val="Hipersaitas"/>
            <w:rFonts w:eastAsia="Calibri"/>
            <w:noProof/>
          </w:rPr>
          <w:t>http://www.vvkt.lt</w:t>
        </w:r>
      </w:hyperlink>
    </w:p>
    <w:p w14:paraId="702962DA"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7EC2447F" w14:textId="77777777" w:rsidR="005742EB" w:rsidRDefault="005742EB" w:rsidP="005742EB">
      <w:pPr>
        <w:spacing w:after="0" w:line="240" w:lineRule="auto"/>
        <w:rPr>
          <w:rFonts w:ascii="Times New Roman" w:eastAsia="Calibri" w:hAnsi="Times New Roman" w:cs="Times New Roman"/>
        </w:rPr>
      </w:pPr>
    </w:p>
    <w:p w14:paraId="7DCAAD5A" w14:textId="77777777" w:rsidR="005742EB" w:rsidRDefault="005742EB" w:rsidP="005742EB">
      <w:pPr>
        <w:spacing w:after="0" w:line="240" w:lineRule="auto"/>
        <w:rPr>
          <w:rFonts w:ascii="Times New Roman" w:eastAsia="Calibri" w:hAnsi="Times New Roman" w:cs="Times New Roman"/>
        </w:rPr>
      </w:pPr>
    </w:p>
    <w:p w14:paraId="63694137" w14:textId="77777777" w:rsidR="005742EB" w:rsidRDefault="005742EB" w:rsidP="005742EB">
      <w:pPr>
        <w:spacing w:after="0" w:line="240" w:lineRule="auto"/>
        <w:rPr>
          <w:rFonts w:ascii="Times New Roman" w:eastAsia="Calibri" w:hAnsi="Times New Roman" w:cs="Times New Roman"/>
        </w:rPr>
      </w:pPr>
    </w:p>
    <w:p w14:paraId="57F7CDFF" w14:textId="77777777" w:rsidR="005742EB" w:rsidRDefault="005742EB" w:rsidP="005742EB">
      <w:pPr>
        <w:spacing w:after="0" w:line="240" w:lineRule="auto"/>
        <w:rPr>
          <w:rFonts w:ascii="Times New Roman" w:eastAsia="Calibri" w:hAnsi="Times New Roman" w:cs="Times New Roman"/>
        </w:rPr>
      </w:pPr>
    </w:p>
    <w:p w14:paraId="58A68282" w14:textId="77777777" w:rsidR="005742EB" w:rsidRDefault="005742EB" w:rsidP="005742EB">
      <w:pPr>
        <w:spacing w:after="0" w:line="240" w:lineRule="auto"/>
        <w:rPr>
          <w:rFonts w:ascii="Times New Roman" w:eastAsia="Calibri" w:hAnsi="Times New Roman" w:cs="Times New Roman"/>
        </w:rPr>
      </w:pPr>
    </w:p>
    <w:p w14:paraId="06E98B06" w14:textId="77777777" w:rsidR="005742EB" w:rsidRDefault="005742EB" w:rsidP="005742EB">
      <w:pPr>
        <w:spacing w:after="0" w:line="240" w:lineRule="auto"/>
        <w:rPr>
          <w:rFonts w:ascii="Times New Roman" w:eastAsia="Calibri" w:hAnsi="Times New Roman" w:cs="Times New Roman"/>
        </w:rPr>
      </w:pPr>
    </w:p>
    <w:p w14:paraId="488717D5" w14:textId="77777777" w:rsidR="005742EB" w:rsidRDefault="005742EB" w:rsidP="005742EB">
      <w:pPr>
        <w:spacing w:after="0" w:line="240" w:lineRule="auto"/>
        <w:rPr>
          <w:rFonts w:ascii="Times New Roman" w:eastAsia="Calibri" w:hAnsi="Times New Roman" w:cs="Times New Roman"/>
        </w:rPr>
      </w:pPr>
    </w:p>
    <w:p w14:paraId="01AA1821" w14:textId="77777777" w:rsidR="005742EB" w:rsidRDefault="005742EB" w:rsidP="005742EB">
      <w:pPr>
        <w:spacing w:after="0" w:line="240" w:lineRule="auto"/>
        <w:rPr>
          <w:rFonts w:ascii="Times New Roman" w:eastAsia="Calibri" w:hAnsi="Times New Roman" w:cs="Times New Roman"/>
        </w:rPr>
      </w:pPr>
    </w:p>
    <w:p w14:paraId="756C63FB" w14:textId="77777777" w:rsidR="005742EB" w:rsidRDefault="005742EB" w:rsidP="005742EB">
      <w:pPr>
        <w:spacing w:after="0" w:line="240" w:lineRule="auto"/>
        <w:rPr>
          <w:rFonts w:ascii="Times New Roman" w:eastAsia="Calibri" w:hAnsi="Times New Roman" w:cs="Times New Roman"/>
        </w:rPr>
      </w:pPr>
    </w:p>
    <w:p w14:paraId="5A4484A7" w14:textId="77777777" w:rsidR="005742EB" w:rsidRDefault="005742EB" w:rsidP="005742EB">
      <w:pPr>
        <w:spacing w:after="0" w:line="240" w:lineRule="auto"/>
        <w:rPr>
          <w:rFonts w:ascii="Times New Roman" w:eastAsia="Calibri" w:hAnsi="Times New Roman" w:cs="Times New Roman"/>
        </w:rPr>
      </w:pPr>
    </w:p>
    <w:p w14:paraId="11A1D26A" w14:textId="77777777" w:rsidR="005742EB" w:rsidRDefault="005742EB" w:rsidP="005742EB">
      <w:pPr>
        <w:spacing w:after="0" w:line="240" w:lineRule="auto"/>
        <w:rPr>
          <w:rFonts w:ascii="Times New Roman" w:eastAsia="Calibri" w:hAnsi="Times New Roman" w:cs="Times New Roman"/>
        </w:rPr>
      </w:pPr>
    </w:p>
    <w:p w14:paraId="0811D486" w14:textId="77777777" w:rsidR="005742EB" w:rsidRDefault="005742EB" w:rsidP="005742EB">
      <w:pPr>
        <w:spacing w:after="0" w:line="240" w:lineRule="auto"/>
        <w:rPr>
          <w:rFonts w:ascii="Times New Roman" w:eastAsia="Calibri" w:hAnsi="Times New Roman" w:cs="Times New Roman"/>
        </w:rPr>
      </w:pPr>
    </w:p>
    <w:p w14:paraId="2F12CC02" w14:textId="77777777" w:rsidR="005742EB" w:rsidRDefault="005742EB" w:rsidP="005742EB">
      <w:pPr>
        <w:spacing w:after="0" w:line="240" w:lineRule="auto"/>
        <w:rPr>
          <w:rFonts w:ascii="Times New Roman" w:eastAsia="Calibri" w:hAnsi="Times New Roman" w:cs="Times New Roman"/>
        </w:rPr>
      </w:pPr>
    </w:p>
    <w:p w14:paraId="7F292C75" w14:textId="77777777" w:rsidR="005742EB" w:rsidRDefault="005742EB" w:rsidP="005742EB">
      <w:pPr>
        <w:spacing w:after="0" w:line="240" w:lineRule="auto"/>
        <w:rPr>
          <w:rFonts w:ascii="Times New Roman" w:eastAsia="Calibri" w:hAnsi="Times New Roman" w:cs="Times New Roman"/>
        </w:rPr>
      </w:pPr>
    </w:p>
    <w:p w14:paraId="699B8C7F" w14:textId="77777777" w:rsidR="005742EB" w:rsidRDefault="005742EB" w:rsidP="005742EB">
      <w:pPr>
        <w:spacing w:after="0" w:line="240" w:lineRule="auto"/>
        <w:rPr>
          <w:rFonts w:ascii="Times New Roman" w:eastAsia="Calibri" w:hAnsi="Times New Roman" w:cs="Times New Roman"/>
        </w:rPr>
      </w:pPr>
    </w:p>
    <w:p w14:paraId="0F69D80E" w14:textId="77777777" w:rsidR="005742EB" w:rsidRDefault="005742EB" w:rsidP="005742EB">
      <w:pPr>
        <w:spacing w:after="0" w:line="240" w:lineRule="auto"/>
        <w:rPr>
          <w:rFonts w:ascii="Times New Roman" w:eastAsia="Calibri" w:hAnsi="Times New Roman" w:cs="Times New Roman"/>
        </w:rPr>
      </w:pPr>
    </w:p>
    <w:p w14:paraId="6A92447C" w14:textId="77777777" w:rsidR="005742EB" w:rsidRDefault="005742EB" w:rsidP="005742EB">
      <w:pPr>
        <w:spacing w:after="0" w:line="240" w:lineRule="auto"/>
        <w:rPr>
          <w:rFonts w:ascii="Times New Roman" w:eastAsia="Calibri" w:hAnsi="Times New Roman" w:cs="Times New Roman"/>
        </w:rPr>
      </w:pPr>
    </w:p>
    <w:p w14:paraId="085A3A1E" w14:textId="77777777" w:rsidR="005742EB" w:rsidRDefault="005742EB" w:rsidP="005742EB">
      <w:pPr>
        <w:spacing w:after="0" w:line="240" w:lineRule="auto"/>
        <w:rPr>
          <w:rFonts w:ascii="Times New Roman" w:eastAsia="Calibri" w:hAnsi="Times New Roman" w:cs="Times New Roman"/>
        </w:rPr>
      </w:pPr>
    </w:p>
    <w:p w14:paraId="0874480D" w14:textId="77777777" w:rsidR="005742EB" w:rsidRDefault="005742EB" w:rsidP="005742EB">
      <w:pPr>
        <w:spacing w:after="0" w:line="240" w:lineRule="auto"/>
        <w:rPr>
          <w:rFonts w:ascii="Times New Roman" w:eastAsia="Calibri" w:hAnsi="Times New Roman" w:cs="Times New Roman"/>
        </w:rPr>
      </w:pPr>
    </w:p>
    <w:p w14:paraId="6FFCC235" w14:textId="77777777" w:rsidR="005742EB" w:rsidRDefault="005742EB" w:rsidP="005742EB">
      <w:pPr>
        <w:spacing w:after="0" w:line="240" w:lineRule="auto"/>
        <w:rPr>
          <w:rFonts w:ascii="Times New Roman" w:eastAsia="Calibri" w:hAnsi="Times New Roman" w:cs="Times New Roman"/>
        </w:rPr>
      </w:pPr>
    </w:p>
    <w:p w14:paraId="4EB360E4" w14:textId="77777777" w:rsidR="005742EB" w:rsidRDefault="005742EB" w:rsidP="005742EB">
      <w:pPr>
        <w:spacing w:after="0" w:line="240" w:lineRule="auto"/>
        <w:rPr>
          <w:rFonts w:ascii="Times New Roman" w:eastAsia="Calibri" w:hAnsi="Times New Roman" w:cs="Times New Roman"/>
        </w:rPr>
      </w:pPr>
    </w:p>
    <w:p w14:paraId="5298EB8F" w14:textId="77777777" w:rsidR="005742EB" w:rsidRDefault="005742EB" w:rsidP="005742EB">
      <w:pPr>
        <w:spacing w:after="0" w:line="240" w:lineRule="auto"/>
        <w:rPr>
          <w:rFonts w:ascii="Times New Roman" w:eastAsia="Calibri" w:hAnsi="Times New Roman" w:cs="Times New Roman"/>
        </w:rPr>
      </w:pPr>
    </w:p>
    <w:p w14:paraId="4F91B9E5" w14:textId="77777777" w:rsidR="005742EB" w:rsidRDefault="005742EB" w:rsidP="005742EB">
      <w:pPr>
        <w:spacing w:after="0" w:line="240" w:lineRule="auto"/>
        <w:rPr>
          <w:rFonts w:ascii="Times New Roman" w:eastAsia="Calibri" w:hAnsi="Times New Roman" w:cs="Times New Roman"/>
        </w:rPr>
      </w:pPr>
    </w:p>
    <w:p w14:paraId="24956414"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62" w:name="_Toc129243253"/>
      <w:bookmarkStart w:id="63" w:name="_Toc129243128"/>
      <w:r>
        <w:rPr>
          <w:rFonts w:ascii="Times New Roman" w:eastAsia="Calibri" w:hAnsi="Times New Roman" w:cs="Times New Roman"/>
          <w:b/>
          <w:caps/>
        </w:rPr>
        <w:t>II PRIEDAS</w:t>
      </w:r>
      <w:bookmarkEnd w:id="62"/>
      <w:bookmarkEnd w:id="63"/>
    </w:p>
    <w:p w14:paraId="122D1D99"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7D53140"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 SĄLYGOS</w:t>
      </w:r>
    </w:p>
    <w:p w14:paraId="78CF46B4" w14:textId="77777777" w:rsidR="005742EB" w:rsidRDefault="005742EB" w:rsidP="005742EB">
      <w:pPr>
        <w:spacing w:after="0" w:line="240" w:lineRule="auto"/>
        <w:rPr>
          <w:rFonts w:ascii="Times New Roman" w:eastAsia="Calibri" w:hAnsi="Times New Roman" w:cs="Times New Roman"/>
        </w:rPr>
      </w:pPr>
    </w:p>
    <w:p w14:paraId="42D85B28" w14:textId="77777777" w:rsidR="005742EB" w:rsidRDefault="005742EB" w:rsidP="005742EB">
      <w:pPr>
        <w:tabs>
          <w:tab w:val="left" w:pos="1701"/>
        </w:tabs>
        <w:spacing w:after="0" w:line="260" w:lineRule="exact"/>
        <w:ind w:left="1701" w:right="567" w:hanging="567"/>
        <w:rPr>
          <w:rFonts w:ascii="Times New Roman" w:eastAsia="Times New Roman" w:hAnsi="Times New Roman" w:cs="Times New Roman"/>
          <w:b/>
          <w:noProof/>
          <w:snapToGrid w:val="0"/>
        </w:rPr>
      </w:pPr>
      <w:r>
        <w:rPr>
          <w:rFonts w:ascii="Times New Roman" w:eastAsia="Times New Roman" w:hAnsi="Times New Roman" w:cs="Times New Roman"/>
          <w:b/>
          <w:noProof/>
          <w:snapToGrid w:val="0"/>
        </w:rPr>
        <w:t>A.</w:t>
      </w:r>
      <w:r>
        <w:rPr>
          <w:rFonts w:ascii="Times New Roman" w:eastAsia="Times New Roman" w:hAnsi="Times New Roman" w:cs="Times New Roman"/>
          <w:b/>
          <w:noProof/>
          <w:snapToGrid w:val="0"/>
        </w:rPr>
        <w:tab/>
        <w:t>GAMINTOJAS (-AI), ATSAKINGAS (-I) UŽ SERIJŲ IŠLEIDIMĄ</w:t>
      </w:r>
    </w:p>
    <w:p w14:paraId="012DD970" w14:textId="77777777" w:rsidR="005742EB" w:rsidRDefault="005742EB" w:rsidP="005742EB">
      <w:pPr>
        <w:tabs>
          <w:tab w:val="left" w:pos="1701"/>
        </w:tabs>
        <w:spacing w:after="0" w:line="260" w:lineRule="exact"/>
        <w:ind w:left="567" w:right="567" w:hanging="567"/>
        <w:rPr>
          <w:rFonts w:ascii="Times New Roman" w:eastAsia="Times New Roman" w:hAnsi="Times New Roman" w:cs="Times New Roman"/>
          <w:noProof/>
          <w:snapToGrid w:val="0"/>
        </w:rPr>
      </w:pPr>
    </w:p>
    <w:p w14:paraId="56FB513D" w14:textId="77777777" w:rsidR="005742EB" w:rsidRDefault="005742EB" w:rsidP="005742EB">
      <w:pPr>
        <w:tabs>
          <w:tab w:val="left" w:pos="1701"/>
        </w:tabs>
        <w:spacing w:after="0" w:line="260" w:lineRule="exact"/>
        <w:ind w:left="1701" w:righ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026869CE"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7AAFBE34" w14:textId="77777777" w:rsidR="005742EB" w:rsidRDefault="005742EB" w:rsidP="005742EB">
      <w:pPr>
        <w:spacing w:after="0" w:line="240" w:lineRule="auto"/>
        <w:rPr>
          <w:rFonts w:ascii="Times New Roman" w:eastAsia="Calibri" w:hAnsi="Times New Roman" w:cs="Times New Roman"/>
          <w:highlight w:val="yellow"/>
        </w:rPr>
      </w:pPr>
    </w:p>
    <w:p w14:paraId="4320BDD7" w14:textId="77777777" w:rsidR="005742EB" w:rsidRDefault="005742EB" w:rsidP="005742EB">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Gamintojo (-ų), atsakingo (-ų) už serijų išleidimą, pavadinimas (-ai) ir adresas (-ai)</w:t>
      </w:r>
    </w:p>
    <w:p w14:paraId="5A1FAFB4" w14:textId="77777777" w:rsidR="005742EB" w:rsidRDefault="005742EB" w:rsidP="005742EB">
      <w:pPr>
        <w:spacing w:after="0" w:line="240" w:lineRule="auto"/>
        <w:rPr>
          <w:rFonts w:ascii="Times New Roman" w:eastAsia="Calibri" w:hAnsi="Times New Roman" w:cs="Times New Roman"/>
        </w:rPr>
      </w:pPr>
    </w:p>
    <w:p w14:paraId="0CA47AFD"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UAB </w:t>
      </w:r>
      <w:proofErr w:type="spellStart"/>
      <w:r>
        <w:rPr>
          <w:rFonts w:ascii="Times New Roman" w:eastAsia="Calibri" w:hAnsi="Times New Roman" w:cs="Times New Roman"/>
        </w:rPr>
        <w:t>Santonika</w:t>
      </w:r>
      <w:proofErr w:type="spellEnd"/>
    </w:p>
    <w:p w14:paraId="1D0EF349"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Veiverių g. 134 B</w:t>
      </w:r>
    </w:p>
    <w:p w14:paraId="6197F3E9"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LT - 46353 Kaunas</w:t>
      </w:r>
    </w:p>
    <w:p w14:paraId="1D751AEC"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Lietuva</w:t>
      </w:r>
    </w:p>
    <w:p w14:paraId="30968B14" w14:textId="77777777" w:rsidR="005742EB" w:rsidRDefault="005742EB" w:rsidP="005742EB">
      <w:pPr>
        <w:spacing w:after="0" w:line="240" w:lineRule="auto"/>
        <w:rPr>
          <w:rFonts w:ascii="Times New Roman" w:eastAsia="Calibri" w:hAnsi="Times New Roman" w:cs="Times New Roman"/>
          <w:highlight w:val="yellow"/>
        </w:rPr>
      </w:pPr>
    </w:p>
    <w:p w14:paraId="1A6252B6" w14:textId="77777777" w:rsidR="005742EB" w:rsidRDefault="005742EB" w:rsidP="005742EB">
      <w:pPr>
        <w:spacing w:after="0" w:line="240" w:lineRule="auto"/>
        <w:rPr>
          <w:rFonts w:ascii="Times New Roman" w:eastAsia="Calibri" w:hAnsi="Times New Roman" w:cs="Times New Roman"/>
          <w:highlight w:val="yellow"/>
        </w:rPr>
      </w:pPr>
    </w:p>
    <w:p w14:paraId="490BDECB"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64" w:name="_Toc129243254"/>
      <w:bookmarkStart w:id="65" w:name="_Toc129243129"/>
      <w:r>
        <w:rPr>
          <w:rFonts w:ascii="Times New Roman" w:eastAsia="Calibri" w:hAnsi="Times New Roman" w:cs="Times New Roman"/>
          <w:b/>
          <w:kern w:val="28"/>
        </w:rPr>
        <w:t>B.</w:t>
      </w:r>
      <w:r>
        <w:rPr>
          <w:rFonts w:ascii="Times New Roman" w:eastAsia="Calibri" w:hAnsi="Times New Roman" w:cs="Times New Roman"/>
          <w:b/>
          <w:kern w:val="28"/>
        </w:rPr>
        <w:tab/>
      </w:r>
      <w:bookmarkStart w:id="66" w:name="_Toc129243255"/>
      <w:bookmarkStart w:id="67" w:name="_Toc129243130"/>
      <w:bookmarkEnd w:id="64"/>
      <w:bookmarkEnd w:id="65"/>
      <w:r>
        <w:rPr>
          <w:rFonts w:ascii="Times New Roman" w:eastAsia="Calibri" w:hAnsi="Times New Roman" w:cs="Times New Roman"/>
          <w:b/>
          <w:kern w:val="28"/>
        </w:rPr>
        <w:t>TIEKIMO IR VARTOJIMO SĄLYGOS AR APRIBOJIMAI</w:t>
      </w:r>
    </w:p>
    <w:bookmarkEnd w:id="66"/>
    <w:bookmarkEnd w:id="67"/>
    <w:p w14:paraId="676EE0F1" w14:textId="77777777" w:rsidR="005742EB" w:rsidRDefault="005742EB" w:rsidP="005742EB">
      <w:pPr>
        <w:keepNext/>
        <w:keepLines/>
        <w:tabs>
          <w:tab w:val="left" w:pos="567"/>
        </w:tabs>
        <w:spacing w:after="0" w:line="240" w:lineRule="auto"/>
        <w:ind w:left="567" w:hanging="567"/>
        <w:outlineLvl w:val="2"/>
        <w:rPr>
          <w:rFonts w:ascii="Times New Roman" w:eastAsia="Calibri" w:hAnsi="Times New Roman" w:cs="Times New Roman"/>
          <w:b/>
          <w:kern w:val="28"/>
        </w:rPr>
      </w:pPr>
    </w:p>
    <w:p w14:paraId="23B87D88"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Receptinis vaistinis preparatas</w:t>
      </w:r>
    </w:p>
    <w:p w14:paraId="77B4872C" w14:textId="77777777" w:rsidR="005742EB" w:rsidRDefault="005742EB" w:rsidP="005742EB">
      <w:pPr>
        <w:spacing w:after="0" w:line="240" w:lineRule="auto"/>
        <w:rPr>
          <w:rFonts w:ascii="Times New Roman" w:eastAsia="Calibri" w:hAnsi="Times New Roman" w:cs="Times New Roman"/>
          <w:highlight w:val="yellow"/>
        </w:rPr>
      </w:pPr>
    </w:p>
    <w:p w14:paraId="63B288BC" w14:textId="77777777" w:rsidR="005742EB" w:rsidRDefault="005742EB" w:rsidP="005742EB">
      <w:pPr>
        <w:rPr>
          <w:rFonts w:ascii="Times New Roman" w:eastAsia="Calibri" w:hAnsi="Times New Roman" w:cs="Times New Roman"/>
        </w:rPr>
      </w:pPr>
      <w:r>
        <w:rPr>
          <w:rFonts w:ascii="Times New Roman" w:eastAsia="Calibri" w:hAnsi="Times New Roman" w:cs="Times New Roman"/>
        </w:rPr>
        <w:br w:type="page"/>
      </w:r>
    </w:p>
    <w:p w14:paraId="533487E9" w14:textId="77777777" w:rsidR="005742EB" w:rsidRDefault="005742EB" w:rsidP="005742EB">
      <w:pPr>
        <w:spacing w:after="0" w:line="240" w:lineRule="auto"/>
        <w:rPr>
          <w:rFonts w:ascii="Times New Roman" w:eastAsia="Calibri" w:hAnsi="Times New Roman" w:cs="Times New Roman"/>
        </w:rPr>
      </w:pPr>
    </w:p>
    <w:p w14:paraId="214ED9E7" w14:textId="77777777" w:rsidR="005742EB" w:rsidRDefault="005742EB" w:rsidP="005742EB">
      <w:pPr>
        <w:spacing w:after="0" w:line="240" w:lineRule="auto"/>
        <w:rPr>
          <w:rFonts w:ascii="Times New Roman" w:eastAsia="Calibri" w:hAnsi="Times New Roman" w:cs="Times New Roman"/>
        </w:rPr>
      </w:pPr>
    </w:p>
    <w:p w14:paraId="690A27BE" w14:textId="77777777" w:rsidR="005742EB" w:rsidRDefault="005742EB" w:rsidP="005742EB">
      <w:pPr>
        <w:spacing w:after="0" w:line="240" w:lineRule="auto"/>
        <w:rPr>
          <w:rFonts w:ascii="Times New Roman" w:eastAsia="Calibri" w:hAnsi="Times New Roman" w:cs="Times New Roman"/>
        </w:rPr>
      </w:pPr>
    </w:p>
    <w:p w14:paraId="45A38009" w14:textId="77777777" w:rsidR="005742EB" w:rsidRDefault="005742EB" w:rsidP="005742EB">
      <w:pPr>
        <w:spacing w:after="0" w:line="240" w:lineRule="auto"/>
        <w:rPr>
          <w:rFonts w:ascii="Times New Roman" w:eastAsia="Calibri" w:hAnsi="Times New Roman" w:cs="Times New Roman"/>
        </w:rPr>
      </w:pPr>
    </w:p>
    <w:p w14:paraId="2C73B535" w14:textId="77777777" w:rsidR="005742EB" w:rsidRDefault="005742EB" w:rsidP="005742EB">
      <w:pPr>
        <w:spacing w:after="0" w:line="240" w:lineRule="auto"/>
        <w:rPr>
          <w:rFonts w:ascii="Times New Roman" w:eastAsia="Calibri" w:hAnsi="Times New Roman" w:cs="Times New Roman"/>
        </w:rPr>
      </w:pPr>
    </w:p>
    <w:p w14:paraId="6DFB8738" w14:textId="77777777" w:rsidR="005742EB" w:rsidRDefault="005742EB" w:rsidP="005742EB">
      <w:pPr>
        <w:spacing w:after="0" w:line="240" w:lineRule="auto"/>
        <w:rPr>
          <w:rFonts w:ascii="Times New Roman" w:eastAsia="Calibri" w:hAnsi="Times New Roman" w:cs="Times New Roman"/>
        </w:rPr>
      </w:pPr>
    </w:p>
    <w:p w14:paraId="657F6ECB" w14:textId="77777777" w:rsidR="005742EB" w:rsidRDefault="005742EB" w:rsidP="005742EB">
      <w:pPr>
        <w:spacing w:after="0" w:line="240" w:lineRule="auto"/>
        <w:rPr>
          <w:rFonts w:ascii="Times New Roman" w:eastAsia="Calibri" w:hAnsi="Times New Roman" w:cs="Times New Roman"/>
        </w:rPr>
      </w:pPr>
    </w:p>
    <w:p w14:paraId="64CA60E6" w14:textId="77777777" w:rsidR="005742EB" w:rsidRDefault="005742EB" w:rsidP="005742EB">
      <w:pPr>
        <w:spacing w:after="0" w:line="240" w:lineRule="auto"/>
        <w:rPr>
          <w:rFonts w:ascii="Times New Roman" w:eastAsia="Calibri" w:hAnsi="Times New Roman" w:cs="Times New Roman"/>
        </w:rPr>
      </w:pPr>
    </w:p>
    <w:p w14:paraId="42F43AC3" w14:textId="77777777" w:rsidR="005742EB" w:rsidRDefault="005742EB" w:rsidP="005742EB">
      <w:pPr>
        <w:spacing w:after="0" w:line="240" w:lineRule="auto"/>
        <w:rPr>
          <w:rFonts w:ascii="Times New Roman" w:eastAsia="Calibri" w:hAnsi="Times New Roman" w:cs="Times New Roman"/>
        </w:rPr>
      </w:pPr>
    </w:p>
    <w:p w14:paraId="2E7F1133" w14:textId="77777777" w:rsidR="005742EB" w:rsidRDefault="005742EB" w:rsidP="005742EB">
      <w:pPr>
        <w:spacing w:after="0" w:line="240" w:lineRule="auto"/>
        <w:rPr>
          <w:rFonts w:ascii="Times New Roman" w:eastAsia="Calibri" w:hAnsi="Times New Roman" w:cs="Times New Roman"/>
        </w:rPr>
      </w:pPr>
    </w:p>
    <w:p w14:paraId="5BC39A82" w14:textId="77777777" w:rsidR="005742EB" w:rsidRDefault="005742EB" w:rsidP="005742EB">
      <w:pPr>
        <w:spacing w:after="0" w:line="240" w:lineRule="auto"/>
        <w:rPr>
          <w:rFonts w:ascii="Times New Roman" w:eastAsia="Calibri" w:hAnsi="Times New Roman" w:cs="Times New Roman"/>
        </w:rPr>
      </w:pPr>
    </w:p>
    <w:p w14:paraId="7A0B43EA" w14:textId="77777777" w:rsidR="005742EB" w:rsidRDefault="005742EB" w:rsidP="005742EB">
      <w:pPr>
        <w:spacing w:after="0" w:line="240" w:lineRule="auto"/>
        <w:rPr>
          <w:rFonts w:ascii="Times New Roman" w:eastAsia="Calibri" w:hAnsi="Times New Roman" w:cs="Times New Roman"/>
        </w:rPr>
      </w:pPr>
    </w:p>
    <w:p w14:paraId="1D396E48" w14:textId="77777777" w:rsidR="005742EB" w:rsidRDefault="005742EB" w:rsidP="005742EB">
      <w:pPr>
        <w:spacing w:after="0" w:line="240" w:lineRule="auto"/>
        <w:rPr>
          <w:rFonts w:ascii="Times New Roman" w:eastAsia="Calibri" w:hAnsi="Times New Roman" w:cs="Times New Roman"/>
        </w:rPr>
      </w:pPr>
    </w:p>
    <w:p w14:paraId="3F4886D0" w14:textId="77777777" w:rsidR="005742EB" w:rsidRDefault="005742EB" w:rsidP="005742EB">
      <w:pPr>
        <w:spacing w:after="0" w:line="240" w:lineRule="auto"/>
        <w:rPr>
          <w:rFonts w:ascii="Times New Roman" w:eastAsia="Calibri" w:hAnsi="Times New Roman" w:cs="Times New Roman"/>
        </w:rPr>
      </w:pPr>
    </w:p>
    <w:p w14:paraId="5C68BE6A" w14:textId="77777777" w:rsidR="005742EB" w:rsidRDefault="005742EB" w:rsidP="005742EB">
      <w:pPr>
        <w:spacing w:after="0" w:line="240" w:lineRule="auto"/>
        <w:rPr>
          <w:rFonts w:ascii="Times New Roman" w:eastAsia="Calibri" w:hAnsi="Times New Roman" w:cs="Times New Roman"/>
        </w:rPr>
      </w:pPr>
    </w:p>
    <w:p w14:paraId="395DD514" w14:textId="77777777" w:rsidR="005742EB" w:rsidRDefault="005742EB" w:rsidP="005742EB">
      <w:pPr>
        <w:spacing w:after="0" w:line="240" w:lineRule="auto"/>
        <w:rPr>
          <w:rFonts w:ascii="Times New Roman" w:eastAsia="Calibri" w:hAnsi="Times New Roman" w:cs="Times New Roman"/>
        </w:rPr>
      </w:pPr>
    </w:p>
    <w:p w14:paraId="5FC441AC" w14:textId="77777777" w:rsidR="005742EB" w:rsidRDefault="005742EB" w:rsidP="005742EB">
      <w:pPr>
        <w:spacing w:after="0" w:line="240" w:lineRule="auto"/>
        <w:rPr>
          <w:rFonts w:ascii="Times New Roman" w:eastAsia="Calibri" w:hAnsi="Times New Roman" w:cs="Times New Roman"/>
        </w:rPr>
      </w:pPr>
    </w:p>
    <w:p w14:paraId="0718426C" w14:textId="77777777" w:rsidR="005742EB" w:rsidRDefault="005742EB" w:rsidP="005742EB">
      <w:pPr>
        <w:spacing w:after="0" w:line="240" w:lineRule="auto"/>
        <w:rPr>
          <w:rFonts w:ascii="Times New Roman" w:eastAsia="Calibri" w:hAnsi="Times New Roman" w:cs="Times New Roman"/>
        </w:rPr>
      </w:pPr>
    </w:p>
    <w:p w14:paraId="48B8E208" w14:textId="77777777" w:rsidR="005742EB" w:rsidRDefault="005742EB" w:rsidP="005742EB">
      <w:pPr>
        <w:spacing w:after="0" w:line="240" w:lineRule="auto"/>
        <w:rPr>
          <w:rFonts w:ascii="Times New Roman" w:eastAsia="Calibri" w:hAnsi="Times New Roman" w:cs="Times New Roman"/>
        </w:rPr>
      </w:pPr>
    </w:p>
    <w:p w14:paraId="77C41A9B" w14:textId="77777777" w:rsidR="005742EB" w:rsidRDefault="005742EB" w:rsidP="005742EB">
      <w:pPr>
        <w:spacing w:after="0" w:line="240" w:lineRule="auto"/>
        <w:rPr>
          <w:rFonts w:ascii="Times New Roman" w:eastAsia="Calibri" w:hAnsi="Times New Roman" w:cs="Times New Roman"/>
        </w:rPr>
      </w:pPr>
    </w:p>
    <w:p w14:paraId="393D9403" w14:textId="77777777" w:rsidR="005742EB" w:rsidRDefault="005742EB" w:rsidP="005742EB">
      <w:pPr>
        <w:spacing w:after="0" w:line="240" w:lineRule="auto"/>
        <w:rPr>
          <w:rFonts w:ascii="Times New Roman" w:eastAsia="Calibri" w:hAnsi="Times New Roman" w:cs="Times New Roman"/>
        </w:rPr>
      </w:pPr>
    </w:p>
    <w:p w14:paraId="0A63F98E" w14:textId="77777777" w:rsidR="005742EB" w:rsidRDefault="005742EB" w:rsidP="005742EB">
      <w:pPr>
        <w:spacing w:after="0" w:line="240" w:lineRule="auto"/>
        <w:rPr>
          <w:rFonts w:ascii="Times New Roman" w:eastAsia="Calibri" w:hAnsi="Times New Roman" w:cs="Times New Roman"/>
        </w:rPr>
      </w:pPr>
    </w:p>
    <w:p w14:paraId="3869747C" w14:textId="77777777" w:rsidR="005742EB" w:rsidRDefault="005742EB" w:rsidP="005742EB">
      <w:pPr>
        <w:spacing w:after="0" w:line="240" w:lineRule="auto"/>
        <w:rPr>
          <w:rFonts w:ascii="Times New Roman" w:eastAsia="Calibri" w:hAnsi="Times New Roman" w:cs="Times New Roman"/>
        </w:rPr>
      </w:pPr>
    </w:p>
    <w:p w14:paraId="40A67FDB"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68" w:name="_Toc129243259"/>
      <w:bookmarkStart w:id="69" w:name="_Toc129243134"/>
      <w:r>
        <w:rPr>
          <w:rFonts w:ascii="Times New Roman" w:eastAsia="Calibri" w:hAnsi="Times New Roman" w:cs="Times New Roman"/>
          <w:b/>
          <w:caps/>
        </w:rPr>
        <w:t>III PRIEDAS</w:t>
      </w:r>
      <w:bookmarkEnd w:id="68"/>
      <w:bookmarkEnd w:id="69"/>
    </w:p>
    <w:p w14:paraId="4E83C0FC" w14:textId="77777777" w:rsidR="005742EB" w:rsidRDefault="005742EB" w:rsidP="005742EB">
      <w:pPr>
        <w:spacing w:after="0" w:line="240" w:lineRule="auto"/>
        <w:rPr>
          <w:rFonts w:ascii="Times New Roman" w:eastAsia="Calibri" w:hAnsi="Times New Roman" w:cs="Times New Roman"/>
        </w:rPr>
      </w:pPr>
    </w:p>
    <w:p w14:paraId="2F8F67E1"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70" w:name="_Toc129243260"/>
      <w:bookmarkStart w:id="71" w:name="_Toc129243135"/>
      <w:r>
        <w:rPr>
          <w:rFonts w:ascii="Times New Roman" w:eastAsia="Calibri" w:hAnsi="Times New Roman" w:cs="Times New Roman"/>
          <w:b/>
          <w:caps/>
        </w:rPr>
        <w:t>ŽENKLINIMAS IR PAKUOTĖS LAPELIS</w:t>
      </w:r>
      <w:bookmarkEnd w:id="70"/>
      <w:bookmarkEnd w:id="71"/>
    </w:p>
    <w:p w14:paraId="2B90DE88"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6FB5DF4B" w14:textId="77777777" w:rsidR="005742EB" w:rsidRDefault="005742EB" w:rsidP="005742EB">
      <w:pPr>
        <w:spacing w:after="0" w:line="240" w:lineRule="auto"/>
        <w:rPr>
          <w:rFonts w:ascii="Times New Roman" w:eastAsia="Calibri" w:hAnsi="Times New Roman" w:cs="Times New Roman"/>
        </w:rPr>
      </w:pPr>
    </w:p>
    <w:p w14:paraId="2F4442EC" w14:textId="77777777" w:rsidR="005742EB" w:rsidRDefault="005742EB" w:rsidP="005742EB">
      <w:pPr>
        <w:spacing w:after="0" w:line="240" w:lineRule="auto"/>
        <w:rPr>
          <w:rFonts w:ascii="Times New Roman" w:eastAsia="Calibri" w:hAnsi="Times New Roman" w:cs="Times New Roman"/>
        </w:rPr>
      </w:pPr>
    </w:p>
    <w:p w14:paraId="68C8292E" w14:textId="77777777" w:rsidR="005742EB" w:rsidRDefault="005742EB" w:rsidP="005742EB">
      <w:pPr>
        <w:spacing w:after="0" w:line="240" w:lineRule="auto"/>
        <w:rPr>
          <w:rFonts w:ascii="Times New Roman" w:eastAsia="Calibri" w:hAnsi="Times New Roman" w:cs="Times New Roman"/>
        </w:rPr>
      </w:pPr>
    </w:p>
    <w:p w14:paraId="61E0B48F" w14:textId="77777777" w:rsidR="005742EB" w:rsidRDefault="005742EB" w:rsidP="005742EB">
      <w:pPr>
        <w:spacing w:after="0" w:line="240" w:lineRule="auto"/>
        <w:rPr>
          <w:rFonts w:ascii="Times New Roman" w:eastAsia="Calibri" w:hAnsi="Times New Roman" w:cs="Times New Roman"/>
        </w:rPr>
      </w:pPr>
    </w:p>
    <w:p w14:paraId="047BAC8B" w14:textId="77777777" w:rsidR="005742EB" w:rsidRDefault="005742EB" w:rsidP="005742EB">
      <w:pPr>
        <w:spacing w:after="0" w:line="240" w:lineRule="auto"/>
        <w:rPr>
          <w:rFonts w:ascii="Times New Roman" w:eastAsia="Calibri" w:hAnsi="Times New Roman" w:cs="Times New Roman"/>
        </w:rPr>
      </w:pPr>
    </w:p>
    <w:p w14:paraId="1796F4C4" w14:textId="77777777" w:rsidR="005742EB" w:rsidRDefault="005742EB" w:rsidP="005742EB">
      <w:pPr>
        <w:spacing w:after="0" w:line="240" w:lineRule="auto"/>
        <w:rPr>
          <w:rFonts w:ascii="Times New Roman" w:eastAsia="Calibri" w:hAnsi="Times New Roman" w:cs="Times New Roman"/>
        </w:rPr>
      </w:pPr>
    </w:p>
    <w:p w14:paraId="1538B363" w14:textId="77777777" w:rsidR="005742EB" w:rsidRDefault="005742EB" w:rsidP="005742EB">
      <w:pPr>
        <w:spacing w:after="0" w:line="240" w:lineRule="auto"/>
        <w:rPr>
          <w:rFonts w:ascii="Times New Roman" w:eastAsia="Calibri" w:hAnsi="Times New Roman" w:cs="Times New Roman"/>
        </w:rPr>
      </w:pPr>
    </w:p>
    <w:p w14:paraId="3B468893" w14:textId="77777777" w:rsidR="005742EB" w:rsidRDefault="005742EB" w:rsidP="005742EB">
      <w:pPr>
        <w:spacing w:after="0" w:line="240" w:lineRule="auto"/>
        <w:rPr>
          <w:rFonts w:ascii="Times New Roman" w:eastAsia="Calibri" w:hAnsi="Times New Roman" w:cs="Times New Roman"/>
        </w:rPr>
      </w:pPr>
    </w:p>
    <w:p w14:paraId="1BF23E4E" w14:textId="77777777" w:rsidR="005742EB" w:rsidRDefault="005742EB" w:rsidP="005742EB">
      <w:pPr>
        <w:spacing w:after="0" w:line="240" w:lineRule="auto"/>
        <w:rPr>
          <w:rFonts w:ascii="Times New Roman" w:eastAsia="Calibri" w:hAnsi="Times New Roman" w:cs="Times New Roman"/>
        </w:rPr>
      </w:pPr>
    </w:p>
    <w:p w14:paraId="374CF414" w14:textId="77777777" w:rsidR="005742EB" w:rsidRDefault="005742EB" w:rsidP="005742EB">
      <w:pPr>
        <w:spacing w:after="0" w:line="240" w:lineRule="auto"/>
        <w:rPr>
          <w:rFonts w:ascii="Times New Roman" w:eastAsia="Calibri" w:hAnsi="Times New Roman" w:cs="Times New Roman"/>
        </w:rPr>
      </w:pPr>
    </w:p>
    <w:p w14:paraId="1E3C7085" w14:textId="77777777" w:rsidR="005742EB" w:rsidRDefault="005742EB" w:rsidP="005742EB">
      <w:pPr>
        <w:spacing w:after="0" w:line="240" w:lineRule="auto"/>
        <w:rPr>
          <w:rFonts w:ascii="Times New Roman" w:eastAsia="Calibri" w:hAnsi="Times New Roman" w:cs="Times New Roman"/>
        </w:rPr>
      </w:pPr>
    </w:p>
    <w:p w14:paraId="0FB55C36" w14:textId="77777777" w:rsidR="005742EB" w:rsidRDefault="005742EB" w:rsidP="005742EB">
      <w:pPr>
        <w:spacing w:after="0" w:line="240" w:lineRule="auto"/>
        <w:rPr>
          <w:rFonts w:ascii="Times New Roman" w:eastAsia="Calibri" w:hAnsi="Times New Roman" w:cs="Times New Roman"/>
        </w:rPr>
      </w:pPr>
    </w:p>
    <w:p w14:paraId="3B9F3871" w14:textId="77777777" w:rsidR="005742EB" w:rsidRDefault="005742EB" w:rsidP="005742EB">
      <w:pPr>
        <w:spacing w:after="0" w:line="240" w:lineRule="auto"/>
        <w:rPr>
          <w:rFonts w:ascii="Times New Roman" w:eastAsia="Calibri" w:hAnsi="Times New Roman" w:cs="Times New Roman"/>
        </w:rPr>
      </w:pPr>
    </w:p>
    <w:p w14:paraId="66452310" w14:textId="77777777" w:rsidR="005742EB" w:rsidRDefault="005742EB" w:rsidP="005742EB">
      <w:pPr>
        <w:spacing w:after="0" w:line="240" w:lineRule="auto"/>
        <w:rPr>
          <w:rFonts w:ascii="Times New Roman" w:eastAsia="Calibri" w:hAnsi="Times New Roman" w:cs="Times New Roman"/>
        </w:rPr>
      </w:pPr>
    </w:p>
    <w:p w14:paraId="055EF8C1" w14:textId="77777777" w:rsidR="005742EB" w:rsidRDefault="005742EB" w:rsidP="005742EB">
      <w:pPr>
        <w:spacing w:after="0" w:line="240" w:lineRule="auto"/>
        <w:rPr>
          <w:rFonts w:ascii="Times New Roman" w:eastAsia="Calibri" w:hAnsi="Times New Roman" w:cs="Times New Roman"/>
        </w:rPr>
      </w:pPr>
    </w:p>
    <w:p w14:paraId="2779B2B8" w14:textId="77777777" w:rsidR="005742EB" w:rsidRDefault="005742EB" w:rsidP="005742EB">
      <w:pPr>
        <w:spacing w:after="0" w:line="240" w:lineRule="auto"/>
        <w:rPr>
          <w:rFonts w:ascii="Times New Roman" w:eastAsia="Calibri" w:hAnsi="Times New Roman" w:cs="Times New Roman"/>
        </w:rPr>
      </w:pPr>
    </w:p>
    <w:p w14:paraId="02CA15F0" w14:textId="77777777" w:rsidR="005742EB" w:rsidRDefault="005742EB" w:rsidP="005742EB">
      <w:pPr>
        <w:spacing w:after="0" w:line="240" w:lineRule="auto"/>
        <w:rPr>
          <w:rFonts w:ascii="Times New Roman" w:eastAsia="Calibri" w:hAnsi="Times New Roman" w:cs="Times New Roman"/>
        </w:rPr>
      </w:pPr>
    </w:p>
    <w:p w14:paraId="1DB84A8B" w14:textId="77777777" w:rsidR="005742EB" w:rsidRDefault="005742EB" w:rsidP="005742EB">
      <w:pPr>
        <w:spacing w:after="0" w:line="240" w:lineRule="auto"/>
        <w:rPr>
          <w:rFonts w:ascii="Times New Roman" w:eastAsia="Calibri" w:hAnsi="Times New Roman" w:cs="Times New Roman"/>
        </w:rPr>
      </w:pPr>
    </w:p>
    <w:p w14:paraId="42106C5F" w14:textId="77777777" w:rsidR="005742EB" w:rsidRDefault="005742EB" w:rsidP="005742EB">
      <w:pPr>
        <w:spacing w:after="0" w:line="240" w:lineRule="auto"/>
        <w:rPr>
          <w:rFonts w:ascii="Times New Roman" w:eastAsia="Calibri" w:hAnsi="Times New Roman" w:cs="Times New Roman"/>
        </w:rPr>
      </w:pPr>
    </w:p>
    <w:p w14:paraId="0B1A59FF" w14:textId="77777777" w:rsidR="005742EB" w:rsidRDefault="005742EB" w:rsidP="005742EB">
      <w:pPr>
        <w:spacing w:after="0" w:line="240" w:lineRule="auto"/>
        <w:rPr>
          <w:rFonts w:ascii="Times New Roman" w:eastAsia="Calibri" w:hAnsi="Times New Roman" w:cs="Times New Roman"/>
        </w:rPr>
      </w:pPr>
    </w:p>
    <w:p w14:paraId="0CFB4B2E" w14:textId="77777777" w:rsidR="005742EB" w:rsidRDefault="005742EB" w:rsidP="005742EB">
      <w:pPr>
        <w:spacing w:after="0" w:line="240" w:lineRule="auto"/>
        <w:rPr>
          <w:rFonts w:ascii="Times New Roman" w:eastAsia="Calibri" w:hAnsi="Times New Roman" w:cs="Times New Roman"/>
        </w:rPr>
      </w:pPr>
    </w:p>
    <w:p w14:paraId="1F7FD863" w14:textId="77777777" w:rsidR="005742EB" w:rsidRDefault="005742EB" w:rsidP="005742EB">
      <w:pPr>
        <w:spacing w:after="0" w:line="240" w:lineRule="auto"/>
        <w:rPr>
          <w:rFonts w:ascii="Times New Roman" w:eastAsia="Calibri" w:hAnsi="Times New Roman" w:cs="Times New Roman"/>
        </w:rPr>
      </w:pPr>
    </w:p>
    <w:p w14:paraId="069D1C0B" w14:textId="77777777" w:rsidR="005742EB" w:rsidRDefault="005742EB" w:rsidP="005742EB">
      <w:pPr>
        <w:spacing w:after="0" w:line="240" w:lineRule="auto"/>
        <w:rPr>
          <w:rFonts w:ascii="Times New Roman" w:eastAsia="Calibri" w:hAnsi="Times New Roman" w:cs="Times New Roman"/>
        </w:rPr>
      </w:pPr>
    </w:p>
    <w:p w14:paraId="54498FD0"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72" w:name="_Toc129243261"/>
      <w:bookmarkStart w:id="73" w:name="_Toc129243136"/>
      <w:r>
        <w:rPr>
          <w:rFonts w:ascii="Times New Roman" w:eastAsia="Calibri" w:hAnsi="Times New Roman" w:cs="Times New Roman"/>
          <w:b/>
          <w:caps/>
        </w:rPr>
        <w:t>A. ŽENKLINIMAS</w:t>
      </w:r>
      <w:bookmarkEnd w:id="72"/>
      <w:bookmarkEnd w:id="73"/>
    </w:p>
    <w:p w14:paraId="251EF2C9" w14:textId="77777777" w:rsidR="005742EB" w:rsidRDefault="005742EB" w:rsidP="005742EB">
      <w:pPr>
        <w:spacing w:after="0" w:line="240" w:lineRule="auto"/>
        <w:rPr>
          <w:rFonts w:ascii="Times New Roman" w:eastAsia="Calibri" w:hAnsi="Times New Roman" w:cs="Times New Roman"/>
          <w:noProof/>
        </w:rPr>
      </w:pPr>
      <w:r>
        <w:rPr>
          <w:rFonts w:ascii="Times New Roman" w:eastAsia="Calibri" w:hAnsi="Times New Roman" w:cs="Times New Roman"/>
          <w:noProof/>
        </w:rPr>
        <w:br w:type="page"/>
      </w:r>
    </w:p>
    <w:p w14:paraId="2F54C2CA"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lastRenderedPageBreak/>
        <w:t>INFORMACIJA ANT IŠORINĖS PAKUOTĖS</w:t>
      </w:r>
    </w:p>
    <w:p w14:paraId="61C19AF2"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5B620E6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Pr>
          <w:rFonts w:ascii="Times New Roman" w:eastAsia="Calibri" w:hAnsi="Times New Roman" w:cs="Times New Roman"/>
          <w:b/>
          <w:noProof/>
        </w:rPr>
        <w:t>KARTONO DĖŽUTĖ</w:t>
      </w:r>
    </w:p>
    <w:p w14:paraId="5BCF731D" w14:textId="77777777" w:rsidR="005742EB" w:rsidRDefault="005742EB" w:rsidP="005742EB">
      <w:pPr>
        <w:spacing w:after="0" w:line="240" w:lineRule="auto"/>
        <w:rPr>
          <w:rFonts w:ascii="Times New Roman" w:eastAsia="Calibri" w:hAnsi="Times New Roman" w:cs="Times New Roman"/>
        </w:rPr>
      </w:pPr>
    </w:p>
    <w:p w14:paraId="407FF661" w14:textId="77777777" w:rsidR="005742EB" w:rsidRDefault="005742EB" w:rsidP="005742EB">
      <w:pPr>
        <w:spacing w:after="0" w:line="240" w:lineRule="auto"/>
        <w:rPr>
          <w:rFonts w:ascii="Times New Roman" w:eastAsia="Calibri" w:hAnsi="Times New Roman" w:cs="Times New Roman"/>
        </w:rPr>
      </w:pPr>
    </w:p>
    <w:p w14:paraId="081BAEB9"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w:t>
      </w:r>
      <w:r>
        <w:rPr>
          <w:rFonts w:ascii="Times New Roman" w:eastAsia="Calibri" w:hAnsi="Times New Roman" w:cs="Times New Roman"/>
          <w:b/>
          <w:noProof/>
        </w:rPr>
        <w:tab/>
        <w:t>VAISTINIO PREPARATO PAVADINIMAS</w:t>
      </w:r>
    </w:p>
    <w:p w14:paraId="290AADA0" w14:textId="77777777" w:rsidR="005742EB" w:rsidRDefault="005742EB" w:rsidP="005742EB">
      <w:pPr>
        <w:spacing w:after="0" w:line="240" w:lineRule="auto"/>
        <w:rPr>
          <w:rFonts w:ascii="Times New Roman" w:eastAsia="Calibri" w:hAnsi="Times New Roman" w:cs="Times New Roman"/>
        </w:rPr>
      </w:pPr>
    </w:p>
    <w:p w14:paraId="19B3925E" w14:textId="77777777" w:rsidR="005742EB" w:rsidRDefault="005742EB" w:rsidP="005742E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kern w:val="28"/>
        </w:rPr>
        <w:t>Lidokainas</w:t>
      </w:r>
      <w:proofErr w:type="spellEnd"/>
      <w:r>
        <w:rPr>
          <w:rFonts w:ascii="Times New Roman" w:eastAsia="Calibri" w:hAnsi="Times New Roman" w:cs="Times New Roman"/>
          <w:kern w:val="28"/>
        </w:rPr>
        <w:t xml:space="preserve"> </w:t>
      </w:r>
      <w:r>
        <w:rPr>
          <w:rFonts w:ascii="Times New Roman" w:eastAsia="Calibri" w:hAnsi="Times New Roman" w:cs="Times New Roman"/>
          <w:caps/>
        </w:rPr>
        <w:t xml:space="preserve">SANITAS </w:t>
      </w:r>
      <w:r>
        <w:rPr>
          <w:rFonts w:ascii="Times New Roman" w:eastAsia="Calibri" w:hAnsi="Times New Roman" w:cs="Times New Roman"/>
          <w:kern w:val="28"/>
        </w:rPr>
        <w:t>20 mg/ml injekcinis tirpalas</w:t>
      </w:r>
      <w:r>
        <w:rPr>
          <w:rFonts w:ascii="Times New Roman" w:eastAsia="Calibri" w:hAnsi="Times New Roman" w:cs="Times New Roman"/>
        </w:rPr>
        <w:t xml:space="preserve"> </w:t>
      </w:r>
    </w:p>
    <w:p w14:paraId="1902DF51" w14:textId="77777777" w:rsidR="005742EB" w:rsidRDefault="005742EB" w:rsidP="005742E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w:t>
      </w:r>
    </w:p>
    <w:p w14:paraId="1E3DDEA0" w14:textId="77777777" w:rsidR="005742EB" w:rsidRDefault="005742EB" w:rsidP="005742EB">
      <w:pPr>
        <w:spacing w:after="0" w:line="240" w:lineRule="auto"/>
        <w:rPr>
          <w:rFonts w:ascii="Times New Roman" w:eastAsia="Calibri" w:hAnsi="Times New Roman" w:cs="Times New Roman"/>
        </w:rPr>
      </w:pPr>
    </w:p>
    <w:p w14:paraId="46925C71" w14:textId="77777777" w:rsidR="005742EB" w:rsidRDefault="005742EB" w:rsidP="005742EB">
      <w:pPr>
        <w:spacing w:after="0" w:line="240" w:lineRule="auto"/>
        <w:rPr>
          <w:rFonts w:ascii="Times New Roman" w:eastAsia="Calibri" w:hAnsi="Times New Roman" w:cs="Times New Roman"/>
        </w:rPr>
      </w:pPr>
    </w:p>
    <w:p w14:paraId="77F13D5B" w14:textId="77777777" w:rsidR="005742EB" w:rsidRDefault="005742EB" w:rsidP="005742E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2.</w:t>
      </w:r>
      <w:r>
        <w:rPr>
          <w:rFonts w:ascii="Times New Roman" w:eastAsia="Calibri" w:hAnsi="Times New Roman" w:cs="Times New Roman"/>
          <w:b/>
          <w:noProof/>
        </w:rPr>
        <w:tab/>
        <w:t>VEIKLIOJI (-IOS) MEDŽIAGA (-OS) IR JOS (-Ų) KIEKIS (-IAI)</w:t>
      </w:r>
    </w:p>
    <w:p w14:paraId="7CCBB1E2" w14:textId="77777777" w:rsidR="005742EB" w:rsidRDefault="005742EB" w:rsidP="005742EB">
      <w:pPr>
        <w:spacing w:after="0" w:line="240" w:lineRule="auto"/>
        <w:jc w:val="both"/>
        <w:rPr>
          <w:rFonts w:ascii="Times New Roman" w:eastAsia="Calibri" w:hAnsi="Times New Roman" w:cs="Times New Roman"/>
          <w:kern w:val="16"/>
        </w:rPr>
      </w:pPr>
    </w:p>
    <w:p w14:paraId="2D74259C"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 xml:space="preserve">1 ml injekcinio tirpalo yra 20 mg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hidrochlorido.</w:t>
      </w:r>
    </w:p>
    <w:p w14:paraId="5BD3AAE9" w14:textId="77777777" w:rsidR="005742EB" w:rsidRDefault="005742EB" w:rsidP="005742EB">
      <w:pPr>
        <w:spacing w:after="0" w:line="240" w:lineRule="auto"/>
        <w:jc w:val="both"/>
        <w:rPr>
          <w:rFonts w:ascii="Times New Roman" w:eastAsia="Calibri" w:hAnsi="Times New Roman" w:cs="Times New Roman"/>
          <w:kern w:val="16"/>
        </w:rPr>
      </w:pPr>
    </w:p>
    <w:p w14:paraId="6250934B" w14:textId="77777777" w:rsidR="005742EB" w:rsidRDefault="005742EB" w:rsidP="005742EB">
      <w:pPr>
        <w:spacing w:after="0" w:line="240" w:lineRule="auto"/>
        <w:jc w:val="both"/>
        <w:rPr>
          <w:rFonts w:ascii="Times New Roman" w:eastAsia="Calibri" w:hAnsi="Times New Roman" w:cs="Times New Roman"/>
          <w:kern w:val="16"/>
        </w:rPr>
      </w:pPr>
    </w:p>
    <w:p w14:paraId="482F9E9B"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3.</w:t>
      </w:r>
      <w:r>
        <w:rPr>
          <w:rFonts w:ascii="Times New Roman" w:eastAsia="Calibri" w:hAnsi="Times New Roman" w:cs="Times New Roman"/>
          <w:b/>
          <w:noProof/>
        </w:rPr>
        <w:tab/>
        <w:t>PAGALBINIŲ MEDŽIAGŲ SĄRAŠAS</w:t>
      </w:r>
    </w:p>
    <w:p w14:paraId="65E46B89" w14:textId="77777777" w:rsidR="005742EB" w:rsidRDefault="005742EB" w:rsidP="005742EB">
      <w:pPr>
        <w:tabs>
          <w:tab w:val="left" w:pos="567"/>
        </w:tabs>
        <w:spacing w:after="0" w:line="240" w:lineRule="auto"/>
        <w:rPr>
          <w:rFonts w:ascii="Times New Roman" w:eastAsia="Calibri" w:hAnsi="Times New Roman" w:cs="Times New Roman"/>
        </w:rPr>
      </w:pPr>
    </w:p>
    <w:p w14:paraId="06FE4EB3"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Pagalbinės medžiagos: natrio chloridas, natrio hidroksidas (pH koreguoti), injekcinis vanduo. </w:t>
      </w:r>
    </w:p>
    <w:p w14:paraId="651DDA07" w14:textId="77777777" w:rsidR="005742EB" w:rsidRDefault="005742EB" w:rsidP="005742EB">
      <w:pPr>
        <w:spacing w:after="0" w:line="240" w:lineRule="auto"/>
        <w:rPr>
          <w:rFonts w:ascii="Times New Roman" w:eastAsia="Calibri" w:hAnsi="Times New Roman" w:cs="Times New Roman"/>
        </w:rPr>
      </w:pPr>
    </w:p>
    <w:p w14:paraId="454236CE" w14:textId="77777777" w:rsidR="005742EB" w:rsidRDefault="005742EB" w:rsidP="005742EB">
      <w:pPr>
        <w:spacing w:after="0" w:line="240" w:lineRule="auto"/>
        <w:rPr>
          <w:rFonts w:ascii="Times New Roman" w:eastAsia="Calibri" w:hAnsi="Times New Roman" w:cs="Times New Roman"/>
        </w:rPr>
      </w:pPr>
    </w:p>
    <w:p w14:paraId="183D44C5"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4.</w:t>
      </w:r>
      <w:r>
        <w:rPr>
          <w:rFonts w:ascii="Times New Roman" w:eastAsia="Calibri" w:hAnsi="Times New Roman" w:cs="Times New Roman"/>
          <w:b/>
          <w:noProof/>
        </w:rPr>
        <w:tab/>
        <w:t>FARMACINĖ FORMA IR KIEKIS PAKUOTĖJE</w:t>
      </w:r>
    </w:p>
    <w:p w14:paraId="0183FB6F" w14:textId="77777777" w:rsidR="005742EB" w:rsidRDefault="005742EB" w:rsidP="005742EB">
      <w:pPr>
        <w:spacing w:after="0" w:line="240" w:lineRule="auto"/>
        <w:jc w:val="both"/>
        <w:rPr>
          <w:rFonts w:ascii="Times New Roman" w:eastAsia="Calibri" w:hAnsi="Times New Roman" w:cs="Times New Roman"/>
        </w:rPr>
      </w:pPr>
    </w:p>
    <w:bookmarkStart w:id="74" w:name="Text8"/>
    <w:p w14:paraId="3F5177D6" w14:textId="77777777" w:rsidR="005742EB" w:rsidRDefault="005742EB" w:rsidP="005742EB">
      <w:pPr>
        <w:spacing w:after="0" w:line="240" w:lineRule="auto"/>
        <w:jc w:val="both"/>
        <w:rPr>
          <w:rFonts w:ascii="Times New Roman" w:eastAsia="Calibri" w:hAnsi="Times New Roman" w:cs="Times New Roman"/>
        </w:rPr>
      </w:pPr>
      <w:r>
        <w:fldChar w:fldCharType="begin">
          <w:ffData>
            <w:name w:val="Text8"/>
            <w:enabled/>
            <w:calcOnExit w:val="0"/>
            <w:textInput>
              <w:default w:val="Injekcinis tirpalas."/>
            </w:textInput>
          </w:ffData>
        </w:fldChar>
      </w:r>
      <w:r>
        <w:rPr>
          <w:rFonts w:ascii="Times New Roman" w:eastAsia="Calibri" w:hAnsi="Times New Roman" w:cs="Times New Roman"/>
        </w:rPr>
        <w:instrText xml:space="preserve"> FORMTEXT </w:instrText>
      </w:r>
      <w:r>
        <w:fldChar w:fldCharType="separate"/>
      </w:r>
      <w:r>
        <w:rPr>
          <w:rFonts w:ascii="Times New Roman" w:eastAsia="Calibri" w:hAnsi="Times New Roman" w:cs="Times New Roman"/>
        </w:rPr>
        <w:t>Injekcinis tirpalas</w:t>
      </w:r>
      <w:r>
        <w:fldChar w:fldCharType="end"/>
      </w:r>
      <w:bookmarkEnd w:id="74"/>
    </w:p>
    <w:p w14:paraId="336F3485"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10 x 2 ml</w:t>
      </w:r>
    </w:p>
    <w:p w14:paraId="4C3EA736" w14:textId="77777777" w:rsidR="005742EB" w:rsidRDefault="005742EB" w:rsidP="005742EB">
      <w:pPr>
        <w:spacing w:after="0" w:line="240" w:lineRule="auto"/>
        <w:jc w:val="both"/>
        <w:rPr>
          <w:rFonts w:ascii="Times New Roman" w:eastAsia="Calibri" w:hAnsi="Times New Roman" w:cs="Times New Roman"/>
          <w:kern w:val="16"/>
          <w:highlight w:val="lightGray"/>
        </w:rPr>
      </w:pPr>
      <w:r>
        <w:rPr>
          <w:rFonts w:ascii="Times New Roman" w:eastAsia="Calibri" w:hAnsi="Times New Roman" w:cs="Times New Roman"/>
          <w:kern w:val="16"/>
          <w:highlight w:val="lightGray"/>
        </w:rPr>
        <w:t>5 x 10 ml</w:t>
      </w:r>
    </w:p>
    <w:p w14:paraId="1AA194BE" w14:textId="77777777" w:rsidR="005742EB" w:rsidRDefault="005742EB" w:rsidP="005742EB">
      <w:pPr>
        <w:spacing w:after="0" w:line="240" w:lineRule="auto"/>
        <w:jc w:val="both"/>
        <w:rPr>
          <w:rFonts w:ascii="Times New Roman" w:eastAsia="Calibri" w:hAnsi="Times New Roman" w:cs="Times New Roman"/>
          <w:kern w:val="16"/>
          <w:highlight w:val="lightGray"/>
        </w:rPr>
      </w:pPr>
      <w:r>
        <w:rPr>
          <w:rFonts w:ascii="Times New Roman" w:eastAsia="Calibri" w:hAnsi="Times New Roman" w:cs="Times New Roman"/>
          <w:kern w:val="16"/>
          <w:highlight w:val="lightGray"/>
        </w:rPr>
        <w:t>10 x 10 ml</w:t>
      </w:r>
    </w:p>
    <w:p w14:paraId="43D3F37F" w14:textId="77777777" w:rsidR="005742EB" w:rsidRDefault="005742EB" w:rsidP="005742EB">
      <w:pPr>
        <w:spacing w:after="0" w:line="240" w:lineRule="auto"/>
        <w:jc w:val="both"/>
        <w:rPr>
          <w:rFonts w:ascii="Times New Roman" w:eastAsia="Calibri" w:hAnsi="Times New Roman" w:cs="Times New Roman"/>
          <w:kern w:val="16"/>
          <w:highlight w:val="lightGray"/>
        </w:rPr>
      </w:pPr>
    </w:p>
    <w:p w14:paraId="35312B00" w14:textId="77777777" w:rsidR="005742EB" w:rsidRDefault="005742EB" w:rsidP="005742EB">
      <w:pPr>
        <w:spacing w:after="0" w:line="240" w:lineRule="auto"/>
        <w:rPr>
          <w:rFonts w:ascii="Times New Roman" w:eastAsia="Calibri" w:hAnsi="Times New Roman" w:cs="Times New Roman"/>
        </w:rPr>
      </w:pPr>
    </w:p>
    <w:p w14:paraId="3A4B6D00"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5.</w:t>
      </w:r>
      <w:r>
        <w:rPr>
          <w:rFonts w:ascii="Times New Roman" w:eastAsia="Calibri" w:hAnsi="Times New Roman" w:cs="Times New Roman"/>
          <w:b/>
          <w:noProof/>
        </w:rPr>
        <w:tab/>
        <w:t>VARTOJIMO METODAS IR BŪDAS (-AI)</w:t>
      </w:r>
    </w:p>
    <w:p w14:paraId="7AA17635" w14:textId="77777777" w:rsidR="005742EB" w:rsidRDefault="005742EB" w:rsidP="005742EB">
      <w:pPr>
        <w:spacing w:after="0" w:line="240" w:lineRule="auto"/>
        <w:jc w:val="both"/>
        <w:rPr>
          <w:rFonts w:ascii="Times New Roman" w:eastAsia="Calibri" w:hAnsi="Times New Roman" w:cs="Times New Roman"/>
        </w:rPr>
      </w:pPr>
    </w:p>
    <w:p w14:paraId="1F40CDF6" w14:textId="77777777" w:rsidR="005742EB" w:rsidRDefault="005742EB" w:rsidP="005742EB">
      <w:pPr>
        <w:autoSpaceDE w:val="0"/>
        <w:autoSpaceDN w:val="0"/>
        <w:adjustRightInd w:val="0"/>
        <w:spacing w:after="0" w:line="201" w:lineRule="atLeast"/>
        <w:jc w:val="both"/>
        <w:rPr>
          <w:rFonts w:ascii="Times New Roman" w:eastAsia="Times New Roman" w:hAnsi="Times New Roman" w:cs="Times New Roman"/>
        </w:rPr>
      </w:pPr>
      <w:r>
        <w:rPr>
          <w:rFonts w:ascii="Times New Roman" w:eastAsia="Times New Roman" w:hAnsi="Times New Roman" w:cs="Times New Roman"/>
        </w:rPr>
        <w:t>Leisti į raumenis arba po oda.</w:t>
      </w:r>
    </w:p>
    <w:p w14:paraId="142A0FD7"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2CAE6ACC" w14:textId="77777777" w:rsidR="005742EB" w:rsidRDefault="005742EB" w:rsidP="005742EB">
      <w:pPr>
        <w:spacing w:after="0" w:line="240" w:lineRule="auto"/>
        <w:rPr>
          <w:rFonts w:ascii="Times New Roman" w:eastAsia="Calibri" w:hAnsi="Times New Roman" w:cs="Times New Roman"/>
        </w:rPr>
      </w:pPr>
    </w:p>
    <w:p w14:paraId="3A43D6B9" w14:textId="77777777" w:rsidR="005742EB" w:rsidRDefault="005742EB" w:rsidP="005742EB">
      <w:pPr>
        <w:spacing w:after="0" w:line="240" w:lineRule="auto"/>
        <w:rPr>
          <w:rFonts w:ascii="Times New Roman" w:eastAsia="Calibri" w:hAnsi="Times New Roman" w:cs="Times New Roman"/>
        </w:rPr>
      </w:pPr>
    </w:p>
    <w:p w14:paraId="57913D0A"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noProof/>
        </w:rPr>
        <w:t>6.</w:t>
      </w:r>
      <w:r>
        <w:rPr>
          <w:rFonts w:ascii="Times New Roman" w:eastAsia="Calibri" w:hAnsi="Times New Roman" w:cs="Times New Roman"/>
          <w:b/>
          <w:noProof/>
        </w:rPr>
        <w:tab/>
        <w:t>SPECIALUS ĮSPĖJIMAS, KAD VAISTINĮ PREPARATĄ BŪTINA LAIKYTI VAIKAMS NEPASTEBIMOJE IR NEPASIEKIAMOJE VIETOJE</w:t>
      </w:r>
    </w:p>
    <w:p w14:paraId="79DF8D8F" w14:textId="77777777" w:rsidR="005742EB" w:rsidRDefault="005742EB" w:rsidP="005742EB">
      <w:pPr>
        <w:spacing w:after="0" w:line="240" w:lineRule="auto"/>
        <w:rPr>
          <w:rFonts w:ascii="Times New Roman" w:eastAsia="Calibri" w:hAnsi="Times New Roman" w:cs="Times New Roman"/>
        </w:rPr>
      </w:pPr>
    </w:p>
    <w:p w14:paraId="10469A7E"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7FA18AD8" w14:textId="77777777" w:rsidR="005742EB" w:rsidRDefault="005742EB" w:rsidP="005742EB">
      <w:pPr>
        <w:spacing w:after="0" w:line="240" w:lineRule="auto"/>
        <w:rPr>
          <w:rFonts w:ascii="Times New Roman" w:eastAsia="Calibri" w:hAnsi="Times New Roman" w:cs="Times New Roman"/>
        </w:rPr>
      </w:pPr>
    </w:p>
    <w:p w14:paraId="73586DB6" w14:textId="77777777" w:rsidR="005742EB" w:rsidRDefault="005742EB" w:rsidP="005742EB">
      <w:pPr>
        <w:spacing w:after="0" w:line="240" w:lineRule="auto"/>
        <w:rPr>
          <w:rFonts w:ascii="Times New Roman" w:eastAsia="Calibri" w:hAnsi="Times New Roman" w:cs="Times New Roman"/>
        </w:rPr>
      </w:pPr>
    </w:p>
    <w:p w14:paraId="2275D90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7.</w:t>
      </w:r>
      <w:r>
        <w:rPr>
          <w:rFonts w:ascii="Times New Roman" w:eastAsia="Calibri" w:hAnsi="Times New Roman" w:cs="Times New Roman"/>
          <w:b/>
          <w:noProof/>
        </w:rPr>
        <w:tab/>
        <w:t>KITAS (-I) SPECIALUS (-ŪS) ĮSPĖJIMAS (-AI) (JEI REIKIA)</w:t>
      </w:r>
    </w:p>
    <w:p w14:paraId="1E13A967" w14:textId="77777777" w:rsidR="005742EB" w:rsidRDefault="005742EB" w:rsidP="005742EB">
      <w:pPr>
        <w:spacing w:after="0" w:line="240" w:lineRule="auto"/>
        <w:rPr>
          <w:rFonts w:ascii="Times New Roman" w:eastAsia="Calibri" w:hAnsi="Times New Roman" w:cs="Times New Roman"/>
        </w:rPr>
      </w:pPr>
    </w:p>
    <w:p w14:paraId="73568F4F" w14:textId="77777777" w:rsidR="005742EB" w:rsidRDefault="005742EB" w:rsidP="005742EB">
      <w:pPr>
        <w:spacing w:after="0" w:line="240" w:lineRule="auto"/>
        <w:rPr>
          <w:rFonts w:ascii="Times New Roman" w:eastAsia="Calibri" w:hAnsi="Times New Roman" w:cs="Times New Roman"/>
        </w:rPr>
      </w:pPr>
    </w:p>
    <w:p w14:paraId="5AC4C10F"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8.</w:t>
      </w:r>
      <w:r>
        <w:rPr>
          <w:rFonts w:ascii="Times New Roman" w:eastAsia="Calibri" w:hAnsi="Times New Roman" w:cs="Times New Roman"/>
          <w:b/>
          <w:noProof/>
        </w:rPr>
        <w:tab/>
        <w:t>TINKAMUMO LAIKAS</w:t>
      </w:r>
    </w:p>
    <w:p w14:paraId="492F43ED" w14:textId="77777777" w:rsidR="005742EB" w:rsidRDefault="005742EB" w:rsidP="005742EB">
      <w:pPr>
        <w:spacing w:after="0" w:line="240" w:lineRule="auto"/>
        <w:rPr>
          <w:rFonts w:ascii="Times New Roman" w:eastAsia="Calibri" w:hAnsi="Times New Roman" w:cs="Times New Roman"/>
        </w:rPr>
      </w:pPr>
    </w:p>
    <w:p w14:paraId="354DAF05" w14:textId="77777777" w:rsidR="005742EB" w:rsidRDefault="005742EB" w:rsidP="005742EB">
      <w:pPr>
        <w:spacing w:after="0" w:line="240" w:lineRule="auto"/>
        <w:rPr>
          <w:rFonts w:ascii="Times New Roman" w:eastAsia="Calibri" w:hAnsi="Times New Roman" w:cs="Times New Roman"/>
          <w:noProof/>
        </w:rPr>
      </w:pPr>
      <w:r>
        <w:rPr>
          <w:rFonts w:ascii="Times New Roman" w:eastAsia="Calibri" w:hAnsi="Times New Roman" w:cs="Times New Roman"/>
          <w:noProof/>
        </w:rPr>
        <w:t>EXP {mm MMMM}</w:t>
      </w:r>
    </w:p>
    <w:p w14:paraId="00401715" w14:textId="77777777" w:rsidR="005742EB" w:rsidRDefault="005742EB" w:rsidP="005742EB">
      <w:pPr>
        <w:spacing w:after="0" w:line="240" w:lineRule="auto"/>
        <w:rPr>
          <w:rFonts w:ascii="Times New Roman" w:eastAsia="Calibri" w:hAnsi="Times New Roman" w:cs="Times New Roman"/>
        </w:rPr>
      </w:pPr>
    </w:p>
    <w:p w14:paraId="35C21FF3" w14:textId="77777777" w:rsidR="005742EB" w:rsidRDefault="005742EB" w:rsidP="005742EB">
      <w:pPr>
        <w:spacing w:after="0" w:line="240" w:lineRule="auto"/>
        <w:rPr>
          <w:rFonts w:ascii="Times New Roman" w:eastAsia="Calibri" w:hAnsi="Times New Roman" w:cs="Times New Roman"/>
        </w:rPr>
      </w:pPr>
    </w:p>
    <w:p w14:paraId="73508445"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9.</w:t>
      </w:r>
      <w:r>
        <w:rPr>
          <w:rFonts w:ascii="Times New Roman" w:eastAsia="Calibri" w:hAnsi="Times New Roman" w:cs="Times New Roman"/>
          <w:b/>
          <w:noProof/>
        </w:rPr>
        <w:tab/>
        <w:t>SPECIALIOS LAIKYMO SĄLYGOS</w:t>
      </w:r>
    </w:p>
    <w:p w14:paraId="72EF2EDE" w14:textId="77777777" w:rsidR="005742EB" w:rsidRDefault="005742EB" w:rsidP="005742EB">
      <w:pPr>
        <w:spacing w:after="0" w:line="240" w:lineRule="auto"/>
        <w:jc w:val="both"/>
        <w:rPr>
          <w:rFonts w:ascii="Times New Roman" w:eastAsia="Calibri" w:hAnsi="Times New Roman" w:cs="Times New Roman"/>
        </w:rPr>
      </w:pPr>
    </w:p>
    <w:p w14:paraId="5CE5F8C0"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Laikyti ne aukštesnėje kaip 25 </w:t>
      </w:r>
      <w:r>
        <w:rPr>
          <w:rFonts w:ascii="Times New Roman" w:eastAsia="Calibri" w:hAnsi="Times New Roman" w:cs="Times New Roman"/>
        </w:rPr>
        <w:sym w:font="Symbol" w:char="F0B0"/>
      </w:r>
      <w:r>
        <w:rPr>
          <w:rFonts w:ascii="Times New Roman" w:eastAsia="Calibri" w:hAnsi="Times New Roman" w:cs="Times New Roman"/>
        </w:rPr>
        <w:t>C temperatūroje.</w:t>
      </w:r>
    </w:p>
    <w:p w14:paraId="7D84D28F"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Ampules laikyti išorinėje dėžutėje, kad vaistas būtų apsaugotas nuo šviesos. </w:t>
      </w:r>
    </w:p>
    <w:p w14:paraId="6B8EBEF8" w14:textId="77777777" w:rsidR="005742EB" w:rsidRDefault="005742EB" w:rsidP="005742EB">
      <w:pPr>
        <w:spacing w:after="0" w:line="240" w:lineRule="auto"/>
        <w:rPr>
          <w:rFonts w:ascii="Times New Roman" w:eastAsia="Calibri" w:hAnsi="Times New Roman" w:cs="Times New Roman"/>
        </w:rPr>
      </w:pPr>
    </w:p>
    <w:p w14:paraId="5E411638" w14:textId="77777777" w:rsidR="005742EB" w:rsidRDefault="005742EB" w:rsidP="005742EB">
      <w:pPr>
        <w:spacing w:after="0" w:line="240" w:lineRule="auto"/>
        <w:rPr>
          <w:rFonts w:ascii="Times New Roman" w:eastAsia="Calibri" w:hAnsi="Times New Roman" w:cs="Times New Roman"/>
        </w:rPr>
      </w:pPr>
    </w:p>
    <w:p w14:paraId="01FE525E"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noProof/>
        </w:rPr>
        <w:lastRenderedPageBreak/>
        <w:t>10.</w:t>
      </w:r>
      <w:r>
        <w:rPr>
          <w:rFonts w:ascii="Times New Roman" w:eastAsia="Calibri" w:hAnsi="Times New Roman" w:cs="Times New Roman"/>
          <w:b/>
          <w:noProof/>
        </w:rPr>
        <w:tab/>
        <w:t xml:space="preserve">SPECIALIOS ATSARGUMO PRIEMONĖS DĖL NESUVARTOTO VAISTINIO PREPARATO </w:t>
      </w:r>
      <w:r>
        <w:rPr>
          <w:rFonts w:ascii="Times New Roman" w:eastAsia="Calibri" w:hAnsi="Times New Roman" w:cs="Times New Roman"/>
          <w:b/>
          <w:bCs/>
          <w:noProof/>
        </w:rPr>
        <w:t xml:space="preserve">AR JO ATLIEKŲ </w:t>
      </w:r>
      <w:r>
        <w:rPr>
          <w:rFonts w:ascii="Times New Roman" w:eastAsia="Calibri" w:hAnsi="Times New Roman" w:cs="Times New Roman"/>
          <w:b/>
          <w:noProof/>
        </w:rPr>
        <w:t>TVARKYMO (JEI REIKIA)</w:t>
      </w:r>
    </w:p>
    <w:p w14:paraId="14AA8278" w14:textId="77777777" w:rsidR="005742EB" w:rsidRDefault="005742EB" w:rsidP="005742EB">
      <w:pPr>
        <w:spacing w:after="0" w:line="240" w:lineRule="auto"/>
        <w:rPr>
          <w:rFonts w:ascii="Times New Roman" w:eastAsia="Calibri" w:hAnsi="Times New Roman" w:cs="Times New Roman"/>
        </w:rPr>
      </w:pPr>
    </w:p>
    <w:p w14:paraId="6C5BF06A" w14:textId="77777777" w:rsidR="005742EB" w:rsidRDefault="005742EB" w:rsidP="005742EB">
      <w:pPr>
        <w:spacing w:after="0" w:line="240" w:lineRule="auto"/>
        <w:rPr>
          <w:rFonts w:ascii="Times New Roman" w:eastAsia="Calibri" w:hAnsi="Times New Roman" w:cs="Times New Roman"/>
        </w:rPr>
      </w:pPr>
    </w:p>
    <w:p w14:paraId="1E22F38B"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11.</w:t>
      </w:r>
      <w:r>
        <w:rPr>
          <w:rFonts w:ascii="Times New Roman" w:eastAsia="Calibri" w:hAnsi="Times New Roman" w:cs="Times New Roman"/>
          <w:b/>
          <w:noProof/>
        </w:rPr>
        <w:tab/>
        <w:t>REGISTRUOTOJO PAVADINIMAS IR ADRESAS</w:t>
      </w:r>
    </w:p>
    <w:p w14:paraId="3DE5D7AA" w14:textId="77777777" w:rsidR="005742EB" w:rsidRDefault="005742EB" w:rsidP="005742EB">
      <w:pPr>
        <w:spacing w:after="0" w:line="240" w:lineRule="auto"/>
        <w:rPr>
          <w:rFonts w:ascii="Times New Roman" w:eastAsia="Calibri" w:hAnsi="Times New Roman" w:cs="Times New Roman"/>
        </w:rPr>
      </w:pPr>
    </w:p>
    <w:p w14:paraId="358F6921"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14:paraId="59C0DEB2"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14:paraId="572C25FC"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14:paraId="53BA0DC9"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Čekija</w:t>
      </w:r>
    </w:p>
    <w:p w14:paraId="23AFBEAC" w14:textId="77777777" w:rsidR="005742EB" w:rsidRDefault="005742EB" w:rsidP="005742EB">
      <w:pPr>
        <w:spacing w:after="0" w:line="240" w:lineRule="auto"/>
        <w:rPr>
          <w:rFonts w:ascii="Times New Roman" w:eastAsia="Calibri" w:hAnsi="Times New Roman" w:cs="Times New Roman"/>
        </w:rPr>
      </w:pPr>
    </w:p>
    <w:p w14:paraId="2832A07B" w14:textId="77777777" w:rsidR="005742EB" w:rsidRDefault="005742EB" w:rsidP="005742EB">
      <w:pPr>
        <w:spacing w:after="0" w:line="240" w:lineRule="auto"/>
        <w:rPr>
          <w:rFonts w:ascii="Times New Roman" w:eastAsia="Calibri" w:hAnsi="Times New Roman" w:cs="Times New Roman"/>
        </w:rPr>
      </w:pPr>
    </w:p>
    <w:p w14:paraId="394359EA"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12.</w:t>
      </w:r>
      <w:r>
        <w:rPr>
          <w:rFonts w:ascii="Times New Roman" w:eastAsia="Calibri" w:hAnsi="Times New Roman" w:cs="Times New Roman"/>
          <w:b/>
          <w:noProof/>
        </w:rPr>
        <w:tab/>
        <w:t xml:space="preserve">REGISTRACIJOS </w:t>
      </w:r>
      <w:r>
        <w:rPr>
          <w:rFonts w:ascii="Times New Roman" w:eastAsia="Times New Roman" w:hAnsi="Times New Roman" w:cs="Times New Roman"/>
          <w:b/>
          <w:noProof/>
          <w:snapToGrid w:val="0"/>
        </w:rPr>
        <w:t xml:space="preserve">PAŽYMĖJIMO </w:t>
      </w:r>
      <w:r>
        <w:rPr>
          <w:rFonts w:ascii="Times New Roman" w:eastAsia="Calibri" w:hAnsi="Times New Roman" w:cs="Times New Roman"/>
          <w:b/>
          <w:noProof/>
        </w:rPr>
        <w:t>NUMERIS (-IAI)</w:t>
      </w:r>
    </w:p>
    <w:p w14:paraId="67DD2791" w14:textId="77777777" w:rsidR="005742EB" w:rsidRDefault="005742EB" w:rsidP="005742EB">
      <w:pPr>
        <w:spacing w:after="0" w:line="240" w:lineRule="auto"/>
        <w:rPr>
          <w:rFonts w:ascii="Times New Roman" w:eastAsia="Calibri" w:hAnsi="Times New Roman" w:cs="Times New Roman"/>
        </w:rPr>
      </w:pPr>
    </w:p>
    <w:p w14:paraId="2A43E368"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rPr>
        <w:t>LT/1/94/0548/001</w:t>
      </w:r>
    </w:p>
    <w:p w14:paraId="0977DEAE" w14:textId="77777777" w:rsidR="005742EB" w:rsidRDefault="005742EB" w:rsidP="005742EB">
      <w:pPr>
        <w:spacing w:after="0" w:line="240" w:lineRule="auto"/>
        <w:rPr>
          <w:rFonts w:ascii="Times New Roman" w:eastAsia="Calibri" w:hAnsi="Times New Roman" w:cs="Times New Roman"/>
          <w:kern w:val="16"/>
          <w:highlight w:val="lightGray"/>
        </w:rPr>
      </w:pPr>
      <w:r>
        <w:rPr>
          <w:rFonts w:ascii="Times New Roman" w:eastAsia="Calibri" w:hAnsi="Times New Roman" w:cs="Times New Roman"/>
          <w:kern w:val="16"/>
          <w:highlight w:val="lightGray"/>
        </w:rPr>
        <w:t>LT/1/94/0548/003</w:t>
      </w:r>
    </w:p>
    <w:p w14:paraId="56A68124" w14:textId="77777777" w:rsidR="005742EB" w:rsidRDefault="005742EB" w:rsidP="005742EB">
      <w:pPr>
        <w:spacing w:after="0" w:line="240" w:lineRule="auto"/>
        <w:rPr>
          <w:rFonts w:ascii="Times New Roman" w:eastAsia="Calibri" w:hAnsi="Times New Roman" w:cs="Times New Roman"/>
          <w:kern w:val="16"/>
        </w:rPr>
      </w:pPr>
      <w:r>
        <w:rPr>
          <w:rFonts w:ascii="Times New Roman" w:eastAsia="Calibri" w:hAnsi="Times New Roman" w:cs="Times New Roman"/>
          <w:kern w:val="16"/>
          <w:highlight w:val="lightGray"/>
        </w:rPr>
        <w:t>LT/1/94/0548/004</w:t>
      </w:r>
    </w:p>
    <w:p w14:paraId="4CB52A4E" w14:textId="77777777" w:rsidR="005742EB" w:rsidRDefault="005742EB" w:rsidP="005742EB">
      <w:pPr>
        <w:spacing w:after="0" w:line="240" w:lineRule="auto"/>
        <w:jc w:val="both"/>
        <w:rPr>
          <w:rFonts w:ascii="Times New Roman" w:eastAsia="Calibri" w:hAnsi="Times New Roman" w:cs="Times New Roman"/>
        </w:rPr>
      </w:pPr>
    </w:p>
    <w:p w14:paraId="5D24BF36" w14:textId="77777777" w:rsidR="005742EB" w:rsidRDefault="005742EB" w:rsidP="005742EB">
      <w:pPr>
        <w:spacing w:after="0" w:line="240" w:lineRule="auto"/>
        <w:jc w:val="both"/>
        <w:rPr>
          <w:rFonts w:ascii="Times New Roman" w:eastAsia="Calibri" w:hAnsi="Times New Roman" w:cs="Times New Roman"/>
        </w:rPr>
      </w:pPr>
    </w:p>
    <w:p w14:paraId="65C86264"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13.</w:t>
      </w:r>
      <w:r>
        <w:rPr>
          <w:rFonts w:ascii="Times New Roman" w:eastAsia="Calibri" w:hAnsi="Times New Roman" w:cs="Times New Roman"/>
          <w:b/>
          <w:noProof/>
        </w:rPr>
        <w:tab/>
        <w:t>SERIJOS NUMERIS</w:t>
      </w:r>
    </w:p>
    <w:p w14:paraId="5373861F" w14:textId="77777777" w:rsidR="005742EB" w:rsidRDefault="005742EB" w:rsidP="005742EB">
      <w:pPr>
        <w:spacing w:after="0" w:line="240" w:lineRule="auto"/>
        <w:rPr>
          <w:rFonts w:ascii="Times New Roman" w:eastAsia="Calibri" w:hAnsi="Times New Roman" w:cs="Times New Roman"/>
        </w:rPr>
      </w:pPr>
    </w:p>
    <w:p w14:paraId="11ED2D67"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Lot</w:t>
      </w:r>
    </w:p>
    <w:p w14:paraId="52F38F99" w14:textId="77777777" w:rsidR="005742EB" w:rsidRDefault="005742EB" w:rsidP="005742EB">
      <w:pPr>
        <w:spacing w:after="0" w:line="240" w:lineRule="auto"/>
        <w:rPr>
          <w:rFonts w:ascii="Times New Roman" w:eastAsia="Calibri" w:hAnsi="Times New Roman" w:cs="Times New Roman"/>
        </w:rPr>
      </w:pPr>
    </w:p>
    <w:p w14:paraId="64D8CFD9" w14:textId="77777777" w:rsidR="005742EB" w:rsidRDefault="005742EB" w:rsidP="005742EB">
      <w:pPr>
        <w:spacing w:after="0" w:line="240" w:lineRule="auto"/>
        <w:rPr>
          <w:rFonts w:ascii="Times New Roman" w:eastAsia="Calibri" w:hAnsi="Times New Roman" w:cs="Times New Roman"/>
        </w:rPr>
      </w:pPr>
    </w:p>
    <w:p w14:paraId="6CAAADEB"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14.</w:t>
      </w:r>
      <w:r>
        <w:rPr>
          <w:rFonts w:ascii="Times New Roman" w:eastAsia="Calibri" w:hAnsi="Times New Roman" w:cs="Times New Roman"/>
          <w:b/>
          <w:noProof/>
        </w:rPr>
        <w:tab/>
        <w:t>PARDAVIMO (IŠDAVIMO) TVARKA</w:t>
      </w:r>
    </w:p>
    <w:p w14:paraId="6ADEF466" w14:textId="77777777" w:rsidR="005742EB" w:rsidRDefault="005742EB" w:rsidP="005742EB">
      <w:pPr>
        <w:spacing w:after="0" w:line="240" w:lineRule="auto"/>
        <w:rPr>
          <w:rFonts w:ascii="Times New Roman" w:eastAsia="Calibri" w:hAnsi="Times New Roman" w:cs="Times New Roman"/>
        </w:rPr>
      </w:pPr>
    </w:p>
    <w:p w14:paraId="0652D9C8"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Receptinis vaistas</w:t>
      </w:r>
    </w:p>
    <w:p w14:paraId="33797059" w14:textId="77777777" w:rsidR="005742EB" w:rsidRDefault="005742EB" w:rsidP="005742EB">
      <w:pPr>
        <w:spacing w:after="0" w:line="240" w:lineRule="auto"/>
        <w:rPr>
          <w:rFonts w:ascii="Times New Roman" w:eastAsia="Calibri" w:hAnsi="Times New Roman" w:cs="Times New Roman"/>
        </w:rPr>
      </w:pPr>
    </w:p>
    <w:p w14:paraId="54D7E3FE" w14:textId="77777777" w:rsidR="005742EB" w:rsidRDefault="005742EB" w:rsidP="005742EB">
      <w:pPr>
        <w:spacing w:after="0" w:line="240" w:lineRule="auto"/>
        <w:rPr>
          <w:rFonts w:ascii="Times New Roman" w:eastAsia="Calibri" w:hAnsi="Times New Roman" w:cs="Times New Roman"/>
        </w:rPr>
      </w:pPr>
    </w:p>
    <w:p w14:paraId="7952630F"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15.</w:t>
      </w:r>
      <w:r>
        <w:rPr>
          <w:rFonts w:ascii="Times New Roman" w:eastAsia="Calibri" w:hAnsi="Times New Roman" w:cs="Times New Roman"/>
          <w:b/>
          <w:noProof/>
        </w:rPr>
        <w:tab/>
        <w:t>VARTOJIMO INSTRUKCIJA</w:t>
      </w:r>
    </w:p>
    <w:p w14:paraId="68AF23D8" w14:textId="77777777" w:rsidR="005742EB" w:rsidRDefault="005742EB" w:rsidP="005742EB">
      <w:pPr>
        <w:spacing w:after="0" w:line="240" w:lineRule="auto"/>
        <w:rPr>
          <w:rFonts w:ascii="Times New Roman" w:eastAsia="Calibri" w:hAnsi="Times New Roman" w:cs="Times New Roman"/>
        </w:rPr>
      </w:pPr>
    </w:p>
    <w:p w14:paraId="21FEF6CE" w14:textId="77777777" w:rsidR="005742EB" w:rsidRDefault="005742EB" w:rsidP="005742EB">
      <w:pPr>
        <w:spacing w:after="0" w:line="240" w:lineRule="auto"/>
        <w:rPr>
          <w:rFonts w:ascii="Times New Roman" w:eastAsia="Calibri" w:hAnsi="Times New Roman" w:cs="Times New Roman"/>
        </w:rPr>
      </w:pPr>
    </w:p>
    <w:p w14:paraId="4D4EEE70"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16.</w:t>
      </w:r>
      <w:r>
        <w:rPr>
          <w:rFonts w:ascii="Times New Roman" w:eastAsia="Calibri" w:hAnsi="Times New Roman" w:cs="Times New Roman"/>
          <w:b/>
          <w:noProof/>
        </w:rPr>
        <w:tab/>
        <w:t>INFORMACIJA BRAILIO RAŠTU</w:t>
      </w:r>
    </w:p>
    <w:p w14:paraId="681E21F7" w14:textId="77777777" w:rsidR="005742EB" w:rsidRDefault="005742EB" w:rsidP="005742EB">
      <w:pPr>
        <w:spacing w:after="0" w:line="240" w:lineRule="auto"/>
        <w:rPr>
          <w:rFonts w:ascii="Times New Roman" w:eastAsia="Calibri" w:hAnsi="Times New Roman" w:cs="Times New Roman"/>
        </w:rPr>
      </w:pPr>
    </w:p>
    <w:p w14:paraId="6709F46B"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sanitas</w:t>
      </w:r>
      <w:proofErr w:type="spellEnd"/>
    </w:p>
    <w:p w14:paraId="03F29819" w14:textId="77777777" w:rsidR="005742EB" w:rsidRDefault="005742EB" w:rsidP="005742EB">
      <w:pPr>
        <w:spacing w:after="0" w:line="240" w:lineRule="auto"/>
        <w:rPr>
          <w:rFonts w:ascii="Times New Roman" w:eastAsia="Calibri" w:hAnsi="Times New Roman" w:cs="Times New Roman"/>
        </w:rPr>
      </w:pPr>
    </w:p>
    <w:p w14:paraId="0CC1A7CA" w14:textId="77777777" w:rsidR="005742EB" w:rsidRDefault="005742EB" w:rsidP="005742EB">
      <w:pPr>
        <w:spacing w:after="0" w:line="240" w:lineRule="auto"/>
        <w:rPr>
          <w:rFonts w:ascii="Times New Roman" w:eastAsia="Times New Roman" w:hAnsi="Times New Roman" w:cs="Times New Roman"/>
        </w:rPr>
      </w:pPr>
    </w:p>
    <w:p w14:paraId="7C4EA66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14:paraId="7052BC32" w14:textId="77777777" w:rsidR="005742EB" w:rsidRDefault="005742EB" w:rsidP="005742EB">
      <w:pPr>
        <w:spacing w:after="0" w:line="240" w:lineRule="auto"/>
        <w:rPr>
          <w:rFonts w:ascii="Times New Roman" w:hAnsi="Times New Roman" w:cs="Times New Roman"/>
          <w:noProof/>
          <w:highlight w:val="lightGray"/>
        </w:rPr>
      </w:pPr>
    </w:p>
    <w:p w14:paraId="310AB0E4" w14:textId="77777777" w:rsidR="005742EB" w:rsidRDefault="005742EB" w:rsidP="005742EB">
      <w:pPr>
        <w:spacing w:after="0" w:line="240" w:lineRule="auto"/>
        <w:rPr>
          <w:rFonts w:ascii="Times New Roman" w:hAnsi="Times New Roman" w:cs="Times New Roman"/>
          <w:noProof/>
          <w:shd w:val="clear" w:color="auto" w:fill="CCCCCC"/>
        </w:rPr>
      </w:pPr>
      <w:r>
        <w:rPr>
          <w:rFonts w:ascii="Times New Roman" w:hAnsi="Times New Roman" w:cs="Times New Roman"/>
          <w:noProof/>
          <w:highlight w:val="lightGray"/>
        </w:rPr>
        <w:t>2D brūkšninis kodas su nurodytu unikaliu identifikatoriumi.</w:t>
      </w:r>
    </w:p>
    <w:p w14:paraId="0230F5DF" w14:textId="77777777" w:rsidR="005742EB" w:rsidRDefault="005742EB" w:rsidP="005742EB">
      <w:pPr>
        <w:spacing w:after="0" w:line="240" w:lineRule="auto"/>
        <w:rPr>
          <w:rFonts w:ascii="Times New Roman" w:hAnsi="Times New Roman" w:cs="Times New Roman"/>
          <w:noProof/>
        </w:rPr>
      </w:pPr>
    </w:p>
    <w:p w14:paraId="2B5513BA" w14:textId="77777777" w:rsidR="005742EB" w:rsidRDefault="005742EB" w:rsidP="005742EB">
      <w:pPr>
        <w:spacing w:after="0" w:line="240" w:lineRule="auto"/>
        <w:rPr>
          <w:rFonts w:ascii="Times New Roman" w:hAnsi="Times New Roman" w:cs="Times New Roman"/>
          <w:noProof/>
        </w:rPr>
      </w:pPr>
    </w:p>
    <w:p w14:paraId="79E28463" w14:textId="77777777" w:rsidR="005742EB" w:rsidRDefault="005742EB" w:rsidP="005742E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14:paraId="01FDB531" w14:textId="77777777" w:rsidR="005742EB" w:rsidRDefault="005742EB" w:rsidP="005742EB">
      <w:pPr>
        <w:spacing w:after="0" w:line="240" w:lineRule="auto"/>
        <w:rPr>
          <w:rFonts w:ascii="Times New Roman" w:hAnsi="Times New Roman" w:cs="Times New Roman"/>
          <w:noProof/>
        </w:rPr>
      </w:pPr>
    </w:p>
    <w:p w14:paraId="7D1CC993" w14:textId="77777777" w:rsidR="005742EB" w:rsidRDefault="005742EB" w:rsidP="005742EB">
      <w:pPr>
        <w:spacing w:after="0" w:line="240" w:lineRule="auto"/>
        <w:rPr>
          <w:rFonts w:ascii="Times New Roman" w:hAnsi="Times New Roman" w:cs="Times New Roman"/>
          <w:color w:val="008000"/>
        </w:rPr>
      </w:pPr>
      <w:r>
        <w:rPr>
          <w:rFonts w:ascii="Times New Roman" w:hAnsi="Times New Roman" w:cs="Times New Roman"/>
        </w:rPr>
        <w:t>PC: {numeris}</w:t>
      </w:r>
    </w:p>
    <w:p w14:paraId="546E161F" w14:textId="77777777" w:rsidR="005742EB" w:rsidRDefault="005742EB" w:rsidP="005742EB">
      <w:pPr>
        <w:spacing w:after="0" w:line="240" w:lineRule="auto"/>
        <w:rPr>
          <w:rFonts w:ascii="Times New Roman" w:hAnsi="Times New Roman" w:cs="Times New Roman"/>
        </w:rPr>
      </w:pPr>
      <w:r>
        <w:rPr>
          <w:rFonts w:ascii="Times New Roman" w:hAnsi="Times New Roman" w:cs="Times New Roman"/>
        </w:rPr>
        <w:t>SN: {numeris}</w:t>
      </w:r>
    </w:p>
    <w:p w14:paraId="1E538EA3" w14:textId="77777777" w:rsidR="005742EB" w:rsidRDefault="005742EB" w:rsidP="005742EB">
      <w:pPr>
        <w:spacing w:after="0" w:line="240" w:lineRule="auto"/>
        <w:rPr>
          <w:rFonts w:ascii="Times New Roman" w:hAnsi="Times New Roman" w:cs="Times New Roman"/>
          <w:noProof/>
          <w:vanish/>
        </w:rPr>
      </w:pPr>
      <w:r>
        <w:rPr>
          <w:rFonts w:ascii="Times New Roman" w:hAnsi="Times New Roman" w:cs="Times New Roman"/>
          <w:highlight w:val="lightGray"/>
        </w:rPr>
        <w:t>NN: {numeris}</w:t>
      </w:r>
    </w:p>
    <w:p w14:paraId="0693C1DC" w14:textId="77777777" w:rsidR="005742EB" w:rsidRDefault="005742EB" w:rsidP="005742EB">
      <w:pPr>
        <w:spacing w:after="0" w:line="240" w:lineRule="auto"/>
        <w:rPr>
          <w:rFonts w:ascii="Times New Roman" w:eastAsia="Calibri" w:hAnsi="Times New Roman" w:cs="Times New Roman"/>
        </w:rPr>
      </w:pPr>
    </w:p>
    <w:p w14:paraId="6D80C2B3" w14:textId="77777777" w:rsidR="005742EB" w:rsidRDefault="005742EB" w:rsidP="005742EB">
      <w:pPr>
        <w:spacing w:after="0" w:line="240" w:lineRule="auto"/>
        <w:rPr>
          <w:rFonts w:ascii="Times New Roman" w:eastAsia="Calibri" w:hAnsi="Times New Roman" w:cs="Times New Roman"/>
        </w:rPr>
      </w:pPr>
    </w:p>
    <w:p w14:paraId="7FBA4C8D" w14:textId="77777777" w:rsidR="005742EB" w:rsidRDefault="005742EB" w:rsidP="005742EB">
      <w:pPr>
        <w:spacing w:after="0" w:line="240" w:lineRule="auto"/>
        <w:rPr>
          <w:rFonts w:ascii="Times New Roman" w:eastAsia="Calibri" w:hAnsi="Times New Roman" w:cs="Times New Roman"/>
        </w:rPr>
      </w:pPr>
    </w:p>
    <w:p w14:paraId="2917C36C"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0FB0C600"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lastRenderedPageBreak/>
        <w:t>INFORMACIJA ANT IŠORINĖS PAKUOTĖS</w:t>
      </w:r>
    </w:p>
    <w:p w14:paraId="0BA8B795"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629790D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Pr>
          <w:rFonts w:ascii="Times New Roman" w:eastAsia="Calibri" w:hAnsi="Times New Roman" w:cs="Times New Roman"/>
          <w:b/>
          <w:noProof/>
        </w:rPr>
        <w:t>GOFRUOTO KARTONO DĖŽUTĖ</w:t>
      </w:r>
      <w:r>
        <w:rPr>
          <w:rFonts w:ascii="Times New Roman" w:eastAsia="Calibri" w:hAnsi="Times New Roman" w:cs="Times New Roman"/>
          <w:b/>
          <w:i/>
          <w:noProof/>
          <w:kern w:val="16"/>
        </w:rPr>
        <w:t xml:space="preserve"> (</w:t>
      </w:r>
      <w:r>
        <w:rPr>
          <w:rFonts w:ascii="Times New Roman" w:eastAsia="Calibri" w:hAnsi="Times New Roman" w:cs="Times New Roman"/>
          <w:noProof/>
          <w:kern w:val="16"/>
        </w:rPr>
        <w:t>Pakuotė sveikatos priežiūros įstaigoms)</w:t>
      </w:r>
      <w:r>
        <w:rPr>
          <w:rFonts w:ascii="Times New Roman" w:eastAsia="Calibri" w:hAnsi="Times New Roman" w:cs="Times New Roman"/>
          <w:b/>
          <w:noProof/>
        </w:rPr>
        <w:t xml:space="preserve"> </w:t>
      </w:r>
    </w:p>
    <w:p w14:paraId="6B9C6D68" w14:textId="77777777" w:rsidR="005742EB" w:rsidRDefault="005742EB" w:rsidP="005742EB">
      <w:pPr>
        <w:spacing w:after="0" w:line="240" w:lineRule="auto"/>
        <w:rPr>
          <w:rFonts w:ascii="Times New Roman" w:eastAsia="Calibri" w:hAnsi="Times New Roman" w:cs="Times New Roman"/>
        </w:rPr>
      </w:pPr>
    </w:p>
    <w:p w14:paraId="6B1E1ECC" w14:textId="77777777" w:rsidR="005742EB" w:rsidRDefault="005742EB" w:rsidP="005742EB">
      <w:pPr>
        <w:spacing w:after="0" w:line="240" w:lineRule="auto"/>
        <w:rPr>
          <w:rFonts w:ascii="Times New Roman" w:eastAsia="Calibri" w:hAnsi="Times New Roman" w:cs="Times New Roman"/>
        </w:rPr>
      </w:pPr>
    </w:p>
    <w:p w14:paraId="7D906739"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w:t>
      </w:r>
      <w:r>
        <w:rPr>
          <w:rFonts w:ascii="Times New Roman" w:eastAsia="Calibri" w:hAnsi="Times New Roman" w:cs="Times New Roman"/>
          <w:b/>
          <w:noProof/>
        </w:rPr>
        <w:tab/>
        <w:t>VAISTINIO PREPARATO PAVADINIMAS</w:t>
      </w:r>
    </w:p>
    <w:p w14:paraId="27D5044C" w14:textId="77777777" w:rsidR="005742EB" w:rsidRDefault="005742EB" w:rsidP="005742EB">
      <w:pPr>
        <w:spacing w:after="0" w:line="240" w:lineRule="auto"/>
        <w:rPr>
          <w:rFonts w:ascii="Times New Roman" w:eastAsia="Calibri" w:hAnsi="Times New Roman" w:cs="Times New Roman"/>
        </w:rPr>
      </w:pPr>
    </w:p>
    <w:p w14:paraId="3212A490" w14:textId="77777777" w:rsidR="005742EB" w:rsidRDefault="005742EB" w:rsidP="005742E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kern w:val="28"/>
        </w:rPr>
        <w:t>Lidokainas</w:t>
      </w:r>
      <w:proofErr w:type="spellEnd"/>
      <w:r>
        <w:rPr>
          <w:rFonts w:ascii="Times New Roman" w:eastAsia="Calibri" w:hAnsi="Times New Roman" w:cs="Times New Roman"/>
          <w:kern w:val="28"/>
        </w:rPr>
        <w:t xml:space="preserve"> </w:t>
      </w:r>
      <w:r>
        <w:rPr>
          <w:rFonts w:ascii="Times New Roman" w:eastAsia="Calibri" w:hAnsi="Times New Roman" w:cs="Times New Roman"/>
          <w:caps/>
        </w:rPr>
        <w:t xml:space="preserve">SANITAS </w:t>
      </w:r>
      <w:r>
        <w:rPr>
          <w:rFonts w:ascii="Times New Roman" w:eastAsia="Calibri" w:hAnsi="Times New Roman" w:cs="Times New Roman"/>
          <w:kern w:val="28"/>
        </w:rPr>
        <w:t>20 mg/ml injekcinis tirpalas</w:t>
      </w:r>
      <w:r>
        <w:rPr>
          <w:rFonts w:ascii="Times New Roman" w:eastAsia="Calibri" w:hAnsi="Times New Roman" w:cs="Times New Roman"/>
        </w:rPr>
        <w:t xml:space="preserve"> </w:t>
      </w:r>
    </w:p>
    <w:p w14:paraId="103FF0B2" w14:textId="77777777" w:rsidR="005742EB" w:rsidRDefault="005742EB" w:rsidP="005742E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w:t>
      </w:r>
    </w:p>
    <w:p w14:paraId="0001A1FA" w14:textId="77777777" w:rsidR="005742EB" w:rsidRDefault="005742EB" w:rsidP="005742EB">
      <w:pPr>
        <w:spacing w:after="0" w:line="240" w:lineRule="auto"/>
        <w:rPr>
          <w:rFonts w:ascii="Times New Roman" w:eastAsia="Calibri" w:hAnsi="Times New Roman" w:cs="Times New Roman"/>
        </w:rPr>
      </w:pPr>
    </w:p>
    <w:p w14:paraId="59AFA7F8" w14:textId="77777777" w:rsidR="005742EB" w:rsidRDefault="005742EB" w:rsidP="005742EB">
      <w:pPr>
        <w:spacing w:after="0" w:line="240" w:lineRule="auto"/>
        <w:rPr>
          <w:rFonts w:ascii="Times New Roman" w:eastAsia="Calibri" w:hAnsi="Times New Roman" w:cs="Times New Roman"/>
        </w:rPr>
      </w:pPr>
    </w:p>
    <w:p w14:paraId="42CBBF1E"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2.</w:t>
      </w:r>
      <w:r>
        <w:rPr>
          <w:rFonts w:ascii="Times New Roman" w:eastAsia="Calibri" w:hAnsi="Times New Roman" w:cs="Times New Roman"/>
          <w:b/>
          <w:noProof/>
        </w:rPr>
        <w:tab/>
        <w:t>VEIKLIOJI (-IOS) MEDŽIAGA (-OS) IR JOS (-Ų) KIEKIS (-IAI)</w:t>
      </w:r>
    </w:p>
    <w:p w14:paraId="1D6FCA6D" w14:textId="77777777" w:rsidR="005742EB" w:rsidRDefault="005742EB" w:rsidP="005742EB">
      <w:pPr>
        <w:spacing w:after="0" w:line="240" w:lineRule="auto"/>
        <w:jc w:val="both"/>
        <w:rPr>
          <w:rFonts w:ascii="Times New Roman" w:eastAsia="Calibri" w:hAnsi="Times New Roman" w:cs="Times New Roman"/>
          <w:kern w:val="16"/>
        </w:rPr>
      </w:pPr>
    </w:p>
    <w:p w14:paraId="64B579FB"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 xml:space="preserve">1 ml injekcinio tirpalo yra 20 mg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hidrochlorido.</w:t>
      </w:r>
    </w:p>
    <w:p w14:paraId="21158FD7" w14:textId="77777777" w:rsidR="005742EB" w:rsidRDefault="005742EB" w:rsidP="005742EB">
      <w:pPr>
        <w:spacing w:after="0" w:line="240" w:lineRule="auto"/>
        <w:jc w:val="both"/>
        <w:rPr>
          <w:rFonts w:ascii="Times New Roman" w:eastAsia="Calibri" w:hAnsi="Times New Roman" w:cs="Times New Roman"/>
          <w:kern w:val="16"/>
        </w:rPr>
      </w:pPr>
    </w:p>
    <w:p w14:paraId="533BF608" w14:textId="77777777" w:rsidR="005742EB" w:rsidRDefault="005742EB" w:rsidP="005742EB">
      <w:pPr>
        <w:spacing w:after="0" w:line="240" w:lineRule="auto"/>
        <w:jc w:val="both"/>
        <w:rPr>
          <w:rFonts w:ascii="Times New Roman" w:eastAsia="Calibri" w:hAnsi="Times New Roman" w:cs="Times New Roman"/>
          <w:kern w:val="16"/>
        </w:rPr>
      </w:pPr>
    </w:p>
    <w:p w14:paraId="3E5A8352"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3.</w:t>
      </w:r>
      <w:r>
        <w:rPr>
          <w:rFonts w:ascii="Times New Roman" w:eastAsia="Calibri" w:hAnsi="Times New Roman" w:cs="Times New Roman"/>
          <w:b/>
          <w:noProof/>
        </w:rPr>
        <w:tab/>
        <w:t>PAGALBINIŲ MEDŽIAGŲ SĄRAŠAS</w:t>
      </w:r>
    </w:p>
    <w:p w14:paraId="316CC8A4" w14:textId="77777777" w:rsidR="005742EB" w:rsidRDefault="005742EB" w:rsidP="005742EB">
      <w:pPr>
        <w:tabs>
          <w:tab w:val="left" w:pos="567"/>
        </w:tabs>
        <w:spacing w:after="0" w:line="240" w:lineRule="auto"/>
        <w:rPr>
          <w:rFonts w:ascii="Times New Roman" w:eastAsia="Calibri" w:hAnsi="Times New Roman" w:cs="Times New Roman"/>
        </w:rPr>
      </w:pPr>
    </w:p>
    <w:p w14:paraId="355A0BFA"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Pagalbinės medžiagos: natrio chloridas, natrio hidroksidas (pH koreguoti), injekcinis vanduo. </w:t>
      </w:r>
    </w:p>
    <w:p w14:paraId="5A8A4BD6" w14:textId="77777777" w:rsidR="005742EB" w:rsidRDefault="005742EB" w:rsidP="005742EB">
      <w:pPr>
        <w:spacing w:after="0" w:line="240" w:lineRule="auto"/>
        <w:rPr>
          <w:rFonts w:ascii="Times New Roman" w:eastAsia="Calibri" w:hAnsi="Times New Roman" w:cs="Times New Roman"/>
        </w:rPr>
      </w:pPr>
    </w:p>
    <w:p w14:paraId="068C3EAA" w14:textId="77777777" w:rsidR="005742EB" w:rsidRDefault="005742EB" w:rsidP="005742EB">
      <w:pPr>
        <w:spacing w:after="0" w:line="240" w:lineRule="auto"/>
        <w:rPr>
          <w:rFonts w:ascii="Times New Roman" w:eastAsia="Calibri" w:hAnsi="Times New Roman" w:cs="Times New Roman"/>
        </w:rPr>
      </w:pPr>
    </w:p>
    <w:p w14:paraId="4D4CC524"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4.</w:t>
      </w:r>
      <w:r>
        <w:rPr>
          <w:rFonts w:ascii="Times New Roman" w:eastAsia="Calibri" w:hAnsi="Times New Roman" w:cs="Times New Roman"/>
          <w:b/>
          <w:noProof/>
        </w:rPr>
        <w:tab/>
        <w:t>FARMACINĖ FORMA IR KIEKIS PAKUOTĖJE</w:t>
      </w:r>
    </w:p>
    <w:p w14:paraId="1533D790" w14:textId="77777777" w:rsidR="005742EB" w:rsidRDefault="005742EB" w:rsidP="005742EB">
      <w:pPr>
        <w:spacing w:after="0" w:line="240" w:lineRule="auto"/>
        <w:jc w:val="both"/>
        <w:rPr>
          <w:rFonts w:ascii="Times New Roman" w:eastAsia="Calibri" w:hAnsi="Times New Roman" w:cs="Times New Roman"/>
        </w:rPr>
      </w:pPr>
    </w:p>
    <w:p w14:paraId="00E16EDB"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fldChar w:fldCharType="begin">
          <w:ffData>
            <w:name w:val="Text8"/>
            <w:enabled/>
            <w:calcOnExit w:val="0"/>
            <w:textInput>
              <w:default w:val="Injekcinis tirpalas."/>
            </w:textInput>
          </w:ffData>
        </w:fldChar>
      </w:r>
      <w:r>
        <w:rPr>
          <w:rFonts w:ascii="Times New Roman" w:eastAsia="Calibri" w:hAnsi="Times New Roman" w:cs="Times New Roman"/>
        </w:rPr>
        <w:instrText xml:space="preserve"> FORMTEXT </w:instrText>
      </w:r>
      <w:r>
        <w:rPr>
          <w:rFonts w:ascii="Times New Roman" w:eastAsia="Calibri" w:hAnsi="Times New Roman" w:cs="Times New Roman"/>
        </w:rPr>
      </w:r>
      <w:r>
        <w:rPr>
          <w:rFonts w:ascii="Times New Roman" w:eastAsia="Calibri" w:hAnsi="Times New Roman" w:cs="Times New Roman"/>
        </w:rPr>
        <w:fldChar w:fldCharType="separate"/>
      </w:r>
      <w:r>
        <w:rPr>
          <w:rFonts w:ascii="Times New Roman" w:eastAsia="Calibri" w:hAnsi="Times New Roman" w:cs="Times New Roman"/>
        </w:rPr>
        <w:t>Injekcinis tirpalas</w:t>
      </w:r>
      <w:r>
        <w:rPr>
          <w:rFonts w:ascii="Times New Roman" w:eastAsia="Calibri" w:hAnsi="Times New Roman" w:cs="Times New Roman"/>
        </w:rPr>
        <w:fldChar w:fldCharType="end"/>
      </w:r>
    </w:p>
    <w:p w14:paraId="63667C3B" w14:textId="77777777" w:rsidR="005742EB" w:rsidRDefault="005742EB" w:rsidP="005742EB">
      <w:pPr>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80 x 10 ml</w:t>
      </w:r>
    </w:p>
    <w:p w14:paraId="6DB8D7DF" w14:textId="77777777" w:rsidR="005742EB" w:rsidRDefault="005742EB" w:rsidP="005742EB">
      <w:pPr>
        <w:spacing w:after="0" w:line="240" w:lineRule="auto"/>
        <w:jc w:val="both"/>
        <w:rPr>
          <w:rFonts w:ascii="Times New Roman" w:eastAsia="Calibri" w:hAnsi="Times New Roman" w:cs="Times New Roman"/>
          <w:kern w:val="16"/>
          <w:highlight w:val="lightGray"/>
        </w:rPr>
      </w:pPr>
      <w:r>
        <w:rPr>
          <w:rFonts w:ascii="Times New Roman" w:eastAsia="Calibri" w:hAnsi="Times New Roman" w:cs="Times New Roman"/>
          <w:kern w:val="16"/>
          <w:highlight w:val="lightGray"/>
        </w:rPr>
        <w:t>135 x 10 ml</w:t>
      </w:r>
    </w:p>
    <w:p w14:paraId="673E75A7" w14:textId="77777777" w:rsidR="005742EB" w:rsidRDefault="005742EB" w:rsidP="005742EB">
      <w:pPr>
        <w:spacing w:after="0" w:line="240" w:lineRule="auto"/>
        <w:rPr>
          <w:rFonts w:ascii="Times New Roman" w:eastAsia="Calibri" w:hAnsi="Times New Roman" w:cs="Times New Roman"/>
        </w:rPr>
      </w:pPr>
    </w:p>
    <w:p w14:paraId="62347A62" w14:textId="77777777" w:rsidR="005742EB" w:rsidRDefault="005742EB" w:rsidP="005742EB">
      <w:pPr>
        <w:spacing w:after="0" w:line="240" w:lineRule="auto"/>
        <w:rPr>
          <w:rFonts w:ascii="Times New Roman" w:eastAsia="Calibri" w:hAnsi="Times New Roman" w:cs="Times New Roman"/>
        </w:rPr>
      </w:pPr>
    </w:p>
    <w:p w14:paraId="1247DEF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5.</w:t>
      </w:r>
      <w:r>
        <w:rPr>
          <w:rFonts w:ascii="Times New Roman" w:eastAsia="Calibri" w:hAnsi="Times New Roman" w:cs="Times New Roman"/>
          <w:b/>
          <w:noProof/>
        </w:rPr>
        <w:tab/>
        <w:t>VARTOJIMO METODAS IR BŪDAS (-AI)</w:t>
      </w:r>
    </w:p>
    <w:p w14:paraId="6A4169A4" w14:textId="77777777" w:rsidR="005742EB" w:rsidRDefault="005742EB" w:rsidP="005742EB">
      <w:pPr>
        <w:spacing w:after="0" w:line="240" w:lineRule="auto"/>
        <w:jc w:val="both"/>
        <w:rPr>
          <w:rFonts w:ascii="Times New Roman" w:eastAsia="Calibri" w:hAnsi="Times New Roman" w:cs="Times New Roman"/>
        </w:rPr>
      </w:pPr>
    </w:p>
    <w:p w14:paraId="6A7EB675" w14:textId="77777777" w:rsidR="005742EB" w:rsidRDefault="005742EB" w:rsidP="005742EB">
      <w:pPr>
        <w:autoSpaceDE w:val="0"/>
        <w:autoSpaceDN w:val="0"/>
        <w:adjustRightInd w:val="0"/>
        <w:spacing w:after="0" w:line="201" w:lineRule="atLeast"/>
        <w:jc w:val="both"/>
        <w:rPr>
          <w:rFonts w:ascii="Times New Roman" w:eastAsia="Times New Roman" w:hAnsi="Times New Roman" w:cs="Times New Roman"/>
        </w:rPr>
      </w:pPr>
      <w:r>
        <w:rPr>
          <w:rFonts w:ascii="Times New Roman" w:eastAsia="Times New Roman" w:hAnsi="Times New Roman" w:cs="Times New Roman"/>
        </w:rPr>
        <w:t>Leisti į raumenis arba po oda.</w:t>
      </w:r>
    </w:p>
    <w:p w14:paraId="1A2A8657"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6C70774B" w14:textId="77777777" w:rsidR="005742EB" w:rsidRDefault="005742EB" w:rsidP="005742EB">
      <w:pPr>
        <w:spacing w:after="0" w:line="240" w:lineRule="auto"/>
        <w:rPr>
          <w:rFonts w:ascii="Times New Roman" w:eastAsia="Calibri" w:hAnsi="Times New Roman" w:cs="Times New Roman"/>
        </w:rPr>
      </w:pPr>
    </w:p>
    <w:p w14:paraId="319D6139" w14:textId="77777777" w:rsidR="005742EB" w:rsidRDefault="005742EB" w:rsidP="005742EB">
      <w:pPr>
        <w:spacing w:after="0" w:line="240" w:lineRule="auto"/>
        <w:rPr>
          <w:rFonts w:ascii="Times New Roman" w:eastAsia="Calibri" w:hAnsi="Times New Roman" w:cs="Times New Roman"/>
        </w:rPr>
      </w:pPr>
    </w:p>
    <w:p w14:paraId="7DA78D9D"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noProof/>
        </w:rPr>
        <w:t>6.</w:t>
      </w:r>
      <w:r>
        <w:rPr>
          <w:rFonts w:ascii="Times New Roman" w:eastAsia="Calibri" w:hAnsi="Times New Roman" w:cs="Times New Roman"/>
          <w:b/>
          <w:noProof/>
        </w:rPr>
        <w:tab/>
        <w:t>SPECIALUS ĮSPĖJIMAS, KAD VAISTINĮ PREPARATĄ BŪTINA LAIKYTI VAIKAMS NEPASTEBIMOJE IR NEPASIEKIAMOJE IR VIETOJE</w:t>
      </w:r>
    </w:p>
    <w:p w14:paraId="1FF0ABEF" w14:textId="77777777" w:rsidR="005742EB" w:rsidRDefault="005742EB" w:rsidP="005742EB">
      <w:pPr>
        <w:spacing w:after="0" w:line="240" w:lineRule="auto"/>
        <w:rPr>
          <w:rFonts w:ascii="Times New Roman" w:eastAsia="Calibri" w:hAnsi="Times New Roman" w:cs="Times New Roman"/>
        </w:rPr>
      </w:pPr>
    </w:p>
    <w:p w14:paraId="6F00B8E0"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09C16D67" w14:textId="77777777" w:rsidR="005742EB" w:rsidRDefault="005742EB" w:rsidP="005742EB">
      <w:pPr>
        <w:spacing w:after="0" w:line="240" w:lineRule="auto"/>
        <w:rPr>
          <w:rFonts w:ascii="Times New Roman" w:eastAsia="Calibri" w:hAnsi="Times New Roman" w:cs="Times New Roman"/>
        </w:rPr>
      </w:pPr>
    </w:p>
    <w:p w14:paraId="5C8EBDFE" w14:textId="77777777" w:rsidR="005742EB" w:rsidRDefault="005742EB" w:rsidP="005742EB">
      <w:pPr>
        <w:spacing w:after="0" w:line="240" w:lineRule="auto"/>
        <w:rPr>
          <w:rFonts w:ascii="Times New Roman" w:eastAsia="Calibri" w:hAnsi="Times New Roman" w:cs="Times New Roman"/>
        </w:rPr>
      </w:pPr>
    </w:p>
    <w:p w14:paraId="6B1B8E3D"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7.</w:t>
      </w:r>
      <w:r>
        <w:rPr>
          <w:rFonts w:ascii="Times New Roman" w:eastAsia="Calibri" w:hAnsi="Times New Roman" w:cs="Times New Roman"/>
          <w:b/>
          <w:noProof/>
        </w:rPr>
        <w:tab/>
        <w:t>KITAS (-I) SPECIALUS (-ŪS) ĮSPĖJIMAS (-AI) (JEI REIKIA)</w:t>
      </w:r>
    </w:p>
    <w:p w14:paraId="1B2CB99E" w14:textId="77777777" w:rsidR="005742EB" w:rsidRDefault="005742EB" w:rsidP="005742EB">
      <w:pPr>
        <w:spacing w:after="0" w:line="240" w:lineRule="auto"/>
        <w:rPr>
          <w:rFonts w:ascii="Times New Roman" w:eastAsia="Calibri" w:hAnsi="Times New Roman" w:cs="Times New Roman"/>
          <w:noProof/>
        </w:rPr>
      </w:pPr>
    </w:p>
    <w:p w14:paraId="1DD994D4"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noProof/>
        </w:rPr>
        <w:t>Skirtas tik sveikatos priežiūros įstaigoms</w:t>
      </w:r>
    </w:p>
    <w:p w14:paraId="3F2F45DC" w14:textId="77777777" w:rsidR="005742EB" w:rsidRDefault="005742EB" w:rsidP="005742EB">
      <w:pPr>
        <w:spacing w:after="0" w:line="240" w:lineRule="auto"/>
        <w:rPr>
          <w:rFonts w:ascii="Times New Roman" w:eastAsia="Calibri" w:hAnsi="Times New Roman" w:cs="Times New Roman"/>
        </w:rPr>
      </w:pPr>
    </w:p>
    <w:p w14:paraId="1397CF48" w14:textId="77777777" w:rsidR="005742EB" w:rsidRDefault="005742EB" w:rsidP="005742EB">
      <w:pPr>
        <w:spacing w:after="0" w:line="240" w:lineRule="auto"/>
        <w:rPr>
          <w:rFonts w:ascii="Times New Roman" w:eastAsia="Calibri" w:hAnsi="Times New Roman" w:cs="Times New Roman"/>
        </w:rPr>
      </w:pPr>
    </w:p>
    <w:p w14:paraId="41F7C623"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8.</w:t>
      </w:r>
      <w:r>
        <w:rPr>
          <w:rFonts w:ascii="Times New Roman" w:eastAsia="Calibri" w:hAnsi="Times New Roman" w:cs="Times New Roman"/>
          <w:b/>
          <w:noProof/>
        </w:rPr>
        <w:tab/>
        <w:t>TINKAMUMO LAIKAS</w:t>
      </w:r>
    </w:p>
    <w:p w14:paraId="59790368" w14:textId="77777777" w:rsidR="005742EB" w:rsidRDefault="005742EB" w:rsidP="005742EB">
      <w:pPr>
        <w:spacing w:after="0" w:line="240" w:lineRule="auto"/>
        <w:rPr>
          <w:rFonts w:ascii="Times New Roman" w:eastAsia="Calibri" w:hAnsi="Times New Roman" w:cs="Times New Roman"/>
        </w:rPr>
      </w:pPr>
    </w:p>
    <w:p w14:paraId="12848CB1" w14:textId="77777777"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EXP {mm MMMM}</w:t>
      </w:r>
    </w:p>
    <w:p w14:paraId="021628F6" w14:textId="77777777" w:rsidR="005742EB" w:rsidRDefault="005742EB" w:rsidP="005742EB">
      <w:pPr>
        <w:spacing w:after="0" w:line="240" w:lineRule="auto"/>
        <w:rPr>
          <w:rFonts w:ascii="Times New Roman" w:eastAsia="Calibri" w:hAnsi="Times New Roman" w:cs="Times New Roman"/>
        </w:rPr>
      </w:pPr>
    </w:p>
    <w:p w14:paraId="272E23DC" w14:textId="77777777" w:rsidR="005742EB" w:rsidRDefault="005742EB" w:rsidP="005742EB">
      <w:pPr>
        <w:spacing w:after="0" w:line="240" w:lineRule="auto"/>
        <w:rPr>
          <w:rFonts w:ascii="Times New Roman" w:eastAsia="Calibri" w:hAnsi="Times New Roman" w:cs="Times New Roman"/>
        </w:rPr>
      </w:pPr>
    </w:p>
    <w:p w14:paraId="30227522"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9.</w:t>
      </w:r>
      <w:r>
        <w:rPr>
          <w:rFonts w:ascii="Times New Roman" w:eastAsia="Calibri" w:hAnsi="Times New Roman" w:cs="Times New Roman"/>
          <w:b/>
          <w:noProof/>
        </w:rPr>
        <w:tab/>
        <w:t>SPECIALIOS LAIKYMO SĄLYGOS</w:t>
      </w:r>
    </w:p>
    <w:p w14:paraId="34F46B66" w14:textId="77777777" w:rsidR="005742EB" w:rsidRDefault="005742EB" w:rsidP="005742EB">
      <w:pPr>
        <w:spacing w:after="0" w:line="240" w:lineRule="auto"/>
        <w:jc w:val="both"/>
        <w:rPr>
          <w:rFonts w:ascii="Times New Roman" w:eastAsia="Calibri" w:hAnsi="Times New Roman" w:cs="Times New Roman"/>
        </w:rPr>
      </w:pPr>
    </w:p>
    <w:p w14:paraId="1FC8FDED"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Laikyti ne aukštesnėje kaip 25 </w:t>
      </w:r>
      <w:r>
        <w:rPr>
          <w:rFonts w:ascii="Times New Roman" w:eastAsia="Calibri" w:hAnsi="Times New Roman" w:cs="Times New Roman"/>
        </w:rPr>
        <w:sym w:font="Symbol" w:char="F0B0"/>
      </w:r>
      <w:r>
        <w:rPr>
          <w:rFonts w:ascii="Times New Roman" w:eastAsia="Calibri" w:hAnsi="Times New Roman" w:cs="Times New Roman"/>
        </w:rPr>
        <w:t>C temperatūroje.</w:t>
      </w:r>
    </w:p>
    <w:p w14:paraId="7CC226B7"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Ampules laikyti išorinėje dėžutėje, kad vaistas būtų apsaugotas nuo šviesos. </w:t>
      </w:r>
    </w:p>
    <w:p w14:paraId="3F542E78" w14:textId="77777777" w:rsidR="005742EB" w:rsidRDefault="005742EB" w:rsidP="005742EB">
      <w:pPr>
        <w:spacing w:after="0" w:line="240" w:lineRule="auto"/>
        <w:rPr>
          <w:rFonts w:ascii="Times New Roman" w:eastAsia="Calibri" w:hAnsi="Times New Roman" w:cs="Times New Roman"/>
        </w:rPr>
      </w:pPr>
    </w:p>
    <w:p w14:paraId="1B879254" w14:textId="77777777" w:rsidR="005742EB" w:rsidRDefault="005742EB" w:rsidP="005742EB">
      <w:pPr>
        <w:spacing w:after="0" w:line="240" w:lineRule="auto"/>
        <w:rPr>
          <w:rFonts w:ascii="Times New Roman" w:eastAsia="Calibri" w:hAnsi="Times New Roman" w:cs="Times New Roman"/>
        </w:rPr>
      </w:pPr>
    </w:p>
    <w:p w14:paraId="3B056719"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noProof/>
        </w:rPr>
        <w:t>10.</w:t>
      </w:r>
      <w:r>
        <w:rPr>
          <w:rFonts w:ascii="Times New Roman" w:eastAsia="Calibri" w:hAnsi="Times New Roman" w:cs="Times New Roman"/>
          <w:b/>
          <w:noProof/>
        </w:rPr>
        <w:tab/>
        <w:t xml:space="preserve">SPECIALIOS ATSARGUMO PRIEMONĖS DĖL NESUVARTOTO VAISTINIO PREPARATO </w:t>
      </w:r>
      <w:r>
        <w:rPr>
          <w:rFonts w:ascii="Times New Roman" w:eastAsia="Calibri" w:hAnsi="Times New Roman" w:cs="Times New Roman"/>
          <w:b/>
          <w:bCs/>
          <w:noProof/>
        </w:rPr>
        <w:t xml:space="preserve">AR JO ATLIEKŲ </w:t>
      </w:r>
      <w:r>
        <w:rPr>
          <w:rFonts w:ascii="Times New Roman" w:eastAsia="Calibri" w:hAnsi="Times New Roman" w:cs="Times New Roman"/>
          <w:b/>
          <w:noProof/>
        </w:rPr>
        <w:t>TVARKYMO (JEI REIKIA)</w:t>
      </w:r>
    </w:p>
    <w:p w14:paraId="595107F7" w14:textId="77777777" w:rsidR="005742EB" w:rsidRDefault="005742EB" w:rsidP="005742EB">
      <w:pPr>
        <w:spacing w:after="0" w:line="240" w:lineRule="auto"/>
        <w:rPr>
          <w:rFonts w:ascii="Times New Roman" w:eastAsia="Calibri" w:hAnsi="Times New Roman" w:cs="Times New Roman"/>
        </w:rPr>
      </w:pPr>
    </w:p>
    <w:p w14:paraId="14AB7F6D" w14:textId="77777777" w:rsidR="005742EB" w:rsidRDefault="005742EB" w:rsidP="005742EB">
      <w:pPr>
        <w:spacing w:after="0" w:line="240" w:lineRule="auto"/>
        <w:rPr>
          <w:rFonts w:ascii="Times New Roman" w:eastAsia="Calibri" w:hAnsi="Times New Roman" w:cs="Times New Roman"/>
        </w:rPr>
      </w:pPr>
    </w:p>
    <w:p w14:paraId="12443345"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11.</w:t>
      </w:r>
      <w:r>
        <w:rPr>
          <w:rFonts w:ascii="Times New Roman" w:eastAsia="Calibri" w:hAnsi="Times New Roman" w:cs="Times New Roman"/>
          <w:b/>
          <w:noProof/>
        </w:rPr>
        <w:tab/>
        <w:t>REGISTRUOTOJO PAVADINIMAS IR ADRESAS</w:t>
      </w:r>
    </w:p>
    <w:p w14:paraId="5D6F9A28" w14:textId="77777777" w:rsidR="005742EB" w:rsidRDefault="005742EB" w:rsidP="005742EB">
      <w:pPr>
        <w:spacing w:after="0" w:line="240" w:lineRule="auto"/>
        <w:rPr>
          <w:rFonts w:ascii="Times New Roman" w:eastAsia="Calibri" w:hAnsi="Times New Roman" w:cs="Times New Roman"/>
        </w:rPr>
      </w:pPr>
    </w:p>
    <w:p w14:paraId="1D79E44C"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14:paraId="6838036F"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14:paraId="47E8B2A2"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14:paraId="4519CD9D"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Čekija</w:t>
      </w:r>
    </w:p>
    <w:p w14:paraId="09F1D4EF" w14:textId="77777777" w:rsidR="005742EB" w:rsidRDefault="005742EB" w:rsidP="005742EB">
      <w:pPr>
        <w:spacing w:after="0" w:line="240" w:lineRule="auto"/>
        <w:rPr>
          <w:rFonts w:ascii="Times New Roman" w:eastAsia="Calibri" w:hAnsi="Times New Roman" w:cs="Times New Roman"/>
        </w:rPr>
      </w:pPr>
    </w:p>
    <w:p w14:paraId="1D828096" w14:textId="77777777" w:rsidR="005742EB" w:rsidRDefault="005742EB" w:rsidP="005742EB">
      <w:pPr>
        <w:spacing w:after="0" w:line="240" w:lineRule="auto"/>
        <w:rPr>
          <w:rFonts w:ascii="Times New Roman" w:eastAsia="Calibri" w:hAnsi="Times New Roman" w:cs="Times New Roman"/>
        </w:rPr>
      </w:pPr>
    </w:p>
    <w:p w14:paraId="328BB0F7"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12.</w:t>
      </w:r>
      <w:r>
        <w:rPr>
          <w:rFonts w:ascii="Times New Roman" w:eastAsia="Calibri" w:hAnsi="Times New Roman" w:cs="Times New Roman"/>
          <w:b/>
          <w:noProof/>
        </w:rPr>
        <w:tab/>
        <w:t>REGISTRACIJOS PAŽYMĖJIMO NUMERIS (-IAI)</w:t>
      </w:r>
    </w:p>
    <w:p w14:paraId="3410CF98" w14:textId="77777777" w:rsidR="005742EB" w:rsidRDefault="005742EB" w:rsidP="005742EB">
      <w:pPr>
        <w:spacing w:after="0" w:line="240" w:lineRule="auto"/>
        <w:rPr>
          <w:rFonts w:ascii="Times New Roman" w:eastAsia="Calibri" w:hAnsi="Times New Roman" w:cs="Times New Roman"/>
        </w:rPr>
      </w:pPr>
    </w:p>
    <w:p w14:paraId="03F8C839"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LT/1/94/0548/002</w:t>
      </w:r>
    </w:p>
    <w:p w14:paraId="7A25E98D"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highlight w:val="lightGray"/>
        </w:rPr>
        <w:t>LT/1/94/0548/005</w:t>
      </w:r>
    </w:p>
    <w:p w14:paraId="1B7DC4EE" w14:textId="77777777" w:rsidR="005742EB" w:rsidRDefault="005742EB" w:rsidP="005742EB">
      <w:pPr>
        <w:spacing w:after="0" w:line="240" w:lineRule="auto"/>
        <w:jc w:val="both"/>
        <w:rPr>
          <w:rFonts w:ascii="Times New Roman" w:eastAsia="Calibri" w:hAnsi="Times New Roman" w:cs="Times New Roman"/>
        </w:rPr>
      </w:pPr>
    </w:p>
    <w:p w14:paraId="42F897EE" w14:textId="77777777" w:rsidR="005742EB" w:rsidRDefault="005742EB" w:rsidP="005742EB">
      <w:pPr>
        <w:spacing w:after="0" w:line="240" w:lineRule="auto"/>
        <w:jc w:val="both"/>
        <w:rPr>
          <w:rFonts w:ascii="Times New Roman" w:eastAsia="Calibri" w:hAnsi="Times New Roman" w:cs="Times New Roman"/>
        </w:rPr>
      </w:pPr>
    </w:p>
    <w:p w14:paraId="55E96B83"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13.</w:t>
      </w:r>
      <w:r>
        <w:rPr>
          <w:rFonts w:ascii="Times New Roman" w:eastAsia="Calibri" w:hAnsi="Times New Roman" w:cs="Times New Roman"/>
          <w:b/>
          <w:noProof/>
        </w:rPr>
        <w:tab/>
        <w:t>SERIJOS NUMERIS</w:t>
      </w:r>
    </w:p>
    <w:p w14:paraId="76CE6990" w14:textId="77777777" w:rsidR="005742EB" w:rsidRDefault="005742EB" w:rsidP="005742EB">
      <w:pPr>
        <w:spacing w:after="0" w:line="240" w:lineRule="auto"/>
        <w:rPr>
          <w:rFonts w:ascii="Times New Roman" w:eastAsia="Calibri" w:hAnsi="Times New Roman" w:cs="Times New Roman"/>
        </w:rPr>
      </w:pPr>
    </w:p>
    <w:p w14:paraId="67B4A582"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Lot</w:t>
      </w:r>
    </w:p>
    <w:p w14:paraId="183E5128" w14:textId="77777777" w:rsidR="005742EB" w:rsidRDefault="005742EB" w:rsidP="005742EB">
      <w:pPr>
        <w:spacing w:after="0" w:line="240" w:lineRule="auto"/>
        <w:rPr>
          <w:rFonts w:ascii="Times New Roman" w:eastAsia="Calibri" w:hAnsi="Times New Roman" w:cs="Times New Roman"/>
        </w:rPr>
      </w:pPr>
    </w:p>
    <w:p w14:paraId="29BC38B6" w14:textId="77777777" w:rsidR="005742EB" w:rsidRDefault="005742EB" w:rsidP="005742EB">
      <w:pPr>
        <w:spacing w:after="0" w:line="240" w:lineRule="auto"/>
        <w:rPr>
          <w:rFonts w:ascii="Times New Roman" w:eastAsia="Calibri" w:hAnsi="Times New Roman" w:cs="Times New Roman"/>
        </w:rPr>
      </w:pPr>
    </w:p>
    <w:p w14:paraId="34D8550A"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14.</w:t>
      </w:r>
      <w:r>
        <w:rPr>
          <w:rFonts w:ascii="Times New Roman" w:eastAsia="Calibri" w:hAnsi="Times New Roman" w:cs="Times New Roman"/>
          <w:b/>
          <w:noProof/>
        </w:rPr>
        <w:tab/>
        <w:t>PARDAVIMO (IŠDAVIMO) TVARKA</w:t>
      </w:r>
    </w:p>
    <w:p w14:paraId="6A433FF0" w14:textId="77777777" w:rsidR="005742EB" w:rsidRDefault="005742EB" w:rsidP="005742EB">
      <w:pPr>
        <w:spacing w:after="0" w:line="240" w:lineRule="auto"/>
        <w:rPr>
          <w:rFonts w:ascii="Times New Roman" w:eastAsia="Calibri" w:hAnsi="Times New Roman" w:cs="Times New Roman"/>
        </w:rPr>
      </w:pPr>
    </w:p>
    <w:p w14:paraId="30F8DC30"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Receptinis vaistas</w:t>
      </w:r>
    </w:p>
    <w:p w14:paraId="5623FCE5" w14:textId="77777777" w:rsidR="005742EB" w:rsidRDefault="005742EB" w:rsidP="005742EB">
      <w:pPr>
        <w:spacing w:after="0" w:line="240" w:lineRule="auto"/>
        <w:rPr>
          <w:rFonts w:ascii="Times New Roman" w:eastAsia="Calibri" w:hAnsi="Times New Roman" w:cs="Times New Roman"/>
        </w:rPr>
      </w:pPr>
    </w:p>
    <w:p w14:paraId="3DA9C6C4" w14:textId="77777777" w:rsidR="005742EB" w:rsidRDefault="005742EB" w:rsidP="005742EB">
      <w:pPr>
        <w:spacing w:after="0" w:line="240" w:lineRule="auto"/>
        <w:rPr>
          <w:rFonts w:ascii="Times New Roman" w:eastAsia="Calibri" w:hAnsi="Times New Roman" w:cs="Times New Roman"/>
        </w:rPr>
      </w:pPr>
    </w:p>
    <w:p w14:paraId="353B246C"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15.</w:t>
      </w:r>
      <w:r>
        <w:rPr>
          <w:rFonts w:ascii="Times New Roman" w:eastAsia="Calibri" w:hAnsi="Times New Roman" w:cs="Times New Roman"/>
          <w:b/>
          <w:noProof/>
        </w:rPr>
        <w:tab/>
        <w:t>VARTOJIMO INSTRUKCIJA</w:t>
      </w:r>
    </w:p>
    <w:p w14:paraId="38F10732" w14:textId="77777777" w:rsidR="005742EB" w:rsidRDefault="005742EB" w:rsidP="005742EB">
      <w:pPr>
        <w:spacing w:after="0" w:line="240" w:lineRule="auto"/>
        <w:rPr>
          <w:rFonts w:ascii="Times New Roman" w:eastAsia="Calibri" w:hAnsi="Times New Roman" w:cs="Times New Roman"/>
        </w:rPr>
      </w:pPr>
    </w:p>
    <w:p w14:paraId="11ADD957" w14:textId="77777777" w:rsidR="005742EB" w:rsidRDefault="005742EB" w:rsidP="005742EB">
      <w:pPr>
        <w:spacing w:after="0" w:line="240" w:lineRule="auto"/>
        <w:rPr>
          <w:rFonts w:ascii="Times New Roman" w:eastAsia="Calibri" w:hAnsi="Times New Roman" w:cs="Times New Roman"/>
        </w:rPr>
      </w:pPr>
    </w:p>
    <w:p w14:paraId="55779FB8" w14:textId="77777777" w:rsidR="005742EB" w:rsidRDefault="005742EB" w:rsidP="005742EB">
      <w:pPr>
        <w:spacing w:after="0" w:line="240" w:lineRule="auto"/>
        <w:rPr>
          <w:rFonts w:ascii="Times New Roman" w:eastAsia="Calibri" w:hAnsi="Times New Roman" w:cs="Times New Roman"/>
        </w:rPr>
      </w:pPr>
    </w:p>
    <w:p w14:paraId="693729C3"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16.</w:t>
      </w:r>
      <w:r>
        <w:rPr>
          <w:rFonts w:ascii="Times New Roman" w:eastAsia="Calibri" w:hAnsi="Times New Roman" w:cs="Times New Roman"/>
          <w:b/>
          <w:noProof/>
        </w:rPr>
        <w:tab/>
        <w:t>INFORMACIJA BRAILIO RAŠTU</w:t>
      </w:r>
    </w:p>
    <w:p w14:paraId="044A0877" w14:textId="77777777" w:rsidR="005742EB" w:rsidRDefault="005742EB" w:rsidP="005742EB">
      <w:pPr>
        <w:spacing w:after="0" w:line="240" w:lineRule="auto"/>
        <w:rPr>
          <w:rFonts w:ascii="Times New Roman" w:eastAsia="Calibri" w:hAnsi="Times New Roman" w:cs="Times New Roman"/>
        </w:rPr>
      </w:pPr>
    </w:p>
    <w:p w14:paraId="273382EA"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highlight w:val="lightGray"/>
        </w:rPr>
        <w:t>Priimtas pagrindimas informacijos Brailio raštu nepateikti.</w:t>
      </w:r>
    </w:p>
    <w:p w14:paraId="7E3221FF" w14:textId="77777777" w:rsidR="005742EB" w:rsidRDefault="005742EB" w:rsidP="005742EB">
      <w:pPr>
        <w:spacing w:after="0" w:line="240" w:lineRule="auto"/>
        <w:rPr>
          <w:rFonts w:ascii="Times New Roman" w:eastAsia="Calibri" w:hAnsi="Times New Roman" w:cs="Times New Roman"/>
        </w:rPr>
      </w:pPr>
    </w:p>
    <w:p w14:paraId="644F2F6B" w14:textId="77777777" w:rsidR="005742EB" w:rsidRDefault="005742EB" w:rsidP="005742EB">
      <w:pPr>
        <w:spacing w:after="0" w:line="240" w:lineRule="auto"/>
        <w:rPr>
          <w:rFonts w:ascii="Times New Roman" w:eastAsia="Times New Roman" w:hAnsi="Times New Roman" w:cs="Times New Roman"/>
        </w:rPr>
      </w:pPr>
    </w:p>
    <w:p w14:paraId="4CDAF868" w14:textId="77777777" w:rsidR="005742EB" w:rsidRDefault="005742EB" w:rsidP="005742E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14:paraId="07789423" w14:textId="77777777" w:rsidR="005742EB" w:rsidRDefault="005742EB" w:rsidP="005742EB">
      <w:pPr>
        <w:spacing w:after="0" w:line="240" w:lineRule="auto"/>
        <w:rPr>
          <w:rFonts w:ascii="Times New Roman" w:hAnsi="Times New Roman" w:cs="Times New Roman"/>
          <w:noProof/>
          <w:highlight w:val="lightGray"/>
        </w:rPr>
      </w:pPr>
    </w:p>
    <w:p w14:paraId="37D7BAD6" w14:textId="77777777" w:rsidR="005742EB" w:rsidRDefault="005742EB" w:rsidP="005742EB">
      <w:pPr>
        <w:spacing w:after="0" w:line="240" w:lineRule="auto"/>
        <w:rPr>
          <w:rFonts w:ascii="Times New Roman" w:hAnsi="Times New Roman" w:cs="Times New Roman"/>
          <w:noProof/>
          <w:shd w:val="clear" w:color="auto" w:fill="CCCCCC"/>
        </w:rPr>
      </w:pPr>
      <w:r>
        <w:rPr>
          <w:rFonts w:ascii="Times New Roman" w:hAnsi="Times New Roman" w:cs="Times New Roman"/>
          <w:noProof/>
          <w:highlight w:val="lightGray"/>
        </w:rPr>
        <w:t>2D brūkšninis kodas su nurodytu unikaliu identifikatoriumi.</w:t>
      </w:r>
    </w:p>
    <w:p w14:paraId="6A277F74" w14:textId="77777777" w:rsidR="005742EB" w:rsidRDefault="005742EB" w:rsidP="005742EB">
      <w:pPr>
        <w:spacing w:after="0" w:line="240" w:lineRule="auto"/>
        <w:rPr>
          <w:rFonts w:ascii="Times New Roman" w:hAnsi="Times New Roman" w:cs="Times New Roman"/>
          <w:noProof/>
        </w:rPr>
      </w:pPr>
    </w:p>
    <w:p w14:paraId="08516B92" w14:textId="77777777" w:rsidR="005742EB" w:rsidRDefault="005742EB" w:rsidP="005742EB">
      <w:pPr>
        <w:spacing w:after="0" w:line="240" w:lineRule="auto"/>
        <w:rPr>
          <w:rFonts w:ascii="Times New Roman" w:hAnsi="Times New Roman" w:cs="Times New Roman"/>
          <w:noProof/>
        </w:rPr>
      </w:pPr>
    </w:p>
    <w:p w14:paraId="36987F21" w14:textId="77777777" w:rsidR="005742EB" w:rsidRDefault="005742EB" w:rsidP="005742E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14:paraId="1351EC95" w14:textId="77777777" w:rsidR="005742EB" w:rsidRDefault="005742EB" w:rsidP="005742EB">
      <w:pPr>
        <w:spacing w:after="0" w:line="240" w:lineRule="auto"/>
        <w:rPr>
          <w:rFonts w:ascii="Times New Roman" w:hAnsi="Times New Roman" w:cs="Times New Roman"/>
          <w:noProof/>
        </w:rPr>
      </w:pPr>
    </w:p>
    <w:p w14:paraId="48EDD091" w14:textId="77777777" w:rsidR="005742EB" w:rsidRDefault="005742EB" w:rsidP="005742EB">
      <w:pPr>
        <w:spacing w:after="0" w:line="240" w:lineRule="auto"/>
        <w:rPr>
          <w:rFonts w:ascii="Times New Roman" w:hAnsi="Times New Roman" w:cs="Times New Roman"/>
          <w:color w:val="008000"/>
        </w:rPr>
      </w:pPr>
      <w:r>
        <w:rPr>
          <w:rFonts w:ascii="Times New Roman" w:hAnsi="Times New Roman" w:cs="Times New Roman"/>
        </w:rPr>
        <w:t>PC: {numeris}</w:t>
      </w:r>
    </w:p>
    <w:p w14:paraId="66672C9B" w14:textId="77777777" w:rsidR="005742EB" w:rsidRDefault="005742EB" w:rsidP="005742EB">
      <w:pPr>
        <w:spacing w:after="0" w:line="240" w:lineRule="auto"/>
        <w:rPr>
          <w:rFonts w:ascii="Times New Roman" w:hAnsi="Times New Roman" w:cs="Times New Roman"/>
        </w:rPr>
      </w:pPr>
      <w:r>
        <w:rPr>
          <w:rFonts w:ascii="Times New Roman" w:hAnsi="Times New Roman" w:cs="Times New Roman"/>
        </w:rPr>
        <w:t>SN: {numeris}</w:t>
      </w:r>
    </w:p>
    <w:p w14:paraId="1F271FA9" w14:textId="77777777" w:rsidR="005742EB" w:rsidRDefault="005742EB" w:rsidP="005742EB">
      <w:pPr>
        <w:spacing w:after="0" w:line="240" w:lineRule="auto"/>
        <w:rPr>
          <w:rFonts w:ascii="Times New Roman" w:hAnsi="Times New Roman" w:cs="Times New Roman"/>
          <w:noProof/>
          <w:vanish/>
        </w:rPr>
      </w:pPr>
      <w:r>
        <w:rPr>
          <w:rFonts w:ascii="Times New Roman" w:hAnsi="Times New Roman" w:cs="Times New Roman"/>
          <w:highlight w:val="lightGray"/>
        </w:rPr>
        <w:t>NN: {numeris}</w:t>
      </w:r>
    </w:p>
    <w:p w14:paraId="3AF658B5"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17B5E814"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lastRenderedPageBreak/>
        <w:t>MINIMALI INFORMACIJA ANT MAŽŲ VIDINIŲ PAKUOČIŲ</w:t>
      </w:r>
    </w:p>
    <w:p w14:paraId="38951651"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4A85ED1A"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AMPULĖ</w:t>
      </w:r>
    </w:p>
    <w:p w14:paraId="0EE5E9D2" w14:textId="77777777" w:rsidR="005742EB" w:rsidRDefault="005742EB" w:rsidP="005742EB">
      <w:pPr>
        <w:spacing w:after="0" w:line="240" w:lineRule="auto"/>
        <w:rPr>
          <w:rFonts w:ascii="Times New Roman" w:eastAsia="Calibri" w:hAnsi="Times New Roman" w:cs="Times New Roman"/>
        </w:rPr>
      </w:pPr>
    </w:p>
    <w:p w14:paraId="2547DBEE" w14:textId="77777777" w:rsidR="005742EB" w:rsidRDefault="005742EB" w:rsidP="005742EB">
      <w:pPr>
        <w:spacing w:after="0" w:line="240" w:lineRule="auto"/>
        <w:rPr>
          <w:rFonts w:ascii="Times New Roman" w:eastAsia="Calibri" w:hAnsi="Times New Roman" w:cs="Times New Roman"/>
        </w:rPr>
      </w:pPr>
    </w:p>
    <w:p w14:paraId="50CD0D9B"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w:t>
      </w:r>
      <w:r>
        <w:rPr>
          <w:rFonts w:ascii="Times New Roman" w:eastAsia="Calibri" w:hAnsi="Times New Roman" w:cs="Times New Roman"/>
          <w:b/>
          <w:noProof/>
        </w:rPr>
        <w:tab/>
        <w:t>VAISTINIO PREPARATO PAVADINIMAS IR VARTOJIMO BŪDAS (-AI)</w:t>
      </w:r>
    </w:p>
    <w:p w14:paraId="658FCC79" w14:textId="77777777" w:rsidR="005742EB" w:rsidRDefault="005742EB" w:rsidP="005742EB">
      <w:pPr>
        <w:spacing w:after="0" w:line="240" w:lineRule="auto"/>
        <w:rPr>
          <w:rFonts w:ascii="Times New Roman" w:eastAsia="Calibri" w:hAnsi="Times New Roman" w:cs="Times New Roman"/>
        </w:rPr>
      </w:pPr>
    </w:p>
    <w:p w14:paraId="58A41DA4" w14:textId="77777777" w:rsidR="005742EB" w:rsidRDefault="005742EB" w:rsidP="005742E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kern w:val="28"/>
        </w:rPr>
        <w:t>Lidokainas</w:t>
      </w:r>
      <w:proofErr w:type="spellEnd"/>
      <w:r>
        <w:rPr>
          <w:rFonts w:ascii="Times New Roman" w:eastAsia="Calibri" w:hAnsi="Times New Roman" w:cs="Times New Roman"/>
          <w:kern w:val="28"/>
        </w:rPr>
        <w:t xml:space="preserve"> SANITAS 20 mg/ml injekcija</w:t>
      </w:r>
      <w:r>
        <w:rPr>
          <w:rFonts w:ascii="Times New Roman" w:eastAsia="Calibri" w:hAnsi="Times New Roman" w:cs="Times New Roman"/>
        </w:rPr>
        <w:t xml:space="preserve"> </w:t>
      </w:r>
    </w:p>
    <w:p w14:paraId="2B11F4B2" w14:textId="77777777" w:rsidR="005742EB" w:rsidRDefault="005742EB" w:rsidP="005742EB">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w:t>
      </w:r>
    </w:p>
    <w:p w14:paraId="6AE51B84"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i.m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s.c</w:t>
      </w:r>
      <w:proofErr w:type="spellEnd"/>
      <w:r>
        <w:rPr>
          <w:rFonts w:ascii="Times New Roman" w:eastAsia="Calibri" w:hAnsi="Times New Roman" w:cs="Times New Roman"/>
        </w:rPr>
        <w:t>.</w:t>
      </w:r>
    </w:p>
    <w:p w14:paraId="725D8266" w14:textId="77777777" w:rsidR="005742EB" w:rsidRDefault="005742EB" w:rsidP="005742EB">
      <w:pPr>
        <w:spacing w:after="0" w:line="240" w:lineRule="auto"/>
        <w:rPr>
          <w:rFonts w:ascii="Times New Roman" w:eastAsia="Calibri" w:hAnsi="Times New Roman" w:cs="Times New Roman"/>
        </w:rPr>
      </w:pPr>
    </w:p>
    <w:p w14:paraId="08606F2E" w14:textId="77777777" w:rsidR="005742EB" w:rsidRDefault="005742EB" w:rsidP="005742EB">
      <w:pPr>
        <w:spacing w:after="0" w:line="240" w:lineRule="auto"/>
        <w:rPr>
          <w:rFonts w:ascii="Times New Roman" w:eastAsia="Calibri" w:hAnsi="Times New Roman" w:cs="Times New Roman"/>
        </w:rPr>
      </w:pPr>
    </w:p>
    <w:p w14:paraId="7695EF61"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2.</w:t>
      </w:r>
      <w:r>
        <w:rPr>
          <w:rFonts w:ascii="Times New Roman" w:eastAsia="Calibri" w:hAnsi="Times New Roman" w:cs="Times New Roman"/>
          <w:b/>
          <w:noProof/>
        </w:rPr>
        <w:tab/>
        <w:t>VARTOJIMO METODAS</w:t>
      </w:r>
    </w:p>
    <w:p w14:paraId="710D5ADD" w14:textId="77777777" w:rsidR="005742EB" w:rsidRDefault="005742EB" w:rsidP="005742EB">
      <w:pPr>
        <w:spacing w:after="0" w:line="240" w:lineRule="auto"/>
        <w:rPr>
          <w:rFonts w:ascii="Times New Roman" w:eastAsia="Calibri" w:hAnsi="Times New Roman" w:cs="Times New Roman"/>
        </w:rPr>
      </w:pPr>
    </w:p>
    <w:p w14:paraId="2863CF97" w14:textId="77777777" w:rsidR="005742EB" w:rsidRDefault="005742EB" w:rsidP="005742EB">
      <w:pPr>
        <w:spacing w:after="0" w:line="240" w:lineRule="auto"/>
        <w:rPr>
          <w:rFonts w:ascii="Times New Roman" w:eastAsia="Calibri" w:hAnsi="Times New Roman" w:cs="Times New Roman"/>
        </w:rPr>
      </w:pPr>
    </w:p>
    <w:p w14:paraId="181F9EB6" w14:textId="77777777" w:rsidR="005742EB" w:rsidRDefault="005742EB" w:rsidP="005742EB">
      <w:pPr>
        <w:spacing w:after="0" w:line="240" w:lineRule="auto"/>
        <w:rPr>
          <w:rFonts w:ascii="Times New Roman" w:eastAsia="Calibri" w:hAnsi="Times New Roman" w:cs="Times New Roman"/>
        </w:rPr>
      </w:pPr>
    </w:p>
    <w:p w14:paraId="10187134"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3.</w:t>
      </w:r>
      <w:r>
        <w:rPr>
          <w:rFonts w:ascii="Times New Roman" w:eastAsia="Calibri" w:hAnsi="Times New Roman" w:cs="Times New Roman"/>
          <w:b/>
          <w:noProof/>
        </w:rPr>
        <w:tab/>
        <w:t>TINKAMUMO LAIKAS</w:t>
      </w:r>
    </w:p>
    <w:p w14:paraId="14BB9D81" w14:textId="77777777" w:rsidR="005742EB" w:rsidRDefault="005742EB" w:rsidP="005742EB">
      <w:pPr>
        <w:spacing w:after="0" w:line="240" w:lineRule="auto"/>
        <w:rPr>
          <w:rFonts w:ascii="Times New Roman" w:eastAsia="Calibri" w:hAnsi="Times New Roman" w:cs="Times New Roman"/>
        </w:rPr>
      </w:pPr>
    </w:p>
    <w:p w14:paraId="7C960785" w14:textId="77777777" w:rsidR="005742EB" w:rsidRDefault="005742EB" w:rsidP="005742E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14:paraId="22AB7939" w14:textId="77777777" w:rsidR="005742EB" w:rsidRDefault="005742EB" w:rsidP="005742EB">
      <w:pPr>
        <w:spacing w:after="0" w:line="240" w:lineRule="auto"/>
        <w:rPr>
          <w:rFonts w:ascii="Times New Roman" w:eastAsia="Calibri" w:hAnsi="Times New Roman" w:cs="Times New Roman"/>
        </w:rPr>
      </w:pPr>
    </w:p>
    <w:p w14:paraId="27563595" w14:textId="77777777" w:rsidR="005742EB" w:rsidRDefault="005742EB" w:rsidP="005742EB">
      <w:pPr>
        <w:spacing w:after="0" w:line="240" w:lineRule="auto"/>
        <w:rPr>
          <w:rFonts w:ascii="Times New Roman" w:eastAsia="Calibri" w:hAnsi="Times New Roman" w:cs="Times New Roman"/>
        </w:rPr>
      </w:pPr>
    </w:p>
    <w:p w14:paraId="31525F9C"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4.</w:t>
      </w:r>
      <w:r>
        <w:rPr>
          <w:rFonts w:ascii="Times New Roman" w:eastAsia="Calibri" w:hAnsi="Times New Roman" w:cs="Times New Roman"/>
          <w:b/>
          <w:noProof/>
        </w:rPr>
        <w:tab/>
        <w:t>SERIJOS NUMERIS</w:t>
      </w:r>
    </w:p>
    <w:p w14:paraId="402AAC47" w14:textId="77777777" w:rsidR="005742EB" w:rsidRDefault="005742EB" w:rsidP="005742EB">
      <w:pPr>
        <w:spacing w:after="0" w:line="240" w:lineRule="auto"/>
        <w:rPr>
          <w:rFonts w:ascii="Times New Roman" w:eastAsia="Calibri" w:hAnsi="Times New Roman" w:cs="Times New Roman"/>
        </w:rPr>
      </w:pPr>
    </w:p>
    <w:p w14:paraId="401FFA02"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Serija</w:t>
      </w:r>
    </w:p>
    <w:p w14:paraId="25C6ECE1" w14:textId="77777777" w:rsidR="005742EB" w:rsidRDefault="005742EB" w:rsidP="005742EB">
      <w:pPr>
        <w:spacing w:after="0" w:line="240" w:lineRule="auto"/>
        <w:rPr>
          <w:rFonts w:ascii="Times New Roman" w:eastAsia="Calibri" w:hAnsi="Times New Roman" w:cs="Times New Roman"/>
        </w:rPr>
      </w:pPr>
    </w:p>
    <w:p w14:paraId="5B7A3885" w14:textId="77777777" w:rsidR="005742EB" w:rsidRDefault="005742EB" w:rsidP="005742EB">
      <w:pPr>
        <w:spacing w:after="0" w:line="240" w:lineRule="auto"/>
        <w:rPr>
          <w:rFonts w:ascii="Times New Roman" w:eastAsia="Calibri" w:hAnsi="Times New Roman" w:cs="Times New Roman"/>
        </w:rPr>
      </w:pPr>
    </w:p>
    <w:p w14:paraId="7AD73CC6"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5.</w:t>
      </w:r>
      <w:r>
        <w:rPr>
          <w:rFonts w:ascii="Times New Roman" w:eastAsia="Calibri" w:hAnsi="Times New Roman" w:cs="Times New Roman"/>
          <w:b/>
          <w:noProof/>
        </w:rPr>
        <w:tab/>
        <w:t>KIEKIS (MASĖ, TŪRIS ARBA VIENETAI)</w:t>
      </w:r>
    </w:p>
    <w:p w14:paraId="2E437ECD" w14:textId="77777777" w:rsidR="005742EB" w:rsidRDefault="005742EB" w:rsidP="005742EB">
      <w:pPr>
        <w:spacing w:after="0" w:line="240" w:lineRule="auto"/>
        <w:rPr>
          <w:rFonts w:ascii="Times New Roman" w:eastAsia="Calibri" w:hAnsi="Times New Roman" w:cs="Times New Roman"/>
        </w:rPr>
      </w:pPr>
    </w:p>
    <w:p w14:paraId="6E645683"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2 ml</w:t>
      </w:r>
    </w:p>
    <w:p w14:paraId="1A57C9D7"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highlight w:val="lightGray"/>
        </w:rPr>
        <w:t>10 ml</w:t>
      </w:r>
    </w:p>
    <w:p w14:paraId="34E70676" w14:textId="77777777" w:rsidR="005742EB" w:rsidRDefault="005742EB" w:rsidP="005742EB">
      <w:pPr>
        <w:spacing w:after="0" w:line="240" w:lineRule="auto"/>
        <w:rPr>
          <w:rFonts w:ascii="Times New Roman" w:eastAsia="Calibri" w:hAnsi="Times New Roman" w:cs="Times New Roman"/>
        </w:rPr>
      </w:pPr>
    </w:p>
    <w:p w14:paraId="1DEFB00A" w14:textId="77777777" w:rsidR="005742EB" w:rsidRDefault="005742EB" w:rsidP="005742EB">
      <w:pPr>
        <w:spacing w:after="0" w:line="240" w:lineRule="auto"/>
        <w:rPr>
          <w:rFonts w:ascii="Times New Roman" w:eastAsia="Calibri" w:hAnsi="Times New Roman" w:cs="Times New Roman"/>
        </w:rPr>
      </w:pPr>
    </w:p>
    <w:p w14:paraId="0F413AF0" w14:textId="77777777" w:rsidR="005742EB" w:rsidRDefault="005742EB" w:rsidP="005742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6.</w:t>
      </w:r>
      <w:r>
        <w:rPr>
          <w:rFonts w:ascii="Times New Roman" w:eastAsia="Calibri" w:hAnsi="Times New Roman" w:cs="Times New Roman"/>
          <w:b/>
          <w:noProof/>
        </w:rPr>
        <w:tab/>
        <w:t>KITA</w:t>
      </w:r>
    </w:p>
    <w:p w14:paraId="547ED1B8" w14:textId="77777777" w:rsidR="005742EB" w:rsidRDefault="005742EB" w:rsidP="005742EB">
      <w:pPr>
        <w:spacing w:after="0" w:line="240" w:lineRule="auto"/>
        <w:rPr>
          <w:rFonts w:ascii="Times New Roman" w:eastAsia="Calibri" w:hAnsi="Times New Roman" w:cs="Times New Roman"/>
        </w:rPr>
      </w:pPr>
    </w:p>
    <w:p w14:paraId="20405317" w14:textId="77777777" w:rsidR="005742EB" w:rsidRDefault="005742EB" w:rsidP="005742EB">
      <w:pPr>
        <w:rPr>
          <w:rFonts w:ascii="Times New Roman" w:eastAsia="Calibri" w:hAnsi="Times New Roman" w:cs="Times New Roman"/>
        </w:rPr>
      </w:pPr>
      <w:r>
        <w:rPr>
          <w:rFonts w:ascii="Times New Roman" w:eastAsia="Calibri" w:hAnsi="Times New Roman" w:cs="Times New Roman"/>
        </w:rPr>
        <w:br w:type="page"/>
      </w:r>
    </w:p>
    <w:p w14:paraId="5EC06BA0"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bookmarkStart w:id="75" w:name="_Toc129243137"/>
      <w:bookmarkStart w:id="76" w:name="_Toc129243262"/>
    </w:p>
    <w:p w14:paraId="16EDC3E7"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3A81222D"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708E71A"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7B96803F"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57C2ECBE"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C01189A"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119B526"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5247272E"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EB6E848"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19F9C58F"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1E1CC9A8"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5170E92E"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73AE578F"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261FE97"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470A13B"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FE5F4A7"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3E79F8B"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47E09659"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DF4C208"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01C45D64"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53F6672"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4C4A0832"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4F293C68"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B. PAKUOTĖS LAPELIS</w:t>
      </w:r>
      <w:bookmarkEnd w:id="75"/>
      <w:bookmarkEnd w:id="76"/>
    </w:p>
    <w:p w14:paraId="7BFF3E3D" w14:textId="77777777" w:rsidR="005742EB" w:rsidRDefault="005742EB" w:rsidP="005742EB">
      <w:pPr>
        <w:tabs>
          <w:tab w:val="left" w:pos="567"/>
        </w:tabs>
        <w:spacing w:after="0" w:line="240" w:lineRule="auto"/>
        <w:jc w:val="center"/>
        <w:rPr>
          <w:rFonts w:ascii="Times New Roman" w:eastAsia="Calibri" w:hAnsi="Times New Roman" w:cs="Times New Roman"/>
          <w:b/>
          <w:iCs/>
          <w:caps/>
        </w:rPr>
      </w:pPr>
      <w:r>
        <w:rPr>
          <w:rFonts w:ascii="Times New Roman" w:eastAsia="Calibri" w:hAnsi="Times New Roman" w:cs="Times New Roman"/>
          <w:iCs/>
        </w:rPr>
        <w:br w:type="page"/>
      </w:r>
      <w:r>
        <w:rPr>
          <w:rFonts w:ascii="Times New Roman" w:eastAsia="Calibri" w:hAnsi="Times New Roman" w:cs="Times New Roman"/>
          <w:b/>
          <w:iCs/>
        </w:rPr>
        <w:lastRenderedPageBreak/>
        <w:t>Pakuotės lapelis:</w:t>
      </w:r>
      <w:r>
        <w:rPr>
          <w:rFonts w:ascii="Times New Roman" w:eastAsia="Calibri" w:hAnsi="Times New Roman" w:cs="Times New Roman"/>
          <w:b/>
          <w:bCs/>
          <w:iCs/>
        </w:rPr>
        <w:t xml:space="preserve"> </w:t>
      </w:r>
      <w:r>
        <w:rPr>
          <w:rFonts w:ascii="Times New Roman" w:eastAsia="Calibri" w:hAnsi="Times New Roman" w:cs="Times New Roman"/>
          <w:b/>
          <w:iCs/>
        </w:rPr>
        <w:t>informacija vartotojui</w:t>
      </w:r>
    </w:p>
    <w:p w14:paraId="0A03AFE9" w14:textId="77777777" w:rsidR="005742EB" w:rsidRDefault="005742EB" w:rsidP="005742EB">
      <w:pPr>
        <w:tabs>
          <w:tab w:val="left" w:pos="567"/>
        </w:tabs>
        <w:spacing w:after="0" w:line="240" w:lineRule="auto"/>
        <w:jc w:val="center"/>
        <w:rPr>
          <w:rFonts w:ascii="Times New Roman" w:eastAsia="Calibri" w:hAnsi="Times New Roman" w:cs="Times New Roman"/>
          <w:b/>
        </w:rPr>
      </w:pPr>
    </w:p>
    <w:p w14:paraId="4A8039F6" w14:textId="77777777" w:rsidR="005742EB" w:rsidRDefault="005742EB" w:rsidP="005742EB">
      <w:pPr>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20 mg/ml injekcinis tirpalas</w:t>
      </w:r>
    </w:p>
    <w:p w14:paraId="343C74AD" w14:textId="77777777" w:rsidR="005742EB" w:rsidRDefault="005742EB" w:rsidP="005742EB">
      <w:pPr>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w:t>
      </w:r>
    </w:p>
    <w:p w14:paraId="0E54D051" w14:textId="77777777" w:rsidR="005742EB" w:rsidRDefault="005742EB" w:rsidP="005742EB">
      <w:pPr>
        <w:tabs>
          <w:tab w:val="left" w:pos="567"/>
        </w:tabs>
        <w:spacing w:after="0" w:line="240" w:lineRule="auto"/>
        <w:jc w:val="center"/>
        <w:rPr>
          <w:rFonts w:ascii="Times New Roman" w:eastAsia="Calibri" w:hAnsi="Times New Roman" w:cs="Times New Roman"/>
          <w:caps/>
        </w:rPr>
      </w:pPr>
    </w:p>
    <w:p w14:paraId="66C86121" w14:textId="77777777" w:rsidR="005742EB" w:rsidRDefault="005742EB" w:rsidP="005742EB">
      <w:pPr>
        <w:suppressAutoHyphens/>
        <w:spacing w:after="0" w:line="240" w:lineRule="auto"/>
        <w:ind w:left="142" w:hanging="142"/>
        <w:rPr>
          <w:rFonts w:ascii="Times New Roman" w:eastAsia="Times New Roman" w:hAnsi="Times New Roman" w:cs="Times New Roman"/>
          <w:snapToGrid w:val="0"/>
        </w:rPr>
      </w:pPr>
      <w:r>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3043278D" w14:textId="77777777" w:rsidR="005742EB" w:rsidRDefault="005742EB" w:rsidP="005742EB">
      <w:pPr>
        <w:numPr>
          <w:ilvl w:val="0"/>
          <w:numId w:val="8"/>
        </w:numPr>
        <w:spacing w:after="0" w:line="260" w:lineRule="exact"/>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Neišmeskite šio lapelio, nes vėl gali prireikti jį perskaityti.</w:t>
      </w:r>
      <w:r>
        <w:rPr>
          <w:rFonts w:ascii="Times New Roman" w:eastAsia="Times New Roman" w:hAnsi="Times New Roman" w:cs="Times New Roman"/>
          <w:snapToGrid w:val="0"/>
        </w:rPr>
        <w:t xml:space="preserve"> </w:t>
      </w:r>
    </w:p>
    <w:p w14:paraId="1B5109AB" w14:textId="77777777" w:rsidR="005742EB" w:rsidRDefault="005742EB" w:rsidP="005742EB">
      <w:pPr>
        <w:numPr>
          <w:ilvl w:val="0"/>
          <w:numId w:val="8"/>
        </w:numPr>
        <w:spacing w:after="0" w:line="260" w:lineRule="exact"/>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kiltų daugiau klausimų, kreipkitės į gydytoją arba vaistininką.</w:t>
      </w:r>
    </w:p>
    <w:p w14:paraId="0EEC9681" w14:textId="77777777" w:rsidR="005742EB" w:rsidRDefault="005742EB" w:rsidP="005742EB">
      <w:pPr>
        <w:numPr>
          <w:ilvl w:val="0"/>
          <w:numId w:val="8"/>
        </w:numPr>
        <w:tabs>
          <w:tab w:val="left" w:pos="567"/>
        </w:tabs>
        <w:spacing w:after="0" w:line="240" w:lineRule="auto"/>
        <w:ind w:left="567" w:right="-2" w:hanging="567"/>
        <w:contextualSpacing/>
        <w:rPr>
          <w:rFonts w:ascii="Times New Roman" w:eastAsia="Times New Roman" w:hAnsi="Times New Roman" w:cs="Times New Roman"/>
          <w:snapToGrid w:val="0"/>
        </w:rPr>
      </w:pPr>
      <w:r>
        <w:rPr>
          <w:rFonts w:ascii="Times New Roman" w:eastAsia="Times New Roman" w:hAnsi="Times New Roman" w:cs="Times New Roman"/>
          <w:noProof/>
          <w:snapToGrid w:val="0"/>
        </w:rPr>
        <w:t>Šis vaistas skirtas tik Jums, todėl kitiems žmonėms jo duoti negalima.</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Vaistas gali jiems pakenkti (net tiems, kurių ligos požymiai yra tokie patys kaip Jūsų).</w:t>
      </w:r>
      <w:r>
        <w:rPr>
          <w:rFonts w:ascii="Times New Roman" w:eastAsia="Times New Roman" w:hAnsi="Times New Roman" w:cs="Times New Roman"/>
          <w:snapToGrid w:val="0"/>
          <w:color w:val="008000"/>
        </w:rPr>
        <w:t xml:space="preserve"> </w:t>
      </w:r>
    </w:p>
    <w:p w14:paraId="25567AE0" w14:textId="77777777" w:rsidR="005742EB" w:rsidRDefault="005742EB" w:rsidP="005742EB">
      <w:pPr>
        <w:numPr>
          <w:ilvl w:val="0"/>
          <w:numId w:val="8"/>
        </w:numPr>
        <w:tabs>
          <w:tab w:val="left" w:pos="567"/>
        </w:tabs>
        <w:spacing w:after="0" w:line="240" w:lineRule="auto"/>
        <w:ind w:left="567" w:hanging="567"/>
        <w:contextualSpacing/>
        <w:rPr>
          <w:rFonts w:ascii="Times New Roman" w:eastAsia="Calibri" w:hAnsi="Times New Roman" w:cs="Times New Roman"/>
        </w:rPr>
      </w:pPr>
      <w:r>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01B4BD11" w14:textId="77777777" w:rsidR="005742EB" w:rsidRDefault="005742EB" w:rsidP="005742EB">
      <w:pPr>
        <w:tabs>
          <w:tab w:val="left" w:pos="567"/>
        </w:tabs>
        <w:spacing w:after="0" w:line="240" w:lineRule="auto"/>
        <w:rPr>
          <w:rFonts w:ascii="Times New Roman" w:eastAsia="Calibri" w:hAnsi="Times New Roman" w:cs="Times New Roman"/>
        </w:rPr>
      </w:pPr>
    </w:p>
    <w:p w14:paraId="0DC5F8EA"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14:paraId="7EEAE446" w14:textId="77777777" w:rsidR="005742EB" w:rsidRDefault="005742EB" w:rsidP="005742EB">
      <w:pPr>
        <w:tabs>
          <w:tab w:val="left" w:pos="567"/>
        </w:tabs>
        <w:spacing w:after="0" w:line="240" w:lineRule="auto"/>
        <w:rPr>
          <w:rFonts w:ascii="Times New Roman" w:eastAsia="Calibri" w:hAnsi="Times New Roman" w:cs="Times New Roman"/>
          <w:b/>
        </w:rPr>
      </w:pPr>
    </w:p>
    <w:p w14:paraId="14445C46"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ir kam jis vartojamas</w:t>
      </w:r>
    </w:p>
    <w:p w14:paraId="1D94B33D"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w:t>
      </w:r>
    </w:p>
    <w:p w14:paraId="6CACDB69"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w:t>
      </w:r>
    </w:p>
    <w:p w14:paraId="3E6A4A73"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0EB6E8A2"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w:t>
      </w:r>
    </w:p>
    <w:p w14:paraId="1A0753F0"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262BE3CC" w14:textId="77777777" w:rsidR="005742EB" w:rsidRDefault="005742EB" w:rsidP="005742EB">
      <w:pPr>
        <w:tabs>
          <w:tab w:val="left" w:pos="567"/>
        </w:tabs>
        <w:spacing w:after="0" w:line="240" w:lineRule="auto"/>
        <w:rPr>
          <w:rFonts w:ascii="Times New Roman" w:eastAsia="Calibri" w:hAnsi="Times New Roman" w:cs="Times New Roman"/>
        </w:rPr>
      </w:pPr>
    </w:p>
    <w:p w14:paraId="7CCED921" w14:textId="77777777" w:rsidR="005742EB" w:rsidRDefault="005742EB" w:rsidP="005742EB">
      <w:pPr>
        <w:tabs>
          <w:tab w:val="left" w:pos="567"/>
        </w:tabs>
        <w:spacing w:after="0" w:line="240" w:lineRule="auto"/>
        <w:rPr>
          <w:rFonts w:ascii="Times New Roman" w:eastAsia="Calibri" w:hAnsi="Times New Roman" w:cs="Times New Roman"/>
        </w:rPr>
      </w:pPr>
    </w:p>
    <w:p w14:paraId="266CC6E5" w14:textId="77777777" w:rsidR="005742EB" w:rsidRDefault="005742EB" w:rsidP="005742EB">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ir kam jis vartojamas</w:t>
      </w:r>
    </w:p>
    <w:p w14:paraId="3616F511" w14:textId="77777777" w:rsidR="005742EB" w:rsidRDefault="005742EB" w:rsidP="005742EB">
      <w:pPr>
        <w:tabs>
          <w:tab w:val="left" w:pos="567"/>
        </w:tabs>
        <w:spacing w:after="0" w:line="240" w:lineRule="auto"/>
        <w:rPr>
          <w:rFonts w:ascii="Times New Roman" w:eastAsia="Calibri" w:hAnsi="Times New Roman" w:cs="Times New Roman"/>
        </w:rPr>
      </w:pPr>
    </w:p>
    <w:p w14:paraId="29C457A8"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vartojama vietinei nejautrai, periferinių nervų blokadai, kuri būtina chirurginių operacijų bei diagnostinių procedūrų metu, sukelti. </w:t>
      </w:r>
    </w:p>
    <w:p w14:paraId="6C6390A2" w14:textId="77777777" w:rsidR="005742EB" w:rsidRDefault="005742EB" w:rsidP="005742EB">
      <w:pPr>
        <w:tabs>
          <w:tab w:val="left" w:pos="4080"/>
        </w:tabs>
        <w:spacing w:after="0" w:line="240" w:lineRule="auto"/>
        <w:rPr>
          <w:rFonts w:ascii="Times New Roman" w:eastAsia="Calibri" w:hAnsi="Times New Roman" w:cs="Times New Roman"/>
        </w:rPr>
      </w:pPr>
    </w:p>
    <w:p w14:paraId="42B0976E" w14:textId="77777777" w:rsidR="005742EB" w:rsidRDefault="005742EB" w:rsidP="005742EB">
      <w:pPr>
        <w:tabs>
          <w:tab w:val="left" w:pos="567"/>
        </w:tabs>
        <w:spacing w:after="0" w:line="240" w:lineRule="auto"/>
        <w:rPr>
          <w:rFonts w:ascii="Times New Roman" w:eastAsia="Calibri" w:hAnsi="Times New Roman" w:cs="Times New Roman"/>
        </w:rPr>
      </w:pPr>
    </w:p>
    <w:p w14:paraId="0BAE251D" w14:textId="77777777" w:rsidR="005742EB" w:rsidRDefault="005742EB" w:rsidP="005742EB">
      <w:pPr>
        <w:keepNext/>
        <w:tabs>
          <w:tab w:val="left" w:pos="567"/>
        </w:tabs>
        <w:spacing w:after="0" w:line="240" w:lineRule="auto"/>
        <w:ind w:left="567" w:hanging="567"/>
        <w:outlineLvl w:val="1"/>
        <w:rPr>
          <w:rFonts w:ascii="Times New Roman" w:eastAsia="Arial Unicode MS"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w:t>
      </w:r>
    </w:p>
    <w:p w14:paraId="32D28E52" w14:textId="77777777" w:rsidR="005742EB" w:rsidRDefault="005742EB" w:rsidP="005742EB">
      <w:pPr>
        <w:tabs>
          <w:tab w:val="left" w:pos="567"/>
        </w:tabs>
        <w:spacing w:after="0" w:line="240" w:lineRule="auto"/>
        <w:rPr>
          <w:rFonts w:ascii="Times New Roman" w:eastAsia="Calibri" w:hAnsi="Times New Roman" w:cs="Times New Roman"/>
          <w:b/>
          <w:caps/>
        </w:rPr>
      </w:pPr>
    </w:p>
    <w:p w14:paraId="52AAAFE3" w14:textId="77777777" w:rsidR="005742EB" w:rsidRDefault="005742EB" w:rsidP="005742EB">
      <w:pPr>
        <w:tabs>
          <w:tab w:val="left" w:pos="567"/>
        </w:tabs>
        <w:spacing w:after="0" w:line="240" w:lineRule="auto"/>
        <w:rPr>
          <w:rFonts w:ascii="Times New Roman" w:eastAsia="Calibri" w:hAnsi="Times New Roman" w:cs="Times New Roman"/>
          <w:b/>
          <w:caps/>
        </w:rPr>
      </w:pP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vartoti negalima, jeigu yra:</w:t>
      </w:r>
    </w:p>
    <w:p w14:paraId="792A77F8" w14:textId="77777777" w:rsidR="005742EB" w:rsidRDefault="005742EB" w:rsidP="005742EB">
      <w:pPr>
        <w:numPr>
          <w:ilvl w:val="0"/>
          <w:numId w:val="10"/>
        </w:numPr>
        <w:spacing w:after="0" w:line="240" w:lineRule="auto"/>
        <w:ind w:left="567" w:hanging="567"/>
        <w:rPr>
          <w:rFonts w:ascii="Times New Roman" w:eastAsia="Calibri" w:hAnsi="Times New Roman" w:cs="Times New Roman"/>
          <w:kern w:val="16"/>
        </w:rPr>
      </w:pPr>
      <w:r>
        <w:rPr>
          <w:rFonts w:ascii="Times New Roman" w:eastAsia="Calibri" w:hAnsi="Times New Roman" w:cs="Times New Roman"/>
          <w:kern w:val="16"/>
        </w:rPr>
        <w:t xml:space="preserve">alergija </w:t>
      </w:r>
      <w:proofErr w:type="spellStart"/>
      <w:r>
        <w:rPr>
          <w:rFonts w:ascii="Times New Roman" w:eastAsia="Calibri" w:hAnsi="Times New Roman" w:cs="Times New Roman"/>
          <w:kern w:val="16"/>
        </w:rPr>
        <w:t>lidokainui</w:t>
      </w:r>
      <w:proofErr w:type="spellEnd"/>
      <w:r>
        <w:rPr>
          <w:rFonts w:ascii="Times New Roman" w:eastAsia="Calibri" w:hAnsi="Times New Roman" w:cs="Times New Roman"/>
          <w:noProof/>
        </w:rPr>
        <w:t xml:space="preserve"> arba bet kuriai pagalbinei šio vaisto medžiagai (jos išvardytos 6 skyriuje)</w:t>
      </w:r>
      <w:r>
        <w:rPr>
          <w:rFonts w:ascii="Times New Roman" w:eastAsia="Calibri" w:hAnsi="Times New Roman" w:cs="Times New Roman"/>
          <w:kern w:val="16"/>
        </w:rPr>
        <w:t>;</w:t>
      </w:r>
    </w:p>
    <w:p w14:paraId="6D49637F" w14:textId="5041FC32" w:rsidR="005742EB" w:rsidRDefault="005742EB" w:rsidP="005742EB">
      <w:pPr>
        <w:numPr>
          <w:ilvl w:val="0"/>
          <w:numId w:val="10"/>
        </w:numPr>
        <w:spacing w:after="0" w:line="240" w:lineRule="auto"/>
        <w:ind w:left="567" w:hanging="567"/>
        <w:rPr>
          <w:rFonts w:ascii="Times New Roman" w:eastAsia="Calibri" w:hAnsi="Times New Roman" w:cs="Times New Roman"/>
          <w:kern w:val="16"/>
        </w:rPr>
      </w:pPr>
      <w:proofErr w:type="spellStart"/>
      <w:r>
        <w:rPr>
          <w:rFonts w:ascii="Times New Roman" w:eastAsia="Calibri" w:hAnsi="Times New Roman" w:cs="Times New Roman"/>
          <w:kern w:val="16"/>
        </w:rPr>
        <w:t>Sto</w:t>
      </w:r>
      <w:r w:rsidR="003E4686">
        <w:rPr>
          <w:rFonts w:ascii="Times New Roman" w:eastAsia="Calibri" w:hAnsi="Times New Roman" w:cs="Times New Roman"/>
          <w:kern w:val="16"/>
        </w:rPr>
        <w:t>u</w:t>
      </w:r>
      <w:r>
        <w:rPr>
          <w:rFonts w:ascii="Times New Roman" w:eastAsia="Calibri" w:hAnsi="Times New Roman" w:cs="Times New Roman"/>
          <w:kern w:val="16"/>
        </w:rPr>
        <w:t>kso</w:t>
      </w:r>
      <w:proofErr w:type="spellEnd"/>
      <w:r w:rsidR="003E4686">
        <w:rPr>
          <w:rFonts w:ascii="Times New Roman" w:eastAsia="Calibri" w:hAnsi="Times New Roman" w:cs="Times New Roman"/>
          <w:kern w:val="16"/>
        </w:rPr>
        <w:t>-Adamso</w:t>
      </w:r>
      <w:r>
        <w:rPr>
          <w:rFonts w:ascii="Times New Roman" w:eastAsia="Calibri" w:hAnsi="Times New Roman" w:cs="Times New Roman"/>
          <w:kern w:val="16"/>
        </w:rPr>
        <w:t xml:space="preserve"> sindromas;</w:t>
      </w:r>
    </w:p>
    <w:p w14:paraId="337AE976" w14:textId="77777777" w:rsidR="005742EB" w:rsidRDefault="005742EB" w:rsidP="005742EB">
      <w:pPr>
        <w:numPr>
          <w:ilvl w:val="0"/>
          <w:numId w:val="10"/>
        </w:numPr>
        <w:spacing w:after="0" w:line="240" w:lineRule="auto"/>
        <w:ind w:left="567" w:hanging="567"/>
        <w:rPr>
          <w:rFonts w:ascii="Times New Roman" w:eastAsia="Calibri" w:hAnsi="Times New Roman" w:cs="Times New Roman"/>
          <w:kern w:val="16"/>
        </w:rPr>
      </w:pPr>
      <w:r>
        <w:rPr>
          <w:rFonts w:ascii="Times New Roman" w:eastAsia="Calibri" w:hAnsi="Times New Roman" w:cs="Times New Roman"/>
          <w:kern w:val="16"/>
        </w:rPr>
        <w:t xml:space="preserve">elektrokardiogramoje pastebėti laidumo sutrikimai: II arba III laipsnio </w:t>
      </w:r>
      <w:proofErr w:type="spellStart"/>
      <w:r>
        <w:rPr>
          <w:rFonts w:ascii="Times New Roman" w:eastAsia="Calibri" w:hAnsi="Times New Roman" w:cs="Times New Roman"/>
          <w:kern w:val="16"/>
        </w:rPr>
        <w:t>atrioventrikulinė</w:t>
      </w:r>
      <w:proofErr w:type="spellEnd"/>
      <w:r>
        <w:rPr>
          <w:rFonts w:ascii="Times New Roman" w:eastAsia="Calibri" w:hAnsi="Times New Roman" w:cs="Times New Roman"/>
          <w:kern w:val="16"/>
        </w:rPr>
        <w:t xml:space="preserve"> blokada, laidumo pablogėjimas skilveliuose arba </w:t>
      </w:r>
      <w:proofErr w:type="spellStart"/>
      <w:r>
        <w:rPr>
          <w:rFonts w:ascii="Times New Roman" w:eastAsia="Calibri" w:hAnsi="Times New Roman" w:cs="Times New Roman"/>
          <w:kern w:val="16"/>
        </w:rPr>
        <w:t>sinoaurikulinė</w:t>
      </w:r>
      <w:proofErr w:type="spellEnd"/>
      <w:r>
        <w:rPr>
          <w:rFonts w:ascii="Times New Roman" w:eastAsia="Calibri" w:hAnsi="Times New Roman" w:cs="Times New Roman"/>
          <w:kern w:val="16"/>
        </w:rPr>
        <w:t xml:space="preserve"> blokada.</w:t>
      </w:r>
    </w:p>
    <w:p w14:paraId="0D5B241E" w14:textId="77777777" w:rsidR="005742EB" w:rsidRDefault="005742EB" w:rsidP="005742EB">
      <w:pPr>
        <w:tabs>
          <w:tab w:val="left" w:pos="567"/>
        </w:tabs>
        <w:spacing w:after="0" w:line="240" w:lineRule="auto"/>
        <w:rPr>
          <w:rFonts w:ascii="Times New Roman" w:eastAsia="Calibri" w:hAnsi="Times New Roman" w:cs="Times New Roman"/>
        </w:rPr>
      </w:pPr>
    </w:p>
    <w:p w14:paraId="7C855AFA"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14:paraId="23001EFC" w14:textId="77777777" w:rsidR="005742EB" w:rsidRDefault="005742EB" w:rsidP="005742EB">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Pasitarkite su gydytoju, prieš pradėdami vartoti Lidokainas SANITAS, jei yra bet kuri toliau išvardyta būklė.</w:t>
      </w:r>
    </w:p>
    <w:p w14:paraId="56B16E41"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Įvairių priežasčių sukeltas šokas.</w:t>
      </w:r>
    </w:p>
    <w:p w14:paraId="6FDFA31B"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Širdies ir kraujagyslių sistemos veiklos susilpnėjimas.</w:t>
      </w:r>
    </w:p>
    <w:p w14:paraId="7181276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Kepenų liga arba jų veiklos, ar kraujotakos susilpnėjimas.</w:t>
      </w:r>
    </w:p>
    <w:p w14:paraId="02D2CB6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Inkstų nepakankamumas arba kitokia jų liga.</w:t>
      </w:r>
    </w:p>
    <w:p w14:paraId="6BD30969"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Dėl neaiškių priežasčių padidėjusi kūno temperatūra.</w:t>
      </w:r>
    </w:p>
    <w:p w14:paraId="1A1CE1C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 xml:space="preserve">Padidėjęs jautrumas kitokiems </w:t>
      </w:r>
      <w:proofErr w:type="spellStart"/>
      <w:r>
        <w:rPr>
          <w:rFonts w:ascii="Times New Roman" w:eastAsia="Calibri" w:hAnsi="Times New Roman" w:cs="Times New Roman"/>
        </w:rPr>
        <w:t>amidų</w:t>
      </w:r>
      <w:proofErr w:type="spellEnd"/>
      <w:r>
        <w:rPr>
          <w:rFonts w:ascii="Times New Roman" w:eastAsia="Calibri" w:hAnsi="Times New Roman" w:cs="Times New Roman"/>
        </w:rPr>
        <w:t xml:space="preserve"> grupės anestetikams. </w:t>
      </w:r>
    </w:p>
    <w:p w14:paraId="610F7287"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Infekcija arba uždegimas srityje, kurioje reikia sukelti vietinę nejautrą.</w:t>
      </w:r>
    </w:p>
    <w:p w14:paraId="28A984F4"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Paciento organizme trūksta skysčių (</w:t>
      </w:r>
      <w:proofErr w:type="spellStart"/>
      <w:r>
        <w:rPr>
          <w:rFonts w:ascii="Times New Roman" w:eastAsia="Calibri" w:hAnsi="Times New Roman" w:cs="Times New Roman"/>
        </w:rPr>
        <w:t>hipovolemija</w:t>
      </w:r>
      <w:proofErr w:type="spellEnd"/>
      <w:r>
        <w:rPr>
          <w:rFonts w:ascii="Times New Roman" w:eastAsia="Calibri" w:hAnsi="Times New Roman" w:cs="Times New Roman"/>
        </w:rPr>
        <w:t>).</w:t>
      </w:r>
    </w:p>
    <w:p w14:paraId="0A5E4B4D" w14:textId="345917AD"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Reta širdies veikla arba Volfo</w:t>
      </w:r>
      <w:r w:rsidR="003E4686">
        <w:rPr>
          <w:rFonts w:ascii="Times New Roman" w:eastAsia="Calibri" w:hAnsi="Times New Roman" w:cs="Times New Roman"/>
        </w:rPr>
        <w:t>-</w:t>
      </w:r>
      <w:r>
        <w:rPr>
          <w:rFonts w:ascii="Times New Roman" w:eastAsia="Calibri" w:hAnsi="Times New Roman" w:cs="Times New Roman"/>
        </w:rPr>
        <w:t>Parkinsono</w:t>
      </w:r>
      <w:r w:rsidR="003E4686">
        <w:rPr>
          <w:rFonts w:ascii="Times New Roman" w:eastAsia="Calibri" w:hAnsi="Times New Roman" w:cs="Times New Roman"/>
        </w:rPr>
        <w:t>-</w:t>
      </w:r>
      <w:r>
        <w:rPr>
          <w:rFonts w:ascii="Times New Roman" w:eastAsia="Calibri" w:hAnsi="Times New Roman" w:cs="Times New Roman"/>
        </w:rPr>
        <w:t>Vaito sindromas.</w:t>
      </w:r>
    </w:p>
    <w:p w14:paraId="5E7B8776" w14:textId="4095455F"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Be to, vaist</w:t>
      </w:r>
      <w:r w:rsidR="003E4686">
        <w:rPr>
          <w:rFonts w:ascii="Times New Roman" w:eastAsia="Calibri" w:hAnsi="Times New Roman" w:cs="Times New Roman"/>
        </w:rPr>
        <w:t>o</w:t>
      </w:r>
      <w:r>
        <w:rPr>
          <w:rFonts w:ascii="Times New Roman" w:eastAsia="Calibri" w:hAnsi="Times New Roman" w:cs="Times New Roman"/>
        </w:rPr>
        <w:t xml:space="preserve"> vartoti reikia atsargiai, jeigu, pacientas yra naujagimis, </w:t>
      </w:r>
      <w:r w:rsidR="003E4686">
        <w:rPr>
          <w:rFonts w:ascii="Times New Roman" w:eastAsia="Calibri" w:hAnsi="Times New Roman" w:cs="Times New Roman"/>
        </w:rPr>
        <w:t>senyvas</w:t>
      </w:r>
      <w:r>
        <w:rPr>
          <w:rFonts w:ascii="Times New Roman" w:eastAsia="Calibri" w:hAnsi="Times New Roman" w:cs="Times New Roman"/>
        </w:rPr>
        <w:t>, arba serga sunkia liga.</w:t>
      </w:r>
    </w:p>
    <w:p w14:paraId="4408A670" w14:textId="77777777" w:rsidR="005742EB" w:rsidRDefault="005742EB" w:rsidP="005742EB">
      <w:pPr>
        <w:tabs>
          <w:tab w:val="left" w:pos="567"/>
        </w:tabs>
        <w:spacing w:after="0" w:line="240" w:lineRule="auto"/>
        <w:rPr>
          <w:rFonts w:ascii="Times New Roman" w:eastAsia="Calibri" w:hAnsi="Times New Roman" w:cs="Times New Roman"/>
        </w:rPr>
      </w:pPr>
    </w:p>
    <w:p w14:paraId="1AE5F819" w14:textId="77777777" w:rsidR="005742EB" w:rsidRDefault="005742EB" w:rsidP="005742EB">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rPr>
        <w:t>Specialių atsargumo priemonių reikia</w:t>
      </w:r>
      <w:r>
        <w:rPr>
          <w:rFonts w:ascii="Times New Roman" w:eastAsia="Calibri" w:hAnsi="Times New Roman" w:cs="Times New Roman"/>
          <w:bCs/>
          <w:iCs/>
        </w:rPr>
        <w:t>,</w:t>
      </w:r>
      <w:r>
        <w:rPr>
          <w:rFonts w:ascii="Times New Roman" w:eastAsia="Calibri" w:hAnsi="Times New Roman" w:cs="Times New Roman"/>
        </w:rPr>
        <w:t xml:space="preserve"> jei yra </w:t>
      </w:r>
      <w:r>
        <w:rPr>
          <w:rFonts w:ascii="Times New Roman" w:eastAsia="Calibri" w:hAnsi="Times New Roman" w:cs="Times New Roman"/>
          <w:kern w:val="16"/>
        </w:rPr>
        <w:t xml:space="preserve">kryžminis organizmo jautrumas kitokiems </w:t>
      </w:r>
      <w:proofErr w:type="spellStart"/>
      <w:r>
        <w:rPr>
          <w:rFonts w:ascii="Times New Roman" w:eastAsia="Calibri" w:hAnsi="Times New Roman" w:cs="Times New Roman"/>
          <w:kern w:val="16"/>
        </w:rPr>
        <w:t>amidų</w:t>
      </w:r>
      <w:proofErr w:type="spellEnd"/>
      <w:r>
        <w:rPr>
          <w:rFonts w:ascii="Times New Roman" w:eastAsia="Calibri" w:hAnsi="Times New Roman" w:cs="Times New Roman"/>
          <w:kern w:val="16"/>
        </w:rPr>
        <w:t xml:space="preserve"> grupės vietiniams anestetikams, nes pacientai, jautrūs kitokiems </w:t>
      </w:r>
      <w:proofErr w:type="spellStart"/>
      <w:r>
        <w:rPr>
          <w:rFonts w:ascii="Times New Roman" w:eastAsia="Calibri" w:hAnsi="Times New Roman" w:cs="Times New Roman"/>
          <w:kern w:val="16"/>
        </w:rPr>
        <w:t>amidų</w:t>
      </w:r>
      <w:proofErr w:type="spellEnd"/>
      <w:r>
        <w:rPr>
          <w:rFonts w:ascii="Times New Roman" w:eastAsia="Calibri" w:hAnsi="Times New Roman" w:cs="Times New Roman"/>
          <w:kern w:val="16"/>
        </w:rPr>
        <w:t xml:space="preserve"> grupės anestetikams, gali būti jautrūs ir </w:t>
      </w:r>
      <w:proofErr w:type="spellStart"/>
      <w:r>
        <w:rPr>
          <w:rFonts w:ascii="Times New Roman" w:eastAsia="Calibri" w:hAnsi="Times New Roman" w:cs="Times New Roman"/>
          <w:kern w:val="16"/>
        </w:rPr>
        <w:t>lidokainui</w:t>
      </w:r>
      <w:proofErr w:type="spellEnd"/>
      <w:r>
        <w:rPr>
          <w:rFonts w:ascii="Times New Roman" w:eastAsia="Calibri" w:hAnsi="Times New Roman" w:cs="Times New Roman"/>
          <w:kern w:val="16"/>
        </w:rPr>
        <w:t>.</w:t>
      </w:r>
    </w:p>
    <w:p w14:paraId="036B8FA8" w14:textId="77777777" w:rsidR="005742EB" w:rsidRDefault="005742EB" w:rsidP="005742EB">
      <w:pPr>
        <w:tabs>
          <w:tab w:val="left" w:pos="567"/>
        </w:tabs>
        <w:spacing w:after="0" w:line="240" w:lineRule="auto"/>
        <w:rPr>
          <w:rFonts w:ascii="Times New Roman" w:eastAsia="Calibri" w:hAnsi="Times New Roman" w:cs="Times New Roman"/>
        </w:rPr>
      </w:pPr>
    </w:p>
    <w:p w14:paraId="5072D8D4" w14:textId="77777777" w:rsidR="005742EB" w:rsidRDefault="005742EB" w:rsidP="005742EB">
      <w:pPr>
        <w:tabs>
          <w:tab w:val="left" w:pos="567"/>
        </w:tabs>
        <w:spacing w:after="0" w:line="240" w:lineRule="auto"/>
        <w:rPr>
          <w:rFonts w:ascii="Times New Roman" w:eastAsia="Calibri" w:hAnsi="Times New Roman" w:cs="Times New Roman"/>
        </w:rPr>
      </w:pPr>
    </w:p>
    <w:p w14:paraId="60F50AB7"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b/>
        </w:rPr>
        <w:t>Vaikams ir paaugliams</w:t>
      </w:r>
    </w:p>
    <w:p w14:paraId="33A8F62F"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saugumo vaikams ir paaugliams tyrimų neatlikta, tačiau vaikams ir paaugliams su amžiumi susijusio nepageidaujamo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poveikio nenustatyta.</w:t>
      </w:r>
    </w:p>
    <w:p w14:paraId="73F92B88" w14:textId="77777777" w:rsidR="005742EB" w:rsidRDefault="005742EB" w:rsidP="005742EB">
      <w:pPr>
        <w:tabs>
          <w:tab w:val="left" w:pos="567"/>
        </w:tabs>
        <w:spacing w:after="0" w:line="240" w:lineRule="auto"/>
        <w:rPr>
          <w:rFonts w:ascii="Times New Roman" w:eastAsia="Calibri" w:hAnsi="Times New Roman" w:cs="Times New Roman"/>
        </w:rPr>
      </w:pPr>
    </w:p>
    <w:p w14:paraId="39080508"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Senyviems žmonėms</w:t>
      </w:r>
    </w:p>
    <w:p w14:paraId="03B5CADE"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Vyresniems kaip 65 metų pacientams reikia vartoti per pusę mažesnę pradinę dozę, vėliau, jei pacientas vaistą toleruoja, ją galima didinti. </w:t>
      </w:r>
    </w:p>
    <w:p w14:paraId="70345AA5" w14:textId="77777777" w:rsidR="005742EB" w:rsidRDefault="005742EB" w:rsidP="005742EB">
      <w:pPr>
        <w:tabs>
          <w:tab w:val="left" w:pos="567"/>
        </w:tabs>
        <w:spacing w:after="0" w:line="240" w:lineRule="auto"/>
        <w:rPr>
          <w:rFonts w:ascii="Times New Roman" w:eastAsia="Calibri" w:hAnsi="Times New Roman" w:cs="Times New Roman"/>
        </w:rPr>
      </w:pPr>
    </w:p>
    <w:p w14:paraId="23866E65"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leidžiant, paciento būklę nuolatos privalo stebėti gydytojas (žr. 3 skyriuje).</w:t>
      </w:r>
    </w:p>
    <w:p w14:paraId="7745D54E" w14:textId="77777777" w:rsidR="005742EB" w:rsidRDefault="005742EB" w:rsidP="005742EB">
      <w:pPr>
        <w:tabs>
          <w:tab w:val="left" w:pos="567"/>
        </w:tabs>
        <w:spacing w:after="0" w:line="240" w:lineRule="auto"/>
        <w:rPr>
          <w:rFonts w:ascii="Times New Roman" w:eastAsia="Calibri" w:hAnsi="Times New Roman" w:cs="Times New Roman"/>
        </w:rPr>
      </w:pPr>
    </w:p>
    <w:p w14:paraId="4D150F84" w14:textId="77777777" w:rsidR="005742EB" w:rsidRDefault="005742EB" w:rsidP="005742E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Įspėjimai</w:t>
      </w:r>
    </w:p>
    <w:p w14:paraId="3C01104C"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Vaisto galima vartoti tik gydytojo nurodymu.</w:t>
      </w:r>
    </w:p>
    <w:p w14:paraId="0FDB092E" w14:textId="77777777" w:rsidR="005742EB" w:rsidRDefault="005742EB" w:rsidP="005742EB">
      <w:pPr>
        <w:tabs>
          <w:tab w:val="left" w:pos="567"/>
        </w:tabs>
        <w:spacing w:after="0" w:line="240" w:lineRule="auto"/>
        <w:rPr>
          <w:rFonts w:ascii="Times New Roman" w:eastAsia="Calibri" w:hAnsi="Times New Roman" w:cs="Times New Roman"/>
          <w:b/>
          <w:i/>
        </w:rPr>
      </w:pPr>
    </w:p>
    <w:p w14:paraId="60FBEDD2"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Kiti vaistai ir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w:t>
      </w:r>
    </w:p>
    <w:p w14:paraId="3BDF6F66"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arba dėl to nesate tikri, apie tai pasakykite gydytojui arba vaistininkui.</w:t>
      </w:r>
    </w:p>
    <w:p w14:paraId="05C17B4B" w14:textId="77777777" w:rsidR="005742EB" w:rsidRDefault="005742EB" w:rsidP="005742EB">
      <w:pPr>
        <w:tabs>
          <w:tab w:val="left" w:pos="567"/>
        </w:tabs>
        <w:spacing w:after="0" w:line="240" w:lineRule="auto"/>
        <w:rPr>
          <w:rFonts w:ascii="Times New Roman" w:eastAsia="Calibri" w:hAnsi="Times New Roman" w:cs="Times New Roman"/>
        </w:rPr>
      </w:pPr>
    </w:p>
    <w:p w14:paraId="6AA39A8D"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vartojant kartu su kitokiais vaistais nuo širdies ritmo sutrikimo, gali pasireikšti nepageidaujamas arba toksinis poveikis.</w:t>
      </w:r>
    </w:p>
    <w:p w14:paraId="216CF6CE" w14:textId="77777777" w:rsidR="005742EB" w:rsidRDefault="005742EB" w:rsidP="005742EB">
      <w:pPr>
        <w:tabs>
          <w:tab w:val="left" w:pos="567"/>
        </w:tabs>
        <w:spacing w:after="0" w:line="240" w:lineRule="auto"/>
        <w:rPr>
          <w:rFonts w:ascii="Times New Roman" w:eastAsia="Calibri" w:hAnsi="Times New Roman" w:cs="Times New Roman"/>
        </w:rPr>
      </w:pPr>
    </w:p>
    <w:p w14:paraId="6C44FFAB"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ir vaistų nuo traukulių, pvz. </w:t>
      </w:r>
      <w:proofErr w:type="spellStart"/>
      <w:r>
        <w:rPr>
          <w:rFonts w:ascii="Times New Roman" w:eastAsia="Calibri" w:hAnsi="Times New Roman" w:cs="Times New Roman"/>
          <w:u w:val="single"/>
        </w:rPr>
        <w:t>hidantoino</w:t>
      </w:r>
      <w:proofErr w:type="spellEnd"/>
      <w:r>
        <w:rPr>
          <w:rFonts w:ascii="Times New Roman" w:eastAsia="Calibri" w:hAnsi="Times New Roman" w:cs="Times New Roman"/>
        </w:rPr>
        <w:t xml:space="preserve">, sąveika gali sukelti stiprų širdies veiklos slopinimą. Be to, </w:t>
      </w:r>
      <w:proofErr w:type="spellStart"/>
      <w:r>
        <w:rPr>
          <w:rFonts w:ascii="Times New Roman" w:eastAsia="Calibri" w:hAnsi="Times New Roman" w:cs="Times New Roman"/>
          <w:u w:val="single"/>
        </w:rPr>
        <w:t>hidantoinas</w:t>
      </w:r>
      <w:proofErr w:type="spellEnd"/>
      <w:r>
        <w:rPr>
          <w:rFonts w:ascii="Times New Roman" w:eastAsia="Calibri" w:hAnsi="Times New Roman" w:cs="Times New Roman"/>
        </w:rPr>
        <w:t xml:space="preserve">, didindamas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biotransformaciją</w:t>
      </w:r>
      <w:proofErr w:type="spellEnd"/>
      <w:r>
        <w:rPr>
          <w:rFonts w:ascii="Times New Roman" w:eastAsia="Calibri" w:hAnsi="Times New Roman" w:cs="Times New Roman"/>
        </w:rPr>
        <w:t xml:space="preserve"> kepenyse, mažina vaisto koncentraciją kraujo serume ir jo veiksmingumą. </w:t>
      </w:r>
    </w:p>
    <w:p w14:paraId="2E114439" w14:textId="77777777" w:rsidR="005742EB" w:rsidRDefault="005742EB" w:rsidP="005742EB">
      <w:pPr>
        <w:tabs>
          <w:tab w:val="left" w:pos="567"/>
        </w:tabs>
        <w:spacing w:after="0" w:line="240" w:lineRule="auto"/>
        <w:rPr>
          <w:rFonts w:ascii="Times New Roman" w:eastAsia="Calibri" w:hAnsi="Times New Roman" w:cs="Times New Roman"/>
        </w:rPr>
      </w:pPr>
    </w:p>
    <w:p w14:paraId="67731758" w14:textId="77777777" w:rsidR="005742EB" w:rsidRDefault="005742EB" w:rsidP="005742E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Vaistai nuo </w:t>
      </w:r>
      <w:proofErr w:type="spellStart"/>
      <w:r>
        <w:rPr>
          <w:rFonts w:ascii="Times New Roman" w:eastAsia="Calibri" w:hAnsi="Times New Roman" w:cs="Times New Roman"/>
          <w:u w:val="single"/>
        </w:rPr>
        <w:t>generalizuotos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miastenijos</w:t>
      </w:r>
      <w:proofErr w:type="spellEnd"/>
    </w:p>
    <w:p w14:paraId="4553869A"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Didelė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 mažina tokių vaistų poveikį skeleto raumenims, todėl gali prireikti tikslinti jų dozę.</w:t>
      </w:r>
    </w:p>
    <w:p w14:paraId="305F908C" w14:textId="77777777" w:rsidR="005742EB" w:rsidRDefault="005742EB" w:rsidP="005742EB">
      <w:pPr>
        <w:tabs>
          <w:tab w:val="left" w:pos="567"/>
        </w:tabs>
        <w:spacing w:after="0" w:line="240" w:lineRule="auto"/>
        <w:rPr>
          <w:rFonts w:ascii="Times New Roman" w:eastAsia="Calibri" w:hAnsi="Times New Roman" w:cs="Times New Roman"/>
        </w:rPr>
      </w:pPr>
    </w:p>
    <w:p w14:paraId="5D391317" w14:textId="77777777" w:rsidR="005742EB" w:rsidRDefault="005742EB" w:rsidP="005742E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Centrinės nervų sistemos (CNS) veiklą slopinantys vaistai</w:t>
      </w:r>
    </w:p>
    <w:p w14:paraId="719E3717"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Kartu vartojant jų ir didelę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dozę, gali stiprėti CNS veiklos slopinimas. </w:t>
      </w:r>
    </w:p>
    <w:p w14:paraId="5DB4501C" w14:textId="77777777" w:rsidR="005742EB" w:rsidRDefault="005742EB" w:rsidP="005742EB">
      <w:pPr>
        <w:tabs>
          <w:tab w:val="left" w:pos="567"/>
        </w:tabs>
        <w:spacing w:after="0" w:line="240" w:lineRule="auto"/>
        <w:rPr>
          <w:rFonts w:ascii="Times New Roman" w:eastAsia="Calibri" w:hAnsi="Times New Roman" w:cs="Times New Roman"/>
        </w:rPr>
      </w:pPr>
    </w:p>
    <w:p w14:paraId="69722B98" w14:textId="77777777" w:rsidR="005742EB" w:rsidRDefault="005742EB" w:rsidP="005742EB">
      <w:pPr>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Guanetidinas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mekamilaminas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trimetofanas</w:t>
      </w:r>
      <w:proofErr w:type="spellEnd"/>
    </w:p>
    <w:p w14:paraId="5BFF55DC"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Jų ir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sąveika gali labai sumažinti kraujo spaudimą.</w:t>
      </w:r>
    </w:p>
    <w:p w14:paraId="6D8DCB7C" w14:textId="77777777" w:rsidR="005742EB" w:rsidRDefault="005742EB" w:rsidP="005742EB">
      <w:pPr>
        <w:tabs>
          <w:tab w:val="left" w:pos="567"/>
        </w:tabs>
        <w:spacing w:after="0" w:line="240" w:lineRule="auto"/>
        <w:rPr>
          <w:rFonts w:ascii="Times New Roman" w:eastAsia="Calibri" w:hAnsi="Times New Roman" w:cs="Times New Roman"/>
        </w:rPr>
      </w:pPr>
    </w:p>
    <w:p w14:paraId="73C449D5" w14:textId="77777777" w:rsidR="005742EB" w:rsidRDefault="005742EB" w:rsidP="005742EB">
      <w:pPr>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Opioidai</w:t>
      </w:r>
      <w:proofErr w:type="spellEnd"/>
      <w:r>
        <w:rPr>
          <w:rFonts w:ascii="Times New Roman" w:eastAsia="Calibri" w:hAnsi="Times New Roman" w:cs="Times New Roman"/>
          <w:u w:val="single"/>
        </w:rPr>
        <w:t xml:space="preserve"> (narkotiniai analgetikai) </w:t>
      </w:r>
    </w:p>
    <w:p w14:paraId="4C515EE6"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Kartu vartojant jų ir didelę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dozę, gali stiprėti nervo klajoklio poveikis širdies veiklai: atsirasti reikšmingai retas pulsas arba labai sumažėti kraujo spaudimas. Be to, narkotiniai analgetikai gali slopinti kvėpavimą. </w:t>
      </w:r>
    </w:p>
    <w:p w14:paraId="68B27465" w14:textId="77777777" w:rsidR="005742EB" w:rsidRDefault="005742EB" w:rsidP="005742EB">
      <w:pPr>
        <w:tabs>
          <w:tab w:val="left" w:pos="567"/>
        </w:tabs>
        <w:spacing w:after="0" w:line="240" w:lineRule="auto"/>
        <w:rPr>
          <w:rFonts w:ascii="Times New Roman" w:eastAsia="Calibri" w:hAnsi="Times New Roman" w:cs="Times New Roman"/>
        </w:rPr>
      </w:pPr>
    </w:p>
    <w:p w14:paraId="2128348A"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 xml:space="preserve">Beta </w:t>
      </w:r>
      <w:proofErr w:type="spellStart"/>
      <w:r>
        <w:rPr>
          <w:rFonts w:ascii="Times New Roman" w:eastAsia="Calibri" w:hAnsi="Times New Roman" w:cs="Times New Roman"/>
          <w:u w:val="single"/>
        </w:rPr>
        <w:t>adrenoreceptorius</w:t>
      </w:r>
      <w:proofErr w:type="spellEnd"/>
      <w:r>
        <w:rPr>
          <w:rFonts w:ascii="Times New Roman" w:eastAsia="Calibri" w:hAnsi="Times New Roman" w:cs="Times New Roman"/>
          <w:u w:val="single"/>
        </w:rPr>
        <w:t xml:space="preserve"> blokuojantys vaistai (pvz., </w:t>
      </w:r>
      <w:proofErr w:type="spellStart"/>
      <w:r>
        <w:rPr>
          <w:rFonts w:ascii="Times New Roman" w:eastAsia="Calibri" w:hAnsi="Times New Roman" w:cs="Times New Roman"/>
          <w:u w:val="single"/>
        </w:rPr>
        <w:t>metoprololis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timololis</w:t>
      </w:r>
      <w:proofErr w:type="spellEnd"/>
      <w:r>
        <w:rPr>
          <w:rFonts w:ascii="Times New Roman" w:eastAsia="Calibri" w:hAnsi="Times New Roman" w:cs="Times New Roman"/>
          <w:u w:val="single"/>
        </w:rPr>
        <w:t>)</w:t>
      </w:r>
      <w:r>
        <w:rPr>
          <w:rFonts w:ascii="Times New Roman" w:eastAsia="Calibri" w:hAnsi="Times New Roman" w:cs="Times New Roman"/>
        </w:rPr>
        <w:t xml:space="preserve">, vartojami net akių lašų forma, gali mažinti vaisto </w:t>
      </w:r>
      <w:proofErr w:type="spellStart"/>
      <w:r>
        <w:rPr>
          <w:rFonts w:ascii="Times New Roman" w:eastAsia="Calibri" w:hAnsi="Times New Roman" w:cs="Times New Roman"/>
        </w:rPr>
        <w:t>biotransformaciją</w:t>
      </w:r>
      <w:proofErr w:type="spellEnd"/>
      <w:r>
        <w:rPr>
          <w:rFonts w:ascii="Times New Roman" w:eastAsia="Calibri" w:hAnsi="Times New Roman" w:cs="Times New Roman"/>
        </w:rPr>
        <w:t xml:space="preserve"> kepenyse ir sukelti toksinį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poveikį.</w:t>
      </w:r>
    </w:p>
    <w:p w14:paraId="1E74508D" w14:textId="77777777" w:rsidR="005742EB" w:rsidRDefault="005742EB" w:rsidP="005742EB">
      <w:pPr>
        <w:tabs>
          <w:tab w:val="left" w:pos="567"/>
        </w:tabs>
        <w:spacing w:after="0" w:line="240" w:lineRule="auto"/>
        <w:rPr>
          <w:rFonts w:ascii="Times New Roman" w:eastAsia="Calibri" w:hAnsi="Times New Roman" w:cs="Times New Roman"/>
          <w:u w:val="single"/>
        </w:rPr>
      </w:pPr>
    </w:p>
    <w:p w14:paraId="6F42F076"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u w:val="single"/>
        </w:rPr>
        <w:t>Cimetidinas</w:t>
      </w:r>
      <w:proofErr w:type="spellEnd"/>
      <w:r>
        <w:rPr>
          <w:rFonts w:ascii="Times New Roman" w:eastAsia="Calibri" w:hAnsi="Times New Roman" w:cs="Times New Roman"/>
          <w:u w:val="single"/>
        </w:rPr>
        <w:t xml:space="preserve"> </w:t>
      </w:r>
      <w:r>
        <w:rPr>
          <w:rFonts w:ascii="Times New Roman" w:eastAsia="Calibri" w:hAnsi="Times New Roman" w:cs="Times New Roman"/>
        </w:rPr>
        <w:t xml:space="preserve">mažina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klirensą kepenyse, todėl vartojant šių vaistų kartu rekomenduojama stebėti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koncentraciją kraujyje ir tikslinti jo dozę.</w:t>
      </w:r>
    </w:p>
    <w:p w14:paraId="760FC464" w14:textId="77777777" w:rsidR="005742EB" w:rsidRDefault="005742EB" w:rsidP="005742EB">
      <w:pPr>
        <w:tabs>
          <w:tab w:val="left" w:pos="567"/>
        </w:tabs>
        <w:spacing w:after="0" w:line="240" w:lineRule="auto"/>
        <w:rPr>
          <w:rFonts w:ascii="Times New Roman" w:eastAsia="Calibri" w:hAnsi="Times New Roman" w:cs="Times New Roman"/>
        </w:rPr>
      </w:pPr>
    </w:p>
    <w:p w14:paraId="55EE3553"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Didesnė kaip 5 mg/kg kūno svorio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 gali stiprinti raumenis atpalaiduojančių vaistų, vartojamų operacijos ir nuskausminimo metu, poveikį. </w:t>
      </w:r>
    </w:p>
    <w:p w14:paraId="2E809AE1" w14:textId="3993234E" w:rsidR="005742EB" w:rsidRDefault="005742EB" w:rsidP="005742EB">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Vaistai nuo depresijos (</w:t>
      </w:r>
      <w:proofErr w:type="spellStart"/>
      <w:r>
        <w:rPr>
          <w:rFonts w:ascii="Times New Roman" w:eastAsia="Calibri" w:hAnsi="Times New Roman" w:cs="Times New Roman"/>
          <w:kern w:val="16"/>
        </w:rPr>
        <w:t>iproniazidas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feniprazidas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prazosinas</w:t>
      </w:r>
      <w:proofErr w:type="spellEnd"/>
      <w:r>
        <w:rPr>
          <w:rFonts w:ascii="Times New Roman" w:eastAsia="Calibri" w:hAnsi="Times New Roman" w:cs="Times New Roman"/>
          <w:kern w:val="16"/>
        </w:rPr>
        <w:t xml:space="preserve">), arba antibiotikas </w:t>
      </w:r>
      <w:proofErr w:type="spellStart"/>
      <w:r>
        <w:rPr>
          <w:rFonts w:ascii="Times New Roman" w:eastAsia="Calibri" w:hAnsi="Times New Roman" w:cs="Times New Roman"/>
          <w:kern w:val="16"/>
        </w:rPr>
        <w:t>chloramfenikolis</w:t>
      </w:r>
      <w:proofErr w:type="spellEnd"/>
      <w:r>
        <w:rPr>
          <w:rFonts w:ascii="Times New Roman" w:eastAsia="Calibri" w:hAnsi="Times New Roman" w:cs="Times New Roman"/>
          <w:kern w:val="16"/>
        </w:rPr>
        <w:t xml:space="preserve"> gali lėtinti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skaldymą ir išskyrimą, dėl to gali didėti pastarojo vaist</w:t>
      </w:r>
      <w:r w:rsidR="003E4686">
        <w:rPr>
          <w:rFonts w:ascii="Times New Roman" w:eastAsia="Calibri" w:hAnsi="Times New Roman" w:cs="Times New Roman"/>
          <w:kern w:val="16"/>
        </w:rPr>
        <w:t>o</w:t>
      </w:r>
      <w:r>
        <w:rPr>
          <w:rFonts w:ascii="Times New Roman" w:eastAsia="Calibri" w:hAnsi="Times New Roman" w:cs="Times New Roman"/>
          <w:kern w:val="16"/>
        </w:rPr>
        <w:t xml:space="preserve"> toksinis poveikis.</w:t>
      </w:r>
    </w:p>
    <w:p w14:paraId="16C26888" w14:textId="77777777" w:rsidR="005742EB" w:rsidRDefault="005742EB" w:rsidP="005742EB">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Vaistai, kurie greitina </w:t>
      </w:r>
      <w:proofErr w:type="spellStart"/>
      <w:r>
        <w:rPr>
          <w:rFonts w:ascii="Times New Roman" w:eastAsia="Calibri" w:hAnsi="Times New Roman" w:cs="Times New Roman"/>
          <w:kern w:val="16"/>
        </w:rPr>
        <w:t>biotransformaciją</w:t>
      </w:r>
      <w:proofErr w:type="spellEnd"/>
      <w:r>
        <w:rPr>
          <w:rFonts w:ascii="Times New Roman" w:eastAsia="Calibri" w:hAnsi="Times New Roman" w:cs="Times New Roman"/>
          <w:kern w:val="16"/>
        </w:rPr>
        <w:t xml:space="preserve"> kepenyse (fermentų </w:t>
      </w:r>
      <w:proofErr w:type="spellStart"/>
      <w:r>
        <w:rPr>
          <w:rFonts w:ascii="Times New Roman" w:eastAsia="Calibri" w:hAnsi="Times New Roman" w:cs="Times New Roman"/>
          <w:kern w:val="16"/>
        </w:rPr>
        <w:t>induktoriai</w:t>
      </w:r>
      <w:proofErr w:type="spellEnd"/>
      <w:r>
        <w:rPr>
          <w:rFonts w:ascii="Times New Roman" w:eastAsia="Calibri" w:hAnsi="Times New Roman" w:cs="Times New Roman"/>
          <w:kern w:val="16"/>
        </w:rPr>
        <w:t>), pvz., vaistai nuo traukulių (</w:t>
      </w:r>
      <w:proofErr w:type="spellStart"/>
      <w:r>
        <w:rPr>
          <w:rFonts w:ascii="Times New Roman" w:eastAsia="Calibri" w:hAnsi="Times New Roman" w:cs="Times New Roman"/>
          <w:kern w:val="16"/>
        </w:rPr>
        <w:t>fenobarbitalis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fenitoinas</w:t>
      </w:r>
      <w:proofErr w:type="spellEnd"/>
      <w:r>
        <w:rPr>
          <w:rFonts w:ascii="Times New Roman" w:eastAsia="Calibri" w:hAnsi="Times New Roman" w:cs="Times New Roman"/>
          <w:kern w:val="16"/>
        </w:rPr>
        <w:t xml:space="preserve">), didina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išskyrimą iš plazmos ir silpnina jo poveikį.</w:t>
      </w:r>
    </w:p>
    <w:p w14:paraId="3B30E520" w14:textId="77777777" w:rsidR="005742EB" w:rsidRDefault="005742EB" w:rsidP="005742EB">
      <w:pPr>
        <w:tabs>
          <w:tab w:val="left" w:pos="567"/>
        </w:tabs>
        <w:spacing w:after="0" w:line="240" w:lineRule="auto"/>
        <w:rPr>
          <w:rFonts w:ascii="Times New Roman" w:eastAsia="Calibri" w:hAnsi="Times New Roman" w:cs="Times New Roman"/>
        </w:rPr>
      </w:pPr>
    </w:p>
    <w:p w14:paraId="5DD2CD8C"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Nėštumas </w:t>
      </w:r>
      <w:r>
        <w:rPr>
          <w:rFonts w:ascii="Times New Roman" w:eastAsia="Calibri" w:hAnsi="Times New Roman" w:cs="Times New Roman"/>
          <w:b/>
          <w:bCs/>
          <w:iCs/>
        </w:rPr>
        <w:t xml:space="preserve">ir žindymo laikotarpis </w:t>
      </w:r>
    </w:p>
    <w:p w14:paraId="7B24544A" w14:textId="77777777" w:rsidR="005742EB" w:rsidRDefault="005742EB" w:rsidP="005742EB">
      <w:pPr>
        <w:spacing w:after="0" w:line="240" w:lineRule="auto"/>
        <w:rPr>
          <w:rFonts w:ascii="Times New Roman" w:eastAsia="Calibri" w:hAnsi="Times New Roman" w:cs="Times New Roman"/>
        </w:rPr>
      </w:pPr>
      <w:r>
        <w:rPr>
          <w:rFonts w:ascii="Times New Roman" w:eastAsia="Times New Roman" w:hAnsi="Times New Roman" w:cs="Times New Roman"/>
          <w:noProof/>
          <w:snapToGrid w:val="0"/>
        </w:rPr>
        <w:t xml:space="preserve">Jeigu esate nėščia, žindote kūdikį, manote, kad galbūt esate nėščia, arba planuojate pastoti, tai prieš vartodama šį vaistą, pasitarkite su </w:t>
      </w:r>
      <w:r>
        <w:rPr>
          <w:rFonts w:ascii="Times New Roman" w:eastAsia="Calibri" w:hAnsi="Times New Roman" w:cs="Times New Roman"/>
        </w:rPr>
        <w:t>gydytoju arba vaistininku.</w:t>
      </w:r>
    </w:p>
    <w:p w14:paraId="3BC29252" w14:textId="77777777" w:rsidR="005742EB" w:rsidRDefault="005742EB" w:rsidP="005742EB">
      <w:pPr>
        <w:tabs>
          <w:tab w:val="left" w:pos="567"/>
        </w:tabs>
        <w:spacing w:after="0" w:line="240" w:lineRule="auto"/>
        <w:rPr>
          <w:rFonts w:ascii="Times New Roman" w:eastAsia="Times New Roman" w:hAnsi="Times New Roman" w:cs="Times New Roman"/>
          <w:noProof/>
          <w:snapToGrid w:val="0"/>
        </w:rPr>
      </w:pPr>
      <w:r>
        <w:rPr>
          <w:rFonts w:ascii="Times New Roman" w:eastAsia="Calibri" w:hAnsi="Times New Roman" w:cs="Times New Roman"/>
        </w:rPr>
        <w:lastRenderedPageBreak/>
        <w:t xml:space="preserve">Nėščioms ir krūtimi maitinančioms </w:t>
      </w:r>
      <w:r>
        <w:rPr>
          <w:rFonts w:ascii="Times New Roman" w:eastAsia="Times New Roman" w:hAnsi="Times New Roman" w:cs="Times New Roman"/>
          <w:noProof/>
          <w:snapToGrid w:val="0"/>
        </w:rPr>
        <w:t>moterims Lidokainas SANITAS galima vartoti tik gydytojo nurodymu.</w:t>
      </w:r>
    </w:p>
    <w:p w14:paraId="32741BF2" w14:textId="77777777" w:rsidR="005742EB" w:rsidRDefault="005742EB" w:rsidP="005742EB">
      <w:pPr>
        <w:tabs>
          <w:tab w:val="left" w:pos="567"/>
        </w:tabs>
        <w:spacing w:after="0" w:line="240" w:lineRule="auto"/>
        <w:rPr>
          <w:rFonts w:ascii="Times New Roman" w:eastAsia="Calibri" w:hAnsi="Times New Roman" w:cs="Times New Roman"/>
          <w:i/>
        </w:rPr>
      </w:pPr>
    </w:p>
    <w:p w14:paraId="2B60E9AF"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Vairavimas ir mechanizmų valdymas </w:t>
      </w:r>
    </w:p>
    <w:p w14:paraId="3FF19F16"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gali atsirasti galvos svaigimas ir mieguistumas, todėl dirbant nurodytą darbą, būtina apie tai žinoti. Vairuoti po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vartojimo galima praėjus 2 – 4 valandom, tačiau tik tuo atveju, jei nepasireiškė minėtas vaisto poveikis.</w:t>
      </w:r>
    </w:p>
    <w:p w14:paraId="3370F7E5" w14:textId="77777777" w:rsidR="005742EB" w:rsidRDefault="005742EB" w:rsidP="005742EB">
      <w:pPr>
        <w:tabs>
          <w:tab w:val="left" w:pos="567"/>
        </w:tabs>
        <w:spacing w:after="0" w:line="240" w:lineRule="auto"/>
        <w:rPr>
          <w:rFonts w:ascii="Times New Roman" w:eastAsia="Calibri" w:hAnsi="Times New Roman" w:cs="Times New Roman"/>
          <w:b/>
        </w:rPr>
      </w:pPr>
    </w:p>
    <w:p w14:paraId="0FE2CB0F" w14:textId="77777777" w:rsidR="005742EB" w:rsidRDefault="005742EB" w:rsidP="005742EB">
      <w:pPr>
        <w:keepNext/>
        <w:tabs>
          <w:tab w:val="left" w:pos="567"/>
        </w:tabs>
        <w:spacing w:after="0" w:line="260" w:lineRule="exact"/>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Lidokainas</w:t>
      </w:r>
      <w:proofErr w:type="spellEnd"/>
      <w:r>
        <w:rPr>
          <w:rFonts w:ascii="Times New Roman" w:eastAsia="Times New Roman" w:hAnsi="Times New Roman" w:cs="Times New Roman"/>
          <w:b/>
          <w:bCs/>
          <w:snapToGrid w:val="0"/>
        </w:rPr>
        <w:t xml:space="preserve"> Sanitas sudėtyje yra </w:t>
      </w:r>
      <w:r>
        <w:rPr>
          <w:rFonts w:ascii="Times New Roman" w:eastAsia="Times New Roman" w:hAnsi="Times New Roman" w:cs="Times New Roman"/>
          <w:b/>
          <w:bCs/>
          <w:snapToGrid w:val="0"/>
          <w:color w:val="000000"/>
        </w:rPr>
        <w:t>natrio</w:t>
      </w:r>
    </w:p>
    <w:p w14:paraId="0A94C124" w14:textId="5CBE4059" w:rsidR="005742EB" w:rsidRDefault="00CE294A" w:rsidP="005742EB">
      <w:pPr>
        <w:spacing w:after="0" w:line="240" w:lineRule="auto"/>
        <w:rPr>
          <w:rFonts w:ascii="Times New Roman" w:eastAsia="Calibri" w:hAnsi="Times New Roman" w:cs="Times New Roman"/>
          <w:iCs/>
          <w:kern w:val="16"/>
        </w:rPr>
      </w:pPr>
      <w:r>
        <w:rPr>
          <w:rFonts w:ascii="Times New Roman" w:eastAsia="Calibri" w:hAnsi="Times New Roman" w:cs="Times New Roman"/>
          <w:iCs/>
          <w:kern w:val="16"/>
        </w:rPr>
        <w:t xml:space="preserve">Šio vaisto </w:t>
      </w:r>
      <w:r w:rsidR="005742EB">
        <w:rPr>
          <w:rFonts w:ascii="Times New Roman" w:eastAsia="Calibri" w:hAnsi="Times New Roman" w:cs="Times New Roman"/>
          <w:iCs/>
          <w:kern w:val="16"/>
        </w:rPr>
        <w:t>2 ml yra mažiau kaip 1 </w:t>
      </w:r>
      <w:proofErr w:type="spellStart"/>
      <w:r w:rsidR="005742EB">
        <w:rPr>
          <w:rFonts w:ascii="Times New Roman" w:eastAsia="Calibri" w:hAnsi="Times New Roman" w:cs="Times New Roman"/>
          <w:iCs/>
          <w:kern w:val="16"/>
        </w:rPr>
        <w:t>mmol</w:t>
      </w:r>
      <w:proofErr w:type="spellEnd"/>
      <w:r>
        <w:rPr>
          <w:rFonts w:ascii="Times New Roman" w:eastAsia="Calibri" w:hAnsi="Times New Roman" w:cs="Times New Roman"/>
          <w:iCs/>
          <w:kern w:val="16"/>
        </w:rPr>
        <w:t xml:space="preserve"> (23 mg)</w:t>
      </w:r>
      <w:r w:rsidR="005742EB">
        <w:rPr>
          <w:rFonts w:ascii="Times New Roman" w:eastAsia="Calibri" w:hAnsi="Times New Roman" w:cs="Times New Roman"/>
          <w:iCs/>
          <w:kern w:val="16"/>
        </w:rPr>
        <w:t xml:space="preserve"> natrio, </w:t>
      </w:r>
      <w:proofErr w:type="spellStart"/>
      <w:r w:rsidR="005742EB">
        <w:rPr>
          <w:rFonts w:ascii="Times New Roman" w:eastAsia="Calibri" w:hAnsi="Times New Roman" w:cs="Times New Roman"/>
          <w:iCs/>
          <w:kern w:val="16"/>
        </w:rPr>
        <w:t>t.y</w:t>
      </w:r>
      <w:proofErr w:type="spellEnd"/>
      <w:r w:rsidR="005742EB">
        <w:rPr>
          <w:rFonts w:ascii="Times New Roman" w:eastAsia="Calibri" w:hAnsi="Times New Roman" w:cs="Times New Roman"/>
          <w:iCs/>
          <w:kern w:val="16"/>
        </w:rPr>
        <w:t>. jis beveik neturi reikšmės.</w:t>
      </w:r>
    </w:p>
    <w:p w14:paraId="07C22885" w14:textId="0F175E61" w:rsidR="005742EB" w:rsidRDefault="00CE294A" w:rsidP="005742EB">
      <w:pPr>
        <w:tabs>
          <w:tab w:val="left" w:pos="567"/>
        </w:tabs>
        <w:spacing w:after="0" w:line="240" w:lineRule="auto"/>
        <w:rPr>
          <w:rFonts w:ascii="Times New Roman" w:eastAsia="Calibri" w:hAnsi="Times New Roman" w:cs="Times New Roman"/>
          <w:iCs/>
        </w:rPr>
      </w:pPr>
      <w:r>
        <w:rPr>
          <w:rFonts w:ascii="Times New Roman" w:eastAsia="Calibri" w:hAnsi="Times New Roman" w:cs="Times New Roman"/>
          <w:iCs/>
        </w:rPr>
        <w:t xml:space="preserve">Šio vaisto </w:t>
      </w:r>
      <w:r w:rsidR="005742EB">
        <w:rPr>
          <w:rFonts w:ascii="Times New Roman" w:eastAsia="Calibri" w:hAnsi="Times New Roman" w:cs="Times New Roman"/>
          <w:iCs/>
        </w:rPr>
        <w:t xml:space="preserve">10 ml </w:t>
      </w:r>
      <w:r>
        <w:rPr>
          <w:rFonts w:ascii="Times New Roman" w:eastAsia="Calibri" w:hAnsi="Times New Roman" w:cs="Times New Roman"/>
          <w:iCs/>
        </w:rPr>
        <w:t>(didžiausioje vienkartinėje dozėje)</w:t>
      </w:r>
      <w:r w:rsidR="005742EB">
        <w:rPr>
          <w:rFonts w:ascii="Times New Roman" w:eastAsia="Calibri" w:hAnsi="Times New Roman" w:cs="Times New Roman"/>
          <w:iCs/>
        </w:rPr>
        <w:t xml:space="preserve"> yra 24 mg natrio</w:t>
      </w:r>
      <w:r>
        <w:rPr>
          <w:rFonts w:ascii="Times New Roman" w:eastAsia="Calibri" w:hAnsi="Times New Roman" w:cs="Times New Roman"/>
          <w:iCs/>
        </w:rPr>
        <w:t xml:space="preserve"> (valgomosios druskos sudedamosios dalies)</w:t>
      </w:r>
      <w:r w:rsidR="00F62A45">
        <w:rPr>
          <w:rFonts w:ascii="Times New Roman" w:eastAsia="Calibri" w:hAnsi="Times New Roman" w:cs="Times New Roman"/>
          <w:iCs/>
        </w:rPr>
        <w:t>.</w:t>
      </w:r>
      <w:r>
        <w:rPr>
          <w:rFonts w:ascii="Times New Roman" w:eastAsia="Calibri" w:hAnsi="Times New Roman" w:cs="Times New Roman"/>
          <w:iCs/>
        </w:rPr>
        <w:t xml:space="preserve"> Tai atitinka 1,2 % didžiausios rekomenduojamos natrio paros normos suaugusiesiems</w:t>
      </w:r>
      <w:r w:rsidR="005742EB">
        <w:rPr>
          <w:rFonts w:ascii="Times New Roman" w:eastAsia="Calibri" w:hAnsi="Times New Roman" w:cs="Times New Roman"/>
          <w:iCs/>
        </w:rPr>
        <w:t>.</w:t>
      </w:r>
    </w:p>
    <w:p w14:paraId="3E9930C3" w14:textId="77777777" w:rsidR="005742EB" w:rsidRDefault="005742EB" w:rsidP="005742EB">
      <w:pPr>
        <w:tabs>
          <w:tab w:val="left" w:pos="567"/>
        </w:tabs>
        <w:spacing w:after="0" w:line="240" w:lineRule="auto"/>
        <w:rPr>
          <w:rFonts w:ascii="Times New Roman" w:eastAsia="Calibri" w:hAnsi="Times New Roman" w:cs="Times New Roman"/>
        </w:rPr>
      </w:pPr>
    </w:p>
    <w:p w14:paraId="15F07665" w14:textId="77777777" w:rsidR="005742EB" w:rsidRDefault="005742EB" w:rsidP="005742EB">
      <w:pPr>
        <w:tabs>
          <w:tab w:val="left" w:pos="567"/>
        </w:tabs>
        <w:spacing w:after="0" w:line="240" w:lineRule="auto"/>
        <w:rPr>
          <w:rFonts w:ascii="Times New Roman" w:eastAsia="Calibri" w:hAnsi="Times New Roman" w:cs="Times New Roman"/>
        </w:rPr>
      </w:pPr>
    </w:p>
    <w:p w14:paraId="44FAB418"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w:t>
      </w:r>
    </w:p>
    <w:p w14:paraId="60DBC76C" w14:textId="77777777" w:rsidR="005742EB" w:rsidRDefault="005742EB" w:rsidP="005742EB">
      <w:pPr>
        <w:tabs>
          <w:tab w:val="left" w:pos="567"/>
        </w:tabs>
        <w:spacing w:after="0" w:line="240" w:lineRule="auto"/>
        <w:rPr>
          <w:rFonts w:ascii="Times New Roman" w:eastAsia="Calibri" w:hAnsi="Times New Roman" w:cs="Times New Roman"/>
          <w:i/>
          <w:u w:val="single"/>
        </w:rPr>
      </w:pPr>
    </w:p>
    <w:p w14:paraId="6A7E57BE" w14:textId="77777777" w:rsidR="005742EB" w:rsidRDefault="005742EB" w:rsidP="005742EB">
      <w:pPr>
        <w:tabs>
          <w:tab w:val="left" w:pos="567"/>
        </w:tabs>
        <w:spacing w:after="0" w:line="240" w:lineRule="auto"/>
        <w:rPr>
          <w:rFonts w:ascii="Times New Roman" w:eastAsia="Arial Unicode MS" w:hAnsi="Times New Roman" w:cs="Times New Roman"/>
          <w:u w:val="single"/>
        </w:rPr>
      </w:pPr>
      <w:r>
        <w:rPr>
          <w:rFonts w:ascii="Times New Roman" w:eastAsia="Calibri" w:hAnsi="Times New Roman" w:cs="Times New Roman"/>
          <w:u w:val="single"/>
        </w:rPr>
        <w:t>Bendrieji dozavimo reikalavimai</w:t>
      </w:r>
    </w:p>
    <w:p w14:paraId="0BF9083E"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injekuojant</w:t>
      </w:r>
      <w:proofErr w:type="spellEnd"/>
      <w:r>
        <w:rPr>
          <w:rFonts w:ascii="Times New Roman" w:eastAsia="Calibri" w:hAnsi="Times New Roman" w:cs="Times New Roman"/>
        </w:rPr>
        <w:t xml:space="preserve"> gydytojas Jus nuolat stebės.</w:t>
      </w:r>
    </w:p>
    <w:p w14:paraId="6BBDDB6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Dozę gydytojas nustatys, atsižvelgęs į ligos pobūdį, Jūsų organizmo savybes ir vaisto veiksmingumą. </w:t>
      </w:r>
    </w:p>
    <w:p w14:paraId="6D9811E8" w14:textId="77777777" w:rsidR="005742EB" w:rsidRDefault="005742EB" w:rsidP="005742EB">
      <w:pPr>
        <w:tabs>
          <w:tab w:val="left" w:pos="567"/>
        </w:tabs>
        <w:spacing w:after="0" w:line="240" w:lineRule="auto"/>
        <w:rPr>
          <w:rFonts w:ascii="Times New Roman" w:eastAsia="Calibri" w:hAnsi="Times New Roman" w:cs="Times New Roman"/>
        </w:rPr>
      </w:pPr>
    </w:p>
    <w:p w14:paraId="7DF3D05D" w14:textId="0E8C77B3"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Rekomenduojamos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yra tik orientacinės, todėl kiekvienu atveju gydytojas nustatys ir skirs mažiausią veiksmingą vaist</w:t>
      </w:r>
      <w:r w:rsidR="003E4686">
        <w:rPr>
          <w:rFonts w:ascii="Times New Roman" w:eastAsia="Calibri" w:hAnsi="Times New Roman" w:cs="Times New Roman"/>
        </w:rPr>
        <w:t>o</w:t>
      </w:r>
      <w:r>
        <w:rPr>
          <w:rFonts w:ascii="Times New Roman" w:eastAsia="Calibri" w:hAnsi="Times New Roman" w:cs="Times New Roman"/>
        </w:rPr>
        <w:t xml:space="preserve"> dozę. </w:t>
      </w:r>
    </w:p>
    <w:p w14:paraId="0D8D6CF6" w14:textId="77777777" w:rsidR="005742EB" w:rsidRDefault="005742EB" w:rsidP="005742EB">
      <w:pPr>
        <w:tabs>
          <w:tab w:val="left" w:pos="567"/>
        </w:tabs>
        <w:spacing w:after="0" w:line="240" w:lineRule="auto"/>
        <w:rPr>
          <w:rFonts w:ascii="Times New Roman" w:eastAsia="Calibri" w:hAnsi="Times New Roman" w:cs="Times New Roman"/>
        </w:rPr>
      </w:pPr>
    </w:p>
    <w:p w14:paraId="0599BF82"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Vaikams ir senyviems pacientams rekomenduojama vartoti mažesnę dozę. </w:t>
      </w:r>
    </w:p>
    <w:p w14:paraId="7654A328" w14:textId="77777777" w:rsidR="005742EB" w:rsidRDefault="005742EB" w:rsidP="005742EB">
      <w:pPr>
        <w:tabs>
          <w:tab w:val="left" w:pos="567"/>
        </w:tabs>
        <w:spacing w:after="0" w:line="240" w:lineRule="auto"/>
        <w:rPr>
          <w:rFonts w:ascii="Times New Roman" w:eastAsia="Calibri" w:hAnsi="Times New Roman" w:cs="Times New Roman"/>
        </w:rPr>
      </w:pPr>
    </w:p>
    <w:p w14:paraId="280439EE"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Ką daryti pavartojus per didelę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dozę </w:t>
      </w:r>
    </w:p>
    <w:p w14:paraId="452F37CD"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pasireikšti stiprus toksinis vaisto poveikis:</w:t>
      </w:r>
    </w:p>
    <w:p w14:paraId="3F7C933B"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galvos svaigimas, mieguistumas, haliucinacijos, kalbos sutrikimas, traukuliai, pykinimas, vėmimas, odos blyškumas, šalto prakaito pylimas, kvėpavimo slopinimas, rijimo sutrikimas, dusulys;</w:t>
      </w:r>
    </w:p>
    <w:p w14:paraId="29291D85"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arterinio kraujo spaudimo sumažėjimas, retas pulsas, neritmiška širdies veikla.</w:t>
      </w:r>
    </w:p>
    <w:p w14:paraId="295E3E0D"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atsiranda minėti simptomai, nedelsiant pasakykite gydytojui.</w:t>
      </w:r>
    </w:p>
    <w:p w14:paraId="1F7F3E2F" w14:textId="77777777" w:rsidR="005742EB" w:rsidRDefault="005742EB" w:rsidP="005742EB">
      <w:pPr>
        <w:tabs>
          <w:tab w:val="left" w:pos="567"/>
        </w:tabs>
        <w:spacing w:after="0" w:line="240" w:lineRule="auto"/>
        <w:rPr>
          <w:rFonts w:ascii="Times New Roman" w:eastAsia="Calibri" w:hAnsi="Times New Roman" w:cs="Times New Roman"/>
        </w:rPr>
      </w:pPr>
    </w:p>
    <w:p w14:paraId="6F815329"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noProof/>
        </w:rPr>
        <w:t>Jeigu kiltų daugiau klausimų dėl šio vaisto vartojimo, kreipkitės į gydytoją arba vaistininką.</w:t>
      </w:r>
    </w:p>
    <w:p w14:paraId="4F602DAD" w14:textId="77777777" w:rsidR="005742EB" w:rsidRDefault="005742EB" w:rsidP="005742EB">
      <w:pPr>
        <w:tabs>
          <w:tab w:val="left" w:pos="567"/>
        </w:tabs>
        <w:spacing w:after="0" w:line="240" w:lineRule="auto"/>
        <w:rPr>
          <w:rFonts w:ascii="Times New Roman" w:eastAsia="Calibri" w:hAnsi="Times New Roman" w:cs="Times New Roman"/>
        </w:rPr>
      </w:pPr>
    </w:p>
    <w:p w14:paraId="37C52156" w14:textId="77777777" w:rsidR="005742EB" w:rsidRDefault="005742EB" w:rsidP="005742EB">
      <w:pPr>
        <w:tabs>
          <w:tab w:val="left" w:pos="567"/>
        </w:tabs>
        <w:spacing w:after="0" w:line="240" w:lineRule="auto"/>
        <w:rPr>
          <w:rFonts w:ascii="Times New Roman" w:eastAsia="Calibri" w:hAnsi="Times New Roman" w:cs="Times New Roman"/>
        </w:rPr>
      </w:pPr>
    </w:p>
    <w:p w14:paraId="209CB1C4"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caps/>
        </w:rPr>
        <w:t>4.</w:t>
      </w:r>
      <w:r>
        <w:rPr>
          <w:rFonts w:ascii="Times New Roman" w:eastAsia="Calibri" w:hAnsi="Times New Roman" w:cs="Times New Roman"/>
          <w:b/>
          <w:caps/>
        </w:rPr>
        <w:tab/>
      </w:r>
      <w:r>
        <w:rPr>
          <w:rFonts w:ascii="Times New Roman" w:eastAsia="Calibri" w:hAnsi="Times New Roman" w:cs="Times New Roman"/>
          <w:b/>
        </w:rPr>
        <w:t>Galimas šalutinis poveikis</w:t>
      </w:r>
    </w:p>
    <w:p w14:paraId="365C77A8" w14:textId="77777777" w:rsidR="005742EB" w:rsidRDefault="005742EB" w:rsidP="005742EB">
      <w:pPr>
        <w:tabs>
          <w:tab w:val="left" w:pos="567"/>
        </w:tabs>
        <w:spacing w:after="0" w:line="240" w:lineRule="auto"/>
        <w:rPr>
          <w:rFonts w:ascii="Times New Roman" w:eastAsia="Calibri" w:hAnsi="Times New Roman" w:cs="Times New Roman"/>
          <w:caps/>
        </w:rPr>
      </w:pPr>
    </w:p>
    <w:p w14:paraId="14673E80"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57D57F81" w14:textId="77777777" w:rsidR="005742EB" w:rsidRDefault="005742EB" w:rsidP="005742EB">
      <w:pPr>
        <w:tabs>
          <w:tab w:val="left" w:pos="567"/>
        </w:tabs>
        <w:spacing w:after="0" w:line="240" w:lineRule="auto"/>
        <w:rPr>
          <w:rFonts w:ascii="Times New Roman" w:eastAsia="Calibri" w:hAnsi="Times New Roman" w:cs="Times New Roman"/>
        </w:rPr>
      </w:pPr>
    </w:p>
    <w:p w14:paraId="34894AE3"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Terapinės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šalutinio poveikio nesukelia arba sukelia labai retai. Jis dažniau pastebėtas senyviems pacientams.</w:t>
      </w:r>
    </w:p>
    <w:p w14:paraId="120AA3D6" w14:textId="77777777" w:rsidR="005742EB" w:rsidRDefault="005742EB" w:rsidP="005742EB">
      <w:pPr>
        <w:tabs>
          <w:tab w:val="left" w:pos="567"/>
        </w:tabs>
        <w:spacing w:after="0" w:line="240" w:lineRule="auto"/>
        <w:rPr>
          <w:rFonts w:ascii="Times New Roman" w:eastAsia="Calibri" w:hAnsi="Times New Roman" w:cs="Times New Roman"/>
        </w:rPr>
      </w:pPr>
    </w:p>
    <w:p w14:paraId="3D3BF327" w14:textId="77777777" w:rsidR="005742EB" w:rsidRDefault="005742EB" w:rsidP="005742EB">
      <w:pPr>
        <w:tabs>
          <w:tab w:val="left" w:pos="567"/>
        </w:tabs>
        <w:spacing w:after="0" w:line="240" w:lineRule="auto"/>
        <w:rPr>
          <w:rFonts w:ascii="Times New Roman" w:eastAsia="Calibri" w:hAnsi="Times New Roman" w:cs="Times New Roman"/>
          <w:i/>
          <w:iCs/>
        </w:rPr>
      </w:pPr>
      <w:r>
        <w:rPr>
          <w:rFonts w:ascii="Times New Roman" w:eastAsia="Calibri" w:hAnsi="Times New Roman" w:cs="Times New Roman"/>
          <w:i/>
          <w:iCs/>
        </w:rPr>
        <w:t>Šalutinis poveikis, kurio dažnis nežinomas</w:t>
      </w:r>
    </w:p>
    <w:p w14:paraId="3FEBF1AA"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Gali labai sumažėti kraujo spaudimas, pasireikšti aritmija, širdies laidumo sutrikimas ir labai retai – </w:t>
      </w:r>
      <w:proofErr w:type="spellStart"/>
      <w:r>
        <w:rPr>
          <w:rFonts w:ascii="Times New Roman" w:eastAsia="Calibri" w:hAnsi="Times New Roman" w:cs="Times New Roman"/>
        </w:rPr>
        <w:t>asistolija</w:t>
      </w:r>
      <w:proofErr w:type="spellEnd"/>
      <w:r>
        <w:rPr>
          <w:rFonts w:ascii="Times New Roman" w:eastAsia="Calibri" w:hAnsi="Times New Roman" w:cs="Times New Roman"/>
        </w:rPr>
        <w:t xml:space="preserve"> (širdies sustojimas).</w:t>
      </w:r>
    </w:p>
    <w:p w14:paraId="59A2E012" w14:textId="07A5E6D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atsirasti alerginė reakcija</w:t>
      </w:r>
      <w:r w:rsidR="00500A32">
        <w:rPr>
          <w:rFonts w:ascii="Times New Roman" w:eastAsia="Calibri" w:hAnsi="Times New Roman" w:cs="Times New Roman"/>
        </w:rPr>
        <w:t>,</w:t>
      </w:r>
      <w:r>
        <w:rPr>
          <w:rFonts w:ascii="Times New Roman" w:eastAsia="Calibri" w:hAnsi="Times New Roman" w:cs="Times New Roman"/>
        </w:rPr>
        <w:t xml:space="preserve"> </w:t>
      </w:r>
      <w:r w:rsidR="00500A32">
        <w:rPr>
          <w:rFonts w:ascii="Times New Roman" w:eastAsia="Calibri" w:hAnsi="Times New Roman" w:cs="Times New Roman"/>
        </w:rPr>
        <w:t xml:space="preserve">anafilaksinė reakcija, anafilaksinis šokas </w:t>
      </w:r>
      <w:r>
        <w:rPr>
          <w:rFonts w:ascii="Times New Roman" w:eastAsia="Calibri" w:hAnsi="Times New Roman" w:cs="Times New Roman"/>
        </w:rPr>
        <w:t>(bronchų spazmas, odos išbėrimas, patinimas, niežėjimas, paraudimas) ir skausmas arba odos paraudimas injekcijos vietoje.</w:t>
      </w:r>
    </w:p>
    <w:p w14:paraId="587B0028" w14:textId="77777777" w:rsidR="005742EB" w:rsidRDefault="005742EB" w:rsidP="005742EB">
      <w:pPr>
        <w:tabs>
          <w:tab w:val="left" w:pos="567"/>
        </w:tabs>
        <w:spacing w:after="0" w:line="240" w:lineRule="auto"/>
        <w:rPr>
          <w:rFonts w:ascii="Times New Roman" w:eastAsia="Calibri" w:hAnsi="Times New Roman" w:cs="Times New Roman"/>
          <w:i/>
          <w:iCs/>
        </w:rPr>
      </w:pPr>
    </w:p>
    <w:p w14:paraId="01C1F4C6" w14:textId="3D7BFAF2" w:rsidR="005742EB" w:rsidRDefault="005742EB" w:rsidP="005742EB">
      <w:pPr>
        <w:tabs>
          <w:tab w:val="left" w:pos="567"/>
        </w:tabs>
        <w:spacing w:after="0" w:line="240" w:lineRule="auto"/>
        <w:rPr>
          <w:rFonts w:ascii="Times New Roman" w:eastAsia="Calibri" w:hAnsi="Times New Roman" w:cs="Times New Roman"/>
          <w:i/>
          <w:iCs/>
        </w:rPr>
      </w:pPr>
      <w:r>
        <w:rPr>
          <w:rFonts w:ascii="Times New Roman" w:eastAsia="Calibri" w:hAnsi="Times New Roman" w:cs="Times New Roman"/>
          <w:i/>
          <w:iCs/>
        </w:rPr>
        <w:t xml:space="preserve">Dažnas šalutinis poveikis (gali </w:t>
      </w:r>
      <w:r w:rsidR="00790C0B">
        <w:rPr>
          <w:rFonts w:ascii="Times New Roman" w:eastAsia="Calibri" w:hAnsi="Times New Roman" w:cs="Times New Roman"/>
          <w:i/>
          <w:iCs/>
        </w:rPr>
        <w:t>pasireikšti</w:t>
      </w:r>
      <w:r>
        <w:rPr>
          <w:rFonts w:ascii="Times New Roman" w:eastAsia="Times New Roman" w:hAnsi="Times New Roman" w:cs="Times New Roman"/>
        </w:rPr>
        <w:t xml:space="preserve"> mažiau kaip 1 iš 10</w:t>
      </w:r>
      <w:r w:rsidR="00790C0B">
        <w:rPr>
          <w:rFonts w:ascii="Times New Roman" w:eastAsia="Times New Roman" w:hAnsi="Times New Roman" w:cs="Times New Roman"/>
        </w:rPr>
        <w:t xml:space="preserve"> pacientų</w:t>
      </w:r>
      <w:r>
        <w:rPr>
          <w:rFonts w:ascii="Times New Roman" w:eastAsia="Times New Roman" w:hAnsi="Times New Roman" w:cs="Times New Roman"/>
        </w:rPr>
        <w:t>)</w:t>
      </w:r>
    </w:p>
    <w:p w14:paraId="08D7F52C"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atsirasti traukuliai, nerimas, arba padidėjęs sujaudinimas, galvos svaigimas, mieguistumas, šalčio arba karščio pojūtis, arba kūno stingulys.</w:t>
      </w:r>
    </w:p>
    <w:p w14:paraId="5FE55707" w14:textId="77777777" w:rsidR="005742EB" w:rsidRDefault="005742EB" w:rsidP="005742EB">
      <w:pPr>
        <w:spacing w:after="0" w:line="240" w:lineRule="auto"/>
        <w:rPr>
          <w:rFonts w:ascii="Times New Roman" w:eastAsia="Calibri" w:hAnsi="Times New Roman" w:cs="Times New Roman"/>
        </w:rPr>
      </w:pPr>
    </w:p>
    <w:p w14:paraId="7C48814B" w14:textId="77777777" w:rsidR="005742EB" w:rsidRDefault="005742EB" w:rsidP="005742EB">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04952265" w14:textId="77777777" w:rsidR="005742EB" w:rsidRDefault="005742EB" w:rsidP="005742EB">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eastAsia="zh-CN"/>
        </w:rPr>
        <w:t>elefonu 8 800 73568</w:t>
      </w:r>
      <w:r>
        <w:rPr>
          <w:rFonts w:ascii="Times New Roman" w:eastAsia="Times New Roman" w:hAnsi="Times New Roman" w:cs="Times New Roman"/>
          <w:snapToGrid w:val="0"/>
          <w:szCs w:val="20"/>
        </w:rPr>
        <w:t xml:space="preserve"> arba užpildyti </w:t>
      </w:r>
      <w:r>
        <w:rPr>
          <w:rFonts w:ascii="Times New Roman" w:eastAsia="Times New Roman" w:hAnsi="Times New Roman" w:cs="Times New Roman"/>
          <w:snapToGrid w:val="0"/>
          <w:szCs w:val="20"/>
        </w:rPr>
        <w:lastRenderedPageBreak/>
        <w:t xml:space="preserve">interneto svetainėje </w:t>
      </w:r>
      <w:hyperlink r:id="rId9" w:history="1">
        <w:r>
          <w:rPr>
            <w:rStyle w:val="Hipersaitas"/>
            <w:rFonts w:eastAsia="SimSun"/>
            <w:snapToGrid w:val="0"/>
            <w:szCs w:val="20"/>
          </w:rPr>
          <w:t>www.vvkt.lt</w:t>
        </w:r>
      </w:hyperlink>
      <w:r>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eastAsia="zh-CN"/>
        </w:rPr>
        <w:t xml:space="preserve">nemokamu </w:t>
      </w:r>
      <w:r>
        <w:rPr>
          <w:rFonts w:ascii="Times New Roman" w:eastAsia="Times New Roman" w:hAnsi="Times New Roman" w:cs="Times New Roman"/>
          <w:snapToGrid w:val="0"/>
          <w:szCs w:val="20"/>
        </w:rPr>
        <w:t>fakso numeriu 8 800 20131</w:t>
      </w:r>
      <w:r>
        <w:rPr>
          <w:rFonts w:ascii="Times New Roman" w:eastAsia="Times New Roman" w:hAnsi="Times New Roman" w:cs="Times New Roman"/>
          <w:snapToGrid w:val="0"/>
          <w:szCs w:val="20"/>
          <w:lang w:eastAsia="zh-CN"/>
        </w:rPr>
        <w:t xml:space="preserve">, </w:t>
      </w:r>
      <w:r>
        <w:rPr>
          <w:rFonts w:ascii="Times New Roman" w:eastAsia="Times New Roman" w:hAnsi="Times New Roman" w:cs="Times New Roman"/>
          <w:snapToGrid w:val="0"/>
          <w:szCs w:val="20"/>
        </w:rPr>
        <w:t xml:space="preserve">el. paštu </w:t>
      </w:r>
      <w:hyperlink r:id="rId10" w:history="1">
        <w:r>
          <w:rPr>
            <w:rStyle w:val="Hipersaitas"/>
            <w:rFonts w:eastAsia="SimSun"/>
            <w:snapToGrid w:val="0"/>
            <w:szCs w:val="20"/>
          </w:rPr>
          <w:t>NepageidaujamaR@vvkt.lt</w:t>
        </w:r>
      </w:hyperlink>
      <w:r>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1" w:history="1">
        <w:r>
          <w:rPr>
            <w:rStyle w:val="Hipersaitas"/>
            <w:rFonts w:eastAsia="SimSun"/>
            <w:snapToGrid w:val="0"/>
            <w:szCs w:val="20"/>
          </w:rPr>
          <w:t>http://www.vvkt.lt</w:t>
        </w:r>
      </w:hyperlink>
      <w:r>
        <w:rPr>
          <w:rFonts w:ascii="Times New Roman" w:eastAsia="Times New Roman" w:hAnsi="Times New Roman" w:cs="Times New Roman"/>
          <w:snapToGrid w:val="0"/>
          <w:szCs w:val="20"/>
        </w:rPr>
        <w:t>). Pranešdami apie šalutinį poveikį galite mums padėti gauti daugiau informacijos apie šio vaisto saugumą.</w:t>
      </w:r>
    </w:p>
    <w:p w14:paraId="685531D0" w14:textId="77777777" w:rsidR="005742EB" w:rsidRDefault="005742EB" w:rsidP="005742EB">
      <w:pPr>
        <w:tabs>
          <w:tab w:val="left" w:pos="567"/>
        </w:tabs>
        <w:spacing w:after="0" w:line="240" w:lineRule="auto"/>
        <w:rPr>
          <w:rFonts w:ascii="Times New Roman" w:eastAsia="Calibri" w:hAnsi="Times New Roman" w:cs="Times New Roman"/>
        </w:rPr>
      </w:pPr>
    </w:p>
    <w:p w14:paraId="2764F073" w14:textId="77777777" w:rsidR="005742EB" w:rsidRDefault="005742EB" w:rsidP="005742EB">
      <w:pPr>
        <w:tabs>
          <w:tab w:val="left" w:pos="567"/>
        </w:tabs>
        <w:spacing w:after="0" w:line="240" w:lineRule="auto"/>
        <w:rPr>
          <w:rFonts w:ascii="Times New Roman" w:eastAsia="Calibri" w:hAnsi="Times New Roman" w:cs="Times New Roman"/>
        </w:rPr>
      </w:pPr>
    </w:p>
    <w:p w14:paraId="6669373A"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b/>
          <w:caps/>
        </w:rPr>
        <w:t>5</w:t>
      </w:r>
      <w:r>
        <w:rPr>
          <w:rFonts w:ascii="Times New Roman" w:eastAsia="Calibri" w:hAnsi="Times New Roman" w:cs="Times New Roman"/>
          <w:b/>
          <w:caps/>
          <w:lang w:eastAsia="lt-LT"/>
        </w:rPr>
        <w:t>.</w:t>
      </w:r>
      <w:r>
        <w:rPr>
          <w:rFonts w:ascii="Times New Roman" w:eastAsia="Calibri" w:hAnsi="Times New Roman" w:cs="Times New Roman"/>
          <w:b/>
          <w:caps/>
          <w:lang w:eastAsia="lt-LT"/>
        </w:rPr>
        <w:tab/>
      </w:r>
      <w:r>
        <w:rPr>
          <w:rFonts w:ascii="Times New Roman" w:eastAsia="Calibri" w:hAnsi="Times New Roman" w:cs="Times New Roman"/>
          <w:b/>
        </w:rPr>
        <w:t xml:space="preserve">Kaip laikyti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w:t>
      </w:r>
    </w:p>
    <w:p w14:paraId="6D78A8E6" w14:textId="77777777" w:rsidR="005742EB" w:rsidRDefault="005742EB" w:rsidP="005742EB">
      <w:pPr>
        <w:tabs>
          <w:tab w:val="left" w:pos="567"/>
        </w:tabs>
        <w:spacing w:after="0" w:line="240" w:lineRule="auto"/>
        <w:rPr>
          <w:rFonts w:ascii="Times New Roman" w:eastAsia="Calibri" w:hAnsi="Times New Roman" w:cs="Times New Roman"/>
          <w:b/>
          <w:caps/>
          <w:lang w:eastAsia="lt-LT"/>
        </w:rPr>
      </w:pPr>
    </w:p>
    <w:p w14:paraId="48F470EC"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649CE0D4" w14:textId="77777777" w:rsidR="005742EB" w:rsidRDefault="005742EB" w:rsidP="005742EB">
      <w:pPr>
        <w:spacing w:after="0" w:line="240" w:lineRule="auto"/>
        <w:rPr>
          <w:rFonts w:ascii="Times New Roman" w:eastAsia="Calibri" w:hAnsi="Times New Roman" w:cs="Times New Roman"/>
        </w:rPr>
      </w:pPr>
    </w:p>
    <w:p w14:paraId="716A0FB6"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Ant ampulės etiketės po „Tinka iki“ ir ant dėžutės po „EXP“ nurodytam tinkamumo laikui pasibaigus, </w:t>
      </w:r>
      <w:r>
        <w:rPr>
          <w:rFonts w:ascii="Times New Roman" w:eastAsia="Calibri" w:hAnsi="Times New Roman" w:cs="Times New Roman"/>
          <w:noProof/>
        </w:rPr>
        <w:t xml:space="preserve">šio vaisto </w:t>
      </w:r>
      <w:r>
        <w:rPr>
          <w:rFonts w:ascii="Times New Roman" w:eastAsia="Calibri" w:hAnsi="Times New Roman" w:cs="Times New Roman"/>
        </w:rPr>
        <w:t>vartoti negalima. Vaistas tinkamas vartoti iki paskutinės nurodyto mėnesio dienos.</w:t>
      </w:r>
    </w:p>
    <w:p w14:paraId="0CE9AC23" w14:textId="77777777" w:rsidR="005742EB" w:rsidRDefault="005742EB" w:rsidP="005742EB">
      <w:pPr>
        <w:spacing w:after="0" w:line="240" w:lineRule="auto"/>
        <w:jc w:val="both"/>
        <w:rPr>
          <w:rFonts w:ascii="Times New Roman" w:eastAsia="Calibri" w:hAnsi="Times New Roman" w:cs="Times New Roman"/>
        </w:rPr>
      </w:pPr>
    </w:p>
    <w:p w14:paraId="7B7D674B"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Laikyti ne aukštesnėje kaip 25 </w:t>
      </w:r>
      <w:r>
        <w:rPr>
          <w:rFonts w:ascii="Times New Roman" w:eastAsia="Calibri" w:hAnsi="Times New Roman" w:cs="Times New Roman"/>
        </w:rPr>
        <w:sym w:font="Symbol" w:char="F0B0"/>
      </w:r>
      <w:r>
        <w:rPr>
          <w:rFonts w:ascii="Times New Roman" w:eastAsia="Calibri" w:hAnsi="Times New Roman" w:cs="Times New Roman"/>
        </w:rPr>
        <w:t>C temperatūroje.</w:t>
      </w:r>
    </w:p>
    <w:p w14:paraId="14F0AB60" w14:textId="77777777" w:rsidR="005742EB" w:rsidRDefault="005742EB" w:rsidP="005742EB">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Ampules laikyti išorinėje dėžutėje, kad vaistas būtų apsaugotas nuo šviesos. </w:t>
      </w:r>
    </w:p>
    <w:p w14:paraId="6FEB308D"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 xml:space="preserve">Atsiradus matomiems gedimo požymiams, </w:t>
      </w:r>
      <w:proofErr w:type="spellStart"/>
      <w:r>
        <w:rPr>
          <w:rFonts w:ascii="Times New Roman" w:eastAsia="Calibri" w:hAnsi="Times New Roman" w:cs="Times New Roman"/>
        </w:rPr>
        <w:t>t.y</w:t>
      </w:r>
      <w:proofErr w:type="spellEnd"/>
      <w:r>
        <w:rPr>
          <w:rFonts w:ascii="Times New Roman" w:eastAsia="Calibri" w:hAnsi="Times New Roman" w:cs="Times New Roman"/>
        </w:rPr>
        <w:t>., pakitus tirpalo spalvai ar atsiradus nuosėdų šio vaisto vartoti negalima.</w:t>
      </w:r>
      <w:r>
        <w:rPr>
          <w:rFonts w:ascii="Times New Roman" w:eastAsia="Calibri" w:hAnsi="Times New Roman" w:cs="Times New Roman"/>
          <w:b/>
          <w:i/>
        </w:rPr>
        <w:t xml:space="preserve"> </w:t>
      </w:r>
    </w:p>
    <w:p w14:paraId="2CB297A5" w14:textId="77777777" w:rsidR="005742EB" w:rsidRDefault="005742EB" w:rsidP="005742EB">
      <w:pPr>
        <w:spacing w:after="0" w:line="240" w:lineRule="auto"/>
        <w:rPr>
          <w:rFonts w:ascii="Times New Roman" w:eastAsia="Calibri" w:hAnsi="Times New Roman" w:cs="Times New Roman"/>
        </w:rPr>
      </w:pPr>
    </w:p>
    <w:p w14:paraId="5A7069AF"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25934920" w14:textId="77777777" w:rsidR="005742EB" w:rsidRDefault="005742EB" w:rsidP="005742EB">
      <w:pPr>
        <w:tabs>
          <w:tab w:val="left" w:pos="567"/>
        </w:tabs>
        <w:spacing w:after="0" w:line="240" w:lineRule="auto"/>
        <w:rPr>
          <w:rFonts w:ascii="Times New Roman" w:eastAsia="Calibri" w:hAnsi="Times New Roman" w:cs="Times New Roman"/>
          <w:b/>
        </w:rPr>
      </w:pPr>
    </w:p>
    <w:p w14:paraId="1E690F58" w14:textId="77777777" w:rsidR="005742EB" w:rsidRDefault="005742EB" w:rsidP="005742EB">
      <w:pPr>
        <w:tabs>
          <w:tab w:val="left" w:pos="567"/>
        </w:tabs>
        <w:spacing w:after="0" w:line="240" w:lineRule="auto"/>
        <w:rPr>
          <w:rFonts w:ascii="Times New Roman" w:eastAsia="Calibri" w:hAnsi="Times New Roman" w:cs="Times New Roman"/>
          <w:b/>
        </w:rPr>
      </w:pPr>
    </w:p>
    <w:p w14:paraId="3F7E57B8"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r>
      <w:r>
        <w:rPr>
          <w:rFonts w:ascii="Times New Roman" w:eastAsia="Calibri" w:hAnsi="Times New Roman" w:cs="Times New Roman"/>
          <w:b/>
          <w:lang w:eastAsia="lt-LT"/>
        </w:rPr>
        <w:t>Pakuotės turinys ir kita informacija</w:t>
      </w:r>
    </w:p>
    <w:p w14:paraId="6CF802E3" w14:textId="77777777" w:rsidR="005742EB" w:rsidRDefault="005742EB" w:rsidP="005742EB">
      <w:pPr>
        <w:spacing w:after="0" w:line="240" w:lineRule="auto"/>
        <w:rPr>
          <w:rFonts w:ascii="Times New Roman" w:eastAsia="Calibri" w:hAnsi="Times New Roman" w:cs="Times New Roman"/>
          <w:b/>
          <w:lang w:eastAsia="lt-LT"/>
        </w:rPr>
      </w:pPr>
    </w:p>
    <w:p w14:paraId="01939E87" w14:textId="77777777" w:rsidR="005742EB" w:rsidRDefault="005742EB" w:rsidP="005742EB">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sudėtis </w:t>
      </w:r>
    </w:p>
    <w:p w14:paraId="17354F6D" w14:textId="77777777" w:rsidR="005742EB" w:rsidRDefault="005742EB" w:rsidP="005742EB">
      <w:pPr>
        <w:tabs>
          <w:tab w:val="left" w:pos="567"/>
        </w:tabs>
        <w:spacing w:after="0" w:line="240" w:lineRule="auto"/>
        <w:rPr>
          <w:rFonts w:ascii="Times New Roman" w:eastAsia="Calibri" w:hAnsi="Times New Roman" w:cs="Times New Roman"/>
          <w:b/>
          <w:caps/>
          <w:lang w:eastAsia="lt-LT"/>
        </w:rPr>
      </w:pPr>
    </w:p>
    <w:p w14:paraId="7334CCC8" w14:textId="77777777" w:rsidR="005742EB" w:rsidRDefault="005742EB" w:rsidP="005742E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Veiklioji medžiaga yra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 1 ml injekcinio tirpalo yra 20 mg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hidrochlorido.</w:t>
      </w:r>
    </w:p>
    <w:p w14:paraId="4BA1053C" w14:textId="77777777" w:rsidR="005742EB" w:rsidRDefault="005742EB" w:rsidP="005742E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Pagalbinės medžiagos yra natrio chloridas, natrio hidroksidas (pH koreguoti) ir injekcinis vanduo. </w:t>
      </w:r>
    </w:p>
    <w:p w14:paraId="7B52B8AB" w14:textId="77777777" w:rsidR="005742EB" w:rsidRDefault="005742EB" w:rsidP="005742EB">
      <w:pPr>
        <w:tabs>
          <w:tab w:val="left" w:pos="567"/>
        </w:tabs>
        <w:spacing w:after="0" w:line="240" w:lineRule="auto"/>
        <w:rPr>
          <w:rFonts w:ascii="Times New Roman" w:eastAsia="Calibri" w:hAnsi="Times New Roman" w:cs="Times New Roman"/>
          <w:b/>
        </w:rPr>
      </w:pPr>
    </w:p>
    <w:p w14:paraId="2F836B36" w14:textId="77777777" w:rsidR="005742EB" w:rsidRDefault="005742EB" w:rsidP="005742EB">
      <w:pPr>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lang w:eastAsia="lt-LT"/>
        </w:rPr>
        <w:t>Lidokainas</w:t>
      </w:r>
      <w:proofErr w:type="spellEnd"/>
      <w:r>
        <w:rPr>
          <w:rFonts w:ascii="Times New Roman" w:eastAsia="Calibri" w:hAnsi="Times New Roman" w:cs="Times New Roman"/>
          <w:b/>
          <w:lang w:eastAsia="lt-LT"/>
        </w:rPr>
        <w:t xml:space="preserve"> SANITAS</w:t>
      </w:r>
      <w:r>
        <w:rPr>
          <w:rFonts w:ascii="Times New Roman" w:eastAsia="Calibri" w:hAnsi="Times New Roman" w:cs="Times New Roman"/>
          <w:caps/>
          <w:lang w:eastAsia="lt-LT"/>
        </w:rPr>
        <w:t xml:space="preserve"> </w:t>
      </w:r>
      <w:r>
        <w:rPr>
          <w:rFonts w:ascii="Times New Roman" w:eastAsia="Calibri" w:hAnsi="Times New Roman" w:cs="Times New Roman"/>
          <w:b/>
        </w:rPr>
        <w:t>išvaizda ir kiekis pakuotėje</w:t>
      </w:r>
    </w:p>
    <w:p w14:paraId="5FB4D074" w14:textId="77777777" w:rsidR="005742EB" w:rsidRDefault="005742EB" w:rsidP="005742EB">
      <w:pPr>
        <w:tabs>
          <w:tab w:val="left" w:pos="567"/>
        </w:tabs>
        <w:spacing w:after="0" w:line="240" w:lineRule="auto"/>
        <w:rPr>
          <w:rFonts w:ascii="Times New Roman" w:eastAsia="Calibri" w:hAnsi="Times New Roman" w:cs="Times New Roman"/>
          <w:b/>
        </w:rPr>
      </w:pPr>
    </w:p>
    <w:p w14:paraId="36ADEA2D" w14:textId="77777777" w:rsidR="005742EB" w:rsidRDefault="005742EB" w:rsidP="005742EB">
      <w:pPr>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lang w:eastAsia="lt-LT"/>
        </w:rPr>
        <w:t>Lidokainas</w:t>
      </w:r>
      <w:proofErr w:type="spellEnd"/>
      <w:r>
        <w:rPr>
          <w:rFonts w:ascii="Times New Roman" w:eastAsia="Calibri" w:hAnsi="Times New Roman" w:cs="Times New Roman"/>
          <w:lang w:eastAsia="lt-LT"/>
        </w:rPr>
        <w:t xml:space="preserve"> SANITAS yra </w:t>
      </w:r>
      <w:r>
        <w:rPr>
          <w:rFonts w:ascii="Times New Roman" w:eastAsia="Calibri" w:hAnsi="Times New Roman" w:cs="Times New Roman"/>
          <w:b/>
          <w:lang w:eastAsia="lt-LT"/>
        </w:rPr>
        <w:t>s</w:t>
      </w:r>
      <w:r>
        <w:rPr>
          <w:rFonts w:ascii="Times New Roman" w:eastAsia="Calibri" w:hAnsi="Times New Roman" w:cs="Times New Roman"/>
        </w:rPr>
        <w:t>kaidrus, bespalvis tirpalas.</w:t>
      </w:r>
    </w:p>
    <w:p w14:paraId="48FD99BD"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Tiekiamas bespalvio stiklo ampulėse, kuriose yra 2 ml arba 10 ml injekcinio tirpalo.</w:t>
      </w:r>
    </w:p>
    <w:p w14:paraId="43FFB5E3"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Kartono dėžutėje yra 10 ampulių po 2 ml ir 5, 10, 80 arba 135 ampulės po 10 ml injekcinio tirpalo.</w:t>
      </w:r>
    </w:p>
    <w:p w14:paraId="43F19138" w14:textId="77777777" w:rsidR="005742EB" w:rsidRDefault="005742EB" w:rsidP="005742EB">
      <w:pPr>
        <w:spacing w:after="0" w:line="240" w:lineRule="auto"/>
        <w:rPr>
          <w:rFonts w:ascii="Times New Roman" w:eastAsia="Calibri" w:hAnsi="Times New Roman" w:cs="Times New Roman"/>
        </w:rPr>
      </w:pPr>
    </w:p>
    <w:p w14:paraId="255CDD53"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76A373AB" w14:textId="77777777" w:rsidR="005742EB" w:rsidRDefault="005742EB" w:rsidP="005742EB">
      <w:pPr>
        <w:tabs>
          <w:tab w:val="left" w:pos="567"/>
        </w:tabs>
        <w:spacing w:after="0" w:line="240" w:lineRule="auto"/>
        <w:rPr>
          <w:rFonts w:ascii="Times New Roman" w:eastAsia="Calibri" w:hAnsi="Times New Roman" w:cs="Times New Roman"/>
          <w:b/>
        </w:rPr>
      </w:pPr>
    </w:p>
    <w:p w14:paraId="77996200"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Registruotojas </w:t>
      </w:r>
    </w:p>
    <w:p w14:paraId="52519601"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14:paraId="1EF495E2" w14:textId="77777777" w:rsidR="005742EB" w:rsidRDefault="005742EB" w:rsidP="005742EB">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14:paraId="2826B9B3"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14:paraId="70AEBD26" w14:textId="77777777" w:rsidR="005742EB" w:rsidRDefault="005742EB" w:rsidP="005742EB">
      <w:pPr>
        <w:spacing w:after="0" w:line="240" w:lineRule="auto"/>
        <w:rPr>
          <w:rFonts w:ascii="Times New Roman" w:eastAsia="Calibri" w:hAnsi="Times New Roman" w:cs="Times New Roman"/>
        </w:rPr>
      </w:pPr>
      <w:r>
        <w:rPr>
          <w:rFonts w:ascii="Times New Roman" w:eastAsia="Calibri" w:hAnsi="Times New Roman" w:cs="Times New Roman"/>
        </w:rPr>
        <w:t>Čekija</w:t>
      </w:r>
    </w:p>
    <w:p w14:paraId="7A9B52B0" w14:textId="77777777" w:rsidR="005742EB" w:rsidRDefault="005742EB" w:rsidP="005742EB">
      <w:pPr>
        <w:tabs>
          <w:tab w:val="left" w:pos="567"/>
        </w:tabs>
        <w:spacing w:after="0" w:line="240" w:lineRule="auto"/>
        <w:rPr>
          <w:rFonts w:ascii="Times New Roman" w:eastAsia="Calibri" w:hAnsi="Times New Roman" w:cs="Times New Roman"/>
          <w:b/>
        </w:rPr>
      </w:pPr>
    </w:p>
    <w:p w14:paraId="33C01BC1" w14:textId="77777777"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Gamintojas </w:t>
      </w:r>
    </w:p>
    <w:p w14:paraId="6BF591A7" w14:textId="77777777" w:rsidR="005742EB" w:rsidRDefault="005742EB" w:rsidP="005742EB">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UAB </w:t>
      </w:r>
      <w:proofErr w:type="spellStart"/>
      <w:r>
        <w:rPr>
          <w:rFonts w:ascii="Times New Roman" w:eastAsia="Calibri" w:hAnsi="Times New Roman" w:cs="Times New Roman"/>
          <w:lang w:eastAsia="lt-LT"/>
        </w:rPr>
        <w:t>Santonika</w:t>
      </w:r>
      <w:proofErr w:type="spellEnd"/>
    </w:p>
    <w:p w14:paraId="46E1AC01" w14:textId="77777777" w:rsidR="005742EB" w:rsidRDefault="005742EB" w:rsidP="005742EB">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Veiverių g. 134 B, LT - 46353 Kaunas</w:t>
      </w:r>
    </w:p>
    <w:p w14:paraId="5A907169" w14:textId="77777777" w:rsidR="005742EB" w:rsidRDefault="005742EB" w:rsidP="005742E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Lietuva </w:t>
      </w:r>
    </w:p>
    <w:p w14:paraId="725BBB2F" w14:textId="77777777" w:rsidR="005742EB" w:rsidRDefault="005742EB" w:rsidP="005742EB">
      <w:pPr>
        <w:spacing w:after="0" w:line="240" w:lineRule="auto"/>
        <w:rPr>
          <w:rFonts w:ascii="Times New Roman" w:eastAsia="Calibri" w:hAnsi="Times New Roman" w:cs="Times New Roman"/>
          <w:lang w:eastAsia="lt-LT"/>
        </w:rPr>
      </w:pPr>
    </w:p>
    <w:p w14:paraId="4428E572"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14:paraId="6FF72B7D" w14:textId="77777777" w:rsidR="005742EB" w:rsidRDefault="005742EB" w:rsidP="005742EB">
      <w:pPr>
        <w:tabs>
          <w:tab w:val="left" w:pos="567"/>
        </w:tabs>
        <w:spacing w:after="0" w:line="240" w:lineRule="auto"/>
        <w:rPr>
          <w:rFonts w:ascii="Times New Roman" w:eastAsia="Calibri" w:hAnsi="Times New Roman" w:cs="Times New Roman"/>
        </w:rPr>
      </w:pPr>
    </w:p>
    <w:p w14:paraId="784C5BE2" w14:textId="77777777" w:rsidR="005742EB" w:rsidRDefault="005742EB" w:rsidP="005742EB">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UAB „PharmaSwiss“ </w:t>
      </w:r>
    </w:p>
    <w:p w14:paraId="48342B09" w14:textId="77777777" w:rsidR="005742EB" w:rsidRDefault="005742EB" w:rsidP="005742EB">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Tel. +370 5 2790 762</w:t>
      </w:r>
    </w:p>
    <w:p w14:paraId="1463E5F8" w14:textId="77777777" w:rsidR="005742EB" w:rsidRDefault="005742EB" w:rsidP="005742EB">
      <w:pPr>
        <w:tabs>
          <w:tab w:val="left" w:pos="567"/>
        </w:tabs>
        <w:spacing w:after="0" w:line="240" w:lineRule="auto"/>
        <w:rPr>
          <w:rFonts w:ascii="Times New Roman" w:eastAsia="Calibri" w:hAnsi="Times New Roman" w:cs="Times New Roman"/>
        </w:rPr>
      </w:pPr>
    </w:p>
    <w:p w14:paraId="577A0B92" w14:textId="360BCA7A" w:rsidR="005742EB" w:rsidRDefault="005742EB" w:rsidP="005742E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Šis pakuotės lapelis paskutinį kartą peržiūrėtas </w:t>
      </w:r>
      <w:r w:rsidR="004C6004">
        <w:rPr>
          <w:rFonts w:ascii="Times New Roman" w:eastAsia="Calibri" w:hAnsi="Times New Roman" w:cs="Times New Roman"/>
          <w:b/>
        </w:rPr>
        <w:t>2021-03-0</w:t>
      </w:r>
      <w:r w:rsidR="00A15731">
        <w:rPr>
          <w:rFonts w:ascii="Times New Roman" w:eastAsia="Calibri" w:hAnsi="Times New Roman" w:cs="Times New Roman"/>
          <w:b/>
        </w:rPr>
        <w:t>4</w:t>
      </w:r>
      <w:bookmarkStart w:id="77" w:name="_GoBack"/>
      <w:bookmarkEnd w:id="77"/>
      <w:r w:rsidR="004C6004">
        <w:rPr>
          <w:rFonts w:ascii="Times New Roman" w:eastAsia="Calibri" w:hAnsi="Times New Roman" w:cs="Times New Roman"/>
          <w:b/>
        </w:rPr>
        <w:t>.</w:t>
      </w:r>
    </w:p>
    <w:p w14:paraId="001ACDE3" w14:textId="77777777" w:rsidR="005742EB" w:rsidRDefault="005742EB" w:rsidP="005742EB">
      <w:pPr>
        <w:tabs>
          <w:tab w:val="left" w:pos="567"/>
        </w:tabs>
        <w:spacing w:after="0" w:line="240" w:lineRule="auto"/>
        <w:rPr>
          <w:rFonts w:ascii="Times New Roman" w:eastAsia="Calibri" w:hAnsi="Times New Roman" w:cs="Times New Roman"/>
          <w:b/>
        </w:rPr>
      </w:pPr>
    </w:p>
    <w:p w14:paraId="1F593BE2" w14:textId="77777777" w:rsidR="005742EB" w:rsidRDefault="005742EB" w:rsidP="005742EB">
      <w:pPr>
        <w:tabs>
          <w:tab w:val="left" w:pos="567"/>
        </w:tabs>
        <w:spacing w:after="0" w:line="240" w:lineRule="auto"/>
        <w:rPr>
          <w:rFonts w:ascii="Times New Roman" w:eastAsia="Calibri" w:hAnsi="Times New Roman" w:cs="Times New Roman"/>
          <w:b/>
        </w:rPr>
      </w:pPr>
    </w:p>
    <w:p w14:paraId="3D5B0C58" w14:textId="77777777" w:rsidR="005742EB" w:rsidRDefault="005742EB" w:rsidP="005742EB">
      <w:pPr>
        <w:pBdr>
          <w:bottom w:val="single" w:sz="6" w:space="1" w:color="auto"/>
        </w:pBd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hyperlink r:id="rId12" w:history="1">
        <w:r>
          <w:rPr>
            <w:rStyle w:val="Hipersaitas"/>
            <w:rFonts w:eastAsia="Calibri"/>
          </w:rPr>
          <w:t>http://www.vvkt.lt/</w:t>
        </w:r>
      </w:hyperlink>
      <w:r>
        <w:rPr>
          <w:rFonts w:ascii="Times New Roman" w:eastAsia="Calibri" w:hAnsi="Times New Roman" w:cs="Times New Roman"/>
        </w:rPr>
        <w:t>.</w:t>
      </w:r>
    </w:p>
    <w:p w14:paraId="68F55984" w14:textId="77777777" w:rsidR="005742EB" w:rsidRDefault="005742EB" w:rsidP="005742EB">
      <w:pPr>
        <w:pBdr>
          <w:bottom w:val="single" w:sz="6" w:space="1" w:color="auto"/>
        </w:pBdr>
        <w:tabs>
          <w:tab w:val="left" w:pos="567"/>
        </w:tabs>
        <w:spacing w:after="0" w:line="240" w:lineRule="auto"/>
        <w:rPr>
          <w:rFonts w:ascii="Times New Roman" w:eastAsia="Calibri" w:hAnsi="Times New Roman" w:cs="Times New Roman"/>
        </w:rPr>
      </w:pPr>
    </w:p>
    <w:p w14:paraId="27781D15" w14:textId="77777777" w:rsidR="005742EB" w:rsidRDefault="005742EB" w:rsidP="005742EB">
      <w:pPr>
        <w:tabs>
          <w:tab w:val="left" w:pos="567"/>
        </w:tabs>
        <w:spacing w:after="0" w:line="240" w:lineRule="auto"/>
        <w:rPr>
          <w:rFonts w:ascii="Times New Roman" w:eastAsia="Calibri" w:hAnsi="Times New Roman" w:cs="Times New Roman"/>
        </w:rPr>
      </w:pPr>
    </w:p>
    <w:p w14:paraId="46007955"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Toliau pateikta informacija skirta tik sveikatos priežiūros specialistams</w:t>
      </w:r>
    </w:p>
    <w:p w14:paraId="1B3B8F64" w14:textId="77777777" w:rsidR="005742EB" w:rsidRDefault="005742EB" w:rsidP="005742EB">
      <w:pPr>
        <w:tabs>
          <w:tab w:val="left" w:pos="567"/>
        </w:tabs>
        <w:spacing w:after="0" w:line="240" w:lineRule="auto"/>
        <w:rPr>
          <w:rFonts w:ascii="Times New Roman" w:eastAsia="Calibri" w:hAnsi="Times New Roman" w:cs="Times New Roman"/>
          <w:i/>
          <w:u w:val="single"/>
        </w:rPr>
      </w:pPr>
    </w:p>
    <w:p w14:paraId="56F8BD2D" w14:textId="77777777" w:rsidR="005742EB" w:rsidRDefault="005742EB" w:rsidP="005742EB">
      <w:pPr>
        <w:tabs>
          <w:tab w:val="left" w:pos="567"/>
        </w:tabs>
        <w:spacing w:after="0" w:line="240" w:lineRule="auto"/>
        <w:rPr>
          <w:rFonts w:ascii="Times New Roman" w:eastAsia="Arial Unicode MS" w:hAnsi="Times New Roman" w:cs="Times New Roman"/>
          <w:i/>
        </w:rPr>
      </w:pPr>
      <w:r>
        <w:rPr>
          <w:rFonts w:ascii="Times New Roman" w:eastAsia="Calibri" w:hAnsi="Times New Roman" w:cs="Times New Roman"/>
        </w:rPr>
        <w:t xml:space="preserve">Bendrieji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20 mg/ml injekcinis tirpalas vartojimo reikalavimai</w:t>
      </w:r>
      <w:r>
        <w:rPr>
          <w:rFonts w:ascii="Times New Roman" w:eastAsia="Calibri" w:hAnsi="Times New Roman" w:cs="Times New Roman"/>
          <w:i/>
        </w:rPr>
        <w:t>.</w:t>
      </w:r>
    </w:p>
    <w:p w14:paraId="1F7E5CFD" w14:textId="77777777" w:rsidR="005742EB" w:rsidRDefault="005742EB" w:rsidP="005742EB">
      <w:pPr>
        <w:tabs>
          <w:tab w:val="left" w:pos="567"/>
        </w:tabs>
        <w:spacing w:after="0" w:line="240" w:lineRule="auto"/>
        <w:rPr>
          <w:rFonts w:ascii="Times New Roman" w:eastAsia="Calibri" w:hAnsi="Times New Roman" w:cs="Times New Roman"/>
        </w:rPr>
      </w:pPr>
    </w:p>
    <w:p w14:paraId="4DC21021" w14:textId="4515DD74"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Dozę nustato, gydytojas atsižvelgęs į ligos pobūdį, Jūsų organizmo savybes ir vaistinio preparato veiksmingumą. </w:t>
      </w:r>
    </w:p>
    <w:p w14:paraId="28F1A100" w14:textId="77777777" w:rsidR="005742EB" w:rsidRDefault="005742EB" w:rsidP="005742E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Lidokainą</w:t>
      </w:r>
      <w:proofErr w:type="spellEnd"/>
      <w:r>
        <w:rPr>
          <w:rFonts w:ascii="Times New Roman" w:eastAsia="Calibri" w:hAnsi="Times New Roman" w:cs="Times New Roman"/>
        </w:rPr>
        <w:t xml:space="preserve"> turi leisti medicinos specialistai, kurie gali suteikti reikiamą pagalbą ištikus klinikinei mirčiai arba pasireiškus kitokiai sunkiai būklei. </w:t>
      </w:r>
    </w:p>
    <w:p w14:paraId="58BA3CC3" w14:textId="77777777" w:rsidR="005742EB" w:rsidRDefault="005742EB" w:rsidP="005742EB">
      <w:pPr>
        <w:tabs>
          <w:tab w:val="left" w:pos="567"/>
        </w:tabs>
        <w:spacing w:after="0" w:line="240" w:lineRule="auto"/>
        <w:rPr>
          <w:rFonts w:ascii="Times New Roman" w:eastAsia="Calibri" w:hAnsi="Times New Roman" w:cs="Times New Roman"/>
        </w:rPr>
      </w:pPr>
    </w:p>
    <w:p w14:paraId="7BB9F4C8" w14:textId="77777777" w:rsidR="005742EB" w:rsidRDefault="005742EB" w:rsidP="005742EB">
      <w:pPr>
        <w:tabs>
          <w:tab w:val="left" w:pos="567"/>
        </w:tabs>
        <w:spacing w:after="0" w:line="240" w:lineRule="auto"/>
        <w:rPr>
          <w:rFonts w:ascii="Times New Roman" w:eastAsia="Arial Unicode MS" w:hAnsi="Times New Roman" w:cs="Times New Roman"/>
          <w:u w:val="single"/>
        </w:rPr>
      </w:pPr>
      <w:r>
        <w:rPr>
          <w:rFonts w:ascii="Times New Roman" w:eastAsia="Calibri" w:hAnsi="Times New Roman" w:cs="Times New Roman"/>
          <w:u w:val="single"/>
        </w:rPr>
        <w:t>Bendrieji dozavimo nurodymai</w:t>
      </w:r>
    </w:p>
    <w:p w14:paraId="27F084BC" w14:textId="39A7A74F"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Bendra vaistinio preparato dozė priklauso nuo nejautros rūšies ir anestezuojamų audinių kraujotakos, paciento amžiaus, svorio, ligų, kartu vartojamų vaistinių preparatų ir kitokių faktorių.</w:t>
      </w:r>
    </w:p>
    <w:p w14:paraId="5120DF50" w14:textId="6FCA5FBB"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Rekomenduojamos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yra tik orientacinės, todėl kiekvienu atveju būtina nustatyti ir vartoti mažiausią veiksmingą vaistinio preparato dozę. </w:t>
      </w:r>
    </w:p>
    <w:p w14:paraId="7523D0AF" w14:textId="77777777"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Vaikams ir senyviems pacientams reikia vartoti mažesnę dozę. </w:t>
      </w:r>
    </w:p>
    <w:p w14:paraId="7A09B47E" w14:textId="401A2064" w:rsidR="005742EB" w:rsidRDefault="005742EB" w:rsidP="005742E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Būtina atsiminti, kad infiltruojant audinius nejautrą sukeliančiu vaistiniu preparatu jo gali patekti į kraujagysles, todėl gali pasireikšti toksinis arba kitoks nepageidaujamas vaistinio preparato poveikis. Kad taip neatsitiktų, kiekvieną kartą, pakeitus adatos dūrio gylį ar kryptį, prieš leidžiant vaistinio preparato toliau, reikia įsiurbti, kad būtų galima įsitikinti, jog adata nepateko į kraujagyslę. </w:t>
      </w:r>
    </w:p>
    <w:p w14:paraId="615E4DC4" w14:textId="77777777" w:rsidR="005742EB" w:rsidRDefault="005742EB" w:rsidP="005742EB">
      <w:pPr>
        <w:tabs>
          <w:tab w:val="left" w:pos="567"/>
        </w:tabs>
        <w:spacing w:after="0" w:line="240" w:lineRule="auto"/>
        <w:rPr>
          <w:rFonts w:ascii="Times New Roman" w:eastAsia="Calibri" w:hAnsi="Times New Roman" w:cs="Times New Roman"/>
        </w:rPr>
      </w:pPr>
    </w:p>
    <w:p w14:paraId="79DA4C1D" w14:textId="77777777" w:rsidR="005742EB" w:rsidRDefault="005742EB" w:rsidP="005742EB">
      <w:pPr>
        <w:tabs>
          <w:tab w:val="left" w:pos="567"/>
        </w:tabs>
        <w:spacing w:after="0" w:line="240" w:lineRule="auto"/>
        <w:rPr>
          <w:rFonts w:ascii="Times New Roman" w:eastAsia="Calibri" w:hAnsi="Times New Roman" w:cs="Times New Roman"/>
        </w:rPr>
      </w:pPr>
    </w:p>
    <w:p w14:paraId="46A6F4AA" w14:textId="77777777" w:rsidR="005742EB" w:rsidRDefault="005742EB" w:rsidP="005742EB">
      <w:pPr>
        <w:tabs>
          <w:tab w:val="left" w:pos="567"/>
        </w:tabs>
        <w:spacing w:after="0" w:line="240" w:lineRule="auto"/>
        <w:rPr>
          <w:rFonts w:ascii="Times New Roman" w:eastAsia="Calibri" w:hAnsi="Times New Roman" w:cs="Times New Roman"/>
        </w:rPr>
      </w:pPr>
    </w:p>
    <w:p w14:paraId="0E04E89D" w14:textId="77777777" w:rsidR="005742EB" w:rsidRDefault="005742EB" w:rsidP="005742EB">
      <w:pPr>
        <w:tabs>
          <w:tab w:val="left" w:pos="567"/>
        </w:tabs>
        <w:spacing w:after="0" w:line="240" w:lineRule="auto"/>
        <w:ind w:left="567" w:hanging="567"/>
        <w:jc w:val="center"/>
        <w:outlineLvl w:val="0"/>
        <w:rPr>
          <w:rFonts w:ascii="Times New Roman" w:eastAsia="Calibri" w:hAnsi="Times New Roman" w:cs="Times New Roman"/>
          <w:b/>
          <w:caps/>
        </w:rPr>
      </w:pPr>
    </w:p>
    <w:p w14:paraId="6D5C941E" w14:textId="77777777" w:rsidR="005742EB" w:rsidRDefault="005742EB" w:rsidP="005742EB"/>
    <w:p w14:paraId="13AB2EE0" w14:textId="77777777" w:rsidR="00AC5F71" w:rsidRDefault="00AC5F71"/>
    <w:sectPr w:rsidR="00AC5F71" w:rsidSect="00C54A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262D6"/>
    <w:multiLevelType w:val="hybridMultilevel"/>
    <w:tmpl w:val="1008648A"/>
    <w:lvl w:ilvl="0" w:tplc="25B642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AB21F1"/>
    <w:multiLevelType w:val="hybridMultilevel"/>
    <w:tmpl w:val="18302C1A"/>
    <w:lvl w:ilvl="0" w:tplc="92EE38AE">
      <w:start w:val="1"/>
      <w:numFmt w:val="bullet"/>
      <w:lvlText w:val=""/>
      <w:lvlJc w:val="left"/>
      <w:pPr>
        <w:tabs>
          <w:tab w:val="num" w:pos="567"/>
        </w:tabs>
        <w:ind w:left="567" w:hanging="567"/>
      </w:pPr>
      <w:rPr>
        <w:rFonts w:ascii="Symbol" w:hAnsi="Symbol" w:hint="default"/>
        <w:b w:val="0"/>
        <w:i w:val="0"/>
        <w:color w:val="auto"/>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A16875"/>
    <w:multiLevelType w:val="hybridMultilevel"/>
    <w:tmpl w:val="8BCA50E0"/>
    <w:lvl w:ilvl="0" w:tplc="92EE38AE">
      <w:start w:val="1"/>
      <w:numFmt w:val="bullet"/>
      <w:lvlText w:val=""/>
      <w:lvlJc w:val="left"/>
      <w:pPr>
        <w:tabs>
          <w:tab w:val="num" w:pos="567"/>
        </w:tabs>
        <w:ind w:left="567" w:hanging="567"/>
      </w:pPr>
      <w:rPr>
        <w:rFonts w:ascii="Symbol" w:hAnsi="Symbol" w:hint="default"/>
        <w:b w:val="0"/>
        <w:i w:val="0"/>
        <w:color w:val="auto"/>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433F5F"/>
    <w:multiLevelType w:val="hybridMultilevel"/>
    <w:tmpl w:val="C4965280"/>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61198B"/>
    <w:multiLevelType w:val="hybridMultilevel"/>
    <w:tmpl w:val="DCD68A36"/>
    <w:lvl w:ilvl="0" w:tplc="92EE38AE">
      <w:start w:val="1"/>
      <w:numFmt w:val="bullet"/>
      <w:lvlText w:val=""/>
      <w:lvlJc w:val="left"/>
      <w:pPr>
        <w:tabs>
          <w:tab w:val="num" w:pos="567"/>
        </w:tabs>
        <w:ind w:left="567" w:hanging="567"/>
      </w:pPr>
      <w:rPr>
        <w:rFonts w:ascii="Symbol" w:hAnsi="Symbol" w:hint="default"/>
        <w:b w:val="0"/>
        <w:i w:val="0"/>
        <w:color w:val="auto"/>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4"/>
  </w:num>
  <w:num w:numId="4">
    <w:abstractNumId w:val="4"/>
  </w:num>
  <w:num w:numId="5">
    <w:abstractNumId w:val="1"/>
  </w:num>
  <w:num w:numId="6">
    <w:abstractNumId w:val="1"/>
  </w:num>
  <w:num w:numId="7">
    <w:abstractNumId w:val="0"/>
  </w:num>
  <w:num w:numId="8">
    <w:abstractNumId w:val="0"/>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EB"/>
    <w:rsid w:val="00003E04"/>
    <w:rsid w:val="00130607"/>
    <w:rsid w:val="0023236E"/>
    <w:rsid w:val="003E4686"/>
    <w:rsid w:val="003F76F6"/>
    <w:rsid w:val="00454F1E"/>
    <w:rsid w:val="0048435D"/>
    <w:rsid w:val="004C6004"/>
    <w:rsid w:val="00500A32"/>
    <w:rsid w:val="005742EB"/>
    <w:rsid w:val="005F080A"/>
    <w:rsid w:val="006D4739"/>
    <w:rsid w:val="00790C0B"/>
    <w:rsid w:val="008F27D9"/>
    <w:rsid w:val="009742E2"/>
    <w:rsid w:val="00A15731"/>
    <w:rsid w:val="00AC5F71"/>
    <w:rsid w:val="00C54A11"/>
    <w:rsid w:val="00CE294A"/>
    <w:rsid w:val="00CF7DF3"/>
    <w:rsid w:val="00E5146B"/>
    <w:rsid w:val="00F62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9FAD"/>
  <w15:docId w15:val="{6182BCFF-AE5E-43D8-9921-55A64C2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42EB"/>
  </w:style>
  <w:style w:type="paragraph" w:styleId="Antrat1">
    <w:name w:val="heading 1"/>
    <w:basedOn w:val="prastasis"/>
    <w:next w:val="prastasis"/>
    <w:link w:val="Antrat1Diagrama"/>
    <w:uiPriority w:val="9"/>
    <w:qFormat/>
    <w:rsid w:val="005742EB"/>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
    <w:semiHidden/>
    <w:unhideWhenUsed/>
    <w:qFormat/>
    <w:rsid w:val="005742EB"/>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
    <w:semiHidden/>
    <w:unhideWhenUsed/>
    <w:qFormat/>
    <w:rsid w:val="005742EB"/>
    <w:pPr>
      <w:keepNext/>
      <w:keepLines/>
      <w:spacing w:before="200" w:after="0" w:line="240" w:lineRule="auto"/>
      <w:outlineLvl w:val="2"/>
    </w:pPr>
    <w:rPr>
      <w:rFonts w:ascii="Cambria" w:eastAsia="Times New Roman" w:hAnsi="Cambria" w:cs="Times New Roman"/>
      <w:b/>
      <w:bCs/>
      <w:color w:val="4F81BD"/>
      <w:sz w:val="24"/>
      <w:szCs w:val="24"/>
    </w:rPr>
  </w:style>
  <w:style w:type="paragraph" w:styleId="Antrat4">
    <w:name w:val="heading 4"/>
    <w:basedOn w:val="prastasis"/>
    <w:next w:val="prastasis"/>
    <w:link w:val="Antrat4Diagrama"/>
    <w:uiPriority w:val="9"/>
    <w:semiHidden/>
    <w:unhideWhenUsed/>
    <w:qFormat/>
    <w:rsid w:val="005742EB"/>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2EB"/>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semiHidden/>
    <w:rsid w:val="005742EB"/>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semiHidden/>
    <w:rsid w:val="005742EB"/>
    <w:rPr>
      <w:rFonts w:ascii="Cambria" w:eastAsia="Times New Roman" w:hAnsi="Cambria" w:cs="Times New Roman"/>
      <w:b/>
      <w:bCs/>
      <w:color w:val="4F81BD"/>
      <w:sz w:val="24"/>
      <w:szCs w:val="24"/>
    </w:rPr>
  </w:style>
  <w:style w:type="character" w:customStyle="1" w:styleId="Antrat4Diagrama">
    <w:name w:val="Antraštė 4 Diagrama"/>
    <w:basedOn w:val="Numatytasispastraiposriftas"/>
    <w:link w:val="Antrat4"/>
    <w:uiPriority w:val="9"/>
    <w:semiHidden/>
    <w:rsid w:val="005742EB"/>
    <w:rPr>
      <w:rFonts w:ascii="Cambria" w:eastAsia="Times New Roman" w:hAnsi="Cambria" w:cs="Times New Roman"/>
      <w:b/>
      <w:bCs/>
      <w:i/>
      <w:iCs/>
      <w:color w:val="4F81BD"/>
      <w:sz w:val="24"/>
      <w:szCs w:val="24"/>
    </w:rPr>
  </w:style>
  <w:style w:type="character" w:styleId="Hipersaitas">
    <w:name w:val="Hyperlink"/>
    <w:semiHidden/>
    <w:unhideWhenUsed/>
    <w:rsid w:val="005742EB"/>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5742EB"/>
    <w:rPr>
      <w:color w:val="800080" w:themeColor="followedHyperlink"/>
      <w:u w:val="single"/>
    </w:rPr>
  </w:style>
  <w:style w:type="paragraph" w:styleId="Komentarotekstas">
    <w:name w:val="annotation text"/>
    <w:basedOn w:val="prastasis"/>
    <w:link w:val="KomentarotekstasDiagrama"/>
    <w:uiPriority w:val="99"/>
    <w:semiHidden/>
    <w:unhideWhenUsed/>
    <w:rsid w:val="005742EB"/>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5742EB"/>
    <w:rPr>
      <w:rFonts w:ascii="Times New Roman" w:eastAsia="Calibri" w:hAnsi="Times New Roman" w:cs="Times New Roman"/>
      <w:sz w:val="20"/>
      <w:szCs w:val="20"/>
    </w:rPr>
  </w:style>
  <w:style w:type="paragraph" w:styleId="Antrats">
    <w:name w:val="header"/>
    <w:basedOn w:val="prastasis"/>
    <w:link w:val="AntratsDiagrama"/>
    <w:uiPriority w:val="99"/>
    <w:semiHidden/>
    <w:unhideWhenUsed/>
    <w:rsid w:val="005742EB"/>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HeaderChar">
    <w:name w:val="Header Char"/>
    <w:basedOn w:val="Numatytasispastraiposriftas"/>
    <w:uiPriority w:val="99"/>
    <w:semiHidden/>
    <w:rsid w:val="005742EB"/>
  </w:style>
  <w:style w:type="paragraph" w:styleId="Porat">
    <w:name w:val="footer"/>
    <w:basedOn w:val="prastasis"/>
    <w:link w:val="PoratDiagrama"/>
    <w:uiPriority w:val="99"/>
    <w:semiHidden/>
    <w:unhideWhenUsed/>
    <w:rsid w:val="005742EB"/>
    <w:pPr>
      <w:tabs>
        <w:tab w:val="center" w:pos="4320"/>
        <w:tab w:val="right" w:pos="8640"/>
      </w:tabs>
      <w:spacing w:after="0" w:line="240" w:lineRule="auto"/>
    </w:pPr>
    <w:rPr>
      <w:rFonts w:ascii="HelveticaLT" w:eastAsia="Calibri" w:hAnsi="HelveticaLT" w:cs="Times New Roman"/>
      <w:sz w:val="24"/>
      <w:szCs w:val="20"/>
      <w:lang w:eastAsia="lt-LT"/>
    </w:rPr>
  </w:style>
  <w:style w:type="character" w:customStyle="1" w:styleId="PoratDiagrama">
    <w:name w:val="Poraštė Diagrama"/>
    <w:basedOn w:val="Numatytasispastraiposriftas"/>
    <w:link w:val="Porat"/>
    <w:uiPriority w:val="99"/>
    <w:semiHidden/>
    <w:rsid w:val="005742EB"/>
    <w:rPr>
      <w:rFonts w:ascii="HelveticaLT" w:eastAsia="Calibri" w:hAnsi="HelveticaLT" w:cs="Times New Roman"/>
      <w:sz w:val="24"/>
      <w:szCs w:val="20"/>
      <w:lang w:eastAsia="lt-LT"/>
    </w:rPr>
  </w:style>
  <w:style w:type="paragraph" w:styleId="Pagrindinistekstas">
    <w:name w:val="Body Text"/>
    <w:basedOn w:val="prastasis"/>
    <w:link w:val="PagrindinistekstasDiagrama"/>
    <w:semiHidden/>
    <w:unhideWhenUsed/>
    <w:rsid w:val="005742EB"/>
    <w:pPr>
      <w:spacing w:after="0" w:line="360" w:lineRule="auto"/>
      <w:jc w:val="both"/>
    </w:pPr>
    <w:rPr>
      <w:rFonts w:ascii="Arial" w:eastAsia="Calibri" w:hAnsi="Arial" w:cs="Times New Roman"/>
      <w:sz w:val="24"/>
      <w:szCs w:val="20"/>
    </w:rPr>
  </w:style>
  <w:style w:type="character" w:customStyle="1" w:styleId="PagrindinistekstasDiagrama">
    <w:name w:val="Pagrindinis tekstas Diagrama"/>
    <w:basedOn w:val="Numatytasispastraiposriftas"/>
    <w:link w:val="Pagrindinistekstas"/>
    <w:semiHidden/>
    <w:rsid w:val="005742EB"/>
    <w:rPr>
      <w:rFonts w:ascii="Arial" w:eastAsia="Calibri" w:hAnsi="Arial" w:cs="Times New Roman"/>
      <w:sz w:val="24"/>
      <w:szCs w:val="20"/>
    </w:rPr>
  </w:style>
  <w:style w:type="paragraph" w:styleId="Pagrindinistekstas3">
    <w:name w:val="Body Text 3"/>
    <w:basedOn w:val="prastasis"/>
    <w:link w:val="Pagrindinistekstas3Diagrama"/>
    <w:semiHidden/>
    <w:unhideWhenUsed/>
    <w:rsid w:val="005742EB"/>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semiHidden/>
    <w:rsid w:val="005742EB"/>
    <w:rPr>
      <w:rFonts w:ascii="Times New Roman" w:eastAsia="Calibri" w:hAnsi="Times New Roman" w:cs="Times New Roman"/>
      <w:sz w:val="16"/>
      <w:szCs w:val="16"/>
    </w:rPr>
  </w:style>
  <w:style w:type="paragraph" w:styleId="Paprastasistekstas">
    <w:name w:val="Plain Text"/>
    <w:basedOn w:val="prastasis"/>
    <w:link w:val="PaprastasistekstasDiagrama"/>
    <w:uiPriority w:val="99"/>
    <w:semiHidden/>
    <w:unhideWhenUsed/>
    <w:rsid w:val="005742E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5742EB"/>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42EB"/>
    <w:rPr>
      <w:b/>
      <w:bCs/>
    </w:rPr>
  </w:style>
  <w:style w:type="character" w:customStyle="1" w:styleId="KomentarotemaDiagrama">
    <w:name w:val="Komentaro tema Diagrama"/>
    <w:basedOn w:val="KomentarotekstasDiagrama"/>
    <w:link w:val="Komentarotema"/>
    <w:uiPriority w:val="99"/>
    <w:semiHidden/>
    <w:rsid w:val="005742EB"/>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5742EB"/>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5742EB"/>
    <w:rPr>
      <w:rFonts w:ascii="Tahoma" w:eastAsia="Calibri" w:hAnsi="Tahoma" w:cs="Tahoma"/>
      <w:sz w:val="16"/>
      <w:szCs w:val="16"/>
    </w:rPr>
  </w:style>
  <w:style w:type="paragraph" w:styleId="Sraopastraipa">
    <w:name w:val="List Paragraph"/>
    <w:basedOn w:val="prastasis"/>
    <w:uiPriority w:val="34"/>
    <w:qFormat/>
    <w:rsid w:val="005742EB"/>
    <w:pPr>
      <w:spacing w:after="0" w:line="240" w:lineRule="auto"/>
      <w:ind w:left="720"/>
      <w:contextualSpacing/>
    </w:pPr>
    <w:rPr>
      <w:rFonts w:ascii="Times New Roman" w:eastAsia="Calibri" w:hAnsi="Times New Roman" w:cs="Times New Roman"/>
      <w:sz w:val="24"/>
      <w:szCs w:val="24"/>
    </w:rPr>
  </w:style>
  <w:style w:type="paragraph" w:customStyle="1" w:styleId="PI-1EMEASMCA">
    <w:name w:val="PI-1 EMEA_SMCA"/>
    <w:basedOn w:val="Antrat2"/>
    <w:autoRedefine/>
    <w:rsid w:val="005742EB"/>
    <w:pPr>
      <w:keepLines w:val="0"/>
      <w:tabs>
        <w:tab w:val="left" w:pos="567"/>
      </w:tabs>
      <w:spacing w:before="0"/>
      <w:ind w:left="567" w:hanging="567"/>
    </w:pPr>
    <w:rPr>
      <w:rFonts w:ascii="Times New Roman" w:eastAsia="Calibri" w:hAnsi="Times New Roman"/>
      <w:bCs w:val="0"/>
      <w:color w:val="auto"/>
      <w:sz w:val="22"/>
      <w:szCs w:val="22"/>
    </w:rPr>
  </w:style>
  <w:style w:type="character" w:customStyle="1" w:styleId="PI-1labEMEASMCAChar">
    <w:name w:val="PI-1_lab EMEA_SMCA Char"/>
    <w:link w:val="PI-1labEMEASMCA"/>
    <w:locked/>
    <w:rsid w:val="005742EB"/>
    <w:rPr>
      <w:rFonts w:ascii="Times New Roman" w:eastAsia="Calibri" w:hAnsi="Times New Roman" w:cs="Times New Roman"/>
      <w:b/>
      <w:noProof/>
    </w:rPr>
  </w:style>
  <w:style w:type="paragraph" w:customStyle="1" w:styleId="PI-1labEMEASMCA">
    <w:name w:val="PI-1_lab EMEA_SMCA"/>
    <w:basedOn w:val="prastasis"/>
    <w:link w:val="PI-1labEMEASMCAChar"/>
    <w:autoRedefine/>
    <w:rsid w:val="005742E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customStyle="1" w:styleId="PI-2EMEASMCA">
    <w:name w:val="PI-2 EMEA_SMCA"/>
    <w:basedOn w:val="Antrat3"/>
    <w:autoRedefine/>
    <w:rsid w:val="005742EB"/>
    <w:pPr>
      <w:tabs>
        <w:tab w:val="left" w:pos="567"/>
      </w:tabs>
      <w:spacing w:before="0"/>
      <w:ind w:left="567" w:hanging="567"/>
    </w:pPr>
    <w:rPr>
      <w:rFonts w:ascii="Times New Roman" w:eastAsia="Calibri" w:hAnsi="Times New Roman"/>
      <w:bCs w:val="0"/>
      <w:color w:val="auto"/>
      <w:kern w:val="28"/>
      <w:sz w:val="22"/>
      <w:szCs w:val="22"/>
    </w:rPr>
  </w:style>
  <w:style w:type="character" w:customStyle="1" w:styleId="BTEMEASMCAChar">
    <w:name w:val="BT EMEA_SMCA Char"/>
    <w:link w:val="BTEMEASMCA"/>
    <w:locked/>
    <w:rsid w:val="005742EB"/>
    <w:rPr>
      <w:rFonts w:ascii="Times New Roman" w:eastAsia="Calibri" w:hAnsi="Times New Roman" w:cs="Times New Roman"/>
      <w:noProof/>
    </w:rPr>
  </w:style>
  <w:style w:type="paragraph" w:customStyle="1" w:styleId="BTEMEASMCA">
    <w:name w:val="BT EMEA_SMCA"/>
    <w:basedOn w:val="prastasis"/>
    <w:link w:val="BTEMEASMCAChar"/>
    <w:autoRedefine/>
    <w:rsid w:val="005742EB"/>
    <w:pPr>
      <w:spacing w:after="0" w:line="240" w:lineRule="auto"/>
    </w:pPr>
    <w:rPr>
      <w:rFonts w:ascii="Times New Roman" w:eastAsia="Calibri" w:hAnsi="Times New Roman" w:cs="Times New Roman"/>
      <w:noProof/>
    </w:rPr>
  </w:style>
  <w:style w:type="character" w:customStyle="1" w:styleId="TTEMEASMCAChar">
    <w:name w:val="TT EMEA_SMCA Char"/>
    <w:link w:val="TTEMEASMCA"/>
    <w:locked/>
    <w:rsid w:val="005742EB"/>
    <w:rPr>
      <w:rFonts w:ascii="Times New Roman" w:eastAsia="Calibri" w:hAnsi="Times New Roman" w:cs="Times New Roman"/>
      <w:b/>
      <w:caps/>
      <w:lang w:val="en-US"/>
    </w:rPr>
  </w:style>
  <w:style w:type="paragraph" w:customStyle="1" w:styleId="TTEMEASMCA">
    <w:name w:val="TT EMEA_SMCA"/>
    <w:basedOn w:val="Antrat1"/>
    <w:link w:val="TTEMEASMCAChar"/>
    <w:autoRedefine/>
    <w:rsid w:val="005742EB"/>
    <w:pPr>
      <w:keepNext w:val="0"/>
      <w:keepLines w:val="0"/>
      <w:tabs>
        <w:tab w:val="left" w:pos="567"/>
      </w:tabs>
      <w:spacing w:before="0"/>
      <w:ind w:left="567" w:hanging="567"/>
      <w:jc w:val="center"/>
    </w:pPr>
    <w:rPr>
      <w:rFonts w:ascii="Times New Roman" w:eastAsia="Calibri" w:hAnsi="Times New Roman"/>
      <w:bCs w:val="0"/>
      <w:caps/>
      <w:color w:val="auto"/>
      <w:sz w:val="22"/>
      <w:szCs w:val="22"/>
      <w:lang w:val="en-US"/>
    </w:rPr>
  </w:style>
  <w:style w:type="paragraph" w:customStyle="1" w:styleId="BTAnIIEMEASMCA">
    <w:name w:val="BT(AnII) EMEA_SMCA"/>
    <w:basedOn w:val="Debesliotekstas"/>
    <w:autoRedefine/>
    <w:rsid w:val="005742EB"/>
  </w:style>
  <w:style w:type="paragraph" w:customStyle="1" w:styleId="BTuEMEASMCA">
    <w:name w:val="BT(u) EMEA_SMCA"/>
    <w:basedOn w:val="BTEMEASMCA"/>
    <w:autoRedefine/>
    <w:rsid w:val="005742EB"/>
    <w:rPr>
      <w:u w:val="single"/>
    </w:rPr>
  </w:style>
  <w:style w:type="paragraph" w:customStyle="1" w:styleId="Pa11">
    <w:name w:val="Pa11"/>
    <w:basedOn w:val="prastasis"/>
    <w:next w:val="prastasis"/>
    <w:rsid w:val="005742EB"/>
    <w:pPr>
      <w:autoSpaceDE w:val="0"/>
      <w:autoSpaceDN w:val="0"/>
      <w:adjustRightInd w:val="0"/>
      <w:spacing w:after="0" w:line="201" w:lineRule="atLeast"/>
    </w:pPr>
    <w:rPr>
      <w:rFonts w:ascii="Times New Roman" w:eastAsia="Times New Roman" w:hAnsi="Times New Roman" w:cs="Times New Roman"/>
      <w:sz w:val="24"/>
      <w:szCs w:val="24"/>
    </w:rPr>
  </w:style>
  <w:style w:type="character" w:styleId="Komentaronuoroda">
    <w:name w:val="annotation reference"/>
    <w:uiPriority w:val="99"/>
    <w:semiHidden/>
    <w:unhideWhenUsed/>
    <w:rsid w:val="005742EB"/>
    <w:rPr>
      <w:sz w:val="16"/>
      <w:szCs w:val="16"/>
    </w:rPr>
  </w:style>
  <w:style w:type="character" w:customStyle="1" w:styleId="Antrat2DiagramaDiagramaDiagrama">
    <w:name w:val="Antraštė 2 Diagrama Diagrama Diagrama"/>
    <w:rsid w:val="005742EB"/>
    <w:rPr>
      <w:rFonts w:ascii="Arial" w:hAnsi="Arial" w:cs="Arial" w:hint="default"/>
      <w:b/>
      <w:bCs w:val="0"/>
      <w:caps/>
      <w:color w:val="FF0000"/>
      <w:sz w:val="24"/>
      <w:lang w:val="lt-LT" w:eastAsia="lt-LT" w:bidi="ar-SA"/>
    </w:rPr>
  </w:style>
  <w:style w:type="character" w:customStyle="1" w:styleId="AntratsDiagrama">
    <w:name w:val="Antraštės Diagrama"/>
    <w:basedOn w:val="Numatytasispastraiposriftas"/>
    <w:link w:val="Antrats"/>
    <w:uiPriority w:val="99"/>
    <w:semiHidden/>
    <w:locked/>
    <w:rsid w:val="005742EB"/>
    <w:rPr>
      <w:rFonts w:ascii="Times New Roman" w:eastAsia="Calibri" w:hAnsi="Times New Roman" w:cs="Times New Roman"/>
      <w:sz w:val="24"/>
      <w:szCs w:val="24"/>
    </w:rPr>
  </w:style>
  <w:style w:type="paragraph" w:styleId="Pataisymai">
    <w:name w:val="Revision"/>
    <w:hidden/>
    <w:uiPriority w:val="99"/>
    <w:semiHidden/>
    <w:rsid w:val="00E51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20267</Words>
  <Characters>11553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4</cp:revision>
  <dcterms:created xsi:type="dcterms:W3CDTF">2021-03-04T09:09:00Z</dcterms:created>
  <dcterms:modified xsi:type="dcterms:W3CDTF">2021-03-04T09:34:00Z</dcterms:modified>
</cp:coreProperties>
</file>