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831" w:rsidRPr="00D03740" w:rsidRDefault="00667831" w:rsidP="00667831">
      <w:pPr>
        <w:keepNext/>
        <w:tabs>
          <w:tab w:val="left" w:pos="567"/>
        </w:tabs>
        <w:spacing w:after="0" w:line="240" w:lineRule="auto"/>
        <w:jc w:val="center"/>
        <w:outlineLvl w:val="1"/>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Pakuotės lapelis: informacija pacientui</w:t>
      </w:r>
    </w:p>
    <w:p w:rsidR="00667831" w:rsidRPr="00D03740" w:rsidRDefault="00667831" w:rsidP="00667831">
      <w:pPr>
        <w:numPr>
          <w:ilvl w:val="12"/>
          <w:numId w:val="0"/>
        </w:numPr>
        <w:shd w:val="clear" w:color="auto" w:fill="FFFFFF"/>
        <w:spacing w:after="0" w:line="240" w:lineRule="auto"/>
        <w:jc w:val="center"/>
        <w:rPr>
          <w:rFonts w:ascii="Times New Roman" w:eastAsia="Times New Roman" w:hAnsi="Times New Roman" w:cs="Times New Roman"/>
          <w:lang w:val="lt-LT"/>
        </w:rPr>
      </w:pPr>
    </w:p>
    <w:p w:rsidR="00667831" w:rsidRPr="00D03740" w:rsidRDefault="00667831" w:rsidP="00667831">
      <w:pPr>
        <w:suppressAutoHyphens/>
        <w:spacing w:after="0" w:line="240" w:lineRule="auto"/>
        <w:jc w:val="center"/>
        <w:rPr>
          <w:rFonts w:ascii="Times New Roman" w:eastAsia="Times New Roman" w:hAnsi="Times New Roman" w:cs="Times New Roman"/>
          <w:b/>
          <w:bCs/>
          <w:lang w:val="lt-LT" w:eastAsia="ar-SA"/>
        </w:rPr>
      </w:pPr>
      <w:r w:rsidRPr="00D03740">
        <w:rPr>
          <w:rFonts w:ascii="Times New Roman" w:eastAsia="Times New Roman" w:hAnsi="Times New Roman" w:cs="Times New Roman"/>
          <w:b/>
          <w:bCs/>
          <w:lang w:val="lt-LT" w:eastAsia="ar-SA"/>
        </w:rPr>
        <w:t>ELENIUM 10 mg dengtos tabletės</w:t>
      </w:r>
    </w:p>
    <w:p w:rsidR="00667831" w:rsidRPr="00D03740" w:rsidRDefault="00667831" w:rsidP="00667831">
      <w:pPr>
        <w:suppressAutoHyphens/>
        <w:spacing w:after="0" w:line="240" w:lineRule="auto"/>
        <w:jc w:val="center"/>
        <w:rPr>
          <w:rFonts w:ascii="Times New Roman" w:eastAsia="Times New Roman" w:hAnsi="Times New Roman" w:cs="Times New Roman"/>
          <w:u w:val="single"/>
          <w:lang w:val="lt-LT" w:eastAsia="ar-SA"/>
        </w:rPr>
      </w:pPr>
      <w:proofErr w:type="spellStart"/>
      <w:r>
        <w:rPr>
          <w:rFonts w:ascii="Times New Roman" w:eastAsia="Times New Roman" w:hAnsi="Times New Roman" w:cs="Times New Roman"/>
          <w:lang w:val="lt-LT" w:eastAsia="ar-SA"/>
        </w:rPr>
        <w:t>c</w:t>
      </w:r>
      <w:r w:rsidRPr="00D03740">
        <w:rPr>
          <w:rFonts w:ascii="Times New Roman" w:eastAsia="Times New Roman" w:hAnsi="Times New Roman" w:cs="Times New Roman"/>
          <w:lang w:val="lt-LT" w:eastAsia="ar-SA"/>
        </w:rPr>
        <w:t>hlordiazepoksidas</w:t>
      </w:r>
      <w:proofErr w:type="spellEnd"/>
    </w:p>
    <w:p w:rsidR="00667831" w:rsidRPr="00D03740" w:rsidRDefault="00667831" w:rsidP="00667831">
      <w:pPr>
        <w:spacing w:after="0" w:line="240" w:lineRule="auto"/>
        <w:rPr>
          <w:rFonts w:ascii="Times New Roman" w:eastAsia="Times New Roman" w:hAnsi="Times New Roman" w:cs="Times New Roman"/>
          <w:color w:val="008000"/>
          <w:lang w:val="lt-LT"/>
        </w:rPr>
      </w:pPr>
    </w:p>
    <w:p w:rsidR="00667831" w:rsidRPr="00D03740" w:rsidRDefault="00667831" w:rsidP="00667831">
      <w:pPr>
        <w:suppressAutoHyphens/>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b/>
          <w:bCs/>
          <w:noProof/>
          <w:lang w:val="lt-LT"/>
        </w:rPr>
        <w:t>Atidžiai perskaitykite visą šį lapelį, prieš pradėdami vartoti vaistą, nes jame pateikiama Jums svarbi informacija.</w:t>
      </w:r>
    </w:p>
    <w:p w:rsidR="00667831" w:rsidRPr="00D03740" w:rsidRDefault="00667831" w:rsidP="00667831">
      <w:pPr>
        <w:numPr>
          <w:ilvl w:val="0"/>
          <w:numId w:val="1"/>
        </w:numPr>
        <w:tabs>
          <w:tab w:val="left" w:pos="567"/>
        </w:tabs>
        <w:spacing w:after="0" w:line="240" w:lineRule="auto"/>
        <w:ind w:left="567" w:right="-2" w:hanging="567"/>
        <w:rPr>
          <w:rFonts w:ascii="Times New Roman" w:eastAsia="Times New Roman" w:hAnsi="Times New Roman" w:cs="Times New Roman"/>
          <w:lang w:val="lt-LT"/>
        </w:rPr>
      </w:pPr>
      <w:r w:rsidRPr="00D03740">
        <w:rPr>
          <w:rFonts w:ascii="Times New Roman" w:eastAsia="Times New Roman" w:hAnsi="Times New Roman" w:cs="Times New Roman"/>
          <w:noProof/>
          <w:lang w:val="lt-LT"/>
        </w:rPr>
        <w:t>Neišmeskite šio lapelio, nes vėl gali prireikti jį perskaityti.</w:t>
      </w:r>
      <w:r w:rsidRPr="00D03740">
        <w:rPr>
          <w:rFonts w:ascii="Times New Roman" w:eastAsia="Times New Roman" w:hAnsi="Times New Roman" w:cs="Times New Roman"/>
          <w:lang w:val="lt-LT"/>
        </w:rPr>
        <w:t xml:space="preserve"> </w:t>
      </w:r>
    </w:p>
    <w:p w:rsidR="00667831" w:rsidRPr="00D03740" w:rsidRDefault="00667831" w:rsidP="00667831">
      <w:pPr>
        <w:numPr>
          <w:ilvl w:val="0"/>
          <w:numId w:val="1"/>
        </w:numPr>
        <w:tabs>
          <w:tab w:val="left" w:pos="567"/>
        </w:tabs>
        <w:spacing w:after="0" w:line="240" w:lineRule="auto"/>
        <w:ind w:left="567" w:right="-2" w:hanging="567"/>
        <w:rPr>
          <w:rFonts w:ascii="Times New Roman" w:eastAsia="Times New Roman" w:hAnsi="Times New Roman" w:cs="Times New Roman"/>
          <w:lang w:val="lt-LT"/>
        </w:rPr>
      </w:pPr>
      <w:r w:rsidRPr="00D03740">
        <w:rPr>
          <w:rFonts w:ascii="Times New Roman" w:eastAsia="Times New Roman" w:hAnsi="Times New Roman" w:cs="Times New Roman"/>
          <w:noProof/>
          <w:lang w:val="lt-LT"/>
        </w:rPr>
        <w:t>Jeigu kiltų daugiau klausimų, kreipkitės į gydytoją arba vaistininką.</w:t>
      </w:r>
    </w:p>
    <w:p w:rsidR="00667831" w:rsidRPr="00D03740" w:rsidRDefault="00667831" w:rsidP="00667831">
      <w:pPr>
        <w:tabs>
          <w:tab w:val="left" w:pos="567"/>
        </w:tabs>
        <w:spacing w:after="0" w:line="240" w:lineRule="auto"/>
        <w:ind w:left="567" w:right="-2" w:hanging="567"/>
        <w:rPr>
          <w:rFonts w:ascii="Times New Roman" w:eastAsia="Times New Roman" w:hAnsi="Times New Roman" w:cs="Times New Roman"/>
          <w:lang w:val="lt-LT"/>
        </w:rPr>
      </w:pPr>
      <w:r w:rsidRPr="00D03740">
        <w:rPr>
          <w:rFonts w:ascii="Times New Roman" w:eastAsia="Times New Roman" w:hAnsi="Times New Roman" w:cs="Times New Roman"/>
          <w:lang w:val="lt-LT"/>
        </w:rPr>
        <w:t>-</w:t>
      </w:r>
      <w:r w:rsidRPr="00D03740">
        <w:rPr>
          <w:rFonts w:ascii="Times New Roman" w:eastAsia="Times New Roman" w:hAnsi="Times New Roman" w:cs="Times New Roman"/>
          <w:lang w:val="lt-LT"/>
        </w:rPr>
        <w:tab/>
      </w:r>
      <w:r w:rsidRPr="00D03740">
        <w:rPr>
          <w:rFonts w:ascii="Times New Roman" w:eastAsia="Times New Roman" w:hAnsi="Times New Roman" w:cs="Times New Roman"/>
          <w:noProof/>
          <w:lang w:val="lt-LT"/>
        </w:rPr>
        <w:t>Šis vaistas skirtas tik Jums, todėl kitiems žmonėms jo duoti negalima.</w:t>
      </w:r>
      <w:r w:rsidRPr="00D03740">
        <w:rPr>
          <w:rFonts w:ascii="Times New Roman" w:eastAsia="Times New Roman" w:hAnsi="Times New Roman" w:cs="Times New Roman"/>
          <w:lang w:val="lt-LT"/>
        </w:rPr>
        <w:t xml:space="preserve"> </w:t>
      </w:r>
      <w:r w:rsidRPr="00D03740">
        <w:rPr>
          <w:rFonts w:ascii="Times New Roman" w:eastAsia="Times New Roman" w:hAnsi="Times New Roman" w:cs="Times New Roman"/>
          <w:noProof/>
          <w:lang w:val="lt-LT"/>
        </w:rPr>
        <w:t>Vaistas gali jiems pakenkti (net tiems, kurių ligos požymiai yra tokie patys kaip Jūsų).</w:t>
      </w:r>
    </w:p>
    <w:p w:rsidR="00667831" w:rsidRPr="00D03740" w:rsidRDefault="00667831" w:rsidP="00667831">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D03740">
        <w:rPr>
          <w:rFonts w:ascii="Times New Roman" w:eastAsia="Times New Roman" w:hAnsi="Times New Roman" w:cs="Times New Roman"/>
          <w:noProof/>
          <w:lang w:val="lt-LT"/>
        </w:rPr>
        <w:t>Jeigu pasireiškė šalutinis poveikis (net jeigu jis šiame lapelyje nenurodytas), kreipkitės į gydytoją arba vaistininką. Žr. 4 skyrių.</w:t>
      </w:r>
    </w:p>
    <w:p w:rsidR="00667831" w:rsidRPr="00D03740" w:rsidRDefault="00667831" w:rsidP="00667831">
      <w:pPr>
        <w:spacing w:after="0" w:line="240" w:lineRule="auto"/>
        <w:ind w:right="-2"/>
        <w:rPr>
          <w:rFonts w:ascii="Times New Roman" w:eastAsia="Times New Roman" w:hAnsi="Times New Roman" w:cs="Times New Roman"/>
          <w:lang w:val="lt-LT"/>
        </w:rPr>
      </w:pPr>
    </w:p>
    <w:p w:rsidR="00667831" w:rsidRPr="00D03740" w:rsidRDefault="00667831" w:rsidP="00667831">
      <w:pPr>
        <w:keepNext/>
        <w:tabs>
          <w:tab w:val="left" w:pos="567"/>
        </w:tabs>
        <w:spacing w:after="0" w:line="260" w:lineRule="exact"/>
        <w:jc w:val="both"/>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Apie ką rašoma šiame lapelyje?</w:t>
      </w:r>
    </w:p>
    <w:p w:rsidR="00667831" w:rsidRPr="00D03740" w:rsidRDefault="00667831" w:rsidP="00667831">
      <w:pPr>
        <w:numPr>
          <w:ilvl w:val="12"/>
          <w:numId w:val="0"/>
        </w:numPr>
        <w:spacing w:after="0" w:line="240" w:lineRule="auto"/>
        <w:ind w:left="284" w:right="-2"/>
        <w:rPr>
          <w:rFonts w:ascii="Times New Roman" w:eastAsia="Times New Roman" w:hAnsi="Times New Roman" w:cs="Times New Roman"/>
          <w:lang w:val="lt-LT"/>
        </w:rPr>
      </w:pPr>
    </w:p>
    <w:p w:rsidR="00667831" w:rsidRPr="00D03740" w:rsidRDefault="00667831" w:rsidP="00667831">
      <w:pPr>
        <w:numPr>
          <w:ilvl w:val="12"/>
          <w:numId w:val="0"/>
        </w:numPr>
        <w:tabs>
          <w:tab w:val="left" w:pos="900"/>
        </w:tabs>
        <w:spacing w:after="0" w:line="240" w:lineRule="auto"/>
        <w:ind w:left="567" w:right="-2" w:hanging="567"/>
        <w:rPr>
          <w:rFonts w:ascii="Times New Roman" w:eastAsia="Times New Roman" w:hAnsi="Times New Roman" w:cs="Times New Roman"/>
          <w:lang w:val="lt-LT"/>
        </w:rPr>
      </w:pPr>
      <w:r w:rsidRPr="00D03740">
        <w:rPr>
          <w:rFonts w:ascii="Times New Roman" w:eastAsia="Times New Roman" w:hAnsi="Times New Roman" w:cs="Times New Roman"/>
          <w:lang w:val="lt-LT"/>
        </w:rPr>
        <w:t>1.</w:t>
      </w:r>
      <w:r w:rsidRPr="00D03740">
        <w:rPr>
          <w:rFonts w:ascii="Times New Roman" w:eastAsia="Times New Roman" w:hAnsi="Times New Roman" w:cs="Times New Roman"/>
          <w:lang w:val="lt-LT"/>
        </w:rPr>
        <w:tab/>
        <w:t xml:space="preserve">Kas yra ELENIUM ir kam jis vartojamas </w:t>
      </w:r>
    </w:p>
    <w:p w:rsidR="00667831" w:rsidRPr="00D03740" w:rsidRDefault="00667831" w:rsidP="00667831">
      <w:pPr>
        <w:numPr>
          <w:ilvl w:val="12"/>
          <w:numId w:val="0"/>
        </w:numPr>
        <w:tabs>
          <w:tab w:val="left" w:pos="900"/>
        </w:tabs>
        <w:spacing w:after="0" w:line="240" w:lineRule="auto"/>
        <w:ind w:left="567" w:right="-2" w:hanging="567"/>
        <w:rPr>
          <w:rFonts w:ascii="Times New Roman" w:eastAsia="Times New Roman" w:hAnsi="Times New Roman" w:cs="Times New Roman"/>
          <w:lang w:val="lt-LT"/>
        </w:rPr>
      </w:pPr>
      <w:r w:rsidRPr="00D03740">
        <w:rPr>
          <w:rFonts w:ascii="Times New Roman" w:eastAsia="Times New Roman" w:hAnsi="Times New Roman" w:cs="Times New Roman"/>
          <w:lang w:val="lt-LT"/>
        </w:rPr>
        <w:t>2.</w:t>
      </w:r>
      <w:r w:rsidRPr="00D03740">
        <w:rPr>
          <w:rFonts w:ascii="Times New Roman" w:eastAsia="Times New Roman" w:hAnsi="Times New Roman" w:cs="Times New Roman"/>
          <w:lang w:val="lt-LT"/>
        </w:rPr>
        <w:tab/>
      </w:r>
      <w:r w:rsidRPr="00D03740">
        <w:rPr>
          <w:rFonts w:ascii="Times New Roman" w:eastAsia="Times New Roman" w:hAnsi="Times New Roman" w:cs="Times New Roman"/>
          <w:noProof/>
          <w:lang w:val="lt-LT"/>
        </w:rPr>
        <w:t xml:space="preserve">Kas žinotina prieš vartojant </w:t>
      </w:r>
      <w:r w:rsidRPr="00D03740">
        <w:rPr>
          <w:rFonts w:ascii="Times New Roman" w:eastAsia="Times New Roman" w:hAnsi="Times New Roman" w:cs="Times New Roman"/>
          <w:lang w:val="lt-LT"/>
        </w:rPr>
        <w:t xml:space="preserve">ELENIUM </w:t>
      </w:r>
    </w:p>
    <w:p w:rsidR="00667831" w:rsidRPr="00D03740" w:rsidRDefault="00667831" w:rsidP="00667831">
      <w:pPr>
        <w:numPr>
          <w:ilvl w:val="12"/>
          <w:numId w:val="0"/>
        </w:numPr>
        <w:tabs>
          <w:tab w:val="left" w:pos="900"/>
        </w:tabs>
        <w:spacing w:after="0" w:line="240" w:lineRule="auto"/>
        <w:ind w:left="567" w:right="-2" w:hanging="567"/>
        <w:rPr>
          <w:rFonts w:ascii="Times New Roman" w:eastAsia="Times New Roman" w:hAnsi="Times New Roman" w:cs="Times New Roman"/>
          <w:lang w:val="lt-LT"/>
        </w:rPr>
      </w:pPr>
      <w:r w:rsidRPr="00D03740">
        <w:rPr>
          <w:rFonts w:ascii="Times New Roman" w:eastAsia="Times New Roman" w:hAnsi="Times New Roman" w:cs="Times New Roman"/>
          <w:lang w:val="lt-LT"/>
        </w:rPr>
        <w:t>3.</w:t>
      </w:r>
      <w:r w:rsidRPr="00D03740">
        <w:rPr>
          <w:rFonts w:ascii="Times New Roman" w:eastAsia="Times New Roman" w:hAnsi="Times New Roman" w:cs="Times New Roman"/>
          <w:lang w:val="lt-LT"/>
        </w:rPr>
        <w:tab/>
      </w:r>
      <w:r w:rsidRPr="00D03740">
        <w:rPr>
          <w:rFonts w:ascii="Times New Roman" w:eastAsia="Times New Roman" w:hAnsi="Times New Roman" w:cs="Times New Roman"/>
          <w:noProof/>
          <w:lang w:val="lt-LT"/>
        </w:rPr>
        <w:t xml:space="preserve">Kaip vartoti </w:t>
      </w:r>
      <w:r w:rsidRPr="00D03740">
        <w:rPr>
          <w:rFonts w:ascii="Times New Roman" w:eastAsia="Times New Roman" w:hAnsi="Times New Roman" w:cs="Times New Roman"/>
          <w:lang w:val="lt-LT"/>
        </w:rPr>
        <w:t xml:space="preserve">ELENIUM </w:t>
      </w:r>
    </w:p>
    <w:p w:rsidR="00667831" w:rsidRPr="00D03740" w:rsidRDefault="00667831" w:rsidP="00667831">
      <w:pPr>
        <w:numPr>
          <w:ilvl w:val="12"/>
          <w:numId w:val="0"/>
        </w:numPr>
        <w:tabs>
          <w:tab w:val="left" w:pos="900"/>
          <w:tab w:val="left" w:pos="1620"/>
          <w:tab w:val="left" w:pos="1800"/>
          <w:tab w:val="left" w:pos="2592"/>
          <w:tab w:val="left" w:pos="5430"/>
        </w:tabs>
        <w:spacing w:after="0" w:line="240" w:lineRule="auto"/>
        <w:ind w:left="567" w:right="-2" w:hanging="567"/>
        <w:rPr>
          <w:rFonts w:ascii="Times New Roman" w:eastAsia="Times New Roman" w:hAnsi="Times New Roman" w:cs="Times New Roman"/>
          <w:lang w:val="lt-LT"/>
        </w:rPr>
      </w:pPr>
      <w:r w:rsidRPr="00D03740">
        <w:rPr>
          <w:rFonts w:ascii="Times New Roman" w:eastAsia="Times New Roman" w:hAnsi="Times New Roman" w:cs="Times New Roman"/>
          <w:lang w:val="lt-LT"/>
        </w:rPr>
        <w:t>4.</w:t>
      </w:r>
      <w:r w:rsidRPr="00D03740">
        <w:rPr>
          <w:rFonts w:ascii="Times New Roman" w:eastAsia="Times New Roman" w:hAnsi="Times New Roman" w:cs="Times New Roman"/>
          <w:lang w:val="lt-LT"/>
        </w:rPr>
        <w:tab/>
        <w:t xml:space="preserve">Galimas šalutinis poveikis </w:t>
      </w:r>
    </w:p>
    <w:p w:rsidR="00667831" w:rsidRPr="00D03740" w:rsidRDefault="00667831" w:rsidP="00667831">
      <w:pPr>
        <w:numPr>
          <w:ilvl w:val="12"/>
          <w:numId w:val="0"/>
        </w:numPr>
        <w:tabs>
          <w:tab w:val="left" w:pos="900"/>
        </w:tabs>
        <w:spacing w:after="0" w:line="240" w:lineRule="auto"/>
        <w:ind w:left="567" w:right="-2" w:hanging="567"/>
        <w:rPr>
          <w:rFonts w:ascii="Times New Roman" w:eastAsia="Times New Roman" w:hAnsi="Times New Roman" w:cs="Times New Roman"/>
          <w:lang w:val="lt-LT"/>
        </w:rPr>
      </w:pPr>
      <w:r w:rsidRPr="00D03740">
        <w:rPr>
          <w:rFonts w:ascii="Times New Roman" w:eastAsia="Times New Roman" w:hAnsi="Times New Roman" w:cs="Times New Roman"/>
          <w:lang w:val="lt-LT"/>
        </w:rPr>
        <w:t>5.</w:t>
      </w:r>
      <w:r w:rsidRPr="00D03740">
        <w:rPr>
          <w:rFonts w:ascii="Times New Roman" w:eastAsia="Times New Roman" w:hAnsi="Times New Roman" w:cs="Times New Roman"/>
          <w:lang w:val="lt-LT"/>
        </w:rPr>
        <w:tab/>
        <w:t xml:space="preserve">Kaip laikyti ELENIUM </w:t>
      </w:r>
    </w:p>
    <w:p w:rsidR="00667831" w:rsidRPr="00D03740" w:rsidRDefault="00667831" w:rsidP="00667831">
      <w:pPr>
        <w:numPr>
          <w:ilvl w:val="12"/>
          <w:numId w:val="0"/>
        </w:numPr>
        <w:tabs>
          <w:tab w:val="left" w:pos="900"/>
        </w:tabs>
        <w:spacing w:after="0" w:line="240" w:lineRule="auto"/>
        <w:ind w:left="567" w:right="-2" w:hanging="567"/>
        <w:rPr>
          <w:rFonts w:ascii="Times New Roman" w:eastAsia="Times New Roman" w:hAnsi="Times New Roman" w:cs="Times New Roman"/>
          <w:lang w:val="lt-LT"/>
        </w:rPr>
      </w:pPr>
      <w:r w:rsidRPr="00D03740">
        <w:rPr>
          <w:rFonts w:ascii="Times New Roman" w:eastAsia="Times New Roman" w:hAnsi="Times New Roman" w:cs="Times New Roman"/>
          <w:lang w:val="lt-LT"/>
        </w:rPr>
        <w:t>6.</w:t>
      </w:r>
      <w:r w:rsidRPr="00D03740">
        <w:rPr>
          <w:rFonts w:ascii="Times New Roman" w:eastAsia="Times New Roman" w:hAnsi="Times New Roman" w:cs="Times New Roman"/>
          <w:lang w:val="lt-LT"/>
        </w:rPr>
        <w:tab/>
      </w:r>
      <w:r w:rsidRPr="00D03740">
        <w:rPr>
          <w:rFonts w:ascii="Times New Roman" w:eastAsia="Times New Roman" w:hAnsi="Times New Roman" w:cs="Times New Roman"/>
          <w:noProof/>
          <w:lang w:val="lt-LT"/>
        </w:rPr>
        <w:t>Pakuotės turinys ir kita informacija</w:t>
      </w:r>
    </w:p>
    <w:p w:rsidR="00667831" w:rsidRPr="00D03740" w:rsidRDefault="00667831" w:rsidP="00667831">
      <w:pPr>
        <w:numPr>
          <w:ilvl w:val="12"/>
          <w:numId w:val="0"/>
        </w:numPr>
        <w:spacing w:after="0" w:line="240" w:lineRule="auto"/>
        <w:ind w:right="-2"/>
        <w:rPr>
          <w:rFonts w:ascii="Times New Roman" w:eastAsia="Times New Roman" w:hAnsi="Times New Roman" w:cs="Times New Roman"/>
          <w:lang w:val="lt-LT"/>
        </w:rPr>
      </w:pPr>
    </w:p>
    <w:p w:rsidR="00667831" w:rsidRPr="00D03740" w:rsidRDefault="00667831" w:rsidP="00667831">
      <w:pPr>
        <w:numPr>
          <w:ilvl w:val="12"/>
          <w:numId w:val="0"/>
        </w:numPr>
        <w:spacing w:after="0" w:line="240" w:lineRule="auto"/>
        <w:ind w:right="-2"/>
        <w:rPr>
          <w:rFonts w:ascii="Times New Roman" w:eastAsia="Times New Roman" w:hAnsi="Times New Roman" w:cs="Times New Roman"/>
          <w:lang w:val="lt-LT"/>
        </w:rPr>
      </w:pPr>
    </w:p>
    <w:p w:rsidR="00667831" w:rsidRPr="00D03740" w:rsidRDefault="00667831" w:rsidP="00667831">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1.</w:t>
      </w:r>
      <w:r w:rsidRPr="00D03740">
        <w:rPr>
          <w:rFonts w:ascii="Times New Roman" w:eastAsia="Calibri" w:hAnsi="Times New Roman" w:cs="Times New Roman"/>
          <w:b/>
          <w:bCs/>
          <w:lang w:val="lt-LT" w:eastAsia="lt-LT"/>
        </w:rPr>
        <w:tab/>
        <w:t>Kas yra ELENIUM ir kam jis vartojamas</w:t>
      </w:r>
    </w:p>
    <w:p w:rsidR="00667831" w:rsidRPr="00D03740" w:rsidRDefault="00667831" w:rsidP="00667831">
      <w:pPr>
        <w:numPr>
          <w:ilvl w:val="12"/>
          <w:numId w:val="0"/>
        </w:numPr>
        <w:spacing w:after="0" w:line="240" w:lineRule="auto"/>
        <w:ind w:right="-2"/>
        <w:rPr>
          <w:rFonts w:ascii="Times New Roman" w:eastAsia="Times New Roman" w:hAnsi="Times New Roman" w:cs="Times New Roman"/>
          <w:lang w:val="lt-LT"/>
        </w:rPr>
      </w:pPr>
    </w:p>
    <w:p w:rsidR="00667831" w:rsidRPr="00D03740" w:rsidRDefault="00667831" w:rsidP="00667831">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 xml:space="preserve">ELENIUM veiklioji medžiaga yra </w:t>
      </w:r>
      <w:proofErr w:type="spellStart"/>
      <w:r w:rsidRPr="00D03740">
        <w:rPr>
          <w:rFonts w:ascii="Times New Roman" w:eastAsia="SimSun" w:hAnsi="Times New Roman" w:cs="Times New Roman"/>
          <w:lang w:val="lt-LT" w:eastAsia="lt-LT"/>
        </w:rPr>
        <w:t>chlordiazepoksidas</w:t>
      </w:r>
      <w:proofErr w:type="spellEnd"/>
      <w:r w:rsidRPr="00D03740">
        <w:rPr>
          <w:rFonts w:ascii="Times New Roman" w:eastAsia="SimSun" w:hAnsi="Times New Roman" w:cs="Times New Roman"/>
          <w:lang w:val="lt-LT" w:eastAsia="lt-LT"/>
        </w:rPr>
        <w:t xml:space="preserve">, kuris priklauso vaistų, vadinamų benzodiazepinais, grupei. </w:t>
      </w:r>
    </w:p>
    <w:p w:rsidR="00667831" w:rsidRPr="00D03740" w:rsidRDefault="00667831" w:rsidP="00667831">
      <w:pPr>
        <w:spacing w:after="0" w:line="240" w:lineRule="auto"/>
        <w:rPr>
          <w:rFonts w:ascii="Times New Roman" w:eastAsia="SimSun" w:hAnsi="Times New Roman" w:cs="Times New Roman"/>
          <w:lang w:val="lt-LT" w:eastAsia="lt-LT"/>
        </w:rPr>
      </w:pPr>
      <w:r w:rsidRPr="00D03740">
        <w:rPr>
          <w:rFonts w:ascii="Times New Roman" w:eastAsia="SimSun" w:hAnsi="Times New Roman" w:cs="Times New Roman"/>
          <w:lang w:val="lt-LT" w:eastAsia="lt-LT"/>
        </w:rPr>
        <w:t xml:space="preserve">Šis vaistas vartojamas: </w:t>
      </w:r>
    </w:p>
    <w:p w:rsidR="00667831" w:rsidRPr="00D03740" w:rsidRDefault="00667831" w:rsidP="00667831">
      <w:pPr>
        <w:numPr>
          <w:ilvl w:val="0"/>
          <w:numId w:val="2"/>
        </w:numPr>
        <w:tabs>
          <w:tab w:val="left" w:pos="567"/>
        </w:tabs>
        <w:spacing w:after="0" w:line="240" w:lineRule="auto"/>
        <w:rPr>
          <w:rFonts w:ascii="Times New Roman" w:eastAsia="SimSun" w:hAnsi="Times New Roman" w:cs="Times New Roman"/>
          <w:noProof/>
          <w:lang w:val="lt-LT" w:eastAsia="lt-LT"/>
        </w:rPr>
      </w:pPr>
      <w:r w:rsidRPr="00D03740">
        <w:rPr>
          <w:rFonts w:ascii="Times New Roman" w:eastAsia="SimSun" w:hAnsi="Times New Roman" w:cs="Times New Roman"/>
          <w:lang w:val="lt-LT" w:eastAsia="lt-LT"/>
        </w:rPr>
        <w:t xml:space="preserve">trumpalaikiam (2-4 savaičių trukmės) sunkaus, veiklą ribojančio ar labai varginančio </w:t>
      </w:r>
      <w:r w:rsidRPr="00D03740">
        <w:rPr>
          <w:rFonts w:ascii="Times New Roman" w:eastAsia="SimSun" w:hAnsi="Times New Roman" w:cs="Times New Roman"/>
          <w:b/>
          <w:iCs/>
          <w:szCs w:val="20"/>
          <w:lang w:val="lt-LT" w:eastAsia="lt-LT"/>
        </w:rPr>
        <w:t xml:space="preserve">nerimo, lydimo nemigos ar </w:t>
      </w:r>
      <w:r w:rsidRPr="00D03740">
        <w:rPr>
          <w:rFonts w:ascii="Times New Roman" w:eastAsia="SimSun" w:hAnsi="Times New Roman" w:cs="Times New Roman"/>
          <w:b/>
          <w:lang w:val="lt-LT" w:eastAsia="lt-LT"/>
        </w:rPr>
        <w:t>asmenybės/elgesio</w:t>
      </w:r>
      <w:r w:rsidRPr="00D03740">
        <w:rPr>
          <w:rFonts w:ascii="Times New Roman" w:eastAsia="SimSun" w:hAnsi="Times New Roman" w:cs="Times New Roman"/>
          <w:b/>
          <w:iCs/>
          <w:szCs w:val="20"/>
          <w:lang w:val="lt-LT" w:eastAsia="lt-LT"/>
        </w:rPr>
        <w:t xml:space="preserve"> sutrikimų </w:t>
      </w:r>
      <w:r w:rsidRPr="00D03740">
        <w:rPr>
          <w:rFonts w:ascii="Times New Roman" w:eastAsia="SimSun" w:hAnsi="Times New Roman" w:cs="Times New Roman"/>
          <w:b/>
          <w:lang w:val="lt-LT" w:eastAsia="lt-LT"/>
        </w:rPr>
        <w:t>arba</w:t>
      </w:r>
      <w:r w:rsidRPr="00D03740">
        <w:rPr>
          <w:rFonts w:ascii="Times New Roman" w:eastAsia="SimSun" w:hAnsi="Times New Roman" w:cs="Times New Roman"/>
          <w:b/>
          <w:iCs/>
          <w:szCs w:val="20"/>
          <w:lang w:val="lt-LT" w:eastAsia="lt-LT"/>
        </w:rPr>
        <w:t xml:space="preserve"> be </w:t>
      </w:r>
      <w:r w:rsidRPr="00D03740">
        <w:rPr>
          <w:rFonts w:ascii="Times New Roman" w:eastAsia="SimSun" w:hAnsi="Times New Roman" w:cs="Times New Roman"/>
          <w:b/>
          <w:lang w:val="lt-LT" w:eastAsia="lt-LT"/>
        </w:rPr>
        <w:t>jų</w:t>
      </w:r>
      <w:r w:rsidRPr="00D03740">
        <w:rPr>
          <w:rFonts w:ascii="Times New Roman" w:eastAsia="SimSun" w:hAnsi="Times New Roman" w:cs="Times New Roman"/>
          <w:lang w:val="lt-LT" w:eastAsia="lt-LT"/>
        </w:rPr>
        <w:t>, gydymui</w:t>
      </w:r>
      <w:r w:rsidRPr="00D03740">
        <w:rPr>
          <w:rFonts w:ascii="Times New Roman" w:eastAsia="SimSun" w:hAnsi="Times New Roman" w:cs="Times New Roman"/>
          <w:noProof/>
          <w:lang w:val="lt-LT" w:eastAsia="lt-LT"/>
        </w:rPr>
        <w:t>;</w:t>
      </w:r>
    </w:p>
    <w:p w:rsidR="00667831" w:rsidRPr="00D03740" w:rsidRDefault="00667831" w:rsidP="00667831">
      <w:pPr>
        <w:numPr>
          <w:ilvl w:val="0"/>
          <w:numId w:val="2"/>
        </w:numPr>
        <w:tabs>
          <w:tab w:val="left" w:pos="567"/>
        </w:tabs>
        <w:spacing w:after="0" w:line="240" w:lineRule="auto"/>
        <w:rPr>
          <w:rFonts w:ascii="Times New Roman" w:eastAsia="SimSun" w:hAnsi="Times New Roman" w:cs="Times New Roman"/>
          <w:noProof/>
          <w:lang w:val="lt-LT" w:eastAsia="lt-LT"/>
        </w:rPr>
      </w:pPr>
      <w:r w:rsidRPr="00D03740">
        <w:rPr>
          <w:rFonts w:ascii="Times New Roman" w:eastAsia="SimSun" w:hAnsi="Times New Roman" w:cs="Times New Roman"/>
          <w:lang w:val="pt-BR" w:eastAsia="lt-LT"/>
        </w:rPr>
        <w:t xml:space="preserve">simptominiam </w:t>
      </w:r>
      <w:r w:rsidRPr="005D123A">
        <w:rPr>
          <w:rFonts w:ascii="Times New Roman" w:eastAsia="SimSun" w:hAnsi="Times New Roman" w:cs="Times New Roman" w:hint="eastAsia"/>
          <w:b/>
          <w:iCs/>
          <w:szCs w:val="20"/>
          <w:lang w:val="pt-BR" w:eastAsia="lt-LT"/>
        </w:rPr>
        <w:t>ū</w:t>
      </w:r>
      <w:r w:rsidRPr="001553C8">
        <w:rPr>
          <w:rFonts w:ascii="Times New Roman" w:eastAsia="SimSun" w:hAnsi="Times New Roman" w:cs="Times New Roman"/>
          <w:b/>
          <w:iCs/>
          <w:szCs w:val="20"/>
          <w:lang w:val="pt-BR" w:eastAsia="lt-LT"/>
        </w:rPr>
        <w:t xml:space="preserve">minio </w:t>
      </w:r>
      <w:r w:rsidRPr="00D03740">
        <w:rPr>
          <w:rFonts w:ascii="Times New Roman" w:eastAsia="SimSun" w:hAnsi="Times New Roman" w:cs="Times New Roman"/>
          <w:b/>
          <w:iCs/>
          <w:szCs w:val="20"/>
          <w:lang w:val="pt-BR" w:eastAsia="lt-LT"/>
        </w:rPr>
        <w:t>alkoholio nutraukimo sindromo</w:t>
      </w:r>
      <w:r w:rsidRPr="00D03740">
        <w:rPr>
          <w:rFonts w:ascii="Times New Roman" w:eastAsia="SimSun" w:hAnsi="Times New Roman" w:cs="Times New Roman"/>
          <w:lang w:val="pt-BR" w:eastAsia="lt-LT"/>
        </w:rPr>
        <w:t xml:space="preserve"> gydymui. </w:t>
      </w:r>
    </w:p>
    <w:p w:rsidR="00667831" w:rsidRPr="00D03740" w:rsidRDefault="00667831" w:rsidP="00667831">
      <w:pPr>
        <w:spacing w:after="0" w:line="240" w:lineRule="auto"/>
        <w:rPr>
          <w:rFonts w:ascii="Times New Roman" w:eastAsia="SimSun" w:hAnsi="Times New Roman" w:cs="Times New Roman"/>
          <w:lang w:val="pt-BR" w:eastAsia="lt-LT"/>
        </w:rPr>
      </w:pPr>
    </w:p>
    <w:p w:rsidR="00667831" w:rsidRPr="00D03740" w:rsidRDefault="00667831" w:rsidP="00667831">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b/>
          <w:lang w:val="pt-BR"/>
        </w:rPr>
        <w:t>Pastaba.</w:t>
      </w:r>
      <w:r w:rsidRPr="00D03740">
        <w:rPr>
          <w:rFonts w:ascii="Times New Roman" w:eastAsia="Times New Roman" w:hAnsi="Times New Roman" w:cs="Times New Roman"/>
          <w:b/>
          <w:bCs/>
          <w:lang w:val="pt-BR"/>
        </w:rPr>
        <w:t xml:space="preserve"> </w:t>
      </w:r>
      <w:r w:rsidRPr="00D03740">
        <w:rPr>
          <w:rFonts w:ascii="Times New Roman" w:eastAsia="Times New Roman" w:hAnsi="Times New Roman" w:cs="Times New Roman"/>
          <w:bCs/>
          <w:lang w:val="pt-BR"/>
        </w:rPr>
        <w:t xml:space="preserve">Šis vaistas netinka šalinti </w:t>
      </w:r>
      <w:r w:rsidRPr="00D03740">
        <w:rPr>
          <w:rFonts w:ascii="Times New Roman" w:eastAsia="Times New Roman" w:hAnsi="Times New Roman" w:cs="Times New Roman"/>
          <w:lang w:val="pt-BR"/>
        </w:rPr>
        <w:t xml:space="preserve">nerimui ir įtampai, susijusiems su kasdieninėmis problemomis. </w:t>
      </w:r>
    </w:p>
    <w:p w:rsidR="00667831" w:rsidRPr="00D03740" w:rsidRDefault="00667831" w:rsidP="00667831">
      <w:pPr>
        <w:numPr>
          <w:ilvl w:val="12"/>
          <w:numId w:val="0"/>
        </w:numPr>
        <w:spacing w:after="0" w:line="240" w:lineRule="auto"/>
        <w:ind w:right="-2"/>
        <w:rPr>
          <w:rFonts w:ascii="Times New Roman" w:eastAsia="Times New Roman" w:hAnsi="Times New Roman" w:cs="Times New Roman"/>
          <w:lang w:val="lt-LT"/>
        </w:rPr>
      </w:pPr>
    </w:p>
    <w:p w:rsidR="00667831" w:rsidRPr="00D03740" w:rsidRDefault="00667831" w:rsidP="00667831">
      <w:pPr>
        <w:numPr>
          <w:ilvl w:val="12"/>
          <w:numId w:val="0"/>
        </w:numPr>
        <w:spacing w:after="0" w:line="240" w:lineRule="auto"/>
        <w:ind w:right="-2"/>
        <w:rPr>
          <w:rFonts w:ascii="Times New Roman" w:eastAsia="Times New Roman" w:hAnsi="Times New Roman" w:cs="Times New Roman"/>
          <w:lang w:val="lt-LT"/>
        </w:rPr>
      </w:pPr>
    </w:p>
    <w:p w:rsidR="00667831" w:rsidRPr="00D03740" w:rsidRDefault="00667831" w:rsidP="00667831">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2.</w:t>
      </w:r>
      <w:r w:rsidRPr="00D03740">
        <w:rPr>
          <w:rFonts w:ascii="Times New Roman" w:eastAsia="Calibri" w:hAnsi="Times New Roman" w:cs="Times New Roman"/>
          <w:b/>
          <w:bCs/>
          <w:lang w:val="lt-LT" w:eastAsia="lt-LT"/>
        </w:rPr>
        <w:tab/>
        <w:t xml:space="preserve">Kas žinotina prieš vartojant ELENIUM </w:t>
      </w:r>
    </w:p>
    <w:p w:rsidR="00667831" w:rsidRPr="00D03740" w:rsidRDefault="00667831" w:rsidP="00667831">
      <w:pPr>
        <w:numPr>
          <w:ilvl w:val="12"/>
          <w:numId w:val="0"/>
        </w:numPr>
        <w:spacing w:after="0" w:line="240" w:lineRule="auto"/>
        <w:ind w:right="-2"/>
        <w:rPr>
          <w:rFonts w:ascii="Times New Roman" w:eastAsia="Times New Roman" w:hAnsi="Times New Roman" w:cs="Times New Roman"/>
          <w:lang w:val="lt-LT"/>
        </w:rPr>
      </w:pPr>
    </w:p>
    <w:p w:rsidR="00667831" w:rsidRPr="00D03740" w:rsidRDefault="00667831" w:rsidP="00667831">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 xml:space="preserve">ELENIUM vartoti </w:t>
      </w:r>
      <w:r>
        <w:rPr>
          <w:rFonts w:ascii="Times New Roman" w:eastAsia="Calibri" w:hAnsi="Times New Roman" w:cs="Times New Roman"/>
          <w:b/>
          <w:bCs/>
          <w:lang w:val="lt-LT" w:eastAsia="lt-LT"/>
        </w:rPr>
        <w:t>draudžiama</w:t>
      </w:r>
    </w:p>
    <w:p w:rsidR="00667831" w:rsidRPr="00757F7E" w:rsidRDefault="00667831" w:rsidP="00667831">
      <w:pPr>
        <w:pStyle w:val="Sraopastraipa"/>
        <w:numPr>
          <w:ilvl w:val="0"/>
          <w:numId w:val="10"/>
        </w:numPr>
        <w:suppressAutoHyphens/>
        <w:spacing w:line="240" w:lineRule="auto"/>
        <w:ind w:left="567" w:hanging="567"/>
        <w:rPr>
          <w:lang w:val="lt-LT" w:eastAsia="ar-SA"/>
        </w:rPr>
      </w:pPr>
      <w:r>
        <w:rPr>
          <w:lang w:val="lt-LT" w:eastAsia="ar-SA"/>
        </w:rPr>
        <w:t xml:space="preserve">jeigu yra </w:t>
      </w:r>
      <w:r w:rsidRPr="00757F7E">
        <w:rPr>
          <w:lang w:val="lt-LT" w:eastAsia="ar-SA"/>
        </w:rPr>
        <w:t xml:space="preserve">alergija </w:t>
      </w:r>
      <w:proofErr w:type="spellStart"/>
      <w:r w:rsidRPr="00757F7E">
        <w:rPr>
          <w:lang w:val="lt-LT" w:eastAsia="ar-SA"/>
        </w:rPr>
        <w:t>chlordiazepoksidui</w:t>
      </w:r>
      <w:proofErr w:type="spellEnd"/>
      <w:r w:rsidRPr="00757F7E">
        <w:rPr>
          <w:lang w:val="lt-LT" w:eastAsia="ar-SA"/>
        </w:rPr>
        <w:t>, kitiems benzodiazepinų grupei priklausantiems vaistams arba bet kuriai pagalbinei šio vaisto medžiagai (jos išvardytos 6 skyriuje);</w:t>
      </w:r>
    </w:p>
    <w:p w:rsidR="00667831" w:rsidRPr="00757F7E" w:rsidRDefault="00667831" w:rsidP="00667831">
      <w:pPr>
        <w:pStyle w:val="Sraopastraipa"/>
        <w:numPr>
          <w:ilvl w:val="0"/>
          <w:numId w:val="10"/>
        </w:numPr>
        <w:suppressAutoHyphens/>
        <w:spacing w:line="240" w:lineRule="auto"/>
        <w:ind w:hanging="720"/>
        <w:rPr>
          <w:lang w:val="lt-LT" w:eastAsia="ar-SA"/>
        </w:rPr>
      </w:pPr>
      <w:r>
        <w:rPr>
          <w:lang w:val="lt-LT" w:eastAsia="ar-SA"/>
        </w:rPr>
        <w:t xml:space="preserve">jeigu yra </w:t>
      </w:r>
      <w:r w:rsidRPr="00757F7E">
        <w:rPr>
          <w:lang w:val="lt-LT" w:eastAsia="ar-SA"/>
        </w:rPr>
        <w:t xml:space="preserve">sunkus kvėpavimo sutrikimas; </w:t>
      </w:r>
    </w:p>
    <w:p w:rsidR="00667831" w:rsidRPr="00757F7E" w:rsidRDefault="00667831" w:rsidP="00667831">
      <w:pPr>
        <w:pStyle w:val="Sraopastraipa"/>
        <w:numPr>
          <w:ilvl w:val="0"/>
          <w:numId w:val="10"/>
        </w:numPr>
        <w:suppressAutoHyphens/>
        <w:spacing w:line="240" w:lineRule="auto"/>
        <w:ind w:hanging="720"/>
        <w:rPr>
          <w:lang w:val="lt-LT" w:eastAsia="ar-SA"/>
        </w:rPr>
      </w:pPr>
      <w:r>
        <w:rPr>
          <w:lang w:val="lt-LT" w:eastAsia="ar-SA"/>
        </w:rPr>
        <w:t xml:space="preserve">jeigu yra </w:t>
      </w:r>
      <w:r w:rsidRPr="00757F7E">
        <w:rPr>
          <w:lang w:val="lt-LT" w:eastAsia="ar-SA"/>
        </w:rPr>
        <w:t>sunkus kepenų veiklos sutrikimas;</w:t>
      </w:r>
    </w:p>
    <w:p w:rsidR="00667831" w:rsidRPr="00757F7E" w:rsidRDefault="00667831" w:rsidP="00667831">
      <w:pPr>
        <w:pStyle w:val="Sraopastraipa"/>
        <w:numPr>
          <w:ilvl w:val="0"/>
          <w:numId w:val="10"/>
        </w:numPr>
        <w:suppressAutoHyphens/>
        <w:spacing w:line="240" w:lineRule="auto"/>
        <w:ind w:hanging="720"/>
        <w:rPr>
          <w:lang w:val="lt-LT" w:eastAsia="ar-SA"/>
        </w:rPr>
      </w:pPr>
      <w:r>
        <w:rPr>
          <w:lang w:val="lt-LT" w:eastAsia="ar-SA"/>
        </w:rPr>
        <w:t xml:space="preserve">jeigu yra </w:t>
      </w:r>
      <w:r w:rsidRPr="00757F7E">
        <w:rPr>
          <w:lang w:val="lt-LT" w:eastAsia="ar-SA"/>
        </w:rPr>
        <w:t xml:space="preserve">didelis raumenų nuovargis ar silpnumas, t. y. liga, vadinama sunkiąja </w:t>
      </w:r>
      <w:proofErr w:type="spellStart"/>
      <w:r w:rsidRPr="00757F7E">
        <w:rPr>
          <w:lang w:val="lt-LT" w:eastAsia="ar-SA"/>
        </w:rPr>
        <w:t>miastenija</w:t>
      </w:r>
      <w:proofErr w:type="spellEnd"/>
      <w:r w:rsidRPr="00757F7E">
        <w:rPr>
          <w:lang w:val="lt-LT" w:eastAsia="ar-SA"/>
        </w:rPr>
        <w:t>;</w:t>
      </w:r>
    </w:p>
    <w:p w:rsidR="00667831" w:rsidRPr="00757F7E" w:rsidRDefault="00667831" w:rsidP="00667831">
      <w:pPr>
        <w:pStyle w:val="Sraopastraipa"/>
        <w:numPr>
          <w:ilvl w:val="0"/>
          <w:numId w:val="10"/>
        </w:numPr>
        <w:suppressAutoHyphens/>
        <w:spacing w:line="240" w:lineRule="auto"/>
        <w:ind w:hanging="720"/>
        <w:rPr>
          <w:lang w:val="lt-LT" w:eastAsia="ar-SA"/>
        </w:rPr>
      </w:pPr>
      <w:r>
        <w:rPr>
          <w:lang w:val="lt-LT" w:eastAsia="ar-SA"/>
        </w:rPr>
        <w:t xml:space="preserve">jeigu </w:t>
      </w:r>
      <w:r w:rsidRPr="00757F7E">
        <w:rPr>
          <w:lang w:val="lt-LT" w:eastAsia="ar-SA"/>
        </w:rPr>
        <w:t xml:space="preserve">kamuoja kvėpavimo sutrikimai miego metu, t. y. liga, vadinama miego </w:t>
      </w:r>
      <w:proofErr w:type="spellStart"/>
      <w:r w:rsidRPr="00757F7E">
        <w:rPr>
          <w:lang w:val="lt-LT" w:eastAsia="ar-SA"/>
        </w:rPr>
        <w:t>apnėja</w:t>
      </w:r>
      <w:proofErr w:type="spellEnd"/>
      <w:r w:rsidRPr="00757F7E">
        <w:rPr>
          <w:lang w:val="lt-LT" w:eastAsia="ar-SA"/>
        </w:rPr>
        <w:t>;</w:t>
      </w:r>
    </w:p>
    <w:p w:rsidR="00667831" w:rsidRPr="00757F7E" w:rsidRDefault="00667831" w:rsidP="00667831">
      <w:pPr>
        <w:pStyle w:val="Sraopastraipa"/>
        <w:numPr>
          <w:ilvl w:val="0"/>
          <w:numId w:val="10"/>
        </w:numPr>
        <w:suppressAutoHyphens/>
        <w:spacing w:line="240" w:lineRule="auto"/>
        <w:ind w:left="567" w:hanging="567"/>
        <w:rPr>
          <w:lang w:val="lt-LT" w:eastAsia="ar-SA"/>
        </w:rPr>
      </w:pPr>
      <w:proofErr w:type="spellStart"/>
      <w:r w:rsidRPr="00757F7E">
        <w:rPr>
          <w:lang w:val="lt-LT" w:eastAsia="ar-SA"/>
        </w:rPr>
        <w:t>obsesinis</w:t>
      </w:r>
      <w:proofErr w:type="spellEnd"/>
      <w:r w:rsidRPr="00757F7E">
        <w:rPr>
          <w:lang w:val="lt-LT" w:eastAsia="ar-SA"/>
        </w:rPr>
        <w:t xml:space="preserve"> – </w:t>
      </w:r>
      <w:proofErr w:type="spellStart"/>
      <w:r w:rsidRPr="00757F7E">
        <w:rPr>
          <w:lang w:val="lt-LT" w:eastAsia="ar-SA"/>
        </w:rPr>
        <w:t>kompulsinis</w:t>
      </w:r>
      <w:proofErr w:type="spellEnd"/>
      <w:r w:rsidRPr="00757F7E">
        <w:rPr>
          <w:lang w:val="lt-LT" w:eastAsia="ar-SA"/>
        </w:rPr>
        <w:t xml:space="preserve"> sindromas (pasikartojančios įkyrios mintys ir (arba) veiksmai) arba fobijos (baimės); </w:t>
      </w:r>
    </w:p>
    <w:p w:rsidR="00667831" w:rsidRPr="00757F7E" w:rsidRDefault="00667831" w:rsidP="00667831">
      <w:pPr>
        <w:pStyle w:val="Sraopastraipa"/>
        <w:numPr>
          <w:ilvl w:val="0"/>
          <w:numId w:val="10"/>
        </w:numPr>
        <w:suppressAutoHyphens/>
        <w:spacing w:line="240" w:lineRule="auto"/>
        <w:ind w:hanging="720"/>
        <w:rPr>
          <w:lang w:val="lt-LT" w:eastAsia="ar-SA"/>
        </w:rPr>
      </w:pPr>
      <w:r>
        <w:rPr>
          <w:lang w:val="lt-LT" w:eastAsia="ar-SA"/>
        </w:rPr>
        <w:t xml:space="preserve">jeigu yra </w:t>
      </w:r>
      <w:r w:rsidRPr="00757F7E">
        <w:rPr>
          <w:lang w:val="lt-LT" w:eastAsia="ar-SA"/>
        </w:rPr>
        <w:t>lėtinė psichikos liga, vadinama psichoze.</w:t>
      </w:r>
    </w:p>
    <w:p w:rsidR="00667831" w:rsidRPr="00D03740" w:rsidRDefault="00667831" w:rsidP="00667831">
      <w:pPr>
        <w:tabs>
          <w:tab w:val="left" w:pos="1296"/>
        </w:tabs>
        <w:spacing w:after="0" w:line="240" w:lineRule="auto"/>
        <w:ind w:right="-2"/>
        <w:rPr>
          <w:rFonts w:ascii="Times New Roman" w:eastAsia="Times New Roman" w:hAnsi="Times New Roman" w:cs="Times New Roman"/>
          <w:lang w:val="lt-LT"/>
        </w:rPr>
      </w:pPr>
    </w:p>
    <w:p w:rsidR="00667831" w:rsidRPr="00D03740" w:rsidRDefault="00667831" w:rsidP="00667831">
      <w:pPr>
        <w:keepNext/>
        <w:tabs>
          <w:tab w:val="left" w:pos="567"/>
        </w:tabs>
        <w:spacing w:after="0" w:line="260" w:lineRule="exact"/>
        <w:jc w:val="both"/>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 xml:space="preserve">Įspėjimai ir atsargumo priemonės </w:t>
      </w: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noProof/>
          <w:lang w:val="lt-LT"/>
        </w:rPr>
      </w:pPr>
      <w:r w:rsidRPr="00D03740">
        <w:rPr>
          <w:rFonts w:ascii="Times New Roman" w:eastAsia="Times New Roman" w:hAnsi="Times New Roman" w:cs="Times New Roman"/>
          <w:noProof/>
          <w:lang w:val="lt-LT"/>
        </w:rPr>
        <w:t>Pasitarkite su gydytoju arba vaistininku, prieš pradėdami vartoti ELENIUM, jeigu:</w:t>
      </w:r>
    </w:p>
    <w:p w:rsidR="00667831" w:rsidRPr="00D03740" w:rsidRDefault="00667831" w:rsidP="00667831">
      <w:pPr>
        <w:numPr>
          <w:ilvl w:val="0"/>
          <w:numId w:val="3"/>
        </w:numPr>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kamuoja kvėpavimo sutrikimai;</w:t>
      </w:r>
    </w:p>
    <w:p w:rsidR="00667831" w:rsidRPr="00D03740" w:rsidRDefault="00667831" w:rsidP="00667831">
      <w:pPr>
        <w:numPr>
          <w:ilvl w:val="0"/>
          <w:numId w:val="3"/>
        </w:numPr>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yra bet kokių inkstų ar kepenų veiklos sutrikimų;</w:t>
      </w:r>
    </w:p>
    <w:p w:rsidR="00667831" w:rsidRPr="00D03740" w:rsidRDefault="00667831" w:rsidP="00667831">
      <w:pPr>
        <w:numPr>
          <w:ilvl w:val="0"/>
          <w:numId w:val="3"/>
        </w:numPr>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lastRenderedPageBreak/>
        <w:t xml:space="preserve">yra padidėjęs akispūdis, </w:t>
      </w:r>
      <w:proofErr w:type="spellStart"/>
      <w:r w:rsidRPr="00D03740">
        <w:rPr>
          <w:rFonts w:ascii="Times New Roman" w:eastAsia="Times New Roman" w:hAnsi="Times New Roman" w:cs="Times New Roman"/>
          <w:lang w:val="lt-LT"/>
        </w:rPr>
        <w:t>t.y</w:t>
      </w:r>
      <w:proofErr w:type="spellEnd"/>
      <w:r w:rsidRPr="00D03740">
        <w:rPr>
          <w:rFonts w:ascii="Times New Roman" w:eastAsia="Times New Roman" w:hAnsi="Times New Roman" w:cs="Times New Roman"/>
          <w:lang w:val="lt-LT"/>
        </w:rPr>
        <w:t>. sergate glaukoma;</w:t>
      </w:r>
    </w:p>
    <w:p w:rsidR="00667831" w:rsidRPr="00D03740" w:rsidRDefault="00667831" w:rsidP="00667831">
      <w:pPr>
        <w:numPr>
          <w:ilvl w:val="0"/>
          <w:numId w:val="3"/>
        </w:numPr>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yra </w:t>
      </w:r>
      <w:proofErr w:type="spellStart"/>
      <w:r w:rsidRPr="00D03740">
        <w:rPr>
          <w:rFonts w:ascii="Times New Roman" w:eastAsia="Times New Roman" w:hAnsi="Times New Roman" w:cs="Times New Roman"/>
          <w:lang w:val="lt-LT"/>
        </w:rPr>
        <w:t>porfirija</w:t>
      </w:r>
      <w:proofErr w:type="spellEnd"/>
      <w:r w:rsidRPr="00D03740">
        <w:rPr>
          <w:rFonts w:ascii="Times New Roman" w:eastAsia="Times New Roman" w:hAnsi="Times New Roman" w:cs="Times New Roman"/>
          <w:lang w:val="lt-LT"/>
        </w:rPr>
        <w:t xml:space="preserve"> (įgimtas sutrikimas, kuris pasireiškia pūslėmis odoje, pilvo skausmais, psichikos ar nervų sistemos sutrikimais);</w:t>
      </w:r>
    </w:p>
    <w:p w:rsidR="00667831" w:rsidRPr="00D03740" w:rsidRDefault="00667831" w:rsidP="00667831">
      <w:pPr>
        <w:numPr>
          <w:ilvl w:val="0"/>
          <w:numId w:val="3"/>
        </w:numPr>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sergate depresija;</w:t>
      </w:r>
    </w:p>
    <w:p w:rsidR="00667831" w:rsidRPr="00D03740" w:rsidRDefault="00667831" w:rsidP="00667831">
      <w:pPr>
        <w:numPr>
          <w:ilvl w:val="0"/>
          <w:numId w:val="3"/>
        </w:numPr>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anksčiau piktnaudžiavote alkoholiu ar buvote priklausomas nuo vaistų;</w:t>
      </w:r>
    </w:p>
    <w:p w:rsidR="00667831" w:rsidRPr="00D03740" w:rsidRDefault="00667831" w:rsidP="00667831">
      <w:pPr>
        <w:numPr>
          <w:ilvl w:val="0"/>
          <w:numId w:val="3"/>
        </w:numPr>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esate senyvo amžiaus.</w:t>
      </w:r>
    </w:p>
    <w:p w:rsidR="00667831" w:rsidRPr="00D03740" w:rsidRDefault="00667831" w:rsidP="00667831">
      <w:pPr>
        <w:tabs>
          <w:tab w:val="left" w:pos="567"/>
        </w:tabs>
        <w:spacing w:after="0" w:line="240" w:lineRule="auto"/>
        <w:ind w:right="-2"/>
        <w:rPr>
          <w:rFonts w:ascii="Times New Roman" w:eastAsia="Times New Roman" w:hAnsi="Times New Roman" w:cs="Times New Roman"/>
          <w:lang w:val="lt-LT"/>
        </w:rPr>
      </w:pPr>
    </w:p>
    <w:p w:rsidR="00667831" w:rsidRPr="00D03740" w:rsidRDefault="00667831" w:rsidP="00667831">
      <w:pPr>
        <w:tabs>
          <w:tab w:val="left" w:pos="1296"/>
        </w:tabs>
        <w:spacing w:after="0" w:line="240" w:lineRule="auto"/>
        <w:ind w:right="-2"/>
        <w:rPr>
          <w:rFonts w:ascii="Times New Roman" w:eastAsia="Times New Roman" w:hAnsi="Times New Roman" w:cs="Times New Roman"/>
          <w:i/>
          <w:iCs/>
          <w:lang w:val="lt-LT"/>
        </w:rPr>
      </w:pPr>
      <w:r w:rsidRPr="00D03740">
        <w:rPr>
          <w:rFonts w:ascii="Times New Roman" w:eastAsia="Times New Roman" w:hAnsi="Times New Roman" w:cs="Times New Roman"/>
          <w:i/>
          <w:iCs/>
          <w:lang w:val="lt-LT"/>
        </w:rPr>
        <w:t>Pripratimas</w:t>
      </w:r>
    </w:p>
    <w:p w:rsidR="00667831" w:rsidRPr="00D03740" w:rsidRDefault="00667831" w:rsidP="00667831">
      <w:pPr>
        <w:tabs>
          <w:tab w:val="left" w:pos="567"/>
        </w:tabs>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Jei po kelių savaičių vaisto vartojimo Jūs pastebėjote, kad vaistas veikia ne taip gerai kaip gydymo pradžioje, pasakykite tai savo gydytojui.</w:t>
      </w:r>
    </w:p>
    <w:p w:rsidR="00667831" w:rsidRPr="00D03740" w:rsidRDefault="00667831" w:rsidP="00667831">
      <w:pPr>
        <w:tabs>
          <w:tab w:val="left" w:pos="567"/>
        </w:tabs>
        <w:spacing w:after="0" w:line="240" w:lineRule="auto"/>
        <w:ind w:right="-2"/>
        <w:rPr>
          <w:rFonts w:ascii="Times New Roman" w:eastAsia="Times New Roman" w:hAnsi="Times New Roman" w:cs="Times New Roman"/>
          <w:lang w:val="lt-LT"/>
        </w:rPr>
      </w:pPr>
    </w:p>
    <w:p w:rsidR="00667831" w:rsidRPr="00D03740" w:rsidRDefault="00667831" w:rsidP="00667831">
      <w:pPr>
        <w:tabs>
          <w:tab w:val="left" w:pos="1296"/>
        </w:tabs>
        <w:spacing w:after="0" w:line="240" w:lineRule="auto"/>
        <w:ind w:right="-2"/>
        <w:rPr>
          <w:rFonts w:ascii="Times New Roman" w:eastAsia="Times New Roman" w:hAnsi="Times New Roman" w:cs="Times New Roman"/>
          <w:i/>
          <w:iCs/>
          <w:lang w:val="lt-LT"/>
        </w:rPr>
      </w:pPr>
      <w:r w:rsidRPr="00D03740">
        <w:rPr>
          <w:rFonts w:ascii="Times New Roman" w:eastAsia="Times New Roman" w:hAnsi="Times New Roman" w:cs="Times New Roman"/>
          <w:i/>
          <w:iCs/>
          <w:lang w:val="lt-LT"/>
        </w:rPr>
        <w:t>Priklausomybė</w:t>
      </w:r>
    </w:p>
    <w:p w:rsidR="00667831" w:rsidRPr="00D03740" w:rsidRDefault="00667831" w:rsidP="00667831">
      <w:pPr>
        <w:tabs>
          <w:tab w:val="left" w:pos="567"/>
        </w:tabs>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Šis vaistas gali sukelti priklausomybę. Kuo didesnė dozė ir vartojimo trukmė, tuo priklausomybės rizika yra didesnė. Be to, priklausomybės rizika yra didesnė, jeigu praeityje piktnaudžiavote alkoholiu arba vaistais.</w:t>
      </w:r>
    </w:p>
    <w:p w:rsidR="00667831" w:rsidRPr="00D03740" w:rsidRDefault="00667831" w:rsidP="00667831">
      <w:pPr>
        <w:tabs>
          <w:tab w:val="left" w:pos="567"/>
        </w:tabs>
        <w:spacing w:after="0" w:line="240" w:lineRule="auto"/>
        <w:ind w:right="-2"/>
        <w:rPr>
          <w:rFonts w:ascii="Times New Roman" w:eastAsia="Times New Roman" w:hAnsi="Times New Roman" w:cs="Times New Roman"/>
          <w:lang w:val="lt-LT"/>
        </w:rPr>
      </w:pPr>
    </w:p>
    <w:p w:rsidR="00667831" w:rsidRPr="00D03740" w:rsidRDefault="00667831" w:rsidP="00667831">
      <w:pPr>
        <w:tabs>
          <w:tab w:val="left" w:pos="1296"/>
        </w:tabs>
        <w:spacing w:after="0" w:line="240" w:lineRule="auto"/>
        <w:ind w:right="-2"/>
        <w:rPr>
          <w:rFonts w:ascii="Times New Roman" w:eastAsia="Times New Roman" w:hAnsi="Times New Roman" w:cs="Times New Roman"/>
          <w:i/>
          <w:iCs/>
          <w:lang w:val="lt-LT"/>
        </w:rPr>
      </w:pPr>
      <w:r w:rsidRPr="00D03740">
        <w:rPr>
          <w:rFonts w:ascii="Times New Roman" w:eastAsia="Times New Roman" w:hAnsi="Times New Roman" w:cs="Times New Roman"/>
          <w:i/>
          <w:iCs/>
          <w:lang w:val="lt-LT"/>
        </w:rPr>
        <w:t>Nutraukimo požymiai</w:t>
      </w:r>
    </w:p>
    <w:p w:rsidR="00667831" w:rsidRPr="00D03740" w:rsidRDefault="00667831" w:rsidP="00667831">
      <w:pPr>
        <w:tabs>
          <w:tab w:val="left" w:pos="1296"/>
        </w:tabs>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Jeigu atsiranda priklausomybė, staiga nutraukus gydymą gali pasireikšti nutraukimo sindromo požymiai. Būdingi nutraukimo sindromo simptomai yra šie: galvos skausmas, raumenų skausmas, susijaudinimas ir emocinė įtampa, neramumas, sumišimas, orientacijos sutrikimas, irzlumas ir nemiga. Sunkiais atvejais gali pasireikšti tokių požymių: realybės jausmo praradimas, atsiskyrimo nuo savo kūno įspūdis, padidėjęs jautrumas šviesai, garsui ir lytėjimui, rankų ir kojų tirpimas ir dilgčiojimas, nesamų dalykų matymas ar garsų girdėjimas (haliucinacijos), traukuliai.</w:t>
      </w:r>
    </w:p>
    <w:p w:rsidR="00667831" w:rsidRPr="00D03740" w:rsidRDefault="00667831" w:rsidP="00667831">
      <w:pPr>
        <w:tabs>
          <w:tab w:val="left" w:pos="1296"/>
        </w:tabs>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Nutraukimo požymių galima išvengti vaisto dozę mažinant palaipsniui. Taip pat žr. skyrelį „ Nustojus vartoti ELENIUM “.</w:t>
      </w:r>
    </w:p>
    <w:p w:rsidR="00667831" w:rsidRPr="00D03740" w:rsidRDefault="00667831" w:rsidP="00667831">
      <w:pPr>
        <w:tabs>
          <w:tab w:val="left" w:pos="1296"/>
        </w:tabs>
        <w:spacing w:after="0" w:line="240" w:lineRule="auto"/>
        <w:ind w:right="-2"/>
        <w:rPr>
          <w:rFonts w:ascii="Times New Roman" w:eastAsia="Times New Roman" w:hAnsi="Times New Roman" w:cs="Times New Roman"/>
          <w:lang w:val="lt-LT"/>
        </w:rPr>
      </w:pPr>
    </w:p>
    <w:p w:rsidR="00667831" w:rsidRPr="00D03740" w:rsidRDefault="00667831" w:rsidP="00667831">
      <w:pPr>
        <w:tabs>
          <w:tab w:val="left" w:pos="567"/>
        </w:tabs>
        <w:spacing w:after="0" w:line="260" w:lineRule="exact"/>
        <w:rPr>
          <w:rFonts w:ascii="Times New Roman" w:eastAsia="Times New Roman" w:hAnsi="Times New Roman" w:cs="Times New Roman"/>
          <w:i/>
          <w:iCs/>
          <w:lang w:val="lt-LT"/>
        </w:rPr>
      </w:pPr>
      <w:r w:rsidRPr="00D03740">
        <w:rPr>
          <w:rFonts w:ascii="Times New Roman" w:eastAsia="Times New Roman" w:hAnsi="Times New Roman" w:cs="Times New Roman"/>
          <w:i/>
          <w:iCs/>
          <w:lang w:val="lt-LT"/>
        </w:rPr>
        <w:t xml:space="preserve">Atoveiksmio nemiga ir nerimas </w:t>
      </w:r>
    </w:p>
    <w:p w:rsidR="00667831" w:rsidRPr="00D03740" w:rsidRDefault="00667831" w:rsidP="00667831">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lt-LT"/>
        </w:rPr>
        <w:t xml:space="preserve">Nutraukus gydymą, Jums gali pasireikšti atoveiksmio epizodas (trumpai pasireiškia prieš gydymą buvę simptomai). </w:t>
      </w:r>
      <w:r w:rsidRPr="00D03740">
        <w:rPr>
          <w:rFonts w:ascii="Times New Roman" w:eastAsia="Times New Roman" w:hAnsi="Times New Roman" w:cs="Times New Roman"/>
          <w:lang w:val="pt-BR"/>
        </w:rPr>
        <w:t>Kartu su šiuo epizodu gali būti nuotaikos svyravimas, nerimas ar nemiga ir nerimastingumas. Kadangi nutraukimo ar atoveiksmio sindromo tikimybė didesnė staiga nutraukus gydymą, rekomenduojama dozę mažinti palaipsniui iki visiško nutraukimo. Siekiant išvengti šių požymių, vartokite ELENIUM tiksliai kaip nurodė Jūsų gydytojas.</w:t>
      </w:r>
    </w:p>
    <w:p w:rsidR="00667831" w:rsidRPr="00D03740" w:rsidRDefault="00667831" w:rsidP="00667831">
      <w:pPr>
        <w:tabs>
          <w:tab w:val="left" w:pos="567"/>
        </w:tabs>
        <w:spacing w:after="0" w:line="260" w:lineRule="exact"/>
        <w:rPr>
          <w:rFonts w:ascii="Times New Roman" w:eastAsia="Times New Roman" w:hAnsi="Times New Roman" w:cs="Times New Roman"/>
          <w:lang w:val="pt-BR"/>
        </w:rPr>
      </w:pPr>
    </w:p>
    <w:p w:rsidR="00667831" w:rsidRPr="00D03740" w:rsidRDefault="00667831" w:rsidP="00667831">
      <w:pPr>
        <w:tabs>
          <w:tab w:val="left" w:pos="567"/>
        </w:tabs>
        <w:spacing w:after="0" w:line="260" w:lineRule="exact"/>
        <w:rPr>
          <w:rFonts w:ascii="Times New Roman" w:eastAsia="Times New Roman" w:hAnsi="Times New Roman" w:cs="Times New Roman"/>
          <w:i/>
          <w:iCs/>
          <w:lang w:val="pt-BR"/>
        </w:rPr>
      </w:pPr>
      <w:r w:rsidRPr="00D03740">
        <w:rPr>
          <w:rFonts w:ascii="Times New Roman" w:eastAsia="Times New Roman" w:hAnsi="Times New Roman" w:cs="Times New Roman"/>
          <w:i/>
          <w:iCs/>
          <w:lang w:val="pt-BR"/>
        </w:rPr>
        <w:t>Atminties sutrikimai</w:t>
      </w:r>
    </w:p>
    <w:p w:rsidR="00667831" w:rsidRPr="00D03740" w:rsidRDefault="00667831" w:rsidP="00667831">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ELENIUM ir kiti panašūs vaistai gali sukelti</w:t>
      </w:r>
      <w:r w:rsidRPr="00F0173E">
        <w:rPr>
          <w:rFonts w:ascii="Times New Roman" w:eastAsia="Times New Roman" w:hAnsi="Times New Roman" w:cs="Times New Roman"/>
          <w:lang w:val="lt-LT"/>
        </w:rPr>
        <w:t xml:space="preserve"> b</w:t>
      </w:r>
      <w:r w:rsidRPr="001553C8">
        <w:rPr>
          <w:rFonts w:ascii="Times New Roman" w:eastAsia="Times New Roman" w:hAnsi="Times New Roman" w:cs="Times New Roman"/>
          <w:lang w:val="lt-LT"/>
        </w:rPr>
        <w:t>ūklę</w:t>
      </w:r>
      <w:r w:rsidRPr="00D03740">
        <w:rPr>
          <w:rFonts w:ascii="Times New Roman" w:eastAsia="Times New Roman" w:hAnsi="Times New Roman" w:cs="Times New Roman"/>
          <w:lang w:val="lt-LT"/>
        </w:rPr>
        <w:t xml:space="preserve">, kuri vadinama </w:t>
      </w:r>
      <w:r w:rsidRPr="00D03740">
        <w:rPr>
          <w:rFonts w:ascii="Times New Roman" w:eastAsia="Times New Roman" w:hAnsi="Times New Roman" w:cs="Times New Roman"/>
          <w:lang w:val="pt-BR"/>
        </w:rPr>
        <w:t>anterogradine amnezija (neprisimenami neseniai vykę įvykiai). Atminties netekimas dažniausiai pasireiškia kelias valandas po vaisto išgėrimo, ypač jei išgerta didelė vaisto dozė. Siekiant sumažinti atminties netekimo riziką, vaisto reikia išgerti pusė valandos prieš miegą, kad galėtumėte 7-8 valandas nepertraukiamai miegoti.</w:t>
      </w:r>
    </w:p>
    <w:p w:rsidR="00667831" w:rsidRPr="00D03740" w:rsidRDefault="00667831" w:rsidP="00667831">
      <w:pPr>
        <w:tabs>
          <w:tab w:val="left" w:pos="567"/>
        </w:tabs>
        <w:spacing w:after="0" w:line="260" w:lineRule="exact"/>
        <w:rPr>
          <w:rFonts w:ascii="Times New Roman" w:eastAsia="Times New Roman" w:hAnsi="Times New Roman" w:cs="Times New Roman"/>
          <w:lang w:val="pt-BR"/>
        </w:rPr>
      </w:pPr>
    </w:p>
    <w:p w:rsidR="00667831" w:rsidRPr="00D03740" w:rsidRDefault="00667831" w:rsidP="00667831">
      <w:pPr>
        <w:tabs>
          <w:tab w:val="left" w:pos="567"/>
        </w:tabs>
        <w:spacing w:after="0" w:line="260" w:lineRule="exact"/>
        <w:rPr>
          <w:rFonts w:ascii="Times New Roman" w:eastAsia="Times New Roman" w:hAnsi="Times New Roman" w:cs="Times New Roman"/>
          <w:i/>
          <w:lang w:val="pt-BR"/>
        </w:rPr>
      </w:pPr>
      <w:r w:rsidRPr="00D03740">
        <w:rPr>
          <w:rFonts w:ascii="Times New Roman" w:eastAsia="Times New Roman" w:hAnsi="Times New Roman" w:cs="Times New Roman"/>
          <w:i/>
          <w:lang w:val="pt-BR"/>
        </w:rPr>
        <w:t>Paradoksinės reakcijos</w:t>
      </w:r>
    </w:p>
    <w:p w:rsidR="00667831" w:rsidRPr="00D03740" w:rsidRDefault="00667831" w:rsidP="00667831">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ELENIUM ir kiti panašūs vaistai gali sukelti taip vadinamas paradoksines reakcijas: nerimą, susijaudinimą, dirglumą, agresyvumą, kliedesius, įniršį, košmarus, nesamų dalykų matymą ar garsų girdėjimą (haliucinacijas), psichozes, nederamą elgesį. Šios reakcijos žymiai dažniau atsiranda vaikams ir senyviems žmonėms. Jeigu pasireiškė tokių simptomų, nedelsiant nutraukite ELENIUM vartojimą ir kreipkitės į savo gydytoją.</w:t>
      </w:r>
      <w:r>
        <w:rPr>
          <w:rFonts w:ascii="Times New Roman" w:eastAsia="Times New Roman" w:hAnsi="Times New Roman" w:cs="Times New Roman"/>
          <w:lang w:val="lt-LT"/>
        </w:rPr>
        <w:t xml:space="preserve"> </w:t>
      </w:r>
      <w:r w:rsidRPr="00D03740">
        <w:rPr>
          <w:rFonts w:ascii="Times New Roman" w:eastAsia="Times New Roman" w:hAnsi="Times New Roman" w:cs="Times New Roman"/>
          <w:lang w:val="lt-LT"/>
        </w:rPr>
        <w:t>Taip pat žr. 4 skyrių „Galimas šalutinis poveikis“.</w:t>
      </w:r>
    </w:p>
    <w:p w:rsidR="00667831" w:rsidRPr="00D03740" w:rsidRDefault="00667831" w:rsidP="00667831">
      <w:pPr>
        <w:tabs>
          <w:tab w:val="left" w:pos="567"/>
        </w:tabs>
        <w:spacing w:after="0" w:line="260" w:lineRule="exact"/>
        <w:rPr>
          <w:rFonts w:ascii="Times New Roman" w:eastAsia="Times New Roman" w:hAnsi="Times New Roman" w:cs="Times New Roman"/>
          <w:lang w:val="pt-BR"/>
        </w:rPr>
      </w:pPr>
    </w:p>
    <w:p w:rsidR="00667831" w:rsidRPr="00D03740" w:rsidRDefault="00667831" w:rsidP="00667831">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Vaikams</w:t>
      </w:r>
    </w:p>
    <w:p w:rsidR="00667831" w:rsidRPr="00D03740" w:rsidRDefault="00667831" w:rsidP="00667831">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Šis vaistas nerekomenduojamas vaikams, nes ELENIUM saugumas ir veiksmingumas vaikams neištirtas.</w:t>
      </w:r>
    </w:p>
    <w:p w:rsidR="00667831" w:rsidRPr="00D03740" w:rsidRDefault="00667831" w:rsidP="00667831">
      <w:pPr>
        <w:numPr>
          <w:ilvl w:val="12"/>
          <w:numId w:val="0"/>
        </w:numPr>
        <w:tabs>
          <w:tab w:val="left" w:pos="1296"/>
        </w:tabs>
        <w:spacing w:after="0" w:line="240" w:lineRule="auto"/>
        <w:rPr>
          <w:rFonts w:ascii="Times New Roman" w:eastAsia="Times New Roman" w:hAnsi="Times New Roman" w:cs="Times New Roman"/>
          <w:b/>
          <w:bCs/>
          <w:lang w:val="lt-LT"/>
        </w:rPr>
      </w:pPr>
    </w:p>
    <w:p w:rsidR="00667831" w:rsidRPr="00D03740" w:rsidRDefault="00667831" w:rsidP="00667831">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Kiti vaistai ir ELENIUM</w:t>
      </w: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noProof/>
          <w:lang w:val="lt-LT"/>
        </w:rPr>
      </w:pPr>
      <w:r w:rsidRPr="00D03740">
        <w:rPr>
          <w:rFonts w:ascii="Times New Roman" w:eastAsia="Times New Roman" w:hAnsi="Times New Roman" w:cs="Times New Roman"/>
          <w:noProof/>
          <w:lang w:val="lt-LT"/>
        </w:rPr>
        <w:t>Jeigu vartojate ar neseniai vartojote kitų vaistų arba dėl to nesate tikri, apie tai pasakykite gydytojui arba vaistininkui.</w:t>
      </w: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noProof/>
          <w:lang w:val="lt-LT"/>
        </w:rPr>
      </w:pP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Ypač svarbu pasakyti gydytojui, jei Jūs vartojate:</w:t>
      </w:r>
    </w:p>
    <w:p w:rsidR="00667831" w:rsidRPr="00D03740" w:rsidRDefault="00667831" w:rsidP="00667831">
      <w:pPr>
        <w:numPr>
          <w:ilvl w:val="0"/>
          <w:numId w:val="8"/>
        </w:numPr>
        <w:tabs>
          <w:tab w:val="left" w:pos="540"/>
          <w:tab w:val="left" w:pos="567"/>
        </w:tabs>
        <w:spacing w:after="0" w:line="240" w:lineRule="auto"/>
        <w:ind w:right="-2"/>
        <w:contextualSpacing/>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vaistų bendrajai nejautrai sukelti, </w:t>
      </w:r>
    </w:p>
    <w:p w:rsidR="00667831" w:rsidRPr="00D03740" w:rsidRDefault="00667831" w:rsidP="00667831">
      <w:pPr>
        <w:numPr>
          <w:ilvl w:val="0"/>
          <w:numId w:val="8"/>
        </w:numPr>
        <w:tabs>
          <w:tab w:val="left" w:pos="540"/>
          <w:tab w:val="left" w:pos="567"/>
        </w:tabs>
        <w:spacing w:after="0" w:line="240" w:lineRule="auto"/>
        <w:ind w:right="-2"/>
        <w:contextualSpacing/>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narkotinių vaistų nuo skausmo, </w:t>
      </w:r>
    </w:p>
    <w:p w:rsidR="00667831" w:rsidRPr="00D03740" w:rsidRDefault="00667831" w:rsidP="00667831">
      <w:pPr>
        <w:numPr>
          <w:ilvl w:val="0"/>
          <w:numId w:val="8"/>
        </w:numPr>
        <w:tabs>
          <w:tab w:val="left" w:pos="540"/>
          <w:tab w:val="left" w:pos="567"/>
        </w:tabs>
        <w:spacing w:after="0" w:line="240" w:lineRule="auto"/>
        <w:ind w:right="-2"/>
        <w:contextualSpacing/>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vaistų nuo depresijos ar kitos psichikos ligos, </w:t>
      </w:r>
    </w:p>
    <w:p w:rsidR="00667831" w:rsidRPr="00D03740" w:rsidRDefault="00667831" w:rsidP="00667831">
      <w:pPr>
        <w:numPr>
          <w:ilvl w:val="0"/>
          <w:numId w:val="8"/>
        </w:numPr>
        <w:tabs>
          <w:tab w:val="left" w:pos="540"/>
          <w:tab w:val="left" w:pos="567"/>
        </w:tabs>
        <w:spacing w:after="0" w:line="240" w:lineRule="auto"/>
        <w:ind w:right="-2"/>
        <w:contextualSpacing/>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raminamųjų vaistų, </w:t>
      </w:r>
    </w:p>
    <w:p w:rsidR="00667831" w:rsidRPr="00D03740" w:rsidRDefault="00667831" w:rsidP="00667831">
      <w:pPr>
        <w:numPr>
          <w:ilvl w:val="0"/>
          <w:numId w:val="8"/>
        </w:numPr>
        <w:tabs>
          <w:tab w:val="left" w:pos="540"/>
          <w:tab w:val="left" w:pos="567"/>
        </w:tabs>
        <w:spacing w:after="0" w:line="240" w:lineRule="auto"/>
        <w:ind w:right="-2"/>
        <w:contextualSpacing/>
        <w:rPr>
          <w:rFonts w:ascii="Times New Roman" w:eastAsia="Times New Roman" w:hAnsi="Times New Roman" w:cs="Times New Roman"/>
          <w:lang w:val="lt-LT"/>
        </w:rPr>
      </w:pPr>
      <w:proofErr w:type="spellStart"/>
      <w:r w:rsidRPr="00D03740">
        <w:rPr>
          <w:rFonts w:ascii="Times New Roman" w:eastAsia="Times New Roman" w:hAnsi="Times New Roman" w:cs="Times New Roman"/>
          <w:lang w:val="lt-LT"/>
        </w:rPr>
        <w:t>antihistamininių</w:t>
      </w:r>
      <w:proofErr w:type="spellEnd"/>
      <w:r w:rsidRPr="00D03740">
        <w:rPr>
          <w:rFonts w:ascii="Times New Roman" w:eastAsia="Times New Roman" w:hAnsi="Times New Roman" w:cs="Times New Roman"/>
          <w:lang w:val="lt-LT"/>
        </w:rPr>
        <w:t xml:space="preserve"> vaistų (nuo alergijų), kurie sukelia mieguistumą (pvz., </w:t>
      </w:r>
      <w:proofErr w:type="spellStart"/>
      <w:r w:rsidRPr="00D03740">
        <w:rPr>
          <w:rFonts w:ascii="Times New Roman" w:eastAsia="Times New Roman" w:hAnsi="Times New Roman" w:cs="Times New Roman"/>
          <w:lang w:val="lt-LT"/>
        </w:rPr>
        <w:t>chlorfenamino</w:t>
      </w:r>
      <w:proofErr w:type="spellEnd"/>
      <w:r w:rsidRPr="00D03740">
        <w:rPr>
          <w:rFonts w:ascii="Times New Roman" w:eastAsia="Times New Roman" w:hAnsi="Times New Roman" w:cs="Times New Roman"/>
          <w:lang w:val="lt-LT"/>
        </w:rPr>
        <w:t xml:space="preserve">, </w:t>
      </w:r>
      <w:proofErr w:type="spellStart"/>
      <w:r w:rsidRPr="00D03740">
        <w:rPr>
          <w:rFonts w:ascii="Times New Roman" w:eastAsia="Times New Roman" w:hAnsi="Times New Roman" w:cs="Times New Roman"/>
          <w:lang w:val="lt-LT"/>
        </w:rPr>
        <w:t>klemastino</w:t>
      </w:r>
      <w:proofErr w:type="spellEnd"/>
      <w:r w:rsidRPr="00D03740">
        <w:rPr>
          <w:rFonts w:ascii="Times New Roman" w:eastAsia="Times New Roman" w:hAnsi="Times New Roman" w:cs="Times New Roman"/>
          <w:lang w:val="lt-LT"/>
        </w:rPr>
        <w:t xml:space="preserve">), </w:t>
      </w:r>
    </w:p>
    <w:p w:rsidR="00667831" w:rsidRPr="00D03740" w:rsidRDefault="00667831" w:rsidP="00667831">
      <w:pPr>
        <w:numPr>
          <w:ilvl w:val="0"/>
          <w:numId w:val="8"/>
        </w:numPr>
        <w:tabs>
          <w:tab w:val="left" w:pos="567"/>
        </w:tabs>
        <w:spacing w:after="0" w:line="260" w:lineRule="exact"/>
        <w:contextualSpacing/>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vaistų nuo epilepsijos (pvz., </w:t>
      </w:r>
      <w:proofErr w:type="spellStart"/>
      <w:r w:rsidRPr="00D03740">
        <w:rPr>
          <w:rFonts w:ascii="Times New Roman" w:eastAsia="Times New Roman" w:hAnsi="Times New Roman" w:cs="Times New Roman"/>
          <w:lang w:val="lt-LT"/>
        </w:rPr>
        <w:t>fenitoino</w:t>
      </w:r>
      <w:proofErr w:type="spellEnd"/>
      <w:r w:rsidRPr="00D03740">
        <w:rPr>
          <w:rFonts w:ascii="Times New Roman" w:eastAsia="Times New Roman" w:hAnsi="Times New Roman" w:cs="Times New Roman"/>
          <w:lang w:val="lt-LT"/>
        </w:rPr>
        <w:t xml:space="preserve">, </w:t>
      </w:r>
      <w:proofErr w:type="spellStart"/>
      <w:r w:rsidRPr="00D03740">
        <w:rPr>
          <w:rFonts w:ascii="Times New Roman" w:eastAsia="Times New Roman" w:hAnsi="Times New Roman" w:cs="Times New Roman"/>
          <w:lang w:val="lt-LT"/>
        </w:rPr>
        <w:t>fenobarbitalio</w:t>
      </w:r>
      <w:proofErr w:type="spellEnd"/>
      <w:r w:rsidRPr="00D03740">
        <w:rPr>
          <w:rFonts w:ascii="Times New Roman" w:eastAsia="Times New Roman" w:hAnsi="Times New Roman" w:cs="Times New Roman"/>
          <w:lang w:val="lt-LT"/>
        </w:rPr>
        <w:t>),</w:t>
      </w:r>
    </w:p>
    <w:p w:rsidR="00667831" w:rsidRPr="00D03740" w:rsidRDefault="00667831" w:rsidP="00667831">
      <w:pPr>
        <w:numPr>
          <w:ilvl w:val="0"/>
          <w:numId w:val="8"/>
        </w:numPr>
        <w:tabs>
          <w:tab w:val="left" w:pos="567"/>
        </w:tabs>
        <w:spacing w:after="0" w:line="260" w:lineRule="exact"/>
        <w:contextualSpacing/>
        <w:rPr>
          <w:rFonts w:ascii="Times New Roman" w:eastAsia="Times New Roman" w:hAnsi="Times New Roman" w:cs="Times New Roman"/>
          <w:lang w:val="lt-LT"/>
        </w:rPr>
      </w:pPr>
      <w:proofErr w:type="spellStart"/>
      <w:r w:rsidRPr="00D03740">
        <w:rPr>
          <w:rFonts w:ascii="Times New Roman" w:eastAsia="Times New Roman" w:hAnsi="Times New Roman" w:cs="Times New Roman"/>
          <w:lang w:val="lt-LT"/>
        </w:rPr>
        <w:t>cimetidino</w:t>
      </w:r>
      <w:proofErr w:type="spellEnd"/>
      <w:r w:rsidRPr="00D03740">
        <w:rPr>
          <w:rFonts w:ascii="Times New Roman" w:eastAsia="Times New Roman" w:hAnsi="Times New Roman" w:cs="Times New Roman"/>
          <w:lang w:val="lt-LT"/>
        </w:rPr>
        <w:t xml:space="preserve"> (nuo rėmens ar skrandžio opaligės), </w:t>
      </w:r>
    </w:p>
    <w:p w:rsidR="00667831" w:rsidRPr="00D03740" w:rsidRDefault="00667831" w:rsidP="00667831">
      <w:pPr>
        <w:numPr>
          <w:ilvl w:val="0"/>
          <w:numId w:val="8"/>
        </w:numPr>
        <w:tabs>
          <w:tab w:val="left" w:pos="567"/>
        </w:tabs>
        <w:spacing w:after="0" w:line="260" w:lineRule="exact"/>
        <w:contextualSpacing/>
        <w:rPr>
          <w:rFonts w:ascii="Times New Roman" w:eastAsia="Times New Roman" w:hAnsi="Times New Roman" w:cs="Times New Roman"/>
          <w:lang w:val="lt-LT"/>
        </w:rPr>
      </w:pPr>
      <w:proofErr w:type="spellStart"/>
      <w:r w:rsidRPr="00D03740">
        <w:rPr>
          <w:rFonts w:ascii="Times New Roman" w:eastAsia="Times New Roman" w:hAnsi="Times New Roman" w:cs="Times New Roman"/>
          <w:lang w:val="lt-LT"/>
        </w:rPr>
        <w:t>disulfiramo</w:t>
      </w:r>
      <w:proofErr w:type="spellEnd"/>
      <w:r w:rsidRPr="00D03740">
        <w:rPr>
          <w:rFonts w:ascii="Times New Roman" w:eastAsia="Times New Roman" w:hAnsi="Times New Roman" w:cs="Times New Roman"/>
          <w:lang w:val="lt-LT"/>
        </w:rPr>
        <w:t xml:space="preserve"> (alkoholizmui gydyti), </w:t>
      </w:r>
    </w:p>
    <w:p w:rsidR="00667831" w:rsidRPr="00D03740" w:rsidRDefault="00667831" w:rsidP="00667831">
      <w:pPr>
        <w:numPr>
          <w:ilvl w:val="0"/>
          <w:numId w:val="8"/>
        </w:numPr>
        <w:tabs>
          <w:tab w:val="left" w:pos="567"/>
        </w:tabs>
        <w:spacing w:after="0" w:line="260" w:lineRule="exact"/>
        <w:contextualSpacing/>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antibiotikų (pvz., </w:t>
      </w:r>
      <w:proofErr w:type="spellStart"/>
      <w:r w:rsidRPr="00D03740">
        <w:rPr>
          <w:rFonts w:ascii="Times New Roman" w:eastAsia="Times New Roman" w:hAnsi="Times New Roman" w:cs="Times New Roman"/>
          <w:lang w:val="lt-LT"/>
        </w:rPr>
        <w:t>eritromicino</w:t>
      </w:r>
      <w:proofErr w:type="spellEnd"/>
      <w:r w:rsidRPr="00D03740">
        <w:rPr>
          <w:rFonts w:ascii="Times New Roman" w:eastAsia="Times New Roman" w:hAnsi="Times New Roman" w:cs="Times New Roman"/>
          <w:lang w:val="lt-LT"/>
        </w:rPr>
        <w:t xml:space="preserve">, </w:t>
      </w:r>
      <w:proofErr w:type="spellStart"/>
      <w:r w:rsidRPr="00D03740">
        <w:rPr>
          <w:rFonts w:ascii="Times New Roman" w:eastAsia="Times New Roman" w:hAnsi="Times New Roman" w:cs="Times New Roman"/>
          <w:lang w:val="lt-LT"/>
        </w:rPr>
        <w:t>rifampicino</w:t>
      </w:r>
      <w:proofErr w:type="spellEnd"/>
      <w:r w:rsidRPr="00D03740">
        <w:rPr>
          <w:rFonts w:ascii="Times New Roman" w:eastAsia="Times New Roman" w:hAnsi="Times New Roman" w:cs="Times New Roman"/>
          <w:lang w:val="lt-LT"/>
        </w:rPr>
        <w:t>),</w:t>
      </w:r>
    </w:p>
    <w:p w:rsidR="00667831" w:rsidRPr="00D03740" w:rsidRDefault="00667831" w:rsidP="00667831">
      <w:pPr>
        <w:numPr>
          <w:ilvl w:val="0"/>
          <w:numId w:val="8"/>
        </w:numPr>
        <w:tabs>
          <w:tab w:val="left" w:pos="567"/>
        </w:tabs>
        <w:spacing w:after="0" w:line="260" w:lineRule="exact"/>
        <w:contextualSpacing/>
        <w:rPr>
          <w:rFonts w:ascii="Times New Roman" w:eastAsia="Times New Roman" w:hAnsi="Times New Roman" w:cs="Times New Roman"/>
          <w:lang w:val="lt-LT"/>
        </w:rPr>
      </w:pPr>
      <w:proofErr w:type="spellStart"/>
      <w:r w:rsidRPr="00D03740">
        <w:rPr>
          <w:rFonts w:ascii="Times New Roman" w:eastAsia="Times New Roman" w:hAnsi="Times New Roman" w:cs="Times New Roman"/>
          <w:lang w:val="lt-LT"/>
        </w:rPr>
        <w:t>ketokonazolo</w:t>
      </w:r>
      <w:proofErr w:type="spellEnd"/>
      <w:r w:rsidRPr="00D03740">
        <w:rPr>
          <w:rFonts w:ascii="Times New Roman" w:eastAsia="Times New Roman" w:hAnsi="Times New Roman" w:cs="Times New Roman"/>
          <w:lang w:val="lt-LT"/>
        </w:rPr>
        <w:t xml:space="preserve"> (nuo grybelių sukeltų infekcijų), </w:t>
      </w:r>
    </w:p>
    <w:p w:rsidR="00667831" w:rsidRPr="00D03740" w:rsidRDefault="00667831" w:rsidP="00667831">
      <w:pPr>
        <w:numPr>
          <w:ilvl w:val="0"/>
          <w:numId w:val="8"/>
        </w:numPr>
        <w:tabs>
          <w:tab w:val="left" w:pos="567"/>
        </w:tabs>
        <w:spacing w:after="0" w:line="260" w:lineRule="exact"/>
        <w:contextualSpacing/>
        <w:rPr>
          <w:rFonts w:ascii="Times New Roman" w:eastAsia="Times New Roman" w:hAnsi="Times New Roman" w:cs="Times New Roman"/>
          <w:lang w:val="lt-LT"/>
        </w:rPr>
      </w:pPr>
      <w:proofErr w:type="spellStart"/>
      <w:r w:rsidRPr="00D03740">
        <w:rPr>
          <w:rFonts w:ascii="Times New Roman" w:eastAsia="Times New Roman" w:hAnsi="Times New Roman" w:cs="Times New Roman"/>
          <w:lang w:val="lt-LT"/>
        </w:rPr>
        <w:t>karbamazepino</w:t>
      </w:r>
      <w:proofErr w:type="spellEnd"/>
      <w:r w:rsidRPr="00D03740">
        <w:rPr>
          <w:rFonts w:ascii="Times New Roman" w:eastAsia="Times New Roman" w:hAnsi="Times New Roman" w:cs="Times New Roman"/>
          <w:lang w:val="lt-LT"/>
        </w:rPr>
        <w:t xml:space="preserve"> (nuo epilepsijos ar psichikos ligų) .</w:t>
      </w:r>
    </w:p>
    <w:p w:rsidR="00667831"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lt-LT"/>
        </w:rPr>
      </w:pPr>
    </w:p>
    <w:p w:rsidR="00667831" w:rsidRPr="0091336B"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lt-LT"/>
        </w:rPr>
      </w:pPr>
      <w:r w:rsidRPr="0091336B">
        <w:rPr>
          <w:rFonts w:ascii="Times New Roman" w:eastAsia="Times New Roman" w:hAnsi="Times New Roman" w:cs="Times New Roman"/>
          <w:lang w:val="lt-LT"/>
        </w:rPr>
        <w:t xml:space="preserve">Kartu vartojami </w:t>
      </w:r>
      <w:r>
        <w:rPr>
          <w:rFonts w:ascii="Times New Roman" w:eastAsia="Times New Roman" w:hAnsi="Times New Roman" w:cs="Times New Roman"/>
          <w:lang w:val="lt-LT"/>
        </w:rPr>
        <w:t>ELENIUM</w:t>
      </w:r>
      <w:r w:rsidRPr="0091336B">
        <w:rPr>
          <w:rFonts w:ascii="Times New Roman" w:eastAsia="Times New Roman" w:hAnsi="Times New Roman" w:cs="Times New Roman"/>
          <w:lang w:val="lt-LT"/>
        </w:rPr>
        <w:t xml:space="preserve"> ir </w:t>
      </w:r>
      <w:proofErr w:type="spellStart"/>
      <w:r w:rsidRPr="0091336B">
        <w:rPr>
          <w:rFonts w:ascii="Times New Roman" w:eastAsia="Times New Roman" w:hAnsi="Times New Roman" w:cs="Times New Roman"/>
          <w:lang w:val="lt-LT"/>
        </w:rPr>
        <w:t>opioidai</w:t>
      </w:r>
      <w:proofErr w:type="spellEnd"/>
      <w:r w:rsidRPr="0091336B">
        <w:rPr>
          <w:rFonts w:ascii="Times New Roman" w:eastAsia="Times New Roman" w:hAnsi="Times New Roman" w:cs="Times New Roman"/>
          <w:lang w:val="lt-LT"/>
        </w:rPr>
        <w:t xml:space="preserve"> (vaistai stipriam skausmui malšinti, vaistai pakaitinei terapijai ir kai kurie vaistai nuo kosulio) didina mieguistumo, sunkumo kvėpuojant (kvėpavimo slopinimo), komos riziką ir gali būti gyvybei pavojingi. Dėl to vartojimas kartu turėtų būti svarstomas tik nesant kitų gydymo galimybių. </w:t>
      </w:r>
    </w:p>
    <w:p w:rsidR="00667831" w:rsidRPr="0091336B"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lt-LT"/>
        </w:rPr>
      </w:pPr>
    </w:p>
    <w:p w:rsidR="00667831" w:rsidRPr="0091336B"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lt-LT"/>
        </w:rPr>
      </w:pPr>
      <w:r w:rsidRPr="0091336B">
        <w:rPr>
          <w:rFonts w:ascii="Times New Roman" w:eastAsia="Times New Roman" w:hAnsi="Times New Roman" w:cs="Times New Roman"/>
          <w:lang w:val="lt-LT"/>
        </w:rPr>
        <w:t xml:space="preserve">Vis dėlto, jei gydytojas Jums paskirtų </w:t>
      </w:r>
      <w:r>
        <w:rPr>
          <w:rFonts w:ascii="Times New Roman" w:eastAsia="Times New Roman" w:hAnsi="Times New Roman" w:cs="Times New Roman"/>
          <w:lang w:val="lt-LT"/>
        </w:rPr>
        <w:t>ELENIUM</w:t>
      </w:r>
      <w:r w:rsidRPr="0091336B">
        <w:rPr>
          <w:rFonts w:ascii="Times New Roman" w:eastAsia="Times New Roman" w:hAnsi="Times New Roman" w:cs="Times New Roman"/>
          <w:lang w:val="lt-LT"/>
        </w:rPr>
        <w:t xml:space="preserve"> kartu su </w:t>
      </w:r>
      <w:proofErr w:type="spellStart"/>
      <w:r w:rsidRPr="0091336B">
        <w:rPr>
          <w:rFonts w:ascii="Times New Roman" w:eastAsia="Times New Roman" w:hAnsi="Times New Roman" w:cs="Times New Roman"/>
          <w:lang w:val="lt-LT"/>
        </w:rPr>
        <w:t>opioidais</w:t>
      </w:r>
      <w:proofErr w:type="spellEnd"/>
      <w:r w:rsidRPr="0091336B">
        <w:rPr>
          <w:rFonts w:ascii="Times New Roman" w:eastAsia="Times New Roman" w:hAnsi="Times New Roman" w:cs="Times New Roman"/>
          <w:lang w:val="lt-LT"/>
        </w:rPr>
        <w:t xml:space="preserve">, jis turėtų apriboti dozę ir vartojimo kartu trukmę. </w:t>
      </w:r>
    </w:p>
    <w:p w:rsidR="00667831" w:rsidRPr="0091336B"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lt-LT"/>
        </w:rPr>
      </w:pPr>
    </w:p>
    <w:p w:rsidR="00667831"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lt-LT"/>
        </w:rPr>
      </w:pPr>
      <w:r w:rsidRPr="0091336B">
        <w:rPr>
          <w:rFonts w:ascii="Times New Roman" w:eastAsia="Times New Roman" w:hAnsi="Times New Roman" w:cs="Times New Roman"/>
          <w:lang w:val="lt-LT"/>
        </w:rPr>
        <w:t xml:space="preserve">Pasakykite gydytojui apie visus vartojamus </w:t>
      </w:r>
      <w:proofErr w:type="spellStart"/>
      <w:r w:rsidRPr="0091336B">
        <w:rPr>
          <w:rFonts w:ascii="Times New Roman" w:eastAsia="Times New Roman" w:hAnsi="Times New Roman" w:cs="Times New Roman"/>
          <w:lang w:val="lt-LT"/>
        </w:rPr>
        <w:t>opioidinius</w:t>
      </w:r>
      <w:proofErr w:type="spellEnd"/>
      <w:r w:rsidRPr="0091336B">
        <w:rPr>
          <w:rFonts w:ascii="Times New Roman" w:eastAsia="Times New Roman" w:hAnsi="Times New Roman" w:cs="Times New Roman"/>
          <w:lang w:val="lt-LT"/>
        </w:rPr>
        <w:t xml:space="preserve"> vaistus ir tiksliai laikykitės gydytojo nurodytų dozavimo rekomendacijų. Gali būti naudinga informuoti draugus ar giminaičius apie aukščiau nurodytus požymius ir simptomus. Kreipkitės į gydytoją pajutus tokius simptomus.</w:t>
      </w: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lt-LT"/>
        </w:rPr>
      </w:pPr>
    </w:p>
    <w:p w:rsidR="00667831" w:rsidRPr="00D03740" w:rsidRDefault="00667831" w:rsidP="00667831">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ELENIUM vartojimas su alkoholiu</w:t>
      </w:r>
    </w:p>
    <w:p w:rsidR="00667831" w:rsidRPr="00D03740" w:rsidRDefault="00667831" w:rsidP="00667831">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lt-LT"/>
        </w:rPr>
        <w:t xml:space="preserve">Negerkite alkoholio, kol vartojate ELENIUM. </w:t>
      </w:r>
      <w:r w:rsidRPr="00D03740">
        <w:rPr>
          <w:rFonts w:ascii="Times New Roman" w:eastAsia="Times New Roman" w:hAnsi="Times New Roman" w:cs="Times New Roman"/>
          <w:lang w:val="pt-BR"/>
        </w:rPr>
        <w:t>Alkoholis gali sustiprinti šio vaisto slopinantį poveikį ir sukelti per didelį mieguistumą.</w:t>
      </w:r>
    </w:p>
    <w:p w:rsidR="00667831" w:rsidRPr="00D03740" w:rsidRDefault="00667831" w:rsidP="00667831">
      <w:pPr>
        <w:numPr>
          <w:ilvl w:val="12"/>
          <w:numId w:val="0"/>
        </w:numPr>
        <w:tabs>
          <w:tab w:val="left" w:pos="1296"/>
        </w:tabs>
        <w:spacing w:after="0" w:line="240" w:lineRule="auto"/>
        <w:rPr>
          <w:rFonts w:ascii="Times New Roman" w:eastAsia="Times New Roman" w:hAnsi="Times New Roman" w:cs="Times New Roman"/>
          <w:lang w:val="lt-LT"/>
        </w:rPr>
      </w:pPr>
    </w:p>
    <w:p w:rsidR="00667831" w:rsidRPr="00D03740" w:rsidRDefault="00667831" w:rsidP="00667831">
      <w:pPr>
        <w:keepNext/>
        <w:tabs>
          <w:tab w:val="left" w:pos="567"/>
        </w:tabs>
        <w:spacing w:after="0" w:line="260" w:lineRule="exact"/>
        <w:jc w:val="both"/>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Nėštumas</w:t>
      </w:r>
      <w:r w:rsidRPr="00D03740">
        <w:rPr>
          <w:rFonts w:ascii="Times New Roman" w:eastAsia="Calibri" w:hAnsi="Times New Roman" w:cs="Times New Roman"/>
          <w:b/>
          <w:bCs/>
          <w:noProof/>
          <w:lang w:val="lt-LT" w:eastAsia="lt-LT"/>
        </w:rPr>
        <w:t>,</w:t>
      </w:r>
      <w:r w:rsidRPr="00D03740">
        <w:rPr>
          <w:rFonts w:ascii="Times New Roman" w:eastAsia="Calibri" w:hAnsi="Times New Roman" w:cs="Times New Roman"/>
          <w:b/>
          <w:bCs/>
          <w:lang w:val="lt-LT" w:eastAsia="lt-LT"/>
        </w:rPr>
        <w:t xml:space="preserve"> žindymo laikotarpis </w:t>
      </w:r>
    </w:p>
    <w:p w:rsidR="00667831" w:rsidRPr="00D03740" w:rsidRDefault="00667831" w:rsidP="00667831">
      <w:pPr>
        <w:tabs>
          <w:tab w:val="left" w:pos="567"/>
        </w:tabs>
        <w:spacing w:after="0" w:line="260" w:lineRule="exact"/>
        <w:rPr>
          <w:rFonts w:ascii="Times New Roman" w:eastAsia="Times New Roman" w:hAnsi="Times New Roman" w:cs="Times New Roman"/>
          <w:noProof/>
          <w:lang w:val="lt-LT"/>
        </w:rPr>
      </w:pPr>
      <w:r w:rsidRPr="00D03740">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w:t>
      </w:r>
    </w:p>
    <w:p w:rsidR="00667831" w:rsidRPr="00D03740" w:rsidRDefault="00667831" w:rsidP="00667831">
      <w:pPr>
        <w:tabs>
          <w:tab w:val="left" w:pos="567"/>
        </w:tabs>
        <w:spacing w:after="0" w:line="260" w:lineRule="exact"/>
        <w:rPr>
          <w:rFonts w:ascii="Times New Roman" w:eastAsia="Times New Roman" w:hAnsi="Times New Roman" w:cs="Times New Roman"/>
          <w:lang w:val="lt-LT"/>
        </w:rPr>
      </w:pPr>
    </w:p>
    <w:p w:rsidR="00667831" w:rsidRPr="00D03740" w:rsidRDefault="00667831" w:rsidP="00667831">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Jeigu šį vaistą vartosite vėlyvuoju nėštumo periodu ar gimdymo metu, Jūsų naujagimis kurį laiką gali būti mažiau aktyvus nei kiti naujagimiai, suglebęs, jo kūno temperatūra gali būti žemesnė, gali turėti kvėpavimo ar maitinimosi sutrikimų. Jūsų kūdikio sugebėjimas prisitaikyti prie šalčio gali būti sutrikęs. Jeigu Jūs vėlyvuoju nėštumo laikotarpiu vaisto vartojote nuolat, Jūsų kūdikiui po gimimo gali pasireikšti nutraukimo sindromo požymių.</w:t>
      </w:r>
    </w:p>
    <w:p w:rsidR="00667831" w:rsidRPr="00D03740" w:rsidRDefault="00667831" w:rsidP="00667831">
      <w:pPr>
        <w:numPr>
          <w:ilvl w:val="12"/>
          <w:numId w:val="0"/>
        </w:numPr>
        <w:tabs>
          <w:tab w:val="left" w:pos="1296"/>
        </w:tabs>
        <w:spacing w:after="0" w:line="240" w:lineRule="auto"/>
        <w:rPr>
          <w:rFonts w:ascii="Times New Roman" w:eastAsia="Times New Roman" w:hAnsi="Times New Roman" w:cs="Times New Roman"/>
          <w:lang w:val="lt-LT"/>
        </w:rPr>
      </w:pPr>
    </w:p>
    <w:p w:rsidR="00667831" w:rsidRPr="00D03740" w:rsidRDefault="00667831" w:rsidP="00667831">
      <w:pPr>
        <w:numPr>
          <w:ilvl w:val="12"/>
          <w:numId w:val="0"/>
        </w:numPr>
        <w:tabs>
          <w:tab w:val="left" w:pos="1296"/>
        </w:tabs>
        <w:spacing w:after="0" w:line="240" w:lineRule="auto"/>
        <w:rPr>
          <w:rFonts w:ascii="Times New Roman" w:eastAsia="Times New Roman" w:hAnsi="Times New Roman" w:cs="Times New Roman"/>
          <w:lang w:val="pt-BR"/>
        </w:rPr>
      </w:pPr>
      <w:r w:rsidRPr="00D03740">
        <w:rPr>
          <w:rFonts w:ascii="Times New Roman" w:eastAsia="Times New Roman" w:hAnsi="Times New Roman" w:cs="Times New Roman"/>
          <w:lang w:val="pt-BR"/>
        </w:rPr>
        <w:t xml:space="preserve">Nevartokite šio vaisto, jeigu žindote kūdikį, nes jo patenka į motinos pieną. </w:t>
      </w:r>
    </w:p>
    <w:p w:rsidR="00667831" w:rsidRPr="00D03740" w:rsidRDefault="00667831" w:rsidP="00667831">
      <w:pPr>
        <w:numPr>
          <w:ilvl w:val="12"/>
          <w:numId w:val="0"/>
        </w:numPr>
        <w:tabs>
          <w:tab w:val="left" w:pos="1296"/>
        </w:tabs>
        <w:spacing w:after="0" w:line="240" w:lineRule="auto"/>
        <w:rPr>
          <w:rFonts w:ascii="Times New Roman" w:eastAsia="Times New Roman" w:hAnsi="Times New Roman" w:cs="Times New Roman"/>
          <w:lang w:val="pt-BR"/>
        </w:rPr>
      </w:pPr>
    </w:p>
    <w:p w:rsidR="00667831" w:rsidRPr="00D03740" w:rsidRDefault="00667831" w:rsidP="00667831">
      <w:pPr>
        <w:keepNext/>
        <w:tabs>
          <w:tab w:val="left" w:pos="567"/>
        </w:tabs>
        <w:spacing w:after="0" w:line="260" w:lineRule="exact"/>
        <w:jc w:val="both"/>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Vairavimas ir mechanizmų valdymas</w:t>
      </w:r>
    </w:p>
    <w:p w:rsidR="00667831" w:rsidRPr="00D03740" w:rsidRDefault="00667831" w:rsidP="00667831">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ELENIUM gali sukelti galvos svaigimą, mieguistumą ar užmaršumą dienos metu, arba gali paveikti dėmesio koncentraciją. Tai gali paveikti Jūsų gebėjimą vairuoti ar valdyti mechanizmus. Neturėtumėte užsiimti bet kokia kita veikla, kuri gali kelti pavojų Jums ar kitiems žmonėms. </w:t>
      </w:r>
    </w:p>
    <w:p w:rsidR="00667831" w:rsidRPr="00D03740" w:rsidRDefault="00667831" w:rsidP="00667831">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Venkite alkoholio, kol vartojate ELENIUM, nes dėl to gali pasireikšti mieguistumas ir labai sutrikti Jūsų gebėjimas vairuoti ar valdyti mechanizmus.</w:t>
      </w:r>
    </w:p>
    <w:p w:rsidR="00667831" w:rsidRPr="00D03740" w:rsidRDefault="00667831" w:rsidP="00667831">
      <w:pPr>
        <w:tabs>
          <w:tab w:val="left" w:pos="567"/>
        </w:tabs>
        <w:spacing w:after="0" w:line="260" w:lineRule="exact"/>
        <w:rPr>
          <w:rFonts w:ascii="Times New Roman" w:eastAsia="Times New Roman" w:hAnsi="Times New Roman" w:cs="Times New Roman"/>
          <w:lang w:val="lt-LT"/>
        </w:rPr>
      </w:pPr>
    </w:p>
    <w:p w:rsidR="00667831" w:rsidRPr="00D03740" w:rsidRDefault="00667831" w:rsidP="00667831">
      <w:pPr>
        <w:keepNext/>
        <w:tabs>
          <w:tab w:val="left" w:pos="567"/>
        </w:tabs>
        <w:spacing w:after="0" w:line="260" w:lineRule="exact"/>
        <w:outlineLvl w:val="3"/>
        <w:rPr>
          <w:rFonts w:ascii="Times New Roman" w:eastAsia="Calibri" w:hAnsi="Times New Roman" w:cs="Times New Roman"/>
          <w:b/>
          <w:bCs/>
          <w:lang w:val="pt-BR" w:eastAsia="lt-LT"/>
        </w:rPr>
      </w:pPr>
      <w:r w:rsidRPr="00D03740">
        <w:rPr>
          <w:rFonts w:ascii="Times New Roman" w:eastAsia="Calibri" w:hAnsi="Times New Roman" w:cs="Times New Roman"/>
          <w:b/>
          <w:bCs/>
          <w:lang w:val="lt-LT" w:eastAsia="lt-LT"/>
        </w:rPr>
        <w:t xml:space="preserve">ELENIUM sudėtyje yra </w:t>
      </w:r>
      <w:r w:rsidRPr="00D03740">
        <w:rPr>
          <w:rFonts w:ascii="Times New Roman" w:eastAsia="Calibri" w:hAnsi="Times New Roman" w:cs="Times New Roman"/>
          <w:b/>
          <w:bCs/>
          <w:lang w:val="pt-BR" w:eastAsia="lt-LT"/>
        </w:rPr>
        <w:t>sacharozės ir laktozės.</w:t>
      </w:r>
    </w:p>
    <w:p w:rsidR="00667831" w:rsidRPr="00D03740" w:rsidRDefault="00667831" w:rsidP="00667831">
      <w:pPr>
        <w:keepNext/>
        <w:tabs>
          <w:tab w:val="left" w:pos="567"/>
        </w:tabs>
        <w:spacing w:after="0" w:line="260" w:lineRule="exact"/>
        <w:outlineLvl w:val="3"/>
        <w:rPr>
          <w:rFonts w:ascii="Times New Roman" w:eastAsia="Calibri" w:hAnsi="Times New Roman" w:cs="Times New Roman"/>
          <w:lang w:val="pt-BR" w:eastAsia="lt-LT"/>
        </w:rPr>
      </w:pPr>
      <w:r w:rsidRPr="00D03740">
        <w:rPr>
          <w:rFonts w:ascii="Times New Roman" w:eastAsia="Calibri" w:hAnsi="Times New Roman" w:cs="Times New Roman"/>
          <w:lang w:val="pt-BR" w:eastAsia="lt-LT"/>
        </w:rPr>
        <w:t>Jeigu gydytojas Jums yra sakęs, kad netoleruojate kokių nors angliavandenių, kreipkitės į jį prieš pradėdami vartoti šį vaistą.</w:t>
      </w:r>
    </w:p>
    <w:p w:rsidR="00667831" w:rsidRPr="00D03740" w:rsidRDefault="00667831" w:rsidP="00667831">
      <w:pPr>
        <w:numPr>
          <w:ilvl w:val="12"/>
          <w:numId w:val="0"/>
        </w:numPr>
        <w:spacing w:after="0" w:line="240" w:lineRule="auto"/>
        <w:ind w:right="-2"/>
        <w:rPr>
          <w:rFonts w:ascii="Times New Roman" w:eastAsia="Times New Roman" w:hAnsi="Times New Roman" w:cs="Times New Roman"/>
          <w:lang w:val="lt-LT"/>
        </w:rPr>
      </w:pPr>
    </w:p>
    <w:p w:rsidR="00667831" w:rsidRPr="00D03740" w:rsidRDefault="00667831" w:rsidP="00667831">
      <w:pPr>
        <w:numPr>
          <w:ilvl w:val="12"/>
          <w:numId w:val="0"/>
        </w:numPr>
        <w:spacing w:after="0" w:line="240" w:lineRule="auto"/>
        <w:ind w:right="-2"/>
        <w:rPr>
          <w:rFonts w:ascii="Times New Roman" w:eastAsia="Times New Roman" w:hAnsi="Times New Roman" w:cs="Times New Roman"/>
          <w:lang w:val="lt-LT"/>
        </w:rPr>
      </w:pPr>
    </w:p>
    <w:p w:rsidR="00667831" w:rsidRPr="00D03740" w:rsidRDefault="00667831" w:rsidP="00667831">
      <w:pPr>
        <w:keepNext/>
        <w:keepLines/>
        <w:tabs>
          <w:tab w:val="left" w:pos="567"/>
        </w:tabs>
        <w:spacing w:after="0" w:line="240" w:lineRule="auto"/>
        <w:outlineLvl w:val="2"/>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3.</w:t>
      </w:r>
      <w:r w:rsidRPr="00D03740">
        <w:rPr>
          <w:rFonts w:ascii="Times New Roman" w:eastAsia="Calibri" w:hAnsi="Times New Roman" w:cs="Times New Roman"/>
          <w:b/>
          <w:bCs/>
          <w:lang w:val="lt-LT" w:eastAsia="lt-LT"/>
        </w:rPr>
        <w:tab/>
        <w:t>Kaip vartoti ELENIUM</w:t>
      </w:r>
    </w:p>
    <w:p w:rsidR="00667831" w:rsidRPr="00D03740" w:rsidRDefault="00667831" w:rsidP="00667831">
      <w:pPr>
        <w:numPr>
          <w:ilvl w:val="12"/>
          <w:numId w:val="0"/>
        </w:numPr>
        <w:spacing w:after="0" w:line="240" w:lineRule="auto"/>
        <w:ind w:right="-2"/>
        <w:rPr>
          <w:rFonts w:ascii="Times New Roman" w:eastAsia="Times New Roman" w:hAnsi="Times New Roman" w:cs="Times New Roman"/>
          <w:lang w:val="lt-LT"/>
        </w:rPr>
      </w:pP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noProof/>
          <w:lang w:val="lt-LT"/>
        </w:rPr>
        <w:t>Visada vartokite šį vaistą tiksliai kaip nurodė gydytojas.</w:t>
      </w:r>
      <w:r w:rsidRPr="00D03740">
        <w:rPr>
          <w:rFonts w:ascii="Times New Roman" w:eastAsia="Times New Roman" w:hAnsi="Times New Roman" w:cs="Times New Roman"/>
          <w:lang w:val="lt-LT"/>
        </w:rPr>
        <w:t xml:space="preserve"> </w:t>
      </w:r>
      <w:r w:rsidRPr="00D03740">
        <w:rPr>
          <w:rFonts w:ascii="Times New Roman" w:eastAsia="Times New Roman" w:hAnsi="Times New Roman" w:cs="Times New Roman"/>
          <w:noProof/>
          <w:lang w:val="lt-LT"/>
        </w:rPr>
        <w:t>Jeigu abejojate, kreipkitės į gydytoją arba vaistininką.</w:t>
      </w: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lt-LT"/>
        </w:rPr>
      </w:pP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i/>
          <w:iCs/>
          <w:lang w:val="lt-LT"/>
        </w:rPr>
      </w:pPr>
      <w:r w:rsidRPr="00D03740">
        <w:rPr>
          <w:rFonts w:ascii="Times New Roman" w:eastAsia="Times New Roman" w:hAnsi="Times New Roman" w:cs="Times New Roman"/>
          <w:i/>
          <w:iCs/>
          <w:lang w:val="lt-LT"/>
        </w:rPr>
        <w:t>Suaugusieji</w:t>
      </w:r>
    </w:p>
    <w:p w:rsidR="00667831" w:rsidRPr="00D03740" w:rsidRDefault="00667831" w:rsidP="00667831">
      <w:pPr>
        <w:numPr>
          <w:ilvl w:val="0"/>
          <w:numId w:val="9"/>
        </w:numPr>
        <w:tabs>
          <w:tab w:val="left" w:pos="567"/>
        </w:tabs>
        <w:spacing w:after="0" w:line="260" w:lineRule="exact"/>
        <w:contextualSpacing/>
        <w:rPr>
          <w:rFonts w:ascii="Times New Roman" w:eastAsia="Times New Roman" w:hAnsi="Times New Roman" w:cs="Times New Roman"/>
          <w:lang w:val="pt-BR"/>
        </w:rPr>
      </w:pPr>
      <w:r w:rsidRPr="00D03740">
        <w:rPr>
          <w:rFonts w:ascii="Times New Roman" w:eastAsia="Times New Roman" w:hAnsi="Times New Roman" w:cs="Times New Roman"/>
          <w:b/>
          <w:lang w:val="lt-LT"/>
        </w:rPr>
        <w:t xml:space="preserve">Nerimui </w:t>
      </w:r>
      <w:r w:rsidRPr="00D03740">
        <w:rPr>
          <w:rFonts w:ascii="Times New Roman" w:eastAsia="Times New Roman" w:hAnsi="Times New Roman" w:cs="Times New Roman"/>
          <w:lang w:val="lt-LT"/>
        </w:rPr>
        <w:t xml:space="preserve">šalinti: įprasta dozė yra 1 tabletė (tai atitinka 30 mg </w:t>
      </w:r>
      <w:proofErr w:type="spellStart"/>
      <w:r w:rsidRPr="00D03740">
        <w:rPr>
          <w:rFonts w:ascii="Times New Roman" w:eastAsia="Times New Roman" w:hAnsi="Times New Roman" w:cs="Times New Roman"/>
          <w:lang w:val="lt-LT"/>
        </w:rPr>
        <w:t>chlordiazepoksido</w:t>
      </w:r>
      <w:proofErr w:type="spellEnd"/>
      <w:r w:rsidRPr="00D03740">
        <w:rPr>
          <w:rFonts w:ascii="Times New Roman" w:eastAsia="Times New Roman" w:hAnsi="Times New Roman" w:cs="Times New Roman"/>
          <w:lang w:val="lt-LT"/>
        </w:rPr>
        <w:t xml:space="preserve">) tris kartus per parą (kas 6 – 8 valandas). </w:t>
      </w:r>
      <w:r w:rsidRPr="00D03740">
        <w:rPr>
          <w:rFonts w:ascii="Times New Roman" w:eastAsia="Times New Roman" w:hAnsi="Times New Roman" w:cs="Times New Roman"/>
          <w:lang w:val="pt-BR"/>
        </w:rPr>
        <w:t>Išskirtinais atvejais, gydytojas gali Jums paskirti didesnę dozę. Didžiausia paros dozė yra 100 mg, suvartojama per kelis kartus.</w:t>
      </w:r>
    </w:p>
    <w:p w:rsidR="00667831" w:rsidRPr="00D03740" w:rsidRDefault="00667831" w:rsidP="00667831">
      <w:pPr>
        <w:numPr>
          <w:ilvl w:val="0"/>
          <w:numId w:val="9"/>
        </w:numPr>
        <w:tabs>
          <w:tab w:val="left" w:pos="567"/>
        </w:tabs>
        <w:spacing w:after="0" w:line="260" w:lineRule="exact"/>
        <w:contextualSpacing/>
        <w:rPr>
          <w:rFonts w:ascii="Times New Roman" w:eastAsia="Times New Roman" w:hAnsi="Times New Roman" w:cs="Times New Roman"/>
          <w:lang w:val="pt-BR"/>
        </w:rPr>
      </w:pPr>
      <w:r w:rsidRPr="00D03740">
        <w:rPr>
          <w:rFonts w:ascii="Times New Roman" w:eastAsia="Times New Roman" w:hAnsi="Times New Roman" w:cs="Times New Roman"/>
          <w:b/>
          <w:lang w:val="pt-BR"/>
        </w:rPr>
        <w:t>Nerimui su nemiga</w:t>
      </w:r>
      <w:r w:rsidRPr="00D03740">
        <w:rPr>
          <w:rFonts w:ascii="Times New Roman" w:eastAsia="Times New Roman" w:hAnsi="Times New Roman" w:cs="Times New Roman"/>
          <w:lang w:val="pt-BR"/>
        </w:rPr>
        <w:t xml:space="preserve">: įprasta dozė yra 1-3 tabletės, išgeriamos vienu kartu prieš miegą (tai atitinka10 – 30 mg </w:t>
      </w:r>
      <w:proofErr w:type="spellStart"/>
      <w:r w:rsidRPr="00D03740">
        <w:rPr>
          <w:rFonts w:ascii="Times New Roman" w:eastAsia="Times New Roman" w:hAnsi="Times New Roman" w:cs="Times New Roman"/>
          <w:lang w:val="lt-LT"/>
        </w:rPr>
        <w:t>chlordiazepoksido</w:t>
      </w:r>
      <w:proofErr w:type="spellEnd"/>
      <w:r w:rsidRPr="00D03740">
        <w:rPr>
          <w:rFonts w:ascii="Times New Roman" w:eastAsia="Times New Roman" w:hAnsi="Times New Roman" w:cs="Times New Roman"/>
          <w:lang w:val="lt-LT"/>
        </w:rPr>
        <w:t>)</w:t>
      </w:r>
      <w:r w:rsidRPr="00D03740">
        <w:rPr>
          <w:rFonts w:ascii="Times New Roman" w:eastAsia="Times New Roman" w:hAnsi="Times New Roman" w:cs="Times New Roman"/>
          <w:lang w:val="pt-BR"/>
        </w:rPr>
        <w:t>.</w:t>
      </w:r>
    </w:p>
    <w:p w:rsidR="00667831" w:rsidRPr="00D03740" w:rsidRDefault="00667831" w:rsidP="00667831">
      <w:pPr>
        <w:numPr>
          <w:ilvl w:val="0"/>
          <w:numId w:val="9"/>
        </w:numPr>
        <w:tabs>
          <w:tab w:val="left" w:pos="567"/>
        </w:tabs>
        <w:spacing w:after="0" w:line="260" w:lineRule="exact"/>
        <w:contextualSpacing/>
        <w:rPr>
          <w:rFonts w:ascii="Times New Roman" w:eastAsia="Times New Roman" w:hAnsi="Times New Roman" w:cs="Times New Roman"/>
          <w:lang w:val="pt-BR"/>
        </w:rPr>
      </w:pPr>
      <w:r w:rsidRPr="00D03740">
        <w:rPr>
          <w:rFonts w:ascii="Times New Roman" w:eastAsia="Times New Roman" w:hAnsi="Times New Roman" w:cs="Times New Roman"/>
          <w:lang w:val="pt-BR"/>
        </w:rPr>
        <w:t xml:space="preserve">Ūminio </w:t>
      </w:r>
      <w:r w:rsidRPr="00D03740">
        <w:rPr>
          <w:rFonts w:ascii="Times New Roman" w:eastAsia="Times New Roman" w:hAnsi="Times New Roman" w:cs="Times New Roman"/>
          <w:b/>
          <w:lang w:val="pt-BR"/>
        </w:rPr>
        <w:t>alkoholio nutraukimo sindromo simptomams</w:t>
      </w:r>
      <w:r w:rsidRPr="00D03740">
        <w:rPr>
          <w:rFonts w:ascii="Times New Roman" w:eastAsia="Times New Roman" w:hAnsi="Times New Roman" w:cs="Times New Roman"/>
          <w:lang w:val="pt-BR"/>
        </w:rPr>
        <w:t xml:space="preserve">: įprasta dozė yra 3-10 tablečių (tai atitinka 30 – 100 mg </w:t>
      </w:r>
      <w:proofErr w:type="spellStart"/>
      <w:r w:rsidRPr="00D03740">
        <w:rPr>
          <w:rFonts w:ascii="Times New Roman" w:eastAsia="Times New Roman" w:hAnsi="Times New Roman" w:cs="Times New Roman"/>
          <w:lang w:val="lt-LT"/>
        </w:rPr>
        <w:t>chlordiazepoksido</w:t>
      </w:r>
      <w:proofErr w:type="spellEnd"/>
      <w:r w:rsidRPr="00D03740">
        <w:rPr>
          <w:rFonts w:ascii="Times New Roman" w:eastAsia="Times New Roman" w:hAnsi="Times New Roman" w:cs="Times New Roman"/>
          <w:lang w:val="lt-LT"/>
        </w:rPr>
        <w:t>)</w:t>
      </w:r>
      <w:r w:rsidRPr="00D03740">
        <w:rPr>
          <w:rFonts w:ascii="Times New Roman" w:eastAsia="Times New Roman" w:hAnsi="Times New Roman" w:cs="Times New Roman"/>
          <w:lang w:val="pt-BR"/>
        </w:rPr>
        <w:t>. Jeigu reikia, dozę galima pakartoti po 2 – 4 valandų. Didžiausia paros dozė yra 200 mg 24 valandų laikotarpiu. Vėliau dozė sumažinama iki mažiausios veiksmingos dozės, kurios pakanka sujaudinimo simptomų kontrolei.</w:t>
      </w: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pt-BR"/>
        </w:rPr>
      </w:pPr>
    </w:p>
    <w:p w:rsidR="00667831" w:rsidRPr="00D03740" w:rsidRDefault="00667831" w:rsidP="00667831">
      <w:pPr>
        <w:widowControl w:val="0"/>
        <w:numPr>
          <w:ilvl w:val="12"/>
          <w:numId w:val="0"/>
        </w:numPr>
        <w:tabs>
          <w:tab w:val="left" w:pos="1296"/>
        </w:tabs>
        <w:spacing w:after="0" w:line="240" w:lineRule="auto"/>
        <w:rPr>
          <w:rFonts w:ascii="Times New Roman" w:eastAsia="Times New Roman" w:hAnsi="Times New Roman" w:cs="Times New Roman"/>
          <w:i/>
          <w:iCs/>
          <w:lang w:val="pt-BR"/>
        </w:rPr>
      </w:pPr>
      <w:r w:rsidRPr="00D03740">
        <w:rPr>
          <w:rFonts w:ascii="Times New Roman" w:eastAsia="Times New Roman" w:hAnsi="Times New Roman" w:cs="Times New Roman"/>
          <w:i/>
          <w:iCs/>
          <w:lang w:val="pt-BR"/>
        </w:rPr>
        <w:t>Senyvi ligoniai</w:t>
      </w:r>
    </w:p>
    <w:p w:rsidR="00667831" w:rsidRPr="00D03740" w:rsidRDefault="00667831" w:rsidP="00667831">
      <w:pPr>
        <w:widowControl w:val="0"/>
        <w:numPr>
          <w:ilvl w:val="12"/>
          <w:numId w:val="0"/>
        </w:numPr>
        <w:tabs>
          <w:tab w:val="left" w:pos="1296"/>
        </w:tabs>
        <w:spacing w:after="0" w:line="240" w:lineRule="auto"/>
        <w:rPr>
          <w:rFonts w:ascii="Times New Roman" w:eastAsia="Times New Roman" w:hAnsi="Times New Roman" w:cs="Times New Roman"/>
          <w:lang w:val="pt-BR"/>
        </w:rPr>
      </w:pPr>
      <w:r w:rsidRPr="00D03740">
        <w:rPr>
          <w:rFonts w:ascii="Times New Roman" w:eastAsia="Times New Roman" w:hAnsi="Times New Roman" w:cs="Times New Roman"/>
          <w:lang w:val="pt-BR"/>
        </w:rPr>
        <w:t>Senyvi ligoniai yra jautresni šio vaisto poveikiui. Senyviems ligoniams rekomenduojama vartoti mažiausią veiksmingą dozę. Dozė neturėtų viršyti pusės dozės, rekomenduojamos jaunesniems žmonėms.</w:t>
      </w: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pt-BR"/>
        </w:rPr>
      </w:pPr>
    </w:p>
    <w:p w:rsidR="00667831" w:rsidRPr="00D03740" w:rsidRDefault="00667831" w:rsidP="00667831">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Jeigu manote, kad vaisto poveikis per stiprus ar per silpnas, pasitarkite su savo gydytoju ar vaistininku.</w:t>
      </w: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pt-BR"/>
        </w:rPr>
      </w:pPr>
    </w:p>
    <w:p w:rsidR="00667831" w:rsidRPr="00D03740" w:rsidRDefault="00667831" w:rsidP="00667831">
      <w:pPr>
        <w:tabs>
          <w:tab w:val="left" w:pos="567"/>
        </w:tabs>
        <w:spacing w:after="0" w:line="260" w:lineRule="exact"/>
        <w:rPr>
          <w:rFonts w:ascii="Times New Roman" w:eastAsia="Times New Roman" w:hAnsi="Times New Roman" w:cs="Times New Roman"/>
          <w:i/>
          <w:lang w:val="pt-BR"/>
        </w:rPr>
      </w:pPr>
      <w:r w:rsidRPr="00D03740">
        <w:rPr>
          <w:rFonts w:ascii="Times New Roman" w:eastAsia="Times New Roman" w:hAnsi="Times New Roman" w:cs="Times New Roman"/>
          <w:i/>
          <w:lang w:val="pt-BR"/>
        </w:rPr>
        <w:t>Vartojimo metodas</w:t>
      </w:r>
    </w:p>
    <w:p w:rsidR="00667831" w:rsidRPr="00D03740" w:rsidRDefault="00667831" w:rsidP="00667831">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Tabletes nurykite užsigerdami nedideliu kiekiu vandens, prieš valgį ar valgio metu.</w:t>
      </w:r>
    </w:p>
    <w:p w:rsidR="00667831" w:rsidRPr="00D03740" w:rsidRDefault="00667831" w:rsidP="00667831">
      <w:pPr>
        <w:tabs>
          <w:tab w:val="left" w:pos="567"/>
        </w:tabs>
        <w:spacing w:after="0" w:line="260" w:lineRule="exact"/>
        <w:rPr>
          <w:rFonts w:ascii="Times New Roman" w:eastAsia="Times New Roman" w:hAnsi="Times New Roman" w:cs="Times New Roman"/>
          <w:lang w:val="pt-BR"/>
        </w:rPr>
      </w:pPr>
    </w:p>
    <w:p w:rsidR="00667831" w:rsidRPr="00D03740" w:rsidRDefault="00667831" w:rsidP="00667831">
      <w:pPr>
        <w:tabs>
          <w:tab w:val="left" w:pos="567"/>
        </w:tabs>
        <w:spacing w:after="0" w:line="260" w:lineRule="exact"/>
        <w:rPr>
          <w:rFonts w:ascii="Times New Roman" w:eastAsia="Times New Roman" w:hAnsi="Times New Roman" w:cs="Times New Roman"/>
          <w:i/>
          <w:lang w:val="pt-BR"/>
        </w:rPr>
      </w:pPr>
      <w:r w:rsidRPr="00D03740">
        <w:rPr>
          <w:rFonts w:ascii="Times New Roman" w:eastAsia="Times New Roman" w:hAnsi="Times New Roman" w:cs="Times New Roman"/>
          <w:i/>
          <w:lang w:val="pt-BR"/>
        </w:rPr>
        <w:t>Vartojimo trukmė</w:t>
      </w:r>
    </w:p>
    <w:p w:rsidR="00667831" w:rsidRPr="00D03740" w:rsidRDefault="00667831" w:rsidP="00667831">
      <w:pPr>
        <w:tabs>
          <w:tab w:val="left" w:pos="567"/>
        </w:tabs>
        <w:spacing w:after="0" w:line="260" w:lineRule="exact"/>
        <w:rPr>
          <w:rFonts w:ascii="Times New Roman" w:eastAsia="Times New Roman" w:hAnsi="Times New Roman" w:cs="Times New Roman"/>
          <w:lang w:val="pt-BR"/>
        </w:rPr>
      </w:pPr>
      <w:r w:rsidRPr="00D03740">
        <w:rPr>
          <w:rFonts w:ascii="Times New Roman" w:eastAsia="Times New Roman" w:hAnsi="Times New Roman" w:cs="Times New Roman"/>
          <w:lang w:val="pt-BR"/>
        </w:rPr>
        <w:t xml:space="preserve">Šis vaistas vartojamas simptominiam nerimo gydymui. Šio vaisto vartoti ilgai (t.y., ilgiau kaip 4 savaites) nerekomenduojama. Tai sumažina pavojų, kad atsiras priklausomybė ar pasireikš nepageidaujami poveikiai nutraukus vaisto vartojimą (žr. skyrelį “Nustojus vartoti ELENIUM”). </w:t>
      </w: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pt-BR"/>
        </w:rPr>
      </w:pP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b/>
          <w:bCs/>
          <w:lang w:val="lt-LT"/>
        </w:rPr>
      </w:pPr>
      <w:r w:rsidRPr="00D03740">
        <w:rPr>
          <w:rFonts w:ascii="Times New Roman" w:eastAsia="Times New Roman" w:hAnsi="Times New Roman" w:cs="Times New Roman"/>
          <w:b/>
          <w:bCs/>
          <w:lang w:val="lt-LT"/>
        </w:rPr>
        <w:t>Vartojimas vaikams</w:t>
      </w: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pt-BR"/>
        </w:rPr>
      </w:pPr>
      <w:r w:rsidRPr="00D03740">
        <w:rPr>
          <w:rFonts w:ascii="Times New Roman" w:eastAsia="Times New Roman" w:hAnsi="Times New Roman" w:cs="Times New Roman"/>
          <w:lang w:val="pt-BR"/>
        </w:rPr>
        <w:t>Vaikams ELENIUM vartoti nerekomenduojama, kadangi šio vaisto saugumas ir veiksmingumas vaikams neištirtas.</w:t>
      </w: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lt-LT"/>
        </w:rPr>
      </w:pPr>
    </w:p>
    <w:p w:rsidR="00667831" w:rsidRPr="00D03740" w:rsidRDefault="00667831" w:rsidP="00667831">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Ką daryti pavartojus per didelę ELENIUM dozę</w:t>
      </w:r>
    </w:p>
    <w:p w:rsidR="00667831" w:rsidRPr="00D03740" w:rsidRDefault="00667831" w:rsidP="00667831">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Jeigu išgėrėte per daug ELENIUM tablečių, nedelsiant kreipkitės į gydytoją ar į artimiausios ligoninės skubios pagalbos skyrių. Pasiimkite šio vaisto pakuotę, net jeigu ji tuščia.</w:t>
      </w:r>
    </w:p>
    <w:p w:rsidR="00667831" w:rsidRPr="00D03740" w:rsidRDefault="00667831" w:rsidP="00667831">
      <w:pPr>
        <w:tabs>
          <w:tab w:val="left" w:pos="567"/>
        </w:tabs>
        <w:spacing w:after="0" w:line="260" w:lineRule="exact"/>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Perdozavimo atveju, gali pasireikšti šie simptomai: mieguistumas, sumišimas, raumenų silpnumas. Sunkesniais perdozavimo atvejais gali ištikti koma. </w:t>
      </w: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lt-LT"/>
        </w:rPr>
      </w:pPr>
    </w:p>
    <w:p w:rsidR="00667831" w:rsidRPr="00D03740" w:rsidRDefault="00667831" w:rsidP="00667831">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Pamiršus pavartoti ELENIUM</w:t>
      </w:r>
    </w:p>
    <w:p w:rsidR="00667831" w:rsidRPr="00D03740" w:rsidRDefault="00667831" w:rsidP="00667831">
      <w:pPr>
        <w:spacing w:after="0" w:line="240" w:lineRule="auto"/>
        <w:rPr>
          <w:rFonts w:ascii="Times New Roman" w:eastAsia="SimSun" w:hAnsi="Times New Roman" w:cs="Times New Roman"/>
          <w:noProof/>
          <w:lang w:val="lt-LT"/>
        </w:rPr>
      </w:pPr>
      <w:r w:rsidRPr="00D03740">
        <w:rPr>
          <w:rFonts w:ascii="Times New Roman" w:eastAsia="SimSun" w:hAnsi="Times New Roman" w:cs="Times New Roman"/>
          <w:noProof/>
          <w:lang w:val="lt-LT"/>
        </w:rPr>
        <w:t>Jeigu pamiršote pavartoti šio vaisto nerimui gydyti ir jei praėjo mažiau nei 3 val. nuo įprastinės dozės laiko, išgerkite vaisto tuoj pat, kai tik prisiminsite. Jeigu praėjo daugiau nei 3 val. nuo įprastinės dozės laiko, išgerkite vaisto tada, kai ateis laikas vartoti kitą dozę.</w:t>
      </w:r>
    </w:p>
    <w:p w:rsidR="00667831" w:rsidRPr="00D03740" w:rsidRDefault="00667831" w:rsidP="00667831">
      <w:pPr>
        <w:spacing w:after="0" w:line="240" w:lineRule="auto"/>
        <w:rPr>
          <w:rFonts w:ascii="Times New Roman" w:eastAsia="SimSun" w:hAnsi="Times New Roman" w:cs="Times New Roman"/>
          <w:noProof/>
          <w:lang w:val="lt-LT"/>
        </w:rPr>
      </w:pPr>
      <w:r w:rsidRPr="00D03740">
        <w:rPr>
          <w:rFonts w:ascii="Times New Roman" w:eastAsia="SimSun" w:hAnsi="Times New Roman" w:cs="Times New Roman"/>
          <w:noProof/>
          <w:lang w:val="lt-LT"/>
        </w:rPr>
        <w:t>Jeigu pamiršote pavartoti šio vaisto nemigai gydyti, gerkite jo tik tuomet, jeigu po vaisto pavartojimo galėsite miegoti 7-8 val.</w:t>
      </w: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noProof/>
          <w:lang w:val="lt-LT"/>
        </w:rPr>
      </w:pPr>
      <w:r w:rsidRPr="00D03740">
        <w:rPr>
          <w:rFonts w:ascii="Times New Roman" w:eastAsia="Times New Roman" w:hAnsi="Times New Roman" w:cs="Times New Roman"/>
          <w:noProof/>
          <w:lang w:val="lt-LT"/>
        </w:rPr>
        <w:t>Negalima vartoti dvigubos dozės norint kompensuoti praleistą dozę.</w:t>
      </w: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lt-LT"/>
        </w:rPr>
      </w:pPr>
    </w:p>
    <w:p w:rsidR="00667831" w:rsidRPr="00D03740" w:rsidRDefault="00667831" w:rsidP="00667831">
      <w:pPr>
        <w:keepNext/>
        <w:tabs>
          <w:tab w:val="left" w:pos="567"/>
        </w:tabs>
        <w:spacing w:after="0" w:line="260" w:lineRule="exact"/>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Nustojus vartoti ELENIUM</w:t>
      </w:r>
    </w:p>
    <w:p w:rsidR="00667831" w:rsidRPr="00D03740" w:rsidRDefault="00667831" w:rsidP="00667831">
      <w:pPr>
        <w:numPr>
          <w:ilvl w:val="0"/>
          <w:numId w:val="4"/>
        </w:numPr>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lang w:val="lt-LT"/>
        </w:rPr>
        <w:t>Jeigu gydytojo paskirtas gydymas ELENIUM baigėsi, Jūsų gydytojas nuspręs ar Jums reikia tolesnio gydymo.</w:t>
      </w:r>
    </w:p>
    <w:p w:rsidR="00667831" w:rsidRPr="00D03740" w:rsidRDefault="00667831" w:rsidP="00667831">
      <w:pPr>
        <w:numPr>
          <w:ilvl w:val="0"/>
          <w:numId w:val="4"/>
        </w:numPr>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lang w:val="lt-LT"/>
        </w:rPr>
        <w:t>ELENIUM tablečių kiekis ir vartojimo dažnis turi būti mažinami palaipsniui iki visiško nutraukimo. Jūsų gydytojas pasakys, kaip tai daryti.</w:t>
      </w:r>
    </w:p>
    <w:p w:rsidR="00667831" w:rsidRPr="00D03740" w:rsidRDefault="00667831" w:rsidP="00667831">
      <w:pPr>
        <w:numPr>
          <w:ilvl w:val="0"/>
          <w:numId w:val="4"/>
        </w:numPr>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lang w:val="lt-LT"/>
        </w:rPr>
        <w:t>Nustojus vartoti šį vaistą, Jums gali pasireikšti galvos skausmas, raumenų skausmas, nerimas, įtampa, depresija, neramumas, prakaitavimas, sumišimas ar dirglumas. Gali vėl pasireikšti iki gydymo buvusi nemiga. Jeigu jus kamuoja bet kuris šių požymių, kreipkitės į gydytoją.</w:t>
      </w:r>
    </w:p>
    <w:p w:rsidR="00667831" w:rsidRPr="00D03740" w:rsidRDefault="00667831" w:rsidP="00667831">
      <w:pPr>
        <w:numPr>
          <w:ilvl w:val="0"/>
          <w:numId w:val="4"/>
        </w:numPr>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lang w:val="lt-LT"/>
        </w:rPr>
        <w:t>Nenustokite vaisto vartoti staiga, nes gali pasireikšti dar sunkesni požymiai: realybės jausmo praradimas, atitrūkimo nuo gyvenimo jausmas, jausmų praradimas. Kai kuriems žmonėms taip pat pasireiškė rankų ir kojų tirpimas ar dilgčiojimas, spengimas ausyse, pernelyg didelis jautrumas šviesai, garsui ir lietimui, nekontroliuojami judesiai ar padidėjęs aktyvumas, raumenų trūkčiojimas, drebulys, pykinimas, vėmimas, skrandžio negalavimas ar skrandžio skausmas, apetito netekimas, sujaudinimas, nenormaliai greitas širdies plakimas, panikos priepuoliai, galvos svaigimas ar jausmas, kad nukrisite, atminties praradimas, haliucinacijos, sustingimo ir negalėjimo lengvai judėti jausmas, karščio jausmas, traukuliai.</w:t>
      </w:r>
    </w:p>
    <w:p w:rsidR="00667831" w:rsidRPr="00D03740" w:rsidRDefault="00667831" w:rsidP="00667831">
      <w:pPr>
        <w:numPr>
          <w:ilvl w:val="0"/>
          <w:numId w:val="4"/>
        </w:numPr>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lang w:val="lt-LT"/>
        </w:rPr>
        <w:t>Traukuliai dažniau pasireiškia žmonėms, vartojantiems vaistus nuo depresijos, ir tiems, kurie turi sveikatos sutrikimų, pasireiškiančių traukuliais.</w:t>
      </w:r>
    </w:p>
    <w:p w:rsidR="00667831" w:rsidRPr="00D03740" w:rsidRDefault="00667831" w:rsidP="00667831">
      <w:pPr>
        <w:tabs>
          <w:tab w:val="left" w:pos="1296"/>
        </w:tabs>
        <w:spacing w:after="0" w:line="240" w:lineRule="auto"/>
        <w:rPr>
          <w:rFonts w:ascii="Times New Roman" w:eastAsia="Times New Roman" w:hAnsi="Times New Roman" w:cs="Times New Roman"/>
          <w:lang w:val="lt-LT"/>
        </w:rPr>
      </w:pPr>
    </w:p>
    <w:p w:rsidR="00667831" w:rsidRPr="00D03740" w:rsidRDefault="00667831" w:rsidP="00667831">
      <w:pPr>
        <w:tabs>
          <w:tab w:val="left" w:pos="1296"/>
        </w:tabs>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lang w:val="lt-LT"/>
        </w:rPr>
        <w:t>Jeigu Jums pasireiškė bet kuris šių požymių, nedelsiant kreipkitės į gydytoją.</w:t>
      </w:r>
    </w:p>
    <w:p w:rsidR="00667831" w:rsidRPr="00D03740" w:rsidRDefault="00667831" w:rsidP="00667831">
      <w:pPr>
        <w:tabs>
          <w:tab w:val="left" w:pos="1296"/>
        </w:tabs>
        <w:spacing w:after="0" w:line="240" w:lineRule="auto"/>
        <w:rPr>
          <w:rFonts w:ascii="Times New Roman" w:eastAsia="Times New Roman" w:hAnsi="Times New Roman" w:cs="Times New Roman"/>
          <w:lang w:val="lt-LT"/>
        </w:rPr>
      </w:pPr>
    </w:p>
    <w:p w:rsidR="00667831" w:rsidRPr="00D03740" w:rsidRDefault="00667831" w:rsidP="00667831">
      <w:pPr>
        <w:numPr>
          <w:ilvl w:val="12"/>
          <w:numId w:val="0"/>
        </w:numPr>
        <w:tabs>
          <w:tab w:val="left" w:pos="1296"/>
        </w:tabs>
        <w:spacing w:after="0" w:line="240" w:lineRule="auto"/>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Jeigu kiltų daugiau klausimų dėl šio vaisto vartojimo, kreipkitės į gydytoją arba vaistininką. </w:t>
      </w:r>
    </w:p>
    <w:p w:rsidR="00667831" w:rsidRPr="00D03740" w:rsidRDefault="00667831" w:rsidP="00667831">
      <w:pPr>
        <w:tabs>
          <w:tab w:val="left" w:pos="567"/>
        </w:tabs>
        <w:spacing w:after="0" w:line="260" w:lineRule="exact"/>
        <w:rPr>
          <w:rFonts w:ascii="Times New Roman" w:eastAsia="Times New Roman" w:hAnsi="Times New Roman" w:cs="Times New Roman"/>
          <w:lang w:val="lt-LT"/>
        </w:rPr>
      </w:pPr>
    </w:p>
    <w:p w:rsidR="00667831" w:rsidRPr="00D03740" w:rsidRDefault="00667831" w:rsidP="00667831">
      <w:pPr>
        <w:tabs>
          <w:tab w:val="left" w:pos="567"/>
        </w:tabs>
        <w:spacing w:after="0" w:line="260" w:lineRule="exact"/>
        <w:rPr>
          <w:rFonts w:ascii="Times New Roman" w:eastAsia="Times New Roman" w:hAnsi="Times New Roman" w:cs="Times New Roman"/>
          <w:lang w:val="lt-LT"/>
        </w:rPr>
      </w:pPr>
    </w:p>
    <w:p w:rsidR="00667831" w:rsidRPr="00D03740" w:rsidRDefault="00667831" w:rsidP="00667831">
      <w:pPr>
        <w:keepNext/>
        <w:keepLines/>
        <w:tabs>
          <w:tab w:val="left" w:pos="567"/>
        </w:tabs>
        <w:spacing w:after="0" w:line="240" w:lineRule="auto"/>
        <w:outlineLvl w:val="2"/>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4.</w:t>
      </w:r>
      <w:r w:rsidRPr="00D03740">
        <w:rPr>
          <w:rFonts w:ascii="Times New Roman" w:eastAsia="Calibri" w:hAnsi="Times New Roman" w:cs="Times New Roman"/>
          <w:b/>
          <w:bCs/>
          <w:lang w:val="lt-LT" w:eastAsia="lt-LT"/>
        </w:rPr>
        <w:tab/>
        <w:t>Galimas šalutinis poveikis</w:t>
      </w:r>
    </w:p>
    <w:p w:rsidR="00667831" w:rsidRPr="00D03740" w:rsidRDefault="00667831" w:rsidP="00667831">
      <w:pPr>
        <w:numPr>
          <w:ilvl w:val="12"/>
          <w:numId w:val="0"/>
        </w:numPr>
        <w:spacing w:after="0" w:line="240" w:lineRule="auto"/>
        <w:rPr>
          <w:rFonts w:ascii="Times New Roman" w:eastAsia="Times New Roman" w:hAnsi="Times New Roman" w:cs="Times New Roman"/>
          <w:lang w:val="lt-LT"/>
        </w:rPr>
      </w:pPr>
    </w:p>
    <w:p w:rsidR="00667831" w:rsidRPr="00D03740" w:rsidRDefault="00667831" w:rsidP="00667831">
      <w:pPr>
        <w:numPr>
          <w:ilvl w:val="12"/>
          <w:numId w:val="0"/>
        </w:numPr>
        <w:tabs>
          <w:tab w:val="left" w:pos="1296"/>
        </w:tabs>
        <w:spacing w:after="0" w:line="240" w:lineRule="auto"/>
        <w:ind w:right="-29"/>
        <w:rPr>
          <w:rFonts w:ascii="Times New Roman" w:eastAsia="Times New Roman" w:hAnsi="Times New Roman" w:cs="Times New Roman"/>
          <w:noProof/>
          <w:lang w:val="lt-LT"/>
        </w:rPr>
      </w:pPr>
      <w:r w:rsidRPr="00D03740">
        <w:rPr>
          <w:rFonts w:ascii="Times New Roman" w:eastAsia="Times New Roman" w:hAnsi="Times New Roman" w:cs="Times New Roman"/>
          <w:noProof/>
          <w:lang w:val="lt-LT"/>
        </w:rPr>
        <w:t>Šis vaistas, kaip ir visi kiti, gali sukelti šalutinį poveikį, nors jis pasireiškia ne visiems žmonėms.</w:t>
      </w:r>
    </w:p>
    <w:p w:rsidR="00667831" w:rsidRPr="00D03740" w:rsidRDefault="00667831" w:rsidP="00667831">
      <w:pPr>
        <w:numPr>
          <w:ilvl w:val="12"/>
          <w:numId w:val="0"/>
        </w:numPr>
        <w:tabs>
          <w:tab w:val="left" w:pos="1296"/>
        </w:tabs>
        <w:spacing w:after="0" w:line="240" w:lineRule="auto"/>
        <w:ind w:right="-29"/>
        <w:rPr>
          <w:rFonts w:ascii="Times New Roman" w:eastAsia="Times New Roman" w:hAnsi="Times New Roman" w:cs="Times New Roman"/>
          <w:lang w:val="lt-LT"/>
        </w:rPr>
      </w:pPr>
    </w:p>
    <w:p w:rsidR="00667831" w:rsidRPr="00D03740" w:rsidRDefault="00667831" w:rsidP="00667831">
      <w:pPr>
        <w:numPr>
          <w:ilvl w:val="12"/>
          <w:numId w:val="0"/>
        </w:numPr>
        <w:tabs>
          <w:tab w:val="left" w:pos="1296"/>
        </w:tabs>
        <w:spacing w:after="0" w:line="240" w:lineRule="auto"/>
        <w:ind w:right="-29"/>
        <w:rPr>
          <w:rFonts w:ascii="Times New Roman" w:eastAsia="Times New Roman" w:hAnsi="Times New Roman" w:cs="Times New Roman"/>
          <w:b/>
          <w:lang w:val="lt-LT"/>
        </w:rPr>
      </w:pPr>
      <w:r w:rsidRPr="00D03740">
        <w:rPr>
          <w:rFonts w:ascii="Times New Roman" w:eastAsia="Times New Roman" w:hAnsi="Times New Roman" w:cs="Times New Roman"/>
          <w:b/>
          <w:lang w:val="lt-LT"/>
        </w:rPr>
        <w:t>Nedelsiant kreipkitės į gydytoją, jei pasireiškė žemiau išvardytas šalutinis poveikis:</w:t>
      </w:r>
    </w:p>
    <w:p w:rsidR="00667831" w:rsidRPr="00D03740" w:rsidRDefault="00667831" w:rsidP="00667831">
      <w:pPr>
        <w:numPr>
          <w:ilvl w:val="0"/>
          <w:numId w:val="5"/>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sunki alerginė reakcija (pasireiškia labai retai – mažiau nei 1 iš 10</w:t>
      </w:r>
      <w:r>
        <w:rPr>
          <w:rFonts w:ascii="Times New Roman" w:eastAsia="Times New Roman" w:hAnsi="Times New Roman" w:cs="Times New Roman"/>
          <w:lang w:val="lt-LT"/>
        </w:rPr>
        <w:t> </w:t>
      </w:r>
      <w:r w:rsidRPr="00D03740">
        <w:rPr>
          <w:rFonts w:ascii="Times New Roman" w:eastAsia="Times New Roman" w:hAnsi="Times New Roman" w:cs="Times New Roman"/>
          <w:lang w:val="lt-LT"/>
        </w:rPr>
        <w:t>000</w:t>
      </w:r>
      <w:r>
        <w:rPr>
          <w:rFonts w:ascii="Times New Roman" w:eastAsia="Times New Roman" w:hAnsi="Times New Roman" w:cs="Times New Roman"/>
          <w:lang w:val="lt-LT"/>
        </w:rPr>
        <w:t xml:space="preserve"> asmenų</w:t>
      </w:r>
      <w:r w:rsidRPr="00D03740">
        <w:rPr>
          <w:rFonts w:ascii="Times New Roman" w:eastAsia="Times New Roman" w:hAnsi="Times New Roman" w:cs="Times New Roman"/>
          <w:lang w:val="lt-LT"/>
        </w:rPr>
        <w:t>): sunku kvėpuoti, patino lūpos, veidas, liežuvis, gerklė, rankos, kojos ir (ar) jaučiate silpnumą ar galvos svaigimą.</w:t>
      </w:r>
    </w:p>
    <w:p w:rsidR="00667831" w:rsidRPr="00D03740" w:rsidRDefault="00667831" w:rsidP="00667831">
      <w:pPr>
        <w:numPr>
          <w:ilvl w:val="0"/>
          <w:numId w:val="5"/>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paradoksinės reakcijos (jų pasireiškimo dažnis negali būti įvertintas pagal turimus duomenis): neramumas, susijaudinimas, irzlumas, agresyvumas, manija, siautėjimas, baisūs sapnai (košmarai), matymas ar girdėjimas dalykų, kurių nėra (haliucinacijos), kontakto su realybe praradimas (psichozė), nederamas elgesys. Šis šalutinis poveikis dažniau pasireiškia vaikams ir senyviems žmonėms.</w:t>
      </w:r>
    </w:p>
    <w:p w:rsidR="00667831" w:rsidRPr="00D03740" w:rsidRDefault="00667831" w:rsidP="00667831">
      <w:pPr>
        <w:tabs>
          <w:tab w:val="left" w:pos="1296"/>
        </w:tabs>
        <w:spacing w:after="0" w:line="240" w:lineRule="auto"/>
        <w:ind w:right="-29"/>
        <w:rPr>
          <w:rFonts w:ascii="Times New Roman" w:eastAsia="Times New Roman" w:hAnsi="Times New Roman" w:cs="Times New Roman"/>
          <w:lang w:val="lt-LT"/>
        </w:rPr>
      </w:pPr>
    </w:p>
    <w:p w:rsidR="00667831" w:rsidRPr="00D03740" w:rsidRDefault="00667831" w:rsidP="00667831">
      <w:pPr>
        <w:tabs>
          <w:tab w:val="left" w:pos="1296"/>
        </w:tabs>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Pasakykite savo gydytojui, jei pasireiškė žemiau išvardytas šalutinis poveikis.</w:t>
      </w:r>
    </w:p>
    <w:p w:rsidR="00667831" w:rsidRPr="00D03740" w:rsidRDefault="00667831" w:rsidP="00667831">
      <w:pPr>
        <w:tabs>
          <w:tab w:val="left" w:pos="1296"/>
        </w:tabs>
        <w:spacing w:after="0" w:line="240" w:lineRule="auto"/>
        <w:ind w:right="-29"/>
        <w:rPr>
          <w:rFonts w:ascii="Times New Roman" w:eastAsia="Times New Roman" w:hAnsi="Times New Roman" w:cs="Times New Roman"/>
          <w:i/>
          <w:iCs/>
          <w:lang w:val="lt-LT"/>
        </w:rPr>
      </w:pPr>
    </w:p>
    <w:p w:rsidR="00667831" w:rsidRPr="00D03740" w:rsidRDefault="00667831" w:rsidP="00667831">
      <w:pPr>
        <w:tabs>
          <w:tab w:val="left" w:pos="1296"/>
        </w:tabs>
        <w:spacing w:after="0" w:line="240" w:lineRule="auto"/>
        <w:ind w:right="-29"/>
        <w:rPr>
          <w:rFonts w:ascii="Times New Roman" w:eastAsia="Times New Roman" w:hAnsi="Times New Roman" w:cs="Times New Roman"/>
          <w:i/>
          <w:iCs/>
          <w:lang w:val="lt-LT"/>
        </w:rPr>
      </w:pPr>
      <w:r w:rsidRPr="00D26556">
        <w:rPr>
          <w:rFonts w:ascii="Times New Roman" w:eastAsia="Times New Roman" w:hAnsi="Times New Roman" w:cs="Times New Roman"/>
          <w:b/>
          <w:bCs/>
          <w:lang w:val="lt-LT" w:eastAsia="lt-LT"/>
        </w:rPr>
        <w:t>Reti šalutinio poveikio reiškiniai (gali pasireikšti rečiau kaip 1 iš 1 000 asmenų):</w:t>
      </w:r>
    </w:p>
    <w:p w:rsidR="00667831" w:rsidRPr="00D03740" w:rsidRDefault="00667831" w:rsidP="00667831">
      <w:pPr>
        <w:numPr>
          <w:ilvl w:val="0"/>
          <w:numId w:val="6"/>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Pykinimas, skrandžio negalavimai, burnos sausumas.</w:t>
      </w:r>
    </w:p>
    <w:p w:rsidR="00667831" w:rsidRPr="00D03740" w:rsidRDefault="00667831" w:rsidP="00667831">
      <w:pPr>
        <w:tabs>
          <w:tab w:val="left" w:pos="1296"/>
        </w:tabs>
        <w:spacing w:after="0" w:line="240" w:lineRule="auto"/>
        <w:ind w:right="-29"/>
        <w:rPr>
          <w:rFonts w:ascii="Times New Roman" w:eastAsia="Times New Roman" w:hAnsi="Times New Roman" w:cs="Times New Roman"/>
          <w:lang w:val="lt-LT"/>
        </w:rPr>
      </w:pPr>
    </w:p>
    <w:p w:rsidR="00667831" w:rsidRPr="00D03740" w:rsidRDefault="00667831" w:rsidP="00667831">
      <w:pPr>
        <w:tabs>
          <w:tab w:val="left" w:pos="1296"/>
        </w:tabs>
        <w:spacing w:after="0" w:line="240" w:lineRule="auto"/>
        <w:ind w:right="-29"/>
        <w:rPr>
          <w:rFonts w:ascii="Times New Roman" w:eastAsia="Times New Roman" w:hAnsi="Times New Roman" w:cs="Times New Roman"/>
          <w:i/>
          <w:iCs/>
          <w:lang w:val="pt-BR"/>
        </w:rPr>
      </w:pPr>
      <w:r w:rsidRPr="00D26556">
        <w:rPr>
          <w:rFonts w:ascii="Times New Roman" w:eastAsia="Times New Roman" w:hAnsi="Times New Roman" w:cs="Times New Roman"/>
          <w:b/>
          <w:bCs/>
          <w:lang w:val="lt-LT" w:eastAsia="lt-LT"/>
        </w:rPr>
        <w:t>Šalutinio poveikio reiškiniai, kurių dažnis nežinomas (negali būti apskaičiuotas pagal turimus duomenis):</w:t>
      </w:r>
    </w:p>
    <w:p w:rsidR="00667831" w:rsidRPr="00D03740" w:rsidRDefault="00667831" w:rsidP="00667831">
      <w:pPr>
        <w:numPr>
          <w:ilvl w:val="0"/>
          <w:numId w:val="7"/>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Kraujo sudėties pokyčiai (pasireiškia bendras silpnumas, gerklės skausmas, nepaaiškinamas mėlynių atsiradimas ar kraujavimas, dažnai kartojasi infekcinės ligos, atsirandą opelių ar opų burnos gleivinėje);</w:t>
      </w:r>
    </w:p>
    <w:p w:rsidR="00667831" w:rsidRPr="00D03740" w:rsidRDefault="00667831" w:rsidP="00667831">
      <w:pPr>
        <w:numPr>
          <w:ilvl w:val="0"/>
          <w:numId w:val="7"/>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apetito stoka;</w:t>
      </w:r>
    </w:p>
    <w:p w:rsidR="00667831" w:rsidRPr="00D03740" w:rsidRDefault="00667831" w:rsidP="00667831">
      <w:pPr>
        <w:numPr>
          <w:ilvl w:val="0"/>
          <w:numId w:val="7"/>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mieguistumas, reakcijos sulėtėjimas, galvos skausmas ir svaigimas, sumišimas ir orientacijos sutrikimas, valingų judesių sutrikimas. Šie poveikiai dažniausiai pasireiškia gydymo pradžioje ir sumažėja toliau tęsiant gydymą, taip pat jie dažniau pasireiškia senyviems žmonėms. Ūmiai pasireiškiančių poveikių intensyvumas ir dažnis yra mažesnis, kai skiriama mažesnė vaisto dozė.</w:t>
      </w:r>
    </w:p>
    <w:p w:rsidR="00667831" w:rsidRPr="00D03740" w:rsidRDefault="00667831" w:rsidP="00667831">
      <w:pPr>
        <w:numPr>
          <w:ilvl w:val="0"/>
          <w:numId w:val="7"/>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neaiški kalba ir netaisyklinga tartis, atminties sutrikimas, lytinio potraukio sutrikimai (paprastai pasireiškia po didelių vaisto dozių);</w:t>
      </w:r>
    </w:p>
    <w:p w:rsidR="00667831" w:rsidRPr="00D03740" w:rsidRDefault="00667831" w:rsidP="00667831">
      <w:pPr>
        <w:numPr>
          <w:ilvl w:val="0"/>
          <w:numId w:val="7"/>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regos sutrikimas, įskaitant dvejinimąsi ir neryškų matymą;</w:t>
      </w:r>
    </w:p>
    <w:p w:rsidR="00667831" w:rsidRPr="00D03740" w:rsidRDefault="00667831" w:rsidP="00667831">
      <w:pPr>
        <w:numPr>
          <w:ilvl w:val="0"/>
          <w:numId w:val="7"/>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sulėtėjęs širdies plakimas (</w:t>
      </w:r>
      <w:proofErr w:type="spellStart"/>
      <w:r w:rsidRPr="00D03740">
        <w:rPr>
          <w:rFonts w:ascii="Times New Roman" w:eastAsia="Times New Roman" w:hAnsi="Times New Roman" w:cs="Times New Roman"/>
          <w:lang w:val="lt-LT"/>
        </w:rPr>
        <w:t>bradikardija</w:t>
      </w:r>
      <w:proofErr w:type="spellEnd"/>
      <w:r w:rsidRPr="00D03740">
        <w:rPr>
          <w:rFonts w:ascii="Times New Roman" w:eastAsia="Times New Roman" w:hAnsi="Times New Roman" w:cs="Times New Roman"/>
          <w:lang w:val="lt-LT"/>
        </w:rPr>
        <w:t>), krūtinės skausmas;</w:t>
      </w:r>
    </w:p>
    <w:p w:rsidR="00667831" w:rsidRPr="00D03740" w:rsidRDefault="00667831" w:rsidP="00667831">
      <w:pPr>
        <w:numPr>
          <w:ilvl w:val="0"/>
          <w:numId w:val="7"/>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žemas kraujo spaudimas;</w:t>
      </w:r>
    </w:p>
    <w:p w:rsidR="00667831" w:rsidRPr="00D03740" w:rsidRDefault="00667831" w:rsidP="00667831">
      <w:pPr>
        <w:numPr>
          <w:ilvl w:val="0"/>
          <w:numId w:val="7"/>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akių baltymų, odos pageltimas (gelta), šiek tiek padidėjęs kepenų fermentų aktyvumas;</w:t>
      </w:r>
    </w:p>
    <w:p w:rsidR="00667831" w:rsidRPr="00D03740" w:rsidRDefault="00667831" w:rsidP="00667831">
      <w:pPr>
        <w:numPr>
          <w:ilvl w:val="0"/>
          <w:numId w:val="7"/>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alerginė odos reakcija (</w:t>
      </w:r>
      <w:r>
        <w:rPr>
          <w:rFonts w:ascii="Times New Roman" w:eastAsia="Times New Roman" w:hAnsi="Times New Roman" w:cs="Times New Roman"/>
          <w:lang w:val="lt-LT"/>
        </w:rPr>
        <w:t>iš</w:t>
      </w:r>
      <w:r w:rsidRPr="00D03740">
        <w:rPr>
          <w:rFonts w:ascii="Times New Roman" w:eastAsia="Times New Roman" w:hAnsi="Times New Roman" w:cs="Times New Roman"/>
          <w:lang w:val="lt-LT"/>
        </w:rPr>
        <w:t>bėrimas, niežulys, dilgėlinė);</w:t>
      </w:r>
    </w:p>
    <w:p w:rsidR="00667831" w:rsidRPr="00D03740" w:rsidRDefault="00667831" w:rsidP="00667831">
      <w:pPr>
        <w:numPr>
          <w:ilvl w:val="0"/>
          <w:numId w:val="7"/>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nevalingi ritmiški raumenų judesiai (</w:t>
      </w:r>
      <w:proofErr w:type="spellStart"/>
      <w:r w:rsidRPr="00D03740">
        <w:rPr>
          <w:rFonts w:ascii="Times New Roman" w:eastAsia="Times New Roman" w:hAnsi="Times New Roman" w:cs="Times New Roman"/>
          <w:lang w:val="lt-LT"/>
        </w:rPr>
        <w:t>tremoras</w:t>
      </w:r>
      <w:proofErr w:type="spellEnd"/>
      <w:r w:rsidRPr="00D03740">
        <w:rPr>
          <w:rFonts w:ascii="Times New Roman" w:eastAsia="Times New Roman" w:hAnsi="Times New Roman" w:cs="Times New Roman"/>
          <w:lang w:val="lt-LT"/>
        </w:rPr>
        <w:t>), raumenų silpnumas;</w:t>
      </w:r>
    </w:p>
    <w:p w:rsidR="00667831" w:rsidRPr="00D03740" w:rsidRDefault="00667831" w:rsidP="00667831">
      <w:pPr>
        <w:numPr>
          <w:ilvl w:val="0"/>
          <w:numId w:val="7"/>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nepilno pasišlapinimo jausmas ar </w:t>
      </w:r>
      <w:proofErr w:type="spellStart"/>
      <w:r w:rsidRPr="00D03740">
        <w:rPr>
          <w:rFonts w:ascii="Times New Roman" w:eastAsia="Times New Roman" w:hAnsi="Times New Roman" w:cs="Times New Roman"/>
          <w:lang w:val="lt-LT"/>
        </w:rPr>
        <w:t>šlapinimosi</w:t>
      </w:r>
      <w:proofErr w:type="spellEnd"/>
      <w:r w:rsidRPr="00D03740">
        <w:rPr>
          <w:rFonts w:ascii="Times New Roman" w:eastAsia="Times New Roman" w:hAnsi="Times New Roman" w:cs="Times New Roman"/>
          <w:lang w:val="lt-LT"/>
        </w:rPr>
        <w:t xml:space="preserve"> nekontroliavimas;</w:t>
      </w:r>
    </w:p>
    <w:p w:rsidR="00667831" w:rsidRPr="00D03740" w:rsidRDefault="00667831" w:rsidP="00667831">
      <w:pPr>
        <w:numPr>
          <w:ilvl w:val="0"/>
          <w:numId w:val="7"/>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mėnesinių sutrikimai;</w:t>
      </w:r>
    </w:p>
    <w:p w:rsidR="00667831" w:rsidRPr="00D03740" w:rsidRDefault="00667831" w:rsidP="00667831">
      <w:pPr>
        <w:numPr>
          <w:ilvl w:val="0"/>
          <w:numId w:val="7"/>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bendras silpnumas, alpimas;</w:t>
      </w:r>
    </w:p>
    <w:p w:rsidR="00667831" w:rsidRPr="00D03740" w:rsidRDefault="00667831" w:rsidP="00667831">
      <w:pPr>
        <w:numPr>
          <w:ilvl w:val="0"/>
          <w:numId w:val="7"/>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priklausomybė nuo šio vaisto. Nutraukus gydymą gali pasireikšti tokie požymiai: galvos skau</w:t>
      </w:r>
      <w:r>
        <w:rPr>
          <w:rFonts w:ascii="Times New Roman" w:eastAsia="Times New Roman" w:hAnsi="Times New Roman" w:cs="Times New Roman"/>
          <w:lang w:val="lt-LT"/>
        </w:rPr>
        <w:t>s</w:t>
      </w:r>
      <w:r w:rsidRPr="00D03740">
        <w:rPr>
          <w:rFonts w:ascii="Times New Roman" w:eastAsia="Times New Roman" w:hAnsi="Times New Roman" w:cs="Times New Roman"/>
          <w:lang w:val="lt-LT"/>
        </w:rPr>
        <w:t>mas, raumenų skausmas, stiprus nerimas, įtampa, nerimastingumas, sumišimas, orientacijos sutrikimas, dirglumas, nemiga. Didesnė priklausomybės rizika yra ligoniams, kurie praeityje piktnaudžiavo alkoholiu arba vaistais.</w:t>
      </w:r>
    </w:p>
    <w:p w:rsidR="00667831" w:rsidRPr="00D03740" w:rsidRDefault="00667831" w:rsidP="00667831">
      <w:pPr>
        <w:numPr>
          <w:ilvl w:val="0"/>
          <w:numId w:val="7"/>
        </w:numPr>
        <w:spacing w:after="0" w:line="240" w:lineRule="auto"/>
        <w:ind w:right="-29"/>
        <w:rPr>
          <w:rFonts w:ascii="Times New Roman" w:eastAsia="Times New Roman" w:hAnsi="Times New Roman" w:cs="Times New Roman"/>
          <w:lang w:val="lt-LT"/>
        </w:rPr>
      </w:pPr>
      <w:r w:rsidRPr="00D03740">
        <w:rPr>
          <w:rFonts w:ascii="Times New Roman" w:eastAsia="Times New Roman" w:hAnsi="Times New Roman" w:cs="Times New Roman"/>
          <w:lang w:val="lt-LT"/>
        </w:rPr>
        <w:t>depresija;</w:t>
      </w:r>
    </w:p>
    <w:p w:rsidR="00667831" w:rsidRPr="00D03740" w:rsidRDefault="00667831" w:rsidP="00667831">
      <w:pPr>
        <w:numPr>
          <w:ilvl w:val="0"/>
          <w:numId w:val="7"/>
        </w:numPr>
        <w:spacing w:after="0" w:line="240" w:lineRule="auto"/>
        <w:ind w:right="-29"/>
        <w:rPr>
          <w:rFonts w:ascii="Times New Roman" w:eastAsia="Times New Roman" w:hAnsi="Times New Roman" w:cs="Times New Roman"/>
          <w:lang w:val="lt-LT"/>
        </w:rPr>
      </w:pPr>
      <w:proofErr w:type="spellStart"/>
      <w:r w:rsidRPr="00D03740">
        <w:rPr>
          <w:rFonts w:ascii="Times New Roman" w:eastAsia="Times New Roman" w:hAnsi="Times New Roman" w:cs="Times New Roman"/>
          <w:lang w:val="lt-LT"/>
        </w:rPr>
        <w:t>anterogradinė</w:t>
      </w:r>
      <w:proofErr w:type="spellEnd"/>
      <w:r w:rsidRPr="00D03740">
        <w:rPr>
          <w:rFonts w:ascii="Times New Roman" w:eastAsia="Times New Roman" w:hAnsi="Times New Roman" w:cs="Times New Roman"/>
          <w:lang w:val="lt-LT"/>
        </w:rPr>
        <w:t xml:space="preserve"> amnezija (žr. 2 skyrių). </w:t>
      </w:r>
    </w:p>
    <w:p w:rsidR="00667831" w:rsidRPr="00D03740" w:rsidRDefault="00667831" w:rsidP="00667831">
      <w:pPr>
        <w:tabs>
          <w:tab w:val="left" w:pos="567"/>
        </w:tabs>
        <w:spacing w:after="0" w:line="240" w:lineRule="auto"/>
        <w:rPr>
          <w:rFonts w:ascii="Times New Roman" w:eastAsia="Times New Roman" w:hAnsi="Times New Roman" w:cs="Times New Roman"/>
          <w:b/>
          <w:bCs/>
          <w:lang w:val="lt-LT"/>
        </w:rPr>
      </w:pPr>
    </w:p>
    <w:p w:rsidR="00667831" w:rsidRPr="00D03740" w:rsidRDefault="00667831" w:rsidP="00667831">
      <w:pPr>
        <w:tabs>
          <w:tab w:val="left" w:pos="567"/>
        </w:tabs>
        <w:spacing w:after="0" w:line="240" w:lineRule="auto"/>
        <w:rPr>
          <w:rFonts w:ascii="Times New Roman" w:eastAsia="Times New Roman" w:hAnsi="Times New Roman" w:cs="Times New Roman"/>
          <w:b/>
          <w:bCs/>
          <w:lang w:val="lt-LT"/>
        </w:rPr>
      </w:pPr>
      <w:r w:rsidRPr="00D03740">
        <w:rPr>
          <w:rFonts w:ascii="Times New Roman" w:eastAsia="Times New Roman" w:hAnsi="Times New Roman" w:cs="Times New Roman"/>
          <w:b/>
          <w:bCs/>
          <w:noProof/>
          <w:lang w:val="lt-LT"/>
        </w:rPr>
        <w:t>Pranešimas apie šalutinį poveikį</w:t>
      </w:r>
    </w:p>
    <w:p w:rsidR="00667831" w:rsidRPr="00D03740" w:rsidRDefault="00667831" w:rsidP="00667831">
      <w:pPr>
        <w:tabs>
          <w:tab w:val="left" w:pos="567"/>
        </w:tabs>
        <w:spacing w:after="0" w:line="260" w:lineRule="exact"/>
        <w:ind w:right="-449"/>
        <w:rPr>
          <w:rFonts w:ascii="Times New Roman" w:eastAsia="Times New Roman" w:hAnsi="Times New Roman" w:cs="Times New Roman"/>
          <w:noProof/>
          <w:lang w:val="lt-LT"/>
        </w:rPr>
      </w:pPr>
      <w:r w:rsidRPr="00991E30">
        <w:rPr>
          <w:rFonts w:ascii="Times New Roman" w:eastAsia="Times New Roman" w:hAnsi="Times New Roman" w:cs="Times New Roman"/>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1F561A">
          <w:rPr>
            <w:rStyle w:val="Hipersaitas"/>
            <w:rFonts w:ascii="Times New Roman" w:eastAsia="Times New Roman" w:hAnsi="Times New Roman" w:cs="Times New Roman"/>
            <w:lang w:val="lt-LT"/>
          </w:rPr>
          <w:t>https://vvkt.lrv.lt/lt/</w:t>
        </w:r>
      </w:hyperlink>
      <w:r>
        <w:rPr>
          <w:rFonts w:ascii="Times New Roman" w:eastAsia="Times New Roman" w:hAnsi="Times New Roman" w:cs="Times New Roman"/>
          <w:lang w:val="lt-LT"/>
        </w:rPr>
        <w:t xml:space="preserve"> </w:t>
      </w:r>
      <w:r w:rsidRPr="00991E30">
        <w:rPr>
          <w:rFonts w:ascii="Times New Roman" w:eastAsia="Times New Roman" w:hAnsi="Times New Roman" w:cs="Times New Roman"/>
          <w:lang w:val="lt-LT"/>
        </w:rPr>
        <w:t>nurodytais būdais arba paskambinti nemokamu telefonu 8 800 73 568. Pranešdami apie šalutinį poveikį galite mums padėti gauti daugiau informacijos apie šio vaisto saugumą.</w:t>
      </w:r>
    </w:p>
    <w:p w:rsidR="00667831" w:rsidRDefault="00667831" w:rsidP="00667831">
      <w:pPr>
        <w:tabs>
          <w:tab w:val="left" w:pos="567"/>
        </w:tabs>
        <w:spacing w:after="0" w:line="260" w:lineRule="exact"/>
        <w:ind w:right="-449"/>
        <w:rPr>
          <w:rFonts w:ascii="Times New Roman" w:eastAsia="Times New Roman" w:hAnsi="Times New Roman" w:cs="Times New Roman"/>
          <w:noProof/>
          <w:lang w:val="lt-LT"/>
        </w:rPr>
      </w:pPr>
    </w:p>
    <w:p w:rsidR="00667831" w:rsidRPr="00D03740" w:rsidRDefault="00667831" w:rsidP="00667831">
      <w:pPr>
        <w:tabs>
          <w:tab w:val="left" w:pos="567"/>
        </w:tabs>
        <w:spacing w:after="0" w:line="260" w:lineRule="exact"/>
        <w:ind w:right="-449"/>
        <w:rPr>
          <w:rFonts w:ascii="Times New Roman" w:eastAsia="Times New Roman" w:hAnsi="Times New Roman" w:cs="Times New Roman"/>
          <w:noProof/>
          <w:lang w:val="lt-LT"/>
        </w:rPr>
      </w:pPr>
    </w:p>
    <w:p w:rsidR="00667831" w:rsidRPr="00D03740" w:rsidRDefault="00667831" w:rsidP="00667831">
      <w:pPr>
        <w:keepNext/>
        <w:keepLines/>
        <w:tabs>
          <w:tab w:val="left" w:pos="567"/>
        </w:tabs>
        <w:spacing w:after="0" w:line="240" w:lineRule="auto"/>
        <w:outlineLvl w:val="2"/>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5.</w:t>
      </w:r>
      <w:r w:rsidRPr="00D03740">
        <w:rPr>
          <w:rFonts w:ascii="Times New Roman" w:eastAsia="Calibri" w:hAnsi="Times New Roman" w:cs="Times New Roman"/>
          <w:b/>
          <w:bCs/>
          <w:lang w:val="lt-LT" w:eastAsia="lt-LT"/>
        </w:rPr>
        <w:tab/>
        <w:t>Kaip laikyti ELENIUM</w:t>
      </w:r>
    </w:p>
    <w:p w:rsidR="00667831" w:rsidRPr="00D03740" w:rsidRDefault="00667831" w:rsidP="00667831">
      <w:pPr>
        <w:numPr>
          <w:ilvl w:val="12"/>
          <w:numId w:val="0"/>
        </w:numPr>
        <w:spacing w:after="0" w:line="240" w:lineRule="auto"/>
        <w:ind w:right="-2"/>
        <w:rPr>
          <w:rFonts w:ascii="Times New Roman" w:eastAsia="Times New Roman" w:hAnsi="Times New Roman" w:cs="Times New Roman"/>
          <w:lang w:val="lt-LT"/>
        </w:rPr>
      </w:pP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noProof/>
          <w:lang w:val="lt-LT"/>
        </w:rPr>
      </w:pPr>
      <w:r w:rsidRPr="00D03740">
        <w:rPr>
          <w:rFonts w:ascii="Times New Roman" w:eastAsia="Times New Roman" w:hAnsi="Times New Roman" w:cs="Times New Roman"/>
          <w:noProof/>
          <w:lang w:val="lt-LT"/>
        </w:rPr>
        <w:t>Šį vaistą laikykite vaikams nepastebimoje ir nepasiekiamoje vietoje.</w:t>
      </w: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noProof/>
          <w:lang w:val="lt-LT"/>
        </w:rPr>
      </w:pPr>
    </w:p>
    <w:p w:rsidR="00667831" w:rsidRPr="00D03740" w:rsidRDefault="00667831" w:rsidP="00667831">
      <w:pPr>
        <w:tabs>
          <w:tab w:val="left" w:pos="567"/>
        </w:tabs>
        <w:spacing w:after="0" w:line="260" w:lineRule="exact"/>
        <w:jc w:val="both"/>
        <w:rPr>
          <w:rFonts w:ascii="Times New Roman" w:eastAsia="Times New Roman" w:hAnsi="Times New Roman" w:cs="Times New Roman"/>
          <w:lang w:val="lt-LT"/>
        </w:rPr>
      </w:pPr>
      <w:r w:rsidRPr="00D03740">
        <w:rPr>
          <w:rFonts w:ascii="Times New Roman" w:eastAsia="Times New Roman" w:hAnsi="Times New Roman" w:cs="Times New Roman"/>
          <w:lang w:val="lt-LT"/>
        </w:rPr>
        <w:t>Laikyti ne aukštesnėje kaip 25</w:t>
      </w:r>
      <w:r>
        <w:rPr>
          <w:rFonts w:ascii="Times New Roman" w:eastAsia="Times New Roman" w:hAnsi="Times New Roman" w:cs="Times New Roman"/>
          <w:lang w:val="lt-LT"/>
        </w:rPr>
        <w:t xml:space="preserve"> </w:t>
      </w:r>
      <w:r w:rsidRPr="00D03740">
        <w:rPr>
          <w:rFonts w:ascii="Times New Roman" w:eastAsia="Times New Roman" w:hAnsi="Times New Roman" w:cs="Times New Roman"/>
          <w:lang w:val="lt-LT"/>
        </w:rPr>
        <w:t>°C temperatūroje.</w:t>
      </w:r>
    </w:p>
    <w:p w:rsidR="00667831" w:rsidRPr="00D03740" w:rsidRDefault="00667831" w:rsidP="00667831">
      <w:pPr>
        <w:tabs>
          <w:tab w:val="left" w:pos="567"/>
        </w:tabs>
        <w:spacing w:after="0" w:line="260" w:lineRule="exact"/>
        <w:jc w:val="both"/>
        <w:rPr>
          <w:rFonts w:ascii="Times New Roman" w:eastAsia="Times New Roman" w:hAnsi="Times New Roman" w:cs="Times New Roman"/>
          <w:lang w:val="lt-LT"/>
        </w:rPr>
      </w:pPr>
    </w:p>
    <w:p w:rsidR="00667831" w:rsidRPr="00D03740" w:rsidRDefault="00667831" w:rsidP="00667831">
      <w:pPr>
        <w:tabs>
          <w:tab w:val="left" w:pos="567"/>
        </w:tabs>
        <w:spacing w:after="0" w:line="260" w:lineRule="exact"/>
        <w:jc w:val="both"/>
        <w:rPr>
          <w:rFonts w:ascii="Times New Roman" w:eastAsia="Times New Roman" w:hAnsi="Times New Roman" w:cs="Times New Roman"/>
          <w:lang w:val="lt-LT"/>
        </w:rPr>
      </w:pPr>
      <w:r w:rsidRPr="00D03740">
        <w:rPr>
          <w:rFonts w:ascii="Times New Roman" w:eastAsia="Times New Roman" w:hAnsi="Times New Roman" w:cs="Times New Roman"/>
          <w:lang w:val="lt-LT"/>
        </w:rPr>
        <w:t>Lizdines plokšteles laikyti kartono dėžutėje, kad vaistas būtų apsaugotas nuo šviesos ir drėgmės.</w:t>
      </w: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lt-LT"/>
        </w:rPr>
      </w:pP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noProof/>
          <w:lang w:val="lt-LT"/>
        </w:rPr>
        <w:t>Ant dėžutės ir lizdinės plokštelės po „EXP“</w:t>
      </w:r>
      <w:r>
        <w:rPr>
          <w:rFonts w:ascii="Times New Roman" w:eastAsia="Times New Roman" w:hAnsi="Times New Roman" w:cs="Times New Roman"/>
          <w:noProof/>
          <w:lang w:val="lt-LT"/>
        </w:rPr>
        <w:t xml:space="preserve"> </w:t>
      </w:r>
      <w:r w:rsidRPr="00D03740">
        <w:rPr>
          <w:rFonts w:ascii="Times New Roman" w:eastAsia="Times New Roman" w:hAnsi="Times New Roman" w:cs="Times New Roman"/>
          <w:noProof/>
          <w:lang w:val="lt-LT"/>
        </w:rPr>
        <w:t>nurodytam tinkamumo laikui pasibaigus, šio vaisto vartoti negalima.</w:t>
      </w:r>
      <w:r w:rsidRPr="00D03740">
        <w:rPr>
          <w:rFonts w:ascii="Times New Roman" w:eastAsia="Times New Roman" w:hAnsi="Times New Roman" w:cs="Times New Roman"/>
          <w:lang w:val="lt-LT"/>
        </w:rPr>
        <w:t xml:space="preserve"> </w:t>
      </w:r>
      <w:r w:rsidRPr="00D03740">
        <w:rPr>
          <w:rFonts w:ascii="Times New Roman" w:eastAsia="Times New Roman" w:hAnsi="Times New Roman" w:cs="Times New Roman"/>
          <w:noProof/>
          <w:lang w:val="lt-LT"/>
        </w:rPr>
        <w:t>Vaistas tinkamas vartoti iki paskutinės nurodyto mėnesio dienos.</w:t>
      </w: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lang w:val="lt-LT"/>
        </w:rPr>
      </w:pPr>
    </w:p>
    <w:p w:rsidR="00667831" w:rsidRPr="00D03740" w:rsidRDefault="00667831" w:rsidP="00667831">
      <w:pPr>
        <w:numPr>
          <w:ilvl w:val="12"/>
          <w:numId w:val="0"/>
        </w:numPr>
        <w:tabs>
          <w:tab w:val="left" w:pos="1296"/>
        </w:tabs>
        <w:spacing w:after="0" w:line="240" w:lineRule="auto"/>
        <w:ind w:right="-2"/>
        <w:rPr>
          <w:rFonts w:ascii="Times New Roman" w:eastAsia="Times New Roman" w:hAnsi="Times New Roman" w:cs="Times New Roman"/>
          <w:i/>
          <w:iCs/>
          <w:lang w:val="lt-LT"/>
        </w:rPr>
      </w:pPr>
      <w:r w:rsidRPr="00D03740">
        <w:rPr>
          <w:rFonts w:ascii="Times New Roman" w:eastAsia="Times New Roman" w:hAnsi="Times New Roman" w:cs="Times New Roman"/>
          <w:noProof/>
          <w:lang w:val="lt-LT"/>
        </w:rPr>
        <w:t>Vaistų negalima išmesti į kanalizaciją arba su buitinėmis atliekomis.</w:t>
      </w:r>
      <w:r w:rsidRPr="00D03740">
        <w:rPr>
          <w:rFonts w:ascii="Times New Roman" w:eastAsia="Times New Roman" w:hAnsi="Times New Roman" w:cs="Times New Roman"/>
          <w:lang w:val="lt-LT"/>
        </w:rPr>
        <w:t xml:space="preserve"> </w:t>
      </w:r>
      <w:r w:rsidRPr="00D03740">
        <w:rPr>
          <w:rFonts w:ascii="Times New Roman" w:eastAsia="Times New Roman" w:hAnsi="Times New Roman" w:cs="Times New Roman"/>
          <w:noProof/>
          <w:lang w:val="lt-LT"/>
        </w:rPr>
        <w:t>Kaip išmesti nereikalingus vaistus, klauskite vaistininko.</w:t>
      </w:r>
      <w:r w:rsidRPr="00D03740">
        <w:rPr>
          <w:rFonts w:ascii="Times New Roman" w:eastAsia="Times New Roman" w:hAnsi="Times New Roman" w:cs="Times New Roman"/>
          <w:lang w:val="lt-LT"/>
        </w:rPr>
        <w:t xml:space="preserve"> </w:t>
      </w:r>
      <w:r w:rsidRPr="00D03740">
        <w:rPr>
          <w:rFonts w:ascii="Times New Roman" w:eastAsia="Times New Roman" w:hAnsi="Times New Roman" w:cs="Times New Roman"/>
          <w:noProof/>
          <w:lang w:val="lt-LT"/>
        </w:rPr>
        <w:t>Šios priemonės padės apsaugoti aplinką.</w:t>
      </w:r>
    </w:p>
    <w:p w:rsidR="00667831" w:rsidRPr="00D03740" w:rsidRDefault="00667831" w:rsidP="00667831">
      <w:pPr>
        <w:numPr>
          <w:ilvl w:val="12"/>
          <w:numId w:val="0"/>
        </w:numPr>
        <w:spacing w:after="0" w:line="240" w:lineRule="auto"/>
        <w:ind w:right="-2"/>
        <w:rPr>
          <w:rFonts w:ascii="Times New Roman" w:eastAsia="Times New Roman" w:hAnsi="Times New Roman" w:cs="Times New Roman"/>
          <w:noProof/>
          <w:lang w:val="lt-LT"/>
        </w:rPr>
      </w:pPr>
    </w:p>
    <w:p w:rsidR="00667831" w:rsidRPr="00D03740" w:rsidRDefault="00667831" w:rsidP="00667831">
      <w:pPr>
        <w:numPr>
          <w:ilvl w:val="12"/>
          <w:numId w:val="0"/>
        </w:numPr>
        <w:spacing w:after="0" w:line="240" w:lineRule="auto"/>
        <w:ind w:right="-2"/>
        <w:rPr>
          <w:rFonts w:ascii="Times New Roman" w:eastAsia="Times New Roman" w:hAnsi="Times New Roman" w:cs="Times New Roman"/>
          <w:noProof/>
          <w:lang w:val="lt-LT"/>
        </w:rPr>
      </w:pPr>
    </w:p>
    <w:p w:rsidR="00667831" w:rsidRPr="00D03740" w:rsidRDefault="00667831" w:rsidP="00667831">
      <w:pPr>
        <w:keepNext/>
        <w:keepLines/>
        <w:tabs>
          <w:tab w:val="left" w:pos="567"/>
        </w:tabs>
        <w:spacing w:after="0" w:line="240" w:lineRule="auto"/>
        <w:outlineLvl w:val="2"/>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6.</w:t>
      </w:r>
      <w:r w:rsidRPr="00D03740">
        <w:rPr>
          <w:rFonts w:ascii="Times New Roman" w:eastAsia="Calibri" w:hAnsi="Times New Roman" w:cs="Times New Roman"/>
          <w:lang w:val="lt-LT" w:eastAsia="lt-LT"/>
        </w:rPr>
        <w:tab/>
      </w:r>
      <w:r w:rsidRPr="00D03740">
        <w:rPr>
          <w:rFonts w:ascii="Times New Roman" w:eastAsia="Calibri" w:hAnsi="Times New Roman" w:cs="Times New Roman"/>
          <w:b/>
          <w:bCs/>
          <w:lang w:val="lt-LT" w:eastAsia="lt-LT"/>
        </w:rPr>
        <w:t>Pakuotės turinys ir kita informacija</w:t>
      </w:r>
    </w:p>
    <w:p w:rsidR="00667831" w:rsidRPr="00D03740" w:rsidRDefault="00667831" w:rsidP="00667831">
      <w:pPr>
        <w:numPr>
          <w:ilvl w:val="12"/>
          <w:numId w:val="0"/>
        </w:numPr>
        <w:spacing w:after="0" w:line="240" w:lineRule="auto"/>
        <w:rPr>
          <w:rFonts w:ascii="Times New Roman" w:eastAsia="Times New Roman" w:hAnsi="Times New Roman" w:cs="Times New Roman"/>
          <w:lang w:val="lt-LT"/>
        </w:rPr>
      </w:pPr>
    </w:p>
    <w:p w:rsidR="00667831" w:rsidRPr="00D03740" w:rsidRDefault="00667831" w:rsidP="00667831">
      <w:pPr>
        <w:keepNext/>
        <w:tabs>
          <w:tab w:val="left" w:pos="567"/>
        </w:tabs>
        <w:spacing w:after="0" w:line="260" w:lineRule="exact"/>
        <w:jc w:val="both"/>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 xml:space="preserve">ELENIUM sudėtis </w:t>
      </w:r>
    </w:p>
    <w:p w:rsidR="00667831" w:rsidRPr="00D03740" w:rsidRDefault="00667831" w:rsidP="00667831">
      <w:pPr>
        <w:numPr>
          <w:ilvl w:val="0"/>
          <w:numId w:val="1"/>
        </w:numPr>
        <w:tabs>
          <w:tab w:val="left" w:pos="567"/>
          <w:tab w:val="left" w:pos="1296"/>
        </w:tabs>
        <w:spacing w:after="0" w:line="240" w:lineRule="auto"/>
        <w:ind w:left="567" w:right="-2" w:hanging="567"/>
        <w:rPr>
          <w:rFonts w:ascii="Times New Roman" w:eastAsia="Times New Roman" w:hAnsi="Times New Roman" w:cs="Times New Roman"/>
          <w:lang w:val="lt-LT"/>
        </w:rPr>
      </w:pPr>
      <w:r w:rsidRPr="003A03B6">
        <w:rPr>
          <w:rFonts w:ascii="Times New Roman" w:eastAsia="Times New Roman" w:hAnsi="Times New Roman" w:cs="Times New Roman"/>
          <w:noProof/>
          <w:lang w:val="lt-LT"/>
        </w:rPr>
        <w:t>Veiklioji (-sios) medžiaga (-os)</w:t>
      </w:r>
      <w:r>
        <w:rPr>
          <w:rFonts w:ascii="Times New Roman" w:eastAsia="Times New Roman" w:hAnsi="Times New Roman" w:cs="Times New Roman"/>
          <w:noProof/>
          <w:lang w:val="lt-LT"/>
        </w:rPr>
        <w:t xml:space="preserve"> </w:t>
      </w:r>
      <w:r w:rsidRPr="00D03740">
        <w:rPr>
          <w:rFonts w:ascii="Times New Roman" w:eastAsia="Times New Roman" w:hAnsi="Times New Roman" w:cs="Times New Roman"/>
          <w:noProof/>
          <w:lang w:val="lt-LT"/>
        </w:rPr>
        <w:t xml:space="preserve">yra chlordiazepoksidas. </w:t>
      </w:r>
      <w:r w:rsidRPr="00D03740">
        <w:rPr>
          <w:rFonts w:ascii="Times New Roman" w:eastAsia="Times New Roman" w:hAnsi="Times New Roman" w:cs="Times New Roman"/>
          <w:lang w:val="lt-LT"/>
        </w:rPr>
        <w:t xml:space="preserve">Kiekvienoje dengtoje tabletėje yra 10 mg </w:t>
      </w:r>
      <w:proofErr w:type="spellStart"/>
      <w:r w:rsidRPr="00D03740">
        <w:rPr>
          <w:rFonts w:ascii="Times New Roman" w:eastAsia="Times New Roman" w:hAnsi="Times New Roman" w:cs="Times New Roman"/>
          <w:lang w:val="lt-LT"/>
        </w:rPr>
        <w:t>chlordiazepoksido</w:t>
      </w:r>
      <w:proofErr w:type="spellEnd"/>
      <w:r w:rsidRPr="00D03740">
        <w:rPr>
          <w:rFonts w:ascii="Times New Roman" w:eastAsia="Times New Roman" w:hAnsi="Times New Roman" w:cs="Times New Roman"/>
          <w:lang w:val="lt-LT"/>
        </w:rPr>
        <w:t>.</w:t>
      </w:r>
    </w:p>
    <w:p w:rsidR="00667831" w:rsidRPr="00757F7E" w:rsidRDefault="00667831" w:rsidP="00667831">
      <w:pPr>
        <w:pStyle w:val="Sraopastraipa"/>
        <w:numPr>
          <w:ilvl w:val="0"/>
          <w:numId w:val="1"/>
        </w:numPr>
        <w:tabs>
          <w:tab w:val="clear" w:pos="567"/>
          <w:tab w:val="left" w:pos="540"/>
        </w:tabs>
        <w:suppressAutoHyphens/>
        <w:spacing w:line="240" w:lineRule="auto"/>
        <w:ind w:hanging="720"/>
        <w:rPr>
          <w:lang w:val="lt-LT" w:eastAsia="ar-SA"/>
        </w:rPr>
      </w:pPr>
      <w:r w:rsidRPr="00F15732">
        <w:rPr>
          <w:lang w:val="lt-LT"/>
        </w:rPr>
        <w:t>Pagalbinė (-ės) medžiaga (-</w:t>
      </w:r>
      <w:proofErr w:type="spellStart"/>
      <w:r w:rsidRPr="00F15732">
        <w:rPr>
          <w:lang w:val="lt-LT"/>
        </w:rPr>
        <w:t>os</w:t>
      </w:r>
      <w:proofErr w:type="spellEnd"/>
      <w:r w:rsidRPr="00F15732">
        <w:rPr>
          <w:lang w:val="lt-LT"/>
        </w:rPr>
        <w:t xml:space="preserve">) </w:t>
      </w:r>
      <w:r w:rsidRPr="00757F7E">
        <w:rPr>
          <w:noProof/>
          <w:lang w:val="lt-LT" w:eastAsia="ar-SA"/>
        </w:rPr>
        <w:t>yra:</w:t>
      </w:r>
    </w:p>
    <w:p w:rsidR="00667831" w:rsidRPr="00D03740" w:rsidRDefault="00667831" w:rsidP="00667831">
      <w:pPr>
        <w:tabs>
          <w:tab w:val="left" w:pos="540"/>
        </w:tabs>
        <w:suppressAutoHyphens/>
        <w:spacing w:after="0" w:line="240" w:lineRule="auto"/>
        <w:ind w:left="567"/>
        <w:rPr>
          <w:rFonts w:ascii="Times New Roman" w:eastAsia="Times New Roman" w:hAnsi="Times New Roman" w:cs="Times New Roman"/>
          <w:lang w:val="lt-LT" w:eastAsia="ar-SA"/>
        </w:rPr>
      </w:pPr>
      <w:r w:rsidRPr="00D03740">
        <w:rPr>
          <w:rFonts w:ascii="Times New Roman" w:eastAsia="Times New Roman" w:hAnsi="Times New Roman" w:cs="Times New Roman"/>
          <w:noProof/>
          <w:u w:val="single"/>
          <w:lang w:val="lt-LT" w:eastAsia="ar-SA"/>
        </w:rPr>
        <w:t>Tabletės</w:t>
      </w:r>
      <w:r w:rsidRPr="00D03740">
        <w:rPr>
          <w:rFonts w:ascii="Times New Roman" w:eastAsia="Times New Roman" w:hAnsi="Times New Roman" w:cs="Times New Roman"/>
          <w:u w:val="single"/>
          <w:lang w:val="lt-LT" w:eastAsia="ar-SA"/>
        </w:rPr>
        <w:t xml:space="preserve"> branduolyje</w:t>
      </w:r>
      <w:r w:rsidRPr="00D03740">
        <w:rPr>
          <w:rFonts w:ascii="Times New Roman" w:eastAsia="Times New Roman" w:hAnsi="Times New Roman" w:cs="Times New Roman"/>
          <w:noProof/>
          <w:u w:val="single"/>
          <w:lang w:val="lt-LT" w:eastAsia="ar-SA"/>
        </w:rPr>
        <w:t>:</w:t>
      </w:r>
      <w:r w:rsidRPr="00D03740">
        <w:rPr>
          <w:rFonts w:ascii="Times New Roman" w:eastAsia="Times New Roman" w:hAnsi="Times New Roman" w:cs="Times New Roman"/>
          <w:noProof/>
          <w:lang w:val="lt-LT" w:eastAsia="ar-SA"/>
        </w:rPr>
        <w:t xml:space="preserve"> </w:t>
      </w:r>
      <w:r w:rsidRPr="00D03740">
        <w:rPr>
          <w:rFonts w:ascii="Times New Roman" w:eastAsia="Times New Roman" w:hAnsi="Times New Roman" w:cs="Times New Roman"/>
          <w:lang w:val="lt-LT" w:eastAsia="ar-SA"/>
        </w:rPr>
        <w:t xml:space="preserve">bulvių krakmolas, </w:t>
      </w:r>
      <w:proofErr w:type="spellStart"/>
      <w:r w:rsidRPr="00D03740">
        <w:rPr>
          <w:rFonts w:ascii="Times New Roman" w:eastAsia="Times New Roman" w:hAnsi="Times New Roman" w:cs="Times New Roman"/>
          <w:lang w:val="lt-LT" w:eastAsia="ar-SA"/>
        </w:rPr>
        <w:t>karboksimetilkrakmolo</w:t>
      </w:r>
      <w:proofErr w:type="spellEnd"/>
      <w:r w:rsidRPr="00D03740">
        <w:rPr>
          <w:rFonts w:ascii="Times New Roman" w:eastAsia="Times New Roman" w:hAnsi="Times New Roman" w:cs="Times New Roman"/>
          <w:lang w:val="lt-LT" w:eastAsia="ar-SA"/>
        </w:rPr>
        <w:t xml:space="preserve"> A natrio druska, želatina, </w:t>
      </w:r>
      <w:proofErr w:type="spellStart"/>
      <w:r w:rsidRPr="00D03740">
        <w:rPr>
          <w:rFonts w:ascii="Times New Roman" w:eastAsia="Times New Roman" w:hAnsi="Times New Roman" w:cs="Times New Roman"/>
          <w:lang w:val="lt-LT" w:eastAsia="ar-SA"/>
        </w:rPr>
        <w:t>polisorbatas</w:t>
      </w:r>
      <w:proofErr w:type="spellEnd"/>
      <w:r w:rsidRPr="00D03740">
        <w:rPr>
          <w:rFonts w:ascii="Times New Roman" w:eastAsia="Times New Roman" w:hAnsi="Times New Roman" w:cs="Times New Roman"/>
          <w:lang w:val="lt-LT" w:eastAsia="ar-SA"/>
        </w:rPr>
        <w:t xml:space="preserve"> 80, talkas, magnio </w:t>
      </w:r>
      <w:proofErr w:type="spellStart"/>
      <w:r w:rsidRPr="00D03740">
        <w:rPr>
          <w:rFonts w:ascii="Times New Roman" w:eastAsia="Times New Roman" w:hAnsi="Times New Roman" w:cs="Times New Roman"/>
          <w:lang w:val="lt-LT" w:eastAsia="ar-SA"/>
        </w:rPr>
        <w:t>stearatas</w:t>
      </w:r>
      <w:proofErr w:type="spellEnd"/>
      <w:r w:rsidRPr="00D03740">
        <w:rPr>
          <w:rFonts w:ascii="Times New Roman" w:eastAsia="Times New Roman" w:hAnsi="Times New Roman" w:cs="Times New Roman"/>
          <w:lang w:val="lt-LT" w:eastAsia="ar-SA"/>
        </w:rPr>
        <w:t xml:space="preserve">, laktozė </w:t>
      </w:r>
      <w:proofErr w:type="spellStart"/>
      <w:r w:rsidRPr="00D03740">
        <w:rPr>
          <w:rFonts w:ascii="Times New Roman" w:eastAsia="Times New Roman" w:hAnsi="Times New Roman" w:cs="Times New Roman"/>
          <w:lang w:val="lt-LT" w:eastAsia="ar-SA"/>
        </w:rPr>
        <w:t>monohidratas</w:t>
      </w:r>
      <w:proofErr w:type="spellEnd"/>
      <w:r w:rsidRPr="00D03740">
        <w:rPr>
          <w:rFonts w:ascii="Times New Roman" w:eastAsia="Times New Roman" w:hAnsi="Times New Roman" w:cs="Times New Roman"/>
          <w:lang w:val="lt-LT" w:eastAsia="ar-SA"/>
        </w:rPr>
        <w:t xml:space="preserve">; </w:t>
      </w:r>
    </w:p>
    <w:p w:rsidR="00667831" w:rsidRPr="001C3877" w:rsidRDefault="00667831" w:rsidP="00667831">
      <w:pPr>
        <w:spacing w:after="0" w:line="240" w:lineRule="auto"/>
        <w:ind w:left="567"/>
        <w:rPr>
          <w:rFonts w:ascii="Times New Roman" w:hAnsi="Times New Roman" w:cs="Times New Roman"/>
          <w:lang w:val="lt-LT"/>
        </w:rPr>
      </w:pPr>
      <w:r w:rsidRPr="00D03740">
        <w:rPr>
          <w:rFonts w:ascii="Times New Roman" w:eastAsia="Times New Roman" w:hAnsi="Times New Roman" w:cs="Times New Roman"/>
          <w:u w:val="single"/>
          <w:lang w:val="lt-LT" w:eastAsia="ar-SA"/>
        </w:rPr>
        <w:t>Apvalkale:</w:t>
      </w:r>
      <w:r w:rsidRPr="00D03740">
        <w:rPr>
          <w:rFonts w:ascii="Times New Roman" w:eastAsia="Times New Roman" w:hAnsi="Times New Roman" w:cs="Times New Roman"/>
          <w:lang w:val="lt-LT" w:eastAsia="ar-SA"/>
        </w:rPr>
        <w:t xml:space="preserve"> </w:t>
      </w:r>
      <w:proofErr w:type="spellStart"/>
      <w:r w:rsidRPr="00D03740">
        <w:rPr>
          <w:rFonts w:ascii="Times New Roman" w:eastAsia="Times New Roman" w:hAnsi="Times New Roman" w:cs="Times New Roman"/>
          <w:lang w:val="lt-LT" w:eastAsia="ar-SA"/>
        </w:rPr>
        <w:t>polivinilo</w:t>
      </w:r>
      <w:proofErr w:type="spellEnd"/>
      <w:r w:rsidRPr="00D03740">
        <w:rPr>
          <w:rFonts w:ascii="Times New Roman" w:eastAsia="Times New Roman" w:hAnsi="Times New Roman" w:cs="Times New Roman"/>
          <w:lang w:val="lt-LT" w:eastAsia="ar-SA"/>
        </w:rPr>
        <w:t xml:space="preserve"> alkoholis, talkas, </w:t>
      </w:r>
      <w:proofErr w:type="spellStart"/>
      <w:r w:rsidRPr="00D03740">
        <w:rPr>
          <w:rFonts w:ascii="Times New Roman" w:eastAsia="Times New Roman" w:hAnsi="Times New Roman" w:cs="Times New Roman"/>
          <w:lang w:val="lt-LT" w:eastAsia="ar-SA"/>
        </w:rPr>
        <w:t>maltodekstrinas</w:t>
      </w:r>
      <w:proofErr w:type="spellEnd"/>
      <w:r w:rsidRPr="00D03740">
        <w:rPr>
          <w:rFonts w:ascii="Times New Roman" w:eastAsia="Times New Roman" w:hAnsi="Times New Roman" w:cs="Times New Roman"/>
          <w:lang w:val="lt-LT" w:eastAsia="ar-SA"/>
        </w:rPr>
        <w:t xml:space="preserve">, sacharozė, </w:t>
      </w:r>
      <w:proofErr w:type="spellStart"/>
      <w:r w:rsidRPr="00D03740">
        <w:rPr>
          <w:rFonts w:ascii="Times New Roman" w:eastAsia="Times New Roman" w:hAnsi="Times New Roman" w:cs="Times New Roman"/>
          <w:lang w:val="lt-LT" w:eastAsia="ar-SA"/>
        </w:rPr>
        <w:t>indigotinas</w:t>
      </w:r>
      <w:proofErr w:type="spellEnd"/>
      <w:r w:rsidRPr="00D03740">
        <w:rPr>
          <w:rFonts w:ascii="Times New Roman" w:eastAsia="Times New Roman" w:hAnsi="Times New Roman" w:cs="Times New Roman"/>
          <w:lang w:val="lt-LT" w:eastAsia="ar-SA"/>
        </w:rPr>
        <w:t xml:space="preserve"> (E132), </w:t>
      </w:r>
      <w:proofErr w:type="spellStart"/>
      <w:r w:rsidRPr="00D03740">
        <w:rPr>
          <w:rFonts w:ascii="Times New Roman" w:eastAsia="Times New Roman" w:hAnsi="Times New Roman" w:cs="Times New Roman"/>
          <w:lang w:val="lt-LT" w:eastAsia="ar-SA"/>
        </w:rPr>
        <w:t>chinolino</w:t>
      </w:r>
      <w:proofErr w:type="spellEnd"/>
      <w:r w:rsidRPr="00D03740">
        <w:rPr>
          <w:rFonts w:ascii="Times New Roman" w:eastAsia="Times New Roman" w:hAnsi="Times New Roman" w:cs="Times New Roman"/>
          <w:lang w:val="lt-LT" w:eastAsia="ar-SA"/>
        </w:rPr>
        <w:t xml:space="preserve"> geltonasis (E104), titano dioksidas (E171)</w:t>
      </w:r>
      <w:r>
        <w:rPr>
          <w:rFonts w:ascii="Times New Roman" w:eastAsia="Times New Roman" w:hAnsi="Times New Roman" w:cs="Times New Roman"/>
          <w:lang w:val="lt-LT" w:eastAsia="ar-SA"/>
        </w:rPr>
        <w:t xml:space="preserve">, </w:t>
      </w:r>
      <w:proofErr w:type="spellStart"/>
      <w:r w:rsidRPr="000E35EF">
        <w:rPr>
          <w:rFonts w:ascii="Times New Roman" w:eastAsia="SimSun" w:hAnsi="Times New Roman" w:cs="Times New Roman"/>
          <w:lang w:val="lt-LT" w:eastAsia="lt-LT"/>
        </w:rPr>
        <w:t>Opaglos</w:t>
      </w:r>
      <w:proofErr w:type="spellEnd"/>
      <w:r w:rsidRPr="000E35EF">
        <w:rPr>
          <w:rFonts w:ascii="Times New Roman" w:eastAsia="SimSun" w:hAnsi="Times New Roman" w:cs="Times New Roman"/>
          <w:lang w:val="lt-LT" w:eastAsia="lt-LT"/>
        </w:rPr>
        <w:t xml:space="preserve"> 6000 (</w:t>
      </w:r>
      <w:proofErr w:type="spellStart"/>
      <w:r w:rsidRPr="000E35EF">
        <w:rPr>
          <w:rFonts w:ascii="Times New Roman" w:eastAsia="SimSun" w:hAnsi="Times New Roman" w:cs="Times New Roman"/>
          <w:lang w:val="lt-LT" w:eastAsia="lt-LT"/>
        </w:rPr>
        <w:t>dehidratuotas</w:t>
      </w:r>
      <w:proofErr w:type="spellEnd"/>
      <w:r w:rsidRPr="000E35EF">
        <w:rPr>
          <w:rFonts w:ascii="Times New Roman" w:eastAsia="SimSun" w:hAnsi="Times New Roman" w:cs="Times New Roman"/>
          <w:lang w:val="lt-LT" w:eastAsia="lt-LT"/>
        </w:rPr>
        <w:t xml:space="preserve"> etanolis, </w:t>
      </w:r>
      <w:proofErr w:type="spellStart"/>
      <w:r w:rsidRPr="000E35EF">
        <w:rPr>
          <w:rFonts w:ascii="Times New Roman" w:eastAsia="SimSun" w:hAnsi="Times New Roman" w:cs="Times New Roman"/>
          <w:lang w:val="lt-LT" w:eastAsia="lt-LT"/>
        </w:rPr>
        <w:t>šelakas</w:t>
      </w:r>
      <w:proofErr w:type="spellEnd"/>
      <w:r w:rsidRPr="000E35EF">
        <w:rPr>
          <w:rFonts w:ascii="Times New Roman" w:eastAsia="SimSun" w:hAnsi="Times New Roman" w:cs="Times New Roman"/>
          <w:lang w:val="lt-LT" w:eastAsia="lt-LT"/>
        </w:rPr>
        <w:t xml:space="preserve"> (E904), </w:t>
      </w:r>
      <w:proofErr w:type="spellStart"/>
      <w:r w:rsidRPr="000E35EF">
        <w:rPr>
          <w:rFonts w:ascii="Times New Roman" w:eastAsia="SimSun" w:hAnsi="Times New Roman" w:cs="Times New Roman"/>
          <w:lang w:val="lt-LT" w:eastAsia="lt-LT"/>
        </w:rPr>
        <w:t>karnaubo</w:t>
      </w:r>
      <w:proofErr w:type="spellEnd"/>
      <w:r w:rsidRPr="000E35EF">
        <w:rPr>
          <w:rFonts w:ascii="Times New Roman" w:eastAsia="SimSun" w:hAnsi="Times New Roman" w:cs="Times New Roman"/>
          <w:lang w:val="lt-LT" w:eastAsia="lt-LT"/>
        </w:rPr>
        <w:t xml:space="preserve"> vaškas (E903), baltasis vaškas (E901)).</w:t>
      </w:r>
    </w:p>
    <w:p w:rsidR="00667831" w:rsidRPr="00D03740" w:rsidRDefault="00667831" w:rsidP="00667831">
      <w:pPr>
        <w:spacing w:after="0" w:line="240" w:lineRule="auto"/>
        <w:rPr>
          <w:rFonts w:ascii="Times New Roman" w:eastAsia="Times New Roman" w:hAnsi="Times New Roman" w:cs="Times New Roman"/>
          <w:lang w:val="lt-LT"/>
        </w:rPr>
      </w:pPr>
      <w:r>
        <w:rPr>
          <w:rFonts w:ascii="Times New Roman" w:eastAsia="SimSun" w:hAnsi="Times New Roman" w:cs="Times New Roman"/>
          <w:lang w:val="pt-BR" w:eastAsia="lt-LT"/>
        </w:rPr>
        <w:t xml:space="preserve"> </w:t>
      </w:r>
    </w:p>
    <w:p w:rsidR="00667831" w:rsidRPr="00D03740" w:rsidRDefault="00667831" w:rsidP="00667831">
      <w:pPr>
        <w:keepNext/>
        <w:tabs>
          <w:tab w:val="left" w:pos="567"/>
        </w:tabs>
        <w:spacing w:after="0" w:line="260" w:lineRule="exact"/>
        <w:jc w:val="both"/>
        <w:outlineLvl w:val="3"/>
        <w:rPr>
          <w:rFonts w:ascii="Times New Roman" w:eastAsia="Calibri" w:hAnsi="Times New Roman" w:cs="Times New Roman"/>
          <w:b/>
          <w:bCs/>
          <w:lang w:val="lt-LT" w:eastAsia="lt-LT"/>
        </w:rPr>
      </w:pPr>
      <w:r w:rsidRPr="00D03740">
        <w:rPr>
          <w:rFonts w:ascii="Times New Roman" w:eastAsia="Calibri" w:hAnsi="Times New Roman" w:cs="Times New Roman"/>
          <w:b/>
          <w:bCs/>
          <w:lang w:val="lt-LT" w:eastAsia="lt-LT"/>
        </w:rPr>
        <w:t>ELENIUM išvaizda ir kiekis pakuotėje</w:t>
      </w:r>
    </w:p>
    <w:p w:rsidR="00667831" w:rsidRPr="00D03740" w:rsidRDefault="00667831" w:rsidP="00667831">
      <w:pPr>
        <w:tabs>
          <w:tab w:val="left" w:pos="567"/>
        </w:tabs>
        <w:spacing w:after="0" w:line="260" w:lineRule="exact"/>
        <w:jc w:val="both"/>
        <w:rPr>
          <w:rFonts w:ascii="Times New Roman" w:eastAsia="Times New Roman" w:hAnsi="Times New Roman" w:cs="Times New Roman"/>
          <w:lang w:val="lt-LT"/>
        </w:rPr>
      </w:pPr>
      <w:r w:rsidRPr="00D03740">
        <w:rPr>
          <w:rFonts w:ascii="Times New Roman" w:eastAsia="Times New Roman" w:hAnsi="Times New Roman" w:cs="Times New Roman"/>
          <w:lang w:val="lt-LT"/>
        </w:rPr>
        <w:t>Tabletės yra dengtos, žalios spalvos, apvalios, abipusiai išgaubtos. Perlaužtos tabletės paviršius yra nuo baltos iki kreminės spalvos.</w:t>
      </w:r>
    </w:p>
    <w:p w:rsidR="00667831" w:rsidRPr="00D03740" w:rsidRDefault="00667831" w:rsidP="00667831">
      <w:pPr>
        <w:tabs>
          <w:tab w:val="left" w:pos="567"/>
        </w:tabs>
        <w:spacing w:after="0" w:line="260" w:lineRule="exact"/>
        <w:jc w:val="both"/>
        <w:rPr>
          <w:rFonts w:ascii="Times New Roman" w:eastAsia="Times New Roman" w:hAnsi="Times New Roman" w:cs="Times New Roman"/>
          <w:lang w:val="lt-LT"/>
        </w:rPr>
      </w:pPr>
      <w:r w:rsidRPr="00D03740">
        <w:rPr>
          <w:rFonts w:ascii="Times New Roman" w:eastAsia="Times New Roman" w:hAnsi="Times New Roman" w:cs="Times New Roman"/>
          <w:lang w:val="lt-LT"/>
        </w:rPr>
        <w:t>Kartono dėžutėje yra 50 dengtų tablečių (dvi lizdinės plokštelės, kuriose yra po 25 tabletes) ir pakuotės lapelis.</w:t>
      </w:r>
    </w:p>
    <w:p w:rsidR="00667831" w:rsidRPr="00D03740" w:rsidRDefault="00667831" w:rsidP="00667831">
      <w:pPr>
        <w:numPr>
          <w:ilvl w:val="12"/>
          <w:numId w:val="0"/>
        </w:numPr>
        <w:spacing w:after="0" w:line="240" w:lineRule="auto"/>
        <w:ind w:right="-2"/>
        <w:rPr>
          <w:rFonts w:ascii="Times New Roman" w:eastAsia="Times New Roman" w:hAnsi="Times New Roman" w:cs="Times New Roman"/>
          <w:lang w:val="lt-LT"/>
        </w:rPr>
      </w:pPr>
    </w:p>
    <w:p w:rsidR="00667831" w:rsidRPr="00D03740" w:rsidRDefault="00667831" w:rsidP="00667831">
      <w:pPr>
        <w:keepNext/>
        <w:tabs>
          <w:tab w:val="left" w:pos="567"/>
        </w:tabs>
        <w:spacing w:after="0" w:line="260" w:lineRule="exact"/>
        <w:jc w:val="both"/>
        <w:outlineLvl w:val="3"/>
        <w:rPr>
          <w:rFonts w:ascii="Times New Roman" w:eastAsia="Times New Roman" w:hAnsi="Times New Roman" w:cs="Times New Roman"/>
        </w:rPr>
      </w:pPr>
      <w:r w:rsidRPr="00D03740">
        <w:rPr>
          <w:rFonts w:ascii="Times New Roman" w:eastAsia="Calibri" w:hAnsi="Times New Roman" w:cs="Times New Roman"/>
          <w:b/>
          <w:bCs/>
          <w:lang w:val="lt-LT" w:eastAsia="lt-LT"/>
        </w:rPr>
        <w:t>Registruotojas ir gamintojas</w:t>
      </w:r>
    </w:p>
    <w:p w:rsidR="00667831" w:rsidRPr="00D03740" w:rsidRDefault="00667831" w:rsidP="00667831">
      <w:pPr>
        <w:tabs>
          <w:tab w:val="left" w:pos="567"/>
        </w:tabs>
        <w:spacing w:after="0" w:line="260" w:lineRule="exact"/>
        <w:jc w:val="both"/>
        <w:rPr>
          <w:rFonts w:ascii="Times New Roman" w:eastAsia="Times New Roman" w:hAnsi="Times New Roman" w:cs="Times New Roman"/>
          <w:lang w:val="lt-LT"/>
        </w:rPr>
      </w:pPr>
      <w:proofErr w:type="spellStart"/>
      <w:r w:rsidRPr="00D03740">
        <w:rPr>
          <w:rFonts w:ascii="Times New Roman" w:eastAsia="Times New Roman" w:hAnsi="Times New Roman" w:cs="Times New Roman"/>
          <w:lang w:val="lt-LT"/>
        </w:rPr>
        <w:t>Tarchomińskie</w:t>
      </w:r>
      <w:proofErr w:type="spellEnd"/>
      <w:r w:rsidRPr="00D03740">
        <w:rPr>
          <w:rFonts w:ascii="Times New Roman" w:eastAsia="Times New Roman" w:hAnsi="Times New Roman" w:cs="Times New Roman"/>
          <w:lang w:val="lt-LT"/>
        </w:rPr>
        <w:t xml:space="preserve"> </w:t>
      </w:r>
      <w:proofErr w:type="spellStart"/>
      <w:r w:rsidRPr="00D03740">
        <w:rPr>
          <w:rFonts w:ascii="Times New Roman" w:eastAsia="Times New Roman" w:hAnsi="Times New Roman" w:cs="Times New Roman"/>
          <w:lang w:val="lt-LT"/>
        </w:rPr>
        <w:t>Zakłady</w:t>
      </w:r>
      <w:proofErr w:type="spellEnd"/>
      <w:r w:rsidRPr="00D03740">
        <w:rPr>
          <w:rFonts w:ascii="Times New Roman" w:eastAsia="Times New Roman" w:hAnsi="Times New Roman" w:cs="Times New Roman"/>
          <w:lang w:val="lt-LT"/>
        </w:rPr>
        <w:t xml:space="preserve"> </w:t>
      </w:r>
      <w:proofErr w:type="spellStart"/>
      <w:r w:rsidRPr="00D03740">
        <w:rPr>
          <w:rFonts w:ascii="Times New Roman" w:eastAsia="Times New Roman" w:hAnsi="Times New Roman" w:cs="Times New Roman"/>
          <w:lang w:val="lt-LT"/>
        </w:rPr>
        <w:t>Farmaceutyczne</w:t>
      </w:r>
      <w:proofErr w:type="spellEnd"/>
      <w:r w:rsidRPr="00D03740">
        <w:rPr>
          <w:rFonts w:ascii="Times New Roman" w:eastAsia="Times New Roman" w:hAnsi="Times New Roman" w:cs="Times New Roman"/>
          <w:lang w:val="lt-LT"/>
        </w:rPr>
        <w:t xml:space="preserve"> „</w:t>
      </w:r>
      <w:proofErr w:type="spellStart"/>
      <w:r w:rsidRPr="00D03740">
        <w:rPr>
          <w:rFonts w:ascii="Times New Roman" w:eastAsia="Times New Roman" w:hAnsi="Times New Roman" w:cs="Times New Roman"/>
          <w:lang w:val="lt-LT"/>
        </w:rPr>
        <w:t>Polfa</w:t>
      </w:r>
      <w:proofErr w:type="spellEnd"/>
      <w:r w:rsidRPr="00D03740">
        <w:rPr>
          <w:rFonts w:ascii="Times New Roman" w:eastAsia="Times New Roman" w:hAnsi="Times New Roman" w:cs="Times New Roman"/>
          <w:lang w:val="lt-LT"/>
        </w:rPr>
        <w:t xml:space="preserve">” </w:t>
      </w:r>
      <w:proofErr w:type="spellStart"/>
      <w:r w:rsidRPr="00D03740">
        <w:rPr>
          <w:rFonts w:ascii="Times New Roman" w:eastAsia="Times New Roman" w:hAnsi="Times New Roman" w:cs="Times New Roman"/>
          <w:lang w:val="lt-LT"/>
        </w:rPr>
        <w:t>Spółka</w:t>
      </w:r>
      <w:proofErr w:type="spellEnd"/>
      <w:r w:rsidRPr="00D03740">
        <w:rPr>
          <w:rFonts w:ascii="Times New Roman" w:eastAsia="Times New Roman" w:hAnsi="Times New Roman" w:cs="Times New Roman"/>
          <w:lang w:val="lt-LT"/>
        </w:rPr>
        <w:t xml:space="preserve"> </w:t>
      </w:r>
      <w:proofErr w:type="spellStart"/>
      <w:r w:rsidRPr="00D03740">
        <w:rPr>
          <w:rFonts w:ascii="Times New Roman" w:eastAsia="Times New Roman" w:hAnsi="Times New Roman" w:cs="Times New Roman"/>
          <w:lang w:val="lt-LT"/>
        </w:rPr>
        <w:t>Akcyjna</w:t>
      </w:r>
      <w:proofErr w:type="spellEnd"/>
    </w:p>
    <w:p w:rsidR="00667831" w:rsidRPr="00D03740" w:rsidRDefault="00667831" w:rsidP="00667831">
      <w:pPr>
        <w:tabs>
          <w:tab w:val="left" w:pos="567"/>
        </w:tabs>
        <w:spacing w:after="0" w:line="260" w:lineRule="exact"/>
        <w:jc w:val="both"/>
        <w:rPr>
          <w:rFonts w:ascii="Times New Roman" w:eastAsia="Times New Roman" w:hAnsi="Times New Roman" w:cs="Times New Roman"/>
          <w:lang w:val="lt-LT"/>
        </w:rPr>
      </w:pPr>
      <w:proofErr w:type="spellStart"/>
      <w:r w:rsidRPr="00D03740">
        <w:rPr>
          <w:rFonts w:ascii="Times New Roman" w:eastAsia="Times New Roman" w:hAnsi="Times New Roman" w:cs="Times New Roman"/>
          <w:lang w:val="lt-LT"/>
        </w:rPr>
        <w:t>ul</w:t>
      </w:r>
      <w:proofErr w:type="spellEnd"/>
      <w:r w:rsidRPr="00D03740">
        <w:rPr>
          <w:rFonts w:ascii="Times New Roman" w:eastAsia="Times New Roman" w:hAnsi="Times New Roman" w:cs="Times New Roman"/>
          <w:lang w:val="lt-LT"/>
        </w:rPr>
        <w:t xml:space="preserve">. A. </w:t>
      </w:r>
      <w:proofErr w:type="spellStart"/>
      <w:r w:rsidRPr="00D03740">
        <w:rPr>
          <w:rFonts w:ascii="Times New Roman" w:eastAsia="Times New Roman" w:hAnsi="Times New Roman" w:cs="Times New Roman"/>
          <w:lang w:val="lt-LT"/>
        </w:rPr>
        <w:t>Fleminga</w:t>
      </w:r>
      <w:proofErr w:type="spellEnd"/>
      <w:r w:rsidRPr="00D03740">
        <w:rPr>
          <w:rFonts w:ascii="Times New Roman" w:eastAsia="Times New Roman" w:hAnsi="Times New Roman" w:cs="Times New Roman"/>
          <w:lang w:val="lt-LT"/>
        </w:rPr>
        <w:t xml:space="preserve"> 2 </w:t>
      </w:r>
    </w:p>
    <w:p w:rsidR="00667831" w:rsidRPr="00D03740" w:rsidRDefault="00667831" w:rsidP="00667831">
      <w:pPr>
        <w:tabs>
          <w:tab w:val="left" w:pos="567"/>
        </w:tabs>
        <w:spacing w:after="0" w:line="260" w:lineRule="exact"/>
        <w:jc w:val="both"/>
        <w:rPr>
          <w:rFonts w:ascii="Times New Roman" w:eastAsia="Times New Roman" w:hAnsi="Times New Roman" w:cs="Times New Roman"/>
          <w:lang w:val="lt-LT"/>
        </w:rPr>
      </w:pPr>
      <w:r w:rsidRPr="00D03740">
        <w:rPr>
          <w:rFonts w:ascii="Times New Roman" w:eastAsia="Times New Roman" w:hAnsi="Times New Roman" w:cs="Times New Roman"/>
          <w:lang w:val="lt-LT"/>
        </w:rPr>
        <w:t xml:space="preserve">03–176 </w:t>
      </w:r>
      <w:proofErr w:type="spellStart"/>
      <w:r w:rsidRPr="00D03740">
        <w:rPr>
          <w:rFonts w:ascii="Times New Roman" w:eastAsia="Times New Roman" w:hAnsi="Times New Roman" w:cs="Times New Roman"/>
          <w:lang w:val="lt-LT"/>
        </w:rPr>
        <w:t>Warszawa</w:t>
      </w:r>
      <w:proofErr w:type="spellEnd"/>
    </w:p>
    <w:p w:rsidR="00667831" w:rsidRPr="00D03740" w:rsidRDefault="00667831" w:rsidP="00667831">
      <w:pPr>
        <w:tabs>
          <w:tab w:val="left" w:pos="567"/>
        </w:tabs>
        <w:spacing w:after="0" w:line="260" w:lineRule="exact"/>
        <w:jc w:val="both"/>
        <w:rPr>
          <w:rFonts w:ascii="Times New Roman" w:eastAsia="Times New Roman" w:hAnsi="Times New Roman" w:cs="Times New Roman"/>
          <w:lang w:val="lt-LT"/>
        </w:rPr>
      </w:pPr>
      <w:r w:rsidRPr="00D03740">
        <w:rPr>
          <w:rFonts w:ascii="Times New Roman" w:eastAsia="Times New Roman" w:hAnsi="Times New Roman" w:cs="Times New Roman"/>
          <w:lang w:val="lt-LT"/>
        </w:rPr>
        <w:t>Lenkija</w:t>
      </w:r>
    </w:p>
    <w:p w:rsidR="00667831" w:rsidRPr="00D03740" w:rsidRDefault="00667831" w:rsidP="00667831">
      <w:pPr>
        <w:numPr>
          <w:ilvl w:val="12"/>
          <w:numId w:val="0"/>
        </w:numPr>
        <w:spacing w:after="0" w:line="240" w:lineRule="auto"/>
        <w:ind w:right="-2"/>
        <w:rPr>
          <w:rFonts w:ascii="Times New Roman" w:eastAsia="Times New Roman" w:hAnsi="Times New Roman" w:cs="Times New Roman"/>
          <w:lang w:val="lt-LT"/>
        </w:rPr>
      </w:pPr>
    </w:p>
    <w:p w:rsidR="00667831" w:rsidRPr="00D03740" w:rsidRDefault="00667831" w:rsidP="00667831">
      <w:pPr>
        <w:numPr>
          <w:ilvl w:val="12"/>
          <w:numId w:val="0"/>
        </w:numPr>
        <w:spacing w:after="0" w:line="240" w:lineRule="auto"/>
        <w:ind w:right="-2"/>
        <w:rPr>
          <w:rFonts w:ascii="Times New Roman" w:eastAsia="Times New Roman" w:hAnsi="Times New Roman" w:cs="Times New Roman"/>
          <w:b/>
          <w:bCs/>
          <w:lang w:val="lt-LT"/>
        </w:rPr>
      </w:pPr>
      <w:r w:rsidRPr="00D03740">
        <w:rPr>
          <w:rFonts w:ascii="Times New Roman" w:eastAsia="Times New Roman" w:hAnsi="Times New Roman" w:cs="Times New Roman"/>
          <w:b/>
          <w:bCs/>
          <w:lang w:val="lt-LT"/>
        </w:rPr>
        <w:t>Šis pakuotės lapelis paskutinį kartą peržiūrėtas</w:t>
      </w:r>
      <w:r>
        <w:rPr>
          <w:rFonts w:ascii="Times New Roman" w:eastAsia="Times New Roman" w:hAnsi="Times New Roman" w:cs="Times New Roman"/>
          <w:b/>
          <w:bCs/>
          <w:lang w:val="lt-LT"/>
        </w:rPr>
        <w:t xml:space="preserve"> 2024-06-24.</w:t>
      </w:r>
      <w:r w:rsidRPr="00D03740">
        <w:rPr>
          <w:rFonts w:ascii="Times New Roman" w:eastAsia="Times New Roman" w:hAnsi="Times New Roman" w:cs="Times New Roman"/>
          <w:b/>
          <w:bCs/>
          <w:lang w:val="lt-LT"/>
        </w:rPr>
        <w:t xml:space="preserve"> </w:t>
      </w:r>
    </w:p>
    <w:p w:rsidR="00667831" w:rsidRPr="00D03740" w:rsidRDefault="00667831" w:rsidP="00667831">
      <w:pPr>
        <w:numPr>
          <w:ilvl w:val="12"/>
          <w:numId w:val="0"/>
        </w:numPr>
        <w:tabs>
          <w:tab w:val="left" w:pos="567"/>
        </w:tabs>
        <w:spacing w:after="0" w:line="240" w:lineRule="auto"/>
        <w:ind w:right="-2"/>
        <w:rPr>
          <w:rFonts w:ascii="Times New Roman" w:eastAsia="Times New Roman" w:hAnsi="Times New Roman" w:cs="Times New Roman"/>
          <w:iCs/>
          <w:color w:val="008000"/>
          <w:lang w:val="lt-LT"/>
        </w:rPr>
      </w:pPr>
    </w:p>
    <w:p w:rsidR="00667831" w:rsidRPr="00D03740" w:rsidRDefault="00667831" w:rsidP="00667831">
      <w:pPr>
        <w:numPr>
          <w:ilvl w:val="12"/>
          <w:numId w:val="0"/>
        </w:numPr>
        <w:tabs>
          <w:tab w:val="left" w:pos="567"/>
        </w:tabs>
        <w:spacing w:after="0" w:line="240" w:lineRule="auto"/>
        <w:ind w:right="-2"/>
        <w:rPr>
          <w:rFonts w:ascii="Times New Roman" w:eastAsia="Times New Roman" w:hAnsi="Times New Roman" w:cs="Times New Roman"/>
          <w:lang w:val="lt-LT"/>
        </w:rPr>
      </w:pPr>
      <w:r w:rsidRPr="00D03740">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D03740">
        <w:rPr>
          <w:rFonts w:ascii="Times New Roman" w:eastAsia="Times New Roman" w:hAnsi="Times New Roman" w:cs="Times New Roman"/>
          <w:i/>
          <w:iCs/>
          <w:lang w:val="lt-LT"/>
        </w:rPr>
        <w:t xml:space="preserve"> </w:t>
      </w:r>
      <w:hyperlink r:id="rId6" w:history="1">
        <w:r w:rsidRPr="00B36240">
          <w:rPr>
            <w:rFonts w:ascii="Times New Roman" w:eastAsia="Calibri" w:hAnsi="Times New Roman" w:cs="Times New Roman"/>
            <w:snapToGrid w:val="0"/>
            <w:color w:val="0000FF"/>
            <w:szCs w:val="24"/>
            <w:u w:val="single"/>
            <w:lang w:val="lt-LT"/>
          </w:rPr>
          <w:t>https://vvkt.lrv.lt/lt/</w:t>
        </w:r>
      </w:hyperlink>
      <w:r w:rsidRPr="00D03740">
        <w:rPr>
          <w:rFonts w:ascii="Times New Roman" w:eastAsia="Times New Roman" w:hAnsi="Times New Roman" w:cs="Times New Roman"/>
          <w:lang w:val="lt-LT"/>
        </w:rPr>
        <w:t>.</w:t>
      </w:r>
    </w:p>
    <w:p w:rsidR="00667831" w:rsidRPr="00D03740" w:rsidRDefault="00667831" w:rsidP="00667831">
      <w:pPr>
        <w:numPr>
          <w:ilvl w:val="12"/>
          <w:numId w:val="0"/>
        </w:numPr>
        <w:tabs>
          <w:tab w:val="left" w:pos="567"/>
          <w:tab w:val="left" w:pos="2657"/>
        </w:tabs>
        <w:spacing w:after="0" w:line="240" w:lineRule="auto"/>
        <w:ind w:right="-28"/>
        <w:rPr>
          <w:rFonts w:ascii="Times New Roman" w:eastAsia="Times New Roman" w:hAnsi="Times New Roman" w:cs="Times New Roman"/>
          <w:lang w:val="lt-LT"/>
        </w:rPr>
      </w:pP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8413F3"/>
    <w:multiLevelType w:val="hybridMultilevel"/>
    <w:tmpl w:val="02583D8E"/>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5AE7303"/>
    <w:multiLevelType w:val="hybridMultilevel"/>
    <w:tmpl w:val="3A7AD824"/>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5CF489E"/>
    <w:multiLevelType w:val="hybridMultilevel"/>
    <w:tmpl w:val="29200DEC"/>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32F0AC5"/>
    <w:multiLevelType w:val="hybridMultilevel"/>
    <w:tmpl w:val="AFDC35E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5354476"/>
    <w:multiLevelType w:val="hybridMultilevel"/>
    <w:tmpl w:val="6DEEACE4"/>
    <w:lvl w:ilvl="0" w:tplc="DABE629E">
      <w:start w:val="1"/>
      <w:numFmt w:val="bullet"/>
      <w:lvlText w:val=""/>
      <w:lvlJc w:val="left"/>
      <w:pPr>
        <w:tabs>
          <w:tab w:val="num" w:pos="360"/>
        </w:tabs>
        <w:ind w:left="360" w:hanging="360"/>
      </w:pPr>
      <w:rPr>
        <w:rFonts w:ascii="Symbol" w:hAnsi="Symbol" w:cs="Symbol" w:hint="default"/>
        <w:color w:val="auto"/>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cs="Wingdings" w:hint="default"/>
      </w:rPr>
    </w:lvl>
    <w:lvl w:ilvl="3" w:tplc="04270001">
      <w:start w:val="1"/>
      <w:numFmt w:val="bullet"/>
      <w:lvlText w:val=""/>
      <w:lvlJc w:val="left"/>
      <w:pPr>
        <w:tabs>
          <w:tab w:val="num" w:pos="3240"/>
        </w:tabs>
        <w:ind w:left="3240" w:hanging="360"/>
      </w:pPr>
      <w:rPr>
        <w:rFonts w:ascii="Symbol" w:hAnsi="Symbol" w:cs="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cs="Wingdings" w:hint="default"/>
      </w:rPr>
    </w:lvl>
    <w:lvl w:ilvl="6" w:tplc="04270001">
      <w:start w:val="1"/>
      <w:numFmt w:val="bullet"/>
      <w:lvlText w:val=""/>
      <w:lvlJc w:val="left"/>
      <w:pPr>
        <w:tabs>
          <w:tab w:val="num" w:pos="5400"/>
        </w:tabs>
        <w:ind w:left="5400" w:hanging="360"/>
      </w:pPr>
      <w:rPr>
        <w:rFonts w:ascii="Symbol" w:hAnsi="Symbol" w:cs="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4E9620DF"/>
    <w:multiLevelType w:val="hybridMultilevel"/>
    <w:tmpl w:val="AC408F58"/>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15D1243"/>
    <w:multiLevelType w:val="hybridMultilevel"/>
    <w:tmpl w:val="7B2A8F9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13B75"/>
    <w:multiLevelType w:val="hybridMultilevel"/>
    <w:tmpl w:val="6AA48AA2"/>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BED4F7A"/>
    <w:multiLevelType w:val="hybridMultilevel"/>
    <w:tmpl w:val="83468BA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5"/>
  </w:num>
  <w:num w:numId="3">
    <w:abstractNumId w:val="8"/>
  </w:num>
  <w:num w:numId="4">
    <w:abstractNumId w:val="6"/>
  </w:num>
  <w:num w:numId="5">
    <w:abstractNumId w:val="2"/>
  </w:num>
  <w:num w:numId="6">
    <w:abstractNumId w:val="1"/>
  </w:num>
  <w:num w:numId="7">
    <w:abstractNumId w:val="3"/>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831"/>
    <w:rsid w:val="00072F85"/>
    <w:rsid w:val="000A5E72"/>
    <w:rsid w:val="000A7B60"/>
    <w:rsid w:val="00181364"/>
    <w:rsid w:val="002945D9"/>
    <w:rsid w:val="00305C48"/>
    <w:rsid w:val="003362C6"/>
    <w:rsid w:val="00497D4D"/>
    <w:rsid w:val="00667831"/>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ACD96-BBE2-49FA-B8FC-E3C7E937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7831"/>
    <w:rPr>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67831"/>
    <w:rPr>
      <w:color w:val="0000FF"/>
      <w:u w:val="single"/>
    </w:rPr>
  </w:style>
  <w:style w:type="paragraph" w:styleId="Sraopastraipa">
    <w:name w:val="List Paragraph"/>
    <w:basedOn w:val="prastasis"/>
    <w:uiPriority w:val="34"/>
    <w:qFormat/>
    <w:rsid w:val="00667831"/>
    <w:pPr>
      <w:tabs>
        <w:tab w:val="left" w:pos="567"/>
      </w:tabs>
      <w:spacing w:after="0" w:line="260" w:lineRule="exact"/>
      <w:ind w:left="720"/>
      <w:contextualSpacing/>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11101</Words>
  <Characters>6328</Characters>
  <Application>Microsoft Office Word</Application>
  <DocSecurity>0</DocSecurity>
  <Lines>52</Lines>
  <Paragraphs>34</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pacientui</vt:lpstr>
      <vt:lpstr>        3.	Kaip vartoti ELENIUM</vt:lpstr>
      <vt:lpstr>        4.	Galimas šalutinis poveikis</vt:lpstr>
      <vt:lpstr>        5.	Kaip laikyti ELENIUM</vt:lpstr>
      <vt:lpstr>        6.	Pakuotės turinys ir kita informacija</vt:lpstr>
    </vt:vector>
  </TitlesOfParts>
  <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2024-08-29T08:01:00Z</dcterms:created>
  <dcterms:modified xsi:type="dcterms:W3CDTF">2024-08-29T08:02:00Z</dcterms:modified>
</cp:coreProperties>
</file>