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D177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25AEA0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4D103A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1861A3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0A7EC0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5165F5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653AF0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36E31A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574920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4135B7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5A8587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656B99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81A2F4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F942F01" w14:textId="77777777" w:rsidR="009301A9" w:rsidRPr="00E54607" w:rsidRDefault="009301A9" w:rsidP="009301A9">
      <w:pPr>
        <w:tabs>
          <w:tab w:val="left" w:pos="7250"/>
        </w:tabs>
        <w:spacing w:after="0" w:line="240" w:lineRule="auto"/>
        <w:rPr>
          <w:rFonts w:ascii="Times New Roman" w:eastAsia="Times New Roman" w:hAnsi="Times New Roman" w:cs="Times New Roman"/>
          <w:lang w:val="lt-LT" w:eastAsia="lt-LT"/>
        </w:rPr>
      </w:pPr>
    </w:p>
    <w:p w14:paraId="42DBF10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ABABE8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92C668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7675F2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3BA47E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C64BEE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FFBC1C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84531A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18DB48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45333A5"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I PRIEDAS</w:t>
      </w:r>
    </w:p>
    <w:p w14:paraId="36F13F45"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14:paraId="60151D7F"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PREPARATO CHARAKTERISTIKŲ SANTRAUKA</w:t>
      </w:r>
    </w:p>
    <w:p w14:paraId="25196C6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B606809"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lang w:val="lt-LT" w:eastAsia="lt-LT"/>
        </w:rPr>
        <w:lastRenderedPageBreak/>
        <w:t>1.</w:t>
      </w:r>
      <w:r w:rsidRPr="00E54607">
        <w:rPr>
          <w:rFonts w:ascii="Times New Roman" w:eastAsia="Times New Roman" w:hAnsi="Times New Roman" w:cs="Times New Roman"/>
          <w:b/>
          <w:lang w:val="lt-LT" w:eastAsia="lt-LT"/>
        </w:rPr>
        <w:tab/>
        <w:t>VAISTINIO PREPARATO PAVADINIMAS</w:t>
      </w:r>
    </w:p>
    <w:p w14:paraId="1C83F91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DF79657" w14:textId="05B3814E"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 mg tabletės</w:t>
      </w:r>
    </w:p>
    <w:p w14:paraId="6E4F36CF" w14:textId="52744408"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10 mg tabletės</w:t>
      </w:r>
    </w:p>
    <w:p w14:paraId="6FF68DAB" w14:textId="5162D7AC"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20 mg tabletės</w:t>
      </w:r>
    </w:p>
    <w:p w14:paraId="60A5DDA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635CF6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9625392"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2.</w:t>
      </w:r>
      <w:r w:rsidRPr="00E54607">
        <w:rPr>
          <w:rFonts w:ascii="Times New Roman" w:eastAsia="Times New Roman" w:hAnsi="Times New Roman" w:cs="Times New Roman"/>
          <w:b/>
          <w:lang w:val="lt-LT" w:eastAsia="lt-LT"/>
        </w:rPr>
        <w:tab/>
        <w:t>KOKYBINĖ IR KIEKYBINĖ SUDĖTIS</w:t>
      </w:r>
    </w:p>
    <w:p w14:paraId="7C2CE7D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1C83C1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Kiekvienoje tabletėje yra 5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w:t>
      </w:r>
    </w:p>
    <w:p w14:paraId="59B51AF0"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Pagalbinė medžiaga, kurios poveikis žinomas:</w:t>
      </w:r>
    </w:p>
    <w:p w14:paraId="13D73CF6" w14:textId="57F8C97C"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Kiekvienoje tabletėje yra 59</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mg laktozės </w:t>
      </w:r>
      <w:proofErr w:type="spellStart"/>
      <w:r w:rsidRPr="00E54607">
        <w:rPr>
          <w:rFonts w:ascii="Times New Roman" w:eastAsia="Times New Roman" w:hAnsi="Times New Roman" w:cs="Times New Roman"/>
          <w:lang w:val="lt-LT" w:eastAsia="lt-LT"/>
        </w:rPr>
        <w:t>monohidrato</w:t>
      </w:r>
      <w:proofErr w:type="spellEnd"/>
      <w:r w:rsidRPr="00E54607">
        <w:rPr>
          <w:rFonts w:ascii="Times New Roman" w:eastAsia="Times New Roman" w:hAnsi="Times New Roman" w:cs="Times New Roman"/>
          <w:lang w:val="lt-LT" w:eastAsia="lt-LT"/>
        </w:rPr>
        <w:t>.</w:t>
      </w:r>
    </w:p>
    <w:p w14:paraId="434A5FB1"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1745D73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Kiekvienoje tabletėje yra 10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w:t>
      </w:r>
    </w:p>
    <w:p w14:paraId="6D5EA24F" w14:textId="7E567861"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Pagalbinė medžiaga, kurios poveikis žinomas:</w:t>
      </w:r>
    </w:p>
    <w:p w14:paraId="6285B386" w14:textId="56551560"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Kiekvienoje tabletėje yra 118</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mg laktozės </w:t>
      </w:r>
      <w:proofErr w:type="spellStart"/>
      <w:r w:rsidRPr="00E54607">
        <w:rPr>
          <w:rFonts w:ascii="Times New Roman" w:eastAsia="Times New Roman" w:hAnsi="Times New Roman" w:cs="Times New Roman"/>
          <w:lang w:val="lt-LT" w:eastAsia="lt-LT"/>
        </w:rPr>
        <w:t>monohidrato</w:t>
      </w:r>
      <w:proofErr w:type="spellEnd"/>
      <w:r w:rsidRPr="00E54607">
        <w:rPr>
          <w:rFonts w:ascii="Times New Roman" w:eastAsia="Times New Roman" w:hAnsi="Times New Roman" w:cs="Times New Roman"/>
          <w:lang w:val="lt-LT" w:eastAsia="lt-LT"/>
        </w:rPr>
        <w:t>.</w:t>
      </w:r>
    </w:p>
    <w:p w14:paraId="3E44FB3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7663728" w14:textId="1921F2B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Kiekvienoje tabletėje yra 20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w:t>
      </w:r>
    </w:p>
    <w:p w14:paraId="275EF2FE" w14:textId="466862F1"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Pagalbinė medžiaga, kurios poveikis žinomas:</w:t>
      </w:r>
    </w:p>
    <w:p w14:paraId="009CBEB0" w14:textId="2DA88DF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Kiekvienoje tabletėje yra 108</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mg laktozės </w:t>
      </w:r>
      <w:proofErr w:type="spellStart"/>
      <w:r w:rsidRPr="00E54607">
        <w:rPr>
          <w:rFonts w:ascii="Times New Roman" w:eastAsia="Times New Roman" w:hAnsi="Times New Roman" w:cs="Times New Roman"/>
          <w:lang w:val="lt-LT" w:eastAsia="lt-LT"/>
        </w:rPr>
        <w:t>monohidrato</w:t>
      </w:r>
      <w:proofErr w:type="spellEnd"/>
      <w:r w:rsidRPr="00E54607">
        <w:rPr>
          <w:rFonts w:ascii="Times New Roman" w:eastAsia="Times New Roman" w:hAnsi="Times New Roman" w:cs="Times New Roman"/>
          <w:lang w:val="lt-LT" w:eastAsia="lt-LT"/>
        </w:rPr>
        <w:t>.</w:t>
      </w:r>
    </w:p>
    <w:p w14:paraId="184C133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98933EA" w14:textId="365A40F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Visos pagalbinės medžiagos išvardytos 6.1</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skyriuje.</w:t>
      </w:r>
    </w:p>
    <w:p w14:paraId="5F9979A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DDDC5F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FFFEEE4"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3.</w:t>
      </w:r>
      <w:r w:rsidRPr="00E54607">
        <w:rPr>
          <w:rFonts w:ascii="Times New Roman" w:eastAsia="Times New Roman" w:hAnsi="Times New Roman" w:cs="Times New Roman"/>
          <w:b/>
          <w:lang w:val="lt-LT" w:eastAsia="lt-LT"/>
        </w:rPr>
        <w:tab/>
        <w:t>FARMACINĖ FORMA</w:t>
      </w:r>
    </w:p>
    <w:p w14:paraId="787C851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C0A51D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Tabletė.</w:t>
      </w:r>
    </w:p>
    <w:p w14:paraId="12F19B0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9D4A4FE" w14:textId="3F7A816B"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 mg tabletės yra baltos arba balkšvos, apvalios, </w:t>
      </w:r>
      <w:smartTag w:uri="schemas-tilde-lv/tildestengine" w:element="metric2">
        <w:smartTagPr>
          <w:attr w:name="metric_text" w:val="mm"/>
          <w:attr w:name="metric_value" w:val="6"/>
        </w:smartTagPr>
        <w:r w:rsidRPr="00E54607">
          <w:rPr>
            <w:rFonts w:ascii="Times New Roman" w:eastAsia="Times New Roman" w:hAnsi="Times New Roman" w:cs="Times New Roman"/>
            <w:lang w:val="lt-LT" w:eastAsia="lt-LT"/>
          </w:rPr>
          <w:t>6 mm</w:t>
        </w:r>
      </w:smartTag>
      <w:r w:rsidRPr="00E54607">
        <w:rPr>
          <w:rFonts w:ascii="Times New Roman" w:eastAsia="Times New Roman" w:hAnsi="Times New Roman" w:cs="Times New Roman"/>
          <w:lang w:val="lt-LT" w:eastAsia="lt-LT"/>
        </w:rPr>
        <w:t xml:space="preserve"> skersmens, su įspaudu „FL5“.</w:t>
      </w:r>
    </w:p>
    <w:p w14:paraId="4DCA9B7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0BBBD82" w14:textId="59C3C93A"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10 mg tabletės yra baltos arba balkšvos, apvalios, </w:t>
      </w:r>
      <w:smartTag w:uri="schemas-tilde-lv/tildestengine" w:element="metric2">
        <w:smartTagPr>
          <w:attr w:name="metric_text" w:val="mm"/>
          <w:attr w:name="metric_value" w:val="8"/>
        </w:smartTagPr>
        <w:r w:rsidRPr="00E54607">
          <w:rPr>
            <w:rFonts w:ascii="Times New Roman" w:eastAsia="Times New Roman" w:hAnsi="Times New Roman" w:cs="Times New Roman"/>
            <w:lang w:val="lt-LT" w:eastAsia="lt-LT"/>
          </w:rPr>
          <w:t>8 mm</w:t>
        </w:r>
      </w:smartTag>
      <w:r w:rsidRPr="00E54607">
        <w:rPr>
          <w:rFonts w:ascii="Times New Roman" w:eastAsia="Times New Roman" w:hAnsi="Times New Roman" w:cs="Times New Roman"/>
          <w:lang w:val="lt-LT" w:eastAsia="lt-LT"/>
        </w:rPr>
        <w:t xml:space="preserve"> skersmens, su įspaudu „FL10“.</w:t>
      </w:r>
    </w:p>
    <w:p w14:paraId="6D621FC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86A29B9" w14:textId="470B8A5D"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20 mg tabletės yra baltos arba balkšvos, apvalios, </w:t>
      </w:r>
      <w:smartTag w:uri="schemas-tilde-lv/tildestengine" w:element="metric2">
        <w:smartTagPr>
          <w:attr w:name="metric_text" w:val="mm"/>
          <w:attr w:name="metric_value" w:val="8"/>
        </w:smartTagPr>
        <w:r w:rsidRPr="00E54607">
          <w:rPr>
            <w:rFonts w:ascii="Times New Roman" w:eastAsia="Times New Roman" w:hAnsi="Times New Roman" w:cs="Times New Roman"/>
            <w:lang w:val="lt-LT" w:eastAsia="lt-LT"/>
          </w:rPr>
          <w:t>8 mm</w:t>
        </w:r>
      </w:smartTag>
      <w:r w:rsidRPr="00E54607">
        <w:rPr>
          <w:rFonts w:ascii="Times New Roman" w:eastAsia="Times New Roman" w:hAnsi="Times New Roman" w:cs="Times New Roman"/>
          <w:lang w:val="lt-LT" w:eastAsia="lt-LT"/>
        </w:rPr>
        <w:t xml:space="preserve"> skersmens, su įspaudu „FL20“.</w:t>
      </w:r>
    </w:p>
    <w:p w14:paraId="4BCF97F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605BEE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57ADFB8"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KLINIKINĖ INFORMACIJA</w:t>
      </w:r>
    </w:p>
    <w:p w14:paraId="65E56A4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D2B678F"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4.1</w:t>
      </w:r>
      <w:r w:rsidRPr="00E54607">
        <w:rPr>
          <w:rFonts w:ascii="Times New Roman" w:eastAsia="Times New Roman" w:hAnsi="Times New Roman" w:cs="Times New Roman"/>
          <w:b/>
          <w:lang w:val="lt-LT" w:eastAsia="lt-LT"/>
        </w:rPr>
        <w:tab/>
        <w:t>Terapinės indikacijos</w:t>
      </w:r>
    </w:p>
    <w:p w14:paraId="7530A82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6AF936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Arterinės hipertenzijos gydymas.</w:t>
      </w:r>
    </w:p>
    <w:p w14:paraId="78B7530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Simptominio širdies nepakankamumo gydymas.</w:t>
      </w:r>
    </w:p>
    <w:p w14:paraId="2BF80CC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60E155D"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4.2</w:t>
      </w:r>
      <w:r w:rsidRPr="00E54607">
        <w:rPr>
          <w:rFonts w:ascii="Times New Roman" w:eastAsia="Times New Roman" w:hAnsi="Times New Roman" w:cs="Times New Roman"/>
          <w:b/>
          <w:lang w:val="lt-LT" w:eastAsia="lt-LT"/>
        </w:rPr>
        <w:tab/>
        <w:t>Dozavimas ir vartojimo metodas</w:t>
      </w:r>
    </w:p>
    <w:p w14:paraId="4556750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0D4DBD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u w:val="single"/>
          <w:lang w:val="lt-LT" w:eastAsia="lt-LT"/>
        </w:rPr>
        <w:t>Dozavimas</w:t>
      </w:r>
    </w:p>
    <w:p w14:paraId="2101E34E" w14:textId="56D0E425"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Dozę reikia nustatyti kiekvienam pacientui atskirai, atsižvelgiant į ligos pobūdį ir kraujospūdžio reakciją į vaistinį preparatą (žr.</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4.3, 4.4</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4.5</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6079DCE8" w14:textId="77777777"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p>
    <w:p w14:paraId="3E1CAB9D" w14:textId="77777777"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Hipertenzija</w:t>
      </w:r>
    </w:p>
    <w:p w14:paraId="6CF07F1F" w14:textId="64B4877E"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 xml:space="preserve">Hipertenziją galima gydyti vien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arba ja kartu su kitų grupių </w:t>
      </w:r>
      <w:proofErr w:type="spellStart"/>
      <w:r w:rsidRPr="00E54607">
        <w:rPr>
          <w:rFonts w:ascii="Times New Roman" w:eastAsia="Times New Roman" w:hAnsi="Times New Roman" w:cs="Times New Roman"/>
          <w:lang w:val="lt-LT" w:eastAsia="lt-LT"/>
        </w:rPr>
        <w:t>antihipertenziniais</w:t>
      </w:r>
      <w:proofErr w:type="spellEnd"/>
      <w:r w:rsidRPr="00E54607">
        <w:rPr>
          <w:rFonts w:ascii="Times New Roman" w:eastAsia="Times New Roman" w:hAnsi="Times New Roman" w:cs="Times New Roman"/>
          <w:lang w:val="lt-LT" w:eastAsia="lt-LT"/>
        </w:rPr>
        <w:t xml:space="preserve"> </w:t>
      </w:r>
      <w:r w:rsidR="00992B03">
        <w:rPr>
          <w:rFonts w:ascii="Times New Roman" w:eastAsia="Times New Roman" w:hAnsi="Times New Roman" w:cs="Times New Roman"/>
          <w:lang w:val="lt-LT" w:eastAsia="lt-LT"/>
        </w:rPr>
        <w:t>vaistiniais preparatais</w:t>
      </w:r>
      <w:r w:rsidRPr="00E54607">
        <w:rPr>
          <w:rFonts w:ascii="Times New Roman" w:eastAsia="Times New Roman" w:hAnsi="Times New Roman" w:cs="Times New Roman"/>
          <w:lang w:val="lt-LT" w:eastAsia="lt-LT"/>
        </w:rPr>
        <w:t>.</w:t>
      </w:r>
    </w:p>
    <w:p w14:paraId="6149C757" w14:textId="77777777" w:rsidR="009301A9" w:rsidRPr="00E54607" w:rsidRDefault="009301A9" w:rsidP="009301A9">
      <w:pPr>
        <w:tabs>
          <w:tab w:val="left" w:pos="567"/>
        </w:tabs>
        <w:spacing w:after="0" w:line="240" w:lineRule="auto"/>
        <w:rPr>
          <w:rFonts w:ascii="Times New Roman" w:eastAsia="Times New Roman" w:hAnsi="Times New Roman" w:cs="Times New Roman"/>
          <w:i/>
          <w:iCs/>
          <w:lang w:val="lt-LT" w:eastAsia="lt-LT"/>
        </w:rPr>
      </w:pPr>
    </w:p>
    <w:p w14:paraId="667130D7" w14:textId="26CD499E" w:rsidR="009301A9" w:rsidRDefault="009301A9" w:rsidP="009301A9">
      <w:pPr>
        <w:tabs>
          <w:tab w:val="left" w:pos="567"/>
        </w:tabs>
        <w:spacing w:after="0" w:line="240" w:lineRule="auto"/>
        <w:rPr>
          <w:rFonts w:ascii="Times New Roman" w:eastAsia="Times New Roman" w:hAnsi="Times New Roman" w:cs="Times New Roman"/>
          <w:i/>
          <w:iCs/>
          <w:lang w:val="lt-LT" w:eastAsia="lt-LT"/>
        </w:rPr>
      </w:pPr>
      <w:r w:rsidRPr="00E54607">
        <w:rPr>
          <w:rFonts w:ascii="Times New Roman" w:eastAsia="Times New Roman" w:hAnsi="Times New Roman" w:cs="Times New Roman"/>
          <w:i/>
          <w:iCs/>
          <w:lang w:val="lt-LT" w:eastAsia="lt-LT"/>
        </w:rPr>
        <w:t xml:space="preserve">Diuretikais negydomi hipertenzija sergantys </w:t>
      </w:r>
      <w:r w:rsidR="00531861">
        <w:rPr>
          <w:rFonts w:ascii="Times New Roman" w:eastAsia="Times New Roman" w:hAnsi="Times New Roman" w:cs="Times New Roman"/>
          <w:i/>
          <w:iCs/>
          <w:lang w:val="lt-LT" w:eastAsia="lt-LT"/>
        </w:rPr>
        <w:t>pacientai</w:t>
      </w:r>
    </w:p>
    <w:p w14:paraId="1F6B98F3" w14:textId="77777777" w:rsidR="00531861" w:rsidRPr="00E54607" w:rsidRDefault="00531861" w:rsidP="009301A9">
      <w:pPr>
        <w:tabs>
          <w:tab w:val="left" w:pos="567"/>
        </w:tabs>
        <w:spacing w:after="0" w:line="240" w:lineRule="auto"/>
        <w:rPr>
          <w:rFonts w:ascii="Times New Roman" w:eastAsia="Times New Roman" w:hAnsi="Times New Roman" w:cs="Times New Roman"/>
          <w:i/>
          <w:iCs/>
          <w:lang w:val="lt-LT" w:eastAsia="lt-LT"/>
        </w:rPr>
      </w:pPr>
    </w:p>
    <w:p w14:paraId="7DD76AE1"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Pradinė dozė</w:t>
      </w:r>
    </w:p>
    <w:p w14:paraId="4C2C3A51" w14:textId="2C8DF4A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Iš pradžių rekomenduojama kartą per parą gerti 10 mg dozę. Pacientams, kurių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angiotenzino</w:t>
      </w:r>
      <w:proofErr w:type="spellEnd"/>
      <w:r w:rsidRPr="00E54607">
        <w:rPr>
          <w:rFonts w:ascii="Times New Roman" w:eastAsia="Times New Roman" w:hAnsi="Times New Roman" w:cs="Times New Roman"/>
          <w:lang w:val="lt-LT" w:eastAsia="lt-LT"/>
        </w:rPr>
        <w:t xml:space="preserve"> ir </w:t>
      </w:r>
      <w:proofErr w:type="spellStart"/>
      <w:r w:rsidRPr="00E54607">
        <w:rPr>
          <w:rFonts w:ascii="Times New Roman" w:eastAsia="Times New Roman" w:hAnsi="Times New Roman" w:cs="Times New Roman"/>
          <w:lang w:val="lt-LT" w:eastAsia="lt-LT"/>
        </w:rPr>
        <w:t>aldosterono</w:t>
      </w:r>
      <w:proofErr w:type="spellEnd"/>
      <w:r w:rsidRPr="00E54607">
        <w:rPr>
          <w:rFonts w:ascii="Times New Roman" w:eastAsia="Times New Roman" w:hAnsi="Times New Roman" w:cs="Times New Roman"/>
          <w:lang w:val="lt-LT" w:eastAsia="lt-LT"/>
        </w:rPr>
        <w:t xml:space="preserve"> sistema labai suaktyvinta, ypač jei yra </w:t>
      </w:r>
      <w:proofErr w:type="spellStart"/>
      <w:r w:rsidRPr="00E54607">
        <w:rPr>
          <w:rFonts w:ascii="Times New Roman" w:eastAsia="Times New Roman" w:hAnsi="Times New Roman" w:cs="Times New Roman"/>
          <w:lang w:val="lt-LT" w:eastAsia="lt-LT"/>
        </w:rPr>
        <w:t>renovaskulinė</w:t>
      </w:r>
      <w:proofErr w:type="spellEnd"/>
      <w:r w:rsidRPr="00E54607">
        <w:rPr>
          <w:rFonts w:ascii="Times New Roman" w:eastAsia="Times New Roman" w:hAnsi="Times New Roman" w:cs="Times New Roman"/>
          <w:lang w:val="lt-LT" w:eastAsia="lt-LT"/>
        </w:rPr>
        <w:t xml:space="preserve"> hipertenzija, druskų ir (arba) skysčio trūkumas, širdies veiklos nepakankamumas ar sunki hipertenzija, pirmoji dozė gali sukelti didelį kraujospūdžio kritimą. Tokius pacientus gydymo pradžioje turi prižiūrėti gydytojas.</w:t>
      </w:r>
    </w:p>
    <w:p w14:paraId="57C60393"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6284098C" w14:textId="77777777" w:rsidR="009301A9" w:rsidRPr="00E54607" w:rsidRDefault="009301A9" w:rsidP="009301A9">
      <w:pPr>
        <w:keepNext/>
        <w:keepLines/>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Palaikomoji dozė</w:t>
      </w:r>
    </w:p>
    <w:p w14:paraId="7E6F3651" w14:textId="5CEEDA91" w:rsidR="009301A9" w:rsidRPr="00E54607" w:rsidRDefault="009301A9" w:rsidP="009301A9">
      <w:pPr>
        <w:keepNext/>
        <w:keepLines/>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Įprastinė paros dozė yra 10 mg, didžiausia – 40 mg. Paros dozė geriama iš karto. Jeigu vartojama dozė per 3 - 4 savaites reikiamo terapinio poveikio nesukelia, ją galima didinti.</w:t>
      </w:r>
    </w:p>
    <w:p w14:paraId="0B83C84D" w14:textId="77777777" w:rsidR="009301A9" w:rsidRPr="00E54607" w:rsidRDefault="009301A9" w:rsidP="009301A9">
      <w:pPr>
        <w:tabs>
          <w:tab w:val="left" w:pos="567"/>
        </w:tabs>
        <w:spacing w:after="0" w:line="240" w:lineRule="auto"/>
        <w:rPr>
          <w:rFonts w:ascii="Times New Roman" w:eastAsia="Times New Roman" w:hAnsi="Times New Roman" w:cs="Times New Roman"/>
          <w:i/>
          <w:iCs/>
          <w:lang w:val="lt-LT" w:eastAsia="lt-LT"/>
        </w:rPr>
      </w:pPr>
    </w:p>
    <w:p w14:paraId="59A7E3A6" w14:textId="5243E635" w:rsidR="009301A9" w:rsidRPr="00E54607" w:rsidRDefault="009301A9" w:rsidP="009301A9">
      <w:pPr>
        <w:tabs>
          <w:tab w:val="left" w:pos="567"/>
        </w:tabs>
        <w:spacing w:after="0" w:line="240" w:lineRule="auto"/>
        <w:rPr>
          <w:rFonts w:ascii="Times New Roman" w:eastAsia="Times New Roman" w:hAnsi="Times New Roman" w:cs="Times New Roman"/>
          <w:i/>
          <w:iCs/>
          <w:lang w:val="lt-LT" w:eastAsia="lt-LT"/>
        </w:rPr>
      </w:pPr>
      <w:r w:rsidRPr="00E54607">
        <w:rPr>
          <w:rFonts w:ascii="Times New Roman" w:eastAsia="Times New Roman" w:hAnsi="Times New Roman" w:cs="Times New Roman"/>
          <w:i/>
          <w:iCs/>
          <w:lang w:val="lt-LT" w:eastAsia="lt-LT"/>
        </w:rPr>
        <w:t xml:space="preserve">Diuretikais gydomi hipertenzija sergantys </w:t>
      </w:r>
      <w:r w:rsidR="00531861">
        <w:rPr>
          <w:rFonts w:ascii="Times New Roman" w:eastAsia="Times New Roman" w:hAnsi="Times New Roman" w:cs="Times New Roman"/>
          <w:i/>
          <w:iCs/>
          <w:lang w:val="lt-LT" w:eastAsia="lt-LT"/>
        </w:rPr>
        <w:t>pacientai</w:t>
      </w:r>
    </w:p>
    <w:p w14:paraId="18D5418E" w14:textId="76BACBD0"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Pradėjus gydyti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gali pasireikšti simptominė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Ji labiau tikėtina diuretikų vartojantiems pacientams. Tokius </w:t>
      </w:r>
      <w:r w:rsidR="00531861">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reikia pradėti gydyti atsargiai, kadangi jų organizme gali trūkti skysčių ir (arba) druskų. Jei įmanoma, diuretikų vartojimą reikėtų nutraukti likus 2 – 3 paroms iki gydymo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Tuos </w:t>
      </w:r>
      <w:r w:rsidR="00531861">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kuriems diuretikų vartojimo nutraukti negalima, reikia pradėti gydyti 10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paros doze ir </w:t>
      </w:r>
      <w:r w:rsidR="00531861">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inkstų </w:t>
      </w:r>
      <w:r w:rsidR="00531861">
        <w:rPr>
          <w:rFonts w:ascii="Times New Roman" w:eastAsia="Times New Roman" w:hAnsi="Times New Roman" w:cs="Times New Roman"/>
          <w:lang w:val="lt-LT" w:eastAsia="lt-LT"/>
        </w:rPr>
        <w:t>funkciją</w:t>
      </w:r>
      <w:r w:rsidRPr="00E54607">
        <w:rPr>
          <w:rFonts w:ascii="Times New Roman" w:eastAsia="Times New Roman" w:hAnsi="Times New Roman" w:cs="Times New Roman"/>
          <w:lang w:val="lt-LT" w:eastAsia="lt-LT"/>
        </w:rPr>
        <w:t xml:space="preserve"> bei matuoti kalio kiekį kraujo serume. Tolesnę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dozę reikia nustatyti, atsižvelgiant į kraujospūdžio reakciją. Prireikus gydymą diuretikais galima atnaujinti (žr.</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4.5</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skyrius). Rekomenduojama, kad diuretikų vartojantį </w:t>
      </w:r>
      <w:r w:rsidR="00531861">
        <w:rPr>
          <w:rFonts w:ascii="Times New Roman" w:eastAsia="Times New Roman" w:hAnsi="Times New Roman" w:cs="Times New Roman"/>
          <w:lang w:val="lt-LT" w:eastAsia="lt-LT"/>
        </w:rPr>
        <w:t>pacientą</w:t>
      </w:r>
      <w:r w:rsidRPr="00E54607">
        <w:rPr>
          <w:rFonts w:ascii="Times New Roman" w:eastAsia="Times New Roman" w:hAnsi="Times New Roman" w:cs="Times New Roman"/>
          <w:lang w:val="lt-LT" w:eastAsia="lt-LT"/>
        </w:rPr>
        <w:t xml:space="preserve">, </w:t>
      </w:r>
      <w:r w:rsidR="00531861">
        <w:rPr>
          <w:rFonts w:ascii="Times New Roman" w:eastAsia="Times New Roman" w:hAnsi="Times New Roman" w:cs="Times New Roman"/>
          <w:lang w:val="lt-LT" w:eastAsia="lt-LT"/>
        </w:rPr>
        <w:t>pavartojusį</w:t>
      </w:r>
      <w:r w:rsidRPr="00E54607">
        <w:rPr>
          <w:rFonts w:ascii="Times New Roman" w:eastAsia="Times New Roman" w:hAnsi="Times New Roman" w:cs="Times New Roman"/>
          <w:lang w:val="lt-LT" w:eastAsia="lt-LT"/>
        </w:rPr>
        <w:t xml:space="preserve"> pirmą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dozę, kelias valandas, t. y. tol, kol stabilizuosis kraujospūdis, prižiūrėtų gydytojas.</w:t>
      </w:r>
    </w:p>
    <w:p w14:paraId="4840ADCA"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745809FA" w14:textId="77777777"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Širdies nepakankamumas</w:t>
      </w:r>
    </w:p>
    <w:p w14:paraId="7083B5BA" w14:textId="7729DA6D"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Diuretikais, jei reikia, ir širdį veikiančiais glikozidais gydomus pacientus, sergančius simptominiu širdies </w:t>
      </w:r>
      <w:r w:rsidR="00531861">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galima gydyti kaip papildomu preparatu. Rekomenduojama pradinė paros dozė, geriama iš karto, yra 10 mg. Gydymo pradžioje pacientą turi atidžiai prižiūrėti gydytojas. Jei pradinę dozę pacientas toleruoja gerai, ją, atsižvelgiant į sukeliamą poveikį, galima didinti iki 40 mg. Dėl pradinės dozės sukeltos </w:t>
      </w:r>
      <w:proofErr w:type="spellStart"/>
      <w:r w:rsidRPr="00E54607">
        <w:rPr>
          <w:rFonts w:ascii="Times New Roman" w:eastAsia="Times New Roman" w:hAnsi="Times New Roman" w:cs="Times New Roman"/>
          <w:lang w:val="lt-LT" w:eastAsia="lt-LT"/>
        </w:rPr>
        <w:t>hipotenzijos</w:t>
      </w:r>
      <w:proofErr w:type="spellEnd"/>
      <w:r w:rsidRPr="00E54607">
        <w:rPr>
          <w:rFonts w:ascii="Times New Roman" w:eastAsia="Times New Roman" w:hAnsi="Times New Roman" w:cs="Times New Roman"/>
          <w:lang w:val="lt-LT" w:eastAsia="lt-LT"/>
        </w:rPr>
        <w:t xml:space="preserve"> atsargiai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dozę nustatinėti nedraudžiama, jeigu kraujospūdį pavyksta </w:t>
      </w:r>
      <w:proofErr w:type="spellStart"/>
      <w:r w:rsidRPr="00E54607">
        <w:rPr>
          <w:rFonts w:ascii="Times New Roman" w:eastAsia="Times New Roman" w:hAnsi="Times New Roman" w:cs="Times New Roman"/>
          <w:lang w:val="lt-LT" w:eastAsia="lt-LT"/>
        </w:rPr>
        <w:t>sunormalinti</w:t>
      </w:r>
      <w:proofErr w:type="spellEnd"/>
      <w:r w:rsidRPr="00E54607">
        <w:rPr>
          <w:rFonts w:ascii="Times New Roman" w:eastAsia="Times New Roman" w:hAnsi="Times New Roman" w:cs="Times New Roman"/>
          <w:lang w:val="lt-LT" w:eastAsia="lt-LT"/>
        </w:rPr>
        <w:t xml:space="preserve">. </w:t>
      </w:r>
    </w:p>
    <w:p w14:paraId="07DF8ECB" w14:textId="1BAD8F25"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Jeigu yra didelė simptominės </w:t>
      </w:r>
      <w:proofErr w:type="spellStart"/>
      <w:r w:rsidRPr="00E54607">
        <w:rPr>
          <w:rFonts w:ascii="Times New Roman" w:eastAsia="Times New Roman" w:hAnsi="Times New Roman" w:cs="Times New Roman"/>
          <w:lang w:val="lt-LT" w:eastAsia="lt-LT"/>
        </w:rPr>
        <w:t>hipotenzijos</w:t>
      </w:r>
      <w:proofErr w:type="spellEnd"/>
      <w:r w:rsidRPr="00E54607">
        <w:rPr>
          <w:rFonts w:ascii="Times New Roman" w:eastAsia="Times New Roman" w:hAnsi="Times New Roman" w:cs="Times New Roman"/>
          <w:lang w:val="lt-LT" w:eastAsia="lt-LT"/>
        </w:rPr>
        <w:t xml:space="preserve"> rizika, pvz.</w:t>
      </w:r>
      <w:r w:rsidR="00531861">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yra druskos trūkumas (tiek susijęs, tiek nesusijęs su </w:t>
      </w:r>
      <w:proofErr w:type="spellStart"/>
      <w:r w:rsidRPr="00E54607">
        <w:rPr>
          <w:rFonts w:ascii="Times New Roman" w:eastAsia="Times New Roman" w:hAnsi="Times New Roman" w:cs="Times New Roman"/>
          <w:lang w:val="lt-LT" w:eastAsia="lt-LT"/>
        </w:rPr>
        <w:t>hiponatremija</w:t>
      </w:r>
      <w:proofErr w:type="spellEnd"/>
      <w:r w:rsidRPr="00E54607">
        <w:rPr>
          <w:rFonts w:ascii="Times New Roman" w:eastAsia="Times New Roman" w:hAnsi="Times New Roman" w:cs="Times New Roman"/>
          <w:lang w:val="lt-LT" w:eastAsia="lt-LT"/>
        </w:rPr>
        <w:t xml:space="preserve">) ar </w:t>
      </w:r>
      <w:proofErr w:type="spellStart"/>
      <w:r w:rsidRPr="00E54607">
        <w:rPr>
          <w:rFonts w:ascii="Times New Roman" w:eastAsia="Times New Roman" w:hAnsi="Times New Roman" w:cs="Times New Roman"/>
          <w:lang w:val="lt-LT" w:eastAsia="lt-LT"/>
        </w:rPr>
        <w:t>hipovolemija</w:t>
      </w:r>
      <w:proofErr w:type="spellEnd"/>
      <w:r w:rsidRPr="00E54607">
        <w:rPr>
          <w:rFonts w:ascii="Times New Roman" w:eastAsia="Times New Roman" w:hAnsi="Times New Roman" w:cs="Times New Roman"/>
          <w:lang w:val="lt-LT" w:eastAsia="lt-LT"/>
        </w:rPr>
        <w:t xml:space="preserve">, pacientas gydomas didele diuretikų doze, prieš gydymą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minėtus pokyčius reikia, jeigu įmanoma, pašalinti. Didelės rizikos pacientus gydytojas gali pradėti gydyti 5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doze, kad galėtų nustatyti, kiek kraujospūdis mažėja. Vėliau pradinė dozė palaipsniui didinama tol, kol pasireikš optimalus poveikis. </w:t>
      </w:r>
    </w:p>
    <w:p w14:paraId="2675BCB7" w14:textId="2E1D285E"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Reikia </w:t>
      </w:r>
      <w:r w:rsidR="00531861">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inkstų funkciją ir kalio kiekį kraujo serume (žr.</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531861">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0DD59073"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551348B1" w14:textId="2FA26A6D"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Pacientams, kurių inkstų funkcija sutrikusi</w:t>
      </w:r>
    </w:p>
    <w:p w14:paraId="5FD8A1FD" w14:textId="2DF4AD4F"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Rekomenduojama pradinė paros dozė yra 10 mg. Inkstų nepakankamumu sergančius </w:t>
      </w:r>
      <w:r w:rsidR="004C29A1">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ypač tuos, kurių </w:t>
      </w:r>
      <w:proofErr w:type="spellStart"/>
      <w:r w:rsidRPr="00E54607">
        <w:rPr>
          <w:rFonts w:ascii="Times New Roman" w:eastAsia="Times New Roman" w:hAnsi="Times New Roman" w:cs="Times New Roman"/>
          <w:lang w:val="lt-LT" w:eastAsia="lt-LT"/>
        </w:rPr>
        <w:t>glomerulų</w:t>
      </w:r>
      <w:proofErr w:type="spellEnd"/>
      <w:r w:rsidRPr="00E54607">
        <w:rPr>
          <w:rFonts w:ascii="Times New Roman" w:eastAsia="Times New Roman" w:hAnsi="Times New Roman" w:cs="Times New Roman"/>
          <w:lang w:val="lt-LT" w:eastAsia="lt-LT"/>
        </w:rPr>
        <w:t xml:space="preserve"> filtracijos greitis yra mažesnis negu 10 ml/min., patariama gydyti atsargiai.</w:t>
      </w:r>
    </w:p>
    <w:p w14:paraId="14CB5223"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571AB96B" w14:textId="1EA986D8"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Pacientams, kurių kepenų funkcija sutrikusi</w:t>
      </w:r>
    </w:p>
    <w:p w14:paraId="37481A42" w14:textId="56B5D514" w:rsidR="009301A9" w:rsidRPr="00E54607" w:rsidRDefault="004C29A1"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R</w:t>
      </w:r>
      <w:r w:rsidR="009301A9" w:rsidRPr="00E54607">
        <w:rPr>
          <w:rFonts w:ascii="Times New Roman" w:eastAsia="Times New Roman" w:hAnsi="Times New Roman" w:cs="Times New Roman"/>
          <w:lang w:val="lt-LT" w:eastAsia="lt-LT"/>
        </w:rPr>
        <w:t xml:space="preserve">ekomenduojama pradėti </w:t>
      </w:r>
      <w:r>
        <w:rPr>
          <w:rFonts w:ascii="Times New Roman" w:eastAsia="Times New Roman" w:hAnsi="Times New Roman" w:cs="Times New Roman"/>
          <w:lang w:val="lt-LT" w:eastAsia="lt-LT"/>
        </w:rPr>
        <w:t xml:space="preserve">gydyti </w:t>
      </w:r>
      <w:r w:rsidR="009301A9" w:rsidRPr="00E54607">
        <w:rPr>
          <w:rFonts w:ascii="Times New Roman" w:eastAsia="Times New Roman" w:hAnsi="Times New Roman" w:cs="Times New Roman"/>
          <w:lang w:val="lt-LT" w:eastAsia="lt-LT"/>
        </w:rPr>
        <w:t>10 mg paros doze, tačiau atsarg</w:t>
      </w:r>
      <w:r>
        <w:rPr>
          <w:rFonts w:ascii="Times New Roman" w:eastAsia="Times New Roman" w:hAnsi="Times New Roman" w:cs="Times New Roman"/>
          <w:lang w:val="lt-LT" w:eastAsia="lt-LT"/>
        </w:rPr>
        <w:t>iai</w:t>
      </w:r>
      <w:r w:rsidR="009301A9" w:rsidRPr="00E54607">
        <w:rPr>
          <w:rFonts w:ascii="Times New Roman" w:eastAsia="Times New Roman" w:hAnsi="Times New Roman" w:cs="Times New Roman"/>
          <w:lang w:val="lt-LT" w:eastAsia="lt-LT"/>
        </w:rPr>
        <w:t xml:space="preserve">. Nors žmonių, kurių kepenų </w:t>
      </w:r>
      <w:r>
        <w:rPr>
          <w:rFonts w:ascii="Times New Roman" w:eastAsia="Times New Roman" w:hAnsi="Times New Roman" w:cs="Times New Roman"/>
          <w:lang w:val="lt-LT" w:eastAsia="lt-LT"/>
        </w:rPr>
        <w:t>funkcija</w:t>
      </w:r>
      <w:r w:rsidR="009301A9" w:rsidRPr="00E54607">
        <w:rPr>
          <w:rFonts w:ascii="Times New Roman" w:eastAsia="Times New Roman" w:hAnsi="Times New Roman" w:cs="Times New Roman"/>
          <w:lang w:val="lt-LT" w:eastAsia="lt-LT"/>
        </w:rPr>
        <w:t xml:space="preserve"> sutrikusi, organizme hidrolizė gali vykti lėčiau, tačiau jos apimtis pastebimai nesumažėja. Yra duomenų, rodančių, kad tokių </w:t>
      </w: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organizme </w:t>
      </w:r>
      <w:proofErr w:type="spellStart"/>
      <w:r w:rsidR="009301A9" w:rsidRPr="00E54607">
        <w:rPr>
          <w:rFonts w:ascii="Times New Roman" w:eastAsia="Times New Roman" w:hAnsi="Times New Roman" w:cs="Times New Roman"/>
          <w:lang w:val="lt-LT" w:eastAsia="lt-LT"/>
        </w:rPr>
        <w:t>fosinoprilato</w:t>
      </w:r>
      <w:proofErr w:type="spellEnd"/>
      <w:r w:rsidR="009301A9" w:rsidRPr="00E54607">
        <w:rPr>
          <w:rFonts w:ascii="Times New Roman" w:eastAsia="Times New Roman" w:hAnsi="Times New Roman" w:cs="Times New Roman"/>
          <w:lang w:val="lt-LT" w:eastAsia="lt-LT"/>
        </w:rPr>
        <w:t xml:space="preserve"> klirensas kepenyse yra mažesnis, tačiau padidėja išsiskyrimas pro inkstus.</w:t>
      </w:r>
    </w:p>
    <w:p w14:paraId="64242E64"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5B14990E" w14:textId="77777777"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Vaikų populiacija</w:t>
      </w:r>
    </w:p>
    <w:p w14:paraId="4040890D" w14:textId="18BC392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Ši</w:t>
      </w:r>
      <w:r w:rsidR="00897BFA">
        <w:rPr>
          <w:rFonts w:ascii="Times New Roman" w:eastAsia="Times New Roman" w:hAnsi="Times New Roman" w:cs="Times New Roman"/>
          <w:lang w:val="lt-LT" w:eastAsia="lt-LT"/>
        </w:rPr>
        <w:t>os</w:t>
      </w:r>
      <w:r w:rsidRPr="00E54607">
        <w:rPr>
          <w:rFonts w:ascii="Times New Roman" w:eastAsia="Times New Roman" w:hAnsi="Times New Roman" w:cs="Times New Roman"/>
          <w:lang w:val="lt-LT" w:eastAsia="lt-LT"/>
        </w:rPr>
        <w:t xml:space="preserve"> </w:t>
      </w:r>
      <w:r w:rsidR="00897BFA">
        <w:rPr>
          <w:rFonts w:ascii="Times New Roman" w:eastAsia="Times New Roman" w:hAnsi="Times New Roman" w:cs="Times New Roman"/>
          <w:lang w:val="lt-LT" w:eastAsia="lt-LT"/>
        </w:rPr>
        <w:t>populiacijos pacientams</w:t>
      </w:r>
      <w:r w:rsidRPr="00E54607">
        <w:rPr>
          <w:rFonts w:ascii="Times New Roman" w:eastAsia="Times New Roman" w:hAnsi="Times New Roman" w:cs="Times New Roman"/>
          <w:lang w:val="lt-LT" w:eastAsia="lt-LT"/>
        </w:rPr>
        <w:t xml:space="preserve"> vartoti nerekomenduojama.</w:t>
      </w:r>
    </w:p>
    <w:p w14:paraId="06D67ED5" w14:textId="0015BA80"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Klinikinių tyrimų 6 metų amžiaus ir vyresnių vaikų hipertenzijos gydymo </w:t>
      </w:r>
      <w:proofErr w:type="spellStart"/>
      <w:r w:rsidRPr="00E54607">
        <w:rPr>
          <w:rFonts w:ascii="Times New Roman" w:eastAsia="Times New Roman" w:hAnsi="Times New Roman" w:cs="Times New Roman"/>
          <w:lang w:val="lt-LT" w:eastAsia="lt-LT"/>
        </w:rPr>
        <w:t>fosinopriliu</w:t>
      </w:r>
      <w:proofErr w:type="spellEnd"/>
      <w:r w:rsidRPr="00E54607">
        <w:rPr>
          <w:rFonts w:ascii="Times New Roman" w:eastAsia="Times New Roman" w:hAnsi="Times New Roman" w:cs="Times New Roman"/>
          <w:lang w:val="lt-LT" w:eastAsia="lt-LT"/>
        </w:rPr>
        <w:t xml:space="preserve"> patirtis yra ribota (žr.</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5.1, 5.2</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4.8 skyrius). Optimali dozė nėra nustatyta jokiai vaikų amžiaus grupei. Mažiau nei 50 kg sveriantiems vaikams tinkamo stiprumo dozės nėra.</w:t>
      </w:r>
    </w:p>
    <w:p w14:paraId="6DCC735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770BE45" w14:textId="5CA0637D" w:rsidR="009301A9" w:rsidRPr="00E54607" w:rsidRDefault="009301A9" w:rsidP="009301A9">
      <w:pPr>
        <w:tabs>
          <w:tab w:val="left" w:pos="567"/>
        </w:tabs>
        <w:spacing w:after="0" w:line="240" w:lineRule="auto"/>
        <w:rPr>
          <w:rFonts w:ascii="Times New Roman" w:eastAsia="Times New Roman" w:hAnsi="Times New Roman" w:cs="Times New Roman"/>
          <w:bCs/>
          <w:i/>
          <w:lang w:val="lt-LT" w:eastAsia="lt-LT"/>
        </w:rPr>
      </w:pPr>
      <w:r w:rsidRPr="00E54607">
        <w:rPr>
          <w:rFonts w:ascii="Times New Roman" w:eastAsia="Times New Roman" w:hAnsi="Times New Roman" w:cs="Times New Roman"/>
          <w:bCs/>
          <w:i/>
          <w:lang w:val="lt-LT" w:eastAsia="lt-LT"/>
        </w:rPr>
        <w:t xml:space="preserve">Senyvi </w:t>
      </w:r>
      <w:r w:rsidR="00897BFA">
        <w:rPr>
          <w:rFonts w:ascii="Times New Roman" w:eastAsia="Times New Roman" w:hAnsi="Times New Roman" w:cs="Times New Roman"/>
          <w:bCs/>
          <w:i/>
          <w:lang w:val="lt-LT" w:eastAsia="lt-LT"/>
        </w:rPr>
        <w:t>pacientai</w:t>
      </w:r>
    </w:p>
    <w:p w14:paraId="1B4040CC" w14:textId="7B6F0B55"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Kadangi senyvų ir jaunesnių žmonių organizme </w:t>
      </w:r>
      <w:proofErr w:type="spellStart"/>
      <w:r w:rsidRPr="00E54607">
        <w:rPr>
          <w:rFonts w:ascii="Times New Roman" w:eastAsia="Times New Roman" w:hAnsi="Times New Roman" w:cs="Times New Roman"/>
          <w:lang w:val="lt-LT" w:eastAsia="lt-LT"/>
        </w:rPr>
        <w:t>fosinoprilato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farmakokinetikos</w:t>
      </w:r>
      <w:proofErr w:type="spellEnd"/>
      <w:r w:rsidRPr="00E54607">
        <w:rPr>
          <w:rFonts w:ascii="Times New Roman" w:eastAsia="Times New Roman" w:hAnsi="Times New Roman" w:cs="Times New Roman"/>
          <w:lang w:val="lt-LT" w:eastAsia="lt-LT"/>
        </w:rPr>
        <w:t xml:space="preserve"> parametrai ir </w:t>
      </w:r>
      <w:proofErr w:type="spellStart"/>
      <w:r w:rsidRPr="00E54607">
        <w:rPr>
          <w:rFonts w:ascii="Times New Roman" w:eastAsia="Times New Roman" w:hAnsi="Times New Roman" w:cs="Times New Roman"/>
          <w:lang w:val="lt-LT" w:eastAsia="lt-LT"/>
        </w:rPr>
        <w:t>antihipertenzinis</w:t>
      </w:r>
      <w:proofErr w:type="spellEnd"/>
      <w:r w:rsidRPr="00E54607">
        <w:rPr>
          <w:rFonts w:ascii="Times New Roman" w:eastAsia="Times New Roman" w:hAnsi="Times New Roman" w:cs="Times New Roman"/>
          <w:lang w:val="lt-LT" w:eastAsia="lt-LT"/>
        </w:rPr>
        <w:t xml:space="preserve"> poveikis reikšmingai nesiskiria, pacientams, kurių inkstų ir kepenų </w:t>
      </w:r>
      <w:r w:rsidR="00897BFA">
        <w:rPr>
          <w:rFonts w:ascii="Times New Roman" w:eastAsia="Times New Roman" w:hAnsi="Times New Roman" w:cs="Times New Roman"/>
          <w:lang w:val="lt-LT" w:eastAsia="lt-LT"/>
        </w:rPr>
        <w:t>funkcija</w:t>
      </w:r>
      <w:r w:rsidRPr="00E54607">
        <w:rPr>
          <w:rFonts w:ascii="Times New Roman" w:eastAsia="Times New Roman" w:hAnsi="Times New Roman" w:cs="Times New Roman"/>
          <w:lang w:val="lt-LT" w:eastAsia="lt-LT"/>
        </w:rPr>
        <w:t xml:space="preserve"> normali, doz</w:t>
      </w:r>
      <w:r w:rsidR="00897BFA">
        <w:rPr>
          <w:rFonts w:ascii="Times New Roman" w:eastAsia="Times New Roman" w:hAnsi="Times New Roman" w:cs="Times New Roman"/>
          <w:lang w:val="lt-LT" w:eastAsia="lt-LT"/>
        </w:rPr>
        <w:t>ės</w:t>
      </w:r>
      <w:r w:rsidRPr="00E54607">
        <w:rPr>
          <w:rFonts w:ascii="Times New Roman" w:eastAsia="Times New Roman" w:hAnsi="Times New Roman" w:cs="Times New Roman"/>
          <w:lang w:val="lt-LT" w:eastAsia="lt-LT"/>
        </w:rPr>
        <w:t xml:space="preserve"> mažinti nebūtina.</w:t>
      </w:r>
    </w:p>
    <w:p w14:paraId="0B02A2E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F2F8A98"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Vartojimo metodas</w:t>
      </w:r>
    </w:p>
    <w:p w14:paraId="5DE4E8E5" w14:textId="615E7102"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reikia </w:t>
      </w:r>
      <w:r w:rsidR="00897BFA">
        <w:rPr>
          <w:rFonts w:ascii="Times New Roman" w:eastAsia="Times New Roman" w:hAnsi="Times New Roman" w:cs="Times New Roman"/>
          <w:lang w:val="lt-LT" w:eastAsia="lt-LT"/>
        </w:rPr>
        <w:t>vartoti</w:t>
      </w:r>
      <w:r w:rsidRPr="00E54607">
        <w:rPr>
          <w:rFonts w:ascii="Times New Roman" w:eastAsia="Times New Roman" w:hAnsi="Times New Roman" w:cs="Times New Roman"/>
          <w:lang w:val="lt-LT" w:eastAsia="lt-LT"/>
        </w:rPr>
        <w:t xml:space="preserve"> kartą per parą. Jo, kaip ir kitų </w:t>
      </w:r>
      <w:r w:rsidR="00897BFA">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xml:space="preserve">, vartojamų kartą per parą, kiekvieną parą reikia gerti maždaug tokiu pačiu laiku. Maistas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absorbcijai įtakos nedaro.</w:t>
      </w:r>
    </w:p>
    <w:p w14:paraId="31C786D0"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4E8BA96F"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4.3</w:t>
      </w:r>
      <w:r w:rsidRPr="00E54607">
        <w:rPr>
          <w:rFonts w:ascii="Times New Roman" w:eastAsia="Times New Roman" w:hAnsi="Times New Roman" w:cs="Times New Roman"/>
          <w:b/>
          <w:lang w:val="lt-LT" w:eastAsia="lt-LT"/>
        </w:rPr>
        <w:tab/>
        <w:t>Kontraindikacijos</w:t>
      </w:r>
    </w:p>
    <w:p w14:paraId="5EEFF94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73B704A" w14:textId="7F2256C7"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Padidėjęs jautrumas veikliajai, kitiems AKF inhibitoriams arba bet kuriai 6.1</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skyriuje nurodytai pagalbinei medžiagai.</w:t>
      </w:r>
    </w:p>
    <w:p w14:paraId="7E4F89A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Buvusi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susijusi su ankstesniu AKF inhibitorių vartojimu.</w:t>
      </w:r>
    </w:p>
    <w:p w14:paraId="4C6052B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Paveldima ar </w:t>
      </w:r>
      <w:proofErr w:type="spellStart"/>
      <w:r w:rsidRPr="00E54607">
        <w:rPr>
          <w:rFonts w:ascii="Times New Roman" w:eastAsia="Times New Roman" w:hAnsi="Times New Roman" w:cs="Times New Roman"/>
          <w:lang w:val="lt-LT" w:eastAsia="lt-LT"/>
        </w:rPr>
        <w:t>idiopatinė</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w:t>
      </w:r>
    </w:p>
    <w:p w14:paraId="2651ECF5" w14:textId="64BFC4BB"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Antras ir trečias nėštumo trimestrai (žr.</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4.6</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2FFC2881" w14:textId="25EFA13C" w:rsidR="009301A9" w:rsidRPr="00E54607" w:rsidRDefault="009301A9" w:rsidP="009301A9">
      <w:pPr>
        <w:pStyle w:val="Sraopastraipa"/>
        <w:numPr>
          <w:ilvl w:val="0"/>
          <w:numId w:val="28"/>
        </w:numPr>
        <w:tabs>
          <w:tab w:val="left" w:pos="567"/>
        </w:tabs>
        <w:rPr>
          <w:rFonts w:eastAsia="Times New Roman"/>
          <w:szCs w:val="22"/>
        </w:rPr>
      </w:pPr>
      <w:r w:rsidRPr="00E54607">
        <w:rPr>
          <w:szCs w:val="22"/>
        </w:rPr>
        <w:t>Pacientų</w:t>
      </w:r>
      <w:r w:rsidRPr="00E54607">
        <w:rPr>
          <w:bCs/>
          <w:iCs/>
          <w:szCs w:val="22"/>
        </w:rPr>
        <w:t>, kurie serga cukriniu diabetu</w:t>
      </w:r>
      <w:r w:rsidRPr="009127A8">
        <w:rPr>
          <w:bCs/>
          <w:iCs/>
          <w:szCs w:val="22"/>
        </w:rPr>
        <w:t xml:space="preserve"> </w:t>
      </w:r>
      <w:r w:rsidRPr="00E54607">
        <w:rPr>
          <w:bCs/>
          <w:iCs/>
          <w:szCs w:val="22"/>
        </w:rPr>
        <w:t xml:space="preserve">arba kurių inkstų funkcija sutrikusi </w:t>
      </w:r>
      <w:r w:rsidRPr="00E54607">
        <w:rPr>
          <w:szCs w:val="22"/>
        </w:rPr>
        <w:t xml:space="preserve">(GFG </w:t>
      </w:r>
      <w:r w:rsidRPr="00E54607">
        <w:rPr>
          <w:szCs w:val="22"/>
        </w:rPr>
        <w:sym w:font="Symbol" w:char="F03C"/>
      </w:r>
      <w:r w:rsidRPr="00E54607">
        <w:rPr>
          <w:szCs w:val="22"/>
        </w:rPr>
        <w:t> 60 ml/min./1,73 m</w:t>
      </w:r>
      <w:r w:rsidRPr="00E54607">
        <w:rPr>
          <w:szCs w:val="22"/>
          <w:vertAlign w:val="superscript"/>
        </w:rPr>
        <w:t>2</w:t>
      </w:r>
      <w:r w:rsidRPr="00E54607">
        <w:rPr>
          <w:szCs w:val="22"/>
        </w:rPr>
        <w:t xml:space="preserve">), gydymas </w:t>
      </w:r>
      <w:proofErr w:type="spellStart"/>
      <w:r w:rsidRPr="00E54607">
        <w:rPr>
          <w:szCs w:val="22"/>
        </w:rPr>
        <w:t>Fosinopril</w:t>
      </w:r>
      <w:proofErr w:type="spellEnd"/>
      <w:r w:rsidRPr="00E54607">
        <w:rPr>
          <w:szCs w:val="22"/>
        </w:rPr>
        <w:t xml:space="preserve"> </w:t>
      </w:r>
      <w:proofErr w:type="spellStart"/>
      <w:r w:rsidRPr="00E54607">
        <w:rPr>
          <w:szCs w:val="22"/>
        </w:rPr>
        <w:t>Actavis</w:t>
      </w:r>
      <w:proofErr w:type="spellEnd"/>
      <w:r w:rsidRPr="00E54607">
        <w:rPr>
          <w:szCs w:val="22"/>
        </w:rPr>
        <w:t xml:space="preserve"> ir vaistinių preparatų, kuriuose yra </w:t>
      </w:r>
      <w:proofErr w:type="spellStart"/>
      <w:r w:rsidRPr="00E54607">
        <w:rPr>
          <w:szCs w:val="22"/>
        </w:rPr>
        <w:t>aliskireno</w:t>
      </w:r>
      <w:proofErr w:type="spellEnd"/>
      <w:r w:rsidRPr="00E54607">
        <w:rPr>
          <w:szCs w:val="22"/>
        </w:rPr>
        <w:t>, deriniu (žr.</w:t>
      </w:r>
      <w:r w:rsidR="00897BFA">
        <w:rPr>
          <w:szCs w:val="22"/>
        </w:rPr>
        <w:t> </w:t>
      </w:r>
      <w:r w:rsidRPr="00E54607">
        <w:rPr>
          <w:szCs w:val="22"/>
        </w:rPr>
        <w:t>4.5</w:t>
      </w:r>
      <w:r w:rsidR="00897BFA">
        <w:rPr>
          <w:szCs w:val="22"/>
        </w:rPr>
        <w:t> </w:t>
      </w:r>
      <w:r w:rsidRPr="00E54607">
        <w:rPr>
          <w:szCs w:val="22"/>
        </w:rPr>
        <w:t>ir 5.1</w:t>
      </w:r>
      <w:r w:rsidR="00897BFA">
        <w:rPr>
          <w:szCs w:val="22"/>
        </w:rPr>
        <w:t> </w:t>
      </w:r>
      <w:r w:rsidRPr="00E54607">
        <w:rPr>
          <w:szCs w:val="22"/>
        </w:rPr>
        <w:t>skyrius).</w:t>
      </w:r>
    </w:p>
    <w:p w14:paraId="77AAAAD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969BD7E" w14:textId="77777777" w:rsidR="009301A9" w:rsidRPr="00E54607" w:rsidRDefault="009301A9" w:rsidP="00897BFA">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4.4</w:t>
      </w:r>
      <w:r w:rsidRPr="00E54607">
        <w:rPr>
          <w:rFonts w:ascii="Times New Roman" w:eastAsia="Times New Roman" w:hAnsi="Times New Roman" w:cs="Times New Roman"/>
          <w:b/>
          <w:lang w:val="lt-LT" w:eastAsia="lt-LT"/>
        </w:rPr>
        <w:tab/>
        <w:t>Specialūs įspėjimai ir atsargumo priemonės</w:t>
      </w:r>
    </w:p>
    <w:p w14:paraId="1897897B" w14:textId="77777777" w:rsidR="009301A9" w:rsidRPr="00E54607" w:rsidRDefault="009301A9" w:rsidP="00B4271F">
      <w:pPr>
        <w:tabs>
          <w:tab w:val="left" w:pos="567"/>
        </w:tabs>
        <w:spacing w:after="0" w:line="240" w:lineRule="auto"/>
        <w:rPr>
          <w:rFonts w:ascii="Times New Roman" w:eastAsia="Times New Roman" w:hAnsi="Times New Roman" w:cs="Times New Roman"/>
          <w:lang w:val="lt-LT" w:eastAsia="lt-LT"/>
        </w:rPr>
      </w:pPr>
    </w:p>
    <w:p w14:paraId="0881ED15" w14:textId="77777777" w:rsidR="009301A9" w:rsidRPr="009127A8" w:rsidRDefault="009301A9" w:rsidP="00E05141">
      <w:pPr>
        <w:tabs>
          <w:tab w:val="left" w:pos="567"/>
        </w:tabs>
        <w:spacing w:after="0" w:line="240" w:lineRule="auto"/>
        <w:rPr>
          <w:rFonts w:ascii="Times New Roman" w:hAnsi="Times New Roman"/>
          <w:u w:val="single"/>
          <w:lang w:val="lt-LT"/>
        </w:rPr>
      </w:pPr>
      <w:r w:rsidRPr="009127A8">
        <w:rPr>
          <w:rFonts w:ascii="Times New Roman" w:hAnsi="Times New Roman"/>
          <w:u w:val="single"/>
          <w:lang w:val="lt-LT"/>
        </w:rPr>
        <w:t xml:space="preserve">Dviguba </w:t>
      </w:r>
      <w:proofErr w:type="spellStart"/>
      <w:r w:rsidRPr="009127A8">
        <w:rPr>
          <w:rFonts w:ascii="Times New Roman" w:hAnsi="Times New Roman"/>
          <w:u w:val="single"/>
          <w:lang w:val="lt-LT"/>
        </w:rPr>
        <w:t>renino</w:t>
      </w:r>
      <w:proofErr w:type="spellEnd"/>
      <w:r w:rsidRPr="009127A8">
        <w:rPr>
          <w:rFonts w:ascii="Times New Roman" w:hAnsi="Times New Roman"/>
          <w:u w:val="single"/>
          <w:lang w:val="lt-LT"/>
        </w:rPr>
        <w:t xml:space="preserve">, </w:t>
      </w:r>
      <w:proofErr w:type="spellStart"/>
      <w:r w:rsidRPr="009127A8">
        <w:rPr>
          <w:rFonts w:ascii="Times New Roman" w:hAnsi="Times New Roman"/>
          <w:u w:val="single"/>
          <w:lang w:val="lt-LT"/>
        </w:rPr>
        <w:t>angiotenzino</w:t>
      </w:r>
      <w:proofErr w:type="spellEnd"/>
      <w:r w:rsidRPr="009127A8">
        <w:rPr>
          <w:rFonts w:ascii="Times New Roman" w:hAnsi="Times New Roman"/>
          <w:u w:val="single"/>
          <w:lang w:val="lt-LT"/>
        </w:rPr>
        <w:t xml:space="preserve"> ir </w:t>
      </w:r>
      <w:proofErr w:type="spellStart"/>
      <w:r w:rsidRPr="009127A8">
        <w:rPr>
          <w:rFonts w:ascii="Times New Roman" w:hAnsi="Times New Roman"/>
          <w:u w:val="single"/>
          <w:lang w:val="lt-LT"/>
        </w:rPr>
        <w:t>aldosterono</w:t>
      </w:r>
      <w:proofErr w:type="spellEnd"/>
      <w:r w:rsidRPr="009127A8">
        <w:rPr>
          <w:rFonts w:ascii="Times New Roman" w:hAnsi="Times New Roman"/>
          <w:u w:val="single"/>
          <w:lang w:val="lt-LT"/>
        </w:rPr>
        <w:t xml:space="preserve"> sistemos (RAAS) blokada</w:t>
      </w:r>
    </w:p>
    <w:p w14:paraId="7B70F759" w14:textId="40CC65AB" w:rsidR="009301A9" w:rsidRPr="009127A8" w:rsidRDefault="00897BFA" w:rsidP="00E05141">
      <w:pPr>
        <w:tabs>
          <w:tab w:val="left" w:pos="567"/>
        </w:tabs>
        <w:spacing w:after="0" w:line="240" w:lineRule="auto"/>
        <w:rPr>
          <w:rFonts w:ascii="Times New Roman" w:eastAsia="Calibri" w:hAnsi="Times New Roman" w:cs="Times New Roman"/>
          <w:bCs/>
          <w:iCs/>
          <w:lang w:val="lt-LT"/>
        </w:rPr>
      </w:pPr>
      <w:r w:rsidRPr="009127A8">
        <w:rPr>
          <w:rFonts w:ascii="Times New Roman" w:eastAsia="Calibri" w:hAnsi="Times New Roman" w:cs="Times New Roman"/>
          <w:bCs/>
          <w:iCs/>
          <w:lang w:val="lt-LT"/>
        </w:rPr>
        <w:t>Nustatyta</w:t>
      </w:r>
      <w:r w:rsidR="009301A9" w:rsidRPr="009127A8">
        <w:rPr>
          <w:rFonts w:ascii="Times New Roman" w:eastAsia="Calibri" w:hAnsi="Times New Roman" w:cs="Times New Roman"/>
          <w:bCs/>
          <w:iCs/>
          <w:lang w:val="lt-LT"/>
        </w:rPr>
        <w:t xml:space="preserve">, kad AKF inhibitorių vartojimas kartu su </w:t>
      </w:r>
      <w:proofErr w:type="spellStart"/>
      <w:r w:rsidR="009301A9" w:rsidRPr="009127A8">
        <w:rPr>
          <w:rFonts w:ascii="Times New Roman" w:eastAsia="Calibri" w:hAnsi="Times New Roman" w:cs="Times New Roman"/>
          <w:bCs/>
          <w:iCs/>
          <w:lang w:val="lt-LT"/>
        </w:rPr>
        <w:t>angiotenzino</w:t>
      </w:r>
      <w:proofErr w:type="spellEnd"/>
      <w:r w:rsidR="009301A9" w:rsidRPr="009127A8">
        <w:rPr>
          <w:rFonts w:ascii="Times New Roman" w:eastAsia="Calibri" w:hAnsi="Times New Roman" w:cs="Times New Roman"/>
          <w:bCs/>
          <w:iCs/>
          <w:lang w:val="lt-LT"/>
        </w:rPr>
        <w:t xml:space="preserve"> II receptorių blokatoriais arba </w:t>
      </w:r>
      <w:proofErr w:type="spellStart"/>
      <w:r w:rsidR="009301A9" w:rsidRPr="009127A8">
        <w:rPr>
          <w:rFonts w:ascii="Times New Roman" w:eastAsia="Calibri" w:hAnsi="Times New Roman" w:cs="Times New Roman"/>
          <w:bCs/>
          <w:iCs/>
          <w:lang w:val="lt-LT"/>
        </w:rPr>
        <w:t>aliskirenu</w:t>
      </w:r>
      <w:proofErr w:type="spellEnd"/>
      <w:r w:rsidR="009301A9" w:rsidRPr="009127A8">
        <w:rPr>
          <w:rFonts w:ascii="Times New Roman" w:eastAsia="Calibri" w:hAnsi="Times New Roman" w:cs="Times New Roman"/>
          <w:bCs/>
          <w:iCs/>
          <w:lang w:val="lt-LT"/>
        </w:rPr>
        <w:t xml:space="preserve"> didina </w:t>
      </w:r>
      <w:proofErr w:type="spellStart"/>
      <w:r w:rsidR="009301A9" w:rsidRPr="009127A8">
        <w:rPr>
          <w:rFonts w:ascii="Times New Roman" w:eastAsia="Calibri" w:hAnsi="Times New Roman" w:cs="Times New Roman"/>
          <w:bCs/>
          <w:iCs/>
          <w:lang w:val="lt-LT"/>
        </w:rPr>
        <w:t>hipotenzijos</w:t>
      </w:r>
      <w:proofErr w:type="spellEnd"/>
      <w:r w:rsidR="009301A9" w:rsidRPr="009127A8">
        <w:rPr>
          <w:rFonts w:ascii="Times New Roman" w:eastAsia="Calibri" w:hAnsi="Times New Roman" w:cs="Times New Roman"/>
          <w:bCs/>
          <w:iCs/>
          <w:lang w:val="lt-LT"/>
        </w:rPr>
        <w:t xml:space="preserve"> ir </w:t>
      </w:r>
      <w:proofErr w:type="spellStart"/>
      <w:r w:rsidR="009301A9" w:rsidRPr="009127A8">
        <w:rPr>
          <w:rFonts w:ascii="Times New Roman" w:eastAsia="Calibri" w:hAnsi="Times New Roman" w:cs="Times New Roman"/>
          <w:bCs/>
          <w:iCs/>
          <w:lang w:val="lt-LT"/>
        </w:rPr>
        <w:t>hiperkalemijos</w:t>
      </w:r>
      <w:proofErr w:type="spellEnd"/>
      <w:r w:rsidR="009301A9" w:rsidRPr="009127A8">
        <w:rPr>
          <w:rFonts w:ascii="Times New Roman" w:eastAsia="Calibri" w:hAnsi="Times New Roman" w:cs="Times New Roman"/>
          <w:bCs/>
          <w:iCs/>
          <w:lang w:val="lt-LT"/>
        </w:rPr>
        <w:t xml:space="preserve"> riziką bei silpnina inkstų funkciją (įskaitant ūminį inkstų nepakankamumą). Taigi dviguba RAAS blokada, sukeliama AKF inhibitorių deriniu su </w:t>
      </w:r>
      <w:proofErr w:type="spellStart"/>
      <w:r w:rsidR="009301A9" w:rsidRPr="009127A8">
        <w:rPr>
          <w:rFonts w:ascii="Times New Roman" w:eastAsia="Calibri" w:hAnsi="Times New Roman" w:cs="Times New Roman"/>
          <w:bCs/>
          <w:iCs/>
          <w:lang w:val="lt-LT"/>
        </w:rPr>
        <w:t>angiotenzino</w:t>
      </w:r>
      <w:proofErr w:type="spellEnd"/>
      <w:r w:rsidR="009301A9" w:rsidRPr="009127A8">
        <w:rPr>
          <w:rFonts w:ascii="Times New Roman" w:eastAsia="Calibri" w:hAnsi="Times New Roman" w:cs="Times New Roman"/>
          <w:bCs/>
          <w:iCs/>
          <w:lang w:val="lt-LT"/>
        </w:rPr>
        <w:t xml:space="preserve"> II receptorių blokatoriais arba </w:t>
      </w:r>
      <w:proofErr w:type="spellStart"/>
      <w:r w:rsidR="009301A9" w:rsidRPr="009127A8">
        <w:rPr>
          <w:rFonts w:ascii="Times New Roman" w:eastAsia="Calibri" w:hAnsi="Times New Roman" w:cs="Times New Roman"/>
          <w:bCs/>
          <w:iCs/>
          <w:lang w:val="lt-LT"/>
        </w:rPr>
        <w:t>aliskirenu</w:t>
      </w:r>
      <w:proofErr w:type="spellEnd"/>
      <w:r w:rsidR="009301A9" w:rsidRPr="009127A8">
        <w:rPr>
          <w:rFonts w:ascii="Times New Roman" w:eastAsia="Calibri" w:hAnsi="Times New Roman" w:cs="Times New Roman"/>
          <w:bCs/>
          <w:iCs/>
          <w:lang w:val="lt-LT"/>
        </w:rPr>
        <w:t>, nerekomenduojama (žr.</w:t>
      </w:r>
      <w:r w:rsidRPr="009127A8">
        <w:rPr>
          <w:rFonts w:ascii="Times New Roman" w:eastAsia="Calibri" w:hAnsi="Times New Roman" w:cs="Times New Roman"/>
          <w:bCs/>
          <w:iCs/>
          <w:lang w:val="lt-LT"/>
        </w:rPr>
        <w:t> </w:t>
      </w:r>
      <w:r w:rsidR="009301A9" w:rsidRPr="009127A8">
        <w:rPr>
          <w:rFonts w:ascii="Times New Roman" w:eastAsia="Calibri" w:hAnsi="Times New Roman" w:cs="Times New Roman"/>
          <w:bCs/>
          <w:iCs/>
          <w:lang w:val="lt-LT"/>
        </w:rPr>
        <w:t>4.5</w:t>
      </w:r>
      <w:r w:rsidRPr="009127A8">
        <w:rPr>
          <w:rFonts w:ascii="Times New Roman" w:eastAsia="Calibri" w:hAnsi="Times New Roman" w:cs="Times New Roman"/>
          <w:bCs/>
          <w:iCs/>
          <w:lang w:val="lt-LT"/>
        </w:rPr>
        <w:t> </w:t>
      </w:r>
      <w:r w:rsidR="009301A9" w:rsidRPr="009127A8">
        <w:rPr>
          <w:rFonts w:ascii="Times New Roman" w:eastAsia="Calibri" w:hAnsi="Times New Roman" w:cs="Times New Roman"/>
          <w:bCs/>
          <w:iCs/>
          <w:lang w:val="lt-LT"/>
        </w:rPr>
        <w:t>ir 5.1</w:t>
      </w:r>
      <w:r w:rsidRPr="009127A8">
        <w:rPr>
          <w:rFonts w:ascii="Times New Roman" w:eastAsia="Calibri" w:hAnsi="Times New Roman" w:cs="Times New Roman"/>
          <w:bCs/>
          <w:iCs/>
          <w:lang w:val="lt-LT"/>
        </w:rPr>
        <w:t> </w:t>
      </w:r>
      <w:r w:rsidR="009301A9" w:rsidRPr="009127A8">
        <w:rPr>
          <w:rFonts w:ascii="Times New Roman" w:eastAsia="Calibri" w:hAnsi="Times New Roman" w:cs="Times New Roman"/>
          <w:bCs/>
          <w:iCs/>
          <w:lang w:val="lt-LT"/>
        </w:rPr>
        <w:t>skyrius).</w:t>
      </w:r>
    </w:p>
    <w:p w14:paraId="37CDFE6E" w14:textId="471B022A" w:rsidR="009301A9" w:rsidRPr="00E54607" w:rsidRDefault="009301A9" w:rsidP="00E05141">
      <w:pPr>
        <w:tabs>
          <w:tab w:val="left" w:pos="567"/>
        </w:tabs>
        <w:spacing w:after="0" w:line="240" w:lineRule="auto"/>
        <w:rPr>
          <w:rFonts w:ascii="Times New Roman" w:eastAsia="Times New Roman" w:hAnsi="Times New Roman" w:cs="Times New Roman"/>
          <w:lang w:val="lt-LT" w:eastAsia="lt-LT"/>
        </w:rPr>
      </w:pPr>
      <w:r w:rsidRPr="009127A8">
        <w:rPr>
          <w:rFonts w:ascii="Times New Roman" w:eastAsia="Calibri" w:hAnsi="Times New Roman" w:cs="Times New Roman"/>
          <w:bCs/>
          <w:iCs/>
          <w:lang w:val="lt-LT"/>
        </w:rPr>
        <w:t xml:space="preserve">Jeigu manoma, kad gydymas dviguba blokada yra neabejotinai būtinas, </w:t>
      </w:r>
      <w:r w:rsidR="00897BFA" w:rsidRPr="009127A8">
        <w:rPr>
          <w:rFonts w:ascii="Times New Roman" w:eastAsia="Calibri" w:hAnsi="Times New Roman" w:cs="Times New Roman"/>
          <w:bCs/>
          <w:iCs/>
          <w:lang w:val="lt-LT"/>
        </w:rPr>
        <w:t>gydyti</w:t>
      </w:r>
      <w:r w:rsidRPr="009127A8">
        <w:rPr>
          <w:rFonts w:ascii="Times New Roman" w:eastAsia="Calibri" w:hAnsi="Times New Roman" w:cs="Times New Roman"/>
          <w:bCs/>
          <w:iCs/>
          <w:lang w:val="lt-LT"/>
        </w:rPr>
        <w:t xml:space="preserve"> reikia tik specialistui prižiūrint ir dažnai atidžiai stebint inkstų funkciją, elektrolitų kiekį kraujyje ir kraujospūdį. Pacientų, sergančių diabetine </w:t>
      </w:r>
      <w:proofErr w:type="spellStart"/>
      <w:r w:rsidRPr="009127A8">
        <w:rPr>
          <w:rFonts w:ascii="Times New Roman" w:eastAsia="Calibri" w:hAnsi="Times New Roman" w:cs="Times New Roman"/>
          <w:bCs/>
          <w:iCs/>
          <w:lang w:val="lt-LT"/>
        </w:rPr>
        <w:t>nefropatija</w:t>
      </w:r>
      <w:proofErr w:type="spellEnd"/>
      <w:r w:rsidRPr="009127A8">
        <w:rPr>
          <w:rFonts w:ascii="Times New Roman" w:eastAsia="Calibri" w:hAnsi="Times New Roman" w:cs="Times New Roman"/>
          <w:bCs/>
          <w:iCs/>
          <w:lang w:val="lt-LT"/>
        </w:rPr>
        <w:t xml:space="preserve">, AKF inhibitorių ir </w:t>
      </w:r>
      <w:proofErr w:type="spellStart"/>
      <w:r w:rsidRPr="009127A8">
        <w:rPr>
          <w:rFonts w:ascii="Times New Roman" w:eastAsia="Calibri" w:hAnsi="Times New Roman" w:cs="Times New Roman"/>
          <w:bCs/>
          <w:iCs/>
          <w:lang w:val="lt-LT"/>
        </w:rPr>
        <w:t>angiotenzino</w:t>
      </w:r>
      <w:proofErr w:type="spellEnd"/>
      <w:r w:rsidRPr="009127A8">
        <w:rPr>
          <w:rFonts w:ascii="Times New Roman" w:eastAsia="Calibri" w:hAnsi="Times New Roman" w:cs="Times New Roman"/>
          <w:bCs/>
          <w:iCs/>
          <w:lang w:val="lt-LT"/>
        </w:rPr>
        <w:t> II receptorių blokatorių deriniu gydyti negalima.</w:t>
      </w:r>
    </w:p>
    <w:p w14:paraId="74A6876B" w14:textId="77777777" w:rsidR="009301A9" w:rsidRPr="00E54607" w:rsidRDefault="009301A9" w:rsidP="00897BFA">
      <w:pPr>
        <w:tabs>
          <w:tab w:val="left" w:pos="567"/>
        </w:tabs>
        <w:spacing w:after="0" w:line="240" w:lineRule="auto"/>
        <w:rPr>
          <w:rFonts w:ascii="Times New Roman" w:eastAsia="Times New Roman" w:hAnsi="Times New Roman" w:cs="Times New Roman"/>
          <w:lang w:val="lt-LT" w:eastAsia="lt-LT"/>
        </w:rPr>
      </w:pPr>
    </w:p>
    <w:p w14:paraId="33A5FC52" w14:textId="77777777" w:rsidR="009301A9" w:rsidRPr="00E05141" w:rsidRDefault="009301A9" w:rsidP="00897BFA">
      <w:pPr>
        <w:tabs>
          <w:tab w:val="left" w:pos="567"/>
        </w:tabs>
        <w:spacing w:after="0" w:line="240" w:lineRule="auto"/>
        <w:rPr>
          <w:rFonts w:ascii="Times New Roman" w:hAnsi="Times New Roman"/>
          <w:u w:val="single"/>
          <w:lang w:val="lt-LT"/>
        </w:rPr>
      </w:pPr>
      <w:proofErr w:type="spellStart"/>
      <w:r w:rsidRPr="00E05141">
        <w:rPr>
          <w:rFonts w:ascii="Times New Roman" w:hAnsi="Times New Roman"/>
          <w:u w:val="single"/>
          <w:lang w:val="lt-LT"/>
        </w:rPr>
        <w:t>Hipotenzija</w:t>
      </w:r>
      <w:proofErr w:type="spellEnd"/>
    </w:p>
    <w:p w14:paraId="01CDB7B9" w14:textId="56EE8156"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nekomplikuota hipertenzija sergantiems pacientams </w:t>
      </w:r>
      <w:proofErr w:type="spellStart"/>
      <w:r w:rsidRPr="00E54607">
        <w:rPr>
          <w:rFonts w:ascii="Times New Roman" w:eastAsia="Times New Roman" w:hAnsi="Times New Roman" w:cs="Times New Roman"/>
          <w:lang w:val="lt-LT" w:eastAsia="lt-LT"/>
        </w:rPr>
        <w:t>hipotenziją</w:t>
      </w:r>
      <w:proofErr w:type="spellEnd"/>
      <w:r w:rsidRPr="00E54607">
        <w:rPr>
          <w:rFonts w:ascii="Times New Roman" w:eastAsia="Times New Roman" w:hAnsi="Times New Roman" w:cs="Times New Roman"/>
          <w:lang w:val="lt-LT" w:eastAsia="lt-LT"/>
        </w:rPr>
        <w:t xml:space="preserve"> sukėlė retai.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gydant hipertenziją, simptominė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labiau tikėtina tiems pacientams, kurių organizme trūksta druskos/skysčio (pvz., dėl diuretikų vartojimo, druskos ribojimo maiste, dializės, viduriavimo ar vėmimo) arba kurie serga sunkia, nuo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priklausoma hipertenzija (žr.</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4.5</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4.8</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 Skysčių ir</w:t>
      </w:r>
      <w:r w:rsidR="00897BFA">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w:t>
      </w:r>
      <w:r w:rsidR="00897BF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druskos trūkumas turi būti koreguojamas prieš pradedant gydymą </w:t>
      </w:r>
      <w:proofErr w:type="spellStart"/>
      <w:r w:rsidRPr="00E54607">
        <w:rPr>
          <w:rFonts w:ascii="Times New Roman" w:eastAsia="Times New Roman" w:hAnsi="Times New Roman" w:cs="Times New Roman"/>
          <w:lang w:val="lt-LT" w:eastAsia="lt-LT"/>
        </w:rPr>
        <w:lastRenderedPageBreak/>
        <w:t>fosinopriliu</w:t>
      </w:r>
      <w:proofErr w:type="spellEnd"/>
      <w:r w:rsidRPr="00E54607">
        <w:rPr>
          <w:rFonts w:ascii="Times New Roman" w:eastAsia="Times New Roman" w:hAnsi="Times New Roman" w:cs="Times New Roman"/>
          <w:lang w:val="lt-LT" w:eastAsia="lt-LT"/>
        </w:rPr>
        <w:t xml:space="preserve">. Laikina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nėra kontraindikacija tolesniam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dozių vartojimui, kurį galima įprastai tęsti atstačius druskos ir</w:t>
      </w:r>
      <w:r w:rsidR="00897BFA">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w:t>
      </w:r>
      <w:r w:rsidR="00897BF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skysčių kiekį.</w:t>
      </w:r>
    </w:p>
    <w:p w14:paraId="4C0DF73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ED0FB7A" w14:textId="700DCCCF"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Širdies </w:t>
      </w:r>
      <w:r w:rsidR="00897BFA">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sergantiems </w:t>
      </w:r>
      <w:r w:rsidR="00897BFA">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AKF inhibitorių vartojimas gali sukelti apsunkintą </w:t>
      </w:r>
      <w:proofErr w:type="spellStart"/>
      <w:r w:rsidRPr="00E54607">
        <w:rPr>
          <w:rFonts w:ascii="Times New Roman" w:eastAsia="Times New Roman" w:hAnsi="Times New Roman" w:cs="Times New Roman"/>
          <w:lang w:val="lt-LT" w:eastAsia="lt-LT"/>
        </w:rPr>
        <w:t>hipotenziją</w:t>
      </w:r>
      <w:proofErr w:type="spellEnd"/>
      <w:r w:rsidRPr="00E54607">
        <w:rPr>
          <w:rFonts w:ascii="Times New Roman" w:eastAsia="Times New Roman" w:hAnsi="Times New Roman" w:cs="Times New Roman"/>
          <w:lang w:val="lt-LT" w:eastAsia="lt-LT"/>
        </w:rPr>
        <w:t xml:space="preserve">, galimai susijusią su </w:t>
      </w:r>
      <w:proofErr w:type="spellStart"/>
      <w:r w:rsidRPr="00E54607">
        <w:rPr>
          <w:rFonts w:ascii="Times New Roman" w:eastAsia="Times New Roman" w:hAnsi="Times New Roman" w:cs="Times New Roman"/>
          <w:lang w:val="lt-LT" w:eastAsia="lt-LT"/>
        </w:rPr>
        <w:t>oligurija</w:t>
      </w:r>
      <w:proofErr w:type="spellEnd"/>
      <w:r w:rsidRPr="00E54607">
        <w:rPr>
          <w:rFonts w:ascii="Times New Roman" w:eastAsia="Times New Roman" w:hAnsi="Times New Roman" w:cs="Times New Roman"/>
          <w:lang w:val="lt-LT" w:eastAsia="lt-LT"/>
        </w:rPr>
        <w:t xml:space="preserve"> ar </w:t>
      </w:r>
      <w:proofErr w:type="spellStart"/>
      <w:r w:rsidRPr="00E54607">
        <w:rPr>
          <w:rFonts w:ascii="Times New Roman" w:eastAsia="Times New Roman" w:hAnsi="Times New Roman" w:cs="Times New Roman"/>
          <w:lang w:val="lt-LT" w:eastAsia="lt-LT"/>
        </w:rPr>
        <w:t>azotemija</w:t>
      </w:r>
      <w:proofErr w:type="spellEnd"/>
      <w:r w:rsidRPr="00E54607">
        <w:rPr>
          <w:rFonts w:ascii="Times New Roman" w:eastAsia="Times New Roman" w:hAnsi="Times New Roman" w:cs="Times New Roman"/>
          <w:lang w:val="lt-LT" w:eastAsia="lt-LT"/>
        </w:rPr>
        <w:t xml:space="preserve">, o retais atvejais su sunkiu inkstų nepakankamumu ir mirtimi. Simptominė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daugiausiai tikėtina </w:t>
      </w:r>
      <w:r w:rsidR="00897BFA">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sergantiems sunkesniu širdies </w:t>
      </w:r>
      <w:r w:rsidR="00897BFA">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kurio atspindys yra didelės kilpinių diuretikų dozės vartojimas, </w:t>
      </w:r>
      <w:proofErr w:type="spellStart"/>
      <w:r w:rsidRPr="00E54607">
        <w:rPr>
          <w:rFonts w:ascii="Times New Roman" w:eastAsia="Times New Roman" w:hAnsi="Times New Roman" w:cs="Times New Roman"/>
          <w:lang w:val="lt-LT" w:eastAsia="lt-LT"/>
        </w:rPr>
        <w:t>hiponatremija</w:t>
      </w:r>
      <w:proofErr w:type="spellEnd"/>
      <w:r w:rsidRPr="00E54607">
        <w:rPr>
          <w:rFonts w:ascii="Times New Roman" w:eastAsia="Times New Roman" w:hAnsi="Times New Roman" w:cs="Times New Roman"/>
          <w:lang w:val="lt-LT" w:eastAsia="lt-LT"/>
        </w:rPr>
        <w:t xml:space="preserve"> ar funkcinis inkstų sutrikimas. </w:t>
      </w:r>
      <w:r w:rsidR="00897BFA">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kuriems simptominės </w:t>
      </w:r>
      <w:proofErr w:type="spellStart"/>
      <w:r w:rsidRPr="00E54607">
        <w:rPr>
          <w:rFonts w:ascii="Times New Roman" w:eastAsia="Times New Roman" w:hAnsi="Times New Roman" w:cs="Times New Roman"/>
          <w:lang w:val="lt-LT" w:eastAsia="lt-LT"/>
        </w:rPr>
        <w:t>hipotenzijos</w:t>
      </w:r>
      <w:proofErr w:type="spellEnd"/>
      <w:r w:rsidRPr="00E54607">
        <w:rPr>
          <w:rFonts w:ascii="Times New Roman" w:eastAsia="Times New Roman" w:hAnsi="Times New Roman" w:cs="Times New Roman"/>
          <w:lang w:val="lt-LT" w:eastAsia="lt-LT"/>
        </w:rPr>
        <w:t xml:space="preserve"> rizika yra didesnė, gydymo pradžioje ir dozės didinimo metu būtina atidžiai prižiūrėti; juos reikia atidžiai stebėti 2</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pirmąsias gydymo savaites ir kiekvieną kartą didinant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ar diuretikų dozę. Taip reikia elgtis ir gydant </w:t>
      </w:r>
      <w:r w:rsidR="00897BFA">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sergančius išemine širdies ar </w:t>
      </w:r>
      <w:proofErr w:type="spellStart"/>
      <w:r w:rsidRPr="00E54607">
        <w:rPr>
          <w:rFonts w:ascii="Times New Roman" w:eastAsia="Times New Roman" w:hAnsi="Times New Roman" w:cs="Times New Roman"/>
          <w:lang w:val="lt-LT" w:eastAsia="lt-LT"/>
        </w:rPr>
        <w:t>cerebrovaskuline</w:t>
      </w:r>
      <w:proofErr w:type="spellEnd"/>
      <w:r w:rsidRPr="00E54607">
        <w:rPr>
          <w:rFonts w:ascii="Times New Roman" w:eastAsia="Times New Roman" w:hAnsi="Times New Roman" w:cs="Times New Roman"/>
          <w:lang w:val="lt-LT" w:eastAsia="lt-LT"/>
        </w:rPr>
        <w:t xml:space="preserve"> liga, kadangi dėl per didelio kraujospūdžio kritimo juos gali ištikti miokardo infarktas ar smegenų insultas. Jei pasireiškia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pacientą reikia paguldyti ant nugaros ir, jei būtina, į veną lašinti 9 mg/ml (0,9</w:t>
      </w:r>
      <w:r w:rsidR="00897BF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natrio chlorido tirpalo.</w:t>
      </w:r>
    </w:p>
    <w:p w14:paraId="424C5EA6" w14:textId="5C77251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Pacientams su normaliu ar žemu kraujospūdžiu, ilgą laiką diuretikais gydytiems ar tiems, kuriems trūksta natrio, reikia apsvarstyti diuretikų dozės mažinimą.</w:t>
      </w:r>
    </w:p>
    <w:p w14:paraId="06D7CC4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širdies nepakankamumu sergantiems pacientams, kurių kraujo spaudimas normalus arba sumažėjęs,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jį gali dar labiau sumažinti. Toks poveikis tikėtinas, dėl jo paprastai gydymo nutraukti nereikia. Jei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simptominė, gali tekti mažinti dozę ar nutraukti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vartojimą.</w:t>
      </w:r>
    </w:p>
    <w:p w14:paraId="1FC4FF63"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14:paraId="63863DE6" w14:textId="61D617C0"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roofErr w:type="spellStart"/>
      <w:r w:rsidRPr="00E54607">
        <w:rPr>
          <w:rFonts w:ascii="Times New Roman" w:eastAsia="Times New Roman" w:hAnsi="Times New Roman" w:cs="Times New Roman"/>
          <w:bCs/>
          <w:lang w:val="lt-LT" w:eastAsia="lt-LT"/>
        </w:rPr>
        <w:t>Hipotenzij</w:t>
      </w:r>
      <w:r w:rsidR="00897BFA">
        <w:rPr>
          <w:rFonts w:ascii="Times New Roman" w:eastAsia="Times New Roman" w:hAnsi="Times New Roman" w:cs="Times New Roman"/>
          <w:bCs/>
          <w:lang w:val="lt-LT" w:eastAsia="lt-LT"/>
        </w:rPr>
        <w:t>os</w:t>
      </w:r>
      <w:proofErr w:type="spellEnd"/>
      <w:r w:rsidRPr="00E54607">
        <w:rPr>
          <w:rFonts w:ascii="Times New Roman" w:eastAsia="Times New Roman" w:hAnsi="Times New Roman" w:cs="Times New Roman"/>
          <w:bCs/>
          <w:lang w:val="lt-LT" w:eastAsia="lt-LT"/>
        </w:rPr>
        <w:t xml:space="preserve"> </w:t>
      </w:r>
      <w:r w:rsidR="00897BFA">
        <w:rPr>
          <w:rFonts w:ascii="Times New Roman" w:eastAsia="Times New Roman" w:hAnsi="Times New Roman" w:cs="Times New Roman"/>
          <w:bCs/>
          <w:lang w:val="lt-LT" w:eastAsia="lt-LT"/>
        </w:rPr>
        <w:t>pasireiškimas</w:t>
      </w:r>
      <w:r w:rsidRPr="00E54607">
        <w:rPr>
          <w:rFonts w:ascii="Times New Roman" w:eastAsia="Times New Roman" w:hAnsi="Times New Roman" w:cs="Times New Roman"/>
          <w:bCs/>
          <w:lang w:val="lt-LT" w:eastAsia="lt-LT"/>
        </w:rPr>
        <w:t xml:space="preserve"> nėra priežastis nutraukti gydymą </w:t>
      </w:r>
      <w:proofErr w:type="spellStart"/>
      <w:r w:rsidRPr="00E54607">
        <w:rPr>
          <w:rFonts w:ascii="Times New Roman" w:eastAsia="Times New Roman" w:hAnsi="Times New Roman" w:cs="Times New Roman"/>
          <w:bCs/>
          <w:lang w:val="lt-LT" w:eastAsia="lt-LT"/>
        </w:rPr>
        <w:t>fosinopriliu</w:t>
      </w:r>
      <w:proofErr w:type="spellEnd"/>
      <w:r w:rsidRPr="00E54607">
        <w:rPr>
          <w:rFonts w:ascii="Times New Roman" w:eastAsia="Times New Roman" w:hAnsi="Times New Roman" w:cs="Times New Roman"/>
          <w:bCs/>
          <w:lang w:val="lt-LT" w:eastAsia="lt-LT"/>
        </w:rPr>
        <w:t>. Didžiausias kraujospūdžio kritimas pastebimas gydymo pradžioje, šis poveikis per savaitę ar dvi stabilizuojasi, ir dažniausiai grįžta į prieš gydymą buvusį lygį. Terapinis poveikis išlieka nepakitęs.</w:t>
      </w:r>
    </w:p>
    <w:p w14:paraId="30017E97"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14:paraId="44623F1F"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Aortos ar </w:t>
      </w:r>
      <w:proofErr w:type="spellStart"/>
      <w:r w:rsidRPr="00E05141">
        <w:rPr>
          <w:rFonts w:ascii="Times New Roman" w:hAnsi="Times New Roman"/>
          <w:u w:val="single"/>
          <w:lang w:val="lt-LT"/>
        </w:rPr>
        <w:t>dviburio</w:t>
      </w:r>
      <w:proofErr w:type="spellEnd"/>
      <w:r w:rsidRPr="00E05141">
        <w:rPr>
          <w:rFonts w:ascii="Times New Roman" w:hAnsi="Times New Roman"/>
          <w:u w:val="single"/>
          <w:lang w:val="lt-LT"/>
        </w:rPr>
        <w:t xml:space="preserve"> vožtuvo stenozė, </w:t>
      </w:r>
      <w:proofErr w:type="spellStart"/>
      <w:r w:rsidRPr="00E05141">
        <w:rPr>
          <w:rFonts w:ascii="Times New Roman" w:hAnsi="Times New Roman"/>
          <w:u w:val="single"/>
          <w:lang w:val="lt-LT"/>
        </w:rPr>
        <w:t>hipertrofinė</w:t>
      </w:r>
      <w:proofErr w:type="spellEnd"/>
      <w:r w:rsidRPr="00E05141">
        <w:rPr>
          <w:rFonts w:ascii="Times New Roman" w:hAnsi="Times New Roman"/>
          <w:u w:val="single"/>
          <w:lang w:val="lt-LT"/>
        </w:rPr>
        <w:t xml:space="preserve"> kardiomiopatija</w:t>
      </w:r>
    </w:p>
    <w:p w14:paraId="081C610E" w14:textId="6D5A1663" w:rsidR="009301A9" w:rsidRPr="00E54607" w:rsidRDefault="00897BF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Pacientus</w:t>
      </w:r>
      <w:r w:rsidR="009301A9" w:rsidRPr="00E54607">
        <w:rPr>
          <w:rFonts w:ascii="Times New Roman" w:eastAsia="Times New Roman" w:hAnsi="Times New Roman" w:cs="Times New Roman"/>
          <w:lang w:val="lt-LT" w:eastAsia="lt-LT"/>
        </w:rPr>
        <w:t xml:space="preserve">, kuriems yra </w:t>
      </w:r>
      <w:proofErr w:type="spellStart"/>
      <w:r w:rsidR="009301A9" w:rsidRPr="00E54607">
        <w:rPr>
          <w:rFonts w:ascii="Times New Roman" w:eastAsia="Times New Roman" w:hAnsi="Times New Roman" w:cs="Times New Roman"/>
          <w:lang w:val="lt-LT" w:eastAsia="lt-LT"/>
        </w:rPr>
        <w:t>dviburio</w:t>
      </w:r>
      <w:proofErr w:type="spellEnd"/>
      <w:r w:rsidR="009301A9" w:rsidRPr="00E54607">
        <w:rPr>
          <w:rFonts w:ascii="Times New Roman" w:eastAsia="Times New Roman" w:hAnsi="Times New Roman" w:cs="Times New Roman"/>
          <w:lang w:val="lt-LT" w:eastAsia="lt-LT"/>
        </w:rPr>
        <w:t xml:space="preserve"> vožtuvo stenozė ar kraujo ištekėjimo iš kairiojo širdies skilvelio obstrukcija, pvz., aortos stenozė ar </w:t>
      </w:r>
      <w:proofErr w:type="spellStart"/>
      <w:r w:rsidR="009301A9" w:rsidRPr="00E54607">
        <w:rPr>
          <w:rFonts w:ascii="Times New Roman" w:eastAsia="Times New Roman" w:hAnsi="Times New Roman" w:cs="Times New Roman"/>
          <w:lang w:val="lt-LT" w:eastAsia="lt-LT"/>
        </w:rPr>
        <w:t>hipertrofinė</w:t>
      </w:r>
      <w:proofErr w:type="spellEnd"/>
      <w:r w:rsidR="009301A9" w:rsidRPr="00E54607">
        <w:rPr>
          <w:rFonts w:ascii="Times New Roman" w:eastAsia="Times New Roman" w:hAnsi="Times New Roman" w:cs="Times New Roman"/>
          <w:lang w:val="lt-LT" w:eastAsia="lt-LT"/>
        </w:rPr>
        <w:t xml:space="preserve"> kardiomiopatija, </w:t>
      </w:r>
      <w:proofErr w:type="spellStart"/>
      <w:r w:rsidR="009301A9" w:rsidRPr="00E54607">
        <w:rPr>
          <w:rFonts w:ascii="Times New Roman" w:eastAsia="Times New Roman" w:hAnsi="Times New Roman" w:cs="Times New Roman"/>
          <w:lang w:val="lt-LT" w:eastAsia="lt-LT"/>
        </w:rPr>
        <w:t>fosinoprilio</w:t>
      </w:r>
      <w:proofErr w:type="spellEnd"/>
      <w:r w:rsidR="009301A9" w:rsidRPr="00E54607">
        <w:rPr>
          <w:rFonts w:ascii="Times New Roman" w:eastAsia="Times New Roman" w:hAnsi="Times New Roman" w:cs="Times New Roman"/>
          <w:lang w:val="lt-LT" w:eastAsia="lt-LT"/>
        </w:rPr>
        <w:t xml:space="preserve"> natrio druska, kaip ir kitais AKF inhibitoriais, reikia gydyti atsargiai.</w:t>
      </w:r>
    </w:p>
    <w:p w14:paraId="43C412EE"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14:paraId="5416FAD1" w14:textId="0676B046" w:rsidR="009301A9" w:rsidRPr="005C139E" w:rsidRDefault="00897BFA" w:rsidP="009301A9">
      <w:pPr>
        <w:tabs>
          <w:tab w:val="left" w:pos="567"/>
        </w:tabs>
        <w:spacing w:after="0" w:line="240" w:lineRule="auto"/>
        <w:rPr>
          <w:rFonts w:ascii="Times New Roman" w:eastAsia="Times New Roman" w:hAnsi="Times New Roman" w:cs="Times New Roman"/>
          <w:bCs/>
          <w:u w:val="single"/>
          <w:lang w:val="lt-LT" w:eastAsia="lt-LT"/>
        </w:rPr>
      </w:pPr>
      <w:r>
        <w:rPr>
          <w:rFonts w:ascii="Times New Roman" w:eastAsia="Times New Roman" w:hAnsi="Times New Roman" w:cs="Times New Roman"/>
          <w:bCs/>
          <w:u w:val="single"/>
          <w:lang w:val="lt-LT" w:eastAsia="lt-LT"/>
        </w:rPr>
        <w:t>Sutrikusi i</w:t>
      </w:r>
      <w:r w:rsidR="009301A9" w:rsidRPr="005C139E">
        <w:rPr>
          <w:rFonts w:ascii="Times New Roman" w:eastAsia="Times New Roman" w:hAnsi="Times New Roman" w:cs="Times New Roman"/>
          <w:bCs/>
          <w:u w:val="single"/>
          <w:lang w:val="lt-LT" w:eastAsia="lt-LT"/>
        </w:rPr>
        <w:t xml:space="preserve">nkstų </w:t>
      </w:r>
      <w:r>
        <w:rPr>
          <w:rFonts w:ascii="Times New Roman" w:eastAsia="Times New Roman" w:hAnsi="Times New Roman" w:cs="Times New Roman"/>
          <w:bCs/>
          <w:u w:val="single"/>
          <w:lang w:val="lt-LT" w:eastAsia="lt-LT"/>
        </w:rPr>
        <w:t>funkcija</w:t>
      </w:r>
    </w:p>
    <w:p w14:paraId="10A11346" w14:textId="6A5B2CC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 inkstų </w:t>
      </w:r>
      <w:r w:rsidR="00897BFA">
        <w:rPr>
          <w:rFonts w:ascii="Times New Roman" w:eastAsia="Times New Roman" w:hAnsi="Times New Roman" w:cs="Times New Roman"/>
          <w:lang w:val="lt-LT" w:eastAsia="lt-LT"/>
        </w:rPr>
        <w:t>funkcija sutrikusi</w:t>
      </w:r>
      <w:r w:rsidRPr="00E54607">
        <w:rPr>
          <w:rFonts w:ascii="Times New Roman" w:eastAsia="Times New Roman" w:hAnsi="Times New Roman" w:cs="Times New Roman"/>
          <w:lang w:val="lt-LT" w:eastAsia="lt-LT"/>
        </w:rPr>
        <w:t xml:space="preserve">, pradinės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dozės keisti nereikia, tačiau gydymo metu būtina įprast</w:t>
      </w:r>
      <w:r w:rsidR="00EE0F0B">
        <w:rPr>
          <w:rFonts w:ascii="Times New Roman" w:eastAsia="Times New Roman" w:hAnsi="Times New Roman" w:cs="Times New Roman"/>
          <w:lang w:val="lt-LT" w:eastAsia="lt-LT"/>
        </w:rPr>
        <w:t>ai</w:t>
      </w:r>
      <w:r w:rsidRPr="00E54607">
        <w:rPr>
          <w:rFonts w:ascii="Times New Roman" w:eastAsia="Times New Roman" w:hAnsi="Times New Roman" w:cs="Times New Roman"/>
          <w:lang w:val="lt-LT" w:eastAsia="lt-LT"/>
        </w:rPr>
        <w:t xml:space="preserve"> </w:t>
      </w:r>
      <w:r w:rsidR="00EE0F0B">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kalio ir </w:t>
      </w:r>
      <w:proofErr w:type="spellStart"/>
      <w:r w:rsidRPr="00E54607">
        <w:rPr>
          <w:rFonts w:ascii="Times New Roman" w:eastAsia="Times New Roman" w:hAnsi="Times New Roman" w:cs="Times New Roman"/>
          <w:lang w:val="lt-LT" w:eastAsia="lt-LT"/>
        </w:rPr>
        <w:t>kreatinino</w:t>
      </w:r>
      <w:proofErr w:type="spellEnd"/>
      <w:r w:rsidRPr="00E54607">
        <w:rPr>
          <w:rFonts w:ascii="Times New Roman" w:eastAsia="Times New Roman" w:hAnsi="Times New Roman" w:cs="Times New Roman"/>
          <w:lang w:val="lt-LT" w:eastAsia="lt-LT"/>
        </w:rPr>
        <w:t xml:space="preserve"> kiekį kraujo serume.</w:t>
      </w:r>
    </w:p>
    <w:p w14:paraId="0E6D14C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9C23663" w14:textId="5F5D81AA"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Pacientams su sunkiu obstrukciniu širdies nepakankamumu, kurių inkstų funkcija gali priklausyti nuo </w:t>
      </w:r>
      <w:proofErr w:type="spellStart"/>
      <w:r w:rsidRPr="00E54607">
        <w:rPr>
          <w:rFonts w:ascii="Times New Roman" w:eastAsia="Times New Roman" w:hAnsi="Times New Roman" w:cs="Times New Roman"/>
          <w:lang w:val="lt-LT" w:eastAsia="lt-LT"/>
        </w:rPr>
        <w:t>renino-angiotenzino-aldosterono</w:t>
      </w:r>
      <w:proofErr w:type="spellEnd"/>
      <w:r w:rsidRPr="00E54607">
        <w:rPr>
          <w:rFonts w:ascii="Times New Roman" w:eastAsia="Times New Roman" w:hAnsi="Times New Roman" w:cs="Times New Roman"/>
          <w:lang w:val="lt-LT" w:eastAsia="lt-LT"/>
        </w:rPr>
        <w:t xml:space="preserve"> sistemos aktyvumo, gydymas AKF inhibitoriais gali sukelti </w:t>
      </w:r>
      <w:proofErr w:type="spellStart"/>
      <w:r w:rsidRPr="00E54607">
        <w:rPr>
          <w:rFonts w:ascii="Times New Roman" w:eastAsia="Times New Roman" w:hAnsi="Times New Roman" w:cs="Times New Roman"/>
          <w:lang w:val="lt-LT" w:eastAsia="lt-LT"/>
        </w:rPr>
        <w:t>oliguriją</w:t>
      </w:r>
      <w:proofErr w:type="spellEnd"/>
      <w:r w:rsidRPr="00E54607">
        <w:rPr>
          <w:rFonts w:ascii="Times New Roman" w:eastAsia="Times New Roman" w:hAnsi="Times New Roman" w:cs="Times New Roman"/>
          <w:lang w:val="lt-LT" w:eastAsia="lt-LT"/>
        </w:rPr>
        <w:t xml:space="preserve"> ir</w:t>
      </w:r>
      <w:r w:rsidR="00EE0F0B">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EE0F0B">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progresuojančią </w:t>
      </w:r>
      <w:proofErr w:type="spellStart"/>
      <w:r w:rsidRPr="00E54607">
        <w:rPr>
          <w:rFonts w:ascii="Times New Roman" w:eastAsia="Times New Roman" w:hAnsi="Times New Roman" w:cs="Times New Roman"/>
          <w:lang w:val="lt-LT" w:eastAsia="lt-LT"/>
        </w:rPr>
        <w:t>azotemiją</w:t>
      </w:r>
      <w:proofErr w:type="spellEnd"/>
      <w:r w:rsidRPr="00E54607">
        <w:rPr>
          <w:rFonts w:ascii="Times New Roman" w:eastAsia="Times New Roman" w:hAnsi="Times New Roman" w:cs="Times New Roman"/>
          <w:lang w:val="lt-LT" w:eastAsia="lt-LT"/>
        </w:rPr>
        <w:t>, o retais atvejais inkstų nepakankamumą ir</w:t>
      </w:r>
      <w:r w:rsidR="00EE0F0B">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EE0F0B">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mirtį. </w:t>
      </w:r>
    </w:p>
    <w:p w14:paraId="7AAD3A9E" w14:textId="0E8ECBB0"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Gydant AKF inhibitoriais, kai kuriems </w:t>
      </w:r>
      <w:r w:rsidR="00EE0F0B">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kuriems buvo abiejų inkstų (arba vieno, jeigu funkcionavo tik vienas inkstas) arterijų stenozė, padaugėjo karbamido kraujyje ir </w:t>
      </w:r>
      <w:proofErr w:type="spellStart"/>
      <w:r w:rsidRPr="00E54607">
        <w:rPr>
          <w:rFonts w:ascii="Times New Roman" w:eastAsia="Times New Roman" w:hAnsi="Times New Roman" w:cs="Times New Roman"/>
          <w:lang w:val="lt-LT" w:eastAsia="lt-LT"/>
        </w:rPr>
        <w:t>kreatinino</w:t>
      </w:r>
      <w:proofErr w:type="spellEnd"/>
      <w:r w:rsidRPr="00E54607">
        <w:rPr>
          <w:rFonts w:ascii="Times New Roman" w:eastAsia="Times New Roman" w:hAnsi="Times New Roman" w:cs="Times New Roman"/>
          <w:lang w:val="lt-LT" w:eastAsia="lt-LT"/>
        </w:rPr>
        <w:t xml:space="preserve"> kraujo serume. Preparato vartojimą nutraukus, minėti pokyčiai paprastai išnykdavo. Toks poveikis labiausiai tikėtinas inkstų nepakankamumu sergantiems </w:t>
      </w:r>
      <w:r w:rsidR="00EE0F0B">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Pacientams, kuriems yra ir </w:t>
      </w:r>
      <w:proofErr w:type="spellStart"/>
      <w:r w:rsidRPr="00E54607">
        <w:rPr>
          <w:rFonts w:ascii="Times New Roman" w:eastAsia="Times New Roman" w:hAnsi="Times New Roman" w:cs="Times New Roman"/>
          <w:lang w:val="lt-LT" w:eastAsia="lt-LT"/>
        </w:rPr>
        <w:t>renovaskulinė</w:t>
      </w:r>
      <w:proofErr w:type="spellEnd"/>
      <w:r w:rsidRPr="00E54607">
        <w:rPr>
          <w:rFonts w:ascii="Times New Roman" w:eastAsia="Times New Roman" w:hAnsi="Times New Roman" w:cs="Times New Roman"/>
          <w:lang w:val="lt-LT" w:eastAsia="lt-LT"/>
        </w:rPr>
        <w:t xml:space="preserve"> hipertenzija, sunkios </w:t>
      </w:r>
      <w:proofErr w:type="spellStart"/>
      <w:r w:rsidRPr="00E54607">
        <w:rPr>
          <w:rFonts w:ascii="Times New Roman" w:eastAsia="Times New Roman" w:hAnsi="Times New Roman" w:cs="Times New Roman"/>
          <w:lang w:val="lt-LT" w:eastAsia="lt-LT"/>
        </w:rPr>
        <w:t>hipotenzijos</w:t>
      </w:r>
      <w:proofErr w:type="spellEnd"/>
      <w:r w:rsidRPr="00E54607">
        <w:rPr>
          <w:rFonts w:ascii="Times New Roman" w:eastAsia="Times New Roman" w:hAnsi="Times New Roman" w:cs="Times New Roman"/>
          <w:lang w:val="lt-LT" w:eastAsia="lt-LT"/>
        </w:rPr>
        <w:t xml:space="preserve"> ir inkstų nepakankamumo pasireiškimo rizika yra didesnė. Tokius </w:t>
      </w:r>
      <w:r w:rsidR="00EE0F0B">
        <w:rPr>
          <w:rFonts w:ascii="Times New Roman" w:eastAsia="Times New Roman" w:hAnsi="Times New Roman" w:cs="Times New Roman"/>
          <w:lang w:val="lt-LT" w:eastAsia="lt-LT"/>
        </w:rPr>
        <w:t>pacientus</w:t>
      </w:r>
      <w:r w:rsidRPr="00E54607">
        <w:rPr>
          <w:rFonts w:ascii="Times New Roman" w:eastAsia="Times New Roman" w:hAnsi="Times New Roman" w:cs="Times New Roman"/>
          <w:lang w:val="lt-LT" w:eastAsia="lt-LT"/>
        </w:rPr>
        <w:t xml:space="preserve"> rekomenduojama pradėti gydyti atidžiai gydytojui prižiūrint ir maža doze, kurią reikia didinti atsargiai. Kadangi diuretikai gali skatinti minėtų sutrikimų pasireiškimą, jų vartojimą reikia nutraukti ir pirmas 2</w:t>
      </w:r>
      <w:r w:rsidR="00EE0F0B">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gydymo savaites </w:t>
      </w:r>
      <w:r w:rsidR="00EE0F0B">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inkstų funkciją.</w:t>
      </w:r>
    </w:p>
    <w:p w14:paraId="62AECA9D"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69FD5C1" w14:textId="3797CB75"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ypač kartu su diuretikais, vartojusiems hipertenzija sergantiems </w:t>
      </w:r>
      <w:r w:rsidR="00EE0F0B">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kurie prieš pradedant gydyti aiškia inkstų kraujagyslių liga nesirgo, pad</w:t>
      </w:r>
      <w:r w:rsidR="00D64EF6">
        <w:rPr>
          <w:rFonts w:ascii="Times New Roman" w:eastAsia="Times New Roman" w:hAnsi="Times New Roman" w:cs="Times New Roman"/>
          <w:lang w:val="lt-LT" w:eastAsia="lt-LT"/>
        </w:rPr>
        <w:t>idėjo</w:t>
      </w:r>
      <w:r w:rsidRPr="00E54607">
        <w:rPr>
          <w:rFonts w:ascii="Times New Roman" w:eastAsia="Times New Roman" w:hAnsi="Times New Roman" w:cs="Times New Roman"/>
          <w:lang w:val="lt-LT" w:eastAsia="lt-LT"/>
        </w:rPr>
        <w:t xml:space="preserve"> karbamido </w:t>
      </w:r>
      <w:r w:rsidR="00D64EF6">
        <w:rPr>
          <w:rFonts w:ascii="Times New Roman" w:eastAsia="Times New Roman" w:hAnsi="Times New Roman" w:cs="Times New Roman"/>
          <w:lang w:val="lt-LT" w:eastAsia="lt-LT"/>
        </w:rPr>
        <w:t xml:space="preserve">kiekis </w:t>
      </w:r>
      <w:r w:rsidRPr="00E54607">
        <w:rPr>
          <w:rFonts w:ascii="Times New Roman" w:eastAsia="Times New Roman" w:hAnsi="Times New Roman" w:cs="Times New Roman"/>
          <w:lang w:val="lt-LT" w:eastAsia="lt-LT"/>
        </w:rPr>
        <w:t xml:space="preserve">kraujyje ir </w:t>
      </w:r>
      <w:proofErr w:type="spellStart"/>
      <w:r w:rsidRPr="00E54607">
        <w:rPr>
          <w:rFonts w:ascii="Times New Roman" w:eastAsia="Times New Roman" w:hAnsi="Times New Roman" w:cs="Times New Roman"/>
          <w:lang w:val="lt-LT" w:eastAsia="lt-LT"/>
        </w:rPr>
        <w:t>kreatinino</w:t>
      </w:r>
      <w:proofErr w:type="spellEnd"/>
      <w:r w:rsidRPr="00E54607">
        <w:rPr>
          <w:rFonts w:ascii="Times New Roman" w:eastAsia="Times New Roman" w:hAnsi="Times New Roman" w:cs="Times New Roman"/>
          <w:lang w:val="lt-LT" w:eastAsia="lt-LT"/>
        </w:rPr>
        <w:t xml:space="preserve"> </w:t>
      </w:r>
      <w:r w:rsidR="00D64EF6">
        <w:rPr>
          <w:rFonts w:ascii="Times New Roman" w:eastAsia="Times New Roman" w:hAnsi="Times New Roman" w:cs="Times New Roman"/>
          <w:lang w:val="lt-LT" w:eastAsia="lt-LT"/>
        </w:rPr>
        <w:t xml:space="preserve">kiekis </w:t>
      </w:r>
      <w:r w:rsidRPr="00E54607">
        <w:rPr>
          <w:rFonts w:ascii="Times New Roman" w:eastAsia="Times New Roman" w:hAnsi="Times New Roman" w:cs="Times New Roman"/>
          <w:lang w:val="lt-LT" w:eastAsia="lt-LT"/>
        </w:rPr>
        <w:t>kraujo serume. Pad</w:t>
      </w:r>
      <w:r w:rsidR="00D64EF6">
        <w:rPr>
          <w:rFonts w:ascii="Times New Roman" w:eastAsia="Times New Roman" w:hAnsi="Times New Roman" w:cs="Times New Roman"/>
          <w:lang w:val="lt-LT" w:eastAsia="lt-LT"/>
        </w:rPr>
        <w:t>idėjimas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lastRenderedPageBreak/>
        <w:t xml:space="preserve">paprastai būdavo mažas ir trumpalaikis. Toks poveikis labiau tikėtinas tiems </w:t>
      </w:r>
      <w:r w:rsidR="00D64EF6">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kurių inkstų funkcija sutrikusi prieš pradedant gydyti. Jiems gali prireikti mažinti dozę </w:t>
      </w:r>
      <w:r w:rsidR="00D64EF6">
        <w:rPr>
          <w:rFonts w:ascii="Times New Roman" w:eastAsia="Times New Roman" w:hAnsi="Times New Roman" w:cs="Times New Roman"/>
          <w:lang w:val="lt-LT" w:eastAsia="lt-LT"/>
        </w:rPr>
        <w:t>ir</w:t>
      </w:r>
      <w:r w:rsidRPr="00E54607">
        <w:rPr>
          <w:rFonts w:ascii="Times New Roman" w:eastAsia="Times New Roman" w:hAnsi="Times New Roman" w:cs="Times New Roman"/>
          <w:lang w:val="lt-LT" w:eastAsia="lt-LT"/>
        </w:rPr>
        <w:t xml:space="preserve"> (</w:t>
      </w:r>
      <w:r w:rsidR="00D64EF6">
        <w:rPr>
          <w:rFonts w:ascii="Times New Roman" w:eastAsia="Times New Roman" w:hAnsi="Times New Roman" w:cs="Times New Roman"/>
          <w:lang w:val="lt-LT" w:eastAsia="lt-LT"/>
        </w:rPr>
        <w:t>ar</w:t>
      </w:r>
      <w:r w:rsidRPr="00E54607">
        <w:rPr>
          <w:rFonts w:ascii="Times New Roman" w:eastAsia="Times New Roman" w:hAnsi="Times New Roman" w:cs="Times New Roman"/>
          <w:lang w:val="lt-LT" w:eastAsia="lt-LT"/>
        </w:rPr>
        <w:t xml:space="preserve">) nutraukti diuretiko </w:t>
      </w:r>
      <w:r w:rsidR="00D64EF6">
        <w:rPr>
          <w:rFonts w:ascii="Times New Roman" w:eastAsia="Times New Roman" w:hAnsi="Times New Roman" w:cs="Times New Roman"/>
          <w:lang w:val="lt-LT" w:eastAsia="lt-LT"/>
        </w:rPr>
        <w:t>ir</w:t>
      </w:r>
      <w:r w:rsidRPr="00E54607">
        <w:rPr>
          <w:rFonts w:ascii="Times New Roman" w:eastAsia="Times New Roman" w:hAnsi="Times New Roman" w:cs="Times New Roman"/>
          <w:lang w:val="lt-LT" w:eastAsia="lt-LT"/>
        </w:rPr>
        <w:t xml:space="preserve"> (</w:t>
      </w:r>
      <w:r w:rsidR="00D64EF6">
        <w:rPr>
          <w:rFonts w:ascii="Times New Roman" w:eastAsia="Times New Roman" w:hAnsi="Times New Roman" w:cs="Times New Roman"/>
          <w:lang w:val="lt-LT" w:eastAsia="lt-LT"/>
        </w:rPr>
        <w:t>arba</w:t>
      </w:r>
      <w:r w:rsidRPr="00E54607">
        <w:rPr>
          <w:rFonts w:ascii="Times New Roman" w:eastAsia="Times New Roman" w:hAnsi="Times New Roman" w:cs="Times New Roman"/>
          <w:lang w:val="lt-LT" w:eastAsia="lt-LT"/>
        </w:rPr>
        <w:t>) AKF inhibitoriaus vartojimą.</w:t>
      </w:r>
    </w:p>
    <w:p w14:paraId="1CD83C76"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2E942B33" w14:textId="77777777" w:rsidR="009301A9" w:rsidRPr="00E05141" w:rsidRDefault="009301A9" w:rsidP="009301A9">
      <w:pPr>
        <w:tabs>
          <w:tab w:val="left" w:pos="567"/>
        </w:tabs>
        <w:spacing w:after="0" w:line="240" w:lineRule="auto"/>
        <w:rPr>
          <w:rFonts w:ascii="Times New Roman" w:hAnsi="Times New Roman"/>
          <w:u w:val="single"/>
          <w:lang w:val="lt-LT"/>
        </w:rPr>
      </w:pPr>
      <w:proofErr w:type="spellStart"/>
      <w:r w:rsidRPr="00E05141">
        <w:rPr>
          <w:rFonts w:ascii="Times New Roman" w:hAnsi="Times New Roman"/>
          <w:u w:val="single"/>
          <w:lang w:val="lt-LT"/>
        </w:rPr>
        <w:t>Proteinurija</w:t>
      </w:r>
      <w:proofErr w:type="spellEnd"/>
    </w:p>
    <w:p w14:paraId="0549FD14" w14:textId="660A16F6"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Pacientams, kurių inkstų </w:t>
      </w:r>
      <w:r w:rsidR="00D64EF6">
        <w:rPr>
          <w:rFonts w:ascii="Times New Roman" w:eastAsia="Times New Roman" w:hAnsi="Times New Roman" w:cs="Times New Roman"/>
          <w:lang w:val="lt-LT" w:eastAsia="lt-LT"/>
        </w:rPr>
        <w:t>funkcija</w:t>
      </w:r>
      <w:r w:rsidRPr="00E54607">
        <w:rPr>
          <w:rFonts w:ascii="Times New Roman" w:eastAsia="Times New Roman" w:hAnsi="Times New Roman" w:cs="Times New Roman"/>
          <w:lang w:val="lt-LT" w:eastAsia="lt-LT"/>
        </w:rPr>
        <w:t xml:space="preserve"> buvo sutrikusi prieš pradedant gydyti, retais atvejais galima </w:t>
      </w:r>
      <w:proofErr w:type="spellStart"/>
      <w:r w:rsidRPr="00E54607">
        <w:rPr>
          <w:rFonts w:ascii="Times New Roman" w:eastAsia="Times New Roman" w:hAnsi="Times New Roman" w:cs="Times New Roman"/>
          <w:lang w:val="lt-LT" w:eastAsia="lt-LT"/>
        </w:rPr>
        <w:t>proteinurija</w:t>
      </w:r>
      <w:proofErr w:type="spellEnd"/>
      <w:r w:rsidRPr="00E54607">
        <w:rPr>
          <w:rFonts w:ascii="Times New Roman" w:eastAsia="Times New Roman" w:hAnsi="Times New Roman" w:cs="Times New Roman"/>
          <w:lang w:val="lt-LT" w:eastAsia="lt-LT"/>
        </w:rPr>
        <w:t xml:space="preserve">. Jei </w:t>
      </w:r>
      <w:r w:rsidR="00D64EF6">
        <w:rPr>
          <w:rFonts w:ascii="Times New Roman" w:eastAsia="Times New Roman" w:hAnsi="Times New Roman" w:cs="Times New Roman"/>
          <w:lang w:val="lt-LT" w:eastAsia="lt-LT"/>
        </w:rPr>
        <w:t>tai</w:t>
      </w:r>
      <w:r w:rsidRPr="00E54607">
        <w:rPr>
          <w:rFonts w:ascii="Times New Roman" w:eastAsia="Times New Roman" w:hAnsi="Times New Roman" w:cs="Times New Roman"/>
          <w:lang w:val="lt-LT" w:eastAsia="lt-LT"/>
        </w:rPr>
        <w:t xml:space="preserve"> klini</w:t>
      </w:r>
      <w:r w:rsidR="00D64EF6">
        <w:rPr>
          <w:rFonts w:ascii="Times New Roman" w:eastAsia="Times New Roman" w:hAnsi="Times New Roman" w:cs="Times New Roman"/>
          <w:lang w:val="lt-LT" w:eastAsia="lt-LT"/>
        </w:rPr>
        <w:t>š</w:t>
      </w:r>
      <w:r w:rsidRPr="00E54607">
        <w:rPr>
          <w:rFonts w:ascii="Times New Roman" w:eastAsia="Times New Roman" w:hAnsi="Times New Roman" w:cs="Times New Roman"/>
          <w:lang w:val="lt-LT" w:eastAsia="lt-LT"/>
        </w:rPr>
        <w:t xml:space="preserve">kai </w:t>
      </w:r>
      <w:r w:rsidR="00D64EF6">
        <w:rPr>
          <w:rFonts w:ascii="Times New Roman" w:eastAsia="Times New Roman" w:hAnsi="Times New Roman" w:cs="Times New Roman"/>
          <w:lang w:val="lt-LT" w:eastAsia="lt-LT"/>
        </w:rPr>
        <w:t xml:space="preserve">reikšminga </w:t>
      </w:r>
      <w:r w:rsidRPr="00E54607">
        <w:rPr>
          <w:rFonts w:ascii="Times New Roman" w:eastAsia="Times New Roman" w:hAnsi="Times New Roman" w:cs="Times New Roman"/>
          <w:lang w:val="lt-LT" w:eastAsia="lt-LT"/>
        </w:rPr>
        <w:t xml:space="preserve">(per parą su šlapimu išsiskiria daigiau negu 1 g baltymo), </w:t>
      </w:r>
      <w:proofErr w:type="spellStart"/>
      <w:r w:rsidRPr="00E54607">
        <w:rPr>
          <w:rFonts w:ascii="Times New Roman" w:eastAsia="Times New Roman" w:hAnsi="Times New Roman" w:cs="Times New Roman"/>
          <w:lang w:val="lt-LT" w:eastAsia="lt-LT"/>
        </w:rPr>
        <w:t>fosinopriliu</w:t>
      </w:r>
      <w:proofErr w:type="spellEnd"/>
      <w:r w:rsidRPr="00E54607">
        <w:rPr>
          <w:rFonts w:ascii="Times New Roman" w:eastAsia="Times New Roman" w:hAnsi="Times New Roman" w:cs="Times New Roman"/>
          <w:lang w:val="lt-LT" w:eastAsia="lt-LT"/>
        </w:rPr>
        <w:t xml:space="preserve"> galima gydyti tik labai atidžiai apsvarsčius naudos ir rizikos santykį bei reguliariai </w:t>
      </w:r>
      <w:r w:rsidR="00D64EF6">
        <w:rPr>
          <w:rFonts w:ascii="Times New Roman" w:eastAsia="Times New Roman" w:hAnsi="Times New Roman" w:cs="Times New Roman"/>
          <w:lang w:val="lt-LT" w:eastAsia="lt-LT"/>
        </w:rPr>
        <w:t>stebint</w:t>
      </w:r>
      <w:r w:rsidRPr="00E54607">
        <w:rPr>
          <w:rFonts w:ascii="Times New Roman" w:eastAsia="Times New Roman" w:hAnsi="Times New Roman" w:cs="Times New Roman"/>
          <w:lang w:val="lt-LT" w:eastAsia="lt-LT"/>
        </w:rPr>
        <w:t xml:space="preserve"> klinikinių ir laboratorinių tyrimų duomenis.</w:t>
      </w:r>
    </w:p>
    <w:p w14:paraId="027E8890"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14:paraId="4B49BACD" w14:textId="2C1FD2E1"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Jautrumo padidėjimas, </w:t>
      </w:r>
      <w:proofErr w:type="spellStart"/>
      <w:r w:rsidRPr="00E05141">
        <w:rPr>
          <w:rFonts w:ascii="Times New Roman" w:hAnsi="Times New Roman"/>
          <w:u w:val="single"/>
          <w:lang w:val="lt-LT"/>
        </w:rPr>
        <w:t>angioneurozinė</w:t>
      </w:r>
      <w:proofErr w:type="spellEnd"/>
      <w:r w:rsidRPr="00E05141">
        <w:rPr>
          <w:rFonts w:ascii="Times New Roman" w:hAnsi="Times New Roman"/>
          <w:u w:val="single"/>
          <w:lang w:val="lt-LT"/>
        </w:rPr>
        <w:t xml:space="preserve"> edema</w:t>
      </w:r>
    </w:p>
    <w:p w14:paraId="6690370B" w14:textId="02C9079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pacientams, gydytiems AKF inhibitoriais, įskaitant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druską, </w:t>
      </w:r>
      <w:r w:rsidR="00D64EF6">
        <w:rPr>
          <w:rFonts w:ascii="Times New Roman" w:eastAsia="Times New Roman" w:hAnsi="Times New Roman" w:cs="Times New Roman"/>
          <w:lang w:val="lt-LT" w:eastAsia="lt-LT"/>
        </w:rPr>
        <w:t>pasireikšdavo</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Ji galima bet kuriuo gydymo metu. </w:t>
      </w:r>
      <w:r w:rsidR="00D64EF6">
        <w:rPr>
          <w:rFonts w:ascii="Times New Roman" w:eastAsia="Times New Roman" w:hAnsi="Times New Roman" w:cs="Times New Roman"/>
          <w:lang w:val="lt-LT" w:eastAsia="lt-LT"/>
        </w:rPr>
        <w:t>P</w:t>
      </w:r>
      <w:r w:rsidRPr="00E54607">
        <w:rPr>
          <w:rFonts w:ascii="Times New Roman" w:eastAsia="Times New Roman" w:hAnsi="Times New Roman" w:cs="Times New Roman"/>
          <w:lang w:val="lt-LT" w:eastAsia="lt-LT"/>
        </w:rPr>
        <w:t>asireiškus</w:t>
      </w:r>
      <w:r w:rsidR="00D64EF6">
        <w:rPr>
          <w:rFonts w:ascii="Times New Roman" w:eastAsia="Times New Roman" w:hAnsi="Times New Roman" w:cs="Times New Roman"/>
          <w:lang w:val="lt-LT" w:eastAsia="lt-LT"/>
        </w:rPr>
        <w:t xml:space="preserve"> </w:t>
      </w:r>
      <w:proofErr w:type="spellStart"/>
      <w:r w:rsidR="00D64EF6">
        <w:rPr>
          <w:rFonts w:ascii="Times New Roman" w:eastAsia="Times New Roman" w:hAnsi="Times New Roman" w:cs="Times New Roman"/>
          <w:lang w:val="lt-LT" w:eastAsia="lt-LT"/>
        </w:rPr>
        <w:t>angioneurozinei</w:t>
      </w:r>
      <w:proofErr w:type="spellEnd"/>
      <w:r w:rsidR="00D64EF6">
        <w:rPr>
          <w:rFonts w:ascii="Times New Roman" w:eastAsia="Times New Roman" w:hAnsi="Times New Roman" w:cs="Times New Roman"/>
          <w:lang w:val="lt-LT" w:eastAsia="lt-LT"/>
        </w:rPr>
        <w:t xml:space="preserve"> edemai</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vartojimą būtina tuoj pat nutraukti, </w:t>
      </w:r>
      <w:r w:rsidR="00D64EF6">
        <w:rPr>
          <w:rFonts w:ascii="Times New Roman" w:eastAsia="Times New Roman" w:hAnsi="Times New Roman" w:cs="Times New Roman"/>
          <w:lang w:val="lt-LT" w:eastAsia="lt-LT"/>
        </w:rPr>
        <w:t>pacientą</w:t>
      </w:r>
      <w:r w:rsidRPr="00E54607">
        <w:rPr>
          <w:rFonts w:ascii="Times New Roman" w:eastAsia="Times New Roman" w:hAnsi="Times New Roman" w:cs="Times New Roman"/>
          <w:lang w:val="lt-LT" w:eastAsia="lt-LT"/>
        </w:rPr>
        <w:t xml:space="preserve"> pradėti tinkamai gydyti ir </w:t>
      </w:r>
      <w:r w:rsidR="00D64EF6">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tol, kol simptomai visiškai išnyks. Net ir tuo atveju, jeigu edema apima tik liežuvį ir nebūna susijusi su kvėpavimo sutrikimu, pacientą gali reikėti prižiūrėti ilgai, kadangi gydymo </w:t>
      </w:r>
      <w:proofErr w:type="spellStart"/>
      <w:r w:rsidRPr="00E54607">
        <w:rPr>
          <w:rFonts w:ascii="Times New Roman" w:eastAsia="Times New Roman" w:hAnsi="Times New Roman" w:cs="Times New Roman"/>
          <w:lang w:val="lt-LT" w:eastAsia="lt-LT"/>
        </w:rPr>
        <w:t>antihistamininiais</w:t>
      </w:r>
      <w:proofErr w:type="spellEnd"/>
      <w:r w:rsidRPr="00E54607">
        <w:rPr>
          <w:rFonts w:ascii="Times New Roman" w:eastAsia="Times New Roman" w:hAnsi="Times New Roman" w:cs="Times New Roman"/>
          <w:lang w:val="lt-LT" w:eastAsia="lt-LT"/>
        </w:rPr>
        <w:t xml:space="preserve"> preparatais ir kortikosteroidais gali nepakakti.</w:t>
      </w:r>
    </w:p>
    <w:p w14:paraId="459C9968"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23B600A7" w14:textId="2FFE134E"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susijusi su gerklų ar liežuvio edema, labai retais atvejais būdavo mirtina. Jeigu edema apima liežuvį, tikrąjį balso aparatą ar gerklas, ypač tiems pacientams, kuriems buvo atlikta kvėpavimo takų operacija, galima kvėpavimo takų obstrukcija, kuri gali būti mirtina. Tokiu atveju </w:t>
      </w:r>
      <w:r w:rsidR="00EF24C9">
        <w:rPr>
          <w:rFonts w:ascii="Times New Roman" w:eastAsia="Times New Roman" w:hAnsi="Times New Roman" w:cs="Times New Roman"/>
          <w:lang w:val="lt-LT" w:eastAsia="lt-LT"/>
        </w:rPr>
        <w:t>pacientui</w:t>
      </w:r>
      <w:r w:rsidRPr="00E54607">
        <w:rPr>
          <w:rFonts w:ascii="Times New Roman" w:eastAsia="Times New Roman" w:hAnsi="Times New Roman" w:cs="Times New Roman"/>
          <w:lang w:val="lt-LT" w:eastAsia="lt-LT"/>
        </w:rPr>
        <w:t xml:space="preserve"> būtinas skubus gydymas</w:t>
      </w:r>
      <w:r w:rsidR="00EF24C9">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pvz., </w:t>
      </w:r>
      <w:r w:rsidR="00EF24C9">
        <w:rPr>
          <w:rFonts w:ascii="Times New Roman" w:eastAsia="Times New Roman" w:hAnsi="Times New Roman" w:cs="Times New Roman"/>
          <w:lang w:val="lt-LT" w:eastAsia="lt-LT"/>
        </w:rPr>
        <w:t>reikia duoti adrenalino</w:t>
      </w:r>
      <w:r w:rsidRPr="00E54607">
        <w:rPr>
          <w:rFonts w:ascii="Times New Roman" w:eastAsia="Times New Roman" w:hAnsi="Times New Roman" w:cs="Times New Roman"/>
          <w:lang w:val="lt-LT" w:eastAsia="lt-LT"/>
        </w:rPr>
        <w:t xml:space="preserve"> ir (arba) palaikyti laisvus kvėpavimo takus. Tokį pacientą reikia atidžiai prižiūrėti tol, kol visiškai išnyks simptomai.</w:t>
      </w:r>
    </w:p>
    <w:p w14:paraId="1843C04A"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7A34A481" w14:textId="7CBEC6D5"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Veido, burnos gleivinės, lūpų ir galūnių tinimas paprastai </w:t>
      </w:r>
      <w:r w:rsidR="00FE4FF9">
        <w:rPr>
          <w:rFonts w:ascii="Times New Roman" w:eastAsia="Times New Roman" w:hAnsi="Times New Roman" w:cs="Times New Roman"/>
          <w:lang w:val="lt-LT" w:eastAsia="lt-LT"/>
        </w:rPr>
        <w:t>praeidav</w:t>
      </w:r>
      <w:r w:rsidR="00AE5301">
        <w:rPr>
          <w:rFonts w:ascii="Times New Roman" w:eastAsia="Times New Roman" w:hAnsi="Times New Roman" w:cs="Times New Roman"/>
          <w:lang w:val="lt-LT" w:eastAsia="lt-LT"/>
        </w:rPr>
        <w:t>o</w:t>
      </w:r>
      <w:r w:rsidRPr="00E54607">
        <w:rPr>
          <w:rFonts w:ascii="Times New Roman" w:eastAsia="Times New Roman" w:hAnsi="Times New Roman" w:cs="Times New Roman"/>
          <w:lang w:val="lt-LT" w:eastAsia="lt-LT"/>
        </w:rPr>
        <w:t xml:space="preserve"> nustojus vartoti </w:t>
      </w:r>
      <w:proofErr w:type="spellStart"/>
      <w:r w:rsidRPr="00E54607">
        <w:rPr>
          <w:rFonts w:ascii="Times New Roman" w:eastAsia="Times New Roman" w:hAnsi="Times New Roman" w:cs="Times New Roman"/>
          <w:lang w:val="lt-LT" w:eastAsia="lt-LT"/>
        </w:rPr>
        <w:t>fosinoprilį</w:t>
      </w:r>
      <w:proofErr w:type="spellEnd"/>
      <w:r w:rsidRPr="00E54607">
        <w:rPr>
          <w:rFonts w:ascii="Times New Roman" w:eastAsia="Times New Roman" w:hAnsi="Times New Roman" w:cs="Times New Roman"/>
          <w:lang w:val="lt-LT" w:eastAsia="lt-LT"/>
        </w:rPr>
        <w:t>, kai kuriais atvejais prireikė gydymo</w:t>
      </w:r>
      <w:r w:rsidR="00992B03">
        <w:rPr>
          <w:rFonts w:ascii="Times New Roman" w:eastAsia="Times New Roman" w:hAnsi="Times New Roman" w:cs="Times New Roman"/>
          <w:lang w:val="lt-LT" w:eastAsia="lt-LT"/>
        </w:rPr>
        <w:t xml:space="preserve"> vaistiniais preparatais</w:t>
      </w:r>
      <w:r w:rsidRPr="00E54607">
        <w:rPr>
          <w:rFonts w:ascii="Times New Roman" w:eastAsia="Times New Roman" w:hAnsi="Times New Roman" w:cs="Times New Roman"/>
          <w:lang w:val="lt-LT" w:eastAsia="lt-LT"/>
        </w:rPr>
        <w:t>.</w:t>
      </w:r>
    </w:p>
    <w:p w14:paraId="5097EFF5"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FDD7706"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Juodaodžiams </w:t>
      </w:r>
      <w:proofErr w:type="spellStart"/>
      <w:r w:rsidRPr="00E54607">
        <w:rPr>
          <w:rFonts w:ascii="Times New Roman" w:eastAsia="Times New Roman" w:hAnsi="Times New Roman" w:cs="Times New Roman"/>
          <w:lang w:val="lt-LT" w:eastAsia="lt-LT"/>
        </w:rPr>
        <w:t>angioneurozinę</w:t>
      </w:r>
      <w:proofErr w:type="spellEnd"/>
      <w:r w:rsidRPr="00E54607">
        <w:rPr>
          <w:rFonts w:ascii="Times New Roman" w:eastAsia="Times New Roman" w:hAnsi="Times New Roman" w:cs="Times New Roman"/>
          <w:lang w:val="lt-LT" w:eastAsia="lt-LT"/>
        </w:rPr>
        <w:t xml:space="preserve"> edemą AKF inhibitoriai sukelia dažniau negu nejuodaodžiams. </w:t>
      </w:r>
    </w:p>
    <w:p w14:paraId="1E2C0609"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9F04DA1" w14:textId="483B6E50"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Žmonėms, kuriems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buvo pasireiškusi ne dėl AKF inhibitorių vartojimo, jos pasireiškimo rizika gydymo šiais preparatais metu gali būti didesnė (žr.</w:t>
      </w:r>
      <w:r w:rsidR="00FE4FF9">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FE4FF9">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32DEE278" w14:textId="77777777" w:rsidR="009301A9"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2BA2EC4A" w14:textId="77777777" w:rsidR="00005259" w:rsidRPr="00005259" w:rsidRDefault="00005259" w:rsidP="00005259">
      <w:pPr>
        <w:tabs>
          <w:tab w:val="left" w:pos="567"/>
        </w:tabs>
        <w:spacing w:after="0" w:line="240" w:lineRule="auto"/>
        <w:rPr>
          <w:rFonts w:ascii="Times New Roman" w:eastAsia="Times New Roman" w:hAnsi="Times New Roman" w:cs="Times New Roman"/>
          <w:bCs/>
          <w:u w:val="single"/>
          <w:lang w:val="lt-LT" w:eastAsia="lt-LT"/>
        </w:rPr>
      </w:pPr>
      <w:r w:rsidRPr="00005259">
        <w:rPr>
          <w:rFonts w:ascii="Times New Roman" w:eastAsia="Times New Roman" w:hAnsi="Times New Roman" w:cs="Times New Roman"/>
          <w:bCs/>
          <w:u w:val="single"/>
          <w:lang w:val="lt-LT" w:eastAsia="lt-LT"/>
        </w:rPr>
        <w:t xml:space="preserve">Vartojimas kartu su </w:t>
      </w:r>
      <w:proofErr w:type="spellStart"/>
      <w:r w:rsidRPr="00005259">
        <w:rPr>
          <w:rFonts w:ascii="Times New Roman" w:eastAsia="Times New Roman" w:hAnsi="Times New Roman" w:cs="Times New Roman"/>
          <w:bCs/>
          <w:u w:val="single"/>
          <w:lang w:val="lt-LT" w:eastAsia="lt-LT"/>
        </w:rPr>
        <w:t>mTOR</w:t>
      </w:r>
      <w:proofErr w:type="spellEnd"/>
      <w:r w:rsidRPr="00005259">
        <w:rPr>
          <w:rFonts w:ascii="Times New Roman" w:eastAsia="Times New Roman" w:hAnsi="Times New Roman" w:cs="Times New Roman"/>
          <w:bCs/>
          <w:u w:val="single"/>
          <w:lang w:val="lt-LT" w:eastAsia="lt-LT"/>
        </w:rPr>
        <w:t xml:space="preserve"> inhibitoriais (pvz., </w:t>
      </w:r>
      <w:proofErr w:type="spellStart"/>
      <w:r w:rsidRPr="00005259">
        <w:rPr>
          <w:rFonts w:ascii="Times New Roman" w:eastAsia="Times New Roman" w:hAnsi="Times New Roman" w:cs="Times New Roman"/>
          <w:bCs/>
          <w:u w:val="single"/>
          <w:lang w:val="lt-LT" w:eastAsia="lt-LT"/>
        </w:rPr>
        <w:t>sirolimuzu</w:t>
      </w:r>
      <w:proofErr w:type="spellEnd"/>
      <w:r w:rsidRPr="00005259">
        <w:rPr>
          <w:rFonts w:ascii="Times New Roman" w:eastAsia="Times New Roman" w:hAnsi="Times New Roman" w:cs="Times New Roman"/>
          <w:bCs/>
          <w:u w:val="single"/>
          <w:lang w:val="lt-LT" w:eastAsia="lt-LT"/>
        </w:rPr>
        <w:t xml:space="preserve">, </w:t>
      </w:r>
      <w:proofErr w:type="spellStart"/>
      <w:r w:rsidRPr="00005259">
        <w:rPr>
          <w:rFonts w:ascii="Times New Roman" w:eastAsia="Times New Roman" w:hAnsi="Times New Roman" w:cs="Times New Roman"/>
          <w:bCs/>
          <w:u w:val="single"/>
          <w:lang w:val="lt-LT" w:eastAsia="lt-LT"/>
        </w:rPr>
        <w:t>everolimuzu</w:t>
      </w:r>
      <w:proofErr w:type="spellEnd"/>
      <w:r w:rsidRPr="00005259">
        <w:rPr>
          <w:rFonts w:ascii="Times New Roman" w:eastAsia="Times New Roman" w:hAnsi="Times New Roman" w:cs="Times New Roman"/>
          <w:bCs/>
          <w:u w:val="single"/>
          <w:lang w:val="lt-LT" w:eastAsia="lt-LT"/>
        </w:rPr>
        <w:t xml:space="preserve">, </w:t>
      </w:r>
      <w:proofErr w:type="spellStart"/>
      <w:r w:rsidRPr="00005259">
        <w:rPr>
          <w:rFonts w:ascii="Times New Roman" w:eastAsia="Times New Roman" w:hAnsi="Times New Roman" w:cs="Times New Roman"/>
          <w:bCs/>
          <w:u w:val="single"/>
          <w:lang w:val="lt-LT" w:eastAsia="lt-LT"/>
        </w:rPr>
        <w:t>temsirolimuzu</w:t>
      </w:r>
      <w:proofErr w:type="spellEnd"/>
      <w:r w:rsidRPr="00005259">
        <w:rPr>
          <w:rFonts w:ascii="Times New Roman" w:eastAsia="Times New Roman" w:hAnsi="Times New Roman" w:cs="Times New Roman"/>
          <w:bCs/>
          <w:u w:val="single"/>
          <w:lang w:val="lt-LT" w:eastAsia="lt-LT"/>
        </w:rPr>
        <w:t>)</w:t>
      </w:r>
    </w:p>
    <w:p w14:paraId="244F8C6E" w14:textId="77777777" w:rsidR="00005259" w:rsidRDefault="00005259" w:rsidP="00005259">
      <w:pPr>
        <w:tabs>
          <w:tab w:val="left" w:pos="567"/>
        </w:tabs>
        <w:spacing w:after="0" w:line="240" w:lineRule="auto"/>
        <w:rPr>
          <w:rFonts w:ascii="Times New Roman" w:eastAsia="Times New Roman" w:hAnsi="Times New Roman" w:cs="Times New Roman"/>
          <w:bCs/>
          <w:lang w:val="lt-LT" w:eastAsia="lt-LT"/>
        </w:rPr>
      </w:pPr>
      <w:r w:rsidRPr="00005259">
        <w:rPr>
          <w:rFonts w:ascii="Times New Roman" w:eastAsia="Times New Roman" w:hAnsi="Times New Roman" w:cs="Times New Roman"/>
          <w:bCs/>
          <w:lang w:val="lt-LT" w:eastAsia="lt-LT"/>
        </w:rPr>
        <w:t xml:space="preserve">Pacientams, kartu su vaistiniu preparatu vartojantiems </w:t>
      </w:r>
      <w:proofErr w:type="spellStart"/>
      <w:r w:rsidRPr="00005259">
        <w:rPr>
          <w:rFonts w:ascii="Times New Roman" w:eastAsia="Times New Roman" w:hAnsi="Times New Roman" w:cs="Times New Roman"/>
          <w:bCs/>
          <w:lang w:val="lt-LT" w:eastAsia="lt-LT"/>
        </w:rPr>
        <w:t>mTOR</w:t>
      </w:r>
      <w:proofErr w:type="spellEnd"/>
      <w:r w:rsidRPr="00005259">
        <w:rPr>
          <w:rFonts w:ascii="Times New Roman" w:eastAsia="Times New Roman" w:hAnsi="Times New Roman" w:cs="Times New Roman"/>
          <w:bCs/>
          <w:lang w:val="lt-LT" w:eastAsia="lt-LT"/>
        </w:rPr>
        <w:t xml:space="preserve"> inhibitorių (pvz., </w:t>
      </w:r>
      <w:proofErr w:type="spellStart"/>
      <w:r w:rsidRPr="00005259">
        <w:rPr>
          <w:rFonts w:ascii="Times New Roman" w:eastAsia="Times New Roman" w:hAnsi="Times New Roman" w:cs="Times New Roman"/>
          <w:bCs/>
          <w:lang w:val="lt-LT" w:eastAsia="lt-LT"/>
        </w:rPr>
        <w:t>sirolimuzą</w:t>
      </w:r>
      <w:proofErr w:type="spellEnd"/>
      <w:r w:rsidRPr="00005259">
        <w:rPr>
          <w:rFonts w:ascii="Times New Roman" w:eastAsia="Times New Roman" w:hAnsi="Times New Roman" w:cs="Times New Roman"/>
          <w:bCs/>
          <w:lang w:val="lt-LT" w:eastAsia="lt-LT"/>
        </w:rPr>
        <w:t xml:space="preserve">, </w:t>
      </w:r>
      <w:proofErr w:type="spellStart"/>
      <w:r w:rsidRPr="00005259">
        <w:rPr>
          <w:rFonts w:ascii="Times New Roman" w:eastAsia="Times New Roman" w:hAnsi="Times New Roman" w:cs="Times New Roman"/>
          <w:bCs/>
          <w:lang w:val="lt-LT" w:eastAsia="lt-LT"/>
        </w:rPr>
        <w:t>everolimuzą</w:t>
      </w:r>
      <w:proofErr w:type="spellEnd"/>
      <w:r w:rsidRPr="00005259">
        <w:rPr>
          <w:rFonts w:ascii="Times New Roman" w:eastAsia="Times New Roman" w:hAnsi="Times New Roman" w:cs="Times New Roman"/>
          <w:bCs/>
          <w:lang w:val="lt-LT" w:eastAsia="lt-LT"/>
        </w:rPr>
        <w:t xml:space="preserve">, </w:t>
      </w:r>
      <w:proofErr w:type="spellStart"/>
      <w:r w:rsidRPr="00005259">
        <w:rPr>
          <w:rFonts w:ascii="Times New Roman" w:eastAsia="Times New Roman" w:hAnsi="Times New Roman" w:cs="Times New Roman"/>
          <w:bCs/>
          <w:lang w:val="lt-LT" w:eastAsia="lt-LT"/>
        </w:rPr>
        <w:t>temsirolimuzą</w:t>
      </w:r>
      <w:proofErr w:type="spellEnd"/>
      <w:r w:rsidRPr="00005259">
        <w:rPr>
          <w:rFonts w:ascii="Times New Roman" w:eastAsia="Times New Roman" w:hAnsi="Times New Roman" w:cs="Times New Roman"/>
          <w:bCs/>
          <w:lang w:val="lt-LT" w:eastAsia="lt-LT"/>
        </w:rPr>
        <w:t xml:space="preserve">), gali būti didesnė </w:t>
      </w:r>
      <w:proofErr w:type="spellStart"/>
      <w:r w:rsidRPr="00005259">
        <w:rPr>
          <w:rFonts w:ascii="Times New Roman" w:eastAsia="Times New Roman" w:hAnsi="Times New Roman" w:cs="Times New Roman"/>
          <w:bCs/>
          <w:lang w:val="lt-LT" w:eastAsia="lt-LT"/>
        </w:rPr>
        <w:t>angioneurozinės</w:t>
      </w:r>
      <w:proofErr w:type="spellEnd"/>
      <w:r w:rsidRPr="00005259">
        <w:rPr>
          <w:rFonts w:ascii="Times New Roman" w:eastAsia="Times New Roman" w:hAnsi="Times New Roman" w:cs="Times New Roman"/>
          <w:bCs/>
          <w:lang w:val="lt-LT" w:eastAsia="lt-LT"/>
        </w:rPr>
        <w:t xml:space="preserve"> edemos (t. y. kvėpavimo takų ar liežuvio paburkimo, pasireiškiančio su kvėpavimo sutrikimu arb</w:t>
      </w:r>
      <w:r>
        <w:rPr>
          <w:rFonts w:ascii="Times New Roman" w:eastAsia="Times New Roman" w:hAnsi="Times New Roman" w:cs="Times New Roman"/>
          <w:bCs/>
          <w:lang w:val="lt-LT" w:eastAsia="lt-LT"/>
        </w:rPr>
        <w:t>a be jo) atsiradimo rizika (žr. 4.5 </w:t>
      </w:r>
      <w:r w:rsidRPr="00005259">
        <w:rPr>
          <w:rFonts w:ascii="Times New Roman" w:eastAsia="Times New Roman" w:hAnsi="Times New Roman" w:cs="Times New Roman"/>
          <w:bCs/>
          <w:lang w:val="lt-LT" w:eastAsia="lt-LT"/>
        </w:rPr>
        <w:t>skyrių).</w:t>
      </w:r>
    </w:p>
    <w:p w14:paraId="1ACB1E9F" w14:textId="77777777" w:rsidR="00005259" w:rsidRPr="005D7D0A" w:rsidRDefault="00005259" w:rsidP="00005259">
      <w:pPr>
        <w:tabs>
          <w:tab w:val="left" w:pos="567"/>
        </w:tabs>
        <w:spacing w:after="0" w:line="240" w:lineRule="auto"/>
        <w:rPr>
          <w:rFonts w:ascii="Times New Roman" w:eastAsia="Times New Roman" w:hAnsi="Times New Roman" w:cs="Times New Roman"/>
          <w:bCs/>
          <w:lang w:val="lt-LT" w:eastAsia="lt-LT"/>
        </w:rPr>
      </w:pPr>
    </w:p>
    <w:p w14:paraId="7D627840" w14:textId="2B03C004"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Žarnyno </w:t>
      </w:r>
      <w:proofErr w:type="spellStart"/>
      <w:r w:rsidRPr="005C139E">
        <w:rPr>
          <w:rFonts w:ascii="Times New Roman" w:eastAsia="Times New Roman" w:hAnsi="Times New Roman" w:cs="Times New Roman"/>
          <w:bCs/>
          <w:u w:val="single"/>
          <w:lang w:val="lt-LT" w:eastAsia="lt-LT"/>
        </w:rPr>
        <w:t>angio</w:t>
      </w:r>
      <w:r w:rsidR="00005259">
        <w:rPr>
          <w:rFonts w:ascii="Times New Roman" w:eastAsia="Times New Roman" w:hAnsi="Times New Roman" w:cs="Times New Roman"/>
          <w:bCs/>
          <w:u w:val="single"/>
          <w:lang w:val="lt-LT" w:eastAsia="lt-LT"/>
        </w:rPr>
        <w:t>neurozinė</w:t>
      </w:r>
      <w:proofErr w:type="spellEnd"/>
      <w:r w:rsidR="00005259">
        <w:rPr>
          <w:rFonts w:ascii="Times New Roman" w:eastAsia="Times New Roman" w:hAnsi="Times New Roman" w:cs="Times New Roman"/>
          <w:bCs/>
          <w:u w:val="single"/>
          <w:lang w:val="lt-LT" w:eastAsia="lt-LT"/>
        </w:rPr>
        <w:t xml:space="preserve"> </w:t>
      </w:r>
      <w:r w:rsidRPr="005C139E">
        <w:rPr>
          <w:rFonts w:ascii="Times New Roman" w:eastAsia="Times New Roman" w:hAnsi="Times New Roman" w:cs="Times New Roman"/>
          <w:bCs/>
          <w:u w:val="single"/>
          <w:lang w:val="lt-LT" w:eastAsia="lt-LT"/>
        </w:rPr>
        <w:t>edema</w:t>
      </w:r>
    </w:p>
    <w:p w14:paraId="45AC1BD2" w14:textId="0A2ED4D3"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 xml:space="preserve">Retais atvejais AKF inhibitoriais gydytiems pacientams buvo pranešimų apie žarnyno </w:t>
      </w:r>
      <w:proofErr w:type="spellStart"/>
      <w:r w:rsidRPr="00E54607">
        <w:rPr>
          <w:rFonts w:ascii="Times New Roman" w:eastAsia="Times New Roman" w:hAnsi="Times New Roman" w:cs="Times New Roman"/>
          <w:bCs/>
          <w:lang w:val="lt-LT" w:eastAsia="lt-LT"/>
        </w:rPr>
        <w:t>angio</w:t>
      </w:r>
      <w:r w:rsidR="00005259">
        <w:rPr>
          <w:rFonts w:ascii="Times New Roman" w:eastAsia="Times New Roman" w:hAnsi="Times New Roman" w:cs="Times New Roman"/>
          <w:bCs/>
          <w:lang w:val="lt-LT" w:eastAsia="lt-LT"/>
        </w:rPr>
        <w:t>neurozinę</w:t>
      </w:r>
      <w:proofErr w:type="spellEnd"/>
      <w:r w:rsidR="00005259">
        <w:rPr>
          <w:rFonts w:ascii="Times New Roman" w:eastAsia="Times New Roman" w:hAnsi="Times New Roman" w:cs="Times New Roman"/>
          <w:bCs/>
          <w:lang w:val="lt-LT" w:eastAsia="lt-LT"/>
        </w:rPr>
        <w:t xml:space="preserve"> </w:t>
      </w:r>
      <w:r w:rsidRPr="00E54607">
        <w:rPr>
          <w:rFonts w:ascii="Times New Roman" w:eastAsia="Times New Roman" w:hAnsi="Times New Roman" w:cs="Times New Roman"/>
          <w:bCs/>
          <w:lang w:val="lt-LT" w:eastAsia="lt-LT"/>
        </w:rPr>
        <w:t>edemą. Tokiems pacientams pasireiškė pilvo skausmas (su ar be pykinimu ar vėmimu); kai kuriais atvejais be ankstesnio veido edemos pasireiškimo</w:t>
      </w:r>
      <w:r w:rsidR="00005259">
        <w:rPr>
          <w:rFonts w:ascii="Times New Roman" w:eastAsia="Times New Roman" w:hAnsi="Times New Roman" w:cs="Times New Roman"/>
          <w:bCs/>
          <w:lang w:val="lt-LT" w:eastAsia="lt-LT"/>
        </w:rPr>
        <w:t>,</w:t>
      </w:r>
      <w:r w:rsidRPr="00E54607">
        <w:rPr>
          <w:rFonts w:ascii="Times New Roman" w:eastAsia="Times New Roman" w:hAnsi="Times New Roman" w:cs="Times New Roman"/>
          <w:bCs/>
          <w:lang w:val="lt-LT" w:eastAsia="lt-LT"/>
        </w:rPr>
        <w:t xml:space="preserve"> C-1 </w:t>
      </w:r>
      <w:proofErr w:type="spellStart"/>
      <w:r w:rsidRPr="00E54607">
        <w:rPr>
          <w:rFonts w:ascii="Times New Roman" w:eastAsia="Times New Roman" w:hAnsi="Times New Roman" w:cs="Times New Roman"/>
          <w:bCs/>
          <w:lang w:val="lt-LT" w:eastAsia="lt-LT"/>
        </w:rPr>
        <w:t>esterazės</w:t>
      </w:r>
      <w:proofErr w:type="spellEnd"/>
      <w:r w:rsidRPr="00E54607">
        <w:rPr>
          <w:rFonts w:ascii="Times New Roman" w:eastAsia="Times New Roman" w:hAnsi="Times New Roman" w:cs="Times New Roman"/>
          <w:bCs/>
          <w:lang w:val="lt-LT" w:eastAsia="lt-LT"/>
        </w:rPr>
        <w:t xml:space="preserve"> kiekiai buvo normalūs. </w:t>
      </w:r>
      <w:proofErr w:type="spellStart"/>
      <w:r w:rsidRPr="00E54607">
        <w:rPr>
          <w:rFonts w:ascii="Times New Roman" w:eastAsia="Times New Roman" w:hAnsi="Times New Roman" w:cs="Times New Roman"/>
          <w:bCs/>
          <w:lang w:val="lt-LT" w:eastAsia="lt-LT"/>
        </w:rPr>
        <w:t>Angio</w:t>
      </w:r>
      <w:r w:rsidR="00005259">
        <w:rPr>
          <w:rFonts w:ascii="Times New Roman" w:eastAsia="Times New Roman" w:hAnsi="Times New Roman" w:cs="Times New Roman"/>
          <w:bCs/>
          <w:lang w:val="lt-LT" w:eastAsia="lt-LT"/>
        </w:rPr>
        <w:t>neurozinė</w:t>
      </w:r>
      <w:proofErr w:type="spellEnd"/>
      <w:r w:rsidR="00005259">
        <w:rPr>
          <w:rFonts w:ascii="Times New Roman" w:eastAsia="Times New Roman" w:hAnsi="Times New Roman" w:cs="Times New Roman"/>
          <w:bCs/>
          <w:lang w:val="lt-LT" w:eastAsia="lt-LT"/>
        </w:rPr>
        <w:t xml:space="preserve"> </w:t>
      </w:r>
      <w:r w:rsidRPr="00E54607">
        <w:rPr>
          <w:rFonts w:ascii="Times New Roman" w:eastAsia="Times New Roman" w:hAnsi="Times New Roman" w:cs="Times New Roman"/>
          <w:bCs/>
          <w:lang w:val="lt-LT" w:eastAsia="lt-LT"/>
        </w:rPr>
        <w:t xml:space="preserve">edema buvo diagnozuota pilvo kompiuterine tomografija ar </w:t>
      </w:r>
      <w:proofErr w:type="spellStart"/>
      <w:r w:rsidRPr="00E54607">
        <w:rPr>
          <w:rFonts w:ascii="Times New Roman" w:eastAsia="Times New Roman" w:hAnsi="Times New Roman" w:cs="Times New Roman"/>
          <w:bCs/>
          <w:lang w:val="lt-LT" w:eastAsia="lt-LT"/>
        </w:rPr>
        <w:t>ultragarsiu</w:t>
      </w:r>
      <w:proofErr w:type="spellEnd"/>
      <w:r w:rsidRPr="00E54607">
        <w:rPr>
          <w:rFonts w:ascii="Times New Roman" w:eastAsia="Times New Roman" w:hAnsi="Times New Roman" w:cs="Times New Roman"/>
          <w:bCs/>
          <w:lang w:val="lt-LT" w:eastAsia="lt-LT"/>
        </w:rPr>
        <w:t xml:space="preserve"> ar chirurginiu metodu, simptomai išnyko nutraukus AKF vartojimą. Žarnyno </w:t>
      </w:r>
      <w:proofErr w:type="spellStart"/>
      <w:r w:rsidRPr="00E54607">
        <w:rPr>
          <w:rFonts w:ascii="Times New Roman" w:eastAsia="Times New Roman" w:hAnsi="Times New Roman" w:cs="Times New Roman"/>
          <w:bCs/>
          <w:lang w:val="lt-LT" w:eastAsia="lt-LT"/>
        </w:rPr>
        <w:t>angio</w:t>
      </w:r>
      <w:r w:rsidR="00005259">
        <w:rPr>
          <w:rFonts w:ascii="Times New Roman" w:eastAsia="Times New Roman" w:hAnsi="Times New Roman" w:cs="Times New Roman"/>
          <w:bCs/>
          <w:lang w:val="lt-LT" w:eastAsia="lt-LT"/>
        </w:rPr>
        <w:t>neurozinę</w:t>
      </w:r>
      <w:proofErr w:type="spellEnd"/>
      <w:r w:rsidR="00005259">
        <w:rPr>
          <w:rFonts w:ascii="Times New Roman" w:eastAsia="Times New Roman" w:hAnsi="Times New Roman" w:cs="Times New Roman"/>
          <w:bCs/>
          <w:lang w:val="lt-LT" w:eastAsia="lt-LT"/>
        </w:rPr>
        <w:t xml:space="preserve"> </w:t>
      </w:r>
      <w:r w:rsidRPr="00E54607">
        <w:rPr>
          <w:rFonts w:ascii="Times New Roman" w:eastAsia="Times New Roman" w:hAnsi="Times New Roman" w:cs="Times New Roman"/>
          <w:bCs/>
          <w:lang w:val="lt-LT" w:eastAsia="lt-LT"/>
        </w:rPr>
        <w:t>edemą reikia įtraukti į pilvo skausmu besiskundžiančių AKF inhibitorių vartojančių pacientų diferencinę diagnostiką.</w:t>
      </w:r>
    </w:p>
    <w:p w14:paraId="76B428C5"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14:paraId="788CF377" w14:textId="41A756F4"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Su hemodialize susijusi </w:t>
      </w:r>
      <w:proofErr w:type="spellStart"/>
      <w:r w:rsidRPr="00E05141">
        <w:rPr>
          <w:rFonts w:ascii="Times New Roman" w:hAnsi="Times New Roman"/>
          <w:u w:val="single"/>
          <w:lang w:val="lt-LT"/>
        </w:rPr>
        <w:t>anafilaktoidinė</w:t>
      </w:r>
      <w:proofErr w:type="spellEnd"/>
      <w:r w:rsidRPr="00E05141">
        <w:rPr>
          <w:rFonts w:ascii="Times New Roman" w:hAnsi="Times New Roman"/>
          <w:u w:val="single"/>
          <w:lang w:val="lt-LT"/>
        </w:rPr>
        <w:t xml:space="preserve"> reakcija</w:t>
      </w:r>
    </w:p>
    <w:p w14:paraId="52651DA1" w14:textId="4BBFA03D"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 xml:space="preserve">Kai kuriems AKF inhibitoriais gydomiems </w:t>
      </w:r>
      <w:r w:rsidR="00005259">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kurių dializei buvo naudojamos didelio laidumo (pvz., AN 69) membranos, pasireiškė </w:t>
      </w:r>
      <w:proofErr w:type="spellStart"/>
      <w:r w:rsidRPr="00E54607">
        <w:rPr>
          <w:rFonts w:ascii="Times New Roman" w:eastAsia="Times New Roman" w:hAnsi="Times New Roman" w:cs="Times New Roman"/>
          <w:lang w:val="lt-LT" w:eastAsia="lt-LT"/>
        </w:rPr>
        <w:t>anafilaktoidinė</w:t>
      </w:r>
      <w:proofErr w:type="spellEnd"/>
      <w:r w:rsidRPr="00E54607">
        <w:rPr>
          <w:rFonts w:ascii="Times New Roman" w:eastAsia="Times New Roman" w:hAnsi="Times New Roman" w:cs="Times New Roman"/>
          <w:lang w:val="lt-LT" w:eastAsia="lt-LT"/>
        </w:rPr>
        <w:t xml:space="preserve"> reakcija. Vadinasi, tokių pacientų dializei reikia naudoti kitokias membranas arba juos gydyti kitokiais </w:t>
      </w:r>
      <w:proofErr w:type="spellStart"/>
      <w:r w:rsidRPr="00E54607">
        <w:rPr>
          <w:rFonts w:ascii="Times New Roman" w:eastAsia="Times New Roman" w:hAnsi="Times New Roman" w:cs="Times New Roman"/>
          <w:lang w:val="lt-LT" w:eastAsia="lt-LT"/>
        </w:rPr>
        <w:t>antihipertenziniais</w:t>
      </w:r>
      <w:proofErr w:type="spellEnd"/>
      <w:r w:rsidRPr="00E54607">
        <w:rPr>
          <w:rFonts w:ascii="Times New Roman" w:eastAsia="Times New Roman" w:hAnsi="Times New Roman" w:cs="Times New Roman"/>
          <w:lang w:val="lt-LT" w:eastAsia="lt-LT"/>
        </w:rPr>
        <w:t xml:space="preserve"> preparatais.</w:t>
      </w:r>
    </w:p>
    <w:p w14:paraId="0C2E9E0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3705125"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Su mažo tankio lipoproteinų (</w:t>
      </w:r>
      <w:smartTag w:uri="schemas-tilde-lv/tildestengine" w:element="currency2">
        <w:smartTagPr>
          <w:attr w:name="currency_text" w:val="MTL"/>
          <w:attr w:name="currency_value" w:val="1"/>
          <w:attr w:name="currency_key" w:val="MTL"/>
          <w:attr w:name="currency_id" w:val="33"/>
        </w:smartTagPr>
        <w:r w:rsidRPr="00E05141">
          <w:rPr>
            <w:rFonts w:ascii="Times New Roman" w:hAnsi="Times New Roman"/>
            <w:u w:val="single"/>
            <w:lang w:val="lt-LT"/>
          </w:rPr>
          <w:t>MTL</w:t>
        </w:r>
      </w:smartTag>
      <w:r w:rsidRPr="00E05141">
        <w:rPr>
          <w:rFonts w:ascii="Times New Roman" w:hAnsi="Times New Roman"/>
          <w:u w:val="single"/>
          <w:lang w:val="lt-LT"/>
        </w:rPr>
        <w:t xml:space="preserve">) </w:t>
      </w:r>
      <w:proofErr w:type="spellStart"/>
      <w:r w:rsidRPr="00E05141">
        <w:rPr>
          <w:rFonts w:ascii="Times New Roman" w:hAnsi="Times New Roman"/>
          <w:u w:val="single"/>
          <w:lang w:val="lt-LT"/>
        </w:rPr>
        <w:t>afereze</w:t>
      </w:r>
      <w:proofErr w:type="spellEnd"/>
      <w:r w:rsidRPr="00E05141">
        <w:rPr>
          <w:rFonts w:ascii="Times New Roman" w:hAnsi="Times New Roman"/>
          <w:u w:val="single"/>
          <w:lang w:val="lt-LT"/>
        </w:rPr>
        <w:t xml:space="preserve"> susijusi </w:t>
      </w:r>
      <w:proofErr w:type="spellStart"/>
      <w:r w:rsidRPr="00E05141">
        <w:rPr>
          <w:rFonts w:ascii="Times New Roman" w:hAnsi="Times New Roman"/>
          <w:u w:val="single"/>
          <w:lang w:val="lt-LT"/>
        </w:rPr>
        <w:t>anafilaktoidinė</w:t>
      </w:r>
      <w:proofErr w:type="spellEnd"/>
      <w:r w:rsidRPr="00E05141">
        <w:rPr>
          <w:rFonts w:ascii="Times New Roman" w:hAnsi="Times New Roman"/>
          <w:u w:val="single"/>
          <w:lang w:val="lt-LT"/>
        </w:rPr>
        <w:t xml:space="preserve"> reakcija</w:t>
      </w:r>
    </w:p>
    <w:p w14:paraId="36E5EEE7" w14:textId="11731696"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AKF inhibitorių vartojantiems pacientams, kurių MTL </w:t>
      </w:r>
      <w:proofErr w:type="spellStart"/>
      <w:r w:rsidRPr="00E54607">
        <w:rPr>
          <w:rFonts w:ascii="Times New Roman" w:eastAsia="Times New Roman" w:hAnsi="Times New Roman" w:cs="Times New Roman"/>
          <w:lang w:val="lt-LT" w:eastAsia="lt-LT"/>
        </w:rPr>
        <w:t>aferezei</w:t>
      </w:r>
      <w:proofErr w:type="spellEnd"/>
      <w:r w:rsidRPr="00E54607">
        <w:rPr>
          <w:rFonts w:ascii="Times New Roman" w:eastAsia="Times New Roman" w:hAnsi="Times New Roman" w:cs="Times New Roman"/>
          <w:lang w:val="lt-LT" w:eastAsia="lt-LT"/>
        </w:rPr>
        <w:t xml:space="preserve"> buvo naudota </w:t>
      </w:r>
      <w:proofErr w:type="spellStart"/>
      <w:r w:rsidRPr="00E54607">
        <w:rPr>
          <w:rFonts w:ascii="Times New Roman" w:eastAsia="Times New Roman" w:hAnsi="Times New Roman" w:cs="Times New Roman"/>
          <w:lang w:val="lt-LT" w:eastAsia="lt-LT"/>
        </w:rPr>
        <w:t>dekstrano</w:t>
      </w:r>
      <w:proofErr w:type="spellEnd"/>
      <w:r w:rsidRPr="00E54607">
        <w:rPr>
          <w:rFonts w:ascii="Times New Roman" w:eastAsia="Times New Roman" w:hAnsi="Times New Roman" w:cs="Times New Roman"/>
          <w:lang w:val="lt-LT" w:eastAsia="lt-LT"/>
        </w:rPr>
        <w:t xml:space="preserve"> sulfato, retais atvejais pasireikšdavo gyvybei pavojinga </w:t>
      </w:r>
      <w:proofErr w:type="spellStart"/>
      <w:r w:rsidRPr="00E54607">
        <w:rPr>
          <w:rFonts w:ascii="Times New Roman" w:eastAsia="Times New Roman" w:hAnsi="Times New Roman" w:cs="Times New Roman"/>
          <w:lang w:val="lt-LT" w:eastAsia="lt-LT"/>
        </w:rPr>
        <w:t>anafilaktoidinė</w:t>
      </w:r>
      <w:proofErr w:type="spellEnd"/>
      <w:r w:rsidRPr="00E54607">
        <w:rPr>
          <w:rFonts w:ascii="Times New Roman" w:eastAsia="Times New Roman" w:hAnsi="Times New Roman" w:cs="Times New Roman"/>
          <w:lang w:val="lt-LT" w:eastAsia="lt-LT"/>
        </w:rPr>
        <w:t xml:space="preserve"> reakcija. Prieš kiekvieną </w:t>
      </w:r>
      <w:proofErr w:type="spellStart"/>
      <w:r w:rsidRPr="00E54607">
        <w:rPr>
          <w:rFonts w:ascii="Times New Roman" w:eastAsia="Times New Roman" w:hAnsi="Times New Roman" w:cs="Times New Roman"/>
          <w:lang w:val="lt-LT" w:eastAsia="lt-LT"/>
        </w:rPr>
        <w:t>aferezę</w:t>
      </w:r>
      <w:proofErr w:type="spellEnd"/>
      <w:r w:rsidRPr="00E54607">
        <w:rPr>
          <w:rFonts w:ascii="Times New Roman" w:eastAsia="Times New Roman" w:hAnsi="Times New Roman" w:cs="Times New Roman"/>
          <w:lang w:val="lt-LT" w:eastAsia="lt-LT"/>
        </w:rPr>
        <w:t xml:space="preserve"> AKF inhibitorių vartojimą laikinai nutraukus, tokios reakcijos atvejų nebuvo.</w:t>
      </w:r>
    </w:p>
    <w:p w14:paraId="2E0AF481"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7552B182" w14:textId="77777777" w:rsidR="009301A9" w:rsidRPr="00E05141" w:rsidRDefault="009301A9" w:rsidP="009301A9">
      <w:pPr>
        <w:spacing w:after="0" w:line="240" w:lineRule="auto"/>
        <w:rPr>
          <w:rFonts w:ascii="Times New Roman" w:hAnsi="Times New Roman"/>
          <w:u w:val="single"/>
          <w:lang w:val="lt-LT"/>
        </w:rPr>
      </w:pPr>
      <w:proofErr w:type="spellStart"/>
      <w:r w:rsidRPr="00E05141">
        <w:rPr>
          <w:rFonts w:ascii="Times New Roman" w:hAnsi="Times New Roman"/>
          <w:u w:val="single"/>
          <w:lang w:val="lt-LT"/>
        </w:rPr>
        <w:t>Desensibilizacijos</w:t>
      </w:r>
      <w:proofErr w:type="spellEnd"/>
      <w:r w:rsidRPr="00E05141">
        <w:rPr>
          <w:rFonts w:ascii="Times New Roman" w:hAnsi="Times New Roman"/>
          <w:u w:val="single"/>
          <w:lang w:val="lt-LT"/>
        </w:rPr>
        <w:t xml:space="preserve"> metu kylančios </w:t>
      </w:r>
      <w:proofErr w:type="spellStart"/>
      <w:r w:rsidRPr="00E05141">
        <w:rPr>
          <w:rFonts w:ascii="Times New Roman" w:hAnsi="Times New Roman"/>
          <w:u w:val="single"/>
          <w:lang w:val="lt-LT"/>
        </w:rPr>
        <w:t>anafilaktoidinės</w:t>
      </w:r>
      <w:proofErr w:type="spellEnd"/>
      <w:r w:rsidRPr="00E05141">
        <w:rPr>
          <w:rFonts w:ascii="Times New Roman" w:hAnsi="Times New Roman"/>
          <w:u w:val="single"/>
          <w:lang w:val="lt-LT"/>
        </w:rPr>
        <w:t xml:space="preserve"> reakcijos</w:t>
      </w:r>
    </w:p>
    <w:p w14:paraId="0070AE5C" w14:textId="602E832A"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AKF inhibitorių vartojantiems pacientams </w:t>
      </w:r>
      <w:proofErr w:type="spellStart"/>
      <w:r w:rsidRPr="00E54607">
        <w:rPr>
          <w:rFonts w:ascii="Times New Roman" w:eastAsia="Times New Roman" w:hAnsi="Times New Roman" w:cs="Times New Roman"/>
          <w:lang w:val="lt-LT" w:eastAsia="lt-LT"/>
        </w:rPr>
        <w:t>desensibilizacijos</w:t>
      </w:r>
      <w:proofErr w:type="spellEnd"/>
      <w:r w:rsidRPr="00E54607">
        <w:rPr>
          <w:rFonts w:ascii="Times New Roman" w:eastAsia="Times New Roman" w:hAnsi="Times New Roman" w:cs="Times New Roman"/>
          <w:lang w:val="lt-LT" w:eastAsia="lt-LT"/>
        </w:rPr>
        <w:t xml:space="preserve"> (pvz., nuo alergijos plėviasparnių vabzdžių nuodams) metu nuolat prasidėdavo gyvybei pavojinga </w:t>
      </w:r>
      <w:proofErr w:type="spellStart"/>
      <w:r w:rsidRPr="00E54607">
        <w:rPr>
          <w:rFonts w:ascii="Times New Roman" w:eastAsia="Times New Roman" w:hAnsi="Times New Roman" w:cs="Times New Roman"/>
          <w:lang w:val="lt-LT" w:eastAsia="lt-LT"/>
        </w:rPr>
        <w:t>anafilaktoidinė</w:t>
      </w:r>
      <w:proofErr w:type="spellEnd"/>
      <w:r w:rsidRPr="00E54607">
        <w:rPr>
          <w:rFonts w:ascii="Times New Roman" w:eastAsia="Times New Roman" w:hAnsi="Times New Roman" w:cs="Times New Roman"/>
          <w:lang w:val="lt-LT" w:eastAsia="lt-LT"/>
        </w:rPr>
        <w:t xml:space="preserve"> reakcija. AKF inhibitorių vartojimą laikinai nutraukus, tokia reakcija nepasireikšdavo, tačiau vartojimą atnaujinus, vėl pasikartodavo. AKF inhibitoriais gyd</w:t>
      </w:r>
      <w:r w:rsidR="00005259">
        <w:rPr>
          <w:rFonts w:ascii="Times New Roman" w:eastAsia="Times New Roman" w:hAnsi="Times New Roman" w:cs="Times New Roman"/>
          <w:lang w:val="lt-LT" w:eastAsia="lt-LT"/>
        </w:rPr>
        <w:t>yti</w:t>
      </w:r>
      <w:r w:rsidRPr="00E54607">
        <w:rPr>
          <w:rFonts w:ascii="Times New Roman" w:eastAsia="Times New Roman" w:hAnsi="Times New Roman" w:cs="Times New Roman"/>
          <w:lang w:val="lt-LT" w:eastAsia="lt-LT"/>
        </w:rPr>
        <w:t xml:space="preserve"> pacientams, kuriems atliekama </w:t>
      </w:r>
      <w:proofErr w:type="spellStart"/>
      <w:r w:rsidRPr="00E54607">
        <w:rPr>
          <w:rFonts w:ascii="Times New Roman" w:eastAsia="Times New Roman" w:hAnsi="Times New Roman" w:cs="Times New Roman"/>
          <w:lang w:val="lt-LT" w:eastAsia="lt-LT"/>
        </w:rPr>
        <w:t>desensibilizacijos</w:t>
      </w:r>
      <w:proofErr w:type="spellEnd"/>
      <w:r w:rsidRPr="00E54607">
        <w:rPr>
          <w:rFonts w:ascii="Times New Roman" w:eastAsia="Times New Roman" w:hAnsi="Times New Roman" w:cs="Times New Roman"/>
          <w:lang w:val="lt-LT" w:eastAsia="lt-LT"/>
        </w:rPr>
        <w:t xml:space="preserve"> procedūra, </w:t>
      </w:r>
      <w:r w:rsidR="00005259">
        <w:rPr>
          <w:rFonts w:ascii="Times New Roman" w:eastAsia="Times New Roman" w:hAnsi="Times New Roman" w:cs="Times New Roman"/>
          <w:lang w:val="lt-LT" w:eastAsia="lt-LT"/>
        </w:rPr>
        <w:t>reikia</w:t>
      </w:r>
      <w:r w:rsidRPr="00E54607">
        <w:rPr>
          <w:rFonts w:ascii="Times New Roman" w:eastAsia="Times New Roman" w:hAnsi="Times New Roman" w:cs="Times New Roman"/>
          <w:lang w:val="lt-LT" w:eastAsia="lt-LT"/>
        </w:rPr>
        <w:t xml:space="preserve"> atsarg</w:t>
      </w:r>
      <w:r w:rsidR="00005259">
        <w:rPr>
          <w:rFonts w:ascii="Times New Roman" w:eastAsia="Times New Roman" w:hAnsi="Times New Roman" w:cs="Times New Roman"/>
          <w:lang w:val="lt-LT" w:eastAsia="lt-LT"/>
        </w:rPr>
        <w:t>iai</w:t>
      </w:r>
      <w:r w:rsidRPr="00E54607">
        <w:rPr>
          <w:rFonts w:ascii="Times New Roman" w:eastAsia="Times New Roman" w:hAnsi="Times New Roman" w:cs="Times New Roman"/>
          <w:lang w:val="lt-LT" w:eastAsia="lt-LT"/>
        </w:rPr>
        <w:t>.</w:t>
      </w:r>
    </w:p>
    <w:p w14:paraId="7DDDA2B6"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3AB80F2A"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Kepenų nepakankamumas</w:t>
      </w:r>
    </w:p>
    <w:p w14:paraId="422A849E" w14:textId="0AD9842F"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Retais atvejais gydymas AKF inhibitoriais buvo siejamas su sindromu, prasidedančiu </w:t>
      </w:r>
      <w:proofErr w:type="spellStart"/>
      <w:r w:rsidRPr="00E54607">
        <w:rPr>
          <w:rFonts w:ascii="Times New Roman" w:eastAsia="Times New Roman" w:hAnsi="Times New Roman" w:cs="Times New Roman"/>
          <w:lang w:val="lt-LT" w:eastAsia="lt-LT"/>
        </w:rPr>
        <w:t>cholestazine</w:t>
      </w:r>
      <w:proofErr w:type="spellEnd"/>
      <w:r w:rsidRPr="00E54607">
        <w:rPr>
          <w:rFonts w:ascii="Times New Roman" w:eastAsia="Times New Roman" w:hAnsi="Times New Roman" w:cs="Times New Roman"/>
          <w:lang w:val="lt-LT" w:eastAsia="lt-LT"/>
        </w:rPr>
        <w:t xml:space="preserve"> gelta ar hepatitu ir progresuojančiu į žaibinę kepenų nekrozę, kartais net mirtį. Šio sindromo atsiradimo būdas neaiškus. Jeigu gydant AKF inhibitoriais </w:t>
      </w:r>
      <w:r w:rsidR="00005259">
        <w:rPr>
          <w:rFonts w:ascii="Times New Roman" w:eastAsia="Times New Roman" w:hAnsi="Times New Roman" w:cs="Times New Roman"/>
          <w:lang w:val="lt-LT" w:eastAsia="lt-LT"/>
        </w:rPr>
        <w:t>pasireiškia</w:t>
      </w:r>
      <w:r w:rsidRPr="00E54607">
        <w:rPr>
          <w:rFonts w:ascii="Times New Roman" w:eastAsia="Times New Roman" w:hAnsi="Times New Roman" w:cs="Times New Roman"/>
          <w:lang w:val="lt-LT" w:eastAsia="lt-LT"/>
        </w:rPr>
        <w:t xml:space="preserve"> gelta arba gerokai pad</w:t>
      </w:r>
      <w:r w:rsidR="00005259">
        <w:rPr>
          <w:rFonts w:ascii="Times New Roman" w:eastAsia="Times New Roman" w:hAnsi="Times New Roman" w:cs="Times New Roman"/>
          <w:lang w:val="lt-LT" w:eastAsia="lt-LT"/>
        </w:rPr>
        <w:t>idėja</w:t>
      </w:r>
      <w:r w:rsidRPr="00E54607">
        <w:rPr>
          <w:rFonts w:ascii="Times New Roman" w:eastAsia="Times New Roman" w:hAnsi="Times New Roman" w:cs="Times New Roman"/>
          <w:lang w:val="lt-LT" w:eastAsia="lt-LT"/>
        </w:rPr>
        <w:t xml:space="preserve"> kepenų fermentų</w:t>
      </w:r>
      <w:r w:rsidR="00005259">
        <w:rPr>
          <w:rFonts w:ascii="Times New Roman" w:eastAsia="Times New Roman" w:hAnsi="Times New Roman" w:cs="Times New Roman"/>
          <w:lang w:val="lt-LT" w:eastAsia="lt-LT"/>
        </w:rPr>
        <w:t xml:space="preserve"> kiekis</w:t>
      </w:r>
      <w:r w:rsidRPr="00E54607">
        <w:rPr>
          <w:rFonts w:ascii="Times New Roman" w:eastAsia="Times New Roman" w:hAnsi="Times New Roman" w:cs="Times New Roman"/>
          <w:lang w:val="lt-LT" w:eastAsia="lt-LT"/>
        </w:rPr>
        <w:t>, AKF inhibitorių vartojimą reikia nutraukti ir pacientą tinkamai ištirti.</w:t>
      </w:r>
    </w:p>
    <w:p w14:paraId="742E6A6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3B3E1EE" w14:textId="41B5B53B" w:rsidR="009301A9" w:rsidRPr="005C139E" w:rsidRDefault="00005259" w:rsidP="009301A9">
      <w:pPr>
        <w:tabs>
          <w:tab w:val="left" w:pos="567"/>
        </w:tabs>
        <w:spacing w:after="0" w:line="240" w:lineRule="auto"/>
        <w:rPr>
          <w:rFonts w:ascii="Times New Roman" w:eastAsia="Times New Roman" w:hAnsi="Times New Roman" w:cs="Times New Roman"/>
          <w:u w:val="single"/>
          <w:lang w:val="lt-LT" w:eastAsia="lt-LT"/>
        </w:rPr>
      </w:pPr>
      <w:r w:rsidRPr="005C139E">
        <w:rPr>
          <w:rFonts w:ascii="Times New Roman" w:eastAsia="Times New Roman" w:hAnsi="Times New Roman" w:cs="Times New Roman"/>
          <w:u w:val="single"/>
          <w:lang w:val="lt-LT" w:eastAsia="lt-LT"/>
        </w:rPr>
        <w:t>Sutrikusi k</w:t>
      </w:r>
      <w:r w:rsidR="009301A9" w:rsidRPr="005C139E">
        <w:rPr>
          <w:rFonts w:ascii="Times New Roman" w:eastAsia="Times New Roman" w:hAnsi="Times New Roman" w:cs="Times New Roman"/>
          <w:u w:val="single"/>
          <w:lang w:val="lt-LT" w:eastAsia="lt-LT"/>
        </w:rPr>
        <w:t>epenų funkcij</w:t>
      </w:r>
      <w:r w:rsidRPr="005C139E">
        <w:rPr>
          <w:rFonts w:ascii="Times New Roman" w:eastAsia="Times New Roman" w:hAnsi="Times New Roman" w:cs="Times New Roman"/>
          <w:u w:val="single"/>
          <w:lang w:val="lt-LT" w:eastAsia="lt-LT"/>
        </w:rPr>
        <w:t>a</w:t>
      </w:r>
    </w:p>
    <w:p w14:paraId="16EF4772" w14:textId="7811CDA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Jeigu kepenų funkcija </w:t>
      </w:r>
      <w:r w:rsidR="00005259">
        <w:rPr>
          <w:rFonts w:ascii="Times New Roman" w:eastAsia="Times New Roman" w:hAnsi="Times New Roman" w:cs="Times New Roman"/>
          <w:lang w:val="lt-LT" w:eastAsia="lt-LT"/>
        </w:rPr>
        <w:t>sutrikusi</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koncentracija kraujo plazmoje gali būti didesnė. Tyrimo metu pacientams, sergantiems alkoholine ar tulžies ciroze, </w:t>
      </w:r>
      <w:proofErr w:type="spellStart"/>
      <w:r w:rsidRPr="00E54607">
        <w:rPr>
          <w:rFonts w:ascii="Times New Roman" w:eastAsia="Times New Roman" w:hAnsi="Times New Roman" w:cs="Times New Roman"/>
          <w:lang w:val="lt-LT" w:eastAsia="lt-LT"/>
        </w:rPr>
        <w:t>fosinoprilato</w:t>
      </w:r>
      <w:proofErr w:type="spellEnd"/>
      <w:r w:rsidRPr="00E54607">
        <w:rPr>
          <w:rFonts w:ascii="Times New Roman" w:eastAsia="Times New Roman" w:hAnsi="Times New Roman" w:cs="Times New Roman"/>
          <w:lang w:val="lt-LT" w:eastAsia="lt-LT"/>
        </w:rPr>
        <w:t xml:space="preserve"> bendrasis klirensas buvo sumažėjęs ir plazmos AUC apytikriai padvigubėjęs.</w:t>
      </w:r>
    </w:p>
    <w:p w14:paraId="7494AE09" w14:textId="77777777" w:rsidR="009301A9" w:rsidRPr="00E54607" w:rsidRDefault="009301A9" w:rsidP="009301A9">
      <w:pPr>
        <w:spacing w:after="0" w:line="240" w:lineRule="auto"/>
        <w:rPr>
          <w:rFonts w:ascii="Times New Roman" w:eastAsia="Times New Roman" w:hAnsi="Times New Roman" w:cs="Times New Roman"/>
          <w:i/>
          <w:lang w:val="lt-LT" w:eastAsia="lt-LT"/>
        </w:rPr>
      </w:pPr>
    </w:p>
    <w:p w14:paraId="06E5965E" w14:textId="77777777" w:rsidR="009301A9" w:rsidRPr="00E05141" w:rsidRDefault="009301A9" w:rsidP="009301A9">
      <w:pPr>
        <w:spacing w:after="0" w:line="240" w:lineRule="auto"/>
        <w:rPr>
          <w:rFonts w:ascii="Times New Roman" w:hAnsi="Times New Roman"/>
          <w:u w:val="single"/>
          <w:lang w:val="lt-LT"/>
        </w:rPr>
      </w:pPr>
      <w:proofErr w:type="spellStart"/>
      <w:r w:rsidRPr="00E05141">
        <w:rPr>
          <w:rFonts w:ascii="Times New Roman" w:hAnsi="Times New Roman"/>
          <w:u w:val="single"/>
          <w:lang w:val="lt-LT"/>
        </w:rPr>
        <w:t>Neutropenija</w:t>
      </w:r>
      <w:proofErr w:type="spellEnd"/>
      <w:r w:rsidRPr="00E05141">
        <w:rPr>
          <w:rFonts w:ascii="Times New Roman" w:hAnsi="Times New Roman"/>
          <w:u w:val="single"/>
          <w:lang w:val="lt-LT"/>
        </w:rPr>
        <w:t xml:space="preserve">, </w:t>
      </w:r>
      <w:proofErr w:type="spellStart"/>
      <w:r w:rsidRPr="00E05141">
        <w:rPr>
          <w:rFonts w:ascii="Times New Roman" w:hAnsi="Times New Roman"/>
          <w:u w:val="single"/>
          <w:lang w:val="lt-LT"/>
        </w:rPr>
        <w:t>agranulocitozė</w:t>
      </w:r>
      <w:proofErr w:type="spellEnd"/>
    </w:p>
    <w:p w14:paraId="30C65ACF" w14:textId="7944EA71"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AKF inhibitoriais gydomiems </w:t>
      </w:r>
      <w:r w:rsidR="00005259">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pasireikšdavo </w:t>
      </w:r>
      <w:proofErr w:type="spellStart"/>
      <w:r w:rsidRPr="00E54607">
        <w:rPr>
          <w:rFonts w:ascii="Times New Roman" w:eastAsia="Times New Roman" w:hAnsi="Times New Roman" w:cs="Times New Roman"/>
          <w:lang w:val="lt-LT" w:eastAsia="lt-LT"/>
        </w:rPr>
        <w:t>neutropenija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agranulocitozė</w:t>
      </w:r>
      <w:proofErr w:type="spellEnd"/>
      <w:r w:rsidRPr="00E54607">
        <w:rPr>
          <w:rFonts w:ascii="Times New Roman" w:eastAsia="Times New Roman" w:hAnsi="Times New Roman" w:cs="Times New Roman"/>
          <w:lang w:val="lt-LT" w:eastAsia="lt-LT"/>
        </w:rPr>
        <w:t xml:space="preserve">, kaulų čiulpų slopinimas, </w:t>
      </w:r>
      <w:proofErr w:type="spellStart"/>
      <w:r w:rsidRPr="00E54607">
        <w:rPr>
          <w:rFonts w:ascii="Times New Roman" w:eastAsia="Times New Roman" w:hAnsi="Times New Roman" w:cs="Times New Roman"/>
          <w:lang w:val="lt-LT" w:eastAsia="lt-LT"/>
        </w:rPr>
        <w:t>trombocitopenija</w:t>
      </w:r>
      <w:proofErr w:type="spellEnd"/>
      <w:r w:rsidRPr="00E54607">
        <w:rPr>
          <w:rFonts w:ascii="Times New Roman" w:eastAsia="Times New Roman" w:hAnsi="Times New Roman" w:cs="Times New Roman"/>
          <w:lang w:val="lt-LT" w:eastAsia="lt-LT"/>
        </w:rPr>
        <w:t xml:space="preserve"> bei anemija. </w:t>
      </w:r>
      <w:proofErr w:type="spellStart"/>
      <w:r w:rsidRPr="00E54607">
        <w:rPr>
          <w:rFonts w:ascii="Times New Roman" w:eastAsia="Times New Roman" w:hAnsi="Times New Roman" w:cs="Times New Roman"/>
          <w:lang w:val="lt-LT" w:eastAsia="lt-LT"/>
        </w:rPr>
        <w:t>Agranuliocitozė</w:t>
      </w:r>
      <w:proofErr w:type="spellEnd"/>
      <w:r w:rsidRPr="00E54607">
        <w:rPr>
          <w:rFonts w:ascii="Times New Roman" w:eastAsia="Times New Roman" w:hAnsi="Times New Roman" w:cs="Times New Roman"/>
          <w:lang w:val="lt-LT" w:eastAsia="lt-LT"/>
        </w:rPr>
        <w:t xml:space="preserve"> ir kaulų čiulpų slopinimas dažniau atsiranda pacientams</w:t>
      </w:r>
      <w:r w:rsidR="00005259">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w:t>
      </w:r>
      <w:r w:rsidR="00005259">
        <w:rPr>
          <w:rFonts w:ascii="Times New Roman" w:eastAsia="Times New Roman" w:hAnsi="Times New Roman" w:cs="Times New Roman"/>
          <w:lang w:val="lt-LT" w:eastAsia="lt-LT"/>
        </w:rPr>
        <w:t>kurių</w:t>
      </w:r>
      <w:r w:rsidRPr="00E54607">
        <w:rPr>
          <w:rFonts w:ascii="Times New Roman" w:eastAsia="Times New Roman" w:hAnsi="Times New Roman" w:cs="Times New Roman"/>
          <w:lang w:val="lt-LT" w:eastAsia="lt-LT"/>
        </w:rPr>
        <w:t xml:space="preserve"> inkstų </w:t>
      </w:r>
      <w:r w:rsidR="00005259">
        <w:rPr>
          <w:rFonts w:ascii="Times New Roman" w:eastAsia="Times New Roman" w:hAnsi="Times New Roman" w:cs="Times New Roman"/>
          <w:lang w:val="lt-LT" w:eastAsia="lt-LT"/>
        </w:rPr>
        <w:t>funkcija sutrikusi</w:t>
      </w:r>
      <w:r w:rsidRPr="00E54607">
        <w:rPr>
          <w:rFonts w:ascii="Times New Roman" w:eastAsia="Times New Roman" w:hAnsi="Times New Roman" w:cs="Times New Roman"/>
          <w:lang w:val="lt-LT" w:eastAsia="lt-LT"/>
        </w:rPr>
        <w:t xml:space="preserve">, ypač jei jie dar serga </w:t>
      </w:r>
      <w:proofErr w:type="spellStart"/>
      <w:r w:rsidRPr="00E54607">
        <w:rPr>
          <w:rFonts w:ascii="Times New Roman" w:eastAsia="Times New Roman" w:hAnsi="Times New Roman" w:cs="Times New Roman"/>
          <w:lang w:val="lt-LT" w:eastAsia="lt-LT"/>
        </w:rPr>
        <w:t>kolagenozėmis</w:t>
      </w:r>
      <w:proofErr w:type="spellEnd"/>
      <w:r w:rsidRPr="00E54607">
        <w:rPr>
          <w:rFonts w:ascii="Times New Roman" w:eastAsia="Times New Roman" w:hAnsi="Times New Roman" w:cs="Times New Roman"/>
          <w:lang w:val="lt-LT" w:eastAsia="lt-LT"/>
        </w:rPr>
        <w:t xml:space="preserve">, tokiomis kaip sisteminė vilkligė ar </w:t>
      </w:r>
      <w:proofErr w:type="spellStart"/>
      <w:r w:rsidRPr="00E54607">
        <w:rPr>
          <w:rFonts w:ascii="Times New Roman" w:eastAsia="Times New Roman" w:hAnsi="Times New Roman" w:cs="Times New Roman"/>
          <w:lang w:val="lt-LT" w:eastAsia="lt-LT"/>
        </w:rPr>
        <w:t>sklerodermija</w:t>
      </w:r>
      <w:proofErr w:type="spellEnd"/>
      <w:r w:rsidRPr="00E54607">
        <w:rPr>
          <w:rFonts w:ascii="Times New Roman" w:eastAsia="Times New Roman" w:hAnsi="Times New Roman" w:cs="Times New Roman"/>
          <w:lang w:val="lt-LT" w:eastAsia="lt-LT"/>
        </w:rPr>
        <w:t xml:space="preserve">. Jeigu inkstų funkcija normali ir nėra kitokių rizikos veiksnių, </w:t>
      </w:r>
      <w:proofErr w:type="spellStart"/>
      <w:r w:rsidRPr="00E54607">
        <w:rPr>
          <w:rFonts w:ascii="Times New Roman" w:eastAsia="Times New Roman" w:hAnsi="Times New Roman" w:cs="Times New Roman"/>
          <w:lang w:val="lt-LT" w:eastAsia="lt-LT"/>
        </w:rPr>
        <w:t>neutropenija</w:t>
      </w:r>
      <w:proofErr w:type="spellEnd"/>
      <w:r w:rsidRPr="00E54607">
        <w:rPr>
          <w:rFonts w:ascii="Times New Roman" w:eastAsia="Times New Roman" w:hAnsi="Times New Roman" w:cs="Times New Roman"/>
          <w:lang w:val="lt-LT" w:eastAsia="lt-LT"/>
        </w:rPr>
        <w:t xml:space="preserve"> atsiranda retai. AKF inhibitorių vartojimą nutraukus, </w:t>
      </w:r>
      <w:proofErr w:type="spellStart"/>
      <w:r w:rsidRPr="00E54607">
        <w:rPr>
          <w:rFonts w:ascii="Times New Roman" w:eastAsia="Times New Roman" w:hAnsi="Times New Roman" w:cs="Times New Roman"/>
          <w:lang w:val="lt-LT" w:eastAsia="lt-LT"/>
        </w:rPr>
        <w:t>neutropenija</w:t>
      </w:r>
      <w:proofErr w:type="spellEnd"/>
      <w:r w:rsidRPr="00E54607">
        <w:rPr>
          <w:rFonts w:ascii="Times New Roman" w:eastAsia="Times New Roman" w:hAnsi="Times New Roman" w:cs="Times New Roman"/>
          <w:lang w:val="lt-LT" w:eastAsia="lt-LT"/>
        </w:rPr>
        <w:t xml:space="preserve"> ir </w:t>
      </w:r>
      <w:proofErr w:type="spellStart"/>
      <w:r w:rsidRPr="00E54607">
        <w:rPr>
          <w:rFonts w:ascii="Times New Roman" w:eastAsia="Times New Roman" w:hAnsi="Times New Roman" w:cs="Times New Roman"/>
          <w:lang w:val="lt-LT" w:eastAsia="lt-LT"/>
        </w:rPr>
        <w:t>agranulocitozė</w:t>
      </w:r>
      <w:proofErr w:type="spellEnd"/>
      <w:r w:rsidRPr="00E54607">
        <w:rPr>
          <w:rFonts w:ascii="Times New Roman" w:eastAsia="Times New Roman" w:hAnsi="Times New Roman" w:cs="Times New Roman"/>
          <w:lang w:val="lt-LT" w:eastAsia="lt-LT"/>
        </w:rPr>
        <w:t xml:space="preserve"> išnyksta. Pacientus, kurie vartoja </w:t>
      </w:r>
      <w:proofErr w:type="spellStart"/>
      <w:r w:rsidRPr="00E54607">
        <w:rPr>
          <w:rFonts w:ascii="Times New Roman" w:eastAsia="Times New Roman" w:hAnsi="Times New Roman" w:cs="Times New Roman"/>
          <w:lang w:val="lt-LT" w:eastAsia="lt-LT"/>
        </w:rPr>
        <w:t>alopurinolio</w:t>
      </w:r>
      <w:proofErr w:type="spellEnd"/>
      <w:r w:rsidRPr="00E54607">
        <w:rPr>
          <w:rFonts w:ascii="Times New Roman" w:eastAsia="Times New Roman" w:hAnsi="Times New Roman" w:cs="Times New Roman"/>
          <w:lang w:val="lt-LT" w:eastAsia="lt-LT"/>
        </w:rPr>
        <w:t xml:space="preserve"> ar </w:t>
      </w:r>
      <w:proofErr w:type="spellStart"/>
      <w:r w:rsidRPr="00E54607">
        <w:rPr>
          <w:rFonts w:ascii="Times New Roman" w:eastAsia="Times New Roman" w:hAnsi="Times New Roman" w:cs="Times New Roman"/>
          <w:lang w:val="lt-LT" w:eastAsia="lt-LT"/>
        </w:rPr>
        <w:t>prokainamido</w:t>
      </w:r>
      <w:proofErr w:type="spellEnd"/>
      <w:r w:rsidRPr="00E54607">
        <w:rPr>
          <w:rFonts w:ascii="Times New Roman" w:eastAsia="Times New Roman" w:hAnsi="Times New Roman" w:cs="Times New Roman"/>
          <w:lang w:val="lt-LT" w:eastAsia="lt-LT"/>
        </w:rPr>
        <w:t xml:space="preserve">, kurie gydomi imuninę sistemą slopinančiu būdu, kuriems yra kraujagyslių </w:t>
      </w:r>
      <w:proofErr w:type="spellStart"/>
      <w:r w:rsidRPr="00E54607">
        <w:rPr>
          <w:rFonts w:ascii="Times New Roman" w:eastAsia="Times New Roman" w:hAnsi="Times New Roman" w:cs="Times New Roman"/>
          <w:lang w:val="lt-LT" w:eastAsia="lt-LT"/>
        </w:rPr>
        <w:t>kolagenozė</w:t>
      </w:r>
      <w:proofErr w:type="spellEnd"/>
      <w:r w:rsidRPr="00E54607">
        <w:rPr>
          <w:rFonts w:ascii="Times New Roman" w:eastAsia="Times New Roman" w:hAnsi="Times New Roman" w:cs="Times New Roman"/>
          <w:lang w:val="lt-LT" w:eastAsia="lt-LT"/>
        </w:rPr>
        <w:t xml:space="preserve"> arba keli minėti rizikos veiksniai, ypač tuo atveju, jeigu prieš pradedant gydyti yra sutrikusi inkstų funkcija,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reikia gydyti itin atsargiai. Kai kuriems tokiems </w:t>
      </w:r>
      <w:r w:rsidR="00005259">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gydymo metu pasireiškė sunki infekcinė liga, kurios intensyvus gydymas antibiotikais keliems pacientams buvo neveiksmingas. Tokius pacientus gydant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reikia periodiškai matuoti leukocitų kiekį kraujyje ir įspėti, kad atsiradus infekcinės ligos simptomų informuotų gydytoją.</w:t>
      </w:r>
    </w:p>
    <w:p w14:paraId="449675B1" w14:textId="77777777" w:rsidR="009301A9" w:rsidRPr="00E54607" w:rsidRDefault="009301A9" w:rsidP="009301A9">
      <w:pPr>
        <w:spacing w:after="0" w:line="240" w:lineRule="auto"/>
        <w:rPr>
          <w:rFonts w:ascii="Times New Roman" w:eastAsia="Times New Roman" w:hAnsi="Times New Roman" w:cs="Times New Roman"/>
          <w:iCs/>
          <w:lang w:val="lt-LT" w:eastAsia="lt-LT"/>
        </w:rPr>
      </w:pPr>
    </w:p>
    <w:p w14:paraId="5B2DCD82" w14:textId="77777777" w:rsidR="009301A9" w:rsidRPr="00E05141" w:rsidRDefault="009301A9" w:rsidP="009301A9">
      <w:pPr>
        <w:keepNext/>
        <w:keepLines/>
        <w:spacing w:after="0" w:line="240" w:lineRule="auto"/>
        <w:rPr>
          <w:rFonts w:ascii="Times New Roman" w:hAnsi="Times New Roman"/>
          <w:u w:val="single"/>
          <w:lang w:val="lt-LT"/>
        </w:rPr>
      </w:pPr>
      <w:r w:rsidRPr="00E05141">
        <w:rPr>
          <w:rFonts w:ascii="Times New Roman" w:hAnsi="Times New Roman"/>
          <w:u w:val="single"/>
          <w:lang w:val="lt-LT"/>
        </w:rPr>
        <w:t>Rasė</w:t>
      </w:r>
    </w:p>
    <w:p w14:paraId="0731D5A3" w14:textId="63E2E244" w:rsidR="009301A9" w:rsidRPr="00E54607" w:rsidRDefault="009301A9" w:rsidP="009301A9">
      <w:pPr>
        <w:keepNext/>
        <w:keepLine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kaip ir kitokie AKF inhibitoriai, juodaodžiams kraujospūdį gali mažinti silpniau negu nejuodaodžiams galbūt todėl, kad hipertenzija sergančių juodaodžių kraujyje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kiekis būna mažas dažniau negu nejuodaodžių.</w:t>
      </w:r>
    </w:p>
    <w:p w14:paraId="1DDD86CA" w14:textId="77777777" w:rsidR="009301A9" w:rsidRPr="00E54607" w:rsidRDefault="009301A9" w:rsidP="009301A9">
      <w:pPr>
        <w:spacing w:after="0" w:line="240" w:lineRule="auto"/>
        <w:rPr>
          <w:rFonts w:ascii="Times New Roman" w:eastAsia="Times New Roman" w:hAnsi="Times New Roman" w:cs="Times New Roman"/>
          <w:iCs/>
          <w:u w:val="single"/>
          <w:lang w:val="lt-LT" w:eastAsia="lt-LT"/>
        </w:rPr>
      </w:pPr>
    </w:p>
    <w:p w14:paraId="5688AC2D"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Kosulys</w:t>
      </w:r>
    </w:p>
    <w:p w14:paraId="54422E69" w14:textId="120F363A"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 xml:space="preserve">Vartojant AKF inhibitorių, taip pat ir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gali atsirasti kosulys. Papratai jis būna sausas ir išsilaikantis. Gydymą nutraukus, kosulys išnyksta. Jeigu gydymo metu kosulys prasideda, reikia nustatyti, ar jo priežastis nėra AKF inhibitorių vartojimas.</w:t>
      </w:r>
    </w:p>
    <w:p w14:paraId="09FB59D9" w14:textId="77777777" w:rsidR="009301A9" w:rsidRPr="00E54607" w:rsidRDefault="009301A9" w:rsidP="009301A9">
      <w:pPr>
        <w:spacing w:after="0" w:line="240" w:lineRule="auto"/>
        <w:rPr>
          <w:rFonts w:ascii="Times New Roman" w:eastAsia="Times New Roman" w:hAnsi="Times New Roman" w:cs="Times New Roman"/>
          <w:i/>
          <w:iCs/>
          <w:lang w:val="lt-LT" w:eastAsia="lt-LT"/>
        </w:rPr>
      </w:pPr>
    </w:p>
    <w:p w14:paraId="0AB29C4C"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Operacija, anestezija</w:t>
      </w:r>
    </w:p>
    <w:p w14:paraId="0122C783" w14:textId="6CA01BA5"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Jeigu atliekama didelė operacija arba kraujospūdį mažinančiais </w:t>
      </w:r>
      <w:r w:rsidR="00B4271F">
        <w:rPr>
          <w:rFonts w:ascii="Times New Roman" w:eastAsia="Times New Roman" w:hAnsi="Times New Roman" w:cs="Times New Roman"/>
          <w:lang w:val="lt-LT" w:eastAsia="lt-LT"/>
        </w:rPr>
        <w:t>vaistiniais preparatais</w:t>
      </w:r>
      <w:r w:rsidRPr="00E54607">
        <w:rPr>
          <w:rFonts w:ascii="Times New Roman" w:eastAsia="Times New Roman" w:hAnsi="Times New Roman" w:cs="Times New Roman"/>
          <w:lang w:val="lt-LT" w:eastAsia="lt-LT"/>
        </w:rPr>
        <w:t xml:space="preserve"> sukeliama anestezija,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gali blokuoti </w:t>
      </w:r>
      <w:proofErr w:type="spellStart"/>
      <w:r w:rsidRPr="00E54607">
        <w:rPr>
          <w:rFonts w:ascii="Times New Roman" w:eastAsia="Times New Roman" w:hAnsi="Times New Roman" w:cs="Times New Roman"/>
          <w:lang w:val="lt-LT" w:eastAsia="lt-LT"/>
        </w:rPr>
        <w:t>angiotenzino</w:t>
      </w:r>
      <w:proofErr w:type="spellEnd"/>
      <w:r w:rsidRPr="00E54607">
        <w:rPr>
          <w:rFonts w:ascii="Times New Roman" w:eastAsia="Times New Roman" w:hAnsi="Times New Roman" w:cs="Times New Roman"/>
          <w:lang w:val="lt-LT" w:eastAsia="lt-LT"/>
        </w:rPr>
        <w:t xml:space="preserve"> II atsiradimą, vykstantį dėl kompensacinio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išsiskyrimo. Dėl šios priežasties pasireiškusią </w:t>
      </w:r>
      <w:proofErr w:type="spellStart"/>
      <w:r w:rsidRPr="00E54607">
        <w:rPr>
          <w:rFonts w:ascii="Times New Roman" w:eastAsia="Times New Roman" w:hAnsi="Times New Roman" w:cs="Times New Roman"/>
          <w:lang w:val="lt-LT" w:eastAsia="lt-LT"/>
        </w:rPr>
        <w:t>hipotenziją</w:t>
      </w:r>
      <w:proofErr w:type="spellEnd"/>
      <w:r w:rsidRPr="00E54607">
        <w:rPr>
          <w:rFonts w:ascii="Times New Roman" w:eastAsia="Times New Roman" w:hAnsi="Times New Roman" w:cs="Times New Roman"/>
          <w:lang w:val="lt-LT" w:eastAsia="lt-LT"/>
        </w:rPr>
        <w:t xml:space="preserve"> gali pašalinti kraujo tūrio </w:t>
      </w:r>
      <w:proofErr w:type="spellStart"/>
      <w:r w:rsidRPr="00E54607">
        <w:rPr>
          <w:rFonts w:ascii="Times New Roman" w:eastAsia="Times New Roman" w:hAnsi="Times New Roman" w:cs="Times New Roman"/>
          <w:lang w:val="lt-LT" w:eastAsia="lt-LT"/>
        </w:rPr>
        <w:t>sunormalinimas</w:t>
      </w:r>
      <w:proofErr w:type="spellEnd"/>
      <w:r w:rsidRPr="00E54607">
        <w:rPr>
          <w:rFonts w:ascii="Times New Roman" w:eastAsia="Times New Roman" w:hAnsi="Times New Roman" w:cs="Times New Roman"/>
          <w:lang w:val="lt-LT" w:eastAsia="lt-LT"/>
        </w:rPr>
        <w:t>.</w:t>
      </w:r>
    </w:p>
    <w:p w14:paraId="2E4C8D09" w14:textId="77777777" w:rsidR="009301A9" w:rsidRPr="00E54607" w:rsidRDefault="009301A9" w:rsidP="009301A9">
      <w:pPr>
        <w:spacing w:after="0" w:line="240" w:lineRule="auto"/>
        <w:rPr>
          <w:rFonts w:ascii="Times New Roman" w:eastAsia="Times New Roman" w:hAnsi="Times New Roman" w:cs="Times New Roman"/>
          <w:i/>
          <w:lang w:val="lt-LT" w:eastAsia="lt-LT"/>
        </w:rPr>
      </w:pPr>
    </w:p>
    <w:p w14:paraId="49CB5EB3" w14:textId="77777777" w:rsidR="009301A9" w:rsidRPr="00E05141" w:rsidRDefault="009301A9" w:rsidP="009301A9">
      <w:pPr>
        <w:spacing w:after="0" w:line="240" w:lineRule="auto"/>
        <w:rPr>
          <w:rFonts w:ascii="Times New Roman" w:hAnsi="Times New Roman"/>
          <w:u w:val="single"/>
          <w:lang w:val="lt-LT"/>
        </w:rPr>
      </w:pPr>
      <w:proofErr w:type="spellStart"/>
      <w:r w:rsidRPr="00E05141">
        <w:rPr>
          <w:rFonts w:ascii="Times New Roman" w:hAnsi="Times New Roman"/>
          <w:u w:val="single"/>
          <w:lang w:val="lt-LT"/>
        </w:rPr>
        <w:t>Hiperkalemija</w:t>
      </w:r>
      <w:proofErr w:type="spellEnd"/>
    </w:p>
    <w:p w14:paraId="19FCC27F" w14:textId="77A2FE8C"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kurių AKF inhibitoriais, įskaitant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druską, gydomų </w:t>
      </w:r>
      <w:r w:rsidR="00B4271F">
        <w:rPr>
          <w:rFonts w:ascii="Times New Roman" w:eastAsia="Times New Roman" w:hAnsi="Times New Roman" w:cs="Times New Roman"/>
          <w:lang w:val="lt-LT" w:eastAsia="lt-LT"/>
        </w:rPr>
        <w:t>pacientų</w:t>
      </w:r>
      <w:r w:rsidRPr="00E54607">
        <w:rPr>
          <w:rFonts w:ascii="Times New Roman" w:eastAsia="Times New Roman" w:hAnsi="Times New Roman" w:cs="Times New Roman"/>
          <w:lang w:val="lt-LT" w:eastAsia="lt-LT"/>
        </w:rPr>
        <w:t xml:space="preserve"> kraujo serume padidėjo kalio kiekis. </w:t>
      </w:r>
      <w:proofErr w:type="spellStart"/>
      <w:r w:rsidRPr="00E54607">
        <w:rPr>
          <w:rFonts w:ascii="Times New Roman" w:eastAsia="Times New Roman" w:hAnsi="Times New Roman" w:cs="Times New Roman"/>
          <w:lang w:val="lt-LT" w:eastAsia="lt-LT"/>
        </w:rPr>
        <w:t>Hiperkalemijos</w:t>
      </w:r>
      <w:proofErr w:type="spellEnd"/>
      <w:r w:rsidRPr="00E54607">
        <w:rPr>
          <w:rFonts w:ascii="Times New Roman" w:eastAsia="Times New Roman" w:hAnsi="Times New Roman" w:cs="Times New Roman"/>
          <w:lang w:val="lt-LT" w:eastAsia="lt-LT"/>
        </w:rPr>
        <w:t xml:space="preserve"> pasireiškimo rizika yra tiems pacientams, kuriems yra inkstų nepakankamumas ar cukrinis diabetas, kurie vartoja kalį organizme sulaikančių diuretikų, kalio papildų, druskų pakaitalų, kuriuose yra kalio, arba </w:t>
      </w:r>
      <w:r w:rsidR="00B4271F">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didinančių kalio kiekį organizme, pvz., heparino</w:t>
      </w:r>
      <w:r w:rsidR="005D7D0A">
        <w:rPr>
          <w:rFonts w:ascii="Times New Roman" w:eastAsia="Times New Roman" w:hAnsi="Times New Roman" w:cs="Times New Roman"/>
          <w:lang w:val="lt-LT" w:eastAsia="lt-LT"/>
        </w:rPr>
        <w:t xml:space="preserve">, </w:t>
      </w:r>
      <w:proofErr w:type="spellStart"/>
      <w:r w:rsidR="00B4271F" w:rsidRPr="00B4271F">
        <w:rPr>
          <w:rFonts w:ascii="Times New Roman" w:eastAsia="Times New Roman" w:hAnsi="Times New Roman" w:cs="Times New Roman"/>
          <w:lang w:val="lt-LT" w:eastAsia="lt-LT"/>
        </w:rPr>
        <w:t>kotrimoksazolio</w:t>
      </w:r>
      <w:proofErr w:type="spellEnd"/>
      <w:r w:rsidR="00B4271F" w:rsidRPr="00B4271F">
        <w:rPr>
          <w:rFonts w:ascii="Times New Roman" w:eastAsia="Times New Roman" w:hAnsi="Times New Roman" w:cs="Times New Roman"/>
          <w:lang w:val="lt-LT" w:eastAsia="lt-LT"/>
        </w:rPr>
        <w:t xml:space="preserve">, taip pat žinomo kaip </w:t>
      </w:r>
      <w:proofErr w:type="spellStart"/>
      <w:r w:rsidR="00B4271F" w:rsidRPr="00B4271F">
        <w:rPr>
          <w:rFonts w:ascii="Times New Roman" w:eastAsia="Times New Roman" w:hAnsi="Times New Roman" w:cs="Times New Roman"/>
          <w:lang w:val="lt-LT" w:eastAsia="lt-LT"/>
        </w:rPr>
        <w:t>trimetoprimas</w:t>
      </w:r>
      <w:proofErr w:type="spellEnd"/>
      <w:r w:rsidR="00B4271F" w:rsidRPr="00B4271F">
        <w:rPr>
          <w:rFonts w:ascii="Times New Roman" w:eastAsia="Times New Roman" w:hAnsi="Times New Roman" w:cs="Times New Roman"/>
          <w:lang w:val="lt-LT" w:eastAsia="lt-LT"/>
        </w:rPr>
        <w:t>/</w:t>
      </w:r>
      <w:proofErr w:type="spellStart"/>
      <w:r w:rsidR="00B4271F" w:rsidRPr="00B4271F">
        <w:rPr>
          <w:rFonts w:ascii="Times New Roman" w:eastAsia="Times New Roman" w:hAnsi="Times New Roman" w:cs="Times New Roman"/>
          <w:lang w:val="lt-LT" w:eastAsia="lt-LT"/>
        </w:rPr>
        <w:t>sulfametoksazolis</w:t>
      </w:r>
      <w:proofErr w:type="spellEnd"/>
      <w:r w:rsidRPr="00E54607">
        <w:rPr>
          <w:rFonts w:ascii="Times New Roman" w:eastAsia="Times New Roman" w:hAnsi="Times New Roman" w:cs="Times New Roman"/>
          <w:lang w:val="lt-LT" w:eastAsia="lt-LT"/>
        </w:rPr>
        <w:t xml:space="preserve">. Jeigu minėtų preparatų kartu su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vartoti būtina, patariama reguliariai matuoti kalio kiekį kraujyje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4.5</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10BE4C9E" w14:textId="77777777" w:rsidR="009301A9" w:rsidRPr="00E54607" w:rsidRDefault="009301A9" w:rsidP="009301A9">
      <w:pPr>
        <w:spacing w:after="0" w:line="240" w:lineRule="auto"/>
        <w:rPr>
          <w:rFonts w:ascii="Times New Roman" w:eastAsia="Times New Roman" w:hAnsi="Times New Roman" w:cs="Times New Roman"/>
          <w:u w:val="single"/>
          <w:lang w:val="lt-LT" w:eastAsia="lt-LT"/>
        </w:rPr>
      </w:pPr>
    </w:p>
    <w:p w14:paraId="6F8E1200"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Cukrinis diabetas</w:t>
      </w:r>
    </w:p>
    <w:p w14:paraId="38558A94" w14:textId="7AE59D44"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Pirmus tris gydymo AKF inhibitoriais mėnesius reikia atidžiai </w:t>
      </w:r>
      <w:r w:rsidR="00B4271F">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cukraus kiekį diabetikų, vartojančių insulino arba geriamųjų preparatų nuo cukrinio diabeto, kraujyje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4.5</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44B21DEA"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00328529"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Litis</w:t>
      </w:r>
    </w:p>
    <w:p w14:paraId="2D2B1FA2" w14:textId="08945A8D"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Ličio kartu su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vartoti paprastai nepatariama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4.5</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6A6943F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3627410" w14:textId="3F6D7F84" w:rsidR="009301A9" w:rsidRPr="00E05141" w:rsidRDefault="005D7D0A"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V</w:t>
      </w:r>
      <w:r w:rsidR="009301A9" w:rsidRPr="00E05141">
        <w:rPr>
          <w:rFonts w:ascii="Times New Roman" w:hAnsi="Times New Roman"/>
          <w:u w:val="single"/>
          <w:lang w:val="lt-LT"/>
        </w:rPr>
        <w:t>aik</w:t>
      </w:r>
      <w:r w:rsidRPr="00E05141">
        <w:rPr>
          <w:rFonts w:ascii="Times New Roman" w:hAnsi="Times New Roman"/>
          <w:u w:val="single"/>
          <w:lang w:val="lt-LT"/>
        </w:rPr>
        <w:t>ų populiacija</w:t>
      </w:r>
    </w:p>
    <w:p w14:paraId="530B6F44" w14:textId="652F6EB0"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Saugumas ir veiksmingumas vaikams </w:t>
      </w:r>
      <w:r w:rsidR="00B4271F">
        <w:rPr>
          <w:rFonts w:ascii="Times New Roman" w:eastAsia="Times New Roman" w:hAnsi="Times New Roman" w:cs="Times New Roman"/>
          <w:lang w:val="lt-LT" w:eastAsia="lt-LT"/>
        </w:rPr>
        <w:t>ne</w:t>
      </w:r>
      <w:r w:rsidRPr="00E54607">
        <w:rPr>
          <w:rFonts w:ascii="Times New Roman" w:eastAsia="Times New Roman" w:hAnsi="Times New Roman" w:cs="Times New Roman"/>
          <w:lang w:val="lt-LT" w:eastAsia="lt-LT"/>
        </w:rPr>
        <w:t>nustatyt</w:t>
      </w:r>
      <w:r w:rsidR="00B4271F">
        <w:rPr>
          <w:rFonts w:ascii="Times New Roman" w:eastAsia="Times New Roman" w:hAnsi="Times New Roman" w:cs="Times New Roman"/>
          <w:lang w:val="lt-LT" w:eastAsia="lt-LT"/>
        </w:rPr>
        <w:t>i</w:t>
      </w:r>
      <w:r w:rsidRPr="00E54607">
        <w:rPr>
          <w:rFonts w:ascii="Times New Roman" w:eastAsia="Times New Roman" w:hAnsi="Times New Roman" w:cs="Times New Roman"/>
          <w:lang w:val="lt-LT" w:eastAsia="lt-LT"/>
        </w:rPr>
        <w:t>.</w:t>
      </w:r>
    </w:p>
    <w:p w14:paraId="78B85B4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393330C" w14:textId="67B64906" w:rsidR="009301A9" w:rsidRPr="00E05141" w:rsidRDefault="00B4271F" w:rsidP="009301A9">
      <w:pPr>
        <w:tabs>
          <w:tab w:val="left" w:pos="567"/>
        </w:tabs>
        <w:spacing w:after="0" w:line="240" w:lineRule="auto"/>
        <w:rPr>
          <w:rFonts w:ascii="Times New Roman" w:hAnsi="Times New Roman"/>
          <w:u w:val="single"/>
          <w:lang w:val="lt-LT"/>
        </w:rPr>
      </w:pPr>
      <w:r w:rsidRPr="005C139E">
        <w:rPr>
          <w:rFonts w:ascii="Times New Roman" w:eastAsia="Times New Roman" w:hAnsi="Times New Roman" w:cs="Times New Roman"/>
          <w:u w:val="single"/>
          <w:lang w:val="lt-LT" w:eastAsia="lt-LT"/>
        </w:rPr>
        <w:t>Senyviems</w:t>
      </w:r>
      <w:r w:rsidR="009301A9" w:rsidRPr="00E05141">
        <w:rPr>
          <w:rFonts w:ascii="Times New Roman" w:hAnsi="Times New Roman"/>
          <w:u w:val="single"/>
          <w:lang w:val="lt-LT"/>
        </w:rPr>
        <w:t xml:space="preserve"> pacientams</w:t>
      </w:r>
    </w:p>
    <w:p w14:paraId="511A354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Klinikinių tyrimų metu skirtumo tarp senyvų (65 metai ir daugiau) ir jaunesnių pacientų, vartojusių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nepastebėta; vis tik negalima atmesti didesnio kai kurių senyvų individų jautrumo tikimybės.</w:t>
      </w:r>
    </w:p>
    <w:p w14:paraId="757B413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4825D1D"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Nėštumas</w:t>
      </w:r>
    </w:p>
    <w:p w14:paraId="683ACB91" w14:textId="409DF0A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Nėščių moterų pradėti gydyti AKF inhibitoriais negalima. Išskyrus atvejus, kai tolesnis gydymas AKF inhibitoriais yra būtinas, pastoti planuojančioms moterims juos reikia keisti kitokiais </w:t>
      </w:r>
      <w:proofErr w:type="spellStart"/>
      <w:r w:rsidRPr="00E54607">
        <w:rPr>
          <w:rFonts w:ascii="Times New Roman" w:eastAsia="Times New Roman" w:hAnsi="Times New Roman" w:cs="Times New Roman"/>
          <w:lang w:val="lt-LT" w:eastAsia="lt-LT"/>
        </w:rPr>
        <w:t>antihipertenziniais</w:t>
      </w:r>
      <w:proofErr w:type="spellEnd"/>
      <w:r w:rsidRPr="00E54607">
        <w:rPr>
          <w:rFonts w:ascii="Times New Roman" w:eastAsia="Times New Roman" w:hAnsi="Times New Roman" w:cs="Times New Roman"/>
          <w:lang w:val="lt-LT" w:eastAsia="lt-LT"/>
        </w:rPr>
        <w:t xml:space="preserve"> vaistiniais preparatais, kurių vartojimo saugumas nėštumo metu yra ištirtas. Nustačius nėštumą, AKF inhibitorių vartojimą būtina nedelsiant nutraukti, ir, jei reikia, skirti kitokį tinkamą gydymą</w:t>
      </w:r>
      <w:r w:rsidR="00CB7A0E">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4.6</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14:paraId="32A0760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0DDE501"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Vaisiaus/naujagimių sergamumas ir mirštamumas</w:t>
      </w:r>
    </w:p>
    <w:p w14:paraId="6BA7431C" w14:textId="5765E49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Nėštumo metu vartojami AKF inhibitoriai gali sukelti besivystančio vaisiaus pa</w:t>
      </w:r>
      <w:r w:rsidR="00B4271F">
        <w:rPr>
          <w:rFonts w:ascii="Times New Roman" w:eastAsia="Times New Roman" w:hAnsi="Times New Roman" w:cs="Times New Roman"/>
          <w:lang w:val="lt-LT" w:eastAsia="lt-LT"/>
        </w:rPr>
        <w:t>žeidimus</w:t>
      </w:r>
      <w:r w:rsidRPr="00E54607">
        <w:rPr>
          <w:rFonts w:ascii="Times New Roman" w:eastAsia="Times New Roman" w:hAnsi="Times New Roman" w:cs="Times New Roman"/>
          <w:lang w:val="lt-LT" w:eastAsia="lt-LT"/>
        </w:rPr>
        <w:t xml:space="preserve"> ar netgi žūtį.</w:t>
      </w:r>
    </w:p>
    <w:p w14:paraId="0AC66AA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8F66EA4" w14:textId="7AFF479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tabletėse yra laktozės, todėl pacientams, kuriems yra retas paveldimas </w:t>
      </w:r>
      <w:proofErr w:type="spellStart"/>
      <w:r w:rsidRPr="00E54607">
        <w:rPr>
          <w:rFonts w:ascii="Times New Roman" w:eastAsia="Times New Roman" w:hAnsi="Times New Roman" w:cs="Times New Roman"/>
          <w:lang w:val="lt-LT" w:eastAsia="lt-LT"/>
        </w:rPr>
        <w:t>galaktozės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netoleravimas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i/>
          <w:iCs/>
          <w:lang w:val="lt-LT" w:eastAsia="lt-LT"/>
        </w:rPr>
        <w:t>Lapp</w:t>
      </w:r>
      <w:proofErr w:type="spellEnd"/>
      <w:r w:rsidRPr="00E54607">
        <w:rPr>
          <w:rFonts w:ascii="Times New Roman" w:eastAsia="Times New Roman" w:hAnsi="Times New Roman" w:cs="Times New Roman"/>
          <w:lang w:val="lt-LT" w:eastAsia="lt-LT"/>
        </w:rPr>
        <w:t xml:space="preserve"> laktazės trūkumas ar gliukozės ir </w:t>
      </w:r>
      <w:proofErr w:type="spellStart"/>
      <w:r w:rsidRPr="00E54607">
        <w:rPr>
          <w:rFonts w:ascii="Times New Roman" w:eastAsia="Times New Roman" w:hAnsi="Times New Roman" w:cs="Times New Roman"/>
          <w:lang w:val="lt-LT" w:eastAsia="lt-LT"/>
        </w:rPr>
        <w:t>galaktozės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malabsorbcija</w:t>
      </w:r>
      <w:proofErr w:type="spellEnd"/>
      <w:r w:rsidRPr="00E54607">
        <w:rPr>
          <w:rFonts w:ascii="Times New Roman" w:eastAsia="Times New Roman" w:hAnsi="Times New Roman" w:cs="Times New Roman"/>
          <w:lang w:val="lt-LT" w:eastAsia="lt-LT"/>
        </w:rPr>
        <w:t>, jų vartoti negalima.</w:t>
      </w:r>
    </w:p>
    <w:p w14:paraId="20FF91F3"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14:paraId="078EE13C"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4.5</w:t>
      </w:r>
      <w:r w:rsidRPr="00E54607">
        <w:rPr>
          <w:rFonts w:ascii="Times New Roman" w:eastAsia="Times New Roman" w:hAnsi="Times New Roman" w:cs="Times New Roman"/>
          <w:b/>
          <w:lang w:val="lt-LT" w:eastAsia="lt-LT"/>
        </w:rPr>
        <w:tab/>
        <w:t>Sąveika su kitais vaistiniais preparatais ir kitokia sąveika</w:t>
      </w:r>
    </w:p>
    <w:p w14:paraId="0F6378F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625529B"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lastRenderedPageBreak/>
        <w:t>Diuretikai</w:t>
      </w:r>
    </w:p>
    <w:p w14:paraId="10DEF634" w14:textId="2E69C0A0"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gydomas </w:t>
      </w:r>
      <w:r w:rsidR="00B4271F">
        <w:rPr>
          <w:rFonts w:ascii="Times New Roman" w:eastAsia="Times New Roman" w:hAnsi="Times New Roman" w:cs="Times New Roman"/>
          <w:lang w:val="lt-LT" w:eastAsia="lt-LT"/>
        </w:rPr>
        <w:t>pacientas</w:t>
      </w:r>
      <w:r w:rsidRPr="00E54607">
        <w:rPr>
          <w:rFonts w:ascii="Times New Roman" w:eastAsia="Times New Roman" w:hAnsi="Times New Roman" w:cs="Times New Roman"/>
          <w:lang w:val="lt-LT" w:eastAsia="lt-LT"/>
        </w:rPr>
        <w:t xml:space="preserve"> pradeda vartoti diuretikų, </w:t>
      </w:r>
      <w:proofErr w:type="spellStart"/>
      <w:r w:rsidRPr="00E54607">
        <w:rPr>
          <w:rFonts w:ascii="Times New Roman" w:eastAsia="Times New Roman" w:hAnsi="Times New Roman" w:cs="Times New Roman"/>
          <w:lang w:val="lt-LT" w:eastAsia="lt-LT"/>
        </w:rPr>
        <w:t>antihipertenzinis</w:t>
      </w:r>
      <w:proofErr w:type="spellEnd"/>
      <w:r w:rsidRPr="00E54607">
        <w:rPr>
          <w:rFonts w:ascii="Times New Roman" w:eastAsia="Times New Roman" w:hAnsi="Times New Roman" w:cs="Times New Roman"/>
          <w:lang w:val="lt-LT" w:eastAsia="lt-LT"/>
        </w:rPr>
        <w:t xml:space="preserve"> poveikis paprastai būna adityvus.</w:t>
      </w:r>
    </w:p>
    <w:p w14:paraId="5497DFF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177CD9C" w14:textId="0DD803E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Pradėjus gydyti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pacientams, kurie vartoja diuretikų, ypač tiems, kurie jų neseniai pradėjo vartoti, kurie laikosi griežtos druskas ribojančios dietos ar yra </w:t>
      </w:r>
      <w:proofErr w:type="spellStart"/>
      <w:r w:rsidRPr="00E54607">
        <w:rPr>
          <w:rFonts w:ascii="Times New Roman" w:eastAsia="Times New Roman" w:hAnsi="Times New Roman" w:cs="Times New Roman"/>
          <w:lang w:val="lt-LT" w:eastAsia="lt-LT"/>
        </w:rPr>
        <w:t>dializuojami</w:t>
      </w:r>
      <w:proofErr w:type="spellEnd"/>
      <w:r w:rsidRPr="00E54607">
        <w:rPr>
          <w:rFonts w:ascii="Times New Roman" w:eastAsia="Times New Roman" w:hAnsi="Times New Roman" w:cs="Times New Roman"/>
          <w:lang w:val="lt-LT" w:eastAsia="lt-LT"/>
        </w:rPr>
        <w:t xml:space="preserve">, nedažnais atvejais gali labai sumažėti kraujospūdis, dažniausiai per pirmą valandą pavartojus pradinę dozę. Jei gydymas diuretikais nutraukiamas prieš pradedant gydyti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su jos vartojimu susijusios simptominės </w:t>
      </w:r>
      <w:proofErr w:type="spellStart"/>
      <w:r w:rsidRPr="00E54607">
        <w:rPr>
          <w:rFonts w:ascii="Times New Roman" w:eastAsia="Times New Roman" w:hAnsi="Times New Roman" w:cs="Times New Roman"/>
          <w:lang w:val="lt-LT" w:eastAsia="lt-LT"/>
        </w:rPr>
        <w:t>hipotenzijos</w:t>
      </w:r>
      <w:proofErr w:type="spellEnd"/>
      <w:r w:rsidRPr="00E54607">
        <w:rPr>
          <w:rFonts w:ascii="Times New Roman" w:eastAsia="Times New Roman" w:hAnsi="Times New Roman" w:cs="Times New Roman"/>
          <w:lang w:val="lt-LT" w:eastAsia="lt-LT"/>
        </w:rPr>
        <w:t xml:space="preserve"> tikimybė sumažėja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4.2</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14:paraId="4C17D36E"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4917032B" w14:textId="0D7EEBBC"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Kalio papildai, kalį sulaikantys diuretikai, druskos pakaitalai, kuriuose yra kalio, bei kiti kalio kiekį kraujo serume didinantys vaistiniai preparatai, pvz., heparinas (žr.</w:t>
      </w:r>
      <w:r w:rsidR="00B4271F">
        <w:rPr>
          <w:rFonts w:ascii="Times New Roman" w:eastAsia="Times New Roman" w:hAnsi="Times New Roman" w:cs="Times New Roman"/>
          <w:bCs/>
          <w:u w:val="single"/>
          <w:lang w:val="lt-LT" w:eastAsia="lt-LT"/>
        </w:rPr>
        <w:t> </w:t>
      </w:r>
      <w:r w:rsidRPr="00E05141">
        <w:rPr>
          <w:rFonts w:ascii="Times New Roman" w:hAnsi="Times New Roman"/>
          <w:u w:val="single"/>
          <w:lang w:val="lt-LT"/>
        </w:rPr>
        <w:t>4.4</w:t>
      </w:r>
      <w:r w:rsidR="00B4271F">
        <w:rPr>
          <w:rFonts w:ascii="Times New Roman" w:eastAsia="Times New Roman" w:hAnsi="Times New Roman" w:cs="Times New Roman"/>
          <w:bCs/>
          <w:u w:val="single"/>
          <w:lang w:val="lt-LT" w:eastAsia="lt-LT"/>
        </w:rPr>
        <w:t> </w:t>
      </w:r>
      <w:r w:rsidRPr="00E05141">
        <w:rPr>
          <w:rFonts w:ascii="Times New Roman" w:hAnsi="Times New Roman"/>
          <w:u w:val="single"/>
          <w:lang w:val="lt-LT"/>
        </w:rPr>
        <w:t>skyriaus poskyrį “</w:t>
      </w:r>
      <w:proofErr w:type="spellStart"/>
      <w:r w:rsidRPr="00E05141">
        <w:rPr>
          <w:rFonts w:ascii="Times New Roman" w:hAnsi="Times New Roman"/>
          <w:u w:val="single"/>
          <w:lang w:val="lt-LT"/>
        </w:rPr>
        <w:t>Hiperkalemija</w:t>
      </w:r>
      <w:proofErr w:type="spellEnd"/>
      <w:r w:rsidRPr="00E05141">
        <w:rPr>
          <w:rFonts w:ascii="Times New Roman" w:hAnsi="Times New Roman"/>
          <w:u w:val="single"/>
          <w:lang w:val="lt-LT"/>
        </w:rPr>
        <w:t>”)</w:t>
      </w:r>
    </w:p>
    <w:p w14:paraId="12E16B28" w14:textId="3DDEE65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Nors klinikinių tyrimų metu kalio kiekis kraujo serume paprastai išlikdavo normalus, tačiau kai kuriems pacientams pasireiškė </w:t>
      </w:r>
      <w:proofErr w:type="spellStart"/>
      <w:r w:rsidRPr="00E54607">
        <w:rPr>
          <w:rFonts w:ascii="Times New Roman" w:eastAsia="Times New Roman" w:hAnsi="Times New Roman" w:cs="Times New Roman"/>
          <w:lang w:val="lt-LT" w:eastAsia="lt-LT"/>
        </w:rPr>
        <w:t>hiperkalemija</w:t>
      </w:r>
      <w:proofErr w:type="spellEnd"/>
      <w:r w:rsidRPr="00E54607">
        <w:rPr>
          <w:rFonts w:ascii="Times New Roman" w:eastAsia="Times New Roman" w:hAnsi="Times New Roman" w:cs="Times New Roman"/>
          <w:lang w:val="lt-LT" w:eastAsia="lt-LT"/>
        </w:rPr>
        <w:t xml:space="preserve">. Jos atsiradimo rizikos veiksniai yra inkstų nepakankamumas, cukrinis diabetas, kalį organizme sulaikančių diuretikų (pvz., </w:t>
      </w:r>
      <w:proofErr w:type="spellStart"/>
      <w:r w:rsidRPr="00E54607">
        <w:rPr>
          <w:rFonts w:ascii="Times New Roman" w:eastAsia="Times New Roman" w:hAnsi="Times New Roman" w:cs="Times New Roman"/>
          <w:lang w:val="lt-LT" w:eastAsia="lt-LT"/>
        </w:rPr>
        <w:t>spironolaktono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triamtereno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amilorido</w:t>
      </w:r>
      <w:proofErr w:type="spellEnd"/>
      <w:r w:rsidRPr="00E54607">
        <w:rPr>
          <w:rFonts w:ascii="Times New Roman" w:eastAsia="Times New Roman" w:hAnsi="Times New Roman" w:cs="Times New Roman"/>
          <w:lang w:val="lt-LT" w:eastAsia="lt-LT"/>
        </w:rPr>
        <w:t>), kalio papildų,</w:t>
      </w:r>
      <w:r w:rsidRPr="009127A8">
        <w:rPr>
          <w:rFonts w:ascii="Times New Roman" w:eastAsia="Times New Roman" w:hAnsi="Times New Roman" w:cs="Times New Roman"/>
          <w:bCs/>
          <w:lang w:val="lt-LT" w:eastAsia="lt-LT"/>
        </w:rPr>
        <w:t xml:space="preserve"> </w:t>
      </w:r>
      <w:r w:rsidRPr="00E54607">
        <w:rPr>
          <w:rFonts w:ascii="Times New Roman" w:eastAsia="Times New Roman" w:hAnsi="Times New Roman" w:cs="Times New Roman"/>
          <w:lang w:val="lt-LT" w:eastAsia="lt-LT"/>
        </w:rPr>
        <w:t xml:space="preserve">druskos pakaitalų, kuriuose yra kalio, ar kitų kalio kiekį kraujo serume didinančių </w:t>
      </w:r>
      <w:r w:rsidR="00CB7A0E">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xml:space="preserve">, pvz., heparino, vartojimas. Minėtų preparatų vartojant, gali reikšmingai padidėti kalio kiekis kraujo serume, ypač pacientams, kurių inkstų funkcija sutrikusi. Jei tokių vaistinių preparatų ir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reikia skirti kartu, būtinas atsargumas. Tokiems pacientams reikia dažnai tikrinti kalio kiekį serume.</w:t>
      </w:r>
    </w:p>
    <w:p w14:paraId="6CD88B89" w14:textId="2B0C7D10"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vartojant kartu su diuretikais, skatinančiais kalio išsiskyrimą, pastarųjų preparatų sukelta </w:t>
      </w:r>
      <w:proofErr w:type="spellStart"/>
      <w:r w:rsidRPr="00E54607">
        <w:rPr>
          <w:rFonts w:ascii="Times New Roman" w:eastAsia="Times New Roman" w:hAnsi="Times New Roman" w:cs="Times New Roman"/>
          <w:lang w:val="lt-LT" w:eastAsia="lt-LT"/>
        </w:rPr>
        <w:t>hipokalemija</w:t>
      </w:r>
      <w:proofErr w:type="spellEnd"/>
      <w:r w:rsidRPr="00E54607">
        <w:rPr>
          <w:rFonts w:ascii="Times New Roman" w:eastAsia="Times New Roman" w:hAnsi="Times New Roman" w:cs="Times New Roman"/>
          <w:lang w:val="lt-LT" w:eastAsia="lt-LT"/>
        </w:rPr>
        <w:t xml:space="preserve"> gali būti mažesnė.</w:t>
      </w:r>
    </w:p>
    <w:p w14:paraId="4A6DF4D7" w14:textId="77777777" w:rsidR="009301A9"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7756AF7F" w14:textId="77777777" w:rsidR="00B4271F" w:rsidRPr="009127A8" w:rsidRDefault="00B4271F" w:rsidP="00B4271F">
      <w:pPr>
        <w:spacing w:after="0" w:line="240" w:lineRule="auto"/>
        <w:contextualSpacing/>
        <w:rPr>
          <w:rFonts w:ascii="Times New Roman" w:eastAsia="Times New Roman" w:hAnsi="Times New Roman" w:cs="Times New Roman"/>
          <w:u w:val="single"/>
          <w:lang w:val="lt-LT"/>
        </w:rPr>
      </w:pPr>
      <w:proofErr w:type="spellStart"/>
      <w:r w:rsidRPr="009127A8">
        <w:rPr>
          <w:rFonts w:ascii="Times New Roman" w:eastAsia="Times New Roman" w:hAnsi="Times New Roman" w:cs="Times New Roman"/>
          <w:u w:val="single"/>
          <w:lang w:val="lt-LT"/>
        </w:rPr>
        <w:t>Kotrimoksazolis</w:t>
      </w:r>
      <w:proofErr w:type="spellEnd"/>
      <w:r w:rsidRPr="009127A8">
        <w:rPr>
          <w:rFonts w:ascii="Times New Roman" w:eastAsia="Times New Roman" w:hAnsi="Times New Roman" w:cs="Times New Roman"/>
          <w:u w:val="single"/>
          <w:lang w:val="lt-LT"/>
        </w:rPr>
        <w:t xml:space="preserve"> (</w:t>
      </w:r>
      <w:proofErr w:type="spellStart"/>
      <w:r w:rsidRPr="009127A8">
        <w:rPr>
          <w:rFonts w:ascii="Times New Roman" w:eastAsia="Times New Roman" w:hAnsi="Times New Roman" w:cs="Times New Roman"/>
          <w:u w:val="single"/>
          <w:lang w:val="lt-LT"/>
        </w:rPr>
        <w:t>trimetoprimas</w:t>
      </w:r>
      <w:proofErr w:type="spellEnd"/>
      <w:r w:rsidRPr="009127A8">
        <w:rPr>
          <w:rFonts w:ascii="Times New Roman" w:eastAsia="Times New Roman" w:hAnsi="Times New Roman" w:cs="Times New Roman"/>
          <w:u w:val="single"/>
          <w:lang w:val="lt-LT"/>
        </w:rPr>
        <w:t>/</w:t>
      </w:r>
      <w:proofErr w:type="spellStart"/>
      <w:r w:rsidRPr="009127A8">
        <w:rPr>
          <w:rFonts w:ascii="Times New Roman" w:eastAsia="Times New Roman" w:hAnsi="Times New Roman" w:cs="Times New Roman"/>
          <w:u w:val="single"/>
          <w:lang w:val="lt-LT"/>
        </w:rPr>
        <w:t>sulfametoksazolis</w:t>
      </w:r>
      <w:proofErr w:type="spellEnd"/>
      <w:r w:rsidRPr="009127A8">
        <w:rPr>
          <w:rFonts w:ascii="Times New Roman" w:eastAsia="Times New Roman" w:hAnsi="Times New Roman" w:cs="Times New Roman"/>
          <w:u w:val="single"/>
          <w:lang w:val="lt-LT"/>
        </w:rPr>
        <w:t>)</w:t>
      </w:r>
    </w:p>
    <w:p w14:paraId="5397A1B5" w14:textId="77777777" w:rsidR="005D7D0A" w:rsidRPr="00B4271F" w:rsidRDefault="00B4271F" w:rsidP="00B4271F">
      <w:pPr>
        <w:spacing w:after="0" w:line="240" w:lineRule="auto"/>
        <w:contextualSpacing/>
        <w:rPr>
          <w:rFonts w:ascii="Times New Roman" w:eastAsia="Times New Roman" w:hAnsi="Times New Roman" w:cs="Times New Roman"/>
          <w:lang w:val="lt-LT"/>
        </w:rPr>
      </w:pPr>
      <w:r w:rsidRPr="00B4271F">
        <w:rPr>
          <w:rFonts w:ascii="Times New Roman" w:eastAsia="Times New Roman" w:hAnsi="Times New Roman" w:cs="Times New Roman"/>
          <w:lang w:val="lt-LT"/>
        </w:rPr>
        <w:t xml:space="preserve">Pacientams, kurie kartu su vaistiniu preparatu yra gydomi </w:t>
      </w:r>
      <w:proofErr w:type="spellStart"/>
      <w:r w:rsidRPr="00B4271F">
        <w:rPr>
          <w:rFonts w:ascii="Times New Roman" w:eastAsia="Times New Roman" w:hAnsi="Times New Roman" w:cs="Times New Roman"/>
          <w:lang w:val="lt-LT"/>
        </w:rPr>
        <w:t>kotrimoksazoliu</w:t>
      </w:r>
      <w:proofErr w:type="spellEnd"/>
      <w:r w:rsidRPr="00B4271F">
        <w:rPr>
          <w:rFonts w:ascii="Times New Roman" w:eastAsia="Times New Roman" w:hAnsi="Times New Roman" w:cs="Times New Roman"/>
          <w:lang w:val="lt-LT"/>
        </w:rPr>
        <w:t xml:space="preserve"> (</w:t>
      </w:r>
      <w:proofErr w:type="spellStart"/>
      <w:r w:rsidRPr="00B4271F">
        <w:rPr>
          <w:rFonts w:ascii="Times New Roman" w:eastAsia="Times New Roman" w:hAnsi="Times New Roman" w:cs="Times New Roman"/>
          <w:lang w:val="lt-LT"/>
        </w:rPr>
        <w:t>trimetoprimu</w:t>
      </w:r>
      <w:proofErr w:type="spellEnd"/>
      <w:r w:rsidRPr="00B4271F">
        <w:rPr>
          <w:rFonts w:ascii="Times New Roman" w:eastAsia="Times New Roman" w:hAnsi="Times New Roman" w:cs="Times New Roman"/>
          <w:lang w:val="lt-LT"/>
        </w:rPr>
        <w:t>/</w:t>
      </w:r>
      <w:proofErr w:type="spellStart"/>
      <w:r w:rsidRPr="00B4271F">
        <w:rPr>
          <w:rFonts w:ascii="Times New Roman" w:eastAsia="Times New Roman" w:hAnsi="Times New Roman" w:cs="Times New Roman"/>
          <w:lang w:val="lt-LT"/>
        </w:rPr>
        <w:t>sulfametoksazoliu</w:t>
      </w:r>
      <w:proofErr w:type="spellEnd"/>
      <w:r w:rsidRPr="00B4271F">
        <w:rPr>
          <w:rFonts w:ascii="Times New Roman" w:eastAsia="Times New Roman" w:hAnsi="Times New Roman" w:cs="Times New Roman"/>
          <w:lang w:val="lt-LT"/>
        </w:rPr>
        <w:t xml:space="preserve">), gali būti didesnė </w:t>
      </w:r>
      <w:proofErr w:type="spellStart"/>
      <w:r w:rsidRPr="00B4271F">
        <w:rPr>
          <w:rFonts w:ascii="Times New Roman" w:eastAsia="Times New Roman" w:hAnsi="Times New Roman" w:cs="Times New Roman"/>
          <w:lang w:val="lt-LT"/>
        </w:rPr>
        <w:t>hiperkalemijos</w:t>
      </w:r>
      <w:proofErr w:type="spellEnd"/>
      <w:r w:rsidRPr="00B4271F">
        <w:rPr>
          <w:rFonts w:ascii="Times New Roman" w:eastAsia="Times New Roman" w:hAnsi="Times New Roman" w:cs="Times New Roman"/>
          <w:lang w:val="lt-LT"/>
        </w:rPr>
        <w:t xml:space="preserve"> pasireiškimo rizika (žr. 4.4 skyrių).</w:t>
      </w:r>
    </w:p>
    <w:p w14:paraId="7B237F48" w14:textId="77777777" w:rsidR="00B4271F" w:rsidRPr="005C139E" w:rsidRDefault="00B4271F" w:rsidP="00B4271F">
      <w:pPr>
        <w:spacing w:after="0" w:line="240" w:lineRule="auto"/>
        <w:contextualSpacing/>
        <w:rPr>
          <w:rFonts w:ascii="Times New Roman" w:eastAsia="Times New Roman" w:hAnsi="Times New Roman" w:cs="Times New Roman"/>
          <w:lang w:val="lt-LT"/>
        </w:rPr>
      </w:pPr>
    </w:p>
    <w:p w14:paraId="1BD6E7E4" w14:textId="77777777" w:rsidR="00B4271F" w:rsidRPr="00680579" w:rsidRDefault="00B4271F" w:rsidP="00B4271F">
      <w:pPr>
        <w:tabs>
          <w:tab w:val="left" w:pos="567"/>
        </w:tabs>
        <w:spacing w:after="0" w:line="240" w:lineRule="auto"/>
        <w:rPr>
          <w:rFonts w:ascii="Times New Roman" w:hAnsi="Times New Roman" w:cs="Times New Roman"/>
          <w:bCs/>
          <w:u w:val="single"/>
          <w:lang w:val="lt-LT" w:eastAsia="lt-LT"/>
        </w:rPr>
      </w:pPr>
      <w:proofErr w:type="spellStart"/>
      <w:r w:rsidRPr="00680579">
        <w:rPr>
          <w:rFonts w:ascii="Times New Roman" w:hAnsi="Times New Roman" w:cs="Times New Roman"/>
          <w:bCs/>
          <w:u w:val="single"/>
          <w:lang w:val="lt-LT" w:eastAsia="lt-LT"/>
        </w:rPr>
        <w:t>mTOR</w:t>
      </w:r>
      <w:proofErr w:type="spellEnd"/>
      <w:r w:rsidRPr="00680579">
        <w:rPr>
          <w:rFonts w:ascii="Times New Roman" w:hAnsi="Times New Roman" w:cs="Times New Roman"/>
          <w:bCs/>
          <w:u w:val="single"/>
          <w:lang w:val="lt-LT" w:eastAsia="lt-LT"/>
        </w:rPr>
        <w:t xml:space="preserve"> inhibitoriai (pvz., </w:t>
      </w:r>
      <w:proofErr w:type="spellStart"/>
      <w:r w:rsidRPr="00680579">
        <w:rPr>
          <w:rFonts w:ascii="Times New Roman" w:hAnsi="Times New Roman" w:cs="Times New Roman"/>
          <w:bCs/>
          <w:u w:val="single"/>
          <w:lang w:val="lt-LT" w:eastAsia="lt-LT"/>
        </w:rPr>
        <w:t>sirolimuzas</w:t>
      </w:r>
      <w:proofErr w:type="spellEnd"/>
      <w:r w:rsidRPr="00680579">
        <w:rPr>
          <w:rFonts w:ascii="Times New Roman" w:hAnsi="Times New Roman" w:cs="Times New Roman"/>
          <w:bCs/>
          <w:u w:val="single"/>
          <w:lang w:val="lt-LT" w:eastAsia="lt-LT"/>
        </w:rPr>
        <w:t xml:space="preserve">, </w:t>
      </w:r>
      <w:proofErr w:type="spellStart"/>
      <w:r w:rsidRPr="00680579">
        <w:rPr>
          <w:rFonts w:ascii="Times New Roman" w:hAnsi="Times New Roman" w:cs="Times New Roman"/>
          <w:bCs/>
          <w:u w:val="single"/>
          <w:lang w:val="lt-LT" w:eastAsia="lt-LT"/>
        </w:rPr>
        <w:t>everolimuzas</w:t>
      </w:r>
      <w:proofErr w:type="spellEnd"/>
      <w:r w:rsidRPr="00680579">
        <w:rPr>
          <w:rFonts w:ascii="Times New Roman" w:hAnsi="Times New Roman" w:cs="Times New Roman"/>
          <w:bCs/>
          <w:u w:val="single"/>
          <w:lang w:val="lt-LT" w:eastAsia="lt-LT"/>
        </w:rPr>
        <w:t xml:space="preserve">, </w:t>
      </w:r>
      <w:proofErr w:type="spellStart"/>
      <w:r w:rsidRPr="00680579">
        <w:rPr>
          <w:rFonts w:ascii="Times New Roman" w:hAnsi="Times New Roman" w:cs="Times New Roman"/>
          <w:bCs/>
          <w:u w:val="single"/>
          <w:lang w:val="lt-LT" w:eastAsia="lt-LT"/>
        </w:rPr>
        <w:t>temsirolimuzas</w:t>
      </w:r>
      <w:proofErr w:type="spellEnd"/>
      <w:r w:rsidRPr="00680579">
        <w:rPr>
          <w:rFonts w:ascii="Times New Roman" w:hAnsi="Times New Roman" w:cs="Times New Roman"/>
          <w:bCs/>
          <w:u w:val="single"/>
          <w:lang w:val="lt-LT" w:eastAsia="lt-LT"/>
        </w:rPr>
        <w:t>)</w:t>
      </w:r>
    </w:p>
    <w:p w14:paraId="1E8ADDB0" w14:textId="77777777" w:rsidR="00B4271F" w:rsidRPr="00680579" w:rsidRDefault="00B4271F" w:rsidP="00B4271F">
      <w:pPr>
        <w:tabs>
          <w:tab w:val="left" w:pos="567"/>
        </w:tabs>
        <w:spacing w:after="0" w:line="240" w:lineRule="auto"/>
        <w:rPr>
          <w:rFonts w:ascii="Times New Roman" w:hAnsi="Times New Roman" w:cs="Times New Roman"/>
          <w:bCs/>
          <w:lang w:val="lt-LT" w:eastAsia="lt-LT"/>
        </w:rPr>
      </w:pPr>
      <w:r w:rsidRPr="00680579">
        <w:rPr>
          <w:rFonts w:ascii="Times New Roman" w:hAnsi="Times New Roman" w:cs="Times New Roman"/>
          <w:bCs/>
          <w:lang w:val="lt-LT" w:eastAsia="lt-LT"/>
        </w:rPr>
        <w:t xml:space="preserve">Pacientams, kurie kartu su vaistiniu preparatu yra gydomi </w:t>
      </w:r>
      <w:proofErr w:type="spellStart"/>
      <w:r w:rsidRPr="00680579">
        <w:rPr>
          <w:rFonts w:ascii="Times New Roman" w:hAnsi="Times New Roman" w:cs="Times New Roman"/>
          <w:bCs/>
          <w:lang w:val="lt-LT" w:eastAsia="lt-LT"/>
        </w:rPr>
        <w:t>mTOR</w:t>
      </w:r>
      <w:proofErr w:type="spellEnd"/>
      <w:r w:rsidRPr="00680579">
        <w:rPr>
          <w:rFonts w:ascii="Times New Roman" w:hAnsi="Times New Roman" w:cs="Times New Roman"/>
          <w:bCs/>
          <w:lang w:val="lt-LT" w:eastAsia="lt-LT"/>
        </w:rPr>
        <w:t xml:space="preserve"> inhibitoriais, gali būti didesnė </w:t>
      </w:r>
      <w:proofErr w:type="spellStart"/>
      <w:r w:rsidRPr="00680579">
        <w:rPr>
          <w:rFonts w:ascii="Times New Roman" w:hAnsi="Times New Roman" w:cs="Times New Roman"/>
          <w:bCs/>
          <w:lang w:val="lt-LT" w:eastAsia="lt-LT"/>
        </w:rPr>
        <w:t>angioneurozinės</w:t>
      </w:r>
      <w:proofErr w:type="spellEnd"/>
      <w:r w:rsidRPr="00680579">
        <w:rPr>
          <w:rFonts w:ascii="Times New Roman" w:hAnsi="Times New Roman" w:cs="Times New Roman"/>
          <w:bCs/>
          <w:lang w:val="lt-LT" w:eastAsia="lt-LT"/>
        </w:rPr>
        <w:t xml:space="preserve"> edemos pasireiškimo rizika (žr. 4.4 skyrių).</w:t>
      </w:r>
    </w:p>
    <w:p w14:paraId="506763D5" w14:textId="77777777" w:rsidR="005D7D0A" w:rsidRPr="00E54607" w:rsidRDefault="005D7D0A" w:rsidP="009301A9">
      <w:pPr>
        <w:tabs>
          <w:tab w:val="left" w:pos="567"/>
        </w:tabs>
        <w:spacing w:after="0" w:line="240" w:lineRule="auto"/>
        <w:rPr>
          <w:rFonts w:ascii="Times New Roman" w:eastAsia="Times New Roman" w:hAnsi="Times New Roman" w:cs="Times New Roman"/>
          <w:b/>
          <w:bCs/>
          <w:lang w:val="lt-LT" w:eastAsia="lt-LT"/>
        </w:rPr>
      </w:pPr>
    </w:p>
    <w:p w14:paraId="296DB361"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Litis</w:t>
      </w:r>
    </w:p>
    <w:p w14:paraId="70875146" w14:textId="0E236A97" w:rsidR="009301A9" w:rsidRPr="00E54607" w:rsidRDefault="009301A9" w:rsidP="009301A9">
      <w:pPr>
        <w:spacing w:after="0" w:line="240" w:lineRule="auto"/>
        <w:rPr>
          <w:rFonts w:ascii="Times New Roman" w:eastAsia="Times New Roman" w:hAnsi="Times New Roman" w:cs="Times New Roman"/>
          <w:i/>
          <w:iCs/>
          <w:lang w:val="lt-LT" w:eastAsia="lt-LT"/>
        </w:rPr>
      </w:pPr>
      <w:r w:rsidRPr="00E54607">
        <w:rPr>
          <w:rFonts w:ascii="Times New Roman" w:eastAsia="Times New Roman" w:hAnsi="Times New Roman" w:cs="Times New Roman"/>
          <w:lang w:val="lt-LT" w:eastAsia="lt-LT"/>
        </w:rPr>
        <w:t xml:space="preserve">Kartu su AKF inhibitoriais vartojant ličio, laikinai padidėdavo ličio koncentracija kraujo serume, sustiprėdavo toksinis jo poveikis. Kartu vartojami </w:t>
      </w:r>
      <w:proofErr w:type="spellStart"/>
      <w:r w:rsidRPr="00E54607">
        <w:rPr>
          <w:rFonts w:ascii="Times New Roman" w:eastAsia="Times New Roman" w:hAnsi="Times New Roman" w:cs="Times New Roman"/>
          <w:lang w:val="lt-LT" w:eastAsia="lt-LT"/>
        </w:rPr>
        <w:t>tiazidiniai</w:t>
      </w:r>
      <w:proofErr w:type="spellEnd"/>
      <w:r w:rsidRPr="00E54607">
        <w:rPr>
          <w:rFonts w:ascii="Times New Roman" w:eastAsia="Times New Roman" w:hAnsi="Times New Roman" w:cs="Times New Roman"/>
          <w:lang w:val="lt-LT" w:eastAsia="lt-LT"/>
        </w:rPr>
        <w:t xml:space="preserve"> diuretikai gali didinti toksinio ličio poveikio pasireiškimo riziką ir dar labiau stiprinti dėl sąveikos su AKF inhibitoriais sustiprėjusį toksinį ličio poveikį.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ir ličio kartu skirti reikia atsargiai, rekomenduojama dažnai tikrinti ličio kiekį serume (žr.</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B4271F">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1245DDBF" w14:textId="77777777" w:rsidR="009301A9" w:rsidRPr="00E54607" w:rsidRDefault="009301A9" w:rsidP="009301A9">
      <w:pPr>
        <w:spacing w:after="0" w:line="240" w:lineRule="auto"/>
        <w:rPr>
          <w:rFonts w:ascii="Times New Roman" w:eastAsia="Times New Roman" w:hAnsi="Times New Roman" w:cs="Times New Roman"/>
          <w:iCs/>
          <w:lang w:val="lt-LT" w:eastAsia="lt-LT"/>
        </w:rPr>
      </w:pPr>
    </w:p>
    <w:p w14:paraId="1D58B0D8" w14:textId="7FBCC971"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 xml:space="preserve">Nesteroidiniai vaistai nuo uždegimo (NVNU), įskaitant </w:t>
      </w:r>
      <w:r w:rsidRPr="00E05141">
        <w:rPr>
          <w:rFonts w:ascii="Times New Roman" w:hAnsi="Times New Roman"/>
          <w:u w:val="single"/>
          <w:lang w:val="lt-LT"/>
        </w:rPr>
        <w:sym w:font="Symbol" w:char="F0B3"/>
      </w:r>
      <w:r w:rsidRPr="00E05141">
        <w:rPr>
          <w:rFonts w:ascii="Times New Roman" w:hAnsi="Times New Roman"/>
          <w:u w:val="single"/>
          <w:lang w:val="lt-LT"/>
        </w:rPr>
        <w:t xml:space="preserve"> 3 g </w:t>
      </w:r>
      <w:proofErr w:type="spellStart"/>
      <w:r w:rsidRPr="00E05141">
        <w:rPr>
          <w:rFonts w:ascii="Times New Roman" w:hAnsi="Times New Roman"/>
          <w:u w:val="single"/>
          <w:lang w:val="lt-LT"/>
        </w:rPr>
        <w:t>acetilsalicilo</w:t>
      </w:r>
      <w:proofErr w:type="spellEnd"/>
      <w:r w:rsidRPr="00E05141">
        <w:rPr>
          <w:rFonts w:ascii="Times New Roman" w:hAnsi="Times New Roman"/>
          <w:u w:val="single"/>
          <w:lang w:val="lt-LT"/>
        </w:rPr>
        <w:t xml:space="preserve"> rūgšties paros dozę</w:t>
      </w:r>
    </w:p>
    <w:p w14:paraId="6E851ABE" w14:textId="2B36A4E4"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Šių </w:t>
      </w:r>
      <w:r w:rsidR="00CB7A0E">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xml:space="preserve"> vartojant nuolat, gali silpnėti AKF inhibitorių sukeliamas kraujospūdžio mažėjimas. </w:t>
      </w:r>
    </w:p>
    <w:p w14:paraId="035FE7C8" w14:textId="0888E2CC"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NVNU vartojant kartu su AKF inhibitoriais, pasireiškia adityvus poveikis kalio kiekio kraujyje didėjimui, gali pablogėti inkstų funkcija. Paprastai toks poveikis būna laikinas. Retais atvejais galimas ūminis inkstų nepakankamumas, ypač pacientams, kurių inkstų funkcija sutrikusi, pvz., senyviems ar </w:t>
      </w:r>
      <w:proofErr w:type="spellStart"/>
      <w:r w:rsidRPr="00E54607">
        <w:rPr>
          <w:rFonts w:ascii="Times New Roman" w:eastAsia="Times New Roman" w:hAnsi="Times New Roman" w:cs="Times New Roman"/>
          <w:lang w:val="lt-LT" w:eastAsia="lt-LT"/>
        </w:rPr>
        <w:t>dehidruotiems</w:t>
      </w:r>
      <w:proofErr w:type="spellEnd"/>
      <w:r w:rsidRPr="00E54607">
        <w:rPr>
          <w:rFonts w:ascii="Times New Roman" w:eastAsia="Times New Roman" w:hAnsi="Times New Roman" w:cs="Times New Roman"/>
          <w:lang w:val="lt-LT" w:eastAsia="lt-LT"/>
        </w:rPr>
        <w:t xml:space="preserve"> žmonėms.</w:t>
      </w:r>
    </w:p>
    <w:p w14:paraId="114BA7C5"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Yra pranešimų apie tai, kad </w:t>
      </w:r>
      <w:proofErr w:type="spellStart"/>
      <w:r w:rsidRPr="00E54607">
        <w:rPr>
          <w:rFonts w:ascii="Times New Roman" w:eastAsia="Times New Roman" w:hAnsi="Times New Roman" w:cs="Times New Roman"/>
          <w:lang w:val="lt-LT" w:eastAsia="lt-LT"/>
        </w:rPr>
        <w:t>indometacinas</w:t>
      </w:r>
      <w:proofErr w:type="spellEnd"/>
      <w:r w:rsidRPr="00E54607">
        <w:rPr>
          <w:rFonts w:ascii="Times New Roman" w:eastAsia="Times New Roman" w:hAnsi="Times New Roman" w:cs="Times New Roman"/>
          <w:lang w:val="lt-LT" w:eastAsia="lt-LT"/>
        </w:rPr>
        <w:t xml:space="preserve"> gali mažinti AKF inhibitorių poveikį, ypač mažo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kiekio hipertenzijos atvejais.</w:t>
      </w:r>
    </w:p>
    <w:p w14:paraId="1E6FE851" w14:textId="77777777" w:rsidR="009301A9" w:rsidRPr="00E54607" w:rsidRDefault="009301A9" w:rsidP="009301A9">
      <w:pPr>
        <w:spacing w:after="0" w:line="240" w:lineRule="auto"/>
        <w:rPr>
          <w:rFonts w:ascii="Times New Roman" w:eastAsia="Times New Roman" w:hAnsi="Times New Roman" w:cs="Times New Roman"/>
          <w:iCs/>
          <w:lang w:val="lt-LT" w:eastAsia="lt-LT"/>
        </w:rPr>
      </w:pPr>
    </w:p>
    <w:p w14:paraId="4630244C"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 xml:space="preserve">Kiti </w:t>
      </w:r>
      <w:proofErr w:type="spellStart"/>
      <w:r w:rsidRPr="00E05141">
        <w:rPr>
          <w:rFonts w:ascii="Times New Roman" w:hAnsi="Times New Roman"/>
          <w:u w:val="single"/>
          <w:lang w:val="lt-LT"/>
        </w:rPr>
        <w:t>antihipertenziniai</w:t>
      </w:r>
      <w:proofErr w:type="spellEnd"/>
      <w:r w:rsidRPr="00E05141">
        <w:rPr>
          <w:rFonts w:ascii="Times New Roman" w:hAnsi="Times New Roman"/>
          <w:u w:val="single"/>
          <w:lang w:val="lt-LT"/>
        </w:rPr>
        <w:t xml:space="preserve"> preparatai</w:t>
      </w:r>
    </w:p>
    <w:p w14:paraId="3FED4C47" w14:textId="06717192"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Kiti </w:t>
      </w:r>
      <w:proofErr w:type="spellStart"/>
      <w:r w:rsidRPr="00E54607">
        <w:rPr>
          <w:rFonts w:ascii="Times New Roman" w:eastAsia="Times New Roman" w:hAnsi="Times New Roman" w:cs="Times New Roman"/>
          <w:lang w:val="lt-LT" w:eastAsia="lt-LT"/>
        </w:rPr>
        <w:t>antihipertenziniai</w:t>
      </w:r>
      <w:proofErr w:type="spellEnd"/>
      <w:r w:rsidRPr="00E54607">
        <w:rPr>
          <w:rFonts w:ascii="Times New Roman" w:eastAsia="Times New Roman" w:hAnsi="Times New Roman" w:cs="Times New Roman"/>
          <w:lang w:val="lt-LT" w:eastAsia="lt-LT"/>
        </w:rPr>
        <w:t xml:space="preserve"> preparatai, pvz., beta </w:t>
      </w:r>
      <w:proofErr w:type="spellStart"/>
      <w:r w:rsidRPr="00E54607">
        <w:rPr>
          <w:rFonts w:ascii="Times New Roman" w:eastAsia="Times New Roman" w:hAnsi="Times New Roman" w:cs="Times New Roman"/>
          <w:lang w:val="lt-LT" w:eastAsia="lt-LT"/>
        </w:rPr>
        <w:t>adrenoblokatoriai</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metildopa</w:t>
      </w:r>
      <w:proofErr w:type="spellEnd"/>
      <w:r w:rsidRPr="00E54607">
        <w:rPr>
          <w:rFonts w:ascii="Times New Roman" w:eastAsia="Times New Roman" w:hAnsi="Times New Roman" w:cs="Times New Roman"/>
          <w:lang w:val="lt-LT" w:eastAsia="lt-LT"/>
        </w:rPr>
        <w:t xml:space="preserve">, kalcio kanalų blokatoriai, diuretikai, gali stiprinti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sukeliamą </w:t>
      </w:r>
      <w:proofErr w:type="spellStart"/>
      <w:r w:rsidRPr="00E54607">
        <w:rPr>
          <w:rFonts w:ascii="Times New Roman" w:eastAsia="Times New Roman" w:hAnsi="Times New Roman" w:cs="Times New Roman"/>
          <w:lang w:val="lt-LT" w:eastAsia="lt-LT"/>
        </w:rPr>
        <w:t>antihipertenzinį</w:t>
      </w:r>
      <w:proofErr w:type="spellEnd"/>
      <w:r w:rsidRPr="00E54607">
        <w:rPr>
          <w:rFonts w:ascii="Times New Roman" w:eastAsia="Times New Roman" w:hAnsi="Times New Roman" w:cs="Times New Roman"/>
          <w:lang w:val="lt-LT" w:eastAsia="lt-LT"/>
        </w:rPr>
        <w:t xml:space="preserve"> poveikį. Kartu su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vartojant </w:t>
      </w:r>
      <w:proofErr w:type="spellStart"/>
      <w:r w:rsidRPr="00E54607">
        <w:rPr>
          <w:rFonts w:ascii="Times New Roman" w:eastAsia="Times New Roman" w:hAnsi="Times New Roman" w:cs="Times New Roman"/>
          <w:lang w:val="lt-LT" w:eastAsia="lt-LT"/>
        </w:rPr>
        <w:t>glicerolio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trinitrato</w:t>
      </w:r>
      <w:proofErr w:type="spellEnd"/>
      <w:r w:rsidRPr="00E54607">
        <w:rPr>
          <w:rFonts w:ascii="Times New Roman" w:eastAsia="Times New Roman" w:hAnsi="Times New Roman" w:cs="Times New Roman"/>
          <w:lang w:val="lt-LT" w:eastAsia="lt-LT"/>
        </w:rPr>
        <w:t>, kitokių nitratų ar kitų kraujagysles plečiančių preparatų, kraujospūdis gali dar labiau mažėti.</w:t>
      </w:r>
    </w:p>
    <w:p w14:paraId="0D942360" w14:textId="77777777" w:rsidR="009301A9" w:rsidRPr="00E54607" w:rsidRDefault="009301A9" w:rsidP="009301A9">
      <w:pPr>
        <w:spacing w:after="0" w:line="240" w:lineRule="auto"/>
        <w:rPr>
          <w:rFonts w:ascii="Times New Roman" w:eastAsia="Times New Roman" w:hAnsi="Times New Roman" w:cs="Times New Roman"/>
          <w:iCs/>
          <w:lang w:val="lt-LT" w:eastAsia="lt-LT"/>
        </w:rPr>
      </w:pPr>
    </w:p>
    <w:p w14:paraId="071DDCB7"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 xml:space="preserve">Dviguba </w:t>
      </w:r>
      <w:proofErr w:type="spellStart"/>
      <w:r w:rsidRPr="00E05141">
        <w:rPr>
          <w:rFonts w:ascii="Times New Roman" w:hAnsi="Times New Roman"/>
          <w:u w:val="single"/>
          <w:lang w:val="lt-LT"/>
        </w:rPr>
        <w:t>renino</w:t>
      </w:r>
      <w:proofErr w:type="spellEnd"/>
      <w:r w:rsidRPr="00E05141">
        <w:rPr>
          <w:rFonts w:ascii="Times New Roman" w:hAnsi="Times New Roman"/>
          <w:u w:val="single"/>
          <w:lang w:val="lt-LT"/>
        </w:rPr>
        <w:t xml:space="preserve">, </w:t>
      </w:r>
      <w:proofErr w:type="spellStart"/>
      <w:r w:rsidRPr="00E05141">
        <w:rPr>
          <w:rFonts w:ascii="Times New Roman" w:hAnsi="Times New Roman"/>
          <w:u w:val="single"/>
          <w:lang w:val="lt-LT"/>
        </w:rPr>
        <w:t>angiotenzino</w:t>
      </w:r>
      <w:proofErr w:type="spellEnd"/>
      <w:r w:rsidRPr="00E05141">
        <w:rPr>
          <w:rFonts w:ascii="Times New Roman" w:hAnsi="Times New Roman"/>
          <w:u w:val="single"/>
          <w:lang w:val="lt-LT"/>
        </w:rPr>
        <w:t xml:space="preserve"> ir </w:t>
      </w:r>
      <w:proofErr w:type="spellStart"/>
      <w:r w:rsidRPr="00E05141">
        <w:rPr>
          <w:rFonts w:ascii="Times New Roman" w:hAnsi="Times New Roman"/>
          <w:u w:val="single"/>
          <w:lang w:val="lt-LT"/>
        </w:rPr>
        <w:t>aldosterono</w:t>
      </w:r>
      <w:proofErr w:type="spellEnd"/>
      <w:r w:rsidRPr="00E05141">
        <w:rPr>
          <w:rFonts w:ascii="Times New Roman" w:hAnsi="Times New Roman"/>
          <w:u w:val="single"/>
          <w:lang w:val="lt-LT"/>
        </w:rPr>
        <w:t xml:space="preserve"> sistemos (RAAS) blokada</w:t>
      </w:r>
    </w:p>
    <w:p w14:paraId="1FA90CDC" w14:textId="713E7A31" w:rsidR="009301A9" w:rsidRPr="00E54607" w:rsidRDefault="009301A9" w:rsidP="009301A9">
      <w:pPr>
        <w:tabs>
          <w:tab w:val="left" w:pos="567"/>
        </w:tabs>
        <w:spacing w:after="0" w:line="240" w:lineRule="auto"/>
        <w:rPr>
          <w:rFonts w:ascii="Times New Roman" w:hAnsi="Times New Roman" w:cs="Times New Roman"/>
          <w:lang w:val="lt-LT"/>
        </w:rPr>
      </w:pPr>
      <w:r w:rsidRPr="00E54607">
        <w:rPr>
          <w:rFonts w:ascii="Times New Roman" w:hAnsi="Times New Roman" w:cs="Times New Roman"/>
          <w:lang w:val="lt-LT"/>
        </w:rPr>
        <w:t xml:space="preserve">Klinikinio tyrimo duomenys parodė, kad dviguba </w:t>
      </w:r>
      <w:proofErr w:type="spellStart"/>
      <w:r w:rsidRPr="00E54607">
        <w:rPr>
          <w:rFonts w:ascii="Times New Roman" w:hAnsi="Times New Roman" w:cs="Times New Roman"/>
          <w:lang w:val="lt-LT"/>
        </w:rPr>
        <w:t>renino</w:t>
      </w:r>
      <w:proofErr w:type="spellEnd"/>
      <w:r w:rsidRPr="00E54607">
        <w:rPr>
          <w:rFonts w:ascii="Times New Roman" w:hAnsi="Times New Roman" w:cs="Times New Roman"/>
          <w:lang w:val="lt-LT"/>
        </w:rPr>
        <w:t xml:space="preserve">, </w:t>
      </w:r>
      <w:proofErr w:type="spellStart"/>
      <w:r w:rsidRPr="00E54607">
        <w:rPr>
          <w:rFonts w:ascii="Times New Roman" w:hAnsi="Times New Roman" w:cs="Times New Roman"/>
          <w:lang w:val="lt-LT"/>
        </w:rPr>
        <w:t>angiotenzino</w:t>
      </w:r>
      <w:proofErr w:type="spellEnd"/>
      <w:r w:rsidRPr="00E54607">
        <w:rPr>
          <w:rFonts w:ascii="Times New Roman" w:hAnsi="Times New Roman" w:cs="Times New Roman"/>
          <w:lang w:val="lt-LT"/>
        </w:rPr>
        <w:t xml:space="preserve"> ir </w:t>
      </w:r>
      <w:proofErr w:type="spellStart"/>
      <w:r w:rsidRPr="00E54607">
        <w:rPr>
          <w:rFonts w:ascii="Times New Roman" w:hAnsi="Times New Roman" w:cs="Times New Roman"/>
          <w:lang w:val="lt-LT"/>
        </w:rPr>
        <w:t>aldosterono</w:t>
      </w:r>
      <w:proofErr w:type="spellEnd"/>
      <w:r w:rsidRPr="00E54607">
        <w:rPr>
          <w:rFonts w:ascii="Times New Roman" w:hAnsi="Times New Roman" w:cs="Times New Roman"/>
          <w:lang w:val="lt-LT"/>
        </w:rPr>
        <w:t xml:space="preserve"> sistemos (RAAS) blokada, sukelta AKF inhibitorių deriniu su </w:t>
      </w:r>
      <w:proofErr w:type="spellStart"/>
      <w:r w:rsidRPr="00E54607">
        <w:rPr>
          <w:rFonts w:ascii="Times New Roman" w:hAnsi="Times New Roman" w:cs="Times New Roman"/>
          <w:lang w:val="lt-LT"/>
        </w:rPr>
        <w:t>angiotenzino</w:t>
      </w:r>
      <w:proofErr w:type="spellEnd"/>
      <w:r w:rsidRPr="00E54607">
        <w:rPr>
          <w:rFonts w:ascii="Times New Roman" w:hAnsi="Times New Roman" w:cs="Times New Roman"/>
          <w:lang w:val="lt-LT"/>
        </w:rPr>
        <w:t xml:space="preserve"> II receptorių blokatoriais arba </w:t>
      </w:r>
      <w:proofErr w:type="spellStart"/>
      <w:r w:rsidRPr="00E54607">
        <w:rPr>
          <w:rFonts w:ascii="Times New Roman" w:hAnsi="Times New Roman" w:cs="Times New Roman"/>
          <w:lang w:val="lt-LT"/>
        </w:rPr>
        <w:t>aliskirenu</w:t>
      </w:r>
      <w:proofErr w:type="spellEnd"/>
      <w:r w:rsidRPr="00E54607">
        <w:rPr>
          <w:rFonts w:ascii="Times New Roman" w:hAnsi="Times New Roman" w:cs="Times New Roman"/>
          <w:lang w:val="lt-LT"/>
        </w:rPr>
        <w:t xml:space="preserve">, yra susijusi su didesniu nepageidaujamų reiškinių, tokių kaip </w:t>
      </w:r>
      <w:proofErr w:type="spellStart"/>
      <w:r w:rsidRPr="00E54607">
        <w:rPr>
          <w:rFonts w:ascii="Times New Roman" w:hAnsi="Times New Roman" w:cs="Times New Roman"/>
          <w:lang w:val="lt-LT"/>
        </w:rPr>
        <w:t>hipotenzija</w:t>
      </w:r>
      <w:proofErr w:type="spellEnd"/>
      <w:r w:rsidRPr="00E54607">
        <w:rPr>
          <w:rFonts w:ascii="Times New Roman" w:hAnsi="Times New Roman" w:cs="Times New Roman"/>
          <w:lang w:val="lt-LT"/>
        </w:rPr>
        <w:t xml:space="preserve">, </w:t>
      </w:r>
      <w:proofErr w:type="spellStart"/>
      <w:r w:rsidRPr="00E54607">
        <w:rPr>
          <w:rFonts w:ascii="Times New Roman" w:hAnsi="Times New Roman" w:cs="Times New Roman"/>
          <w:lang w:val="lt-LT"/>
        </w:rPr>
        <w:t>hiperkalemija</w:t>
      </w:r>
      <w:proofErr w:type="spellEnd"/>
      <w:r w:rsidRPr="00E54607">
        <w:rPr>
          <w:rFonts w:ascii="Times New Roman" w:hAnsi="Times New Roman" w:cs="Times New Roman"/>
          <w:lang w:val="lt-LT"/>
        </w:rPr>
        <w:t xml:space="preserve"> ir inkstų funkcijos susilpnėjimas (įskaitant ūminį inkstų nepakankamumą), dažniu, palyginti su nustatomu gydymo vienu RAAS veikiančiu vaistiniu preparatu metu (žr.</w:t>
      </w:r>
      <w:r w:rsidR="007D4DDA">
        <w:rPr>
          <w:rFonts w:ascii="Times New Roman" w:hAnsi="Times New Roman" w:cs="Times New Roman"/>
          <w:lang w:val="lt-LT"/>
        </w:rPr>
        <w:t> </w:t>
      </w:r>
      <w:r w:rsidRPr="00E54607">
        <w:rPr>
          <w:rFonts w:ascii="Times New Roman" w:hAnsi="Times New Roman" w:cs="Times New Roman"/>
          <w:lang w:val="lt-LT"/>
        </w:rPr>
        <w:t>4.3, 4.4</w:t>
      </w:r>
      <w:r w:rsidR="007D4DDA">
        <w:rPr>
          <w:rFonts w:ascii="Times New Roman" w:hAnsi="Times New Roman" w:cs="Times New Roman"/>
          <w:lang w:val="lt-LT"/>
        </w:rPr>
        <w:t> </w:t>
      </w:r>
      <w:r w:rsidRPr="00E54607">
        <w:rPr>
          <w:rFonts w:ascii="Times New Roman" w:hAnsi="Times New Roman" w:cs="Times New Roman"/>
          <w:lang w:val="lt-LT"/>
        </w:rPr>
        <w:t>ir 5.1</w:t>
      </w:r>
      <w:r w:rsidR="007D4DDA">
        <w:rPr>
          <w:rFonts w:ascii="Times New Roman" w:hAnsi="Times New Roman" w:cs="Times New Roman"/>
          <w:lang w:val="lt-LT"/>
        </w:rPr>
        <w:t> </w:t>
      </w:r>
      <w:r w:rsidRPr="00E54607">
        <w:rPr>
          <w:rFonts w:ascii="Times New Roman" w:hAnsi="Times New Roman" w:cs="Times New Roman"/>
          <w:lang w:val="lt-LT"/>
        </w:rPr>
        <w:t>skyrius).</w:t>
      </w:r>
    </w:p>
    <w:p w14:paraId="335F0620" w14:textId="77777777" w:rsidR="009301A9" w:rsidRPr="00E54607" w:rsidRDefault="009301A9" w:rsidP="009301A9">
      <w:pPr>
        <w:spacing w:after="0" w:line="240" w:lineRule="auto"/>
        <w:rPr>
          <w:rFonts w:ascii="Times New Roman" w:eastAsia="Times New Roman" w:hAnsi="Times New Roman" w:cs="Times New Roman"/>
          <w:iCs/>
          <w:lang w:val="lt-LT" w:eastAsia="lt-LT"/>
        </w:rPr>
      </w:pPr>
    </w:p>
    <w:p w14:paraId="5F7AC7EC" w14:textId="77777777" w:rsidR="009301A9" w:rsidRPr="00E05141" w:rsidRDefault="009301A9" w:rsidP="009301A9">
      <w:pPr>
        <w:spacing w:after="0" w:line="240" w:lineRule="auto"/>
        <w:rPr>
          <w:rFonts w:ascii="Times New Roman" w:hAnsi="Times New Roman"/>
          <w:u w:val="single"/>
          <w:lang w:val="lt-LT"/>
        </w:rPr>
      </w:pPr>
      <w:proofErr w:type="spellStart"/>
      <w:r w:rsidRPr="00E05141">
        <w:rPr>
          <w:rFonts w:ascii="Times New Roman" w:hAnsi="Times New Roman"/>
          <w:u w:val="single"/>
          <w:lang w:val="lt-LT"/>
        </w:rPr>
        <w:t>Tricikliai</w:t>
      </w:r>
      <w:proofErr w:type="spellEnd"/>
      <w:r w:rsidRPr="00E05141">
        <w:rPr>
          <w:rFonts w:ascii="Times New Roman" w:hAnsi="Times New Roman"/>
          <w:u w:val="single"/>
          <w:lang w:val="lt-LT"/>
        </w:rPr>
        <w:t xml:space="preserve"> antidepresantai, vaistiniai preparatai nuo psichozės, anestetikai</w:t>
      </w:r>
    </w:p>
    <w:p w14:paraId="0454A1D3" w14:textId="7EF442D5" w:rsidR="009301A9" w:rsidRPr="00E54607" w:rsidRDefault="009301A9" w:rsidP="009301A9">
      <w:pPr>
        <w:spacing w:after="0" w:line="240" w:lineRule="auto"/>
        <w:rPr>
          <w:rFonts w:ascii="Times New Roman" w:eastAsia="Times New Roman" w:hAnsi="Times New Roman" w:cs="Times New Roman"/>
          <w:iCs/>
          <w:lang w:val="lt-LT" w:eastAsia="lt-LT"/>
        </w:rPr>
      </w:pPr>
      <w:r w:rsidRPr="00E54607">
        <w:rPr>
          <w:rFonts w:ascii="Times New Roman" w:eastAsia="Times New Roman" w:hAnsi="Times New Roman" w:cs="Times New Roman"/>
          <w:iCs/>
          <w:lang w:val="lt-LT" w:eastAsia="lt-LT"/>
        </w:rPr>
        <w:t xml:space="preserve">Kartu su AKF inhibitoriais vartojant kai kurių anestetikų, </w:t>
      </w:r>
      <w:proofErr w:type="spellStart"/>
      <w:r w:rsidRPr="00E54607">
        <w:rPr>
          <w:rFonts w:ascii="Times New Roman" w:eastAsia="Times New Roman" w:hAnsi="Times New Roman" w:cs="Times New Roman"/>
          <w:iCs/>
          <w:lang w:val="lt-LT" w:eastAsia="lt-LT"/>
        </w:rPr>
        <w:t>triciklių</w:t>
      </w:r>
      <w:proofErr w:type="spellEnd"/>
      <w:r w:rsidRPr="00E54607">
        <w:rPr>
          <w:rFonts w:ascii="Times New Roman" w:eastAsia="Times New Roman" w:hAnsi="Times New Roman" w:cs="Times New Roman"/>
          <w:iCs/>
          <w:lang w:val="lt-LT" w:eastAsia="lt-LT"/>
        </w:rPr>
        <w:t xml:space="preserve"> antidepresantų ar preparatų nuo psichozės, gali daugiau mažėti kraujospūdis (žr.</w:t>
      </w:r>
      <w:r w:rsidR="007D4DDA">
        <w:rPr>
          <w:rFonts w:ascii="Times New Roman" w:eastAsia="Times New Roman" w:hAnsi="Times New Roman" w:cs="Times New Roman"/>
          <w:iCs/>
          <w:lang w:val="lt-LT" w:eastAsia="lt-LT"/>
        </w:rPr>
        <w:t> </w:t>
      </w:r>
      <w:r w:rsidRPr="00E54607">
        <w:rPr>
          <w:rFonts w:ascii="Times New Roman" w:eastAsia="Times New Roman" w:hAnsi="Times New Roman" w:cs="Times New Roman"/>
          <w:iCs/>
          <w:lang w:val="lt-LT" w:eastAsia="lt-LT"/>
        </w:rPr>
        <w:t>4.4</w:t>
      </w:r>
      <w:r w:rsidR="007D4DDA">
        <w:rPr>
          <w:rFonts w:ascii="Times New Roman" w:eastAsia="Times New Roman" w:hAnsi="Times New Roman" w:cs="Times New Roman"/>
          <w:iCs/>
          <w:lang w:val="lt-LT" w:eastAsia="lt-LT"/>
        </w:rPr>
        <w:t> </w:t>
      </w:r>
      <w:r w:rsidRPr="00E54607">
        <w:rPr>
          <w:rFonts w:ascii="Times New Roman" w:eastAsia="Times New Roman" w:hAnsi="Times New Roman" w:cs="Times New Roman"/>
          <w:iCs/>
          <w:lang w:val="lt-LT" w:eastAsia="lt-LT"/>
        </w:rPr>
        <w:t>skyrių).</w:t>
      </w:r>
    </w:p>
    <w:p w14:paraId="3DD0BD25" w14:textId="77777777" w:rsidR="009301A9" w:rsidRPr="00E54607" w:rsidRDefault="009301A9" w:rsidP="009301A9">
      <w:pPr>
        <w:spacing w:after="0" w:line="240" w:lineRule="auto"/>
        <w:rPr>
          <w:rFonts w:ascii="Times New Roman" w:eastAsia="Times New Roman" w:hAnsi="Times New Roman" w:cs="Times New Roman"/>
          <w:iCs/>
          <w:lang w:val="lt-LT" w:eastAsia="lt-LT"/>
        </w:rPr>
      </w:pPr>
    </w:p>
    <w:p w14:paraId="0BF515B4" w14:textId="77777777" w:rsidR="009301A9" w:rsidRPr="00E05141" w:rsidRDefault="009301A9" w:rsidP="009301A9">
      <w:pPr>
        <w:tabs>
          <w:tab w:val="left" w:pos="567"/>
        </w:tabs>
        <w:spacing w:after="0" w:line="240" w:lineRule="auto"/>
        <w:rPr>
          <w:rFonts w:ascii="Times New Roman" w:hAnsi="Times New Roman"/>
          <w:u w:val="single"/>
          <w:lang w:val="lt-LT"/>
        </w:rPr>
      </w:pPr>
      <w:proofErr w:type="spellStart"/>
      <w:r w:rsidRPr="00E05141">
        <w:rPr>
          <w:rFonts w:ascii="Times New Roman" w:hAnsi="Times New Roman"/>
          <w:u w:val="single"/>
          <w:lang w:val="lt-LT"/>
        </w:rPr>
        <w:t>Simpatikomimetikai</w:t>
      </w:r>
      <w:proofErr w:type="spellEnd"/>
    </w:p>
    <w:p w14:paraId="544E450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Simpatikomimetikai</w:t>
      </w:r>
      <w:proofErr w:type="spellEnd"/>
      <w:r w:rsidRPr="00E54607">
        <w:rPr>
          <w:rFonts w:ascii="Times New Roman" w:eastAsia="Times New Roman" w:hAnsi="Times New Roman" w:cs="Times New Roman"/>
          <w:lang w:val="lt-LT" w:eastAsia="lt-LT"/>
        </w:rPr>
        <w:t xml:space="preserve"> gali silpninti AKF inhibitorių sukeliamą </w:t>
      </w:r>
      <w:proofErr w:type="spellStart"/>
      <w:r w:rsidRPr="00E54607">
        <w:rPr>
          <w:rFonts w:ascii="Times New Roman" w:eastAsia="Times New Roman" w:hAnsi="Times New Roman" w:cs="Times New Roman"/>
          <w:lang w:val="lt-LT" w:eastAsia="lt-LT"/>
        </w:rPr>
        <w:t>antihipertenzinį</w:t>
      </w:r>
      <w:proofErr w:type="spellEnd"/>
      <w:r w:rsidRPr="00E54607">
        <w:rPr>
          <w:rFonts w:ascii="Times New Roman" w:eastAsia="Times New Roman" w:hAnsi="Times New Roman" w:cs="Times New Roman"/>
          <w:lang w:val="lt-LT" w:eastAsia="lt-LT"/>
        </w:rPr>
        <w:t xml:space="preserve"> poveikį.</w:t>
      </w:r>
    </w:p>
    <w:p w14:paraId="59BADE94"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70F9C714"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Preparatai nuo cukrinio diabeto</w:t>
      </w:r>
    </w:p>
    <w:p w14:paraId="39573903" w14:textId="7BB4D625" w:rsidR="009301A9" w:rsidRPr="00E54607" w:rsidRDefault="009301A9" w:rsidP="009301A9">
      <w:pPr>
        <w:spacing w:after="0" w:line="240" w:lineRule="auto"/>
        <w:rPr>
          <w:rFonts w:ascii="Times New Roman" w:eastAsia="Times New Roman" w:hAnsi="Times New Roman" w:cs="Times New Roman"/>
          <w:iCs/>
          <w:lang w:val="lt-LT" w:eastAsia="lt-LT"/>
        </w:rPr>
      </w:pPr>
      <w:r w:rsidRPr="00E54607">
        <w:rPr>
          <w:rFonts w:ascii="Times New Roman" w:eastAsia="Times New Roman" w:hAnsi="Times New Roman" w:cs="Times New Roman"/>
          <w:lang w:val="lt-LT" w:eastAsia="lt-LT"/>
        </w:rPr>
        <w:t xml:space="preserve">Epidemiologinių tyrimų duomenys rodo, jog kartu su AKF inhibitoriais vartojant </w:t>
      </w:r>
      <w:r w:rsidR="007D4DDA">
        <w:rPr>
          <w:rFonts w:ascii="Times New Roman" w:eastAsia="Times New Roman" w:hAnsi="Times New Roman" w:cs="Times New Roman"/>
          <w:lang w:val="lt-LT" w:eastAsia="lt-LT"/>
        </w:rPr>
        <w:t>vaistinių preparatų</w:t>
      </w:r>
      <w:r w:rsidRPr="00E54607">
        <w:rPr>
          <w:rFonts w:ascii="Times New Roman" w:eastAsia="Times New Roman" w:hAnsi="Times New Roman" w:cs="Times New Roman"/>
          <w:lang w:val="lt-LT" w:eastAsia="lt-LT"/>
        </w:rPr>
        <w:t xml:space="preserve"> nuo cukrinio diabeto (insulino, geriamųjų preparatų) gali labiau mažėti cukraus kiekis kraujyje ir dėl to atsirasti hipoglikemijos rizika. </w:t>
      </w:r>
      <w:r w:rsidRPr="00E54607">
        <w:rPr>
          <w:rFonts w:ascii="Times New Roman" w:eastAsia="Times New Roman" w:hAnsi="Times New Roman" w:cs="Times New Roman"/>
          <w:iCs/>
          <w:lang w:val="lt-LT" w:eastAsia="lt-LT"/>
        </w:rPr>
        <w:t>Tokia sąveika labiau tikėtina pirmosiomis gydymo savaitėmis ir pacientams, kurių inkstų funkcija sutrikusi.</w:t>
      </w:r>
    </w:p>
    <w:p w14:paraId="6232ED8C" w14:textId="77777777" w:rsidR="009301A9" w:rsidRPr="00E54607" w:rsidRDefault="009301A9" w:rsidP="009301A9">
      <w:pPr>
        <w:spacing w:after="0" w:line="240" w:lineRule="auto"/>
        <w:rPr>
          <w:rFonts w:ascii="Times New Roman" w:eastAsia="Times New Roman" w:hAnsi="Times New Roman" w:cs="Times New Roman"/>
          <w:u w:val="single"/>
          <w:lang w:val="lt-LT" w:eastAsia="lt-LT"/>
        </w:rPr>
      </w:pPr>
    </w:p>
    <w:p w14:paraId="56CFFC4F" w14:textId="77777777" w:rsidR="009301A9" w:rsidRPr="00E05141" w:rsidRDefault="009301A9" w:rsidP="009301A9">
      <w:pPr>
        <w:tabs>
          <w:tab w:val="left" w:pos="567"/>
        </w:tabs>
        <w:spacing w:after="0" w:line="240" w:lineRule="auto"/>
        <w:rPr>
          <w:rFonts w:ascii="Times New Roman" w:hAnsi="Times New Roman"/>
          <w:u w:val="single"/>
          <w:lang w:val="lt-LT"/>
        </w:rPr>
      </w:pPr>
      <w:proofErr w:type="spellStart"/>
      <w:r w:rsidRPr="00E05141">
        <w:rPr>
          <w:rFonts w:ascii="Times New Roman" w:hAnsi="Times New Roman"/>
          <w:u w:val="single"/>
          <w:lang w:val="lt-LT"/>
        </w:rPr>
        <w:t>Acetilsalicilo</w:t>
      </w:r>
      <w:proofErr w:type="spellEnd"/>
      <w:r w:rsidRPr="00E05141">
        <w:rPr>
          <w:rFonts w:ascii="Times New Roman" w:hAnsi="Times New Roman"/>
          <w:u w:val="single"/>
          <w:lang w:val="lt-LT"/>
        </w:rPr>
        <w:t xml:space="preserve"> rūgštis, </w:t>
      </w:r>
      <w:proofErr w:type="spellStart"/>
      <w:r w:rsidRPr="00E05141">
        <w:rPr>
          <w:rFonts w:ascii="Times New Roman" w:hAnsi="Times New Roman"/>
          <w:u w:val="single"/>
          <w:lang w:val="lt-LT"/>
        </w:rPr>
        <w:t>tromboliziniai</w:t>
      </w:r>
      <w:proofErr w:type="spellEnd"/>
      <w:r w:rsidRPr="00E05141">
        <w:rPr>
          <w:rFonts w:ascii="Times New Roman" w:hAnsi="Times New Roman"/>
          <w:u w:val="single"/>
          <w:lang w:val="lt-LT"/>
        </w:rPr>
        <w:t xml:space="preserve"> preparatai, beta </w:t>
      </w:r>
      <w:proofErr w:type="spellStart"/>
      <w:r w:rsidRPr="00E05141">
        <w:rPr>
          <w:rFonts w:ascii="Times New Roman" w:hAnsi="Times New Roman"/>
          <w:u w:val="single"/>
          <w:lang w:val="lt-LT"/>
        </w:rPr>
        <w:t>adrenoblokatoriai</w:t>
      </w:r>
      <w:proofErr w:type="spellEnd"/>
      <w:r w:rsidRPr="00E05141">
        <w:rPr>
          <w:rFonts w:ascii="Times New Roman" w:hAnsi="Times New Roman"/>
          <w:u w:val="single"/>
          <w:lang w:val="lt-LT"/>
        </w:rPr>
        <w:t>, nitratai</w:t>
      </w:r>
    </w:p>
    <w:p w14:paraId="040F447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galima vartoti kartu su </w:t>
      </w:r>
      <w:proofErr w:type="spellStart"/>
      <w:r w:rsidRPr="00E54607">
        <w:rPr>
          <w:rFonts w:ascii="Times New Roman" w:eastAsia="Times New Roman" w:hAnsi="Times New Roman" w:cs="Times New Roman"/>
          <w:lang w:val="lt-LT" w:eastAsia="lt-LT"/>
        </w:rPr>
        <w:t>acetilsalicilo</w:t>
      </w:r>
      <w:proofErr w:type="spellEnd"/>
      <w:r w:rsidRPr="00E54607">
        <w:rPr>
          <w:rFonts w:ascii="Times New Roman" w:eastAsia="Times New Roman" w:hAnsi="Times New Roman" w:cs="Times New Roman"/>
          <w:lang w:val="lt-LT" w:eastAsia="lt-LT"/>
        </w:rPr>
        <w:t xml:space="preserve"> rūgšties doze, mažinančia trombocitų </w:t>
      </w:r>
      <w:proofErr w:type="spellStart"/>
      <w:r w:rsidRPr="00E54607">
        <w:rPr>
          <w:rFonts w:ascii="Times New Roman" w:eastAsia="Times New Roman" w:hAnsi="Times New Roman" w:cs="Times New Roman"/>
          <w:lang w:val="lt-LT" w:eastAsia="lt-LT"/>
        </w:rPr>
        <w:t>agregaciją</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tromboliziniais</w:t>
      </w:r>
      <w:proofErr w:type="spellEnd"/>
      <w:r w:rsidRPr="00E54607">
        <w:rPr>
          <w:rFonts w:ascii="Times New Roman" w:eastAsia="Times New Roman" w:hAnsi="Times New Roman" w:cs="Times New Roman"/>
          <w:lang w:val="lt-LT" w:eastAsia="lt-LT"/>
        </w:rPr>
        <w:t xml:space="preserve"> preparatais ir (arba) nitratais.</w:t>
      </w:r>
    </w:p>
    <w:p w14:paraId="58C2FE18"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4B9ACFA3" w14:textId="77777777" w:rsidR="009301A9" w:rsidRPr="00E05141" w:rsidRDefault="009301A9" w:rsidP="009301A9">
      <w:pPr>
        <w:tabs>
          <w:tab w:val="left" w:pos="567"/>
        </w:tabs>
        <w:spacing w:after="0" w:line="240" w:lineRule="auto"/>
        <w:rPr>
          <w:rFonts w:ascii="Times New Roman" w:hAnsi="Times New Roman"/>
          <w:u w:val="single"/>
          <w:lang w:val="lt-LT"/>
        </w:rPr>
      </w:pPr>
      <w:proofErr w:type="spellStart"/>
      <w:r w:rsidRPr="00E05141">
        <w:rPr>
          <w:rFonts w:ascii="Times New Roman" w:hAnsi="Times New Roman"/>
          <w:u w:val="single"/>
          <w:lang w:val="lt-LT"/>
        </w:rPr>
        <w:t>Imunosupresantai</w:t>
      </w:r>
      <w:proofErr w:type="spellEnd"/>
      <w:r w:rsidRPr="00E05141">
        <w:rPr>
          <w:rFonts w:ascii="Times New Roman" w:hAnsi="Times New Roman"/>
          <w:u w:val="single"/>
          <w:lang w:val="lt-LT"/>
        </w:rPr>
        <w:t xml:space="preserve">, </w:t>
      </w:r>
      <w:proofErr w:type="spellStart"/>
      <w:r w:rsidRPr="00E05141">
        <w:rPr>
          <w:rFonts w:ascii="Times New Roman" w:hAnsi="Times New Roman"/>
          <w:u w:val="single"/>
          <w:lang w:val="lt-LT"/>
        </w:rPr>
        <w:t>citostatikai</w:t>
      </w:r>
      <w:proofErr w:type="spellEnd"/>
      <w:r w:rsidRPr="00E05141">
        <w:rPr>
          <w:rFonts w:ascii="Times New Roman" w:hAnsi="Times New Roman"/>
          <w:u w:val="single"/>
          <w:lang w:val="lt-LT"/>
        </w:rPr>
        <w:t xml:space="preserve">, sisteminio poveikio kortikosteroidai, </w:t>
      </w:r>
      <w:proofErr w:type="spellStart"/>
      <w:r w:rsidRPr="00E05141">
        <w:rPr>
          <w:rFonts w:ascii="Times New Roman" w:hAnsi="Times New Roman"/>
          <w:u w:val="single"/>
          <w:lang w:val="lt-LT"/>
        </w:rPr>
        <w:t>prokainamidas</w:t>
      </w:r>
      <w:proofErr w:type="spellEnd"/>
      <w:r w:rsidRPr="00E05141">
        <w:rPr>
          <w:rFonts w:ascii="Times New Roman" w:hAnsi="Times New Roman"/>
          <w:u w:val="single"/>
          <w:lang w:val="lt-LT"/>
        </w:rPr>
        <w:t xml:space="preserve">, </w:t>
      </w:r>
      <w:proofErr w:type="spellStart"/>
      <w:r w:rsidRPr="00E05141">
        <w:rPr>
          <w:rFonts w:ascii="Times New Roman" w:hAnsi="Times New Roman"/>
          <w:u w:val="single"/>
          <w:lang w:val="lt-LT"/>
        </w:rPr>
        <w:t>alopurinolis</w:t>
      </w:r>
      <w:proofErr w:type="spellEnd"/>
    </w:p>
    <w:p w14:paraId="0D1C6FCB" w14:textId="63883184"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Kartu su </w:t>
      </w:r>
      <w:proofErr w:type="spellStart"/>
      <w:r w:rsidRPr="00E54607">
        <w:rPr>
          <w:rFonts w:ascii="Times New Roman" w:eastAsia="Times New Roman" w:hAnsi="Times New Roman" w:cs="Times New Roman"/>
          <w:lang w:val="lt-LT" w:eastAsia="lt-LT"/>
        </w:rPr>
        <w:t>imunosupresantais</w:t>
      </w:r>
      <w:proofErr w:type="spellEnd"/>
      <w:r w:rsidRPr="00E54607">
        <w:rPr>
          <w:rFonts w:ascii="Times New Roman" w:eastAsia="Times New Roman" w:hAnsi="Times New Roman" w:cs="Times New Roman"/>
          <w:lang w:val="lt-LT" w:eastAsia="lt-LT"/>
        </w:rPr>
        <w:t xml:space="preserve"> ir (arba) </w:t>
      </w:r>
      <w:r w:rsidR="007D4DDA">
        <w:rPr>
          <w:rFonts w:ascii="Times New Roman" w:eastAsia="Times New Roman" w:hAnsi="Times New Roman" w:cs="Times New Roman"/>
          <w:lang w:val="lt-LT" w:eastAsia="lt-LT"/>
        </w:rPr>
        <w:t>vaistiniais preparatais</w:t>
      </w:r>
      <w:r w:rsidRPr="00E54607">
        <w:rPr>
          <w:rFonts w:ascii="Times New Roman" w:eastAsia="Times New Roman" w:hAnsi="Times New Roman" w:cs="Times New Roman"/>
          <w:lang w:val="lt-LT" w:eastAsia="lt-LT"/>
        </w:rPr>
        <w:t xml:space="preserve">, sukeliančiais </w:t>
      </w:r>
      <w:proofErr w:type="spellStart"/>
      <w:r w:rsidRPr="00E54607">
        <w:rPr>
          <w:rFonts w:ascii="Times New Roman" w:eastAsia="Times New Roman" w:hAnsi="Times New Roman" w:cs="Times New Roman"/>
          <w:lang w:val="lt-LT" w:eastAsia="lt-LT"/>
        </w:rPr>
        <w:t>leukopeniją</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vartoti nepatariama.</w:t>
      </w:r>
    </w:p>
    <w:p w14:paraId="16F96E7A"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7A100CD8"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Alkoholis</w:t>
      </w:r>
    </w:p>
    <w:p w14:paraId="54C9A21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Alkoholis stiprina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sukeliamą </w:t>
      </w:r>
      <w:proofErr w:type="spellStart"/>
      <w:r w:rsidRPr="00E54607">
        <w:rPr>
          <w:rFonts w:ascii="Times New Roman" w:eastAsia="Times New Roman" w:hAnsi="Times New Roman" w:cs="Times New Roman"/>
          <w:lang w:val="lt-LT" w:eastAsia="lt-LT"/>
        </w:rPr>
        <w:t>hipotenzinį</w:t>
      </w:r>
      <w:proofErr w:type="spellEnd"/>
      <w:r w:rsidRPr="00E54607">
        <w:rPr>
          <w:rFonts w:ascii="Times New Roman" w:eastAsia="Times New Roman" w:hAnsi="Times New Roman" w:cs="Times New Roman"/>
          <w:lang w:val="lt-LT" w:eastAsia="lt-LT"/>
        </w:rPr>
        <w:t xml:space="preserve"> poveikį.</w:t>
      </w:r>
    </w:p>
    <w:p w14:paraId="565C54A6"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2F284DA8" w14:textId="77777777" w:rsidR="009301A9" w:rsidRPr="00E05141" w:rsidRDefault="009301A9" w:rsidP="009301A9">
      <w:pPr>
        <w:tabs>
          <w:tab w:val="left" w:pos="567"/>
        </w:tabs>
        <w:spacing w:after="0" w:line="240" w:lineRule="auto"/>
        <w:rPr>
          <w:rFonts w:ascii="Times New Roman" w:hAnsi="Times New Roman"/>
          <w:u w:val="single"/>
          <w:lang w:val="lt-LT"/>
        </w:rPr>
      </w:pPr>
      <w:proofErr w:type="spellStart"/>
      <w:r w:rsidRPr="00E05141">
        <w:rPr>
          <w:rFonts w:ascii="Times New Roman" w:hAnsi="Times New Roman"/>
          <w:u w:val="single"/>
          <w:lang w:val="lt-LT"/>
        </w:rPr>
        <w:t>Antacidiniai</w:t>
      </w:r>
      <w:proofErr w:type="spellEnd"/>
      <w:r w:rsidRPr="00E05141">
        <w:rPr>
          <w:rFonts w:ascii="Times New Roman" w:hAnsi="Times New Roman"/>
          <w:u w:val="single"/>
          <w:lang w:val="lt-LT"/>
        </w:rPr>
        <w:t xml:space="preserve"> preparatai</w:t>
      </w:r>
    </w:p>
    <w:p w14:paraId="3837E858" w14:textId="7AE07A54"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Antacidiniai</w:t>
      </w:r>
      <w:proofErr w:type="spellEnd"/>
      <w:r w:rsidRPr="00E54607">
        <w:rPr>
          <w:rFonts w:ascii="Times New Roman" w:eastAsia="Times New Roman" w:hAnsi="Times New Roman" w:cs="Times New Roman"/>
          <w:lang w:val="lt-LT" w:eastAsia="lt-LT"/>
        </w:rPr>
        <w:t xml:space="preserve"> preparatai, pvz., aliuminio </w:t>
      </w:r>
      <w:proofErr w:type="spellStart"/>
      <w:r w:rsidRPr="00E54607">
        <w:rPr>
          <w:rFonts w:ascii="Times New Roman" w:eastAsia="Times New Roman" w:hAnsi="Times New Roman" w:cs="Times New Roman"/>
          <w:lang w:val="lt-LT" w:eastAsia="lt-LT"/>
        </w:rPr>
        <w:t>hidroksidas</w:t>
      </w:r>
      <w:proofErr w:type="spellEnd"/>
      <w:r w:rsidRPr="00E54607">
        <w:rPr>
          <w:rFonts w:ascii="Times New Roman" w:eastAsia="Times New Roman" w:hAnsi="Times New Roman" w:cs="Times New Roman"/>
          <w:lang w:val="lt-LT" w:eastAsia="lt-LT"/>
        </w:rPr>
        <w:t xml:space="preserve">, magnio </w:t>
      </w:r>
      <w:proofErr w:type="spellStart"/>
      <w:r w:rsidRPr="00E54607">
        <w:rPr>
          <w:rFonts w:ascii="Times New Roman" w:eastAsia="Times New Roman" w:hAnsi="Times New Roman" w:cs="Times New Roman"/>
          <w:lang w:val="lt-LT" w:eastAsia="lt-LT"/>
        </w:rPr>
        <w:t>hidroksidas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simetikonas</w:t>
      </w:r>
      <w:proofErr w:type="spellEnd"/>
      <w:r w:rsidRPr="00E54607">
        <w:rPr>
          <w:rFonts w:ascii="Times New Roman" w:eastAsia="Times New Roman" w:hAnsi="Times New Roman" w:cs="Times New Roman"/>
          <w:lang w:val="lt-LT" w:eastAsia="lt-LT"/>
        </w:rPr>
        <w:t xml:space="preserve">, gali sutrikdyti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absorbciją. Jei abiejų vaistinių preparatų reikia skirti kartu, tarp jų vartojimo reikia daryti mažiausiai dviejų valandų pertrauką.</w:t>
      </w:r>
    </w:p>
    <w:p w14:paraId="53D9484A"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51B7344B"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Įtaka laboratorinių tyrimų duomenims</w:t>
      </w:r>
    </w:p>
    <w:p w14:paraId="7C5E1349" w14:textId="10C1DF81" w:rsidR="009301A9" w:rsidRPr="00E54607" w:rsidRDefault="007D4DD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w:t>
      </w:r>
      <w:r w:rsidR="009301A9" w:rsidRPr="00E54607">
        <w:rPr>
          <w:rFonts w:ascii="Times New Roman" w:eastAsia="Times New Roman" w:hAnsi="Times New Roman" w:cs="Times New Roman"/>
          <w:lang w:val="lt-LT" w:eastAsia="lt-LT"/>
        </w:rPr>
        <w:t xml:space="preserve">, vartojantiems </w:t>
      </w:r>
      <w:proofErr w:type="spellStart"/>
      <w:r w:rsidR="009301A9" w:rsidRPr="00E54607">
        <w:rPr>
          <w:rFonts w:ascii="Times New Roman" w:eastAsia="Times New Roman" w:hAnsi="Times New Roman" w:cs="Times New Roman"/>
          <w:lang w:val="lt-LT" w:eastAsia="lt-LT"/>
        </w:rPr>
        <w:t>fosinoprilio</w:t>
      </w:r>
      <w:proofErr w:type="spellEnd"/>
      <w:r w:rsidR="009301A9" w:rsidRPr="00E54607">
        <w:rPr>
          <w:rFonts w:ascii="Times New Roman" w:eastAsia="Times New Roman" w:hAnsi="Times New Roman" w:cs="Times New Roman"/>
          <w:lang w:val="lt-LT" w:eastAsia="lt-LT"/>
        </w:rPr>
        <w:t xml:space="preserve"> natrio druskos, </w:t>
      </w:r>
      <w:proofErr w:type="spellStart"/>
      <w:r w:rsidR="009301A9" w:rsidRPr="00E54607">
        <w:rPr>
          <w:rFonts w:ascii="Times New Roman" w:eastAsia="Times New Roman" w:hAnsi="Times New Roman" w:cs="Times New Roman"/>
          <w:lang w:val="lt-LT" w:eastAsia="lt-LT"/>
        </w:rPr>
        <w:t>digoksino</w:t>
      </w:r>
      <w:proofErr w:type="spellEnd"/>
      <w:r w:rsidR="009301A9" w:rsidRPr="00E54607">
        <w:rPr>
          <w:rFonts w:ascii="Times New Roman" w:eastAsia="Times New Roman" w:hAnsi="Times New Roman" w:cs="Times New Roman"/>
          <w:lang w:val="lt-LT" w:eastAsia="lt-LT"/>
        </w:rPr>
        <w:t xml:space="preserve"> kiekis kraujyje, nustatytas anglies absorbcijos metodu (</w:t>
      </w:r>
      <w:proofErr w:type="spellStart"/>
      <w:r w:rsidR="009301A9" w:rsidRPr="00E54607">
        <w:rPr>
          <w:rFonts w:ascii="Times New Roman" w:eastAsia="Times New Roman" w:hAnsi="Times New Roman" w:cs="Times New Roman"/>
          <w:lang w:val="lt-LT" w:eastAsia="lt-LT"/>
        </w:rPr>
        <w:t>Kit</w:t>
      </w:r>
      <w:proofErr w:type="spellEnd"/>
      <w:r w:rsidR="009301A9" w:rsidRPr="00E54607">
        <w:rPr>
          <w:rFonts w:ascii="Times New Roman" w:eastAsia="Times New Roman" w:hAnsi="Times New Roman" w:cs="Times New Roman"/>
          <w:lang w:val="lt-LT" w:eastAsia="lt-LT"/>
        </w:rPr>
        <w:t xml:space="preserve"> RIA </w:t>
      </w:r>
      <w:proofErr w:type="spellStart"/>
      <w:r w:rsidR="009301A9" w:rsidRPr="00E54607">
        <w:rPr>
          <w:rFonts w:ascii="Times New Roman" w:eastAsia="Times New Roman" w:hAnsi="Times New Roman" w:cs="Times New Roman"/>
          <w:lang w:val="lt-LT" w:eastAsia="lt-LT"/>
        </w:rPr>
        <w:t>Digi-Tab</w:t>
      </w:r>
      <w:proofErr w:type="spellEnd"/>
      <w:r w:rsidR="009301A9" w:rsidRPr="00E54607">
        <w:rPr>
          <w:rFonts w:ascii="Times New Roman" w:eastAsia="Times New Roman" w:hAnsi="Times New Roman" w:cs="Times New Roman"/>
          <w:vertAlign w:val="superscript"/>
          <w:lang w:val="lt-LT" w:eastAsia="lt-LT"/>
        </w:rPr>
        <w:t>®</w:t>
      </w:r>
      <w:r w:rsidR="009301A9" w:rsidRPr="00E54607">
        <w:rPr>
          <w:rFonts w:ascii="Times New Roman" w:eastAsia="Times New Roman" w:hAnsi="Times New Roman" w:cs="Times New Roman"/>
          <w:lang w:val="lt-LT" w:eastAsia="lt-LT"/>
        </w:rPr>
        <w:t xml:space="preserve"> </w:t>
      </w:r>
      <w:proofErr w:type="spellStart"/>
      <w:r w:rsidR="009301A9" w:rsidRPr="00E54607">
        <w:rPr>
          <w:rFonts w:ascii="Times New Roman" w:eastAsia="Times New Roman" w:hAnsi="Times New Roman" w:cs="Times New Roman"/>
          <w:lang w:val="lt-LT" w:eastAsia="lt-LT"/>
        </w:rPr>
        <w:t>digoksinui</w:t>
      </w:r>
      <w:proofErr w:type="spellEnd"/>
      <w:r w:rsidR="009301A9" w:rsidRPr="00E54607">
        <w:rPr>
          <w:rFonts w:ascii="Times New Roman" w:eastAsia="Times New Roman" w:hAnsi="Times New Roman" w:cs="Times New Roman"/>
          <w:lang w:val="lt-LT" w:eastAsia="lt-LT"/>
        </w:rPr>
        <w:t xml:space="preserve">), gali būti tariamai mažesnis. Gali būti vartojami kiti tyrimo metodai, kurie remiasi antikūniais padengto vamzdelio principu. Kelias dienas prieš </w:t>
      </w:r>
      <w:proofErr w:type="spellStart"/>
      <w:r w:rsidR="009301A9" w:rsidRPr="00E54607">
        <w:rPr>
          <w:rFonts w:ascii="Times New Roman" w:eastAsia="Times New Roman" w:hAnsi="Times New Roman" w:cs="Times New Roman"/>
          <w:lang w:val="lt-LT" w:eastAsia="lt-LT"/>
        </w:rPr>
        <w:t>prieskydinių</w:t>
      </w:r>
      <w:proofErr w:type="spellEnd"/>
      <w:r w:rsidR="009301A9" w:rsidRPr="00E54607">
        <w:rPr>
          <w:rFonts w:ascii="Times New Roman" w:eastAsia="Times New Roman" w:hAnsi="Times New Roman" w:cs="Times New Roman"/>
          <w:lang w:val="lt-LT" w:eastAsia="lt-LT"/>
        </w:rPr>
        <w:t xml:space="preserve"> liaukų tyrimą rekomenduojama </w:t>
      </w:r>
      <w:proofErr w:type="spellStart"/>
      <w:r w:rsidR="009301A9" w:rsidRPr="00E54607">
        <w:rPr>
          <w:rFonts w:ascii="Times New Roman" w:eastAsia="Times New Roman" w:hAnsi="Times New Roman" w:cs="Times New Roman"/>
          <w:lang w:val="lt-LT" w:eastAsia="lt-LT"/>
        </w:rPr>
        <w:t>fosinoprilio</w:t>
      </w:r>
      <w:proofErr w:type="spellEnd"/>
      <w:r w:rsidR="009301A9" w:rsidRPr="00E54607">
        <w:rPr>
          <w:rFonts w:ascii="Times New Roman" w:eastAsia="Times New Roman" w:hAnsi="Times New Roman" w:cs="Times New Roman"/>
          <w:lang w:val="lt-LT" w:eastAsia="lt-LT"/>
        </w:rPr>
        <w:t xml:space="preserve"> natrio druskos nevartoti.</w:t>
      </w:r>
    </w:p>
    <w:p w14:paraId="4016C2E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43F89E8"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lastRenderedPageBreak/>
        <w:t>4.6</w:t>
      </w:r>
      <w:r w:rsidRPr="00E54607">
        <w:rPr>
          <w:rFonts w:ascii="Times New Roman" w:eastAsia="Times New Roman" w:hAnsi="Times New Roman" w:cs="Times New Roman"/>
          <w:b/>
          <w:lang w:val="lt-LT" w:eastAsia="lt-LT"/>
        </w:rPr>
        <w:tab/>
        <w:t>Vaisingumas, nėštumo ir žindymo laikotarpis</w:t>
      </w:r>
    </w:p>
    <w:p w14:paraId="549A646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20A4BBC"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Nėštumas</w:t>
      </w:r>
    </w:p>
    <w:p w14:paraId="20084B5B" w14:textId="4710A6A0"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Pirmuoju nėštumo trimestru AKF inhibitorių vartoti nerekomenduojama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 Antruoju ir trečiuoju nėštumo trimestrais jų vartoti draudžiama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4.4</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14:paraId="793FB6A6"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C4F0148" w14:textId="5EEC7941"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Epidemiologinių tyrimų duomenys dėl pirmuoju nėštumo trimestru vartojamų AKF inhibitorių </w:t>
      </w:r>
      <w:proofErr w:type="spellStart"/>
      <w:r w:rsidRPr="00E54607">
        <w:rPr>
          <w:rFonts w:ascii="Times New Roman" w:eastAsia="Times New Roman" w:hAnsi="Times New Roman" w:cs="Times New Roman"/>
          <w:lang w:val="lt-LT" w:eastAsia="lt-LT"/>
        </w:rPr>
        <w:t>teratogeninio</w:t>
      </w:r>
      <w:proofErr w:type="spellEnd"/>
      <w:r w:rsidRPr="00E54607">
        <w:rPr>
          <w:rFonts w:ascii="Times New Roman" w:eastAsia="Times New Roman" w:hAnsi="Times New Roman" w:cs="Times New Roman"/>
          <w:lang w:val="lt-LT" w:eastAsia="lt-LT"/>
        </w:rPr>
        <w:t xml:space="preserve"> poveikio nėra galutiniai, tačiau nedidelio rizikos padidėjimo negalima atmesti. Išskyrus atvejus, kai tolesnis gydymas AKF inhibitoriais yra būtinas, pastoti planuojančioms moterims juos reikia keisti kitokiais </w:t>
      </w:r>
      <w:proofErr w:type="spellStart"/>
      <w:r w:rsidRPr="00E54607">
        <w:rPr>
          <w:rFonts w:ascii="Times New Roman" w:eastAsia="Times New Roman" w:hAnsi="Times New Roman" w:cs="Times New Roman"/>
          <w:lang w:val="lt-LT" w:eastAsia="lt-LT"/>
        </w:rPr>
        <w:t>antihipertenziniais</w:t>
      </w:r>
      <w:proofErr w:type="spellEnd"/>
      <w:r w:rsidRPr="00E54607">
        <w:rPr>
          <w:rFonts w:ascii="Times New Roman" w:eastAsia="Times New Roman" w:hAnsi="Times New Roman" w:cs="Times New Roman"/>
          <w:lang w:val="lt-LT" w:eastAsia="lt-LT"/>
        </w:rPr>
        <w:t xml:space="preserve"> vaistiniais preparatais, kurių vartojimo saugumas nėštumo metu ištirtas. Nustačius nėštumą, AKF inhibitorių vartojimą būtina nedelsiant nutraukti, ir, jei reikia, skirti kitokį tinkamą gydymą.</w:t>
      </w:r>
    </w:p>
    <w:p w14:paraId="1DF0EE1E"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3EEBA8E6" w14:textId="3612D3CB"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Žinoma, kad antruoju arba trečiuoju nėštumo trimestrais vartojami AKF inhibitoriai sukelia toksinį poveikį žmogaus vaisiui (inkstų funkcijos susilpnėjimą, </w:t>
      </w:r>
      <w:proofErr w:type="spellStart"/>
      <w:r w:rsidRPr="00E54607">
        <w:rPr>
          <w:rFonts w:ascii="Times New Roman" w:eastAsia="Times New Roman" w:hAnsi="Times New Roman" w:cs="Times New Roman"/>
          <w:lang w:val="lt-LT" w:eastAsia="lt-LT"/>
        </w:rPr>
        <w:t>oligohidramnioną</w:t>
      </w:r>
      <w:proofErr w:type="spellEnd"/>
      <w:r w:rsidRPr="00E54607">
        <w:rPr>
          <w:rFonts w:ascii="Times New Roman" w:eastAsia="Times New Roman" w:hAnsi="Times New Roman" w:cs="Times New Roman"/>
          <w:lang w:val="lt-LT" w:eastAsia="lt-LT"/>
        </w:rPr>
        <w:t xml:space="preserve">, kaukolės kaulėjimo sulėtėjimą) ir toksinį poveikį naujagimiui (inkstų funkcijos nepakankamumą, </w:t>
      </w:r>
      <w:proofErr w:type="spellStart"/>
      <w:r w:rsidRPr="00E54607">
        <w:rPr>
          <w:rFonts w:ascii="Times New Roman" w:eastAsia="Times New Roman" w:hAnsi="Times New Roman" w:cs="Times New Roman"/>
          <w:lang w:val="lt-LT" w:eastAsia="lt-LT"/>
        </w:rPr>
        <w:t>hipotenziją</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hiperkalemiją</w:t>
      </w:r>
      <w:proofErr w:type="spellEnd"/>
      <w:r w:rsidRPr="00E54607">
        <w:rPr>
          <w:rFonts w:ascii="Times New Roman" w:eastAsia="Times New Roman" w:hAnsi="Times New Roman" w:cs="Times New Roman"/>
          <w:lang w:val="lt-LT" w:eastAsia="lt-LT"/>
        </w:rPr>
        <w:t>).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5.3</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w:t>
      </w:r>
    </w:p>
    <w:p w14:paraId="71BB5BA4" w14:textId="2E43412F"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 moteris antruoju arba trečiuoju nėštumo trimestru vartojo AKF inhibitorių, reikia ultragarsu </w:t>
      </w:r>
      <w:r w:rsidR="007D4DDA">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vaisiaus inkstų funkciją ir kaukolę.</w:t>
      </w:r>
    </w:p>
    <w:p w14:paraId="3BB7857C"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0A88B6E6" w14:textId="5F8D8B3C"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Reikia atidžiai </w:t>
      </w:r>
      <w:r w:rsidR="007D4DDA">
        <w:rPr>
          <w:rFonts w:ascii="Times New Roman" w:eastAsia="Times New Roman" w:hAnsi="Times New Roman" w:cs="Times New Roman"/>
          <w:lang w:val="lt-LT" w:eastAsia="lt-LT"/>
        </w:rPr>
        <w:t>stebėti</w:t>
      </w:r>
      <w:r w:rsidRPr="00E54607">
        <w:rPr>
          <w:rFonts w:ascii="Times New Roman" w:eastAsia="Times New Roman" w:hAnsi="Times New Roman" w:cs="Times New Roman"/>
          <w:lang w:val="lt-LT" w:eastAsia="lt-LT"/>
        </w:rPr>
        <w:t xml:space="preserve">, ar naujagimiams, kurių motinos nėštumo metu vartojo AKF inhibitorių, nepasireiškia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(taip pat žr.</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4.3</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ir 4.4</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skyrius).</w:t>
      </w:r>
    </w:p>
    <w:p w14:paraId="39DD48A8" w14:textId="77777777" w:rsidR="009301A9" w:rsidRPr="00E54607" w:rsidRDefault="009301A9" w:rsidP="009301A9">
      <w:pPr>
        <w:spacing w:after="0" w:line="240" w:lineRule="auto"/>
        <w:ind w:left="720"/>
        <w:rPr>
          <w:rFonts w:ascii="Times New Roman" w:eastAsia="Times New Roman" w:hAnsi="Times New Roman" w:cs="Times New Roman"/>
          <w:i/>
          <w:lang w:val="lt-LT" w:eastAsia="lt-LT"/>
        </w:rPr>
      </w:pPr>
    </w:p>
    <w:p w14:paraId="79392A39" w14:textId="77777777" w:rsidR="009301A9" w:rsidRPr="00E05141" w:rsidRDefault="009301A9" w:rsidP="009301A9">
      <w:pPr>
        <w:spacing w:after="0" w:line="240" w:lineRule="auto"/>
        <w:rPr>
          <w:rFonts w:ascii="Times New Roman" w:hAnsi="Times New Roman"/>
          <w:u w:val="single"/>
          <w:lang w:val="lt-LT"/>
        </w:rPr>
      </w:pPr>
      <w:r w:rsidRPr="00E05141">
        <w:rPr>
          <w:rFonts w:ascii="Times New Roman" w:hAnsi="Times New Roman"/>
          <w:u w:val="single"/>
          <w:lang w:val="lt-LT"/>
        </w:rPr>
        <w:t>Žindymas</w:t>
      </w:r>
    </w:p>
    <w:p w14:paraId="2115BAB4" w14:textId="5423598F"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Kadangi informacija apie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vartojimą žindymo laikotarpiu yra labai ribota, žindyvėms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vartoti nerekomenduojama, ir alternatyvus gydymas vaistiniu preparatu, geriau ištirtu dėl saugumo žindymo metu yra tinkamesnis, ypač jei žindomas naujagimis ar prieš laiką gimęs kūdikis.</w:t>
      </w:r>
    </w:p>
    <w:p w14:paraId="59A857B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A3AF163"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4.7</w:t>
      </w:r>
      <w:r w:rsidRPr="00E54607">
        <w:rPr>
          <w:rFonts w:ascii="Times New Roman" w:eastAsia="Times New Roman" w:hAnsi="Times New Roman" w:cs="Times New Roman"/>
          <w:b/>
          <w:lang w:val="lt-LT" w:eastAsia="lt-LT"/>
        </w:rPr>
        <w:tab/>
        <w:t>Poveikis gebėjimui vairuoti ir valdyti mechanizmus</w:t>
      </w:r>
    </w:p>
    <w:p w14:paraId="324B22E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785E94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Poveikio gebėjimui vairuoti ir valdyti mechanizmus tyrimų neatlikta.</w:t>
      </w:r>
    </w:p>
    <w:p w14:paraId="3752427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9CBF577" w14:textId="1BE10B98"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Nors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tiesiogini</w:t>
      </w:r>
      <w:r w:rsidR="007D4DDA">
        <w:rPr>
          <w:rFonts w:ascii="Times New Roman" w:eastAsia="Times New Roman" w:hAnsi="Times New Roman" w:cs="Times New Roman"/>
          <w:lang w:val="lt-LT" w:eastAsia="lt-LT"/>
        </w:rPr>
        <w:t>ai</w:t>
      </w:r>
      <w:r w:rsidRPr="00E54607">
        <w:rPr>
          <w:rFonts w:ascii="Times New Roman" w:eastAsia="Times New Roman" w:hAnsi="Times New Roman" w:cs="Times New Roman"/>
          <w:lang w:val="lt-LT" w:eastAsia="lt-LT"/>
        </w:rPr>
        <w:t xml:space="preserve"> gebėjim</w:t>
      </w:r>
      <w:r w:rsidR="007D4DDA">
        <w:rPr>
          <w:rFonts w:ascii="Times New Roman" w:eastAsia="Times New Roman" w:hAnsi="Times New Roman" w:cs="Times New Roman"/>
          <w:lang w:val="lt-LT" w:eastAsia="lt-LT"/>
        </w:rPr>
        <w:t>o</w:t>
      </w:r>
      <w:r w:rsidRPr="00E54607">
        <w:rPr>
          <w:rFonts w:ascii="Times New Roman" w:eastAsia="Times New Roman" w:hAnsi="Times New Roman" w:cs="Times New Roman"/>
          <w:lang w:val="lt-LT" w:eastAsia="lt-LT"/>
        </w:rPr>
        <w:t xml:space="preserve"> vairuoti ir valdyti mechanizmus tikriausiai ne</w:t>
      </w:r>
      <w:r w:rsidR="007D4DDA">
        <w:rPr>
          <w:rFonts w:ascii="Times New Roman" w:eastAsia="Times New Roman" w:hAnsi="Times New Roman" w:cs="Times New Roman"/>
          <w:lang w:val="lt-LT" w:eastAsia="lt-LT"/>
        </w:rPr>
        <w:t>veikia</w:t>
      </w:r>
      <w:r w:rsidRPr="00E54607">
        <w:rPr>
          <w:rFonts w:ascii="Times New Roman" w:eastAsia="Times New Roman" w:hAnsi="Times New Roman" w:cs="Times New Roman"/>
          <w:lang w:val="lt-LT" w:eastAsia="lt-LT"/>
        </w:rPr>
        <w:t xml:space="preserve">, šalutinės reakcijos, pvz.,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galvos svaigimas ir sukimasis, gali trukdyti vairuoti ar valdyti mechanizmus. Toks poveikis priklauso nuo paciento jautrumo ir dažnesnis gydymo pradžioje, padidinus dozę,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pradėjus vartoti vietoj kito preparato ar kartu išgėrus alkoholio.</w:t>
      </w:r>
    </w:p>
    <w:p w14:paraId="5094BF3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5781A16"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4.8</w:t>
      </w:r>
      <w:r w:rsidRPr="00E54607">
        <w:rPr>
          <w:rFonts w:ascii="Times New Roman" w:eastAsia="Times New Roman" w:hAnsi="Times New Roman" w:cs="Times New Roman"/>
          <w:b/>
          <w:lang w:val="lt-LT" w:eastAsia="lt-LT"/>
        </w:rPr>
        <w:tab/>
        <w:t>Nepageidaujamas poveikis</w:t>
      </w:r>
    </w:p>
    <w:p w14:paraId="1B8DA2E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3B004FD" w14:textId="23867CB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Pacientams, vartojantiems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nepageidaujami reiškiniai paprastai būdavo lengvi ir laikini.</w:t>
      </w:r>
    </w:p>
    <w:p w14:paraId="32BC1BCD" w14:textId="77777777"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Labai dažnos (≥</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w:t>
      </w:r>
    </w:p>
    <w:p w14:paraId="758362A8" w14:textId="77777777"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Dažnos (≥</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 &lt;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w:t>
      </w:r>
    </w:p>
    <w:p w14:paraId="4C6CC968" w14:textId="03110F43"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Nedažnos</w:t>
      </w:r>
      <w:r w:rsidR="007D4DDA">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1/1,000</w:t>
      </w:r>
      <w:r w:rsid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&lt;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w:t>
      </w:r>
    </w:p>
    <w:p w14:paraId="047776B9" w14:textId="0478CDA8"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Retos (≥1/10000</w:t>
      </w:r>
      <w:r w:rsid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1/1000)</w:t>
      </w:r>
    </w:p>
    <w:p w14:paraId="761245CF" w14:textId="29764BF2"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Labai retos (&lt;</w:t>
      </w:r>
      <w:r w:rsidR="007D4DD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1/10000)</w:t>
      </w:r>
    </w:p>
    <w:p w14:paraId="360D15A7" w14:textId="3A4C594F" w:rsidR="009301A9" w:rsidRPr="00E54607" w:rsidRDefault="009301A9" w:rsidP="009301A9">
      <w:pPr>
        <w:widowControl w:val="0"/>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Dažnis nežinomas (negalima </w:t>
      </w:r>
      <w:r w:rsidR="007D4DDA">
        <w:rPr>
          <w:rFonts w:ascii="Times New Roman" w:eastAsia="Times New Roman" w:hAnsi="Times New Roman" w:cs="Times New Roman"/>
          <w:lang w:val="lt-LT" w:eastAsia="lt-LT"/>
        </w:rPr>
        <w:t>apskaičiuoti</w:t>
      </w:r>
      <w:r w:rsidRPr="00E54607">
        <w:rPr>
          <w:rFonts w:ascii="Times New Roman" w:eastAsia="Times New Roman" w:hAnsi="Times New Roman" w:cs="Times New Roman"/>
          <w:lang w:val="lt-LT" w:eastAsia="lt-LT"/>
        </w:rPr>
        <w:t xml:space="preserve"> pagal turimus duomenis)</w:t>
      </w:r>
    </w:p>
    <w:p w14:paraId="2F048076" w14:textId="77777777"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14:paraId="5AC0EBB5"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Infekcijos ir </w:t>
      </w:r>
      <w:proofErr w:type="spellStart"/>
      <w:r w:rsidRPr="00E05141">
        <w:rPr>
          <w:rFonts w:ascii="Times New Roman" w:hAnsi="Times New Roman"/>
          <w:u w:val="single"/>
          <w:lang w:val="lt-LT"/>
        </w:rPr>
        <w:t>infestacijos</w:t>
      </w:r>
      <w:proofErr w:type="spellEnd"/>
    </w:p>
    <w:p w14:paraId="361F6B7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lastRenderedPageBreak/>
        <w:t>Dažni: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 xml:space="preserve">Viršutinių kvėpavimo takų infekcijos, </w:t>
      </w:r>
      <w:proofErr w:type="spellStart"/>
      <w:r w:rsidRPr="00E54607">
        <w:rPr>
          <w:rFonts w:ascii="Times New Roman" w:eastAsia="Times New Roman" w:hAnsi="Times New Roman" w:cs="Times New Roman"/>
          <w:lang w:val="lt-LT" w:eastAsia="lt-LT"/>
        </w:rPr>
        <w:t>faringitas</w:t>
      </w:r>
      <w:proofErr w:type="spellEnd"/>
      <w:r w:rsidRPr="00E54607">
        <w:rPr>
          <w:rFonts w:ascii="Times New Roman" w:eastAsia="Times New Roman" w:hAnsi="Times New Roman" w:cs="Times New Roman"/>
          <w:lang w:val="lt-LT" w:eastAsia="lt-LT"/>
        </w:rPr>
        <w:t>, rinitas, virusinė infekcija</w:t>
      </w:r>
      <w:r w:rsidR="007D4DDA">
        <w:rPr>
          <w:rFonts w:ascii="Times New Roman" w:eastAsia="Times New Roman" w:hAnsi="Times New Roman" w:cs="Times New Roman"/>
          <w:lang w:val="lt-LT" w:eastAsia="lt-LT"/>
        </w:rPr>
        <w:t>.</w:t>
      </w:r>
    </w:p>
    <w:p w14:paraId="6E6AF04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 xml:space="preserve">Sinusitas, </w:t>
      </w:r>
      <w:proofErr w:type="spellStart"/>
      <w:r w:rsidRPr="00E54607">
        <w:rPr>
          <w:rFonts w:ascii="Times New Roman" w:eastAsia="Times New Roman" w:hAnsi="Times New Roman" w:cs="Times New Roman"/>
          <w:lang w:val="lt-LT" w:eastAsia="lt-LT"/>
        </w:rPr>
        <w:t>tracheobronchitas</w:t>
      </w:r>
      <w:proofErr w:type="spellEnd"/>
      <w:r w:rsidR="007D4DDA">
        <w:rPr>
          <w:rFonts w:ascii="Times New Roman" w:eastAsia="Times New Roman" w:hAnsi="Times New Roman" w:cs="Times New Roman"/>
          <w:lang w:val="lt-LT" w:eastAsia="lt-LT"/>
        </w:rPr>
        <w:t>.</w:t>
      </w:r>
    </w:p>
    <w:p w14:paraId="179190A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Laringitas, pneumonija</w:t>
      </w:r>
      <w:r w:rsidR="007D4DDA">
        <w:rPr>
          <w:rFonts w:ascii="Times New Roman" w:eastAsia="Times New Roman" w:hAnsi="Times New Roman" w:cs="Times New Roman"/>
          <w:lang w:val="lt-LT" w:eastAsia="lt-LT"/>
        </w:rPr>
        <w:t>.</w:t>
      </w:r>
    </w:p>
    <w:p w14:paraId="4667A9BE" w14:textId="77777777"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14:paraId="11E7ABA7" w14:textId="1E0AEFBD"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Kraujo ir limfinės sistemos sutrikimai</w:t>
      </w:r>
    </w:p>
    <w:p w14:paraId="7FB0E009" w14:textId="249BD671"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7D4DDA"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proofErr w:type="spellStart"/>
      <w:r w:rsidRPr="00E54607">
        <w:rPr>
          <w:rFonts w:ascii="Times New Roman" w:eastAsia="Times New Roman" w:hAnsi="Times New Roman" w:cs="Times New Roman"/>
          <w:lang w:val="lt-LT" w:eastAsia="lt-LT"/>
        </w:rPr>
        <w:t>Hematokrito</w:t>
      </w:r>
      <w:proofErr w:type="spellEnd"/>
      <w:r w:rsidRPr="00E54607">
        <w:rPr>
          <w:rFonts w:ascii="Times New Roman" w:eastAsia="Times New Roman" w:hAnsi="Times New Roman" w:cs="Times New Roman"/>
          <w:lang w:val="lt-LT" w:eastAsia="lt-LT"/>
        </w:rPr>
        <w:t xml:space="preserve"> rodmenų sumažėjimas.</w:t>
      </w:r>
    </w:p>
    <w:p w14:paraId="3F8FA637" w14:textId="097E6A0C"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7D4DDA" w:rsidRP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Laikina anemija, </w:t>
      </w:r>
      <w:proofErr w:type="spellStart"/>
      <w:r w:rsidRPr="00E54607">
        <w:rPr>
          <w:rFonts w:ascii="Times New Roman" w:eastAsia="Times New Roman" w:hAnsi="Times New Roman" w:cs="Times New Roman"/>
          <w:lang w:val="lt-LT" w:eastAsia="lt-LT"/>
        </w:rPr>
        <w:t>eozinofilija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leukopenija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limfadenopatija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neutropenija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trombocitopenija</w:t>
      </w:r>
      <w:proofErr w:type="spellEnd"/>
      <w:r w:rsidRPr="00E54607">
        <w:rPr>
          <w:rFonts w:ascii="Times New Roman" w:eastAsia="Times New Roman" w:hAnsi="Times New Roman" w:cs="Times New Roman"/>
          <w:lang w:val="lt-LT" w:eastAsia="lt-LT"/>
        </w:rPr>
        <w:t>.</w:t>
      </w:r>
    </w:p>
    <w:p w14:paraId="04E86A05" w14:textId="51B6FC4A"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Labai reti</w:t>
      </w:r>
      <w:r w:rsidR="007D4DDA" w:rsidRPr="007D4DDA">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Agranulocitozė</w:t>
      </w:r>
      <w:proofErr w:type="spellEnd"/>
      <w:r w:rsidRPr="00E54607">
        <w:rPr>
          <w:rFonts w:ascii="Times New Roman" w:eastAsia="Times New Roman" w:hAnsi="Times New Roman" w:cs="Times New Roman"/>
          <w:lang w:val="lt-LT" w:eastAsia="lt-LT"/>
        </w:rPr>
        <w:t>.</w:t>
      </w:r>
    </w:p>
    <w:p w14:paraId="6337F3B8"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748DB2A2" w14:textId="73F989FB"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Metabolizmo ir mitybos sutrikimai</w:t>
      </w:r>
    </w:p>
    <w:p w14:paraId="7B0AD40E" w14:textId="6A609525"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7D4DDA"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 xml:space="preserve">Apetito sumažėjimas, podagra, </w:t>
      </w:r>
      <w:proofErr w:type="spellStart"/>
      <w:r w:rsidRPr="00E54607">
        <w:rPr>
          <w:rFonts w:ascii="Times New Roman" w:eastAsia="Times New Roman" w:hAnsi="Times New Roman" w:cs="Times New Roman"/>
          <w:iCs/>
          <w:lang w:val="lt-LT" w:eastAsia="lt-LT"/>
        </w:rPr>
        <w:t>hiperkalemija</w:t>
      </w:r>
      <w:proofErr w:type="spellEnd"/>
      <w:r w:rsidRPr="00E54607">
        <w:rPr>
          <w:rFonts w:ascii="Times New Roman" w:eastAsia="Times New Roman" w:hAnsi="Times New Roman" w:cs="Times New Roman"/>
          <w:lang w:val="lt-LT" w:eastAsia="lt-LT"/>
        </w:rPr>
        <w:t>.</w:t>
      </w:r>
    </w:p>
    <w:p w14:paraId="697609C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Dažnis nežinomas:</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Apetito sutrikimai, svorio svyravimai</w:t>
      </w:r>
      <w:r w:rsidR="00C065B8">
        <w:rPr>
          <w:rFonts w:ascii="Times New Roman" w:eastAsia="Times New Roman" w:hAnsi="Times New Roman" w:cs="Times New Roman"/>
          <w:lang w:val="lt-LT" w:eastAsia="lt-LT"/>
        </w:rPr>
        <w:t>.</w:t>
      </w:r>
    </w:p>
    <w:p w14:paraId="70631340"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23E68247" w14:textId="7F8245D9" w:rsidR="009301A9" w:rsidRPr="00E05141" w:rsidRDefault="009301A9" w:rsidP="009301A9">
      <w:pPr>
        <w:keepNext/>
        <w:keepLines/>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Psichikos sutrikimai</w:t>
      </w:r>
    </w:p>
    <w:p w14:paraId="5D20935E" w14:textId="77777777" w:rsidR="009301A9" w:rsidRPr="00E54607" w:rsidRDefault="009301A9" w:rsidP="009301A9">
      <w:pPr>
        <w:keepNext/>
        <w:keepLines/>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Nuotaikos pokyčiai, miego sutrikimai</w:t>
      </w:r>
      <w:r w:rsidR="00C065B8">
        <w:rPr>
          <w:rFonts w:ascii="Times New Roman" w:eastAsia="Times New Roman" w:hAnsi="Times New Roman" w:cs="Times New Roman"/>
          <w:lang w:val="lt-LT" w:eastAsia="lt-LT"/>
        </w:rPr>
        <w:t>.</w:t>
      </w:r>
    </w:p>
    <w:p w14:paraId="45C2521E" w14:textId="43BE86F9" w:rsidR="009301A9" w:rsidRPr="00E54607" w:rsidRDefault="009301A9" w:rsidP="009301A9">
      <w:pPr>
        <w:keepNext/>
        <w:keepLines/>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Depresija, konfūzija</w:t>
      </w:r>
      <w:r w:rsidR="00C065B8">
        <w:rPr>
          <w:rFonts w:ascii="Times New Roman" w:eastAsia="Times New Roman" w:hAnsi="Times New Roman" w:cs="Times New Roman"/>
          <w:lang w:val="lt-LT" w:eastAsia="lt-LT"/>
        </w:rPr>
        <w:t>.</w:t>
      </w:r>
    </w:p>
    <w:p w14:paraId="4AD521FD" w14:textId="77777777" w:rsidR="009301A9" w:rsidRPr="00C065B8" w:rsidRDefault="009301A9" w:rsidP="009301A9">
      <w:pPr>
        <w:keepNext/>
        <w:keepLines/>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Dažnis nežinomas: Nenormalus elgesys</w:t>
      </w:r>
      <w:r w:rsidR="00C065B8">
        <w:rPr>
          <w:rFonts w:ascii="Times New Roman" w:eastAsia="Times New Roman" w:hAnsi="Times New Roman" w:cs="Times New Roman"/>
          <w:lang w:val="lt-LT" w:eastAsia="lt-LT"/>
        </w:rPr>
        <w:t>.</w:t>
      </w:r>
    </w:p>
    <w:p w14:paraId="6D85BF9F"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3F15395D" w14:textId="7F4CE315"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Nervų sistemos sutrikimai</w:t>
      </w:r>
    </w:p>
    <w:p w14:paraId="2C466F57" w14:textId="43B09AA9"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 xml:space="preserve">Svaigulys, skausmas, </w:t>
      </w:r>
      <w:proofErr w:type="spellStart"/>
      <w:r w:rsidRPr="00E54607">
        <w:rPr>
          <w:rFonts w:ascii="Times New Roman" w:eastAsia="Times New Roman" w:hAnsi="Times New Roman" w:cs="Times New Roman"/>
          <w:lang w:val="lt-LT" w:eastAsia="lt-LT"/>
        </w:rPr>
        <w:t>parestezija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disguzija</w:t>
      </w:r>
      <w:proofErr w:type="spellEnd"/>
      <w:r w:rsidR="00C065B8">
        <w:rPr>
          <w:rFonts w:ascii="Times New Roman" w:eastAsia="Times New Roman" w:hAnsi="Times New Roman" w:cs="Times New Roman"/>
          <w:lang w:val="lt-LT" w:eastAsia="lt-LT"/>
        </w:rPr>
        <w:t>.</w:t>
      </w:r>
    </w:p>
    <w:p w14:paraId="252A2C2E" w14:textId="692A0CF3"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Galvos smegenų infarktas</w:t>
      </w:r>
      <w:r w:rsidRPr="00E54607">
        <w:rPr>
          <w:rFonts w:ascii="Times New Roman" w:eastAsia="Times New Roman" w:hAnsi="Times New Roman" w:cs="Times New Roman"/>
          <w:lang w:val="lt-LT" w:eastAsia="lt-LT"/>
        </w:rPr>
        <w:t>, mieguistumas, insultas, sinkopė, drebulys</w:t>
      </w:r>
      <w:r w:rsidR="00C065B8">
        <w:rPr>
          <w:rFonts w:ascii="Times New Roman" w:eastAsia="Times New Roman" w:hAnsi="Times New Roman" w:cs="Times New Roman"/>
          <w:lang w:val="lt-LT" w:eastAsia="lt-LT"/>
        </w:rPr>
        <w:t>.</w:t>
      </w:r>
    </w:p>
    <w:p w14:paraId="5DEDB6CD" w14:textId="0D3FB20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proofErr w:type="spellStart"/>
      <w:r w:rsidRPr="00E54607">
        <w:rPr>
          <w:rFonts w:ascii="Times New Roman" w:eastAsia="Times New Roman" w:hAnsi="Times New Roman" w:cs="Times New Roman"/>
          <w:iCs/>
          <w:lang w:val="lt-LT" w:eastAsia="lt-LT"/>
        </w:rPr>
        <w:t>Disfazija</w:t>
      </w:r>
      <w:proofErr w:type="spellEnd"/>
      <w:r w:rsidRPr="00E54607">
        <w:rPr>
          <w:rFonts w:ascii="Times New Roman" w:eastAsia="Times New Roman" w:hAnsi="Times New Roman" w:cs="Times New Roman"/>
          <w:iCs/>
          <w:lang w:val="lt-LT" w:eastAsia="lt-LT"/>
        </w:rPr>
        <w:t>, atminties sutrikimas, dezorientacija</w:t>
      </w:r>
      <w:r w:rsidR="00C065B8">
        <w:rPr>
          <w:rFonts w:ascii="Times New Roman" w:eastAsia="Times New Roman" w:hAnsi="Times New Roman" w:cs="Times New Roman"/>
          <w:iCs/>
          <w:lang w:val="lt-LT" w:eastAsia="lt-LT"/>
        </w:rPr>
        <w:t>.</w:t>
      </w:r>
    </w:p>
    <w:p w14:paraId="038ACB5D" w14:textId="77777777" w:rsidR="009301A9" w:rsidRPr="00C065B8"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Dažnis nežinomas: Pusiausvyros sutrikimas</w:t>
      </w:r>
      <w:r w:rsidR="00C065B8" w:rsidRPr="005C139E">
        <w:rPr>
          <w:rFonts w:ascii="Times New Roman" w:eastAsia="Times New Roman" w:hAnsi="Times New Roman" w:cs="Times New Roman"/>
          <w:lang w:val="lt-LT" w:eastAsia="lt-LT"/>
        </w:rPr>
        <w:t>.</w:t>
      </w:r>
    </w:p>
    <w:p w14:paraId="7EA8700B"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1EDF5E38" w14:textId="5F9D71A9"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Akių sutrikimai</w:t>
      </w:r>
    </w:p>
    <w:p w14:paraId="7A2E4682" w14:textId="361E464C"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Akies sutrikimas,</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regos sutrikimai</w:t>
      </w:r>
      <w:r w:rsidR="00C065B8">
        <w:rPr>
          <w:rFonts w:ascii="Times New Roman" w:eastAsia="Times New Roman" w:hAnsi="Times New Roman" w:cs="Times New Roman"/>
          <w:lang w:val="lt-LT" w:eastAsia="lt-LT"/>
        </w:rPr>
        <w:t>.</w:t>
      </w:r>
    </w:p>
    <w:p w14:paraId="5C53E3F5"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195D1C3A"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Ausų ir labirintų sutrikimai</w:t>
      </w:r>
    </w:p>
    <w:p w14:paraId="241097F7" w14:textId="427BACA6"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05141">
        <w:rPr>
          <w:rFonts w:ascii="Times New Roman" w:hAnsi="Times New Roman"/>
          <w:lang w:val="lt-LT"/>
        </w:rPr>
        <w:t>Nedažni</w:t>
      </w:r>
      <w:r w:rsidR="00C065B8" w:rsidRP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Ausų skausmas, spengimas ausyse, galvos sukimasis.</w:t>
      </w:r>
    </w:p>
    <w:p w14:paraId="2BA2AFBB"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1B3C59F9" w14:textId="1D9B2A62"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Širdies sutrikimai</w:t>
      </w:r>
    </w:p>
    <w:p w14:paraId="75547268" w14:textId="64B5AF6A"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proofErr w:type="spellStart"/>
      <w:r w:rsidRPr="00E54607">
        <w:rPr>
          <w:rFonts w:ascii="Times New Roman" w:eastAsia="Times New Roman" w:hAnsi="Times New Roman" w:cs="Times New Roman"/>
          <w:iCs/>
          <w:lang w:val="lt-LT" w:eastAsia="lt-LT"/>
        </w:rPr>
        <w:t>Tachikardija</w:t>
      </w:r>
      <w:proofErr w:type="spellEnd"/>
      <w:r w:rsidRPr="00E54607">
        <w:rPr>
          <w:rFonts w:ascii="Times New Roman" w:eastAsia="Times New Roman" w:hAnsi="Times New Roman" w:cs="Times New Roman"/>
          <w:iCs/>
          <w:lang w:val="lt-LT" w:eastAsia="lt-LT"/>
        </w:rPr>
        <w:t xml:space="preserve">, aritmija, </w:t>
      </w:r>
      <w:proofErr w:type="spellStart"/>
      <w:r w:rsidRPr="00E54607">
        <w:rPr>
          <w:rFonts w:ascii="Times New Roman" w:eastAsia="Times New Roman" w:hAnsi="Times New Roman" w:cs="Times New Roman"/>
          <w:iCs/>
          <w:lang w:val="lt-LT" w:eastAsia="lt-LT"/>
        </w:rPr>
        <w:t>palpitacijos</w:t>
      </w:r>
      <w:proofErr w:type="spellEnd"/>
      <w:r w:rsidRPr="00E54607">
        <w:rPr>
          <w:rFonts w:ascii="Times New Roman" w:eastAsia="Times New Roman" w:hAnsi="Times New Roman" w:cs="Times New Roman"/>
          <w:iCs/>
          <w:lang w:val="lt-LT" w:eastAsia="lt-LT"/>
        </w:rPr>
        <w:t>, krūtinės angina</w:t>
      </w:r>
      <w:r w:rsidR="00C065B8">
        <w:rPr>
          <w:rFonts w:ascii="Times New Roman" w:eastAsia="Times New Roman" w:hAnsi="Times New Roman" w:cs="Times New Roman"/>
          <w:iCs/>
          <w:lang w:val="lt-LT" w:eastAsia="lt-LT"/>
        </w:rPr>
        <w:t>.</w:t>
      </w:r>
    </w:p>
    <w:p w14:paraId="43B5EE86" w14:textId="29177018"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 xml:space="preserve">Miokardo infarktas ar </w:t>
      </w:r>
      <w:proofErr w:type="spellStart"/>
      <w:r w:rsidRPr="00E54607">
        <w:rPr>
          <w:rFonts w:ascii="Times New Roman" w:eastAsia="Times New Roman" w:hAnsi="Times New Roman" w:cs="Times New Roman"/>
          <w:lang w:val="lt-LT" w:eastAsia="lt-LT"/>
        </w:rPr>
        <w:t>cerebrovaskulinis</w:t>
      </w:r>
      <w:proofErr w:type="spellEnd"/>
      <w:r w:rsidRPr="00E54607">
        <w:rPr>
          <w:rFonts w:ascii="Times New Roman" w:eastAsia="Times New Roman" w:hAnsi="Times New Roman" w:cs="Times New Roman"/>
          <w:lang w:val="lt-LT" w:eastAsia="lt-LT"/>
        </w:rPr>
        <w:t xml:space="preserve"> priepuolis, širdies sustojimas, širdies laidumo sutrikimas</w:t>
      </w:r>
      <w:r w:rsidR="00C065B8">
        <w:rPr>
          <w:rFonts w:ascii="Times New Roman" w:eastAsia="Times New Roman" w:hAnsi="Times New Roman" w:cs="Times New Roman"/>
          <w:lang w:val="lt-LT" w:eastAsia="lt-LT"/>
        </w:rPr>
        <w:t>.</w:t>
      </w:r>
    </w:p>
    <w:p w14:paraId="358C7681" w14:textId="0334027E"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 xml:space="preserve">Dažnis nežinomas: </w:t>
      </w:r>
      <w:r w:rsidR="00C065B8">
        <w:rPr>
          <w:rFonts w:ascii="Times New Roman" w:eastAsia="Times New Roman" w:hAnsi="Times New Roman" w:cs="Times New Roman"/>
          <w:lang w:val="lt-LT" w:eastAsia="lt-LT"/>
        </w:rPr>
        <w:t>Š</w:t>
      </w:r>
      <w:r w:rsidRPr="005C139E">
        <w:rPr>
          <w:rFonts w:ascii="Times New Roman" w:eastAsia="Times New Roman" w:hAnsi="Times New Roman" w:cs="Times New Roman"/>
          <w:lang w:val="lt-LT" w:eastAsia="lt-LT"/>
        </w:rPr>
        <w:t>irdies</w:t>
      </w:r>
      <w:r w:rsidRPr="00E05141">
        <w:rPr>
          <w:rFonts w:ascii="Times New Roman" w:hAnsi="Times New Roman"/>
          <w:lang w:val="lt-LT"/>
        </w:rPr>
        <w:t>-kvėpavimo sustojimas</w:t>
      </w:r>
      <w:r w:rsidR="00C065B8" w:rsidRPr="005C139E">
        <w:rPr>
          <w:rFonts w:ascii="Times New Roman" w:eastAsia="Times New Roman" w:hAnsi="Times New Roman" w:cs="Times New Roman"/>
          <w:lang w:val="lt-LT" w:eastAsia="lt-LT"/>
        </w:rPr>
        <w:t>.</w:t>
      </w:r>
    </w:p>
    <w:p w14:paraId="68AAF4F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183F010"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Kraujagyslių sutrikimai</w:t>
      </w:r>
    </w:p>
    <w:p w14:paraId="3D9D4ADD" w14:textId="7D5050F8"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ortostatinė</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hipotenzija</w:t>
      </w:r>
      <w:proofErr w:type="spellEnd"/>
      <w:r w:rsidR="00C065B8">
        <w:rPr>
          <w:rFonts w:ascii="Times New Roman" w:eastAsia="Times New Roman" w:hAnsi="Times New Roman" w:cs="Times New Roman"/>
          <w:lang w:val="lt-LT" w:eastAsia="lt-LT"/>
        </w:rPr>
        <w:t>.</w:t>
      </w:r>
    </w:p>
    <w:p w14:paraId="564DCAD7" w14:textId="0D3F38F4"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Nedažni</w:t>
      </w:r>
      <w:r w:rsid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Hipertenzija, šokas, trumpalaikė išemija</w:t>
      </w:r>
      <w:r w:rsidR="00C065B8">
        <w:rPr>
          <w:rFonts w:ascii="Times New Roman" w:eastAsia="Times New Roman" w:hAnsi="Times New Roman" w:cs="Times New Roman"/>
          <w:lang w:val="lt-LT" w:eastAsia="lt-LT"/>
        </w:rPr>
        <w:t>.</w:t>
      </w:r>
    </w:p>
    <w:p w14:paraId="016B7526" w14:textId="4D78A09D"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Paraudimas, </w:t>
      </w:r>
      <w:proofErr w:type="spellStart"/>
      <w:r w:rsidRPr="00E54607">
        <w:rPr>
          <w:rFonts w:ascii="Times New Roman" w:eastAsia="Times New Roman" w:hAnsi="Times New Roman" w:cs="Times New Roman"/>
          <w:lang w:val="lt-LT" w:eastAsia="lt-LT"/>
        </w:rPr>
        <w:t>hemoragija</w:t>
      </w:r>
      <w:proofErr w:type="spellEnd"/>
      <w:r w:rsidRPr="00E54607">
        <w:rPr>
          <w:rFonts w:ascii="Times New Roman" w:eastAsia="Times New Roman" w:hAnsi="Times New Roman" w:cs="Times New Roman"/>
          <w:lang w:val="lt-LT" w:eastAsia="lt-LT"/>
        </w:rPr>
        <w:t>, periferinių kraujagyslių liga</w:t>
      </w:r>
      <w:r w:rsidR="00C065B8">
        <w:rPr>
          <w:rFonts w:ascii="Times New Roman" w:eastAsia="Times New Roman" w:hAnsi="Times New Roman" w:cs="Times New Roman"/>
          <w:lang w:val="lt-LT" w:eastAsia="lt-LT"/>
        </w:rPr>
        <w:t>.</w:t>
      </w:r>
    </w:p>
    <w:p w14:paraId="1279DA85" w14:textId="77777777"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 xml:space="preserve">Dažnis nežinomas: </w:t>
      </w:r>
      <w:proofErr w:type="spellStart"/>
      <w:r w:rsidRPr="00E05141">
        <w:rPr>
          <w:rFonts w:ascii="Times New Roman" w:hAnsi="Times New Roman"/>
          <w:lang w:val="lt-LT"/>
        </w:rPr>
        <w:t>Hipertenzinė</w:t>
      </w:r>
      <w:proofErr w:type="spellEnd"/>
      <w:r w:rsidRPr="00E05141">
        <w:rPr>
          <w:rFonts w:ascii="Times New Roman" w:hAnsi="Times New Roman"/>
          <w:lang w:val="lt-LT"/>
        </w:rPr>
        <w:t xml:space="preserve"> krizė</w:t>
      </w:r>
      <w:r w:rsidR="00C065B8">
        <w:rPr>
          <w:rFonts w:ascii="Times New Roman" w:eastAsia="Times New Roman" w:hAnsi="Times New Roman" w:cs="Times New Roman"/>
          <w:lang w:val="lt-LT" w:eastAsia="lt-LT"/>
        </w:rPr>
        <w:t>.</w:t>
      </w:r>
    </w:p>
    <w:p w14:paraId="67C0DE2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D169E12" w14:textId="27B674D0"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Kvėpavimo sistemos, krūtinės ląstos ir tarpuplaučio sutrikimai</w:t>
      </w:r>
    </w:p>
    <w:p w14:paraId="17BB0749" w14:textId="1DAC17DF"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Kosulys, sinuso sutrikimai</w:t>
      </w:r>
      <w:r w:rsidR="00C065B8">
        <w:rPr>
          <w:rFonts w:ascii="Times New Roman" w:eastAsia="Times New Roman" w:hAnsi="Times New Roman" w:cs="Times New Roman"/>
          <w:iCs/>
          <w:lang w:val="lt-LT" w:eastAsia="lt-LT"/>
        </w:rPr>
        <w:t>.</w:t>
      </w:r>
    </w:p>
    <w:p w14:paraId="7D1340FA" w14:textId="6E1C8459"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Dusulys</w:t>
      </w:r>
      <w:r w:rsidR="00C065B8">
        <w:rPr>
          <w:rFonts w:ascii="Times New Roman" w:eastAsia="Times New Roman" w:hAnsi="Times New Roman" w:cs="Times New Roman"/>
          <w:iCs/>
          <w:lang w:val="lt-LT" w:eastAsia="lt-LT"/>
        </w:rPr>
        <w:t>.</w:t>
      </w:r>
    </w:p>
    <w:p w14:paraId="66B09F45" w14:textId="570E4F54"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iCs/>
          <w:lang w:val="lt-LT" w:eastAsia="lt-LT"/>
        </w:rPr>
        <w:t>Bronchų spazmas, kraujavimas iš nosies, kraujo stazė plaučiuose</w:t>
      </w:r>
      <w:r w:rsidR="00C065B8">
        <w:rPr>
          <w:rFonts w:ascii="Times New Roman" w:eastAsia="Times New Roman" w:hAnsi="Times New Roman" w:cs="Times New Roman"/>
          <w:iCs/>
          <w:lang w:val="lt-LT" w:eastAsia="lt-LT"/>
        </w:rPr>
        <w:t>.</w:t>
      </w:r>
    </w:p>
    <w:p w14:paraId="20DAFC00" w14:textId="5B06333D"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r w:rsidRPr="00E05141">
        <w:rPr>
          <w:rFonts w:ascii="Times New Roman" w:hAnsi="Times New Roman"/>
          <w:lang w:val="lt-LT"/>
        </w:rPr>
        <w:t xml:space="preserve">Dažnis nežinomas: </w:t>
      </w:r>
      <w:proofErr w:type="spellStart"/>
      <w:r w:rsidR="00C065B8">
        <w:rPr>
          <w:rFonts w:ascii="Times New Roman" w:eastAsia="Times New Roman" w:hAnsi="Times New Roman" w:cs="Times New Roman"/>
          <w:iCs/>
          <w:lang w:val="lt-LT" w:eastAsia="lt-LT"/>
        </w:rPr>
        <w:t>D</w:t>
      </w:r>
      <w:r w:rsidRPr="00E54607">
        <w:rPr>
          <w:rFonts w:ascii="Times New Roman" w:eastAsia="Times New Roman" w:hAnsi="Times New Roman" w:cs="Times New Roman"/>
          <w:iCs/>
          <w:lang w:val="lt-LT" w:eastAsia="lt-LT"/>
        </w:rPr>
        <w:t>ispnėja</w:t>
      </w:r>
      <w:proofErr w:type="spellEnd"/>
      <w:r w:rsidRPr="00E54607">
        <w:rPr>
          <w:rFonts w:ascii="Times New Roman" w:eastAsia="Times New Roman" w:hAnsi="Times New Roman" w:cs="Times New Roman"/>
          <w:iCs/>
          <w:lang w:val="lt-LT" w:eastAsia="lt-LT"/>
        </w:rPr>
        <w:t>, pleuros skausmas</w:t>
      </w:r>
      <w:r w:rsidR="00C065B8">
        <w:rPr>
          <w:rFonts w:ascii="Times New Roman" w:eastAsia="Times New Roman" w:hAnsi="Times New Roman" w:cs="Times New Roman"/>
          <w:iCs/>
          <w:lang w:val="lt-LT" w:eastAsia="lt-LT"/>
        </w:rPr>
        <w:t>.</w:t>
      </w:r>
    </w:p>
    <w:p w14:paraId="0C024EFD"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4F9D0239" w14:textId="17E89051"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Virškinimo trakto sutrikimai</w:t>
      </w:r>
    </w:p>
    <w:p w14:paraId="556B1507" w14:textId="4FF52F25"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Pykinimas, vėmimas, viduriavimas, pilvo skausmas, dispepsija</w:t>
      </w:r>
      <w:r w:rsidR="00C065B8">
        <w:rPr>
          <w:rFonts w:ascii="Times New Roman" w:eastAsia="Times New Roman" w:hAnsi="Times New Roman" w:cs="Times New Roman"/>
          <w:lang w:val="lt-LT" w:eastAsia="lt-LT"/>
        </w:rPr>
        <w:t>.</w:t>
      </w:r>
    </w:p>
    <w:p w14:paraId="0812A2F6" w14:textId="0C1E6F5E"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Vidurių užkietėjimas, burnos džiūvimas, dujų kaupimasis virškinimo trakte.</w:t>
      </w:r>
    </w:p>
    <w:p w14:paraId="4E025CAE" w14:textId="06A32339"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 xml:space="preserve">Burnos sutrikimai, kasos uždegimas, liežuvio sutinimas, pilvo pūtimas, </w:t>
      </w:r>
      <w:proofErr w:type="spellStart"/>
      <w:r w:rsidRPr="00E54607">
        <w:rPr>
          <w:rFonts w:ascii="Times New Roman" w:eastAsia="Times New Roman" w:hAnsi="Times New Roman" w:cs="Times New Roman"/>
          <w:lang w:val="lt-LT" w:eastAsia="lt-LT"/>
        </w:rPr>
        <w:t>disfagija</w:t>
      </w:r>
      <w:proofErr w:type="spellEnd"/>
      <w:r w:rsidRPr="00E54607">
        <w:rPr>
          <w:rFonts w:ascii="Times New Roman" w:eastAsia="Times New Roman" w:hAnsi="Times New Roman" w:cs="Times New Roman"/>
          <w:lang w:val="lt-LT" w:eastAsia="lt-LT"/>
        </w:rPr>
        <w:t>.</w:t>
      </w:r>
    </w:p>
    <w:p w14:paraId="4BAA6A95" w14:textId="3B8AEC6B"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lastRenderedPageBreak/>
        <w:t>Labai 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Žarnų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dalinis arba visiškas žarnų nepraeinamumas.</w:t>
      </w:r>
    </w:p>
    <w:p w14:paraId="63C7BB21"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0062DB80" w14:textId="5B9C8CE0"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Kepenų, tulžies pūslės ir latakų sutrikimai</w:t>
      </w:r>
    </w:p>
    <w:p w14:paraId="6B8B704D" w14:textId="1FD55C9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Hepatitas.</w:t>
      </w:r>
    </w:p>
    <w:p w14:paraId="5F6019A8" w14:textId="574D15CB"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Labai 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Kepenų veiklos nepakankamumas.</w:t>
      </w:r>
    </w:p>
    <w:p w14:paraId="04C5289D" w14:textId="77777777" w:rsidR="009301A9" w:rsidRPr="00E05141" w:rsidRDefault="009301A9" w:rsidP="009301A9">
      <w:pPr>
        <w:tabs>
          <w:tab w:val="left" w:pos="567"/>
        </w:tabs>
        <w:spacing w:after="0" w:line="240" w:lineRule="auto"/>
        <w:rPr>
          <w:rFonts w:ascii="Times New Roman" w:hAnsi="Times New Roman"/>
          <w:lang w:val="lt-LT"/>
        </w:rPr>
      </w:pPr>
    </w:p>
    <w:p w14:paraId="1AB3B5B3" w14:textId="4349F4E6"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Odos ir poodinio audinio sutrikimai</w:t>
      </w:r>
    </w:p>
    <w:p w14:paraId="7B4E6360" w14:textId="0744E177"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C065B8" w:rsidRPr="005C139E">
        <w:rPr>
          <w:rFonts w:ascii="Times New Roman" w:eastAsia="Times New Roman" w:hAnsi="Times New Roman" w:cs="Times New Roman"/>
          <w:lang w:val="lt-LT" w:eastAsia="lt-LT"/>
        </w:rPr>
        <w:t>:</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 xml:space="preserve">Išbėrimas,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dermatitas.</w:t>
      </w:r>
    </w:p>
    <w:p w14:paraId="0947416E" w14:textId="6E55C341"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Per didelis prakaitavimas, niež</w:t>
      </w:r>
      <w:r w:rsidR="00C065B8">
        <w:rPr>
          <w:rFonts w:ascii="Times New Roman" w:eastAsia="Times New Roman" w:hAnsi="Times New Roman" w:cs="Times New Roman"/>
          <w:lang w:val="lt-LT" w:eastAsia="lt-LT"/>
        </w:rPr>
        <w:t>ėjimas</w:t>
      </w:r>
      <w:r w:rsidRPr="00E54607">
        <w:rPr>
          <w:rFonts w:ascii="Times New Roman" w:eastAsia="Times New Roman" w:hAnsi="Times New Roman" w:cs="Times New Roman"/>
          <w:lang w:val="lt-LT" w:eastAsia="lt-LT"/>
        </w:rPr>
        <w:t>, dilgėlinė.</w:t>
      </w:r>
    </w:p>
    <w:p w14:paraId="0DA5CDA4" w14:textId="425F60F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C065B8"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proofErr w:type="spellStart"/>
      <w:r w:rsidRPr="00E54607">
        <w:rPr>
          <w:rFonts w:ascii="Times New Roman" w:eastAsia="Times New Roman" w:hAnsi="Times New Roman" w:cs="Times New Roman"/>
          <w:iCs/>
          <w:lang w:val="lt-LT" w:eastAsia="lt-LT"/>
        </w:rPr>
        <w:t>Ekchimozė</w:t>
      </w:r>
      <w:proofErr w:type="spellEnd"/>
      <w:r w:rsidRPr="00E54607">
        <w:rPr>
          <w:rFonts w:ascii="Times New Roman" w:eastAsia="Times New Roman" w:hAnsi="Times New Roman" w:cs="Times New Roman"/>
          <w:i/>
          <w:lang w:val="lt-LT" w:eastAsia="lt-LT"/>
        </w:rPr>
        <w:t>.</w:t>
      </w:r>
    </w:p>
    <w:p w14:paraId="2CCEB44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0E75F1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Pastebėtas simptomų kompleksas, kurio metu gali pasireikšti vienas ar daugiau toliau išvardytų sutrikimų: karščiavimas, kraujagyslių uždegimas, raumenų skausmas, sąnarių skausmas ar uždegimas, teigiamas </w:t>
      </w:r>
      <w:proofErr w:type="spellStart"/>
      <w:r w:rsidRPr="00E54607">
        <w:rPr>
          <w:rFonts w:ascii="Times New Roman" w:eastAsia="Times New Roman" w:hAnsi="Times New Roman" w:cs="Times New Roman"/>
          <w:lang w:val="lt-LT" w:eastAsia="lt-LT"/>
        </w:rPr>
        <w:t>antinuklearinių</w:t>
      </w:r>
      <w:proofErr w:type="spellEnd"/>
      <w:r w:rsidRPr="00E54607">
        <w:rPr>
          <w:rFonts w:ascii="Times New Roman" w:eastAsia="Times New Roman" w:hAnsi="Times New Roman" w:cs="Times New Roman"/>
          <w:lang w:val="lt-LT" w:eastAsia="lt-LT"/>
        </w:rPr>
        <w:t xml:space="preserve"> antikūnų (ANA) testas, eritrocitų nusėdimo greičio padidėjimas, </w:t>
      </w:r>
      <w:proofErr w:type="spellStart"/>
      <w:r w:rsidRPr="00E54607">
        <w:rPr>
          <w:rFonts w:ascii="Times New Roman" w:eastAsia="Times New Roman" w:hAnsi="Times New Roman" w:cs="Times New Roman"/>
          <w:lang w:val="lt-LT" w:eastAsia="lt-LT"/>
        </w:rPr>
        <w:t>eozinofilija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leukocitozė</w:t>
      </w:r>
      <w:proofErr w:type="spellEnd"/>
      <w:r w:rsidRPr="00E54607">
        <w:rPr>
          <w:rFonts w:ascii="Times New Roman" w:eastAsia="Times New Roman" w:hAnsi="Times New Roman" w:cs="Times New Roman"/>
          <w:lang w:val="lt-LT" w:eastAsia="lt-LT"/>
        </w:rPr>
        <w:t>, išbėrimas, jautrumo šviesai padidėjimas bei kitokie odos pokyčiai.</w:t>
      </w:r>
    </w:p>
    <w:p w14:paraId="1736BD09"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29FEBC0A" w14:textId="6017143B"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Skeleto, raumenų ir jungiamojo audinio sutrikimai</w:t>
      </w:r>
    </w:p>
    <w:p w14:paraId="2C80A73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Pr="00E54607">
        <w:rPr>
          <w:rFonts w:ascii="Times New Roman" w:eastAsia="Times New Roman" w:hAnsi="Times New Roman" w:cs="Times New Roman"/>
          <w:lang w:val="lt-LT" w:eastAsia="lt-LT"/>
        </w:rPr>
        <w:t xml:space="preserve">: Skeleto-raumenų skausmas, </w:t>
      </w:r>
      <w:proofErr w:type="spellStart"/>
      <w:r w:rsidRPr="00E54607">
        <w:rPr>
          <w:rFonts w:ascii="Times New Roman" w:eastAsia="Times New Roman" w:hAnsi="Times New Roman" w:cs="Times New Roman"/>
          <w:lang w:val="lt-LT" w:eastAsia="lt-LT"/>
        </w:rPr>
        <w:t>mialgija</w:t>
      </w:r>
      <w:proofErr w:type="spellEnd"/>
      <w:r w:rsidR="00C065B8">
        <w:rPr>
          <w:rFonts w:ascii="Times New Roman" w:eastAsia="Times New Roman" w:hAnsi="Times New Roman" w:cs="Times New Roman"/>
          <w:lang w:val="lt-LT" w:eastAsia="lt-LT"/>
        </w:rPr>
        <w:t>.</w:t>
      </w:r>
    </w:p>
    <w:p w14:paraId="5E9B01A7" w14:textId="706FFFFC" w:rsidR="009301A9" w:rsidRPr="00C065B8"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Dažnis nežinomas: Raumenų silpnumas</w:t>
      </w:r>
      <w:r w:rsidR="00C065B8" w:rsidRPr="005C139E">
        <w:rPr>
          <w:rFonts w:ascii="Times New Roman" w:eastAsia="Times New Roman" w:hAnsi="Times New Roman" w:cs="Times New Roman"/>
          <w:lang w:val="lt-LT" w:eastAsia="lt-LT"/>
        </w:rPr>
        <w:t>.</w:t>
      </w:r>
    </w:p>
    <w:p w14:paraId="7B9B515C"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108D33A1"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Inkstų ir šlapimo takų sutrikimai</w:t>
      </w:r>
    </w:p>
    <w:p w14:paraId="14026F0C" w14:textId="77777777" w:rsidR="009301A9" w:rsidRPr="00E05141" w:rsidRDefault="009301A9" w:rsidP="009301A9">
      <w:pPr>
        <w:tabs>
          <w:tab w:val="left" w:pos="567"/>
        </w:tabs>
        <w:spacing w:after="0" w:line="240" w:lineRule="auto"/>
        <w:rPr>
          <w:rFonts w:ascii="Times New Roman" w:hAnsi="Times New Roman"/>
          <w:lang w:val="lt-LT"/>
        </w:rPr>
      </w:pPr>
      <w:r w:rsidRPr="00E05141">
        <w:rPr>
          <w:rFonts w:ascii="Times New Roman" w:hAnsi="Times New Roman"/>
          <w:lang w:val="lt-LT"/>
        </w:rPr>
        <w:t>Dažni: Skausmingas šlapinimasis</w:t>
      </w:r>
      <w:r w:rsidR="00E662B3" w:rsidRPr="005C139E">
        <w:rPr>
          <w:rFonts w:ascii="Times New Roman" w:eastAsia="Times New Roman" w:hAnsi="Times New Roman" w:cs="Times New Roman"/>
          <w:lang w:val="lt-LT" w:eastAsia="lt-LT"/>
        </w:rPr>
        <w:t>.</w:t>
      </w:r>
    </w:p>
    <w:p w14:paraId="3C6AE4BE" w14:textId="13BC5D9C"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 xml:space="preserve">Inkstų nepakankamumas, </w:t>
      </w:r>
      <w:proofErr w:type="spellStart"/>
      <w:r w:rsidRPr="00E54607">
        <w:rPr>
          <w:rFonts w:ascii="Times New Roman" w:eastAsia="Times New Roman" w:hAnsi="Times New Roman" w:cs="Times New Roman"/>
          <w:lang w:val="lt-LT" w:eastAsia="lt-LT"/>
        </w:rPr>
        <w:t>proteinurija</w:t>
      </w:r>
      <w:proofErr w:type="spellEnd"/>
      <w:r w:rsidRPr="00E54607">
        <w:rPr>
          <w:rFonts w:ascii="Times New Roman" w:eastAsia="Times New Roman" w:hAnsi="Times New Roman" w:cs="Times New Roman"/>
          <w:lang w:val="lt-LT" w:eastAsia="lt-LT"/>
        </w:rPr>
        <w:t>.</w:t>
      </w:r>
    </w:p>
    <w:p w14:paraId="6BD62E81" w14:textId="3C5FF546"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Labai reti</w:t>
      </w:r>
      <w:r w:rsidR="00E662B3" w:rsidRPr="005C139E">
        <w:rPr>
          <w:rFonts w:ascii="Times New Roman" w:eastAsia="Times New Roman" w:hAnsi="Times New Roman" w:cs="Times New Roman"/>
          <w:lang w:val="lt-LT" w:eastAsia="lt-LT"/>
        </w:rPr>
        <w:t>:</w:t>
      </w:r>
      <w:r w:rsidRPr="00E662B3">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Ūminis inkstų nepakankamumas.</w:t>
      </w:r>
    </w:p>
    <w:p w14:paraId="12C2F0C5"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5B9B6A3D"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Lytinės sistemos ir krūties sutrikimai</w:t>
      </w:r>
    </w:p>
    <w:p w14:paraId="74479A99" w14:textId="485162D5"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Seksualinės funkcijos sutrikimas.</w:t>
      </w:r>
    </w:p>
    <w:p w14:paraId="7A02C3C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Pr="00E54607">
        <w:rPr>
          <w:rFonts w:ascii="Times New Roman" w:eastAsia="Times New Roman" w:hAnsi="Times New Roman" w:cs="Times New Roman"/>
          <w:lang w:val="lt-LT" w:eastAsia="lt-LT"/>
        </w:rPr>
        <w:t>: Prostatos sutrikimai</w:t>
      </w:r>
      <w:r w:rsidR="00E662B3">
        <w:rPr>
          <w:rFonts w:ascii="Times New Roman" w:eastAsia="Times New Roman" w:hAnsi="Times New Roman" w:cs="Times New Roman"/>
          <w:lang w:val="lt-LT" w:eastAsia="lt-LT"/>
        </w:rPr>
        <w:t>.</w:t>
      </w:r>
    </w:p>
    <w:p w14:paraId="571CE422"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0A68D388"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Bendri sutrikimai ir vartojimo vietos pažeidimai</w:t>
      </w:r>
    </w:p>
    <w:p w14:paraId="7287C073" w14:textId="1D211EA3"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Ne širdies sutrikimo sukeltas krūtinės skausmas, išsekimas, nuovargis, edema</w:t>
      </w:r>
      <w:r w:rsidR="00E662B3">
        <w:rPr>
          <w:rFonts w:ascii="Times New Roman" w:eastAsia="Times New Roman" w:hAnsi="Times New Roman" w:cs="Times New Roman"/>
          <w:i/>
          <w:lang w:val="lt-LT" w:eastAsia="lt-LT"/>
        </w:rPr>
        <w:t>.</w:t>
      </w:r>
    </w:p>
    <w:p w14:paraId="5CEEF6E2" w14:textId="1AA109B1"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proofErr w:type="spellStart"/>
      <w:r w:rsidRPr="00E54607">
        <w:rPr>
          <w:rFonts w:ascii="Times New Roman" w:eastAsia="Times New Roman" w:hAnsi="Times New Roman" w:cs="Times New Roman"/>
          <w:lang w:val="lt-LT" w:eastAsia="lt-LT"/>
        </w:rPr>
        <w:t>Pireksija</w:t>
      </w:r>
      <w:proofErr w:type="spellEnd"/>
      <w:r w:rsidRPr="00E54607">
        <w:rPr>
          <w:rFonts w:ascii="Times New Roman" w:eastAsia="Times New Roman" w:hAnsi="Times New Roman" w:cs="Times New Roman"/>
          <w:lang w:val="lt-LT" w:eastAsia="lt-LT"/>
        </w:rPr>
        <w:t>, periferinė edema, krūtinės ląstos skausmas</w:t>
      </w:r>
      <w:r w:rsidR="00E662B3">
        <w:rPr>
          <w:rFonts w:ascii="Times New Roman" w:eastAsia="Times New Roman" w:hAnsi="Times New Roman" w:cs="Times New Roman"/>
          <w:lang w:val="lt-LT" w:eastAsia="lt-LT"/>
        </w:rPr>
        <w:t>.</w:t>
      </w:r>
    </w:p>
    <w:p w14:paraId="568226B9" w14:textId="2EFD80CD"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r w:rsidRPr="00E54607">
        <w:rPr>
          <w:rFonts w:ascii="Times New Roman" w:eastAsia="Times New Roman" w:hAnsi="Times New Roman" w:cs="Times New Roman"/>
          <w:lang w:val="lt-LT" w:eastAsia="lt-LT"/>
        </w:rPr>
        <w:t>Vienos galūnės silpnumas</w:t>
      </w:r>
      <w:r w:rsidR="00E662B3">
        <w:rPr>
          <w:rFonts w:ascii="Times New Roman" w:eastAsia="Times New Roman" w:hAnsi="Times New Roman" w:cs="Times New Roman"/>
          <w:lang w:val="lt-LT" w:eastAsia="lt-LT"/>
        </w:rPr>
        <w:t>.</w:t>
      </w:r>
    </w:p>
    <w:p w14:paraId="5A147341" w14:textId="77777777"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Dažnis nežinomas:</w:t>
      </w:r>
      <w:r w:rsidRPr="009127A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Skausmas</w:t>
      </w:r>
      <w:r w:rsidR="00E662B3">
        <w:rPr>
          <w:rFonts w:ascii="Times New Roman" w:eastAsia="Times New Roman" w:hAnsi="Times New Roman" w:cs="Times New Roman"/>
          <w:lang w:val="lt-LT" w:eastAsia="lt-LT"/>
        </w:rPr>
        <w:t>.</w:t>
      </w:r>
    </w:p>
    <w:p w14:paraId="5D965B9B"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6C451EB9"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Tyrimai</w:t>
      </w:r>
    </w:p>
    <w:p w14:paraId="32B8A21C" w14:textId="4E430679"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i/>
          <w:lang w:val="lt-LT" w:eastAsia="lt-LT"/>
        </w:rPr>
        <w:t xml:space="preserve"> </w:t>
      </w:r>
      <w:proofErr w:type="spellStart"/>
      <w:r w:rsidRPr="00E54607">
        <w:rPr>
          <w:rFonts w:ascii="Times New Roman" w:eastAsia="Times New Roman" w:hAnsi="Times New Roman" w:cs="Times New Roman"/>
          <w:lang w:val="lt-LT" w:eastAsia="lt-LT"/>
        </w:rPr>
        <w:t>Transaminazių</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laktatdehidrogenazės</w:t>
      </w:r>
      <w:proofErr w:type="spellEnd"/>
      <w:r w:rsidRPr="00E54607">
        <w:rPr>
          <w:rFonts w:ascii="Times New Roman" w:eastAsia="Times New Roman" w:hAnsi="Times New Roman" w:cs="Times New Roman"/>
          <w:lang w:val="lt-LT" w:eastAsia="lt-LT"/>
        </w:rPr>
        <w:t xml:space="preserve">, šarminės </w:t>
      </w:r>
      <w:proofErr w:type="spellStart"/>
      <w:r w:rsidRPr="00E54607">
        <w:rPr>
          <w:rFonts w:ascii="Times New Roman" w:eastAsia="Times New Roman" w:hAnsi="Times New Roman" w:cs="Times New Roman"/>
          <w:lang w:val="lt-LT" w:eastAsia="lt-LT"/>
        </w:rPr>
        <w:t>fosfatazės</w:t>
      </w:r>
      <w:proofErr w:type="spellEnd"/>
      <w:r w:rsidRPr="00E54607">
        <w:rPr>
          <w:rFonts w:ascii="Times New Roman" w:eastAsia="Times New Roman" w:hAnsi="Times New Roman" w:cs="Times New Roman"/>
          <w:lang w:val="lt-LT" w:eastAsia="lt-LT"/>
        </w:rPr>
        <w:t xml:space="preserve"> ir </w:t>
      </w:r>
      <w:proofErr w:type="spellStart"/>
      <w:r w:rsidRPr="00E54607">
        <w:rPr>
          <w:rFonts w:ascii="Times New Roman" w:eastAsia="Times New Roman" w:hAnsi="Times New Roman" w:cs="Times New Roman"/>
          <w:lang w:val="lt-LT" w:eastAsia="lt-LT"/>
        </w:rPr>
        <w:t>bilirubino</w:t>
      </w:r>
      <w:proofErr w:type="spellEnd"/>
      <w:r w:rsidRPr="00E54607">
        <w:rPr>
          <w:rFonts w:ascii="Times New Roman" w:eastAsia="Times New Roman" w:hAnsi="Times New Roman" w:cs="Times New Roman"/>
          <w:lang w:val="lt-LT" w:eastAsia="lt-LT"/>
        </w:rPr>
        <w:t xml:space="preserve"> kiekio kraujo serume padidėjimas.</w:t>
      </w:r>
    </w:p>
    <w:p w14:paraId="702FCC3C" w14:textId="773DA2F5"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Nedažni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Laikinas hemoglobino kiekio sumažėjimas, kūno svorio padidėjimas, karbamido kiekio kraujyje ir </w:t>
      </w:r>
      <w:proofErr w:type="spellStart"/>
      <w:r w:rsidRPr="00E54607">
        <w:rPr>
          <w:rFonts w:ascii="Times New Roman" w:eastAsia="Times New Roman" w:hAnsi="Times New Roman" w:cs="Times New Roman"/>
          <w:lang w:val="lt-LT" w:eastAsia="lt-LT"/>
        </w:rPr>
        <w:t>kreatinino</w:t>
      </w:r>
      <w:proofErr w:type="spellEnd"/>
      <w:r w:rsidRPr="00E54607">
        <w:rPr>
          <w:rFonts w:ascii="Times New Roman" w:eastAsia="Times New Roman" w:hAnsi="Times New Roman" w:cs="Times New Roman"/>
          <w:lang w:val="lt-LT" w:eastAsia="lt-LT"/>
        </w:rPr>
        <w:t xml:space="preserve"> koncentracijos kraujo serume padidėjimas</w:t>
      </w:r>
      <w:r w:rsidR="00E662B3">
        <w:rPr>
          <w:rFonts w:ascii="Times New Roman" w:eastAsia="Times New Roman" w:hAnsi="Times New Roman" w:cs="Times New Roman"/>
          <w:lang w:val="lt-LT" w:eastAsia="lt-LT"/>
        </w:rPr>
        <w:t>.</w:t>
      </w:r>
    </w:p>
    <w:p w14:paraId="74BAFF3F" w14:textId="12A19734"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Reti</w:t>
      </w:r>
      <w:r w:rsidR="00E662B3" w:rsidRPr="005C139E">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Nedidelis </w:t>
      </w:r>
      <w:proofErr w:type="spellStart"/>
      <w:r w:rsidRPr="00E54607">
        <w:rPr>
          <w:rFonts w:ascii="Times New Roman" w:eastAsia="Times New Roman" w:hAnsi="Times New Roman" w:cs="Times New Roman"/>
          <w:lang w:val="lt-LT" w:eastAsia="lt-LT"/>
        </w:rPr>
        <w:t>bilirubino</w:t>
      </w:r>
      <w:proofErr w:type="spellEnd"/>
      <w:r w:rsidRPr="00E54607">
        <w:rPr>
          <w:rFonts w:ascii="Times New Roman" w:eastAsia="Times New Roman" w:hAnsi="Times New Roman" w:cs="Times New Roman"/>
          <w:lang w:val="lt-LT" w:eastAsia="lt-LT"/>
        </w:rPr>
        <w:t xml:space="preserve"> kiekio padidėjimas, </w:t>
      </w:r>
      <w:proofErr w:type="spellStart"/>
      <w:r w:rsidRPr="00E54607">
        <w:rPr>
          <w:rFonts w:ascii="Times New Roman" w:eastAsia="Times New Roman" w:hAnsi="Times New Roman" w:cs="Times New Roman"/>
          <w:lang w:val="lt-LT" w:eastAsia="lt-LT"/>
        </w:rPr>
        <w:t>hiponatremija</w:t>
      </w:r>
      <w:proofErr w:type="spellEnd"/>
      <w:r w:rsidR="00E662B3">
        <w:rPr>
          <w:rFonts w:ascii="Times New Roman" w:eastAsia="Times New Roman" w:hAnsi="Times New Roman" w:cs="Times New Roman"/>
          <w:lang w:val="lt-LT" w:eastAsia="lt-LT"/>
        </w:rPr>
        <w:t>.</w:t>
      </w:r>
    </w:p>
    <w:p w14:paraId="44DF11FE" w14:textId="5C3265A7" w:rsidR="009301A9" w:rsidRPr="00E662B3" w:rsidRDefault="009301A9" w:rsidP="009301A9">
      <w:pPr>
        <w:tabs>
          <w:tab w:val="left" w:pos="567"/>
        </w:tabs>
        <w:spacing w:after="0" w:line="240" w:lineRule="auto"/>
        <w:rPr>
          <w:rFonts w:ascii="Times New Roman" w:eastAsia="Times New Roman" w:hAnsi="Times New Roman" w:cs="Times New Roman"/>
          <w:i/>
          <w:lang w:val="lt-LT" w:eastAsia="lt-LT"/>
        </w:rPr>
      </w:pPr>
      <w:r w:rsidRPr="00E05141">
        <w:rPr>
          <w:rFonts w:ascii="Times New Roman" w:hAnsi="Times New Roman"/>
          <w:lang w:val="lt-LT"/>
        </w:rPr>
        <w:t xml:space="preserve">Dažnis nežinomas: </w:t>
      </w:r>
      <w:r w:rsidR="00E662B3" w:rsidRPr="005C139E">
        <w:rPr>
          <w:rFonts w:ascii="Times New Roman" w:eastAsia="Times New Roman" w:hAnsi="Times New Roman" w:cs="Times New Roman"/>
          <w:lang w:val="lt-LT" w:eastAsia="lt-LT"/>
        </w:rPr>
        <w:t>N</w:t>
      </w:r>
      <w:r w:rsidRPr="005C139E">
        <w:rPr>
          <w:rFonts w:ascii="Times New Roman" w:eastAsia="Times New Roman" w:hAnsi="Times New Roman" w:cs="Times New Roman"/>
          <w:lang w:val="lt-LT" w:eastAsia="lt-LT"/>
        </w:rPr>
        <w:t>enormali</w:t>
      </w:r>
      <w:r w:rsidRPr="00E05141">
        <w:rPr>
          <w:rFonts w:ascii="Times New Roman" w:hAnsi="Times New Roman"/>
          <w:lang w:val="lt-LT"/>
        </w:rPr>
        <w:t xml:space="preserve"> kepenų funkcija</w:t>
      </w:r>
      <w:r w:rsidR="00E662B3" w:rsidRPr="005C139E">
        <w:rPr>
          <w:rFonts w:ascii="Times New Roman" w:eastAsia="Times New Roman" w:hAnsi="Times New Roman" w:cs="Times New Roman"/>
          <w:lang w:val="lt-LT" w:eastAsia="lt-LT"/>
        </w:rPr>
        <w:t>.</w:t>
      </w:r>
    </w:p>
    <w:p w14:paraId="3CC20BB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B4898DC" w14:textId="1472A79D"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klinikinių tyrimų metu, nepageidaujamo poveikio dažnis senyviems (vyresniems negu 65</w:t>
      </w:r>
      <w:r w:rsidR="00DD492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metų) ir jaunesniems žmonėms buvo panašus.</w:t>
      </w:r>
    </w:p>
    <w:p w14:paraId="2B1D3C4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B9DB86C" w14:textId="77777777"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r w:rsidRPr="00E54607">
        <w:rPr>
          <w:rFonts w:ascii="Times New Roman" w:eastAsia="Times New Roman" w:hAnsi="Times New Roman" w:cs="Times New Roman"/>
          <w:lang w:val="is-IS" w:eastAsia="is-IS"/>
        </w:rPr>
        <w:t>0,3</w:t>
      </w:r>
      <w:r w:rsidR="00DD4928">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pacientų gydymą teko nutraukti dėl hipotenzijos ir sinkopės.</w:t>
      </w:r>
    </w:p>
    <w:p w14:paraId="0CB8D829" w14:textId="77777777"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p>
    <w:p w14:paraId="2A4956F7" w14:textId="77777777"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r w:rsidRPr="00E54607">
        <w:rPr>
          <w:rFonts w:ascii="Times New Roman" w:eastAsia="Times New Roman" w:hAnsi="Times New Roman" w:cs="Times New Roman"/>
          <w:lang w:val="is-IS" w:eastAsia="is-IS"/>
        </w:rPr>
        <w:t>Dviems fosinoprilio natrio druska gydytiems pacientams pastebėtas simptomų kompleksas: kosulys, bronchospazmas ir eozinofilija.</w:t>
      </w:r>
    </w:p>
    <w:p w14:paraId="5A9A12CD" w14:textId="77777777"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p>
    <w:p w14:paraId="63D030D7" w14:textId="5C1CC58A" w:rsidR="009301A9" w:rsidRPr="00E54607" w:rsidRDefault="009301A9" w:rsidP="009301A9">
      <w:pPr>
        <w:tabs>
          <w:tab w:val="left" w:pos="567"/>
        </w:tabs>
        <w:spacing w:after="0" w:line="240" w:lineRule="auto"/>
        <w:rPr>
          <w:rFonts w:ascii="Times New Roman" w:eastAsia="Times New Roman" w:hAnsi="Times New Roman" w:cs="Times New Roman"/>
          <w:lang w:val="is-IS" w:eastAsia="is-IS"/>
        </w:rPr>
      </w:pPr>
      <w:r w:rsidRPr="00E54607">
        <w:rPr>
          <w:rFonts w:ascii="Times New Roman" w:eastAsia="Times New Roman" w:hAnsi="Times New Roman" w:cs="Times New Roman"/>
          <w:lang w:val="is-IS" w:eastAsia="is-IS"/>
        </w:rPr>
        <w:lastRenderedPageBreak/>
        <w:t xml:space="preserve">Saugumo duomenys fosinoprilio natrio druska gydomiems </w:t>
      </w:r>
      <w:r w:rsidR="005F4241">
        <w:rPr>
          <w:rFonts w:ascii="Times New Roman" w:eastAsia="Times New Roman" w:hAnsi="Times New Roman" w:cs="Times New Roman"/>
          <w:lang w:val="is-IS" w:eastAsia="is-IS"/>
        </w:rPr>
        <w:t>vaikų populiacijos</w:t>
      </w:r>
      <w:r w:rsidRPr="00E54607">
        <w:rPr>
          <w:rFonts w:ascii="Times New Roman" w:eastAsia="Times New Roman" w:hAnsi="Times New Roman" w:cs="Times New Roman"/>
          <w:lang w:val="is-IS" w:eastAsia="is-IS"/>
        </w:rPr>
        <w:t xml:space="preserve"> pacientams yra riboti, nes buvo vertinamas tik trumpalaikis vartojimas. Daugiacentriame 4</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savaičių dvigubai koduotame klinikiniame tyrime, kuriame dalyvavo 253</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vaikai ir paaugliai nuo 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iki 16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xml:space="preserve">metų amžiaus, pastebėtas </w:t>
      </w:r>
      <w:r w:rsidR="005F4241">
        <w:rPr>
          <w:rFonts w:ascii="Times New Roman" w:eastAsia="Times New Roman" w:hAnsi="Times New Roman" w:cs="Times New Roman"/>
          <w:lang w:val="is-IS" w:eastAsia="is-IS"/>
        </w:rPr>
        <w:t>toliau išvardytas</w:t>
      </w:r>
      <w:r w:rsidRPr="00E54607">
        <w:rPr>
          <w:rFonts w:ascii="Times New Roman" w:eastAsia="Times New Roman" w:hAnsi="Times New Roman" w:cs="Times New Roman"/>
          <w:lang w:val="is-IS" w:eastAsia="is-IS"/>
        </w:rPr>
        <w:t xml:space="preserve"> </w:t>
      </w:r>
      <w:r w:rsidR="005F4241">
        <w:rPr>
          <w:rFonts w:ascii="Times New Roman" w:eastAsia="Times New Roman" w:hAnsi="Times New Roman" w:cs="Times New Roman"/>
          <w:lang w:val="is-IS" w:eastAsia="is-IS"/>
        </w:rPr>
        <w:t>nepageidaujamas</w:t>
      </w:r>
      <w:r w:rsidRPr="00E54607">
        <w:rPr>
          <w:rFonts w:ascii="Times New Roman" w:eastAsia="Times New Roman" w:hAnsi="Times New Roman" w:cs="Times New Roman"/>
          <w:lang w:val="is-IS" w:eastAsia="is-IS"/>
        </w:rPr>
        <w:t xml:space="preserve"> poveikis: galvos skausmas (13,9</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hipotenzija (4,8</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kosulys (3,6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ir hipokalemia (3,6</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padidėjęs serumo kreatinino kiekis (9,2</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padidėjęs serumo kreatinin</w:t>
      </w:r>
      <w:r w:rsidR="005F4241">
        <w:rPr>
          <w:rFonts w:ascii="Times New Roman" w:eastAsia="Times New Roman" w:hAnsi="Times New Roman" w:cs="Times New Roman"/>
          <w:lang w:val="is-IS" w:eastAsia="is-IS"/>
        </w:rPr>
        <w:t>o</w:t>
      </w:r>
      <w:r w:rsidRPr="00E54607">
        <w:rPr>
          <w:rFonts w:ascii="Times New Roman" w:eastAsia="Times New Roman" w:hAnsi="Times New Roman" w:cs="Times New Roman"/>
          <w:lang w:val="is-IS" w:eastAsia="is-IS"/>
        </w:rPr>
        <w:t xml:space="preserve"> kinazės kiekis (2,9</w:t>
      </w:r>
      <w:r w:rsidR="005F4241">
        <w:rPr>
          <w:rFonts w:ascii="Times New Roman" w:eastAsia="Times New Roman" w:hAnsi="Times New Roman" w:cs="Times New Roman"/>
          <w:lang w:val="is-IS" w:eastAsia="is-IS"/>
        </w:rPr>
        <w:t> </w:t>
      </w:r>
      <w:r w:rsidRPr="00E54607">
        <w:rPr>
          <w:rFonts w:ascii="Times New Roman" w:eastAsia="Times New Roman" w:hAnsi="Times New Roman" w:cs="Times New Roman"/>
          <w:lang w:val="is-IS" w:eastAsia="is-IS"/>
        </w:rPr>
        <w:t>%). Nuo suaugusiųjų skiriasi būtent šie padidėję KK lygiai, pastebėti šio tyrimo metu (nors ir laikini ir be klinikinių simptomų). Ilgalaikis fosinoprilio poveikis augimui, brendimui ir bendram vystymuisi netirtas.</w:t>
      </w:r>
    </w:p>
    <w:p w14:paraId="44EE974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02F2DBB" w14:textId="77777777" w:rsidR="009301A9" w:rsidRPr="00E54607" w:rsidRDefault="009301A9" w:rsidP="009301A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E54607">
        <w:rPr>
          <w:rFonts w:ascii="Times New Roman" w:eastAsia="Times New Roman" w:hAnsi="Times New Roman" w:cs="Times New Roman"/>
          <w:noProof/>
          <w:snapToGrid w:val="0"/>
          <w:u w:val="single"/>
          <w:lang w:val="lt-LT"/>
        </w:rPr>
        <w:t>Pranešimas apie įtariamas nepageidaujamas reakcijas</w:t>
      </w:r>
    </w:p>
    <w:p w14:paraId="22C61F1E" w14:textId="319E9AFB" w:rsidR="009301A9" w:rsidRPr="00E54607" w:rsidRDefault="00D30798" w:rsidP="00E05141">
      <w:pPr>
        <w:tabs>
          <w:tab w:val="left" w:pos="567"/>
        </w:tabs>
        <w:spacing w:after="0" w:line="240" w:lineRule="auto"/>
        <w:rPr>
          <w:rFonts w:ascii="Times New Roman" w:eastAsia="Times New Roman" w:hAnsi="Times New Roman" w:cs="Times New Roman"/>
          <w:lang w:val="lt-LT" w:eastAsia="lt-LT"/>
        </w:rPr>
      </w:pPr>
      <w:r w:rsidRPr="00D30798">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55638304" w14:textId="77777777" w:rsidR="00AE5301" w:rsidRDefault="00AE5301" w:rsidP="009301A9">
      <w:pPr>
        <w:tabs>
          <w:tab w:val="left" w:pos="567"/>
        </w:tabs>
        <w:spacing w:after="0" w:line="240" w:lineRule="auto"/>
        <w:rPr>
          <w:rFonts w:ascii="Times New Roman" w:eastAsia="Times New Roman" w:hAnsi="Times New Roman" w:cs="Times New Roman"/>
          <w:b/>
          <w:lang w:val="lt-LT" w:eastAsia="lt-LT"/>
        </w:rPr>
      </w:pPr>
    </w:p>
    <w:p w14:paraId="25A48782"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4.9</w:t>
      </w:r>
      <w:r w:rsidRPr="00E54607">
        <w:rPr>
          <w:rFonts w:ascii="Times New Roman" w:eastAsia="Times New Roman" w:hAnsi="Times New Roman" w:cs="Times New Roman"/>
          <w:b/>
          <w:lang w:val="lt-LT" w:eastAsia="lt-LT"/>
        </w:rPr>
        <w:tab/>
        <w:t>Perdozavimas</w:t>
      </w:r>
    </w:p>
    <w:p w14:paraId="33EF564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FCCAEC9" w14:textId="2CAC5013" w:rsidR="009301A9" w:rsidRPr="00E54607" w:rsidRDefault="009301A9" w:rsidP="009301A9">
      <w:pPr>
        <w:spacing w:after="12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perdozavus, gali pasireikšti </w:t>
      </w:r>
      <w:proofErr w:type="spellStart"/>
      <w:r w:rsidRPr="00E54607">
        <w:rPr>
          <w:rFonts w:ascii="Times New Roman" w:eastAsia="Times New Roman" w:hAnsi="Times New Roman" w:cs="Times New Roman"/>
          <w:lang w:val="lt-LT" w:eastAsia="lt-LT"/>
        </w:rPr>
        <w:t>hipotenzija</w:t>
      </w:r>
      <w:proofErr w:type="spellEnd"/>
      <w:r w:rsidRPr="00E54607">
        <w:rPr>
          <w:rFonts w:ascii="Times New Roman" w:eastAsia="Times New Roman" w:hAnsi="Times New Roman" w:cs="Times New Roman"/>
          <w:lang w:val="lt-LT" w:eastAsia="lt-LT"/>
        </w:rPr>
        <w:t xml:space="preserve">, ištikti </w:t>
      </w:r>
      <w:proofErr w:type="spellStart"/>
      <w:r w:rsidRPr="00E54607">
        <w:rPr>
          <w:rFonts w:ascii="Times New Roman" w:eastAsia="Times New Roman" w:hAnsi="Times New Roman" w:cs="Times New Roman"/>
          <w:lang w:val="lt-LT" w:eastAsia="lt-LT"/>
        </w:rPr>
        <w:t>kolapsas</w:t>
      </w:r>
      <w:proofErr w:type="spellEnd"/>
      <w:r w:rsidRPr="00E54607">
        <w:rPr>
          <w:rFonts w:ascii="Times New Roman" w:eastAsia="Times New Roman" w:hAnsi="Times New Roman" w:cs="Times New Roman"/>
          <w:lang w:val="lt-LT" w:eastAsia="lt-LT"/>
        </w:rPr>
        <w:t xml:space="preserve">, sutrikti elektrolitų pusiausvyra, pasireikšti inkstų nepakankamumas, hiperventiliacija, </w:t>
      </w:r>
      <w:proofErr w:type="spellStart"/>
      <w:r w:rsidRPr="00E54607">
        <w:rPr>
          <w:rFonts w:ascii="Times New Roman" w:eastAsia="Times New Roman" w:hAnsi="Times New Roman" w:cs="Times New Roman"/>
          <w:lang w:val="lt-LT" w:eastAsia="lt-LT"/>
        </w:rPr>
        <w:t>tachikardija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palpitacija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bradikardija</w:t>
      </w:r>
      <w:proofErr w:type="spellEnd"/>
      <w:r w:rsidRPr="00E54607">
        <w:rPr>
          <w:rFonts w:ascii="Times New Roman" w:eastAsia="Times New Roman" w:hAnsi="Times New Roman" w:cs="Times New Roman"/>
          <w:lang w:val="lt-LT" w:eastAsia="lt-LT"/>
        </w:rPr>
        <w:t>, galvos svaigimas, nerimas ir kosulys.</w:t>
      </w:r>
    </w:p>
    <w:p w14:paraId="6A5A578B" w14:textId="6988A7EA"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Nėra informacijos apie specifinį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perdozavimo gydymą, gydymas turėtų būti simptominis ir palaikomasis. Reikia nutraukti gydymą </w:t>
      </w:r>
      <w:proofErr w:type="spellStart"/>
      <w:r w:rsidRPr="00E54607">
        <w:rPr>
          <w:rFonts w:ascii="Times New Roman" w:eastAsia="Times New Roman" w:hAnsi="Times New Roman" w:cs="Times New Roman"/>
          <w:lang w:val="lt-LT" w:eastAsia="lt-LT"/>
        </w:rPr>
        <w:t>fosinopriliu</w:t>
      </w:r>
      <w:proofErr w:type="spellEnd"/>
      <w:r w:rsidRPr="00E54607">
        <w:rPr>
          <w:rFonts w:ascii="Times New Roman" w:eastAsia="Times New Roman" w:hAnsi="Times New Roman" w:cs="Times New Roman"/>
          <w:lang w:val="lt-LT" w:eastAsia="lt-LT"/>
        </w:rPr>
        <w:t xml:space="preserve"> ir pacientą atidžiai stebėti. Siūloma sukelti vėmimą ir</w:t>
      </w:r>
      <w:r w:rsidR="00D30798">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D3079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plauti skrandį, bei įprastais metodais koreguoti </w:t>
      </w:r>
      <w:proofErr w:type="spellStart"/>
      <w:r w:rsidRPr="00E54607">
        <w:rPr>
          <w:rFonts w:ascii="Times New Roman" w:eastAsia="Times New Roman" w:hAnsi="Times New Roman" w:cs="Times New Roman"/>
          <w:lang w:val="lt-LT" w:eastAsia="lt-LT"/>
        </w:rPr>
        <w:t>hipotenziją</w:t>
      </w:r>
      <w:proofErr w:type="spellEnd"/>
      <w:r w:rsidRPr="00E54607">
        <w:rPr>
          <w:rFonts w:ascii="Times New Roman" w:eastAsia="Times New Roman" w:hAnsi="Times New Roman" w:cs="Times New Roman"/>
          <w:lang w:val="lt-LT" w:eastAsia="lt-LT"/>
        </w:rPr>
        <w:t>.</w:t>
      </w:r>
    </w:p>
    <w:p w14:paraId="26DD598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4C01DFC" w14:textId="0BDF50B9" w:rsidR="009301A9" w:rsidRPr="00E54607" w:rsidRDefault="00D30798" w:rsidP="009301A9">
      <w:pPr>
        <w:tabs>
          <w:tab w:val="left" w:pos="567"/>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Fosinoprilio</w:t>
      </w:r>
      <w:proofErr w:type="spellEnd"/>
      <w:r>
        <w:rPr>
          <w:rFonts w:ascii="Times New Roman" w:eastAsia="Times New Roman" w:hAnsi="Times New Roman" w:cs="Times New Roman"/>
          <w:lang w:val="lt-LT" w:eastAsia="lt-LT"/>
        </w:rPr>
        <w:t xml:space="preserve"> h</w:t>
      </w:r>
      <w:r w:rsidR="009301A9" w:rsidRPr="00E54607">
        <w:rPr>
          <w:rFonts w:ascii="Times New Roman" w:eastAsia="Times New Roman" w:hAnsi="Times New Roman" w:cs="Times New Roman"/>
          <w:lang w:val="lt-LT" w:eastAsia="lt-LT"/>
        </w:rPr>
        <w:t xml:space="preserve">emodialize ar </w:t>
      </w:r>
      <w:proofErr w:type="spellStart"/>
      <w:r w:rsidR="009301A9" w:rsidRPr="00E54607">
        <w:rPr>
          <w:rFonts w:ascii="Times New Roman" w:eastAsia="Times New Roman" w:hAnsi="Times New Roman" w:cs="Times New Roman"/>
          <w:lang w:val="lt-LT" w:eastAsia="lt-LT"/>
        </w:rPr>
        <w:t>peritonine</w:t>
      </w:r>
      <w:proofErr w:type="spellEnd"/>
      <w:r w:rsidR="009301A9" w:rsidRPr="00E54607">
        <w:rPr>
          <w:rFonts w:ascii="Times New Roman" w:eastAsia="Times New Roman" w:hAnsi="Times New Roman" w:cs="Times New Roman"/>
          <w:lang w:val="lt-LT" w:eastAsia="lt-LT"/>
        </w:rPr>
        <w:t xml:space="preserve"> dialize iš organizmo pašalinamas </w:t>
      </w:r>
      <w:r>
        <w:rPr>
          <w:rFonts w:ascii="Times New Roman" w:eastAsia="Times New Roman" w:hAnsi="Times New Roman" w:cs="Times New Roman"/>
          <w:lang w:val="lt-LT" w:eastAsia="lt-LT"/>
        </w:rPr>
        <w:t>mažai</w:t>
      </w:r>
      <w:r w:rsidR="009301A9" w:rsidRPr="00E54607">
        <w:rPr>
          <w:rFonts w:ascii="Times New Roman" w:eastAsia="Times New Roman" w:hAnsi="Times New Roman" w:cs="Times New Roman"/>
          <w:lang w:val="lt-LT" w:eastAsia="lt-LT"/>
        </w:rPr>
        <w:t>.</w:t>
      </w:r>
    </w:p>
    <w:p w14:paraId="294AF7C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C108614"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w:t>
      </w:r>
      <w:r w:rsidRPr="00E54607">
        <w:rPr>
          <w:rFonts w:ascii="Times New Roman" w:eastAsia="Times New Roman" w:hAnsi="Times New Roman" w:cs="Times New Roman"/>
          <w:b/>
          <w:lang w:val="lt-LT" w:eastAsia="lt-LT"/>
        </w:rPr>
        <w:tab/>
        <w:t>FARMAKOLOGINĖS SAVYBĖS</w:t>
      </w:r>
    </w:p>
    <w:p w14:paraId="60F47F9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ED0756A"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5.1</w:t>
      </w:r>
      <w:r w:rsidRPr="00E54607">
        <w:rPr>
          <w:rFonts w:ascii="Times New Roman" w:eastAsia="Times New Roman" w:hAnsi="Times New Roman" w:cs="Times New Roman"/>
          <w:b/>
          <w:lang w:val="lt-LT" w:eastAsia="lt-LT"/>
        </w:rPr>
        <w:tab/>
      </w:r>
      <w:proofErr w:type="spellStart"/>
      <w:r w:rsidRPr="00E54607">
        <w:rPr>
          <w:rFonts w:ascii="Times New Roman" w:eastAsia="Times New Roman" w:hAnsi="Times New Roman" w:cs="Times New Roman"/>
          <w:b/>
          <w:lang w:val="lt-LT" w:eastAsia="lt-LT"/>
        </w:rPr>
        <w:t>Farmakodinaminės</w:t>
      </w:r>
      <w:proofErr w:type="spellEnd"/>
      <w:r w:rsidRPr="00E54607">
        <w:rPr>
          <w:rFonts w:ascii="Times New Roman" w:eastAsia="Times New Roman" w:hAnsi="Times New Roman" w:cs="Times New Roman"/>
          <w:b/>
          <w:lang w:val="lt-LT" w:eastAsia="lt-LT"/>
        </w:rPr>
        <w:t xml:space="preserve"> savybės</w:t>
      </w:r>
    </w:p>
    <w:p w14:paraId="3E35330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9F2A2D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iCs/>
          <w:lang w:val="lt-LT" w:eastAsia="lt-LT"/>
        </w:rPr>
        <w:t>Farmakoterapinė</w:t>
      </w:r>
      <w:proofErr w:type="spellEnd"/>
      <w:r w:rsidRPr="00E54607">
        <w:rPr>
          <w:rFonts w:ascii="Times New Roman" w:eastAsia="Times New Roman" w:hAnsi="Times New Roman" w:cs="Times New Roman"/>
          <w:iCs/>
          <w:lang w:val="lt-LT" w:eastAsia="lt-LT"/>
        </w:rPr>
        <w:t xml:space="preserve"> grupė </w:t>
      </w:r>
      <w:r w:rsidRPr="00E54607">
        <w:rPr>
          <w:rFonts w:ascii="Times New Roman" w:eastAsia="Times New Roman" w:hAnsi="Times New Roman" w:cs="Times New Roman"/>
          <w:iCs/>
          <w:lang w:val="lt-LT" w:eastAsia="lt-LT"/>
        </w:rPr>
        <w:sym w:font="Symbol" w:char="F02D"/>
      </w:r>
      <w:r w:rsidRPr="00E54607">
        <w:rPr>
          <w:rFonts w:ascii="Times New Roman" w:eastAsia="Times New Roman" w:hAnsi="Times New Roman" w:cs="Times New Roman"/>
          <w:iCs/>
          <w:lang w:val="lt-LT" w:eastAsia="lt-LT"/>
        </w:rPr>
        <w:t xml:space="preserve"> </w:t>
      </w:r>
      <w:r w:rsidRPr="00E54607">
        <w:rPr>
          <w:rFonts w:ascii="Times New Roman" w:eastAsia="Times New Roman" w:hAnsi="Times New Roman" w:cs="Times New Roman"/>
          <w:lang w:val="lt-LT" w:eastAsia="lt-LT"/>
        </w:rPr>
        <w:t xml:space="preserve">AKF inhibitoriai, gryni, </w:t>
      </w:r>
      <w:r w:rsidRPr="00E54607">
        <w:rPr>
          <w:rFonts w:ascii="Times New Roman" w:eastAsia="Times New Roman" w:hAnsi="Times New Roman" w:cs="Times New Roman"/>
          <w:iCs/>
          <w:lang w:val="lt-LT" w:eastAsia="lt-LT"/>
        </w:rPr>
        <w:t xml:space="preserve">ATC kodas </w:t>
      </w:r>
      <w:r w:rsidRPr="00E54607">
        <w:rPr>
          <w:rFonts w:ascii="Times New Roman" w:eastAsia="Times New Roman" w:hAnsi="Times New Roman" w:cs="Times New Roman"/>
          <w:iCs/>
          <w:lang w:val="lt-LT" w:eastAsia="lt-LT"/>
        </w:rPr>
        <w:sym w:font="Symbol" w:char="F02D"/>
      </w:r>
      <w:r w:rsidRPr="00E54607">
        <w:rPr>
          <w:rFonts w:ascii="Times New Roman" w:eastAsia="Times New Roman" w:hAnsi="Times New Roman" w:cs="Times New Roman"/>
          <w:lang w:val="lt-LT" w:eastAsia="lt-LT"/>
        </w:rPr>
        <w:t xml:space="preserve"> C09A A09.</w:t>
      </w:r>
    </w:p>
    <w:p w14:paraId="0C5E57D8"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1A5CBA5C" w14:textId="11288FDE"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 xml:space="preserve">Veikimo </w:t>
      </w:r>
      <w:r w:rsidR="00D30798" w:rsidRPr="005C139E">
        <w:rPr>
          <w:rFonts w:ascii="Times New Roman" w:eastAsia="Times New Roman" w:hAnsi="Times New Roman" w:cs="Times New Roman"/>
          <w:bCs/>
          <w:u w:val="single"/>
          <w:lang w:val="lt-LT" w:eastAsia="lt-LT"/>
        </w:rPr>
        <w:t>mechanizmas</w:t>
      </w:r>
    </w:p>
    <w:p w14:paraId="72661A6F" w14:textId="5C23F623"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proofErr w:type="spellStart"/>
      <w:r w:rsidRPr="00E54607">
        <w:rPr>
          <w:rFonts w:ascii="Times New Roman" w:eastAsia="Times New Roman" w:hAnsi="Times New Roman" w:cs="Times New Roman"/>
          <w:iCs/>
          <w:lang w:val="lt-LT" w:eastAsia="lt-LT"/>
        </w:rPr>
        <w:t>Fosinoprilio</w:t>
      </w:r>
      <w:proofErr w:type="spellEnd"/>
      <w:r w:rsidRPr="00E54607">
        <w:rPr>
          <w:rFonts w:ascii="Times New Roman" w:eastAsia="Times New Roman" w:hAnsi="Times New Roman" w:cs="Times New Roman"/>
          <w:iCs/>
          <w:lang w:val="lt-LT" w:eastAsia="lt-LT"/>
        </w:rPr>
        <w:t xml:space="preserve"> natrio druska yra esteris, ilgai veikiančio AKF inhibitoriaus </w:t>
      </w:r>
      <w:proofErr w:type="spellStart"/>
      <w:r w:rsidRPr="00E54607">
        <w:rPr>
          <w:rFonts w:ascii="Times New Roman" w:eastAsia="Times New Roman" w:hAnsi="Times New Roman" w:cs="Times New Roman"/>
          <w:iCs/>
          <w:lang w:val="lt-LT" w:eastAsia="lt-LT"/>
        </w:rPr>
        <w:t>fosinoprilato</w:t>
      </w:r>
      <w:proofErr w:type="spellEnd"/>
      <w:r w:rsidRPr="00E54607">
        <w:rPr>
          <w:rFonts w:ascii="Times New Roman" w:eastAsia="Times New Roman" w:hAnsi="Times New Roman" w:cs="Times New Roman"/>
          <w:iCs/>
          <w:lang w:val="lt-LT" w:eastAsia="lt-LT"/>
        </w:rPr>
        <w:t xml:space="preserve"> </w:t>
      </w:r>
      <w:proofErr w:type="spellStart"/>
      <w:r w:rsidRPr="00E54607">
        <w:rPr>
          <w:rFonts w:ascii="Times New Roman" w:eastAsia="Times New Roman" w:hAnsi="Times New Roman" w:cs="Times New Roman"/>
          <w:iCs/>
          <w:lang w:val="lt-LT" w:eastAsia="lt-LT"/>
        </w:rPr>
        <w:t>provaistas</w:t>
      </w:r>
      <w:proofErr w:type="spellEnd"/>
      <w:r w:rsidRPr="00E54607">
        <w:rPr>
          <w:rFonts w:ascii="Times New Roman" w:eastAsia="Times New Roman" w:hAnsi="Times New Roman" w:cs="Times New Roman"/>
          <w:iCs/>
          <w:lang w:val="lt-LT" w:eastAsia="lt-LT"/>
        </w:rPr>
        <w:t xml:space="preserve">. </w:t>
      </w:r>
      <w:r w:rsidR="00D30798">
        <w:rPr>
          <w:rFonts w:ascii="Times New Roman" w:eastAsia="Times New Roman" w:hAnsi="Times New Roman" w:cs="Times New Roman"/>
          <w:iCs/>
          <w:lang w:val="lt-LT" w:eastAsia="lt-LT"/>
        </w:rPr>
        <w:t>Pavartotas</w:t>
      </w:r>
      <w:r w:rsidRPr="00E54607">
        <w:rPr>
          <w:rFonts w:ascii="Times New Roman" w:eastAsia="Times New Roman" w:hAnsi="Times New Roman" w:cs="Times New Roman"/>
          <w:iCs/>
          <w:lang w:val="lt-LT" w:eastAsia="lt-LT"/>
        </w:rPr>
        <w:t xml:space="preserve"> </w:t>
      </w:r>
      <w:proofErr w:type="spellStart"/>
      <w:r w:rsidRPr="00E54607">
        <w:rPr>
          <w:rFonts w:ascii="Times New Roman" w:eastAsia="Times New Roman" w:hAnsi="Times New Roman" w:cs="Times New Roman"/>
          <w:iCs/>
          <w:lang w:val="lt-LT" w:eastAsia="lt-LT"/>
        </w:rPr>
        <w:t>fosinopri</w:t>
      </w:r>
      <w:r w:rsidR="00D30798">
        <w:rPr>
          <w:rFonts w:ascii="Times New Roman" w:eastAsia="Times New Roman" w:hAnsi="Times New Roman" w:cs="Times New Roman"/>
          <w:iCs/>
          <w:lang w:val="lt-LT" w:eastAsia="lt-LT"/>
        </w:rPr>
        <w:t>li</w:t>
      </w:r>
      <w:r w:rsidRPr="00E54607">
        <w:rPr>
          <w:rFonts w:ascii="Times New Roman" w:eastAsia="Times New Roman" w:hAnsi="Times New Roman" w:cs="Times New Roman"/>
          <w:iCs/>
          <w:lang w:val="lt-LT" w:eastAsia="lt-LT"/>
        </w:rPr>
        <w:t>s</w:t>
      </w:r>
      <w:proofErr w:type="spellEnd"/>
      <w:r w:rsidRPr="00E54607">
        <w:rPr>
          <w:rFonts w:ascii="Times New Roman" w:eastAsia="Times New Roman" w:hAnsi="Times New Roman" w:cs="Times New Roman"/>
          <w:iCs/>
          <w:lang w:val="lt-LT" w:eastAsia="lt-LT"/>
        </w:rPr>
        <w:t xml:space="preserve"> greitai ir visiškai </w:t>
      </w:r>
      <w:proofErr w:type="spellStart"/>
      <w:r w:rsidRPr="00E54607">
        <w:rPr>
          <w:rFonts w:ascii="Times New Roman" w:eastAsia="Times New Roman" w:hAnsi="Times New Roman" w:cs="Times New Roman"/>
          <w:iCs/>
          <w:lang w:val="lt-LT" w:eastAsia="lt-LT"/>
        </w:rPr>
        <w:t>metabolizuojamas</w:t>
      </w:r>
      <w:proofErr w:type="spellEnd"/>
      <w:r w:rsidRPr="00E54607">
        <w:rPr>
          <w:rFonts w:ascii="Times New Roman" w:eastAsia="Times New Roman" w:hAnsi="Times New Roman" w:cs="Times New Roman"/>
          <w:iCs/>
          <w:lang w:val="lt-LT" w:eastAsia="lt-LT"/>
        </w:rPr>
        <w:t xml:space="preserve"> į veiklų </w:t>
      </w:r>
      <w:proofErr w:type="spellStart"/>
      <w:r w:rsidRPr="00E54607">
        <w:rPr>
          <w:rFonts w:ascii="Times New Roman" w:eastAsia="Times New Roman" w:hAnsi="Times New Roman" w:cs="Times New Roman"/>
          <w:iCs/>
          <w:lang w:val="lt-LT" w:eastAsia="lt-LT"/>
        </w:rPr>
        <w:t>fosinoprilatą</w:t>
      </w:r>
      <w:proofErr w:type="spellEnd"/>
      <w:r w:rsidRPr="00E54607">
        <w:rPr>
          <w:rFonts w:ascii="Times New Roman" w:eastAsia="Times New Roman" w:hAnsi="Times New Roman" w:cs="Times New Roman"/>
          <w:iCs/>
          <w:lang w:val="lt-LT" w:eastAsia="lt-LT"/>
        </w:rPr>
        <w:t xml:space="preserve">. </w:t>
      </w:r>
      <w:proofErr w:type="spellStart"/>
      <w:r w:rsidRPr="00E54607">
        <w:rPr>
          <w:rFonts w:ascii="Times New Roman" w:eastAsia="Times New Roman" w:hAnsi="Times New Roman" w:cs="Times New Roman"/>
          <w:iCs/>
          <w:lang w:val="lt-LT" w:eastAsia="lt-LT"/>
        </w:rPr>
        <w:t>Fosinoprilio</w:t>
      </w:r>
      <w:proofErr w:type="spellEnd"/>
      <w:r w:rsidRPr="00E54607">
        <w:rPr>
          <w:rFonts w:ascii="Times New Roman" w:eastAsia="Times New Roman" w:hAnsi="Times New Roman" w:cs="Times New Roman"/>
          <w:iCs/>
          <w:lang w:val="lt-LT" w:eastAsia="lt-LT"/>
        </w:rPr>
        <w:t xml:space="preserve"> natrio druskos sudėtyje yra </w:t>
      </w:r>
      <w:proofErr w:type="spellStart"/>
      <w:r w:rsidRPr="00E54607">
        <w:rPr>
          <w:rFonts w:ascii="Times New Roman" w:eastAsia="Times New Roman" w:hAnsi="Times New Roman" w:cs="Times New Roman"/>
          <w:iCs/>
          <w:lang w:val="lt-LT" w:eastAsia="lt-LT"/>
        </w:rPr>
        <w:t>fosfino</w:t>
      </w:r>
      <w:proofErr w:type="spellEnd"/>
      <w:r w:rsidRPr="00E54607">
        <w:rPr>
          <w:rFonts w:ascii="Times New Roman" w:eastAsia="Times New Roman" w:hAnsi="Times New Roman" w:cs="Times New Roman"/>
          <w:iCs/>
          <w:lang w:val="lt-LT" w:eastAsia="lt-LT"/>
        </w:rPr>
        <w:t xml:space="preserve"> grupė, kuri specifiškai prisijungia prie </w:t>
      </w:r>
      <w:proofErr w:type="spellStart"/>
      <w:r w:rsidRPr="00E54607">
        <w:rPr>
          <w:rFonts w:ascii="Times New Roman" w:eastAsia="Times New Roman" w:hAnsi="Times New Roman" w:cs="Times New Roman"/>
          <w:iCs/>
          <w:lang w:val="lt-LT" w:eastAsia="lt-LT"/>
        </w:rPr>
        <w:t>angiotenziną</w:t>
      </w:r>
      <w:proofErr w:type="spellEnd"/>
      <w:r w:rsidRPr="00E54607">
        <w:rPr>
          <w:rFonts w:ascii="Times New Roman" w:eastAsia="Times New Roman" w:hAnsi="Times New Roman" w:cs="Times New Roman"/>
          <w:iCs/>
          <w:lang w:val="lt-LT" w:eastAsia="lt-LT"/>
        </w:rPr>
        <w:t xml:space="preserve"> konvertuojančio fermento, t. y. </w:t>
      </w:r>
      <w:proofErr w:type="spellStart"/>
      <w:r w:rsidRPr="00E54607">
        <w:rPr>
          <w:rFonts w:ascii="Times New Roman" w:eastAsia="Times New Roman" w:hAnsi="Times New Roman" w:cs="Times New Roman"/>
          <w:iCs/>
          <w:lang w:val="lt-LT" w:eastAsia="lt-LT"/>
        </w:rPr>
        <w:t>peptidildipeptidazės</w:t>
      </w:r>
      <w:proofErr w:type="spellEnd"/>
      <w:r w:rsidRPr="00E54607">
        <w:rPr>
          <w:rFonts w:ascii="Times New Roman" w:eastAsia="Times New Roman" w:hAnsi="Times New Roman" w:cs="Times New Roman"/>
          <w:iCs/>
          <w:lang w:val="lt-LT" w:eastAsia="lt-LT"/>
        </w:rPr>
        <w:t xml:space="preserve">, aktyvaus centro, todėl sutrinka </w:t>
      </w:r>
      <w:proofErr w:type="spellStart"/>
      <w:r w:rsidRPr="00E54607">
        <w:rPr>
          <w:rFonts w:ascii="Times New Roman" w:eastAsia="Times New Roman" w:hAnsi="Times New Roman" w:cs="Times New Roman"/>
          <w:iCs/>
          <w:lang w:val="lt-LT" w:eastAsia="lt-LT"/>
        </w:rPr>
        <w:t>dekapeptido</w:t>
      </w:r>
      <w:proofErr w:type="spellEnd"/>
      <w:r w:rsidRPr="00E54607">
        <w:rPr>
          <w:rFonts w:ascii="Times New Roman" w:eastAsia="Times New Roman" w:hAnsi="Times New Roman" w:cs="Times New Roman"/>
          <w:iCs/>
          <w:lang w:val="lt-LT" w:eastAsia="lt-LT"/>
        </w:rPr>
        <w:t xml:space="preserve"> </w:t>
      </w:r>
      <w:proofErr w:type="spellStart"/>
      <w:r w:rsidRPr="00E54607">
        <w:rPr>
          <w:rFonts w:ascii="Times New Roman" w:eastAsia="Times New Roman" w:hAnsi="Times New Roman" w:cs="Times New Roman"/>
          <w:iCs/>
          <w:lang w:val="lt-LT" w:eastAsia="lt-LT"/>
        </w:rPr>
        <w:t>angiotenzino</w:t>
      </w:r>
      <w:proofErr w:type="spellEnd"/>
      <w:r w:rsidRPr="00E54607">
        <w:rPr>
          <w:rFonts w:ascii="Times New Roman" w:eastAsia="Times New Roman" w:hAnsi="Times New Roman" w:cs="Times New Roman"/>
          <w:iCs/>
          <w:lang w:val="lt-LT" w:eastAsia="lt-LT"/>
        </w:rPr>
        <w:t xml:space="preserve"> I virtimas </w:t>
      </w:r>
      <w:proofErr w:type="spellStart"/>
      <w:r w:rsidRPr="00E54607">
        <w:rPr>
          <w:rFonts w:ascii="Times New Roman" w:eastAsia="Times New Roman" w:hAnsi="Times New Roman" w:cs="Times New Roman"/>
          <w:iCs/>
          <w:lang w:val="lt-LT" w:eastAsia="lt-LT"/>
        </w:rPr>
        <w:t>oktapeptidu</w:t>
      </w:r>
      <w:proofErr w:type="spellEnd"/>
      <w:r w:rsidRPr="00E54607">
        <w:rPr>
          <w:rFonts w:ascii="Times New Roman" w:eastAsia="Times New Roman" w:hAnsi="Times New Roman" w:cs="Times New Roman"/>
          <w:iCs/>
          <w:lang w:val="lt-LT" w:eastAsia="lt-LT"/>
        </w:rPr>
        <w:t xml:space="preserve"> </w:t>
      </w:r>
      <w:proofErr w:type="spellStart"/>
      <w:r w:rsidRPr="00E54607">
        <w:rPr>
          <w:rFonts w:ascii="Times New Roman" w:eastAsia="Times New Roman" w:hAnsi="Times New Roman" w:cs="Times New Roman"/>
          <w:iCs/>
          <w:lang w:val="lt-LT" w:eastAsia="lt-LT"/>
        </w:rPr>
        <w:t>angiotenzinu</w:t>
      </w:r>
      <w:proofErr w:type="spellEnd"/>
      <w:r w:rsidRPr="00E54607">
        <w:rPr>
          <w:rFonts w:ascii="Times New Roman" w:eastAsia="Times New Roman" w:hAnsi="Times New Roman" w:cs="Times New Roman"/>
          <w:iCs/>
          <w:lang w:val="lt-LT" w:eastAsia="lt-LT"/>
        </w:rPr>
        <w:t xml:space="preserve"> II. Dėl minėto poveikio sumažėja </w:t>
      </w:r>
      <w:proofErr w:type="spellStart"/>
      <w:r w:rsidRPr="00E54607">
        <w:rPr>
          <w:rFonts w:ascii="Times New Roman" w:eastAsia="Times New Roman" w:hAnsi="Times New Roman" w:cs="Times New Roman"/>
          <w:iCs/>
          <w:lang w:val="lt-LT" w:eastAsia="lt-LT"/>
        </w:rPr>
        <w:t>angiotenzino</w:t>
      </w:r>
      <w:proofErr w:type="spellEnd"/>
      <w:r w:rsidRPr="00E54607">
        <w:rPr>
          <w:rFonts w:ascii="Times New Roman" w:eastAsia="Times New Roman" w:hAnsi="Times New Roman" w:cs="Times New Roman"/>
          <w:iCs/>
          <w:lang w:val="lt-LT" w:eastAsia="lt-LT"/>
        </w:rPr>
        <w:t xml:space="preserve"> II kiekis, todėl silpniau sutraukiamos kraujagyslės, mažėja </w:t>
      </w:r>
      <w:proofErr w:type="spellStart"/>
      <w:r w:rsidRPr="00E54607">
        <w:rPr>
          <w:rFonts w:ascii="Times New Roman" w:eastAsia="Times New Roman" w:hAnsi="Times New Roman" w:cs="Times New Roman"/>
          <w:iCs/>
          <w:lang w:val="lt-LT" w:eastAsia="lt-LT"/>
        </w:rPr>
        <w:t>aldosterono</w:t>
      </w:r>
      <w:proofErr w:type="spellEnd"/>
      <w:r w:rsidRPr="00E54607">
        <w:rPr>
          <w:rFonts w:ascii="Times New Roman" w:eastAsia="Times New Roman" w:hAnsi="Times New Roman" w:cs="Times New Roman"/>
          <w:iCs/>
          <w:lang w:val="lt-LT" w:eastAsia="lt-LT"/>
        </w:rPr>
        <w:t xml:space="preserve"> sekrecija ir dėl to gali šiek tiek padidėti kalio kiekis kraujo serume, daugiau išsiskirti natrio ir skysčių. Paprastai inkstų kraujotaka ar </w:t>
      </w:r>
      <w:proofErr w:type="spellStart"/>
      <w:r w:rsidRPr="00E54607">
        <w:rPr>
          <w:rFonts w:ascii="Times New Roman" w:eastAsia="Times New Roman" w:hAnsi="Times New Roman" w:cs="Times New Roman"/>
          <w:iCs/>
          <w:lang w:val="lt-LT" w:eastAsia="lt-LT"/>
        </w:rPr>
        <w:t>glomerulų</w:t>
      </w:r>
      <w:proofErr w:type="spellEnd"/>
      <w:r w:rsidRPr="00E54607">
        <w:rPr>
          <w:rFonts w:ascii="Times New Roman" w:eastAsia="Times New Roman" w:hAnsi="Times New Roman" w:cs="Times New Roman"/>
          <w:iCs/>
          <w:lang w:val="lt-LT" w:eastAsia="lt-LT"/>
        </w:rPr>
        <w:t xml:space="preserve"> filtracijos greitis nekinta.</w:t>
      </w:r>
    </w:p>
    <w:p w14:paraId="52110B4F" w14:textId="62C3E108"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Be to, užslopinus AKF stabdomas stipriai kraujagysles plečiančios medžiagos </w:t>
      </w:r>
      <w:proofErr w:type="spellStart"/>
      <w:r w:rsidRPr="00E54607">
        <w:rPr>
          <w:rFonts w:ascii="Times New Roman" w:eastAsia="Times New Roman" w:hAnsi="Times New Roman" w:cs="Times New Roman"/>
          <w:lang w:val="lt-LT" w:eastAsia="lt-LT"/>
        </w:rPr>
        <w:t>bradikinino</w:t>
      </w:r>
      <w:proofErr w:type="spellEnd"/>
      <w:r w:rsidRPr="00E54607">
        <w:rPr>
          <w:rFonts w:ascii="Times New Roman" w:eastAsia="Times New Roman" w:hAnsi="Times New Roman" w:cs="Times New Roman"/>
          <w:lang w:val="lt-LT" w:eastAsia="lt-LT"/>
        </w:rPr>
        <w:t xml:space="preserve"> ardymas ir ta</w:t>
      </w:r>
      <w:r w:rsidR="00D30798">
        <w:rPr>
          <w:rFonts w:ascii="Times New Roman" w:eastAsia="Times New Roman" w:hAnsi="Times New Roman" w:cs="Times New Roman"/>
          <w:lang w:val="lt-LT" w:eastAsia="lt-LT"/>
        </w:rPr>
        <w:t>i</w:t>
      </w:r>
      <w:r w:rsidRPr="00E54607">
        <w:rPr>
          <w:rFonts w:ascii="Times New Roman" w:eastAsia="Times New Roman" w:hAnsi="Times New Roman" w:cs="Times New Roman"/>
          <w:lang w:val="lt-LT" w:eastAsia="lt-LT"/>
        </w:rPr>
        <w:t xml:space="preserve"> daro įtaka </w:t>
      </w:r>
      <w:proofErr w:type="spellStart"/>
      <w:r w:rsidRPr="00E54607">
        <w:rPr>
          <w:rFonts w:ascii="Times New Roman" w:eastAsia="Times New Roman" w:hAnsi="Times New Roman" w:cs="Times New Roman"/>
          <w:lang w:val="lt-LT" w:eastAsia="lt-LT"/>
        </w:rPr>
        <w:t>antihipertenziniam</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poveikiui.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lastRenderedPageBreak/>
        <w:t xml:space="preserve">natrio druska sukelia gydomąjį poveikį hipertenzija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kurių organizme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yra mažai.</w:t>
      </w:r>
    </w:p>
    <w:p w14:paraId="72EBC09E" w14:textId="0F9CCF12"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Manoma, kad širdies veiklos nepakankamumu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gydomasis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poveikis daugiausiai priklauso nuo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angiotenzino</w:t>
      </w:r>
      <w:proofErr w:type="spellEnd"/>
      <w:r w:rsidRPr="00E54607">
        <w:rPr>
          <w:rFonts w:ascii="Times New Roman" w:eastAsia="Times New Roman" w:hAnsi="Times New Roman" w:cs="Times New Roman"/>
          <w:lang w:val="lt-LT" w:eastAsia="lt-LT"/>
        </w:rPr>
        <w:t xml:space="preserve"> ir </w:t>
      </w:r>
      <w:proofErr w:type="spellStart"/>
      <w:r w:rsidRPr="00E54607">
        <w:rPr>
          <w:rFonts w:ascii="Times New Roman" w:eastAsia="Times New Roman" w:hAnsi="Times New Roman" w:cs="Times New Roman"/>
          <w:lang w:val="lt-LT" w:eastAsia="lt-LT"/>
        </w:rPr>
        <w:t>aldosterono</w:t>
      </w:r>
      <w:proofErr w:type="spellEnd"/>
      <w:r w:rsidRPr="00E54607">
        <w:rPr>
          <w:rFonts w:ascii="Times New Roman" w:eastAsia="Times New Roman" w:hAnsi="Times New Roman" w:cs="Times New Roman"/>
          <w:lang w:val="lt-LT" w:eastAsia="lt-LT"/>
        </w:rPr>
        <w:t xml:space="preserve"> sistemos slopinimo: užslopinus AKF, mažėja širdies </w:t>
      </w:r>
      <w:proofErr w:type="spellStart"/>
      <w:r w:rsidRPr="00E54607">
        <w:rPr>
          <w:rFonts w:ascii="Times New Roman" w:eastAsia="Times New Roman" w:hAnsi="Times New Roman" w:cs="Times New Roman"/>
          <w:lang w:val="lt-LT" w:eastAsia="lt-LT"/>
        </w:rPr>
        <w:t>prieškrūvis</w:t>
      </w:r>
      <w:proofErr w:type="spellEnd"/>
      <w:r w:rsidRPr="00E54607">
        <w:rPr>
          <w:rFonts w:ascii="Times New Roman" w:eastAsia="Times New Roman" w:hAnsi="Times New Roman" w:cs="Times New Roman"/>
          <w:lang w:val="lt-LT" w:eastAsia="lt-LT"/>
        </w:rPr>
        <w:t xml:space="preserve"> ir </w:t>
      </w:r>
      <w:proofErr w:type="spellStart"/>
      <w:r w:rsidRPr="00E54607">
        <w:rPr>
          <w:rFonts w:ascii="Times New Roman" w:eastAsia="Times New Roman" w:hAnsi="Times New Roman" w:cs="Times New Roman"/>
          <w:lang w:val="lt-LT" w:eastAsia="lt-LT"/>
        </w:rPr>
        <w:t>pokrūvis</w:t>
      </w:r>
      <w:proofErr w:type="spellEnd"/>
      <w:r w:rsidRPr="00E54607">
        <w:rPr>
          <w:rFonts w:ascii="Times New Roman" w:eastAsia="Times New Roman" w:hAnsi="Times New Roman" w:cs="Times New Roman"/>
          <w:lang w:val="lt-LT" w:eastAsia="lt-LT"/>
        </w:rPr>
        <w:t>.</w:t>
      </w:r>
    </w:p>
    <w:p w14:paraId="59497551"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72269172" w14:textId="77777777" w:rsidR="009301A9" w:rsidRPr="00E05141" w:rsidRDefault="009301A9" w:rsidP="009301A9">
      <w:pPr>
        <w:tabs>
          <w:tab w:val="left" w:pos="567"/>
        </w:tabs>
        <w:spacing w:after="0" w:line="240" w:lineRule="auto"/>
        <w:rPr>
          <w:rFonts w:ascii="Times New Roman" w:hAnsi="Times New Roman"/>
          <w:b/>
          <w:u w:val="single"/>
          <w:lang w:val="lt-LT"/>
        </w:rPr>
      </w:pPr>
      <w:proofErr w:type="spellStart"/>
      <w:r w:rsidRPr="00E05141">
        <w:rPr>
          <w:rFonts w:ascii="Times New Roman" w:hAnsi="Times New Roman"/>
          <w:u w:val="single"/>
          <w:lang w:val="lt-LT"/>
        </w:rPr>
        <w:t>Farmakodinaminis</w:t>
      </w:r>
      <w:proofErr w:type="spellEnd"/>
      <w:r w:rsidRPr="00E05141">
        <w:rPr>
          <w:rFonts w:ascii="Times New Roman" w:hAnsi="Times New Roman"/>
          <w:u w:val="single"/>
          <w:lang w:val="lt-LT"/>
        </w:rPr>
        <w:t xml:space="preserve"> poveikis</w:t>
      </w:r>
    </w:p>
    <w:p w14:paraId="4CA6A744" w14:textId="2EE95514"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Hipertenzija sergantiesiems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mažina kraujospūdį ir sėdint, ir stovint, tačiau širdies susitraukimų nedažnina.</w:t>
      </w:r>
    </w:p>
    <w:p w14:paraId="306BC86D" w14:textId="58E0F4B1"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Hipertenzija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w:t>
      </w:r>
      <w:r w:rsidR="00D30798">
        <w:rPr>
          <w:rFonts w:ascii="Times New Roman" w:eastAsia="Times New Roman" w:hAnsi="Times New Roman" w:cs="Times New Roman"/>
          <w:lang w:val="lt-LT" w:eastAsia="lt-LT"/>
        </w:rPr>
        <w:t>pavartojusiems</w:t>
      </w:r>
      <w:r w:rsidRPr="00E54607">
        <w:rPr>
          <w:rFonts w:ascii="Times New Roman" w:eastAsia="Times New Roman" w:hAnsi="Times New Roman" w:cs="Times New Roman"/>
          <w:lang w:val="lt-LT" w:eastAsia="lt-LT"/>
        </w:rPr>
        <w:t xml:space="preserve"> vieną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dozę, kraujospūdis sumažėja per valandą, daugiausiai sumažėja po 3 – 6 val. Įprastinės paros dozės poveikis kraujospūdžiui trunka 24</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valandas. Kai kuriems pacientams, vartojantiems mažesnę dozę, poveikis prieš kitos dozės vartojimą gali būti silpnesnis. </w:t>
      </w:r>
      <w:proofErr w:type="spellStart"/>
      <w:r w:rsidRPr="00E54607">
        <w:rPr>
          <w:rFonts w:ascii="Times New Roman" w:eastAsia="Times New Roman" w:hAnsi="Times New Roman" w:cs="Times New Roman"/>
          <w:lang w:val="lt-LT" w:eastAsia="lt-LT"/>
        </w:rPr>
        <w:t>Ortostatinis</w:t>
      </w:r>
      <w:proofErr w:type="spellEnd"/>
      <w:r w:rsidRPr="00E54607">
        <w:rPr>
          <w:rFonts w:ascii="Times New Roman" w:eastAsia="Times New Roman" w:hAnsi="Times New Roman" w:cs="Times New Roman"/>
          <w:lang w:val="lt-LT" w:eastAsia="lt-LT"/>
        </w:rPr>
        <w:t xml:space="preserve"> poveikis ir </w:t>
      </w:r>
      <w:proofErr w:type="spellStart"/>
      <w:r w:rsidRPr="00E54607">
        <w:rPr>
          <w:rFonts w:ascii="Times New Roman" w:eastAsia="Times New Roman" w:hAnsi="Times New Roman" w:cs="Times New Roman"/>
          <w:lang w:val="lt-LT" w:eastAsia="lt-LT"/>
        </w:rPr>
        <w:t>tachikardija</w:t>
      </w:r>
      <w:proofErr w:type="spellEnd"/>
      <w:r w:rsidRPr="00E54607">
        <w:rPr>
          <w:rFonts w:ascii="Times New Roman" w:eastAsia="Times New Roman" w:hAnsi="Times New Roman" w:cs="Times New Roman"/>
          <w:lang w:val="lt-LT" w:eastAsia="lt-LT"/>
        </w:rPr>
        <w:t xml:space="preserve"> atsiranda retai, bet gali pasireikšti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kurių organizme trūksta druskų ar kuriems yra </w:t>
      </w:r>
      <w:proofErr w:type="spellStart"/>
      <w:r w:rsidRPr="00E54607">
        <w:rPr>
          <w:rFonts w:ascii="Times New Roman" w:eastAsia="Times New Roman" w:hAnsi="Times New Roman" w:cs="Times New Roman"/>
          <w:lang w:val="lt-LT" w:eastAsia="lt-LT"/>
        </w:rPr>
        <w:t>hipovolemija</w:t>
      </w:r>
      <w:proofErr w:type="spellEnd"/>
      <w:r w:rsidRPr="00E54607">
        <w:rPr>
          <w:rFonts w:ascii="Times New Roman" w:eastAsia="Times New Roman" w:hAnsi="Times New Roman" w:cs="Times New Roman"/>
          <w:lang w:val="lt-LT" w:eastAsia="lt-LT"/>
        </w:rPr>
        <w:t xml:space="preserve"> (žr.</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4.4</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skyrių). Kai kuriems pacientams optimaliai kraujospūdis gali sumažėti tik po 3 </w:t>
      </w:r>
      <w:r w:rsidR="00D30798">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4</w:t>
      </w:r>
      <w:r w:rsidR="00D30798">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gydymo savaičių.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 ir </w:t>
      </w:r>
      <w:proofErr w:type="spellStart"/>
      <w:r w:rsidRPr="00E54607">
        <w:rPr>
          <w:rFonts w:ascii="Times New Roman" w:eastAsia="Times New Roman" w:hAnsi="Times New Roman" w:cs="Times New Roman"/>
          <w:lang w:val="lt-LT" w:eastAsia="lt-LT"/>
        </w:rPr>
        <w:t>tiazidų</w:t>
      </w:r>
      <w:proofErr w:type="spellEnd"/>
      <w:r w:rsidRPr="00E54607">
        <w:rPr>
          <w:rFonts w:ascii="Times New Roman" w:eastAsia="Times New Roman" w:hAnsi="Times New Roman" w:cs="Times New Roman"/>
          <w:lang w:val="lt-LT" w:eastAsia="lt-LT"/>
        </w:rPr>
        <w:t xml:space="preserve"> grupės diuretikų poveikis kraujospūdžiui būna adityvus.</w:t>
      </w:r>
    </w:p>
    <w:p w14:paraId="31F4C694" w14:textId="76AE078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Širdies nepakankamumu sergantiems </w:t>
      </w:r>
      <w:r w:rsidR="00D30798">
        <w:rPr>
          <w:rFonts w:ascii="Times New Roman" w:eastAsia="Times New Roman" w:hAnsi="Times New Roman" w:cs="Times New Roman"/>
          <w:lang w:val="lt-LT" w:eastAsia="lt-LT"/>
        </w:rPr>
        <w:t>pacientams</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lengvina ligos simptomus, gerina fizinio krūvio toleravimą, lengvina širdies nepakankamumą, mažina </w:t>
      </w:r>
      <w:r w:rsidR="003861FE">
        <w:rPr>
          <w:rFonts w:ascii="Times New Roman" w:eastAsia="Times New Roman" w:hAnsi="Times New Roman" w:cs="Times New Roman"/>
          <w:lang w:val="lt-LT" w:eastAsia="lt-LT"/>
        </w:rPr>
        <w:t>hospitalinio gydymo poreikį</w:t>
      </w:r>
      <w:r w:rsidRPr="00E54607">
        <w:rPr>
          <w:rFonts w:ascii="Times New Roman" w:eastAsia="Times New Roman" w:hAnsi="Times New Roman" w:cs="Times New Roman"/>
          <w:lang w:val="lt-LT" w:eastAsia="lt-LT"/>
        </w:rPr>
        <w:t>.</w:t>
      </w:r>
    </w:p>
    <w:p w14:paraId="1672F276" w14:textId="752FDEBF"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Klinikinio tyrimo, kuriame dalyvavo 8</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kepenų ciroze sergantys </w:t>
      </w:r>
      <w:r w:rsidR="003861FE">
        <w:rPr>
          <w:rFonts w:ascii="Times New Roman" w:eastAsia="Times New Roman" w:hAnsi="Times New Roman" w:cs="Times New Roman"/>
          <w:lang w:val="lt-LT" w:eastAsia="lt-LT"/>
        </w:rPr>
        <w:t>pacientai</w:t>
      </w:r>
      <w:r w:rsidRPr="00E54607">
        <w:rPr>
          <w:rFonts w:ascii="Times New Roman" w:eastAsia="Times New Roman" w:hAnsi="Times New Roman" w:cs="Times New Roman"/>
          <w:lang w:val="lt-LT" w:eastAsia="lt-LT"/>
        </w:rPr>
        <w:t xml:space="preserve">, rezultatai </w:t>
      </w:r>
      <w:r w:rsidR="003861FE">
        <w:rPr>
          <w:rFonts w:ascii="Times New Roman" w:eastAsia="Times New Roman" w:hAnsi="Times New Roman" w:cs="Times New Roman"/>
          <w:lang w:val="lt-LT" w:eastAsia="lt-LT"/>
        </w:rPr>
        <w:t>pa</w:t>
      </w:r>
      <w:r w:rsidRPr="00E54607">
        <w:rPr>
          <w:rFonts w:ascii="Times New Roman" w:eastAsia="Times New Roman" w:hAnsi="Times New Roman" w:cs="Times New Roman"/>
          <w:lang w:val="lt-LT" w:eastAsia="lt-LT"/>
        </w:rPr>
        <w:t>rod</w:t>
      </w:r>
      <w:r w:rsidR="003861FE">
        <w:rPr>
          <w:rFonts w:ascii="Times New Roman" w:eastAsia="Times New Roman" w:hAnsi="Times New Roman" w:cs="Times New Roman"/>
          <w:lang w:val="lt-LT" w:eastAsia="lt-LT"/>
        </w:rPr>
        <w:t>ė</w:t>
      </w:r>
      <w:r w:rsidRPr="00E54607">
        <w:rPr>
          <w:rFonts w:ascii="Times New Roman" w:eastAsia="Times New Roman" w:hAnsi="Times New Roman" w:cs="Times New Roman"/>
          <w:lang w:val="lt-LT" w:eastAsia="lt-LT"/>
        </w:rPr>
        <w:t xml:space="preserve">, kad mėnesį vartojama 20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paros dozė, kepenų (alaninaminotransferazės, gama </w:t>
      </w:r>
      <w:proofErr w:type="spellStart"/>
      <w:r w:rsidRPr="00E54607">
        <w:rPr>
          <w:rFonts w:ascii="Times New Roman" w:eastAsia="Times New Roman" w:hAnsi="Times New Roman" w:cs="Times New Roman"/>
          <w:lang w:val="lt-LT" w:eastAsia="lt-LT"/>
        </w:rPr>
        <w:t>gliutamiltransferazės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galaktozės</w:t>
      </w:r>
      <w:proofErr w:type="spellEnd"/>
      <w:r w:rsidRPr="00E54607">
        <w:rPr>
          <w:rFonts w:ascii="Times New Roman" w:eastAsia="Times New Roman" w:hAnsi="Times New Roman" w:cs="Times New Roman"/>
          <w:lang w:val="lt-LT" w:eastAsia="lt-LT"/>
        </w:rPr>
        <w:t xml:space="preserve"> klirenso, </w:t>
      </w:r>
      <w:proofErr w:type="spellStart"/>
      <w:r w:rsidRPr="00E54607">
        <w:rPr>
          <w:rFonts w:ascii="Times New Roman" w:eastAsia="Times New Roman" w:hAnsi="Times New Roman" w:cs="Times New Roman"/>
          <w:lang w:val="lt-LT" w:eastAsia="lt-LT"/>
        </w:rPr>
        <w:t>antipirino</w:t>
      </w:r>
      <w:proofErr w:type="spellEnd"/>
      <w:r w:rsidRPr="00E54607">
        <w:rPr>
          <w:rFonts w:ascii="Times New Roman" w:eastAsia="Times New Roman" w:hAnsi="Times New Roman" w:cs="Times New Roman"/>
          <w:lang w:val="lt-LT" w:eastAsia="lt-LT"/>
        </w:rPr>
        <w:t xml:space="preserve"> klirenso) ir inkstų </w:t>
      </w:r>
      <w:r w:rsidR="003861FE">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w:t>
      </w:r>
      <w:r w:rsidR="003861FE">
        <w:rPr>
          <w:rFonts w:ascii="Times New Roman" w:eastAsia="Times New Roman" w:hAnsi="Times New Roman" w:cs="Times New Roman"/>
          <w:lang w:val="lt-LT" w:eastAsia="lt-LT"/>
        </w:rPr>
        <w:t>veikia</w:t>
      </w:r>
      <w:r w:rsidRPr="00E54607">
        <w:rPr>
          <w:rFonts w:ascii="Times New Roman" w:eastAsia="Times New Roman" w:hAnsi="Times New Roman" w:cs="Times New Roman"/>
          <w:lang w:val="lt-LT" w:eastAsia="lt-LT"/>
        </w:rPr>
        <w:t>.</w:t>
      </w:r>
    </w:p>
    <w:p w14:paraId="52CC5269" w14:textId="77777777" w:rsidR="009301A9" w:rsidRPr="00E54607" w:rsidRDefault="009301A9" w:rsidP="003861FE">
      <w:pPr>
        <w:tabs>
          <w:tab w:val="left" w:pos="567"/>
        </w:tabs>
        <w:spacing w:after="0" w:line="240" w:lineRule="auto"/>
        <w:rPr>
          <w:rFonts w:ascii="Times New Roman" w:eastAsia="Times New Roman" w:hAnsi="Times New Roman" w:cs="Times New Roman"/>
          <w:lang w:val="lt-LT" w:eastAsia="lt-LT"/>
        </w:rPr>
      </w:pPr>
    </w:p>
    <w:p w14:paraId="0382732B" w14:textId="77777777" w:rsidR="009301A9" w:rsidRPr="00E05141" w:rsidRDefault="009301A9" w:rsidP="003861FE">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Klinikinis veiksmingumas ir saugumas</w:t>
      </w:r>
    </w:p>
    <w:p w14:paraId="3E88F71D" w14:textId="48813B19"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 xml:space="preserve">Dviejų plačių, atsitiktinių imčių kontroliuojamų tyrimų, t. y. ONTARGET </w:t>
      </w:r>
      <w:r w:rsidRPr="00E05141">
        <w:rPr>
          <w:rFonts w:ascii="Times New Roman" w:hAnsi="Times New Roman"/>
          <w:i/>
          <w:lang w:val="lt-LT"/>
        </w:rPr>
        <w:t>(</w:t>
      </w:r>
      <w:proofErr w:type="spellStart"/>
      <w:r w:rsidRPr="00E54607">
        <w:rPr>
          <w:rFonts w:ascii="Times New Roman" w:hAnsi="Times New Roman" w:cs="Times New Roman"/>
          <w:i/>
          <w:lang w:val="lt-LT"/>
        </w:rPr>
        <w:t>ONgoing</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Telmisartan</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Alone</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and</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in</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Combination</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with</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Ramipril</w:t>
      </w:r>
      <w:proofErr w:type="spellEnd"/>
      <w:r w:rsidRPr="00E54607">
        <w:rPr>
          <w:rFonts w:ascii="Times New Roman" w:hAnsi="Times New Roman" w:cs="Times New Roman"/>
          <w:i/>
          <w:lang w:val="lt-LT"/>
        </w:rPr>
        <w:t xml:space="preserve"> Global </w:t>
      </w:r>
      <w:proofErr w:type="spellStart"/>
      <w:r w:rsidRPr="00E54607">
        <w:rPr>
          <w:rFonts w:ascii="Times New Roman" w:hAnsi="Times New Roman" w:cs="Times New Roman"/>
          <w:i/>
          <w:lang w:val="lt-LT"/>
        </w:rPr>
        <w:t>Endpoint</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Trial</w:t>
      </w:r>
      <w:proofErr w:type="spellEnd"/>
      <w:r w:rsidRPr="00E05141">
        <w:rPr>
          <w:rFonts w:ascii="Times New Roman" w:hAnsi="Times New Roman"/>
          <w:i/>
          <w:lang w:val="lt-LT"/>
        </w:rPr>
        <w:t>)</w:t>
      </w:r>
      <w:r w:rsidRPr="00E54607">
        <w:rPr>
          <w:rFonts w:ascii="Times New Roman" w:hAnsi="Times New Roman" w:cs="Times New Roman"/>
          <w:lang w:val="lt-LT"/>
        </w:rPr>
        <w:t xml:space="preserve"> ir VA NEPHRON-D </w:t>
      </w:r>
      <w:r w:rsidRPr="00E05141">
        <w:rPr>
          <w:rFonts w:ascii="Times New Roman" w:hAnsi="Times New Roman"/>
          <w:i/>
          <w:lang w:val="lt-LT"/>
        </w:rPr>
        <w:t>(</w:t>
      </w:r>
      <w:proofErr w:type="spellStart"/>
      <w:r w:rsidRPr="00E54607">
        <w:rPr>
          <w:rFonts w:ascii="Times New Roman" w:hAnsi="Times New Roman" w:cs="Times New Roman"/>
          <w:i/>
          <w:lang w:val="lt-LT"/>
        </w:rPr>
        <w:t>The</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Veterans</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Affairs</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Nephropaty</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in</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Diabetes</w:t>
      </w:r>
      <w:proofErr w:type="spellEnd"/>
      <w:r w:rsidRPr="00E05141">
        <w:rPr>
          <w:rFonts w:ascii="Times New Roman" w:hAnsi="Times New Roman"/>
          <w:i/>
          <w:lang w:val="lt-LT"/>
        </w:rPr>
        <w:t>)</w:t>
      </w:r>
      <w:r w:rsidRPr="00E54607">
        <w:rPr>
          <w:rFonts w:ascii="Times New Roman" w:hAnsi="Times New Roman" w:cs="Times New Roman"/>
          <w:lang w:val="lt-LT"/>
        </w:rPr>
        <w:t xml:space="preserve"> metu buvo tiriamas AKF inhibitoriaus vartojimas kartu su </w:t>
      </w:r>
      <w:proofErr w:type="spellStart"/>
      <w:r w:rsidRPr="00E54607">
        <w:rPr>
          <w:rFonts w:ascii="Times New Roman" w:hAnsi="Times New Roman" w:cs="Times New Roman"/>
          <w:lang w:val="lt-LT"/>
        </w:rPr>
        <w:t>angiotenzino</w:t>
      </w:r>
      <w:proofErr w:type="spellEnd"/>
      <w:r w:rsidRPr="00E54607">
        <w:rPr>
          <w:rFonts w:ascii="Times New Roman" w:hAnsi="Times New Roman" w:cs="Times New Roman"/>
          <w:lang w:val="lt-LT"/>
        </w:rPr>
        <w:t> II receptorių blokatoriumi.</w:t>
      </w:r>
    </w:p>
    <w:p w14:paraId="277CD9BF" w14:textId="77777777"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 xml:space="preserve">Tyrimas ONTARGET buvo atliktas su pacientais, sergančiais širdies ir kraujagyslių sistemos ar smegenų kraujagyslių liga arba cukriniu diabetu, susijusiu su galutinės organų pažaidos požymiais. Tyrimas VA NEPHRON-D buvo atliktas su pacientais, sergančiais cukriniu diabetu ir diabetine </w:t>
      </w:r>
      <w:proofErr w:type="spellStart"/>
      <w:r w:rsidRPr="00E54607">
        <w:rPr>
          <w:rFonts w:ascii="Times New Roman" w:hAnsi="Times New Roman" w:cs="Times New Roman"/>
          <w:lang w:val="lt-LT"/>
        </w:rPr>
        <w:t>nefropatija</w:t>
      </w:r>
      <w:proofErr w:type="spellEnd"/>
      <w:r w:rsidRPr="00E54607">
        <w:rPr>
          <w:rFonts w:ascii="Times New Roman" w:hAnsi="Times New Roman" w:cs="Times New Roman"/>
          <w:lang w:val="lt-LT"/>
        </w:rPr>
        <w:t xml:space="preserve">. </w:t>
      </w:r>
    </w:p>
    <w:p w14:paraId="7BBA2F6D" w14:textId="20C515B6"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 xml:space="preserve">Šie tyrimai neparodė reikšmingo naudingo poveikio inkstams ir (arba) širdies ir kraujagyslių sistemos </w:t>
      </w:r>
      <w:r w:rsidR="003861FE">
        <w:rPr>
          <w:rFonts w:ascii="Times New Roman" w:hAnsi="Times New Roman" w:cs="Times New Roman"/>
          <w:lang w:val="lt-LT"/>
        </w:rPr>
        <w:t>ligų baigtims</w:t>
      </w:r>
      <w:r w:rsidRPr="00E54607">
        <w:rPr>
          <w:rFonts w:ascii="Times New Roman" w:hAnsi="Times New Roman" w:cs="Times New Roman"/>
          <w:lang w:val="lt-LT"/>
        </w:rPr>
        <w:t xml:space="preserve"> bei mirštamumui, tačiau buvo nustatyta </w:t>
      </w:r>
      <w:proofErr w:type="spellStart"/>
      <w:r w:rsidRPr="00E54607">
        <w:rPr>
          <w:rFonts w:ascii="Times New Roman" w:hAnsi="Times New Roman" w:cs="Times New Roman"/>
          <w:lang w:val="lt-LT"/>
        </w:rPr>
        <w:t>hiperkalemijos</w:t>
      </w:r>
      <w:proofErr w:type="spellEnd"/>
      <w:r w:rsidRPr="00E54607">
        <w:rPr>
          <w:rFonts w:ascii="Times New Roman" w:hAnsi="Times New Roman" w:cs="Times New Roman"/>
          <w:lang w:val="lt-LT"/>
        </w:rPr>
        <w:t xml:space="preserve">, ūminės inkstų pažaidos ir (arba) </w:t>
      </w:r>
      <w:proofErr w:type="spellStart"/>
      <w:r w:rsidRPr="00E54607">
        <w:rPr>
          <w:rFonts w:ascii="Times New Roman" w:hAnsi="Times New Roman" w:cs="Times New Roman"/>
          <w:lang w:val="lt-LT"/>
        </w:rPr>
        <w:t>hipotenzijos</w:t>
      </w:r>
      <w:proofErr w:type="spellEnd"/>
      <w:r w:rsidRPr="00E54607">
        <w:rPr>
          <w:rFonts w:ascii="Times New Roman" w:hAnsi="Times New Roman" w:cs="Times New Roman"/>
          <w:lang w:val="lt-LT"/>
        </w:rPr>
        <w:t xml:space="preserve"> rizikos padidėjimas, palyginti su nustatyta </w:t>
      </w:r>
      <w:proofErr w:type="spellStart"/>
      <w:r w:rsidRPr="00E54607">
        <w:rPr>
          <w:rFonts w:ascii="Times New Roman" w:hAnsi="Times New Roman" w:cs="Times New Roman"/>
          <w:lang w:val="lt-LT"/>
        </w:rPr>
        <w:t>monoterapijos</w:t>
      </w:r>
      <w:proofErr w:type="spellEnd"/>
      <w:r w:rsidRPr="00E54607">
        <w:rPr>
          <w:rFonts w:ascii="Times New Roman" w:hAnsi="Times New Roman" w:cs="Times New Roman"/>
          <w:lang w:val="lt-LT"/>
        </w:rPr>
        <w:t xml:space="preserve"> metu. Atsižvelgiant į jų panašias </w:t>
      </w:r>
      <w:proofErr w:type="spellStart"/>
      <w:r w:rsidRPr="00E54607">
        <w:rPr>
          <w:rFonts w:ascii="Times New Roman" w:hAnsi="Times New Roman" w:cs="Times New Roman"/>
          <w:lang w:val="lt-LT"/>
        </w:rPr>
        <w:t>farmakodinamines</w:t>
      </w:r>
      <w:proofErr w:type="spellEnd"/>
      <w:r w:rsidRPr="00E54607">
        <w:rPr>
          <w:rFonts w:ascii="Times New Roman" w:hAnsi="Times New Roman" w:cs="Times New Roman"/>
          <w:lang w:val="lt-LT"/>
        </w:rPr>
        <w:t xml:space="preserve"> savybes, šie rezultatai taip pat yra reikšmingi kitiems AKF inhibitoriams bei </w:t>
      </w:r>
      <w:proofErr w:type="spellStart"/>
      <w:r w:rsidRPr="00E54607">
        <w:rPr>
          <w:rFonts w:ascii="Times New Roman" w:hAnsi="Times New Roman" w:cs="Times New Roman"/>
          <w:lang w:val="lt-LT"/>
        </w:rPr>
        <w:t>angiotenzino</w:t>
      </w:r>
      <w:proofErr w:type="spellEnd"/>
      <w:r w:rsidRPr="00E54607">
        <w:rPr>
          <w:rFonts w:ascii="Times New Roman" w:hAnsi="Times New Roman" w:cs="Times New Roman"/>
          <w:lang w:val="lt-LT"/>
        </w:rPr>
        <w:t xml:space="preserve"> receptorių blokatoriams. Taigi diabetine </w:t>
      </w:r>
      <w:proofErr w:type="spellStart"/>
      <w:r w:rsidRPr="00E54607">
        <w:rPr>
          <w:rFonts w:ascii="Times New Roman" w:hAnsi="Times New Roman" w:cs="Times New Roman"/>
          <w:lang w:val="lt-LT"/>
        </w:rPr>
        <w:t>nefropatija</w:t>
      </w:r>
      <w:proofErr w:type="spellEnd"/>
      <w:r w:rsidRPr="00E54607">
        <w:rPr>
          <w:rFonts w:ascii="Times New Roman" w:hAnsi="Times New Roman" w:cs="Times New Roman"/>
          <w:lang w:val="lt-LT"/>
        </w:rPr>
        <w:t xml:space="preserve"> sergančių pacientų gydyti AKF inhibitorių ir </w:t>
      </w:r>
      <w:proofErr w:type="spellStart"/>
      <w:r w:rsidRPr="00E54607">
        <w:rPr>
          <w:rFonts w:ascii="Times New Roman" w:hAnsi="Times New Roman" w:cs="Times New Roman"/>
          <w:lang w:val="lt-LT"/>
        </w:rPr>
        <w:t>angiotenzino</w:t>
      </w:r>
      <w:proofErr w:type="spellEnd"/>
      <w:r w:rsidRPr="00E54607">
        <w:rPr>
          <w:rFonts w:ascii="Times New Roman" w:hAnsi="Times New Roman" w:cs="Times New Roman"/>
          <w:lang w:val="lt-LT"/>
        </w:rPr>
        <w:t> II receptorių blokatorių deriniu negalima.</w:t>
      </w:r>
    </w:p>
    <w:p w14:paraId="30BA6DE5" w14:textId="43DEA29C"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ALTITUDE (</w:t>
      </w:r>
      <w:proofErr w:type="spellStart"/>
      <w:r w:rsidRPr="00E54607">
        <w:rPr>
          <w:rFonts w:ascii="Times New Roman" w:hAnsi="Times New Roman" w:cs="Times New Roman"/>
          <w:i/>
          <w:lang w:val="lt-LT"/>
        </w:rPr>
        <w:t>Aliskiren</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Trial</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in</w:t>
      </w:r>
      <w:proofErr w:type="spellEnd"/>
      <w:r w:rsidRPr="00E54607">
        <w:rPr>
          <w:rFonts w:ascii="Times New Roman" w:hAnsi="Times New Roman" w:cs="Times New Roman"/>
          <w:i/>
          <w:lang w:val="lt-LT"/>
        </w:rPr>
        <w:t xml:space="preserve"> Type 2</w:t>
      </w:r>
      <w:r w:rsidR="003861FE">
        <w:rPr>
          <w:rFonts w:ascii="Times New Roman" w:hAnsi="Times New Roman" w:cs="Times New Roman"/>
          <w:i/>
          <w:lang w:val="lt-LT"/>
        </w:rPr>
        <w:t> </w:t>
      </w:r>
      <w:proofErr w:type="spellStart"/>
      <w:r w:rsidRPr="00E54607">
        <w:rPr>
          <w:rFonts w:ascii="Times New Roman" w:hAnsi="Times New Roman" w:cs="Times New Roman"/>
          <w:i/>
          <w:lang w:val="lt-LT"/>
        </w:rPr>
        <w:t>Diabetes</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Using</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Cardiovascular</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and</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Renal</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Diseace</w:t>
      </w:r>
      <w:proofErr w:type="spellEnd"/>
      <w:r w:rsidRPr="00E54607">
        <w:rPr>
          <w:rFonts w:ascii="Times New Roman" w:hAnsi="Times New Roman" w:cs="Times New Roman"/>
          <w:i/>
          <w:lang w:val="lt-LT"/>
        </w:rPr>
        <w:t xml:space="preserve"> </w:t>
      </w:r>
      <w:proofErr w:type="spellStart"/>
      <w:r w:rsidRPr="00E54607">
        <w:rPr>
          <w:rFonts w:ascii="Times New Roman" w:hAnsi="Times New Roman" w:cs="Times New Roman"/>
          <w:i/>
          <w:lang w:val="lt-LT"/>
        </w:rPr>
        <w:t>Endpoints</w:t>
      </w:r>
      <w:proofErr w:type="spellEnd"/>
      <w:r w:rsidRPr="00E05141">
        <w:rPr>
          <w:rFonts w:ascii="Times New Roman" w:hAnsi="Times New Roman"/>
          <w:i/>
          <w:lang w:val="lt-LT"/>
        </w:rPr>
        <w:t>)</w:t>
      </w:r>
    </w:p>
    <w:p w14:paraId="7B16C96C" w14:textId="3D7DB146" w:rsidR="009301A9" w:rsidRPr="00E54607" w:rsidRDefault="009301A9" w:rsidP="00E05141">
      <w:pPr>
        <w:spacing w:after="0" w:line="240" w:lineRule="auto"/>
        <w:rPr>
          <w:rFonts w:ascii="Times New Roman" w:hAnsi="Times New Roman" w:cs="Times New Roman"/>
          <w:lang w:val="lt-LT"/>
        </w:rPr>
      </w:pPr>
      <w:r w:rsidRPr="00E54607">
        <w:rPr>
          <w:rFonts w:ascii="Times New Roman" w:hAnsi="Times New Roman" w:cs="Times New Roman"/>
          <w:lang w:val="lt-LT"/>
        </w:rPr>
        <w:t>tyrim</w:t>
      </w:r>
      <w:r w:rsidR="003861FE">
        <w:rPr>
          <w:rFonts w:ascii="Times New Roman" w:hAnsi="Times New Roman" w:cs="Times New Roman"/>
          <w:lang w:val="lt-LT"/>
        </w:rPr>
        <w:t>o</w:t>
      </w:r>
      <w:r w:rsidRPr="00E54607">
        <w:rPr>
          <w:rFonts w:ascii="Times New Roman" w:hAnsi="Times New Roman" w:cs="Times New Roman"/>
          <w:lang w:val="lt-LT"/>
        </w:rPr>
        <w:t xml:space="preserve"> </w:t>
      </w:r>
      <w:r w:rsidR="003861FE">
        <w:rPr>
          <w:rFonts w:ascii="Times New Roman" w:hAnsi="Times New Roman" w:cs="Times New Roman"/>
          <w:lang w:val="lt-LT"/>
        </w:rPr>
        <w:t xml:space="preserve">metu buvo </w:t>
      </w:r>
      <w:r w:rsidRPr="00E54607">
        <w:rPr>
          <w:rFonts w:ascii="Times New Roman" w:hAnsi="Times New Roman" w:cs="Times New Roman"/>
          <w:lang w:val="lt-LT"/>
        </w:rPr>
        <w:t xml:space="preserve">planuota tirti įprastinio gydymo AKF inhibitoriumi arba </w:t>
      </w:r>
      <w:proofErr w:type="spellStart"/>
      <w:r w:rsidRPr="00E54607">
        <w:rPr>
          <w:rFonts w:ascii="Times New Roman" w:hAnsi="Times New Roman" w:cs="Times New Roman"/>
          <w:lang w:val="lt-LT"/>
        </w:rPr>
        <w:t>angiotenzino</w:t>
      </w:r>
      <w:proofErr w:type="spellEnd"/>
      <w:r w:rsidRPr="00E54607">
        <w:rPr>
          <w:rFonts w:ascii="Times New Roman" w:hAnsi="Times New Roman" w:cs="Times New Roman"/>
          <w:lang w:val="lt-LT"/>
        </w:rPr>
        <w:t xml:space="preserve"> II receptorių blokatoriumi papildymo </w:t>
      </w:r>
      <w:proofErr w:type="spellStart"/>
      <w:r w:rsidRPr="00E54607">
        <w:rPr>
          <w:rFonts w:ascii="Times New Roman" w:hAnsi="Times New Roman" w:cs="Times New Roman"/>
          <w:lang w:val="lt-LT"/>
        </w:rPr>
        <w:t>aliskirenu</w:t>
      </w:r>
      <w:proofErr w:type="spellEnd"/>
      <w:r w:rsidRPr="00E54607">
        <w:rPr>
          <w:rFonts w:ascii="Times New Roman" w:hAnsi="Times New Roman" w:cs="Times New Roman"/>
          <w:lang w:val="lt-LT"/>
        </w:rPr>
        <w:t xml:space="preserve"> naudą pacientams, sergantiems 2</w:t>
      </w:r>
      <w:r w:rsidR="003861FE">
        <w:rPr>
          <w:rFonts w:ascii="Times New Roman" w:hAnsi="Times New Roman" w:cs="Times New Roman"/>
          <w:lang w:val="lt-LT"/>
        </w:rPr>
        <w:t> </w:t>
      </w:r>
      <w:r w:rsidRPr="00E54607">
        <w:rPr>
          <w:rFonts w:ascii="Times New Roman" w:hAnsi="Times New Roman" w:cs="Times New Roman"/>
          <w:lang w:val="lt-LT"/>
        </w:rPr>
        <w:t xml:space="preserve">tipo cukriniu diabetu ir lėtine inkstų liga, širdies ir kraujagyslių sistemos liga, arba abiem šiomis ligomis. Tyrimas buvo nutrauktas anksti, kadangi padidėjo nepageidaujamų </w:t>
      </w:r>
      <w:r w:rsidR="003861FE">
        <w:rPr>
          <w:rFonts w:ascii="Times New Roman" w:hAnsi="Times New Roman" w:cs="Times New Roman"/>
          <w:lang w:val="lt-LT"/>
        </w:rPr>
        <w:t>baigčių</w:t>
      </w:r>
      <w:r w:rsidRPr="00E54607">
        <w:rPr>
          <w:rFonts w:ascii="Times New Roman" w:hAnsi="Times New Roman" w:cs="Times New Roman"/>
          <w:lang w:val="lt-LT"/>
        </w:rPr>
        <w:t xml:space="preserve"> rizika. Tiek kardiovaskulinė mirtis, tiek smegenų insultas </w:t>
      </w:r>
      <w:proofErr w:type="spellStart"/>
      <w:r w:rsidRPr="00E54607">
        <w:rPr>
          <w:rFonts w:ascii="Times New Roman" w:hAnsi="Times New Roman" w:cs="Times New Roman"/>
          <w:lang w:val="lt-LT"/>
        </w:rPr>
        <w:t>aliskirenu</w:t>
      </w:r>
      <w:proofErr w:type="spellEnd"/>
      <w:r w:rsidRPr="00E54607">
        <w:rPr>
          <w:rFonts w:ascii="Times New Roman" w:hAnsi="Times New Roman" w:cs="Times New Roman"/>
          <w:lang w:val="lt-LT"/>
        </w:rPr>
        <w:t xml:space="preserve"> gydytoje grupėje skaičiumi buvo dažnesni negu </w:t>
      </w:r>
      <w:proofErr w:type="spellStart"/>
      <w:r w:rsidRPr="00E54607">
        <w:rPr>
          <w:rFonts w:ascii="Times New Roman" w:hAnsi="Times New Roman" w:cs="Times New Roman"/>
          <w:lang w:val="lt-LT"/>
        </w:rPr>
        <w:t>placebo</w:t>
      </w:r>
      <w:proofErr w:type="spellEnd"/>
      <w:r w:rsidRPr="00E54607">
        <w:rPr>
          <w:rFonts w:ascii="Times New Roman" w:hAnsi="Times New Roman" w:cs="Times New Roman"/>
          <w:lang w:val="lt-LT"/>
        </w:rPr>
        <w:t xml:space="preserve"> vartojusioje grupėje. Nepageidaujami reiškiniai ir sunkūs nepageidaujami reiškiniai (</w:t>
      </w:r>
      <w:proofErr w:type="spellStart"/>
      <w:r w:rsidRPr="00E54607">
        <w:rPr>
          <w:rFonts w:ascii="Times New Roman" w:hAnsi="Times New Roman" w:cs="Times New Roman"/>
          <w:lang w:val="lt-LT"/>
        </w:rPr>
        <w:t>hiperkalemija</w:t>
      </w:r>
      <w:proofErr w:type="spellEnd"/>
      <w:r w:rsidRPr="00E54607">
        <w:rPr>
          <w:rFonts w:ascii="Times New Roman" w:hAnsi="Times New Roman" w:cs="Times New Roman"/>
          <w:lang w:val="lt-LT"/>
        </w:rPr>
        <w:t xml:space="preserve">, </w:t>
      </w:r>
      <w:proofErr w:type="spellStart"/>
      <w:r w:rsidRPr="00E54607">
        <w:rPr>
          <w:rFonts w:ascii="Times New Roman" w:hAnsi="Times New Roman" w:cs="Times New Roman"/>
          <w:lang w:val="lt-LT"/>
        </w:rPr>
        <w:t>hipotenzija</w:t>
      </w:r>
      <w:proofErr w:type="spellEnd"/>
      <w:r w:rsidRPr="00E54607">
        <w:rPr>
          <w:rFonts w:ascii="Times New Roman" w:hAnsi="Times New Roman" w:cs="Times New Roman"/>
          <w:lang w:val="lt-LT"/>
        </w:rPr>
        <w:t xml:space="preserve"> ir inkstų funkcijos sutrikimas) </w:t>
      </w:r>
      <w:proofErr w:type="spellStart"/>
      <w:r w:rsidRPr="00E54607">
        <w:rPr>
          <w:rFonts w:ascii="Times New Roman" w:hAnsi="Times New Roman" w:cs="Times New Roman"/>
          <w:lang w:val="lt-LT"/>
        </w:rPr>
        <w:t>aliskirenu</w:t>
      </w:r>
      <w:proofErr w:type="spellEnd"/>
      <w:r w:rsidRPr="00E54607">
        <w:rPr>
          <w:rFonts w:ascii="Times New Roman" w:hAnsi="Times New Roman" w:cs="Times New Roman"/>
          <w:lang w:val="lt-LT"/>
        </w:rPr>
        <w:t xml:space="preserve"> gydytoje grupėje buvo dažnesni negu </w:t>
      </w:r>
      <w:proofErr w:type="spellStart"/>
      <w:r w:rsidRPr="00E54607">
        <w:rPr>
          <w:rFonts w:ascii="Times New Roman" w:hAnsi="Times New Roman" w:cs="Times New Roman"/>
          <w:lang w:val="lt-LT"/>
        </w:rPr>
        <w:t>placebo</w:t>
      </w:r>
      <w:proofErr w:type="spellEnd"/>
      <w:r w:rsidRPr="00E54607">
        <w:rPr>
          <w:rFonts w:ascii="Times New Roman" w:hAnsi="Times New Roman" w:cs="Times New Roman"/>
          <w:lang w:val="lt-LT"/>
        </w:rPr>
        <w:t xml:space="preserve"> vartojusioje grupėje.</w:t>
      </w:r>
    </w:p>
    <w:p w14:paraId="343A2F45" w14:textId="77777777" w:rsidR="009301A9" w:rsidRPr="00E54607" w:rsidRDefault="009301A9" w:rsidP="003861FE">
      <w:pPr>
        <w:tabs>
          <w:tab w:val="left" w:pos="567"/>
        </w:tabs>
        <w:spacing w:after="0" w:line="240" w:lineRule="auto"/>
        <w:rPr>
          <w:rFonts w:ascii="Times New Roman" w:eastAsia="Times New Roman" w:hAnsi="Times New Roman" w:cs="Times New Roman"/>
          <w:lang w:val="lt-LT" w:eastAsia="lt-LT"/>
        </w:rPr>
      </w:pPr>
    </w:p>
    <w:p w14:paraId="3734276F" w14:textId="77777777" w:rsidR="009301A9" w:rsidRPr="005C139E" w:rsidRDefault="009301A9" w:rsidP="003861FE">
      <w:pPr>
        <w:tabs>
          <w:tab w:val="left" w:pos="567"/>
        </w:tabs>
        <w:spacing w:after="0" w:line="240" w:lineRule="auto"/>
        <w:rPr>
          <w:rFonts w:ascii="Times New Roman" w:eastAsia="Times New Roman" w:hAnsi="Times New Roman" w:cs="Times New Roman"/>
          <w:u w:val="single"/>
          <w:lang w:val="lt-LT" w:eastAsia="lt-LT"/>
        </w:rPr>
      </w:pPr>
      <w:r w:rsidRPr="005C139E">
        <w:rPr>
          <w:rFonts w:ascii="Times New Roman" w:eastAsia="Times New Roman" w:hAnsi="Times New Roman" w:cs="Times New Roman"/>
          <w:u w:val="single"/>
          <w:lang w:val="lt-LT" w:eastAsia="lt-LT"/>
        </w:rPr>
        <w:t>Vaikų populiacija</w:t>
      </w:r>
    </w:p>
    <w:p w14:paraId="66D99E18" w14:textId="35A798F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Kraujospūdžio sumažėjimas 253</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vaikams ir paaugliams nuo 6</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iki 16 metų amž</w:t>
      </w:r>
      <w:r w:rsidR="00081D06">
        <w:rPr>
          <w:rFonts w:ascii="Times New Roman" w:eastAsia="Times New Roman" w:hAnsi="Times New Roman" w:cs="Times New Roman"/>
          <w:lang w:val="lt-LT" w:eastAsia="lt-LT"/>
        </w:rPr>
        <w:t>i</w:t>
      </w:r>
      <w:r w:rsidRPr="00E54607">
        <w:rPr>
          <w:rFonts w:ascii="Times New Roman" w:eastAsia="Times New Roman" w:hAnsi="Times New Roman" w:cs="Times New Roman"/>
          <w:lang w:val="lt-LT" w:eastAsia="lt-LT"/>
        </w:rPr>
        <w:t xml:space="preserve">aus su hipertenzija ir normaliu kraujospūdžiu buvo tirtas </w:t>
      </w:r>
      <w:proofErr w:type="spellStart"/>
      <w:r w:rsidRPr="00E54607">
        <w:rPr>
          <w:rFonts w:ascii="Times New Roman" w:eastAsia="Times New Roman" w:hAnsi="Times New Roman" w:cs="Times New Roman"/>
          <w:lang w:val="lt-LT" w:eastAsia="lt-LT"/>
        </w:rPr>
        <w:t>daugiacentriame</w:t>
      </w:r>
      <w:proofErr w:type="spellEnd"/>
      <w:r w:rsidRPr="00E54607">
        <w:rPr>
          <w:rFonts w:ascii="Times New Roman" w:eastAsia="Times New Roman" w:hAnsi="Times New Roman" w:cs="Times New Roman"/>
          <w:lang w:val="lt-LT" w:eastAsia="lt-LT"/>
        </w:rPr>
        <w:t xml:space="preserve"> dvigubai koduotame klinikiniame tyrime, gydant mažomis (0,1 mg/kg), vidutinio dydžio (0,3 mg/kg) ir didelėmis (0,6 mg/kg)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paros dozėmis. Praėjus keturioms gydymo savaitėms, vidutinis </w:t>
      </w:r>
      <w:proofErr w:type="spellStart"/>
      <w:r w:rsidRPr="00E54607">
        <w:rPr>
          <w:rFonts w:ascii="Times New Roman" w:eastAsia="Times New Roman" w:hAnsi="Times New Roman" w:cs="Times New Roman"/>
          <w:lang w:val="lt-LT" w:eastAsia="lt-LT"/>
        </w:rPr>
        <w:t>sistolinio</w:t>
      </w:r>
      <w:proofErr w:type="spellEnd"/>
      <w:r w:rsidRPr="00E54607">
        <w:rPr>
          <w:rFonts w:ascii="Times New Roman" w:eastAsia="Times New Roman" w:hAnsi="Times New Roman" w:cs="Times New Roman"/>
          <w:lang w:val="lt-LT" w:eastAsia="lt-LT"/>
        </w:rPr>
        <w:t xml:space="preserve"> kraujospūdžio sumažėjimas lyginant su pradiniu buvo vienodas mažomis, vidutinėmis ir didelėmis dozėmis gydytiems vaikams. Nepastebėta ryšio tarp šių trijų dozių ir atsako į gydymą. Jokio amžiaus vaikų grupei optimali dozė </w:t>
      </w:r>
      <w:r w:rsidR="003861FE">
        <w:rPr>
          <w:rFonts w:ascii="Times New Roman" w:eastAsia="Times New Roman" w:hAnsi="Times New Roman" w:cs="Times New Roman"/>
          <w:lang w:val="lt-LT" w:eastAsia="lt-LT"/>
        </w:rPr>
        <w:t>ne</w:t>
      </w:r>
      <w:r w:rsidRPr="00E54607">
        <w:rPr>
          <w:rFonts w:ascii="Times New Roman" w:eastAsia="Times New Roman" w:hAnsi="Times New Roman" w:cs="Times New Roman"/>
          <w:lang w:val="lt-LT" w:eastAsia="lt-LT"/>
        </w:rPr>
        <w:t>nustatyta. Mažiau nei 50 kg sveriantiems vaikams tinkamo stiprumo dozės nėra.</w:t>
      </w:r>
    </w:p>
    <w:p w14:paraId="4592F79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230C215"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5.2</w:t>
      </w:r>
      <w:r w:rsidRPr="00E54607">
        <w:rPr>
          <w:rFonts w:ascii="Times New Roman" w:eastAsia="Times New Roman" w:hAnsi="Times New Roman" w:cs="Times New Roman"/>
          <w:b/>
          <w:lang w:val="lt-LT" w:eastAsia="lt-LT"/>
        </w:rPr>
        <w:tab/>
      </w:r>
      <w:proofErr w:type="spellStart"/>
      <w:r w:rsidRPr="00E54607">
        <w:rPr>
          <w:rFonts w:ascii="Times New Roman" w:eastAsia="Times New Roman" w:hAnsi="Times New Roman" w:cs="Times New Roman"/>
          <w:b/>
          <w:lang w:val="lt-LT" w:eastAsia="lt-LT"/>
        </w:rPr>
        <w:t>Farmakokinetinės</w:t>
      </w:r>
      <w:proofErr w:type="spellEnd"/>
      <w:r w:rsidRPr="00E54607">
        <w:rPr>
          <w:rFonts w:ascii="Times New Roman" w:eastAsia="Times New Roman" w:hAnsi="Times New Roman" w:cs="Times New Roman"/>
          <w:b/>
          <w:lang w:val="lt-LT" w:eastAsia="lt-LT"/>
        </w:rPr>
        <w:t xml:space="preserve"> savybės</w:t>
      </w:r>
    </w:p>
    <w:p w14:paraId="139266E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281E256"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Absorbcija</w:t>
      </w:r>
    </w:p>
    <w:p w14:paraId="7BD4EF34" w14:textId="1A4B1DD0"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Išgerto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absorbuojama maždaug 30</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- 40</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Virškinimo trakte esantis maistas absorbcijos ne</w:t>
      </w:r>
      <w:r w:rsidR="003861FE">
        <w:rPr>
          <w:rFonts w:ascii="Times New Roman" w:eastAsia="Times New Roman" w:hAnsi="Times New Roman" w:cs="Times New Roman"/>
          <w:lang w:val="lt-LT" w:eastAsia="lt-LT"/>
        </w:rPr>
        <w:t>veikia</w:t>
      </w:r>
      <w:r w:rsidRPr="00E54607">
        <w:rPr>
          <w:rFonts w:ascii="Times New Roman" w:eastAsia="Times New Roman" w:hAnsi="Times New Roman" w:cs="Times New Roman"/>
          <w:lang w:val="lt-LT" w:eastAsia="lt-LT"/>
        </w:rPr>
        <w:t xml:space="preserve">, tačiau </w:t>
      </w:r>
      <w:r w:rsidR="003861FE">
        <w:rPr>
          <w:rFonts w:ascii="Times New Roman" w:eastAsia="Times New Roman" w:hAnsi="Times New Roman" w:cs="Times New Roman"/>
          <w:lang w:val="lt-LT" w:eastAsia="lt-LT"/>
        </w:rPr>
        <w:t>absorbcijos</w:t>
      </w:r>
      <w:r w:rsidRPr="00E54607">
        <w:rPr>
          <w:rFonts w:ascii="Times New Roman" w:eastAsia="Times New Roman" w:hAnsi="Times New Roman" w:cs="Times New Roman"/>
          <w:lang w:val="lt-LT" w:eastAsia="lt-LT"/>
        </w:rPr>
        <w:t xml:space="preserve"> greit</w:t>
      </w:r>
      <w:r w:rsidR="003861FE">
        <w:rPr>
          <w:rFonts w:ascii="Times New Roman" w:eastAsia="Times New Roman" w:hAnsi="Times New Roman" w:cs="Times New Roman"/>
          <w:lang w:val="lt-LT" w:eastAsia="lt-LT"/>
        </w:rPr>
        <w:t>is</w:t>
      </w:r>
      <w:r w:rsidRPr="00E54607">
        <w:rPr>
          <w:rFonts w:ascii="Times New Roman" w:eastAsia="Times New Roman" w:hAnsi="Times New Roman" w:cs="Times New Roman"/>
          <w:lang w:val="lt-LT" w:eastAsia="lt-LT"/>
        </w:rPr>
        <w:t xml:space="preserve"> gali maž</w:t>
      </w:r>
      <w:r w:rsidR="003861FE">
        <w:rPr>
          <w:rFonts w:ascii="Times New Roman" w:eastAsia="Times New Roman" w:hAnsi="Times New Roman" w:cs="Times New Roman"/>
          <w:lang w:val="lt-LT" w:eastAsia="lt-LT"/>
        </w:rPr>
        <w:t>ėti</w:t>
      </w:r>
      <w:r w:rsidRPr="00E54607">
        <w:rPr>
          <w:rFonts w:ascii="Times New Roman" w:eastAsia="Times New Roman" w:hAnsi="Times New Roman" w:cs="Times New Roman"/>
          <w:lang w:val="lt-LT" w:eastAsia="lt-LT"/>
        </w:rPr>
        <w:t xml:space="preserve">. Virškinimo trakto gleivinėje ir kepenyse </w:t>
      </w:r>
      <w:proofErr w:type="spellStart"/>
      <w:r w:rsidRPr="00E54607">
        <w:rPr>
          <w:rFonts w:ascii="Times New Roman" w:eastAsia="Times New Roman" w:hAnsi="Times New Roman" w:cs="Times New Roman"/>
          <w:lang w:val="lt-LT" w:eastAsia="lt-LT"/>
        </w:rPr>
        <w:t>fosinoprilis</w:t>
      </w:r>
      <w:proofErr w:type="spellEnd"/>
      <w:r w:rsidRPr="00E54607">
        <w:rPr>
          <w:rFonts w:ascii="Times New Roman" w:eastAsia="Times New Roman" w:hAnsi="Times New Roman" w:cs="Times New Roman"/>
          <w:lang w:val="lt-LT" w:eastAsia="lt-LT"/>
        </w:rPr>
        <w:t xml:space="preserve"> greitai ir visas hidrolizės būdu verčiamas veikliu metabolitu </w:t>
      </w:r>
      <w:proofErr w:type="spellStart"/>
      <w:r w:rsidRPr="00E54607">
        <w:rPr>
          <w:rFonts w:ascii="Times New Roman" w:eastAsia="Times New Roman" w:hAnsi="Times New Roman" w:cs="Times New Roman"/>
          <w:lang w:val="lt-LT" w:eastAsia="lt-LT"/>
        </w:rPr>
        <w:t>fosinoprilatu</w:t>
      </w:r>
      <w:proofErr w:type="spellEnd"/>
      <w:r w:rsidRPr="00E54607">
        <w:rPr>
          <w:rFonts w:ascii="Times New Roman" w:eastAsia="Times New Roman" w:hAnsi="Times New Roman" w:cs="Times New Roman"/>
          <w:lang w:val="lt-LT" w:eastAsia="lt-LT"/>
        </w:rPr>
        <w:t>.</w:t>
      </w:r>
    </w:p>
    <w:p w14:paraId="32E9A8BC" w14:textId="4EC36C9C"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Laikas, per kurį </w:t>
      </w:r>
      <w:proofErr w:type="spellStart"/>
      <w:r w:rsidRPr="00E54607">
        <w:rPr>
          <w:rFonts w:ascii="Times New Roman" w:eastAsia="Times New Roman" w:hAnsi="Times New Roman" w:cs="Times New Roman"/>
          <w:lang w:val="lt-LT" w:eastAsia="lt-LT"/>
        </w:rPr>
        <w:t>fosinoprilato</w:t>
      </w:r>
      <w:proofErr w:type="spellEnd"/>
      <w:r w:rsidRPr="00E54607">
        <w:rPr>
          <w:rFonts w:ascii="Times New Roman" w:eastAsia="Times New Roman" w:hAnsi="Times New Roman" w:cs="Times New Roman"/>
          <w:lang w:val="lt-LT" w:eastAsia="lt-LT"/>
        </w:rPr>
        <w:t xml:space="preserve"> koncentracija kraujo plazmoje tampa didžiausia (</w:t>
      </w:r>
      <w:proofErr w:type="spellStart"/>
      <w:r w:rsidRPr="00E54607">
        <w:rPr>
          <w:rFonts w:ascii="Times New Roman" w:eastAsia="Times New Roman" w:hAnsi="Times New Roman" w:cs="Times New Roman"/>
          <w:lang w:val="lt-LT" w:eastAsia="lt-LT"/>
        </w:rPr>
        <w:t>C</w:t>
      </w:r>
      <w:r w:rsidRPr="00E54607">
        <w:rPr>
          <w:rFonts w:ascii="Times New Roman" w:eastAsia="Times New Roman" w:hAnsi="Times New Roman" w:cs="Times New Roman"/>
          <w:vertAlign w:val="subscript"/>
          <w:lang w:val="lt-LT" w:eastAsia="lt-LT"/>
        </w:rPr>
        <w:t>max</w:t>
      </w:r>
      <w:proofErr w:type="spellEnd"/>
      <w:r w:rsidRPr="00E54607">
        <w:rPr>
          <w:rFonts w:ascii="Times New Roman" w:eastAsia="Times New Roman" w:hAnsi="Times New Roman" w:cs="Times New Roman"/>
          <w:lang w:val="lt-LT" w:eastAsia="lt-LT"/>
        </w:rPr>
        <w:t xml:space="preserve">), nepriklausomai nuo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dozės dydžio yra maždaug 3</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valandos ir derinasi su stipriausiu </w:t>
      </w:r>
      <w:proofErr w:type="spellStart"/>
      <w:r w:rsidRPr="00E54607">
        <w:rPr>
          <w:rFonts w:ascii="Times New Roman" w:eastAsia="Times New Roman" w:hAnsi="Times New Roman" w:cs="Times New Roman"/>
          <w:lang w:val="lt-LT" w:eastAsia="lt-LT"/>
        </w:rPr>
        <w:t>angiotenzino</w:t>
      </w:r>
      <w:proofErr w:type="spellEnd"/>
      <w:r w:rsidRPr="00E54607">
        <w:rPr>
          <w:rFonts w:ascii="Times New Roman" w:eastAsia="Times New Roman" w:hAnsi="Times New Roman" w:cs="Times New Roman"/>
          <w:lang w:val="lt-LT" w:eastAsia="lt-LT"/>
        </w:rPr>
        <w:t xml:space="preserve"> I sukeliamos kraujospūdžio reakcijos slopinimu, vykstančiu 3 – 6 val. po preparato pavartojimo. Vienos ir kartotinių dozių </w:t>
      </w:r>
      <w:proofErr w:type="spellStart"/>
      <w:r w:rsidRPr="00E54607">
        <w:rPr>
          <w:rFonts w:ascii="Times New Roman" w:eastAsia="Times New Roman" w:hAnsi="Times New Roman" w:cs="Times New Roman"/>
          <w:lang w:val="lt-LT" w:eastAsia="lt-LT"/>
        </w:rPr>
        <w:t>farmakokinetikos</w:t>
      </w:r>
      <w:proofErr w:type="spellEnd"/>
      <w:r w:rsidRPr="00E54607">
        <w:rPr>
          <w:rFonts w:ascii="Times New Roman" w:eastAsia="Times New Roman" w:hAnsi="Times New Roman" w:cs="Times New Roman"/>
          <w:lang w:val="lt-LT" w:eastAsia="lt-LT"/>
        </w:rPr>
        <w:t xml:space="preserve"> parametrai (</w:t>
      </w:r>
      <w:proofErr w:type="spellStart"/>
      <w:r w:rsidRPr="00E54607">
        <w:rPr>
          <w:rFonts w:ascii="Times New Roman" w:eastAsia="Times New Roman" w:hAnsi="Times New Roman" w:cs="Times New Roman"/>
          <w:lang w:val="lt-LT" w:eastAsia="lt-LT"/>
        </w:rPr>
        <w:t>C</w:t>
      </w:r>
      <w:r w:rsidRPr="00E54607">
        <w:rPr>
          <w:rFonts w:ascii="Times New Roman" w:eastAsia="Times New Roman" w:hAnsi="Times New Roman" w:cs="Times New Roman"/>
          <w:vertAlign w:val="subscript"/>
          <w:lang w:val="lt-LT" w:eastAsia="lt-LT"/>
        </w:rPr>
        <w:t>max</w:t>
      </w:r>
      <w:proofErr w:type="spellEnd"/>
      <w:r w:rsidRPr="00E54607">
        <w:rPr>
          <w:rFonts w:ascii="Times New Roman" w:eastAsia="Times New Roman" w:hAnsi="Times New Roman" w:cs="Times New Roman"/>
          <w:vertAlign w:val="subscript"/>
          <w:lang w:val="lt-LT" w:eastAsia="lt-LT"/>
        </w:rPr>
        <w:t>,</w:t>
      </w:r>
      <w:r w:rsidRPr="00E54607">
        <w:rPr>
          <w:rFonts w:ascii="Times New Roman" w:eastAsia="Times New Roman" w:hAnsi="Times New Roman" w:cs="Times New Roman"/>
          <w:lang w:val="lt-LT" w:eastAsia="lt-LT"/>
        </w:rPr>
        <w:t xml:space="preserve">, AUC) yra tiesiogiai proporcingi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dozės dydžiui.</w:t>
      </w:r>
    </w:p>
    <w:p w14:paraId="48FAFE1A"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5FF30210"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Pasiskirstymas</w:t>
      </w:r>
    </w:p>
    <w:p w14:paraId="08A2F8C2" w14:textId="3A2A716B"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Daugiau negu 95</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fosinoprilato</w:t>
      </w:r>
      <w:proofErr w:type="spellEnd"/>
      <w:r w:rsidRPr="00E54607">
        <w:rPr>
          <w:rFonts w:ascii="Times New Roman" w:eastAsia="Times New Roman" w:hAnsi="Times New Roman" w:cs="Times New Roman"/>
          <w:lang w:val="lt-LT" w:eastAsia="lt-LT"/>
        </w:rPr>
        <w:t xml:space="preserve"> prisijungia prie kraujo plazmos baltymų. Tariamasis pasiskirstymo tūris yra santykinai mažas, prisijungimas prie kraujo ląstelių yra nereikšmingas.</w:t>
      </w:r>
    </w:p>
    <w:p w14:paraId="6F2DCEE4"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4B66E54E" w14:textId="77777777" w:rsidR="009301A9" w:rsidRPr="00E05141" w:rsidRDefault="009301A9" w:rsidP="009301A9">
      <w:pPr>
        <w:tabs>
          <w:tab w:val="left" w:pos="567"/>
        </w:tabs>
        <w:spacing w:after="0" w:line="240" w:lineRule="auto"/>
        <w:rPr>
          <w:rFonts w:ascii="Times New Roman" w:hAnsi="Times New Roman"/>
          <w:u w:val="single"/>
          <w:lang w:val="lt-LT"/>
        </w:rPr>
      </w:pPr>
      <w:proofErr w:type="spellStart"/>
      <w:r w:rsidRPr="00E05141">
        <w:rPr>
          <w:rFonts w:ascii="Times New Roman" w:hAnsi="Times New Roman"/>
          <w:u w:val="single"/>
          <w:lang w:val="lt-LT"/>
        </w:rPr>
        <w:t>Biotransformacija</w:t>
      </w:r>
      <w:proofErr w:type="spellEnd"/>
    </w:p>
    <w:p w14:paraId="4577D181" w14:textId="174B9660" w:rsidR="009301A9" w:rsidRPr="00E54607" w:rsidRDefault="003861FE"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Pavartojus</w:t>
      </w:r>
      <w:r w:rsidR="009301A9" w:rsidRPr="00E54607">
        <w:rPr>
          <w:rFonts w:ascii="Times New Roman" w:eastAsia="Times New Roman" w:hAnsi="Times New Roman" w:cs="Times New Roman"/>
          <w:lang w:val="lt-LT" w:eastAsia="lt-LT"/>
        </w:rPr>
        <w:t xml:space="preserve"> </w:t>
      </w:r>
      <w:proofErr w:type="spellStart"/>
      <w:r w:rsidR="009301A9" w:rsidRPr="00E54607">
        <w:rPr>
          <w:rFonts w:ascii="Times New Roman" w:eastAsia="Times New Roman" w:hAnsi="Times New Roman" w:cs="Times New Roman"/>
          <w:lang w:val="lt-LT" w:eastAsia="lt-LT"/>
        </w:rPr>
        <w:t>fosinoprilio</w:t>
      </w:r>
      <w:proofErr w:type="spellEnd"/>
      <w:r w:rsidR="009301A9" w:rsidRPr="00E54607">
        <w:rPr>
          <w:rFonts w:ascii="Times New Roman" w:eastAsia="Times New Roman" w:hAnsi="Times New Roman" w:cs="Times New Roman"/>
          <w:lang w:val="lt-LT" w:eastAsia="lt-LT"/>
        </w:rPr>
        <w:t xml:space="preserve"> natrio druskos, po valandos kraujo plazmoje nepakitusio </w:t>
      </w:r>
      <w:proofErr w:type="spellStart"/>
      <w:r w:rsidR="009301A9" w:rsidRPr="00E54607">
        <w:rPr>
          <w:rFonts w:ascii="Times New Roman" w:eastAsia="Times New Roman" w:hAnsi="Times New Roman" w:cs="Times New Roman"/>
          <w:lang w:val="lt-LT" w:eastAsia="lt-LT"/>
        </w:rPr>
        <w:t>fosinoprilio</w:t>
      </w:r>
      <w:proofErr w:type="spellEnd"/>
      <w:r w:rsidR="009301A9" w:rsidRPr="00E54607">
        <w:rPr>
          <w:rFonts w:ascii="Times New Roman" w:eastAsia="Times New Roman" w:hAnsi="Times New Roman" w:cs="Times New Roman"/>
          <w:lang w:val="lt-LT" w:eastAsia="lt-LT"/>
        </w:rPr>
        <w:t xml:space="preserve"> būna mažiau negu 1</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xml:space="preserve">% dozės, veiklaus metabolito </w:t>
      </w:r>
      <w:proofErr w:type="spellStart"/>
      <w:r w:rsidR="009301A9" w:rsidRPr="00E54607">
        <w:rPr>
          <w:rFonts w:ascii="Times New Roman" w:eastAsia="Times New Roman" w:hAnsi="Times New Roman" w:cs="Times New Roman"/>
          <w:lang w:val="lt-LT" w:eastAsia="lt-LT"/>
        </w:rPr>
        <w:t>fosinoprilato</w:t>
      </w:r>
      <w:proofErr w:type="spellEnd"/>
      <w:r w:rsidR="009301A9" w:rsidRPr="00E54607">
        <w:rPr>
          <w:rFonts w:ascii="Times New Roman" w:eastAsia="Times New Roman" w:hAnsi="Times New Roman" w:cs="Times New Roman"/>
          <w:lang w:val="lt-LT" w:eastAsia="lt-LT"/>
        </w:rPr>
        <w:t xml:space="preserve"> – 75</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xml:space="preserve">%, neveiklaus </w:t>
      </w:r>
      <w:proofErr w:type="spellStart"/>
      <w:r w:rsidR="009301A9" w:rsidRPr="00E54607">
        <w:rPr>
          <w:rFonts w:ascii="Times New Roman" w:eastAsia="Times New Roman" w:hAnsi="Times New Roman" w:cs="Times New Roman"/>
          <w:lang w:val="lt-LT" w:eastAsia="lt-LT"/>
        </w:rPr>
        <w:t>fosinoprilato</w:t>
      </w:r>
      <w:proofErr w:type="spellEnd"/>
      <w:r w:rsidR="009301A9" w:rsidRPr="00E54607">
        <w:rPr>
          <w:rFonts w:ascii="Times New Roman" w:eastAsia="Times New Roman" w:hAnsi="Times New Roman" w:cs="Times New Roman"/>
          <w:lang w:val="lt-LT" w:eastAsia="lt-LT"/>
        </w:rPr>
        <w:t xml:space="preserve"> </w:t>
      </w:r>
      <w:proofErr w:type="spellStart"/>
      <w:r w:rsidR="009301A9" w:rsidRPr="00E54607">
        <w:rPr>
          <w:rFonts w:ascii="Times New Roman" w:eastAsia="Times New Roman" w:hAnsi="Times New Roman" w:cs="Times New Roman"/>
          <w:lang w:val="lt-LT" w:eastAsia="lt-LT"/>
        </w:rPr>
        <w:t>gliukuronido</w:t>
      </w:r>
      <w:proofErr w:type="spellEnd"/>
      <w:r w:rsidR="009301A9" w:rsidRPr="00E54607">
        <w:rPr>
          <w:rFonts w:ascii="Times New Roman" w:eastAsia="Times New Roman" w:hAnsi="Times New Roman" w:cs="Times New Roman"/>
          <w:lang w:val="lt-LT" w:eastAsia="lt-LT"/>
        </w:rPr>
        <w:t xml:space="preserve"> </w:t>
      </w:r>
      <w:r w:rsidR="009301A9" w:rsidRPr="00E54607">
        <w:rPr>
          <w:rFonts w:ascii="Times New Roman" w:eastAsia="Times New Roman" w:hAnsi="Times New Roman" w:cs="Times New Roman"/>
          <w:lang w:val="lt-LT" w:eastAsia="lt-LT"/>
        </w:rPr>
        <w:sym w:font="Symbol" w:char="F02D"/>
      </w:r>
      <w:r w:rsidR="009301A9" w:rsidRPr="00E54607">
        <w:rPr>
          <w:rFonts w:ascii="Times New Roman" w:eastAsia="Times New Roman" w:hAnsi="Times New Roman" w:cs="Times New Roman"/>
          <w:lang w:val="lt-LT" w:eastAsia="lt-LT"/>
        </w:rPr>
        <w:t xml:space="preserve"> 15 </w:t>
      </w:r>
      <w:r>
        <w:rPr>
          <w:rFonts w:ascii="Times New Roman" w:eastAsia="Times New Roman" w:hAnsi="Times New Roman" w:cs="Times New Roman"/>
          <w:lang w:val="lt-LT" w:eastAsia="lt-LT"/>
        </w:rPr>
        <w:t>–</w:t>
      </w:r>
      <w:r w:rsidR="009301A9" w:rsidRPr="00E54607">
        <w:rPr>
          <w:rFonts w:ascii="Times New Roman" w:eastAsia="Times New Roman" w:hAnsi="Times New Roman" w:cs="Times New Roman"/>
          <w:lang w:val="lt-LT" w:eastAsia="lt-LT"/>
        </w:rPr>
        <w:t> 20</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xml:space="preserve">%, veiklaus </w:t>
      </w:r>
      <w:proofErr w:type="spellStart"/>
      <w:r w:rsidR="009301A9" w:rsidRPr="00E54607">
        <w:rPr>
          <w:rFonts w:ascii="Times New Roman" w:eastAsia="Times New Roman" w:hAnsi="Times New Roman" w:cs="Times New Roman"/>
          <w:lang w:val="lt-LT" w:eastAsia="lt-LT"/>
        </w:rPr>
        <w:t>fosinoprilato</w:t>
      </w:r>
      <w:proofErr w:type="spellEnd"/>
      <w:r w:rsidR="009301A9" w:rsidRPr="00E54607">
        <w:rPr>
          <w:rFonts w:ascii="Times New Roman" w:eastAsia="Times New Roman" w:hAnsi="Times New Roman" w:cs="Times New Roman"/>
          <w:lang w:val="lt-LT" w:eastAsia="lt-LT"/>
        </w:rPr>
        <w:t xml:space="preserve"> 4-hidroksi- metabolito maždaug 5</w:t>
      </w:r>
      <w:r>
        <w:rPr>
          <w:rFonts w:ascii="Times New Roman" w:eastAsia="Times New Roman" w:hAnsi="Times New Roman" w:cs="Times New Roman"/>
          <w:lang w:val="lt-LT" w:eastAsia="lt-LT"/>
        </w:rPr>
        <w:t> </w:t>
      </w:r>
      <w:r w:rsidR="009301A9" w:rsidRPr="00E54607">
        <w:rPr>
          <w:rFonts w:ascii="Times New Roman" w:eastAsia="Times New Roman" w:hAnsi="Times New Roman" w:cs="Times New Roman"/>
          <w:lang w:val="lt-LT" w:eastAsia="lt-LT"/>
        </w:rPr>
        <w:t>% (t. y. likusi dozės dalis).</w:t>
      </w:r>
    </w:p>
    <w:p w14:paraId="20AD187C"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2B90FFA0"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Eliminacija</w:t>
      </w:r>
    </w:p>
    <w:p w14:paraId="74AB67E7" w14:textId="5BE09AF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Suleistas į veną </w:t>
      </w:r>
      <w:proofErr w:type="spellStart"/>
      <w:r w:rsidRPr="00E54607">
        <w:rPr>
          <w:rFonts w:ascii="Times New Roman" w:eastAsia="Times New Roman" w:hAnsi="Times New Roman" w:cs="Times New Roman"/>
          <w:lang w:val="lt-LT" w:eastAsia="lt-LT"/>
        </w:rPr>
        <w:t>fosinoprilis</w:t>
      </w:r>
      <w:proofErr w:type="spellEnd"/>
      <w:r w:rsidRPr="00E54607">
        <w:rPr>
          <w:rFonts w:ascii="Times New Roman" w:eastAsia="Times New Roman" w:hAnsi="Times New Roman" w:cs="Times New Roman"/>
          <w:lang w:val="lt-LT" w:eastAsia="lt-LT"/>
        </w:rPr>
        <w:t xml:space="preserve"> eliminuojamas per kepenis ir pro inkstus. Kartotines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dozes vartojančių hipertenzija sergančių </w:t>
      </w:r>
      <w:r w:rsidR="003861FE">
        <w:rPr>
          <w:rFonts w:ascii="Times New Roman" w:eastAsia="Times New Roman" w:hAnsi="Times New Roman" w:cs="Times New Roman"/>
          <w:lang w:val="lt-LT" w:eastAsia="lt-LT"/>
        </w:rPr>
        <w:t>pacientų</w:t>
      </w:r>
      <w:r w:rsidRPr="00E54607">
        <w:rPr>
          <w:rFonts w:ascii="Times New Roman" w:eastAsia="Times New Roman" w:hAnsi="Times New Roman" w:cs="Times New Roman"/>
          <w:lang w:val="lt-LT" w:eastAsia="lt-LT"/>
        </w:rPr>
        <w:t xml:space="preserve">, kurių inkstų ir kepenų </w:t>
      </w:r>
      <w:r w:rsidR="003861FE">
        <w:rPr>
          <w:rFonts w:ascii="Times New Roman" w:eastAsia="Times New Roman" w:hAnsi="Times New Roman" w:cs="Times New Roman"/>
          <w:lang w:val="lt-LT" w:eastAsia="lt-LT"/>
        </w:rPr>
        <w:t>funkcija</w:t>
      </w:r>
      <w:r w:rsidRPr="00E54607">
        <w:rPr>
          <w:rFonts w:ascii="Times New Roman" w:eastAsia="Times New Roman" w:hAnsi="Times New Roman" w:cs="Times New Roman"/>
          <w:lang w:val="lt-LT" w:eastAsia="lt-LT"/>
        </w:rPr>
        <w:t xml:space="preserve"> normali, organizme vidutinis efektyvaus pusinio </w:t>
      </w:r>
      <w:proofErr w:type="spellStart"/>
      <w:r w:rsidRPr="00E54607">
        <w:rPr>
          <w:rFonts w:ascii="Times New Roman" w:eastAsia="Times New Roman" w:hAnsi="Times New Roman" w:cs="Times New Roman"/>
          <w:lang w:val="lt-LT" w:eastAsia="lt-LT"/>
        </w:rPr>
        <w:t>fosinoprilato</w:t>
      </w:r>
      <w:proofErr w:type="spellEnd"/>
      <w:r w:rsidRPr="00E54607">
        <w:rPr>
          <w:rFonts w:ascii="Times New Roman" w:eastAsia="Times New Roman" w:hAnsi="Times New Roman" w:cs="Times New Roman"/>
          <w:lang w:val="lt-LT" w:eastAsia="lt-LT"/>
        </w:rPr>
        <w:t xml:space="preserve"> kaupimosi laikas (T</w:t>
      </w:r>
      <w:r w:rsidRPr="00E54607">
        <w:rPr>
          <w:rFonts w:ascii="Times New Roman" w:eastAsia="Times New Roman" w:hAnsi="Times New Roman" w:cs="Times New Roman"/>
          <w:vertAlign w:val="subscript"/>
          <w:lang w:val="lt-LT" w:eastAsia="lt-LT"/>
        </w:rPr>
        <w:t>1/2</w:t>
      </w:r>
      <w:r w:rsidRPr="00E54607">
        <w:rPr>
          <w:rFonts w:ascii="Times New Roman" w:eastAsia="Times New Roman" w:hAnsi="Times New Roman" w:cs="Times New Roman"/>
          <w:lang w:val="lt-LT" w:eastAsia="lt-LT"/>
        </w:rPr>
        <w:t>) buvo 11,5</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val., širdies </w:t>
      </w:r>
      <w:r w:rsidR="003861FE">
        <w:rPr>
          <w:rFonts w:ascii="Times New Roman" w:eastAsia="Times New Roman" w:hAnsi="Times New Roman" w:cs="Times New Roman"/>
          <w:lang w:val="lt-LT" w:eastAsia="lt-LT"/>
        </w:rPr>
        <w:t>funkcijos</w:t>
      </w:r>
      <w:r w:rsidRPr="00E54607">
        <w:rPr>
          <w:rFonts w:ascii="Times New Roman" w:eastAsia="Times New Roman" w:hAnsi="Times New Roman" w:cs="Times New Roman"/>
          <w:lang w:val="lt-LT" w:eastAsia="lt-LT"/>
        </w:rPr>
        <w:t xml:space="preserve"> nepakankamumu sergančių </w:t>
      </w:r>
      <w:r w:rsidR="003861FE">
        <w:rPr>
          <w:rFonts w:ascii="Times New Roman" w:eastAsia="Times New Roman" w:hAnsi="Times New Roman" w:cs="Times New Roman"/>
          <w:lang w:val="lt-LT" w:eastAsia="lt-LT"/>
        </w:rPr>
        <w:t>pacientų</w:t>
      </w:r>
      <w:r w:rsidRPr="00E54607">
        <w:rPr>
          <w:rFonts w:ascii="Times New Roman" w:eastAsia="Times New Roman" w:hAnsi="Times New Roman" w:cs="Times New Roman"/>
          <w:lang w:val="lt-LT" w:eastAsia="lt-LT"/>
        </w:rPr>
        <w:t xml:space="preserve"> organizme – 14</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val. </w:t>
      </w:r>
      <w:proofErr w:type="spellStart"/>
      <w:r w:rsidRPr="00E54607">
        <w:rPr>
          <w:rFonts w:ascii="Times New Roman" w:eastAsia="Times New Roman" w:hAnsi="Times New Roman" w:cs="Times New Roman"/>
          <w:lang w:val="lt-LT" w:eastAsia="lt-LT"/>
        </w:rPr>
        <w:t>Fosinoprilis</w:t>
      </w:r>
      <w:proofErr w:type="spellEnd"/>
      <w:r w:rsidRPr="00E54607">
        <w:rPr>
          <w:rFonts w:ascii="Times New Roman" w:eastAsia="Times New Roman" w:hAnsi="Times New Roman" w:cs="Times New Roman"/>
          <w:lang w:val="lt-LT" w:eastAsia="lt-LT"/>
        </w:rPr>
        <w:t xml:space="preserve"> eliminuojamas per kepenis ir p</w:t>
      </w:r>
      <w:r w:rsidR="003861FE">
        <w:rPr>
          <w:rFonts w:ascii="Times New Roman" w:eastAsia="Times New Roman" w:hAnsi="Times New Roman" w:cs="Times New Roman"/>
          <w:lang w:val="lt-LT" w:eastAsia="lt-LT"/>
        </w:rPr>
        <w:t>e</w:t>
      </w:r>
      <w:r w:rsidRPr="00E54607">
        <w:rPr>
          <w:rFonts w:ascii="Times New Roman" w:eastAsia="Times New Roman" w:hAnsi="Times New Roman" w:cs="Times New Roman"/>
          <w:lang w:val="lt-LT" w:eastAsia="lt-LT"/>
        </w:rPr>
        <w:t>r inkstus.</w:t>
      </w:r>
    </w:p>
    <w:p w14:paraId="6EBDED65"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07492BDD" w14:textId="77777777" w:rsidR="009301A9" w:rsidRPr="00E05141" w:rsidRDefault="009301A9" w:rsidP="009301A9">
      <w:pPr>
        <w:tabs>
          <w:tab w:val="left" w:pos="567"/>
        </w:tabs>
        <w:spacing w:after="0" w:line="240" w:lineRule="auto"/>
        <w:rPr>
          <w:rFonts w:ascii="Times New Roman" w:hAnsi="Times New Roman"/>
          <w:i/>
          <w:u w:val="single"/>
          <w:lang w:val="lt-LT"/>
        </w:rPr>
      </w:pPr>
      <w:r w:rsidRPr="00E05141">
        <w:rPr>
          <w:rFonts w:ascii="Times New Roman" w:hAnsi="Times New Roman"/>
          <w:i/>
          <w:u w:val="single"/>
          <w:lang w:val="lt-LT"/>
        </w:rPr>
        <w:t>Vaikų populiacija</w:t>
      </w:r>
    </w:p>
    <w:p w14:paraId="1D246D9E" w14:textId="27CC268E"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 xml:space="preserve">Vienos dozės </w:t>
      </w:r>
      <w:proofErr w:type="spellStart"/>
      <w:r w:rsidRPr="00E54607">
        <w:rPr>
          <w:rFonts w:ascii="Times New Roman" w:eastAsia="Times New Roman" w:hAnsi="Times New Roman" w:cs="Times New Roman"/>
          <w:bCs/>
          <w:lang w:val="lt-LT" w:eastAsia="lt-LT"/>
        </w:rPr>
        <w:t>farmakokinetinio</w:t>
      </w:r>
      <w:proofErr w:type="spellEnd"/>
      <w:r w:rsidRPr="00E54607">
        <w:rPr>
          <w:rFonts w:ascii="Times New Roman" w:eastAsia="Times New Roman" w:hAnsi="Times New Roman" w:cs="Times New Roman"/>
          <w:bCs/>
          <w:lang w:val="lt-LT" w:eastAsia="lt-LT"/>
        </w:rPr>
        <w:t xml:space="preserve"> tyrimo metu iš 19</w:t>
      </w:r>
      <w:r w:rsidR="003861FE">
        <w:rPr>
          <w:rFonts w:ascii="Times New Roman" w:eastAsia="Times New Roman" w:hAnsi="Times New Roman" w:cs="Times New Roman"/>
          <w:bCs/>
          <w:lang w:val="lt-LT" w:eastAsia="lt-LT"/>
        </w:rPr>
        <w:t> </w:t>
      </w:r>
      <w:proofErr w:type="spellStart"/>
      <w:r w:rsidRPr="00E54607">
        <w:rPr>
          <w:rFonts w:ascii="Times New Roman" w:eastAsia="Times New Roman" w:hAnsi="Times New Roman" w:cs="Times New Roman"/>
          <w:bCs/>
          <w:lang w:val="lt-LT" w:eastAsia="lt-LT"/>
        </w:rPr>
        <w:t>hepertenzija</w:t>
      </w:r>
      <w:proofErr w:type="spellEnd"/>
      <w:r w:rsidRPr="00E54607">
        <w:rPr>
          <w:rFonts w:ascii="Times New Roman" w:eastAsia="Times New Roman" w:hAnsi="Times New Roman" w:cs="Times New Roman"/>
          <w:bCs/>
          <w:lang w:val="lt-LT" w:eastAsia="lt-LT"/>
        </w:rPr>
        <w:t xml:space="preserve"> sergančių pacientų nuo 6</w:t>
      </w:r>
      <w:r w:rsidR="003861FE">
        <w:rPr>
          <w:rFonts w:ascii="Times New Roman" w:eastAsia="Times New Roman" w:hAnsi="Times New Roman" w:cs="Times New Roman"/>
          <w:bCs/>
          <w:lang w:val="lt-LT" w:eastAsia="lt-LT"/>
        </w:rPr>
        <w:t> </w:t>
      </w:r>
      <w:r w:rsidRPr="00E54607">
        <w:rPr>
          <w:rFonts w:ascii="Times New Roman" w:eastAsia="Times New Roman" w:hAnsi="Times New Roman" w:cs="Times New Roman"/>
          <w:bCs/>
          <w:lang w:val="lt-LT" w:eastAsia="lt-LT"/>
        </w:rPr>
        <w:t xml:space="preserve">iki 16 metų amžiaus, gydytų 0,3 mg/kg </w:t>
      </w:r>
      <w:proofErr w:type="spellStart"/>
      <w:r w:rsidRPr="00E54607">
        <w:rPr>
          <w:rFonts w:ascii="Times New Roman" w:eastAsia="Times New Roman" w:hAnsi="Times New Roman" w:cs="Times New Roman"/>
          <w:bCs/>
          <w:lang w:val="lt-LT" w:eastAsia="lt-LT"/>
        </w:rPr>
        <w:t>fosinoprilio</w:t>
      </w:r>
      <w:proofErr w:type="spellEnd"/>
      <w:r w:rsidRPr="00E54607">
        <w:rPr>
          <w:rFonts w:ascii="Times New Roman" w:eastAsia="Times New Roman" w:hAnsi="Times New Roman" w:cs="Times New Roman"/>
          <w:bCs/>
          <w:lang w:val="lt-LT" w:eastAsia="lt-LT"/>
        </w:rPr>
        <w:t xml:space="preserve"> tirpalu, gauti riboti </w:t>
      </w:r>
      <w:proofErr w:type="spellStart"/>
      <w:r w:rsidRPr="00E54607">
        <w:rPr>
          <w:rFonts w:ascii="Times New Roman" w:eastAsia="Times New Roman" w:hAnsi="Times New Roman" w:cs="Times New Roman"/>
          <w:bCs/>
          <w:lang w:val="lt-LT" w:eastAsia="lt-LT"/>
        </w:rPr>
        <w:t>farmakokinetiniai</w:t>
      </w:r>
      <w:proofErr w:type="spellEnd"/>
      <w:r w:rsidRPr="00E54607">
        <w:rPr>
          <w:rFonts w:ascii="Times New Roman" w:eastAsia="Times New Roman" w:hAnsi="Times New Roman" w:cs="Times New Roman"/>
          <w:bCs/>
          <w:lang w:val="lt-LT" w:eastAsia="lt-LT"/>
        </w:rPr>
        <w:t xml:space="preserve"> duomenys.</w:t>
      </w:r>
    </w:p>
    <w:p w14:paraId="198DFFF2" w14:textId="5DEFD5A6"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bCs/>
          <w:lang w:val="lt-LT" w:eastAsia="lt-LT"/>
        </w:rPr>
        <w:t xml:space="preserve">Ar </w:t>
      </w:r>
      <w:proofErr w:type="spellStart"/>
      <w:r w:rsidRPr="00E54607">
        <w:rPr>
          <w:rFonts w:ascii="Times New Roman" w:eastAsia="Times New Roman" w:hAnsi="Times New Roman" w:cs="Times New Roman"/>
          <w:bCs/>
          <w:lang w:val="lt-LT" w:eastAsia="lt-LT"/>
        </w:rPr>
        <w:t>fosinoprilato</w:t>
      </w:r>
      <w:proofErr w:type="spellEnd"/>
      <w:r w:rsidRPr="00E54607">
        <w:rPr>
          <w:rFonts w:ascii="Times New Roman" w:eastAsia="Times New Roman" w:hAnsi="Times New Roman" w:cs="Times New Roman"/>
          <w:bCs/>
          <w:lang w:val="lt-LT" w:eastAsia="lt-LT"/>
        </w:rPr>
        <w:t xml:space="preserve"> (aktyvios </w:t>
      </w:r>
      <w:proofErr w:type="spellStart"/>
      <w:r w:rsidRPr="00E54607">
        <w:rPr>
          <w:rFonts w:ascii="Times New Roman" w:eastAsia="Times New Roman" w:hAnsi="Times New Roman" w:cs="Times New Roman"/>
          <w:bCs/>
          <w:lang w:val="lt-LT" w:eastAsia="lt-LT"/>
        </w:rPr>
        <w:t>fosinoprilio</w:t>
      </w:r>
      <w:proofErr w:type="spellEnd"/>
      <w:r w:rsidRPr="00E54607">
        <w:rPr>
          <w:rFonts w:ascii="Times New Roman" w:eastAsia="Times New Roman" w:hAnsi="Times New Roman" w:cs="Times New Roman"/>
          <w:bCs/>
          <w:lang w:val="lt-LT" w:eastAsia="lt-LT"/>
        </w:rPr>
        <w:t xml:space="preserve"> formos) AUC ir </w:t>
      </w:r>
      <w:proofErr w:type="spellStart"/>
      <w:r w:rsidRPr="00E54607">
        <w:rPr>
          <w:rFonts w:ascii="Times New Roman" w:eastAsia="Times New Roman" w:hAnsi="Times New Roman" w:cs="Times New Roman"/>
          <w:lang w:val="lt-LT" w:eastAsia="lt-LT"/>
        </w:rPr>
        <w:t>C</w:t>
      </w:r>
      <w:r w:rsidRPr="00E54607">
        <w:rPr>
          <w:rFonts w:ascii="Times New Roman" w:eastAsia="Times New Roman" w:hAnsi="Times New Roman" w:cs="Times New Roman"/>
          <w:vertAlign w:val="subscript"/>
          <w:lang w:val="lt-LT" w:eastAsia="lt-LT"/>
        </w:rPr>
        <w:t>max</w:t>
      </w:r>
      <w:proofErr w:type="spellEnd"/>
      <w:r w:rsidRPr="00E54607">
        <w:rPr>
          <w:rFonts w:ascii="Times New Roman" w:eastAsia="Times New Roman" w:hAnsi="Times New Roman" w:cs="Times New Roman"/>
          <w:lang w:val="lt-LT" w:eastAsia="lt-LT"/>
        </w:rPr>
        <w:t xml:space="preserve"> reikšmės vaikams nuo 6</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iki 16 metų bus palyginamos su tais pačiais parametrais suaugusiesiems, gydytiems 20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dar reikia nustatyti.</w:t>
      </w:r>
    </w:p>
    <w:p w14:paraId="77A0AD92" w14:textId="23354AFB"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roofErr w:type="spellStart"/>
      <w:r w:rsidRPr="00E54607">
        <w:rPr>
          <w:rFonts w:ascii="Times New Roman" w:eastAsia="Times New Roman" w:hAnsi="Times New Roman" w:cs="Times New Roman"/>
          <w:lang w:val="lt-LT" w:eastAsia="lt-LT"/>
        </w:rPr>
        <w:t>Fosinoprilato</w:t>
      </w:r>
      <w:proofErr w:type="spellEnd"/>
      <w:r w:rsidRPr="00E54607">
        <w:rPr>
          <w:rFonts w:ascii="Times New Roman" w:eastAsia="Times New Roman" w:hAnsi="Times New Roman" w:cs="Times New Roman"/>
          <w:lang w:val="lt-LT" w:eastAsia="lt-LT"/>
        </w:rPr>
        <w:t xml:space="preserve"> terminalinis eliminacijos </w:t>
      </w:r>
      <w:proofErr w:type="spellStart"/>
      <w:r w:rsidRPr="00E54607">
        <w:rPr>
          <w:rFonts w:ascii="Times New Roman" w:eastAsia="Times New Roman" w:hAnsi="Times New Roman" w:cs="Times New Roman"/>
          <w:lang w:val="lt-LT" w:eastAsia="lt-LT"/>
        </w:rPr>
        <w:t>pusperiodis</w:t>
      </w:r>
      <w:proofErr w:type="spellEnd"/>
      <w:r w:rsidRPr="00E54607">
        <w:rPr>
          <w:rFonts w:ascii="Times New Roman" w:eastAsia="Times New Roman" w:hAnsi="Times New Roman" w:cs="Times New Roman"/>
          <w:lang w:val="lt-LT" w:eastAsia="lt-LT"/>
        </w:rPr>
        <w:t xml:space="preserve"> buvo 11-13</w:t>
      </w:r>
      <w:r w:rsidR="003861F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valandų ir išliko vienodas vis</w:t>
      </w:r>
      <w:r w:rsidR="00A72DCA">
        <w:rPr>
          <w:rFonts w:ascii="Times New Roman" w:eastAsia="Times New Roman" w:hAnsi="Times New Roman" w:cs="Times New Roman"/>
          <w:lang w:val="lt-LT" w:eastAsia="lt-LT"/>
        </w:rPr>
        <w:t>ų</w:t>
      </w:r>
      <w:r w:rsidRPr="00E54607">
        <w:rPr>
          <w:rFonts w:ascii="Times New Roman" w:eastAsia="Times New Roman" w:hAnsi="Times New Roman" w:cs="Times New Roman"/>
          <w:lang w:val="lt-LT" w:eastAsia="lt-LT"/>
        </w:rPr>
        <w:t xml:space="preserve"> tyrimo stadij</w:t>
      </w:r>
      <w:r w:rsidR="00A72DCA">
        <w:rPr>
          <w:rFonts w:ascii="Times New Roman" w:eastAsia="Times New Roman" w:hAnsi="Times New Roman" w:cs="Times New Roman"/>
          <w:lang w:val="lt-LT" w:eastAsia="lt-LT"/>
        </w:rPr>
        <w:t>ų metu</w:t>
      </w:r>
      <w:r w:rsidRPr="00E54607">
        <w:rPr>
          <w:rFonts w:ascii="Times New Roman" w:eastAsia="Times New Roman" w:hAnsi="Times New Roman" w:cs="Times New Roman"/>
          <w:lang w:val="lt-LT" w:eastAsia="lt-LT"/>
        </w:rPr>
        <w:t>.</w:t>
      </w:r>
    </w:p>
    <w:p w14:paraId="6A2F9EE4"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3FEF7D8D" w14:textId="77777777" w:rsidR="009301A9" w:rsidRPr="00E05141" w:rsidRDefault="009301A9" w:rsidP="009301A9">
      <w:pPr>
        <w:tabs>
          <w:tab w:val="left" w:pos="567"/>
        </w:tabs>
        <w:spacing w:after="0" w:line="240" w:lineRule="auto"/>
        <w:rPr>
          <w:rFonts w:ascii="Times New Roman" w:hAnsi="Times New Roman"/>
          <w:u w:val="single"/>
          <w:lang w:val="lt-LT"/>
        </w:rPr>
      </w:pPr>
      <w:r w:rsidRPr="00E05141">
        <w:rPr>
          <w:rFonts w:ascii="Times New Roman" w:hAnsi="Times New Roman"/>
          <w:u w:val="single"/>
          <w:lang w:val="lt-LT"/>
        </w:rPr>
        <w:t>Ypatingos populiacijos</w:t>
      </w:r>
    </w:p>
    <w:p w14:paraId="61B05333" w14:textId="0B095B6F" w:rsidR="009301A9" w:rsidRPr="00E54607" w:rsidRDefault="00A72DC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Pacientų</w:t>
      </w:r>
      <w:r w:rsidR="009301A9" w:rsidRPr="00E54607">
        <w:rPr>
          <w:rFonts w:ascii="Times New Roman" w:eastAsia="Times New Roman" w:hAnsi="Times New Roman" w:cs="Times New Roman"/>
          <w:lang w:val="lt-LT" w:eastAsia="lt-LT"/>
        </w:rPr>
        <w:t xml:space="preserve">, sergančių inkstų </w:t>
      </w:r>
      <w:r>
        <w:rPr>
          <w:rFonts w:ascii="Times New Roman" w:eastAsia="Times New Roman" w:hAnsi="Times New Roman" w:cs="Times New Roman"/>
          <w:lang w:val="lt-LT" w:eastAsia="lt-LT"/>
        </w:rPr>
        <w:t>funkcijos</w:t>
      </w:r>
      <w:r w:rsidR="009301A9" w:rsidRPr="00E54607">
        <w:rPr>
          <w:rFonts w:ascii="Times New Roman" w:eastAsia="Times New Roman" w:hAnsi="Times New Roman" w:cs="Times New Roman"/>
          <w:lang w:val="lt-LT" w:eastAsia="lt-LT"/>
        </w:rPr>
        <w:t xml:space="preserve"> nepakankamumu (</w:t>
      </w:r>
      <w:proofErr w:type="spellStart"/>
      <w:r w:rsidR="009301A9" w:rsidRPr="00E54607">
        <w:rPr>
          <w:rFonts w:ascii="Times New Roman" w:eastAsia="Times New Roman" w:hAnsi="Times New Roman" w:cs="Times New Roman"/>
          <w:lang w:val="lt-LT" w:eastAsia="lt-LT"/>
        </w:rPr>
        <w:t>kreatinino</w:t>
      </w:r>
      <w:proofErr w:type="spellEnd"/>
      <w:r w:rsidR="009301A9" w:rsidRPr="00E54607">
        <w:rPr>
          <w:rFonts w:ascii="Times New Roman" w:eastAsia="Times New Roman" w:hAnsi="Times New Roman" w:cs="Times New Roman"/>
          <w:lang w:val="lt-LT" w:eastAsia="lt-LT"/>
        </w:rPr>
        <w:t xml:space="preserve"> klirensas &lt; 80 ml/min./</w:t>
      </w:r>
      <w:smartTag w:uri="schemas-tilde-lv/tildestengine" w:element="metric2">
        <w:smartTagPr>
          <w:attr w:name="metric_text" w:val="m"/>
          <w:attr w:name="metric_value" w:val="1.73"/>
        </w:smartTagPr>
        <w:r w:rsidR="009301A9" w:rsidRPr="00E54607">
          <w:rPr>
            <w:rFonts w:ascii="Times New Roman" w:eastAsia="Times New Roman" w:hAnsi="Times New Roman" w:cs="Times New Roman"/>
            <w:lang w:val="lt-LT" w:eastAsia="lt-LT"/>
          </w:rPr>
          <w:t>1,73 m</w:t>
        </w:r>
      </w:smartTag>
      <w:r w:rsidR="009301A9" w:rsidRPr="00E54607">
        <w:rPr>
          <w:rFonts w:ascii="Times New Roman" w:eastAsia="Times New Roman" w:hAnsi="Times New Roman" w:cs="Times New Roman"/>
          <w:vertAlign w:val="superscript"/>
          <w:lang w:val="lt-LT" w:eastAsia="lt-LT"/>
        </w:rPr>
        <w:t>2</w:t>
      </w:r>
      <w:r w:rsidR="009301A9" w:rsidRPr="00E54607">
        <w:rPr>
          <w:rFonts w:ascii="Times New Roman" w:eastAsia="Times New Roman" w:hAnsi="Times New Roman" w:cs="Times New Roman"/>
          <w:lang w:val="lt-LT" w:eastAsia="lt-LT"/>
        </w:rPr>
        <w:t xml:space="preserve">), organizme bendras </w:t>
      </w:r>
      <w:proofErr w:type="spellStart"/>
      <w:r w:rsidR="009301A9" w:rsidRPr="00E54607">
        <w:rPr>
          <w:rFonts w:ascii="Times New Roman" w:eastAsia="Times New Roman" w:hAnsi="Times New Roman" w:cs="Times New Roman"/>
          <w:lang w:val="lt-LT" w:eastAsia="lt-LT"/>
        </w:rPr>
        <w:t>fosinoprilato</w:t>
      </w:r>
      <w:proofErr w:type="spellEnd"/>
      <w:r w:rsidR="009301A9" w:rsidRPr="00E54607">
        <w:rPr>
          <w:rFonts w:ascii="Times New Roman" w:eastAsia="Times New Roman" w:hAnsi="Times New Roman" w:cs="Times New Roman"/>
          <w:lang w:val="lt-LT" w:eastAsia="lt-LT"/>
        </w:rPr>
        <w:t xml:space="preserve"> klirensas yra maždaug dvigubai mažesnis, negu </w:t>
      </w: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kurių inkstų </w:t>
      </w:r>
      <w:r>
        <w:rPr>
          <w:rFonts w:ascii="Times New Roman" w:eastAsia="Times New Roman" w:hAnsi="Times New Roman" w:cs="Times New Roman"/>
          <w:lang w:val="lt-LT" w:eastAsia="lt-LT"/>
        </w:rPr>
        <w:t>funkcija</w:t>
      </w:r>
      <w:r w:rsidR="009301A9" w:rsidRPr="00E54607">
        <w:rPr>
          <w:rFonts w:ascii="Times New Roman" w:eastAsia="Times New Roman" w:hAnsi="Times New Roman" w:cs="Times New Roman"/>
          <w:lang w:val="lt-LT" w:eastAsia="lt-LT"/>
        </w:rPr>
        <w:t xml:space="preserve"> normali, tačiau absorbcija, biologinis prieinamumas ir prisijungimas prie kraujo plazmos baltymų reikšmingai nekinta. </w:t>
      </w:r>
      <w:proofErr w:type="spellStart"/>
      <w:r w:rsidR="009301A9" w:rsidRPr="00E54607">
        <w:rPr>
          <w:rFonts w:ascii="Times New Roman" w:eastAsia="Times New Roman" w:hAnsi="Times New Roman" w:cs="Times New Roman"/>
          <w:lang w:val="lt-LT" w:eastAsia="lt-LT"/>
        </w:rPr>
        <w:t>Fosinoprilato</w:t>
      </w:r>
      <w:proofErr w:type="spellEnd"/>
      <w:r w:rsidR="009301A9" w:rsidRPr="00E54607">
        <w:rPr>
          <w:rFonts w:ascii="Times New Roman" w:eastAsia="Times New Roman" w:hAnsi="Times New Roman" w:cs="Times New Roman"/>
          <w:lang w:val="lt-LT" w:eastAsia="lt-LT"/>
        </w:rPr>
        <w:t xml:space="preserve"> klirensas priklausomai nuo inkstų nepakankamumo sunkumo nesvyruoja, kadangi sumažėjusią eliminaciją p</w:t>
      </w:r>
      <w:r>
        <w:rPr>
          <w:rFonts w:ascii="Times New Roman" w:eastAsia="Times New Roman" w:hAnsi="Times New Roman" w:cs="Times New Roman"/>
          <w:lang w:val="lt-LT" w:eastAsia="lt-LT"/>
        </w:rPr>
        <w:t>e</w:t>
      </w:r>
      <w:r w:rsidR="009301A9" w:rsidRPr="00E54607">
        <w:rPr>
          <w:rFonts w:ascii="Times New Roman" w:eastAsia="Times New Roman" w:hAnsi="Times New Roman" w:cs="Times New Roman"/>
          <w:lang w:val="lt-LT" w:eastAsia="lt-LT"/>
        </w:rPr>
        <w:t xml:space="preserve">r inkstus kompensuoja eliminacijos padidėjimas per kepenų ir tulžies sistemą. Nustatyta, kad </w:t>
      </w: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sergančių sunkiu inkstų </w:t>
      </w:r>
      <w:r>
        <w:rPr>
          <w:rFonts w:ascii="Times New Roman" w:eastAsia="Times New Roman" w:hAnsi="Times New Roman" w:cs="Times New Roman"/>
          <w:lang w:val="lt-LT" w:eastAsia="lt-LT"/>
        </w:rPr>
        <w:t>funkcijos</w:t>
      </w:r>
      <w:r w:rsidR="009301A9" w:rsidRPr="00E54607">
        <w:rPr>
          <w:rFonts w:ascii="Times New Roman" w:eastAsia="Times New Roman" w:hAnsi="Times New Roman" w:cs="Times New Roman"/>
          <w:lang w:val="lt-LT" w:eastAsia="lt-LT"/>
        </w:rPr>
        <w:t xml:space="preserve"> nepakankamumu, įskaitant galutinę inkstų nepakankamumo fazę (</w:t>
      </w:r>
      <w:proofErr w:type="spellStart"/>
      <w:r w:rsidR="009301A9" w:rsidRPr="00E54607">
        <w:rPr>
          <w:rFonts w:ascii="Times New Roman" w:eastAsia="Times New Roman" w:hAnsi="Times New Roman" w:cs="Times New Roman"/>
          <w:lang w:val="lt-LT" w:eastAsia="lt-LT"/>
        </w:rPr>
        <w:t>kreatinino</w:t>
      </w:r>
      <w:proofErr w:type="spellEnd"/>
      <w:r w:rsidR="009301A9" w:rsidRPr="00E54607">
        <w:rPr>
          <w:rFonts w:ascii="Times New Roman" w:eastAsia="Times New Roman" w:hAnsi="Times New Roman" w:cs="Times New Roman"/>
          <w:lang w:val="lt-LT" w:eastAsia="lt-LT"/>
        </w:rPr>
        <w:t xml:space="preserve"> klirensas &lt; 10 ml/min./</w:t>
      </w:r>
      <w:smartTag w:uri="schemas-tilde-lv/tildestengine" w:element="metric2">
        <w:smartTagPr>
          <w:attr w:name="metric_text" w:val="m"/>
          <w:attr w:name="metric_value" w:val="1.73"/>
        </w:smartTagPr>
        <w:r w:rsidR="009301A9" w:rsidRPr="00E54607">
          <w:rPr>
            <w:rFonts w:ascii="Times New Roman" w:eastAsia="Times New Roman" w:hAnsi="Times New Roman" w:cs="Times New Roman"/>
            <w:lang w:val="lt-LT" w:eastAsia="lt-LT"/>
          </w:rPr>
          <w:t>1,73 m</w:t>
        </w:r>
      </w:smartTag>
      <w:r w:rsidR="009301A9" w:rsidRPr="00E54607">
        <w:rPr>
          <w:rFonts w:ascii="Times New Roman" w:eastAsia="Times New Roman" w:hAnsi="Times New Roman" w:cs="Times New Roman"/>
          <w:vertAlign w:val="superscript"/>
          <w:lang w:val="lt-LT" w:eastAsia="lt-LT"/>
        </w:rPr>
        <w:t>2</w:t>
      </w:r>
      <w:r w:rsidR="009301A9" w:rsidRPr="00E54607">
        <w:rPr>
          <w:rFonts w:ascii="Times New Roman" w:eastAsia="Times New Roman" w:hAnsi="Times New Roman" w:cs="Times New Roman"/>
          <w:lang w:val="lt-LT" w:eastAsia="lt-LT"/>
        </w:rPr>
        <w:t>), organizme AUC būna šiek tiek didesnis (mažiau negu du kartus viršija normą).</w:t>
      </w:r>
    </w:p>
    <w:p w14:paraId="4474C895" w14:textId="71B1166E" w:rsidR="009301A9" w:rsidRPr="00E54607" w:rsidRDefault="00A72DCA"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Pacientų</w:t>
      </w:r>
      <w:r w:rsidR="009301A9" w:rsidRPr="00E54607">
        <w:rPr>
          <w:rFonts w:ascii="Times New Roman" w:eastAsia="Times New Roman" w:hAnsi="Times New Roman" w:cs="Times New Roman"/>
          <w:lang w:val="lt-LT" w:eastAsia="lt-LT"/>
        </w:rPr>
        <w:t xml:space="preserve">, sergančių kepenų </w:t>
      </w:r>
      <w:r>
        <w:rPr>
          <w:rFonts w:ascii="Times New Roman" w:eastAsia="Times New Roman" w:hAnsi="Times New Roman" w:cs="Times New Roman"/>
          <w:lang w:val="lt-LT" w:eastAsia="lt-LT"/>
        </w:rPr>
        <w:t>funkcijos</w:t>
      </w:r>
      <w:r w:rsidR="009301A9" w:rsidRPr="00E54607">
        <w:rPr>
          <w:rFonts w:ascii="Times New Roman" w:eastAsia="Times New Roman" w:hAnsi="Times New Roman" w:cs="Times New Roman"/>
          <w:lang w:val="lt-LT" w:eastAsia="lt-LT"/>
        </w:rPr>
        <w:t xml:space="preserve"> nepakankamumu (dėl alkoholizmo ar </w:t>
      </w:r>
      <w:proofErr w:type="spellStart"/>
      <w:r w:rsidR="009301A9" w:rsidRPr="00E54607">
        <w:rPr>
          <w:rFonts w:ascii="Times New Roman" w:eastAsia="Times New Roman" w:hAnsi="Times New Roman" w:cs="Times New Roman"/>
          <w:lang w:val="lt-LT" w:eastAsia="lt-LT"/>
        </w:rPr>
        <w:t>biliarinės</w:t>
      </w:r>
      <w:proofErr w:type="spellEnd"/>
      <w:r w:rsidR="009301A9" w:rsidRPr="00E54607">
        <w:rPr>
          <w:rFonts w:ascii="Times New Roman" w:eastAsia="Times New Roman" w:hAnsi="Times New Roman" w:cs="Times New Roman"/>
          <w:lang w:val="lt-LT" w:eastAsia="lt-LT"/>
        </w:rPr>
        <w:t xml:space="preserve"> cirozės), organizme </w:t>
      </w:r>
      <w:proofErr w:type="spellStart"/>
      <w:r w:rsidR="009301A9" w:rsidRPr="00E54607">
        <w:rPr>
          <w:rFonts w:ascii="Times New Roman" w:eastAsia="Times New Roman" w:hAnsi="Times New Roman" w:cs="Times New Roman"/>
          <w:lang w:val="lt-LT" w:eastAsia="lt-LT"/>
        </w:rPr>
        <w:t>fosinoprilio</w:t>
      </w:r>
      <w:proofErr w:type="spellEnd"/>
      <w:r w:rsidR="009301A9" w:rsidRPr="00E54607">
        <w:rPr>
          <w:rFonts w:ascii="Times New Roman" w:eastAsia="Times New Roman" w:hAnsi="Times New Roman" w:cs="Times New Roman"/>
          <w:lang w:val="lt-LT" w:eastAsia="lt-LT"/>
        </w:rPr>
        <w:t xml:space="preserve"> natrio druskos hidrolizė reikšmingai nesumažėja, tačiau ji gali sulėtėti. Tokių pacientų organizme bendras </w:t>
      </w:r>
      <w:proofErr w:type="spellStart"/>
      <w:r w:rsidR="009301A9" w:rsidRPr="00E54607">
        <w:rPr>
          <w:rFonts w:ascii="Times New Roman" w:eastAsia="Times New Roman" w:hAnsi="Times New Roman" w:cs="Times New Roman"/>
          <w:lang w:val="lt-LT" w:eastAsia="lt-LT"/>
        </w:rPr>
        <w:t>fosinoprilato</w:t>
      </w:r>
      <w:proofErr w:type="spellEnd"/>
      <w:r w:rsidR="009301A9" w:rsidRPr="00E54607">
        <w:rPr>
          <w:rFonts w:ascii="Times New Roman" w:eastAsia="Times New Roman" w:hAnsi="Times New Roman" w:cs="Times New Roman"/>
          <w:lang w:val="lt-LT" w:eastAsia="lt-LT"/>
        </w:rPr>
        <w:t xml:space="preserve"> klirensas būna beveik dvigubai mažesnis, negu žmonių, kurių kepenų </w:t>
      </w:r>
      <w:r>
        <w:rPr>
          <w:rFonts w:ascii="Times New Roman" w:eastAsia="Times New Roman" w:hAnsi="Times New Roman" w:cs="Times New Roman"/>
          <w:lang w:val="lt-LT" w:eastAsia="lt-LT"/>
        </w:rPr>
        <w:t>funkcija</w:t>
      </w:r>
      <w:r w:rsidR="009301A9" w:rsidRPr="00E54607">
        <w:rPr>
          <w:rFonts w:ascii="Times New Roman" w:eastAsia="Times New Roman" w:hAnsi="Times New Roman" w:cs="Times New Roman"/>
          <w:lang w:val="lt-LT" w:eastAsia="lt-LT"/>
        </w:rPr>
        <w:t xml:space="preserve"> normali.</w:t>
      </w:r>
    </w:p>
    <w:p w14:paraId="4F3FDC0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FE9324A"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5.3</w:t>
      </w:r>
      <w:r w:rsidRPr="00E54607">
        <w:rPr>
          <w:rFonts w:ascii="Times New Roman" w:eastAsia="Times New Roman" w:hAnsi="Times New Roman" w:cs="Times New Roman"/>
          <w:b/>
          <w:lang w:val="lt-LT" w:eastAsia="lt-LT"/>
        </w:rPr>
        <w:tab/>
      </w:r>
      <w:proofErr w:type="spellStart"/>
      <w:r w:rsidRPr="00E54607">
        <w:rPr>
          <w:rFonts w:ascii="Times New Roman" w:eastAsia="Times New Roman" w:hAnsi="Times New Roman" w:cs="Times New Roman"/>
          <w:b/>
          <w:lang w:val="lt-LT" w:eastAsia="lt-LT"/>
        </w:rPr>
        <w:t>Ikiklinikinių</w:t>
      </w:r>
      <w:proofErr w:type="spellEnd"/>
      <w:r w:rsidRPr="00E54607">
        <w:rPr>
          <w:rFonts w:ascii="Times New Roman" w:eastAsia="Times New Roman" w:hAnsi="Times New Roman" w:cs="Times New Roman"/>
          <w:b/>
          <w:lang w:val="lt-LT" w:eastAsia="lt-LT"/>
        </w:rPr>
        <w:t xml:space="preserve"> saugumo tyrimų duomenys</w:t>
      </w:r>
    </w:p>
    <w:p w14:paraId="103B25B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82389D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Įprastinių </w:t>
      </w:r>
      <w:proofErr w:type="spellStart"/>
      <w:r w:rsidRPr="00E54607">
        <w:rPr>
          <w:rFonts w:ascii="Times New Roman" w:eastAsia="Times New Roman" w:hAnsi="Times New Roman" w:cs="Times New Roman"/>
          <w:lang w:val="lt-LT" w:eastAsia="lt-LT"/>
        </w:rPr>
        <w:t>ikiklinikinių</w:t>
      </w:r>
      <w:proofErr w:type="spellEnd"/>
      <w:r w:rsidRPr="00E54607">
        <w:rPr>
          <w:rFonts w:ascii="Times New Roman" w:eastAsia="Times New Roman" w:hAnsi="Times New Roman" w:cs="Times New Roman"/>
          <w:lang w:val="lt-LT" w:eastAsia="lt-LT"/>
        </w:rPr>
        <w:t xml:space="preserve"> farmakologinių saugumo, toksinio kartotinių dozių poveikio, </w:t>
      </w:r>
      <w:proofErr w:type="spellStart"/>
      <w:r w:rsidRPr="00E54607">
        <w:rPr>
          <w:rFonts w:ascii="Times New Roman" w:eastAsia="Times New Roman" w:hAnsi="Times New Roman" w:cs="Times New Roman"/>
          <w:lang w:val="lt-LT" w:eastAsia="lt-LT"/>
        </w:rPr>
        <w:t>genotoksinio</w:t>
      </w:r>
      <w:proofErr w:type="spellEnd"/>
      <w:r w:rsidRPr="00E54607">
        <w:rPr>
          <w:rFonts w:ascii="Times New Roman" w:eastAsia="Times New Roman" w:hAnsi="Times New Roman" w:cs="Times New Roman"/>
          <w:lang w:val="lt-LT" w:eastAsia="lt-LT"/>
        </w:rPr>
        <w:t xml:space="preserve"> bei kancerogeninio poveikio ir toksinio poveikio dauginimosi funkcijai tyrimų duomenimis, specifinio pavojaus žmogui preparatas nekelia.</w:t>
      </w:r>
    </w:p>
    <w:p w14:paraId="166CEB0F" w14:textId="29BA2FE6"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Toksinio poveikio dauginimuisi tyrimų metu </w:t>
      </w:r>
      <w:proofErr w:type="spellStart"/>
      <w:r w:rsidR="00A72DCA">
        <w:rPr>
          <w:rFonts w:ascii="Times New Roman" w:eastAsia="Times New Roman" w:hAnsi="Times New Roman" w:cs="Times New Roman"/>
          <w:lang w:val="lt-LT" w:eastAsia="lt-LT"/>
        </w:rPr>
        <w:t>fosinoprilis</w:t>
      </w:r>
      <w:proofErr w:type="spellEnd"/>
      <w:r w:rsidR="00A72DCA">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žiurkių vaisingum</w:t>
      </w:r>
      <w:r w:rsidR="00A72DCA">
        <w:rPr>
          <w:rFonts w:ascii="Times New Roman" w:eastAsia="Times New Roman" w:hAnsi="Times New Roman" w:cs="Times New Roman"/>
          <w:lang w:val="lt-LT" w:eastAsia="lt-LT"/>
        </w:rPr>
        <w:t>o</w:t>
      </w:r>
      <w:r w:rsidRPr="00E54607">
        <w:rPr>
          <w:rFonts w:ascii="Times New Roman" w:eastAsia="Times New Roman" w:hAnsi="Times New Roman" w:cs="Times New Roman"/>
          <w:lang w:val="lt-LT" w:eastAsia="lt-LT"/>
        </w:rPr>
        <w:t xml:space="preserve"> ir dauginimosi funkcij</w:t>
      </w:r>
      <w:r w:rsidR="00A72DCA">
        <w:rPr>
          <w:rFonts w:ascii="Times New Roman" w:eastAsia="Times New Roman" w:hAnsi="Times New Roman" w:cs="Times New Roman"/>
          <w:lang w:val="lt-LT" w:eastAsia="lt-LT"/>
        </w:rPr>
        <w:t>os</w:t>
      </w:r>
      <w:r w:rsidRPr="00E54607">
        <w:rPr>
          <w:rFonts w:ascii="Times New Roman" w:eastAsia="Times New Roman" w:hAnsi="Times New Roman" w:cs="Times New Roman"/>
          <w:lang w:val="lt-LT" w:eastAsia="lt-LT"/>
        </w:rPr>
        <w:t xml:space="preserve"> neigiam</w:t>
      </w:r>
      <w:r w:rsidR="00A72DCA">
        <w:rPr>
          <w:rFonts w:ascii="Times New Roman" w:eastAsia="Times New Roman" w:hAnsi="Times New Roman" w:cs="Times New Roman"/>
          <w:lang w:val="lt-LT" w:eastAsia="lt-LT"/>
        </w:rPr>
        <w:t>ai</w:t>
      </w:r>
      <w:r w:rsidRPr="00E54607">
        <w:rPr>
          <w:rFonts w:ascii="Times New Roman" w:eastAsia="Times New Roman" w:hAnsi="Times New Roman" w:cs="Times New Roman"/>
          <w:lang w:val="lt-LT" w:eastAsia="lt-LT"/>
        </w:rPr>
        <w:t xml:space="preserve"> ne</w:t>
      </w:r>
      <w:r w:rsidR="00A72DCA">
        <w:rPr>
          <w:rFonts w:ascii="Times New Roman" w:eastAsia="Times New Roman" w:hAnsi="Times New Roman" w:cs="Times New Roman"/>
          <w:lang w:val="lt-LT" w:eastAsia="lt-LT"/>
        </w:rPr>
        <w:t>veikė</w:t>
      </w:r>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teratogeninio</w:t>
      </w:r>
      <w:proofErr w:type="spellEnd"/>
      <w:r w:rsidRPr="00E54607">
        <w:rPr>
          <w:rFonts w:ascii="Times New Roman" w:eastAsia="Times New Roman" w:hAnsi="Times New Roman" w:cs="Times New Roman"/>
          <w:lang w:val="lt-LT" w:eastAsia="lt-LT"/>
        </w:rPr>
        <w:t xml:space="preserve"> poveikio nesukėlė. Įrodyta, kad AKF inhibitoriai, vartojami antrojo ir trečiojo nėštumo trimestro laikotarpiu, daro neigiamą įtaką vėlyvajam vaisiaus vystymuisi, todėl gali sukelti jo žuvimą ir sklaidos trūkumus, ypač kaukolės. Be to, buvo toksinio poveikio vaisiui, jo augimo gimdoje sulėtėjimo ir arterinio latako neužsivėrimo atvejų. Manoma, kad minėtų vystymosi anomalijų iš dalies atsiranda dėl tiesioginio AKF inhibitorių poveikio vaisiaus </w:t>
      </w:r>
      <w:proofErr w:type="spellStart"/>
      <w:r w:rsidRPr="00E54607">
        <w:rPr>
          <w:rFonts w:ascii="Times New Roman" w:eastAsia="Times New Roman" w:hAnsi="Times New Roman" w:cs="Times New Roman"/>
          <w:lang w:val="lt-LT" w:eastAsia="lt-LT"/>
        </w:rPr>
        <w:t>renino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angiotenzino</w:t>
      </w:r>
      <w:proofErr w:type="spellEnd"/>
      <w:r w:rsidRPr="00E54607">
        <w:rPr>
          <w:rFonts w:ascii="Times New Roman" w:eastAsia="Times New Roman" w:hAnsi="Times New Roman" w:cs="Times New Roman"/>
          <w:lang w:val="lt-LT" w:eastAsia="lt-LT"/>
        </w:rPr>
        <w:t xml:space="preserve"> ir </w:t>
      </w:r>
      <w:proofErr w:type="spellStart"/>
      <w:r w:rsidRPr="00E54607">
        <w:rPr>
          <w:rFonts w:ascii="Times New Roman" w:eastAsia="Times New Roman" w:hAnsi="Times New Roman" w:cs="Times New Roman"/>
          <w:lang w:val="lt-LT" w:eastAsia="lt-LT"/>
        </w:rPr>
        <w:t>aldosterono</w:t>
      </w:r>
      <w:proofErr w:type="spellEnd"/>
      <w:r w:rsidRPr="00E54607">
        <w:rPr>
          <w:rFonts w:ascii="Times New Roman" w:eastAsia="Times New Roman" w:hAnsi="Times New Roman" w:cs="Times New Roman"/>
          <w:lang w:val="lt-LT" w:eastAsia="lt-LT"/>
        </w:rPr>
        <w:t xml:space="preserve"> sistemai, iš dalies dėl išemijos, atsiradusios dėl vaikingai patelei sukeltos </w:t>
      </w:r>
      <w:proofErr w:type="spellStart"/>
      <w:r w:rsidRPr="00E54607">
        <w:rPr>
          <w:rFonts w:ascii="Times New Roman" w:eastAsia="Times New Roman" w:hAnsi="Times New Roman" w:cs="Times New Roman"/>
          <w:lang w:val="lt-LT" w:eastAsia="lt-LT"/>
        </w:rPr>
        <w:t>hipotenzijos</w:t>
      </w:r>
      <w:proofErr w:type="spellEnd"/>
      <w:r w:rsidRPr="00E54607">
        <w:rPr>
          <w:rFonts w:ascii="Times New Roman" w:eastAsia="Times New Roman" w:hAnsi="Times New Roman" w:cs="Times New Roman"/>
          <w:lang w:val="lt-LT" w:eastAsia="lt-LT"/>
        </w:rPr>
        <w:t xml:space="preserve">, lemiančios vaisaus ir placentos kraujotakos susilpnėjimą bei vaisiaus aprūpinimo deguonimi ir maisto medžiagomis sumažėjimą. Žiurkių patelių, prieš suporavimą ir vaikingumo laikotarpiu vartojusių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atsivestų jauniklių nugaišo daugiau. Nustatyta, kad preparato prasiskverbia per placentą, patenka į motinos pieną.</w:t>
      </w:r>
    </w:p>
    <w:p w14:paraId="6B82570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25139F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129F9AD"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w:t>
      </w:r>
      <w:r w:rsidRPr="00E54607">
        <w:rPr>
          <w:rFonts w:ascii="Times New Roman" w:eastAsia="Times New Roman" w:hAnsi="Times New Roman" w:cs="Times New Roman"/>
          <w:b/>
          <w:lang w:val="lt-LT" w:eastAsia="lt-LT"/>
        </w:rPr>
        <w:tab/>
        <w:t>FARMACINĖ INFORMACIJA</w:t>
      </w:r>
    </w:p>
    <w:p w14:paraId="425C0AC3"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14:paraId="6015AC0E"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6.1</w:t>
      </w:r>
      <w:r w:rsidRPr="00E54607">
        <w:rPr>
          <w:rFonts w:ascii="Times New Roman" w:eastAsia="Times New Roman" w:hAnsi="Times New Roman" w:cs="Times New Roman"/>
          <w:b/>
          <w:lang w:val="lt-LT" w:eastAsia="lt-LT"/>
        </w:rPr>
        <w:tab/>
        <w:t>Pagalbinių medžiagų sąrašas</w:t>
      </w:r>
    </w:p>
    <w:p w14:paraId="3A767E4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ED7914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Laktozė </w:t>
      </w:r>
      <w:proofErr w:type="spellStart"/>
      <w:r w:rsidRPr="00E54607">
        <w:rPr>
          <w:rFonts w:ascii="Times New Roman" w:eastAsia="Times New Roman" w:hAnsi="Times New Roman" w:cs="Times New Roman"/>
          <w:lang w:val="lt-LT" w:eastAsia="lt-LT"/>
        </w:rPr>
        <w:t>monohidratas</w:t>
      </w:r>
      <w:proofErr w:type="spellEnd"/>
    </w:p>
    <w:p w14:paraId="5EEC698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Kroskarmeliozės</w:t>
      </w:r>
      <w:proofErr w:type="spellEnd"/>
      <w:r w:rsidRPr="00E54607">
        <w:rPr>
          <w:rFonts w:ascii="Times New Roman" w:eastAsia="Times New Roman" w:hAnsi="Times New Roman" w:cs="Times New Roman"/>
          <w:lang w:val="lt-LT" w:eastAsia="lt-LT"/>
        </w:rPr>
        <w:t xml:space="preserve"> natrio druska</w:t>
      </w:r>
    </w:p>
    <w:p w14:paraId="2E99C7F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Pregelifikuotas</w:t>
      </w:r>
      <w:proofErr w:type="spellEnd"/>
      <w:r w:rsidRPr="00E54607">
        <w:rPr>
          <w:rFonts w:ascii="Times New Roman" w:eastAsia="Times New Roman" w:hAnsi="Times New Roman" w:cs="Times New Roman"/>
          <w:lang w:val="lt-LT" w:eastAsia="lt-LT"/>
        </w:rPr>
        <w:t xml:space="preserve"> kukurūzų krakmolas</w:t>
      </w:r>
    </w:p>
    <w:p w14:paraId="5C986F9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Mikrokristalinė</w:t>
      </w:r>
      <w:proofErr w:type="spellEnd"/>
      <w:r w:rsidRPr="00E54607">
        <w:rPr>
          <w:rFonts w:ascii="Times New Roman" w:eastAsia="Times New Roman" w:hAnsi="Times New Roman" w:cs="Times New Roman"/>
          <w:lang w:val="lt-LT" w:eastAsia="lt-LT"/>
        </w:rPr>
        <w:t xml:space="preserve"> celiuliozė</w:t>
      </w:r>
    </w:p>
    <w:p w14:paraId="5EFD1A0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Glicerolio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dibehenatas</w:t>
      </w:r>
      <w:proofErr w:type="spellEnd"/>
    </w:p>
    <w:p w14:paraId="2EDBED7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63191D2"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6.2</w:t>
      </w:r>
      <w:r w:rsidRPr="00E54607">
        <w:rPr>
          <w:rFonts w:ascii="Times New Roman" w:eastAsia="Times New Roman" w:hAnsi="Times New Roman" w:cs="Times New Roman"/>
          <w:b/>
          <w:lang w:val="lt-LT" w:eastAsia="lt-LT"/>
        </w:rPr>
        <w:tab/>
        <w:t>Nesuderinamumas</w:t>
      </w:r>
    </w:p>
    <w:p w14:paraId="76B409D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3EA742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Duomenys nebūtini.</w:t>
      </w:r>
    </w:p>
    <w:p w14:paraId="0477613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2D9AC2F"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6.3</w:t>
      </w:r>
      <w:r w:rsidRPr="00E54607">
        <w:rPr>
          <w:rFonts w:ascii="Times New Roman" w:eastAsia="Times New Roman" w:hAnsi="Times New Roman" w:cs="Times New Roman"/>
          <w:b/>
          <w:lang w:val="lt-LT" w:eastAsia="lt-LT"/>
        </w:rPr>
        <w:tab/>
        <w:t>Tinkamumo laikas</w:t>
      </w:r>
    </w:p>
    <w:p w14:paraId="23AF772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D7B7C46" w14:textId="66CC6058"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metai</w:t>
      </w:r>
      <w:r w:rsidR="00A72DCA">
        <w:rPr>
          <w:rFonts w:ascii="Times New Roman" w:eastAsia="Times New Roman" w:hAnsi="Times New Roman" w:cs="Times New Roman"/>
          <w:lang w:val="lt-LT" w:eastAsia="lt-LT"/>
        </w:rPr>
        <w:t>.</w:t>
      </w:r>
    </w:p>
    <w:p w14:paraId="255B402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8B7FC65"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lastRenderedPageBreak/>
        <w:t>6.4</w:t>
      </w:r>
      <w:r w:rsidRPr="00E54607">
        <w:rPr>
          <w:rFonts w:ascii="Times New Roman" w:eastAsia="Times New Roman" w:hAnsi="Times New Roman" w:cs="Times New Roman"/>
          <w:b/>
          <w:lang w:val="lt-LT" w:eastAsia="lt-LT"/>
        </w:rPr>
        <w:tab/>
        <w:t>Specialios laikymo sąlygos</w:t>
      </w:r>
    </w:p>
    <w:p w14:paraId="055A705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99424D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14:paraId="43568CF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05141">
        <w:rPr>
          <w:rFonts w:ascii="Times New Roman" w:hAnsi="Times New Roman"/>
          <w:lang w:val="lt-LT"/>
        </w:rPr>
        <w:t>Lizdinės plokštelės</w:t>
      </w:r>
      <w:r w:rsidRPr="00E54607">
        <w:rPr>
          <w:rFonts w:ascii="Times New Roman" w:eastAsia="Times New Roman" w:hAnsi="Times New Roman" w:cs="Times New Roman"/>
          <w:lang w:val="lt-LT" w:eastAsia="lt-LT"/>
        </w:rPr>
        <w:t>. Laikyti gamintojo pakuotėje, kad preparatas būtų apsaugotas nuo drėgmės.</w:t>
      </w:r>
    </w:p>
    <w:p w14:paraId="6A6AF4E9" w14:textId="49990F59"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05141">
        <w:rPr>
          <w:rFonts w:ascii="Times New Roman" w:hAnsi="Times New Roman"/>
          <w:lang w:val="lt-LT"/>
        </w:rPr>
        <w:t xml:space="preserve">Tablečių </w:t>
      </w:r>
      <w:proofErr w:type="spellStart"/>
      <w:r w:rsidRPr="00E05141">
        <w:rPr>
          <w:rFonts w:ascii="Times New Roman" w:hAnsi="Times New Roman"/>
          <w:lang w:val="lt-LT"/>
        </w:rPr>
        <w:t>talpyklė</w:t>
      </w:r>
      <w:proofErr w:type="spellEnd"/>
      <w:r w:rsidRPr="00E54607">
        <w:rPr>
          <w:rFonts w:ascii="Times New Roman" w:eastAsia="Times New Roman" w:hAnsi="Times New Roman" w:cs="Times New Roman"/>
          <w:lang w:val="lt-LT" w:eastAsia="lt-LT"/>
        </w:rPr>
        <w:t xml:space="preserve">. Tablečių </w:t>
      </w:r>
      <w:proofErr w:type="spellStart"/>
      <w:r w:rsidRPr="00E54607">
        <w:rPr>
          <w:rFonts w:ascii="Times New Roman" w:eastAsia="Times New Roman" w:hAnsi="Times New Roman" w:cs="Times New Roman"/>
          <w:lang w:val="lt-LT" w:eastAsia="lt-LT"/>
        </w:rPr>
        <w:t>talpyklę</w:t>
      </w:r>
      <w:proofErr w:type="spellEnd"/>
      <w:r w:rsidRPr="00E54607">
        <w:rPr>
          <w:rFonts w:ascii="Times New Roman" w:eastAsia="Times New Roman" w:hAnsi="Times New Roman" w:cs="Times New Roman"/>
          <w:lang w:val="lt-LT" w:eastAsia="lt-LT"/>
        </w:rPr>
        <w:t xml:space="preserve"> laikyti sandarią, kad preparatas būtų apsaugotas nuo drėgmės.</w:t>
      </w:r>
    </w:p>
    <w:p w14:paraId="2442814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666A3EA"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6.5</w:t>
      </w:r>
      <w:r w:rsidRPr="00E54607">
        <w:rPr>
          <w:rFonts w:ascii="Times New Roman" w:eastAsia="Times New Roman" w:hAnsi="Times New Roman" w:cs="Times New Roman"/>
          <w:b/>
          <w:lang w:val="lt-LT" w:eastAsia="lt-LT"/>
        </w:rPr>
        <w:tab/>
      </w:r>
      <w:proofErr w:type="spellStart"/>
      <w:r w:rsidRPr="00E54607">
        <w:rPr>
          <w:rFonts w:ascii="Times New Roman" w:eastAsia="Times New Roman" w:hAnsi="Times New Roman" w:cs="Times New Roman"/>
          <w:b/>
          <w:lang w:val="lt-LT" w:eastAsia="lt-LT"/>
        </w:rPr>
        <w:t>Talpyklės</w:t>
      </w:r>
      <w:proofErr w:type="spellEnd"/>
      <w:r w:rsidRPr="00E54607">
        <w:rPr>
          <w:rFonts w:ascii="Times New Roman" w:eastAsia="Times New Roman" w:hAnsi="Times New Roman" w:cs="Times New Roman"/>
          <w:b/>
          <w:lang w:val="lt-LT" w:eastAsia="lt-LT"/>
        </w:rPr>
        <w:t xml:space="preserve"> pobūdis ir jos turinys</w:t>
      </w:r>
    </w:p>
    <w:p w14:paraId="4AAB0C0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EF9D924" w14:textId="4FC02E9F"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Kartono dėžutė, kurioje yra 10, 14, 20, 28, 30, 42, 50, 98</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100</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 supakuotų į Al/PVC/OPA/Al lizdines plokšteles.</w:t>
      </w:r>
    </w:p>
    <w:p w14:paraId="720BF711" w14:textId="75735DC4"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PP tablečių </w:t>
      </w:r>
      <w:proofErr w:type="spellStart"/>
      <w:r w:rsidRPr="00E54607">
        <w:rPr>
          <w:rFonts w:ascii="Times New Roman" w:eastAsia="Times New Roman" w:hAnsi="Times New Roman" w:cs="Times New Roman"/>
          <w:lang w:val="lt-LT" w:eastAsia="lt-LT"/>
        </w:rPr>
        <w:t>talpyklė</w:t>
      </w:r>
      <w:proofErr w:type="spellEnd"/>
      <w:r w:rsidRPr="00E54607">
        <w:rPr>
          <w:rFonts w:ascii="Times New Roman" w:eastAsia="Times New Roman" w:hAnsi="Times New Roman" w:cs="Times New Roman"/>
          <w:lang w:val="lt-LT" w:eastAsia="lt-LT"/>
        </w:rPr>
        <w:t xml:space="preserve">, užsukta MTPE dangteliu (joje yra </w:t>
      </w:r>
      <w:proofErr w:type="spellStart"/>
      <w:r w:rsidRPr="00E54607">
        <w:rPr>
          <w:rFonts w:ascii="Times New Roman" w:eastAsia="Times New Roman" w:hAnsi="Times New Roman" w:cs="Times New Roman"/>
          <w:lang w:val="lt-LT" w:eastAsia="lt-LT"/>
        </w:rPr>
        <w:t>sausiklio</w:t>
      </w:r>
      <w:proofErr w:type="spellEnd"/>
      <w:r w:rsidRPr="00E54607">
        <w:rPr>
          <w:rFonts w:ascii="Times New Roman" w:eastAsia="Times New Roman" w:hAnsi="Times New Roman" w:cs="Times New Roman"/>
          <w:lang w:val="lt-LT" w:eastAsia="lt-LT"/>
        </w:rPr>
        <w:t>), kurioje yra 50, 100, 250</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500</w:t>
      </w:r>
      <w:r w:rsidR="00A72DCA">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w:t>
      </w:r>
    </w:p>
    <w:p w14:paraId="501241D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7746F8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Gali būti tiekiamos ne visų dydžių pakuotės.</w:t>
      </w:r>
    </w:p>
    <w:p w14:paraId="78E878F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976A362"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6.6</w:t>
      </w:r>
      <w:r w:rsidRPr="00E54607">
        <w:rPr>
          <w:rFonts w:ascii="Times New Roman" w:eastAsia="Times New Roman" w:hAnsi="Times New Roman" w:cs="Times New Roman"/>
          <w:b/>
          <w:lang w:val="lt-LT" w:eastAsia="lt-LT"/>
        </w:rPr>
        <w:tab/>
        <w:t>Specialūs reikalavimai atliekoms tvarkyti</w:t>
      </w:r>
    </w:p>
    <w:p w14:paraId="2766AAD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8B5A5F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Specialių reikalavimų nėra.</w:t>
      </w:r>
    </w:p>
    <w:p w14:paraId="5BACF21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4D00B6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C5297AF" w14:textId="3E265A3A"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7.</w:t>
      </w:r>
      <w:r w:rsidRPr="00E54607">
        <w:rPr>
          <w:rFonts w:ascii="Times New Roman" w:eastAsia="Times New Roman" w:hAnsi="Times New Roman" w:cs="Times New Roman"/>
          <w:b/>
          <w:lang w:val="lt-LT" w:eastAsia="lt-LT"/>
        </w:rPr>
        <w:tab/>
      </w:r>
      <w:r w:rsidR="00A72DCA" w:rsidRPr="00A72DCA">
        <w:rPr>
          <w:rFonts w:ascii="Times New Roman" w:eastAsia="Times New Roman" w:hAnsi="Times New Roman" w:cs="Times New Roman"/>
          <w:b/>
          <w:lang w:val="lt-LT" w:eastAsia="lt-LT"/>
        </w:rPr>
        <w:t>REGISTRUOTOJAS</w:t>
      </w:r>
    </w:p>
    <w:p w14:paraId="5791D49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09476C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Nordic</w:t>
      </w:r>
      <w:proofErr w:type="spellEnd"/>
      <w:r w:rsidRPr="00E54607">
        <w:rPr>
          <w:rFonts w:ascii="Times New Roman" w:eastAsia="Times New Roman" w:hAnsi="Times New Roman" w:cs="Times New Roman"/>
          <w:lang w:val="lt-LT" w:eastAsia="lt-LT"/>
        </w:rPr>
        <w:t xml:space="preserve"> A/S</w:t>
      </w:r>
    </w:p>
    <w:p w14:paraId="2A9E4BD3" w14:textId="07CFA704"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Ørnegårdsvej</w:t>
      </w:r>
      <w:proofErr w:type="spellEnd"/>
      <w:r w:rsidRPr="00E54607">
        <w:rPr>
          <w:rFonts w:ascii="Times New Roman" w:eastAsia="Times New Roman" w:hAnsi="Times New Roman" w:cs="Times New Roman"/>
          <w:lang w:val="lt-LT" w:eastAsia="lt-LT"/>
        </w:rPr>
        <w:t xml:space="preserve"> 16</w:t>
      </w:r>
    </w:p>
    <w:p w14:paraId="15CF9DB8" w14:textId="4446F010"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2820</w:t>
      </w:r>
      <w:r w:rsidR="00A72DCA">
        <w:rPr>
          <w:rFonts w:ascii="Times New Roman" w:eastAsia="Times New Roman" w:hAnsi="Times New Roman" w:cs="Times New Roman"/>
          <w:lang w:val="lt-LT" w:eastAsia="lt-LT"/>
        </w:rPr>
        <w:t> </w:t>
      </w:r>
      <w:proofErr w:type="spellStart"/>
      <w:r w:rsidRPr="00E54607">
        <w:rPr>
          <w:rFonts w:ascii="Times New Roman" w:eastAsia="Times New Roman" w:hAnsi="Times New Roman" w:cs="Times New Roman"/>
          <w:lang w:val="lt-LT" w:eastAsia="lt-LT"/>
        </w:rPr>
        <w:t>Gentofte</w:t>
      </w:r>
      <w:proofErr w:type="spellEnd"/>
      <w:r w:rsidRPr="00E54607">
        <w:rPr>
          <w:rFonts w:ascii="Times New Roman" w:eastAsia="Times New Roman" w:hAnsi="Times New Roman" w:cs="Times New Roman"/>
          <w:lang w:val="lt-LT" w:eastAsia="lt-LT"/>
        </w:rPr>
        <w:t xml:space="preserve"> </w:t>
      </w:r>
    </w:p>
    <w:p w14:paraId="58E25AEF"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Danija</w:t>
      </w:r>
    </w:p>
    <w:p w14:paraId="7EC75A6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0E47B4F"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14:paraId="185B67A2" w14:textId="707464B6"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8.</w:t>
      </w:r>
      <w:r w:rsidRPr="00E54607">
        <w:rPr>
          <w:rFonts w:ascii="Times New Roman" w:eastAsia="Times New Roman" w:hAnsi="Times New Roman" w:cs="Times New Roman"/>
          <w:b/>
          <w:lang w:val="lt-LT" w:eastAsia="lt-LT"/>
        </w:rPr>
        <w:tab/>
      </w:r>
      <w:r w:rsidR="00A72DCA" w:rsidRPr="00A72DCA">
        <w:rPr>
          <w:rFonts w:ascii="Times New Roman" w:eastAsia="Times New Roman" w:hAnsi="Times New Roman" w:cs="Times New Roman"/>
          <w:b/>
          <w:lang w:val="lt-LT" w:eastAsia="lt-LT"/>
        </w:rPr>
        <w:t>REGISTRACIJOS</w:t>
      </w:r>
      <w:r w:rsidRPr="00E54607">
        <w:rPr>
          <w:rFonts w:ascii="Times New Roman" w:eastAsia="Times New Roman" w:hAnsi="Times New Roman" w:cs="Times New Roman"/>
          <w:b/>
          <w:lang w:val="lt-LT" w:eastAsia="lt-LT"/>
        </w:rPr>
        <w:t xml:space="preserve"> PAŽYMĖJIMO NUMERIS</w:t>
      </w:r>
    </w:p>
    <w:p w14:paraId="05A374D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AC61E6A" w14:textId="3C487E39"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roofErr w:type="spellStart"/>
      <w:r w:rsidRPr="00E54607">
        <w:rPr>
          <w:rFonts w:ascii="Times New Roman" w:eastAsia="Times New Roman" w:hAnsi="Times New Roman" w:cs="Times New Roman"/>
          <w:u w:val="single"/>
          <w:lang w:val="lt-LT" w:eastAsia="lt-LT"/>
        </w:rPr>
        <w:t>Fosinopril</w:t>
      </w:r>
      <w:proofErr w:type="spellEnd"/>
      <w:r w:rsidRPr="00E54607">
        <w:rPr>
          <w:rFonts w:ascii="Times New Roman" w:eastAsia="Times New Roman" w:hAnsi="Times New Roman" w:cs="Times New Roman"/>
          <w:u w:val="single"/>
          <w:lang w:val="lt-LT" w:eastAsia="lt-LT"/>
        </w:rPr>
        <w:t xml:space="preserve"> </w:t>
      </w:r>
      <w:proofErr w:type="spellStart"/>
      <w:r w:rsidRPr="00E54607">
        <w:rPr>
          <w:rFonts w:ascii="Times New Roman" w:eastAsia="Times New Roman" w:hAnsi="Times New Roman" w:cs="Times New Roman"/>
          <w:u w:val="single"/>
          <w:lang w:val="lt-LT" w:eastAsia="lt-LT"/>
        </w:rPr>
        <w:t>Actavis</w:t>
      </w:r>
      <w:proofErr w:type="spellEnd"/>
      <w:r w:rsidRPr="00E54607">
        <w:rPr>
          <w:rFonts w:ascii="Times New Roman" w:eastAsia="Times New Roman" w:hAnsi="Times New Roman" w:cs="Times New Roman"/>
          <w:u w:val="single"/>
          <w:lang w:val="lt-LT" w:eastAsia="lt-LT"/>
        </w:rPr>
        <w:t xml:space="preserve"> 5 mg tabletės</w:t>
      </w:r>
    </w:p>
    <w:p w14:paraId="4D89BF32"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Lizdinė plokštelė:</w:t>
      </w:r>
    </w:p>
    <w:p w14:paraId="3878B03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LT/1/05/0387/001</w:t>
      </w:r>
    </w:p>
    <w:p w14:paraId="090CF9A9"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LT/1/05/0387/002</w:t>
      </w:r>
    </w:p>
    <w:p w14:paraId="51D28D6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N20 - LT/1/05/0387/003</w:t>
      </w:r>
    </w:p>
    <w:p w14:paraId="15878D6D"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LT/1/05/0387/004</w:t>
      </w:r>
    </w:p>
    <w:p w14:paraId="0C493C62"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LT/1/05/0387/005</w:t>
      </w:r>
    </w:p>
    <w:p w14:paraId="709E2E66"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N42 - LT/1/05/0387/006</w:t>
      </w:r>
    </w:p>
    <w:p w14:paraId="7F670519"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LT/1/05/0387/007</w:t>
      </w:r>
    </w:p>
    <w:p w14:paraId="2E3B8EA3"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LT/1/05/0387/008</w:t>
      </w:r>
    </w:p>
    <w:p w14:paraId="3DDBD51D"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LT/1/05/0387/009</w:t>
      </w:r>
    </w:p>
    <w:p w14:paraId="358B8178"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 xml:space="preserve">Tablečių </w:t>
      </w:r>
      <w:proofErr w:type="spellStart"/>
      <w:r w:rsidRPr="00E54607">
        <w:rPr>
          <w:rFonts w:ascii="Times New Roman" w:eastAsia="Times New Roman" w:hAnsi="Times New Roman" w:cs="Times New Roman"/>
          <w:bCs/>
          <w:lang w:val="lt-LT" w:eastAsia="lt-LT"/>
        </w:rPr>
        <w:t>talpyklė</w:t>
      </w:r>
      <w:proofErr w:type="spellEnd"/>
      <w:r w:rsidRPr="00E54607">
        <w:rPr>
          <w:rFonts w:ascii="Times New Roman" w:eastAsia="Times New Roman" w:hAnsi="Times New Roman" w:cs="Times New Roman"/>
          <w:bCs/>
          <w:lang w:val="lt-LT" w:eastAsia="lt-LT"/>
        </w:rPr>
        <w:t>:</w:t>
      </w:r>
    </w:p>
    <w:p w14:paraId="43F29A75"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LT/1/05/0387/010</w:t>
      </w:r>
    </w:p>
    <w:p w14:paraId="4D1C4761"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LT/1/05/0387/011</w:t>
      </w:r>
    </w:p>
    <w:p w14:paraId="50EB3C03"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LT/1/05/0387/012</w:t>
      </w:r>
    </w:p>
    <w:p w14:paraId="6B6A2EE1"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LT/1/05/0387/013</w:t>
      </w:r>
    </w:p>
    <w:p w14:paraId="63956E3D"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76B307C7" w14:textId="441F1DF5"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roofErr w:type="spellStart"/>
      <w:r w:rsidRPr="00E54607">
        <w:rPr>
          <w:rFonts w:ascii="Times New Roman" w:eastAsia="Times New Roman" w:hAnsi="Times New Roman" w:cs="Times New Roman"/>
          <w:u w:val="single"/>
          <w:lang w:val="lt-LT" w:eastAsia="lt-LT"/>
        </w:rPr>
        <w:t>Fosinopril</w:t>
      </w:r>
      <w:proofErr w:type="spellEnd"/>
      <w:r w:rsidRPr="00E54607">
        <w:rPr>
          <w:rFonts w:ascii="Times New Roman" w:eastAsia="Times New Roman" w:hAnsi="Times New Roman" w:cs="Times New Roman"/>
          <w:u w:val="single"/>
          <w:lang w:val="lt-LT" w:eastAsia="lt-LT"/>
        </w:rPr>
        <w:t xml:space="preserve"> </w:t>
      </w:r>
      <w:proofErr w:type="spellStart"/>
      <w:r w:rsidRPr="00E54607">
        <w:rPr>
          <w:rFonts w:ascii="Times New Roman" w:eastAsia="Times New Roman" w:hAnsi="Times New Roman" w:cs="Times New Roman"/>
          <w:u w:val="single"/>
          <w:lang w:val="lt-LT" w:eastAsia="lt-LT"/>
        </w:rPr>
        <w:t>Actavis</w:t>
      </w:r>
      <w:proofErr w:type="spellEnd"/>
      <w:r w:rsidRPr="00E54607">
        <w:rPr>
          <w:rFonts w:ascii="Times New Roman" w:eastAsia="Times New Roman" w:hAnsi="Times New Roman" w:cs="Times New Roman"/>
          <w:u w:val="single"/>
          <w:lang w:val="lt-LT" w:eastAsia="lt-LT"/>
        </w:rPr>
        <w:t xml:space="preserve"> 10 mg tabletės</w:t>
      </w:r>
    </w:p>
    <w:p w14:paraId="4D3E5388"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Lizdinė plokštelė:</w:t>
      </w:r>
    </w:p>
    <w:p w14:paraId="6B175428"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LT/1/05/0387/014</w:t>
      </w:r>
    </w:p>
    <w:p w14:paraId="790474DE"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LT/1/05/0387/015</w:t>
      </w:r>
    </w:p>
    <w:p w14:paraId="3B04700B"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lastRenderedPageBreak/>
        <w:t>N20 - LT/1/05/0387/016</w:t>
      </w:r>
    </w:p>
    <w:p w14:paraId="344B388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LT/1/05/0387/017</w:t>
      </w:r>
    </w:p>
    <w:p w14:paraId="44C4676A"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LT/1/05/0387/018</w:t>
      </w:r>
    </w:p>
    <w:p w14:paraId="3DC0153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N42 - LT/1/05/0387/019</w:t>
      </w:r>
    </w:p>
    <w:p w14:paraId="0CFAB24E"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LT/1/05/0387/020</w:t>
      </w:r>
    </w:p>
    <w:p w14:paraId="08970D3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LT/1/05/0387/021</w:t>
      </w:r>
    </w:p>
    <w:p w14:paraId="25E2B745"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LT/1/05/0387/022</w:t>
      </w:r>
    </w:p>
    <w:p w14:paraId="059DA611"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 xml:space="preserve">Tablečių </w:t>
      </w:r>
      <w:proofErr w:type="spellStart"/>
      <w:r w:rsidRPr="00E54607">
        <w:rPr>
          <w:rFonts w:ascii="Times New Roman" w:eastAsia="Times New Roman" w:hAnsi="Times New Roman" w:cs="Times New Roman"/>
          <w:bCs/>
          <w:lang w:val="lt-LT" w:eastAsia="lt-LT"/>
        </w:rPr>
        <w:t>talpyklė</w:t>
      </w:r>
      <w:proofErr w:type="spellEnd"/>
      <w:r w:rsidRPr="00E54607">
        <w:rPr>
          <w:rFonts w:ascii="Times New Roman" w:eastAsia="Times New Roman" w:hAnsi="Times New Roman" w:cs="Times New Roman"/>
          <w:bCs/>
          <w:lang w:val="lt-LT" w:eastAsia="lt-LT"/>
        </w:rPr>
        <w:t>:</w:t>
      </w:r>
    </w:p>
    <w:p w14:paraId="0BF87F0B"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LT/1/05/0387/023</w:t>
      </w:r>
    </w:p>
    <w:p w14:paraId="572E8A8F"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LT/1/05/0387/024</w:t>
      </w:r>
    </w:p>
    <w:p w14:paraId="2F866751"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LT/1/05/0387/025</w:t>
      </w:r>
    </w:p>
    <w:p w14:paraId="52366052"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LT/1/05/0387/026</w:t>
      </w:r>
    </w:p>
    <w:p w14:paraId="0B1A1816"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031AC5DC" w14:textId="78CD2441"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roofErr w:type="spellStart"/>
      <w:r w:rsidRPr="00E54607">
        <w:rPr>
          <w:rFonts w:ascii="Times New Roman" w:eastAsia="Times New Roman" w:hAnsi="Times New Roman" w:cs="Times New Roman"/>
          <w:u w:val="single"/>
          <w:lang w:val="lt-LT" w:eastAsia="lt-LT"/>
        </w:rPr>
        <w:t>Fosinopril</w:t>
      </w:r>
      <w:proofErr w:type="spellEnd"/>
      <w:r w:rsidRPr="00E54607">
        <w:rPr>
          <w:rFonts w:ascii="Times New Roman" w:eastAsia="Times New Roman" w:hAnsi="Times New Roman" w:cs="Times New Roman"/>
          <w:u w:val="single"/>
          <w:lang w:val="lt-LT" w:eastAsia="lt-LT"/>
        </w:rPr>
        <w:t xml:space="preserve"> </w:t>
      </w:r>
      <w:proofErr w:type="spellStart"/>
      <w:r w:rsidRPr="00E54607">
        <w:rPr>
          <w:rFonts w:ascii="Times New Roman" w:eastAsia="Times New Roman" w:hAnsi="Times New Roman" w:cs="Times New Roman"/>
          <w:u w:val="single"/>
          <w:lang w:val="lt-LT" w:eastAsia="lt-LT"/>
        </w:rPr>
        <w:t>Actavis</w:t>
      </w:r>
      <w:proofErr w:type="spellEnd"/>
      <w:r w:rsidRPr="00E54607">
        <w:rPr>
          <w:rFonts w:ascii="Times New Roman" w:eastAsia="Times New Roman" w:hAnsi="Times New Roman" w:cs="Times New Roman"/>
          <w:u w:val="single"/>
          <w:lang w:val="lt-LT" w:eastAsia="lt-LT"/>
        </w:rPr>
        <w:t xml:space="preserve"> 20 mg tabletės</w:t>
      </w:r>
    </w:p>
    <w:p w14:paraId="35252F7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Lizdinė plokštelė:</w:t>
      </w:r>
    </w:p>
    <w:p w14:paraId="6E999D1A"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LT/1/05/0387/027</w:t>
      </w:r>
    </w:p>
    <w:p w14:paraId="162CCEE2"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LT/1/05/0387/028</w:t>
      </w:r>
    </w:p>
    <w:p w14:paraId="50095EE3"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N20 - LT/1/05/0387/029</w:t>
      </w:r>
    </w:p>
    <w:p w14:paraId="1289F971"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LT/1/05/0387/030</w:t>
      </w:r>
    </w:p>
    <w:p w14:paraId="523328C2"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LT/1/05/0387/031</w:t>
      </w:r>
    </w:p>
    <w:p w14:paraId="0FAF89F9"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N42 - LT/1/05/0387/032</w:t>
      </w:r>
    </w:p>
    <w:p w14:paraId="5C4CD3B9"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LT/1/05/0387/033</w:t>
      </w:r>
    </w:p>
    <w:p w14:paraId="0A6337E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LT/1/05/0387/034</w:t>
      </w:r>
    </w:p>
    <w:p w14:paraId="1B6353C9"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LT/1/05/0387/035</w:t>
      </w:r>
    </w:p>
    <w:p w14:paraId="4C91FD7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 xml:space="preserve">Tablečių </w:t>
      </w:r>
      <w:proofErr w:type="spellStart"/>
      <w:r w:rsidRPr="00E54607">
        <w:rPr>
          <w:rFonts w:ascii="Times New Roman" w:eastAsia="Times New Roman" w:hAnsi="Times New Roman" w:cs="Times New Roman"/>
          <w:bCs/>
          <w:lang w:val="lt-LT" w:eastAsia="lt-LT"/>
        </w:rPr>
        <w:t>talpyklė</w:t>
      </w:r>
      <w:proofErr w:type="spellEnd"/>
      <w:r w:rsidRPr="00E54607">
        <w:rPr>
          <w:rFonts w:ascii="Times New Roman" w:eastAsia="Times New Roman" w:hAnsi="Times New Roman" w:cs="Times New Roman"/>
          <w:bCs/>
          <w:lang w:val="lt-LT" w:eastAsia="lt-LT"/>
        </w:rPr>
        <w:t>:</w:t>
      </w:r>
    </w:p>
    <w:p w14:paraId="17B5A7F5"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LT/1/05/0387/036</w:t>
      </w:r>
    </w:p>
    <w:p w14:paraId="2EF920CC"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LT/1/05/0387/037</w:t>
      </w:r>
    </w:p>
    <w:p w14:paraId="266BEDD4"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LT/1/05/0387/038</w:t>
      </w:r>
    </w:p>
    <w:p w14:paraId="158FAEF1"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LT/1/05/0387/039</w:t>
      </w:r>
    </w:p>
    <w:p w14:paraId="44370D9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F125DD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EA6A2BF" w14:textId="16468FE0"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9.</w:t>
      </w:r>
      <w:r w:rsidRPr="00E54607">
        <w:rPr>
          <w:rFonts w:ascii="Times New Roman" w:eastAsia="Times New Roman" w:hAnsi="Times New Roman" w:cs="Times New Roman"/>
          <w:b/>
          <w:lang w:val="lt-LT" w:eastAsia="lt-LT"/>
        </w:rPr>
        <w:tab/>
      </w:r>
      <w:r w:rsidR="00A72DCA" w:rsidRPr="00A72DCA">
        <w:rPr>
          <w:rFonts w:ascii="Times New Roman" w:eastAsia="Times New Roman" w:hAnsi="Times New Roman" w:cs="Times New Roman"/>
          <w:b/>
          <w:lang w:val="lt-LT" w:eastAsia="lt-LT"/>
        </w:rPr>
        <w:t>REGISTRAVIMO/PERREGISTRAVIMO</w:t>
      </w:r>
      <w:r w:rsidRPr="00E54607">
        <w:rPr>
          <w:rFonts w:ascii="Times New Roman" w:eastAsia="Times New Roman" w:hAnsi="Times New Roman" w:cs="Times New Roman"/>
          <w:b/>
          <w:lang w:val="lt-LT" w:eastAsia="lt-LT"/>
        </w:rPr>
        <w:t xml:space="preserve"> DATA</w:t>
      </w:r>
    </w:p>
    <w:p w14:paraId="69BE689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8BEE4E2" w14:textId="7B55CE57" w:rsidR="00A72DCA" w:rsidRDefault="00A72DCA" w:rsidP="009301A9">
      <w:pPr>
        <w:tabs>
          <w:tab w:val="left" w:pos="567"/>
        </w:tabs>
        <w:spacing w:after="0" w:line="240" w:lineRule="auto"/>
        <w:rPr>
          <w:rFonts w:ascii="Times New Roman" w:eastAsia="Times New Roman" w:hAnsi="Times New Roman" w:cs="Times New Roman"/>
          <w:lang w:val="lt-LT" w:eastAsia="lt-LT"/>
        </w:rPr>
      </w:pPr>
      <w:r w:rsidRPr="00A72DCA">
        <w:rPr>
          <w:rFonts w:ascii="Times New Roman" w:eastAsia="Times New Roman" w:hAnsi="Times New Roman" w:cs="Times New Roman"/>
          <w:lang w:val="lt-LT" w:eastAsia="lt-LT"/>
        </w:rPr>
        <w:t xml:space="preserve">Registravimo data </w:t>
      </w:r>
      <w:r>
        <w:rPr>
          <w:rFonts w:ascii="Times New Roman" w:eastAsia="Times New Roman" w:hAnsi="Times New Roman" w:cs="Times New Roman"/>
          <w:lang w:val="lt-LT" w:eastAsia="lt-LT"/>
        </w:rPr>
        <w:t xml:space="preserve">200 m. sausio mėn. </w:t>
      </w:r>
      <w:r w:rsidRPr="00A72DCA">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d.</w:t>
      </w:r>
    </w:p>
    <w:p w14:paraId="5E5F9A40" w14:textId="48844968" w:rsidR="009301A9" w:rsidRPr="00E54607" w:rsidRDefault="00A72DCA" w:rsidP="009301A9">
      <w:pPr>
        <w:tabs>
          <w:tab w:val="left" w:pos="567"/>
        </w:tabs>
        <w:spacing w:after="0" w:line="240" w:lineRule="auto"/>
        <w:rPr>
          <w:rFonts w:ascii="Times New Roman" w:eastAsia="Times New Roman" w:hAnsi="Times New Roman" w:cs="Times New Roman"/>
          <w:lang w:val="lt-LT" w:eastAsia="lt-LT"/>
        </w:rPr>
      </w:pPr>
      <w:r w:rsidRPr="00A72DCA">
        <w:rPr>
          <w:rFonts w:ascii="Times New Roman" w:eastAsia="Times New Roman" w:hAnsi="Times New Roman" w:cs="Times New Roman"/>
          <w:lang w:val="lt-LT" w:eastAsia="lt-LT"/>
        </w:rPr>
        <w:t>Paskutinio perregistravimo data</w:t>
      </w:r>
      <w:r w:rsidR="009301A9" w:rsidRPr="00E54607">
        <w:rPr>
          <w:rFonts w:ascii="Times New Roman" w:eastAsia="Times New Roman" w:hAnsi="Times New Roman" w:cs="Times New Roman"/>
          <w:lang w:val="lt-LT" w:eastAsia="lt-LT"/>
        </w:rPr>
        <w:t xml:space="preserve"> 2010 m. rugpjūčio mėn. 13 d.</w:t>
      </w:r>
    </w:p>
    <w:p w14:paraId="14AD758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D825B3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CF21608"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10.</w:t>
      </w:r>
      <w:r w:rsidRPr="00E54607">
        <w:rPr>
          <w:rFonts w:ascii="Times New Roman" w:eastAsia="Times New Roman" w:hAnsi="Times New Roman" w:cs="Times New Roman"/>
          <w:b/>
          <w:lang w:val="lt-LT" w:eastAsia="lt-LT"/>
        </w:rPr>
        <w:tab/>
        <w:t>TEKSTO PERŽIŪROS DATA</w:t>
      </w:r>
    </w:p>
    <w:p w14:paraId="1E4434E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991A007" w14:textId="477EB954" w:rsidR="009301A9" w:rsidRDefault="006477C7" w:rsidP="009301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2017 m. rugsėjo 22 d.</w:t>
      </w:r>
    </w:p>
    <w:p w14:paraId="63989F0F" w14:textId="77777777" w:rsidR="006477C7" w:rsidRPr="00E54607" w:rsidRDefault="006477C7" w:rsidP="009301A9">
      <w:pPr>
        <w:tabs>
          <w:tab w:val="left" w:pos="567"/>
        </w:tabs>
        <w:spacing w:after="0" w:line="240" w:lineRule="auto"/>
        <w:rPr>
          <w:rFonts w:ascii="Times New Roman" w:eastAsia="Times New Roman" w:hAnsi="Times New Roman" w:cs="Times New Roman"/>
          <w:lang w:val="lt-LT" w:eastAsia="lt-LT"/>
        </w:rPr>
      </w:pPr>
    </w:p>
    <w:p w14:paraId="02B4DF46" w14:textId="33CA8A2B"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E54607">
        <w:rPr>
          <w:rFonts w:ascii="Times New Roman" w:hAnsi="Times New Roman" w:cs="Times New Roman"/>
          <w:i/>
          <w:noProof/>
          <w:lang w:val="lt-LT"/>
        </w:rPr>
        <w:t xml:space="preserve"> </w:t>
      </w:r>
      <w:hyperlink r:id="rId12" w:history="1">
        <w:r w:rsidRPr="00E54607">
          <w:rPr>
            <w:rFonts w:ascii="Times New Roman" w:eastAsia="Times New Roman" w:hAnsi="Times New Roman" w:cs="Times New Roman"/>
            <w:color w:val="0000FF"/>
            <w:u w:val="single"/>
            <w:lang w:val="lt-LT" w:eastAsia="lt-LT"/>
          </w:rPr>
          <w:t>http://www.vvkt.lt/</w:t>
        </w:r>
      </w:hyperlink>
      <w:r w:rsidR="00A72DCA" w:rsidRPr="00A72DCA">
        <w:rPr>
          <w:rFonts w:ascii="Times New Roman" w:eastAsia="Times New Roman" w:hAnsi="Times New Roman" w:cs="Times New Roman"/>
          <w:color w:val="000000" w:themeColor="text1"/>
          <w:u w:val="single"/>
          <w:lang w:val="lt-LT" w:eastAsia="lt-LT"/>
        </w:rPr>
        <w:t>.</w:t>
      </w:r>
    </w:p>
    <w:p w14:paraId="6FE632C7" w14:textId="77777777" w:rsidR="009301A9" w:rsidRPr="00E54607" w:rsidRDefault="009301A9" w:rsidP="009301A9">
      <w:pPr>
        <w:spacing w:after="0" w:line="240" w:lineRule="auto"/>
        <w:rPr>
          <w:rFonts w:ascii="Times New Roman" w:eastAsia="Times New Roman" w:hAnsi="Times New Roman" w:cs="Times New Roman"/>
          <w:lang w:val="lt-LT"/>
        </w:rPr>
      </w:pPr>
    </w:p>
    <w:p w14:paraId="6D36FEE5" w14:textId="77777777" w:rsidR="009301A9" w:rsidRPr="00E54607" w:rsidRDefault="009301A9" w:rsidP="009301A9">
      <w:pPr>
        <w:rPr>
          <w:rFonts w:ascii="Times New Roman" w:eastAsia="Times New Roman" w:hAnsi="Times New Roman" w:cs="Times New Roman"/>
          <w:lang w:val="lt-LT"/>
        </w:rPr>
      </w:pPr>
      <w:r w:rsidRPr="00E54607">
        <w:rPr>
          <w:rFonts w:ascii="Times New Roman" w:eastAsia="Times New Roman" w:hAnsi="Times New Roman" w:cs="Times New Roman"/>
          <w:lang w:val="lt-LT"/>
        </w:rPr>
        <w:br w:type="page"/>
      </w:r>
    </w:p>
    <w:p w14:paraId="71DD78AC" w14:textId="77777777" w:rsidR="009301A9" w:rsidRPr="00E54607" w:rsidRDefault="009301A9" w:rsidP="009301A9">
      <w:pPr>
        <w:spacing w:after="0" w:line="240" w:lineRule="auto"/>
        <w:rPr>
          <w:rFonts w:ascii="Times New Roman" w:eastAsia="Times New Roman" w:hAnsi="Times New Roman" w:cs="Times New Roman"/>
          <w:lang w:val="lt-LT"/>
        </w:rPr>
      </w:pPr>
    </w:p>
    <w:p w14:paraId="586B4476" w14:textId="77777777" w:rsidR="009301A9" w:rsidRPr="00E54607" w:rsidRDefault="009301A9" w:rsidP="009301A9">
      <w:pPr>
        <w:spacing w:after="0" w:line="240" w:lineRule="auto"/>
        <w:rPr>
          <w:rFonts w:ascii="Times New Roman" w:eastAsia="Times New Roman" w:hAnsi="Times New Roman" w:cs="Times New Roman"/>
          <w:lang w:val="lt-LT"/>
        </w:rPr>
      </w:pPr>
    </w:p>
    <w:p w14:paraId="262E44F3" w14:textId="77777777" w:rsidR="009301A9" w:rsidRPr="00E54607" w:rsidRDefault="009301A9" w:rsidP="009301A9">
      <w:pPr>
        <w:spacing w:after="0" w:line="240" w:lineRule="auto"/>
        <w:rPr>
          <w:rFonts w:ascii="Times New Roman" w:eastAsia="Times New Roman" w:hAnsi="Times New Roman" w:cs="Times New Roman"/>
          <w:lang w:val="lt-LT"/>
        </w:rPr>
      </w:pPr>
    </w:p>
    <w:p w14:paraId="5817EF33" w14:textId="77777777" w:rsidR="009301A9" w:rsidRPr="00E54607" w:rsidRDefault="009301A9" w:rsidP="009301A9">
      <w:pPr>
        <w:spacing w:after="0" w:line="240" w:lineRule="auto"/>
        <w:rPr>
          <w:rFonts w:ascii="Times New Roman" w:eastAsia="Times New Roman" w:hAnsi="Times New Roman" w:cs="Times New Roman"/>
          <w:lang w:val="lt-LT"/>
        </w:rPr>
      </w:pPr>
    </w:p>
    <w:p w14:paraId="294057F6" w14:textId="77777777" w:rsidR="009301A9" w:rsidRPr="00E54607" w:rsidRDefault="009301A9" w:rsidP="009301A9">
      <w:pPr>
        <w:spacing w:after="0" w:line="240" w:lineRule="auto"/>
        <w:rPr>
          <w:rFonts w:ascii="Times New Roman" w:eastAsia="Times New Roman" w:hAnsi="Times New Roman" w:cs="Times New Roman"/>
          <w:lang w:val="lt-LT"/>
        </w:rPr>
      </w:pPr>
    </w:p>
    <w:p w14:paraId="247B4971" w14:textId="77777777" w:rsidR="009301A9" w:rsidRPr="00E54607" w:rsidRDefault="009301A9" w:rsidP="009301A9">
      <w:pPr>
        <w:spacing w:after="0" w:line="240" w:lineRule="auto"/>
        <w:rPr>
          <w:rFonts w:ascii="Times New Roman" w:eastAsia="Times New Roman" w:hAnsi="Times New Roman" w:cs="Times New Roman"/>
          <w:lang w:val="lt-LT"/>
        </w:rPr>
      </w:pPr>
    </w:p>
    <w:p w14:paraId="28BD3C0F" w14:textId="77777777" w:rsidR="009301A9" w:rsidRPr="00E54607" w:rsidRDefault="009301A9" w:rsidP="009301A9">
      <w:pPr>
        <w:spacing w:after="0" w:line="240" w:lineRule="auto"/>
        <w:rPr>
          <w:rFonts w:ascii="Times New Roman" w:eastAsia="Times New Roman" w:hAnsi="Times New Roman" w:cs="Times New Roman"/>
          <w:lang w:val="lt-LT"/>
        </w:rPr>
      </w:pPr>
    </w:p>
    <w:p w14:paraId="7EB5D447" w14:textId="77777777" w:rsidR="009301A9" w:rsidRPr="00E54607" w:rsidRDefault="009301A9" w:rsidP="009301A9">
      <w:pPr>
        <w:spacing w:after="0" w:line="240" w:lineRule="auto"/>
        <w:rPr>
          <w:rFonts w:ascii="Times New Roman" w:eastAsia="Times New Roman" w:hAnsi="Times New Roman" w:cs="Times New Roman"/>
          <w:lang w:val="lt-LT"/>
        </w:rPr>
      </w:pPr>
    </w:p>
    <w:p w14:paraId="209D96EA" w14:textId="77777777" w:rsidR="009301A9" w:rsidRPr="00E54607" w:rsidRDefault="009301A9" w:rsidP="009301A9">
      <w:pPr>
        <w:spacing w:after="0" w:line="240" w:lineRule="auto"/>
        <w:rPr>
          <w:rFonts w:ascii="Times New Roman" w:eastAsia="Times New Roman" w:hAnsi="Times New Roman" w:cs="Times New Roman"/>
          <w:lang w:val="lt-LT"/>
        </w:rPr>
      </w:pPr>
    </w:p>
    <w:p w14:paraId="58B350DE" w14:textId="77777777" w:rsidR="009301A9" w:rsidRPr="00E54607" w:rsidRDefault="009301A9" w:rsidP="009301A9">
      <w:pPr>
        <w:spacing w:after="0" w:line="240" w:lineRule="auto"/>
        <w:rPr>
          <w:rFonts w:ascii="Times New Roman" w:eastAsia="Times New Roman" w:hAnsi="Times New Roman" w:cs="Times New Roman"/>
          <w:lang w:val="lt-LT"/>
        </w:rPr>
      </w:pPr>
    </w:p>
    <w:p w14:paraId="723247E3" w14:textId="77777777" w:rsidR="009301A9" w:rsidRPr="00E54607" w:rsidRDefault="009301A9" w:rsidP="009301A9">
      <w:pPr>
        <w:spacing w:after="0" w:line="240" w:lineRule="auto"/>
        <w:rPr>
          <w:rFonts w:ascii="Times New Roman" w:eastAsia="Times New Roman" w:hAnsi="Times New Roman" w:cs="Times New Roman"/>
          <w:lang w:val="lt-LT"/>
        </w:rPr>
      </w:pPr>
    </w:p>
    <w:p w14:paraId="0DFCB73E" w14:textId="77777777" w:rsidR="009301A9" w:rsidRPr="00E54607" w:rsidRDefault="009301A9" w:rsidP="009301A9">
      <w:pPr>
        <w:spacing w:after="0" w:line="240" w:lineRule="auto"/>
        <w:rPr>
          <w:rFonts w:ascii="Times New Roman" w:eastAsia="Times New Roman" w:hAnsi="Times New Roman" w:cs="Times New Roman"/>
          <w:lang w:val="lt-LT"/>
        </w:rPr>
      </w:pPr>
    </w:p>
    <w:p w14:paraId="330E8F07" w14:textId="77777777" w:rsidR="009301A9" w:rsidRPr="00E54607" w:rsidRDefault="009301A9" w:rsidP="009301A9">
      <w:pPr>
        <w:spacing w:after="0" w:line="240" w:lineRule="auto"/>
        <w:rPr>
          <w:rFonts w:ascii="Times New Roman" w:eastAsia="Times New Roman" w:hAnsi="Times New Roman" w:cs="Times New Roman"/>
          <w:lang w:val="lt-LT"/>
        </w:rPr>
      </w:pPr>
    </w:p>
    <w:p w14:paraId="5091E0A6" w14:textId="77777777" w:rsidR="009301A9" w:rsidRPr="00E54607" w:rsidRDefault="009301A9" w:rsidP="009301A9">
      <w:pPr>
        <w:spacing w:after="0" w:line="240" w:lineRule="auto"/>
        <w:rPr>
          <w:rFonts w:ascii="Times New Roman" w:eastAsia="Times New Roman" w:hAnsi="Times New Roman" w:cs="Times New Roman"/>
          <w:lang w:val="lt-LT"/>
        </w:rPr>
      </w:pPr>
    </w:p>
    <w:p w14:paraId="076429BC" w14:textId="77777777" w:rsidR="009301A9" w:rsidRPr="00E54607" w:rsidRDefault="009301A9" w:rsidP="009301A9">
      <w:pPr>
        <w:spacing w:after="0" w:line="240" w:lineRule="auto"/>
        <w:rPr>
          <w:rFonts w:ascii="Times New Roman" w:eastAsia="Times New Roman" w:hAnsi="Times New Roman" w:cs="Times New Roman"/>
          <w:lang w:val="lt-LT"/>
        </w:rPr>
      </w:pPr>
    </w:p>
    <w:p w14:paraId="28A1B437" w14:textId="77777777" w:rsidR="009301A9" w:rsidRPr="00E54607" w:rsidRDefault="009301A9" w:rsidP="009301A9">
      <w:pPr>
        <w:spacing w:after="0" w:line="240" w:lineRule="auto"/>
        <w:rPr>
          <w:rFonts w:ascii="Times New Roman" w:eastAsia="Times New Roman" w:hAnsi="Times New Roman" w:cs="Times New Roman"/>
          <w:lang w:val="lt-LT"/>
        </w:rPr>
      </w:pPr>
    </w:p>
    <w:p w14:paraId="5E8B6E2E" w14:textId="77777777" w:rsidR="009301A9" w:rsidRPr="00E54607" w:rsidRDefault="009301A9" w:rsidP="009301A9">
      <w:pPr>
        <w:spacing w:after="0" w:line="240" w:lineRule="auto"/>
        <w:rPr>
          <w:rFonts w:ascii="Times New Roman" w:eastAsia="Times New Roman" w:hAnsi="Times New Roman" w:cs="Times New Roman"/>
          <w:lang w:val="lt-LT"/>
        </w:rPr>
      </w:pPr>
    </w:p>
    <w:p w14:paraId="260ED080" w14:textId="77777777" w:rsidR="009301A9" w:rsidRPr="00E54607" w:rsidRDefault="009301A9" w:rsidP="009301A9">
      <w:pPr>
        <w:spacing w:after="0" w:line="240" w:lineRule="auto"/>
        <w:rPr>
          <w:rFonts w:ascii="Times New Roman" w:eastAsia="Times New Roman" w:hAnsi="Times New Roman" w:cs="Times New Roman"/>
          <w:lang w:val="lt-LT"/>
        </w:rPr>
      </w:pPr>
    </w:p>
    <w:p w14:paraId="216186A8" w14:textId="77777777" w:rsidR="009301A9" w:rsidRPr="00E54607" w:rsidRDefault="009301A9" w:rsidP="009301A9">
      <w:pPr>
        <w:spacing w:after="0" w:line="240" w:lineRule="auto"/>
        <w:rPr>
          <w:rFonts w:ascii="Times New Roman" w:eastAsia="Times New Roman" w:hAnsi="Times New Roman" w:cs="Times New Roman"/>
          <w:lang w:val="lt-LT"/>
        </w:rPr>
      </w:pPr>
    </w:p>
    <w:p w14:paraId="3577B1CD" w14:textId="77777777" w:rsidR="009301A9" w:rsidRPr="00E54607" w:rsidRDefault="009301A9" w:rsidP="009301A9">
      <w:pPr>
        <w:spacing w:after="0" w:line="240" w:lineRule="auto"/>
        <w:rPr>
          <w:rFonts w:ascii="Times New Roman" w:eastAsia="Times New Roman" w:hAnsi="Times New Roman" w:cs="Times New Roman"/>
          <w:lang w:val="lt-LT"/>
        </w:rPr>
      </w:pPr>
    </w:p>
    <w:p w14:paraId="4BECC5FC" w14:textId="77777777" w:rsidR="009301A9" w:rsidRPr="00E54607" w:rsidRDefault="009301A9" w:rsidP="009301A9">
      <w:pPr>
        <w:spacing w:after="0" w:line="240" w:lineRule="auto"/>
        <w:rPr>
          <w:rFonts w:ascii="Times New Roman" w:eastAsia="Times New Roman" w:hAnsi="Times New Roman" w:cs="Times New Roman"/>
          <w:lang w:val="lt-LT"/>
        </w:rPr>
      </w:pPr>
    </w:p>
    <w:p w14:paraId="55743D72" w14:textId="77777777" w:rsidR="009301A9" w:rsidRPr="00E54607" w:rsidRDefault="009301A9" w:rsidP="009301A9">
      <w:pPr>
        <w:spacing w:after="0" w:line="240" w:lineRule="auto"/>
        <w:rPr>
          <w:rFonts w:ascii="Times New Roman" w:eastAsia="Times New Roman" w:hAnsi="Times New Roman" w:cs="Times New Roman"/>
          <w:lang w:val="lt-LT"/>
        </w:rPr>
      </w:pPr>
    </w:p>
    <w:p w14:paraId="676623A4" w14:textId="77777777" w:rsidR="009301A9" w:rsidRPr="00E54607" w:rsidRDefault="009301A9" w:rsidP="009301A9">
      <w:pPr>
        <w:spacing w:after="0" w:line="240" w:lineRule="auto"/>
        <w:rPr>
          <w:rFonts w:ascii="Times New Roman" w:eastAsia="Times New Roman" w:hAnsi="Times New Roman" w:cs="Times New Roman"/>
          <w:lang w:val="lt-LT"/>
        </w:rPr>
      </w:pPr>
    </w:p>
    <w:p w14:paraId="547233A0" w14:textId="77777777" w:rsidR="009301A9" w:rsidRPr="00E54607" w:rsidRDefault="009301A9"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28"/>
      <w:bookmarkStart w:id="1" w:name="_Toc129243253"/>
      <w:r w:rsidRPr="00A76966">
        <w:rPr>
          <w:rFonts w:ascii="Times New Roman" w:eastAsia="Times New Roman" w:hAnsi="Times New Roman" w:cs="Times New Roman"/>
          <w:b/>
          <w:caps/>
          <w:lang w:val="lt-LT"/>
        </w:rPr>
        <w:t>II PRIEDAS</w:t>
      </w:r>
      <w:bookmarkEnd w:id="0"/>
      <w:bookmarkEnd w:id="1"/>
    </w:p>
    <w:p w14:paraId="3C33744A" w14:textId="77777777" w:rsidR="009301A9" w:rsidRPr="00E54607" w:rsidRDefault="009301A9"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011BB1" w14:textId="7C236FEE" w:rsidR="009301A9" w:rsidRPr="00E54607" w:rsidRDefault="00A76966"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76966">
        <w:rPr>
          <w:rFonts w:ascii="Times New Roman" w:eastAsia="Times New Roman" w:hAnsi="Times New Roman" w:cs="Times New Roman"/>
          <w:b/>
          <w:caps/>
          <w:lang w:val="lt-LT"/>
        </w:rPr>
        <w:t>REGISTRACIJOS</w:t>
      </w:r>
      <w:r w:rsidR="009301A9" w:rsidRPr="00E54607">
        <w:rPr>
          <w:rFonts w:ascii="Times New Roman" w:eastAsia="Times New Roman" w:hAnsi="Times New Roman" w:cs="Times New Roman"/>
          <w:b/>
          <w:caps/>
          <w:lang w:val="lt-LT"/>
        </w:rPr>
        <w:t xml:space="preserve"> SĄLYGOS</w:t>
      </w:r>
    </w:p>
    <w:p w14:paraId="4E9022DA" w14:textId="77777777" w:rsidR="009301A9" w:rsidRPr="00E54607" w:rsidRDefault="009301A9" w:rsidP="009301A9">
      <w:pPr>
        <w:spacing w:after="0" w:line="240" w:lineRule="auto"/>
        <w:rPr>
          <w:rFonts w:ascii="Times New Roman" w:eastAsia="Times New Roman" w:hAnsi="Times New Roman" w:cs="Times New Roman"/>
          <w:lang w:val="lt-LT"/>
        </w:rPr>
      </w:pPr>
    </w:p>
    <w:p w14:paraId="0A95DEF7" w14:textId="77777777" w:rsidR="009301A9" w:rsidRPr="00E54607" w:rsidRDefault="009301A9" w:rsidP="009301A9">
      <w:pPr>
        <w:tabs>
          <w:tab w:val="left" w:pos="567"/>
        </w:tabs>
        <w:spacing w:after="0" w:line="240" w:lineRule="auto"/>
        <w:ind w:left="1134"/>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A. GAMINTOJAS, ATSAKINGAS UŽ SERIJŲ IŠLEIDIMĄ</w:t>
      </w:r>
    </w:p>
    <w:p w14:paraId="32974E12" w14:textId="77777777" w:rsidR="009301A9" w:rsidRPr="00E54607" w:rsidRDefault="009301A9" w:rsidP="009301A9">
      <w:pPr>
        <w:tabs>
          <w:tab w:val="left" w:pos="567"/>
        </w:tabs>
        <w:spacing w:after="0" w:line="240" w:lineRule="auto"/>
        <w:ind w:left="1134"/>
        <w:rPr>
          <w:rFonts w:ascii="Times New Roman" w:eastAsia="Times New Roman" w:hAnsi="Times New Roman" w:cs="Times New Roman"/>
          <w:b/>
          <w:lang w:val="lt-LT" w:eastAsia="lt-LT"/>
        </w:rPr>
      </w:pPr>
    </w:p>
    <w:p w14:paraId="719AE60C" w14:textId="77777777" w:rsidR="009301A9" w:rsidRPr="00E54607" w:rsidRDefault="009301A9" w:rsidP="009301A9">
      <w:pPr>
        <w:tabs>
          <w:tab w:val="left" w:pos="567"/>
        </w:tabs>
        <w:spacing w:after="0" w:line="240" w:lineRule="auto"/>
        <w:ind w:left="1134"/>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B. TIEKIMO IR VARTOJIMO SĄLYGOS AR APRIBOJIMAI</w:t>
      </w:r>
    </w:p>
    <w:p w14:paraId="5E784E92"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14:paraId="486B2CC0"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lang w:val="lt-LT" w:eastAsia="lt-LT"/>
        </w:rPr>
        <w:lastRenderedPageBreak/>
        <w:t>A. GAMINTOJAS, ATSAKINGAS UŽ SERIJŲ IŠLEIDIMĄ</w:t>
      </w:r>
    </w:p>
    <w:p w14:paraId="52A0A94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88BC9DC"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r w:rsidRPr="00E54607">
        <w:rPr>
          <w:rFonts w:ascii="Times New Roman" w:eastAsia="Times New Roman" w:hAnsi="Times New Roman" w:cs="Times New Roman"/>
          <w:u w:val="single"/>
          <w:lang w:val="lt-LT" w:eastAsia="lt-LT"/>
        </w:rPr>
        <w:t>Gamintojo (-ų), atsakingo (-ų) už serijų išleidimą, pavadinimas (-ai) ir adresas (-ai)</w:t>
      </w:r>
    </w:p>
    <w:p w14:paraId="25CBE36D"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9E092A9"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hf</w:t>
      </w:r>
      <w:proofErr w:type="spellEnd"/>
      <w:r w:rsidR="00A76966">
        <w:rPr>
          <w:rFonts w:ascii="Times New Roman" w:eastAsia="Times New Roman" w:hAnsi="Times New Roman" w:cs="Times New Roman"/>
          <w:lang w:val="lt-LT" w:eastAsia="lt-LT"/>
        </w:rPr>
        <w:t>.</w:t>
      </w:r>
    </w:p>
    <w:p w14:paraId="57670A80"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Reykjavikurvegur</w:t>
      </w:r>
      <w:proofErr w:type="spellEnd"/>
      <w:r w:rsidRPr="00E54607">
        <w:rPr>
          <w:rFonts w:ascii="Times New Roman" w:eastAsia="Times New Roman" w:hAnsi="Times New Roman" w:cs="Times New Roman"/>
          <w:lang w:val="lt-LT" w:eastAsia="lt-LT"/>
        </w:rPr>
        <w:t xml:space="preserve"> 78</w:t>
      </w:r>
    </w:p>
    <w:p w14:paraId="270AB7AE" w14:textId="7689F545"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IS-220</w:t>
      </w:r>
      <w:r w:rsidR="00A76966">
        <w:rPr>
          <w:rFonts w:ascii="Times New Roman" w:eastAsia="Times New Roman" w:hAnsi="Times New Roman" w:cs="Times New Roman"/>
          <w:lang w:val="lt-LT" w:eastAsia="lt-LT"/>
        </w:rPr>
        <w:t> </w:t>
      </w:r>
      <w:proofErr w:type="spellStart"/>
      <w:r w:rsidRPr="00E54607">
        <w:rPr>
          <w:rFonts w:ascii="Times New Roman" w:eastAsia="Times New Roman" w:hAnsi="Times New Roman" w:cs="Times New Roman"/>
          <w:lang w:val="lt-LT" w:eastAsia="lt-LT"/>
        </w:rPr>
        <w:t>Hafnafjördur</w:t>
      </w:r>
      <w:proofErr w:type="spellEnd"/>
    </w:p>
    <w:p w14:paraId="61354641"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Islandija</w:t>
      </w:r>
    </w:p>
    <w:p w14:paraId="53D526B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33B4B6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arba</w:t>
      </w:r>
    </w:p>
    <w:p w14:paraId="04C8206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C9010E6"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Nordic</w:t>
      </w:r>
      <w:proofErr w:type="spellEnd"/>
      <w:r w:rsidRPr="00E54607">
        <w:rPr>
          <w:rFonts w:ascii="Times New Roman" w:eastAsia="Times New Roman" w:hAnsi="Times New Roman" w:cs="Times New Roman"/>
          <w:lang w:val="lt-LT" w:eastAsia="lt-LT"/>
        </w:rPr>
        <w:t xml:space="preserve"> A/S</w:t>
      </w:r>
    </w:p>
    <w:p w14:paraId="0DE4F63D"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Ørnegårdsvej</w:t>
      </w:r>
      <w:proofErr w:type="spellEnd"/>
      <w:r w:rsidRPr="00E54607">
        <w:rPr>
          <w:rFonts w:ascii="Times New Roman" w:eastAsia="Times New Roman" w:hAnsi="Times New Roman" w:cs="Times New Roman"/>
          <w:lang w:val="lt-LT" w:eastAsia="lt-LT"/>
        </w:rPr>
        <w:t xml:space="preserve"> 16 </w:t>
      </w:r>
    </w:p>
    <w:p w14:paraId="23C73BDB" w14:textId="259342FE"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2820</w:t>
      </w:r>
      <w:r w:rsidR="00A76966">
        <w:rPr>
          <w:rFonts w:ascii="Times New Roman" w:eastAsia="Times New Roman" w:hAnsi="Times New Roman" w:cs="Times New Roman"/>
          <w:lang w:val="lt-LT" w:eastAsia="lt-LT"/>
        </w:rPr>
        <w:t> </w:t>
      </w:r>
      <w:proofErr w:type="spellStart"/>
      <w:r w:rsidRPr="00E54607">
        <w:rPr>
          <w:rFonts w:ascii="Times New Roman" w:eastAsia="Times New Roman" w:hAnsi="Times New Roman" w:cs="Times New Roman"/>
          <w:lang w:val="lt-LT" w:eastAsia="lt-LT"/>
        </w:rPr>
        <w:t>Gentofte</w:t>
      </w:r>
      <w:proofErr w:type="spellEnd"/>
      <w:r w:rsidRPr="00E54607">
        <w:rPr>
          <w:rFonts w:ascii="Times New Roman" w:eastAsia="Times New Roman" w:hAnsi="Times New Roman" w:cs="Times New Roman"/>
          <w:lang w:val="lt-LT" w:eastAsia="lt-LT"/>
        </w:rPr>
        <w:t xml:space="preserve"> </w:t>
      </w:r>
    </w:p>
    <w:p w14:paraId="2D501527"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Danija</w:t>
      </w:r>
    </w:p>
    <w:p w14:paraId="744855C7"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60FA09E"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arba</w:t>
      </w:r>
    </w:p>
    <w:p w14:paraId="70918179"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920E204"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Genericon</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Pharma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GmbH</w:t>
      </w:r>
      <w:proofErr w:type="spellEnd"/>
    </w:p>
    <w:p w14:paraId="1D8B6C07"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Hafnerstrasse</w:t>
      </w:r>
      <w:proofErr w:type="spellEnd"/>
      <w:r w:rsidRPr="00E54607">
        <w:rPr>
          <w:rFonts w:ascii="Times New Roman" w:eastAsia="Times New Roman" w:hAnsi="Times New Roman" w:cs="Times New Roman"/>
          <w:lang w:val="lt-LT" w:eastAsia="lt-LT"/>
        </w:rPr>
        <w:t xml:space="preserve"> 211 </w:t>
      </w:r>
    </w:p>
    <w:p w14:paraId="08BC0158"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A-8054 </w:t>
      </w:r>
      <w:proofErr w:type="spellStart"/>
      <w:r w:rsidRPr="00E54607">
        <w:rPr>
          <w:rFonts w:ascii="Times New Roman" w:eastAsia="Times New Roman" w:hAnsi="Times New Roman" w:cs="Times New Roman"/>
          <w:lang w:val="lt-LT" w:eastAsia="lt-LT"/>
        </w:rPr>
        <w:t>Graz</w:t>
      </w:r>
      <w:proofErr w:type="spellEnd"/>
      <w:r w:rsidRPr="00E54607">
        <w:rPr>
          <w:rFonts w:ascii="Times New Roman" w:eastAsia="Times New Roman" w:hAnsi="Times New Roman" w:cs="Times New Roman"/>
          <w:lang w:val="lt-LT" w:eastAsia="lt-LT"/>
        </w:rPr>
        <w:t xml:space="preserve"> </w:t>
      </w:r>
    </w:p>
    <w:p w14:paraId="2F8C344F"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Austrija</w:t>
      </w:r>
    </w:p>
    <w:p w14:paraId="30BF7C0A" w14:textId="77777777" w:rsidR="009301A9" w:rsidRDefault="009301A9" w:rsidP="009301A9">
      <w:pPr>
        <w:spacing w:after="0" w:line="240" w:lineRule="auto"/>
        <w:rPr>
          <w:rFonts w:ascii="Times New Roman" w:eastAsia="Times New Roman" w:hAnsi="Times New Roman" w:cs="Times New Roman"/>
          <w:lang w:val="lt-LT" w:eastAsia="lt-LT"/>
        </w:rPr>
      </w:pPr>
    </w:p>
    <w:p w14:paraId="3D064E18" w14:textId="77777777" w:rsidR="00791C83" w:rsidRDefault="00791C83" w:rsidP="009301A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35EECCFB" w14:textId="77777777" w:rsidR="00791C83" w:rsidRDefault="00791C83" w:rsidP="009301A9">
      <w:pPr>
        <w:spacing w:after="0" w:line="240" w:lineRule="auto"/>
        <w:rPr>
          <w:rFonts w:ascii="Times New Roman" w:eastAsia="Times New Roman" w:hAnsi="Times New Roman" w:cs="Times New Roman"/>
          <w:lang w:val="lt-LT" w:eastAsia="lt-LT"/>
        </w:rPr>
      </w:pPr>
    </w:p>
    <w:p w14:paraId="253A7FFE" w14:textId="77777777" w:rsidR="00791C83" w:rsidRPr="00791C83" w:rsidRDefault="00791C83" w:rsidP="00791C83">
      <w:pPr>
        <w:spacing w:after="0" w:line="240" w:lineRule="auto"/>
        <w:rPr>
          <w:rFonts w:ascii="Times New Roman" w:eastAsia="Times New Roman" w:hAnsi="Times New Roman" w:cs="Times New Roman"/>
          <w:lang w:val="lt-LT" w:eastAsia="lt-LT"/>
        </w:rPr>
      </w:pPr>
      <w:proofErr w:type="spellStart"/>
      <w:r w:rsidRPr="00791C83">
        <w:rPr>
          <w:rFonts w:ascii="Times New Roman" w:eastAsia="Times New Roman" w:hAnsi="Times New Roman" w:cs="Times New Roman"/>
          <w:lang w:val="lt-LT" w:eastAsia="lt-LT"/>
        </w:rPr>
        <w:t>Balkanpharma</w:t>
      </w:r>
      <w:proofErr w:type="spellEnd"/>
      <w:r w:rsidRPr="00791C83">
        <w:rPr>
          <w:rFonts w:ascii="Times New Roman" w:eastAsia="Times New Roman" w:hAnsi="Times New Roman" w:cs="Times New Roman"/>
          <w:lang w:val="lt-LT" w:eastAsia="lt-LT"/>
        </w:rPr>
        <w:t xml:space="preserve"> </w:t>
      </w:r>
      <w:proofErr w:type="spellStart"/>
      <w:r w:rsidRPr="00791C83">
        <w:rPr>
          <w:rFonts w:ascii="Times New Roman" w:eastAsia="Times New Roman" w:hAnsi="Times New Roman" w:cs="Times New Roman"/>
          <w:lang w:val="lt-LT" w:eastAsia="lt-LT"/>
        </w:rPr>
        <w:t>Dupnitsa</w:t>
      </w:r>
      <w:proofErr w:type="spellEnd"/>
      <w:r w:rsidRPr="00791C83">
        <w:rPr>
          <w:rFonts w:ascii="Times New Roman" w:eastAsia="Times New Roman" w:hAnsi="Times New Roman" w:cs="Times New Roman"/>
          <w:lang w:val="lt-LT" w:eastAsia="lt-LT"/>
        </w:rPr>
        <w:t xml:space="preserve"> AD</w:t>
      </w:r>
    </w:p>
    <w:p w14:paraId="504CFFB3" w14:textId="77777777" w:rsidR="00791C83" w:rsidRPr="00791C83" w:rsidRDefault="00791C83" w:rsidP="00791C83">
      <w:pPr>
        <w:spacing w:after="0" w:line="240" w:lineRule="auto"/>
        <w:rPr>
          <w:rFonts w:ascii="Times New Roman" w:eastAsia="Times New Roman" w:hAnsi="Times New Roman" w:cs="Times New Roman"/>
          <w:lang w:val="lt-LT" w:eastAsia="lt-LT"/>
        </w:rPr>
      </w:pPr>
      <w:r w:rsidRPr="00791C83">
        <w:rPr>
          <w:rFonts w:ascii="Times New Roman" w:eastAsia="Times New Roman" w:hAnsi="Times New Roman" w:cs="Times New Roman"/>
          <w:lang w:val="lt-LT" w:eastAsia="lt-LT"/>
        </w:rPr>
        <w:t xml:space="preserve">3 </w:t>
      </w:r>
      <w:proofErr w:type="spellStart"/>
      <w:r w:rsidRPr="00791C83">
        <w:rPr>
          <w:rFonts w:ascii="Times New Roman" w:eastAsia="Times New Roman" w:hAnsi="Times New Roman" w:cs="Times New Roman"/>
          <w:lang w:val="lt-LT" w:eastAsia="lt-LT"/>
        </w:rPr>
        <w:t>Samokovsko</w:t>
      </w:r>
      <w:proofErr w:type="spellEnd"/>
      <w:r w:rsidRPr="00791C83">
        <w:rPr>
          <w:rFonts w:ascii="Times New Roman" w:eastAsia="Times New Roman" w:hAnsi="Times New Roman" w:cs="Times New Roman"/>
          <w:lang w:val="lt-LT" w:eastAsia="lt-LT"/>
        </w:rPr>
        <w:t xml:space="preserve"> </w:t>
      </w:r>
      <w:proofErr w:type="spellStart"/>
      <w:r w:rsidRPr="00791C83">
        <w:rPr>
          <w:rFonts w:ascii="Times New Roman" w:eastAsia="Times New Roman" w:hAnsi="Times New Roman" w:cs="Times New Roman"/>
          <w:lang w:val="lt-LT" w:eastAsia="lt-LT"/>
        </w:rPr>
        <w:t>Shose</w:t>
      </w:r>
      <w:proofErr w:type="spellEnd"/>
      <w:r w:rsidRPr="00791C83">
        <w:rPr>
          <w:rFonts w:ascii="Times New Roman" w:eastAsia="Times New Roman" w:hAnsi="Times New Roman" w:cs="Times New Roman"/>
          <w:lang w:val="lt-LT" w:eastAsia="lt-LT"/>
        </w:rPr>
        <w:t xml:space="preserve"> Str.</w:t>
      </w:r>
    </w:p>
    <w:p w14:paraId="34FA5A5B" w14:textId="77777777" w:rsidR="00791C83" w:rsidRPr="00791C83" w:rsidRDefault="00791C83" w:rsidP="00791C83">
      <w:pPr>
        <w:spacing w:after="0" w:line="240" w:lineRule="auto"/>
        <w:rPr>
          <w:rFonts w:ascii="Times New Roman" w:eastAsia="Times New Roman" w:hAnsi="Times New Roman" w:cs="Times New Roman"/>
          <w:lang w:val="lt-LT" w:eastAsia="lt-LT"/>
        </w:rPr>
      </w:pPr>
      <w:proofErr w:type="spellStart"/>
      <w:r w:rsidRPr="00791C83">
        <w:rPr>
          <w:rFonts w:ascii="Times New Roman" w:eastAsia="Times New Roman" w:hAnsi="Times New Roman" w:cs="Times New Roman"/>
          <w:lang w:val="lt-LT" w:eastAsia="lt-LT"/>
        </w:rPr>
        <w:t>Dupnitsa</w:t>
      </w:r>
      <w:proofErr w:type="spellEnd"/>
      <w:r w:rsidRPr="00791C83">
        <w:rPr>
          <w:rFonts w:ascii="Times New Roman" w:eastAsia="Times New Roman" w:hAnsi="Times New Roman" w:cs="Times New Roman"/>
          <w:lang w:val="lt-LT" w:eastAsia="lt-LT"/>
        </w:rPr>
        <w:t xml:space="preserve"> 2600</w:t>
      </w:r>
    </w:p>
    <w:p w14:paraId="03693738" w14:textId="77777777" w:rsidR="00791C83" w:rsidRPr="00E54607" w:rsidRDefault="00791C83" w:rsidP="00791C83">
      <w:pPr>
        <w:spacing w:after="0" w:line="240" w:lineRule="auto"/>
        <w:rPr>
          <w:rFonts w:ascii="Times New Roman" w:eastAsia="Times New Roman" w:hAnsi="Times New Roman" w:cs="Times New Roman"/>
          <w:lang w:val="lt-LT" w:eastAsia="lt-LT"/>
        </w:rPr>
      </w:pPr>
      <w:r w:rsidRPr="00791C83">
        <w:rPr>
          <w:rFonts w:ascii="Times New Roman" w:eastAsia="Times New Roman" w:hAnsi="Times New Roman" w:cs="Times New Roman"/>
          <w:lang w:val="lt-LT" w:eastAsia="lt-LT"/>
        </w:rPr>
        <w:t>Bulgari</w:t>
      </w:r>
      <w:r>
        <w:rPr>
          <w:rFonts w:ascii="Times New Roman" w:eastAsia="Times New Roman" w:hAnsi="Times New Roman" w:cs="Times New Roman"/>
          <w:lang w:val="lt-LT" w:eastAsia="lt-LT"/>
        </w:rPr>
        <w:t>j</w:t>
      </w:r>
      <w:r w:rsidRPr="00791C83">
        <w:rPr>
          <w:rFonts w:ascii="Times New Roman" w:eastAsia="Times New Roman" w:hAnsi="Times New Roman" w:cs="Times New Roman"/>
          <w:lang w:val="lt-LT" w:eastAsia="lt-LT"/>
        </w:rPr>
        <w:t>a</w:t>
      </w:r>
    </w:p>
    <w:p w14:paraId="767810DE"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772C175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71879C9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A8F848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EDB2A7E" w14:textId="77777777" w:rsidR="009301A9" w:rsidRPr="00E54607" w:rsidRDefault="009301A9" w:rsidP="009301A9">
      <w:pPr>
        <w:tabs>
          <w:tab w:val="left" w:pos="567"/>
        </w:tabs>
        <w:spacing w:after="0" w:line="240" w:lineRule="auto"/>
        <w:rPr>
          <w:rFonts w:ascii="Times New Roman" w:eastAsia="Times New Roman" w:hAnsi="Times New Roman" w:cs="Times New Roman"/>
          <w:b/>
          <w:kern w:val="28"/>
          <w:lang w:val="lt-LT"/>
        </w:rPr>
      </w:pPr>
      <w:r w:rsidRPr="00E54607">
        <w:rPr>
          <w:rFonts w:ascii="Times New Roman" w:eastAsia="Times New Roman" w:hAnsi="Times New Roman" w:cs="Times New Roman"/>
          <w:b/>
          <w:lang w:val="lt-LT" w:eastAsia="lt-LT"/>
        </w:rPr>
        <w:t xml:space="preserve">B. </w:t>
      </w:r>
      <w:bookmarkStart w:id="2" w:name="_Toc129243130"/>
      <w:bookmarkStart w:id="3" w:name="_Toc129243255"/>
      <w:r w:rsidRPr="00E54607">
        <w:rPr>
          <w:rFonts w:ascii="Times New Roman" w:eastAsia="Times New Roman" w:hAnsi="Times New Roman" w:cs="Times New Roman"/>
          <w:b/>
          <w:kern w:val="28"/>
          <w:lang w:val="lt-LT"/>
        </w:rPr>
        <w:t xml:space="preserve">TIEKIMO IR VARTOJIMO SĄLYGOS AR APRIBOJIMAI </w:t>
      </w:r>
      <w:bookmarkEnd w:id="2"/>
      <w:bookmarkEnd w:id="3"/>
    </w:p>
    <w:p w14:paraId="68FA17A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D6B94C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vaistinis preparatas.</w:t>
      </w:r>
    </w:p>
    <w:p w14:paraId="033767F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F9C481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9879B7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264ED3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14:paraId="04EE2D6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050A60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0FD492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FED5B3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FD1A11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81E44E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C461F5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92C58B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553583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96C0E9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179BF0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6A2648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EF6977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51D413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E5CA3EB"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309314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2B478D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08D8AB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1100D9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FE7062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CE47A0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42B748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22157CB" w14:textId="77777777" w:rsidR="009301A9"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14:paraId="04320C46"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III PRIEDAS</w:t>
      </w:r>
    </w:p>
    <w:p w14:paraId="0F0D80EC"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14:paraId="141786A6"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ŽENKLINIMAS IR PAKUOTĖS LAPELIS</w:t>
      </w:r>
    </w:p>
    <w:p w14:paraId="6595488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14:paraId="2B0C1BB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A8F151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E27F6C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E32323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6BC40B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F0C82A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DFE15F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79D8CE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232800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665B8A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7689B2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316115F"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0A5454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F606202"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F9CA1B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6F401A1"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9EF60C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F6032E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488D400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DDF09C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208766C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57E6C1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E0442C8" w14:textId="77777777" w:rsidR="009301A9" w:rsidRDefault="009301A9" w:rsidP="009301A9">
      <w:pPr>
        <w:tabs>
          <w:tab w:val="left" w:pos="567"/>
        </w:tabs>
        <w:spacing w:after="0" w:line="240" w:lineRule="auto"/>
        <w:jc w:val="center"/>
        <w:rPr>
          <w:rFonts w:ascii="Times New Roman" w:eastAsia="Times New Roman" w:hAnsi="Times New Roman" w:cs="Times New Roman"/>
          <w:b/>
          <w:lang w:val="lt-LT" w:eastAsia="lt-LT"/>
        </w:rPr>
      </w:pPr>
    </w:p>
    <w:p w14:paraId="6482C97F"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A. ŽENKLINIMAS</w:t>
      </w:r>
    </w:p>
    <w:p w14:paraId="0878FAFC"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caps/>
          <w:lang w:val="lt-LT" w:eastAsia="lt-LT"/>
        </w:rPr>
        <w:lastRenderedPageBreak/>
        <w:t xml:space="preserve">Informacija ant </w:t>
      </w:r>
      <w:r w:rsidRPr="00E54607">
        <w:rPr>
          <w:rFonts w:ascii="Times New Roman" w:eastAsia="Times New Roman" w:hAnsi="Times New Roman" w:cs="Times New Roman"/>
          <w:b/>
          <w:lang w:val="lt-LT" w:eastAsia="lt-LT"/>
        </w:rPr>
        <w:t>IŠORINĖS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caps/>
          <w:lang w:val="lt-LT" w:eastAsia="lt-LT"/>
        </w:rPr>
        <w:t xml:space="preserve">pakuotės </w:t>
      </w:r>
    </w:p>
    <w:p w14:paraId="244153F7"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793EE9F7"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Lizdinių Plokštelių dėžutė</w:t>
      </w:r>
    </w:p>
    <w:p w14:paraId="7DA2B49E"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65F8166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9800A69"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14:paraId="401C69A9" w14:textId="77777777" w:rsidR="009301A9" w:rsidRPr="00E54607" w:rsidRDefault="009301A9" w:rsidP="009301A9">
      <w:pPr>
        <w:spacing w:after="0" w:line="240" w:lineRule="auto"/>
        <w:rPr>
          <w:rFonts w:ascii="Times New Roman" w:eastAsia="Times New Roman" w:hAnsi="Times New Roman" w:cs="Times New Roman"/>
          <w:b/>
          <w:lang w:val="lt-LT" w:eastAsia="lt-LT"/>
        </w:rPr>
      </w:pPr>
    </w:p>
    <w:p w14:paraId="1D0E5AA1"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 mg tabletės</w:t>
      </w:r>
    </w:p>
    <w:p w14:paraId="4AB78AFC" w14:textId="77777777"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10 mg tabletės</w:t>
      </w:r>
    </w:p>
    <w:p w14:paraId="7E5BBDBC"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20  mg tabletės</w:t>
      </w:r>
    </w:p>
    <w:p w14:paraId="208ACD7C"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07F9CF03"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Fosinoprilum</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natricum</w:t>
      </w:r>
      <w:proofErr w:type="spellEnd"/>
    </w:p>
    <w:p w14:paraId="15876C13"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749E16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385917B7"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2.</w:t>
      </w:r>
      <w:r w:rsidRPr="00E54607">
        <w:rPr>
          <w:rFonts w:ascii="Times New Roman" w:eastAsia="Times New Roman" w:hAnsi="Times New Roman" w:cs="Times New Roman"/>
          <w:b/>
          <w:caps/>
          <w:lang w:val="lt-LT" w:eastAsia="lt-LT"/>
        </w:rPr>
        <w:tab/>
        <w:t xml:space="preserve">veikliOJI medžiagA ir JOS kiekis </w:t>
      </w:r>
    </w:p>
    <w:p w14:paraId="4CEFA584"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20AD9139"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Vienoje tabletėje yra 5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w:t>
      </w:r>
    </w:p>
    <w:p w14:paraId="3DA8EA22" w14:textId="77777777" w:rsidR="009301A9" w:rsidRPr="00E54607" w:rsidRDefault="009301A9" w:rsidP="009301A9">
      <w:pPr>
        <w:spacing w:after="0" w:line="240" w:lineRule="auto"/>
        <w:ind w:left="567" w:hanging="567"/>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 xml:space="preserve">Vienoje tabletėje yra 10 mg </w:t>
      </w:r>
      <w:proofErr w:type="spellStart"/>
      <w:r w:rsidRPr="00E54607">
        <w:rPr>
          <w:rFonts w:ascii="Times New Roman" w:eastAsia="Times New Roman" w:hAnsi="Times New Roman" w:cs="Times New Roman"/>
          <w:highlight w:val="lightGray"/>
          <w:lang w:val="lt-LT" w:eastAsia="lt-LT"/>
        </w:rPr>
        <w:t>fosinoprilio</w:t>
      </w:r>
      <w:proofErr w:type="spellEnd"/>
      <w:r w:rsidRPr="00E54607">
        <w:rPr>
          <w:rFonts w:ascii="Times New Roman" w:eastAsia="Times New Roman" w:hAnsi="Times New Roman" w:cs="Times New Roman"/>
          <w:highlight w:val="lightGray"/>
          <w:lang w:val="lt-LT" w:eastAsia="lt-LT"/>
        </w:rPr>
        <w:t xml:space="preserve"> natrio druskos.</w:t>
      </w:r>
    </w:p>
    <w:p w14:paraId="142AFD8F"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 xml:space="preserve">Vienoje tabletėje yra 20 mg </w:t>
      </w:r>
      <w:proofErr w:type="spellStart"/>
      <w:r w:rsidRPr="00E54607">
        <w:rPr>
          <w:rFonts w:ascii="Times New Roman" w:eastAsia="Times New Roman" w:hAnsi="Times New Roman" w:cs="Times New Roman"/>
          <w:highlight w:val="lightGray"/>
          <w:lang w:val="lt-LT" w:eastAsia="lt-LT"/>
        </w:rPr>
        <w:t>fosinoprilio</w:t>
      </w:r>
      <w:proofErr w:type="spellEnd"/>
      <w:r w:rsidRPr="00E54607">
        <w:rPr>
          <w:rFonts w:ascii="Times New Roman" w:eastAsia="Times New Roman" w:hAnsi="Times New Roman" w:cs="Times New Roman"/>
          <w:highlight w:val="lightGray"/>
          <w:lang w:val="lt-LT" w:eastAsia="lt-LT"/>
        </w:rPr>
        <w:t xml:space="preserve"> natrio druskos.</w:t>
      </w:r>
    </w:p>
    <w:p w14:paraId="504E1D4E"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5FC728AE"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67071E6"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3.</w:t>
      </w:r>
      <w:r w:rsidRPr="00E54607">
        <w:rPr>
          <w:rFonts w:ascii="Times New Roman" w:eastAsia="Times New Roman" w:hAnsi="Times New Roman" w:cs="Times New Roman"/>
          <w:b/>
          <w:caps/>
          <w:lang w:val="lt-LT" w:eastAsia="lt-LT"/>
        </w:rPr>
        <w:tab/>
        <w:t>pagalbinių medžiagų sąrašas</w:t>
      </w:r>
    </w:p>
    <w:p w14:paraId="52CE8AD3"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58B0ADAC" w14:textId="77777777" w:rsidR="009301A9" w:rsidRPr="00E54607" w:rsidRDefault="009301A9" w:rsidP="009301A9">
      <w:pPr>
        <w:spacing w:after="0" w:line="240" w:lineRule="auto"/>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Sudėtyje yra laktozės</w:t>
      </w:r>
      <w:r w:rsidRPr="00E54607">
        <w:rPr>
          <w:rFonts w:ascii="Times New Roman" w:eastAsia="Times New Roman" w:hAnsi="Times New Roman" w:cs="Times New Roman"/>
          <w:bCs/>
          <w:lang w:val="lt-LT" w:eastAsia="lt-LT"/>
        </w:rPr>
        <w:t>.</w:t>
      </w:r>
      <w:r w:rsidRPr="00E54607">
        <w:rPr>
          <w:rFonts w:ascii="Times New Roman" w:eastAsia="Times New Roman" w:hAnsi="Times New Roman" w:cs="Times New Roman"/>
          <w:lang w:val="lt-LT" w:eastAsia="lt-LT"/>
        </w:rPr>
        <w:t xml:space="preserve"> Daugiau informacijos pateikta pakuotės lapelyje.</w:t>
      </w:r>
    </w:p>
    <w:p w14:paraId="0D038457"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5AF8C3D0"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147CE3F9"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FARMACINĖ forma ir KIEKIS PAKUOTĖJE</w:t>
      </w:r>
    </w:p>
    <w:p w14:paraId="16428008"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10366BB5"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Tabletė</w:t>
      </w:r>
    </w:p>
    <w:p w14:paraId="12CEA618" w14:textId="77777777" w:rsidR="009301A9" w:rsidRPr="00E54607" w:rsidRDefault="009301A9" w:rsidP="009301A9">
      <w:pPr>
        <w:spacing w:after="0" w:line="240" w:lineRule="auto"/>
        <w:rPr>
          <w:rFonts w:ascii="Times New Roman" w:eastAsia="Times New Roman" w:hAnsi="Times New Roman" w:cs="Times New Roman"/>
          <w:i/>
          <w:lang w:val="lt-LT" w:eastAsia="lt-LT"/>
        </w:rPr>
      </w:pPr>
    </w:p>
    <w:p w14:paraId="1CC6A80F" w14:textId="1D7DC58B"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10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w:t>
      </w:r>
    </w:p>
    <w:p w14:paraId="0C2A09EA" w14:textId="7D1032F8"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14</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43CB0DE8" w14:textId="71804D40"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20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5FE14416" w14:textId="62208583"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28</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tabletės</w:t>
      </w:r>
    </w:p>
    <w:p w14:paraId="5FFDF2C8" w14:textId="14AED6C6"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30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2C57C6FD" w14:textId="127217CA"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42</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tabletės</w:t>
      </w:r>
    </w:p>
    <w:p w14:paraId="3E7993B4" w14:textId="3E075A27"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50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59243848" w14:textId="3B1A65BB"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98</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tabletės</w:t>
      </w:r>
    </w:p>
    <w:p w14:paraId="5D8FFE77" w14:textId="7EBD8F6C"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100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7822130A" w14:textId="77777777"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p>
    <w:p w14:paraId="4E41517B"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3ADFB66C"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5.</w:t>
      </w:r>
      <w:r w:rsidRPr="00E54607">
        <w:rPr>
          <w:rFonts w:ascii="Times New Roman" w:eastAsia="Times New Roman" w:hAnsi="Times New Roman" w:cs="Times New Roman"/>
          <w:b/>
          <w:caps/>
          <w:lang w:val="lt-LT" w:eastAsia="lt-LT"/>
        </w:rPr>
        <w:tab/>
        <w:t>vartojimo METODAS IR būdas</w:t>
      </w:r>
    </w:p>
    <w:p w14:paraId="336625CD"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0C4F7C5" w14:textId="49340FEE"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Vartoti per burną</w:t>
      </w:r>
    </w:p>
    <w:p w14:paraId="4F6239A6"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Prieš vartojimą perskaitykite pakuotės lapelį.</w:t>
      </w:r>
    </w:p>
    <w:p w14:paraId="064A8387"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3A48CEF"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ABFA430" w14:textId="77777777" w:rsidR="009301A9" w:rsidRPr="00E54607" w:rsidRDefault="009301A9" w:rsidP="00E051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6.</w:t>
      </w:r>
      <w:r w:rsidRPr="00E54607">
        <w:rPr>
          <w:rFonts w:ascii="Times New Roman" w:eastAsia="Times New Roman" w:hAnsi="Times New Roman" w:cs="Times New Roman"/>
          <w:b/>
          <w:caps/>
          <w:lang w:val="lt-LT" w:eastAsia="lt-LT"/>
        </w:rPr>
        <w:tab/>
        <w:t>SPECIALUS Įspėjimas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lang w:val="lt-LT" w:eastAsia="lt-LT"/>
        </w:rPr>
        <w:t xml:space="preserve">KAD VAISTINĮ PREPARATĄ BŪTINA LAIKYTI </w:t>
      </w:r>
      <w:r w:rsidRPr="00E54607">
        <w:rPr>
          <w:rFonts w:ascii="Times New Roman" w:eastAsia="Times New Roman" w:hAnsi="Times New Roman" w:cs="Times New Roman"/>
          <w:b/>
          <w:caps/>
          <w:lang w:val="lt-LT" w:eastAsia="lt-LT"/>
        </w:rPr>
        <w:t>vaikams nepastebimoje ir nepasiekiamoje vietoje</w:t>
      </w:r>
    </w:p>
    <w:p w14:paraId="750A868C"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FD8A325" w14:textId="77777777"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Laikyti vaikams nepastebimoje ir nepasiekiamoje vietoje.</w:t>
      </w:r>
    </w:p>
    <w:p w14:paraId="24F786B4"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6F76D13"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D2048E6"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7.</w:t>
      </w:r>
      <w:r w:rsidRPr="00E54607">
        <w:rPr>
          <w:rFonts w:ascii="Times New Roman" w:eastAsia="Times New Roman" w:hAnsi="Times New Roman" w:cs="Times New Roman"/>
          <w:b/>
          <w:caps/>
          <w:lang w:val="lt-LT" w:eastAsia="lt-LT"/>
        </w:rPr>
        <w:tab/>
        <w:t>kitas specialus Įspėjimas (jei reikia)</w:t>
      </w:r>
    </w:p>
    <w:p w14:paraId="7A994E9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66699335"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B413EAD"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8.</w:t>
      </w:r>
      <w:r w:rsidRPr="00E54607">
        <w:rPr>
          <w:rFonts w:ascii="Times New Roman" w:eastAsia="Times New Roman" w:hAnsi="Times New Roman" w:cs="Times New Roman"/>
          <w:b/>
          <w:caps/>
          <w:lang w:val="lt-LT" w:eastAsia="lt-LT"/>
        </w:rPr>
        <w:tab/>
        <w:t>tinkamumo laikas</w:t>
      </w:r>
    </w:p>
    <w:p w14:paraId="110E7EA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41E177F" w14:textId="77777777"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Tinka iki {mm/MMMM} </w:t>
      </w:r>
      <w:r w:rsidRPr="00E54607">
        <w:rPr>
          <w:rFonts w:ascii="Times New Roman" w:eastAsia="Times New Roman" w:hAnsi="Times New Roman" w:cs="Times New Roman"/>
          <w:i/>
          <w:lang w:val="lt-LT" w:eastAsia="lt-LT"/>
        </w:rPr>
        <w:t>[mėnuo, metai]</w:t>
      </w:r>
    </w:p>
    <w:p w14:paraId="417857E0"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0D0063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78B3DA8"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9.</w:t>
      </w:r>
      <w:r w:rsidRPr="00E54607">
        <w:rPr>
          <w:rFonts w:ascii="Times New Roman" w:eastAsia="Times New Roman" w:hAnsi="Times New Roman" w:cs="Times New Roman"/>
          <w:b/>
          <w:caps/>
          <w:lang w:val="lt-LT" w:eastAsia="lt-LT"/>
        </w:rPr>
        <w:tab/>
        <w:t>SPECIALIOS laikymo sąlygos</w:t>
      </w:r>
    </w:p>
    <w:p w14:paraId="03C9091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526D52A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14:paraId="4709829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gamintojo pakuotėje, kad preparatas būtų apsaugotas nuo drėgmės.</w:t>
      </w:r>
    </w:p>
    <w:p w14:paraId="52E419EC"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13C3539F"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476BA8EB"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10.</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 xml:space="preserve">SPECIALIOS ATSARGUMO PRIEMONĖS DĖL NESUVARTOTO </w:t>
      </w:r>
      <w:r w:rsidRPr="00E54607">
        <w:rPr>
          <w:rFonts w:ascii="Times New Roman" w:eastAsia="Times New Roman" w:hAnsi="Times New Roman" w:cs="Times New Roman"/>
          <w:b/>
          <w:bCs/>
          <w:lang w:val="lt-LT" w:eastAsia="lt-LT"/>
        </w:rPr>
        <w:t xml:space="preserve">VAISTINIO PREPARATO AR JO ATLIEKŲ </w:t>
      </w:r>
      <w:r w:rsidRPr="00E54607">
        <w:rPr>
          <w:rFonts w:ascii="Times New Roman" w:eastAsia="Times New Roman" w:hAnsi="Times New Roman" w:cs="Times New Roman"/>
          <w:b/>
          <w:lang w:val="lt-LT" w:eastAsia="lt-LT"/>
        </w:rPr>
        <w:t>TVARKYMO (JEI REIKIA)</w:t>
      </w:r>
    </w:p>
    <w:p w14:paraId="083C1505"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3FF0589"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69840C65" w14:textId="6D53F44D"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11.</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 ir adresas</w:t>
      </w:r>
    </w:p>
    <w:p w14:paraId="09DC5E4E"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661A811E" w14:textId="77777777" w:rsidR="009301A9" w:rsidRPr="00E54607" w:rsidRDefault="009301A9" w:rsidP="009301A9">
      <w:pPr>
        <w:tabs>
          <w:tab w:val="left" w:pos="360"/>
        </w:tabs>
        <w:spacing w:after="0" w:line="240" w:lineRule="auto"/>
        <w:rPr>
          <w:rFonts w:ascii="Times New Roman" w:eastAsia="Times New Roman" w:hAnsi="Times New Roman" w:cs="Times New Roman"/>
          <w:bCs/>
          <w:lang w:val="lt-LT" w:eastAsia="lt-LT"/>
        </w:rPr>
      </w:pPr>
      <w:proofErr w:type="spellStart"/>
      <w:r w:rsidRPr="00E54607">
        <w:rPr>
          <w:rFonts w:ascii="Times New Roman" w:eastAsia="Times New Roman" w:hAnsi="Times New Roman" w:cs="Times New Roman"/>
          <w:bCs/>
          <w:lang w:val="lt-LT" w:eastAsia="lt-LT"/>
        </w:rPr>
        <w:t>Actavis</w:t>
      </w:r>
      <w:proofErr w:type="spellEnd"/>
      <w:r w:rsidRPr="00E54607">
        <w:rPr>
          <w:rFonts w:ascii="Times New Roman" w:eastAsia="Times New Roman" w:hAnsi="Times New Roman" w:cs="Times New Roman"/>
          <w:bCs/>
          <w:lang w:val="lt-LT" w:eastAsia="lt-LT"/>
        </w:rPr>
        <w:t xml:space="preserve"> </w:t>
      </w:r>
      <w:proofErr w:type="spellStart"/>
      <w:r w:rsidRPr="00E54607">
        <w:rPr>
          <w:rFonts w:ascii="Times New Roman" w:eastAsia="Times New Roman" w:hAnsi="Times New Roman" w:cs="Times New Roman"/>
          <w:bCs/>
          <w:lang w:val="lt-LT" w:eastAsia="lt-LT"/>
        </w:rPr>
        <w:t>Nordic</w:t>
      </w:r>
      <w:proofErr w:type="spellEnd"/>
      <w:r w:rsidRPr="00E54607">
        <w:rPr>
          <w:rFonts w:ascii="Times New Roman" w:eastAsia="Times New Roman" w:hAnsi="Times New Roman" w:cs="Times New Roman"/>
          <w:bCs/>
          <w:lang w:val="lt-LT" w:eastAsia="lt-LT"/>
        </w:rPr>
        <w:t xml:space="preserve"> A/S</w:t>
      </w:r>
    </w:p>
    <w:p w14:paraId="21D8513D" w14:textId="48D01BD1"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Ørnegårdsvej</w:t>
      </w:r>
      <w:proofErr w:type="spellEnd"/>
      <w:r w:rsidRPr="00E54607">
        <w:rPr>
          <w:rFonts w:ascii="Times New Roman" w:eastAsia="Times New Roman" w:hAnsi="Times New Roman" w:cs="Times New Roman"/>
          <w:lang w:val="lt-LT" w:eastAsia="lt-LT"/>
        </w:rPr>
        <w:t xml:space="preserve"> 16</w:t>
      </w:r>
    </w:p>
    <w:p w14:paraId="02B155E0" w14:textId="7E956FBB"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2820</w:t>
      </w:r>
      <w:r w:rsidR="00A76966">
        <w:rPr>
          <w:rFonts w:ascii="Times New Roman" w:eastAsia="Times New Roman" w:hAnsi="Times New Roman" w:cs="Times New Roman"/>
          <w:lang w:val="lt-LT" w:eastAsia="lt-LT"/>
        </w:rPr>
        <w:t> </w:t>
      </w:r>
      <w:proofErr w:type="spellStart"/>
      <w:r w:rsidRPr="00E54607">
        <w:rPr>
          <w:rFonts w:ascii="Times New Roman" w:eastAsia="Times New Roman" w:hAnsi="Times New Roman" w:cs="Times New Roman"/>
          <w:lang w:val="lt-LT" w:eastAsia="lt-LT"/>
        </w:rPr>
        <w:t>Gentofte</w:t>
      </w:r>
      <w:proofErr w:type="spellEnd"/>
      <w:r w:rsidRPr="00E54607">
        <w:rPr>
          <w:rFonts w:ascii="Times New Roman" w:eastAsia="Times New Roman" w:hAnsi="Times New Roman" w:cs="Times New Roman"/>
          <w:lang w:val="lt-LT" w:eastAsia="lt-LT"/>
        </w:rPr>
        <w:t xml:space="preserve"> </w:t>
      </w:r>
    </w:p>
    <w:p w14:paraId="68381524"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Danija</w:t>
      </w:r>
    </w:p>
    <w:p w14:paraId="4A8FEAB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E2C106D"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B7EE3F0" w14:textId="45EC5CBC"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12.</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REGISTRACIJOS</w:t>
      </w:r>
      <w:r w:rsidRPr="00E54607">
        <w:rPr>
          <w:rFonts w:ascii="Times New Roman" w:eastAsia="Times New Roman" w:hAnsi="Times New Roman" w:cs="Times New Roman"/>
          <w:b/>
          <w:caps/>
          <w:lang w:val="lt-LT" w:eastAsia="lt-LT"/>
        </w:rPr>
        <w:t xml:space="preserve"> PAŽYMĖJIMO numeris</w:t>
      </w:r>
    </w:p>
    <w:p w14:paraId="5DFB4CD2"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CBEFDF1" w14:textId="17891AFB"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highlight w:val="lightGray"/>
          <w:lang w:val="lt-LT" w:eastAsia="lt-LT"/>
        </w:rPr>
        <w:t>5</w:t>
      </w:r>
      <w:r w:rsidR="00A76966">
        <w:rPr>
          <w:rFonts w:ascii="Times New Roman" w:eastAsia="Times New Roman" w:hAnsi="Times New Roman" w:cs="Times New Roman"/>
          <w:bCs/>
          <w:highlight w:val="lightGray"/>
          <w:lang w:val="lt-LT" w:eastAsia="lt-LT"/>
        </w:rPr>
        <w:t> </w:t>
      </w:r>
      <w:r w:rsidRPr="00E54607">
        <w:rPr>
          <w:rFonts w:ascii="Times New Roman" w:eastAsia="Times New Roman" w:hAnsi="Times New Roman" w:cs="Times New Roman"/>
          <w:bCs/>
          <w:highlight w:val="lightGray"/>
          <w:lang w:val="lt-LT" w:eastAsia="lt-LT"/>
        </w:rPr>
        <w:t>mg</w:t>
      </w:r>
    </w:p>
    <w:p w14:paraId="1620BE6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LT/1/05/0387/001</w:t>
      </w:r>
    </w:p>
    <w:p w14:paraId="013428B8"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LT/1/05/0387/002</w:t>
      </w:r>
    </w:p>
    <w:p w14:paraId="490AC50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N20 - LT/1/05/0387/003</w:t>
      </w:r>
    </w:p>
    <w:p w14:paraId="3D35818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LT/1/05/0387/004</w:t>
      </w:r>
    </w:p>
    <w:p w14:paraId="48B5D64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LT/1/05/0387/005</w:t>
      </w:r>
    </w:p>
    <w:p w14:paraId="02EA464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N42 - LT/1/05/0387/006</w:t>
      </w:r>
    </w:p>
    <w:p w14:paraId="7096B528"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LT/1/05/0387/007</w:t>
      </w:r>
    </w:p>
    <w:p w14:paraId="60B0B58B"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LT/1/05/0387/008</w:t>
      </w:r>
    </w:p>
    <w:p w14:paraId="7631898F"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LT/1/05/0387/009</w:t>
      </w:r>
    </w:p>
    <w:p w14:paraId="65771AA6" w14:textId="77777777" w:rsidR="009301A9" w:rsidRPr="00E54607" w:rsidRDefault="009301A9" w:rsidP="009301A9">
      <w:pPr>
        <w:spacing w:after="0" w:line="240" w:lineRule="auto"/>
        <w:ind w:left="567" w:hanging="567"/>
        <w:rPr>
          <w:rFonts w:ascii="Times New Roman" w:eastAsia="Times New Roman" w:hAnsi="Times New Roman" w:cs="Times New Roman"/>
          <w:bCs/>
          <w:lang w:val="lt-LT" w:eastAsia="lt-LT"/>
        </w:rPr>
      </w:pPr>
    </w:p>
    <w:p w14:paraId="25463B22" w14:textId="01DCC4E9"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bCs/>
          <w:highlight w:val="lightGray"/>
          <w:lang w:val="lt-LT" w:eastAsia="lt-LT"/>
        </w:rPr>
        <w:t>10</w:t>
      </w:r>
      <w:r w:rsidR="00A76966">
        <w:rPr>
          <w:rFonts w:ascii="Times New Roman" w:eastAsia="Times New Roman" w:hAnsi="Times New Roman" w:cs="Times New Roman"/>
          <w:bCs/>
          <w:highlight w:val="lightGray"/>
          <w:lang w:val="lt-LT" w:eastAsia="lt-LT"/>
        </w:rPr>
        <w:t> </w:t>
      </w:r>
      <w:r w:rsidRPr="00E54607">
        <w:rPr>
          <w:rFonts w:ascii="Times New Roman" w:eastAsia="Times New Roman" w:hAnsi="Times New Roman" w:cs="Times New Roman"/>
          <w:bCs/>
          <w:highlight w:val="lightGray"/>
          <w:lang w:val="lt-LT" w:eastAsia="lt-LT"/>
        </w:rPr>
        <w:t>mg</w:t>
      </w:r>
    </w:p>
    <w:p w14:paraId="12573F4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LT/1/05/0387/014</w:t>
      </w:r>
    </w:p>
    <w:p w14:paraId="3822410F"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LT/1/05/0387/015</w:t>
      </w:r>
    </w:p>
    <w:p w14:paraId="1526A8E1"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N20 - LT/1/05/0387/016</w:t>
      </w:r>
    </w:p>
    <w:p w14:paraId="07297DB5"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LT/1/05/0387/017</w:t>
      </w:r>
    </w:p>
    <w:p w14:paraId="5DC8448C"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LT/1/05/0387/018</w:t>
      </w:r>
    </w:p>
    <w:p w14:paraId="66FA86C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N42 - LT/1/05/0387/019</w:t>
      </w:r>
    </w:p>
    <w:p w14:paraId="3410501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LT/1/05/0387/020</w:t>
      </w:r>
    </w:p>
    <w:p w14:paraId="70DC4742"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LT/1/05/0387/021</w:t>
      </w:r>
    </w:p>
    <w:p w14:paraId="4DA699D3"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lastRenderedPageBreak/>
        <w:t>N100 - LT/1/05/0387/022</w:t>
      </w:r>
    </w:p>
    <w:p w14:paraId="0B680E6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31FCEAE5" w14:textId="0D7ADB31"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20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mg</w:t>
      </w:r>
    </w:p>
    <w:p w14:paraId="4ECC217E"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N10 - LT/1/05/0387/027</w:t>
      </w:r>
    </w:p>
    <w:p w14:paraId="082DB17F"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N14 - LT/1/05/0387/028</w:t>
      </w:r>
    </w:p>
    <w:p w14:paraId="5BFF1CFE"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N20 - LT/1/05/0387/029</w:t>
      </w:r>
    </w:p>
    <w:p w14:paraId="65081D8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N28 - LT/1/05/0387/030</w:t>
      </w:r>
    </w:p>
    <w:p w14:paraId="0361BB68"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N30 - LT/1/05/0387/031</w:t>
      </w:r>
    </w:p>
    <w:p w14:paraId="575F45D1"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N42 - LT/1/05/0387/032</w:t>
      </w:r>
    </w:p>
    <w:p w14:paraId="7D06563D"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LT/1/05/0387/033</w:t>
      </w:r>
    </w:p>
    <w:p w14:paraId="772750E7"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N98 - LT/1/05/0387/034</w:t>
      </w:r>
    </w:p>
    <w:p w14:paraId="3A5799BE"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LT/1/05/0387/035</w:t>
      </w:r>
    </w:p>
    <w:p w14:paraId="4DB1D02F"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398C83D3"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5EAA0CF1"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13.</w:t>
      </w:r>
      <w:r w:rsidRPr="00E54607">
        <w:rPr>
          <w:rFonts w:ascii="Times New Roman" w:eastAsia="Times New Roman" w:hAnsi="Times New Roman" w:cs="Times New Roman"/>
          <w:b/>
          <w:caps/>
          <w:lang w:val="lt-LT" w:eastAsia="lt-LT"/>
        </w:rPr>
        <w:tab/>
        <w:t>serijos numeris</w:t>
      </w:r>
    </w:p>
    <w:p w14:paraId="3CBF6AD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672AC86"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Serija {numeris}</w:t>
      </w:r>
    </w:p>
    <w:p w14:paraId="4851522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2CA0C04"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C3BF1D5"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PARDAVIMO (IŠDAVIMO) TVARKA</w:t>
      </w:r>
    </w:p>
    <w:p w14:paraId="32B9664D"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D965D5C" w14:textId="3D37914A"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w:t>
      </w:r>
      <w:r w:rsidR="00A76966">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s</w:t>
      </w:r>
      <w:r w:rsidR="00A76966">
        <w:rPr>
          <w:rFonts w:ascii="Times New Roman" w:eastAsia="Times New Roman" w:hAnsi="Times New Roman" w:cs="Times New Roman"/>
          <w:lang w:val="lt-LT" w:eastAsia="lt-LT"/>
        </w:rPr>
        <w:t>.</w:t>
      </w:r>
    </w:p>
    <w:p w14:paraId="5C884D8A"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4138D0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D166D4F"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15.</w:t>
      </w:r>
      <w:r w:rsidRPr="00E54607">
        <w:rPr>
          <w:rFonts w:ascii="Times New Roman" w:eastAsia="Times New Roman" w:hAnsi="Times New Roman" w:cs="Times New Roman"/>
          <w:b/>
          <w:caps/>
          <w:lang w:val="lt-LT" w:eastAsia="lt-LT"/>
        </w:rPr>
        <w:tab/>
        <w:t>vartojimo instrukcijA</w:t>
      </w:r>
    </w:p>
    <w:p w14:paraId="506C3DD9"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38D98FA"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4A32A548" w14:textId="77777777" w:rsidR="009301A9" w:rsidRPr="00E54607" w:rsidRDefault="009301A9" w:rsidP="009301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16.</w:t>
      </w:r>
      <w:r w:rsidRPr="00E54607">
        <w:rPr>
          <w:rFonts w:ascii="Times New Roman" w:eastAsia="Times New Roman" w:hAnsi="Times New Roman" w:cs="Times New Roman"/>
          <w:b/>
          <w:noProof/>
          <w:lang w:val="lt-LT"/>
        </w:rPr>
        <w:tab/>
        <w:t>INFORMACIJA BRAILIO RAŠTU</w:t>
      </w:r>
    </w:p>
    <w:p w14:paraId="13FB9BAB"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368FA0CD" w14:textId="17CD8DFD"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14:paraId="3F189C5C" w14:textId="43CCEF0A"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10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14:paraId="2E333EA1" w14:textId="27FB1B1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20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14:paraId="7EF66BB8"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4E8F6BC0"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F2592F8" w14:textId="77777777" w:rsidR="00665D42" w:rsidRPr="005C139E" w:rsidRDefault="00665D42" w:rsidP="00665D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5C139E">
        <w:rPr>
          <w:rFonts w:ascii="Times New Roman" w:eastAsia="Times New Roman" w:hAnsi="Times New Roman" w:cs="Times New Roman"/>
          <w:b/>
          <w:noProof/>
          <w:lang w:val="lt-LT" w:eastAsia="sv-SE"/>
        </w:rPr>
        <w:t>17.</w:t>
      </w:r>
      <w:r w:rsidRPr="005C139E">
        <w:rPr>
          <w:rFonts w:ascii="Times New Roman" w:eastAsia="Times New Roman" w:hAnsi="Times New Roman" w:cs="Times New Roman"/>
          <w:b/>
          <w:noProof/>
          <w:lang w:val="lt-LT" w:eastAsia="sv-SE"/>
        </w:rPr>
        <w:tab/>
      </w:r>
      <w:r w:rsidR="00A76966" w:rsidRPr="005C139E">
        <w:rPr>
          <w:rFonts w:ascii="Times New Roman" w:eastAsia="Times New Roman" w:hAnsi="Times New Roman" w:cs="Times New Roman"/>
          <w:b/>
          <w:noProof/>
          <w:lang w:val="lt-LT" w:eastAsia="sv-SE"/>
        </w:rPr>
        <w:t>UNIKALUS IDENTIFIKATORIUS – 2D BRŪKŠNINIS KODAS</w:t>
      </w:r>
    </w:p>
    <w:p w14:paraId="0F84155B" w14:textId="77777777" w:rsidR="00665D42" w:rsidRPr="005C139E" w:rsidRDefault="00665D42" w:rsidP="00665D42">
      <w:pPr>
        <w:spacing w:after="0" w:line="240" w:lineRule="auto"/>
        <w:rPr>
          <w:rFonts w:ascii="Times New Roman" w:eastAsia="Times New Roman" w:hAnsi="Times New Roman" w:cs="Times New Roman"/>
          <w:noProof/>
          <w:lang w:val="lt-LT" w:eastAsia="sv-SE"/>
        </w:rPr>
      </w:pPr>
    </w:p>
    <w:p w14:paraId="5933EED7" w14:textId="77777777" w:rsidR="00665D42" w:rsidRPr="005C139E" w:rsidRDefault="00A76966" w:rsidP="00665D42">
      <w:pPr>
        <w:spacing w:after="0" w:line="240" w:lineRule="auto"/>
        <w:rPr>
          <w:rFonts w:ascii="Times New Roman" w:eastAsia="Times New Roman" w:hAnsi="Times New Roman" w:cs="Times New Roman"/>
          <w:noProof/>
          <w:shd w:val="clear" w:color="auto" w:fill="CCCCCC"/>
          <w:lang w:val="lt-LT" w:eastAsia="sv-SE"/>
        </w:rPr>
      </w:pPr>
      <w:r w:rsidRPr="005C139E">
        <w:rPr>
          <w:rFonts w:ascii="Times New Roman" w:eastAsia="Times New Roman" w:hAnsi="Times New Roman" w:cs="Times New Roman"/>
          <w:noProof/>
          <w:highlight w:val="lightGray"/>
          <w:lang w:val="lt-LT" w:eastAsia="sv-SE" w:bidi="lt-LT"/>
        </w:rPr>
        <w:t>&lt;2D brūkšninis kodas su nurodytu unikaliu identifikatoriumi.&gt;</w:t>
      </w:r>
    </w:p>
    <w:p w14:paraId="20EAC1C2" w14:textId="77777777" w:rsidR="00665D42" w:rsidRPr="00EE2857" w:rsidRDefault="00665D42" w:rsidP="00665D42">
      <w:pPr>
        <w:spacing w:after="0" w:line="240" w:lineRule="auto"/>
        <w:rPr>
          <w:rFonts w:ascii="Times New Roman" w:eastAsia="Times New Roman" w:hAnsi="Times New Roman" w:cs="Times New Roman"/>
          <w:noProof/>
          <w:lang w:val="lt-LT" w:eastAsia="sv-SE"/>
        </w:rPr>
      </w:pPr>
    </w:p>
    <w:p w14:paraId="6917EDBD" w14:textId="77777777" w:rsidR="00665D42" w:rsidRPr="00EE2857" w:rsidRDefault="00665D42" w:rsidP="00665D42">
      <w:pPr>
        <w:spacing w:after="0" w:line="240" w:lineRule="auto"/>
        <w:rPr>
          <w:rFonts w:ascii="Times New Roman" w:eastAsia="Times New Roman" w:hAnsi="Times New Roman" w:cs="Times New Roman"/>
          <w:noProof/>
          <w:lang w:val="lt-LT" w:eastAsia="sv-SE"/>
        </w:rPr>
      </w:pPr>
    </w:p>
    <w:p w14:paraId="560869B0" w14:textId="77777777" w:rsidR="00665D42" w:rsidRPr="009127A8" w:rsidRDefault="00665D42" w:rsidP="00665D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9127A8">
        <w:rPr>
          <w:rFonts w:ascii="Times New Roman" w:eastAsia="Times New Roman" w:hAnsi="Times New Roman" w:cs="Times New Roman"/>
          <w:b/>
          <w:noProof/>
          <w:lang w:val="lt-LT" w:eastAsia="sv-SE"/>
        </w:rPr>
        <w:t>18.</w:t>
      </w:r>
      <w:r w:rsidRPr="009127A8">
        <w:rPr>
          <w:rFonts w:ascii="Times New Roman" w:eastAsia="Times New Roman" w:hAnsi="Times New Roman" w:cs="Times New Roman"/>
          <w:b/>
          <w:noProof/>
          <w:lang w:val="lt-LT" w:eastAsia="sv-SE"/>
        </w:rPr>
        <w:tab/>
      </w:r>
      <w:r w:rsidR="00A76966" w:rsidRPr="009127A8">
        <w:rPr>
          <w:rFonts w:ascii="Times New Roman" w:eastAsia="Times New Roman" w:hAnsi="Times New Roman" w:cs="Times New Roman"/>
          <w:b/>
          <w:noProof/>
          <w:lang w:val="lt-LT" w:eastAsia="sv-SE"/>
        </w:rPr>
        <w:t>UNIKALUS IDENTIFIKATORIUS – ŽMONĖMS SUPRANTAMI DUOMENYS</w:t>
      </w:r>
    </w:p>
    <w:p w14:paraId="1BCB72B6" w14:textId="77777777" w:rsidR="00665D42" w:rsidRPr="009127A8" w:rsidRDefault="00665D42" w:rsidP="00665D42">
      <w:pPr>
        <w:spacing w:after="0" w:line="240" w:lineRule="auto"/>
        <w:rPr>
          <w:rFonts w:ascii="Times New Roman" w:eastAsia="Times New Roman" w:hAnsi="Times New Roman" w:cs="Times New Roman"/>
          <w:noProof/>
          <w:lang w:val="lt-LT" w:eastAsia="sv-SE"/>
        </w:rPr>
      </w:pPr>
    </w:p>
    <w:p w14:paraId="66FC6790" w14:textId="696EFC4E" w:rsidR="00665D42" w:rsidRPr="009127A8" w:rsidRDefault="00A76966" w:rsidP="00665D42">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PC:</w:t>
      </w:r>
      <w:r w:rsidR="00665D42" w:rsidRPr="009127A8">
        <w:rPr>
          <w:rFonts w:ascii="Times New Roman" w:eastAsia="Times New Roman" w:hAnsi="Times New Roman" w:cs="Times New Roman"/>
          <w:lang w:val="lt-LT" w:eastAsia="sv-SE"/>
        </w:rPr>
        <w:t xml:space="preserve"> </w:t>
      </w:r>
    </w:p>
    <w:p w14:paraId="7C1DE908" w14:textId="1262266A" w:rsidR="00665D42" w:rsidRPr="009127A8" w:rsidRDefault="00665D42" w:rsidP="00665D42">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 xml:space="preserve">SN: </w:t>
      </w:r>
    </w:p>
    <w:p w14:paraId="2281E36D" w14:textId="0584CE04" w:rsidR="00665D42" w:rsidRPr="009127A8" w:rsidRDefault="00665D42" w:rsidP="00665D42">
      <w:pPr>
        <w:spacing w:after="0" w:line="240" w:lineRule="auto"/>
        <w:rPr>
          <w:rFonts w:ascii="Times New Roman" w:hAnsi="Times New Roman"/>
          <w:lang w:val="lt-LT"/>
        </w:rPr>
      </w:pPr>
      <w:r w:rsidRPr="009127A8">
        <w:rPr>
          <w:rFonts w:ascii="Times New Roman" w:eastAsia="Times New Roman" w:hAnsi="Times New Roman" w:cs="Times New Roman"/>
          <w:lang w:val="lt-LT" w:eastAsia="sv-SE"/>
        </w:rPr>
        <w:t xml:space="preserve">NN: </w:t>
      </w:r>
    </w:p>
    <w:p w14:paraId="313076B2"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2B466A6D"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476D9051"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lang w:val="lt-LT" w:eastAsia="lt-LT"/>
        </w:rPr>
        <w:lastRenderedPageBreak/>
        <w:t xml:space="preserve">MINIMALI </w:t>
      </w:r>
      <w:r w:rsidRPr="00E54607">
        <w:rPr>
          <w:rFonts w:ascii="Times New Roman" w:eastAsia="Times New Roman" w:hAnsi="Times New Roman" w:cs="Times New Roman"/>
          <w:b/>
          <w:caps/>
          <w:lang w:val="lt-LT" w:eastAsia="lt-LT"/>
        </w:rPr>
        <w:t xml:space="preserve">informacija ant </w:t>
      </w:r>
      <w:r w:rsidRPr="00E54607">
        <w:rPr>
          <w:rFonts w:ascii="Times New Roman" w:eastAsia="Times New Roman" w:hAnsi="Times New Roman" w:cs="Times New Roman"/>
          <w:b/>
          <w:lang w:val="lt-LT" w:eastAsia="lt-LT"/>
        </w:rPr>
        <w:t>LIZDINIŲ PLOKŠTELIŲ ARBA DVISLUOKSNIŲ JUOSTELIŲ</w:t>
      </w:r>
    </w:p>
    <w:p w14:paraId="51466085"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eastAsia="lt-LT"/>
        </w:rPr>
      </w:pPr>
    </w:p>
    <w:p w14:paraId="13F1BA24"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lang w:val="lt-LT" w:eastAsia="lt-LT"/>
        </w:rPr>
        <w:t>LIZDINĖ PLOKŠTELĖ</w:t>
      </w:r>
    </w:p>
    <w:p w14:paraId="3B7EB92A"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792620B"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15C7F50C"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14:paraId="331097EA"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EA0BB96"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 mg tabletės</w:t>
      </w:r>
    </w:p>
    <w:p w14:paraId="17491939" w14:textId="77777777"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10 mg tabletės</w:t>
      </w:r>
    </w:p>
    <w:p w14:paraId="6A596E3B"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20 mg tabletės</w:t>
      </w:r>
    </w:p>
    <w:p w14:paraId="03E6B510"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4BCE24E"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Fosinoprilum</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natricum</w:t>
      </w:r>
      <w:proofErr w:type="spellEnd"/>
    </w:p>
    <w:p w14:paraId="1D42ACB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1E8D54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C4AD4BD" w14:textId="4556D63E"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lang w:val="lt-LT" w:eastAsia="lt-LT"/>
        </w:rPr>
        <w:t>2.</w:t>
      </w:r>
      <w:r w:rsidRPr="00E54607">
        <w:rPr>
          <w:rFonts w:ascii="Times New Roman" w:eastAsia="Times New Roman" w:hAnsi="Times New Roman" w:cs="Times New Roman"/>
          <w:b/>
          <w:lang w:val="lt-LT" w:eastAsia="lt-LT"/>
        </w:rPr>
        <w:tab/>
      </w:r>
      <w:r w:rsidR="00DE09D6" w:rsidRPr="00DE09D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w:t>
      </w:r>
    </w:p>
    <w:p w14:paraId="5DD04F9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B8A5AA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Nordic</w:t>
      </w:r>
      <w:proofErr w:type="spellEnd"/>
      <w:r w:rsidRPr="00E54607">
        <w:rPr>
          <w:rFonts w:ascii="Times New Roman" w:eastAsia="Times New Roman" w:hAnsi="Times New Roman" w:cs="Times New Roman"/>
          <w:lang w:val="lt-LT" w:eastAsia="lt-LT"/>
        </w:rPr>
        <w:t xml:space="preserve"> A/S</w:t>
      </w:r>
    </w:p>
    <w:p w14:paraId="25C489BE"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FE5060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02529BD"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lang w:val="lt-LT" w:eastAsia="lt-LT"/>
        </w:rPr>
        <w:t>3.</w:t>
      </w:r>
      <w:r w:rsidRPr="00E54607">
        <w:rPr>
          <w:rFonts w:ascii="Times New Roman" w:eastAsia="Times New Roman" w:hAnsi="Times New Roman" w:cs="Times New Roman"/>
          <w:b/>
          <w:lang w:val="lt-LT" w:eastAsia="lt-LT"/>
        </w:rPr>
        <w:tab/>
      </w:r>
      <w:r w:rsidRPr="00E54607">
        <w:rPr>
          <w:rFonts w:ascii="Times New Roman" w:eastAsia="Times New Roman" w:hAnsi="Times New Roman" w:cs="Times New Roman"/>
          <w:b/>
          <w:caps/>
          <w:lang w:val="lt-LT" w:eastAsia="lt-LT"/>
        </w:rPr>
        <w:t>tinkamumo laikas</w:t>
      </w:r>
    </w:p>
    <w:p w14:paraId="7CBF006A"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67FCAA8" w14:textId="75251EE0"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EXP</w:t>
      </w:r>
      <w:r w:rsidRPr="00E54607">
        <w:rPr>
          <w:rFonts w:ascii="Times New Roman" w:eastAsia="Times New Roman" w:hAnsi="Times New Roman" w:cs="Times New Roman"/>
          <w:lang w:val="lt-LT" w:eastAsia="lt-LT"/>
        </w:rPr>
        <w:t xml:space="preserve"> {mm/MMMM} </w:t>
      </w:r>
      <w:r w:rsidRPr="00E54607">
        <w:rPr>
          <w:rFonts w:ascii="Times New Roman" w:eastAsia="Times New Roman" w:hAnsi="Times New Roman" w:cs="Times New Roman"/>
          <w:i/>
          <w:lang w:val="lt-LT" w:eastAsia="lt-LT"/>
        </w:rPr>
        <w:t>[mėnuo/metai]</w:t>
      </w:r>
    </w:p>
    <w:p w14:paraId="2F8E7B74"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822E49D"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3DA91BD9"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 xml:space="preserve">serijos numeris </w:t>
      </w:r>
    </w:p>
    <w:p w14:paraId="1B9E323F"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EFA494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Lot</w:t>
      </w:r>
      <w:r w:rsidRPr="00E54607">
        <w:rPr>
          <w:rFonts w:ascii="Times New Roman" w:eastAsia="Times New Roman" w:hAnsi="Times New Roman" w:cs="Times New Roman"/>
          <w:lang w:val="lt-LT" w:eastAsia="lt-LT"/>
        </w:rPr>
        <w:t xml:space="preserve"> {numeris}</w:t>
      </w:r>
    </w:p>
    <w:p w14:paraId="02D9A041"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1E59C53"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0AB1DA2" w14:textId="77777777" w:rsidR="009301A9" w:rsidRPr="00E54607" w:rsidRDefault="009301A9" w:rsidP="009301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5.</w:t>
      </w:r>
      <w:r w:rsidRPr="00E54607">
        <w:rPr>
          <w:rFonts w:ascii="Times New Roman" w:eastAsia="Times New Roman" w:hAnsi="Times New Roman" w:cs="Times New Roman"/>
          <w:b/>
          <w:noProof/>
          <w:lang w:val="lt-LT"/>
        </w:rPr>
        <w:tab/>
        <w:t>KITA</w:t>
      </w:r>
    </w:p>
    <w:p w14:paraId="0F9C959D"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573B4123" w14:textId="77777777" w:rsidR="009301A9" w:rsidRPr="00E54607" w:rsidRDefault="009301A9" w:rsidP="009301A9">
      <w:pPr>
        <w:spacing w:after="0" w:line="240" w:lineRule="auto"/>
        <w:rPr>
          <w:rFonts w:ascii="Times New Roman" w:eastAsia="Times New Roman" w:hAnsi="Times New Roman" w:cs="Times New Roman"/>
          <w:lang w:val="lt-LT"/>
        </w:rPr>
      </w:pPr>
    </w:p>
    <w:p w14:paraId="173EB089" w14:textId="77777777" w:rsidR="009301A9" w:rsidRPr="00E54607" w:rsidRDefault="009301A9" w:rsidP="009301A9">
      <w:pPr>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14:paraId="5B0742EC"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lastRenderedPageBreak/>
        <w:t xml:space="preserve">Informacija ant </w:t>
      </w:r>
      <w:r w:rsidRPr="00E54607">
        <w:rPr>
          <w:rFonts w:ascii="Times New Roman" w:eastAsia="Times New Roman" w:hAnsi="Times New Roman" w:cs="Times New Roman"/>
          <w:b/>
          <w:lang w:val="lt-LT" w:eastAsia="lt-LT"/>
        </w:rPr>
        <w:t>IŠORINĖS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caps/>
          <w:lang w:val="lt-LT" w:eastAsia="lt-LT"/>
        </w:rPr>
        <w:t xml:space="preserve">pakuotės </w:t>
      </w:r>
    </w:p>
    <w:p w14:paraId="409F38B1"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374EB9CA" w14:textId="2C1E5ABB"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TABLEČIŲ TALPYKLĖS dėžutė</w:t>
      </w:r>
    </w:p>
    <w:p w14:paraId="623A4BE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17ECEB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8CDD8C4"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14:paraId="7C01A25A" w14:textId="77777777" w:rsidR="009301A9" w:rsidRPr="00E54607" w:rsidRDefault="009301A9" w:rsidP="009301A9">
      <w:pPr>
        <w:spacing w:after="0" w:line="240" w:lineRule="auto"/>
        <w:rPr>
          <w:rFonts w:ascii="Times New Roman" w:eastAsia="Times New Roman" w:hAnsi="Times New Roman" w:cs="Times New Roman"/>
          <w:b/>
          <w:lang w:val="lt-LT" w:eastAsia="lt-LT"/>
        </w:rPr>
      </w:pPr>
    </w:p>
    <w:p w14:paraId="65BE5E04"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 mg tabletės</w:t>
      </w:r>
    </w:p>
    <w:p w14:paraId="53299B17" w14:textId="77777777"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10 mg tabletės</w:t>
      </w:r>
    </w:p>
    <w:p w14:paraId="7E2FA0D0"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20 mg tabletės</w:t>
      </w:r>
    </w:p>
    <w:p w14:paraId="04393524"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21B85702"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Fosinoprilum</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natricum</w:t>
      </w:r>
      <w:proofErr w:type="spellEnd"/>
    </w:p>
    <w:p w14:paraId="37EEB2A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5B48A31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CA5447C"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2.</w:t>
      </w:r>
      <w:r w:rsidRPr="00E54607">
        <w:rPr>
          <w:rFonts w:ascii="Times New Roman" w:eastAsia="Times New Roman" w:hAnsi="Times New Roman" w:cs="Times New Roman"/>
          <w:b/>
          <w:caps/>
          <w:lang w:val="lt-LT" w:eastAsia="lt-LT"/>
        </w:rPr>
        <w:tab/>
        <w:t xml:space="preserve">veikliOJI medžiagA ir JOS kiekis </w:t>
      </w:r>
    </w:p>
    <w:p w14:paraId="3B40F315"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45BA42A6"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Vienoje tabletėje yra 5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w:t>
      </w:r>
    </w:p>
    <w:p w14:paraId="159BA1DD" w14:textId="77777777" w:rsidR="009301A9" w:rsidRPr="00E54607" w:rsidRDefault="009301A9" w:rsidP="009301A9">
      <w:pPr>
        <w:spacing w:after="0" w:line="240" w:lineRule="auto"/>
        <w:ind w:left="567" w:hanging="567"/>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 xml:space="preserve">Vienoje tabletėje yra 10 mg </w:t>
      </w:r>
      <w:proofErr w:type="spellStart"/>
      <w:r w:rsidRPr="00E54607">
        <w:rPr>
          <w:rFonts w:ascii="Times New Roman" w:eastAsia="Times New Roman" w:hAnsi="Times New Roman" w:cs="Times New Roman"/>
          <w:highlight w:val="lightGray"/>
          <w:lang w:val="lt-LT" w:eastAsia="lt-LT"/>
        </w:rPr>
        <w:t>fosinoprilio</w:t>
      </w:r>
      <w:proofErr w:type="spellEnd"/>
      <w:r w:rsidRPr="00E54607">
        <w:rPr>
          <w:rFonts w:ascii="Times New Roman" w:eastAsia="Times New Roman" w:hAnsi="Times New Roman" w:cs="Times New Roman"/>
          <w:highlight w:val="lightGray"/>
          <w:lang w:val="lt-LT" w:eastAsia="lt-LT"/>
        </w:rPr>
        <w:t xml:space="preserve"> natrio druskos.</w:t>
      </w:r>
    </w:p>
    <w:p w14:paraId="0E9D60AC"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 xml:space="preserve">Vienoje tabletėje yra 20 mg </w:t>
      </w:r>
      <w:proofErr w:type="spellStart"/>
      <w:r w:rsidRPr="00E54607">
        <w:rPr>
          <w:rFonts w:ascii="Times New Roman" w:eastAsia="Times New Roman" w:hAnsi="Times New Roman" w:cs="Times New Roman"/>
          <w:highlight w:val="lightGray"/>
          <w:lang w:val="lt-LT" w:eastAsia="lt-LT"/>
        </w:rPr>
        <w:t>fosinoprilio</w:t>
      </w:r>
      <w:proofErr w:type="spellEnd"/>
      <w:r w:rsidRPr="00E54607">
        <w:rPr>
          <w:rFonts w:ascii="Times New Roman" w:eastAsia="Times New Roman" w:hAnsi="Times New Roman" w:cs="Times New Roman"/>
          <w:highlight w:val="lightGray"/>
          <w:lang w:val="lt-LT" w:eastAsia="lt-LT"/>
        </w:rPr>
        <w:t xml:space="preserve"> natrio druskos.</w:t>
      </w:r>
    </w:p>
    <w:p w14:paraId="4692619A"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8B736D8"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27BFFDDF"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3.</w:t>
      </w:r>
      <w:r w:rsidRPr="00E54607">
        <w:rPr>
          <w:rFonts w:ascii="Times New Roman" w:eastAsia="Times New Roman" w:hAnsi="Times New Roman" w:cs="Times New Roman"/>
          <w:b/>
          <w:caps/>
          <w:lang w:val="lt-LT" w:eastAsia="lt-LT"/>
        </w:rPr>
        <w:tab/>
        <w:t>pagalbinių medžiagų sąrašas</w:t>
      </w:r>
    </w:p>
    <w:p w14:paraId="0B7B222A"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0DDA6A0C" w14:textId="77777777" w:rsidR="009301A9" w:rsidRPr="00E54607" w:rsidRDefault="009301A9" w:rsidP="009301A9">
      <w:pPr>
        <w:spacing w:after="0" w:line="240" w:lineRule="auto"/>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Sudėtyje yra laktozės</w:t>
      </w:r>
      <w:r w:rsidRPr="00E54607">
        <w:rPr>
          <w:rFonts w:ascii="Times New Roman" w:eastAsia="Times New Roman" w:hAnsi="Times New Roman" w:cs="Times New Roman"/>
          <w:bCs/>
          <w:lang w:val="lt-LT" w:eastAsia="lt-LT"/>
        </w:rPr>
        <w:t>.</w:t>
      </w:r>
      <w:r w:rsidRPr="00E54607">
        <w:rPr>
          <w:rFonts w:ascii="Times New Roman" w:eastAsia="Times New Roman" w:hAnsi="Times New Roman" w:cs="Times New Roman"/>
          <w:lang w:val="lt-LT" w:eastAsia="lt-LT"/>
        </w:rPr>
        <w:t xml:space="preserve"> Daugiau informacijos pateikta pakuotės lapelyje.</w:t>
      </w:r>
    </w:p>
    <w:p w14:paraId="0F22F819"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B94913A"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1D94361D"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FARMACINĖ forma ir KIEKIS PAKUOTĖJE</w:t>
      </w:r>
    </w:p>
    <w:p w14:paraId="59ECBA6B"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69B88A70" w14:textId="238B8C61"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50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67A3D648" w14:textId="3B9533EA"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100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13608211" w14:textId="65F56734"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250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786A8DF4" w14:textId="128535DF" w:rsidR="009301A9" w:rsidRPr="00E54607" w:rsidRDefault="009301A9" w:rsidP="009301A9">
      <w:pPr>
        <w:spacing w:after="0" w:line="240" w:lineRule="auto"/>
        <w:rPr>
          <w:rFonts w:ascii="Times New Roman" w:eastAsia="Times New Roman" w:hAnsi="Times New Roman" w:cs="Times New Roman"/>
          <w:snapToGrid w:val="0"/>
          <w:lang w:val="lt-LT" w:eastAsia="lt-LT"/>
        </w:rPr>
      </w:pPr>
      <w:r w:rsidRPr="00E54607">
        <w:rPr>
          <w:rFonts w:ascii="Times New Roman" w:eastAsia="Times New Roman" w:hAnsi="Times New Roman" w:cs="Times New Roman"/>
          <w:highlight w:val="lightGray"/>
          <w:lang w:val="lt-LT" w:eastAsia="lt-LT"/>
        </w:rPr>
        <w:t>500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2AD4CA4B"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0617471"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5BCDAAE"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5.</w:t>
      </w:r>
      <w:r w:rsidRPr="00E54607">
        <w:rPr>
          <w:rFonts w:ascii="Times New Roman" w:eastAsia="Times New Roman" w:hAnsi="Times New Roman" w:cs="Times New Roman"/>
          <w:b/>
          <w:caps/>
          <w:lang w:val="lt-LT" w:eastAsia="lt-LT"/>
        </w:rPr>
        <w:tab/>
        <w:t>vartojimo METODAS IR būdas</w:t>
      </w:r>
    </w:p>
    <w:p w14:paraId="691E37ED"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7545C88" w14:textId="1B7068C8"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Vartoti per burną</w:t>
      </w:r>
    </w:p>
    <w:p w14:paraId="0A6EBAA8"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Prieš vartojimą perskaitykite pakuotės lapelį.</w:t>
      </w:r>
    </w:p>
    <w:p w14:paraId="54FB6C10"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C6D8205"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2021DC59" w14:textId="77777777" w:rsidR="009301A9" w:rsidRPr="00E54607" w:rsidRDefault="009301A9" w:rsidP="00E051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6.</w:t>
      </w:r>
      <w:r w:rsidRPr="00E54607">
        <w:rPr>
          <w:rFonts w:ascii="Times New Roman" w:eastAsia="Times New Roman" w:hAnsi="Times New Roman" w:cs="Times New Roman"/>
          <w:b/>
          <w:caps/>
          <w:lang w:val="lt-LT" w:eastAsia="lt-LT"/>
        </w:rPr>
        <w:tab/>
        <w:t>SPECIALUS Įspėjimas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lang w:val="lt-LT" w:eastAsia="lt-LT"/>
        </w:rPr>
        <w:t xml:space="preserve">KAD VAISTINĮ PREPARATĄ BŪTINA LAIKYTI </w:t>
      </w:r>
      <w:r w:rsidRPr="00E54607">
        <w:rPr>
          <w:rFonts w:ascii="Times New Roman" w:eastAsia="Times New Roman" w:hAnsi="Times New Roman" w:cs="Times New Roman"/>
          <w:b/>
          <w:caps/>
          <w:lang w:val="lt-LT" w:eastAsia="lt-LT"/>
        </w:rPr>
        <w:t>vaikams nepastebimoje IR nepasiekiamoje vietoje</w:t>
      </w:r>
    </w:p>
    <w:p w14:paraId="4E0F16B3"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33E6BF19" w14:textId="77777777"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vaikams nepastebimoje ir nepasiekiamoje vietoje.</w:t>
      </w:r>
    </w:p>
    <w:p w14:paraId="363DF56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1FC49A9"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6A298AF"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7.</w:t>
      </w:r>
      <w:r w:rsidRPr="00E54607">
        <w:rPr>
          <w:rFonts w:ascii="Times New Roman" w:eastAsia="Times New Roman" w:hAnsi="Times New Roman" w:cs="Times New Roman"/>
          <w:b/>
          <w:caps/>
          <w:lang w:val="lt-LT" w:eastAsia="lt-LT"/>
        </w:rPr>
        <w:tab/>
        <w:t>kitas specialus Įspėjimas (jei reikia)</w:t>
      </w:r>
    </w:p>
    <w:p w14:paraId="66C84592"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C21D446"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28D939ED"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8.</w:t>
      </w:r>
      <w:r w:rsidRPr="00E54607">
        <w:rPr>
          <w:rFonts w:ascii="Times New Roman" w:eastAsia="Times New Roman" w:hAnsi="Times New Roman" w:cs="Times New Roman"/>
          <w:b/>
          <w:caps/>
          <w:lang w:val="lt-LT" w:eastAsia="lt-LT"/>
        </w:rPr>
        <w:tab/>
        <w:t>tinkamumo laikas</w:t>
      </w:r>
    </w:p>
    <w:p w14:paraId="3090114A"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1F415B5" w14:textId="77777777"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Tinka iki {mm/MMMM} </w:t>
      </w:r>
      <w:r w:rsidRPr="00E54607">
        <w:rPr>
          <w:rFonts w:ascii="Times New Roman" w:eastAsia="Times New Roman" w:hAnsi="Times New Roman" w:cs="Times New Roman"/>
          <w:i/>
          <w:lang w:val="lt-LT" w:eastAsia="lt-LT"/>
        </w:rPr>
        <w:t>[mėnuo, metai]</w:t>
      </w:r>
    </w:p>
    <w:p w14:paraId="2BF181B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6B0A35D3"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1BFD286"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9.</w:t>
      </w:r>
      <w:r w:rsidRPr="00E54607">
        <w:rPr>
          <w:rFonts w:ascii="Times New Roman" w:eastAsia="Times New Roman" w:hAnsi="Times New Roman" w:cs="Times New Roman"/>
          <w:b/>
          <w:caps/>
          <w:lang w:val="lt-LT" w:eastAsia="lt-LT"/>
        </w:rPr>
        <w:tab/>
        <w:t>SPECIALIOS laikymo sąlygos</w:t>
      </w:r>
    </w:p>
    <w:p w14:paraId="36FBFD5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C323E28"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14:paraId="2E876FA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Tablečių </w:t>
      </w:r>
      <w:proofErr w:type="spellStart"/>
      <w:r w:rsidRPr="00E54607">
        <w:rPr>
          <w:rFonts w:ascii="Times New Roman" w:eastAsia="Times New Roman" w:hAnsi="Times New Roman" w:cs="Times New Roman"/>
          <w:lang w:val="lt-LT" w:eastAsia="lt-LT"/>
        </w:rPr>
        <w:t>talpyklę</w:t>
      </w:r>
      <w:proofErr w:type="spellEnd"/>
      <w:r w:rsidRPr="00E54607">
        <w:rPr>
          <w:rFonts w:ascii="Times New Roman" w:eastAsia="Times New Roman" w:hAnsi="Times New Roman" w:cs="Times New Roman"/>
          <w:lang w:val="lt-LT" w:eastAsia="lt-LT"/>
        </w:rPr>
        <w:t xml:space="preserve"> laikyti sandarią, kad preparatas būtų apsaugotas nuo drėgmės.</w:t>
      </w:r>
    </w:p>
    <w:p w14:paraId="1CD43676"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143A14F4"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3427E14"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10.</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 xml:space="preserve">SPECIALIOS ATSARGUMO PRIEMONĖS DĖL NESUVARTOTO </w:t>
      </w:r>
      <w:r w:rsidRPr="00E54607">
        <w:rPr>
          <w:rFonts w:ascii="Times New Roman" w:eastAsia="Times New Roman" w:hAnsi="Times New Roman" w:cs="Times New Roman"/>
          <w:b/>
          <w:bCs/>
          <w:lang w:val="lt-LT" w:eastAsia="lt-LT"/>
        </w:rPr>
        <w:t xml:space="preserve">VAISTINIO PREPARATO AR JO ATLIEKŲ </w:t>
      </w:r>
      <w:r w:rsidRPr="00E54607">
        <w:rPr>
          <w:rFonts w:ascii="Times New Roman" w:eastAsia="Times New Roman" w:hAnsi="Times New Roman" w:cs="Times New Roman"/>
          <w:b/>
          <w:lang w:val="lt-LT" w:eastAsia="lt-LT"/>
        </w:rPr>
        <w:t>TVARKYMO (JEI REIKIA)</w:t>
      </w:r>
    </w:p>
    <w:p w14:paraId="78EB89E6"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F162513"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F995918" w14:textId="4270800C"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11.</w:t>
      </w:r>
      <w:r w:rsidRPr="00E54607">
        <w:rPr>
          <w:rFonts w:ascii="Times New Roman" w:eastAsia="Times New Roman" w:hAnsi="Times New Roman" w:cs="Times New Roman"/>
          <w:b/>
          <w:caps/>
          <w:lang w:val="lt-LT" w:eastAsia="lt-LT"/>
        </w:rPr>
        <w:tab/>
      </w:r>
      <w:r w:rsidR="00A76966" w:rsidRPr="00A7696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 ir adresas</w:t>
      </w:r>
    </w:p>
    <w:p w14:paraId="08FBA5B2"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39104514" w14:textId="77777777" w:rsidR="009301A9" w:rsidRPr="00E54607" w:rsidRDefault="009301A9" w:rsidP="009301A9">
      <w:pPr>
        <w:tabs>
          <w:tab w:val="left" w:pos="360"/>
        </w:tabs>
        <w:spacing w:after="0" w:line="240" w:lineRule="auto"/>
        <w:rPr>
          <w:rFonts w:ascii="Times New Roman" w:eastAsia="Times New Roman" w:hAnsi="Times New Roman" w:cs="Times New Roman"/>
          <w:bCs/>
          <w:lang w:val="lt-LT" w:eastAsia="lt-LT"/>
        </w:rPr>
      </w:pPr>
      <w:proofErr w:type="spellStart"/>
      <w:r w:rsidRPr="00E54607">
        <w:rPr>
          <w:rFonts w:ascii="Times New Roman" w:eastAsia="Times New Roman" w:hAnsi="Times New Roman" w:cs="Times New Roman"/>
          <w:bCs/>
          <w:lang w:val="lt-LT" w:eastAsia="lt-LT"/>
        </w:rPr>
        <w:t>Actavis</w:t>
      </w:r>
      <w:proofErr w:type="spellEnd"/>
      <w:r w:rsidRPr="00E54607">
        <w:rPr>
          <w:rFonts w:ascii="Times New Roman" w:eastAsia="Times New Roman" w:hAnsi="Times New Roman" w:cs="Times New Roman"/>
          <w:bCs/>
          <w:lang w:val="lt-LT" w:eastAsia="lt-LT"/>
        </w:rPr>
        <w:t xml:space="preserve"> </w:t>
      </w:r>
      <w:proofErr w:type="spellStart"/>
      <w:r w:rsidRPr="00E54607">
        <w:rPr>
          <w:rFonts w:ascii="Times New Roman" w:eastAsia="Times New Roman" w:hAnsi="Times New Roman" w:cs="Times New Roman"/>
          <w:bCs/>
          <w:lang w:val="lt-LT" w:eastAsia="lt-LT"/>
        </w:rPr>
        <w:t>Nordic</w:t>
      </w:r>
      <w:proofErr w:type="spellEnd"/>
      <w:r w:rsidRPr="00E54607">
        <w:rPr>
          <w:rFonts w:ascii="Times New Roman" w:eastAsia="Times New Roman" w:hAnsi="Times New Roman" w:cs="Times New Roman"/>
          <w:bCs/>
          <w:lang w:val="lt-LT" w:eastAsia="lt-LT"/>
        </w:rPr>
        <w:t xml:space="preserve"> A/S</w:t>
      </w:r>
    </w:p>
    <w:p w14:paraId="4036D892" w14:textId="70ED1975"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Ørnegårdsvej</w:t>
      </w:r>
      <w:proofErr w:type="spellEnd"/>
      <w:r w:rsidRPr="00E54607">
        <w:rPr>
          <w:rFonts w:ascii="Times New Roman" w:eastAsia="Times New Roman" w:hAnsi="Times New Roman" w:cs="Times New Roman"/>
          <w:lang w:val="lt-LT" w:eastAsia="lt-LT"/>
        </w:rPr>
        <w:t xml:space="preserve"> 16</w:t>
      </w:r>
    </w:p>
    <w:p w14:paraId="131F3DBF" w14:textId="5985E081"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2820</w:t>
      </w:r>
      <w:r w:rsidR="00A76966">
        <w:rPr>
          <w:rFonts w:ascii="Times New Roman" w:eastAsia="Times New Roman" w:hAnsi="Times New Roman" w:cs="Times New Roman"/>
          <w:lang w:val="lt-LT" w:eastAsia="lt-LT"/>
        </w:rPr>
        <w:t> </w:t>
      </w:r>
      <w:proofErr w:type="spellStart"/>
      <w:r w:rsidRPr="00E54607">
        <w:rPr>
          <w:rFonts w:ascii="Times New Roman" w:eastAsia="Times New Roman" w:hAnsi="Times New Roman" w:cs="Times New Roman"/>
          <w:lang w:val="lt-LT" w:eastAsia="lt-LT"/>
        </w:rPr>
        <w:t>Gentofte</w:t>
      </w:r>
      <w:proofErr w:type="spellEnd"/>
      <w:r w:rsidRPr="00E54607">
        <w:rPr>
          <w:rFonts w:ascii="Times New Roman" w:eastAsia="Times New Roman" w:hAnsi="Times New Roman" w:cs="Times New Roman"/>
          <w:lang w:val="lt-LT" w:eastAsia="lt-LT"/>
        </w:rPr>
        <w:t xml:space="preserve"> </w:t>
      </w:r>
    </w:p>
    <w:p w14:paraId="309080A9"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Danija</w:t>
      </w:r>
    </w:p>
    <w:p w14:paraId="32A496AE"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6F356F65"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6FFF5BE4" w14:textId="00029021"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12.</w:t>
      </w:r>
      <w:r w:rsidRPr="00E54607">
        <w:rPr>
          <w:rFonts w:ascii="Times New Roman" w:eastAsia="Times New Roman" w:hAnsi="Times New Roman" w:cs="Times New Roman"/>
          <w:b/>
          <w:caps/>
          <w:lang w:val="lt-LT" w:eastAsia="lt-LT"/>
        </w:rPr>
        <w:tab/>
      </w:r>
      <w:r w:rsidR="00A76966" w:rsidRPr="00A76966">
        <w:rPr>
          <w:rFonts w:ascii="Times New Roman" w:eastAsia="Times New Roman" w:hAnsi="Times New Roman" w:cs="Times New Roman"/>
          <w:b/>
          <w:caps/>
          <w:lang w:val="lt-LT" w:eastAsia="lt-LT"/>
        </w:rPr>
        <w:t>REGISTRACIJOS</w:t>
      </w:r>
      <w:r w:rsidRPr="00E54607">
        <w:rPr>
          <w:rFonts w:ascii="Times New Roman" w:eastAsia="Times New Roman" w:hAnsi="Times New Roman" w:cs="Times New Roman"/>
          <w:b/>
          <w:caps/>
          <w:lang w:val="lt-LT" w:eastAsia="lt-LT"/>
        </w:rPr>
        <w:t xml:space="preserve"> PAŽYMĖJIMO numeris</w:t>
      </w:r>
    </w:p>
    <w:p w14:paraId="327530BE"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54DBA6B0" w14:textId="7D5FFE9A"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5</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mg</w:t>
      </w:r>
    </w:p>
    <w:p w14:paraId="09969A96"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LT/1/05/0387/010</w:t>
      </w:r>
    </w:p>
    <w:p w14:paraId="71B52E8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LT/1/05/0387/011</w:t>
      </w:r>
    </w:p>
    <w:p w14:paraId="4EC5E5AD"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LT/1/05/0387/012</w:t>
      </w:r>
    </w:p>
    <w:p w14:paraId="1908FD62"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LT/1/05/0387/013</w:t>
      </w:r>
    </w:p>
    <w:p w14:paraId="08ED62C9"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14:paraId="15F365C1" w14:textId="66B75820"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highlight w:val="lightGray"/>
          <w:lang w:val="lt-LT" w:eastAsia="lt-LT"/>
        </w:rPr>
        <w:t>10</w:t>
      </w:r>
      <w:r w:rsidR="00A76966">
        <w:rPr>
          <w:rFonts w:ascii="Times New Roman" w:eastAsia="Times New Roman" w:hAnsi="Times New Roman" w:cs="Times New Roman"/>
          <w:bCs/>
          <w:highlight w:val="lightGray"/>
          <w:lang w:val="lt-LT" w:eastAsia="lt-LT"/>
        </w:rPr>
        <w:t> </w:t>
      </w:r>
      <w:r w:rsidRPr="00E54607">
        <w:rPr>
          <w:rFonts w:ascii="Times New Roman" w:eastAsia="Times New Roman" w:hAnsi="Times New Roman" w:cs="Times New Roman"/>
          <w:bCs/>
          <w:highlight w:val="lightGray"/>
          <w:lang w:val="lt-LT" w:eastAsia="lt-LT"/>
        </w:rPr>
        <w:t>mg</w:t>
      </w:r>
    </w:p>
    <w:p w14:paraId="35936173"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LT/1/05/0387/023</w:t>
      </w:r>
    </w:p>
    <w:p w14:paraId="720E456D"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LT/1/05/0387/024</w:t>
      </w:r>
    </w:p>
    <w:p w14:paraId="288A5FD5"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LT/1/05/0387/025</w:t>
      </w:r>
    </w:p>
    <w:p w14:paraId="5F8B4452"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LT/1/05/0387/026</w:t>
      </w:r>
    </w:p>
    <w:p w14:paraId="7CC8E4BD"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1FC1687" w14:textId="22BCA6E8"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20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mg</w:t>
      </w:r>
    </w:p>
    <w:p w14:paraId="7EF91A39"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LT/1/05/0387/036</w:t>
      </w:r>
    </w:p>
    <w:p w14:paraId="356FED1A"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LT/1/05/0387/037</w:t>
      </w:r>
    </w:p>
    <w:p w14:paraId="21E7C39B"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LT/1/05/0387/038</w:t>
      </w:r>
    </w:p>
    <w:p w14:paraId="5347DDE2"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LT/1/05/0387/039</w:t>
      </w:r>
    </w:p>
    <w:p w14:paraId="0718195F"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2920510"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6D90F73"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13.</w:t>
      </w:r>
      <w:r w:rsidRPr="00E54607">
        <w:rPr>
          <w:rFonts w:ascii="Times New Roman" w:eastAsia="Times New Roman" w:hAnsi="Times New Roman" w:cs="Times New Roman"/>
          <w:b/>
          <w:caps/>
          <w:lang w:val="lt-LT" w:eastAsia="lt-LT"/>
        </w:rPr>
        <w:tab/>
        <w:t>serijos numeris</w:t>
      </w:r>
    </w:p>
    <w:p w14:paraId="0032AA6A"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32C04CE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Serija {numeris}</w:t>
      </w:r>
    </w:p>
    <w:p w14:paraId="1652C35D"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01D844E"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7695CB0"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PARDAVIMO (IŠDAVIMO) TVARKA</w:t>
      </w:r>
    </w:p>
    <w:p w14:paraId="70156FD4"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1700076" w14:textId="719E288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w:t>
      </w:r>
      <w:r w:rsidR="00A76966">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s.</w:t>
      </w:r>
    </w:p>
    <w:p w14:paraId="40CE5B26"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78BA80F"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53BB11ED"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15.</w:t>
      </w:r>
      <w:r w:rsidRPr="00E54607">
        <w:rPr>
          <w:rFonts w:ascii="Times New Roman" w:eastAsia="Times New Roman" w:hAnsi="Times New Roman" w:cs="Times New Roman"/>
          <w:b/>
          <w:caps/>
          <w:lang w:val="lt-LT" w:eastAsia="lt-LT"/>
        </w:rPr>
        <w:tab/>
        <w:t>vartojimo instrukcijA</w:t>
      </w:r>
    </w:p>
    <w:p w14:paraId="4AABA011"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35288664"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EB8787A" w14:textId="77777777" w:rsidR="009301A9" w:rsidRPr="00E54607" w:rsidRDefault="009301A9" w:rsidP="009301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16.</w:t>
      </w:r>
      <w:r w:rsidRPr="00E54607">
        <w:rPr>
          <w:rFonts w:ascii="Times New Roman" w:eastAsia="Times New Roman" w:hAnsi="Times New Roman" w:cs="Times New Roman"/>
          <w:b/>
          <w:noProof/>
          <w:lang w:val="lt-LT"/>
        </w:rPr>
        <w:tab/>
        <w:t>INFORMACIJA BRAILIO RAŠTU</w:t>
      </w:r>
    </w:p>
    <w:p w14:paraId="35F2CB78"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3E748AD8" w14:textId="5B85C079"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14:paraId="17FF488D" w14:textId="3535BE7F"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10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14:paraId="378F1906" w14:textId="69D9CE20"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20</w:t>
      </w:r>
      <w:r w:rsidR="00A7696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mg</w:t>
      </w:r>
    </w:p>
    <w:p w14:paraId="07BFBFD1"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22E7716"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2B9B6FBE" w14:textId="77777777" w:rsidR="00A76966" w:rsidRPr="00EE2857" w:rsidRDefault="00A76966"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EE2857">
        <w:rPr>
          <w:rFonts w:ascii="Times New Roman" w:eastAsia="Times New Roman" w:hAnsi="Times New Roman" w:cs="Times New Roman"/>
          <w:b/>
          <w:noProof/>
          <w:lang w:val="lt-LT" w:eastAsia="sv-SE"/>
        </w:rPr>
        <w:t>17.</w:t>
      </w:r>
      <w:r w:rsidRPr="00EE2857">
        <w:rPr>
          <w:rFonts w:ascii="Times New Roman" w:eastAsia="Times New Roman" w:hAnsi="Times New Roman" w:cs="Times New Roman"/>
          <w:b/>
          <w:noProof/>
          <w:lang w:val="lt-LT" w:eastAsia="sv-SE"/>
        </w:rPr>
        <w:tab/>
        <w:t>UNIKALUS IDENTIFIKATORIUS – 2D BRŪKŠNINIS KODAS</w:t>
      </w:r>
    </w:p>
    <w:p w14:paraId="051AA352" w14:textId="77777777" w:rsidR="00A76966" w:rsidRPr="00EE2857" w:rsidRDefault="00A76966" w:rsidP="00A76966">
      <w:pPr>
        <w:spacing w:after="0" w:line="240" w:lineRule="auto"/>
        <w:rPr>
          <w:rFonts w:ascii="Times New Roman" w:eastAsia="Times New Roman" w:hAnsi="Times New Roman" w:cs="Times New Roman"/>
          <w:noProof/>
          <w:lang w:val="lt-LT" w:eastAsia="sv-SE"/>
        </w:rPr>
      </w:pPr>
    </w:p>
    <w:p w14:paraId="69F8255A" w14:textId="77777777" w:rsidR="00A76966" w:rsidRPr="00EE2857" w:rsidRDefault="00A76966" w:rsidP="00A76966">
      <w:pPr>
        <w:spacing w:after="0" w:line="240" w:lineRule="auto"/>
        <w:rPr>
          <w:rFonts w:ascii="Times New Roman" w:eastAsia="Times New Roman" w:hAnsi="Times New Roman" w:cs="Times New Roman"/>
          <w:noProof/>
          <w:shd w:val="clear" w:color="auto" w:fill="CCCCCC"/>
          <w:lang w:val="lt-LT" w:eastAsia="sv-SE"/>
        </w:rPr>
      </w:pPr>
      <w:r w:rsidRPr="00EE2857">
        <w:rPr>
          <w:rFonts w:ascii="Times New Roman" w:eastAsia="Times New Roman" w:hAnsi="Times New Roman" w:cs="Times New Roman"/>
          <w:noProof/>
          <w:highlight w:val="lightGray"/>
          <w:lang w:val="lt-LT" w:eastAsia="sv-SE" w:bidi="lt-LT"/>
        </w:rPr>
        <w:t>&lt;2D brūkšninis kodas su nurodytu unikaliu identifikatoriumi.&gt;</w:t>
      </w:r>
    </w:p>
    <w:p w14:paraId="049508BB" w14:textId="77777777" w:rsidR="00A76966" w:rsidRPr="00EE2857" w:rsidRDefault="00A76966" w:rsidP="00A76966">
      <w:pPr>
        <w:spacing w:after="0" w:line="240" w:lineRule="auto"/>
        <w:rPr>
          <w:rFonts w:ascii="Times New Roman" w:eastAsia="Times New Roman" w:hAnsi="Times New Roman" w:cs="Times New Roman"/>
          <w:noProof/>
          <w:lang w:val="lt-LT" w:eastAsia="sv-SE"/>
        </w:rPr>
      </w:pPr>
    </w:p>
    <w:p w14:paraId="647CAB86" w14:textId="77777777" w:rsidR="00A76966" w:rsidRPr="00EE2857" w:rsidRDefault="00A76966" w:rsidP="00A76966">
      <w:pPr>
        <w:spacing w:after="0" w:line="240" w:lineRule="auto"/>
        <w:rPr>
          <w:rFonts w:ascii="Times New Roman" w:eastAsia="Times New Roman" w:hAnsi="Times New Roman" w:cs="Times New Roman"/>
          <w:noProof/>
          <w:lang w:val="lt-LT" w:eastAsia="sv-SE"/>
        </w:rPr>
      </w:pPr>
    </w:p>
    <w:p w14:paraId="1DCD195C" w14:textId="77777777" w:rsidR="00A76966" w:rsidRPr="009127A8" w:rsidRDefault="00A76966"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9127A8">
        <w:rPr>
          <w:rFonts w:ascii="Times New Roman" w:eastAsia="Times New Roman" w:hAnsi="Times New Roman" w:cs="Times New Roman"/>
          <w:b/>
          <w:noProof/>
          <w:lang w:val="lt-LT" w:eastAsia="sv-SE"/>
        </w:rPr>
        <w:t>18.</w:t>
      </w:r>
      <w:r w:rsidRPr="009127A8">
        <w:rPr>
          <w:rFonts w:ascii="Times New Roman" w:eastAsia="Times New Roman" w:hAnsi="Times New Roman" w:cs="Times New Roman"/>
          <w:b/>
          <w:noProof/>
          <w:lang w:val="lt-LT" w:eastAsia="sv-SE"/>
        </w:rPr>
        <w:tab/>
        <w:t>UNIKALUS IDENTIFIKATORIUS – ŽMONĖMS SUPRANTAMI DUOMENYS</w:t>
      </w:r>
    </w:p>
    <w:p w14:paraId="6052A48E" w14:textId="77777777" w:rsidR="00A76966" w:rsidRPr="009127A8" w:rsidRDefault="00A76966" w:rsidP="00A76966">
      <w:pPr>
        <w:spacing w:after="0" w:line="240" w:lineRule="auto"/>
        <w:rPr>
          <w:rFonts w:ascii="Times New Roman" w:eastAsia="Times New Roman" w:hAnsi="Times New Roman" w:cs="Times New Roman"/>
          <w:noProof/>
          <w:lang w:val="lt-LT" w:eastAsia="sv-SE"/>
        </w:rPr>
      </w:pPr>
    </w:p>
    <w:p w14:paraId="5D7FB606" w14:textId="43DDF735" w:rsidR="00A76966" w:rsidRPr="009127A8" w:rsidRDefault="00A76966" w:rsidP="00A76966">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 xml:space="preserve">PC: </w:t>
      </w:r>
    </w:p>
    <w:p w14:paraId="0776E73D" w14:textId="35617AEE" w:rsidR="00A76966" w:rsidRPr="009127A8" w:rsidRDefault="00A76966" w:rsidP="00A76966">
      <w:pPr>
        <w:spacing w:after="0" w:line="240" w:lineRule="auto"/>
        <w:rPr>
          <w:rFonts w:ascii="Times New Roman" w:eastAsia="Times New Roman" w:hAnsi="Times New Roman" w:cs="Times New Roman"/>
          <w:lang w:val="lt-LT" w:eastAsia="sv-SE"/>
        </w:rPr>
      </w:pPr>
      <w:r w:rsidRPr="009127A8">
        <w:rPr>
          <w:rFonts w:ascii="Times New Roman" w:eastAsia="Times New Roman" w:hAnsi="Times New Roman" w:cs="Times New Roman"/>
          <w:lang w:val="lt-LT" w:eastAsia="sv-SE"/>
        </w:rPr>
        <w:t xml:space="preserve">SN: </w:t>
      </w:r>
    </w:p>
    <w:p w14:paraId="7791C794" w14:textId="77B5CBA8" w:rsidR="00A76966" w:rsidRPr="009127A8" w:rsidRDefault="00A76966" w:rsidP="00A76966">
      <w:pPr>
        <w:spacing w:after="0" w:line="240" w:lineRule="auto"/>
        <w:rPr>
          <w:rFonts w:ascii="Times New Roman" w:hAnsi="Times New Roman"/>
          <w:lang w:val="lt-LT"/>
        </w:rPr>
      </w:pPr>
      <w:r w:rsidRPr="009127A8">
        <w:rPr>
          <w:rFonts w:ascii="Times New Roman" w:eastAsia="Times New Roman" w:hAnsi="Times New Roman" w:cs="Times New Roman"/>
          <w:lang w:val="lt-LT" w:eastAsia="sv-SE"/>
        </w:rPr>
        <w:t xml:space="preserve">NN: </w:t>
      </w:r>
    </w:p>
    <w:p w14:paraId="761B0E2A"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06FB5121"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lang w:val="lt-LT" w:eastAsia="lt-LT"/>
        </w:rPr>
        <w:br w:type="page"/>
      </w:r>
      <w:r w:rsidRPr="00E54607">
        <w:rPr>
          <w:rFonts w:ascii="Times New Roman" w:eastAsia="Times New Roman" w:hAnsi="Times New Roman" w:cs="Times New Roman"/>
          <w:b/>
          <w:caps/>
          <w:lang w:val="lt-LT" w:eastAsia="lt-LT"/>
        </w:rPr>
        <w:lastRenderedPageBreak/>
        <w:t xml:space="preserve">Informacija ant </w:t>
      </w:r>
      <w:r w:rsidRPr="00E54607">
        <w:rPr>
          <w:rFonts w:ascii="Times New Roman" w:eastAsia="Times New Roman" w:hAnsi="Times New Roman" w:cs="Times New Roman"/>
          <w:b/>
          <w:lang w:val="lt-LT" w:eastAsia="lt-LT"/>
        </w:rPr>
        <w:t>IŠORINĖS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caps/>
          <w:lang w:val="lt-LT" w:eastAsia="lt-LT"/>
        </w:rPr>
        <w:t xml:space="preserve">pakuotės </w:t>
      </w:r>
    </w:p>
    <w:p w14:paraId="726419CE"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053EE43B" w14:textId="63C5801C"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TABLEČIŲ TALPYKLĖS Etiketė</w:t>
      </w:r>
    </w:p>
    <w:p w14:paraId="58C6709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FDA43C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367B504"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w:t>
      </w:r>
      <w:r w:rsidRPr="00E54607">
        <w:rPr>
          <w:rFonts w:ascii="Times New Roman" w:eastAsia="Times New Roman" w:hAnsi="Times New Roman" w:cs="Times New Roman"/>
          <w:b/>
          <w:caps/>
          <w:lang w:val="lt-LT" w:eastAsia="lt-LT"/>
        </w:rPr>
        <w:tab/>
        <w:t>vaistinio preparato pavadinimas</w:t>
      </w:r>
    </w:p>
    <w:p w14:paraId="3C980E01" w14:textId="77777777" w:rsidR="009301A9" w:rsidRPr="00E54607" w:rsidRDefault="009301A9" w:rsidP="009301A9">
      <w:pPr>
        <w:spacing w:after="0" w:line="240" w:lineRule="auto"/>
        <w:rPr>
          <w:rFonts w:ascii="Times New Roman" w:eastAsia="Times New Roman" w:hAnsi="Times New Roman" w:cs="Times New Roman"/>
          <w:b/>
          <w:lang w:val="lt-LT" w:eastAsia="lt-LT"/>
        </w:rPr>
      </w:pPr>
    </w:p>
    <w:p w14:paraId="305E1501"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5 mg tabletės</w:t>
      </w:r>
    </w:p>
    <w:p w14:paraId="24589CA2" w14:textId="77777777"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10 mg tabletės</w:t>
      </w:r>
    </w:p>
    <w:p w14:paraId="767DC173"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highlight w:val="lightGray"/>
          <w:lang w:val="lt-LT" w:eastAsia="lt-LT"/>
        </w:rPr>
        <w:t>Fosinopril</w:t>
      </w:r>
      <w:proofErr w:type="spellEnd"/>
      <w:r w:rsidRPr="00E54607">
        <w:rPr>
          <w:rFonts w:ascii="Times New Roman" w:eastAsia="Times New Roman" w:hAnsi="Times New Roman" w:cs="Times New Roman"/>
          <w:highlight w:val="lightGray"/>
          <w:lang w:val="lt-LT" w:eastAsia="lt-LT"/>
        </w:rPr>
        <w:t xml:space="preserve"> </w:t>
      </w:r>
      <w:proofErr w:type="spellStart"/>
      <w:r w:rsidRPr="00E54607">
        <w:rPr>
          <w:rFonts w:ascii="Times New Roman" w:eastAsia="Times New Roman" w:hAnsi="Times New Roman" w:cs="Times New Roman"/>
          <w:highlight w:val="lightGray"/>
          <w:lang w:val="lt-LT" w:eastAsia="lt-LT"/>
        </w:rPr>
        <w:t>Actavis</w:t>
      </w:r>
      <w:proofErr w:type="spellEnd"/>
      <w:r w:rsidRPr="00E54607">
        <w:rPr>
          <w:rFonts w:ascii="Times New Roman" w:eastAsia="Times New Roman" w:hAnsi="Times New Roman" w:cs="Times New Roman"/>
          <w:highlight w:val="lightGray"/>
          <w:lang w:val="lt-LT" w:eastAsia="lt-LT"/>
        </w:rPr>
        <w:t xml:space="preserve"> 20 mg tabletės</w:t>
      </w:r>
    </w:p>
    <w:p w14:paraId="5173475F"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4E85E53F"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Fosinoprilum</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natricum</w:t>
      </w:r>
      <w:proofErr w:type="spellEnd"/>
    </w:p>
    <w:p w14:paraId="01B884A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EC570D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7873CE8"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2.</w:t>
      </w:r>
      <w:r w:rsidRPr="00E54607">
        <w:rPr>
          <w:rFonts w:ascii="Times New Roman" w:eastAsia="Times New Roman" w:hAnsi="Times New Roman" w:cs="Times New Roman"/>
          <w:b/>
          <w:caps/>
          <w:lang w:val="lt-LT" w:eastAsia="lt-LT"/>
        </w:rPr>
        <w:tab/>
        <w:t xml:space="preserve">veikliOJI medžiagA ir JOS kiekis </w:t>
      </w:r>
    </w:p>
    <w:p w14:paraId="3A38555E"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E2FBCC2"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Vienoje tabletėje yra 5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w:t>
      </w:r>
    </w:p>
    <w:p w14:paraId="28692E80" w14:textId="77777777" w:rsidR="009301A9" w:rsidRPr="00E54607" w:rsidRDefault="009301A9" w:rsidP="009301A9">
      <w:pPr>
        <w:spacing w:after="0" w:line="240" w:lineRule="auto"/>
        <w:ind w:left="567" w:hanging="567"/>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 xml:space="preserve">Vienoje tabletėje yra 10 mg </w:t>
      </w:r>
      <w:proofErr w:type="spellStart"/>
      <w:r w:rsidRPr="00E54607">
        <w:rPr>
          <w:rFonts w:ascii="Times New Roman" w:eastAsia="Times New Roman" w:hAnsi="Times New Roman" w:cs="Times New Roman"/>
          <w:highlight w:val="lightGray"/>
          <w:lang w:val="lt-LT" w:eastAsia="lt-LT"/>
        </w:rPr>
        <w:t>fosinoprilio</w:t>
      </w:r>
      <w:proofErr w:type="spellEnd"/>
      <w:r w:rsidRPr="00E54607">
        <w:rPr>
          <w:rFonts w:ascii="Times New Roman" w:eastAsia="Times New Roman" w:hAnsi="Times New Roman" w:cs="Times New Roman"/>
          <w:highlight w:val="lightGray"/>
          <w:lang w:val="lt-LT" w:eastAsia="lt-LT"/>
        </w:rPr>
        <w:t xml:space="preserve"> natrio druskos.</w:t>
      </w:r>
    </w:p>
    <w:p w14:paraId="6629BE0A"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 xml:space="preserve">Vienoje tabletėje yra 20 mg </w:t>
      </w:r>
      <w:proofErr w:type="spellStart"/>
      <w:r w:rsidRPr="00E54607">
        <w:rPr>
          <w:rFonts w:ascii="Times New Roman" w:eastAsia="Times New Roman" w:hAnsi="Times New Roman" w:cs="Times New Roman"/>
          <w:highlight w:val="lightGray"/>
          <w:lang w:val="lt-LT" w:eastAsia="lt-LT"/>
        </w:rPr>
        <w:t>fosinoprilio</w:t>
      </w:r>
      <w:proofErr w:type="spellEnd"/>
      <w:r w:rsidRPr="00E54607">
        <w:rPr>
          <w:rFonts w:ascii="Times New Roman" w:eastAsia="Times New Roman" w:hAnsi="Times New Roman" w:cs="Times New Roman"/>
          <w:highlight w:val="lightGray"/>
          <w:lang w:val="lt-LT" w:eastAsia="lt-LT"/>
        </w:rPr>
        <w:t xml:space="preserve"> natrio druskos.</w:t>
      </w:r>
    </w:p>
    <w:p w14:paraId="6A6C61CB"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5AF0929E"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5A35AA7D"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3.</w:t>
      </w:r>
      <w:r w:rsidRPr="00E54607">
        <w:rPr>
          <w:rFonts w:ascii="Times New Roman" w:eastAsia="Times New Roman" w:hAnsi="Times New Roman" w:cs="Times New Roman"/>
          <w:b/>
          <w:caps/>
          <w:lang w:val="lt-LT" w:eastAsia="lt-LT"/>
        </w:rPr>
        <w:tab/>
        <w:t>pagalbinių medžiagų sąrašas</w:t>
      </w:r>
    </w:p>
    <w:p w14:paraId="57DA5740"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E5203EB" w14:textId="77777777" w:rsidR="009301A9" w:rsidRPr="00E54607" w:rsidRDefault="009301A9" w:rsidP="009301A9">
      <w:pPr>
        <w:spacing w:after="0" w:line="240" w:lineRule="auto"/>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Sudėtyje yra laktozės</w:t>
      </w:r>
      <w:r w:rsidRPr="00E54607">
        <w:rPr>
          <w:rFonts w:ascii="Times New Roman" w:eastAsia="Times New Roman" w:hAnsi="Times New Roman" w:cs="Times New Roman"/>
          <w:bCs/>
          <w:lang w:val="lt-LT" w:eastAsia="lt-LT"/>
        </w:rPr>
        <w:t>.</w:t>
      </w:r>
      <w:r w:rsidRPr="00E54607">
        <w:rPr>
          <w:rFonts w:ascii="Times New Roman" w:eastAsia="Times New Roman" w:hAnsi="Times New Roman" w:cs="Times New Roman"/>
          <w:lang w:val="lt-LT" w:eastAsia="lt-LT"/>
        </w:rPr>
        <w:t xml:space="preserve"> Daugiau informacijos pateikta pakuotės lapelyje.</w:t>
      </w:r>
    </w:p>
    <w:p w14:paraId="5B6D4E1F"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B5AEFEE"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3AB329D2"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4.</w:t>
      </w:r>
      <w:r w:rsidRPr="00E54607">
        <w:rPr>
          <w:rFonts w:ascii="Times New Roman" w:eastAsia="Times New Roman" w:hAnsi="Times New Roman" w:cs="Times New Roman"/>
          <w:b/>
          <w:caps/>
          <w:lang w:val="lt-LT" w:eastAsia="lt-LT"/>
        </w:rPr>
        <w:tab/>
        <w:t>FARMACINĖ forma ir KIEKIS PAKUOTĖJE</w:t>
      </w:r>
    </w:p>
    <w:p w14:paraId="06582526"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E95DDB2" w14:textId="2AD08DE3"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50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5666ED06" w14:textId="1DDFFD88"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100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459FE6A8" w14:textId="350E097F" w:rsidR="009301A9" w:rsidRPr="00E54607" w:rsidRDefault="009301A9" w:rsidP="009301A9">
      <w:pPr>
        <w:spacing w:after="0" w:line="240" w:lineRule="auto"/>
        <w:rPr>
          <w:rFonts w:ascii="Times New Roman" w:eastAsia="Times New Roman" w:hAnsi="Times New Roman" w:cs="Times New Roman"/>
          <w:highlight w:val="lightGray"/>
          <w:lang w:val="lt-LT" w:eastAsia="lt-LT"/>
        </w:rPr>
      </w:pPr>
      <w:r w:rsidRPr="00E54607">
        <w:rPr>
          <w:rFonts w:ascii="Times New Roman" w:eastAsia="Times New Roman" w:hAnsi="Times New Roman" w:cs="Times New Roman"/>
          <w:highlight w:val="lightGray"/>
          <w:lang w:val="lt-LT" w:eastAsia="lt-LT"/>
        </w:rPr>
        <w:t>250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22608EF4" w14:textId="768F24BA" w:rsidR="009301A9" w:rsidRPr="00E54607" w:rsidRDefault="009301A9" w:rsidP="009301A9">
      <w:pPr>
        <w:spacing w:after="0" w:line="240" w:lineRule="auto"/>
        <w:rPr>
          <w:rFonts w:ascii="Times New Roman" w:eastAsia="Times New Roman" w:hAnsi="Times New Roman" w:cs="Times New Roman"/>
          <w:snapToGrid w:val="0"/>
          <w:lang w:val="lt-LT" w:eastAsia="lt-LT"/>
        </w:rPr>
      </w:pPr>
      <w:r w:rsidRPr="00E54607">
        <w:rPr>
          <w:rFonts w:ascii="Times New Roman" w:eastAsia="Times New Roman" w:hAnsi="Times New Roman" w:cs="Times New Roman"/>
          <w:highlight w:val="lightGray"/>
          <w:lang w:val="lt-LT" w:eastAsia="lt-LT"/>
        </w:rPr>
        <w:t>500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tablečių</w:t>
      </w:r>
    </w:p>
    <w:p w14:paraId="6D58EAE6"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738659B"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199E9C17"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5.</w:t>
      </w:r>
      <w:r w:rsidRPr="00E54607">
        <w:rPr>
          <w:rFonts w:ascii="Times New Roman" w:eastAsia="Times New Roman" w:hAnsi="Times New Roman" w:cs="Times New Roman"/>
          <w:b/>
          <w:caps/>
          <w:lang w:val="lt-LT" w:eastAsia="lt-LT"/>
        </w:rPr>
        <w:tab/>
        <w:t>vartojimo METODAS IR būdas</w:t>
      </w:r>
    </w:p>
    <w:p w14:paraId="74D6DB58"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71A9B9A0" w14:textId="6C80DA5F"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Vartoti per burną</w:t>
      </w:r>
    </w:p>
    <w:p w14:paraId="1743164E"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Prieš vartojimą perskaitykite pakuotės lapelį.</w:t>
      </w:r>
    </w:p>
    <w:p w14:paraId="03BB6676"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7567237"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5A688E68" w14:textId="77777777" w:rsidR="009301A9" w:rsidRPr="00E54607" w:rsidRDefault="009301A9" w:rsidP="00E051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6.</w:t>
      </w:r>
      <w:r w:rsidRPr="00E54607">
        <w:rPr>
          <w:rFonts w:ascii="Times New Roman" w:eastAsia="Times New Roman" w:hAnsi="Times New Roman" w:cs="Times New Roman"/>
          <w:b/>
          <w:caps/>
          <w:lang w:val="lt-LT" w:eastAsia="lt-LT"/>
        </w:rPr>
        <w:tab/>
        <w:t>SPECIALUS Įspėjimas</w:t>
      </w:r>
      <w:r w:rsidRPr="00E54607">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b/>
          <w:lang w:val="lt-LT" w:eastAsia="lt-LT"/>
        </w:rPr>
        <w:t xml:space="preserve">KAD VAISTINĮ PREPARATĄ BŪTINA LAIKYTI </w:t>
      </w:r>
      <w:r w:rsidRPr="00E54607">
        <w:rPr>
          <w:rFonts w:ascii="Times New Roman" w:eastAsia="Times New Roman" w:hAnsi="Times New Roman" w:cs="Times New Roman"/>
          <w:b/>
          <w:caps/>
          <w:lang w:val="lt-LT" w:eastAsia="lt-LT"/>
        </w:rPr>
        <w:t>vaikams nepastebimoje IR nepasiekiamoje vietoje</w:t>
      </w:r>
    </w:p>
    <w:p w14:paraId="782C113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D9E0263" w14:textId="77777777"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vaikams nepastebimoje ir nepasiekiamoje vietoje.</w:t>
      </w:r>
    </w:p>
    <w:p w14:paraId="41CE76D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8B1FF02"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F90AE97"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7.</w:t>
      </w:r>
      <w:r w:rsidRPr="00E54607">
        <w:rPr>
          <w:rFonts w:ascii="Times New Roman" w:eastAsia="Times New Roman" w:hAnsi="Times New Roman" w:cs="Times New Roman"/>
          <w:b/>
          <w:caps/>
          <w:lang w:val="lt-LT" w:eastAsia="lt-LT"/>
        </w:rPr>
        <w:tab/>
        <w:t>kitas specialus Įspėjimas (jei reikia)</w:t>
      </w:r>
    </w:p>
    <w:p w14:paraId="7C86BFE7"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587CF415"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CACAA83"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8.</w:t>
      </w:r>
      <w:r w:rsidRPr="00E54607">
        <w:rPr>
          <w:rFonts w:ascii="Times New Roman" w:eastAsia="Times New Roman" w:hAnsi="Times New Roman" w:cs="Times New Roman"/>
          <w:b/>
          <w:caps/>
          <w:lang w:val="lt-LT" w:eastAsia="lt-LT"/>
        </w:rPr>
        <w:tab/>
        <w:t>tinkamumo laikas</w:t>
      </w:r>
    </w:p>
    <w:p w14:paraId="1716381D"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A735FD1" w14:textId="77777777" w:rsidR="009301A9" w:rsidRPr="00E54607" w:rsidRDefault="009301A9" w:rsidP="009301A9">
      <w:pPr>
        <w:spacing w:after="0" w:line="240" w:lineRule="auto"/>
        <w:ind w:left="567" w:hanging="567"/>
        <w:outlineLvl w:val="0"/>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EXP</w:t>
      </w:r>
      <w:r w:rsidRPr="00E54607">
        <w:rPr>
          <w:rFonts w:ascii="Times New Roman" w:eastAsia="Times New Roman" w:hAnsi="Times New Roman" w:cs="Times New Roman"/>
          <w:lang w:val="lt-LT" w:eastAsia="lt-LT"/>
        </w:rPr>
        <w:t xml:space="preserve"> {mm/MMMM} </w:t>
      </w:r>
      <w:r w:rsidRPr="00E54607">
        <w:rPr>
          <w:rFonts w:ascii="Times New Roman" w:eastAsia="Times New Roman" w:hAnsi="Times New Roman" w:cs="Times New Roman"/>
          <w:i/>
          <w:lang w:val="lt-LT" w:eastAsia="lt-LT"/>
        </w:rPr>
        <w:t>[mėnuo, metai]</w:t>
      </w:r>
    </w:p>
    <w:p w14:paraId="472FA001"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91A205B"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A57FC4E"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9.</w:t>
      </w:r>
      <w:r w:rsidRPr="00E54607">
        <w:rPr>
          <w:rFonts w:ascii="Times New Roman" w:eastAsia="Times New Roman" w:hAnsi="Times New Roman" w:cs="Times New Roman"/>
          <w:b/>
          <w:caps/>
          <w:lang w:val="lt-LT" w:eastAsia="lt-LT"/>
        </w:rPr>
        <w:tab/>
        <w:t>SPECIALIOS laikymo sąlygos</w:t>
      </w:r>
    </w:p>
    <w:p w14:paraId="2C770D7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E4D1D05"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14:paraId="1F5F33E4"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Tablečių </w:t>
      </w:r>
      <w:proofErr w:type="spellStart"/>
      <w:r w:rsidRPr="00E54607">
        <w:rPr>
          <w:rFonts w:ascii="Times New Roman" w:eastAsia="Times New Roman" w:hAnsi="Times New Roman" w:cs="Times New Roman"/>
          <w:lang w:val="lt-LT" w:eastAsia="lt-LT"/>
        </w:rPr>
        <w:t>talpyklę</w:t>
      </w:r>
      <w:proofErr w:type="spellEnd"/>
      <w:r w:rsidRPr="00E54607">
        <w:rPr>
          <w:rFonts w:ascii="Times New Roman" w:eastAsia="Times New Roman" w:hAnsi="Times New Roman" w:cs="Times New Roman"/>
          <w:lang w:val="lt-LT" w:eastAsia="lt-LT"/>
        </w:rPr>
        <w:t xml:space="preserve"> laikyti sandarią, kad preparatas būtų apsaugotas nuo drėgmės.</w:t>
      </w:r>
    </w:p>
    <w:p w14:paraId="22567B09" w14:textId="77777777" w:rsidR="009301A9" w:rsidRPr="00E54607" w:rsidRDefault="009301A9" w:rsidP="009301A9">
      <w:pPr>
        <w:tabs>
          <w:tab w:val="left" w:pos="567"/>
        </w:tabs>
        <w:spacing w:after="0" w:line="240" w:lineRule="auto"/>
        <w:rPr>
          <w:rFonts w:ascii="Times New Roman" w:eastAsia="Times New Roman" w:hAnsi="Times New Roman" w:cs="Times New Roman"/>
          <w:u w:val="single"/>
          <w:lang w:val="lt-LT" w:eastAsia="lt-LT"/>
        </w:rPr>
      </w:pPr>
    </w:p>
    <w:p w14:paraId="6ABACD80"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B6AA169"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10.</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 xml:space="preserve">SPECIALIOS ATSARGUMO PRIEMONĖS DĖL NESUVARTOTO </w:t>
      </w:r>
      <w:r w:rsidRPr="00E54607">
        <w:rPr>
          <w:rFonts w:ascii="Times New Roman" w:eastAsia="Times New Roman" w:hAnsi="Times New Roman" w:cs="Times New Roman"/>
          <w:b/>
          <w:bCs/>
          <w:lang w:val="lt-LT" w:eastAsia="lt-LT"/>
        </w:rPr>
        <w:t xml:space="preserve">VAISTINIO PREPARATO AR JO ATLIEKŲ </w:t>
      </w:r>
      <w:r w:rsidRPr="00E54607">
        <w:rPr>
          <w:rFonts w:ascii="Times New Roman" w:eastAsia="Times New Roman" w:hAnsi="Times New Roman" w:cs="Times New Roman"/>
          <w:b/>
          <w:lang w:val="lt-LT" w:eastAsia="lt-LT"/>
        </w:rPr>
        <w:t>TVARKYMO (JEI REIKIA)</w:t>
      </w:r>
    </w:p>
    <w:p w14:paraId="64BF00ED"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E935E64"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4698D115" w14:textId="7288E879"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11.</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REGISTRUOTOJO</w:t>
      </w:r>
      <w:r w:rsidRPr="00E54607">
        <w:rPr>
          <w:rFonts w:ascii="Times New Roman" w:eastAsia="Times New Roman" w:hAnsi="Times New Roman" w:cs="Times New Roman"/>
          <w:b/>
          <w:caps/>
          <w:lang w:val="lt-LT" w:eastAsia="lt-LT"/>
        </w:rPr>
        <w:t xml:space="preserve"> pavadinimas</w:t>
      </w:r>
    </w:p>
    <w:p w14:paraId="6F99F9A7"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010B7282" w14:textId="77777777" w:rsidR="009301A9" w:rsidRPr="00E54607" w:rsidRDefault="009301A9" w:rsidP="009301A9">
      <w:pPr>
        <w:tabs>
          <w:tab w:val="left" w:pos="360"/>
        </w:tabs>
        <w:spacing w:after="0" w:line="240" w:lineRule="auto"/>
        <w:rPr>
          <w:rFonts w:ascii="Times New Roman" w:eastAsia="Times New Roman" w:hAnsi="Times New Roman" w:cs="Times New Roman"/>
          <w:bCs/>
          <w:lang w:val="lt-LT" w:eastAsia="lt-LT"/>
        </w:rPr>
      </w:pPr>
      <w:proofErr w:type="spellStart"/>
      <w:r w:rsidRPr="00E54607">
        <w:rPr>
          <w:rFonts w:ascii="Times New Roman" w:eastAsia="Times New Roman" w:hAnsi="Times New Roman" w:cs="Times New Roman"/>
          <w:bCs/>
          <w:lang w:val="lt-LT" w:eastAsia="lt-LT"/>
        </w:rPr>
        <w:t>Actavis</w:t>
      </w:r>
      <w:proofErr w:type="spellEnd"/>
      <w:r w:rsidRPr="00E54607">
        <w:rPr>
          <w:rFonts w:ascii="Times New Roman" w:eastAsia="Times New Roman" w:hAnsi="Times New Roman" w:cs="Times New Roman"/>
          <w:bCs/>
          <w:lang w:val="lt-LT" w:eastAsia="lt-LT"/>
        </w:rPr>
        <w:t xml:space="preserve"> </w:t>
      </w:r>
      <w:proofErr w:type="spellStart"/>
      <w:r w:rsidRPr="00E54607">
        <w:rPr>
          <w:rFonts w:ascii="Times New Roman" w:eastAsia="Times New Roman" w:hAnsi="Times New Roman" w:cs="Times New Roman"/>
          <w:bCs/>
          <w:highlight w:val="lightGray"/>
          <w:lang w:val="lt-LT" w:eastAsia="lt-LT"/>
        </w:rPr>
        <w:t>Nordic</w:t>
      </w:r>
      <w:proofErr w:type="spellEnd"/>
      <w:r w:rsidRPr="00E54607">
        <w:rPr>
          <w:rFonts w:ascii="Times New Roman" w:eastAsia="Times New Roman" w:hAnsi="Times New Roman" w:cs="Times New Roman"/>
          <w:bCs/>
          <w:highlight w:val="lightGray"/>
          <w:lang w:val="lt-LT" w:eastAsia="lt-LT"/>
        </w:rPr>
        <w:t xml:space="preserve"> A/S</w:t>
      </w:r>
    </w:p>
    <w:p w14:paraId="2F349C00"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0517D60" w14:textId="77777777" w:rsidR="009301A9" w:rsidRPr="00E54607" w:rsidRDefault="009301A9" w:rsidP="009301A9">
      <w:pPr>
        <w:spacing w:after="0" w:line="240" w:lineRule="auto"/>
        <w:ind w:left="567" w:hanging="567"/>
        <w:rPr>
          <w:rFonts w:ascii="Times New Roman" w:eastAsia="Times New Roman" w:hAnsi="Times New Roman" w:cs="Times New Roman"/>
          <w:caps/>
          <w:lang w:val="lt-LT" w:eastAsia="lt-LT"/>
        </w:rPr>
      </w:pPr>
    </w:p>
    <w:p w14:paraId="214394E5" w14:textId="094B599B"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12.</w:t>
      </w:r>
      <w:r w:rsidRPr="00E54607">
        <w:rPr>
          <w:rFonts w:ascii="Times New Roman" w:eastAsia="Times New Roman" w:hAnsi="Times New Roman" w:cs="Times New Roman"/>
          <w:b/>
          <w:caps/>
          <w:lang w:val="lt-LT" w:eastAsia="lt-LT"/>
        </w:rPr>
        <w:tab/>
      </w:r>
      <w:r w:rsidR="00DE09D6" w:rsidRPr="00DE09D6">
        <w:rPr>
          <w:rFonts w:ascii="Times New Roman" w:eastAsia="Times New Roman" w:hAnsi="Times New Roman" w:cs="Times New Roman"/>
          <w:b/>
          <w:caps/>
          <w:lang w:val="lt-LT" w:eastAsia="lt-LT"/>
        </w:rPr>
        <w:t>REGISTRACIJOS</w:t>
      </w:r>
      <w:r w:rsidRPr="00E54607">
        <w:rPr>
          <w:rFonts w:ascii="Times New Roman" w:eastAsia="Times New Roman" w:hAnsi="Times New Roman" w:cs="Times New Roman"/>
          <w:b/>
          <w:caps/>
          <w:lang w:val="lt-LT" w:eastAsia="lt-LT"/>
        </w:rPr>
        <w:t xml:space="preserve"> PAŽYMĖJIMO numeris</w:t>
      </w:r>
    </w:p>
    <w:p w14:paraId="38B3DC30"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6712E81A" w14:textId="2AB9354D"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5</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mg</w:t>
      </w:r>
    </w:p>
    <w:p w14:paraId="5B5F1AB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LT/1/05/0387/010</w:t>
      </w:r>
    </w:p>
    <w:p w14:paraId="6A8FCBB2"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LT/1/05/0387/011</w:t>
      </w:r>
    </w:p>
    <w:p w14:paraId="29864BE0"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LT/1/05/0387/012</w:t>
      </w:r>
    </w:p>
    <w:p w14:paraId="20198C8B"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LT/1/05/0387/013</w:t>
      </w:r>
    </w:p>
    <w:p w14:paraId="0F3184DE"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p>
    <w:p w14:paraId="79C3005A" w14:textId="1E3E81F9"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highlight w:val="lightGray"/>
          <w:lang w:val="lt-LT" w:eastAsia="lt-LT"/>
        </w:rPr>
        <w:t>10</w:t>
      </w:r>
      <w:r w:rsidR="00A76966">
        <w:rPr>
          <w:rFonts w:ascii="Times New Roman" w:eastAsia="Times New Roman" w:hAnsi="Times New Roman" w:cs="Times New Roman"/>
          <w:bCs/>
          <w:highlight w:val="lightGray"/>
          <w:lang w:val="lt-LT" w:eastAsia="lt-LT"/>
        </w:rPr>
        <w:t> </w:t>
      </w:r>
      <w:r w:rsidRPr="00E54607">
        <w:rPr>
          <w:rFonts w:ascii="Times New Roman" w:eastAsia="Times New Roman" w:hAnsi="Times New Roman" w:cs="Times New Roman"/>
          <w:bCs/>
          <w:highlight w:val="lightGray"/>
          <w:lang w:val="lt-LT" w:eastAsia="lt-LT"/>
        </w:rPr>
        <w:t>mg</w:t>
      </w:r>
    </w:p>
    <w:p w14:paraId="48F17661"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LT/1/05/0387/023</w:t>
      </w:r>
    </w:p>
    <w:p w14:paraId="7257407A"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LT/1/05/0387/024</w:t>
      </w:r>
    </w:p>
    <w:p w14:paraId="18516EFA"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LT/1/05/0387/025</w:t>
      </w:r>
    </w:p>
    <w:p w14:paraId="071B1A9B"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LT/1/05/0387/026</w:t>
      </w:r>
    </w:p>
    <w:p w14:paraId="35D85F1C"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8C594DB" w14:textId="5F0CED5F"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20</w:t>
      </w:r>
      <w:r w:rsidR="00A76966">
        <w:rPr>
          <w:rFonts w:ascii="Times New Roman" w:eastAsia="Times New Roman" w:hAnsi="Times New Roman" w:cs="Times New Roman"/>
          <w:highlight w:val="lightGray"/>
          <w:lang w:val="lt-LT" w:eastAsia="lt-LT"/>
        </w:rPr>
        <w:t> </w:t>
      </w:r>
      <w:r w:rsidRPr="00E54607">
        <w:rPr>
          <w:rFonts w:ascii="Times New Roman" w:eastAsia="Times New Roman" w:hAnsi="Times New Roman" w:cs="Times New Roman"/>
          <w:highlight w:val="lightGray"/>
          <w:lang w:val="lt-LT" w:eastAsia="lt-LT"/>
        </w:rPr>
        <w:t>mg</w:t>
      </w:r>
    </w:p>
    <w:p w14:paraId="5EEC6DAC"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N50 - LT/1/05/0387/036</w:t>
      </w:r>
    </w:p>
    <w:p w14:paraId="2F3850B4"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N100 - LT/1/05/0387/037</w:t>
      </w:r>
    </w:p>
    <w:p w14:paraId="1E7CCE7A" w14:textId="77777777" w:rsidR="009301A9" w:rsidRPr="00E54607" w:rsidRDefault="009301A9" w:rsidP="009301A9">
      <w:pPr>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N250 - LT/1/05/0387/038</w:t>
      </w:r>
    </w:p>
    <w:p w14:paraId="3509E3EE" w14:textId="77777777" w:rsidR="009301A9" w:rsidRPr="00E54607" w:rsidRDefault="009301A9" w:rsidP="009301A9">
      <w:pPr>
        <w:tabs>
          <w:tab w:val="left" w:pos="567"/>
        </w:tabs>
        <w:spacing w:after="0" w:line="240" w:lineRule="auto"/>
        <w:rPr>
          <w:rFonts w:ascii="Times New Roman" w:eastAsia="Times New Roman" w:hAnsi="Times New Roman" w:cs="Times New Roman"/>
          <w:bCs/>
          <w:lang w:val="lt-LT" w:eastAsia="lt-LT"/>
        </w:rPr>
      </w:pPr>
      <w:r w:rsidRPr="00E54607">
        <w:rPr>
          <w:rFonts w:ascii="Times New Roman" w:eastAsia="Times New Roman" w:hAnsi="Times New Roman" w:cs="Times New Roman"/>
          <w:bCs/>
          <w:lang w:val="lt-LT" w:eastAsia="lt-LT"/>
        </w:rPr>
        <w:t>N500 - LT/1/05/0387/039</w:t>
      </w:r>
    </w:p>
    <w:p w14:paraId="5779F17C"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7C31FB95"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248D85A8"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13.</w:t>
      </w:r>
      <w:r w:rsidRPr="00E54607">
        <w:rPr>
          <w:rFonts w:ascii="Times New Roman" w:eastAsia="Times New Roman" w:hAnsi="Times New Roman" w:cs="Times New Roman"/>
          <w:b/>
          <w:caps/>
          <w:lang w:val="lt-LT" w:eastAsia="lt-LT"/>
        </w:rPr>
        <w:tab/>
        <w:t>serijos numeris</w:t>
      </w:r>
    </w:p>
    <w:p w14:paraId="644D41B1"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02DDFDF8"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highlight w:val="lightGray"/>
          <w:lang w:val="lt-LT" w:eastAsia="lt-LT"/>
        </w:rPr>
        <w:t>Lot</w:t>
      </w:r>
      <w:r w:rsidRPr="00E54607">
        <w:rPr>
          <w:rFonts w:ascii="Times New Roman" w:eastAsia="Times New Roman" w:hAnsi="Times New Roman" w:cs="Times New Roman"/>
          <w:lang w:val="lt-LT" w:eastAsia="lt-LT"/>
        </w:rPr>
        <w:t xml:space="preserve"> {numeris}</w:t>
      </w:r>
    </w:p>
    <w:p w14:paraId="1964BE54"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8E66EF0"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B3AD689"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14.</w:t>
      </w:r>
      <w:r w:rsidRPr="00E54607">
        <w:rPr>
          <w:rFonts w:ascii="Times New Roman" w:eastAsia="Times New Roman" w:hAnsi="Times New Roman" w:cs="Times New Roman"/>
          <w:b/>
          <w:caps/>
          <w:lang w:val="lt-LT" w:eastAsia="lt-LT"/>
        </w:rPr>
        <w:tab/>
      </w:r>
      <w:r w:rsidRPr="00E54607">
        <w:rPr>
          <w:rFonts w:ascii="Times New Roman" w:eastAsia="Times New Roman" w:hAnsi="Times New Roman" w:cs="Times New Roman"/>
          <w:b/>
          <w:lang w:val="lt-LT" w:eastAsia="lt-LT"/>
        </w:rPr>
        <w:t>PARDAVIMO (IŠDAVIMO) TVARKA</w:t>
      </w:r>
    </w:p>
    <w:p w14:paraId="2B452E72"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8139BBD" w14:textId="0DFB2D08"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Receptinis vaist</w:t>
      </w:r>
      <w:r w:rsidR="00A76966">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s</w:t>
      </w:r>
      <w:r w:rsidR="00A76966">
        <w:rPr>
          <w:rFonts w:ascii="Times New Roman" w:eastAsia="Times New Roman" w:hAnsi="Times New Roman" w:cs="Times New Roman"/>
          <w:lang w:val="lt-LT" w:eastAsia="lt-LT"/>
        </w:rPr>
        <w:t>.</w:t>
      </w:r>
    </w:p>
    <w:p w14:paraId="434A70B6"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19D2C1CC" w14:textId="77777777"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p>
    <w:p w14:paraId="4561741E" w14:textId="77777777" w:rsidR="009301A9" w:rsidRPr="00E54607" w:rsidRDefault="009301A9" w:rsidP="009301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54607">
        <w:rPr>
          <w:rFonts w:ascii="Times New Roman" w:eastAsia="Times New Roman" w:hAnsi="Times New Roman" w:cs="Times New Roman"/>
          <w:b/>
          <w:caps/>
          <w:lang w:val="lt-LT" w:eastAsia="lt-LT"/>
        </w:rPr>
        <w:t>15.</w:t>
      </w:r>
      <w:r w:rsidRPr="00E54607">
        <w:rPr>
          <w:rFonts w:ascii="Times New Roman" w:eastAsia="Times New Roman" w:hAnsi="Times New Roman" w:cs="Times New Roman"/>
          <w:b/>
          <w:caps/>
          <w:lang w:val="lt-LT" w:eastAsia="lt-LT"/>
        </w:rPr>
        <w:tab/>
        <w:t>vartojimo instrukcijA</w:t>
      </w:r>
    </w:p>
    <w:p w14:paraId="46B087E7" w14:textId="77777777" w:rsidR="009301A9" w:rsidRPr="00665D42" w:rsidRDefault="009301A9" w:rsidP="009301A9">
      <w:pPr>
        <w:spacing w:after="0" w:line="240" w:lineRule="auto"/>
        <w:rPr>
          <w:rFonts w:ascii="Times New Roman" w:eastAsia="Times New Roman" w:hAnsi="Times New Roman" w:cs="Times New Roman"/>
          <w:lang w:val="lt-LT" w:eastAsia="lt-LT"/>
        </w:rPr>
      </w:pPr>
    </w:p>
    <w:p w14:paraId="7D5A7D0F" w14:textId="77777777" w:rsidR="00665D42" w:rsidRPr="00EE2857" w:rsidRDefault="00665D42" w:rsidP="00665D42">
      <w:pPr>
        <w:spacing w:after="0" w:line="240" w:lineRule="auto"/>
        <w:rPr>
          <w:rFonts w:ascii="Times New Roman" w:eastAsia="Times New Roman" w:hAnsi="Times New Roman" w:cs="Times New Roman"/>
          <w:lang w:val="lt-LT" w:eastAsia="sv-SE"/>
        </w:rPr>
      </w:pPr>
    </w:p>
    <w:p w14:paraId="137CA7FB" w14:textId="77777777" w:rsidR="00665D42" w:rsidRPr="00EE2857" w:rsidRDefault="00A76966" w:rsidP="00A769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eastAsia="sv-SE"/>
        </w:rPr>
      </w:pPr>
      <w:r w:rsidRPr="00EE2857">
        <w:rPr>
          <w:rFonts w:ascii="Times New Roman" w:eastAsia="Times New Roman" w:hAnsi="Times New Roman" w:cs="Times New Roman"/>
          <w:b/>
          <w:noProof/>
          <w:lang w:val="lt-LT" w:eastAsia="sv-SE"/>
        </w:rPr>
        <w:t>16.</w:t>
      </w:r>
      <w:r w:rsidRPr="00EE2857">
        <w:rPr>
          <w:rFonts w:ascii="Times New Roman" w:eastAsia="Times New Roman" w:hAnsi="Times New Roman" w:cs="Times New Roman"/>
          <w:b/>
          <w:noProof/>
          <w:lang w:val="lt-LT" w:eastAsia="sv-SE"/>
        </w:rPr>
        <w:tab/>
        <w:t>INFORMACIJA BRAILIO RAŠTU</w:t>
      </w:r>
    </w:p>
    <w:p w14:paraId="304501A8" w14:textId="77777777" w:rsidR="00665D42" w:rsidRPr="00EE2857" w:rsidRDefault="00665D42" w:rsidP="00665D42">
      <w:pPr>
        <w:spacing w:after="0" w:line="240" w:lineRule="auto"/>
        <w:rPr>
          <w:rFonts w:ascii="Times New Roman" w:eastAsia="Times New Roman" w:hAnsi="Times New Roman" w:cs="Times New Roman"/>
          <w:lang w:val="lt-LT" w:eastAsia="sv-SE"/>
        </w:rPr>
      </w:pPr>
    </w:p>
    <w:p w14:paraId="625D49B8" w14:textId="77777777" w:rsidR="00665D42" w:rsidRPr="00EE2857" w:rsidRDefault="00A76966" w:rsidP="00665D42">
      <w:pPr>
        <w:spacing w:after="0" w:line="240" w:lineRule="auto"/>
        <w:rPr>
          <w:rFonts w:ascii="Times New Roman" w:eastAsia="Times New Roman" w:hAnsi="Times New Roman" w:cs="Times New Roman"/>
          <w:lang w:val="lt-LT" w:eastAsia="sv-SE"/>
        </w:rPr>
      </w:pPr>
      <w:r w:rsidRPr="00A76966">
        <w:rPr>
          <w:rFonts w:ascii="Times New Roman" w:eastAsia="Times New Roman" w:hAnsi="Times New Roman" w:cs="Times New Roman"/>
          <w:highlight w:val="lightGray"/>
          <w:lang w:val="bg-BG" w:eastAsia="sv-SE" w:bidi="lt-LT"/>
        </w:rPr>
        <w:t>&lt;Priimtas pagrindimas informacijos Brailio raštu nepateikti.&gt;</w:t>
      </w:r>
    </w:p>
    <w:p w14:paraId="2FE200D2" w14:textId="77777777" w:rsidR="00665D42" w:rsidRPr="00EE2857" w:rsidRDefault="00665D42" w:rsidP="00665D42">
      <w:pPr>
        <w:spacing w:after="0" w:line="240" w:lineRule="auto"/>
        <w:rPr>
          <w:rFonts w:ascii="Times New Roman" w:eastAsia="Times New Roman" w:hAnsi="Times New Roman" w:cs="Times New Roman"/>
          <w:i/>
          <w:iCs/>
          <w:lang w:val="lt-LT" w:eastAsia="sv-SE"/>
        </w:rPr>
      </w:pPr>
    </w:p>
    <w:p w14:paraId="0C463E20" w14:textId="77777777" w:rsidR="00665D42" w:rsidRPr="00EE2857" w:rsidRDefault="00665D42" w:rsidP="00665D42">
      <w:pPr>
        <w:spacing w:after="0" w:line="240" w:lineRule="auto"/>
        <w:rPr>
          <w:rFonts w:ascii="Times New Roman" w:eastAsia="Times New Roman" w:hAnsi="Times New Roman" w:cs="Times New Roman"/>
          <w:i/>
          <w:iCs/>
          <w:lang w:val="lt-LT" w:eastAsia="sv-SE"/>
        </w:rPr>
      </w:pPr>
    </w:p>
    <w:p w14:paraId="7DCA1030" w14:textId="77777777" w:rsidR="00665D42" w:rsidRPr="00EE2857" w:rsidRDefault="00665D42"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EE2857">
        <w:rPr>
          <w:rFonts w:ascii="Times New Roman" w:eastAsia="Times New Roman" w:hAnsi="Times New Roman" w:cs="Times New Roman"/>
          <w:b/>
          <w:noProof/>
          <w:lang w:val="lt-LT" w:eastAsia="sv-SE"/>
        </w:rPr>
        <w:t>17.</w:t>
      </w:r>
      <w:r w:rsidRPr="00EE2857">
        <w:rPr>
          <w:rFonts w:ascii="Times New Roman" w:eastAsia="Times New Roman" w:hAnsi="Times New Roman" w:cs="Times New Roman"/>
          <w:b/>
          <w:noProof/>
          <w:lang w:val="lt-LT" w:eastAsia="sv-SE"/>
        </w:rPr>
        <w:tab/>
      </w:r>
      <w:r w:rsidR="00A76966" w:rsidRPr="00EE2857">
        <w:rPr>
          <w:rFonts w:ascii="Times New Roman" w:eastAsia="Times New Roman" w:hAnsi="Times New Roman" w:cs="Times New Roman"/>
          <w:b/>
          <w:noProof/>
          <w:lang w:val="lt-LT" w:eastAsia="sv-SE"/>
        </w:rPr>
        <w:t>UNIKALUS IDENTIFIKATORIUS – 2D BRŪKŠNINIS KODAS</w:t>
      </w:r>
    </w:p>
    <w:p w14:paraId="65A60EF0" w14:textId="77777777" w:rsidR="00AE5301" w:rsidRDefault="00AE5301" w:rsidP="00665D42">
      <w:pPr>
        <w:spacing w:after="0" w:line="240" w:lineRule="auto"/>
        <w:rPr>
          <w:rFonts w:ascii="Times New Roman" w:eastAsia="Times New Roman" w:hAnsi="Times New Roman" w:cs="Times New Roman"/>
          <w:noProof/>
          <w:lang w:val="lt-LT" w:eastAsia="sv-SE"/>
        </w:rPr>
      </w:pPr>
    </w:p>
    <w:p w14:paraId="4BDBF4FA" w14:textId="77777777" w:rsidR="00665D42" w:rsidRDefault="00EE2857" w:rsidP="00665D42">
      <w:pPr>
        <w:spacing w:after="0" w:line="240" w:lineRule="auto"/>
        <w:rPr>
          <w:rFonts w:ascii="Times New Roman" w:eastAsia="Times New Roman" w:hAnsi="Times New Roman" w:cs="Times New Roman"/>
          <w:noProof/>
          <w:lang w:val="lt-LT" w:eastAsia="sv-SE"/>
        </w:rPr>
      </w:pPr>
      <w:r w:rsidRPr="00EE2857">
        <w:rPr>
          <w:rFonts w:ascii="Times New Roman" w:eastAsia="Times New Roman" w:hAnsi="Times New Roman" w:cs="Times New Roman"/>
          <w:noProof/>
          <w:lang w:val="lt-LT" w:eastAsia="sv-SE"/>
        </w:rPr>
        <w:t>Duomenys nebūtini.</w:t>
      </w:r>
    </w:p>
    <w:p w14:paraId="5051F841" w14:textId="77777777" w:rsidR="00EE2857" w:rsidRPr="00EE2857" w:rsidRDefault="00EE2857" w:rsidP="00665D42">
      <w:pPr>
        <w:spacing w:after="0" w:line="240" w:lineRule="auto"/>
        <w:rPr>
          <w:rFonts w:ascii="Times New Roman" w:eastAsia="Times New Roman" w:hAnsi="Times New Roman" w:cs="Times New Roman"/>
          <w:noProof/>
          <w:lang w:val="lt-LT" w:eastAsia="sv-SE"/>
        </w:rPr>
      </w:pPr>
    </w:p>
    <w:p w14:paraId="73ADC2DB" w14:textId="77777777" w:rsidR="00665D42" w:rsidRPr="00EE2857" w:rsidRDefault="00665D42" w:rsidP="00665D42">
      <w:pPr>
        <w:spacing w:after="0" w:line="240" w:lineRule="auto"/>
        <w:rPr>
          <w:rFonts w:ascii="Times New Roman" w:eastAsia="Times New Roman" w:hAnsi="Times New Roman" w:cs="Times New Roman"/>
          <w:noProof/>
          <w:lang w:val="lt-LT" w:eastAsia="sv-SE"/>
        </w:rPr>
      </w:pPr>
    </w:p>
    <w:p w14:paraId="6C194551" w14:textId="77777777" w:rsidR="00665D42" w:rsidRPr="00EE2857" w:rsidRDefault="00665D42" w:rsidP="00A7696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eastAsia="sv-SE"/>
        </w:rPr>
      </w:pPr>
      <w:r w:rsidRPr="00EE2857">
        <w:rPr>
          <w:rFonts w:ascii="Times New Roman" w:eastAsia="Times New Roman" w:hAnsi="Times New Roman" w:cs="Times New Roman"/>
          <w:b/>
          <w:noProof/>
          <w:lang w:val="lt-LT" w:eastAsia="sv-SE"/>
        </w:rPr>
        <w:t>18.</w:t>
      </w:r>
      <w:r w:rsidRPr="00EE2857">
        <w:rPr>
          <w:rFonts w:ascii="Times New Roman" w:eastAsia="Times New Roman" w:hAnsi="Times New Roman" w:cs="Times New Roman"/>
          <w:b/>
          <w:noProof/>
          <w:lang w:val="lt-LT" w:eastAsia="sv-SE"/>
        </w:rPr>
        <w:tab/>
      </w:r>
      <w:r w:rsidR="00A76966" w:rsidRPr="00EE2857">
        <w:rPr>
          <w:rFonts w:ascii="Times New Roman" w:eastAsia="Times New Roman" w:hAnsi="Times New Roman" w:cs="Times New Roman"/>
          <w:b/>
          <w:noProof/>
          <w:lang w:val="lt-LT" w:eastAsia="sv-SE"/>
        </w:rPr>
        <w:t>UNIKALUS IDENTIFIKATORIUS – ŽMONĖMS SUPRANTAMI DUOMENYS</w:t>
      </w:r>
    </w:p>
    <w:p w14:paraId="208514B6" w14:textId="77777777" w:rsidR="009301A9" w:rsidRPr="00665D42" w:rsidRDefault="009301A9" w:rsidP="00665D42">
      <w:pPr>
        <w:spacing w:after="0" w:line="240" w:lineRule="auto"/>
        <w:rPr>
          <w:rFonts w:ascii="Times New Roman" w:eastAsia="Times New Roman" w:hAnsi="Times New Roman" w:cs="Times New Roman"/>
          <w:lang w:val="lt-LT" w:eastAsia="lt-LT"/>
        </w:rPr>
      </w:pPr>
    </w:p>
    <w:p w14:paraId="2C784D54" w14:textId="77777777" w:rsidR="00EE2857" w:rsidRPr="00E54607" w:rsidRDefault="00EE2857" w:rsidP="009301A9">
      <w:pPr>
        <w:spacing w:after="0" w:line="240" w:lineRule="auto"/>
        <w:rPr>
          <w:rFonts w:ascii="Times New Roman" w:eastAsia="Times New Roman" w:hAnsi="Times New Roman" w:cs="Times New Roman"/>
          <w:lang w:val="lt-LT" w:eastAsia="lt-LT"/>
        </w:rPr>
      </w:pPr>
      <w:r w:rsidRPr="00EE2857">
        <w:rPr>
          <w:rFonts w:ascii="Times New Roman" w:eastAsia="Times New Roman" w:hAnsi="Times New Roman" w:cs="Times New Roman"/>
          <w:lang w:val="lt-LT" w:eastAsia="lt-LT"/>
        </w:rPr>
        <w:t>Duomenys nebūtini.</w:t>
      </w:r>
    </w:p>
    <w:p w14:paraId="1E3B66BC"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br w:type="page"/>
      </w:r>
    </w:p>
    <w:p w14:paraId="67E0FE41" w14:textId="77777777" w:rsidR="009301A9" w:rsidRPr="00E54607" w:rsidRDefault="009301A9" w:rsidP="009301A9">
      <w:pPr>
        <w:spacing w:after="0" w:line="240" w:lineRule="auto"/>
        <w:rPr>
          <w:rFonts w:ascii="Times New Roman" w:eastAsia="Times New Roman" w:hAnsi="Times New Roman" w:cs="Times New Roman"/>
          <w:lang w:val="lt-LT"/>
        </w:rPr>
      </w:pPr>
    </w:p>
    <w:p w14:paraId="3D86FA26"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7E376B47"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2F1B7D14"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4C9A2C86"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51AAFCBA"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27AE4290"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633C63BB"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1ECAD979"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6705B6F2"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61484066"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2BDB64C5"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1AB599A2"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43D39AF1"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27EBE725"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200F36E2"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02B937AC"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16998479"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1A7BD846"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1C24B665"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477606AD"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15EAE75A"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6FBA2CA0" w14:textId="77777777" w:rsidR="009301A9"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544EFA86"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r w:rsidRPr="00E54607">
        <w:rPr>
          <w:rFonts w:ascii="Times New Roman" w:eastAsia="Times New Roman" w:hAnsi="Times New Roman" w:cs="Times New Roman"/>
          <w:b/>
          <w:bCs/>
          <w:lang w:val="lt-LT" w:eastAsia="lt-LT"/>
        </w:rPr>
        <w:t>B. PAKUOTĖS LAPELIS</w:t>
      </w:r>
    </w:p>
    <w:p w14:paraId="74EDBF04"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5FC60293" w14:textId="77FB4560" w:rsidR="009301A9" w:rsidRPr="00E54607" w:rsidRDefault="009301A9" w:rsidP="009301A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54607">
        <w:rPr>
          <w:rFonts w:ascii="Times New Roman" w:eastAsia="Times New Roman" w:hAnsi="Times New Roman" w:cs="Times New Roman"/>
          <w:bCs/>
          <w:caps/>
          <w:lang w:val="lt-LT"/>
        </w:rPr>
        <w:br w:type="page"/>
      </w:r>
      <w:bookmarkStart w:id="4" w:name="_Toc129243138"/>
      <w:bookmarkStart w:id="5" w:name="_Toc129243263"/>
      <w:r w:rsidRPr="00E54607">
        <w:rPr>
          <w:rFonts w:ascii="Times New Roman" w:hAnsi="Times New Roman" w:cs="Times New Roman"/>
          <w:b/>
          <w:lang w:val="lt-LT"/>
        </w:rPr>
        <w:lastRenderedPageBreak/>
        <w:t>Pakuotės lapelis:</w:t>
      </w:r>
      <w:r w:rsidRPr="00E54607">
        <w:rPr>
          <w:rFonts w:ascii="Times New Roman" w:hAnsi="Times New Roman" w:cs="Times New Roman"/>
          <w:b/>
          <w:bCs/>
          <w:iCs/>
          <w:lang w:val="lt-LT"/>
        </w:rPr>
        <w:t xml:space="preserve"> </w:t>
      </w:r>
      <w:r w:rsidRPr="00E54607">
        <w:rPr>
          <w:rFonts w:ascii="Times New Roman" w:hAnsi="Times New Roman" w:cs="Times New Roman"/>
          <w:b/>
          <w:lang w:val="lt-LT"/>
        </w:rPr>
        <w:t>informacija vartotojui</w:t>
      </w:r>
      <w:bookmarkEnd w:id="4"/>
      <w:bookmarkEnd w:id="5"/>
    </w:p>
    <w:p w14:paraId="4A5DA0A3"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04E861E3"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roofErr w:type="spellStart"/>
      <w:r w:rsidRPr="00E54607">
        <w:rPr>
          <w:rFonts w:ascii="Times New Roman" w:eastAsia="Times New Roman" w:hAnsi="Times New Roman" w:cs="Times New Roman"/>
          <w:b/>
          <w:bCs/>
          <w:lang w:val="lt-LT" w:eastAsia="lt-LT"/>
        </w:rPr>
        <w:t>Fosinopril</w:t>
      </w:r>
      <w:proofErr w:type="spellEnd"/>
      <w:r w:rsidRPr="00E54607">
        <w:rPr>
          <w:rFonts w:ascii="Times New Roman" w:eastAsia="Times New Roman" w:hAnsi="Times New Roman" w:cs="Times New Roman"/>
          <w:b/>
          <w:bCs/>
          <w:lang w:val="lt-LT" w:eastAsia="lt-LT"/>
        </w:rPr>
        <w:t xml:space="preserve"> </w:t>
      </w:r>
      <w:proofErr w:type="spellStart"/>
      <w:r w:rsidRPr="00E54607">
        <w:rPr>
          <w:rFonts w:ascii="Times New Roman" w:eastAsia="Times New Roman" w:hAnsi="Times New Roman" w:cs="Times New Roman"/>
          <w:b/>
          <w:bCs/>
          <w:lang w:val="lt-LT" w:eastAsia="lt-LT"/>
        </w:rPr>
        <w:t>Actavis</w:t>
      </w:r>
      <w:proofErr w:type="spellEnd"/>
      <w:r w:rsidRPr="00E54607">
        <w:rPr>
          <w:rFonts w:ascii="Times New Roman" w:eastAsia="Times New Roman" w:hAnsi="Times New Roman" w:cs="Times New Roman"/>
          <w:b/>
          <w:bCs/>
          <w:lang w:val="lt-LT" w:eastAsia="lt-LT"/>
        </w:rPr>
        <w:t xml:space="preserve"> 5 mg tabletės</w:t>
      </w:r>
    </w:p>
    <w:p w14:paraId="61FFFEAE"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roofErr w:type="spellStart"/>
      <w:r w:rsidRPr="00E54607">
        <w:rPr>
          <w:rFonts w:ascii="Times New Roman" w:eastAsia="Times New Roman" w:hAnsi="Times New Roman" w:cs="Times New Roman"/>
          <w:b/>
          <w:bCs/>
          <w:lang w:val="lt-LT" w:eastAsia="lt-LT"/>
        </w:rPr>
        <w:t>Fosinopril</w:t>
      </w:r>
      <w:proofErr w:type="spellEnd"/>
      <w:r w:rsidRPr="00E54607">
        <w:rPr>
          <w:rFonts w:ascii="Times New Roman" w:eastAsia="Times New Roman" w:hAnsi="Times New Roman" w:cs="Times New Roman"/>
          <w:b/>
          <w:bCs/>
          <w:lang w:val="lt-LT" w:eastAsia="lt-LT"/>
        </w:rPr>
        <w:t xml:space="preserve"> </w:t>
      </w:r>
      <w:proofErr w:type="spellStart"/>
      <w:r w:rsidRPr="00E54607">
        <w:rPr>
          <w:rFonts w:ascii="Times New Roman" w:eastAsia="Times New Roman" w:hAnsi="Times New Roman" w:cs="Times New Roman"/>
          <w:b/>
          <w:bCs/>
          <w:lang w:val="lt-LT" w:eastAsia="lt-LT"/>
        </w:rPr>
        <w:t>Actavis</w:t>
      </w:r>
      <w:proofErr w:type="spellEnd"/>
      <w:r w:rsidRPr="00E54607">
        <w:rPr>
          <w:rFonts w:ascii="Times New Roman" w:eastAsia="Times New Roman" w:hAnsi="Times New Roman" w:cs="Times New Roman"/>
          <w:b/>
          <w:bCs/>
          <w:lang w:val="lt-LT" w:eastAsia="lt-LT"/>
        </w:rPr>
        <w:t xml:space="preserve"> 10 mg tabletės</w:t>
      </w:r>
    </w:p>
    <w:p w14:paraId="34DA4269"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roofErr w:type="spellStart"/>
      <w:r w:rsidRPr="00E54607">
        <w:rPr>
          <w:rFonts w:ascii="Times New Roman" w:eastAsia="Times New Roman" w:hAnsi="Times New Roman" w:cs="Times New Roman"/>
          <w:b/>
          <w:bCs/>
          <w:lang w:val="lt-LT" w:eastAsia="lt-LT"/>
        </w:rPr>
        <w:t>Fosinopril</w:t>
      </w:r>
      <w:proofErr w:type="spellEnd"/>
      <w:r w:rsidRPr="00E54607">
        <w:rPr>
          <w:rFonts w:ascii="Times New Roman" w:eastAsia="Times New Roman" w:hAnsi="Times New Roman" w:cs="Times New Roman"/>
          <w:b/>
          <w:bCs/>
          <w:lang w:val="lt-LT" w:eastAsia="lt-LT"/>
        </w:rPr>
        <w:t xml:space="preserve"> </w:t>
      </w:r>
      <w:proofErr w:type="spellStart"/>
      <w:r w:rsidRPr="00E54607">
        <w:rPr>
          <w:rFonts w:ascii="Times New Roman" w:eastAsia="Times New Roman" w:hAnsi="Times New Roman" w:cs="Times New Roman"/>
          <w:b/>
          <w:bCs/>
          <w:lang w:val="lt-LT" w:eastAsia="lt-LT"/>
        </w:rPr>
        <w:t>Actavis</w:t>
      </w:r>
      <w:proofErr w:type="spellEnd"/>
      <w:r w:rsidRPr="00E54607">
        <w:rPr>
          <w:rFonts w:ascii="Times New Roman" w:eastAsia="Times New Roman" w:hAnsi="Times New Roman" w:cs="Times New Roman"/>
          <w:b/>
          <w:bCs/>
          <w:lang w:val="lt-LT" w:eastAsia="lt-LT"/>
        </w:rPr>
        <w:t xml:space="preserve"> 20 mg tabletės</w:t>
      </w:r>
    </w:p>
    <w:p w14:paraId="343290E2"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w:t>
      </w:r>
    </w:p>
    <w:p w14:paraId="12ED06AB"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lang w:val="lt-LT" w:eastAsia="lt-LT"/>
        </w:rPr>
      </w:pPr>
    </w:p>
    <w:p w14:paraId="2A259C6C"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7FEEADF4" w14:textId="77777777" w:rsidR="009301A9" w:rsidRPr="00E54607" w:rsidRDefault="009301A9" w:rsidP="009301A9">
      <w:pPr>
        <w:spacing w:after="0" w:line="240" w:lineRule="auto"/>
        <w:rPr>
          <w:rFonts w:ascii="Times New Roman" w:eastAsia="Times New Roman" w:hAnsi="Times New Roman" w:cs="Times New Roman"/>
          <w:b/>
          <w:bCs/>
          <w:lang w:val="lt-LT"/>
        </w:rPr>
      </w:pPr>
      <w:r w:rsidRPr="00E54607">
        <w:rPr>
          <w:rFonts w:ascii="Times New Roman" w:eastAsia="Times New Roman" w:hAnsi="Times New Roman" w:cs="Times New Roman"/>
          <w:b/>
          <w:bCs/>
          <w:lang w:val="lt-LT"/>
        </w:rPr>
        <w:t>Atidžiai perskaitykite visą šį lapelį, prieš pradėdami vartoti vaistą, nes jame pateikiama Jums svarbi informacija.</w:t>
      </w:r>
    </w:p>
    <w:p w14:paraId="029457DD" w14:textId="77777777"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Neišmeskite šio lapelio, nes vėl gali prireikti jį perskaityti.</w:t>
      </w:r>
    </w:p>
    <w:p w14:paraId="0FFB7442" w14:textId="77777777"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kiltų daugiau klausimų, kreipkitės į gydytoją arba vaistininką.</w:t>
      </w:r>
    </w:p>
    <w:p w14:paraId="3CA7B995" w14:textId="7DA159ED"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Šis vaistas skirtas tik Jums, todėl kitiems žmonėms jo duoti negalima. Vaistas gali jiems pakenkti (net tiems, kurių ligos požymiai yra tokie patys kaip Jūsų)</w:t>
      </w:r>
      <w:r w:rsidR="00DE09D6">
        <w:rPr>
          <w:rFonts w:eastAsia="Times New Roman"/>
          <w:noProof/>
          <w:szCs w:val="22"/>
        </w:rPr>
        <w:t>.</w:t>
      </w:r>
    </w:p>
    <w:p w14:paraId="09875D0D" w14:textId="77777777" w:rsidR="009301A9" w:rsidRPr="00E54607" w:rsidRDefault="009301A9" w:rsidP="00DE09D6">
      <w:pPr>
        <w:pStyle w:val="Sraopastraipa"/>
        <w:numPr>
          <w:ilvl w:val="0"/>
          <w:numId w:val="28"/>
        </w:numPr>
        <w:rPr>
          <w:rFonts w:eastAsia="Times New Roman"/>
          <w:noProof/>
          <w:szCs w:val="22"/>
        </w:rPr>
      </w:pPr>
      <w:r w:rsidRPr="00E54607">
        <w:rPr>
          <w:rFonts w:eastAsia="Times New Roman"/>
          <w:noProof/>
          <w:szCs w:val="22"/>
        </w:rPr>
        <w:t>Jeigu pasireiškė šalutinis poveikis (net jeigi jis šiame lapelyje nenurodytas), kreipkitės į gydytoją arba vaistininką.</w:t>
      </w:r>
      <w:r w:rsidR="00DE09D6" w:rsidRPr="00DE09D6">
        <w:t xml:space="preserve"> </w:t>
      </w:r>
      <w:r w:rsidR="00DE09D6">
        <w:rPr>
          <w:rFonts w:eastAsia="Times New Roman"/>
          <w:noProof/>
          <w:szCs w:val="22"/>
        </w:rPr>
        <w:t>Žr. 4 </w:t>
      </w:r>
      <w:r w:rsidR="00DE09D6" w:rsidRPr="00DE09D6">
        <w:rPr>
          <w:rFonts w:eastAsia="Times New Roman"/>
          <w:noProof/>
          <w:szCs w:val="22"/>
        </w:rPr>
        <w:t>skyrių.</w:t>
      </w:r>
    </w:p>
    <w:p w14:paraId="29097FFC"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6C7FAC3A" w14:textId="77777777" w:rsidR="009301A9" w:rsidRPr="00E54607" w:rsidRDefault="009301A9" w:rsidP="009301A9">
      <w:pPr>
        <w:spacing w:after="0" w:line="240" w:lineRule="auto"/>
        <w:rPr>
          <w:rFonts w:ascii="Times New Roman" w:eastAsia="Times New Roman" w:hAnsi="Times New Roman" w:cs="Times New Roman"/>
          <w:b/>
          <w:noProof/>
          <w:lang w:val="lt-LT"/>
        </w:rPr>
      </w:pPr>
      <w:r w:rsidRPr="00E54607">
        <w:rPr>
          <w:rFonts w:ascii="Times New Roman" w:eastAsia="Times New Roman" w:hAnsi="Times New Roman" w:cs="Times New Roman"/>
          <w:b/>
          <w:noProof/>
          <w:lang w:val="lt-LT"/>
        </w:rPr>
        <w:t>Apie ką rašoma šiame lapelyje?</w:t>
      </w:r>
    </w:p>
    <w:p w14:paraId="700B6D17" w14:textId="77777777"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lang w:val="lt-LT"/>
        </w:rPr>
        <w:t>1.</w:t>
      </w:r>
      <w:r w:rsidRPr="00E54607">
        <w:rPr>
          <w:rFonts w:ascii="Times New Roman" w:eastAsia="Times New Roman" w:hAnsi="Times New Roman" w:cs="Times New Roman"/>
          <w:lang w:val="lt-LT"/>
        </w:rPr>
        <w:tab/>
      </w:r>
      <w:r w:rsidRPr="00E54607">
        <w:rPr>
          <w:rFonts w:ascii="Times New Roman" w:eastAsia="Times New Roman" w:hAnsi="Times New Roman" w:cs="Times New Roman"/>
          <w:noProof/>
          <w:lang w:val="lt-LT"/>
        </w:rPr>
        <w:t>Kas yra Fosinopril Actavis ir kam jis vartojamas</w:t>
      </w:r>
    </w:p>
    <w:p w14:paraId="0164EEF0" w14:textId="77777777"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2.</w:t>
      </w:r>
      <w:r w:rsidRPr="00E54607">
        <w:rPr>
          <w:rFonts w:ascii="Times New Roman" w:eastAsia="Times New Roman" w:hAnsi="Times New Roman" w:cs="Times New Roman"/>
          <w:noProof/>
          <w:lang w:val="lt-LT"/>
        </w:rPr>
        <w:tab/>
        <w:t>Kas žinotina prieš vartojant Fosinopril Actavis</w:t>
      </w:r>
    </w:p>
    <w:p w14:paraId="182F301A" w14:textId="77777777"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3.</w:t>
      </w:r>
      <w:r w:rsidRPr="00E54607">
        <w:rPr>
          <w:rFonts w:ascii="Times New Roman" w:eastAsia="Times New Roman" w:hAnsi="Times New Roman" w:cs="Times New Roman"/>
          <w:noProof/>
          <w:lang w:val="lt-LT"/>
        </w:rPr>
        <w:tab/>
        <w:t>Kaip vartoti Fosinopril Actavis</w:t>
      </w:r>
    </w:p>
    <w:p w14:paraId="655510CA" w14:textId="77777777"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4.</w:t>
      </w:r>
      <w:r w:rsidRPr="00E54607">
        <w:rPr>
          <w:rFonts w:ascii="Times New Roman" w:eastAsia="Times New Roman" w:hAnsi="Times New Roman" w:cs="Times New Roman"/>
          <w:noProof/>
          <w:lang w:val="lt-LT"/>
        </w:rPr>
        <w:tab/>
        <w:t>Galimas šalutinis poveikis</w:t>
      </w:r>
    </w:p>
    <w:p w14:paraId="0B71F555" w14:textId="77777777"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5.</w:t>
      </w:r>
      <w:r w:rsidRPr="00E54607">
        <w:rPr>
          <w:rFonts w:ascii="Times New Roman" w:eastAsia="Times New Roman" w:hAnsi="Times New Roman" w:cs="Times New Roman"/>
          <w:noProof/>
          <w:lang w:val="lt-LT"/>
        </w:rPr>
        <w:tab/>
        <w:t>Kaip laikyti Fosinopril Actavis</w:t>
      </w:r>
    </w:p>
    <w:p w14:paraId="2DDD74E1" w14:textId="77777777" w:rsidR="009301A9" w:rsidRPr="00E54607" w:rsidRDefault="009301A9" w:rsidP="00E05141">
      <w:pPr>
        <w:tabs>
          <w:tab w:val="left" w:pos="567"/>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6.</w:t>
      </w:r>
      <w:r w:rsidRPr="00E54607">
        <w:rPr>
          <w:rFonts w:ascii="Times New Roman" w:eastAsia="Times New Roman" w:hAnsi="Times New Roman" w:cs="Times New Roman"/>
          <w:noProof/>
          <w:lang w:val="lt-LT"/>
        </w:rPr>
        <w:tab/>
        <w:t>Pakuotės turinys ir kita informacija</w:t>
      </w:r>
    </w:p>
    <w:p w14:paraId="23D99BA7"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6E352D2F"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091343E9" w14:textId="77777777"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39"/>
      <w:bookmarkStart w:id="7" w:name="_Toc129243264"/>
      <w:r w:rsidRPr="00E54607">
        <w:rPr>
          <w:rFonts w:ascii="Times New Roman" w:eastAsia="Times New Roman" w:hAnsi="Times New Roman" w:cs="Times New Roman"/>
          <w:b/>
          <w:lang w:val="lt-LT"/>
        </w:rPr>
        <w:t>1.</w:t>
      </w:r>
      <w:r w:rsidRPr="00E54607">
        <w:rPr>
          <w:rFonts w:ascii="Times New Roman" w:eastAsia="Times New Roman" w:hAnsi="Times New Roman" w:cs="Times New Roman"/>
          <w:b/>
          <w:lang w:val="lt-LT"/>
        </w:rPr>
        <w:tab/>
        <w:t xml:space="preserve">Kas yra </w:t>
      </w:r>
      <w:proofErr w:type="spellStart"/>
      <w:r w:rsidRPr="00E54607">
        <w:rPr>
          <w:rFonts w:ascii="Times New Roman" w:eastAsia="Times New Roman" w:hAnsi="Times New Roman" w:cs="Times New Roman"/>
          <w:b/>
          <w:lang w:val="lt-LT"/>
        </w:rPr>
        <w:t>Fosinopril</w:t>
      </w:r>
      <w:proofErr w:type="spellEnd"/>
      <w:r w:rsidRPr="00E54607">
        <w:rPr>
          <w:rFonts w:ascii="Times New Roman" w:eastAsia="Times New Roman" w:hAnsi="Times New Roman" w:cs="Times New Roman"/>
          <w:b/>
          <w:lang w:val="lt-LT"/>
        </w:rPr>
        <w:t xml:space="preserve"> </w:t>
      </w:r>
      <w:proofErr w:type="spellStart"/>
      <w:r w:rsidRPr="00E54607">
        <w:rPr>
          <w:rFonts w:ascii="Times New Roman" w:eastAsia="Times New Roman" w:hAnsi="Times New Roman" w:cs="Times New Roman"/>
          <w:b/>
          <w:lang w:val="lt-LT"/>
        </w:rPr>
        <w:t>Actavis</w:t>
      </w:r>
      <w:proofErr w:type="spellEnd"/>
      <w:r w:rsidRPr="00E54607">
        <w:rPr>
          <w:rFonts w:ascii="Times New Roman" w:eastAsia="Times New Roman" w:hAnsi="Times New Roman" w:cs="Times New Roman"/>
          <w:b/>
          <w:lang w:val="lt-LT"/>
        </w:rPr>
        <w:t xml:space="preserve"> ir kam jis vartojamas</w:t>
      </w:r>
      <w:bookmarkEnd w:id="6"/>
      <w:bookmarkEnd w:id="7"/>
    </w:p>
    <w:p w14:paraId="43210169"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643FE2B9" w14:textId="3203C239"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priklauso vaistų, vadinamų AKF inhibitoriais, grupei.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mažina kraujospūdį ir lengvina širdies darbą širdies nepakankamumu sergantiems pacientams.</w:t>
      </w:r>
    </w:p>
    <w:p w14:paraId="01E9BB4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EC29E75" w14:textId="77777777" w:rsidR="009301A9" w:rsidRPr="00E54607" w:rsidRDefault="009301A9" w:rsidP="009301A9">
      <w:pPr>
        <w:tabs>
          <w:tab w:val="left" w:pos="567"/>
        </w:tabs>
        <w:spacing w:after="0" w:line="240" w:lineRule="auto"/>
        <w:rPr>
          <w:rFonts w:ascii="Times New Roman" w:eastAsia="Times New Roman" w:hAnsi="Times New Roman" w:cs="Times New Roman"/>
          <w:iCs/>
          <w:lang w:val="lt-LT" w:eastAsia="lt-LT"/>
        </w:rPr>
      </w:pPr>
      <w:proofErr w:type="spellStart"/>
      <w:r w:rsidRPr="00E54607">
        <w:rPr>
          <w:rFonts w:ascii="Times New Roman" w:eastAsia="Times New Roman" w:hAnsi="Times New Roman" w:cs="Times New Roman"/>
          <w:iCs/>
          <w:lang w:val="lt-LT" w:eastAsia="lt-LT"/>
        </w:rPr>
        <w:t>Fosinopril</w:t>
      </w:r>
      <w:proofErr w:type="spellEnd"/>
      <w:r w:rsidRPr="00E54607">
        <w:rPr>
          <w:rFonts w:ascii="Times New Roman" w:eastAsia="Times New Roman" w:hAnsi="Times New Roman" w:cs="Times New Roman"/>
          <w:iCs/>
          <w:lang w:val="lt-LT" w:eastAsia="lt-LT"/>
        </w:rPr>
        <w:t xml:space="preserve"> </w:t>
      </w:r>
      <w:proofErr w:type="spellStart"/>
      <w:r w:rsidRPr="00E54607">
        <w:rPr>
          <w:rFonts w:ascii="Times New Roman" w:eastAsia="Times New Roman" w:hAnsi="Times New Roman" w:cs="Times New Roman"/>
          <w:iCs/>
          <w:lang w:val="lt-LT" w:eastAsia="lt-LT"/>
        </w:rPr>
        <w:t>Actavis</w:t>
      </w:r>
      <w:proofErr w:type="spellEnd"/>
      <w:r w:rsidRPr="00E54607">
        <w:rPr>
          <w:rFonts w:ascii="Times New Roman" w:eastAsia="Times New Roman" w:hAnsi="Times New Roman" w:cs="Times New Roman"/>
          <w:iCs/>
          <w:lang w:val="lt-LT" w:eastAsia="lt-LT"/>
        </w:rPr>
        <w:t xml:space="preserve"> gydoma:</w:t>
      </w:r>
    </w:p>
    <w:p w14:paraId="0B45DE87" w14:textId="67067CE0" w:rsidR="009301A9" w:rsidRPr="00A24638" w:rsidRDefault="009301A9" w:rsidP="00E05141">
      <w:pPr>
        <w:pStyle w:val="Sraopastraipa"/>
        <w:numPr>
          <w:ilvl w:val="0"/>
          <w:numId w:val="29"/>
        </w:numPr>
        <w:tabs>
          <w:tab w:val="left" w:pos="567"/>
        </w:tabs>
        <w:ind w:left="567" w:hanging="567"/>
      </w:pPr>
      <w:r w:rsidRPr="005C139E">
        <w:t>didelio kraujospūdžio liga;</w:t>
      </w:r>
    </w:p>
    <w:p w14:paraId="12769A5E" w14:textId="13CFE41E" w:rsidR="009301A9" w:rsidRPr="00E05141" w:rsidRDefault="009301A9" w:rsidP="00E05141">
      <w:pPr>
        <w:pStyle w:val="Sraopastraipa"/>
        <w:numPr>
          <w:ilvl w:val="0"/>
          <w:numId w:val="29"/>
        </w:numPr>
        <w:tabs>
          <w:tab w:val="left" w:pos="567"/>
        </w:tabs>
        <w:ind w:left="567" w:hanging="567"/>
      </w:pPr>
      <w:r w:rsidRPr="005C139E">
        <w:t xml:space="preserve">širdies </w:t>
      </w:r>
      <w:r w:rsidRPr="00A24638">
        <w:t>veiklos nepakankamumas (kai širdis negali išpumpuoti pakankamai kraujo į organizmą).</w:t>
      </w:r>
    </w:p>
    <w:p w14:paraId="6B0CB9E6"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2449DC5"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7D657A16" w14:textId="77777777"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0"/>
      <w:bookmarkStart w:id="9" w:name="_Toc129243265"/>
      <w:r w:rsidRPr="00E54607">
        <w:rPr>
          <w:rFonts w:ascii="Times New Roman" w:eastAsia="Times New Roman" w:hAnsi="Times New Roman" w:cs="Times New Roman"/>
          <w:b/>
          <w:lang w:val="lt-LT"/>
        </w:rPr>
        <w:t>2.</w:t>
      </w:r>
      <w:r w:rsidRPr="00E54607">
        <w:rPr>
          <w:rFonts w:ascii="Times New Roman" w:eastAsia="Times New Roman" w:hAnsi="Times New Roman" w:cs="Times New Roman"/>
          <w:b/>
          <w:lang w:val="lt-LT"/>
        </w:rPr>
        <w:tab/>
      </w:r>
      <w:r w:rsidRPr="00E54607">
        <w:rPr>
          <w:rFonts w:ascii="Times New Roman" w:eastAsia="Calibri" w:hAnsi="Times New Roman" w:cs="Times New Roman"/>
          <w:b/>
          <w:bCs/>
          <w:lang w:val="lt-LT" w:eastAsia="lt-LT"/>
        </w:rPr>
        <w:t xml:space="preserve">Kas žinotina prieš vartojant </w:t>
      </w:r>
      <w:proofErr w:type="spellStart"/>
      <w:r w:rsidRPr="00E54607">
        <w:rPr>
          <w:rFonts w:ascii="Times New Roman" w:eastAsia="Calibri" w:hAnsi="Times New Roman" w:cs="Times New Roman"/>
          <w:b/>
          <w:bCs/>
          <w:lang w:val="lt-LT" w:eastAsia="lt-LT"/>
        </w:rPr>
        <w:t>Fosinopril</w:t>
      </w:r>
      <w:proofErr w:type="spellEnd"/>
      <w:r w:rsidRPr="00E54607">
        <w:rPr>
          <w:rFonts w:ascii="Times New Roman" w:eastAsia="Calibri" w:hAnsi="Times New Roman" w:cs="Times New Roman"/>
          <w:b/>
          <w:bCs/>
          <w:lang w:val="lt-LT" w:eastAsia="lt-LT"/>
        </w:rPr>
        <w:t xml:space="preserve"> </w:t>
      </w:r>
      <w:proofErr w:type="spellStart"/>
      <w:r w:rsidRPr="00E54607">
        <w:rPr>
          <w:rFonts w:ascii="Times New Roman" w:eastAsia="Calibri" w:hAnsi="Times New Roman" w:cs="Times New Roman"/>
          <w:b/>
          <w:bCs/>
          <w:lang w:val="lt-LT" w:eastAsia="lt-LT"/>
        </w:rPr>
        <w:t>Actavis</w:t>
      </w:r>
      <w:bookmarkEnd w:id="8"/>
      <w:bookmarkEnd w:id="9"/>
      <w:proofErr w:type="spellEnd"/>
    </w:p>
    <w:p w14:paraId="390990EF"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7AD13539" w14:textId="10B580C6"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roofErr w:type="spellStart"/>
      <w:r w:rsidRPr="00E54607">
        <w:rPr>
          <w:rFonts w:ascii="Times New Roman" w:eastAsia="Times New Roman" w:hAnsi="Times New Roman" w:cs="Times New Roman"/>
          <w:b/>
          <w:bCs/>
          <w:lang w:val="lt-LT" w:eastAsia="lt-LT"/>
        </w:rPr>
        <w:t>Fosinopril</w:t>
      </w:r>
      <w:proofErr w:type="spellEnd"/>
      <w:r w:rsidRPr="00E54607">
        <w:rPr>
          <w:rFonts w:ascii="Times New Roman" w:eastAsia="Times New Roman" w:hAnsi="Times New Roman" w:cs="Times New Roman"/>
          <w:b/>
          <w:bCs/>
          <w:lang w:val="lt-LT" w:eastAsia="lt-LT"/>
        </w:rPr>
        <w:t xml:space="preserve"> </w:t>
      </w:r>
      <w:proofErr w:type="spellStart"/>
      <w:r w:rsidRPr="00E54607">
        <w:rPr>
          <w:rFonts w:ascii="Times New Roman" w:eastAsia="Times New Roman" w:hAnsi="Times New Roman" w:cs="Times New Roman"/>
          <w:b/>
          <w:bCs/>
          <w:lang w:val="lt-LT" w:eastAsia="lt-LT"/>
        </w:rPr>
        <w:t>Actavis</w:t>
      </w:r>
      <w:proofErr w:type="spellEnd"/>
      <w:r w:rsidRPr="00E54607">
        <w:rPr>
          <w:rFonts w:ascii="Times New Roman" w:eastAsia="Times New Roman" w:hAnsi="Times New Roman" w:cs="Times New Roman"/>
          <w:b/>
          <w:bCs/>
          <w:lang w:val="lt-LT" w:eastAsia="lt-LT"/>
        </w:rPr>
        <w:t xml:space="preserve"> vartoti draudžiama:</w:t>
      </w:r>
    </w:p>
    <w:p w14:paraId="46F3C278" w14:textId="7BDF990A"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jeigu yra alergija </w:t>
      </w:r>
      <w:proofErr w:type="spellStart"/>
      <w:r w:rsidRPr="00E54607">
        <w:rPr>
          <w:rFonts w:ascii="Times New Roman" w:eastAsia="Times New Roman" w:hAnsi="Times New Roman" w:cs="Times New Roman"/>
          <w:lang w:val="lt-LT" w:eastAsia="lt-LT"/>
        </w:rPr>
        <w:t>fosinopriliui</w:t>
      </w:r>
      <w:proofErr w:type="spellEnd"/>
      <w:r w:rsidRPr="00E54607">
        <w:rPr>
          <w:rFonts w:ascii="Times New Roman" w:eastAsia="Times New Roman" w:hAnsi="Times New Roman" w:cs="Times New Roman"/>
          <w:lang w:val="lt-LT" w:eastAsia="lt-LT"/>
        </w:rPr>
        <w:t xml:space="preserve">, kitiems AKF inhibitoriams bet kuriai pagalbinei </w:t>
      </w:r>
      <w:r w:rsidRPr="00E54607">
        <w:rPr>
          <w:rFonts w:ascii="Times New Roman" w:hAnsi="Times New Roman" w:cs="Times New Roman"/>
          <w:lang w:val="lt-LT" w:eastAsia="lt-LT"/>
        </w:rPr>
        <w:t>šio vaisto medžiagai (jos išvardytos 6</w:t>
      </w:r>
      <w:r w:rsidR="00DE09D6">
        <w:rPr>
          <w:rFonts w:ascii="Times New Roman" w:hAnsi="Times New Roman" w:cs="Times New Roman"/>
          <w:lang w:val="lt-LT" w:eastAsia="lt-LT"/>
        </w:rPr>
        <w:t> </w:t>
      </w:r>
      <w:r w:rsidRPr="00E54607">
        <w:rPr>
          <w:rFonts w:ascii="Times New Roman" w:hAnsi="Times New Roman" w:cs="Times New Roman"/>
          <w:lang w:val="lt-LT" w:eastAsia="lt-LT"/>
        </w:rPr>
        <w:t>skyriuje)</w:t>
      </w:r>
      <w:r w:rsidR="00DE09D6">
        <w:rPr>
          <w:rFonts w:ascii="Times New Roman" w:eastAsia="Times New Roman" w:hAnsi="Times New Roman" w:cs="Times New Roman"/>
          <w:lang w:val="lt-LT" w:eastAsia="lt-LT"/>
        </w:rPr>
        <w:t>;</w:t>
      </w:r>
    </w:p>
    <w:p w14:paraId="10784BB1" w14:textId="4BFF0AA5"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jeigu ankstesnio gydymo AKF inhibitoriais metu ar dėl kitų nežinomų priežasčių sutino kojos, rankos, veidas, liežuvis ar gleivinė (pasireiškė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arba kam nors iš šeimos narių buvo pasireiškusi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(ši būklė gali būti paveldima)</w:t>
      </w:r>
      <w:r w:rsidR="00DE09D6">
        <w:rPr>
          <w:rFonts w:ascii="Times New Roman" w:eastAsia="Times New Roman" w:hAnsi="Times New Roman" w:cs="Times New Roman"/>
          <w:lang w:val="lt-LT" w:eastAsia="lt-LT"/>
        </w:rPr>
        <w:t>;</w:t>
      </w:r>
    </w:p>
    <w:p w14:paraId="71FC6D76" w14:textId="7C8DA217"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jeigu esate daugiau nei 3</w:t>
      </w:r>
      <w:r w:rsidR="00DE09D6">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mėnesius nėščia. Taip pat yra geriau vengti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vartoti ankstyvojo nėštumo metu (žr. </w:t>
      </w:r>
      <w:r w:rsidR="00DE09D6">
        <w:rPr>
          <w:rFonts w:ascii="Times New Roman" w:eastAsia="Times New Roman" w:hAnsi="Times New Roman" w:cs="Times New Roman"/>
          <w:lang w:val="lt-LT" w:eastAsia="lt-LT"/>
        </w:rPr>
        <w:t>po</w:t>
      </w:r>
      <w:r w:rsidRPr="00E54607">
        <w:rPr>
          <w:rFonts w:ascii="Times New Roman" w:eastAsia="Times New Roman" w:hAnsi="Times New Roman" w:cs="Times New Roman"/>
          <w:lang w:val="lt-LT" w:eastAsia="lt-LT"/>
        </w:rPr>
        <w:t>skyr</w:t>
      </w:r>
      <w:r w:rsidR="00DE09D6">
        <w:rPr>
          <w:rFonts w:ascii="Times New Roman" w:eastAsia="Times New Roman" w:hAnsi="Times New Roman" w:cs="Times New Roman"/>
          <w:lang w:val="lt-LT" w:eastAsia="lt-LT"/>
        </w:rPr>
        <w:t>į</w:t>
      </w:r>
      <w:r w:rsidRPr="00E54607">
        <w:rPr>
          <w:rFonts w:ascii="Times New Roman" w:eastAsia="Times New Roman" w:hAnsi="Times New Roman" w:cs="Times New Roman"/>
          <w:lang w:val="lt-LT" w:eastAsia="lt-LT"/>
        </w:rPr>
        <w:t xml:space="preserve"> „Nėštumas“)</w:t>
      </w:r>
      <w:r w:rsidR="00DE09D6">
        <w:rPr>
          <w:rFonts w:ascii="Times New Roman" w:eastAsia="Times New Roman" w:hAnsi="Times New Roman" w:cs="Times New Roman"/>
          <w:lang w:val="lt-LT" w:eastAsia="lt-LT"/>
        </w:rPr>
        <w:t>;</w:t>
      </w:r>
    </w:p>
    <w:p w14:paraId="7C002F7D" w14:textId="60905180" w:rsidR="009301A9" w:rsidRPr="00E54607" w:rsidRDefault="009301A9" w:rsidP="009301A9">
      <w:pPr>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r>
      <w:r w:rsidRPr="00E54607">
        <w:rPr>
          <w:rFonts w:ascii="Times New Roman" w:hAnsi="Times New Roman" w:cs="Times New Roman"/>
          <w:lang w:val="lt-LT" w:eastAsia="lt-LT"/>
        </w:rPr>
        <w:t xml:space="preserve">jeigu sergate cukriniu diabetu arba turite inkstų </w:t>
      </w:r>
      <w:r w:rsidR="00DE09D6">
        <w:rPr>
          <w:rFonts w:ascii="Times New Roman" w:hAnsi="Times New Roman" w:cs="Times New Roman"/>
          <w:lang w:val="lt-LT" w:eastAsia="lt-LT"/>
        </w:rPr>
        <w:t>funkcijos</w:t>
      </w:r>
      <w:r w:rsidRPr="00E54607">
        <w:rPr>
          <w:rFonts w:ascii="Times New Roman" w:hAnsi="Times New Roman" w:cs="Times New Roman"/>
          <w:lang w:val="lt-LT" w:eastAsia="lt-LT"/>
        </w:rPr>
        <w:t xml:space="preserve"> sutrikimų ir esate gydomas kraujospūdį mažinančiais vaistais, kurių sudėtyje yra </w:t>
      </w:r>
      <w:proofErr w:type="spellStart"/>
      <w:r w:rsidRPr="00E54607">
        <w:rPr>
          <w:rFonts w:ascii="Times New Roman" w:hAnsi="Times New Roman" w:cs="Times New Roman"/>
          <w:lang w:val="lt-LT" w:eastAsia="lt-LT"/>
        </w:rPr>
        <w:t>aliskireno</w:t>
      </w:r>
      <w:proofErr w:type="spellEnd"/>
      <w:r w:rsidRPr="00E54607">
        <w:rPr>
          <w:rFonts w:ascii="Times New Roman" w:hAnsi="Times New Roman" w:cs="Times New Roman"/>
          <w:lang w:val="lt-LT" w:eastAsia="lt-LT"/>
        </w:rPr>
        <w:t>.</w:t>
      </w:r>
    </w:p>
    <w:p w14:paraId="2E2AD6B5"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3C7BA0D1"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hAnsi="Times New Roman" w:cs="Times New Roman"/>
          <w:b/>
          <w:bCs/>
          <w:lang w:val="lt-LT" w:eastAsia="lt-LT"/>
        </w:rPr>
        <w:t>Įspėjimai ir atsargumo priemonės</w:t>
      </w:r>
    </w:p>
    <w:p w14:paraId="6DD53B34" w14:textId="1B93932A"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lastRenderedPageBreak/>
        <w:t xml:space="preserve">Pasitarkite su gydytoju ar vaistininku, prieš pradėdami vartoti </w:t>
      </w:r>
      <w:proofErr w:type="spellStart"/>
      <w:r w:rsidRPr="00E54607">
        <w:rPr>
          <w:rFonts w:ascii="Times New Roman" w:hAnsi="Times New Roman" w:cs="Times New Roman"/>
          <w:lang w:val="lt-LT" w:eastAsia="lt-LT"/>
        </w:rPr>
        <w:t>Fosinopril</w:t>
      </w:r>
      <w:proofErr w:type="spellEnd"/>
      <w:r w:rsidRPr="00E54607">
        <w:rPr>
          <w:rFonts w:ascii="Times New Roman" w:hAnsi="Times New Roman" w:cs="Times New Roman"/>
          <w:lang w:val="lt-LT" w:eastAsia="lt-LT"/>
        </w:rPr>
        <w:t xml:space="preserve"> </w:t>
      </w:r>
      <w:proofErr w:type="spellStart"/>
      <w:r w:rsidRPr="00E54607">
        <w:rPr>
          <w:rFonts w:ascii="Times New Roman" w:hAnsi="Times New Roman" w:cs="Times New Roman"/>
          <w:lang w:val="lt-LT" w:eastAsia="lt-LT"/>
        </w:rPr>
        <w:t>Actavis</w:t>
      </w:r>
      <w:proofErr w:type="spellEnd"/>
      <w:r w:rsidR="00DE09D6">
        <w:rPr>
          <w:rFonts w:ascii="Times New Roman" w:hAnsi="Times New Roman" w:cs="Times New Roman"/>
          <w:lang w:val="lt-LT" w:eastAsia="lt-LT"/>
        </w:rPr>
        <w:t>:</w:t>
      </w:r>
    </w:p>
    <w:p w14:paraId="284D2C75" w14:textId="0A9E89AC" w:rsidR="009301A9" w:rsidRPr="00E54607" w:rsidRDefault="009301A9" w:rsidP="009301A9">
      <w:pPr>
        <w:pStyle w:val="Sraopastraipa"/>
        <w:numPr>
          <w:ilvl w:val="0"/>
          <w:numId w:val="28"/>
        </w:numPr>
        <w:rPr>
          <w:noProof/>
          <w:szCs w:val="22"/>
        </w:rPr>
      </w:pPr>
      <w:r w:rsidRPr="00E54607">
        <w:rPr>
          <w:noProof/>
          <w:szCs w:val="22"/>
        </w:rPr>
        <w:t>jeigu stipriai vemiate ar viduriuojate, vartojate kalio papildų, kalį organizme sulaikančių vaistų, druskų pakaitalų, kuriuose yra kalio arba laikotės drusk</w:t>
      </w:r>
      <w:r w:rsidR="00DE09D6">
        <w:rPr>
          <w:noProof/>
          <w:szCs w:val="22"/>
        </w:rPr>
        <w:t>o</w:t>
      </w:r>
      <w:r w:rsidRPr="00E54607">
        <w:rPr>
          <w:noProof/>
          <w:szCs w:val="22"/>
        </w:rPr>
        <w:t xml:space="preserve">s </w:t>
      </w:r>
      <w:r w:rsidR="00DE09D6">
        <w:rPr>
          <w:noProof/>
          <w:szCs w:val="22"/>
        </w:rPr>
        <w:t xml:space="preserve">vartojimą ribojančios </w:t>
      </w:r>
      <w:r w:rsidRPr="00E54607">
        <w:rPr>
          <w:noProof/>
          <w:szCs w:val="22"/>
        </w:rPr>
        <w:t>dietos</w:t>
      </w:r>
      <w:r w:rsidR="00DE09D6">
        <w:rPr>
          <w:noProof/>
          <w:szCs w:val="22"/>
        </w:rPr>
        <w:t>;</w:t>
      </w:r>
    </w:p>
    <w:p w14:paraId="33AF5401" w14:textId="445BF096"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vartojate diuretikų (vandenį išvarančių tablečių). Prieš pradėdamas gydymą Fosinopril Actavis, gydytojas gali nutraukti gydymą diuretikais ir patikslinti apimtį ir</w:t>
      </w:r>
      <w:r w:rsidR="00DE09D6">
        <w:rPr>
          <w:rFonts w:eastAsia="Times New Roman"/>
          <w:noProof/>
          <w:szCs w:val="22"/>
        </w:rPr>
        <w:t xml:space="preserve"> (</w:t>
      </w:r>
      <w:r w:rsidRPr="00E54607">
        <w:rPr>
          <w:rFonts w:eastAsia="Times New Roman"/>
          <w:noProof/>
          <w:szCs w:val="22"/>
        </w:rPr>
        <w:t>arba</w:t>
      </w:r>
      <w:r w:rsidR="00DE09D6">
        <w:rPr>
          <w:rFonts w:eastAsia="Times New Roman"/>
          <w:noProof/>
          <w:szCs w:val="22"/>
        </w:rPr>
        <w:t>)</w:t>
      </w:r>
      <w:r w:rsidRPr="00E54607">
        <w:rPr>
          <w:rFonts w:eastAsia="Times New Roman"/>
          <w:noProof/>
          <w:szCs w:val="22"/>
        </w:rPr>
        <w:t xml:space="preserve"> druskos išskyrimą</w:t>
      </w:r>
      <w:r w:rsidR="00DE09D6">
        <w:rPr>
          <w:rFonts w:eastAsia="Times New Roman"/>
          <w:noProof/>
          <w:szCs w:val="22"/>
        </w:rPr>
        <w:t>;</w:t>
      </w:r>
    </w:p>
    <w:p w14:paraId="6836797C" w14:textId="16297F64"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Jūsų silpna širdis (širdies nepakankamumas) ar sergate širdies liga (pvz., turite širdies vožtuvo defektą ar sustorėjusį širdies raumenį)</w:t>
      </w:r>
      <w:r w:rsidR="00DE09D6">
        <w:rPr>
          <w:rFonts w:eastAsia="Times New Roman"/>
          <w:noProof/>
          <w:szCs w:val="22"/>
        </w:rPr>
        <w:t>;</w:t>
      </w:r>
    </w:p>
    <w:p w14:paraId="0CDF830F" w14:textId="77777777"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jeigų Jūsų kraujospūdis žemas</w:t>
      </w:r>
      <w:r w:rsidR="00DE09D6">
        <w:rPr>
          <w:rFonts w:eastAsia="Times New Roman"/>
          <w:noProof/>
          <w:szCs w:val="22"/>
        </w:rPr>
        <w:t>;</w:t>
      </w:r>
    </w:p>
    <w:p w14:paraId="75B39756" w14:textId="77777777"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susilpnėjusi Jūsų inkstų funkcija, susiaurėję inkstų kraujagyslės ar sergate kepenų liga. Gydytojui gali reikėti Jus stebėti ir keisti vaisto dozę</w:t>
      </w:r>
      <w:r w:rsidR="00DE09D6">
        <w:rPr>
          <w:rFonts w:eastAsia="Times New Roman"/>
          <w:noProof/>
          <w:szCs w:val="22"/>
        </w:rPr>
        <w:t>;</w:t>
      </w:r>
    </w:p>
    <w:p w14:paraId="05C1A3A0" w14:textId="68C18BE0"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sergate diabetu. Pirmą gydymo mėnesį gali tekti dažniau tikrinti cukraus kiekį. Ž</w:t>
      </w:r>
      <w:r w:rsidR="00DE09D6">
        <w:rPr>
          <w:rFonts w:eastAsia="Times New Roman"/>
          <w:noProof/>
          <w:szCs w:val="22"/>
        </w:rPr>
        <w:t>r.</w:t>
      </w:r>
      <w:r w:rsidRPr="00E54607">
        <w:rPr>
          <w:rFonts w:eastAsia="Times New Roman"/>
          <w:noProof/>
          <w:szCs w:val="22"/>
        </w:rPr>
        <w:t xml:space="preserve"> </w:t>
      </w:r>
      <w:r w:rsidR="00DE09D6">
        <w:rPr>
          <w:rFonts w:eastAsia="Times New Roman"/>
          <w:noProof/>
          <w:szCs w:val="22"/>
        </w:rPr>
        <w:t>toliau</w:t>
      </w:r>
      <w:r w:rsidRPr="00E54607">
        <w:rPr>
          <w:rFonts w:eastAsia="Times New Roman"/>
          <w:noProof/>
          <w:szCs w:val="22"/>
        </w:rPr>
        <w:t xml:space="preserve"> esantį </w:t>
      </w:r>
      <w:r w:rsidR="00DE09D6">
        <w:rPr>
          <w:rFonts w:eastAsia="Times New Roman"/>
          <w:noProof/>
          <w:szCs w:val="22"/>
        </w:rPr>
        <w:t>po</w:t>
      </w:r>
      <w:r w:rsidRPr="00E54607">
        <w:rPr>
          <w:rFonts w:eastAsia="Times New Roman"/>
          <w:noProof/>
          <w:szCs w:val="22"/>
        </w:rPr>
        <w:t>skyr</w:t>
      </w:r>
      <w:r w:rsidR="00DE09D6">
        <w:rPr>
          <w:rFonts w:eastAsia="Times New Roman"/>
          <w:noProof/>
          <w:szCs w:val="22"/>
        </w:rPr>
        <w:t>į</w:t>
      </w:r>
      <w:r w:rsidRPr="00E54607">
        <w:rPr>
          <w:rFonts w:eastAsia="Times New Roman"/>
          <w:noProof/>
          <w:szCs w:val="22"/>
        </w:rPr>
        <w:t xml:space="preserve"> „Kiti vaistai ir Fosinopril Actavis“</w:t>
      </w:r>
      <w:r w:rsidR="00DE09D6">
        <w:rPr>
          <w:rFonts w:eastAsia="Times New Roman"/>
          <w:noProof/>
          <w:szCs w:val="22"/>
        </w:rPr>
        <w:t>;</w:t>
      </w:r>
    </w:p>
    <w:p w14:paraId="70AEDB75" w14:textId="642004BD"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esate gydomas nuo jautrumo bičių ar vapsvų įgėlimams (taikomas desensibilizuojantis gydymas)</w:t>
      </w:r>
      <w:r w:rsidR="00DE09D6">
        <w:rPr>
          <w:rFonts w:eastAsia="Times New Roman"/>
          <w:noProof/>
          <w:szCs w:val="22"/>
        </w:rPr>
        <w:t>;</w:t>
      </w:r>
    </w:p>
    <w:p w14:paraId="7F260964" w14:textId="3B62A3DF"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esate gydomas hemodialize. Pasakykite gydytojui, kad jis galėtų parinkti padidinto jautrumo reakcijų nesukeliantį metodą</w:t>
      </w:r>
      <w:r w:rsidR="00DE09D6">
        <w:rPr>
          <w:rFonts w:eastAsia="Times New Roman"/>
          <w:noProof/>
          <w:szCs w:val="22"/>
        </w:rPr>
        <w:t>;</w:t>
      </w:r>
    </w:p>
    <w:p w14:paraId="71434520" w14:textId="68A3AE74" w:rsidR="009301A9" w:rsidRPr="00E54607" w:rsidRDefault="00DE09D6" w:rsidP="009301A9">
      <w:pPr>
        <w:pStyle w:val="Sraopastraipa"/>
        <w:numPr>
          <w:ilvl w:val="0"/>
          <w:numId w:val="28"/>
        </w:numPr>
        <w:rPr>
          <w:rFonts w:eastAsia="Times New Roman"/>
          <w:noProof/>
          <w:szCs w:val="22"/>
        </w:rPr>
      </w:pPr>
      <w:r>
        <w:rPr>
          <w:rFonts w:eastAsia="Times New Roman"/>
          <w:noProof/>
          <w:szCs w:val="22"/>
        </w:rPr>
        <w:t>j</w:t>
      </w:r>
      <w:r w:rsidR="009301A9" w:rsidRPr="00E54607">
        <w:rPr>
          <w:rFonts w:eastAsia="Times New Roman"/>
          <w:noProof/>
          <w:szCs w:val="22"/>
        </w:rPr>
        <w:t>eigu Jums atliekama procedūra, kurios metu iš kraujo šalinamas blogasis cholesterolis (atliekama mažo tankio lipoproteinų aferezė). Tai būtina, kad išvengtumėte padidėjusio jautrumo reakcijų</w:t>
      </w:r>
      <w:r>
        <w:rPr>
          <w:rFonts w:eastAsia="Times New Roman"/>
          <w:noProof/>
          <w:szCs w:val="22"/>
        </w:rPr>
        <w:t>;</w:t>
      </w:r>
    </w:p>
    <w:p w14:paraId="3CBFC9F2" w14:textId="77777777"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jeigu gydotės bet kuriuo iš šių vaistų, vartojamų nuo didelio kraujospūdžio ligos:</w:t>
      </w:r>
    </w:p>
    <w:p w14:paraId="24B3235B" w14:textId="6A687739" w:rsidR="009301A9" w:rsidRPr="00E54607" w:rsidRDefault="009301A9" w:rsidP="00E05141">
      <w:pPr>
        <w:pStyle w:val="Sraopastraipa"/>
        <w:numPr>
          <w:ilvl w:val="0"/>
          <w:numId w:val="31"/>
        </w:numPr>
        <w:ind w:left="1134" w:hanging="567"/>
        <w:rPr>
          <w:rFonts w:eastAsia="Times New Roman"/>
          <w:noProof/>
          <w:szCs w:val="22"/>
        </w:rPr>
      </w:pPr>
      <w:r w:rsidRPr="00E54607">
        <w:rPr>
          <w:rFonts w:eastAsia="Times New Roman"/>
          <w:noProof/>
          <w:szCs w:val="22"/>
        </w:rPr>
        <w:t>angiotenzino II receptorių blokatoriais (AIIRB) (jie žinomi ir kaip sartanai, pvz., valsartanas, telmisartanas, irbesartanas), ypač jeigu turite su cukriniu diabetu susijusių inkstų sutrikimų,</w:t>
      </w:r>
    </w:p>
    <w:p w14:paraId="076016C1" w14:textId="1CE5FAA5" w:rsidR="009301A9" w:rsidRDefault="009301A9" w:rsidP="005C139E">
      <w:pPr>
        <w:pStyle w:val="Sraopastraipa"/>
        <w:numPr>
          <w:ilvl w:val="0"/>
          <w:numId w:val="31"/>
        </w:numPr>
        <w:ind w:left="1134" w:hanging="567"/>
        <w:rPr>
          <w:rFonts w:eastAsia="Times New Roman"/>
          <w:noProof/>
          <w:szCs w:val="22"/>
        </w:rPr>
      </w:pPr>
      <w:r w:rsidRPr="00E54607">
        <w:rPr>
          <w:rFonts w:eastAsia="Times New Roman"/>
          <w:noProof/>
          <w:szCs w:val="22"/>
        </w:rPr>
        <w:t>aliskiren</w:t>
      </w:r>
      <w:r w:rsidR="00DE09D6">
        <w:rPr>
          <w:rFonts w:eastAsia="Times New Roman"/>
          <w:noProof/>
          <w:szCs w:val="22"/>
        </w:rPr>
        <w:t>u</w:t>
      </w:r>
      <w:r w:rsidR="00AD361D">
        <w:rPr>
          <w:rFonts w:eastAsia="Times New Roman"/>
          <w:noProof/>
          <w:szCs w:val="22"/>
        </w:rPr>
        <w:t>;</w:t>
      </w:r>
    </w:p>
    <w:p w14:paraId="0C55A28A" w14:textId="77777777" w:rsidR="00AF48B3" w:rsidRDefault="00AF48B3" w:rsidP="00E05141">
      <w:pPr>
        <w:spacing w:after="0"/>
        <w:ind w:left="1134"/>
        <w:rPr>
          <w:rFonts w:ascii="Times New Roman" w:eastAsia="Times New Roman" w:hAnsi="Times New Roman" w:cs="Times New Roman"/>
          <w:noProof/>
          <w:lang w:val="lt-LT"/>
        </w:rPr>
      </w:pPr>
      <w:r w:rsidRPr="00AF48B3">
        <w:rPr>
          <w:rFonts w:ascii="Times New Roman" w:eastAsia="Times New Roman" w:hAnsi="Times New Roman" w:cs="Times New Roman"/>
          <w:noProof/>
          <w:lang w:val="lt-LT"/>
        </w:rPr>
        <w:t>Jūsų gydytojas gali reguliariais intervalais tikrinti Jūsų inkstų funkciją, kraujospūdį ir elektrolitų (pvz., kalio) kiekį kraujyje.</w:t>
      </w:r>
    </w:p>
    <w:p w14:paraId="4C4932FE" w14:textId="2C0A3947" w:rsidR="00AF48B3" w:rsidRPr="00785C73" w:rsidRDefault="00AF48B3" w:rsidP="00E05141">
      <w:pPr>
        <w:spacing w:after="0"/>
        <w:ind w:left="1134"/>
        <w:rPr>
          <w:rFonts w:ascii="Times New Roman" w:eastAsia="Times New Roman" w:hAnsi="Times New Roman" w:cs="Times New Roman"/>
          <w:noProof/>
          <w:lang w:val="lt-LT"/>
        </w:rPr>
      </w:pPr>
      <w:proofErr w:type="spellStart"/>
      <w:r w:rsidRPr="00E05141">
        <w:rPr>
          <w:rFonts w:ascii="Times New Roman" w:hAnsi="Times New Roman"/>
        </w:rPr>
        <w:t>Taip</w:t>
      </w:r>
      <w:proofErr w:type="spellEnd"/>
      <w:r w:rsidRPr="00E05141">
        <w:rPr>
          <w:rFonts w:ascii="Times New Roman" w:hAnsi="Times New Roman"/>
        </w:rPr>
        <w:t xml:space="preserve"> pat </w:t>
      </w:r>
      <w:r w:rsidRPr="00AF48B3">
        <w:rPr>
          <w:rFonts w:ascii="Times New Roman" w:eastAsia="Times New Roman" w:hAnsi="Times New Roman" w:cs="Times New Roman"/>
          <w:noProof/>
        </w:rPr>
        <w:t>žr. poskyrį</w:t>
      </w:r>
      <w:r w:rsidRPr="00E05141">
        <w:rPr>
          <w:rFonts w:ascii="Times New Roman" w:hAnsi="Times New Roman"/>
        </w:rPr>
        <w:t xml:space="preserve"> „</w:t>
      </w:r>
      <w:proofErr w:type="spellStart"/>
      <w:r w:rsidRPr="00E05141">
        <w:rPr>
          <w:rFonts w:ascii="Times New Roman" w:hAnsi="Times New Roman"/>
        </w:rPr>
        <w:t>Fosinopril</w:t>
      </w:r>
      <w:proofErr w:type="spellEnd"/>
      <w:r w:rsidRPr="00E05141">
        <w:rPr>
          <w:rFonts w:ascii="Times New Roman" w:hAnsi="Times New Roman"/>
        </w:rPr>
        <w:t xml:space="preserve"> Actavis </w:t>
      </w:r>
      <w:proofErr w:type="spellStart"/>
      <w:r w:rsidRPr="00E05141">
        <w:rPr>
          <w:rFonts w:ascii="Times New Roman" w:hAnsi="Times New Roman"/>
        </w:rPr>
        <w:t>vartoti</w:t>
      </w:r>
      <w:proofErr w:type="spellEnd"/>
      <w:r w:rsidRPr="00E05141">
        <w:rPr>
          <w:rFonts w:ascii="Times New Roman" w:hAnsi="Times New Roman"/>
        </w:rPr>
        <w:t xml:space="preserve"> </w:t>
      </w:r>
      <w:proofErr w:type="spellStart"/>
      <w:r w:rsidRPr="00E05141">
        <w:rPr>
          <w:rFonts w:ascii="Times New Roman" w:hAnsi="Times New Roman"/>
        </w:rPr>
        <w:t>negalima</w:t>
      </w:r>
      <w:proofErr w:type="spellEnd"/>
      <w:r w:rsidRPr="00AF48B3">
        <w:rPr>
          <w:rFonts w:ascii="Times New Roman" w:eastAsia="Times New Roman" w:hAnsi="Times New Roman" w:cs="Times New Roman"/>
          <w:noProof/>
        </w:rPr>
        <w:t>“</w:t>
      </w:r>
      <w:r w:rsidR="006A4737">
        <w:rPr>
          <w:rFonts w:ascii="Times New Roman" w:eastAsia="Times New Roman" w:hAnsi="Times New Roman" w:cs="Times New Roman"/>
          <w:noProof/>
        </w:rPr>
        <w:t>;</w:t>
      </w:r>
    </w:p>
    <w:p w14:paraId="2F361038" w14:textId="77777777" w:rsidR="00AD361D" w:rsidRPr="00AD361D" w:rsidRDefault="00AD361D" w:rsidP="005C139E">
      <w:pPr>
        <w:pStyle w:val="Sraopastraipa"/>
        <w:numPr>
          <w:ilvl w:val="0"/>
          <w:numId w:val="31"/>
        </w:numPr>
        <w:tabs>
          <w:tab w:val="left" w:pos="567"/>
        </w:tabs>
        <w:ind w:left="567" w:hanging="567"/>
      </w:pPr>
      <w:r w:rsidRPr="00AD361D">
        <w:t xml:space="preserve">jeigu vartojate kurį nors iš toliau išvardytų vaistų, gali padidėti </w:t>
      </w:r>
      <w:proofErr w:type="spellStart"/>
      <w:r w:rsidRPr="00AD361D">
        <w:t>angioneurozinės</w:t>
      </w:r>
      <w:proofErr w:type="spellEnd"/>
      <w:r w:rsidRPr="00AD361D">
        <w:t xml:space="preserve"> edemos (greitas poodinio audinio, pvz., gerklų plote, patinimas) pasireiškimo rizika:</w:t>
      </w:r>
    </w:p>
    <w:p w14:paraId="4818F4EF" w14:textId="77777777" w:rsidR="00AD361D" w:rsidRPr="00AD361D" w:rsidRDefault="00AD361D" w:rsidP="005C139E">
      <w:pPr>
        <w:pStyle w:val="Sraopastraipa"/>
        <w:numPr>
          <w:ilvl w:val="0"/>
          <w:numId w:val="31"/>
        </w:numPr>
        <w:tabs>
          <w:tab w:val="left" w:pos="1134"/>
        </w:tabs>
        <w:ind w:left="1134" w:hanging="567"/>
      </w:pPr>
      <w:proofErr w:type="spellStart"/>
      <w:r w:rsidRPr="00AD361D">
        <w:t>sirolimuzo</w:t>
      </w:r>
      <w:proofErr w:type="spellEnd"/>
      <w:r w:rsidRPr="00AD361D">
        <w:t xml:space="preserve">, </w:t>
      </w:r>
      <w:proofErr w:type="spellStart"/>
      <w:r w:rsidRPr="00AD361D">
        <w:t>everolimuzo</w:t>
      </w:r>
      <w:proofErr w:type="spellEnd"/>
      <w:r w:rsidRPr="00AD361D">
        <w:t xml:space="preserve"> ir kitų vaistų, kurie priklauso </w:t>
      </w:r>
      <w:proofErr w:type="spellStart"/>
      <w:r w:rsidRPr="00AD361D">
        <w:t>mTOR</w:t>
      </w:r>
      <w:proofErr w:type="spellEnd"/>
      <w:r w:rsidRPr="00AD361D">
        <w:t xml:space="preserve"> inhibitoriais vadinamų vaistų klasei (vartojami, norint išvengti persodintų organų atmetimo).</w:t>
      </w:r>
    </w:p>
    <w:p w14:paraId="49045342" w14:textId="77777777"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14:paraId="45FAF00E" w14:textId="0677449E"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Jei tuo pačiu metu vartojate kitų kraujospūdį mažinančių vaistų, gydymo pradžioje Fosinopril Actavis gali sukelti pernelyg žemo kraujospūdžio simptomus (svaigulį, alpulį). Jei simptomai pasireiškia, pasakykite gydytojui. Gydymo pradžioje ir</w:t>
      </w:r>
      <w:r w:rsidR="00AD361D">
        <w:rPr>
          <w:rFonts w:ascii="Times New Roman" w:eastAsia="Times New Roman" w:hAnsi="Times New Roman" w:cs="Times New Roman"/>
          <w:noProof/>
          <w:lang w:val="lt-LT"/>
        </w:rPr>
        <w:t xml:space="preserve"> (</w:t>
      </w:r>
      <w:r w:rsidRPr="00E54607">
        <w:rPr>
          <w:rFonts w:ascii="Times New Roman" w:eastAsia="Times New Roman" w:hAnsi="Times New Roman" w:cs="Times New Roman"/>
          <w:noProof/>
          <w:lang w:val="lt-LT"/>
        </w:rPr>
        <w:t>ar</w:t>
      </w:r>
      <w:r w:rsidR="00AD361D">
        <w:rPr>
          <w:rFonts w:ascii="Times New Roman" w:eastAsia="Times New Roman" w:hAnsi="Times New Roman" w:cs="Times New Roman"/>
          <w:noProof/>
          <w:lang w:val="lt-LT"/>
        </w:rPr>
        <w:t>)</w:t>
      </w:r>
      <w:r w:rsidRPr="00E54607">
        <w:rPr>
          <w:rFonts w:ascii="Times New Roman" w:eastAsia="Times New Roman" w:hAnsi="Times New Roman" w:cs="Times New Roman"/>
          <w:noProof/>
          <w:lang w:val="lt-LT"/>
        </w:rPr>
        <w:t xml:space="preserve"> dozės nustatymo laikotarpiu gali reikėti dažnesnių medicininių </w:t>
      </w:r>
      <w:r w:rsidR="00AD361D">
        <w:rPr>
          <w:rFonts w:ascii="Times New Roman" w:eastAsia="Times New Roman" w:hAnsi="Times New Roman" w:cs="Times New Roman"/>
          <w:noProof/>
          <w:lang w:val="lt-LT"/>
        </w:rPr>
        <w:t>tyrimų</w:t>
      </w:r>
      <w:r w:rsidRPr="00E54607">
        <w:rPr>
          <w:rFonts w:ascii="Times New Roman" w:eastAsia="Times New Roman" w:hAnsi="Times New Roman" w:cs="Times New Roman"/>
          <w:noProof/>
          <w:lang w:val="lt-LT"/>
        </w:rPr>
        <w:t xml:space="preserve">. Nepraleiskite šių patikrinimų, net jei jaučiatės gerai. Kontrolinių </w:t>
      </w:r>
      <w:r w:rsidR="00AD361D">
        <w:rPr>
          <w:rFonts w:ascii="Times New Roman" w:eastAsia="Times New Roman" w:hAnsi="Times New Roman" w:cs="Times New Roman"/>
          <w:noProof/>
          <w:lang w:val="lt-LT"/>
        </w:rPr>
        <w:t>tyrimų</w:t>
      </w:r>
      <w:r w:rsidRPr="00E54607">
        <w:rPr>
          <w:rFonts w:ascii="Times New Roman" w:eastAsia="Times New Roman" w:hAnsi="Times New Roman" w:cs="Times New Roman"/>
          <w:noProof/>
          <w:lang w:val="lt-LT"/>
        </w:rPr>
        <w:t xml:space="preserve"> dažnį nustatys gydytojas.</w:t>
      </w:r>
    </w:p>
    <w:p w14:paraId="46D82433" w14:textId="77777777"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14:paraId="6CF18D92" w14:textId="77777777"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Pasakykite gydytojui arba stomatologui, kad esate gydomas Fosinopril Actavis prieš nuskausminimą prieš operacijas ar dantų gydymą, kadangi nuskausminimo metu gali labai kristi kraujospūdis.</w:t>
      </w:r>
    </w:p>
    <w:p w14:paraId="09D0FA1A" w14:textId="77777777"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14:paraId="311765D4" w14:textId="4104F9D6" w:rsidR="009301A9" w:rsidRPr="00E54607" w:rsidRDefault="009301A9"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 xml:space="preserve">Jeigu Jūs manote, kas esate nėščia (arba galite pastoti), turite apie tai pasakyti gydytojui. Ankstyvuoju nėštumo laikotarpiu Fosinopril Actavis vartoti nerekomenduojama, o jei nėštumas </w:t>
      </w:r>
      <w:r w:rsidR="00AD361D">
        <w:rPr>
          <w:rFonts w:ascii="Times New Roman" w:eastAsia="Times New Roman" w:hAnsi="Times New Roman" w:cs="Times New Roman"/>
          <w:noProof/>
          <w:lang w:val="lt-LT"/>
        </w:rPr>
        <w:t>ilgesnis</w:t>
      </w:r>
      <w:r w:rsidRPr="00E54607">
        <w:rPr>
          <w:rFonts w:ascii="Times New Roman" w:eastAsia="Times New Roman" w:hAnsi="Times New Roman" w:cs="Times New Roman"/>
          <w:noProof/>
          <w:lang w:val="lt-LT"/>
        </w:rPr>
        <w:t xml:space="preserve"> nei 3</w:t>
      </w:r>
      <w:r w:rsidR="00AD361D">
        <w:rPr>
          <w:rFonts w:ascii="Times New Roman" w:eastAsia="Times New Roman" w:hAnsi="Times New Roman" w:cs="Times New Roman"/>
          <w:noProof/>
          <w:lang w:val="lt-LT"/>
        </w:rPr>
        <w:t> </w:t>
      </w:r>
      <w:r w:rsidRPr="00E54607">
        <w:rPr>
          <w:rFonts w:ascii="Times New Roman" w:eastAsia="Times New Roman" w:hAnsi="Times New Roman" w:cs="Times New Roman"/>
          <w:noProof/>
          <w:lang w:val="lt-LT"/>
        </w:rPr>
        <w:t>mėnesi</w:t>
      </w:r>
      <w:r w:rsidR="00AD361D">
        <w:rPr>
          <w:rFonts w:ascii="Times New Roman" w:eastAsia="Times New Roman" w:hAnsi="Times New Roman" w:cs="Times New Roman"/>
          <w:noProof/>
          <w:lang w:val="lt-LT"/>
        </w:rPr>
        <w:t>ai</w:t>
      </w:r>
      <w:r w:rsidRPr="00E54607">
        <w:rPr>
          <w:rFonts w:ascii="Times New Roman" w:eastAsia="Times New Roman" w:hAnsi="Times New Roman" w:cs="Times New Roman"/>
          <w:noProof/>
          <w:lang w:val="lt-LT"/>
        </w:rPr>
        <w:t xml:space="preserve">, jo vartoti negalima, kadangi šis vaistas gali </w:t>
      </w:r>
      <w:r w:rsidR="00AD361D">
        <w:rPr>
          <w:rFonts w:ascii="Times New Roman" w:eastAsia="Times New Roman" w:hAnsi="Times New Roman" w:cs="Times New Roman"/>
          <w:noProof/>
          <w:lang w:val="lt-LT"/>
        </w:rPr>
        <w:t>labai pakenkti</w:t>
      </w:r>
      <w:r w:rsidRPr="00E54607">
        <w:rPr>
          <w:rFonts w:ascii="Times New Roman" w:eastAsia="Times New Roman" w:hAnsi="Times New Roman" w:cs="Times New Roman"/>
          <w:noProof/>
          <w:lang w:val="lt-LT"/>
        </w:rPr>
        <w:t xml:space="preserve"> Jūsų kūdikiui (žr. </w:t>
      </w:r>
      <w:r w:rsidR="00AD361D">
        <w:rPr>
          <w:rFonts w:ascii="Times New Roman" w:eastAsia="Times New Roman" w:hAnsi="Times New Roman" w:cs="Times New Roman"/>
          <w:noProof/>
          <w:lang w:val="lt-LT"/>
        </w:rPr>
        <w:t>po</w:t>
      </w:r>
      <w:r w:rsidRPr="00E54607">
        <w:rPr>
          <w:rFonts w:ascii="Times New Roman" w:eastAsia="Times New Roman" w:hAnsi="Times New Roman" w:cs="Times New Roman"/>
          <w:noProof/>
          <w:lang w:val="lt-LT"/>
        </w:rPr>
        <w:t>skyr</w:t>
      </w:r>
      <w:r w:rsidR="00AD361D">
        <w:rPr>
          <w:rFonts w:ascii="Times New Roman" w:eastAsia="Times New Roman" w:hAnsi="Times New Roman" w:cs="Times New Roman"/>
          <w:noProof/>
          <w:lang w:val="lt-LT"/>
        </w:rPr>
        <w:t>į</w:t>
      </w:r>
      <w:r w:rsidRPr="00E54607">
        <w:rPr>
          <w:rFonts w:ascii="Times New Roman" w:eastAsia="Times New Roman" w:hAnsi="Times New Roman" w:cs="Times New Roman"/>
          <w:noProof/>
          <w:lang w:val="lt-LT"/>
        </w:rPr>
        <w:t xml:space="preserve"> „Nėštumas ir žindymo laikotarpis“).</w:t>
      </w:r>
    </w:p>
    <w:p w14:paraId="69AA3A33" w14:textId="77777777" w:rsidR="009301A9" w:rsidRPr="00E54607" w:rsidRDefault="009301A9" w:rsidP="009301A9">
      <w:pPr>
        <w:tabs>
          <w:tab w:val="left" w:pos="567"/>
        </w:tabs>
        <w:spacing w:after="0" w:line="240" w:lineRule="auto"/>
        <w:rPr>
          <w:rFonts w:ascii="Times New Roman" w:eastAsia="Times New Roman" w:hAnsi="Times New Roman" w:cs="Times New Roman"/>
          <w:noProof/>
          <w:lang w:val="lt-LT"/>
        </w:rPr>
      </w:pPr>
    </w:p>
    <w:p w14:paraId="42879B9B" w14:textId="76F16945"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lastRenderedPageBreak/>
        <w:t>Kit</w:t>
      </w:r>
      <w:r w:rsidR="00AD361D">
        <w:rPr>
          <w:rFonts w:ascii="Times New Roman" w:eastAsia="Times New Roman" w:hAnsi="Times New Roman" w:cs="Times New Roman"/>
          <w:b/>
          <w:lang w:val="lt-LT" w:eastAsia="lt-LT"/>
        </w:rPr>
        <w:t>i</w:t>
      </w:r>
      <w:r w:rsidRPr="00E54607">
        <w:rPr>
          <w:rFonts w:ascii="Times New Roman" w:eastAsia="Times New Roman" w:hAnsi="Times New Roman" w:cs="Times New Roman"/>
          <w:b/>
          <w:lang w:val="lt-LT" w:eastAsia="lt-LT"/>
        </w:rPr>
        <w:t xml:space="preserve"> vaistai ir </w:t>
      </w:r>
      <w:proofErr w:type="spellStart"/>
      <w:r w:rsidRPr="00E54607">
        <w:rPr>
          <w:rFonts w:ascii="Times New Roman" w:eastAsia="Times New Roman" w:hAnsi="Times New Roman" w:cs="Times New Roman"/>
          <w:b/>
          <w:lang w:val="lt-LT" w:eastAsia="lt-LT"/>
        </w:rPr>
        <w:t>Fosinopril</w:t>
      </w:r>
      <w:proofErr w:type="spellEnd"/>
      <w:r w:rsidRPr="00E54607">
        <w:rPr>
          <w:rFonts w:ascii="Times New Roman" w:eastAsia="Times New Roman" w:hAnsi="Times New Roman" w:cs="Times New Roman"/>
          <w:b/>
          <w:lang w:val="lt-LT" w:eastAsia="lt-LT"/>
        </w:rPr>
        <w:t xml:space="preserve"> </w:t>
      </w:r>
      <w:proofErr w:type="spellStart"/>
      <w:r w:rsidRPr="00E54607">
        <w:rPr>
          <w:rFonts w:ascii="Times New Roman" w:eastAsia="Times New Roman" w:hAnsi="Times New Roman" w:cs="Times New Roman"/>
          <w:b/>
          <w:lang w:val="lt-LT" w:eastAsia="lt-LT"/>
        </w:rPr>
        <w:t>Actavis</w:t>
      </w:r>
      <w:proofErr w:type="spellEnd"/>
    </w:p>
    <w:p w14:paraId="6769646B" w14:textId="5DBA5E54"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hAnsi="Times New Roman" w:cs="Times New Roman"/>
          <w:lang w:val="lt-LT"/>
        </w:rPr>
        <w:t>Jeigu vartojate ar neseniai vartojote kitų vaistų, įskaitant be</w:t>
      </w:r>
      <w:r w:rsidR="00663693">
        <w:rPr>
          <w:rFonts w:ascii="Times New Roman" w:hAnsi="Times New Roman" w:cs="Times New Roman"/>
          <w:lang w:val="lt-LT"/>
        </w:rPr>
        <w:t>t</w:t>
      </w:r>
      <w:r w:rsidRPr="00E54607">
        <w:rPr>
          <w:rFonts w:ascii="Times New Roman" w:hAnsi="Times New Roman" w:cs="Times New Roman"/>
          <w:lang w:val="lt-LT"/>
        </w:rPr>
        <w:t xml:space="preserve"> kokius be recepto įsigytus vaistus</w:t>
      </w:r>
      <w:r w:rsidR="00AD361D">
        <w:rPr>
          <w:rFonts w:ascii="Times New Roman" w:hAnsi="Times New Roman" w:cs="Times New Roman"/>
          <w:lang w:val="lt-LT"/>
        </w:rPr>
        <w:t>,</w:t>
      </w:r>
      <w:r w:rsidRPr="00E54607">
        <w:rPr>
          <w:rFonts w:ascii="Times New Roman" w:hAnsi="Times New Roman" w:cs="Times New Roman"/>
          <w:lang w:val="lt-LT"/>
        </w:rPr>
        <w:t xml:space="preserve"> arba dėl to nesate tikri, apie tai pasakykite gydytojui.</w:t>
      </w:r>
    </w:p>
    <w:p w14:paraId="513E5847" w14:textId="77777777" w:rsidR="009301A9" w:rsidRPr="00E54607" w:rsidRDefault="009301A9" w:rsidP="009301A9">
      <w:pPr>
        <w:spacing w:after="0" w:line="240" w:lineRule="auto"/>
        <w:rPr>
          <w:rFonts w:ascii="Times New Roman" w:eastAsia="Times New Roman" w:hAnsi="Times New Roman" w:cs="Times New Roman"/>
          <w:b/>
          <w:lang w:val="lt-LT" w:eastAsia="lt-LT"/>
        </w:rPr>
      </w:pPr>
    </w:p>
    <w:p w14:paraId="5FCD7BD9" w14:textId="51C19DC6"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Kartu vartojami </w:t>
      </w:r>
      <w:proofErr w:type="spellStart"/>
      <w:r w:rsidRPr="00E54607">
        <w:rPr>
          <w:rFonts w:ascii="Times New Roman" w:eastAsia="Times New Roman" w:hAnsi="Times New Roman" w:cs="Times New Roman"/>
          <w:lang w:val="lt-LT" w:eastAsia="lt-LT"/>
        </w:rPr>
        <w:t>fosinoprilis</w:t>
      </w:r>
      <w:proofErr w:type="spellEnd"/>
      <w:r w:rsidRPr="00E54607">
        <w:rPr>
          <w:rFonts w:ascii="Times New Roman" w:eastAsia="Times New Roman" w:hAnsi="Times New Roman" w:cs="Times New Roman"/>
          <w:lang w:val="lt-LT" w:eastAsia="lt-LT"/>
        </w:rPr>
        <w:t xml:space="preserve"> ir kai kurie kiti vaistiniai preparatai gali keisti vienas kito poveikį.</w:t>
      </w:r>
    </w:p>
    <w:p w14:paraId="69152ECA"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CB0D7FE" w14:textId="0BCE85EE"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Labai svarbu, gydytoj</w:t>
      </w:r>
      <w:r w:rsidR="00AD361D">
        <w:rPr>
          <w:rFonts w:ascii="Times New Roman" w:eastAsia="Times New Roman" w:hAnsi="Times New Roman" w:cs="Times New Roman"/>
          <w:lang w:val="lt-LT" w:eastAsia="lt-LT"/>
        </w:rPr>
        <w:t>ui</w:t>
      </w:r>
      <w:r w:rsidRPr="00E54607">
        <w:rPr>
          <w:rFonts w:ascii="Times New Roman" w:eastAsia="Times New Roman" w:hAnsi="Times New Roman" w:cs="Times New Roman"/>
          <w:lang w:val="lt-LT" w:eastAsia="lt-LT"/>
        </w:rPr>
        <w:t xml:space="preserve"> </w:t>
      </w:r>
      <w:r w:rsidR="00AD361D">
        <w:rPr>
          <w:rFonts w:ascii="Times New Roman" w:eastAsia="Times New Roman" w:hAnsi="Times New Roman" w:cs="Times New Roman"/>
          <w:lang w:val="lt-LT" w:eastAsia="lt-LT"/>
        </w:rPr>
        <w:t>pasakyti</w:t>
      </w:r>
      <w:r w:rsidRPr="00E54607">
        <w:rPr>
          <w:rFonts w:ascii="Times New Roman" w:eastAsia="Times New Roman" w:hAnsi="Times New Roman" w:cs="Times New Roman"/>
          <w:lang w:val="lt-LT" w:eastAsia="lt-LT"/>
        </w:rPr>
        <w:t>, jei esate gydomas kuriuo nors iš sekančių vaistų:</w:t>
      </w:r>
    </w:p>
    <w:p w14:paraId="575B1898" w14:textId="0CF4BC81" w:rsidR="009301A9" w:rsidRPr="00E54607" w:rsidRDefault="009301A9" w:rsidP="009301A9">
      <w:pPr>
        <w:pStyle w:val="Sraopastraipa"/>
        <w:numPr>
          <w:ilvl w:val="0"/>
          <w:numId w:val="28"/>
        </w:numPr>
        <w:rPr>
          <w:noProof/>
          <w:szCs w:val="22"/>
        </w:rPr>
      </w:pPr>
      <w:r w:rsidRPr="00E54607">
        <w:rPr>
          <w:noProof/>
          <w:szCs w:val="22"/>
        </w:rPr>
        <w:t>vaistai, kurie mažina kraujo spaudimą (kraujospūdį mažinantys vaistai, koronarinei širdies ligai gydyti naudojami nitratai, tricikliniai antidepresantai, psichozėms gydyti skirtas fenotiazinas bei epilepsijai gydyti naudojami barbitūratai)</w:t>
      </w:r>
      <w:r w:rsidR="00AD361D">
        <w:rPr>
          <w:noProof/>
          <w:szCs w:val="22"/>
        </w:rPr>
        <w:t>;</w:t>
      </w:r>
    </w:p>
    <w:p w14:paraId="5CCB59A8" w14:textId="53F1F585"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diuretikai (</w:t>
      </w:r>
      <w:r w:rsidR="00AD361D">
        <w:rPr>
          <w:rFonts w:eastAsia="Times New Roman"/>
          <w:noProof/>
          <w:szCs w:val="22"/>
        </w:rPr>
        <w:t>skysčius</w:t>
      </w:r>
      <w:r w:rsidRPr="00E54607">
        <w:rPr>
          <w:rFonts w:eastAsia="Times New Roman"/>
          <w:noProof/>
          <w:szCs w:val="22"/>
        </w:rPr>
        <w:t xml:space="preserve"> varančios tabletės)</w:t>
      </w:r>
      <w:r w:rsidR="00AD361D">
        <w:rPr>
          <w:rFonts w:eastAsia="Times New Roman"/>
          <w:noProof/>
          <w:szCs w:val="22"/>
        </w:rPr>
        <w:t>;</w:t>
      </w:r>
    </w:p>
    <w:p w14:paraId="003B6517" w14:textId="0464DAFE"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kalį sulaikantys diuretikai (pvz., amiloridas, spironolaktonas ir triamterenas)</w:t>
      </w:r>
      <w:r w:rsidR="00AD361D">
        <w:rPr>
          <w:rFonts w:eastAsia="Times New Roman"/>
          <w:noProof/>
          <w:szCs w:val="22"/>
        </w:rPr>
        <w:t>;</w:t>
      </w:r>
    </w:p>
    <w:p w14:paraId="01A1DBC8" w14:textId="2C31F66D" w:rsidR="009301A9" w:rsidRPr="00E54607" w:rsidRDefault="009301A9" w:rsidP="00665D42">
      <w:pPr>
        <w:pStyle w:val="Sraopastraipa"/>
        <w:numPr>
          <w:ilvl w:val="0"/>
          <w:numId w:val="28"/>
        </w:numPr>
        <w:rPr>
          <w:rFonts w:eastAsia="Times New Roman"/>
          <w:noProof/>
          <w:szCs w:val="22"/>
        </w:rPr>
      </w:pPr>
      <w:r w:rsidRPr="00E54607">
        <w:rPr>
          <w:rFonts w:eastAsia="Times New Roman"/>
          <w:noProof/>
          <w:szCs w:val="22"/>
        </w:rPr>
        <w:t>kalio preparatai (tabletės ir geriami tirpalai)</w:t>
      </w:r>
      <w:r w:rsidR="00665D42" w:rsidRPr="00665D42">
        <w:rPr>
          <w:rFonts w:eastAsia="Times New Roman"/>
          <w:noProof/>
          <w:szCs w:val="22"/>
        </w:rPr>
        <w:t xml:space="preserve">, </w:t>
      </w:r>
      <w:r w:rsidR="00AD361D">
        <w:rPr>
          <w:rFonts w:eastAsia="Times New Roman"/>
          <w:noProof/>
          <w:szCs w:val="22"/>
        </w:rPr>
        <w:t xml:space="preserve">kiti </w:t>
      </w:r>
      <w:r w:rsidR="00AD361D" w:rsidRPr="00E01F00">
        <w:t xml:space="preserve">kalio kiekį kraujyje </w:t>
      </w:r>
      <w:r w:rsidR="00AD361D">
        <w:t xml:space="preserve">organizme </w:t>
      </w:r>
      <w:r w:rsidR="00AD361D" w:rsidRPr="00E01F00">
        <w:t>didinantys preparatai</w:t>
      </w:r>
      <w:r w:rsidR="00AD361D" w:rsidRPr="00665D42">
        <w:rPr>
          <w:rFonts w:eastAsia="Times New Roman"/>
          <w:noProof/>
          <w:szCs w:val="22"/>
        </w:rPr>
        <w:t xml:space="preserve"> </w:t>
      </w:r>
      <w:r w:rsidR="00665D42" w:rsidRPr="00665D42">
        <w:rPr>
          <w:rFonts w:eastAsia="Times New Roman"/>
          <w:noProof/>
          <w:szCs w:val="22"/>
        </w:rPr>
        <w:t>(</w:t>
      </w:r>
      <w:r w:rsidR="00AD361D">
        <w:rPr>
          <w:rFonts w:eastAsia="Times New Roman"/>
          <w:noProof/>
          <w:szCs w:val="22"/>
        </w:rPr>
        <w:t xml:space="preserve">tokie, kaip </w:t>
      </w:r>
      <w:r w:rsidR="00AD361D" w:rsidRPr="00E01F00">
        <w:t>heparinas</w:t>
      </w:r>
      <w:r w:rsidR="00AD361D" w:rsidRPr="00DD15B6">
        <w:t xml:space="preserve"> </w:t>
      </w:r>
      <w:r w:rsidR="00AD361D">
        <w:t xml:space="preserve">ir </w:t>
      </w:r>
      <w:proofErr w:type="spellStart"/>
      <w:r w:rsidR="00AD361D">
        <w:t>kotrimoksazolis</w:t>
      </w:r>
      <w:proofErr w:type="spellEnd"/>
      <w:r w:rsidR="00AD361D" w:rsidRPr="00252DE6">
        <w:t xml:space="preserve">, taip </w:t>
      </w:r>
      <w:r w:rsidR="00AD361D">
        <w:t>pat žinomas</w:t>
      </w:r>
      <w:r w:rsidR="00AD361D" w:rsidRPr="00252DE6">
        <w:t xml:space="preserve"> kaip </w:t>
      </w:r>
      <w:proofErr w:type="spellStart"/>
      <w:r w:rsidR="00AD361D" w:rsidRPr="00252DE6">
        <w:t>trimetoprimas</w:t>
      </w:r>
      <w:proofErr w:type="spellEnd"/>
      <w:r w:rsidR="00AD361D" w:rsidRPr="00252DE6">
        <w:t>/</w:t>
      </w:r>
      <w:proofErr w:type="spellStart"/>
      <w:r w:rsidR="00AD361D" w:rsidRPr="00252DE6">
        <w:t>sulfametoksazolis</w:t>
      </w:r>
      <w:proofErr w:type="spellEnd"/>
      <w:r w:rsidR="00665D42" w:rsidRPr="00665D42">
        <w:rPr>
          <w:rFonts w:eastAsia="Times New Roman"/>
          <w:noProof/>
          <w:szCs w:val="22"/>
        </w:rPr>
        <w:t>)</w:t>
      </w:r>
      <w:r w:rsidR="00AD361D">
        <w:rPr>
          <w:rFonts w:eastAsia="Times New Roman"/>
          <w:noProof/>
          <w:szCs w:val="22"/>
        </w:rPr>
        <w:t>;</w:t>
      </w:r>
    </w:p>
    <w:p w14:paraId="39793284" w14:textId="13C77743"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litis (naudojams maniakinei-depresinei ligai gydyti)</w:t>
      </w:r>
      <w:r w:rsidR="00AD361D">
        <w:rPr>
          <w:rFonts w:eastAsia="Times New Roman"/>
          <w:noProof/>
          <w:szCs w:val="22"/>
        </w:rPr>
        <w:t>;</w:t>
      </w:r>
    </w:p>
    <w:p w14:paraId="7993D644" w14:textId="6636F9A3"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nuolat ir ilgą laiką vartojami NVNU, tokie kaip acetilsalicilo rūgštis, ibuprofenas ar ketoprofenas (mažas acetilsalicilo rūgšties dozes kraujo krešumui mažinti su Fosinopril Actavis vartoti saugu)</w:t>
      </w:r>
      <w:r w:rsidR="00AD361D">
        <w:rPr>
          <w:rFonts w:eastAsia="Times New Roman"/>
          <w:noProof/>
          <w:szCs w:val="22"/>
        </w:rPr>
        <w:t>;</w:t>
      </w:r>
    </w:p>
    <w:p w14:paraId="378FEBD6" w14:textId="4C2DD1EA"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simpatomimetiniai vaistai (vaistai, kurie stimuliuoja centrinę nervų sistemą), kurių gali būti kai kuri</w:t>
      </w:r>
      <w:r w:rsidR="00AD361D">
        <w:rPr>
          <w:rFonts w:eastAsia="Times New Roman"/>
          <w:noProof/>
          <w:szCs w:val="22"/>
        </w:rPr>
        <w:t>ų</w:t>
      </w:r>
      <w:r w:rsidRPr="00E54607">
        <w:rPr>
          <w:rFonts w:eastAsia="Times New Roman"/>
          <w:noProof/>
          <w:szCs w:val="22"/>
        </w:rPr>
        <w:t xml:space="preserve"> vaist</w:t>
      </w:r>
      <w:r w:rsidR="00AD361D">
        <w:rPr>
          <w:rFonts w:eastAsia="Times New Roman"/>
          <w:noProof/>
          <w:szCs w:val="22"/>
        </w:rPr>
        <w:t>ų</w:t>
      </w:r>
      <w:r w:rsidRPr="00E54607">
        <w:rPr>
          <w:rFonts w:eastAsia="Times New Roman"/>
          <w:noProof/>
          <w:szCs w:val="22"/>
        </w:rPr>
        <w:t xml:space="preserve"> nuo kosulio</w:t>
      </w:r>
      <w:r w:rsidR="00AD361D">
        <w:rPr>
          <w:rFonts w:eastAsia="Times New Roman"/>
          <w:noProof/>
          <w:szCs w:val="22"/>
        </w:rPr>
        <w:t xml:space="preserve"> ar </w:t>
      </w:r>
      <w:r w:rsidRPr="00E54607">
        <w:rPr>
          <w:rFonts w:eastAsia="Times New Roman"/>
          <w:noProof/>
          <w:szCs w:val="22"/>
        </w:rPr>
        <w:t>peršalimo bei vaist</w:t>
      </w:r>
      <w:r w:rsidR="00AD361D">
        <w:rPr>
          <w:rFonts w:eastAsia="Times New Roman"/>
          <w:noProof/>
          <w:szCs w:val="22"/>
        </w:rPr>
        <w:t>ų</w:t>
      </w:r>
      <w:r w:rsidRPr="00E54607">
        <w:rPr>
          <w:rFonts w:eastAsia="Times New Roman"/>
          <w:noProof/>
          <w:szCs w:val="22"/>
        </w:rPr>
        <w:t xml:space="preserve"> nuo astmos</w:t>
      </w:r>
      <w:r w:rsidR="00AD361D">
        <w:rPr>
          <w:rFonts w:eastAsia="Times New Roman"/>
          <w:noProof/>
          <w:szCs w:val="22"/>
        </w:rPr>
        <w:t xml:space="preserve"> sudėtyje;</w:t>
      </w:r>
    </w:p>
    <w:p w14:paraId="27573168" w14:textId="14DAC963"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antidiabetiniai vaistai (tiek insulinas, tiek ir geriami preparatai)</w:t>
      </w:r>
      <w:r w:rsidR="00AD361D">
        <w:rPr>
          <w:rFonts w:eastAsia="Times New Roman"/>
          <w:noProof/>
          <w:szCs w:val="22"/>
        </w:rPr>
        <w:t>;</w:t>
      </w:r>
    </w:p>
    <w:p w14:paraId="570F3341" w14:textId="286CAA77" w:rsidR="009301A9" w:rsidRPr="00E54607" w:rsidRDefault="009301A9" w:rsidP="009301A9">
      <w:pPr>
        <w:pStyle w:val="Sraopastraipa"/>
        <w:numPr>
          <w:ilvl w:val="0"/>
          <w:numId w:val="28"/>
        </w:numPr>
        <w:rPr>
          <w:rFonts w:eastAsia="Times New Roman"/>
          <w:noProof/>
          <w:szCs w:val="22"/>
        </w:rPr>
      </w:pPr>
      <w:r w:rsidRPr="00E54607">
        <w:rPr>
          <w:rFonts w:eastAsia="Times New Roman"/>
          <w:noProof/>
          <w:szCs w:val="22"/>
        </w:rPr>
        <w:t>alopurinolis (vaistas podagrai gydyti), prokainamidas (vaistas širdies ritmo sutrikimams gydyti), vaistai nuo vėžio ar Jūsų organizmo imuninę sistemą slopinantys vaistai (imunosupresantai)</w:t>
      </w:r>
      <w:r w:rsidR="00AD361D">
        <w:rPr>
          <w:rFonts w:eastAsia="Times New Roman"/>
          <w:noProof/>
          <w:szCs w:val="22"/>
        </w:rPr>
        <w:t>;</w:t>
      </w:r>
    </w:p>
    <w:p w14:paraId="7D2E2199" w14:textId="77777777" w:rsidR="009301A9" w:rsidRPr="00AD361D" w:rsidRDefault="00AD361D" w:rsidP="00AD361D">
      <w:pPr>
        <w:pStyle w:val="Sraopastraipa"/>
        <w:numPr>
          <w:ilvl w:val="0"/>
          <w:numId w:val="28"/>
        </w:numPr>
        <w:contextualSpacing w:val="0"/>
      </w:pPr>
      <w:r w:rsidRPr="00252DE6">
        <w:t>vaistai, kurie dažniausia</w:t>
      </w:r>
      <w:r>
        <w:t xml:space="preserve">i vartojami </w:t>
      </w:r>
      <w:r w:rsidRPr="00252DE6">
        <w:t>norint išvengti persodintų organų atmeti</w:t>
      </w:r>
      <w:r>
        <w:t>mo (</w:t>
      </w:r>
      <w:proofErr w:type="spellStart"/>
      <w:r>
        <w:t>sirolimuzas</w:t>
      </w:r>
      <w:proofErr w:type="spellEnd"/>
      <w:r>
        <w:t xml:space="preserve">, </w:t>
      </w:r>
      <w:proofErr w:type="spellStart"/>
      <w:r>
        <w:t>everolimuzas</w:t>
      </w:r>
      <w:proofErr w:type="spellEnd"/>
      <w:r w:rsidRPr="00252DE6">
        <w:t xml:space="preserve"> ir kiti vaistai, kurie priklauso </w:t>
      </w:r>
      <w:proofErr w:type="spellStart"/>
      <w:r w:rsidRPr="00252DE6">
        <w:t>mTOR</w:t>
      </w:r>
      <w:proofErr w:type="spellEnd"/>
      <w:r w:rsidRPr="00252DE6">
        <w:t xml:space="preserve"> inhibitoriais vadinamų vaistų klasei). Žr. poskyrį „Įspėjimai ir atsargumo priemonės”</w:t>
      </w:r>
      <w:r>
        <w:t>.</w:t>
      </w:r>
    </w:p>
    <w:p w14:paraId="6DCBD461" w14:textId="77777777" w:rsidR="00665D42" w:rsidRPr="00E54607" w:rsidRDefault="00665D42" w:rsidP="009301A9">
      <w:pPr>
        <w:tabs>
          <w:tab w:val="num" w:pos="360"/>
        </w:tabs>
        <w:spacing w:after="0" w:line="240" w:lineRule="auto"/>
        <w:rPr>
          <w:rFonts w:ascii="Times New Roman" w:eastAsia="Times New Roman" w:hAnsi="Times New Roman" w:cs="Times New Roman"/>
          <w:noProof/>
          <w:lang w:val="lt-LT"/>
        </w:rPr>
      </w:pPr>
    </w:p>
    <w:p w14:paraId="3F9F795C" w14:textId="77777777"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Tarp Fosinopril Actavis ir antacidinių vaistų (vaistai, naudojami rėmeniui arba rūgšties atpylimui gydyti) vartojimo reikia daryti mažiausiai dviejų valandų pertrauką.</w:t>
      </w:r>
    </w:p>
    <w:p w14:paraId="63FF9C74" w14:textId="77777777" w:rsidR="009301A9" w:rsidRPr="00E54607" w:rsidRDefault="009301A9" w:rsidP="009301A9">
      <w:pPr>
        <w:tabs>
          <w:tab w:val="num" w:pos="360"/>
        </w:tabs>
        <w:spacing w:after="0" w:line="240" w:lineRule="auto"/>
        <w:rPr>
          <w:rFonts w:ascii="Times New Roman" w:eastAsia="Times New Roman" w:hAnsi="Times New Roman" w:cs="Times New Roman"/>
          <w:noProof/>
          <w:lang w:val="lt-LT"/>
        </w:rPr>
      </w:pPr>
    </w:p>
    <w:p w14:paraId="60220CC5" w14:textId="4E6783B4"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t xml:space="preserve">Jūsų gydytojui gali reikėti keisti </w:t>
      </w:r>
      <w:r w:rsidR="001F5BF5">
        <w:rPr>
          <w:rFonts w:ascii="Times New Roman" w:hAnsi="Times New Roman" w:cs="Times New Roman"/>
          <w:lang w:val="lt-LT" w:eastAsia="lt-LT"/>
        </w:rPr>
        <w:t xml:space="preserve">Jūsų </w:t>
      </w:r>
      <w:r w:rsidRPr="00E54607">
        <w:rPr>
          <w:rFonts w:ascii="Times New Roman" w:hAnsi="Times New Roman" w:cs="Times New Roman"/>
          <w:lang w:val="lt-LT" w:eastAsia="lt-LT"/>
        </w:rPr>
        <w:t>dozę arba imtis kitokių atsargumo priemonių</w:t>
      </w:r>
      <w:r w:rsidR="001F5BF5">
        <w:rPr>
          <w:rFonts w:ascii="Times New Roman" w:hAnsi="Times New Roman" w:cs="Times New Roman"/>
          <w:lang w:val="lt-LT" w:eastAsia="lt-LT"/>
        </w:rPr>
        <w:t>.</w:t>
      </w:r>
    </w:p>
    <w:p w14:paraId="1550BA5C" w14:textId="37F0F8AB" w:rsidR="009301A9" w:rsidRPr="00E54607" w:rsidRDefault="001F5BF5" w:rsidP="009301A9">
      <w:pPr>
        <w:spacing w:after="0" w:line="240" w:lineRule="auto"/>
        <w:rPr>
          <w:rFonts w:ascii="Times New Roman" w:hAnsi="Times New Roman" w:cs="Times New Roman"/>
          <w:lang w:val="lt-LT" w:eastAsia="lt-LT"/>
        </w:rPr>
      </w:pPr>
      <w:r>
        <w:rPr>
          <w:rFonts w:ascii="Times New Roman" w:hAnsi="Times New Roman" w:cs="Times New Roman"/>
          <w:lang w:val="lt-LT" w:eastAsia="lt-LT"/>
        </w:rPr>
        <w:t>J</w:t>
      </w:r>
      <w:r w:rsidR="009301A9" w:rsidRPr="00E54607">
        <w:rPr>
          <w:rFonts w:ascii="Times New Roman" w:hAnsi="Times New Roman" w:cs="Times New Roman"/>
          <w:lang w:val="lt-LT" w:eastAsia="lt-LT"/>
        </w:rPr>
        <w:t xml:space="preserve">eigu vartojate </w:t>
      </w:r>
      <w:proofErr w:type="spellStart"/>
      <w:r w:rsidR="009301A9" w:rsidRPr="00E54607">
        <w:rPr>
          <w:rFonts w:ascii="Times New Roman" w:hAnsi="Times New Roman" w:cs="Times New Roman"/>
          <w:lang w:val="lt-LT" w:eastAsia="lt-LT"/>
        </w:rPr>
        <w:t>angiotenzino</w:t>
      </w:r>
      <w:proofErr w:type="spellEnd"/>
      <w:r w:rsidR="009301A9" w:rsidRPr="00E54607">
        <w:rPr>
          <w:rFonts w:ascii="Times New Roman" w:hAnsi="Times New Roman" w:cs="Times New Roman"/>
          <w:lang w:val="lt-LT" w:eastAsia="lt-LT"/>
        </w:rPr>
        <w:t xml:space="preserve"> II receptorių blokatorių arba </w:t>
      </w:r>
      <w:proofErr w:type="spellStart"/>
      <w:r w:rsidR="009301A9" w:rsidRPr="00E54607">
        <w:rPr>
          <w:rFonts w:ascii="Times New Roman" w:hAnsi="Times New Roman" w:cs="Times New Roman"/>
          <w:lang w:val="lt-LT" w:eastAsia="lt-LT"/>
        </w:rPr>
        <w:t>aliskireną</w:t>
      </w:r>
      <w:proofErr w:type="spellEnd"/>
      <w:r w:rsidR="009301A9" w:rsidRPr="00E54607">
        <w:rPr>
          <w:rFonts w:ascii="Times New Roman" w:hAnsi="Times New Roman" w:cs="Times New Roman"/>
          <w:lang w:val="lt-LT" w:eastAsia="lt-LT"/>
        </w:rPr>
        <w:t xml:space="preserve"> (taip pat </w:t>
      </w:r>
      <w:r>
        <w:rPr>
          <w:rFonts w:ascii="Times New Roman" w:hAnsi="Times New Roman" w:cs="Times New Roman"/>
          <w:lang w:val="lt-LT" w:eastAsia="lt-LT"/>
        </w:rPr>
        <w:t>žr.</w:t>
      </w:r>
      <w:r w:rsidR="009301A9" w:rsidRPr="00E54607">
        <w:rPr>
          <w:rFonts w:ascii="Times New Roman" w:hAnsi="Times New Roman" w:cs="Times New Roman"/>
          <w:lang w:val="lt-LT" w:eastAsia="lt-LT"/>
        </w:rPr>
        <w:t xml:space="preserve"> </w:t>
      </w:r>
      <w:r>
        <w:rPr>
          <w:rFonts w:ascii="Times New Roman" w:hAnsi="Times New Roman" w:cs="Times New Roman"/>
          <w:lang w:val="lt-LT" w:eastAsia="lt-LT"/>
        </w:rPr>
        <w:t>po</w:t>
      </w:r>
      <w:r w:rsidR="009301A9" w:rsidRPr="00E54607">
        <w:rPr>
          <w:rFonts w:ascii="Times New Roman" w:hAnsi="Times New Roman" w:cs="Times New Roman"/>
          <w:lang w:val="lt-LT" w:eastAsia="lt-LT"/>
        </w:rPr>
        <w:t>skyri</w:t>
      </w:r>
      <w:r>
        <w:rPr>
          <w:rFonts w:ascii="Times New Roman" w:hAnsi="Times New Roman" w:cs="Times New Roman"/>
          <w:lang w:val="lt-LT" w:eastAsia="lt-LT"/>
        </w:rPr>
        <w:t>us</w:t>
      </w:r>
      <w:r w:rsidR="009301A9" w:rsidRPr="00E54607">
        <w:rPr>
          <w:rFonts w:ascii="Times New Roman" w:hAnsi="Times New Roman" w:cs="Times New Roman"/>
          <w:lang w:val="lt-LT" w:eastAsia="lt-LT"/>
        </w:rPr>
        <w:t xml:space="preserve"> „</w:t>
      </w:r>
      <w:proofErr w:type="spellStart"/>
      <w:r w:rsidR="009301A9" w:rsidRPr="00E54607">
        <w:rPr>
          <w:rFonts w:ascii="Times New Roman" w:hAnsi="Times New Roman" w:cs="Times New Roman"/>
          <w:lang w:val="lt-LT" w:eastAsia="lt-LT"/>
        </w:rPr>
        <w:t>Fosinopril</w:t>
      </w:r>
      <w:proofErr w:type="spellEnd"/>
      <w:r w:rsidR="009301A9" w:rsidRPr="00E54607">
        <w:rPr>
          <w:rFonts w:ascii="Times New Roman" w:hAnsi="Times New Roman" w:cs="Times New Roman"/>
          <w:lang w:val="lt-LT" w:eastAsia="lt-LT"/>
        </w:rPr>
        <w:t xml:space="preserve"> </w:t>
      </w:r>
      <w:proofErr w:type="spellStart"/>
      <w:r w:rsidR="009301A9" w:rsidRPr="00E54607">
        <w:rPr>
          <w:rFonts w:ascii="Times New Roman" w:hAnsi="Times New Roman" w:cs="Times New Roman"/>
          <w:lang w:val="lt-LT" w:eastAsia="lt-LT"/>
        </w:rPr>
        <w:t>Actavis</w:t>
      </w:r>
      <w:proofErr w:type="spellEnd"/>
      <w:r w:rsidR="009301A9" w:rsidRPr="00E54607">
        <w:rPr>
          <w:rFonts w:ascii="Times New Roman" w:hAnsi="Times New Roman" w:cs="Times New Roman"/>
          <w:lang w:val="lt-LT" w:eastAsia="lt-LT"/>
        </w:rPr>
        <w:t xml:space="preserve"> vartoti negalima“ bei „Įspėjimai ir atsargumo priemonės“</w:t>
      </w:r>
      <w:r>
        <w:rPr>
          <w:rFonts w:ascii="Times New Roman" w:hAnsi="Times New Roman" w:cs="Times New Roman"/>
          <w:lang w:val="lt-LT" w:eastAsia="lt-LT"/>
        </w:rPr>
        <w:t>)</w:t>
      </w:r>
      <w:r w:rsidR="009301A9" w:rsidRPr="00E54607">
        <w:rPr>
          <w:rFonts w:ascii="Times New Roman" w:hAnsi="Times New Roman" w:cs="Times New Roman"/>
          <w:lang w:val="lt-LT" w:eastAsia="lt-LT"/>
        </w:rPr>
        <w:t>.</w:t>
      </w:r>
    </w:p>
    <w:p w14:paraId="550A1843"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7F51AF0F" w14:textId="32808AFE" w:rsidR="009301A9" w:rsidRPr="00E54607" w:rsidRDefault="009301A9" w:rsidP="009301A9">
      <w:pPr>
        <w:spacing w:after="0" w:line="240" w:lineRule="auto"/>
        <w:rPr>
          <w:rFonts w:ascii="Times New Roman" w:eastAsia="Times New Roman" w:hAnsi="Times New Roman" w:cs="Times New Roman"/>
          <w:b/>
          <w:lang w:val="lt-LT" w:eastAsia="lt-LT"/>
        </w:rPr>
      </w:pPr>
      <w:proofErr w:type="spellStart"/>
      <w:r w:rsidRPr="00E54607">
        <w:rPr>
          <w:rFonts w:ascii="Times New Roman" w:eastAsia="Times New Roman" w:hAnsi="Times New Roman" w:cs="Times New Roman"/>
          <w:b/>
          <w:lang w:val="lt-LT" w:eastAsia="lt-LT"/>
        </w:rPr>
        <w:t>Fosinopril</w:t>
      </w:r>
      <w:proofErr w:type="spellEnd"/>
      <w:r w:rsidRPr="00E54607">
        <w:rPr>
          <w:rFonts w:ascii="Times New Roman" w:eastAsia="Times New Roman" w:hAnsi="Times New Roman" w:cs="Times New Roman"/>
          <w:b/>
          <w:lang w:val="lt-LT" w:eastAsia="lt-LT"/>
        </w:rPr>
        <w:t xml:space="preserve"> </w:t>
      </w:r>
      <w:proofErr w:type="spellStart"/>
      <w:r w:rsidRPr="00E54607">
        <w:rPr>
          <w:rFonts w:ascii="Times New Roman" w:eastAsia="Times New Roman" w:hAnsi="Times New Roman" w:cs="Times New Roman"/>
          <w:b/>
          <w:lang w:val="lt-LT" w:eastAsia="lt-LT"/>
        </w:rPr>
        <w:t>Actavis</w:t>
      </w:r>
      <w:proofErr w:type="spellEnd"/>
      <w:r w:rsidRPr="00E54607">
        <w:rPr>
          <w:rFonts w:ascii="Times New Roman" w:eastAsia="Times New Roman" w:hAnsi="Times New Roman" w:cs="Times New Roman"/>
          <w:b/>
          <w:lang w:val="lt-LT" w:eastAsia="lt-LT"/>
        </w:rPr>
        <w:t xml:space="preserve"> vartojimas su maistu</w:t>
      </w:r>
      <w:r w:rsidR="00C5628A">
        <w:rPr>
          <w:rFonts w:ascii="Times New Roman" w:eastAsia="Times New Roman" w:hAnsi="Times New Roman" w:cs="Times New Roman"/>
          <w:b/>
          <w:lang w:val="lt-LT" w:eastAsia="lt-LT"/>
        </w:rPr>
        <w:t>,</w:t>
      </w:r>
      <w:r w:rsidRPr="00E54607">
        <w:rPr>
          <w:rFonts w:ascii="Times New Roman" w:eastAsia="Times New Roman" w:hAnsi="Times New Roman" w:cs="Times New Roman"/>
          <w:b/>
          <w:lang w:val="lt-LT" w:eastAsia="lt-LT"/>
        </w:rPr>
        <w:t xml:space="preserve"> gėrimais</w:t>
      </w:r>
      <w:r w:rsidR="00C5628A">
        <w:rPr>
          <w:rFonts w:ascii="Times New Roman" w:eastAsia="Times New Roman" w:hAnsi="Times New Roman" w:cs="Times New Roman"/>
          <w:b/>
          <w:lang w:val="lt-LT" w:eastAsia="lt-LT"/>
        </w:rPr>
        <w:t xml:space="preserve"> ir alkoholiu</w:t>
      </w:r>
    </w:p>
    <w:p w14:paraId="7BB5C1CA"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reikia užgerti skysčiu (pvz., puse ar pilna stikline vandens). Jis gali būti vartojamas nepriklausomai nuo maisto.</w:t>
      </w:r>
    </w:p>
    <w:p w14:paraId="06D85F98"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Alkoholis gali sustiprinti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kraujospūdį mažinantį poveikį.</w:t>
      </w:r>
    </w:p>
    <w:p w14:paraId="35D7EB6A"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376F06E4" w14:textId="77777777"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Nėštumas ir žindymo laikotarpis</w:t>
      </w:r>
    </w:p>
    <w:p w14:paraId="39683A50" w14:textId="77777777"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Nėštumas</w:t>
      </w:r>
    </w:p>
    <w:p w14:paraId="6E91CE99" w14:textId="0D7F4D32"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Pastojus arba planuojant pastoti, reikia informuoti gydytoją. Jūsų gydytojas lieps Jums nebevartoti vaisto prieš planuojant pastojimą arba iš karto sužinojus apie nėštumą ir paskirs kitą vaistą vietoje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yra nerekomenduojamas ankstyvuoju nėštumo laikotarpiu ir negali būti vartojamas, jei esate daugiau kaip tris mėnesius nėščia, nes tuomet jis gali labai pakenkti </w:t>
      </w:r>
      <w:r w:rsidR="001F5BF5">
        <w:rPr>
          <w:rFonts w:ascii="Times New Roman" w:eastAsia="Times New Roman" w:hAnsi="Times New Roman" w:cs="Times New Roman"/>
          <w:lang w:val="lt-LT" w:eastAsia="lt-LT"/>
        </w:rPr>
        <w:t>J</w:t>
      </w:r>
      <w:r w:rsidRPr="00E54607">
        <w:rPr>
          <w:rFonts w:ascii="Times New Roman" w:eastAsia="Times New Roman" w:hAnsi="Times New Roman" w:cs="Times New Roman"/>
          <w:lang w:val="lt-LT" w:eastAsia="lt-LT"/>
        </w:rPr>
        <w:t xml:space="preserve">ūsų kūdikiui. Nėštumo metu vartojami į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panašūs vaistai gali pakenkti ar netgi sukelti besivystančio vaisiaus mirtį.</w:t>
      </w:r>
    </w:p>
    <w:p w14:paraId="6AAFC4FB"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7424C5B2" w14:textId="77777777"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Žindymo laikotarpis</w:t>
      </w:r>
    </w:p>
    <w:p w14:paraId="41C128D0"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 žindote ar ketinate pradėti žindyti kūdikį, pasakykite gydytojui.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nerekomenduojamas krūtimi maitinančioms motinoms. Jei motina nori maitinti krūtimi, gydytojas gali paskirti kitą vaistą, ypač jei norima žindyti naujagimį arba prieš laiką gimusį kūdikį.</w:t>
      </w:r>
    </w:p>
    <w:p w14:paraId="2A4783D0"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14988AA6" w14:textId="77777777"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Vairavimas ir mechanizmų valdymas</w:t>
      </w:r>
    </w:p>
    <w:p w14:paraId="3B0BABBE" w14:textId="7757353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Kai kuriems pacientams gali pasireikšti svaigulys (dėl per stipraus kraujospūdį mažinančio poveikio), </w:t>
      </w:r>
      <w:r w:rsidR="001F5BF5">
        <w:rPr>
          <w:rFonts w:ascii="Times New Roman" w:eastAsia="Times New Roman" w:hAnsi="Times New Roman" w:cs="Times New Roman"/>
          <w:lang w:val="lt-LT" w:eastAsia="lt-LT"/>
        </w:rPr>
        <w:t>tai</w:t>
      </w:r>
      <w:r w:rsidRPr="00E54607">
        <w:rPr>
          <w:rFonts w:ascii="Times New Roman" w:eastAsia="Times New Roman" w:hAnsi="Times New Roman" w:cs="Times New Roman"/>
          <w:lang w:val="lt-LT" w:eastAsia="lt-LT"/>
        </w:rPr>
        <w:t xml:space="preserve"> gali </w:t>
      </w:r>
      <w:r w:rsidR="001F5BF5">
        <w:rPr>
          <w:rFonts w:ascii="Times New Roman" w:eastAsia="Times New Roman" w:hAnsi="Times New Roman" w:cs="Times New Roman"/>
          <w:lang w:val="lt-LT" w:eastAsia="lt-LT"/>
        </w:rPr>
        <w:t>veikti</w:t>
      </w:r>
      <w:r w:rsidRPr="00E54607">
        <w:rPr>
          <w:rFonts w:ascii="Times New Roman" w:eastAsia="Times New Roman" w:hAnsi="Times New Roman" w:cs="Times New Roman"/>
          <w:lang w:val="lt-LT" w:eastAsia="lt-LT"/>
        </w:rPr>
        <w:t xml:space="preserve"> vairavimą ir mechanizmų valdymą. Tai ypač būdinga gydymo pradžioje ar padidinus vaisto dozę.</w:t>
      </w:r>
    </w:p>
    <w:p w14:paraId="49C85CA8" w14:textId="77777777" w:rsidR="009301A9" w:rsidRPr="00E54607" w:rsidRDefault="009301A9" w:rsidP="009301A9">
      <w:pPr>
        <w:spacing w:after="0" w:line="240" w:lineRule="auto"/>
        <w:rPr>
          <w:rFonts w:ascii="Times New Roman" w:eastAsia="Times New Roman" w:hAnsi="Times New Roman" w:cs="Times New Roman"/>
          <w:b/>
          <w:lang w:val="lt-LT" w:eastAsia="lt-LT"/>
        </w:rPr>
      </w:pPr>
    </w:p>
    <w:p w14:paraId="2697818F" w14:textId="77777777" w:rsidR="009301A9" w:rsidRPr="00E54607" w:rsidRDefault="009301A9" w:rsidP="009301A9">
      <w:pPr>
        <w:spacing w:after="0" w:line="240" w:lineRule="auto"/>
        <w:rPr>
          <w:rFonts w:ascii="Times New Roman" w:eastAsia="Times New Roman" w:hAnsi="Times New Roman" w:cs="Times New Roman"/>
          <w:b/>
          <w:lang w:val="lt-LT" w:eastAsia="lt-LT"/>
        </w:rPr>
      </w:pPr>
      <w:proofErr w:type="spellStart"/>
      <w:r w:rsidRPr="00E54607">
        <w:rPr>
          <w:rFonts w:ascii="Times New Roman" w:eastAsia="Times New Roman" w:hAnsi="Times New Roman" w:cs="Times New Roman"/>
          <w:b/>
          <w:lang w:val="lt-LT" w:eastAsia="lt-LT"/>
        </w:rPr>
        <w:t>Fosinopril</w:t>
      </w:r>
      <w:proofErr w:type="spellEnd"/>
      <w:r w:rsidRPr="00E54607">
        <w:rPr>
          <w:rFonts w:ascii="Times New Roman" w:eastAsia="Times New Roman" w:hAnsi="Times New Roman" w:cs="Times New Roman"/>
          <w:b/>
          <w:lang w:val="lt-LT" w:eastAsia="lt-LT"/>
        </w:rPr>
        <w:t xml:space="preserve"> </w:t>
      </w:r>
      <w:proofErr w:type="spellStart"/>
      <w:r w:rsidRPr="00E54607">
        <w:rPr>
          <w:rFonts w:ascii="Times New Roman" w:eastAsia="Times New Roman" w:hAnsi="Times New Roman" w:cs="Times New Roman"/>
          <w:b/>
          <w:lang w:val="lt-LT" w:eastAsia="lt-LT"/>
        </w:rPr>
        <w:t>Actavis</w:t>
      </w:r>
      <w:proofErr w:type="spellEnd"/>
      <w:r w:rsidRPr="00E54607">
        <w:rPr>
          <w:rFonts w:ascii="Times New Roman" w:eastAsia="Times New Roman" w:hAnsi="Times New Roman" w:cs="Times New Roman"/>
          <w:b/>
          <w:lang w:val="lt-LT" w:eastAsia="lt-LT"/>
        </w:rPr>
        <w:t xml:space="preserve"> sudėtyje yra laktozės</w:t>
      </w:r>
    </w:p>
    <w:p w14:paraId="1D520D57" w14:textId="67A16F72"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Jeigu gydytojas Jums sakė, kad netoleruojate kokių nors angliavandenių, prieš pradėdami vartoti š</w:t>
      </w:r>
      <w:r w:rsidR="001F5BF5">
        <w:rPr>
          <w:rFonts w:ascii="Times New Roman" w:eastAsia="Times New Roman" w:hAnsi="Times New Roman" w:cs="Times New Roman"/>
          <w:lang w:val="lt-LT" w:eastAsia="lt-LT"/>
        </w:rPr>
        <w:t>į</w:t>
      </w:r>
      <w:r w:rsidRPr="00E54607">
        <w:rPr>
          <w:rFonts w:ascii="Times New Roman" w:eastAsia="Times New Roman" w:hAnsi="Times New Roman" w:cs="Times New Roman"/>
          <w:lang w:val="lt-LT" w:eastAsia="lt-LT"/>
        </w:rPr>
        <w:t xml:space="preserve"> </w:t>
      </w:r>
      <w:r w:rsidR="001F5BF5">
        <w:rPr>
          <w:rFonts w:ascii="Times New Roman" w:eastAsia="Times New Roman" w:hAnsi="Times New Roman" w:cs="Times New Roman"/>
          <w:lang w:val="lt-LT" w:eastAsia="lt-LT"/>
        </w:rPr>
        <w:t>vaistą</w:t>
      </w:r>
      <w:r w:rsidRPr="00E54607">
        <w:rPr>
          <w:rFonts w:ascii="Times New Roman" w:eastAsia="Times New Roman" w:hAnsi="Times New Roman" w:cs="Times New Roman"/>
          <w:lang w:val="lt-LT" w:eastAsia="lt-LT"/>
        </w:rPr>
        <w:t xml:space="preserve">, </w:t>
      </w:r>
      <w:r w:rsidR="001F5BF5">
        <w:rPr>
          <w:rFonts w:ascii="Times New Roman" w:eastAsia="Times New Roman" w:hAnsi="Times New Roman" w:cs="Times New Roman"/>
          <w:lang w:val="lt-LT" w:eastAsia="lt-LT"/>
        </w:rPr>
        <w:t>pasitarkite su gydytoju</w:t>
      </w:r>
      <w:r w:rsidRPr="00E54607">
        <w:rPr>
          <w:rFonts w:ascii="Times New Roman" w:eastAsia="Times New Roman" w:hAnsi="Times New Roman" w:cs="Times New Roman"/>
          <w:lang w:val="lt-LT" w:eastAsia="lt-LT"/>
        </w:rPr>
        <w:t>.</w:t>
      </w:r>
    </w:p>
    <w:p w14:paraId="6FD67388"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111B19B3"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57B5B414" w14:textId="77777777"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1"/>
      <w:bookmarkStart w:id="11" w:name="_Toc129243266"/>
      <w:r w:rsidRPr="00E54607">
        <w:rPr>
          <w:rFonts w:ascii="Times New Roman" w:eastAsia="Times New Roman" w:hAnsi="Times New Roman" w:cs="Times New Roman"/>
          <w:b/>
          <w:lang w:val="lt-LT"/>
        </w:rPr>
        <w:t>3.</w:t>
      </w:r>
      <w:r w:rsidRPr="00E54607">
        <w:rPr>
          <w:rFonts w:ascii="Times New Roman" w:eastAsia="Times New Roman" w:hAnsi="Times New Roman" w:cs="Times New Roman"/>
          <w:b/>
          <w:lang w:val="lt-LT"/>
        </w:rPr>
        <w:tab/>
      </w:r>
      <w:r w:rsidRPr="00E54607">
        <w:rPr>
          <w:rFonts w:ascii="Times New Roman" w:eastAsia="Calibri" w:hAnsi="Times New Roman" w:cs="Times New Roman"/>
          <w:b/>
          <w:bCs/>
          <w:lang w:val="lt-LT" w:eastAsia="lt-LT"/>
        </w:rPr>
        <w:t xml:space="preserve">Kaip vartoti </w:t>
      </w:r>
      <w:proofErr w:type="spellStart"/>
      <w:r w:rsidRPr="00E54607">
        <w:rPr>
          <w:rFonts w:ascii="Times New Roman" w:eastAsia="Calibri" w:hAnsi="Times New Roman" w:cs="Times New Roman"/>
          <w:b/>
          <w:bCs/>
          <w:lang w:val="lt-LT" w:eastAsia="lt-LT"/>
        </w:rPr>
        <w:t>Fosinopril</w:t>
      </w:r>
      <w:proofErr w:type="spellEnd"/>
      <w:r w:rsidRPr="00E54607">
        <w:rPr>
          <w:rFonts w:ascii="Times New Roman" w:eastAsia="Calibri" w:hAnsi="Times New Roman" w:cs="Times New Roman"/>
          <w:b/>
          <w:bCs/>
          <w:lang w:val="lt-LT" w:eastAsia="lt-LT"/>
        </w:rPr>
        <w:t xml:space="preserve"> </w:t>
      </w:r>
      <w:proofErr w:type="spellStart"/>
      <w:r w:rsidRPr="00E54607">
        <w:rPr>
          <w:rFonts w:ascii="Times New Roman" w:eastAsia="Calibri" w:hAnsi="Times New Roman" w:cs="Times New Roman"/>
          <w:b/>
          <w:bCs/>
          <w:lang w:val="lt-LT" w:eastAsia="lt-LT"/>
        </w:rPr>
        <w:t>Actavis</w:t>
      </w:r>
      <w:proofErr w:type="spellEnd"/>
      <w:r w:rsidRPr="00E54607" w:rsidDel="008C3219">
        <w:rPr>
          <w:rFonts w:ascii="Times New Roman" w:eastAsia="Times New Roman" w:hAnsi="Times New Roman" w:cs="Times New Roman"/>
          <w:b/>
          <w:lang w:val="lt-LT"/>
        </w:rPr>
        <w:t xml:space="preserve"> </w:t>
      </w:r>
    </w:p>
    <w:bookmarkEnd w:id="10"/>
    <w:bookmarkEnd w:id="11"/>
    <w:p w14:paraId="70CA4B1D" w14:textId="77777777"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noProof/>
          <w:lang w:val="lt-LT"/>
        </w:rPr>
      </w:pPr>
    </w:p>
    <w:p w14:paraId="1BB08E4D"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Calibri" w:hAnsi="Times New Roman" w:cs="Times New Roman"/>
          <w:lang w:val="lt-LT" w:eastAsia="lt-LT"/>
        </w:rPr>
        <w:t>Visada vartokite šį vaistą tiksliai, kaip nurodė gydytojas</w:t>
      </w:r>
      <w:r w:rsidRPr="00E54607">
        <w:rPr>
          <w:rFonts w:ascii="Times New Roman" w:eastAsia="Times New Roman" w:hAnsi="Times New Roman" w:cs="Times New Roman"/>
          <w:lang w:val="lt-LT" w:eastAsia="lt-LT"/>
        </w:rPr>
        <w:t>. Jei abejojate, kreipkitės į gydytoją arba vaistininką.</w:t>
      </w:r>
    </w:p>
    <w:p w14:paraId="5F4FCFB3"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13DFFAEB"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i/>
          <w:lang w:val="lt-LT" w:eastAsia="lt-LT"/>
        </w:rPr>
        <w:t xml:space="preserve">Didelio kraujospūdžio liga. </w:t>
      </w:r>
      <w:r w:rsidRPr="00E54607">
        <w:rPr>
          <w:rFonts w:ascii="Times New Roman" w:eastAsia="Times New Roman" w:hAnsi="Times New Roman" w:cs="Times New Roman"/>
          <w:lang w:val="lt-LT" w:eastAsia="lt-LT"/>
        </w:rPr>
        <w:t>Rekomenduojama pradinė paros dozė yra 10 mg. Prireikus ji gali būti padidinta iki 40 mg parai.</w:t>
      </w:r>
    </w:p>
    <w:p w14:paraId="12A9CAA3" w14:textId="77777777" w:rsidR="009301A9" w:rsidRPr="00E54607" w:rsidRDefault="009301A9" w:rsidP="009301A9">
      <w:pPr>
        <w:spacing w:after="0" w:line="240" w:lineRule="auto"/>
        <w:rPr>
          <w:rFonts w:ascii="Times New Roman" w:eastAsia="Times New Roman" w:hAnsi="Times New Roman" w:cs="Times New Roman"/>
          <w:i/>
          <w:lang w:val="lt-LT" w:eastAsia="lt-LT"/>
        </w:rPr>
      </w:pPr>
    </w:p>
    <w:p w14:paraId="16CF8AB6" w14:textId="373D5AFB"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 xml:space="preserve">Širdies nepakankamumas. </w:t>
      </w:r>
      <w:r w:rsidRPr="00E54607">
        <w:rPr>
          <w:rFonts w:ascii="Times New Roman" w:eastAsia="Times New Roman" w:hAnsi="Times New Roman" w:cs="Times New Roman"/>
          <w:lang w:val="lt-LT" w:eastAsia="lt-LT"/>
        </w:rPr>
        <w:t>Rekomenduojama pradinė paros dozė yra 10 mg. Prireikus ji gali būti padidinta iki 40 mg parai.</w:t>
      </w:r>
    </w:p>
    <w:p w14:paraId="33092423" w14:textId="77777777" w:rsidR="009301A9" w:rsidRPr="00E54607" w:rsidRDefault="009301A9" w:rsidP="009301A9">
      <w:pPr>
        <w:spacing w:after="0" w:line="240" w:lineRule="auto"/>
        <w:rPr>
          <w:rFonts w:ascii="Times New Roman" w:eastAsia="Times New Roman" w:hAnsi="Times New Roman" w:cs="Times New Roman"/>
          <w:i/>
          <w:lang w:val="lt-LT" w:eastAsia="lt-LT"/>
        </w:rPr>
      </w:pPr>
    </w:p>
    <w:p w14:paraId="00BC1927" w14:textId="6AF52C88" w:rsidR="009301A9" w:rsidRPr="00E54607" w:rsidRDefault="009301A9" w:rsidP="009301A9">
      <w:pPr>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 xml:space="preserve">Pacientai, </w:t>
      </w:r>
      <w:r w:rsidR="001F5BF5">
        <w:rPr>
          <w:rFonts w:ascii="Times New Roman" w:eastAsia="Times New Roman" w:hAnsi="Times New Roman" w:cs="Times New Roman"/>
          <w:i/>
          <w:lang w:val="lt-LT" w:eastAsia="lt-LT"/>
        </w:rPr>
        <w:t>kurių</w:t>
      </w:r>
      <w:r w:rsidRPr="00E54607">
        <w:rPr>
          <w:rFonts w:ascii="Times New Roman" w:eastAsia="Times New Roman" w:hAnsi="Times New Roman" w:cs="Times New Roman"/>
          <w:i/>
          <w:lang w:val="lt-LT" w:eastAsia="lt-LT"/>
        </w:rPr>
        <w:t xml:space="preserve"> inkstų </w:t>
      </w:r>
      <w:r w:rsidR="001F5BF5">
        <w:rPr>
          <w:rFonts w:ascii="Times New Roman" w:eastAsia="Times New Roman" w:hAnsi="Times New Roman" w:cs="Times New Roman"/>
          <w:i/>
          <w:lang w:val="lt-LT" w:eastAsia="lt-LT"/>
        </w:rPr>
        <w:t>ar</w:t>
      </w:r>
      <w:r w:rsidRPr="00E54607">
        <w:rPr>
          <w:rFonts w:ascii="Times New Roman" w:eastAsia="Times New Roman" w:hAnsi="Times New Roman" w:cs="Times New Roman"/>
          <w:i/>
          <w:lang w:val="lt-LT" w:eastAsia="lt-LT"/>
        </w:rPr>
        <w:t xml:space="preserve"> kepenų </w:t>
      </w:r>
      <w:r w:rsidR="001F5BF5">
        <w:rPr>
          <w:rFonts w:ascii="Times New Roman" w:eastAsia="Times New Roman" w:hAnsi="Times New Roman" w:cs="Times New Roman"/>
          <w:i/>
          <w:lang w:val="lt-LT" w:eastAsia="lt-LT"/>
        </w:rPr>
        <w:t>funkcija sutrikusi</w:t>
      </w:r>
      <w:r w:rsidRPr="00E54607">
        <w:rPr>
          <w:rFonts w:ascii="Times New Roman" w:eastAsia="Times New Roman" w:hAnsi="Times New Roman" w:cs="Times New Roman"/>
          <w:i/>
          <w:lang w:val="lt-LT" w:eastAsia="lt-LT"/>
        </w:rPr>
        <w:t xml:space="preserve"> ir senyvo amžiaus </w:t>
      </w:r>
      <w:r w:rsidR="001F5BF5">
        <w:rPr>
          <w:rFonts w:ascii="Times New Roman" w:eastAsia="Times New Roman" w:hAnsi="Times New Roman" w:cs="Times New Roman"/>
          <w:i/>
          <w:lang w:val="lt-LT" w:eastAsia="lt-LT"/>
        </w:rPr>
        <w:t>pacientai</w:t>
      </w:r>
    </w:p>
    <w:p w14:paraId="4B1D96C1"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Rekomenduojama pradinė paros dozė yra 10 mg.</w:t>
      </w:r>
    </w:p>
    <w:p w14:paraId="492D3CAF"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77DF152" w14:textId="77777777" w:rsidR="009301A9" w:rsidRPr="00E54607" w:rsidRDefault="009301A9" w:rsidP="009301A9">
      <w:pPr>
        <w:spacing w:after="0" w:line="240" w:lineRule="auto"/>
        <w:rPr>
          <w:rFonts w:ascii="Times New Roman" w:eastAsia="Calibri" w:hAnsi="Times New Roman" w:cs="Times New Roman"/>
          <w:b/>
          <w:bCs/>
          <w:lang w:val="lt-LT" w:eastAsia="lt-LT"/>
        </w:rPr>
      </w:pPr>
      <w:r w:rsidRPr="00E54607">
        <w:rPr>
          <w:rFonts w:ascii="Times New Roman" w:eastAsia="Calibri" w:hAnsi="Times New Roman" w:cs="Times New Roman"/>
          <w:b/>
          <w:bCs/>
          <w:lang w:val="lt-LT" w:eastAsia="lt-LT"/>
        </w:rPr>
        <w:t>Vartojimas vaikams ir paaugliams</w:t>
      </w:r>
    </w:p>
    <w:p w14:paraId="659FB845" w14:textId="37280391"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Vaikams ir jaunesniems nei 18</w:t>
      </w:r>
      <w:r w:rsidR="001F5BF5">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 xml:space="preserve">metų paaugliams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vartoti nerekomenduojama.</w:t>
      </w:r>
    </w:p>
    <w:p w14:paraId="3B6D14F8"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62CA4921" w14:textId="77777777" w:rsidR="009301A9" w:rsidRPr="00E54607" w:rsidRDefault="009301A9" w:rsidP="009301A9">
      <w:pPr>
        <w:keepNext/>
        <w:keepLine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 xml:space="preserve">Ką daryti pavartojus per didelę </w:t>
      </w:r>
      <w:proofErr w:type="spellStart"/>
      <w:r w:rsidRPr="00E54607">
        <w:rPr>
          <w:rFonts w:ascii="Times New Roman" w:eastAsia="Times New Roman" w:hAnsi="Times New Roman" w:cs="Times New Roman"/>
          <w:b/>
          <w:lang w:val="lt-LT" w:eastAsia="lt-LT"/>
        </w:rPr>
        <w:t>Fosinopril</w:t>
      </w:r>
      <w:proofErr w:type="spellEnd"/>
      <w:r w:rsidRPr="00E54607">
        <w:rPr>
          <w:rFonts w:ascii="Times New Roman" w:eastAsia="Times New Roman" w:hAnsi="Times New Roman" w:cs="Times New Roman"/>
          <w:b/>
          <w:lang w:val="lt-LT" w:eastAsia="lt-LT"/>
        </w:rPr>
        <w:t xml:space="preserve"> </w:t>
      </w:r>
      <w:proofErr w:type="spellStart"/>
      <w:r w:rsidRPr="00E54607">
        <w:rPr>
          <w:rFonts w:ascii="Times New Roman" w:eastAsia="Times New Roman" w:hAnsi="Times New Roman" w:cs="Times New Roman"/>
          <w:b/>
          <w:lang w:val="lt-LT" w:eastAsia="lt-LT"/>
        </w:rPr>
        <w:t>Actavis</w:t>
      </w:r>
      <w:proofErr w:type="spellEnd"/>
      <w:r w:rsidRPr="00E54607">
        <w:rPr>
          <w:rFonts w:ascii="Times New Roman" w:eastAsia="Times New Roman" w:hAnsi="Times New Roman" w:cs="Times New Roman"/>
          <w:b/>
          <w:lang w:val="lt-LT" w:eastAsia="lt-LT"/>
        </w:rPr>
        <w:t xml:space="preserve"> dozę?</w:t>
      </w:r>
    </w:p>
    <w:p w14:paraId="05646B6E" w14:textId="5FEB7C71" w:rsidR="009301A9" w:rsidRPr="00E54607" w:rsidRDefault="009301A9" w:rsidP="009301A9">
      <w:pPr>
        <w:keepNext/>
        <w:keepLine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Jeigu iš karto </w:t>
      </w:r>
      <w:r w:rsidR="001F5BF5">
        <w:rPr>
          <w:rFonts w:ascii="Times New Roman" w:eastAsia="Times New Roman" w:hAnsi="Times New Roman" w:cs="Times New Roman"/>
          <w:lang w:val="lt-LT" w:eastAsia="lt-LT"/>
        </w:rPr>
        <w:t>pavartojote</w:t>
      </w:r>
      <w:r w:rsidRPr="00E54607">
        <w:rPr>
          <w:rFonts w:ascii="Times New Roman" w:eastAsia="Times New Roman" w:hAnsi="Times New Roman" w:cs="Times New Roman"/>
          <w:lang w:val="lt-LT" w:eastAsia="lt-LT"/>
        </w:rPr>
        <w:t xml:space="preserve"> per daug </w:t>
      </w:r>
      <w:proofErr w:type="spellStart"/>
      <w:r w:rsidRPr="00E54607">
        <w:rPr>
          <w:rFonts w:ascii="Times New Roman" w:eastAsia="Times New Roman" w:hAnsi="Times New Roman" w:cs="Times New Roman"/>
          <w:lang w:val="lt-LT" w:eastAsia="lt-LT"/>
        </w:rPr>
        <w:t>Fosinopril</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tablečių arba jų per apsirikimą </w:t>
      </w:r>
      <w:r w:rsidR="001F5BF5">
        <w:rPr>
          <w:rFonts w:ascii="Times New Roman" w:eastAsia="Times New Roman" w:hAnsi="Times New Roman" w:cs="Times New Roman"/>
          <w:lang w:val="lt-LT" w:eastAsia="lt-LT"/>
        </w:rPr>
        <w:t>pavartojo</w:t>
      </w:r>
      <w:r w:rsidRPr="00E54607">
        <w:rPr>
          <w:rFonts w:ascii="Times New Roman" w:eastAsia="Times New Roman" w:hAnsi="Times New Roman" w:cs="Times New Roman"/>
          <w:lang w:val="lt-LT" w:eastAsia="lt-LT"/>
        </w:rPr>
        <w:t xml:space="preserve"> vaikas, nedels</w:t>
      </w:r>
      <w:r w:rsidR="001F5BF5">
        <w:rPr>
          <w:rFonts w:ascii="Times New Roman" w:eastAsia="Times New Roman" w:hAnsi="Times New Roman" w:cs="Times New Roman"/>
          <w:lang w:val="lt-LT" w:eastAsia="lt-LT"/>
        </w:rPr>
        <w:t>iant</w:t>
      </w:r>
      <w:r w:rsidRPr="00E54607">
        <w:rPr>
          <w:rFonts w:ascii="Times New Roman" w:eastAsia="Times New Roman" w:hAnsi="Times New Roman" w:cs="Times New Roman"/>
          <w:lang w:val="lt-LT" w:eastAsia="lt-LT"/>
        </w:rPr>
        <w:t xml:space="preserve"> kreipkitės į gydytoją ar ligoninę, kad </w:t>
      </w:r>
      <w:r w:rsidR="001F5BF5">
        <w:rPr>
          <w:rFonts w:ascii="Times New Roman" w:eastAsia="Times New Roman" w:hAnsi="Times New Roman" w:cs="Times New Roman"/>
          <w:lang w:val="lt-LT" w:eastAsia="lt-LT"/>
        </w:rPr>
        <w:t>būtų nustatyta galima</w:t>
      </w:r>
      <w:r w:rsidRPr="00E54607">
        <w:rPr>
          <w:rFonts w:ascii="Times New Roman" w:eastAsia="Times New Roman" w:hAnsi="Times New Roman" w:cs="Times New Roman"/>
          <w:lang w:val="lt-LT" w:eastAsia="lt-LT"/>
        </w:rPr>
        <w:t xml:space="preserve"> rizik</w:t>
      </w:r>
      <w:r w:rsidR="001F5BF5">
        <w:rPr>
          <w:rFonts w:ascii="Times New Roman" w:eastAsia="Times New Roman" w:hAnsi="Times New Roman" w:cs="Times New Roman"/>
          <w:lang w:val="lt-LT" w:eastAsia="lt-LT"/>
        </w:rPr>
        <w:t>a</w:t>
      </w:r>
      <w:r w:rsidRPr="00E54607">
        <w:rPr>
          <w:rFonts w:ascii="Times New Roman" w:eastAsia="Times New Roman" w:hAnsi="Times New Roman" w:cs="Times New Roman"/>
          <w:lang w:val="lt-LT" w:eastAsia="lt-LT"/>
        </w:rPr>
        <w:t xml:space="preserve"> ir </w:t>
      </w:r>
      <w:r w:rsidR="001F5BF5">
        <w:rPr>
          <w:rFonts w:ascii="Times New Roman" w:eastAsia="Times New Roman" w:hAnsi="Times New Roman" w:cs="Times New Roman"/>
          <w:lang w:val="lt-LT" w:eastAsia="lt-LT"/>
        </w:rPr>
        <w:t>pasitartumėte dėl tolesnių veiksmų</w:t>
      </w:r>
      <w:r w:rsidRPr="00E54607">
        <w:rPr>
          <w:rFonts w:ascii="Times New Roman" w:eastAsia="Times New Roman" w:hAnsi="Times New Roman" w:cs="Times New Roman"/>
          <w:lang w:val="lt-LT" w:eastAsia="lt-LT"/>
        </w:rPr>
        <w:t>.</w:t>
      </w:r>
    </w:p>
    <w:p w14:paraId="787A18C6" w14:textId="77777777" w:rsidR="009301A9" w:rsidRPr="00E54607" w:rsidRDefault="009301A9" w:rsidP="009301A9">
      <w:pPr>
        <w:keepNext/>
        <w:keepLine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Perdozavimas gali sukelti kraujospūdžio kritimą su tokiais simptomais, kaip galvos svaigimas bei apalpimas.</w:t>
      </w:r>
    </w:p>
    <w:p w14:paraId="7F155E82"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71D7A7B8" w14:textId="77777777"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 xml:space="preserve">Pamiršus pavartoti </w:t>
      </w:r>
      <w:proofErr w:type="spellStart"/>
      <w:r w:rsidRPr="00E54607">
        <w:rPr>
          <w:rFonts w:ascii="Times New Roman" w:eastAsia="Times New Roman" w:hAnsi="Times New Roman" w:cs="Times New Roman"/>
          <w:b/>
          <w:lang w:val="lt-LT" w:eastAsia="lt-LT"/>
        </w:rPr>
        <w:t>Fosinopril</w:t>
      </w:r>
      <w:proofErr w:type="spellEnd"/>
      <w:r w:rsidRPr="00E54607">
        <w:rPr>
          <w:rFonts w:ascii="Times New Roman" w:eastAsia="Times New Roman" w:hAnsi="Times New Roman" w:cs="Times New Roman"/>
          <w:b/>
          <w:lang w:val="lt-LT" w:eastAsia="lt-LT"/>
        </w:rPr>
        <w:t xml:space="preserve"> </w:t>
      </w:r>
      <w:proofErr w:type="spellStart"/>
      <w:r w:rsidRPr="00E54607">
        <w:rPr>
          <w:rFonts w:ascii="Times New Roman" w:eastAsia="Times New Roman" w:hAnsi="Times New Roman" w:cs="Times New Roman"/>
          <w:b/>
          <w:lang w:val="lt-LT" w:eastAsia="lt-LT"/>
        </w:rPr>
        <w:t>Actavis</w:t>
      </w:r>
      <w:proofErr w:type="spellEnd"/>
    </w:p>
    <w:p w14:paraId="794A3FD7" w14:textId="129C23E0" w:rsidR="009301A9" w:rsidRPr="00E54607" w:rsidRDefault="001F5BF5" w:rsidP="009301A9">
      <w:pPr>
        <w:spacing w:after="0" w:line="240" w:lineRule="auto"/>
        <w:rPr>
          <w:rFonts w:ascii="Times New Roman" w:eastAsia="Times New Roman" w:hAnsi="Times New Roman" w:cs="Times New Roman"/>
          <w:lang w:val="lt-LT" w:eastAsia="lt-LT"/>
        </w:rPr>
      </w:pPr>
      <w:r w:rsidRPr="001F5BF5">
        <w:rPr>
          <w:rFonts w:ascii="Times New Roman" w:eastAsia="Times New Roman" w:hAnsi="Times New Roman" w:cs="Times New Roman"/>
          <w:lang w:val="lt-LT" w:eastAsia="lt-LT"/>
        </w:rPr>
        <w:t>Negalima vartoti dvigubos dozė</w:t>
      </w:r>
      <w:r>
        <w:rPr>
          <w:rFonts w:ascii="Times New Roman" w:eastAsia="Times New Roman" w:hAnsi="Times New Roman" w:cs="Times New Roman"/>
          <w:lang w:val="lt-LT" w:eastAsia="lt-LT"/>
        </w:rPr>
        <w:t>s norint kompensuoti praleistą</w:t>
      </w:r>
      <w:r w:rsidRPr="001F5BF5">
        <w:rPr>
          <w:rFonts w:ascii="Times New Roman" w:eastAsia="Times New Roman" w:hAnsi="Times New Roman" w:cs="Times New Roman"/>
          <w:lang w:val="lt-LT" w:eastAsia="lt-LT"/>
        </w:rPr>
        <w:t xml:space="preserve"> dozę</w:t>
      </w:r>
      <w:r w:rsidR="009301A9" w:rsidRPr="00E54607">
        <w:rPr>
          <w:rFonts w:ascii="Times New Roman" w:eastAsia="Times New Roman" w:hAnsi="Times New Roman" w:cs="Times New Roman"/>
          <w:lang w:val="lt-LT" w:eastAsia="lt-LT"/>
        </w:rPr>
        <w:t>.</w:t>
      </w:r>
    </w:p>
    <w:p w14:paraId="30802101"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3E7EED9E" w14:textId="77777777" w:rsidR="009301A9" w:rsidRPr="00E54607" w:rsidRDefault="009301A9" w:rsidP="009301A9">
      <w:pPr>
        <w:spacing w:after="0" w:line="240" w:lineRule="auto"/>
        <w:outlineLvl w:val="0"/>
        <w:rPr>
          <w:rFonts w:ascii="Times New Roman" w:hAnsi="Times New Roman" w:cs="Times New Roman"/>
          <w:b/>
          <w:bCs/>
          <w:lang w:val="lt-LT" w:eastAsia="lt-LT"/>
        </w:rPr>
      </w:pPr>
      <w:r w:rsidRPr="00E54607">
        <w:rPr>
          <w:rFonts w:ascii="Times New Roman" w:hAnsi="Times New Roman" w:cs="Times New Roman"/>
          <w:b/>
          <w:bCs/>
          <w:lang w:val="lt-LT" w:eastAsia="lt-LT"/>
        </w:rPr>
        <w:t xml:space="preserve">Nustojus vartoti </w:t>
      </w:r>
      <w:proofErr w:type="spellStart"/>
      <w:r w:rsidRPr="00E54607">
        <w:rPr>
          <w:rFonts w:ascii="Times New Roman" w:hAnsi="Times New Roman" w:cs="Times New Roman"/>
          <w:b/>
          <w:bCs/>
          <w:lang w:val="lt-LT" w:eastAsia="lt-LT"/>
        </w:rPr>
        <w:t>Fosinopril</w:t>
      </w:r>
      <w:proofErr w:type="spellEnd"/>
      <w:r w:rsidRPr="00E54607">
        <w:rPr>
          <w:rFonts w:ascii="Times New Roman" w:hAnsi="Times New Roman" w:cs="Times New Roman"/>
          <w:b/>
          <w:bCs/>
          <w:lang w:val="lt-LT" w:eastAsia="lt-LT"/>
        </w:rPr>
        <w:t xml:space="preserve"> </w:t>
      </w:r>
      <w:proofErr w:type="spellStart"/>
      <w:r w:rsidRPr="00E54607">
        <w:rPr>
          <w:rFonts w:ascii="Times New Roman" w:hAnsi="Times New Roman" w:cs="Times New Roman"/>
          <w:b/>
          <w:bCs/>
          <w:lang w:val="lt-LT" w:eastAsia="lt-LT"/>
        </w:rPr>
        <w:t>Actavis</w:t>
      </w:r>
      <w:proofErr w:type="spellEnd"/>
    </w:p>
    <w:p w14:paraId="266EA077" w14:textId="0B190E36"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t xml:space="preserve">Be gydytojo nurodymo vaisto vartojimo nenutraukite. Jo vartojimą nutraukus prieš laiką, kraujospūdis gali padidėti, ir tai gali paveikti Jūsų širdies ar inkstų </w:t>
      </w:r>
      <w:r w:rsidR="001F5BF5">
        <w:rPr>
          <w:rFonts w:ascii="Times New Roman" w:hAnsi="Times New Roman" w:cs="Times New Roman"/>
          <w:lang w:val="lt-LT" w:eastAsia="lt-LT"/>
        </w:rPr>
        <w:t>funkciją</w:t>
      </w:r>
      <w:r w:rsidRPr="00E54607">
        <w:rPr>
          <w:rFonts w:ascii="Times New Roman" w:hAnsi="Times New Roman" w:cs="Times New Roman"/>
          <w:lang w:val="lt-LT" w:eastAsia="lt-LT"/>
        </w:rPr>
        <w:t>.</w:t>
      </w:r>
    </w:p>
    <w:p w14:paraId="7D0EB571" w14:textId="77777777" w:rsidR="009301A9" w:rsidRPr="00E54607" w:rsidRDefault="009301A9" w:rsidP="009301A9">
      <w:pPr>
        <w:spacing w:after="0" w:line="240" w:lineRule="auto"/>
        <w:rPr>
          <w:rFonts w:ascii="Times New Roman" w:hAnsi="Times New Roman" w:cs="Times New Roman"/>
          <w:lang w:val="lt-LT" w:eastAsia="lt-LT"/>
        </w:rPr>
      </w:pPr>
    </w:p>
    <w:p w14:paraId="3853A371" w14:textId="77777777" w:rsidR="009301A9" w:rsidRPr="00E54607" w:rsidRDefault="009301A9" w:rsidP="009301A9">
      <w:pPr>
        <w:spacing w:after="0" w:line="240" w:lineRule="auto"/>
        <w:outlineLvl w:val="0"/>
        <w:rPr>
          <w:rFonts w:ascii="Times New Roman" w:hAnsi="Times New Roman" w:cs="Times New Roman"/>
          <w:lang w:val="lt-LT"/>
        </w:rPr>
      </w:pPr>
      <w:r w:rsidRPr="00E54607">
        <w:rPr>
          <w:rFonts w:ascii="Times New Roman" w:hAnsi="Times New Roman" w:cs="Times New Roman"/>
          <w:lang w:val="lt-LT"/>
        </w:rPr>
        <w:t>Jeigu kiltų daugiau klausimų dėl šio vaisto vartojimo, kreipkitės į gydytoją arba vaistininką.</w:t>
      </w:r>
    </w:p>
    <w:p w14:paraId="7BB1F566"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7520319A"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6F1BE258" w14:textId="77777777"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2"/>
      <w:bookmarkStart w:id="13" w:name="_Toc129243267"/>
      <w:r w:rsidRPr="00E54607">
        <w:rPr>
          <w:rFonts w:ascii="Times New Roman" w:eastAsia="Times New Roman" w:hAnsi="Times New Roman" w:cs="Times New Roman"/>
          <w:b/>
          <w:lang w:val="lt-LT"/>
        </w:rPr>
        <w:lastRenderedPageBreak/>
        <w:t>4.</w:t>
      </w:r>
      <w:r w:rsidRPr="00E54607">
        <w:rPr>
          <w:rFonts w:ascii="Times New Roman" w:eastAsia="Times New Roman" w:hAnsi="Times New Roman" w:cs="Times New Roman"/>
          <w:b/>
          <w:lang w:val="lt-LT"/>
        </w:rPr>
        <w:tab/>
      </w:r>
      <w:r w:rsidRPr="00E54607">
        <w:rPr>
          <w:rFonts w:ascii="Times New Roman" w:hAnsi="Times New Roman" w:cs="Times New Roman"/>
          <w:b/>
          <w:bCs/>
          <w:lang w:val="lt-LT" w:eastAsia="lt-LT"/>
        </w:rPr>
        <w:t>Galimas šalutinis poveikis</w:t>
      </w:r>
      <w:bookmarkEnd w:id="12"/>
      <w:bookmarkEnd w:id="13"/>
    </w:p>
    <w:p w14:paraId="1BC73E7C"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45B4DFE8" w14:textId="77777777" w:rsidR="009301A9" w:rsidRPr="00E54607" w:rsidRDefault="009301A9" w:rsidP="009301A9">
      <w:pPr>
        <w:spacing w:after="0" w:line="240" w:lineRule="auto"/>
        <w:rPr>
          <w:rFonts w:ascii="Times New Roman" w:eastAsia="Times New Roman" w:hAnsi="Times New Roman" w:cs="Times New Roman"/>
          <w:noProof/>
          <w:lang w:val="lt-LT"/>
        </w:rPr>
      </w:pPr>
      <w:r w:rsidRPr="00E54607">
        <w:rPr>
          <w:rFonts w:ascii="Times New Roman" w:hAnsi="Times New Roman" w:cs="Times New Roman"/>
          <w:lang w:val="lt-LT" w:eastAsia="lt-LT"/>
        </w:rPr>
        <w:t>Šis vaistas, kaip ir visi kiti, gali sukelti šalutinį poveikį</w:t>
      </w:r>
      <w:r w:rsidRPr="00E54607">
        <w:rPr>
          <w:rFonts w:ascii="Times New Roman" w:eastAsia="Times New Roman" w:hAnsi="Times New Roman" w:cs="Times New Roman"/>
          <w:noProof/>
          <w:lang w:val="lt-LT"/>
        </w:rPr>
        <w:t>, nors jis pasireiškia ne visiems žmonėms.</w:t>
      </w:r>
    </w:p>
    <w:p w14:paraId="46FE9E59"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10D98B8"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 xml:space="preserve">Nutraukite </w:t>
      </w:r>
      <w:proofErr w:type="spellStart"/>
      <w:r w:rsidRPr="00E54607">
        <w:rPr>
          <w:rFonts w:ascii="Times New Roman" w:eastAsia="Times New Roman" w:hAnsi="Times New Roman" w:cs="Times New Roman"/>
          <w:b/>
          <w:lang w:val="lt-LT" w:eastAsia="lt-LT"/>
        </w:rPr>
        <w:t>Fosinopril</w:t>
      </w:r>
      <w:proofErr w:type="spellEnd"/>
      <w:r w:rsidRPr="00E54607">
        <w:rPr>
          <w:rFonts w:ascii="Times New Roman" w:eastAsia="Times New Roman" w:hAnsi="Times New Roman" w:cs="Times New Roman"/>
          <w:b/>
          <w:lang w:val="lt-LT" w:eastAsia="lt-LT"/>
        </w:rPr>
        <w:t xml:space="preserve"> </w:t>
      </w:r>
      <w:proofErr w:type="spellStart"/>
      <w:r w:rsidRPr="00E54607">
        <w:rPr>
          <w:rFonts w:ascii="Times New Roman" w:eastAsia="Times New Roman" w:hAnsi="Times New Roman" w:cs="Times New Roman"/>
          <w:b/>
          <w:lang w:val="lt-LT" w:eastAsia="lt-LT"/>
        </w:rPr>
        <w:t>Actavis</w:t>
      </w:r>
      <w:proofErr w:type="spellEnd"/>
      <w:r w:rsidRPr="00E54607">
        <w:rPr>
          <w:rFonts w:ascii="Times New Roman" w:eastAsia="Times New Roman" w:hAnsi="Times New Roman" w:cs="Times New Roman"/>
          <w:b/>
          <w:lang w:val="lt-LT" w:eastAsia="lt-LT"/>
        </w:rPr>
        <w:t xml:space="preserve"> vartojimą ir </w:t>
      </w:r>
      <w:r w:rsidRPr="00E05141">
        <w:rPr>
          <w:rFonts w:ascii="Times New Roman" w:hAnsi="Times New Roman"/>
          <w:b/>
          <w:lang w:val="lt-LT"/>
        </w:rPr>
        <w:t>nedelsiant</w:t>
      </w:r>
      <w:r w:rsidRPr="001F5BF5">
        <w:rPr>
          <w:rFonts w:ascii="Times New Roman" w:eastAsia="Times New Roman" w:hAnsi="Times New Roman" w:cs="Times New Roman"/>
          <w:b/>
          <w:lang w:val="lt-LT" w:eastAsia="lt-LT"/>
        </w:rPr>
        <w:t xml:space="preserve"> </w:t>
      </w:r>
      <w:r w:rsidRPr="00E54607">
        <w:rPr>
          <w:rFonts w:ascii="Times New Roman" w:eastAsia="Times New Roman" w:hAnsi="Times New Roman" w:cs="Times New Roman"/>
          <w:b/>
          <w:lang w:val="lt-LT" w:eastAsia="lt-LT"/>
        </w:rPr>
        <w:t>kreipkitės į gydytoją:</w:t>
      </w:r>
    </w:p>
    <w:p w14:paraId="71A8A342" w14:textId="0723388A"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jei patinsta veidas, lūpos, liežuvis ir</w:t>
      </w:r>
      <w:r w:rsidR="001F5BF5">
        <w:rPr>
          <w:rFonts w:ascii="Times New Roman" w:eastAsia="Times New Roman" w:hAnsi="Times New Roman" w:cs="Times New Roman"/>
          <w:lang w:val="lt-LT" w:eastAsia="lt-LT"/>
        </w:rPr>
        <w:t xml:space="preserve"> (</w:t>
      </w:r>
      <w:r w:rsidRPr="00E54607">
        <w:rPr>
          <w:rFonts w:ascii="Times New Roman" w:eastAsia="Times New Roman" w:hAnsi="Times New Roman" w:cs="Times New Roman"/>
          <w:lang w:val="lt-LT" w:eastAsia="lt-LT"/>
        </w:rPr>
        <w:t>arba</w:t>
      </w:r>
      <w:r w:rsidR="001F5BF5">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 xml:space="preserve"> gerklė (</w:t>
      </w:r>
      <w:proofErr w:type="spellStart"/>
      <w:r w:rsidRPr="00E54607">
        <w:rPr>
          <w:rFonts w:ascii="Times New Roman" w:eastAsia="Times New Roman" w:hAnsi="Times New Roman" w:cs="Times New Roman"/>
          <w:lang w:val="lt-LT" w:eastAsia="lt-LT"/>
        </w:rPr>
        <w:t>angioneurozinė</w:t>
      </w:r>
      <w:proofErr w:type="spellEnd"/>
      <w:r w:rsidRPr="00E54607">
        <w:rPr>
          <w:rFonts w:ascii="Times New Roman" w:eastAsia="Times New Roman" w:hAnsi="Times New Roman" w:cs="Times New Roman"/>
          <w:lang w:val="lt-LT" w:eastAsia="lt-LT"/>
        </w:rPr>
        <w:t xml:space="preserve"> edema), atsiranda </w:t>
      </w:r>
      <w:r w:rsidR="001F5BF5">
        <w:rPr>
          <w:rFonts w:ascii="Times New Roman" w:eastAsia="Times New Roman" w:hAnsi="Times New Roman" w:cs="Times New Roman"/>
          <w:lang w:val="lt-LT" w:eastAsia="lt-LT"/>
        </w:rPr>
        <w:t>iš</w:t>
      </w:r>
      <w:r w:rsidRPr="00E54607">
        <w:rPr>
          <w:rFonts w:ascii="Times New Roman" w:eastAsia="Times New Roman" w:hAnsi="Times New Roman" w:cs="Times New Roman"/>
          <w:lang w:val="lt-LT" w:eastAsia="lt-LT"/>
        </w:rPr>
        <w:t>bėrimas, niež</w:t>
      </w:r>
      <w:r w:rsidR="001F5BF5">
        <w:rPr>
          <w:rFonts w:ascii="Times New Roman" w:eastAsia="Times New Roman" w:hAnsi="Times New Roman" w:cs="Times New Roman"/>
          <w:lang w:val="lt-LT" w:eastAsia="lt-LT"/>
        </w:rPr>
        <w:t>ėjimas</w:t>
      </w:r>
      <w:r w:rsidRPr="00E54607">
        <w:rPr>
          <w:rFonts w:ascii="Times New Roman" w:eastAsia="Times New Roman" w:hAnsi="Times New Roman" w:cs="Times New Roman"/>
          <w:lang w:val="lt-LT" w:eastAsia="lt-LT"/>
        </w:rPr>
        <w:t>, pasunkėja kvėpavimas ar rijimas</w:t>
      </w:r>
      <w:r w:rsidR="001F5BF5">
        <w:rPr>
          <w:rFonts w:ascii="Times New Roman" w:eastAsia="Times New Roman" w:hAnsi="Times New Roman" w:cs="Times New Roman"/>
          <w:lang w:val="lt-LT" w:eastAsia="lt-LT"/>
        </w:rPr>
        <w:t>;</w:t>
      </w:r>
    </w:p>
    <w:p w14:paraId="6D8C01B3" w14:textId="6D3CBF13"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jei pasireiškia infekcinė liga, pasireiškianti karščiavimu kartu dideliu savijautos pablogėjimu arba karščiavimu kartu su gerklės ir šlapinimosi sutrikimu</w:t>
      </w:r>
      <w:r w:rsidR="0038208C">
        <w:rPr>
          <w:rFonts w:ascii="Times New Roman" w:eastAsia="Times New Roman" w:hAnsi="Times New Roman" w:cs="Times New Roman"/>
          <w:lang w:val="lt-LT" w:eastAsia="lt-LT"/>
        </w:rPr>
        <w:t>;</w:t>
      </w:r>
    </w:p>
    <w:p w14:paraId="2F2A316E" w14:textId="4E7B3DE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pagelsta oda ir akių baltymai (gelta), nes tai gali būti kepenų ligos požymis.</w:t>
      </w:r>
    </w:p>
    <w:p w14:paraId="00B7171E"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AFE7853" w14:textId="6902A673" w:rsidR="009301A9" w:rsidRPr="00E54607" w:rsidRDefault="0038208C" w:rsidP="009301A9">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Nedelsiant</w:t>
      </w:r>
      <w:r w:rsidR="009301A9" w:rsidRPr="00E54607">
        <w:rPr>
          <w:rFonts w:ascii="Times New Roman" w:eastAsia="Times New Roman" w:hAnsi="Times New Roman" w:cs="Times New Roman"/>
          <w:b/>
          <w:lang w:val="lt-LT" w:eastAsia="lt-LT"/>
        </w:rPr>
        <w:t xml:space="preserve"> kreipkitės į gydytoją, jei pasireiškia:</w:t>
      </w:r>
    </w:p>
    <w:p w14:paraId="5F5AB1E3" w14:textId="31396EE3" w:rsidR="009301A9" w:rsidRPr="00E54607" w:rsidRDefault="009301A9" w:rsidP="00E05141">
      <w:pPr>
        <w:numPr>
          <w:ilvl w:val="0"/>
          <w:numId w:val="27"/>
        </w:numPr>
        <w:tabs>
          <w:tab w:val="left" w:pos="567"/>
        </w:tabs>
        <w:spacing w:after="0" w:line="240" w:lineRule="auto"/>
        <w:ind w:hanging="720"/>
        <w:contextualSpacing/>
        <w:rPr>
          <w:rFonts w:ascii="Times New Roman" w:eastAsia="Calibri" w:hAnsi="Times New Roman" w:cs="Times New Roman"/>
          <w:lang w:val="lt-LT" w:eastAsia="lt-LT"/>
        </w:rPr>
      </w:pPr>
      <w:r w:rsidRPr="00E54607">
        <w:rPr>
          <w:rFonts w:ascii="Times New Roman" w:eastAsia="Calibri" w:hAnsi="Times New Roman" w:cs="Times New Roman"/>
          <w:lang w:val="lt-LT" w:eastAsia="lt-LT"/>
        </w:rPr>
        <w:t>svaigulys, alpulys, nuovargis ar silpnumas (žemo kraujospūdžio požymiai)</w:t>
      </w:r>
      <w:r w:rsidR="0038208C">
        <w:rPr>
          <w:rFonts w:ascii="Times New Roman" w:eastAsia="Calibri" w:hAnsi="Times New Roman" w:cs="Times New Roman"/>
          <w:lang w:val="lt-LT" w:eastAsia="lt-LT"/>
        </w:rPr>
        <w:t>;</w:t>
      </w:r>
    </w:p>
    <w:p w14:paraId="35673D7A" w14:textId="035FBECE" w:rsidR="009301A9" w:rsidRPr="00E54607" w:rsidRDefault="0038208C" w:rsidP="00E05141">
      <w:pPr>
        <w:numPr>
          <w:ilvl w:val="0"/>
          <w:numId w:val="27"/>
        </w:numPr>
        <w:tabs>
          <w:tab w:val="left" w:pos="567"/>
        </w:tabs>
        <w:spacing w:after="0" w:line="240" w:lineRule="auto"/>
        <w:ind w:hanging="720"/>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i</w:t>
      </w:r>
      <w:r w:rsidR="009301A9" w:rsidRPr="00E54607">
        <w:rPr>
          <w:rFonts w:ascii="Times New Roman" w:eastAsia="Calibri" w:hAnsi="Times New Roman" w:cs="Times New Roman"/>
          <w:lang w:val="lt-LT" w:eastAsia="lt-LT"/>
        </w:rPr>
        <w:t>lgalaikis sausas kosulys.</w:t>
      </w:r>
    </w:p>
    <w:p w14:paraId="54AE319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9B201AB"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r w:rsidRPr="00E54607">
        <w:rPr>
          <w:rFonts w:ascii="Times New Roman" w:eastAsia="Times New Roman" w:hAnsi="Times New Roman" w:cs="Times New Roman"/>
          <w:b/>
          <w:lang w:val="lt-LT" w:eastAsia="lt-LT"/>
        </w:rPr>
        <w:t>Kitas šalutinis poveikis</w:t>
      </w:r>
    </w:p>
    <w:p w14:paraId="7CF6C859" w14:textId="77777777" w:rsidR="009301A9" w:rsidRPr="00E54607" w:rsidRDefault="009301A9" w:rsidP="009301A9">
      <w:pPr>
        <w:tabs>
          <w:tab w:val="left" w:pos="567"/>
        </w:tabs>
        <w:spacing w:after="0" w:line="240" w:lineRule="auto"/>
        <w:rPr>
          <w:rFonts w:ascii="Times New Roman" w:eastAsia="Times New Roman" w:hAnsi="Times New Roman" w:cs="Times New Roman"/>
          <w:b/>
          <w:lang w:val="lt-LT" w:eastAsia="lt-LT"/>
        </w:rPr>
      </w:pPr>
    </w:p>
    <w:p w14:paraId="2270E642" w14:textId="07111D80"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b/>
          <w:lang w:val="lt-LT" w:eastAsia="lt-LT"/>
        </w:rPr>
        <w:t xml:space="preserve">Dažnas </w:t>
      </w:r>
      <w:r w:rsidRPr="00E05141">
        <w:rPr>
          <w:rFonts w:ascii="Times New Roman" w:hAnsi="Times New Roman"/>
          <w:b/>
          <w:lang w:val="lt-LT"/>
        </w:rPr>
        <w:t>(gali pasireikšti mažiau nei 1</w:t>
      </w:r>
      <w:r w:rsidR="0038208C">
        <w:rPr>
          <w:rFonts w:ascii="Times New Roman" w:eastAsia="Times New Roman" w:hAnsi="Times New Roman" w:cs="Times New Roman"/>
          <w:b/>
          <w:lang w:val="lt-LT" w:eastAsia="lt-LT"/>
        </w:rPr>
        <w:t> </w:t>
      </w:r>
      <w:r w:rsidRPr="00E05141">
        <w:rPr>
          <w:rFonts w:ascii="Times New Roman" w:hAnsi="Times New Roman"/>
          <w:b/>
          <w:lang w:val="lt-LT"/>
        </w:rPr>
        <w:t>žmogui iš 10) poveikis:</w:t>
      </w:r>
    </w:p>
    <w:p w14:paraId="603E496B" w14:textId="36A566EE"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viršutinių kvėpavimo takų infekcija, gerklės skausmas, nosies gleivinės uždegimas, virusinė infekcija</w:t>
      </w:r>
      <w:r w:rsidR="0038208C">
        <w:rPr>
          <w:rFonts w:eastAsia="Times New Roman"/>
          <w:szCs w:val="22"/>
        </w:rPr>
        <w:t>;</w:t>
      </w:r>
    </w:p>
    <w:p w14:paraId="509366BC" w14:textId="026A917B"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nuotaikos pokyčiai, miego sutrikimas</w:t>
      </w:r>
      <w:r w:rsidR="0038208C">
        <w:rPr>
          <w:rFonts w:eastAsia="Times New Roman"/>
          <w:szCs w:val="22"/>
        </w:rPr>
        <w:t>;</w:t>
      </w:r>
    </w:p>
    <w:p w14:paraId="41D92478" w14:textId="4D5BC711"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galvos skausmas, dilgčiojimas ir badymo pojūtis, skonio sutrikimai, svaigulys</w:t>
      </w:r>
      <w:r w:rsidR="0038208C">
        <w:rPr>
          <w:rFonts w:eastAsia="Times New Roman"/>
          <w:szCs w:val="22"/>
        </w:rPr>
        <w:t>;</w:t>
      </w:r>
    </w:p>
    <w:p w14:paraId="4258F832" w14:textId="54F0B789"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akies sutrikimai, regos sutrikimai</w:t>
      </w:r>
      <w:r w:rsidR="0038208C">
        <w:rPr>
          <w:rFonts w:eastAsia="Times New Roman"/>
          <w:szCs w:val="22"/>
        </w:rPr>
        <w:t>;</w:t>
      </w:r>
    </w:p>
    <w:p w14:paraId="6A365F84" w14:textId="31BDE3E1"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dažnas širdies ritmas, širdies ritmo sutrikimai, </w:t>
      </w:r>
      <w:proofErr w:type="spellStart"/>
      <w:r w:rsidRPr="00E54607">
        <w:rPr>
          <w:rFonts w:eastAsia="Times New Roman"/>
          <w:szCs w:val="22"/>
        </w:rPr>
        <w:t>palpitacijos</w:t>
      </w:r>
      <w:proofErr w:type="spellEnd"/>
      <w:r w:rsidRPr="00E54607">
        <w:rPr>
          <w:rFonts w:eastAsia="Times New Roman"/>
          <w:szCs w:val="22"/>
        </w:rPr>
        <w:t>, krūtinės skausmas dėl širdies (krūtinės angina)</w:t>
      </w:r>
      <w:r w:rsidR="0038208C">
        <w:rPr>
          <w:rFonts w:eastAsia="Times New Roman"/>
          <w:szCs w:val="22"/>
        </w:rPr>
        <w:t>;</w:t>
      </w:r>
    </w:p>
    <w:p w14:paraId="42FB447D" w14:textId="7CD80EC0"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per </w:t>
      </w:r>
      <w:r w:rsidR="0038208C">
        <w:rPr>
          <w:rFonts w:eastAsia="Times New Roman"/>
          <w:szCs w:val="22"/>
        </w:rPr>
        <w:t>žemas</w:t>
      </w:r>
      <w:r w:rsidRPr="00E54607">
        <w:rPr>
          <w:rFonts w:eastAsia="Times New Roman"/>
          <w:szCs w:val="22"/>
        </w:rPr>
        <w:t xml:space="preserve"> kraujospūdis</w:t>
      </w:r>
      <w:r w:rsidR="0038208C">
        <w:rPr>
          <w:rFonts w:eastAsia="Times New Roman"/>
          <w:szCs w:val="22"/>
        </w:rPr>
        <w:t>;</w:t>
      </w:r>
    </w:p>
    <w:p w14:paraId="3C7F3AB7" w14:textId="07BACE52"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sinuso sutrikimai</w:t>
      </w:r>
      <w:r w:rsidR="0038208C">
        <w:rPr>
          <w:rFonts w:eastAsia="Times New Roman"/>
          <w:szCs w:val="22"/>
        </w:rPr>
        <w:t>;</w:t>
      </w:r>
    </w:p>
    <w:p w14:paraId="77FC4702" w14:textId="2489C8ED"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pykinimas, vėmimas, viduriavimas, skrandžio skausmas, nevirškinimas</w:t>
      </w:r>
      <w:r w:rsidR="0038208C">
        <w:rPr>
          <w:rFonts w:eastAsia="Times New Roman"/>
          <w:szCs w:val="22"/>
        </w:rPr>
        <w:t>;</w:t>
      </w:r>
    </w:p>
    <w:p w14:paraId="243D1156" w14:textId="48CB8C5A"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odos </w:t>
      </w:r>
      <w:r w:rsidR="0038208C">
        <w:rPr>
          <w:rFonts w:eastAsia="Times New Roman"/>
          <w:szCs w:val="22"/>
        </w:rPr>
        <w:t>iš</w:t>
      </w:r>
      <w:r w:rsidRPr="00E54607">
        <w:rPr>
          <w:rFonts w:eastAsia="Times New Roman"/>
          <w:szCs w:val="22"/>
        </w:rPr>
        <w:t>bėrimas, odos uždegimas</w:t>
      </w:r>
      <w:r w:rsidR="0038208C">
        <w:rPr>
          <w:rFonts w:eastAsia="Times New Roman"/>
          <w:szCs w:val="22"/>
        </w:rPr>
        <w:t>;</w:t>
      </w:r>
    </w:p>
    <w:p w14:paraId="55CEE296" w14:textId="43D43FF2"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kaulų, raumenų ar sausgyslių skausmas</w:t>
      </w:r>
      <w:r w:rsidR="0038208C">
        <w:rPr>
          <w:rFonts w:eastAsia="Times New Roman"/>
          <w:szCs w:val="22"/>
        </w:rPr>
        <w:t>;</w:t>
      </w:r>
    </w:p>
    <w:p w14:paraId="7CD7863B" w14:textId="40A60C4B"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šlapinimosi sutrikimas</w:t>
      </w:r>
      <w:r w:rsidR="0038208C">
        <w:rPr>
          <w:rFonts w:eastAsia="Times New Roman"/>
          <w:szCs w:val="22"/>
        </w:rPr>
        <w:t>;</w:t>
      </w:r>
    </w:p>
    <w:p w14:paraId="73457B4B" w14:textId="3D3269DF"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impotencija</w:t>
      </w:r>
      <w:r w:rsidR="0038208C">
        <w:rPr>
          <w:rFonts w:eastAsia="Times New Roman"/>
          <w:szCs w:val="22"/>
        </w:rPr>
        <w:t>;</w:t>
      </w:r>
    </w:p>
    <w:p w14:paraId="4B97E1CF" w14:textId="52145492"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ne dėl širdies sutrikimo atsirandantis krūtinės skausmas</w:t>
      </w:r>
      <w:r w:rsidR="0038208C">
        <w:rPr>
          <w:rFonts w:eastAsia="Times New Roman"/>
          <w:szCs w:val="22"/>
        </w:rPr>
        <w:t>;</w:t>
      </w:r>
    </w:p>
    <w:p w14:paraId="1CBE9BE4" w14:textId="70FD4698"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protinis nuovargis</w:t>
      </w:r>
      <w:r w:rsidR="0038208C">
        <w:rPr>
          <w:rFonts w:eastAsia="Times New Roman"/>
          <w:szCs w:val="22"/>
        </w:rPr>
        <w:t>;</w:t>
      </w:r>
    </w:p>
    <w:p w14:paraId="576F3D90" w14:textId="3F8A221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edema</w:t>
      </w:r>
      <w:r w:rsidR="0038208C">
        <w:rPr>
          <w:rFonts w:eastAsia="Times New Roman"/>
          <w:szCs w:val="22"/>
        </w:rPr>
        <w:t>;</w:t>
      </w:r>
    </w:p>
    <w:p w14:paraId="61999EF1" w14:textId="7777777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poveikis kepenims.</w:t>
      </w:r>
    </w:p>
    <w:p w14:paraId="5D73776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31B80A20" w14:textId="40FE3C49" w:rsidR="009301A9" w:rsidRPr="00E05141" w:rsidRDefault="009301A9" w:rsidP="009301A9">
      <w:pPr>
        <w:tabs>
          <w:tab w:val="left" w:pos="567"/>
        </w:tabs>
        <w:spacing w:after="0" w:line="240" w:lineRule="auto"/>
        <w:rPr>
          <w:rFonts w:ascii="Times New Roman" w:hAnsi="Times New Roman"/>
          <w:b/>
          <w:i/>
          <w:lang w:val="lt-LT"/>
        </w:rPr>
      </w:pPr>
      <w:r w:rsidRPr="00E54607">
        <w:rPr>
          <w:rFonts w:ascii="Times New Roman" w:eastAsia="Times New Roman" w:hAnsi="Times New Roman" w:cs="Times New Roman"/>
          <w:b/>
          <w:lang w:val="lt-LT" w:eastAsia="lt-LT"/>
        </w:rPr>
        <w:t>Nedažnas</w:t>
      </w:r>
      <w:r w:rsidRPr="00E05141">
        <w:rPr>
          <w:rFonts w:ascii="Times New Roman" w:hAnsi="Times New Roman"/>
          <w:b/>
          <w:lang w:val="lt-LT"/>
        </w:rPr>
        <w:t xml:space="preserve"> (gali pasireikšti iki 1</w:t>
      </w:r>
      <w:r w:rsidR="0038208C">
        <w:rPr>
          <w:rFonts w:ascii="Times New Roman" w:eastAsia="Times New Roman" w:hAnsi="Times New Roman" w:cs="Times New Roman"/>
          <w:b/>
          <w:lang w:val="lt-LT" w:eastAsia="lt-LT"/>
        </w:rPr>
        <w:t> </w:t>
      </w:r>
      <w:r w:rsidRPr="00E05141">
        <w:rPr>
          <w:rFonts w:ascii="Times New Roman" w:hAnsi="Times New Roman"/>
          <w:b/>
          <w:lang w:val="lt-LT"/>
        </w:rPr>
        <w:t>iš 100</w:t>
      </w:r>
      <w:r w:rsidR="0038208C">
        <w:rPr>
          <w:rFonts w:ascii="Times New Roman" w:eastAsia="Times New Roman" w:hAnsi="Times New Roman" w:cs="Times New Roman"/>
          <w:b/>
          <w:lang w:val="lt-LT" w:eastAsia="lt-LT"/>
        </w:rPr>
        <w:t> </w:t>
      </w:r>
      <w:r w:rsidRPr="00E05141">
        <w:rPr>
          <w:rFonts w:ascii="Times New Roman" w:hAnsi="Times New Roman"/>
          <w:b/>
          <w:lang w:val="lt-LT"/>
        </w:rPr>
        <w:t>žmonių) poveikis</w:t>
      </w:r>
      <w:r w:rsidR="0038208C" w:rsidRPr="005C139E">
        <w:rPr>
          <w:rFonts w:ascii="Times New Roman" w:eastAsia="Times New Roman" w:hAnsi="Times New Roman" w:cs="Times New Roman"/>
          <w:b/>
          <w:lang w:val="lt-LT" w:eastAsia="lt-LT"/>
        </w:rPr>
        <w:t>:</w:t>
      </w:r>
    </w:p>
    <w:p w14:paraId="7C693C72" w14:textId="745BA2DE"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kraujo pokyčiai</w:t>
      </w:r>
      <w:r w:rsidR="0038208C">
        <w:rPr>
          <w:rFonts w:eastAsia="Times New Roman"/>
          <w:szCs w:val="22"/>
        </w:rPr>
        <w:t>;</w:t>
      </w:r>
    </w:p>
    <w:p w14:paraId="6C40E4E9" w14:textId="7A84237E"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per didelis kalio kiekis kraujyje, sumažėjas apetitas, podagra</w:t>
      </w:r>
      <w:r w:rsidR="0038208C">
        <w:rPr>
          <w:rFonts w:eastAsia="Times New Roman"/>
          <w:szCs w:val="22"/>
        </w:rPr>
        <w:t>;</w:t>
      </w:r>
    </w:p>
    <w:p w14:paraId="109AB675" w14:textId="3A529AED"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depresija, sumišimas</w:t>
      </w:r>
      <w:r w:rsidR="0038208C">
        <w:rPr>
          <w:rFonts w:eastAsia="Times New Roman"/>
          <w:szCs w:val="22"/>
        </w:rPr>
        <w:t>;</w:t>
      </w:r>
    </w:p>
    <w:p w14:paraId="1A566B11" w14:textId="0E0E3D35"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miokardo infarktas, širdies ritmo sutrikimai, staigus širdies sustojimas, širdies laidumo sutrikimai</w:t>
      </w:r>
      <w:r w:rsidR="0038208C">
        <w:rPr>
          <w:rFonts w:eastAsia="Times New Roman"/>
          <w:szCs w:val="22"/>
        </w:rPr>
        <w:t>;</w:t>
      </w:r>
    </w:p>
    <w:p w14:paraId="00562660" w14:textId="534EDC31"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padidėjęs kraujospūdis, šokas, sumažėjusi vietinė kraujo apytaka</w:t>
      </w:r>
      <w:r w:rsidR="0038208C">
        <w:rPr>
          <w:rFonts w:eastAsia="Times New Roman"/>
          <w:szCs w:val="22"/>
        </w:rPr>
        <w:t>;</w:t>
      </w:r>
    </w:p>
    <w:p w14:paraId="040AD106" w14:textId="136217A6"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mieguistumas, insultas (smegenų kraujotakos sutrikimas), alpulys, drebulys</w:t>
      </w:r>
      <w:r w:rsidR="0038208C">
        <w:rPr>
          <w:rFonts w:eastAsia="Times New Roman"/>
          <w:szCs w:val="22"/>
        </w:rPr>
        <w:t>;</w:t>
      </w:r>
    </w:p>
    <w:p w14:paraId="2E0183BC" w14:textId="3531F899"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ausies skausmas, spengimas ausyse, sukimosi pojūtis</w:t>
      </w:r>
      <w:r w:rsidR="0038208C">
        <w:rPr>
          <w:rFonts w:eastAsia="Times New Roman"/>
          <w:szCs w:val="22"/>
        </w:rPr>
        <w:t>;</w:t>
      </w:r>
    </w:p>
    <w:p w14:paraId="0B27A01F" w14:textId="591ACF63"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oro trūkumas</w:t>
      </w:r>
      <w:r w:rsidR="0038208C">
        <w:rPr>
          <w:rFonts w:eastAsia="Times New Roman"/>
          <w:szCs w:val="22"/>
        </w:rPr>
        <w:t>;</w:t>
      </w:r>
    </w:p>
    <w:p w14:paraId="0A368A3D" w14:textId="7492DF94"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vidurių užkietėjimas, burnos džiūvimas, vidurių pūtimas</w:t>
      </w:r>
      <w:r w:rsidR="0038208C">
        <w:rPr>
          <w:rFonts w:eastAsia="Times New Roman"/>
          <w:szCs w:val="22"/>
        </w:rPr>
        <w:t>;</w:t>
      </w:r>
    </w:p>
    <w:p w14:paraId="6961EE22" w14:textId="0678ED65"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prakaitavimas, niež</w:t>
      </w:r>
      <w:r w:rsidR="0038208C">
        <w:rPr>
          <w:rFonts w:eastAsia="Times New Roman"/>
          <w:szCs w:val="22"/>
        </w:rPr>
        <w:t>ėjimas</w:t>
      </w:r>
      <w:r w:rsidRPr="00E54607">
        <w:rPr>
          <w:rFonts w:eastAsia="Times New Roman"/>
          <w:szCs w:val="22"/>
        </w:rPr>
        <w:t>, dilgėlinė</w:t>
      </w:r>
      <w:r w:rsidR="0038208C">
        <w:rPr>
          <w:rFonts w:eastAsia="Times New Roman"/>
          <w:szCs w:val="22"/>
        </w:rPr>
        <w:t>;</w:t>
      </w:r>
    </w:p>
    <w:p w14:paraId="6CF977BC" w14:textId="683800C6"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sutrikusi inkstų funkcija, baltymo šlapime atsiradimas</w:t>
      </w:r>
      <w:r w:rsidR="0038208C">
        <w:rPr>
          <w:rFonts w:eastAsia="Times New Roman"/>
          <w:szCs w:val="22"/>
        </w:rPr>
        <w:t>;</w:t>
      </w:r>
    </w:p>
    <w:p w14:paraId="397366AD" w14:textId="478297E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karščiavimas, rankų ir kojų tinimas</w:t>
      </w:r>
      <w:r w:rsidR="0038208C">
        <w:rPr>
          <w:rFonts w:eastAsia="Times New Roman"/>
          <w:szCs w:val="22"/>
        </w:rPr>
        <w:t>;</w:t>
      </w:r>
    </w:p>
    <w:p w14:paraId="1B36CC99" w14:textId="780A48F0"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krūtinės skausmas</w:t>
      </w:r>
      <w:r w:rsidR="0038208C">
        <w:rPr>
          <w:rFonts w:eastAsia="Times New Roman"/>
          <w:szCs w:val="22"/>
        </w:rPr>
        <w:t>;</w:t>
      </w:r>
    </w:p>
    <w:p w14:paraId="2053C394" w14:textId="3D9D1F1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lastRenderedPageBreak/>
        <w:t>kūno svorio didėjimas</w:t>
      </w:r>
      <w:r w:rsidR="0038208C">
        <w:rPr>
          <w:rFonts w:eastAsia="Times New Roman"/>
          <w:szCs w:val="22"/>
        </w:rPr>
        <w:t>;</w:t>
      </w:r>
    </w:p>
    <w:p w14:paraId="4882CEDF" w14:textId="4FBE919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sinusų, gerklės ir trachėjos gleivinės uždegimas.</w:t>
      </w:r>
    </w:p>
    <w:p w14:paraId="5D470D2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9CFE68A" w14:textId="69DF4053" w:rsidR="009301A9" w:rsidRPr="00E05141" w:rsidRDefault="009301A9" w:rsidP="009301A9">
      <w:pPr>
        <w:tabs>
          <w:tab w:val="left" w:pos="567"/>
        </w:tabs>
        <w:spacing w:after="0" w:line="240" w:lineRule="auto"/>
        <w:rPr>
          <w:rFonts w:ascii="Times New Roman" w:hAnsi="Times New Roman"/>
          <w:b/>
          <w:i/>
          <w:lang w:val="lt-LT"/>
        </w:rPr>
      </w:pPr>
      <w:r w:rsidRPr="00E54607">
        <w:rPr>
          <w:rFonts w:ascii="Times New Roman" w:eastAsia="Times New Roman" w:hAnsi="Times New Roman" w:cs="Times New Roman"/>
          <w:b/>
          <w:lang w:val="lt-LT" w:eastAsia="lt-LT"/>
        </w:rPr>
        <w:t>Retas</w:t>
      </w:r>
      <w:r w:rsidRPr="0038208C">
        <w:rPr>
          <w:rFonts w:ascii="Times New Roman" w:eastAsia="Times New Roman" w:hAnsi="Times New Roman" w:cs="Times New Roman"/>
          <w:b/>
          <w:lang w:val="lt-LT" w:eastAsia="lt-LT"/>
        </w:rPr>
        <w:t xml:space="preserve"> </w:t>
      </w:r>
      <w:r w:rsidRPr="00E05141">
        <w:rPr>
          <w:rFonts w:ascii="Times New Roman" w:hAnsi="Times New Roman"/>
          <w:b/>
          <w:lang w:val="lt-LT"/>
        </w:rPr>
        <w:t>(gali pasireikšti iki 1</w:t>
      </w:r>
      <w:r w:rsidR="0038208C">
        <w:rPr>
          <w:rFonts w:ascii="Times New Roman" w:eastAsia="Times New Roman" w:hAnsi="Times New Roman" w:cs="Times New Roman"/>
          <w:b/>
          <w:lang w:val="lt-LT" w:eastAsia="lt-LT"/>
        </w:rPr>
        <w:t> </w:t>
      </w:r>
      <w:r w:rsidRPr="00E05141">
        <w:rPr>
          <w:rFonts w:ascii="Times New Roman" w:hAnsi="Times New Roman"/>
          <w:b/>
          <w:lang w:val="lt-LT"/>
        </w:rPr>
        <w:t xml:space="preserve">iš </w:t>
      </w:r>
      <w:r w:rsidRPr="005C139E">
        <w:rPr>
          <w:rFonts w:ascii="Times New Roman" w:eastAsia="Times New Roman" w:hAnsi="Times New Roman" w:cs="Times New Roman"/>
          <w:b/>
          <w:lang w:val="lt-LT" w:eastAsia="lt-LT"/>
        </w:rPr>
        <w:t>1000</w:t>
      </w:r>
      <w:r w:rsidR="0038208C">
        <w:rPr>
          <w:rFonts w:ascii="Times New Roman" w:eastAsia="Times New Roman" w:hAnsi="Times New Roman" w:cs="Times New Roman"/>
          <w:b/>
          <w:lang w:val="lt-LT" w:eastAsia="lt-LT"/>
        </w:rPr>
        <w:t> </w:t>
      </w:r>
      <w:r w:rsidRPr="00E05141">
        <w:rPr>
          <w:rFonts w:ascii="Times New Roman" w:hAnsi="Times New Roman"/>
          <w:b/>
          <w:lang w:val="lt-LT"/>
        </w:rPr>
        <w:t>žmonių) poveikis</w:t>
      </w:r>
      <w:r w:rsidR="0038208C" w:rsidRPr="005C139E">
        <w:rPr>
          <w:rFonts w:ascii="Times New Roman" w:eastAsia="Times New Roman" w:hAnsi="Times New Roman" w:cs="Times New Roman"/>
          <w:b/>
          <w:lang w:val="lt-LT" w:eastAsia="lt-LT"/>
        </w:rPr>
        <w:t>:</w:t>
      </w:r>
    </w:p>
    <w:p w14:paraId="07CBE20D" w14:textId="34B39B4D"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kalbos sutrikimas, atminties sutrikimas, orientacijos sutrikimas</w:t>
      </w:r>
      <w:r w:rsidR="0038208C">
        <w:rPr>
          <w:rFonts w:eastAsia="Times New Roman"/>
          <w:szCs w:val="22"/>
        </w:rPr>
        <w:t>;</w:t>
      </w:r>
    </w:p>
    <w:p w14:paraId="33ABBCC1" w14:textId="6959A912"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paraudimas su karščio pojūčiu, kraujavimas, kraujagyslių liga</w:t>
      </w:r>
      <w:r w:rsidR="0038208C">
        <w:rPr>
          <w:rFonts w:eastAsia="Times New Roman"/>
          <w:szCs w:val="22"/>
        </w:rPr>
        <w:t>;</w:t>
      </w:r>
    </w:p>
    <w:p w14:paraId="5E74FC26" w14:textId="2FB7F80C"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laikina mažakraujystė, limfmazgių padidėjimas, kraujo plokštelių ir baltųjų kraujo kūnelių kiekio pokyčiai</w:t>
      </w:r>
      <w:r w:rsidR="0038208C">
        <w:rPr>
          <w:rFonts w:eastAsia="Times New Roman"/>
          <w:szCs w:val="22"/>
        </w:rPr>
        <w:t>;</w:t>
      </w:r>
    </w:p>
    <w:p w14:paraId="48FA14F2" w14:textId="3FB3BC67"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opos burnoje, patinęs liežuvis, apsunkintas rijimas, pilvo išsipūtimas, kasos uždegimas</w:t>
      </w:r>
      <w:r w:rsidR="0038208C">
        <w:rPr>
          <w:rFonts w:eastAsia="Times New Roman"/>
          <w:szCs w:val="22"/>
        </w:rPr>
        <w:t>;</w:t>
      </w:r>
    </w:p>
    <w:p w14:paraId="3D026B45" w14:textId="6D4F7F4D"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kraujosruvos</w:t>
      </w:r>
      <w:r w:rsidR="0038208C">
        <w:rPr>
          <w:rFonts w:eastAsia="Times New Roman"/>
          <w:szCs w:val="22"/>
        </w:rPr>
        <w:t>;</w:t>
      </w:r>
    </w:p>
    <w:p w14:paraId="20DA0A5D" w14:textId="1DD39C8B"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sąnarių skausmai</w:t>
      </w:r>
      <w:r w:rsidR="0038208C">
        <w:rPr>
          <w:rFonts w:eastAsia="Times New Roman"/>
          <w:szCs w:val="22"/>
        </w:rPr>
        <w:t>;</w:t>
      </w:r>
    </w:p>
    <w:p w14:paraId="67CC5285" w14:textId="5A2945CE"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prostatos sutrikimai</w:t>
      </w:r>
      <w:r w:rsidR="0038208C">
        <w:rPr>
          <w:rFonts w:eastAsia="Times New Roman"/>
          <w:szCs w:val="22"/>
        </w:rPr>
        <w:t>;</w:t>
      </w:r>
    </w:p>
    <w:p w14:paraId="2486B61F" w14:textId="7C67CA59"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rankų ir kojų silpnumas</w:t>
      </w:r>
      <w:r w:rsidR="0038208C">
        <w:rPr>
          <w:rFonts w:eastAsia="Times New Roman"/>
          <w:szCs w:val="22"/>
        </w:rPr>
        <w:t>;</w:t>
      </w:r>
    </w:p>
    <w:p w14:paraId="5F059C20" w14:textId="34CAA25B"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plaučių uždegimas</w:t>
      </w:r>
      <w:r w:rsidR="0038208C">
        <w:rPr>
          <w:rFonts w:eastAsia="Times New Roman"/>
          <w:szCs w:val="22"/>
        </w:rPr>
        <w:t>;</w:t>
      </w:r>
    </w:p>
    <w:p w14:paraId="754361CC" w14:textId="5CC357CC"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bronchų spazmas, kraujavimas iš nosies, kraujo stazė plaučiuose</w:t>
      </w:r>
      <w:r w:rsidR="0038208C">
        <w:rPr>
          <w:rFonts w:eastAsia="Times New Roman"/>
          <w:szCs w:val="22"/>
        </w:rPr>
        <w:t>;</w:t>
      </w:r>
    </w:p>
    <w:p w14:paraId="350BB7B6" w14:textId="4D0C05AD"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sumažėjęs natrio kiekis, nedidelis hemoglobino kiekio padidėjimas</w:t>
      </w:r>
      <w:r w:rsidR="0038208C">
        <w:rPr>
          <w:rFonts w:eastAsia="Times New Roman"/>
          <w:szCs w:val="22"/>
        </w:rPr>
        <w:t>;</w:t>
      </w:r>
    </w:p>
    <w:p w14:paraId="1D938A79" w14:textId="77777777" w:rsidR="009301A9" w:rsidRPr="00E54607" w:rsidRDefault="009301A9" w:rsidP="009301A9">
      <w:pPr>
        <w:pStyle w:val="Sraopastraipa"/>
        <w:numPr>
          <w:ilvl w:val="0"/>
          <w:numId w:val="27"/>
        </w:numPr>
        <w:tabs>
          <w:tab w:val="left" w:pos="567"/>
        </w:tabs>
        <w:ind w:left="567" w:hanging="720"/>
        <w:rPr>
          <w:rFonts w:eastAsia="Times New Roman"/>
          <w:szCs w:val="22"/>
        </w:rPr>
      </w:pPr>
      <w:r w:rsidRPr="00E54607">
        <w:rPr>
          <w:rFonts w:eastAsia="Times New Roman"/>
          <w:szCs w:val="22"/>
        </w:rPr>
        <w:t>kepenų uždegimas.</w:t>
      </w:r>
    </w:p>
    <w:p w14:paraId="40341721" w14:textId="77777777"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14:paraId="2968184B" w14:textId="0D2372D1"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b/>
          <w:lang w:val="lt-LT" w:eastAsia="lt-LT"/>
        </w:rPr>
        <w:t xml:space="preserve">Labai retas </w:t>
      </w:r>
      <w:r w:rsidRPr="00E05141">
        <w:rPr>
          <w:rFonts w:ascii="Times New Roman" w:hAnsi="Times New Roman"/>
          <w:b/>
          <w:lang w:val="lt-LT"/>
        </w:rPr>
        <w:t>(gali pasireikšti iki 1</w:t>
      </w:r>
      <w:r w:rsidR="0038208C">
        <w:rPr>
          <w:rFonts w:ascii="Times New Roman" w:eastAsia="Times New Roman" w:hAnsi="Times New Roman" w:cs="Times New Roman"/>
          <w:b/>
          <w:lang w:val="lt-LT" w:eastAsia="lt-LT"/>
        </w:rPr>
        <w:t> </w:t>
      </w:r>
      <w:r w:rsidRPr="00E05141">
        <w:rPr>
          <w:rFonts w:ascii="Times New Roman" w:hAnsi="Times New Roman"/>
          <w:b/>
          <w:lang w:val="lt-LT"/>
        </w:rPr>
        <w:t xml:space="preserve">iš </w:t>
      </w:r>
      <w:r w:rsidRPr="005C139E">
        <w:rPr>
          <w:rFonts w:ascii="Times New Roman" w:eastAsia="Times New Roman" w:hAnsi="Times New Roman" w:cs="Times New Roman"/>
          <w:b/>
          <w:lang w:val="lt-LT" w:eastAsia="lt-LT"/>
        </w:rPr>
        <w:t>10000</w:t>
      </w:r>
      <w:r w:rsidR="0038208C">
        <w:rPr>
          <w:rFonts w:ascii="Times New Roman" w:eastAsia="Times New Roman" w:hAnsi="Times New Roman" w:cs="Times New Roman"/>
          <w:b/>
          <w:lang w:val="lt-LT" w:eastAsia="lt-LT"/>
        </w:rPr>
        <w:t> </w:t>
      </w:r>
      <w:r w:rsidRPr="00E05141">
        <w:rPr>
          <w:rFonts w:ascii="Times New Roman" w:hAnsi="Times New Roman"/>
          <w:b/>
          <w:lang w:val="lt-LT"/>
        </w:rPr>
        <w:t>žmonių) poveikis</w:t>
      </w:r>
      <w:r w:rsidR="0038208C" w:rsidRPr="005C139E">
        <w:rPr>
          <w:rFonts w:ascii="Times New Roman" w:eastAsia="Times New Roman" w:hAnsi="Times New Roman" w:cs="Times New Roman"/>
          <w:b/>
          <w:lang w:val="lt-LT" w:eastAsia="lt-LT"/>
        </w:rPr>
        <w:t>:</w:t>
      </w:r>
    </w:p>
    <w:p w14:paraId="1978BDC8" w14:textId="23F86690"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žarnų kraujagyslių patinimas (pasireiškia kaip pilvo skausmas su ar be pykinimu ir vėmimu), žarnų nepraeinamumas</w:t>
      </w:r>
      <w:r w:rsidR="0038208C">
        <w:rPr>
          <w:rFonts w:eastAsia="Times New Roman"/>
          <w:szCs w:val="22"/>
        </w:rPr>
        <w:t>;</w:t>
      </w:r>
    </w:p>
    <w:p w14:paraId="48154E8A" w14:textId="7777777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inkstų nepakankamumas. </w:t>
      </w:r>
    </w:p>
    <w:p w14:paraId="7472D667"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74981830" w14:textId="4A8740A5"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b/>
          <w:lang w:val="lt-LT" w:eastAsia="lt-LT"/>
        </w:rPr>
        <w:t>Dažnis nežinomas</w:t>
      </w:r>
      <w:r w:rsidRPr="00E05141">
        <w:rPr>
          <w:rFonts w:ascii="Times New Roman" w:hAnsi="Times New Roman"/>
          <w:b/>
          <w:lang w:val="lt-LT"/>
        </w:rPr>
        <w:t xml:space="preserve"> (negali būti </w:t>
      </w:r>
      <w:r w:rsidR="0038208C" w:rsidRPr="005C139E">
        <w:rPr>
          <w:rFonts w:ascii="Times New Roman" w:eastAsia="Times New Roman" w:hAnsi="Times New Roman" w:cs="Times New Roman"/>
          <w:b/>
          <w:lang w:val="lt-LT" w:eastAsia="lt-LT"/>
        </w:rPr>
        <w:t>apskaičiuotas</w:t>
      </w:r>
      <w:r w:rsidRPr="00E05141">
        <w:rPr>
          <w:rFonts w:ascii="Times New Roman" w:hAnsi="Times New Roman"/>
          <w:b/>
          <w:lang w:val="lt-LT"/>
        </w:rPr>
        <w:t xml:space="preserve"> pagal turimus duomenis):</w:t>
      </w:r>
    </w:p>
    <w:p w14:paraId="09E4E380" w14:textId="41C7E8B0"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apetito sutrikimai, svorio svyravimai</w:t>
      </w:r>
      <w:r w:rsidR="0038208C">
        <w:rPr>
          <w:rFonts w:eastAsia="Times New Roman"/>
          <w:szCs w:val="22"/>
        </w:rPr>
        <w:t>;</w:t>
      </w:r>
    </w:p>
    <w:p w14:paraId="2CF854EE" w14:textId="2D366D3F"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nenormalus elgesys</w:t>
      </w:r>
      <w:r w:rsidR="0038208C">
        <w:rPr>
          <w:rFonts w:eastAsia="Times New Roman"/>
          <w:szCs w:val="22"/>
        </w:rPr>
        <w:t>;</w:t>
      </w:r>
    </w:p>
    <w:p w14:paraId="4DDF077A" w14:textId="1C09E46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pusiausvyros sutrikimai</w:t>
      </w:r>
      <w:r w:rsidR="0038208C">
        <w:rPr>
          <w:rFonts w:eastAsia="Times New Roman"/>
          <w:szCs w:val="22"/>
        </w:rPr>
        <w:t>;</w:t>
      </w:r>
    </w:p>
    <w:p w14:paraId="002EA512" w14:textId="428C0714"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 xml:space="preserve">staigus širdies plakimo ir kvėpavimo </w:t>
      </w:r>
      <w:r w:rsidR="0038208C">
        <w:rPr>
          <w:rFonts w:eastAsia="Times New Roman"/>
          <w:szCs w:val="22"/>
        </w:rPr>
        <w:t>sustojimas;</w:t>
      </w:r>
    </w:p>
    <w:p w14:paraId="187F5D89" w14:textId="10F864EF"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staigus kraujospūdžio kilimas</w:t>
      </w:r>
      <w:r w:rsidR="0038208C">
        <w:rPr>
          <w:rFonts w:eastAsia="Times New Roman"/>
          <w:szCs w:val="22"/>
        </w:rPr>
        <w:t>;</w:t>
      </w:r>
    </w:p>
    <w:p w14:paraId="69341ADF" w14:textId="2444D00F"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balso pokyčiai, krūtinės skausmas (pleuros srityje)</w:t>
      </w:r>
      <w:r w:rsidR="0038208C">
        <w:rPr>
          <w:rFonts w:eastAsia="Times New Roman"/>
          <w:szCs w:val="22"/>
        </w:rPr>
        <w:t>;</w:t>
      </w:r>
    </w:p>
    <w:p w14:paraId="0EF7DDDF" w14:textId="7EEEA1DE"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raumenų silpnumas</w:t>
      </w:r>
      <w:r w:rsidR="0038208C">
        <w:rPr>
          <w:rFonts w:eastAsia="Times New Roman"/>
          <w:szCs w:val="22"/>
        </w:rPr>
        <w:t>;</w:t>
      </w:r>
    </w:p>
    <w:p w14:paraId="56077F8A" w14:textId="23C4BA5C"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skausmas</w:t>
      </w:r>
      <w:r w:rsidR="0038208C">
        <w:rPr>
          <w:rFonts w:eastAsia="Times New Roman"/>
          <w:szCs w:val="22"/>
        </w:rPr>
        <w:t>;</w:t>
      </w:r>
    </w:p>
    <w:p w14:paraId="78B4AE91" w14:textId="77777777" w:rsidR="009301A9" w:rsidRPr="00E54607" w:rsidRDefault="009301A9" w:rsidP="009301A9">
      <w:pPr>
        <w:pStyle w:val="Sraopastraipa"/>
        <w:numPr>
          <w:ilvl w:val="0"/>
          <w:numId w:val="27"/>
        </w:numPr>
        <w:tabs>
          <w:tab w:val="left" w:pos="567"/>
        </w:tabs>
        <w:ind w:left="567" w:hanging="567"/>
        <w:rPr>
          <w:rFonts w:eastAsia="Times New Roman"/>
          <w:szCs w:val="22"/>
        </w:rPr>
      </w:pPr>
      <w:r w:rsidRPr="00E54607">
        <w:rPr>
          <w:rFonts w:eastAsia="Times New Roman"/>
          <w:szCs w:val="22"/>
        </w:rPr>
        <w:t>nenormalūs kepenų tyrimo rodmenys.</w:t>
      </w:r>
    </w:p>
    <w:p w14:paraId="4699DDE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17E37A48" w14:textId="77777777" w:rsidR="009301A9" w:rsidRPr="0038208C" w:rsidRDefault="009301A9" w:rsidP="00E05141">
      <w:pPr>
        <w:spacing w:after="0" w:line="240" w:lineRule="auto"/>
        <w:rPr>
          <w:rFonts w:ascii="Times New Roman" w:hAnsi="Times New Roman" w:cs="Times New Roman"/>
          <w:b/>
          <w:lang w:val="lt-LT"/>
        </w:rPr>
      </w:pPr>
      <w:r w:rsidRPr="0038208C">
        <w:rPr>
          <w:rFonts w:ascii="Times New Roman" w:hAnsi="Times New Roman" w:cs="Times New Roman"/>
          <w:b/>
          <w:noProof/>
          <w:lang w:val="lt-LT"/>
        </w:rPr>
        <w:t>Pranešimas apie šalutinį poveikį</w:t>
      </w:r>
    </w:p>
    <w:p w14:paraId="2AF3487A" w14:textId="3D5CEE58" w:rsidR="009301A9" w:rsidRPr="0038208C" w:rsidRDefault="0038208C" w:rsidP="00E05141">
      <w:pPr>
        <w:spacing w:after="0" w:line="240" w:lineRule="auto"/>
        <w:rPr>
          <w:rFonts w:ascii="Times New Roman" w:eastAsia="Times New Roman" w:hAnsi="Times New Roman" w:cs="Times New Roman"/>
          <w:noProof/>
          <w:lang w:val="lt-LT"/>
        </w:rPr>
      </w:pPr>
      <w:r w:rsidRPr="0038208C">
        <w:rPr>
          <w:rFonts w:ascii="Times New Roman" w:hAnsi="Times New Roman" w:cs="Times New Roman"/>
          <w:noProof/>
          <w:lang w:val="lt-LT"/>
        </w:rPr>
        <w:t xml:space="preserve">Jeigu pasireiškė šalutinis poveikis, įskaitant šiame lapelyje nenurodytą, pasakykite </w:t>
      </w:r>
      <w:r w:rsidRPr="00FB4BCE">
        <w:rPr>
          <w:rFonts w:ascii="Times New Roman" w:hAnsi="Times New Roman" w:cs="Times New Roman"/>
          <w:noProof/>
          <w:lang w:val="lt-LT"/>
        </w:rPr>
        <w:t>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w:t>
      </w:r>
      <w:r w:rsidRPr="0038208C">
        <w:rPr>
          <w:rFonts w:ascii="Times New Roman" w:hAnsi="Times New Roman" w:cs="Times New Roman"/>
          <w:noProof/>
          <w:lang w:val="lt-LT"/>
        </w:rPr>
        <w:t>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2304570" w14:textId="77777777" w:rsidR="009301A9" w:rsidRPr="0038208C" w:rsidRDefault="009301A9" w:rsidP="00FB4BCE">
      <w:pPr>
        <w:spacing w:after="0" w:line="240" w:lineRule="auto"/>
        <w:rPr>
          <w:rFonts w:ascii="Times New Roman" w:eastAsia="Times New Roman" w:hAnsi="Times New Roman" w:cs="Times New Roman"/>
          <w:noProof/>
          <w:lang w:val="lt-LT"/>
        </w:rPr>
      </w:pPr>
    </w:p>
    <w:p w14:paraId="20E4C0B7" w14:textId="77777777" w:rsidR="009301A9" w:rsidRPr="0038208C" w:rsidRDefault="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43"/>
      <w:bookmarkStart w:id="15" w:name="_Toc129243268"/>
      <w:r w:rsidRPr="0038208C">
        <w:rPr>
          <w:rFonts w:ascii="Times New Roman" w:eastAsia="Times New Roman" w:hAnsi="Times New Roman" w:cs="Times New Roman"/>
          <w:b/>
          <w:lang w:val="lt-LT"/>
        </w:rPr>
        <w:t>5.</w:t>
      </w:r>
      <w:r w:rsidRPr="0038208C">
        <w:rPr>
          <w:rFonts w:ascii="Times New Roman" w:eastAsia="Times New Roman" w:hAnsi="Times New Roman" w:cs="Times New Roman"/>
          <w:b/>
          <w:lang w:val="lt-LT"/>
        </w:rPr>
        <w:tab/>
      </w:r>
      <w:r w:rsidRPr="0038208C">
        <w:rPr>
          <w:rFonts w:ascii="Times New Roman" w:hAnsi="Times New Roman" w:cs="Times New Roman"/>
          <w:b/>
          <w:bCs/>
          <w:lang w:val="lt-LT" w:eastAsia="lt-LT"/>
        </w:rPr>
        <w:t xml:space="preserve">Kaip laikyti </w:t>
      </w:r>
      <w:proofErr w:type="spellStart"/>
      <w:r w:rsidRPr="0038208C">
        <w:rPr>
          <w:rFonts w:ascii="Times New Roman" w:hAnsi="Times New Roman" w:cs="Times New Roman"/>
          <w:b/>
          <w:bCs/>
          <w:lang w:val="lt-LT" w:eastAsia="lt-LT"/>
        </w:rPr>
        <w:t>Fosinopril</w:t>
      </w:r>
      <w:proofErr w:type="spellEnd"/>
      <w:r w:rsidRPr="0038208C">
        <w:rPr>
          <w:rFonts w:ascii="Times New Roman" w:hAnsi="Times New Roman" w:cs="Times New Roman"/>
          <w:b/>
          <w:bCs/>
          <w:lang w:val="lt-LT" w:eastAsia="lt-LT"/>
        </w:rPr>
        <w:t xml:space="preserve"> </w:t>
      </w:r>
      <w:proofErr w:type="spellStart"/>
      <w:r w:rsidRPr="0038208C">
        <w:rPr>
          <w:rFonts w:ascii="Times New Roman" w:hAnsi="Times New Roman" w:cs="Times New Roman"/>
          <w:b/>
          <w:bCs/>
          <w:lang w:val="lt-LT" w:eastAsia="lt-LT"/>
        </w:rPr>
        <w:t>Actavis</w:t>
      </w:r>
      <w:bookmarkEnd w:id="14"/>
      <w:bookmarkEnd w:id="15"/>
      <w:proofErr w:type="spellEnd"/>
    </w:p>
    <w:p w14:paraId="02C1FCF5"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6711F9A0" w14:textId="77777777" w:rsidR="009301A9" w:rsidRPr="00E54607" w:rsidRDefault="009301A9" w:rsidP="009301A9">
      <w:pPr>
        <w:spacing w:after="0" w:line="240" w:lineRule="auto"/>
        <w:rPr>
          <w:rFonts w:ascii="Times New Roman" w:hAnsi="Times New Roman" w:cs="Times New Roman"/>
          <w:lang w:val="lt-LT" w:eastAsia="lt-LT"/>
        </w:rPr>
      </w:pPr>
      <w:r w:rsidRPr="00E54607">
        <w:rPr>
          <w:rFonts w:ascii="Times New Roman" w:hAnsi="Times New Roman" w:cs="Times New Roman"/>
          <w:lang w:val="lt-LT" w:eastAsia="lt-LT"/>
        </w:rPr>
        <w:t>Šį vaistą laikykite vaikams nepastebimoje ir nepasiekiamoje vietoje.</w:t>
      </w:r>
    </w:p>
    <w:p w14:paraId="37A258ED"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6A3A58DB" w14:textId="18F760DF"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Laikyti ne aukštesnėje kaip 25</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sym w:font="Symbol" w:char="F0B0"/>
      </w:r>
      <w:r w:rsidRPr="00E54607">
        <w:rPr>
          <w:rFonts w:ascii="Times New Roman" w:eastAsia="Times New Roman" w:hAnsi="Times New Roman" w:cs="Times New Roman"/>
          <w:lang w:val="lt-LT" w:eastAsia="lt-LT"/>
        </w:rPr>
        <w:t>C temperatūroje.</w:t>
      </w:r>
    </w:p>
    <w:p w14:paraId="5B6FC4D0"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Lizdines plokšteles laikyti gamintojo pakuotėje, kad preparatas būtų apsaugotas nuo drėgmės.</w:t>
      </w:r>
    </w:p>
    <w:p w14:paraId="69DE580C"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Tablečių </w:t>
      </w:r>
      <w:proofErr w:type="spellStart"/>
      <w:r w:rsidRPr="00E54607">
        <w:rPr>
          <w:rFonts w:ascii="Times New Roman" w:eastAsia="Times New Roman" w:hAnsi="Times New Roman" w:cs="Times New Roman"/>
          <w:lang w:val="lt-LT" w:eastAsia="lt-LT"/>
        </w:rPr>
        <w:t>talpyklę</w:t>
      </w:r>
      <w:proofErr w:type="spellEnd"/>
      <w:r w:rsidRPr="00E54607">
        <w:rPr>
          <w:rFonts w:ascii="Times New Roman" w:eastAsia="Times New Roman" w:hAnsi="Times New Roman" w:cs="Times New Roman"/>
          <w:lang w:val="lt-LT" w:eastAsia="lt-LT"/>
        </w:rPr>
        <w:t xml:space="preserve"> laikyti sandarią, kad preparatas būtų apsaugotas nuo drėgmės.</w:t>
      </w:r>
    </w:p>
    <w:p w14:paraId="11E4A133" w14:textId="77777777"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p>
    <w:p w14:paraId="0B08D708" w14:textId="654C0C0C"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Ant dėžutės ar lizdinės plokštelės po „Tinka iki“/„</w:t>
      </w:r>
      <w:r w:rsidRPr="00E54607">
        <w:rPr>
          <w:rFonts w:ascii="Times New Roman" w:eastAsia="Times New Roman" w:hAnsi="Times New Roman" w:cs="Times New Roman"/>
          <w:highlight w:val="lightGray"/>
          <w:lang w:val="lt-LT" w:eastAsia="lt-LT"/>
        </w:rPr>
        <w:t>EXP</w:t>
      </w:r>
      <w:r w:rsidRPr="00E54607">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14:paraId="6D2DF58A" w14:textId="77777777" w:rsidR="009301A9" w:rsidRPr="00E54607" w:rsidRDefault="009301A9" w:rsidP="009301A9">
      <w:pPr>
        <w:tabs>
          <w:tab w:val="left" w:pos="567"/>
        </w:tabs>
        <w:spacing w:after="0" w:line="240" w:lineRule="auto"/>
        <w:rPr>
          <w:rFonts w:ascii="Times New Roman" w:eastAsia="Times New Roman" w:hAnsi="Times New Roman" w:cs="Times New Roman"/>
          <w:b/>
          <w:bCs/>
          <w:lang w:val="lt-LT" w:eastAsia="lt-LT"/>
        </w:rPr>
      </w:pPr>
    </w:p>
    <w:p w14:paraId="1731B2B6" w14:textId="77777777" w:rsidR="009301A9" w:rsidRPr="00E54607" w:rsidRDefault="009301A9"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68A1A218"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1BD4527B" w14:textId="77777777" w:rsidR="009301A9" w:rsidRPr="00E54607" w:rsidRDefault="009301A9" w:rsidP="009301A9">
      <w:pPr>
        <w:tabs>
          <w:tab w:val="left" w:pos="567"/>
        </w:tabs>
        <w:spacing w:after="0" w:line="240" w:lineRule="auto"/>
        <w:jc w:val="center"/>
        <w:rPr>
          <w:rFonts w:ascii="Times New Roman" w:eastAsia="Times New Roman" w:hAnsi="Times New Roman" w:cs="Times New Roman"/>
          <w:b/>
          <w:bCs/>
          <w:lang w:val="lt-LT" w:eastAsia="lt-LT"/>
        </w:rPr>
      </w:pPr>
    </w:p>
    <w:p w14:paraId="3B6CF168" w14:textId="77777777" w:rsidR="009301A9" w:rsidRPr="00E54607" w:rsidRDefault="009301A9" w:rsidP="009301A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144"/>
      <w:bookmarkStart w:id="17" w:name="_Toc129243269"/>
      <w:r w:rsidRPr="00E54607">
        <w:rPr>
          <w:rFonts w:ascii="Times New Roman" w:eastAsia="Times New Roman" w:hAnsi="Times New Roman" w:cs="Times New Roman"/>
          <w:b/>
          <w:lang w:val="lt-LT"/>
        </w:rPr>
        <w:t>6.</w:t>
      </w:r>
      <w:r w:rsidRPr="00E54607">
        <w:rPr>
          <w:rFonts w:ascii="Times New Roman" w:eastAsia="Times New Roman" w:hAnsi="Times New Roman" w:cs="Times New Roman"/>
          <w:b/>
          <w:lang w:val="lt-LT"/>
        </w:rPr>
        <w:tab/>
      </w:r>
      <w:r w:rsidRPr="00E54607">
        <w:rPr>
          <w:rFonts w:ascii="Times New Roman" w:hAnsi="Times New Roman" w:cs="Times New Roman"/>
          <w:b/>
          <w:bCs/>
          <w:lang w:val="lt-LT" w:eastAsia="lt-LT"/>
        </w:rPr>
        <w:t>Pakuotės turinys ir kita informacija</w:t>
      </w:r>
      <w:bookmarkEnd w:id="16"/>
      <w:bookmarkEnd w:id="17"/>
    </w:p>
    <w:p w14:paraId="5D75E983"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0F8C326A" w14:textId="77777777" w:rsidR="009301A9" w:rsidRPr="00E54607" w:rsidRDefault="009301A9" w:rsidP="009301A9">
      <w:pPr>
        <w:spacing w:after="0" w:line="220" w:lineRule="exact"/>
        <w:rPr>
          <w:rFonts w:ascii="Times New Roman" w:eastAsia="Times New Roman" w:hAnsi="Times New Roman" w:cs="Times New Roman"/>
          <w:b/>
          <w:bCs/>
          <w:lang w:val="lt-LT"/>
        </w:rPr>
      </w:pPr>
      <w:proofErr w:type="spellStart"/>
      <w:r w:rsidRPr="00E54607">
        <w:rPr>
          <w:rFonts w:ascii="Times New Roman" w:eastAsia="Times New Roman" w:hAnsi="Times New Roman" w:cs="Times New Roman"/>
          <w:b/>
          <w:bCs/>
          <w:lang w:val="lt-LT"/>
        </w:rPr>
        <w:t>Fosinopril</w:t>
      </w:r>
      <w:proofErr w:type="spellEnd"/>
      <w:r w:rsidRPr="00E54607">
        <w:rPr>
          <w:rFonts w:ascii="Times New Roman" w:eastAsia="Times New Roman" w:hAnsi="Times New Roman" w:cs="Times New Roman"/>
          <w:b/>
          <w:bCs/>
          <w:lang w:val="lt-LT"/>
        </w:rPr>
        <w:t xml:space="preserve"> </w:t>
      </w:r>
      <w:proofErr w:type="spellStart"/>
      <w:r w:rsidRPr="00E54607">
        <w:rPr>
          <w:rFonts w:ascii="Times New Roman" w:eastAsia="Times New Roman" w:hAnsi="Times New Roman" w:cs="Times New Roman"/>
          <w:b/>
          <w:bCs/>
          <w:lang w:val="lt-LT"/>
        </w:rPr>
        <w:t>Actavis</w:t>
      </w:r>
      <w:proofErr w:type="spellEnd"/>
      <w:r w:rsidRPr="00E54607">
        <w:rPr>
          <w:rFonts w:ascii="Times New Roman" w:eastAsia="Times New Roman" w:hAnsi="Times New Roman" w:cs="Times New Roman"/>
          <w:b/>
          <w:bCs/>
          <w:lang w:val="lt-LT"/>
        </w:rPr>
        <w:t xml:space="preserve"> sudėtis</w:t>
      </w:r>
    </w:p>
    <w:p w14:paraId="1076CE99" w14:textId="77777777" w:rsidR="009301A9" w:rsidRPr="00E54607" w:rsidRDefault="009301A9" w:rsidP="009301A9">
      <w:pPr>
        <w:tabs>
          <w:tab w:val="left" w:pos="567"/>
        </w:tabs>
        <w:spacing w:after="0" w:line="240" w:lineRule="auto"/>
        <w:ind w:left="567" w:hanging="567"/>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Veiklioji medžiaga yra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druska. Vienoje tabletėje yra 5 mg, 10 mg arba 20 mg </w:t>
      </w:r>
      <w:proofErr w:type="spellStart"/>
      <w:r w:rsidRPr="00E54607">
        <w:rPr>
          <w:rFonts w:ascii="Times New Roman" w:eastAsia="Times New Roman" w:hAnsi="Times New Roman" w:cs="Times New Roman"/>
          <w:lang w:val="lt-LT" w:eastAsia="lt-LT"/>
        </w:rPr>
        <w:t>fosinoprilio</w:t>
      </w:r>
      <w:proofErr w:type="spellEnd"/>
      <w:r w:rsidRPr="00E54607">
        <w:rPr>
          <w:rFonts w:ascii="Times New Roman" w:eastAsia="Times New Roman" w:hAnsi="Times New Roman" w:cs="Times New Roman"/>
          <w:lang w:val="lt-LT" w:eastAsia="lt-LT"/>
        </w:rPr>
        <w:t xml:space="preserve"> natrio druskos.</w:t>
      </w:r>
    </w:p>
    <w:p w14:paraId="38E07F00" w14:textId="77777777" w:rsidR="009301A9" w:rsidRPr="00E54607" w:rsidRDefault="009301A9" w:rsidP="009301A9">
      <w:pPr>
        <w:tabs>
          <w:tab w:val="left" w:pos="567"/>
        </w:tabs>
        <w:spacing w:after="0" w:line="240" w:lineRule="auto"/>
        <w:ind w:left="567" w:hanging="567"/>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w:t>
      </w:r>
      <w:r w:rsidRPr="00E54607">
        <w:rPr>
          <w:rFonts w:ascii="Times New Roman" w:eastAsia="Times New Roman" w:hAnsi="Times New Roman" w:cs="Times New Roman"/>
          <w:lang w:val="lt-LT" w:eastAsia="lt-LT"/>
        </w:rPr>
        <w:tab/>
        <w:t xml:space="preserve">Pagalbinės medžiagos yra laktozė </w:t>
      </w:r>
      <w:proofErr w:type="spellStart"/>
      <w:r w:rsidRPr="00E54607">
        <w:rPr>
          <w:rFonts w:ascii="Times New Roman" w:eastAsia="Times New Roman" w:hAnsi="Times New Roman" w:cs="Times New Roman"/>
          <w:lang w:val="lt-LT" w:eastAsia="lt-LT"/>
        </w:rPr>
        <w:t>monohidratas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kroskarmeliozės</w:t>
      </w:r>
      <w:proofErr w:type="spellEnd"/>
      <w:r w:rsidRPr="00E54607">
        <w:rPr>
          <w:rFonts w:ascii="Times New Roman" w:eastAsia="Times New Roman" w:hAnsi="Times New Roman" w:cs="Times New Roman"/>
          <w:lang w:val="lt-LT" w:eastAsia="lt-LT"/>
        </w:rPr>
        <w:t xml:space="preserve"> natrio druska, </w:t>
      </w:r>
      <w:proofErr w:type="spellStart"/>
      <w:r w:rsidRPr="00E54607">
        <w:rPr>
          <w:rFonts w:ascii="Times New Roman" w:eastAsia="Times New Roman" w:hAnsi="Times New Roman" w:cs="Times New Roman"/>
          <w:lang w:val="lt-LT" w:eastAsia="lt-LT"/>
        </w:rPr>
        <w:t>pregelifikuotas</w:t>
      </w:r>
      <w:proofErr w:type="spellEnd"/>
      <w:r w:rsidRPr="00E54607">
        <w:rPr>
          <w:rFonts w:ascii="Times New Roman" w:eastAsia="Times New Roman" w:hAnsi="Times New Roman" w:cs="Times New Roman"/>
          <w:lang w:val="lt-LT" w:eastAsia="lt-LT"/>
        </w:rPr>
        <w:t xml:space="preserve"> kukurūzų krakmolas, </w:t>
      </w:r>
      <w:proofErr w:type="spellStart"/>
      <w:r w:rsidRPr="00E54607">
        <w:rPr>
          <w:rFonts w:ascii="Times New Roman" w:eastAsia="Times New Roman" w:hAnsi="Times New Roman" w:cs="Times New Roman"/>
          <w:lang w:val="lt-LT" w:eastAsia="lt-LT"/>
        </w:rPr>
        <w:t>mikrokristalinė</w:t>
      </w:r>
      <w:proofErr w:type="spellEnd"/>
      <w:r w:rsidRPr="00E54607">
        <w:rPr>
          <w:rFonts w:ascii="Times New Roman" w:eastAsia="Times New Roman" w:hAnsi="Times New Roman" w:cs="Times New Roman"/>
          <w:lang w:val="lt-LT" w:eastAsia="lt-LT"/>
        </w:rPr>
        <w:t xml:space="preserve"> celiuliozė ir </w:t>
      </w:r>
      <w:proofErr w:type="spellStart"/>
      <w:r w:rsidRPr="00E54607">
        <w:rPr>
          <w:rFonts w:ascii="Times New Roman" w:eastAsia="Times New Roman" w:hAnsi="Times New Roman" w:cs="Times New Roman"/>
          <w:lang w:val="lt-LT" w:eastAsia="lt-LT"/>
        </w:rPr>
        <w:t>glicerolio</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dibehenatas</w:t>
      </w:r>
      <w:proofErr w:type="spellEnd"/>
      <w:r w:rsidRPr="00E54607">
        <w:rPr>
          <w:rFonts w:ascii="Times New Roman" w:eastAsia="Times New Roman" w:hAnsi="Times New Roman" w:cs="Times New Roman"/>
          <w:lang w:val="lt-LT" w:eastAsia="lt-LT"/>
        </w:rPr>
        <w:t>.</w:t>
      </w:r>
    </w:p>
    <w:p w14:paraId="1774FE6A" w14:textId="77777777" w:rsidR="009301A9" w:rsidRPr="00E54607" w:rsidRDefault="009301A9" w:rsidP="009301A9">
      <w:pPr>
        <w:tabs>
          <w:tab w:val="left" w:pos="567"/>
        </w:tabs>
        <w:spacing w:after="0" w:line="240" w:lineRule="auto"/>
        <w:ind w:left="567" w:hanging="567"/>
        <w:jc w:val="both"/>
        <w:rPr>
          <w:rFonts w:ascii="Times New Roman" w:eastAsia="Times New Roman" w:hAnsi="Times New Roman" w:cs="Times New Roman"/>
          <w:lang w:val="lt-LT" w:eastAsia="lt-LT"/>
        </w:rPr>
      </w:pPr>
    </w:p>
    <w:p w14:paraId="7E50F30F" w14:textId="77777777" w:rsidR="009301A9" w:rsidRPr="00E54607" w:rsidRDefault="009301A9" w:rsidP="009301A9">
      <w:pPr>
        <w:spacing w:after="0" w:line="220" w:lineRule="exact"/>
        <w:rPr>
          <w:rFonts w:ascii="Times New Roman" w:eastAsia="Times New Roman" w:hAnsi="Times New Roman" w:cs="Times New Roman"/>
          <w:b/>
          <w:bCs/>
          <w:lang w:val="lt-LT"/>
        </w:rPr>
      </w:pPr>
      <w:proofErr w:type="spellStart"/>
      <w:r w:rsidRPr="00E54607">
        <w:rPr>
          <w:rFonts w:ascii="Times New Roman" w:eastAsia="Times New Roman" w:hAnsi="Times New Roman" w:cs="Times New Roman"/>
          <w:b/>
          <w:bCs/>
          <w:lang w:val="lt-LT"/>
        </w:rPr>
        <w:t>Fosinopril</w:t>
      </w:r>
      <w:proofErr w:type="spellEnd"/>
      <w:r w:rsidRPr="00E54607">
        <w:rPr>
          <w:rFonts w:ascii="Times New Roman" w:eastAsia="Times New Roman" w:hAnsi="Times New Roman" w:cs="Times New Roman"/>
          <w:b/>
          <w:bCs/>
          <w:lang w:val="lt-LT"/>
        </w:rPr>
        <w:t xml:space="preserve"> </w:t>
      </w:r>
      <w:proofErr w:type="spellStart"/>
      <w:r w:rsidRPr="00E54607">
        <w:rPr>
          <w:rFonts w:ascii="Times New Roman" w:eastAsia="Times New Roman" w:hAnsi="Times New Roman" w:cs="Times New Roman"/>
          <w:b/>
          <w:bCs/>
          <w:lang w:val="lt-LT"/>
        </w:rPr>
        <w:t>Actavis</w:t>
      </w:r>
      <w:proofErr w:type="spellEnd"/>
      <w:r w:rsidRPr="00E54607">
        <w:rPr>
          <w:rFonts w:ascii="Times New Roman" w:eastAsia="Times New Roman" w:hAnsi="Times New Roman" w:cs="Times New Roman"/>
          <w:b/>
          <w:bCs/>
          <w:lang w:val="lt-LT"/>
        </w:rPr>
        <w:t xml:space="preserve"> išvaizda ir kiekis pakuotėje</w:t>
      </w:r>
    </w:p>
    <w:p w14:paraId="02897C64" w14:textId="31771BAD"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5 mg tabletės yra baltos arba balkšvos, apvalios, 6 mm skersmens, su įspaudu „FL5“.</w:t>
      </w:r>
    </w:p>
    <w:p w14:paraId="6F75B834" w14:textId="416D843B"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10 mg tabletės yra baltos arba balkšvos, apvalios, 8 mm skersmens, su įspaudu „FL10“.</w:t>
      </w:r>
    </w:p>
    <w:p w14:paraId="1228A5B9" w14:textId="217690BF"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20 mg tabletės yra baltos arba balkšvos, apvalios, 8 mm skersmens, su įspaudu „FL20“.</w:t>
      </w:r>
    </w:p>
    <w:p w14:paraId="3C6A53F1" w14:textId="77777777"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p>
    <w:p w14:paraId="5623250F" w14:textId="5C9BA389" w:rsidR="009301A9" w:rsidRPr="00E54607" w:rsidRDefault="009301A9" w:rsidP="009301A9">
      <w:pPr>
        <w:tabs>
          <w:tab w:val="left" w:pos="567"/>
        </w:tabs>
        <w:spacing w:after="0" w:line="240" w:lineRule="auto"/>
        <w:rPr>
          <w:rFonts w:ascii="Times New Roman" w:eastAsia="Times New Roman" w:hAnsi="Times New Roman" w:cs="Times New Roman"/>
          <w:i/>
          <w:lang w:val="lt-LT" w:eastAsia="lt-LT"/>
        </w:rPr>
      </w:pPr>
      <w:r w:rsidRPr="00E54607">
        <w:rPr>
          <w:rFonts w:ascii="Times New Roman" w:eastAsia="Times New Roman" w:hAnsi="Times New Roman" w:cs="Times New Roman"/>
          <w:i/>
          <w:lang w:val="lt-LT" w:eastAsia="lt-LT"/>
        </w:rPr>
        <w:t>Pakuotės dydžiai</w:t>
      </w:r>
    </w:p>
    <w:p w14:paraId="1D51887E" w14:textId="27A14E69"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Kartono dėžutė, kurioje yra 10, 14, 20, 28, 30, 42, 50, 98</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100</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 supakuotų į lizdines plokšteles.</w:t>
      </w:r>
    </w:p>
    <w:p w14:paraId="5BEE0DA8" w14:textId="3FDA61C3" w:rsidR="009301A9" w:rsidRPr="00E54607" w:rsidRDefault="009301A9" w:rsidP="009301A9">
      <w:pPr>
        <w:tabs>
          <w:tab w:val="left" w:pos="567"/>
        </w:tabs>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 xml:space="preserve">PP tablečių </w:t>
      </w:r>
      <w:proofErr w:type="spellStart"/>
      <w:r w:rsidRPr="00E54607">
        <w:rPr>
          <w:rFonts w:ascii="Times New Roman" w:eastAsia="Times New Roman" w:hAnsi="Times New Roman" w:cs="Times New Roman"/>
          <w:lang w:val="lt-LT" w:eastAsia="lt-LT"/>
        </w:rPr>
        <w:t>talpyklė</w:t>
      </w:r>
      <w:proofErr w:type="spellEnd"/>
      <w:r w:rsidRPr="00E54607">
        <w:rPr>
          <w:rFonts w:ascii="Times New Roman" w:eastAsia="Times New Roman" w:hAnsi="Times New Roman" w:cs="Times New Roman"/>
          <w:lang w:val="lt-LT" w:eastAsia="lt-LT"/>
        </w:rPr>
        <w:t>, kurioje yra 50, 100, 250</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arba 500</w:t>
      </w:r>
      <w:r w:rsidR="00FB4BCE">
        <w:rPr>
          <w:rFonts w:ascii="Times New Roman" w:eastAsia="Times New Roman" w:hAnsi="Times New Roman" w:cs="Times New Roman"/>
          <w:lang w:val="lt-LT" w:eastAsia="lt-LT"/>
        </w:rPr>
        <w:t> </w:t>
      </w:r>
      <w:r w:rsidRPr="00E54607">
        <w:rPr>
          <w:rFonts w:ascii="Times New Roman" w:eastAsia="Times New Roman" w:hAnsi="Times New Roman" w:cs="Times New Roman"/>
          <w:lang w:val="lt-LT" w:eastAsia="lt-LT"/>
        </w:rPr>
        <w:t>tablečių.</w:t>
      </w:r>
    </w:p>
    <w:p w14:paraId="568ED599"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40A53A2E" w14:textId="37E54138" w:rsidR="009301A9" w:rsidRPr="00E54607" w:rsidRDefault="00FB4BCE" w:rsidP="009301A9">
      <w:pPr>
        <w:spacing w:after="0" w:line="220" w:lineRule="exact"/>
        <w:rPr>
          <w:rFonts w:ascii="Times New Roman" w:eastAsia="Times New Roman" w:hAnsi="Times New Roman" w:cs="Times New Roman"/>
          <w:b/>
          <w:bCs/>
          <w:lang w:val="lt-LT"/>
        </w:rPr>
      </w:pPr>
      <w:r w:rsidRPr="00FB4BCE">
        <w:rPr>
          <w:rFonts w:ascii="Times New Roman" w:eastAsia="Times New Roman" w:hAnsi="Times New Roman" w:cs="Times New Roman"/>
          <w:b/>
          <w:bCs/>
          <w:lang w:val="lt-LT"/>
        </w:rPr>
        <w:t>Registruotojas</w:t>
      </w:r>
      <w:r w:rsidR="009301A9" w:rsidRPr="00E54607">
        <w:rPr>
          <w:rFonts w:ascii="Times New Roman" w:eastAsia="Times New Roman" w:hAnsi="Times New Roman" w:cs="Times New Roman"/>
          <w:b/>
          <w:bCs/>
          <w:lang w:val="lt-LT"/>
        </w:rPr>
        <w:t xml:space="preserve"> ir gamintojas</w:t>
      </w:r>
    </w:p>
    <w:p w14:paraId="1DB5CA42" w14:textId="35993667" w:rsidR="009301A9" w:rsidRPr="00E54607" w:rsidRDefault="00FB4BCE" w:rsidP="009301A9">
      <w:pPr>
        <w:tabs>
          <w:tab w:val="left" w:pos="567"/>
        </w:tabs>
        <w:spacing w:after="0" w:line="240" w:lineRule="auto"/>
        <w:ind w:left="567" w:hanging="567"/>
        <w:jc w:val="both"/>
        <w:rPr>
          <w:rFonts w:ascii="Times New Roman" w:eastAsia="Times New Roman" w:hAnsi="Times New Roman" w:cs="Times New Roman"/>
          <w:lang w:val="lt-LT" w:eastAsia="lt-LT"/>
        </w:rPr>
      </w:pPr>
      <w:r w:rsidRPr="005C139E">
        <w:rPr>
          <w:rFonts w:ascii="Times New Roman" w:eastAsia="Times New Roman" w:hAnsi="Times New Roman" w:cs="Times New Roman"/>
          <w:u w:val="single"/>
          <w:lang w:val="lt-LT" w:eastAsia="lt-LT"/>
        </w:rPr>
        <w:t>Registruotojas</w:t>
      </w:r>
    </w:p>
    <w:p w14:paraId="621D0DC2" w14:textId="77777777" w:rsidR="009301A9" w:rsidRPr="00E54607" w:rsidRDefault="009301A9" w:rsidP="009301A9">
      <w:pPr>
        <w:tabs>
          <w:tab w:val="left" w:pos="567"/>
        </w:tabs>
        <w:spacing w:after="0" w:line="240" w:lineRule="auto"/>
        <w:ind w:left="567" w:hanging="567"/>
        <w:jc w:val="both"/>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Nordic</w:t>
      </w:r>
      <w:proofErr w:type="spellEnd"/>
      <w:r w:rsidRPr="00E54607">
        <w:rPr>
          <w:rFonts w:ascii="Times New Roman" w:eastAsia="Times New Roman" w:hAnsi="Times New Roman" w:cs="Times New Roman"/>
          <w:lang w:val="lt-LT" w:eastAsia="lt-LT"/>
        </w:rPr>
        <w:t xml:space="preserve"> A/S</w:t>
      </w:r>
    </w:p>
    <w:p w14:paraId="0FA5A5C5" w14:textId="6BC942DD" w:rsidR="009301A9" w:rsidRPr="00E54607" w:rsidRDefault="009301A9" w:rsidP="009301A9">
      <w:pPr>
        <w:tabs>
          <w:tab w:val="left" w:pos="567"/>
        </w:tabs>
        <w:spacing w:after="0" w:line="240" w:lineRule="auto"/>
        <w:rPr>
          <w:rFonts w:ascii="Times New Roman" w:eastAsia="Times New Roman" w:hAnsi="Times New Roman" w:cs="Times New Roman"/>
          <w:bCs/>
          <w:lang w:val="da-DK" w:eastAsia="lt-LT"/>
        </w:rPr>
      </w:pPr>
      <w:r w:rsidRPr="00E54607">
        <w:rPr>
          <w:rFonts w:ascii="Times New Roman" w:eastAsia="Times New Roman" w:hAnsi="Times New Roman" w:cs="Times New Roman"/>
          <w:bCs/>
          <w:lang w:val="da-DK" w:eastAsia="lt-LT"/>
        </w:rPr>
        <w:t>Ørnegårdsvej 16</w:t>
      </w:r>
    </w:p>
    <w:p w14:paraId="60D52552" w14:textId="2316FF8A" w:rsidR="009301A9" w:rsidRPr="00E54607" w:rsidRDefault="009301A9" w:rsidP="009301A9">
      <w:pPr>
        <w:tabs>
          <w:tab w:val="left" w:pos="567"/>
        </w:tabs>
        <w:spacing w:after="0" w:line="240" w:lineRule="auto"/>
        <w:ind w:left="567" w:hanging="567"/>
        <w:jc w:val="both"/>
        <w:rPr>
          <w:rFonts w:ascii="Times New Roman" w:eastAsia="Times New Roman" w:hAnsi="Times New Roman" w:cs="Times New Roman"/>
          <w:lang w:val="lt-LT" w:eastAsia="lt-LT"/>
        </w:rPr>
      </w:pPr>
      <w:r w:rsidRPr="00E54607">
        <w:rPr>
          <w:rFonts w:ascii="Times New Roman" w:eastAsia="Times New Roman" w:hAnsi="Times New Roman" w:cs="Times New Roman"/>
          <w:bCs/>
          <w:lang w:val="da-DK" w:eastAsia="lt-LT"/>
        </w:rPr>
        <w:t>DK-2820</w:t>
      </w:r>
      <w:r w:rsidR="00FB4BCE">
        <w:rPr>
          <w:rFonts w:ascii="Times New Roman" w:eastAsia="Times New Roman" w:hAnsi="Times New Roman" w:cs="Times New Roman"/>
          <w:bCs/>
          <w:lang w:val="da-DK" w:eastAsia="lt-LT"/>
        </w:rPr>
        <w:t> </w:t>
      </w:r>
      <w:r w:rsidRPr="00E54607">
        <w:rPr>
          <w:rFonts w:ascii="Times New Roman" w:eastAsia="Times New Roman" w:hAnsi="Times New Roman" w:cs="Times New Roman"/>
          <w:bCs/>
          <w:lang w:val="da-DK" w:eastAsia="lt-LT"/>
        </w:rPr>
        <w:t>Gentofte</w:t>
      </w:r>
    </w:p>
    <w:p w14:paraId="6C05A1D0" w14:textId="77777777" w:rsidR="009301A9" w:rsidRPr="00E54607" w:rsidRDefault="009301A9" w:rsidP="009301A9">
      <w:pPr>
        <w:tabs>
          <w:tab w:val="left" w:pos="567"/>
        </w:tabs>
        <w:spacing w:after="0" w:line="240" w:lineRule="auto"/>
        <w:ind w:left="567" w:hanging="567"/>
        <w:jc w:val="both"/>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Danija</w:t>
      </w:r>
    </w:p>
    <w:p w14:paraId="2F1D9F66"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1E78E931" w14:textId="4456104C" w:rsidR="009301A9" w:rsidRPr="00E54607" w:rsidRDefault="009301A9" w:rsidP="009301A9">
      <w:pPr>
        <w:spacing w:after="0" w:line="240" w:lineRule="auto"/>
        <w:rPr>
          <w:rFonts w:ascii="Times New Roman" w:eastAsia="Times New Roman" w:hAnsi="Times New Roman" w:cs="Times New Roman"/>
          <w:i/>
          <w:noProof/>
          <w:lang w:val="lt-LT"/>
        </w:rPr>
      </w:pPr>
      <w:r w:rsidRPr="00E05141">
        <w:rPr>
          <w:rFonts w:ascii="Times New Roman" w:hAnsi="Times New Roman"/>
          <w:u w:val="single"/>
          <w:lang w:val="lt-LT"/>
        </w:rPr>
        <w:t>Gamintojas</w:t>
      </w:r>
    </w:p>
    <w:p w14:paraId="1F96CE2D"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Actavis</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hf</w:t>
      </w:r>
      <w:proofErr w:type="spellEnd"/>
      <w:r w:rsidR="00FB4BCE">
        <w:rPr>
          <w:rFonts w:ascii="Times New Roman" w:eastAsia="Times New Roman" w:hAnsi="Times New Roman" w:cs="Times New Roman"/>
          <w:lang w:val="lt-LT" w:eastAsia="lt-LT"/>
        </w:rPr>
        <w:t>.</w:t>
      </w:r>
    </w:p>
    <w:p w14:paraId="777051DC"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Reykjavikurvegur</w:t>
      </w:r>
      <w:proofErr w:type="spellEnd"/>
      <w:r w:rsidRPr="00E54607">
        <w:rPr>
          <w:rFonts w:ascii="Times New Roman" w:eastAsia="Times New Roman" w:hAnsi="Times New Roman" w:cs="Times New Roman"/>
          <w:lang w:val="lt-LT" w:eastAsia="lt-LT"/>
        </w:rPr>
        <w:t xml:space="preserve"> 78</w:t>
      </w:r>
    </w:p>
    <w:p w14:paraId="2B0169FF" w14:textId="34BC122B"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IS-220</w:t>
      </w:r>
      <w:r w:rsidR="00FB4BCE">
        <w:rPr>
          <w:rFonts w:ascii="Times New Roman" w:eastAsia="Times New Roman" w:hAnsi="Times New Roman" w:cs="Times New Roman"/>
          <w:lang w:val="lt-LT" w:eastAsia="lt-LT"/>
        </w:rPr>
        <w:t> </w:t>
      </w:r>
      <w:proofErr w:type="spellStart"/>
      <w:r w:rsidRPr="00E54607">
        <w:rPr>
          <w:rFonts w:ascii="Times New Roman" w:eastAsia="Times New Roman" w:hAnsi="Times New Roman" w:cs="Times New Roman"/>
          <w:lang w:val="lt-LT" w:eastAsia="lt-LT"/>
        </w:rPr>
        <w:t>Hafnafjördur</w:t>
      </w:r>
      <w:proofErr w:type="spellEnd"/>
    </w:p>
    <w:p w14:paraId="704C25E3"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t>Islandija</w:t>
      </w:r>
    </w:p>
    <w:p w14:paraId="345675E5"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73F5928D" w14:textId="2E11DE4E" w:rsidR="009301A9" w:rsidRPr="00E54607" w:rsidRDefault="009301A9" w:rsidP="009301A9">
      <w:pPr>
        <w:autoSpaceDE w:val="0"/>
        <w:autoSpaceDN w:val="0"/>
        <w:adjustRightInd w:val="0"/>
        <w:spacing w:after="0" w:line="240" w:lineRule="auto"/>
        <w:rPr>
          <w:rFonts w:ascii="Times New Roman" w:eastAsia="Times New Roman" w:hAnsi="Times New Roman" w:cs="Times New Roman"/>
          <w:color w:val="000000"/>
          <w:lang w:bidi="lo-LA"/>
        </w:rPr>
      </w:pPr>
      <w:proofErr w:type="spellStart"/>
      <w:r w:rsidRPr="00E54607">
        <w:rPr>
          <w:rFonts w:ascii="Times New Roman" w:eastAsia="Times New Roman" w:hAnsi="Times New Roman" w:cs="Times New Roman"/>
          <w:color w:val="000000"/>
          <w:lang w:bidi="lo-LA"/>
        </w:rPr>
        <w:t>arba</w:t>
      </w:r>
      <w:proofErr w:type="spellEnd"/>
    </w:p>
    <w:p w14:paraId="2F042C8D" w14:textId="77777777" w:rsidR="009301A9" w:rsidRPr="00E54607" w:rsidRDefault="009301A9" w:rsidP="009301A9">
      <w:pPr>
        <w:autoSpaceDE w:val="0"/>
        <w:autoSpaceDN w:val="0"/>
        <w:adjustRightInd w:val="0"/>
        <w:spacing w:after="0" w:line="240" w:lineRule="auto"/>
        <w:rPr>
          <w:rFonts w:ascii="Times New Roman" w:eastAsia="Times New Roman" w:hAnsi="Times New Roman" w:cs="Times New Roman"/>
          <w:color w:val="000000"/>
          <w:lang w:bidi="lo-LA"/>
        </w:rPr>
      </w:pPr>
    </w:p>
    <w:p w14:paraId="4E2DE47B" w14:textId="7E8A1246" w:rsidR="009301A9" w:rsidRPr="00E54607" w:rsidRDefault="009301A9" w:rsidP="009301A9">
      <w:pPr>
        <w:autoSpaceDE w:val="0"/>
        <w:autoSpaceDN w:val="0"/>
        <w:adjustRightInd w:val="0"/>
        <w:spacing w:after="0" w:line="240" w:lineRule="auto"/>
        <w:rPr>
          <w:rFonts w:ascii="Times New Roman" w:eastAsia="Times New Roman" w:hAnsi="Times New Roman" w:cs="Times New Roman"/>
          <w:color w:val="000000"/>
          <w:lang w:bidi="lo-LA"/>
        </w:rPr>
      </w:pPr>
      <w:r w:rsidRPr="00E54607">
        <w:rPr>
          <w:rFonts w:ascii="Times New Roman" w:eastAsia="Times New Roman" w:hAnsi="Times New Roman" w:cs="Times New Roman"/>
          <w:color w:val="000000"/>
          <w:lang w:bidi="lo-LA"/>
        </w:rPr>
        <w:t>Actavis Nordic A/S</w:t>
      </w:r>
    </w:p>
    <w:p w14:paraId="51A3128E" w14:textId="11EC13A0" w:rsidR="009301A9" w:rsidRPr="00E54607" w:rsidRDefault="009301A9" w:rsidP="009301A9">
      <w:pPr>
        <w:tabs>
          <w:tab w:val="left" w:pos="567"/>
        </w:tabs>
        <w:spacing w:after="0" w:line="240" w:lineRule="auto"/>
        <w:rPr>
          <w:rFonts w:ascii="Times New Roman" w:eastAsia="Times New Roman" w:hAnsi="Times New Roman" w:cs="Times New Roman"/>
          <w:bCs/>
          <w:lang w:val="da-DK" w:eastAsia="lt-LT"/>
        </w:rPr>
      </w:pPr>
      <w:r w:rsidRPr="00E54607">
        <w:rPr>
          <w:rFonts w:ascii="Times New Roman" w:eastAsia="Times New Roman" w:hAnsi="Times New Roman" w:cs="Times New Roman"/>
          <w:bCs/>
          <w:lang w:val="da-DK" w:eastAsia="lt-LT"/>
        </w:rPr>
        <w:t>Ørnegårdsvej 16</w:t>
      </w:r>
    </w:p>
    <w:p w14:paraId="780BC38C" w14:textId="71AC3371" w:rsidR="009301A9" w:rsidRPr="00E54607" w:rsidRDefault="009301A9" w:rsidP="009301A9">
      <w:pPr>
        <w:autoSpaceDE w:val="0"/>
        <w:autoSpaceDN w:val="0"/>
        <w:adjustRightInd w:val="0"/>
        <w:spacing w:after="0" w:line="240" w:lineRule="auto"/>
        <w:rPr>
          <w:rFonts w:ascii="Times New Roman" w:eastAsia="Times New Roman" w:hAnsi="Times New Roman" w:cs="Times New Roman"/>
          <w:color w:val="000000"/>
          <w:lang w:val="nb-NO" w:bidi="lo-LA"/>
        </w:rPr>
      </w:pPr>
      <w:r w:rsidRPr="00E54607">
        <w:rPr>
          <w:rFonts w:ascii="Times New Roman" w:eastAsia="Times New Roman" w:hAnsi="Times New Roman" w:cs="Times New Roman"/>
          <w:bCs/>
          <w:lang w:val="da-DK" w:eastAsia="lt-LT"/>
        </w:rPr>
        <w:t>2820</w:t>
      </w:r>
      <w:r w:rsidR="00FB4BCE">
        <w:rPr>
          <w:rFonts w:ascii="Times New Roman" w:eastAsia="Times New Roman" w:hAnsi="Times New Roman" w:cs="Times New Roman"/>
          <w:bCs/>
          <w:lang w:val="da-DK" w:eastAsia="lt-LT"/>
        </w:rPr>
        <w:t> </w:t>
      </w:r>
      <w:r w:rsidRPr="00E54607">
        <w:rPr>
          <w:rFonts w:ascii="Times New Roman" w:eastAsia="Times New Roman" w:hAnsi="Times New Roman" w:cs="Times New Roman"/>
          <w:bCs/>
          <w:lang w:val="da-DK" w:eastAsia="lt-LT"/>
        </w:rPr>
        <w:t>Gentofte</w:t>
      </w:r>
    </w:p>
    <w:p w14:paraId="7659DCA0" w14:textId="77777777" w:rsidR="009301A9" w:rsidRPr="00E54607" w:rsidRDefault="009301A9" w:rsidP="009301A9">
      <w:pPr>
        <w:tabs>
          <w:tab w:val="left" w:pos="567"/>
        </w:tabs>
        <w:spacing w:after="0" w:line="240" w:lineRule="auto"/>
        <w:ind w:left="567" w:hanging="567"/>
        <w:jc w:val="both"/>
        <w:rPr>
          <w:rFonts w:ascii="Times New Roman" w:eastAsia="Times New Roman" w:hAnsi="Times New Roman" w:cs="Times New Roman"/>
          <w:lang w:val="lt-LT" w:eastAsia="lt-LT"/>
        </w:rPr>
      </w:pPr>
      <w:r w:rsidRPr="00E54607">
        <w:rPr>
          <w:rFonts w:ascii="Times New Roman" w:eastAsia="Times New Roman" w:hAnsi="Times New Roman" w:cs="Times New Roman"/>
          <w:color w:val="000000"/>
          <w:lang w:val="nb-NO" w:bidi="lo-LA"/>
        </w:rPr>
        <w:t>Danija</w:t>
      </w:r>
    </w:p>
    <w:p w14:paraId="7071CF3F"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59289E18" w14:textId="77777777" w:rsidR="009301A9" w:rsidRPr="00E54607"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lang w:val="lt-LT" w:eastAsia="lt-LT"/>
        </w:rPr>
        <w:lastRenderedPageBreak/>
        <w:t>arba</w:t>
      </w:r>
    </w:p>
    <w:p w14:paraId="0645E274" w14:textId="77777777" w:rsidR="009301A9" w:rsidRPr="00E54607" w:rsidRDefault="009301A9" w:rsidP="009301A9">
      <w:pPr>
        <w:spacing w:after="0" w:line="240" w:lineRule="auto"/>
        <w:rPr>
          <w:rFonts w:ascii="Times New Roman" w:eastAsia="Times New Roman" w:hAnsi="Times New Roman" w:cs="Times New Roman"/>
          <w:lang w:val="lt-LT" w:eastAsia="lt-LT"/>
        </w:rPr>
      </w:pPr>
    </w:p>
    <w:p w14:paraId="420D268D" w14:textId="77777777"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Genericon</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Pharma</w:t>
      </w:r>
      <w:proofErr w:type="spellEnd"/>
      <w:r w:rsidRPr="00E54607">
        <w:rPr>
          <w:rFonts w:ascii="Times New Roman" w:eastAsia="Times New Roman" w:hAnsi="Times New Roman" w:cs="Times New Roman"/>
          <w:lang w:val="lt-LT" w:eastAsia="lt-LT"/>
        </w:rPr>
        <w:t xml:space="preserve"> </w:t>
      </w:r>
      <w:proofErr w:type="spellStart"/>
      <w:r w:rsidRPr="00E54607">
        <w:rPr>
          <w:rFonts w:ascii="Times New Roman" w:eastAsia="Times New Roman" w:hAnsi="Times New Roman" w:cs="Times New Roman"/>
          <w:lang w:val="lt-LT" w:eastAsia="lt-LT"/>
        </w:rPr>
        <w:t>GmbH</w:t>
      </w:r>
      <w:proofErr w:type="spellEnd"/>
    </w:p>
    <w:p w14:paraId="0D8CC1B9" w14:textId="763E7C18" w:rsidR="009301A9" w:rsidRPr="00E54607" w:rsidRDefault="009301A9" w:rsidP="009301A9">
      <w:pPr>
        <w:spacing w:after="0" w:line="240" w:lineRule="auto"/>
        <w:rPr>
          <w:rFonts w:ascii="Times New Roman" w:eastAsia="Times New Roman" w:hAnsi="Times New Roman" w:cs="Times New Roman"/>
          <w:lang w:val="lt-LT" w:eastAsia="lt-LT"/>
        </w:rPr>
      </w:pPr>
      <w:proofErr w:type="spellStart"/>
      <w:r w:rsidRPr="00E54607">
        <w:rPr>
          <w:rFonts w:ascii="Times New Roman" w:eastAsia="Times New Roman" w:hAnsi="Times New Roman" w:cs="Times New Roman"/>
          <w:lang w:val="lt-LT" w:eastAsia="lt-LT"/>
        </w:rPr>
        <w:t>Hafnerstrasse</w:t>
      </w:r>
      <w:proofErr w:type="spellEnd"/>
      <w:r w:rsidRPr="00E54607">
        <w:rPr>
          <w:rFonts w:ascii="Times New Roman" w:eastAsia="Times New Roman" w:hAnsi="Times New Roman" w:cs="Times New Roman"/>
          <w:lang w:val="lt-LT" w:eastAsia="lt-LT"/>
        </w:rPr>
        <w:t xml:space="preserve"> 211, A8054</w:t>
      </w:r>
      <w:r w:rsidR="00FB4BCE">
        <w:rPr>
          <w:rFonts w:ascii="Times New Roman" w:eastAsia="Times New Roman" w:hAnsi="Times New Roman" w:cs="Times New Roman"/>
          <w:lang w:val="lt-LT" w:eastAsia="lt-LT"/>
        </w:rPr>
        <w:t> </w:t>
      </w:r>
      <w:proofErr w:type="spellStart"/>
      <w:r w:rsidRPr="00E54607">
        <w:rPr>
          <w:rFonts w:ascii="Times New Roman" w:eastAsia="Times New Roman" w:hAnsi="Times New Roman" w:cs="Times New Roman"/>
          <w:lang w:val="lt-LT" w:eastAsia="lt-LT"/>
        </w:rPr>
        <w:t>Graz</w:t>
      </w:r>
      <w:proofErr w:type="spellEnd"/>
    </w:p>
    <w:p w14:paraId="6BF08928" w14:textId="77777777" w:rsidR="009301A9" w:rsidRPr="00E54607" w:rsidRDefault="009301A9"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Austrija</w:t>
      </w:r>
    </w:p>
    <w:p w14:paraId="05CAB128" w14:textId="77777777" w:rsidR="009301A9" w:rsidRDefault="009301A9" w:rsidP="009301A9">
      <w:pPr>
        <w:spacing w:after="0" w:line="240" w:lineRule="auto"/>
        <w:rPr>
          <w:rFonts w:ascii="Times New Roman" w:eastAsia="Times New Roman" w:hAnsi="Times New Roman" w:cs="Times New Roman"/>
          <w:noProof/>
          <w:lang w:val="lt-LT"/>
        </w:rPr>
      </w:pPr>
    </w:p>
    <w:p w14:paraId="4BFAF51E" w14:textId="77777777" w:rsidR="000372B6" w:rsidRDefault="000372B6" w:rsidP="009301A9">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arba</w:t>
      </w:r>
    </w:p>
    <w:p w14:paraId="759A5277" w14:textId="77777777" w:rsidR="000372B6" w:rsidRDefault="000372B6" w:rsidP="009301A9">
      <w:pPr>
        <w:spacing w:after="0" w:line="240" w:lineRule="auto"/>
        <w:rPr>
          <w:rFonts w:ascii="Times New Roman" w:eastAsia="Times New Roman" w:hAnsi="Times New Roman" w:cs="Times New Roman"/>
          <w:noProof/>
          <w:lang w:val="lt-LT"/>
        </w:rPr>
      </w:pPr>
    </w:p>
    <w:p w14:paraId="3C5AA5E1" w14:textId="77777777" w:rsidR="000372B6" w:rsidRP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Balkanpharma Dupnitsa AD</w:t>
      </w:r>
    </w:p>
    <w:p w14:paraId="7C9A6BF2" w14:textId="562BA346" w:rsidR="000372B6" w:rsidRP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3</w:t>
      </w:r>
      <w:r w:rsidR="00FB4BCE">
        <w:rPr>
          <w:rFonts w:ascii="Times New Roman" w:eastAsia="Times New Roman" w:hAnsi="Times New Roman" w:cs="Times New Roman"/>
          <w:noProof/>
          <w:lang w:val="lt-LT"/>
        </w:rPr>
        <w:t> </w:t>
      </w:r>
      <w:r w:rsidRPr="000372B6">
        <w:rPr>
          <w:rFonts w:ascii="Times New Roman" w:eastAsia="Times New Roman" w:hAnsi="Times New Roman" w:cs="Times New Roman"/>
          <w:noProof/>
          <w:lang w:val="lt-LT"/>
        </w:rPr>
        <w:t>Samokovsko Shose Str.</w:t>
      </w:r>
    </w:p>
    <w:p w14:paraId="4B2C207E" w14:textId="77777777" w:rsidR="000372B6" w:rsidRP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Dupnitsa 2600</w:t>
      </w:r>
    </w:p>
    <w:p w14:paraId="76E76C18" w14:textId="77777777" w:rsidR="000372B6" w:rsidRDefault="000372B6" w:rsidP="000372B6">
      <w:pPr>
        <w:spacing w:after="0" w:line="240" w:lineRule="auto"/>
        <w:rPr>
          <w:rFonts w:ascii="Times New Roman" w:eastAsia="Times New Roman" w:hAnsi="Times New Roman" w:cs="Times New Roman"/>
          <w:noProof/>
          <w:lang w:val="lt-LT"/>
        </w:rPr>
      </w:pPr>
      <w:r w:rsidRPr="000372B6">
        <w:rPr>
          <w:rFonts w:ascii="Times New Roman" w:eastAsia="Times New Roman" w:hAnsi="Times New Roman" w:cs="Times New Roman"/>
          <w:noProof/>
          <w:lang w:val="lt-LT"/>
        </w:rPr>
        <w:t>Bulgari</w:t>
      </w:r>
      <w:r>
        <w:rPr>
          <w:rFonts w:ascii="Times New Roman" w:eastAsia="Times New Roman" w:hAnsi="Times New Roman" w:cs="Times New Roman"/>
          <w:noProof/>
          <w:lang w:val="lt-LT"/>
        </w:rPr>
        <w:t>j</w:t>
      </w:r>
      <w:r w:rsidRPr="000372B6">
        <w:rPr>
          <w:rFonts w:ascii="Times New Roman" w:eastAsia="Times New Roman" w:hAnsi="Times New Roman" w:cs="Times New Roman"/>
          <w:noProof/>
          <w:lang w:val="lt-LT"/>
        </w:rPr>
        <w:t>a</w:t>
      </w:r>
    </w:p>
    <w:p w14:paraId="272ACB42" w14:textId="77777777" w:rsidR="000372B6" w:rsidRPr="00E54607" w:rsidRDefault="000372B6" w:rsidP="000372B6">
      <w:pPr>
        <w:spacing w:after="0" w:line="240" w:lineRule="auto"/>
        <w:rPr>
          <w:rFonts w:ascii="Times New Roman" w:eastAsia="Times New Roman" w:hAnsi="Times New Roman" w:cs="Times New Roman"/>
          <w:noProof/>
          <w:lang w:val="lt-LT"/>
        </w:rPr>
      </w:pPr>
    </w:p>
    <w:p w14:paraId="2FC4643E" w14:textId="63238653" w:rsidR="009301A9" w:rsidRDefault="009301A9" w:rsidP="009301A9">
      <w:pPr>
        <w:spacing w:after="0" w:line="240" w:lineRule="auto"/>
        <w:rPr>
          <w:rFonts w:ascii="Times New Roman" w:eastAsia="Times New Roman" w:hAnsi="Times New Roman" w:cs="Times New Roman"/>
          <w:noProof/>
          <w:lang w:val="lt-LT"/>
        </w:rPr>
      </w:pPr>
      <w:r w:rsidRPr="00E54607">
        <w:rPr>
          <w:rFonts w:ascii="Times New Roman" w:eastAsia="Times New Roman" w:hAnsi="Times New Roman" w:cs="Times New Roman"/>
          <w:noProof/>
          <w:lang w:val="lt-LT"/>
        </w:rPr>
        <w:t xml:space="preserve">Jeigu apie šį vaistą norite sužinoti daugiau, kreipkitės į vietinį </w:t>
      </w:r>
      <w:r w:rsidR="00785C73">
        <w:rPr>
          <w:rFonts w:ascii="Times New Roman" w:eastAsia="Times New Roman" w:hAnsi="Times New Roman" w:cs="Times New Roman"/>
          <w:noProof/>
          <w:lang w:val="lt-LT"/>
        </w:rPr>
        <w:t>registruotojo</w:t>
      </w:r>
      <w:r w:rsidRPr="00E54607">
        <w:rPr>
          <w:rFonts w:ascii="Times New Roman" w:eastAsia="Times New Roman" w:hAnsi="Times New Roman" w:cs="Times New Roman"/>
          <w:noProof/>
          <w:lang w:val="lt-LT"/>
        </w:rPr>
        <w:t xml:space="preserve"> atstovą:</w:t>
      </w:r>
    </w:p>
    <w:p w14:paraId="1C465A05" w14:textId="64E50C72" w:rsidR="00785C73" w:rsidRPr="00785C73" w:rsidRDefault="00785C73" w:rsidP="00E05141">
      <w:pPr>
        <w:spacing w:after="0" w:line="240" w:lineRule="auto"/>
        <w:rPr>
          <w:rFonts w:ascii="Times New Roman" w:eastAsia="Times New Roman" w:hAnsi="Times New Roman" w:cs="Times New Roman"/>
          <w:noProof/>
          <w:lang w:val="lt-LT"/>
        </w:rPr>
      </w:pPr>
      <w:r w:rsidRPr="00785C73">
        <w:rPr>
          <w:rFonts w:ascii="Times New Roman" w:eastAsia="Times New Roman" w:hAnsi="Times New Roman" w:cs="Times New Roman"/>
          <w:noProof/>
          <w:lang w:val="lt-LT"/>
        </w:rPr>
        <w:t xml:space="preserve">UAB </w:t>
      </w:r>
      <w:r>
        <w:rPr>
          <w:rFonts w:ascii="Times New Roman" w:eastAsia="Times New Roman" w:hAnsi="Times New Roman" w:cs="Times New Roman"/>
          <w:noProof/>
          <w:lang w:val="lt-LT"/>
        </w:rPr>
        <w:t>„Sicor Biotech“</w:t>
      </w:r>
    </w:p>
    <w:p w14:paraId="51F82DD5" w14:textId="77777777" w:rsidR="00785C73" w:rsidRPr="00785C73" w:rsidRDefault="00785C73" w:rsidP="00785C73">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Molėtų pl. 5</w:t>
      </w:r>
    </w:p>
    <w:p w14:paraId="3903312D" w14:textId="77777777" w:rsidR="00785C73" w:rsidRPr="00785C73" w:rsidRDefault="00785C73" w:rsidP="00785C73">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LT-08409 Vilnius</w:t>
      </w:r>
    </w:p>
    <w:p w14:paraId="4A825B4C" w14:textId="0FC4A139" w:rsidR="00785C73" w:rsidRPr="00E05141" w:rsidRDefault="00785C73" w:rsidP="00E05141">
      <w:pPr>
        <w:spacing w:after="0" w:line="240" w:lineRule="auto"/>
        <w:rPr>
          <w:rFonts w:ascii="Times New Roman" w:hAnsi="Times New Roman"/>
          <w:lang w:val="lt-LT"/>
        </w:rPr>
      </w:pPr>
      <w:r w:rsidRPr="00785C73">
        <w:rPr>
          <w:rFonts w:ascii="Times New Roman" w:eastAsia="Times New Roman" w:hAnsi="Times New Roman" w:cs="Times New Roman"/>
          <w:noProof/>
          <w:lang w:val="lt-LT"/>
        </w:rPr>
        <w:t>Tel.</w:t>
      </w:r>
      <w:r>
        <w:rPr>
          <w:rFonts w:ascii="Times New Roman" w:eastAsia="Times New Roman" w:hAnsi="Times New Roman" w:cs="Times New Roman"/>
          <w:noProof/>
          <w:lang w:val="lt-LT"/>
        </w:rPr>
        <w:t>: +370 5 266 02 </w:t>
      </w:r>
      <w:r w:rsidRPr="00785C73">
        <w:rPr>
          <w:rFonts w:ascii="Times New Roman" w:eastAsia="Times New Roman" w:hAnsi="Times New Roman" w:cs="Times New Roman"/>
          <w:noProof/>
          <w:lang w:val="lt-LT"/>
        </w:rPr>
        <w:t>03</w:t>
      </w:r>
    </w:p>
    <w:p w14:paraId="47C7207E"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3D366A4D" w14:textId="77777777" w:rsidR="009301A9" w:rsidRPr="00E54607" w:rsidRDefault="009301A9" w:rsidP="009301A9">
      <w:pPr>
        <w:spacing w:after="0" w:line="240" w:lineRule="auto"/>
        <w:rPr>
          <w:rFonts w:ascii="Times New Roman" w:eastAsia="Times New Roman" w:hAnsi="Times New Roman" w:cs="Times New Roman"/>
          <w:noProof/>
          <w:lang w:val="lt-LT"/>
        </w:rPr>
      </w:pPr>
    </w:p>
    <w:p w14:paraId="6B98CE5B" w14:textId="6A8B776A" w:rsidR="009301A9" w:rsidRDefault="009301A9" w:rsidP="009301A9">
      <w:pPr>
        <w:spacing w:after="0" w:line="240" w:lineRule="auto"/>
        <w:rPr>
          <w:rFonts w:ascii="Times New Roman" w:eastAsia="Times New Roman" w:hAnsi="Times New Roman" w:cs="Times New Roman"/>
          <w:lang w:val="lt-LT" w:eastAsia="lt-LT"/>
        </w:rPr>
      </w:pPr>
      <w:r w:rsidRPr="00E54607">
        <w:rPr>
          <w:rFonts w:ascii="Times New Roman" w:eastAsia="Times New Roman" w:hAnsi="Times New Roman" w:cs="Times New Roman"/>
          <w:b/>
          <w:bCs/>
          <w:lang w:val="lt-LT"/>
        </w:rPr>
        <w:t>Šis pakuotės lapelis paskutinį kartą peržiūrėtas</w:t>
      </w:r>
      <w:r w:rsidR="006477C7">
        <w:rPr>
          <w:rFonts w:ascii="Times New Roman" w:eastAsia="Times New Roman" w:hAnsi="Times New Roman" w:cs="Times New Roman"/>
          <w:b/>
          <w:bCs/>
          <w:lang w:val="lt-LT"/>
        </w:rPr>
        <w:t xml:space="preserve"> 2017-09-22.</w:t>
      </w:r>
    </w:p>
    <w:p w14:paraId="603176B6" w14:textId="77777777" w:rsidR="000372B6" w:rsidRDefault="000372B6" w:rsidP="009301A9">
      <w:pPr>
        <w:spacing w:after="0" w:line="240" w:lineRule="auto"/>
        <w:rPr>
          <w:rFonts w:ascii="Times New Roman" w:eastAsia="Times New Roman" w:hAnsi="Times New Roman" w:cs="Times New Roman"/>
          <w:lang w:val="lt-LT" w:eastAsia="lt-LT"/>
        </w:rPr>
      </w:pPr>
    </w:p>
    <w:p w14:paraId="64A4157B" w14:textId="77777777" w:rsidR="000372B6" w:rsidRPr="00E54607" w:rsidRDefault="000372B6" w:rsidP="009301A9">
      <w:pPr>
        <w:spacing w:after="0" w:line="240" w:lineRule="auto"/>
        <w:rPr>
          <w:rFonts w:ascii="Times New Roman" w:eastAsia="Times New Roman" w:hAnsi="Times New Roman" w:cs="Times New Roman"/>
          <w:lang w:val="lt-LT" w:eastAsia="lt-LT"/>
        </w:rPr>
      </w:pPr>
    </w:p>
    <w:p w14:paraId="05D90912" w14:textId="4B7D77BC" w:rsidR="009301A9" w:rsidRPr="00E54607" w:rsidRDefault="009301A9" w:rsidP="009301A9">
      <w:pPr>
        <w:spacing w:after="0" w:line="240" w:lineRule="auto"/>
        <w:rPr>
          <w:rFonts w:ascii="Times New Roman" w:eastAsia="Times New Roman" w:hAnsi="Times New Roman" w:cs="Times New Roman"/>
          <w:b/>
          <w:lang w:val="lt-LT" w:eastAsia="lt-LT"/>
        </w:rPr>
      </w:pPr>
      <w:r w:rsidRPr="00E54607">
        <w:rPr>
          <w:rFonts w:ascii="Times New Roman" w:hAnsi="Times New Roman" w:cs="Times New Roman"/>
          <w:snapToGrid w:val="0"/>
          <w:lang w:val="lt-LT"/>
        </w:rPr>
        <w:t xml:space="preserve">Išsami informacija apie šį vaistą pateikiama Valstybinės vaistų kontrolės tarnybos prie Lietuvos Respublikos sveikatos apsaugos ministerijos tinklalapyje </w:t>
      </w:r>
      <w:hyperlink r:id="rId13" w:history="1">
        <w:r w:rsidRPr="00E54607">
          <w:rPr>
            <w:rFonts w:ascii="Times New Roman" w:eastAsia="Times New Roman" w:hAnsi="Times New Roman" w:cs="Times New Roman"/>
            <w:color w:val="0000FF"/>
            <w:u w:val="single"/>
            <w:lang w:val="lt-LT" w:eastAsia="lt-LT"/>
          </w:rPr>
          <w:t>http://www.vvkt.lt/</w:t>
        </w:r>
      </w:hyperlink>
      <w:r w:rsidR="00FB4BCE" w:rsidRPr="00FB4BCE">
        <w:rPr>
          <w:rFonts w:ascii="Times New Roman" w:eastAsia="Times New Roman" w:hAnsi="Times New Roman" w:cs="Times New Roman"/>
          <w:color w:val="000000" w:themeColor="text1"/>
          <w:lang w:val="lt-LT" w:eastAsia="lt-LT"/>
        </w:rPr>
        <w:t>.</w:t>
      </w:r>
    </w:p>
    <w:p w14:paraId="723DB4E7" w14:textId="77777777" w:rsidR="009301A9" w:rsidRPr="00E05141" w:rsidRDefault="009301A9" w:rsidP="009301A9">
      <w:pPr>
        <w:spacing w:after="0" w:line="240" w:lineRule="auto"/>
        <w:rPr>
          <w:rFonts w:ascii="Times New Roman" w:hAnsi="Times New Roman"/>
          <w:color w:val="0000FF"/>
          <w:lang w:val="lt-LT"/>
        </w:rPr>
      </w:pPr>
      <w:bookmarkStart w:id="18" w:name="_GoBack"/>
      <w:bookmarkEnd w:id="18"/>
      <w:permStart w:id="1756506013" w:edGrp="everyone"/>
      <w:permEnd w:id="1756506013"/>
    </w:p>
    <w:p w14:paraId="16A7CD30" w14:textId="77777777" w:rsidR="009301A9" w:rsidRPr="00785C73" w:rsidRDefault="009301A9" w:rsidP="009301A9">
      <w:pPr>
        <w:spacing w:after="0" w:line="240" w:lineRule="auto"/>
        <w:rPr>
          <w:rFonts w:ascii="Times New Roman" w:eastAsia="Times New Roman" w:hAnsi="Times New Roman" w:cs="Times New Roman"/>
          <w:lang w:val="lt-LT" w:eastAsia="lt-LT"/>
        </w:rPr>
      </w:pPr>
    </w:p>
    <w:p w14:paraId="3E776974" w14:textId="77777777" w:rsidR="009301A9" w:rsidRPr="00785C73" w:rsidRDefault="009301A9" w:rsidP="009301A9">
      <w:pPr>
        <w:spacing w:after="0" w:line="240" w:lineRule="auto"/>
        <w:rPr>
          <w:rFonts w:ascii="Times New Roman" w:eastAsia="Times New Roman" w:hAnsi="Times New Roman" w:cs="Times New Roman"/>
          <w:lang w:val="lt-LT" w:eastAsia="lt-LT"/>
        </w:rPr>
      </w:pPr>
    </w:p>
    <w:p w14:paraId="061557C4" w14:textId="77777777" w:rsidR="009301A9" w:rsidRPr="00785C73" w:rsidRDefault="009301A9" w:rsidP="00E05141">
      <w:pPr>
        <w:spacing w:after="0" w:line="240" w:lineRule="auto"/>
        <w:rPr>
          <w:rFonts w:ascii="Times New Roman" w:eastAsia="Times New Roman" w:hAnsi="Times New Roman" w:cs="Times New Roman"/>
          <w:lang w:val="lt-LT" w:eastAsia="lt-LT"/>
        </w:rPr>
      </w:pPr>
    </w:p>
    <w:p w14:paraId="7BD4BEC2" w14:textId="77777777" w:rsidR="006855EC" w:rsidRPr="00DE14BF" w:rsidRDefault="006855EC">
      <w:pPr>
        <w:rPr>
          <w:lang w:val="lt-LT"/>
        </w:rPr>
      </w:pPr>
    </w:p>
    <w:sectPr w:rsidR="006855EC" w:rsidRPr="00DE14BF" w:rsidSect="00665D42">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EB416" w14:textId="77777777" w:rsidR="00353A8E" w:rsidRDefault="00353A8E">
      <w:pPr>
        <w:spacing w:after="0" w:line="240" w:lineRule="auto"/>
      </w:pPr>
      <w:r>
        <w:separator/>
      </w:r>
    </w:p>
  </w:endnote>
  <w:endnote w:type="continuationSeparator" w:id="0">
    <w:p w14:paraId="1D10EAA9" w14:textId="77777777" w:rsidR="00353A8E" w:rsidRDefault="00353A8E">
      <w:pPr>
        <w:spacing w:after="0" w:line="240" w:lineRule="auto"/>
      </w:pPr>
      <w:r>
        <w:continuationSeparator/>
      </w:r>
    </w:p>
  </w:endnote>
  <w:endnote w:type="continuationNotice" w:id="1">
    <w:p w14:paraId="060E037B" w14:textId="77777777" w:rsidR="00353A8E" w:rsidRDefault="00353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BFAA" w14:textId="77777777" w:rsidR="00992B03" w:rsidRDefault="00992B03" w:rsidP="00665D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CBCBE2A" w14:textId="77777777" w:rsidR="00992B03" w:rsidRDefault="00992B0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A709" w14:textId="513625AD" w:rsidR="00992B03" w:rsidRPr="00814A09" w:rsidRDefault="00992B03" w:rsidP="00665D42">
    <w:pPr>
      <w:pStyle w:val="Porat"/>
      <w:framePr w:wrap="around" w:vAnchor="text" w:hAnchor="margin" w:xAlign="right" w:y="1"/>
      <w:rPr>
        <w:rStyle w:val="Puslapionumeris"/>
        <w:sz w:val="20"/>
      </w:rPr>
    </w:pPr>
    <w:r w:rsidRPr="00814A09">
      <w:rPr>
        <w:rStyle w:val="Puslapionumeris"/>
        <w:sz w:val="20"/>
      </w:rPr>
      <w:fldChar w:fldCharType="begin"/>
    </w:r>
    <w:r w:rsidRPr="00814A09">
      <w:rPr>
        <w:rStyle w:val="Puslapionumeris"/>
        <w:sz w:val="20"/>
      </w:rPr>
      <w:instrText xml:space="preserve">PAGE  </w:instrText>
    </w:r>
    <w:r w:rsidRPr="00814A09">
      <w:rPr>
        <w:rStyle w:val="Puslapionumeris"/>
        <w:sz w:val="20"/>
      </w:rPr>
      <w:fldChar w:fldCharType="separate"/>
    </w:r>
    <w:r w:rsidR="00F2664B">
      <w:rPr>
        <w:rStyle w:val="Puslapionumeris"/>
        <w:noProof/>
        <w:sz w:val="20"/>
      </w:rPr>
      <w:t>37</w:t>
    </w:r>
    <w:r w:rsidRPr="00814A09">
      <w:rPr>
        <w:rStyle w:val="Puslapionumeris"/>
        <w:sz w:val="20"/>
      </w:rPr>
      <w:fldChar w:fldCharType="end"/>
    </w:r>
  </w:p>
  <w:p w14:paraId="5DBDD8F0" w14:textId="77777777" w:rsidR="00992B03" w:rsidRDefault="00992B0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1ECDF" w14:textId="77777777" w:rsidR="00353A8E" w:rsidRDefault="00353A8E">
      <w:pPr>
        <w:spacing w:after="0" w:line="240" w:lineRule="auto"/>
      </w:pPr>
      <w:r>
        <w:separator/>
      </w:r>
    </w:p>
  </w:footnote>
  <w:footnote w:type="continuationSeparator" w:id="0">
    <w:p w14:paraId="71F50177" w14:textId="77777777" w:rsidR="00353A8E" w:rsidRDefault="00353A8E">
      <w:pPr>
        <w:spacing w:after="0" w:line="240" w:lineRule="auto"/>
      </w:pPr>
      <w:r>
        <w:continuationSeparator/>
      </w:r>
    </w:p>
  </w:footnote>
  <w:footnote w:type="continuationNotice" w:id="1">
    <w:p w14:paraId="1F85E6A1" w14:textId="77777777" w:rsidR="00353A8E" w:rsidRDefault="00353A8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2425"/>
    <w:multiLevelType w:val="multilevel"/>
    <w:tmpl w:val="79AC24CC"/>
    <w:lvl w:ilvl="0">
      <w:start w:val="6"/>
      <w:numFmt w:val="decimal"/>
      <w:lvlText w:val="%1"/>
      <w:lvlJc w:val="left"/>
      <w:pPr>
        <w:tabs>
          <w:tab w:val="num" w:pos="1290"/>
        </w:tabs>
        <w:ind w:left="1290" w:hanging="1290"/>
      </w:pPr>
      <w:rPr>
        <w:rFonts w:hint="default"/>
      </w:rPr>
    </w:lvl>
    <w:lvl w:ilvl="1">
      <w:start w:val="6"/>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F73801"/>
    <w:multiLevelType w:val="singleLevel"/>
    <w:tmpl w:val="1A38467A"/>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C8215EE"/>
    <w:multiLevelType w:val="hybridMultilevel"/>
    <w:tmpl w:val="E2AA57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843196"/>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131E0D87"/>
    <w:multiLevelType w:val="hybridMultilevel"/>
    <w:tmpl w:val="71F2C088"/>
    <w:lvl w:ilvl="0" w:tplc="0E320C2C">
      <w:start w:val="2"/>
      <w:numFmt w:val="decimal"/>
      <w:lvlText w:val="%1."/>
      <w:lvlJc w:val="left"/>
      <w:pPr>
        <w:tabs>
          <w:tab w:val="num" w:pos="1288"/>
        </w:tabs>
        <w:ind w:left="128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73DAF"/>
    <w:multiLevelType w:val="multilevel"/>
    <w:tmpl w:val="71F2C088"/>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EF0A25"/>
    <w:multiLevelType w:val="hybridMultilevel"/>
    <w:tmpl w:val="CF7ECB32"/>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B1E0647"/>
    <w:multiLevelType w:val="hybridMultilevel"/>
    <w:tmpl w:val="8294CD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1858BF"/>
    <w:multiLevelType w:val="hybridMultilevel"/>
    <w:tmpl w:val="9AAE79BE"/>
    <w:lvl w:ilvl="0" w:tplc="04FC9B4E">
      <w:start w:val="9"/>
      <w:numFmt w:val="decimal"/>
      <w:lvlText w:val="%1."/>
      <w:lvlJc w:val="left"/>
      <w:pPr>
        <w:tabs>
          <w:tab w:val="num" w:pos="1290"/>
        </w:tabs>
        <w:ind w:left="1290" w:hanging="93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6B2429D"/>
    <w:multiLevelType w:val="hybridMultilevel"/>
    <w:tmpl w:val="17546C80"/>
    <w:lvl w:ilvl="0" w:tplc="E23EFD3C">
      <w:start w:val="8"/>
      <w:numFmt w:val="decimal"/>
      <w:lvlText w:val="%1."/>
      <w:lvlJc w:val="left"/>
      <w:pPr>
        <w:tabs>
          <w:tab w:val="num" w:pos="1650"/>
        </w:tabs>
        <w:ind w:left="1650" w:hanging="93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B1B6342"/>
    <w:multiLevelType w:val="hybridMultilevel"/>
    <w:tmpl w:val="0A34E9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36753"/>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40A37890"/>
    <w:multiLevelType w:val="hybridMultilevel"/>
    <w:tmpl w:val="4898669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1C1962"/>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46555C68"/>
    <w:multiLevelType w:val="hybridMultilevel"/>
    <w:tmpl w:val="875C7CAC"/>
    <w:lvl w:ilvl="0" w:tplc="E23EFD3C">
      <w:start w:val="8"/>
      <w:numFmt w:val="decimal"/>
      <w:lvlText w:val="%1."/>
      <w:lvlJc w:val="left"/>
      <w:pPr>
        <w:tabs>
          <w:tab w:val="num" w:pos="2010"/>
        </w:tabs>
        <w:ind w:left="2010" w:hanging="93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4D296856"/>
    <w:multiLevelType w:val="hybridMultilevel"/>
    <w:tmpl w:val="DAEADEC8"/>
    <w:lvl w:ilvl="0" w:tplc="24A66118">
      <w:start w:val="8"/>
      <w:numFmt w:val="decimal"/>
      <w:lvlText w:val="%1."/>
      <w:lvlJc w:val="left"/>
      <w:pPr>
        <w:tabs>
          <w:tab w:val="num" w:pos="1290"/>
        </w:tabs>
        <w:ind w:left="1290" w:hanging="93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22D412B"/>
    <w:multiLevelType w:val="hybridMultilevel"/>
    <w:tmpl w:val="A3E06C72"/>
    <w:lvl w:ilvl="0" w:tplc="DD84D286">
      <w:start w:val="9"/>
      <w:numFmt w:val="decimal"/>
      <w:lvlText w:val="%1."/>
      <w:lvlJc w:val="left"/>
      <w:pPr>
        <w:tabs>
          <w:tab w:val="num" w:pos="1290"/>
        </w:tabs>
        <w:ind w:left="1290" w:hanging="93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76B6A86"/>
    <w:multiLevelType w:val="hybridMultilevel"/>
    <w:tmpl w:val="B0FC57AA"/>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628C1"/>
    <w:multiLevelType w:val="hybridMultilevel"/>
    <w:tmpl w:val="5772143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0BA13EF"/>
    <w:multiLevelType w:val="hybridMultilevel"/>
    <w:tmpl w:val="9402A1BE"/>
    <w:lvl w:ilvl="0" w:tplc="ED2AFDC2">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B85C2C"/>
    <w:multiLevelType w:val="hybridMultilevel"/>
    <w:tmpl w:val="B52E1540"/>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4D62514"/>
    <w:multiLevelType w:val="hybridMultilevel"/>
    <w:tmpl w:val="579EC20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6DB877D4"/>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AA70CD"/>
    <w:multiLevelType w:val="hybridMultilevel"/>
    <w:tmpl w:val="3B6C02CC"/>
    <w:lvl w:ilvl="0" w:tplc="A47490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B434C"/>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775B2BD3"/>
    <w:multiLevelType w:val="hybridMultilevel"/>
    <w:tmpl w:val="97E80E7E"/>
    <w:lvl w:ilvl="0" w:tplc="331C3A2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6E3E7A"/>
    <w:multiLevelType w:val="hybridMultilevel"/>
    <w:tmpl w:val="1D60420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52F98"/>
    <w:multiLevelType w:val="hybridMultilevel"/>
    <w:tmpl w:val="68ECC5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7"/>
  </w:num>
  <w:num w:numId="3">
    <w:abstractNumId w:val="23"/>
  </w:num>
  <w:num w:numId="4">
    <w:abstractNumId w:val="1"/>
  </w:num>
  <w:num w:numId="5">
    <w:abstractNumId w:val="12"/>
  </w:num>
  <w:num w:numId="6">
    <w:abstractNumId w:val="14"/>
  </w:num>
  <w:num w:numId="7">
    <w:abstractNumId w:val="26"/>
  </w:num>
  <w:num w:numId="8">
    <w:abstractNumId w:val="3"/>
  </w:num>
  <w:num w:numId="9">
    <w:abstractNumId w:val="18"/>
  </w:num>
  <w:num w:numId="10">
    <w:abstractNumId w:val="4"/>
  </w:num>
  <w:num w:numId="11">
    <w:abstractNumId w:val="5"/>
  </w:num>
  <w:num w:numId="12">
    <w:abstractNumId w:val="7"/>
  </w:num>
  <w:num w:numId="13">
    <w:abstractNumId w:val="10"/>
  </w:num>
  <w:num w:numId="14">
    <w:abstractNumId w:val="29"/>
  </w:num>
  <w:num w:numId="15">
    <w:abstractNumId w:val="13"/>
  </w:num>
  <w:num w:numId="16">
    <w:abstractNumId w:val="19"/>
  </w:num>
  <w:num w:numId="17">
    <w:abstractNumId w:val="0"/>
  </w:num>
  <w:num w:numId="18">
    <w:abstractNumId w:val="6"/>
  </w:num>
  <w:num w:numId="19">
    <w:abstractNumId w:val="22"/>
  </w:num>
  <w:num w:numId="20">
    <w:abstractNumId w:val="16"/>
  </w:num>
  <w:num w:numId="21">
    <w:abstractNumId w:val="16"/>
    <w:lvlOverride w:ilvl="0">
      <w:startOverride w:val="9"/>
    </w:lvlOverride>
  </w:num>
  <w:num w:numId="22">
    <w:abstractNumId w:val="9"/>
  </w:num>
  <w:num w:numId="23">
    <w:abstractNumId w:val="15"/>
  </w:num>
  <w:num w:numId="24">
    <w:abstractNumId w:val="8"/>
  </w:num>
  <w:num w:numId="25">
    <w:abstractNumId w:val="17"/>
  </w:num>
  <w:num w:numId="26">
    <w:abstractNumId w:val="11"/>
  </w:num>
  <w:num w:numId="27">
    <w:abstractNumId w:val="25"/>
  </w:num>
  <w:num w:numId="28">
    <w:abstractNumId w:val="24"/>
  </w:num>
  <w:num w:numId="29">
    <w:abstractNumId w:val="2"/>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9C2EnBZIuKjNbcVbIQQ7hPHXkw40cAw55kJtWjIuhvuddRQvyRPjtmX+5rEnSy5pNhMwHqljNjOCqI5W7KDkw==" w:salt="s4Qmu/DdmGV0DIATQEYfh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71"/>
    <w:rsid w:val="00005259"/>
    <w:rsid w:val="000372B6"/>
    <w:rsid w:val="000703BC"/>
    <w:rsid w:val="00081D06"/>
    <w:rsid w:val="000D1D71"/>
    <w:rsid w:val="001F5BF5"/>
    <w:rsid w:val="002504E0"/>
    <w:rsid w:val="00260412"/>
    <w:rsid w:val="002A78FA"/>
    <w:rsid w:val="002F7A5E"/>
    <w:rsid w:val="00353A8E"/>
    <w:rsid w:val="0038208C"/>
    <w:rsid w:val="003861FE"/>
    <w:rsid w:val="003B47AB"/>
    <w:rsid w:val="00442523"/>
    <w:rsid w:val="004C29A1"/>
    <w:rsid w:val="00531861"/>
    <w:rsid w:val="0057383E"/>
    <w:rsid w:val="00586596"/>
    <w:rsid w:val="005C139E"/>
    <w:rsid w:val="005D18AD"/>
    <w:rsid w:val="005D7D0A"/>
    <w:rsid w:val="005F4241"/>
    <w:rsid w:val="006477C7"/>
    <w:rsid w:val="00663693"/>
    <w:rsid w:val="00665D42"/>
    <w:rsid w:val="006855EC"/>
    <w:rsid w:val="006A077F"/>
    <w:rsid w:val="006A4737"/>
    <w:rsid w:val="00785C73"/>
    <w:rsid w:val="00791C83"/>
    <w:rsid w:val="007D4DDA"/>
    <w:rsid w:val="00880E52"/>
    <w:rsid w:val="00897BFA"/>
    <w:rsid w:val="00906740"/>
    <w:rsid w:val="009127A8"/>
    <w:rsid w:val="009301A9"/>
    <w:rsid w:val="009714CE"/>
    <w:rsid w:val="00992B03"/>
    <w:rsid w:val="009937DA"/>
    <w:rsid w:val="009C15E4"/>
    <w:rsid w:val="00A05D11"/>
    <w:rsid w:val="00A24638"/>
    <w:rsid w:val="00A5784C"/>
    <w:rsid w:val="00A72DCA"/>
    <w:rsid w:val="00A76966"/>
    <w:rsid w:val="00AD361D"/>
    <w:rsid w:val="00AE5301"/>
    <w:rsid w:val="00AF48B3"/>
    <w:rsid w:val="00B4271F"/>
    <w:rsid w:val="00BA769F"/>
    <w:rsid w:val="00C065B8"/>
    <w:rsid w:val="00C5628A"/>
    <w:rsid w:val="00C92118"/>
    <w:rsid w:val="00CB3AA8"/>
    <w:rsid w:val="00CB7A0E"/>
    <w:rsid w:val="00CE4D60"/>
    <w:rsid w:val="00D30798"/>
    <w:rsid w:val="00D64EF6"/>
    <w:rsid w:val="00DD4928"/>
    <w:rsid w:val="00DE09D6"/>
    <w:rsid w:val="00DE14BF"/>
    <w:rsid w:val="00E05141"/>
    <w:rsid w:val="00E61D95"/>
    <w:rsid w:val="00E662B3"/>
    <w:rsid w:val="00E814C0"/>
    <w:rsid w:val="00EE0F0B"/>
    <w:rsid w:val="00EE2857"/>
    <w:rsid w:val="00EF24C9"/>
    <w:rsid w:val="00F2664B"/>
    <w:rsid w:val="00F62F60"/>
    <w:rsid w:val="00FB4BCE"/>
    <w:rsid w:val="00FE4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4C7E1C67"/>
  <w15:docId w15:val="{4D784453-21E4-487E-A187-4FD58D57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1A9"/>
    <w:pPr>
      <w:spacing w:after="200" w:line="276" w:lineRule="auto"/>
    </w:pPr>
    <w:rPr>
      <w:lang w:val="en-US"/>
    </w:rPr>
  </w:style>
  <w:style w:type="paragraph" w:styleId="Antrat1">
    <w:name w:val="heading 1"/>
    <w:basedOn w:val="prastasis"/>
    <w:next w:val="prastasis"/>
    <w:link w:val="Antrat1Diagrama"/>
    <w:qFormat/>
    <w:rsid w:val="009301A9"/>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qFormat/>
    <w:rsid w:val="009301A9"/>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qFormat/>
    <w:rsid w:val="009301A9"/>
    <w:pPr>
      <w:keepNext/>
      <w:spacing w:before="240" w:after="60" w:line="240" w:lineRule="auto"/>
      <w:outlineLvl w:val="2"/>
    </w:pPr>
    <w:rPr>
      <w:rFonts w:ascii="Arial" w:eastAsia="Times New Roman" w:hAnsi="Arial" w:cs="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01A9"/>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9301A9"/>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9301A9"/>
    <w:rPr>
      <w:rFonts w:ascii="Arial" w:eastAsia="Times New Roman" w:hAnsi="Arial" w:cs="Arial"/>
      <w:b/>
      <w:bCs/>
      <w:sz w:val="26"/>
      <w:szCs w:val="26"/>
      <w:lang w:eastAsia="lt-LT"/>
    </w:rPr>
  </w:style>
  <w:style w:type="numbering" w:customStyle="1" w:styleId="NoList1">
    <w:name w:val="No List1"/>
    <w:next w:val="Sraonra"/>
    <w:semiHidden/>
    <w:unhideWhenUsed/>
    <w:rsid w:val="009301A9"/>
  </w:style>
  <w:style w:type="paragraph" w:styleId="Pagrindinistekstas">
    <w:name w:val="Body Text"/>
    <w:basedOn w:val="prastasis"/>
    <w:link w:val="PagrindinistekstasDiagrama"/>
    <w:rsid w:val="009301A9"/>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9301A9"/>
    <w:rPr>
      <w:rFonts w:ascii="Times New Roman" w:eastAsia="Times New Roman" w:hAnsi="Times New Roman" w:cs="Times New Roman"/>
      <w:szCs w:val="20"/>
      <w:lang w:eastAsia="lt-LT"/>
    </w:rPr>
  </w:style>
  <w:style w:type="paragraph" w:styleId="Porat">
    <w:name w:val="footer"/>
    <w:basedOn w:val="prastasis"/>
    <w:link w:val="PoratDiagrama"/>
    <w:rsid w:val="009301A9"/>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9301A9"/>
    <w:rPr>
      <w:rFonts w:ascii="Times New Roman" w:eastAsia="Times New Roman" w:hAnsi="Times New Roman" w:cs="Times New Roman"/>
      <w:szCs w:val="20"/>
      <w:lang w:eastAsia="lt-LT"/>
    </w:rPr>
  </w:style>
  <w:style w:type="character" w:styleId="Puslapionumeris">
    <w:name w:val="page number"/>
    <w:basedOn w:val="Numatytasispastraiposriftas"/>
    <w:rsid w:val="009301A9"/>
  </w:style>
  <w:style w:type="paragraph" w:styleId="Pagrindiniotekstotrauka">
    <w:name w:val="Body Text Indent"/>
    <w:basedOn w:val="prastasis"/>
    <w:link w:val="PagrindiniotekstotraukaDiagrama"/>
    <w:rsid w:val="009301A9"/>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9301A9"/>
    <w:rPr>
      <w:rFonts w:ascii="Times New Roman" w:eastAsia="Times New Roman" w:hAnsi="Times New Roman" w:cs="Times New Roman"/>
      <w:szCs w:val="20"/>
      <w:lang w:eastAsia="lt-LT"/>
    </w:rPr>
  </w:style>
  <w:style w:type="paragraph" w:customStyle="1" w:styleId="EMEABodyText">
    <w:name w:val="EMEA Body Text"/>
    <w:basedOn w:val="prastasis"/>
    <w:link w:val="EMEABodyTextChar"/>
    <w:rsid w:val="009301A9"/>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basedOn w:val="Numatytasispastraiposriftas"/>
    <w:link w:val="EMEABodyText"/>
    <w:rsid w:val="009301A9"/>
    <w:rPr>
      <w:rFonts w:ascii="Times New Roman" w:eastAsia="Times New Roman" w:hAnsi="Times New Roman" w:cs="Times New Roman"/>
      <w:szCs w:val="20"/>
      <w:lang w:val="en-GB"/>
    </w:rPr>
  </w:style>
  <w:style w:type="paragraph" w:styleId="Debesliotekstas">
    <w:name w:val="Balloon Text"/>
    <w:basedOn w:val="prastasis"/>
    <w:link w:val="DebesliotekstasDiagrama"/>
    <w:semiHidden/>
    <w:rsid w:val="009301A9"/>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9301A9"/>
    <w:rPr>
      <w:rFonts w:ascii="Tahoma" w:eastAsia="Times New Roman" w:hAnsi="Tahoma" w:cs="Tahoma"/>
      <w:sz w:val="16"/>
      <w:szCs w:val="16"/>
      <w:lang w:eastAsia="lt-LT"/>
    </w:rPr>
  </w:style>
  <w:style w:type="paragraph" w:customStyle="1" w:styleId="BTEMEASMCA">
    <w:name w:val="BT EMEA_SMCA"/>
    <w:basedOn w:val="prastasis"/>
    <w:link w:val="BTEMEASMCAChar"/>
    <w:autoRedefine/>
    <w:rsid w:val="009301A9"/>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9301A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rsid w:val="009301A9"/>
    <w:rPr>
      <w:rFonts w:ascii="Times New Roman" w:eastAsia="Times New Roman" w:hAnsi="Times New Roman" w:cs="Times New Roman"/>
      <w:b/>
      <w:caps/>
      <w:lang w:val="en-US"/>
    </w:rPr>
  </w:style>
  <w:style w:type="character" w:customStyle="1" w:styleId="BTEMEASMCAChar">
    <w:name w:val="BT EMEA_SMCA Char"/>
    <w:basedOn w:val="Numatytasispastraiposriftas"/>
    <w:link w:val="BTEMEASMCA"/>
    <w:rsid w:val="009301A9"/>
    <w:rPr>
      <w:rFonts w:ascii="Times New Roman" w:eastAsia="Times New Roman" w:hAnsi="Times New Roman" w:cs="Times New Roman"/>
      <w:noProof/>
    </w:rPr>
  </w:style>
  <w:style w:type="paragraph" w:customStyle="1" w:styleId="PI-2EMEASMCA">
    <w:name w:val="PI-2 EMEA_SMCA"/>
    <w:basedOn w:val="Antrat3"/>
    <w:autoRedefine/>
    <w:rsid w:val="009301A9"/>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PI-1labEMEASMCA">
    <w:name w:val="PI-1_lab EMEA_SMCA"/>
    <w:basedOn w:val="prastasis"/>
    <w:link w:val="PI-1labEMEASMCAChar"/>
    <w:autoRedefine/>
    <w:rsid w:val="009301A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9301A9"/>
    <w:rPr>
      <w:rFonts w:ascii="Times New Roman" w:eastAsia="Times New Roman" w:hAnsi="Times New Roman" w:cs="Times New Roman"/>
      <w:b/>
      <w:noProof/>
    </w:rPr>
  </w:style>
  <w:style w:type="paragraph" w:customStyle="1" w:styleId="BT-EMEASMCA">
    <w:name w:val="BT- EMEA_SMCA"/>
    <w:basedOn w:val="BTEMEASMCA"/>
    <w:autoRedefine/>
    <w:rsid w:val="009301A9"/>
    <w:pPr>
      <w:numPr>
        <w:numId w:val="26"/>
      </w:numPr>
      <w:tabs>
        <w:tab w:val="clear" w:pos="720"/>
        <w:tab w:val="num" w:pos="360"/>
      </w:tabs>
      <w:ind w:left="0" w:firstLine="0"/>
    </w:pPr>
  </w:style>
  <w:style w:type="paragraph" w:customStyle="1" w:styleId="BTbEMEASMCA">
    <w:name w:val="BT(b) EMEA_SMCA"/>
    <w:basedOn w:val="BTEMEASMCA"/>
    <w:autoRedefine/>
    <w:rsid w:val="009301A9"/>
    <w:rPr>
      <w:b/>
      <w:bCs/>
      <w:noProof w:val="0"/>
    </w:rPr>
  </w:style>
  <w:style w:type="paragraph" w:customStyle="1" w:styleId="BTbeEMEASMCA">
    <w:name w:val="BT(be) EMEA_SMCA"/>
    <w:basedOn w:val="BTEMEASMCA"/>
    <w:autoRedefine/>
    <w:rsid w:val="009301A9"/>
    <w:pPr>
      <w:jc w:val="center"/>
    </w:pPr>
    <w:rPr>
      <w:b/>
    </w:rPr>
  </w:style>
  <w:style w:type="paragraph" w:customStyle="1" w:styleId="BTeEMEASMCA">
    <w:name w:val="BT(e) EMEA_SMCA"/>
    <w:basedOn w:val="BTEMEASMCA"/>
    <w:autoRedefine/>
    <w:rsid w:val="009301A9"/>
    <w:pPr>
      <w:jc w:val="center"/>
    </w:pPr>
  </w:style>
  <w:style w:type="paragraph" w:customStyle="1" w:styleId="PI-1EMEASMCA">
    <w:name w:val="PI-1 EMEA_SMCA"/>
    <w:basedOn w:val="Antrat2"/>
    <w:autoRedefine/>
    <w:rsid w:val="009301A9"/>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3EMEASMCA">
    <w:name w:val="PI-3 EMEA_SMCA"/>
    <w:basedOn w:val="prastasis"/>
    <w:autoRedefine/>
    <w:rsid w:val="009301A9"/>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uiPriority w:val="99"/>
    <w:rsid w:val="009301A9"/>
    <w:rPr>
      <w:color w:val="0000FF"/>
      <w:u w:val="single"/>
    </w:rPr>
  </w:style>
  <w:style w:type="paragraph" w:styleId="Antrats">
    <w:name w:val="header"/>
    <w:basedOn w:val="prastasis"/>
    <w:link w:val="AntratsDiagrama"/>
    <w:rsid w:val="009301A9"/>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9301A9"/>
    <w:rPr>
      <w:rFonts w:ascii="Times New Roman" w:eastAsia="Times New Roman" w:hAnsi="Times New Roman" w:cs="Times New Roman"/>
      <w:szCs w:val="20"/>
      <w:lang w:eastAsia="lt-LT"/>
    </w:rPr>
  </w:style>
  <w:style w:type="paragraph" w:customStyle="1" w:styleId="Sraopastraipa1">
    <w:name w:val="Sąrašo pastraipa1"/>
    <w:basedOn w:val="prastasis"/>
    <w:qFormat/>
    <w:rsid w:val="009301A9"/>
    <w:pPr>
      <w:spacing w:after="0" w:line="240" w:lineRule="auto"/>
      <w:ind w:left="720"/>
      <w:contextualSpacing/>
    </w:pPr>
    <w:rPr>
      <w:rFonts w:ascii="Times New Roman" w:eastAsia="Calibri" w:hAnsi="Times New Roman" w:cs="Times New Roman"/>
      <w:szCs w:val="20"/>
      <w:lang w:val="lt-LT" w:eastAsia="lt-LT"/>
    </w:rPr>
  </w:style>
  <w:style w:type="paragraph" w:styleId="Sraopastraipa">
    <w:name w:val="List Paragraph"/>
    <w:basedOn w:val="prastasis"/>
    <w:uiPriority w:val="34"/>
    <w:qFormat/>
    <w:rsid w:val="009301A9"/>
    <w:pPr>
      <w:spacing w:after="0" w:line="240" w:lineRule="auto"/>
      <w:ind w:left="720"/>
      <w:contextualSpacing/>
    </w:pPr>
    <w:rPr>
      <w:rFonts w:ascii="Times New Roman" w:eastAsia="Calibri"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1924-3033-4FB8-9110-82E798A88AEB}">
  <ds:schemaRefs>
    <ds:schemaRef ds:uri="http://schemas.microsoft.com/office/2006/documentManagement/types"/>
    <ds:schemaRef ds:uri="http://schemas.microsoft.com/sharepoint/v4"/>
    <ds:schemaRef ds:uri="http://purl.org/dc/dcmitype/"/>
    <ds:schemaRef ds:uri="http://schemas.openxmlformats.org/package/2006/metadata/core-properties"/>
    <ds:schemaRef ds:uri="http://www.w3.org/XML/1998/namespace"/>
    <ds:schemaRef ds:uri="http://purl.org/dc/terms/"/>
    <ds:schemaRef ds:uri="http://schemas.microsoft.com/sharepoint/v3"/>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4D10C0F-96A6-4041-A188-8BE6E254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38AC0-FE4D-438F-A4FE-3F286732A9ED}">
  <ds:schemaRefs>
    <ds:schemaRef ds:uri="http://schemas.microsoft.com/office/2006/metadata/customXsn"/>
  </ds:schemaRefs>
</ds:datastoreItem>
</file>

<file path=customXml/itemProps4.xml><?xml version="1.0" encoding="utf-8"?>
<ds:datastoreItem xmlns:ds="http://schemas.openxmlformats.org/officeDocument/2006/customXml" ds:itemID="{3E4BBDED-D925-4613-9ACD-1BB937C74179}">
  <ds:schemaRefs>
    <ds:schemaRef ds:uri="http://schemas.microsoft.com/sharepoint/v3/contenttype/forms"/>
  </ds:schemaRefs>
</ds:datastoreItem>
</file>

<file path=customXml/itemProps5.xml><?xml version="1.0" encoding="utf-8"?>
<ds:datastoreItem xmlns:ds="http://schemas.openxmlformats.org/officeDocument/2006/customXml" ds:itemID="{821FB522-C159-4A6C-81E8-48D11A88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47061</Words>
  <Characters>26826</Characters>
  <Application>Microsoft Office Word</Application>
  <DocSecurity>8</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2017-09-25T13:37:00Z</dcterms:created>
  <dcterms:modified xsi:type="dcterms:W3CDTF">2017-09-25T13:37:00Z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