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F5ED45" w14:textId="77777777" w:rsidR="007F3E01" w:rsidRPr="004059CF" w:rsidRDefault="007F3E01" w:rsidP="00A84BEE">
      <w:pPr>
        <w:widowControl w:val="0"/>
        <w:numPr>
          <w:ilvl w:val="12"/>
          <w:numId w:val="0"/>
        </w:numPr>
        <w:tabs>
          <w:tab w:val="left" w:pos="8505"/>
        </w:tabs>
        <w:ind w:right="-2"/>
        <w:rPr>
          <w:sz w:val="22"/>
        </w:rPr>
      </w:pPr>
    </w:p>
    <w:p w14:paraId="069C4F4E" w14:textId="77777777" w:rsidR="007F3E01" w:rsidRPr="004059CF" w:rsidRDefault="007F3E01" w:rsidP="00A84BEE">
      <w:pPr>
        <w:widowControl w:val="0"/>
        <w:numPr>
          <w:ilvl w:val="12"/>
          <w:numId w:val="0"/>
        </w:numPr>
        <w:tabs>
          <w:tab w:val="left" w:pos="8505"/>
        </w:tabs>
        <w:ind w:right="-2"/>
        <w:rPr>
          <w:sz w:val="22"/>
        </w:rPr>
      </w:pPr>
    </w:p>
    <w:p w14:paraId="359B11A5" w14:textId="77777777" w:rsidR="007F3E01" w:rsidRPr="004059CF" w:rsidRDefault="007F3E01" w:rsidP="00A84BEE">
      <w:pPr>
        <w:widowControl w:val="0"/>
        <w:numPr>
          <w:ilvl w:val="12"/>
          <w:numId w:val="0"/>
        </w:numPr>
        <w:tabs>
          <w:tab w:val="left" w:pos="8505"/>
        </w:tabs>
        <w:ind w:right="-2"/>
        <w:rPr>
          <w:sz w:val="22"/>
        </w:rPr>
      </w:pPr>
    </w:p>
    <w:p w14:paraId="1900A429" w14:textId="77777777" w:rsidR="007F3E01" w:rsidRPr="004059CF" w:rsidRDefault="007F3E01" w:rsidP="00A84BEE">
      <w:pPr>
        <w:widowControl w:val="0"/>
        <w:numPr>
          <w:ilvl w:val="12"/>
          <w:numId w:val="0"/>
        </w:numPr>
        <w:tabs>
          <w:tab w:val="left" w:pos="8505"/>
        </w:tabs>
        <w:ind w:right="-2"/>
        <w:rPr>
          <w:sz w:val="22"/>
        </w:rPr>
      </w:pPr>
    </w:p>
    <w:p w14:paraId="48A67BBB" w14:textId="77777777" w:rsidR="007F3E01" w:rsidRPr="004059CF" w:rsidRDefault="007F3E01" w:rsidP="00A84BEE">
      <w:pPr>
        <w:widowControl w:val="0"/>
        <w:numPr>
          <w:ilvl w:val="12"/>
          <w:numId w:val="0"/>
        </w:numPr>
        <w:tabs>
          <w:tab w:val="left" w:pos="8505"/>
        </w:tabs>
        <w:ind w:right="-2"/>
        <w:rPr>
          <w:sz w:val="22"/>
        </w:rPr>
      </w:pPr>
    </w:p>
    <w:p w14:paraId="35E58FAC" w14:textId="77777777" w:rsidR="007F3E01" w:rsidRPr="004059CF" w:rsidRDefault="007F3E01" w:rsidP="00A84BEE">
      <w:pPr>
        <w:widowControl w:val="0"/>
        <w:numPr>
          <w:ilvl w:val="12"/>
          <w:numId w:val="0"/>
        </w:numPr>
        <w:tabs>
          <w:tab w:val="left" w:pos="8505"/>
        </w:tabs>
        <w:ind w:right="-2"/>
        <w:rPr>
          <w:sz w:val="22"/>
        </w:rPr>
      </w:pPr>
    </w:p>
    <w:p w14:paraId="42C5920D" w14:textId="77777777" w:rsidR="007F3E01" w:rsidRPr="004059CF" w:rsidRDefault="007F3E01" w:rsidP="00A84BEE">
      <w:pPr>
        <w:widowControl w:val="0"/>
        <w:numPr>
          <w:ilvl w:val="12"/>
          <w:numId w:val="0"/>
        </w:numPr>
        <w:tabs>
          <w:tab w:val="left" w:pos="8505"/>
        </w:tabs>
        <w:ind w:right="-2"/>
        <w:rPr>
          <w:sz w:val="22"/>
        </w:rPr>
      </w:pPr>
    </w:p>
    <w:p w14:paraId="3080CB06" w14:textId="77777777" w:rsidR="007F3E01" w:rsidRPr="004059CF" w:rsidRDefault="007F3E01" w:rsidP="00A84BEE">
      <w:pPr>
        <w:widowControl w:val="0"/>
        <w:numPr>
          <w:ilvl w:val="12"/>
          <w:numId w:val="0"/>
        </w:numPr>
        <w:tabs>
          <w:tab w:val="left" w:pos="8505"/>
        </w:tabs>
        <w:ind w:right="-2"/>
        <w:rPr>
          <w:sz w:val="22"/>
        </w:rPr>
      </w:pPr>
    </w:p>
    <w:p w14:paraId="57F977E6" w14:textId="77777777" w:rsidR="007F3E01" w:rsidRPr="004059CF" w:rsidRDefault="007F3E01" w:rsidP="00A84BEE">
      <w:pPr>
        <w:widowControl w:val="0"/>
        <w:numPr>
          <w:ilvl w:val="12"/>
          <w:numId w:val="0"/>
        </w:numPr>
        <w:tabs>
          <w:tab w:val="left" w:pos="8505"/>
        </w:tabs>
        <w:ind w:right="-2"/>
        <w:rPr>
          <w:sz w:val="22"/>
        </w:rPr>
      </w:pPr>
    </w:p>
    <w:p w14:paraId="1879A0C7" w14:textId="77777777" w:rsidR="007F3E01" w:rsidRPr="004059CF" w:rsidRDefault="007F3E01" w:rsidP="00A84BEE">
      <w:pPr>
        <w:widowControl w:val="0"/>
        <w:numPr>
          <w:ilvl w:val="12"/>
          <w:numId w:val="0"/>
        </w:numPr>
        <w:tabs>
          <w:tab w:val="left" w:pos="8505"/>
        </w:tabs>
        <w:ind w:right="-2"/>
        <w:rPr>
          <w:sz w:val="22"/>
        </w:rPr>
      </w:pPr>
    </w:p>
    <w:p w14:paraId="0D19AD31" w14:textId="77777777" w:rsidR="007F3E01" w:rsidRPr="004059CF" w:rsidRDefault="007F3E01" w:rsidP="00A84BEE">
      <w:pPr>
        <w:widowControl w:val="0"/>
        <w:numPr>
          <w:ilvl w:val="12"/>
          <w:numId w:val="0"/>
        </w:numPr>
        <w:tabs>
          <w:tab w:val="left" w:pos="8505"/>
        </w:tabs>
        <w:ind w:right="-2"/>
        <w:rPr>
          <w:sz w:val="22"/>
        </w:rPr>
      </w:pPr>
    </w:p>
    <w:p w14:paraId="2D15DB70" w14:textId="77777777" w:rsidR="007F3E01" w:rsidRPr="004059CF" w:rsidRDefault="007F3E01" w:rsidP="00A84BEE">
      <w:pPr>
        <w:widowControl w:val="0"/>
        <w:numPr>
          <w:ilvl w:val="12"/>
          <w:numId w:val="0"/>
        </w:numPr>
        <w:tabs>
          <w:tab w:val="left" w:pos="8505"/>
        </w:tabs>
        <w:ind w:right="-2"/>
        <w:rPr>
          <w:sz w:val="22"/>
        </w:rPr>
      </w:pPr>
    </w:p>
    <w:p w14:paraId="3A9018BA" w14:textId="77777777" w:rsidR="007F3E01" w:rsidRPr="004059CF" w:rsidRDefault="007F3E01" w:rsidP="00A84BEE">
      <w:pPr>
        <w:widowControl w:val="0"/>
        <w:numPr>
          <w:ilvl w:val="12"/>
          <w:numId w:val="0"/>
        </w:numPr>
        <w:tabs>
          <w:tab w:val="left" w:pos="8505"/>
        </w:tabs>
        <w:ind w:right="-2"/>
        <w:rPr>
          <w:sz w:val="22"/>
        </w:rPr>
      </w:pPr>
    </w:p>
    <w:p w14:paraId="45116486" w14:textId="77777777" w:rsidR="007F3E01" w:rsidRPr="004059CF" w:rsidRDefault="007F3E01" w:rsidP="00A84BEE">
      <w:pPr>
        <w:widowControl w:val="0"/>
        <w:numPr>
          <w:ilvl w:val="12"/>
          <w:numId w:val="0"/>
        </w:numPr>
        <w:tabs>
          <w:tab w:val="left" w:pos="8505"/>
        </w:tabs>
        <w:ind w:right="-2"/>
        <w:rPr>
          <w:sz w:val="22"/>
        </w:rPr>
      </w:pPr>
    </w:p>
    <w:p w14:paraId="474A310F" w14:textId="77777777" w:rsidR="007F3E01" w:rsidRPr="004059CF" w:rsidRDefault="007F3E01" w:rsidP="00A84BEE">
      <w:pPr>
        <w:widowControl w:val="0"/>
        <w:numPr>
          <w:ilvl w:val="12"/>
          <w:numId w:val="0"/>
        </w:numPr>
        <w:tabs>
          <w:tab w:val="left" w:pos="8505"/>
        </w:tabs>
        <w:ind w:right="-2"/>
        <w:rPr>
          <w:sz w:val="22"/>
        </w:rPr>
      </w:pPr>
    </w:p>
    <w:p w14:paraId="0448F820" w14:textId="77777777" w:rsidR="007F3E01" w:rsidRPr="004059CF" w:rsidRDefault="007F3E01" w:rsidP="00A84BEE">
      <w:pPr>
        <w:widowControl w:val="0"/>
        <w:numPr>
          <w:ilvl w:val="12"/>
          <w:numId w:val="0"/>
        </w:numPr>
        <w:tabs>
          <w:tab w:val="left" w:pos="8505"/>
        </w:tabs>
        <w:ind w:right="-2"/>
        <w:rPr>
          <w:sz w:val="22"/>
        </w:rPr>
      </w:pPr>
    </w:p>
    <w:p w14:paraId="7E6397C6" w14:textId="77777777" w:rsidR="007F3E01" w:rsidRPr="004059CF" w:rsidRDefault="007F3E01" w:rsidP="00A84BEE">
      <w:pPr>
        <w:widowControl w:val="0"/>
        <w:numPr>
          <w:ilvl w:val="12"/>
          <w:numId w:val="0"/>
        </w:numPr>
        <w:tabs>
          <w:tab w:val="left" w:pos="8505"/>
        </w:tabs>
        <w:ind w:right="-2"/>
        <w:rPr>
          <w:sz w:val="22"/>
        </w:rPr>
      </w:pPr>
    </w:p>
    <w:p w14:paraId="4DC270F4" w14:textId="77777777" w:rsidR="007F3E01" w:rsidRPr="004059CF" w:rsidRDefault="007F3E01" w:rsidP="00A84BEE">
      <w:pPr>
        <w:widowControl w:val="0"/>
        <w:numPr>
          <w:ilvl w:val="12"/>
          <w:numId w:val="0"/>
        </w:numPr>
        <w:tabs>
          <w:tab w:val="left" w:pos="8505"/>
        </w:tabs>
        <w:ind w:right="-2"/>
        <w:rPr>
          <w:sz w:val="22"/>
        </w:rPr>
      </w:pPr>
    </w:p>
    <w:p w14:paraId="37741B61" w14:textId="77777777" w:rsidR="007F3E01" w:rsidRPr="004059CF" w:rsidRDefault="007F3E01" w:rsidP="00A84BEE">
      <w:pPr>
        <w:widowControl w:val="0"/>
        <w:numPr>
          <w:ilvl w:val="12"/>
          <w:numId w:val="0"/>
        </w:numPr>
        <w:tabs>
          <w:tab w:val="left" w:pos="8505"/>
        </w:tabs>
        <w:ind w:right="-2"/>
        <w:rPr>
          <w:sz w:val="22"/>
        </w:rPr>
      </w:pPr>
    </w:p>
    <w:p w14:paraId="7C4B30CD" w14:textId="77777777" w:rsidR="007F3E01" w:rsidRPr="004059CF" w:rsidRDefault="007F3E01" w:rsidP="00A84BEE">
      <w:pPr>
        <w:widowControl w:val="0"/>
        <w:numPr>
          <w:ilvl w:val="12"/>
          <w:numId w:val="0"/>
        </w:numPr>
        <w:tabs>
          <w:tab w:val="left" w:pos="8505"/>
        </w:tabs>
        <w:ind w:right="-2"/>
        <w:rPr>
          <w:sz w:val="22"/>
        </w:rPr>
      </w:pPr>
    </w:p>
    <w:p w14:paraId="6B9C1D22" w14:textId="77777777" w:rsidR="007F3E01" w:rsidRPr="004059CF" w:rsidRDefault="007F3E01" w:rsidP="00A84BEE">
      <w:pPr>
        <w:widowControl w:val="0"/>
        <w:numPr>
          <w:ilvl w:val="12"/>
          <w:numId w:val="0"/>
        </w:numPr>
        <w:tabs>
          <w:tab w:val="left" w:pos="8505"/>
        </w:tabs>
        <w:ind w:right="-2"/>
        <w:rPr>
          <w:sz w:val="22"/>
        </w:rPr>
      </w:pPr>
    </w:p>
    <w:p w14:paraId="5F169A82" w14:textId="77777777" w:rsidR="007F3E01" w:rsidRPr="004059CF" w:rsidRDefault="007F3E01" w:rsidP="00A84BEE">
      <w:pPr>
        <w:widowControl w:val="0"/>
        <w:numPr>
          <w:ilvl w:val="12"/>
          <w:numId w:val="0"/>
        </w:numPr>
        <w:tabs>
          <w:tab w:val="left" w:pos="8505"/>
        </w:tabs>
        <w:ind w:right="-2"/>
        <w:rPr>
          <w:sz w:val="22"/>
        </w:rPr>
      </w:pPr>
    </w:p>
    <w:p w14:paraId="0132627E" w14:textId="77777777" w:rsidR="007F3E01" w:rsidRPr="004059CF" w:rsidRDefault="007F3E01" w:rsidP="00A84BEE">
      <w:pPr>
        <w:widowControl w:val="0"/>
        <w:numPr>
          <w:ilvl w:val="12"/>
          <w:numId w:val="0"/>
        </w:numPr>
        <w:tabs>
          <w:tab w:val="left" w:pos="8505"/>
        </w:tabs>
        <w:ind w:right="-2"/>
        <w:rPr>
          <w:sz w:val="22"/>
        </w:rPr>
      </w:pPr>
    </w:p>
    <w:p w14:paraId="04F93985" w14:textId="77777777" w:rsidR="007F3E01" w:rsidRPr="004059CF" w:rsidRDefault="007F3E01" w:rsidP="00A84BEE">
      <w:pPr>
        <w:widowControl w:val="0"/>
        <w:jc w:val="center"/>
        <w:outlineLvl w:val="0"/>
        <w:rPr>
          <w:b/>
          <w:kern w:val="28"/>
          <w:sz w:val="22"/>
          <w:lang w:val="lt-LT"/>
        </w:rPr>
      </w:pPr>
      <w:r w:rsidRPr="004059CF">
        <w:rPr>
          <w:b/>
          <w:kern w:val="28"/>
          <w:sz w:val="22"/>
          <w:lang w:val="lt-LT"/>
        </w:rPr>
        <w:t>I PRIEDAS</w:t>
      </w:r>
    </w:p>
    <w:p w14:paraId="68204A34" w14:textId="77777777" w:rsidR="007F3E01" w:rsidRPr="004059CF" w:rsidRDefault="007F3E01" w:rsidP="00A84BEE">
      <w:pPr>
        <w:widowControl w:val="0"/>
        <w:numPr>
          <w:ilvl w:val="12"/>
          <w:numId w:val="0"/>
        </w:numPr>
        <w:tabs>
          <w:tab w:val="left" w:pos="8505"/>
        </w:tabs>
        <w:ind w:right="-2"/>
        <w:rPr>
          <w:sz w:val="22"/>
        </w:rPr>
      </w:pPr>
    </w:p>
    <w:p w14:paraId="39CB9CA4" w14:textId="77777777" w:rsidR="007F3E01" w:rsidRPr="004059CF" w:rsidRDefault="007F3E01" w:rsidP="00A84BEE">
      <w:pPr>
        <w:widowControl w:val="0"/>
        <w:jc w:val="center"/>
        <w:outlineLvl w:val="0"/>
        <w:rPr>
          <w:b/>
          <w:kern w:val="28"/>
          <w:sz w:val="22"/>
          <w:lang w:val="lt-LT"/>
        </w:rPr>
      </w:pPr>
      <w:r w:rsidRPr="004059CF">
        <w:rPr>
          <w:b/>
          <w:kern w:val="28"/>
          <w:sz w:val="22"/>
          <w:lang w:val="lt-LT"/>
        </w:rPr>
        <w:t>PREPARATO CHARAKTERISTIKŲ SANTRAUKA</w:t>
      </w:r>
    </w:p>
    <w:p w14:paraId="534521CF" w14:textId="77777777" w:rsidR="007F3E01" w:rsidRPr="004059CF" w:rsidRDefault="007F3E01" w:rsidP="00A84BEE">
      <w:pPr>
        <w:widowControl w:val="0"/>
        <w:numPr>
          <w:ilvl w:val="12"/>
          <w:numId w:val="0"/>
        </w:numPr>
        <w:tabs>
          <w:tab w:val="left" w:pos="8505"/>
        </w:tabs>
        <w:ind w:right="-2"/>
        <w:rPr>
          <w:sz w:val="22"/>
        </w:rPr>
      </w:pPr>
    </w:p>
    <w:p w14:paraId="1E2EE110" w14:textId="77777777" w:rsidR="007F3E01" w:rsidRPr="004059CF" w:rsidRDefault="007F3E01" w:rsidP="00A84BEE">
      <w:pPr>
        <w:widowControl w:val="0"/>
        <w:ind w:left="567" w:hanging="567"/>
        <w:outlineLvl w:val="1"/>
        <w:rPr>
          <w:b/>
          <w:sz w:val="22"/>
          <w:lang w:val="lt-LT"/>
        </w:rPr>
      </w:pPr>
      <w:r w:rsidRPr="004059CF">
        <w:rPr>
          <w:b/>
          <w:sz w:val="22"/>
          <w:u w:val="single"/>
          <w:lang w:val="sv-FI"/>
        </w:rPr>
        <w:br w:type="page"/>
      </w:r>
      <w:r w:rsidRPr="004059CF">
        <w:rPr>
          <w:b/>
          <w:sz w:val="22"/>
          <w:lang w:val="lt-LT"/>
        </w:rPr>
        <w:lastRenderedPageBreak/>
        <w:t>1.</w:t>
      </w:r>
      <w:r w:rsidRPr="004059CF">
        <w:rPr>
          <w:b/>
          <w:sz w:val="22"/>
          <w:lang w:val="lt-LT"/>
        </w:rPr>
        <w:tab/>
        <w:t>VAISTINIO PREPARATO PAVADINIMAS</w:t>
      </w:r>
    </w:p>
    <w:p w14:paraId="077CD4A5" w14:textId="77777777" w:rsidR="007F3E01" w:rsidRPr="004059CF" w:rsidRDefault="007F3E01" w:rsidP="00A84BEE">
      <w:pPr>
        <w:widowControl w:val="0"/>
        <w:outlineLvl w:val="1"/>
        <w:rPr>
          <w:b/>
          <w:sz w:val="22"/>
          <w:u w:val="single"/>
          <w:lang w:val="sv-FI"/>
        </w:rPr>
      </w:pPr>
    </w:p>
    <w:p w14:paraId="5AF66966" w14:textId="77777777" w:rsidR="007F3E01" w:rsidRPr="004059CF" w:rsidRDefault="007F3E01" w:rsidP="00A84BEE">
      <w:pPr>
        <w:widowControl w:val="0"/>
        <w:rPr>
          <w:sz w:val="22"/>
          <w:lang w:val="da-DK"/>
        </w:rPr>
      </w:pPr>
      <w:r w:rsidRPr="004059CF">
        <w:rPr>
          <w:sz w:val="22"/>
          <w:lang w:val="da-DK"/>
        </w:rPr>
        <w:t>Meglimid</w:t>
      </w:r>
      <w:r w:rsidRPr="004059CF">
        <w:rPr>
          <w:sz w:val="22"/>
          <w:vertAlign w:val="superscript"/>
          <w:lang w:val="da-DK"/>
        </w:rPr>
        <w:t xml:space="preserve"> </w:t>
      </w:r>
      <w:r w:rsidRPr="004059CF">
        <w:rPr>
          <w:sz w:val="22"/>
          <w:lang w:val="da-DK"/>
        </w:rPr>
        <w:t>1 mg tabletės</w:t>
      </w:r>
    </w:p>
    <w:p w14:paraId="3A365562" w14:textId="77777777" w:rsidR="007F3E01" w:rsidRPr="004059CF" w:rsidRDefault="007F3E01" w:rsidP="00A84BEE">
      <w:pPr>
        <w:widowControl w:val="0"/>
        <w:rPr>
          <w:sz w:val="22"/>
          <w:highlight w:val="lightGray"/>
          <w:lang w:val="da-DK"/>
        </w:rPr>
      </w:pPr>
      <w:r w:rsidRPr="004059CF">
        <w:rPr>
          <w:sz w:val="22"/>
          <w:highlight w:val="lightGray"/>
          <w:lang w:val="da-DK"/>
        </w:rPr>
        <w:t>Meglimid 2 mg tabletės</w:t>
      </w:r>
    </w:p>
    <w:p w14:paraId="51765695" w14:textId="77777777" w:rsidR="007F3E01" w:rsidRPr="004059CF" w:rsidRDefault="007F3E01" w:rsidP="00A84BEE">
      <w:pPr>
        <w:widowControl w:val="0"/>
        <w:rPr>
          <w:sz w:val="22"/>
          <w:highlight w:val="lightGray"/>
          <w:lang w:val="da-DK"/>
        </w:rPr>
      </w:pPr>
      <w:r w:rsidRPr="004059CF">
        <w:rPr>
          <w:sz w:val="22"/>
          <w:highlight w:val="lightGray"/>
          <w:lang w:val="da-DK"/>
        </w:rPr>
        <w:t>Meglimid 3 mg tabletės</w:t>
      </w:r>
    </w:p>
    <w:p w14:paraId="43E484FE" w14:textId="77777777" w:rsidR="007F3E01" w:rsidRPr="004059CF" w:rsidRDefault="007F3E01" w:rsidP="00A84BEE">
      <w:pPr>
        <w:widowControl w:val="0"/>
        <w:rPr>
          <w:sz w:val="22"/>
          <w:lang w:val="da-DK"/>
        </w:rPr>
      </w:pPr>
      <w:r w:rsidRPr="004059CF">
        <w:rPr>
          <w:sz w:val="22"/>
          <w:highlight w:val="lightGray"/>
          <w:lang w:val="da-DK"/>
        </w:rPr>
        <w:t>Meglimid 4 mg tabletės</w:t>
      </w:r>
    </w:p>
    <w:p w14:paraId="30CEEF92" w14:textId="77777777" w:rsidR="007F3E01" w:rsidRPr="004059CF" w:rsidRDefault="007F3E01" w:rsidP="00A84BEE">
      <w:pPr>
        <w:widowControl w:val="0"/>
        <w:numPr>
          <w:ilvl w:val="12"/>
          <w:numId w:val="0"/>
        </w:numPr>
        <w:tabs>
          <w:tab w:val="left" w:pos="8505"/>
        </w:tabs>
        <w:ind w:right="-2"/>
        <w:rPr>
          <w:sz w:val="22"/>
        </w:rPr>
      </w:pPr>
    </w:p>
    <w:p w14:paraId="0DC99214" w14:textId="77777777" w:rsidR="007F3E01" w:rsidRPr="004059CF" w:rsidRDefault="007F3E01" w:rsidP="00A84BEE">
      <w:pPr>
        <w:widowControl w:val="0"/>
        <w:numPr>
          <w:ilvl w:val="12"/>
          <w:numId w:val="0"/>
        </w:numPr>
        <w:tabs>
          <w:tab w:val="left" w:pos="8505"/>
        </w:tabs>
        <w:ind w:right="-2"/>
        <w:rPr>
          <w:sz w:val="22"/>
        </w:rPr>
      </w:pPr>
    </w:p>
    <w:p w14:paraId="08F5BB2C" w14:textId="77777777" w:rsidR="007F3E01" w:rsidRPr="004059CF" w:rsidRDefault="007F3E01" w:rsidP="00A84BEE">
      <w:pPr>
        <w:widowControl w:val="0"/>
        <w:ind w:left="567" w:hanging="567"/>
        <w:outlineLvl w:val="1"/>
        <w:rPr>
          <w:b/>
          <w:sz w:val="22"/>
          <w:lang w:val="lt-LT"/>
        </w:rPr>
      </w:pPr>
      <w:r w:rsidRPr="004059CF">
        <w:rPr>
          <w:b/>
          <w:sz w:val="22"/>
          <w:lang w:val="lt-LT"/>
        </w:rPr>
        <w:t>2.</w:t>
      </w:r>
      <w:r w:rsidRPr="004059CF">
        <w:rPr>
          <w:b/>
          <w:sz w:val="22"/>
          <w:lang w:val="lt-LT"/>
        </w:rPr>
        <w:tab/>
        <w:t>KOKYBINĖ IR KIEKYBINĖ SUDĖTIS</w:t>
      </w:r>
    </w:p>
    <w:p w14:paraId="561A3969" w14:textId="77777777" w:rsidR="007F3E01" w:rsidRPr="004059CF" w:rsidRDefault="007F3E01" w:rsidP="00A84BEE">
      <w:pPr>
        <w:widowControl w:val="0"/>
        <w:numPr>
          <w:ilvl w:val="12"/>
          <w:numId w:val="0"/>
        </w:numPr>
        <w:tabs>
          <w:tab w:val="left" w:pos="8505"/>
        </w:tabs>
        <w:ind w:right="-2"/>
        <w:rPr>
          <w:sz w:val="22"/>
        </w:rPr>
      </w:pPr>
    </w:p>
    <w:p w14:paraId="47195459" w14:textId="77777777" w:rsidR="007F3E01" w:rsidRPr="004059CF" w:rsidRDefault="007F3E01" w:rsidP="00A84BEE">
      <w:pPr>
        <w:widowControl w:val="0"/>
        <w:numPr>
          <w:ilvl w:val="12"/>
          <w:numId w:val="0"/>
        </w:numPr>
        <w:tabs>
          <w:tab w:val="left" w:pos="8505"/>
        </w:tabs>
        <w:ind w:right="-2"/>
        <w:rPr>
          <w:i/>
          <w:sz w:val="22"/>
        </w:rPr>
      </w:pPr>
      <w:r w:rsidRPr="004059CF">
        <w:rPr>
          <w:i/>
          <w:sz w:val="22"/>
        </w:rPr>
        <w:t>Meglimid 1 mg tabletės</w:t>
      </w:r>
    </w:p>
    <w:p w14:paraId="31C5C70E" w14:textId="77777777" w:rsidR="007F3E01" w:rsidRPr="004059CF" w:rsidRDefault="007F3E01" w:rsidP="00A84BEE">
      <w:pPr>
        <w:widowControl w:val="0"/>
        <w:rPr>
          <w:sz w:val="22"/>
        </w:rPr>
      </w:pPr>
      <w:r w:rsidRPr="004059CF">
        <w:rPr>
          <w:sz w:val="22"/>
        </w:rPr>
        <w:t>Kiekvienoje tabletėje yra 1 mg glimepirido.</w:t>
      </w:r>
    </w:p>
    <w:p w14:paraId="0B722D12" w14:textId="77777777" w:rsidR="007F3E01" w:rsidRPr="004059CF" w:rsidRDefault="007F3E01" w:rsidP="00A84BEE">
      <w:pPr>
        <w:widowControl w:val="0"/>
        <w:numPr>
          <w:ilvl w:val="12"/>
          <w:numId w:val="0"/>
        </w:numPr>
        <w:tabs>
          <w:tab w:val="left" w:pos="8505"/>
        </w:tabs>
        <w:ind w:right="-2"/>
        <w:rPr>
          <w:b/>
          <w:sz w:val="22"/>
        </w:rPr>
      </w:pPr>
    </w:p>
    <w:p w14:paraId="3637BBDE" w14:textId="77777777" w:rsidR="007F3E01" w:rsidRPr="004059CF" w:rsidRDefault="007F3E01" w:rsidP="00A84BEE">
      <w:pPr>
        <w:widowControl w:val="0"/>
        <w:numPr>
          <w:ilvl w:val="12"/>
          <w:numId w:val="0"/>
        </w:numPr>
        <w:tabs>
          <w:tab w:val="left" w:pos="8505"/>
        </w:tabs>
        <w:ind w:right="-2"/>
        <w:rPr>
          <w:i/>
          <w:sz w:val="22"/>
          <w:highlight w:val="lightGray"/>
        </w:rPr>
      </w:pPr>
      <w:r w:rsidRPr="004059CF">
        <w:rPr>
          <w:i/>
          <w:sz w:val="22"/>
          <w:highlight w:val="lightGray"/>
        </w:rPr>
        <w:t>Meglimid 2 mg tabletės</w:t>
      </w:r>
    </w:p>
    <w:p w14:paraId="132F138F" w14:textId="77777777" w:rsidR="007F3E01" w:rsidRPr="004059CF" w:rsidRDefault="007F3E01" w:rsidP="00A84BEE">
      <w:pPr>
        <w:widowControl w:val="0"/>
        <w:rPr>
          <w:sz w:val="22"/>
          <w:highlight w:val="lightGray"/>
        </w:rPr>
      </w:pPr>
      <w:r w:rsidRPr="004059CF">
        <w:rPr>
          <w:sz w:val="22"/>
          <w:highlight w:val="lightGray"/>
        </w:rPr>
        <w:t>Kiekvienoje tabletėje yra 2 mg glimepirido.</w:t>
      </w:r>
    </w:p>
    <w:p w14:paraId="100E1B9C" w14:textId="77777777" w:rsidR="007F3E01" w:rsidRPr="004059CF" w:rsidRDefault="007F3E01" w:rsidP="00A84BEE">
      <w:pPr>
        <w:widowControl w:val="0"/>
        <w:numPr>
          <w:ilvl w:val="12"/>
          <w:numId w:val="0"/>
        </w:numPr>
        <w:tabs>
          <w:tab w:val="left" w:pos="8505"/>
        </w:tabs>
        <w:ind w:right="-2"/>
        <w:rPr>
          <w:sz w:val="22"/>
          <w:highlight w:val="lightGray"/>
        </w:rPr>
      </w:pPr>
    </w:p>
    <w:p w14:paraId="0845EE2A" w14:textId="77777777" w:rsidR="007F3E01" w:rsidRPr="004059CF" w:rsidRDefault="007F3E01" w:rsidP="00A84BEE">
      <w:pPr>
        <w:widowControl w:val="0"/>
        <w:numPr>
          <w:ilvl w:val="12"/>
          <w:numId w:val="0"/>
        </w:numPr>
        <w:tabs>
          <w:tab w:val="left" w:pos="8505"/>
        </w:tabs>
        <w:ind w:right="-2"/>
        <w:rPr>
          <w:i/>
          <w:sz w:val="22"/>
          <w:highlight w:val="lightGray"/>
        </w:rPr>
      </w:pPr>
      <w:r w:rsidRPr="004059CF">
        <w:rPr>
          <w:i/>
          <w:sz w:val="22"/>
          <w:highlight w:val="lightGray"/>
        </w:rPr>
        <w:t>Meglimid 3 mg tabletės</w:t>
      </w:r>
    </w:p>
    <w:p w14:paraId="7DCE8776" w14:textId="77777777" w:rsidR="007F3E01" w:rsidRPr="004059CF" w:rsidRDefault="007F3E01" w:rsidP="00A84BEE">
      <w:pPr>
        <w:widowControl w:val="0"/>
        <w:rPr>
          <w:sz w:val="22"/>
          <w:highlight w:val="lightGray"/>
        </w:rPr>
      </w:pPr>
      <w:r w:rsidRPr="004059CF">
        <w:rPr>
          <w:sz w:val="22"/>
          <w:highlight w:val="lightGray"/>
        </w:rPr>
        <w:t>Kiekvienoje tabletėje yra 3 mg glimepirido.</w:t>
      </w:r>
    </w:p>
    <w:p w14:paraId="772FC1A2" w14:textId="77777777" w:rsidR="007F3E01" w:rsidRPr="004059CF" w:rsidRDefault="007F3E01" w:rsidP="00A84BEE">
      <w:pPr>
        <w:widowControl w:val="0"/>
        <w:numPr>
          <w:ilvl w:val="12"/>
          <w:numId w:val="0"/>
        </w:numPr>
        <w:tabs>
          <w:tab w:val="left" w:pos="8505"/>
        </w:tabs>
        <w:ind w:right="-2"/>
        <w:rPr>
          <w:sz w:val="22"/>
          <w:highlight w:val="lightGray"/>
        </w:rPr>
      </w:pPr>
    </w:p>
    <w:p w14:paraId="7E246925" w14:textId="77777777" w:rsidR="007F3E01" w:rsidRPr="004059CF" w:rsidRDefault="007F3E01" w:rsidP="00A84BEE">
      <w:pPr>
        <w:widowControl w:val="0"/>
        <w:numPr>
          <w:ilvl w:val="12"/>
          <w:numId w:val="0"/>
        </w:numPr>
        <w:tabs>
          <w:tab w:val="left" w:pos="8505"/>
        </w:tabs>
        <w:ind w:right="-2"/>
        <w:rPr>
          <w:i/>
          <w:sz w:val="22"/>
          <w:highlight w:val="lightGray"/>
        </w:rPr>
      </w:pPr>
      <w:r w:rsidRPr="004059CF">
        <w:rPr>
          <w:i/>
          <w:sz w:val="22"/>
          <w:highlight w:val="lightGray"/>
        </w:rPr>
        <w:t>Meglimid 4 mg tabletės</w:t>
      </w:r>
    </w:p>
    <w:p w14:paraId="55E2B60A" w14:textId="77777777" w:rsidR="007F3E01" w:rsidRPr="004059CF" w:rsidRDefault="007F3E01" w:rsidP="00A84BEE">
      <w:pPr>
        <w:widowControl w:val="0"/>
        <w:rPr>
          <w:sz w:val="22"/>
        </w:rPr>
      </w:pPr>
      <w:r w:rsidRPr="004059CF">
        <w:rPr>
          <w:sz w:val="22"/>
          <w:highlight w:val="lightGray"/>
        </w:rPr>
        <w:t>Kiekvienoje tabletėje yra 4 mg glimepirido.</w:t>
      </w:r>
    </w:p>
    <w:p w14:paraId="756E7260" w14:textId="77777777" w:rsidR="007F3E01" w:rsidRPr="004059CF" w:rsidRDefault="007F3E01" w:rsidP="00A84BEE">
      <w:pPr>
        <w:widowControl w:val="0"/>
        <w:numPr>
          <w:ilvl w:val="12"/>
          <w:numId w:val="0"/>
        </w:numPr>
        <w:tabs>
          <w:tab w:val="left" w:pos="8505"/>
        </w:tabs>
        <w:ind w:right="-2"/>
        <w:rPr>
          <w:sz w:val="22"/>
        </w:rPr>
      </w:pPr>
    </w:p>
    <w:p w14:paraId="2926B76D" w14:textId="77777777" w:rsidR="007F3E01" w:rsidRPr="004059CF" w:rsidRDefault="007F3E01" w:rsidP="00A84BEE">
      <w:pPr>
        <w:widowControl w:val="0"/>
        <w:numPr>
          <w:ilvl w:val="12"/>
          <w:numId w:val="0"/>
        </w:numPr>
        <w:tabs>
          <w:tab w:val="left" w:pos="8505"/>
        </w:tabs>
        <w:ind w:right="-2"/>
        <w:rPr>
          <w:sz w:val="22"/>
        </w:rPr>
      </w:pPr>
      <w:r w:rsidRPr="004059CF">
        <w:rPr>
          <w:sz w:val="22"/>
        </w:rPr>
        <w:t>Pagalbinės medžiagos, kurių poveikis žinomas:</w:t>
      </w:r>
    </w:p>
    <w:p w14:paraId="4D578F76" w14:textId="77777777" w:rsidR="007F3E01" w:rsidRPr="004059CF" w:rsidRDefault="007F3E01" w:rsidP="00A84BEE">
      <w:pPr>
        <w:widowControl w:val="0"/>
        <w:numPr>
          <w:ilvl w:val="12"/>
          <w:numId w:val="0"/>
        </w:numPr>
        <w:tabs>
          <w:tab w:val="left" w:pos="8505"/>
        </w:tabs>
        <w:ind w:right="-2"/>
        <w:rPr>
          <w:i/>
          <w:sz w:val="22"/>
        </w:rPr>
      </w:pPr>
    </w:p>
    <w:p w14:paraId="33278AEB" w14:textId="77777777" w:rsidR="007F3E01" w:rsidRPr="004059CF" w:rsidRDefault="007F3E01" w:rsidP="00A84BEE">
      <w:pPr>
        <w:widowControl w:val="0"/>
        <w:numPr>
          <w:ilvl w:val="12"/>
          <w:numId w:val="0"/>
        </w:numPr>
        <w:tabs>
          <w:tab w:val="left" w:pos="8505"/>
        </w:tabs>
        <w:ind w:right="-2"/>
        <w:rPr>
          <w:i/>
          <w:sz w:val="22"/>
        </w:rPr>
      </w:pPr>
      <w:r w:rsidRPr="004059CF">
        <w:rPr>
          <w:i/>
          <w:sz w:val="22"/>
        </w:rPr>
        <w:t>Meglimid 1 mg tabletės</w:t>
      </w:r>
    </w:p>
    <w:p w14:paraId="0F09262D" w14:textId="77777777" w:rsidR="007F3E01" w:rsidRPr="004059CF" w:rsidRDefault="007F3E01" w:rsidP="00A84BEE">
      <w:pPr>
        <w:widowControl w:val="0"/>
        <w:rPr>
          <w:sz w:val="22"/>
        </w:rPr>
      </w:pPr>
      <w:r w:rsidRPr="004059CF">
        <w:rPr>
          <w:sz w:val="22"/>
        </w:rPr>
        <w:t>Vienoje tabletėje yra 132,0 mg laktozės.</w:t>
      </w:r>
    </w:p>
    <w:p w14:paraId="6D0A46CA" w14:textId="77777777" w:rsidR="007F3E01" w:rsidRPr="004059CF" w:rsidRDefault="007F3E01" w:rsidP="00A84BEE">
      <w:pPr>
        <w:widowControl w:val="0"/>
        <w:numPr>
          <w:ilvl w:val="12"/>
          <w:numId w:val="0"/>
        </w:numPr>
        <w:tabs>
          <w:tab w:val="left" w:pos="8505"/>
        </w:tabs>
        <w:ind w:right="-2"/>
        <w:rPr>
          <w:b/>
          <w:sz w:val="22"/>
        </w:rPr>
      </w:pPr>
    </w:p>
    <w:p w14:paraId="3E4AA74C" w14:textId="77777777" w:rsidR="007F3E01" w:rsidRPr="004059CF" w:rsidRDefault="007F3E01" w:rsidP="00A84BEE">
      <w:pPr>
        <w:widowControl w:val="0"/>
        <w:numPr>
          <w:ilvl w:val="12"/>
          <w:numId w:val="0"/>
        </w:numPr>
        <w:tabs>
          <w:tab w:val="left" w:pos="8505"/>
        </w:tabs>
        <w:ind w:right="-2"/>
        <w:rPr>
          <w:i/>
          <w:sz w:val="22"/>
          <w:highlight w:val="lightGray"/>
        </w:rPr>
      </w:pPr>
      <w:r w:rsidRPr="004059CF">
        <w:rPr>
          <w:i/>
          <w:sz w:val="22"/>
          <w:highlight w:val="lightGray"/>
        </w:rPr>
        <w:t>Meglimid 2 mg tabletės</w:t>
      </w:r>
    </w:p>
    <w:p w14:paraId="5100E873" w14:textId="77777777" w:rsidR="007F3E01" w:rsidRPr="004059CF" w:rsidRDefault="007F3E01" w:rsidP="00A84BEE">
      <w:pPr>
        <w:widowControl w:val="0"/>
        <w:rPr>
          <w:sz w:val="22"/>
          <w:highlight w:val="lightGray"/>
        </w:rPr>
      </w:pPr>
      <w:r w:rsidRPr="004059CF">
        <w:rPr>
          <w:sz w:val="22"/>
          <w:highlight w:val="lightGray"/>
        </w:rPr>
        <w:t>Vienoje tabletėje yra 130,3 mg laktozės.</w:t>
      </w:r>
    </w:p>
    <w:p w14:paraId="2AE25573" w14:textId="77777777" w:rsidR="007F3E01" w:rsidRPr="004059CF" w:rsidRDefault="007F3E01" w:rsidP="00A84BEE">
      <w:pPr>
        <w:widowControl w:val="0"/>
        <w:numPr>
          <w:ilvl w:val="12"/>
          <w:numId w:val="0"/>
        </w:numPr>
        <w:tabs>
          <w:tab w:val="left" w:pos="8505"/>
        </w:tabs>
        <w:ind w:right="-2"/>
        <w:rPr>
          <w:sz w:val="22"/>
          <w:highlight w:val="lightGray"/>
        </w:rPr>
      </w:pPr>
    </w:p>
    <w:p w14:paraId="47F4F62B" w14:textId="77777777" w:rsidR="007F3E01" w:rsidRPr="004059CF" w:rsidRDefault="007F3E01" w:rsidP="00A84BEE">
      <w:pPr>
        <w:widowControl w:val="0"/>
        <w:numPr>
          <w:ilvl w:val="12"/>
          <w:numId w:val="0"/>
        </w:numPr>
        <w:tabs>
          <w:tab w:val="left" w:pos="8505"/>
        </w:tabs>
        <w:ind w:right="-2"/>
        <w:rPr>
          <w:i/>
          <w:sz w:val="22"/>
          <w:highlight w:val="lightGray"/>
        </w:rPr>
      </w:pPr>
      <w:r w:rsidRPr="004059CF">
        <w:rPr>
          <w:i/>
          <w:sz w:val="22"/>
          <w:highlight w:val="lightGray"/>
        </w:rPr>
        <w:t>Meglimid 3 mg tabletės</w:t>
      </w:r>
    </w:p>
    <w:p w14:paraId="1B949DD9" w14:textId="77777777" w:rsidR="007F3E01" w:rsidRPr="004059CF" w:rsidRDefault="007F3E01" w:rsidP="00A84BEE">
      <w:pPr>
        <w:widowControl w:val="0"/>
        <w:rPr>
          <w:sz w:val="22"/>
          <w:highlight w:val="lightGray"/>
        </w:rPr>
      </w:pPr>
      <w:r w:rsidRPr="004059CF">
        <w:rPr>
          <w:sz w:val="22"/>
          <w:highlight w:val="lightGray"/>
        </w:rPr>
        <w:t>Vienoje tabletėje yra 130,1 mg laktozės.</w:t>
      </w:r>
    </w:p>
    <w:p w14:paraId="2F785996" w14:textId="77777777" w:rsidR="007F3E01" w:rsidRPr="004059CF" w:rsidRDefault="007F3E01" w:rsidP="00A84BEE">
      <w:pPr>
        <w:widowControl w:val="0"/>
        <w:numPr>
          <w:ilvl w:val="12"/>
          <w:numId w:val="0"/>
        </w:numPr>
        <w:tabs>
          <w:tab w:val="left" w:pos="8505"/>
        </w:tabs>
        <w:ind w:right="-2"/>
        <w:rPr>
          <w:sz w:val="22"/>
          <w:highlight w:val="lightGray"/>
        </w:rPr>
      </w:pPr>
    </w:p>
    <w:p w14:paraId="37119B78" w14:textId="77777777" w:rsidR="007F3E01" w:rsidRPr="004059CF" w:rsidRDefault="007F3E01" w:rsidP="00A84BEE">
      <w:pPr>
        <w:widowControl w:val="0"/>
        <w:numPr>
          <w:ilvl w:val="12"/>
          <w:numId w:val="0"/>
        </w:numPr>
        <w:tabs>
          <w:tab w:val="left" w:pos="8505"/>
        </w:tabs>
        <w:ind w:right="-2"/>
        <w:rPr>
          <w:i/>
          <w:sz w:val="22"/>
          <w:highlight w:val="lightGray"/>
        </w:rPr>
      </w:pPr>
      <w:r w:rsidRPr="004059CF">
        <w:rPr>
          <w:i/>
          <w:sz w:val="22"/>
          <w:highlight w:val="lightGray"/>
        </w:rPr>
        <w:t>Meglimid 4 mg tabletės</w:t>
      </w:r>
    </w:p>
    <w:p w14:paraId="39862B7A" w14:textId="77777777" w:rsidR="007F3E01" w:rsidRPr="004059CF" w:rsidRDefault="007F3E01" w:rsidP="00A84BEE">
      <w:pPr>
        <w:widowControl w:val="0"/>
        <w:numPr>
          <w:ilvl w:val="12"/>
          <w:numId w:val="0"/>
        </w:numPr>
        <w:tabs>
          <w:tab w:val="left" w:pos="8505"/>
        </w:tabs>
        <w:ind w:right="-2"/>
        <w:rPr>
          <w:sz w:val="22"/>
        </w:rPr>
      </w:pPr>
      <w:r w:rsidRPr="004059CF">
        <w:rPr>
          <w:sz w:val="22"/>
          <w:highlight w:val="lightGray"/>
        </w:rPr>
        <w:t>Vienoje tabletėje yra 129,1 mg laktozės.</w:t>
      </w:r>
    </w:p>
    <w:p w14:paraId="6B3EBBD6" w14:textId="77777777" w:rsidR="007F3E01" w:rsidRPr="004059CF" w:rsidRDefault="007F3E01" w:rsidP="00A84BEE">
      <w:pPr>
        <w:widowControl w:val="0"/>
        <w:numPr>
          <w:ilvl w:val="12"/>
          <w:numId w:val="0"/>
        </w:numPr>
        <w:tabs>
          <w:tab w:val="left" w:pos="8505"/>
        </w:tabs>
        <w:ind w:right="-2"/>
        <w:rPr>
          <w:i/>
          <w:sz w:val="22"/>
        </w:rPr>
      </w:pPr>
    </w:p>
    <w:p w14:paraId="60B8FCBF" w14:textId="77777777" w:rsidR="007F3E01" w:rsidRPr="004059CF" w:rsidRDefault="007F3E01" w:rsidP="00A84BEE">
      <w:pPr>
        <w:widowControl w:val="0"/>
        <w:numPr>
          <w:ilvl w:val="12"/>
          <w:numId w:val="0"/>
        </w:numPr>
        <w:tabs>
          <w:tab w:val="left" w:pos="8505"/>
        </w:tabs>
        <w:ind w:right="-2"/>
        <w:rPr>
          <w:sz w:val="22"/>
        </w:rPr>
      </w:pPr>
      <w:r w:rsidRPr="004059CF">
        <w:rPr>
          <w:sz w:val="22"/>
        </w:rPr>
        <w:t>Visos pagalbinės medžiagos išvardytos 6.1 skyriuje.</w:t>
      </w:r>
    </w:p>
    <w:p w14:paraId="33C51CE7" w14:textId="77777777" w:rsidR="007F3E01" w:rsidRPr="004059CF" w:rsidRDefault="007F3E01" w:rsidP="00A84BEE">
      <w:pPr>
        <w:widowControl w:val="0"/>
        <w:numPr>
          <w:ilvl w:val="12"/>
          <w:numId w:val="0"/>
        </w:numPr>
        <w:tabs>
          <w:tab w:val="left" w:pos="8505"/>
        </w:tabs>
        <w:ind w:right="-2"/>
        <w:rPr>
          <w:sz w:val="22"/>
        </w:rPr>
      </w:pPr>
    </w:p>
    <w:p w14:paraId="2BF2AAE0" w14:textId="77777777" w:rsidR="007F3E01" w:rsidRPr="004059CF" w:rsidRDefault="007F3E01" w:rsidP="00A84BEE">
      <w:pPr>
        <w:widowControl w:val="0"/>
        <w:numPr>
          <w:ilvl w:val="12"/>
          <w:numId w:val="0"/>
        </w:numPr>
        <w:tabs>
          <w:tab w:val="left" w:pos="8505"/>
        </w:tabs>
        <w:ind w:right="-2"/>
        <w:rPr>
          <w:sz w:val="22"/>
        </w:rPr>
      </w:pPr>
    </w:p>
    <w:p w14:paraId="17922EDE" w14:textId="77777777" w:rsidR="007F3E01" w:rsidRPr="004059CF" w:rsidRDefault="007F3E01" w:rsidP="00A84BEE">
      <w:pPr>
        <w:widowControl w:val="0"/>
        <w:ind w:left="567" w:hanging="567"/>
        <w:outlineLvl w:val="1"/>
        <w:rPr>
          <w:b/>
          <w:sz w:val="22"/>
          <w:lang w:val="lt-LT"/>
        </w:rPr>
      </w:pPr>
      <w:r w:rsidRPr="004059CF">
        <w:rPr>
          <w:b/>
          <w:sz w:val="22"/>
          <w:lang w:val="lt-LT"/>
        </w:rPr>
        <w:t>3.</w:t>
      </w:r>
      <w:r w:rsidRPr="004059CF">
        <w:rPr>
          <w:b/>
          <w:sz w:val="22"/>
          <w:lang w:val="lt-LT"/>
        </w:rPr>
        <w:tab/>
        <w:t>FARMACINĖ FORMA</w:t>
      </w:r>
    </w:p>
    <w:p w14:paraId="5E1CA5CE" w14:textId="77777777" w:rsidR="007F3E01" w:rsidRPr="004059CF" w:rsidRDefault="007F3E01" w:rsidP="00A84BEE">
      <w:pPr>
        <w:widowControl w:val="0"/>
        <w:numPr>
          <w:ilvl w:val="12"/>
          <w:numId w:val="0"/>
        </w:numPr>
        <w:tabs>
          <w:tab w:val="left" w:pos="8505"/>
        </w:tabs>
        <w:ind w:right="-2"/>
        <w:rPr>
          <w:sz w:val="22"/>
        </w:rPr>
      </w:pPr>
    </w:p>
    <w:p w14:paraId="0C11C1A8" w14:textId="77777777" w:rsidR="007F3E01" w:rsidRPr="004059CF" w:rsidRDefault="007F3E01" w:rsidP="00A84BEE">
      <w:pPr>
        <w:widowControl w:val="0"/>
        <w:numPr>
          <w:ilvl w:val="12"/>
          <w:numId w:val="0"/>
        </w:numPr>
        <w:tabs>
          <w:tab w:val="left" w:pos="8505"/>
        </w:tabs>
        <w:ind w:right="-2"/>
        <w:rPr>
          <w:sz w:val="22"/>
        </w:rPr>
      </w:pPr>
      <w:r w:rsidRPr="004059CF">
        <w:rPr>
          <w:sz w:val="22"/>
        </w:rPr>
        <w:t>Tabletė.</w:t>
      </w:r>
    </w:p>
    <w:p w14:paraId="203EFA23" w14:textId="77777777" w:rsidR="007F3E01" w:rsidRPr="004059CF" w:rsidRDefault="007F3E01" w:rsidP="00A84BEE">
      <w:pPr>
        <w:widowControl w:val="0"/>
        <w:numPr>
          <w:ilvl w:val="12"/>
          <w:numId w:val="0"/>
        </w:numPr>
        <w:tabs>
          <w:tab w:val="left" w:pos="8505"/>
        </w:tabs>
        <w:ind w:right="-2"/>
        <w:rPr>
          <w:sz w:val="22"/>
        </w:rPr>
      </w:pPr>
    </w:p>
    <w:p w14:paraId="2B0EDBB8" w14:textId="77777777" w:rsidR="007F3E01" w:rsidRPr="004059CF" w:rsidRDefault="007F3E01" w:rsidP="00A84BEE">
      <w:pPr>
        <w:widowControl w:val="0"/>
        <w:rPr>
          <w:sz w:val="22"/>
        </w:rPr>
      </w:pPr>
      <w:r w:rsidRPr="004059CF">
        <w:rPr>
          <w:sz w:val="22"/>
        </w:rPr>
        <w:t>1 mg tabletės yra pailgos, rožinės spalvos, abiejose pusėse su vagele.</w:t>
      </w:r>
    </w:p>
    <w:p w14:paraId="740FF4DD" w14:textId="77777777" w:rsidR="007F3E01" w:rsidRPr="004059CF" w:rsidRDefault="007F3E01" w:rsidP="00A84BEE">
      <w:pPr>
        <w:widowControl w:val="0"/>
        <w:rPr>
          <w:sz w:val="22"/>
          <w:highlight w:val="lightGray"/>
        </w:rPr>
      </w:pPr>
      <w:r w:rsidRPr="004059CF">
        <w:rPr>
          <w:sz w:val="22"/>
          <w:highlight w:val="lightGray"/>
        </w:rPr>
        <w:t>2 mg tabletės yra pailgos, žalios spalvos, abiejose pusėse su vagele.</w:t>
      </w:r>
    </w:p>
    <w:p w14:paraId="2331A604" w14:textId="77777777" w:rsidR="007F3E01" w:rsidRPr="004059CF" w:rsidRDefault="007F3E01" w:rsidP="00A84BEE">
      <w:pPr>
        <w:widowControl w:val="0"/>
        <w:rPr>
          <w:sz w:val="22"/>
          <w:highlight w:val="lightGray"/>
        </w:rPr>
      </w:pPr>
      <w:r w:rsidRPr="004059CF">
        <w:rPr>
          <w:sz w:val="22"/>
          <w:highlight w:val="lightGray"/>
        </w:rPr>
        <w:t>3 mg tabletės yra pailgos, blyškiai geltonos spalvos, abiejose pusėse su vagele.</w:t>
      </w:r>
    </w:p>
    <w:p w14:paraId="42BAB84D" w14:textId="77777777" w:rsidR="007F3E01" w:rsidRPr="004059CF" w:rsidRDefault="007F3E01" w:rsidP="00A84BEE">
      <w:pPr>
        <w:widowControl w:val="0"/>
        <w:rPr>
          <w:sz w:val="22"/>
        </w:rPr>
      </w:pPr>
      <w:r w:rsidRPr="004059CF">
        <w:rPr>
          <w:sz w:val="22"/>
          <w:highlight w:val="lightGray"/>
        </w:rPr>
        <w:t>4 mg tabletės yra pailgos, šviesiai mėlynos spalvos, abiejose pusėse su vagele.</w:t>
      </w:r>
    </w:p>
    <w:p w14:paraId="103D3B71" w14:textId="77777777" w:rsidR="007F3E01" w:rsidRPr="004059CF" w:rsidRDefault="007F3E01" w:rsidP="00A84BEE">
      <w:pPr>
        <w:widowControl w:val="0"/>
        <w:numPr>
          <w:ilvl w:val="12"/>
          <w:numId w:val="0"/>
        </w:numPr>
        <w:tabs>
          <w:tab w:val="left" w:pos="8505"/>
        </w:tabs>
        <w:ind w:right="-2"/>
        <w:rPr>
          <w:sz w:val="22"/>
        </w:rPr>
      </w:pPr>
    </w:p>
    <w:p w14:paraId="181E0CE2" w14:textId="77777777" w:rsidR="007F3E01" w:rsidRPr="004059CF" w:rsidRDefault="007F3E01" w:rsidP="00A84BEE">
      <w:pPr>
        <w:widowControl w:val="0"/>
        <w:numPr>
          <w:ilvl w:val="12"/>
          <w:numId w:val="0"/>
        </w:numPr>
        <w:tabs>
          <w:tab w:val="left" w:pos="8505"/>
        </w:tabs>
        <w:ind w:right="-2"/>
        <w:rPr>
          <w:sz w:val="22"/>
        </w:rPr>
      </w:pPr>
      <w:r w:rsidRPr="004059CF">
        <w:rPr>
          <w:sz w:val="22"/>
        </w:rPr>
        <w:t>Vagelė skirta tik</w:t>
      </w:r>
      <w:r w:rsidR="00F171FB" w:rsidRPr="004059CF">
        <w:rPr>
          <w:sz w:val="22"/>
        </w:rPr>
        <w:t xml:space="preserve"> visų stiprumų</w:t>
      </w:r>
      <w:r w:rsidRPr="004059CF">
        <w:rPr>
          <w:sz w:val="22"/>
        </w:rPr>
        <w:t xml:space="preserve"> tabletei perlaužti, kad būtų lengviau nuryti, bet ne jai padalyti į lygias dozes.</w:t>
      </w:r>
    </w:p>
    <w:p w14:paraId="53E101BB" w14:textId="77777777" w:rsidR="007F3E01" w:rsidRPr="004059CF" w:rsidRDefault="007F3E01" w:rsidP="00A84BEE">
      <w:pPr>
        <w:widowControl w:val="0"/>
        <w:numPr>
          <w:ilvl w:val="12"/>
          <w:numId w:val="0"/>
        </w:numPr>
        <w:tabs>
          <w:tab w:val="left" w:pos="8505"/>
        </w:tabs>
        <w:ind w:right="-2"/>
        <w:rPr>
          <w:sz w:val="22"/>
        </w:rPr>
      </w:pPr>
    </w:p>
    <w:p w14:paraId="7A0C55A5" w14:textId="77777777" w:rsidR="007F3E01" w:rsidRPr="004059CF" w:rsidRDefault="007F3E01" w:rsidP="00A84BEE">
      <w:pPr>
        <w:widowControl w:val="0"/>
        <w:numPr>
          <w:ilvl w:val="12"/>
          <w:numId w:val="0"/>
        </w:numPr>
        <w:tabs>
          <w:tab w:val="left" w:pos="8505"/>
        </w:tabs>
        <w:ind w:right="-2"/>
        <w:rPr>
          <w:sz w:val="22"/>
        </w:rPr>
      </w:pPr>
    </w:p>
    <w:p w14:paraId="463E9EAA" w14:textId="77777777" w:rsidR="007F3E01" w:rsidRPr="004059CF" w:rsidRDefault="007F3E01" w:rsidP="00A84BEE">
      <w:pPr>
        <w:widowControl w:val="0"/>
        <w:ind w:left="567" w:hanging="567"/>
        <w:outlineLvl w:val="1"/>
        <w:rPr>
          <w:b/>
          <w:sz w:val="22"/>
          <w:lang w:val="lt-LT"/>
        </w:rPr>
      </w:pPr>
      <w:r w:rsidRPr="004059CF">
        <w:rPr>
          <w:b/>
          <w:sz w:val="22"/>
          <w:lang w:val="lt-LT"/>
        </w:rPr>
        <w:t>4.</w:t>
      </w:r>
      <w:r w:rsidRPr="004059CF">
        <w:rPr>
          <w:b/>
          <w:sz w:val="22"/>
          <w:lang w:val="lt-LT"/>
        </w:rPr>
        <w:tab/>
        <w:t>KLINIKINĖ INFORMACIJA</w:t>
      </w:r>
    </w:p>
    <w:p w14:paraId="6B59C62F" w14:textId="77777777" w:rsidR="007F3E01" w:rsidRPr="004059CF" w:rsidRDefault="007F3E01" w:rsidP="00A84BEE">
      <w:pPr>
        <w:widowControl w:val="0"/>
        <w:numPr>
          <w:ilvl w:val="12"/>
          <w:numId w:val="0"/>
        </w:numPr>
        <w:tabs>
          <w:tab w:val="left" w:pos="8505"/>
        </w:tabs>
        <w:ind w:right="-2"/>
        <w:rPr>
          <w:sz w:val="22"/>
        </w:rPr>
      </w:pPr>
    </w:p>
    <w:p w14:paraId="6E14DE86" w14:textId="77777777" w:rsidR="007F3E01" w:rsidRPr="004059CF" w:rsidRDefault="007F3E01" w:rsidP="00A84BEE">
      <w:pPr>
        <w:widowControl w:val="0"/>
        <w:ind w:left="567" w:hanging="567"/>
        <w:outlineLvl w:val="1"/>
        <w:rPr>
          <w:b/>
          <w:sz w:val="22"/>
          <w:lang w:val="lt-LT"/>
        </w:rPr>
      </w:pPr>
      <w:r w:rsidRPr="004059CF">
        <w:rPr>
          <w:b/>
          <w:sz w:val="22"/>
          <w:lang w:val="lt-LT"/>
        </w:rPr>
        <w:t>4.1</w:t>
      </w:r>
      <w:r w:rsidRPr="004059CF">
        <w:rPr>
          <w:b/>
          <w:sz w:val="22"/>
          <w:lang w:val="lt-LT"/>
        </w:rPr>
        <w:tab/>
        <w:t>Terapinės indikacijos</w:t>
      </w:r>
    </w:p>
    <w:p w14:paraId="31A9B8C9" w14:textId="77777777" w:rsidR="007F3E01" w:rsidRPr="004059CF" w:rsidRDefault="007F3E01" w:rsidP="00A84BEE">
      <w:pPr>
        <w:widowControl w:val="0"/>
        <w:numPr>
          <w:ilvl w:val="12"/>
          <w:numId w:val="0"/>
        </w:numPr>
        <w:tabs>
          <w:tab w:val="left" w:pos="8505"/>
        </w:tabs>
        <w:ind w:right="-2"/>
        <w:rPr>
          <w:sz w:val="22"/>
        </w:rPr>
      </w:pPr>
    </w:p>
    <w:p w14:paraId="5722C578" w14:textId="77777777" w:rsidR="007F3E01" w:rsidRPr="004059CF" w:rsidRDefault="007F3E01" w:rsidP="00A84BEE">
      <w:pPr>
        <w:widowControl w:val="0"/>
        <w:numPr>
          <w:ilvl w:val="12"/>
          <w:numId w:val="0"/>
        </w:numPr>
        <w:tabs>
          <w:tab w:val="left" w:pos="8505"/>
        </w:tabs>
        <w:ind w:right="-2"/>
        <w:rPr>
          <w:sz w:val="22"/>
        </w:rPr>
      </w:pPr>
      <w:r w:rsidRPr="004059CF">
        <w:rPr>
          <w:sz w:val="22"/>
        </w:rPr>
        <w:t>2 tipo cukrinio diabeto gydymas, kai dieta, fiziniai pratimai ir kūno svorio mažinimas yra nepakankamai veiksmingi.</w:t>
      </w:r>
    </w:p>
    <w:p w14:paraId="6BFE6D40" w14:textId="77777777" w:rsidR="007F3E01" w:rsidRPr="004059CF" w:rsidRDefault="007F3E01" w:rsidP="00A84BEE">
      <w:pPr>
        <w:widowControl w:val="0"/>
        <w:numPr>
          <w:ilvl w:val="12"/>
          <w:numId w:val="0"/>
        </w:numPr>
        <w:tabs>
          <w:tab w:val="left" w:pos="8505"/>
        </w:tabs>
        <w:ind w:right="-2"/>
        <w:rPr>
          <w:sz w:val="22"/>
        </w:rPr>
      </w:pPr>
    </w:p>
    <w:p w14:paraId="1AB2163B" w14:textId="77777777" w:rsidR="007F3E01" w:rsidRPr="004059CF" w:rsidRDefault="007F3E01" w:rsidP="00A84BEE">
      <w:pPr>
        <w:widowControl w:val="0"/>
        <w:ind w:left="567" w:hanging="567"/>
        <w:outlineLvl w:val="1"/>
        <w:rPr>
          <w:b/>
          <w:sz w:val="22"/>
          <w:lang w:val="lt-LT"/>
        </w:rPr>
      </w:pPr>
      <w:r w:rsidRPr="004059CF">
        <w:rPr>
          <w:b/>
          <w:sz w:val="22"/>
          <w:lang w:val="lt-LT"/>
        </w:rPr>
        <w:t>4.2</w:t>
      </w:r>
      <w:r w:rsidRPr="004059CF">
        <w:rPr>
          <w:b/>
          <w:sz w:val="22"/>
          <w:lang w:val="lt-LT"/>
        </w:rPr>
        <w:tab/>
        <w:t>Dozavimas ir vartojimo metodas</w:t>
      </w:r>
    </w:p>
    <w:p w14:paraId="3D0B9127" w14:textId="77777777" w:rsidR="007F3E01" w:rsidRPr="004059CF" w:rsidRDefault="007F3E01" w:rsidP="00A84BEE">
      <w:pPr>
        <w:widowControl w:val="0"/>
        <w:numPr>
          <w:ilvl w:val="12"/>
          <w:numId w:val="0"/>
        </w:numPr>
        <w:tabs>
          <w:tab w:val="left" w:pos="8505"/>
        </w:tabs>
        <w:ind w:right="-2"/>
        <w:rPr>
          <w:sz w:val="22"/>
        </w:rPr>
      </w:pPr>
    </w:p>
    <w:p w14:paraId="7FCC5616" w14:textId="77777777" w:rsidR="007F3E01" w:rsidRPr="004059CF" w:rsidRDefault="007F3E01" w:rsidP="00A84BEE">
      <w:pPr>
        <w:widowControl w:val="0"/>
        <w:numPr>
          <w:ilvl w:val="12"/>
          <w:numId w:val="0"/>
        </w:numPr>
        <w:tabs>
          <w:tab w:val="left" w:pos="8505"/>
        </w:tabs>
        <w:ind w:right="-2"/>
        <w:rPr>
          <w:i/>
          <w:sz w:val="22"/>
        </w:rPr>
      </w:pPr>
      <w:r w:rsidRPr="004059CF">
        <w:rPr>
          <w:i/>
          <w:sz w:val="22"/>
        </w:rPr>
        <w:t>Preparatas yra geriamas.</w:t>
      </w:r>
    </w:p>
    <w:p w14:paraId="5D0F90C9" w14:textId="77777777" w:rsidR="007F3E01" w:rsidRPr="004059CF" w:rsidRDefault="007F3E01" w:rsidP="00A84BEE">
      <w:pPr>
        <w:widowControl w:val="0"/>
        <w:numPr>
          <w:ilvl w:val="12"/>
          <w:numId w:val="0"/>
        </w:numPr>
        <w:tabs>
          <w:tab w:val="left" w:pos="8505"/>
        </w:tabs>
        <w:ind w:right="-2"/>
        <w:rPr>
          <w:sz w:val="22"/>
        </w:rPr>
      </w:pPr>
    </w:p>
    <w:p w14:paraId="39326688" w14:textId="77777777" w:rsidR="007F3E01" w:rsidRPr="004059CF" w:rsidRDefault="007F3E01" w:rsidP="00A84BEE">
      <w:pPr>
        <w:widowControl w:val="0"/>
        <w:numPr>
          <w:ilvl w:val="12"/>
          <w:numId w:val="0"/>
        </w:numPr>
        <w:tabs>
          <w:tab w:val="left" w:pos="8505"/>
        </w:tabs>
        <w:ind w:right="-2"/>
        <w:rPr>
          <w:sz w:val="22"/>
        </w:rPr>
      </w:pPr>
      <w:r w:rsidRPr="004059CF">
        <w:rPr>
          <w:sz w:val="22"/>
        </w:rPr>
        <w:t>Sėkmingo cukrinio diabeto gydymo pagrindas – tinkama mityba, reguliarus fizinis aktyvumas ir nuolat atliekami kraujo ir šlapimo tyrimai. Jeigu ligonis nesilaiko reikiamos dietos, nei geriamieji vaistiniai preparatai nuo cukrinio diabeto, nei insulinas gliukozės koncentracijos tinkamai nesureguliuoja.</w:t>
      </w:r>
    </w:p>
    <w:p w14:paraId="5D943E61" w14:textId="77777777" w:rsidR="007F3E01" w:rsidRPr="004059CF" w:rsidRDefault="007F3E01" w:rsidP="00A84BEE">
      <w:pPr>
        <w:widowControl w:val="0"/>
        <w:numPr>
          <w:ilvl w:val="12"/>
          <w:numId w:val="0"/>
        </w:numPr>
        <w:tabs>
          <w:tab w:val="left" w:pos="8505"/>
        </w:tabs>
        <w:ind w:right="-2"/>
        <w:rPr>
          <w:sz w:val="22"/>
        </w:rPr>
      </w:pPr>
    </w:p>
    <w:p w14:paraId="1B29FA50" w14:textId="77777777" w:rsidR="007F3E01" w:rsidRPr="004059CF" w:rsidRDefault="007F3E01" w:rsidP="00A84BEE">
      <w:pPr>
        <w:widowControl w:val="0"/>
        <w:numPr>
          <w:ilvl w:val="12"/>
          <w:numId w:val="0"/>
        </w:numPr>
        <w:tabs>
          <w:tab w:val="left" w:pos="567"/>
          <w:tab w:val="left" w:pos="8505"/>
        </w:tabs>
        <w:ind w:right="-2"/>
        <w:rPr>
          <w:sz w:val="22"/>
          <w:u w:val="single"/>
        </w:rPr>
      </w:pPr>
      <w:r w:rsidRPr="004059CF">
        <w:rPr>
          <w:sz w:val="22"/>
          <w:u w:val="single"/>
        </w:rPr>
        <w:t>Dozavimas</w:t>
      </w:r>
    </w:p>
    <w:p w14:paraId="34749832" w14:textId="77777777" w:rsidR="007F3E01" w:rsidRPr="004059CF" w:rsidRDefault="007F3E01" w:rsidP="00A84BEE">
      <w:pPr>
        <w:widowControl w:val="0"/>
        <w:numPr>
          <w:ilvl w:val="12"/>
          <w:numId w:val="0"/>
        </w:numPr>
        <w:tabs>
          <w:tab w:val="left" w:pos="8505"/>
        </w:tabs>
        <w:ind w:right="-2"/>
        <w:rPr>
          <w:sz w:val="22"/>
        </w:rPr>
      </w:pPr>
    </w:p>
    <w:p w14:paraId="77FF746D" w14:textId="77777777" w:rsidR="007F3E01" w:rsidRPr="004059CF" w:rsidRDefault="00F171FB" w:rsidP="00A84BEE">
      <w:pPr>
        <w:widowControl w:val="0"/>
        <w:numPr>
          <w:ilvl w:val="12"/>
          <w:numId w:val="0"/>
        </w:numPr>
        <w:tabs>
          <w:tab w:val="left" w:pos="8505"/>
        </w:tabs>
        <w:ind w:right="-2"/>
        <w:rPr>
          <w:sz w:val="22"/>
        </w:rPr>
      </w:pPr>
      <w:r w:rsidRPr="004059CF">
        <w:rPr>
          <w:sz w:val="22"/>
        </w:rPr>
        <w:t>Dozė parenkama</w:t>
      </w:r>
      <w:r w:rsidR="007F3E01" w:rsidRPr="004059CF">
        <w:rPr>
          <w:sz w:val="22"/>
        </w:rPr>
        <w:t xml:space="preserve"> atsižvelgiant į gliukozės koncentraciją kraujyje ir šlapime.</w:t>
      </w:r>
    </w:p>
    <w:p w14:paraId="1E2277A1" w14:textId="77777777" w:rsidR="007F3E01" w:rsidRPr="004059CF" w:rsidRDefault="007F3E01" w:rsidP="00A84BEE">
      <w:pPr>
        <w:widowControl w:val="0"/>
        <w:numPr>
          <w:ilvl w:val="12"/>
          <w:numId w:val="0"/>
        </w:numPr>
        <w:tabs>
          <w:tab w:val="left" w:pos="8505"/>
        </w:tabs>
        <w:ind w:right="-2"/>
        <w:rPr>
          <w:i/>
          <w:sz w:val="22"/>
          <w:u w:val="single"/>
        </w:rPr>
      </w:pPr>
    </w:p>
    <w:p w14:paraId="2B54230C" w14:textId="77777777" w:rsidR="007F3E01" w:rsidRPr="004059CF" w:rsidRDefault="007F3E01" w:rsidP="00A84BEE">
      <w:pPr>
        <w:widowControl w:val="0"/>
        <w:numPr>
          <w:ilvl w:val="12"/>
          <w:numId w:val="0"/>
        </w:numPr>
        <w:tabs>
          <w:tab w:val="left" w:pos="8505"/>
        </w:tabs>
        <w:ind w:right="-2"/>
        <w:rPr>
          <w:sz w:val="22"/>
        </w:rPr>
      </w:pPr>
      <w:r w:rsidRPr="004059CF">
        <w:rPr>
          <w:sz w:val="22"/>
        </w:rPr>
        <w:t>Pradinė glimepirido paros dozė – 1 mg. Jei jos pakanka gerai reguliuoti gliukozės koncentraciją, tokia dozė vartojama ir palaikomajam gydymui.</w:t>
      </w:r>
    </w:p>
    <w:p w14:paraId="55D148BE" w14:textId="77777777" w:rsidR="007F3E01" w:rsidRPr="004059CF" w:rsidRDefault="007F3E01" w:rsidP="00A84BEE">
      <w:pPr>
        <w:widowControl w:val="0"/>
        <w:numPr>
          <w:ilvl w:val="12"/>
          <w:numId w:val="0"/>
        </w:numPr>
        <w:tabs>
          <w:tab w:val="left" w:pos="8505"/>
        </w:tabs>
        <w:ind w:right="-2"/>
        <w:rPr>
          <w:sz w:val="22"/>
        </w:rPr>
      </w:pPr>
    </w:p>
    <w:p w14:paraId="58E08281" w14:textId="77777777" w:rsidR="007F3E01" w:rsidRPr="004059CF" w:rsidRDefault="007F3E01" w:rsidP="00A84BEE">
      <w:pPr>
        <w:widowControl w:val="0"/>
        <w:numPr>
          <w:ilvl w:val="12"/>
          <w:numId w:val="0"/>
        </w:numPr>
        <w:tabs>
          <w:tab w:val="left" w:pos="8505"/>
        </w:tabs>
        <w:ind w:right="-2"/>
        <w:rPr>
          <w:sz w:val="22"/>
        </w:rPr>
      </w:pPr>
      <w:r w:rsidRPr="004059CF">
        <w:rPr>
          <w:sz w:val="22"/>
        </w:rPr>
        <w:t xml:space="preserve">Tiekiamos įvairaus stiprumo tabletės, tinkamos </w:t>
      </w:r>
      <w:r w:rsidR="00C0099D" w:rsidRPr="004059CF">
        <w:rPr>
          <w:sz w:val="22"/>
        </w:rPr>
        <w:t>įvairi</w:t>
      </w:r>
      <w:r w:rsidR="00F171FB" w:rsidRPr="004059CF">
        <w:rPr>
          <w:sz w:val="22"/>
        </w:rPr>
        <w:t>oms dozėms</w:t>
      </w:r>
      <w:r w:rsidRPr="004059CF">
        <w:rPr>
          <w:sz w:val="22"/>
        </w:rPr>
        <w:t>.</w:t>
      </w:r>
    </w:p>
    <w:p w14:paraId="37FB74C4" w14:textId="77777777" w:rsidR="007F3E01" w:rsidRPr="004059CF" w:rsidRDefault="007F3E01" w:rsidP="00A84BEE">
      <w:pPr>
        <w:widowControl w:val="0"/>
        <w:numPr>
          <w:ilvl w:val="12"/>
          <w:numId w:val="0"/>
        </w:numPr>
        <w:tabs>
          <w:tab w:val="left" w:pos="8505"/>
        </w:tabs>
        <w:ind w:right="-2"/>
        <w:rPr>
          <w:sz w:val="22"/>
        </w:rPr>
      </w:pPr>
    </w:p>
    <w:p w14:paraId="44BB5E3E" w14:textId="77777777" w:rsidR="007F3E01" w:rsidRPr="004059CF" w:rsidRDefault="007F3E01" w:rsidP="00A84BEE">
      <w:pPr>
        <w:widowControl w:val="0"/>
        <w:numPr>
          <w:ilvl w:val="12"/>
          <w:numId w:val="0"/>
        </w:numPr>
        <w:tabs>
          <w:tab w:val="left" w:pos="8505"/>
        </w:tabs>
        <w:ind w:right="-2"/>
        <w:rPr>
          <w:sz w:val="22"/>
        </w:rPr>
      </w:pPr>
      <w:r w:rsidRPr="004059CF">
        <w:rPr>
          <w:sz w:val="22"/>
        </w:rPr>
        <w:t>Jeigu tokios dozės poveikis per silpnas, atsižvelgiant į gliukozės koncentraciją, paros dozę reikia palaipsniui maždaug kas 1–2 savaitės didinti, ir per parą vartoti 2 mg, 3 mg ar 4 mg glimepirido dozę.</w:t>
      </w:r>
    </w:p>
    <w:p w14:paraId="631B3E99" w14:textId="77777777" w:rsidR="007F3E01" w:rsidRPr="004059CF" w:rsidRDefault="007F3E01" w:rsidP="00A84BEE">
      <w:pPr>
        <w:widowControl w:val="0"/>
        <w:numPr>
          <w:ilvl w:val="12"/>
          <w:numId w:val="0"/>
        </w:numPr>
        <w:tabs>
          <w:tab w:val="left" w:pos="8505"/>
        </w:tabs>
        <w:ind w:right="-2"/>
        <w:rPr>
          <w:sz w:val="22"/>
        </w:rPr>
      </w:pPr>
    </w:p>
    <w:p w14:paraId="273D57C3" w14:textId="77777777" w:rsidR="007F3E01" w:rsidRPr="004059CF" w:rsidRDefault="007F3E01" w:rsidP="00A84BEE">
      <w:pPr>
        <w:widowControl w:val="0"/>
        <w:numPr>
          <w:ilvl w:val="12"/>
          <w:numId w:val="0"/>
        </w:numPr>
        <w:tabs>
          <w:tab w:val="left" w:pos="8505"/>
        </w:tabs>
        <w:ind w:right="-2"/>
        <w:rPr>
          <w:sz w:val="22"/>
        </w:rPr>
      </w:pPr>
      <w:r w:rsidRPr="004059CF">
        <w:rPr>
          <w:sz w:val="22"/>
        </w:rPr>
        <w:t>Vartojant daugiau nei 4 mg glimepirido per parą, poveikio veiksmingumas būna didesnis tik išimtiniais atvejais.</w:t>
      </w:r>
    </w:p>
    <w:p w14:paraId="775CA80E" w14:textId="77777777" w:rsidR="007F3E01" w:rsidRPr="004059CF" w:rsidRDefault="007F3E01" w:rsidP="00A84BEE">
      <w:pPr>
        <w:widowControl w:val="0"/>
        <w:numPr>
          <w:ilvl w:val="12"/>
          <w:numId w:val="0"/>
        </w:numPr>
        <w:tabs>
          <w:tab w:val="left" w:pos="8505"/>
        </w:tabs>
        <w:ind w:right="-2"/>
        <w:rPr>
          <w:sz w:val="22"/>
        </w:rPr>
      </w:pPr>
    </w:p>
    <w:p w14:paraId="38A82795" w14:textId="77777777" w:rsidR="007F3E01" w:rsidRPr="004059CF" w:rsidRDefault="007F3E01" w:rsidP="00A84BEE">
      <w:pPr>
        <w:widowControl w:val="0"/>
        <w:numPr>
          <w:ilvl w:val="12"/>
          <w:numId w:val="0"/>
        </w:numPr>
        <w:tabs>
          <w:tab w:val="left" w:pos="8505"/>
        </w:tabs>
        <w:ind w:right="-2"/>
        <w:rPr>
          <w:sz w:val="22"/>
        </w:rPr>
      </w:pPr>
      <w:r w:rsidRPr="004059CF">
        <w:rPr>
          <w:sz w:val="22"/>
        </w:rPr>
        <w:t>Didžiausia rekomenduojama glimepirido paros dozė – 6 mg.</w:t>
      </w:r>
    </w:p>
    <w:p w14:paraId="26035AC5" w14:textId="77777777" w:rsidR="007F3E01" w:rsidRPr="004059CF" w:rsidRDefault="007F3E01" w:rsidP="00A84BEE">
      <w:pPr>
        <w:widowControl w:val="0"/>
        <w:numPr>
          <w:ilvl w:val="12"/>
          <w:numId w:val="0"/>
        </w:numPr>
        <w:tabs>
          <w:tab w:val="left" w:pos="8505"/>
        </w:tabs>
        <w:ind w:right="-2"/>
        <w:rPr>
          <w:sz w:val="22"/>
        </w:rPr>
      </w:pPr>
    </w:p>
    <w:p w14:paraId="69BDF0A9" w14:textId="77777777" w:rsidR="007F3E01" w:rsidRPr="004059CF" w:rsidRDefault="007F3E01" w:rsidP="00A84BEE">
      <w:pPr>
        <w:widowControl w:val="0"/>
        <w:numPr>
          <w:ilvl w:val="12"/>
          <w:numId w:val="0"/>
        </w:numPr>
        <w:tabs>
          <w:tab w:val="left" w:pos="8505"/>
        </w:tabs>
        <w:ind w:right="-2"/>
        <w:rPr>
          <w:sz w:val="22"/>
        </w:rPr>
      </w:pPr>
      <w:r w:rsidRPr="004059CF">
        <w:rPr>
          <w:sz w:val="22"/>
        </w:rPr>
        <w:t>Jeigu vartojant didžiausią metformino paros dozę gliukozės koncentracija reguliuojama prastai, galima pradėti kartu gydyti glimepiridu. Tokiu atveju metformino dozės keisti nereikia, o glimepiridu pradėti gydyti nuo mažos dozės, o vėliau ją palaipsniui didinti atsižvelgiant į norimą metabolizmo reguliavimą iki didžiausios rekomenduojamos dozės. Pacientas šių vaistinių preparatų deriniu pradedamas gydyti atidžiai prižiūrint gydytojui.</w:t>
      </w:r>
    </w:p>
    <w:p w14:paraId="36C66CF8" w14:textId="77777777" w:rsidR="007F3E01" w:rsidRPr="004059CF" w:rsidRDefault="007F3E01" w:rsidP="00A84BEE">
      <w:pPr>
        <w:widowControl w:val="0"/>
        <w:numPr>
          <w:ilvl w:val="12"/>
          <w:numId w:val="0"/>
        </w:numPr>
        <w:tabs>
          <w:tab w:val="left" w:pos="8505"/>
        </w:tabs>
        <w:ind w:right="-2"/>
        <w:rPr>
          <w:sz w:val="22"/>
        </w:rPr>
      </w:pPr>
    </w:p>
    <w:p w14:paraId="754F3D4F" w14:textId="77777777" w:rsidR="007F3E01" w:rsidRPr="004059CF" w:rsidRDefault="007F3E01" w:rsidP="00A84BEE">
      <w:pPr>
        <w:widowControl w:val="0"/>
        <w:numPr>
          <w:ilvl w:val="12"/>
          <w:numId w:val="0"/>
        </w:numPr>
        <w:tabs>
          <w:tab w:val="left" w:pos="8505"/>
        </w:tabs>
        <w:ind w:right="-2"/>
        <w:rPr>
          <w:sz w:val="22"/>
        </w:rPr>
      </w:pPr>
      <w:r w:rsidRPr="004059CF">
        <w:rPr>
          <w:sz w:val="22"/>
        </w:rPr>
        <w:t>Jeigu didžiausia Meglimid paros dozė gliukozės koncentracijos kraujyje reikiamai nesureguliuoja, kartu gali būti skiriama vartoti insulino. Tokiu atveju glimepirido dozės keisti nereikia, o insulinu pradėti gydyti nuo mažos dozės, toliau ji gali būti palaipsniui didinama atsižvelgiant į norimą metabolizmo reguliavimą. Pacientas šių vaistinių preparatų deriniu pradedamas gydyti atidžiai prižiūrint gydytojui.</w:t>
      </w:r>
    </w:p>
    <w:p w14:paraId="7BEFEA05" w14:textId="77777777" w:rsidR="007F3E01" w:rsidRPr="004059CF" w:rsidRDefault="007F3E01" w:rsidP="00A84BEE">
      <w:pPr>
        <w:widowControl w:val="0"/>
        <w:numPr>
          <w:ilvl w:val="12"/>
          <w:numId w:val="0"/>
        </w:numPr>
        <w:tabs>
          <w:tab w:val="left" w:pos="8505"/>
        </w:tabs>
        <w:ind w:right="-2"/>
        <w:rPr>
          <w:sz w:val="22"/>
        </w:rPr>
      </w:pPr>
    </w:p>
    <w:p w14:paraId="3DF1B86E" w14:textId="77777777" w:rsidR="001F443B" w:rsidRPr="004059CF" w:rsidRDefault="007F3E01" w:rsidP="00A84BEE">
      <w:pPr>
        <w:widowControl w:val="0"/>
        <w:numPr>
          <w:ilvl w:val="12"/>
          <w:numId w:val="0"/>
        </w:numPr>
        <w:tabs>
          <w:tab w:val="left" w:pos="8505"/>
        </w:tabs>
        <w:ind w:right="-2"/>
        <w:rPr>
          <w:sz w:val="22"/>
        </w:rPr>
      </w:pPr>
      <w:r w:rsidRPr="004059CF">
        <w:rPr>
          <w:sz w:val="22"/>
        </w:rPr>
        <w:t>Paprastai glimepiridą pakanka vartoti kartą per parą. Paros dozę rekomenduojama gerti prieš pat sočius pusryčius arba per juos. Pacientai, kurie nepusryčiauja, ją turi gerti prieš pat pirmąjį pagrindinį valgymą arba jo metu. Jei įprastu laiku preparato neišgeriama, vėliau vietoj praleistosios dozės didesnės gerti negalima.</w:t>
      </w:r>
    </w:p>
    <w:p w14:paraId="7D3D1C1D" w14:textId="77777777" w:rsidR="007F3E01" w:rsidRPr="004059CF" w:rsidRDefault="007F3E01" w:rsidP="00A84BEE">
      <w:pPr>
        <w:widowControl w:val="0"/>
        <w:numPr>
          <w:ilvl w:val="12"/>
          <w:numId w:val="0"/>
        </w:numPr>
        <w:tabs>
          <w:tab w:val="left" w:pos="8505"/>
        </w:tabs>
        <w:ind w:right="-2"/>
        <w:rPr>
          <w:sz w:val="22"/>
        </w:rPr>
      </w:pPr>
    </w:p>
    <w:p w14:paraId="2C6C81AB" w14:textId="77777777" w:rsidR="007F3E01" w:rsidRPr="004059CF" w:rsidRDefault="007F3E01" w:rsidP="00A84BEE">
      <w:pPr>
        <w:widowControl w:val="0"/>
        <w:numPr>
          <w:ilvl w:val="12"/>
          <w:numId w:val="0"/>
        </w:numPr>
        <w:tabs>
          <w:tab w:val="left" w:pos="8505"/>
        </w:tabs>
        <w:ind w:right="-2"/>
        <w:rPr>
          <w:sz w:val="22"/>
        </w:rPr>
      </w:pPr>
      <w:r w:rsidRPr="004059CF">
        <w:rPr>
          <w:sz w:val="22"/>
        </w:rPr>
        <w:t>Jeigu per parą 1 mg glimepirido vartojančiam pacientui pasireiškia hipoglikeminė reakcija, vadinasi, gliukozės koncentracijai reguliuoti pakanka vien dietos.</w:t>
      </w:r>
    </w:p>
    <w:p w14:paraId="59B73DC8" w14:textId="77777777" w:rsidR="007F3E01" w:rsidRPr="004059CF" w:rsidRDefault="007F3E01" w:rsidP="00A84BEE">
      <w:pPr>
        <w:widowControl w:val="0"/>
        <w:numPr>
          <w:ilvl w:val="12"/>
          <w:numId w:val="0"/>
        </w:numPr>
        <w:tabs>
          <w:tab w:val="left" w:pos="8505"/>
        </w:tabs>
        <w:ind w:right="-2"/>
        <w:rPr>
          <w:sz w:val="22"/>
        </w:rPr>
      </w:pPr>
    </w:p>
    <w:p w14:paraId="65CA187E" w14:textId="77777777" w:rsidR="007F3E01" w:rsidRPr="004059CF" w:rsidRDefault="007F3E01" w:rsidP="00A84BEE">
      <w:pPr>
        <w:widowControl w:val="0"/>
        <w:numPr>
          <w:ilvl w:val="12"/>
          <w:numId w:val="0"/>
        </w:numPr>
        <w:tabs>
          <w:tab w:val="left" w:pos="8505"/>
        </w:tabs>
        <w:ind w:right="-2"/>
        <w:rPr>
          <w:sz w:val="22"/>
        </w:rPr>
      </w:pPr>
      <w:r w:rsidRPr="004059CF">
        <w:rPr>
          <w:sz w:val="22"/>
        </w:rPr>
        <w:t>Gydant dėl padidėjusio jautrumo insulinui cukrinio diabeto valdymas gali pagerėti, o glimepirido poreikis sumažėti. Kad nebūtų hipoglikemijos, būtina laiku apsvarstyti, ar nereikia sumažinti dozę arba net nutraukti Meglimid vartojimą. Dozę gali tekti keisti ir tuo atveju, jeigu pakinta paciento kūno svoris ar gyvensena arba atsiranda kitokių veiksnių, didinančių hipoglikemijos arba hiperglikemijos pavojų.</w:t>
      </w:r>
    </w:p>
    <w:p w14:paraId="151A76C3" w14:textId="77777777" w:rsidR="007F3E01" w:rsidRPr="004059CF" w:rsidRDefault="007F3E01" w:rsidP="00A84BEE">
      <w:pPr>
        <w:widowControl w:val="0"/>
        <w:numPr>
          <w:ilvl w:val="12"/>
          <w:numId w:val="0"/>
        </w:numPr>
        <w:tabs>
          <w:tab w:val="left" w:pos="8505"/>
        </w:tabs>
        <w:ind w:right="-2"/>
        <w:rPr>
          <w:sz w:val="22"/>
        </w:rPr>
      </w:pPr>
    </w:p>
    <w:p w14:paraId="334ADA47" w14:textId="77777777" w:rsidR="007F3E01" w:rsidRPr="004059CF" w:rsidRDefault="007F3E01" w:rsidP="00A84BEE">
      <w:pPr>
        <w:widowControl w:val="0"/>
        <w:numPr>
          <w:ilvl w:val="12"/>
          <w:numId w:val="0"/>
        </w:numPr>
        <w:tabs>
          <w:tab w:val="left" w:pos="8505"/>
        </w:tabs>
        <w:ind w:right="-2"/>
        <w:rPr>
          <w:sz w:val="22"/>
        </w:rPr>
      </w:pPr>
      <w:r w:rsidRPr="004059CF">
        <w:rPr>
          <w:i/>
          <w:sz w:val="22"/>
        </w:rPr>
        <w:t>Meglimid vartojimas vietoj kitų geriamųjų gliukozės koncentraciją kraujyje mažinančių preparatų</w:t>
      </w:r>
    </w:p>
    <w:p w14:paraId="59A49B8D" w14:textId="77777777" w:rsidR="007F3E01" w:rsidRPr="004059CF" w:rsidRDefault="007F3E01" w:rsidP="00A84BEE">
      <w:pPr>
        <w:widowControl w:val="0"/>
        <w:numPr>
          <w:ilvl w:val="12"/>
          <w:numId w:val="0"/>
        </w:numPr>
        <w:tabs>
          <w:tab w:val="left" w:pos="8505"/>
        </w:tabs>
        <w:ind w:right="-2"/>
        <w:rPr>
          <w:sz w:val="22"/>
        </w:rPr>
      </w:pPr>
      <w:r w:rsidRPr="004059CF">
        <w:rPr>
          <w:sz w:val="22"/>
        </w:rPr>
        <w:t>Daugeliu atvejų vietoj kitų geriamųjų gliukozės koncentraciją kraujyje mažinančių</w:t>
      </w:r>
      <w:r w:rsidRPr="004059CF">
        <w:rPr>
          <w:i/>
          <w:sz w:val="22"/>
        </w:rPr>
        <w:t xml:space="preserve"> </w:t>
      </w:r>
      <w:r w:rsidRPr="004059CF">
        <w:rPr>
          <w:sz w:val="22"/>
        </w:rPr>
        <w:t>preparatų Meglimid vartoti galima, tik būtina atsižvelgti į vartoto preparato dozę ir pusinės eliminacijos laiką. Kai kuriais atvejais, ypač tais, kai anksčiau buvo vartojamas preparatas, kurio pusinės eliminacijos laikas ilgas (pvz., chlorpropamidas), patariama Meglimid pradėti vartoti tik po kelių dienų, kad būtų mažesnis hipoglikeminės reakcijos, kurią sukelia susidėjęs preparatų poveikis, pavojus. Rekomenduojama pradinė glimepirido paros dozė – 1 mg.</w:t>
      </w:r>
    </w:p>
    <w:p w14:paraId="1AF04E2F" w14:textId="77777777" w:rsidR="007F3E01" w:rsidRPr="004059CF" w:rsidRDefault="007F3E01" w:rsidP="00A84BEE">
      <w:pPr>
        <w:widowControl w:val="0"/>
        <w:numPr>
          <w:ilvl w:val="12"/>
          <w:numId w:val="0"/>
        </w:numPr>
        <w:tabs>
          <w:tab w:val="left" w:pos="8505"/>
        </w:tabs>
        <w:ind w:right="-2"/>
        <w:rPr>
          <w:sz w:val="22"/>
        </w:rPr>
      </w:pPr>
      <w:r w:rsidRPr="004059CF">
        <w:rPr>
          <w:sz w:val="22"/>
        </w:rPr>
        <w:t>Atsižvelgiant į organizmo reakciją, glimepirido dozę galima palaipsniui didinti taip, kaip nurodyta anksčiau.</w:t>
      </w:r>
    </w:p>
    <w:p w14:paraId="0FF43260" w14:textId="77777777" w:rsidR="007F3E01" w:rsidRPr="004059CF" w:rsidRDefault="007F3E01" w:rsidP="00A84BEE">
      <w:pPr>
        <w:widowControl w:val="0"/>
        <w:numPr>
          <w:ilvl w:val="12"/>
          <w:numId w:val="0"/>
        </w:numPr>
        <w:tabs>
          <w:tab w:val="left" w:pos="8505"/>
        </w:tabs>
        <w:ind w:right="-2"/>
        <w:rPr>
          <w:sz w:val="22"/>
        </w:rPr>
      </w:pPr>
    </w:p>
    <w:p w14:paraId="263D436D" w14:textId="77777777" w:rsidR="007F3E01" w:rsidRPr="004059CF" w:rsidRDefault="007F3E01" w:rsidP="00A84BEE">
      <w:pPr>
        <w:widowControl w:val="0"/>
        <w:numPr>
          <w:ilvl w:val="12"/>
          <w:numId w:val="0"/>
        </w:numPr>
        <w:tabs>
          <w:tab w:val="left" w:pos="8505"/>
        </w:tabs>
        <w:ind w:right="-2"/>
        <w:rPr>
          <w:sz w:val="22"/>
        </w:rPr>
      </w:pPr>
      <w:r w:rsidRPr="004059CF">
        <w:rPr>
          <w:i/>
          <w:sz w:val="22"/>
        </w:rPr>
        <w:t>Meglimid vartojimas vietoj insulino</w:t>
      </w:r>
    </w:p>
    <w:p w14:paraId="17506911" w14:textId="77777777" w:rsidR="007F3E01" w:rsidRPr="004059CF" w:rsidRDefault="007F3E01" w:rsidP="00A84BEE">
      <w:pPr>
        <w:widowControl w:val="0"/>
        <w:numPr>
          <w:ilvl w:val="12"/>
          <w:numId w:val="0"/>
        </w:numPr>
        <w:tabs>
          <w:tab w:val="left" w:pos="8505"/>
        </w:tabs>
        <w:ind w:right="-2"/>
        <w:rPr>
          <w:sz w:val="22"/>
        </w:rPr>
      </w:pPr>
      <w:r w:rsidRPr="004059CF">
        <w:rPr>
          <w:sz w:val="22"/>
        </w:rPr>
        <w:t>Pacientams, kurie nuo II tipo cukrinio diabeto gydomi insulinu, išimtiniais atvejais gali tekti jį keisti Meglimid. Toks pacientas turi būti atidžiai prižiūrimas gydytojo.</w:t>
      </w:r>
    </w:p>
    <w:p w14:paraId="02DB7B0F" w14:textId="77777777" w:rsidR="007F3E01" w:rsidRPr="004059CF" w:rsidRDefault="007F3E01" w:rsidP="00A84BEE">
      <w:pPr>
        <w:widowControl w:val="0"/>
        <w:numPr>
          <w:ilvl w:val="12"/>
          <w:numId w:val="0"/>
        </w:numPr>
        <w:tabs>
          <w:tab w:val="left" w:pos="8505"/>
        </w:tabs>
        <w:ind w:right="-2"/>
        <w:rPr>
          <w:sz w:val="22"/>
        </w:rPr>
      </w:pPr>
    </w:p>
    <w:p w14:paraId="390CA5AC" w14:textId="77777777" w:rsidR="007F3E01" w:rsidRPr="004059CF" w:rsidRDefault="007F3E01" w:rsidP="00A84BEE">
      <w:pPr>
        <w:widowControl w:val="0"/>
        <w:numPr>
          <w:ilvl w:val="12"/>
          <w:numId w:val="0"/>
        </w:numPr>
        <w:tabs>
          <w:tab w:val="left" w:pos="8505"/>
        </w:tabs>
        <w:ind w:right="-2"/>
        <w:rPr>
          <w:i/>
          <w:sz w:val="22"/>
          <w:u w:val="single"/>
        </w:rPr>
      </w:pPr>
      <w:r w:rsidRPr="004059CF">
        <w:rPr>
          <w:i/>
          <w:sz w:val="22"/>
          <w:u w:val="single"/>
        </w:rPr>
        <w:t>Specifinės pacientų grupės</w:t>
      </w:r>
    </w:p>
    <w:p w14:paraId="353C8C4E" w14:textId="77777777" w:rsidR="007F3E01" w:rsidRPr="004059CF" w:rsidRDefault="007F3E01" w:rsidP="00A84BEE">
      <w:pPr>
        <w:widowControl w:val="0"/>
        <w:numPr>
          <w:ilvl w:val="12"/>
          <w:numId w:val="0"/>
        </w:numPr>
        <w:tabs>
          <w:tab w:val="left" w:pos="8505"/>
        </w:tabs>
        <w:ind w:right="-2"/>
        <w:rPr>
          <w:i/>
          <w:sz w:val="22"/>
        </w:rPr>
      </w:pPr>
    </w:p>
    <w:p w14:paraId="6EDF6E7D" w14:textId="77777777" w:rsidR="007F3E01" w:rsidRPr="004059CF" w:rsidRDefault="007F3E01" w:rsidP="00A84BEE">
      <w:pPr>
        <w:widowControl w:val="0"/>
        <w:numPr>
          <w:ilvl w:val="12"/>
          <w:numId w:val="0"/>
        </w:numPr>
        <w:tabs>
          <w:tab w:val="left" w:pos="8505"/>
        </w:tabs>
        <w:ind w:right="-2"/>
        <w:rPr>
          <w:sz w:val="22"/>
        </w:rPr>
      </w:pPr>
      <w:r w:rsidRPr="004059CF">
        <w:rPr>
          <w:i/>
          <w:sz w:val="22"/>
        </w:rPr>
        <w:t>Pacientams, kurių inkstų arba kepenų funkcija sutrikusi</w:t>
      </w:r>
    </w:p>
    <w:p w14:paraId="0C9EAFAB" w14:textId="77777777" w:rsidR="007F3E01" w:rsidRPr="004059CF" w:rsidRDefault="007F3E01" w:rsidP="00A84BEE">
      <w:pPr>
        <w:widowControl w:val="0"/>
        <w:numPr>
          <w:ilvl w:val="12"/>
          <w:numId w:val="0"/>
        </w:numPr>
        <w:tabs>
          <w:tab w:val="left" w:pos="8505"/>
        </w:tabs>
        <w:ind w:right="-2"/>
        <w:rPr>
          <w:sz w:val="22"/>
        </w:rPr>
      </w:pPr>
      <w:r w:rsidRPr="004059CF">
        <w:rPr>
          <w:sz w:val="22"/>
        </w:rPr>
        <w:t>Žr. 4.3 skyrių.</w:t>
      </w:r>
    </w:p>
    <w:p w14:paraId="3EC5E925" w14:textId="77777777" w:rsidR="007F3E01" w:rsidRPr="004059CF" w:rsidRDefault="007F3E01" w:rsidP="00A84BEE">
      <w:pPr>
        <w:widowControl w:val="0"/>
        <w:numPr>
          <w:ilvl w:val="12"/>
          <w:numId w:val="0"/>
        </w:numPr>
        <w:tabs>
          <w:tab w:val="left" w:pos="8505"/>
        </w:tabs>
        <w:ind w:right="-2"/>
        <w:rPr>
          <w:sz w:val="22"/>
        </w:rPr>
      </w:pPr>
    </w:p>
    <w:p w14:paraId="498E08DB" w14:textId="77777777" w:rsidR="007F3E01" w:rsidRPr="004059CF" w:rsidRDefault="007F3E01" w:rsidP="00A84BEE">
      <w:pPr>
        <w:widowControl w:val="0"/>
        <w:rPr>
          <w:i/>
          <w:sz w:val="22"/>
        </w:rPr>
      </w:pPr>
      <w:r w:rsidRPr="004059CF">
        <w:rPr>
          <w:i/>
          <w:sz w:val="22"/>
        </w:rPr>
        <w:t>Vaikų populiacija</w:t>
      </w:r>
    </w:p>
    <w:p w14:paraId="68F6A048" w14:textId="77777777" w:rsidR="007F3E01" w:rsidRPr="004059CF" w:rsidRDefault="007F3E01" w:rsidP="00A84BEE">
      <w:pPr>
        <w:widowControl w:val="0"/>
        <w:tabs>
          <w:tab w:val="left" w:pos="567"/>
        </w:tabs>
        <w:rPr>
          <w:sz w:val="22"/>
        </w:rPr>
      </w:pPr>
      <w:r w:rsidRPr="004059CF">
        <w:rPr>
          <w:sz w:val="22"/>
        </w:rPr>
        <w:t>Apie glimepirido skyrimą jaunesniems kaip 8 metų vaikams duomenų nėra. Apie glimepirido monoterapijos taikymą vaikams nuo 8 iki 17 metų duomenų yra nedaug (žr. 5.1 ir 5.2 skyrius). Turimų saugumo ir veiksmingumo vaikų populiacijoje duomenų nepakanka, todėl vaikams skirti glimepiridą nerekomenduojama.</w:t>
      </w:r>
    </w:p>
    <w:p w14:paraId="586FEB7B" w14:textId="77777777" w:rsidR="007F3E01" w:rsidRPr="004059CF" w:rsidRDefault="007F3E01" w:rsidP="00A84BEE">
      <w:pPr>
        <w:widowControl w:val="0"/>
        <w:numPr>
          <w:ilvl w:val="12"/>
          <w:numId w:val="0"/>
        </w:numPr>
        <w:tabs>
          <w:tab w:val="left" w:pos="8505"/>
        </w:tabs>
        <w:ind w:right="-2"/>
        <w:rPr>
          <w:sz w:val="22"/>
        </w:rPr>
      </w:pPr>
    </w:p>
    <w:p w14:paraId="58A9BB27" w14:textId="77777777" w:rsidR="007F3E01" w:rsidRPr="004059CF" w:rsidRDefault="007F3E01" w:rsidP="00A84BEE">
      <w:pPr>
        <w:widowControl w:val="0"/>
        <w:rPr>
          <w:sz w:val="22"/>
          <w:u w:val="single"/>
        </w:rPr>
      </w:pPr>
      <w:r w:rsidRPr="004059CF">
        <w:rPr>
          <w:sz w:val="22"/>
          <w:u w:val="single"/>
        </w:rPr>
        <w:t>Vartojimo metodas</w:t>
      </w:r>
    </w:p>
    <w:p w14:paraId="027DAF79" w14:textId="77777777" w:rsidR="007F3E01" w:rsidRPr="004059CF" w:rsidRDefault="007F3E01" w:rsidP="00A84BEE">
      <w:pPr>
        <w:widowControl w:val="0"/>
        <w:numPr>
          <w:ilvl w:val="12"/>
          <w:numId w:val="0"/>
        </w:numPr>
        <w:tabs>
          <w:tab w:val="left" w:pos="8505"/>
        </w:tabs>
        <w:ind w:right="-2"/>
        <w:rPr>
          <w:sz w:val="22"/>
        </w:rPr>
      </w:pPr>
    </w:p>
    <w:p w14:paraId="2AC16271" w14:textId="77777777" w:rsidR="007F3E01" w:rsidRPr="004059CF" w:rsidRDefault="007F3E01" w:rsidP="00A84BEE">
      <w:pPr>
        <w:widowControl w:val="0"/>
        <w:numPr>
          <w:ilvl w:val="12"/>
          <w:numId w:val="0"/>
        </w:numPr>
        <w:tabs>
          <w:tab w:val="left" w:pos="8505"/>
        </w:tabs>
        <w:ind w:right="-2"/>
        <w:rPr>
          <w:sz w:val="22"/>
        </w:rPr>
      </w:pPr>
      <w:r w:rsidRPr="004059CF">
        <w:rPr>
          <w:sz w:val="22"/>
        </w:rPr>
        <w:t>Meglimid tabletę būtina nuryti sveiką užgeriant skysčiu.</w:t>
      </w:r>
    </w:p>
    <w:p w14:paraId="57EA4658" w14:textId="77777777" w:rsidR="007F3E01" w:rsidRPr="004059CF" w:rsidRDefault="007F3E01" w:rsidP="00A84BEE">
      <w:pPr>
        <w:widowControl w:val="0"/>
        <w:numPr>
          <w:ilvl w:val="12"/>
          <w:numId w:val="0"/>
        </w:numPr>
        <w:tabs>
          <w:tab w:val="left" w:pos="8505"/>
        </w:tabs>
        <w:ind w:right="-2"/>
        <w:rPr>
          <w:sz w:val="22"/>
        </w:rPr>
      </w:pPr>
    </w:p>
    <w:p w14:paraId="51997EC6" w14:textId="77777777" w:rsidR="007F3E01" w:rsidRPr="004059CF" w:rsidRDefault="007F3E01" w:rsidP="00A84BEE">
      <w:pPr>
        <w:widowControl w:val="0"/>
        <w:ind w:left="567" w:hanging="567"/>
        <w:outlineLvl w:val="1"/>
        <w:rPr>
          <w:b/>
          <w:sz w:val="22"/>
          <w:lang w:val="lt-LT"/>
        </w:rPr>
      </w:pPr>
      <w:r w:rsidRPr="004059CF">
        <w:rPr>
          <w:b/>
          <w:sz w:val="22"/>
          <w:lang w:val="lt-LT"/>
        </w:rPr>
        <w:t>4.3</w:t>
      </w:r>
      <w:r w:rsidRPr="004059CF">
        <w:rPr>
          <w:b/>
          <w:sz w:val="22"/>
          <w:lang w:val="lt-LT"/>
        </w:rPr>
        <w:tab/>
        <w:t>Kontraindikacijos</w:t>
      </w:r>
    </w:p>
    <w:p w14:paraId="08A165D9" w14:textId="77777777" w:rsidR="007F3E01" w:rsidRPr="004059CF" w:rsidRDefault="007F3E01" w:rsidP="00A84BEE">
      <w:pPr>
        <w:widowControl w:val="0"/>
        <w:tabs>
          <w:tab w:val="left" w:pos="567"/>
        </w:tabs>
        <w:rPr>
          <w:sz w:val="22"/>
        </w:rPr>
      </w:pPr>
    </w:p>
    <w:p w14:paraId="32CCE93C" w14:textId="77777777" w:rsidR="007F3E01" w:rsidRPr="004059CF" w:rsidRDefault="007F3E01" w:rsidP="00A84BEE">
      <w:pPr>
        <w:widowControl w:val="0"/>
        <w:tabs>
          <w:tab w:val="left" w:pos="567"/>
        </w:tabs>
        <w:rPr>
          <w:sz w:val="22"/>
        </w:rPr>
      </w:pPr>
      <w:r w:rsidRPr="004059CF">
        <w:rPr>
          <w:sz w:val="22"/>
        </w:rPr>
        <w:t>Meglimid gydyti draudžiama, jeigu pacientui yra:</w:t>
      </w:r>
    </w:p>
    <w:p w14:paraId="7A1C6D7F" w14:textId="77777777" w:rsidR="007F3E01" w:rsidRPr="004059CF" w:rsidRDefault="007F3E01" w:rsidP="00A84BEE">
      <w:pPr>
        <w:widowControl w:val="0"/>
        <w:numPr>
          <w:ilvl w:val="0"/>
          <w:numId w:val="11"/>
        </w:numPr>
        <w:ind w:left="567" w:hanging="567"/>
        <w:rPr>
          <w:sz w:val="22"/>
        </w:rPr>
      </w:pPr>
      <w:r w:rsidRPr="004059CF">
        <w:rPr>
          <w:sz w:val="22"/>
        </w:rPr>
        <w:t>padidėjęs jautrumas veikliajai, kitiems sulfonilkarbamido dariniams, sulfonamidams arba bet kuriai 6.1 skyriuje nurodytai pagalbinei medžiagai</w:t>
      </w:r>
    </w:p>
    <w:p w14:paraId="2FA1A503" w14:textId="5BD87397" w:rsidR="007F3E01" w:rsidRPr="004059CF" w:rsidRDefault="000643A0" w:rsidP="00A84BEE">
      <w:pPr>
        <w:widowControl w:val="0"/>
        <w:numPr>
          <w:ilvl w:val="0"/>
          <w:numId w:val="11"/>
        </w:numPr>
        <w:ind w:left="567" w:hanging="567"/>
        <w:rPr>
          <w:sz w:val="22"/>
        </w:rPr>
      </w:pPr>
      <w:r w:rsidRPr="00A84BEE">
        <w:rPr>
          <w:sz w:val="22"/>
          <w:szCs w:val="22"/>
        </w:rPr>
        <w:t>1 tipo</w:t>
      </w:r>
      <w:r w:rsidR="007F3E01" w:rsidRPr="004059CF">
        <w:rPr>
          <w:sz w:val="22"/>
        </w:rPr>
        <w:t xml:space="preserve"> cukrinis diabetas;</w:t>
      </w:r>
    </w:p>
    <w:p w14:paraId="674431F0" w14:textId="77777777" w:rsidR="007F3E01" w:rsidRPr="004059CF" w:rsidRDefault="007F3E01" w:rsidP="00A84BEE">
      <w:pPr>
        <w:widowControl w:val="0"/>
        <w:numPr>
          <w:ilvl w:val="0"/>
          <w:numId w:val="11"/>
        </w:numPr>
        <w:ind w:left="567" w:hanging="567"/>
        <w:rPr>
          <w:sz w:val="22"/>
        </w:rPr>
      </w:pPr>
      <w:r w:rsidRPr="004059CF">
        <w:rPr>
          <w:sz w:val="22"/>
        </w:rPr>
        <w:t>diabetinė koma;</w:t>
      </w:r>
    </w:p>
    <w:p w14:paraId="3E3CB9D3" w14:textId="77777777" w:rsidR="007F3E01" w:rsidRPr="004059CF" w:rsidRDefault="007F3E01" w:rsidP="00A84BEE">
      <w:pPr>
        <w:widowControl w:val="0"/>
        <w:numPr>
          <w:ilvl w:val="0"/>
          <w:numId w:val="11"/>
        </w:numPr>
        <w:ind w:left="567" w:hanging="567"/>
        <w:rPr>
          <w:sz w:val="22"/>
        </w:rPr>
      </w:pPr>
      <w:r w:rsidRPr="004059CF">
        <w:rPr>
          <w:sz w:val="22"/>
        </w:rPr>
        <w:t>ketoacidozė;</w:t>
      </w:r>
    </w:p>
    <w:p w14:paraId="3AB1B43C" w14:textId="77777777" w:rsidR="007F3E01" w:rsidRPr="004059CF" w:rsidRDefault="007F3E01" w:rsidP="00A84BEE">
      <w:pPr>
        <w:widowControl w:val="0"/>
        <w:numPr>
          <w:ilvl w:val="0"/>
          <w:numId w:val="11"/>
        </w:numPr>
        <w:ind w:left="567" w:hanging="567"/>
        <w:rPr>
          <w:sz w:val="22"/>
        </w:rPr>
      </w:pPr>
      <w:r w:rsidRPr="004059CF">
        <w:rPr>
          <w:sz w:val="22"/>
        </w:rPr>
        <w:t>sunkus inkstų arba kepenų funkcijos sutrikimas.</w:t>
      </w:r>
    </w:p>
    <w:p w14:paraId="4E5C40CE" w14:textId="77777777" w:rsidR="007F3E01" w:rsidRPr="004059CF" w:rsidRDefault="007F3E01" w:rsidP="00A84BEE">
      <w:pPr>
        <w:widowControl w:val="0"/>
        <w:numPr>
          <w:ilvl w:val="0"/>
          <w:numId w:val="11"/>
        </w:numPr>
        <w:ind w:left="567" w:hanging="567"/>
        <w:rPr>
          <w:sz w:val="22"/>
        </w:rPr>
      </w:pPr>
      <w:r w:rsidRPr="004059CF">
        <w:rPr>
          <w:sz w:val="22"/>
        </w:rPr>
        <w:t>Pasireiškus sunkiam inkstų arba kepenų funkcijos sutrikimui, gydymą Meglimid reikia keisti insulinu.</w:t>
      </w:r>
    </w:p>
    <w:p w14:paraId="442F04F7" w14:textId="77777777" w:rsidR="007F3E01" w:rsidRPr="004059CF" w:rsidRDefault="007F3E01" w:rsidP="00A84BEE">
      <w:pPr>
        <w:widowControl w:val="0"/>
        <w:rPr>
          <w:sz w:val="22"/>
        </w:rPr>
      </w:pPr>
    </w:p>
    <w:p w14:paraId="5ADE414F" w14:textId="77777777" w:rsidR="007F3E01" w:rsidRPr="004059CF" w:rsidRDefault="007F3E01" w:rsidP="00A84BEE">
      <w:pPr>
        <w:widowControl w:val="0"/>
        <w:ind w:left="567" w:hanging="567"/>
        <w:outlineLvl w:val="1"/>
        <w:rPr>
          <w:b/>
          <w:sz w:val="22"/>
          <w:lang w:val="lt-LT"/>
        </w:rPr>
      </w:pPr>
      <w:r w:rsidRPr="004059CF">
        <w:rPr>
          <w:b/>
          <w:sz w:val="22"/>
          <w:lang w:val="lt-LT"/>
        </w:rPr>
        <w:t>4.4</w:t>
      </w:r>
      <w:r w:rsidRPr="004059CF">
        <w:rPr>
          <w:b/>
          <w:sz w:val="22"/>
          <w:lang w:val="lt-LT"/>
        </w:rPr>
        <w:tab/>
        <w:t>Specialūs įspėjimai ir atsargumo priemonės</w:t>
      </w:r>
    </w:p>
    <w:p w14:paraId="1B7C5BC7" w14:textId="77777777" w:rsidR="007F3E01" w:rsidRPr="004059CF" w:rsidRDefault="007F3E01" w:rsidP="00A84BEE">
      <w:pPr>
        <w:widowControl w:val="0"/>
        <w:numPr>
          <w:ilvl w:val="12"/>
          <w:numId w:val="0"/>
        </w:numPr>
        <w:tabs>
          <w:tab w:val="left" w:pos="8505"/>
        </w:tabs>
        <w:ind w:right="-2"/>
        <w:rPr>
          <w:sz w:val="22"/>
        </w:rPr>
      </w:pPr>
    </w:p>
    <w:p w14:paraId="0CD9A03C" w14:textId="77777777" w:rsidR="007F3E01" w:rsidRPr="004059CF" w:rsidRDefault="007F3E01" w:rsidP="00A84BEE">
      <w:pPr>
        <w:widowControl w:val="0"/>
        <w:numPr>
          <w:ilvl w:val="12"/>
          <w:numId w:val="0"/>
        </w:numPr>
        <w:tabs>
          <w:tab w:val="left" w:pos="8505"/>
        </w:tabs>
        <w:ind w:right="-2"/>
        <w:rPr>
          <w:sz w:val="22"/>
        </w:rPr>
      </w:pPr>
      <w:r w:rsidRPr="004059CF">
        <w:rPr>
          <w:sz w:val="22"/>
        </w:rPr>
        <w:t>Meglimid būtina gerti prieš pat valgį arba valgant.</w:t>
      </w:r>
    </w:p>
    <w:p w14:paraId="13E4E774" w14:textId="77777777" w:rsidR="007F3E01" w:rsidRPr="004059CF" w:rsidRDefault="007F3E01" w:rsidP="00A84BEE">
      <w:pPr>
        <w:widowControl w:val="0"/>
        <w:numPr>
          <w:ilvl w:val="12"/>
          <w:numId w:val="0"/>
        </w:numPr>
        <w:tabs>
          <w:tab w:val="left" w:pos="8505"/>
        </w:tabs>
        <w:ind w:right="-2"/>
        <w:rPr>
          <w:sz w:val="22"/>
        </w:rPr>
      </w:pPr>
    </w:p>
    <w:p w14:paraId="4F9015D2" w14:textId="77777777" w:rsidR="007F3E01" w:rsidRPr="004059CF" w:rsidRDefault="007F3E01" w:rsidP="00A84BEE">
      <w:pPr>
        <w:widowControl w:val="0"/>
        <w:numPr>
          <w:ilvl w:val="12"/>
          <w:numId w:val="0"/>
        </w:numPr>
        <w:tabs>
          <w:tab w:val="left" w:pos="8505"/>
        </w:tabs>
        <w:ind w:right="-2"/>
        <w:rPr>
          <w:sz w:val="22"/>
        </w:rPr>
      </w:pPr>
      <w:r w:rsidRPr="004059CF">
        <w:rPr>
          <w:sz w:val="22"/>
        </w:rPr>
        <w:t>Jeigu pacientas valgo nereguliariai arba valgymus visiškai praleidžia, vartojant Meglimid gali pasireikšti hipoglikemija. Galimi jos simptomai: galvos skausmas, labai didelis alkis, pykinimas, vėmimas, nuovargis, mieguistumas, miego sutrikimas, nenustygstamumas, agresyvumas, gebėjimo sukaupti dėmesį ir budrumo sutrikimas, reakcijos greičio pokytis, depresija, konfūzija, kalbos ir regos sutrikimas, afazija, tremoras, parezė, jutimų sutrikimas, galvos svaigimas, bejėgiškumas, savikontrolės išnykimas, delyras, cerebrinės kilmės traukuliai, mieguistumas ir sąmonės sutrikimas, įskaitant komą, paviršinis kvėpavimas, bradikardija.</w:t>
      </w:r>
    </w:p>
    <w:p w14:paraId="65A1FA78" w14:textId="77777777" w:rsidR="007F3E01" w:rsidRPr="004059CF" w:rsidRDefault="007F3E01" w:rsidP="00A84BEE">
      <w:pPr>
        <w:widowControl w:val="0"/>
        <w:numPr>
          <w:ilvl w:val="12"/>
          <w:numId w:val="0"/>
        </w:numPr>
        <w:tabs>
          <w:tab w:val="left" w:pos="8505"/>
        </w:tabs>
        <w:ind w:right="-2"/>
        <w:rPr>
          <w:sz w:val="22"/>
        </w:rPr>
      </w:pPr>
      <w:r w:rsidRPr="004059CF">
        <w:rPr>
          <w:sz w:val="22"/>
        </w:rPr>
        <w:t>Be to, gali pasireikšti reaktyvinio adrenerginės nervų sistemos suaktyvėjimo požymiai: prakaitavimas, odos lipnumas, nerimas, tachikardija, arterinė hipertenzija, palpitacija, krūtinės angina ir širdies aritmija.</w:t>
      </w:r>
    </w:p>
    <w:p w14:paraId="1212BDFD" w14:textId="77777777" w:rsidR="007F3E01" w:rsidRPr="004059CF" w:rsidRDefault="007F3E01" w:rsidP="00A84BEE">
      <w:pPr>
        <w:widowControl w:val="0"/>
        <w:numPr>
          <w:ilvl w:val="12"/>
          <w:numId w:val="0"/>
        </w:numPr>
        <w:tabs>
          <w:tab w:val="left" w:pos="8505"/>
        </w:tabs>
        <w:ind w:right="-2"/>
        <w:rPr>
          <w:sz w:val="22"/>
        </w:rPr>
      </w:pPr>
    </w:p>
    <w:p w14:paraId="740F5811" w14:textId="77777777" w:rsidR="007F3E01" w:rsidRPr="004059CF" w:rsidRDefault="007F3E01" w:rsidP="00A84BEE">
      <w:pPr>
        <w:widowControl w:val="0"/>
        <w:numPr>
          <w:ilvl w:val="12"/>
          <w:numId w:val="0"/>
        </w:numPr>
        <w:tabs>
          <w:tab w:val="left" w:pos="8505"/>
        </w:tabs>
        <w:ind w:right="-2"/>
        <w:rPr>
          <w:sz w:val="22"/>
        </w:rPr>
      </w:pPr>
      <w:r w:rsidRPr="004059CF">
        <w:rPr>
          <w:sz w:val="22"/>
        </w:rPr>
        <w:t>Klinikiniai sunkaus hipoglikemijos priepuolio simptomai gali būti panašūs į insulto.</w:t>
      </w:r>
    </w:p>
    <w:p w14:paraId="0BB2771F" w14:textId="77777777" w:rsidR="007F3E01" w:rsidRPr="004059CF" w:rsidRDefault="007F3E01" w:rsidP="00A84BEE">
      <w:pPr>
        <w:widowControl w:val="0"/>
        <w:numPr>
          <w:ilvl w:val="12"/>
          <w:numId w:val="0"/>
        </w:numPr>
        <w:tabs>
          <w:tab w:val="left" w:pos="8505"/>
        </w:tabs>
        <w:ind w:right="-2"/>
        <w:rPr>
          <w:sz w:val="22"/>
        </w:rPr>
      </w:pPr>
    </w:p>
    <w:p w14:paraId="589085F3" w14:textId="77777777" w:rsidR="007F3E01" w:rsidRPr="004059CF" w:rsidRDefault="007F3E01" w:rsidP="00A84BEE">
      <w:pPr>
        <w:widowControl w:val="0"/>
        <w:numPr>
          <w:ilvl w:val="12"/>
          <w:numId w:val="0"/>
        </w:numPr>
        <w:tabs>
          <w:tab w:val="left" w:pos="8505"/>
        </w:tabs>
        <w:ind w:right="-2"/>
        <w:rPr>
          <w:sz w:val="22"/>
        </w:rPr>
      </w:pPr>
      <w:r w:rsidRPr="004059CF">
        <w:rPr>
          <w:sz w:val="22"/>
        </w:rPr>
        <w:t>Laiku suvartojus angliavandenių (cukraus), beveik visada hipoglikemijos simptomai greitai praeina. Dirbtiniai saldikliai neveiksmingi.</w:t>
      </w:r>
    </w:p>
    <w:p w14:paraId="3B6FA321" w14:textId="77777777" w:rsidR="007F3E01" w:rsidRPr="004059CF" w:rsidRDefault="007F3E01" w:rsidP="00A84BEE">
      <w:pPr>
        <w:widowControl w:val="0"/>
        <w:numPr>
          <w:ilvl w:val="12"/>
          <w:numId w:val="0"/>
        </w:numPr>
        <w:tabs>
          <w:tab w:val="left" w:pos="8505"/>
        </w:tabs>
        <w:ind w:right="-2"/>
        <w:rPr>
          <w:sz w:val="22"/>
        </w:rPr>
      </w:pPr>
    </w:p>
    <w:p w14:paraId="44D1F963" w14:textId="77777777" w:rsidR="007F3E01" w:rsidRPr="004059CF" w:rsidRDefault="007F3E01" w:rsidP="00A84BEE">
      <w:pPr>
        <w:widowControl w:val="0"/>
        <w:numPr>
          <w:ilvl w:val="12"/>
          <w:numId w:val="0"/>
        </w:numPr>
        <w:tabs>
          <w:tab w:val="left" w:pos="8505"/>
        </w:tabs>
        <w:ind w:right="-2"/>
        <w:rPr>
          <w:sz w:val="22"/>
        </w:rPr>
      </w:pPr>
      <w:r w:rsidRPr="004059CF">
        <w:rPr>
          <w:sz w:val="22"/>
        </w:rPr>
        <w:t>Gydymo kitais sulfonilkarbamido dariniais patirtis rodo, jog hipoglikemija gali atsinaujintinetgi tada, kai iš pradžių gydymas buvo veiksmingas.</w:t>
      </w:r>
    </w:p>
    <w:p w14:paraId="465920FC" w14:textId="77777777" w:rsidR="007F3E01" w:rsidRPr="004059CF" w:rsidRDefault="007F3E01" w:rsidP="00A84BEE">
      <w:pPr>
        <w:widowControl w:val="0"/>
        <w:numPr>
          <w:ilvl w:val="12"/>
          <w:numId w:val="0"/>
        </w:numPr>
        <w:tabs>
          <w:tab w:val="left" w:pos="8505"/>
        </w:tabs>
        <w:ind w:right="-2"/>
        <w:rPr>
          <w:sz w:val="22"/>
        </w:rPr>
      </w:pPr>
    </w:p>
    <w:p w14:paraId="64532B1A" w14:textId="77777777" w:rsidR="007F3E01" w:rsidRPr="004059CF" w:rsidRDefault="007F3E01" w:rsidP="00A84BEE">
      <w:pPr>
        <w:widowControl w:val="0"/>
        <w:numPr>
          <w:ilvl w:val="12"/>
          <w:numId w:val="0"/>
        </w:numPr>
        <w:tabs>
          <w:tab w:val="left" w:pos="8505"/>
        </w:tabs>
        <w:ind w:right="-2"/>
        <w:rPr>
          <w:sz w:val="22"/>
        </w:rPr>
      </w:pPr>
      <w:r w:rsidRPr="004059CF">
        <w:rPr>
          <w:sz w:val="22"/>
        </w:rPr>
        <w:t>Sunkią ar ilgalaikę hipoglikemiją, kurią įprastinė cukraus dozė pašalina tik trumpam, būtina nedelsiant gydyti, kartais net ligoninėje.</w:t>
      </w:r>
    </w:p>
    <w:p w14:paraId="65A97031" w14:textId="77777777" w:rsidR="007F3E01" w:rsidRPr="004059CF" w:rsidRDefault="007F3E01" w:rsidP="00A84BEE">
      <w:pPr>
        <w:widowControl w:val="0"/>
        <w:numPr>
          <w:ilvl w:val="12"/>
          <w:numId w:val="0"/>
        </w:numPr>
        <w:tabs>
          <w:tab w:val="left" w:pos="8505"/>
        </w:tabs>
        <w:ind w:right="-2"/>
        <w:rPr>
          <w:sz w:val="22"/>
        </w:rPr>
      </w:pPr>
    </w:p>
    <w:p w14:paraId="3041E949" w14:textId="77777777" w:rsidR="007F3E01" w:rsidRPr="004059CF" w:rsidRDefault="007F3E01" w:rsidP="00A84BEE">
      <w:pPr>
        <w:widowControl w:val="0"/>
        <w:numPr>
          <w:ilvl w:val="12"/>
          <w:numId w:val="0"/>
        </w:numPr>
        <w:tabs>
          <w:tab w:val="left" w:pos="8505"/>
        </w:tabs>
        <w:ind w:right="-2"/>
        <w:rPr>
          <w:sz w:val="22"/>
        </w:rPr>
      </w:pPr>
      <w:r w:rsidRPr="004059CF">
        <w:rPr>
          <w:sz w:val="22"/>
        </w:rPr>
        <w:t>Hipoglikemiją skatinantys veiksniai:</w:t>
      </w:r>
    </w:p>
    <w:p w14:paraId="6B9F550E" w14:textId="77777777" w:rsidR="007F3E01" w:rsidRPr="004059CF" w:rsidRDefault="007F3E01" w:rsidP="00A84BEE">
      <w:pPr>
        <w:widowControl w:val="0"/>
        <w:numPr>
          <w:ilvl w:val="0"/>
          <w:numId w:val="12"/>
        </w:numPr>
        <w:ind w:left="567" w:hanging="567"/>
        <w:rPr>
          <w:sz w:val="22"/>
        </w:rPr>
      </w:pPr>
      <w:r w:rsidRPr="004059CF">
        <w:rPr>
          <w:sz w:val="22"/>
        </w:rPr>
        <w:t>nenoras arba negebėjimas (dažniau senyvų žmonių) vykdyti gydytojo nurodymus;</w:t>
      </w:r>
    </w:p>
    <w:p w14:paraId="5A8EFB7C" w14:textId="77777777" w:rsidR="007F3E01" w:rsidRPr="004059CF" w:rsidRDefault="007F3E01" w:rsidP="00A84BEE">
      <w:pPr>
        <w:widowControl w:val="0"/>
        <w:numPr>
          <w:ilvl w:val="0"/>
          <w:numId w:val="12"/>
        </w:numPr>
        <w:ind w:left="567" w:hanging="567"/>
        <w:rPr>
          <w:sz w:val="22"/>
        </w:rPr>
      </w:pPr>
      <w:r w:rsidRPr="004059CF">
        <w:rPr>
          <w:sz w:val="22"/>
        </w:rPr>
        <w:t>nepakankama ir nereguliari mityba, valgymų praleidimas, badavimo periodai;</w:t>
      </w:r>
    </w:p>
    <w:p w14:paraId="3A52B890" w14:textId="77777777" w:rsidR="007F3E01" w:rsidRPr="004059CF" w:rsidRDefault="007F3E01" w:rsidP="00A84BEE">
      <w:pPr>
        <w:widowControl w:val="0"/>
        <w:numPr>
          <w:ilvl w:val="0"/>
          <w:numId w:val="12"/>
        </w:numPr>
        <w:ind w:left="567" w:hanging="567"/>
        <w:rPr>
          <w:sz w:val="22"/>
        </w:rPr>
      </w:pPr>
      <w:r w:rsidRPr="004059CF">
        <w:rPr>
          <w:sz w:val="22"/>
        </w:rPr>
        <w:t>mitybos pokyčiai;</w:t>
      </w:r>
    </w:p>
    <w:p w14:paraId="127F311A" w14:textId="77777777" w:rsidR="007F3E01" w:rsidRPr="004059CF" w:rsidRDefault="007F3E01" w:rsidP="00A84BEE">
      <w:pPr>
        <w:widowControl w:val="0"/>
        <w:numPr>
          <w:ilvl w:val="0"/>
          <w:numId w:val="12"/>
        </w:numPr>
        <w:ind w:left="567" w:hanging="567"/>
        <w:rPr>
          <w:sz w:val="22"/>
        </w:rPr>
      </w:pPr>
      <w:r w:rsidRPr="004059CF">
        <w:rPr>
          <w:sz w:val="22"/>
        </w:rPr>
        <w:t>neatitikimas tarp fizinio krūvio ir suvartojamų angliavandenių kiekio;</w:t>
      </w:r>
    </w:p>
    <w:p w14:paraId="348B5C2E" w14:textId="77777777" w:rsidR="007F3E01" w:rsidRPr="004059CF" w:rsidRDefault="007F3E01" w:rsidP="00A84BEE">
      <w:pPr>
        <w:widowControl w:val="0"/>
        <w:numPr>
          <w:ilvl w:val="0"/>
          <w:numId w:val="12"/>
        </w:numPr>
        <w:ind w:left="567" w:hanging="567"/>
        <w:rPr>
          <w:sz w:val="22"/>
        </w:rPr>
      </w:pPr>
      <w:r w:rsidRPr="004059CF">
        <w:rPr>
          <w:sz w:val="22"/>
        </w:rPr>
        <w:t>alkoholio vartojimas, ypač praleidus valgymą;</w:t>
      </w:r>
    </w:p>
    <w:p w14:paraId="615C3138" w14:textId="77777777" w:rsidR="007F3E01" w:rsidRPr="004059CF" w:rsidRDefault="007F3E01" w:rsidP="00A84BEE">
      <w:pPr>
        <w:widowControl w:val="0"/>
        <w:numPr>
          <w:ilvl w:val="0"/>
          <w:numId w:val="12"/>
        </w:numPr>
        <w:ind w:left="567" w:hanging="567"/>
        <w:rPr>
          <w:sz w:val="22"/>
        </w:rPr>
      </w:pPr>
      <w:r w:rsidRPr="004059CF">
        <w:rPr>
          <w:sz w:val="22"/>
        </w:rPr>
        <w:t>inkstų funkcijos sutrikimas;</w:t>
      </w:r>
    </w:p>
    <w:p w14:paraId="28D90963" w14:textId="77777777" w:rsidR="007F3E01" w:rsidRPr="004059CF" w:rsidRDefault="007F3E01" w:rsidP="00A84BEE">
      <w:pPr>
        <w:widowControl w:val="0"/>
        <w:numPr>
          <w:ilvl w:val="0"/>
          <w:numId w:val="12"/>
        </w:numPr>
        <w:ind w:left="567" w:hanging="567"/>
        <w:rPr>
          <w:sz w:val="22"/>
        </w:rPr>
      </w:pPr>
      <w:r w:rsidRPr="004059CF">
        <w:rPr>
          <w:sz w:val="22"/>
        </w:rPr>
        <w:t>sunkus kepenų funkcijos sutrikimas;</w:t>
      </w:r>
    </w:p>
    <w:p w14:paraId="2949DEDA" w14:textId="77777777" w:rsidR="007F3E01" w:rsidRPr="004059CF" w:rsidRDefault="007F3E01" w:rsidP="00A84BEE">
      <w:pPr>
        <w:widowControl w:val="0"/>
        <w:numPr>
          <w:ilvl w:val="0"/>
          <w:numId w:val="12"/>
        </w:numPr>
        <w:ind w:left="567" w:hanging="567"/>
        <w:rPr>
          <w:sz w:val="22"/>
        </w:rPr>
      </w:pPr>
      <w:r w:rsidRPr="004059CF">
        <w:rPr>
          <w:sz w:val="22"/>
        </w:rPr>
        <w:t>Meglimid perdozavimas;</w:t>
      </w:r>
    </w:p>
    <w:p w14:paraId="11F71A67" w14:textId="77777777" w:rsidR="007F3E01" w:rsidRPr="004059CF" w:rsidRDefault="007F3E01" w:rsidP="00A84BEE">
      <w:pPr>
        <w:widowControl w:val="0"/>
        <w:numPr>
          <w:ilvl w:val="0"/>
          <w:numId w:val="12"/>
        </w:numPr>
        <w:ind w:left="567" w:hanging="567"/>
        <w:rPr>
          <w:sz w:val="22"/>
        </w:rPr>
      </w:pPr>
      <w:r w:rsidRPr="004059CF">
        <w:rPr>
          <w:sz w:val="22"/>
        </w:rPr>
        <w:t>kai kurios nekompensuotos endokrininės sistemos ligos, kai sutrinka angliavandenių metabolizmas arba atsiranda kitų gliukozės koncentraciją kraujyje reguliuojančių mechanizmų pokyčių (pvz., kai kurie skydliaukės funkcijos ar hipofizės priekinės dalies sutrikimai, antinksčių žievės nepakankamumas);</w:t>
      </w:r>
    </w:p>
    <w:p w14:paraId="4FBCA6A7" w14:textId="77777777" w:rsidR="007F3E01" w:rsidRPr="004059CF" w:rsidRDefault="007F3E01" w:rsidP="00A84BEE">
      <w:pPr>
        <w:widowControl w:val="0"/>
        <w:numPr>
          <w:ilvl w:val="0"/>
          <w:numId w:val="12"/>
        </w:numPr>
        <w:ind w:left="567" w:hanging="567"/>
        <w:rPr>
          <w:sz w:val="22"/>
        </w:rPr>
      </w:pPr>
      <w:r w:rsidRPr="004059CF">
        <w:rPr>
          <w:sz w:val="22"/>
        </w:rPr>
        <w:t>kai kurių kitokių vaistinių preparatų vartojimas (žr. 4.5 skyrių).</w:t>
      </w:r>
    </w:p>
    <w:p w14:paraId="13522837" w14:textId="77777777" w:rsidR="007F3E01" w:rsidRPr="004059CF" w:rsidRDefault="007F3E01" w:rsidP="00A84BEE">
      <w:pPr>
        <w:widowControl w:val="0"/>
        <w:numPr>
          <w:ilvl w:val="12"/>
          <w:numId w:val="0"/>
        </w:numPr>
        <w:tabs>
          <w:tab w:val="left" w:pos="8505"/>
        </w:tabs>
        <w:ind w:right="-2"/>
        <w:rPr>
          <w:sz w:val="22"/>
        </w:rPr>
      </w:pPr>
    </w:p>
    <w:p w14:paraId="51DD8DC3" w14:textId="77777777" w:rsidR="007F3E01" w:rsidRPr="004059CF" w:rsidRDefault="007F3E01" w:rsidP="00A84BEE">
      <w:pPr>
        <w:widowControl w:val="0"/>
        <w:numPr>
          <w:ilvl w:val="12"/>
          <w:numId w:val="0"/>
        </w:numPr>
        <w:tabs>
          <w:tab w:val="left" w:pos="8505"/>
        </w:tabs>
        <w:ind w:right="-2"/>
        <w:rPr>
          <w:sz w:val="22"/>
        </w:rPr>
      </w:pPr>
      <w:r w:rsidRPr="004059CF">
        <w:rPr>
          <w:sz w:val="22"/>
        </w:rPr>
        <w:t>Gydant Meglimid, reikia reguliariai matuoti gliukozės koncentraciją kraujyje ir šlapime. Be to, patariama nustatinėti ir glikozilinto hemoglobino kiekį.</w:t>
      </w:r>
    </w:p>
    <w:p w14:paraId="3B944C21" w14:textId="77777777" w:rsidR="007F3E01" w:rsidRPr="004059CF" w:rsidRDefault="007F3E01" w:rsidP="00A84BEE">
      <w:pPr>
        <w:widowControl w:val="0"/>
        <w:numPr>
          <w:ilvl w:val="12"/>
          <w:numId w:val="0"/>
        </w:numPr>
        <w:tabs>
          <w:tab w:val="left" w:pos="8505"/>
        </w:tabs>
        <w:ind w:right="-2"/>
        <w:rPr>
          <w:sz w:val="22"/>
        </w:rPr>
      </w:pPr>
    </w:p>
    <w:p w14:paraId="4339631B" w14:textId="77777777" w:rsidR="007F3E01" w:rsidRPr="004059CF" w:rsidRDefault="007F3E01" w:rsidP="00A84BEE">
      <w:pPr>
        <w:widowControl w:val="0"/>
        <w:numPr>
          <w:ilvl w:val="12"/>
          <w:numId w:val="0"/>
        </w:numPr>
        <w:tabs>
          <w:tab w:val="left" w:pos="8505"/>
        </w:tabs>
        <w:ind w:right="-2"/>
        <w:rPr>
          <w:sz w:val="22"/>
        </w:rPr>
      </w:pPr>
      <w:r w:rsidRPr="004059CF">
        <w:rPr>
          <w:sz w:val="22"/>
        </w:rPr>
        <w:t>Gydant Meglimid, reikia reguliariai tirti kepenų funkciją ir kraujo parametrus, ypač leukocitų ir trombocitų kiekį.</w:t>
      </w:r>
    </w:p>
    <w:p w14:paraId="0B9BE9D7" w14:textId="77777777" w:rsidR="007F3E01" w:rsidRPr="004059CF" w:rsidRDefault="007F3E01" w:rsidP="00A84BEE">
      <w:pPr>
        <w:widowControl w:val="0"/>
        <w:numPr>
          <w:ilvl w:val="12"/>
          <w:numId w:val="0"/>
        </w:numPr>
        <w:tabs>
          <w:tab w:val="left" w:pos="8505"/>
        </w:tabs>
        <w:ind w:right="-2"/>
        <w:rPr>
          <w:sz w:val="22"/>
        </w:rPr>
      </w:pPr>
    </w:p>
    <w:p w14:paraId="77668736" w14:textId="77777777" w:rsidR="007F3E01" w:rsidRPr="004059CF" w:rsidRDefault="007F3E01" w:rsidP="00A84BEE">
      <w:pPr>
        <w:widowControl w:val="0"/>
        <w:numPr>
          <w:ilvl w:val="12"/>
          <w:numId w:val="0"/>
        </w:numPr>
        <w:tabs>
          <w:tab w:val="left" w:pos="8505"/>
        </w:tabs>
        <w:ind w:right="-2"/>
        <w:rPr>
          <w:sz w:val="22"/>
        </w:rPr>
      </w:pPr>
      <w:r w:rsidRPr="004059CF">
        <w:rPr>
          <w:sz w:val="22"/>
        </w:rPr>
        <w:t>Esant stresinei situacijai (pvz., nelaimingas atsitikimas, operacija, su karščiavimu susijusi infekcinė liga), gydymą Meglimid trumpam gali tekti keisti gydymu insulinu.</w:t>
      </w:r>
    </w:p>
    <w:p w14:paraId="335E25F8" w14:textId="77777777" w:rsidR="007F3E01" w:rsidRPr="004059CF" w:rsidRDefault="007F3E01" w:rsidP="00A84BEE">
      <w:pPr>
        <w:widowControl w:val="0"/>
        <w:numPr>
          <w:ilvl w:val="12"/>
          <w:numId w:val="0"/>
        </w:numPr>
        <w:tabs>
          <w:tab w:val="left" w:pos="8505"/>
        </w:tabs>
        <w:ind w:right="-2"/>
        <w:rPr>
          <w:sz w:val="22"/>
        </w:rPr>
      </w:pPr>
    </w:p>
    <w:p w14:paraId="3DE35E9B" w14:textId="77777777" w:rsidR="007F3E01" w:rsidRPr="004059CF" w:rsidRDefault="007F3E01" w:rsidP="00A84BEE">
      <w:pPr>
        <w:widowControl w:val="0"/>
        <w:numPr>
          <w:ilvl w:val="12"/>
          <w:numId w:val="0"/>
        </w:numPr>
        <w:tabs>
          <w:tab w:val="left" w:pos="8505"/>
        </w:tabs>
        <w:ind w:right="-2"/>
        <w:rPr>
          <w:sz w:val="22"/>
        </w:rPr>
      </w:pPr>
      <w:r w:rsidRPr="004059CF">
        <w:rPr>
          <w:sz w:val="22"/>
        </w:rPr>
        <w:t>Ligonių, kuriems yra sunkus kepenų ar inkstų funkcijos sutrikimas ar taikoma dializė, gydymo Meglimid patirties nėra. Pacientus, kuriems yra sunkus kepenų ar inkstų funkcijos sutrikimas reikia gydyti insulinu.</w:t>
      </w:r>
    </w:p>
    <w:p w14:paraId="56B12D09" w14:textId="77777777" w:rsidR="007F3E01" w:rsidRPr="004059CF" w:rsidRDefault="007F3E01" w:rsidP="00A84BEE">
      <w:pPr>
        <w:widowControl w:val="0"/>
        <w:tabs>
          <w:tab w:val="left" w:pos="567"/>
        </w:tabs>
        <w:rPr>
          <w:sz w:val="22"/>
        </w:rPr>
      </w:pPr>
    </w:p>
    <w:p w14:paraId="66198C1B" w14:textId="77777777" w:rsidR="007F3E01" w:rsidRPr="004059CF" w:rsidRDefault="007F3E01" w:rsidP="00A84BEE">
      <w:pPr>
        <w:widowControl w:val="0"/>
        <w:tabs>
          <w:tab w:val="left" w:pos="567"/>
        </w:tabs>
        <w:rPr>
          <w:sz w:val="22"/>
        </w:rPr>
      </w:pPr>
      <w:r w:rsidRPr="004059CF">
        <w:rPr>
          <w:sz w:val="22"/>
        </w:rPr>
        <w:t>Pacientams, kuriems yra gliukozės-6-fosfatdehidrogenazės (G6FD) stoka, gydymas sulfonilkarbamidų grupės preparatais gali sukelti hemolizinę anemiją. Kadangi glimepiridas yra šios grupės preparatas, ligoniams, kuriems yra G6FD stoka, jo reikia vartoti atsargiai. Būtina apsvarstyti, ar neskirti kitokio (ne sulfonilkarbamidų grupės) vaistinio preparato.</w:t>
      </w:r>
    </w:p>
    <w:p w14:paraId="7D20DFD7" w14:textId="77777777" w:rsidR="007F3E01" w:rsidRPr="004059CF" w:rsidRDefault="007F3E01" w:rsidP="00A84BEE">
      <w:pPr>
        <w:widowControl w:val="0"/>
        <w:numPr>
          <w:ilvl w:val="12"/>
          <w:numId w:val="0"/>
        </w:numPr>
        <w:tabs>
          <w:tab w:val="left" w:pos="8505"/>
        </w:tabs>
        <w:ind w:right="-2"/>
        <w:rPr>
          <w:sz w:val="22"/>
        </w:rPr>
      </w:pPr>
    </w:p>
    <w:p w14:paraId="71383ADB" w14:textId="19D7478B" w:rsidR="00A84BEE" w:rsidRPr="004059CF" w:rsidRDefault="007F3E01" w:rsidP="00A84BEE">
      <w:pPr>
        <w:widowControl w:val="0"/>
        <w:numPr>
          <w:ilvl w:val="12"/>
          <w:numId w:val="0"/>
        </w:numPr>
        <w:tabs>
          <w:tab w:val="left" w:pos="8505"/>
        </w:tabs>
        <w:ind w:right="-2"/>
        <w:rPr>
          <w:sz w:val="22"/>
        </w:rPr>
      </w:pPr>
      <w:r w:rsidRPr="004059CF">
        <w:rPr>
          <w:sz w:val="22"/>
        </w:rPr>
        <w:t>Meglimid tabletėse yra laktozės. Šio vaistinio preparato negalima vartoti pacientams, kuriems nustatytas retas paveldimas sutrikimas: galaktozės netoleravimas,</w:t>
      </w:r>
      <w:r w:rsidRPr="004059CF">
        <w:rPr>
          <w:i/>
          <w:sz w:val="22"/>
        </w:rPr>
        <w:t xml:space="preserve"> </w:t>
      </w:r>
      <w:r w:rsidR="000643A0" w:rsidRPr="00A84BEE">
        <w:rPr>
          <w:sz w:val="22"/>
          <w:szCs w:val="22"/>
        </w:rPr>
        <w:t>visiškas</w:t>
      </w:r>
      <w:r w:rsidRPr="004059CF">
        <w:rPr>
          <w:sz w:val="22"/>
        </w:rPr>
        <w:t xml:space="preserve"> laktazės stygius arba gliukozės ir galaktozės malabsorbcija.</w:t>
      </w:r>
    </w:p>
    <w:p w14:paraId="1536D83A" w14:textId="77777777" w:rsidR="000643A0" w:rsidRPr="00A84BEE" w:rsidRDefault="000643A0" w:rsidP="00A84BEE">
      <w:pPr>
        <w:widowControl w:val="0"/>
        <w:numPr>
          <w:ilvl w:val="12"/>
          <w:numId w:val="0"/>
        </w:numPr>
        <w:tabs>
          <w:tab w:val="left" w:pos="8505"/>
        </w:tabs>
        <w:ind w:right="-2"/>
        <w:rPr>
          <w:sz w:val="22"/>
          <w:szCs w:val="22"/>
        </w:rPr>
      </w:pPr>
      <w:r w:rsidRPr="00A84BEE">
        <w:rPr>
          <w:sz w:val="22"/>
          <w:szCs w:val="22"/>
        </w:rPr>
        <w:t>Šio vaistinio preparato tabletėje yra mažiau kaip 1 mmol (23 mg) natrio, t.y. jis beveik neturi reikšmės.</w:t>
      </w:r>
    </w:p>
    <w:p w14:paraId="7411D580" w14:textId="77777777" w:rsidR="007F3E01" w:rsidRPr="004059CF" w:rsidRDefault="007F3E01" w:rsidP="00A84BEE">
      <w:pPr>
        <w:widowControl w:val="0"/>
        <w:numPr>
          <w:ilvl w:val="12"/>
          <w:numId w:val="0"/>
        </w:numPr>
        <w:tabs>
          <w:tab w:val="left" w:pos="8505"/>
        </w:tabs>
        <w:ind w:right="-2"/>
        <w:rPr>
          <w:sz w:val="22"/>
        </w:rPr>
      </w:pPr>
    </w:p>
    <w:p w14:paraId="6B3884AF" w14:textId="77777777" w:rsidR="007F3E01" w:rsidRPr="004059CF" w:rsidRDefault="007F3E01" w:rsidP="00A84BEE">
      <w:pPr>
        <w:widowControl w:val="0"/>
        <w:ind w:left="567" w:hanging="567"/>
        <w:outlineLvl w:val="1"/>
        <w:rPr>
          <w:b/>
          <w:sz w:val="22"/>
          <w:lang w:val="lt-LT"/>
        </w:rPr>
      </w:pPr>
      <w:r w:rsidRPr="004059CF">
        <w:rPr>
          <w:b/>
          <w:sz w:val="22"/>
          <w:lang w:val="lt-LT"/>
        </w:rPr>
        <w:t>4.5</w:t>
      </w:r>
      <w:r w:rsidRPr="004059CF">
        <w:rPr>
          <w:b/>
          <w:sz w:val="22"/>
          <w:lang w:val="lt-LT"/>
        </w:rPr>
        <w:tab/>
        <w:t>Sąveika su kitais vaistiniais preparatais ir kitokia sąveika</w:t>
      </w:r>
    </w:p>
    <w:p w14:paraId="72473112" w14:textId="77777777" w:rsidR="007F3E01" w:rsidRPr="004059CF" w:rsidRDefault="007F3E01" w:rsidP="00A84BEE">
      <w:pPr>
        <w:widowControl w:val="0"/>
        <w:numPr>
          <w:ilvl w:val="12"/>
          <w:numId w:val="0"/>
        </w:numPr>
        <w:tabs>
          <w:tab w:val="left" w:pos="8505"/>
        </w:tabs>
        <w:ind w:right="-2"/>
        <w:rPr>
          <w:sz w:val="22"/>
        </w:rPr>
      </w:pPr>
    </w:p>
    <w:p w14:paraId="3032775A" w14:textId="77777777" w:rsidR="007F3E01" w:rsidRPr="004059CF" w:rsidRDefault="007F3E01" w:rsidP="00A84BEE">
      <w:pPr>
        <w:widowControl w:val="0"/>
        <w:numPr>
          <w:ilvl w:val="12"/>
          <w:numId w:val="0"/>
        </w:numPr>
        <w:tabs>
          <w:tab w:val="left" w:pos="8505"/>
        </w:tabs>
        <w:ind w:right="-2"/>
        <w:rPr>
          <w:sz w:val="22"/>
        </w:rPr>
      </w:pPr>
      <w:r w:rsidRPr="004059CF">
        <w:rPr>
          <w:sz w:val="22"/>
        </w:rPr>
        <w:t>Meglimid vartojant kartu su kai kuriais kitais vaistiniais preparatais, gali nepageidaujamai sustiprėti ar susilpnėti jo gliukozės koncentraciją kraujyje mažinantis poveikis, todėl kiti preparatai vartotini tik gydytojo leidimu arba skyrimu.</w:t>
      </w:r>
    </w:p>
    <w:p w14:paraId="1B197C42" w14:textId="77777777" w:rsidR="007F3E01" w:rsidRPr="004059CF" w:rsidRDefault="007F3E01" w:rsidP="00A84BEE">
      <w:pPr>
        <w:widowControl w:val="0"/>
        <w:numPr>
          <w:ilvl w:val="12"/>
          <w:numId w:val="0"/>
        </w:numPr>
        <w:tabs>
          <w:tab w:val="left" w:pos="8505"/>
        </w:tabs>
        <w:ind w:right="-2"/>
        <w:rPr>
          <w:sz w:val="22"/>
        </w:rPr>
      </w:pPr>
    </w:p>
    <w:p w14:paraId="3BC0AB2C" w14:textId="77777777" w:rsidR="007F3E01" w:rsidRPr="004059CF" w:rsidRDefault="007F3E01" w:rsidP="00A84BEE">
      <w:pPr>
        <w:widowControl w:val="0"/>
        <w:numPr>
          <w:ilvl w:val="12"/>
          <w:numId w:val="0"/>
        </w:numPr>
        <w:tabs>
          <w:tab w:val="left" w:pos="8505"/>
        </w:tabs>
        <w:ind w:right="-2"/>
        <w:rPr>
          <w:sz w:val="22"/>
        </w:rPr>
      </w:pPr>
      <w:r w:rsidRPr="004059CF">
        <w:rPr>
          <w:sz w:val="22"/>
        </w:rPr>
        <w:t xml:space="preserve">Glimepiridas metabolizuojamas veikiant citochromui P450 (CYP2C9). Žinoma, kad glimepirido metabolizmą keičia kartu vartojami </w:t>
      </w:r>
      <w:bookmarkStart w:id="0" w:name="OLE_LINK1"/>
      <w:bookmarkStart w:id="1" w:name="OLE_LINK2"/>
      <w:r w:rsidRPr="004059CF">
        <w:rPr>
          <w:sz w:val="22"/>
        </w:rPr>
        <w:t xml:space="preserve">CYP2C9 </w:t>
      </w:r>
      <w:bookmarkEnd w:id="0"/>
      <w:bookmarkEnd w:id="1"/>
      <w:r w:rsidRPr="004059CF">
        <w:rPr>
          <w:sz w:val="22"/>
        </w:rPr>
        <w:t>sužadinantys (pvz., rifampicinas) ar slopinantys (pvz., flukonazolas) preparatai.</w:t>
      </w:r>
    </w:p>
    <w:p w14:paraId="69737D7D" w14:textId="77777777" w:rsidR="007F3E01" w:rsidRPr="004059CF" w:rsidRDefault="007F3E01" w:rsidP="00A84BEE">
      <w:pPr>
        <w:widowControl w:val="0"/>
        <w:numPr>
          <w:ilvl w:val="12"/>
          <w:numId w:val="0"/>
        </w:numPr>
        <w:tabs>
          <w:tab w:val="left" w:pos="8505"/>
        </w:tabs>
        <w:ind w:right="-2"/>
        <w:rPr>
          <w:sz w:val="22"/>
        </w:rPr>
      </w:pPr>
    </w:p>
    <w:p w14:paraId="0EA221B2" w14:textId="77777777" w:rsidR="007F3E01" w:rsidRPr="004059CF" w:rsidRDefault="007F3E01" w:rsidP="00A84BEE">
      <w:pPr>
        <w:widowControl w:val="0"/>
        <w:numPr>
          <w:ilvl w:val="12"/>
          <w:numId w:val="0"/>
        </w:numPr>
        <w:tabs>
          <w:tab w:val="left" w:pos="8505"/>
        </w:tabs>
        <w:ind w:right="-2"/>
        <w:rPr>
          <w:sz w:val="22"/>
        </w:rPr>
      </w:pPr>
      <w:r w:rsidRPr="004059CF">
        <w:rPr>
          <w:sz w:val="22"/>
        </w:rPr>
        <w:t xml:space="preserve">Paskelbtų sąveikos </w:t>
      </w:r>
      <w:r w:rsidRPr="004059CF">
        <w:rPr>
          <w:i/>
          <w:sz w:val="22"/>
        </w:rPr>
        <w:t xml:space="preserve">in vivo </w:t>
      </w:r>
      <w:r w:rsidRPr="004059CF">
        <w:rPr>
          <w:sz w:val="22"/>
        </w:rPr>
        <w:t>tyrimų duomenimis, vartojant vieną iš stipriausių CYP2C9 inhibitorių flukonazolą, glimepirido AUC padidėja maždaug dvigubai.</w:t>
      </w:r>
    </w:p>
    <w:p w14:paraId="7CF351BF" w14:textId="77777777" w:rsidR="007F3E01" w:rsidRPr="004059CF" w:rsidRDefault="007F3E01" w:rsidP="00A84BEE">
      <w:pPr>
        <w:widowControl w:val="0"/>
        <w:numPr>
          <w:ilvl w:val="12"/>
          <w:numId w:val="0"/>
        </w:numPr>
        <w:tabs>
          <w:tab w:val="left" w:pos="8505"/>
        </w:tabs>
        <w:ind w:right="-2"/>
        <w:rPr>
          <w:sz w:val="22"/>
        </w:rPr>
      </w:pPr>
    </w:p>
    <w:p w14:paraId="1D941369" w14:textId="77777777" w:rsidR="007F3E01" w:rsidRPr="004059CF" w:rsidRDefault="007F3E01" w:rsidP="00A84BEE">
      <w:pPr>
        <w:widowControl w:val="0"/>
        <w:numPr>
          <w:ilvl w:val="12"/>
          <w:numId w:val="0"/>
        </w:numPr>
        <w:tabs>
          <w:tab w:val="left" w:pos="8505"/>
        </w:tabs>
        <w:ind w:right="-2"/>
        <w:rPr>
          <w:sz w:val="22"/>
        </w:rPr>
      </w:pPr>
      <w:r w:rsidRPr="004059CF">
        <w:rPr>
          <w:sz w:val="22"/>
        </w:rPr>
        <w:t>Remiantis gydymo glimepiridu bei kitais sulfonilkarbamido dariniais patirtis rodo, kad gali pasireikšti sąveika su toliau išvardytais preparatais. Gliukozės koncentraciją kraujyje mažinantis poveikis gali sustiprėti, vadinasi, ir sukelti hipoglikemiją, kai kartu su glimepiridu vartojama, pavyzdžiui, šių</w:t>
      </w:r>
      <w:r w:rsidRPr="004059CF" w:rsidDel="006C333A">
        <w:rPr>
          <w:sz w:val="22"/>
        </w:rPr>
        <w:t xml:space="preserve"> </w:t>
      </w:r>
      <w:r w:rsidRPr="004059CF">
        <w:rPr>
          <w:sz w:val="22"/>
        </w:rPr>
        <w:t>vaistinių preparatų:</w:t>
      </w:r>
    </w:p>
    <w:p w14:paraId="54B962E8" w14:textId="77777777" w:rsidR="007F3E01" w:rsidRPr="004059CF" w:rsidRDefault="007F3E01" w:rsidP="004059CF">
      <w:pPr>
        <w:widowControl w:val="0"/>
        <w:numPr>
          <w:ilvl w:val="0"/>
          <w:numId w:val="13"/>
        </w:numPr>
        <w:tabs>
          <w:tab w:val="clear" w:pos="828"/>
        </w:tabs>
        <w:ind w:left="567" w:hanging="567"/>
        <w:rPr>
          <w:sz w:val="22"/>
        </w:rPr>
      </w:pPr>
      <w:r w:rsidRPr="004059CF">
        <w:rPr>
          <w:sz w:val="22"/>
        </w:rPr>
        <w:t>fenilbutazonas, azapropazonas, oksifenbutazonas,</w:t>
      </w:r>
    </w:p>
    <w:p w14:paraId="67144E39" w14:textId="77777777" w:rsidR="007F3E01" w:rsidRPr="004059CF" w:rsidRDefault="007F3E01" w:rsidP="004059CF">
      <w:pPr>
        <w:widowControl w:val="0"/>
        <w:numPr>
          <w:ilvl w:val="0"/>
          <w:numId w:val="13"/>
        </w:numPr>
        <w:tabs>
          <w:tab w:val="clear" w:pos="828"/>
        </w:tabs>
        <w:ind w:left="567" w:hanging="567"/>
        <w:rPr>
          <w:sz w:val="22"/>
        </w:rPr>
      </w:pPr>
      <w:r w:rsidRPr="004059CF">
        <w:rPr>
          <w:sz w:val="22"/>
        </w:rPr>
        <w:t>insulinas ir kiti geriamieji preparatai nuo cukrinio diabeto, tokie kaip metforminas,</w:t>
      </w:r>
    </w:p>
    <w:p w14:paraId="1109C8C9" w14:textId="77777777" w:rsidR="007F3E01" w:rsidRPr="004059CF" w:rsidRDefault="007F3E01" w:rsidP="004059CF">
      <w:pPr>
        <w:widowControl w:val="0"/>
        <w:numPr>
          <w:ilvl w:val="0"/>
          <w:numId w:val="13"/>
        </w:numPr>
        <w:tabs>
          <w:tab w:val="clear" w:pos="828"/>
        </w:tabs>
        <w:ind w:left="567" w:hanging="567"/>
        <w:rPr>
          <w:sz w:val="22"/>
        </w:rPr>
      </w:pPr>
      <w:r w:rsidRPr="004059CF">
        <w:rPr>
          <w:sz w:val="22"/>
        </w:rPr>
        <w:t>salicilatai ar paraaminosalicilo rūgštis,</w:t>
      </w:r>
    </w:p>
    <w:p w14:paraId="3F6885F6" w14:textId="77777777" w:rsidR="007F3E01" w:rsidRPr="004059CF" w:rsidRDefault="007F3E01" w:rsidP="004059CF">
      <w:pPr>
        <w:widowControl w:val="0"/>
        <w:numPr>
          <w:ilvl w:val="0"/>
          <w:numId w:val="13"/>
        </w:numPr>
        <w:tabs>
          <w:tab w:val="clear" w:pos="828"/>
        </w:tabs>
        <w:ind w:left="567" w:hanging="567"/>
        <w:rPr>
          <w:sz w:val="22"/>
        </w:rPr>
      </w:pPr>
      <w:r w:rsidRPr="004059CF">
        <w:rPr>
          <w:sz w:val="22"/>
        </w:rPr>
        <w:t>anaboliniai steroidai arba vyriškieji lytiniai hormonai,</w:t>
      </w:r>
    </w:p>
    <w:p w14:paraId="27E7F806" w14:textId="77777777" w:rsidR="007F3E01" w:rsidRPr="004059CF" w:rsidRDefault="007F3E01" w:rsidP="004059CF">
      <w:pPr>
        <w:widowControl w:val="0"/>
        <w:numPr>
          <w:ilvl w:val="0"/>
          <w:numId w:val="13"/>
        </w:numPr>
        <w:tabs>
          <w:tab w:val="clear" w:pos="828"/>
        </w:tabs>
        <w:ind w:left="567" w:hanging="567"/>
        <w:rPr>
          <w:sz w:val="22"/>
        </w:rPr>
      </w:pPr>
      <w:r w:rsidRPr="004059CF">
        <w:rPr>
          <w:sz w:val="22"/>
        </w:rPr>
        <w:t>chloramfenikolis, kai kurie ilgai veikiantys sulfonamidai, tetraciklinai, kvinolonų grupės antibiotikai, klaritromicinas,</w:t>
      </w:r>
    </w:p>
    <w:p w14:paraId="0922C6DD" w14:textId="77777777" w:rsidR="007F3E01" w:rsidRPr="004059CF" w:rsidRDefault="007F3E01" w:rsidP="004059CF">
      <w:pPr>
        <w:widowControl w:val="0"/>
        <w:numPr>
          <w:ilvl w:val="0"/>
          <w:numId w:val="13"/>
        </w:numPr>
        <w:tabs>
          <w:tab w:val="clear" w:pos="828"/>
        </w:tabs>
        <w:ind w:left="567" w:hanging="567"/>
        <w:rPr>
          <w:sz w:val="22"/>
        </w:rPr>
      </w:pPr>
      <w:r w:rsidRPr="004059CF">
        <w:rPr>
          <w:sz w:val="22"/>
        </w:rPr>
        <w:t>kumarino grupės antikoaguliantai,</w:t>
      </w:r>
    </w:p>
    <w:p w14:paraId="1633C71B" w14:textId="77777777" w:rsidR="007F3E01" w:rsidRPr="004059CF" w:rsidRDefault="007F3E01" w:rsidP="004059CF">
      <w:pPr>
        <w:widowControl w:val="0"/>
        <w:numPr>
          <w:ilvl w:val="0"/>
          <w:numId w:val="13"/>
        </w:numPr>
        <w:tabs>
          <w:tab w:val="clear" w:pos="828"/>
        </w:tabs>
        <w:ind w:left="567" w:hanging="567"/>
        <w:rPr>
          <w:sz w:val="22"/>
        </w:rPr>
      </w:pPr>
      <w:r w:rsidRPr="004059CF">
        <w:rPr>
          <w:sz w:val="22"/>
        </w:rPr>
        <w:t>dizopiramidas,</w:t>
      </w:r>
    </w:p>
    <w:p w14:paraId="5B6A20D6" w14:textId="77777777" w:rsidR="007F3E01" w:rsidRPr="004059CF" w:rsidRDefault="007F3E01" w:rsidP="004059CF">
      <w:pPr>
        <w:widowControl w:val="0"/>
        <w:numPr>
          <w:ilvl w:val="0"/>
          <w:numId w:val="13"/>
        </w:numPr>
        <w:tabs>
          <w:tab w:val="clear" w:pos="828"/>
        </w:tabs>
        <w:ind w:left="567" w:hanging="567"/>
        <w:rPr>
          <w:sz w:val="22"/>
        </w:rPr>
      </w:pPr>
      <w:r w:rsidRPr="004059CF">
        <w:rPr>
          <w:sz w:val="22"/>
        </w:rPr>
        <w:t>fenfluraminas,</w:t>
      </w:r>
    </w:p>
    <w:p w14:paraId="117A9D44" w14:textId="77777777" w:rsidR="007F3E01" w:rsidRPr="004059CF" w:rsidRDefault="007F3E01" w:rsidP="004059CF">
      <w:pPr>
        <w:widowControl w:val="0"/>
        <w:numPr>
          <w:ilvl w:val="0"/>
          <w:numId w:val="13"/>
        </w:numPr>
        <w:tabs>
          <w:tab w:val="clear" w:pos="828"/>
        </w:tabs>
        <w:ind w:left="567" w:hanging="567"/>
        <w:rPr>
          <w:sz w:val="22"/>
        </w:rPr>
      </w:pPr>
      <w:r w:rsidRPr="004059CF">
        <w:rPr>
          <w:sz w:val="22"/>
        </w:rPr>
        <w:t>fibratai,</w:t>
      </w:r>
    </w:p>
    <w:p w14:paraId="27F00648" w14:textId="77777777" w:rsidR="007F3E01" w:rsidRPr="004059CF" w:rsidRDefault="007F3E01" w:rsidP="004059CF">
      <w:pPr>
        <w:widowControl w:val="0"/>
        <w:numPr>
          <w:ilvl w:val="0"/>
          <w:numId w:val="13"/>
        </w:numPr>
        <w:tabs>
          <w:tab w:val="clear" w:pos="828"/>
        </w:tabs>
        <w:ind w:left="567" w:hanging="567"/>
        <w:rPr>
          <w:sz w:val="22"/>
        </w:rPr>
      </w:pPr>
      <w:r w:rsidRPr="004059CF">
        <w:rPr>
          <w:sz w:val="22"/>
        </w:rPr>
        <w:t>AKF inhibitoriai,</w:t>
      </w:r>
    </w:p>
    <w:p w14:paraId="3E2DC40F" w14:textId="77777777" w:rsidR="007F3E01" w:rsidRPr="004059CF" w:rsidRDefault="007F3E01" w:rsidP="004059CF">
      <w:pPr>
        <w:widowControl w:val="0"/>
        <w:numPr>
          <w:ilvl w:val="0"/>
          <w:numId w:val="13"/>
        </w:numPr>
        <w:tabs>
          <w:tab w:val="clear" w:pos="828"/>
        </w:tabs>
        <w:ind w:left="567" w:hanging="567"/>
        <w:rPr>
          <w:sz w:val="22"/>
        </w:rPr>
      </w:pPr>
      <w:r w:rsidRPr="004059CF">
        <w:rPr>
          <w:sz w:val="22"/>
        </w:rPr>
        <w:t>fluoksetinas, MAO inhibitoriai,</w:t>
      </w:r>
    </w:p>
    <w:p w14:paraId="7CC74D5C" w14:textId="77777777" w:rsidR="007F3E01" w:rsidRPr="004059CF" w:rsidRDefault="007F3E01" w:rsidP="004059CF">
      <w:pPr>
        <w:widowControl w:val="0"/>
        <w:numPr>
          <w:ilvl w:val="0"/>
          <w:numId w:val="13"/>
        </w:numPr>
        <w:tabs>
          <w:tab w:val="clear" w:pos="828"/>
        </w:tabs>
        <w:ind w:left="567" w:hanging="567"/>
        <w:rPr>
          <w:sz w:val="22"/>
        </w:rPr>
      </w:pPr>
      <w:r w:rsidRPr="004059CF">
        <w:rPr>
          <w:sz w:val="22"/>
        </w:rPr>
        <w:t>alopurinolis, probenecidas,</w:t>
      </w:r>
      <w:r w:rsidR="0056210E" w:rsidRPr="004059CF">
        <w:rPr>
          <w:sz w:val="22"/>
        </w:rPr>
        <w:t xml:space="preserve"> sulfinpirazonas,</w:t>
      </w:r>
    </w:p>
    <w:p w14:paraId="04EFC16E" w14:textId="77777777" w:rsidR="007F3E01" w:rsidRPr="004059CF" w:rsidRDefault="007F3E01" w:rsidP="004059CF">
      <w:pPr>
        <w:widowControl w:val="0"/>
        <w:numPr>
          <w:ilvl w:val="0"/>
          <w:numId w:val="13"/>
        </w:numPr>
        <w:tabs>
          <w:tab w:val="clear" w:pos="828"/>
        </w:tabs>
        <w:ind w:left="567" w:hanging="567"/>
        <w:rPr>
          <w:sz w:val="22"/>
        </w:rPr>
      </w:pPr>
      <w:r w:rsidRPr="004059CF">
        <w:rPr>
          <w:sz w:val="22"/>
        </w:rPr>
        <w:t>simpatinės nervų sistemos aktyvumą slopinantys preparatai,</w:t>
      </w:r>
    </w:p>
    <w:p w14:paraId="7CDC47F0" w14:textId="77777777" w:rsidR="007F3E01" w:rsidRPr="004059CF" w:rsidRDefault="007F3E01" w:rsidP="004059CF">
      <w:pPr>
        <w:widowControl w:val="0"/>
        <w:numPr>
          <w:ilvl w:val="0"/>
          <w:numId w:val="13"/>
        </w:numPr>
        <w:tabs>
          <w:tab w:val="clear" w:pos="828"/>
        </w:tabs>
        <w:ind w:left="567" w:hanging="567"/>
        <w:rPr>
          <w:sz w:val="22"/>
        </w:rPr>
      </w:pPr>
      <w:r w:rsidRPr="004059CF">
        <w:rPr>
          <w:sz w:val="22"/>
        </w:rPr>
        <w:t>ciklofosamidas, trofosfamidas bei ifosfamidas,</w:t>
      </w:r>
    </w:p>
    <w:p w14:paraId="29C0BE1F" w14:textId="77777777" w:rsidR="007F3E01" w:rsidRPr="004059CF" w:rsidRDefault="007F3E01" w:rsidP="004059CF">
      <w:pPr>
        <w:widowControl w:val="0"/>
        <w:numPr>
          <w:ilvl w:val="0"/>
          <w:numId w:val="13"/>
        </w:numPr>
        <w:tabs>
          <w:tab w:val="clear" w:pos="828"/>
        </w:tabs>
        <w:ind w:left="567" w:hanging="567"/>
        <w:rPr>
          <w:sz w:val="22"/>
        </w:rPr>
      </w:pPr>
      <w:r w:rsidRPr="004059CF">
        <w:rPr>
          <w:sz w:val="22"/>
        </w:rPr>
        <w:t>mikonazolas, flukonazolas,</w:t>
      </w:r>
    </w:p>
    <w:p w14:paraId="624A6F85" w14:textId="77777777" w:rsidR="007F3E01" w:rsidRPr="004059CF" w:rsidRDefault="007F3E01" w:rsidP="004059CF">
      <w:pPr>
        <w:widowControl w:val="0"/>
        <w:numPr>
          <w:ilvl w:val="0"/>
          <w:numId w:val="13"/>
        </w:numPr>
        <w:tabs>
          <w:tab w:val="clear" w:pos="828"/>
        </w:tabs>
        <w:ind w:left="567" w:hanging="567"/>
        <w:rPr>
          <w:sz w:val="22"/>
        </w:rPr>
      </w:pPr>
      <w:r w:rsidRPr="004059CF">
        <w:rPr>
          <w:sz w:val="22"/>
        </w:rPr>
        <w:t>pentoksifilinas (didelė parenteriniu būdu vartojama dozė),</w:t>
      </w:r>
    </w:p>
    <w:p w14:paraId="5CA52D5D" w14:textId="77777777" w:rsidR="007F3E01" w:rsidRPr="004059CF" w:rsidRDefault="007F3E01" w:rsidP="004059CF">
      <w:pPr>
        <w:widowControl w:val="0"/>
        <w:numPr>
          <w:ilvl w:val="0"/>
          <w:numId w:val="13"/>
        </w:numPr>
        <w:tabs>
          <w:tab w:val="clear" w:pos="828"/>
        </w:tabs>
        <w:ind w:left="567" w:hanging="567"/>
        <w:rPr>
          <w:sz w:val="22"/>
        </w:rPr>
      </w:pPr>
      <w:r w:rsidRPr="004059CF">
        <w:rPr>
          <w:sz w:val="22"/>
        </w:rPr>
        <w:t>tritokvalinas</w:t>
      </w:r>
    </w:p>
    <w:p w14:paraId="47CA1FC7" w14:textId="77777777" w:rsidR="007F3E01" w:rsidRPr="004059CF" w:rsidRDefault="007F3E01" w:rsidP="00A84BEE">
      <w:pPr>
        <w:widowControl w:val="0"/>
        <w:numPr>
          <w:ilvl w:val="12"/>
          <w:numId w:val="0"/>
        </w:numPr>
        <w:tabs>
          <w:tab w:val="left" w:pos="8505"/>
        </w:tabs>
        <w:ind w:right="-2"/>
        <w:rPr>
          <w:sz w:val="22"/>
        </w:rPr>
      </w:pPr>
    </w:p>
    <w:p w14:paraId="3031EAB6" w14:textId="77777777" w:rsidR="007F3E01" w:rsidRPr="004059CF" w:rsidRDefault="007F3E01" w:rsidP="00A84BEE">
      <w:pPr>
        <w:widowControl w:val="0"/>
        <w:numPr>
          <w:ilvl w:val="12"/>
          <w:numId w:val="0"/>
        </w:numPr>
        <w:tabs>
          <w:tab w:val="left" w:pos="8505"/>
        </w:tabs>
        <w:ind w:right="-2"/>
        <w:rPr>
          <w:sz w:val="22"/>
        </w:rPr>
      </w:pPr>
      <w:r w:rsidRPr="004059CF">
        <w:rPr>
          <w:sz w:val="22"/>
        </w:rPr>
        <w:t>Gliukozės koncentraciją mažinantis poveikis gali susilpnėti ir dėl to padidėti gliukozės koncentracija kraujyje, kai kartu su glimepiridu vartojama pavyzdžiui, šių vaistinių preparatų:</w:t>
      </w:r>
    </w:p>
    <w:p w14:paraId="060624A8" w14:textId="77777777" w:rsidR="007F3E01" w:rsidRPr="004059CF" w:rsidRDefault="007F3E01" w:rsidP="004059CF">
      <w:pPr>
        <w:widowControl w:val="0"/>
        <w:numPr>
          <w:ilvl w:val="0"/>
          <w:numId w:val="14"/>
        </w:numPr>
        <w:tabs>
          <w:tab w:val="clear" w:pos="828"/>
        </w:tabs>
        <w:ind w:left="567" w:hanging="567"/>
        <w:rPr>
          <w:sz w:val="22"/>
        </w:rPr>
      </w:pPr>
      <w:r w:rsidRPr="004059CF">
        <w:rPr>
          <w:sz w:val="22"/>
        </w:rPr>
        <w:lastRenderedPageBreak/>
        <w:t>estrogenai ar progestagenai,</w:t>
      </w:r>
    </w:p>
    <w:p w14:paraId="34B90105" w14:textId="77777777" w:rsidR="007F3E01" w:rsidRPr="004059CF" w:rsidRDefault="007F3E01" w:rsidP="004059CF">
      <w:pPr>
        <w:widowControl w:val="0"/>
        <w:numPr>
          <w:ilvl w:val="0"/>
          <w:numId w:val="14"/>
        </w:numPr>
        <w:tabs>
          <w:tab w:val="clear" w:pos="828"/>
        </w:tabs>
        <w:ind w:left="567" w:hanging="567"/>
        <w:rPr>
          <w:sz w:val="22"/>
        </w:rPr>
      </w:pPr>
      <w:r w:rsidRPr="004059CF">
        <w:rPr>
          <w:sz w:val="22"/>
        </w:rPr>
        <w:t>sialuretikai ar tiazidiniai diuretikai,</w:t>
      </w:r>
    </w:p>
    <w:p w14:paraId="3868FB4D" w14:textId="77777777" w:rsidR="007F3E01" w:rsidRPr="004059CF" w:rsidRDefault="007F3E01" w:rsidP="004059CF">
      <w:pPr>
        <w:widowControl w:val="0"/>
        <w:numPr>
          <w:ilvl w:val="0"/>
          <w:numId w:val="14"/>
        </w:numPr>
        <w:tabs>
          <w:tab w:val="clear" w:pos="828"/>
        </w:tabs>
        <w:ind w:left="567" w:hanging="567"/>
        <w:rPr>
          <w:sz w:val="22"/>
        </w:rPr>
      </w:pPr>
      <w:r w:rsidRPr="004059CF">
        <w:rPr>
          <w:sz w:val="22"/>
        </w:rPr>
        <w:t>skydliaukę stimuliuojantys medikamentai, gliukokortikoidai,</w:t>
      </w:r>
    </w:p>
    <w:p w14:paraId="2E7D94B0" w14:textId="77777777" w:rsidR="007F3E01" w:rsidRPr="004059CF" w:rsidRDefault="007F3E01" w:rsidP="004059CF">
      <w:pPr>
        <w:widowControl w:val="0"/>
        <w:numPr>
          <w:ilvl w:val="0"/>
          <w:numId w:val="14"/>
        </w:numPr>
        <w:tabs>
          <w:tab w:val="clear" w:pos="828"/>
        </w:tabs>
        <w:ind w:left="567" w:hanging="567"/>
        <w:rPr>
          <w:sz w:val="22"/>
        </w:rPr>
      </w:pPr>
      <w:r w:rsidRPr="004059CF">
        <w:rPr>
          <w:sz w:val="22"/>
        </w:rPr>
        <w:t>fenotiazino dariniai, chlorpromazinas,</w:t>
      </w:r>
    </w:p>
    <w:p w14:paraId="22BDE401" w14:textId="77777777" w:rsidR="007F3E01" w:rsidRPr="004059CF" w:rsidRDefault="007F3E01" w:rsidP="004059CF">
      <w:pPr>
        <w:widowControl w:val="0"/>
        <w:numPr>
          <w:ilvl w:val="0"/>
          <w:numId w:val="14"/>
        </w:numPr>
        <w:tabs>
          <w:tab w:val="clear" w:pos="828"/>
        </w:tabs>
        <w:ind w:left="567" w:hanging="567"/>
        <w:rPr>
          <w:sz w:val="22"/>
        </w:rPr>
      </w:pPr>
      <w:r w:rsidRPr="004059CF">
        <w:rPr>
          <w:sz w:val="22"/>
        </w:rPr>
        <w:t>adrenalinas ar kitokie simpatikomimetikai,</w:t>
      </w:r>
    </w:p>
    <w:p w14:paraId="69E0B973" w14:textId="77777777" w:rsidR="007F3E01" w:rsidRPr="004059CF" w:rsidRDefault="007F3E01" w:rsidP="004059CF">
      <w:pPr>
        <w:widowControl w:val="0"/>
        <w:numPr>
          <w:ilvl w:val="0"/>
          <w:numId w:val="14"/>
        </w:numPr>
        <w:tabs>
          <w:tab w:val="clear" w:pos="828"/>
        </w:tabs>
        <w:ind w:left="567" w:hanging="567"/>
        <w:rPr>
          <w:sz w:val="22"/>
        </w:rPr>
      </w:pPr>
      <w:r w:rsidRPr="004059CF">
        <w:rPr>
          <w:sz w:val="22"/>
        </w:rPr>
        <w:t>nikotino rūgštis (didelės dozės) bei jos dariniai,</w:t>
      </w:r>
    </w:p>
    <w:p w14:paraId="6D376EBB" w14:textId="77777777" w:rsidR="007F3E01" w:rsidRPr="004059CF" w:rsidRDefault="007F3E01" w:rsidP="004059CF">
      <w:pPr>
        <w:widowControl w:val="0"/>
        <w:numPr>
          <w:ilvl w:val="0"/>
          <w:numId w:val="14"/>
        </w:numPr>
        <w:tabs>
          <w:tab w:val="clear" w:pos="828"/>
        </w:tabs>
        <w:ind w:left="567" w:hanging="567"/>
        <w:rPr>
          <w:sz w:val="22"/>
        </w:rPr>
      </w:pPr>
      <w:r w:rsidRPr="004059CF">
        <w:rPr>
          <w:sz w:val="22"/>
        </w:rPr>
        <w:t>vidurius laisvinantys preparatai (vartojami ilgai).\,</w:t>
      </w:r>
    </w:p>
    <w:p w14:paraId="029FE2BD" w14:textId="77777777" w:rsidR="007F3E01" w:rsidRPr="004059CF" w:rsidRDefault="007F3E01" w:rsidP="004059CF">
      <w:pPr>
        <w:widowControl w:val="0"/>
        <w:numPr>
          <w:ilvl w:val="0"/>
          <w:numId w:val="14"/>
        </w:numPr>
        <w:tabs>
          <w:tab w:val="clear" w:pos="828"/>
        </w:tabs>
        <w:ind w:left="567" w:hanging="567"/>
        <w:rPr>
          <w:sz w:val="22"/>
        </w:rPr>
      </w:pPr>
      <w:r w:rsidRPr="004059CF">
        <w:rPr>
          <w:sz w:val="22"/>
        </w:rPr>
        <w:t>fenitoinas, diazoksidas,</w:t>
      </w:r>
    </w:p>
    <w:p w14:paraId="4ACA283A" w14:textId="77777777" w:rsidR="007F3E01" w:rsidRPr="004059CF" w:rsidRDefault="007F3E01" w:rsidP="004059CF">
      <w:pPr>
        <w:widowControl w:val="0"/>
        <w:numPr>
          <w:ilvl w:val="0"/>
          <w:numId w:val="14"/>
        </w:numPr>
        <w:tabs>
          <w:tab w:val="clear" w:pos="828"/>
        </w:tabs>
        <w:ind w:left="567" w:hanging="567"/>
        <w:rPr>
          <w:sz w:val="22"/>
        </w:rPr>
      </w:pPr>
      <w:r w:rsidRPr="004059CF">
        <w:rPr>
          <w:sz w:val="22"/>
        </w:rPr>
        <w:t>gliukagonas, barbitūratai, rifampicinas,</w:t>
      </w:r>
    </w:p>
    <w:p w14:paraId="4876226C" w14:textId="77777777" w:rsidR="007F3E01" w:rsidRPr="004059CF" w:rsidRDefault="007F3E01" w:rsidP="004059CF">
      <w:pPr>
        <w:widowControl w:val="0"/>
        <w:numPr>
          <w:ilvl w:val="0"/>
          <w:numId w:val="14"/>
        </w:numPr>
        <w:tabs>
          <w:tab w:val="clear" w:pos="828"/>
        </w:tabs>
        <w:ind w:left="567" w:hanging="567"/>
        <w:rPr>
          <w:sz w:val="22"/>
        </w:rPr>
      </w:pPr>
      <w:r w:rsidRPr="004059CF">
        <w:rPr>
          <w:sz w:val="22"/>
        </w:rPr>
        <w:t>acetazolamidas.</w:t>
      </w:r>
    </w:p>
    <w:p w14:paraId="7713628C" w14:textId="77777777" w:rsidR="007F3E01" w:rsidRPr="004059CF" w:rsidRDefault="007F3E01" w:rsidP="00A84BEE">
      <w:pPr>
        <w:widowControl w:val="0"/>
        <w:numPr>
          <w:ilvl w:val="12"/>
          <w:numId w:val="0"/>
        </w:numPr>
        <w:tabs>
          <w:tab w:val="left" w:pos="8505"/>
        </w:tabs>
        <w:ind w:right="-2"/>
        <w:rPr>
          <w:sz w:val="22"/>
        </w:rPr>
      </w:pPr>
    </w:p>
    <w:p w14:paraId="3DB8827B" w14:textId="77777777" w:rsidR="007F3E01" w:rsidRPr="004059CF" w:rsidRDefault="007F3E01" w:rsidP="00A84BEE">
      <w:pPr>
        <w:widowControl w:val="0"/>
        <w:numPr>
          <w:ilvl w:val="12"/>
          <w:numId w:val="0"/>
        </w:numPr>
        <w:tabs>
          <w:tab w:val="left" w:pos="8505"/>
        </w:tabs>
        <w:ind w:right="-2"/>
        <w:rPr>
          <w:sz w:val="22"/>
        </w:rPr>
      </w:pPr>
      <w:r w:rsidRPr="004059CF">
        <w:rPr>
          <w:sz w:val="22"/>
        </w:rPr>
        <w:t>H</w:t>
      </w:r>
      <w:r w:rsidRPr="004059CF">
        <w:rPr>
          <w:sz w:val="22"/>
          <w:vertAlign w:val="subscript"/>
        </w:rPr>
        <w:t>2</w:t>
      </w:r>
      <w:r w:rsidRPr="004059CF">
        <w:rPr>
          <w:sz w:val="22"/>
        </w:rPr>
        <w:t xml:space="preserve"> receptorių antagonistai, beta blokatoriai, klonidinas ir rezerpinas gali stiprinti arba silpninti </w:t>
      </w:r>
      <w:bookmarkStart w:id="2" w:name="OLE_LINK3"/>
      <w:r w:rsidRPr="004059CF">
        <w:rPr>
          <w:sz w:val="22"/>
        </w:rPr>
        <w:t xml:space="preserve">gliukozės koncentraciją </w:t>
      </w:r>
      <w:bookmarkEnd w:id="2"/>
      <w:r w:rsidRPr="004059CF">
        <w:rPr>
          <w:sz w:val="22"/>
        </w:rPr>
        <w:t>kraujyje mažinantį poveikį.</w:t>
      </w:r>
    </w:p>
    <w:p w14:paraId="6A7278A1" w14:textId="77777777" w:rsidR="007F3E01" w:rsidRPr="004059CF" w:rsidRDefault="007F3E01" w:rsidP="00A84BEE">
      <w:pPr>
        <w:widowControl w:val="0"/>
        <w:numPr>
          <w:ilvl w:val="12"/>
          <w:numId w:val="0"/>
        </w:numPr>
        <w:tabs>
          <w:tab w:val="left" w:pos="8505"/>
        </w:tabs>
        <w:ind w:right="-2"/>
        <w:rPr>
          <w:sz w:val="22"/>
        </w:rPr>
      </w:pPr>
    </w:p>
    <w:p w14:paraId="448AB16C" w14:textId="77777777" w:rsidR="007F3E01" w:rsidRPr="004059CF" w:rsidRDefault="007F3E01" w:rsidP="00A84BEE">
      <w:pPr>
        <w:widowControl w:val="0"/>
        <w:numPr>
          <w:ilvl w:val="12"/>
          <w:numId w:val="0"/>
        </w:numPr>
        <w:tabs>
          <w:tab w:val="left" w:pos="8505"/>
        </w:tabs>
        <w:ind w:right="-2"/>
        <w:rPr>
          <w:sz w:val="22"/>
        </w:rPr>
      </w:pPr>
      <w:r w:rsidRPr="004059CF">
        <w:rPr>
          <w:sz w:val="22"/>
        </w:rPr>
        <w:t>Dėl simpatinės nervų sistemos aktyvumą mažinančių vaistinių preparatų (pvz., beta blokatorių, klonidino, guanetidino, rezerpino) poveikio gali susilpnėti reaktyvinės adrenerginės hipoglikemijos reguliacijos požymiai ar jų nebūti.</w:t>
      </w:r>
    </w:p>
    <w:p w14:paraId="17C55C85" w14:textId="77777777" w:rsidR="007F3E01" w:rsidRPr="004059CF" w:rsidRDefault="007F3E01" w:rsidP="00A84BEE">
      <w:pPr>
        <w:widowControl w:val="0"/>
        <w:numPr>
          <w:ilvl w:val="12"/>
          <w:numId w:val="0"/>
        </w:numPr>
        <w:tabs>
          <w:tab w:val="left" w:pos="8505"/>
        </w:tabs>
        <w:ind w:right="-2"/>
        <w:rPr>
          <w:sz w:val="22"/>
        </w:rPr>
      </w:pPr>
    </w:p>
    <w:p w14:paraId="097B1D75" w14:textId="77777777" w:rsidR="007F3E01" w:rsidRPr="004059CF" w:rsidRDefault="007F3E01" w:rsidP="00A84BEE">
      <w:pPr>
        <w:widowControl w:val="0"/>
        <w:numPr>
          <w:ilvl w:val="12"/>
          <w:numId w:val="0"/>
        </w:numPr>
        <w:tabs>
          <w:tab w:val="left" w:pos="8505"/>
        </w:tabs>
        <w:ind w:right="-2"/>
        <w:rPr>
          <w:sz w:val="22"/>
        </w:rPr>
      </w:pPr>
      <w:r w:rsidRPr="004059CF">
        <w:rPr>
          <w:sz w:val="22"/>
        </w:rPr>
        <w:t>Alkoholio vartojimas gali ir stiprinti, ir silpninti glimepirido gliukozės koncentraciją kraujyje mažinantį poveikį.</w:t>
      </w:r>
    </w:p>
    <w:p w14:paraId="5325BB63" w14:textId="77777777" w:rsidR="007F3E01" w:rsidRPr="004059CF" w:rsidRDefault="007F3E01" w:rsidP="00A84BEE">
      <w:pPr>
        <w:widowControl w:val="0"/>
        <w:numPr>
          <w:ilvl w:val="12"/>
          <w:numId w:val="0"/>
        </w:numPr>
        <w:tabs>
          <w:tab w:val="left" w:pos="8505"/>
        </w:tabs>
        <w:ind w:right="-2"/>
        <w:rPr>
          <w:sz w:val="22"/>
        </w:rPr>
      </w:pPr>
    </w:p>
    <w:p w14:paraId="6992B368" w14:textId="77777777" w:rsidR="007F3E01" w:rsidRPr="004059CF" w:rsidRDefault="007F3E01" w:rsidP="00A84BEE">
      <w:pPr>
        <w:widowControl w:val="0"/>
        <w:numPr>
          <w:ilvl w:val="12"/>
          <w:numId w:val="0"/>
        </w:numPr>
        <w:tabs>
          <w:tab w:val="left" w:pos="8505"/>
        </w:tabs>
        <w:ind w:right="-2"/>
        <w:rPr>
          <w:sz w:val="22"/>
        </w:rPr>
      </w:pPr>
      <w:r w:rsidRPr="004059CF">
        <w:rPr>
          <w:sz w:val="22"/>
        </w:rPr>
        <w:t>Glimepiridas gali tiek stiprinti, tiek silpninti kumarino darinių sukeliamą poveikį.</w:t>
      </w:r>
    </w:p>
    <w:p w14:paraId="3BF992F2" w14:textId="77777777" w:rsidR="0056210E" w:rsidRPr="004059CF" w:rsidRDefault="0056210E" w:rsidP="004059CF">
      <w:pPr>
        <w:widowControl w:val="0"/>
        <w:rPr>
          <w:sz w:val="22"/>
        </w:rPr>
      </w:pPr>
    </w:p>
    <w:p w14:paraId="7087128C" w14:textId="77777777" w:rsidR="001F443B" w:rsidRPr="004059CF" w:rsidRDefault="0056210E" w:rsidP="004059CF">
      <w:pPr>
        <w:widowControl w:val="0"/>
        <w:rPr>
          <w:sz w:val="22"/>
        </w:rPr>
      </w:pPr>
      <w:r w:rsidRPr="004059CF">
        <w:rPr>
          <w:sz w:val="22"/>
        </w:rPr>
        <w:t>Kolesevelamas jungiasi prie glimepirido ir mažina jo absorbavimą iš virškinamojo trakto. Glimepiridą išgėrus mažiausiai 4 valandas prieš kolesevelamą, sąveikos nepastebėta. Todėl glimepiridą reikia skirti mažiausiai 4 valandas prieš kolesevelamą.</w:t>
      </w:r>
    </w:p>
    <w:p w14:paraId="08DF6D63" w14:textId="77777777" w:rsidR="007F3E01" w:rsidRPr="004059CF" w:rsidRDefault="007F3E01" w:rsidP="00A84BEE">
      <w:pPr>
        <w:widowControl w:val="0"/>
        <w:numPr>
          <w:ilvl w:val="12"/>
          <w:numId w:val="0"/>
        </w:numPr>
        <w:tabs>
          <w:tab w:val="left" w:pos="8505"/>
        </w:tabs>
        <w:ind w:right="-2"/>
        <w:rPr>
          <w:sz w:val="22"/>
        </w:rPr>
      </w:pPr>
    </w:p>
    <w:p w14:paraId="7E74316C" w14:textId="77777777" w:rsidR="007F3E01" w:rsidRPr="004059CF" w:rsidRDefault="007F3E01" w:rsidP="00A84BEE">
      <w:pPr>
        <w:widowControl w:val="0"/>
        <w:ind w:left="567" w:hanging="567"/>
        <w:outlineLvl w:val="1"/>
        <w:rPr>
          <w:b/>
          <w:sz w:val="22"/>
          <w:lang w:val="lt-LT"/>
        </w:rPr>
      </w:pPr>
      <w:r w:rsidRPr="004059CF">
        <w:rPr>
          <w:b/>
          <w:sz w:val="22"/>
          <w:lang w:val="lt-LT"/>
        </w:rPr>
        <w:t>4.6</w:t>
      </w:r>
      <w:r w:rsidRPr="004059CF">
        <w:rPr>
          <w:b/>
          <w:sz w:val="22"/>
          <w:lang w:val="lt-LT"/>
        </w:rPr>
        <w:tab/>
        <w:t>Vaisingumas, nėštumo ir žindymo laikotarpis</w:t>
      </w:r>
    </w:p>
    <w:p w14:paraId="4A9900DB" w14:textId="77777777" w:rsidR="007F3E01" w:rsidRPr="004059CF" w:rsidRDefault="007F3E01" w:rsidP="00A84BEE">
      <w:pPr>
        <w:widowControl w:val="0"/>
        <w:numPr>
          <w:ilvl w:val="12"/>
          <w:numId w:val="0"/>
        </w:numPr>
        <w:tabs>
          <w:tab w:val="left" w:pos="8505"/>
        </w:tabs>
        <w:ind w:right="-2"/>
        <w:rPr>
          <w:sz w:val="22"/>
        </w:rPr>
      </w:pPr>
    </w:p>
    <w:p w14:paraId="6AC2BEE0" w14:textId="77777777" w:rsidR="007F3E01" w:rsidRPr="004059CF" w:rsidRDefault="007F3E01" w:rsidP="00A84BEE">
      <w:pPr>
        <w:widowControl w:val="0"/>
        <w:numPr>
          <w:ilvl w:val="12"/>
          <w:numId w:val="0"/>
        </w:numPr>
        <w:tabs>
          <w:tab w:val="left" w:pos="8505"/>
        </w:tabs>
        <w:ind w:right="-2"/>
        <w:rPr>
          <w:i/>
          <w:sz w:val="22"/>
        </w:rPr>
      </w:pPr>
      <w:r w:rsidRPr="004059CF">
        <w:rPr>
          <w:i/>
          <w:sz w:val="22"/>
        </w:rPr>
        <w:t>Nėštumas</w:t>
      </w:r>
    </w:p>
    <w:p w14:paraId="4C21981A" w14:textId="77777777" w:rsidR="007F3E01" w:rsidRPr="004059CF" w:rsidRDefault="007F3E01" w:rsidP="00A84BEE">
      <w:pPr>
        <w:widowControl w:val="0"/>
        <w:numPr>
          <w:ilvl w:val="12"/>
          <w:numId w:val="0"/>
        </w:numPr>
        <w:tabs>
          <w:tab w:val="left" w:pos="8505"/>
        </w:tabs>
        <w:ind w:right="-2"/>
        <w:rPr>
          <w:sz w:val="22"/>
        </w:rPr>
      </w:pPr>
      <w:r w:rsidRPr="004059CF">
        <w:rPr>
          <w:sz w:val="22"/>
        </w:rPr>
        <w:t>Su cukriniu diabetu susijęs pavojus</w:t>
      </w:r>
    </w:p>
    <w:p w14:paraId="3FD4F988" w14:textId="77777777" w:rsidR="007F3E01" w:rsidRPr="004059CF" w:rsidRDefault="007F3E01" w:rsidP="00A84BEE">
      <w:pPr>
        <w:widowControl w:val="0"/>
        <w:numPr>
          <w:ilvl w:val="12"/>
          <w:numId w:val="0"/>
        </w:numPr>
        <w:tabs>
          <w:tab w:val="left" w:pos="8505"/>
        </w:tabs>
        <w:ind w:right="-2"/>
        <w:rPr>
          <w:sz w:val="22"/>
        </w:rPr>
      </w:pPr>
      <w:r w:rsidRPr="004059CF">
        <w:rPr>
          <w:sz w:val="22"/>
        </w:rPr>
        <w:t>Nėštumo laikotarpiu blogai valdomas cukraus kiekis kraujyje gali lemti dažnesnius apsigimimus bei didesnį perinatalinį mirtingumą. Kad nepasireikštų teratogeninis poveikis, nėščiosioms būtina gerai kontroliuoti gliukozės koncentraciją kraujyje. Tokiu atveju nbūtina gydyti insulinu. Jei pacientė planuoja pastoti, ji privalo pasitarti su gydytoju.</w:t>
      </w:r>
    </w:p>
    <w:p w14:paraId="6875B94F" w14:textId="77777777" w:rsidR="007F3E01" w:rsidRPr="004059CF" w:rsidRDefault="007F3E01" w:rsidP="00A84BEE">
      <w:pPr>
        <w:widowControl w:val="0"/>
        <w:numPr>
          <w:ilvl w:val="12"/>
          <w:numId w:val="0"/>
        </w:numPr>
        <w:tabs>
          <w:tab w:val="left" w:pos="8505"/>
        </w:tabs>
        <w:ind w:right="-2"/>
        <w:rPr>
          <w:sz w:val="22"/>
        </w:rPr>
      </w:pPr>
    </w:p>
    <w:p w14:paraId="075302EA" w14:textId="77777777" w:rsidR="007F3E01" w:rsidRPr="004059CF" w:rsidRDefault="007F3E01" w:rsidP="00A84BEE">
      <w:pPr>
        <w:widowControl w:val="0"/>
        <w:numPr>
          <w:ilvl w:val="12"/>
          <w:numId w:val="0"/>
        </w:numPr>
        <w:tabs>
          <w:tab w:val="left" w:pos="8505"/>
        </w:tabs>
        <w:ind w:right="-2"/>
        <w:rPr>
          <w:sz w:val="22"/>
        </w:rPr>
      </w:pPr>
      <w:r w:rsidRPr="004059CF">
        <w:rPr>
          <w:sz w:val="22"/>
        </w:rPr>
        <w:t>Su glimepirido vartojimu susijęs pavojus</w:t>
      </w:r>
    </w:p>
    <w:p w14:paraId="16A37E1D" w14:textId="77777777" w:rsidR="007F3E01" w:rsidRPr="004059CF" w:rsidRDefault="007F3E01" w:rsidP="00A84BEE">
      <w:pPr>
        <w:widowControl w:val="0"/>
        <w:rPr>
          <w:sz w:val="22"/>
        </w:rPr>
      </w:pPr>
      <w:r w:rsidRPr="004059CF">
        <w:rPr>
          <w:sz w:val="22"/>
        </w:rPr>
        <w:t>Reikiamų duomenų apie glimepirido vartojimą nėštumo metu nėra. Tyrimais su gyvūnais nustatytas toksinis poveikis reprodukcijai, kurį tikriausiai lemia farmakologinis glimepirido poveikis (hipoglikemija) (žr. 5.3 skyrių).</w:t>
      </w:r>
    </w:p>
    <w:p w14:paraId="1929CD5E" w14:textId="77777777" w:rsidR="007F3E01" w:rsidRPr="004059CF" w:rsidRDefault="007F3E01" w:rsidP="00A84BEE">
      <w:pPr>
        <w:widowControl w:val="0"/>
        <w:numPr>
          <w:ilvl w:val="12"/>
          <w:numId w:val="0"/>
        </w:numPr>
        <w:tabs>
          <w:tab w:val="left" w:pos="8505"/>
        </w:tabs>
        <w:ind w:right="-2"/>
        <w:rPr>
          <w:sz w:val="22"/>
        </w:rPr>
      </w:pPr>
    </w:p>
    <w:p w14:paraId="73B856C7" w14:textId="77777777" w:rsidR="007F3E01" w:rsidRPr="004059CF" w:rsidRDefault="007F3E01" w:rsidP="00A84BEE">
      <w:pPr>
        <w:widowControl w:val="0"/>
        <w:numPr>
          <w:ilvl w:val="12"/>
          <w:numId w:val="0"/>
        </w:numPr>
        <w:tabs>
          <w:tab w:val="left" w:pos="8505"/>
        </w:tabs>
        <w:ind w:right="-2"/>
        <w:rPr>
          <w:sz w:val="22"/>
        </w:rPr>
      </w:pPr>
      <w:r w:rsidRPr="004059CF">
        <w:rPr>
          <w:sz w:val="22"/>
        </w:rPr>
        <w:t>Taigi per visą nėštumo laikotarpį glimepirido vartoti negalima.</w:t>
      </w:r>
    </w:p>
    <w:p w14:paraId="01E60303" w14:textId="77777777" w:rsidR="007F3E01" w:rsidRPr="004059CF" w:rsidRDefault="007F3E01" w:rsidP="00A84BEE">
      <w:pPr>
        <w:widowControl w:val="0"/>
        <w:numPr>
          <w:ilvl w:val="12"/>
          <w:numId w:val="0"/>
        </w:numPr>
        <w:tabs>
          <w:tab w:val="left" w:pos="8505"/>
        </w:tabs>
        <w:ind w:right="-2"/>
        <w:rPr>
          <w:sz w:val="22"/>
        </w:rPr>
      </w:pPr>
      <w:r w:rsidRPr="004059CF">
        <w:rPr>
          <w:sz w:val="22"/>
        </w:rPr>
        <w:t>Jei glimepiridą vartojanti pacientė planuoja pastoti ar pastojo, būtina kuo įmanoma greičiau pereiti prie insulino vartojimo.</w:t>
      </w:r>
    </w:p>
    <w:p w14:paraId="700E4129" w14:textId="77777777" w:rsidR="007F3E01" w:rsidRPr="004059CF" w:rsidRDefault="007F3E01" w:rsidP="00A84BEE">
      <w:pPr>
        <w:widowControl w:val="0"/>
        <w:numPr>
          <w:ilvl w:val="12"/>
          <w:numId w:val="0"/>
        </w:numPr>
        <w:tabs>
          <w:tab w:val="left" w:pos="8505"/>
        </w:tabs>
        <w:ind w:right="-2"/>
        <w:rPr>
          <w:sz w:val="22"/>
        </w:rPr>
      </w:pPr>
    </w:p>
    <w:p w14:paraId="6DE6AF24" w14:textId="77777777" w:rsidR="007F3E01" w:rsidRPr="004059CF" w:rsidRDefault="007F3E01" w:rsidP="00A84BEE">
      <w:pPr>
        <w:widowControl w:val="0"/>
        <w:numPr>
          <w:ilvl w:val="12"/>
          <w:numId w:val="0"/>
        </w:numPr>
        <w:tabs>
          <w:tab w:val="left" w:pos="8505"/>
        </w:tabs>
        <w:ind w:right="-2"/>
        <w:rPr>
          <w:i/>
          <w:sz w:val="22"/>
        </w:rPr>
      </w:pPr>
      <w:r w:rsidRPr="004059CF">
        <w:rPr>
          <w:i/>
          <w:sz w:val="22"/>
        </w:rPr>
        <w:t>Žindymas</w:t>
      </w:r>
    </w:p>
    <w:p w14:paraId="45D9E28D" w14:textId="77777777" w:rsidR="007F3E01" w:rsidRPr="004059CF" w:rsidRDefault="007F3E01" w:rsidP="00A84BEE">
      <w:pPr>
        <w:widowControl w:val="0"/>
        <w:numPr>
          <w:ilvl w:val="12"/>
          <w:numId w:val="0"/>
        </w:numPr>
        <w:tabs>
          <w:tab w:val="left" w:pos="8505"/>
        </w:tabs>
        <w:ind w:right="-2"/>
        <w:rPr>
          <w:sz w:val="22"/>
        </w:rPr>
      </w:pPr>
      <w:r w:rsidRPr="004059CF">
        <w:rPr>
          <w:sz w:val="22"/>
        </w:rPr>
        <w:t>Ar preparato išsiskiria į motinos pieną, nežinoma. Glimepirido išsiskiria į žiurkių pieną. Kadangi kitų sulfonilkarbamidų į motinos pieną patenka ir žindomam kūdikiui kyla hipoglikemijos pavojus, gydantis glimepiridu rekomenduojama nežindyti.</w:t>
      </w:r>
    </w:p>
    <w:p w14:paraId="52D51968" w14:textId="77777777" w:rsidR="007F3E01" w:rsidRPr="004059CF" w:rsidRDefault="007F3E01" w:rsidP="00A84BEE">
      <w:pPr>
        <w:widowControl w:val="0"/>
        <w:numPr>
          <w:ilvl w:val="12"/>
          <w:numId w:val="0"/>
        </w:numPr>
        <w:tabs>
          <w:tab w:val="left" w:pos="8505"/>
        </w:tabs>
        <w:ind w:right="-2"/>
        <w:rPr>
          <w:sz w:val="22"/>
        </w:rPr>
      </w:pPr>
    </w:p>
    <w:p w14:paraId="543C90FC" w14:textId="77777777" w:rsidR="000643A0" w:rsidRPr="00A84BEE" w:rsidRDefault="000643A0" w:rsidP="00A84BEE">
      <w:pPr>
        <w:widowControl w:val="0"/>
        <w:numPr>
          <w:ilvl w:val="12"/>
          <w:numId w:val="0"/>
        </w:numPr>
        <w:tabs>
          <w:tab w:val="left" w:pos="8505"/>
        </w:tabs>
        <w:ind w:right="-2"/>
        <w:rPr>
          <w:i/>
          <w:sz w:val="22"/>
          <w:szCs w:val="22"/>
        </w:rPr>
      </w:pPr>
      <w:r w:rsidRPr="00A84BEE">
        <w:rPr>
          <w:i/>
          <w:sz w:val="22"/>
          <w:szCs w:val="22"/>
        </w:rPr>
        <w:t>Vaisingumas</w:t>
      </w:r>
    </w:p>
    <w:p w14:paraId="3292E419" w14:textId="77777777" w:rsidR="000643A0" w:rsidRPr="00A84BEE" w:rsidRDefault="000643A0" w:rsidP="00A84BEE">
      <w:pPr>
        <w:widowControl w:val="0"/>
        <w:numPr>
          <w:ilvl w:val="12"/>
          <w:numId w:val="0"/>
        </w:numPr>
        <w:tabs>
          <w:tab w:val="left" w:pos="8505"/>
        </w:tabs>
        <w:ind w:right="-2"/>
        <w:rPr>
          <w:sz w:val="22"/>
          <w:szCs w:val="22"/>
        </w:rPr>
      </w:pPr>
      <w:r w:rsidRPr="00A84BEE">
        <w:rPr>
          <w:sz w:val="22"/>
          <w:szCs w:val="22"/>
        </w:rPr>
        <w:t>Apie vaisingumą nėra duomenų.</w:t>
      </w:r>
    </w:p>
    <w:p w14:paraId="484550AC" w14:textId="77777777" w:rsidR="004B31AA" w:rsidRPr="00A84BEE" w:rsidRDefault="004B31AA" w:rsidP="00A84BEE">
      <w:pPr>
        <w:widowControl w:val="0"/>
        <w:numPr>
          <w:ilvl w:val="12"/>
          <w:numId w:val="0"/>
        </w:numPr>
        <w:tabs>
          <w:tab w:val="left" w:pos="8505"/>
        </w:tabs>
        <w:ind w:right="-2"/>
        <w:rPr>
          <w:sz w:val="22"/>
          <w:szCs w:val="22"/>
        </w:rPr>
      </w:pPr>
    </w:p>
    <w:p w14:paraId="2634BC2A" w14:textId="77777777" w:rsidR="007F3E01" w:rsidRPr="004059CF" w:rsidRDefault="007F3E01" w:rsidP="00A84BEE">
      <w:pPr>
        <w:widowControl w:val="0"/>
        <w:ind w:left="567" w:hanging="567"/>
        <w:outlineLvl w:val="1"/>
        <w:rPr>
          <w:b/>
          <w:sz w:val="22"/>
          <w:lang w:val="lt-LT"/>
        </w:rPr>
      </w:pPr>
      <w:r w:rsidRPr="004059CF">
        <w:rPr>
          <w:b/>
          <w:sz w:val="22"/>
          <w:lang w:val="lt-LT"/>
        </w:rPr>
        <w:t>4.7</w:t>
      </w:r>
      <w:r w:rsidRPr="004059CF">
        <w:rPr>
          <w:b/>
          <w:sz w:val="22"/>
          <w:lang w:val="lt-LT"/>
        </w:rPr>
        <w:tab/>
        <w:t>Poveikis gebėjimui vairuoti ir valdyti mechanizmus</w:t>
      </w:r>
    </w:p>
    <w:p w14:paraId="50235D64" w14:textId="77777777" w:rsidR="007F3E01" w:rsidRPr="004059CF" w:rsidRDefault="007F3E01" w:rsidP="00A84BEE">
      <w:pPr>
        <w:widowControl w:val="0"/>
        <w:numPr>
          <w:ilvl w:val="12"/>
          <w:numId w:val="0"/>
        </w:numPr>
        <w:tabs>
          <w:tab w:val="left" w:pos="8505"/>
        </w:tabs>
        <w:ind w:right="-2"/>
        <w:rPr>
          <w:sz w:val="22"/>
        </w:rPr>
      </w:pPr>
    </w:p>
    <w:p w14:paraId="77C29FC3" w14:textId="77777777" w:rsidR="007F3E01" w:rsidRPr="004059CF" w:rsidRDefault="007F3E01" w:rsidP="00A84BEE">
      <w:pPr>
        <w:widowControl w:val="0"/>
        <w:numPr>
          <w:ilvl w:val="12"/>
          <w:numId w:val="0"/>
        </w:numPr>
        <w:tabs>
          <w:tab w:val="left" w:pos="8505"/>
        </w:tabs>
        <w:ind w:right="-2"/>
        <w:rPr>
          <w:sz w:val="22"/>
        </w:rPr>
      </w:pPr>
      <w:r w:rsidRPr="004059CF">
        <w:rPr>
          <w:sz w:val="22"/>
        </w:rPr>
        <w:t>Poveikio gebėjimui vairuoti ir valdyti mechanizmus tyrimų neatlikta.</w:t>
      </w:r>
    </w:p>
    <w:p w14:paraId="00780543" w14:textId="77777777" w:rsidR="007F3E01" w:rsidRPr="004059CF" w:rsidRDefault="007F3E01" w:rsidP="00A84BEE">
      <w:pPr>
        <w:widowControl w:val="0"/>
        <w:numPr>
          <w:ilvl w:val="12"/>
          <w:numId w:val="0"/>
        </w:numPr>
        <w:tabs>
          <w:tab w:val="left" w:pos="8505"/>
        </w:tabs>
        <w:ind w:right="-2"/>
        <w:rPr>
          <w:sz w:val="22"/>
        </w:rPr>
      </w:pPr>
    </w:p>
    <w:p w14:paraId="176E93EA" w14:textId="77777777" w:rsidR="007F3E01" w:rsidRPr="004059CF" w:rsidRDefault="007F3E01" w:rsidP="00A84BEE">
      <w:pPr>
        <w:widowControl w:val="0"/>
        <w:numPr>
          <w:ilvl w:val="12"/>
          <w:numId w:val="0"/>
        </w:numPr>
        <w:tabs>
          <w:tab w:val="left" w:pos="8505"/>
        </w:tabs>
        <w:ind w:right="-2"/>
        <w:rPr>
          <w:sz w:val="22"/>
        </w:rPr>
      </w:pPr>
      <w:r w:rsidRPr="004059CF">
        <w:rPr>
          <w:sz w:val="22"/>
        </w:rPr>
        <w:t>Jeigu pasireiškia hipoglikemija, hiperglikemija arba sutrinka rega, gali sutrikti gebėjimas susikaupti ir reaguoti. Taigi atlikti veiksmus, kuriam šios savybės labai svarbu, pavyzdžiui, vairuoti ar valdyti mechanizmus, gali būti pavojinga.</w:t>
      </w:r>
    </w:p>
    <w:p w14:paraId="082D30CF" w14:textId="77777777" w:rsidR="007F3E01" w:rsidRPr="004059CF" w:rsidRDefault="007F3E01" w:rsidP="00A84BEE">
      <w:pPr>
        <w:widowControl w:val="0"/>
        <w:numPr>
          <w:ilvl w:val="12"/>
          <w:numId w:val="0"/>
        </w:numPr>
        <w:tabs>
          <w:tab w:val="left" w:pos="8505"/>
        </w:tabs>
        <w:ind w:right="-2"/>
        <w:rPr>
          <w:sz w:val="22"/>
        </w:rPr>
      </w:pPr>
    </w:p>
    <w:p w14:paraId="48B6280A" w14:textId="77777777" w:rsidR="007F3E01" w:rsidRPr="004059CF" w:rsidRDefault="007F3E01" w:rsidP="00A84BEE">
      <w:pPr>
        <w:widowControl w:val="0"/>
        <w:numPr>
          <w:ilvl w:val="12"/>
          <w:numId w:val="0"/>
        </w:numPr>
        <w:tabs>
          <w:tab w:val="left" w:pos="8505"/>
        </w:tabs>
        <w:ind w:right="-2"/>
        <w:rPr>
          <w:sz w:val="22"/>
        </w:rPr>
      </w:pPr>
      <w:r w:rsidRPr="004059CF">
        <w:rPr>
          <w:sz w:val="22"/>
        </w:rPr>
        <w:t>Pacientui būtina patarti imtis atsargumo priemonių, kad vairuojant nepasireikštų hipoglikemija. Tai labai svarbu tais atvejais, kai perspėjamieji hipoglikemijos simptomai esti silpnesni ar jų nebūna visai arba kai hipoglikemija dažnai kartojasi. Tokiais atvejais reikia apsvarstyti, ar saugu vairuoti ar valdyti mechanizmus.</w:t>
      </w:r>
    </w:p>
    <w:p w14:paraId="0F2AD79F" w14:textId="77777777" w:rsidR="007F3E01" w:rsidRPr="004059CF" w:rsidRDefault="007F3E01" w:rsidP="00A84BEE">
      <w:pPr>
        <w:widowControl w:val="0"/>
        <w:numPr>
          <w:ilvl w:val="12"/>
          <w:numId w:val="0"/>
        </w:numPr>
        <w:tabs>
          <w:tab w:val="left" w:pos="8505"/>
        </w:tabs>
        <w:ind w:right="-2"/>
        <w:rPr>
          <w:sz w:val="22"/>
        </w:rPr>
      </w:pPr>
    </w:p>
    <w:p w14:paraId="799EB198" w14:textId="77777777" w:rsidR="007F3E01" w:rsidRPr="004059CF" w:rsidRDefault="007F3E01" w:rsidP="00A84BEE">
      <w:pPr>
        <w:widowControl w:val="0"/>
        <w:ind w:left="567" w:hanging="567"/>
        <w:outlineLvl w:val="1"/>
        <w:rPr>
          <w:b/>
          <w:sz w:val="22"/>
          <w:lang w:val="lt-LT"/>
        </w:rPr>
      </w:pPr>
      <w:r w:rsidRPr="004059CF">
        <w:rPr>
          <w:b/>
          <w:sz w:val="22"/>
          <w:lang w:val="lt-LT"/>
        </w:rPr>
        <w:t>4.8</w:t>
      </w:r>
      <w:r w:rsidRPr="004059CF">
        <w:rPr>
          <w:b/>
          <w:sz w:val="22"/>
          <w:lang w:val="lt-LT"/>
        </w:rPr>
        <w:tab/>
        <w:t>Nepageidaujamas poveikis</w:t>
      </w:r>
    </w:p>
    <w:p w14:paraId="58101552" w14:textId="77777777" w:rsidR="007F3E01" w:rsidRPr="004059CF" w:rsidRDefault="007F3E01" w:rsidP="00A84BEE">
      <w:pPr>
        <w:widowControl w:val="0"/>
        <w:numPr>
          <w:ilvl w:val="12"/>
          <w:numId w:val="0"/>
        </w:numPr>
        <w:tabs>
          <w:tab w:val="left" w:pos="8505"/>
        </w:tabs>
        <w:ind w:right="-2"/>
        <w:rPr>
          <w:sz w:val="22"/>
        </w:rPr>
      </w:pPr>
    </w:p>
    <w:p w14:paraId="7C0EC36D" w14:textId="77777777" w:rsidR="007F3E01" w:rsidRPr="004059CF" w:rsidRDefault="007F3E01" w:rsidP="00A84BEE">
      <w:pPr>
        <w:widowControl w:val="0"/>
        <w:numPr>
          <w:ilvl w:val="12"/>
          <w:numId w:val="0"/>
        </w:numPr>
        <w:tabs>
          <w:tab w:val="left" w:pos="567"/>
          <w:tab w:val="left" w:pos="8505"/>
        </w:tabs>
        <w:ind w:right="-2"/>
        <w:rPr>
          <w:sz w:val="22"/>
        </w:rPr>
      </w:pPr>
      <w:r w:rsidRPr="004059CF">
        <w:rPr>
          <w:sz w:val="22"/>
        </w:rPr>
        <w:t>Remiantis klinikinių tyrimų metu gautais duomenimis gydant Maglimid ir kitokiais sulfonilkarbamido dariniais, paminėtinos žemiau nurodytos nepageidaujamos reakcijos.</w:t>
      </w:r>
    </w:p>
    <w:p w14:paraId="5D6C283A" w14:textId="77777777" w:rsidR="007F3E01" w:rsidRPr="004059CF" w:rsidRDefault="007F3E01" w:rsidP="00A84BEE">
      <w:pPr>
        <w:widowControl w:val="0"/>
        <w:numPr>
          <w:ilvl w:val="12"/>
          <w:numId w:val="0"/>
        </w:numPr>
        <w:tabs>
          <w:tab w:val="left" w:pos="8505"/>
        </w:tabs>
        <w:ind w:right="-2"/>
        <w:rPr>
          <w:sz w:val="22"/>
        </w:rPr>
      </w:pPr>
    </w:p>
    <w:p w14:paraId="19502E30" w14:textId="77777777" w:rsidR="007F3E01" w:rsidRPr="004059CF" w:rsidRDefault="007F3E01" w:rsidP="00A84BEE">
      <w:pPr>
        <w:widowControl w:val="0"/>
        <w:numPr>
          <w:ilvl w:val="12"/>
          <w:numId w:val="0"/>
        </w:numPr>
        <w:tabs>
          <w:tab w:val="left" w:pos="8505"/>
        </w:tabs>
        <w:ind w:right="-2"/>
        <w:rPr>
          <w:sz w:val="22"/>
        </w:rPr>
      </w:pPr>
      <w:r w:rsidRPr="004059CF">
        <w:rPr>
          <w:sz w:val="22"/>
        </w:rPr>
        <w:t>Išvardytos nepageidaujamos reakcijos suskirstytos pagal organų sistemų klases bei mažėjančio sunkumo tvarka:</w:t>
      </w:r>
    </w:p>
    <w:p w14:paraId="3408973E" w14:textId="77777777" w:rsidR="007F3E01" w:rsidRPr="004059CF" w:rsidRDefault="007F3E01" w:rsidP="004059CF">
      <w:pPr>
        <w:widowControl w:val="0"/>
        <w:numPr>
          <w:ilvl w:val="0"/>
          <w:numId w:val="15"/>
        </w:numPr>
        <w:tabs>
          <w:tab w:val="clear" w:pos="828"/>
        </w:tabs>
        <w:ind w:left="567" w:hanging="567"/>
        <w:rPr>
          <w:sz w:val="22"/>
        </w:rPr>
      </w:pPr>
      <w:r w:rsidRPr="004059CF">
        <w:rPr>
          <w:sz w:val="22"/>
        </w:rPr>
        <w:t>Labai dažni (≥1/10)</w:t>
      </w:r>
    </w:p>
    <w:p w14:paraId="489EFB04" w14:textId="77777777" w:rsidR="007F3E01" w:rsidRPr="004059CF" w:rsidRDefault="007F3E01" w:rsidP="004059CF">
      <w:pPr>
        <w:widowControl w:val="0"/>
        <w:numPr>
          <w:ilvl w:val="0"/>
          <w:numId w:val="15"/>
        </w:numPr>
        <w:tabs>
          <w:tab w:val="clear" w:pos="828"/>
        </w:tabs>
        <w:ind w:left="567" w:hanging="567"/>
        <w:rPr>
          <w:sz w:val="22"/>
        </w:rPr>
      </w:pPr>
      <w:r w:rsidRPr="004059CF">
        <w:rPr>
          <w:sz w:val="22"/>
        </w:rPr>
        <w:t>Dažni (nuo ≥1/100 iki &lt;1/10)</w:t>
      </w:r>
    </w:p>
    <w:p w14:paraId="1610ABF6" w14:textId="0430D403" w:rsidR="007F3E01" w:rsidRPr="004059CF" w:rsidRDefault="00FB5AE0" w:rsidP="004059CF">
      <w:pPr>
        <w:widowControl w:val="0"/>
        <w:numPr>
          <w:ilvl w:val="0"/>
          <w:numId w:val="15"/>
        </w:numPr>
        <w:tabs>
          <w:tab w:val="clear" w:pos="828"/>
        </w:tabs>
        <w:ind w:left="567" w:hanging="567"/>
        <w:rPr>
          <w:sz w:val="22"/>
        </w:rPr>
      </w:pPr>
      <w:r>
        <w:rPr>
          <w:sz w:val="22"/>
        </w:rPr>
        <w:t>Nedažni (nuo ≥1/1</w:t>
      </w:r>
      <w:r w:rsidR="007F3E01" w:rsidRPr="004059CF">
        <w:rPr>
          <w:sz w:val="22"/>
        </w:rPr>
        <w:t>000 iki &lt;1/100)</w:t>
      </w:r>
    </w:p>
    <w:p w14:paraId="18A1B83D" w14:textId="67AC7439" w:rsidR="007F3E01" w:rsidRPr="004059CF" w:rsidRDefault="007F3E01" w:rsidP="004059CF">
      <w:pPr>
        <w:widowControl w:val="0"/>
        <w:numPr>
          <w:ilvl w:val="0"/>
          <w:numId w:val="15"/>
        </w:numPr>
        <w:tabs>
          <w:tab w:val="clear" w:pos="828"/>
        </w:tabs>
        <w:ind w:left="567" w:hanging="567"/>
        <w:rPr>
          <w:sz w:val="22"/>
        </w:rPr>
      </w:pPr>
      <w:r w:rsidRPr="004059CF">
        <w:rPr>
          <w:sz w:val="22"/>
        </w:rPr>
        <w:t>Reti (nuo ≥1/10000 iki &lt;1/1000)</w:t>
      </w:r>
    </w:p>
    <w:p w14:paraId="0F25B4A9" w14:textId="5DF393A2" w:rsidR="007F3E01" w:rsidRPr="004059CF" w:rsidRDefault="00FB5AE0" w:rsidP="004059CF">
      <w:pPr>
        <w:widowControl w:val="0"/>
        <w:numPr>
          <w:ilvl w:val="0"/>
          <w:numId w:val="15"/>
        </w:numPr>
        <w:tabs>
          <w:tab w:val="clear" w:pos="828"/>
        </w:tabs>
        <w:ind w:left="567" w:hanging="567"/>
        <w:rPr>
          <w:sz w:val="22"/>
        </w:rPr>
      </w:pPr>
      <w:r>
        <w:rPr>
          <w:sz w:val="22"/>
        </w:rPr>
        <w:t>Labai reti (&lt;1/10</w:t>
      </w:r>
      <w:r w:rsidR="007F3E01" w:rsidRPr="004059CF">
        <w:rPr>
          <w:sz w:val="22"/>
        </w:rPr>
        <w:t>000)</w:t>
      </w:r>
    </w:p>
    <w:p w14:paraId="34906939" w14:textId="77777777" w:rsidR="007F3E01" w:rsidRPr="004059CF" w:rsidRDefault="007F3E01" w:rsidP="004059CF">
      <w:pPr>
        <w:widowControl w:val="0"/>
        <w:numPr>
          <w:ilvl w:val="0"/>
          <w:numId w:val="15"/>
        </w:numPr>
        <w:tabs>
          <w:tab w:val="clear" w:pos="828"/>
        </w:tabs>
        <w:ind w:left="567" w:hanging="567"/>
        <w:rPr>
          <w:sz w:val="22"/>
        </w:rPr>
      </w:pPr>
      <w:r w:rsidRPr="004059CF">
        <w:rPr>
          <w:sz w:val="22"/>
        </w:rPr>
        <w:t>Dažnis nežinomas (negali būti įvertintas pagal turimus duomenis).</w:t>
      </w:r>
    </w:p>
    <w:p w14:paraId="23218188" w14:textId="77777777" w:rsidR="007F3E01" w:rsidRPr="004059CF" w:rsidRDefault="007F3E01" w:rsidP="00A84BEE">
      <w:pPr>
        <w:widowControl w:val="0"/>
        <w:numPr>
          <w:ilvl w:val="12"/>
          <w:numId w:val="0"/>
        </w:numPr>
        <w:tabs>
          <w:tab w:val="left" w:pos="8505"/>
        </w:tabs>
        <w:ind w:right="-2"/>
        <w:rPr>
          <w:i/>
          <w:sz w:val="22"/>
        </w:rPr>
      </w:pPr>
    </w:p>
    <w:p w14:paraId="5772FF5E" w14:textId="77777777" w:rsidR="007F3E01" w:rsidRPr="004059CF" w:rsidRDefault="007F3E01" w:rsidP="00A84BEE">
      <w:pPr>
        <w:widowControl w:val="0"/>
        <w:numPr>
          <w:ilvl w:val="12"/>
          <w:numId w:val="0"/>
        </w:numPr>
        <w:tabs>
          <w:tab w:val="left" w:pos="8505"/>
        </w:tabs>
        <w:ind w:right="-2"/>
        <w:rPr>
          <w:sz w:val="22"/>
          <w:u w:val="single"/>
        </w:rPr>
      </w:pPr>
      <w:r w:rsidRPr="004059CF">
        <w:rPr>
          <w:sz w:val="22"/>
          <w:u w:val="single"/>
        </w:rPr>
        <w:t>Kraujo ir limfinės sistemos sutrikimai</w:t>
      </w:r>
    </w:p>
    <w:p w14:paraId="71BBA57E" w14:textId="77777777" w:rsidR="007F3E01" w:rsidRPr="004059CF" w:rsidRDefault="007F3E01" w:rsidP="00A84BEE">
      <w:pPr>
        <w:widowControl w:val="0"/>
        <w:numPr>
          <w:ilvl w:val="12"/>
          <w:numId w:val="0"/>
        </w:numPr>
        <w:tabs>
          <w:tab w:val="left" w:pos="567"/>
          <w:tab w:val="left" w:pos="8505"/>
        </w:tabs>
        <w:ind w:right="-2"/>
        <w:rPr>
          <w:sz w:val="22"/>
        </w:rPr>
      </w:pPr>
      <w:r w:rsidRPr="004059CF">
        <w:rPr>
          <w:sz w:val="22"/>
        </w:rPr>
        <w:t>Reti: trombocitopenija, leukopenija, eritrocitopenija, granulocitopenija, agranulocitozė, hemolizinė anemija ir pancitopenija. Vaistinio preparato vartojimą nutraukus, šie pokyčiai paprastai išnyksta.</w:t>
      </w:r>
    </w:p>
    <w:p w14:paraId="46C8C5A3" w14:textId="77777777" w:rsidR="007F3E01" w:rsidRPr="004059CF" w:rsidRDefault="007F3E01" w:rsidP="00A84BEE">
      <w:pPr>
        <w:widowControl w:val="0"/>
        <w:numPr>
          <w:ilvl w:val="12"/>
          <w:numId w:val="0"/>
        </w:numPr>
        <w:tabs>
          <w:tab w:val="left" w:pos="567"/>
          <w:tab w:val="left" w:pos="8505"/>
        </w:tabs>
        <w:ind w:right="-2"/>
        <w:rPr>
          <w:sz w:val="22"/>
        </w:rPr>
      </w:pPr>
      <w:r w:rsidRPr="004059CF">
        <w:rPr>
          <w:sz w:val="22"/>
        </w:rPr>
        <w:t>Dažnis nežinomas: sunki trombocitopenija, kai trombocitų kiekis yra mažesnis negu 10 000/µl, ir trombocitopeninė purpura.</w:t>
      </w:r>
    </w:p>
    <w:p w14:paraId="1F52E997" w14:textId="77777777" w:rsidR="007F3E01" w:rsidRPr="004059CF" w:rsidRDefault="007F3E01" w:rsidP="00A84BEE">
      <w:pPr>
        <w:widowControl w:val="0"/>
        <w:numPr>
          <w:ilvl w:val="12"/>
          <w:numId w:val="0"/>
        </w:numPr>
        <w:tabs>
          <w:tab w:val="left" w:pos="8505"/>
        </w:tabs>
        <w:ind w:right="-2"/>
        <w:rPr>
          <w:sz w:val="22"/>
        </w:rPr>
      </w:pPr>
    </w:p>
    <w:p w14:paraId="4AD8047F" w14:textId="77777777" w:rsidR="007F3E01" w:rsidRPr="004059CF" w:rsidRDefault="007F3E01" w:rsidP="00A84BEE">
      <w:pPr>
        <w:widowControl w:val="0"/>
        <w:numPr>
          <w:ilvl w:val="12"/>
          <w:numId w:val="0"/>
        </w:numPr>
        <w:ind w:right="-2"/>
        <w:rPr>
          <w:sz w:val="22"/>
          <w:u w:val="single"/>
        </w:rPr>
      </w:pPr>
      <w:r w:rsidRPr="004059CF">
        <w:rPr>
          <w:sz w:val="22"/>
          <w:u w:val="single"/>
        </w:rPr>
        <w:t>Imuninės sistemos sutrikimai</w:t>
      </w:r>
    </w:p>
    <w:p w14:paraId="5C315048" w14:textId="77777777" w:rsidR="007F3E01" w:rsidRPr="004059CF" w:rsidRDefault="007F3E01" w:rsidP="00A84BEE">
      <w:pPr>
        <w:widowControl w:val="0"/>
        <w:numPr>
          <w:ilvl w:val="12"/>
          <w:numId w:val="0"/>
        </w:numPr>
        <w:tabs>
          <w:tab w:val="left" w:pos="8505"/>
        </w:tabs>
        <w:ind w:right="-2"/>
        <w:rPr>
          <w:sz w:val="22"/>
        </w:rPr>
      </w:pPr>
      <w:r w:rsidRPr="004059CF">
        <w:rPr>
          <w:sz w:val="22"/>
        </w:rPr>
        <w:t>Labai reti: leukocitoklastinis vaskulitas, lengva padidėjusio jautrumo reakcija gali pasunkėti ir pasireikšti dispnėja, kraujo spaudimo sumažėjimas, kartais – šokas.</w:t>
      </w:r>
    </w:p>
    <w:p w14:paraId="6AE1B352" w14:textId="77777777" w:rsidR="007F3E01" w:rsidRPr="004059CF" w:rsidRDefault="007F3E01" w:rsidP="00A84BEE">
      <w:pPr>
        <w:widowControl w:val="0"/>
        <w:numPr>
          <w:ilvl w:val="12"/>
          <w:numId w:val="0"/>
        </w:numPr>
        <w:tabs>
          <w:tab w:val="left" w:pos="8505"/>
        </w:tabs>
        <w:ind w:right="-2"/>
        <w:rPr>
          <w:sz w:val="22"/>
        </w:rPr>
      </w:pPr>
      <w:r w:rsidRPr="004059CF">
        <w:rPr>
          <w:sz w:val="22"/>
        </w:rPr>
        <w:t>Dažnis nežinomas: galima kryžminė alergija su sulfonilkarbamidais, sulfonamidais ir panašios struktūros preparatais.</w:t>
      </w:r>
    </w:p>
    <w:p w14:paraId="6FA93078" w14:textId="77777777" w:rsidR="007F3E01" w:rsidRPr="004059CF" w:rsidRDefault="007F3E01" w:rsidP="00A84BEE">
      <w:pPr>
        <w:widowControl w:val="0"/>
        <w:numPr>
          <w:ilvl w:val="12"/>
          <w:numId w:val="0"/>
        </w:numPr>
        <w:tabs>
          <w:tab w:val="left" w:pos="8505"/>
        </w:tabs>
        <w:ind w:right="-2"/>
        <w:rPr>
          <w:sz w:val="22"/>
        </w:rPr>
      </w:pPr>
    </w:p>
    <w:p w14:paraId="48B56A26" w14:textId="77777777" w:rsidR="007F3E01" w:rsidRPr="004059CF" w:rsidRDefault="007F3E01" w:rsidP="00A84BEE">
      <w:pPr>
        <w:widowControl w:val="0"/>
        <w:numPr>
          <w:ilvl w:val="12"/>
          <w:numId w:val="0"/>
        </w:numPr>
        <w:tabs>
          <w:tab w:val="left" w:pos="8505"/>
        </w:tabs>
        <w:ind w:right="-2"/>
        <w:rPr>
          <w:sz w:val="22"/>
          <w:u w:val="single"/>
        </w:rPr>
      </w:pPr>
      <w:r w:rsidRPr="004059CF">
        <w:rPr>
          <w:sz w:val="22"/>
          <w:u w:val="single"/>
        </w:rPr>
        <w:t>Metabolizmo ir mitybos sutrikimai</w:t>
      </w:r>
    </w:p>
    <w:p w14:paraId="72B605B3" w14:textId="77777777" w:rsidR="007F3E01" w:rsidRPr="004059CF" w:rsidRDefault="007F3E01" w:rsidP="00A84BEE">
      <w:pPr>
        <w:widowControl w:val="0"/>
        <w:numPr>
          <w:ilvl w:val="12"/>
          <w:numId w:val="0"/>
        </w:numPr>
        <w:tabs>
          <w:tab w:val="left" w:pos="8505"/>
        </w:tabs>
        <w:ind w:right="-2"/>
        <w:rPr>
          <w:sz w:val="22"/>
        </w:rPr>
      </w:pPr>
      <w:r w:rsidRPr="004059CF">
        <w:rPr>
          <w:sz w:val="22"/>
        </w:rPr>
        <w:t>Reti: hipoglikemija.</w:t>
      </w:r>
    </w:p>
    <w:p w14:paraId="4C059252" w14:textId="77777777" w:rsidR="007F3E01" w:rsidRPr="004059CF" w:rsidRDefault="007F3E01" w:rsidP="00A84BEE">
      <w:pPr>
        <w:widowControl w:val="0"/>
        <w:numPr>
          <w:ilvl w:val="12"/>
          <w:numId w:val="0"/>
        </w:numPr>
        <w:tabs>
          <w:tab w:val="left" w:pos="8505"/>
        </w:tabs>
        <w:ind w:right="-2"/>
        <w:rPr>
          <w:sz w:val="22"/>
        </w:rPr>
      </w:pPr>
      <w:r w:rsidRPr="004059CF">
        <w:rPr>
          <w:sz w:val="22"/>
        </w:rPr>
        <w:t>Hipoglikeminės reakcijos dažniausiai pasireiškia iš karto, gali būti sunkios ir ne visada lengvai koreguojamos. Kaip ir vartojant kitokių gliukozės koncentraciją kraujyje mažinančių preparatų, tokios reakcijos pasireiškimas priklauso nuo individualių veiksnių, pvz., dietos bei dozės (žr. 4.4 skyrių).</w:t>
      </w:r>
    </w:p>
    <w:p w14:paraId="0CCB3C05" w14:textId="77777777" w:rsidR="007F3E01" w:rsidRPr="004059CF" w:rsidRDefault="007F3E01" w:rsidP="00A84BEE">
      <w:pPr>
        <w:widowControl w:val="0"/>
        <w:numPr>
          <w:ilvl w:val="12"/>
          <w:numId w:val="0"/>
        </w:numPr>
        <w:tabs>
          <w:tab w:val="left" w:pos="8505"/>
        </w:tabs>
        <w:ind w:right="-2"/>
        <w:rPr>
          <w:sz w:val="22"/>
        </w:rPr>
      </w:pPr>
    </w:p>
    <w:p w14:paraId="6BCA3254" w14:textId="77777777" w:rsidR="007F3E01" w:rsidRPr="004059CF" w:rsidRDefault="007F3E01" w:rsidP="00A84BEE">
      <w:pPr>
        <w:widowControl w:val="0"/>
        <w:numPr>
          <w:ilvl w:val="12"/>
          <w:numId w:val="0"/>
        </w:numPr>
        <w:tabs>
          <w:tab w:val="left" w:pos="8505"/>
        </w:tabs>
        <w:ind w:right="-2"/>
        <w:rPr>
          <w:sz w:val="22"/>
          <w:u w:val="single"/>
        </w:rPr>
      </w:pPr>
      <w:r w:rsidRPr="004059CF">
        <w:rPr>
          <w:sz w:val="22"/>
          <w:u w:val="single"/>
        </w:rPr>
        <w:t>Akių sutrikimai</w:t>
      </w:r>
    </w:p>
    <w:p w14:paraId="46F9A84B" w14:textId="77777777" w:rsidR="007F3E01" w:rsidRPr="004059CF" w:rsidRDefault="007F3E01" w:rsidP="00A84BEE">
      <w:pPr>
        <w:widowControl w:val="0"/>
        <w:numPr>
          <w:ilvl w:val="12"/>
          <w:numId w:val="0"/>
        </w:numPr>
        <w:tabs>
          <w:tab w:val="left" w:pos="8505"/>
        </w:tabs>
        <w:ind w:right="-2"/>
        <w:rPr>
          <w:sz w:val="22"/>
        </w:rPr>
      </w:pPr>
      <w:r w:rsidRPr="004059CF">
        <w:rPr>
          <w:sz w:val="22"/>
        </w:rPr>
        <w:t>Dažnis nežinomas: pakitus gliukozės koncentracijai kraujyje, gali trumpam sutrikti rega, ypač gydymo pradžioje.</w:t>
      </w:r>
    </w:p>
    <w:p w14:paraId="72BA0EBF" w14:textId="77777777" w:rsidR="007F3E01" w:rsidRPr="004059CF" w:rsidRDefault="007F3E01" w:rsidP="00A84BEE">
      <w:pPr>
        <w:widowControl w:val="0"/>
        <w:numPr>
          <w:ilvl w:val="12"/>
          <w:numId w:val="0"/>
        </w:numPr>
        <w:tabs>
          <w:tab w:val="left" w:pos="8505"/>
        </w:tabs>
        <w:ind w:right="-2"/>
        <w:rPr>
          <w:b/>
          <w:sz w:val="22"/>
        </w:rPr>
      </w:pPr>
    </w:p>
    <w:p w14:paraId="66D4BCDB" w14:textId="77777777" w:rsidR="007F3E01" w:rsidRPr="004059CF" w:rsidRDefault="007F3E01" w:rsidP="00A84BEE">
      <w:pPr>
        <w:widowControl w:val="0"/>
        <w:numPr>
          <w:ilvl w:val="12"/>
          <w:numId w:val="0"/>
        </w:numPr>
        <w:tabs>
          <w:tab w:val="left" w:pos="8505"/>
        </w:tabs>
        <w:ind w:right="-2"/>
        <w:rPr>
          <w:sz w:val="22"/>
          <w:u w:val="single"/>
        </w:rPr>
      </w:pPr>
      <w:r w:rsidRPr="004059CF">
        <w:rPr>
          <w:sz w:val="22"/>
          <w:u w:val="single"/>
        </w:rPr>
        <w:lastRenderedPageBreak/>
        <w:t>Virškinimo trakto sutrikimai</w:t>
      </w:r>
    </w:p>
    <w:p w14:paraId="0A5E06FC" w14:textId="77777777" w:rsidR="00160A6E" w:rsidRPr="00A84BEE" w:rsidRDefault="00160A6E" w:rsidP="00A84BEE">
      <w:pPr>
        <w:widowControl w:val="0"/>
        <w:numPr>
          <w:ilvl w:val="12"/>
          <w:numId w:val="0"/>
        </w:numPr>
        <w:tabs>
          <w:tab w:val="left" w:pos="8505"/>
        </w:tabs>
        <w:ind w:right="-2"/>
        <w:rPr>
          <w:sz w:val="22"/>
          <w:szCs w:val="22"/>
          <w:u w:val="single"/>
        </w:rPr>
      </w:pPr>
      <w:r w:rsidRPr="00A84BEE">
        <w:rPr>
          <w:sz w:val="22"/>
          <w:szCs w:val="22"/>
          <w:u w:val="single"/>
        </w:rPr>
        <w:t>Reti: disgeuzija.</w:t>
      </w:r>
    </w:p>
    <w:p w14:paraId="543EBAD3" w14:textId="77777777" w:rsidR="007F3E01" w:rsidRPr="004059CF" w:rsidRDefault="007F3E01" w:rsidP="00A84BEE">
      <w:pPr>
        <w:widowControl w:val="0"/>
        <w:numPr>
          <w:ilvl w:val="12"/>
          <w:numId w:val="0"/>
        </w:numPr>
        <w:tabs>
          <w:tab w:val="left" w:pos="8505"/>
        </w:tabs>
        <w:ind w:right="-2"/>
        <w:rPr>
          <w:sz w:val="22"/>
        </w:rPr>
      </w:pPr>
      <w:r w:rsidRPr="004059CF">
        <w:rPr>
          <w:sz w:val="22"/>
        </w:rPr>
        <w:t>Labai reti: pykinimas, vėmimas, viduriavimas, pilvo pūtimas, nemalonus pojūtis pilve, pilvo skausmas.</w:t>
      </w:r>
    </w:p>
    <w:p w14:paraId="05922339" w14:textId="77777777" w:rsidR="007F3E01" w:rsidRPr="004059CF" w:rsidRDefault="007F3E01" w:rsidP="00A84BEE">
      <w:pPr>
        <w:widowControl w:val="0"/>
        <w:numPr>
          <w:ilvl w:val="12"/>
          <w:numId w:val="0"/>
        </w:numPr>
        <w:tabs>
          <w:tab w:val="left" w:pos="8505"/>
        </w:tabs>
        <w:ind w:right="-2"/>
        <w:rPr>
          <w:sz w:val="22"/>
        </w:rPr>
      </w:pPr>
      <w:r w:rsidRPr="004059CF">
        <w:rPr>
          <w:sz w:val="22"/>
        </w:rPr>
        <w:t>Dėl tokio poveikio retai gydymą tenka nutraukti.</w:t>
      </w:r>
    </w:p>
    <w:p w14:paraId="525DEAC4" w14:textId="77777777" w:rsidR="007F3E01" w:rsidRPr="004059CF" w:rsidRDefault="007F3E01" w:rsidP="00A84BEE">
      <w:pPr>
        <w:widowControl w:val="0"/>
        <w:numPr>
          <w:ilvl w:val="12"/>
          <w:numId w:val="0"/>
        </w:numPr>
        <w:tabs>
          <w:tab w:val="left" w:pos="8505"/>
        </w:tabs>
        <w:ind w:right="-2"/>
        <w:rPr>
          <w:b/>
          <w:sz w:val="22"/>
        </w:rPr>
      </w:pPr>
    </w:p>
    <w:p w14:paraId="78044FB8" w14:textId="77777777" w:rsidR="007F3E01" w:rsidRPr="004059CF" w:rsidRDefault="007F3E01" w:rsidP="00A84BEE">
      <w:pPr>
        <w:widowControl w:val="0"/>
        <w:numPr>
          <w:ilvl w:val="12"/>
          <w:numId w:val="0"/>
        </w:numPr>
        <w:tabs>
          <w:tab w:val="left" w:pos="8505"/>
        </w:tabs>
        <w:ind w:right="-2"/>
        <w:rPr>
          <w:sz w:val="22"/>
          <w:u w:val="single"/>
        </w:rPr>
      </w:pPr>
      <w:r w:rsidRPr="004059CF">
        <w:rPr>
          <w:sz w:val="22"/>
          <w:u w:val="single"/>
        </w:rPr>
        <w:t>Kepenų, tulžies pūslės ir latakų sutrikimai</w:t>
      </w:r>
    </w:p>
    <w:p w14:paraId="587342F9" w14:textId="77777777" w:rsidR="007F3E01" w:rsidRPr="004059CF" w:rsidRDefault="007F3E01" w:rsidP="00A84BEE">
      <w:pPr>
        <w:widowControl w:val="0"/>
        <w:numPr>
          <w:ilvl w:val="12"/>
          <w:numId w:val="0"/>
        </w:numPr>
        <w:tabs>
          <w:tab w:val="left" w:pos="8505"/>
        </w:tabs>
        <w:ind w:right="-2"/>
        <w:rPr>
          <w:sz w:val="22"/>
        </w:rPr>
      </w:pPr>
      <w:r w:rsidRPr="004059CF">
        <w:rPr>
          <w:sz w:val="22"/>
        </w:rPr>
        <w:t>Labai reti: kepenų funkcijos sutrikimas (pvz., cholestazė, gelta), hepatitas, kepenų nepakankamumas.</w:t>
      </w:r>
    </w:p>
    <w:p w14:paraId="58DD317B" w14:textId="77777777" w:rsidR="007F3E01" w:rsidRPr="004059CF" w:rsidRDefault="007F3E01" w:rsidP="00A84BEE">
      <w:pPr>
        <w:widowControl w:val="0"/>
        <w:numPr>
          <w:ilvl w:val="12"/>
          <w:numId w:val="0"/>
        </w:numPr>
        <w:tabs>
          <w:tab w:val="left" w:pos="8505"/>
        </w:tabs>
        <w:ind w:right="-2"/>
        <w:rPr>
          <w:sz w:val="22"/>
        </w:rPr>
      </w:pPr>
      <w:r w:rsidRPr="004059CF">
        <w:rPr>
          <w:sz w:val="22"/>
        </w:rPr>
        <w:t>Dažnis nežinomas: kepenų fermentų aktyvumo padidėjimas.</w:t>
      </w:r>
    </w:p>
    <w:p w14:paraId="38C03285" w14:textId="77777777" w:rsidR="007F3E01" w:rsidRPr="004059CF" w:rsidRDefault="007F3E01" w:rsidP="00A84BEE">
      <w:pPr>
        <w:widowControl w:val="0"/>
        <w:numPr>
          <w:ilvl w:val="12"/>
          <w:numId w:val="0"/>
        </w:numPr>
        <w:tabs>
          <w:tab w:val="left" w:pos="8505"/>
        </w:tabs>
        <w:ind w:right="-2"/>
        <w:rPr>
          <w:b/>
          <w:sz w:val="22"/>
        </w:rPr>
      </w:pPr>
    </w:p>
    <w:p w14:paraId="405EF54D" w14:textId="77777777" w:rsidR="007F3E01" w:rsidRPr="004059CF" w:rsidRDefault="007F3E01" w:rsidP="00A84BEE">
      <w:pPr>
        <w:widowControl w:val="0"/>
        <w:numPr>
          <w:ilvl w:val="12"/>
          <w:numId w:val="0"/>
        </w:numPr>
        <w:tabs>
          <w:tab w:val="left" w:pos="8505"/>
        </w:tabs>
        <w:ind w:right="-2"/>
        <w:rPr>
          <w:sz w:val="22"/>
          <w:u w:val="single"/>
        </w:rPr>
      </w:pPr>
      <w:r w:rsidRPr="004059CF">
        <w:rPr>
          <w:sz w:val="22"/>
          <w:u w:val="single"/>
        </w:rPr>
        <w:t>Odos ir poodinio audinio sutrikimai</w:t>
      </w:r>
    </w:p>
    <w:p w14:paraId="15F574C6" w14:textId="77777777" w:rsidR="00160A6E" w:rsidRPr="00A84BEE" w:rsidRDefault="00160A6E" w:rsidP="00A84BEE">
      <w:pPr>
        <w:widowControl w:val="0"/>
        <w:numPr>
          <w:ilvl w:val="12"/>
          <w:numId w:val="0"/>
        </w:numPr>
        <w:tabs>
          <w:tab w:val="left" w:pos="8505"/>
        </w:tabs>
        <w:ind w:right="-2"/>
        <w:rPr>
          <w:sz w:val="22"/>
          <w:szCs w:val="22"/>
          <w:u w:val="single"/>
        </w:rPr>
      </w:pPr>
      <w:r w:rsidRPr="00A84BEE">
        <w:rPr>
          <w:sz w:val="22"/>
          <w:szCs w:val="22"/>
          <w:u w:val="single"/>
        </w:rPr>
        <w:t>Reti: alopecija.</w:t>
      </w:r>
    </w:p>
    <w:p w14:paraId="048D95B1" w14:textId="77777777" w:rsidR="007F3E01" w:rsidRPr="004059CF" w:rsidRDefault="007F3E01" w:rsidP="00A84BEE">
      <w:pPr>
        <w:widowControl w:val="0"/>
        <w:numPr>
          <w:ilvl w:val="12"/>
          <w:numId w:val="0"/>
        </w:numPr>
        <w:tabs>
          <w:tab w:val="left" w:pos="8505"/>
        </w:tabs>
        <w:ind w:right="-2"/>
        <w:rPr>
          <w:sz w:val="22"/>
        </w:rPr>
      </w:pPr>
      <w:r w:rsidRPr="004059CF">
        <w:rPr>
          <w:sz w:val="22"/>
        </w:rPr>
        <w:t>Dažnis nežinomas: gali pasireikšti padidėjusio jautrumo odos reakcija, pavyzdžiui, niežulys, išbėrimas, dilgėlinė ir jautrumas šviesai.</w:t>
      </w:r>
    </w:p>
    <w:p w14:paraId="46B45EE6" w14:textId="77777777" w:rsidR="007F3E01" w:rsidRPr="004059CF" w:rsidRDefault="007F3E01" w:rsidP="00A84BEE">
      <w:pPr>
        <w:widowControl w:val="0"/>
        <w:numPr>
          <w:ilvl w:val="12"/>
          <w:numId w:val="0"/>
        </w:numPr>
        <w:tabs>
          <w:tab w:val="left" w:pos="8505"/>
        </w:tabs>
        <w:ind w:right="-2"/>
        <w:rPr>
          <w:b/>
          <w:sz w:val="22"/>
        </w:rPr>
      </w:pPr>
    </w:p>
    <w:p w14:paraId="10A96EDB" w14:textId="77777777" w:rsidR="007F3E01" w:rsidRPr="004059CF" w:rsidRDefault="007F3E01" w:rsidP="00A84BEE">
      <w:pPr>
        <w:widowControl w:val="0"/>
        <w:numPr>
          <w:ilvl w:val="12"/>
          <w:numId w:val="0"/>
        </w:numPr>
        <w:tabs>
          <w:tab w:val="left" w:pos="720"/>
          <w:tab w:val="left" w:pos="8505"/>
        </w:tabs>
        <w:ind w:right="-2"/>
        <w:rPr>
          <w:sz w:val="22"/>
          <w:u w:val="single"/>
        </w:rPr>
      </w:pPr>
      <w:r w:rsidRPr="004059CF">
        <w:rPr>
          <w:sz w:val="22"/>
          <w:u w:val="single"/>
        </w:rPr>
        <w:t>Tyrimai</w:t>
      </w:r>
    </w:p>
    <w:p w14:paraId="4F0E7E1B" w14:textId="77777777" w:rsidR="00160A6E" w:rsidRPr="00A84BEE" w:rsidRDefault="00160A6E" w:rsidP="00A84BEE">
      <w:pPr>
        <w:widowControl w:val="0"/>
        <w:numPr>
          <w:ilvl w:val="12"/>
          <w:numId w:val="0"/>
        </w:numPr>
        <w:tabs>
          <w:tab w:val="left" w:pos="720"/>
          <w:tab w:val="left" w:pos="8505"/>
        </w:tabs>
        <w:ind w:right="-2"/>
        <w:rPr>
          <w:sz w:val="22"/>
          <w:szCs w:val="22"/>
          <w:u w:val="single"/>
        </w:rPr>
      </w:pPr>
      <w:r w:rsidRPr="00A84BEE">
        <w:rPr>
          <w:sz w:val="22"/>
          <w:szCs w:val="22"/>
          <w:u w:val="single"/>
        </w:rPr>
        <w:t>Reti: svorio padidėjimas.</w:t>
      </w:r>
    </w:p>
    <w:p w14:paraId="7A08B4A3" w14:textId="77777777" w:rsidR="007F3E01" w:rsidRPr="004059CF" w:rsidRDefault="007F3E01" w:rsidP="00A84BEE">
      <w:pPr>
        <w:widowControl w:val="0"/>
        <w:numPr>
          <w:ilvl w:val="12"/>
          <w:numId w:val="0"/>
        </w:numPr>
        <w:tabs>
          <w:tab w:val="left" w:pos="8505"/>
        </w:tabs>
        <w:ind w:right="-2"/>
        <w:rPr>
          <w:sz w:val="22"/>
        </w:rPr>
      </w:pPr>
      <w:r w:rsidRPr="004059CF">
        <w:rPr>
          <w:sz w:val="22"/>
        </w:rPr>
        <w:t>Labai reti: natrio koncentracijos serume sumažėjimas.</w:t>
      </w:r>
    </w:p>
    <w:p w14:paraId="3B06C175" w14:textId="77777777" w:rsidR="007F3E01" w:rsidRPr="004059CF" w:rsidRDefault="007F3E01" w:rsidP="00A84BEE">
      <w:pPr>
        <w:widowControl w:val="0"/>
        <w:numPr>
          <w:ilvl w:val="12"/>
          <w:numId w:val="0"/>
        </w:numPr>
        <w:tabs>
          <w:tab w:val="left" w:pos="8505"/>
        </w:tabs>
        <w:ind w:right="-2"/>
        <w:rPr>
          <w:sz w:val="22"/>
        </w:rPr>
      </w:pPr>
    </w:p>
    <w:p w14:paraId="0D38833E" w14:textId="77777777" w:rsidR="007F3E01" w:rsidRPr="004059CF" w:rsidRDefault="007F3E01" w:rsidP="00A84BEE">
      <w:pPr>
        <w:widowControl w:val="0"/>
        <w:tabs>
          <w:tab w:val="left" w:pos="567"/>
        </w:tabs>
        <w:autoSpaceDE w:val="0"/>
        <w:autoSpaceDN w:val="0"/>
        <w:adjustRightInd w:val="0"/>
        <w:jc w:val="both"/>
        <w:rPr>
          <w:sz w:val="22"/>
          <w:u w:val="single"/>
        </w:rPr>
      </w:pPr>
      <w:r w:rsidRPr="004059CF">
        <w:rPr>
          <w:sz w:val="22"/>
          <w:u w:val="single"/>
        </w:rPr>
        <w:t>Pranešimas apie įtariamas nepageidaujamas reakcijas</w:t>
      </w:r>
    </w:p>
    <w:p w14:paraId="4C0F9DEA" w14:textId="77777777" w:rsidR="007F3E01" w:rsidRPr="004059CF" w:rsidRDefault="007F3E01" w:rsidP="004059CF">
      <w:pPr>
        <w:widowControl w:val="0"/>
        <w:tabs>
          <w:tab w:val="left" w:pos="567"/>
        </w:tabs>
        <w:autoSpaceDE w:val="0"/>
        <w:autoSpaceDN w:val="0"/>
        <w:adjustRightInd w:val="0"/>
        <w:jc w:val="both"/>
        <w:rPr>
          <w:sz w:val="22"/>
        </w:rPr>
      </w:pPr>
      <w:r w:rsidRPr="004059CF">
        <w:rPr>
          <w:sz w:val="22"/>
        </w:rPr>
        <w:t xml:space="preserve">Svarbu pranešti apie įtariamas nepageidaujamas reakcijas, pastebėtas po vaistinio preparato </w:t>
      </w:r>
      <w:r w:rsidR="0011583A" w:rsidRPr="004059CF">
        <w:rPr>
          <w:rFonts w:eastAsia="Calibri"/>
          <w:sz w:val="22"/>
        </w:rPr>
        <w:t>registracijos</w:t>
      </w:r>
      <w:r w:rsidRPr="004059CF">
        <w:rPr>
          <w:sz w:val="22"/>
        </w:rPr>
        <w:t>, nes tai leidžia nuolat stebėti vaistinio preparato naudos ir rizikos santykį. Sveikatos priežiūros specialistai turi pranešti apie bet kokias įtariamas nepageidaujamas reakcijas, užpildę interneto svetainėje http</w:t>
      </w:r>
      <w:r w:rsidR="0011583A" w:rsidRPr="004059CF">
        <w:rPr>
          <w:rFonts w:eastAsia="Calibri"/>
          <w:sz w:val="22"/>
        </w:rPr>
        <w:t>://www.vvkt.lt/</w:t>
      </w:r>
      <w:r w:rsidRPr="004059CF">
        <w:rPr>
          <w:sz w:val="22"/>
        </w:rPr>
        <w:t xml:space="preserve"> esančią formą, ir </w:t>
      </w:r>
      <w:r w:rsidR="0011583A" w:rsidRPr="004059CF">
        <w:rPr>
          <w:rFonts w:eastAsia="Calibri"/>
          <w:sz w:val="22"/>
        </w:rPr>
        <w:t>p</w:t>
      </w:r>
      <w:r w:rsidRPr="004059CF">
        <w:rPr>
          <w:sz w:val="22"/>
        </w:rPr>
        <w:t>at</w:t>
      </w:r>
      <w:r w:rsidR="0011583A" w:rsidRPr="004059CF">
        <w:rPr>
          <w:rFonts w:eastAsia="Calibri"/>
          <w:sz w:val="22"/>
        </w:rPr>
        <w:t>e</w:t>
      </w:r>
      <w:r w:rsidRPr="004059CF">
        <w:rPr>
          <w:sz w:val="22"/>
        </w:rPr>
        <w:t>i</w:t>
      </w:r>
      <w:r w:rsidR="0011583A" w:rsidRPr="004059CF">
        <w:rPr>
          <w:rFonts w:eastAsia="Calibri"/>
          <w:sz w:val="22"/>
        </w:rPr>
        <w:t>k</w:t>
      </w:r>
      <w:r w:rsidRPr="004059CF">
        <w:rPr>
          <w:sz w:val="22"/>
        </w:rPr>
        <w:t>ti ją Valstybinei vaistų kontrolės tarnybai prie Lietuvos Respublikos sveikatos apsaugos ministerijos</w:t>
      </w:r>
      <w:r w:rsidR="0011583A" w:rsidRPr="004059CF">
        <w:rPr>
          <w:rFonts w:eastAsia="Calibri"/>
          <w:sz w:val="22"/>
        </w:rPr>
        <w:t xml:space="preserve"> vienu iš šių būdų: raštu (adresu</w:t>
      </w:r>
      <w:r w:rsidRPr="004059CF">
        <w:rPr>
          <w:sz w:val="22"/>
        </w:rPr>
        <w:t xml:space="preserve"> Žirmūnų g. 139A, LT 09120 Vilnius</w:t>
      </w:r>
      <w:r w:rsidR="0011583A" w:rsidRPr="004059CF">
        <w:rPr>
          <w:rFonts w:eastAsia="Calibri"/>
          <w:sz w:val="22"/>
        </w:rPr>
        <w:t>),</w:t>
      </w:r>
      <w:r w:rsidRPr="004059CF">
        <w:rPr>
          <w:sz w:val="22"/>
        </w:rPr>
        <w:t xml:space="preserve"> faksu </w:t>
      </w:r>
      <w:r w:rsidR="0011583A" w:rsidRPr="004059CF">
        <w:rPr>
          <w:rFonts w:eastAsia="Calibri"/>
          <w:sz w:val="22"/>
        </w:rPr>
        <w:t>(nemokamu fakso numeriu (</w:t>
      </w:r>
      <w:r w:rsidRPr="004059CF">
        <w:rPr>
          <w:sz w:val="22"/>
        </w:rPr>
        <w:t>8 800</w:t>
      </w:r>
      <w:r w:rsidR="0011583A" w:rsidRPr="004059CF">
        <w:rPr>
          <w:rFonts w:eastAsia="Calibri"/>
          <w:sz w:val="22"/>
        </w:rPr>
        <w:t>) 20 131), elektroniniu paštu (adresu NepageidaujamaR@vvkt.lt), per interneto svetainę (adresu http://www.vvkt.lt).</w:t>
      </w:r>
    </w:p>
    <w:p w14:paraId="0E2A0349" w14:textId="77777777" w:rsidR="007F3E01" w:rsidRPr="004059CF" w:rsidRDefault="007F3E01" w:rsidP="004059CF">
      <w:pPr>
        <w:widowControl w:val="0"/>
        <w:numPr>
          <w:ilvl w:val="12"/>
          <w:numId w:val="0"/>
        </w:numPr>
        <w:tabs>
          <w:tab w:val="left" w:pos="8505"/>
        </w:tabs>
        <w:ind w:right="-2"/>
        <w:rPr>
          <w:sz w:val="22"/>
        </w:rPr>
      </w:pPr>
    </w:p>
    <w:p w14:paraId="7CCCC2DC" w14:textId="77777777" w:rsidR="007F3E01" w:rsidRPr="004059CF" w:rsidRDefault="007F3E01" w:rsidP="00A84BEE">
      <w:pPr>
        <w:widowControl w:val="0"/>
        <w:ind w:left="567" w:hanging="567"/>
        <w:outlineLvl w:val="1"/>
        <w:rPr>
          <w:b/>
          <w:sz w:val="22"/>
          <w:lang w:val="lt-LT"/>
        </w:rPr>
      </w:pPr>
      <w:r w:rsidRPr="004059CF">
        <w:rPr>
          <w:b/>
          <w:sz w:val="22"/>
          <w:lang w:val="lt-LT"/>
        </w:rPr>
        <w:t>4.9</w:t>
      </w:r>
      <w:r w:rsidRPr="004059CF">
        <w:rPr>
          <w:b/>
          <w:sz w:val="22"/>
          <w:lang w:val="lt-LT"/>
        </w:rPr>
        <w:tab/>
        <w:t>Perdozavimas</w:t>
      </w:r>
    </w:p>
    <w:p w14:paraId="565C6CBA" w14:textId="77777777" w:rsidR="007F3E01" w:rsidRPr="004059CF" w:rsidRDefault="007F3E01" w:rsidP="00A84BEE">
      <w:pPr>
        <w:widowControl w:val="0"/>
        <w:numPr>
          <w:ilvl w:val="12"/>
          <w:numId w:val="0"/>
        </w:numPr>
        <w:tabs>
          <w:tab w:val="left" w:pos="8505"/>
        </w:tabs>
        <w:ind w:right="-2"/>
        <w:rPr>
          <w:sz w:val="22"/>
        </w:rPr>
      </w:pPr>
    </w:p>
    <w:p w14:paraId="32C410AF" w14:textId="77777777" w:rsidR="007F3E01" w:rsidRPr="004059CF" w:rsidRDefault="007F3E01" w:rsidP="00A84BEE">
      <w:pPr>
        <w:widowControl w:val="0"/>
        <w:numPr>
          <w:ilvl w:val="12"/>
          <w:numId w:val="0"/>
        </w:numPr>
        <w:tabs>
          <w:tab w:val="left" w:pos="567"/>
          <w:tab w:val="left" w:pos="720"/>
          <w:tab w:val="left" w:pos="8505"/>
        </w:tabs>
        <w:ind w:right="-2"/>
        <w:jc w:val="both"/>
        <w:rPr>
          <w:sz w:val="22"/>
          <w:u w:val="single"/>
        </w:rPr>
      </w:pPr>
      <w:r w:rsidRPr="004059CF">
        <w:rPr>
          <w:sz w:val="22"/>
          <w:u w:val="single"/>
        </w:rPr>
        <w:t>Simptomai</w:t>
      </w:r>
    </w:p>
    <w:p w14:paraId="26C0DFBE" w14:textId="77777777" w:rsidR="007F3E01" w:rsidRPr="004059CF" w:rsidRDefault="007F3E01" w:rsidP="00A84BEE">
      <w:pPr>
        <w:widowControl w:val="0"/>
        <w:numPr>
          <w:ilvl w:val="12"/>
          <w:numId w:val="0"/>
        </w:numPr>
        <w:tabs>
          <w:tab w:val="left" w:pos="8505"/>
        </w:tabs>
        <w:ind w:right="-2"/>
        <w:rPr>
          <w:sz w:val="22"/>
        </w:rPr>
      </w:pPr>
      <w:r w:rsidRPr="004059CF">
        <w:rPr>
          <w:sz w:val="22"/>
        </w:rPr>
        <w:t>Išgėrus per didelę glimepirido dozę, galima hipoglikemija, trunkanti 12</w:t>
      </w:r>
      <w:r w:rsidRPr="004059CF">
        <w:rPr>
          <w:sz w:val="22"/>
        </w:rPr>
        <w:noBreakHyphen/>
        <w:t>72 valandas; gliukozės koncentraciją sureguliavus, hipoglikemija gali atsinaujinti. Medikamento išgėrus, hipoglikemijos simptomų gali nebūti iki 24 valandas. Preparato perdozavusį pacientą paprastai patariama stebėti ligoninėje. Gali atsirasti pykinimas, vėmimas ir skausmas epigastriume. Hipoglikemijos metu dažnai gali atsirasti ir nervų sistemos pažeidimo simptomų: neramumas, tremoras, regos ir koordinacijos sutrikimas, mieguistumas, koma bei traukuliai.</w:t>
      </w:r>
    </w:p>
    <w:p w14:paraId="50545184" w14:textId="77777777" w:rsidR="007F3E01" w:rsidRPr="004059CF" w:rsidRDefault="007F3E01" w:rsidP="00A84BEE">
      <w:pPr>
        <w:widowControl w:val="0"/>
        <w:numPr>
          <w:ilvl w:val="12"/>
          <w:numId w:val="0"/>
        </w:numPr>
        <w:tabs>
          <w:tab w:val="left" w:pos="8505"/>
        </w:tabs>
        <w:ind w:right="-2"/>
        <w:rPr>
          <w:sz w:val="22"/>
        </w:rPr>
      </w:pPr>
    </w:p>
    <w:p w14:paraId="4DC81875" w14:textId="77777777" w:rsidR="007F3E01" w:rsidRPr="004059CF" w:rsidRDefault="007F3E01" w:rsidP="00A84BEE">
      <w:pPr>
        <w:widowControl w:val="0"/>
        <w:numPr>
          <w:ilvl w:val="12"/>
          <w:numId w:val="0"/>
        </w:numPr>
        <w:tabs>
          <w:tab w:val="left" w:pos="567"/>
          <w:tab w:val="left" w:pos="8505"/>
        </w:tabs>
        <w:ind w:right="-2"/>
        <w:rPr>
          <w:sz w:val="22"/>
          <w:u w:val="single"/>
        </w:rPr>
      </w:pPr>
      <w:r w:rsidRPr="004059CF">
        <w:rPr>
          <w:sz w:val="22"/>
          <w:u w:val="single"/>
        </w:rPr>
        <w:t>Gydymas</w:t>
      </w:r>
    </w:p>
    <w:p w14:paraId="105F22BD" w14:textId="77777777" w:rsidR="007F3E01" w:rsidRPr="004059CF" w:rsidRDefault="007F3E01" w:rsidP="00A84BEE">
      <w:pPr>
        <w:widowControl w:val="0"/>
        <w:numPr>
          <w:ilvl w:val="12"/>
          <w:numId w:val="0"/>
        </w:numPr>
        <w:tabs>
          <w:tab w:val="left" w:pos="8505"/>
        </w:tabs>
        <w:ind w:right="-2"/>
        <w:rPr>
          <w:sz w:val="22"/>
        </w:rPr>
      </w:pPr>
      <w:r w:rsidRPr="004059CF">
        <w:rPr>
          <w:sz w:val="22"/>
        </w:rPr>
        <w:t xml:space="preserve">Gydant svarbiausia mažinti preparato absorbciją: </w:t>
      </w:r>
      <w:bookmarkStart w:id="3" w:name="OLE_LINK4"/>
      <w:bookmarkStart w:id="4" w:name="OLE_LINK5"/>
      <w:r w:rsidRPr="004059CF">
        <w:rPr>
          <w:sz w:val="22"/>
        </w:rPr>
        <w:t xml:space="preserve">sukelti vėmimą, po to duoti gerti vandens arba limonado su aktyvuota anglimi (kad absorbuotų glimepiridą) ir vidurių laisvinamojo preparato natrio sulfato. </w:t>
      </w:r>
      <w:bookmarkEnd w:id="3"/>
      <w:bookmarkEnd w:id="4"/>
      <w:r w:rsidRPr="004059CF">
        <w:rPr>
          <w:sz w:val="22"/>
        </w:rPr>
        <w:t>Jei išgerta didelė dozė, būtina plauti skrandį, po to skirti aktyvintosios anglies ir natrio sulfato. Jei perdozavimas sunkus, pacientą reikia guldyti į intensyviosios terapijos skyrių. Kuo greičiau būtina skirti gliukozės. Jei reikia, iš karto į veną švirkščiama 50 ml 50 % tirpalo, po to lašinama 10 % tirpalo, atidžiai stebint gliukozės koncentraciją kraujyje. Vėliau taikomas simptominis gydymas.</w:t>
      </w:r>
    </w:p>
    <w:p w14:paraId="2CC46528" w14:textId="77777777" w:rsidR="007F3E01" w:rsidRPr="004059CF" w:rsidRDefault="007F3E01" w:rsidP="00A84BEE">
      <w:pPr>
        <w:widowControl w:val="0"/>
        <w:numPr>
          <w:ilvl w:val="12"/>
          <w:numId w:val="0"/>
        </w:numPr>
        <w:tabs>
          <w:tab w:val="left" w:pos="8505"/>
        </w:tabs>
        <w:ind w:right="-2"/>
        <w:rPr>
          <w:sz w:val="22"/>
        </w:rPr>
      </w:pPr>
    </w:p>
    <w:p w14:paraId="056987BA" w14:textId="77777777" w:rsidR="007F3E01" w:rsidRPr="004059CF" w:rsidRDefault="007F3E01" w:rsidP="00A84BEE">
      <w:pPr>
        <w:widowControl w:val="0"/>
        <w:numPr>
          <w:ilvl w:val="12"/>
          <w:numId w:val="0"/>
        </w:numPr>
        <w:tabs>
          <w:tab w:val="left" w:pos="8505"/>
        </w:tabs>
        <w:ind w:right="-2"/>
        <w:rPr>
          <w:sz w:val="22"/>
        </w:rPr>
      </w:pPr>
      <w:r w:rsidRPr="004059CF">
        <w:rPr>
          <w:sz w:val="22"/>
        </w:rPr>
        <w:t xml:space="preserve">Kad nepasireikštų pavojinga hiperglikemija, gydant hipoglikemiją, ypač atsitiktinai Meglimid perdozavusiems kūdikiams ir mažiems vaikams, reikia labai rūpestingai </w:t>
      </w:r>
      <w:r w:rsidRPr="004059CF">
        <w:rPr>
          <w:sz w:val="22"/>
        </w:rPr>
        <w:lastRenderedPageBreak/>
        <w:t>nustatyti gliukozės dozę. Reikia atidžiai stebėti gliukozės koncentraciją kraujyje.</w:t>
      </w:r>
    </w:p>
    <w:p w14:paraId="3C889607" w14:textId="77777777" w:rsidR="007F3E01" w:rsidRPr="004059CF" w:rsidRDefault="007F3E01" w:rsidP="00A84BEE">
      <w:pPr>
        <w:widowControl w:val="0"/>
        <w:numPr>
          <w:ilvl w:val="12"/>
          <w:numId w:val="0"/>
        </w:numPr>
        <w:tabs>
          <w:tab w:val="left" w:pos="8505"/>
        </w:tabs>
        <w:ind w:right="-2"/>
        <w:rPr>
          <w:sz w:val="22"/>
        </w:rPr>
      </w:pPr>
    </w:p>
    <w:p w14:paraId="5EF071DE" w14:textId="77777777" w:rsidR="007F3E01" w:rsidRPr="004059CF" w:rsidRDefault="007F3E01" w:rsidP="00A84BEE">
      <w:pPr>
        <w:widowControl w:val="0"/>
        <w:numPr>
          <w:ilvl w:val="12"/>
          <w:numId w:val="0"/>
        </w:numPr>
        <w:tabs>
          <w:tab w:val="left" w:pos="8505"/>
        </w:tabs>
        <w:ind w:right="-2"/>
        <w:rPr>
          <w:sz w:val="22"/>
        </w:rPr>
      </w:pPr>
    </w:p>
    <w:p w14:paraId="494D3DFF" w14:textId="77777777" w:rsidR="007F3E01" w:rsidRPr="004059CF" w:rsidRDefault="007F3E01" w:rsidP="00A84BEE">
      <w:pPr>
        <w:widowControl w:val="0"/>
        <w:ind w:left="567" w:hanging="567"/>
        <w:outlineLvl w:val="1"/>
        <w:rPr>
          <w:b/>
          <w:sz w:val="22"/>
          <w:lang w:val="lt-LT"/>
        </w:rPr>
      </w:pPr>
      <w:r w:rsidRPr="004059CF">
        <w:rPr>
          <w:b/>
          <w:sz w:val="22"/>
          <w:lang w:val="lt-LT"/>
        </w:rPr>
        <w:t>5.</w:t>
      </w:r>
      <w:r w:rsidRPr="004059CF">
        <w:rPr>
          <w:b/>
          <w:sz w:val="22"/>
          <w:lang w:val="lt-LT"/>
        </w:rPr>
        <w:tab/>
        <w:t>FARMAKOLOGINĖS SAVYBĖS</w:t>
      </w:r>
    </w:p>
    <w:p w14:paraId="33502C24" w14:textId="77777777" w:rsidR="007F3E01" w:rsidRPr="004059CF" w:rsidRDefault="007F3E01" w:rsidP="00A84BEE">
      <w:pPr>
        <w:widowControl w:val="0"/>
        <w:numPr>
          <w:ilvl w:val="12"/>
          <w:numId w:val="0"/>
        </w:numPr>
        <w:tabs>
          <w:tab w:val="left" w:pos="8505"/>
        </w:tabs>
        <w:ind w:right="-2"/>
        <w:rPr>
          <w:sz w:val="22"/>
        </w:rPr>
      </w:pPr>
    </w:p>
    <w:p w14:paraId="25BA2604" w14:textId="77777777" w:rsidR="007F3E01" w:rsidRPr="004059CF" w:rsidRDefault="007F3E01" w:rsidP="00A84BEE">
      <w:pPr>
        <w:widowControl w:val="0"/>
        <w:ind w:left="567" w:hanging="567"/>
        <w:outlineLvl w:val="1"/>
        <w:rPr>
          <w:b/>
          <w:sz w:val="22"/>
          <w:lang w:val="lt-LT"/>
        </w:rPr>
      </w:pPr>
      <w:r w:rsidRPr="004059CF">
        <w:rPr>
          <w:b/>
          <w:sz w:val="22"/>
          <w:lang w:val="lt-LT"/>
        </w:rPr>
        <w:t>5.1</w:t>
      </w:r>
      <w:r w:rsidRPr="004059CF">
        <w:rPr>
          <w:b/>
          <w:sz w:val="22"/>
          <w:lang w:val="lt-LT"/>
        </w:rPr>
        <w:tab/>
      </w:r>
      <w:proofErr w:type="spellStart"/>
      <w:r w:rsidRPr="004059CF">
        <w:rPr>
          <w:b/>
          <w:sz w:val="22"/>
          <w:lang w:val="lt-LT"/>
        </w:rPr>
        <w:t>Farmakodinaminės</w:t>
      </w:r>
      <w:proofErr w:type="spellEnd"/>
      <w:r w:rsidRPr="004059CF">
        <w:rPr>
          <w:b/>
          <w:sz w:val="22"/>
          <w:lang w:val="lt-LT"/>
        </w:rPr>
        <w:t xml:space="preserve"> savybės</w:t>
      </w:r>
    </w:p>
    <w:p w14:paraId="71511F1F" w14:textId="77777777" w:rsidR="007F3E01" w:rsidRPr="004059CF" w:rsidRDefault="007F3E01" w:rsidP="00A84BEE">
      <w:pPr>
        <w:widowControl w:val="0"/>
        <w:numPr>
          <w:ilvl w:val="12"/>
          <w:numId w:val="0"/>
        </w:numPr>
        <w:tabs>
          <w:tab w:val="left" w:pos="8505"/>
        </w:tabs>
        <w:ind w:right="-2"/>
        <w:rPr>
          <w:sz w:val="22"/>
        </w:rPr>
      </w:pPr>
    </w:p>
    <w:p w14:paraId="5023E6E4" w14:textId="77777777" w:rsidR="007F3E01" w:rsidRPr="004059CF" w:rsidRDefault="007F3E01" w:rsidP="00A84BEE">
      <w:pPr>
        <w:widowControl w:val="0"/>
        <w:rPr>
          <w:sz w:val="22"/>
        </w:rPr>
      </w:pPr>
      <w:r w:rsidRPr="004059CF">
        <w:rPr>
          <w:sz w:val="22"/>
        </w:rPr>
        <w:t>Farmakoterapinė grupė –sulfonamidai, šlapalo dariniai, ATC kodas – A10B B12.</w:t>
      </w:r>
    </w:p>
    <w:p w14:paraId="0C5D91C6" w14:textId="77777777" w:rsidR="007F3E01" w:rsidRPr="004059CF" w:rsidRDefault="007F3E01" w:rsidP="00A84BEE">
      <w:pPr>
        <w:widowControl w:val="0"/>
        <w:rPr>
          <w:sz w:val="22"/>
        </w:rPr>
      </w:pPr>
    </w:p>
    <w:p w14:paraId="7CADFD57" w14:textId="77777777" w:rsidR="007F3E01" w:rsidRPr="004059CF" w:rsidRDefault="007F3E01" w:rsidP="00A84BEE">
      <w:pPr>
        <w:widowControl w:val="0"/>
        <w:numPr>
          <w:ilvl w:val="12"/>
          <w:numId w:val="0"/>
        </w:numPr>
        <w:tabs>
          <w:tab w:val="left" w:pos="8505"/>
        </w:tabs>
        <w:ind w:right="-2"/>
        <w:rPr>
          <w:sz w:val="22"/>
        </w:rPr>
      </w:pPr>
      <w:r w:rsidRPr="004059CF">
        <w:rPr>
          <w:sz w:val="22"/>
        </w:rPr>
        <w:t>Glimepiridas yra geriamasis gliukozės koncentraciją kraujyje mažinantis preparatas, priklausantis sulfonilkarbamido darinių grupei. Juo gydomas nuo insulino nepriklausomas cukrinis diabetas.</w:t>
      </w:r>
    </w:p>
    <w:p w14:paraId="39DCFD73" w14:textId="77777777" w:rsidR="007F3E01" w:rsidRPr="004059CF" w:rsidRDefault="007F3E01" w:rsidP="00A84BEE">
      <w:pPr>
        <w:widowControl w:val="0"/>
        <w:numPr>
          <w:ilvl w:val="12"/>
          <w:numId w:val="0"/>
        </w:numPr>
        <w:tabs>
          <w:tab w:val="left" w:pos="8505"/>
        </w:tabs>
        <w:ind w:right="-2"/>
        <w:rPr>
          <w:sz w:val="22"/>
        </w:rPr>
      </w:pPr>
    </w:p>
    <w:p w14:paraId="6DF3EE94" w14:textId="77777777" w:rsidR="007F3E01" w:rsidRPr="004059CF" w:rsidRDefault="007F3E01" w:rsidP="00A84BEE">
      <w:pPr>
        <w:widowControl w:val="0"/>
        <w:numPr>
          <w:ilvl w:val="12"/>
          <w:numId w:val="0"/>
        </w:numPr>
        <w:tabs>
          <w:tab w:val="left" w:pos="8505"/>
        </w:tabs>
        <w:ind w:right="-2"/>
        <w:rPr>
          <w:sz w:val="22"/>
        </w:rPr>
      </w:pPr>
      <w:r w:rsidRPr="004059CF">
        <w:rPr>
          <w:sz w:val="22"/>
        </w:rPr>
        <w:t>Glimepirido veikimo pagrindas – insulino išsiskyrimo iš kasos beta ląstelių skatinimas.</w:t>
      </w:r>
    </w:p>
    <w:p w14:paraId="4214A0BF" w14:textId="77777777" w:rsidR="007F3E01" w:rsidRPr="004059CF" w:rsidRDefault="007F3E01" w:rsidP="00A84BEE">
      <w:pPr>
        <w:widowControl w:val="0"/>
        <w:numPr>
          <w:ilvl w:val="12"/>
          <w:numId w:val="0"/>
        </w:numPr>
        <w:tabs>
          <w:tab w:val="left" w:pos="8505"/>
        </w:tabs>
        <w:ind w:right="-2"/>
        <w:rPr>
          <w:sz w:val="22"/>
        </w:rPr>
      </w:pPr>
      <w:r w:rsidRPr="004059CF">
        <w:rPr>
          <w:sz w:val="22"/>
        </w:rPr>
        <w:t>Preparato (kaip ir kitų sulfonilkarbamido darinių) poveikis priklauso nuo pagerėjusios kasos beta ląstelių reakcijos į fiziologinę gliukozės stimuliaciją. Be to, manoma, kad glimepiridas, kaip ir kiti sulfonilkarbamido dariniai, aktyviai veikia ir ne kasoje.</w:t>
      </w:r>
    </w:p>
    <w:p w14:paraId="2C679854" w14:textId="77777777" w:rsidR="007F3E01" w:rsidRPr="004059CF" w:rsidRDefault="007F3E01" w:rsidP="00A84BEE">
      <w:pPr>
        <w:widowControl w:val="0"/>
        <w:numPr>
          <w:ilvl w:val="12"/>
          <w:numId w:val="0"/>
        </w:numPr>
        <w:tabs>
          <w:tab w:val="left" w:pos="8505"/>
        </w:tabs>
        <w:ind w:right="-2"/>
        <w:rPr>
          <w:b/>
          <w:sz w:val="22"/>
        </w:rPr>
      </w:pPr>
    </w:p>
    <w:p w14:paraId="1D4B994C" w14:textId="77777777" w:rsidR="007F3E01" w:rsidRPr="004059CF" w:rsidRDefault="007F3E01" w:rsidP="00A84BEE">
      <w:pPr>
        <w:widowControl w:val="0"/>
        <w:numPr>
          <w:ilvl w:val="12"/>
          <w:numId w:val="0"/>
        </w:numPr>
        <w:tabs>
          <w:tab w:val="left" w:pos="8505"/>
        </w:tabs>
        <w:ind w:right="-2"/>
        <w:rPr>
          <w:sz w:val="22"/>
        </w:rPr>
      </w:pPr>
      <w:r w:rsidRPr="004059CF">
        <w:rPr>
          <w:sz w:val="22"/>
        </w:rPr>
        <w:t>Poveikis insulino išsiskyrimui</w:t>
      </w:r>
    </w:p>
    <w:p w14:paraId="7844B6B9" w14:textId="77777777" w:rsidR="007F3E01" w:rsidRPr="004059CF" w:rsidRDefault="007F3E01" w:rsidP="00A84BEE">
      <w:pPr>
        <w:widowControl w:val="0"/>
        <w:numPr>
          <w:ilvl w:val="12"/>
          <w:numId w:val="0"/>
        </w:numPr>
        <w:tabs>
          <w:tab w:val="left" w:pos="8505"/>
        </w:tabs>
        <w:ind w:right="-2"/>
        <w:rPr>
          <w:sz w:val="22"/>
        </w:rPr>
      </w:pPr>
    </w:p>
    <w:p w14:paraId="7F22C74C" w14:textId="77777777" w:rsidR="007F3E01" w:rsidRPr="004059CF" w:rsidRDefault="007F3E01" w:rsidP="00A84BEE">
      <w:pPr>
        <w:widowControl w:val="0"/>
        <w:numPr>
          <w:ilvl w:val="12"/>
          <w:numId w:val="0"/>
        </w:numPr>
        <w:tabs>
          <w:tab w:val="left" w:pos="8505"/>
        </w:tabs>
        <w:ind w:right="-2"/>
        <w:rPr>
          <w:sz w:val="22"/>
        </w:rPr>
      </w:pPr>
      <w:r w:rsidRPr="004059CF">
        <w:rPr>
          <w:sz w:val="22"/>
        </w:rPr>
        <w:t>Sulfonilkarbamido dariniai reguliuoja insulino išsiskyrimą, uždarydami beta ląstelių membranose esančius ATF jautrius kalio kanalus. Užsidarius šiems kanalams beta ląstelės depoliarizuojasi, atsiveria kalcio kanalai, daugiau kalcio patenka į ląsteles, todėl daugiau insulino išsiskiria egzocitozės būdu.</w:t>
      </w:r>
    </w:p>
    <w:p w14:paraId="7444A49E" w14:textId="77777777" w:rsidR="007F3E01" w:rsidRPr="004059CF" w:rsidRDefault="007F3E01" w:rsidP="00A84BEE">
      <w:pPr>
        <w:widowControl w:val="0"/>
        <w:numPr>
          <w:ilvl w:val="12"/>
          <w:numId w:val="0"/>
        </w:numPr>
        <w:tabs>
          <w:tab w:val="left" w:pos="8505"/>
        </w:tabs>
        <w:ind w:right="-2"/>
        <w:rPr>
          <w:sz w:val="22"/>
        </w:rPr>
      </w:pPr>
    </w:p>
    <w:p w14:paraId="086C44E7" w14:textId="77777777" w:rsidR="007F3E01" w:rsidRPr="004059CF" w:rsidRDefault="007F3E01" w:rsidP="00A84BEE">
      <w:pPr>
        <w:widowControl w:val="0"/>
        <w:numPr>
          <w:ilvl w:val="12"/>
          <w:numId w:val="0"/>
        </w:numPr>
        <w:tabs>
          <w:tab w:val="left" w:pos="8505"/>
        </w:tabs>
        <w:ind w:right="-2"/>
        <w:rPr>
          <w:sz w:val="22"/>
        </w:rPr>
      </w:pPr>
      <w:r w:rsidRPr="004059CF">
        <w:rPr>
          <w:sz w:val="22"/>
        </w:rPr>
        <w:t>Glimepiridas, greitai pasikeisdamas, jungiasi prie beta ląstelės membranose esančio baltymo, kuris yra susijęs su ATF jautriais kalio kanalais, tačiau prisijungimo vietos skiriasi nuo įprastinių sulfonilkarbamido darinių.</w:t>
      </w:r>
    </w:p>
    <w:p w14:paraId="3C9BFD01" w14:textId="77777777" w:rsidR="007F3E01" w:rsidRPr="004059CF" w:rsidRDefault="007F3E01" w:rsidP="00A84BEE">
      <w:pPr>
        <w:widowControl w:val="0"/>
        <w:numPr>
          <w:ilvl w:val="12"/>
          <w:numId w:val="0"/>
        </w:numPr>
        <w:tabs>
          <w:tab w:val="left" w:pos="8505"/>
        </w:tabs>
        <w:ind w:right="-2"/>
        <w:rPr>
          <w:b/>
          <w:sz w:val="22"/>
        </w:rPr>
      </w:pPr>
    </w:p>
    <w:p w14:paraId="4745D3D9" w14:textId="77777777" w:rsidR="007F3E01" w:rsidRPr="004059CF" w:rsidRDefault="007F3E01" w:rsidP="00A84BEE">
      <w:pPr>
        <w:widowControl w:val="0"/>
        <w:numPr>
          <w:ilvl w:val="12"/>
          <w:numId w:val="0"/>
        </w:numPr>
        <w:tabs>
          <w:tab w:val="left" w:pos="8505"/>
        </w:tabs>
        <w:ind w:right="-2"/>
        <w:rPr>
          <w:sz w:val="22"/>
        </w:rPr>
      </w:pPr>
      <w:r w:rsidRPr="004059CF">
        <w:rPr>
          <w:sz w:val="22"/>
        </w:rPr>
        <w:t>Poveikis ne kasai</w:t>
      </w:r>
    </w:p>
    <w:p w14:paraId="5CDD066B" w14:textId="77777777" w:rsidR="007F3E01" w:rsidRPr="004059CF" w:rsidRDefault="007F3E01" w:rsidP="00A84BEE">
      <w:pPr>
        <w:widowControl w:val="0"/>
        <w:numPr>
          <w:ilvl w:val="12"/>
          <w:numId w:val="0"/>
        </w:numPr>
        <w:tabs>
          <w:tab w:val="left" w:pos="8505"/>
        </w:tabs>
        <w:ind w:right="-2"/>
        <w:rPr>
          <w:sz w:val="22"/>
        </w:rPr>
      </w:pPr>
      <w:r w:rsidRPr="004059CF">
        <w:rPr>
          <w:sz w:val="22"/>
        </w:rPr>
        <w:t>Iš ne kasai daromo poveikio minėtinas periferinių audinių jautrumo insulinui didinimas ir į kepenis patenkančio insulino kiekio mažinimas.</w:t>
      </w:r>
    </w:p>
    <w:p w14:paraId="264C27DD" w14:textId="77777777" w:rsidR="007F3E01" w:rsidRPr="004059CF" w:rsidRDefault="007F3E01" w:rsidP="00A84BEE">
      <w:pPr>
        <w:widowControl w:val="0"/>
        <w:numPr>
          <w:ilvl w:val="12"/>
          <w:numId w:val="0"/>
        </w:numPr>
        <w:tabs>
          <w:tab w:val="left" w:pos="8505"/>
        </w:tabs>
        <w:ind w:right="-2"/>
        <w:rPr>
          <w:sz w:val="22"/>
        </w:rPr>
      </w:pPr>
    </w:p>
    <w:p w14:paraId="52A21FD4" w14:textId="77777777" w:rsidR="007F3E01" w:rsidRPr="004059CF" w:rsidRDefault="007F3E01" w:rsidP="00A84BEE">
      <w:pPr>
        <w:widowControl w:val="0"/>
        <w:numPr>
          <w:ilvl w:val="12"/>
          <w:numId w:val="0"/>
        </w:numPr>
        <w:tabs>
          <w:tab w:val="left" w:pos="8505"/>
        </w:tabs>
        <w:ind w:right="-2"/>
        <w:rPr>
          <w:sz w:val="22"/>
        </w:rPr>
      </w:pPr>
      <w:r w:rsidRPr="004059CF">
        <w:rPr>
          <w:sz w:val="22"/>
        </w:rPr>
        <w:t>Iš kraujo į periferinius raumenis ir riebalinį audinį gliukozė patenka per specialius baltymus nešėjus, esančius ląstelių membranose. Gliukozės pernaša į šiuos audinius – jos pasisavinimo greitį lemiantis veiksnys. Glimepiridas raumenų ir riebalų ląstelių plazminėse membranose labai greitai padidina aktyviai gliukozę pernešančių molekulių kiekį, taip gliukozė skatinama patekti į ląsteles.</w:t>
      </w:r>
    </w:p>
    <w:p w14:paraId="30ABD9FD" w14:textId="77777777" w:rsidR="007F3E01" w:rsidRPr="004059CF" w:rsidRDefault="007F3E01" w:rsidP="00A84BEE">
      <w:pPr>
        <w:widowControl w:val="0"/>
        <w:numPr>
          <w:ilvl w:val="12"/>
          <w:numId w:val="0"/>
        </w:numPr>
        <w:tabs>
          <w:tab w:val="left" w:pos="8505"/>
        </w:tabs>
        <w:ind w:right="-2"/>
        <w:rPr>
          <w:sz w:val="22"/>
        </w:rPr>
      </w:pPr>
    </w:p>
    <w:p w14:paraId="4BD68DCF" w14:textId="77777777" w:rsidR="007F3E01" w:rsidRPr="004059CF" w:rsidRDefault="007F3E01" w:rsidP="00A84BEE">
      <w:pPr>
        <w:widowControl w:val="0"/>
        <w:numPr>
          <w:ilvl w:val="12"/>
          <w:numId w:val="0"/>
        </w:numPr>
        <w:tabs>
          <w:tab w:val="left" w:pos="8505"/>
        </w:tabs>
        <w:ind w:right="-2"/>
        <w:rPr>
          <w:sz w:val="22"/>
        </w:rPr>
      </w:pPr>
      <w:r w:rsidRPr="004059CF">
        <w:rPr>
          <w:sz w:val="22"/>
        </w:rPr>
        <w:t>Glimepiridas didina glikozilfosfatidilinozitoliui specifinės fosfolipazės C aktyvumą, o tai gali sietis su šio preparato sukelta lipogeneze ir glikogeneze atskirose riebalų ir raumenų ląstelėse.</w:t>
      </w:r>
    </w:p>
    <w:p w14:paraId="010B224F" w14:textId="77777777" w:rsidR="007F3E01" w:rsidRPr="004059CF" w:rsidRDefault="007F3E01" w:rsidP="00A84BEE">
      <w:pPr>
        <w:widowControl w:val="0"/>
        <w:numPr>
          <w:ilvl w:val="12"/>
          <w:numId w:val="0"/>
        </w:numPr>
        <w:tabs>
          <w:tab w:val="left" w:pos="8505"/>
        </w:tabs>
        <w:ind w:right="-2"/>
        <w:rPr>
          <w:sz w:val="22"/>
        </w:rPr>
      </w:pPr>
    </w:p>
    <w:p w14:paraId="232FD797" w14:textId="77777777" w:rsidR="007F3E01" w:rsidRPr="004059CF" w:rsidRDefault="007F3E01" w:rsidP="00A84BEE">
      <w:pPr>
        <w:widowControl w:val="0"/>
        <w:numPr>
          <w:ilvl w:val="12"/>
          <w:numId w:val="0"/>
        </w:numPr>
        <w:tabs>
          <w:tab w:val="left" w:pos="8505"/>
        </w:tabs>
        <w:ind w:right="-2"/>
        <w:rPr>
          <w:sz w:val="22"/>
        </w:rPr>
      </w:pPr>
      <w:r w:rsidRPr="004059CF">
        <w:rPr>
          <w:sz w:val="22"/>
        </w:rPr>
        <w:t>Glimepiridas mažina gliukozės gamybą kepenyse, kadangi didina gliukoneogenezę slopinančio fruktozės 2,6-bifosfato koncentraciją ląstelėse.</w:t>
      </w:r>
    </w:p>
    <w:p w14:paraId="7D6E79BE" w14:textId="77777777" w:rsidR="007F3E01" w:rsidRPr="004059CF" w:rsidRDefault="007F3E01" w:rsidP="00A84BEE">
      <w:pPr>
        <w:widowControl w:val="0"/>
        <w:numPr>
          <w:ilvl w:val="12"/>
          <w:numId w:val="0"/>
        </w:numPr>
        <w:tabs>
          <w:tab w:val="left" w:pos="8505"/>
        </w:tabs>
        <w:ind w:right="-2"/>
        <w:rPr>
          <w:sz w:val="22"/>
        </w:rPr>
      </w:pPr>
    </w:p>
    <w:p w14:paraId="12417B14" w14:textId="77777777" w:rsidR="007F3E01" w:rsidRPr="004059CF" w:rsidRDefault="007F3E01" w:rsidP="00A84BEE">
      <w:pPr>
        <w:widowControl w:val="0"/>
        <w:numPr>
          <w:ilvl w:val="12"/>
          <w:numId w:val="0"/>
        </w:numPr>
        <w:tabs>
          <w:tab w:val="left" w:pos="8505"/>
        </w:tabs>
        <w:ind w:right="-2"/>
        <w:rPr>
          <w:sz w:val="22"/>
        </w:rPr>
      </w:pPr>
      <w:r w:rsidRPr="004059CF">
        <w:rPr>
          <w:sz w:val="22"/>
        </w:rPr>
        <w:t>Bendrasis poveikis</w:t>
      </w:r>
    </w:p>
    <w:p w14:paraId="751B72AC" w14:textId="77777777" w:rsidR="007F3E01" w:rsidRPr="004059CF" w:rsidRDefault="007F3E01" w:rsidP="00A84BEE">
      <w:pPr>
        <w:widowControl w:val="0"/>
        <w:numPr>
          <w:ilvl w:val="12"/>
          <w:numId w:val="0"/>
        </w:numPr>
        <w:tabs>
          <w:tab w:val="left" w:pos="8505"/>
        </w:tabs>
        <w:ind w:right="-2"/>
        <w:rPr>
          <w:sz w:val="22"/>
        </w:rPr>
      </w:pPr>
      <w:r w:rsidRPr="004059CF">
        <w:rPr>
          <w:sz w:val="22"/>
        </w:rPr>
        <w:t>Mažiausia veiksminga geriamojo glimepirido dozė sveikiems asmenims – maždaug 0,6 mg. Poveikis priklauso nuo dozės ir kartojasi. Vartojant glimepiridą, fiziologinė reakcija į staigų fizinį krūvį – insulino sekrecijos mažėjimas – lieka.</w:t>
      </w:r>
    </w:p>
    <w:p w14:paraId="390B2A78" w14:textId="77777777" w:rsidR="007F3E01" w:rsidRPr="004059CF" w:rsidRDefault="007F3E01" w:rsidP="00A84BEE">
      <w:pPr>
        <w:widowControl w:val="0"/>
        <w:numPr>
          <w:ilvl w:val="12"/>
          <w:numId w:val="0"/>
        </w:numPr>
        <w:tabs>
          <w:tab w:val="left" w:pos="8505"/>
        </w:tabs>
        <w:ind w:right="-2"/>
        <w:rPr>
          <w:sz w:val="22"/>
        </w:rPr>
      </w:pPr>
    </w:p>
    <w:p w14:paraId="7C690C57" w14:textId="77777777" w:rsidR="007F3E01" w:rsidRPr="004059CF" w:rsidRDefault="007F3E01" w:rsidP="00A84BEE">
      <w:pPr>
        <w:widowControl w:val="0"/>
        <w:numPr>
          <w:ilvl w:val="12"/>
          <w:numId w:val="0"/>
        </w:numPr>
        <w:tabs>
          <w:tab w:val="left" w:pos="8505"/>
        </w:tabs>
        <w:ind w:right="-2"/>
        <w:rPr>
          <w:sz w:val="22"/>
        </w:rPr>
      </w:pPr>
      <w:r w:rsidRPr="004059CF">
        <w:rPr>
          <w:sz w:val="22"/>
        </w:rPr>
        <w:t xml:space="preserve">Glimepirido, išgerto likus 30 minučių iki valgio ir prieš pat valgį, poveikis reikšmingai nesiskyrė. Pacientams, sergantiems cukriniu diabetu, vienkartinė paros dozė gali gerai </w:t>
      </w:r>
      <w:r w:rsidRPr="004059CF">
        <w:rPr>
          <w:sz w:val="22"/>
        </w:rPr>
        <w:lastRenderedPageBreak/>
        <w:t>reguliuoti metabolizmą 24 valandas.</w:t>
      </w:r>
    </w:p>
    <w:p w14:paraId="650B6222" w14:textId="77777777" w:rsidR="007F3E01" w:rsidRPr="004059CF" w:rsidRDefault="007F3E01" w:rsidP="00A84BEE">
      <w:pPr>
        <w:widowControl w:val="0"/>
        <w:numPr>
          <w:ilvl w:val="12"/>
          <w:numId w:val="0"/>
        </w:numPr>
        <w:tabs>
          <w:tab w:val="left" w:pos="8505"/>
        </w:tabs>
        <w:ind w:right="-2"/>
        <w:rPr>
          <w:sz w:val="22"/>
        </w:rPr>
      </w:pPr>
      <w:r w:rsidRPr="004059CF">
        <w:rPr>
          <w:sz w:val="22"/>
        </w:rPr>
        <w:t>Sveikų žmonių kraujo serume glimepirido hidroksi- metabolitas nedaug, bet reikšmingai sumažino gliukozės koncentraciją, tačiau jo įtaka medikamento poveikiui maža.</w:t>
      </w:r>
    </w:p>
    <w:p w14:paraId="00C0AE5D" w14:textId="77777777" w:rsidR="007F3E01" w:rsidRPr="004059CF" w:rsidRDefault="007F3E01" w:rsidP="00A84BEE">
      <w:pPr>
        <w:widowControl w:val="0"/>
        <w:numPr>
          <w:ilvl w:val="12"/>
          <w:numId w:val="0"/>
        </w:numPr>
        <w:tabs>
          <w:tab w:val="left" w:pos="8505"/>
        </w:tabs>
        <w:ind w:right="-2"/>
        <w:rPr>
          <w:sz w:val="22"/>
        </w:rPr>
      </w:pPr>
    </w:p>
    <w:p w14:paraId="7AEDCA7F" w14:textId="77777777" w:rsidR="007F3E01" w:rsidRPr="004059CF" w:rsidRDefault="007F3E01" w:rsidP="00A84BEE">
      <w:pPr>
        <w:widowControl w:val="0"/>
        <w:numPr>
          <w:ilvl w:val="12"/>
          <w:numId w:val="0"/>
        </w:numPr>
        <w:tabs>
          <w:tab w:val="left" w:pos="8505"/>
        </w:tabs>
        <w:ind w:right="-2"/>
        <w:rPr>
          <w:sz w:val="22"/>
        </w:rPr>
      </w:pPr>
      <w:r w:rsidRPr="004059CF">
        <w:rPr>
          <w:sz w:val="22"/>
        </w:rPr>
        <w:t>Vartojimas kartu su metforminu</w:t>
      </w:r>
    </w:p>
    <w:p w14:paraId="0F7E6A7E" w14:textId="77777777" w:rsidR="007F3E01" w:rsidRPr="004059CF" w:rsidRDefault="007F3E01" w:rsidP="00A84BEE">
      <w:pPr>
        <w:widowControl w:val="0"/>
        <w:numPr>
          <w:ilvl w:val="12"/>
          <w:numId w:val="0"/>
        </w:numPr>
        <w:tabs>
          <w:tab w:val="left" w:pos="8505"/>
        </w:tabs>
        <w:ind w:right="-2"/>
        <w:rPr>
          <w:sz w:val="22"/>
        </w:rPr>
      </w:pPr>
    </w:p>
    <w:p w14:paraId="7FC828A1" w14:textId="77777777" w:rsidR="007F3E01" w:rsidRPr="004059CF" w:rsidRDefault="007F3E01" w:rsidP="00A84BEE">
      <w:pPr>
        <w:widowControl w:val="0"/>
        <w:numPr>
          <w:ilvl w:val="12"/>
          <w:numId w:val="0"/>
        </w:numPr>
        <w:tabs>
          <w:tab w:val="left" w:pos="8505"/>
        </w:tabs>
        <w:ind w:right="-2"/>
        <w:rPr>
          <w:sz w:val="22"/>
        </w:rPr>
      </w:pPr>
      <w:r w:rsidRPr="004059CF">
        <w:rPr>
          <w:sz w:val="22"/>
        </w:rPr>
        <w:t>Vienu tyrimu įrodyta, jog tuo atveju, kai didžiausia metformino dozė metabolizmą reguliuoja nepakankamai, pradėjus kartu su juo vartoti glimepirido, metabolizmo valdymas pagerėja.</w:t>
      </w:r>
    </w:p>
    <w:p w14:paraId="3CCBA5EB" w14:textId="77777777" w:rsidR="007F3E01" w:rsidRPr="004059CF" w:rsidRDefault="007F3E01" w:rsidP="00A84BEE">
      <w:pPr>
        <w:widowControl w:val="0"/>
        <w:numPr>
          <w:ilvl w:val="12"/>
          <w:numId w:val="0"/>
        </w:numPr>
        <w:tabs>
          <w:tab w:val="left" w:pos="8505"/>
        </w:tabs>
        <w:ind w:right="-2"/>
        <w:rPr>
          <w:b/>
          <w:sz w:val="22"/>
        </w:rPr>
      </w:pPr>
    </w:p>
    <w:p w14:paraId="6BA904E8" w14:textId="77777777" w:rsidR="007F3E01" w:rsidRPr="004059CF" w:rsidRDefault="007F3E01" w:rsidP="00A84BEE">
      <w:pPr>
        <w:widowControl w:val="0"/>
        <w:numPr>
          <w:ilvl w:val="12"/>
          <w:numId w:val="0"/>
        </w:numPr>
        <w:tabs>
          <w:tab w:val="left" w:pos="8505"/>
        </w:tabs>
        <w:ind w:right="-2"/>
        <w:rPr>
          <w:sz w:val="22"/>
        </w:rPr>
      </w:pPr>
      <w:r w:rsidRPr="004059CF">
        <w:rPr>
          <w:sz w:val="22"/>
        </w:rPr>
        <w:t>Vartojimas kartu su insulinu</w:t>
      </w:r>
    </w:p>
    <w:p w14:paraId="4E2E1EA2" w14:textId="77777777" w:rsidR="007F3E01" w:rsidRPr="004059CF" w:rsidRDefault="007F3E01" w:rsidP="00A84BEE">
      <w:pPr>
        <w:widowControl w:val="0"/>
        <w:numPr>
          <w:ilvl w:val="12"/>
          <w:numId w:val="0"/>
        </w:numPr>
        <w:tabs>
          <w:tab w:val="left" w:pos="8505"/>
        </w:tabs>
        <w:ind w:right="-2"/>
        <w:rPr>
          <w:sz w:val="22"/>
        </w:rPr>
      </w:pPr>
    </w:p>
    <w:p w14:paraId="5A5A0B7C" w14:textId="77777777" w:rsidR="007F3E01" w:rsidRPr="004059CF" w:rsidRDefault="007F3E01" w:rsidP="00A84BEE">
      <w:pPr>
        <w:widowControl w:val="0"/>
        <w:numPr>
          <w:ilvl w:val="12"/>
          <w:numId w:val="0"/>
        </w:numPr>
        <w:tabs>
          <w:tab w:val="left" w:pos="8505"/>
        </w:tabs>
        <w:ind w:right="-2"/>
        <w:rPr>
          <w:sz w:val="22"/>
        </w:rPr>
      </w:pPr>
      <w:r w:rsidRPr="004059CF">
        <w:rPr>
          <w:sz w:val="22"/>
        </w:rPr>
        <w:t>Domenų apie sudėtinį gydymą su insulinu maža. Jeigu didžiausia glimepirido dozė metabolizmo tinkamai nesureguliuoja, galima pridėti vartoti insulino. Dviejų tyrimų duomenimis, gydant abiem preparatais metabolizmo valdymas pagerėjo tiek pat, kiek gydant vienu insulinu, bet gydant jų deriniu pakako mažesnės vidutinės insulino dozės.</w:t>
      </w:r>
    </w:p>
    <w:p w14:paraId="4B777DB2" w14:textId="77777777" w:rsidR="007F3E01" w:rsidRPr="004059CF" w:rsidRDefault="007F3E01" w:rsidP="00A84BEE">
      <w:pPr>
        <w:widowControl w:val="0"/>
        <w:rPr>
          <w:sz w:val="22"/>
        </w:rPr>
      </w:pPr>
    </w:p>
    <w:p w14:paraId="421DF3D9" w14:textId="77777777" w:rsidR="007F3E01" w:rsidRPr="004059CF" w:rsidRDefault="007F3E01" w:rsidP="00A84BEE">
      <w:pPr>
        <w:widowControl w:val="0"/>
        <w:tabs>
          <w:tab w:val="left" w:pos="567"/>
        </w:tabs>
        <w:rPr>
          <w:i/>
          <w:sz w:val="22"/>
        </w:rPr>
      </w:pPr>
      <w:r w:rsidRPr="004059CF">
        <w:rPr>
          <w:i/>
          <w:sz w:val="22"/>
        </w:rPr>
        <w:t>Specifinės pacientų grupės</w:t>
      </w:r>
    </w:p>
    <w:p w14:paraId="1220B20A" w14:textId="77777777" w:rsidR="007F3E01" w:rsidRPr="004059CF" w:rsidRDefault="007F3E01" w:rsidP="00A84BEE">
      <w:pPr>
        <w:widowControl w:val="0"/>
        <w:tabs>
          <w:tab w:val="left" w:pos="567"/>
        </w:tabs>
        <w:rPr>
          <w:sz w:val="22"/>
        </w:rPr>
      </w:pPr>
    </w:p>
    <w:p w14:paraId="0B5AD3D2" w14:textId="77777777" w:rsidR="007F3E01" w:rsidRPr="004059CF" w:rsidRDefault="007F3E01" w:rsidP="00A84BEE">
      <w:pPr>
        <w:widowControl w:val="0"/>
        <w:tabs>
          <w:tab w:val="left" w:pos="567"/>
        </w:tabs>
        <w:rPr>
          <w:sz w:val="22"/>
        </w:rPr>
      </w:pPr>
      <w:r w:rsidRPr="004059CF">
        <w:rPr>
          <w:sz w:val="22"/>
        </w:rPr>
        <w:t>Vaikų populiacija</w:t>
      </w:r>
    </w:p>
    <w:p w14:paraId="367CDCE2" w14:textId="77777777" w:rsidR="007F3E01" w:rsidRPr="004059CF" w:rsidRDefault="007F3E01" w:rsidP="00A84BEE">
      <w:pPr>
        <w:widowControl w:val="0"/>
        <w:tabs>
          <w:tab w:val="left" w:pos="567"/>
        </w:tabs>
        <w:rPr>
          <w:sz w:val="22"/>
        </w:rPr>
      </w:pPr>
      <w:r w:rsidRPr="004059CF">
        <w:rPr>
          <w:sz w:val="22"/>
        </w:rPr>
        <w:t>Buvo atliktas 24 savaičių trukmės aktyviai kontroliuotas klinikinis tyrimas, kuriame dalyvavę 285 II tipo cukriniu diabetu sirgę vaikai (8-17 metų amžiaus), vartojo arba iki 8 mg glimepirido paros dozę, arba iki 2 000 mg metformino paros dozę.</w:t>
      </w:r>
    </w:p>
    <w:p w14:paraId="6F32896A" w14:textId="77777777" w:rsidR="007F3E01" w:rsidRPr="004059CF" w:rsidRDefault="007F3E01" w:rsidP="00A84BEE">
      <w:pPr>
        <w:widowControl w:val="0"/>
        <w:tabs>
          <w:tab w:val="left" w:pos="567"/>
        </w:tabs>
        <w:rPr>
          <w:color w:val="000000"/>
          <w:sz w:val="22"/>
        </w:rPr>
      </w:pPr>
      <w:r w:rsidRPr="004059CF">
        <w:rPr>
          <w:sz w:val="22"/>
        </w:rPr>
        <w:t xml:space="preserve">Tiek glimepiridas, tiek metforminas sukėlė reikšmingą </w:t>
      </w:r>
      <w:r w:rsidRPr="004059CF">
        <w:rPr>
          <w:color w:val="000000"/>
          <w:sz w:val="22"/>
        </w:rPr>
        <w:t>HbA</w:t>
      </w:r>
      <w:r w:rsidRPr="004059CF">
        <w:rPr>
          <w:color w:val="000000"/>
          <w:sz w:val="22"/>
          <w:vertAlign w:val="subscript"/>
        </w:rPr>
        <w:t>1c</w:t>
      </w:r>
      <w:r w:rsidRPr="004059CF">
        <w:rPr>
          <w:color w:val="000000"/>
          <w:sz w:val="22"/>
        </w:rPr>
        <w:t xml:space="preserve"> kiekio sumažėjimą (glimepiridas – 0,95 (±0,41); metforminas – 1,39 (±0,40)). Vis dėlto, vertinant HbA</w:t>
      </w:r>
      <w:r w:rsidRPr="004059CF">
        <w:rPr>
          <w:color w:val="000000"/>
          <w:sz w:val="22"/>
          <w:vertAlign w:val="subscript"/>
        </w:rPr>
        <w:t>1c</w:t>
      </w:r>
      <w:r w:rsidRPr="004059CF">
        <w:rPr>
          <w:color w:val="000000"/>
          <w:sz w:val="22"/>
        </w:rPr>
        <w:t xml:space="preserve"> pokytį, gydant glimepiridu nepavyko pasiekti nenusileidimo ribos, aplyginti su gydymu metforminu. Skirtumas tarp gydymo rezultatų buvo 0,44 % palankesnis gydymui metforminu. Lyginant skirtumus tarp gydymo rezultatų 95% pasikliautinojo intervalo viršutinė riba(1,05) buvo ne mažesnė kaip 0,3% nenusileidimo riba.</w:t>
      </w:r>
    </w:p>
    <w:p w14:paraId="00CE9402" w14:textId="77777777" w:rsidR="007F3E01" w:rsidRPr="004059CF" w:rsidRDefault="007F3E01" w:rsidP="00A84BEE">
      <w:pPr>
        <w:widowControl w:val="0"/>
        <w:tabs>
          <w:tab w:val="left" w:pos="567"/>
        </w:tabs>
        <w:rPr>
          <w:color w:val="000000"/>
          <w:sz w:val="22"/>
        </w:rPr>
      </w:pPr>
    </w:p>
    <w:p w14:paraId="1010C4CE" w14:textId="77777777" w:rsidR="007F3E01" w:rsidRPr="004059CF" w:rsidRDefault="007F3E01" w:rsidP="00A84BEE">
      <w:pPr>
        <w:widowControl w:val="0"/>
        <w:tabs>
          <w:tab w:val="left" w:pos="567"/>
        </w:tabs>
        <w:rPr>
          <w:color w:val="000000"/>
          <w:sz w:val="22"/>
        </w:rPr>
      </w:pPr>
      <w:r w:rsidRPr="004059CF">
        <w:rPr>
          <w:color w:val="000000"/>
          <w:sz w:val="22"/>
        </w:rPr>
        <w:t>Gydant glimepiridu vaikus, naujų su saugumu susijusių problemų galinčių kelti duomenų, lyginant su II tipo cukriniu diabetu sergančių suaugusiųjų gydymu, nebuvo. Ilgalaikio saugumo ir veiksmingumo duomenų vaikams nėra.</w:t>
      </w:r>
    </w:p>
    <w:p w14:paraId="6E5ACF87" w14:textId="77777777" w:rsidR="007F3E01" w:rsidRPr="004059CF" w:rsidRDefault="007F3E01" w:rsidP="00A84BEE">
      <w:pPr>
        <w:widowControl w:val="0"/>
        <w:rPr>
          <w:sz w:val="22"/>
        </w:rPr>
      </w:pPr>
    </w:p>
    <w:p w14:paraId="2CD85855" w14:textId="77777777" w:rsidR="007F3E01" w:rsidRPr="004059CF" w:rsidRDefault="007F3E01" w:rsidP="00A84BEE">
      <w:pPr>
        <w:widowControl w:val="0"/>
        <w:ind w:left="567" w:hanging="567"/>
        <w:outlineLvl w:val="1"/>
        <w:rPr>
          <w:b/>
          <w:sz w:val="22"/>
          <w:lang w:val="lt-LT"/>
        </w:rPr>
      </w:pPr>
      <w:r w:rsidRPr="004059CF">
        <w:rPr>
          <w:b/>
          <w:sz w:val="22"/>
          <w:lang w:val="lt-LT"/>
        </w:rPr>
        <w:t>5.2</w:t>
      </w:r>
      <w:r w:rsidRPr="004059CF">
        <w:rPr>
          <w:b/>
          <w:sz w:val="22"/>
          <w:lang w:val="lt-LT"/>
        </w:rPr>
        <w:tab/>
      </w:r>
      <w:proofErr w:type="spellStart"/>
      <w:r w:rsidRPr="004059CF">
        <w:rPr>
          <w:b/>
          <w:sz w:val="22"/>
          <w:lang w:val="lt-LT"/>
        </w:rPr>
        <w:t>Farmakokinetinės</w:t>
      </w:r>
      <w:proofErr w:type="spellEnd"/>
      <w:r w:rsidRPr="004059CF">
        <w:rPr>
          <w:b/>
          <w:sz w:val="22"/>
          <w:lang w:val="lt-LT"/>
        </w:rPr>
        <w:t xml:space="preserve"> savybės</w:t>
      </w:r>
    </w:p>
    <w:p w14:paraId="02C16E81" w14:textId="77777777" w:rsidR="007F3E01" w:rsidRPr="004059CF" w:rsidRDefault="007F3E01" w:rsidP="00A84BEE">
      <w:pPr>
        <w:widowControl w:val="0"/>
        <w:numPr>
          <w:ilvl w:val="12"/>
          <w:numId w:val="0"/>
        </w:numPr>
        <w:tabs>
          <w:tab w:val="left" w:pos="8505"/>
        </w:tabs>
        <w:ind w:right="-2"/>
        <w:rPr>
          <w:sz w:val="22"/>
        </w:rPr>
      </w:pPr>
    </w:p>
    <w:p w14:paraId="51B8F220" w14:textId="77777777" w:rsidR="007F3E01" w:rsidRPr="004059CF" w:rsidRDefault="007F3E01" w:rsidP="00A84BEE">
      <w:pPr>
        <w:widowControl w:val="0"/>
        <w:numPr>
          <w:ilvl w:val="12"/>
          <w:numId w:val="0"/>
        </w:numPr>
        <w:tabs>
          <w:tab w:val="left" w:pos="8505"/>
        </w:tabs>
        <w:ind w:right="-2"/>
        <w:rPr>
          <w:i/>
          <w:sz w:val="22"/>
        </w:rPr>
      </w:pPr>
      <w:r w:rsidRPr="004059CF">
        <w:rPr>
          <w:i/>
          <w:sz w:val="22"/>
        </w:rPr>
        <w:t>Absorbcija</w:t>
      </w:r>
    </w:p>
    <w:p w14:paraId="3F2D965C" w14:textId="77777777" w:rsidR="007F3E01" w:rsidRPr="004059CF" w:rsidRDefault="007F3E01" w:rsidP="00A84BEE">
      <w:pPr>
        <w:widowControl w:val="0"/>
        <w:numPr>
          <w:ilvl w:val="12"/>
          <w:numId w:val="0"/>
        </w:numPr>
        <w:tabs>
          <w:tab w:val="left" w:pos="8505"/>
        </w:tabs>
        <w:ind w:right="-2"/>
        <w:rPr>
          <w:sz w:val="22"/>
        </w:rPr>
      </w:pPr>
      <w:r w:rsidRPr="004059CF">
        <w:rPr>
          <w:sz w:val="22"/>
        </w:rPr>
        <w:t>Išgerto glimepirido biologinis prieinamumas yra visiškas. Maistas reikšmingos įtakos preparato absorbcijai nedaro, bet šiek tiek ją sulėtina. Išgėrus glimepirido, didžiausia koncentracija serume (vartojant kartotines 4 mg paros dozes, ji būna vidutiniškai 0,3 mikrogramo/ml) susidaro maždaug po 2,5 valandų. Tarp dozės dydžio ir didžiausios koncentracijos plazmoje bei ploto po laiko ir koncentracijos kreive (AUC) yra linijinė priklausomybė.</w:t>
      </w:r>
    </w:p>
    <w:p w14:paraId="52EE2502" w14:textId="77777777" w:rsidR="007F3E01" w:rsidRPr="004059CF" w:rsidRDefault="007F3E01" w:rsidP="00A84BEE">
      <w:pPr>
        <w:widowControl w:val="0"/>
        <w:numPr>
          <w:ilvl w:val="12"/>
          <w:numId w:val="0"/>
        </w:numPr>
        <w:tabs>
          <w:tab w:val="left" w:pos="8505"/>
        </w:tabs>
        <w:ind w:right="-2"/>
        <w:rPr>
          <w:b/>
          <w:sz w:val="22"/>
        </w:rPr>
      </w:pPr>
    </w:p>
    <w:p w14:paraId="150E928C" w14:textId="77777777" w:rsidR="007F3E01" w:rsidRPr="004059CF" w:rsidRDefault="007F3E01" w:rsidP="00A84BEE">
      <w:pPr>
        <w:widowControl w:val="0"/>
        <w:numPr>
          <w:ilvl w:val="12"/>
          <w:numId w:val="0"/>
        </w:numPr>
        <w:tabs>
          <w:tab w:val="left" w:pos="8505"/>
        </w:tabs>
        <w:ind w:right="-2"/>
        <w:rPr>
          <w:i/>
          <w:sz w:val="22"/>
        </w:rPr>
      </w:pPr>
      <w:r w:rsidRPr="004059CF">
        <w:rPr>
          <w:i/>
          <w:sz w:val="22"/>
        </w:rPr>
        <w:t>Pasiskirstymas</w:t>
      </w:r>
    </w:p>
    <w:p w14:paraId="6B18D003" w14:textId="77777777" w:rsidR="007F3E01" w:rsidRPr="004059CF" w:rsidRDefault="007F3E01" w:rsidP="00A84BEE">
      <w:pPr>
        <w:widowControl w:val="0"/>
        <w:numPr>
          <w:ilvl w:val="12"/>
          <w:numId w:val="0"/>
        </w:numPr>
        <w:tabs>
          <w:tab w:val="left" w:pos="8505"/>
        </w:tabs>
        <w:ind w:right="-2"/>
        <w:rPr>
          <w:sz w:val="22"/>
        </w:rPr>
      </w:pPr>
      <w:r w:rsidRPr="004059CF">
        <w:rPr>
          <w:sz w:val="22"/>
        </w:rPr>
        <w:t>Glimepirido pasiskirstymo tūris labai mažas (maždaug 8,8 l), beveik prilygsta albumino pasiskirstymo tūriui. Didžiuma (</w:t>
      </w:r>
      <w:r w:rsidRPr="004059CF">
        <w:rPr>
          <w:sz w:val="22"/>
        </w:rPr>
        <w:sym w:font="Symbol" w:char="F03E"/>
      </w:r>
      <w:r w:rsidRPr="004059CF">
        <w:rPr>
          <w:sz w:val="22"/>
        </w:rPr>
        <w:t> 99 </w:t>
      </w:r>
      <w:r w:rsidRPr="004059CF">
        <w:rPr>
          <w:sz w:val="22"/>
        </w:rPr>
        <w:sym w:font="Symbol" w:char="F025"/>
      </w:r>
      <w:r w:rsidRPr="004059CF">
        <w:rPr>
          <w:sz w:val="22"/>
        </w:rPr>
        <w:t>) glimepirido jungiasi prie baltymų, klirensas mažas (maždaug 48 ml/min.).</w:t>
      </w:r>
    </w:p>
    <w:p w14:paraId="31F0E40C" w14:textId="77777777" w:rsidR="007F3E01" w:rsidRPr="004059CF" w:rsidRDefault="007F3E01" w:rsidP="00A84BEE">
      <w:pPr>
        <w:widowControl w:val="0"/>
        <w:numPr>
          <w:ilvl w:val="12"/>
          <w:numId w:val="0"/>
        </w:numPr>
        <w:tabs>
          <w:tab w:val="left" w:pos="8505"/>
        </w:tabs>
        <w:ind w:right="-2"/>
        <w:rPr>
          <w:sz w:val="22"/>
        </w:rPr>
      </w:pPr>
      <w:r w:rsidRPr="004059CF">
        <w:rPr>
          <w:sz w:val="22"/>
        </w:rPr>
        <w:t>Glimepirido patenka į gyvūnų pieną, prasiskverbia pro placentos barjerą. Per kraujo ir smegenų barjerą jo prasiskverbia mažai.</w:t>
      </w:r>
    </w:p>
    <w:p w14:paraId="01697C00" w14:textId="77777777" w:rsidR="007F3E01" w:rsidRPr="004059CF" w:rsidRDefault="007F3E01" w:rsidP="00A84BEE">
      <w:pPr>
        <w:widowControl w:val="0"/>
        <w:numPr>
          <w:ilvl w:val="12"/>
          <w:numId w:val="0"/>
        </w:numPr>
        <w:tabs>
          <w:tab w:val="left" w:pos="8505"/>
        </w:tabs>
        <w:ind w:right="-2"/>
        <w:rPr>
          <w:sz w:val="22"/>
        </w:rPr>
      </w:pPr>
    </w:p>
    <w:p w14:paraId="46C6C518" w14:textId="77777777" w:rsidR="007F3E01" w:rsidRPr="004059CF" w:rsidRDefault="007F3E01" w:rsidP="00A84BEE">
      <w:pPr>
        <w:widowControl w:val="0"/>
        <w:numPr>
          <w:ilvl w:val="12"/>
          <w:numId w:val="0"/>
        </w:numPr>
        <w:tabs>
          <w:tab w:val="left" w:pos="8505"/>
        </w:tabs>
        <w:ind w:right="-2"/>
        <w:rPr>
          <w:i/>
          <w:sz w:val="22"/>
        </w:rPr>
      </w:pPr>
      <w:r w:rsidRPr="004059CF">
        <w:rPr>
          <w:i/>
          <w:sz w:val="22"/>
        </w:rPr>
        <w:lastRenderedPageBreak/>
        <w:t>Biotransformacija ir eliminacija</w:t>
      </w:r>
    </w:p>
    <w:p w14:paraId="5284134B" w14:textId="77777777" w:rsidR="007F3E01" w:rsidRPr="004059CF" w:rsidRDefault="007F3E01" w:rsidP="00A84BEE">
      <w:pPr>
        <w:widowControl w:val="0"/>
        <w:numPr>
          <w:ilvl w:val="12"/>
          <w:numId w:val="0"/>
        </w:numPr>
        <w:tabs>
          <w:tab w:val="left" w:pos="8505"/>
        </w:tabs>
        <w:ind w:right="-2"/>
        <w:rPr>
          <w:sz w:val="22"/>
        </w:rPr>
      </w:pPr>
      <w:r w:rsidRPr="004059CF">
        <w:rPr>
          <w:sz w:val="22"/>
        </w:rPr>
        <w:t>Vyraujantis vidutinis pusinės eliminacijos laikas iš serumo (jis svarbu koncentracijai kraujo serume vartojant kartotines dozes) yra maždaug 5</w:t>
      </w:r>
      <w:r w:rsidRPr="004059CF">
        <w:rPr>
          <w:sz w:val="22"/>
        </w:rPr>
        <w:noBreakHyphen/>
        <w:t>8 valandos. Vartojant preparatą didelėmis dozėmis, pusinės eliminacijos laikas šiek tiek pailgėja.</w:t>
      </w:r>
    </w:p>
    <w:p w14:paraId="2FE506EE" w14:textId="77777777" w:rsidR="007F3E01" w:rsidRPr="004059CF" w:rsidRDefault="007F3E01" w:rsidP="00A84BEE">
      <w:pPr>
        <w:widowControl w:val="0"/>
        <w:numPr>
          <w:ilvl w:val="12"/>
          <w:numId w:val="0"/>
        </w:numPr>
        <w:tabs>
          <w:tab w:val="left" w:pos="8505"/>
        </w:tabs>
        <w:ind w:right="-2"/>
        <w:rPr>
          <w:sz w:val="22"/>
        </w:rPr>
      </w:pPr>
    </w:p>
    <w:p w14:paraId="00479468" w14:textId="77777777" w:rsidR="007F3E01" w:rsidRPr="004059CF" w:rsidRDefault="007F3E01" w:rsidP="00A84BEE">
      <w:pPr>
        <w:widowControl w:val="0"/>
        <w:numPr>
          <w:ilvl w:val="12"/>
          <w:numId w:val="0"/>
        </w:numPr>
        <w:tabs>
          <w:tab w:val="left" w:pos="8505"/>
        </w:tabs>
        <w:ind w:right="-2"/>
        <w:rPr>
          <w:sz w:val="22"/>
        </w:rPr>
      </w:pPr>
      <w:r w:rsidRPr="004059CF">
        <w:rPr>
          <w:sz w:val="22"/>
        </w:rPr>
        <w:t>Išgėrus vieną radioaktyviuoju izotopu žymėto glimepirido dozę, 58 </w:t>
      </w:r>
      <w:r w:rsidRPr="004059CF">
        <w:rPr>
          <w:sz w:val="22"/>
        </w:rPr>
        <w:sym w:font="Symbol" w:char="F025"/>
      </w:r>
      <w:r w:rsidRPr="004059CF">
        <w:rPr>
          <w:sz w:val="22"/>
        </w:rPr>
        <w:t xml:space="preserve"> radioaktyviosios medžiagos išsiskyrė su šlapimu, 35 </w:t>
      </w:r>
      <w:r w:rsidRPr="004059CF">
        <w:rPr>
          <w:sz w:val="22"/>
        </w:rPr>
        <w:sym w:font="Symbol" w:char="F025"/>
      </w:r>
      <w:r w:rsidRPr="004059CF">
        <w:rPr>
          <w:sz w:val="22"/>
        </w:rPr>
        <w:t xml:space="preserve"> – su išmatomis. Nepakitusio vaistinio preparato šlapime nerasta. Tiek šlapime, tiek išmatose nustatyti du metabolitai (hidroksi- ir karboksi- dariniai), kurie tikriausiai susidaro vykstant metabolizmui (svarbiausias fermentas – CYP 2C9) kepenyse. Išgėrus glimepirido, šių metabolitų galutinės pusinės eliminacijos laikas yra atitinkamai 3</w:t>
      </w:r>
      <w:r w:rsidRPr="004059CF">
        <w:rPr>
          <w:sz w:val="22"/>
        </w:rPr>
        <w:noBreakHyphen/>
        <w:t>6 valandos ir 5</w:t>
      </w:r>
      <w:r w:rsidRPr="004059CF">
        <w:rPr>
          <w:sz w:val="22"/>
        </w:rPr>
        <w:noBreakHyphen/>
        <w:t>6 valandos.</w:t>
      </w:r>
    </w:p>
    <w:p w14:paraId="5515193F" w14:textId="77777777" w:rsidR="007F3E01" w:rsidRPr="004059CF" w:rsidRDefault="007F3E01" w:rsidP="00A84BEE">
      <w:pPr>
        <w:widowControl w:val="0"/>
        <w:numPr>
          <w:ilvl w:val="12"/>
          <w:numId w:val="0"/>
        </w:numPr>
        <w:tabs>
          <w:tab w:val="left" w:pos="8505"/>
        </w:tabs>
        <w:ind w:right="-2"/>
        <w:rPr>
          <w:sz w:val="22"/>
        </w:rPr>
      </w:pPr>
    </w:p>
    <w:p w14:paraId="257659F6" w14:textId="77777777" w:rsidR="007F3E01" w:rsidRPr="004059CF" w:rsidRDefault="007F3E01" w:rsidP="00A84BEE">
      <w:pPr>
        <w:widowControl w:val="0"/>
        <w:numPr>
          <w:ilvl w:val="12"/>
          <w:numId w:val="0"/>
        </w:numPr>
        <w:tabs>
          <w:tab w:val="left" w:pos="8505"/>
        </w:tabs>
        <w:ind w:right="-2"/>
        <w:rPr>
          <w:sz w:val="22"/>
        </w:rPr>
      </w:pPr>
      <w:r w:rsidRPr="004059CF">
        <w:rPr>
          <w:sz w:val="22"/>
        </w:rPr>
        <w:t>Suvartojus vienkartinę dozę, palyginti su kartotinėmis, farmakokinetininiai preparato parametrai reikšmingai nesiskiria, to paties žmogaus organizme jie įvairuoja labai mažai. Reikšmingo preparato kaupimosi organizme nepastebėta.</w:t>
      </w:r>
    </w:p>
    <w:p w14:paraId="4865EC96" w14:textId="77777777" w:rsidR="007F3E01" w:rsidRPr="004059CF" w:rsidRDefault="007F3E01" w:rsidP="00A84BEE">
      <w:pPr>
        <w:widowControl w:val="0"/>
        <w:numPr>
          <w:ilvl w:val="12"/>
          <w:numId w:val="0"/>
        </w:numPr>
        <w:tabs>
          <w:tab w:val="left" w:pos="8505"/>
        </w:tabs>
        <w:ind w:right="-2"/>
        <w:rPr>
          <w:sz w:val="22"/>
        </w:rPr>
      </w:pPr>
    </w:p>
    <w:p w14:paraId="09321581" w14:textId="77777777" w:rsidR="007F3E01" w:rsidRPr="004059CF" w:rsidRDefault="007F3E01" w:rsidP="00A84BEE">
      <w:pPr>
        <w:widowControl w:val="0"/>
        <w:numPr>
          <w:ilvl w:val="12"/>
          <w:numId w:val="0"/>
        </w:numPr>
        <w:tabs>
          <w:tab w:val="left" w:pos="8505"/>
        </w:tabs>
        <w:ind w:right="-2"/>
        <w:rPr>
          <w:sz w:val="22"/>
          <w:u w:val="single"/>
        </w:rPr>
      </w:pPr>
      <w:r w:rsidRPr="004059CF">
        <w:rPr>
          <w:sz w:val="22"/>
          <w:u w:val="single"/>
        </w:rPr>
        <w:t>Specifinės populiacijos</w:t>
      </w:r>
    </w:p>
    <w:p w14:paraId="616FB5A0" w14:textId="77777777" w:rsidR="007F3E01" w:rsidRPr="004059CF" w:rsidRDefault="007F3E01" w:rsidP="00A84BEE">
      <w:pPr>
        <w:widowControl w:val="0"/>
        <w:numPr>
          <w:ilvl w:val="12"/>
          <w:numId w:val="0"/>
        </w:numPr>
        <w:tabs>
          <w:tab w:val="left" w:pos="8505"/>
        </w:tabs>
        <w:ind w:right="-2"/>
        <w:rPr>
          <w:sz w:val="22"/>
        </w:rPr>
      </w:pPr>
      <w:r w:rsidRPr="004059CF">
        <w:rPr>
          <w:sz w:val="22"/>
        </w:rPr>
        <w:t>Glimepirido farmakokinetika moterų ir vyrų organizme panaši. Jaunų ir senyvų (vyresnių kaip 65 metų) žmonių organizme ji irgi nesiskiria. Kai kreatinino klirensas mažas, pastebėta tendencija, kad glimepirido klirensas didėja, o vidutinė jo koncentracija kraujo serume mažėja, tikriausiai dėl to, jog sumažėjus prie baltymų prisijungusio preparato kiekiui, pagreitėja eliminacija. Esant mažam kreatinino klirensui, sutriko dviejų metabolitų išsiskyrimas per inkstus, bet manoma, jog preparato kaupimosi organizme pavojus nepadidėja.</w:t>
      </w:r>
    </w:p>
    <w:p w14:paraId="1597AB12" w14:textId="77777777" w:rsidR="007F3E01" w:rsidRPr="004059CF" w:rsidRDefault="007F3E01" w:rsidP="00A84BEE">
      <w:pPr>
        <w:widowControl w:val="0"/>
        <w:numPr>
          <w:ilvl w:val="12"/>
          <w:numId w:val="0"/>
        </w:numPr>
        <w:tabs>
          <w:tab w:val="left" w:pos="720"/>
          <w:tab w:val="left" w:pos="8505"/>
        </w:tabs>
        <w:ind w:right="-2"/>
        <w:rPr>
          <w:sz w:val="22"/>
        </w:rPr>
      </w:pPr>
      <w:r w:rsidRPr="004059CF">
        <w:rPr>
          <w:sz w:val="22"/>
        </w:rPr>
        <w:t>Penkių cukriniu diabetu nesergančių žmonių, kuriems buvo atlikta tulžies latakų operacija, organizme glimepirido farmakokinetika buvo panaši į vykstančią sveikų asmenų organizme.</w:t>
      </w:r>
    </w:p>
    <w:p w14:paraId="768A9340" w14:textId="77777777" w:rsidR="007F3E01" w:rsidRPr="004059CF" w:rsidRDefault="007F3E01" w:rsidP="00A84BEE">
      <w:pPr>
        <w:widowControl w:val="0"/>
        <w:numPr>
          <w:ilvl w:val="12"/>
          <w:numId w:val="0"/>
        </w:numPr>
        <w:tabs>
          <w:tab w:val="left" w:pos="8505"/>
        </w:tabs>
        <w:ind w:right="-2"/>
        <w:rPr>
          <w:sz w:val="22"/>
        </w:rPr>
      </w:pPr>
    </w:p>
    <w:p w14:paraId="3D3FE38E" w14:textId="77777777" w:rsidR="007F3E01" w:rsidRPr="004059CF" w:rsidRDefault="007F3E01" w:rsidP="00A84BEE">
      <w:pPr>
        <w:widowControl w:val="0"/>
        <w:tabs>
          <w:tab w:val="left" w:pos="567"/>
        </w:tabs>
        <w:rPr>
          <w:sz w:val="22"/>
        </w:rPr>
      </w:pPr>
      <w:r w:rsidRPr="004059CF">
        <w:rPr>
          <w:sz w:val="22"/>
        </w:rPr>
        <w:t>Vaikų populiacija</w:t>
      </w:r>
    </w:p>
    <w:p w14:paraId="5709883D" w14:textId="77777777" w:rsidR="007F3E01" w:rsidRPr="004059CF" w:rsidRDefault="007F3E01" w:rsidP="00A84BEE">
      <w:pPr>
        <w:widowControl w:val="0"/>
        <w:tabs>
          <w:tab w:val="left" w:pos="567"/>
        </w:tabs>
        <w:rPr>
          <w:sz w:val="22"/>
        </w:rPr>
      </w:pPr>
      <w:r w:rsidRPr="004059CF">
        <w:rPr>
          <w:sz w:val="22"/>
        </w:rPr>
        <w:t xml:space="preserve">Tyrimas, kuriame buvo vertinta po valgio pavartotos 1 mg vienkartinės glimepirido dozės farmakokinetika, saugumas ir toleravimas 30 vaikų (4 vaikai buvo 10-12 metų ir 26 vaikai - 12-17 metų amžiaus), sergančių II tipo cukriniu diabetu, organizme, parodė, kad vidutinė </w:t>
      </w:r>
      <w:r w:rsidRPr="004059CF">
        <w:rPr>
          <w:color w:val="000000"/>
          <w:sz w:val="22"/>
        </w:rPr>
        <w:t>AUC</w:t>
      </w:r>
      <w:r w:rsidRPr="004059CF">
        <w:rPr>
          <w:color w:val="000000"/>
          <w:sz w:val="22"/>
          <w:vertAlign w:val="subscript"/>
        </w:rPr>
        <w:t>(0-last)</w:t>
      </w:r>
      <w:r w:rsidRPr="004059CF">
        <w:rPr>
          <w:color w:val="000000"/>
          <w:sz w:val="22"/>
        </w:rPr>
        <w:t>, C</w:t>
      </w:r>
      <w:r w:rsidRPr="004059CF">
        <w:rPr>
          <w:color w:val="000000"/>
          <w:sz w:val="22"/>
          <w:vertAlign w:val="subscript"/>
        </w:rPr>
        <w:t>max</w:t>
      </w:r>
      <w:r w:rsidRPr="004059CF">
        <w:rPr>
          <w:color w:val="000000"/>
          <w:sz w:val="22"/>
        </w:rPr>
        <w:t xml:space="preserve"> ir t</w:t>
      </w:r>
      <w:r w:rsidRPr="004059CF">
        <w:rPr>
          <w:color w:val="000000"/>
          <w:sz w:val="22"/>
          <w:vertAlign w:val="subscript"/>
        </w:rPr>
        <w:t xml:space="preserve">1/2 </w:t>
      </w:r>
      <w:r w:rsidRPr="004059CF">
        <w:rPr>
          <w:sz w:val="22"/>
        </w:rPr>
        <w:t>yra panašūs į suaugusiųjų organizme nustatytus rodmenis.</w:t>
      </w:r>
    </w:p>
    <w:p w14:paraId="23BC7B35" w14:textId="77777777" w:rsidR="007F3E01" w:rsidRPr="004059CF" w:rsidRDefault="007F3E01" w:rsidP="00A84BEE">
      <w:pPr>
        <w:widowControl w:val="0"/>
        <w:numPr>
          <w:ilvl w:val="12"/>
          <w:numId w:val="0"/>
        </w:numPr>
        <w:tabs>
          <w:tab w:val="left" w:pos="8505"/>
        </w:tabs>
        <w:ind w:right="-2"/>
        <w:rPr>
          <w:sz w:val="22"/>
        </w:rPr>
      </w:pPr>
    </w:p>
    <w:p w14:paraId="10CF5B13" w14:textId="77777777" w:rsidR="007F3E01" w:rsidRPr="004059CF" w:rsidRDefault="007F3E01" w:rsidP="00A84BEE">
      <w:pPr>
        <w:widowControl w:val="0"/>
        <w:ind w:left="567" w:hanging="567"/>
        <w:outlineLvl w:val="1"/>
        <w:rPr>
          <w:b/>
          <w:sz w:val="22"/>
          <w:lang w:val="lt-LT"/>
        </w:rPr>
      </w:pPr>
      <w:r w:rsidRPr="004059CF">
        <w:rPr>
          <w:b/>
          <w:sz w:val="22"/>
          <w:lang w:val="lt-LT"/>
        </w:rPr>
        <w:t>5.3</w:t>
      </w:r>
      <w:r w:rsidRPr="004059CF">
        <w:rPr>
          <w:b/>
          <w:sz w:val="22"/>
          <w:lang w:val="lt-LT"/>
        </w:rPr>
        <w:tab/>
      </w:r>
      <w:proofErr w:type="spellStart"/>
      <w:r w:rsidRPr="004059CF">
        <w:rPr>
          <w:b/>
          <w:sz w:val="22"/>
          <w:lang w:val="lt-LT"/>
        </w:rPr>
        <w:t>Ikiklinikinių</w:t>
      </w:r>
      <w:proofErr w:type="spellEnd"/>
      <w:r w:rsidRPr="004059CF">
        <w:rPr>
          <w:b/>
          <w:sz w:val="22"/>
          <w:lang w:val="lt-LT"/>
        </w:rPr>
        <w:t xml:space="preserve"> saugumo tyrimų duomenys</w:t>
      </w:r>
    </w:p>
    <w:p w14:paraId="7DE5B1EE" w14:textId="77777777" w:rsidR="007F3E01" w:rsidRPr="004059CF" w:rsidRDefault="007F3E01" w:rsidP="00A84BEE">
      <w:pPr>
        <w:widowControl w:val="0"/>
        <w:numPr>
          <w:ilvl w:val="12"/>
          <w:numId w:val="0"/>
        </w:numPr>
        <w:tabs>
          <w:tab w:val="left" w:pos="8505"/>
        </w:tabs>
        <w:ind w:right="-2"/>
        <w:rPr>
          <w:sz w:val="22"/>
        </w:rPr>
      </w:pPr>
    </w:p>
    <w:p w14:paraId="6FE7E2FB" w14:textId="77777777" w:rsidR="007F3E01" w:rsidRPr="004059CF" w:rsidRDefault="007F3E01" w:rsidP="00A84BEE">
      <w:pPr>
        <w:widowControl w:val="0"/>
        <w:numPr>
          <w:ilvl w:val="12"/>
          <w:numId w:val="0"/>
        </w:numPr>
        <w:tabs>
          <w:tab w:val="left" w:pos="8505"/>
        </w:tabs>
        <w:ind w:right="-2"/>
        <w:rPr>
          <w:sz w:val="22"/>
        </w:rPr>
      </w:pPr>
      <w:r w:rsidRPr="004059CF">
        <w:rPr>
          <w:sz w:val="22"/>
        </w:rPr>
        <w:t>Ikiklinikiniai glimepirido tyrimai rodo, kad toksinis poveikis pasireiškia tuo atveju, kai gyvūnų organizme medikamento ekspozicija yra gerokai didesnė, nei susidaro didžiausia dozė gydomo žmogaus organizme (taigi kliniškai jis mažai reikšmingas), arba dėl farmakodinaminio poveikio, t.y. hipoglikemijos. Tokia išvada daroma remiantis įprastinių farmakologinio saugumo, toksinio kartotinių dozių, genotoksinio, kancerogeninio ir toksinio poveikio dauginimosi funkcijai tyrimų duomenimis. Manoma, jog embriotoksinis ir teratogeninis poveikis bei toksinis poveikis raidai pasireiškė dėl preparato sukeltos antrinės hipoglikemijos vaikingoms patelėms ir jų jaunikliams.</w:t>
      </w:r>
    </w:p>
    <w:p w14:paraId="2DFBAA33" w14:textId="77777777" w:rsidR="007F3E01" w:rsidRPr="004059CF" w:rsidRDefault="007F3E01" w:rsidP="00A84BEE">
      <w:pPr>
        <w:widowControl w:val="0"/>
        <w:numPr>
          <w:ilvl w:val="12"/>
          <w:numId w:val="0"/>
        </w:numPr>
        <w:tabs>
          <w:tab w:val="left" w:pos="8505"/>
        </w:tabs>
        <w:ind w:right="-2"/>
        <w:rPr>
          <w:sz w:val="22"/>
        </w:rPr>
      </w:pPr>
    </w:p>
    <w:p w14:paraId="2ABD3979" w14:textId="77777777" w:rsidR="007F3E01" w:rsidRPr="004059CF" w:rsidRDefault="007F3E01" w:rsidP="00A84BEE">
      <w:pPr>
        <w:widowControl w:val="0"/>
        <w:numPr>
          <w:ilvl w:val="12"/>
          <w:numId w:val="0"/>
        </w:numPr>
        <w:tabs>
          <w:tab w:val="left" w:pos="8505"/>
        </w:tabs>
        <w:ind w:right="-2"/>
        <w:rPr>
          <w:sz w:val="22"/>
        </w:rPr>
      </w:pPr>
    </w:p>
    <w:p w14:paraId="3852B3B8" w14:textId="77777777" w:rsidR="007F3E01" w:rsidRPr="004059CF" w:rsidRDefault="007F3E01" w:rsidP="00A84BEE">
      <w:pPr>
        <w:widowControl w:val="0"/>
        <w:ind w:left="567" w:hanging="567"/>
        <w:outlineLvl w:val="1"/>
        <w:rPr>
          <w:b/>
          <w:sz w:val="22"/>
          <w:lang w:val="lt-LT"/>
        </w:rPr>
      </w:pPr>
      <w:r w:rsidRPr="004059CF">
        <w:rPr>
          <w:b/>
          <w:sz w:val="22"/>
          <w:lang w:val="lt-LT"/>
        </w:rPr>
        <w:t>6.</w:t>
      </w:r>
      <w:r w:rsidRPr="004059CF">
        <w:rPr>
          <w:b/>
          <w:sz w:val="22"/>
          <w:lang w:val="lt-LT"/>
        </w:rPr>
        <w:tab/>
        <w:t>FARMACINĖ INFORMACIJA</w:t>
      </w:r>
    </w:p>
    <w:p w14:paraId="57C56EBD" w14:textId="77777777" w:rsidR="007F3E01" w:rsidRPr="004059CF" w:rsidRDefault="007F3E01" w:rsidP="00A84BEE">
      <w:pPr>
        <w:widowControl w:val="0"/>
        <w:ind w:left="567" w:hanging="567"/>
        <w:outlineLvl w:val="1"/>
        <w:rPr>
          <w:b/>
          <w:sz w:val="22"/>
          <w:lang w:val="lt-LT"/>
        </w:rPr>
      </w:pPr>
    </w:p>
    <w:p w14:paraId="4C361AC8" w14:textId="77777777" w:rsidR="007F3E01" w:rsidRPr="004059CF" w:rsidRDefault="007F3E01" w:rsidP="00A84BEE">
      <w:pPr>
        <w:widowControl w:val="0"/>
        <w:ind w:left="567" w:hanging="567"/>
        <w:outlineLvl w:val="1"/>
        <w:rPr>
          <w:b/>
          <w:sz w:val="22"/>
          <w:lang w:val="lt-LT"/>
        </w:rPr>
      </w:pPr>
      <w:r w:rsidRPr="004059CF">
        <w:rPr>
          <w:b/>
          <w:sz w:val="22"/>
          <w:lang w:val="lt-LT"/>
        </w:rPr>
        <w:t>6.1</w:t>
      </w:r>
      <w:r w:rsidRPr="004059CF">
        <w:rPr>
          <w:b/>
          <w:sz w:val="22"/>
          <w:lang w:val="lt-LT"/>
        </w:rPr>
        <w:tab/>
        <w:t>Pagalbinių medžiagų sąrašas</w:t>
      </w:r>
    </w:p>
    <w:p w14:paraId="52AE477E" w14:textId="77777777" w:rsidR="007F3E01" w:rsidRPr="004059CF" w:rsidRDefault="007F3E01" w:rsidP="00A84BEE">
      <w:pPr>
        <w:widowControl w:val="0"/>
        <w:numPr>
          <w:ilvl w:val="12"/>
          <w:numId w:val="0"/>
        </w:numPr>
        <w:tabs>
          <w:tab w:val="left" w:pos="8505"/>
        </w:tabs>
        <w:ind w:right="-2"/>
        <w:rPr>
          <w:sz w:val="22"/>
        </w:rPr>
      </w:pPr>
    </w:p>
    <w:p w14:paraId="02F988A4" w14:textId="77777777" w:rsidR="007F3E01" w:rsidRPr="004059CF" w:rsidRDefault="007F3E01" w:rsidP="00A84BEE">
      <w:pPr>
        <w:widowControl w:val="0"/>
        <w:numPr>
          <w:ilvl w:val="12"/>
          <w:numId w:val="0"/>
        </w:numPr>
        <w:tabs>
          <w:tab w:val="left" w:pos="8505"/>
        </w:tabs>
        <w:ind w:right="-2"/>
        <w:rPr>
          <w:sz w:val="22"/>
        </w:rPr>
      </w:pPr>
      <w:r w:rsidRPr="004059CF">
        <w:rPr>
          <w:sz w:val="22"/>
        </w:rPr>
        <w:lastRenderedPageBreak/>
        <w:t>Laktozė monohidratas</w:t>
      </w:r>
    </w:p>
    <w:p w14:paraId="39FBA337" w14:textId="77777777" w:rsidR="007F3E01" w:rsidRPr="004059CF" w:rsidRDefault="007F3E01" w:rsidP="00A84BEE">
      <w:pPr>
        <w:widowControl w:val="0"/>
        <w:numPr>
          <w:ilvl w:val="12"/>
          <w:numId w:val="0"/>
        </w:numPr>
        <w:tabs>
          <w:tab w:val="left" w:pos="8505"/>
        </w:tabs>
        <w:ind w:right="-2"/>
        <w:rPr>
          <w:sz w:val="22"/>
        </w:rPr>
      </w:pPr>
      <w:r w:rsidRPr="004059CF">
        <w:rPr>
          <w:sz w:val="22"/>
        </w:rPr>
        <w:t>Karboksimetilkrakmolo A natrio druska</w:t>
      </w:r>
    </w:p>
    <w:p w14:paraId="05B15233" w14:textId="77777777" w:rsidR="007F3E01" w:rsidRPr="004059CF" w:rsidRDefault="007F3E01" w:rsidP="00A84BEE">
      <w:pPr>
        <w:widowControl w:val="0"/>
        <w:numPr>
          <w:ilvl w:val="12"/>
          <w:numId w:val="0"/>
        </w:numPr>
        <w:tabs>
          <w:tab w:val="left" w:pos="8505"/>
        </w:tabs>
        <w:ind w:right="-2"/>
        <w:rPr>
          <w:sz w:val="22"/>
        </w:rPr>
      </w:pPr>
      <w:r w:rsidRPr="004059CF">
        <w:rPr>
          <w:sz w:val="22"/>
        </w:rPr>
        <w:t>Mikrokristalinė celiuliozė (E460)</w:t>
      </w:r>
    </w:p>
    <w:p w14:paraId="7EAB1124" w14:textId="77777777" w:rsidR="007F3E01" w:rsidRPr="004059CF" w:rsidRDefault="007F3E01" w:rsidP="00A84BEE">
      <w:pPr>
        <w:widowControl w:val="0"/>
        <w:numPr>
          <w:ilvl w:val="12"/>
          <w:numId w:val="0"/>
        </w:numPr>
        <w:tabs>
          <w:tab w:val="left" w:pos="8505"/>
        </w:tabs>
        <w:ind w:right="-2"/>
        <w:rPr>
          <w:sz w:val="22"/>
        </w:rPr>
      </w:pPr>
      <w:r w:rsidRPr="004059CF">
        <w:rPr>
          <w:sz w:val="22"/>
        </w:rPr>
        <w:t>Povidonas K30</w:t>
      </w:r>
    </w:p>
    <w:p w14:paraId="03BD8F23" w14:textId="77777777" w:rsidR="007F3E01" w:rsidRPr="004059CF" w:rsidRDefault="007F3E01" w:rsidP="00A84BEE">
      <w:pPr>
        <w:widowControl w:val="0"/>
        <w:numPr>
          <w:ilvl w:val="12"/>
          <w:numId w:val="0"/>
        </w:numPr>
        <w:tabs>
          <w:tab w:val="left" w:pos="8505"/>
        </w:tabs>
        <w:ind w:right="-2"/>
        <w:rPr>
          <w:sz w:val="22"/>
        </w:rPr>
      </w:pPr>
      <w:r w:rsidRPr="004059CF">
        <w:rPr>
          <w:sz w:val="22"/>
        </w:rPr>
        <w:t>Magnio stearatas (E572)</w:t>
      </w:r>
    </w:p>
    <w:p w14:paraId="1A28EB56" w14:textId="77777777" w:rsidR="007F3E01" w:rsidRPr="004059CF" w:rsidRDefault="007F3E01" w:rsidP="00A84BEE">
      <w:pPr>
        <w:widowControl w:val="0"/>
        <w:numPr>
          <w:ilvl w:val="12"/>
          <w:numId w:val="0"/>
        </w:numPr>
        <w:tabs>
          <w:tab w:val="left" w:pos="8505"/>
        </w:tabs>
        <w:ind w:right="-2"/>
        <w:rPr>
          <w:sz w:val="22"/>
        </w:rPr>
      </w:pPr>
      <w:r w:rsidRPr="004059CF">
        <w:rPr>
          <w:sz w:val="22"/>
        </w:rPr>
        <w:t>Raudonasis geležies oksidas (E 172) – tik 1 mg tabletėse</w:t>
      </w:r>
    </w:p>
    <w:p w14:paraId="2ED90FDF" w14:textId="77777777" w:rsidR="007F3E01" w:rsidRPr="004059CF" w:rsidRDefault="007F3E01" w:rsidP="00A84BEE">
      <w:pPr>
        <w:widowControl w:val="0"/>
        <w:numPr>
          <w:ilvl w:val="12"/>
          <w:numId w:val="0"/>
        </w:numPr>
        <w:tabs>
          <w:tab w:val="left" w:pos="8505"/>
        </w:tabs>
        <w:ind w:right="-2"/>
        <w:rPr>
          <w:sz w:val="22"/>
          <w:highlight w:val="lightGray"/>
        </w:rPr>
      </w:pPr>
      <w:r w:rsidRPr="004059CF">
        <w:rPr>
          <w:sz w:val="22"/>
          <w:highlight w:val="lightGray"/>
        </w:rPr>
        <w:t>Geltonasis geležies oksidas (E172) - tik 2 mg tabletėse ir 3 mg tabletėse</w:t>
      </w:r>
    </w:p>
    <w:p w14:paraId="58429861" w14:textId="77777777" w:rsidR="007F3E01" w:rsidRPr="004059CF" w:rsidRDefault="007F3E01" w:rsidP="00A84BEE">
      <w:pPr>
        <w:widowControl w:val="0"/>
        <w:numPr>
          <w:ilvl w:val="12"/>
          <w:numId w:val="0"/>
        </w:numPr>
        <w:tabs>
          <w:tab w:val="left" w:pos="8505"/>
        </w:tabs>
        <w:ind w:right="-2"/>
        <w:rPr>
          <w:sz w:val="22"/>
        </w:rPr>
      </w:pPr>
      <w:r w:rsidRPr="004059CF">
        <w:rPr>
          <w:sz w:val="22"/>
          <w:highlight w:val="lightGray"/>
        </w:rPr>
        <w:t>Indigokarminas (E132) - tik 2 mg tabletėse ir 4 mg tabletėse.</w:t>
      </w:r>
    </w:p>
    <w:p w14:paraId="0DDCAE30" w14:textId="77777777" w:rsidR="007F3E01" w:rsidRPr="004059CF" w:rsidRDefault="007F3E01" w:rsidP="00A84BEE">
      <w:pPr>
        <w:widowControl w:val="0"/>
        <w:numPr>
          <w:ilvl w:val="12"/>
          <w:numId w:val="0"/>
        </w:numPr>
        <w:tabs>
          <w:tab w:val="left" w:pos="8505"/>
        </w:tabs>
        <w:ind w:right="-2"/>
        <w:rPr>
          <w:sz w:val="22"/>
        </w:rPr>
      </w:pPr>
    </w:p>
    <w:p w14:paraId="66131EF5" w14:textId="77777777" w:rsidR="007F3E01" w:rsidRPr="004059CF" w:rsidRDefault="007F3E01" w:rsidP="00A84BEE">
      <w:pPr>
        <w:widowControl w:val="0"/>
        <w:ind w:left="567" w:hanging="567"/>
        <w:outlineLvl w:val="1"/>
        <w:rPr>
          <w:b/>
          <w:sz w:val="22"/>
          <w:lang w:val="lt-LT"/>
        </w:rPr>
      </w:pPr>
      <w:r w:rsidRPr="004059CF">
        <w:rPr>
          <w:b/>
          <w:sz w:val="22"/>
          <w:lang w:val="lt-LT"/>
        </w:rPr>
        <w:t>6.2</w:t>
      </w:r>
      <w:r w:rsidRPr="004059CF">
        <w:rPr>
          <w:b/>
          <w:sz w:val="22"/>
          <w:lang w:val="lt-LT"/>
        </w:rPr>
        <w:tab/>
        <w:t>Nesuderinamumas</w:t>
      </w:r>
    </w:p>
    <w:p w14:paraId="06978DB3" w14:textId="77777777" w:rsidR="007F3E01" w:rsidRPr="004059CF" w:rsidRDefault="007F3E01" w:rsidP="00A84BEE">
      <w:pPr>
        <w:widowControl w:val="0"/>
        <w:numPr>
          <w:ilvl w:val="12"/>
          <w:numId w:val="0"/>
        </w:numPr>
        <w:tabs>
          <w:tab w:val="left" w:pos="8505"/>
        </w:tabs>
        <w:ind w:right="-2"/>
        <w:rPr>
          <w:sz w:val="22"/>
        </w:rPr>
      </w:pPr>
    </w:p>
    <w:p w14:paraId="7F23C6B1" w14:textId="77777777" w:rsidR="007F3E01" w:rsidRPr="004059CF" w:rsidRDefault="007F3E01" w:rsidP="00A84BEE">
      <w:pPr>
        <w:widowControl w:val="0"/>
        <w:numPr>
          <w:ilvl w:val="12"/>
          <w:numId w:val="0"/>
        </w:numPr>
        <w:tabs>
          <w:tab w:val="left" w:pos="8505"/>
        </w:tabs>
        <w:ind w:right="-2"/>
        <w:rPr>
          <w:sz w:val="22"/>
        </w:rPr>
      </w:pPr>
      <w:r w:rsidRPr="004059CF">
        <w:rPr>
          <w:sz w:val="22"/>
        </w:rPr>
        <w:t>Duomenys nebūtini.</w:t>
      </w:r>
    </w:p>
    <w:p w14:paraId="1A8A7D1F" w14:textId="77777777" w:rsidR="007F3E01" w:rsidRPr="004059CF" w:rsidRDefault="007F3E01" w:rsidP="00A84BEE">
      <w:pPr>
        <w:widowControl w:val="0"/>
        <w:numPr>
          <w:ilvl w:val="12"/>
          <w:numId w:val="0"/>
        </w:numPr>
        <w:tabs>
          <w:tab w:val="left" w:pos="8505"/>
        </w:tabs>
        <w:ind w:right="-2"/>
        <w:rPr>
          <w:sz w:val="22"/>
        </w:rPr>
      </w:pPr>
    </w:p>
    <w:p w14:paraId="4DEEDBD0" w14:textId="77777777" w:rsidR="007F3E01" w:rsidRPr="004059CF" w:rsidRDefault="007F3E01" w:rsidP="00A84BEE">
      <w:pPr>
        <w:widowControl w:val="0"/>
        <w:ind w:left="567" w:hanging="567"/>
        <w:outlineLvl w:val="1"/>
        <w:rPr>
          <w:b/>
          <w:sz w:val="22"/>
          <w:lang w:val="lt-LT"/>
        </w:rPr>
      </w:pPr>
      <w:r w:rsidRPr="004059CF">
        <w:rPr>
          <w:b/>
          <w:sz w:val="22"/>
          <w:lang w:val="lt-LT"/>
        </w:rPr>
        <w:t>6.3</w:t>
      </w:r>
      <w:r w:rsidRPr="004059CF">
        <w:rPr>
          <w:b/>
          <w:sz w:val="22"/>
          <w:lang w:val="lt-LT"/>
        </w:rPr>
        <w:tab/>
        <w:t>Tinkamumo laikas</w:t>
      </w:r>
    </w:p>
    <w:p w14:paraId="5F739453" w14:textId="77777777" w:rsidR="007F3E01" w:rsidRPr="004059CF" w:rsidRDefault="007F3E01" w:rsidP="00A84BEE">
      <w:pPr>
        <w:widowControl w:val="0"/>
        <w:numPr>
          <w:ilvl w:val="12"/>
          <w:numId w:val="0"/>
        </w:numPr>
        <w:tabs>
          <w:tab w:val="left" w:pos="8505"/>
        </w:tabs>
        <w:ind w:right="-2"/>
        <w:rPr>
          <w:sz w:val="22"/>
        </w:rPr>
      </w:pPr>
    </w:p>
    <w:p w14:paraId="700E2537" w14:textId="77777777" w:rsidR="007F3E01" w:rsidRPr="004059CF" w:rsidRDefault="007F3E01" w:rsidP="00A84BEE">
      <w:pPr>
        <w:widowControl w:val="0"/>
        <w:numPr>
          <w:ilvl w:val="12"/>
          <w:numId w:val="0"/>
        </w:numPr>
        <w:tabs>
          <w:tab w:val="left" w:pos="8505"/>
        </w:tabs>
        <w:ind w:right="-2"/>
        <w:rPr>
          <w:sz w:val="22"/>
        </w:rPr>
      </w:pPr>
      <w:r w:rsidRPr="004059CF">
        <w:rPr>
          <w:sz w:val="22"/>
          <w:lang w:val="da-DK"/>
        </w:rPr>
        <w:t>Meglimid</w:t>
      </w:r>
      <w:r w:rsidRPr="004059CF">
        <w:rPr>
          <w:sz w:val="22"/>
          <w:vertAlign w:val="superscript"/>
          <w:lang w:val="da-DK"/>
        </w:rPr>
        <w:t xml:space="preserve"> </w:t>
      </w:r>
      <w:r w:rsidRPr="004059CF">
        <w:rPr>
          <w:sz w:val="22"/>
          <w:lang w:val="da-DK"/>
        </w:rPr>
        <w:t xml:space="preserve">1 mg tabletės - </w:t>
      </w:r>
      <w:r w:rsidRPr="004059CF">
        <w:rPr>
          <w:sz w:val="22"/>
        </w:rPr>
        <w:t>2 metai.</w:t>
      </w:r>
    </w:p>
    <w:p w14:paraId="69B6B2DA" w14:textId="77777777" w:rsidR="007F3E01" w:rsidRPr="004059CF" w:rsidRDefault="007F3E01" w:rsidP="00A84BEE">
      <w:pPr>
        <w:widowControl w:val="0"/>
        <w:rPr>
          <w:sz w:val="22"/>
          <w:lang w:val="da-DK"/>
        </w:rPr>
      </w:pPr>
      <w:r w:rsidRPr="004059CF">
        <w:rPr>
          <w:sz w:val="22"/>
          <w:lang w:val="da-DK"/>
        </w:rPr>
        <w:t>Meglimid 2 mg, 3 mg, 4 mg tabletės – 3 metai.</w:t>
      </w:r>
    </w:p>
    <w:p w14:paraId="20F84969" w14:textId="77777777" w:rsidR="007F3E01" w:rsidRPr="004059CF" w:rsidRDefault="007F3E01" w:rsidP="00A84BEE">
      <w:pPr>
        <w:widowControl w:val="0"/>
        <w:numPr>
          <w:ilvl w:val="12"/>
          <w:numId w:val="0"/>
        </w:numPr>
        <w:tabs>
          <w:tab w:val="left" w:pos="8505"/>
        </w:tabs>
        <w:ind w:right="-2"/>
        <w:rPr>
          <w:sz w:val="22"/>
          <w:lang w:val="da-DK"/>
        </w:rPr>
      </w:pPr>
    </w:p>
    <w:p w14:paraId="7025106B" w14:textId="77777777" w:rsidR="007F3E01" w:rsidRPr="004059CF" w:rsidRDefault="007F3E01" w:rsidP="00A84BEE">
      <w:pPr>
        <w:widowControl w:val="0"/>
        <w:ind w:left="567" w:hanging="567"/>
        <w:outlineLvl w:val="1"/>
        <w:rPr>
          <w:b/>
          <w:sz w:val="22"/>
          <w:lang w:val="lt-LT"/>
        </w:rPr>
      </w:pPr>
      <w:r w:rsidRPr="004059CF">
        <w:rPr>
          <w:b/>
          <w:sz w:val="22"/>
          <w:lang w:val="lt-LT"/>
        </w:rPr>
        <w:t>6.4</w:t>
      </w:r>
      <w:r w:rsidRPr="004059CF">
        <w:rPr>
          <w:b/>
          <w:sz w:val="22"/>
          <w:lang w:val="lt-LT"/>
        </w:rPr>
        <w:tab/>
        <w:t>Specialios laikymo sąlygos</w:t>
      </w:r>
    </w:p>
    <w:p w14:paraId="58F3B974" w14:textId="77777777" w:rsidR="007F3E01" w:rsidRPr="004059CF" w:rsidRDefault="007F3E01" w:rsidP="00A84BEE">
      <w:pPr>
        <w:widowControl w:val="0"/>
        <w:numPr>
          <w:ilvl w:val="12"/>
          <w:numId w:val="0"/>
        </w:numPr>
        <w:tabs>
          <w:tab w:val="left" w:pos="8505"/>
        </w:tabs>
        <w:ind w:right="-2"/>
        <w:rPr>
          <w:sz w:val="22"/>
        </w:rPr>
      </w:pPr>
    </w:p>
    <w:p w14:paraId="191E763A" w14:textId="77777777" w:rsidR="007F3E01" w:rsidRPr="004059CF" w:rsidRDefault="007F3E01" w:rsidP="00A84BEE">
      <w:pPr>
        <w:widowControl w:val="0"/>
        <w:numPr>
          <w:ilvl w:val="12"/>
          <w:numId w:val="0"/>
        </w:numPr>
        <w:tabs>
          <w:tab w:val="left" w:pos="8505"/>
        </w:tabs>
        <w:ind w:right="-2"/>
        <w:rPr>
          <w:sz w:val="22"/>
        </w:rPr>
      </w:pPr>
      <w:r w:rsidRPr="004059CF">
        <w:rPr>
          <w:sz w:val="22"/>
        </w:rPr>
        <w:t>Šiam vaistiniam preparatui specialių laikymo sąlygų nereikia.</w:t>
      </w:r>
    </w:p>
    <w:p w14:paraId="40AA55CE" w14:textId="77777777" w:rsidR="007F3E01" w:rsidRPr="004059CF" w:rsidRDefault="007F3E01" w:rsidP="00A84BEE">
      <w:pPr>
        <w:widowControl w:val="0"/>
        <w:numPr>
          <w:ilvl w:val="12"/>
          <w:numId w:val="0"/>
        </w:numPr>
        <w:tabs>
          <w:tab w:val="left" w:pos="8505"/>
        </w:tabs>
        <w:ind w:right="-2"/>
        <w:rPr>
          <w:sz w:val="22"/>
        </w:rPr>
      </w:pPr>
    </w:p>
    <w:p w14:paraId="61AA854B" w14:textId="77777777" w:rsidR="007F3E01" w:rsidRPr="004059CF" w:rsidRDefault="007F3E01" w:rsidP="00A84BEE">
      <w:pPr>
        <w:widowControl w:val="0"/>
        <w:ind w:left="567" w:hanging="567"/>
        <w:outlineLvl w:val="1"/>
        <w:rPr>
          <w:b/>
          <w:sz w:val="22"/>
          <w:lang w:val="lt-LT"/>
        </w:rPr>
      </w:pPr>
      <w:r w:rsidRPr="004059CF">
        <w:rPr>
          <w:b/>
          <w:sz w:val="22"/>
          <w:lang w:val="lt-LT"/>
        </w:rPr>
        <w:t>6.5</w:t>
      </w:r>
      <w:r w:rsidRPr="004059CF">
        <w:rPr>
          <w:b/>
          <w:sz w:val="22"/>
          <w:lang w:val="lt-LT"/>
        </w:rPr>
        <w:tab/>
        <w:t>Pakuotė ir jos turinys</w:t>
      </w:r>
    </w:p>
    <w:p w14:paraId="65C876B2" w14:textId="77777777" w:rsidR="007F3E01" w:rsidRPr="004059CF" w:rsidRDefault="007F3E01" w:rsidP="00A84BEE">
      <w:pPr>
        <w:widowControl w:val="0"/>
        <w:numPr>
          <w:ilvl w:val="12"/>
          <w:numId w:val="0"/>
        </w:numPr>
        <w:tabs>
          <w:tab w:val="left" w:pos="8505"/>
        </w:tabs>
        <w:ind w:right="-2"/>
        <w:rPr>
          <w:sz w:val="22"/>
        </w:rPr>
      </w:pPr>
    </w:p>
    <w:p w14:paraId="567E6C72" w14:textId="77777777" w:rsidR="007F3E01" w:rsidRPr="004059CF" w:rsidRDefault="007F3E01" w:rsidP="00A84BEE">
      <w:pPr>
        <w:widowControl w:val="0"/>
        <w:numPr>
          <w:ilvl w:val="12"/>
          <w:numId w:val="0"/>
        </w:numPr>
        <w:tabs>
          <w:tab w:val="left" w:pos="8505"/>
        </w:tabs>
        <w:ind w:right="-2"/>
        <w:rPr>
          <w:sz w:val="22"/>
        </w:rPr>
      </w:pPr>
      <w:r w:rsidRPr="004059CF">
        <w:rPr>
          <w:sz w:val="22"/>
        </w:rPr>
        <w:t>PVC/Aliuminio folijos lizdinės plokštelės.</w:t>
      </w:r>
    </w:p>
    <w:p w14:paraId="4B132CD4" w14:textId="77777777" w:rsidR="007F3E01" w:rsidRPr="004059CF" w:rsidRDefault="004A737A" w:rsidP="00A84BEE">
      <w:pPr>
        <w:widowControl w:val="0"/>
        <w:numPr>
          <w:ilvl w:val="12"/>
          <w:numId w:val="0"/>
        </w:numPr>
        <w:tabs>
          <w:tab w:val="left" w:pos="8505"/>
        </w:tabs>
        <w:ind w:right="-2"/>
        <w:rPr>
          <w:sz w:val="22"/>
        </w:rPr>
      </w:pPr>
      <w:r w:rsidRPr="004059CF">
        <w:rPr>
          <w:sz w:val="22"/>
        </w:rPr>
        <w:t>Dėž</w:t>
      </w:r>
      <w:r w:rsidR="007F3E01" w:rsidRPr="004059CF">
        <w:rPr>
          <w:sz w:val="22"/>
        </w:rPr>
        <w:t>utėje yra 10, 20, 30, 50, 60, 90 arba 120 tablečių. Kiekvienoje lizdinėje plokštelėje yra 10 tablečių.</w:t>
      </w:r>
    </w:p>
    <w:p w14:paraId="39AB8B92" w14:textId="77777777" w:rsidR="007F3E01" w:rsidRPr="004059CF" w:rsidRDefault="007F3E01" w:rsidP="00A84BEE">
      <w:pPr>
        <w:widowControl w:val="0"/>
        <w:numPr>
          <w:ilvl w:val="12"/>
          <w:numId w:val="0"/>
        </w:numPr>
        <w:tabs>
          <w:tab w:val="left" w:pos="8505"/>
        </w:tabs>
        <w:ind w:right="-2"/>
        <w:rPr>
          <w:sz w:val="22"/>
        </w:rPr>
      </w:pPr>
      <w:r w:rsidRPr="004059CF">
        <w:rPr>
          <w:sz w:val="22"/>
        </w:rPr>
        <w:t>Gali būti tiekiamos ne visų dydžių pakuotės.</w:t>
      </w:r>
    </w:p>
    <w:p w14:paraId="05162F9E" w14:textId="77777777" w:rsidR="007F3E01" w:rsidRPr="004059CF" w:rsidRDefault="007F3E01" w:rsidP="00A84BEE">
      <w:pPr>
        <w:widowControl w:val="0"/>
        <w:numPr>
          <w:ilvl w:val="12"/>
          <w:numId w:val="0"/>
        </w:numPr>
        <w:tabs>
          <w:tab w:val="left" w:pos="8505"/>
        </w:tabs>
        <w:ind w:right="-2"/>
        <w:rPr>
          <w:sz w:val="22"/>
        </w:rPr>
      </w:pPr>
    </w:p>
    <w:p w14:paraId="3F2D7021" w14:textId="77777777" w:rsidR="007F3E01" w:rsidRPr="004059CF" w:rsidRDefault="007F3E01" w:rsidP="00A84BEE">
      <w:pPr>
        <w:widowControl w:val="0"/>
        <w:ind w:left="567" w:hanging="567"/>
        <w:outlineLvl w:val="1"/>
        <w:rPr>
          <w:b/>
          <w:sz w:val="22"/>
          <w:lang w:val="lt-LT"/>
        </w:rPr>
      </w:pPr>
      <w:r w:rsidRPr="004059CF">
        <w:rPr>
          <w:b/>
          <w:sz w:val="22"/>
          <w:lang w:val="lt-LT"/>
        </w:rPr>
        <w:t>6.6</w:t>
      </w:r>
      <w:r w:rsidRPr="004059CF">
        <w:rPr>
          <w:b/>
          <w:sz w:val="22"/>
          <w:lang w:val="lt-LT"/>
        </w:rPr>
        <w:tab/>
        <w:t>Specialūs reikalavimai atliekoms tvarkyti</w:t>
      </w:r>
    </w:p>
    <w:p w14:paraId="4D337083" w14:textId="77777777" w:rsidR="007F3E01" w:rsidRPr="004059CF" w:rsidRDefault="007F3E01" w:rsidP="00A84BEE">
      <w:pPr>
        <w:widowControl w:val="0"/>
        <w:numPr>
          <w:ilvl w:val="12"/>
          <w:numId w:val="0"/>
        </w:numPr>
        <w:tabs>
          <w:tab w:val="left" w:pos="8505"/>
        </w:tabs>
        <w:ind w:right="-2"/>
        <w:rPr>
          <w:sz w:val="22"/>
        </w:rPr>
      </w:pPr>
    </w:p>
    <w:p w14:paraId="49703937" w14:textId="77777777" w:rsidR="007F3E01" w:rsidRPr="004059CF" w:rsidRDefault="007F3E01" w:rsidP="00A84BEE">
      <w:pPr>
        <w:widowControl w:val="0"/>
        <w:numPr>
          <w:ilvl w:val="12"/>
          <w:numId w:val="0"/>
        </w:numPr>
        <w:tabs>
          <w:tab w:val="left" w:pos="8505"/>
        </w:tabs>
        <w:ind w:right="-2"/>
        <w:rPr>
          <w:sz w:val="22"/>
        </w:rPr>
      </w:pPr>
      <w:r w:rsidRPr="004059CF">
        <w:rPr>
          <w:sz w:val="22"/>
        </w:rPr>
        <w:t>Specialių reikalavimų nėra.</w:t>
      </w:r>
    </w:p>
    <w:p w14:paraId="714FD4D6" w14:textId="77777777" w:rsidR="007F3E01" w:rsidRPr="004059CF" w:rsidRDefault="007F3E01" w:rsidP="00A84BEE">
      <w:pPr>
        <w:widowControl w:val="0"/>
        <w:numPr>
          <w:ilvl w:val="12"/>
          <w:numId w:val="0"/>
        </w:numPr>
        <w:tabs>
          <w:tab w:val="left" w:pos="8505"/>
        </w:tabs>
        <w:ind w:right="-2"/>
        <w:rPr>
          <w:sz w:val="22"/>
        </w:rPr>
      </w:pPr>
    </w:p>
    <w:p w14:paraId="1EA4F820" w14:textId="77777777" w:rsidR="007F3E01" w:rsidRPr="004059CF" w:rsidRDefault="007F3E01" w:rsidP="00A84BEE">
      <w:pPr>
        <w:widowControl w:val="0"/>
        <w:numPr>
          <w:ilvl w:val="12"/>
          <w:numId w:val="0"/>
        </w:numPr>
        <w:tabs>
          <w:tab w:val="left" w:pos="8505"/>
        </w:tabs>
        <w:ind w:right="-2"/>
        <w:rPr>
          <w:sz w:val="22"/>
        </w:rPr>
      </w:pPr>
    </w:p>
    <w:p w14:paraId="39CFAA22" w14:textId="77777777" w:rsidR="0011583A" w:rsidRPr="004059CF" w:rsidRDefault="0011583A" w:rsidP="00A84BEE">
      <w:pPr>
        <w:widowControl w:val="0"/>
        <w:ind w:left="567" w:hanging="567"/>
        <w:outlineLvl w:val="1"/>
        <w:rPr>
          <w:rFonts w:eastAsia="Calibri"/>
          <w:sz w:val="22"/>
          <w:lang w:val="lt-LT"/>
        </w:rPr>
      </w:pPr>
      <w:r w:rsidRPr="004059CF">
        <w:rPr>
          <w:rFonts w:eastAsia="Calibri"/>
          <w:b/>
          <w:sz w:val="22"/>
          <w:lang w:val="lt-LT"/>
        </w:rPr>
        <w:t>7.</w:t>
      </w:r>
      <w:r w:rsidRPr="004059CF">
        <w:rPr>
          <w:rFonts w:eastAsia="Calibri"/>
          <w:b/>
          <w:sz w:val="22"/>
          <w:lang w:val="lt-LT"/>
        </w:rPr>
        <w:tab/>
        <w:t>REGISTRUOTOJAS</w:t>
      </w:r>
    </w:p>
    <w:p w14:paraId="6EBEB144" w14:textId="77777777" w:rsidR="007F3E01" w:rsidRPr="004059CF" w:rsidRDefault="007F3E01" w:rsidP="00A84BEE">
      <w:pPr>
        <w:widowControl w:val="0"/>
        <w:numPr>
          <w:ilvl w:val="12"/>
          <w:numId w:val="0"/>
        </w:numPr>
        <w:tabs>
          <w:tab w:val="left" w:pos="8505"/>
        </w:tabs>
        <w:ind w:right="-2"/>
        <w:rPr>
          <w:sz w:val="22"/>
        </w:rPr>
      </w:pPr>
    </w:p>
    <w:p w14:paraId="24A37285" w14:textId="77777777" w:rsidR="0011583A" w:rsidRPr="004059CF" w:rsidRDefault="007F3E01" w:rsidP="00A84BEE">
      <w:pPr>
        <w:widowControl w:val="0"/>
        <w:rPr>
          <w:rFonts w:eastAsia="Calibri"/>
          <w:sz w:val="22"/>
        </w:rPr>
      </w:pPr>
      <w:r w:rsidRPr="004059CF">
        <w:rPr>
          <w:sz w:val="22"/>
        </w:rPr>
        <w:t>KRKA, d.d., Novo Mesto</w:t>
      </w:r>
    </w:p>
    <w:p w14:paraId="2D6D12B0" w14:textId="77777777" w:rsidR="0011583A" w:rsidRPr="004059CF" w:rsidRDefault="007F3E01" w:rsidP="00A84BEE">
      <w:pPr>
        <w:widowControl w:val="0"/>
        <w:rPr>
          <w:rFonts w:eastAsia="Calibri"/>
          <w:sz w:val="22"/>
        </w:rPr>
      </w:pPr>
      <w:r w:rsidRPr="004059CF">
        <w:rPr>
          <w:sz w:val="22"/>
        </w:rPr>
        <w:t>Šmarješka cesta 6</w:t>
      </w:r>
    </w:p>
    <w:p w14:paraId="4C72B085" w14:textId="77777777" w:rsidR="0011583A" w:rsidRPr="004059CF" w:rsidRDefault="007F3E01" w:rsidP="00A84BEE">
      <w:pPr>
        <w:widowControl w:val="0"/>
        <w:rPr>
          <w:rFonts w:eastAsia="Calibri"/>
          <w:sz w:val="22"/>
        </w:rPr>
      </w:pPr>
      <w:r w:rsidRPr="004059CF">
        <w:rPr>
          <w:sz w:val="22"/>
        </w:rPr>
        <w:t>8501 Novo mesto</w:t>
      </w:r>
    </w:p>
    <w:p w14:paraId="66EABC33" w14:textId="77777777" w:rsidR="007F3E01" w:rsidRPr="004059CF" w:rsidRDefault="007F3E01" w:rsidP="00A84BEE">
      <w:pPr>
        <w:widowControl w:val="0"/>
        <w:rPr>
          <w:sz w:val="22"/>
        </w:rPr>
      </w:pPr>
      <w:r w:rsidRPr="004059CF">
        <w:rPr>
          <w:sz w:val="22"/>
        </w:rPr>
        <w:t>Slovėnija</w:t>
      </w:r>
    </w:p>
    <w:p w14:paraId="5642E138" w14:textId="77777777" w:rsidR="007F3E01" w:rsidRPr="004059CF" w:rsidRDefault="007F3E01" w:rsidP="00A84BEE">
      <w:pPr>
        <w:widowControl w:val="0"/>
        <w:numPr>
          <w:ilvl w:val="12"/>
          <w:numId w:val="0"/>
        </w:numPr>
        <w:tabs>
          <w:tab w:val="left" w:pos="8505"/>
        </w:tabs>
        <w:ind w:right="-2"/>
        <w:rPr>
          <w:sz w:val="22"/>
        </w:rPr>
      </w:pPr>
    </w:p>
    <w:p w14:paraId="5EC70260" w14:textId="77777777" w:rsidR="007F3E01" w:rsidRPr="004059CF" w:rsidRDefault="007F3E01" w:rsidP="00A84BEE">
      <w:pPr>
        <w:widowControl w:val="0"/>
        <w:numPr>
          <w:ilvl w:val="12"/>
          <w:numId w:val="0"/>
        </w:numPr>
        <w:tabs>
          <w:tab w:val="left" w:pos="8505"/>
        </w:tabs>
        <w:ind w:right="-2"/>
        <w:rPr>
          <w:sz w:val="22"/>
        </w:rPr>
      </w:pPr>
    </w:p>
    <w:p w14:paraId="13B2FF55" w14:textId="77777777" w:rsidR="007F3E01" w:rsidRPr="004059CF" w:rsidRDefault="007F3E01" w:rsidP="00A84BEE">
      <w:pPr>
        <w:widowControl w:val="0"/>
        <w:ind w:left="567" w:hanging="567"/>
        <w:outlineLvl w:val="1"/>
        <w:rPr>
          <w:b/>
          <w:sz w:val="22"/>
          <w:lang w:val="lt-LT"/>
        </w:rPr>
      </w:pPr>
      <w:r w:rsidRPr="004059CF">
        <w:rPr>
          <w:b/>
          <w:sz w:val="22"/>
          <w:lang w:val="lt-LT"/>
        </w:rPr>
        <w:t>8.</w:t>
      </w:r>
      <w:r w:rsidRPr="004059CF">
        <w:rPr>
          <w:b/>
          <w:sz w:val="22"/>
          <w:lang w:val="lt-LT"/>
        </w:rPr>
        <w:tab/>
      </w:r>
      <w:r w:rsidR="0011583A" w:rsidRPr="004059CF">
        <w:rPr>
          <w:rFonts w:eastAsia="Calibri"/>
          <w:b/>
          <w:sz w:val="22"/>
          <w:lang w:val="lt-LT"/>
        </w:rPr>
        <w:t>REGISTRACIJOS</w:t>
      </w:r>
      <w:r w:rsidRPr="004059CF">
        <w:rPr>
          <w:b/>
          <w:sz w:val="22"/>
          <w:lang w:val="lt-LT"/>
        </w:rPr>
        <w:t xml:space="preserve"> PAŽYMĖJIMO NUMERIS (-IAI)</w:t>
      </w:r>
    </w:p>
    <w:p w14:paraId="54FA2D47" w14:textId="77777777" w:rsidR="007F3E01" w:rsidRPr="004059CF" w:rsidRDefault="007F3E01" w:rsidP="00A84BEE">
      <w:pPr>
        <w:widowControl w:val="0"/>
        <w:numPr>
          <w:ilvl w:val="12"/>
          <w:numId w:val="0"/>
        </w:numPr>
        <w:tabs>
          <w:tab w:val="left" w:pos="8505"/>
        </w:tabs>
        <w:ind w:right="-2"/>
        <w:rPr>
          <w:sz w:val="22"/>
        </w:rPr>
      </w:pPr>
    </w:p>
    <w:p w14:paraId="1CA7EEFC" w14:textId="77777777" w:rsidR="007F3E01" w:rsidRPr="004059CF" w:rsidRDefault="007F3E01" w:rsidP="00A84BEE">
      <w:pPr>
        <w:widowControl w:val="0"/>
        <w:rPr>
          <w:sz w:val="22"/>
          <w:u w:val="single"/>
          <w:lang w:val="da-DK"/>
        </w:rPr>
      </w:pPr>
      <w:r w:rsidRPr="004059CF">
        <w:rPr>
          <w:sz w:val="22"/>
          <w:u w:val="single"/>
          <w:lang w:val="da-DK"/>
        </w:rPr>
        <w:t>Meglimid</w:t>
      </w:r>
      <w:r w:rsidRPr="004059CF">
        <w:rPr>
          <w:sz w:val="22"/>
          <w:u w:val="single"/>
          <w:vertAlign w:val="superscript"/>
          <w:lang w:val="da-DK"/>
        </w:rPr>
        <w:t xml:space="preserve"> </w:t>
      </w:r>
      <w:r w:rsidRPr="004059CF">
        <w:rPr>
          <w:sz w:val="22"/>
          <w:u w:val="single"/>
          <w:lang w:val="da-DK"/>
        </w:rPr>
        <w:t>1 mg</w:t>
      </w:r>
    </w:p>
    <w:p w14:paraId="71880C7D" w14:textId="77777777" w:rsidR="007F3E01" w:rsidRPr="004059CF" w:rsidRDefault="007F3E01" w:rsidP="00A84BEE">
      <w:pPr>
        <w:widowControl w:val="0"/>
        <w:rPr>
          <w:sz w:val="22"/>
        </w:rPr>
      </w:pPr>
      <w:r w:rsidRPr="004059CF">
        <w:rPr>
          <w:sz w:val="22"/>
        </w:rPr>
        <w:t>N10 - LT/1/05/0365/001</w:t>
      </w:r>
    </w:p>
    <w:p w14:paraId="0B541A8A" w14:textId="77777777" w:rsidR="007F3E01" w:rsidRPr="004059CF" w:rsidRDefault="007F3E01" w:rsidP="00A84BEE">
      <w:pPr>
        <w:widowControl w:val="0"/>
        <w:rPr>
          <w:sz w:val="22"/>
        </w:rPr>
      </w:pPr>
      <w:r w:rsidRPr="004059CF">
        <w:rPr>
          <w:sz w:val="22"/>
        </w:rPr>
        <w:t>N20 - LT/1/05/0365/002</w:t>
      </w:r>
    </w:p>
    <w:p w14:paraId="348ACED0" w14:textId="77777777" w:rsidR="007F3E01" w:rsidRPr="004059CF" w:rsidRDefault="007F3E01" w:rsidP="00A84BEE">
      <w:pPr>
        <w:widowControl w:val="0"/>
        <w:rPr>
          <w:sz w:val="22"/>
        </w:rPr>
      </w:pPr>
      <w:r w:rsidRPr="004059CF">
        <w:rPr>
          <w:sz w:val="22"/>
        </w:rPr>
        <w:t>N30 - LT/1/05/0365/003</w:t>
      </w:r>
    </w:p>
    <w:p w14:paraId="4C2CE19F" w14:textId="77777777" w:rsidR="007F3E01" w:rsidRPr="004059CF" w:rsidRDefault="007F3E01" w:rsidP="00A84BEE">
      <w:pPr>
        <w:widowControl w:val="0"/>
        <w:rPr>
          <w:sz w:val="22"/>
        </w:rPr>
      </w:pPr>
      <w:r w:rsidRPr="004059CF">
        <w:rPr>
          <w:sz w:val="22"/>
        </w:rPr>
        <w:t>N50 - LT/1/05/0365/004</w:t>
      </w:r>
    </w:p>
    <w:p w14:paraId="70D8655A" w14:textId="77777777" w:rsidR="007F3E01" w:rsidRPr="004059CF" w:rsidRDefault="007F3E01" w:rsidP="00A84BEE">
      <w:pPr>
        <w:widowControl w:val="0"/>
        <w:rPr>
          <w:sz w:val="22"/>
        </w:rPr>
      </w:pPr>
      <w:r w:rsidRPr="004059CF">
        <w:rPr>
          <w:sz w:val="22"/>
        </w:rPr>
        <w:t>N60 - LT/1/05/0365/005</w:t>
      </w:r>
    </w:p>
    <w:p w14:paraId="38B530AC" w14:textId="77777777" w:rsidR="007F3E01" w:rsidRPr="004059CF" w:rsidRDefault="007F3E01" w:rsidP="00A84BEE">
      <w:pPr>
        <w:widowControl w:val="0"/>
        <w:rPr>
          <w:sz w:val="22"/>
        </w:rPr>
      </w:pPr>
      <w:r w:rsidRPr="004059CF">
        <w:rPr>
          <w:sz w:val="22"/>
        </w:rPr>
        <w:t>N90 - LT/1/05/0365/006</w:t>
      </w:r>
    </w:p>
    <w:p w14:paraId="1A18FD72" w14:textId="77777777" w:rsidR="007F3E01" w:rsidRPr="004059CF" w:rsidRDefault="007F3E01" w:rsidP="00A84BEE">
      <w:pPr>
        <w:widowControl w:val="0"/>
        <w:rPr>
          <w:sz w:val="22"/>
        </w:rPr>
      </w:pPr>
      <w:r w:rsidRPr="004059CF">
        <w:rPr>
          <w:sz w:val="22"/>
        </w:rPr>
        <w:t>N120 - LT/1/05/0365/007</w:t>
      </w:r>
    </w:p>
    <w:p w14:paraId="4BBFB26A" w14:textId="77777777" w:rsidR="007F3E01" w:rsidRPr="004059CF" w:rsidRDefault="007F3E01" w:rsidP="00A84BEE">
      <w:pPr>
        <w:widowControl w:val="0"/>
        <w:rPr>
          <w:sz w:val="22"/>
          <w:u w:val="single"/>
          <w:lang w:val="da-DK"/>
        </w:rPr>
      </w:pPr>
    </w:p>
    <w:p w14:paraId="142C6899" w14:textId="77777777" w:rsidR="007F3E01" w:rsidRPr="004059CF" w:rsidRDefault="007F3E01" w:rsidP="00A84BEE">
      <w:pPr>
        <w:widowControl w:val="0"/>
        <w:rPr>
          <w:sz w:val="22"/>
          <w:u w:val="single"/>
          <w:lang w:val="da-DK"/>
        </w:rPr>
      </w:pPr>
      <w:r w:rsidRPr="004059CF">
        <w:rPr>
          <w:sz w:val="22"/>
          <w:u w:val="single"/>
          <w:lang w:val="da-DK"/>
        </w:rPr>
        <w:lastRenderedPageBreak/>
        <w:t>Meglimid 2 mg</w:t>
      </w:r>
    </w:p>
    <w:p w14:paraId="06B57221" w14:textId="77777777" w:rsidR="007F3E01" w:rsidRPr="004059CF" w:rsidRDefault="007F3E01" w:rsidP="00A84BEE">
      <w:pPr>
        <w:widowControl w:val="0"/>
        <w:rPr>
          <w:sz w:val="22"/>
        </w:rPr>
      </w:pPr>
      <w:r w:rsidRPr="004059CF">
        <w:rPr>
          <w:sz w:val="22"/>
        </w:rPr>
        <w:t>N10 - LT/1/05/0365/008</w:t>
      </w:r>
    </w:p>
    <w:p w14:paraId="79E80678" w14:textId="77777777" w:rsidR="007F3E01" w:rsidRPr="004059CF" w:rsidRDefault="007F3E01" w:rsidP="00A84BEE">
      <w:pPr>
        <w:widowControl w:val="0"/>
        <w:rPr>
          <w:sz w:val="22"/>
        </w:rPr>
      </w:pPr>
      <w:r w:rsidRPr="004059CF">
        <w:rPr>
          <w:sz w:val="22"/>
        </w:rPr>
        <w:t>N20 - LT/1/05/0365/009</w:t>
      </w:r>
    </w:p>
    <w:p w14:paraId="554D296C" w14:textId="77777777" w:rsidR="007F3E01" w:rsidRPr="004059CF" w:rsidRDefault="007F3E01" w:rsidP="00A84BEE">
      <w:pPr>
        <w:widowControl w:val="0"/>
        <w:rPr>
          <w:sz w:val="22"/>
        </w:rPr>
      </w:pPr>
      <w:r w:rsidRPr="004059CF">
        <w:rPr>
          <w:sz w:val="22"/>
        </w:rPr>
        <w:t>N30 - LT/1/05/0365/010</w:t>
      </w:r>
    </w:p>
    <w:p w14:paraId="0C3AE995" w14:textId="77777777" w:rsidR="007F3E01" w:rsidRPr="004059CF" w:rsidRDefault="007F3E01" w:rsidP="00A84BEE">
      <w:pPr>
        <w:widowControl w:val="0"/>
        <w:rPr>
          <w:sz w:val="22"/>
        </w:rPr>
      </w:pPr>
      <w:r w:rsidRPr="004059CF">
        <w:rPr>
          <w:sz w:val="22"/>
        </w:rPr>
        <w:t>N50 - LT/1/05/0365/011</w:t>
      </w:r>
    </w:p>
    <w:p w14:paraId="4B1FA855" w14:textId="77777777" w:rsidR="007F3E01" w:rsidRPr="004059CF" w:rsidRDefault="007F3E01" w:rsidP="00A84BEE">
      <w:pPr>
        <w:widowControl w:val="0"/>
        <w:rPr>
          <w:sz w:val="22"/>
        </w:rPr>
      </w:pPr>
      <w:r w:rsidRPr="004059CF">
        <w:rPr>
          <w:sz w:val="22"/>
        </w:rPr>
        <w:t>N60 - LT/1/05/0365/012</w:t>
      </w:r>
    </w:p>
    <w:p w14:paraId="1889AF5B" w14:textId="77777777" w:rsidR="007F3E01" w:rsidRPr="004059CF" w:rsidRDefault="007F3E01" w:rsidP="00A84BEE">
      <w:pPr>
        <w:widowControl w:val="0"/>
        <w:rPr>
          <w:sz w:val="22"/>
        </w:rPr>
      </w:pPr>
      <w:r w:rsidRPr="004059CF">
        <w:rPr>
          <w:sz w:val="22"/>
        </w:rPr>
        <w:t>N90 - LT/1/05/0365/013</w:t>
      </w:r>
    </w:p>
    <w:p w14:paraId="7518EDCD" w14:textId="77777777" w:rsidR="007F3E01" w:rsidRPr="004059CF" w:rsidRDefault="007F3E01" w:rsidP="00A84BEE">
      <w:pPr>
        <w:widowControl w:val="0"/>
        <w:rPr>
          <w:sz w:val="22"/>
        </w:rPr>
      </w:pPr>
      <w:r w:rsidRPr="004059CF">
        <w:rPr>
          <w:sz w:val="22"/>
        </w:rPr>
        <w:t>N120 - LT/1/05/0365/014</w:t>
      </w:r>
    </w:p>
    <w:p w14:paraId="5867D712" w14:textId="77777777" w:rsidR="007F3E01" w:rsidRPr="004059CF" w:rsidRDefault="007F3E01" w:rsidP="00A84BEE">
      <w:pPr>
        <w:widowControl w:val="0"/>
        <w:rPr>
          <w:sz w:val="22"/>
          <w:u w:val="single"/>
          <w:lang w:val="da-DK"/>
        </w:rPr>
      </w:pPr>
    </w:p>
    <w:p w14:paraId="22B2A249" w14:textId="77777777" w:rsidR="007F3E01" w:rsidRPr="004059CF" w:rsidRDefault="007F3E01" w:rsidP="00A84BEE">
      <w:pPr>
        <w:widowControl w:val="0"/>
        <w:rPr>
          <w:sz w:val="22"/>
          <w:u w:val="single"/>
          <w:lang w:val="da-DK"/>
        </w:rPr>
      </w:pPr>
      <w:r w:rsidRPr="004059CF">
        <w:rPr>
          <w:sz w:val="22"/>
          <w:u w:val="single"/>
          <w:lang w:val="da-DK"/>
        </w:rPr>
        <w:t>Meglimid 3 mg</w:t>
      </w:r>
    </w:p>
    <w:p w14:paraId="3A088EB4" w14:textId="77777777" w:rsidR="007F3E01" w:rsidRPr="004059CF" w:rsidRDefault="007F3E01" w:rsidP="00A84BEE">
      <w:pPr>
        <w:widowControl w:val="0"/>
        <w:rPr>
          <w:sz w:val="22"/>
        </w:rPr>
      </w:pPr>
      <w:r w:rsidRPr="004059CF">
        <w:rPr>
          <w:sz w:val="22"/>
        </w:rPr>
        <w:t>N10 - LT/1/05/0365/015</w:t>
      </w:r>
    </w:p>
    <w:p w14:paraId="75577477" w14:textId="77777777" w:rsidR="007F3E01" w:rsidRPr="004059CF" w:rsidRDefault="007F3E01" w:rsidP="00A84BEE">
      <w:pPr>
        <w:widowControl w:val="0"/>
        <w:rPr>
          <w:sz w:val="22"/>
        </w:rPr>
      </w:pPr>
      <w:r w:rsidRPr="004059CF">
        <w:rPr>
          <w:sz w:val="22"/>
        </w:rPr>
        <w:t>N20 - LT/1/05/0365/016</w:t>
      </w:r>
    </w:p>
    <w:p w14:paraId="371BFAB5" w14:textId="77777777" w:rsidR="007F3E01" w:rsidRPr="004059CF" w:rsidRDefault="007F3E01" w:rsidP="00A84BEE">
      <w:pPr>
        <w:widowControl w:val="0"/>
        <w:rPr>
          <w:sz w:val="22"/>
        </w:rPr>
      </w:pPr>
      <w:r w:rsidRPr="004059CF">
        <w:rPr>
          <w:sz w:val="22"/>
        </w:rPr>
        <w:t>N30 - LT/1/05/0365/017</w:t>
      </w:r>
    </w:p>
    <w:p w14:paraId="476DC6CC" w14:textId="77777777" w:rsidR="007F3E01" w:rsidRPr="004059CF" w:rsidRDefault="007F3E01" w:rsidP="00A84BEE">
      <w:pPr>
        <w:widowControl w:val="0"/>
        <w:rPr>
          <w:sz w:val="22"/>
        </w:rPr>
      </w:pPr>
      <w:r w:rsidRPr="004059CF">
        <w:rPr>
          <w:sz w:val="22"/>
        </w:rPr>
        <w:t>N50 - LT/1/05/0365/018</w:t>
      </w:r>
    </w:p>
    <w:p w14:paraId="5970602B" w14:textId="77777777" w:rsidR="007F3E01" w:rsidRPr="004059CF" w:rsidRDefault="007F3E01" w:rsidP="00A84BEE">
      <w:pPr>
        <w:widowControl w:val="0"/>
        <w:rPr>
          <w:sz w:val="22"/>
        </w:rPr>
      </w:pPr>
      <w:r w:rsidRPr="004059CF">
        <w:rPr>
          <w:sz w:val="22"/>
        </w:rPr>
        <w:t>N60 - LT/1/05/0365/019</w:t>
      </w:r>
    </w:p>
    <w:p w14:paraId="47262637" w14:textId="77777777" w:rsidR="007F3E01" w:rsidRPr="004059CF" w:rsidRDefault="007F3E01" w:rsidP="00A84BEE">
      <w:pPr>
        <w:widowControl w:val="0"/>
        <w:rPr>
          <w:sz w:val="22"/>
        </w:rPr>
      </w:pPr>
      <w:r w:rsidRPr="004059CF">
        <w:rPr>
          <w:sz w:val="22"/>
        </w:rPr>
        <w:t>N90 - LT/1/05/0365/020</w:t>
      </w:r>
    </w:p>
    <w:p w14:paraId="1D94E898" w14:textId="77777777" w:rsidR="007F3E01" w:rsidRPr="004059CF" w:rsidRDefault="007F3E01" w:rsidP="00A84BEE">
      <w:pPr>
        <w:widowControl w:val="0"/>
        <w:rPr>
          <w:sz w:val="22"/>
        </w:rPr>
      </w:pPr>
      <w:r w:rsidRPr="004059CF">
        <w:rPr>
          <w:sz w:val="22"/>
        </w:rPr>
        <w:t>N120 - LT/1/05/0365/021</w:t>
      </w:r>
    </w:p>
    <w:p w14:paraId="74ABD62C" w14:textId="77777777" w:rsidR="007F3E01" w:rsidRPr="004059CF" w:rsidRDefault="007F3E01" w:rsidP="00A84BEE">
      <w:pPr>
        <w:widowControl w:val="0"/>
        <w:rPr>
          <w:sz w:val="22"/>
          <w:u w:val="single"/>
          <w:lang w:val="da-DK"/>
        </w:rPr>
      </w:pPr>
    </w:p>
    <w:p w14:paraId="7F4456B5" w14:textId="77777777" w:rsidR="007F3E01" w:rsidRPr="004059CF" w:rsidRDefault="007F3E01" w:rsidP="00A84BEE">
      <w:pPr>
        <w:widowControl w:val="0"/>
        <w:rPr>
          <w:sz w:val="22"/>
          <w:u w:val="single"/>
          <w:lang w:val="da-DK"/>
        </w:rPr>
      </w:pPr>
      <w:r w:rsidRPr="004059CF">
        <w:rPr>
          <w:sz w:val="22"/>
          <w:u w:val="single"/>
          <w:lang w:val="da-DK"/>
        </w:rPr>
        <w:t>Meglimid 4 mg</w:t>
      </w:r>
    </w:p>
    <w:p w14:paraId="7BBF605A" w14:textId="77777777" w:rsidR="007F3E01" w:rsidRPr="004059CF" w:rsidRDefault="007F3E01" w:rsidP="00A84BEE">
      <w:pPr>
        <w:widowControl w:val="0"/>
        <w:rPr>
          <w:sz w:val="22"/>
        </w:rPr>
      </w:pPr>
      <w:r w:rsidRPr="004059CF">
        <w:rPr>
          <w:sz w:val="22"/>
        </w:rPr>
        <w:t>N10 - LT/1/05/0365/022</w:t>
      </w:r>
    </w:p>
    <w:p w14:paraId="77E04D9C" w14:textId="77777777" w:rsidR="007F3E01" w:rsidRPr="004059CF" w:rsidRDefault="007F3E01" w:rsidP="00A84BEE">
      <w:pPr>
        <w:widowControl w:val="0"/>
        <w:rPr>
          <w:sz w:val="22"/>
        </w:rPr>
      </w:pPr>
      <w:r w:rsidRPr="004059CF">
        <w:rPr>
          <w:sz w:val="22"/>
        </w:rPr>
        <w:t>N20 - LT/1/05/0365/023</w:t>
      </w:r>
    </w:p>
    <w:p w14:paraId="730E4FAE" w14:textId="77777777" w:rsidR="007F3E01" w:rsidRPr="004059CF" w:rsidRDefault="007F3E01" w:rsidP="00A84BEE">
      <w:pPr>
        <w:widowControl w:val="0"/>
        <w:rPr>
          <w:sz w:val="22"/>
        </w:rPr>
      </w:pPr>
      <w:r w:rsidRPr="004059CF">
        <w:rPr>
          <w:sz w:val="22"/>
        </w:rPr>
        <w:t>N30 - LT/1/05/0365/024</w:t>
      </w:r>
    </w:p>
    <w:p w14:paraId="0713C9B7" w14:textId="77777777" w:rsidR="007F3E01" w:rsidRPr="004059CF" w:rsidRDefault="007F3E01" w:rsidP="00A84BEE">
      <w:pPr>
        <w:widowControl w:val="0"/>
        <w:rPr>
          <w:sz w:val="22"/>
        </w:rPr>
      </w:pPr>
      <w:r w:rsidRPr="004059CF">
        <w:rPr>
          <w:sz w:val="22"/>
        </w:rPr>
        <w:t>N50 - LT/1/05/0365/025</w:t>
      </w:r>
    </w:p>
    <w:p w14:paraId="1D2E1C91" w14:textId="77777777" w:rsidR="007F3E01" w:rsidRPr="004059CF" w:rsidRDefault="007F3E01" w:rsidP="00A84BEE">
      <w:pPr>
        <w:widowControl w:val="0"/>
        <w:rPr>
          <w:sz w:val="22"/>
        </w:rPr>
      </w:pPr>
      <w:r w:rsidRPr="004059CF">
        <w:rPr>
          <w:sz w:val="22"/>
        </w:rPr>
        <w:t>N60 - LT/1/05/0365/026</w:t>
      </w:r>
    </w:p>
    <w:p w14:paraId="0D0AAB2A" w14:textId="77777777" w:rsidR="007F3E01" w:rsidRPr="004059CF" w:rsidRDefault="007F3E01" w:rsidP="00A84BEE">
      <w:pPr>
        <w:widowControl w:val="0"/>
        <w:rPr>
          <w:sz w:val="22"/>
        </w:rPr>
      </w:pPr>
      <w:r w:rsidRPr="004059CF">
        <w:rPr>
          <w:sz w:val="22"/>
        </w:rPr>
        <w:t>N90 - LT/1/05/0365/027</w:t>
      </w:r>
    </w:p>
    <w:p w14:paraId="6D551E7B" w14:textId="77777777" w:rsidR="007F3E01" w:rsidRPr="004059CF" w:rsidRDefault="007F3E01" w:rsidP="00A84BEE">
      <w:pPr>
        <w:widowControl w:val="0"/>
        <w:rPr>
          <w:sz w:val="22"/>
        </w:rPr>
      </w:pPr>
      <w:r w:rsidRPr="004059CF">
        <w:rPr>
          <w:sz w:val="22"/>
        </w:rPr>
        <w:t>N120 - LT/1/05/0365/028</w:t>
      </w:r>
    </w:p>
    <w:p w14:paraId="757F45AC" w14:textId="77777777" w:rsidR="007F3E01" w:rsidRPr="004059CF" w:rsidRDefault="007F3E01" w:rsidP="00A84BEE">
      <w:pPr>
        <w:widowControl w:val="0"/>
        <w:numPr>
          <w:ilvl w:val="12"/>
          <w:numId w:val="0"/>
        </w:numPr>
        <w:tabs>
          <w:tab w:val="left" w:pos="8505"/>
        </w:tabs>
        <w:ind w:right="-2"/>
        <w:rPr>
          <w:sz w:val="22"/>
        </w:rPr>
      </w:pPr>
    </w:p>
    <w:p w14:paraId="2EA0D464" w14:textId="77777777" w:rsidR="007F3E01" w:rsidRPr="004059CF" w:rsidRDefault="007F3E01" w:rsidP="00A84BEE">
      <w:pPr>
        <w:widowControl w:val="0"/>
        <w:numPr>
          <w:ilvl w:val="12"/>
          <w:numId w:val="0"/>
        </w:numPr>
        <w:tabs>
          <w:tab w:val="left" w:pos="8505"/>
        </w:tabs>
        <w:ind w:right="-2"/>
        <w:rPr>
          <w:sz w:val="22"/>
        </w:rPr>
      </w:pPr>
    </w:p>
    <w:p w14:paraId="6B00D25F" w14:textId="77777777" w:rsidR="007F3E01" w:rsidRPr="004059CF" w:rsidRDefault="007F3E01" w:rsidP="00A84BEE">
      <w:pPr>
        <w:widowControl w:val="0"/>
        <w:ind w:left="567" w:hanging="567"/>
        <w:outlineLvl w:val="1"/>
        <w:rPr>
          <w:b/>
          <w:sz w:val="22"/>
          <w:lang w:val="lt-LT"/>
        </w:rPr>
      </w:pPr>
      <w:r w:rsidRPr="004059CF">
        <w:rPr>
          <w:b/>
          <w:sz w:val="22"/>
          <w:lang w:val="lt-LT"/>
        </w:rPr>
        <w:t>9.</w:t>
      </w:r>
      <w:r w:rsidRPr="004059CF">
        <w:rPr>
          <w:b/>
          <w:sz w:val="22"/>
          <w:lang w:val="lt-LT"/>
        </w:rPr>
        <w:tab/>
      </w:r>
      <w:r w:rsidR="0011583A" w:rsidRPr="004059CF">
        <w:rPr>
          <w:rFonts w:eastAsia="Calibri"/>
          <w:b/>
          <w:sz w:val="22"/>
          <w:lang w:val="lt-LT"/>
        </w:rPr>
        <w:t>REGISTRAVIMO / PERREGISTRAVIMO</w:t>
      </w:r>
      <w:r w:rsidRPr="004059CF">
        <w:rPr>
          <w:b/>
          <w:sz w:val="22"/>
          <w:lang w:val="lt-LT"/>
        </w:rPr>
        <w:t xml:space="preserve"> DATA</w:t>
      </w:r>
    </w:p>
    <w:p w14:paraId="199382BF" w14:textId="77777777" w:rsidR="007F3E01" w:rsidRPr="004059CF" w:rsidRDefault="007F3E01" w:rsidP="00A84BEE">
      <w:pPr>
        <w:widowControl w:val="0"/>
        <w:numPr>
          <w:ilvl w:val="12"/>
          <w:numId w:val="0"/>
        </w:numPr>
        <w:tabs>
          <w:tab w:val="left" w:pos="8505"/>
        </w:tabs>
        <w:ind w:right="-2"/>
        <w:rPr>
          <w:sz w:val="22"/>
        </w:rPr>
      </w:pPr>
    </w:p>
    <w:p w14:paraId="4B0B9328" w14:textId="6473A164" w:rsidR="00A84BEE" w:rsidRPr="004059CF" w:rsidRDefault="0011583A" w:rsidP="00A84BEE">
      <w:pPr>
        <w:widowControl w:val="0"/>
        <w:numPr>
          <w:ilvl w:val="12"/>
          <w:numId w:val="0"/>
        </w:numPr>
        <w:tabs>
          <w:tab w:val="left" w:pos="8505"/>
        </w:tabs>
        <w:ind w:right="-2"/>
        <w:rPr>
          <w:sz w:val="22"/>
        </w:rPr>
      </w:pPr>
      <w:r w:rsidRPr="004059CF">
        <w:rPr>
          <w:rFonts w:eastAsia="Calibri"/>
          <w:sz w:val="22"/>
        </w:rPr>
        <w:t>Registravimo data</w:t>
      </w:r>
      <w:r w:rsidRPr="004059CF">
        <w:rPr>
          <w:rFonts w:eastAsia="Calibri"/>
          <w:sz w:val="22"/>
          <w:lang w:val="lt-LT"/>
        </w:rPr>
        <w:t xml:space="preserve"> </w:t>
      </w:r>
      <w:r w:rsidR="00FB5AE0">
        <w:rPr>
          <w:rFonts w:eastAsia="Calibri"/>
          <w:sz w:val="22"/>
        </w:rPr>
        <w:t xml:space="preserve">2006 m. sausio </w:t>
      </w:r>
      <w:r w:rsidRPr="004059CF">
        <w:rPr>
          <w:rFonts w:eastAsia="Calibri"/>
          <w:sz w:val="22"/>
        </w:rPr>
        <w:t>18</w:t>
      </w:r>
      <w:r w:rsidR="00FB5AE0">
        <w:t xml:space="preserve"> d.</w:t>
      </w:r>
    </w:p>
    <w:p w14:paraId="16194119" w14:textId="4303569D" w:rsidR="007F3E01" w:rsidRPr="004059CF" w:rsidRDefault="0011583A" w:rsidP="00A84BEE">
      <w:pPr>
        <w:widowControl w:val="0"/>
        <w:numPr>
          <w:ilvl w:val="12"/>
          <w:numId w:val="0"/>
        </w:numPr>
        <w:tabs>
          <w:tab w:val="left" w:pos="8505"/>
        </w:tabs>
        <w:ind w:right="-2"/>
        <w:rPr>
          <w:sz w:val="22"/>
        </w:rPr>
      </w:pPr>
      <w:r w:rsidRPr="004059CF">
        <w:rPr>
          <w:rFonts w:eastAsia="Calibri"/>
          <w:sz w:val="22"/>
          <w:lang w:val="lt-LT"/>
        </w:rPr>
        <w:t xml:space="preserve">Paskutinio perregistravimo data </w:t>
      </w:r>
      <w:r w:rsidR="007F3E01" w:rsidRPr="004059CF">
        <w:rPr>
          <w:sz w:val="22"/>
        </w:rPr>
        <w:t>2011</w:t>
      </w:r>
      <w:r w:rsidR="00FB5AE0">
        <w:rPr>
          <w:sz w:val="22"/>
        </w:rPr>
        <w:t xml:space="preserve"> m. lapkričio </w:t>
      </w:r>
      <w:r w:rsidR="007F3E01" w:rsidRPr="004059CF">
        <w:rPr>
          <w:sz w:val="22"/>
        </w:rPr>
        <w:t>22</w:t>
      </w:r>
      <w:r w:rsidR="00FB5AE0">
        <w:rPr>
          <w:sz w:val="22"/>
        </w:rPr>
        <w:t xml:space="preserve"> d.</w:t>
      </w:r>
    </w:p>
    <w:p w14:paraId="61E30E35" w14:textId="77777777" w:rsidR="007F3E01" w:rsidRPr="004059CF" w:rsidRDefault="007F3E01" w:rsidP="00A84BEE">
      <w:pPr>
        <w:widowControl w:val="0"/>
        <w:numPr>
          <w:ilvl w:val="12"/>
          <w:numId w:val="0"/>
        </w:numPr>
        <w:tabs>
          <w:tab w:val="left" w:pos="8505"/>
        </w:tabs>
        <w:ind w:right="-2"/>
        <w:rPr>
          <w:sz w:val="22"/>
        </w:rPr>
      </w:pPr>
    </w:p>
    <w:p w14:paraId="5EA4F4F3" w14:textId="77777777" w:rsidR="007F3E01" w:rsidRPr="004059CF" w:rsidRDefault="007F3E01" w:rsidP="00A84BEE">
      <w:pPr>
        <w:widowControl w:val="0"/>
        <w:numPr>
          <w:ilvl w:val="12"/>
          <w:numId w:val="0"/>
        </w:numPr>
        <w:tabs>
          <w:tab w:val="left" w:pos="8505"/>
        </w:tabs>
        <w:ind w:right="-2"/>
        <w:rPr>
          <w:sz w:val="22"/>
        </w:rPr>
      </w:pPr>
    </w:p>
    <w:p w14:paraId="7955E51E" w14:textId="1B2E0217" w:rsidR="007F3E01" w:rsidRDefault="007F3E01" w:rsidP="00A84BEE">
      <w:pPr>
        <w:widowControl w:val="0"/>
        <w:ind w:left="567" w:hanging="567"/>
        <w:outlineLvl w:val="1"/>
        <w:rPr>
          <w:b/>
          <w:sz w:val="22"/>
          <w:lang w:val="lt-LT"/>
        </w:rPr>
      </w:pPr>
      <w:r w:rsidRPr="004059CF">
        <w:rPr>
          <w:b/>
          <w:sz w:val="22"/>
          <w:lang w:val="lt-LT"/>
        </w:rPr>
        <w:t>10.</w:t>
      </w:r>
      <w:r w:rsidRPr="004059CF">
        <w:rPr>
          <w:b/>
          <w:sz w:val="22"/>
          <w:lang w:val="lt-LT"/>
        </w:rPr>
        <w:tab/>
        <w:t>TEKSTO PERŽIŪROS DATA</w:t>
      </w:r>
    </w:p>
    <w:p w14:paraId="4F12F689" w14:textId="77777777" w:rsidR="00942B5D" w:rsidRPr="004059CF" w:rsidRDefault="00942B5D" w:rsidP="00A84BEE">
      <w:pPr>
        <w:widowControl w:val="0"/>
        <w:ind w:left="567" w:hanging="567"/>
        <w:outlineLvl w:val="1"/>
        <w:rPr>
          <w:b/>
          <w:sz w:val="22"/>
          <w:lang w:val="lt-LT"/>
        </w:rPr>
      </w:pPr>
    </w:p>
    <w:p w14:paraId="2BA19DBD" w14:textId="2588B8DE" w:rsidR="00DF648B" w:rsidRDefault="00DF648B" w:rsidP="00DF648B">
      <w:pPr>
        <w:rPr>
          <w:sz w:val="22"/>
          <w:lang w:val="lt-LT" w:eastAsia="en-US"/>
        </w:rPr>
      </w:pPr>
      <w:r w:rsidRPr="00DF648B">
        <w:t xml:space="preserve"> </w:t>
      </w:r>
      <w:r>
        <w:t>2018 m. lapkričio 2</w:t>
      </w:r>
      <w:r w:rsidR="00942B5D">
        <w:t>9</w:t>
      </w:r>
      <w:r>
        <w:t xml:space="preserve"> d.</w:t>
      </w:r>
    </w:p>
    <w:p w14:paraId="6F439DBE" w14:textId="21DE290E" w:rsidR="007F3E01" w:rsidRPr="004059CF" w:rsidRDefault="007F3E01" w:rsidP="00A84BEE">
      <w:pPr>
        <w:widowControl w:val="0"/>
        <w:numPr>
          <w:ilvl w:val="12"/>
          <w:numId w:val="0"/>
        </w:numPr>
        <w:tabs>
          <w:tab w:val="left" w:pos="8505"/>
        </w:tabs>
        <w:ind w:right="-2"/>
        <w:rPr>
          <w:sz w:val="22"/>
        </w:rPr>
      </w:pPr>
    </w:p>
    <w:p w14:paraId="07056BE5" w14:textId="77777777" w:rsidR="007F3E01" w:rsidRPr="004059CF" w:rsidRDefault="007F3E01" w:rsidP="00A84BEE">
      <w:pPr>
        <w:widowControl w:val="0"/>
        <w:numPr>
          <w:ilvl w:val="12"/>
          <w:numId w:val="0"/>
        </w:numPr>
        <w:tabs>
          <w:tab w:val="left" w:pos="8505"/>
        </w:tabs>
        <w:ind w:right="-2"/>
        <w:rPr>
          <w:sz w:val="22"/>
        </w:rPr>
      </w:pPr>
    </w:p>
    <w:p w14:paraId="7608EE14" w14:textId="77777777" w:rsidR="007F3E01" w:rsidRPr="004059CF" w:rsidRDefault="007F3E01" w:rsidP="00A84BEE">
      <w:pPr>
        <w:widowControl w:val="0"/>
        <w:tabs>
          <w:tab w:val="left" w:pos="5954"/>
          <w:tab w:val="left" w:pos="6237"/>
          <w:tab w:val="left" w:pos="6663"/>
          <w:tab w:val="left" w:pos="6946"/>
        </w:tabs>
        <w:rPr>
          <w:sz w:val="22"/>
          <w:lang w:val="lt-LT"/>
        </w:rPr>
      </w:pPr>
      <w:r w:rsidRPr="004059CF">
        <w:rPr>
          <w:sz w:val="22"/>
          <w:lang w:val="lt-LT"/>
        </w:rPr>
        <w:t>Išsami informacija apie šį vaistinį preparatą pateikiama Valstybinės vaistų kontrolės tarnybos prie Lietuvos Respublikos sveikatos apsaugos ministerijos tinklalapyje</w:t>
      </w:r>
      <w:r w:rsidRPr="004059CF">
        <w:rPr>
          <w:i/>
          <w:sz w:val="22"/>
          <w:lang w:val="lt-LT"/>
        </w:rPr>
        <w:t xml:space="preserve"> </w:t>
      </w:r>
      <w:hyperlink r:id="rId7" w:history="1">
        <w:r w:rsidRPr="004059CF">
          <w:rPr>
            <w:sz w:val="22"/>
            <w:u w:val="single"/>
          </w:rPr>
          <w:t>http://www.vvkt.lt</w:t>
        </w:r>
      </w:hyperlink>
    </w:p>
    <w:p w14:paraId="4FA276D1" w14:textId="77777777" w:rsidR="007F3E01" w:rsidRPr="004059CF" w:rsidRDefault="007F3E01" w:rsidP="00A84BEE">
      <w:pPr>
        <w:widowControl w:val="0"/>
        <w:numPr>
          <w:ilvl w:val="12"/>
          <w:numId w:val="0"/>
        </w:numPr>
        <w:tabs>
          <w:tab w:val="left" w:pos="8505"/>
        </w:tabs>
        <w:ind w:right="-2"/>
        <w:rPr>
          <w:sz w:val="22"/>
        </w:rPr>
      </w:pPr>
    </w:p>
    <w:p w14:paraId="26B50C04" w14:textId="77777777" w:rsidR="007F3E01" w:rsidRPr="004059CF" w:rsidRDefault="007F3E01" w:rsidP="00A84BEE">
      <w:pPr>
        <w:widowControl w:val="0"/>
        <w:numPr>
          <w:ilvl w:val="12"/>
          <w:numId w:val="0"/>
        </w:numPr>
        <w:tabs>
          <w:tab w:val="left" w:pos="8505"/>
        </w:tabs>
        <w:ind w:right="-2"/>
        <w:rPr>
          <w:sz w:val="22"/>
        </w:rPr>
      </w:pPr>
      <w:r w:rsidRPr="004059CF">
        <w:rPr>
          <w:sz w:val="22"/>
        </w:rPr>
        <w:br w:type="page"/>
      </w:r>
    </w:p>
    <w:p w14:paraId="0A9AB200" w14:textId="77777777" w:rsidR="007F3E01" w:rsidRPr="004059CF" w:rsidRDefault="007F3E01" w:rsidP="00A84BEE">
      <w:pPr>
        <w:widowControl w:val="0"/>
        <w:numPr>
          <w:ilvl w:val="12"/>
          <w:numId w:val="0"/>
        </w:numPr>
        <w:tabs>
          <w:tab w:val="left" w:pos="8505"/>
        </w:tabs>
        <w:ind w:right="-2"/>
        <w:rPr>
          <w:sz w:val="22"/>
        </w:rPr>
      </w:pPr>
    </w:p>
    <w:p w14:paraId="6BAB547B" w14:textId="77777777" w:rsidR="007F3E01" w:rsidRPr="004059CF" w:rsidRDefault="007F3E01" w:rsidP="00A84BEE">
      <w:pPr>
        <w:widowControl w:val="0"/>
        <w:numPr>
          <w:ilvl w:val="12"/>
          <w:numId w:val="0"/>
        </w:numPr>
        <w:tabs>
          <w:tab w:val="left" w:pos="8505"/>
        </w:tabs>
        <w:ind w:right="-2"/>
        <w:rPr>
          <w:sz w:val="22"/>
        </w:rPr>
      </w:pPr>
    </w:p>
    <w:p w14:paraId="26D4F283" w14:textId="77777777" w:rsidR="007F3E01" w:rsidRPr="004059CF" w:rsidRDefault="007F3E01" w:rsidP="00A84BEE">
      <w:pPr>
        <w:widowControl w:val="0"/>
        <w:numPr>
          <w:ilvl w:val="12"/>
          <w:numId w:val="0"/>
        </w:numPr>
        <w:tabs>
          <w:tab w:val="left" w:pos="8505"/>
        </w:tabs>
        <w:ind w:right="-2"/>
        <w:rPr>
          <w:sz w:val="22"/>
        </w:rPr>
      </w:pPr>
    </w:p>
    <w:p w14:paraId="526860EF" w14:textId="77777777" w:rsidR="007F3E01" w:rsidRPr="004059CF" w:rsidRDefault="007F3E01" w:rsidP="00A84BEE">
      <w:pPr>
        <w:widowControl w:val="0"/>
        <w:numPr>
          <w:ilvl w:val="12"/>
          <w:numId w:val="0"/>
        </w:numPr>
        <w:tabs>
          <w:tab w:val="left" w:pos="8505"/>
        </w:tabs>
        <w:ind w:right="-2"/>
        <w:rPr>
          <w:sz w:val="22"/>
        </w:rPr>
      </w:pPr>
    </w:p>
    <w:p w14:paraId="095B8665" w14:textId="77777777" w:rsidR="007F3E01" w:rsidRPr="004059CF" w:rsidRDefault="007F3E01" w:rsidP="00A84BEE">
      <w:pPr>
        <w:widowControl w:val="0"/>
        <w:numPr>
          <w:ilvl w:val="12"/>
          <w:numId w:val="0"/>
        </w:numPr>
        <w:tabs>
          <w:tab w:val="left" w:pos="8505"/>
        </w:tabs>
        <w:ind w:right="-2"/>
        <w:rPr>
          <w:sz w:val="22"/>
        </w:rPr>
      </w:pPr>
    </w:p>
    <w:p w14:paraId="173F94CE" w14:textId="77777777" w:rsidR="007F3E01" w:rsidRPr="004059CF" w:rsidRDefault="007F3E01" w:rsidP="00A84BEE">
      <w:pPr>
        <w:widowControl w:val="0"/>
        <w:numPr>
          <w:ilvl w:val="12"/>
          <w:numId w:val="0"/>
        </w:numPr>
        <w:tabs>
          <w:tab w:val="left" w:pos="8505"/>
        </w:tabs>
        <w:ind w:right="-2"/>
        <w:rPr>
          <w:sz w:val="22"/>
        </w:rPr>
      </w:pPr>
    </w:p>
    <w:p w14:paraId="7D3C5A94" w14:textId="77777777" w:rsidR="007F3E01" w:rsidRPr="004059CF" w:rsidRDefault="007F3E01" w:rsidP="00A84BEE">
      <w:pPr>
        <w:widowControl w:val="0"/>
        <w:numPr>
          <w:ilvl w:val="12"/>
          <w:numId w:val="0"/>
        </w:numPr>
        <w:tabs>
          <w:tab w:val="left" w:pos="8505"/>
        </w:tabs>
        <w:ind w:right="-2"/>
        <w:rPr>
          <w:sz w:val="22"/>
        </w:rPr>
      </w:pPr>
    </w:p>
    <w:p w14:paraId="0F6BE55E" w14:textId="77777777" w:rsidR="007F3E01" w:rsidRPr="004059CF" w:rsidRDefault="007F3E01" w:rsidP="00A84BEE">
      <w:pPr>
        <w:widowControl w:val="0"/>
        <w:numPr>
          <w:ilvl w:val="12"/>
          <w:numId w:val="0"/>
        </w:numPr>
        <w:tabs>
          <w:tab w:val="left" w:pos="8505"/>
        </w:tabs>
        <w:ind w:right="-2"/>
        <w:rPr>
          <w:sz w:val="22"/>
        </w:rPr>
      </w:pPr>
    </w:p>
    <w:p w14:paraId="394AF588" w14:textId="77777777" w:rsidR="007F3E01" w:rsidRPr="004059CF" w:rsidRDefault="007F3E01" w:rsidP="00A84BEE">
      <w:pPr>
        <w:widowControl w:val="0"/>
        <w:numPr>
          <w:ilvl w:val="12"/>
          <w:numId w:val="0"/>
        </w:numPr>
        <w:tabs>
          <w:tab w:val="left" w:pos="8505"/>
        </w:tabs>
        <w:ind w:right="-2"/>
        <w:rPr>
          <w:sz w:val="22"/>
        </w:rPr>
      </w:pPr>
    </w:p>
    <w:p w14:paraId="0BBA2698" w14:textId="77777777" w:rsidR="007F3E01" w:rsidRPr="004059CF" w:rsidRDefault="007F3E01" w:rsidP="00A84BEE">
      <w:pPr>
        <w:widowControl w:val="0"/>
        <w:numPr>
          <w:ilvl w:val="12"/>
          <w:numId w:val="0"/>
        </w:numPr>
        <w:tabs>
          <w:tab w:val="left" w:pos="8505"/>
        </w:tabs>
        <w:ind w:right="-2"/>
        <w:rPr>
          <w:sz w:val="22"/>
        </w:rPr>
      </w:pPr>
    </w:p>
    <w:p w14:paraId="7F6753EE" w14:textId="77777777" w:rsidR="007F3E01" w:rsidRPr="004059CF" w:rsidRDefault="007F3E01" w:rsidP="00A84BEE">
      <w:pPr>
        <w:widowControl w:val="0"/>
        <w:numPr>
          <w:ilvl w:val="12"/>
          <w:numId w:val="0"/>
        </w:numPr>
        <w:tabs>
          <w:tab w:val="left" w:pos="8505"/>
        </w:tabs>
        <w:ind w:right="-2"/>
        <w:rPr>
          <w:sz w:val="22"/>
        </w:rPr>
      </w:pPr>
    </w:p>
    <w:p w14:paraId="3A0BD2F0" w14:textId="77777777" w:rsidR="007F3E01" w:rsidRPr="004059CF" w:rsidRDefault="007F3E01" w:rsidP="00A84BEE">
      <w:pPr>
        <w:widowControl w:val="0"/>
        <w:numPr>
          <w:ilvl w:val="12"/>
          <w:numId w:val="0"/>
        </w:numPr>
        <w:tabs>
          <w:tab w:val="left" w:pos="8505"/>
        </w:tabs>
        <w:ind w:right="-2"/>
        <w:rPr>
          <w:sz w:val="22"/>
        </w:rPr>
      </w:pPr>
    </w:p>
    <w:p w14:paraId="72A8163A" w14:textId="77777777" w:rsidR="007F3E01" w:rsidRPr="004059CF" w:rsidRDefault="007F3E01" w:rsidP="00A84BEE">
      <w:pPr>
        <w:widowControl w:val="0"/>
        <w:numPr>
          <w:ilvl w:val="12"/>
          <w:numId w:val="0"/>
        </w:numPr>
        <w:tabs>
          <w:tab w:val="left" w:pos="8505"/>
        </w:tabs>
        <w:ind w:right="-2"/>
        <w:rPr>
          <w:sz w:val="22"/>
        </w:rPr>
      </w:pPr>
    </w:p>
    <w:p w14:paraId="3569B57E" w14:textId="77777777" w:rsidR="007F3E01" w:rsidRPr="004059CF" w:rsidRDefault="007F3E01" w:rsidP="00A84BEE">
      <w:pPr>
        <w:widowControl w:val="0"/>
        <w:numPr>
          <w:ilvl w:val="12"/>
          <w:numId w:val="0"/>
        </w:numPr>
        <w:tabs>
          <w:tab w:val="left" w:pos="8505"/>
        </w:tabs>
        <w:ind w:right="-2"/>
        <w:rPr>
          <w:sz w:val="22"/>
        </w:rPr>
      </w:pPr>
    </w:p>
    <w:p w14:paraId="33647785" w14:textId="77777777" w:rsidR="007F3E01" w:rsidRPr="004059CF" w:rsidRDefault="007F3E01" w:rsidP="00A84BEE">
      <w:pPr>
        <w:widowControl w:val="0"/>
        <w:numPr>
          <w:ilvl w:val="12"/>
          <w:numId w:val="0"/>
        </w:numPr>
        <w:tabs>
          <w:tab w:val="left" w:pos="8505"/>
        </w:tabs>
        <w:ind w:right="-2"/>
        <w:rPr>
          <w:sz w:val="22"/>
        </w:rPr>
      </w:pPr>
    </w:p>
    <w:p w14:paraId="3049ED81" w14:textId="77777777" w:rsidR="007F3E01" w:rsidRPr="004059CF" w:rsidRDefault="007F3E01" w:rsidP="00A84BEE">
      <w:pPr>
        <w:widowControl w:val="0"/>
        <w:numPr>
          <w:ilvl w:val="12"/>
          <w:numId w:val="0"/>
        </w:numPr>
        <w:tabs>
          <w:tab w:val="left" w:pos="8505"/>
        </w:tabs>
        <w:ind w:right="-2"/>
        <w:rPr>
          <w:sz w:val="22"/>
        </w:rPr>
      </w:pPr>
    </w:p>
    <w:p w14:paraId="1F292C95" w14:textId="77777777" w:rsidR="007F3E01" w:rsidRPr="004059CF" w:rsidRDefault="007F3E01" w:rsidP="00A84BEE">
      <w:pPr>
        <w:widowControl w:val="0"/>
        <w:numPr>
          <w:ilvl w:val="12"/>
          <w:numId w:val="0"/>
        </w:numPr>
        <w:tabs>
          <w:tab w:val="left" w:pos="8505"/>
        </w:tabs>
        <w:ind w:right="-2"/>
        <w:rPr>
          <w:sz w:val="22"/>
        </w:rPr>
      </w:pPr>
    </w:p>
    <w:p w14:paraId="09A004E2" w14:textId="77777777" w:rsidR="007F3E01" w:rsidRPr="004059CF" w:rsidRDefault="007F3E01" w:rsidP="00A84BEE">
      <w:pPr>
        <w:widowControl w:val="0"/>
        <w:numPr>
          <w:ilvl w:val="12"/>
          <w:numId w:val="0"/>
        </w:numPr>
        <w:tabs>
          <w:tab w:val="left" w:pos="8505"/>
        </w:tabs>
        <w:ind w:right="-2"/>
        <w:rPr>
          <w:sz w:val="22"/>
        </w:rPr>
      </w:pPr>
    </w:p>
    <w:p w14:paraId="5AE800C8" w14:textId="77777777" w:rsidR="007F3E01" w:rsidRPr="004059CF" w:rsidRDefault="007F3E01" w:rsidP="00A84BEE">
      <w:pPr>
        <w:widowControl w:val="0"/>
        <w:numPr>
          <w:ilvl w:val="12"/>
          <w:numId w:val="0"/>
        </w:numPr>
        <w:tabs>
          <w:tab w:val="left" w:pos="8505"/>
        </w:tabs>
        <w:ind w:right="-2"/>
        <w:rPr>
          <w:sz w:val="22"/>
        </w:rPr>
      </w:pPr>
    </w:p>
    <w:p w14:paraId="1172D8B8" w14:textId="77777777" w:rsidR="007F3E01" w:rsidRPr="004059CF" w:rsidRDefault="007F3E01" w:rsidP="00A84BEE">
      <w:pPr>
        <w:widowControl w:val="0"/>
        <w:numPr>
          <w:ilvl w:val="12"/>
          <w:numId w:val="0"/>
        </w:numPr>
        <w:tabs>
          <w:tab w:val="left" w:pos="8505"/>
        </w:tabs>
        <w:ind w:right="-2"/>
        <w:rPr>
          <w:sz w:val="22"/>
        </w:rPr>
      </w:pPr>
    </w:p>
    <w:p w14:paraId="7DF0B912" w14:textId="77777777" w:rsidR="007F3E01" w:rsidRPr="004059CF" w:rsidRDefault="007F3E01" w:rsidP="00A84BEE">
      <w:pPr>
        <w:widowControl w:val="0"/>
        <w:numPr>
          <w:ilvl w:val="12"/>
          <w:numId w:val="0"/>
        </w:numPr>
        <w:tabs>
          <w:tab w:val="left" w:pos="8505"/>
        </w:tabs>
        <w:ind w:right="-2"/>
        <w:rPr>
          <w:sz w:val="22"/>
        </w:rPr>
      </w:pPr>
    </w:p>
    <w:p w14:paraId="16F8EA84" w14:textId="77777777" w:rsidR="007F3E01" w:rsidRPr="004059CF" w:rsidRDefault="007F3E01" w:rsidP="00A84BEE">
      <w:pPr>
        <w:widowControl w:val="0"/>
        <w:numPr>
          <w:ilvl w:val="12"/>
          <w:numId w:val="0"/>
        </w:numPr>
        <w:tabs>
          <w:tab w:val="left" w:pos="8505"/>
        </w:tabs>
        <w:ind w:right="-2"/>
        <w:rPr>
          <w:sz w:val="22"/>
        </w:rPr>
      </w:pPr>
    </w:p>
    <w:p w14:paraId="664990E9" w14:textId="77777777" w:rsidR="007F3E01" w:rsidRPr="004059CF" w:rsidRDefault="007F3E01" w:rsidP="00A84BEE">
      <w:pPr>
        <w:widowControl w:val="0"/>
        <w:jc w:val="center"/>
        <w:outlineLvl w:val="0"/>
        <w:rPr>
          <w:b/>
          <w:kern w:val="28"/>
          <w:sz w:val="22"/>
          <w:lang w:val="lt-LT"/>
        </w:rPr>
      </w:pPr>
      <w:r w:rsidRPr="004059CF">
        <w:rPr>
          <w:b/>
          <w:kern w:val="28"/>
          <w:sz w:val="22"/>
          <w:lang w:val="lt-LT"/>
        </w:rPr>
        <w:t>II PRIEDAS</w:t>
      </w:r>
    </w:p>
    <w:p w14:paraId="2F491502" w14:textId="77777777" w:rsidR="007F3E01" w:rsidRPr="004059CF" w:rsidRDefault="007F3E01" w:rsidP="00A84BEE">
      <w:pPr>
        <w:widowControl w:val="0"/>
        <w:tabs>
          <w:tab w:val="left" w:pos="567"/>
        </w:tabs>
        <w:ind w:left="567" w:hanging="567"/>
        <w:jc w:val="center"/>
        <w:outlineLvl w:val="0"/>
        <w:rPr>
          <w:b/>
          <w:caps/>
          <w:sz w:val="22"/>
          <w:lang w:val="lt-LT"/>
        </w:rPr>
      </w:pPr>
    </w:p>
    <w:p w14:paraId="21B7C9D1" w14:textId="77777777" w:rsidR="007F3E01" w:rsidRPr="004059CF" w:rsidRDefault="0011583A" w:rsidP="00A84BEE">
      <w:pPr>
        <w:widowControl w:val="0"/>
        <w:tabs>
          <w:tab w:val="left" w:pos="567"/>
        </w:tabs>
        <w:ind w:left="567" w:hanging="567"/>
        <w:jc w:val="center"/>
        <w:outlineLvl w:val="0"/>
        <w:rPr>
          <w:b/>
          <w:caps/>
          <w:sz w:val="22"/>
        </w:rPr>
      </w:pPr>
      <w:r w:rsidRPr="004059CF">
        <w:rPr>
          <w:rFonts w:eastAsia="Calibri"/>
          <w:b/>
          <w:caps/>
          <w:sz w:val="22"/>
        </w:rPr>
        <w:t>REGISTRACIJOS</w:t>
      </w:r>
      <w:r w:rsidR="007F3E01" w:rsidRPr="004059CF">
        <w:rPr>
          <w:b/>
          <w:caps/>
          <w:sz w:val="22"/>
        </w:rPr>
        <w:t xml:space="preserve"> SĄLYGOS</w:t>
      </w:r>
    </w:p>
    <w:p w14:paraId="22C61378" w14:textId="77777777" w:rsidR="007F3E01" w:rsidRPr="004059CF" w:rsidRDefault="007F3E01" w:rsidP="00A84BEE">
      <w:pPr>
        <w:widowControl w:val="0"/>
        <w:numPr>
          <w:ilvl w:val="12"/>
          <w:numId w:val="0"/>
        </w:numPr>
        <w:tabs>
          <w:tab w:val="left" w:pos="8505"/>
        </w:tabs>
        <w:ind w:right="-2"/>
        <w:rPr>
          <w:sz w:val="22"/>
        </w:rPr>
      </w:pPr>
    </w:p>
    <w:p w14:paraId="23E5B372" w14:textId="77777777" w:rsidR="007F3E01" w:rsidRPr="004059CF" w:rsidRDefault="007F3E01" w:rsidP="00A84BEE">
      <w:pPr>
        <w:widowControl w:val="0"/>
        <w:tabs>
          <w:tab w:val="left" w:pos="567"/>
        </w:tabs>
        <w:ind w:left="1673" w:right="1701" w:hanging="539"/>
        <w:rPr>
          <w:b/>
          <w:sz w:val="22"/>
          <w:highlight w:val="yellow"/>
        </w:rPr>
      </w:pPr>
      <w:r w:rsidRPr="004059CF">
        <w:rPr>
          <w:b/>
          <w:sz w:val="22"/>
        </w:rPr>
        <w:t>A.</w:t>
      </w:r>
      <w:r w:rsidRPr="004059CF">
        <w:rPr>
          <w:b/>
          <w:sz w:val="22"/>
        </w:rPr>
        <w:tab/>
        <w:t>GAMINTOJAS (-AI), ATSAKINGAS (-I) UŽ SERIJŲ IŠLEIDIMĄ</w:t>
      </w:r>
    </w:p>
    <w:p w14:paraId="3E21CF84" w14:textId="77777777" w:rsidR="007F3E01" w:rsidRPr="004059CF" w:rsidRDefault="007F3E01" w:rsidP="00A84BEE">
      <w:pPr>
        <w:widowControl w:val="0"/>
        <w:tabs>
          <w:tab w:val="left" w:pos="567"/>
        </w:tabs>
        <w:ind w:left="1673" w:right="1701" w:hanging="539"/>
        <w:rPr>
          <w:sz w:val="22"/>
          <w:highlight w:val="yellow"/>
        </w:rPr>
      </w:pPr>
    </w:p>
    <w:p w14:paraId="3222D026" w14:textId="77777777" w:rsidR="007F3E01" w:rsidRPr="004059CF" w:rsidRDefault="007F3E01" w:rsidP="00A84BEE">
      <w:pPr>
        <w:widowControl w:val="0"/>
        <w:tabs>
          <w:tab w:val="left" w:pos="567"/>
        </w:tabs>
        <w:ind w:left="1673" w:right="1701" w:hanging="539"/>
        <w:rPr>
          <w:b/>
          <w:sz w:val="22"/>
        </w:rPr>
      </w:pPr>
      <w:r w:rsidRPr="004059CF">
        <w:rPr>
          <w:b/>
          <w:sz w:val="22"/>
        </w:rPr>
        <w:t>B.</w:t>
      </w:r>
      <w:r w:rsidRPr="004059CF">
        <w:rPr>
          <w:b/>
          <w:sz w:val="22"/>
        </w:rPr>
        <w:tab/>
        <w:t>TIEKIMO IR VARTOJIMO SĄLYGOS AR APRIBOJIMAI</w:t>
      </w:r>
    </w:p>
    <w:p w14:paraId="7C98096F" w14:textId="77777777" w:rsidR="007F3E01" w:rsidRPr="004059CF" w:rsidRDefault="007F3E01" w:rsidP="00A84BEE">
      <w:pPr>
        <w:widowControl w:val="0"/>
        <w:tabs>
          <w:tab w:val="left" w:pos="567"/>
        </w:tabs>
        <w:ind w:left="1673" w:right="1701" w:hanging="539"/>
        <w:rPr>
          <w:b/>
          <w:sz w:val="22"/>
        </w:rPr>
      </w:pPr>
    </w:p>
    <w:p w14:paraId="6FAEDA09" w14:textId="77777777" w:rsidR="007F3E01" w:rsidRPr="004059CF" w:rsidRDefault="007F3E01" w:rsidP="00A84BEE">
      <w:pPr>
        <w:widowControl w:val="0"/>
        <w:tabs>
          <w:tab w:val="left" w:pos="567"/>
        </w:tabs>
        <w:ind w:left="1673" w:right="1701" w:hanging="539"/>
        <w:rPr>
          <w:b/>
          <w:sz w:val="22"/>
        </w:rPr>
      </w:pPr>
      <w:r w:rsidRPr="004059CF">
        <w:rPr>
          <w:rFonts w:eastAsia="SimSun"/>
          <w:b/>
          <w:sz w:val="22"/>
        </w:rPr>
        <w:t>C.</w:t>
      </w:r>
      <w:r w:rsidRPr="004059CF">
        <w:rPr>
          <w:rFonts w:eastAsia="SimSun"/>
          <w:b/>
          <w:sz w:val="22"/>
        </w:rPr>
        <w:tab/>
        <w:t xml:space="preserve">KITOS SĄLYGOS IR REIKALAVIMAI </w:t>
      </w:r>
      <w:r w:rsidR="0011583A" w:rsidRPr="004059CF">
        <w:rPr>
          <w:rFonts w:eastAsia="Calibri"/>
          <w:b/>
          <w:sz w:val="22"/>
        </w:rPr>
        <w:t>REGISTRUOTOJUI</w:t>
      </w:r>
    </w:p>
    <w:p w14:paraId="21EF8F12" w14:textId="77777777" w:rsidR="007F3E01" w:rsidRPr="004059CF" w:rsidRDefault="007F3E01" w:rsidP="00A84BEE">
      <w:pPr>
        <w:widowControl w:val="0"/>
        <w:tabs>
          <w:tab w:val="left" w:pos="567"/>
        </w:tabs>
        <w:ind w:left="1673" w:right="1701" w:hanging="539"/>
        <w:rPr>
          <w:sz w:val="22"/>
          <w:highlight w:val="yellow"/>
        </w:rPr>
      </w:pPr>
    </w:p>
    <w:p w14:paraId="7E506C7E" w14:textId="77777777" w:rsidR="007F3E01" w:rsidRPr="004059CF" w:rsidRDefault="007F3E01" w:rsidP="00A84BEE">
      <w:pPr>
        <w:widowControl w:val="0"/>
        <w:numPr>
          <w:ilvl w:val="12"/>
          <w:numId w:val="0"/>
        </w:numPr>
        <w:ind w:right="-2"/>
        <w:rPr>
          <w:b/>
          <w:sz w:val="22"/>
        </w:rPr>
      </w:pPr>
    </w:p>
    <w:p w14:paraId="6E5F1E7F" w14:textId="77777777" w:rsidR="007F3E01" w:rsidRPr="004059CF" w:rsidRDefault="007F3E01" w:rsidP="00A84BEE">
      <w:pPr>
        <w:widowControl w:val="0"/>
        <w:numPr>
          <w:ilvl w:val="12"/>
          <w:numId w:val="0"/>
        </w:numPr>
        <w:ind w:right="-2"/>
        <w:rPr>
          <w:sz w:val="22"/>
        </w:rPr>
      </w:pPr>
    </w:p>
    <w:p w14:paraId="5221F0BC" w14:textId="77777777" w:rsidR="007F3E01" w:rsidRPr="004059CF" w:rsidRDefault="007F3E01" w:rsidP="00A84BEE">
      <w:pPr>
        <w:widowControl w:val="0"/>
        <w:numPr>
          <w:ilvl w:val="12"/>
          <w:numId w:val="0"/>
        </w:numPr>
        <w:ind w:right="-2"/>
        <w:rPr>
          <w:b/>
          <w:sz w:val="22"/>
        </w:rPr>
      </w:pPr>
      <w:r w:rsidRPr="004059CF">
        <w:rPr>
          <w:sz w:val="22"/>
        </w:rPr>
        <w:br w:type="page"/>
      </w:r>
      <w:r w:rsidRPr="004059CF">
        <w:rPr>
          <w:b/>
          <w:sz w:val="22"/>
        </w:rPr>
        <w:lastRenderedPageBreak/>
        <w:t>A.</w:t>
      </w:r>
      <w:r w:rsidRPr="004059CF">
        <w:rPr>
          <w:b/>
          <w:sz w:val="22"/>
        </w:rPr>
        <w:tab/>
        <w:t>GAMINTOJAS (-AI), ATSAKINGAS (-I) UŽ SERIJŲ IŠLEIDIMĄ</w:t>
      </w:r>
    </w:p>
    <w:p w14:paraId="7B1D4D36" w14:textId="77777777" w:rsidR="007F3E01" w:rsidRPr="004059CF" w:rsidRDefault="007F3E01" w:rsidP="00A84BEE">
      <w:pPr>
        <w:widowControl w:val="0"/>
        <w:rPr>
          <w:sz w:val="22"/>
          <w:highlight w:val="yellow"/>
          <w:lang w:val="x-none"/>
        </w:rPr>
      </w:pPr>
    </w:p>
    <w:p w14:paraId="2E28068E" w14:textId="77777777" w:rsidR="007F3E01" w:rsidRPr="004059CF" w:rsidRDefault="007F3E01" w:rsidP="00A84BEE">
      <w:pPr>
        <w:widowControl w:val="0"/>
        <w:rPr>
          <w:sz w:val="22"/>
          <w:u w:val="single"/>
          <w:lang w:val="x-none"/>
        </w:rPr>
      </w:pPr>
      <w:r w:rsidRPr="004059CF">
        <w:rPr>
          <w:sz w:val="22"/>
          <w:u w:val="single"/>
          <w:lang w:val="x-none"/>
        </w:rPr>
        <w:t>Gamintojo (-ų), atsakingo (-ų) už serijų išleidimą, pavadinimas (-ai) ir adresas (-ai)</w:t>
      </w:r>
    </w:p>
    <w:p w14:paraId="50904BD4" w14:textId="77777777" w:rsidR="007F3E01" w:rsidRPr="004059CF" w:rsidRDefault="007F3E01" w:rsidP="00A84BEE">
      <w:pPr>
        <w:widowControl w:val="0"/>
        <w:rPr>
          <w:sz w:val="22"/>
          <w:lang w:val="x-none"/>
        </w:rPr>
      </w:pPr>
    </w:p>
    <w:p w14:paraId="4AB9E07A" w14:textId="77777777" w:rsidR="007F3E01" w:rsidRPr="004059CF" w:rsidRDefault="007F3E01" w:rsidP="00A84BEE">
      <w:pPr>
        <w:widowControl w:val="0"/>
        <w:rPr>
          <w:sz w:val="22"/>
        </w:rPr>
      </w:pPr>
      <w:r w:rsidRPr="004059CF">
        <w:rPr>
          <w:sz w:val="22"/>
        </w:rPr>
        <w:t>Specifar S.A</w:t>
      </w:r>
    </w:p>
    <w:p w14:paraId="57E587B4" w14:textId="77777777" w:rsidR="007F3E01" w:rsidRPr="004059CF" w:rsidRDefault="007F3E01" w:rsidP="00A84BEE">
      <w:pPr>
        <w:widowControl w:val="0"/>
        <w:rPr>
          <w:sz w:val="22"/>
        </w:rPr>
      </w:pPr>
      <w:r w:rsidRPr="004059CF">
        <w:rPr>
          <w:sz w:val="22"/>
        </w:rPr>
        <w:t>1, 28 Octovriou Str.</w:t>
      </w:r>
    </w:p>
    <w:p w14:paraId="1B93E700" w14:textId="77777777" w:rsidR="007F3E01" w:rsidRPr="004059CF" w:rsidRDefault="007F3E01" w:rsidP="00A84BEE">
      <w:pPr>
        <w:widowControl w:val="0"/>
        <w:rPr>
          <w:sz w:val="22"/>
        </w:rPr>
      </w:pPr>
      <w:r w:rsidRPr="004059CF">
        <w:rPr>
          <w:sz w:val="22"/>
        </w:rPr>
        <w:t>Ag. Varvara 12351, Athens</w:t>
      </w:r>
    </w:p>
    <w:p w14:paraId="14119FFA" w14:textId="77777777" w:rsidR="007F3E01" w:rsidRPr="004059CF" w:rsidRDefault="007F3E01" w:rsidP="00A84BEE">
      <w:pPr>
        <w:widowControl w:val="0"/>
        <w:rPr>
          <w:sz w:val="22"/>
        </w:rPr>
      </w:pPr>
      <w:r w:rsidRPr="004059CF">
        <w:rPr>
          <w:sz w:val="22"/>
        </w:rPr>
        <w:t>Graikija</w:t>
      </w:r>
    </w:p>
    <w:p w14:paraId="0332FD69" w14:textId="77777777" w:rsidR="007F3E01" w:rsidRPr="004059CF" w:rsidRDefault="007F3E01" w:rsidP="00A84BEE">
      <w:pPr>
        <w:widowControl w:val="0"/>
        <w:rPr>
          <w:sz w:val="22"/>
        </w:rPr>
      </w:pPr>
    </w:p>
    <w:p w14:paraId="5630527A" w14:textId="77777777" w:rsidR="007F3E01" w:rsidRPr="004059CF" w:rsidRDefault="007F3E01" w:rsidP="00A84BEE">
      <w:pPr>
        <w:widowControl w:val="0"/>
        <w:rPr>
          <w:sz w:val="22"/>
        </w:rPr>
      </w:pPr>
      <w:r w:rsidRPr="004059CF">
        <w:rPr>
          <w:sz w:val="22"/>
        </w:rPr>
        <w:t>arba</w:t>
      </w:r>
    </w:p>
    <w:p w14:paraId="16D8E80B" w14:textId="77777777" w:rsidR="007F3E01" w:rsidRPr="004059CF" w:rsidRDefault="007F3E01" w:rsidP="00A84BEE">
      <w:pPr>
        <w:widowControl w:val="0"/>
        <w:rPr>
          <w:sz w:val="22"/>
        </w:rPr>
      </w:pPr>
    </w:p>
    <w:p w14:paraId="1A4AB0AF" w14:textId="72E0513F" w:rsidR="001F443B" w:rsidRPr="004059CF" w:rsidRDefault="007F3E01" w:rsidP="00A84BEE">
      <w:pPr>
        <w:widowControl w:val="0"/>
        <w:rPr>
          <w:sz w:val="22"/>
        </w:rPr>
      </w:pPr>
      <w:r w:rsidRPr="004059CF">
        <w:rPr>
          <w:sz w:val="22"/>
        </w:rPr>
        <w:t xml:space="preserve">KRKA,d.d., Novo </w:t>
      </w:r>
      <w:r w:rsidR="0038421B" w:rsidRPr="00A84BEE">
        <w:rPr>
          <w:sz w:val="22"/>
          <w:szCs w:val="22"/>
        </w:rPr>
        <w:t>m</w:t>
      </w:r>
      <w:r w:rsidRPr="00A84BEE">
        <w:rPr>
          <w:sz w:val="22"/>
          <w:szCs w:val="22"/>
        </w:rPr>
        <w:t>esto</w:t>
      </w:r>
    </w:p>
    <w:p w14:paraId="3E68F660" w14:textId="77777777" w:rsidR="007F3E01" w:rsidRPr="004059CF" w:rsidRDefault="007F3E01" w:rsidP="00A84BEE">
      <w:pPr>
        <w:widowControl w:val="0"/>
        <w:rPr>
          <w:sz w:val="22"/>
        </w:rPr>
      </w:pPr>
      <w:r w:rsidRPr="004059CF">
        <w:rPr>
          <w:sz w:val="22"/>
        </w:rPr>
        <w:t>Šmarješka cesta 6</w:t>
      </w:r>
    </w:p>
    <w:p w14:paraId="5BC0A1AE" w14:textId="77777777" w:rsidR="0011583A" w:rsidRPr="004059CF" w:rsidRDefault="007F3E01" w:rsidP="00A84BEE">
      <w:pPr>
        <w:widowControl w:val="0"/>
        <w:rPr>
          <w:rFonts w:eastAsia="Calibri"/>
          <w:sz w:val="22"/>
        </w:rPr>
      </w:pPr>
      <w:r w:rsidRPr="004059CF">
        <w:rPr>
          <w:sz w:val="22"/>
        </w:rPr>
        <w:t>8501 Novo mesto</w:t>
      </w:r>
    </w:p>
    <w:p w14:paraId="08078421" w14:textId="77777777" w:rsidR="007F3E01" w:rsidRPr="004059CF" w:rsidRDefault="007F3E01" w:rsidP="00A84BEE">
      <w:pPr>
        <w:widowControl w:val="0"/>
        <w:rPr>
          <w:sz w:val="22"/>
        </w:rPr>
      </w:pPr>
      <w:r w:rsidRPr="004059CF">
        <w:rPr>
          <w:sz w:val="22"/>
        </w:rPr>
        <w:t>Slovėnija</w:t>
      </w:r>
    </w:p>
    <w:p w14:paraId="23649964" w14:textId="77777777" w:rsidR="007F3E01" w:rsidRPr="004059CF" w:rsidRDefault="007F3E01" w:rsidP="00A84BEE">
      <w:pPr>
        <w:widowControl w:val="0"/>
        <w:rPr>
          <w:sz w:val="22"/>
          <w:highlight w:val="yellow"/>
          <w:lang w:val="x-none"/>
        </w:rPr>
      </w:pPr>
    </w:p>
    <w:p w14:paraId="655D5C08" w14:textId="77777777" w:rsidR="007F3E01" w:rsidRPr="004059CF" w:rsidRDefault="007F3E01" w:rsidP="00A84BEE">
      <w:pPr>
        <w:widowControl w:val="0"/>
        <w:rPr>
          <w:sz w:val="22"/>
          <w:lang w:val="x-none"/>
        </w:rPr>
      </w:pPr>
      <w:r w:rsidRPr="004059CF">
        <w:rPr>
          <w:sz w:val="22"/>
          <w:lang w:val="x-none"/>
        </w:rPr>
        <w:t>Su pakuote pateikiamame lapelyje nurodomas gamintojo, atsakingo už konkrečios serijos išleidimą, pavadinimas ir adresas.</w:t>
      </w:r>
    </w:p>
    <w:p w14:paraId="49A07C6B" w14:textId="77777777" w:rsidR="007F3E01" w:rsidRPr="004059CF" w:rsidRDefault="007F3E01" w:rsidP="00A84BEE">
      <w:pPr>
        <w:widowControl w:val="0"/>
        <w:rPr>
          <w:sz w:val="22"/>
          <w:highlight w:val="yellow"/>
          <w:lang w:val="x-none"/>
        </w:rPr>
      </w:pPr>
    </w:p>
    <w:p w14:paraId="2CD1E2B9" w14:textId="77777777" w:rsidR="007F3E01" w:rsidRPr="004059CF" w:rsidRDefault="007F3E01" w:rsidP="00A84BEE">
      <w:pPr>
        <w:widowControl w:val="0"/>
        <w:rPr>
          <w:sz w:val="22"/>
          <w:highlight w:val="yellow"/>
          <w:lang w:val="x-none"/>
        </w:rPr>
      </w:pPr>
    </w:p>
    <w:p w14:paraId="0AF3A27C" w14:textId="77777777" w:rsidR="007F3E01" w:rsidRPr="004059CF" w:rsidRDefault="007F3E01" w:rsidP="00A84BEE">
      <w:pPr>
        <w:widowControl w:val="0"/>
        <w:tabs>
          <w:tab w:val="left" w:pos="567"/>
        </w:tabs>
        <w:rPr>
          <w:sz w:val="22"/>
        </w:rPr>
      </w:pPr>
      <w:bookmarkStart w:id="5" w:name="_Toc129243130"/>
      <w:bookmarkStart w:id="6" w:name="_Toc129243255"/>
      <w:bookmarkStart w:id="7" w:name="_Toc129243129"/>
      <w:bookmarkStart w:id="8" w:name="_Toc129243254"/>
      <w:r w:rsidRPr="004059CF">
        <w:rPr>
          <w:b/>
          <w:sz w:val="22"/>
        </w:rPr>
        <w:t>B.</w:t>
      </w:r>
      <w:r w:rsidRPr="004059CF">
        <w:rPr>
          <w:b/>
          <w:sz w:val="22"/>
        </w:rPr>
        <w:tab/>
        <w:t>TIEKIMO IR VARTOJIMO SĄLYGOS AR APRIBOJIMAI</w:t>
      </w:r>
      <w:bookmarkEnd w:id="5"/>
      <w:bookmarkEnd w:id="6"/>
    </w:p>
    <w:bookmarkEnd w:id="7"/>
    <w:bookmarkEnd w:id="8"/>
    <w:p w14:paraId="3FAD2944" w14:textId="77777777" w:rsidR="007F3E01" w:rsidRPr="004059CF" w:rsidRDefault="007F3E01" w:rsidP="00A84BEE">
      <w:pPr>
        <w:widowControl w:val="0"/>
        <w:rPr>
          <w:sz w:val="22"/>
          <w:lang w:val="x-none"/>
        </w:rPr>
      </w:pPr>
    </w:p>
    <w:p w14:paraId="7114F4B6" w14:textId="77777777" w:rsidR="007F3E01" w:rsidRPr="004059CF" w:rsidRDefault="007F3E01" w:rsidP="00A84BEE">
      <w:pPr>
        <w:widowControl w:val="0"/>
        <w:rPr>
          <w:sz w:val="22"/>
          <w:lang w:val="x-none"/>
        </w:rPr>
      </w:pPr>
      <w:r w:rsidRPr="004059CF">
        <w:rPr>
          <w:sz w:val="22"/>
          <w:lang w:val="x-none"/>
        </w:rPr>
        <w:t>Receptinis vaistinis preparatas</w:t>
      </w:r>
    </w:p>
    <w:p w14:paraId="4BFCD03E" w14:textId="77777777" w:rsidR="007F3E01" w:rsidRPr="004059CF" w:rsidRDefault="007F3E01" w:rsidP="00A84BEE">
      <w:pPr>
        <w:widowControl w:val="0"/>
        <w:tabs>
          <w:tab w:val="left" w:pos="567"/>
        </w:tabs>
        <w:ind w:left="567" w:hanging="567"/>
        <w:outlineLvl w:val="2"/>
        <w:rPr>
          <w:b/>
          <w:kern w:val="28"/>
          <w:sz w:val="22"/>
          <w:lang w:val="lt-LT"/>
        </w:rPr>
      </w:pPr>
      <w:bookmarkStart w:id="9" w:name="_Toc129243131"/>
      <w:bookmarkStart w:id="10" w:name="_Toc129243256"/>
    </w:p>
    <w:p w14:paraId="3CCDCA8B" w14:textId="77777777" w:rsidR="007F3E01" w:rsidRPr="004059CF" w:rsidRDefault="007F3E01" w:rsidP="00A84BEE">
      <w:pPr>
        <w:widowControl w:val="0"/>
        <w:tabs>
          <w:tab w:val="left" w:pos="567"/>
        </w:tabs>
        <w:ind w:left="567" w:hanging="567"/>
        <w:rPr>
          <w:rFonts w:eastAsia="SimSun"/>
          <w:b/>
          <w:sz w:val="22"/>
        </w:rPr>
      </w:pPr>
      <w:r w:rsidRPr="004059CF">
        <w:rPr>
          <w:rFonts w:eastAsia="SimSun"/>
          <w:b/>
          <w:sz w:val="22"/>
        </w:rPr>
        <w:t>C.</w:t>
      </w:r>
      <w:r w:rsidRPr="004059CF">
        <w:rPr>
          <w:rFonts w:eastAsia="SimSun"/>
          <w:b/>
          <w:sz w:val="22"/>
        </w:rPr>
        <w:tab/>
        <w:t xml:space="preserve">KITOS SĄLYGOS IR REIKALAVIMAI </w:t>
      </w:r>
      <w:r w:rsidR="0011583A" w:rsidRPr="004059CF">
        <w:rPr>
          <w:rFonts w:eastAsia="Calibri"/>
          <w:b/>
          <w:sz w:val="22"/>
        </w:rPr>
        <w:t>REGISTRUOTOJUI</w:t>
      </w:r>
    </w:p>
    <w:bookmarkEnd w:id="9"/>
    <w:bookmarkEnd w:id="10"/>
    <w:p w14:paraId="3DDFFF2D" w14:textId="77777777" w:rsidR="007F3E01" w:rsidRPr="004059CF" w:rsidRDefault="007F3E01" w:rsidP="00A84BEE">
      <w:pPr>
        <w:widowControl w:val="0"/>
        <w:rPr>
          <w:sz w:val="22"/>
          <w:lang w:val="x-none"/>
        </w:rPr>
      </w:pPr>
    </w:p>
    <w:p w14:paraId="554D4287" w14:textId="77777777" w:rsidR="007F3E01" w:rsidRPr="004059CF" w:rsidRDefault="007F3E01" w:rsidP="00A84BEE">
      <w:pPr>
        <w:widowControl w:val="0"/>
        <w:rPr>
          <w:sz w:val="22"/>
          <w:lang w:val="x-none"/>
        </w:rPr>
      </w:pPr>
      <w:r w:rsidRPr="004059CF">
        <w:rPr>
          <w:sz w:val="22"/>
          <w:lang w:val="x-none"/>
        </w:rPr>
        <w:t>Nebūtini.</w:t>
      </w:r>
    </w:p>
    <w:p w14:paraId="0FFE2570" w14:textId="77777777" w:rsidR="007F3E01" w:rsidRPr="004059CF" w:rsidRDefault="007F3E01" w:rsidP="00A84BEE">
      <w:pPr>
        <w:widowControl w:val="0"/>
        <w:rPr>
          <w:sz w:val="22"/>
          <w:lang w:val="x-none"/>
        </w:rPr>
      </w:pPr>
    </w:p>
    <w:p w14:paraId="23EEFED9" w14:textId="77777777" w:rsidR="007F3E01" w:rsidRPr="004059CF" w:rsidRDefault="0011583A" w:rsidP="004059CF">
      <w:pPr>
        <w:widowControl w:val="0"/>
        <w:jc w:val="center"/>
        <w:outlineLvl w:val="0"/>
        <w:rPr>
          <w:b/>
          <w:kern w:val="28"/>
          <w:sz w:val="22"/>
          <w:lang w:val="lt-LT"/>
        </w:rPr>
      </w:pPr>
      <w:r w:rsidRPr="004059CF">
        <w:rPr>
          <w:rFonts w:eastAsia="Calibri"/>
          <w:sz w:val="22"/>
          <w:lang w:val="lt-LT"/>
        </w:rPr>
        <w:br w:type="page"/>
      </w:r>
    </w:p>
    <w:p w14:paraId="22B39769" w14:textId="77777777" w:rsidR="007F3E01" w:rsidRPr="004059CF" w:rsidRDefault="007F3E01" w:rsidP="00A84BEE">
      <w:pPr>
        <w:widowControl w:val="0"/>
        <w:jc w:val="center"/>
        <w:outlineLvl w:val="0"/>
        <w:rPr>
          <w:b/>
          <w:kern w:val="28"/>
          <w:sz w:val="22"/>
          <w:lang w:val="lt-LT"/>
        </w:rPr>
      </w:pPr>
    </w:p>
    <w:p w14:paraId="5EC4630C" w14:textId="77777777" w:rsidR="007F3E01" w:rsidRPr="004059CF" w:rsidRDefault="007F3E01" w:rsidP="00A84BEE">
      <w:pPr>
        <w:widowControl w:val="0"/>
        <w:jc w:val="center"/>
        <w:outlineLvl w:val="0"/>
        <w:rPr>
          <w:b/>
          <w:kern w:val="28"/>
          <w:sz w:val="22"/>
          <w:lang w:val="lt-LT"/>
        </w:rPr>
      </w:pPr>
    </w:p>
    <w:p w14:paraId="2F189D46" w14:textId="77777777" w:rsidR="007F3E01" w:rsidRPr="004059CF" w:rsidRDefault="007F3E01" w:rsidP="00A84BEE">
      <w:pPr>
        <w:widowControl w:val="0"/>
        <w:jc w:val="center"/>
        <w:outlineLvl w:val="0"/>
        <w:rPr>
          <w:b/>
          <w:kern w:val="28"/>
          <w:sz w:val="22"/>
          <w:lang w:val="lt-LT"/>
        </w:rPr>
      </w:pPr>
    </w:p>
    <w:p w14:paraId="5E565F11" w14:textId="77777777" w:rsidR="007F3E01" w:rsidRPr="004059CF" w:rsidRDefault="007F3E01" w:rsidP="00A84BEE">
      <w:pPr>
        <w:widowControl w:val="0"/>
        <w:jc w:val="center"/>
        <w:outlineLvl w:val="0"/>
        <w:rPr>
          <w:b/>
          <w:kern w:val="28"/>
          <w:sz w:val="22"/>
          <w:lang w:val="lt-LT"/>
        </w:rPr>
      </w:pPr>
    </w:p>
    <w:p w14:paraId="328A0ACF" w14:textId="77777777" w:rsidR="007F3E01" w:rsidRPr="004059CF" w:rsidRDefault="007F3E01" w:rsidP="00A84BEE">
      <w:pPr>
        <w:widowControl w:val="0"/>
        <w:jc w:val="center"/>
        <w:outlineLvl w:val="0"/>
        <w:rPr>
          <w:b/>
          <w:kern w:val="28"/>
          <w:sz w:val="22"/>
          <w:lang w:val="lt-LT"/>
        </w:rPr>
      </w:pPr>
    </w:p>
    <w:p w14:paraId="74CD75CC" w14:textId="77777777" w:rsidR="007F3E01" w:rsidRPr="004059CF" w:rsidRDefault="007F3E01" w:rsidP="00A84BEE">
      <w:pPr>
        <w:widowControl w:val="0"/>
        <w:jc w:val="center"/>
        <w:outlineLvl w:val="0"/>
        <w:rPr>
          <w:b/>
          <w:kern w:val="28"/>
          <w:sz w:val="22"/>
          <w:lang w:val="lt-LT"/>
        </w:rPr>
      </w:pPr>
    </w:p>
    <w:p w14:paraId="092D01B5" w14:textId="77777777" w:rsidR="007F3E01" w:rsidRPr="004059CF" w:rsidRDefault="007F3E01" w:rsidP="00A84BEE">
      <w:pPr>
        <w:widowControl w:val="0"/>
        <w:jc w:val="center"/>
        <w:outlineLvl w:val="0"/>
        <w:rPr>
          <w:b/>
          <w:kern w:val="28"/>
          <w:sz w:val="22"/>
          <w:lang w:val="lt-LT"/>
        </w:rPr>
      </w:pPr>
    </w:p>
    <w:p w14:paraId="1EA73421" w14:textId="77777777" w:rsidR="007F3E01" w:rsidRPr="004059CF" w:rsidRDefault="007F3E01" w:rsidP="00A84BEE">
      <w:pPr>
        <w:widowControl w:val="0"/>
        <w:jc w:val="center"/>
        <w:outlineLvl w:val="0"/>
        <w:rPr>
          <w:b/>
          <w:kern w:val="28"/>
          <w:sz w:val="22"/>
          <w:lang w:val="lt-LT"/>
        </w:rPr>
      </w:pPr>
    </w:p>
    <w:p w14:paraId="0F879262" w14:textId="77777777" w:rsidR="007F3E01" w:rsidRPr="004059CF" w:rsidRDefault="007F3E01" w:rsidP="00A84BEE">
      <w:pPr>
        <w:widowControl w:val="0"/>
        <w:jc w:val="center"/>
        <w:outlineLvl w:val="0"/>
        <w:rPr>
          <w:b/>
          <w:kern w:val="28"/>
          <w:sz w:val="22"/>
          <w:lang w:val="lt-LT"/>
        </w:rPr>
      </w:pPr>
    </w:p>
    <w:p w14:paraId="5F077C83" w14:textId="77777777" w:rsidR="007F3E01" w:rsidRPr="004059CF" w:rsidRDefault="007F3E01" w:rsidP="00A84BEE">
      <w:pPr>
        <w:widowControl w:val="0"/>
        <w:jc w:val="center"/>
        <w:outlineLvl w:val="0"/>
        <w:rPr>
          <w:b/>
          <w:kern w:val="28"/>
          <w:sz w:val="22"/>
          <w:lang w:val="lt-LT"/>
        </w:rPr>
      </w:pPr>
    </w:p>
    <w:p w14:paraId="3D408F4C" w14:textId="77777777" w:rsidR="007F3E01" w:rsidRPr="004059CF" w:rsidRDefault="007F3E01" w:rsidP="00A84BEE">
      <w:pPr>
        <w:widowControl w:val="0"/>
        <w:jc w:val="center"/>
        <w:outlineLvl w:val="0"/>
        <w:rPr>
          <w:b/>
          <w:kern w:val="28"/>
          <w:sz w:val="22"/>
          <w:lang w:val="lt-LT"/>
        </w:rPr>
      </w:pPr>
    </w:p>
    <w:p w14:paraId="70C62B0D" w14:textId="77777777" w:rsidR="007F3E01" w:rsidRPr="004059CF" w:rsidRDefault="007F3E01" w:rsidP="00A84BEE">
      <w:pPr>
        <w:widowControl w:val="0"/>
        <w:jc w:val="center"/>
        <w:outlineLvl w:val="0"/>
        <w:rPr>
          <w:b/>
          <w:kern w:val="28"/>
          <w:sz w:val="22"/>
          <w:lang w:val="lt-LT"/>
        </w:rPr>
      </w:pPr>
    </w:p>
    <w:p w14:paraId="7D6E86C2" w14:textId="77777777" w:rsidR="007F3E01" w:rsidRPr="004059CF" w:rsidRDefault="007F3E01" w:rsidP="00A84BEE">
      <w:pPr>
        <w:widowControl w:val="0"/>
        <w:jc w:val="center"/>
        <w:outlineLvl w:val="0"/>
        <w:rPr>
          <w:b/>
          <w:kern w:val="28"/>
          <w:sz w:val="22"/>
          <w:lang w:val="lt-LT"/>
        </w:rPr>
      </w:pPr>
    </w:p>
    <w:p w14:paraId="1434B631" w14:textId="77777777" w:rsidR="007F3E01" w:rsidRPr="004059CF" w:rsidRDefault="007F3E01" w:rsidP="00A84BEE">
      <w:pPr>
        <w:widowControl w:val="0"/>
        <w:jc w:val="center"/>
        <w:outlineLvl w:val="0"/>
        <w:rPr>
          <w:b/>
          <w:kern w:val="28"/>
          <w:sz w:val="22"/>
          <w:lang w:val="lt-LT"/>
        </w:rPr>
      </w:pPr>
    </w:p>
    <w:p w14:paraId="453E3710" w14:textId="77777777" w:rsidR="007F3E01" w:rsidRPr="004059CF" w:rsidRDefault="007F3E01" w:rsidP="00A84BEE">
      <w:pPr>
        <w:widowControl w:val="0"/>
        <w:jc w:val="center"/>
        <w:outlineLvl w:val="0"/>
        <w:rPr>
          <w:b/>
          <w:kern w:val="28"/>
          <w:sz w:val="22"/>
          <w:lang w:val="lt-LT"/>
        </w:rPr>
      </w:pPr>
    </w:p>
    <w:p w14:paraId="7ED342AA" w14:textId="77777777" w:rsidR="007F3E01" w:rsidRPr="004059CF" w:rsidRDefault="007F3E01" w:rsidP="00A84BEE">
      <w:pPr>
        <w:widowControl w:val="0"/>
        <w:jc w:val="center"/>
        <w:outlineLvl w:val="0"/>
        <w:rPr>
          <w:b/>
          <w:kern w:val="28"/>
          <w:sz w:val="22"/>
          <w:lang w:val="lt-LT"/>
        </w:rPr>
      </w:pPr>
    </w:p>
    <w:p w14:paraId="09B17C81" w14:textId="77777777" w:rsidR="007F3E01" w:rsidRPr="004059CF" w:rsidRDefault="007F3E01" w:rsidP="00A84BEE">
      <w:pPr>
        <w:widowControl w:val="0"/>
        <w:jc w:val="center"/>
        <w:outlineLvl w:val="0"/>
        <w:rPr>
          <w:b/>
          <w:kern w:val="28"/>
          <w:sz w:val="22"/>
          <w:lang w:val="lt-LT"/>
        </w:rPr>
      </w:pPr>
    </w:p>
    <w:p w14:paraId="7902275E" w14:textId="77777777" w:rsidR="007F3E01" w:rsidRPr="004059CF" w:rsidRDefault="007F3E01" w:rsidP="00A84BEE">
      <w:pPr>
        <w:widowControl w:val="0"/>
        <w:jc w:val="center"/>
        <w:outlineLvl w:val="0"/>
        <w:rPr>
          <w:b/>
          <w:kern w:val="28"/>
          <w:sz w:val="22"/>
          <w:lang w:val="lt-LT"/>
        </w:rPr>
      </w:pPr>
    </w:p>
    <w:p w14:paraId="62AD3E6D" w14:textId="77777777" w:rsidR="007F3E01" w:rsidRPr="004059CF" w:rsidRDefault="007F3E01" w:rsidP="00A84BEE">
      <w:pPr>
        <w:widowControl w:val="0"/>
        <w:jc w:val="center"/>
        <w:outlineLvl w:val="0"/>
        <w:rPr>
          <w:b/>
          <w:kern w:val="28"/>
          <w:sz w:val="22"/>
          <w:lang w:val="lt-LT"/>
        </w:rPr>
      </w:pPr>
    </w:p>
    <w:p w14:paraId="2B40D06A" w14:textId="77777777" w:rsidR="007F3E01" w:rsidRPr="004059CF" w:rsidRDefault="007F3E01" w:rsidP="00A84BEE">
      <w:pPr>
        <w:widowControl w:val="0"/>
        <w:jc w:val="center"/>
        <w:outlineLvl w:val="0"/>
        <w:rPr>
          <w:b/>
          <w:kern w:val="28"/>
          <w:sz w:val="22"/>
          <w:lang w:val="lt-LT"/>
        </w:rPr>
      </w:pPr>
    </w:p>
    <w:p w14:paraId="70882CCD" w14:textId="77777777" w:rsidR="007F3E01" w:rsidRPr="004059CF" w:rsidRDefault="007F3E01" w:rsidP="00A84BEE">
      <w:pPr>
        <w:widowControl w:val="0"/>
        <w:jc w:val="center"/>
        <w:outlineLvl w:val="0"/>
        <w:rPr>
          <w:b/>
          <w:kern w:val="28"/>
          <w:sz w:val="22"/>
          <w:lang w:val="lt-LT"/>
        </w:rPr>
      </w:pPr>
    </w:p>
    <w:p w14:paraId="332B9A74" w14:textId="77777777" w:rsidR="007F3E01" w:rsidRPr="004059CF" w:rsidRDefault="007F3E01" w:rsidP="00A84BEE">
      <w:pPr>
        <w:widowControl w:val="0"/>
        <w:jc w:val="center"/>
        <w:outlineLvl w:val="0"/>
        <w:rPr>
          <w:b/>
          <w:kern w:val="28"/>
          <w:sz w:val="22"/>
          <w:lang w:val="lt-LT"/>
        </w:rPr>
      </w:pPr>
    </w:p>
    <w:p w14:paraId="2AD10FDC" w14:textId="77777777" w:rsidR="007F3E01" w:rsidRPr="004059CF" w:rsidRDefault="007F3E01" w:rsidP="00A84BEE">
      <w:pPr>
        <w:widowControl w:val="0"/>
        <w:jc w:val="center"/>
        <w:outlineLvl w:val="0"/>
        <w:rPr>
          <w:b/>
          <w:kern w:val="28"/>
          <w:sz w:val="22"/>
          <w:lang w:val="lt-LT"/>
        </w:rPr>
      </w:pPr>
    </w:p>
    <w:p w14:paraId="315A3BD8" w14:textId="77777777" w:rsidR="007F3E01" w:rsidRPr="004059CF" w:rsidRDefault="007F3E01" w:rsidP="00A84BEE">
      <w:pPr>
        <w:widowControl w:val="0"/>
        <w:jc w:val="center"/>
        <w:outlineLvl w:val="0"/>
        <w:rPr>
          <w:b/>
          <w:kern w:val="28"/>
          <w:sz w:val="22"/>
          <w:lang w:val="lt-LT"/>
        </w:rPr>
      </w:pPr>
      <w:r w:rsidRPr="004059CF">
        <w:rPr>
          <w:b/>
          <w:kern w:val="28"/>
          <w:sz w:val="22"/>
          <w:lang w:val="lt-LT"/>
        </w:rPr>
        <w:t>III PRIEDAS</w:t>
      </w:r>
    </w:p>
    <w:p w14:paraId="6DB6ADE6" w14:textId="77777777" w:rsidR="007F3E01" w:rsidRPr="004059CF" w:rsidRDefault="007F3E01" w:rsidP="00A84BEE">
      <w:pPr>
        <w:widowControl w:val="0"/>
        <w:numPr>
          <w:ilvl w:val="12"/>
          <w:numId w:val="0"/>
        </w:numPr>
        <w:tabs>
          <w:tab w:val="left" w:pos="8505"/>
        </w:tabs>
        <w:ind w:right="-2"/>
        <w:rPr>
          <w:sz w:val="22"/>
        </w:rPr>
      </w:pPr>
    </w:p>
    <w:p w14:paraId="143A47FE" w14:textId="77777777" w:rsidR="007F3E01" w:rsidRPr="004059CF" w:rsidRDefault="007F3E01" w:rsidP="00A84BEE">
      <w:pPr>
        <w:widowControl w:val="0"/>
        <w:numPr>
          <w:ilvl w:val="12"/>
          <w:numId w:val="0"/>
        </w:numPr>
        <w:tabs>
          <w:tab w:val="left" w:pos="8505"/>
        </w:tabs>
        <w:ind w:right="-2"/>
        <w:jc w:val="center"/>
        <w:rPr>
          <w:b/>
          <w:sz w:val="22"/>
        </w:rPr>
      </w:pPr>
      <w:r w:rsidRPr="004059CF">
        <w:rPr>
          <w:b/>
          <w:sz w:val="22"/>
        </w:rPr>
        <w:t>ŽENKLINIMAS IR PAKUOTĖS LAPELIS</w:t>
      </w:r>
    </w:p>
    <w:p w14:paraId="1AE8A36F" w14:textId="77777777" w:rsidR="007F3E01" w:rsidRPr="004059CF" w:rsidRDefault="007F3E01" w:rsidP="00A84BEE">
      <w:pPr>
        <w:widowControl w:val="0"/>
        <w:numPr>
          <w:ilvl w:val="12"/>
          <w:numId w:val="0"/>
        </w:numPr>
        <w:tabs>
          <w:tab w:val="left" w:pos="8505"/>
        </w:tabs>
        <w:ind w:right="-2"/>
        <w:rPr>
          <w:sz w:val="22"/>
        </w:rPr>
      </w:pPr>
      <w:r w:rsidRPr="004059CF">
        <w:rPr>
          <w:sz w:val="22"/>
        </w:rPr>
        <w:br w:type="page"/>
      </w:r>
    </w:p>
    <w:p w14:paraId="69D289BA" w14:textId="77777777" w:rsidR="007F3E01" w:rsidRPr="004059CF" w:rsidRDefault="007F3E01" w:rsidP="00A84BEE">
      <w:pPr>
        <w:widowControl w:val="0"/>
        <w:numPr>
          <w:ilvl w:val="12"/>
          <w:numId w:val="0"/>
        </w:numPr>
        <w:tabs>
          <w:tab w:val="left" w:pos="8505"/>
        </w:tabs>
        <w:ind w:right="-2"/>
        <w:rPr>
          <w:sz w:val="22"/>
        </w:rPr>
      </w:pPr>
    </w:p>
    <w:p w14:paraId="4CFA8B72" w14:textId="77777777" w:rsidR="007F3E01" w:rsidRPr="004059CF" w:rsidRDefault="007F3E01" w:rsidP="00A84BEE">
      <w:pPr>
        <w:widowControl w:val="0"/>
        <w:numPr>
          <w:ilvl w:val="12"/>
          <w:numId w:val="0"/>
        </w:numPr>
        <w:tabs>
          <w:tab w:val="left" w:pos="8505"/>
        </w:tabs>
        <w:ind w:right="-2"/>
        <w:rPr>
          <w:sz w:val="22"/>
        </w:rPr>
      </w:pPr>
    </w:p>
    <w:p w14:paraId="42C47D50" w14:textId="77777777" w:rsidR="007F3E01" w:rsidRPr="004059CF" w:rsidRDefault="007F3E01" w:rsidP="00A84BEE">
      <w:pPr>
        <w:widowControl w:val="0"/>
        <w:numPr>
          <w:ilvl w:val="12"/>
          <w:numId w:val="0"/>
        </w:numPr>
        <w:tabs>
          <w:tab w:val="left" w:pos="8505"/>
        </w:tabs>
        <w:ind w:right="-2"/>
        <w:rPr>
          <w:sz w:val="22"/>
        </w:rPr>
      </w:pPr>
    </w:p>
    <w:p w14:paraId="07084B4B" w14:textId="77777777" w:rsidR="007F3E01" w:rsidRPr="004059CF" w:rsidRDefault="007F3E01" w:rsidP="00A84BEE">
      <w:pPr>
        <w:widowControl w:val="0"/>
        <w:numPr>
          <w:ilvl w:val="12"/>
          <w:numId w:val="0"/>
        </w:numPr>
        <w:tabs>
          <w:tab w:val="left" w:pos="8505"/>
        </w:tabs>
        <w:ind w:right="-2"/>
        <w:rPr>
          <w:sz w:val="22"/>
        </w:rPr>
      </w:pPr>
    </w:p>
    <w:p w14:paraId="643D3EEE" w14:textId="77777777" w:rsidR="007F3E01" w:rsidRPr="004059CF" w:rsidRDefault="007F3E01" w:rsidP="00A84BEE">
      <w:pPr>
        <w:widowControl w:val="0"/>
        <w:numPr>
          <w:ilvl w:val="12"/>
          <w:numId w:val="0"/>
        </w:numPr>
        <w:tabs>
          <w:tab w:val="left" w:pos="8505"/>
        </w:tabs>
        <w:ind w:right="-2"/>
        <w:rPr>
          <w:sz w:val="22"/>
        </w:rPr>
      </w:pPr>
    </w:p>
    <w:p w14:paraId="1CA423A1" w14:textId="77777777" w:rsidR="007F3E01" w:rsidRPr="004059CF" w:rsidRDefault="007F3E01" w:rsidP="00A84BEE">
      <w:pPr>
        <w:widowControl w:val="0"/>
        <w:numPr>
          <w:ilvl w:val="12"/>
          <w:numId w:val="0"/>
        </w:numPr>
        <w:tabs>
          <w:tab w:val="left" w:pos="8505"/>
        </w:tabs>
        <w:ind w:right="-2"/>
        <w:rPr>
          <w:sz w:val="22"/>
        </w:rPr>
      </w:pPr>
    </w:p>
    <w:p w14:paraId="5FF791EE" w14:textId="77777777" w:rsidR="007F3E01" w:rsidRPr="004059CF" w:rsidRDefault="007F3E01" w:rsidP="00A84BEE">
      <w:pPr>
        <w:widowControl w:val="0"/>
        <w:numPr>
          <w:ilvl w:val="12"/>
          <w:numId w:val="0"/>
        </w:numPr>
        <w:tabs>
          <w:tab w:val="left" w:pos="8505"/>
        </w:tabs>
        <w:ind w:right="-2"/>
        <w:rPr>
          <w:sz w:val="22"/>
        </w:rPr>
      </w:pPr>
    </w:p>
    <w:p w14:paraId="37A64B60" w14:textId="77777777" w:rsidR="007F3E01" w:rsidRPr="004059CF" w:rsidRDefault="007F3E01" w:rsidP="00A84BEE">
      <w:pPr>
        <w:widowControl w:val="0"/>
        <w:numPr>
          <w:ilvl w:val="12"/>
          <w:numId w:val="0"/>
        </w:numPr>
        <w:tabs>
          <w:tab w:val="left" w:pos="8505"/>
        </w:tabs>
        <w:ind w:right="-2"/>
        <w:rPr>
          <w:sz w:val="22"/>
        </w:rPr>
      </w:pPr>
    </w:p>
    <w:p w14:paraId="01A67BA5" w14:textId="77777777" w:rsidR="007F3E01" w:rsidRPr="004059CF" w:rsidRDefault="007F3E01" w:rsidP="00A84BEE">
      <w:pPr>
        <w:widowControl w:val="0"/>
        <w:numPr>
          <w:ilvl w:val="12"/>
          <w:numId w:val="0"/>
        </w:numPr>
        <w:tabs>
          <w:tab w:val="left" w:pos="8505"/>
        </w:tabs>
        <w:ind w:right="-2"/>
        <w:rPr>
          <w:sz w:val="22"/>
        </w:rPr>
      </w:pPr>
    </w:p>
    <w:p w14:paraId="6AE20D48" w14:textId="77777777" w:rsidR="007F3E01" w:rsidRPr="004059CF" w:rsidRDefault="007F3E01" w:rsidP="00A84BEE">
      <w:pPr>
        <w:widowControl w:val="0"/>
        <w:numPr>
          <w:ilvl w:val="12"/>
          <w:numId w:val="0"/>
        </w:numPr>
        <w:tabs>
          <w:tab w:val="left" w:pos="8505"/>
        </w:tabs>
        <w:ind w:right="-2"/>
        <w:rPr>
          <w:sz w:val="22"/>
        </w:rPr>
      </w:pPr>
    </w:p>
    <w:p w14:paraId="7D2460AA" w14:textId="77777777" w:rsidR="007F3E01" w:rsidRPr="004059CF" w:rsidRDefault="007F3E01" w:rsidP="00A84BEE">
      <w:pPr>
        <w:widowControl w:val="0"/>
        <w:numPr>
          <w:ilvl w:val="12"/>
          <w:numId w:val="0"/>
        </w:numPr>
        <w:tabs>
          <w:tab w:val="left" w:pos="8505"/>
        </w:tabs>
        <w:ind w:right="-2"/>
        <w:rPr>
          <w:sz w:val="22"/>
        </w:rPr>
      </w:pPr>
    </w:p>
    <w:p w14:paraId="779D5982" w14:textId="77777777" w:rsidR="007F3E01" w:rsidRPr="004059CF" w:rsidRDefault="007F3E01" w:rsidP="00A84BEE">
      <w:pPr>
        <w:widowControl w:val="0"/>
        <w:numPr>
          <w:ilvl w:val="12"/>
          <w:numId w:val="0"/>
        </w:numPr>
        <w:tabs>
          <w:tab w:val="left" w:pos="8505"/>
        </w:tabs>
        <w:ind w:right="-2"/>
        <w:rPr>
          <w:sz w:val="22"/>
        </w:rPr>
      </w:pPr>
    </w:p>
    <w:p w14:paraId="6A7FC4E3" w14:textId="77777777" w:rsidR="007F3E01" w:rsidRPr="004059CF" w:rsidRDefault="007F3E01" w:rsidP="00A84BEE">
      <w:pPr>
        <w:widowControl w:val="0"/>
        <w:numPr>
          <w:ilvl w:val="12"/>
          <w:numId w:val="0"/>
        </w:numPr>
        <w:tabs>
          <w:tab w:val="left" w:pos="8505"/>
        </w:tabs>
        <w:ind w:right="-2"/>
        <w:rPr>
          <w:sz w:val="22"/>
        </w:rPr>
      </w:pPr>
    </w:p>
    <w:p w14:paraId="42B131A0" w14:textId="77777777" w:rsidR="007F3E01" w:rsidRPr="004059CF" w:rsidRDefault="007F3E01" w:rsidP="00A84BEE">
      <w:pPr>
        <w:widowControl w:val="0"/>
        <w:numPr>
          <w:ilvl w:val="12"/>
          <w:numId w:val="0"/>
        </w:numPr>
        <w:tabs>
          <w:tab w:val="left" w:pos="8505"/>
        </w:tabs>
        <w:ind w:right="-2"/>
        <w:rPr>
          <w:sz w:val="22"/>
        </w:rPr>
      </w:pPr>
    </w:p>
    <w:p w14:paraId="22C995F4" w14:textId="77777777" w:rsidR="007F3E01" w:rsidRPr="004059CF" w:rsidRDefault="007F3E01" w:rsidP="00A84BEE">
      <w:pPr>
        <w:widowControl w:val="0"/>
        <w:numPr>
          <w:ilvl w:val="12"/>
          <w:numId w:val="0"/>
        </w:numPr>
        <w:tabs>
          <w:tab w:val="left" w:pos="8505"/>
        </w:tabs>
        <w:ind w:right="-2"/>
        <w:rPr>
          <w:sz w:val="22"/>
        </w:rPr>
      </w:pPr>
    </w:p>
    <w:p w14:paraId="2A8A686A" w14:textId="77777777" w:rsidR="007F3E01" w:rsidRPr="004059CF" w:rsidRDefault="007F3E01" w:rsidP="00A84BEE">
      <w:pPr>
        <w:widowControl w:val="0"/>
        <w:numPr>
          <w:ilvl w:val="12"/>
          <w:numId w:val="0"/>
        </w:numPr>
        <w:tabs>
          <w:tab w:val="left" w:pos="8505"/>
        </w:tabs>
        <w:ind w:right="-2"/>
        <w:rPr>
          <w:sz w:val="22"/>
        </w:rPr>
      </w:pPr>
    </w:p>
    <w:p w14:paraId="1AD47BE2" w14:textId="77777777" w:rsidR="007F3E01" w:rsidRPr="004059CF" w:rsidRDefault="007F3E01" w:rsidP="00A84BEE">
      <w:pPr>
        <w:widowControl w:val="0"/>
        <w:numPr>
          <w:ilvl w:val="12"/>
          <w:numId w:val="0"/>
        </w:numPr>
        <w:tabs>
          <w:tab w:val="left" w:pos="8505"/>
        </w:tabs>
        <w:ind w:right="-2"/>
        <w:rPr>
          <w:sz w:val="22"/>
        </w:rPr>
      </w:pPr>
    </w:p>
    <w:p w14:paraId="64A14A9E" w14:textId="77777777" w:rsidR="007F3E01" w:rsidRPr="004059CF" w:rsidRDefault="007F3E01" w:rsidP="00A84BEE">
      <w:pPr>
        <w:widowControl w:val="0"/>
        <w:numPr>
          <w:ilvl w:val="12"/>
          <w:numId w:val="0"/>
        </w:numPr>
        <w:tabs>
          <w:tab w:val="left" w:pos="8505"/>
        </w:tabs>
        <w:ind w:right="-2"/>
        <w:rPr>
          <w:sz w:val="22"/>
        </w:rPr>
      </w:pPr>
    </w:p>
    <w:p w14:paraId="1AB86E1C" w14:textId="77777777" w:rsidR="007F3E01" w:rsidRPr="004059CF" w:rsidRDefault="007F3E01" w:rsidP="00A84BEE">
      <w:pPr>
        <w:widowControl w:val="0"/>
        <w:numPr>
          <w:ilvl w:val="12"/>
          <w:numId w:val="0"/>
        </w:numPr>
        <w:tabs>
          <w:tab w:val="left" w:pos="8505"/>
        </w:tabs>
        <w:ind w:right="-2"/>
        <w:rPr>
          <w:sz w:val="22"/>
        </w:rPr>
      </w:pPr>
    </w:p>
    <w:p w14:paraId="3064F26D" w14:textId="77777777" w:rsidR="007F3E01" w:rsidRPr="004059CF" w:rsidRDefault="007F3E01" w:rsidP="00A84BEE">
      <w:pPr>
        <w:widowControl w:val="0"/>
        <w:numPr>
          <w:ilvl w:val="12"/>
          <w:numId w:val="0"/>
        </w:numPr>
        <w:tabs>
          <w:tab w:val="left" w:pos="8505"/>
        </w:tabs>
        <w:ind w:right="-2"/>
        <w:rPr>
          <w:sz w:val="22"/>
        </w:rPr>
      </w:pPr>
    </w:p>
    <w:p w14:paraId="2BB519AA" w14:textId="77777777" w:rsidR="007F3E01" w:rsidRPr="004059CF" w:rsidRDefault="007F3E01" w:rsidP="00A84BEE">
      <w:pPr>
        <w:widowControl w:val="0"/>
        <w:numPr>
          <w:ilvl w:val="12"/>
          <w:numId w:val="0"/>
        </w:numPr>
        <w:tabs>
          <w:tab w:val="left" w:pos="8505"/>
        </w:tabs>
        <w:ind w:right="-2"/>
        <w:rPr>
          <w:sz w:val="22"/>
        </w:rPr>
      </w:pPr>
    </w:p>
    <w:p w14:paraId="5DA64EF8" w14:textId="77777777" w:rsidR="007F3E01" w:rsidRPr="004059CF" w:rsidRDefault="007F3E01" w:rsidP="00A84BEE">
      <w:pPr>
        <w:widowControl w:val="0"/>
        <w:numPr>
          <w:ilvl w:val="12"/>
          <w:numId w:val="0"/>
        </w:numPr>
        <w:tabs>
          <w:tab w:val="left" w:pos="8505"/>
        </w:tabs>
        <w:ind w:right="-2"/>
        <w:rPr>
          <w:sz w:val="22"/>
        </w:rPr>
      </w:pPr>
    </w:p>
    <w:p w14:paraId="5030737C" w14:textId="77777777" w:rsidR="007F3E01" w:rsidRPr="004059CF" w:rsidRDefault="007F3E01" w:rsidP="00A84BEE">
      <w:pPr>
        <w:widowControl w:val="0"/>
        <w:jc w:val="center"/>
        <w:outlineLvl w:val="0"/>
        <w:rPr>
          <w:b/>
          <w:kern w:val="28"/>
          <w:sz w:val="22"/>
          <w:lang w:val="lt-LT"/>
        </w:rPr>
      </w:pPr>
      <w:r w:rsidRPr="004059CF">
        <w:rPr>
          <w:b/>
          <w:kern w:val="28"/>
          <w:sz w:val="22"/>
          <w:lang w:val="lt-LT"/>
        </w:rPr>
        <w:t>A. ŽENKLINIMAS</w:t>
      </w:r>
    </w:p>
    <w:p w14:paraId="6DCB2B65" w14:textId="77777777" w:rsidR="007F3E01" w:rsidRPr="004059CF" w:rsidRDefault="007F3E01" w:rsidP="00A84BEE">
      <w:pPr>
        <w:widowControl w:val="0"/>
        <w:rPr>
          <w:sz w:val="22"/>
          <w:lang w:val="x-none"/>
        </w:rPr>
      </w:pPr>
      <w:r w:rsidRPr="004059CF">
        <w:rPr>
          <w:sz w:val="22"/>
          <w:lang w:val="x-none"/>
        </w:rPr>
        <w:br w:type="page"/>
      </w:r>
    </w:p>
    <w:p w14:paraId="264CA93F" w14:textId="77777777" w:rsidR="007F3E01" w:rsidRPr="004059CF" w:rsidRDefault="007F3E01" w:rsidP="00A84BEE">
      <w:pPr>
        <w:widowControl w:val="0"/>
        <w:pBdr>
          <w:top w:val="single" w:sz="4" w:space="1" w:color="auto"/>
          <w:left w:val="single" w:sz="4" w:space="4" w:color="auto"/>
          <w:bottom w:val="single" w:sz="4" w:space="1" w:color="auto"/>
          <w:right w:val="single" w:sz="4" w:space="4" w:color="auto"/>
        </w:pBdr>
        <w:tabs>
          <w:tab w:val="left" w:pos="540"/>
        </w:tabs>
        <w:rPr>
          <w:b/>
          <w:sz w:val="22"/>
        </w:rPr>
      </w:pPr>
      <w:r w:rsidRPr="004059CF">
        <w:rPr>
          <w:b/>
          <w:sz w:val="22"/>
        </w:rPr>
        <w:lastRenderedPageBreak/>
        <w:t>INFORMACIJA ANT IŠORINĖS PAKUOTĖS</w:t>
      </w:r>
    </w:p>
    <w:p w14:paraId="66058A8F" w14:textId="77777777" w:rsidR="007F3E01" w:rsidRPr="004059CF" w:rsidRDefault="007F3E01" w:rsidP="00A84BEE">
      <w:pPr>
        <w:widowControl w:val="0"/>
        <w:pBdr>
          <w:top w:val="single" w:sz="4" w:space="1" w:color="auto"/>
          <w:left w:val="single" w:sz="4" w:space="4" w:color="auto"/>
          <w:bottom w:val="single" w:sz="4" w:space="1" w:color="auto"/>
          <w:right w:val="single" w:sz="4" w:space="4" w:color="auto"/>
        </w:pBdr>
        <w:tabs>
          <w:tab w:val="left" w:pos="540"/>
        </w:tabs>
        <w:rPr>
          <w:b/>
          <w:sz w:val="22"/>
        </w:rPr>
      </w:pPr>
    </w:p>
    <w:p w14:paraId="7DA18462" w14:textId="77777777" w:rsidR="007F3E01" w:rsidRPr="004059CF" w:rsidRDefault="007F3E01" w:rsidP="00A84BEE">
      <w:pPr>
        <w:widowControl w:val="0"/>
        <w:pBdr>
          <w:top w:val="single" w:sz="4" w:space="1" w:color="auto"/>
          <w:left w:val="single" w:sz="4" w:space="4" w:color="auto"/>
          <w:bottom w:val="single" w:sz="4" w:space="1" w:color="auto"/>
          <w:right w:val="single" w:sz="4" w:space="4" w:color="auto"/>
        </w:pBdr>
        <w:tabs>
          <w:tab w:val="left" w:pos="540"/>
        </w:tabs>
        <w:rPr>
          <w:b/>
          <w:sz w:val="22"/>
        </w:rPr>
      </w:pPr>
      <w:r w:rsidRPr="004059CF">
        <w:rPr>
          <w:b/>
          <w:sz w:val="22"/>
        </w:rPr>
        <w:t>KARTONO DĖŽUTĖ</w:t>
      </w:r>
    </w:p>
    <w:p w14:paraId="3860AE25" w14:textId="77777777" w:rsidR="007F3E01" w:rsidRPr="004059CF" w:rsidRDefault="007F3E01" w:rsidP="00A84BEE">
      <w:pPr>
        <w:widowControl w:val="0"/>
        <w:rPr>
          <w:sz w:val="22"/>
        </w:rPr>
      </w:pPr>
    </w:p>
    <w:p w14:paraId="700595BC" w14:textId="77777777" w:rsidR="007F3E01" w:rsidRPr="004059CF" w:rsidRDefault="007F3E01" w:rsidP="00A84BEE">
      <w:pPr>
        <w:widowControl w:val="0"/>
        <w:rPr>
          <w:sz w:val="22"/>
        </w:rPr>
      </w:pPr>
    </w:p>
    <w:p w14:paraId="214E3467" w14:textId="77777777" w:rsidR="007F3E01" w:rsidRPr="004059CF" w:rsidRDefault="007F3E01" w:rsidP="00A84BEE">
      <w:pPr>
        <w:widowControl w:val="0"/>
        <w:pBdr>
          <w:top w:val="single" w:sz="4" w:space="1" w:color="auto"/>
          <w:left w:val="single" w:sz="4" w:space="4" w:color="auto"/>
          <w:bottom w:val="single" w:sz="4" w:space="1" w:color="auto"/>
          <w:right w:val="single" w:sz="4" w:space="4" w:color="auto"/>
        </w:pBdr>
        <w:tabs>
          <w:tab w:val="left" w:pos="540"/>
        </w:tabs>
        <w:rPr>
          <w:b/>
          <w:sz w:val="22"/>
        </w:rPr>
      </w:pPr>
      <w:r w:rsidRPr="004059CF">
        <w:rPr>
          <w:b/>
          <w:sz w:val="22"/>
        </w:rPr>
        <w:t>1.</w:t>
      </w:r>
      <w:r w:rsidRPr="004059CF">
        <w:rPr>
          <w:b/>
          <w:sz w:val="22"/>
        </w:rPr>
        <w:tab/>
        <w:t>VAISTINIO PREPARATO PAVADINIMAS</w:t>
      </w:r>
    </w:p>
    <w:p w14:paraId="503D047F" w14:textId="77777777" w:rsidR="007F3E01" w:rsidRPr="004059CF" w:rsidRDefault="007F3E01" w:rsidP="00A84BEE">
      <w:pPr>
        <w:widowControl w:val="0"/>
        <w:rPr>
          <w:sz w:val="22"/>
        </w:rPr>
      </w:pPr>
    </w:p>
    <w:p w14:paraId="4FE25500" w14:textId="77777777" w:rsidR="007F3E01" w:rsidRPr="004059CF" w:rsidRDefault="007F3E01" w:rsidP="00A84BEE">
      <w:pPr>
        <w:widowControl w:val="0"/>
        <w:rPr>
          <w:sz w:val="22"/>
          <w:lang w:val="da-DK"/>
        </w:rPr>
      </w:pPr>
      <w:r w:rsidRPr="004059CF">
        <w:rPr>
          <w:sz w:val="22"/>
          <w:lang w:val="da-DK"/>
        </w:rPr>
        <w:t>Meglimid</w:t>
      </w:r>
      <w:r w:rsidRPr="004059CF">
        <w:rPr>
          <w:sz w:val="22"/>
          <w:vertAlign w:val="superscript"/>
          <w:lang w:val="da-DK"/>
        </w:rPr>
        <w:t xml:space="preserve"> </w:t>
      </w:r>
      <w:r w:rsidRPr="004059CF">
        <w:rPr>
          <w:sz w:val="22"/>
          <w:lang w:val="da-DK"/>
        </w:rPr>
        <w:t>1 mg tabletės</w:t>
      </w:r>
    </w:p>
    <w:p w14:paraId="38E3CB2D" w14:textId="77777777" w:rsidR="007F3E01" w:rsidRPr="004059CF" w:rsidRDefault="007F3E01" w:rsidP="00A84BEE">
      <w:pPr>
        <w:widowControl w:val="0"/>
        <w:rPr>
          <w:sz w:val="22"/>
          <w:highlight w:val="lightGray"/>
          <w:lang w:val="da-DK"/>
        </w:rPr>
      </w:pPr>
      <w:r w:rsidRPr="004059CF">
        <w:rPr>
          <w:sz w:val="22"/>
          <w:highlight w:val="lightGray"/>
          <w:lang w:val="da-DK"/>
        </w:rPr>
        <w:t>Meglimid 2 mg tabletės</w:t>
      </w:r>
    </w:p>
    <w:p w14:paraId="15F63F96" w14:textId="77777777" w:rsidR="007F3E01" w:rsidRPr="004059CF" w:rsidRDefault="007F3E01" w:rsidP="00A84BEE">
      <w:pPr>
        <w:widowControl w:val="0"/>
        <w:rPr>
          <w:sz w:val="22"/>
          <w:highlight w:val="lightGray"/>
          <w:lang w:val="da-DK"/>
        </w:rPr>
      </w:pPr>
      <w:r w:rsidRPr="004059CF">
        <w:rPr>
          <w:sz w:val="22"/>
          <w:highlight w:val="lightGray"/>
          <w:lang w:val="da-DK"/>
        </w:rPr>
        <w:t>Meglimid 3 mg tabletės</w:t>
      </w:r>
    </w:p>
    <w:p w14:paraId="22F226D9" w14:textId="77777777" w:rsidR="007F3E01" w:rsidRPr="004059CF" w:rsidRDefault="007F3E01" w:rsidP="00A84BEE">
      <w:pPr>
        <w:widowControl w:val="0"/>
        <w:rPr>
          <w:sz w:val="22"/>
          <w:lang w:val="da-DK"/>
        </w:rPr>
      </w:pPr>
      <w:r w:rsidRPr="004059CF">
        <w:rPr>
          <w:sz w:val="22"/>
          <w:highlight w:val="lightGray"/>
          <w:lang w:val="da-DK"/>
        </w:rPr>
        <w:t>Meglimid 4 mg tabletės</w:t>
      </w:r>
    </w:p>
    <w:p w14:paraId="3EC92601" w14:textId="77777777" w:rsidR="007F3E01" w:rsidRPr="004059CF" w:rsidRDefault="007F3E01" w:rsidP="00A84BEE">
      <w:pPr>
        <w:widowControl w:val="0"/>
        <w:numPr>
          <w:ilvl w:val="12"/>
          <w:numId w:val="0"/>
        </w:numPr>
        <w:tabs>
          <w:tab w:val="left" w:pos="8505"/>
        </w:tabs>
        <w:ind w:right="-2"/>
        <w:rPr>
          <w:sz w:val="22"/>
        </w:rPr>
      </w:pPr>
    </w:p>
    <w:p w14:paraId="45C3BFAB" w14:textId="77777777" w:rsidR="007F3E01" w:rsidRPr="004059CF" w:rsidRDefault="007F3E01" w:rsidP="00A84BEE">
      <w:pPr>
        <w:widowControl w:val="0"/>
        <w:rPr>
          <w:sz w:val="22"/>
        </w:rPr>
      </w:pPr>
      <w:r w:rsidRPr="004059CF">
        <w:rPr>
          <w:sz w:val="22"/>
        </w:rPr>
        <w:t>Glimepiridas</w:t>
      </w:r>
    </w:p>
    <w:p w14:paraId="019CCBA8" w14:textId="77777777" w:rsidR="007F3E01" w:rsidRPr="004059CF" w:rsidRDefault="007F3E01" w:rsidP="00A84BEE">
      <w:pPr>
        <w:widowControl w:val="0"/>
        <w:rPr>
          <w:sz w:val="22"/>
        </w:rPr>
      </w:pPr>
    </w:p>
    <w:p w14:paraId="773D98E9" w14:textId="77777777" w:rsidR="007F3E01" w:rsidRPr="004059CF" w:rsidRDefault="007F3E01" w:rsidP="00A84BEE">
      <w:pPr>
        <w:widowControl w:val="0"/>
        <w:rPr>
          <w:sz w:val="22"/>
        </w:rPr>
      </w:pPr>
    </w:p>
    <w:p w14:paraId="11201B49" w14:textId="77777777" w:rsidR="007F3E01" w:rsidRPr="004059CF" w:rsidRDefault="007F3E01" w:rsidP="00A84BEE">
      <w:pPr>
        <w:widowControl w:val="0"/>
        <w:pBdr>
          <w:top w:val="single" w:sz="4" w:space="1" w:color="auto"/>
          <w:left w:val="single" w:sz="4" w:space="4" w:color="auto"/>
          <w:bottom w:val="single" w:sz="4" w:space="1" w:color="auto"/>
          <w:right w:val="single" w:sz="4" w:space="4" w:color="auto"/>
        </w:pBdr>
        <w:tabs>
          <w:tab w:val="left" w:pos="540"/>
        </w:tabs>
        <w:rPr>
          <w:b/>
          <w:sz w:val="22"/>
        </w:rPr>
      </w:pPr>
      <w:r w:rsidRPr="004059CF">
        <w:rPr>
          <w:b/>
          <w:sz w:val="22"/>
        </w:rPr>
        <w:t>2.</w:t>
      </w:r>
      <w:r w:rsidRPr="004059CF">
        <w:rPr>
          <w:b/>
          <w:sz w:val="22"/>
        </w:rPr>
        <w:tab/>
        <w:t>VEIKLIOJI MEDŽIAGA IR JOS KIEKIS</w:t>
      </w:r>
    </w:p>
    <w:p w14:paraId="17C3691C" w14:textId="77777777" w:rsidR="007F3E01" w:rsidRPr="004059CF" w:rsidRDefault="007F3E01" w:rsidP="00A84BEE">
      <w:pPr>
        <w:widowControl w:val="0"/>
        <w:rPr>
          <w:sz w:val="22"/>
        </w:rPr>
      </w:pPr>
    </w:p>
    <w:p w14:paraId="3EA40361" w14:textId="77777777" w:rsidR="007F3E01" w:rsidRPr="004059CF" w:rsidRDefault="007F3E01" w:rsidP="00A84BEE">
      <w:pPr>
        <w:widowControl w:val="0"/>
        <w:numPr>
          <w:ilvl w:val="12"/>
          <w:numId w:val="0"/>
        </w:numPr>
        <w:tabs>
          <w:tab w:val="left" w:pos="8505"/>
        </w:tabs>
        <w:ind w:right="-2"/>
        <w:rPr>
          <w:i/>
          <w:sz w:val="22"/>
        </w:rPr>
      </w:pPr>
      <w:r w:rsidRPr="004059CF">
        <w:rPr>
          <w:i/>
          <w:sz w:val="22"/>
          <w:highlight w:val="lightGray"/>
        </w:rPr>
        <w:t>Meglimid 1 mg tabletės</w:t>
      </w:r>
    </w:p>
    <w:p w14:paraId="35228086" w14:textId="77777777" w:rsidR="007F3E01" w:rsidRPr="004059CF" w:rsidRDefault="007F3E01" w:rsidP="00A84BEE">
      <w:pPr>
        <w:widowControl w:val="0"/>
        <w:rPr>
          <w:sz w:val="22"/>
        </w:rPr>
      </w:pPr>
      <w:r w:rsidRPr="004059CF">
        <w:rPr>
          <w:sz w:val="22"/>
        </w:rPr>
        <w:t>Kiekvienoje tabletėje yra 1 mg glimepirido.</w:t>
      </w:r>
    </w:p>
    <w:p w14:paraId="07A957D2" w14:textId="77777777" w:rsidR="007F3E01" w:rsidRPr="004059CF" w:rsidRDefault="007F3E01" w:rsidP="00A84BEE">
      <w:pPr>
        <w:widowControl w:val="0"/>
        <w:numPr>
          <w:ilvl w:val="12"/>
          <w:numId w:val="0"/>
        </w:numPr>
        <w:tabs>
          <w:tab w:val="left" w:pos="8505"/>
        </w:tabs>
        <w:ind w:right="-2"/>
        <w:rPr>
          <w:b/>
          <w:sz w:val="22"/>
        </w:rPr>
      </w:pPr>
    </w:p>
    <w:p w14:paraId="069ABD2E" w14:textId="77777777" w:rsidR="007F3E01" w:rsidRPr="004059CF" w:rsidRDefault="007F3E01" w:rsidP="00A84BEE">
      <w:pPr>
        <w:widowControl w:val="0"/>
        <w:numPr>
          <w:ilvl w:val="12"/>
          <w:numId w:val="0"/>
        </w:numPr>
        <w:tabs>
          <w:tab w:val="left" w:pos="8505"/>
        </w:tabs>
        <w:ind w:right="-2"/>
        <w:rPr>
          <w:i/>
          <w:sz w:val="22"/>
          <w:highlight w:val="lightGray"/>
        </w:rPr>
      </w:pPr>
      <w:r w:rsidRPr="004059CF">
        <w:rPr>
          <w:i/>
          <w:sz w:val="22"/>
          <w:highlight w:val="lightGray"/>
        </w:rPr>
        <w:t>Meglimid 2 mg tabletės</w:t>
      </w:r>
    </w:p>
    <w:p w14:paraId="79582F6D" w14:textId="77777777" w:rsidR="007F3E01" w:rsidRPr="004059CF" w:rsidRDefault="007F3E01" w:rsidP="00A84BEE">
      <w:pPr>
        <w:widowControl w:val="0"/>
        <w:rPr>
          <w:sz w:val="22"/>
          <w:highlight w:val="lightGray"/>
        </w:rPr>
      </w:pPr>
      <w:r w:rsidRPr="004059CF">
        <w:rPr>
          <w:sz w:val="22"/>
          <w:highlight w:val="lightGray"/>
        </w:rPr>
        <w:t>Kiekvienoje tabletėje yra 2 mg glimepirido.</w:t>
      </w:r>
    </w:p>
    <w:p w14:paraId="47205EC2" w14:textId="77777777" w:rsidR="007F3E01" w:rsidRPr="004059CF" w:rsidRDefault="007F3E01" w:rsidP="00A84BEE">
      <w:pPr>
        <w:widowControl w:val="0"/>
        <w:numPr>
          <w:ilvl w:val="12"/>
          <w:numId w:val="0"/>
        </w:numPr>
        <w:tabs>
          <w:tab w:val="left" w:pos="8505"/>
        </w:tabs>
        <w:ind w:right="-2"/>
        <w:rPr>
          <w:sz w:val="22"/>
          <w:highlight w:val="lightGray"/>
        </w:rPr>
      </w:pPr>
    </w:p>
    <w:p w14:paraId="3FE0238D" w14:textId="77777777" w:rsidR="007F3E01" w:rsidRPr="004059CF" w:rsidRDefault="007F3E01" w:rsidP="00A84BEE">
      <w:pPr>
        <w:widowControl w:val="0"/>
        <w:numPr>
          <w:ilvl w:val="12"/>
          <w:numId w:val="0"/>
        </w:numPr>
        <w:tabs>
          <w:tab w:val="left" w:pos="8505"/>
        </w:tabs>
        <w:ind w:right="-2"/>
        <w:rPr>
          <w:i/>
          <w:sz w:val="22"/>
          <w:highlight w:val="lightGray"/>
        </w:rPr>
      </w:pPr>
      <w:r w:rsidRPr="004059CF">
        <w:rPr>
          <w:i/>
          <w:sz w:val="22"/>
          <w:highlight w:val="lightGray"/>
        </w:rPr>
        <w:t>Meglimid 3 mg tabletės</w:t>
      </w:r>
    </w:p>
    <w:p w14:paraId="14C0A15B" w14:textId="77777777" w:rsidR="007F3E01" w:rsidRPr="004059CF" w:rsidRDefault="007F3E01" w:rsidP="00A84BEE">
      <w:pPr>
        <w:widowControl w:val="0"/>
        <w:rPr>
          <w:sz w:val="22"/>
          <w:highlight w:val="lightGray"/>
        </w:rPr>
      </w:pPr>
      <w:r w:rsidRPr="004059CF">
        <w:rPr>
          <w:sz w:val="22"/>
          <w:highlight w:val="lightGray"/>
        </w:rPr>
        <w:t>Kiekvienoje tabletėje yra 3 mg glimepirido.</w:t>
      </w:r>
    </w:p>
    <w:p w14:paraId="3CFADE53" w14:textId="77777777" w:rsidR="007F3E01" w:rsidRPr="004059CF" w:rsidRDefault="007F3E01" w:rsidP="00A84BEE">
      <w:pPr>
        <w:widowControl w:val="0"/>
        <w:numPr>
          <w:ilvl w:val="12"/>
          <w:numId w:val="0"/>
        </w:numPr>
        <w:tabs>
          <w:tab w:val="left" w:pos="8505"/>
        </w:tabs>
        <w:ind w:right="-2"/>
        <w:rPr>
          <w:sz w:val="22"/>
          <w:highlight w:val="lightGray"/>
        </w:rPr>
      </w:pPr>
    </w:p>
    <w:p w14:paraId="7F2FEDD1" w14:textId="77777777" w:rsidR="007F3E01" w:rsidRPr="004059CF" w:rsidRDefault="007F3E01" w:rsidP="00A84BEE">
      <w:pPr>
        <w:widowControl w:val="0"/>
        <w:numPr>
          <w:ilvl w:val="12"/>
          <w:numId w:val="0"/>
        </w:numPr>
        <w:tabs>
          <w:tab w:val="left" w:pos="8505"/>
        </w:tabs>
        <w:ind w:right="-2"/>
        <w:rPr>
          <w:i/>
          <w:sz w:val="22"/>
          <w:highlight w:val="lightGray"/>
        </w:rPr>
      </w:pPr>
      <w:r w:rsidRPr="004059CF">
        <w:rPr>
          <w:i/>
          <w:sz w:val="22"/>
          <w:highlight w:val="lightGray"/>
        </w:rPr>
        <w:t>Meglimid 4 mg tabletės</w:t>
      </w:r>
    </w:p>
    <w:p w14:paraId="6CC358B1" w14:textId="77777777" w:rsidR="007F3E01" w:rsidRPr="004059CF" w:rsidRDefault="007F3E01" w:rsidP="00A84BEE">
      <w:pPr>
        <w:widowControl w:val="0"/>
        <w:rPr>
          <w:sz w:val="22"/>
        </w:rPr>
      </w:pPr>
      <w:r w:rsidRPr="004059CF">
        <w:rPr>
          <w:sz w:val="22"/>
          <w:highlight w:val="lightGray"/>
        </w:rPr>
        <w:t>Kiekvienoje tabletėje yra 4 mg glimepirido.</w:t>
      </w:r>
    </w:p>
    <w:p w14:paraId="1D2E828D" w14:textId="77777777" w:rsidR="007F3E01" w:rsidRPr="004059CF" w:rsidRDefault="007F3E01" w:rsidP="00A84BEE">
      <w:pPr>
        <w:widowControl w:val="0"/>
        <w:rPr>
          <w:sz w:val="22"/>
        </w:rPr>
      </w:pPr>
    </w:p>
    <w:p w14:paraId="1C5325A1" w14:textId="77777777" w:rsidR="007F3E01" w:rsidRPr="004059CF" w:rsidRDefault="007F3E01" w:rsidP="00A84BEE">
      <w:pPr>
        <w:widowControl w:val="0"/>
        <w:rPr>
          <w:sz w:val="22"/>
        </w:rPr>
      </w:pPr>
    </w:p>
    <w:p w14:paraId="3CD75320" w14:textId="77777777" w:rsidR="007F3E01" w:rsidRPr="004059CF" w:rsidRDefault="007F3E01" w:rsidP="00A84BEE">
      <w:pPr>
        <w:widowControl w:val="0"/>
        <w:pBdr>
          <w:top w:val="single" w:sz="4" w:space="1" w:color="auto"/>
          <w:left w:val="single" w:sz="4" w:space="4" w:color="auto"/>
          <w:bottom w:val="single" w:sz="4" w:space="1" w:color="auto"/>
          <w:right w:val="single" w:sz="4" w:space="4" w:color="auto"/>
        </w:pBdr>
        <w:tabs>
          <w:tab w:val="left" w:pos="540"/>
        </w:tabs>
        <w:rPr>
          <w:b/>
          <w:sz w:val="22"/>
          <w:highlight w:val="lightGray"/>
        </w:rPr>
      </w:pPr>
      <w:r w:rsidRPr="004059CF">
        <w:rPr>
          <w:b/>
          <w:sz w:val="22"/>
        </w:rPr>
        <w:t>3.</w:t>
      </w:r>
      <w:r w:rsidRPr="004059CF">
        <w:rPr>
          <w:b/>
          <w:sz w:val="22"/>
        </w:rPr>
        <w:tab/>
        <w:t>PAGALBINIŲ MEDŽIAGŲ SĄRAŠAS</w:t>
      </w:r>
    </w:p>
    <w:p w14:paraId="2B9CD0F6" w14:textId="77777777" w:rsidR="007F3E01" w:rsidRPr="004059CF" w:rsidRDefault="007F3E01" w:rsidP="00A84BEE">
      <w:pPr>
        <w:widowControl w:val="0"/>
        <w:rPr>
          <w:sz w:val="22"/>
        </w:rPr>
      </w:pPr>
    </w:p>
    <w:p w14:paraId="3A093B25" w14:textId="77777777" w:rsidR="007F3E01" w:rsidRPr="004059CF" w:rsidRDefault="007F3E01" w:rsidP="00A84BEE">
      <w:pPr>
        <w:widowControl w:val="0"/>
        <w:rPr>
          <w:sz w:val="22"/>
        </w:rPr>
      </w:pPr>
      <w:r w:rsidRPr="004059CF">
        <w:rPr>
          <w:sz w:val="22"/>
        </w:rPr>
        <w:t>Pagalbinė medžiaga: laktozė monohidratas.</w:t>
      </w:r>
    </w:p>
    <w:p w14:paraId="0F2EC2C0" w14:textId="77777777" w:rsidR="007F3E01" w:rsidRPr="004059CF" w:rsidRDefault="007F3E01" w:rsidP="00A84BEE">
      <w:pPr>
        <w:widowControl w:val="0"/>
        <w:rPr>
          <w:sz w:val="22"/>
        </w:rPr>
      </w:pPr>
      <w:r w:rsidRPr="004059CF">
        <w:rPr>
          <w:sz w:val="22"/>
        </w:rPr>
        <w:t>Daugiau informacijos pateikta pakuotės lapelyje.</w:t>
      </w:r>
    </w:p>
    <w:p w14:paraId="0FF1FE18" w14:textId="77777777" w:rsidR="007F3E01" w:rsidRPr="004059CF" w:rsidRDefault="007F3E01" w:rsidP="00A84BEE">
      <w:pPr>
        <w:widowControl w:val="0"/>
        <w:rPr>
          <w:sz w:val="22"/>
        </w:rPr>
      </w:pPr>
    </w:p>
    <w:p w14:paraId="51AD96FD" w14:textId="77777777" w:rsidR="007F3E01" w:rsidRPr="004059CF" w:rsidRDefault="007F3E01" w:rsidP="00A84BEE">
      <w:pPr>
        <w:widowControl w:val="0"/>
        <w:rPr>
          <w:sz w:val="22"/>
        </w:rPr>
      </w:pPr>
    </w:p>
    <w:p w14:paraId="0B865190" w14:textId="77777777" w:rsidR="007F3E01" w:rsidRPr="004059CF" w:rsidRDefault="007F3E01" w:rsidP="00A84BEE">
      <w:pPr>
        <w:widowControl w:val="0"/>
        <w:pBdr>
          <w:top w:val="single" w:sz="4" w:space="1" w:color="auto"/>
          <w:left w:val="single" w:sz="4" w:space="4" w:color="auto"/>
          <w:bottom w:val="single" w:sz="4" w:space="1" w:color="auto"/>
          <w:right w:val="single" w:sz="4" w:space="4" w:color="auto"/>
        </w:pBdr>
        <w:tabs>
          <w:tab w:val="left" w:pos="540"/>
        </w:tabs>
        <w:rPr>
          <w:b/>
          <w:sz w:val="22"/>
        </w:rPr>
      </w:pPr>
      <w:r w:rsidRPr="004059CF">
        <w:rPr>
          <w:b/>
          <w:sz w:val="22"/>
        </w:rPr>
        <w:t>4.</w:t>
      </w:r>
      <w:r w:rsidRPr="004059CF">
        <w:rPr>
          <w:b/>
          <w:sz w:val="22"/>
        </w:rPr>
        <w:tab/>
        <w:t>FARMACINĖ FORMA IR KIEKIS PAKUOTĖJE</w:t>
      </w:r>
    </w:p>
    <w:p w14:paraId="3AF3B922" w14:textId="77777777" w:rsidR="007F3E01" w:rsidRPr="004059CF" w:rsidRDefault="007F3E01" w:rsidP="00A84BEE">
      <w:pPr>
        <w:widowControl w:val="0"/>
        <w:rPr>
          <w:sz w:val="22"/>
        </w:rPr>
      </w:pPr>
    </w:p>
    <w:p w14:paraId="3312338E" w14:textId="77777777" w:rsidR="007F3E01" w:rsidRPr="004059CF" w:rsidRDefault="007F3E01" w:rsidP="00A84BEE">
      <w:pPr>
        <w:widowControl w:val="0"/>
        <w:rPr>
          <w:sz w:val="22"/>
        </w:rPr>
      </w:pPr>
      <w:r w:rsidRPr="004059CF">
        <w:rPr>
          <w:sz w:val="22"/>
          <w:highlight w:val="lightGray"/>
        </w:rPr>
        <w:t>tabletė</w:t>
      </w:r>
    </w:p>
    <w:p w14:paraId="5C509F22" w14:textId="77777777" w:rsidR="007F3E01" w:rsidRPr="004059CF" w:rsidRDefault="007F3E01" w:rsidP="00A84BEE">
      <w:pPr>
        <w:widowControl w:val="0"/>
        <w:rPr>
          <w:sz w:val="22"/>
        </w:rPr>
      </w:pPr>
    </w:p>
    <w:p w14:paraId="1BF5BF4F" w14:textId="77777777" w:rsidR="007F3E01" w:rsidRPr="004059CF" w:rsidRDefault="007F3E01" w:rsidP="00A84BEE">
      <w:pPr>
        <w:widowControl w:val="0"/>
        <w:rPr>
          <w:sz w:val="22"/>
        </w:rPr>
      </w:pPr>
      <w:r w:rsidRPr="004059CF">
        <w:rPr>
          <w:sz w:val="22"/>
        </w:rPr>
        <w:t>10 tablečių</w:t>
      </w:r>
    </w:p>
    <w:p w14:paraId="3DB8F904" w14:textId="77777777" w:rsidR="007F3E01" w:rsidRPr="004059CF" w:rsidRDefault="007F3E01" w:rsidP="00A84BEE">
      <w:pPr>
        <w:widowControl w:val="0"/>
        <w:rPr>
          <w:sz w:val="22"/>
          <w:highlight w:val="lightGray"/>
        </w:rPr>
      </w:pPr>
      <w:r w:rsidRPr="004059CF">
        <w:rPr>
          <w:sz w:val="22"/>
          <w:highlight w:val="lightGray"/>
        </w:rPr>
        <w:t>20 tablečių</w:t>
      </w:r>
    </w:p>
    <w:p w14:paraId="7C35D495" w14:textId="77777777" w:rsidR="007F3E01" w:rsidRPr="004059CF" w:rsidRDefault="007F3E01" w:rsidP="00A84BEE">
      <w:pPr>
        <w:widowControl w:val="0"/>
        <w:rPr>
          <w:sz w:val="22"/>
          <w:highlight w:val="lightGray"/>
        </w:rPr>
      </w:pPr>
      <w:r w:rsidRPr="004059CF">
        <w:rPr>
          <w:sz w:val="22"/>
          <w:highlight w:val="lightGray"/>
        </w:rPr>
        <w:t>30 tablečių</w:t>
      </w:r>
    </w:p>
    <w:p w14:paraId="382958EE" w14:textId="77777777" w:rsidR="007F3E01" w:rsidRPr="004059CF" w:rsidRDefault="007F3E01" w:rsidP="00A84BEE">
      <w:pPr>
        <w:widowControl w:val="0"/>
        <w:rPr>
          <w:sz w:val="22"/>
          <w:highlight w:val="lightGray"/>
        </w:rPr>
      </w:pPr>
      <w:r w:rsidRPr="004059CF">
        <w:rPr>
          <w:sz w:val="22"/>
          <w:highlight w:val="lightGray"/>
        </w:rPr>
        <w:t>50 tablečių</w:t>
      </w:r>
    </w:p>
    <w:p w14:paraId="25458598" w14:textId="77777777" w:rsidR="007F3E01" w:rsidRPr="004059CF" w:rsidRDefault="007F3E01" w:rsidP="00A84BEE">
      <w:pPr>
        <w:widowControl w:val="0"/>
        <w:rPr>
          <w:sz w:val="22"/>
          <w:highlight w:val="lightGray"/>
        </w:rPr>
      </w:pPr>
      <w:r w:rsidRPr="004059CF">
        <w:rPr>
          <w:sz w:val="22"/>
          <w:highlight w:val="lightGray"/>
        </w:rPr>
        <w:t>60 tablečių</w:t>
      </w:r>
    </w:p>
    <w:p w14:paraId="7722D79B" w14:textId="77777777" w:rsidR="007F3E01" w:rsidRPr="004059CF" w:rsidRDefault="007F3E01" w:rsidP="00A84BEE">
      <w:pPr>
        <w:widowControl w:val="0"/>
        <w:rPr>
          <w:sz w:val="22"/>
          <w:highlight w:val="lightGray"/>
        </w:rPr>
      </w:pPr>
      <w:r w:rsidRPr="004059CF">
        <w:rPr>
          <w:sz w:val="22"/>
          <w:highlight w:val="lightGray"/>
        </w:rPr>
        <w:t>90 tablečių</w:t>
      </w:r>
    </w:p>
    <w:p w14:paraId="0EB648C7" w14:textId="77777777" w:rsidR="007F3E01" w:rsidRPr="004059CF" w:rsidRDefault="007F3E01" w:rsidP="00A84BEE">
      <w:pPr>
        <w:widowControl w:val="0"/>
        <w:rPr>
          <w:sz w:val="22"/>
        </w:rPr>
      </w:pPr>
      <w:r w:rsidRPr="004059CF">
        <w:rPr>
          <w:sz w:val="22"/>
          <w:highlight w:val="lightGray"/>
        </w:rPr>
        <w:t>120 tablečių</w:t>
      </w:r>
    </w:p>
    <w:p w14:paraId="0212AA53" w14:textId="77777777" w:rsidR="007F3E01" w:rsidRPr="004059CF" w:rsidRDefault="007F3E01" w:rsidP="00A84BEE">
      <w:pPr>
        <w:widowControl w:val="0"/>
        <w:rPr>
          <w:sz w:val="22"/>
        </w:rPr>
      </w:pPr>
    </w:p>
    <w:p w14:paraId="211CF630" w14:textId="77777777" w:rsidR="007F3E01" w:rsidRPr="004059CF" w:rsidRDefault="007F3E01" w:rsidP="00A84BEE">
      <w:pPr>
        <w:widowControl w:val="0"/>
        <w:rPr>
          <w:sz w:val="22"/>
        </w:rPr>
      </w:pPr>
    </w:p>
    <w:p w14:paraId="6F1D6694" w14:textId="77777777" w:rsidR="007F3E01" w:rsidRPr="004059CF" w:rsidRDefault="007F3E01" w:rsidP="00A84BEE">
      <w:pPr>
        <w:widowControl w:val="0"/>
        <w:pBdr>
          <w:top w:val="single" w:sz="4" w:space="1" w:color="auto"/>
          <w:left w:val="single" w:sz="4" w:space="4" w:color="auto"/>
          <w:bottom w:val="single" w:sz="4" w:space="1" w:color="auto"/>
          <w:right w:val="single" w:sz="4" w:space="4" w:color="auto"/>
        </w:pBdr>
        <w:tabs>
          <w:tab w:val="left" w:pos="540"/>
        </w:tabs>
        <w:rPr>
          <w:b/>
          <w:sz w:val="22"/>
          <w:highlight w:val="lightGray"/>
        </w:rPr>
      </w:pPr>
      <w:r w:rsidRPr="004059CF">
        <w:rPr>
          <w:b/>
          <w:sz w:val="22"/>
        </w:rPr>
        <w:t>5.</w:t>
      </w:r>
      <w:r w:rsidRPr="004059CF">
        <w:rPr>
          <w:b/>
          <w:sz w:val="22"/>
        </w:rPr>
        <w:tab/>
        <w:t>VARTOJIMO METODAS IR BŪDAS (-AI)</w:t>
      </w:r>
    </w:p>
    <w:p w14:paraId="55F5361F" w14:textId="77777777" w:rsidR="007F3E01" w:rsidRPr="004059CF" w:rsidRDefault="007F3E01" w:rsidP="00A84BEE">
      <w:pPr>
        <w:widowControl w:val="0"/>
        <w:rPr>
          <w:sz w:val="22"/>
        </w:rPr>
      </w:pPr>
    </w:p>
    <w:p w14:paraId="3B2A34EE" w14:textId="77777777" w:rsidR="007F3E01" w:rsidRPr="004059CF" w:rsidRDefault="007F3E01" w:rsidP="00A84BEE">
      <w:pPr>
        <w:widowControl w:val="0"/>
        <w:rPr>
          <w:sz w:val="22"/>
        </w:rPr>
      </w:pPr>
      <w:r w:rsidRPr="004059CF">
        <w:rPr>
          <w:sz w:val="22"/>
        </w:rPr>
        <w:t>Prieš vartojimą perskaitykite pakuotės lapelį.</w:t>
      </w:r>
    </w:p>
    <w:p w14:paraId="5D3D56FD" w14:textId="77777777" w:rsidR="007F3E01" w:rsidRPr="004059CF" w:rsidRDefault="007F3E01" w:rsidP="00A84BEE">
      <w:pPr>
        <w:widowControl w:val="0"/>
        <w:rPr>
          <w:sz w:val="22"/>
        </w:rPr>
      </w:pPr>
      <w:r w:rsidRPr="004059CF">
        <w:rPr>
          <w:sz w:val="22"/>
        </w:rPr>
        <w:lastRenderedPageBreak/>
        <w:t>Vartoti per burną.</w:t>
      </w:r>
    </w:p>
    <w:p w14:paraId="153F2186" w14:textId="77777777" w:rsidR="007F3E01" w:rsidRPr="004059CF" w:rsidRDefault="007F3E01" w:rsidP="00A84BEE">
      <w:pPr>
        <w:widowControl w:val="0"/>
        <w:rPr>
          <w:sz w:val="22"/>
        </w:rPr>
      </w:pPr>
    </w:p>
    <w:p w14:paraId="31F5BD97" w14:textId="77777777" w:rsidR="007F3E01" w:rsidRPr="004059CF" w:rsidRDefault="007F3E01" w:rsidP="00A84BEE">
      <w:pPr>
        <w:widowControl w:val="0"/>
        <w:rPr>
          <w:sz w:val="22"/>
        </w:rPr>
      </w:pPr>
    </w:p>
    <w:p w14:paraId="3B770E44" w14:textId="77777777" w:rsidR="007F3E01" w:rsidRPr="004059CF" w:rsidRDefault="007F3E01" w:rsidP="00A84BEE">
      <w:pPr>
        <w:widowControl w:val="0"/>
        <w:pBdr>
          <w:top w:val="single" w:sz="4" w:space="1" w:color="auto"/>
          <w:left w:val="single" w:sz="4" w:space="4" w:color="auto"/>
          <w:bottom w:val="single" w:sz="4" w:space="1" w:color="auto"/>
          <w:right w:val="single" w:sz="4" w:space="4" w:color="auto"/>
        </w:pBdr>
        <w:tabs>
          <w:tab w:val="left" w:pos="540"/>
        </w:tabs>
        <w:rPr>
          <w:b/>
          <w:sz w:val="22"/>
        </w:rPr>
      </w:pPr>
      <w:r w:rsidRPr="004059CF">
        <w:rPr>
          <w:b/>
          <w:sz w:val="22"/>
        </w:rPr>
        <w:t>6.</w:t>
      </w:r>
      <w:r w:rsidRPr="004059CF">
        <w:rPr>
          <w:b/>
          <w:sz w:val="22"/>
        </w:rPr>
        <w:tab/>
        <w:t>SPECIALUS ĮSPĖJIMAS, KAD VAISTINĮ PREPARATĄ BŪTINA LAIKYTI VAIKAMS NEPASTEBIMOJE IR NEPASIEKIAMOJE VIETOJE</w:t>
      </w:r>
    </w:p>
    <w:p w14:paraId="616B1A52" w14:textId="77777777" w:rsidR="007F3E01" w:rsidRPr="004059CF" w:rsidRDefault="007F3E01" w:rsidP="00A84BEE">
      <w:pPr>
        <w:widowControl w:val="0"/>
        <w:rPr>
          <w:sz w:val="22"/>
        </w:rPr>
      </w:pPr>
    </w:p>
    <w:p w14:paraId="64DDB0E6" w14:textId="77777777" w:rsidR="007F3E01" w:rsidRPr="004059CF" w:rsidRDefault="007F3E01" w:rsidP="00A84BEE">
      <w:pPr>
        <w:widowControl w:val="0"/>
        <w:rPr>
          <w:sz w:val="22"/>
        </w:rPr>
      </w:pPr>
      <w:r w:rsidRPr="004059CF">
        <w:rPr>
          <w:sz w:val="22"/>
        </w:rPr>
        <w:t>Laikyti vaikams nepastebimoje ir nepasiekiamoje vietoje.</w:t>
      </w:r>
    </w:p>
    <w:p w14:paraId="27D86416" w14:textId="77777777" w:rsidR="007F3E01" w:rsidRPr="004059CF" w:rsidRDefault="007F3E01" w:rsidP="00A84BEE">
      <w:pPr>
        <w:widowControl w:val="0"/>
        <w:rPr>
          <w:sz w:val="22"/>
        </w:rPr>
      </w:pPr>
    </w:p>
    <w:p w14:paraId="3384757D" w14:textId="77777777" w:rsidR="007F3E01" w:rsidRPr="004059CF" w:rsidRDefault="007F3E01" w:rsidP="00A84BEE">
      <w:pPr>
        <w:widowControl w:val="0"/>
        <w:rPr>
          <w:sz w:val="22"/>
        </w:rPr>
      </w:pPr>
    </w:p>
    <w:p w14:paraId="7B9BF98C" w14:textId="77777777" w:rsidR="007F3E01" w:rsidRPr="004059CF" w:rsidRDefault="007F3E01" w:rsidP="00A84BEE">
      <w:pPr>
        <w:widowControl w:val="0"/>
        <w:pBdr>
          <w:top w:val="single" w:sz="4" w:space="1" w:color="auto"/>
          <w:left w:val="single" w:sz="4" w:space="4" w:color="auto"/>
          <w:bottom w:val="single" w:sz="4" w:space="1" w:color="auto"/>
          <w:right w:val="single" w:sz="4" w:space="4" w:color="auto"/>
        </w:pBdr>
        <w:tabs>
          <w:tab w:val="left" w:pos="540"/>
        </w:tabs>
        <w:rPr>
          <w:b/>
          <w:sz w:val="22"/>
          <w:highlight w:val="lightGray"/>
        </w:rPr>
      </w:pPr>
      <w:r w:rsidRPr="004059CF">
        <w:rPr>
          <w:b/>
          <w:sz w:val="22"/>
        </w:rPr>
        <w:t>7.</w:t>
      </w:r>
      <w:r w:rsidRPr="004059CF">
        <w:rPr>
          <w:b/>
          <w:sz w:val="22"/>
        </w:rPr>
        <w:tab/>
        <w:t>KITAS (-I) SPECIALUS (-ŪS) ĮSPĖJIMAS (-AI) (JEI REIKIA)</w:t>
      </w:r>
    </w:p>
    <w:p w14:paraId="29C17875" w14:textId="77777777" w:rsidR="007F3E01" w:rsidRPr="004059CF" w:rsidRDefault="007F3E01" w:rsidP="00A84BEE">
      <w:pPr>
        <w:widowControl w:val="0"/>
        <w:rPr>
          <w:sz w:val="22"/>
        </w:rPr>
      </w:pPr>
    </w:p>
    <w:p w14:paraId="7E36D912" w14:textId="77777777" w:rsidR="007F3E01" w:rsidRPr="004059CF" w:rsidRDefault="007F3E01" w:rsidP="00A84BEE">
      <w:pPr>
        <w:widowControl w:val="0"/>
        <w:rPr>
          <w:sz w:val="22"/>
        </w:rPr>
      </w:pPr>
    </w:p>
    <w:p w14:paraId="19328D10" w14:textId="77777777" w:rsidR="007F3E01" w:rsidRPr="004059CF" w:rsidRDefault="007F3E01" w:rsidP="00A84BEE">
      <w:pPr>
        <w:widowControl w:val="0"/>
        <w:pBdr>
          <w:top w:val="single" w:sz="4" w:space="1" w:color="auto"/>
          <w:left w:val="single" w:sz="4" w:space="4" w:color="auto"/>
          <w:bottom w:val="single" w:sz="4" w:space="1" w:color="auto"/>
          <w:right w:val="single" w:sz="4" w:space="4" w:color="auto"/>
        </w:pBdr>
        <w:tabs>
          <w:tab w:val="left" w:pos="540"/>
        </w:tabs>
        <w:rPr>
          <w:b/>
          <w:sz w:val="22"/>
          <w:highlight w:val="lightGray"/>
        </w:rPr>
      </w:pPr>
      <w:r w:rsidRPr="004059CF">
        <w:rPr>
          <w:b/>
          <w:sz w:val="22"/>
        </w:rPr>
        <w:t>8.</w:t>
      </w:r>
      <w:r w:rsidRPr="004059CF">
        <w:rPr>
          <w:b/>
          <w:sz w:val="22"/>
        </w:rPr>
        <w:tab/>
        <w:t>TINKAMUMO LAIKAS</w:t>
      </w:r>
    </w:p>
    <w:p w14:paraId="435A6CAA" w14:textId="77777777" w:rsidR="007F3E01" w:rsidRPr="004059CF" w:rsidRDefault="007F3E01" w:rsidP="00A84BEE">
      <w:pPr>
        <w:widowControl w:val="0"/>
        <w:rPr>
          <w:sz w:val="22"/>
        </w:rPr>
      </w:pPr>
    </w:p>
    <w:p w14:paraId="7F078507" w14:textId="77777777" w:rsidR="00E25501" w:rsidRPr="00A84BEE" w:rsidRDefault="00E25501" w:rsidP="00A84BEE">
      <w:pPr>
        <w:widowControl w:val="0"/>
        <w:rPr>
          <w:sz w:val="22"/>
          <w:szCs w:val="22"/>
        </w:rPr>
      </w:pPr>
      <w:r w:rsidRPr="00A84BEE">
        <w:rPr>
          <w:sz w:val="22"/>
          <w:szCs w:val="22"/>
        </w:rPr>
        <w:t>EXP (mm/MMMM)</w:t>
      </w:r>
    </w:p>
    <w:p w14:paraId="5E87647D" w14:textId="77777777" w:rsidR="007F3E01" w:rsidRPr="004059CF" w:rsidRDefault="007F3E01" w:rsidP="00A84BEE">
      <w:pPr>
        <w:widowControl w:val="0"/>
        <w:rPr>
          <w:sz w:val="22"/>
        </w:rPr>
      </w:pPr>
      <w:r w:rsidRPr="004059CF">
        <w:rPr>
          <w:sz w:val="22"/>
          <w:highlight w:val="lightGray"/>
        </w:rPr>
        <w:t>Tinka iki (mm/MMMM)</w:t>
      </w:r>
    </w:p>
    <w:p w14:paraId="0B26EE7F" w14:textId="77777777" w:rsidR="007F3E01" w:rsidRPr="004059CF" w:rsidRDefault="007F3E01" w:rsidP="00A84BEE">
      <w:pPr>
        <w:widowControl w:val="0"/>
        <w:rPr>
          <w:sz w:val="22"/>
        </w:rPr>
      </w:pPr>
    </w:p>
    <w:p w14:paraId="6F9844DE" w14:textId="77777777" w:rsidR="007F3E01" w:rsidRPr="004059CF" w:rsidRDefault="007F3E01" w:rsidP="00A84BEE">
      <w:pPr>
        <w:widowControl w:val="0"/>
        <w:rPr>
          <w:sz w:val="22"/>
        </w:rPr>
      </w:pPr>
    </w:p>
    <w:p w14:paraId="3F96E478" w14:textId="77777777" w:rsidR="007F3E01" w:rsidRPr="004059CF" w:rsidRDefault="007F3E01" w:rsidP="00A84BEE">
      <w:pPr>
        <w:widowControl w:val="0"/>
        <w:pBdr>
          <w:top w:val="single" w:sz="4" w:space="1" w:color="auto"/>
          <w:left w:val="single" w:sz="4" w:space="4" w:color="auto"/>
          <w:bottom w:val="single" w:sz="4" w:space="1" w:color="auto"/>
          <w:right w:val="single" w:sz="4" w:space="4" w:color="auto"/>
        </w:pBdr>
        <w:tabs>
          <w:tab w:val="left" w:pos="540"/>
        </w:tabs>
        <w:rPr>
          <w:b/>
          <w:sz w:val="22"/>
        </w:rPr>
      </w:pPr>
      <w:r w:rsidRPr="004059CF">
        <w:rPr>
          <w:b/>
          <w:sz w:val="22"/>
        </w:rPr>
        <w:t>9.</w:t>
      </w:r>
      <w:r w:rsidRPr="004059CF">
        <w:rPr>
          <w:b/>
          <w:sz w:val="22"/>
        </w:rPr>
        <w:tab/>
        <w:t>SPECIALIOS LAIKYMO SĄLYGOS</w:t>
      </w:r>
    </w:p>
    <w:p w14:paraId="1AC7B81F" w14:textId="77777777" w:rsidR="007F3E01" w:rsidRPr="004059CF" w:rsidRDefault="007F3E01" w:rsidP="00A84BEE">
      <w:pPr>
        <w:widowControl w:val="0"/>
        <w:rPr>
          <w:sz w:val="22"/>
        </w:rPr>
      </w:pPr>
    </w:p>
    <w:p w14:paraId="7AEF3FA5" w14:textId="77777777" w:rsidR="007F3E01" w:rsidRPr="004059CF" w:rsidRDefault="007F3E01" w:rsidP="00A84BEE">
      <w:pPr>
        <w:widowControl w:val="0"/>
        <w:rPr>
          <w:sz w:val="22"/>
        </w:rPr>
      </w:pPr>
    </w:p>
    <w:p w14:paraId="47699A99" w14:textId="77777777" w:rsidR="007F3E01" w:rsidRPr="004059CF" w:rsidRDefault="007F3E01" w:rsidP="00A84BEE">
      <w:pPr>
        <w:widowControl w:val="0"/>
        <w:pBdr>
          <w:top w:val="single" w:sz="4" w:space="1" w:color="auto"/>
          <w:left w:val="single" w:sz="4" w:space="4" w:color="auto"/>
          <w:bottom w:val="single" w:sz="4" w:space="1" w:color="auto"/>
          <w:right w:val="single" w:sz="4" w:space="4" w:color="auto"/>
        </w:pBdr>
        <w:tabs>
          <w:tab w:val="left" w:pos="540"/>
        </w:tabs>
        <w:rPr>
          <w:b/>
          <w:sz w:val="22"/>
        </w:rPr>
      </w:pPr>
      <w:r w:rsidRPr="004059CF">
        <w:rPr>
          <w:b/>
          <w:sz w:val="22"/>
        </w:rPr>
        <w:t>10.</w:t>
      </w:r>
      <w:r w:rsidRPr="004059CF">
        <w:rPr>
          <w:b/>
          <w:sz w:val="22"/>
        </w:rPr>
        <w:tab/>
        <w:t>SPECIALIOS ATSARGUMO PRIEMONĖS DĖL NESUVARTOTO VAISTINIO PREPARATO AR JO ATLIEKŲ TVARKYMO (JEI REIKIA)</w:t>
      </w:r>
    </w:p>
    <w:p w14:paraId="395CAA96" w14:textId="77777777" w:rsidR="007F3E01" w:rsidRPr="004059CF" w:rsidRDefault="007F3E01" w:rsidP="00A84BEE">
      <w:pPr>
        <w:widowControl w:val="0"/>
        <w:rPr>
          <w:sz w:val="22"/>
        </w:rPr>
      </w:pPr>
    </w:p>
    <w:p w14:paraId="33090F84" w14:textId="77777777" w:rsidR="007F3E01" w:rsidRPr="004059CF" w:rsidRDefault="007F3E01" w:rsidP="00A84BEE">
      <w:pPr>
        <w:widowControl w:val="0"/>
        <w:rPr>
          <w:sz w:val="22"/>
        </w:rPr>
      </w:pPr>
    </w:p>
    <w:p w14:paraId="7DA4F851" w14:textId="77777777" w:rsidR="007F3E01" w:rsidRPr="004059CF" w:rsidRDefault="007F3E01" w:rsidP="00A84BEE">
      <w:pPr>
        <w:widowControl w:val="0"/>
        <w:pBdr>
          <w:top w:val="single" w:sz="4" w:space="1" w:color="auto"/>
          <w:left w:val="single" w:sz="4" w:space="4" w:color="auto"/>
          <w:bottom w:val="single" w:sz="4" w:space="1" w:color="auto"/>
          <w:right w:val="single" w:sz="4" w:space="4" w:color="auto"/>
        </w:pBdr>
        <w:tabs>
          <w:tab w:val="left" w:pos="540"/>
        </w:tabs>
        <w:rPr>
          <w:b/>
          <w:sz w:val="22"/>
        </w:rPr>
      </w:pPr>
      <w:r w:rsidRPr="004059CF">
        <w:rPr>
          <w:b/>
          <w:sz w:val="22"/>
        </w:rPr>
        <w:t>11.</w:t>
      </w:r>
      <w:r w:rsidRPr="004059CF">
        <w:rPr>
          <w:b/>
          <w:sz w:val="22"/>
        </w:rPr>
        <w:tab/>
      </w:r>
      <w:r w:rsidR="0011583A" w:rsidRPr="004059CF">
        <w:rPr>
          <w:rFonts w:eastAsia="Calibri"/>
          <w:b/>
          <w:sz w:val="22"/>
        </w:rPr>
        <w:t>REGISTRUOTOJO</w:t>
      </w:r>
      <w:r w:rsidRPr="004059CF">
        <w:rPr>
          <w:b/>
          <w:sz w:val="22"/>
        </w:rPr>
        <w:t xml:space="preserve"> PAVADINIMAS IR ADRESAS</w:t>
      </w:r>
    </w:p>
    <w:p w14:paraId="3CD73290" w14:textId="77777777" w:rsidR="007F3E01" w:rsidRPr="004059CF" w:rsidRDefault="007F3E01" w:rsidP="00A84BEE">
      <w:pPr>
        <w:widowControl w:val="0"/>
        <w:rPr>
          <w:sz w:val="22"/>
        </w:rPr>
      </w:pPr>
    </w:p>
    <w:p w14:paraId="26BB90F6" w14:textId="77777777" w:rsidR="0011583A" w:rsidRPr="004059CF" w:rsidRDefault="007F3E01" w:rsidP="00A84BEE">
      <w:pPr>
        <w:widowControl w:val="0"/>
        <w:rPr>
          <w:rFonts w:eastAsia="Calibri"/>
          <w:sz w:val="22"/>
        </w:rPr>
      </w:pPr>
      <w:r w:rsidRPr="004059CF">
        <w:rPr>
          <w:sz w:val="22"/>
        </w:rPr>
        <w:t>KRKA,d.d., Novo Mesto</w:t>
      </w:r>
    </w:p>
    <w:p w14:paraId="04B4EE42" w14:textId="77777777" w:rsidR="0011583A" w:rsidRPr="004059CF" w:rsidRDefault="007F3E01" w:rsidP="00A84BEE">
      <w:pPr>
        <w:widowControl w:val="0"/>
        <w:rPr>
          <w:rFonts w:eastAsia="Calibri"/>
          <w:sz w:val="22"/>
        </w:rPr>
      </w:pPr>
      <w:r w:rsidRPr="004059CF">
        <w:rPr>
          <w:sz w:val="22"/>
        </w:rPr>
        <w:t>Šmarješka cesta 6</w:t>
      </w:r>
    </w:p>
    <w:p w14:paraId="2C2518FE" w14:textId="77777777" w:rsidR="0011583A" w:rsidRPr="004059CF" w:rsidRDefault="007F3E01" w:rsidP="00A84BEE">
      <w:pPr>
        <w:widowControl w:val="0"/>
        <w:rPr>
          <w:rFonts w:eastAsia="Calibri"/>
          <w:sz w:val="22"/>
        </w:rPr>
      </w:pPr>
      <w:r w:rsidRPr="004059CF">
        <w:rPr>
          <w:sz w:val="22"/>
        </w:rPr>
        <w:t>8501 Novo mesto</w:t>
      </w:r>
    </w:p>
    <w:p w14:paraId="263C98E6" w14:textId="77777777" w:rsidR="007F3E01" w:rsidRPr="004059CF" w:rsidRDefault="007F3E01" w:rsidP="00A84BEE">
      <w:pPr>
        <w:widowControl w:val="0"/>
        <w:rPr>
          <w:sz w:val="22"/>
        </w:rPr>
      </w:pPr>
      <w:r w:rsidRPr="004059CF">
        <w:rPr>
          <w:sz w:val="22"/>
        </w:rPr>
        <w:t>Slovėnija</w:t>
      </w:r>
    </w:p>
    <w:p w14:paraId="7DC2741C" w14:textId="77777777" w:rsidR="007F3E01" w:rsidRPr="004059CF" w:rsidRDefault="007F3E01" w:rsidP="00A84BEE">
      <w:pPr>
        <w:widowControl w:val="0"/>
        <w:rPr>
          <w:sz w:val="22"/>
        </w:rPr>
      </w:pPr>
    </w:p>
    <w:p w14:paraId="27ED5E18" w14:textId="77777777" w:rsidR="007F3E01" w:rsidRPr="004059CF" w:rsidRDefault="007F3E01" w:rsidP="00A84BEE">
      <w:pPr>
        <w:widowControl w:val="0"/>
        <w:rPr>
          <w:sz w:val="22"/>
        </w:rPr>
      </w:pPr>
    </w:p>
    <w:p w14:paraId="583F8560" w14:textId="77777777" w:rsidR="007F3E01" w:rsidRPr="004059CF" w:rsidRDefault="007F3E01" w:rsidP="00A84BEE">
      <w:pPr>
        <w:widowControl w:val="0"/>
        <w:pBdr>
          <w:top w:val="single" w:sz="4" w:space="1" w:color="auto"/>
          <w:left w:val="single" w:sz="4" w:space="4" w:color="auto"/>
          <w:bottom w:val="single" w:sz="4" w:space="1" w:color="auto"/>
          <w:right w:val="single" w:sz="4" w:space="4" w:color="auto"/>
        </w:pBdr>
        <w:tabs>
          <w:tab w:val="left" w:pos="540"/>
        </w:tabs>
        <w:rPr>
          <w:b/>
          <w:sz w:val="22"/>
        </w:rPr>
      </w:pPr>
      <w:r w:rsidRPr="004059CF">
        <w:rPr>
          <w:b/>
          <w:sz w:val="22"/>
        </w:rPr>
        <w:t>12.</w:t>
      </w:r>
      <w:r w:rsidRPr="004059CF">
        <w:rPr>
          <w:b/>
          <w:sz w:val="22"/>
        </w:rPr>
        <w:tab/>
      </w:r>
      <w:r w:rsidR="0011583A" w:rsidRPr="004059CF">
        <w:rPr>
          <w:rFonts w:eastAsia="Calibri"/>
          <w:b/>
          <w:sz w:val="22"/>
        </w:rPr>
        <w:t>REGISTRACIJOS</w:t>
      </w:r>
      <w:r w:rsidRPr="004059CF">
        <w:rPr>
          <w:b/>
          <w:sz w:val="22"/>
        </w:rPr>
        <w:t xml:space="preserve"> NUMERIS</w:t>
      </w:r>
    </w:p>
    <w:p w14:paraId="17EC98BB" w14:textId="77777777" w:rsidR="007F3E01" w:rsidRPr="004059CF" w:rsidRDefault="007F3E01" w:rsidP="00A84BEE">
      <w:pPr>
        <w:widowControl w:val="0"/>
        <w:rPr>
          <w:sz w:val="22"/>
        </w:rPr>
      </w:pPr>
    </w:p>
    <w:p w14:paraId="6AAC0424" w14:textId="77777777" w:rsidR="007F3E01" w:rsidRPr="004059CF" w:rsidRDefault="007F3E01" w:rsidP="00A84BEE">
      <w:pPr>
        <w:widowControl w:val="0"/>
        <w:rPr>
          <w:sz w:val="22"/>
          <w:u w:val="single"/>
          <w:lang w:val="da-DK"/>
        </w:rPr>
      </w:pPr>
      <w:r w:rsidRPr="004059CF">
        <w:rPr>
          <w:sz w:val="22"/>
          <w:u w:val="single"/>
          <w:lang w:val="da-DK"/>
        </w:rPr>
        <w:t>Meglimid</w:t>
      </w:r>
      <w:r w:rsidRPr="004059CF">
        <w:rPr>
          <w:sz w:val="22"/>
          <w:u w:val="single"/>
          <w:vertAlign w:val="superscript"/>
          <w:lang w:val="da-DK"/>
        </w:rPr>
        <w:t xml:space="preserve"> </w:t>
      </w:r>
      <w:r w:rsidRPr="004059CF">
        <w:rPr>
          <w:sz w:val="22"/>
          <w:u w:val="single"/>
          <w:lang w:val="da-DK"/>
        </w:rPr>
        <w:t>1 mg</w:t>
      </w:r>
    </w:p>
    <w:p w14:paraId="6427BA7C" w14:textId="77777777" w:rsidR="007F3E01" w:rsidRPr="004059CF" w:rsidRDefault="007F3E01" w:rsidP="00A84BEE">
      <w:pPr>
        <w:widowControl w:val="0"/>
        <w:rPr>
          <w:sz w:val="22"/>
        </w:rPr>
      </w:pPr>
      <w:r w:rsidRPr="004059CF">
        <w:rPr>
          <w:sz w:val="22"/>
        </w:rPr>
        <w:t>N10 - LT/1/05/0365/001</w:t>
      </w:r>
    </w:p>
    <w:p w14:paraId="632A05FB" w14:textId="77777777" w:rsidR="007F3E01" w:rsidRPr="004059CF" w:rsidRDefault="007F3E01" w:rsidP="00A84BEE">
      <w:pPr>
        <w:widowControl w:val="0"/>
        <w:rPr>
          <w:sz w:val="22"/>
        </w:rPr>
      </w:pPr>
      <w:r w:rsidRPr="004059CF">
        <w:rPr>
          <w:sz w:val="22"/>
        </w:rPr>
        <w:t>N20 - LT/1/05/0365/002</w:t>
      </w:r>
    </w:p>
    <w:p w14:paraId="5E344D57" w14:textId="77777777" w:rsidR="007F3E01" w:rsidRPr="004059CF" w:rsidRDefault="007F3E01" w:rsidP="00A84BEE">
      <w:pPr>
        <w:widowControl w:val="0"/>
        <w:rPr>
          <w:sz w:val="22"/>
        </w:rPr>
      </w:pPr>
      <w:r w:rsidRPr="004059CF">
        <w:rPr>
          <w:sz w:val="22"/>
        </w:rPr>
        <w:t>N30 - LT/1/05/0365/003</w:t>
      </w:r>
    </w:p>
    <w:p w14:paraId="1787F6AC" w14:textId="77777777" w:rsidR="007F3E01" w:rsidRPr="004059CF" w:rsidRDefault="007F3E01" w:rsidP="00A84BEE">
      <w:pPr>
        <w:widowControl w:val="0"/>
        <w:rPr>
          <w:sz w:val="22"/>
        </w:rPr>
      </w:pPr>
      <w:r w:rsidRPr="004059CF">
        <w:rPr>
          <w:sz w:val="22"/>
        </w:rPr>
        <w:t>N50 - LT/1/05/0365/004</w:t>
      </w:r>
    </w:p>
    <w:p w14:paraId="560EE5D2" w14:textId="77777777" w:rsidR="007F3E01" w:rsidRPr="004059CF" w:rsidRDefault="007F3E01" w:rsidP="00A84BEE">
      <w:pPr>
        <w:widowControl w:val="0"/>
        <w:rPr>
          <w:sz w:val="22"/>
        </w:rPr>
      </w:pPr>
      <w:r w:rsidRPr="004059CF">
        <w:rPr>
          <w:sz w:val="22"/>
        </w:rPr>
        <w:t>N60 - LT/1/05/0365/005</w:t>
      </w:r>
    </w:p>
    <w:p w14:paraId="1493921E" w14:textId="77777777" w:rsidR="007F3E01" w:rsidRPr="004059CF" w:rsidRDefault="007F3E01" w:rsidP="00A84BEE">
      <w:pPr>
        <w:widowControl w:val="0"/>
        <w:rPr>
          <w:sz w:val="22"/>
        </w:rPr>
      </w:pPr>
      <w:r w:rsidRPr="004059CF">
        <w:rPr>
          <w:sz w:val="22"/>
        </w:rPr>
        <w:t>N90 - LT/1/05/0365/006</w:t>
      </w:r>
    </w:p>
    <w:p w14:paraId="7C5940CB" w14:textId="77777777" w:rsidR="007F3E01" w:rsidRPr="004059CF" w:rsidRDefault="007F3E01" w:rsidP="00A84BEE">
      <w:pPr>
        <w:widowControl w:val="0"/>
        <w:rPr>
          <w:sz w:val="22"/>
        </w:rPr>
      </w:pPr>
      <w:r w:rsidRPr="004059CF">
        <w:rPr>
          <w:sz w:val="22"/>
        </w:rPr>
        <w:t>N120 - LT/1/05/0365/007</w:t>
      </w:r>
    </w:p>
    <w:p w14:paraId="071798EC" w14:textId="77777777" w:rsidR="007F3E01" w:rsidRPr="004059CF" w:rsidRDefault="007F3E01" w:rsidP="00A84BEE">
      <w:pPr>
        <w:widowControl w:val="0"/>
        <w:rPr>
          <w:sz w:val="22"/>
          <w:u w:val="single"/>
          <w:lang w:val="da-DK"/>
        </w:rPr>
      </w:pPr>
    </w:p>
    <w:p w14:paraId="2F523BE0" w14:textId="77777777" w:rsidR="007F3E01" w:rsidRPr="004059CF" w:rsidRDefault="007F3E01" w:rsidP="00A84BEE">
      <w:pPr>
        <w:widowControl w:val="0"/>
        <w:rPr>
          <w:sz w:val="22"/>
          <w:u w:val="single"/>
          <w:lang w:val="da-DK"/>
        </w:rPr>
      </w:pPr>
      <w:r w:rsidRPr="004059CF">
        <w:rPr>
          <w:sz w:val="22"/>
          <w:u w:val="single"/>
          <w:lang w:val="da-DK"/>
        </w:rPr>
        <w:t>Meglimid 2 mg</w:t>
      </w:r>
    </w:p>
    <w:p w14:paraId="00CFC550" w14:textId="77777777" w:rsidR="007F3E01" w:rsidRPr="004059CF" w:rsidRDefault="007F3E01" w:rsidP="00A84BEE">
      <w:pPr>
        <w:widowControl w:val="0"/>
        <w:rPr>
          <w:sz w:val="22"/>
        </w:rPr>
      </w:pPr>
      <w:r w:rsidRPr="004059CF">
        <w:rPr>
          <w:sz w:val="22"/>
        </w:rPr>
        <w:t>N10 - LT/1/05/0365/008</w:t>
      </w:r>
    </w:p>
    <w:p w14:paraId="3DD145BC" w14:textId="77777777" w:rsidR="007F3E01" w:rsidRPr="004059CF" w:rsidRDefault="007F3E01" w:rsidP="00A84BEE">
      <w:pPr>
        <w:widowControl w:val="0"/>
        <w:rPr>
          <w:sz w:val="22"/>
        </w:rPr>
      </w:pPr>
      <w:r w:rsidRPr="004059CF">
        <w:rPr>
          <w:sz w:val="22"/>
        </w:rPr>
        <w:t>N20 - LT/1/05/0365/009</w:t>
      </w:r>
    </w:p>
    <w:p w14:paraId="206D1591" w14:textId="77777777" w:rsidR="007F3E01" w:rsidRPr="004059CF" w:rsidRDefault="007F3E01" w:rsidP="00A84BEE">
      <w:pPr>
        <w:widowControl w:val="0"/>
        <w:rPr>
          <w:sz w:val="22"/>
        </w:rPr>
      </w:pPr>
      <w:r w:rsidRPr="004059CF">
        <w:rPr>
          <w:sz w:val="22"/>
        </w:rPr>
        <w:t>N30 - LT/1/05/0365/010</w:t>
      </w:r>
    </w:p>
    <w:p w14:paraId="13E11992" w14:textId="77777777" w:rsidR="007F3E01" w:rsidRPr="004059CF" w:rsidRDefault="007F3E01" w:rsidP="00A84BEE">
      <w:pPr>
        <w:widowControl w:val="0"/>
        <w:rPr>
          <w:sz w:val="22"/>
        </w:rPr>
      </w:pPr>
      <w:r w:rsidRPr="004059CF">
        <w:rPr>
          <w:sz w:val="22"/>
        </w:rPr>
        <w:t>N50 - LT/1/05/0365/011</w:t>
      </w:r>
    </w:p>
    <w:p w14:paraId="3D9EAADD" w14:textId="77777777" w:rsidR="007F3E01" w:rsidRPr="004059CF" w:rsidRDefault="007F3E01" w:rsidP="00A84BEE">
      <w:pPr>
        <w:widowControl w:val="0"/>
        <w:rPr>
          <w:sz w:val="22"/>
        </w:rPr>
      </w:pPr>
      <w:r w:rsidRPr="004059CF">
        <w:rPr>
          <w:sz w:val="22"/>
        </w:rPr>
        <w:t>N60 - LT/1/05/0365/012</w:t>
      </w:r>
    </w:p>
    <w:p w14:paraId="0B0DBC4D" w14:textId="77777777" w:rsidR="007F3E01" w:rsidRPr="004059CF" w:rsidRDefault="007F3E01" w:rsidP="00A84BEE">
      <w:pPr>
        <w:widowControl w:val="0"/>
        <w:rPr>
          <w:sz w:val="22"/>
        </w:rPr>
      </w:pPr>
      <w:r w:rsidRPr="004059CF">
        <w:rPr>
          <w:sz w:val="22"/>
        </w:rPr>
        <w:t>N90 - LT/1/05/0365/013</w:t>
      </w:r>
    </w:p>
    <w:p w14:paraId="28FD8B8C" w14:textId="77777777" w:rsidR="007F3E01" w:rsidRPr="004059CF" w:rsidRDefault="007F3E01" w:rsidP="00A84BEE">
      <w:pPr>
        <w:widowControl w:val="0"/>
        <w:rPr>
          <w:sz w:val="22"/>
        </w:rPr>
      </w:pPr>
      <w:r w:rsidRPr="004059CF">
        <w:rPr>
          <w:sz w:val="22"/>
        </w:rPr>
        <w:lastRenderedPageBreak/>
        <w:t>N120 - LT/1/05/0365/014</w:t>
      </w:r>
    </w:p>
    <w:p w14:paraId="21DF4ED5" w14:textId="77777777" w:rsidR="007F3E01" w:rsidRPr="004059CF" w:rsidRDefault="007F3E01" w:rsidP="00A84BEE">
      <w:pPr>
        <w:widowControl w:val="0"/>
        <w:rPr>
          <w:sz w:val="22"/>
          <w:u w:val="single"/>
          <w:lang w:val="da-DK"/>
        </w:rPr>
      </w:pPr>
    </w:p>
    <w:p w14:paraId="0EDFF41C" w14:textId="77777777" w:rsidR="007F3E01" w:rsidRPr="004059CF" w:rsidRDefault="007F3E01" w:rsidP="00A84BEE">
      <w:pPr>
        <w:widowControl w:val="0"/>
        <w:rPr>
          <w:sz w:val="22"/>
          <w:u w:val="single"/>
          <w:lang w:val="da-DK"/>
        </w:rPr>
      </w:pPr>
      <w:r w:rsidRPr="004059CF">
        <w:rPr>
          <w:sz w:val="22"/>
          <w:u w:val="single"/>
          <w:lang w:val="da-DK"/>
        </w:rPr>
        <w:t>Meglimid 3 mg</w:t>
      </w:r>
    </w:p>
    <w:p w14:paraId="40A48886" w14:textId="77777777" w:rsidR="007F3E01" w:rsidRPr="004059CF" w:rsidRDefault="007F3E01" w:rsidP="00A84BEE">
      <w:pPr>
        <w:widowControl w:val="0"/>
        <w:rPr>
          <w:sz w:val="22"/>
        </w:rPr>
      </w:pPr>
      <w:r w:rsidRPr="004059CF">
        <w:rPr>
          <w:sz w:val="22"/>
        </w:rPr>
        <w:t>N10 - LT/1/05/0365/015</w:t>
      </w:r>
    </w:p>
    <w:p w14:paraId="031658EC" w14:textId="77777777" w:rsidR="007F3E01" w:rsidRPr="004059CF" w:rsidRDefault="007F3E01" w:rsidP="00A84BEE">
      <w:pPr>
        <w:widowControl w:val="0"/>
        <w:rPr>
          <w:sz w:val="22"/>
        </w:rPr>
      </w:pPr>
      <w:r w:rsidRPr="004059CF">
        <w:rPr>
          <w:sz w:val="22"/>
        </w:rPr>
        <w:t>N20 - LT/1/05/0365/016</w:t>
      </w:r>
    </w:p>
    <w:p w14:paraId="0B5DF9DA" w14:textId="77777777" w:rsidR="007F3E01" w:rsidRPr="004059CF" w:rsidRDefault="007F3E01" w:rsidP="00A84BEE">
      <w:pPr>
        <w:widowControl w:val="0"/>
        <w:rPr>
          <w:sz w:val="22"/>
        </w:rPr>
      </w:pPr>
      <w:r w:rsidRPr="004059CF">
        <w:rPr>
          <w:sz w:val="22"/>
        </w:rPr>
        <w:t>N30 - LT/1/05/0365/017</w:t>
      </w:r>
    </w:p>
    <w:p w14:paraId="2F46E8CE" w14:textId="77777777" w:rsidR="007F3E01" w:rsidRPr="004059CF" w:rsidRDefault="007F3E01" w:rsidP="00A84BEE">
      <w:pPr>
        <w:widowControl w:val="0"/>
        <w:rPr>
          <w:sz w:val="22"/>
        </w:rPr>
      </w:pPr>
      <w:r w:rsidRPr="004059CF">
        <w:rPr>
          <w:sz w:val="22"/>
        </w:rPr>
        <w:t>N50 - LT/1/05/0365/018</w:t>
      </w:r>
    </w:p>
    <w:p w14:paraId="4E5DF1AE" w14:textId="77777777" w:rsidR="007F3E01" w:rsidRPr="004059CF" w:rsidRDefault="007F3E01" w:rsidP="00A84BEE">
      <w:pPr>
        <w:widowControl w:val="0"/>
        <w:rPr>
          <w:sz w:val="22"/>
        </w:rPr>
      </w:pPr>
      <w:r w:rsidRPr="004059CF">
        <w:rPr>
          <w:sz w:val="22"/>
        </w:rPr>
        <w:t>N60 - LT/1/05/0365/019</w:t>
      </w:r>
    </w:p>
    <w:p w14:paraId="050D7C6A" w14:textId="77777777" w:rsidR="007F3E01" w:rsidRPr="004059CF" w:rsidRDefault="007F3E01" w:rsidP="00A84BEE">
      <w:pPr>
        <w:widowControl w:val="0"/>
        <w:rPr>
          <w:sz w:val="22"/>
        </w:rPr>
      </w:pPr>
      <w:r w:rsidRPr="004059CF">
        <w:rPr>
          <w:sz w:val="22"/>
        </w:rPr>
        <w:t>N90 - LT/1/05/0365/020</w:t>
      </w:r>
    </w:p>
    <w:p w14:paraId="716AA25B" w14:textId="77777777" w:rsidR="007F3E01" w:rsidRPr="004059CF" w:rsidRDefault="007F3E01" w:rsidP="00A84BEE">
      <w:pPr>
        <w:widowControl w:val="0"/>
        <w:rPr>
          <w:sz w:val="22"/>
        </w:rPr>
      </w:pPr>
      <w:r w:rsidRPr="004059CF">
        <w:rPr>
          <w:sz w:val="22"/>
        </w:rPr>
        <w:t>N120 - LT/1/05/0365/021</w:t>
      </w:r>
    </w:p>
    <w:p w14:paraId="22E37193" w14:textId="77777777" w:rsidR="007F3E01" w:rsidRPr="004059CF" w:rsidRDefault="007F3E01" w:rsidP="00A84BEE">
      <w:pPr>
        <w:widowControl w:val="0"/>
        <w:rPr>
          <w:sz w:val="22"/>
          <w:u w:val="single"/>
          <w:lang w:val="da-DK"/>
        </w:rPr>
      </w:pPr>
    </w:p>
    <w:p w14:paraId="0A88D944" w14:textId="77777777" w:rsidR="007F3E01" w:rsidRPr="004059CF" w:rsidRDefault="007F3E01" w:rsidP="00A84BEE">
      <w:pPr>
        <w:widowControl w:val="0"/>
        <w:rPr>
          <w:sz w:val="22"/>
          <w:u w:val="single"/>
          <w:lang w:val="da-DK"/>
        </w:rPr>
      </w:pPr>
      <w:r w:rsidRPr="004059CF">
        <w:rPr>
          <w:sz w:val="22"/>
          <w:u w:val="single"/>
          <w:lang w:val="da-DK"/>
        </w:rPr>
        <w:t>Meglimid 4 mg</w:t>
      </w:r>
    </w:p>
    <w:p w14:paraId="3F03B668" w14:textId="77777777" w:rsidR="007F3E01" w:rsidRPr="004059CF" w:rsidRDefault="007F3E01" w:rsidP="00A84BEE">
      <w:pPr>
        <w:widowControl w:val="0"/>
        <w:rPr>
          <w:sz w:val="22"/>
        </w:rPr>
      </w:pPr>
      <w:r w:rsidRPr="004059CF">
        <w:rPr>
          <w:sz w:val="22"/>
        </w:rPr>
        <w:t>N10 - LT/1/05/0365/022</w:t>
      </w:r>
    </w:p>
    <w:p w14:paraId="0C79902C" w14:textId="77777777" w:rsidR="007F3E01" w:rsidRPr="004059CF" w:rsidRDefault="007F3E01" w:rsidP="00A84BEE">
      <w:pPr>
        <w:widowControl w:val="0"/>
        <w:rPr>
          <w:sz w:val="22"/>
        </w:rPr>
      </w:pPr>
      <w:r w:rsidRPr="004059CF">
        <w:rPr>
          <w:sz w:val="22"/>
        </w:rPr>
        <w:t>N20 - LT/1/05/0365/023</w:t>
      </w:r>
    </w:p>
    <w:p w14:paraId="2E9C9A0A" w14:textId="77777777" w:rsidR="007F3E01" w:rsidRPr="004059CF" w:rsidRDefault="007F3E01" w:rsidP="00A84BEE">
      <w:pPr>
        <w:widowControl w:val="0"/>
        <w:rPr>
          <w:sz w:val="22"/>
        </w:rPr>
      </w:pPr>
      <w:r w:rsidRPr="004059CF">
        <w:rPr>
          <w:sz w:val="22"/>
        </w:rPr>
        <w:t>N30 - LT/1/05/0365/024</w:t>
      </w:r>
    </w:p>
    <w:p w14:paraId="48CE31FF" w14:textId="77777777" w:rsidR="007F3E01" w:rsidRPr="004059CF" w:rsidRDefault="007F3E01" w:rsidP="00A84BEE">
      <w:pPr>
        <w:widowControl w:val="0"/>
        <w:rPr>
          <w:sz w:val="22"/>
        </w:rPr>
      </w:pPr>
      <w:r w:rsidRPr="004059CF">
        <w:rPr>
          <w:sz w:val="22"/>
        </w:rPr>
        <w:t>N50 - LT/1/05/0365/025</w:t>
      </w:r>
    </w:p>
    <w:p w14:paraId="2960DE9A" w14:textId="77777777" w:rsidR="007F3E01" w:rsidRPr="004059CF" w:rsidRDefault="007F3E01" w:rsidP="00A84BEE">
      <w:pPr>
        <w:widowControl w:val="0"/>
        <w:rPr>
          <w:sz w:val="22"/>
        </w:rPr>
      </w:pPr>
      <w:r w:rsidRPr="004059CF">
        <w:rPr>
          <w:sz w:val="22"/>
        </w:rPr>
        <w:t>N60 - LT/1/05/0365/026</w:t>
      </w:r>
    </w:p>
    <w:p w14:paraId="0448810E" w14:textId="77777777" w:rsidR="007F3E01" w:rsidRPr="004059CF" w:rsidRDefault="007F3E01" w:rsidP="00A84BEE">
      <w:pPr>
        <w:widowControl w:val="0"/>
        <w:rPr>
          <w:sz w:val="22"/>
        </w:rPr>
      </w:pPr>
      <w:r w:rsidRPr="004059CF">
        <w:rPr>
          <w:sz w:val="22"/>
        </w:rPr>
        <w:t>N90 - LT/1/05/0365/027</w:t>
      </w:r>
    </w:p>
    <w:p w14:paraId="6C8BB805" w14:textId="77777777" w:rsidR="007F3E01" w:rsidRPr="004059CF" w:rsidRDefault="007F3E01" w:rsidP="00A84BEE">
      <w:pPr>
        <w:widowControl w:val="0"/>
        <w:rPr>
          <w:sz w:val="22"/>
        </w:rPr>
      </w:pPr>
      <w:r w:rsidRPr="004059CF">
        <w:rPr>
          <w:sz w:val="22"/>
        </w:rPr>
        <w:t>N120 - LT/1/05/0365/028</w:t>
      </w:r>
    </w:p>
    <w:p w14:paraId="471F9206" w14:textId="77777777" w:rsidR="007F3E01" w:rsidRPr="004059CF" w:rsidRDefault="007F3E01" w:rsidP="00A84BEE">
      <w:pPr>
        <w:widowControl w:val="0"/>
        <w:rPr>
          <w:sz w:val="22"/>
        </w:rPr>
      </w:pPr>
    </w:p>
    <w:p w14:paraId="2131D3E9" w14:textId="77777777" w:rsidR="007F3E01" w:rsidRPr="004059CF" w:rsidRDefault="007F3E01" w:rsidP="00A84BEE">
      <w:pPr>
        <w:widowControl w:val="0"/>
        <w:rPr>
          <w:sz w:val="22"/>
        </w:rPr>
      </w:pPr>
    </w:p>
    <w:p w14:paraId="0F9B626C" w14:textId="77777777" w:rsidR="007F3E01" w:rsidRPr="004059CF" w:rsidRDefault="007F3E01" w:rsidP="00A84BEE">
      <w:pPr>
        <w:widowControl w:val="0"/>
        <w:pBdr>
          <w:top w:val="single" w:sz="4" w:space="1" w:color="auto"/>
          <w:left w:val="single" w:sz="4" w:space="4" w:color="auto"/>
          <w:bottom w:val="single" w:sz="4" w:space="1" w:color="auto"/>
          <w:right w:val="single" w:sz="4" w:space="4" w:color="auto"/>
        </w:pBdr>
        <w:tabs>
          <w:tab w:val="left" w:pos="540"/>
        </w:tabs>
        <w:rPr>
          <w:b/>
          <w:sz w:val="22"/>
        </w:rPr>
      </w:pPr>
      <w:r w:rsidRPr="004059CF">
        <w:rPr>
          <w:b/>
          <w:sz w:val="22"/>
        </w:rPr>
        <w:t>13.</w:t>
      </w:r>
      <w:r w:rsidRPr="004059CF">
        <w:rPr>
          <w:b/>
          <w:sz w:val="22"/>
        </w:rPr>
        <w:tab/>
        <w:t>SERIJOS NUMERIS</w:t>
      </w:r>
    </w:p>
    <w:p w14:paraId="571B755E" w14:textId="77777777" w:rsidR="004B31AA" w:rsidRPr="004059CF" w:rsidRDefault="004B31AA" w:rsidP="00A84BEE">
      <w:pPr>
        <w:widowControl w:val="0"/>
        <w:rPr>
          <w:sz w:val="22"/>
        </w:rPr>
      </w:pPr>
    </w:p>
    <w:p w14:paraId="53727076" w14:textId="77777777" w:rsidR="007F3E01" w:rsidRPr="00A84BEE" w:rsidRDefault="00E25501" w:rsidP="00A84BEE">
      <w:pPr>
        <w:widowControl w:val="0"/>
        <w:rPr>
          <w:sz w:val="22"/>
          <w:szCs w:val="22"/>
        </w:rPr>
      </w:pPr>
      <w:r w:rsidRPr="00A84BEE">
        <w:rPr>
          <w:sz w:val="22"/>
          <w:szCs w:val="22"/>
        </w:rPr>
        <w:t>Lot</w:t>
      </w:r>
    </w:p>
    <w:p w14:paraId="68514C7C" w14:textId="77777777" w:rsidR="007F3E01" w:rsidRPr="004059CF" w:rsidRDefault="007F3E01" w:rsidP="00A84BEE">
      <w:pPr>
        <w:widowControl w:val="0"/>
        <w:rPr>
          <w:sz w:val="22"/>
        </w:rPr>
      </w:pPr>
      <w:r w:rsidRPr="004059CF">
        <w:rPr>
          <w:sz w:val="22"/>
          <w:highlight w:val="lightGray"/>
        </w:rPr>
        <w:t>Serija</w:t>
      </w:r>
    </w:p>
    <w:p w14:paraId="11F02749" w14:textId="77777777" w:rsidR="007F3E01" w:rsidRPr="004059CF" w:rsidRDefault="007F3E01" w:rsidP="00A84BEE">
      <w:pPr>
        <w:widowControl w:val="0"/>
        <w:rPr>
          <w:sz w:val="22"/>
        </w:rPr>
      </w:pPr>
    </w:p>
    <w:p w14:paraId="451FE71F" w14:textId="77777777" w:rsidR="007F3E01" w:rsidRPr="004059CF" w:rsidRDefault="007F3E01" w:rsidP="00A84BEE">
      <w:pPr>
        <w:widowControl w:val="0"/>
        <w:rPr>
          <w:sz w:val="22"/>
        </w:rPr>
      </w:pPr>
    </w:p>
    <w:p w14:paraId="73F274AA" w14:textId="77777777" w:rsidR="007F3E01" w:rsidRPr="004059CF" w:rsidRDefault="007F3E01" w:rsidP="00A84BEE">
      <w:pPr>
        <w:widowControl w:val="0"/>
        <w:pBdr>
          <w:top w:val="single" w:sz="4" w:space="1" w:color="auto"/>
          <w:left w:val="single" w:sz="4" w:space="4" w:color="auto"/>
          <w:bottom w:val="single" w:sz="4" w:space="1" w:color="auto"/>
          <w:right w:val="single" w:sz="4" w:space="4" w:color="auto"/>
        </w:pBdr>
        <w:tabs>
          <w:tab w:val="left" w:pos="540"/>
        </w:tabs>
        <w:rPr>
          <w:b/>
          <w:sz w:val="22"/>
        </w:rPr>
      </w:pPr>
      <w:r w:rsidRPr="004059CF">
        <w:rPr>
          <w:b/>
          <w:sz w:val="22"/>
        </w:rPr>
        <w:t>14.</w:t>
      </w:r>
      <w:r w:rsidRPr="004059CF">
        <w:rPr>
          <w:b/>
          <w:sz w:val="22"/>
        </w:rPr>
        <w:tab/>
        <w:t>PARDAVIMO (IŠDAVIMO) TVARKA</w:t>
      </w:r>
    </w:p>
    <w:p w14:paraId="377286E2" w14:textId="77777777" w:rsidR="007F3E01" w:rsidRPr="004059CF" w:rsidRDefault="007F3E01" w:rsidP="00A84BEE">
      <w:pPr>
        <w:widowControl w:val="0"/>
        <w:rPr>
          <w:sz w:val="22"/>
        </w:rPr>
      </w:pPr>
    </w:p>
    <w:p w14:paraId="3FAD5FF2" w14:textId="77777777" w:rsidR="007F3E01" w:rsidRPr="004059CF" w:rsidRDefault="007F3E01" w:rsidP="00A84BEE">
      <w:pPr>
        <w:widowControl w:val="0"/>
        <w:rPr>
          <w:sz w:val="22"/>
        </w:rPr>
      </w:pPr>
      <w:r w:rsidRPr="004059CF">
        <w:rPr>
          <w:sz w:val="22"/>
        </w:rPr>
        <w:t xml:space="preserve">Receptinis </w:t>
      </w:r>
      <w:r w:rsidR="0011583A" w:rsidRPr="004059CF">
        <w:rPr>
          <w:rFonts w:eastAsia="Calibri"/>
          <w:sz w:val="22"/>
        </w:rPr>
        <w:t>vaistas</w:t>
      </w:r>
    </w:p>
    <w:p w14:paraId="7946AA91" w14:textId="77777777" w:rsidR="007F3E01" w:rsidRPr="004059CF" w:rsidRDefault="007F3E01" w:rsidP="00A84BEE">
      <w:pPr>
        <w:widowControl w:val="0"/>
        <w:rPr>
          <w:sz w:val="22"/>
        </w:rPr>
      </w:pPr>
    </w:p>
    <w:p w14:paraId="270A6CD8" w14:textId="77777777" w:rsidR="007F3E01" w:rsidRPr="004059CF" w:rsidRDefault="007F3E01" w:rsidP="00A84BEE">
      <w:pPr>
        <w:widowControl w:val="0"/>
        <w:rPr>
          <w:sz w:val="22"/>
        </w:rPr>
      </w:pPr>
    </w:p>
    <w:p w14:paraId="55FE7129" w14:textId="77777777" w:rsidR="007F3E01" w:rsidRPr="004059CF" w:rsidRDefault="007F3E01" w:rsidP="00A84BEE">
      <w:pPr>
        <w:widowControl w:val="0"/>
        <w:pBdr>
          <w:top w:val="single" w:sz="4" w:space="1" w:color="auto"/>
          <w:left w:val="single" w:sz="4" w:space="4" w:color="auto"/>
          <w:bottom w:val="single" w:sz="4" w:space="1" w:color="auto"/>
          <w:right w:val="single" w:sz="4" w:space="4" w:color="auto"/>
        </w:pBdr>
        <w:tabs>
          <w:tab w:val="left" w:pos="540"/>
        </w:tabs>
        <w:rPr>
          <w:b/>
          <w:sz w:val="22"/>
        </w:rPr>
      </w:pPr>
      <w:r w:rsidRPr="004059CF">
        <w:rPr>
          <w:b/>
          <w:sz w:val="22"/>
        </w:rPr>
        <w:t>15.</w:t>
      </w:r>
      <w:r w:rsidRPr="004059CF">
        <w:rPr>
          <w:b/>
          <w:sz w:val="22"/>
        </w:rPr>
        <w:tab/>
        <w:t>VARTOJIMO INSTRUKCIJA</w:t>
      </w:r>
    </w:p>
    <w:p w14:paraId="1D4811CE" w14:textId="77777777" w:rsidR="007F3E01" w:rsidRPr="004059CF" w:rsidRDefault="007F3E01" w:rsidP="00A84BEE">
      <w:pPr>
        <w:widowControl w:val="0"/>
        <w:rPr>
          <w:sz w:val="22"/>
        </w:rPr>
      </w:pPr>
    </w:p>
    <w:p w14:paraId="70DFD27E" w14:textId="77777777" w:rsidR="007F3E01" w:rsidRPr="004059CF" w:rsidRDefault="007F3E01" w:rsidP="00A84BEE">
      <w:pPr>
        <w:widowControl w:val="0"/>
        <w:rPr>
          <w:sz w:val="22"/>
        </w:rPr>
      </w:pPr>
    </w:p>
    <w:p w14:paraId="559B10A0" w14:textId="77777777" w:rsidR="007F3E01" w:rsidRPr="004059CF" w:rsidRDefault="007F3E01" w:rsidP="00A84BEE">
      <w:pPr>
        <w:widowControl w:val="0"/>
        <w:pBdr>
          <w:top w:val="single" w:sz="4" w:space="1" w:color="auto"/>
          <w:left w:val="single" w:sz="4" w:space="4" w:color="auto"/>
          <w:bottom w:val="single" w:sz="4" w:space="1" w:color="auto"/>
          <w:right w:val="single" w:sz="4" w:space="4" w:color="auto"/>
        </w:pBdr>
        <w:tabs>
          <w:tab w:val="left" w:pos="540"/>
        </w:tabs>
        <w:rPr>
          <w:b/>
          <w:sz w:val="22"/>
        </w:rPr>
      </w:pPr>
      <w:r w:rsidRPr="004059CF">
        <w:rPr>
          <w:b/>
          <w:sz w:val="22"/>
        </w:rPr>
        <w:t>16.</w:t>
      </w:r>
      <w:r w:rsidRPr="004059CF">
        <w:rPr>
          <w:b/>
          <w:sz w:val="22"/>
        </w:rPr>
        <w:tab/>
        <w:t>INFORMACIJA BRAILIO RAŠTU</w:t>
      </w:r>
    </w:p>
    <w:p w14:paraId="38D9B6D9" w14:textId="77777777" w:rsidR="007F3E01" w:rsidRPr="004059CF" w:rsidRDefault="007F3E01" w:rsidP="00A84BEE">
      <w:pPr>
        <w:widowControl w:val="0"/>
        <w:rPr>
          <w:sz w:val="22"/>
        </w:rPr>
      </w:pPr>
    </w:p>
    <w:p w14:paraId="13486BD1" w14:textId="77777777" w:rsidR="007F3E01" w:rsidRPr="004059CF" w:rsidRDefault="007F3E01" w:rsidP="00A84BEE">
      <w:pPr>
        <w:widowControl w:val="0"/>
        <w:rPr>
          <w:sz w:val="22"/>
          <w:lang w:val="da-DK"/>
        </w:rPr>
      </w:pPr>
      <w:r w:rsidRPr="004059CF">
        <w:rPr>
          <w:sz w:val="22"/>
          <w:lang w:val="da-DK"/>
        </w:rPr>
        <w:t>Meglimid</w:t>
      </w:r>
      <w:r w:rsidRPr="004059CF">
        <w:rPr>
          <w:sz w:val="22"/>
          <w:vertAlign w:val="superscript"/>
          <w:lang w:val="da-DK"/>
        </w:rPr>
        <w:t xml:space="preserve"> </w:t>
      </w:r>
      <w:r w:rsidRPr="004059CF">
        <w:rPr>
          <w:sz w:val="22"/>
          <w:lang w:val="da-DK"/>
        </w:rPr>
        <w:t>1 mg</w:t>
      </w:r>
    </w:p>
    <w:p w14:paraId="5C5CE141" w14:textId="77777777" w:rsidR="007F3E01" w:rsidRPr="004059CF" w:rsidRDefault="007F3E01" w:rsidP="00A84BEE">
      <w:pPr>
        <w:widowControl w:val="0"/>
        <w:rPr>
          <w:sz w:val="22"/>
          <w:highlight w:val="lightGray"/>
          <w:lang w:val="da-DK"/>
        </w:rPr>
      </w:pPr>
      <w:r w:rsidRPr="004059CF">
        <w:rPr>
          <w:sz w:val="22"/>
          <w:highlight w:val="lightGray"/>
          <w:lang w:val="da-DK"/>
        </w:rPr>
        <w:t>Meglimid 2 mg</w:t>
      </w:r>
    </w:p>
    <w:p w14:paraId="723A5A85" w14:textId="77777777" w:rsidR="007F3E01" w:rsidRPr="004059CF" w:rsidRDefault="007F3E01" w:rsidP="00A84BEE">
      <w:pPr>
        <w:widowControl w:val="0"/>
        <w:rPr>
          <w:sz w:val="22"/>
          <w:highlight w:val="lightGray"/>
          <w:lang w:val="da-DK"/>
        </w:rPr>
      </w:pPr>
      <w:r w:rsidRPr="004059CF">
        <w:rPr>
          <w:sz w:val="22"/>
          <w:highlight w:val="lightGray"/>
          <w:lang w:val="da-DK"/>
        </w:rPr>
        <w:t>Meglimid 3 mg</w:t>
      </w:r>
    </w:p>
    <w:p w14:paraId="43AF8D56" w14:textId="77777777" w:rsidR="007F3E01" w:rsidRPr="004059CF" w:rsidRDefault="007F3E01" w:rsidP="00A84BEE">
      <w:pPr>
        <w:widowControl w:val="0"/>
        <w:rPr>
          <w:sz w:val="22"/>
          <w:highlight w:val="lightGray"/>
          <w:lang w:val="da-DK"/>
        </w:rPr>
      </w:pPr>
      <w:r w:rsidRPr="004059CF">
        <w:rPr>
          <w:sz w:val="22"/>
          <w:highlight w:val="lightGray"/>
          <w:lang w:val="da-DK"/>
        </w:rPr>
        <w:t>Meglimid 4 mg</w:t>
      </w:r>
    </w:p>
    <w:p w14:paraId="40CE012C" w14:textId="77777777" w:rsidR="007F3E01" w:rsidRPr="004059CF" w:rsidRDefault="007F3E01" w:rsidP="00A84BEE">
      <w:pPr>
        <w:widowControl w:val="0"/>
        <w:rPr>
          <w:sz w:val="22"/>
        </w:rPr>
      </w:pPr>
    </w:p>
    <w:p w14:paraId="3A0FC229" w14:textId="77777777" w:rsidR="00B04FB6" w:rsidRPr="004059CF" w:rsidRDefault="00B04FB6" w:rsidP="00A84BEE">
      <w:pPr>
        <w:widowControl w:val="0"/>
        <w:rPr>
          <w:sz w:val="22"/>
          <w:highlight w:val="lightGray"/>
          <w:lang w:val="da-DK"/>
        </w:rPr>
      </w:pPr>
    </w:p>
    <w:p w14:paraId="09987C2F" w14:textId="77777777" w:rsidR="00B04FB6" w:rsidRPr="004059CF" w:rsidRDefault="00B04FB6" w:rsidP="004059CF">
      <w:pPr>
        <w:widowControl w:val="0"/>
        <w:pBdr>
          <w:top w:val="single" w:sz="4" w:space="1" w:color="auto"/>
          <w:left w:val="single" w:sz="4" w:space="4" w:color="auto"/>
          <w:bottom w:val="single" w:sz="4" w:space="0" w:color="auto"/>
          <w:right w:val="single" w:sz="4" w:space="4" w:color="auto"/>
        </w:pBdr>
        <w:tabs>
          <w:tab w:val="left" w:pos="567"/>
        </w:tabs>
        <w:ind w:left="539" w:hanging="539"/>
        <w:rPr>
          <w:i/>
          <w:sz w:val="22"/>
          <w:lang w:val="da-DK"/>
        </w:rPr>
      </w:pPr>
      <w:r w:rsidRPr="004059CF">
        <w:rPr>
          <w:b/>
          <w:sz w:val="22"/>
          <w:lang w:val="da-DK"/>
        </w:rPr>
        <w:t>17.</w:t>
      </w:r>
      <w:r w:rsidRPr="004059CF">
        <w:rPr>
          <w:b/>
          <w:sz w:val="22"/>
          <w:lang w:val="da-DK"/>
        </w:rPr>
        <w:tab/>
        <w:t>UNIKALUS IDENTIFIKATORIUS – 2D BRŪKŠNINIS KODAS</w:t>
      </w:r>
    </w:p>
    <w:p w14:paraId="39E0D005" w14:textId="77777777" w:rsidR="00B04FB6" w:rsidRPr="004059CF" w:rsidRDefault="00B04FB6" w:rsidP="00A84BEE">
      <w:pPr>
        <w:widowControl w:val="0"/>
        <w:ind w:left="539" w:hanging="539"/>
        <w:rPr>
          <w:rFonts w:eastAsia="Calibri"/>
          <w:sz w:val="22"/>
        </w:rPr>
      </w:pPr>
    </w:p>
    <w:p w14:paraId="00992B75" w14:textId="77777777" w:rsidR="00B04FB6" w:rsidRPr="004059CF" w:rsidRDefault="00B04FB6" w:rsidP="00A84BEE">
      <w:pPr>
        <w:widowControl w:val="0"/>
        <w:ind w:left="539" w:hanging="539"/>
        <w:rPr>
          <w:rFonts w:eastAsia="Calibri"/>
          <w:sz w:val="22"/>
          <w:highlight w:val="lightGray"/>
        </w:rPr>
      </w:pPr>
      <w:r w:rsidRPr="004059CF">
        <w:rPr>
          <w:rFonts w:eastAsia="Calibri"/>
          <w:sz w:val="22"/>
          <w:highlight w:val="lightGray"/>
        </w:rPr>
        <w:t>2D brūkšninis kodas su nurodytu unikaliu identifikatoriumi.</w:t>
      </w:r>
    </w:p>
    <w:p w14:paraId="0F24E09A" w14:textId="77777777" w:rsidR="00B04FB6" w:rsidRPr="004059CF" w:rsidRDefault="00B04FB6" w:rsidP="00A84BEE">
      <w:pPr>
        <w:widowControl w:val="0"/>
        <w:ind w:left="539" w:hanging="539"/>
        <w:rPr>
          <w:rFonts w:eastAsia="Calibri"/>
          <w:sz w:val="22"/>
        </w:rPr>
      </w:pPr>
    </w:p>
    <w:p w14:paraId="14C93729" w14:textId="77777777" w:rsidR="00B04FB6" w:rsidRPr="004059CF" w:rsidRDefault="00B04FB6" w:rsidP="00A84BEE">
      <w:pPr>
        <w:widowControl w:val="0"/>
        <w:ind w:left="539" w:hanging="539"/>
        <w:rPr>
          <w:rFonts w:eastAsia="Calibri"/>
          <w:sz w:val="22"/>
          <w:highlight w:val="lightGray"/>
        </w:rPr>
      </w:pPr>
      <w:r w:rsidRPr="004059CF">
        <w:rPr>
          <w:rFonts w:eastAsia="Calibri"/>
          <w:sz w:val="22"/>
          <w:highlight w:val="lightGray"/>
        </w:rPr>
        <w:t>Saugumo savybės bus įdiegtos iki 2019 m vasario 9 d.</w:t>
      </w:r>
    </w:p>
    <w:p w14:paraId="0655DC41" w14:textId="77777777" w:rsidR="00B04FB6" w:rsidRPr="004059CF" w:rsidRDefault="00B04FB6" w:rsidP="00A84BEE">
      <w:pPr>
        <w:widowControl w:val="0"/>
        <w:tabs>
          <w:tab w:val="left" w:pos="567"/>
        </w:tabs>
        <w:ind w:left="539" w:hanging="539"/>
        <w:rPr>
          <w:sz w:val="22"/>
        </w:rPr>
      </w:pPr>
    </w:p>
    <w:p w14:paraId="26EF55DC" w14:textId="77777777" w:rsidR="00B04FB6" w:rsidRPr="004059CF" w:rsidRDefault="00B04FB6" w:rsidP="00A84BEE">
      <w:pPr>
        <w:widowControl w:val="0"/>
        <w:tabs>
          <w:tab w:val="left" w:pos="567"/>
        </w:tabs>
        <w:ind w:left="539" w:hanging="539"/>
        <w:rPr>
          <w:sz w:val="22"/>
        </w:rPr>
      </w:pPr>
    </w:p>
    <w:p w14:paraId="46BDA982" w14:textId="77777777" w:rsidR="00B04FB6" w:rsidRPr="004059CF" w:rsidRDefault="00B04FB6" w:rsidP="004059CF">
      <w:pPr>
        <w:widowControl w:val="0"/>
        <w:pBdr>
          <w:top w:val="single" w:sz="4" w:space="1" w:color="auto"/>
          <w:left w:val="single" w:sz="4" w:space="4" w:color="auto"/>
          <w:bottom w:val="single" w:sz="4" w:space="0" w:color="auto"/>
          <w:right w:val="single" w:sz="4" w:space="4" w:color="auto"/>
        </w:pBdr>
        <w:tabs>
          <w:tab w:val="left" w:pos="567"/>
        </w:tabs>
        <w:ind w:left="539" w:hanging="539"/>
        <w:rPr>
          <w:i/>
          <w:sz w:val="22"/>
          <w:lang w:val="fi-FI"/>
        </w:rPr>
      </w:pPr>
      <w:r w:rsidRPr="004059CF">
        <w:rPr>
          <w:b/>
          <w:sz w:val="22"/>
          <w:lang w:val="fi-FI"/>
        </w:rPr>
        <w:t>18.</w:t>
      </w:r>
      <w:r w:rsidRPr="004059CF">
        <w:rPr>
          <w:b/>
          <w:sz w:val="22"/>
          <w:lang w:val="fi-FI"/>
        </w:rPr>
        <w:tab/>
        <w:t>UNIKALUS IDENTIFIKATORIUS – ŽMONĖMS SUPRANTAMI DUOMENYS</w:t>
      </w:r>
    </w:p>
    <w:p w14:paraId="751CB47B" w14:textId="77777777" w:rsidR="00B04FB6" w:rsidRPr="004059CF" w:rsidRDefault="00B04FB6" w:rsidP="00A84BEE">
      <w:pPr>
        <w:widowControl w:val="0"/>
        <w:ind w:left="539" w:hanging="539"/>
        <w:rPr>
          <w:rFonts w:eastAsia="Calibri"/>
          <w:sz w:val="22"/>
        </w:rPr>
      </w:pPr>
    </w:p>
    <w:p w14:paraId="6944C985" w14:textId="77777777" w:rsidR="00B04FB6" w:rsidRPr="004059CF" w:rsidRDefault="00B04FB6" w:rsidP="00A84BEE">
      <w:pPr>
        <w:widowControl w:val="0"/>
        <w:ind w:left="539" w:hanging="539"/>
        <w:rPr>
          <w:rFonts w:eastAsia="Calibri"/>
          <w:sz w:val="22"/>
        </w:rPr>
      </w:pPr>
      <w:r w:rsidRPr="004059CF">
        <w:rPr>
          <w:rFonts w:eastAsia="Calibri"/>
          <w:sz w:val="22"/>
        </w:rPr>
        <w:t>PC:</w:t>
      </w:r>
    </w:p>
    <w:p w14:paraId="0EF3D075" w14:textId="77777777" w:rsidR="00B04FB6" w:rsidRPr="004059CF" w:rsidRDefault="00B04FB6" w:rsidP="00A84BEE">
      <w:pPr>
        <w:widowControl w:val="0"/>
        <w:ind w:left="539" w:hanging="539"/>
        <w:rPr>
          <w:rFonts w:eastAsia="Calibri"/>
          <w:sz w:val="22"/>
        </w:rPr>
      </w:pPr>
      <w:r w:rsidRPr="004059CF">
        <w:rPr>
          <w:rFonts w:eastAsia="Calibri"/>
          <w:sz w:val="22"/>
        </w:rPr>
        <w:t>SN:</w:t>
      </w:r>
    </w:p>
    <w:p w14:paraId="3A90C383" w14:textId="77777777" w:rsidR="00B04FB6" w:rsidRPr="004059CF" w:rsidRDefault="00B04FB6" w:rsidP="00A84BEE">
      <w:pPr>
        <w:widowControl w:val="0"/>
        <w:ind w:left="539" w:hanging="539"/>
        <w:rPr>
          <w:rFonts w:eastAsia="Calibri"/>
          <w:sz w:val="22"/>
        </w:rPr>
      </w:pPr>
      <w:r w:rsidRPr="004059CF">
        <w:rPr>
          <w:rFonts w:eastAsia="Calibri"/>
          <w:sz w:val="22"/>
          <w:highlight w:val="lightGray"/>
        </w:rPr>
        <w:t>NN:</w:t>
      </w:r>
    </w:p>
    <w:p w14:paraId="5EA95C78" w14:textId="77777777" w:rsidR="00B04FB6" w:rsidRPr="004059CF" w:rsidRDefault="00B04FB6" w:rsidP="00A84BEE">
      <w:pPr>
        <w:widowControl w:val="0"/>
        <w:ind w:left="539" w:hanging="539"/>
        <w:rPr>
          <w:rFonts w:eastAsia="Calibri"/>
          <w:sz w:val="22"/>
        </w:rPr>
      </w:pPr>
    </w:p>
    <w:p w14:paraId="224D464E" w14:textId="77777777" w:rsidR="001F443B" w:rsidRPr="004059CF" w:rsidRDefault="00B04FB6" w:rsidP="00A84BEE">
      <w:pPr>
        <w:widowControl w:val="0"/>
        <w:ind w:left="539" w:hanging="539"/>
        <w:rPr>
          <w:rFonts w:eastAsia="Calibri"/>
          <w:sz w:val="22"/>
          <w:highlight w:val="lightGray"/>
        </w:rPr>
      </w:pPr>
      <w:r w:rsidRPr="004059CF">
        <w:rPr>
          <w:rFonts w:eastAsia="Calibri"/>
          <w:sz w:val="22"/>
          <w:highlight w:val="lightGray"/>
        </w:rPr>
        <w:t>Saugumo savybės bus įdiegtos iki 2019 m vasario 9 d.</w:t>
      </w:r>
    </w:p>
    <w:p w14:paraId="098EE898" w14:textId="77777777" w:rsidR="00C0099D" w:rsidRPr="004059CF" w:rsidRDefault="00C0099D" w:rsidP="00A84BEE">
      <w:pPr>
        <w:widowControl w:val="0"/>
        <w:rPr>
          <w:sz w:val="22"/>
        </w:rPr>
      </w:pPr>
    </w:p>
    <w:p w14:paraId="4A7DC2EB" w14:textId="77777777" w:rsidR="007F3E01" w:rsidRPr="004059CF" w:rsidRDefault="007F3E01" w:rsidP="00A84BEE">
      <w:pPr>
        <w:widowControl w:val="0"/>
        <w:rPr>
          <w:sz w:val="22"/>
        </w:rPr>
      </w:pPr>
      <w:r w:rsidRPr="004059CF">
        <w:rPr>
          <w:sz w:val="22"/>
        </w:rPr>
        <w:br w:type="page"/>
      </w:r>
    </w:p>
    <w:p w14:paraId="55AB97F2" w14:textId="77777777" w:rsidR="007F3E01" w:rsidRPr="004059CF" w:rsidRDefault="007F3E01" w:rsidP="00A84BEE">
      <w:pPr>
        <w:widowControl w:val="0"/>
        <w:pBdr>
          <w:top w:val="single" w:sz="4" w:space="1" w:color="auto"/>
          <w:left w:val="single" w:sz="4" w:space="4" w:color="auto"/>
          <w:bottom w:val="single" w:sz="4" w:space="1" w:color="auto"/>
          <w:right w:val="single" w:sz="4" w:space="4" w:color="auto"/>
        </w:pBdr>
        <w:tabs>
          <w:tab w:val="left" w:pos="540"/>
        </w:tabs>
        <w:rPr>
          <w:b/>
          <w:sz w:val="22"/>
        </w:rPr>
      </w:pPr>
      <w:r w:rsidRPr="004059CF">
        <w:rPr>
          <w:b/>
          <w:sz w:val="22"/>
        </w:rPr>
        <w:lastRenderedPageBreak/>
        <w:t xml:space="preserve">MINIMALI </w:t>
      </w:r>
      <w:r w:rsidRPr="004059CF">
        <w:rPr>
          <w:b/>
          <w:caps/>
          <w:sz w:val="22"/>
        </w:rPr>
        <w:t xml:space="preserve">informacija ant </w:t>
      </w:r>
      <w:r w:rsidRPr="004059CF">
        <w:rPr>
          <w:b/>
          <w:sz w:val="22"/>
        </w:rPr>
        <w:t>LIZDINIŲ PLOKŠTELIŲ ARBA DVISLUOKSNIŲ JUOSTELIŲ</w:t>
      </w:r>
    </w:p>
    <w:p w14:paraId="32F1124E" w14:textId="77777777" w:rsidR="007F3E01" w:rsidRPr="004059CF" w:rsidRDefault="007F3E01" w:rsidP="00A84BEE">
      <w:pPr>
        <w:widowControl w:val="0"/>
        <w:pBdr>
          <w:top w:val="single" w:sz="4" w:space="1" w:color="auto"/>
          <w:left w:val="single" w:sz="4" w:space="4" w:color="auto"/>
          <w:bottom w:val="single" w:sz="4" w:space="1" w:color="auto"/>
          <w:right w:val="single" w:sz="4" w:space="4" w:color="auto"/>
        </w:pBdr>
        <w:tabs>
          <w:tab w:val="left" w:pos="540"/>
        </w:tabs>
        <w:rPr>
          <w:b/>
          <w:sz w:val="22"/>
        </w:rPr>
      </w:pPr>
    </w:p>
    <w:p w14:paraId="655809AF" w14:textId="77777777" w:rsidR="007F3E01" w:rsidRPr="004059CF" w:rsidRDefault="007F3E01" w:rsidP="00A84BEE">
      <w:pPr>
        <w:widowControl w:val="0"/>
        <w:pBdr>
          <w:top w:val="single" w:sz="4" w:space="1" w:color="auto"/>
          <w:left w:val="single" w:sz="4" w:space="4" w:color="auto"/>
          <w:bottom w:val="single" w:sz="4" w:space="1" w:color="auto"/>
          <w:right w:val="single" w:sz="4" w:space="4" w:color="auto"/>
        </w:pBdr>
        <w:tabs>
          <w:tab w:val="left" w:pos="540"/>
        </w:tabs>
        <w:rPr>
          <w:b/>
          <w:sz w:val="22"/>
        </w:rPr>
      </w:pPr>
      <w:r w:rsidRPr="004059CF">
        <w:rPr>
          <w:b/>
          <w:sz w:val="22"/>
        </w:rPr>
        <w:t>LIZDINĖ PLOKŠTELĖ</w:t>
      </w:r>
    </w:p>
    <w:p w14:paraId="7D78661F" w14:textId="77777777" w:rsidR="007F3E01" w:rsidRPr="004059CF" w:rsidRDefault="007F3E01" w:rsidP="00A84BEE">
      <w:pPr>
        <w:widowControl w:val="0"/>
        <w:rPr>
          <w:sz w:val="22"/>
        </w:rPr>
      </w:pPr>
    </w:p>
    <w:p w14:paraId="0EF2B484" w14:textId="77777777" w:rsidR="007F3E01" w:rsidRPr="004059CF" w:rsidRDefault="007F3E01" w:rsidP="00A84BEE">
      <w:pPr>
        <w:widowControl w:val="0"/>
        <w:rPr>
          <w:sz w:val="22"/>
        </w:rPr>
      </w:pPr>
    </w:p>
    <w:p w14:paraId="1003EC2C" w14:textId="77777777" w:rsidR="007F3E01" w:rsidRPr="004059CF" w:rsidRDefault="007F3E01" w:rsidP="00A84BEE">
      <w:pPr>
        <w:widowControl w:val="0"/>
        <w:pBdr>
          <w:top w:val="single" w:sz="4" w:space="1" w:color="auto"/>
          <w:left w:val="single" w:sz="4" w:space="4" w:color="auto"/>
          <w:bottom w:val="single" w:sz="4" w:space="1" w:color="auto"/>
          <w:right w:val="single" w:sz="4" w:space="4" w:color="auto"/>
        </w:pBdr>
        <w:tabs>
          <w:tab w:val="left" w:pos="540"/>
        </w:tabs>
        <w:rPr>
          <w:b/>
          <w:sz w:val="22"/>
        </w:rPr>
      </w:pPr>
      <w:r w:rsidRPr="004059CF">
        <w:rPr>
          <w:b/>
          <w:sz w:val="22"/>
        </w:rPr>
        <w:t>1.</w:t>
      </w:r>
      <w:r w:rsidRPr="004059CF">
        <w:rPr>
          <w:b/>
          <w:sz w:val="22"/>
        </w:rPr>
        <w:tab/>
        <w:t>VAISTINIO PREPARATO PAVADINIMAS</w:t>
      </w:r>
    </w:p>
    <w:p w14:paraId="0187FAA7" w14:textId="77777777" w:rsidR="007F3E01" w:rsidRPr="004059CF" w:rsidRDefault="007F3E01" w:rsidP="00A84BEE">
      <w:pPr>
        <w:widowControl w:val="0"/>
        <w:rPr>
          <w:sz w:val="22"/>
        </w:rPr>
      </w:pPr>
    </w:p>
    <w:p w14:paraId="58A781A7" w14:textId="77777777" w:rsidR="007F3E01" w:rsidRPr="004059CF" w:rsidRDefault="007F3E01" w:rsidP="00A84BEE">
      <w:pPr>
        <w:widowControl w:val="0"/>
        <w:rPr>
          <w:sz w:val="22"/>
          <w:lang w:val="da-DK"/>
        </w:rPr>
      </w:pPr>
      <w:r w:rsidRPr="004059CF">
        <w:rPr>
          <w:sz w:val="22"/>
          <w:lang w:val="da-DK"/>
        </w:rPr>
        <w:t>Meglimid</w:t>
      </w:r>
      <w:r w:rsidRPr="004059CF">
        <w:rPr>
          <w:sz w:val="22"/>
          <w:vertAlign w:val="superscript"/>
          <w:lang w:val="da-DK"/>
        </w:rPr>
        <w:t xml:space="preserve"> </w:t>
      </w:r>
      <w:r w:rsidRPr="004059CF">
        <w:rPr>
          <w:sz w:val="22"/>
          <w:lang w:val="da-DK"/>
        </w:rPr>
        <w:t>1 mg tabletės</w:t>
      </w:r>
    </w:p>
    <w:p w14:paraId="2D25CB39" w14:textId="77777777" w:rsidR="007F3E01" w:rsidRPr="004059CF" w:rsidRDefault="007F3E01" w:rsidP="00A84BEE">
      <w:pPr>
        <w:widowControl w:val="0"/>
        <w:rPr>
          <w:sz w:val="22"/>
          <w:highlight w:val="lightGray"/>
          <w:lang w:val="da-DK"/>
        </w:rPr>
      </w:pPr>
      <w:r w:rsidRPr="004059CF">
        <w:rPr>
          <w:sz w:val="22"/>
          <w:highlight w:val="lightGray"/>
          <w:lang w:val="da-DK"/>
        </w:rPr>
        <w:t>Meglimid 2 mg tabletės</w:t>
      </w:r>
    </w:p>
    <w:p w14:paraId="1DF209B3" w14:textId="77777777" w:rsidR="007F3E01" w:rsidRPr="004059CF" w:rsidRDefault="007F3E01" w:rsidP="00A84BEE">
      <w:pPr>
        <w:widowControl w:val="0"/>
        <w:rPr>
          <w:sz w:val="22"/>
          <w:highlight w:val="lightGray"/>
          <w:lang w:val="da-DK"/>
        </w:rPr>
      </w:pPr>
      <w:r w:rsidRPr="004059CF">
        <w:rPr>
          <w:sz w:val="22"/>
          <w:highlight w:val="lightGray"/>
          <w:lang w:val="da-DK"/>
        </w:rPr>
        <w:t>Meglimid 3 mg tabletės</w:t>
      </w:r>
    </w:p>
    <w:p w14:paraId="696AD025" w14:textId="77777777" w:rsidR="007F3E01" w:rsidRPr="004059CF" w:rsidRDefault="007F3E01" w:rsidP="00A84BEE">
      <w:pPr>
        <w:widowControl w:val="0"/>
        <w:rPr>
          <w:sz w:val="22"/>
          <w:lang w:val="da-DK"/>
        </w:rPr>
      </w:pPr>
      <w:r w:rsidRPr="004059CF">
        <w:rPr>
          <w:sz w:val="22"/>
          <w:highlight w:val="lightGray"/>
          <w:lang w:val="da-DK"/>
        </w:rPr>
        <w:t>Meglimid 4 mg tabletės</w:t>
      </w:r>
    </w:p>
    <w:p w14:paraId="41C01D84" w14:textId="77777777" w:rsidR="007F3E01" w:rsidRPr="004059CF" w:rsidRDefault="007F3E01" w:rsidP="00A84BEE">
      <w:pPr>
        <w:widowControl w:val="0"/>
        <w:rPr>
          <w:sz w:val="22"/>
        </w:rPr>
      </w:pPr>
    </w:p>
    <w:p w14:paraId="02393762" w14:textId="77777777" w:rsidR="007F3E01" w:rsidRPr="004059CF" w:rsidRDefault="007F3E01" w:rsidP="00A84BEE">
      <w:pPr>
        <w:widowControl w:val="0"/>
        <w:rPr>
          <w:sz w:val="22"/>
        </w:rPr>
      </w:pPr>
      <w:r w:rsidRPr="004059CF">
        <w:rPr>
          <w:sz w:val="22"/>
        </w:rPr>
        <w:t>Glimepiridas</w:t>
      </w:r>
    </w:p>
    <w:p w14:paraId="680E69B0" w14:textId="77777777" w:rsidR="007F3E01" w:rsidRPr="004059CF" w:rsidRDefault="007F3E01" w:rsidP="00A84BEE">
      <w:pPr>
        <w:widowControl w:val="0"/>
        <w:rPr>
          <w:sz w:val="22"/>
        </w:rPr>
      </w:pPr>
    </w:p>
    <w:p w14:paraId="0BF982E6" w14:textId="77777777" w:rsidR="007F3E01" w:rsidRPr="004059CF" w:rsidRDefault="007F3E01" w:rsidP="00A84BEE">
      <w:pPr>
        <w:widowControl w:val="0"/>
        <w:rPr>
          <w:sz w:val="22"/>
        </w:rPr>
      </w:pPr>
    </w:p>
    <w:p w14:paraId="7E1F62A1" w14:textId="77777777" w:rsidR="0011583A" w:rsidRPr="004059CF" w:rsidRDefault="0011583A" w:rsidP="00A84BEE">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rPr>
      </w:pPr>
      <w:r w:rsidRPr="004059CF">
        <w:rPr>
          <w:rFonts w:eastAsia="Calibri"/>
          <w:b/>
          <w:sz w:val="22"/>
        </w:rPr>
        <w:t>2.</w:t>
      </w:r>
      <w:r w:rsidRPr="004059CF">
        <w:rPr>
          <w:rFonts w:eastAsia="Calibri"/>
          <w:b/>
          <w:sz w:val="22"/>
        </w:rPr>
        <w:tab/>
        <w:t>REGISTRUOTOJAS</w:t>
      </w:r>
    </w:p>
    <w:p w14:paraId="1517B9B8" w14:textId="77777777" w:rsidR="007F3E01" w:rsidRPr="004059CF" w:rsidRDefault="007F3E01" w:rsidP="00A84BEE">
      <w:pPr>
        <w:widowControl w:val="0"/>
        <w:rPr>
          <w:sz w:val="22"/>
        </w:rPr>
      </w:pPr>
    </w:p>
    <w:p w14:paraId="4A3C8BCE" w14:textId="77777777" w:rsidR="007F3E01" w:rsidRPr="004059CF" w:rsidRDefault="007F3E01" w:rsidP="00A84BEE">
      <w:pPr>
        <w:widowControl w:val="0"/>
        <w:rPr>
          <w:sz w:val="22"/>
        </w:rPr>
      </w:pPr>
      <w:r w:rsidRPr="004059CF">
        <w:rPr>
          <w:sz w:val="22"/>
        </w:rPr>
        <w:t>KRKA</w:t>
      </w:r>
    </w:p>
    <w:p w14:paraId="0FCC2E03" w14:textId="77777777" w:rsidR="007F3E01" w:rsidRPr="004059CF" w:rsidRDefault="007F3E01" w:rsidP="00A84BEE">
      <w:pPr>
        <w:widowControl w:val="0"/>
        <w:rPr>
          <w:sz w:val="22"/>
        </w:rPr>
      </w:pPr>
    </w:p>
    <w:p w14:paraId="270DEA34" w14:textId="77777777" w:rsidR="007F3E01" w:rsidRPr="004059CF" w:rsidRDefault="007F3E01" w:rsidP="00A84BEE">
      <w:pPr>
        <w:widowControl w:val="0"/>
        <w:rPr>
          <w:sz w:val="22"/>
        </w:rPr>
      </w:pPr>
    </w:p>
    <w:p w14:paraId="5BDEA0CF" w14:textId="77777777" w:rsidR="007F3E01" w:rsidRPr="004059CF" w:rsidRDefault="007F3E01" w:rsidP="00A84BEE">
      <w:pPr>
        <w:widowControl w:val="0"/>
        <w:pBdr>
          <w:top w:val="single" w:sz="4" w:space="1" w:color="auto"/>
          <w:left w:val="single" w:sz="4" w:space="4" w:color="auto"/>
          <w:bottom w:val="single" w:sz="4" w:space="1" w:color="auto"/>
          <w:right w:val="single" w:sz="4" w:space="4" w:color="auto"/>
        </w:pBdr>
        <w:tabs>
          <w:tab w:val="left" w:pos="540"/>
        </w:tabs>
        <w:rPr>
          <w:b/>
          <w:sz w:val="22"/>
        </w:rPr>
      </w:pPr>
      <w:r w:rsidRPr="004059CF">
        <w:rPr>
          <w:b/>
          <w:sz w:val="22"/>
        </w:rPr>
        <w:t>3.</w:t>
      </w:r>
      <w:r w:rsidRPr="004059CF">
        <w:rPr>
          <w:b/>
          <w:sz w:val="22"/>
        </w:rPr>
        <w:tab/>
        <w:t>TINKAMUMO LAIKAS</w:t>
      </w:r>
    </w:p>
    <w:p w14:paraId="06CC0FD3" w14:textId="77777777" w:rsidR="007F3E01" w:rsidRPr="004059CF" w:rsidRDefault="007F3E01" w:rsidP="00A84BEE">
      <w:pPr>
        <w:widowControl w:val="0"/>
        <w:rPr>
          <w:sz w:val="22"/>
        </w:rPr>
      </w:pPr>
    </w:p>
    <w:p w14:paraId="5D87D756" w14:textId="77777777" w:rsidR="007F3E01" w:rsidRPr="004059CF" w:rsidRDefault="007F3E01" w:rsidP="00A84BEE">
      <w:pPr>
        <w:widowControl w:val="0"/>
        <w:rPr>
          <w:sz w:val="22"/>
        </w:rPr>
      </w:pPr>
      <w:r w:rsidRPr="004059CF">
        <w:rPr>
          <w:sz w:val="22"/>
        </w:rPr>
        <w:t>EXP (mm/MMMM)</w:t>
      </w:r>
    </w:p>
    <w:p w14:paraId="3F5CD53C" w14:textId="77777777" w:rsidR="007F3E01" w:rsidRPr="004059CF" w:rsidRDefault="007F3E01" w:rsidP="00A84BEE">
      <w:pPr>
        <w:widowControl w:val="0"/>
        <w:rPr>
          <w:sz w:val="22"/>
        </w:rPr>
      </w:pPr>
    </w:p>
    <w:p w14:paraId="676D3437" w14:textId="77777777" w:rsidR="007F3E01" w:rsidRPr="004059CF" w:rsidRDefault="007F3E01" w:rsidP="00A84BEE">
      <w:pPr>
        <w:widowControl w:val="0"/>
        <w:rPr>
          <w:sz w:val="22"/>
        </w:rPr>
      </w:pPr>
    </w:p>
    <w:p w14:paraId="6378FE84" w14:textId="77777777" w:rsidR="007F3E01" w:rsidRPr="004059CF" w:rsidRDefault="007F3E01" w:rsidP="00A84BEE">
      <w:pPr>
        <w:widowControl w:val="0"/>
        <w:pBdr>
          <w:top w:val="single" w:sz="4" w:space="1" w:color="auto"/>
          <w:left w:val="single" w:sz="4" w:space="4" w:color="auto"/>
          <w:bottom w:val="single" w:sz="4" w:space="1" w:color="auto"/>
          <w:right w:val="single" w:sz="4" w:space="4" w:color="auto"/>
        </w:pBdr>
        <w:tabs>
          <w:tab w:val="left" w:pos="540"/>
        </w:tabs>
        <w:rPr>
          <w:b/>
          <w:sz w:val="22"/>
        </w:rPr>
      </w:pPr>
      <w:r w:rsidRPr="004059CF">
        <w:rPr>
          <w:b/>
          <w:sz w:val="22"/>
        </w:rPr>
        <w:t>4.</w:t>
      </w:r>
      <w:r w:rsidRPr="004059CF">
        <w:rPr>
          <w:b/>
          <w:sz w:val="22"/>
        </w:rPr>
        <w:tab/>
        <w:t>SERIJOS NUMERIS</w:t>
      </w:r>
    </w:p>
    <w:p w14:paraId="33C8F44E" w14:textId="77777777" w:rsidR="007F3E01" w:rsidRPr="004059CF" w:rsidRDefault="007F3E01" w:rsidP="00A84BEE">
      <w:pPr>
        <w:widowControl w:val="0"/>
        <w:rPr>
          <w:sz w:val="22"/>
        </w:rPr>
      </w:pPr>
    </w:p>
    <w:p w14:paraId="3F5132D2" w14:textId="77777777" w:rsidR="007F3E01" w:rsidRPr="004059CF" w:rsidRDefault="007F3E01" w:rsidP="00A84BEE">
      <w:pPr>
        <w:widowControl w:val="0"/>
        <w:rPr>
          <w:sz w:val="22"/>
        </w:rPr>
      </w:pPr>
      <w:r w:rsidRPr="004059CF">
        <w:rPr>
          <w:sz w:val="22"/>
        </w:rPr>
        <w:t>Lot</w:t>
      </w:r>
    </w:p>
    <w:p w14:paraId="29177E01" w14:textId="77777777" w:rsidR="007F3E01" w:rsidRPr="004059CF" w:rsidRDefault="007F3E01" w:rsidP="00A84BEE">
      <w:pPr>
        <w:widowControl w:val="0"/>
        <w:rPr>
          <w:sz w:val="22"/>
        </w:rPr>
      </w:pPr>
    </w:p>
    <w:p w14:paraId="0549AC6E" w14:textId="77777777" w:rsidR="007F3E01" w:rsidRPr="004059CF" w:rsidRDefault="007F3E01" w:rsidP="00A84BEE">
      <w:pPr>
        <w:widowControl w:val="0"/>
        <w:rPr>
          <w:sz w:val="22"/>
        </w:rPr>
      </w:pPr>
    </w:p>
    <w:p w14:paraId="7668B70C" w14:textId="77777777" w:rsidR="007F3E01" w:rsidRPr="004059CF" w:rsidRDefault="007F3E01" w:rsidP="00A84BEE">
      <w:pPr>
        <w:widowControl w:val="0"/>
        <w:pBdr>
          <w:top w:val="single" w:sz="4" w:space="1" w:color="auto"/>
          <w:left w:val="single" w:sz="4" w:space="4" w:color="auto"/>
          <w:bottom w:val="single" w:sz="4" w:space="1" w:color="auto"/>
          <w:right w:val="single" w:sz="4" w:space="4" w:color="auto"/>
        </w:pBdr>
        <w:tabs>
          <w:tab w:val="left" w:pos="540"/>
        </w:tabs>
        <w:rPr>
          <w:b/>
          <w:sz w:val="22"/>
        </w:rPr>
      </w:pPr>
      <w:r w:rsidRPr="004059CF">
        <w:rPr>
          <w:b/>
          <w:sz w:val="22"/>
        </w:rPr>
        <w:t>5.</w:t>
      </w:r>
      <w:r w:rsidRPr="004059CF">
        <w:rPr>
          <w:b/>
          <w:sz w:val="22"/>
        </w:rPr>
        <w:tab/>
        <w:t>KITA</w:t>
      </w:r>
    </w:p>
    <w:p w14:paraId="2A434551" w14:textId="77777777" w:rsidR="007F3E01" w:rsidRPr="004059CF" w:rsidRDefault="007F3E01" w:rsidP="00A84BEE">
      <w:pPr>
        <w:widowControl w:val="0"/>
        <w:rPr>
          <w:sz w:val="22"/>
        </w:rPr>
      </w:pPr>
    </w:p>
    <w:p w14:paraId="71C6F4F0" w14:textId="77777777" w:rsidR="007F3E01" w:rsidRPr="004059CF" w:rsidDel="002E54DE" w:rsidRDefault="007F3E01" w:rsidP="00A84BEE">
      <w:pPr>
        <w:widowControl w:val="0"/>
        <w:tabs>
          <w:tab w:val="left" w:pos="4300"/>
          <w:tab w:val="left" w:pos="5940"/>
          <w:tab w:val="left" w:pos="8180"/>
        </w:tabs>
        <w:outlineLvl w:val="1"/>
        <w:rPr>
          <w:b/>
          <w:sz w:val="22"/>
          <w:u w:val="single"/>
          <w:lang w:val="fi-FI"/>
        </w:rPr>
      </w:pPr>
      <w:r w:rsidRPr="004059CF">
        <w:rPr>
          <w:b/>
          <w:sz w:val="22"/>
          <w:u w:val="single"/>
          <w:lang w:val="fi-FI"/>
        </w:rPr>
        <w:br w:type="page"/>
      </w:r>
    </w:p>
    <w:p w14:paraId="78AF8415" w14:textId="77777777" w:rsidR="007F3E01" w:rsidRPr="004059CF" w:rsidRDefault="007F3E01" w:rsidP="00A84BEE">
      <w:pPr>
        <w:widowControl w:val="0"/>
        <w:tabs>
          <w:tab w:val="left" w:pos="4300"/>
          <w:tab w:val="left" w:pos="5940"/>
          <w:tab w:val="left" w:pos="8180"/>
        </w:tabs>
        <w:outlineLvl w:val="1"/>
        <w:rPr>
          <w:b/>
          <w:sz w:val="22"/>
          <w:u w:val="single"/>
          <w:lang w:val="fi-FI"/>
        </w:rPr>
      </w:pPr>
    </w:p>
    <w:p w14:paraId="006B2539" w14:textId="77777777" w:rsidR="007F3E01" w:rsidRPr="004059CF" w:rsidRDefault="007F3E01" w:rsidP="00A84BEE">
      <w:pPr>
        <w:widowControl w:val="0"/>
        <w:numPr>
          <w:ilvl w:val="12"/>
          <w:numId w:val="0"/>
        </w:numPr>
        <w:tabs>
          <w:tab w:val="left" w:pos="8505"/>
        </w:tabs>
        <w:ind w:right="-2"/>
        <w:rPr>
          <w:sz w:val="22"/>
        </w:rPr>
      </w:pPr>
    </w:p>
    <w:p w14:paraId="297FBE78" w14:textId="77777777" w:rsidR="007F3E01" w:rsidRPr="004059CF" w:rsidRDefault="007F3E01" w:rsidP="00A84BEE">
      <w:pPr>
        <w:widowControl w:val="0"/>
        <w:numPr>
          <w:ilvl w:val="12"/>
          <w:numId w:val="0"/>
        </w:numPr>
        <w:tabs>
          <w:tab w:val="left" w:pos="8505"/>
        </w:tabs>
        <w:ind w:right="-2"/>
        <w:rPr>
          <w:sz w:val="22"/>
        </w:rPr>
      </w:pPr>
    </w:p>
    <w:p w14:paraId="24BAD55E" w14:textId="77777777" w:rsidR="007F3E01" w:rsidRPr="004059CF" w:rsidRDefault="007F3E01" w:rsidP="00A84BEE">
      <w:pPr>
        <w:widowControl w:val="0"/>
        <w:numPr>
          <w:ilvl w:val="12"/>
          <w:numId w:val="0"/>
        </w:numPr>
        <w:tabs>
          <w:tab w:val="left" w:pos="8505"/>
        </w:tabs>
        <w:ind w:right="-2"/>
        <w:rPr>
          <w:sz w:val="22"/>
        </w:rPr>
      </w:pPr>
    </w:p>
    <w:p w14:paraId="2E9838F9" w14:textId="77777777" w:rsidR="007F3E01" w:rsidRPr="004059CF" w:rsidRDefault="007F3E01" w:rsidP="00A84BEE">
      <w:pPr>
        <w:widowControl w:val="0"/>
        <w:numPr>
          <w:ilvl w:val="12"/>
          <w:numId w:val="0"/>
        </w:numPr>
        <w:tabs>
          <w:tab w:val="left" w:pos="8505"/>
        </w:tabs>
        <w:ind w:right="-2"/>
        <w:rPr>
          <w:sz w:val="22"/>
        </w:rPr>
      </w:pPr>
    </w:p>
    <w:p w14:paraId="20CE8508" w14:textId="77777777" w:rsidR="007F3E01" w:rsidRPr="004059CF" w:rsidRDefault="007F3E01" w:rsidP="00A84BEE">
      <w:pPr>
        <w:widowControl w:val="0"/>
        <w:numPr>
          <w:ilvl w:val="12"/>
          <w:numId w:val="0"/>
        </w:numPr>
        <w:tabs>
          <w:tab w:val="left" w:pos="8505"/>
        </w:tabs>
        <w:ind w:right="-2"/>
        <w:rPr>
          <w:sz w:val="22"/>
        </w:rPr>
      </w:pPr>
    </w:p>
    <w:p w14:paraId="2DD25A90" w14:textId="77777777" w:rsidR="007F3E01" w:rsidRPr="004059CF" w:rsidRDefault="007F3E01" w:rsidP="00A84BEE">
      <w:pPr>
        <w:widowControl w:val="0"/>
        <w:numPr>
          <w:ilvl w:val="12"/>
          <w:numId w:val="0"/>
        </w:numPr>
        <w:tabs>
          <w:tab w:val="left" w:pos="8505"/>
        </w:tabs>
        <w:ind w:right="-2"/>
        <w:rPr>
          <w:sz w:val="22"/>
        </w:rPr>
      </w:pPr>
    </w:p>
    <w:p w14:paraId="79E90F8D" w14:textId="77777777" w:rsidR="007F3E01" w:rsidRPr="004059CF" w:rsidRDefault="007F3E01" w:rsidP="00A84BEE">
      <w:pPr>
        <w:widowControl w:val="0"/>
        <w:numPr>
          <w:ilvl w:val="12"/>
          <w:numId w:val="0"/>
        </w:numPr>
        <w:tabs>
          <w:tab w:val="left" w:pos="8505"/>
        </w:tabs>
        <w:ind w:right="-2"/>
        <w:rPr>
          <w:sz w:val="22"/>
        </w:rPr>
      </w:pPr>
    </w:p>
    <w:p w14:paraId="7D06967B" w14:textId="77777777" w:rsidR="007F3E01" w:rsidRPr="004059CF" w:rsidRDefault="007F3E01" w:rsidP="00A84BEE">
      <w:pPr>
        <w:widowControl w:val="0"/>
        <w:numPr>
          <w:ilvl w:val="12"/>
          <w:numId w:val="0"/>
        </w:numPr>
        <w:tabs>
          <w:tab w:val="left" w:pos="8505"/>
        </w:tabs>
        <w:ind w:right="-2"/>
        <w:rPr>
          <w:sz w:val="22"/>
        </w:rPr>
      </w:pPr>
    </w:p>
    <w:p w14:paraId="00C7F7D4" w14:textId="77777777" w:rsidR="007F3E01" w:rsidRPr="004059CF" w:rsidRDefault="007F3E01" w:rsidP="00A84BEE">
      <w:pPr>
        <w:widowControl w:val="0"/>
        <w:numPr>
          <w:ilvl w:val="12"/>
          <w:numId w:val="0"/>
        </w:numPr>
        <w:tabs>
          <w:tab w:val="left" w:pos="8505"/>
        </w:tabs>
        <w:ind w:right="-2"/>
        <w:rPr>
          <w:sz w:val="22"/>
        </w:rPr>
      </w:pPr>
    </w:p>
    <w:p w14:paraId="127B3F55" w14:textId="77777777" w:rsidR="007F3E01" w:rsidRPr="004059CF" w:rsidRDefault="007F3E01" w:rsidP="00A84BEE">
      <w:pPr>
        <w:widowControl w:val="0"/>
        <w:numPr>
          <w:ilvl w:val="12"/>
          <w:numId w:val="0"/>
        </w:numPr>
        <w:tabs>
          <w:tab w:val="left" w:pos="8505"/>
        </w:tabs>
        <w:ind w:right="-2"/>
        <w:rPr>
          <w:sz w:val="22"/>
        </w:rPr>
      </w:pPr>
    </w:p>
    <w:p w14:paraId="1D396604" w14:textId="77777777" w:rsidR="007F3E01" w:rsidRPr="004059CF" w:rsidRDefault="007F3E01" w:rsidP="00A84BEE">
      <w:pPr>
        <w:widowControl w:val="0"/>
        <w:numPr>
          <w:ilvl w:val="12"/>
          <w:numId w:val="0"/>
        </w:numPr>
        <w:tabs>
          <w:tab w:val="left" w:pos="8505"/>
        </w:tabs>
        <w:ind w:right="-2"/>
        <w:rPr>
          <w:sz w:val="22"/>
        </w:rPr>
      </w:pPr>
    </w:p>
    <w:p w14:paraId="3E0B6708" w14:textId="77777777" w:rsidR="007F3E01" w:rsidRPr="004059CF" w:rsidRDefault="007F3E01" w:rsidP="00A84BEE">
      <w:pPr>
        <w:widowControl w:val="0"/>
        <w:numPr>
          <w:ilvl w:val="12"/>
          <w:numId w:val="0"/>
        </w:numPr>
        <w:tabs>
          <w:tab w:val="left" w:pos="8505"/>
        </w:tabs>
        <w:ind w:right="-2"/>
        <w:rPr>
          <w:sz w:val="22"/>
        </w:rPr>
      </w:pPr>
    </w:p>
    <w:p w14:paraId="567C693F" w14:textId="77777777" w:rsidR="007F3E01" w:rsidRPr="004059CF" w:rsidRDefault="007F3E01" w:rsidP="00A84BEE">
      <w:pPr>
        <w:widowControl w:val="0"/>
        <w:numPr>
          <w:ilvl w:val="12"/>
          <w:numId w:val="0"/>
        </w:numPr>
        <w:tabs>
          <w:tab w:val="left" w:pos="8505"/>
        </w:tabs>
        <w:ind w:right="-2"/>
        <w:rPr>
          <w:sz w:val="22"/>
        </w:rPr>
      </w:pPr>
    </w:p>
    <w:p w14:paraId="7DDE750B" w14:textId="77777777" w:rsidR="007F3E01" w:rsidRPr="004059CF" w:rsidRDefault="007F3E01" w:rsidP="00A84BEE">
      <w:pPr>
        <w:widowControl w:val="0"/>
        <w:numPr>
          <w:ilvl w:val="12"/>
          <w:numId w:val="0"/>
        </w:numPr>
        <w:tabs>
          <w:tab w:val="left" w:pos="8505"/>
        </w:tabs>
        <w:ind w:right="-2"/>
        <w:rPr>
          <w:sz w:val="22"/>
        </w:rPr>
      </w:pPr>
    </w:p>
    <w:p w14:paraId="5A3D1B0F" w14:textId="77777777" w:rsidR="007F3E01" w:rsidRPr="004059CF" w:rsidRDefault="007F3E01" w:rsidP="00A84BEE">
      <w:pPr>
        <w:widowControl w:val="0"/>
        <w:numPr>
          <w:ilvl w:val="12"/>
          <w:numId w:val="0"/>
        </w:numPr>
        <w:tabs>
          <w:tab w:val="left" w:pos="8505"/>
        </w:tabs>
        <w:ind w:right="-2"/>
        <w:rPr>
          <w:sz w:val="22"/>
        </w:rPr>
      </w:pPr>
    </w:p>
    <w:p w14:paraId="7543F639" w14:textId="77777777" w:rsidR="007F3E01" w:rsidRPr="004059CF" w:rsidRDefault="007F3E01" w:rsidP="00A84BEE">
      <w:pPr>
        <w:widowControl w:val="0"/>
        <w:numPr>
          <w:ilvl w:val="12"/>
          <w:numId w:val="0"/>
        </w:numPr>
        <w:tabs>
          <w:tab w:val="left" w:pos="8505"/>
        </w:tabs>
        <w:ind w:right="-2"/>
        <w:rPr>
          <w:sz w:val="22"/>
        </w:rPr>
      </w:pPr>
    </w:p>
    <w:p w14:paraId="4B49D880" w14:textId="77777777" w:rsidR="007F3E01" w:rsidRPr="004059CF" w:rsidRDefault="007F3E01" w:rsidP="00A84BEE">
      <w:pPr>
        <w:widowControl w:val="0"/>
        <w:numPr>
          <w:ilvl w:val="12"/>
          <w:numId w:val="0"/>
        </w:numPr>
        <w:tabs>
          <w:tab w:val="left" w:pos="8505"/>
        </w:tabs>
        <w:ind w:right="-2"/>
        <w:rPr>
          <w:sz w:val="22"/>
        </w:rPr>
      </w:pPr>
    </w:p>
    <w:p w14:paraId="6B0380A3" w14:textId="77777777" w:rsidR="007F3E01" w:rsidRPr="004059CF" w:rsidRDefault="007F3E01" w:rsidP="00A84BEE">
      <w:pPr>
        <w:widowControl w:val="0"/>
        <w:numPr>
          <w:ilvl w:val="12"/>
          <w:numId w:val="0"/>
        </w:numPr>
        <w:tabs>
          <w:tab w:val="left" w:pos="8505"/>
        </w:tabs>
        <w:ind w:right="-2"/>
        <w:rPr>
          <w:sz w:val="22"/>
        </w:rPr>
      </w:pPr>
    </w:p>
    <w:p w14:paraId="006ADAC4" w14:textId="77777777" w:rsidR="007F3E01" w:rsidRPr="004059CF" w:rsidRDefault="007F3E01" w:rsidP="00A84BEE">
      <w:pPr>
        <w:widowControl w:val="0"/>
        <w:numPr>
          <w:ilvl w:val="12"/>
          <w:numId w:val="0"/>
        </w:numPr>
        <w:tabs>
          <w:tab w:val="left" w:pos="8505"/>
        </w:tabs>
        <w:ind w:right="-2"/>
        <w:rPr>
          <w:sz w:val="22"/>
        </w:rPr>
      </w:pPr>
    </w:p>
    <w:p w14:paraId="1E5733E6" w14:textId="77777777" w:rsidR="007F3E01" w:rsidRPr="004059CF" w:rsidRDefault="007F3E01" w:rsidP="00A84BEE">
      <w:pPr>
        <w:widowControl w:val="0"/>
        <w:numPr>
          <w:ilvl w:val="12"/>
          <w:numId w:val="0"/>
        </w:numPr>
        <w:tabs>
          <w:tab w:val="left" w:pos="8505"/>
        </w:tabs>
        <w:ind w:right="-2"/>
        <w:rPr>
          <w:sz w:val="22"/>
        </w:rPr>
      </w:pPr>
    </w:p>
    <w:p w14:paraId="126EB5DB" w14:textId="77777777" w:rsidR="007F3E01" w:rsidRPr="004059CF" w:rsidRDefault="007F3E01" w:rsidP="00A84BEE">
      <w:pPr>
        <w:widowControl w:val="0"/>
        <w:numPr>
          <w:ilvl w:val="12"/>
          <w:numId w:val="0"/>
        </w:numPr>
        <w:tabs>
          <w:tab w:val="left" w:pos="8505"/>
        </w:tabs>
        <w:ind w:right="-2"/>
        <w:rPr>
          <w:sz w:val="22"/>
        </w:rPr>
      </w:pPr>
    </w:p>
    <w:p w14:paraId="3C43537C" w14:textId="77777777" w:rsidR="007F3E01" w:rsidRPr="004059CF" w:rsidRDefault="007F3E01" w:rsidP="00A84BEE">
      <w:pPr>
        <w:widowControl w:val="0"/>
        <w:jc w:val="center"/>
        <w:outlineLvl w:val="0"/>
        <w:rPr>
          <w:b/>
          <w:kern w:val="28"/>
          <w:sz w:val="22"/>
          <w:lang w:val="lt-LT"/>
        </w:rPr>
      </w:pPr>
      <w:r w:rsidRPr="004059CF">
        <w:rPr>
          <w:b/>
          <w:kern w:val="28"/>
          <w:sz w:val="22"/>
          <w:lang w:val="lt-LT"/>
        </w:rPr>
        <w:t>B. PAKUOTĖS LAPELIS</w:t>
      </w:r>
    </w:p>
    <w:p w14:paraId="7DE691B9" w14:textId="77777777" w:rsidR="007F3E01" w:rsidRPr="004059CF" w:rsidRDefault="007F3E01" w:rsidP="00A84BEE">
      <w:pPr>
        <w:widowControl w:val="0"/>
        <w:tabs>
          <w:tab w:val="left" w:pos="567"/>
        </w:tabs>
        <w:ind w:left="567" w:hanging="567"/>
        <w:jc w:val="center"/>
        <w:outlineLvl w:val="0"/>
        <w:rPr>
          <w:b/>
          <w:caps/>
          <w:sz w:val="22"/>
          <w:lang w:val="lt-LT"/>
        </w:rPr>
      </w:pPr>
      <w:r w:rsidRPr="004059CF">
        <w:rPr>
          <w:b/>
          <w:caps/>
          <w:sz w:val="22"/>
          <w:lang w:val="lt-LT"/>
        </w:rPr>
        <w:br w:type="page"/>
      </w:r>
      <w:bookmarkStart w:id="11" w:name="_Toc129243138"/>
      <w:bookmarkStart w:id="12" w:name="_Toc129243263"/>
      <w:r w:rsidRPr="004059CF">
        <w:rPr>
          <w:b/>
          <w:sz w:val="22"/>
          <w:lang w:val="lt-LT"/>
        </w:rPr>
        <w:lastRenderedPageBreak/>
        <w:t xml:space="preserve">Pakuotės lapelis: informacija </w:t>
      </w:r>
      <w:r w:rsidR="00B04FB6" w:rsidRPr="004059CF">
        <w:rPr>
          <w:b/>
          <w:sz w:val="22"/>
        </w:rPr>
        <w:t>pacientui</w:t>
      </w:r>
      <w:bookmarkEnd w:id="11"/>
      <w:bookmarkEnd w:id="12"/>
    </w:p>
    <w:p w14:paraId="11716E48" w14:textId="77777777" w:rsidR="007F3E01" w:rsidRPr="004059CF" w:rsidRDefault="007F3E01" w:rsidP="00A84BEE">
      <w:pPr>
        <w:widowControl w:val="0"/>
        <w:numPr>
          <w:ilvl w:val="12"/>
          <w:numId w:val="0"/>
        </w:numPr>
        <w:tabs>
          <w:tab w:val="left" w:pos="8505"/>
        </w:tabs>
        <w:ind w:right="-2"/>
        <w:jc w:val="center"/>
        <w:rPr>
          <w:sz w:val="22"/>
        </w:rPr>
      </w:pPr>
    </w:p>
    <w:p w14:paraId="47A06E3D" w14:textId="77777777" w:rsidR="007F3E01" w:rsidRPr="004059CF" w:rsidRDefault="007F3E01" w:rsidP="00A84BEE">
      <w:pPr>
        <w:widowControl w:val="0"/>
        <w:jc w:val="center"/>
        <w:rPr>
          <w:b/>
          <w:sz w:val="22"/>
        </w:rPr>
      </w:pPr>
      <w:r w:rsidRPr="004059CF">
        <w:rPr>
          <w:b/>
          <w:sz w:val="22"/>
        </w:rPr>
        <w:t>Meglimid 1 mg tabletės</w:t>
      </w:r>
    </w:p>
    <w:p w14:paraId="70B1E8D5" w14:textId="77777777" w:rsidR="007F3E01" w:rsidRPr="004059CF" w:rsidRDefault="007F3E01" w:rsidP="00A84BEE">
      <w:pPr>
        <w:widowControl w:val="0"/>
        <w:jc w:val="center"/>
        <w:rPr>
          <w:b/>
          <w:sz w:val="22"/>
          <w:highlight w:val="lightGray"/>
        </w:rPr>
      </w:pPr>
      <w:r w:rsidRPr="004059CF">
        <w:rPr>
          <w:b/>
          <w:sz w:val="22"/>
          <w:highlight w:val="lightGray"/>
        </w:rPr>
        <w:t>Meglimid 2 mg tabletės</w:t>
      </w:r>
    </w:p>
    <w:p w14:paraId="743E28F0" w14:textId="77777777" w:rsidR="007F3E01" w:rsidRPr="004059CF" w:rsidRDefault="007F3E01" w:rsidP="00A84BEE">
      <w:pPr>
        <w:widowControl w:val="0"/>
        <w:jc w:val="center"/>
        <w:rPr>
          <w:b/>
          <w:sz w:val="22"/>
          <w:highlight w:val="lightGray"/>
        </w:rPr>
      </w:pPr>
      <w:r w:rsidRPr="004059CF">
        <w:rPr>
          <w:b/>
          <w:sz w:val="22"/>
          <w:highlight w:val="lightGray"/>
        </w:rPr>
        <w:t>Meglimid 3 mg tabletės</w:t>
      </w:r>
    </w:p>
    <w:p w14:paraId="0FB57F3E" w14:textId="77777777" w:rsidR="007F3E01" w:rsidRPr="004059CF" w:rsidRDefault="007F3E01" w:rsidP="00A84BEE">
      <w:pPr>
        <w:widowControl w:val="0"/>
        <w:jc w:val="center"/>
        <w:rPr>
          <w:b/>
          <w:sz w:val="22"/>
        </w:rPr>
      </w:pPr>
      <w:r w:rsidRPr="004059CF">
        <w:rPr>
          <w:b/>
          <w:sz w:val="22"/>
          <w:highlight w:val="lightGray"/>
        </w:rPr>
        <w:t>Meglimid 4 mg tabletės</w:t>
      </w:r>
    </w:p>
    <w:p w14:paraId="40DF3155" w14:textId="77777777" w:rsidR="007F3E01" w:rsidRPr="004059CF" w:rsidRDefault="007F3E01" w:rsidP="00A84BEE">
      <w:pPr>
        <w:widowControl w:val="0"/>
        <w:jc w:val="center"/>
        <w:rPr>
          <w:sz w:val="22"/>
        </w:rPr>
      </w:pPr>
      <w:r w:rsidRPr="004059CF">
        <w:rPr>
          <w:sz w:val="22"/>
        </w:rPr>
        <w:t>Glimepiridas</w:t>
      </w:r>
    </w:p>
    <w:p w14:paraId="4D74727A" w14:textId="77777777" w:rsidR="007F3E01" w:rsidRPr="004059CF" w:rsidRDefault="007F3E01" w:rsidP="00A84BEE">
      <w:pPr>
        <w:widowControl w:val="0"/>
        <w:jc w:val="center"/>
        <w:rPr>
          <w:sz w:val="22"/>
        </w:rPr>
      </w:pPr>
    </w:p>
    <w:p w14:paraId="0758A20B" w14:textId="77777777" w:rsidR="007F3E01" w:rsidRPr="004059CF" w:rsidRDefault="007F3E01" w:rsidP="004059CF">
      <w:pPr>
        <w:widowControl w:val="0"/>
        <w:ind w:left="142" w:hanging="142"/>
        <w:rPr>
          <w:sz w:val="22"/>
        </w:rPr>
      </w:pPr>
      <w:r w:rsidRPr="004059CF">
        <w:rPr>
          <w:b/>
          <w:sz w:val="22"/>
        </w:rPr>
        <w:t>Atidžiai perskaitykite visą šį lapelį, prieš pradėdami vartoti vaistą, nes jame pateikiama Jums svarbi informacija.</w:t>
      </w:r>
    </w:p>
    <w:p w14:paraId="6E4D2CCD" w14:textId="77777777" w:rsidR="007F3E01" w:rsidRPr="004059CF" w:rsidRDefault="007F3E01" w:rsidP="00A84BEE">
      <w:pPr>
        <w:widowControl w:val="0"/>
        <w:numPr>
          <w:ilvl w:val="0"/>
          <w:numId w:val="16"/>
        </w:numPr>
        <w:ind w:left="567" w:right="-2" w:hanging="567"/>
        <w:rPr>
          <w:sz w:val="22"/>
        </w:rPr>
      </w:pPr>
      <w:r w:rsidRPr="004059CF">
        <w:rPr>
          <w:sz w:val="22"/>
        </w:rPr>
        <w:t>Neišmeskite šio lapelio, nes vėl gali prireikti jį perskaityti.</w:t>
      </w:r>
    </w:p>
    <w:p w14:paraId="21BCA624" w14:textId="77777777" w:rsidR="007F3E01" w:rsidRPr="004059CF" w:rsidRDefault="007F3E01" w:rsidP="00A84BEE">
      <w:pPr>
        <w:widowControl w:val="0"/>
        <w:numPr>
          <w:ilvl w:val="0"/>
          <w:numId w:val="16"/>
        </w:numPr>
        <w:ind w:left="567" w:right="-2" w:hanging="567"/>
        <w:rPr>
          <w:sz w:val="22"/>
        </w:rPr>
      </w:pPr>
      <w:r w:rsidRPr="004059CF">
        <w:rPr>
          <w:sz w:val="22"/>
        </w:rPr>
        <w:t>Jeigu kiltų daugiau klausimų, kreipkitės į gydytoją arba vaistininką.</w:t>
      </w:r>
    </w:p>
    <w:p w14:paraId="5D3E7BAF" w14:textId="77777777" w:rsidR="007F3E01" w:rsidRPr="004059CF" w:rsidRDefault="007F3E01" w:rsidP="00A84BEE">
      <w:pPr>
        <w:widowControl w:val="0"/>
        <w:numPr>
          <w:ilvl w:val="0"/>
          <w:numId w:val="16"/>
        </w:numPr>
        <w:ind w:left="567" w:right="-2" w:hanging="567"/>
        <w:rPr>
          <w:sz w:val="22"/>
        </w:rPr>
      </w:pPr>
      <w:r w:rsidRPr="004059CF">
        <w:rPr>
          <w:sz w:val="22"/>
        </w:rPr>
        <w:t>Šis vaistas skirtas tik Jums, todėl kitiems žmonėms jo duoti negalima. Vaistas gali jiems pakenkti (net tiems, kurių ligos požymiai yra tokie patys kaip Jūsų).</w:t>
      </w:r>
    </w:p>
    <w:p w14:paraId="411BC2CA" w14:textId="77777777" w:rsidR="007F3E01" w:rsidRPr="004059CF" w:rsidRDefault="007F3E01" w:rsidP="00A84BEE">
      <w:pPr>
        <w:widowControl w:val="0"/>
        <w:numPr>
          <w:ilvl w:val="0"/>
          <w:numId w:val="16"/>
        </w:numPr>
        <w:tabs>
          <w:tab w:val="left" w:pos="567"/>
        </w:tabs>
        <w:ind w:left="567" w:hanging="567"/>
        <w:rPr>
          <w:sz w:val="22"/>
        </w:rPr>
      </w:pPr>
      <w:r w:rsidRPr="004059CF">
        <w:rPr>
          <w:sz w:val="22"/>
        </w:rPr>
        <w:t>Jeigu pasireiškė šalutinis poveikis (net jeigu jis šiame lapelyje nenurodytas), kreipkitės į gydytoją arba vaistininką. Žr. 4 skyrių.</w:t>
      </w:r>
    </w:p>
    <w:p w14:paraId="610C8D88" w14:textId="77777777" w:rsidR="007F3E01" w:rsidRPr="004059CF" w:rsidRDefault="007F3E01" w:rsidP="00A84BEE">
      <w:pPr>
        <w:widowControl w:val="0"/>
        <w:numPr>
          <w:ilvl w:val="12"/>
          <w:numId w:val="0"/>
        </w:numPr>
        <w:tabs>
          <w:tab w:val="left" w:pos="8505"/>
        </w:tabs>
        <w:ind w:left="567" w:right="-2" w:hanging="567"/>
        <w:rPr>
          <w:sz w:val="22"/>
        </w:rPr>
      </w:pPr>
    </w:p>
    <w:p w14:paraId="399E858E" w14:textId="77777777" w:rsidR="007F3E01" w:rsidRPr="004059CF" w:rsidRDefault="007F3E01" w:rsidP="00A84BEE">
      <w:pPr>
        <w:widowControl w:val="0"/>
        <w:numPr>
          <w:ilvl w:val="12"/>
          <w:numId w:val="0"/>
        </w:numPr>
        <w:tabs>
          <w:tab w:val="left" w:pos="8505"/>
        </w:tabs>
        <w:ind w:right="-2"/>
        <w:rPr>
          <w:b/>
          <w:sz w:val="22"/>
        </w:rPr>
      </w:pPr>
      <w:r w:rsidRPr="004059CF">
        <w:rPr>
          <w:sz w:val="22"/>
          <w:lang w:val="lt-LT"/>
        </w:rPr>
        <w:t>Apie ką rašoma šiame lapelyje?</w:t>
      </w:r>
    </w:p>
    <w:p w14:paraId="117668B0" w14:textId="77777777" w:rsidR="007F3E01" w:rsidRPr="004059CF" w:rsidRDefault="007F3E01" w:rsidP="00A84BEE">
      <w:pPr>
        <w:widowControl w:val="0"/>
        <w:numPr>
          <w:ilvl w:val="0"/>
          <w:numId w:val="2"/>
        </w:numPr>
        <w:ind w:left="567" w:hanging="567"/>
        <w:rPr>
          <w:sz w:val="22"/>
        </w:rPr>
      </w:pPr>
      <w:r w:rsidRPr="004059CF">
        <w:rPr>
          <w:sz w:val="22"/>
        </w:rPr>
        <w:t>Kas yra Meglimid ir kam jis vartojamas</w:t>
      </w:r>
    </w:p>
    <w:p w14:paraId="069AE216" w14:textId="77777777" w:rsidR="007F3E01" w:rsidRPr="004059CF" w:rsidRDefault="007F3E01" w:rsidP="00A84BEE">
      <w:pPr>
        <w:widowControl w:val="0"/>
        <w:numPr>
          <w:ilvl w:val="0"/>
          <w:numId w:val="2"/>
        </w:numPr>
        <w:ind w:left="567" w:hanging="567"/>
        <w:rPr>
          <w:sz w:val="22"/>
        </w:rPr>
      </w:pPr>
      <w:r w:rsidRPr="004059CF">
        <w:rPr>
          <w:sz w:val="22"/>
        </w:rPr>
        <w:t>Kas žinotina prieš vartojant Meglimid</w:t>
      </w:r>
    </w:p>
    <w:p w14:paraId="7EE017AB" w14:textId="77777777" w:rsidR="007F3E01" w:rsidRPr="004059CF" w:rsidRDefault="007F3E01" w:rsidP="00A84BEE">
      <w:pPr>
        <w:widowControl w:val="0"/>
        <w:numPr>
          <w:ilvl w:val="0"/>
          <w:numId w:val="2"/>
        </w:numPr>
        <w:ind w:left="567" w:hanging="567"/>
        <w:rPr>
          <w:sz w:val="22"/>
        </w:rPr>
      </w:pPr>
      <w:r w:rsidRPr="004059CF">
        <w:rPr>
          <w:sz w:val="22"/>
        </w:rPr>
        <w:t>Kaip vartoti Meglimid</w:t>
      </w:r>
    </w:p>
    <w:p w14:paraId="75F8E55E" w14:textId="77777777" w:rsidR="007F3E01" w:rsidRPr="004059CF" w:rsidRDefault="007F3E01" w:rsidP="00A84BEE">
      <w:pPr>
        <w:widowControl w:val="0"/>
        <w:numPr>
          <w:ilvl w:val="0"/>
          <w:numId w:val="2"/>
        </w:numPr>
        <w:ind w:left="567" w:hanging="567"/>
        <w:rPr>
          <w:sz w:val="22"/>
        </w:rPr>
      </w:pPr>
      <w:r w:rsidRPr="004059CF">
        <w:rPr>
          <w:sz w:val="22"/>
        </w:rPr>
        <w:t>Galimas šalutinis poveikis</w:t>
      </w:r>
    </w:p>
    <w:p w14:paraId="688436DD" w14:textId="77777777" w:rsidR="007F3E01" w:rsidRPr="004059CF" w:rsidRDefault="007F3E01" w:rsidP="00A84BEE">
      <w:pPr>
        <w:widowControl w:val="0"/>
        <w:numPr>
          <w:ilvl w:val="0"/>
          <w:numId w:val="2"/>
        </w:numPr>
        <w:ind w:left="567" w:hanging="567"/>
        <w:rPr>
          <w:sz w:val="22"/>
        </w:rPr>
      </w:pPr>
      <w:r w:rsidRPr="004059CF">
        <w:rPr>
          <w:sz w:val="22"/>
        </w:rPr>
        <w:t>Kaip laikyti Meglimid</w:t>
      </w:r>
    </w:p>
    <w:p w14:paraId="3339B5E5" w14:textId="77777777" w:rsidR="007F3E01" w:rsidRPr="004059CF" w:rsidRDefault="007F3E01" w:rsidP="00A84BEE">
      <w:pPr>
        <w:widowControl w:val="0"/>
        <w:numPr>
          <w:ilvl w:val="0"/>
          <w:numId w:val="2"/>
        </w:numPr>
        <w:ind w:left="567" w:hanging="567"/>
        <w:rPr>
          <w:sz w:val="22"/>
        </w:rPr>
      </w:pPr>
      <w:r w:rsidRPr="004059CF">
        <w:rPr>
          <w:sz w:val="22"/>
        </w:rPr>
        <w:t>Pakuotės turinys ir kita informacija</w:t>
      </w:r>
    </w:p>
    <w:p w14:paraId="4803E476" w14:textId="77777777" w:rsidR="007F3E01" w:rsidRPr="004059CF" w:rsidRDefault="007F3E01" w:rsidP="00A84BEE">
      <w:pPr>
        <w:widowControl w:val="0"/>
        <w:tabs>
          <w:tab w:val="left" w:pos="567"/>
        </w:tabs>
        <w:rPr>
          <w:sz w:val="22"/>
        </w:rPr>
      </w:pPr>
    </w:p>
    <w:p w14:paraId="58606DA4" w14:textId="77777777" w:rsidR="007F3E01" w:rsidRPr="004059CF" w:rsidRDefault="007F3E01" w:rsidP="00A84BEE">
      <w:pPr>
        <w:widowControl w:val="0"/>
        <w:tabs>
          <w:tab w:val="left" w:pos="567"/>
        </w:tabs>
        <w:rPr>
          <w:sz w:val="22"/>
        </w:rPr>
      </w:pPr>
    </w:p>
    <w:p w14:paraId="065B0034" w14:textId="77777777" w:rsidR="007F3E01" w:rsidRPr="004059CF" w:rsidRDefault="007F3E01" w:rsidP="00A84BEE">
      <w:pPr>
        <w:widowControl w:val="0"/>
        <w:ind w:left="567" w:hanging="567"/>
        <w:outlineLvl w:val="3"/>
        <w:rPr>
          <w:b/>
          <w:sz w:val="22"/>
        </w:rPr>
      </w:pPr>
      <w:r w:rsidRPr="004059CF">
        <w:rPr>
          <w:b/>
          <w:sz w:val="22"/>
        </w:rPr>
        <w:t>1.</w:t>
      </w:r>
      <w:r w:rsidRPr="004059CF">
        <w:rPr>
          <w:b/>
          <w:sz w:val="22"/>
        </w:rPr>
        <w:tab/>
        <w:t>Kas yra Meglimid ir kam jis vartojamas</w:t>
      </w:r>
    </w:p>
    <w:p w14:paraId="6C237346" w14:textId="77777777" w:rsidR="007F3E01" w:rsidRPr="004059CF" w:rsidRDefault="007F3E01" w:rsidP="00A84BEE">
      <w:pPr>
        <w:widowControl w:val="0"/>
        <w:tabs>
          <w:tab w:val="left" w:pos="567"/>
        </w:tabs>
        <w:rPr>
          <w:sz w:val="22"/>
        </w:rPr>
      </w:pPr>
    </w:p>
    <w:p w14:paraId="270A40F6" w14:textId="77777777" w:rsidR="007F3E01" w:rsidRPr="004059CF" w:rsidRDefault="007F3E01" w:rsidP="00A84BEE">
      <w:pPr>
        <w:widowControl w:val="0"/>
        <w:tabs>
          <w:tab w:val="left" w:pos="567"/>
        </w:tabs>
        <w:rPr>
          <w:sz w:val="22"/>
        </w:rPr>
      </w:pPr>
      <w:r w:rsidRPr="004059CF">
        <w:rPr>
          <w:sz w:val="22"/>
        </w:rPr>
        <w:t>Meglimid yra geriamasis cukraus kiekį kraujyje mažinantis vaistas. Jis priklauso</w:t>
      </w:r>
      <w:r w:rsidR="00C0099D" w:rsidRPr="004059CF">
        <w:rPr>
          <w:sz w:val="22"/>
        </w:rPr>
        <w:t xml:space="preserve"> </w:t>
      </w:r>
      <w:r w:rsidR="00B04FB6" w:rsidRPr="004059CF">
        <w:rPr>
          <w:sz w:val="22"/>
        </w:rPr>
        <w:t>cukraus kiekį kraujyje mažinančių</w:t>
      </w:r>
      <w:r w:rsidRPr="004059CF">
        <w:rPr>
          <w:sz w:val="22"/>
        </w:rPr>
        <w:t xml:space="preserve"> vaistų grupei, kuri vadinama sulfonilšlapalo preparatais. Meglimid didina insulino išsiskyrimą iš kasos. Insulinas mažina cukraus kiekį kraujyje.</w:t>
      </w:r>
    </w:p>
    <w:p w14:paraId="4F6AF302" w14:textId="77777777" w:rsidR="007F3E01" w:rsidRPr="004059CF" w:rsidRDefault="007F3E01" w:rsidP="00A84BEE">
      <w:pPr>
        <w:widowControl w:val="0"/>
        <w:tabs>
          <w:tab w:val="left" w:pos="567"/>
        </w:tabs>
        <w:rPr>
          <w:sz w:val="22"/>
        </w:rPr>
      </w:pPr>
    </w:p>
    <w:p w14:paraId="54F9852B" w14:textId="77777777" w:rsidR="007F3E01" w:rsidRPr="004059CF" w:rsidRDefault="007F3E01" w:rsidP="00A84BEE">
      <w:pPr>
        <w:widowControl w:val="0"/>
        <w:tabs>
          <w:tab w:val="left" w:pos="567"/>
        </w:tabs>
        <w:rPr>
          <w:sz w:val="22"/>
        </w:rPr>
      </w:pPr>
      <w:r w:rsidRPr="004059CF">
        <w:rPr>
          <w:sz w:val="22"/>
        </w:rPr>
        <w:t>Meglimid gydomas tam tikros formos diabetas (2 tipo cukrinis diabetas), jei vien tinkama dieta, fiziniais pratimais ir kūno svorio mažinimu nepavyksta kontroliuoti cukraus kiekio kraujyje.</w:t>
      </w:r>
    </w:p>
    <w:p w14:paraId="03769C9D" w14:textId="77777777" w:rsidR="007F3E01" w:rsidRPr="004059CF" w:rsidRDefault="007F3E01" w:rsidP="00A84BEE">
      <w:pPr>
        <w:widowControl w:val="0"/>
        <w:tabs>
          <w:tab w:val="left" w:pos="567"/>
        </w:tabs>
        <w:rPr>
          <w:sz w:val="22"/>
        </w:rPr>
      </w:pPr>
    </w:p>
    <w:p w14:paraId="7862EC47" w14:textId="77777777" w:rsidR="007F3E01" w:rsidRPr="004059CF" w:rsidRDefault="007F3E01" w:rsidP="00A84BEE">
      <w:pPr>
        <w:widowControl w:val="0"/>
        <w:tabs>
          <w:tab w:val="left" w:pos="567"/>
        </w:tabs>
        <w:rPr>
          <w:b/>
          <w:sz w:val="22"/>
        </w:rPr>
      </w:pPr>
    </w:p>
    <w:p w14:paraId="060F574F" w14:textId="77777777" w:rsidR="007F3E01" w:rsidRPr="004059CF" w:rsidRDefault="007F3E01" w:rsidP="00A84BEE">
      <w:pPr>
        <w:widowControl w:val="0"/>
        <w:ind w:left="567" w:hanging="567"/>
        <w:outlineLvl w:val="3"/>
        <w:rPr>
          <w:b/>
          <w:sz w:val="22"/>
        </w:rPr>
      </w:pPr>
      <w:r w:rsidRPr="004059CF">
        <w:rPr>
          <w:b/>
          <w:sz w:val="22"/>
        </w:rPr>
        <w:t>2.</w:t>
      </w:r>
      <w:r w:rsidRPr="004059CF">
        <w:rPr>
          <w:b/>
          <w:sz w:val="22"/>
        </w:rPr>
        <w:tab/>
        <w:t>Kas žinotina prieš vartojant Meglimid</w:t>
      </w:r>
    </w:p>
    <w:p w14:paraId="15951A63" w14:textId="77777777" w:rsidR="007F3E01" w:rsidRPr="004059CF" w:rsidRDefault="007F3E01" w:rsidP="00A84BEE">
      <w:pPr>
        <w:widowControl w:val="0"/>
        <w:tabs>
          <w:tab w:val="left" w:pos="567"/>
        </w:tabs>
        <w:rPr>
          <w:sz w:val="22"/>
        </w:rPr>
      </w:pPr>
    </w:p>
    <w:p w14:paraId="142213A5" w14:textId="77777777" w:rsidR="007F3E01" w:rsidRPr="004059CF" w:rsidRDefault="007F3E01" w:rsidP="00A84BEE">
      <w:pPr>
        <w:widowControl w:val="0"/>
        <w:tabs>
          <w:tab w:val="left" w:pos="567"/>
        </w:tabs>
        <w:rPr>
          <w:b/>
          <w:sz w:val="22"/>
        </w:rPr>
      </w:pPr>
      <w:r w:rsidRPr="004059CF">
        <w:rPr>
          <w:b/>
          <w:sz w:val="22"/>
        </w:rPr>
        <w:t>Meglimid vartoti negalima, jeigu:</w:t>
      </w:r>
    </w:p>
    <w:p w14:paraId="7A5865F2" w14:textId="77777777" w:rsidR="007F3E01" w:rsidRPr="004059CF" w:rsidRDefault="007F3E01" w:rsidP="00A84BEE">
      <w:pPr>
        <w:widowControl w:val="0"/>
        <w:numPr>
          <w:ilvl w:val="0"/>
          <w:numId w:val="3"/>
        </w:numPr>
        <w:tabs>
          <w:tab w:val="left" w:pos="567"/>
        </w:tabs>
        <w:rPr>
          <w:sz w:val="22"/>
        </w:rPr>
      </w:pPr>
      <w:r w:rsidRPr="004059CF">
        <w:rPr>
          <w:sz w:val="22"/>
        </w:rPr>
        <w:t>yra alergija (padidėjęs jautrumas) glimepridui, kitiems sulfonilšlapalo preparatams (vaistams, mažinantiems cukraus kiekį kraujyje, pvz., glibenklamidui), sulfonilamidams (vaistams, kuriais gydoma bakterinė infekcinė liga, pvz., sulfametoksazolui) arba bet kuriai pagalbinei Meglimid medžiagai (žr. 6 skyrių);</w:t>
      </w:r>
    </w:p>
    <w:p w14:paraId="2C4C0048" w14:textId="77777777" w:rsidR="007F3E01" w:rsidRPr="004059CF" w:rsidRDefault="007F3E01" w:rsidP="00A84BEE">
      <w:pPr>
        <w:widowControl w:val="0"/>
        <w:numPr>
          <w:ilvl w:val="0"/>
          <w:numId w:val="3"/>
        </w:numPr>
        <w:tabs>
          <w:tab w:val="left" w:pos="567"/>
        </w:tabs>
        <w:rPr>
          <w:sz w:val="22"/>
        </w:rPr>
      </w:pPr>
      <w:r w:rsidRPr="004059CF">
        <w:rPr>
          <w:sz w:val="22"/>
        </w:rPr>
        <w:t>sergate nuo insulino priklausomu cukriniu diabetu (I tipo cukriniu diabetu);</w:t>
      </w:r>
    </w:p>
    <w:p w14:paraId="7AB39E4C" w14:textId="77777777" w:rsidR="007F3E01" w:rsidRPr="004059CF" w:rsidRDefault="007F3E01" w:rsidP="00A84BEE">
      <w:pPr>
        <w:widowControl w:val="0"/>
        <w:numPr>
          <w:ilvl w:val="0"/>
          <w:numId w:val="3"/>
        </w:numPr>
        <w:tabs>
          <w:tab w:val="left" w:pos="567"/>
        </w:tabs>
        <w:rPr>
          <w:sz w:val="22"/>
        </w:rPr>
      </w:pPr>
      <w:r w:rsidRPr="004059CF">
        <w:rPr>
          <w:sz w:val="22"/>
        </w:rPr>
        <w:t>yra diabetinė ketoacidozė (cukrinio diabeto komplikacija, kai Jūsų organizme padidėja rūgščių kiekis, galinti pasireikšti kuriais nors iš tokių požymių: nuovargiu, pykinimu, dažnu šlapinimusi bei raumenų sustirimu);</w:t>
      </w:r>
    </w:p>
    <w:p w14:paraId="57CCC923" w14:textId="77777777" w:rsidR="007F3E01" w:rsidRPr="004059CF" w:rsidRDefault="007F3E01" w:rsidP="00A84BEE">
      <w:pPr>
        <w:widowControl w:val="0"/>
        <w:numPr>
          <w:ilvl w:val="0"/>
          <w:numId w:val="3"/>
        </w:numPr>
        <w:tabs>
          <w:tab w:val="left" w:pos="567"/>
        </w:tabs>
        <w:rPr>
          <w:sz w:val="22"/>
        </w:rPr>
      </w:pPr>
      <w:r w:rsidRPr="004059CF">
        <w:rPr>
          <w:sz w:val="22"/>
        </w:rPr>
        <w:t>yra diabetinė koma;</w:t>
      </w:r>
    </w:p>
    <w:p w14:paraId="664D238C" w14:textId="77777777" w:rsidR="007F3E01" w:rsidRPr="004059CF" w:rsidRDefault="007F3E01" w:rsidP="00A84BEE">
      <w:pPr>
        <w:widowControl w:val="0"/>
        <w:numPr>
          <w:ilvl w:val="0"/>
          <w:numId w:val="3"/>
        </w:numPr>
        <w:tabs>
          <w:tab w:val="left" w:pos="567"/>
        </w:tabs>
        <w:rPr>
          <w:sz w:val="22"/>
        </w:rPr>
      </w:pPr>
      <w:r w:rsidRPr="004059CF">
        <w:rPr>
          <w:sz w:val="22"/>
        </w:rPr>
        <w:t>sergate sunkia inkstų liga;</w:t>
      </w:r>
    </w:p>
    <w:p w14:paraId="385997EA" w14:textId="77777777" w:rsidR="007F3E01" w:rsidRPr="004059CF" w:rsidRDefault="007F3E01" w:rsidP="00A84BEE">
      <w:pPr>
        <w:widowControl w:val="0"/>
        <w:numPr>
          <w:ilvl w:val="0"/>
          <w:numId w:val="3"/>
        </w:numPr>
        <w:tabs>
          <w:tab w:val="left" w:pos="567"/>
        </w:tabs>
        <w:rPr>
          <w:sz w:val="22"/>
        </w:rPr>
      </w:pPr>
      <w:r w:rsidRPr="004059CF">
        <w:rPr>
          <w:sz w:val="22"/>
        </w:rPr>
        <w:t>sergate sunkia kepenų liga.</w:t>
      </w:r>
    </w:p>
    <w:p w14:paraId="6025AE9E" w14:textId="77777777" w:rsidR="007F3E01" w:rsidRPr="004059CF" w:rsidRDefault="007F3E01" w:rsidP="00A84BEE">
      <w:pPr>
        <w:widowControl w:val="0"/>
        <w:tabs>
          <w:tab w:val="left" w:pos="567"/>
        </w:tabs>
        <w:rPr>
          <w:sz w:val="22"/>
        </w:rPr>
      </w:pPr>
    </w:p>
    <w:p w14:paraId="20A8CF99" w14:textId="77777777" w:rsidR="007F3E01" w:rsidRPr="004059CF" w:rsidRDefault="007F3E01" w:rsidP="00A84BEE">
      <w:pPr>
        <w:widowControl w:val="0"/>
        <w:tabs>
          <w:tab w:val="left" w:pos="567"/>
        </w:tabs>
        <w:rPr>
          <w:sz w:val="22"/>
        </w:rPr>
      </w:pPr>
      <w:r w:rsidRPr="004059CF">
        <w:rPr>
          <w:sz w:val="22"/>
        </w:rPr>
        <w:t>Jei Jums yra bet kuri iš šių būklių, šio vaisto nevartokite. Jei abejojate, prieš Meglimid vartojimą pasitarkite su gydytoju arba vaistininku.</w:t>
      </w:r>
    </w:p>
    <w:p w14:paraId="0730DF27" w14:textId="77777777" w:rsidR="007F3E01" w:rsidRPr="004059CF" w:rsidRDefault="007F3E01" w:rsidP="00A84BEE">
      <w:pPr>
        <w:widowControl w:val="0"/>
        <w:tabs>
          <w:tab w:val="left" w:pos="567"/>
        </w:tabs>
        <w:rPr>
          <w:sz w:val="22"/>
        </w:rPr>
      </w:pPr>
    </w:p>
    <w:p w14:paraId="78ED81FA" w14:textId="77777777" w:rsidR="007F3E01" w:rsidRPr="004059CF" w:rsidRDefault="007F3E01" w:rsidP="00A84BEE">
      <w:pPr>
        <w:widowControl w:val="0"/>
        <w:outlineLvl w:val="3"/>
        <w:rPr>
          <w:b/>
          <w:sz w:val="22"/>
        </w:rPr>
      </w:pPr>
      <w:r w:rsidRPr="004059CF">
        <w:rPr>
          <w:b/>
          <w:sz w:val="22"/>
        </w:rPr>
        <w:t>Įspėjimai ir atsargumo priemonės</w:t>
      </w:r>
    </w:p>
    <w:p w14:paraId="4AA05778" w14:textId="77777777" w:rsidR="007F3E01" w:rsidRPr="004059CF" w:rsidRDefault="007F3E01" w:rsidP="00A84BEE">
      <w:pPr>
        <w:widowControl w:val="0"/>
        <w:numPr>
          <w:ilvl w:val="12"/>
          <w:numId w:val="0"/>
        </w:numPr>
        <w:ind w:right="-2"/>
        <w:rPr>
          <w:sz w:val="22"/>
        </w:rPr>
      </w:pPr>
      <w:r w:rsidRPr="004059CF">
        <w:rPr>
          <w:sz w:val="22"/>
        </w:rPr>
        <w:t>Pasitarkite su gydytoju arba vaistininku, prieš pradėdami vartoti Meglimid.</w:t>
      </w:r>
    </w:p>
    <w:p w14:paraId="044875FB" w14:textId="77777777" w:rsidR="007F3E01" w:rsidRPr="004059CF" w:rsidRDefault="007F3E01" w:rsidP="00A84BEE">
      <w:pPr>
        <w:widowControl w:val="0"/>
        <w:tabs>
          <w:tab w:val="left" w:pos="567"/>
        </w:tabs>
        <w:rPr>
          <w:b/>
          <w:sz w:val="22"/>
        </w:rPr>
      </w:pPr>
    </w:p>
    <w:p w14:paraId="6AE2DA6C" w14:textId="77777777" w:rsidR="007F3E01" w:rsidRPr="004059CF" w:rsidRDefault="007F3E01" w:rsidP="00A84BEE">
      <w:pPr>
        <w:widowControl w:val="0"/>
        <w:numPr>
          <w:ilvl w:val="0"/>
          <w:numId w:val="4"/>
        </w:numPr>
        <w:tabs>
          <w:tab w:val="left" w:pos="567"/>
        </w:tabs>
        <w:rPr>
          <w:sz w:val="22"/>
        </w:rPr>
      </w:pPr>
      <w:r w:rsidRPr="004059CF">
        <w:rPr>
          <w:sz w:val="22"/>
        </w:rPr>
        <w:t>jeigu yra būklė po traumos, operacijos, karščiavimu pasireiškusios infekcijos ar kitokių stresą sukeliančių situacijų. Pasakykite gydytojui, nes gali reikėti laikinai pakeisti gydymą;</w:t>
      </w:r>
    </w:p>
    <w:p w14:paraId="1BE262F0" w14:textId="77777777" w:rsidR="007F3E01" w:rsidRPr="004059CF" w:rsidRDefault="007F3E01" w:rsidP="00A84BEE">
      <w:pPr>
        <w:widowControl w:val="0"/>
        <w:numPr>
          <w:ilvl w:val="0"/>
          <w:numId w:val="4"/>
        </w:numPr>
        <w:tabs>
          <w:tab w:val="left" w:pos="567"/>
        </w:tabs>
        <w:rPr>
          <w:sz w:val="22"/>
        </w:rPr>
      </w:pPr>
      <w:r w:rsidRPr="004059CF">
        <w:rPr>
          <w:sz w:val="22"/>
        </w:rPr>
        <w:t>jeigu yra sunkių kepenų ar inkstų sutrikimų.</w:t>
      </w:r>
    </w:p>
    <w:p w14:paraId="56FA54D9" w14:textId="77777777" w:rsidR="007F3E01" w:rsidRPr="004059CF" w:rsidRDefault="007F3E01" w:rsidP="00A84BEE">
      <w:pPr>
        <w:widowControl w:val="0"/>
        <w:tabs>
          <w:tab w:val="left" w:pos="567"/>
        </w:tabs>
        <w:rPr>
          <w:sz w:val="22"/>
        </w:rPr>
      </w:pPr>
    </w:p>
    <w:p w14:paraId="5C95E37E" w14:textId="77777777" w:rsidR="007F3E01" w:rsidRPr="004059CF" w:rsidRDefault="007F3E01" w:rsidP="00A84BEE">
      <w:pPr>
        <w:widowControl w:val="0"/>
        <w:tabs>
          <w:tab w:val="left" w:pos="567"/>
        </w:tabs>
        <w:rPr>
          <w:sz w:val="22"/>
        </w:rPr>
      </w:pPr>
      <w:r w:rsidRPr="004059CF">
        <w:rPr>
          <w:sz w:val="22"/>
        </w:rPr>
        <w:t>Jei abejojate, ar paminėtos būklės Jums tinka, prieš Meglimid vartojimą pasitarkite su gydytoju arba vaistininku.</w:t>
      </w:r>
    </w:p>
    <w:p w14:paraId="7D4550BB" w14:textId="77777777" w:rsidR="007F3E01" w:rsidRPr="004059CF" w:rsidRDefault="007F3E01" w:rsidP="00A84BEE">
      <w:pPr>
        <w:widowControl w:val="0"/>
        <w:tabs>
          <w:tab w:val="left" w:pos="567"/>
        </w:tabs>
        <w:rPr>
          <w:sz w:val="22"/>
        </w:rPr>
      </w:pPr>
    </w:p>
    <w:p w14:paraId="67370EB7" w14:textId="77777777" w:rsidR="007F3E01" w:rsidRPr="004059CF" w:rsidRDefault="007F3E01" w:rsidP="00A84BEE">
      <w:pPr>
        <w:widowControl w:val="0"/>
        <w:tabs>
          <w:tab w:val="left" w:pos="567"/>
        </w:tabs>
        <w:rPr>
          <w:i/>
          <w:sz w:val="22"/>
        </w:rPr>
      </w:pPr>
      <w:r w:rsidRPr="004059CF">
        <w:rPr>
          <w:sz w:val="22"/>
        </w:rPr>
        <w:t>Ligoniams, kurių organizme </w:t>
      </w:r>
      <w:r w:rsidRPr="004059CF">
        <w:rPr>
          <w:sz w:val="22"/>
          <w:shd w:val="clear" w:color="auto" w:fill="FFFFFF"/>
        </w:rPr>
        <w:t>trūksta fermento gliukozės 6-fosfatdehidrogenazės, gali sumažėti hemoglobino kiekis ir pradėti irti raudonosios kraujo ląstelės (atsirasti hemolizinė anemija).</w:t>
      </w:r>
    </w:p>
    <w:p w14:paraId="463C7B31" w14:textId="77777777" w:rsidR="007F3E01" w:rsidRPr="004059CF" w:rsidRDefault="007F3E01" w:rsidP="00A84BEE">
      <w:pPr>
        <w:widowControl w:val="0"/>
        <w:tabs>
          <w:tab w:val="left" w:pos="567"/>
        </w:tabs>
        <w:rPr>
          <w:sz w:val="22"/>
        </w:rPr>
      </w:pPr>
    </w:p>
    <w:p w14:paraId="194ED22E" w14:textId="77777777" w:rsidR="007F3E01" w:rsidRPr="004059CF" w:rsidRDefault="007F3E01" w:rsidP="00A84BEE">
      <w:pPr>
        <w:widowControl w:val="0"/>
        <w:tabs>
          <w:tab w:val="left" w:pos="567"/>
        </w:tabs>
        <w:rPr>
          <w:b/>
          <w:sz w:val="22"/>
        </w:rPr>
      </w:pPr>
      <w:r w:rsidRPr="004059CF">
        <w:rPr>
          <w:b/>
          <w:sz w:val="22"/>
        </w:rPr>
        <w:t>Svarbi informacija apie hipoglikemiją (mažą cukraus kiekį kraujyje)</w:t>
      </w:r>
    </w:p>
    <w:p w14:paraId="7FE1FE35" w14:textId="77777777" w:rsidR="007F3E01" w:rsidRPr="004059CF" w:rsidRDefault="007F3E01" w:rsidP="00A84BEE">
      <w:pPr>
        <w:widowControl w:val="0"/>
        <w:tabs>
          <w:tab w:val="left" w:pos="567"/>
        </w:tabs>
        <w:rPr>
          <w:sz w:val="22"/>
        </w:rPr>
      </w:pPr>
      <w:r w:rsidRPr="004059CF">
        <w:rPr>
          <w:sz w:val="22"/>
        </w:rPr>
        <w:t>Meglimid vartojimo laikotarpiu gali pasireikšti hipoglikemija (mažas cukraus kiekis kraujyje). Toliau pateikta informacijos apie hipoglikemiją, jos požymius ir gydymą.</w:t>
      </w:r>
    </w:p>
    <w:p w14:paraId="1BE22CBE" w14:textId="77777777" w:rsidR="007F3E01" w:rsidRPr="004059CF" w:rsidRDefault="007F3E01" w:rsidP="00A84BEE">
      <w:pPr>
        <w:widowControl w:val="0"/>
        <w:tabs>
          <w:tab w:val="left" w:pos="567"/>
        </w:tabs>
        <w:rPr>
          <w:sz w:val="22"/>
        </w:rPr>
      </w:pPr>
    </w:p>
    <w:p w14:paraId="4EDB47AB" w14:textId="77777777" w:rsidR="007F3E01" w:rsidRPr="004059CF" w:rsidRDefault="007F3E01" w:rsidP="00A84BEE">
      <w:pPr>
        <w:widowControl w:val="0"/>
        <w:tabs>
          <w:tab w:val="left" w:pos="567"/>
        </w:tabs>
        <w:rPr>
          <w:b/>
          <w:sz w:val="22"/>
        </w:rPr>
      </w:pPr>
      <w:r w:rsidRPr="004059CF">
        <w:rPr>
          <w:b/>
          <w:sz w:val="22"/>
        </w:rPr>
        <w:t>Toliau išvardyti veiksniai gali didinti hipoglikemijos riziką.</w:t>
      </w:r>
    </w:p>
    <w:p w14:paraId="4D59525F" w14:textId="77777777" w:rsidR="007F3E01" w:rsidRPr="004059CF" w:rsidRDefault="007F3E01" w:rsidP="00A84BEE">
      <w:pPr>
        <w:widowControl w:val="0"/>
        <w:numPr>
          <w:ilvl w:val="0"/>
          <w:numId w:val="10"/>
        </w:numPr>
        <w:tabs>
          <w:tab w:val="left" w:pos="567"/>
        </w:tabs>
        <w:rPr>
          <w:sz w:val="22"/>
        </w:rPr>
      </w:pPr>
      <w:r w:rsidRPr="004059CF">
        <w:rPr>
          <w:sz w:val="22"/>
        </w:rPr>
        <w:t>Nepakankama mityba, nereguliarus valgymas, nepavalgymas ar pavalgymas per vėlai, badavimas.</w:t>
      </w:r>
    </w:p>
    <w:p w14:paraId="76B9EBE3" w14:textId="77777777" w:rsidR="007F3E01" w:rsidRPr="004059CF" w:rsidRDefault="007F3E01" w:rsidP="00A84BEE">
      <w:pPr>
        <w:widowControl w:val="0"/>
        <w:numPr>
          <w:ilvl w:val="0"/>
          <w:numId w:val="10"/>
        </w:numPr>
        <w:tabs>
          <w:tab w:val="left" w:pos="567"/>
        </w:tabs>
        <w:rPr>
          <w:sz w:val="22"/>
        </w:rPr>
      </w:pPr>
      <w:r w:rsidRPr="004059CF">
        <w:rPr>
          <w:sz w:val="22"/>
        </w:rPr>
        <w:t>Dietos pakeitimas.</w:t>
      </w:r>
    </w:p>
    <w:p w14:paraId="559B5A73" w14:textId="77777777" w:rsidR="007F3E01" w:rsidRPr="004059CF" w:rsidRDefault="007F3E01" w:rsidP="00A84BEE">
      <w:pPr>
        <w:widowControl w:val="0"/>
        <w:numPr>
          <w:ilvl w:val="0"/>
          <w:numId w:val="10"/>
        </w:numPr>
        <w:tabs>
          <w:tab w:val="left" w:pos="567"/>
        </w:tabs>
        <w:rPr>
          <w:sz w:val="22"/>
        </w:rPr>
      </w:pPr>
      <w:r w:rsidRPr="004059CF">
        <w:rPr>
          <w:sz w:val="22"/>
        </w:rPr>
        <w:t>Per didelės Meglimid dozės išgėrimas.</w:t>
      </w:r>
    </w:p>
    <w:p w14:paraId="43E9D8B3" w14:textId="77777777" w:rsidR="007F3E01" w:rsidRPr="004059CF" w:rsidRDefault="007F3E01" w:rsidP="00A84BEE">
      <w:pPr>
        <w:widowControl w:val="0"/>
        <w:numPr>
          <w:ilvl w:val="0"/>
          <w:numId w:val="10"/>
        </w:numPr>
        <w:tabs>
          <w:tab w:val="left" w:pos="567"/>
        </w:tabs>
        <w:rPr>
          <w:sz w:val="22"/>
        </w:rPr>
      </w:pPr>
      <w:r w:rsidRPr="004059CF">
        <w:rPr>
          <w:sz w:val="22"/>
        </w:rPr>
        <w:t>Inkstų funkcijos sutrikimas.</w:t>
      </w:r>
    </w:p>
    <w:p w14:paraId="7D2B2C95" w14:textId="77777777" w:rsidR="007F3E01" w:rsidRPr="004059CF" w:rsidRDefault="007F3E01" w:rsidP="00A84BEE">
      <w:pPr>
        <w:widowControl w:val="0"/>
        <w:numPr>
          <w:ilvl w:val="0"/>
          <w:numId w:val="10"/>
        </w:numPr>
        <w:tabs>
          <w:tab w:val="left" w:pos="567"/>
        </w:tabs>
        <w:rPr>
          <w:sz w:val="22"/>
        </w:rPr>
      </w:pPr>
      <w:r w:rsidRPr="004059CF">
        <w:rPr>
          <w:sz w:val="22"/>
        </w:rPr>
        <w:t>Sunki kepenų liga.</w:t>
      </w:r>
    </w:p>
    <w:p w14:paraId="7C5A3CFF" w14:textId="77777777" w:rsidR="007F3E01" w:rsidRPr="004059CF" w:rsidRDefault="007F3E01" w:rsidP="00A84BEE">
      <w:pPr>
        <w:widowControl w:val="0"/>
        <w:numPr>
          <w:ilvl w:val="0"/>
          <w:numId w:val="10"/>
        </w:numPr>
        <w:tabs>
          <w:tab w:val="left" w:pos="567"/>
        </w:tabs>
        <w:rPr>
          <w:sz w:val="22"/>
        </w:rPr>
      </w:pPr>
      <w:r w:rsidRPr="004059CF">
        <w:rPr>
          <w:sz w:val="22"/>
        </w:rPr>
        <w:t>Tam tikrų hormonų apykaitos sutrikimas (skydliaukės, pogumburio liaukos ar antinksčių žievės funkcijos sutrikimas).</w:t>
      </w:r>
    </w:p>
    <w:p w14:paraId="2CE2FFFE" w14:textId="77777777" w:rsidR="007F3E01" w:rsidRPr="004059CF" w:rsidRDefault="007F3E01" w:rsidP="00A84BEE">
      <w:pPr>
        <w:widowControl w:val="0"/>
        <w:numPr>
          <w:ilvl w:val="0"/>
          <w:numId w:val="10"/>
        </w:numPr>
        <w:tabs>
          <w:tab w:val="left" w:pos="567"/>
        </w:tabs>
        <w:rPr>
          <w:sz w:val="22"/>
        </w:rPr>
      </w:pPr>
      <w:r w:rsidRPr="004059CF">
        <w:rPr>
          <w:sz w:val="22"/>
        </w:rPr>
        <w:t>Alkoholio vartojimas (ypač nepavalgius).</w:t>
      </w:r>
    </w:p>
    <w:p w14:paraId="1B8388C5" w14:textId="77777777" w:rsidR="007F3E01" w:rsidRPr="004059CF" w:rsidRDefault="007F3E01" w:rsidP="00A84BEE">
      <w:pPr>
        <w:widowControl w:val="0"/>
        <w:numPr>
          <w:ilvl w:val="0"/>
          <w:numId w:val="10"/>
        </w:numPr>
        <w:tabs>
          <w:tab w:val="left" w:pos="567"/>
        </w:tabs>
        <w:rPr>
          <w:sz w:val="22"/>
        </w:rPr>
      </w:pPr>
      <w:r w:rsidRPr="004059CF">
        <w:rPr>
          <w:sz w:val="22"/>
        </w:rPr>
        <w:t>Kai kurių vaistų vartojimas (žr. poskyrį „Kiti vaistai ir Meglimid“).</w:t>
      </w:r>
    </w:p>
    <w:p w14:paraId="2022AAB6" w14:textId="77777777" w:rsidR="007F3E01" w:rsidRPr="004059CF" w:rsidRDefault="007F3E01" w:rsidP="00A84BEE">
      <w:pPr>
        <w:widowControl w:val="0"/>
        <w:numPr>
          <w:ilvl w:val="0"/>
          <w:numId w:val="10"/>
        </w:numPr>
        <w:tabs>
          <w:tab w:val="left" w:pos="567"/>
        </w:tabs>
        <w:rPr>
          <w:sz w:val="22"/>
        </w:rPr>
      </w:pPr>
      <w:r w:rsidRPr="004059CF">
        <w:rPr>
          <w:sz w:val="22"/>
        </w:rPr>
        <w:t>Fizinio krūvio didinimas valgant nepakankamai arba valgant maistą, kuriame yra mažiau angliavandenių negu įprastai.</w:t>
      </w:r>
    </w:p>
    <w:p w14:paraId="6CFBC3FC" w14:textId="77777777" w:rsidR="007F3E01" w:rsidRPr="004059CF" w:rsidRDefault="007F3E01" w:rsidP="00A84BEE">
      <w:pPr>
        <w:widowControl w:val="0"/>
        <w:tabs>
          <w:tab w:val="left" w:pos="567"/>
        </w:tabs>
        <w:rPr>
          <w:sz w:val="22"/>
        </w:rPr>
      </w:pPr>
    </w:p>
    <w:p w14:paraId="119A7969" w14:textId="77777777" w:rsidR="007F3E01" w:rsidRPr="004059CF" w:rsidRDefault="007F3E01" w:rsidP="00A84BEE">
      <w:pPr>
        <w:widowControl w:val="0"/>
        <w:tabs>
          <w:tab w:val="left" w:pos="567"/>
        </w:tabs>
        <w:rPr>
          <w:b/>
          <w:sz w:val="22"/>
        </w:rPr>
      </w:pPr>
      <w:r w:rsidRPr="004059CF">
        <w:rPr>
          <w:b/>
          <w:sz w:val="22"/>
        </w:rPr>
        <w:t>Galimi hipoglikemijos požymiai</w:t>
      </w:r>
    </w:p>
    <w:p w14:paraId="6E30631F" w14:textId="77777777" w:rsidR="007F3E01" w:rsidRPr="004059CF" w:rsidRDefault="007F3E01" w:rsidP="00A84BEE">
      <w:pPr>
        <w:widowControl w:val="0"/>
        <w:numPr>
          <w:ilvl w:val="0"/>
          <w:numId w:val="5"/>
        </w:numPr>
        <w:tabs>
          <w:tab w:val="num" w:pos="0"/>
          <w:tab w:val="left" w:pos="567"/>
        </w:tabs>
        <w:ind w:left="567"/>
        <w:rPr>
          <w:sz w:val="22"/>
        </w:rPr>
      </w:pPr>
      <w:r w:rsidRPr="004059CF">
        <w:rPr>
          <w:sz w:val="22"/>
        </w:rPr>
        <w:t xml:space="preserve">Stiprus alkio pojūtis, galvos skausmas, pykinimas, vėmimas, nuovargis, mieguistumas, miego sutrikimai, nenustygstamumas, agresija, negebėjimas susikaupti, sumažėjęs budrumas ar reakcijos laikas, depresija, minčių susipainiojimas, kalbos ar regos sutrikimai, drebulys, dalinis paralyžius, </w:t>
      </w:r>
      <w:r w:rsidR="00B04FB6" w:rsidRPr="004059CF">
        <w:rPr>
          <w:sz w:val="22"/>
        </w:rPr>
        <w:t xml:space="preserve">jutimo sutrikimai, </w:t>
      </w:r>
      <w:r w:rsidRPr="004059CF">
        <w:rPr>
          <w:sz w:val="22"/>
        </w:rPr>
        <w:t>galvos svaigimas, bejėgiškumo jausmas.</w:t>
      </w:r>
    </w:p>
    <w:p w14:paraId="51577C05" w14:textId="77777777" w:rsidR="007F3E01" w:rsidRPr="004059CF" w:rsidRDefault="007F3E01" w:rsidP="00A84BEE">
      <w:pPr>
        <w:widowControl w:val="0"/>
        <w:numPr>
          <w:ilvl w:val="0"/>
          <w:numId w:val="5"/>
        </w:numPr>
        <w:tabs>
          <w:tab w:val="left" w:pos="567"/>
        </w:tabs>
        <w:ind w:left="567"/>
        <w:rPr>
          <w:sz w:val="22"/>
        </w:rPr>
      </w:pPr>
      <w:r w:rsidRPr="004059CF">
        <w:rPr>
          <w:sz w:val="22"/>
        </w:rPr>
        <w:t>Taip pat gali pasireikšti šie požymiai: prakaitavimas, odos lipnumas, nerimas, dažnas ar sustiprėjęs širdies plakimas, kraujo spaudimo padidėjimas, širdies plakimo pojūtis, staigus ir stiprus krūtinės skausmas, galintis plisti į gretimas sritis (krūtinės angina ar širdies aritmijos).</w:t>
      </w:r>
    </w:p>
    <w:p w14:paraId="243DAB0D" w14:textId="77777777" w:rsidR="007F3E01" w:rsidRPr="004059CF" w:rsidRDefault="007F3E01" w:rsidP="00A84BEE">
      <w:pPr>
        <w:widowControl w:val="0"/>
        <w:tabs>
          <w:tab w:val="left" w:pos="567"/>
        </w:tabs>
        <w:rPr>
          <w:sz w:val="22"/>
        </w:rPr>
      </w:pPr>
    </w:p>
    <w:p w14:paraId="6CD7E664" w14:textId="77777777" w:rsidR="007F3E01" w:rsidRPr="004059CF" w:rsidRDefault="007F3E01" w:rsidP="00A84BEE">
      <w:pPr>
        <w:widowControl w:val="0"/>
        <w:tabs>
          <w:tab w:val="left" w:pos="567"/>
        </w:tabs>
        <w:rPr>
          <w:sz w:val="22"/>
        </w:rPr>
      </w:pPr>
      <w:r w:rsidRPr="004059CF">
        <w:rPr>
          <w:sz w:val="22"/>
        </w:rPr>
        <w:t>Jeigu cukraus kiekis ir toliau mažėja, Jums gali pasireikšti sunkus minčių susipainiojimas (delyras), išsivystyti traukuliai, galite netekti savikontrolės, kvėpavimas gali tapti paviršutinis, širdies plakimas suretėti, galite netekti sąmonės. Labai mažo cukraus kiekio kraujyje klinikinė išraiška gali būti panaši į insultą.</w:t>
      </w:r>
    </w:p>
    <w:p w14:paraId="31AE6DE9" w14:textId="77777777" w:rsidR="007F3E01" w:rsidRPr="004059CF" w:rsidRDefault="007F3E01" w:rsidP="00A84BEE">
      <w:pPr>
        <w:widowControl w:val="0"/>
        <w:tabs>
          <w:tab w:val="left" w:pos="567"/>
        </w:tabs>
        <w:rPr>
          <w:sz w:val="22"/>
        </w:rPr>
      </w:pPr>
    </w:p>
    <w:p w14:paraId="0BBB468F" w14:textId="77777777" w:rsidR="007F3E01" w:rsidRPr="004059CF" w:rsidRDefault="007F3E01" w:rsidP="00A84BEE">
      <w:pPr>
        <w:widowControl w:val="0"/>
        <w:tabs>
          <w:tab w:val="left" w:pos="567"/>
        </w:tabs>
        <w:rPr>
          <w:b/>
          <w:sz w:val="22"/>
        </w:rPr>
      </w:pPr>
      <w:r w:rsidRPr="004059CF">
        <w:rPr>
          <w:b/>
          <w:sz w:val="22"/>
        </w:rPr>
        <w:lastRenderedPageBreak/>
        <w:t>Hipoglikemijos gydymas</w:t>
      </w:r>
    </w:p>
    <w:p w14:paraId="2A8E974B" w14:textId="77777777" w:rsidR="007F3E01" w:rsidRPr="004059CF" w:rsidRDefault="007F3E01" w:rsidP="00A84BEE">
      <w:pPr>
        <w:widowControl w:val="0"/>
        <w:tabs>
          <w:tab w:val="left" w:pos="567"/>
        </w:tabs>
        <w:rPr>
          <w:sz w:val="22"/>
        </w:rPr>
      </w:pPr>
      <w:r w:rsidRPr="004059CF">
        <w:rPr>
          <w:sz w:val="22"/>
        </w:rPr>
        <w:t>Dažniausiai sumažėjusio cukraus kiekio simptomai labai greitai pranyksta suvalgius bet kokio cukraus turinčio produkto, pavyzdžiui, gabalėlį cukraus, saldžių sulčių ar saldintos arbatos.</w:t>
      </w:r>
    </w:p>
    <w:p w14:paraId="3B4EECB1" w14:textId="77777777" w:rsidR="007F3E01" w:rsidRPr="004059CF" w:rsidRDefault="007F3E01" w:rsidP="00A84BEE">
      <w:pPr>
        <w:widowControl w:val="0"/>
        <w:tabs>
          <w:tab w:val="left" w:pos="567"/>
        </w:tabs>
        <w:rPr>
          <w:sz w:val="22"/>
        </w:rPr>
      </w:pPr>
      <w:r w:rsidRPr="004059CF">
        <w:rPr>
          <w:sz w:val="22"/>
        </w:rPr>
        <w:t>Dėl to Jūs visada turite kišenėje nešiotis cukraus turinčio produkto, pavyzdžiui, cukraus gabalėlį. Prisiminkite, kad dirbtiniai saldikliai hipoglikemijos atveju nepadeda. Jeigu suvalgytas cukrus nepadėjo arba simptomai vėl pasireiškė, susisiekite su savo gydytoju arba vykite į ligoninę.</w:t>
      </w:r>
    </w:p>
    <w:p w14:paraId="5DDB10F9" w14:textId="77777777" w:rsidR="007F3E01" w:rsidRPr="004059CF" w:rsidRDefault="007F3E01" w:rsidP="00A84BEE">
      <w:pPr>
        <w:widowControl w:val="0"/>
        <w:tabs>
          <w:tab w:val="left" w:pos="567"/>
        </w:tabs>
        <w:rPr>
          <w:i/>
          <w:sz w:val="22"/>
        </w:rPr>
      </w:pPr>
    </w:p>
    <w:p w14:paraId="38271605" w14:textId="77777777" w:rsidR="007F3E01" w:rsidRPr="004059CF" w:rsidRDefault="007F3E01" w:rsidP="00A84BEE">
      <w:pPr>
        <w:widowControl w:val="0"/>
        <w:tabs>
          <w:tab w:val="left" w:pos="567"/>
        </w:tabs>
        <w:rPr>
          <w:b/>
          <w:sz w:val="22"/>
        </w:rPr>
      </w:pPr>
      <w:r w:rsidRPr="004059CF">
        <w:rPr>
          <w:b/>
          <w:sz w:val="22"/>
        </w:rPr>
        <w:t>Laboratoriniai tyrimai</w:t>
      </w:r>
    </w:p>
    <w:p w14:paraId="4E84976E" w14:textId="77777777" w:rsidR="007F3E01" w:rsidRPr="004059CF" w:rsidRDefault="007F3E01" w:rsidP="00A84BEE">
      <w:pPr>
        <w:widowControl w:val="0"/>
        <w:tabs>
          <w:tab w:val="left" w:pos="567"/>
        </w:tabs>
        <w:rPr>
          <w:sz w:val="22"/>
        </w:rPr>
      </w:pPr>
      <w:r w:rsidRPr="004059CF">
        <w:rPr>
          <w:sz w:val="22"/>
        </w:rPr>
        <w:t>Reikia reguliariai matuoti cukraus kiekį Jūsų kraujyje ir šlapime. Be to, Jūsų gydytojas gali nurodyti atlikti kraujo tyrimus, norėdamas stebėti Jūsų kraujo ląstelių kiekį ir kepenų funkciją.</w:t>
      </w:r>
    </w:p>
    <w:p w14:paraId="4FB23A17" w14:textId="77777777" w:rsidR="007F3E01" w:rsidRPr="004059CF" w:rsidRDefault="007F3E01" w:rsidP="00A84BEE">
      <w:pPr>
        <w:widowControl w:val="0"/>
        <w:tabs>
          <w:tab w:val="left" w:pos="567"/>
        </w:tabs>
        <w:outlineLvl w:val="5"/>
        <w:rPr>
          <w:b/>
          <w:sz w:val="22"/>
        </w:rPr>
      </w:pPr>
    </w:p>
    <w:p w14:paraId="036B6A1D" w14:textId="77777777" w:rsidR="007F3E01" w:rsidRPr="004059CF" w:rsidRDefault="007F3E01" w:rsidP="00A84BEE">
      <w:pPr>
        <w:widowControl w:val="0"/>
        <w:rPr>
          <w:b/>
          <w:sz w:val="22"/>
        </w:rPr>
      </w:pPr>
      <w:r w:rsidRPr="004059CF">
        <w:rPr>
          <w:b/>
          <w:sz w:val="22"/>
        </w:rPr>
        <w:t>Vaikams ir paaugliams</w:t>
      </w:r>
    </w:p>
    <w:p w14:paraId="4AD28146" w14:textId="77777777" w:rsidR="007F3E01" w:rsidRPr="004059CF" w:rsidRDefault="007F3E01" w:rsidP="00A84BEE">
      <w:pPr>
        <w:widowControl w:val="0"/>
        <w:rPr>
          <w:sz w:val="22"/>
        </w:rPr>
      </w:pPr>
      <w:r w:rsidRPr="004059CF">
        <w:rPr>
          <w:sz w:val="22"/>
        </w:rPr>
        <w:t>Informacijos apie Meglimid vartojimą jaunesniems nei 18 metų amžiaus žmonėms yra nedaug.</w:t>
      </w:r>
    </w:p>
    <w:p w14:paraId="08B630C0" w14:textId="77777777" w:rsidR="007F3E01" w:rsidRPr="004059CF" w:rsidRDefault="007F3E01" w:rsidP="00A84BEE">
      <w:pPr>
        <w:widowControl w:val="0"/>
        <w:rPr>
          <w:sz w:val="22"/>
        </w:rPr>
      </w:pPr>
      <w:r w:rsidRPr="004059CF">
        <w:rPr>
          <w:sz w:val="22"/>
        </w:rPr>
        <w:t>Meglimid nerekomenduojama vartoti vaikams jaunesniems nei 18 metų amžiaus.</w:t>
      </w:r>
    </w:p>
    <w:p w14:paraId="5078F2D1" w14:textId="77777777" w:rsidR="007F3E01" w:rsidRPr="004059CF" w:rsidRDefault="007F3E01" w:rsidP="004059CF">
      <w:pPr>
        <w:widowControl w:val="0"/>
        <w:rPr>
          <w:sz w:val="22"/>
        </w:rPr>
      </w:pPr>
    </w:p>
    <w:p w14:paraId="4B081730" w14:textId="77777777" w:rsidR="007F3E01" w:rsidRPr="004059CF" w:rsidRDefault="007F3E01" w:rsidP="00A84BEE">
      <w:pPr>
        <w:widowControl w:val="0"/>
        <w:tabs>
          <w:tab w:val="left" w:pos="567"/>
        </w:tabs>
        <w:rPr>
          <w:b/>
          <w:sz w:val="22"/>
        </w:rPr>
      </w:pPr>
      <w:r w:rsidRPr="004059CF">
        <w:rPr>
          <w:b/>
          <w:sz w:val="22"/>
        </w:rPr>
        <w:t>Kiti vaistai ir Meglimid</w:t>
      </w:r>
    </w:p>
    <w:p w14:paraId="106E6F6C" w14:textId="77777777" w:rsidR="001F443B" w:rsidRPr="004059CF" w:rsidRDefault="007F3E01" w:rsidP="00A84BEE">
      <w:pPr>
        <w:widowControl w:val="0"/>
        <w:tabs>
          <w:tab w:val="left" w:pos="567"/>
        </w:tabs>
        <w:rPr>
          <w:sz w:val="22"/>
        </w:rPr>
      </w:pPr>
      <w:r w:rsidRPr="004059CF">
        <w:rPr>
          <w:sz w:val="22"/>
        </w:rPr>
        <w:t>Jeigu vartojate arba neseniai vartojote kitų vaistų arba dėl to nesate tikri, pasakykite gydytojui arba vaistininkui.</w:t>
      </w:r>
    </w:p>
    <w:p w14:paraId="77B533AF" w14:textId="77777777" w:rsidR="007F3E01" w:rsidRPr="004059CF" w:rsidRDefault="007F3E01" w:rsidP="00A84BEE">
      <w:pPr>
        <w:widowControl w:val="0"/>
        <w:numPr>
          <w:ilvl w:val="12"/>
          <w:numId w:val="0"/>
        </w:numPr>
        <w:tabs>
          <w:tab w:val="left" w:pos="567"/>
        </w:tabs>
        <w:ind w:right="-2"/>
        <w:rPr>
          <w:sz w:val="22"/>
        </w:rPr>
      </w:pPr>
      <w:r w:rsidRPr="004059CF">
        <w:rPr>
          <w:sz w:val="22"/>
        </w:rPr>
        <w:t>Jei vartojate kitokių vaistų, galinčių stiprinti ar silpninti Meglimid poveikį cukraus kiekiui kraujyje, gydytojas gali norėti pakeisti Meglimid dozę.</w:t>
      </w:r>
    </w:p>
    <w:p w14:paraId="7D8CBC47" w14:textId="77777777" w:rsidR="007F3E01" w:rsidRPr="004059CF" w:rsidRDefault="007F3E01" w:rsidP="00A84BEE">
      <w:pPr>
        <w:widowControl w:val="0"/>
        <w:numPr>
          <w:ilvl w:val="12"/>
          <w:numId w:val="0"/>
        </w:numPr>
        <w:tabs>
          <w:tab w:val="left" w:pos="567"/>
        </w:tabs>
        <w:rPr>
          <w:color w:val="000000"/>
          <w:sz w:val="22"/>
        </w:rPr>
      </w:pPr>
      <w:r w:rsidRPr="004059CF">
        <w:rPr>
          <w:color w:val="000000"/>
          <w:sz w:val="22"/>
        </w:rPr>
        <w:t>Toliau išvardyti vaistai gali stiprinti cukraus kiekį kraujyje mažinantį Meglimid poveikį, todėl jų vartojant kartu, gali kilti hipoglikemijos (mažo cukraus kiekio kraujyje) pavojus.</w:t>
      </w:r>
    </w:p>
    <w:p w14:paraId="1B1FEBCD" w14:textId="77777777" w:rsidR="007F3E01" w:rsidRPr="004059CF" w:rsidRDefault="007F3E01" w:rsidP="00A84BEE">
      <w:pPr>
        <w:widowControl w:val="0"/>
        <w:numPr>
          <w:ilvl w:val="1"/>
          <w:numId w:val="6"/>
        </w:numPr>
        <w:tabs>
          <w:tab w:val="left" w:pos="567"/>
        </w:tabs>
        <w:rPr>
          <w:b/>
          <w:color w:val="000000"/>
          <w:sz w:val="22"/>
        </w:rPr>
      </w:pPr>
      <w:r w:rsidRPr="004059CF">
        <w:rPr>
          <w:color w:val="000000"/>
          <w:sz w:val="22"/>
        </w:rPr>
        <w:t>Kiti vaistai, vartojami cukriniam diabetui gydyti (pvz., insulinas ar metforminas).</w:t>
      </w:r>
    </w:p>
    <w:p w14:paraId="32A5E2A0" w14:textId="77777777" w:rsidR="007F3E01" w:rsidRPr="004059CF" w:rsidRDefault="007F3E01" w:rsidP="00A84BEE">
      <w:pPr>
        <w:widowControl w:val="0"/>
        <w:numPr>
          <w:ilvl w:val="1"/>
          <w:numId w:val="6"/>
        </w:numPr>
        <w:tabs>
          <w:tab w:val="left" w:pos="567"/>
        </w:tabs>
        <w:rPr>
          <w:b/>
          <w:color w:val="000000"/>
          <w:sz w:val="22"/>
        </w:rPr>
      </w:pPr>
      <w:r w:rsidRPr="004059CF">
        <w:rPr>
          <w:color w:val="000000"/>
          <w:sz w:val="22"/>
        </w:rPr>
        <w:t>Vaistai nuo skausmo ir uždegimo (fenilbutazonas, azopropazonas, oksifenbutazonas, į aspiriną panašūs vaistai).</w:t>
      </w:r>
    </w:p>
    <w:p w14:paraId="20F3F516" w14:textId="77777777" w:rsidR="007F3E01" w:rsidRPr="004059CF" w:rsidRDefault="007F3E01" w:rsidP="00A84BEE">
      <w:pPr>
        <w:widowControl w:val="0"/>
        <w:numPr>
          <w:ilvl w:val="1"/>
          <w:numId w:val="6"/>
        </w:numPr>
        <w:tabs>
          <w:tab w:val="left" w:pos="567"/>
        </w:tabs>
        <w:rPr>
          <w:b/>
          <w:color w:val="000000"/>
          <w:sz w:val="22"/>
        </w:rPr>
      </w:pPr>
      <w:r w:rsidRPr="004059CF">
        <w:rPr>
          <w:color w:val="000000"/>
          <w:sz w:val="22"/>
        </w:rPr>
        <w:t>Vaistai nuo šlapimo takų infekcijos (pvz., ilgai veikiantys sulfonamidai).</w:t>
      </w:r>
    </w:p>
    <w:p w14:paraId="4A0E021E" w14:textId="77777777" w:rsidR="007F3E01" w:rsidRPr="004059CF" w:rsidRDefault="007F3E01" w:rsidP="00A84BEE">
      <w:pPr>
        <w:widowControl w:val="0"/>
        <w:numPr>
          <w:ilvl w:val="1"/>
          <w:numId w:val="6"/>
        </w:numPr>
        <w:tabs>
          <w:tab w:val="left" w:pos="567"/>
        </w:tabs>
        <w:rPr>
          <w:b/>
          <w:color w:val="000000"/>
          <w:sz w:val="22"/>
        </w:rPr>
      </w:pPr>
      <w:r w:rsidRPr="004059CF">
        <w:rPr>
          <w:color w:val="000000"/>
          <w:sz w:val="22"/>
        </w:rPr>
        <w:t>Vaistai nuo bakterinės bei grybelinės infekcijos (tetraciklinai, chloramfenikolis, mikonazolas, flukonazolas, kvinolonai, klaritromicinas).</w:t>
      </w:r>
    </w:p>
    <w:p w14:paraId="16740A6C" w14:textId="77777777" w:rsidR="007F3E01" w:rsidRPr="004059CF" w:rsidRDefault="007F3E01" w:rsidP="00A84BEE">
      <w:pPr>
        <w:widowControl w:val="0"/>
        <w:numPr>
          <w:ilvl w:val="1"/>
          <w:numId w:val="6"/>
        </w:numPr>
        <w:tabs>
          <w:tab w:val="left" w:pos="567"/>
        </w:tabs>
        <w:rPr>
          <w:b/>
          <w:color w:val="000000"/>
          <w:sz w:val="22"/>
        </w:rPr>
      </w:pPr>
      <w:r w:rsidRPr="004059CF">
        <w:rPr>
          <w:color w:val="000000"/>
          <w:sz w:val="22"/>
        </w:rPr>
        <w:t>Kraujo krešėjimą slopinantys vaistai (kumarino dariniai, pvz., varfarinas).</w:t>
      </w:r>
    </w:p>
    <w:p w14:paraId="7CC09CAF" w14:textId="77777777" w:rsidR="007F3E01" w:rsidRPr="004059CF" w:rsidRDefault="007F3E01" w:rsidP="00A84BEE">
      <w:pPr>
        <w:widowControl w:val="0"/>
        <w:numPr>
          <w:ilvl w:val="1"/>
          <w:numId w:val="6"/>
        </w:numPr>
        <w:tabs>
          <w:tab w:val="left" w:pos="567"/>
        </w:tabs>
        <w:rPr>
          <w:b/>
          <w:color w:val="000000"/>
          <w:sz w:val="22"/>
        </w:rPr>
      </w:pPr>
      <w:r w:rsidRPr="004059CF">
        <w:rPr>
          <w:color w:val="000000"/>
          <w:sz w:val="22"/>
        </w:rPr>
        <w:t>Skeleto raumenų augimą skatinantys vaistai (anaboliniai steroidai).</w:t>
      </w:r>
    </w:p>
    <w:p w14:paraId="0447E269" w14:textId="77777777" w:rsidR="007F3E01" w:rsidRPr="004059CF" w:rsidRDefault="007F3E01" w:rsidP="00A84BEE">
      <w:pPr>
        <w:widowControl w:val="0"/>
        <w:numPr>
          <w:ilvl w:val="1"/>
          <w:numId w:val="6"/>
        </w:numPr>
        <w:tabs>
          <w:tab w:val="left" w:pos="567"/>
        </w:tabs>
        <w:rPr>
          <w:b/>
          <w:color w:val="000000"/>
          <w:sz w:val="22"/>
        </w:rPr>
      </w:pPr>
      <w:r w:rsidRPr="004059CF">
        <w:rPr>
          <w:color w:val="000000"/>
          <w:sz w:val="22"/>
        </w:rPr>
        <w:t>Vyriškų lytinių hormonų pakeičiamajai terapijai vartojami vaistai.</w:t>
      </w:r>
    </w:p>
    <w:p w14:paraId="54C57AEF" w14:textId="77777777" w:rsidR="007F3E01" w:rsidRPr="004059CF" w:rsidRDefault="007F3E01" w:rsidP="00A84BEE">
      <w:pPr>
        <w:widowControl w:val="0"/>
        <w:numPr>
          <w:ilvl w:val="1"/>
          <w:numId w:val="6"/>
        </w:numPr>
        <w:tabs>
          <w:tab w:val="left" w:pos="567"/>
        </w:tabs>
        <w:rPr>
          <w:b/>
          <w:color w:val="000000"/>
          <w:sz w:val="22"/>
        </w:rPr>
      </w:pPr>
      <w:r w:rsidRPr="004059CF">
        <w:rPr>
          <w:color w:val="000000"/>
          <w:sz w:val="22"/>
        </w:rPr>
        <w:t>Vaistai nuo depresijos (fluoksetinas, MAO inhibitoriai).</w:t>
      </w:r>
    </w:p>
    <w:p w14:paraId="370A03C8" w14:textId="77777777" w:rsidR="007F3E01" w:rsidRPr="004059CF" w:rsidRDefault="007F3E01" w:rsidP="00A84BEE">
      <w:pPr>
        <w:widowControl w:val="0"/>
        <w:numPr>
          <w:ilvl w:val="1"/>
          <w:numId w:val="6"/>
        </w:numPr>
        <w:tabs>
          <w:tab w:val="left" w:pos="567"/>
        </w:tabs>
        <w:rPr>
          <w:b/>
          <w:color w:val="000000"/>
          <w:sz w:val="22"/>
        </w:rPr>
      </w:pPr>
      <w:r w:rsidRPr="004059CF">
        <w:rPr>
          <w:color w:val="000000"/>
          <w:sz w:val="22"/>
        </w:rPr>
        <w:t>Vaistai, padedantys kontroliuoti padidėjusį cholesterolio kiekį kraujyje (fibratai).</w:t>
      </w:r>
    </w:p>
    <w:p w14:paraId="163FEB26" w14:textId="77777777" w:rsidR="007F3E01" w:rsidRPr="004059CF" w:rsidRDefault="007F3E01" w:rsidP="00A84BEE">
      <w:pPr>
        <w:widowControl w:val="0"/>
        <w:numPr>
          <w:ilvl w:val="1"/>
          <w:numId w:val="6"/>
        </w:numPr>
        <w:tabs>
          <w:tab w:val="left" w:pos="567"/>
        </w:tabs>
        <w:rPr>
          <w:b/>
          <w:color w:val="000000"/>
          <w:sz w:val="22"/>
        </w:rPr>
      </w:pPr>
      <w:r w:rsidRPr="004059CF">
        <w:rPr>
          <w:color w:val="000000"/>
          <w:sz w:val="22"/>
        </w:rPr>
        <w:t>Vaistai nuo didelio kraujo spaudimo (AKF inhibitoriai).</w:t>
      </w:r>
    </w:p>
    <w:p w14:paraId="2D2CBBF7" w14:textId="77777777" w:rsidR="007F3E01" w:rsidRPr="004059CF" w:rsidRDefault="007F3E01" w:rsidP="00A84BEE">
      <w:pPr>
        <w:widowControl w:val="0"/>
        <w:numPr>
          <w:ilvl w:val="1"/>
          <w:numId w:val="6"/>
        </w:numPr>
        <w:tabs>
          <w:tab w:val="left" w:pos="567"/>
        </w:tabs>
        <w:rPr>
          <w:color w:val="000000"/>
          <w:sz w:val="22"/>
        </w:rPr>
      </w:pPr>
      <w:r w:rsidRPr="004059CF">
        <w:rPr>
          <w:color w:val="000000"/>
          <w:sz w:val="22"/>
        </w:rPr>
        <w:t>Antiaritminiai vaistai, vartojami nenormaliam širdies plakimui kontroliuoti (dizopiramidas).</w:t>
      </w:r>
    </w:p>
    <w:p w14:paraId="2833BE2F" w14:textId="77777777" w:rsidR="007F3E01" w:rsidRPr="004059CF" w:rsidRDefault="007F3E01" w:rsidP="00A84BEE">
      <w:pPr>
        <w:widowControl w:val="0"/>
        <w:numPr>
          <w:ilvl w:val="1"/>
          <w:numId w:val="6"/>
        </w:numPr>
        <w:tabs>
          <w:tab w:val="left" w:pos="567"/>
        </w:tabs>
        <w:rPr>
          <w:b/>
          <w:color w:val="000000"/>
          <w:sz w:val="22"/>
        </w:rPr>
      </w:pPr>
      <w:r w:rsidRPr="004059CF">
        <w:rPr>
          <w:color w:val="000000"/>
          <w:sz w:val="22"/>
        </w:rPr>
        <w:t>Vaistai nuo podagros (alopurinolis, probenecidas, sulfinpirazonas).</w:t>
      </w:r>
    </w:p>
    <w:p w14:paraId="6413E78A" w14:textId="77777777" w:rsidR="007F3E01" w:rsidRPr="004059CF" w:rsidRDefault="007F3E01" w:rsidP="00A84BEE">
      <w:pPr>
        <w:widowControl w:val="0"/>
        <w:numPr>
          <w:ilvl w:val="1"/>
          <w:numId w:val="6"/>
        </w:numPr>
        <w:tabs>
          <w:tab w:val="left" w:pos="567"/>
        </w:tabs>
        <w:rPr>
          <w:b/>
          <w:color w:val="000000"/>
          <w:sz w:val="22"/>
        </w:rPr>
      </w:pPr>
      <w:r w:rsidRPr="004059CF">
        <w:rPr>
          <w:color w:val="000000"/>
          <w:sz w:val="22"/>
        </w:rPr>
        <w:t>Vaistai nuo vėžio (ciklofosfamidas, trofosfamidas, ifosfamidas).</w:t>
      </w:r>
    </w:p>
    <w:p w14:paraId="6AA68A7F" w14:textId="77777777" w:rsidR="007F3E01" w:rsidRPr="004059CF" w:rsidRDefault="007F3E01" w:rsidP="00A84BEE">
      <w:pPr>
        <w:widowControl w:val="0"/>
        <w:numPr>
          <w:ilvl w:val="1"/>
          <w:numId w:val="6"/>
        </w:numPr>
        <w:tabs>
          <w:tab w:val="left" w:pos="567"/>
        </w:tabs>
        <w:rPr>
          <w:b/>
          <w:color w:val="000000"/>
          <w:sz w:val="22"/>
        </w:rPr>
      </w:pPr>
      <w:r w:rsidRPr="004059CF">
        <w:rPr>
          <w:color w:val="000000"/>
          <w:sz w:val="22"/>
        </w:rPr>
        <w:t>Kūno svorį mažinantys vaistai (fenfluraminas).</w:t>
      </w:r>
    </w:p>
    <w:p w14:paraId="121C2386" w14:textId="77777777" w:rsidR="007F3E01" w:rsidRPr="004059CF" w:rsidRDefault="007F3E01" w:rsidP="00A84BEE">
      <w:pPr>
        <w:widowControl w:val="0"/>
        <w:numPr>
          <w:ilvl w:val="1"/>
          <w:numId w:val="6"/>
        </w:numPr>
        <w:tabs>
          <w:tab w:val="left" w:pos="567"/>
        </w:tabs>
        <w:rPr>
          <w:b/>
          <w:color w:val="000000"/>
          <w:sz w:val="22"/>
        </w:rPr>
      </w:pPr>
      <w:r w:rsidRPr="004059CF">
        <w:rPr>
          <w:color w:val="000000"/>
          <w:sz w:val="22"/>
        </w:rPr>
        <w:t>Didelėmis dozėmis į veną švirkščiamas pentoksifilinas, kurio vartojama esant kraujotakos sutrikimams.</w:t>
      </w:r>
    </w:p>
    <w:p w14:paraId="5C8B890B" w14:textId="77777777" w:rsidR="007F3E01" w:rsidRPr="004059CF" w:rsidRDefault="007F3E01" w:rsidP="00A84BEE">
      <w:pPr>
        <w:widowControl w:val="0"/>
        <w:numPr>
          <w:ilvl w:val="1"/>
          <w:numId w:val="6"/>
        </w:numPr>
        <w:tabs>
          <w:tab w:val="left" w:pos="567"/>
        </w:tabs>
        <w:rPr>
          <w:b/>
          <w:color w:val="000000"/>
          <w:sz w:val="22"/>
        </w:rPr>
      </w:pPr>
      <w:r w:rsidRPr="004059CF">
        <w:rPr>
          <w:color w:val="000000"/>
          <w:sz w:val="22"/>
        </w:rPr>
        <w:t>Tritokvalinas, kuris vartojamas, esant alerginiam nosies sutrikimui, pvz., šienligei.</w:t>
      </w:r>
    </w:p>
    <w:p w14:paraId="70156221" w14:textId="77777777" w:rsidR="007F3E01" w:rsidRPr="004059CF" w:rsidRDefault="007F3E01" w:rsidP="00A84BEE">
      <w:pPr>
        <w:widowControl w:val="0"/>
        <w:numPr>
          <w:ilvl w:val="1"/>
          <w:numId w:val="6"/>
        </w:numPr>
        <w:tabs>
          <w:tab w:val="left" w:pos="567"/>
        </w:tabs>
        <w:rPr>
          <w:b/>
          <w:color w:val="000000"/>
          <w:sz w:val="22"/>
        </w:rPr>
      </w:pPr>
      <w:r w:rsidRPr="004059CF">
        <w:rPr>
          <w:color w:val="000000"/>
          <w:sz w:val="22"/>
        </w:rPr>
        <w:t>Simpatinę nervų sistemą slopinantys vaistai nuo didelio kraujo spaudimo, širdies nepakankamumo ar prostatos simptomų.</w:t>
      </w:r>
    </w:p>
    <w:p w14:paraId="7F6284D8" w14:textId="77777777" w:rsidR="007F3E01" w:rsidRPr="004059CF" w:rsidRDefault="007F3E01" w:rsidP="00A84BEE">
      <w:pPr>
        <w:widowControl w:val="0"/>
        <w:numPr>
          <w:ilvl w:val="12"/>
          <w:numId w:val="0"/>
        </w:numPr>
        <w:tabs>
          <w:tab w:val="left" w:pos="567"/>
        </w:tabs>
        <w:rPr>
          <w:color w:val="000000"/>
          <w:sz w:val="22"/>
        </w:rPr>
      </w:pPr>
    </w:p>
    <w:p w14:paraId="018F523A" w14:textId="77777777" w:rsidR="007F3E01" w:rsidRPr="004059CF" w:rsidRDefault="007F3E01" w:rsidP="00A84BEE">
      <w:pPr>
        <w:widowControl w:val="0"/>
        <w:numPr>
          <w:ilvl w:val="12"/>
          <w:numId w:val="0"/>
        </w:numPr>
        <w:tabs>
          <w:tab w:val="left" w:pos="567"/>
        </w:tabs>
        <w:rPr>
          <w:color w:val="000000"/>
          <w:sz w:val="22"/>
        </w:rPr>
      </w:pPr>
      <w:r w:rsidRPr="004059CF">
        <w:rPr>
          <w:color w:val="000000"/>
          <w:sz w:val="22"/>
        </w:rPr>
        <w:lastRenderedPageBreak/>
        <w:t>Toliau išvardyti vaistai gali silpninti cukraus kiekį kraujyje mažinantį Meglimid poveikį, todėl jų vartojant kartu, gali kilti hiperglikemijos (didelio cukraus kiekio kraujyje) pavojus:</w:t>
      </w:r>
    </w:p>
    <w:p w14:paraId="72522301" w14:textId="77777777" w:rsidR="007F3E01" w:rsidRPr="004059CF" w:rsidRDefault="007F3E01" w:rsidP="00A84BEE">
      <w:pPr>
        <w:widowControl w:val="0"/>
        <w:numPr>
          <w:ilvl w:val="1"/>
          <w:numId w:val="7"/>
        </w:numPr>
        <w:tabs>
          <w:tab w:val="left" w:pos="567"/>
        </w:tabs>
        <w:rPr>
          <w:color w:val="000000"/>
          <w:sz w:val="22"/>
        </w:rPr>
      </w:pPr>
      <w:r w:rsidRPr="004059CF">
        <w:rPr>
          <w:color w:val="000000"/>
          <w:sz w:val="22"/>
        </w:rPr>
        <w:t>Vaistai, kurių sudėtyje yra moteriškų lytinių hormonų (estrogenai, progestogenai).</w:t>
      </w:r>
    </w:p>
    <w:p w14:paraId="5415D673" w14:textId="77777777" w:rsidR="007F3E01" w:rsidRPr="004059CF" w:rsidRDefault="007F3E01" w:rsidP="00A84BEE">
      <w:pPr>
        <w:widowControl w:val="0"/>
        <w:numPr>
          <w:ilvl w:val="1"/>
          <w:numId w:val="7"/>
        </w:numPr>
        <w:tabs>
          <w:tab w:val="left" w:pos="567"/>
        </w:tabs>
        <w:rPr>
          <w:color w:val="000000"/>
          <w:sz w:val="22"/>
        </w:rPr>
      </w:pPr>
      <w:r w:rsidRPr="004059CF">
        <w:rPr>
          <w:color w:val="000000"/>
          <w:sz w:val="22"/>
        </w:rPr>
        <w:t>Šlapimo išsiskyrimą skatinantys tiazidų grupės vaistai nuo didelio kraujospūdžio ligos.</w:t>
      </w:r>
    </w:p>
    <w:p w14:paraId="64D0CD2C" w14:textId="77777777" w:rsidR="007F3E01" w:rsidRPr="004059CF" w:rsidRDefault="007F3E01" w:rsidP="00A84BEE">
      <w:pPr>
        <w:widowControl w:val="0"/>
        <w:numPr>
          <w:ilvl w:val="1"/>
          <w:numId w:val="7"/>
        </w:numPr>
        <w:tabs>
          <w:tab w:val="left" w:pos="567"/>
        </w:tabs>
        <w:rPr>
          <w:color w:val="000000"/>
          <w:sz w:val="22"/>
        </w:rPr>
      </w:pPr>
      <w:r w:rsidRPr="004059CF">
        <w:rPr>
          <w:color w:val="000000"/>
          <w:sz w:val="22"/>
        </w:rPr>
        <w:t>Skydliaukės funkciją stiprinantys vaistai (pvz., levotiroksinas).</w:t>
      </w:r>
    </w:p>
    <w:p w14:paraId="395BF131" w14:textId="77777777" w:rsidR="007F3E01" w:rsidRPr="004059CF" w:rsidRDefault="007F3E01" w:rsidP="00A84BEE">
      <w:pPr>
        <w:widowControl w:val="0"/>
        <w:numPr>
          <w:ilvl w:val="1"/>
          <w:numId w:val="7"/>
        </w:numPr>
        <w:tabs>
          <w:tab w:val="left" w:pos="567"/>
        </w:tabs>
        <w:rPr>
          <w:color w:val="000000"/>
          <w:sz w:val="22"/>
        </w:rPr>
      </w:pPr>
      <w:r w:rsidRPr="004059CF">
        <w:rPr>
          <w:color w:val="000000"/>
          <w:sz w:val="22"/>
        </w:rPr>
        <w:t>Vaistai nuo alergijos ir uždegimo (gliukokortikoidai).</w:t>
      </w:r>
    </w:p>
    <w:p w14:paraId="1740C756" w14:textId="77777777" w:rsidR="007F3E01" w:rsidRPr="004059CF" w:rsidRDefault="007F3E01" w:rsidP="00A84BEE">
      <w:pPr>
        <w:widowControl w:val="0"/>
        <w:numPr>
          <w:ilvl w:val="1"/>
          <w:numId w:val="7"/>
        </w:numPr>
        <w:tabs>
          <w:tab w:val="left" w:pos="567"/>
        </w:tabs>
        <w:rPr>
          <w:color w:val="000000"/>
          <w:sz w:val="22"/>
        </w:rPr>
      </w:pPr>
      <w:r w:rsidRPr="004059CF">
        <w:rPr>
          <w:color w:val="000000"/>
          <w:sz w:val="22"/>
        </w:rPr>
        <w:t>Sunkiems psichikos sutrikimams gydyti skirti vaistai (chlorpromazinas ir kiti fenotiazino dariniai).</w:t>
      </w:r>
    </w:p>
    <w:p w14:paraId="2B2BDC40" w14:textId="77777777" w:rsidR="007F3E01" w:rsidRPr="004059CF" w:rsidRDefault="007F3E01" w:rsidP="00A84BEE">
      <w:pPr>
        <w:widowControl w:val="0"/>
        <w:numPr>
          <w:ilvl w:val="1"/>
          <w:numId w:val="7"/>
        </w:numPr>
        <w:tabs>
          <w:tab w:val="left" w:pos="567"/>
        </w:tabs>
        <w:rPr>
          <w:color w:val="000000"/>
          <w:sz w:val="22"/>
        </w:rPr>
      </w:pPr>
      <w:r w:rsidRPr="004059CF">
        <w:rPr>
          <w:color w:val="000000"/>
          <w:sz w:val="22"/>
        </w:rPr>
        <w:t>Vaistai, skirti padidinti širdies susitraukimų dažnį; nuo astmos ar nosies užgulimo, kosulio ir peršalimo bei kūno svorį mažinantys, širdies plakimą dažninantys bei teikiant skubią pagalbą vartojami vaistai (adrenalinas ir simpatinę nervų sistemą stimuliuojantys vaistai).</w:t>
      </w:r>
    </w:p>
    <w:p w14:paraId="4CAD4AF5" w14:textId="77777777" w:rsidR="007F3E01" w:rsidRPr="004059CF" w:rsidRDefault="007F3E01" w:rsidP="00A84BEE">
      <w:pPr>
        <w:widowControl w:val="0"/>
        <w:numPr>
          <w:ilvl w:val="1"/>
          <w:numId w:val="7"/>
        </w:numPr>
        <w:tabs>
          <w:tab w:val="left" w:pos="567"/>
        </w:tabs>
        <w:rPr>
          <w:color w:val="000000"/>
          <w:sz w:val="22"/>
        </w:rPr>
      </w:pPr>
      <w:r w:rsidRPr="004059CF">
        <w:rPr>
          <w:color w:val="000000"/>
          <w:sz w:val="22"/>
        </w:rPr>
        <w:t>Vaistai vartojami padidėjusiam cholesterolio kiekiui kraujyje kontroliuoti (nikotino rūgštis).</w:t>
      </w:r>
    </w:p>
    <w:p w14:paraId="2F216C53" w14:textId="77777777" w:rsidR="007F3E01" w:rsidRPr="004059CF" w:rsidRDefault="007F3E01" w:rsidP="00A84BEE">
      <w:pPr>
        <w:widowControl w:val="0"/>
        <w:numPr>
          <w:ilvl w:val="1"/>
          <w:numId w:val="7"/>
        </w:numPr>
        <w:tabs>
          <w:tab w:val="left" w:pos="567"/>
        </w:tabs>
        <w:rPr>
          <w:color w:val="000000"/>
          <w:sz w:val="22"/>
        </w:rPr>
      </w:pPr>
      <w:r w:rsidRPr="004059CF">
        <w:rPr>
          <w:color w:val="000000"/>
          <w:sz w:val="22"/>
        </w:rPr>
        <w:t>Vaistai nuo vidurių užkietėjimo, jei jie vartojami ilgai (vidurius laisvinantys vaistai).</w:t>
      </w:r>
    </w:p>
    <w:p w14:paraId="30458565" w14:textId="77777777" w:rsidR="007F3E01" w:rsidRPr="004059CF" w:rsidRDefault="007F3E01" w:rsidP="00A84BEE">
      <w:pPr>
        <w:widowControl w:val="0"/>
        <w:numPr>
          <w:ilvl w:val="1"/>
          <w:numId w:val="7"/>
        </w:numPr>
        <w:tabs>
          <w:tab w:val="left" w:pos="567"/>
        </w:tabs>
        <w:rPr>
          <w:color w:val="000000"/>
          <w:sz w:val="22"/>
        </w:rPr>
      </w:pPr>
      <w:r w:rsidRPr="004059CF">
        <w:rPr>
          <w:color w:val="000000"/>
          <w:sz w:val="22"/>
        </w:rPr>
        <w:t>Vaistas nuo traukulių (fenitoinas).</w:t>
      </w:r>
    </w:p>
    <w:p w14:paraId="761B33FA" w14:textId="77777777" w:rsidR="007F3E01" w:rsidRPr="004059CF" w:rsidRDefault="007F3E01" w:rsidP="00A84BEE">
      <w:pPr>
        <w:widowControl w:val="0"/>
        <w:numPr>
          <w:ilvl w:val="1"/>
          <w:numId w:val="7"/>
        </w:numPr>
        <w:tabs>
          <w:tab w:val="left" w:pos="567"/>
        </w:tabs>
        <w:rPr>
          <w:color w:val="000000"/>
          <w:sz w:val="22"/>
        </w:rPr>
      </w:pPr>
      <w:r w:rsidRPr="004059CF">
        <w:rPr>
          <w:color w:val="000000"/>
          <w:sz w:val="22"/>
        </w:rPr>
        <w:t>Nervingumui bei miego sutrikimams vartojami vaistai (barbitūratai).</w:t>
      </w:r>
    </w:p>
    <w:p w14:paraId="0CA5F82F" w14:textId="77777777" w:rsidR="007F3E01" w:rsidRPr="004059CF" w:rsidRDefault="007F3E01" w:rsidP="00A84BEE">
      <w:pPr>
        <w:widowControl w:val="0"/>
        <w:numPr>
          <w:ilvl w:val="1"/>
          <w:numId w:val="7"/>
        </w:numPr>
        <w:tabs>
          <w:tab w:val="left" w:pos="567"/>
        </w:tabs>
        <w:rPr>
          <w:color w:val="000000"/>
          <w:sz w:val="22"/>
        </w:rPr>
      </w:pPr>
      <w:r w:rsidRPr="004059CF">
        <w:rPr>
          <w:color w:val="000000"/>
          <w:sz w:val="22"/>
        </w:rPr>
        <w:t>Padidėjusį akispūdį mažinantys vaistai (azetazolamidas).</w:t>
      </w:r>
    </w:p>
    <w:p w14:paraId="562EC803" w14:textId="77777777" w:rsidR="007F3E01" w:rsidRPr="004059CF" w:rsidRDefault="007F3E01" w:rsidP="00A84BEE">
      <w:pPr>
        <w:widowControl w:val="0"/>
        <w:numPr>
          <w:ilvl w:val="1"/>
          <w:numId w:val="7"/>
        </w:numPr>
        <w:tabs>
          <w:tab w:val="left" w:pos="567"/>
        </w:tabs>
        <w:rPr>
          <w:color w:val="000000"/>
          <w:sz w:val="22"/>
        </w:rPr>
      </w:pPr>
      <w:r w:rsidRPr="004059CF">
        <w:rPr>
          <w:color w:val="000000"/>
          <w:sz w:val="22"/>
        </w:rPr>
        <w:t>Vaistai, vartojami padidėjusiam kraujospūdžiui arba cukraus kiekiui kraujyje mažinti (diazoksidas).</w:t>
      </w:r>
    </w:p>
    <w:p w14:paraId="5BBC09FB" w14:textId="77777777" w:rsidR="007F3E01" w:rsidRPr="004059CF" w:rsidRDefault="007F3E01" w:rsidP="00A84BEE">
      <w:pPr>
        <w:widowControl w:val="0"/>
        <w:numPr>
          <w:ilvl w:val="1"/>
          <w:numId w:val="7"/>
        </w:numPr>
        <w:tabs>
          <w:tab w:val="left" w:pos="567"/>
        </w:tabs>
        <w:rPr>
          <w:color w:val="000000"/>
          <w:sz w:val="22"/>
        </w:rPr>
      </w:pPr>
      <w:r w:rsidRPr="004059CF">
        <w:rPr>
          <w:color w:val="000000"/>
          <w:sz w:val="22"/>
        </w:rPr>
        <w:t>Vaistai infekcijoms, tuberkuliozei gydyti (rifampicinas).</w:t>
      </w:r>
    </w:p>
    <w:p w14:paraId="57D7DBCB" w14:textId="77777777" w:rsidR="007F3E01" w:rsidRPr="004059CF" w:rsidRDefault="007F3E01" w:rsidP="00A84BEE">
      <w:pPr>
        <w:widowControl w:val="0"/>
        <w:numPr>
          <w:ilvl w:val="1"/>
          <w:numId w:val="7"/>
        </w:numPr>
        <w:tabs>
          <w:tab w:val="left" w:pos="567"/>
        </w:tabs>
        <w:rPr>
          <w:color w:val="000000"/>
          <w:sz w:val="22"/>
        </w:rPr>
      </w:pPr>
      <w:r w:rsidRPr="004059CF">
        <w:rPr>
          <w:color w:val="000000"/>
          <w:sz w:val="22"/>
        </w:rPr>
        <w:t>Vaistai, kuriais gydomas sunkus cukraus kiekio kraujyje sumažėjimas (gliukagonas).</w:t>
      </w:r>
    </w:p>
    <w:p w14:paraId="0F17CD05" w14:textId="77777777" w:rsidR="007F3E01" w:rsidRPr="004059CF" w:rsidRDefault="007F3E01" w:rsidP="00A84BEE">
      <w:pPr>
        <w:widowControl w:val="0"/>
        <w:numPr>
          <w:ilvl w:val="12"/>
          <w:numId w:val="0"/>
        </w:numPr>
        <w:tabs>
          <w:tab w:val="left" w:pos="567"/>
        </w:tabs>
        <w:rPr>
          <w:color w:val="000000"/>
          <w:sz w:val="22"/>
        </w:rPr>
      </w:pPr>
    </w:p>
    <w:p w14:paraId="1F20FD3A" w14:textId="77777777" w:rsidR="007F3E01" w:rsidRPr="004059CF" w:rsidRDefault="007F3E01" w:rsidP="00A84BEE">
      <w:pPr>
        <w:widowControl w:val="0"/>
        <w:numPr>
          <w:ilvl w:val="12"/>
          <w:numId w:val="0"/>
        </w:numPr>
        <w:tabs>
          <w:tab w:val="left" w:pos="567"/>
        </w:tabs>
        <w:rPr>
          <w:color w:val="000000"/>
          <w:sz w:val="22"/>
        </w:rPr>
      </w:pPr>
      <w:r w:rsidRPr="004059CF">
        <w:rPr>
          <w:color w:val="000000"/>
          <w:sz w:val="22"/>
        </w:rPr>
        <w:t>Toliau išvardyti vaistai gali ir silpninti, ir stiprinti cukraus kiekį kraujyje mažinantį Meglimid poveikį:</w:t>
      </w:r>
    </w:p>
    <w:p w14:paraId="4F9F6DB1" w14:textId="77777777" w:rsidR="007F3E01" w:rsidRPr="004059CF" w:rsidRDefault="007F3E01" w:rsidP="00A84BEE">
      <w:pPr>
        <w:widowControl w:val="0"/>
        <w:numPr>
          <w:ilvl w:val="1"/>
          <w:numId w:val="8"/>
        </w:numPr>
        <w:tabs>
          <w:tab w:val="left" w:pos="567"/>
        </w:tabs>
        <w:rPr>
          <w:color w:val="000000"/>
          <w:sz w:val="22"/>
        </w:rPr>
      </w:pPr>
      <w:r w:rsidRPr="004059CF">
        <w:rPr>
          <w:color w:val="000000"/>
          <w:sz w:val="22"/>
        </w:rPr>
        <w:t>vaistai nuo skrandžio opos, vadinami H</w:t>
      </w:r>
      <w:r w:rsidRPr="004059CF">
        <w:rPr>
          <w:color w:val="000000"/>
          <w:sz w:val="22"/>
          <w:vertAlign w:val="subscript"/>
        </w:rPr>
        <w:t>2</w:t>
      </w:r>
      <w:r w:rsidRPr="004059CF">
        <w:rPr>
          <w:color w:val="000000"/>
          <w:sz w:val="22"/>
        </w:rPr>
        <w:t xml:space="preserve"> antagonistai.</w:t>
      </w:r>
    </w:p>
    <w:p w14:paraId="323FEE0D" w14:textId="77777777" w:rsidR="007F3E01" w:rsidRPr="004059CF" w:rsidRDefault="007F3E01" w:rsidP="00A84BEE">
      <w:pPr>
        <w:widowControl w:val="0"/>
        <w:numPr>
          <w:ilvl w:val="1"/>
          <w:numId w:val="8"/>
        </w:numPr>
        <w:tabs>
          <w:tab w:val="left" w:pos="567"/>
        </w:tabs>
        <w:rPr>
          <w:color w:val="000000"/>
          <w:sz w:val="22"/>
        </w:rPr>
      </w:pPr>
      <w:r w:rsidRPr="004059CF">
        <w:rPr>
          <w:color w:val="000000"/>
          <w:sz w:val="22"/>
        </w:rPr>
        <w:t>vaistai nuo didelio kraujo spaudimo ar širdies nepakankamumo, pvz., beta blokatoriai, klonidinas, guanitidinas ir rezerpinas. Šie vaistai gali slėpti hipoglikemijos požymius, todėl jų vartojant būtinas ypatingas atsargumas.</w:t>
      </w:r>
    </w:p>
    <w:p w14:paraId="599C3EE4" w14:textId="77777777" w:rsidR="007F3E01" w:rsidRPr="004059CF" w:rsidRDefault="007F3E01" w:rsidP="00A84BEE">
      <w:pPr>
        <w:widowControl w:val="0"/>
        <w:numPr>
          <w:ilvl w:val="12"/>
          <w:numId w:val="0"/>
        </w:numPr>
        <w:tabs>
          <w:tab w:val="left" w:pos="567"/>
        </w:tabs>
        <w:rPr>
          <w:color w:val="000000"/>
          <w:sz w:val="22"/>
        </w:rPr>
      </w:pPr>
    </w:p>
    <w:p w14:paraId="5A258652" w14:textId="77777777" w:rsidR="007F3E01" w:rsidRPr="004059CF" w:rsidRDefault="007F3E01" w:rsidP="00A84BEE">
      <w:pPr>
        <w:widowControl w:val="0"/>
        <w:numPr>
          <w:ilvl w:val="12"/>
          <w:numId w:val="0"/>
        </w:numPr>
        <w:tabs>
          <w:tab w:val="left" w:pos="567"/>
        </w:tabs>
        <w:rPr>
          <w:color w:val="000000"/>
          <w:sz w:val="22"/>
        </w:rPr>
      </w:pPr>
      <w:r w:rsidRPr="004059CF">
        <w:rPr>
          <w:color w:val="000000"/>
          <w:sz w:val="22"/>
        </w:rPr>
        <w:t>Meglimid gali silpninti arba stiprinti toliau išvardytų vaistų poveikį:</w:t>
      </w:r>
    </w:p>
    <w:p w14:paraId="6C9EDB4B" w14:textId="77777777" w:rsidR="007F3E01" w:rsidRPr="004059CF" w:rsidRDefault="007F3E01" w:rsidP="00A84BEE">
      <w:pPr>
        <w:widowControl w:val="0"/>
        <w:numPr>
          <w:ilvl w:val="1"/>
          <w:numId w:val="9"/>
        </w:numPr>
        <w:tabs>
          <w:tab w:val="left" w:pos="567"/>
        </w:tabs>
        <w:ind w:right="-2"/>
        <w:rPr>
          <w:color w:val="000000"/>
          <w:sz w:val="22"/>
        </w:rPr>
      </w:pPr>
      <w:r w:rsidRPr="004059CF">
        <w:rPr>
          <w:color w:val="000000"/>
          <w:sz w:val="22"/>
        </w:rPr>
        <w:t>vaistai, mažinantys kraujo krešėjimą (kumarino dariniai, pvz., varfarinas).</w:t>
      </w:r>
    </w:p>
    <w:p w14:paraId="254FAE7B" w14:textId="77777777" w:rsidR="007F3E01" w:rsidRPr="004059CF" w:rsidRDefault="007F3E01" w:rsidP="00A84BEE">
      <w:pPr>
        <w:widowControl w:val="0"/>
        <w:tabs>
          <w:tab w:val="left" w:pos="567"/>
        </w:tabs>
        <w:rPr>
          <w:b/>
          <w:sz w:val="22"/>
        </w:rPr>
      </w:pPr>
    </w:p>
    <w:p w14:paraId="7CE55D40" w14:textId="77777777" w:rsidR="00C0099D" w:rsidRPr="004059CF" w:rsidRDefault="00932940" w:rsidP="00A84BEE">
      <w:pPr>
        <w:widowControl w:val="0"/>
        <w:tabs>
          <w:tab w:val="left" w:pos="567"/>
        </w:tabs>
        <w:rPr>
          <w:sz w:val="22"/>
        </w:rPr>
      </w:pPr>
      <w:r w:rsidRPr="004059CF">
        <w:rPr>
          <w:sz w:val="22"/>
        </w:rPr>
        <w:t>Kolesevelamas, vaistas mažinantis cholesterolio kiekį, veikia Meglimid absorbciją. Norint išvengti šio poveikio, Meglimid reikėtų gerti mažiausiai 4 valandas prieš kolesevelamą.</w:t>
      </w:r>
    </w:p>
    <w:p w14:paraId="063765C7" w14:textId="77777777" w:rsidR="00932940" w:rsidRPr="004059CF" w:rsidRDefault="00932940" w:rsidP="00A84BEE">
      <w:pPr>
        <w:widowControl w:val="0"/>
        <w:tabs>
          <w:tab w:val="left" w:pos="567"/>
        </w:tabs>
        <w:rPr>
          <w:b/>
          <w:sz w:val="22"/>
        </w:rPr>
      </w:pPr>
    </w:p>
    <w:p w14:paraId="16482AC8" w14:textId="77777777" w:rsidR="007F3E01" w:rsidRPr="004059CF" w:rsidRDefault="007F3E01" w:rsidP="00A84BEE">
      <w:pPr>
        <w:widowControl w:val="0"/>
        <w:numPr>
          <w:ilvl w:val="12"/>
          <w:numId w:val="0"/>
        </w:numPr>
        <w:tabs>
          <w:tab w:val="left" w:pos="567"/>
        </w:tabs>
        <w:ind w:right="-2"/>
        <w:rPr>
          <w:b/>
          <w:sz w:val="22"/>
        </w:rPr>
      </w:pPr>
      <w:r w:rsidRPr="004059CF">
        <w:rPr>
          <w:b/>
          <w:sz w:val="22"/>
        </w:rPr>
        <w:t>Meglimid vartojimas su maistu</w:t>
      </w:r>
      <w:r w:rsidR="007A00FA" w:rsidRPr="004059CF">
        <w:rPr>
          <w:b/>
          <w:sz w:val="22"/>
        </w:rPr>
        <w:t>,</w:t>
      </w:r>
      <w:r w:rsidRPr="004059CF">
        <w:rPr>
          <w:b/>
          <w:sz w:val="22"/>
        </w:rPr>
        <w:t xml:space="preserve"> gėrimais</w:t>
      </w:r>
      <w:r w:rsidR="007A00FA" w:rsidRPr="004059CF">
        <w:rPr>
          <w:b/>
          <w:sz w:val="22"/>
        </w:rPr>
        <w:t xml:space="preserve"> ir alkoholiu</w:t>
      </w:r>
    </w:p>
    <w:p w14:paraId="699E09EE" w14:textId="77777777" w:rsidR="007F3E01" w:rsidRPr="004059CF" w:rsidRDefault="007F3E01" w:rsidP="00A84BEE">
      <w:pPr>
        <w:widowControl w:val="0"/>
        <w:numPr>
          <w:ilvl w:val="12"/>
          <w:numId w:val="0"/>
        </w:numPr>
        <w:tabs>
          <w:tab w:val="left" w:pos="567"/>
        </w:tabs>
        <w:ind w:right="-2"/>
        <w:rPr>
          <w:sz w:val="22"/>
        </w:rPr>
      </w:pPr>
      <w:r w:rsidRPr="004059CF">
        <w:rPr>
          <w:sz w:val="22"/>
        </w:rPr>
        <w:t>Alkoholis gali neprognozuojamai stiprinti ar silpninti cukraus kiekį kraujyje mažinantį Meglimid poveikį.</w:t>
      </w:r>
    </w:p>
    <w:p w14:paraId="6EEFD00A" w14:textId="77777777" w:rsidR="007F3E01" w:rsidRPr="004059CF" w:rsidRDefault="007F3E01" w:rsidP="00A84BEE">
      <w:pPr>
        <w:widowControl w:val="0"/>
        <w:tabs>
          <w:tab w:val="left" w:pos="567"/>
        </w:tabs>
        <w:rPr>
          <w:b/>
          <w:sz w:val="22"/>
        </w:rPr>
      </w:pPr>
    </w:p>
    <w:p w14:paraId="010D1502" w14:textId="77777777" w:rsidR="007F3E01" w:rsidRPr="004059CF" w:rsidRDefault="007F3E01" w:rsidP="00A84BEE">
      <w:pPr>
        <w:widowControl w:val="0"/>
        <w:tabs>
          <w:tab w:val="left" w:pos="567"/>
        </w:tabs>
        <w:rPr>
          <w:b/>
          <w:sz w:val="22"/>
        </w:rPr>
      </w:pPr>
      <w:r w:rsidRPr="004059CF">
        <w:rPr>
          <w:b/>
          <w:sz w:val="22"/>
        </w:rPr>
        <w:t>Nėštumas ir žindymo laikotarpis</w:t>
      </w:r>
    </w:p>
    <w:p w14:paraId="6DEBAD7D" w14:textId="77777777" w:rsidR="007F3E01" w:rsidRPr="004059CF" w:rsidRDefault="007F3E01" w:rsidP="00A84BEE">
      <w:pPr>
        <w:widowControl w:val="0"/>
        <w:tabs>
          <w:tab w:val="left" w:pos="567"/>
        </w:tabs>
        <w:rPr>
          <w:i/>
          <w:sz w:val="22"/>
        </w:rPr>
      </w:pPr>
      <w:r w:rsidRPr="004059CF">
        <w:rPr>
          <w:i/>
          <w:sz w:val="22"/>
        </w:rPr>
        <w:t>Nėštumas</w:t>
      </w:r>
    </w:p>
    <w:p w14:paraId="056B845C" w14:textId="77777777" w:rsidR="007F3E01" w:rsidRPr="004059CF" w:rsidRDefault="007F3E01" w:rsidP="00A84BEE">
      <w:pPr>
        <w:widowControl w:val="0"/>
        <w:tabs>
          <w:tab w:val="left" w:pos="567"/>
        </w:tabs>
        <w:rPr>
          <w:sz w:val="22"/>
        </w:rPr>
      </w:pPr>
      <w:r w:rsidRPr="004059CF">
        <w:rPr>
          <w:sz w:val="22"/>
        </w:rPr>
        <w:t>Meglimid nėštumo metu vartoti negalima. Jei esate nėščia arba manote, kad esate nėščia, arba planuojate pastoti, pasitarkite su savo gydytoju.</w:t>
      </w:r>
    </w:p>
    <w:p w14:paraId="08C16450" w14:textId="77777777" w:rsidR="007F3E01" w:rsidRPr="004059CF" w:rsidRDefault="007F3E01" w:rsidP="00A84BEE">
      <w:pPr>
        <w:widowControl w:val="0"/>
        <w:tabs>
          <w:tab w:val="left" w:pos="567"/>
        </w:tabs>
        <w:rPr>
          <w:sz w:val="22"/>
        </w:rPr>
      </w:pPr>
    </w:p>
    <w:p w14:paraId="7E320EF3" w14:textId="77777777" w:rsidR="007F3E01" w:rsidRPr="004059CF" w:rsidRDefault="007F3E01" w:rsidP="00A84BEE">
      <w:pPr>
        <w:widowControl w:val="0"/>
        <w:tabs>
          <w:tab w:val="left" w:pos="567"/>
        </w:tabs>
        <w:rPr>
          <w:i/>
          <w:sz w:val="22"/>
        </w:rPr>
      </w:pPr>
      <w:r w:rsidRPr="004059CF">
        <w:rPr>
          <w:i/>
          <w:sz w:val="22"/>
        </w:rPr>
        <w:t>Žindymo laikotarpis</w:t>
      </w:r>
    </w:p>
    <w:p w14:paraId="617481D4" w14:textId="77777777" w:rsidR="007F3E01" w:rsidRPr="004059CF" w:rsidRDefault="007F3E01" w:rsidP="00A84BEE">
      <w:pPr>
        <w:widowControl w:val="0"/>
        <w:tabs>
          <w:tab w:val="left" w:pos="567"/>
        </w:tabs>
        <w:rPr>
          <w:sz w:val="22"/>
        </w:rPr>
      </w:pPr>
      <w:r w:rsidRPr="004059CF">
        <w:rPr>
          <w:sz w:val="22"/>
        </w:rPr>
        <w:t xml:space="preserve">Meglimid gali patekti į moters pieną. Kūdikį krūtimi maitinančios moterys Meglimid </w:t>
      </w:r>
      <w:r w:rsidRPr="004059CF">
        <w:rPr>
          <w:sz w:val="22"/>
        </w:rPr>
        <w:lastRenderedPageBreak/>
        <w:t>vartoti neturėtų.</w:t>
      </w:r>
    </w:p>
    <w:p w14:paraId="4DA57E1A" w14:textId="77777777" w:rsidR="007F3E01" w:rsidRPr="004059CF" w:rsidRDefault="007F3E01" w:rsidP="00A84BEE">
      <w:pPr>
        <w:widowControl w:val="0"/>
        <w:tabs>
          <w:tab w:val="left" w:pos="567"/>
        </w:tabs>
        <w:rPr>
          <w:sz w:val="22"/>
          <w:highlight w:val="yellow"/>
        </w:rPr>
      </w:pPr>
    </w:p>
    <w:p w14:paraId="60E38E59" w14:textId="77777777" w:rsidR="007F3E01" w:rsidRPr="004059CF" w:rsidRDefault="007F3E01" w:rsidP="00A84BEE">
      <w:pPr>
        <w:widowControl w:val="0"/>
        <w:tabs>
          <w:tab w:val="left" w:pos="567"/>
        </w:tabs>
        <w:rPr>
          <w:sz w:val="22"/>
        </w:rPr>
      </w:pPr>
      <w:r w:rsidRPr="004059CF">
        <w:rPr>
          <w:sz w:val="22"/>
        </w:rPr>
        <w:t>Prieš vartojant bet kokį vaistą, būtina pasitarti su gydytoju arba vaistininku.</w:t>
      </w:r>
    </w:p>
    <w:p w14:paraId="14D8E38C" w14:textId="77777777" w:rsidR="007F3E01" w:rsidRPr="004059CF" w:rsidRDefault="007F3E01" w:rsidP="00A84BEE">
      <w:pPr>
        <w:widowControl w:val="0"/>
        <w:tabs>
          <w:tab w:val="left" w:pos="567"/>
        </w:tabs>
        <w:rPr>
          <w:sz w:val="22"/>
        </w:rPr>
      </w:pPr>
    </w:p>
    <w:p w14:paraId="5F9E24F5" w14:textId="77777777" w:rsidR="007F3E01" w:rsidRPr="004059CF" w:rsidRDefault="007F3E01" w:rsidP="00A84BEE">
      <w:pPr>
        <w:widowControl w:val="0"/>
        <w:tabs>
          <w:tab w:val="left" w:pos="567"/>
        </w:tabs>
        <w:outlineLvl w:val="5"/>
        <w:rPr>
          <w:b/>
          <w:sz w:val="22"/>
        </w:rPr>
      </w:pPr>
      <w:r w:rsidRPr="004059CF">
        <w:rPr>
          <w:b/>
          <w:sz w:val="22"/>
        </w:rPr>
        <w:t>Vairavimas ir mechanizmų valdymas</w:t>
      </w:r>
    </w:p>
    <w:p w14:paraId="50FCC68F" w14:textId="77777777" w:rsidR="007F3E01" w:rsidRPr="004059CF" w:rsidRDefault="007F3E01" w:rsidP="00A84BEE">
      <w:pPr>
        <w:widowControl w:val="0"/>
        <w:tabs>
          <w:tab w:val="left" w:pos="567"/>
        </w:tabs>
        <w:rPr>
          <w:sz w:val="22"/>
        </w:rPr>
      </w:pPr>
      <w:r w:rsidRPr="004059CF">
        <w:rPr>
          <w:sz w:val="22"/>
        </w:rPr>
        <w:t>Jei cukraus kiekis kraujyje per didelis (hiperglikemija) arba per mažas (hipoglikemija), arba dėl šių būklių sutriko regėjimas, gali pablogėti Jūsų gebėjimas susikaupti bei reaguoti. Turėkite omenyje, kad gali kilti pavojus Jums ar aplinkiniams, jei vairuotumėte ar valdytumėte mechanizmus. Paklauskite savo gydytojo, ar galite vairuoti automobilį, jeigu Jums:</w:t>
      </w:r>
    </w:p>
    <w:p w14:paraId="0C5A49F3" w14:textId="77777777" w:rsidR="007F3E01" w:rsidRPr="004059CF" w:rsidRDefault="007F3E01" w:rsidP="00A84BEE">
      <w:pPr>
        <w:widowControl w:val="0"/>
        <w:numPr>
          <w:ilvl w:val="1"/>
          <w:numId w:val="7"/>
        </w:numPr>
        <w:tabs>
          <w:tab w:val="left" w:pos="567"/>
        </w:tabs>
        <w:rPr>
          <w:color w:val="000000"/>
          <w:sz w:val="22"/>
        </w:rPr>
      </w:pPr>
      <w:r w:rsidRPr="004059CF">
        <w:rPr>
          <w:color w:val="000000"/>
          <w:sz w:val="22"/>
        </w:rPr>
        <w:t>dažnai kartojasi hipoglikemijos epizodai;</w:t>
      </w:r>
    </w:p>
    <w:p w14:paraId="7ED39543" w14:textId="77777777" w:rsidR="007F3E01" w:rsidRPr="004059CF" w:rsidRDefault="007F3E01" w:rsidP="00A84BEE">
      <w:pPr>
        <w:widowControl w:val="0"/>
        <w:numPr>
          <w:ilvl w:val="1"/>
          <w:numId w:val="7"/>
        </w:numPr>
        <w:tabs>
          <w:tab w:val="left" w:pos="567"/>
        </w:tabs>
        <w:rPr>
          <w:color w:val="000000"/>
          <w:sz w:val="22"/>
        </w:rPr>
      </w:pPr>
      <w:r w:rsidRPr="004059CF">
        <w:rPr>
          <w:color w:val="000000"/>
          <w:sz w:val="22"/>
        </w:rPr>
        <w:t>yra mažai ar visai nėra įspėjamųjų hipoglikemijos požymių.</w:t>
      </w:r>
    </w:p>
    <w:p w14:paraId="16122F11" w14:textId="77777777" w:rsidR="007F3E01" w:rsidRPr="004059CF" w:rsidRDefault="007F3E01" w:rsidP="00A84BEE">
      <w:pPr>
        <w:widowControl w:val="0"/>
        <w:tabs>
          <w:tab w:val="left" w:pos="567"/>
        </w:tabs>
        <w:outlineLvl w:val="5"/>
        <w:rPr>
          <w:b/>
          <w:sz w:val="22"/>
        </w:rPr>
      </w:pPr>
    </w:p>
    <w:p w14:paraId="52A45F3D" w14:textId="01AB03F9" w:rsidR="007F3E01" w:rsidRPr="004059CF" w:rsidRDefault="007F3E01" w:rsidP="00A84BEE">
      <w:pPr>
        <w:widowControl w:val="0"/>
        <w:tabs>
          <w:tab w:val="left" w:pos="567"/>
        </w:tabs>
        <w:rPr>
          <w:b/>
          <w:sz w:val="22"/>
        </w:rPr>
      </w:pPr>
      <w:r w:rsidRPr="004059CF">
        <w:rPr>
          <w:b/>
          <w:sz w:val="22"/>
        </w:rPr>
        <w:t>Meglimid sudėtyje yra laktozės</w:t>
      </w:r>
      <w:r w:rsidR="00E25501" w:rsidRPr="00A84BEE">
        <w:rPr>
          <w:b/>
          <w:sz w:val="22"/>
          <w:szCs w:val="22"/>
        </w:rPr>
        <w:t xml:space="preserve"> ir natrio</w:t>
      </w:r>
      <w:r w:rsidRPr="004059CF">
        <w:rPr>
          <w:b/>
          <w:sz w:val="22"/>
        </w:rPr>
        <w:t>.</w:t>
      </w:r>
    </w:p>
    <w:p w14:paraId="06E68C9E" w14:textId="77777777" w:rsidR="007F3E01" w:rsidRPr="004059CF" w:rsidRDefault="007F3E01" w:rsidP="00A84BEE">
      <w:pPr>
        <w:widowControl w:val="0"/>
        <w:tabs>
          <w:tab w:val="left" w:pos="567"/>
        </w:tabs>
        <w:rPr>
          <w:sz w:val="22"/>
        </w:rPr>
      </w:pPr>
      <w:r w:rsidRPr="004059CF">
        <w:rPr>
          <w:sz w:val="22"/>
        </w:rPr>
        <w:t>Jeigu gydytojas Jums yra sakęs, kad netoleruojate kokių nors angliavandenių, kreipkitės į jį, prieš pradėdami vartoti šį vaistą.</w:t>
      </w:r>
    </w:p>
    <w:p w14:paraId="55AD3AA0" w14:textId="77777777" w:rsidR="00E25501" w:rsidRPr="00A84BEE" w:rsidRDefault="00E25501" w:rsidP="00A84BEE">
      <w:pPr>
        <w:widowControl w:val="0"/>
        <w:numPr>
          <w:ilvl w:val="12"/>
          <w:numId w:val="0"/>
        </w:numPr>
        <w:tabs>
          <w:tab w:val="left" w:pos="8505"/>
        </w:tabs>
        <w:ind w:right="-2"/>
        <w:rPr>
          <w:sz w:val="22"/>
          <w:szCs w:val="22"/>
        </w:rPr>
      </w:pPr>
      <w:r w:rsidRPr="00A84BEE">
        <w:rPr>
          <w:sz w:val="22"/>
          <w:szCs w:val="22"/>
        </w:rPr>
        <w:t>Šio vaistinio preparato tabletėje yra mažiau kaip 1 mmol (23 mg) natrio, t.y. jis beveik neturi reikšmės.</w:t>
      </w:r>
    </w:p>
    <w:p w14:paraId="71AEF2ED" w14:textId="77777777" w:rsidR="007F3E01" w:rsidRPr="004059CF" w:rsidRDefault="007F3E01" w:rsidP="00A84BEE">
      <w:pPr>
        <w:widowControl w:val="0"/>
        <w:tabs>
          <w:tab w:val="left" w:pos="567"/>
        </w:tabs>
        <w:rPr>
          <w:sz w:val="22"/>
        </w:rPr>
      </w:pPr>
    </w:p>
    <w:p w14:paraId="5FAA5007" w14:textId="77777777" w:rsidR="007F3E01" w:rsidRPr="004059CF" w:rsidRDefault="007F3E01" w:rsidP="00A84BEE">
      <w:pPr>
        <w:widowControl w:val="0"/>
        <w:tabs>
          <w:tab w:val="left" w:pos="567"/>
        </w:tabs>
        <w:rPr>
          <w:sz w:val="22"/>
        </w:rPr>
      </w:pPr>
    </w:p>
    <w:p w14:paraId="23CD05F8" w14:textId="77777777" w:rsidR="007F3E01" w:rsidRPr="004059CF" w:rsidRDefault="007F3E01" w:rsidP="00A84BEE">
      <w:pPr>
        <w:widowControl w:val="0"/>
        <w:tabs>
          <w:tab w:val="left" w:pos="567"/>
          <w:tab w:val="left" w:pos="709"/>
        </w:tabs>
        <w:rPr>
          <w:b/>
          <w:sz w:val="22"/>
        </w:rPr>
      </w:pPr>
      <w:r w:rsidRPr="004059CF">
        <w:rPr>
          <w:b/>
          <w:sz w:val="22"/>
        </w:rPr>
        <w:t>3.</w:t>
      </w:r>
      <w:r w:rsidRPr="004059CF">
        <w:rPr>
          <w:b/>
          <w:sz w:val="22"/>
        </w:rPr>
        <w:tab/>
        <w:t>Kaip vartoti Meglimid</w:t>
      </w:r>
    </w:p>
    <w:p w14:paraId="0B6AC461" w14:textId="77777777" w:rsidR="007F3E01" w:rsidRPr="004059CF" w:rsidRDefault="007F3E01" w:rsidP="00A84BEE">
      <w:pPr>
        <w:widowControl w:val="0"/>
        <w:tabs>
          <w:tab w:val="left" w:pos="567"/>
        </w:tabs>
        <w:rPr>
          <w:sz w:val="22"/>
        </w:rPr>
      </w:pPr>
    </w:p>
    <w:p w14:paraId="19FC6314" w14:textId="77777777" w:rsidR="007F3E01" w:rsidRPr="004059CF" w:rsidRDefault="007F3E01" w:rsidP="00A84BEE">
      <w:pPr>
        <w:widowControl w:val="0"/>
        <w:tabs>
          <w:tab w:val="left" w:pos="567"/>
        </w:tabs>
        <w:rPr>
          <w:sz w:val="22"/>
        </w:rPr>
      </w:pPr>
      <w:r w:rsidRPr="004059CF">
        <w:rPr>
          <w:sz w:val="22"/>
        </w:rPr>
        <w:t>Visada vartokite šį vaistą tiksliai taip, kaip nurodė gydytojas arba vaistininkas. Jeigu abejojate, kreipkitės į gydytoją arba vaistininką.</w:t>
      </w:r>
    </w:p>
    <w:p w14:paraId="0271C5B2" w14:textId="77777777" w:rsidR="007F3E01" w:rsidRPr="004059CF" w:rsidRDefault="007F3E01" w:rsidP="00A84BEE">
      <w:pPr>
        <w:widowControl w:val="0"/>
        <w:tabs>
          <w:tab w:val="left" w:pos="567"/>
        </w:tabs>
        <w:rPr>
          <w:sz w:val="22"/>
        </w:rPr>
      </w:pPr>
    </w:p>
    <w:p w14:paraId="61B9DF74" w14:textId="77777777" w:rsidR="007F3E01" w:rsidRPr="004059CF" w:rsidRDefault="007F3E01" w:rsidP="00A84BEE">
      <w:pPr>
        <w:widowControl w:val="0"/>
        <w:tabs>
          <w:tab w:val="left" w:pos="567"/>
        </w:tabs>
        <w:ind w:right="-2"/>
        <w:rPr>
          <w:sz w:val="22"/>
        </w:rPr>
      </w:pPr>
      <w:r w:rsidRPr="004059CF">
        <w:rPr>
          <w:color w:val="000000"/>
          <w:sz w:val="22"/>
        </w:rPr>
        <w:t xml:space="preserve">Išgerkite tabletę </w:t>
      </w:r>
      <w:r w:rsidRPr="004059CF">
        <w:rPr>
          <w:sz w:val="22"/>
        </w:rPr>
        <w:t>prieš pat pirmąjį pagrindinį dienos valgį (paprastai pusryčius) arba jo metu. Jeigu nepusryčiaujate, tabletę išgerkite kasdien tuo metu, kaip nurodė gydytojas. Vartojant Meglimid svarbu nei karto nepraleisti valgymų.</w:t>
      </w:r>
    </w:p>
    <w:p w14:paraId="32BE6246" w14:textId="77777777" w:rsidR="007F3E01" w:rsidRPr="004059CF" w:rsidRDefault="007F3E01" w:rsidP="00A84BEE">
      <w:pPr>
        <w:widowControl w:val="0"/>
        <w:tabs>
          <w:tab w:val="left" w:pos="567"/>
        </w:tabs>
        <w:ind w:right="-2"/>
        <w:rPr>
          <w:color w:val="000000"/>
          <w:sz w:val="22"/>
        </w:rPr>
      </w:pPr>
      <w:r w:rsidRPr="004059CF">
        <w:rPr>
          <w:color w:val="000000"/>
          <w:sz w:val="22"/>
        </w:rPr>
        <w:t>Tabletę nurykite sveiką, užgerdami mažiausiai puse stiklinės vandens.</w:t>
      </w:r>
      <w:r w:rsidR="009B1071" w:rsidRPr="004059CF">
        <w:rPr>
          <w:color w:val="000000"/>
          <w:sz w:val="22"/>
        </w:rPr>
        <w:t xml:space="preserve"> Tablečių netraiškykite ir nekramtykite.</w:t>
      </w:r>
    </w:p>
    <w:p w14:paraId="4CCCEEF2" w14:textId="77777777" w:rsidR="007F3E01" w:rsidRPr="004059CF" w:rsidRDefault="007F3E01" w:rsidP="00A84BEE">
      <w:pPr>
        <w:widowControl w:val="0"/>
        <w:numPr>
          <w:ilvl w:val="12"/>
          <w:numId w:val="0"/>
        </w:numPr>
        <w:tabs>
          <w:tab w:val="num" w:pos="432"/>
          <w:tab w:val="left" w:pos="567"/>
        </w:tabs>
        <w:ind w:left="432" w:right="-2" w:hanging="432"/>
        <w:rPr>
          <w:color w:val="000000"/>
          <w:sz w:val="22"/>
        </w:rPr>
      </w:pPr>
    </w:p>
    <w:p w14:paraId="6CF799BF" w14:textId="77777777" w:rsidR="007F3E01" w:rsidRPr="004059CF" w:rsidRDefault="007F3E01" w:rsidP="00A84BEE">
      <w:pPr>
        <w:widowControl w:val="0"/>
        <w:numPr>
          <w:ilvl w:val="12"/>
          <w:numId w:val="0"/>
        </w:numPr>
        <w:tabs>
          <w:tab w:val="left" w:pos="567"/>
        </w:tabs>
        <w:ind w:right="-2"/>
        <w:rPr>
          <w:color w:val="000000"/>
          <w:sz w:val="22"/>
        </w:rPr>
      </w:pPr>
      <w:r w:rsidRPr="004059CF">
        <w:rPr>
          <w:color w:val="000000"/>
          <w:sz w:val="22"/>
        </w:rPr>
        <w:t>Meglimid dozę apsprendžia gydytojas ir ji priklauso nuo Jūsų organizmo poreikio, būklės bei cukraus kiekio kraujyje ir šlapime tyrimų rezultatų. Negerkite daugiau tablečių, negu paskyrė gydytojas.</w:t>
      </w:r>
    </w:p>
    <w:p w14:paraId="71D21A70" w14:textId="77777777" w:rsidR="007F3E01" w:rsidRPr="004059CF" w:rsidRDefault="007F3E01" w:rsidP="00A84BEE">
      <w:pPr>
        <w:widowControl w:val="0"/>
        <w:tabs>
          <w:tab w:val="left" w:pos="567"/>
        </w:tabs>
        <w:ind w:right="-2"/>
        <w:rPr>
          <w:color w:val="000000"/>
          <w:sz w:val="22"/>
        </w:rPr>
      </w:pPr>
      <w:r w:rsidRPr="004059CF">
        <w:rPr>
          <w:color w:val="000000"/>
          <w:sz w:val="22"/>
        </w:rPr>
        <w:t>Įprastinė pradinė dozė yra viena Meglimid 1 mg tabletė, ji geriama kartą per parą. Jei reikia, gydytojas kas 1</w:t>
      </w:r>
      <w:r w:rsidRPr="004059CF">
        <w:rPr>
          <w:color w:val="000000"/>
          <w:sz w:val="22"/>
        </w:rPr>
        <w:noBreakHyphen/>
        <w:t>2 gydymo savaites dozę gali didinti.</w:t>
      </w:r>
    </w:p>
    <w:p w14:paraId="244D23D0" w14:textId="77777777" w:rsidR="007F3E01" w:rsidRPr="004059CF" w:rsidRDefault="007F3E01" w:rsidP="00A84BEE">
      <w:pPr>
        <w:widowControl w:val="0"/>
        <w:tabs>
          <w:tab w:val="left" w:pos="567"/>
        </w:tabs>
        <w:ind w:right="-2"/>
        <w:rPr>
          <w:color w:val="000000"/>
          <w:sz w:val="22"/>
        </w:rPr>
      </w:pPr>
      <w:r w:rsidRPr="004059CF">
        <w:rPr>
          <w:color w:val="000000"/>
          <w:sz w:val="22"/>
        </w:rPr>
        <w:t xml:space="preserve">Didžiausia rekomenduojama </w:t>
      </w:r>
      <w:r w:rsidRPr="004059CF">
        <w:rPr>
          <w:sz w:val="22"/>
        </w:rPr>
        <w:t>Meglimid paros</w:t>
      </w:r>
      <w:r w:rsidRPr="004059CF">
        <w:rPr>
          <w:color w:val="000000"/>
          <w:sz w:val="22"/>
        </w:rPr>
        <w:t xml:space="preserve"> dozė yra 6 mg</w:t>
      </w:r>
      <w:r w:rsidRPr="004059CF">
        <w:rPr>
          <w:sz w:val="22"/>
        </w:rPr>
        <w:t>.</w:t>
      </w:r>
    </w:p>
    <w:p w14:paraId="3E63B668" w14:textId="77777777" w:rsidR="007F3E01" w:rsidRPr="004059CF" w:rsidRDefault="007F3E01" w:rsidP="00A84BEE">
      <w:pPr>
        <w:widowControl w:val="0"/>
        <w:tabs>
          <w:tab w:val="left" w:pos="567"/>
        </w:tabs>
        <w:ind w:right="-2"/>
        <w:rPr>
          <w:color w:val="000000"/>
          <w:sz w:val="22"/>
        </w:rPr>
      </w:pPr>
      <w:r w:rsidRPr="004059CF">
        <w:rPr>
          <w:color w:val="000000"/>
          <w:sz w:val="22"/>
        </w:rPr>
        <w:t>Gali būti pradėtas gydymas glimepirido ir metformino arba glimepirido ir insulino deriniu. Tokiu atveju gydytojas individualiai parinks Jums reikalingas glimepirido, metformino ar insulino dozes.</w:t>
      </w:r>
    </w:p>
    <w:p w14:paraId="12599770" w14:textId="77777777" w:rsidR="007F3E01" w:rsidRPr="004059CF" w:rsidRDefault="007F3E01" w:rsidP="00A84BEE">
      <w:pPr>
        <w:widowControl w:val="0"/>
        <w:tabs>
          <w:tab w:val="left" w:pos="567"/>
        </w:tabs>
        <w:ind w:right="-2"/>
        <w:rPr>
          <w:color w:val="000000"/>
          <w:sz w:val="22"/>
        </w:rPr>
      </w:pPr>
      <w:r w:rsidRPr="004059CF">
        <w:rPr>
          <w:color w:val="000000"/>
          <w:sz w:val="22"/>
        </w:rPr>
        <w:t>Jei pasikeičia kūno svoris arba gyvenimo būdas arba jei patiriate didelį stresą, būtina pasitarti su gydytoju, nes gali reikėti keisti dozę.</w:t>
      </w:r>
    </w:p>
    <w:p w14:paraId="12136D7F" w14:textId="77777777" w:rsidR="007F3E01" w:rsidRPr="004059CF" w:rsidRDefault="007F3E01" w:rsidP="00A84BEE">
      <w:pPr>
        <w:widowControl w:val="0"/>
        <w:tabs>
          <w:tab w:val="left" w:pos="567"/>
        </w:tabs>
        <w:ind w:right="-2"/>
        <w:rPr>
          <w:color w:val="000000"/>
          <w:sz w:val="22"/>
        </w:rPr>
      </w:pPr>
      <w:r w:rsidRPr="004059CF">
        <w:rPr>
          <w:color w:val="000000"/>
          <w:sz w:val="22"/>
        </w:rPr>
        <w:t>Jei manoma, kad vaistas veikia per silpnai ar per stipriai, dozės pačiam keisti negalima, bet būtina kreiptis į gydytoją.</w:t>
      </w:r>
    </w:p>
    <w:p w14:paraId="0E5C5165" w14:textId="77777777" w:rsidR="007F3E01" w:rsidRPr="004059CF" w:rsidRDefault="007F3E01" w:rsidP="00A84BEE">
      <w:pPr>
        <w:widowControl w:val="0"/>
        <w:tabs>
          <w:tab w:val="left" w:pos="567"/>
        </w:tabs>
        <w:rPr>
          <w:sz w:val="22"/>
        </w:rPr>
      </w:pPr>
    </w:p>
    <w:p w14:paraId="06AB4246" w14:textId="77777777" w:rsidR="007F3E01" w:rsidRPr="004059CF" w:rsidRDefault="007F3E01" w:rsidP="00A84BEE">
      <w:pPr>
        <w:widowControl w:val="0"/>
        <w:tabs>
          <w:tab w:val="left" w:pos="567"/>
        </w:tabs>
        <w:outlineLvl w:val="5"/>
        <w:rPr>
          <w:b/>
          <w:sz w:val="22"/>
        </w:rPr>
      </w:pPr>
      <w:r w:rsidRPr="004059CF">
        <w:rPr>
          <w:b/>
          <w:sz w:val="22"/>
        </w:rPr>
        <w:t>Pavartojus per didelę Meglimid dozę</w:t>
      </w:r>
    </w:p>
    <w:p w14:paraId="731A1BD8" w14:textId="77777777" w:rsidR="007F3E01" w:rsidRPr="004059CF" w:rsidRDefault="007F3E01" w:rsidP="00A84BEE">
      <w:pPr>
        <w:widowControl w:val="0"/>
        <w:numPr>
          <w:ilvl w:val="12"/>
          <w:numId w:val="0"/>
        </w:numPr>
        <w:tabs>
          <w:tab w:val="left" w:pos="567"/>
        </w:tabs>
        <w:ind w:right="-2"/>
        <w:outlineLvl w:val="0"/>
        <w:rPr>
          <w:color w:val="000000"/>
          <w:sz w:val="22"/>
        </w:rPr>
      </w:pPr>
      <w:r w:rsidRPr="004059CF">
        <w:rPr>
          <w:sz w:val="22"/>
        </w:rPr>
        <w:t xml:space="preserve">Jei išgėrėte per daug Meglimid ar pavartojote papildomą dozę, Jums gali pasireikšti hipoglikemija </w:t>
      </w:r>
      <w:r w:rsidRPr="004059CF">
        <w:rPr>
          <w:color w:val="000000"/>
          <w:sz w:val="22"/>
        </w:rPr>
        <w:t>(hipoglikemijos požymius rasite 2 skyriaus poskyryje „</w:t>
      </w:r>
      <w:r w:rsidRPr="004059CF">
        <w:rPr>
          <w:sz w:val="22"/>
        </w:rPr>
        <w:t>Įspėjimai ir atsargumo priemonės</w:t>
      </w:r>
      <w:r w:rsidRPr="004059CF">
        <w:rPr>
          <w:color w:val="000000"/>
          <w:sz w:val="22"/>
        </w:rPr>
        <w:t xml:space="preserve">“), todėl nedelsdami suvartokite pakankamai cukraus (pavyzdžiui, suvalgykite keletą cukraus gabalėlių, išgerkite saldžių sulčių ar saldintos arbatos) ir praneškite savo gydytojui. Jei gydote vaiką nuo hipoglikemijos, atsiradusios dėl atsitiktinio pavartojimo, atidžiai kontroliuokite suvartojamo cukraus kiekį, kad išvengtumėte galimo pavojingos hiperglikemijos išsivystymo. Jei ligonis be sąmonės, jį </w:t>
      </w:r>
      <w:r w:rsidRPr="004059CF">
        <w:rPr>
          <w:color w:val="000000"/>
          <w:sz w:val="22"/>
        </w:rPr>
        <w:lastRenderedPageBreak/>
        <w:t>girdyti ir maitinti draudžiama.</w:t>
      </w:r>
    </w:p>
    <w:p w14:paraId="4BAB11F2" w14:textId="77777777" w:rsidR="007F3E01" w:rsidRPr="004059CF" w:rsidRDefault="007F3E01" w:rsidP="00A84BEE">
      <w:pPr>
        <w:widowControl w:val="0"/>
        <w:numPr>
          <w:ilvl w:val="12"/>
          <w:numId w:val="0"/>
        </w:numPr>
        <w:tabs>
          <w:tab w:val="left" w:pos="567"/>
        </w:tabs>
        <w:ind w:right="-2"/>
        <w:outlineLvl w:val="0"/>
        <w:rPr>
          <w:color w:val="000000"/>
          <w:sz w:val="22"/>
        </w:rPr>
      </w:pPr>
      <w:r w:rsidRPr="004059CF">
        <w:rPr>
          <w:color w:val="000000"/>
          <w:sz w:val="22"/>
        </w:rPr>
        <w:t>Kadangi hipoglikemija gali tęstis tam tikrą laiką, labai svarbu pacientą atidžiai stebėti, kol pavojus visiškai praeis. Atsargumo dėlei pacientą gali tekti gydyti ligoninėje. Kad gydytojas žinotų, ko buvo išgerta, parodykite jam pakuotę arba likusias tabletes.</w:t>
      </w:r>
    </w:p>
    <w:p w14:paraId="7CDC6114" w14:textId="77777777" w:rsidR="007F3E01" w:rsidRPr="004059CF" w:rsidRDefault="007F3E01" w:rsidP="00A84BEE">
      <w:pPr>
        <w:widowControl w:val="0"/>
        <w:numPr>
          <w:ilvl w:val="12"/>
          <w:numId w:val="0"/>
        </w:numPr>
        <w:tabs>
          <w:tab w:val="left" w:pos="567"/>
        </w:tabs>
        <w:ind w:right="-2"/>
        <w:outlineLvl w:val="0"/>
        <w:rPr>
          <w:color w:val="000000"/>
          <w:sz w:val="22"/>
        </w:rPr>
      </w:pPr>
      <w:r w:rsidRPr="004059CF">
        <w:rPr>
          <w:color w:val="000000"/>
          <w:sz w:val="22"/>
        </w:rPr>
        <w:t>Sunkios hipoglikemijos atvejai, kai pasireiškia sąmonės praradimas arba sunkus nervų sistemos nepakankamumas, reikalauja skubios medicininės pagalbos, todėl pacientą būtina gydyti ligoninėje. Naudinga, kad Jūsų šeimos nariai ar giminaičiai žinotų, kad tokiu atveju būtina nedelsiant kviesti gydytoją.</w:t>
      </w:r>
    </w:p>
    <w:p w14:paraId="2D85393F" w14:textId="77777777" w:rsidR="007F3E01" w:rsidRPr="004059CF" w:rsidRDefault="007F3E01" w:rsidP="00A84BEE">
      <w:pPr>
        <w:widowControl w:val="0"/>
        <w:numPr>
          <w:ilvl w:val="12"/>
          <w:numId w:val="0"/>
        </w:numPr>
        <w:tabs>
          <w:tab w:val="left" w:pos="567"/>
        </w:tabs>
        <w:ind w:right="-2"/>
        <w:outlineLvl w:val="0"/>
        <w:rPr>
          <w:color w:val="000000"/>
          <w:sz w:val="22"/>
        </w:rPr>
      </w:pPr>
    </w:p>
    <w:p w14:paraId="6AF1FED3" w14:textId="77777777" w:rsidR="007F3E01" w:rsidRPr="004059CF" w:rsidRDefault="007F3E01" w:rsidP="00A84BEE">
      <w:pPr>
        <w:widowControl w:val="0"/>
        <w:tabs>
          <w:tab w:val="left" w:pos="567"/>
        </w:tabs>
        <w:outlineLvl w:val="5"/>
        <w:rPr>
          <w:b/>
          <w:sz w:val="22"/>
        </w:rPr>
      </w:pPr>
      <w:r w:rsidRPr="004059CF">
        <w:rPr>
          <w:b/>
          <w:sz w:val="22"/>
        </w:rPr>
        <w:t>Pamiršus pavartoti Meglimid</w:t>
      </w:r>
    </w:p>
    <w:p w14:paraId="60C9D5CB" w14:textId="77777777" w:rsidR="001F443B" w:rsidRPr="004059CF" w:rsidRDefault="007F3E01" w:rsidP="00A84BEE">
      <w:pPr>
        <w:widowControl w:val="0"/>
        <w:tabs>
          <w:tab w:val="left" w:pos="567"/>
        </w:tabs>
        <w:ind w:right="-2"/>
        <w:rPr>
          <w:sz w:val="22"/>
        </w:rPr>
      </w:pPr>
      <w:r w:rsidRPr="004059CF">
        <w:rPr>
          <w:sz w:val="22"/>
        </w:rPr>
        <w:t>Negalima vartoti dvigubos dozės norint kompensuoti praleistą dozę.</w:t>
      </w:r>
    </w:p>
    <w:p w14:paraId="3A1BB160" w14:textId="77777777" w:rsidR="007F3E01" w:rsidRPr="004059CF" w:rsidRDefault="007F3E01" w:rsidP="00A84BEE">
      <w:pPr>
        <w:widowControl w:val="0"/>
        <w:tabs>
          <w:tab w:val="left" w:pos="567"/>
        </w:tabs>
        <w:rPr>
          <w:b/>
          <w:sz w:val="22"/>
        </w:rPr>
      </w:pPr>
    </w:p>
    <w:p w14:paraId="5370878A" w14:textId="77777777" w:rsidR="007F3E01" w:rsidRPr="004059CF" w:rsidRDefault="007F3E01" w:rsidP="00A84BEE">
      <w:pPr>
        <w:widowControl w:val="0"/>
        <w:tabs>
          <w:tab w:val="left" w:pos="567"/>
        </w:tabs>
        <w:rPr>
          <w:b/>
          <w:sz w:val="22"/>
        </w:rPr>
      </w:pPr>
      <w:r w:rsidRPr="004059CF">
        <w:rPr>
          <w:b/>
          <w:sz w:val="22"/>
        </w:rPr>
        <w:t>Nustojus vartoti Meglimid</w:t>
      </w:r>
    </w:p>
    <w:p w14:paraId="1F0CA6E8" w14:textId="77777777" w:rsidR="007F3E01" w:rsidRPr="004059CF" w:rsidRDefault="007F3E01" w:rsidP="00A84BEE">
      <w:pPr>
        <w:widowControl w:val="0"/>
        <w:numPr>
          <w:ilvl w:val="12"/>
          <w:numId w:val="0"/>
        </w:numPr>
        <w:tabs>
          <w:tab w:val="left" w:pos="567"/>
        </w:tabs>
        <w:ind w:right="-2"/>
        <w:rPr>
          <w:color w:val="000000"/>
          <w:sz w:val="22"/>
        </w:rPr>
      </w:pPr>
      <w:r w:rsidRPr="004059CF">
        <w:rPr>
          <w:sz w:val="22"/>
        </w:rPr>
        <w:t>Jeigu Jūs laikinai ar visiškai nutrauksite gydymą, turite žinoti, kad norimas cukraus kiekį kraujyje mažinantis poveikis gali būti nebepasiektas arba</w:t>
      </w:r>
      <w:r w:rsidRPr="004059CF">
        <w:rPr>
          <w:color w:val="000000"/>
          <w:sz w:val="22"/>
        </w:rPr>
        <w:t xml:space="preserve"> liga gali vėl pasunkėti. </w:t>
      </w:r>
      <w:r w:rsidRPr="004059CF">
        <w:rPr>
          <w:sz w:val="22"/>
        </w:rPr>
        <w:t xml:space="preserve">Meglimid </w:t>
      </w:r>
      <w:r w:rsidRPr="004059CF">
        <w:rPr>
          <w:color w:val="000000"/>
          <w:sz w:val="22"/>
        </w:rPr>
        <w:t>būtina vartoti tol, kol gydytojas nenurodys baigti gydymą.</w:t>
      </w:r>
    </w:p>
    <w:p w14:paraId="436BC9BA" w14:textId="77777777" w:rsidR="007F3E01" w:rsidRPr="004059CF" w:rsidRDefault="007F3E01" w:rsidP="00A84BEE">
      <w:pPr>
        <w:widowControl w:val="0"/>
        <w:tabs>
          <w:tab w:val="left" w:pos="567"/>
        </w:tabs>
        <w:rPr>
          <w:sz w:val="22"/>
        </w:rPr>
      </w:pPr>
    </w:p>
    <w:p w14:paraId="1926CE4C" w14:textId="77777777" w:rsidR="007F3E01" w:rsidRPr="004059CF" w:rsidRDefault="007F3E01" w:rsidP="00A84BEE">
      <w:pPr>
        <w:widowControl w:val="0"/>
        <w:tabs>
          <w:tab w:val="left" w:pos="567"/>
        </w:tabs>
        <w:rPr>
          <w:sz w:val="22"/>
          <w:lang w:val="x-none"/>
        </w:rPr>
      </w:pPr>
      <w:r w:rsidRPr="004059CF">
        <w:rPr>
          <w:sz w:val="22"/>
          <w:lang w:val="x-none"/>
        </w:rPr>
        <w:t>Jeigu kiltų daugiau klausimų dėl šio vaisto vartojimo, kreipkitės į gydytoją arba vaistininką.</w:t>
      </w:r>
    </w:p>
    <w:p w14:paraId="00C4F867" w14:textId="77777777" w:rsidR="007F3E01" w:rsidRPr="004059CF" w:rsidRDefault="007F3E01" w:rsidP="00A84BEE">
      <w:pPr>
        <w:widowControl w:val="0"/>
        <w:tabs>
          <w:tab w:val="left" w:pos="567"/>
        </w:tabs>
        <w:rPr>
          <w:b/>
          <w:sz w:val="22"/>
        </w:rPr>
      </w:pPr>
    </w:p>
    <w:p w14:paraId="1F7A4323" w14:textId="77777777" w:rsidR="007F3E01" w:rsidRPr="004059CF" w:rsidRDefault="007F3E01" w:rsidP="00A84BEE">
      <w:pPr>
        <w:widowControl w:val="0"/>
        <w:tabs>
          <w:tab w:val="left" w:pos="567"/>
        </w:tabs>
        <w:rPr>
          <w:b/>
          <w:sz w:val="22"/>
        </w:rPr>
      </w:pPr>
    </w:p>
    <w:p w14:paraId="306E66A4" w14:textId="77777777" w:rsidR="007F3E01" w:rsidRPr="004059CF" w:rsidRDefault="007F3E01" w:rsidP="00A84BEE">
      <w:pPr>
        <w:widowControl w:val="0"/>
        <w:tabs>
          <w:tab w:val="left" w:pos="567"/>
          <w:tab w:val="left" w:pos="709"/>
        </w:tabs>
        <w:rPr>
          <w:b/>
          <w:sz w:val="22"/>
        </w:rPr>
      </w:pPr>
      <w:r w:rsidRPr="004059CF">
        <w:rPr>
          <w:b/>
          <w:sz w:val="22"/>
        </w:rPr>
        <w:t>4.</w:t>
      </w:r>
      <w:r w:rsidRPr="004059CF">
        <w:rPr>
          <w:b/>
          <w:sz w:val="22"/>
        </w:rPr>
        <w:tab/>
        <w:t>Galimas šalutinis poveikis</w:t>
      </w:r>
    </w:p>
    <w:p w14:paraId="16646727" w14:textId="77777777" w:rsidR="007F3E01" w:rsidRPr="004059CF" w:rsidRDefault="007F3E01" w:rsidP="00A84BEE">
      <w:pPr>
        <w:widowControl w:val="0"/>
        <w:tabs>
          <w:tab w:val="left" w:pos="567"/>
        </w:tabs>
        <w:rPr>
          <w:sz w:val="22"/>
        </w:rPr>
      </w:pPr>
    </w:p>
    <w:p w14:paraId="24D5FC87" w14:textId="77777777" w:rsidR="007F3E01" w:rsidRPr="004059CF" w:rsidRDefault="007F3E01" w:rsidP="00A84BEE">
      <w:pPr>
        <w:widowControl w:val="0"/>
        <w:tabs>
          <w:tab w:val="left" w:pos="567"/>
        </w:tabs>
        <w:rPr>
          <w:sz w:val="22"/>
        </w:rPr>
      </w:pPr>
      <w:r w:rsidRPr="004059CF">
        <w:rPr>
          <w:sz w:val="22"/>
        </w:rPr>
        <w:t>Šis vaistas, kaip ir visi kiti, gali sukelti šalutinį poveikį, nors jis pasireiškia ne visiems.</w:t>
      </w:r>
    </w:p>
    <w:p w14:paraId="40458F76" w14:textId="77777777" w:rsidR="007F3E01" w:rsidRPr="004059CF" w:rsidRDefault="007F3E01" w:rsidP="00A84BEE">
      <w:pPr>
        <w:widowControl w:val="0"/>
        <w:tabs>
          <w:tab w:val="left" w:pos="567"/>
        </w:tabs>
        <w:rPr>
          <w:sz w:val="22"/>
        </w:rPr>
      </w:pPr>
    </w:p>
    <w:p w14:paraId="479D7DD7" w14:textId="77777777" w:rsidR="007F3E01" w:rsidRPr="004059CF" w:rsidRDefault="007F3E01" w:rsidP="00A84BEE">
      <w:pPr>
        <w:widowControl w:val="0"/>
        <w:numPr>
          <w:ilvl w:val="12"/>
          <w:numId w:val="0"/>
        </w:numPr>
        <w:tabs>
          <w:tab w:val="left" w:pos="567"/>
        </w:tabs>
        <w:ind w:right="-2"/>
        <w:rPr>
          <w:b/>
          <w:sz w:val="22"/>
        </w:rPr>
      </w:pPr>
      <w:r w:rsidRPr="004059CF">
        <w:rPr>
          <w:b/>
          <w:sz w:val="22"/>
        </w:rPr>
        <w:t>Nedelsdami pasakykite gydytojui, jeigu Jums pasireiškė bet kuris iš toliau išvardytų simptomų.</w:t>
      </w:r>
    </w:p>
    <w:p w14:paraId="7FF18CB3" w14:textId="77777777" w:rsidR="007F3E01" w:rsidRPr="004059CF" w:rsidRDefault="007F3E01" w:rsidP="00A84BEE">
      <w:pPr>
        <w:widowControl w:val="0"/>
        <w:numPr>
          <w:ilvl w:val="0"/>
          <w:numId w:val="3"/>
        </w:numPr>
        <w:tabs>
          <w:tab w:val="left" w:pos="567"/>
        </w:tabs>
        <w:rPr>
          <w:sz w:val="22"/>
        </w:rPr>
      </w:pPr>
      <w:r w:rsidRPr="004059CF">
        <w:rPr>
          <w:sz w:val="22"/>
        </w:rPr>
        <w:t>Alerginės reakcijos (įskaitant kraujagyslių uždegimą, dažnai su odos išbėrimu), kurios gali tapti sunkios (gali pasunkėti kvėpavimas, sumažėti kraujospūdis, kartais – ištikti šokas).</w:t>
      </w:r>
    </w:p>
    <w:p w14:paraId="70AFA8EF" w14:textId="77777777" w:rsidR="007F3E01" w:rsidRPr="004059CF" w:rsidRDefault="007F3E01" w:rsidP="00A84BEE">
      <w:pPr>
        <w:widowControl w:val="0"/>
        <w:numPr>
          <w:ilvl w:val="0"/>
          <w:numId w:val="3"/>
        </w:numPr>
        <w:tabs>
          <w:tab w:val="left" w:pos="567"/>
        </w:tabs>
        <w:rPr>
          <w:sz w:val="22"/>
        </w:rPr>
      </w:pPr>
      <w:r w:rsidRPr="004059CF">
        <w:rPr>
          <w:sz w:val="22"/>
        </w:rPr>
        <w:t>Nenormali kepenų funkcija, kai pagelsta oda ir akys (atsiranda gelta), sutrinka tulžies ištekėjimas (pasireiškia cholestazė), prasideda kepenų uždegimas (hepatitas) ar atsiranda kepenų nepakankamumas.</w:t>
      </w:r>
    </w:p>
    <w:p w14:paraId="1DF0C70C" w14:textId="77777777" w:rsidR="007F3E01" w:rsidRPr="004059CF" w:rsidRDefault="007F3E01" w:rsidP="00A84BEE">
      <w:pPr>
        <w:widowControl w:val="0"/>
        <w:numPr>
          <w:ilvl w:val="0"/>
          <w:numId w:val="3"/>
        </w:numPr>
        <w:tabs>
          <w:tab w:val="left" w:pos="567"/>
        </w:tabs>
        <w:rPr>
          <w:sz w:val="22"/>
        </w:rPr>
      </w:pPr>
      <w:r w:rsidRPr="004059CF">
        <w:rPr>
          <w:sz w:val="22"/>
        </w:rPr>
        <w:t>Alerginė reakcija (padidėjęs jautrumas) odoje, pasireiškianti niežėjimu, išbėrimu, dilgėline ir padidėjusiu jautrumu saulei. Kai kurios lengvos alerginės reakcijos gali virsti sunkiomis.</w:t>
      </w:r>
    </w:p>
    <w:p w14:paraId="3910D254" w14:textId="77777777" w:rsidR="007F3E01" w:rsidRPr="004059CF" w:rsidRDefault="007F3E01" w:rsidP="00A84BEE">
      <w:pPr>
        <w:widowControl w:val="0"/>
        <w:numPr>
          <w:ilvl w:val="0"/>
          <w:numId w:val="3"/>
        </w:numPr>
        <w:tabs>
          <w:tab w:val="left" w:pos="567"/>
        </w:tabs>
        <w:rPr>
          <w:sz w:val="22"/>
        </w:rPr>
      </w:pPr>
      <w:r w:rsidRPr="004059CF">
        <w:rPr>
          <w:sz w:val="22"/>
        </w:rPr>
        <w:t>Sunki hipoglikemija, pasireiškianti sąmonės praradimu, traukuliais ar koma.</w:t>
      </w:r>
    </w:p>
    <w:p w14:paraId="5561B87B" w14:textId="77777777" w:rsidR="007F3E01" w:rsidRPr="004059CF" w:rsidRDefault="007F3E01" w:rsidP="00A84BEE">
      <w:pPr>
        <w:widowControl w:val="0"/>
        <w:tabs>
          <w:tab w:val="left" w:pos="567"/>
        </w:tabs>
        <w:rPr>
          <w:sz w:val="22"/>
        </w:rPr>
      </w:pPr>
    </w:p>
    <w:p w14:paraId="20EF29F7" w14:textId="77777777" w:rsidR="009B1071" w:rsidRPr="004059CF" w:rsidRDefault="009B1071" w:rsidP="00A84BEE">
      <w:pPr>
        <w:widowControl w:val="0"/>
        <w:tabs>
          <w:tab w:val="left" w:pos="567"/>
        </w:tabs>
        <w:rPr>
          <w:b/>
          <w:sz w:val="22"/>
        </w:rPr>
      </w:pPr>
      <w:r w:rsidRPr="004059CF">
        <w:rPr>
          <w:b/>
          <w:sz w:val="22"/>
        </w:rPr>
        <w:t>Kitas šalutinis poveikis:</w:t>
      </w:r>
    </w:p>
    <w:p w14:paraId="1229B60F" w14:textId="77777777" w:rsidR="009B1071" w:rsidRPr="004059CF" w:rsidRDefault="009B1071" w:rsidP="00A84BEE">
      <w:pPr>
        <w:widowControl w:val="0"/>
        <w:tabs>
          <w:tab w:val="left" w:pos="567"/>
        </w:tabs>
        <w:rPr>
          <w:sz w:val="22"/>
        </w:rPr>
      </w:pPr>
    </w:p>
    <w:p w14:paraId="653A224E" w14:textId="3B63F767" w:rsidR="007F3E01" w:rsidRPr="004059CF" w:rsidRDefault="007F3E01" w:rsidP="00A84BEE">
      <w:pPr>
        <w:widowControl w:val="0"/>
        <w:numPr>
          <w:ilvl w:val="12"/>
          <w:numId w:val="0"/>
        </w:numPr>
        <w:tabs>
          <w:tab w:val="left" w:pos="567"/>
        </w:tabs>
        <w:ind w:right="-2"/>
        <w:rPr>
          <w:color w:val="000000"/>
          <w:sz w:val="22"/>
        </w:rPr>
      </w:pPr>
      <w:r w:rsidRPr="004059CF">
        <w:rPr>
          <w:b/>
          <w:color w:val="000000"/>
          <w:sz w:val="22"/>
        </w:rPr>
        <w:t xml:space="preserve">Retas šalutinis poveikis </w:t>
      </w:r>
      <w:r w:rsidRPr="004059CF">
        <w:rPr>
          <w:color w:val="000000"/>
          <w:sz w:val="22"/>
        </w:rPr>
        <w:t>(gali pasireikšti ne daugiau kaip 1 žmogui iš 1000)</w:t>
      </w:r>
    </w:p>
    <w:p w14:paraId="024307C5" w14:textId="77777777" w:rsidR="007F3E01" w:rsidRPr="004059CF" w:rsidRDefault="007F3E01" w:rsidP="00A84BEE">
      <w:pPr>
        <w:widowControl w:val="0"/>
        <w:numPr>
          <w:ilvl w:val="0"/>
          <w:numId w:val="3"/>
        </w:numPr>
        <w:tabs>
          <w:tab w:val="left" w:pos="567"/>
        </w:tabs>
        <w:rPr>
          <w:sz w:val="22"/>
        </w:rPr>
      </w:pPr>
      <w:r w:rsidRPr="004059CF">
        <w:rPr>
          <w:sz w:val="22"/>
        </w:rPr>
        <w:t>Mažesnis nei normalus cukraus kiekis kraujyje (hipoglikemija) (žr. 2 skyriuje „Įspėjimai ir atsargumo priemonės“).</w:t>
      </w:r>
    </w:p>
    <w:p w14:paraId="608DC697" w14:textId="77777777" w:rsidR="007F3E01" w:rsidRPr="004059CF" w:rsidRDefault="007F3E01" w:rsidP="00A84BEE">
      <w:pPr>
        <w:widowControl w:val="0"/>
        <w:numPr>
          <w:ilvl w:val="0"/>
          <w:numId w:val="3"/>
        </w:numPr>
        <w:tabs>
          <w:tab w:val="left" w:pos="567"/>
        </w:tabs>
        <w:rPr>
          <w:sz w:val="22"/>
        </w:rPr>
      </w:pPr>
      <w:r w:rsidRPr="004059CF">
        <w:rPr>
          <w:sz w:val="22"/>
        </w:rPr>
        <w:t>Kraujo ląstelių kiekio sumažėjimas: trombocitų (didėja kraujavimo ir kraujosruvų atsiradimo pavojus), baltųjų kraujo ląstelių (gali dažniau atsirasti infekcija), raudonųjų kraujo ląstelių (oda gali tapti blyški, gali pasireikšti silpnumas ar dusulys).</w:t>
      </w:r>
    </w:p>
    <w:p w14:paraId="3A086746" w14:textId="77777777" w:rsidR="007F3E01" w:rsidRPr="004059CF" w:rsidRDefault="007F3E01" w:rsidP="00A84BEE">
      <w:pPr>
        <w:widowControl w:val="0"/>
        <w:tabs>
          <w:tab w:val="left" w:pos="567"/>
        </w:tabs>
        <w:ind w:right="-2"/>
        <w:rPr>
          <w:color w:val="000000"/>
          <w:sz w:val="22"/>
        </w:rPr>
      </w:pPr>
      <w:r w:rsidRPr="004059CF">
        <w:rPr>
          <w:color w:val="000000"/>
          <w:sz w:val="22"/>
        </w:rPr>
        <w:t>Nutraukus Meglimid vartojimą, tokie sutrikimai paprastai palengvėja.</w:t>
      </w:r>
    </w:p>
    <w:p w14:paraId="6F6EBFCB" w14:textId="77777777" w:rsidR="00E25501" w:rsidRPr="00A84BEE" w:rsidRDefault="00E25501" w:rsidP="00A84BEE">
      <w:pPr>
        <w:widowControl w:val="0"/>
        <w:ind w:left="567" w:hanging="567"/>
        <w:rPr>
          <w:sz w:val="22"/>
          <w:szCs w:val="22"/>
        </w:rPr>
      </w:pPr>
      <w:r w:rsidRPr="00A84BEE">
        <w:rPr>
          <w:sz w:val="22"/>
          <w:szCs w:val="22"/>
        </w:rPr>
        <w:t>-</w:t>
      </w:r>
      <w:r w:rsidRPr="00A84BEE">
        <w:rPr>
          <w:sz w:val="22"/>
          <w:szCs w:val="22"/>
        </w:rPr>
        <w:tab/>
      </w:r>
      <w:r w:rsidRPr="00A84BEE">
        <w:rPr>
          <w:sz w:val="22"/>
          <w:szCs w:val="22"/>
          <w:u w:val="single"/>
        </w:rPr>
        <w:t>Svorio padidėjimas.</w:t>
      </w:r>
    </w:p>
    <w:p w14:paraId="06C0C703" w14:textId="77777777" w:rsidR="004B31AA" w:rsidRPr="00A84BEE" w:rsidRDefault="00E25501" w:rsidP="00A84BEE">
      <w:pPr>
        <w:widowControl w:val="0"/>
        <w:ind w:left="567" w:hanging="567"/>
        <w:rPr>
          <w:sz w:val="22"/>
          <w:szCs w:val="22"/>
        </w:rPr>
      </w:pPr>
      <w:r w:rsidRPr="00A84BEE">
        <w:rPr>
          <w:sz w:val="22"/>
          <w:szCs w:val="22"/>
        </w:rPr>
        <w:t>-</w:t>
      </w:r>
      <w:r w:rsidRPr="00A84BEE">
        <w:rPr>
          <w:sz w:val="22"/>
          <w:szCs w:val="22"/>
        </w:rPr>
        <w:tab/>
        <w:t>Plaukų slinkimas.</w:t>
      </w:r>
    </w:p>
    <w:p w14:paraId="2C9F5FBC" w14:textId="77777777" w:rsidR="00E25501" w:rsidRPr="00A84BEE" w:rsidRDefault="00E25501" w:rsidP="00A84BEE">
      <w:pPr>
        <w:widowControl w:val="0"/>
        <w:ind w:left="567" w:hanging="567"/>
        <w:rPr>
          <w:sz w:val="22"/>
          <w:szCs w:val="22"/>
        </w:rPr>
      </w:pPr>
      <w:r w:rsidRPr="00A84BEE">
        <w:rPr>
          <w:sz w:val="22"/>
          <w:szCs w:val="22"/>
        </w:rPr>
        <w:t>-</w:t>
      </w:r>
      <w:r w:rsidRPr="00A84BEE">
        <w:rPr>
          <w:sz w:val="22"/>
          <w:szCs w:val="22"/>
        </w:rPr>
        <w:tab/>
        <w:t>Skonio pojūčio sutrikimas.</w:t>
      </w:r>
    </w:p>
    <w:p w14:paraId="79287820" w14:textId="77777777" w:rsidR="007F3E01" w:rsidRPr="004059CF" w:rsidRDefault="007F3E01" w:rsidP="00A84BEE">
      <w:pPr>
        <w:widowControl w:val="0"/>
        <w:tabs>
          <w:tab w:val="left" w:pos="567"/>
        </w:tabs>
        <w:ind w:left="612" w:hanging="612"/>
        <w:rPr>
          <w:sz w:val="22"/>
        </w:rPr>
      </w:pPr>
    </w:p>
    <w:p w14:paraId="209552BF" w14:textId="0516EEC2" w:rsidR="007F3E01" w:rsidRPr="004059CF" w:rsidRDefault="007F3E01" w:rsidP="00A84BEE">
      <w:pPr>
        <w:widowControl w:val="0"/>
        <w:numPr>
          <w:ilvl w:val="12"/>
          <w:numId w:val="0"/>
        </w:numPr>
        <w:tabs>
          <w:tab w:val="left" w:pos="567"/>
        </w:tabs>
        <w:ind w:right="-2"/>
        <w:rPr>
          <w:color w:val="000000"/>
          <w:sz w:val="22"/>
        </w:rPr>
      </w:pPr>
      <w:r w:rsidRPr="004059CF">
        <w:rPr>
          <w:b/>
          <w:color w:val="000000"/>
          <w:sz w:val="22"/>
        </w:rPr>
        <w:t xml:space="preserve">Labai retas šalutinis poveikis </w:t>
      </w:r>
      <w:r w:rsidRPr="004059CF">
        <w:rPr>
          <w:color w:val="000000"/>
          <w:sz w:val="22"/>
        </w:rPr>
        <w:t>(gali pasireikšti ne daugiau kaip 1 žmogui iš 10000)</w:t>
      </w:r>
    </w:p>
    <w:p w14:paraId="1B942B40" w14:textId="77777777" w:rsidR="007F3E01" w:rsidRPr="004059CF" w:rsidRDefault="007F3E01" w:rsidP="00A84BEE">
      <w:pPr>
        <w:widowControl w:val="0"/>
        <w:numPr>
          <w:ilvl w:val="0"/>
          <w:numId w:val="3"/>
        </w:numPr>
        <w:tabs>
          <w:tab w:val="left" w:pos="567"/>
        </w:tabs>
        <w:rPr>
          <w:sz w:val="22"/>
        </w:rPr>
      </w:pPr>
      <w:r w:rsidRPr="004059CF">
        <w:rPr>
          <w:sz w:val="22"/>
        </w:rPr>
        <w:lastRenderedPageBreak/>
        <w:t xml:space="preserve">Alerginės (padidėjusio jautrumo) reakcijos (įskaitant kraujagyslių uždegimą, dažnai su odos išbėrimu), kurios gali tapti sunkios (gali pasunkėti kvėpavimas, sumažėti kraujospūdis, kartais – ištikti šokas). Pasireiškus tokiems simptomams, </w:t>
      </w:r>
      <w:r w:rsidRPr="004059CF">
        <w:rPr>
          <w:b/>
          <w:sz w:val="22"/>
        </w:rPr>
        <w:t>būtina nedelsiant kreiptis į gydytoją</w:t>
      </w:r>
      <w:r w:rsidRPr="004059CF">
        <w:rPr>
          <w:sz w:val="22"/>
        </w:rPr>
        <w:t>.</w:t>
      </w:r>
    </w:p>
    <w:p w14:paraId="1E4C0321" w14:textId="77777777" w:rsidR="007F3E01" w:rsidRPr="004059CF" w:rsidRDefault="007F3E01" w:rsidP="00A84BEE">
      <w:pPr>
        <w:widowControl w:val="0"/>
        <w:numPr>
          <w:ilvl w:val="0"/>
          <w:numId w:val="3"/>
        </w:numPr>
        <w:tabs>
          <w:tab w:val="left" w:pos="567"/>
        </w:tabs>
        <w:rPr>
          <w:sz w:val="22"/>
        </w:rPr>
      </w:pPr>
      <w:r w:rsidRPr="004059CF">
        <w:rPr>
          <w:sz w:val="22"/>
        </w:rPr>
        <w:t xml:space="preserve">Kepenų sutrikimai, kai pagelsta oda ir akys (atsiranda gelta), sutrinka tulžies nutekėjimas (atsiranda cholestazė), prasideda kepenų uždegimas (hepatitas) ir atsiranda kepenų. nepakankamumas. Jeigu Jums pasireiškė tokie simptomai, </w:t>
      </w:r>
      <w:r w:rsidRPr="004059CF">
        <w:rPr>
          <w:b/>
          <w:sz w:val="22"/>
        </w:rPr>
        <w:t>būtina nedelsiant kreiptis į gydytoją</w:t>
      </w:r>
      <w:r w:rsidRPr="004059CF">
        <w:rPr>
          <w:sz w:val="22"/>
        </w:rPr>
        <w:t>.</w:t>
      </w:r>
    </w:p>
    <w:p w14:paraId="6520CA66" w14:textId="77777777" w:rsidR="007F3E01" w:rsidRPr="004059CF" w:rsidRDefault="007F3E01" w:rsidP="00A84BEE">
      <w:pPr>
        <w:widowControl w:val="0"/>
        <w:numPr>
          <w:ilvl w:val="0"/>
          <w:numId w:val="3"/>
        </w:numPr>
        <w:tabs>
          <w:tab w:val="left" w:pos="567"/>
        </w:tabs>
        <w:rPr>
          <w:sz w:val="22"/>
        </w:rPr>
      </w:pPr>
      <w:r w:rsidRPr="004059CF">
        <w:rPr>
          <w:sz w:val="22"/>
        </w:rPr>
        <w:t>Pykinimas ar vėmimas, viduriavimas, pilnumo ar dujų kaupimosi pojūtis, pilvo skausmas.</w:t>
      </w:r>
    </w:p>
    <w:p w14:paraId="36019AD9" w14:textId="77777777" w:rsidR="007F3E01" w:rsidRPr="004059CF" w:rsidRDefault="007F3E01" w:rsidP="00A84BEE">
      <w:pPr>
        <w:widowControl w:val="0"/>
        <w:numPr>
          <w:ilvl w:val="0"/>
          <w:numId w:val="3"/>
        </w:numPr>
        <w:tabs>
          <w:tab w:val="left" w:pos="567"/>
        </w:tabs>
        <w:rPr>
          <w:sz w:val="22"/>
        </w:rPr>
      </w:pPr>
      <w:r w:rsidRPr="004059CF">
        <w:rPr>
          <w:sz w:val="22"/>
        </w:rPr>
        <w:t>Natrio kiekio kraujyje sumažėjimas (tai nustatoma kraujo tyrimu).</w:t>
      </w:r>
    </w:p>
    <w:p w14:paraId="769E50F8" w14:textId="77777777" w:rsidR="007F3E01" w:rsidRPr="004059CF" w:rsidRDefault="007F3E01" w:rsidP="00A84BEE">
      <w:pPr>
        <w:widowControl w:val="0"/>
        <w:tabs>
          <w:tab w:val="left" w:pos="567"/>
        </w:tabs>
        <w:rPr>
          <w:color w:val="000000"/>
          <w:sz w:val="22"/>
        </w:rPr>
      </w:pPr>
    </w:p>
    <w:p w14:paraId="329527A4" w14:textId="5BD22EC3" w:rsidR="007F3E01" w:rsidRPr="00DF648B" w:rsidRDefault="000B13E0" w:rsidP="00A84BEE">
      <w:pPr>
        <w:widowControl w:val="0"/>
        <w:tabs>
          <w:tab w:val="left" w:pos="567"/>
        </w:tabs>
        <w:rPr>
          <w:color w:val="000000"/>
          <w:sz w:val="22"/>
        </w:rPr>
      </w:pPr>
      <w:r>
        <w:rPr>
          <w:b/>
          <w:color w:val="000000"/>
          <w:sz w:val="22"/>
        </w:rPr>
        <w:t>Dažnis nežinomas</w:t>
      </w:r>
      <w:r w:rsidR="007F3E01" w:rsidRPr="004059CF">
        <w:rPr>
          <w:b/>
          <w:color w:val="000000"/>
          <w:sz w:val="22"/>
        </w:rPr>
        <w:t xml:space="preserve"> </w:t>
      </w:r>
      <w:r w:rsidR="007F3E01" w:rsidRPr="00DF648B">
        <w:rPr>
          <w:color w:val="000000"/>
          <w:sz w:val="22"/>
        </w:rPr>
        <w:t>(d</w:t>
      </w:r>
      <w:r w:rsidR="007F3E01" w:rsidRPr="004059CF">
        <w:rPr>
          <w:sz w:val="22"/>
        </w:rPr>
        <w:t>ažnis negali būti įvertintas pagal turimus duomenis</w:t>
      </w:r>
      <w:r w:rsidR="007F3E01" w:rsidRPr="00DF648B">
        <w:rPr>
          <w:color w:val="000000"/>
          <w:sz w:val="22"/>
        </w:rPr>
        <w:t>)</w:t>
      </w:r>
    </w:p>
    <w:p w14:paraId="1F1E87A3" w14:textId="77777777" w:rsidR="007F3E01" w:rsidRPr="004059CF" w:rsidRDefault="007F3E01" w:rsidP="00A84BEE">
      <w:pPr>
        <w:widowControl w:val="0"/>
        <w:numPr>
          <w:ilvl w:val="0"/>
          <w:numId w:val="3"/>
        </w:numPr>
        <w:tabs>
          <w:tab w:val="left" w:pos="567"/>
        </w:tabs>
        <w:rPr>
          <w:sz w:val="22"/>
        </w:rPr>
      </w:pPr>
      <w:r w:rsidRPr="004059CF">
        <w:rPr>
          <w:sz w:val="22"/>
        </w:rPr>
        <w:t>Alergija (padidėjęs jautrumas) odoje, pasireiškianti niežėjimu išbėrimu, dilgėline ir padidėjusiu jautrumu saulei. Kai kurios lengvos alerginės reakcijos gali virsti sunkiomis (pasidaro sunku ryti ar kvėpuoti, patinsta lūpos, gerklė ar liežuvis). Jeigu Jums atsiranda tokių simptomų, nedelsdami kreipkitės į gydytoją.</w:t>
      </w:r>
    </w:p>
    <w:p w14:paraId="71462F82" w14:textId="77777777" w:rsidR="007F3E01" w:rsidRPr="004059CF" w:rsidRDefault="007F3E01" w:rsidP="00A84BEE">
      <w:pPr>
        <w:widowControl w:val="0"/>
        <w:numPr>
          <w:ilvl w:val="0"/>
          <w:numId w:val="3"/>
        </w:numPr>
        <w:tabs>
          <w:tab w:val="left" w:pos="567"/>
        </w:tabs>
        <w:rPr>
          <w:sz w:val="22"/>
        </w:rPr>
      </w:pPr>
      <w:r w:rsidRPr="004059CF">
        <w:rPr>
          <w:sz w:val="22"/>
        </w:rPr>
        <w:t>Gali pasireikšti alerginė reakcija į sulfonilšlapalo preparatus, sulfonilamidus ar panašius vaistus.</w:t>
      </w:r>
    </w:p>
    <w:p w14:paraId="2C999061" w14:textId="77777777" w:rsidR="007F3E01" w:rsidRPr="004059CF" w:rsidRDefault="007F3E01" w:rsidP="00A84BEE">
      <w:pPr>
        <w:widowControl w:val="0"/>
        <w:numPr>
          <w:ilvl w:val="0"/>
          <w:numId w:val="3"/>
        </w:numPr>
        <w:tabs>
          <w:tab w:val="left" w:pos="567"/>
        </w:tabs>
        <w:rPr>
          <w:sz w:val="22"/>
        </w:rPr>
      </w:pPr>
      <w:r w:rsidRPr="004059CF">
        <w:rPr>
          <w:sz w:val="22"/>
        </w:rPr>
        <w:t>Gydymo Meglimid pradžioje gali atsirasti regos sutrikimų. Juos sukelia cukraus kiekio kraujyje pokytis, tokie sutrikimai paprastai greitai palengvėja.</w:t>
      </w:r>
    </w:p>
    <w:p w14:paraId="1A44A059" w14:textId="77777777" w:rsidR="007F3E01" w:rsidRPr="004059CF" w:rsidRDefault="007F3E01" w:rsidP="00A84BEE">
      <w:pPr>
        <w:widowControl w:val="0"/>
        <w:numPr>
          <w:ilvl w:val="0"/>
          <w:numId w:val="3"/>
        </w:numPr>
        <w:tabs>
          <w:tab w:val="left" w:pos="567"/>
        </w:tabs>
        <w:rPr>
          <w:sz w:val="22"/>
        </w:rPr>
      </w:pPr>
      <w:r w:rsidRPr="004059CF">
        <w:rPr>
          <w:sz w:val="22"/>
        </w:rPr>
        <w:t>Gali padidėti kepenų fermentų koncentracija.</w:t>
      </w:r>
    </w:p>
    <w:p w14:paraId="55C83845" w14:textId="77777777" w:rsidR="007F3E01" w:rsidRPr="004059CF" w:rsidRDefault="007F3E01" w:rsidP="00A84BEE">
      <w:pPr>
        <w:widowControl w:val="0"/>
        <w:tabs>
          <w:tab w:val="left" w:pos="567"/>
        </w:tabs>
        <w:rPr>
          <w:b/>
          <w:sz w:val="22"/>
        </w:rPr>
      </w:pPr>
    </w:p>
    <w:p w14:paraId="7D2382E8" w14:textId="77777777" w:rsidR="007F3E01" w:rsidRPr="004059CF" w:rsidRDefault="007F3E01" w:rsidP="00A84BEE">
      <w:pPr>
        <w:widowControl w:val="0"/>
        <w:tabs>
          <w:tab w:val="left" w:pos="567"/>
        </w:tabs>
        <w:rPr>
          <w:b/>
          <w:sz w:val="22"/>
        </w:rPr>
      </w:pPr>
      <w:r w:rsidRPr="004059CF">
        <w:rPr>
          <w:b/>
          <w:sz w:val="22"/>
        </w:rPr>
        <w:t>Pranešimas apie šalutinį poveikį</w:t>
      </w:r>
    </w:p>
    <w:p w14:paraId="5662084C" w14:textId="77777777" w:rsidR="007F3E01" w:rsidRPr="004059CF" w:rsidRDefault="007F3E01" w:rsidP="00A84BEE">
      <w:pPr>
        <w:widowControl w:val="0"/>
        <w:tabs>
          <w:tab w:val="left" w:pos="567"/>
        </w:tabs>
        <w:ind w:right="-449"/>
        <w:rPr>
          <w:sz w:val="22"/>
        </w:rPr>
      </w:pPr>
      <w:r w:rsidRPr="004059CF">
        <w:rPr>
          <w:sz w:val="22"/>
        </w:rPr>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w:t>
      </w:r>
      <w:r w:rsidR="0011583A" w:rsidRPr="004059CF">
        <w:rPr>
          <w:rFonts w:eastAsia="Calibri"/>
          <w:sz w:val="22"/>
        </w:rPr>
        <w:t xml:space="preserve"> nemokamu telefonu 8 800 73568 arba užpildyti interneto svetainėje www.vvkt.lt esančią formą ir pateikti ją Valstybinei vaistų kontrolės tarnybai prie Lietuvos Respublikos sveikatos apsaugos ministerijos vienu iš šių būdų: raštu (adresu</w:t>
      </w:r>
      <w:r w:rsidRPr="004059CF">
        <w:rPr>
          <w:sz w:val="22"/>
        </w:rPr>
        <w:t xml:space="preserve"> Žirmūnų g. 139A, LT</w:t>
      </w:r>
      <w:r w:rsidR="0011583A" w:rsidRPr="004059CF">
        <w:rPr>
          <w:rFonts w:eastAsia="Calibri"/>
          <w:sz w:val="22"/>
        </w:rPr>
        <w:t>-</w:t>
      </w:r>
      <w:r w:rsidRPr="004059CF">
        <w:rPr>
          <w:sz w:val="22"/>
        </w:rPr>
        <w:t>09120 Vilnius</w:t>
      </w:r>
      <w:r w:rsidR="0011583A" w:rsidRPr="004059CF">
        <w:rPr>
          <w:rFonts w:eastAsia="Calibri"/>
          <w:sz w:val="22"/>
        </w:rPr>
        <w:t>), nemokamu fakso numeriu</w:t>
      </w:r>
      <w:r w:rsidRPr="004059CF">
        <w:rPr>
          <w:sz w:val="22"/>
        </w:rPr>
        <w:t xml:space="preserve"> 8 800 20131</w:t>
      </w:r>
      <w:r w:rsidR="0011583A" w:rsidRPr="004059CF">
        <w:rPr>
          <w:rFonts w:eastAsia="Calibri"/>
          <w:sz w:val="22"/>
        </w:rPr>
        <w:t>,</w:t>
      </w:r>
      <w:r w:rsidRPr="004059CF">
        <w:rPr>
          <w:sz w:val="22"/>
        </w:rPr>
        <w:t xml:space="preserve"> el. </w:t>
      </w:r>
      <w:r w:rsidR="0011583A" w:rsidRPr="004059CF">
        <w:rPr>
          <w:rFonts w:eastAsia="Calibri"/>
          <w:sz w:val="22"/>
        </w:rPr>
        <w:t>paštu NepageidaujamaR@vvkt.lt, taip pat per Valstybinės vaistų kontrolės tarnybos prie Lietuvos Respublikos sveikatos apsaugos ministerijos interneto svetainę (adresu http://www.vvkt.lt).</w:t>
      </w:r>
      <w:r w:rsidRPr="004059CF">
        <w:rPr>
          <w:sz w:val="22"/>
        </w:rPr>
        <w:t xml:space="preserve"> Pranešdami apie šalutinį poveikį galite mums padėti gauti daugiau informacijos apie šio vaisto saugumą.</w:t>
      </w:r>
    </w:p>
    <w:p w14:paraId="09E53BEE" w14:textId="77777777" w:rsidR="007F3E01" w:rsidRPr="004059CF" w:rsidRDefault="007F3E01" w:rsidP="004059CF">
      <w:pPr>
        <w:widowControl w:val="0"/>
        <w:numPr>
          <w:ilvl w:val="12"/>
          <w:numId w:val="0"/>
        </w:numPr>
        <w:tabs>
          <w:tab w:val="left" w:pos="8505"/>
        </w:tabs>
        <w:ind w:right="-2"/>
        <w:rPr>
          <w:sz w:val="22"/>
        </w:rPr>
      </w:pPr>
    </w:p>
    <w:p w14:paraId="3A38D7A7" w14:textId="77777777" w:rsidR="007F3E01" w:rsidRPr="004059CF" w:rsidRDefault="007F3E01" w:rsidP="004059CF">
      <w:pPr>
        <w:widowControl w:val="0"/>
        <w:numPr>
          <w:ilvl w:val="12"/>
          <w:numId w:val="0"/>
        </w:numPr>
        <w:tabs>
          <w:tab w:val="left" w:pos="8505"/>
        </w:tabs>
        <w:ind w:right="-2"/>
        <w:rPr>
          <w:sz w:val="22"/>
        </w:rPr>
      </w:pPr>
    </w:p>
    <w:p w14:paraId="31B5F25E" w14:textId="77777777" w:rsidR="007F3E01" w:rsidRPr="004059CF" w:rsidRDefault="007F3E01" w:rsidP="00A84BEE">
      <w:pPr>
        <w:widowControl w:val="0"/>
        <w:ind w:left="567" w:hanging="567"/>
        <w:outlineLvl w:val="1"/>
        <w:rPr>
          <w:b/>
          <w:sz w:val="22"/>
          <w:u w:val="single"/>
        </w:rPr>
      </w:pPr>
      <w:r w:rsidRPr="004059CF">
        <w:rPr>
          <w:b/>
          <w:sz w:val="22"/>
        </w:rPr>
        <w:t>5.</w:t>
      </w:r>
      <w:r w:rsidRPr="004059CF">
        <w:rPr>
          <w:b/>
          <w:sz w:val="22"/>
        </w:rPr>
        <w:tab/>
        <w:t xml:space="preserve">Kaip laikyti </w:t>
      </w:r>
      <w:r w:rsidRPr="004059CF">
        <w:rPr>
          <w:b/>
          <w:sz w:val="22"/>
          <w:u w:val="single"/>
        </w:rPr>
        <w:t>Meglimid</w:t>
      </w:r>
    </w:p>
    <w:p w14:paraId="2C1FCBAD" w14:textId="77777777" w:rsidR="007F3E01" w:rsidRPr="004059CF" w:rsidRDefault="007F3E01" w:rsidP="00A84BEE">
      <w:pPr>
        <w:widowControl w:val="0"/>
        <w:numPr>
          <w:ilvl w:val="12"/>
          <w:numId w:val="0"/>
        </w:numPr>
        <w:tabs>
          <w:tab w:val="left" w:pos="8505"/>
        </w:tabs>
        <w:ind w:right="-2"/>
        <w:rPr>
          <w:sz w:val="22"/>
        </w:rPr>
      </w:pPr>
    </w:p>
    <w:p w14:paraId="5AD58948" w14:textId="77777777" w:rsidR="007F3E01" w:rsidRPr="004059CF" w:rsidRDefault="007F3E01" w:rsidP="00A84BEE">
      <w:pPr>
        <w:widowControl w:val="0"/>
        <w:numPr>
          <w:ilvl w:val="12"/>
          <w:numId w:val="0"/>
        </w:numPr>
        <w:tabs>
          <w:tab w:val="left" w:pos="8505"/>
        </w:tabs>
        <w:ind w:right="-2"/>
        <w:rPr>
          <w:sz w:val="22"/>
        </w:rPr>
      </w:pPr>
      <w:r w:rsidRPr="004059CF">
        <w:rPr>
          <w:sz w:val="22"/>
        </w:rPr>
        <w:t>Laikyti vaikams nepastebimoje ir nepasiekiamoje vietoje.</w:t>
      </w:r>
    </w:p>
    <w:p w14:paraId="4D007C67" w14:textId="77777777" w:rsidR="007F3E01" w:rsidRPr="004059CF" w:rsidRDefault="007F3E01" w:rsidP="00A84BEE">
      <w:pPr>
        <w:widowControl w:val="0"/>
        <w:numPr>
          <w:ilvl w:val="12"/>
          <w:numId w:val="0"/>
        </w:numPr>
        <w:tabs>
          <w:tab w:val="left" w:pos="8505"/>
        </w:tabs>
        <w:ind w:right="-2"/>
        <w:rPr>
          <w:sz w:val="22"/>
        </w:rPr>
      </w:pPr>
    </w:p>
    <w:p w14:paraId="26B14ED1" w14:textId="18C40DAC" w:rsidR="007F3E01" w:rsidRPr="004059CF" w:rsidRDefault="007F3E01" w:rsidP="00A84BEE">
      <w:pPr>
        <w:widowControl w:val="0"/>
        <w:numPr>
          <w:ilvl w:val="12"/>
          <w:numId w:val="0"/>
        </w:numPr>
        <w:tabs>
          <w:tab w:val="left" w:pos="8505"/>
        </w:tabs>
        <w:ind w:right="-2"/>
        <w:rPr>
          <w:sz w:val="22"/>
        </w:rPr>
      </w:pPr>
      <w:r w:rsidRPr="004059CF">
        <w:rPr>
          <w:sz w:val="22"/>
        </w:rPr>
        <w:t>Ant dėžutės ir lizdinės plokštelės po „</w:t>
      </w:r>
      <w:r w:rsidR="004B31AA" w:rsidRPr="000F357B">
        <w:rPr>
          <w:sz w:val="22"/>
          <w:szCs w:val="22"/>
          <w:highlight w:val="lightGray"/>
        </w:rPr>
        <w:t>Tinka iki“</w:t>
      </w:r>
      <w:r w:rsidR="00A22BBD" w:rsidRPr="000F357B">
        <w:rPr>
          <w:sz w:val="22"/>
          <w:szCs w:val="22"/>
          <w:highlight w:val="lightGray"/>
        </w:rPr>
        <w:t>/</w:t>
      </w:r>
      <w:r w:rsidR="004B31AA" w:rsidRPr="00A84BEE">
        <w:rPr>
          <w:sz w:val="22"/>
          <w:szCs w:val="22"/>
        </w:rPr>
        <w:t>„</w:t>
      </w:r>
      <w:r w:rsidRPr="004059CF">
        <w:rPr>
          <w:sz w:val="22"/>
        </w:rPr>
        <w:t>EXP“ nurodytam tinkamumo laikui pasibaigus, Meglimid vartoti negalima. Vaistas tinka vartoti iki paskutinės nurodyto mėnesio dienos,</w:t>
      </w:r>
    </w:p>
    <w:p w14:paraId="7B2961C4" w14:textId="77777777" w:rsidR="007F3E01" w:rsidRPr="004059CF" w:rsidRDefault="007F3E01" w:rsidP="00A84BEE">
      <w:pPr>
        <w:widowControl w:val="0"/>
        <w:numPr>
          <w:ilvl w:val="12"/>
          <w:numId w:val="0"/>
        </w:numPr>
        <w:tabs>
          <w:tab w:val="left" w:pos="8505"/>
        </w:tabs>
        <w:ind w:right="-2"/>
        <w:rPr>
          <w:sz w:val="22"/>
        </w:rPr>
      </w:pPr>
    </w:p>
    <w:p w14:paraId="7D98A518" w14:textId="77777777" w:rsidR="007F3E01" w:rsidRPr="004059CF" w:rsidRDefault="007F3E01" w:rsidP="00A84BEE">
      <w:pPr>
        <w:widowControl w:val="0"/>
        <w:numPr>
          <w:ilvl w:val="12"/>
          <w:numId w:val="0"/>
        </w:numPr>
        <w:tabs>
          <w:tab w:val="left" w:pos="8505"/>
        </w:tabs>
        <w:ind w:right="-2"/>
        <w:rPr>
          <w:sz w:val="22"/>
        </w:rPr>
      </w:pPr>
      <w:r w:rsidRPr="004059CF">
        <w:rPr>
          <w:sz w:val="22"/>
        </w:rPr>
        <w:t>Šiam vaistiniam preparatui specialių laikymo sąlygų nereikia.</w:t>
      </w:r>
    </w:p>
    <w:p w14:paraId="64028486" w14:textId="77777777" w:rsidR="007F3E01" w:rsidRPr="004059CF" w:rsidRDefault="007F3E01" w:rsidP="00A84BEE">
      <w:pPr>
        <w:widowControl w:val="0"/>
        <w:numPr>
          <w:ilvl w:val="12"/>
          <w:numId w:val="0"/>
        </w:numPr>
        <w:tabs>
          <w:tab w:val="left" w:pos="8505"/>
        </w:tabs>
        <w:ind w:right="-2"/>
        <w:rPr>
          <w:sz w:val="22"/>
        </w:rPr>
      </w:pPr>
    </w:p>
    <w:p w14:paraId="4FA2FDCB" w14:textId="77777777" w:rsidR="007F3E01" w:rsidRPr="004059CF" w:rsidRDefault="007F3E01" w:rsidP="00A84BEE">
      <w:pPr>
        <w:widowControl w:val="0"/>
        <w:rPr>
          <w:sz w:val="22"/>
        </w:rPr>
      </w:pPr>
      <w:r w:rsidRPr="004059CF">
        <w:rPr>
          <w:sz w:val="22"/>
        </w:rPr>
        <w:t>Vaistų negalima išmesti į kanalizaciją arba su buitinėmis atliekomis. Kaip išmesti nereikalingus vaistus, klauskite vaistininko. Šios priemonės padės apsaugoti aplinką..</w:t>
      </w:r>
    </w:p>
    <w:p w14:paraId="3AEF2AEA" w14:textId="77777777" w:rsidR="007F3E01" w:rsidRPr="004059CF" w:rsidRDefault="007F3E01" w:rsidP="00A84BEE">
      <w:pPr>
        <w:widowControl w:val="0"/>
        <w:numPr>
          <w:ilvl w:val="12"/>
          <w:numId w:val="0"/>
        </w:numPr>
        <w:tabs>
          <w:tab w:val="left" w:pos="8505"/>
        </w:tabs>
        <w:ind w:right="-2"/>
        <w:rPr>
          <w:sz w:val="22"/>
        </w:rPr>
      </w:pPr>
    </w:p>
    <w:p w14:paraId="044E2881" w14:textId="77777777" w:rsidR="007F3E01" w:rsidRPr="004059CF" w:rsidRDefault="007F3E01" w:rsidP="00A84BEE">
      <w:pPr>
        <w:widowControl w:val="0"/>
        <w:numPr>
          <w:ilvl w:val="12"/>
          <w:numId w:val="0"/>
        </w:numPr>
        <w:tabs>
          <w:tab w:val="left" w:pos="8505"/>
        </w:tabs>
        <w:ind w:right="-2"/>
        <w:rPr>
          <w:sz w:val="22"/>
        </w:rPr>
      </w:pPr>
    </w:p>
    <w:p w14:paraId="45749A01" w14:textId="77777777" w:rsidR="007F3E01" w:rsidRPr="004059CF" w:rsidRDefault="007F3E01" w:rsidP="00A84BEE">
      <w:pPr>
        <w:widowControl w:val="0"/>
        <w:ind w:left="567" w:hanging="567"/>
        <w:outlineLvl w:val="1"/>
        <w:rPr>
          <w:b/>
          <w:sz w:val="22"/>
        </w:rPr>
      </w:pPr>
      <w:r w:rsidRPr="004059CF">
        <w:rPr>
          <w:b/>
          <w:sz w:val="22"/>
        </w:rPr>
        <w:t>6.</w:t>
      </w:r>
      <w:r w:rsidRPr="004059CF">
        <w:rPr>
          <w:b/>
          <w:sz w:val="22"/>
        </w:rPr>
        <w:tab/>
        <w:t>Pakuotės turinys ir kita informacija</w:t>
      </w:r>
    </w:p>
    <w:p w14:paraId="2544FA99" w14:textId="77777777" w:rsidR="007F3E01" w:rsidRPr="004059CF" w:rsidRDefault="007F3E01" w:rsidP="00A84BEE">
      <w:pPr>
        <w:widowControl w:val="0"/>
        <w:numPr>
          <w:ilvl w:val="12"/>
          <w:numId w:val="0"/>
        </w:numPr>
        <w:tabs>
          <w:tab w:val="left" w:pos="8505"/>
        </w:tabs>
        <w:ind w:right="-2"/>
        <w:rPr>
          <w:sz w:val="22"/>
        </w:rPr>
      </w:pPr>
    </w:p>
    <w:p w14:paraId="624E7814" w14:textId="77777777" w:rsidR="007F3E01" w:rsidRPr="004059CF" w:rsidRDefault="007F3E01" w:rsidP="00A84BEE">
      <w:pPr>
        <w:widowControl w:val="0"/>
        <w:rPr>
          <w:b/>
          <w:sz w:val="22"/>
        </w:rPr>
      </w:pPr>
      <w:r w:rsidRPr="004059CF">
        <w:rPr>
          <w:b/>
          <w:sz w:val="22"/>
        </w:rPr>
        <w:lastRenderedPageBreak/>
        <w:t>Meglimid sudėtis</w:t>
      </w:r>
    </w:p>
    <w:p w14:paraId="77616F74" w14:textId="77777777" w:rsidR="007F3E01" w:rsidRPr="004059CF" w:rsidRDefault="007F3E01" w:rsidP="00A84BEE">
      <w:pPr>
        <w:widowControl w:val="0"/>
        <w:numPr>
          <w:ilvl w:val="0"/>
          <w:numId w:val="3"/>
        </w:numPr>
        <w:tabs>
          <w:tab w:val="left" w:pos="567"/>
        </w:tabs>
        <w:rPr>
          <w:sz w:val="22"/>
        </w:rPr>
      </w:pPr>
      <w:r w:rsidRPr="004059CF">
        <w:rPr>
          <w:sz w:val="22"/>
        </w:rPr>
        <w:t>Veiklioji medžiaga – glimepiridas.</w:t>
      </w:r>
    </w:p>
    <w:p w14:paraId="6FFDAD53" w14:textId="77777777" w:rsidR="007F3E01" w:rsidRPr="004059CF" w:rsidRDefault="007F3E01" w:rsidP="00A84BEE">
      <w:pPr>
        <w:widowControl w:val="0"/>
        <w:numPr>
          <w:ilvl w:val="12"/>
          <w:numId w:val="0"/>
        </w:numPr>
        <w:tabs>
          <w:tab w:val="left" w:pos="8505"/>
        </w:tabs>
        <w:ind w:left="567" w:right="-2"/>
        <w:rPr>
          <w:sz w:val="22"/>
        </w:rPr>
      </w:pPr>
      <w:r w:rsidRPr="004059CF">
        <w:rPr>
          <w:sz w:val="22"/>
        </w:rPr>
        <w:t>Meglimid 1 mg tabletės: kiekvienoje tabletėje yra 1 mg glimepirido.</w:t>
      </w:r>
    </w:p>
    <w:p w14:paraId="71EF307A" w14:textId="77777777" w:rsidR="007F3E01" w:rsidRPr="004059CF" w:rsidRDefault="007F3E01" w:rsidP="00A84BEE">
      <w:pPr>
        <w:widowControl w:val="0"/>
        <w:numPr>
          <w:ilvl w:val="12"/>
          <w:numId w:val="0"/>
        </w:numPr>
        <w:tabs>
          <w:tab w:val="left" w:pos="8505"/>
        </w:tabs>
        <w:ind w:left="567" w:right="-2"/>
        <w:rPr>
          <w:sz w:val="22"/>
          <w:highlight w:val="lightGray"/>
        </w:rPr>
      </w:pPr>
      <w:r w:rsidRPr="004059CF">
        <w:rPr>
          <w:sz w:val="22"/>
          <w:highlight w:val="lightGray"/>
        </w:rPr>
        <w:t>Meglimid 2 mg tabletės: kiekvienoje tabletėje yra 2 mg glimepirido.</w:t>
      </w:r>
    </w:p>
    <w:p w14:paraId="0023A4BF" w14:textId="77777777" w:rsidR="007F3E01" w:rsidRPr="004059CF" w:rsidRDefault="007F3E01" w:rsidP="00A84BEE">
      <w:pPr>
        <w:widowControl w:val="0"/>
        <w:numPr>
          <w:ilvl w:val="12"/>
          <w:numId w:val="0"/>
        </w:numPr>
        <w:tabs>
          <w:tab w:val="left" w:pos="8505"/>
        </w:tabs>
        <w:ind w:left="567" w:right="-2"/>
        <w:rPr>
          <w:sz w:val="22"/>
          <w:highlight w:val="lightGray"/>
        </w:rPr>
      </w:pPr>
      <w:r w:rsidRPr="004059CF">
        <w:rPr>
          <w:sz w:val="22"/>
          <w:highlight w:val="lightGray"/>
        </w:rPr>
        <w:t>Meglimid 3 mg tabletės: kiekvienoje tabletėje yra 3 mg glimepirido.</w:t>
      </w:r>
    </w:p>
    <w:p w14:paraId="7273E091" w14:textId="77777777" w:rsidR="007F3E01" w:rsidRPr="004059CF" w:rsidRDefault="007F3E01" w:rsidP="00A84BEE">
      <w:pPr>
        <w:widowControl w:val="0"/>
        <w:numPr>
          <w:ilvl w:val="12"/>
          <w:numId w:val="0"/>
        </w:numPr>
        <w:tabs>
          <w:tab w:val="left" w:pos="8505"/>
        </w:tabs>
        <w:ind w:left="567" w:right="-2"/>
        <w:rPr>
          <w:sz w:val="22"/>
        </w:rPr>
      </w:pPr>
      <w:r w:rsidRPr="004059CF">
        <w:rPr>
          <w:sz w:val="22"/>
          <w:highlight w:val="lightGray"/>
        </w:rPr>
        <w:t>Meglimid 4 mg tabletės: kiekvienoje tabletėje yra 4 mg glimepirido.</w:t>
      </w:r>
    </w:p>
    <w:p w14:paraId="627B08D2" w14:textId="77777777" w:rsidR="007F3E01" w:rsidRPr="004059CF" w:rsidRDefault="007F3E01" w:rsidP="00A84BEE">
      <w:pPr>
        <w:widowControl w:val="0"/>
        <w:numPr>
          <w:ilvl w:val="0"/>
          <w:numId w:val="3"/>
        </w:numPr>
        <w:tabs>
          <w:tab w:val="left" w:pos="567"/>
        </w:tabs>
        <w:rPr>
          <w:sz w:val="22"/>
        </w:rPr>
      </w:pPr>
      <w:r w:rsidRPr="004059CF">
        <w:rPr>
          <w:sz w:val="22"/>
        </w:rPr>
        <w:t>Pagalbinės 1 mg tabletės medžiagos yra laktozė monohidratas, karboksimetilkrakmolo A natrio druska, mikrokristalinė celiuliozė (460), povidonas K30, magnio stearatas (E572) ir raudonasis geležies oksidas (E172).</w:t>
      </w:r>
    </w:p>
    <w:p w14:paraId="250E48F7" w14:textId="77777777" w:rsidR="007F3E01" w:rsidRPr="004059CF" w:rsidRDefault="007F3E01" w:rsidP="00A84BEE">
      <w:pPr>
        <w:widowControl w:val="0"/>
        <w:numPr>
          <w:ilvl w:val="0"/>
          <w:numId w:val="3"/>
        </w:numPr>
        <w:tabs>
          <w:tab w:val="left" w:pos="567"/>
        </w:tabs>
        <w:rPr>
          <w:sz w:val="22"/>
          <w:highlight w:val="lightGray"/>
        </w:rPr>
      </w:pPr>
      <w:r w:rsidRPr="004059CF">
        <w:rPr>
          <w:sz w:val="22"/>
          <w:highlight w:val="lightGray"/>
        </w:rPr>
        <w:t>Pagalbinės 2 mg tabletės medžiagos yra laktozė monohidratas, karboksimetilkrakmolo A natrio druska, mikrokristalinė celiuliozė (460), povidonas K30, magnio stearatas (E572), geltonasis geležies oksidas (E172) ir indigokarminas (E132).</w:t>
      </w:r>
    </w:p>
    <w:p w14:paraId="3011FC0E" w14:textId="77777777" w:rsidR="007F3E01" w:rsidRPr="004059CF" w:rsidRDefault="007F3E01" w:rsidP="00A84BEE">
      <w:pPr>
        <w:widowControl w:val="0"/>
        <w:numPr>
          <w:ilvl w:val="0"/>
          <w:numId w:val="3"/>
        </w:numPr>
        <w:tabs>
          <w:tab w:val="left" w:pos="567"/>
        </w:tabs>
        <w:rPr>
          <w:sz w:val="22"/>
          <w:highlight w:val="lightGray"/>
        </w:rPr>
      </w:pPr>
      <w:r w:rsidRPr="004059CF">
        <w:rPr>
          <w:sz w:val="22"/>
          <w:highlight w:val="lightGray"/>
        </w:rPr>
        <w:t>Pagalbinės 3 mg tabletės medžiagos yra laktozė monohidratas, karboksimetilkrakmolo A natrio druska, mikrokristalinė celiuliozė (460), povidonas K30, magnio stearatas (E572) ir geltonasis geležies oksidas (E172).</w:t>
      </w:r>
    </w:p>
    <w:p w14:paraId="3CFF7423" w14:textId="77777777" w:rsidR="007F3E01" w:rsidRPr="004059CF" w:rsidRDefault="007F3E01" w:rsidP="00A84BEE">
      <w:pPr>
        <w:widowControl w:val="0"/>
        <w:numPr>
          <w:ilvl w:val="0"/>
          <w:numId w:val="3"/>
        </w:numPr>
        <w:tabs>
          <w:tab w:val="left" w:pos="567"/>
        </w:tabs>
        <w:rPr>
          <w:sz w:val="22"/>
          <w:highlight w:val="lightGray"/>
        </w:rPr>
      </w:pPr>
      <w:r w:rsidRPr="004059CF">
        <w:rPr>
          <w:sz w:val="22"/>
          <w:highlight w:val="lightGray"/>
        </w:rPr>
        <w:t>Pagalbinės 4 mg tabletės medžiagos yra laktozė monohidratas, karboksimetilkrakmolo A natrio druska, mikrokristalinė celiuliozė (460), povidonas K30, magnio stearatas (E572) ir indigokarminas (E132).</w:t>
      </w:r>
    </w:p>
    <w:p w14:paraId="2F172E65" w14:textId="77777777" w:rsidR="00E25501" w:rsidRPr="00A84BEE" w:rsidRDefault="00E25501" w:rsidP="00A84BEE">
      <w:pPr>
        <w:widowControl w:val="0"/>
        <w:ind w:left="567"/>
        <w:rPr>
          <w:sz w:val="22"/>
          <w:szCs w:val="22"/>
        </w:rPr>
      </w:pPr>
      <w:r w:rsidRPr="00A84BEE">
        <w:rPr>
          <w:sz w:val="22"/>
          <w:szCs w:val="22"/>
        </w:rPr>
        <w:t xml:space="preserve">Žr. 2 skyrių </w:t>
      </w:r>
      <w:r w:rsidR="00A22BBD" w:rsidRPr="00A84BEE">
        <w:rPr>
          <w:sz w:val="22"/>
          <w:szCs w:val="22"/>
        </w:rPr>
        <w:t>„</w:t>
      </w:r>
      <w:r w:rsidRPr="00A84BEE">
        <w:rPr>
          <w:sz w:val="22"/>
          <w:szCs w:val="22"/>
        </w:rPr>
        <w:t>Meglimid sudėtyje yra laktozės</w:t>
      </w:r>
      <w:r w:rsidR="00A22BBD" w:rsidRPr="00A84BEE">
        <w:rPr>
          <w:sz w:val="22"/>
          <w:szCs w:val="22"/>
        </w:rPr>
        <w:t>“</w:t>
      </w:r>
      <w:r w:rsidRPr="00A84BEE">
        <w:rPr>
          <w:sz w:val="22"/>
          <w:szCs w:val="22"/>
        </w:rPr>
        <w:t>.</w:t>
      </w:r>
    </w:p>
    <w:p w14:paraId="275B9DB4" w14:textId="77777777" w:rsidR="007F3E01" w:rsidRPr="004059CF" w:rsidRDefault="007F3E01" w:rsidP="00A84BEE">
      <w:pPr>
        <w:widowControl w:val="0"/>
        <w:rPr>
          <w:sz w:val="22"/>
        </w:rPr>
      </w:pPr>
    </w:p>
    <w:p w14:paraId="00BDC109" w14:textId="77777777" w:rsidR="007F3E01" w:rsidRPr="004059CF" w:rsidRDefault="007F3E01" w:rsidP="00A84BEE">
      <w:pPr>
        <w:widowControl w:val="0"/>
        <w:rPr>
          <w:b/>
          <w:sz w:val="22"/>
        </w:rPr>
      </w:pPr>
      <w:r w:rsidRPr="004059CF">
        <w:rPr>
          <w:b/>
          <w:sz w:val="22"/>
        </w:rPr>
        <w:t>Meglimid išvaizda ir kiekis pakuotėje</w:t>
      </w:r>
    </w:p>
    <w:p w14:paraId="0AA3240E" w14:textId="77777777" w:rsidR="007F3E01" w:rsidRPr="004059CF" w:rsidRDefault="007F3E01" w:rsidP="00A84BEE">
      <w:pPr>
        <w:widowControl w:val="0"/>
        <w:rPr>
          <w:sz w:val="22"/>
        </w:rPr>
      </w:pPr>
      <w:r w:rsidRPr="004059CF">
        <w:rPr>
          <w:sz w:val="22"/>
        </w:rPr>
        <w:t>1 mg tabletės yra pailgos, rožinės spalvos, abiejose pusėse su vagele.</w:t>
      </w:r>
    </w:p>
    <w:p w14:paraId="2FAADFE4" w14:textId="77777777" w:rsidR="007F3E01" w:rsidRPr="004059CF" w:rsidRDefault="007F3E01" w:rsidP="00A84BEE">
      <w:pPr>
        <w:widowControl w:val="0"/>
        <w:rPr>
          <w:sz w:val="22"/>
          <w:highlight w:val="lightGray"/>
        </w:rPr>
      </w:pPr>
      <w:r w:rsidRPr="004059CF">
        <w:rPr>
          <w:sz w:val="22"/>
          <w:highlight w:val="lightGray"/>
        </w:rPr>
        <w:t>2 mg tabletės yra pailgos, žalios spalvos, abiejose pusėse su vagele.</w:t>
      </w:r>
    </w:p>
    <w:p w14:paraId="495BF2A6" w14:textId="77777777" w:rsidR="007F3E01" w:rsidRPr="004059CF" w:rsidRDefault="007F3E01" w:rsidP="00A84BEE">
      <w:pPr>
        <w:widowControl w:val="0"/>
        <w:rPr>
          <w:sz w:val="22"/>
          <w:highlight w:val="lightGray"/>
        </w:rPr>
      </w:pPr>
      <w:r w:rsidRPr="004059CF">
        <w:rPr>
          <w:sz w:val="22"/>
          <w:highlight w:val="lightGray"/>
        </w:rPr>
        <w:t>3 mg tabletės yra pailgos, blyškiai geltonos spalvos, abiejose pusėse su vagele.</w:t>
      </w:r>
    </w:p>
    <w:p w14:paraId="6778B111" w14:textId="77777777" w:rsidR="007F3E01" w:rsidRPr="004059CF" w:rsidRDefault="007F3E01" w:rsidP="00A84BEE">
      <w:pPr>
        <w:widowControl w:val="0"/>
        <w:rPr>
          <w:sz w:val="22"/>
        </w:rPr>
      </w:pPr>
      <w:r w:rsidRPr="004059CF">
        <w:rPr>
          <w:sz w:val="22"/>
          <w:highlight w:val="lightGray"/>
        </w:rPr>
        <w:t>4 mg tabletės yra pailgos, šviesiai mėlynos spalvos, abiejose pusėse su vagele.</w:t>
      </w:r>
    </w:p>
    <w:p w14:paraId="1C2DCAC5" w14:textId="77777777" w:rsidR="007F3E01" w:rsidRPr="004059CF" w:rsidRDefault="007F3E01" w:rsidP="00A84BEE">
      <w:pPr>
        <w:widowControl w:val="0"/>
        <w:numPr>
          <w:ilvl w:val="12"/>
          <w:numId w:val="0"/>
        </w:numPr>
        <w:tabs>
          <w:tab w:val="left" w:pos="8505"/>
        </w:tabs>
        <w:ind w:right="-2"/>
        <w:rPr>
          <w:sz w:val="22"/>
        </w:rPr>
      </w:pPr>
      <w:r w:rsidRPr="004059CF">
        <w:rPr>
          <w:sz w:val="22"/>
        </w:rPr>
        <w:t>Vagelė skirta tik</w:t>
      </w:r>
      <w:r w:rsidR="00C0099D" w:rsidRPr="004059CF">
        <w:rPr>
          <w:sz w:val="22"/>
        </w:rPr>
        <w:t xml:space="preserve"> </w:t>
      </w:r>
      <w:r w:rsidR="0024503B" w:rsidRPr="004059CF">
        <w:rPr>
          <w:sz w:val="22"/>
        </w:rPr>
        <w:t>visų stiprumų</w:t>
      </w:r>
      <w:r w:rsidRPr="004059CF">
        <w:rPr>
          <w:sz w:val="22"/>
        </w:rPr>
        <w:t xml:space="preserve"> tabletei perlaužti, kad būtų lengviau nuryti, bet ne jai padalyti į lygias dozes.</w:t>
      </w:r>
    </w:p>
    <w:p w14:paraId="23C8A921" w14:textId="77777777" w:rsidR="007F3E01" w:rsidRPr="004059CF" w:rsidRDefault="007F3E01" w:rsidP="00A84BEE">
      <w:pPr>
        <w:widowControl w:val="0"/>
        <w:rPr>
          <w:sz w:val="22"/>
        </w:rPr>
      </w:pPr>
    </w:p>
    <w:p w14:paraId="640D2E5A" w14:textId="77777777" w:rsidR="007F3E01" w:rsidRPr="004059CF" w:rsidRDefault="007F3E01" w:rsidP="00A84BEE">
      <w:pPr>
        <w:widowControl w:val="0"/>
        <w:numPr>
          <w:ilvl w:val="12"/>
          <w:numId w:val="0"/>
        </w:numPr>
        <w:tabs>
          <w:tab w:val="left" w:pos="8505"/>
        </w:tabs>
        <w:ind w:right="-2"/>
        <w:rPr>
          <w:sz w:val="22"/>
        </w:rPr>
      </w:pPr>
      <w:r w:rsidRPr="004059CF">
        <w:rPr>
          <w:sz w:val="22"/>
        </w:rPr>
        <w:t>Meglimid pakuotėje yra 10, 20, 30, 50, 60, 90 arba 120 tablečių lizdinėmis plokštelėmis. Kiekvienoje lizdinėje plokštelėje yra 10 tablečių.</w:t>
      </w:r>
    </w:p>
    <w:p w14:paraId="68B82AF4" w14:textId="77777777" w:rsidR="007F3E01" w:rsidRPr="004059CF" w:rsidRDefault="007F3E01" w:rsidP="00A84BEE">
      <w:pPr>
        <w:widowControl w:val="0"/>
        <w:numPr>
          <w:ilvl w:val="12"/>
          <w:numId w:val="0"/>
        </w:numPr>
        <w:tabs>
          <w:tab w:val="left" w:pos="8505"/>
        </w:tabs>
        <w:ind w:right="-2"/>
        <w:rPr>
          <w:sz w:val="22"/>
        </w:rPr>
      </w:pPr>
      <w:r w:rsidRPr="004059CF">
        <w:rPr>
          <w:sz w:val="22"/>
        </w:rPr>
        <w:t>Gali būti tiekiamos ne visų dydžių pakuotės.</w:t>
      </w:r>
    </w:p>
    <w:p w14:paraId="7C54C0EF" w14:textId="77777777" w:rsidR="007F3E01" w:rsidRPr="004059CF" w:rsidRDefault="007F3E01" w:rsidP="00A84BEE">
      <w:pPr>
        <w:widowControl w:val="0"/>
        <w:rPr>
          <w:b/>
          <w:sz w:val="22"/>
        </w:rPr>
      </w:pPr>
    </w:p>
    <w:p w14:paraId="5A7A790C" w14:textId="77777777" w:rsidR="007F3E01" w:rsidRPr="004059CF" w:rsidRDefault="0011583A" w:rsidP="00A84BEE">
      <w:pPr>
        <w:widowControl w:val="0"/>
        <w:rPr>
          <w:b/>
          <w:sz w:val="22"/>
        </w:rPr>
      </w:pPr>
      <w:r w:rsidRPr="004059CF">
        <w:rPr>
          <w:rFonts w:eastAsia="Calibri"/>
          <w:b/>
          <w:sz w:val="22"/>
        </w:rPr>
        <w:t>Registruotojas</w:t>
      </w:r>
      <w:r w:rsidR="007F3E01" w:rsidRPr="004059CF">
        <w:rPr>
          <w:b/>
          <w:sz w:val="22"/>
        </w:rPr>
        <w:t xml:space="preserve"> ir gamintojas</w:t>
      </w:r>
    </w:p>
    <w:p w14:paraId="2782B4AD" w14:textId="77777777" w:rsidR="007F3E01" w:rsidRPr="004059CF" w:rsidRDefault="007F3E01" w:rsidP="00A84BEE">
      <w:pPr>
        <w:widowControl w:val="0"/>
        <w:rPr>
          <w:sz w:val="22"/>
        </w:rPr>
      </w:pPr>
    </w:p>
    <w:p w14:paraId="5C5A193A" w14:textId="77777777" w:rsidR="0011583A" w:rsidRPr="004059CF" w:rsidRDefault="0011583A" w:rsidP="00A84BEE">
      <w:pPr>
        <w:widowControl w:val="0"/>
        <w:rPr>
          <w:rFonts w:eastAsia="Calibri"/>
          <w:b/>
          <w:sz w:val="22"/>
        </w:rPr>
      </w:pPr>
      <w:r w:rsidRPr="004059CF">
        <w:rPr>
          <w:rFonts w:eastAsia="Calibri"/>
          <w:b/>
          <w:sz w:val="22"/>
        </w:rPr>
        <w:t>Registruotojas</w:t>
      </w:r>
    </w:p>
    <w:p w14:paraId="0786B1BF" w14:textId="77777777" w:rsidR="007F3E01" w:rsidRPr="004059CF" w:rsidRDefault="007F3E01" w:rsidP="00A84BEE">
      <w:pPr>
        <w:widowControl w:val="0"/>
        <w:rPr>
          <w:sz w:val="22"/>
        </w:rPr>
      </w:pPr>
      <w:r w:rsidRPr="004059CF">
        <w:rPr>
          <w:sz w:val="22"/>
        </w:rPr>
        <w:t>KRKA, d.d., Novo Mesto</w:t>
      </w:r>
    </w:p>
    <w:p w14:paraId="555DA089" w14:textId="77777777" w:rsidR="007F3E01" w:rsidRPr="004059CF" w:rsidRDefault="007F3E01" w:rsidP="00A84BEE">
      <w:pPr>
        <w:widowControl w:val="0"/>
        <w:rPr>
          <w:sz w:val="22"/>
        </w:rPr>
      </w:pPr>
      <w:r w:rsidRPr="004059CF">
        <w:rPr>
          <w:sz w:val="22"/>
        </w:rPr>
        <w:t>Šmarješka cesta 6</w:t>
      </w:r>
    </w:p>
    <w:p w14:paraId="03E491CC" w14:textId="77777777" w:rsidR="007F3E01" w:rsidRPr="004059CF" w:rsidRDefault="007F3E01" w:rsidP="00A84BEE">
      <w:pPr>
        <w:widowControl w:val="0"/>
        <w:rPr>
          <w:sz w:val="22"/>
        </w:rPr>
      </w:pPr>
      <w:r w:rsidRPr="004059CF">
        <w:rPr>
          <w:sz w:val="22"/>
        </w:rPr>
        <w:t>8501 Novo mesto</w:t>
      </w:r>
    </w:p>
    <w:p w14:paraId="72B9F368" w14:textId="77777777" w:rsidR="007F3E01" w:rsidRPr="004059CF" w:rsidRDefault="007F3E01" w:rsidP="00A84BEE">
      <w:pPr>
        <w:widowControl w:val="0"/>
        <w:rPr>
          <w:sz w:val="22"/>
        </w:rPr>
      </w:pPr>
      <w:r w:rsidRPr="004059CF">
        <w:rPr>
          <w:sz w:val="22"/>
        </w:rPr>
        <w:t>Slovėnija</w:t>
      </w:r>
    </w:p>
    <w:p w14:paraId="62BBD4BD" w14:textId="77777777" w:rsidR="007F3E01" w:rsidRPr="004059CF" w:rsidRDefault="007F3E01" w:rsidP="00A84BEE">
      <w:pPr>
        <w:widowControl w:val="0"/>
        <w:rPr>
          <w:sz w:val="22"/>
        </w:rPr>
      </w:pPr>
    </w:p>
    <w:p w14:paraId="5ADD4F85" w14:textId="77777777" w:rsidR="007F3E01" w:rsidRPr="004059CF" w:rsidRDefault="007F3E01" w:rsidP="00A84BEE">
      <w:pPr>
        <w:widowControl w:val="0"/>
        <w:numPr>
          <w:ilvl w:val="12"/>
          <w:numId w:val="0"/>
        </w:numPr>
        <w:ind w:right="-2"/>
        <w:rPr>
          <w:sz w:val="22"/>
        </w:rPr>
      </w:pPr>
      <w:r w:rsidRPr="004059CF">
        <w:rPr>
          <w:b/>
          <w:sz w:val="22"/>
        </w:rPr>
        <w:t>Gamintojas</w:t>
      </w:r>
    </w:p>
    <w:p w14:paraId="77407AA1" w14:textId="77777777" w:rsidR="007F3E01" w:rsidRPr="004059CF" w:rsidRDefault="007F3E01" w:rsidP="00A84BEE">
      <w:pPr>
        <w:widowControl w:val="0"/>
        <w:numPr>
          <w:ilvl w:val="12"/>
          <w:numId w:val="0"/>
        </w:numPr>
        <w:ind w:right="-2"/>
        <w:rPr>
          <w:sz w:val="22"/>
        </w:rPr>
      </w:pPr>
      <w:r w:rsidRPr="004059CF">
        <w:rPr>
          <w:sz w:val="22"/>
        </w:rPr>
        <w:t>Specifar S.A</w:t>
      </w:r>
    </w:p>
    <w:p w14:paraId="7FAD601B" w14:textId="77777777" w:rsidR="007F3E01" w:rsidRPr="004059CF" w:rsidRDefault="007F3E01" w:rsidP="00A84BEE">
      <w:pPr>
        <w:widowControl w:val="0"/>
        <w:numPr>
          <w:ilvl w:val="12"/>
          <w:numId w:val="0"/>
        </w:numPr>
        <w:ind w:right="-2"/>
        <w:rPr>
          <w:sz w:val="22"/>
        </w:rPr>
      </w:pPr>
      <w:r w:rsidRPr="004059CF">
        <w:rPr>
          <w:sz w:val="22"/>
        </w:rPr>
        <w:t>1, 28 Octovriou Str.</w:t>
      </w:r>
    </w:p>
    <w:p w14:paraId="394CE21F" w14:textId="77777777" w:rsidR="007F3E01" w:rsidRPr="004059CF" w:rsidRDefault="007F3E01" w:rsidP="00A84BEE">
      <w:pPr>
        <w:widowControl w:val="0"/>
        <w:numPr>
          <w:ilvl w:val="12"/>
          <w:numId w:val="0"/>
        </w:numPr>
        <w:ind w:right="-2"/>
        <w:rPr>
          <w:sz w:val="22"/>
        </w:rPr>
      </w:pPr>
      <w:r w:rsidRPr="004059CF">
        <w:rPr>
          <w:sz w:val="22"/>
        </w:rPr>
        <w:t>Ag. Varvara 12351, Athens</w:t>
      </w:r>
    </w:p>
    <w:p w14:paraId="558B91E8" w14:textId="77777777" w:rsidR="007F3E01" w:rsidRPr="004059CF" w:rsidRDefault="007F3E01" w:rsidP="00A84BEE">
      <w:pPr>
        <w:widowControl w:val="0"/>
        <w:numPr>
          <w:ilvl w:val="12"/>
          <w:numId w:val="0"/>
        </w:numPr>
        <w:ind w:right="-2"/>
        <w:rPr>
          <w:sz w:val="22"/>
        </w:rPr>
      </w:pPr>
      <w:r w:rsidRPr="004059CF">
        <w:rPr>
          <w:sz w:val="22"/>
        </w:rPr>
        <w:t>Graikija</w:t>
      </w:r>
    </w:p>
    <w:p w14:paraId="66695888" w14:textId="77777777" w:rsidR="007F3E01" w:rsidRPr="004059CF" w:rsidRDefault="007F3E01" w:rsidP="00A84BEE">
      <w:pPr>
        <w:widowControl w:val="0"/>
        <w:rPr>
          <w:sz w:val="22"/>
        </w:rPr>
      </w:pPr>
    </w:p>
    <w:p w14:paraId="72763EC8" w14:textId="77777777" w:rsidR="007F3E01" w:rsidRPr="004059CF" w:rsidRDefault="007F3E01" w:rsidP="00A84BEE">
      <w:pPr>
        <w:widowControl w:val="0"/>
        <w:rPr>
          <w:sz w:val="22"/>
        </w:rPr>
      </w:pPr>
      <w:r w:rsidRPr="004059CF">
        <w:rPr>
          <w:sz w:val="22"/>
        </w:rPr>
        <w:t>arba</w:t>
      </w:r>
    </w:p>
    <w:p w14:paraId="3D5375A5" w14:textId="77777777" w:rsidR="007F3E01" w:rsidRPr="004059CF" w:rsidRDefault="007F3E01" w:rsidP="00A84BEE">
      <w:pPr>
        <w:widowControl w:val="0"/>
        <w:rPr>
          <w:sz w:val="22"/>
        </w:rPr>
      </w:pPr>
    </w:p>
    <w:p w14:paraId="45D4FF80" w14:textId="77777777" w:rsidR="007F3E01" w:rsidRPr="004059CF" w:rsidRDefault="007F3E01" w:rsidP="00A84BEE">
      <w:pPr>
        <w:widowControl w:val="0"/>
        <w:rPr>
          <w:sz w:val="22"/>
        </w:rPr>
      </w:pPr>
      <w:r w:rsidRPr="004059CF">
        <w:rPr>
          <w:sz w:val="22"/>
        </w:rPr>
        <w:t>KRKA, d.d., Novo Mesto</w:t>
      </w:r>
    </w:p>
    <w:p w14:paraId="175AB30F" w14:textId="77777777" w:rsidR="007F3E01" w:rsidRPr="004059CF" w:rsidRDefault="007F3E01" w:rsidP="00A84BEE">
      <w:pPr>
        <w:widowControl w:val="0"/>
        <w:rPr>
          <w:sz w:val="22"/>
        </w:rPr>
      </w:pPr>
      <w:r w:rsidRPr="004059CF">
        <w:rPr>
          <w:sz w:val="22"/>
        </w:rPr>
        <w:t>Šmarješka cesta 6</w:t>
      </w:r>
    </w:p>
    <w:p w14:paraId="0D940CF6" w14:textId="77777777" w:rsidR="007F3E01" w:rsidRPr="004059CF" w:rsidRDefault="007F3E01" w:rsidP="00A84BEE">
      <w:pPr>
        <w:widowControl w:val="0"/>
        <w:rPr>
          <w:sz w:val="22"/>
        </w:rPr>
      </w:pPr>
      <w:r w:rsidRPr="004059CF">
        <w:rPr>
          <w:sz w:val="22"/>
        </w:rPr>
        <w:t>8501 Novo mesto</w:t>
      </w:r>
    </w:p>
    <w:p w14:paraId="03C1E9ED" w14:textId="77777777" w:rsidR="007F3E01" w:rsidRPr="004059CF" w:rsidRDefault="007F3E01" w:rsidP="00A84BEE">
      <w:pPr>
        <w:widowControl w:val="0"/>
        <w:rPr>
          <w:b/>
          <w:sz w:val="22"/>
        </w:rPr>
      </w:pPr>
      <w:r w:rsidRPr="004059CF">
        <w:rPr>
          <w:sz w:val="22"/>
        </w:rPr>
        <w:t>Slovėnija</w:t>
      </w:r>
    </w:p>
    <w:p w14:paraId="4137D12F" w14:textId="77777777" w:rsidR="007F3E01" w:rsidRPr="004059CF" w:rsidRDefault="007F3E01" w:rsidP="00A84BEE">
      <w:pPr>
        <w:widowControl w:val="0"/>
        <w:numPr>
          <w:ilvl w:val="12"/>
          <w:numId w:val="0"/>
        </w:numPr>
        <w:tabs>
          <w:tab w:val="left" w:pos="8505"/>
        </w:tabs>
        <w:ind w:right="-2"/>
        <w:rPr>
          <w:sz w:val="22"/>
        </w:rPr>
      </w:pPr>
    </w:p>
    <w:p w14:paraId="1560D8BC" w14:textId="77777777" w:rsidR="007F3E01" w:rsidRPr="004059CF" w:rsidRDefault="007F3E01" w:rsidP="00A84BEE">
      <w:pPr>
        <w:widowControl w:val="0"/>
        <w:rPr>
          <w:sz w:val="22"/>
          <w:lang w:val="x-none"/>
        </w:rPr>
      </w:pPr>
      <w:r w:rsidRPr="004059CF">
        <w:rPr>
          <w:sz w:val="22"/>
          <w:lang w:val="x-none"/>
        </w:rPr>
        <w:t xml:space="preserve">Jeigu apie šį vaistą norite sužinoti daugiau, kreipkitės į vietinį </w:t>
      </w:r>
      <w:r w:rsidR="0011583A" w:rsidRPr="004059CF">
        <w:rPr>
          <w:rFonts w:eastAsia="Calibri"/>
          <w:sz w:val="22"/>
          <w:lang w:val="x-none"/>
        </w:rPr>
        <w:t>r</w:t>
      </w:r>
      <w:r w:rsidR="0011583A" w:rsidRPr="004059CF">
        <w:rPr>
          <w:rFonts w:eastAsia="Calibri"/>
          <w:sz w:val="22"/>
          <w:lang w:val="lt-LT"/>
        </w:rPr>
        <w:t>egistruotojo</w:t>
      </w:r>
      <w:r w:rsidRPr="004059CF">
        <w:rPr>
          <w:sz w:val="22"/>
          <w:lang w:val="x-none"/>
        </w:rPr>
        <w:t xml:space="preserve"> atstovą.</w:t>
      </w:r>
    </w:p>
    <w:p w14:paraId="3F6763E9" w14:textId="77777777" w:rsidR="007F3E01" w:rsidRPr="004059CF" w:rsidRDefault="007F3E01" w:rsidP="00A84BEE">
      <w:pPr>
        <w:widowControl w:val="0"/>
        <w:numPr>
          <w:ilvl w:val="12"/>
          <w:numId w:val="0"/>
        </w:numPr>
        <w:tabs>
          <w:tab w:val="left" w:pos="8505"/>
        </w:tabs>
        <w:ind w:right="-2"/>
        <w:rPr>
          <w:sz w:val="22"/>
        </w:rPr>
      </w:pPr>
    </w:p>
    <w:tbl>
      <w:tblPr>
        <w:tblW w:w="0" w:type="auto"/>
        <w:tblLayout w:type="fixed"/>
        <w:tblLook w:val="0000" w:firstRow="0" w:lastRow="0" w:firstColumn="0" w:lastColumn="0" w:noHBand="0" w:noVBand="0"/>
      </w:tblPr>
      <w:tblGrid>
        <w:gridCol w:w="4678"/>
      </w:tblGrid>
      <w:tr w:rsidR="007F3E01" w:rsidRPr="00A84BEE" w14:paraId="1C8763CF" w14:textId="77777777" w:rsidTr="00DF648B">
        <w:tc>
          <w:tcPr>
            <w:tcW w:w="4678" w:type="dxa"/>
          </w:tcPr>
          <w:p w14:paraId="7C70C3A6" w14:textId="77777777" w:rsidR="007F3E01" w:rsidRPr="004059CF" w:rsidRDefault="007F3E01" w:rsidP="00A84BEE">
            <w:pPr>
              <w:widowControl w:val="0"/>
              <w:numPr>
                <w:ilvl w:val="12"/>
                <w:numId w:val="0"/>
              </w:numPr>
              <w:tabs>
                <w:tab w:val="left" w:pos="8505"/>
              </w:tabs>
              <w:ind w:right="-2"/>
              <w:rPr>
                <w:sz w:val="22"/>
              </w:rPr>
            </w:pPr>
            <w:r w:rsidRPr="004059CF">
              <w:rPr>
                <w:sz w:val="22"/>
              </w:rPr>
              <w:t>UAB KRKA Lietuva</w:t>
            </w:r>
          </w:p>
          <w:p w14:paraId="0D0EA7A0" w14:textId="77777777" w:rsidR="007F3E01" w:rsidRPr="004059CF" w:rsidRDefault="007F3E01" w:rsidP="00A84BEE">
            <w:pPr>
              <w:widowControl w:val="0"/>
              <w:numPr>
                <w:ilvl w:val="12"/>
                <w:numId w:val="0"/>
              </w:numPr>
              <w:tabs>
                <w:tab w:val="left" w:pos="8505"/>
              </w:tabs>
              <w:ind w:right="-2"/>
              <w:rPr>
                <w:sz w:val="22"/>
              </w:rPr>
            </w:pPr>
            <w:r w:rsidRPr="004059CF">
              <w:rPr>
                <w:sz w:val="22"/>
              </w:rPr>
              <w:t>Senasis Ukmergės kelias 4,</w:t>
            </w:r>
          </w:p>
          <w:p w14:paraId="06416365" w14:textId="77777777" w:rsidR="007F3E01" w:rsidRPr="004059CF" w:rsidRDefault="007F3E01" w:rsidP="00A84BEE">
            <w:pPr>
              <w:widowControl w:val="0"/>
              <w:numPr>
                <w:ilvl w:val="12"/>
                <w:numId w:val="0"/>
              </w:numPr>
              <w:tabs>
                <w:tab w:val="left" w:pos="8505"/>
              </w:tabs>
              <w:ind w:right="-2"/>
              <w:rPr>
                <w:sz w:val="22"/>
              </w:rPr>
            </w:pPr>
            <w:r w:rsidRPr="004059CF">
              <w:rPr>
                <w:sz w:val="22"/>
              </w:rPr>
              <w:t>Užubalių km.,Vilniaus r.</w:t>
            </w:r>
          </w:p>
          <w:p w14:paraId="158ECAFF" w14:textId="77777777" w:rsidR="007F3E01" w:rsidRPr="004059CF" w:rsidRDefault="007F3E01" w:rsidP="00A84BEE">
            <w:pPr>
              <w:widowControl w:val="0"/>
              <w:numPr>
                <w:ilvl w:val="12"/>
                <w:numId w:val="0"/>
              </w:numPr>
              <w:tabs>
                <w:tab w:val="left" w:pos="8505"/>
              </w:tabs>
              <w:ind w:right="-2"/>
              <w:rPr>
                <w:sz w:val="22"/>
              </w:rPr>
            </w:pPr>
            <w:r w:rsidRPr="004059CF">
              <w:rPr>
                <w:sz w:val="22"/>
              </w:rPr>
              <w:t>LT - 14013</w:t>
            </w:r>
          </w:p>
          <w:p w14:paraId="220E600C" w14:textId="77777777" w:rsidR="007F3E01" w:rsidRPr="004059CF" w:rsidRDefault="007F3E01" w:rsidP="00A84BEE">
            <w:pPr>
              <w:widowControl w:val="0"/>
              <w:numPr>
                <w:ilvl w:val="12"/>
                <w:numId w:val="0"/>
              </w:numPr>
              <w:tabs>
                <w:tab w:val="left" w:pos="8505"/>
              </w:tabs>
              <w:ind w:right="-2"/>
              <w:rPr>
                <w:sz w:val="22"/>
              </w:rPr>
            </w:pPr>
            <w:r w:rsidRPr="004059CF">
              <w:rPr>
                <w:sz w:val="22"/>
              </w:rPr>
              <w:t>Tel. + 370 5 236 27 40</w:t>
            </w:r>
          </w:p>
        </w:tc>
      </w:tr>
    </w:tbl>
    <w:p w14:paraId="110CBF90" w14:textId="77777777" w:rsidR="007F3E01" w:rsidRPr="004059CF" w:rsidRDefault="007F3E01" w:rsidP="00A84BEE">
      <w:pPr>
        <w:widowControl w:val="0"/>
        <w:numPr>
          <w:ilvl w:val="12"/>
          <w:numId w:val="0"/>
        </w:numPr>
        <w:tabs>
          <w:tab w:val="left" w:pos="8505"/>
        </w:tabs>
        <w:ind w:right="-2"/>
        <w:rPr>
          <w:sz w:val="22"/>
        </w:rPr>
      </w:pPr>
    </w:p>
    <w:p w14:paraId="311DB61B" w14:textId="77777777" w:rsidR="007F3E01" w:rsidRPr="004059CF" w:rsidRDefault="007F3E01" w:rsidP="00A84BEE">
      <w:pPr>
        <w:widowControl w:val="0"/>
        <w:numPr>
          <w:ilvl w:val="12"/>
          <w:numId w:val="0"/>
        </w:numPr>
        <w:tabs>
          <w:tab w:val="left" w:pos="8505"/>
        </w:tabs>
        <w:ind w:right="-2"/>
        <w:rPr>
          <w:b/>
          <w:sz w:val="22"/>
        </w:rPr>
      </w:pPr>
      <w:r w:rsidRPr="004059CF">
        <w:rPr>
          <w:b/>
          <w:sz w:val="22"/>
        </w:rPr>
        <w:t>Šis vaistinis preparatas EEE šalyse narėse yra registruotas tokiais pavadinimais:</w:t>
      </w:r>
    </w:p>
    <w:p w14:paraId="5BDFE586" w14:textId="77777777" w:rsidR="007F3E01" w:rsidRPr="004059CF" w:rsidRDefault="007F3E01" w:rsidP="00A84BEE">
      <w:pPr>
        <w:widowControl w:val="0"/>
        <w:numPr>
          <w:ilvl w:val="12"/>
          <w:numId w:val="0"/>
        </w:numPr>
        <w:tabs>
          <w:tab w:val="left" w:pos="8505"/>
        </w:tabs>
        <w:ind w:right="-2"/>
        <w:rPr>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8"/>
        <w:gridCol w:w="4230"/>
      </w:tblGrid>
      <w:tr w:rsidR="007F3E01" w:rsidRPr="00A84BEE" w14:paraId="40630C55" w14:textId="77777777" w:rsidTr="00DF648B">
        <w:tc>
          <w:tcPr>
            <w:tcW w:w="4338" w:type="dxa"/>
          </w:tcPr>
          <w:p w14:paraId="37753CF7" w14:textId="77777777" w:rsidR="007F3E01" w:rsidRPr="004059CF" w:rsidRDefault="007F3E01" w:rsidP="00A84BEE">
            <w:pPr>
              <w:widowControl w:val="0"/>
              <w:rPr>
                <w:b/>
                <w:sz w:val="22"/>
                <w:lang w:val="en-US"/>
              </w:rPr>
            </w:pPr>
            <w:r w:rsidRPr="004059CF">
              <w:rPr>
                <w:b/>
                <w:sz w:val="22"/>
              </w:rPr>
              <w:t>Šalies pavadinimas</w:t>
            </w:r>
            <w:r w:rsidRPr="004059CF">
              <w:rPr>
                <w:b/>
                <w:sz w:val="22"/>
                <w:lang w:val="en-US"/>
              </w:rPr>
              <w:t xml:space="preserve"> </w:t>
            </w:r>
          </w:p>
        </w:tc>
        <w:tc>
          <w:tcPr>
            <w:tcW w:w="4230" w:type="dxa"/>
          </w:tcPr>
          <w:p w14:paraId="27B0B02A" w14:textId="77777777" w:rsidR="007F3E01" w:rsidRPr="004059CF" w:rsidRDefault="007F3E01" w:rsidP="00A84BEE">
            <w:pPr>
              <w:widowControl w:val="0"/>
              <w:rPr>
                <w:b/>
                <w:sz w:val="22"/>
              </w:rPr>
            </w:pPr>
            <w:proofErr w:type="spellStart"/>
            <w:r w:rsidRPr="004059CF">
              <w:rPr>
                <w:b/>
                <w:sz w:val="22"/>
                <w:lang w:val="en-US"/>
              </w:rPr>
              <w:t>Vaistinio</w:t>
            </w:r>
            <w:proofErr w:type="spellEnd"/>
            <w:r w:rsidRPr="004059CF">
              <w:rPr>
                <w:b/>
                <w:sz w:val="22"/>
                <w:lang w:val="en-US"/>
              </w:rPr>
              <w:t xml:space="preserve"> </w:t>
            </w:r>
            <w:proofErr w:type="spellStart"/>
            <w:r w:rsidRPr="004059CF">
              <w:rPr>
                <w:b/>
                <w:sz w:val="22"/>
                <w:lang w:val="en-US"/>
              </w:rPr>
              <w:t>preparato</w:t>
            </w:r>
            <w:proofErr w:type="spellEnd"/>
            <w:r w:rsidRPr="004059CF">
              <w:rPr>
                <w:b/>
                <w:sz w:val="22"/>
                <w:lang w:val="en-US"/>
              </w:rPr>
              <w:t xml:space="preserve"> </w:t>
            </w:r>
            <w:proofErr w:type="spellStart"/>
            <w:r w:rsidRPr="004059CF">
              <w:rPr>
                <w:b/>
                <w:sz w:val="22"/>
                <w:lang w:val="en-US"/>
              </w:rPr>
              <w:t>pavadinimas</w:t>
            </w:r>
            <w:proofErr w:type="spellEnd"/>
          </w:p>
        </w:tc>
      </w:tr>
      <w:tr w:rsidR="007F3E01" w:rsidRPr="00A84BEE" w14:paraId="0E52855E" w14:textId="77777777" w:rsidTr="00DF648B">
        <w:tc>
          <w:tcPr>
            <w:tcW w:w="4338" w:type="dxa"/>
          </w:tcPr>
          <w:p w14:paraId="32DCE0E3" w14:textId="77777777" w:rsidR="007F3E01" w:rsidRPr="004059CF" w:rsidRDefault="007F3E01" w:rsidP="00A84BEE">
            <w:pPr>
              <w:widowControl w:val="0"/>
              <w:rPr>
                <w:sz w:val="22"/>
                <w:lang w:val="en-US"/>
              </w:rPr>
            </w:pPr>
            <w:proofErr w:type="spellStart"/>
            <w:r w:rsidRPr="004059CF">
              <w:rPr>
                <w:sz w:val="22"/>
                <w:lang w:val="en-US"/>
              </w:rPr>
              <w:t>Suomija</w:t>
            </w:r>
            <w:proofErr w:type="spellEnd"/>
            <w:r w:rsidRPr="004059CF">
              <w:rPr>
                <w:sz w:val="22"/>
                <w:lang w:val="en-US"/>
              </w:rPr>
              <w:t xml:space="preserve">, </w:t>
            </w:r>
            <w:proofErr w:type="spellStart"/>
            <w:r w:rsidRPr="004059CF">
              <w:rPr>
                <w:sz w:val="22"/>
                <w:lang w:val="en-US"/>
              </w:rPr>
              <w:t>Danija</w:t>
            </w:r>
            <w:proofErr w:type="spellEnd"/>
          </w:p>
        </w:tc>
        <w:tc>
          <w:tcPr>
            <w:tcW w:w="4230" w:type="dxa"/>
          </w:tcPr>
          <w:p w14:paraId="5EAC2D4B" w14:textId="77777777" w:rsidR="007F3E01" w:rsidRPr="004059CF" w:rsidRDefault="007F3E01" w:rsidP="00A84BEE">
            <w:pPr>
              <w:widowControl w:val="0"/>
              <w:rPr>
                <w:sz w:val="22"/>
                <w:lang w:val="en-US"/>
              </w:rPr>
            </w:pPr>
            <w:proofErr w:type="spellStart"/>
            <w:r w:rsidRPr="004059CF">
              <w:rPr>
                <w:sz w:val="22"/>
                <w:lang w:val="en-US"/>
              </w:rPr>
              <w:t>Glimepirid</w:t>
            </w:r>
            <w:proofErr w:type="spellEnd"/>
            <w:r w:rsidRPr="004059CF">
              <w:rPr>
                <w:sz w:val="22"/>
                <w:lang w:val="en-US"/>
              </w:rPr>
              <w:t xml:space="preserve"> Krka</w:t>
            </w:r>
          </w:p>
        </w:tc>
      </w:tr>
      <w:tr w:rsidR="007F3E01" w:rsidRPr="00A84BEE" w14:paraId="1825959E" w14:textId="77777777" w:rsidTr="00DF648B">
        <w:tc>
          <w:tcPr>
            <w:tcW w:w="4338" w:type="dxa"/>
          </w:tcPr>
          <w:p w14:paraId="0ED328F0" w14:textId="77777777" w:rsidR="007F3E01" w:rsidRPr="004059CF" w:rsidRDefault="007F3E01" w:rsidP="00A84BEE">
            <w:pPr>
              <w:widowControl w:val="0"/>
              <w:rPr>
                <w:sz w:val="22"/>
                <w:lang w:val="en-US"/>
              </w:rPr>
            </w:pPr>
            <w:proofErr w:type="spellStart"/>
            <w:r w:rsidRPr="004059CF">
              <w:rPr>
                <w:sz w:val="22"/>
                <w:lang w:val="en-US"/>
              </w:rPr>
              <w:t>Čekija</w:t>
            </w:r>
            <w:proofErr w:type="spellEnd"/>
          </w:p>
        </w:tc>
        <w:tc>
          <w:tcPr>
            <w:tcW w:w="4230" w:type="dxa"/>
          </w:tcPr>
          <w:p w14:paraId="55D64518" w14:textId="77777777" w:rsidR="007F3E01" w:rsidRPr="004059CF" w:rsidRDefault="007F3E01" w:rsidP="00A84BEE">
            <w:pPr>
              <w:widowControl w:val="0"/>
              <w:rPr>
                <w:sz w:val="22"/>
                <w:lang w:val="en-US"/>
              </w:rPr>
            </w:pPr>
            <w:proofErr w:type="spellStart"/>
            <w:r w:rsidRPr="004059CF">
              <w:rPr>
                <w:sz w:val="22"/>
                <w:lang w:val="en-US"/>
              </w:rPr>
              <w:t>Eglymad</w:t>
            </w:r>
            <w:proofErr w:type="spellEnd"/>
          </w:p>
        </w:tc>
      </w:tr>
      <w:tr w:rsidR="007F3E01" w:rsidRPr="00A84BEE" w14:paraId="5B650669" w14:textId="77777777" w:rsidTr="00DF648B">
        <w:tc>
          <w:tcPr>
            <w:tcW w:w="4338" w:type="dxa"/>
          </w:tcPr>
          <w:p w14:paraId="74E99773" w14:textId="77777777" w:rsidR="007F3E01" w:rsidRPr="004059CF" w:rsidRDefault="007F3E01" w:rsidP="00A84BEE">
            <w:pPr>
              <w:widowControl w:val="0"/>
              <w:rPr>
                <w:sz w:val="22"/>
                <w:lang w:val="en-US"/>
              </w:rPr>
            </w:pPr>
            <w:proofErr w:type="spellStart"/>
            <w:r w:rsidRPr="004059CF">
              <w:rPr>
                <w:sz w:val="22"/>
                <w:lang w:val="en-US"/>
              </w:rPr>
              <w:t>Estija</w:t>
            </w:r>
            <w:proofErr w:type="spellEnd"/>
            <w:r w:rsidRPr="004059CF">
              <w:rPr>
                <w:sz w:val="22"/>
                <w:lang w:val="en-US"/>
              </w:rPr>
              <w:t xml:space="preserve">, </w:t>
            </w:r>
            <w:proofErr w:type="spellStart"/>
            <w:r w:rsidRPr="004059CF">
              <w:rPr>
                <w:sz w:val="22"/>
                <w:lang w:val="en-US"/>
              </w:rPr>
              <w:t>Lietuva</w:t>
            </w:r>
            <w:proofErr w:type="spellEnd"/>
            <w:r w:rsidRPr="004059CF">
              <w:rPr>
                <w:sz w:val="22"/>
                <w:lang w:val="en-US"/>
              </w:rPr>
              <w:t xml:space="preserve">, </w:t>
            </w:r>
            <w:proofErr w:type="spellStart"/>
            <w:r w:rsidRPr="004059CF">
              <w:rPr>
                <w:sz w:val="22"/>
                <w:lang w:val="en-US"/>
              </w:rPr>
              <w:t>Latvija</w:t>
            </w:r>
            <w:proofErr w:type="spellEnd"/>
            <w:r w:rsidRPr="004059CF">
              <w:rPr>
                <w:sz w:val="22"/>
                <w:lang w:val="en-US"/>
              </w:rPr>
              <w:t xml:space="preserve">, </w:t>
            </w:r>
            <w:proofErr w:type="spellStart"/>
            <w:r w:rsidRPr="004059CF">
              <w:rPr>
                <w:sz w:val="22"/>
                <w:lang w:val="en-US"/>
              </w:rPr>
              <w:t>Slovėnija</w:t>
            </w:r>
            <w:proofErr w:type="spellEnd"/>
          </w:p>
        </w:tc>
        <w:tc>
          <w:tcPr>
            <w:tcW w:w="4230" w:type="dxa"/>
          </w:tcPr>
          <w:p w14:paraId="40641ACD" w14:textId="77777777" w:rsidR="007F3E01" w:rsidRPr="004059CF" w:rsidRDefault="007F3E01" w:rsidP="00A84BEE">
            <w:pPr>
              <w:widowControl w:val="0"/>
              <w:rPr>
                <w:sz w:val="22"/>
                <w:lang w:val="en-US"/>
              </w:rPr>
            </w:pPr>
            <w:proofErr w:type="spellStart"/>
            <w:r w:rsidRPr="004059CF">
              <w:rPr>
                <w:sz w:val="22"/>
                <w:lang w:val="en-US"/>
              </w:rPr>
              <w:t>Meglimid</w:t>
            </w:r>
            <w:proofErr w:type="spellEnd"/>
          </w:p>
        </w:tc>
      </w:tr>
    </w:tbl>
    <w:p w14:paraId="4DB3BF1D" w14:textId="77777777" w:rsidR="007F3E01" w:rsidRPr="004059CF" w:rsidRDefault="007F3E01" w:rsidP="00A84BEE">
      <w:pPr>
        <w:widowControl w:val="0"/>
        <w:numPr>
          <w:ilvl w:val="12"/>
          <w:numId w:val="0"/>
        </w:numPr>
        <w:tabs>
          <w:tab w:val="left" w:pos="8505"/>
        </w:tabs>
        <w:ind w:right="-2"/>
        <w:rPr>
          <w:sz w:val="22"/>
        </w:rPr>
      </w:pPr>
    </w:p>
    <w:p w14:paraId="03B794A1" w14:textId="77777777" w:rsidR="007F3E01" w:rsidRPr="004059CF" w:rsidRDefault="007F3E01" w:rsidP="00A84BEE">
      <w:pPr>
        <w:widowControl w:val="0"/>
        <w:numPr>
          <w:ilvl w:val="12"/>
          <w:numId w:val="0"/>
        </w:numPr>
        <w:tabs>
          <w:tab w:val="left" w:pos="8505"/>
        </w:tabs>
        <w:ind w:right="-2"/>
        <w:rPr>
          <w:sz w:val="22"/>
        </w:rPr>
      </w:pPr>
    </w:p>
    <w:p w14:paraId="34CD96D7" w14:textId="0928E0FD" w:rsidR="007F3E01" w:rsidRPr="004059CF" w:rsidRDefault="007F3E01" w:rsidP="00A84BEE">
      <w:pPr>
        <w:widowControl w:val="0"/>
        <w:rPr>
          <w:b/>
          <w:sz w:val="22"/>
          <w:lang w:val="lt-LT"/>
        </w:rPr>
      </w:pPr>
      <w:r w:rsidRPr="004059CF">
        <w:rPr>
          <w:b/>
          <w:sz w:val="22"/>
          <w:lang w:val="x-none"/>
        </w:rPr>
        <w:t xml:space="preserve">Šis pakuotės lapelis paskutinį kartą patvirtintas </w:t>
      </w:r>
      <w:r w:rsidR="00DF648B">
        <w:rPr>
          <w:rFonts w:eastAsia="Calibri"/>
          <w:b/>
          <w:sz w:val="22"/>
          <w:szCs w:val="22"/>
          <w:lang w:val="lt-LT"/>
        </w:rPr>
        <w:t>2018-11-2</w:t>
      </w:r>
      <w:r w:rsidR="00942B5D">
        <w:rPr>
          <w:rFonts w:eastAsia="Calibri"/>
          <w:b/>
          <w:sz w:val="22"/>
          <w:szCs w:val="22"/>
          <w:lang w:val="lt-LT"/>
        </w:rPr>
        <w:t>9</w:t>
      </w:r>
      <w:r w:rsidR="00DF648B">
        <w:rPr>
          <w:rFonts w:eastAsia="Calibri"/>
          <w:b/>
          <w:sz w:val="22"/>
          <w:szCs w:val="22"/>
          <w:lang w:val="lt-LT"/>
        </w:rPr>
        <w:t>.</w:t>
      </w:r>
    </w:p>
    <w:p w14:paraId="4E209257" w14:textId="77777777" w:rsidR="007F3E01" w:rsidRPr="004059CF" w:rsidRDefault="007F3E01" w:rsidP="00A84BEE">
      <w:pPr>
        <w:widowControl w:val="0"/>
        <w:rPr>
          <w:sz w:val="22"/>
        </w:rPr>
      </w:pPr>
    </w:p>
    <w:p w14:paraId="529B0472" w14:textId="77777777" w:rsidR="007F3E01" w:rsidRPr="004059CF" w:rsidRDefault="007F3E01" w:rsidP="00A84BEE">
      <w:pPr>
        <w:widowControl w:val="0"/>
        <w:rPr>
          <w:sz w:val="22"/>
        </w:rPr>
      </w:pPr>
    </w:p>
    <w:p w14:paraId="20067863" w14:textId="77777777" w:rsidR="004B31AA" w:rsidRPr="004059CF" w:rsidRDefault="007F3E01" w:rsidP="00A84BEE">
      <w:pPr>
        <w:widowControl w:val="0"/>
        <w:numPr>
          <w:ilvl w:val="12"/>
          <w:numId w:val="0"/>
        </w:numPr>
        <w:ind w:right="-2"/>
        <w:rPr>
          <w:sz w:val="22"/>
        </w:rPr>
      </w:pPr>
      <w:r w:rsidRPr="004059CF">
        <w:rPr>
          <w:sz w:val="22"/>
        </w:rPr>
        <w:t>Išsami informacija apie šį vaistą pateikiama Valstybinės vaistų kontrolės tarnybos prie Lietuvos Respublikos sveikatos apsaugos ministerijos tinklalapyje</w:t>
      </w:r>
      <w:r w:rsidRPr="004059CF">
        <w:rPr>
          <w:i/>
          <w:sz w:val="22"/>
        </w:rPr>
        <w:t xml:space="preserve"> </w:t>
      </w:r>
      <w:hyperlink r:id="rId8" w:history="1">
        <w:r w:rsidRPr="004059CF">
          <w:rPr>
            <w:rFonts w:eastAsia="SimSun"/>
            <w:sz w:val="22"/>
            <w:u w:val="single"/>
          </w:rPr>
          <w:t>http://www.vvkt.lt/</w:t>
        </w:r>
      </w:hyperlink>
      <w:r w:rsidRPr="004059CF">
        <w:rPr>
          <w:sz w:val="22"/>
        </w:rPr>
        <w:t>.</w:t>
      </w:r>
    </w:p>
    <w:p w14:paraId="334521D1" w14:textId="77777777" w:rsidR="004B31AA" w:rsidRPr="004059CF" w:rsidRDefault="004B31AA" w:rsidP="00A84BEE">
      <w:pPr>
        <w:widowControl w:val="0"/>
        <w:numPr>
          <w:ilvl w:val="12"/>
          <w:numId w:val="0"/>
        </w:numPr>
        <w:ind w:right="-2"/>
        <w:rPr>
          <w:sz w:val="22"/>
        </w:rPr>
      </w:pPr>
      <w:bookmarkStart w:id="13" w:name="_GoBack"/>
      <w:bookmarkEnd w:id="13"/>
    </w:p>
    <w:p w14:paraId="7E2F1D13" w14:textId="77777777" w:rsidR="004B31AA" w:rsidRPr="00A84BEE" w:rsidRDefault="004B31AA" w:rsidP="00A84BEE">
      <w:pPr>
        <w:widowControl w:val="0"/>
        <w:numPr>
          <w:ilvl w:val="12"/>
          <w:numId w:val="0"/>
        </w:numPr>
        <w:ind w:right="-2"/>
        <w:rPr>
          <w:sz w:val="22"/>
          <w:szCs w:val="22"/>
        </w:rPr>
      </w:pPr>
    </w:p>
    <w:sectPr w:rsidR="004B31AA" w:rsidRPr="00A84BEE" w:rsidSect="00AA2DBF">
      <w:headerReference w:type="default" r:id="rId9"/>
      <w:footerReference w:type="even" r:id="rId10"/>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E47E42" w14:textId="77777777" w:rsidR="00C72ADB" w:rsidRDefault="00C72ADB">
      <w:r>
        <w:separator/>
      </w:r>
    </w:p>
  </w:endnote>
  <w:endnote w:type="continuationSeparator" w:id="0">
    <w:p w14:paraId="66D7F8D7" w14:textId="77777777" w:rsidR="00C72ADB" w:rsidRDefault="00C72ADB">
      <w:r>
        <w:continuationSeparator/>
      </w:r>
    </w:p>
  </w:endnote>
  <w:endnote w:type="continuationNotice" w:id="1">
    <w:p w14:paraId="6A3ABB79" w14:textId="77777777" w:rsidR="00C72ADB" w:rsidRDefault="00C72A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BA"/>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F8D29" w14:textId="77777777" w:rsidR="00413C23" w:rsidRDefault="00413C23"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F870169" w14:textId="77777777" w:rsidR="00413C23" w:rsidRDefault="00413C23" w:rsidP="004059CF">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D292DD" w14:textId="77777777" w:rsidR="00C72ADB" w:rsidRDefault="00C72ADB">
      <w:r>
        <w:separator/>
      </w:r>
    </w:p>
  </w:footnote>
  <w:footnote w:type="continuationSeparator" w:id="0">
    <w:p w14:paraId="25461C37" w14:textId="77777777" w:rsidR="00C72ADB" w:rsidRDefault="00C72ADB">
      <w:r>
        <w:continuationSeparator/>
      </w:r>
    </w:p>
  </w:footnote>
  <w:footnote w:type="continuationNotice" w:id="1">
    <w:p w14:paraId="789F5E84" w14:textId="77777777" w:rsidR="00C72ADB" w:rsidRDefault="00C72AD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8D099" w14:textId="77777777" w:rsidR="00413C23" w:rsidRDefault="00413C23" w:rsidP="00C05838">
    <w:pPr>
      <w:spacing w:line="20" w:lineRule="exact"/>
    </w:pPr>
  </w:p>
  <w:p w14:paraId="7947753D" w14:textId="77777777" w:rsidR="00413C23" w:rsidRDefault="00413C23" w:rsidP="004059CF">
    <w:pPr>
      <w:pStyle w:val="Antrats"/>
    </w:pPr>
    <w:bookmarkStart w:id="14" w:name="TableTag1"/>
    <w:bookmarkEnd w:id="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B65D30"/>
    <w:multiLevelType w:val="hybridMultilevel"/>
    <w:tmpl w:val="66F05C84"/>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553BEA"/>
    <w:multiLevelType w:val="hybridMultilevel"/>
    <w:tmpl w:val="7ADE2EB8"/>
    <w:lvl w:ilvl="0" w:tplc="04F80370">
      <w:start w:val="1"/>
      <w:numFmt w:val="bullet"/>
      <w:lvlText w:val="-"/>
      <w:lvlJc w:val="left"/>
      <w:pPr>
        <w:tabs>
          <w:tab w:val="num" w:pos="828"/>
        </w:tabs>
        <w:ind w:left="828" w:hanging="360"/>
      </w:pPr>
      <w:rPr>
        <w:rFonts w:ascii="Times New Roman" w:hAnsi="Times New Roman" w:cs="Times New Roman" w:hint="default"/>
      </w:rPr>
    </w:lvl>
    <w:lvl w:ilvl="1" w:tplc="04090003" w:tentative="1">
      <w:start w:val="1"/>
      <w:numFmt w:val="bullet"/>
      <w:lvlText w:val="o"/>
      <w:lvlJc w:val="left"/>
      <w:pPr>
        <w:tabs>
          <w:tab w:val="num" w:pos="1548"/>
        </w:tabs>
        <w:ind w:left="1548" w:hanging="360"/>
      </w:pPr>
      <w:rPr>
        <w:rFonts w:ascii="Courier New" w:hAnsi="Courier New" w:hint="default"/>
      </w:rPr>
    </w:lvl>
    <w:lvl w:ilvl="2" w:tplc="04090005" w:tentative="1">
      <w:start w:val="1"/>
      <w:numFmt w:val="bullet"/>
      <w:lvlText w:val=""/>
      <w:lvlJc w:val="left"/>
      <w:pPr>
        <w:tabs>
          <w:tab w:val="num" w:pos="2268"/>
        </w:tabs>
        <w:ind w:left="2268" w:hanging="360"/>
      </w:pPr>
      <w:rPr>
        <w:rFonts w:ascii="Wingdings" w:hAnsi="Wingdings" w:hint="default"/>
      </w:rPr>
    </w:lvl>
    <w:lvl w:ilvl="3" w:tplc="04090001" w:tentative="1">
      <w:start w:val="1"/>
      <w:numFmt w:val="bullet"/>
      <w:lvlText w:val=""/>
      <w:lvlJc w:val="left"/>
      <w:pPr>
        <w:tabs>
          <w:tab w:val="num" w:pos="2988"/>
        </w:tabs>
        <w:ind w:left="2988" w:hanging="360"/>
      </w:pPr>
      <w:rPr>
        <w:rFonts w:ascii="Symbol" w:hAnsi="Symbol" w:hint="default"/>
      </w:rPr>
    </w:lvl>
    <w:lvl w:ilvl="4" w:tplc="04090003" w:tentative="1">
      <w:start w:val="1"/>
      <w:numFmt w:val="bullet"/>
      <w:lvlText w:val="o"/>
      <w:lvlJc w:val="left"/>
      <w:pPr>
        <w:tabs>
          <w:tab w:val="num" w:pos="3708"/>
        </w:tabs>
        <w:ind w:left="3708" w:hanging="360"/>
      </w:pPr>
      <w:rPr>
        <w:rFonts w:ascii="Courier New" w:hAnsi="Courier New" w:hint="default"/>
      </w:rPr>
    </w:lvl>
    <w:lvl w:ilvl="5" w:tplc="04090005" w:tentative="1">
      <w:start w:val="1"/>
      <w:numFmt w:val="bullet"/>
      <w:lvlText w:val=""/>
      <w:lvlJc w:val="left"/>
      <w:pPr>
        <w:tabs>
          <w:tab w:val="num" w:pos="4428"/>
        </w:tabs>
        <w:ind w:left="4428" w:hanging="360"/>
      </w:pPr>
      <w:rPr>
        <w:rFonts w:ascii="Wingdings" w:hAnsi="Wingdings" w:hint="default"/>
      </w:rPr>
    </w:lvl>
    <w:lvl w:ilvl="6" w:tplc="04090001" w:tentative="1">
      <w:start w:val="1"/>
      <w:numFmt w:val="bullet"/>
      <w:lvlText w:val=""/>
      <w:lvlJc w:val="left"/>
      <w:pPr>
        <w:tabs>
          <w:tab w:val="num" w:pos="5148"/>
        </w:tabs>
        <w:ind w:left="5148" w:hanging="360"/>
      </w:pPr>
      <w:rPr>
        <w:rFonts w:ascii="Symbol" w:hAnsi="Symbol" w:hint="default"/>
      </w:rPr>
    </w:lvl>
    <w:lvl w:ilvl="7" w:tplc="04090003" w:tentative="1">
      <w:start w:val="1"/>
      <w:numFmt w:val="bullet"/>
      <w:lvlText w:val="o"/>
      <w:lvlJc w:val="left"/>
      <w:pPr>
        <w:tabs>
          <w:tab w:val="num" w:pos="5868"/>
        </w:tabs>
        <w:ind w:left="5868" w:hanging="360"/>
      </w:pPr>
      <w:rPr>
        <w:rFonts w:ascii="Courier New" w:hAnsi="Courier New" w:hint="default"/>
      </w:rPr>
    </w:lvl>
    <w:lvl w:ilvl="8" w:tplc="04090005" w:tentative="1">
      <w:start w:val="1"/>
      <w:numFmt w:val="bullet"/>
      <w:lvlText w:val=""/>
      <w:lvlJc w:val="left"/>
      <w:pPr>
        <w:tabs>
          <w:tab w:val="num" w:pos="6588"/>
        </w:tabs>
        <w:ind w:left="6588" w:hanging="360"/>
      </w:pPr>
      <w:rPr>
        <w:rFonts w:ascii="Wingdings" w:hAnsi="Wingdings" w:hint="default"/>
      </w:rPr>
    </w:lvl>
  </w:abstractNum>
  <w:abstractNum w:abstractNumId="2" w15:restartNumberingAfterBreak="0">
    <w:nsid w:val="243377F1"/>
    <w:multiLevelType w:val="hybridMultilevel"/>
    <w:tmpl w:val="7046AF66"/>
    <w:lvl w:ilvl="0" w:tplc="04070001">
      <w:start w:val="1"/>
      <w:numFmt w:val="bullet"/>
      <w:lvlText w:val=""/>
      <w:lvlJc w:val="left"/>
      <w:pPr>
        <w:tabs>
          <w:tab w:val="num" w:pos="720"/>
        </w:tabs>
        <w:ind w:left="720" w:hanging="360"/>
      </w:pPr>
      <w:rPr>
        <w:rFonts w:ascii="Symbol" w:hAnsi="Symbol" w:hint="default"/>
      </w:rPr>
    </w:lvl>
    <w:lvl w:ilvl="1" w:tplc="CF02FB20">
      <w:start w:val="1"/>
      <w:numFmt w:val="bullet"/>
      <w:lvlText w:val="-"/>
      <w:lvlJc w:val="left"/>
      <w:pPr>
        <w:tabs>
          <w:tab w:val="num" w:pos="567"/>
        </w:tabs>
        <w:ind w:left="567" w:hanging="567"/>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41027A"/>
    <w:multiLevelType w:val="hybridMultilevel"/>
    <w:tmpl w:val="827E9822"/>
    <w:lvl w:ilvl="0" w:tplc="04F80370">
      <w:start w:val="1"/>
      <w:numFmt w:val="bullet"/>
      <w:lvlText w:val="-"/>
      <w:lvlJc w:val="left"/>
      <w:pPr>
        <w:tabs>
          <w:tab w:val="num" w:pos="828"/>
        </w:tabs>
        <w:ind w:left="828" w:hanging="360"/>
      </w:pPr>
      <w:rPr>
        <w:rFonts w:ascii="Times New Roman" w:hAnsi="Times New Roman" w:cs="Times New Roman" w:hint="default"/>
      </w:rPr>
    </w:lvl>
    <w:lvl w:ilvl="1" w:tplc="04090003" w:tentative="1">
      <w:start w:val="1"/>
      <w:numFmt w:val="bullet"/>
      <w:lvlText w:val="o"/>
      <w:lvlJc w:val="left"/>
      <w:pPr>
        <w:tabs>
          <w:tab w:val="num" w:pos="1548"/>
        </w:tabs>
        <w:ind w:left="1548" w:hanging="360"/>
      </w:pPr>
      <w:rPr>
        <w:rFonts w:ascii="Courier New" w:hAnsi="Courier New" w:hint="default"/>
      </w:rPr>
    </w:lvl>
    <w:lvl w:ilvl="2" w:tplc="04090005" w:tentative="1">
      <w:start w:val="1"/>
      <w:numFmt w:val="bullet"/>
      <w:lvlText w:val=""/>
      <w:lvlJc w:val="left"/>
      <w:pPr>
        <w:tabs>
          <w:tab w:val="num" w:pos="2268"/>
        </w:tabs>
        <w:ind w:left="2268" w:hanging="360"/>
      </w:pPr>
      <w:rPr>
        <w:rFonts w:ascii="Wingdings" w:hAnsi="Wingdings" w:hint="default"/>
      </w:rPr>
    </w:lvl>
    <w:lvl w:ilvl="3" w:tplc="04090001" w:tentative="1">
      <w:start w:val="1"/>
      <w:numFmt w:val="bullet"/>
      <w:lvlText w:val=""/>
      <w:lvlJc w:val="left"/>
      <w:pPr>
        <w:tabs>
          <w:tab w:val="num" w:pos="2988"/>
        </w:tabs>
        <w:ind w:left="2988" w:hanging="360"/>
      </w:pPr>
      <w:rPr>
        <w:rFonts w:ascii="Symbol" w:hAnsi="Symbol" w:hint="default"/>
      </w:rPr>
    </w:lvl>
    <w:lvl w:ilvl="4" w:tplc="04090003" w:tentative="1">
      <w:start w:val="1"/>
      <w:numFmt w:val="bullet"/>
      <w:lvlText w:val="o"/>
      <w:lvlJc w:val="left"/>
      <w:pPr>
        <w:tabs>
          <w:tab w:val="num" w:pos="3708"/>
        </w:tabs>
        <w:ind w:left="3708" w:hanging="360"/>
      </w:pPr>
      <w:rPr>
        <w:rFonts w:ascii="Courier New" w:hAnsi="Courier New" w:hint="default"/>
      </w:rPr>
    </w:lvl>
    <w:lvl w:ilvl="5" w:tplc="04090005" w:tentative="1">
      <w:start w:val="1"/>
      <w:numFmt w:val="bullet"/>
      <w:lvlText w:val=""/>
      <w:lvlJc w:val="left"/>
      <w:pPr>
        <w:tabs>
          <w:tab w:val="num" w:pos="4428"/>
        </w:tabs>
        <w:ind w:left="4428" w:hanging="360"/>
      </w:pPr>
      <w:rPr>
        <w:rFonts w:ascii="Wingdings" w:hAnsi="Wingdings" w:hint="default"/>
      </w:rPr>
    </w:lvl>
    <w:lvl w:ilvl="6" w:tplc="04090001" w:tentative="1">
      <w:start w:val="1"/>
      <w:numFmt w:val="bullet"/>
      <w:lvlText w:val=""/>
      <w:lvlJc w:val="left"/>
      <w:pPr>
        <w:tabs>
          <w:tab w:val="num" w:pos="5148"/>
        </w:tabs>
        <w:ind w:left="5148" w:hanging="360"/>
      </w:pPr>
      <w:rPr>
        <w:rFonts w:ascii="Symbol" w:hAnsi="Symbol" w:hint="default"/>
      </w:rPr>
    </w:lvl>
    <w:lvl w:ilvl="7" w:tplc="04090003" w:tentative="1">
      <w:start w:val="1"/>
      <w:numFmt w:val="bullet"/>
      <w:lvlText w:val="o"/>
      <w:lvlJc w:val="left"/>
      <w:pPr>
        <w:tabs>
          <w:tab w:val="num" w:pos="5868"/>
        </w:tabs>
        <w:ind w:left="5868" w:hanging="360"/>
      </w:pPr>
      <w:rPr>
        <w:rFonts w:ascii="Courier New" w:hAnsi="Courier New" w:hint="default"/>
      </w:rPr>
    </w:lvl>
    <w:lvl w:ilvl="8" w:tplc="04090005" w:tentative="1">
      <w:start w:val="1"/>
      <w:numFmt w:val="bullet"/>
      <w:lvlText w:val=""/>
      <w:lvlJc w:val="left"/>
      <w:pPr>
        <w:tabs>
          <w:tab w:val="num" w:pos="6588"/>
        </w:tabs>
        <w:ind w:left="6588" w:hanging="360"/>
      </w:pPr>
      <w:rPr>
        <w:rFonts w:ascii="Wingdings" w:hAnsi="Wingdings" w:hint="default"/>
      </w:rPr>
    </w:lvl>
  </w:abstractNum>
  <w:abstractNum w:abstractNumId="4" w15:restartNumberingAfterBreak="0">
    <w:nsid w:val="28C11F4D"/>
    <w:multiLevelType w:val="hybridMultilevel"/>
    <w:tmpl w:val="0D6EA628"/>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2CF15BD0"/>
    <w:multiLevelType w:val="hybridMultilevel"/>
    <w:tmpl w:val="1ABC0D3C"/>
    <w:lvl w:ilvl="0" w:tplc="AB08D33C">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9E2C2B"/>
    <w:multiLevelType w:val="hybridMultilevel"/>
    <w:tmpl w:val="3E8020F0"/>
    <w:lvl w:ilvl="0" w:tplc="04070001">
      <w:start w:val="1"/>
      <w:numFmt w:val="bullet"/>
      <w:lvlText w:val=""/>
      <w:lvlJc w:val="left"/>
      <w:pPr>
        <w:tabs>
          <w:tab w:val="num" w:pos="720"/>
        </w:tabs>
        <w:ind w:left="720" w:hanging="360"/>
      </w:pPr>
      <w:rPr>
        <w:rFonts w:ascii="Symbol" w:hAnsi="Symbol" w:hint="default"/>
      </w:rPr>
    </w:lvl>
    <w:lvl w:ilvl="1" w:tplc="2BB8A61E">
      <w:start w:val="1"/>
      <w:numFmt w:val="bullet"/>
      <w:lvlText w:val="-"/>
      <w:lvlJc w:val="left"/>
      <w:pPr>
        <w:tabs>
          <w:tab w:val="num" w:pos="567"/>
        </w:tabs>
        <w:ind w:left="567" w:hanging="567"/>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54621F"/>
    <w:multiLevelType w:val="hybridMultilevel"/>
    <w:tmpl w:val="19E01AF4"/>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DF4F57"/>
    <w:multiLevelType w:val="hybridMultilevel"/>
    <w:tmpl w:val="0E067198"/>
    <w:lvl w:ilvl="0" w:tplc="04070001">
      <w:start w:val="1"/>
      <w:numFmt w:val="bullet"/>
      <w:lvlText w:val=""/>
      <w:lvlJc w:val="left"/>
      <w:pPr>
        <w:tabs>
          <w:tab w:val="num" w:pos="720"/>
        </w:tabs>
        <w:ind w:left="720" w:hanging="360"/>
      </w:pPr>
      <w:rPr>
        <w:rFonts w:ascii="Symbol" w:hAnsi="Symbol" w:hint="default"/>
      </w:rPr>
    </w:lvl>
    <w:lvl w:ilvl="1" w:tplc="2BB8A61E">
      <w:start w:val="1"/>
      <w:numFmt w:val="bullet"/>
      <w:lvlText w:val="-"/>
      <w:lvlJc w:val="left"/>
      <w:pPr>
        <w:tabs>
          <w:tab w:val="num" w:pos="567"/>
        </w:tabs>
        <w:ind w:left="567" w:hanging="567"/>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CF7C3A"/>
    <w:multiLevelType w:val="hybridMultilevel"/>
    <w:tmpl w:val="474EECCA"/>
    <w:lvl w:ilvl="0" w:tplc="04F8037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6C0403D"/>
    <w:multiLevelType w:val="hybridMultilevel"/>
    <w:tmpl w:val="58926A6E"/>
    <w:lvl w:ilvl="0" w:tplc="08090001">
      <w:start w:val="1"/>
      <w:numFmt w:val="bullet"/>
      <w:lvlText w:val=""/>
      <w:lvlJc w:val="left"/>
      <w:pPr>
        <w:ind w:left="720" w:hanging="360"/>
      </w:pPr>
      <w:rPr>
        <w:rFonts w:ascii="Symbol" w:hAnsi="Symbol" w:hint="default"/>
      </w:rPr>
    </w:lvl>
    <w:lvl w:ilvl="1" w:tplc="12BE7EFA">
      <w:start w:val="1"/>
      <w:numFmt w:val="bullet"/>
      <w:lvlText w:val="-"/>
      <w:lvlJc w:val="left"/>
      <w:pPr>
        <w:tabs>
          <w:tab w:val="num" w:pos="567"/>
        </w:tabs>
        <w:ind w:left="567" w:hanging="567"/>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A2552D"/>
    <w:multiLevelType w:val="hybridMultilevel"/>
    <w:tmpl w:val="ADC29EA4"/>
    <w:lvl w:ilvl="0" w:tplc="C4522DFA">
      <w:start w:val="2"/>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E7B22C6"/>
    <w:multiLevelType w:val="hybridMultilevel"/>
    <w:tmpl w:val="8DDE1B88"/>
    <w:lvl w:ilvl="0" w:tplc="A57C03AA">
      <w:start w:val="2"/>
      <w:numFmt w:val="bullet"/>
      <w:lvlText w:val="-"/>
      <w:lvlJc w:val="left"/>
      <w:pPr>
        <w:tabs>
          <w:tab w:val="num" w:pos="1134"/>
        </w:tabs>
        <w:ind w:left="1134"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137076"/>
    <w:multiLevelType w:val="hybridMultilevel"/>
    <w:tmpl w:val="7B42221A"/>
    <w:lvl w:ilvl="0" w:tplc="04F80370">
      <w:start w:val="1"/>
      <w:numFmt w:val="bullet"/>
      <w:lvlText w:val="-"/>
      <w:lvlJc w:val="left"/>
      <w:pPr>
        <w:tabs>
          <w:tab w:val="num" w:pos="828"/>
        </w:tabs>
        <w:ind w:left="828" w:hanging="360"/>
      </w:pPr>
      <w:rPr>
        <w:rFonts w:ascii="Times New Roman" w:hAnsi="Times New Roman" w:cs="Times New Roman" w:hint="default"/>
      </w:rPr>
    </w:lvl>
    <w:lvl w:ilvl="1" w:tplc="4456034A">
      <w:start w:val="1"/>
      <w:numFmt w:val="bullet"/>
      <w:lvlText w:val=""/>
      <w:lvlJc w:val="left"/>
      <w:pPr>
        <w:tabs>
          <w:tab w:val="num" w:pos="360"/>
        </w:tabs>
        <w:ind w:left="340" w:hanging="34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EB2003"/>
    <w:multiLevelType w:val="hybridMultilevel"/>
    <w:tmpl w:val="000892F2"/>
    <w:lvl w:ilvl="0" w:tplc="E2F0A2B8">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5"/>
  </w:num>
  <w:num w:numId="4">
    <w:abstractNumId w:val="15"/>
  </w:num>
  <w:num w:numId="5">
    <w:abstractNumId w:val="13"/>
  </w:num>
  <w:num w:numId="6">
    <w:abstractNumId w:val="11"/>
  </w:num>
  <w:num w:numId="7">
    <w:abstractNumId w:val="2"/>
  </w:num>
  <w:num w:numId="8">
    <w:abstractNumId w:val="9"/>
  </w:num>
  <w:num w:numId="9">
    <w:abstractNumId w:val="7"/>
  </w:num>
  <w:num w:numId="10">
    <w:abstractNumId w:val="12"/>
  </w:num>
  <w:num w:numId="11">
    <w:abstractNumId w:val="10"/>
  </w:num>
  <w:num w:numId="12">
    <w:abstractNumId w:val="8"/>
  </w:num>
  <w:num w:numId="13">
    <w:abstractNumId w:val="1"/>
  </w:num>
  <w:num w:numId="14">
    <w:abstractNumId w:val="14"/>
  </w:num>
  <w:num w:numId="15">
    <w:abstractNumId w:val="3"/>
  </w:num>
  <w:num w:numId="16">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E2B"/>
    <w:rsid w:val="00003050"/>
    <w:rsid w:val="000065B2"/>
    <w:rsid w:val="000433F2"/>
    <w:rsid w:val="00051D06"/>
    <w:rsid w:val="000643A0"/>
    <w:rsid w:val="00064D45"/>
    <w:rsid w:val="00073CBA"/>
    <w:rsid w:val="000760CF"/>
    <w:rsid w:val="00081745"/>
    <w:rsid w:val="00082F94"/>
    <w:rsid w:val="000B09CA"/>
    <w:rsid w:val="000B13E0"/>
    <w:rsid w:val="000B3484"/>
    <w:rsid w:val="000B4977"/>
    <w:rsid w:val="000F357B"/>
    <w:rsid w:val="001003D9"/>
    <w:rsid w:val="00105480"/>
    <w:rsid w:val="00107ADB"/>
    <w:rsid w:val="0011583A"/>
    <w:rsid w:val="00123891"/>
    <w:rsid w:val="00124871"/>
    <w:rsid w:val="001413FA"/>
    <w:rsid w:val="001575C1"/>
    <w:rsid w:val="00160A6E"/>
    <w:rsid w:val="0017308F"/>
    <w:rsid w:val="00173E2B"/>
    <w:rsid w:val="00182058"/>
    <w:rsid w:val="001840B2"/>
    <w:rsid w:val="001A624B"/>
    <w:rsid w:val="001B0047"/>
    <w:rsid w:val="001B38B4"/>
    <w:rsid w:val="001B5073"/>
    <w:rsid w:val="001B542C"/>
    <w:rsid w:val="001C7614"/>
    <w:rsid w:val="001C79DF"/>
    <w:rsid w:val="001D6977"/>
    <w:rsid w:val="001D7818"/>
    <w:rsid w:val="001E1501"/>
    <w:rsid w:val="001E658E"/>
    <w:rsid w:val="001F2D60"/>
    <w:rsid w:val="001F3599"/>
    <w:rsid w:val="001F443B"/>
    <w:rsid w:val="002031D1"/>
    <w:rsid w:val="00205570"/>
    <w:rsid w:val="00211E4A"/>
    <w:rsid w:val="00240FE0"/>
    <w:rsid w:val="00240FE3"/>
    <w:rsid w:val="0024503B"/>
    <w:rsid w:val="002503B8"/>
    <w:rsid w:val="002504A7"/>
    <w:rsid w:val="00257ABE"/>
    <w:rsid w:val="0026149B"/>
    <w:rsid w:val="00270C60"/>
    <w:rsid w:val="00272057"/>
    <w:rsid w:val="00273E33"/>
    <w:rsid w:val="002830B7"/>
    <w:rsid w:val="00287A0B"/>
    <w:rsid w:val="00291EF3"/>
    <w:rsid w:val="002943DD"/>
    <w:rsid w:val="002C1127"/>
    <w:rsid w:val="002C2548"/>
    <w:rsid w:val="002E402E"/>
    <w:rsid w:val="002E6597"/>
    <w:rsid w:val="002F60DC"/>
    <w:rsid w:val="003002E9"/>
    <w:rsid w:val="00304273"/>
    <w:rsid w:val="0031548F"/>
    <w:rsid w:val="00315BDD"/>
    <w:rsid w:val="00317394"/>
    <w:rsid w:val="00325207"/>
    <w:rsid w:val="00330D36"/>
    <w:rsid w:val="00352C2F"/>
    <w:rsid w:val="00365FAE"/>
    <w:rsid w:val="003753C3"/>
    <w:rsid w:val="0038421B"/>
    <w:rsid w:val="003940DB"/>
    <w:rsid w:val="003A172A"/>
    <w:rsid w:val="003A4A45"/>
    <w:rsid w:val="003A5119"/>
    <w:rsid w:val="003D0748"/>
    <w:rsid w:val="003D3DDA"/>
    <w:rsid w:val="003E1BD2"/>
    <w:rsid w:val="003E3DCF"/>
    <w:rsid w:val="003F3AEC"/>
    <w:rsid w:val="004059CF"/>
    <w:rsid w:val="00407000"/>
    <w:rsid w:val="0041262D"/>
    <w:rsid w:val="00413C23"/>
    <w:rsid w:val="0041487B"/>
    <w:rsid w:val="00416F48"/>
    <w:rsid w:val="00431E79"/>
    <w:rsid w:val="00435513"/>
    <w:rsid w:val="00445352"/>
    <w:rsid w:val="00446368"/>
    <w:rsid w:val="004479A6"/>
    <w:rsid w:val="004837CC"/>
    <w:rsid w:val="00491D41"/>
    <w:rsid w:val="00493236"/>
    <w:rsid w:val="00496FB3"/>
    <w:rsid w:val="004A737A"/>
    <w:rsid w:val="004B31AA"/>
    <w:rsid w:val="004B5407"/>
    <w:rsid w:val="004D2479"/>
    <w:rsid w:val="004D2FF4"/>
    <w:rsid w:val="004E2538"/>
    <w:rsid w:val="004E5B9C"/>
    <w:rsid w:val="004F04AD"/>
    <w:rsid w:val="00505E1F"/>
    <w:rsid w:val="00520307"/>
    <w:rsid w:val="005234F0"/>
    <w:rsid w:val="00526D57"/>
    <w:rsid w:val="00530F31"/>
    <w:rsid w:val="00547C4E"/>
    <w:rsid w:val="005562DE"/>
    <w:rsid w:val="0056210E"/>
    <w:rsid w:val="00576EC6"/>
    <w:rsid w:val="00580C69"/>
    <w:rsid w:val="005A53E3"/>
    <w:rsid w:val="005B609D"/>
    <w:rsid w:val="005B6746"/>
    <w:rsid w:val="005F2656"/>
    <w:rsid w:val="00607523"/>
    <w:rsid w:val="00615490"/>
    <w:rsid w:val="00624087"/>
    <w:rsid w:val="00632131"/>
    <w:rsid w:val="00635906"/>
    <w:rsid w:val="00643730"/>
    <w:rsid w:val="00660B27"/>
    <w:rsid w:val="00670A0E"/>
    <w:rsid w:val="00673214"/>
    <w:rsid w:val="00680FAC"/>
    <w:rsid w:val="0068121E"/>
    <w:rsid w:val="00686521"/>
    <w:rsid w:val="006A3F39"/>
    <w:rsid w:val="006B0543"/>
    <w:rsid w:val="006B5CA9"/>
    <w:rsid w:val="006D1BCB"/>
    <w:rsid w:val="006D30E6"/>
    <w:rsid w:val="006D6632"/>
    <w:rsid w:val="006E7784"/>
    <w:rsid w:val="006F0B35"/>
    <w:rsid w:val="00700CE3"/>
    <w:rsid w:val="007019A2"/>
    <w:rsid w:val="00725F7D"/>
    <w:rsid w:val="00732A40"/>
    <w:rsid w:val="00771E64"/>
    <w:rsid w:val="00774447"/>
    <w:rsid w:val="007A00FA"/>
    <w:rsid w:val="007A5809"/>
    <w:rsid w:val="007A75FE"/>
    <w:rsid w:val="007B5B07"/>
    <w:rsid w:val="007C1C1A"/>
    <w:rsid w:val="007D57EF"/>
    <w:rsid w:val="007E1FF6"/>
    <w:rsid w:val="007E4AC0"/>
    <w:rsid w:val="007F3E01"/>
    <w:rsid w:val="0081093E"/>
    <w:rsid w:val="00816F5E"/>
    <w:rsid w:val="0081705B"/>
    <w:rsid w:val="00817E42"/>
    <w:rsid w:val="00827EF3"/>
    <w:rsid w:val="008321E6"/>
    <w:rsid w:val="0083687E"/>
    <w:rsid w:val="0084123A"/>
    <w:rsid w:val="00854A6F"/>
    <w:rsid w:val="008576DC"/>
    <w:rsid w:val="00861D75"/>
    <w:rsid w:val="00866D2B"/>
    <w:rsid w:val="00873C86"/>
    <w:rsid w:val="00883785"/>
    <w:rsid w:val="008D2BAD"/>
    <w:rsid w:val="00902CE6"/>
    <w:rsid w:val="00931111"/>
    <w:rsid w:val="00932431"/>
    <w:rsid w:val="00932940"/>
    <w:rsid w:val="00932A58"/>
    <w:rsid w:val="0093776A"/>
    <w:rsid w:val="00942B5D"/>
    <w:rsid w:val="00943815"/>
    <w:rsid w:val="009462B4"/>
    <w:rsid w:val="00953BFC"/>
    <w:rsid w:val="009561F6"/>
    <w:rsid w:val="00956A6A"/>
    <w:rsid w:val="00960280"/>
    <w:rsid w:val="009732AC"/>
    <w:rsid w:val="0097582E"/>
    <w:rsid w:val="009767A1"/>
    <w:rsid w:val="009814F3"/>
    <w:rsid w:val="009840FD"/>
    <w:rsid w:val="009905A1"/>
    <w:rsid w:val="00996EC4"/>
    <w:rsid w:val="009A5259"/>
    <w:rsid w:val="009A6823"/>
    <w:rsid w:val="009B1071"/>
    <w:rsid w:val="009B4F92"/>
    <w:rsid w:val="009B5F2E"/>
    <w:rsid w:val="009C0B23"/>
    <w:rsid w:val="009D2377"/>
    <w:rsid w:val="009E1335"/>
    <w:rsid w:val="009E4D57"/>
    <w:rsid w:val="009E6865"/>
    <w:rsid w:val="009F2E45"/>
    <w:rsid w:val="009F692D"/>
    <w:rsid w:val="00A1290C"/>
    <w:rsid w:val="00A209DE"/>
    <w:rsid w:val="00A2172F"/>
    <w:rsid w:val="00A22BBD"/>
    <w:rsid w:val="00A34FC6"/>
    <w:rsid w:val="00A5221C"/>
    <w:rsid w:val="00A54C7E"/>
    <w:rsid w:val="00A63901"/>
    <w:rsid w:val="00A84BEE"/>
    <w:rsid w:val="00A941B0"/>
    <w:rsid w:val="00AA1538"/>
    <w:rsid w:val="00AA2DBF"/>
    <w:rsid w:val="00AA333F"/>
    <w:rsid w:val="00AA592A"/>
    <w:rsid w:val="00AA7407"/>
    <w:rsid w:val="00AA76BD"/>
    <w:rsid w:val="00AB541B"/>
    <w:rsid w:val="00AB6AB8"/>
    <w:rsid w:val="00AC0C1D"/>
    <w:rsid w:val="00AC6AF8"/>
    <w:rsid w:val="00AD4CFC"/>
    <w:rsid w:val="00AD5EFC"/>
    <w:rsid w:val="00AE0E4F"/>
    <w:rsid w:val="00AE4202"/>
    <w:rsid w:val="00AF7FBA"/>
    <w:rsid w:val="00B01CE1"/>
    <w:rsid w:val="00B04FB6"/>
    <w:rsid w:val="00B1269B"/>
    <w:rsid w:val="00B243EC"/>
    <w:rsid w:val="00B3767F"/>
    <w:rsid w:val="00B3778B"/>
    <w:rsid w:val="00B471B1"/>
    <w:rsid w:val="00B57DDB"/>
    <w:rsid w:val="00B64AA7"/>
    <w:rsid w:val="00B85EE6"/>
    <w:rsid w:val="00B964A6"/>
    <w:rsid w:val="00BA65D3"/>
    <w:rsid w:val="00BB6A0A"/>
    <w:rsid w:val="00BB7B3A"/>
    <w:rsid w:val="00BC2742"/>
    <w:rsid w:val="00BC744B"/>
    <w:rsid w:val="00BD7E85"/>
    <w:rsid w:val="00BF6C2F"/>
    <w:rsid w:val="00C0099D"/>
    <w:rsid w:val="00C05838"/>
    <w:rsid w:val="00C108B8"/>
    <w:rsid w:val="00C30F03"/>
    <w:rsid w:val="00C46A46"/>
    <w:rsid w:val="00C47DAF"/>
    <w:rsid w:val="00C651AB"/>
    <w:rsid w:val="00C72ADB"/>
    <w:rsid w:val="00C745BF"/>
    <w:rsid w:val="00C7794F"/>
    <w:rsid w:val="00C81C87"/>
    <w:rsid w:val="00C9014A"/>
    <w:rsid w:val="00CA1874"/>
    <w:rsid w:val="00CB3651"/>
    <w:rsid w:val="00CB3AE1"/>
    <w:rsid w:val="00CB580B"/>
    <w:rsid w:val="00CC6D90"/>
    <w:rsid w:val="00CC6EEF"/>
    <w:rsid w:val="00CD628C"/>
    <w:rsid w:val="00CE7393"/>
    <w:rsid w:val="00CF089C"/>
    <w:rsid w:val="00CF57AD"/>
    <w:rsid w:val="00CF71C6"/>
    <w:rsid w:val="00D31162"/>
    <w:rsid w:val="00D6773D"/>
    <w:rsid w:val="00D76B47"/>
    <w:rsid w:val="00DA56EB"/>
    <w:rsid w:val="00DC58BB"/>
    <w:rsid w:val="00DD4807"/>
    <w:rsid w:val="00DE3280"/>
    <w:rsid w:val="00DF648B"/>
    <w:rsid w:val="00E00F83"/>
    <w:rsid w:val="00E0414A"/>
    <w:rsid w:val="00E13A32"/>
    <w:rsid w:val="00E233AF"/>
    <w:rsid w:val="00E25501"/>
    <w:rsid w:val="00E3273A"/>
    <w:rsid w:val="00E32A86"/>
    <w:rsid w:val="00E6552E"/>
    <w:rsid w:val="00E73DCA"/>
    <w:rsid w:val="00E76214"/>
    <w:rsid w:val="00EB0C7B"/>
    <w:rsid w:val="00EC5A43"/>
    <w:rsid w:val="00EC5FAE"/>
    <w:rsid w:val="00ED6A2B"/>
    <w:rsid w:val="00EE06AC"/>
    <w:rsid w:val="00EF1EF8"/>
    <w:rsid w:val="00EF7B76"/>
    <w:rsid w:val="00F05A98"/>
    <w:rsid w:val="00F118DB"/>
    <w:rsid w:val="00F171FB"/>
    <w:rsid w:val="00F238C4"/>
    <w:rsid w:val="00F30DAC"/>
    <w:rsid w:val="00F6186C"/>
    <w:rsid w:val="00F82F64"/>
    <w:rsid w:val="00F83C4B"/>
    <w:rsid w:val="00F914B8"/>
    <w:rsid w:val="00FB5AE0"/>
    <w:rsid w:val="00FB7204"/>
    <w:rsid w:val="00FD035F"/>
    <w:rsid w:val="00FD5777"/>
    <w:rsid w:val="00FF2CD9"/>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FCE3AE"/>
  <w15:docId w15:val="{41096A46-368B-49C2-90A9-898C8E096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ja-JP"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semiHidden="1" w:unhideWhenUsed="1"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24871"/>
    <w:rPr>
      <w:sz w:val="24"/>
      <w:lang w:val="sl-SI" w:eastAsia="sl-SI"/>
    </w:rPr>
  </w:style>
  <w:style w:type="paragraph" w:styleId="Antrat1">
    <w:name w:val="heading 1"/>
    <w:basedOn w:val="prastasis"/>
    <w:next w:val="prastasis"/>
    <w:link w:val="Antrat1Diagrama"/>
    <w:uiPriority w:val="99"/>
    <w:qFormat/>
    <w:rsid w:val="00325207"/>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124871"/>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uiPriority w:val="99"/>
    <w:qFormat/>
    <w:rsid w:val="00124871"/>
    <w:pPr>
      <w:keepNext/>
      <w:tabs>
        <w:tab w:val="decimal" w:pos="6760"/>
      </w:tabs>
      <w:spacing w:line="480" w:lineRule="atLeast"/>
      <w:outlineLvl w:val="2"/>
    </w:pPr>
    <w:rPr>
      <w:b/>
      <w:lang w:val="en-US"/>
    </w:rPr>
  </w:style>
  <w:style w:type="paragraph" w:styleId="Antrat4">
    <w:name w:val="heading 4"/>
    <w:basedOn w:val="prastasis"/>
    <w:next w:val="prastasis"/>
    <w:link w:val="Antrat4Diagrama"/>
    <w:uiPriority w:val="99"/>
    <w:qFormat/>
    <w:rsid w:val="00124871"/>
    <w:pPr>
      <w:keepNext/>
      <w:spacing w:before="240" w:after="60"/>
      <w:outlineLvl w:val="3"/>
    </w:pPr>
    <w:rPr>
      <w:b/>
      <w:bCs/>
      <w:sz w:val="28"/>
      <w:szCs w:val="28"/>
    </w:rPr>
  </w:style>
  <w:style w:type="paragraph" w:styleId="Antrat6">
    <w:name w:val="heading 6"/>
    <w:basedOn w:val="prastasis"/>
    <w:next w:val="prastasis"/>
    <w:link w:val="Antrat6Diagrama"/>
    <w:uiPriority w:val="99"/>
    <w:qFormat/>
    <w:rsid w:val="00124871"/>
    <w:pPr>
      <w:keepNext/>
      <w:keepLines/>
      <w:tabs>
        <w:tab w:val="right" w:pos="4536"/>
        <w:tab w:val="left" w:pos="5180"/>
        <w:tab w:val="left" w:pos="5380"/>
        <w:tab w:val="left" w:pos="8222"/>
      </w:tabs>
      <w:outlineLvl w:val="5"/>
    </w:pPr>
    <w:rPr>
      <w:b/>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124871"/>
    <w:pPr>
      <w:tabs>
        <w:tab w:val="center" w:pos="4320"/>
        <w:tab w:val="right" w:pos="8640"/>
      </w:tabs>
    </w:pPr>
  </w:style>
  <w:style w:type="paragraph" w:styleId="Porat">
    <w:name w:val="footer"/>
    <w:basedOn w:val="prastasis"/>
    <w:link w:val="PoratDiagrama"/>
    <w:uiPriority w:val="99"/>
    <w:rsid w:val="00124871"/>
    <w:pPr>
      <w:tabs>
        <w:tab w:val="center" w:pos="4320"/>
        <w:tab w:val="right" w:pos="8640"/>
      </w:tabs>
    </w:pPr>
  </w:style>
  <w:style w:type="table" w:styleId="Lentelstinklelis">
    <w:name w:val="Table Grid"/>
    <w:basedOn w:val="prastojilentel"/>
    <w:uiPriority w:val="99"/>
    <w:rsid w:val="001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rsid w:val="00AE4202"/>
  </w:style>
  <w:style w:type="character" w:styleId="Hipersaitas">
    <w:name w:val="Hyperlink"/>
    <w:uiPriority w:val="99"/>
    <w:rsid w:val="00C745BF"/>
    <w:rPr>
      <w:rFonts w:ascii="Times New Roman" w:hAnsi="Times New Roman"/>
      <w:color w:val="auto"/>
      <w:sz w:val="24"/>
      <w:szCs w:val="24"/>
      <w:u w:val="single"/>
      <w:lang w:val="en-US"/>
    </w:rPr>
  </w:style>
  <w:style w:type="character" w:styleId="Perirtashipersaitas">
    <w:name w:val="FollowedHyperlink"/>
    <w:rsid w:val="00C745BF"/>
    <w:rPr>
      <w:color w:val="800080"/>
      <w:u w:val="single"/>
    </w:rPr>
  </w:style>
  <w:style w:type="paragraph" w:styleId="Paprastasistekstas">
    <w:name w:val="Plain Text"/>
    <w:basedOn w:val="prastasis"/>
    <w:link w:val="PaprastasistekstasDiagrama"/>
    <w:uiPriority w:val="99"/>
    <w:rsid w:val="00660B27"/>
    <w:rPr>
      <w:rFonts w:ascii="Courier New" w:hAnsi="Courier New"/>
      <w:sz w:val="20"/>
      <w:lang w:val="en-GB"/>
    </w:rPr>
  </w:style>
  <w:style w:type="paragraph" w:styleId="Antrat">
    <w:name w:val="caption"/>
    <w:basedOn w:val="prastasis"/>
    <w:next w:val="prastasis"/>
    <w:qFormat/>
    <w:rsid w:val="00124871"/>
    <w:pPr>
      <w:jc w:val="both"/>
    </w:pPr>
    <w:rPr>
      <w:lang w:val="en-GB"/>
    </w:rPr>
  </w:style>
  <w:style w:type="paragraph" w:customStyle="1" w:styleId="Naslov1">
    <w:name w:val="Naslov1"/>
    <w:basedOn w:val="Antrat1"/>
    <w:rsid w:val="00325207"/>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124871"/>
    <w:pPr>
      <w:spacing w:before="120"/>
    </w:pPr>
    <w:rPr>
      <w:b/>
      <w:bCs/>
      <w:i/>
      <w:iCs/>
      <w:szCs w:val="28"/>
    </w:rPr>
  </w:style>
  <w:style w:type="paragraph" w:styleId="Pagrindinistekstas">
    <w:name w:val="Body Text"/>
    <w:basedOn w:val="prastasis"/>
    <w:link w:val="PagrindinistekstasDiagrama"/>
    <w:rsid w:val="00124871"/>
    <w:pPr>
      <w:numPr>
        <w:ilvl w:val="12"/>
      </w:numPr>
      <w:tabs>
        <w:tab w:val="left" w:pos="8505"/>
      </w:tabs>
      <w:ind w:right="-2"/>
    </w:pPr>
    <w:rPr>
      <w:sz w:val="22"/>
    </w:rPr>
  </w:style>
  <w:style w:type="paragraph" w:styleId="Pagrindinistekstas2">
    <w:name w:val="Body Text 2"/>
    <w:basedOn w:val="prastasis"/>
    <w:link w:val="Pagrindinistekstas2Diagrama"/>
    <w:rsid w:val="00124871"/>
    <w:pPr>
      <w:spacing w:after="120" w:line="480" w:lineRule="auto"/>
    </w:pPr>
  </w:style>
  <w:style w:type="paragraph" w:customStyle="1" w:styleId="EMEAEnBodyText">
    <w:name w:val="EMEA En Body Text"/>
    <w:basedOn w:val="prastasis"/>
    <w:rsid w:val="00124871"/>
    <w:pPr>
      <w:spacing w:before="120" w:after="120"/>
      <w:jc w:val="both"/>
    </w:pPr>
    <w:rPr>
      <w:sz w:val="22"/>
      <w:lang w:val="en-US" w:eastAsia="en-US"/>
    </w:rPr>
  </w:style>
  <w:style w:type="paragraph" w:customStyle="1" w:styleId="Default">
    <w:name w:val="Default"/>
    <w:rsid w:val="00124871"/>
    <w:pPr>
      <w:autoSpaceDE w:val="0"/>
      <w:autoSpaceDN w:val="0"/>
      <w:adjustRightInd w:val="0"/>
    </w:pPr>
    <w:rPr>
      <w:color w:val="000000"/>
      <w:sz w:val="24"/>
      <w:szCs w:val="24"/>
      <w:lang w:val="sl-SI" w:eastAsia="sl-SI"/>
    </w:rPr>
  </w:style>
  <w:style w:type="character" w:customStyle="1" w:styleId="Antrat1Diagrama">
    <w:name w:val="Antraštė 1 Diagrama"/>
    <w:link w:val="Antrat1"/>
    <w:uiPriority w:val="99"/>
    <w:rsid w:val="00AA2DBF"/>
    <w:rPr>
      <w:rFonts w:ascii="Arial" w:hAnsi="Arial" w:cs="Arial"/>
      <w:b/>
      <w:bCs/>
      <w:kern w:val="32"/>
      <w:sz w:val="32"/>
      <w:szCs w:val="32"/>
      <w:lang w:val="sl-SI" w:eastAsia="sl-SI"/>
    </w:rPr>
  </w:style>
  <w:style w:type="character" w:customStyle="1" w:styleId="Antrat2Diagrama">
    <w:name w:val="Antraštė 2 Diagrama"/>
    <w:link w:val="Antrat2"/>
    <w:uiPriority w:val="99"/>
    <w:rsid w:val="00AA2DBF"/>
    <w:rPr>
      <w:b/>
      <w:sz w:val="24"/>
      <w:u w:val="single"/>
      <w:lang w:val="en-US" w:eastAsia="sl-SI"/>
    </w:rPr>
  </w:style>
  <w:style w:type="character" w:customStyle="1" w:styleId="Antrat3Diagrama">
    <w:name w:val="Antraštė 3 Diagrama"/>
    <w:link w:val="Antrat3"/>
    <w:uiPriority w:val="99"/>
    <w:rsid w:val="00AA2DBF"/>
    <w:rPr>
      <w:b/>
      <w:sz w:val="24"/>
      <w:lang w:val="en-US" w:eastAsia="sl-SI"/>
    </w:rPr>
  </w:style>
  <w:style w:type="character" w:customStyle="1" w:styleId="Antrat4Diagrama">
    <w:name w:val="Antraštė 4 Diagrama"/>
    <w:link w:val="Antrat4"/>
    <w:uiPriority w:val="99"/>
    <w:rsid w:val="00AA2DBF"/>
    <w:rPr>
      <w:b/>
      <w:bCs/>
      <w:sz w:val="28"/>
      <w:szCs w:val="28"/>
      <w:lang w:val="sl-SI" w:eastAsia="sl-SI"/>
    </w:rPr>
  </w:style>
  <w:style w:type="character" w:customStyle="1" w:styleId="Antrat6Diagrama">
    <w:name w:val="Antraštė 6 Diagrama"/>
    <w:link w:val="Antrat6"/>
    <w:uiPriority w:val="99"/>
    <w:rsid w:val="00AA2DBF"/>
    <w:rPr>
      <w:b/>
      <w:sz w:val="24"/>
      <w:lang w:val="en-US" w:eastAsia="sl-SI"/>
    </w:rPr>
  </w:style>
  <w:style w:type="character" w:customStyle="1" w:styleId="PagrindinistekstasDiagrama">
    <w:name w:val="Pagrindinis tekstas Diagrama"/>
    <w:link w:val="Pagrindinistekstas"/>
    <w:rsid w:val="00AA2DBF"/>
    <w:rPr>
      <w:sz w:val="22"/>
      <w:lang w:val="sl-SI" w:eastAsia="sl-SI"/>
    </w:rPr>
  </w:style>
  <w:style w:type="character" w:customStyle="1" w:styleId="PoratDiagrama">
    <w:name w:val="Poraštė Diagrama"/>
    <w:link w:val="Porat"/>
    <w:uiPriority w:val="99"/>
    <w:rsid w:val="00AA2DBF"/>
    <w:rPr>
      <w:sz w:val="24"/>
      <w:lang w:val="sl-SI" w:eastAsia="sl-SI"/>
    </w:rPr>
  </w:style>
  <w:style w:type="paragraph" w:styleId="Dokumentostruktra">
    <w:name w:val="Document Map"/>
    <w:basedOn w:val="prastasis"/>
    <w:link w:val="DokumentostruktraDiagrama"/>
    <w:uiPriority w:val="99"/>
    <w:rsid w:val="00124871"/>
    <w:pPr>
      <w:shd w:val="clear" w:color="auto" w:fill="000080"/>
    </w:pPr>
    <w:rPr>
      <w:rFonts w:ascii="Tahoma" w:hAnsi="Tahoma"/>
      <w:sz w:val="22"/>
      <w:lang w:val="lt-LT" w:eastAsia="lt-LT"/>
    </w:rPr>
  </w:style>
  <w:style w:type="character" w:customStyle="1" w:styleId="DokumentostruktraDiagrama">
    <w:name w:val="Dokumento struktūra Diagrama"/>
    <w:link w:val="Dokumentostruktra"/>
    <w:uiPriority w:val="99"/>
    <w:rsid w:val="00AA2DBF"/>
    <w:rPr>
      <w:rFonts w:ascii="Tahoma" w:hAnsi="Tahoma"/>
      <w:sz w:val="22"/>
      <w:shd w:val="clear" w:color="auto" w:fill="000080"/>
      <w:lang w:eastAsia="lt-LT"/>
    </w:rPr>
  </w:style>
  <w:style w:type="paragraph" w:styleId="Pavadinimas">
    <w:name w:val="Title"/>
    <w:basedOn w:val="prastasis"/>
    <w:link w:val="PavadinimasDiagrama"/>
    <w:autoRedefine/>
    <w:uiPriority w:val="99"/>
    <w:qFormat/>
    <w:rsid w:val="00124871"/>
    <w:pPr>
      <w:jc w:val="center"/>
      <w:outlineLvl w:val="0"/>
    </w:pPr>
    <w:rPr>
      <w:b/>
      <w:kern w:val="28"/>
      <w:sz w:val="22"/>
      <w:lang w:val="lt-LT" w:eastAsia="lt-LT"/>
    </w:rPr>
  </w:style>
  <w:style w:type="character" w:customStyle="1" w:styleId="PavadinimasDiagrama">
    <w:name w:val="Pavadinimas Diagrama"/>
    <w:link w:val="Pavadinimas"/>
    <w:uiPriority w:val="99"/>
    <w:rsid w:val="00AA2DBF"/>
    <w:rPr>
      <w:b/>
      <w:kern w:val="28"/>
      <w:sz w:val="22"/>
      <w:lang w:eastAsia="lt-LT"/>
    </w:rPr>
  </w:style>
  <w:style w:type="paragraph" w:styleId="Paantrat">
    <w:name w:val="Subtitle"/>
    <w:basedOn w:val="prastasis"/>
    <w:link w:val="PaantratDiagrama"/>
    <w:uiPriority w:val="99"/>
    <w:qFormat/>
    <w:rsid w:val="00124871"/>
    <w:pPr>
      <w:autoSpaceDE w:val="0"/>
      <w:autoSpaceDN w:val="0"/>
      <w:adjustRightInd w:val="0"/>
      <w:jc w:val="center"/>
    </w:pPr>
    <w:rPr>
      <w:rFonts w:ascii="TimesNewRoman,Bold" w:hAnsi="TimesNewRoman,Bold"/>
      <w:b/>
      <w:color w:val="000000"/>
      <w:sz w:val="22"/>
      <w:lang w:val="en-US" w:eastAsia="lt-LT"/>
    </w:rPr>
  </w:style>
  <w:style w:type="character" w:customStyle="1" w:styleId="PaantratDiagrama">
    <w:name w:val="Paantraštė Diagrama"/>
    <w:link w:val="Paantrat"/>
    <w:uiPriority w:val="99"/>
    <w:rsid w:val="00AA2DBF"/>
    <w:rPr>
      <w:rFonts w:ascii="TimesNewRoman,Bold" w:hAnsi="TimesNewRoman,Bold"/>
      <w:b/>
      <w:color w:val="000000"/>
      <w:sz w:val="22"/>
      <w:lang w:val="en-US" w:eastAsia="lt-LT"/>
    </w:rPr>
  </w:style>
  <w:style w:type="paragraph" w:styleId="Debesliotekstas">
    <w:name w:val="Balloon Text"/>
    <w:basedOn w:val="prastasis"/>
    <w:link w:val="DebesliotekstasDiagrama"/>
    <w:uiPriority w:val="99"/>
    <w:rsid w:val="00AA2DBF"/>
    <w:rPr>
      <w:rFonts w:ascii="Tahoma" w:hAnsi="Tahoma" w:cs="Tahoma"/>
      <w:sz w:val="16"/>
      <w:szCs w:val="16"/>
      <w:lang w:val="lt-LT" w:eastAsia="lt-LT"/>
    </w:rPr>
  </w:style>
  <w:style w:type="character" w:customStyle="1" w:styleId="DebesliotekstasDiagrama">
    <w:name w:val="Debesėlio tekstas Diagrama"/>
    <w:link w:val="Debesliotekstas"/>
    <w:uiPriority w:val="99"/>
    <w:rsid w:val="00AA2DBF"/>
    <w:rPr>
      <w:rFonts w:ascii="Tahoma" w:hAnsi="Tahoma" w:cs="Tahoma"/>
      <w:sz w:val="16"/>
      <w:szCs w:val="16"/>
      <w:lang w:val="lt-LT" w:eastAsia="lt-LT"/>
    </w:rPr>
  </w:style>
  <w:style w:type="character" w:styleId="Komentaronuoroda">
    <w:name w:val="annotation reference"/>
    <w:uiPriority w:val="99"/>
    <w:rsid w:val="00AA2DBF"/>
    <w:rPr>
      <w:rFonts w:cs="Times New Roman"/>
      <w:sz w:val="16"/>
    </w:rPr>
  </w:style>
  <w:style w:type="paragraph" w:styleId="Komentarotekstas">
    <w:name w:val="annotation text"/>
    <w:basedOn w:val="prastasis"/>
    <w:link w:val="KomentarotekstasDiagrama"/>
    <w:uiPriority w:val="99"/>
    <w:rsid w:val="00124871"/>
    <w:rPr>
      <w:sz w:val="20"/>
      <w:lang w:val="lt-LT" w:eastAsia="lt-LT"/>
    </w:rPr>
  </w:style>
  <w:style w:type="character" w:customStyle="1" w:styleId="KomentarotekstasDiagrama">
    <w:name w:val="Komentaro tekstas Diagrama"/>
    <w:link w:val="Komentarotekstas"/>
    <w:uiPriority w:val="99"/>
    <w:rsid w:val="00AA2DBF"/>
    <w:rPr>
      <w:lang w:eastAsia="lt-LT"/>
    </w:rPr>
  </w:style>
  <w:style w:type="paragraph" w:styleId="Komentarotema">
    <w:name w:val="annotation subject"/>
    <w:basedOn w:val="Komentarotekstas"/>
    <w:next w:val="Komentarotekstas"/>
    <w:link w:val="KomentarotemaDiagrama"/>
    <w:uiPriority w:val="99"/>
    <w:rsid w:val="00AA2DBF"/>
    <w:rPr>
      <w:b/>
      <w:bCs/>
    </w:rPr>
  </w:style>
  <w:style w:type="character" w:customStyle="1" w:styleId="KomentarotemaDiagrama">
    <w:name w:val="Komentaro tema Diagrama"/>
    <w:link w:val="Komentarotema"/>
    <w:uiPriority w:val="99"/>
    <w:rsid w:val="00AA2DBF"/>
    <w:rPr>
      <w:b/>
      <w:bCs/>
      <w:lang w:val="lt-LT" w:eastAsia="lt-LT"/>
    </w:rPr>
  </w:style>
  <w:style w:type="paragraph" w:customStyle="1" w:styleId="PI-1EMEASMCA">
    <w:name w:val="PI-1 EMEA_SMCA"/>
    <w:basedOn w:val="Antrat2"/>
    <w:autoRedefine/>
    <w:uiPriority w:val="99"/>
    <w:rsid w:val="00AA2DBF"/>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PI-2EMEASMCA">
    <w:name w:val="PI-2 EMEA_SMCA"/>
    <w:basedOn w:val="Antrat3"/>
    <w:autoRedefine/>
    <w:uiPriority w:val="99"/>
    <w:rsid w:val="00AA2DBF"/>
    <w:pPr>
      <w:keepLines/>
      <w:tabs>
        <w:tab w:val="clear" w:pos="6760"/>
        <w:tab w:val="left" w:pos="567"/>
      </w:tabs>
      <w:spacing w:line="240" w:lineRule="auto"/>
      <w:ind w:left="567" w:hanging="567"/>
    </w:pPr>
    <w:rPr>
      <w:kern w:val="28"/>
      <w:sz w:val="22"/>
      <w:szCs w:val="22"/>
      <w:lang w:val="lt-LT" w:eastAsia="en-US"/>
    </w:rPr>
  </w:style>
  <w:style w:type="paragraph" w:customStyle="1" w:styleId="BTEMEASMCA">
    <w:name w:val="BT EMEA_SMCA"/>
    <w:basedOn w:val="prastasis"/>
    <w:link w:val="BTEMEASMCAChar"/>
    <w:autoRedefine/>
    <w:uiPriority w:val="99"/>
    <w:rsid w:val="00124871"/>
    <w:rPr>
      <w:noProof/>
      <w:sz w:val="20"/>
      <w:lang w:val="x-none" w:eastAsia="x-none"/>
    </w:rPr>
  </w:style>
  <w:style w:type="character" w:customStyle="1" w:styleId="BTEMEASMCAChar">
    <w:name w:val="BT EMEA_SMCA Char"/>
    <w:link w:val="BTEMEASMCA"/>
    <w:uiPriority w:val="99"/>
    <w:locked/>
    <w:rsid w:val="00AA2DBF"/>
    <w:rPr>
      <w:noProof/>
      <w:lang w:val="x-none" w:eastAsia="x-none"/>
    </w:rPr>
  </w:style>
  <w:style w:type="paragraph" w:customStyle="1" w:styleId="BTuEMEASMCA">
    <w:name w:val="BT(u) EMEA_SMCA"/>
    <w:basedOn w:val="BTEMEASMCA"/>
    <w:autoRedefine/>
    <w:uiPriority w:val="99"/>
    <w:rsid w:val="00AA2DBF"/>
    <w:rPr>
      <w:u w:val="single"/>
    </w:rPr>
  </w:style>
  <w:style w:type="paragraph" w:customStyle="1" w:styleId="BT-EMEASMCA">
    <w:name w:val="BT- EMEA_SMCA"/>
    <w:basedOn w:val="BTEMEASMCA"/>
    <w:autoRedefine/>
    <w:uiPriority w:val="99"/>
    <w:rsid w:val="00124871"/>
    <w:pPr>
      <w:numPr>
        <w:numId w:val="1"/>
      </w:numPr>
      <w:tabs>
        <w:tab w:val="clear" w:pos="720"/>
        <w:tab w:val="num" w:pos="360"/>
        <w:tab w:val="num" w:pos="454"/>
      </w:tabs>
      <w:ind w:left="0" w:firstLine="0"/>
    </w:pPr>
  </w:style>
  <w:style w:type="paragraph" w:customStyle="1" w:styleId="BTbEMEASMCA">
    <w:name w:val="BT(b) EMEA_SMCA"/>
    <w:basedOn w:val="BTEMEASMCA"/>
    <w:autoRedefine/>
    <w:uiPriority w:val="99"/>
    <w:rsid w:val="00AA2DBF"/>
    <w:rPr>
      <w:b/>
    </w:rPr>
  </w:style>
  <w:style w:type="paragraph" w:customStyle="1" w:styleId="TTEMEASMCA">
    <w:name w:val="TT EMEA_SMCA"/>
    <w:basedOn w:val="Antrat1"/>
    <w:link w:val="TTEMEASMCAChar"/>
    <w:autoRedefine/>
    <w:uiPriority w:val="99"/>
    <w:rsid w:val="00AA2DBF"/>
    <w:pPr>
      <w:keepNext w:val="0"/>
      <w:tabs>
        <w:tab w:val="left" w:pos="567"/>
      </w:tabs>
      <w:spacing w:before="0" w:after="0"/>
      <w:ind w:left="567" w:hanging="567"/>
      <w:jc w:val="center"/>
    </w:pPr>
    <w:rPr>
      <w:rFonts w:ascii="Times New Roman" w:hAnsi="Times New Roman" w:cs="Times New Roman"/>
      <w:bCs w:val="0"/>
      <w:caps/>
      <w:kern w:val="0"/>
      <w:sz w:val="22"/>
      <w:szCs w:val="22"/>
      <w:lang w:val="en-US" w:eastAsia="en-US"/>
    </w:rPr>
  </w:style>
  <w:style w:type="character" w:customStyle="1" w:styleId="TTEMEASMCAChar">
    <w:name w:val="TT EMEA_SMCA Char"/>
    <w:link w:val="TTEMEASMCA"/>
    <w:uiPriority w:val="99"/>
    <w:locked/>
    <w:rsid w:val="00AA2DBF"/>
    <w:rPr>
      <w:b/>
      <w:caps/>
      <w:sz w:val="22"/>
      <w:szCs w:val="22"/>
      <w:lang w:val="en-US" w:eastAsia="en-US"/>
    </w:rPr>
  </w:style>
  <w:style w:type="paragraph" w:customStyle="1" w:styleId="BTgEMEASMCA">
    <w:name w:val="BT(g) EMEA_SMCA"/>
    <w:basedOn w:val="BTEMEASMCA"/>
    <w:link w:val="BTgEMEASMCAChar"/>
    <w:autoRedefine/>
    <w:uiPriority w:val="99"/>
    <w:rsid w:val="00AA2DBF"/>
    <w:rPr>
      <w:i/>
      <w:color w:val="008000"/>
    </w:rPr>
  </w:style>
  <w:style w:type="character" w:customStyle="1" w:styleId="BTgEMEASMCAChar">
    <w:name w:val="BT(g) EMEA_SMCA Char"/>
    <w:link w:val="BTgEMEASMCA"/>
    <w:uiPriority w:val="99"/>
    <w:locked/>
    <w:rsid w:val="00AA2DBF"/>
    <w:rPr>
      <w:i/>
      <w:noProof/>
      <w:color w:val="008000"/>
      <w:lang w:val="x-none" w:eastAsia="x-none"/>
    </w:rPr>
  </w:style>
  <w:style w:type="character" w:customStyle="1" w:styleId="AntratsDiagrama">
    <w:name w:val="Antraštės Diagrama"/>
    <w:link w:val="Antrats"/>
    <w:uiPriority w:val="99"/>
    <w:rsid w:val="00AA2DBF"/>
    <w:rPr>
      <w:sz w:val="24"/>
      <w:lang w:val="sl-SI" w:eastAsia="sl-SI"/>
    </w:rPr>
  </w:style>
  <w:style w:type="character" w:customStyle="1" w:styleId="PaprastasistekstasDiagrama">
    <w:name w:val="Paprastasis tekstas Diagrama"/>
    <w:link w:val="Paprastasistekstas"/>
    <w:uiPriority w:val="99"/>
    <w:rsid w:val="00AA2DBF"/>
    <w:rPr>
      <w:rFonts w:ascii="Courier New" w:hAnsi="Courier New"/>
      <w:lang w:eastAsia="sl-SI"/>
    </w:rPr>
  </w:style>
  <w:style w:type="paragraph" w:styleId="Pataisymai">
    <w:name w:val="Revision"/>
    <w:hidden/>
    <w:uiPriority w:val="99"/>
    <w:semiHidden/>
    <w:rsid w:val="00124871"/>
    <w:rPr>
      <w:sz w:val="22"/>
      <w:lang w:eastAsia="lt-LT"/>
    </w:rPr>
  </w:style>
  <w:style w:type="numbering" w:customStyle="1" w:styleId="Sraonra1">
    <w:name w:val="Sąrašo nėra1"/>
    <w:next w:val="Sraonra"/>
    <w:uiPriority w:val="99"/>
    <w:semiHidden/>
    <w:unhideWhenUsed/>
    <w:rsid w:val="007F3E01"/>
  </w:style>
  <w:style w:type="character" w:customStyle="1" w:styleId="Pagrindinistekstas2Diagrama">
    <w:name w:val="Pagrindinis tekstas 2 Diagrama"/>
    <w:basedOn w:val="Numatytasispastraiposriftas"/>
    <w:link w:val="Pagrindinistekstas2"/>
    <w:rsid w:val="00124871"/>
    <w:rPr>
      <w:sz w:val="24"/>
      <w:lang w:val="sl-SI" w:eastAsia="sl-SI"/>
    </w:rPr>
  </w:style>
  <w:style w:type="numbering" w:customStyle="1" w:styleId="Sraonra11">
    <w:name w:val="Sąrašo nėra11"/>
    <w:next w:val="Sraonra"/>
    <w:uiPriority w:val="99"/>
    <w:semiHidden/>
    <w:unhideWhenUsed/>
    <w:rsid w:val="001248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95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ema.europa.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30</Pages>
  <Words>6815</Words>
  <Characters>47871</Characters>
  <Application>Microsoft Office Word</Application>
  <DocSecurity>0</DocSecurity>
  <Lines>398</Lines>
  <Paragraphs>109</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Krka, d.d.</Company>
  <LinksUpToDate>false</LinksUpToDate>
  <CharactersWithSpaces>54577</CharactersWithSpaces>
  <SharedDoc>false</SharedDoc>
  <HLinks>
    <vt:vector size="12" baseType="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creator>karmen</dc:creator>
  <cp:lastModifiedBy>Albina Burkauskaitė</cp:lastModifiedBy>
  <cp:revision>3</cp:revision>
  <dcterms:created xsi:type="dcterms:W3CDTF">2018-11-30T13:18:00Z</dcterms:created>
  <dcterms:modified xsi:type="dcterms:W3CDTF">2018-11-30T13:20:00Z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SPC, Labeling and Package Leaflet</vt:lpwstr>
  </property>
  <property fmtid="{D5CDD505-2E9C-101B-9397-08002B2CF9AE}" pid="3" name="ph_inn_name">
    <vt:lpwstr>Glimepiride</vt:lpwstr>
  </property>
  <property fmtid="{D5CDD505-2E9C-101B-9397-08002B2CF9AE}" pid="4" name="ph_pharm_form">
    <vt:lpwstr>tablets, --, --, --</vt:lpwstr>
  </property>
  <property fmtid="{D5CDD505-2E9C-101B-9397-08002B2CF9AE}" pid="5" name="ph_unit_measure">
    <vt:lpwstr>mg, -, -, -</vt:lpwstr>
  </property>
  <property fmtid="{D5CDD505-2E9C-101B-9397-08002B2CF9AE}" pid="6" name="mp_first_effective_date">
    <vt:lpwstr>25.04.2018</vt:lpwstr>
  </property>
  <property fmtid="{D5CDD505-2E9C-101B-9397-08002B2CF9AE}" pid="7" name="mp_updated_effective_date">
    <vt:lpwstr>25.04.2018</vt:lpwstr>
  </property>
  <property fmtid="{D5CDD505-2E9C-101B-9397-08002B2CF9AE}" pid="8" name="object_name">
    <vt:lpwstr>SmPCPIL112127_1</vt:lpwstr>
  </property>
  <property fmtid="{D5CDD505-2E9C-101B-9397-08002B2CF9AE}" pid="9" name="ph_strength_custom">
    <vt:lpwstr>1, 2, 3, 4</vt:lpwstr>
  </property>
  <property fmtid="{D5CDD505-2E9C-101B-9397-08002B2CF9AE}" pid="10" name="mp_document_code">
    <vt:lpwstr>1.3.1</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LT</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