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5F8D" w14:textId="77777777" w:rsidR="00460499" w:rsidRPr="008D549E" w:rsidRDefault="00460499" w:rsidP="00460499">
      <w:pPr>
        <w:pStyle w:val="TTEMEASMCA"/>
        <w:rPr>
          <w:lang w:val="lt-LT"/>
        </w:rPr>
      </w:pPr>
      <w:bookmarkStart w:id="0" w:name="_Toc129243138"/>
      <w:bookmarkStart w:id="1" w:name="_Toc129243263"/>
      <w:r w:rsidRPr="004A1ACE">
        <w:rPr>
          <w:lang w:val="lt-LT"/>
        </w:rPr>
        <w:t>Pakuotės lapelis: informacija vartotojui</w:t>
      </w:r>
      <w:bookmarkEnd w:id="0"/>
      <w:bookmarkEnd w:id="1"/>
    </w:p>
    <w:p w14:paraId="4F537BAA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50BC019F" w14:textId="77777777" w:rsidR="00460499" w:rsidRPr="008D549E" w:rsidRDefault="00460499" w:rsidP="00460499">
      <w:pPr>
        <w:pStyle w:val="Pataisymai"/>
        <w:jc w:val="center"/>
        <w:rPr>
          <w:b/>
          <w:sz w:val="22"/>
          <w:szCs w:val="22"/>
        </w:rPr>
      </w:pPr>
      <w:proofErr w:type="spellStart"/>
      <w:r w:rsidRPr="008D549E">
        <w:rPr>
          <w:b/>
          <w:sz w:val="22"/>
          <w:szCs w:val="22"/>
        </w:rPr>
        <w:t>Hepa</w:t>
      </w:r>
      <w:proofErr w:type="spellEnd"/>
      <w:r w:rsidRPr="008D549E">
        <w:rPr>
          <w:b/>
          <w:sz w:val="22"/>
          <w:szCs w:val="22"/>
        </w:rPr>
        <w:t xml:space="preserve"> - </w:t>
      </w:r>
      <w:proofErr w:type="spellStart"/>
      <w:r w:rsidRPr="008D549E">
        <w:rPr>
          <w:b/>
          <w:sz w:val="22"/>
          <w:szCs w:val="22"/>
        </w:rPr>
        <w:t>Merz</w:t>
      </w:r>
      <w:proofErr w:type="spellEnd"/>
      <w:r w:rsidRPr="008D549E">
        <w:rPr>
          <w:b/>
          <w:sz w:val="22"/>
          <w:szCs w:val="22"/>
        </w:rPr>
        <w:t xml:space="preserve"> 3000 mg granulės geriamajam tirpalui</w:t>
      </w:r>
    </w:p>
    <w:p w14:paraId="57971AEF" w14:textId="77777777" w:rsidR="00460499" w:rsidRPr="008D549E" w:rsidRDefault="00460499" w:rsidP="00460499">
      <w:pPr>
        <w:pStyle w:val="Pataisymai"/>
        <w:jc w:val="center"/>
        <w:rPr>
          <w:sz w:val="22"/>
          <w:szCs w:val="22"/>
        </w:rPr>
      </w:pPr>
      <w:r w:rsidRPr="008D549E">
        <w:rPr>
          <w:sz w:val="22"/>
          <w:szCs w:val="22"/>
        </w:rPr>
        <w:t>L-</w:t>
      </w:r>
      <w:proofErr w:type="spellStart"/>
      <w:r w:rsidRPr="008D549E">
        <w:rPr>
          <w:sz w:val="22"/>
          <w:szCs w:val="22"/>
        </w:rPr>
        <w:t>ornitino</w:t>
      </w:r>
      <w:proofErr w:type="spellEnd"/>
      <w:r w:rsidRPr="008D549E">
        <w:rPr>
          <w:sz w:val="22"/>
          <w:szCs w:val="22"/>
        </w:rPr>
        <w:t xml:space="preserve"> L-</w:t>
      </w:r>
      <w:proofErr w:type="spellStart"/>
      <w:r w:rsidRPr="008D549E">
        <w:rPr>
          <w:sz w:val="22"/>
          <w:szCs w:val="22"/>
        </w:rPr>
        <w:t>aspartatas</w:t>
      </w:r>
      <w:proofErr w:type="spellEnd"/>
    </w:p>
    <w:p w14:paraId="5AF12B6C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711BBDF3" w14:textId="77777777" w:rsidR="00460499" w:rsidRPr="008D549E" w:rsidRDefault="00460499" w:rsidP="00460499">
      <w:pPr>
        <w:pStyle w:val="BTbEMEASMCA"/>
      </w:pPr>
      <w:r w:rsidRPr="008D549E">
        <w:t>Atidžiai perskaitykite visą šį lapelį, prieš pradėdami vartoti vaistą, nes jame pateikiama Jums svarbi informacija.</w:t>
      </w:r>
    </w:p>
    <w:p w14:paraId="50530CCF" w14:textId="77777777" w:rsidR="00460499" w:rsidRPr="008D549E" w:rsidRDefault="00460499" w:rsidP="00460499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Neišmeskite šio lapelio, nes vėl gali prireikti jį perskaityti.</w:t>
      </w:r>
    </w:p>
    <w:p w14:paraId="1D1F5305" w14:textId="77777777" w:rsidR="00460499" w:rsidRPr="008D549E" w:rsidRDefault="00460499" w:rsidP="00460499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Jeigu kiltų daugiau klausimų, kreipkitės į gydytoją arba vaistininką.</w:t>
      </w:r>
    </w:p>
    <w:p w14:paraId="55C096EB" w14:textId="77777777" w:rsidR="00460499" w:rsidRPr="008D549E" w:rsidRDefault="00460499" w:rsidP="00460499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 xml:space="preserve">Šis vaistas skirtas Jums, todėl kitiems žmonėms jo duoti negalima. Vaistas gali jiems pakenkti </w:t>
      </w:r>
    </w:p>
    <w:p w14:paraId="586AA6BD" w14:textId="77777777" w:rsidR="00460499" w:rsidRPr="008D549E" w:rsidRDefault="00460499" w:rsidP="00460499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 xml:space="preserve">(net tiems, kurių ligos požymiai yra tokie patys kaip Jūsų). </w:t>
      </w:r>
    </w:p>
    <w:p w14:paraId="0E8B73AF" w14:textId="77777777" w:rsidR="00460499" w:rsidRPr="008D549E" w:rsidRDefault="00460499" w:rsidP="00460499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Jeigu pasireiškė šalutinis poveikis (net jeigu jis šiame lapelyje nenurodytas), kreipkitės į gydytoją arba vaistininką.</w:t>
      </w:r>
    </w:p>
    <w:p w14:paraId="16E1BDF1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6D409752" w14:textId="77777777" w:rsidR="00460499" w:rsidRPr="008D549E" w:rsidRDefault="00460499" w:rsidP="00460499">
      <w:pPr>
        <w:pStyle w:val="BTbEMEASMCA"/>
      </w:pPr>
      <w:r w:rsidRPr="008D549E">
        <w:t>Apie ką rašoma šiame lapelyje?</w:t>
      </w:r>
    </w:p>
    <w:p w14:paraId="61FA1DA6" w14:textId="77777777" w:rsidR="00460499" w:rsidRPr="008D549E" w:rsidRDefault="00460499" w:rsidP="00460499">
      <w:pPr>
        <w:pStyle w:val="BTbEMEASMCA"/>
      </w:pPr>
    </w:p>
    <w:p w14:paraId="535042B1" w14:textId="77777777" w:rsidR="00460499" w:rsidRPr="008D549E" w:rsidRDefault="00460499" w:rsidP="00460499">
      <w:pPr>
        <w:pStyle w:val="Pataisymai"/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1.</w:t>
      </w:r>
      <w:r w:rsidRPr="008D549E">
        <w:rPr>
          <w:sz w:val="22"/>
          <w:szCs w:val="22"/>
        </w:rPr>
        <w:tab/>
        <w:t xml:space="preserve">Kas yra </w:t>
      </w:r>
      <w:proofErr w:type="spellStart"/>
      <w:r w:rsidRPr="008D549E">
        <w:rPr>
          <w:sz w:val="22"/>
          <w:szCs w:val="22"/>
        </w:rPr>
        <w:t>Hepa</w:t>
      </w:r>
      <w:proofErr w:type="spellEnd"/>
      <w:r w:rsidRPr="008D549E">
        <w:rPr>
          <w:sz w:val="22"/>
          <w:szCs w:val="22"/>
        </w:rPr>
        <w:t xml:space="preserve"> - </w:t>
      </w:r>
      <w:proofErr w:type="spellStart"/>
      <w:r w:rsidRPr="008D549E">
        <w:rPr>
          <w:sz w:val="22"/>
          <w:szCs w:val="22"/>
        </w:rPr>
        <w:t>Merz</w:t>
      </w:r>
      <w:proofErr w:type="spellEnd"/>
      <w:r w:rsidRPr="008D549E">
        <w:rPr>
          <w:sz w:val="22"/>
          <w:szCs w:val="22"/>
        </w:rPr>
        <w:t xml:space="preserve"> ir kam jis vartojamas</w:t>
      </w:r>
    </w:p>
    <w:p w14:paraId="491B74E4" w14:textId="77777777" w:rsidR="00460499" w:rsidRPr="008D549E" w:rsidRDefault="00460499" w:rsidP="00460499">
      <w:pPr>
        <w:pStyle w:val="Pataisymai"/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2.</w:t>
      </w:r>
      <w:r w:rsidRPr="008D549E">
        <w:rPr>
          <w:sz w:val="22"/>
          <w:szCs w:val="22"/>
        </w:rPr>
        <w:tab/>
        <w:t xml:space="preserve">Kas žinotina prieš vartojant </w:t>
      </w:r>
      <w:proofErr w:type="spellStart"/>
      <w:r w:rsidRPr="008D549E">
        <w:rPr>
          <w:sz w:val="22"/>
          <w:szCs w:val="22"/>
        </w:rPr>
        <w:t>Hepa</w:t>
      </w:r>
      <w:proofErr w:type="spellEnd"/>
      <w:r w:rsidRPr="008D549E">
        <w:rPr>
          <w:sz w:val="22"/>
          <w:szCs w:val="22"/>
        </w:rPr>
        <w:t xml:space="preserve"> - </w:t>
      </w:r>
      <w:proofErr w:type="spellStart"/>
      <w:r w:rsidRPr="008D549E">
        <w:rPr>
          <w:sz w:val="22"/>
          <w:szCs w:val="22"/>
        </w:rPr>
        <w:t>Merz</w:t>
      </w:r>
      <w:proofErr w:type="spellEnd"/>
    </w:p>
    <w:p w14:paraId="3D601A95" w14:textId="77777777" w:rsidR="00460499" w:rsidRPr="008D549E" w:rsidRDefault="00460499" w:rsidP="00460499">
      <w:pPr>
        <w:pStyle w:val="Pataisymai"/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3.</w:t>
      </w:r>
      <w:r w:rsidRPr="008D549E">
        <w:rPr>
          <w:sz w:val="22"/>
          <w:szCs w:val="22"/>
        </w:rPr>
        <w:tab/>
        <w:t xml:space="preserve">Kaip vartoti </w:t>
      </w:r>
      <w:proofErr w:type="spellStart"/>
      <w:r w:rsidRPr="008D549E">
        <w:rPr>
          <w:sz w:val="22"/>
          <w:szCs w:val="22"/>
        </w:rPr>
        <w:t>Hepa</w:t>
      </w:r>
      <w:proofErr w:type="spellEnd"/>
      <w:r w:rsidRPr="008D549E">
        <w:rPr>
          <w:sz w:val="22"/>
          <w:szCs w:val="22"/>
        </w:rPr>
        <w:t xml:space="preserve"> - </w:t>
      </w:r>
      <w:proofErr w:type="spellStart"/>
      <w:r w:rsidRPr="008D549E">
        <w:rPr>
          <w:sz w:val="22"/>
          <w:szCs w:val="22"/>
        </w:rPr>
        <w:t>Merz</w:t>
      </w:r>
      <w:proofErr w:type="spellEnd"/>
    </w:p>
    <w:p w14:paraId="2AE8921C" w14:textId="77777777" w:rsidR="00460499" w:rsidRPr="008D549E" w:rsidRDefault="00460499" w:rsidP="00460499">
      <w:pPr>
        <w:pStyle w:val="Pataisymai"/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4.</w:t>
      </w:r>
      <w:r w:rsidRPr="008D549E">
        <w:rPr>
          <w:sz w:val="22"/>
          <w:szCs w:val="22"/>
        </w:rPr>
        <w:tab/>
        <w:t>Galimas šalutinis poveikis</w:t>
      </w:r>
    </w:p>
    <w:p w14:paraId="3739F6B1" w14:textId="77777777" w:rsidR="00460499" w:rsidRPr="008D549E" w:rsidRDefault="00460499" w:rsidP="00460499">
      <w:pPr>
        <w:pStyle w:val="Pataisymai"/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5.</w:t>
      </w:r>
      <w:r w:rsidRPr="008D549E">
        <w:rPr>
          <w:sz w:val="22"/>
          <w:szCs w:val="22"/>
        </w:rPr>
        <w:tab/>
        <w:t xml:space="preserve">Kaip laikyti </w:t>
      </w:r>
      <w:proofErr w:type="spellStart"/>
      <w:r w:rsidRPr="008D549E">
        <w:rPr>
          <w:sz w:val="22"/>
          <w:szCs w:val="22"/>
        </w:rPr>
        <w:t>Hepa</w:t>
      </w:r>
      <w:proofErr w:type="spellEnd"/>
      <w:r w:rsidRPr="008D549E">
        <w:rPr>
          <w:sz w:val="22"/>
          <w:szCs w:val="22"/>
        </w:rPr>
        <w:t xml:space="preserve"> - </w:t>
      </w:r>
      <w:proofErr w:type="spellStart"/>
      <w:r w:rsidRPr="008D549E">
        <w:rPr>
          <w:sz w:val="22"/>
          <w:szCs w:val="22"/>
        </w:rPr>
        <w:t>Merz</w:t>
      </w:r>
      <w:proofErr w:type="spellEnd"/>
    </w:p>
    <w:p w14:paraId="45B9B8D2" w14:textId="77777777" w:rsidR="00460499" w:rsidRPr="008D549E" w:rsidRDefault="00460499" w:rsidP="00460499">
      <w:pPr>
        <w:pStyle w:val="Pataisymai"/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6.</w:t>
      </w:r>
      <w:r w:rsidRPr="008D549E">
        <w:rPr>
          <w:sz w:val="22"/>
          <w:szCs w:val="22"/>
        </w:rPr>
        <w:tab/>
        <w:t>Pakuotės turinys ir kita informacija</w:t>
      </w:r>
    </w:p>
    <w:p w14:paraId="00F425F0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31600CE7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4CDBD3E8" w14:textId="77777777" w:rsidR="00460499" w:rsidRPr="008D549E" w:rsidRDefault="00460499" w:rsidP="00460499">
      <w:pPr>
        <w:ind w:left="567" w:hanging="567"/>
        <w:rPr>
          <w:sz w:val="22"/>
          <w:szCs w:val="22"/>
        </w:rPr>
      </w:pPr>
      <w:bookmarkStart w:id="2" w:name="_Toc129243139"/>
      <w:bookmarkStart w:id="3" w:name="_Toc129243264"/>
      <w:r w:rsidRPr="008D549E">
        <w:rPr>
          <w:b/>
          <w:sz w:val="22"/>
          <w:szCs w:val="22"/>
        </w:rPr>
        <w:t>1.</w:t>
      </w:r>
      <w:r w:rsidRPr="008D549E">
        <w:rPr>
          <w:sz w:val="22"/>
          <w:szCs w:val="22"/>
        </w:rPr>
        <w:tab/>
      </w:r>
      <w:r w:rsidRPr="008D549E">
        <w:rPr>
          <w:b/>
          <w:sz w:val="22"/>
          <w:szCs w:val="22"/>
        </w:rPr>
        <w:t xml:space="preserve">Kas yra </w:t>
      </w:r>
      <w:proofErr w:type="spellStart"/>
      <w:r w:rsidRPr="008D549E">
        <w:rPr>
          <w:b/>
          <w:sz w:val="22"/>
          <w:szCs w:val="22"/>
        </w:rPr>
        <w:t>Hepa</w:t>
      </w:r>
      <w:proofErr w:type="spellEnd"/>
      <w:r w:rsidRPr="008D549E">
        <w:rPr>
          <w:b/>
          <w:sz w:val="22"/>
          <w:szCs w:val="22"/>
        </w:rPr>
        <w:t xml:space="preserve"> – </w:t>
      </w:r>
      <w:proofErr w:type="spellStart"/>
      <w:r w:rsidRPr="008D549E">
        <w:rPr>
          <w:b/>
          <w:sz w:val="22"/>
          <w:szCs w:val="22"/>
        </w:rPr>
        <w:t>Merz</w:t>
      </w:r>
      <w:proofErr w:type="spellEnd"/>
      <w:r w:rsidRPr="008D549E">
        <w:rPr>
          <w:b/>
          <w:sz w:val="22"/>
          <w:szCs w:val="22"/>
        </w:rPr>
        <w:t xml:space="preserve"> ir kam jis vartojamas</w:t>
      </w:r>
      <w:bookmarkEnd w:id="2"/>
      <w:bookmarkEnd w:id="3"/>
    </w:p>
    <w:p w14:paraId="285D5665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1FC81A17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Vaistu gydomos ligos bei būklės, kurios prasidėjo sutrikus kepenų nuodingų medžiagų pašalinimo funkcijai (pavyzdžiui, sergant kepenų ciroze) ir kurių metu yra latentinės arba pastebimos </w:t>
      </w:r>
      <w:proofErr w:type="spellStart"/>
      <w:r>
        <w:rPr>
          <w:sz w:val="22"/>
          <w:szCs w:val="22"/>
        </w:rPr>
        <w:t>encefalopatijos</w:t>
      </w:r>
      <w:proofErr w:type="spellEnd"/>
      <w:r>
        <w:rPr>
          <w:sz w:val="22"/>
          <w:szCs w:val="22"/>
        </w:rPr>
        <w:t xml:space="preserve"> (</w:t>
      </w:r>
      <w:r w:rsidRPr="008D549E">
        <w:rPr>
          <w:sz w:val="22"/>
          <w:szCs w:val="22"/>
        </w:rPr>
        <w:t>galvos smegenų pažeidimo</w:t>
      </w:r>
      <w:r>
        <w:rPr>
          <w:sz w:val="22"/>
          <w:szCs w:val="22"/>
        </w:rPr>
        <w:t>)</w:t>
      </w:r>
      <w:r w:rsidRPr="008D549E">
        <w:rPr>
          <w:sz w:val="22"/>
          <w:szCs w:val="22"/>
        </w:rPr>
        <w:t xml:space="preserve"> simptomų.</w:t>
      </w:r>
    </w:p>
    <w:p w14:paraId="5A9D9D13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Tai vaistas, kuris vartojamas amoniako nukenksminimui skatinti, kadangi jis karbamido ciklo metu didina karbamido sintezę. Amoniakas tampa nekenksmingas ne kepenų audiniuose.</w:t>
      </w:r>
    </w:p>
    <w:p w14:paraId="6B9FCEFF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6CD4F875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414C8907" w14:textId="77777777" w:rsidR="00460499" w:rsidRPr="008D549E" w:rsidRDefault="00460499" w:rsidP="00460499">
      <w:pPr>
        <w:ind w:left="567" w:hanging="567"/>
        <w:rPr>
          <w:sz w:val="22"/>
          <w:szCs w:val="22"/>
        </w:rPr>
      </w:pPr>
      <w:bookmarkStart w:id="4" w:name="_Toc129243140"/>
      <w:bookmarkStart w:id="5" w:name="_Toc129243265"/>
      <w:r w:rsidRPr="008D549E">
        <w:rPr>
          <w:b/>
          <w:sz w:val="22"/>
          <w:szCs w:val="22"/>
        </w:rPr>
        <w:t>2.</w:t>
      </w:r>
      <w:r w:rsidRPr="008D549E">
        <w:rPr>
          <w:sz w:val="22"/>
          <w:szCs w:val="22"/>
        </w:rPr>
        <w:tab/>
      </w:r>
      <w:r w:rsidRPr="008D549E">
        <w:rPr>
          <w:b/>
          <w:sz w:val="22"/>
          <w:szCs w:val="22"/>
        </w:rPr>
        <w:t xml:space="preserve">Kas žinotina prieš vartojant </w:t>
      </w:r>
      <w:bookmarkEnd w:id="4"/>
      <w:bookmarkEnd w:id="5"/>
      <w:proofErr w:type="spellStart"/>
      <w:r w:rsidRPr="008D549E">
        <w:rPr>
          <w:b/>
          <w:sz w:val="22"/>
          <w:szCs w:val="22"/>
        </w:rPr>
        <w:t>Hepa</w:t>
      </w:r>
      <w:proofErr w:type="spellEnd"/>
      <w:r w:rsidRPr="008D549E">
        <w:rPr>
          <w:b/>
          <w:sz w:val="22"/>
          <w:szCs w:val="22"/>
        </w:rPr>
        <w:t xml:space="preserve"> - </w:t>
      </w:r>
      <w:proofErr w:type="spellStart"/>
      <w:r w:rsidRPr="008D549E">
        <w:rPr>
          <w:b/>
          <w:sz w:val="22"/>
          <w:szCs w:val="22"/>
        </w:rPr>
        <w:t>Merz</w:t>
      </w:r>
      <w:proofErr w:type="spellEnd"/>
    </w:p>
    <w:p w14:paraId="3031BA5E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7EC78668" w14:textId="77777777" w:rsidR="00460499" w:rsidRPr="008D549E" w:rsidRDefault="00460499" w:rsidP="00460499">
      <w:pPr>
        <w:pStyle w:val="PI-3EMEASMCA"/>
      </w:pPr>
      <w:proofErr w:type="spellStart"/>
      <w:r w:rsidRPr="008D549E">
        <w:t>Hepa-Merz</w:t>
      </w:r>
      <w:proofErr w:type="spellEnd"/>
      <w:r w:rsidRPr="008D549E">
        <w:t xml:space="preserve"> vartoti </w:t>
      </w:r>
      <w:r>
        <w:t>draudžiama</w:t>
      </w:r>
      <w:r w:rsidRPr="008D549E">
        <w:t>:</w:t>
      </w:r>
    </w:p>
    <w:p w14:paraId="477C30F4" w14:textId="77777777" w:rsidR="00460499" w:rsidRPr="008D549E" w:rsidRDefault="00460499" w:rsidP="00460499">
      <w:pPr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 xml:space="preserve">jeigu yra alergija veikliajai medžiagai arba bet kuriai pagalbinei šio vaisto medžiagai (jos išvardytos 6 skyriuje); </w:t>
      </w:r>
    </w:p>
    <w:p w14:paraId="026ECD26" w14:textId="77777777" w:rsidR="00460499" w:rsidRPr="008D549E" w:rsidRDefault="00460499" w:rsidP="00460499">
      <w:pPr>
        <w:pStyle w:val="Pataisymai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>jei yra sunkus inkstų funkcijos sutrikimas (inkstų nepakankamumas), kai kreatinino kraujo serume yra daugiau kaip 3 mg/100 ml;</w:t>
      </w:r>
    </w:p>
    <w:p w14:paraId="6FC0C95F" w14:textId="77777777" w:rsidR="00460499" w:rsidRPr="008D549E" w:rsidRDefault="00460499" w:rsidP="00460499">
      <w:pPr>
        <w:pStyle w:val="Pataisymai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8D549E">
        <w:rPr>
          <w:sz w:val="22"/>
          <w:szCs w:val="22"/>
        </w:rPr>
        <w:t xml:space="preserve">jei yra retas įgimtas fruktozės netoleravimas. </w:t>
      </w:r>
    </w:p>
    <w:p w14:paraId="51FA45E9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0958EAEB" w14:textId="77777777" w:rsidR="00460499" w:rsidRPr="008D549E" w:rsidRDefault="00460499" w:rsidP="00460499">
      <w:pPr>
        <w:pStyle w:val="PI-3EMEASMCA"/>
      </w:pPr>
      <w:r w:rsidRPr="008D549E">
        <w:t>Įspėjimai ir atsargumo priemonės</w:t>
      </w:r>
    </w:p>
    <w:p w14:paraId="3338E2BC" w14:textId="77777777" w:rsidR="00460499" w:rsidRPr="008D549E" w:rsidRDefault="00460499" w:rsidP="00460499">
      <w:pPr>
        <w:rPr>
          <w:sz w:val="22"/>
          <w:szCs w:val="22"/>
        </w:rPr>
      </w:pPr>
      <w:r w:rsidRPr="008D549E">
        <w:rPr>
          <w:sz w:val="22"/>
          <w:szCs w:val="22"/>
        </w:rPr>
        <w:t>Vaisto sudėtyje yra dažomosios medžiagos saulėlydžio geltonojo (E110), kuris gali sukelti padidėjusio jautrumo reakcijas.</w:t>
      </w:r>
    </w:p>
    <w:p w14:paraId="285F03F7" w14:textId="77777777" w:rsidR="00460499" w:rsidRPr="008D549E" w:rsidRDefault="00460499" w:rsidP="00460499">
      <w:pPr>
        <w:rPr>
          <w:i/>
          <w:sz w:val="22"/>
          <w:szCs w:val="22"/>
        </w:rPr>
      </w:pPr>
    </w:p>
    <w:p w14:paraId="6027E103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Vartojimo vaikams patirties nėra.</w:t>
      </w:r>
    </w:p>
    <w:p w14:paraId="74F01876" w14:textId="77777777" w:rsidR="00460499" w:rsidRPr="008D549E" w:rsidRDefault="00460499" w:rsidP="00460499">
      <w:pPr>
        <w:pStyle w:val="Paprastasistekstas"/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8D549E">
        <w:rPr>
          <w:rFonts w:ascii="Times New Roman" w:hAnsi="Times New Roman"/>
          <w:sz w:val="22"/>
          <w:szCs w:val="22"/>
          <w:lang w:val="lt-LT"/>
        </w:rPr>
        <w:t>Hepa-Merz</w:t>
      </w:r>
      <w:proofErr w:type="spellEnd"/>
      <w:r w:rsidRPr="008D549E">
        <w:rPr>
          <w:rFonts w:ascii="Times New Roman" w:hAnsi="Times New Roman"/>
          <w:sz w:val="22"/>
          <w:szCs w:val="22"/>
          <w:lang w:val="lt-LT"/>
        </w:rPr>
        <w:t xml:space="preserve"> granulės vartojant ilgą laiką gali pakenkti dantims.</w:t>
      </w:r>
    </w:p>
    <w:p w14:paraId="39E7680B" w14:textId="77777777" w:rsidR="00460499" w:rsidRPr="008D549E" w:rsidRDefault="00460499" w:rsidP="00460499">
      <w:pPr>
        <w:pStyle w:val="PI-3EMEASMCA"/>
      </w:pPr>
    </w:p>
    <w:p w14:paraId="7D8F4D87" w14:textId="77777777" w:rsidR="00460499" w:rsidRPr="008D549E" w:rsidRDefault="00460499" w:rsidP="00460499">
      <w:pPr>
        <w:pStyle w:val="PI-3EMEASMCA"/>
      </w:pPr>
      <w:r w:rsidRPr="008D549E">
        <w:t xml:space="preserve">Kiti vaistai ir </w:t>
      </w:r>
      <w:proofErr w:type="spellStart"/>
      <w:r w:rsidRPr="008D549E">
        <w:t>Hepa</w:t>
      </w:r>
      <w:proofErr w:type="spellEnd"/>
      <w:r w:rsidRPr="008D549E">
        <w:t xml:space="preserve"> - </w:t>
      </w:r>
      <w:proofErr w:type="spellStart"/>
      <w:r w:rsidRPr="008D549E">
        <w:t>Merz</w:t>
      </w:r>
      <w:proofErr w:type="spellEnd"/>
    </w:p>
    <w:p w14:paraId="7D9E2495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Tarpusavio sąveika nežinoma.</w:t>
      </w:r>
    </w:p>
    <w:p w14:paraId="36EE61BD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Jeigu vartojate arba neseniai vartojote kitų vaistų, įskaitant įsigytus be recepto, pasakykite gydytojui arba vaistininkui.</w:t>
      </w:r>
    </w:p>
    <w:p w14:paraId="72286201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1244B21C" w14:textId="77777777" w:rsidR="00460499" w:rsidRPr="008D549E" w:rsidRDefault="00460499" w:rsidP="00460499">
      <w:pPr>
        <w:pStyle w:val="PI-3EMEASMCA"/>
      </w:pPr>
      <w:r w:rsidRPr="008D549E">
        <w:t>Nėštumas ir žindymo laikotarpis</w:t>
      </w:r>
    </w:p>
    <w:p w14:paraId="70718574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4E19B690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lastRenderedPageBreak/>
        <w:t>Ar saugu šio vaisto vartoti nėštumo laikotarpiu, nenustatyta, todėl nėščioms moterims juo galima gydytis tik gydytojo nurodymu.</w:t>
      </w:r>
    </w:p>
    <w:p w14:paraId="4B7DA33B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Ar veiklioji vaisto medžiaga patenka į motinos pieną, nežinoma, todėl žindyvėms jo galima vartoti tik gydytojo nurodymu.</w:t>
      </w:r>
    </w:p>
    <w:p w14:paraId="2DEBDE02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4CB0C8D2" w14:textId="77777777" w:rsidR="00460499" w:rsidRPr="008D549E" w:rsidRDefault="00460499" w:rsidP="00460499">
      <w:pPr>
        <w:pStyle w:val="PI-3EMEASMCA"/>
      </w:pPr>
      <w:r w:rsidRPr="008D549E">
        <w:t>Vairavimas ir mechanizmų valdymas</w:t>
      </w:r>
    </w:p>
    <w:p w14:paraId="3514EED1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Dėl ligos sutrikęs gebėjimas vairuoti ir prižiūrėti įrenginius gali likti ir vaisto vartojimo metu.</w:t>
      </w:r>
    </w:p>
    <w:p w14:paraId="7F1A892F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380DD84B" w14:textId="77777777" w:rsidR="00460499" w:rsidRPr="008D549E" w:rsidRDefault="00460499" w:rsidP="00460499">
      <w:pPr>
        <w:pStyle w:val="Pataisymai"/>
        <w:rPr>
          <w:b/>
          <w:sz w:val="22"/>
          <w:szCs w:val="22"/>
        </w:rPr>
      </w:pPr>
      <w:proofErr w:type="spellStart"/>
      <w:r w:rsidRPr="008D549E">
        <w:rPr>
          <w:b/>
          <w:sz w:val="22"/>
          <w:szCs w:val="22"/>
        </w:rPr>
        <w:t>Hepa</w:t>
      </w:r>
      <w:proofErr w:type="spellEnd"/>
      <w:r w:rsidRPr="008D549E">
        <w:rPr>
          <w:b/>
          <w:sz w:val="22"/>
          <w:szCs w:val="22"/>
        </w:rPr>
        <w:t xml:space="preserve"> - </w:t>
      </w:r>
      <w:proofErr w:type="spellStart"/>
      <w:r w:rsidRPr="008D549E">
        <w:rPr>
          <w:b/>
          <w:sz w:val="22"/>
          <w:szCs w:val="22"/>
        </w:rPr>
        <w:t>Merz</w:t>
      </w:r>
      <w:proofErr w:type="spellEnd"/>
      <w:r w:rsidRPr="008D549E">
        <w:rPr>
          <w:b/>
          <w:sz w:val="22"/>
          <w:szCs w:val="22"/>
        </w:rPr>
        <w:t xml:space="preserve"> sudėtyje yra fruktozės </w:t>
      </w:r>
    </w:p>
    <w:p w14:paraId="062F97C8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Vartojant taip, kaip nurodyta ir, išgėrus 1 paketėlį, į organizmą patenka 1,13 g fruktozės. </w:t>
      </w:r>
      <w:r w:rsidRPr="008D549E">
        <w:rPr>
          <w:sz w:val="22"/>
          <w:szCs w:val="22"/>
          <w:lang w:eastAsia="lt-LT"/>
        </w:rPr>
        <w:t>Jeigu gydytojas Jums yra sakęs, kad netoleruojate kokių nors angliavandenių, kreipkitės į jį prieš pradėdami vartoti šį vaistą.</w:t>
      </w:r>
    </w:p>
    <w:p w14:paraId="6ADE81A9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75211E76" w14:textId="77777777" w:rsidR="00460499" w:rsidRPr="008D549E" w:rsidRDefault="00460499" w:rsidP="00460499">
      <w:pPr>
        <w:pStyle w:val="Pataisymai"/>
        <w:rPr>
          <w:b/>
          <w:sz w:val="22"/>
          <w:szCs w:val="22"/>
        </w:rPr>
      </w:pPr>
      <w:proofErr w:type="spellStart"/>
      <w:r w:rsidRPr="008D549E">
        <w:rPr>
          <w:b/>
          <w:sz w:val="22"/>
          <w:szCs w:val="22"/>
        </w:rPr>
        <w:t>Hepa</w:t>
      </w:r>
      <w:proofErr w:type="spellEnd"/>
      <w:r w:rsidRPr="008D549E">
        <w:rPr>
          <w:b/>
          <w:sz w:val="22"/>
          <w:szCs w:val="22"/>
        </w:rPr>
        <w:t xml:space="preserve"> - </w:t>
      </w:r>
      <w:proofErr w:type="spellStart"/>
      <w:r w:rsidRPr="008D549E">
        <w:rPr>
          <w:b/>
          <w:sz w:val="22"/>
          <w:szCs w:val="22"/>
        </w:rPr>
        <w:t>Merz</w:t>
      </w:r>
      <w:proofErr w:type="spellEnd"/>
      <w:r w:rsidRPr="008D549E">
        <w:rPr>
          <w:b/>
          <w:sz w:val="22"/>
          <w:szCs w:val="22"/>
        </w:rPr>
        <w:t xml:space="preserve"> sudėtyje yra dažiklio saulėlydžio geltonojo FCF (E110)</w:t>
      </w:r>
    </w:p>
    <w:p w14:paraId="129A8EA1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Jis </w:t>
      </w:r>
      <w:r w:rsidRPr="008D549E">
        <w:rPr>
          <w:sz w:val="22"/>
          <w:szCs w:val="22"/>
          <w:u w:val="single"/>
        </w:rPr>
        <w:t>g</w:t>
      </w:r>
      <w:r w:rsidRPr="008D549E">
        <w:rPr>
          <w:sz w:val="22"/>
          <w:szCs w:val="22"/>
        </w:rPr>
        <w:t>ali sukelti padidėjusio jautrumo reakcijas.</w:t>
      </w:r>
    </w:p>
    <w:p w14:paraId="4E5E7068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180B2F48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0021AD69" w14:textId="77777777" w:rsidR="00460499" w:rsidRPr="008D549E" w:rsidRDefault="00460499" w:rsidP="00460499">
      <w:pPr>
        <w:ind w:left="567" w:hanging="567"/>
        <w:rPr>
          <w:b/>
          <w:sz w:val="22"/>
          <w:szCs w:val="22"/>
        </w:rPr>
      </w:pPr>
      <w:bookmarkStart w:id="6" w:name="_Toc129243141"/>
      <w:bookmarkStart w:id="7" w:name="_Toc129243266"/>
      <w:r w:rsidRPr="008D549E">
        <w:rPr>
          <w:b/>
          <w:sz w:val="22"/>
          <w:szCs w:val="22"/>
        </w:rPr>
        <w:t>3.</w:t>
      </w:r>
      <w:r w:rsidRPr="008D549E">
        <w:rPr>
          <w:b/>
          <w:sz w:val="22"/>
          <w:szCs w:val="22"/>
        </w:rPr>
        <w:tab/>
        <w:t xml:space="preserve">Kaip vartoti </w:t>
      </w:r>
      <w:bookmarkEnd w:id="6"/>
      <w:bookmarkEnd w:id="7"/>
      <w:proofErr w:type="spellStart"/>
      <w:r w:rsidRPr="008D549E">
        <w:rPr>
          <w:b/>
          <w:sz w:val="22"/>
          <w:szCs w:val="22"/>
        </w:rPr>
        <w:t>Hepa-Merz</w:t>
      </w:r>
      <w:proofErr w:type="spellEnd"/>
    </w:p>
    <w:p w14:paraId="270636DD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34738C16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Visada vartokite šį vaistą tiksliai kaip nurodė gydytojas. </w:t>
      </w:r>
    </w:p>
    <w:p w14:paraId="4FD1FB03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Jeigu gydytojas nepaskyrė kitaip, paprastai dozuojama taip, kaip nurodyta toliau.</w:t>
      </w:r>
    </w:p>
    <w:p w14:paraId="459785D2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1 - 2 paketėlius granulių geriamajam tirpalui reikia ištirpinti didesniame skysčio kiekyje (pavyzdžiui, stiklinėje vandens, arbatos arba sulčių) ir paruoštą geriamąjį tirpalą gerti ne daugiau kaip 3 kartus per dieną su arba po maisto.</w:t>
      </w:r>
    </w:p>
    <w:p w14:paraId="60F59A0F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Būtina laikytis vartojimo nurodymų, kitaip vaistas gali veikti netinkamai.</w:t>
      </w:r>
    </w:p>
    <w:p w14:paraId="49242A4F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0B77F204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Jeigu manote, kad </w:t>
      </w:r>
      <w:proofErr w:type="spellStart"/>
      <w:r w:rsidRPr="008D549E">
        <w:rPr>
          <w:sz w:val="22"/>
          <w:szCs w:val="22"/>
        </w:rPr>
        <w:t>Hepa-Merz</w:t>
      </w:r>
      <w:proofErr w:type="spellEnd"/>
      <w:r w:rsidRPr="008D549E">
        <w:rPr>
          <w:sz w:val="22"/>
          <w:szCs w:val="22"/>
        </w:rPr>
        <w:t xml:space="preserve"> veikia per stipriai arba per silpnai, kreipkitės į gydytoją arba vaistininką.</w:t>
      </w:r>
    </w:p>
    <w:p w14:paraId="138C4AB7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081AF7FF" w14:textId="77777777" w:rsidR="00460499" w:rsidRPr="008D549E" w:rsidRDefault="00460499" w:rsidP="00460499">
      <w:pPr>
        <w:pStyle w:val="PI-3EMEASMCA"/>
      </w:pPr>
      <w:r w:rsidRPr="008D549E">
        <w:t xml:space="preserve">Ką daryti pavartojus per didelę </w:t>
      </w:r>
      <w:proofErr w:type="spellStart"/>
      <w:r w:rsidRPr="008D549E">
        <w:t>Hepa</w:t>
      </w:r>
      <w:proofErr w:type="spellEnd"/>
      <w:r w:rsidRPr="008D549E">
        <w:t xml:space="preserve"> - </w:t>
      </w:r>
      <w:proofErr w:type="spellStart"/>
      <w:r w:rsidRPr="008D549E">
        <w:t>Merz</w:t>
      </w:r>
      <w:proofErr w:type="spellEnd"/>
      <w:r w:rsidRPr="008D549E">
        <w:t xml:space="preserve"> dozę?</w:t>
      </w:r>
    </w:p>
    <w:p w14:paraId="0DA896E1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L-</w:t>
      </w:r>
      <w:proofErr w:type="spellStart"/>
      <w:r w:rsidRPr="008D549E">
        <w:rPr>
          <w:sz w:val="22"/>
          <w:szCs w:val="22"/>
        </w:rPr>
        <w:t>ornitino</w:t>
      </w:r>
      <w:proofErr w:type="spellEnd"/>
      <w:r w:rsidRPr="008D549E">
        <w:rPr>
          <w:sz w:val="22"/>
          <w:szCs w:val="22"/>
        </w:rPr>
        <w:t xml:space="preserve"> L-</w:t>
      </w:r>
      <w:proofErr w:type="spellStart"/>
      <w:r w:rsidRPr="008D549E">
        <w:rPr>
          <w:sz w:val="22"/>
          <w:szCs w:val="22"/>
        </w:rPr>
        <w:t>aspartato</w:t>
      </w:r>
      <w:proofErr w:type="spellEnd"/>
      <w:r w:rsidRPr="008D549E">
        <w:rPr>
          <w:sz w:val="22"/>
          <w:szCs w:val="22"/>
        </w:rPr>
        <w:t xml:space="preserve"> perdozavus, apsinuodijimo simptomų neatsiranda.</w:t>
      </w:r>
    </w:p>
    <w:p w14:paraId="17B0F3C8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7A85026A" w14:textId="77777777" w:rsidR="00460499" w:rsidRPr="008D549E" w:rsidRDefault="00460499" w:rsidP="00460499">
      <w:pPr>
        <w:pStyle w:val="PI-3EMEASMCA"/>
      </w:pPr>
      <w:r w:rsidRPr="008D549E">
        <w:t xml:space="preserve">Pamiršus pavartoti </w:t>
      </w:r>
      <w:proofErr w:type="spellStart"/>
      <w:r w:rsidRPr="008D549E">
        <w:t>Hepa</w:t>
      </w:r>
      <w:proofErr w:type="spellEnd"/>
      <w:r w:rsidRPr="008D549E">
        <w:t xml:space="preserve"> - </w:t>
      </w:r>
      <w:proofErr w:type="spellStart"/>
      <w:r w:rsidRPr="008D549E">
        <w:t>Merz</w:t>
      </w:r>
      <w:proofErr w:type="spellEnd"/>
    </w:p>
    <w:p w14:paraId="5BBA96A4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Negalima vartoti dvigubos dozės norint kompensuoti praleistą dozę.</w:t>
      </w:r>
    </w:p>
    <w:p w14:paraId="2031EE6B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3694345F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6EA9EE82" w14:textId="77777777" w:rsidR="00460499" w:rsidRPr="008D549E" w:rsidRDefault="00460499" w:rsidP="00460499">
      <w:pPr>
        <w:ind w:left="567" w:hanging="567"/>
        <w:rPr>
          <w:b/>
          <w:sz w:val="22"/>
          <w:szCs w:val="22"/>
        </w:rPr>
      </w:pPr>
      <w:bookmarkStart w:id="8" w:name="_Toc129243142"/>
      <w:bookmarkStart w:id="9" w:name="_Toc129243267"/>
      <w:r w:rsidRPr="008D549E">
        <w:rPr>
          <w:b/>
          <w:sz w:val="22"/>
          <w:szCs w:val="22"/>
        </w:rPr>
        <w:t>4.</w:t>
      </w:r>
      <w:r w:rsidRPr="008D549E">
        <w:rPr>
          <w:b/>
          <w:sz w:val="22"/>
          <w:szCs w:val="22"/>
        </w:rPr>
        <w:tab/>
        <w:t>Galimas šalutinis poveikis</w:t>
      </w:r>
      <w:bookmarkEnd w:id="8"/>
      <w:bookmarkEnd w:id="9"/>
    </w:p>
    <w:p w14:paraId="082FF4CE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32CF34D0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Šis vaistas, kaip ir visi kiti, gali sukelti šalutinį poveikį, nors jis pasireiškia ne visiems žmonėms.</w:t>
      </w:r>
    </w:p>
    <w:p w14:paraId="5229EF52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78A1871B" w14:textId="77777777" w:rsidR="00460499" w:rsidRPr="006630E2" w:rsidRDefault="00460499" w:rsidP="00460499">
      <w:pPr>
        <w:pStyle w:val="Pataisymai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eastAsia="lt-LT"/>
        </w:rPr>
        <w:t>Nedažni šalutinio poveikio reiškiniai (gali pasireikšti rečiau kaip 1 iš 100 asmenų):</w:t>
      </w:r>
    </w:p>
    <w:p w14:paraId="67C902A1" w14:textId="77777777" w:rsidR="00460499" w:rsidRPr="00460499" w:rsidRDefault="00460499" w:rsidP="00460499">
      <w:pPr>
        <w:pStyle w:val="Pavadinimas"/>
        <w:spacing w:after="0"/>
        <w:rPr>
          <w:rFonts w:ascii="Times New Roman" w:hAnsi="Times New Roman" w:cs="Times New Roman"/>
          <w:b/>
          <w:i/>
          <w:sz w:val="22"/>
          <w:szCs w:val="22"/>
        </w:rPr>
      </w:pPr>
      <w:r w:rsidRPr="00460499">
        <w:rPr>
          <w:rFonts w:ascii="Times New Roman" w:hAnsi="Times New Roman" w:cs="Times New Roman"/>
          <w:i/>
          <w:sz w:val="22"/>
          <w:szCs w:val="22"/>
        </w:rPr>
        <w:t>Virškinimo trakto sutrikimai</w:t>
      </w:r>
    </w:p>
    <w:p w14:paraId="2576C304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pykinimas, vėmimas, skrandžio skausmai, vidurių pūtimas ir viduriavimas. </w:t>
      </w:r>
    </w:p>
    <w:p w14:paraId="582432D7" w14:textId="77777777" w:rsidR="00460499" w:rsidRPr="004E43D6" w:rsidRDefault="00460499" w:rsidP="004E43D6">
      <w:pPr>
        <w:pStyle w:val="Pavadinimas"/>
        <w:spacing w:after="0"/>
        <w:rPr>
          <w:rFonts w:ascii="Times New Roman" w:hAnsi="Times New Roman" w:cs="Times New Roman"/>
          <w:b/>
          <w:i/>
          <w:sz w:val="22"/>
          <w:szCs w:val="22"/>
        </w:rPr>
      </w:pPr>
    </w:p>
    <w:p w14:paraId="7FBF3965" w14:textId="77777777" w:rsidR="00460499" w:rsidRPr="004E43D6" w:rsidRDefault="00460499" w:rsidP="00460499">
      <w:pPr>
        <w:pStyle w:val="Pavadinimas"/>
        <w:spacing w:after="0"/>
        <w:rPr>
          <w:rFonts w:ascii="Times New Roman" w:hAnsi="Times New Roman" w:cs="Times New Roman"/>
          <w:b/>
          <w:sz w:val="22"/>
          <w:szCs w:val="22"/>
          <w:lang w:eastAsia="lt-LT"/>
        </w:rPr>
      </w:pPr>
      <w:r w:rsidRPr="004E43D6">
        <w:rPr>
          <w:rFonts w:ascii="Times New Roman" w:hAnsi="Times New Roman" w:cs="Times New Roman"/>
          <w:b/>
          <w:sz w:val="22"/>
          <w:szCs w:val="22"/>
          <w:lang w:eastAsia="lt-LT"/>
        </w:rPr>
        <w:t>Labai reti šalutinio poveikio reiškiniai (gali pasireikšti rečiau kaip 1 iš 10 000 asmenų):</w:t>
      </w:r>
    </w:p>
    <w:p w14:paraId="6609C8FB" w14:textId="77777777" w:rsidR="00460499" w:rsidRPr="00460499" w:rsidRDefault="00460499" w:rsidP="00460499">
      <w:pPr>
        <w:pStyle w:val="Pavadinimas"/>
        <w:spacing w:after="0"/>
        <w:rPr>
          <w:rFonts w:ascii="Times New Roman" w:hAnsi="Times New Roman" w:cs="Times New Roman"/>
          <w:b/>
          <w:i/>
          <w:sz w:val="22"/>
          <w:szCs w:val="22"/>
        </w:rPr>
      </w:pPr>
      <w:r w:rsidRPr="00460499">
        <w:rPr>
          <w:rFonts w:ascii="Times New Roman" w:hAnsi="Times New Roman" w:cs="Times New Roman"/>
          <w:i/>
          <w:sz w:val="22"/>
          <w:szCs w:val="22"/>
        </w:rPr>
        <w:t>Skeleto, raumenų ir jungiamojo audinio sutrikimai</w:t>
      </w:r>
    </w:p>
    <w:p w14:paraId="2070379A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 galūnių skausmai.</w:t>
      </w:r>
    </w:p>
    <w:p w14:paraId="0C11D070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Šie nepageidaujami poveikiai paprastai praeina savaime ir nutraukti gydymo neprireikia.</w:t>
      </w:r>
    </w:p>
    <w:p w14:paraId="227602B9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proofErr w:type="spellStart"/>
      <w:r w:rsidRPr="008D549E">
        <w:rPr>
          <w:sz w:val="22"/>
          <w:szCs w:val="22"/>
        </w:rPr>
        <w:t>Hepa-Merz</w:t>
      </w:r>
      <w:proofErr w:type="spellEnd"/>
      <w:r w:rsidRPr="008D549E">
        <w:rPr>
          <w:sz w:val="22"/>
          <w:szCs w:val="22"/>
        </w:rPr>
        <w:t xml:space="preserve"> granulių sudėtyje yra dažiklio saulėlydžio geltonojo (E110), kuris gali sukelti padidėjusio jautrumo reakciją.</w:t>
      </w:r>
    </w:p>
    <w:p w14:paraId="2453493A" w14:textId="77777777" w:rsidR="00460499" w:rsidRPr="008D549E" w:rsidRDefault="00460499" w:rsidP="00460499">
      <w:pPr>
        <w:rPr>
          <w:i/>
          <w:iCs/>
          <w:sz w:val="22"/>
          <w:szCs w:val="22"/>
        </w:rPr>
      </w:pPr>
    </w:p>
    <w:p w14:paraId="2A2CFDA1" w14:textId="77777777" w:rsidR="00460499" w:rsidRPr="008D549E" w:rsidRDefault="00460499" w:rsidP="00460499">
      <w:pPr>
        <w:tabs>
          <w:tab w:val="left" w:pos="567"/>
        </w:tabs>
        <w:rPr>
          <w:b/>
          <w:snapToGrid w:val="0"/>
          <w:sz w:val="22"/>
        </w:rPr>
      </w:pPr>
      <w:r w:rsidRPr="008D549E">
        <w:rPr>
          <w:b/>
          <w:snapToGrid w:val="0"/>
          <w:sz w:val="22"/>
        </w:rPr>
        <w:t>Pranešimas apie šalutinį poveikį</w:t>
      </w:r>
    </w:p>
    <w:p w14:paraId="1B0ACEE0" w14:textId="77777777" w:rsidR="00460499" w:rsidRPr="008D549E" w:rsidRDefault="00460499" w:rsidP="00460499">
      <w:pPr>
        <w:tabs>
          <w:tab w:val="left" w:pos="567"/>
        </w:tabs>
        <w:rPr>
          <w:snapToGrid w:val="0"/>
          <w:sz w:val="22"/>
        </w:rPr>
      </w:pPr>
      <w:r w:rsidRPr="008D549E">
        <w:rPr>
          <w:snapToGrid w:val="0"/>
          <w:sz w:val="22"/>
          <w:szCs w:val="20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+370 800 73 568</w:t>
      </w:r>
      <w:r w:rsidRPr="008D549E">
        <w:rPr>
          <w:snapToGrid w:val="0"/>
          <w:sz w:val="22"/>
          <w:szCs w:val="20"/>
        </w:rPr>
        <w:t xml:space="preserve">. </w:t>
      </w:r>
      <w:r>
        <w:rPr>
          <w:sz w:val="22"/>
          <w:szCs w:val="22"/>
          <w:lang w:eastAsia="lt-LT"/>
        </w:rPr>
        <w:t xml:space="preserve"> </w:t>
      </w:r>
      <w:r w:rsidRPr="008D549E">
        <w:rPr>
          <w:snapToGrid w:val="0"/>
          <w:sz w:val="22"/>
          <w:szCs w:val="20"/>
        </w:rPr>
        <w:t>Pranešdami apie šalutinį poveikį galite mums padėti gauti daugiau informacijos apie šio vaisto saugumą.</w:t>
      </w:r>
    </w:p>
    <w:p w14:paraId="08AF227F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41CB21AD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28D7C4E3" w14:textId="77777777" w:rsidR="00460499" w:rsidRPr="008D549E" w:rsidRDefault="00460499" w:rsidP="00460499">
      <w:pPr>
        <w:ind w:left="567" w:hanging="567"/>
        <w:rPr>
          <w:b/>
          <w:sz w:val="22"/>
          <w:szCs w:val="22"/>
        </w:rPr>
      </w:pPr>
      <w:bookmarkStart w:id="10" w:name="_Toc129243143"/>
      <w:bookmarkStart w:id="11" w:name="_Toc129243268"/>
      <w:r w:rsidRPr="008D549E">
        <w:rPr>
          <w:b/>
          <w:sz w:val="22"/>
          <w:szCs w:val="22"/>
        </w:rPr>
        <w:t>5.</w:t>
      </w:r>
      <w:r w:rsidRPr="008D549E">
        <w:rPr>
          <w:b/>
          <w:sz w:val="22"/>
          <w:szCs w:val="22"/>
        </w:rPr>
        <w:tab/>
        <w:t>Kaip laikyti</w:t>
      </w:r>
      <w:bookmarkEnd w:id="10"/>
      <w:bookmarkEnd w:id="11"/>
      <w:r w:rsidRPr="008D549E">
        <w:rPr>
          <w:b/>
          <w:sz w:val="22"/>
          <w:szCs w:val="22"/>
        </w:rPr>
        <w:t xml:space="preserve"> </w:t>
      </w:r>
      <w:proofErr w:type="spellStart"/>
      <w:r w:rsidRPr="008D549E">
        <w:rPr>
          <w:b/>
          <w:sz w:val="22"/>
          <w:szCs w:val="22"/>
        </w:rPr>
        <w:t>Hepa</w:t>
      </w:r>
      <w:proofErr w:type="spellEnd"/>
      <w:r w:rsidRPr="008D549E">
        <w:rPr>
          <w:b/>
          <w:sz w:val="22"/>
          <w:szCs w:val="22"/>
        </w:rPr>
        <w:t xml:space="preserve"> - </w:t>
      </w:r>
      <w:proofErr w:type="spellStart"/>
      <w:r w:rsidRPr="008D549E">
        <w:rPr>
          <w:b/>
          <w:sz w:val="22"/>
          <w:szCs w:val="22"/>
        </w:rPr>
        <w:t>Merz</w:t>
      </w:r>
      <w:proofErr w:type="spellEnd"/>
    </w:p>
    <w:p w14:paraId="78A90689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076CC051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Šį vaistą laikykite vaikams nepastebimoje ir nepasiekiamoje vietoje.</w:t>
      </w:r>
    </w:p>
    <w:p w14:paraId="721A915B" w14:textId="77777777" w:rsidR="00460499" w:rsidRPr="008D549E" w:rsidRDefault="00460499" w:rsidP="00460499">
      <w:pPr>
        <w:rPr>
          <w:sz w:val="22"/>
          <w:szCs w:val="22"/>
        </w:rPr>
      </w:pPr>
      <w:r w:rsidRPr="008D549E">
        <w:rPr>
          <w:sz w:val="22"/>
          <w:szCs w:val="22"/>
        </w:rPr>
        <w:t xml:space="preserve">Laikyti ne aukštesnėje kaip 25 </w:t>
      </w:r>
      <w:r w:rsidRPr="008D549E">
        <w:rPr>
          <w:sz w:val="22"/>
          <w:szCs w:val="22"/>
        </w:rPr>
        <w:sym w:font="Symbol" w:char="F0B0"/>
      </w:r>
      <w:r w:rsidRPr="008D549E">
        <w:rPr>
          <w:sz w:val="22"/>
          <w:szCs w:val="22"/>
        </w:rPr>
        <w:t>C temperatūroje.</w:t>
      </w:r>
    </w:p>
    <w:p w14:paraId="0047372A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471BF756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Ant dėžutės po „Tinka iki“ ir paketėlio po „EXP“ nurodytam tinkamumo laikui pasibaigus, šio vaisto vartoti negalima. Vaistas tinkamas vartoti iki paskutinės nurodyto mėnesio dienos.</w:t>
      </w:r>
    </w:p>
    <w:p w14:paraId="16EC771D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08A23F5F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5365DCF4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05DA5463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23E401FB" w14:textId="77777777" w:rsidR="00460499" w:rsidRPr="008D549E" w:rsidRDefault="00460499" w:rsidP="00460499">
      <w:pPr>
        <w:ind w:left="567" w:hanging="567"/>
        <w:rPr>
          <w:b/>
          <w:sz w:val="22"/>
          <w:szCs w:val="22"/>
        </w:rPr>
      </w:pPr>
      <w:bookmarkStart w:id="12" w:name="_Toc129243144"/>
      <w:bookmarkStart w:id="13" w:name="_Toc129243269"/>
      <w:r w:rsidRPr="008D549E">
        <w:rPr>
          <w:b/>
          <w:sz w:val="22"/>
          <w:szCs w:val="22"/>
        </w:rPr>
        <w:t>6.</w:t>
      </w:r>
      <w:r w:rsidRPr="008D549E">
        <w:rPr>
          <w:b/>
          <w:sz w:val="22"/>
          <w:szCs w:val="22"/>
        </w:rPr>
        <w:tab/>
        <w:t>Pakuotės turinys ir kita informacija</w:t>
      </w:r>
      <w:bookmarkEnd w:id="12"/>
      <w:bookmarkEnd w:id="13"/>
    </w:p>
    <w:p w14:paraId="7D2CAD82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36093E53" w14:textId="77777777" w:rsidR="00460499" w:rsidRPr="008D549E" w:rsidRDefault="00460499" w:rsidP="00460499">
      <w:pPr>
        <w:pStyle w:val="PI-3EMEASMCA"/>
      </w:pPr>
      <w:proofErr w:type="spellStart"/>
      <w:r w:rsidRPr="008D549E">
        <w:t>Hepa-Merz</w:t>
      </w:r>
      <w:proofErr w:type="spellEnd"/>
      <w:r w:rsidRPr="008D549E">
        <w:t xml:space="preserve"> sudėtis</w:t>
      </w:r>
    </w:p>
    <w:p w14:paraId="1BA8D7C9" w14:textId="77777777" w:rsidR="00460499" w:rsidRPr="008D549E" w:rsidRDefault="00460499" w:rsidP="00460499">
      <w:pPr>
        <w:rPr>
          <w:sz w:val="22"/>
          <w:szCs w:val="22"/>
        </w:rPr>
      </w:pPr>
      <w:r w:rsidRPr="008D549E">
        <w:rPr>
          <w:sz w:val="22"/>
          <w:szCs w:val="22"/>
        </w:rPr>
        <w:t>Veiklioji medžiaga yra L-</w:t>
      </w:r>
      <w:proofErr w:type="spellStart"/>
      <w:r w:rsidRPr="008D549E">
        <w:rPr>
          <w:sz w:val="22"/>
          <w:szCs w:val="22"/>
        </w:rPr>
        <w:t>ornitino</w:t>
      </w:r>
      <w:proofErr w:type="spellEnd"/>
      <w:r w:rsidRPr="008D549E">
        <w:rPr>
          <w:sz w:val="22"/>
          <w:szCs w:val="22"/>
        </w:rPr>
        <w:t xml:space="preserve"> L-</w:t>
      </w:r>
      <w:proofErr w:type="spellStart"/>
      <w:r w:rsidRPr="008D549E">
        <w:rPr>
          <w:sz w:val="22"/>
          <w:szCs w:val="22"/>
        </w:rPr>
        <w:t>aspartatas</w:t>
      </w:r>
      <w:proofErr w:type="spellEnd"/>
      <w:r w:rsidRPr="008D549E">
        <w:rPr>
          <w:sz w:val="22"/>
          <w:szCs w:val="22"/>
        </w:rPr>
        <w:t>. Viename 5 g paketėlyje jo yra 3 g.</w:t>
      </w:r>
    </w:p>
    <w:p w14:paraId="376B077F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-</w:t>
      </w:r>
      <w:r w:rsidRPr="008D549E">
        <w:rPr>
          <w:sz w:val="22"/>
          <w:szCs w:val="22"/>
        </w:rPr>
        <w:tab/>
        <w:t xml:space="preserve">Pagalbinės medžiagos yra bevandenė citrinų rūgštis, sacharino natrio druska, natrio </w:t>
      </w:r>
      <w:proofErr w:type="spellStart"/>
      <w:r w:rsidRPr="008D549E">
        <w:rPr>
          <w:sz w:val="22"/>
          <w:szCs w:val="22"/>
        </w:rPr>
        <w:t>ciklamatas</w:t>
      </w:r>
      <w:proofErr w:type="spellEnd"/>
      <w:r w:rsidRPr="008D549E">
        <w:rPr>
          <w:sz w:val="22"/>
          <w:szCs w:val="22"/>
        </w:rPr>
        <w:t xml:space="preserve"> (E952), fruktozė, </w:t>
      </w:r>
      <w:proofErr w:type="spellStart"/>
      <w:r w:rsidRPr="008D549E">
        <w:rPr>
          <w:sz w:val="22"/>
          <w:szCs w:val="22"/>
        </w:rPr>
        <w:t>povidonas</w:t>
      </w:r>
      <w:proofErr w:type="spellEnd"/>
      <w:r w:rsidRPr="008D549E">
        <w:rPr>
          <w:sz w:val="22"/>
          <w:szCs w:val="22"/>
        </w:rPr>
        <w:t xml:space="preserve"> K25, citrinų skonio medžiaga, apelsinų skonio medžiaga, saulėlydžio geltonasis FCF (E110).</w:t>
      </w:r>
    </w:p>
    <w:p w14:paraId="200B65EF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705250A5" w14:textId="77777777" w:rsidR="00460499" w:rsidRPr="008D549E" w:rsidRDefault="00460499" w:rsidP="00460499">
      <w:pPr>
        <w:pStyle w:val="PI-3EMEASMCA"/>
      </w:pPr>
      <w:proofErr w:type="spellStart"/>
      <w:r w:rsidRPr="008D549E">
        <w:t>Hepa</w:t>
      </w:r>
      <w:proofErr w:type="spellEnd"/>
      <w:r w:rsidRPr="008D549E">
        <w:t xml:space="preserve"> - </w:t>
      </w:r>
      <w:proofErr w:type="spellStart"/>
      <w:r w:rsidRPr="008D549E">
        <w:t>Merz</w:t>
      </w:r>
      <w:proofErr w:type="spellEnd"/>
      <w:r w:rsidRPr="008D549E">
        <w:t xml:space="preserve"> išvaizda ir kiekis pakuotėje</w:t>
      </w:r>
    </w:p>
    <w:p w14:paraId="20ECCD71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proofErr w:type="spellStart"/>
      <w:r w:rsidRPr="008D549E">
        <w:rPr>
          <w:sz w:val="22"/>
          <w:szCs w:val="22"/>
        </w:rPr>
        <w:t>Hepa-Merz</w:t>
      </w:r>
      <w:proofErr w:type="spellEnd"/>
      <w:r w:rsidRPr="008D549E">
        <w:rPr>
          <w:sz w:val="22"/>
          <w:szCs w:val="22"/>
        </w:rPr>
        <w:t xml:space="preserve">  yra oranžinės spalvos granulės geriamajam tirpalui.</w:t>
      </w:r>
    </w:p>
    <w:p w14:paraId="37923980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>
        <w:rPr>
          <w:sz w:val="22"/>
          <w:szCs w:val="22"/>
        </w:rPr>
        <w:t xml:space="preserve">Polietileno </w:t>
      </w:r>
      <w:proofErr w:type="spellStart"/>
      <w:r>
        <w:rPr>
          <w:sz w:val="22"/>
          <w:szCs w:val="22"/>
        </w:rPr>
        <w:t>tereftalato</w:t>
      </w:r>
      <w:proofErr w:type="spellEnd"/>
      <w:r w:rsidRPr="008D549E">
        <w:rPr>
          <w:sz w:val="22"/>
          <w:szCs w:val="22"/>
        </w:rPr>
        <w:t>, aliuminio ir polietileno folijos paketėlis, kuriame yra 5 g granulių geriamajam tirpalui.</w:t>
      </w:r>
    </w:p>
    <w:p w14:paraId="7FB4A7FB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Kartono dėžutėje yra 30 paketėlių.</w:t>
      </w:r>
    </w:p>
    <w:p w14:paraId="509D4922" w14:textId="77777777" w:rsidR="00460499" w:rsidRPr="008D549E" w:rsidRDefault="00460499" w:rsidP="00460499">
      <w:pPr>
        <w:pStyle w:val="PI-3EMEASMCA"/>
      </w:pPr>
    </w:p>
    <w:p w14:paraId="3D0B8E6B" w14:textId="77777777" w:rsidR="00460499" w:rsidRPr="008D549E" w:rsidRDefault="00460499" w:rsidP="00460499">
      <w:pPr>
        <w:pStyle w:val="PI-3EMEASMCA"/>
      </w:pPr>
      <w:r w:rsidRPr="008D549E">
        <w:t xml:space="preserve">Registruotojas </w:t>
      </w:r>
    </w:p>
    <w:p w14:paraId="7F637C61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proofErr w:type="spellStart"/>
      <w:r w:rsidRPr="008D549E">
        <w:rPr>
          <w:sz w:val="22"/>
          <w:szCs w:val="22"/>
        </w:rPr>
        <w:t>Merz</w:t>
      </w:r>
      <w:proofErr w:type="spellEnd"/>
      <w:r w:rsidRPr="008D549E">
        <w:rPr>
          <w:sz w:val="22"/>
          <w:szCs w:val="22"/>
        </w:rPr>
        <w:t xml:space="preserve"> </w:t>
      </w:r>
      <w:proofErr w:type="spellStart"/>
      <w:r w:rsidRPr="008D549E">
        <w:rPr>
          <w:sz w:val="22"/>
          <w:szCs w:val="22"/>
        </w:rPr>
        <w:t>Pharmaceuticals</w:t>
      </w:r>
      <w:proofErr w:type="spellEnd"/>
      <w:r w:rsidRPr="008D549E">
        <w:rPr>
          <w:sz w:val="22"/>
          <w:szCs w:val="22"/>
        </w:rPr>
        <w:t xml:space="preserve"> </w:t>
      </w:r>
      <w:proofErr w:type="spellStart"/>
      <w:r w:rsidRPr="008D549E">
        <w:rPr>
          <w:sz w:val="22"/>
          <w:szCs w:val="22"/>
        </w:rPr>
        <w:t>GmbH</w:t>
      </w:r>
      <w:proofErr w:type="spellEnd"/>
    </w:p>
    <w:p w14:paraId="26A78974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proofErr w:type="spellStart"/>
      <w:r w:rsidRPr="008D549E">
        <w:rPr>
          <w:sz w:val="22"/>
          <w:szCs w:val="22"/>
        </w:rPr>
        <w:t>Eckenheimer</w:t>
      </w:r>
      <w:proofErr w:type="spellEnd"/>
      <w:r w:rsidRPr="008D549E">
        <w:rPr>
          <w:sz w:val="22"/>
          <w:szCs w:val="22"/>
        </w:rPr>
        <w:t xml:space="preserve"> </w:t>
      </w:r>
      <w:proofErr w:type="spellStart"/>
      <w:r w:rsidRPr="008D549E">
        <w:rPr>
          <w:sz w:val="22"/>
          <w:szCs w:val="22"/>
        </w:rPr>
        <w:t>Landstrasse</w:t>
      </w:r>
      <w:proofErr w:type="spellEnd"/>
      <w:r w:rsidRPr="008D549E">
        <w:rPr>
          <w:sz w:val="22"/>
          <w:szCs w:val="22"/>
        </w:rPr>
        <w:t xml:space="preserve"> 100 </w:t>
      </w:r>
    </w:p>
    <w:p w14:paraId="0450F67E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D-60318 </w:t>
      </w:r>
      <w:proofErr w:type="spellStart"/>
      <w:r w:rsidRPr="008D549E">
        <w:rPr>
          <w:sz w:val="22"/>
          <w:szCs w:val="22"/>
        </w:rPr>
        <w:t>Frankfurt</w:t>
      </w:r>
      <w:proofErr w:type="spellEnd"/>
      <w:r w:rsidRPr="008D549E">
        <w:rPr>
          <w:sz w:val="22"/>
          <w:szCs w:val="22"/>
        </w:rPr>
        <w:t>/</w:t>
      </w:r>
      <w:proofErr w:type="spellStart"/>
      <w:r w:rsidRPr="008D549E">
        <w:rPr>
          <w:sz w:val="22"/>
          <w:szCs w:val="22"/>
        </w:rPr>
        <w:t>Main</w:t>
      </w:r>
      <w:proofErr w:type="spellEnd"/>
    </w:p>
    <w:p w14:paraId="310D00F6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Vokietija</w:t>
      </w:r>
    </w:p>
    <w:p w14:paraId="5AEAB841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79AB7C1D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Gamintojas</w:t>
      </w:r>
    </w:p>
    <w:p w14:paraId="42C550F5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proofErr w:type="spellStart"/>
      <w:r w:rsidRPr="008D549E">
        <w:rPr>
          <w:sz w:val="22"/>
          <w:szCs w:val="22"/>
        </w:rPr>
        <w:t>Merz</w:t>
      </w:r>
      <w:proofErr w:type="spellEnd"/>
      <w:r w:rsidRPr="008D549E">
        <w:rPr>
          <w:sz w:val="22"/>
          <w:szCs w:val="22"/>
        </w:rPr>
        <w:t xml:space="preserve"> Pharma </w:t>
      </w:r>
      <w:proofErr w:type="spellStart"/>
      <w:r w:rsidRPr="008D549E">
        <w:rPr>
          <w:sz w:val="22"/>
          <w:szCs w:val="22"/>
        </w:rPr>
        <w:t>GmbH</w:t>
      </w:r>
      <w:proofErr w:type="spellEnd"/>
      <w:r w:rsidRPr="008D549E">
        <w:rPr>
          <w:sz w:val="22"/>
          <w:szCs w:val="22"/>
        </w:rPr>
        <w:t xml:space="preserve"> &amp; </w:t>
      </w:r>
      <w:proofErr w:type="spellStart"/>
      <w:r w:rsidRPr="008D549E">
        <w:rPr>
          <w:sz w:val="22"/>
          <w:szCs w:val="22"/>
        </w:rPr>
        <w:t>Co</w:t>
      </w:r>
      <w:proofErr w:type="spellEnd"/>
      <w:r w:rsidRPr="008D549E">
        <w:rPr>
          <w:sz w:val="22"/>
          <w:szCs w:val="22"/>
        </w:rPr>
        <w:t xml:space="preserve">. </w:t>
      </w:r>
      <w:proofErr w:type="spellStart"/>
      <w:r w:rsidRPr="008D549E">
        <w:rPr>
          <w:sz w:val="22"/>
          <w:szCs w:val="22"/>
        </w:rPr>
        <w:t>KGaA</w:t>
      </w:r>
      <w:proofErr w:type="spellEnd"/>
    </w:p>
    <w:p w14:paraId="26BF9A8D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proofErr w:type="spellStart"/>
      <w:r w:rsidRPr="008D549E">
        <w:rPr>
          <w:sz w:val="22"/>
          <w:szCs w:val="22"/>
        </w:rPr>
        <w:t>Ludwigstraße</w:t>
      </w:r>
      <w:proofErr w:type="spellEnd"/>
      <w:r w:rsidRPr="008D549E">
        <w:rPr>
          <w:sz w:val="22"/>
          <w:szCs w:val="22"/>
        </w:rPr>
        <w:t xml:space="preserve"> 22</w:t>
      </w:r>
    </w:p>
    <w:p w14:paraId="1F98DB02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 xml:space="preserve">D-64354 </w:t>
      </w:r>
      <w:proofErr w:type="spellStart"/>
      <w:r w:rsidRPr="008D549E">
        <w:rPr>
          <w:sz w:val="22"/>
          <w:szCs w:val="22"/>
        </w:rPr>
        <w:t>Reinheim</w:t>
      </w:r>
      <w:proofErr w:type="spellEnd"/>
    </w:p>
    <w:p w14:paraId="46168FA7" w14:textId="77777777" w:rsidR="00460499" w:rsidRPr="008D549E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Vokietija</w:t>
      </w:r>
    </w:p>
    <w:p w14:paraId="6A91CEC9" w14:textId="77777777" w:rsidR="00460499" w:rsidRPr="008D549E" w:rsidRDefault="00460499" w:rsidP="00460499">
      <w:pPr>
        <w:pStyle w:val="Pataisymai"/>
        <w:rPr>
          <w:sz w:val="22"/>
          <w:szCs w:val="22"/>
        </w:rPr>
      </w:pPr>
    </w:p>
    <w:p w14:paraId="76B6DC0B" w14:textId="77777777" w:rsidR="00460499" w:rsidRPr="008D549E" w:rsidRDefault="00460499" w:rsidP="00460499">
      <w:pPr>
        <w:pStyle w:val="BTbEMEASMCA"/>
      </w:pPr>
      <w:r w:rsidRPr="00C53FF6">
        <w:rPr>
          <w:bCs/>
          <w:sz w:val="22"/>
          <w:szCs w:val="22"/>
        </w:rPr>
        <w:t>Šis pakuotės lapelis</w:t>
      </w:r>
      <w:r w:rsidRPr="00C53FF6">
        <w:rPr>
          <w:sz w:val="22"/>
          <w:szCs w:val="22"/>
        </w:rPr>
        <w:t xml:space="preserve"> paskutinį kartą peržiūrėtas</w:t>
      </w:r>
      <w:r>
        <w:t xml:space="preserve"> </w:t>
      </w:r>
      <w:r w:rsidRPr="00D923D0">
        <w:rPr>
          <w:sz w:val="22"/>
          <w:szCs w:val="22"/>
        </w:rPr>
        <w:t>2025-</w:t>
      </w:r>
      <w:r>
        <w:rPr>
          <w:sz w:val="22"/>
          <w:szCs w:val="22"/>
        </w:rPr>
        <w:t>07-13.</w:t>
      </w:r>
    </w:p>
    <w:p w14:paraId="602488D5" w14:textId="77777777" w:rsidR="00460499" w:rsidRPr="008D549E" w:rsidRDefault="00460499" w:rsidP="00460499">
      <w:pPr>
        <w:rPr>
          <w:sz w:val="22"/>
          <w:szCs w:val="22"/>
        </w:rPr>
      </w:pPr>
    </w:p>
    <w:p w14:paraId="74A23083" w14:textId="77777777" w:rsidR="00460499" w:rsidRDefault="00460499" w:rsidP="00460499">
      <w:pPr>
        <w:pStyle w:val="Pataisymai"/>
        <w:rPr>
          <w:sz w:val="22"/>
          <w:szCs w:val="22"/>
        </w:rPr>
      </w:pPr>
      <w:r w:rsidRPr="008D549E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8D549E" w:rsidDel="003638A1">
        <w:rPr>
          <w:sz w:val="22"/>
          <w:szCs w:val="22"/>
        </w:rPr>
        <w:t xml:space="preserve"> </w:t>
      </w:r>
      <w:r w:rsidRPr="00ED577B">
        <w:rPr>
          <w:color w:val="0000EE"/>
          <w:sz w:val="22"/>
          <w:szCs w:val="22"/>
          <w:u w:val="single"/>
          <w:lang w:eastAsia="lt-LT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  <w:r>
        <w:rPr>
          <w:sz w:val="22"/>
          <w:szCs w:val="22"/>
        </w:rPr>
        <w:t xml:space="preserve">   </w:t>
      </w:r>
    </w:p>
    <w:p w14:paraId="0D2C0954" w14:textId="77777777" w:rsidR="00460499" w:rsidRPr="008D549E" w:rsidRDefault="00460499" w:rsidP="00460499">
      <w:pPr>
        <w:pStyle w:val="Pataisymai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   </w:t>
      </w:r>
    </w:p>
    <w:p w14:paraId="4C18B765" w14:textId="77777777" w:rsidR="00222FED" w:rsidRDefault="00222FED"/>
    <w:sectPr w:rsidR="00222FED" w:rsidSect="00460499">
      <w:headerReference w:type="default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2133" w14:textId="77777777" w:rsidR="004E43D6" w:rsidRDefault="004E43D6">
      <w:r>
        <w:separator/>
      </w:r>
    </w:p>
  </w:endnote>
  <w:endnote w:type="continuationSeparator" w:id="0">
    <w:p w14:paraId="34AF0D00" w14:textId="77777777" w:rsidR="004E43D6" w:rsidRDefault="004E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9996" w14:textId="77777777" w:rsidR="00460499" w:rsidRPr="005E4F9B" w:rsidRDefault="00460499">
    <w:pPr>
      <w:pStyle w:val="Porat"/>
      <w:jc w:val="right"/>
      <w:rPr>
        <w:sz w:val="22"/>
        <w:szCs w:val="22"/>
      </w:rPr>
    </w:pPr>
    <w:r w:rsidRPr="005E4F9B">
      <w:rPr>
        <w:sz w:val="22"/>
        <w:szCs w:val="22"/>
      </w:rPr>
      <w:fldChar w:fldCharType="begin"/>
    </w:r>
    <w:r w:rsidRPr="005E4F9B">
      <w:rPr>
        <w:sz w:val="22"/>
        <w:szCs w:val="22"/>
      </w:rPr>
      <w:instrText xml:space="preserve"> PAGE   \* MERGEFORMAT </w:instrText>
    </w:r>
    <w:r w:rsidRPr="005E4F9B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>
      <w:rPr>
        <w:noProof/>
        <w:sz w:val="22"/>
        <w:szCs w:val="22"/>
      </w:rPr>
      <w:t>5</w:t>
    </w:r>
    <w:r w:rsidRPr="005E4F9B">
      <w:rPr>
        <w:sz w:val="22"/>
        <w:szCs w:val="22"/>
      </w:rPr>
      <w:fldChar w:fldCharType="end"/>
    </w:r>
  </w:p>
  <w:p w14:paraId="5CF6D1E1" w14:textId="77777777" w:rsidR="00460499" w:rsidRDefault="0046049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6EFA" w14:textId="77777777" w:rsidR="004E43D6" w:rsidRDefault="004E43D6">
      <w:r>
        <w:separator/>
      </w:r>
    </w:p>
  </w:footnote>
  <w:footnote w:type="continuationSeparator" w:id="0">
    <w:p w14:paraId="347600DD" w14:textId="77777777" w:rsidR="004E43D6" w:rsidRDefault="004E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992E" w14:textId="77777777" w:rsidR="00460499" w:rsidRDefault="004604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0B1"/>
    <w:multiLevelType w:val="hybridMultilevel"/>
    <w:tmpl w:val="25F48A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8FC"/>
    <w:multiLevelType w:val="hybridMultilevel"/>
    <w:tmpl w:val="BAF265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716182">
    <w:abstractNumId w:val="1"/>
  </w:num>
  <w:num w:numId="2" w16cid:durableId="30770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9"/>
    <w:rsid w:val="00222FED"/>
    <w:rsid w:val="00460499"/>
    <w:rsid w:val="004E43D6"/>
    <w:rsid w:val="005F173E"/>
    <w:rsid w:val="008B3AD4"/>
    <w:rsid w:val="00C06327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49B3"/>
  <w15:chartTrackingRefBased/>
  <w15:docId w15:val="{C11AC446-082D-457C-A78F-C23DF096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049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04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04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04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04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04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04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04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04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04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04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460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04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04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04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04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0499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link w:val="PataisymaiDiagrama"/>
    <w:hidden/>
    <w:uiPriority w:val="99"/>
    <w:semiHidden/>
    <w:rsid w:val="0046049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TEMEASMCA">
    <w:name w:val="TT EMEA_SMCA"/>
    <w:basedOn w:val="Antrat1"/>
    <w:link w:val="TTEMEASMCAChar"/>
    <w:autoRedefine/>
    <w:rsid w:val="00460499"/>
    <w:pPr>
      <w:keepNext w:val="0"/>
      <w:keepLines w:val="0"/>
      <w:tabs>
        <w:tab w:val="left" w:pos="567"/>
        <w:tab w:val="left" w:pos="297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60499"/>
    <w:rPr>
      <w:rFonts w:ascii="Times New Roman" w:eastAsia="Times New Roman" w:hAnsi="Times New Roman" w:cs="Times New Roman"/>
      <w:b/>
      <w:caps/>
      <w:kern w:val="0"/>
      <w:sz w:val="22"/>
      <w:szCs w:val="22"/>
      <w:lang w:val="en-US"/>
      <w14:ligatures w14:val="none"/>
    </w:rPr>
  </w:style>
  <w:style w:type="paragraph" w:customStyle="1" w:styleId="PI-3EMEASMCA">
    <w:name w:val="PI-3 EMEA_SMCA"/>
    <w:basedOn w:val="prastasis"/>
    <w:autoRedefine/>
    <w:rsid w:val="00460499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460499"/>
    <w:rPr>
      <w:b/>
    </w:rPr>
  </w:style>
  <w:style w:type="character" w:customStyle="1" w:styleId="PataisymaiDiagrama">
    <w:name w:val="Pataisymai Diagrama"/>
    <w:link w:val="Pataisymai"/>
    <w:uiPriority w:val="99"/>
    <w:semiHidden/>
    <w:rsid w:val="00460499"/>
    <w:rPr>
      <w:rFonts w:ascii="Times New Roman" w:eastAsia="Times New Roman" w:hAnsi="Times New Roman" w:cs="Times New Roman"/>
      <w:kern w:val="0"/>
      <w14:ligatures w14:val="none"/>
    </w:rPr>
  </w:style>
  <w:style w:type="paragraph" w:styleId="Paprastasistekstas">
    <w:name w:val="Plain Text"/>
    <w:basedOn w:val="prastasis"/>
    <w:link w:val="PaprastasistekstasDiagrama"/>
    <w:rsid w:val="00460499"/>
    <w:rPr>
      <w:rFonts w:ascii="Courier New" w:hAnsi="Courier New"/>
      <w:sz w:val="20"/>
      <w:szCs w:val="20"/>
      <w:lang w:val="de-DE" w:eastAsia="de-D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60499"/>
    <w:rPr>
      <w:rFonts w:ascii="Courier New" w:eastAsia="Times New Roman" w:hAnsi="Courier New" w:cs="Times New Roman"/>
      <w:kern w:val="0"/>
      <w:sz w:val="20"/>
      <w:szCs w:val="20"/>
      <w:lang w:val="de-DE" w:eastAsia="de-DE"/>
      <w14:ligatures w14:val="none"/>
    </w:rPr>
  </w:style>
  <w:style w:type="paragraph" w:styleId="Antrats">
    <w:name w:val="header"/>
    <w:basedOn w:val="prastasis"/>
    <w:link w:val="AntratsDiagrama"/>
    <w:rsid w:val="00460499"/>
    <w:pPr>
      <w:tabs>
        <w:tab w:val="center" w:pos="4153"/>
        <w:tab w:val="right" w:pos="8306"/>
      </w:tabs>
    </w:pPr>
    <w:rPr>
      <w:sz w:val="22"/>
      <w:szCs w:val="20"/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460499"/>
    <w:rPr>
      <w:rFonts w:ascii="Times New Roman" w:eastAsia="Times New Roman" w:hAnsi="Times New Roman" w:cs="Times New Roman"/>
      <w:kern w:val="0"/>
      <w:sz w:val="22"/>
      <w:szCs w:val="20"/>
      <w:lang w:val="x-none" w:eastAsia="x-none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04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049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4267</Words>
  <Characters>2433</Characters>
  <Application>Microsoft Office Word</Application>
  <DocSecurity>0</DocSecurity>
  <Lines>20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2025-08-28T05:07:00Z</dcterms:created>
  <dcterms:modified xsi:type="dcterms:W3CDTF">2025-08-28T05:12:00Z</dcterms:modified>
</cp:coreProperties>
</file>