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Pavadinimas"/>
        <w:rPr>
          <w:szCs w:val="22"/>
          <w:lang w:val="lt-LT"/>
        </w:rPr>
      </w:pPr>
    </w:p>
    <w:p w:rsidR="00D65E90" w:rsidRPr="00C64ECE" w:rsidRDefault="00D65E90" w:rsidP="00D65E90">
      <w:pPr>
        <w:pStyle w:val="Pavadinimas"/>
        <w:rPr>
          <w:szCs w:val="22"/>
          <w:lang w:val="lt-LT"/>
        </w:rPr>
      </w:pPr>
    </w:p>
    <w:p w:rsidR="00D65E90" w:rsidRPr="00C64ECE" w:rsidRDefault="00D65E90" w:rsidP="00D65E90">
      <w:pPr>
        <w:pStyle w:val="Pavadinimas"/>
        <w:rPr>
          <w:szCs w:val="22"/>
          <w:lang w:val="lt-LT"/>
        </w:rPr>
      </w:pPr>
      <w:r w:rsidRPr="00C64ECE">
        <w:rPr>
          <w:szCs w:val="22"/>
          <w:lang w:val="lt-LT"/>
        </w:rPr>
        <w:t>I PRIEDAS</w:t>
      </w:r>
    </w:p>
    <w:p w:rsidR="00D65E90" w:rsidRPr="00C64ECE" w:rsidRDefault="00D65E90" w:rsidP="00D65E90">
      <w:pPr>
        <w:pStyle w:val="Pagrindinistekstas"/>
        <w:spacing w:after="0"/>
        <w:rPr>
          <w:szCs w:val="22"/>
          <w:lang w:val="lt-LT"/>
        </w:rPr>
      </w:pPr>
    </w:p>
    <w:p w:rsidR="00D65E90" w:rsidRPr="00C64ECE" w:rsidRDefault="00D65E90" w:rsidP="00D65E90">
      <w:pPr>
        <w:pStyle w:val="Pavadinimas"/>
        <w:rPr>
          <w:szCs w:val="22"/>
          <w:lang w:val="lt-LT"/>
        </w:rPr>
      </w:pPr>
      <w:r w:rsidRPr="00C64ECE">
        <w:rPr>
          <w:szCs w:val="22"/>
          <w:lang w:val="lt-LT"/>
        </w:rPr>
        <w:t>PREPARATO CHARAKTERISTIKŲ SANTRAUKA</w:t>
      </w: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br w:type="page"/>
      </w:r>
      <w:r w:rsidRPr="00C64ECE">
        <w:rPr>
          <w:lang w:val="lt-LT"/>
        </w:rPr>
        <w:lastRenderedPageBreak/>
        <w:t>1.</w:t>
      </w:r>
      <w:r w:rsidRPr="00C64ECE">
        <w:rPr>
          <w:lang w:val="lt-LT"/>
        </w:rPr>
        <w:tab/>
        <w:t>VAISTINIO PREPARATO PAVADINIMAS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49477A">
        <w:rPr>
          <w:szCs w:val="22"/>
          <w:lang w:val="lt-LT"/>
        </w:rPr>
        <w:t>DicloFlex</w:t>
      </w:r>
      <w:r>
        <w:rPr>
          <w:szCs w:val="22"/>
          <w:lang w:val="lt-LT"/>
        </w:rPr>
        <w:t xml:space="preserve"> </w:t>
      </w:r>
      <w:r w:rsidRPr="00C64ECE">
        <w:rPr>
          <w:szCs w:val="22"/>
          <w:lang w:val="lt-LT"/>
        </w:rPr>
        <w:t>4% odos purškalas, tirpalas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2.</w:t>
      </w:r>
      <w:r w:rsidRPr="00C64ECE">
        <w:rPr>
          <w:lang w:val="lt-LT"/>
        </w:rPr>
        <w:tab/>
        <w:t>KOKYBINĖ IR KIEKYBINĖ SUDĖTIS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Viename grame tirpalo yra 40 mg diklofenako natrio druskos.</w:t>
      </w:r>
    </w:p>
    <w:p w:rsidR="00D65E90" w:rsidRPr="00C64ECE" w:rsidRDefault="00D65E90" w:rsidP="00D65E90">
      <w:pPr>
        <w:pStyle w:val="Pagrindinistekstas"/>
        <w:spacing w:after="0"/>
        <w:rPr>
          <w:szCs w:val="22"/>
          <w:lang w:val="lt-LT"/>
        </w:rPr>
      </w:pPr>
    </w:p>
    <w:p w:rsidR="002C08ED" w:rsidRDefault="00D65E90" w:rsidP="00D65E90">
      <w:pPr>
        <w:pStyle w:val="Pagrindinistekstas"/>
        <w:spacing w:after="0"/>
        <w:rPr>
          <w:szCs w:val="22"/>
          <w:lang w:val="lt-LT"/>
        </w:rPr>
      </w:pPr>
      <w:r w:rsidRPr="00C64ECE">
        <w:rPr>
          <w:szCs w:val="22"/>
          <w:lang w:val="lt-LT"/>
        </w:rPr>
        <w:t>Pagalbinė medžiaga: viename grame tirpalo yra</w:t>
      </w:r>
      <w:r w:rsidR="002C08ED">
        <w:rPr>
          <w:szCs w:val="22"/>
          <w:lang w:val="lt-LT"/>
        </w:rPr>
        <w:t>:</w:t>
      </w:r>
    </w:p>
    <w:p w:rsidR="002C08ED" w:rsidRDefault="00D65E90" w:rsidP="002C08ED">
      <w:pPr>
        <w:pStyle w:val="Pagrindinistekstas"/>
        <w:spacing w:after="0"/>
        <w:ind w:left="1440" w:firstLine="720"/>
        <w:rPr>
          <w:szCs w:val="22"/>
          <w:lang w:val="lt-LT"/>
        </w:rPr>
      </w:pPr>
      <w:r w:rsidRPr="00C64ECE">
        <w:rPr>
          <w:szCs w:val="22"/>
          <w:lang w:val="lt-LT"/>
        </w:rPr>
        <w:t>150 mg propilenglikolio (E1520)</w:t>
      </w:r>
    </w:p>
    <w:p w:rsidR="00D65E90" w:rsidRPr="00C64ECE" w:rsidRDefault="002C08ED" w:rsidP="002C08ED">
      <w:pPr>
        <w:pStyle w:val="Pagrindinistekstas"/>
        <w:spacing w:after="0"/>
        <w:ind w:left="1440" w:firstLine="720"/>
        <w:rPr>
          <w:szCs w:val="22"/>
          <w:lang w:val="lt-LT"/>
        </w:rPr>
      </w:pPr>
      <w:r>
        <w:rPr>
          <w:szCs w:val="22"/>
          <w:lang w:val="lt-LT"/>
        </w:rPr>
        <w:t>100 mg sojų lecitino.</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Visos pagalbinės medžiagos išvardytos 6.1 skyriuje.</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3.</w:t>
      </w:r>
      <w:r w:rsidRPr="00C64ECE">
        <w:rPr>
          <w:lang w:val="lt-LT"/>
        </w:rPr>
        <w:tab/>
        <w:t>FARMACINĖ FORMA</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Odos purškalas, tirpalas.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Tirpalas yra aukso geltonumo, skaidrus. Išpurkštas ant odos jis tampa panašus į drebučius.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caps/>
          <w:lang w:val="lt-LT"/>
        </w:rPr>
        <w:t>4.</w:t>
      </w:r>
      <w:r w:rsidRPr="00C64ECE">
        <w:rPr>
          <w:caps/>
          <w:lang w:val="lt-LT"/>
        </w:rPr>
        <w:tab/>
      </w:r>
      <w:r w:rsidRPr="00C64ECE">
        <w:rPr>
          <w:lang w:val="lt-LT"/>
        </w:rPr>
        <w:t>KLINIKINĖ INFORMACIJA</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4.1</w:t>
      </w:r>
      <w:r w:rsidRPr="00C64ECE">
        <w:rPr>
          <w:lang w:val="lt-LT"/>
        </w:rPr>
        <w:tab/>
        <w:t>Terapinės indikacijos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Lokalus simptominis smulkiųjų ir vidutinio dydžio sąnarių bei aplink juos esančių audinių silpno arba vidutinio stiprumo skausmo ir uždegimo, atsiradusių po bukos traumos, malšinimas.</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4.2</w:t>
      </w:r>
      <w:r w:rsidRPr="00C64ECE">
        <w:rPr>
          <w:lang w:val="lt-LT"/>
        </w:rPr>
        <w:tab/>
        <w:t>Dozavimas ir vartojimo metodas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Šio vaistinio preparato galima vartoti tik ant odos.</w:t>
      </w:r>
    </w:p>
    <w:p w:rsidR="00D65E90" w:rsidRPr="00C64ECE" w:rsidRDefault="00D65E90" w:rsidP="00D65E90">
      <w:pPr>
        <w:pStyle w:val="Pagrindinistekstas"/>
        <w:spacing w:after="0"/>
        <w:rPr>
          <w:szCs w:val="22"/>
          <w:lang w:val="lt-LT"/>
        </w:rPr>
      </w:pPr>
    </w:p>
    <w:p w:rsidR="00D65E90" w:rsidRPr="000D4A0C" w:rsidRDefault="00D65E90" w:rsidP="00D65E90">
      <w:pPr>
        <w:pStyle w:val="Pagrindinistekstas"/>
        <w:spacing w:after="0"/>
        <w:rPr>
          <w:i/>
          <w:szCs w:val="22"/>
          <w:lang w:val="lt-LT"/>
        </w:rPr>
      </w:pPr>
      <w:r w:rsidRPr="00C64ECE">
        <w:rPr>
          <w:i/>
          <w:szCs w:val="22"/>
          <w:lang w:val="lt-LT"/>
        </w:rPr>
        <w:t>Suaugusiems žmonėms</w:t>
      </w:r>
    </w:p>
    <w:p w:rsidR="00D65E90" w:rsidRPr="00C64ECE" w:rsidRDefault="00D65E90" w:rsidP="00D65E90">
      <w:pPr>
        <w:pStyle w:val="Pagrindinistekstas"/>
        <w:spacing w:after="0"/>
        <w:rPr>
          <w:szCs w:val="22"/>
          <w:lang w:val="lt-LT"/>
        </w:rPr>
      </w:pPr>
      <w:r w:rsidRPr="00C64ECE">
        <w:rPr>
          <w:szCs w:val="22"/>
          <w:lang w:val="lt-LT"/>
        </w:rPr>
        <w:t xml:space="preserve">Ant pažeistos vietos reikia išpurkšti pakankamai </w:t>
      </w:r>
      <w:r w:rsidRPr="0049477A">
        <w:rPr>
          <w:szCs w:val="22"/>
          <w:lang w:val="lt-LT"/>
        </w:rPr>
        <w:t>DicloFlex</w:t>
      </w:r>
      <w:r w:rsidRPr="00C64ECE">
        <w:rPr>
          <w:szCs w:val="22"/>
          <w:lang w:val="lt-LT"/>
        </w:rPr>
        <w:t xml:space="preserve"> </w:t>
      </w:r>
      <w:r w:rsidR="00366A9E">
        <w:rPr>
          <w:szCs w:val="22"/>
          <w:lang w:val="lt-LT"/>
        </w:rPr>
        <w:t>4% odos purškalo</w:t>
      </w:r>
      <w:r w:rsidRPr="00C64ECE">
        <w:rPr>
          <w:szCs w:val="22"/>
          <w:lang w:val="lt-LT"/>
        </w:rPr>
        <w:t>. Priklausomai nuo gydomo ploto reikia 4 - 5 pompos paspaudimų (išpurškiama 0,8 – 1 g tirpalo, kuriame yra 32 – 40 mg diklofenako natrio druskos) 3 kartus per parą lygiais laiko tarpais. Vienkartinė vaisto dozė neturi viršyti 1 g. Didžiausia paros dozė yra 15 pompos paspaudimų (išpurškiama 3 g tirpalo, kuriame yra 120 mg natrio diklofenako).</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49477A">
        <w:rPr>
          <w:szCs w:val="22"/>
          <w:lang w:val="lt-LT"/>
        </w:rPr>
        <w:t>DicloFlex</w:t>
      </w:r>
      <w:r w:rsidRPr="00C64ECE">
        <w:rPr>
          <w:szCs w:val="22"/>
          <w:lang w:val="lt-LT"/>
        </w:rPr>
        <w:t xml:space="preserve"> </w:t>
      </w:r>
      <w:r w:rsidR="00366A9E">
        <w:rPr>
          <w:szCs w:val="22"/>
          <w:lang w:val="lt-LT"/>
        </w:rPr>
        <w:t>4% odos purškalą</w:t>
      </w:r>
      <w:r w:rsidR="00366A9E" w:rsidRPr="00C64ECE" w:rsidDel="00DB6691">
        <w:rPr>
          <w:szCs w:val="22"/>
          <w:lang w:val="lt-LT"/>
        </w:rPr>
        <w:t xml:space="preserve"> </w:t>
      </w:r>
      <w:r w:rsidRPr="00C64ECE">
        <w:rPr>
          <w:szCs w:val="22"/>
          <w:lang w:val="lt-LT"/>
        </w:rPr>
        <w:t>reikia švelniai įtrinti į odą, po to nusiplauti rankas, išskyrus tuos atvejus, jeigu gydomos būtent jos. Prieš papurkštą vietą uždengiant drabužiais ar prieš sutvarstymą, reikia kelias minutes palaukti, kad ji nudžiūtų.</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Simptomams (skausmui ir patinimui) išnykus, preparato vartojimą galima nutraukti. Iš naujo neperžiūrėjus gydymo, ilgiau negu 7 - 8 paras preparato vartoti negalima. Pacientą reikia įspėti, kad tuo atveju, jeigu per 3 paras simptomai nepalengvėja, būtina kreiptis į gydytoją.</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i/>
          <w:iCs/>
          <w:szCs w:val="22"/>
          <w:lang w:val="lt-LT"/>
        </w:rPr>
      </w:pPr>
      <w:r w:rsidRPr="00C64ECE">
        <w:rPr>
          <w:i/>
          <w:iCs/>
          <w:szCs w:val="22"/>
          <w:lang w:val="lt-LT"/>
        </w:rPr>
        <w:t>Senyviems žmonėms</w:t>
      </w:r>
    </w:p>
    <w:p w:rsidR="00D65E90" w:rsidRPr="00C64ECE" w:rsidRDefault="00D65E90" w:rsidP="00D65E90">
      <w:pPr>
        <w:pStyle w:val="Pagrindinistekstas"/>
        <w:spacing w:after="0"/>
        <w:rPr>
          <w:szCs w:val="22"/>
          <w:lang w:val="lt-LT"/>
        </w:rPr>
      </w:pPr>
      <w:r w:rsidRPr="00C64ECE">
        <w:rPr>
          <w:szCs w:val="22"/>
          <w:lang w:val="lt-LT"/>
        </w:rPr>
        <w:t>Jiems tinka toks pat dozavimas kaip jaunesniems suaugusiems žmonėms.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i/>
          <w:iCs/>
          <w:szCs w:val="22"/>
          <w:lang w:val="lt-LT"/>
        </w:rPr>
      </w:pPr>
      <w:r w:rsidRPr="00C64ECE">
        <w:rPr>
          <w:i/>
          <w:iCs/>
          <w:szCs w:val="22"/>
          <w:lang w:val="lt-LT"/>
        </w:rPr>
        <w:t>Vaikams</w:t>
      </w:r>
      <w:r>
        <w:rPr>
          <w:i/>
          <w:iCs/>
          <w:szCs w:val="22"/>
          <w:lang w:val="lt-LT"/>
        </w:rPr>
        <w:t xml:space="preserve"> ir paaugliams</w:t>
      </w:r>
    </w:p>
    <w:p w:rsidR="00D65E90" w:rsidRPr="003E56CE" w:rsidRDefault="00D65E90" w:rsidP="00D65E90">
      <w:pPr>
        <w:pStyle w:val="Pagrindinistekstas"/>
        <w:spacing w:after="0"/>
        <w:rPr>
          <w:szCs w:val="22"/>
          <w:lang w:val="lt-LT"/>
        </w:rPr>
      </w:pPr>
      <w:r w:rsidRPr="003E56CE">
        <w:rPr>
          <w:szCs w:val="22"/>
          <w:lang w:val="lt-LT"/>
        </w:rPr>
        <w:t>Nėra pakankamai duomenų apie saugumą ir veiksmingumą</w:t>
      </w:r>
      <w:r>
        <w:rPr>
          <w:szCs w:val="22"/>
          <w:lang w:val="lt-LT"/>
        </w:rPr>
        <w:t xml:space="preserve"> vartojant</w:t>
      </w:r>
      <w:r w:rsidRPr="003E56CE">
        <w:rPr>
          <w:szCs w:val="22"/>
          <w:lang w:val="lt-LT"/>
        </w:rPr>
        <w:t xml:space="preserve"> jaunesniems nei 14 metų vaikams ir </w:t>
      </w:r>
      <w:r>
        <w:rPr>
          <w:szCs w:val="22"/>
          <w:lang w:val="lt-LT"/>
        </w:rPr>
        <w:t xml:space="preserve">paaugliams </w:t>
      </w:r>
      <w:r w:rsidRPr="003E56CE">
        <w:rPr>
          <w:szCs w:val="22"/>
          <w:lang w:val="lt-LT"/>
        </w:rPr>
        <w:t>(žr</w:t>
      </w:r>
      <w:r>
        <w:rPr>
          <w:szCs w:val="22"/>
          <w:lang w:val="lt-LT"/>
        </w:rPr>
        <w:t>.</w:t>
      </w:r>
      <w:r w:rsidRPr="003E56CE">
        <w:rPr>
          <w:szCs w:val="22"/>
          <w:lang w:val="lt-LT"/>
        </w:rPr>
        <w:t xml:space="preserve"> kontraindikacijos 4.3 skyrių).</w:t>
      </w:r>
    </w:p>
    <w:p w:rsidR="00D65E90" w:rsidRDefault="00D65E90" w:rsidP="00D65E90">
      <w:pPr>
        <w:pStyle w:val="Pagrindinistekstas"/>
        <w:spacing w:after="0"/>
        <w:rPr>
          <w:szCs w:val="22"/>
          <w:lang w:val="lt-LT"/>
        </w:rPr>
      </w:pPr>
    </w:p>
    <w:p w:rsidR="00D65E90" w:rsidRPr="003E56CE" w:rsidRDefault="00D65E90" w:rsidP="00D65E90">
      <w:pPr>
        <w:textAlignment w:val="top"/>
        <w:rPr>
          <w:rFonts w:ascii="Arial" w:hAnsi="Arial"/>
          <w:color w:val="888888"/>
          <w:sz w:val="20"/>
          <w:lang w:val="lt-LT"/>
        </w:rPr>
      </w:pPr>
      <w:r w:rsidRPr="003E56CE">
        <w:rPr>
          <w:szCs w:val="22"/>
          <w:lang w:val="lt-LT"/>
        </w:rPr>
        <w:lastRenderedPageBreak/>
        <w:t>Vaikams 14 metų amžiaus ir vyresni</w:t>
      </w:r>
      <w:r>
        <w:rPr>
          <w:szCs w:val="22"/>
          <w:lang w:val="lt-LT"/>
        </w:rPr>
        <w:t>ems:</w:t>
      </w:r>
      <w:r w:rsidRPr="003E56CE">
        <w:rPr>
          <w:szCs w:val="22"/>
          <w:lang w:val="lt-LT"/>
        </w:rPr>
        <w:t xml:space="preserve"> jei </w:t>
      </w:r>
      <w:r>
        <w:rPr>
          <w:szCs w:val="22"/>
          <w:lang w:val="lt-LT"/>
        </w:rPr>
        <w:t>šį produktą</w:t>
      </w:r>
      <w:r w:rsidRPr="003E56CE">
        <w:rPr>
          <w:szCs w:val="22"/>
          <w:lang w:val="lt-LT"/>
        </w:rPr>
        <w:t xml:space="preserve"> dėl skausmo </w:t>
      </w:r>
      <w:r>
        <w:rPr>
          <w:szCs w:val="22"/>
          <w:lang w:val="lt-LT"/>
        </w:rPr>
        <w:t xml:space="preserve">reikia vartoti ilgiau </w:t>
      </w:r>
      <w:r w:rsidRPr="003E56CE">
        <w:rPr>
          <w:szCs w:val="22"/>
          <w:lang w:val="lt-LT"/>
        </w:rPr>
        <w:t>kaip 7 dienas ar</w:t>
      </w:r>
      <w:r>
        <w:rPr>
          <w:szCs w:val="22"/>
          <w:lang w:val="lt-LT"/>
        </w:rPr>
        <w:t xml:space="preserve"> jei</w:t>
      </w:r>
      <w:r w:rsidRPr="003E56CE">
        <w:rPr>
          <w:szCs w:val="22"/>
          <w:lang w:val="lt-LT"/>
        </w:rPr>
        <w:t xml:space="preserve"> simptomai pasunkėja</w:t>
      </w:r>
      <w:r>
        <w:rPr>
          <w:szCs w:val="22"/>
          <w:lang w:val="lt-LT"/>
        </w:rPr>
        <w:t>,</w:t>
      </w:r>
      <w:r w:rsidRPr="003E56CE">
        <w:rPr>
          <w:szCs w:val="22"/>
          <w:lang w:val="lt-LT"/>
        </w:rPr>
        <w:t xml:space="preserve"> </w:t>
      </w:r>
      <w:r>
        <w:rPr>
          <w:szCs w:val="22"/>
          <w:lang w:val="lt-LT"/>
        </w:rPr>
        <w:t>pacientui</w:t>
      </w:r>
      <w:r w:rsidRPr="003E56CE">
        <w:rPr>
          <w:szCs w:val="22"/>
          <w:lang w:val="lt-LT"/>
        </w:rPr>
        <w:t xml:space="preserve"> </w:t>
      </w:r>
      <w:r>
        <w:rPr>
          <w:szCs w:val="22"/>
          <w:lang w:val="lt-LT"/>
        </w:rPr>
        <w:t>arba paauglio</w:t>
      </w:r>
      <w:r w:rsidRPr="003E56CE">
        <w:rPr>
          <w:szCs w:val="22"/>
          <w:lang w:val="lt-LT"/>
        </w:rPr>
        <w:t xml:space="preserve"> </w:t>
      </w:r>
      <w:r>
        <w:rPr>
          <w:szCs w:val="22"/>
          <w:lang w:val="lt-LT"/>
        </w:rPr>
        <w:t>tėvams</w:t>
      </w:r>
      <w:r w:rsidRPr="003E56CE">
        <w:rPr>
          <w:szCs w:val="22"/>
          <w:lang w:val="lt-LT"/>
        </w:rPr>
        <w:t xml:space="preserve"> </w:t>
      </w:r>
      <w:r>
        <w:rPr>
          <w:szCs w:val="22"/>
          <w:lang w:val="lt-LT"/>
        </w:rPr>
        <w:t>patartina</w:t>
      </w:r>
      <w:r w:rsidRPr="003E56CE">
        <w:rPr>
          <w:szCs w:val="22"/>
          <w:lang w:val="lt-LT"/>
        </w:rPr>
        <w:t xml:space="preserve"> pasikonsultuoti su gydytoju</w:t>
      </w:r>
      <w:r w:rsidRPr="003E56CE">
        <w:rPr>
          <w:rFonts w:ascii="Arial" w:hAnsi="Arial"/>
          <w:color w:val="000000"/>
          <w:sz w:val="24"/>
          <w:lang w:val="lt-LT"/>
        </w:rPr>
        <w:t>.</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i/>
          <w:iCs/>
          <w:szCs w:val="22"/>
          <w:lang w:val="lt-LT"/>
        </w:rPr>
      </w:pPr>
      <w:r w:rsidRPr="00C64ECE">
        <w:rPr>
          <w:i/>
          <w:iCs/>
          <w:szCs w:val="22"/>
          <w:lang w:val="lt-LT"/>
        </w:rPr>
        <w:t>Pacientai, sergantys kepenų ar inkstų nepakankamumu.</w:t>
      </w:r>
    </w:p>
    <w:p w:rsidR="00D65E90" w:rsidRPr="00C64ECE" w:rsidRDefault="00D65E90" w:rsidP="00D65E90">
      <w:pPr>
        <w:pStyle w:val="Pagrindinistekstas"/>
        <w:spacing w:after="0"/>
        <w:rPr>
          <w:szCs w:val="22"/>
          <w:lang w:val="lt-LT"/>
        </w:rPr>
      </w:pPr>
      <w:r w:rsidRPr="00C64ECE">
        <w:rPr>
          <w:szCs w:val="22"/>
          <w:lang w:val="lt-LT"/>
        </w:rPr>
        <w:t xml:space="preserve">Kaip </w:t>
      </w:r>
      <w:r w:rsidR="00366A9E" w:rsidRPr="0049477A">
        <w:rPr>
          <w:szCs w:val="22"/>
          <w:lang w:val="lt-LT"/>
        </w:rPr>
        <w:t>DicloFlex</w:t>
      </w:r>
      <w:r w:rsidR="00366A9E" w:rsidRPr="00C64ECE">
        <w:rPr>
          <w:szCs w:val="22"/>
          <w:lang w:val="lt-LT"/>
        </w:rPr>
        <w:t xml:space="preserve"> </w:t>
      </w:r>
      <w:r w:rsidR="00366A9E">
        <w:rPr>
          <w:szCs w:val="22"/>
          <w:lang w:val="lt-LT"/>
        </w:rPr>
        <w:t>4% odos purškalo vartoti pacientams</w:t>
      </w:r>
      <w:r w:rsidRPr="00C64ECE">
        <w:rPr>
          <w:szCs w:val="22"/>
          <w:lang w:val="lt-LT"/>
        </w:rPr>
        <w:t>, sergan</w:t>
      </w:r>
      <w:r w:rsidR="00366A9E">
        <w:rPr>
          <w:szCs w:val="22"/>
          <w:lang w:val="lt-LT"/>
        </w:rPr>
        <w:t>tiems</w:t>
      </w:r>
      <w:r w:rsidRPr="00C64ECE">
        <w:rPr>
          <w:szCs w:val="22"/>
          <w:lang w:val="lt-LT"/>
        </w:rPr>
        <w:t xml:space="preserve"> kepenų ar inkstų nepakankamumu, informacijos pateikta 4.4 skyriuje.</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4.3</w:t>
      </w:r>
      <w:r w:rsidRPr="00C64ECE">
        <w:rPr>
          <w:lang w:val="lt-LT"/>
        </w:rPr>
        <w:tab/>
        <w:t>Kontraindikacijos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numPr>
          <w:ilvl w:val="0"/>
          <w:numId w:val="3"/>
        </w:numPr>
        <w:spacing w:after="0"/>
        <w:rPr>
          <w:szCs w:val="22"/>
          <w:lang w:val="lt-LT"/>
        </w:rPr>
      </w:pPr>
      <w:r w:rsidRPr="00C64ECE">
        <w:rPr>
          <w:szCs w:val="22"/>
          <w:lang w:val="lt-LT"/>
        </w:rPr>
        <w:t xml:space="preserve">Padidėjęs jautrumas </w:t>
      </w:r>
      <w:r w:rsidR="00843608">
        <w:rPr>
          <w:szCs w:val="22"/>
          <w:lang w:val="lt-LT"/>
        </w:rPr>
        <w:t>diklofenakui, žemės riešutams, sojai</w:t>
      </w:r>
      <w:r w:rsidR="00843608" w:rsidRPr="00C64ECE">
        <w:rPr>
          <w:szCs w:val="22"/>
          <w:lang w:val="lt-LT"/>
        </w:rPr>
        <w:t xml:space="preserve"> </w:t>
      </w:r>
      <w:r w:rsidRPr="00C64ECE">
        <w:rPr>
          <w:szCs w:val="22"/>
          <w:lang w:val="lt-LT"/>
        </w:rPr>
        <w:t xml:space="preserve">arba bet kuriai pagalbinei </w:t>
      </w:r>
      <w:r w:rsidR="00843608" w:rsidRPr="00665EAA">
        <w:rPr>
          <w:szCs w:val="22"/>
          <w:lang w:val="lt-LT"/>
        </w:rPr>
        <w:t>DicloFlex 4% odos purškalo</w:t>
      </w:r>
      <w:r w:rsidR="00843608" w:rsidRPr="00C64ECE">
        <w:rPr>
          <w:szCs w:val="22"/>
          <w:lang w:val="lt-LT"/>
        </w:rPr>
        <w:t xml:space="preserve"> </w:t>
      </w:r>
      <w:r w:rsidRPr="00C64ECE">
        <w:rPr>
          <w:szCs w:val="22"/>
          <w:lang w:val="lt-LT"/>
        </w:rPr>
        <w:t>medžiagai.</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numPr>
          <w:ilvl w:val="0"/>
          <w:numId w:val="3"/>
        </w:numPr>
        <w:spacing w:after="0"/>
        <w:rPr>
          <w:szCs w:val="22"/>
          <w:lang w:val="lt-LT"/>
        </w:rPr>
      </w:pPr>
      <w:r w:rsidRPr="00C64ECE">
        <w:rPr>
          <w:szCs w:val="22"/>
          <w:lang w:val="lt-LT"/>
        </w:rPr>
        <w:t>Padidėjęs jautrumas acetilsalicilo rūgščiai arba kitam nesteroidiniam vaistui nuo uždegimo (NVNU).</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numPr>
          <w:ilvl w:val="0"/>
          <w:numId w:val="3"/>
        </w:numPr>
        <w:spacing w:after="0"/>
        <w:rPr>
          <w:szCs w:val="22"/>
          <w:lang w:val="lt-LT"/>
        </w:rPr>
      </w:pPr>
      <w:r w:rsidRPr="00C64ECE">
        <w:rPr>
          <w:szCs w:val="22"/>
          <w:lang w:val="lt-LT"/>
        </w:rPr>
        <w:t xml:space="preserve">Tiek sergantys astma, tiek ja nesergantys pacientai, kuriems acetilsalicilo rūgštis ar kiti nesteroidiniai vaistai nuo uždegimo </w:t>
      </w:r>
      <w:r w:rsidR="007F486A">
        <w:rPr>
          <w:szCs w:val="22"/>
          <w:lang w:val="lt-LT"/>
        </w:rPr>
        <w:t xml:space="preserve">(NVNU) </w:t>
      </w:r>
      <w:r w:rsidRPr="00C64ECE">
        <w:rPr>
          <w:szCs w:val="22"/>
          <w:lang w:val="lt-LT"/>
        </w:rPr>
        <w:t>skatina astmos priepuolių, dilgėlinės ar ūminio rinito pasireiškimą.</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numPr>
          <w:ilvl w:val="0"/>
          <w:numId w:val="3"/>
        </w:numPr>
        <w:spacing w:after="0"/>
        <w:rPr>
          <w:szCs w:val="22"/>
          <w:lang w:val="lt-LT"/>
        </w:rPr>
      </w:pPr>
      <w:r w:rsidRPr="00C64ECE">
        <w:rPr>
          <w:szCs w:val="22"/>
          <w:lang w:val="es-ES"/>
        </w:rPr>
        <w:t>Paskutini</w:t>
      </w:r>
      <w:r w:rsidR="007F486A">
        <w:rPr>
          <w:szCs w:val="22"/>
          <w:lang w:val="es-ES"/>
        </w:rPr>
        <w:t>o</w:t>
      </w:r>
      <w:r w:rsidRPr="00C64ECE">
        <w:rPr>
          <w:szCs w:val="22"/>
          <w:lang w:val="es-ES"/>
        </w:rPr>
        <w:t xml:space="preserve"> nėštumo trimestr</w:t>
      </w:r>
      <w:r w:rsidR="007F486A">
        <w:rPr>
          <w:szCs w:val="22"/>
          <w:lang w:val="es-ES"/>
        </w:rPr>
        <w:t>o metu</w:t>
      </w:r>
      <w:r w:rsidRPr="00C64ECE">
        <w:rPr>
          <w:szCs w:val="22"/>
          <w:lang w:val="es-ES"/>
        </w:rPr>
        <w:t>.</w:t>
      </w:r>
    </w:p>
    <w:p w:rsidR="00D65E90" w:rsidRPr="00C64ECE" w:rsidRDefault="00D65E90" w:rsidP="00D65E90">
      <w:pPr>
        <w:pStyle w:val="Pagrindinistekstas"/>
        <w:spacing w:after="0"/>
        <w:rPr>
          <w:szCs w:val="22"/>
          <w:lang w:val="lt-LT"/>
        </w:rPr>
      </w:pPr>
    </w:p>
    <w:p w:rsidR="00D65E90" w:rsidRDefault="00D65E90" w:rsidP="00D65E90">
      <w:pPr>
        <w:pStyle w:val="Pagrindinistekstas"/>
        <w:numPr>
          <w:ilvl w:val="0"/>
          <w:numId w:val="3"/>
        </w:numPr>
        <w:spacing w:after="0"/>
        <w:rPr>
          <w:szCs w:val="22"/>
          <w:lang w:val="lt-LT"/>
        </w:rPr>
      </w:pPr>
      <w:r w:rsidRPr="00C64ECE">
        <w:rPr>
          <w:szCs w:val="22"/>
          <w:lang w:val="lt-LT"/>
        </w:rPr>
        <w:t>Vartojimas krūtų srityje žindančioms motinoms</w:t>
      </w:r>
      <w:r>
        <w:rPr>
          <w:szCs w:val="22"/>
          <w:lang w:val="lt-LT"/>
        </w:rPr>
        <w:t>;</w:t>
      </w:r>
    </w:p>
    <w:p w:rsidR="00D65E90" w:rsidRDefault="00D65E90" w:rsidP="00D65E90">
      <w:pPr>
        <w:pStyle w:val="Pagrindinistekstas"/>
        <w:spacing w:after="0"/>
        <w:ind w:left="567"/>
        <w:rPr>
          <w:szCs w:val="22"/>
          <w:lang w:val="lt-LT"/>
        </w:rPr>
      </w:pPr>
    </w:p>
    <w:p w:rsidR="00D65E90" w:rsidRPr="00C64ECE" w:rsidRDefault="00D65E90" w:rsidP="00D65E90">
      <w:pPr>
        <w:pStyle w:val="Pagrindinistekstas"/>
        <w:numPr>
          <w:ilvl w:val="0"/>
          <w:numId w:val="3"/>
        </w:numPr>
        <w:spacing w:after="0"/>
        <w:rPr>
          <w:szCs w:val="22"/>
          <w:lang w:val="lt-LT"/>
        </w:rPr>
      </w:pPr>
      <w:r>
        <w:rPr>
          <w:szCs w:val="22"/>
          <w:lang w:val="lt-LT"/>
        </w:rPr>
        <w:t xml:space="preserve">Vaikai ir paaugliai: nerekomenduojama vartoti jaunesniems kaip </w:t>
      </w:r>
      <w:r w:rsidRPr="00F60868">
        <w:rPr>
          <w:szCs w:val="22"/>
          <w:lang w:val="lt-LT"/>
        </w:rPr>
        <w:t xml:space="preserve">14 </w:t>
      </w:r>
      <w:r>
        <w:rPr>
          <w:szCs w:val="22"/>
          <w:lang w:val="lt-LT"/>
        </w:rPr>
        <w:t>metų amžiaus vaikams ir paaugliams.</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4.4</w:t>
      </w:r>
      <w:r w:rsidRPr="00C64ECE">
        <w:rPr>
          <w:lang w:val="lt-LT"/>
        </w:rPr>
        <w:tab/>
        <w:t>Specialūs įspėjimai ir atsargumo priemonės</w:t>
      </w:r>
    </w:p>
    <w:p w:rsidR="00D65E90" w:rsidRPr="00C64ECE" w:rsidRDefault="00D65E90" w:rsidP="00D65E90">
      <w:pPr>
        <w:pStyle w:val="Pagrindinistekstas"/>
        <w:spacing w:after="0"/>
        <w:rPr>
          <w:szCs w:val="22"/>
          <w:lang w:val="lt-LT"/>
        </w:rPr>
      </w:pPr>
    </w:p>
    <w:p w:rsidR="00517C6F" w:rsidRPr="00517C6F" w:rsidRDefault="00517C6F" w:rsidP="00517C6F">
      <w:pPr>
        <w:rPr>
          <w:szCs w:val="22"/>
          <w:lang w:val="lt-LT"/>
        </w:rPr>
      </w:pPr>
      <w:r w:rsidRPr="00517C6F">
        <w:rPr>
          <w:szCs w:val="22"/>
          <w:lang w:val="lt-LT"/>
        </w:rPr>
        <w:t>Jeigu DicloFlex 4% odos purškalu ilgą laiką tepamas didelis odos plotas, gali pasireikšti sisteminis nepageidaujamas poveikis (žr. sisteminių diklofenako farmacinių formų informaciją).</w:t>
      </w:r>
    </w:p>
    <w:p w:rsidR="00517C6F" w:rsidRPr="00517C6F" w:rsidRDefault="00517C6F" w:rsidP="00517C6F">
      <w:pPr>
        <w:rPr>
          <w:szCs w:val="22"/>
          <w:lang w:val="lt-LT"/>
        </w:rPr>
      </w:pPr>
    </w:p>
    <w:p w:rsidR="00517C6F" w:rsidRPr="00517C6F" w:rsidRDefault="00517C6F" w:rsidP="00517C6F">
      <w:pPr>
        <w:rPr>
          <w:szCs w:val="22"/>
          <w:lang w:val="lt-LT"/>
        </w:rPr>
      </w:pPr>
      <w:r w:rsidRPr="00517C6F">
        <w:rPr>
          <w:szCs w:val="22"/>
          <w:lang w:val="lt-LT"/>
        </w:rPr>
        <w:t>DicloFlex 4% odos purškalu galima tepti tik nepažeistą, sveiką odą (kai nėra atvirų žaizdų ir pažeidimų). Reikia saugotis, kad vaisto nepatektų į akis ir ant gleivinės, jo negalima nuryti.</w:t>
      </w:r>
    </w:p>
    <w:p w:rsidR="00517C6F" w:rsidRPr="00517C6F" w:rsidRDefault="00517C6F" w:rsidP="00517C6F">
      <w:pPr>
        <w:rPr>
          <w:szCs w:val="22"/>
          <w:lang w:val="lt-LT"/>
        </w:rPr>
      </w:pPr>
    </w:p>
    <w:p w:rsidR="00D65E90" w:rsidRPr="00C64ECE" w:rsidRDefault="00517C6F" w:rsidP="00D65E90">
      <w:pPr>
        <w:pStyle w:val="Pagrindinistekstas"/>
        <w:spacing w:after="0"/>
        <w:rPr>
          <w:szCs w:val="22"/>
          <w:lang w:val="lt-LT"/>
        </w:rPr>
      </w:pPr>
      <w:r w:rsidRPr="00517C6F">
        <w:rPr>
          <w:szCs w:val="22"/>
          <w:lang w:val="lt-LT"/>
        </w:rPr>
        <w:t xml:space="preserve">DicloFlex 4% odos purškalą </w:t>
      </w:r>
      <w:r w:rsidRPr="00517C6F">
        <w:rPr>
          <w:lang w:val="lt-LT"/>
        </w:rPr>
        <w:t>galima naudoti su nekibiais tvarsčiais, tačiau jo negalima naudoti su oro nepraleidžiančiais tvarsčiais.</w:t>
      </w:r>
    </w:p>
    <w:p w:rsidR="00D65E90" w:rsidRPr="00C64ECE" w:rsidRDefault="00D65E90" w:rsidP="00D65E90">
      <w:pPr>
        <w:pStyle w:val="Pagrindinistekstas"/>
        <w:spacing w:after="0"/>
        <w:rPr>
          <w:szCs w:val="22"/>
          <w:lang w:val="lt-LT"/>
        </w:rPr>
      </w:pPr>
    </w:p>
    <w:p w:rsidR="00A636B0" w:rsidRDefault="00D65E90" w:rsidP="00D65E90">
      <w:pPr>
        <w:pStyle w:val="Pagrindinistekstas"/>
        <w:spacing w:after="0"/>
        <w:rPr>
          <w:szCs w:val="22"/>
          <w:lang w:val="lt-LT"/>
        </w:rPr>
      </w:pPr>
      <w:r w:rsidRPr="00C64ECE">
        <w:rPr>
          <w:szCs w:val="22"/>
          <w:lang w:val="lt-LT"/>
        </w:rPr>
        <w:t>Kad sumažėtų fotosensibilizacijos atvejų, pacientus reikia įspėti, kad daug nesidegintų saulėje.</w:t>
      </w:r>
    </w:p>
    <w:p w:rsidR="00A636B0" w:rsidRDefault="00A636B0" w:rsidP="00D65E90">
      <w:pPr>
        <w:pStyle w:val="Pagrindinistekstas"/>
        <w:spacing w:after="0"/>
        <w:rPr>
          <w:szCs w:val="22"/>
          <w:lang w:val="lt-LT"/>
        </w:rPr>
      </w:pPr>
    </w:p>
    <w:p w:rsidR="00A636B0" w:rsidRDefault="00D65E90" w:rsidP="00D65E90">
      <w:pPr>
        <w:pStyle w:val="Pagrindinistekstas"/>
        <w:spacing w:after="0"/>
        <w:rPr>
          <w:szCs w:val="22"/>
          <w:lang w:val="lt-LT"/>
        </w:rPr>
      </w:pPr>
      <w:r w:rsidRPr="00C64ECE">
        <w:rPr>
          <w:szCs w:val="22"/>
          <w:lang w:val="lt-LT"/>
        </w:rPr>
        <w:t>Jeigu atsiranda išbėrimas, preparato vartojimą reikia nutraukti.</w:t>
      </w:r>
    </w:p>
    <w:p w:rsidR="00A636B0" w:rsidRDefault="00A636B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Kartu vartoti </w:t>
      </w:r>
      <w:r w:rsidRPr="0049477A">
        <w:rPr>
          <w:szCs w:val="22"/>
          <w:lang w:val="lt-LT"/>
        </w:rPr>
        <w:t>DicloFlex</w:t>
      </w:r>
      <w:r w:rsidRPr="00C64ECE">
        <w:rPr>
          <w:szCs w:val="22"/>
          <w:lang w:val="lt-LT"/>
        </w:rPr>
        <w:t xml:space="preserve"> </w:t>
      </w:r>
      <w:r w:rsidR="004910FB">
        <w:rPr>
          <w:szCs w:val="22"/>
          <w:lang w:val="lt-LT"/>
        </w:rPr>
        <w:t xml:space="preserve">4% odos </w:t>
      </w:r>
      <w:r w:rsidRPr="00C64ECE">
        <w:rPr>
          <w:szCs w:val="22"/>
          <w:lang w:val="lt-LT"/>
        </w:rPr>
        <w:t xml:space="preserve">purškalo ir </w:t>
      </w:r>
      <w:r w:rsidR="00BE0B2C">
        <w:rPr>
          <w:szCs w:val="22"/>
          <w:lang w:val="lt-LT"/>
        </w:rPr>
        <w:t>geriamųjų NVNU</w:t>
      </w:r>
      <w:r w:rsidR="00BE0B2C" w:rsidRPr="00C64ECE">
        <w:rPr>
          <w:szCs w:val="22"/>
          <w:lang w:val="lt-LT"/>
        </w:rPr>
        <w:t xml:space="preserve"> </w:t>
      </w:r>
      <w:r w:rsidRPr="00C64ECE">
        <w:rPr>
          <w:szCs w:val="22"/>
          <w:lang w:val="lt-LT"/>
        </w:rPr>
        <w:t>reikia atsargiai, nes gali dažniau pasireikšti sisteminis nepageidaujamas poveikis (žr. 4.5 skyrių).</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49477A">
        <w:rPr>
          <w:szCs w:val="22"/>
          <w:lang w:val="lt-LT"/>
        </w:rPr>
        <w:t>DicloFlex</w:t>
      </w:r>
      <w:r w:rsidRPr="00C64ECE">
        <w:rPr>
          <w:szCs w:val="22"/>
          <w:lang w:val="lt-LT"/>
        </w:rPr>
        <w:t xml:space="preserve"> </w:t>
      </w:r>
      <w:r w:rsidR="004C0A1B">
        <w:rPr>
          <w:szCs w:val="22"/>
          <w:lang w:val="lt-LT"/>
        </w:rPr>
        <w:t xml:space="preserve">4% odos </w:t>
      </w:r>
      <w:r w:rsidRPr="00C64ECE">
        <w:rPr>
          <w:szCs w:val="22"/>
          <w:lang w:val="lt-LT"/>
        </w:rPr>
        <w:t xml:space="preserve">purškalu ilgiau negu 4 savaites purškiant palyginti didelį odos plotą (t.y. didesnį negu </w:t>
      </w:r>
      <w:smartTag w:uri="schemas-tilde-lv/tildestengine" w:element="metric2">
        <w:smartTagPr>
          <w:attr w:name="metric_text" w:val="cm"/>
          <w:attr w:name="metric_value" w:val="600"/>
        </w:smartTagPr>
        <w:r w:rsidRPr="00C64ECE">
          <w:rPr>
            <w:szCs w:val="22"/>
            <w:lang w:val="lt-LT"/>
          </w:rPr>
          <w:t>600 cm</w:t>
        </w:r>
      </w:smartTag>
      <w:r w:rsidRPr="00C64ECE">
        <w:rPr>
          <w:szCs w:val="22"/>
          <w:vertAlign w:val="superscript"/>
          <w:lang w:val="lt-LT"/>
        </w:rPr>
        <w:t>2</w:t>
      </w:r>
      <w:r w:rsidRPr="00C64ECE">
        <w:rPr>
          <w:szCs w:val="22"/>
          <w:lang w:val="lt-LT"/>
        </w:rPr>
        <w:t>), visiškai sisteminio nepageidaujamo poveikio galimybės atmesti negalima. Numačius taip gydyti, reikia susipažinti su svarbiausia geriamųjų diklofenako preparatų informacija (pvz., yra jautrumo padidėjimo, astminių reakcijų ir nepageidaujamo poveikio inkstams galimybė).</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Pacientams, sergantiems ar anksčiau sirgusiems bronchine astma arba alergenų sukeliama liga, gali pasireikšti bronchų spazmas.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Ligonius, sergančius pepsine opa, kepenų ar inkstų nepakankamumu, hemoragine diateze arba su uždegimu susijusia žarnų liga, </w:t>
      </w:r>
      <w:r w:rsidRPr="0049477A">
        <w:rPr>
          <w:szCs w:val="22"/>
          <w:lang w:val="lt-LT"/>
        </w:rPr>
        <w:t>DicloFlex</w:t>
      </w:r>
      <w:r w:rsidR="00653A71">
        <w:rPr>
          <w:szCs w:val="22"/>
          <w:lang w:val="lt-LT"/>
        </w:rPr>
        <w:t xml:space="preserve"> 4% odos</w:t>
      </w:r>
      <w:r w:rsidRPr="00C64ECE">
        <w:rPr>
          <w:szCs w:val="22"/>
          <w:lang w:val="lt-LT"/>
        </w:rPr>
        <w:t xml:space="preserve"> purškalu reikia gydyti atsargiai, kadangi gydant lokaliai veikiančiais preparatais pavieniais atvejais atsirasdavo komplikacijų.</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49477A">
        <w:rPr>
          <w:szCs w:val="22"/>
          <w:lang w:val="lt-LT"/>
        </w:rPr>
        <w:t>DicloFlex</w:t>
      </w:r>
      <w:r w:rsidRPr="00C64ECE">
        <w:rPr>
          <w:szCs w:val="22"/>
          <w:lang w:val="lt-LT"/>
        </w:rPr>
        <w:t xml:space="preserve"> </w:t>
      </w:r>
      <w:r w:rsidR="00403F82">
        <w:rPr>
          <w:szCs w:val="22"/>
          <w:lang w:val="lt-LT"/>
        </w:rPr>
        <w:t xml:space="preserve">4% odos </w:t>
      </w:r>
      <w:r w:rsidRPr="00C64ECE">
        <w:rPr>
          <w:szCs w:val="22"/>
          <w:lang w:val="lt-LT"/>
        </w:rPr>
        <w:t xml:space="preserve">purškale yra propilenglikolio, kuris </w:t>
      </w:r>
      <w:r w:rsidR="00403F82">
        <w:rPr>
          <w:szCs w:val="22"/>
          <w:lang w:val="lt-LT"/>
        </w:rPr>
        <w:t xml:space="preserve">kai kuriems žmonėms </w:t>
      </w:r>
      <w:r w:rsidRPr="00C64ECE">
        <w:rPr>
          <w:szCs w:val="22"/>
          <w:lang w:val="lt-LT"/>
        </w:rPr>
        <w:t>gali dirginti odą.</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Be to, preparate yra pipirmėčių eterinio aliejaus, galinčio sukelti alerginę reakciją.</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4.5</w:t>
      </w:r>
      <w:r w:rsidRPr="00C64ECE">
        <w:rPr>
          <w:lang w:val="lt-LT"/>
        </w:rPr>
        <w:tab/>
        <w:t>Sąveika su kitais vaistiniais preparatais ir kitokia sąveika</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Iš šio odos purškalo </w:t>
      </w:r>
      <w:r w:rsidR="00DA2EA9" w:rsidRPr="0049477A">
        <w:rPr>
          <w:szCs w:val="22"/>
          <w:lang w:val="lt-LT"/>
        </w:rPr>
        <w:t>DicloFlex</w:t>
      </w:r>
      <w:r w:rsidR="00DA2EA9" w:rsidRPr="00C64ECE">
        <w:rPr>
          <w:szCs w:val="22"/>
          <w:lang w:val="lt-LT"/>
        </w:rPr>
        <w:t xml:space="preserve"> </w:t>
      </w:r>
      <w:r w:rsidR="00DA2EA9">
        <w:rPr>
          <w:szCs w:val="22"/>
          <w:lang w:val="lt-LT"/>
        </w:rPr>
        <w:t>4% odos purškalą,</w:t>
      </w:r>
      <w:r w:rsidR="00DA2EA9" w:rsidRPr="00C64ECE" w:rsidDel="00DA2EA9">
        <w:rPr>
          <w:szCs w:val="22"/>
          <w:lang w:val="lt-LT"/>
        </w:rPr>
        <w:t xml:space="preserve"> </w:t>
      </w:r>
      <w:r w:rsidRPr="00C64ECE">
        <w:rPr>
          <w:szCs w:val="22"/>
          <w:lang w:val="lt-LT"/>
        </w:rPr>
        <w:t xml:space="preserve">į sisteminę kraujotaką </w:t>
      </w:r>
      <w:r w:rsidR="003965B3" w:rsidRPr="00276566">
        <w:rPr>
          <w:szCs w:val="22"/>
          <w:lang w:val="lt-LT"/>
        </w:rPr>
        <w:t xml:space="preserve">diklofenako </w:t>
      </w:r>
      <w:r w:rsidRPr="00C64ECE">
        <w:rPr>
          <w:szCs w:val="22"/>
          <w:lang w:val="lt-LT"/>
        </w:rPr>
        <w:t xml:space="preserve">patenka labai mažai, todėl </w:t>
      </w:r>
      <w:r w:rsidR="003965B3" w:rsidRPr="00276566">
        <w:rPr>
          <w:szCs w:val="22"/>
          <w:lang w:val="lt-LT"/>
        </w:rPr>
        <w:t>tokia sąveika mažai tikėtina</w:t>
      </w:r>
      <w:r w:rsidRPr="00C64ECE">
        <w:rPr>
          <w:szCs w:val="22"/>
          <w:lang w:val="lt-LT"/>
        </w:rPr>
        <w:t xml:space="preserve">. Kartu vartojama acetilsalicilo rūgštis ar </w:t>
      </w:r>
      <w:r w:rsidR="009D748F">
        <w:rPr>
          <w:szCs w:val="22"/>
          <w:lang w:val="lt-LT"/>
        </w:rPr>
        <w:t>NVNU</w:t>
      </w:r>
      <w:r w:rsidRPr="00C64ECE">
        <w:rPr>
          <w:szCs w:val="22"/>
          <w:lang w:val="lt-LT"/>
        </w:rPr>
        <w:t xml:space="preserve"> gali dažninti nepageidaujamas reakcijas (žr. 4.4 skyrių). </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4.6</w:t>
      </w:r>
      <w:r w:rsidRPr="00C64ECE">
        <w:rPr>
          <w:lang w:val="lt-LT"/>
        </w:rPr>
        <w:tab/>
        <w:t>Nėštumo ir žindymo laikotarpis</w:t>
      </w:r>
    </w:p>
    <w:p w:rsidR="00D65E90" w:rsidRPr="00C64ECE" w:rsidRDefault="00D65E90" w:rsidP="00D65E90">
      <w:pPr>
        <w:pStyle w:val="Pagrindinistekstas"/>
        <w:spacing w:after="0"/>
        <w:rPr>
          <w:szCs w:val="22"/>
          <w:lang w:val="lt-LT"/>
        </w:rPr>
      </w:pPr>
    </w:p>
    <w:p w:rsidR="00DC7393" w:rsidRPr="00276566" w:rsidRDefault="00DC7393" w:rsidP="00DC7393">
      <w:pPr>
        <w:pStyle w:val="Porat"/>
        <w:rPr>
          <w:b/>
          <w:lang w:val="lt-LT"/>
        </w:rPr>
      </w:pPr>
      <w:r w:rsidRPr="00276566">
        <w:rPr>
          <w:b/>
          <w:lang w:val="lt-LT"/>
        </w:rPr>
        <w:t>Nėštumas</w:t>
      </w:r>
    </w:p>
    <w:p w:rsidR="00DC7393" w:rsidRPr="00276566" w:rsidRDefault="00DC7393" w:rsidP="00DC7393">
      <w:pPr>
        <w:pStyle w:val="Porat"/>
        <w:rPr>
          <w:szCs w:val="22"/>
          <w:lang w:val="lt-LT"/>
        </w:rPr>
      </w:pPr>
      <w:r w:rsidRPr="00276566">
        <w:rPr>
          <w:szCs w:val="22"/>
          <w:lang w:val="lt-LT"/>
        </w:rPr>
        <w:t xml:space="preserve">Sisteminė </w:t>
      </w:r>
      <w:r w:rsidRPr="0049477A">
        <w:rPr>
          <w:szCs w:val="22"/>
          <w:lang w:val="lt-LT"/>
        </w:rPr>
        <w:t>DicloFlex</w:t>
      </w:r>
      <w:r w:rsidRPr="00C64ECE">
        <w:rPr>
          <w:szCs w:val="22"/>
          <w:lang w:val="lt-LT"/>
        </w:rPr>
        <w:t xml:space="preserve"> </w:t>
      </w:r>
      <w:r>
        <w:rPr>
          <w:szCs w:val="22"/>
          <w:lang w:val="lt-LT"/>
        </w:rPr>
        <w:t xml:space="preserve">4% odos purškalo </w:t>
      </w:r>
      <w:r w:rsidRPr="00276566">
        <w:rPr>
          <w:szCs w:val="22"/>
          <w:lang w:val="lt-LT"/>
        </w:rPr>
        <w:t xml:space="preserve">koncentracija vartojant jį ant odos yra mažėsnė, lyginant su geriamosiomis farmacinėmis formomis. </w:t>
      </w:r>
      <w:r w:rsidR="00CA2FC2" w:rsidRPr="00276566">
        <w:rPr>
          <w:szCs w:val="22"/>
          <w:lang w:val="lt-LT"/>
        </w:rPr>
        <w:t>Remiantis</w:t>
      </w:r>
      <w:r w:rsidRPr="00276566">
        <w:rPr>
          <w:szCs w:val="22"/>
          <w:lang w:val="lt-LT"/>
        </w:rPr>
        <w:t xml:space="preserve"> gydymo kitais sisteminio įsisavinimo NVNU patirtimi, rekomenduojama laikytis šių nurodymų:</w:t>
      </w:r>
    </w:p>
    <w:p w:rsidR="00DC7393" w:rsidRPr="00276566" w:rsidRDefault="00DC7393" w:rsidP="00DC7393">
      <w:pPr>
        <w:pStyle w:val="Porat"/>
        <w:rPr>
          <w:szCs w:val="22"/>
          <w:lang w:val="lt-LT"/>
        </w:rPr>
      </w:pPr>
    </w:p>
    <w:p w:rsidR="00DC7393" w:rsidRPr="00276566" w:rsidRDefault="00DC7393" w:rsidP="00DC7393">
      <w:pPr>
        <w:pStyle w:val="Porat"/>
        <w:rPr>
          <w:szCs w:val="22"/>
          <w:lang w:val="lt-LT"/>
        </w:rPr>
      </w:pPr>
      <w:r w:rsidRPr="00276566">
        <w:rPr>
          <w:szCs w:val="22"/>
          <w:lang w:val="lt-LT"/>
        </w:rPr>
        <w:t>Prostaglandinų sintezės slopinimas gali neigiamai veikti nėštumą ir/ar embriono/ vaisiaus vystymąsi. Epidemiologinių tyrimų duomenys rodo padidėjusią persileidimo, širdies apsigimimų ir plyšio virškinimo trakte (gastroshisis) riziką vartojus prostaglandinų sintezės inhibitorių ankstyvame nėštumo periode. Širdies apsigimimų absoliuti rizika padidėjo nuo mažiau nei 1% iki apytiksliai 1,5%. Rizikos padidėjimas siejamas su vaisto doze ir gydymo trukme. Tyrimai su gyvūnais rodo, kad prostaglandinų sintezės inhibitoriai sukelia vaisiaus netekimą prieš implantaciją ir po implantacijos bei embriono/vaisiaus žūtį. Taip pat dažniau pasitaikė įvairių apsigimimų, tarp jų ir širdies, gyvūnams, kuriems buvo duodama prostaglandinų sintezės inhibitorių organų vystymosi laikotarpiu.</w:t>
      </w:r>
    </w:p>
    <w:p w:rsidR="00DC7393" w:rsidRPr="00276566" w:rsidRDefault="00DC7393" w:rsidP="00DC7393">
      <w:pPr>
        <w:pStyle w:val="Porat"/>
        <w:rPr>
          <w:szCs w:val="22"/>
          <w:lang w:val="lt-LT"/>
        </w:rPr>
      </w:pPr>
    </w:p>
    <w:p w:rsidR="00DC7393" w:rsidRPr="00276566" w:rsidRDefault="00DC7393" w:rsidP="00DC7393">
      <w:pPr>
        <w:pStyle w:val="Porat"/>
        <w:rPr>
          <w:szCs w:val="22"/>
          <w:lang w:val="lt-LT"/>
        </w:rPr>
      </w:pPr>
      <w:r w:rsidRPr="00276566">
        <w:rPr>
          <w:szCs w:val="22"/>
          <w:lang w:val="lt-LT"/>
        </w:rPr>
        <w:t xml:space="preserve">Pirmuoju ir antruoju nėštumo trimestru </w:t>
      </w:r>
      <w:r w:rsidRPr="0049477A">
        <w:rPr>
          <w:szCs w:val="22"/>
          <w:lang w:val="lt-LT"/>
        </w:rPr>
        <w:t>DicloFlex</w:t>
      </w:r>
      <w:r w:rsidRPr="00C64ECE">
        <w:rPr>
          <w:szCs w:val="22"/>
          <w:lang w:val="lt-LT"/>
        </w:rPr>
        <w:t xml:space="preserve"> </w:t>
      </w:r>
      <w:r>
        <w:rPr>
          <w:szCs w:val="22"/>
          <w:lang w:val="lt-LT"/>
        </w:rPr>
        <w:t xml:space="preserve">4% odos purškalo </w:t>
      </w:r>
      <w:r w:rsidRPr="00276566">
        <w:rPr>
          <w:szCs w:val="22"/>
          <w:lang w:val="lt-LT"/>
        </w:rPr>
        <w:t xml:space="preserve">vartoti </w:t>
      </w:r>
      <w:r w:rsidR="003C1BE9" w:rsidRPr="00276566">
        <w:rPr>
          <w:szCs w:val="22"/>
          <w:lang w:val="lt-LT"/>
        </w:rPr>
        <w:t>draudžiama</w:t>
      </w:r>
      <w:r w:rsidRPr="00276566">
        <w:rPr>
          <w:szCs w:val="22"/>
          <w:lang w:val="lt-LT"/>
        </w:rPr>
        <w:t xml:space="preserve">, išskyrus neabejotinai būtinus atvejus. Jei </w:t>
      </w:r>
      <w:r w:rsidRPr="0049477A">
        <w:rPr>
          <w:szCs w:val="22"/>
          <w:lang w:val="lt-LT"/>
        </w:rPr>
        <w:t>DicloFlex</w:t>
      </w:r>
      <w:r w:rsidRPr="00C64ECE">
        <w:rPr>
          <w:szCs w:val="22"/>
          <w:lang w:val="lt-LT"/>
        </w:rPr>
        <w:t xml:space="preserve"> </w:t>
      </w:r>
      <w:r>
        <w:rPr>
          <w:szCs w:val="22"/>
          <w:lang w:val="lt-LT"/>
        </w:rPr>
        <w:t xml:space="preserve">4% odos purškalą </w:t>
      </w:r>
      <w:r w:rsidRPr="00276566">
        <w:rPr>
          <w:szCs w:val="22"/>
          <w:lang w:val="lt-LT"/>
        </w:rPr>
        <w:t>vartoja moteris, ketinanti pastoti ar per pirmus du nėštumo trimestrus, turi būti vartojama mažiausia galima vaisto dozė ir gydymo trukmė turi būti kiek įmanoma trumpesnė.</w:t>
      </w:r>
    </w:p>
    <w:p w:rsidR="00DC7393" w:rsidRPr="00276566" w:rsidRDefault="00DC7393" w:rsidP="00DC7393">
      <w:pPr>
        <w:pStyle w:val="Porat"/>
        <w:rPr>
          <w:szCs w:val="22"/>
          <w:lang w:val="lt-LT"/>
        </w:rPr>
      </w:pPr>
    </w:p>
    <w:p w:rsidR="00DC7393" w:rsidRPr="00276566" w:rsidRDefault="00DC7393" w:rsidP="00DC7393">
      <w:pPr>
        <w:pStyle w:val="Porat"/>
        <w:rPr>
          <w:szCs w:val="22"/>
          <w:lang w:val="lt-LT"/>
        </w:rPr>
      </w:pPr>
      <w:r w:rsidRPr="00276566">
        <w:rPr>
          <w:szCs w:val="22"/>
          <w:lang w:val="lt-LT"/>
        </w:rPr>
        <w:t>Prostaglandinų sintezės inhibitorių vartojimas nėštumo trečiojo trimestro metu gali turėti vaisiui tokį poveikį:</w:t>
      </w:r>
    </w:p>
    <w:p w:rsidR="00DC7393" w:rsidRPr="00276566" w:rsidRDefault="00DC7393" w:rsidP="00DC7393">
      <w:pPr>
        <w:pStyle w:val="Porat"/>
        <w:numPr>
          <w:ilvl w:val="0"/>
          <w:numId w:val="12"/>
        </w:numPr>
        <w:tabs>
          <w:tab w:val="clear" w:pos="4536"/>
          <w:tab w:val="clear" w:pos="9072"/>
          <w:tab w:val="center" w:pos="4153"/>
          <w:tab w:val="right" w:pos="8306"/>
        </w:tabs>
        <w:rPr>
          <w:szCs w:val="22"/>
          <w:lang w:val="lt-LT"/>
        </w:rPr>
      </w:pPr>
      <w:r w:rsidRPr="00276566">
        <w:rPr>
          <w:szCs w:val="22"/>
          <w:lang w:val="lt-LT"/>
        </w:rPr>
        <w:t xml:space="preserve">kardiopulmoninis toksiškumas (kartu su priešlaikiniu </w:t>
      </w:r>
      <w:r w:rsidRPr="00276566">
        <w:rPr>
          <w:i/>
          <w:szCs w:val="22"/>
          <w:lang w:val="lt-LT"/>
        </w:rPr>
        <w:t>ductus arteriosus</w:t>
      </w:r>
      <w:r w:rsidRPr="00276566">
        <w:rPr>
          <w:szCs w:val="22"/>
          <w:lang w:val="lt-LT"/>
        </w:rPr>
        <w:t xml:space="preserve"> užakimu ir plaučių hipertenzija);</w:t>
      </w:r>
    </w:p>
    <w:p w:rsidR="00DC7393" w:rsidRPr="00276566" w:rsidRDefault="00DC7393" w:rsidP="00DC7393">
      <w:pPr>
        <w:pStyle w:val="Porat"/>
        <w:numPr>
          <w:ilvl w:val="0"/>
          <w:numId w:val="12"/>
        </w:numPr>
        <w:tabs>
          <w:tab w:val="clear" w:pos="4536"/>
          <w:tab w:val="clear" w:pos="9072"/>
          <w:tab w:val="center" w:pos="4153"/>
          <w:tab w:val="right" w:pos="8306"/>
        </w:tabs>
        <w:rPr>
          <w:szCs w:val="22"/>
          <w:lang w:val="lt-LT"/>
        </w:rPr>
      </w:pPr>
      <w:r w:rsidRPr="00276566">
        <w:rPr>
          <w:szCs w:val="22"/>
          <w:lang w:val="lt-LT"/>
        </w:rPr>
        <w:t>inkstų disfunkcija, kuri gali progresuoti iki inkstų funkcijos nepakankamumo kartu su oligohidroamnionu;</w:t>
      </w:r>
    </w:p>
    <w:p w:rsidR="00DC7393" w:rsidRPr="00276566" w:rsidRDefault="00DC7393" w:rsidP="00DC7393">
      <w:pPr>
        <w:pStyle w:val="Porat"/>
        <w:rPr>
          <w:szCs w:val="22"/>
          <w:lang w:val="lt-LT"/>
        </w:rPr>
      </w:pPr>
      <w:r w:rsidRPr="00276566">
        <w:rPr>
          <w:szCs w:val="22"/>
          <w:lang w:val="lt-LT"/>
        </w:rPr>
        <w:t>motinai ir naujagimiui nėštumo pabaigoje:</w:t>
      </w:r>
    </w:p>
    <w:p w:rsidR="00DC7393" w:rsidRPr="00276566" w:rsidRDefault="00DC7393" w:rsidP="00DC7393">
      <w:pPr>
        <w:pStyle w:val="Porat"/>
        <w:numPr>
          <w:ilvl w:val="0"/>
          <w:numId w:val="12"/>
        </w:numPr>
        <w:tabs>
          <w:tab w:val="clear" w:pos="4536"/>
          <w:tab w:val="clear" w:pos="9072"/>
          <w:tab w:val="center" w:pos="4153"/>
          <w:tab w:val="right" w:pos="8306"/>
        </w:tabs>
        <w:rPr>
          <w:szCs w:val="22"/>
          <w:lang w:val="lt-LT"/>
        </w:rPr>
      </w:pPr>
      <w:r w:rsidRPr="00276566">
        <w:rPr>
          <w:szCs w:val="22"/>
          <w:lang w:val="lt-LT"/>
        </w:rPr>
        <w:t>galimas kraujavimo laiko pailgėjimas, antiagregacinis poveikis gali pasireikšti net naudojant labai mažas dozes;</w:t>
      </w:r>
    </w:p>
    <w:p w:rsidR="00DC7393" w:rsidRPr="00276566" w:rsidRDefault="00DC7393" w:rsidP="00DC7393">
      <w:pPr>
        <w:pStyle w:val="Porat"/>
        <w:numPr>
          <w:ilvl w:val="0"/>
          <w:numId w:val="12"/>
        </w:numPr>
        <w:tabs>
          <w:tab w:val="clear" w:pos="4536"/>
          <w:tab w:val="clear" w:pos="9072"/>
          <w:tab w:val="center" w:pos="4153"/>
          <w:tab w:val="right" w:pos="8306"/>
        </w:tabs>
        <w:rPr>
          <w:szCs w:val="22"/>
          <w:lang w:val="lt-LT"/>
        </w:rPr>
      </w:pPr>
      <w:r w:rsidRPr="00276566">
        <w:rPr>
          <w:szCs w:val="22"/>
          <w:lang w:val="lt-LT"/>
        </w:rPr>
        <w:t>gimdos susitraukimų slopinimas, dėl to gimdymas gali būti pavėluotas arba gali pailgėti gimdymo trukmė.</w:t>
      </w:r>
    </w:p>
    <w:p w:rsidR="00DC7393" w:rsidRPr="00276566" w:rsidRDefault="00DC7393" w:rsidP="00DC7393">
      <w:pPr>
        <w:pStyle w:val="Porat"/>
        <w:rPr>
          <w:szCs w:val="22"/>
          <w:lang w:val="lt-LT"/>
        </w:rPr>
      </w:pPr>
    </w:p>
    <w:p w:rsidR="00DC7393" w:rsidRPr="00276566" w:rsidRDefault="00DC7393" w:rsidP="00DC7393">
      <w:pPr>
        <w:pStyle w:val="Porat"/>
        <w:rPr>
          <w:szCs w:val="22"/>
          <w:lang w:val="lt-LT"/>
        </w:rPr>
      </w:pPr>
      <w:r w:rsidRPr="00276566">
        <w:rPr>
          <w:szCs w:val="22"/>
          <w:lang w:val="lt-LT"/>
        </w:rPr>
        <w:t>Taigi, diklofenako vartoti nėštumo trečiojo trimestro metu draudžiama.</w:t>
      </w:r>
    </w:p>
    <w:p w:rsidR="00DC7393" w:rsidRPr="00276566" w:rsidRDefault="00DC7393" w:rsidP="00DC7393">
      <w:pPr>
        <w:pStyle w:val="Porat"/>
        <w:rPr>
          <w:szCs w:val="22"/>
          <w:lang w:val="lt-LT"/>
        </w:rPr>
      </w:pPr>
    </w:p>
    <w:p w:rsidR="00DC7393" w:rsidRPr="00276566" w:rsidRDefault="00DC7393" w:rsidP="00DC7393">
      <w:pPr>
        <w:pStyle w:val="Porat"/>
        <w:rPr>
          <w:b/>
          <w:szCs w:val="22"/>
          <w:lang w:val="lt-LT"/>
        </w:rPr>
      </w:pPr>
      <w:r w:rsidRPr="00276566">
        <w:rPr>
          <w:b/>
          <w:szCs w:val="22"/>
          <w:lang w:val="lt-LT"/>
        </w:rPr>
        <w:t>Žindymas</w:t>
      </w:r>
    </w:p>
    <w:p w:rsidR="00D65E90" w:rsidRPr="00C64ECE" w:rsidRDefault="00DC7393" w:rsidP="00DC7393">
      <w:pPr>
        <w:pStyle w:val="Pagrindinistekstas"/>
        <w:spacing w:after="0"/>
        <w:rPr>
          <w:szCs w:val="22"/>
          <w:lang w:val="lt-LT"/>
        </w:rPr>
      </w:pPr>
      <w:r w:rsidRPr="00276566">
        <w:rPr>
          <w:szCs w:val="22"/>
          <w:lang w:val="lt-LT"/>
        </w:rPr>
        <w:t xml:space="preserve">Kaip ir kiti NVNU, diklofenakas mažais kiekiais patenka į motinos pieną. </w:t>
      </w:r>
      <w:r w:rsidRPr="00276566">
        <w:rPr>
          <w:rStyle w:val="hps"/>
          <w:lang w:val="lt-LT"/>
        </w:rPr>
        <w:t>Tačiau</w:t>
      </w:r>
      <w:r w:rsidRPr="00276566">
        <w:rPr>
          <w:lang w:val="lt-LT"/>
        </w:rPr>
        <w:t xml:space="preserve">, </w:t>
      </w:r>
      <w:r w:rsidRPr="00276566">
        <w:rPr>
          <w:rStyle w:val="hps"/>
          <w:lang w:val="lt-LT"/>
        </w:rPr>
        <w:t xml:space="preserve">vartojant gydomąsias </w:t>
      </w:r>
      <w:r w:rsidRPr="0049477A">
        <w:rPr>
          <w:szCs w:val="22"/>
          <w:lang w:val="lt-LT"/>
        </w:rPr>
        <w:t>DicloFlex</w:t>
      </w:r>
      <w:r w:rsidRPr="00C64ECE">
        <w:rPr>
          <w:szCs w:val="22"/>
          <w:lang w:val="lt-LT"/>
        </w:rPr>
        <w:t xml:space="preserve"> </w:t>
      </w:r>
      <w:r>
        <w:rPr>
          <w:szCs w:val="22"/>
          <w:lang w:val="lt-LT"/>
        </w:rPr>
        <w:t xml:space="preserve">4% odos </w:t>
      </w:r>
      <w:r w:rsidRPr="00C64ECE">
        <w:rPr>
          <w:szCs w:val="22"/>
          <w:lang w:val="lt-LT"/>
        </w:rPr>
        <w:t>purškal</w:t>
      </w:r>
      <w:r>
        <w:rPr>
          <w:szCs w:val="22"/>
          <w:lang w:val="lt-LT"/>
        </w:rPr>
        <w:t xml:space="preserve">o </w:t>
      </w:r>
      <w:r w:rsidRPr="00276566">
        <w:rPr>
          <w:rStyle w:val="hps"/>
          <w:lang w:val="lt-LT"/>
        </w:rPr>
        <w:t>dozes,</w:t>
      </w:r>
      <w:r w:rsidRPr="00276566">
        <w:rPr>
          <w:lang w:val="lt-LT"/>
        </w:rPr>
        <w:t xml:space="preserve"> </w:t>
      </w:r>
      <w:r w:rsidRPr="00276566">
        <w:rPr>
          <w:rStyle w:val="hps"/>
          <w:lang w:val="lt-LT"/>
        </w:rPr>
        <w:t>jokio</w:t>
      </w:r>
      <w:r w:rsidRPr="00276566">
        <w:rPr>
          <w:lang w:val="lt-LT"/>
        </w:rPr>
        <w:t xml:space="preserve"> </w:t>
      </w:r>
      <w:r w:rsidRPr="00276566">
        <w:rPr>
          <w:rStyle w:val="hps"/>
          <w:lang w:val="lt-LT"/>
        </w:rPr>
        <w:t>poveikio žindomam kūdikiui</w:t>
      </w:r>
      <w:r w:rsidRPr="00276566">
        <w:rPr>
          <w:lang w:val="lt-LT"/>
        </w:rPr>
        <w:t xml:space="preserve"> </w:t>
      </w:r>
      <w:r w:rsidRPr="00276566">
        <w:rPr>
          <w:rStyle w:val="hps"/>
          <w:lang w:val="lt-LT"/>
        </w:rPr>
        <w:t>nesitikima</w:t>
      </w:r>
      <w:r w:rsidRPr="00276566">
        <w:rPr>
          <w:lang w:val="lt-LT"/>
        </w:rPr>
        <w:t xml:space="preserve">. </w:t>
      </w:r>
      <w:r w:rsidRPr="00276566">
        <w:rPr>
          <w:rStyle w:val="hps"/>
          <w:lang w:val="lt-LT"/>
        </w:rPr>
        <w:t xml:space="preserve">Kadangi trūksta kontroliuojamų tyrimų su žindančiomis moterimis, žindymo laikotarpiu preparatą galima vartoti tik su specialisto priežiūra. Jei </w:t>
      </w:r>
      <w:r w:rsidRPr="0049477A">
        <w:rPr>
          <w:szCs w:val="22"/>
          <w:lang w:val="lt-LT"/>
        </w:rPr>
        <w:t>DicloFlex</w:t>
      </w:r>
      <w:r w:rsidRPr="00C64ECE">
        <w:rPr>
          <w:szCs w:val="22"/>
          <w:lang w:val="lt-LT"/>
        </w:rPr>
        <w:t xml:space="preserve"> </w:t>
      </w:r>
      <w:r>
        <w:rPr>
          <w:szCs w:val="22"/>
          <w:lang w:val="lt-LT"/>
        </w:rPr>
        <w:t xml:space="preserve">4% odos purškalo </w:t>
      </w:r>
      <w:r w:rsidRPr="00276566">
        <w:rPr>
          <w:lang w:val="lt-LT"/>
        </w:rPr>
        <w:t>būtina vartoti, jo negalima tepti ant krūtų ar didelių odos plotų bei naudoti ilgą laiką (žr. 4.4 skyrių).</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4.7</w:t>
      </w:r>
      <w:r w:rsidRPr="00C64ECE">
        <w:rPr>
          <w:lang w:val="lt-LT"/>
        </w:rPr>
        <w:tab/>
        <w:t>Poveikis gebėjimui vairuoti ir valdyti mechanizmus</w:t>
      </w:r>
    </w:p>
    <w:p w:rsidR="00D65E90" w:rsidRPr="00C64ECE" w:rsidRDefault="00D65E90" w:rsidP="00D65E90">
      <w:pPr>
        <w:pStyle w:val="Pagrindinistekstas"/>
        <w:spacing w:after="0"/>
        <w:rPr>
          <w:szCs w:val="22"/>
          <w:lang w:val="lt-LT"/>
        </w:rPr>
      </w:pPr>
    </w:p>
    <w:p w:rsidR="00D65E90" w:rsidRPr="00C64ECE" w:rsidRDefault="00815D2A" w:rsidP="00D65E90">
      <w:pPr>
        <w:pStyle w:val="Pagrindinistekstas"/>
        <w:spacing w:after="0"/>
        <w:rPr>
          <w:szCs w:val="22"/>
          <w:lang w:val="lt-LT"/>
        </w:rPr>
      </w:pPr>
      <w:r w:rsidRPr="00276566">
        <w:rPr>
          <w:szCs w:val="22"/>
          <w:lang w:val="lt-LT"/>
        </w:rPr>
        <w:t xml:space="preserve">Ant odos vartojamas </w:t>
      </w:r>
      <w:r w:rsidRPr="0049477A">
        <w:rPr>
          <w:szCs w:val="22"/>
          <w:lang w:val="lt-LT"/>
        </w:rPr>
        <w:t>DicloFlex</w:t>
      </w:r>
      <w:r w:rsidRPr="00C64ECE">
        <w:rPr>
          <w:szCs w:val="22"/>
          <w:lang w:val="lt-LT"/>
        </w:rPr>
        <w:t xml:space="preserve"> </w:t>
      </w:r>
      <w:r>
        <w:rPr>
          <w:szCs w:val="22"/>
          <w:lang w:val="lt-LT"/>
        </w:rPr>
        <w:t xml:space="preserve">4% odos </w:t>
      </w:r>
      <w:r w:rsidRPr="00C64ECE">
        <w:rPr>
          <w:szCs w:val="22"/>
          <w:lang w:val="lt-LT"/>
        </w:rPr>
        <w:t>purškal</w:t>
      </w:r>
      <w:r>
        <w:rPr>
          <w:szCs w:val="22"/>
          <w:lang w:val="lt-LT"/>
        </w:rPr>
        <w:t xml:space="preserve">as </w:t>
      </w:r>
      <w:r w:rsidRPr="00276566">
        <w:rPr>
          <w:szCs w:val="22"/>
          <w:lang w:val="lt-LT"/>
        </w:rPr>
        <w:t>gebėjimo vairuoti ir valdyti mechanizmus neveikia.</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4.8</w:t>
      </w:r>
      <w:r w:rsidRPr="00C64ECE">
        <w:rPr>
          <w:lang w:val="lt-LT"/>
        </w:rPr>
        <w:tab/>
        <w:t>Nepageidaujamas poveikis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lastRenderedPageBreak/>
        <w:t>Pranešimai apie odos sutrikimus yra dažni.</w:t>
      </w:r>
    </w:p>
    <w:p w:rsidR="00D65E90" w:rsidRPr="00C64ECE" w:rsidRDefault="00D65E90" w:rsidP="00D65E90">
      <w:pPr>
        <w:pStyle w:val="Pagrindinistekstas"/>
        <w:spacing w:after="0"/>
        <w:rPr>
          <w:szCs w:val="22"/>
          <w:lang w:val="lt-LT"/>
        </w:rPr>
      </w:pPr>
    </w:p>
    <w:p w:rsidR="00056676" w:rsidRPr="00C64ECE" w:rsidRDefault="00056676" w:rsidP="00056676">
      <w:pPr>
        <w:pStyle w:val="Dokumentoinaostekstas"/>
        <w:spacing w:line="260" w:lineRule="exact"/>
        <w:rPr>
          <w:szCs w:val="22"/>
          <w:lang w:val="lt-LT"/>
        </w:rPr>
      </w:pPr>
      <w:r w:rsidRPr="00276566">
        <w:rPr>
          <w:lang w:val="lt-LT"/>
        </w:rPr>
        <w:t xml:space="preserve">Nepageidaujamos reakcijos (1 lentelė) yra išdėstytos pagal pasireiškimo dažnį, pirmiausiai nurodant dažniausiai pasireiškiančias reakcijas. Dažniai apibūdinami taip: </w:t>
      </w:r>
      <w:r w:rsidRPr="00276566">
        <w:rPr>
          <w:i/>
          <w:lang w:val="lt-LT"/>
        </w:rPr>
        <w:t>labai dažni</w:t>
      </w:r>
      <w:r w:rsidRPr="00276566">
        <w:rPr>
          <w:lang w:val="lt-LT"/>
        </w:rPr>
        <w:t xml:space="preserve"> </w:t>
      </w:r>
      <w:r w:rsidRPr="00276566">
        <w:rPr>
          <w:szCs w:val="22"/>
          <w:lang w:val="lt-LT"/>
        </w:rPr>
        <w:t xml:space="preserve">(≥1/10), </w:t>
      </w:r>
      <w:r w:rsidRPr="00276566">
        <w:rPr>
          <w:i/>
          <w:szCs w:val="22"/>
          <w:lang w:val="lt-LT"/>
        </w:rPr>
        <w:t>dažni</w:t>
      </w:r>
      <w:r w:rsidRPr="00276566">
        <w:rPr>
          <w:szCs w:val="22"/>
          <w:lang w:val="lt-LT"/>
        </w:rPr>
        <w:t xml:space="preserve"> (nuo ≥1/100 iki &lt;1/10), </w:t>
      </w:r>
      <w:r w:rsidRPr="00276566">
        <w:rPr>
          <w:i/>
          <w:szCs w:val="22"/>
          <w:lang w:val="lt-LT"/>
        </w:rPr>
        <w:t>nedažni</w:t>
      </w:r>
      <w:r w:rsidRPr="00276566">
        <w:rPr>
          <w:szCs w:val="22"/>
          <w:lang w:val="lt-LT"/>
        </w:rPr>
        <w:t xml:space="preserve"> (&gt;1/1000 ir &lt;1/100), </w:t>
      </w:r>
      <w:r w:rsidRPr="00276566">
        <w:rPr>
          <w:i/>
          <w:szCs w:val="22"/>
          <w:lang w:val="lt-LT"/>
        </w:rPr>
        <w:t>reti</w:t>
      </w:r>
      <w:r w:rsidRPr="00276566">
        <w:rPr>
          <w:szCs w:val="22"/>
          <w:lang w:val="lt-LT"/>
        </w:rPr>
        <w:t xml:space="preserve"> (&gt;1/10000 ir &lt;1/1000), </w:t>
      </w:r>
      <w:r w:rsidRPr="00276566">
        <w:rPr>
          <w:i/>
          <w:lang w:val="lt-LT"/>
        </w:rPr>
        <w:t xml:space="preserve">labai </w:t>
      </w:r>
      <w:r w:rsidRPr="00276566">
        <w:rPr>
          <w:i/>
          <w:szCs w:val="22"/>
          <w:lang w:val="lt-LT"/>
        </w:rPr>
        <w:t>reti</w:t>
      </w:r>
      <w:r w:rsidRPr="00276566">
        <w:rPr>
          <w:szCs w:val="22"/>
          <w:lang w:val="lt-LT"/>
        </w:rPr>
        <w:t xml:space="preserve"> (&lt;1/10 000) </w:t>
      </w:r>
      <w:r w:rsidRPr="00276566">
        <w:rPr>
          <w:i/>
          <w:lang w:val="lt-LT"/>
        </w:rPr>
        <w:t>dažnis nežinomas</w:t>
      </w:r>
      <w:r w:rsidRPr="00276566">
        <w:rPr>
          <w:szCs w:val="22"/>
          <w:lang w:val="lt-LT"/>
        </w:rPr>
        <w:t xml:space="preserve"> (negali būti įvertintas pagal turimus duomenis). Kiekvienoje dažnio grupėje nepageidaujamas poveikis yra išdėstymas mažėjančio sunkumo tvarka.</w:t>
      </w:r>
    </w:p>
    <w:p w:rsidR="00056676" w:rsidRPr="009F254B" w:rsidRDefault="00056676" w:rsidP="00056676">
      <w:pPr>
        <w:pStyle w:val="Dokumentoinaostekstas"/>
        <w:spacing w:line="260" w:lineRule="exact"/>
        <w:rPr>
          <w:lang w:val="lt-LT"/>
        </w:rPr>
      </w:pPr>
    </w:p>
    <w:p w:rsidR="00D65E90" w:rsidRPr="00C64ECE" w:rsidRDefault="00056676" w:rsidP="00056676">
      <w:pPr>
        <w:pStyle w:val="Dokumentoinaostekstas"/>
        <w:spacing w:line="260" w:lineRule="exact"/>
        <w:rPr>
          <w:szCs w:val="22"/>
          <w:lang w:val="lt-LT"/>
        </w:rPr>
      </w:pPr>
      <w:r>
        <w:t>1 lentelė</w:t>
      </w:r>
    </w:p>
    <w:p w:rsidR="00D65E90" w:rsidRPr="00C64ECE" w:rsidRDefault="00D65E90" w:rsidP="00D65E90">
      <w:pPr>
        <w:pStyle w:val="Pagrindinistekstas"/>
        <w:spacing w:after="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3"/>
        <w:gridCol w:w="647"/>
        <w:gridCol w:w="664"/>
        <w:gridCol w:w="788"/>
        <w:gridCol w:w="803"/>
        <w:gridCol w:w="677"/>
        <w:gridCol w:w="664"/>
      </w:tblGrid>
      <w:tr w:rsidR="00056676" w:rsidRPr="002804F8" w:rsidTr="00056676">
        <w:tc>
          <w:tcPr>
            <w:tcW w:w="9286" w:type="dxa"/>
          </w:tcPr>
          <w:p w:rsidR="00056676" w:rsidRPr="009F254B" w:rsidRDefault="00056676" w:rsidP="008151E5">
            <w:pPr>
              <w:pStyle w:val="Pavadinimas"/>
              <w:ind w:left="12"/>
              <w:jc w:val="left"/>
              <w:rPr>
                <w:lang w:val="lt-LT"/>
              </w:rPr>
            </w:pPr>
            <w:r w:rsidRPr="009F254B">
              <w:rPr>
                <w:lang w:val="lt-LT"/>
              </w:rPr>
              <w:t>Imuninės sistemos sutrikimai</w:t>
            </w:r>
          </w:p>
          <w:p w:rsidR="00056676" w:rsidRPr="00F51B71" w:rsidRDefault="00056676" w:rsidP="008151E5">
            <w:pPr>
              <w:pStyle w:val="TableChar"/>
              <w:tabs>
                <w:tab w:val="clear" w:pos="284"/>
                <w:tab w:val="left" w:pos="675"/>
                <w:tab w:val="left" w:pos="3227"/>
              </w:tabs>
              <w:spacing w:before="0"/>
              <w:ind w:left="12"/>
              <w:rPr>
                <w:rFonts w:ascii="Times New Roman" w:hAnsi="Times New Roman"/>
                <w:lang w:val="lt-LT"/>
              </w:rPr>
            </w:pPr>
            <w:r w:rsidRPr="00F51B71">
              <w:rPr>
                <w:rFonts w:ascii="Times New Roman" w:hAnsi="Times New Roman"/>
                <w:lang w:val="lt-LT"/>
              </w:rPr>
              <w:t>Labai reti: padidėjęs jautrumas (įskaitant dilgėlinę), angioneurozinė edema.</w:t>
            </w:r>
          </w:p>
          <w:p w:rsidR="00056676" w:rsidRPr="009F254B" w:rsidRDefault="00056676" w:rsidP="008151E5">
            <w:pPr>
              <w:pStyle w:val="TableChar"/>
              <w:tabs>
                <w:tab w:val="clear" w:pos="284"/>
                <w:tab w:val="left" w:pos="675"/>
                <w:tab w:val="left" w:pos="3227"/>
              </w:tabs>
              <w:spacing w:before="0"/>
              <w:ind w:left="12"/>
              <w:rPr>
                <w:lang w:val="lt-LT"/>
              </w:rPr>
            </w:pPr>
          </w:p>
        </w:tc>
        <w:tc>
          <w:tcPr>
            <w:tcW w:w="1168" w:type="dxa"/>
          </w:tcPr>
          <w:p w:rsidR="002523D1" w:rsidRPr="00C64ECE" w:rsidRDefault="002523D1" w:rsidP="002523D1">
            <w:pPr>
              <w:pStyle w:val="Pagrindinistekstas"/>
              <w:jc w:val="center"/>
              <w:rPr>
                <w:b/>
                <w:szCs w:val="22"/>
                <w:lang w:val="lt-LT"/>
              </w:rPr>
            </w:pPr>
          </w:p>
        </w:tc>
        <w:tc>
          <w:tcPr>
            <w:tcW w:w="1206" w:type="dxa"/>
          </w:tcPr>
          <w:p w:rsidR="002523D1" w:rsidRPr="00C64ECE" w:rsidRDefault="002523D1" w:rsidP="002523D1">
            <w:pPr>
              <w:pStyle w:val="Pagrindinistekstas"/>
              <w:jc w:val="center"/>
              <w:rPr>
                <w:b/>
                <w:szCs w:val="22"/>
                <w:lang w:val="lt-LT"/>
              </w:rPr>
            </w:pPr>
          </w:p>
        </w:tc>
        <w:tc>
          <w:tcPr>
            <w:tcW w:w="1483" w:type="dxa"/>
          </w:tcPr>
          <w:p w:rsidR="002523D1" w:rsidRPr="00C64ECE" w:rsidRDefault="002523D1" w:rsidP="002523D1">
            <w:pPr>
              <w:pStyle w:val="Pagrindinistekstas"/>
              <w:jc w:val="center"/>
              <w:rPr>
                <w:b/>
                <w:szCs w:val="22"/>
                <w:lang w:val="lt-LT"/>
              </w:rPr>
            </w:pPr>
          </w:p>
        </w:tc>
        <w:tc>
          <w:tcPr>
            <w:tcW w:w="1516" w:type="dxa"/>
          </w:tcPr>
          <w:p w:rsidR="002523D1" w:rsidRPr="00C64ECE" w:rsidRDefault="002523D1" w:rsidP="002523D1">
            <w:pPr>
              <w:pStyle w:val="Pagrindinistekstas"/>
              <w:jc w:val="center"/>
              <w:rPr>
                <w:b/>
                <w:szCs w:val="22"/>
                <w:lang w:val="lt-LT"/>
              </w:rPr>
            </w:pPr>
          </w:p>
        </w:tc>
        <w:tc>
          <w:tcPr>
            <w:tcW w:w="1236" w:type="dxa"/>
          </w:tcPr>
          <w:p w:rsidR="002523D1" w:rsidRPr="00C64ECE" w:rsidRDefault="002523D1" w:rsidP="002523D1">
            <w:pPr>
              <w:pStyle w:val="Pagrindinistekstas"/>
              <w:jc w:val="center"/>
              <w:rPr>
                <w:b/>
                <w:szCs w:val="22"/>
                <w:lang w:val="lt-LT"/>
              </w:rPr>
            </w:pPr>
          </w:p>
        </w:tc>
        <w:tc>
          <w:tcPr>
            <w:tcW w:w="1206" w:type="dxa"/>
          </w:tcPr>
          <w:p w:rsidR="002523D1" w:rsidRPr="00C64ECE" w:rsidRDefault="002523D1" w:rsidP="002523D1">
            <w:pPr>
              <w:pStyle w:val="Pagrindinistekstas"/>
              <w:jc w:val="center"/>
              <w:rPr>
                <w:b/>
                <w:szCs w:val="22"/>
                <w:lang w:val="lt-LT"/>
              </w:rPr>
            </w:pPr>
          </w:p>
        </w:tc>
      </w:tr>
      <w:tr w:rsidR="00056676" w:rsidRPr="009F254B" w:rsidTr="00056676">
        <w:tc>
          <w:tcPr>
            <w:tcW w:w="9286" w:type="dxa"/>
            <w:gridSpan w:val="7"/>
          </w:tcPr>
          <w:p w:rsidR="00056676" w:rsidRPr="009F254B" w:rsidRDefault="00056676" w:rsidP="008151E5">
            <w:pPr>
              <w:pStyle w:val="Pavadinimas"/>
              <w:ind w:left="12"/>
              <w:jc w:val="left"/>
              <w:rPr>
                <w:lang w:val="fr-FR"/>
              </w:rPr>
            </w:pPr>
            <w:r w:rsidRPr="009F254B">
              <w:rPr>
                <w:lang w:val="fr-FR"/>
              </w:rPr>
              <w:t>Infekcijos ir infestacijos</w:t>
            </w:r>
          </w:p>
          <w:p w:rsidR="00056676" w:rsidRPr="009F254B" w:rsidRDefault="00056676" w:rsidP="008151E5">
            <w:pPr>
              <w:rPr>
                <w:lang w:val="fr-FR"/>
              </w:rPr>
            </w:pPr>
            <w:r w:rsidRPr="009F254B">
              <w:rPr>
                <w:lang w:val="fr-FR"/>
              </w:rPr>
              <w:t>Labai reti: bėrimas pūslėmis.</w:t>
            </w:r>
          </w:p>
          <w:p w:rsidR="00056676" w:rsidRPr="009F254B" w:rsidRDefault="00056676" w:rsidP="008151E5">
            <w:pPr>
              <w:pStyle w:val="Pavadinimas"/>
              <w:jc w:val="left"/>
              <w:rPr>
                <w:lang w:val="fr-FR"/>
              </w:rPr>
            </w:pPr>
          </w:p>
        </w:tc>
      </w:tr>
      <w:tr w:rsidR="00056676" w:rsidTr="00056676">
        <w:tc>
          <w:tcPr>
            <w:tcW w:w="9286" w:type="dxa"/>
            <w:gridSpan w:val="7"/>
          </w:tcPr>
          <w:p w:rsidR="00056676" w:rsidRPr="009F254B" w:rsidRDefault="00056676" w:rsidP="008151E5">
            <w:pPr>
              <w:pStyle w:val="Pavadinimas"/>
              <w:ind w:left="12"/>
              <w:jc w:val="left"/>
              <w:rPr>
                <w:lang w:val="fr-FR"/>
              </w:rPr>
            </w:pPr>
            <w:r w:rsidRPr="009F254B">
              <w:rPr>
                <w:lang w:val="fr-FR"/>
              </w:rPr>
              <w:t>Kvėpavimo sistemos, krūtinės ląstos ir tarpuplaučio sutrikimai</w:t>
            </w:r>
          </w:p>
          <w:p w:rsidR="00056676" w:rsidRPr="00F51B71" w:rsidRDefault="00056676" w:rsidP="008151E5">
            <w:pPr>
              <w:pStyle w:val="TableChar"/>
              <w:tabs>
                <w:tab w:val="clear" w:pos="284"/>
                <w:tab w:val="left" w:pos="675"/>
                <w:tab w:val="left" w:pos="3227"/>
              </w:tabs>
              <w:spacing w:before="0"/>
              <w:ind w:left="12"/>
              <w:rPr>
                <w:rFonts w:ascii="Times New Roman" w:hAnsi="Times New Roman"/>
                <w:szCs w:val="22"/>
                <w:lang w:val="lt-LT"/>
              </w:rPr>
            </w:pPr>
            <w:r w:rsidRPr="00F51B71">
              <w:rPr>
                <w:rFonts w:ascii="Times New Roman" w:hAnsi="Times New Roman"/>
                <w:lang w:val="lt-LT"/>
              </w:rPr>
              <w:t xml:space="preserve">Labai reti: </w:t>
            </w:r>
            <w:r w:rsidRPr="00F51B71">
              <w:rPr>
                <w:rFonts w:ascii="Times New Roman" w:hAnsi="Times New Roman"/>
                <w:szCs w:val="22"/>
                <w:lang w:val="lt-LT"/>
              </w:rPr>
              <w:t>astma.</w:t>
            </w:r>
          </w:p>
          <w:p w:rsidR="00056676" w:rsidRDefault="00056676" w:rsidP="008151E5">
            <w:pPr>
              <w:pStyle w:val="Pavadinimas"/>
              <w:jc w:val="left"/>
            </w:pPr>
          </w:p>
        </w:tc>
      </w:tr>
      <w:tr w:rsidR="00056676" w:rsidRPr="009F254B" w:rsidTr="00056676">
        <w:tc>
          <w:tcPr>
            <w:tcW w:w="9286" w:type="dxa"/>
          </w:tcPr>
          <w:p w:rsidR="00056676" w:rsidRPr="00F51B71" w:rsidRDefault="00056676" w:rsidP="008151E5">
            <w:pPr>
              <w:rPr>
                <w:b/>
              </w:rPr>
            </w:pPr>
            <w:r w:rsidRPr="00F51B71">
              <w:rPr>
                <w:b/>
              </w:rPr>
              <w:t>Odos ir poodinio audinio sutrikimai</w:t>
            </w:r>
          </w:p>
          <w:p w:rsidR="00056676" w:rsidRPr="003C6CE0" w:rsidRDefault="00056676" w:rsidP="008151E5">
            <w:r w:rsidRPr="003C6CE0">
              <w:t xml:space="preserve">Dažni: </w:t>
            </w:r>
            <w:r>
              <w:t>išbėrimas, egzema,</w:t>
            </w:r>
            <w:r w:rsidRPr="003C6CE0">
              <w:t xml:space="preserve"> </w:t>
            </w:r>
            <w:r>
              <w:t>eritema,</w:t>
            </w:r>
            <w:r w:rsidRPr="003C6CE0">
              <w:t xml:space="preserve"> dermatitas (kontaktinis dermatitas)</w:t>
            </w:r>
            <w:r>
              <w:t>, niežėjimas</w:t>
            </w:r>
            <w:r w:rsidRPr="00F51B71">
              <w:rPr>
                <w:b/>
              </w:rPr>
              <w:t>*</w:t>
            </w:r>
            <w:r w:rsidRPr="003C6CE0">
              <w:t>.</w:t>
            </w:r>
          </w:p>
          <w:p w:rsidR="00056676" w:rsidRPr="009F254B" w:rsidRDefault="00056676" w:rsidP="008151E5">
            <w:pPr>
              <w:ind w:left="567" w:hanging="567"/>
              <w:rPr>
                <w:lang w:val="fr-FR"/>
              </w:rPr>
            </w:pPr>
            <w:r w:rsidRPr="009F254B">
              <w:rPr>
                <w:lang w:val="fr-FR"/>
              </w:rPr>
              <w:t>Reti: pūslinis dermatitas.</w:t>
            </w:r>
          </w:p>
          <w:p w:rsidR="00056676" w:rsidRPr="009F254B" w:rsidRDefault="00056676" w:rsidP="008151E5">
            <w:pPr>
              <w:ind w:left="567" w:hanging="567"/>
              <w:rPr>
                <w:szCs w:val="22"/>
                <w:lang w:val="fr-FR"/>
              </w:rPr>
            </w:pPr>
            <w:r w:rsidRPr="009F254B">
              <w:rPr>
                <w:lang w:val="fr-FR"/>
              </w:rPr>
              <w:t>Labai reti: jautrumo šviesai reakcijos.</w:t>
            </w:r>
          </w:p>
          <w:p w:rsidR="00056676" w:rsidRPr="009F254B" w:rsidRDefault="00056676" w:rsidP="008151E5">
            <w:pPr>
              <w:rPr>
                <w:lang w:val="fr-FR"/>
              </w:rPr>
            </w:pPr>
            <w:r w:rsidRPr="009F254B">
              <w:rPr>
                <w:lang w:val="fr-FR"/>
              </w:rPr>
              <w:t>Dažnis nežinomas: reakcijos vartojimo vietoje, odos sausumas, deginimo pojūtis</w:t>
            </w:r>
          </w:p>
        </w:tc>
        <w:tc>
          <w:tcPr>
            <w:tcW w:w="1168" w:type="dxa"/>
          </w:tcPr>
          <w:p w:rsidR="002523D1" w:rsidRPr="00C64ECE" w:rsidRDefault="002523D1" w:rsidP="002523D1">
            <w:pPr>
              <w:pStyle w:val="Pagrindinistekstas"/>
              <w:rPr>
                <w:szCs w:val="22"/>
                <w:lang w:val="lt-LT"/>
              </w:rPr>
            </w:pPr>
          </w:p>
        </w:tc>
        <w:tc>
          <w:tcPr>
            <w:tcW w:w="1206" w:type="dxa"/>
          </w:tcPr>
          <w:p w:rsidR="002523D1" w:rsidRPr="00C64ECE" w:rsidRDefault="002523D1" w:rsidP="002523D1">
            <w:pPr>
              <w:pStyle w:val="Pagrindinistekstas"/>
              <w:rPr>
                <w:szCs w:val="22"/>
                <w:lang w:val="lt-LT"/>
              </w:rPr>
            </w:pPr>
          </w:p>
        </w:tc>
        <w:tc>
          <w:tcPr>
            <w:tcW w:w="1483" w:type="dxa"/>
          </w:tcPr>
          <w:p w:rsidR="002523D1" w:rsidRPr="00C64ECE" w:rsidRDefault="002523D1" w:rsidP="002523D1">
            <w:pPr>
              <w:pStyle w:val="Pagrindinistekstas"/>
              <w:rPr>
                <w:szCs w:val="22"/>
                <w:lang w:val="lt-LT"/>
              </w:rPr>
            </w:pPr>
          </w:p>
        </w:tc>
        <w:tc>
          <w:tcPr>
            <w:tcW w:w="1516" w:type="dxa"/>
          </w:tcPr>
          <w:p w:rsidR="002523D1" w:rsidRPr="00C64ECE" w:rsidRDefault="002523D1" w:rsidP="002523D1">
            <w:pPr>
              <w:pStyle w:val="Pagrindinistekstas"/>
              <w:rPr>
                <w:szCs w:val="22"/>
                <w:lang w:val="lt-LT"/>
              </w:rPr>
            </w:pPr>
          </w:p>
        </w:tc>
        <w:tc>
          <w:tcPr>
            <w:tcW w:w="1236" w:type="dxa"/>
          </w:tcPr>
          <w:p w:rsidR="002523D1" w:rsidRPr="00C64ECE" w:rsidRDefault="002523D1" w:rsidP="002523D1">
            <w:pPr>
              <w:pStyle w:val="Pagrindinistekstas"/>
              <w:rPr>
                <w:szCs w:val="22"/>
                <w:lang w:val="lt-LT"/>
              </w:rPr>
            </w:pPr>
          </w:p>
        </w:tc>
        <w:tc>
          <w:tcPr>
            <w:tcW w:w="1206" w:type="dxa"/>
          </w:tcPr>
          <w:p w:rsidR="002523D1" w:rsidRPr="00C64ECE" w:rsidRDefault="002523D1" w:rsidP="002523D1">
            <w:pPr>
              <w:pStyle w:val="Pagrindinistekstas"/>
              <w:rPr>
                <w:szCs w:val="22"/>
                <w:lang w:val="lt-LT"/>
              </w:rPr>
            </w:pPr>
          </w:p>
        </w:tc>
      </w:tr>
    </w:tbl>
    <w:p w:rsidR="00D65E90" w:rsidRPr="00C64ECE" w:rsidRDefault="00D65E90" w:rsidP="00D65E90">
      <w:pPr>
        <w:pStyle w:val="Pagrindinistekstas"/>
        <w:spacing w:after="0"/>
        <w:rPr>
          <w:szCs w:val="22"/>
          <w:lang w:val="lt-LT"/>
        </w:rPr>
      </w:pPr>
    </w:p>
    <w:p w:rsidR="00056676" w:rsidRPr="009F254B" w:rsidRDefault="00056676" w:rsidP="00056676">
      <w:pPr>
        <w:rPr>
          <w:lang w:val="lt-LT"/>
        </w:rPr>
      </w:pPr>
      <w:r w:rsidRPr="009F254B">
        <w:rPr>
          <w:lang w:val="lt-LT"/>
        </w:rPr>
        <w:t xml:space="preserve">* Klinikinio tyrimo metu, kuriame buvo tiriami 236 kulkšnies deformacijomis sergantys pacientai, gydomi </w:t>
      </w:r>
      <w:r w:rsidRPr="00C64ECE">
        <w:rPr>
          <w:szCs w:val="22"/>
          <w:lang w:val="lt-LT"/>
        </w:rPr>
        <w:t xml:space="preserve">4 - 5 pompos paspaudimų </w:t>
      </w:r>
      <w:r w:rsidRPr="0049477A">
        <w:rPr>
          <w:szCs w:val="22"/>
          <w:lang w:val="lt-LT"/>
        </w:rPr>
        <w:t>DicloFlex</w:t>
      </w:r>
      <w:r w:rsidRPr="00C64ECE">
        <w:rPr>
          <w:szCs w:val="22"/>
          <w:lang w:val="lt-LT"/>
        </w:rPr>
        <w:t xml:space="preserve"> </w:t>
      </w:r>
      <w:r>
        <w:rPr>
          <w:szCs w:val="22"/>
          <w:lang w:val="lt-LT"/>
        </w:rPr>
        <w:t xml:space="preserve">4% odos </w:t>
      </w:r>
      <w:r w:rsidRPr="00C64ECE">
        <w:rPr>
          <w:szCs w:val="22"/>
          <w:lang w:val="lt-LT"/>
        </w:rPr>
        <w:t>purškal</w:t>
      </w:r>
      <w:r>
        <w:rPr>
          <w:szCs w:val="22"/>
          <w:lang w:val="lt-LT"/>
        </w:rPr>
        <w:t xml:space="preserve">o </w:t>
      </w:r>
      <w:r w:rsidRPr="009F254B">
        <w:rPr>
          <w:rStyle w:val="hps"/>
          <w:lang w:val="lt-LT"/>
        </w:rPr>
        <w:t xml:space="preserve">doze du kartus per dieną (120 pacientų) arba placebo (116 </w:t>
      </w:r>
      <w:r>
        <w:rPr>
          <w:rStyle w:val="hps"/>
          <w:lang w:val="lt-LT"/>
        </w:rPr>
        <w:t xml:space="preserve">pacientų), </w:t>
      </w:r>
      <w:r w:rsidRPr="009F254B">
        <w:rPr>
          <w:lang w:val="lt-LT"/>
        </w:rPr>
        <w:t xml:space="preserve">niežėjimas pasireiškė </w:t>
      </w:r>
      <w:r w:rsidRPr="009F254B">
        <w:rPr>
          <w:szCs w:val="22"/>
          <w:lang w:val="lt-LT"/>
        </w:rPr>
        <w:t>0,9% dažniu.</w:t>
      </w:r>
    </w:p>
    <w:p w:rsidR="00056676" w:rsidRPr="00C64ECE" w:rsidRDefault="00056676" w:rsidP="00056676">
      <w:pPr>
        <w:pStyle w:val="Pagrindinistekstas"/>
        <w:spacing w:after="0"/>
        <w:rPr>
          <w:szCs w:val="22"/>
          <w:lang w:val="lt-LT"/>
        </w:rPr>
      </w:pPr>
    </w:p>
    <w:p w:rsidR="00056676" w:rsidRPr="00C64ECE" w:rsidRDefault="00056676" w:rsidP="00056676">
      <w:pPr>
        <w:pStyle w:val="Pagrindinistekstas"/>
        <w:spacing w:after="0"/>
        <w:rPr>
          <w:szCs w:val="22"/>
          <w:lang w:val="lt-LT"/>
        </w:rPr>
      </w:pPr>
      <w:r w:rsidRPr="00C64ECE">
        <w:rPr>
          <w:szCs w:val="22"/>
          <w:lang w:val="lt-LT"/>
        </w:rPr>
        <w:t>Gydant mažiausia veiksminga doze ir kiek galima trumpiau, nepageidaujamą poveikį galima susilpninti. Vienkartinė purškalo dozė turi būti ne didesnė kaip 1 g (atitinka 5 pompos paspaudimus).</w:t>
      </w:r>
    </w:p>
    <w:p w:rsidR="00056676" w:rsidRPr="00C64ECE" w:rsidRDefault="00056676" w:rsidP="00056676">
      <w:pPr>
        <w:pStyle w:val="Pagrindinistekstas"/>
        <w:spacing w:after="0"/>
        <w:rPr>
          <w:szCs w:val="22"/>
          <w:lang w:val="lt-LT"/>
        </w:rPr>
      </w:pPr>
    </w:p>
    <w:p w:rsidR="00D65E90" w:rsidRPr="00C64ECE" w:rsidRDefault="00056676" w:rsidP="00D65E90">
      <w:pPr>
        <w:pStyle w:val="Pagrindinistekstas"/>
        <w:spacing w:after="0"/>
        <w:rPr>
          <w:szCs w:val="22"/>
          <w:lang w:val="lt-LT"/>
        </w:rPr>
      </w:pPr>
      <w:r w:rsidRPr="00C64ECE">
        <w:rPr>
          <w:szCs w:val="22"/>
          <w:lang w:val="lt-LT"/>
        </w:rPr>
        <w:t xml:space="preserve">Gydant ilgiau negu 3 savaites ir (arba) didelį (didesnį negu </w:t>
      </w:r>
      <w:smartTag w:uri="schemas-tilde-lv/tildestengine" w:element="metric2">
        <w:smartTagPr>
          <w:attr w:name="metric_value" w:val="600"/>
          <w:attr w:name="metric_text" w:val="cm"/>
        </w:smartTagPr>
        <w:r w:rsidRPr="00C64ECE">
          <w:rPr>
            <w:szCs w:val="22"/>
            <w:lang w:val="lt-LT"/>
          </w:rPr>
          <w:t>600 cm</w:t>
        </w:r>
      </w:smartTag>
      <w:r w:rsidRPr="00C64ECE">
        <w:rPr>
          <w:szCs w:val="22"/>
          <w:vertAlign w:val="superscript"/>
          <w:lang w:val="lt-LT"/>
        </w:rPr>
        <w:t>2</w:t>
      </w:r>
      <w:r w:rsidRPr="00C64ECE">
        <w:rPr>
          <w:szCs w:val="22"/>
          <w:lang w:val="lt-LT"/>
        </w:rPr>
        <w:t>) odos plotą, galimos sisteminės nepageidaujamos reakcijos: pilvo skausmas, dispepsija, skrandžio ar inkstų funkcijos sutrikimas</w:t>
      </w:r>
      <w:r>
        <w:rPr>
          <w:szCs w:val="22"/>
          <w:lang w:val="lt-LT"/>
        </w:rPr>
        <w:t>.</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4.9</w:t>
      </w:r>
      <w:r w:rsidRPr="00C64ECE">
        <w:rPr>
          <w:lang w:val="lt-LT"/>
        </w:rPr>
        <w:tab/>
        <w:t>Perdozavimas</w:t>
      </w:r>
    </w:p>
    <w:p w:rsidR="00D65E90" w:rsidRPr="00C64ECE" w:rsidRDefault="00D65E90" w:rsidP="00D65E90">
      <w:pPr>
        <w:pStyle w:val="Pagrindinistekstas"/>
        <w:spacing w:after="0"/>
        <w:rPr>
          <w:szCs w:val="22"/>
          <w:lang w:val="lt-LT"/>
        </w:rPr>
      </w:pPr>
    </w:p>
    <w:p w:rsidR="00F51A10" w:rsidRPr="00F51A10" w:rsidRDefault="00F51A10" w:rsidP="00F51A10">
      <w:pPr>
        <w:ind w:right="800"/>
        <w:rPr>
          <w:szCs w:val="22"/>
          <w:lang w:val="lt-LT"/>
        </w:rPr>
      </w:pPr>
      <w:r w:rsidRPr="00F51A10">
        <w:rPr>
          <w:szCs w:val="22"/>
          <w:lang w:val="lt-LT"/>
        </w:rPr>
        <w:t>Vietiškai vartojamo diklofenako absorbcija yra silpna, todėl mažai tikėtina, kad jo gali būti perdozuota.</w:t>
      </w:r>
    </w:p>
    <w:p w:rsidR="00F51A10" w:rsidRPr="00F51A10" w:rsidRDefault="00F51A10" w:rsidP="00F51A10">
      <w:pPr>
        <w:ind w:right="800"/>
        <w:rPr>
          <w:szCs w:val="22"/>
          <w:lang w:val="lt-LT"/>
        </w:rPr>
      </w:pPr>
      <w:r w:rsidRPr="00F51A10">
        <w:rPr>
          <w:szCs w:val="22"/>
          <w:lang w:val="lt-LT"/>
        </w:rPr>
        <w:t>Tačiau netyčia DicloFlex 4% odos purškalo nurijus (15 ml purškalo buteliuke yra 500 mg diklofenako natrio druskos), gali pasireikšti diklofenako tablečių perdozavimui būdingi nepageidaujami reiškiniai.</w:t>
      </w:r>
    </w:p>
    <w:p w:rsidR="00F51A10" w:rsidRPr="00F51A10" w:rsidRDefault="00F51A10" w:rsidP="00F51A10">
      <w:pPr>
        <w:rPr>
          <w:szCs w:val="22"/>
          <w:lang w:val="lt-LT"/>
        </w:rPr>
      </w:pPr>
    </w:p>
    <w:p w:rsidR="00D65E90" w:rsidRPr="00C64ECE" w:rsidRDefault="00F51A10" w:rsidP="00F51A10">
      <w:pPr>
        <w:pStyle w:val="Pagrindinistekstas"/>
        <w:spacing w:after="0"/>
        <w:rPr>
          <w:szCs w:val="22"/>
          <w:lang w:val="lt-LT"/>
        </w:rPr>
      </w:pPr>
      <w:r w:rsidRPr="00F51A10">
        <w:rPr>
          <w:szCs w:val="22"/>
          <w:lang w:val="lt-LT"/>
        </w:rPr>
        <w:t xml:space="preserve">Atsitiktinai nurijus preparato ir pasireiškus sisteminiam nepageidaujamam poveikiui, reikia taikyti gydomąsias priemones, kurios skiriamos apsinuodijus nesteroidiniais vaistais nuo uždegimo. Reikėtų apsvarstyti skrandžio plovimo ir aktyvintos anglies vartojimo galimybę, </w:t>
      </w:r>
      <w:r w:rsidR="00F645B5" w:rsidRPr="00F51A10">
        <w:rPr>
          <w:szCs w:val="22"/>
          <w:lang w:val="lt-LT"/>
        </w:rPr>
        <w:t>ypač</w:t>
      </w:r>
      <w:r w:rsidRPr="00F51A10">
        <w:rPr>
          <w:szCs w:val="22"/>
          <w:lang w:val="lt-LT"/>
        </w:rPr>
        <w:t xml:space="preserve"> jei preparato išgerta neseniai.</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5.</w:t>
      </w:r>
      <w:r w:rsidRPr="00C64ECE">
        <w:rPr>
          <w:lang w:val="lt-LT"/>
        </w:rPr>
        <w:tab/>
        <w:t>FARMAKOLOGINĖS SAVYBĖS</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5.1</w:t>
      </w:r>
      <w:r w:rsidRPr="00C64ECE">
        <w:rPr>
          <w:lang w:val="lt-LT"/>
        </w:rPr>
        <w:tab/>
        <w:t>Farmakodinaminės savybės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lastRenderedPageBreak/>
        <w:t>Farmakoterapinė grupė – nesteroidiniai priešuždegiminiai preparatai vietiniam naudojimui, ATC kodas – M02AA 15</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Diklofenako natrio druska yra nesteroidinis preparatas nuo uždegimo</w:t>
      </w:r>
      <w:r w:rsidR="00502148">
        <w:rPr>
          <w:szCs w:val="22"/>
          <w:lang w:val="lt-LT"/>
        </w:rPr>
        <w:t xml:space="preserve"> (NVNU)</w:t>
      </w:r>
      <w:r w:rsidRPr="00C64ECE">
        <w:rPr>
          <w:szCs w:val="22"/>
          <w:lang w:val="lt-LT"/>
        </w:rPr>
        <w:t>, sukeliantis analgezinį poveikį. Manoma, kad svarbiausias jo veikimo būdas yra prostaglandinų sintezės slopinimas.</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5.2</w:t>
      </w:r>
      <w:r w:rsidRPr="00C64ECE">
        <w:rPr>
          <w:lang w:val="lt-LT"/>
        </w:rPr>
        <w:tab/>
        <w:t>Farmakokinetinės savybės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Pavartojus ant odos 1,5 g </w:t>
      </w:r>
      <w:r w:rsidRPr="0049477A">
        <w:rPr>
          <w:szCs w:val="22"/>
          <w:lang w:val="lt-LT"/>
        </w:rPr>
        <w:t>DicloFlex</w:t>
      </w:r>
      <w:r w:rsidRPr="00C64ECE">
        <w:rPr>
          <w:szCs w:val="22"/>
          <w:lang w:val="lt-LT"/>
        </w:rPr>
        <w:t xml:space="preserve"> </w:t>
      </w:r>
      <w:r w:rsidR="00502148" w:rsidRPr="00276566">
        <w:rPr>
          <w:szCs w:val="22"/>
          <w:lang w:val="lt-LT"/>
        </w:rPr>
        <w:t>4%</w:t>
      </w:r>
      <w:r w:rsidR="00502148">
        <w:rPr>
          <w:szCs w:val="22"/>
          <w:lang w:val="lt-LT"/>
        </w:rPr>
        <w:t xml:space="preserve"> </w:t>
      </w:r>
      <w:r w:rsidRPr="00C64ECE">
        <w:rPr>
          <w:szCs w:val="22"/>
          <w:lang w:val="lt-LT"/>
        </w:rPr>
        <w:t xml:space="preserve">odos purškalo, diklofenakas pradedamas absorbuoti greitai, tokia koncentracija kraujo plazmoje, kokią įmanoma išmatuoti, t. y. maždaug 1 ng/ml, atsiranda po 30 minučių, didžiausia, t. y. 3 ng/ml, </w:t>
      </w:r>
      <w:r w:rsidRPr="00C64ECE">
        <w:rPr>
          <w:szCs w:val="22"/>
          <w:lang w:val="lt-LT"/>
        </w:rPr>
        <w:sym w:font="Symbol" w:char="F02D"/>
      </w:r>
      <w:r w:rsidRPr="00C64ECE">
        <w:rPr>
          <w:szCs w:val="22"/>
          <w:lang w:val="lt-LT"/>
        </w:rPr>
        <w:t xml:space="preserve"> maždaug po 24 valandų.</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Sisteminėje kraujotakoje diklofenako koncentracija būna 50 kartų mažesnė už atsirandančią po ekvivalentiškos jo dozės išgėrimo. Manoma, kad tokia diklofenako koncentracija kraujo plazmoje, kokia atsiranda gydant </w:t>
      </w:r>
      <w:r w:rsidRPr="0049477A">
        <w:rPr>
          <w:szCs w:val="22"/>
          <w:lang w:val="lt-LT"/>
        </w:rPr>
        <w:t>DicloFlex</w:t>
      </w:r>
      <w:r w:rsidRPr="00C64ECE">
        <w:rPr>
          <w:szCs w:val="22"/>
          <w:lang w:val="lt-LT"/>
        </w:rPr>
        <w:t xml:space="preserve"> </w:t>
      </w:r>
      <w:r w:rsidR="00502148">
        <w:rPr>
          <w:szCs w:val="22"/>
          <w:lang w:val="lt-LT"/>
        </w:rPr>
        <w:t xml:space="preserve">4% odos </w:t>
      </w:r>
      <w:r w:rsidRPr="00C64ECE">
        <w:rPr>
          <w:szCs w:val="22"/>
          <w:lang w:val="lt-LT"/>
        </w:rPr>
        <w:t>purškalu, šio preparato veiksmingumui įtakos nedaro.</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Daug (apie 99%) diklofenako prisijungia prie kraujo plazmos baltymų.</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5.3</w:t>
      </w:r>
      <w:r w:rsidRPr="00C64ECE">
        <w:rPr>
          <w:lang w:val="lt-LT"/>
        </w:rPr>
        <w:tab/>
        <w:t>Ikiklinikinių saugumo tyrimų duomenys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Tyrimų metu triušių odos </w:t>
      </w:r>
      <w:r w:rsidRPr="0049477A">
        <w:rPr>
          <w:szCs w:val="22"/>
          <w:lang w:val="lt-LT"/>
        </w:rPr>
        <w:t>DicloFlex</w:t>
      </w:r>
      <w:r w:rsidRPr="00C64ECE">
        <w:rPr>
          <w:szCs w:val="22"/>
          <w:lang w:val="lt-LT"/>
        </w:rPr>
        <w:t xml:space="preserve"> </w:t>
      </w:r>
      <w:r w:rsidR="00901D41">
        <w:rPr>
          <w:szCs w:val="22"/>
          <w:lang w:val="lt-LT"/>
        </w:rPr>
        <w:t>4% odos purškalas</w:t>
      </w:r>
      <w:r w:rsidR="00901D41" w:rsidRPr="00C64ECE">
        <w:rPr>
          <w:szCs w:val="22"/>
          <w:lang w:val="lt-LT"/>
        </w:rPr>
        <w:t xml:space="preserve"> </w:t>
      </w:r>
      <w:r w:rsidRPr="00C64ECE">
        <w:rPr>
          <w:szCs w:val="22"/>
          <w:lang w:val="lt-LT"/>
        </w:rPr>
        <w:t>nedirgino.</w:t>
      </w:r>
    </w:p>
    <w:p w:rsidR="00D65E90" w:rsidRPr="00C64ECE" w:rsidRDefault="00D65E90" w:rsidP="00D65E90">
      <w:pPr>
        <w:pStyle w:val="Pagrindinistekstas"/>
        <w:spacing w:after="0"/>
        <w:rPr>
          <w:szCs w:val="22"/>
          <w:lang w:val="lt-LT"/>
        </w:rPr>
      </w:pPr>
    </w:p>
    <w:p w:rsidR="00D65E90" w:rsidRPr="00C64ECE" w:rsidRDefault="00D65E90" w:rsidP="00D65E90">
      <w:pPr>
        <w:rPr>
          <w:noProof/>
          <w:szCs w:val="22"/>
          <w:lang w:val="lt-LT"/>
        </w:rPr>
      </w:pPr>
      <w:r w:rsidRPr="00C64ECE">
        <w:rPr>
          <w:noProof/>
          <w:szCs w:val="22"/>
          <w:lang w:val="lt-LT"/>
        </w:rPr>
        <w:t>Įvertinus įprastinių farmakologinio saugumo, toksinio kartotinių dozių poveikio bei genotoksinio ir kancerogeninio poveikio tyrimų neklinikinius duomenis, buvo nustatyta, kad žmogui specifinio pavojaus diklofenakas nekelia.</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Triušiams ir žiurkėms enteriniu būdu vartojamas diklofenakas teratogeninio poveikio nesukėlė, tačiau tokios medikamento dozės, kurios sukėlė toksinį poveikį vaikingai patelei, turėjo embriotoksinį poveikį.</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Žiurkių vaisingumo diklofenakas nemažino, tačiau triušiams slopino ovuliaciją, o žiurkėms retino implantaciją.</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Žiurkėms diklofenakas sukėlė nuo dozės dydžio priklausomą vaisiaus arterinio latako susiaurėjimą, sunkino bei vėlino jauniklių atsivedimą.</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6.</w:t>
      </w:r>
      <w:r w:rsidRPr="00C64ECE">
        <w:rPr>
          <w:lang w:val="lt-LT"/>
        </w:rPr>
        <w:tab/>
        <w:t>FARMACINĖ INFORMACIJA</w:t>
      </w:r>
    </w:p>
    <w:p w:rsidR="00D65E90" w:rsidRPr="00C64ECE" w:rsidRDefault="00D65E90" w:rsidP="00D65E90">
      <w:pPr>
        <w:pStyle w:val="Pagrindinistekstas"/>
        <w:spacing w:after="0"/>
        <w:rPr>
          <w:b/>
          <w:szCs w:val="22"/>
          <w:lang w:val="lt-LT"/>
        </w:rPr>
      </w:pPr>
    </w:p>
    <w:p w:rsidR="00D65E90" w:rsidRPr="00C64ECE" w:rsidRDefault="00D65E90" w:rsidP="00D65E90">
      <w:pPr>
        <w:pStyle w:val="Antrat3"/>
        <w:rPr>
          <w:lang w:val="lt-LT"/>
        </w:rPr>
      </w:pPr>
      <w:r w:rsidRPr="00C64ECE">
        <w:rPr>
          <w:lang w:val="lt-LT"/>
        </w:rPr>
        <w:t>6.1</w:t>
      </w:r>
      <w:r w:rsidRPr="00C64ECE">
        <w:rPr>
          <w:lang w:val="lt-LT"/>
        </w:rPr>
        <w:tab/>
        <w:t>Pagalbinių medžiagų sąrašas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Izopropilo alkoholis</w:t>
      </w:r>
    </w:p>
    <w:p w:rsidR="00D65E90" w:rsidRPr="00C64ECE" w:rsidRDefault="00D65E90" w:rsidP="00D65E90">
      <w:pPr>
        <w:pStyle w:val="Pagrindinistekstas"/>
        <w:spacing w:after="0"/>
        <w:rPr>
          <w:szCs w:val="22"/>
          <w:lang w:val="lt-LT"/>
        </w:rPr>
      </w:pPr>
      <w:r w:rsidRPr="00C64ECE">
        <w:rPr>
          <w:szCs w:val="22"/>
          <w:lang w:val="lt-LT"/>
        </w:rPr>
        <w:t>Sojų lecitinas</w:t>
      </w:r>
    </w:p>
    <w:p w:rsidR="00D65E90" w:rsidRPr="00C64ECE" w:rsidRDefault="00D65E90" w:rsidP="00D65E90">
      <w:pPr>
        <w:pStyle w:val="Pagrindinistekstas"/>
        <w:spacing w:after="0"/>
        <w:rPr>
          <w:szCs w:val="22"/>
          <w:lang w:val="lt-LT"/>
        </w:rPr>
      </w:pPr>
      <w:r w:rsidRPr="00C64ECE">
        <w:rPr>
          <w:szCs w:val="22"/>
          <w:lang w:val="lt-LT"/>
        </w:rPr>
        <w:t>Etanolis</w:t>
      </w:r>
    </w:p>
    <w:p w:rsidR="00D65E90" w:rsidRPr="00C64ECE" w:rsidRDefault="00D65E90" w:rsidP="00D65E90">
      <w:pPr>
        <w:pStyle w:val="Pagrindinistekstas"/>
        <w:spacing w:after="0"/>
        <w:rPr>
          <w:szCs w:val="22"/>
          <w:lang w:val="lt-LT"/>
        </w:rPr>
      </w:pPr>
      <w:r w:rsidRPr="00C64ECE">
        <w:rPr>
          <w:szCs w:val="22"/>
          <w:lang w:val="lt-LT"/>
        </w:rPr>
        <w:t>Dinatrio fosfato dodekahidratas</w:t>
      </w:r>
    </w:p>
    <w:p w:rsidR="00D65E90" w:rsidRPr="00C64ECE" w:rsidRDefault="00D65E90" w:rsidP="00D65E90">
      <w:pPr>
        <w:pStyle w:val="Pagrindinistekstas"/>
        <w:spacing w:after="0"/>
        <w:rPr>
          <w:szCs w:val="22"/>
          <w:lang w:val="lt-LT"/>
        </w:rPr>
      </w:pPr>
      <w:r w:rsidRPr="00C64ECE">
        <w:rPr>
          <w:szCs w:val="22"/>
          <w:lang w:val="lt-LT"/>
        </w:rPr>
        <w:t>Natrio-divandenilio fosfato dihidratas</w:t>
      </w:r>
    </w:p>
    <w:p w:rsidR="00D65E90" w:rsidRPr="00C64ECE" w:rsidRDefault="00D65E90" w:rsidP="00D65E90">
      <w:pPr>
        <w:pStyle w:val="Pagrindinistekstas"/>
        <w:spacing w:after="0"/>
        <w:rPr>
          <w:szCs w:val="22"/>
          <w:lang w:val="lt-LT"/>
        </w:rPr>
      </w:pPr>
      <w:r w:rsidRPr="00C64ECE">
        <w:rPr>
          <w:szCs w:val="22"/>
          <w:lang w:val="lt-LT"/>
        </w:rPr>
        <w:t>Dinatrio edetatas</w:t>
      </w:r>
    </w:p>
    <w:p w:rsidR="00D65E90" w:rsidRPr="00C64ECE" w:rsidRDefault="00D65E90" w:rsidP="00D65E90">
      <w:pPr>
        <w:pStyle w:val="Pagrindinistekstas"/>
        <w:spacing w:after="0"/>
        <w:rPr>
          <w:szCs w:val="22"/>
          <w:lang w:val="lt-LT"/>
        </w:rPr>
      </w:pPr>
      <w:r w:rsidRPr="00C64ECE">
        <w:rPr>
          <w:szCs w:val="22"/>
          <w:lang w:val="lt-LT"/>
        </w:rPr>
        <w:t>Propilenglikolis (E1520)</w:t>
      </w:r>
    </w:p>
    <w:p w:rsidR="00D65E90" w:rsidRPr="00C64ECE" w:rsidRDefault="00D65E90" w:rsidP="00D65E90">
      <w:pPr>
        <w:pStyle w:val="Pagrindinistekstas"/>
        <w:spacing w:after="0"/>
        <w:rPr>
          <w:szCs w:val="22"/>
          <w:lang w:val="lt-LT"/>
        </w:rPr>
      </w:pPr>
      <w:r w:rsidRPr="00C64ECE">
        <w:rPr>
          <w:szCs w:val="22"/>
          <w:lang w:val="lt-LT"/>
        </w:rPr>
        <w:t>Pipirmėčių eterinis aliejus</w:t>
      </w:r>
    </w:p>
    <w:p w:rsidR="00D65E90" w:rsidRPr="00C64ECE" w:rsidRDefault="00D65E90" w:rsidP="00D65E90">
      <w:pPr>
        <w:pStyle w:val="Pagrindinistekstas"/>
        <w:spacing w:after="0"/>
        <w:rPr>
          <w:szCs w:val="22"/>
          <w:lang w:val="lt-LT"/>
        </w:rPr>
      </w:pPr>
      <w:r w:rsidRPr="00C64ECE">
        <w:rPr>
          <w:szCs w:val="22"/>
          <w:lang w:val="lt-LT"/>
        </w:rPr>
        <w:t>Askorbilo palmitatas</w:t>
      </w:r>
    </w:p>
    <w:p w:rsidR="00D65E90" w:rsidRPr="00C64ECE" w:rsidRDefault="00D65E90" w:rsidP="00D65E90">
      <w:pPr>
        <w:pStyle w:val="Pagrindinistekstas"/>
        <w:spacing w:after="0"/>
        <w:rPr>
          <w:szCs w:val="22"/>
          <w:lang w:val="lt-LT"/>
        </w:rPr>
      </w:pPr>
      <w:r w:rsidRPr="00C64ECE">
        <w:rPr>
          <w:szCs w:val="22"/>
          <w:lang w:val="lt-LT"/>
        </w:rPr>
        <w:t>10% vandenilio chlorido rūgštis pH palaikymui</w:t>
      </w:r>
    </w:p>
    <w:p w:rsidR="00D65E90" w:rsidRPr="00C64ECE" w:rsidRDefault="00D65E90" w:rsidP="00D65E90">
      <w:pPr>
        <w:pStyle w:val="Pagrindinistekstas"/>
        <w:spacing w:after="0"/>
        <w:rPr>
          <w:szCs w:val="22"/>
          <w:lang w:val="lt-LT"/>
        </w:rPr>
      </w:pPr>
      <w:r w:rsidRPr="00C64ECE">
        <w:rPr>
          <w:szCs w:val="22"/>
          <w:lang w:val="lt-LT"/>
        </w:rPr>
        <w:t>10% natrio hidroksidas pH palaikymui</w:t>
      </w:r>
    </w:p>
    <w:p w:rsidR="00D65E90" w:rsidRPr="00C64ECE" w:rsidRDefault="00D65E90" w:rsidP="00D65E90">
      <w:pPr>
        <w:pStyle w:val="Pagrindinistekstas"/>
        <w:spacing w:after="0"/>
        <w:rPr>
          <w:szCs w:val="22"/>
          <w:lang w:val="lt-LT"/>
        </w:rPr>
      </w:pPr>
      <w:r w:rsidRPr="00C64ECE">
        <w:rPr>
          <w:szCs w:val="22"/>
          <w:lang w:val="lt-LT"/>
        </w:rPr>
        <w:t>Išgrynintas vanduo</w:t>
      </w:r>
    </w:p>
    <w:p w:rsidR="00D65E90" w:rsidRPr="00C64ECE" w:rsidRDefault="00D65E90" w:rsidP="00D65E90">
      <w:pPr>
        <w:pStyle w:val="Pagrindinistekstas"/>
        <w:spacing w:after="0"/>
        <w:rPr>
          <w:szCs w:val="22"/>
          <w:lang w:val="lt-LT"/>
        </w:rPr>
      </w:pPr>
    </w:p>
    <w:p w:rsidR="00D65E90" w:rsidRPr="00C64ECE" w:rsidRDefault="00D65E90" w:rsidP="00D65E90">
      <w:pPr>
        <w:rPr>
          <w:b/>
          <w:szCs w:val="22"/>
          <w:lang w:val="lt-LT"/>
        </w:rPr>
      </w:pPr>
      <w:r w:rsidRPr="00C64ECE">
        <w:rPr>
          <w:b/>
          <w:szCs w:val="22"/>
          <w:lang w:val="lt-LT"/>
        </w:rPr>
        <w:t>6.2</w:t>
      </w:r>
      <w:r w:rsidRPr="00C64ECE">
        <w:rPr>
          <w:b/>
          <w:szCs w:val="22"/>
          <w:lang w:val="lt-LT"/>
        </w:rPr>
        <w:tab/>
        <w:t>Nesuderinamumas</w:t>
      </w:r>
    </w:p>
    <w:p w:rsidR="00D65E90" w:rsidRPr="00C64ECE" w:rsidRDefault="00D65E90" w:rsidP="00D65E90">
      <w:pPr>
        <w:rPr>
          <w:szCs w:val="22"/>
          <w:lang w:val="lt-LT"/>
        </w:rPr>
      </w:pPr>
    </w:p>
    <w:p w:rsidR="00D65E90" w:rsidRPr="00C64ECE" w:rsidRDefault="00D65E90" w:rsidP="00D65E90">
      <w:pPr>
        <w:rPr>
          <w:szCs w:val="22"/>
          <w:lang w:val="lt-LT"/>
        </w:rPr>
      </w:pPr>
      <w:r w:rsidRPr="00C64ECE">
        <w:rPr>
          <w:szCs w:val="22"/>
          <w:lang w:val="lt-LT"/>
        </w:rPr>
        <w:t>Duomenys nebūtini.</w:t>
      </w:r>
    </w:p>
    <w:p w:rsidR="00D65E90" w:rsidRPr="00C64ECE" w:rsidRDefault="00D65E90" w:rsidP="00D65E90">
      <w:pPr>
        <w:rPr>
          <w:szCs w:val="22"/>
          <w:lang w:val="lt-LT"/>
        </w:rPr>
      </w:pPr>
    </w:p>
    <w:p w:rsidR="00D65E90" w:rsidRPr="00C64ECE" w:rsidRDefault="00D65E90" w:rsidP="00D65E90">
      <w:pPr>
        <w:rPr>
          <w:b/>
          <w:szCs w:val="22"/>
          <w:lang w:val="lt-LT"/>
        </w:rPr>
      </w:pPr>
      <w:r w:rsidRPr="00C64ECE">
        <w:rPr>
          <w:b/>
          <w:szCs w:val="22"/>
          <w:lang w:val="lt-LT"/>
        </w:rPr>
        <w:t>6.3</w:t>
      </w:r>
      <w:r w:rsidRPr="00C64ECE">
        <w:rPr>
          <w:b/>
          <w:szCs w:val="22"/>
          <w:lang w:val="lt-LT"/>
        </w:rPr>
        <w:tab/>
        <w:t>Tinkamumo laikas</w:t>
      </w:r>
    </w:p>
    <w:p w:rsidR="00D65E90" w:rsidRPr="00C64ECE" w:rsidRDefault="00D65E90" w:rsidP="00D65E90">
      <w:pPr>
        <w:rPr>
          <w:szCs w:val="22"/>
          <w:lang w:val="lt-LT"/>
        </w:rPr>
      </w:pPr>
    </w:p>
    <w:p w:rsidR="00D65E90" w:rsidRPr="00C64ECE" w:rsidRDefault="00D65E90" w:rsidP="00D65E90">
      <w:pPr>
        <w:rPr>
          <w:szCs w:val="22"/>
          <w:lang w:val="lt-LT"/>
        </w:rPr>
      </w:pPr>
      <w:r w:rsidRPr="00C64ECE">
        <w:rPr>
          <w:szCs w:val="22"/>
          <w:u w:val="single"/>
          <w:lang w:val="lt-LT"/>
        </w:rPr>
        <w:t>Neatidaryti buteliukai (12,5 g tirpalo 15 ml buteliuke ir 25 g tirpalo 30 ml buteliuke):</w:t>
      </w:r>
      <w:r w:rsidRPr="00C64ECE">
        <w:rPr>
          <w:szCs w:val="22"/>
          <w:lang w:val="lt-LT"/>
        </w:rPr>
        <w:t xml:space="preserve"> 3 metai.</w:t>
      </w:r>
    </w:p>
    <w:p w:rsidR="00D65E90" w:rsidRPr="00C64ECE" w:rsidRDefault="00D65E90" w:rsidP="00D65E90">
      <w:pPr>
        <w:rPr>
          <w:szCs w:val="22"/>
          <w:lang w:val="lt-LT"/>
        </w:rPr>
      </w:pPr>
      <w:r w:rsidRPr="00C64ECE">
        <w:rPr>
          <w:szCs w:val="22"/>
          <w:u w:val="single"/>
          <w:lang w:val="lt-LT"/>
        </w:rPr>
        <w:t>Neatidaryti buteliukai (7,5 g tirpalo 10 ml buteliuke)</w:t>
      </w:r>
      <w:r w:rsidRPr="00C64ECE">
        <w:rPr>
          <w:szCs w:val="22"/>
          <w:lang w:val="lt-LT"/>
        </w:rPr>
        <w:t>: 2 metai.</w:t>
      </w:r>
    </w:p>
    <w:p w:rsidR="00D65E90" w:rsidRPr="00C64ECE" w:rsidRDefault="00D65E90" w:rsidP="00D65E90">
      <w:pPr>
        <w:pStyle w:val="Pagrindinistekstas"/>
        <w:spacing w:after="0"/>
        <w:rPr>
          <w:szCs w:val="22"/>
          <w:lang w:val="lt-LT"/>
        </w:rPr>
      </w:pPr>
      <w:r w:rsidRPr="00C64ECE">
        <w:rPr>
          <w:szCs w:val="22"/>
          <w:lang w:val="lt-LT"/>
        </w:rPr>
        <w:t>Atidarius: 6 mėnesiai.</w:t>
      </w:r>
    </w:p>
    <w:p w:rsidR="00D65E90" w:rsidRPr="00C64ECE" w:rsidRDefault="00D65E90" w:rsidP="00D65E90">
      <w:pPr>
        <w:pStyle w:val="Antrat3"/>
        <w:rPr>
          <w:lang w:val="lt-LT"/>
        </w:rPr>
      </w:pPr>
    </w:p>
    <w:p w:rsidR="00D65E90" w:rsidRPr="00C64ECE" w:rsidRDefault="00D65E90" w:rsidP="00D65E90">
      <w:pPr>
        <w:pStyle w:val="Antrat3"/>
        <w:rPr>
          <w:lang w:val="lt-LT"/>
        </w:rPr>
      </w:pPr>
      <w:r w:rsidRPr="00C64ECE">
        <w:rPr>
          <w:lang w:val="lt-LT"/>
        </w:rPr>
        <w:t>6.4</w:t>
      </w:r>
      <w:r w:rsidRPr="00C64ECE">
        <w:rPr>
          <w:lang w:val="lt-LT"/>
        </w:rPr>
        <w:tab/>
        <w:t>Specialios laikymo sąlygos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Laikyti gamintojo pakuotėje.</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6.5</w:t>
      </w:r>
      <w:r w:rsidRPr="00C64ECE">
        <w:rPr>
          <w:lang w:val="lt-LT"/>
        </w:rPr>
        <w:tab/>
        <w:t>Pakuotė ir jos turinys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Stiklinis buteliukas su dozavimo pompa, antgaliu, purkštuviniu vožtuvu ir dangteliu.</w:t>
      </w:r>
    </w:p>
    <w:p w:rsidR="00D65E90" w:rsidRPr="00C64ECE" w:rsidRDefault="00D65E90" w:rsidP="00D65E90">
      <w:pPr>
        <w:pStyle w:val="Pagrindinistekstas"/>
        <w:spacing w:after="0"/>
        <w:rPr>
          <w:szCs w:val="22"/>
          <w:lang w:val="lt-LT"/>
        </w:rPr>
      </w:pPr>
      <w:r w:rsidRPr="00C64ECE">
        <w:rPr>
          <w:szCs w:val="22"/>
          <w:lang w:val="lt-LT"/>
        </w:rPr>
        <w:t>Pakuočių dydžiai: 7,5 g (</w:t>
      </w:r>
      <w:r w:rsidRPr="00C64ECE">
        <w:rPr>
          <w:szCs w:val="22"/>
          <w:u w:val="single"/>
          <w:lang w:val="lt-LT"/>
        </w:rPr>
        <w:t>10 ml buteliukas)</w:t>
      </w:r>
      <w:r w:rsidRPr="00C64ECE">
        <w:rPr>
          <w:szCs w:val="22"/>
          <w:lang w:val="lt-LT"/>
        </w:rPr>
        <w:t>, 12,5 g (</w:t>
      </w:r>
      <w:r w:rsidRPr="00C64ECE">
        <w:rPr>
          <w:szCs w:val="22"/>
          <w:u w:val="single"/>
          <w:lang w:val="lt-LT"/>
        </w:rPr>
        <w:t>15 ml buteliukas)</w:t>
      </w:r>
      <w:r w:rsidRPr="00C64ECE">
        <w:rPr>
          <w:szCs w:val="22"/>
          <w:lang w:val="lt-LT"/>
        </w:rPr>
        <w:t xml:space="preserve"> arba 25 g (</w:t>
      </w:r>
      <w:r w:rsidRPr="00C64ECE">
        <w:rPr>
          <w:szCs w:val="22"/>
          <w:u w:val="single"/>
          <w:lang w:val="lt-LT"/>
        </w:rPr>
        <w:t>30 ml buteliukas)</w:t>
      </w:r>
      <w:r w:rsidRPr="00C64ECE">
        <w:rPr>
          <w:szCs w:val="22"/>
          <w:lang w:val="lt-LT"/>
        </w:rPr>
        <w:t xml:space="preserve"> tirpalo.</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Gali būti tiekiamos ne visų dydžių pakuotės.</w:t>
      </w:r>
    </w:p>
    <w:p w:rsidR="00D65E90" w:rsidRPr="00C64ECE" w:rsidRDefault="00D65E90" w:rsidP="00D65E90">
      <w:pPr>
        <w:pStyle w:val="Pagrindinistekstas"/>
        <w:spacing w:after="0"/>
        <w:rPr>
          <w:szCs w:val="22"/>
          <w:lang w:val="lt-LT"/>
        </w:rPr>
      </w:pPr>
    </w:p>
    <w:p w:rsidR="00D65E90" w:rsidRPr="00C64ECE" w:rsidRDefault="00D65E90" w:rsidP="00D65E90">
      <w:pPr>
        <w:pStyle w:val="Antrat3"/>
        <w:rPr>
          <w:lang w:val="lt-LT"/>
        </w:rPr>
      </w:pPr>
      <w:r w:rsidRPr="00C64ECE">
        <w:rPr>
          <w:lang w:val="lt-LT"/>
        </w:rPr>
        <w:t>6.6</w:t>
      </w:r>
      <w:r w:rsidRPr="00C64ECE">
        <w:rPr>
          <w:lang w:val="lt-LT"/>
        </w:rPr>
        <w:tab/>
        <w:t>Specialūs reikalavimai atliekoms tvarkyti</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Specialių reikalavimų nėra.</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7.</w:t>
      </w:r>
      <w:r w:rsidRPr="00C64ECE">
        <w:rPr>
          <w:lang w:val="lt-LT"/>
        </w:rPr>
        <w:tab/>
        <w:t>RINKODAROS TEISĖS TURĖTOJAS</w:t>
      </w:r>
    </w:p>
    <w:p w:rsidR="00D65E90" w:rsidRPr="00C64ECE" w:rsidRDefault="00D65E90" w:rsidP="00D65E90">
      <w:pPr>
        <w:pStyle w:val="Pagrindinistekstas"/>
        <w:spacing w:after="0"/>
        <w:rPr>
          <w:szCs w:val="22"/>
          <w:lang w:val="lt-LT"/>
        </w:rPr>
      </w:pPr>
    </w:p>
    <w:p w:rsidR="002804F8" w:rsidRPr="002804F8" w:rsidRDefault="002804F8" w:rsidP="002804F8">
      <w:pPr>
        <w:rPr>
          <w:szCs w:val="22"/>
        </w:rPr>
      </w:pPr>
      <w:r w:rsidRPr="002804F8">
        <w:rPr>
          <w:szCs w:val="22"/>
        </w:rPr>
        <w:t>MIKA Pharma GmbH</w:t>
      </w:r>
    </w:p>
    <w:p w:rsidR="002804F8" w:rsidRDefault="002804F8" w:rsidP="002804F8">
      <w:pPr>
        <w:rPr>
          <w:szCs w:val="22"/>
        </w:rPr>
      </w:pPr>
      <w:proofErr w:type="spellStart"/>
      <w:r w:rsidRPr="002804F8">
        <w:rPr>
          <w:szCs w:val="22"/>
        </w:rPr>
        <w:t>Auestra</w:t>
      </w:r>
      <w:proofErr w:type="spellEnd"/>
      <w:r w:rsidRPr="002804F8">
        <w:rPr>
          <w:szCs w:val="22"/>
        </w:rPr>
        <w:t xml:space="preserve">βe 39 </w:t>
      </w:r>
    </w:p>
    <w:p w:rsidR="002804F8" w:rsidRPr="002804F8" w:rsidRDefault="002804F8" w:rsidP="002804F8">
      <w:pPr>
        <w:rPr>
          <w:szCs w:val="22"/>
        </w:rPr>
      </w:pPr>
      <w:r w:rsidRPr="002804F8">
        <w:rPr>
          <w:szCs w:val="22"/>
        </w:rPr>
        <w:t>67346 Speyer</w:t>
      </w:r>
    </w:p>
    <w:p w:rsidR="00D65E90" w:rsidRPr="002804F8" w:rsidRDefault="002804F8" w:rsidP="002804F8">
      <w:pPr>
        <w:pStyle w:val="Pagrindinistekstas"/>
        <w:spacing w:after="0"/>
        <w:rPr>
          <w:szCs w:val="22"/>
          <w:lang w:val="lt-LT"/>
        </w:rPr>
      </w:pPr>
      <w:proofErr w:type="spellStart"/>
      <w:r w:rsidRPr="002804F8">
        <w:rPr>
          <w:szCs w:val="22"/>
        </w:rPr>
        <w:t>Vokietija</w:t>
      </w:r>
      <w:proofErr w:type="spellEnd"/>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8.</w:t>
      </w:r>
      <w:r w:rsidRPr="00C64ECE">
        <w:rPr>
          <w:lang w:val="lt-LT"/>
        </w:rPr>
        <w:tab/>
        <w:t xml:space="preserve">RINKODAROS </w:t>
      </w:r>
      <w:r>
        <w:rPr>
          <w:lang w:val="lt-LT"/>
        </w:rPr>
        <w:t>TEISĖS</w:t>
      </w:r>
      <w:r w:rsidRPr="00C64ECE">
        <w:rPr>
          <w:lang w:val="lt-LT"/>
        </w:rPr>
        <w:t xml:space="preserve"> NUMERI</w:t>
      </w:r>
      <w:r>
        <w:rPr>
          <w:lang w:val="lt-LT"/>
        </w:rPr>
        <w:t>S</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7,5 g/10 ml – LT/1/06/0552/001</w:t>
      </w:r>
    </w:p>
    <w:p w:rsidR="00D65E90" w:rsidRPr="00C64ECE" w:rsidRDefault="00D65E90" w:rsidP="00D65E90">
      <w:pPr>
        <w:pStyle w:val="Pagrindinistekstas"/>
        <w:spacing w:after="0"/>
        <w:rPr>
          <w:szCs w:val="22"/>
          <w:lang w:val="lt-LT"/>
        </w:rPr>
      </w:pPr>
      <w:r w:rsidRPr="00C64ECE">
        <w:rPr>
          <w:szCs w:val="22"/>
          <w:lang w:val="lt-LT"/>
        </w:rPr>
        <w:t>12,5 g/15 ml – LT/1/06/0552/002</w:t>
      </w:r>
    </w:p>
    <w:p w:rsidR="00D65E90" w:rsidRPr="00C64ECE" w:rsidRDefault="00D65E90" w:rsidP="00D65E90">
      <w:pPr>
        <w:pStyle w:val="Pagrindinistekstas"/>
        <w:spacing w:after="0"/>
        <w:rPr>
          <w:szCs w:val="22"/>
          <w:lang w:val="lt-LT"/>
        </w:rPr>
      </w:pPr>
      <w:r w:rsidRPr="00C64ECE">
        <w:rPr>
          <w:szCs w:val="22"/>
          <w:lang w:val="lt-LT"/>
        </w:rPr>
        <w:t>25 g/30 ml - LT/1/06/0552/003</w:t>
      </w:r>
    </w:p>
    <w:p w:rsidR="00D65E90"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9.</w:t>
      </w:r>
      <w:r w:rsidRPr="00C64ECE">
        <w:rPr>
          <w:lang w:val="lt-LT"/>
        </w:rPr>
        <w:tab/>
        <w:t>RINKODAROS TEISĖS SUTEIKIMO / ATNAUJINIMO DATA</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2008-03-06</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p>
    <w:p w:rsidR="00D65E90" w:rsidRPr="00C64ECE" w:rsidRDefault="00D65E90" w:rsidP="00D65E90">
      <w:pPr>
        <w:pStyle w:val="Antrat2"/>
        <w:rPr>
          <w:lang w:val="lt-LT"/>
        </w:rPr>
      </w:pPr>
      <w:r w:rsidRPr="00C64ECE">
        <w:rPr>
          <w:lang w:val="lt-LT"/>
        </w:rPr>
        <w:t>10.</w:t>
      </w:r>
      <w:r w:rsidRPr="00C64ECE">
        <w:rPr>
          <w:lang w:val="lt-LT"/>
        </w:rPr>
        <w:tab/>
        <w:t>TEKSTO PERŽIŪROS DATA</w:t>
      </w:r>
    </w:p>
    <w:p w:rsidR="00D65E90" w:rsidRPr="00C64ECE" w:rsidRDefault="00D65E90" w:rsidP="00D65E90">
      <w:pPr>
        <w:pStyle w:val="Pagrindinistekstas"/>
        <w:spacing w:after="0"/>
        <w:rPr>
          <w:szCs w:val="22"/>
          <w:lang w:val="lt-LT"/>
        </w:rPr>
      </w:pPr>
    </w:p>
    <w:p w:rsidR="004D6876" w:rsidRPr="009F254B" w:rsidRDefault="002804F8" w:rsidP="004D6876">
      <w:pPr>
        <w:tabs>
          <w:tab w:val="left" w:pos="567"/>
        </w:tabs>
        <w:rPr>
          <w:lang w:val="lt-LT"/>
        </w:rPr>
      </w:pPr>
      <w:r>
        <w:rPr>
          <w:lang w:val="lt-LT"/>
        </w:rPr>
        <w:t>2014-08-19</w:t>
      </w:r>
    </w:p>
    <w:p w:rsidR="00D65E90" w:rsidRPr="00C64ECE" w:rsidRDefault="00D65E90" w:rsidP="00D65E90">
      <w:pPr>
        <w:pStyle w:val="Pagrindinistekstas"/>
        <w:spacing w:after="0"/>
        <w:rPr>
          <w:szCs w:val="22"/>
          <w:lang w:val="lt-LT"/>
        </w:rPr>
      </w:pPr>
    </w:p>
    <w:p w:rsidR="00D65E90" w:rsidRPr="00C64ECE" w:rsidRDefault="00D65E90" w:rsidP="00D65E90">
      <w:pPr>
        <w:pStyle w:val="Pagrindinistekstas"/>
        <w:spacing w:after="0"/>
        <w:rPr>
          <w:szCs w:val="22"/>
          <w:lang w:val="lt-LT"/>
        </w:rPr>
      </w:pPr>
      <w:r w:rsidRPr="00C64ECE">
        <w:rPr>
          <w:szCs w:val="22"/>
          <w:lang w:val="lt-LT"/>
        </w:rPr>
        <w:t xml:space="preserve">Naujausia vaistinio preparato charakteristikų santraukos redakcija pateikiama Valstybinės vaistų kontrolės tarnybos prie Lietuvos Respublikos sveikatos apsaugos ministerijos (VVKT) interneto svetainėje </w:t>
      </w:r>
      <w:hyperlink r:id="rId8" w:history="1">
        <w:r w:rsidRPr="00C64ECE">
          <w:rPr>
            <w:rStyle w:val="Hipersaitas"/>
            <w:szCs w:val="22"/>
            <w:lang w:val="lt-LT"/>
          </w:rPr>
          <w:t>http://www.vvkt.lt/</w:t>
        </w:r>
      </w:hyperlink>
    </w:p>
    <w:p w:rsidR="00D65E90" w:rsidRPr="00C64ECE" w:rsidRDefault="00D65E90" w:rsidP="00D65E90">
      <w:pPr>
        <w:pStyle w:val="Pagrindinistekstas"/>
        <w:spacing w:after="0"/>
        <w:rPr>
          <w:szCs w:val="22"/>
          <w:lang w:val="lt-LT"/>
        </w:rPr>
      </w:pPr>
    </w:p>
    <w:p w:rsidR="005E3E99" w:rsidRPr="00C64ECE" w:rsidRDefault="00D65E90" w:rsidP="005E3E99">
      <w:pPr>
        <w:pStyle w:val="Pagrindinistekstas"/>
        <w:spacing w:after="0"/>
        <w:rPr>
          <w:szCs w:val="22"/>
          <w:lang w:val="lt-LT"/>
        </w:rPr>
      </w:pPr>
      <w:r w:rsidRPr="00C64ECE">
        <w:rPr>
          <w:szCs w:val="22"/>
          <w:lang w:val="lt-LT"/>
        </w:rPr>
        <w:br w:type="page"/>
      </w: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rPr>
          <w:b/>
          <w:szCs w:val="22"/>
          <w:lang w:val="lt-LT"/>
        </w:rPr>
      </w:pPr>
    </w:p>
    <w:p w:rsidR="005E3E99" w:rsidRPr="00C64ECE" w:rsidRDefault="005E3E99" w:rsidP="005E3E99">
      <w:pPr>
        <w:rPr>
          <w:b/>
          <w:szCs w:val="22"/>
          <w:lang w:val="lt-LT"/>
        </w:rPr>
      </w:pPr>
    </w:p>
    <w:p w:rsidR="005E3E99" w:rsidRPr="00C64ECE" w:rsidRDefault="005E3E99" w:rsidP="005E3E99">
      <w:pPr>
        <w:rPr>
          <w:b/>
          <w:szCs w:val="22"/>
          <w:lang w:val="lt-LT"/>
        </w:rPr>
      </w:pPr>
    </w:p>
    <w:p w:rsidR="005E3E99" w:rsidRPr="00C64ECE" w:rsidRDefault="005E3E99" w:rsidP="005E3E99">
      <w:pPr>
        <w:rPr>
          <w:b/>
          <w:szCs w:val="22"/>
          <w:lang w:val="lt-LT"/>
        </w:rPr>
      </w:pPr>
    </w:p>
    <w:p w:rsidR="005E3E99" w:rsidRPr="00C64ECE" w:rsidRDefault="005E3E99" w:rsidP="005E3E99">
      <w:pPr>
        <w:rPr>
          <w:b/>
          <w:szCs w:val="22"/>
          <w:lang w:val="lt-LT"/>
        </w:rPr>
      </w:pPr>
    </w:p>
    <w:p w:rsidR="005E3E99" w:rsidRPr="00C64ECE" w:rsidRDefault="005E3E99" w:rsidP="005E3E99">
      <w:pPr>
        <w:rPr>
          <w:b/>
          <w:szCs w:val="22"/>
          <w:lang w:val="lt-LT"/>
        </w:rPr>
      </w:pPr>
    </w:p>
    <w:p w:rsidR="005E3E99" w:rsidRPr="00C64ECE" w:rsidRDefault="005E3E99" w:rsidP="005E3E99">
      <w:pPr>
        <w:jc w:val="center"/>
        <w:rPr>
          <w:b/>
          <w:szCs w:val="22"/>
          <w:lang w:val="lt-LT"/>
        </w:rPr>
      </w:pPr>
      <w:r w:rsidRPr="00C64ECE">
        <w:rPr>
          <w:b/>
          <w:szCs w:val="22"/>
          <w:lang w:val="lt-LT"/>
        </w:rPr>
        <w:t>II PRIEDAS</w:t>
      </w:r>
    </w:p>
    <w:p w:rsidR="005E3E99" w:rsidRPr="00C64ECE" w:rsidRDefault="005E3E99" w:rsidP="005E3E99">
      <w:pPr>
        <w:jc w:val="center"/>
        <w:rPr>
          <w:b/>
          <w:szCs w:val="22"/>
          <w:lang w:val="lt-LT"/>
        </w:rPr>
      </w:pPr>
    </w:p>
    <w:p w:rsidR="005E3E99" w:rsidRPr="00C64ECE" w:rsidRDefault="005E3E99" w:rsidP="005E3E99">
      <w:pPr>
        <w:jc w:val="center"/>
        <w:rPr>
          <w:b/>
          <w:szCs w:val="22"/>
          <w:lang w:val="lt-LT"/>
        </w:rPr>
      </w:pPr>
      <w:r w:rsidRPr="00C64ECE">
        <w:rPr>
          <w:b/>
          <w:szCs w:val="22"/>
          <w:lang w:val="lt-LT"/>
        </w:rPr>
        <w:t>RINKODAROS SĄLYGOS</w:t>
      </w:r>
    </w:p>
    <w:p w:rsidR="005E3E99" w:rsidRPr="00C64ECE" w:rsidRDefault="005E3E99" w:rsidP="005E3E99">
      <w:pPr>
        <w:jc w:val="center"/>
        <w:rPr>
          <w:b/>
          <w:szCs w:val="22"/>
          <w:lang w:val="lt-LT"/>
        </w:rPr>
      </w:pPr>
    </w:p>
    <w:p w:rsidR="005E3E99" w:rsidRPr="00C64ECE" w:rsidRDefault="005E3E99" w:rsidP="005E3E99">
      <w:pPr>
        <w:numPr>
          <w:ilvl w:val="0"/>
          <w:numId w:val="4"/>
        </w:numPr>
        <w:ind w:left="1701" w:hanging="567"/>
        <w:rPr>
          <w:b/>
          <w:szCs w:val="22"/>
          <w:lang w:val="lt-LT"/>
        </w:rPr>
      </w:pPr>
      <w:r w:rsidRPr="00C64ECE">
        <w:rPr>
          <w:b/>
          <w:szCs w:val="22"/>
          <w:lang w:val="lt-LT"/>
        </w:rPr>
        <w:t>GAMYBOS LICENCIJOS TURĖTOJAS, ATSAKINGAS UŽ SERIJŲ IŠLEIDIMĄ</w:t>
      </w:r>
    </w:p>
    <w:p w:rsidR="005E3E99" w:rsidRPr="00C64ECE" w:rsidRDefault="005E3E99" w:rsidP="005E3E99">
      <w:pPr>
        <w:ind w:left="1701" w:hanging="567"/>
        <w:rPr>
          <w:b/>
          <w:szCs w:val="22"/>
          <w:lang w:val="lt-LT"/>
        </w:rPr>
      </w:pPr>
    </w:p>
    <w:p w:rsidR="005E3E99" w:rsidRPr="00C64ECE" w:rsidRDefault="005E3E99" w:rsidP="005E3E99">
      <w:pPr>
        <w:numPr>
          <w:ilvl w:val="0"/>
          <w:numId w:val="4"/>
        </w:numPr>
        <w:ind w:left="1701" w:hanging="567"/>
        <w:rPr>
          <w:b/>
          <w:szCs w:val="22"/>
          <w:lang w:val="lt-LT"/>
        </w:rPr>
      </w:pPr>
      <w:r w:rsidRPr="00C64ECE">
        <w:rPr>
          <w:b/>
          <w:szCs w:val="22"/>
          <w:lang w:val="lt-LT"/>
        </w:rPr>
        <w:t>RINKODAROS TEISĖS SĄLYGOS</w:t>
      </w:r>
    </w:p>
    <w:p w:rsidR="005E3E99" w:rsidRPr="00C64ECE" w:rsidRDefault="005E3E99" w:rsidP="005E3E99">
      <w:pPr>
        <w:rPr>
          <w:b/>
          <w:szCs w:val="22"/>
          <w:lang w:val="lt-LT"/>
        </w:rPr>
      </w:pPr>
    </w:p>
    <w:p w:rsidR="005E3E99" w:rsidRPr="00C64ECE" w:rsidRDefault="005E3E99" w:rsidP="005E3E99">
      <w:pPr>
        <w:numPr>
          <w:ilvl w:val="0"/>
          <w:numId w:val="5"/>
        </w:numPr>
        <w:rPr>
          <w:b/>
          <w:szCs w:val="22"/>
          <w:lang w:val="lt-LT"/>
        </w:rPr>
      </w:pPr>
      <w:r w:rsidRPr="00C64ECE">
        <w:rPr>
          <w:b/>
          <w:szCs w:val="22"/>
          <w:lang w:val="lt-LT"/>
        </w:rPr>
        <w:br w:type="page"/>
      </w:r>
      <w:r w:rsidRPr="00C64ECE">
        <w:rPr>
          <w:b/>
          <w:szCs w:val="22"/>
          <w:lang w:val="lt-LT"/>
        </w:rPr>
        <w:lastRenderedPageBreak/>
        <w:t>GAMYBOS LICENCIJOS TURĖTOJAS, ATSAKINGAS UŽ SERIJŲ IŠLEIDIMĄ</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u w:val="single"/>
          <w:lang w:val="lt-LT"/>
        </w:rPr>
      </w:pPr>
      <w:r w:rsidRPr="00C64ECE">
        <w:rPr>
          <w:szCs w:val="22"/>
          <w:u w:val="single"/>
          <w:lang w:val="lt-LT"/>
        </w:rPr>
        <w:t>Gamybos licencijos turėtojo, atsakingo už serijų išleidimą, pavadinimas ir adresas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Pharbil Waltrop GmbH, Im Wirrigen 25, 45731 Waltrop, Vokietija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numPr>
          <w:ilvl w:val="0"/>
          <w:numId w:val="5"/>
        </w:numPr>
        <w:spacing w:after="0"/>
        <w:rPr>
          <w:b/>
          <w:szCs w:val="22"/>
          <w:lang w:val="lt-LT"/>
        </w:rPr>
      </w:pPr>
      <w:r w:rsidRPr="00C64ECE">
        <w:rPr>
          <w:b/>
          <w:szCs w:val="22"/>
          <w:lang w:val="lt-LT"/>
        </w:rPr>
        <w:t>RINKODAROS TEISĖS SĄLYGOS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numPr>
          <w:ilvl w:val="1"/>
          <w:numId w:val="5"/>
        </w:numPr>
        <w:spacing w:after="0"/>
        <w:rPr>
          <w:b/>
          <w:caps/>
          <w:szCs w:val="22"/>
          <w:lang w:val="lt-LT"/>
        </w:rPr>
      </w:pPr>
      <w:r w:rsidRPr="00C64ECE">
        <w:rPr>
          <w:b/>
          <w:caps/>
          <w:szCs w:val="22"/>
          <w:lang w:val="lt-LT"/>
        </w:rPr>
        <w:t>Tiekimo ir vartojimo sąlygos ar apribojimai, taikomi RINKODAROS TEISĖS turėtojui</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Nereceptinis vaistinis preparatas.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numPr>
          <w:ilvl w:val="0"/>
          <w:numId w:val="6"/>
        </w:numPr>
        <w:spacing w:after="0"/>
        <w:rPr>
          <w:b/>
          <w:caps/>
          <w:szCs w:val="22"/>
          <w:lang w:val="lt-LT"/>
        </w:rPr>
      </w:pPr>
      <w:r w:rsidRPr="00C64ECE">
        <w:rPr>
          <w:b/>
          <w:caps/>
          <w:szCs w:val="22"/>
          <w:lang w:val="lt-LT"/>
        </w:rPr>
        <w:t>Kitos sąlygos</w:t>
      </w:r>
    </w:p>
    <w:p w:rsidR="005E3E99" w:rsidRPr="00C64ECE" w:rsidRDefault="005E3E99" w:rsidP="005E3E99">
      <w:pPr>
        <w:pStyle w:val="Pagrindinistekstas"/>
        <w:spacing w:after="0"/>
        <w:rPr>
          <w:b/>
          <w:caps/>
          <w:szCs w:val="22"/>
          <w:lang w:val="lt-LT"/>
        </w:rPr>
      </w:pPr>
    </w:p>
    <w:p w:rsidR="005E3E99" w:rsidRPr="00C64ECE" w:rsidRDefault="005E3E99" w:rsidP="005E3E99">
      <w:pPr>
        <w:pStyle w:val="Pagrindinistekstas"/>
        <w:spacing w:after="0"/>
        <w:rPr>
          <w:szCs w:val="22"/>
          <w:lang w:val="lt-LT"/>
        </w:rPr>
      </w:pPr>
      <w:r w:rsidRPr="00C64ECE">
        <w:rPr>
          <w:szCs w:val="22"/>
          <w:lang w:val="lt-LT"/>
        </w:rPr>
        <w:t>Nėra.</w:t>
      </w:r>
    </w:p>
    <w:p w:rsidR="005E3E99" w:rsidRPr="00C64ECE" w:rsidRDefault="005E3E99" w:rsidP="005E3E99">
      <w:pPr>
        <w:pStyle w:val="Pagrindinistekstas"/>
        <w:spacing w:after="0"/>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vadinimas"/>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Default="005E3E99" w:rsidP="005E3E99">
      <w:pPr>
        <w:pStyle w:val="Pavadinimas"/>
        <w:rPr>
          <w:szCs w:val="22"/>
          <w:lang w:val="lt-LT"/>
        </w:rPr>
      </w:pPr>
    </w:p>
    <w:p w:rsidR="005E3E99" w:rsidRPr="00C64ECE" w:rsidRDefault="005E3E99" w:rsidP="005E3E99">
      <w:pPr>
        <w:pStyle w:val="Pavadinimas"/>
        <w:rPr>
          <w:szCs w:val="22"/>
          <w:lang w:val="lt-LT"/>
        </w:rPr>
      </w:pPr>
      <w:r w:rsidRPr="00C64ECE">
        <w:rPr>
          <w:szCs w:val="22"/>
          <w:lang w:val="lt-LT"/>
        </w:rPr>
        <w:t>III PRIEDAS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jc w:val="center"/>
        <w:rPr>
          <w:b/>
          <w:szCs w:val="22"/>
          <w:lang w:val="lt-LT"/>
        </w:rPr>
      </w:pPr>
      <w:r w:rsidRPr="00C64ECE">
        <w:rPr>
          <w:b/>
          <w:szCs w:val="22"/>
          <w:lang w:val="lt-LT"/>
        </w:rPr>
        <w:t>ŽENKLINIMAS IR PAKUOTĖS LAPELIS</w:t>
      </w:r>
    </w:p>
    <w:p w:rsidR="005E3E99" w:rsidRPr="00C64ECE" w:rsidRDefault="005E3E99" w:rsidP="005E3E99">
      <w:pPr>
        <w:pStyle w:val="Pagrindinistekstas"/>
        <w:spacing w:after="0"/>
        <w:rPr>
          <w:szCs w:val="22"/>
          <w:lang w:val="lt-LT"/>
        </w:rPr>
      </w:pPr>
      <w:r w:rsidRPr="00C64ECE">
        <w:rPr>
          <w:szCs w:val="22"/>
          <w:lang w:val="lt-LT"/>
        </w:rPr>
        <w:br w:type="page"/>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Pavadinimas"/>
        <w:rPr>
          <w:szCs w:val="22"/>
          <w:lang w:val="lt-LT"/>
        </w:rPr>
      </w:pPr>
      <w:r w:rsidRPr="00C64ECE">
        <w:rPr>
          <w:szCs w:val="22"/>
          <w:lang w:val="lt-LT"/>
        </w:rPr>
        <w:t>A. ŽENKLINIMAS</w:t>
      </w:r>
    </w:p>
    <w:p w:rsidR="005E3E99" w:rsidRPr="00C64ECE" w:rsidRDefault="005E3E99" w:rsidP="005E3E99">
      <w:pPr>
        <w:pStyle w:val="Antrat2"/>
        <w:rPr>
          <w:szCs w:val="22"/>
          <w:lang w:val="lt-LT"/>
        </w:rPr>
      </w:pPr>
      <w:r w:rsidRPr="00C64ECE">
        <w:rPr>
          <w:szCs w:val="22"/>
          <w:lang w:val="lt-LT"/>
        </w:rPr>
        <w:br w:type="page"/>
      </w:r>
    </w:p>
    <w:p w:rsidR="005E3E99" w:rsidRPr="00C64ECE" w:rsidRDefault="005E3E99" w:rsidP="005E3E99">
      <w:pPr>
        <w:pStyle w:val="Antrat2"/>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lastRenderedPageBreak/>
        <w:t xml:space="preserve">INFORMACIJA ANT IŠORINĖS PAKUOTĖS </w:t>
      </w:r>
    </w:p>
    <w:p w:rsidR="005E3E99" w:rsidRPr="00C64ECE" w:rsidRDefault="005E3E99" w:rsidP="005E3E99">
      <w:pPr>
        <w:pStyle w:val="Pagrindinistekstas"/>
        <w:pBdr>
          <w:top w:val="single" w:sz="4" w:space="1" w:color="auto"/>
          <w:left w:val="single" w:sz="4" w:space="4" w:color="auto"/>
          <w:bottom w:val="single" w:sz="4" w:space="1" w:color="auto"/>
          <w:right w:val="single" w:sz="4" w:space="4" w:color="auto"/>
        </w:pBdr>
        <w:spacing w:after="0"/>
        <w:rPr>
          <w:szCs w:val="22"/>
          <w:lang w:val="lt-LT"/>
        </w:rPr>
      </w:pPr>
    </w:p>
    <w:p w:rsidR="005E3E99" w:rsidRPr="00C64ECE" w:rsidRDefault="005E3E99" w:rsidP="005E3E99">
      <w:pPr>
        <w:pStyle w:val="Pagrindinistekstas"/>
        <w:pBdr>
          <w:top w:val="single" w:sz="4" w:space="1" w:color="auto"/>
          <w:left w:val="single" w:sz="4" w:space="4" w:color="auto"/>
          <w:bottom w:val="single" w:sz="4" w:space="1" w:color="auto"/>
          <w:right w:val="single" w:sz="4" w:space="4" w:color="auto"/>
        </w:pBdr>
        <w:spacing w:after="0"/>
        <w:rPr>
          <w:b/>
          <w:szCs w:val="22"/>
          <w:lang w:val="lt-LT"/>
        </w:rPr>
      </w:pPr>
      <w:r w:rsidRPr="00C64ECE">
        <w:rPr>
          <w:b/>
          <w:szCs w:val="22"/>
          <w:lang w:val="lt-LT"/>
        </w:rPr>
        <w:t>KARTONO DĖŽUTĖ</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w:t>
      </w:r>
      <w:r w:rsidRPr="00C64ECE">
        <w:rPr>
          <w:szCs w:val="22"/>
          <w:lang w:val="lt-LT"/>
        </w:rPr>
        <w:tab/>
        <w:t>VAISTINIO PREPARATO PAVADINIMAS</w:t>
      </w:r>
    </w:p>
    <w:p w:rsidR="005E3E99" w:rsidRPr="00C64ECE" w:rsidRDefault="005E3E99" w:rsidP="005E3E99">
      <w:pPr>
        <w:pStyle w:val="Pagrindinistekstas"/>
        <w:spacing w:after="0"/>
        <w:rPr>
          <w:szCs w:val="22"/>
          <w:lang w:val="lt-LT"/>
        </w:rPr>
      </w:pPr>
    </w:p>
    <w:p w:rsidR="005E3E99" w:rsidRPr="00C64ECE" w:rsidRDefault="005E3E99" w:rsidP="005E3E99">
      <w:pPr>
        <w:autoSpaceDE w:val="0"/>
        <w:autoSpaceDN w:val="0"/>
        <w:adjustRightInd w:val="0"/>
        <w:rPr>
          <w:szCs w:val="22"/>
          <w:lang w:val="lt-LT" w:eastAsia="da-DK"/>
        </w:rPr>
      </w:pPr>
      <w:r w:rsidRPr="0049477A">
        <w:rPr>
          <w:szCs w:val="22"/>
          <w:lang w:val="lt-LT"/>
        </w:rPr>
        <w:t>DicloFlex</w:t>
      </w:r>
      <w:r w:rsidRPr="00C64ECE">
        <w:rPr>
          <w:szCs w:val="22"/>
          <w:lang w:val="lt-LT" w:eastAsia="da-DK"/>
        </w:rPr>
        <w:t xml:space="preserve"> 4% odos purškalas, tirpalas</w:t>
      </w:r>
    </w:p>
    <w:p w:rsidR="005E3E99" w:rsidRPr="00C64ECE" w:rsidRDefault="005E3E99" w:rsidP="005E3E99">
      <w:pPr>
        <w:pStyle w:val="Pagrindinistekstas"/>
        <w:spacing w:after="0"/>
        <w:rPr>
          <w:szCs w:val="22"/>
          <w:lang w:val="lt-LT"/>
        </w:rPr>
      </w:pPr>
      <w:r w:rsidRPr="00C64ECE">
        <w:rPr>
          <w:szCs w:val="22"/>
          <w:lang w:val="lt-LT"/>
        </w:rPr>
        <w:t>Diklofenako natrio druska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2.</w:t>
      </w:r>
      <w:r w:rsidRPr="00C64ECE">
        <w:rPr>
          <w:szCs w:val="22"/>
          <w:lang w:val="lt-LT"/>
        </w:rPr>
        <w:tab/>
        <w:t xml:space="preserve">VEIKLIOJI MEDŽIAGA IR JOS KIEKIS </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Viename grame tirpalo yra 40 mg diklofenako natrio druskos.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3.</w:t>
      </w:r>
      <w:r w:rsidRPr="00C64ECE">
        <w:rPr>
          <w:szCs w:val="22"/>
          <w:lang w:val="lt-LT"/>
        </w:rPr>
        <w:tab/>
        <w:t>PAGALBINIŲ MEDŽIAGŲ SĄRAŠAS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Izopropilo alkoholis, sojų lecitinas, etanolis, dinatrio fosfato dodekahidratas, natrio-divandenilio fosfato dihidratas, dinatrio edetatas, propilenglikolis (E1520), pipirmėčių eterinis aliejus, askorbilo palmitatas, vandenilio chlorido rūgštis (10%) arba natrio hidroksidas (10%) (pH palaikymui), išgrynintas vanduo.</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Daugiau informacijos žr. pakuotės lapelyje.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4.</w:t>
      </w:r>
      <w:r w:rsidRPr="00C64ECE">
        <w:rPr>
          <w:szCs w:val="22"/>
          <w:lang w:val="lt-LT"/>
        </w:rPr>
        <w:tab/>
        <w:t>FARMACINĖ FORMA IR KIEKIS PAKUOTĖJE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 xml:space="preserve">Odos purškalas, tirpalas </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7,5 g odos purškalas, tirpalas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highlight w:val="lightGray"/>
          <w:lang w:val="lt-LT"/>
        </w:rPr>
      </w:pPr>
      <w:r w:rsidRPr="00C64ECE">
        <w:rPr>
          <w:szCs w:val="22"/>
          <w:highlight w:val="lightGray"/>
          <w:lang w:val="lt-LT"/>
        </w:rPr>
        <w:t>12,5 g odos purškalas, tirpalas</w:t>
      </w:r>
    </w:p>
    <w:p w:rsidR="005E3E99" w:rsidRPr="00C64ECE" w:rsidRDefault="005E3E99" w:rsidP="005E3E99">
      <w:pPr>
        <w:pStyle w:val="Pagrindinistekstas"/>
        <w:spacing w:after="0"/>
        <w:rPr>
          <w:szCs w:val="22"/>
          <w:lang w:val="lt-LT"/>
        </w:rPr>
      </w:pPr>
      <w:smartTag w:uri="urn:schemas-microsoft-com:office:smarttags" w:element="metricconverter">
        <w:smartTagPr>
          <w:attr w:name="ProductID" w:val="25ﾠg"/>
        </w:smartTagPr>
        <w:r w:rsidRPr="00C64ECE">
          <w:rPr>
            <w:szCs w:val="22"/>
            <w:highlight w:val="lightGray"/>
            <w:lang w:val="lt-LT"/>
          </w:rPr>
          <w:t>25 g</w:t>
        </w:r>
      </w:smartTag>
      <w:r w:rsidRPr="00C64ECE">
        <w:rPr>
          <w:szCs w:val="22"/>
          <w:highlight w:val="lightGray"/>
          <w:lang w:val="lt-LT"/>
        </w:rPr>
        <w:t xml:space="preserve"> odos purškalas, tirpalas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5.</w:t>
      </w:r>
      <w:r w:rsidRPr="00C64ECE">
        <w:rPr>
          <w:szCs w:val="22"/>
          <w:lang w:val="lt-LT"/>
        </w:rPr>
        <w:tab/>
        <w:t>VARTOJIMO METODAS IR BŪDAS</w:t>
      </w:r>
    </w:p>
    <w:p w:rsidR="005E3E99" w:rsidRPr="00C64ECE" w:rsidRDefault="005E3E99" w:rsidP="005E3E99">
      <w:pPr>
        <w:rPr>
          <w:szCs w:val="22"/>
          <w:lang w:val="lt-LT"/>
        </w:rPr>
      </w:pPr>
    </w:p>
    <w:p w:rsidR="005E3E99" w:rsidRDefault="005E3E99" w:rsidP="005E3E99">
      <w:pPr>
        <w:pStyle w:val="Pagrindinistekstas"/>
        <w:spacing w:after="0"/>
        <w:rPr>
          <w:szCs w:val="22"/>
          <w:lang w:val="lt-LT"/>
        </w:rPr>
      </w:pPr>
      <w:r w:rsidRPr="00C64ECE">
        <w:rPr>
          <w:szCs w:val="22"/>
          <w:lang w:val="lt-LT"/>
        </w:rPr>
        <w:t xml:space="preserve">Vartoti ant odos. </w:t>
      </w:r>
    </w:p>
    <w:p w:rsidR="005E3E99" w:rsidRPr="00C64ECE" w:rsidRDefault="005E3E99" w:rsidP="005E3E99">
      <w:pPr>
        <w:pStyle w:val="Pagrindinistekstas"/>
        <w:spacing w:after="0"/>
        <w:rPr>
          <w:szCs w:val="22"/>
          <w:lang w:val="lt-LT"/>
        </w:rPr>
      </w:pPr>
      <w:r>
        <w:rPr>
          <w:szCs w:val="22"/>
          <w:lang w:val="lt-LT"/>
        </w:rPr>
        <w:t>Vartoti ant odos kaip nurodė gydytojas.</w:t>
      </w:r>
    </w:p>
    <w:p w:rsidR="005E3E99" w:rsidRPr="00C64ECE" w:rsidRDefault="005E3E99" w:rsidP="005E3E99">
      <w:pPr>
        <w:pStyle w:val="Pagrindinistekstas"/>
        <w:spacing w:after="0"/>
        <w:rPr>
          <w:szCs w:val="22"/>
          <w:lang w:val="lt-LT"/>
        </w:rPr>
      </w:pPr>
      <w:r w:rsidRPr="00C64ECE">
        <w:rPr>
          <w:szCs w:val="22"/>
          <w:lang w:val="lt-LT"/>
        </w:rPr>
        <w:t>Prieš vartojimą perskaitykite pakuotės lapelį.</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6.</w:t>
      </w:r>
      <w:r w:rsidRPr="00C64ECE">
        <w:rPr>
          <w:szCs w:val="22"/>
          <w:lang w:val="lt-LT"/>
        </w:rPr>
        <w:tab/>
        <w:t>SPECIALUS ĮSPĖJIMAS, KAD VAISTINĮ PREPARATĄ BŪTINA LAIKYTI VAIKAMS NEPASIEKIAMOJE IR NEPASTEBIMOJE VIETOJE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Laikyti vaikams nepasiekiamoje ir nepastebimoje vietoje.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7.</w:t>
      </w:r>
      <w:r w:rsidRPr="00C64ECE">
        <w:rPr>
          <w:szCs w:val="22"/>
          <w:lang w:val="lt-LT"/>
        </w:rPr>
        <w:tab/>
        <w:t>KITAS SPECIALUS ĮSPĖJIMAS (JEI REIKIA)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Nėščiosioms ir žindyvėms šio preparato vartoti nerekomenduojama, todėl joms reikia pasitarti su savo gydytoju.</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lastRenderedPageBreak/>
        <w:t>8.</w:t>
      </w:r>
      <w:r w:rsidRPr="00C64ECE">
        <w:rPr>
          <w:szCs w:val="22"/>
          <w:lang w:val="lt-LT"/>
        </w:rPr>
        <w:tab/>
        <w:t>TINKAMUMO LAIKAS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 xml:space="preserve">Tinka iki {MMMM/mm} </w:t>
      </w:r>
    </w:p>
    <w:p w:rsidR="005E3E99" w:rsidRDefault="005E3E99" w:rsidP="005E3E99">
      <w:pPr>
        <w:pStyle w:val="Pagrindinistekstas"/>
        <w:spacing w:after="0"/>
        <w:rPr>
          <w:szCs w:val="22"/>
          <w:lang w:val="lt-LT"/>
        </w:rPr>
      </w:pPr>
      <w:r w:rsidRPr="00C64ECE">
        <w:rPr>
          <w:szCs w:val="22"/>
          <w:lang w:val="lt-LT"/>
        </w:rPr>
        <w:t>Pradėto vartoti preparato tinkamumo laikas yra 6 mėn.</w:t>
      </w:r>
    </w:p>
    <w:p w:rsidR="005E3E99" w:rsidRDefault="005E3E99" w:rsidP="005E3E99">
      <w:pPr>
        <w:pStyle w:val="Pagrindinistekstas"/>
        <w:spacing w:after="0"/>
        <w:rPr>
          <w:szCs w:val="22"/>
          <w:lang w:val="lt-LT"/>
        </w:rPr>
      </w:pPr>
      <w:r>
        <w:rPr>
          <w:szCs w:val="22"/>
          <w:lang w:val="lt-LT"/>
        </w:rPr>
        <w:t>Pirmo vartojimo data:</w:t>
      </w:r>
    </w:p>
    <w:p w:rsidR="005E3E99" w:rsidRPr="00C64ECE" w:rsidRDefault="005E3E99" w:rsidP="005E3E99">
      <w:pPr>
        <w:pStyle w:val="Pagrindinistekstas"/>
        <w:spacing w:after="0"/>
        <w:rPr>
          <w:szCs w:val="22"/>
          <w:lang w:val="lt-LT"/>
        </w:rPr>
      </w:pPr>
      <w:r>
        <w:rPr>
          <w:szCs w:val="22"/>
          <w:lang w:val="lt-LT"/>
        </w:rPr>
        <w:t>Vartoti iki:</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9.</w:t>
      </w:r>
      <w:r w:rsidRPr="00C64ECE">
        <w:rPr>
          <w:szCs w:val="22"/>
          <w:lang w:val="lt-LT"/>
        </w:rPr>
        <w:tab/>
        <w:t>SPECIALIOS LAIKYMO SĄLYGOS</w:t>
      </w:r>
    </w:p>
    <w:p w:rsidR="005E3E99" w:rsidRPr="00C64ECE" w:rsidRDefault="005E3E99" w:rsidP="005E3E99">
      <w:pPr>
        <w:pStyle w:val="Pagrindinistekstas"/>
        <w:tabs>
          <w:tab w:val="left" w:pos="1500"/>
        </w:tab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Laikyti gamintojo pakuotėje.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10.</w:t>
      </w:r>
      <w:r w:rsidRPr="00C64ECE">
        <w:rPr>
          <w:szCs w:val="22"/>
          <w:lang w:val="lt-LT"/>
        </w:rPr>
        <w:tab/>
        <w:t>SPECIALIOS ATSARGUMO PRIEMONĖS DĖL NESUVARTOTO VAISTINIO PREPARATO AR JO ATLIEKŲ TVARKYMO (JEI REIKIA)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11.</w:t>
      </w:r>
      <w:r w:rsidRPr="00C64ECE">
        <w:rPr>
          <w:szCs w:val="22"/>
          <w:lang w:val="lt-LT"/>
        </w:rPr>
        <w:tab/>
        <w:t>RINKODAROS TEISĖS TURĖTOJO PAVADINIMAS IR ADRESAS</w:t>
      </w:r>
    </w:p>
    <w:p w:rsidR="005E3E99" w:rsidRPr="00C64ECE" w:rsidRDefault="005E3E99" w:rsidP="005E3E99">
      <w:pPr>
        <w:pStyle w:val="Pagrindinistekstas"/>
        <w:spacing w:after="0"/>
        <w:rPr>
          <w:szCs w:val="22"/>
          <w:lang w:val="lt-LT"/>
        </w:rPr>
      </w:pPr>
    </w:p>
    <w:p w:rsidR="002804F8" w:rsidRPr="002804F8" w:rsidRDefault="002804F8" w:rsidP="002804F8">
      <w:pPr>
        <w:rPr>
          <w:szCs w:val="22"/>
        </w:rPr>
      </w:pPr>
      <w:r w:rsidRPr="002804F8">
        <w:rPr>
          <w:szCs w:val="22"/>
        </w:rPr>
        <w:t>MIKA Pharma GmbH</w:t>
      </w:r>
    </w:p>
    <w:p w:rsidR="002804F8" w:rsidRDefault="002804F8" w:rsidP="002804F8">
      <w:pPr>
        <w:rPr>
          <w:szCs w:val="22"/>
        </w:rPr>
      </w:pPr>
      <w:proofErr w:type="spellStart"/>
      <w:r w:rsidRPr="002804F8">
        <w:rPr>
          <w:szCs w:val="22"/>
        </w:rPr>
        <w:t>Auestra</w:t>
      </w:r>
      <w:proofErr w:type="spellEnd"/>
      <w:r w:rsidRPr="002804F8">
        <w:rPr>
          <w:szCs w:val="22"/>
        </w:rPr>
        <w:t xml:space="preserve">βe 39 </w:t>
      </w:r>
    </w:p>
    <w:p w:rsidR="002804F8" w:rsidRPr="002804F8" w:rsidRDefault="002804F8" w:rsidP="002804F8">
      <w:pPr>
        <w:rPr>
          <w:szCs w:val="22"/>
        </w:rPr>
      </w:pPr>
      <w:r w:rsidRPr="002804F8">
        <w:rPr>
          <w:szCs w:val="22"/>
        </w:rPr>
        <w:t>67346 Speyer</w:t>
      </w:r>
    </w:p>
    <w:p w:rsidR="002804F8" w:rsidRPr="002804F8" w:rsidRDefault="002804F8" w:rsidP="002804F8">
      <w:pPr>
        <w:pStyle w:val="Pagrindinistekstas"/>
        <w:spacing w:after="0"/>
        <w:rPr>
          <w:szCs w:val="22"/>
          <w:lang w:val="lt-LT"/>
        </w:rPr>
      </w:pPr>
      <w:proofErr w:type="spellStart"/>
      <w:r w:rsidRPr="002804F8">
        <w:rPr>
          <w:szCs w:val="22"/>
        </w:rPr>
        <w:t>Vokietija</w:t>
      </w:r>
      <w:proofErr w:type="spellEnd"/>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12.</w:t>
      </w:r>
      <w:r w:rsidRPr="00C64ECE">
        <w:rPr>
          <w:szCs w:val="22"/>
          <w:lang w:val="lt-LT"/>
        </w:rPr>
        <w:tab/>
        <w:t>RINKODAROS PAŽYMĖJIMO NUMERIS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7,5 g – LT/1/06/0552/001</w:t>
      </w:r>
    </w:p>
    <w:p w:rsidR="005E3E99" w:rsidRPr="00C64ECE" w:rsidRDefault="005E3E99" w:rsidP="005E3E99">
      <w:pPr>
        <w:pStyle w:val="Pagrindinistekstas"/>
        <w:spacing w:after="0"/>
        <w:rPr>
          <w:szCs w:val="22"/>
          <w:lang w:val="lt-LT"/>
        </w:rPr>
      </w:pPr>
      <w:r w:rsidRPr="00C64ECE">
        <w:rPr>
          <w:szCs w:val="22"/>
          <w:lang w:val="lt-LT"/>
        </w:rPr>
        <w:t>12,5 g – LT/1/06/0552/002</w:t>
      </w:r>
    </w:p>
    <w:p w:rsidR="005E3E99" w:rsidRPr="00C64ECE" w:rsidRDefault="005E3E99" w:rsidP="005E3E99">
      <w:pPr>
        <w:pStyle w:val="Pagrindinistekstas"/>
        <w:spacing w:after="0"/>
        <w:rPr>
          <w:szCs w:val="22"/>
          <w:lang w:val="lt-LT"/>
        </w:rPr>
      </w:pPr>
      <w:r w:rsidRPr="00C64ECE">
        <w:rPr>
          <w:szCs w:val="22"/>
          <w:lang w:val="lt-LT"/>
        </w:rPr>
        <w:t>25 g - LT/1/06/0552/003</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13.</w:t>
      </w:r>
      <w:r w:rsidRPr="00C64ECE">
        <w:rPr>
          <w:szCs w:val="22"/>
          <w:lang w:val="lt-LT"/>
        </w:rPr>
        <w:tab/>
        <w:t>SERIJOS NUMERIS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Serija {numeris}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14.</w:t>
      </w:r>
      <w:r w:rsidRPr="00C64ECE">
        <w:rPr>
          <w:szCs w:val="22"/>
          <w:lang w:val="lt-LT"/>
        </w:rPr>
        <w:tab/>
        <w:t>PARDAVIMO (IŠDAVIMO) TVARKA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Nereceptinis vaistinis preparatas.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15.</w:t>
      </w:r>
      <w:r w:rsidRPr="00C64ECE">
        <w:rPr>
          <w:szCs w:val="22"/>
          <w:lang w:val="lt-LT"/>
        </w:rPr>
        <w:tab/>
        <w:t>VARTOJIMO INSTRUKCIJA</w:t>
      </w:r>
    </w:p>
    <w:p w:rsidR="005E3E99" w:rsidRDefault="005E3E99" w:rsidP="005E3E99">
      <w:pPr>
        <w:rPr>
          <w:szCs w:val="22"/>
          <w:lang w:val="lt-LT"/>
        </w:rPr>
      </w:pPr>
    </w:p>
    <w:p w:rsidR="005E3E99" w:rsidRPr="00C64ECE" w:rsidRDefault="005E3E99" w:rsidP="005E3E99">
      <w:pPr>
        <w:rPr>
          <w:szCs w:val="22"/>
          <w:lang w:val="lt-LT"/>
        </w:rPr>
      </w:pPr>
      <w:r>
        <w:rPr>
          <w:szCs w:val="22"/>
          <w:lang w:val="lt-LT"/>
        </w:rPr>
        <w:t>Neviršykite nurodytos dozės.</w:t>
      </w:r>
    </w:p>
    <w:p w:rsidR="005E3E99" w:rsidRDefault="005E3E99" w:rsidP="005E3E99">
      <w:pPr>
        <w:pStyle w:val="Pagrindinistekstas"/>
        <w:spacing w:after="0"/>
        <w:rPr>
          <w:szCs w:val="22"/>
          <w:lang w:val="lt-LT"/>
        </w:rPr>
      </w:pPr>
      <w:r w:rsidRPr="00C64ECE">
        <w:rPr>
          <w:szCs w:val="22"/>
          <w:lang w:val="lt-LT"/>
        </w:rPr>
        <w:t xml:space="preserve">Suaugusiems žmonėms ir vyresniems negu 15 metų vaikams: 4 – 5 kartus paspausdami dozavimo pompą, skaudamą ar patinusią vietą 3 kartus per parą papurkškite </w:t>
      </w:r>
      <w:r w:rsidRPr="0049477A">
        <w:rPr>
          <w:szCs w:val="22"/>
          <w:lang w:val="lt-LT"/>
        </w:rPr>
        <w:t>DicloFlex</w:t>
      </w:r>
      <w:r w:rsidRPr="00C64ECE">
        <w:rPr>
          <w:szCs w:val="22"/>
          <w:lang w:val="lt-LT"/>
        </w:rPr>
        <w:t xml:space="preserve"> purškalu ir švelniai įtrinkite jį į odą. Didžiausia paros dozė – 15 pompos paspaudimų. Nepasitarę su gydytoju, ilgiau kaip 7 paras šio preparato nevartokite. Vienkartinė dozė turi būti ne didesnė kaip </w:t>
      </w:r>
      <w:smartTag w:uri="urn:schemas-microsoft-com:office:smarttags" w:element="metricconverter">
        <w:smartTagPr>
          <w:attr w:name="ProductID" w:val="1ﾠg"/>
        </w:smartTagPr>
        <w:r w:rsidRPr="00C64ECE">
          <w:rPr>
            <w:szCs w:val="22"/>
            <w:lang w:val="lt-LT"/>
          </w:rPr>
          <w:t>1 g</w:t>
        </w:r>
      </w:smartTag>
      <w:r w:rsidRPr="00C64ECE">
        <w:rPr>
          <w:szCs w:val="22"/>
          <w:lang w:val="lt-LT"/>
        </w:rPr>
        <w:t xml:space="preserve"> purškalo (atitinka 5 pompos paspaudimus).</w:t>
      </w:r>
    </w:p>
    <w:p w:rsidR="005E3E99"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Pr>
          <w:szCs w:val="22"/>
          <w:lang w:val="lt-LT"/>
        </w:rPr>
        <w:t>16.</w:t>
      </w:r>
      <w:r>
        <w:rPr>
          <w:szCs w:val="22"/>
          <w:lang w:val="lt-LT"/>
        </w:rPr>
        <w:tab/>
        <w:t>INFORMACIJA BRAILIO RAŠTU</w:t>
      </w:r>
    </w:p>
    <w:p w:rsidR="005E3E99"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Pr>
          <w:szCs w:val="22"/>
          <w:lang w:val="lt-LT"/>
        </w:rPr>
        <w:t>DicloFlex</w:t>
      </w:r>
    </w:p>
    <w:p w:rsidR="005E3E99" w:rsidRPr="00C64ECE" w:rsidRDefault="005E3E99" w:rsidP="005E3E99">
      <w:pPr>
        <w:pStyle w:val="Antrat2"/>
        <w:pBdr>
          <w:top w:val="single" w:sz="4" w:space="1" w:color="auto"/>
          <w:left w:val="single" w:sz="4" w:space="4" w:color="auto"/>
          <w:bottom w:val="single" w:sz="4" w:space="1" w:color="auto"/>
          <w:right w:val="single" w:sz="4" w:space="4" w:color="auto"/>
        </w:pBdr>
        <w:ind w:left="0" w:firstLine="0"/>
        <w:rPr>
          <w:szCs w:val="22"/>
          <w:lang w:val="lt-LT"/>
        </w:rPr>
      </w:pPr>
      <w:r w:rsidRPr="00C64ECE">
        <w:rPr>
          <w:szCs w:val="22"/>
          <w:lang w:val="lt-LT"/>
        </w:rPr>
        <w:br w:type="page"/>
      </w:r>
      <w:r w:rsidRPr="00C64ECE">
        <w:rPr>
          <w:szCs w:val="22"/>
          <w:lang w:val="lt-LT"/>
        </w:rPr>
        <w:lastRenderedPageBreak/>
        <w:t>MINIMALI INFORMACIJA ANT MAŽŲ VIDINIŲ PAKUOČIŲ</w:t>
      </w:r>
    </w:p>
    <w:p w:rsidR="005E3E99" w:rsidRPr="00C64ECE" w:rsidRDefault="005E3E99" w:rsidP="005E3E99">
      <w:pPr>
        <w:pStyle w:val="Antrat2"/>
        <w:pBdr>
          <w:top w:val="single" w:sz="4" w:space="1" w:color="auto"/>
          <w:left w:val="single" w:sz="4" w:space="4" w:color="auto"/>
          <w:bottom w:val="single" w:sz="4" w:space="1" w:color="auto"/>
          <w:right w:val="single" w:sz="4" w:space="4" w:color="auto"/>
        </w:pBdr>
        <w:rPr>
          <w:szCs w:val="22"/>
          <w:lang w:val="lt-LT"/>
        </w:rPr>
      </w:pPr>
    </w:p>
    <w:p w:rsidR="005E3E99" w:rsidRPr="00C64ECE" w:rsidRDefault="005E3E99" w:rsidP="005E3E99">
      <w:pPr>
        <w:pStyle w:val="Antrat2"/>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 xml:space="preserve">BUTELIUKAS </w:t>
      </w:r>
      <w:r>
        <w:rPr>
          <w:szCs w:val="22"/>
          <w:lang w:val="lt-LT"/>
        </w:rPr>
        <w:t>(7,5 g, 12,5 g, 25 g buteliukai)</w:t>
      </w: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w:t>
      </w:r>
      <w:r w:rsidRPr="00C64ECE">
        <w:rPr>
          <w:szCs w:val="22"/>
          <w:lang w:val="lt-LT"/>
        </w:rPr>
        <w:tab/>
        <w:t>VAISTINIO PREPARATO PAVADINIMAS</w:t>
      </w:r>
    </w:p>
    <w:p w:rsidR="005E3E99" w:rsidRPr="00C64ECE" w:rsidRDefault="005E3E99" w:rsidP="005E3E99">
      <w:pPr>
        <w:pStyle w:val="Pagrindinistekstas"/>
        <w:spacing w:after="0"/>
        <w:rPr>
          <w:szCs w:val="22"/>
          <w:lang w:val="lt-LT"/>
        </w:rPr>
      </w:pPr>
    </w:p>
    <w:p w:rsidR="005E3E99" w:rsidRPr="00C64ECE" w:rsidRDefault="005E3E99" w:rsidP="005E3E99">
      <w:pPr>
        <w:autoSpaceDE w:val="0"/>
        <w:autoSpaceDN w:val="0"/>
        <w:adjustRightInd w:val="0"/>
        <w:rPr>
          <w:szCs w:val="22"/>
          <w:lang w:val="lt-LT" w:eastAsia="da-DK"/>
        </w:rPr>
      </w:pPr>
      <w:r w:rsidRPr="0049477A">
        <w:rPr>
          <w:szCs w:val="22"/>
          <w:lang w:val="lt-LT"/>
        </w:rPr>
        <w:t>DicloFlex</w:t>
      </w:r>
      <w:r w:rsidRPr="00C64ECE">
        <w:rPr>
          <w:szCs w:val="22"/>
          <w:lang w:val="lt-LT" w:eastAsia="da-DK"/>
        </w:rPr>
        <w:t xml:space="preserve"> 4% odos purškalas, tirpalas</w:t>
      </w:r>
    </w:p>
    <w:p w:rsidR="005E3E99" w:rsidRPr="00C64ECE" w:rsidRDefault="005E3E99" w:rsidP="005E3E99">
      <w:pPr>
        <w:pStyle w:val="Pagrindinistekstas"/>
        <w:spacing w:after="0"/>
        <w:rPr>
          <w:szCs w:val="22"/>
          <w:lang w:val="lt-LT"/>
        </w:rPr>
      </w:pPr>
      <w:r w:rsidRPr="00C64ECE">
        <w:rPr>
          <w:szCs w:val="22"/>
          <w:lang w:val="lt-LT"/>
        </w:rPr>
        <w:t>Diklofenako natrio druska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2.</w:t>
      </w:r>
      <w:r w:rsidRPr="00C64ECE">
        <w:rPr>
          <w:szCs w:val="22"/>
          <w:lang w:val="lt-LT"/>
        </w:rPr>
        <w:tab/>
        <w:t xml:space="preserve">VEIKLIOJI MEDŽIAGA IR JOS KIEKIS </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Viename grame tirpalo yra 40 mg diklofenako natrio druskos.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3.</w:t>
      </w:r>
      <w:r w:rsidRPr="00C64ECE">
        <w:rPr>
          <w:szCs w:val="22"/>
          <w:lang w:val="lt-LT"/>
        </w:rPr>
        <w:tab/>
        <w:t>PAGALBINIŲ MEDŽIAGŲ SĄRAŠAS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Izopropilo alkoholis, sojų lecitinas, etanolis, dinatrio fosfato dodekahidratas, natrio-divandenilio fosfato dihidratas, dinatrio edetatas, propilenglikolis, pipirmėčių eterinis aliejus, askorbilo palmitatas, vandenilio chlorido rūgštis (10%) arba natrio hidroksidas (10%) (pH palaikymui),  išgrynintas vanduo.</w:t>
      </w:r>
    </w:p>
    <w:p w:rsidR="005E3E99"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r w:rsidRPr="00C64ECE">
        <w:rPr>
          <w:szCs w:val="22"/>
          <w:lang w:val="lt-LT"/>
        </w:rPr>
        <w:t>Daugiau informacijos žr. pakuotės lapelyje.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4.</w:t>
      </w:r>
      <w:r w:rsidRPr="00C64ECE">
        <w:rPr>
          <w:szCs w:val="22"/>
          <w:lang w:val="lt-LT"/>
        </w:rPr>
        <w:tab/>
        <w:t>FARMACINĖ FORMA IR KIEKIS PAKUOTĖJE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 xml:space="preserve">Odos purškalas, tirpalas, </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7,5 g odos purškalas, tirpalas</w:t>
      </w:r>
    </w:p>
    <w:p w:rsidR="005E3E99" w:rsidRPr="00C64ECE" w:rsidRDefault="005E3E99" w:rsidP="005E3E99">
      <w:pPr>
        <w:pStyle w:val="Pagrindinistekstas"/>
        <w:spacing w:after="0"/>
        <w:rPr>
          <w:szCs w:val="22"/>
          <w:lang w:val="lt-LT"/>
        </w:rPr>
      </w:pPr>
      <w:r w:rsidRPr="00C64ECE">
        <w:rPr>
          <w:szCs w:val="22"/>
          <w:highlight w:val="lightGray"/>
          <w:lang w:val="lt-LT"/>
        </w:rPr>
        <w:t>12,5 g odos purškalas, tirpalas</w:t>
      </w:r>
    </w:p>
    <w:p w:rsidR="005E3E99" w:rsidRPr="00C64ECE" w:rsidRDefault="005E3E99" w:rsidP="005E3E99">
      <w:pPr>
        <w:pStyle w:val="Pagrindinistekstas"/>
        <w:spacing w:after="0"/>
        <w:rPr>
          <w:szCs w:val="22"/>
          <w:lang w:val="lt-LT"/>
        </w:rPr>
      </w:pPr>
      <w:r w:rsidRPr="00C64ECE">
        <w:rPr>
          <w:szCs w:val="22"/>
          <w:highlight w:val="lightGray"/>
          <w:lang w:val="lt-LT"/>
        </w:rPr>
        <w:t>25 g odos purškalas, tirpalas.</w:t>
      </w:r>
      <w:r w:rsidRPr="00C64ECE">
        <w:rPr>
          <w:szCs w:val="22"/>
          <w:lang w:val="lt-LT"/>
        </w:rPr>
        <w:t xml:space="preserve"> </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5.</w:t>
      </w:r>
      <w:r w:rsidRPr="00C64ECE">
        <w:rPr>
          <w:szCs w:val="22"/>
          <w:lang w:val="lt-LT"/>
        </w:rPr>
        <w:tab/>
        <w:t>VARTOJIMO METODAS IR BŪDAS</w:t>
      </w:r>
    </w:p>
    <w:p w:rsidR="005E3E99" w:rsidRPr="00C64ECE"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r>
        <w:rPr>
          <w:szCs w:val="22"/>
          <w:lang w:val="lt-LT"/>
        </w:rPr>
        <w:t>Vartoti kaip nurodė gydytojas.</w:t>
      </w:r>
    </w:p>
    <w:p w:rsidR="005E3E99" w:rsidRPr="00C64ECE" w:rsidRDefault="005E3E99" w:rsidP="005E3E99">
      <w:pPr>
        <w:pStyle w:val="Pagrindinistekstas"/>
        <w:spacing w:after="0"/>
        <w:rPr>
          <w:szCs w:val="22"/>
          <w:lang w:val="lt-LT"/>
        </w:rPr>
      </w:pPr>
      <w:r w:rsidRPr="00C64ECE">
        <w:rPr>
          <w:szCs w:val="22"/>
          <w:lang w:val="lt-LT"/>
        </w:rPr>
        <w:t xml:space="preserve">Vartoti ant odos. </w:t>
      </w:r>
    </w:p>
    <w:p w:rsidR="005E3E99" w:rsidRPr="00C64ECE" w:rsidRDefault="005E3E99" w:rsidP="005E3E99">
      <w:pPr>
        <w:pStyle w:val="Pagrindinistekstas"/>
        <w:spacing w:after="0"/>
        <w:rPr>
          <w:szCs w:val="22"/>
          <w:lang w:val="lt-LT"/>
        </w:rPr>
      </w:pPr>
      <w:r w:rsidRPr="00C64ECE">
        <w:rPr>
          <w:szCs w:val="22"/>
          <w:lang w:val="lt-LT"/>
        </w:rPr>
        <w:t>Prieš vartojimą perskaitykite pakuotės lapelį.</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6.</w:t>
      </w:r>
      <w:r w:rsidRPr="00C64ECE">
        <w:rPr>
          <w:szCs w:val="22"/>
          <w:lang w:val="lt-LT"/>
        </w:rPr>
        <w:tab/>
        <w:t>SPECIALUS ĮSPĖJIMAS, KAD VAISTINĮ PREPARATĄ BŪTINA LAIKYTI VAIKAMS NEPASIEKIAMOJE IR NEPASTEBIMOJE VIETOJE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Laikyti vaikams nepasiekiamoje ir nepastebimoje vietoje.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7.</w:t>
      </w:r>
      <w:r w:rsidRPr="00C64ECE">
        <w:rPr>
          <w:szCs w:val="22"/>
          <w:lang w:val="lt-LT"/>
        </w:rPr>
        <w:tab/>
        <w:t>KITAS SPECIALUS ĮSPĖJIMAS (JEI REIKIA)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Nėščiosioms ir žindyvėms šio preparato vartoti nerekomenduojama, todėl joms reikia pasitarti su savo gydytoju.</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8.</w:t>
      </w:r>
      <w:r w:rsidRPr="00C64ECE">
        <w:rPr>
          <w:szCs w:val="22"/>
          <w:lang w:val="lt-LT"/>
        </w:rPr>
        <w:tab/>
        <w:t>TINKAMUMO LAIKAS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 xml:space="preserve">Tinka iki {MMMM/mm} </w:t>
      </w:r>
    </w:p>
    <w:p w:rsidR="005E3E99" w:rsidRPr="00C64ECE" w:rsidRDefault="005E3E99" w:rsidP="005E3E99">
      <w:pPr>
        <w:pStyle w:val="Pagrindinistekstas"/>
        <w:spacing w:after="0"/>
        <w:rPr>
          <w:szCs w:val="22"/>
          <w:lang w:val="lt-LT"/>
        </w:rPr>
      </w:pPr>
      <w:r w:rsidRPr="00C64ECE">
        <w:rPr>
          <w:szCs w:val="22"/>
          <w:lang w:val="lt-LT"/>
        </w:rPr>
        <w:lastRenderedPageBreak/>
        <w:t>Pradėto vartoti preparato tinkamumo laikas yra 6 mėn.</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9.</w:t>
      </w:r>
      <w:r w:rsidRPr="00C64ECE">
        <w:rPr>
          <w:szCs w:val="22"/>
          <w:lang w:val="lt-LT"/>
        </w:rPr>
        <w:tab/>
        <w:t>SPECIALIOS LAIKYMO SĄLYGOS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Laikyti gamintojo pakuotėje.</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10.</w:t>
      </w:r>
      <w:r w:rsidRPr="00C64ECE">
        <w:rPr>
          <w:szCs w:val="22"/>
          <w:lang w:val="lt-LT"/>
        </w:rPr>
        <w:tab/>
        <w:t>SPECIALIOS ATSARGUMO PRIEMONĖS DĖL NESUVARTOTO VAISTINIO PREPARATO AR JO ATLIEKŲ TVARKYMO (JEI REIKIA)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11.</w:t>
      </w:r>
      <w:r w:rsidRPr="00C64ECE">
        <w:rPr>
          <w:szCs w:val="22"/>
          <w:lang w:val="lt-LT"/>
        </w:rPr>
        <w:tab/>
        <w:t>RINKODAROS TEISĖS TURĖTOJO PAVADINIMAS IR ADRESAS</w:t>
      </w:r>
    </w:p>
    <w:p w:rsidR="005E3E99" w:rsidRPr="00C64ECE" w:rsidRDefault="005E3E99" w:rsidP="005E3E99">
      <w:pPr>
        <w:pStyle w:val="Pagrindinistekstas"/>
        <w:spacing w:after="0"/>
        <w:rPr>
          <w:szCs w:val="22"/>
          <w:lang w:val="lt-LT"/>
        </w:rPr>
      </w:pPr>
    </w:p>
    <w:p w:rsidR="002804F8" w:rsidRPr="002804F8" w:rsidRDefault="002804F8" w:rsidP="002804F8">
      <w:pPr>
        <w:rPr>
          <w:szCs w:val="22"/>
        </w:rPr>
      </w:pPr>
      <w:r w:rsidRPr="002804F8">
        <w:rPr>
          <w:szCs w:val="22"/>
        </w:rPr>
        <w:t>MIKA Pharma GmbH</w:t>
      </w:r>
    </w:p>
    <w:p w:rsidR="002804F8" w:rsidRDefault="002804F8" w:rsidP="002804F8">
      <w:pPr>
        <w:rPr>
          <w:szCs w:val="22"/>
        </w:rPr>
      </w:pPr>
      <w:proofErr w:type="spellStart"/>
      <w:r w:rsidRPr="002804F8">
        <w:rPr>
          <w:szCs w:val="22"/>
        </w:rPr>
        <w:t>Auestra</w:t>
      </w:r>
      <w:proofErr w:type="spellEnd"/>
      <w:r w:rsidRPr="002804F8">
        <w:rPr>
          <w:szCs w:val="22"/>
        </w:rPr>
        <w:t xml:space="preserve">βe 39 </w:t>
      </w:r>
    </w:p>
    <w:p w:rsidR="002804F8" w:rsidRPr="002804F8" w:rsidRDefault="002804F8" w:rsidP="002804F8">
      <w:pPr>
        <w:rPr>
          <w:szCs w:val="22"/>
        </w:rPr>
      </w:pPr>
      <w:r w:rsidRPr="002804F8">
        <w:rPr>
          <w:szCs w:val="22"/>
        </w:rPr>
        <w:t>67346 Speyer</w:t>
      </w:r>
    </w:p>
    <w:p w:rsidR="002804F8" w:rsidRPr="002804F8" w:rsidRDefault="002804F8" w:rsidP="002804F8">
      <w:pPr>
        <w:pStyle w:val="Pagrindinistekstas"/>
        <w:spacing w:after="0"/>
        <w:rPr>
          <w:szCs w:val="22"/>
          <w:lang w:val="lt-LT"/>
        </w:rPr>
      </w:pPr>
      <w:proofErr w:type="spellStart"/>
      <w:r w:rsidRPr="002804F8">
        <w:rPr>
          <w:szCs w:val="22"/>
        </w:rPr>
        <w:t>Vokietija</w:t>
      </w:r>
      <w:proofErr w:type="spellEnd"/>
    </w:p>
    <w:p w:rsidR="005E3E99"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12.</w:t>
      </w:r>
      <w:r w:rsidRPr="00C64ECE">
        <w:rPr>
          <w:szCs w:val="22"/>
          <w:lang w:val="lt-LT"/>
        </w:rPr>
        <w:tab/>
        <w:t>RINKODAROS PAŽYMĖJIMO NUMERIS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7,5 g - LT/1/06/0552/001</w:t>
      </w:r>
    </w:p>
    <w:p w:rsidR="005E3E99" w:rsidRPr="00C64ECE" w:rsidRDefault="005E3E99" w:rsidP="005E3E99">
      <w:pPr>
        <w:pStyle w:val="Pagrindinistekstas"/>
        <w:spacing w:after="0"/>
        <w:rPr>
          <w:szCs w:val="22"/>
          <w:highlight w:val="lightGray"/>
          <w:lang w:val="lt-LT"/>
        </w:rPr>
      </w:pPr>
      <w:r w:rsidRPr="00C64ECE">
        <w:rPr>
          <w:szCs w:val="22"/>
          <w:highlight w:val="lightGray"/>
          <w:lang w:val="lt-LT"/>
        </w:rPr>
        <w:t>12,5 g – LT/1/06/0552/002</w:t>
      </w:r>
    </w:p>
    <w:p w:rsidR="005E3E99" w:rsidRPr="00C64ECE" w:rsidRDefault="005E3E99" w:rsidP="005E3E99">
      <w:pPr>
        <w:pStyle w:val="Pagrindinistekstas"/>
        <w:spacing w:after="0"/>
        <w:rPr>
          <w:szCs w:val="22"/>
          <w:lang w:val="lt-LT"/>
        </w:rPr>
      </w:pPr>
      <w:r w:rsidRPr="00C64ECE">
        <w:rPr>
          <w:szCs w:val="22"/>
          <w:highlight w:val="lightGray"/>
          <w:lang w:val="lt-LT"/>
        </w:rPr>
        <w:t>25 g - LT/1/06/0552/003</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13.</w:t>
      </w:r>
      <w:r w:rsidRPr="00C64ECE">
        <w:rPr>
          <w:szCs w:val="22"/>
          <w:lang w:val="lt-LT"/>
        </w:rPr>
        <w:tab/>
        <w:t>SERIJOS NUMERIS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Serija {numeris}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14.</w:t>
      </w:r>
      <w:r w:rsidRPr="00C64ECE">
        <w:rPr>
          <w:szCs w:val="22"/>
          <w:lang w:val="lt-LT"/>
        </w:rPr>
        <w:tab/>
        <w:t>PARDAVMO (IŠDAVIMO) TVARKA</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r w:rsidRPr="00C64ECE">
        <w:rPr>
          <w:szCs w:val="22"/>
          <w:lang w:val="lt-LT"/>
        </w:rPr>
        <w:t>Nereceptinis vaistinis preparatas.</w:t>
      </w:r>
    </w:p>
    <w:p w:rsidR="005E3E99" w:rsidRPr="00C64ECE" w:rsidRDefault="005E3E99" w:rsidP="005E3E99">
      <w:pPr>
        <w:pStyle w:val="Pagrindinistekstas"/>
        <w:spacing w:after="0"/>
        <w:rPr>
          <w:szCs w:val="22"/>
          <w:lang w:val="lt-LT"/>
        </w:rPr>
      </w:pPr>
    </w:p>
    <w:p w:rsidR="005E3E99" w:rsidRPr="00C64ECE" w:rsidRDefault="005E3E99" w:rsidP="005E3E99">
      <w:pPr>
        <w:pStyle w:val="Pagrindinistekstas"/>
        <w:spacing w:after="0"/>
        <w:rPr>
          <w:szCs w:val="22"/>
          <w:lang w:val="lt-LT"/>
        </w:rPr>
      </w:pPr>
    </w:p>
    <w:p w:rsidR="005E3E99" w:rsidRPr="00C64ECE" w:rsidRDefault="005E3E99" w:rsidP="005E3E99">
      <w:pPr>
        <w:pStyle w:val="Antrat3"/>
        <w:pBdr>
          <w:top w:val="single" w:sz="4" w:space="1" w:color="auto"/>
          <w:left w:val="single" w:sz="4" w:space="4" w:color="auto"/>
          <w:bottom w:val="single" w:sz="4" w:space="1" w:color="auto"/>
          <w:right w:val="single" w:sz="4" w:space="4" w:color="auto"/>
        </w:pBdr>
        <w:rPr>
          <w:szCs w:val="22"/>
          <w:lang w:val="lt-LT"/>
        </w:rPr>
      </w:pPr>
      <w:r w:rsidRPr="00C64ECE">
        <w:rPr>
          <w:szCs w:val="22"/>
          <w:lang w:val="lt-LT"/>
        </w:rPr>
        <w:t>15.</w:t>
      </w:r>
      <w:r w:rsidRPr="00C64ECE">
        <w:rPr>
          <w:szCs w:val="22"/>
          <w:lang w:val="lt-LT"/>
        </w:rPr>
        <w:tab/>
        <w:t>VARTOJIMO INSTRUKCIJA</w:t>
      </w:r>
    </w:p>
    <w:p w:rsidR="005E3E99" w:rsidRPr="00C64ECE"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r w:rsidRPr="00C64ECE">
        <w:rPr>
          <w:szCs w:val="22"/>
          <w:lang w:val="lt-LT"/>
        </w:rPr>
        <w:t>4 – 5 kartus paspausdami pompą, skaudamą ar patinusią vietą 3 kartus per parą papurkškite purškalu ir švelniai įtrinkite jį į odą.</w:t>
      </w:r>
    </w:p>
    <w:p w:rsidR="005E3E99"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p>
    <w:p w:rsidR="005E3E99" w:rsidRDefault="005E3E99" w:rsidP="005E3E99">
      <w:pPr>
        <w:pStyle w:val="Pagrindinistekstas"/>
        <w:spacing w:after="0"/>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Default="00D65E90" w:rsidP="00D65E90">
      <w:pPr>
        <w:tabs>
          <w:tab w:val="left" w:pos="567"/>
        </w:tabs>
        <w:jc w:val="center"/>
        <w:rPr>
          <w:b/>
          <w:szCs w:val="22"/>
          <w:lang w:val="lt-LT"/>
        </w:rPr>
      </w:pPr>
    </w:p>
    <w:p w:rsidR="00D65E90" w:rsidRDefault="00D65E90" w:rsidP="00D65E90">
      <w:pPr>
        <w:tabs>
          <w:tab w:val="left" w:pos="567"/>
        </w:tabs>
        <w:jc w:val="center"/>
        <w:rPr>
          <w:b/>
          <w:szCs w:val="22"/>
          <w:lang w:val="lt-LT"/>
        </w:rPr>
      </w:pPr>
    </w:p>
    <w:p w:rsidR="00D65E90" w:rsidRDefault="00D65E90" w:rsidP="00D65E90">
      <w:pPr>
        <w:tabs>
          <w:tab w:val="left" w:pos="567"/>
        </w:tabs>
        <w:jc w:val="center"/>
        <w:rPr>
          <w:b/>
          <w:szCs w:val="22"/>
          <w:lang w:val="lt-LT"/>
        </w:rPr>
      </w:pPr>
    </w:p>
    <w:p w:rsidR="00D65E90" w:rsidRDefault="00D65E90" w:rsidP="00D65E90">
      <w:pPr>
        <w:tabs>
          <w:tab w:val="left" w:pos="567"/>
        </w:tabs>
        <w:jc w:val="center"/>
        <w:rPr>
          <w:b/>
          <w:szCs w:val="22"/>
          <w:lang w:val="lt-LT"/>
        </w:rPr>
      </w:pPr>
    </w:p>
    <w:p w:rsidR="00D65E90" w:rsidRDefault="00D65E90" w:rsidP="00D65E90">
      <w:pPr>
        <w:tabs>
          <w:tab w:val="left" w:pos="567"/>
        </w:tabs>
        <w:jc w:val="center"/>
        <w:rPr>
          <w:b/>
          <w:szCs w:val="22"/>
          <w:lang w:val="lt-LT"/>
        </w:rPr>
      </w:pPr>
    </w:p>
    <w:p w:rsidR="00D65E90" w:rsidRDefault="00D65E90" w:rsidP="00D65E90">
      <w:pPr>
        <w:tabs>
          <w:tab w:val="left" w:pos="567"/>
        </w:tabs>
        <w:jc w:val="center"/>
        <w:rPr>
          <w:b/>
          <w:szCs w:val="22"/>
          <w:lang w:val="lt-LT"/>
        </w:rPr>
      </w:pPr>
    </w:p>
    <w:p w:rsidR="00D65E90" w:rsidRDefault="00D65E90"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5E3E99" w:rsidRDefault="005E3E99" w:rsidP="00D65E90">
      <w:pPr>
        <w:tabs>
          <w:tab w:val="left" w:pos="567"/>
        </w:tabs>
        <w:jc w:val="center"/>
        <w:rPr>
          <w:b/>
          <w:szCs w:val="22"/>
          <w:lang w:val="lt-LT"/>
        </w:rPr>
      </w:pPr>
    </w:p>
    <w:p w:rsidR="00D65E90" w:rsidRPr="00C64ECE" w:rsidRDefault="00D65E90" w:rsidP="00D65E90">
      <w:pPr>
        <w:tabs>
          <w:tab w:val="left" w:pos="567"/>
        </w:tabs>
        <w:jc w:val="center"/>
        <w:rPr>
          <w:b/>
          <w:szCs w:val="22"/>
          <w:lang w:val="lt-LT"/>
        </w:rPr>
      </w:pPr>
      <w:r w:rsidRPr="00C64ECE">
        <w:rPr>
          <w:b/>
          <w:szCs w:val="22"/>
          <w:lang w:val="lt-LT"/>
        </w:rPr>
        <w:t>B. PAKUOTĖS LAPELIS</w:t>
      </w:r>
    </w:p>
    <w:p w:rsidR="00D65E90" w:rsidRPr="00C64ECE" w:rsidRDefault="00D65E90" w:rsidP="00D65E90">
      <w:pPr>
        <w:tabs>
          <w:tab w:val="left" w:pos="567"/>
        </w:tabs>
        <w:jc w:val="center"/>
        <w:rPr>
          <w:b/>
          <w:szCs w:val="22"/>
          <w:lang w:val="lt-LT"/>
        </w:rPr>
      </w:pPr>
      <w:r w:rsidRPr="00C64ECE">
        <w:rPr>
          <w:szCs w:val="22"/>
          <w:lang w:val="lt-LT"/>
        </w:rPr>
        <w:br w:type="page"/>
      </w:r>
      <w:r w:rsidRPr="00C64ECE">
        <w:rPr>
          <w:b/>
          <w:szCs w:val="22"/>
          <w:lang w:val="lt-LT"/>
        </w:rPr>
        <w:lastRenderedPageBreak/>
        <w:t>PAKUOTĖS LAPELIS: INFORMACIJA VARTOTOJUI</w:t>
      </w:r>
    </w:p>
    <w:p w:rsidR="00D65E90" w:rsidRPr="00C64ECE" w:rsidRDefault="00D65E90" w:rsidP="00D65E90">
      <w:pPr>
        <w:tabs>
          <w:tab w:val="left" w:pos="567"/>
        </w:tabs>
        <w:jc w:val="center"/>
        <w:rPr>
          <w:b/>
          <w:szCs w:val="22"/>
          <w:lang w:val="lt-LT"/>
        </w:rPr>
      </w:pPr>
    </w:p>
    <w:p w:rsidR="00D65E90" w:rsidRPr="00C64ECE" w:rsidRDefault="00D65E90" w:rsidP="00D65E90">
      <w:pPr>
        <w:tabs>
          <w:tab w:val="left" w:pos="567"/>
        </w:tabs>
        <w:jc w:val="center"/>
        <w:rPr>
          <w:b/>
          <w:szCs w:val="22"/>
          <w:lang w:val="lt-LT"/>
        </w:rPr>
      </w:pPr>
      <w:r w:rsidRPr="0049477A">
        <w:rPr>
          <w:b/>
          <w:szCs w:val="22"/>
          <w:lang w:val="lt-LT"/>
        </w:rPr>
        <w:t>DicloFlex</w:t>
      </w:r>
      <w:r w:rsidRPr="00C64ECE">
        <w:rPr>
          <w:b/>
          <w:szCs w:val="22"/>
          <w:lang w:val="lt-LT" w:eastAsia="da-DK"/>
        </w:rPr>
        <w:t xml:space="preserve"> 4% odos purškalas, tirpalas</w:t>
      </w:r>
    </w:p>
    <w:p w:rsidR="00D65E90" w:rsidRPr="00C64ECE" w:rsidRDefault="00D65E90" w:rsidP="00D65E90">
      <w:pPr>
        <w:tabs>
          <w:tab w:val="left" w:pos="567"/>
        </w:tabs>
        <w:jc w:val="center"/>
        <w:rPr>
          <w:szCs w:val="22"/>
          <w:lang w:val="lt-LT"/>
        </w:rPr>
      </w:pPr>
      <w:r w:rsidRPr="00C64ECE">
        <w:rPr>
          <w:szCs w:val="22"/>
          <w:lang w:val="lt-LT"/>
        </w:rPr>
        <w:t>Diklofenako natrio druska</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noProof/>
          <w:szCs w:val="22"/>
          <w:lang w:val="lt-LT"/>
        </w:rPr>
      </w:pPr>
      <w:r w:rsidRPr="00C64ECE">
        <w:rPr>
          <w:b/>
          <w:noProof/>
          <w:szCs w:val="22"/>
          <w:lang w:val="lt-LT"/>
        </w:rPr>
        <w:t>Atidžiai perskaitykite visą šį lapelį, nes jame pateikiama Jums svarbi informacija.</w:t>
      </w:r>
    </w:p>
    <w:p w:rsidR="00D65E90" w:rsidRPr="00C64ECE" w:rsidRDefault="00D65E90" w:rsidP="00D65E90">
      <w:pPr>
        <w:tabs>
          <w:tab w:val="left" w:pos="567"/>
        </w:tabs>
        <w:rPr>
          <w:noProof/>
          <w:szCs w:val="22"/>
          <w:lang w:val="lt-LT"/>
        </w:rPr>
      </w:pPr>
      <w:r w:rsidRPr="0049477A">
        <w:rPr>
          <w:szCs w:val="22"/>
          <w:lang w:val="lt-LT"/>
        </w:rPr>
        <w:t>DicloFlex</w:t>
      </w:r>
      <w:r w:rsidRPr="00C64ECE">
        <w:rPr>
          <w:noProof/>
          <w:szCs w:val="22"/>
          <w:lang w:val="lt-LT"/>
        </w:rPr>
        <w:t xml:space="preserve"> </w:t>
      </w:r>
      <w:r w:rsidR="0045619F">
        <w:rPr>
          <w:noProof/>
          <w:szCs w:val="22"/>
          <w:lang w:val="lt-LT"/>
        </w:rPr>
        <w:t>4% odos purškalo</w:t>
      </w:r>
      <w:r w:rsidR="0045619F" w:rsidRPr="005843C0">
        <w:rPr>
          <w:noProof/>
          <w:szCs w:val="22"/>
          <w:lang w:val="lt-LT"/>
        </w:rPr>
        <w:t xml:space="preserve"> </w:t>
      </w:r>
      <w:r w:rsidRPr="00C64ECE">
        <w:rPr>
          <w:noProof/>
          <w:szCs w:val="22"/>
          <w:lang w:val="lt-LT"/>
        </w:rPr>
        <w:t xml:space="preserve">galima įsigyti be recepto, tačiau </w:t>
      </w:r>
      <w:r w:rsidRPr="00C64ECE">
        <w:rPr>
          <w:szCs w:val="22"/>
          <w:lang w:val="lt-LT" w:eastAsia="da-DK"/>
        </w:rPr>
        <w:t>jį</w:t>
      </w:r>
      <w:r w:rsidRPr="00C64ECE">
        <w:rPr>
          <w:noProof/>
          <w:szCs w:val="22"/>
          <w:lang w:val="lt-LT"/>
        </w:rPr>
        <w:t xml:space="preserve"> reikia vartoti tiksliai, kaip nurodyta, kad poveikis būtų geriausias.</w:t>
      </w:r>
    </w:p>
    <w:p w:rsidR="00D65E90" w:rsidRPr="00C64ECE" w:rsidRDefault="00D65E90" w:rsidP="00D65E90">
      <w:pPr>
        <w:tabs>
          <w:tab w:val="left" w:pos="567"/>
        </w:tabs>
        <w:rPr>
          <w:noProof/>
          <w:szCs w:val="22"/>
          <w:lang w:val="lt-LT"/>
        </w:rPr>
      </w:pPr>
      <w:r w:rsidRPr="00C64ECE">
        <w:rPr>
          <w:noProof/>
          <w:szCs w:val="22"/>
          <w:lang w:val="lt-LT"/>
        </w:rPr>
        <w:t>-</w:t>
      </w:r>
      <w:r w:rsidRPr="00C64ECE">
        <w:rPr>
          <w:noProof/>
          <w:szCs w:val="22"/>
          <w:lang w:val="lt-LT"/>
        </w:rPr>
        <w:tab/>
        <w:t>Neišmeskite šio lapelio, nes vėl gali prireikti jį perskaityti.</w:t>
      </w:r>
    </w:p>
    <w:p w:rsidR="00D65E90" w:rsidRPr="00C64ECE" w:rsidRDefault="00D65E90" w:rsidP="00D65E90">
      <w:pPr>
        <w:tabs>
          <w:tab w:val="left" w:pos="567"/>
        </w:tabs>
        <w:rPr>
          <w:noProof/>
          <w:szCs w:val="22"/>
          <w:lang w:val="lt-LT"/>
        </w:rPr>
      </w:pPr>
      <w:r w:rsidRPr="00C64ECE">
        <w:rPr>
          <w:noProof/>
          <w:szCs w:val="22"/>
          <w:lang w:val="lt-LT"/>
        </w:rPr>
        <w:t>-</w:t>
      </w:r>
      <w:r w:rsidRPr="00C64ECE">
        <w:rPr>
          <w:noProof/>
          <w:szCs w:val="22"/>
          <w:lang w:val="lt-LT"/>
        </w:rPr>
        <w:tab/>
        <w:t>Jeigu norite sužinoti daugiau arba pasitarti, kreipkitės į vaistininką.</w:t>
      </w:r>
    </w:p>
    <w:p w:rsidR="00D65E90" w:rsidRPr="00C64ECE" w:rsidRDefault="00D65E90" w:rsidP="00D65E90">
      <w:pPr>
        <w:tabs>
          <w:tab w:val="left" w:pos="567"/>
        </w:tabs>
        <w:rPr>
          <w:noProof/>
          <w:szCs w:val="22"/>
          <w:lang w:val="lt-LT"/>
        </w:rPr>
      </w:pPr>
      <w:r w:rsidRPr="00C64ECE">
        <w:rPr>
          <w:noProof/>
          <w:szCs w:val="22"/>
          <w:lang w:val="lt-LT"/>
        </w:rPr>
        <w:t>-</w:t>
      </w:r>
      <w:r w:rsidRPr="00C64ECE">
        <w:rPr>
          <w:noProof/>
          <w:szCs w:val="22"/>
          <w:lang w:val="lt-LT"/>
        </w:rPr>
        <w:tab/>
        <w:t>Jeigu simptomai pasunkėja arba per 3 dienas nepalengvėjo, kreipkitės į gydytoją.</w:t>
      </w:r>
    </w:p>
    <w:p w:rsidR="00D65E90" w:rsidRPr="00C64ECE" w:rsidRDefault="00D65E90" w:rsidP="00D65E90">
      <w:pPr>
        <w:numPr>
          <w:ilvl w:val="0"/>
          <w:numId w:val="7"/>
        </w:numPr>
        <w:rPr>
          <w:noProof/>
          <w:szCs w:val="22"/>
          <w:lang w:val="lt-LT"/>
        </w:rPr>
      </w:pPr>
      <w:r w:rsidRPr="00C64ECE">
        <w:rPr>
          <w:noProof/>
          <w:szCs w:val="22"/>
          <w:lang w:val="lt-LT"/>
        </w:rPr>
        <w:t>Jeigu pasireiškė sunkus šalutinis poveikis arba pastebėjote šiame lapelyje nenurodytą šalutinį poveikį, pasakykite gydytojui arba vaistininkui.</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Lapelio turinys</w:t>
      </w:r>
    </w:p>
    <w:p w:rsidR="00D65E90" w:rsidRPr="00C64ECE" w:rsidRDefault="00D65E90" w:rsidP="00D65E90">
      <w:pPr>
        <w:tabs>
          <w:tab w:val="left" w:pos="567"/>
        </w:tabs>
        <w:rPr>
          <w:szCs w:val="22"/>
          <w:lang w:val="lt-LT"/>
        </w:rPr>
      </w:pPr>
      <w:r w:rsidRPr="00C64ECE">
        <w:rPr>
          <w:szCs w:val="22"/>
          <w:lang w:val="lt-LT"/>
        </w:rPr>
        <w:t>1.</w:t>
      </w:r>
      <w:r w:rsidRPr="00C64ECE">
        <w:rPr>
          <w:szCs w:val="22"/>
          <w:lang w:val="lt-LT"/>
        </w:rPr>
        <w:tab/>
        <w:t xml:space="preserve">Kas yra </w:t>
      </w:r>
      <w:r w:rsidRPr="0049477A">
        <w:rPr>
          <w:szCs w:val="22"/>
          <w:lang w:val="lt-LT"/>
        </w:rPr>
        <w:t>DicloFlex</w:t>
      </w:r>
      <w:r w:rsidRPr="00C64ECE">
        <w:rPr>
          <w:szCs w:val="22"/>
          <w:lang w:val="lt-LT" w:eastAsia="da-DK"/>
        </w:rPr>
        <w:t xml:space="preserve"> </w:t>
      </w:r>
      <w:r w:rsidR="007375EC" w:rsidRPr="005843C0">
        <w:rPr>
          <w:noProof/>
          <w:szCs w:val="22"/>
          <w:lang w:val="lt-LT"/>
        </w:rPr>
        <w:t xml:space="preserve">4% odos purškalas </w:t>
      </w:r>
      <w:r w:rsidRPr="00C64ECE">
        <w:rPr>
          <w:szCs w:val="22"/>
          <w:lang w:val="lt-LT"/>
        </w:rPr>
        <w:t>ir kam jis vartojamas</w:t>
      </w:r>
    </w:p>
    <w:p w:rsidR="00D65E90" w:rsidRPr="00C64ECE" w:rsidRDefault="00D65E90" w:rsidP="00D65E90">
      <w:pPr>
        <w:tabs>
          <w:tab w:val="left" w:pos="567"/>
        </w:tabs>
        <w:rPr>
          <w:szCs w:val="22"/>
          <w:lang w:val="lt-LT"/>
        </w:rPr>
      </w:pPr>
      <w:r w:rsidRPr="00C64ECE">
        <w:rPr>
          <w:szCs w:val="22"/>
          <w:lang w:val="lt-LT"/>
        </w:rPr>
        <w:t>2.</w:t>
      </w:r>
      <w:r w:rsidRPr="00C64ECE">
        <w:rPr>
          <w:szCs w:val="22"/>
          <w:lang w:val="lt-LT"/>
        </w:rPr>
        <w:tab/>
        <w:t xml:space="preserve">Kas žinotina prieš vartojant </w:t>
      </w:r>
      <w:r w:rsidRPr="0049477A">
        <w:rPr>
          <w:szCs w:val="22"/>
          <w:lang w:val="lt-LT"/>
        </w:rPr>
        <w:t>DicloFlex</w:t>
      </w:r>
      <w:r w:rsidR="007375EC">
        <w:rPr>
          <w:szCs w:val="22"/>
          <w:lang w:val="lt-LT"/>
        </w:rPr>
        <w:t xml:space="preserve"> </w:t>
      </w:r>
      <w:r w:rsidR="007375EC" w:rsidRPr="005843C0">
        <w:rPr>
          <w:noProof/>
          <w:szCs w:val="22"/>
          <w:lang w:val="lt-LT"/>
        </w:rPr>
        <w:t>4% odos purškal</w:t>
      </w:r>
      <w:r w:rsidR="007375EC">
        <w:rPr>
          <w:noProof/>
          <w:szCs w:val="22"/>
          <w:lang w:val="lt-LT"/>
        </w:rPr>
        <w:t>ą</w:t>
      </w:r>
    </w:p>
    <w:p w:rsidR="00D65E90" w:rsidRPr="00C64ECE" w:rsidRDefault="00D65E90" w:rsidP="00D65E90">
      <w:pPr>
        <w:tabs>
          <w:tab w:val="left" w:pos="567"/>
        </w:tabs>
        <w:rPr>
          <w:szCs w:val="22"/>
          <w:lang w:val="lt-LT"/>
        </w:rPr>
      </w:pPr>
      <w:r w:rsidRPr="00C64ECE">
        <w:rPr>
          <w:szCs w:val="22"/>
          <w:lang w:val="lt-LT"/>
        </w:rPr>
        <w:t>3.</w:t>
      </w:r>
      <w:r w:rsidRPr="00C64ECE">
        <w:rPr>
          <w:szCs w:val="22"/>
          <w:lang w:val="lt-LT"/>
        </w:rPr>
        <w:tab/>
        <w:t xml:space="preserve">Kaip vartoti </w:t>
      </w:r>
      <w:r w:rsidRPr="0049477A">
        <w:rPr>
          <w:szCs w:val="22"/>
          <w:lang w:val="lt-LT"/>
        </w:rPr>
        <w:t>DicloFlex</w:t>
      </w:r>
      <w:r w:rsidR="007375EC">
        <w:rPr>
          <w:szCs w:val="22"/>
          <w:lang w:val="lt-LT"/>
        </w:rPr>
        <w:t xml:space="preserve"> </w:t>
      </w:r>
      <w:r w:rsidR="007375EC" w:rsidRPr="005843C0">
        <w:rPr>
          <w:noProof/>
          <w:szCs w:val="22"/>
          <w:lang w:val="lt-LT"/>
        </w:rPr>
        <w:t>4% odos purškal</w:t>
      </w:r>
      <w:r w:rsidR="007375EC">
        <w:rPr>
          <w:noProof/>
          <w:szCs w:val="22"/>
          <w:lang w:val="lt-LT"/>
        </w:rPr>
        <w:t>ą</w:t>
      </w:r>
    </w:p>
    <w:p w:rsidR="00D65E90" w:rsidRPr="00C64ECE" w:rsidRDefault="00D65E90" w:rsidP="00D65E90">
      <w:pPr>
        <w:tabs>
          <w:tab w:val="left" w:pos="567"/>
        </w:tabs>
        <w:rPr>
          <w:szCs w:val="22"/>
          <w:lang w:val="lt-LT"/>
        </w:rPr>
      </w:pPr>
      <w:r w:rsidRPr="00C64ECE">
        <w:rPr>
          <w:szCs w:val="22"/>
          <w:lang w:val="lt-LT"/>
        </w:rPr>
        <w:t>4.</w:t>
      </w:r>
      <w:r w:rsidRPr="00C64ECE">
        <w:rPr>
          <w:szCs w:val="22"/>
          <w:lang w:val="lt-LT"/>
        </w:rPr>
        <w:tab/>
        <w:t>Galimas šalutinis poveikis</w:t>
      </w:r>
    </w:p>
    <w:p w:rsidR="00D65E90" w:rsidRPr="00C64ECE" w:rsidRDefault="00D65E90" w:rsidP="00D65E90">
      <w:pPr>
        <w:tabs>
          <w:tab w:val="left" w:pos="567"/>
        </w:tabs>
        <w:rPr>
          <w:szCs w:val="22"/>
          <w:lang w:val="lt-LT"/>
        </w:rPr>
      </w:pPr>
      <w:r w:rsidRPr="00C64ECE">
        <w:rPr>
          <w:szCs w:val="22"/>
          <w:lang w:val="lt-LT"/>
        </w:rPr>
        <w:t>5.</w:t>
      </w:r>
      <w:r w:rsidRPr="00C64ECE">
        <w:rPr>
          <w:szCs w:val="22"/>
          <w:lang w:val="lt-LT"/>
        </w:rPr>
        <w:tab/>
        <w:t xml:space="preserve">Kaip laikyti </w:t>
      </w:r>
      <w:r w:rsidRPr="0049477A">
        <w:rPr>
          <w:szCs w:val="22"/>
          <w:lang w:val="lt-LT"/>
        </w:rPr>
        <w:t>DicloFlex</w:t>
      </w:r>
      <w:r w:rsidR="007375EC">
        <w:rPr>
          <w:szCs w:val="22"/>
          <w:lang w:val="lt-LT"/>
        </w:rPr>
        <w:t xml:space="preserve"> </w:t>
      </w:r>
      <w:r w:rsidR="007375EC" w:rsidRPr="005843C0">
        <w:rPr>
          <w:noProof/>
          <w:szCs w:val="22"/>
          <w:lang w:val="lt-LT"/>
        </w:rPr>
        <w:t>4% odos purškal</w:t>
      </w:r>
      <w:r w:rsidR="007375EC">
        <w:rPr>
          <w:noProof/>
          <w:szCs w:val="22"/>
          <w:lang w:val="lt-LT"/>
        </w:rPr>
        <w:t>ą</w:t>
      </w:r>
    </w:p>
    <w:p w:rsidR="00D65E90" w:rsidRPr="00C64ECE" w:rsidRDefault="00D65E90" w:rsidP="00D65E90">
      <w:pPr>
        <w:tabs>
          <w:tab w:val="left" w:pos="567"/>
        </w:tabs>
        <w:rPr>
          <w:szCs w:val="22"/>
          <w:lang w:val="lt-LT"/>
        </w:rPr>
      </w:pPr>
      <w:r w:rsidRPr="00C64ECE">
        <w:rPr>
          <w:szCs w:val="22"/>
          <w:lang w:val="lt-LT"/>
        </w:rPr>
        <w:t>6.</w:t>
      </w:r>
      <w:r w:rsidRPr="00C64ECE">
        <w:rPr>
          <w:szCs w:val="22"/>
          <w:lang w:val="lt-LT"/>
        </w:rPr>
        <w:tab/>
        <w:t>Kita informacija</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1.</w:t>
      </w:r>
      <w:r w:rsidRPr="00C64ECE">
        <w:rPr>
          <w:b/>
          <w:szCs w:val="22"/>
          <w:lang w:val="lt-LT"/>
        </w:rPr>
        <w:tab/>
        <w:t xml:space="preserve">KAS YRA </w:t>
      </w:r>
      <w:r>
        <w:rPr>
          <w:b/>
          <w:szCs w:val="22"/>
          <w:lang w:val="lt-LT"/>
        </w:rPr>
        <w:t>D</w:t>
      </w:r>
      <w:r w:rsidRPr="0049477A">
        <w:rPr>
          <w:b/>
          <w:szCs w:val="22"/>
          <w:lang w:val="lt-LT"/>
        </w:rPr>
        <w:t>ICLO</w:t>
      </w:r>
      <w:r>
        <w:rPr>
          <w:b/>
          <w:szCs w:val="22"/>
          <w:lang w:val="lt-LT"/>
        </w:rPr>
        <w:t>F</w:t>
      </w:r>
      <w:r w:rsidRPr="0049477A">
        <w:rPr>
          <w:b/>
          <w:szCs w:val="22"/>
          <w:lang w:val="lt-LT"/>
        </w:rPr>
        <w:t>LEX</w:t>
      </w:r>
      <w:r w:rsidRPr="00C64ECE">
        <w:rPr>
          <w:b/>
          <w:szCs w:val="22"/>
          <w:lang w:val="lt-LT"/>
        </w:rPr>
        <w:t xml:space="preserve"> </w:t>
      </w:r>
      <w:r w:rsidR="0035525C" w:rsidRPr="0035525C">
        <w:rPr>
          <w:b/>
          <w:caps/>
          <w:szCs w:val="22"/>
          <w:lang w:val="lt-LT"/>
        </w:rPr>
        <w:t>4% odos purškalas</w:t>
      </w:r>
      <w:r w:rsidR="0035525C" w:rsidRPr="0035525C">
        <w:rPr>
          <w:b/>
          <w:szCs w:val="22"/>
          <w:lang w:val="lt-LT"/>
        </w:rPr>
        <w:t xml:space="preserve"> </w:t>
      </w:r>
      <w:r w:rsidRPr="00C64ECE">
        <w:rPr>
          <w:b/>
          <w:szCs w:val="22"/>
          <w:lang w:val="lt-LT"/>
        </w:rPr>
        <w:t>IR KAM JIS VARTOJAMAS</w:t>
      </w:r>
    </w:p>
    <w:p w:rsidR="00D65E90" w:rsidRPr="00C64ECE" w:rsidRDefault="00D65E90" w:rsidP="00D65E90">
      <w:pPr>
        <w:pStyle w:val="Pagrindinistekstas"/>
        <w:spacing w:after="0"/>
        <w:rPr>
          <w:szCs w:val="22"/>
          <w:lang w:val="lt-LT"/>
        </w:rPr>
      </w:pPr>
      <w:r w:rsidRPr="00C64ECE">
        <w:rPr>
          <w:szCs w:val="22"/>
          <w:lang w:val="lt-LT"/>
        </w:rPr>
        <w:t xml:space="preserve"> </w:t>
      </w:r>
    </w:p>
    <w:p w:rsidR="00D65E90" w:rsidRPr="00C64ECE" w:rsidRDefault="00D65E90" w:rsidP="00D65E90">
      <w:pPr>
        <w:tabs>
          <w:tab w:val="left" w:pos="567"/>
        </w:tabs>
        <w:rPr>
          <w:szCs w:val="22"/>
          <w:lang w:val="lt-LT"/>
        </w:rPr>
      </w:pPr>
      <w:r w:rsidRPr="00C64ECE">
        <w:rPr>
          <w:szCs w:val="22"/>
          <w:lang w:val="lt-LT"/>
        </w:rPr>
        <w:t xml:space="preserve">Veiklioji </w:t>
      </w:r>
      <w:r w:rsidRPr="0049477A">
        <w:rPr>
          <w:szCs w:val="22"/>
          <w:lang w:val="lt-LT"/>
        </w:rPr>
        <w:t>DicloFlex</w:t>
      </w:r>
      <w:r w:rsidRPr="00C64ECE">
        <w:rPr>
          <w:szCs w:val="22"/>
          <w:lang w:val="lt-LT"/>
        </w:rPr>
        <w:t xml:space="preserve"> </w:t>
      </w:r>
      <w:r w:rsidR="004D3D17" w:rsidRPr="00276566">
        <w:rPr>
          <w:szCs w:val="22"/>
          <w:lang w:val="lt-LT"/>
        </w:rPr>
        <w:t>4%</w:t>
      </w:r>
      <w:r w:rsidR="004D3D17">
        <w:rPr>
          <w:szCs w:val="22"/>
          <w:lang w:val="lt-LT"/>
        </w:rPr>
        <w:t xml:space="preserve"> purškalo </w:t>
      </w:r>
      <w:r w:rsidRPr="00C64ECE">
        <w:rPr>
          <w:szCs w:val="22"/>
          <w:lang w:val="lt-LT"/>
        </w:rPr>
        <w:t>medžiaga yra diklofenako natrio druska. Ji priklauso</w:t>
      </w:r>
      <w:r w:rsidR="004D3D17">
        <w:rPr>
          <w:szCs w:val="22"/>
          <w:lang w:val="lt-LT"/>
        </w:rPr>
        <w:t xml:space="preserve"> vaistų, vadinamų</w:t>
      </w:r>
      <w:r w:rsidRPr="00C64ECE">
        <w:rPr>
          <w:szCs w:val="22"/>
          <w:lang w:val="lt-LT"/>
        </w:rPr>
        <w:t xml:space="preserve"> nesteroidini</w:t>
      </w:r>
      <w:r w:rsidR="004D3D17">
        <w:rPr>
          <w:szCs w:val="22"/>
          <w:lang w:val="lt-LT"/>
        </w:rPr>
        <w:t>ais</w:t>
      </w:r>
      <w:r w:rsidRPr="00C64ECE">
        <w:rPr>
          <w:szCs w:val="22"/>
          <w:lang w:val="lt-LT"/>
        </w:rPr>
        <w:t xml:space="preserve"> vaist</w:t>
      </w:r>
      <w:r w:rsidR="004D3D17">
        <w:rPr>
          <w:szCs w:val="22"/>
          <w:lang w:val="lt-LT"/>
        </w:rPr>
        <w:t>ais</w:t>
      </w:r>
      <w:r w:rsidRPr="00C64ECE">
        <w:rPr>
          <w:szCs w:val="22"/>
          <w:lang w:val="lt-LT"/>
        </w:rPr>
        <w:t xml:space="preserve"> nuo uždegimo </w:t>
      </w:r>
      <w:r>
        <w:rPr>
          <w:szCs w:val="22"/>
          <w:lang w:val="lt-LT"/>
        </w:rPr>
        <w:t>(NVNU)</w:t>
      </w:r>
      <w:r w:rsidR="004D3D17">
        <w:rPr>
          <w:szCs w:val="22"/>
          <w:lang w:val="lt-LT"/>
        </w:rPr>
        <w:t>,</w:t>
      </w:r>
      <w:r>
        <w:rPr>
          <w:szCs w:val="22"/>
          <w:lang w:val="lt-LT"/>
        </w:rPr>
        <w:t xml:space="preserve"> </w:t>
      </w:r>
      <w:r w:rsidRPr="00C64ECE">
        <w:rPr>
          <w:szCs w:val="22"/>
          <w:lang w:val="lt-LT"/>
        </w:rPr>
        <w:t>grupei</w:t>
      </w:r>
      <w:r>
        <w:rPr>
          <w:szCs w:val="22"/>
          <w:lang w:val="lt-LT"/>
        </w:rPr>
        <w:t>.</w:t>
      </w:r>
      <w:r w:rsidRPr="00C64ECE">
        <w:rPr>
          <w:szCs w:val="22"/>
          <w:lang w:val="lt-LT"/>
        </w:rPr>
        <w:t xml:space="preserve"> </w:t>
      </w:r>
      <w:r w:rsidRPr="0049477A">
        <w:rPr>
          <w:szCs w:val="22"/>
          <w:lang w:val="lt-LT"/>
        </w:rPr>
        <w:t>DicloFlex</w:t>
      </w:r>
      <w:r w:rsidRPr="00C64ECE">
        <w:rPr>
          <w:szCs w:val="22"/>
          <w:lang w:val="lt-LT" w:eastAsia="da-DK"/>
        </w:rPr>
        <w:t xml:space="preserve"> </w:t>
      </w:r>
      <w:r w:rsidR="007E0A6D" w:rsidRPr="00276566">
        <w:rPr>
          <w:szCs w:val="22"/>
          <w:lang w:val="lt-LT"/>
        </w:rPr>
        <w:t>4%</w:t>
      </w:r>
      <w:r w:rsidR="007E0A6D">
        <w:rPr>
          <w:szCs w:val="22"/>
          <w:lang w:val="lt-LT"/>
        </w:rPr>
        <w:t xml:space="preserve"> </w:t>
      </w:r>
      <w:r w:rsidRPr="00C64ECE">
        <w:rPr>
          <w:szCs w:val="22"/>
          <w:lang w:val="lt-LT" w:eastAsia="da-DK"/>
        </w:rPr>
        <w:t xml:space="preserve">purškalu malšinamas ūmus </w:t>
      </w:r>
      <w:r w:rsidRPr="00C64ECE">
        <w:rPr>
          <w:szCs w:val="22"/>
          <w:lang w:val="lt-LT"/>
        </w:rPr>
        <w:t>smulkiųjų ar vidutinio dydžio sąnarių bei aplink juos esančių audinių</w:t>
      </w:r>
      <w:r w:rsidRPr="00C64ECE">
        <w:rPr>
          <w:szCs w:val="22"/>
          <w:lang w:val="lt-LT" w:eastAsia="da-DK"/>
        </w:rPr>
        <w:t xml:space="preserve"> </w:t>
      </w:r>
      <w:r w:rsidRPr="00C64ECE">
        <w:rPr>
          <w:szCs w:val="22"/>
          <w:lang w:val="lt-LT"/>
        </w:rPr>
        <w:t xml:space="preserve">skausmas ir </w:t>
      </w:r>
      <w:r>
        <w:rPr>
          <w:szCs w:val="22"/>
          <w:lang w:val="lt-LT"/>
        </w:rPr>
        <w:t>patinimas</w:t>
      </w:r>
      <w:r w:rsidRPr="00C64ECE">
        <w:rPr>
          <w:szCs w:val="22"/>
          <w:lang w:val="lt-LT"/>
        </w:rPr>
        <w:t xml:space="preserve">. </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49477A" w:rsidRDefault="00D65E90" w:rsidP="00D65E90">
      <w:pPr>
        <w:tabs>
          <w:tab w:val="left" w:pos="567"/>
        </w:tabs>
        <w:rPr>
          <w:b/>
          <w:szCs w:val="22"/>
          <w:lang w:val="lt-LT"/>
        </w:rPr>
      </w:pPr>
      <w:r w:rsidRPr="00C64ECE">
        <w:rPr>
          <w:b/>
          <w:szCs w:val="22"/>
          <w:lang w:val="lt-LT"/>
        </w:rPr>
        <w:t>2.</w:t>
      </w:r>
      <w:r w:rsidRPr="00C64ECE">
        <w:rPr>
          <w:b/>
          <w:szCs w:val="22"/>
          <w:lang w:val="lt-LT"/>
        </w:rPr>
        <w:tab/>
        <w:t xml:space="preserve">KAS ŽINOTINA PRIEŠ VARTOJANT </w:t>
      </w:r>
      <w:r w:rsidRPr="0049477A">
        <w:rPr>
          <w:b/>
          <w:szCs w:val="22"/>
          <w:lang w:val="lt-LT"/>
        </w:rPr>
        <w:t>DICLO</w:t>
      </w:r>
      <w:r>
        <w:rPr>
          <w:b/>
          <w:szCs w:val="22"/>
          <w:lang w:val="lt-LT"/>
        </w:rPr>
        <w:t>F</w:t>
      </w:r>
      <w:r w:rsidRPr="0049477A">
        <w:rPr>
          <w:b/>
          <w:szCs w:val="22"/>
          <w:lang w:val="lt-LT"/>
        </w:rPr>
        <w:t>LEX</w:t>
      </w:r>
      <w:r w:rsidR="0035525C">
        <w:rPr>
          <w:b/>
          <w:szCs w:val="22"/>
          <w:lang w:val="lt-LT"/>
        </w:rPr>
        <w:t xml:space="preserve"> </w:t>
      </w:r>
      <w:r w:rsidR="0035525C" w:rsidRPr="0035525C">
        <w:rPr>
          <w:b/>
          <w:caps/>
          <w:szCs w:val="22"/>
          <w:lang w:val="lt-LT"/>
        </w:rPr>
        <w:t>4% odos purškal</w:t>
      </w:r>
      <w:r w:rsidR="0035525C">
        <w:rPr>
          <w:b/>
          <w:caps/>
          <w:szCs w:val="22"/>
          <w:lang w:val="lt-LT"/>
        </w:rPr>
        <w:t>ą</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r w:rsidRPr="0049477A">
        <w:rPr>
          <w:b/>
          <w:szCs w:val="22"/>
          <w:lang w:val="lt-LT"/>
        </w:rPr>
        <w:t>DicloFlex</w:t>
      </w:r>
      <w:r w:rsidRPr="00C64ECE">
        <w:rPr>
          <w:b/>
          <w:szCs w:val="22"/>
          <w:lang w:val="lt-LT" w:eastAsia="da-DK"/>
        </w:rPr>
        <w:t xml:space="preserve"> </w:t>
      </w:r>
      <w:r w:rsidR="00A137B9" w:rsidRPr="00276566">
        <w:rPr>
          <w:b/>
          <w:szCs w:val="22"/>
          <w:lang w:val="lt-LT" w:eastAsia="da-DK"/>
        </w:rPr>
        <w:t>4%</w:t>
      </w:r>
      <w:r w:rsidR="00A137B9" w:rsidRPr="003C0259">
        <w:rPr>
          <w:b/>
          <w:szCs w:val="22"/>
          <w:lang w:val="lt-LT" w:eastAsia="da-DK"/>
        </w:rPr>
        <w:t xml:space="preserve"> purškalo </w:t>
      </w:r>
      <w:r w:rsidRPr="00C64ECE">
        <w:rPr>
          <w:b/>
          <w:szCs w:val="22"/>
          <w:lang w:val="lt-LT" w:eastAsia="da-DK"/>
        </w:rPr>
        <w:t xml:space="preserve">vartoti </w:t>
      </w:r>
      <w:r w:rsidRPr="00C64ECE">
        <w:rPr>
          <w:b/>
          <w:szCs w:val="22"/>
          <w:lang w:val="lt-LT"/>
        </w:rPr>
        <w:t>negalima</w:t>
      </w:r>
    </w:p>
    <w:p w:rsidR="00D65E90" w:rsidRPr="00C64ECE" w:rsidRDefault="00D65E90" w:rsidP="00D65E90">
      <w:pPr>
        <w:tabs>
          <w:tab w:val="left" w:pos="567"/>
        </w:tabs>
        <w:ind w:left="567" w:hanging="567"/>
        <w:rPr>
          <w:b/>
          <w:szCs w:val="22"/>
          <w:lang w:val="lt-LT" w:eastAsia="da-DK"/>
        </w:rPr>
      </w:pPr>
      <w:r w:rsidRPr="00C64ECE">
        <w:rPr>
          <w:szCs w:val="22"/>
          <w:lang w:val="lt-LT"/>
        </w:rPr>
        <w:t>-</w:t>
      </w:r>
      <w:r w:rsidRPr="00C64ECE">
        <w:rPr>
          <w:szCs w:val="22"/>
          <w:lang w:val="lt-LT"/>
        </w:rPr>
        <w:tab/>
        <w:t>jeigu yra alergija (padidėjęs jautrumas) diklofenako natrio druskai</w:t>
      </w:r>
      <w:r w:rsidR="00DE06AF">
        <w:rPr>
          <w:szCs w:val="22"/>
          <w:lang w:val="lt-LT"/>
        </w:rPr>
        <w:t>, žemės riešutams, sojai</w:t>
      </w:r>
      <w:r w:rsidRPr="00C64ECE">
        <w:rPr>
          <w:szCs w:val="22"/>
          <w:lang w:val="lt-LT"/>
        </w:rPr>
        <w:t xml:space="preserve"> arba bet kuriai pagalbinei </w:t>
      </w:r>
      <w:r w:rsidRPr="0049477A">
        <w:rPr>
          <w:szCs w:val="22"/>
          <w:lang w:val="lt-LT"/>
        </w:rPr>
        <w:t>DicloFlex</w:t>
      </w:r>
      <w:r w:rsidRPr="00C64ECE">
        <w:rPr>
          <w:szCs w:val="22"/>
          <w:lang w:val="lt-LT" w:eastAsia="da-DK"/>
        </w:rPr>
        <w:t xml:space="preserve"> </w:t>
      </w:r>
      <w:r w:rsidR="00DE06AF" w:rsidRPr="00276566">
        <w:rPr>
          <w:szCs w:val="22"/>
          <w:lang w:val="lt-LT"/>
        </w:rPr>
        <w:t>4%</w:t>
      </w:r>
      <w:r w:rsidR="00DE06AF">
        <w:rPr>
          <w:szCs w:val="22"/>
          <w:lang w:val="lt-LT"/>
        </w:rPr>
        <w:t xml:space="preserve"> </w:t>
      </w:r>
      <w:r w:rsidRPr="00C64ECE">
        <w:rPr>
          <w:szCs w:val="22"/>
          <w:lang w:val="lt-LT" w:eastAsia="da-DK"/>
        </w:rPr>
        <w:t>purškalo medžiagai;</w:t>
      </w:r>
      <w:r w:rsidRPr="00C64ECE">
        <w:rPr>
          <w:b/>
          <w:szCs w:val="22"/>
          <w:lang w:val="lt-LT" w:eastAsia="da-DK"/>
        </w:rPr>
        <w:t xml:space="preserve"> </w:t>
      </w:r>
    </w:p>
    <w:p w:rsidR="00D65E90" w:rsidRPr="00C64ECE" w:rsidRDefault="00D65E90" w:rsidP="00D65E90">
      <w:pPr>
        <w:tabs>
          <w:tab w:val="left" w:pos="567"/>
        </w:tabs>
        <w:ind w:left="567" w:hanging="567"/>
        <w:rPr>
          <w:szCs w:val="22"/>
          <w:lang w:val="lt-LT"/>
        </w:rPr>
      </w:pPr>
      <w:r w:rsidRPr="00C64ECE">
        <w:rPr>
          <w:szCs w:val="22"/>
          <w:lang w:val="lt-LT"/>
        </w:rPr>
        <w:t>-</w:t>
      </w:r>
      <w:r w:rsidRPr="00C64ECE">
        <w:rPr>
          <w:szCs w:val="22"/>
          <w:lang w:val="lt-LT"/>
        </w:rPr>
        <w:tab/>
        <w:t xml:space="preserve">jeigu buvo pasireiškusi alerginė reakcija, kurios metu pasunkėjo kvėpavimas, atsirado odos išbėrimas ar pradėjo tekėti sekretas iš nosies, acetilsalicilo rūgščiai (aspirinui) arba bet kuriam kitam </w:t>
      </w:r>
      <w:r>
        <w:rPr>
          <w:szCs w:val="22"/>
          <w:lang w:val="lt-LT"/>
        </w:rPr>
        <w:t>NVNU</w:t>
      </w:r>
      <w:r w:rsidRPr="00C64ECE">
        <w:rPr>
          <w:szCs w:val="22"/>
          <w:lang w:val="lt-LT"/>
        </w:rPr>
        <w:t>, pvz., ibuprofenui;</w:t>
      </w:r>
    </w:p>
    <w:p w:rsidR="00D65E90" w:rsidRPr="00C64ECE" w:rsidRDefault="00D65E90" w:rsidP="00D65E90">
      <w:pPr>
        <w:tabs>
          <w:tab w:val="left" w:pos="567"/>
        </w:tabs>
        <w:ind w:left="567" w:hanging="567"/>
        <w:rPr>
          <w:szCs w:val="22"/>
          <w:lang w:val="lt-LT"/>
        </w:rPr>
      </w:pPr>
      <w:r w:rsidRPr="00C64ECE">
        <w:rPr>
          <w:szCs w:val="22"/>
          <w:lang w:val="lt-LT"/>
        </w:rPr>
        <w:t>-</w:t>
      </w:r>
      <w:r w:rsidRPr="00C64ECE">
        <w:rPr>
          <w:szCs w:val="22"/>
          <w:lang w:val="lt-LT"/>
        </w:rPr>
        <w:tab/>
        <w:t>jeigu yra paskutinieji trys nėštumo mėnesiai (žr. poskyrį „Nėštumas ir žindymo laikotarpis“);</w:t>
      </w:r>
    </w:p>
    <w:p w:rsidR="00D65E90" w:rsidRDefault="00D65E90" w:rsidP="00D65E90">
      <w:pPr>
        <w:tabs>
          <w:tab w:val="left" w:pos="567"/>
        </w:tabs>
        <w:ind w:left="567" w:hanging="567"/>
        <w:rPr>
          <w:szCs w:val="22"/>
          <w:lang w:val="lt-LT"/>
        </w:rPr>
      </w:pPr>
      <w:r w:rsidRPr="00C64ECE">
        <w:rPr>
          <w:szCs w:val="22"/>
          <w:lang w:val="lt-LT"/>
        </w:rPr>
        <w:t>-</w:t>
      </w:r>
      <w:r w:rsidRPr="00C64ECE">
        <w:rPr>
          <w:szCs w:val="22"/>
          <w:lang w:val="lt-LT"/>
        </w:rPr>
        <w:tab/>
        <w:t>krūtų srityje žindančioms motinoms</w:t>
      </w:r>
      <w:r>
        <w:rPr>
          <w:szCs w:val="22"/>
          <w:lang w:val="lt-LT"/>
        </w:rPr>
        <w:t>;</w:t>
      </w:r>
    </w:p>
    <w:p w:rsidR="00D65E90" w:rsidRPr="00C64ECE" w:rsidRDefault="00D65E90" w:rsidP="00D65E90">
      <w:pPr>
        <w:tabs>
          <w:tab w:val="left" w:pos="567"/>
        </w:tabs>
        <w:ind w:left="567" w:hanging="567"/>
        <w:rPr>
          <w:szCs w:val="22"/>
          <w:lang w:val="lt-LT"/>
        </w:rPr>
      </w:pPr>
      <w:r>
        <w:rPr>
          <w:szCs w:val="22"/>
          <w:lang w:val="lt-LT"/>
        </w:rPr>
        <w:t>-</w:t>
      </w:r>
      <w:r>
        <w:rPr>
          <w:szCs w:val="22"/>
          <w:lang w:val="lt-LT"/>
        </w:rPr>
        <w:tab/>
        <w:t>vaikams ir paaugliams jaunesniems nei 14 metų.</w:t>
      </w:r>
      <w:r w:rsidRPr="00C64ECE">
        <w:rPr>
          <w:szCs w:val="22"/>
          <w:lang w:val="lt-LT"/>
        </w:rPr>
        <w:t xml:space="preserve"> </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Specialių atsargumo priemonių reikia</w:t>
      </w:r>
    </w:p>
    <w:p w:rsidR="00D65E90" w:rsidRPr="00C64ECE" w:rsidRDefault="00D65E90" w:rsidP="00D65E90">
      <w:pPr>
        <w:tabs>
          <w:tab w:val="left" w:pos="567"/>
        </w:tabs>
        <w:ind w:left="567" w:hanging="567"/>
        <w:rPr>
          <w:szCs w:val="22"/>
          <w:lang w:val="lt-LT"/>
        </w:rPr>
      </w:pPr>
      <w:r w:rsidRPr="00C64ECE">
        <w:rPr>
          <w:szCs w:val="22"/>
          <w:lang w:val="lt-LT"/>
        </w:rPr>
        <w:t>-</w:t>
      </w:r>
      <w:r w:rsidRPr="00C64ECE">
        <w:rPr>
          <w:szCs w:val="22"/>
          <w:lang w:val="lt-LT"/>
        </w:rPr>
        <w:tab/>
        <w:t>Jeigu Jums yra buvusi arba yra skrandžio opa, kepenų ar inkstų sutrikimas</w:t>
      </w:r>
      <w:r>
        <w:rPr>
          <w:szCs w:val="22"/>
          <w:lang w:val="lt-LT"/>
        </w:rPr>
        <w:t>,</w:t>
      </w:r>
      <w:r w:rsidRPr="00C64ECE">
        <w:rPr>
          <w:szCs w:val="22"/>
          <w:lang w:val="lt-LT"/>
        </w:rPr>
        <w:t xml:space="preserve"> polinkis į kraujavimą arba su uždegimu susijusi žarnų liga.</w:t>
      </w:r>
    </w:p>
    <w:p w:rsidR="00D65E90" w:rsidRDefault="00D65E90" w:rsidP="00D65E90">
      <w:pPr>
        <w:tabs>
          <w:tab w:val="left" w:pos="567"/>
        </w:tabs>
        <w:rPr>
          <w:szCs w:val="22"/>
          <w:lang w:val="lt-LT"/>
        </w:rPr>
      </w:pPr>
      <w:r w:rsidRPr="00C64ECE">
        <w:rPr>
          <w:szCs w:val="22"/>
          <w:lang w:val="lt-LT"/>
        </w:rPr>
        <w:t>-</w:t>
      </w:r>
      <w:r w:rsidRPr="00C64ECE">
        <w:rPr>
          <w:szCs w:val="22"/>
          <w:lang w:val="lt-LT"/>
        </w:rPr>
        <w:tab/>
        <w:t>Jeigu sergate arba anksčiau sirgote bronchine astma arba alergenų sukeliama liga.</w:t>
      </w:r>
    </w:p>
    <w:p w:rsidR="00635F78" w:rsidRPr="00C64ECE" w:rsidRDefault="00635F78" w:rsidP="00D65E90">
      <w:pPr>
        <w:tabs>
          <w:tab w:val="left" w:pos="567"/>
        </w:tabs>
        <w:rPr>
          <w:szCs w:val="22"/>
          <w:lang w:val="lt-LT"/>
        </w:rPr>
      </w:pPr>
      <w:r>
        <w:rPr>
          <w:szCs w:val="22"/>
          <w:lang w:val="lt-LT"/>
        </w:rPr>
        <w:tab/>
        <w:t>Netepkite didelių odos plotų ilgą laiką, nebent gydytojas paskyrė kitaip.</w:t>
      </w:r>
    </w:p>
    <w:p w:rsidR="00D65E90" w:rsidRPr="00C64ECE" w:rsidRDefault="00D65E90" w:rsidP="00D65E90">
      <w:pPr>
        <w:tabs>
          <w:tab w:val="left" w:pos="567"/>
        </w:tabs>
        <w:ind w:left="567" w:hanging="567"/>
        <w:rPr>
          <w:szCs w:val="22"/>
          <w:lang w:val="lt-LT"/>
        </w:rPr>
      </w:pPr>
      <w:r w:rsidRPr="00C64ECE">
        <w:rPr>
          <w:szCs w:val="22"/>
          <w:lang w:val="lt-LT"/>
        </w:rPr>
        <w:t>-</w:t>
      </w:r>
      <w:r w:rsidRPr="00C64ECE">
        <w:rPr>
          <w:szCs w:val="22"/>
          <w:lang w:val="lt-LT"/>
        </w:rPr>
        <w:tab/>
        <w:t xml:space="preserve">Į akis, nosį, burną, </w:t>
      </w:r>
      <w:r w:rsidRPr="00AA4F3D">
        <w:rPr>
          <w:szCs w:val="22"/>
          <w:lang w:val="lt-LT"/>
        </w:rPr>
        <w:t>lytinių organų sritį</w:t>
      </w:r>
      <w:r>
        <w:rPr>
          <w:szCs w:val="22"/>
          <w:lang w:val="lt-LT"/>
        </w:rPr>
        <w:t xml:space="preserve"> ir </w:t>
      </w:r>
      <w:r w:rsidRPr="00C64ECE">
        <w:rPr>
          <w:szCs w:val="22"/>
          <w:lang w:val="lt-LT"/>
        </w:rPr>
        <w:t>atvirą žaizdą ar ant odos, kurioje yra infekcija, vaisto purkšti negalima. Jei jo netyčia patenka į akis, gerai jas praplaukite švariu vandeniu ir kreipkitės į gydytoją.</w:t>
      </w:r>
    </w:p>
    <w:p w:rsidR="00D65E90" w:rsidRPr="00C64ECE" w:rsidRDefault="00D65E90" w:rsidP="00D65E90">
      <w:pPr>
        <w:tabs>
          <w:tab w:val="left" w:pos="567"/>
        </w:tabs>
        <w:rPr>
          <w:bCs/>
          <w:szCs w:val="22"/>
          <w:lang w:val="lt-LT"/>
        </w:rPr>
      </w:pPr>
      <w:r w:rsidRPr="00C64ECE">
        <w:rPr>
          <w:b/>
          <w:bCs/>
          <w:szCs w:val="22"/>
          <w:lang w:val="lt-LT"/>
        </w:rPr>
        <w:t>-</w:t>
      </w:r>
      <w:r w:rsidRPr="00C64ECE">
        <w:rPr>
          <w:b/>
          <w:bCs/>
          <w:szCs w:val="22"/>
          <w:lang w:val="lt-LT"/>
        </w:rPr>
        <w:tab/>
      </w:r>
      <w:r w:rsidRPr="0049477A">
        <w:rPr>
          <w:szCs w:val="22"/>
          <w:lang w:val="lt-LT"/>
        </w:rPr>
        <w:t>DicloFlex</w:t>
      </w:r>
      <w:r w:rsidRPr="00C64ECE">
        <w:rPr>
          <w:bCs/>
          <w:szCs w:val="22"/>
          <w:lang w:val="lt-LT"/>
        </w:rPr>
        <w:t xml:space="preserve"> 4% purškalo jokiu būdu nenurykite.</w:t>
      </w:r>
    </w:p>
    <w:p w:rsidR="00D65E90" w:rsidRDefault="00D65E90" w:rsidP="00D65E90">
      <w:pPr>
        <w:tabs>
          <w:tab w:val="left" w:pos="567"/>
        </w:tabs>
        <w:rPr>
          <w:szCs w:val="22"/>
          <w:lang w:val="lt-LT"/>
        </w:rPr>
      </w:pPr>
      <w:r w:rsidRPr="00C64ECE">
        <w:rPr>
          <w:szCs w:val="22"/>
          <w:lang w:val="lt-LT"/>
        </w:rPr>
        <w:t>-</w:t>
      </w:r>
      <w:r w:rsidRPr="00C64ECE">
        <w:rPr>
          <w:szCs w:val="22"/>
          <w:lang w:val="lt-LT"/>
        </w:rPr>
        <w:tab/>
        <w:t>Kol šio vaisto vartojate, nesideginkite saulėje ir soliariume.</w:t>
      </w:r>
    </w:p>
    <w:p w:rsidR="00D6329B" w:rsidRDefault="00D6329B" w:rsidP="00D65E90">
      <w:pPr>
        <w:tabs>
          <w:tab w:val="left" w:pos="567"/>
        </w:tabs>
        <w:rPr>
          <w:szCs w:val="22"/>
          <w:lang w:val="lt-LT"/>
        </w:rPr>
      </w:pPr>
      <w:r>
        <w:rPr>
          <w:szCs w:val="22"/>
          <w:lang w:val="lt-LT"/>
        </w:rPr>
        <w:t>-</w:t>
      </w:r>
      <w:r>
        <w:rPr>
          <w:szCs w:val="22"/>
          <w:lang w:val="lt-LT"/>
        </w:rPr>
        <w:tab/>
      </w:r>
      <w:r w:rsidRPr="00C64ECE">
        <w:rPr>
          <w:szCs w:val="22"/>
          <w:lang w:val="lt-LT"/>
        </w:rPr>
        <w:t xml:space="preserve">Jeigu atsiranda išbėrimas, </w:t>
      </w:r>
      <w:r w:rsidRPr="0049477A">
        <w:rPr>
          <w:szCs w:val="22"/>
          <w:lang w:val="lt-LT"/>
        </w:rPr>
        <w:t>DicloFlex</w:t>
      </w:r>
      <w:r w:rsidRPr="00C64ECE">
        <w:rPr>
          <w:bCs/>
          <w:szCs w:val="22"/>
          <w:lang w:val="lt-LT"/>
        </w:rPr>
        <w:t xml:space="preserve"> 4% purškalo</w:t>
      </w:r>
      <w:r w:rsidRPr="00C64ECE">
        <w:rPr>
          <w:szCs w:val="22"/>
          <w:lang w:val="lt-LT"/>
        </w:rPr>
        <w:t xml:space="preserve"> vartojimą reikia nutraukti.</w:t>
      </w:r>
    </w:p>
    <w:p w:rsidR="00D65E90" w:rsidRDefault="00D65E90" w:rsidP="00D65E90">
      <w:pPr>
        <w:tabs>
          <w:tab w:val="left" w:pos="567"/>
        </w:tabs>
        <w:ind w:left="567" w:hanging="567"/>
        <w:rPr>
          <w:szCs w:val="22"/>
          <w:lang w:val="lt-LT"/>
        </w:rPr>
      </w:pPr>
      <w:r w:rsidRPr="00C64ECE">
        <w:rPr>
          <w:szCs w:val="22"/>
          <w:lang w:val="lt-LT"/>
        </w:rPr>
        <w:t>-</w:t>
      </w:r>
      <w:r w:rsidRPr="00C64ECE">
        <w:rPr>
          <w:szCs w:val="22"/>
          <w:lang w:val="lt-LT"/>
        </w:rPr>
        <w:tab/>
        <w:t>Okliuziniu</w:t>
      </w:r>
      <w:r>
        <w:rPr>
          <w:szCs w:val="22"/>
          <w:lang w:val="lt-LT"/>
        </w:rPr>
        <w:t xml:space="preserve"> (</w:t>
      </w:r>
      <w:r w:rsidRPr="007502B7">
        <w:rPr>
          <w:szCs w:val="22"/>
          <w:lang w:val="lt-LT"/>
        </w:rPr>
        <w:t>vandens ar oro nepraleidžiančiu)</w:t>
      </w:r>
      <w:r w:rsidRPr="00C64ECE">
        <w:rPr>
          <w:szCs w:val="22"/>
          <w:lang w:val="lt-LT"/>
        </w:rPr>
        <w:t xml:space="preserve"> tvarsčiu preparatu papurkštą vietą sutvarstyti negalima.</w:t>
      </w:r>
    </w:p>
    <w:p w:rsidR="00D65E90" w:rsidRPr="00C64ECE" w:rsidRDefault="00D65E90" w:rsidP="00D65E90">
      <w:pPr>
        <w:tabs>
          <w:tab w:val="left" w:pos="567"/>
        </w:tabs>
        <w:rPr>
          <w:szCs w:val="22"/>
          <w:lang w:val="lt-LT"/>
        </w:rPr>
      </w:pPr>
      <w:r w:rsidRPr="00C64ECE">
        <w:rPr>
          <w:szCs w:val="22"/>
          <w:lang w:val="lt-LT"/>
        </w:rPr>
        <w:t>-</w:t>
      </w:r>
      <w:r w:rsidRPr="00C64ECE">
        <w:rPr>
          <w:szCs w:val="22"/>
          <w:lang w:val="lt-LT"/>
        </w:rPr>
        <w:tab/>
        <w:t>Jaunesniems nei 15 metų vaikams šio purškalo vartoti negalima.</w:t>
      </w:r>
    </w:p>
    <w:p w:rsidR="00D65E90"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0D4A0C" w:rsidRDefault="00D65E90" w:rsidP="00D65E90">
      <w:pPr>
        <w:tabs>
          <w:tab w:val="left" w:pos="567"/>
        </w:tabs>
        <w:rPr>
          <w:lang w:val="lt-LT"/>
        </w:rPr>
      </w:pPr>
      <w:r w:rsidRPr="00C64ECE">
        <w:rPr>
          <w:szCs w:val="22"/>
          <w:lang w:val="lt-LT"/>
        </w:rPr>
        <w:t>Jeigu kiltų kokių nors klausimų dėl šio vaisto vartojimo, kreipkitės į gydytoją arba vaistininką.</w:t>
      </w:r>
    </w:p>
    <w:p w:rsidR="00D65E90" w:rsidRPr="000D4A0C" w:rsidRDefault="00D65E90" w:rsidP="00D65E90">
      <w:pPr>
        <w:tabs>
          <w:tab w:val="left" w:pos="567"/>
        </w:tabs>
        <w:rPr>
          <w:lang w:val="lt-LT"/>
        </w:rPr>
      </w:pPr>
    </w:p>
    <w:p w:rsidR="00D65E90" w:rsidRPr="00C64ECE" w:rsidRDefault="00D65E90" w:rsidP="00D65E90">
      <w:pPr>
        <w:tabs>
          <w:tab w:val="left" w:pos="567"/>
        </w:tabs>
        <w:rPr>
          <w:b/>
          <w:szCs w:val="22"/>
          <w:lang w:val="lt-LT"/>
        </w:rPr>
      </w:pPr>
      <w:r w:rsidRPr="00C64ECE">
        <w:rPr>
          <w:b/>
          <w:szCs w:val="22"/>
          <w:lang w:val="lt-LT"/>
        </w:rPr>
        <w:t>Kitų vaistų vartojimas</w:t>
      </w:r>
    </w:p>
    <w:p w:rsidR="00D65E90" w:rsidRPr="000D4A0C" w:rsidRDefault="00D65E90" w:rsidP="00D65E90">
      <w:pPr>
        <w:tabs>
          <w:tab w:val="left" w:pos="567"/>
        </w:tabs>
        <w:rPr>
          <w:lang w:val="lt-LT"/>
        </w:rPr>
      </w:pPr>
    </w:p>
    <w:p w:rsidR="00D65E90" w:rsidRDefault="00D65E90" w:rsidP="00D65E90">
      <w:pPr>
        <w:tabs>
          <w:tab w:val="left" w:pos="567"/>
        </w:tabs>
        <w:rPr>
          <w:noProof/>
          <w:lang w:val="lt-LT"/>
        </w:rPr>
      </w:pPr>
      <w:r w:rsidRPr="00AF1ED3">
        <w:rPr>
          <w:noProof/>
          <w:lang w:val="lt-LT"/>
        </w:rPr>
        <w:t>Jeigu vartojate arba neseniai vartojote kitų vaistų, įskaitant į</w:t>
      </w:r>
      <w:r>
        <w:rPr>
          <w:noProof/>
          <w:lang w:val="lt-LT"/>
        </w:rPr>
        <w:t>sigytus be recepto, pasakykite gydytojui arba vaistininkui</w:t>
      </w:r>
      <w:r w:rsidRPr="00AF1ED3">
        <w:rPr>
          <w:noProof/>
          <w:lang w:val="lt-LT"/>
        </w:rPr>
        <w:t>.</w:t>
      </w:r>
    </w:p>
    <w:p w:rsidR="00D65E90" w:rsidRPr="000D4A0C" w:rsidRDefault="00D65E90" w:rsidP="00D65E90">
      <w:pPr>
        <w:tabs>
          <w:tab w:val="left" w:pos="567"/>
        </w:tabs>
        <w:rPr>
          <w:lang w:val="lt-LT"/>
        </w:rPr>
      </w:pPr>
    </w:p>
    <w:p w:rsidR="00D65E90" w:rsidRPr="00C64ECE" w:rsidRDefault="00D65E90" w:rsidP="00D65E90">
      <w:pPr>
        <w:tabs>
          <w:tab w:val="left" w:pos="567"/>
        </w:tabs>
        <w:rPr>
          <w:szCs w:val="22"/>
          <w:lang w:val="lt-LT"/>
        </w:rPr>
      </w:pPr>
      <w:r w:rsidRPr="00C64ECE">
        <w:rPr>
          <w:szCs w:val="22"/>
          <w:lang w:val="lt-LT"/>
        </w:rPr>
        <w:t>Pasakykite gydytojui arba vaistininkui</w:t>
      </w:r>
      <w:r w:rsidR="00D6329B">
        <w:rPr>
          <w:szCs w:val="22"/>
          <w:lang w:val="lt-LT"/>
        </w:rPr>
        <w:t xml:space="preserve"> prieš vartodami </w:t>
      </w:r>
      <w:r w:rsidR="00D6329B" w:rsidRPr="0049477A">
        <w:rPr>
          <w:szCs w:val="22"/>
          <w:lang w:val="lt-LT"/>
        </w:rPr>
        <w:t>DicloFlex</w:t>
      </w:r>
      <w:r w:rsidR="00D6329B" w:rsidRPr="00C64ECE">
        <w:rPr>
          <w:bCs/>
          <w:szCs w:val="22"/>
          <w:lang w:val="lt-LT"/>
        </w:rPr>
        <w:t xml:space="preserve"> 4% purškalo</w:t>
      </w:r>
      <w:r w:rsidRPr="00C64ECE">
        <w:rPr>
          <w:szCs w:val="22"/>
          <w:lang w:val="lt-LT"/>
        </w:rPr>
        <w:t>:</w:t>
      </w:r>
    </w:p>
    <w:p w:rsidR="00D65E90" w:rsidRPr="00C64ECE" w:rsidRDefault="00D65E90" w:rsidP="00D65E90">
      <w:pPr>
        <w:tabs>
          <w:tab w:val="left" w:pos="567"/>
        </w:tabs>
        <w:ind w:left="567" w:hanging="567"/>
        <w:rPr>
          <w:szCs w:val="22"/>
          <w:lang w:val="lt-LT"/>
        </w:rPr>
      </w:pPr>
      <w:r w:rsidRPr="00C64ECE">
        <w:rPr>
          <w:szCs w:val="22"/>
          <w:lang w:val="lt-LT"/>
        </w:rPr>
        <w:sym w:font="Symbol" w:char="F0B7"/>
      </w:r>
      <w:r w:rsidRPr="00C64ECE">
        <w:rPr>
          <w:szCs w:val="22"/>
          <w:lang w:val="lt-LT"/>
        </w:rPr>
        <w:tab/>
        <w:t xml:space="preserve">jeigu nuo skausmo vartojate tablečių, kapsulių ar žvakučių, kuriose yra diklofenako, </w:t>
      </w:r>
      <w:r w:rsidRPr="00AF1ED3">
        <w:rPr>
          <w:color w:val="000000"/>
          <w:lang w:val="lt-LT"/>
        </w:rPr>
        <w:t>acetilsalicilo rūgšti</w:t>
      </w:r>
      <w:r>
        <w:rPr>
          <w:color w:val="000000"/>
          <w:lang w:val="lt-LT"/>
        </w:rPr>
        <w:t>e</w:t>
      </w:r>
      <w:r w:rsidRPr="00AF1ED3">
        <w:rPr>
          <w:color w:val="000000"/>
          <w:lang w:val="lt-LT"/>
        </w:rPr>
        <w:t>s</w:t>
      </w:r>
      <w:r w:rsidRPr="00C64ECE">
        <w:rPr>
          <w:szCs w:val="22"/>
          <w:lang w:val="lt-LT"/>
        </w:rPr>
        <w:t xml:space="preserve"> </w:t>
      </w:r>
      <w:r w:rsidR="00D6329B">
        <w:rPr>
          <w:szCs w:val="22"/>
          <w:lang w:val="lt-LT"/>
        </w:rPr>
        <w:t xml:space="preserve">(aspirino) </w:t>
      </w:r>
      <w:r w:rsidRPr="00C64ECE">
        <w:rPr>
          <w:szCs w:val="22"/>
          <w:lang w:val="lt-LT"/>
        </w:rPr>
        <w:t>ar bet kokio kito vaisto nuo uždegimo, pvz., ibuprofeno</w:t>
      </w:r>
      <w:r>
        <w:rPr>
          <w:szCs w:val="22"/>
          <w:lang w:val="lt-LT"/>
        </w:rPr>
        <w:t xml:space="preserve">. Kartu su </w:t>
      </w:r>
      <w:r w:rsidRPr="0049477A">
        <w:rPr>
          <w:szCs w:val="22"/>
          <w:lang w:val="lt-LT"/>
        </w:rPr>
        <w:t>DicloFlex</w:t>
      </w:r>
      <w:r w:rsidRPr="00C64ECE">
        <w:rPr>
          <w:bCs/>
          <w:szCs w:val="22"/>
          <w:lang w:val="lt-LT"/>
        </w:rPr>
        <w:t xml:space="preserve"> 4% purškal</w:t>
      </w:r>
      <w:r>
        <w:rPr>
          <w:bCs/>
          <w:szCs w:val="22"/>
          <w:lang w:val="lt-LT"/>
        </w:rPr>
        <w:t>u vartojant kitų NVNU (įskaitant acetilsalicilo rūgštį ar ibuprofeną), gali padidėti šalutinio poveikio rizika.</w:t>
      </w:r>
    </w:p>
    <w:p w:rsidR="00D65E90" w:rsidRPr="00C64ECE" w:rsidRDefault="00D65E90" w:rsidP="00D65E90">
      <w:pPr>
        <w:tabs>
          <w:tab w:val="left" w:pos="567"/>
        </w:tabs>
        <w:ind w:left="567" w:hanging="567"/>
        <w:rPr>
          <w:szCs w:val="22"/>
          <w:lang w:val="lt-LT"/>
        </w:rPr>
      </w:pPr>
    </w:p>
    <w:p w:rsidR="00D65E90" w:rsidRPr="00C64ECE" w:rsidRDefault="00D65E90" w:rsidP="00D65E90">
      <w:pPr>
        <w:tabs>
          <w:tab w:val="left" w:pos="567"/>
        </w:tabs>
        <w:rPr>
          <w:b/>
          <w:szCs w:val="22"/>
          <w:lang w:val="lt-LT"/>
        </w:rPr>
      </w:pPr>
      <w:r w:rsidRPr="00C64ECE">
        <w:rPr>
          <w:b/>
          <w:szCs w:val="22"/>
          <w:lang w:val="lt-LT"/>
        </w:rPr>
        <w:t>Nėštumas ir žindymo laikotarpis</w:t>
      </w:r>
    </w:p>
    <w:p w:rsidR="00D65E90" w:rsidRPr="00C64ECE" w:rsidRDefault="00D65E90" w:rsidP="00D65E90">
      <w:pPr>
        <w:tabs>
          <w:tab w:val="left" w:pos="567"/>
        </w:tabs>
        <w:rPr>
          <w:b/>
          <w:szCs w:val="22"/>
          <w:lang w:val="lt-LT"/>
        </w:rPr>
      </w:pPr>
    </w:p>
    <w:p w:rsidR="00D65E90" w:rsidRPr="00C64ECE" w:rsidRDefault="00D65E90" w:rsidP="00D65E90">
      <w:pPr>
        <w:tabs>
          <w:tab w:val="left" w:pos="567"/>
        </w:tabs>
        <w:rPr>
          <w:szCs w:val="22"/>
          <w:lang w:val="lt-LT"/>
        </w:rPr>
      </w:pPr>
      <w:r w:rsidRPr="00C64ECE">
        <w:rPr>
          <w:szCs w:val="22"/>
          <w:lang w:val="lt-LT"/>
        </w:rPr>
        <w:t>Prieš vartojant bet kokį vaistą, būtina pasitarti su gydytoju arba vaistininku.</w:t>
      </w:r>
    </w:p>
    <w:p w:rsidR="00E8742B" w:rsidRDefault="00E8742B" w:rsidP="00E8742B">
      <w:pPr>
        <w:rPr>
          <w:szCs w:val="22"/>
          <w:lang w:val="lv-LV"/>
        </w:rPr>
      </w:pPr>
      <w:r>
        <w:rPr>
          <w:szCs w:val="22"/>
          <w:lang w:val="lv-LV"/>
        </w:rPr>
        <w:t>Jeigu planuojate pastoti, p</w:t>
      </w:r>
      <w:r w:rsidRPr="005D7787">
        <w:rPr>
          <w:szCs w:val="22"/>
          <w:lang w:val="lv-LV"/>
        </w:rPr>
        <w:t>rieš vartojant</w:t>
      </w:r>
      <w:r>
        <w:rPr>
          <w:szCs w:val="22"/>
          <w:lang w:val="lv-LV"/>
        </w:rPr>
        <w:t xml:space="preserve"> </w:t>
      </w:r>
      <w:r w:rsidRPr="00276566">
        <w:rPr>
          <w:szCs w:val="22"/>
          <w:lang w:val="lt-LT"/>
        </w:rPr>
        <w:t>DicloFlex 4% purškalo</w:t>
      </w:r>
      <w:r w:rsidRPr="005D7787">
        <w:rPr>
          <w:szCs w:val="22"/>
          <w:lang w:val="lv-LV"/>
        </w:rPr>
        <w:t>, būtina pasitarti su gydytoju arba vaistininku.</w:t>
      </w:r>
    </w:p>
    <w:p w:rsidR="00E8742B" w:rsidRPr="00276566" w:rsidRDefault="00E8742B" w:rsidP="00E8742B">
      <w:pPr>
        <w:rPr>
          <w:rStyle w:val="hps"/>
          <w:lang w:val="lv-LV"/>
        </w:rPr>
      </w:pPr>
      <w:r w:rsidRPr="00276566">
        <w:rPr>
          <w:lang w:val="lv-LV"/>
        </w:rPr>
        <w:t xml:space="preserve">DicloFlex 4% purškalo </w:t>
      </w:r>
      <w:r w:rsidRPr="00276566">
        <w:rPr>
          <w:szCs w:val="22"/>
          <w:lang w:val="lv-LV"/>
        </w:rPr>
        <w:t xml:space="preserve">draudžiama vartoti paskutinius 3 nėštumo mėnesius, kadangi tai gali </w:t>
      </w:r>
      <w:r w:rsidRPr="00276566">
        <w:rPr>
          <w:rStyle w:val="hps"/>
          <w:lang w:val="lv-LV"/>
        </w:rPr>
        <w:t>pakenkti</w:t>
      </w:r>
      <w:r w:rsidRPr="00276566">
        <w:rPr>
          <w:lang w:val="lv-LV"/>
        </w:rPr>
        <w:t xml:space="preserve"> </w:t>
      </w:r>
      <w:r w:rsidRPr="00276566">
        <w:rPr>
          <w:rStyle w:val="hps"/>
          <w:lang w:val="lv-LV"/>
        </w:rPr>
        <w:t>negimusiam kūdikiui</w:t>
      </w:r>
      <w:r w:rsidRPr="00276566">
        <w:rPr>
          <w:lang w:val="lv-LV"/>
        </w:rPr>
        <w:t xml:space="preserve"> </w:t>
      </w:r>
      <w:r w:rsidRPr="00276566">
        <w:rPr>
          <w:rStyle w:val="hps"/>
          <w:lang w:val="lv-LV"/>
        </w:rPr>
        <w:t>arba</w:t>
      </w:r>
      <w:r w:rsidRPr="00276566">
        <w:rPr>
          <w:lang w:val="lv-LV"/>
        </w:rPr>
        <w:t xml:space="preserve"> </w:t>
      </w:r>
      <w:r w:rsidRPr="00276566">
        <w:rPr>
          <w:rStyle w:val="hps"/>
          <w:lang w:val="lv-LV"/>
        </w:rPr>
        <w:t>sukelti problemų</w:t>
      </w:r>
      <w:r w:rsidRPr="00276566">
        <w:rPr>
          <w:lang w:val="lv-LV"/>
        </w:rPr>
        <w:t xml:space="preserve"> </w:t>
      </w:r>
      <w:r w:rsidRPr="00276566">
        <w:rPr>
          <w:rStyle w:val="hps"/>
          <w:lang w:val="lv-LV"/>
        </w:rPr>
        <w:t>gimdymo metu.</w:t>
      </w:r>
    </w:p>
    <w:p w:rsidR="00E8742B" w:rsidRPr="00276566" w:rsidRDefault="00E8742B" w:rsidP="00E8742B">
      <w:pPr>
        <w:rPr>
          <w:szCs w:val="22"/>
          <w:lang w:val="lv-LV"/>
        </w:rPr>
      </w:pPr>
      <w:r w:rsidRPr="00276566">
        <w:rPr>
          <w:lang w:val="lv-LV"/>
        </w:rPr>
        <w:t xml:space="preserve">DicloFlex 4% purškalas </w:t>
      </w:r>
      <w:r w:rsidRPr="00276566">
        <w:rPr>
          <w:szCs w:val="22"/>
          <w:lang w:val="lv-LV"/>
        </w:rPr>
        <w:t>gali būti vartojamas pirmuosius</w:t>
      </w:r>
      <w:r w:rsidRPr="00276566">
        <w:rPr>
          <w:lang w:val="lv-LV"/>
        </w:rPr>
        <w:t xml:space="preserve"> 6 nėštumo </w:t>
      </w:r>
      <w:r w:rsidRPr="00276566">
        <w:rPr>
          <w:szCs w:val="22"/>
          <w:lang w:val="lv-LV"/>
        </w:rPr>
        <w:t>mėnesius tik su gydytojo priežiūra, turi būti vartojama mažiausia galima vaisto dozė ir gydymo trukmė turi būti kiek įmanoma trumpesnė.</w:t>
      </w:r>
    </w:p>
    <w:p w:rsidR="00E8742B" w:rsidRPr="004A74AA" w:rsidRDefault="00E8742B" w:rsidP="00E8742B">
      <w:pPr>
        <w:rPr>
          <w:lang w:val="lv-LV"/>
        </w:rPr>
      </w:pPr>
      <w:r w:rsidRPr="00276566">
        <w:rPr>
          <w:lang w:val="lv-LV"/>
        </w:rPr>
        <w:t xml:space="preserve">DicloFlex 4% purškalas </w:t>
      </w:r>
      <w:r w:rsidRPr="00276566">
        <w:rPr>
          <w:szCs w:val="22"/>
          <w:lang w:val="lv-LV"/>
        </w:rPr>
        <w:t>žindymo</w:t>
      </w:r>
      <w:r w:rsidRPr="00276566">
        <w:rPr>
          <w:lang w:val="lv-LV"/>
        </w:rPr>
        <w:t xml:space="preserve"> laikotarpiu </w:t>
      </w:r>
      <w:r w:rsidRPr="00276566">
        <w:rPr>
          <w:szCs w:val="22"/>
          <w:lang w:val="lv-LV"/>
        </w:rPr>
        <w:t xml:space="preserve">galima vartoti tik gydytojui leidus, kadangi nedidelis diklofenako kiekis patenka į motinos pieną. </w:t>
      </w:r>
      <w:r w:rsidRPr="00276566">
        <w:rPr>
          <w:rStyle w:val="hps"/>
          <w:lang w:val="lv-LV"/>
        </w:rPr>
        <w:t xml:space="preserve">Jei </w:t>
      </w:r>
      <w:r w:rsidRPr="00276566">
        <w:rPr>
          <w:lang w:val="lv-LV"/>
        </w:rPr>
        <w:t>DicloFlex 4% purškalo būtina vartoti, jo negalima tepti ant krūtų ar didelių odos plotų bei naudoti ilgą laiką.</w:t>
      </w:r>
    </w:p>
    <w:p w:rsidR="00E8742B" w:rsidRDefault="00E8742B" w:rsidP="00E8742B">
      <w:pPr>
        <w:rPr>
          <w:szCs w:val="22"/>
          <w:lang w:val="lv-LV"/>
        </w:rPr>
      </w:pPr>
    </w:p>
    <w:p w:rsidR="00D65E90" w:rsidRPr="00C64ECE" w:rsidRDefault="00E8742B" w:rsidP="00D65E90">
      <w:pPr>
        <w:tabs>
          <w:tab w:val="left" w:pos="567"/>
        </w:tabs>
        <w:rPr>
          <w:szCs w:val="22"/>
          <w:lang w:val="lt-LT"/>
        </w:rPr>
      </w:pPr>
      <w:r>
        <w:rPr>
          <w:szCs w:val="22"/>
          <w:lang w:val="lv-LV"/>
        </w:rPr>
        <w:t>Jeigu</w:t>
      </w:r>
      <w:r>
        <w:rPr>
          <w:lang w:val="lv-LV"/>
        </w:rPr>
        <w:t xml:space="preserve"> esate nėščia </w:t>
      </w:r>
      <w:r>
        <w:rPr>
          <w:szCs w:val="22"/>
          <w:lang w:val="lv-LV"/>
        </w:rPr>
        <w:t>ar</w:t>
      </w:r>
      <w:r>
        <w:rPr>
          <w:lang w:val="lv-LV"/>
        </w:rPr>
        <w:t xml:space="preserve"> maitinate krūtimi, </w:t>
      </w:r>
      <w:r>
        <w:rPr>
          <w:szCs w:val="22"/>
          <w:lang w:val="lv-LV"/>
        </w:rPr>
        <w:t>dėl papildomos informacijos, kreipkitės į gydytoją arba vaistininką</w:t>
      </w:r>
      <w:r>
        <w:rPr>
          <w:lang w:val="lv-LV"/>
        </w:rPr>
        <w:t>.</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Vairavimas ir mechanizmų valdymas</w:t>
      </w:r>
    </w:p>
    <w:p w:rsidR="00D65E90" w:rsidRPr="00C64ECE" w:rsidRDefault="00D65E90" w:rsidP="00D65E90">
      <w:pPr>
        <w:tabs>
          <w:tab w:val="left" w:pos="567"/>
        </w:tabs>
        <w:rPr>
          <w:b/>
          <w:szCs w:val="22"/>
          <w:lang w:val="lt-LT"/>
        </w:rPr>
      </w:pPr>
    </w:p>
    <w:p w:rsidR="00D65E90" w:rsidRPr="00C64ECE" w:rsidRDefault="00481666" w:rsidP="00D65E90">
      <w:pPr>
        <w:tabs>
          <w:tab w:val="left" w:pos="567"/>
        </w:tabs>
        <w:rPr>
          <w:szCs w:val="22"/>
          <w:lang w:val="lt-LT"/>
        </w:rPr>
      </w:pPr>
      <w:r w:rsidRPr="00BD5F5D">
        <w:rPr>
          <w:szCs w:val="22"/>
          <w:lang w:val="lt-LT"/>
        </w:rPr>
        <w:t xml:space="preserve">Ant odos </w:t>
      </w:r>
      <w:r>
        <w:rPr>
          <w:szCs w:val="22"/>
          <w:lang w:val="lt-LT"/>
        </w:rPr>
        <w:t>vartojamas</w:t>
      </w:r>
      <w:r w:rsidRPr="00BD5F5D">
        <w:rPr>
          <w:szCs w:val="22"/>
          <w:lang w:val="lt-LT"/>
        </w:rPr>
        <w:t xml:space="preserve"> </w:t>
      </w:r>
      <w:r w:rsidRPr="00276566">
        <w:rPr>
          <w:lang w:val="lt-LT"/>
        </w:rPr>
        <w:t xml:space="preserve">DicloFlex 4% purškalas </w:t>
      </w:r>
      <w:r w:rsidRPr="00BD5F5D">
        <w:rPr>
          <w:szCs w:val="22"/>
          <w:lang w:val="lt-LT"/>
        </w:rPr>
        <w:t>gebėjimo vairuoti ir valdyti mechanizmus neveikia.</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 xml:space="preserve">Svarbi informacija apie kai kurias pagalbines </w:t>
      </w:r>
      <w:r w:rsidRPr="0049477A">
        <w:rPr>
          <w:b/>
          <w:szCs w:val="22"/>
          <w:lang w:val="lt-LT"/>
        </w:rPr>
        <w:t>DicloFlex</w:t>
      </w:r>
      <w:r w:rsidRPr="00C64ECE">
        <w:rPr>
          <w:b/>
          <w:szCs w:val="22"/>
          <w:lang w:val="lt-LT"/>
        </w:rPr>
        <w:t xml:space="preserve"> medžiagas</w:t>
      </w:r>
    </w:p>
    <w:p w:rsidR="00D65E90" w:rsidRPr="00C64ECE" w:rsidRDefault="00D65E90" w:rsidP="00D65E90">
      <w:pPr>
        <w:tabs>
          <w:tab w:val="left" w:pos="567"/>
        </w:tabs>
        <w:rPr>
          <w:b/>
          <w:szCs w:val="22"/>
          <w:lang w:val="lt-LT"/>
        </w:rPr>
      </w:pPr>
    </w:p>
    <w:p w:rsidR="00976AB3" w:rsidRDefault="00976AB3" w:rsidP="00976AB3">
      <w:pPr>
        <w:tabs>
          <w:tab w:val="left" w:pos="567"/>
        </w:tabs>
        <w:rPr>
          <w:szCs w:val="22"/>
          <w:lang w:val="lt-LT"/>
        </w:rPr>
      </w:pPr>
      <w:r w:rsidRPr="0049477A">
        <w:rPr>
          <w:szCs w:val="22"/>
          <w:lang w:val="lt-LT"/>
        </w:rPr>
        <w:t>DicloFlex</w:t>
      </w:r>
      <w:r w:rsidRPr="00C64ECE">
        <w:rPr>
          <w:szCs w:val="22"/>
          <w:lang w:val="lt-LT"/>
        </w:rPr>
        <w:t xml:space="preserve"> </w:t>
      </w:r>
      <w:r w:rsidRPr="00276566">
        <w:rPr>
          <w:lang w:val="lt-LT"/>
        </w:rPr>
        <w:t xml:space="preserve">4% </w:t>
      </w:r>
      <w:r w:rsidRPr="00C64ECE">
        <w:rPr>
          <w:szCs w:val="22"/>
          <w:lang w:val="lt-LT"/>
        </w:rPr>
        <w:t>purškale yra</w:t>
      </w:r>
      <w:r>
        <w:rPr>
          <w:szCs w:val="22"/>
          <w:lang w:val="lt-LT"/>
        </w:rPr>
        <w:t>:</w:t>
      </w:r>
    </w:p>
    <w:p w:rsidR="00976AB3" w:rsidRPr="00C64ECE" w:rsidRDefault="00976AB3" w:rsidP="00976AB3">
      <w:pPr>
        <w:tabs>
          <w:tab w:val="left" w:pos="567"/>
        </w:tabs>
        <w:ind w:left="567" w:hanging="567"/>
        <w:rPr>
          <w:szCs w:val="22"/>
          <w:lang w:val="lt-LT"/>
        </w:rPr>
      </w:pPr>
      <w:r>
        <w:rPr>
          <w:szCs w:val="22"/>
          <w:lang w:val="lt-LT"/>
        </w:rPr>
        <w:t>-</w:t>
      </w:r>
      <w:r>
        <w:rPr>
          <w:szCs w:val="22"/>
          <w:lang w:val="lt-LT"/>
        </w:rPr>
        <w:tab/>
        <w:t>P</w:t>
      </w:r>
      <w:r w:rsidRPr="00C64ECE">
        <w:rPr>
          <w:szCs w:val="22"/>
          <w:lang w:val="lt-LT"/>
        </w:rPr>
        <w:t xml:space="preserve">ropilenglikolio (E 1520), </w:t>
      </w:r>
      <w:r>
        <w:rPr>
          <w:szCs w:val="22"/>
          <w:lang w:val="lt-LT"/>
        </w:rPr>
        <w:t>kuris kai kuriems žmonėms gali sukelti lengvą lokalų</w:t>
      </w:r>
      <w:r w:rsidRPr="00C64ECE">
        <w:rPr>
          <w:szCs w:val="22"/>
          <w:lang w:val="lt-LT"/>
        </w:rPr>
        <w:t xml:space="preserve"> od</w:t>
      </w:r>
      <w:r>
        <w:rPr>
          <w:szCs w:val="22"/>
          <w:lang w:val="lt-LT"/>
        </w:rPr>
        <w:t>os dirginimą</w:t>
      </w:r>
      <w:r w:rsidRPr="00C64ECE">
        <w:rPr>
          <w:szCs w:val="22"/>
          <w:lang w:val="lt-LT"/>
        </w:rPr>
        <w:t>.</w:t>
      </w:r>
    </w:p>
    <w:p w:rsidR="00976AB3" w:rsidRDefault="00976AB3" w:rsidP="00976AB3">
      <w:pPr>
        <w:tabs>
          <w:tab w:val="left" w:pos="567"/>
        </w:tabs>
        <w:rPr>
          <w:szCs w:val="22"/>
          <w:lang w:val="lt-LT"/>
        </w:rPr>
      </w:pPr>
      <w:r>
        <w:rPr>
          <w:szCs w:val="22"/>
          <w:lang w:val="lt-LT"/>
        </w:rPr>
        <w:t>-</w:t>
      </w:r>
      <w:r>
        <w:rPr>
          <w:szCs w:val="22"/>
          <w:lang w:val="lt-LT"/>
        </w:rPr>
        <w:tab/>
        <w:t>P</w:t>
      </w:r>
      <w:r w:rsidRPr="00C64ECE">
        <w:rPr>
          <w:szCs w:val="22"/>
          <w:lang w:val="lt-LT"/>
        </w:rPr>
        <w:t>ipirmėčių eterinio aliejaus, kuris gali sukelti alerginę reakciją.</w:t>
      </w:r>
    </w:p>
    <w:p w:rsidR="00D65E90" w:rsidRPr="00C64ECE" w:rsidRDefault="00976AB3" w:rsidP="00D65E90">
      <w:pPr>
        <w:tabs>
          <w:tab w:val="left" w:pos="567"/>
        </w:tabs>
        <w:rPr>
          <w:szCs w:val="22"/>
          <w:lang w:val="lt-LT"/>
        </w:rPr>
      </w:pPr>
      <w:r>
        <w:rPr>
          <w:szCs w:val="22"/>
          <w:lang w:val="lt-LT"/>
        </w:rPr>
        <w:t>-</w:t>
      </w:r>
      <w:r>
        <w:rPr>
          <w:szCs w:val="22"/>
          <w:lang w:val="lt-LT"/>
        </w:rPr>
        <w:tab/>
        <w:t>Sojos. Jeigu esate alergiškas žemės riešutams arba sojai, šio vaistinio preparato nevartokite.</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p>
    <w:p w:rsidR="00D65E90" w:rsidRPr="0049477A" w:rsidRDefault="00D65E90" w:rsidP="00D65E90">
      <w:pPr>
        <w:tabs>
          <w:tab w:val="left" w:pos="567"/>
        </w:tabs>
        <w:rPr>
          <w:b/>
          <w:szCs w:val="22"/>
          <w:lang w:val="lt-LT"/>
        </w:rPr>
      </w:pPr>
      <w:r w:rsidRPr="00C64ECE">
        <w:rPr>
          <w:b/>
          <w:szCs w:val="22"/>
          <w:lang w:val="lt-LT"/>
        </w:rPr>
        <w:t>3.</w:t>
      </w:r>
      <w:r w:rsidRPr="00C64ECE">
        <w:rPr>
          <w:b/>
          <w:szCs w:val="22"/>
          <w:lang w:val="lt-LT"/>
        </w:rPr>
        <w:tab/>
        <w:t xml:space="preserve">KAIP VARTOTI </w:t>
      </w:r>
      <w:r w:rsidRPr="0049477A">
        <w:rPr>
          <w:b/>
          <w:szCs w:val="22"/>
          <w:lang w:val="lt-LT"/>
        </w:rPr>
        <w:t>DICLOFLEX</w:t>
      </w:r>
      <w:r w:rsidR="0035525C">
        <w:rPr>
          <w:b/>
          <w:szCs w:val="22"/>
          <w:lang w:val="lt-LT"/>
        </w:rPr>
        <w:t xml:space="preserve"> </w:t>
      </w:r>
      <w:r w:rsidR="0035525C" w:rsidRPr="0035525C">
        <w:rPr>
          <w:b/>
          <w:caps/>
          <w:szCs w:val="22"/>
          <w:lang w:val="lt-LT"/>
        </w:rPr>
        <w:t>4% odos purškal</w:t>
      </w:r>
      <w:r w:rsidR="0035525C">
        <w:rPr>
          <w:b/>
          <w:caps/>
          <w:szCs w:val="22"/>
          <w:lang w:val="lt-LT"/>
        </w:rPr>
        <w:t>ą</w:t>
      </w:r>
    </w:p>
    <w:p w:rsidR="00D65E90" w:rsidRPr="00C64ECE" w:rsidRDefault="00D65E90" w:rsidP="00D65E90">
      <w:pPr>
        <w:tabs>
          <w:tab w:val="left" w:pos="567"/>
        </w:tabs>
        <w:rPr>
          <w:szCs w:val="22"/>
          <w:lang w:val="lt-LT"/>
        </w:rPr>
      </w:pPr>
    </w:p>
    <w:p w:rsidR="00D65E90" w:rsidRDefault="00D65E90" w:rsidP="00D65E90">
      <w:pPr>
        <w:tabs>
          <w:tab w:val="left" w:pos="567"/>
        </w:tabs>
        <w:rPr>
          <w:szCs w:val="22"/>
          <w:lang w:val="lt-LT"/>
        </w:rPr>
      </w:pPr>
      <w:r w:rsidRPr="0049477A">
        <w:rPr>
          <w:szCs w:val="22"/>
          <w:lang w:val="lt-LT"/>
        </w:rPr>
        <w:t>DicloFlex</w:t>
      </w:r>
      <w:r w:rsidRPr="00C64ECE">
        <w:rPr>
          <w:szCs w:val="22"/>
          <w:lang w:val="lt-LT"/>
        </w:rPr>
        <w:t xml:space="preserve"> </w:t>
      </w:r>
      <w:r w:rsidR="000C285A" w:rsidRPr="00276566">
        <w:rPr>
          <w:lang w:val="lt-LT"/>
        </w:rPr>
        <w:t xml:space="preserve">4% </w:t>
      </w:r>
      <w:r w:rsidR="000C285A">
        <w:rPr>
          <w:szCs w:val="22"/>
          <w:lang w:val="lt-LT"/>
        </w:rPr>
        <w:t>purškalą</w:t>
      </w:r>
      <w:r w:rsidR="000C285A" w:rsidRPr="00C64ECE">
        <w:rPr>
          <w:szCs w:val="22"/>
          <w:lang w:val="lt-LT"/>
        </w:rPr>
        <w:t xml:space="preserve"> </w:t>
      </w:r>
      <w:r w:rsidRPr="00C64ECE">
        <w:rPr>
          <w:szCs w:val="22"/>
          <w:lang w:val="lt-LT"/>
        </w:rPr>
        <w:t xml:space="preserve">visada vartokite tiksliai, kaip </w:t>
      </w:r>
      <w:r w:rsidR="000C285A" w:rsidRPr="00C64ECE">
        <w:rPr>
          <w:szCs w:val="22"/>
          <w:lang w:val="lt-LT"/>
        </w:rPr>
        <w:t>nurod</w:t>
      </w:r>
      <w:r w:rsidR="000C285A">
        <w:rPr>
          <w:szCs w:val="22"/>
          <w:lang w:val="lt-LT"/>
        </w:rPr>
        <w:t>yta šiame pakuotės lapelyje arba kaip nurodė vaistininkas</w:t>
      </w:r>
      <w:r w:rsidRPr="00C64ECE">
        <w:rPr>
          <w:szCs w:val="22"/>
          <w:lang w:val="lt-LT"/>
        </w:rPr>
        <w:t>. Jeigu abejojate, kreipkitės į gydytoją arba vaistininką.</w:t>
      </w:r>
    </w:p>
    <w:p w:rsidR="00D65E90" w:rsidRPr="00C64ECE" w:rsidRDefault="00D65E90" w:rsidP="00D65E90">
      <w:pPr>
        <w:tabs>
          <w:tab w:val="left" w:pos="567"/>
        </w:tabs>
        <w:rPr>
          <w:szCs w:val="22"/>
          <w:lang w:val="lt-LT"/>
        </w:rPr>
      </w:pPr>
    </w:p>
    <w:p w:rsidR="002F34BC" w:rsidRPr="009F254B" w:rsidRDefault="00D65E90" w:rsidP="002F34BC">
      <w:pPr>
        <w:rPr>
          <w:b/>
          <w:lang w:val="lt-LT"/>
        </w:rPr>
      </w:pPr>
      <w:r w:rsidRPr="009F254B">
        <w:rPr>
          <w:b/>
          <w:lang w:val="lt-LT"/>
        </w:rPr>
        <w:t>Suaugusiesiems ir vaikams 14 metų amžiaus bei vyresniems</w:t>
      </w:r>
      <w:r w:rsidR="002F34BC" w:rsidRPr="009F254B">
        <w:rPr>
          <w:b/>
          <w:lang w:val="lt-LT"/>
        </w:rPr>
        <w:t>:</w:t>
      </w:r>
    </w:p>
    <w:p w:rsidR="003C0DC6" w:rsidRDefault="002F34BC" w:rsidP="00D65E90">
      <w:pPr>
        <w:pStyle w:val="Pagrindinistekstas"/>
        <w:numPr>
          <w:ilvl w:val="0"/>
          <w:numId w:val="8"/>
        </w:numPr>
        <w:spacing w:after="0"/>
        <w:rPr>
          <w:szCs w:val="22"/>
          <w:lang w:val="lt-LT"/>
        </w:rPr>
      </w:pPr>
      <w:r>
        <w:rPr>
          <w:szCs w:val="22"/>
          <w:lang w:val="lt-LT"/>
        </w:rPr>
        <w:t>Į</w:t>
      </w:r>
      <w:r w:rsidR="00D65E90">
        <w:rPr>
          <w:szCs w:val="22"/>
          <w:lang w:val="lt-LT"/>
        </w:rPr>
        <w:t>prastinė dozė yra</w:t>
      </w:r>
      <w:r w:rsidR="00D65E90" w:rsidRPr="00C64ECE">
        <w:rPr>
          <w:szCs w:val="22"/>
          <w:lang w:val="lt-LT"/>
        </w:rPr>
        <w:t xml:space="preserve"> 4 - 5 pompos paspaudim</w:t>
      </w:r>
      <w:r w:rsidR="00D65E90">
        <w:rPr>
          <w:szCs w:val="22"/>
          <w:lang w:val="lt-LT"/>
        </w:rPr>
        <w:t>ai</w:t>
      </w:r>
      <w:r w:rsidR="00D65E90" w:rsidRPr="00C64ECE">
        <w:rPr>
          <w:szCs w:val="22"/>
          <w:lang w:val="lt-LT"/>
        </w:rPr>
        <w:t xml:space="preserve"> </w:t>
      </w:r>
      <w:r w:rsidR="00D65E90">
        <w:rPr>
          <w:szCs w:val="22"/>
          <w:lang w:val="lt-LT"/>
        </w:rPr>
        <w:t xml:space="preserve">purškiami </w:t>
      </w:r>
      <w:r w:rsidR="00D65E90" w:rsidRPr="00C64ECE">
        <w:rPr>
          <w:szCs w:val="22"/>
          <w:lang w:val="lt-LT"/>
        </w:rPr>
        <w:t xml:space="preserve">3 kartus per parą lygiais laiko tarpais. </w:t>
      </w:r>
      <w:r w:rsidR="00D65E90">
        <w:rPr>
          <w:szCs w:val="22"/>
          <w:lang w:val="lt-LT"/>
        </w:rPr>
        <w:t>Paspaudimų skaičius priklauso nuo gydomo ploto dydžio.</w:t>
      </w:r>
    </w:p>
    <w:p w:rsidR="00D65E90" w:rsidRPr="00C64ECE" w:rsidRDefault="00D65E90" w:rsidP="00D65E90">
      <w:pPr>
        <w:pStyle w:val="Pagrindinistekstas"/>
        <w:numPr>
          <w:ilvl w:val="0"/>
          <w:numId w:val="8"/>
        </w:numPr>
        <w:spacing w:after="0"/>
        <w:rPr>
          <w:szCs w:val="22"/>
          <w:lang w:val="lt-LT"/>
        </w:rPr>
      </w:pPr>
      <w:r w:rsidRPr="00C64ECE">
        <w:rPr>
          <w:szCs w:val="22"/>
          <w:lang w:val="lt-LT"/>
        </w:rPr>
        <w:t>Didžiausia paros dozė yra 15 pompos paspaudimų</w:t>
      </w:r>
      <w:r>
        <w:rPr>
          <w:szCs w:val="22"/>
          <w:lang w:val="lt-LT"/>
        </w:rPr>
        <w:t>.</w:t>
      </w:r>
      <w:r w:rsidRPr="00E255FF">
        <w:rPr>
          <w:szCs w:val="22"/>
          <w:lang w:val="lt-LT"/>
        </w:rPr>
        <w:t xml:space="preserve"> </w:t>
      </w:r>
      <w:r w:rsidRPr="00C64ECE">
        <w:rPr>
          <w:szCs w:val="22"/>
          <w:lang w:val="lt-LT"/>
        </w:rPr>
        <w:t>Vienkartinė vaisto dozė neturi viršyti</w:t>
      </w:r>
      <w:r>
        <w:rPr>
          <w:szCs w:val="22"/>
          <w:lang w:val="lt-LT"/>
        </w:rPr>
        <w:t xml:space="preserve"> 5 paspaudimų.</w:t>
      </w:r>
    </w:p>
    <w:p w:rsidR="00D65E90" w:rsidRPr="00C64ECE" w:rsidRDefault="00D65E90" w:rsidP="00D65E90">
      <w:pPr>
        <w:tabs>
          <w:tab w:val="left" w:pos="567"/>
        </w:tabs>
        <w:rPr>
          <w:szCs w:val="22"/>
          <w:lang w:val="lt-LT"/>
        </w:rPr>
      </w:pPr>
    </w:p>
    <w:p w:rsidR="00D65E90" w:rsidRDefault="00D65E90" w:rsidP="00D65E90">
      <w:pPr>
        <w:tabs>
          <w:tab w:val="left" w:pos="567"/>
        </w:tabs>
        <w:rPr>
          <w:szCs w:val="22"/>
          <w:lang w:val="lt-LT"/>
        </w:rPr>
      </w:pPr>
      <w:r w:rsidRPr="00C64ECE">
        <w:rPr>
          <w:szCs w:val="22"/>
          <w:lang w:val="lt-LT"/>
        </w:rPr>
        <w:sym w:font="Symbol" w:char="F0B7"/>
      </w:r>
      <w:r w:rsidRPr="00C64ECE">
        <w:rPr>
          <w:szCs w:val="22"/>
          <w:lang w:val="lt-LT"/>
        </w:rPr>
        <w:tab/>
        <w:t>Numaukite apsauginį dangtelį.</w:t>
      </w:r>
    </w:p>
    <w:p w:rsidR="00D65E90" w:rsidRPr="00C64ECE" w:rsidRDefault="00D65E90" w:rsidP="00D65E90">
      <w:pPr>
        <w:tabs>
          <w:tab w:val="left" w:pos="567"/>
        </w:tabs>
        <w:ind w:left="567" w:hanging="567"/>
        <w:rPr>
          <w:szCs w:val="22"/>
          <w:lang w:val="lt-LT"/>
        </w:rPr>
      </w:pPr>
      <w:r w:rsidRPr="00C64ECE">
        <w:rPr>
          <w:szCs w:val="22"/>
          <w:lang w:val="lt-LT"/>
        </w:rPr>
        <w:sym w:font="Symbol" w:char="F0B7"/>
      </w:r>
      <w:r w:rsidRPr="00C64ECE">
        <w:rPr>
          <w:szCs w:val="22"/>
          <w:lang w:val="lt-LT"/>
        </w:rPr>
        <w:tab/>
      </w:r>
      <w:r>
        <w:rPr>
          <w:szCs w:val="22"/>
          <w:lang w:val="lt-LT"/>
        </w:rPr>
        <w:t xml:space="preserve">Papurkškite skaudamą ar patinusią vietą paspausdami pompą tiek kartų, kiek nurodė gydytojas. </w:t>
      </w:r>
    </w:p>
    <w:p w:rsidR="00D65E90" w:rsidRPr="00C64ECE" w:rsidRDefault="00D65E90" w:rsidP="00D65E90">
      <w:pPr>
        <w:tabs>
          <w:tab w:val="left" w:pos="567"/>
        </w:tabs>
        <w:ind w:left="567" w:hanging="567"/>
        <w:rPr>
          <w:szCs w:val="22"/>
          <w:lang w:val="lt-LT"/>
        </w:rPr>
      </w:pPr>
      <w:r w:rsidRPr="00C64ECE">
        <w:rPr>
          <w:szCs w:val="22"/>
          <w:lang w:val="lt-LT"/>
        </w:rPr>
        <w:lastRenderedPageBreak/>
        <w:sym w:font="Symbol" w:char="F0B7"/>
      </w:r>
      <w:r w:rsidRPr="00C64ECE">
        <w:rPr>
          <w:szCs w:val="22"/>
          <w:lang w:val="lt-LT"/>
        </w:rPr>
        <w:tab/>
        <w:t>Išpurkštą purškalą švelniai įtrinkite į odą, po to nusiplaukite rankas, išskyrus tuos atvejus, kai gydote būtent rankas.</w:t>
      </w:r>
    </w:p>
    <w:p w:rsidR="00D65E90" w:rsidRPr="00C64ECE" w:rsidRDefault="00D65E90" w:rsidP="00D65E90">
      <w:pPr>
        <w:tabs>
          <w:tab w:val="left" w:pos="567"/>
        </w:tabs>
        <w:ind w:left="567" w:hanging="567"/>
        <w:rPr>
          <w:szCs w:val="22"/>
          <w:lang w:val="lt-LT"/>
        </w:rPr>
      </w:pPr>
      <w:r w:rsidRPr="00C64ECE">
        <w:rPr>
          <w:szCs w:val="22"/>
          <w:lang w:val="lt-LT"/>
        </w:rPr>
        <w:sym w:font="Symbol" w:char="F0B7"/>
      </w:r>
      <w:r w:rsidRPr="00C64ECE">
        <w:rPr>
          <w:szCs w:val="22"/>
          <w:lang w:val="lt-LT"/>
        </w:rPr>
        <w:tab/>
        <w:t xml:space="preserve">Prieš uždengdami drabužiais ar aptvarstydami papurkštą vietą, palaukite, kol purškalas nudžiūs. Nenudžiūvęs preparatas gali sutepti drabužius. </w:t>
      </w:r>
    </w:p>
    <w:p w:rsidR="003C0DC6" w:rsidRDefault="00D65E90" w:rsidP="00D65E90">
      <w:pPr>
        <w:tabs>
          <w:tab w:val="left" w:pos="567"/>
        </w:tabs>
        <w:ind w:left="567" w:hanging="567"/>
        <w:rPr>
          <w:lang w:val="lt-LT"/>
        </w:rPr>
      </w:pPr>
      <w:r w:rsidRPr="00C64ECE">
        <w:rPr>
          <w:szCs w:val="22"/>
          <w:lang w:val="lt-LT"/>
        </w:rPr>
        <w:sym w:font="Symbol" w:char="F0B7"/>
      </w:r>
      <w:r w:rsidRPr="00C64ECE">
        <w:rPr>
          <w:szCs w:val="22"/>
          <w:lang w:val="lt-LT"/>
        </w:rPr>
        <w:tab/>
        <w:t>Gydymą nutraukite, kai simptomai (skausmas ir patinimas) atslūgs.</w:t>
      </w:r>
    </w:p>
    <w:p w:rsidR="00D65E90" w:rsidRPr="00933E12" w:rsidRDefault="003C0DC6" w:rsidP="00D65E90">
      <w:pPr>
        <w:tabs>
          <w:tab w:val="left" w:pos="567"/>
        </w:tabs>
        <w:ind w:left="567" w:hanging="567"/>
        <w:rPr>
          <w:szCs w:val="22"/>
          <w:lang w:val="lt-LT"/>
        </w:rPr>
      </w:pPr>
      <w:r w:rsidRPr="00C64ECE">
        <w:rPr>
          <w:szCs w:val="22"/>
          <w:lang w:val="lt-LT"/>
        </w:rPr>
        <w:sym w:font="Symbol" w:char="F0B7"/>
      </w:r>
      <w:r w:rsidRPr="00C64ECE">
        <w:rPr>
          <w:szCs w:val="22"/>
          <w:lang w:val="lt-LT"/>
        </w:rPr>
        <w:tab/>
      </w:r>
      <w:r w:rsidR="00D65E90" w:rsidRPr="000D4A0C">
        <w:rPr>
          <w:lang w:val="lt-LT"/>
        </w:rPr>
        <w:t>Nepasitarę su gydytoju, ilgiau kaip 7 paras šio medikamento nevartokite.</w:t>
      </w:r>
    </w:p>
    <w:p w:rsidR="00D65E90" w:rsidRPr="00C64ECE" w:rsidRDefault="00D65E90" w:rsidP="00D65E90">
      <w:pPr>
        <w:tabs>
          <w:tab w:val="left" w:pos="567"/>
        </w:tabs>
        <w:rPr>
          <w:szCs w:val="22"/>
          <w:lang w:val="lt-LT"/>
        </w:rPr>
      </w:pPr>
      <w:r w:rsidRPr="00C64ECE">
        <w:rPr>
          <w:szCs w:val="22"/>
          <w:lang w:val="lt-LT"/>
        </w:rPr>
        <w:sym w:font="Symbol" w:char="F0B7"/>
      </w:r>
      <w:r w:rsidRPr="00C64ECE">
        <w:rPr>
          <w:szCs w:val="22"/>
          <w:lang w:val="lt-LT"/>
        </w:rPr>
        <w:tab/>
        <w:t>Jeigu per 3 paras simptomai nepalengvėja</w:t>
      </w:r>
      <w:r>
        <w:rPr>
          <w:szCs w:val="22"/>
          <w:lang w:val="lt-LT"/>
        </w:rPr>
        <w:t xml:space="preserve"> arba pasunkėjo</w:t>
      </w:r>
      <w:r w:rsidRPr="00C64ECE">
        <w:rPr>
          <w:szCs w:val="22"/>
          <w:lang w:val="lt-LT"/>
        </w:rPr>
        <w:t xml:space="preserve"> kreipkitės į gydytoją.</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 xml:space="preserve">Pavartojus per didelę </w:t>
      </w:r>
      <w:r w:rsidRPr="0049477A">
        <w:rPr>
          <w:b/>
          <w:szCs w:val="22"/>
          <w:lang w:val="lt-LT"/>
        </w:rPr>
        <w:t>DicloFlex</w:t>
      </w:r>
      <w:r w:rsidRPr="00C64ECE">
        <w:rPr>
          <w:b/>
          <w:szCs w:val="22"/>
          <w:lang w:val="lt-LT"/>
        </w:rPr>
        <w:t xml:space="preserve"> </w:t>
      </w:r>
      <w:r w:rsidR="000E4BB2">
        <w:rPr>
          <w:b/>
          <w:szCs w:val="22"/>
        </w:rPr>
        <w:t>4%</w:t>
      </w:r>
      <w:r w:rsidR="000E4BB2">
        <w:rPr>
          <w:b/>
          <w:szCs w:val="22"/>
          <w:lang w:val="lt-LT"/>
        </w:rPr>
        <w:t xml:space="preserve"> purškalo </w:t>
      </w:r>
      <w:r w:rsidRPr="00C64ECE">
        <w:rPr>
          <w:b/>
          <w:szCs w:val="22"/>
          <w:lang w:val="lt-LT"/>
        </w:rPr>
        <w:t>dozę</w:t>
      </w:r>
    </w:p>
    <w:p w:rsidR="00D65E90" w:rsidRPr="00C64ECE" w:rsidRDefault="00D65E90" w:rsidP="00D65E90">
      <w:pPr>
        <w:tabs>
          <w:tab w:val="left" w:pos="567"/>
        </w:tabs>
        <w:rPr>
          <w:b/>
          <w:szCs w:val="22"/>
          <w:lang w:val="lt-LT"/>
        </w:rPr>
      </w:pPr>
    </w:p>
    <w:p w:rsidR="00D65E90" w:rsidRPr="00C64ECE" w:rsidRDefault="00D65E90" w:rsidP="00D65E90">
      <w:pPr>
        <w:tabs>
          <w:tab w:val="left" w:pos="567"/>
        </w:tabs>
        <w:ind w:left="567" w:hanging="567"/>
        <w:rPr>
          <w:szCs w:val="22"/>
          <w:lang w:val="lt-LT"/>
        </w:rPr>
      </w:pPr>
      <w:r w:rsidRPr="00C64ECE">
        <w:rPr>
          <w:szCs w:val="22"/>
          <w:lang w:val="lt-LT"/>
        </w:rPr>
        <w:sym w:font="Symbol" w:char="F0B7"/>
      </w:r>
      <w:r w:rsidRPr="00C64ECE">
        <w:rPr>
          <w:szCs w:val="22"/>
          <w:lang w:val="lt-LT"/>
        </w:rPr>
        <w:tab/>
        <w:t xml:space="preserve">Jei </w:t>
      </w:r>
      <w:r w:rsidRPr="0049477A">
        <w:rPr>
          <w:szCs w:val="22"/>
          <w:lang w:val="lt-LT"/>
        </w:rPr>
        <w:t>DicloFlex</w:t>
      </w:r>
      <w:r w:rsidRPr="00C64ECE">
        <w:rPr>
          <w:szCs w:val="22"/>
          <w:lang w:val="lt-LT"/>
        </w:rPr>
        <w:t xml:space="preserve"> </w:t>
      </w:r>
      <w:r w:rsidR="002937BD" w:rsidRPr="009F254B">
        <w:rPr>
          <w:szCs w:val="22"/>
          <w:lang w:val="lt-LT"/>
        </w:rPr>
        <w:t>4%</w:t>
      </w:r>
      <w:r w:rsidR="002937BD" w:rsidRPr="002937BD">
        <w:rPr>
          <w:szCs w:val="22"/>
          <w:lang w:val="lt-LT"/>
        </w:rPr>
        <w:t xml:space="preserve"> </w:t>
      </w:r>
      <w:r w:rsidRPr="00C64ECE">
        <w:rPr>
          <w:szCs w:val="22"/>
          <w:lang w:val="lt-LT"/>
        </w:rPr>
        <w:t>purškalo užpurkšite per daug, perteklių nuvalykite audinio servetėle.</w:t>
      </w:r>
    </w:p>
    <w:p w:rsidR="00D65E90" w:rsidRPr="00C64ECE" w:rsidRDefault="00D65E90" w:rsidP="00D65E90">
      <w:pPr>
        <w:tabs>
          <w:tab w:val="left" w:pos="567"/>
        </w:tabs>
        <w:ind w:left="567" w:hanging="567"/>
        <w:rPr>
          <w:szCs w:val="22"/>
          <w:lang w:val="lt-LT"/>
        </w:rPr>
      </w:pPr>
      <w:r w:rsidRPr="00C64ECE">
        <w:rPr>
          <w:szCs w:val="22"/>
          <w:lang w:val="lt-LT"/>
        </w:rPr>
        <w:sym w:font="Symbol" w:char="F0B7"/>
      </w:r>
      <w:r w:rsidRPr="00C64ECE">
        <w:rPr>
          <w:szCs w:val="22"/>
          <w:lang w:val="lt-LT"/>
        </w:rPr>
        <w:tab/>
        <w:t>Jei preparato šiek tiek nurysite, nedelsdami praneškite savo gydytojui arba kreipkitės į artimiausios ligoninės skubios medicinos pagalbos skyrių. Kartu pasiimkite vaisto buteliuką ir šį lapelį.</w:t>
      </w:r>
    </w:p>
    <w:p w:rsidR="00D65E90" w:rsidRPr="00C64ECE" w:rsidRDefault="00D65E90" w:rsidP="00D65E90">
      <w:pPr>
        <w:tabs>
          <w:tab w:val="left" w:pos="567"/>
        </w:tabs>
        <w:rPr>
          <w:szCs w:val="22"/>
          <w:lang w:val="lt-LT"/>
        </w:rPr>
      </w:pPr>
    </w:p>
    <w:p w:rsidR="00D65E90" w:rsidRPr="00570DCA" w:rsidRDefault="00D65E90" w:rsidP="00D65E90">
      <w:pPr>
        <w:tabs>
          <w:tab w:val="left" w:pos="567"/>
        </w:tabs>
        <w:rPr>
          <w:b/>
          <w:szCs w:val="22"/>
          <w:lang w:val="lt-LT"/>
        </w:rPr>
      </w:pPr>
      <w:r w:rsidRPr="00C64ECE">
        <w:rPr>
          <w:b/>
          <w:szCs w:val="22"/>
          <w:lang w:val="lt-LT"/>
        </w:rPr>
        <w:t xml:space="preserve">Pamiršus pavartoti </w:t>
      </w:r>
      <w:r w:rsidRPr="0049477A">
        <w:rPr>
          <w:b/>
          <w:szCs w:val="22"/>
          <w:lang w:val="lt-LT"/>
        </w:rPr>
        <w:t>DicloFlex</w:t>
      </w:r>
      <w:r w:rsidR="008E7C1A">
        <w:rPr>
          <w:b/>
          <w:szCs w:val="22"/>
          <w:lang w:val="lt-LT"/>
        </w:rPr>
        <w:t xml:space="preserve"> </w:t>
      </w:r>
      <w:r w:rsidR="008E7C1A" w:rsidRPr="00276566">
        <w:rPr>
          <w:b/>
          <w:szCs w:val="22"/>
          <w:lang w:val="lt-LT"/>
        </w:rPr>
        <w:t>4%</w:t>
      </w:r>
      <w:r w:rsidR="008E7C1A">
        <w:rPr>
          <w:b/>
          <w:szCs w:val="22"/>
          <w:lang w:val="lt-LT"/>
        </w:rPr>
        <w:t xml:space="preserve"> purškalo</w:t>
      </w:r>
    </w:p>
    <w:p w:rsidR="00D65E90" w:rsidRPr="00C64ECE" w:rsidRDefault="00D65E90" w:rsidP="00D65E90">
      <w:pPr>
        <w:tabs>
          <w:tab w:val="left" w:pos="567"/>
        </w:tabs>
        <w:rPr>
          <w:b/>
          <w:szCs w:val="22"/>
          <w:lang w:val="lt-LT"/>
        </w:rPr>
      </w:pPr>
    </w:p>
    <w:p w:rsidR="00D65E90" w:rsidRDefault="00D65E90" w:rsidP="00D65E90">
      <w:pPr>
        <w:numPr>
          <w:ilvl w:val="0"/>
          <w:numId w:val="8"/>
        </w:numPr>
        <w:rPr>
          <w:szCs w:val="22"/>
          <w:lang w:val="lt-LT"/>
        </w:rPr>
      </w:pPr>
      <w:r w:rsidRPr="00C64ECE">
        <w:rPr>
          <w:szCs w:val="22"/>
          <w:lang w:val="lt-LT"/>
        </w:rPr>
        <w:t>Papurkškite vaistu tuoj pat, kai tik prisiminsite, tačiau rekomenduojamos vienkartinės dozės neviršykite. Toliau preparatą vartokite taip kaip anksčiau.</w:t>
      </w:r>
    </w:p>
    <w:p w:rsidR="00D65E90" w:rsidRPr="00C64ECE" w:rsidRDefault="00D65E90" w:rsidP="00D65E90">
      <w:pPr>
        <w:numPr>
          <w:ilvl w:val="0"/>
          <w:numId w:val="8"/>
        </w:numPr>
        <w:rPr>
          <w:szCs w:val="22"/>
          <w:lang w:val="lt-LT"/>
        </w:rPr>
      </w:pPr>
      <w:r w:rsidRPr="00C07B8E">
        <w:rPr>
          <w:noProof/>
          <w:lang w:val="lt-LT"/>
        </w:rPr>
        <w:t>Negalima vartoti dvigubos dozės norint k</w:t>
      </w:r>
      <w:r>
        <w:rPr>
          <w:noProof/>
          <w:lang w:val="lt-LT"/>
        </w:rPr>
        <w:t xml:space="preserve">ompensuoti praleistą </w:t>
      </w:r>
      <w:r w:rsidRPr="00C07B8E">
        <w:rPr>
          <w:noProof/>
          <w:lang w:val="lt-LT"/>
        </w:rPr>
        <w:t>dozę</w:t>
      </w:r>
      <w:r>
        <w:rPr>
          <w:noProof/>
          <w:lang w:val="lt-LT"/>
        </w:rPr>
        <w:t>.</w:t>
      </w:r>
    </w:p>
    <w:p w:rsidR="00D65E90" w:rsidRPr="00C64ECE" w:rsidRDefault="00D65E90" w:rsidP="00D65E90">
      <w:pPr>
        <w:tabs>
          <w:tab w:val="left" w:pos="567"/>
        </w:tabs>
        <w:rPr>
          <w:szCs w:val="22"/>
          <w:lang w:val="lt-LT"/>
        </w:rPr>
      </w:pPr>
    </w:p>
    <w:p w:rsidR="00D65E90" w:rsidRDefault="00D65E90" w:rsidP="00D65E90">
      <w:pPr>
        <w:tabs>
          <w:tab w:val="left" w:pos="567"/>
        </w:tabs>
        <w:rPr>
          <w:noProof/>
          <w:lang w:val="lt-LT"/>
        </w:rPr>
      </w:pPr>
      <w:r w:rsidRPr="00C07B8E">
        <w:rPr>
          <w:noProof/>
          <w:lang w:val="lt-LT"/>
        </w:rPr>
        <w:t xml:space="preserve">Jeigu kiltų daugiau klausimų dėl šio </w:t>
      </w:r>
      <w:r>
        <w:rPr>
          <w:noProof/>
          <w:lang w:val="lt-LT"/>
        </w:rPr>
        <w:t xml:space="preserve">vaisto vartojimo, kreipkitės į gydytoją arba </w:t>
      </w:r>
      <w:r w:rsidRPr="00C07B8E">
        <w:rPr>
          <w:noProof/>
          <w:lang w:val="lt-LT"/>
        </w:rPr>
        <w:t>vaistininką</w:t>
      </w:r>
      <w:r>
        <w:rPr>
          <w:noProof/>
          <w:lang w:val="lt-LT"/>
        </w:rPr>
        <w:t>.</w:t>
      </w:r>
    </w:p>
    <w:p w:rsidR="00D65E90" w:rsidRPr="00C07B8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4.</w:t>
      </w:r>
      <w:r w:rsidRPr="00C64ECE">
        <w:rPr>
          <w:b/>
          <w:szCs w:val="22"/>
          <w:lang w:val="lt-LT"/>
        </w:rPr>
        <w:tab/>
        <w:t>GALIMAS ŠALUTINIS POVEIKIS</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r w:rsidRPr="0049477A">
        <w:rPr>
          <w:szCs w:val="22"/>
          <w:lang w:val="lt-LT"/>
        </w:rPr>
        <w:t>DicloFlex</w:t>
      </w:r>
      <w:r w:rsidR="006B65EA">
        <w:rPr>
          <w:szCs w:val="22"/>
          <w:lang w:val="lt-LT"/>
        </w:rPr>
        <w:t xml:space="preserve"> </w:t>
      </w:r>
      <w:r w:rsidR="006B65EA" w:rsidRPr="00276566">
        <w:rPr>
          <w:szCs w:val="22"/>
          <w:lang w:val="lt-LT"/>
        </w:rPr>
        <w:t>4%</w:t>
      </w:r>
      <w:r w:rsidR="006B65EA" w:rsidRPr="00B41C40">
        <w:rPr>
          <w:szCs w:val="22"/>
          <w:lang w:val="lt-LT"/>
        </w:rPr>
        <w:t xml:space="preserve"> purškal</w:t>
      </w:r>
      <w:r w:rsidR="006B65EA">
        <w:rPr>
          <w:szCs w:val="22"/>
          <w:lang w:val="lt-LT"/>
        </w:rPr>
        <w:t>as</w:t>
      </w:r>
      <w:r w:rsidRPr="00C64ECE">
        <w:rPr>
          <w:szCs w:val="22"/>
          <w:lang w:val="lt-LT"/>
        </w:rPr>
        <w:t>, kaip ir kiti vaistai, gali sukelti šalutinį poveikį, nors jis pasireiškia ne visiems žmonėms.</w:t>
      </w:r>
    </w:p>
    <w:p w:rsidR="00D65E90" w:rsidRDefault="00D65E90" w:rsidP="00D65E90">
      <w:pPr>
        <w:pStyle w:val="Pagrindinistekstas"/>
        <w:spacing w:after="0"/>
        <w:rPr>
          <w:szCs w:val="22"/>
          <w:lang w:val="lt-LT"/>
        </w:rPr>
      </w:pPr>
    </w:p>
    <w:p w:rsidR="006B1956" w:rsidRDefault="006B1956" w:rsidP="006B1956">
      <w:pPr>
        <w:pStyle w:val="Pagrindinistekstas"/>
        <w:spacing w:after="0"/>
        <w:rPr>
          <w:szCs w:val="22"/>
          <w:lang w:val="lt-LT"/>
        </w:rPr>
      </w:pPr>
      <w:r w:rsidRPr="00C64ECE">
        <w:rPr>
          <w:szCs w:val="22"/>
          <w:lang w:val="lt-LT"/>
        </w:rPr>
        <w:t xml:space="preserve">Jeigu atsiranda </w:t>
      </w:r>
      <w:r>
        <w:rPr>
          <w:szCs w:val="22"/>
          <w:lang w:val="lt-LT"/>
        </w:rPr>
        <w:t xml:space="preserve">bet koks odos </w:t>
      </w:r>
      <w:r w:rsidRPr="00C64ECE">
        <w:rPr>
          <w:szCs w:val="22"/>
          <w:lang w:val="lt-LT"/>
        </w:rPr>
        <w:t xml:space="preserve">išbėrimas, </w:t>
      </w:r>
      <w:r w:rsidRPr="0049477A">
        <w:rPr>
          <w:szCs w:val="22"/>
          <w:lang w:val="lt-LT"/>
        </w:rPr>
        <w:t>DicloFlex</w:t>
      </w:r>
      <w:r w:rsidRPr="00C64ECE">
        <w:rPr>
          <w:bCs/>
          <w:szCs w:val="22"/>
          <w:lang w:val="lt-LT"/>
        </w:rPr>
        <w:t xml:space="preserve"> 4% purškalo</w:t>
      </w:r>
      <w:r w:rsidRPr="00C64ECE">
        <w:rPr>
          <w:szCs w:val="22"/>
          <w:lang w:val="lt-LT"/>
        </w:rPr>
        <w:t xml:space="preserve"> vartojimą reikia nutraukti.</w:t>
      </w:r>
      <w:r>
        <w:rPr>
          <w:szCs w:val="22"/>
          <w:lang w:val="lt-LT"/>
        </w:rPr>
        <w:t xml:space="preserve"> Išoriškai (ant odos) vartojant diklofenako preparatų, p</w:t>
      </w:r>
      <w:r w:rsidRPr="00C64ECE">
        <w:rPr>
          <w:szCs w:val="22"/>
          <w:lang w:val="lt-LT"/>
        </w:rPr>
        <w:t xml:space="preserve">ranešimai apie </w:t>
      </w:r>
      <w:r>
        <w:rPr>
          <w:szCs w:val="22"/>
          <w:lang w:val="lt-LT"/>
        </w:rPr>
        <w:t>reakcijas vartojimo vietoje</w:t>
      </w:r>
      <w:r w:rsidRPr="00C64ECE">
        <w:rPr>
          <w:szCs w:val="22"/>
          <w:lang w:val="lt-LT"/>
        </w:rPr>
        <w:t xml:space="preserve"> yra dažni.</w:t>
      </w:r>
      <w:r>
        <w:rPr>
          <w:szCs w:val="22"/>
          <w:lang w:val="lt-LT"/>
        </w:rPr>
        <w:t xml:space="preserve"> Tai gali būti odos išbėrimas, niežėjimas, paraudimas, deginimo pojūtis ar odos pleiskanojimas.</w:t>
      </w:r>
    </w:p>
    <w:p w:rsidR="006B1956" w:rsidRDefault="006B1956" w:rsidP="006B1956">
      <w:pPr>
        <w:pStyle w:val="Pagrindinistekstas"/>
        <w:spacing w:after="0"/>
        <w:rPr>
          <w:szCs w:val="22"/>
          <w:lang w:val="lt-LT"/>
        </w:rPr>
      </w:pPr>
    </w:p>
    <w:p w:rsidR="006B1956" w:rsidRPr="00276566" w:rsidRDefault="006B1956" w:rsidP="006B1956">
      <w:pPr>
        <w:rPr>
          <w:szCs w:val="22"/>
          <w:lang w:val="lt-LT"/>
        </w:rPr>
      </w:pPr>
      <w:r w:rsidRPr="00276566">
        <w:rPr>
          <w:szCs w:val="22"/>
          <w:lang w:val="lt-LT"/>
        </w:rPr>
        <w:t xml:space="preserve">Jeigu Jums pasireiškė bet kokie iš toliau išvardintų reiškinių, </w:t>
      </w:r>
      <w:r w:rsidRPr="00276566">
        <w:rPr>
          <w:b/>
          <w:lang w:val="lt-LT"/>
        </w:rPr>
        <w:t>nedelsiant nutraukite DicloFlex 4% purškalo vartojimą ir kreipkitės į gydytoją arba vaistininką</w:t>
      </w:r>
      <w:r w:rsidRPr="00276566">
        <w:rPr>
          <w:szCs w:val="22"/>
          <w:lang w:val="lt-LT"/>
        </w:rPr>
        <w:t>:</w:t>
      </w:r>
    </w:p>
    <w:p w:rsidR="006B1956" w:rsidRDefault="006B1956" w:rsidP="006B1956">
      <w:pPr>
        <w:pStyle w:val="BT-EMEASMCA"/>
        <w:tabs>
          <w:tab w:val="clear" w:pos="360"/>
          <w:tab w:val="num" w:pos="720"/>
        </w:tabs>
        <w:ind w:left="720" w:hanging="363"/>
        <w:rPr>
          <w:noProof w:val="0"/>
        </w:rPr>
      </w:pPr>
      <w:r w:rsidRPr="003C6CE0">
        <w:t>atsiranda pūslinis odos išbėrimas arba dilgėlinė (</w:t>
      </w:r>
      <w:r w:rsidRPr="006929DA">
        <w:rPr>
          <w:i/>
        </w:rPr>
        <w:t>gali pasireikšti nuo 1 iki 10 iš 10 000 žmonių</w:t>
      </w:r>
      <w:r w:rsidRPr="003C6CE0">
        <w:t>);</w:t>
      </w:r>
    </w:p>
    <w:p w:rsidR="006B1956" w:rsidRDefault="006B1956" w:rsidP="006B1956">
      <w:pPr>
        <w:pStyle w:val="BT-EMEASMCA"/>
        <w:tabs>
          <w:tab w:val="clear" w:pos="360"/>
          <w:tab w:val="num" w:pos="720"/>
        </w:tabs>
        <w:ind w:left="720" w:hanging="363"/>
        <w:rPr>
          <w:noProof w:val="0"/>
        </w:rPr>
      </w:pPr>
      <w:r w:rsidRPr="003C6CE0">
        <w:t>atsiranda dusulys</w:t>
      </w:r>
      <w:r>
        <w:t xml:space="preserve">, </w:t>
      </w:r>
      <w:r w:rsidRPr="003C6CE0">
        <w:t>pasunkėja kvėpavimas</w:t>
      </w:r>
      <w:r>
        <w:t xml:space="preserve"> </w:t>
      </w:r>
      <w:r w:rsidRPr="003C6CE0">
        <w:t>ar</w:t>
      </w:r>
      <w:r>
        <w:t>ba</w:t>
      </w:r>
      <w:r w:rsidRPr="003C6CE0">
        <w:t xml:space="preserve"> jaučiamas sunkumas krūtinėje (astma) (</w:t>
      </w:r>
      <w:r w:rsidRPr="006929DA">
        <w:rPr>
          <w:i/>
        </w:rPr>
        <w:t>gali pasireikšti mažiau kaip 1 žmogui iš 10 000</w:t>
      </w:r>
      <w:r w:rsidRPr="003C6CE0">
        <w:t>);</w:t>
      </w:r>
    </w:p>
    <w:p w:rsidR="006B1956" w:rsidRPr="003C6CE0" w:rsidRDefault="006B1956" w:rsidP="006B1956">
      <w:pPr>
        <w:pStyle w:val="BT-EMEASMCA"/>
        <w:tabs>
          <w:tab w:val="clear" w:pos="360"/>
          <w:tab w:val="num" w:pos="720"/>
        </w:tabs>
        <w:ind w:left="720" w:hanging="363"/>
        <w:rPr>
          <w:noProof w:val="0"/>
        </w:rPr>
      </w:pPr>
      <w:r w:rsidRPr="003C6CE0">
        <w:t>patinsta veidas</w:t>
      </w:r>
      <w:r>
        <w:t>, lūpos,</w:t>
      </w:r>
      <w:r w:rsidRPr="003C6CE0">
        <w:t xml:space="preserve"> liežuvis </w:t>
      </w:r>
      <w:r>
        <w:t xml:space="preserve">ar gerklė </w:t>
      </w:r>
      <w:r w:rsidRPr="003C6CE0">
        <w:t>(</w:t>
      </w:r>
      <w:r w:rsidRPr="006929DA">
        <w:rPr>
          <w:i/>
        </w:rPr>
        <w:t>gali pasireikšti mažiau kaip 1 iš 10 000 žmonių</w:t>
      </w:r>
      <w:r w:rsidRPr="003C6CE0">
        <w:t>).</w:t>
      </w:r>
    </w:p>
    <w:p w:rsidR="006B1956" w:rsidRPr="00276566" w:rsidRDefault="006B1956" w:rsidP="006B1956">
      <w:pPr>
        <w:rPr>
          <w:szCs w:val="22"/>
          <w:lang w:val="lt-LT"/>
        </w:rPr>
      </w:pPr>
    </w:p>
    <w:p w:rsidR="006B1956" w:rsidRPr="00276566" w:rsidRDefault="006B1956" w:rsidP="006B1956">
      <w:pPr>
        <w:rPr>
          <w:szCs w:val="22"/>
          <w:lang w:val="lt-LT"/>
        </w:rPr>
      </w:pPr>
      <w:r w:rsidRPr="00276566">
        <w:rPr>
          <w:b/>
          <w:szCs w:val="22"/>
          <w:lang w:val="lt-LT"/>
        </w:rPr>
        <w:t>Kai kurie šalutiniai poveikiai</w:t>
      </w:r>
      <w:r w:rsidRPr="00276566">
        <w:rPr>
          <w:szCs w:val="22"/>
          <w:lang w:val="lt-LT"/>
        </w:rPr>
        <w:t xml:space="preserve"> </w:t>
      </w:r>
      <w:r w:rsidRPr="00276566">
        <w:rPr>
          <w:b/>
          <w:lang w:val="lt-LT"/>
        </w:rPr>
        <w:t>yra</w:t>
      </w:r>
      <w:r w:rsidRPr="00276566">
        <w:rPr>
          <w:szCs w:val="22"/>
          <w:lang w:val="lt-LT"/>
        </w:rPr>
        <w:t xml:space="preserve"> </w:t>
      </w:r>
      <w:r w:rsidRPr="00276566">
        <w:rPr>
          <w:b/>
          <w:szCs w:val="22"/>
          <w:lang w:val="lt-LT"/>
        </w:rPr>
        <w:t xml:space="preserve">dažni </w:t>
      </w:r>
      <w:r w:rsidRPr="00276566">
        <w:rPr>
          <w:lang w:val="lt-LT"/>
        </w:rPr>
        <w:t>(</w:t>
      </w:r>
      <w:r w:rsidRPr="00276566">
        <w:rPr>
          <w:i/>
          <w:lang w:val="lt-LT"/>
        </w:rPr>
        <w:t>gali pasireikšti nuo 1 iki 10 iš 100 žmonių</w:t>
      </w:r>
      <w:r w:rsidRPr="00276566">
        <w:rPr>
          <w:lang w:val="lt-LT"/>
        </w:rPr>
        <w:t>)</w:t>
      </w:r>
    </w:p>
    <w:p w:rsidR="006B1956" w:rsidRPr="003C6CE0" w:rsidRDefault="006B1956" w:rsidP="006B1956">
      <w:pPr>
        <w:pStyle w:val="BT-EMEASMCA"/>
        <w:tabs>
          <w:tab w:val="clear" w:pos="360"/>
          <w:tab w:val="num" w:pos="720"/>
        </w:tabs>
        <w:ind w:left="720" w:hanging="363"/>
      </w:pPr>
      <w:r>
        <w:t>O</w:t>
      </w:r>
      <w:r w:rsidRPr="003C6CE0">
        <w:t>dos išbėrimas, niežulys, paraudimas arba deginimas pasitepus vaistu</w:t>
      </w:r>
      <w:r>
        <w:t>.</w:t>
      </w:r>
    </w:p>
    <w:p w:rsidR="006B1956" w:rsidRPr="009F254B" w:rsidRDefault="006B1956" w:rsidP="006B1956">
      <w:pPr>
        <w:rPr>
          <w:b/>
          <w:lang w:val="lt-LT"/>
        </w:rPr>
      </w:pPr>
    </w:p>
    <w:p w:rsidR="006B1956" w:rsidRPr="009F254B" w:rsidRDefault="006B1956" w:rsidP="006B1956">
      <w:pPr>
        <w:rPr>
          <w:noProof/>
          <w:szCs w:val="22"/>
          <w:lang w:val="lt-LT" w:eastAsia="en-US"/>
        </w:rPr>
      </w:pPr>
      <w:r w:rsidRPr="009F254B">
        <w:rPr>
          <w:b/>
          <w:szCs w:val="22"/>
          <w:lang w:val="lt-LT"/>
        </w:rPr>
        <w:t xml:space="preserve">Kai kurie </w:t>
      </w:r>
      <w:r w:rsidRPr="009F254B">
        <w:rPr>
          <w:b/>
          <w:lang w:val="lt-LT"/>
        </w:rPr>
        <w:t xml:space="preserve">šalutiniai poveikiai yra labai reti </w:t>
      </w:r>
      <w:r w:rsidRPr="009F254B">
        <w:rPr>
          <w:lang w:val="lt-LT"/>
        </w:rPr>
        <w:t>(</w:t>
      </w:r>
      <w:r w:rsidRPr="009F254B">
        <w:rPr>
          <w:i/>
          <w:lang w:val="lt-LT"/>
        </w:rPr>
        <w:t>gali pasireikšti mažiau kaip 1 iš 10 000 žmonių</w:t>
      </w:r>
      <w:r w:rsidRPr="009F254B">
        <w:rPr>
          <w:lang w:val="lt-LT"/>
        </w:rPr>
        <w:t>)</w:t>
      </w:r>
    </w:p>
    <w:p w:rsidR="006B1956" w:rsidRPr="003C6CE0" w:rsidRDefault="006B1956" w:rsidP="006B1956">
      <w:pPr>
        <w:pStyle w:val="BT-EMEASMCA"/>
        <w:tabs>
          <w:tab w:val="clear" w:pos="360"/>
          <w:tab w:val="num" w:pos="720"/>
        </w:tabs>
        <w:ind w:left="720" w:hanging="363"/>
        <w:rPr>
          <w:noProof w:val="0"/>
        </w:rPr>
      </w:pPr>
      <w:r w:rsidRPr="003C6CE0">
        <w:t>gali būti padidėjęs odos jautrumas saulės šviesai, nudegus saulėje pasireiškiantis niežulys, tinimas ir pūslių susidarymas.</w:t>
      </w:r>
    </w:p>
    <w:p w:rsidR="006B1956" w:rsidRPr="009F254B" w:rsidRDefault="006B1956" w:rsidP="006B1956">
      <w:pPr>
        <w:rPr>
          <w:szCs w:val="22"/>
          <w:lang w:val="lt-LT"/>
        </w:rPr>
      </w:pPr>
    </w:p>
    <w:p w:rsidR="006B1956" w:rsidRPr="009F254B" w:rsidRDefault="006B1956" w:rsidP="006B1956">
      <w:pPr>
        <w:rPr>
          <w:lang w:val="lt-LT"/>
        </w:rPr>
      </w:pPr>
      <w:r w:rsidRPr="009F254B">
        <w:rPr>
          <w:b/>
          <w:szCs w:val="22"/>
          <w:lang w:val="lt-LT"/>
        </w:rPr>
        <w:t xml:space="preserve">Kai kurių </w:t>
      </w:r>
      <w:r w:rsidRPr="009F254B">
        <w:rPr>
          <w:b/>
          <w:lang w:val="lt-LT"/>
        </w:rPr>
        <w:t xml:space="preserve">šalutinių poveikių dažnis nežinomas </w:t>
      </w:r>
      <w:r w:rsidRPr="009F254B">
        <w:rPr>
          <w:lang w:val="lt-LT"/>
        </w:rPr>
        <w:t>(</w:t>
      </w:r>
      <w:r w:rsidRPr="009F254B">
        <w:rPr>
          <w:i/>
          <w:lang w:val="lt-LT"/>
        </w:rPr>
        <w:t>dažnis negali būti įvertintas pagal turimus duomenis</w:t>
      </w:r>
      <w:r w:rsidRPr="009F254B">
        <w:rPr>
          <w:lang w:val="lt-LT"/>
        </w:rPr>
        <w:t>):</w:t>
      </w:r>
    </w:p>
    <w:p w:rsidR="006B1956" w:rsidRPr="003C6CE0" w:rsidRDefault="006B1956" w:rsidP="006B1956">
      <w:pPr>
        <w:pStyle w:val="BT-EMEASMCA"/>
        <w:tabs>
          <w:tab w:val="clear" w:pos="360"/>
          <w:tab w:val="num" w:pos="720"/>
        </w:tabs>
        <w:ind w:left="720" w:hanging="363"/>
        <w:rPr>
          <w:noProof w:val="0"/>
        </w:rPr>
      </w:pPr>
      <w:r>
        <w:t>reakcijos vartojimo vietoje, odos sausumas, deginimo pojūtis</w:t>
      </w:r>
    </w:p>
    <w:p w:rsidR="006B1956" w:rsidRPr="009F254B" w:rsidRDefault="006B1956" w:rsidP="006B1956">
      <w:pPr>
        <w:ind w:left="567" w:hanging="567"/>
        <w:rPr>
          <w:szCs w:val="22"/>
          <w:lang w:val="lt-LT"/>
        </w:rPr>
      </w:pPr>
    </w:p>
    <w:p w:rsidR="006B1956" w:rsidRPr="009F254B" w:rsidRDefault="006B1956" w:rsidP="006B1956">
      <w:pPr>
        <w:rPr>
          <w:lang w:val="lt-LT"/>
        </w:rPr>
      </w:pPr>
      <w:r w:rsidRPr="009F254B">
        <w:rPr>
          <w:lang w:val="lt-LT"/>
        </w:rPr>
        <w:t xml:space="preserve">DicloFlex </w:t>
      </w:r>
      <w:r w:rsidRPr="009F254B">
        <w:rPr>
          <w:szCs w:val="22"/>
          <w:lang w:val="lt-LT"/>
        </w:rPr>
        <w:t>4%</w:t>
      </w:r>
      <w:r w:rsidRPr="00B41C40">
        <w:rPr>
          <w:szCs w:val="22"/>
          <w:lang w:val="lt-LT"/>
        </w:rPr>
        <w:t xml:space="preserve"> purškal</w:t>
      </w:r>
      <w:r>
        <w:rPr>
          <w:szCs w:val="22"/>
          <w:lang w:val="lt-LT"/>
        </w:rPr>
        <w:t>o</w:t>
      </w:r>
      <w:r w:rsidRPr="009F254B">
        <w:rPr>
          <w:lang w:val="lt-LT"/>
        </w:rPr>
        <w:t xml:space="preserve"> vartojant ilgai (ilgiau negu 3 savaites) ir (arba) juo purškiant didelį odos plotą galimas sisteminis šalutinis poveikis: skrandžio skausmas, skrandžio veiklos sutrikimas, rėmuo ir inkstų veiklos sutrikimas.</w:t>
      </w:r>
    </w:p>
    <w:p w:rsidR="006B1956" w:rsidRPr="009F254B" w:rsidRDefault="006B1956" w:rsidP="006B1956">
      <w:pPr>
        <w:ind w:left="567" w:hanging="567"/>
        <w:rPr>
          <w:lang w:val="lt-LT"/>
        </w:rPr>
      </w:pPr>
    </w:p>
    <w:p w:rsidR="006B1956" w:rsidRPr="009F254B" w:rsidRDefault="006B1956" w:rsidP="006B1956">
      <w:pPr>
        <w:ind w:left="567" w:hanging="567"/>
        <w:rPr>
          <w:lang w:val="lt-LT"/>
        </w:rPr>
      </w:pPr>
      <w:r w:rsidRPr="009F254B">
        <w:rPr>
          <w:lang w:val="lt-LT"/>
        </w:rPr>
        <w:t>Jeigu pasireiškė sunkus šalutinis poveikis arba pastebėjote šiame lapelyje nenurodytą šalutinį poveikį,</w:t>
      </w:r>
    </w:p>
    <w:p w:rsidR="006B1956" w:rsidRPr="009F254B" w:rsidRDefault="006B1956" w:rsidP="006B1956">
      <w:pPr>
        <w:pStyle w:val="Pagrindinistekstas"/>
        <w:spacing w:after="0"/>
        <w:rPr>
          <w:szCs w:val="22"/>
          <w:lang w:val="lt-LT"/>
        </w:rPr>
      </w:pPr>
      <w:r w:rsidRPr="009F254B">
        <w:rPr>
          <w:szCs w:val="22"/>
          <w:lang w:val="lt-LT"/>
        </w:rPr>
        <w:t>pasakykite gydytojui arba vaistininkui.</w:t>
      </w:r>
    </w:p>
    <w:p w:rsidR="006B1956" w:rsidRDefault="006B1956" w:rsidP="006B1956">
      <w:pPr>
        <w:pStyle w:val="Pagrindinistekstas"/>
        <w:spacing w:after="0"/>
        <w:rPr>
          <w:szCs w:val="22"/>
          <w:lang w:val="lt-LT"/>
        </w:rPr>
      </w:pPr>
    </w:p>
    <w:p w:rsidR="006B1956" w:rsidRDefault="006B1956" w:rsidP="00D65E90">
      <w:pPr>
        <w:pStyle w:val="Pagrindinistekstas"/>
        <w:spacing w:after="0"/>
        <w:rPr>
          <w:szCs w:val="22"/>
          <w:lang w:val="lt-LT"/>
        </w:rPr>
      </w:pPr>
    </w:p>
    <w:p w:rsidR="00D65E90" w:rsidRPr="00C64ECE" w:rsidRDefault="00D65E90" w:rsidP="00D65E90">
      <w:pPr>
        <w:tabs>
          <w:tab w:val="left" w:pos="567"/>
        </w:tabs>
        <w:rPr>
          <w:b/>
          <w:szCs w:val="22"/>
          <w:lang w:val="lt-LT"/>
        </w:rPr>
      </w:pPr>
      <w:r w:rsidRPr="00C64ECE">
        <w:rPr>
          <w:b/>
          <w:szCs w:val="22"/>
          <w:lang w:val="lt-LT"/>
        </w:rPr>
        <w:t>5.</w:t>
      </w:r>
      <w:r w:rsidRPr="00C64ECE">
        <w:rPr>
          <w:b/>
          <w:szCs w:val="22"/>
          <w:lang w:val="lt-LT"/>
        </w:rPr>
        <w:tab/>
      </w:r>
      <w:r w:rsidR="0035525C">
        <w:rPr>
          <w:b/>
          <w:szCs w:val="22"/>
          <w:lang w:val="lt-LT"/>
        </w:rPr>
        <w:t xml:space="preserve">KAIP LAIKYTI </w:t>
      </w:r>
      <w:r w:rsidR="0035525C" w:rsidRPr="0049477A">
        <w:rPr>
          <w:b/>
          <w:szCs w:val="22"/>
          <w:lang w:val="lt-LT"/>
        </w:rPr>
        <w:t>DICLOFLEX</w:t>
      </w:r>
      <w:r w:rsidR="0035525C">
        <w:rPr>
          <w:b/>
          <w:szCs w:val="22"/>
          <w:lang w:val="lt-LT"/>
        </w:rPr>
        <w:t xml:space="preserve"> 4% ODOS PURŠKALĄ</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Cs/>
          <w:szCs w:val="22"/>
          <w:lang w:val="lt-LT"/>
        </w:rPr>
      </w:pPr>
      <w:r w:rsidRPr="00C64ECE">
        <w:rPr>
          <w:bCs/>
          <w:szCs w:val="22"/>
          <w:lang w:val="lt-LT"/>
        </w:rPr>
        <w:t>Laikyti vaikams nepasiekiamoje ir nepastebimoje vietoje.</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szCs w:val="22"/>
          <w:lang w:val="lt-LT"/>
        </w:rPr>
      </w:pPr>
      <w:r w:rsidRPr="00C64ECE">
        <w:rPr>
          <w:szCs w:val="22"/>
          <w:lang w:val="lt-LT"/>
        </w:rPr>
        <w:t xml:space="preserve">Ant dėžutės ir buteliuko </w:t>
      </w:r>
      <w:r>
        <w:rPr>
          <w:szCs w:val="22"/>
          <w:lang w:val="lt-LT"/>
        </w:rPr>
        <w:t xml:space="preserve"> po „Tinka iki“ </w:t>
      </w:r>
      <w:r w:rsidRPr="00C64ECE">
        <w:rPr>
          <w:szCs w:val="22"/>
          <w:lang w:val="lt-LT"/>
        </w:rPr>
        <w:t xml:space="preserve">nurodytam tinkamumo laikui pasibaigus, </w:t>
      </w:r>
      <w:r w:rsidRPr="0049477A">
        <w:rPr>
          <w:szCs w:val="22"/>
          <w:lang w:val="lt-LT"/>
        </w:rPr>
        <w:t>DicloFlex</w:t>
      </w:r>
      <w:r w:rsidRPr="00C64ECE">
        <w:rPr>
          <w:szCs w:val="22"/>
          <w:lang w:val="lt-LT"/>
        </w:rPr>
        <w:t xml:space="preserve"> </w:t>
      </w:r>
      <w:r w:rsidR="00AE5B07" w:rsidRPr="00276566">
        <w:rPr>
          <w:szCs w:val="22"/>
          <w:lang w:val="lt-LT"/>
        </w:rPr>
        <w:t>4%</w:t>
      </w:r>
      <w:r w:rsidR="00AE5B07" w:rsidRPr="00B41C40">
        <w:rPr>
          <w:szCs w:val="22"/>
          <w:lang w:val="lt-LT"/>
        </w:rPr>
        <w:t xml:space="preserve"> purškal</w:t>
      </w:r>
      <w:r w:rsidR="00AE5B07">
        <w:rPr>
          <w:szCs w:val="22"/>
          <w:lang w:val="lt-LT"/>
        </w:rPr>
        <w:t>o</w:t>
      </w:r>
      <w:r w:rsidR="00AE5B07" w:rsidRPr="00276566">
        <w:rPr>
          <w:lang w:val="lt-LT"/>
        </w:rPr>
        <w:t xml:space="preserve"> </w:t>
      </w:r>
      <w:r w:rsidRPr="00C64ECE">
        <w:rPr>
          <w:szCs w:val="22"/>
          <w:lang w:val="lt-LT"/>
        </w:rPr>
        <w:t>vartoti negalima. Vaistas tinkamas vartoti iki paskutinės nurodyto mėnesio dienos.</w:t>
      </w:r>
    </w:p>
    <w:p w:rsidR="00D65E90" w:rsidRDefault="00D65E90" w:rsidP="00D65E90">
      <w:pPr>
        <w:tabs>
          <w:tab w:val="left" w:pos="567"/>
        </w:tabs>
        <w:rPr>
          <w:szCs w:val="22"/>
          <w:lang w:val="lt-LT"/>
        </w:rPr>
      </w:pPr>
    </w:p>
    <w:p w:rsidR="00D65E90" w:rsidRPr="00C64ECE" w:rsidRDefault="00D65E90" w:rsidP="00D65E90">
      <w:pPr>
        <w:tabs>
          <w:tab w:val="left" w:pos="567"/>
        </w:tabs>
        <w:rPr>
          <w:szCs w:val="22"/>
          <w:lang w:val="lt-LT"/>
        </w:rPr>
      </w:pPr>
      <w:r w:rsidRPr="00C64ECE">
        <w:rPr>
          <w:szCs w:val="22"/>
          <w:lang w:val="lt-LT"/>
        </w:rPr>
        <w:t>Laikyti gamintojo pakuotėje.</w:t>
      </w:r>
    </w:p>
    <w:p w:rsidR="00D65E90" w:rsidRPr="00C64ECE" w:rsidRDefault="00D65E90" w:rsidP="00D65E90">
      <w:pPr>
        <w:tabs>
          <w:tab w:val="left" w:pos="567"/>
        </w:tabs>
        <w:rPr>
          <w:noProof/>
          <w:szCs w:val="22"/>
          <w:lang w:val="lt-LT"/>
        </w:rPr>
      </w:pPr>
      <w:r w:rsidRPr="00C64ECE">
        <w:rPr>
          <w:szCs w:val="22"/>
          <w:lang w:val="lt-LT"/>
        </w:rPr>
        <w:t xml:space="preserve">Po buteliuko atidarymo preparato tinkamumo laikas </w:t>
      </w:r>
      <w:r w:rsidRPr="00C64ECE">
        <w:rPr>
          <w:szCs w:val="22"/>
          <w:lang w:val="lt-LT"/>
        </w:rPr>
        <w:sym w:font="Symbol" w:char="F02D"/>
      </w:r>
      <w:r w:rsidRPr="00C64ECE">
        <w:rPr>
          <w:szCs w:val="22"/>
          <w:lang w:val="lt-LT"/>
        </w:rPr>
        <w:t xml:space="preserve"> 6 mėnesiai. </w:t>
      </w:r>
    </w:p>
    <w:p w:rsidR="00D65E90" w:rsidRDefault="00D65E90" w:rsidP="00D65E90">
      <w:pPr>
        <w:tabs>
          <w:tab w:val="left" w:pos="567"/>
        </w:tabs>
        <w:rPr>
          <w:noProof/>
          <w:szCs w:val="22"/>
          <w:lang w:val="lt-LT"/>
        </w:rPr>
      </w:pPr>
    </w:p>
    <w:p w:rsidR="00D65E90" w:rsidRPr="00C64ECE" w:rsidRDefault="00D65E90" w:rsidP="00D65E90">
      <w:pPr>
        <w:tabs>
          <w:tab w:val="left" w:pos="567"/>
        </w:tabs>
        <w:rPr>
          <w:b/>
          <w:szCs w:val="22"/>
          <w:lang w:val="lt-LT"/>
        </w:rPr>
      </w:pPr>
      <w:r w:rsidRPr="00C64ECE">
        <w:rPr>
          <w:noProof/>
          <w:szCs w:val="22"/>
          <w:lang w:val="lt-LT"/>
        </w:rPr>
        <w:t>Vaistų negalima išpilti į kanalizaciją arba išmesti kartu su buitinėmis</w:t>
      </w:r>
      <w:r w:rsidRPr="00C64ECE">
        <w:rPr>
          <w:noProof/>
          <w:color w:val="993366"/>
          <w:szCs w:val="22"/>
          <w:lang w:val="lt-LT"/>
        </w:rPr>
        <w:t xml:space="preserve"> </w:t>
      </w:r>
      <w:r w:rsidRPr="00C64ECE">
        <w:rPr>
          <w:noProof/>
          <w:szCs w:val="22"/>
          <w:lang w:val="lt-LT"/>
        </w:rPr>
        <w:t>atliekomis. Kaip tvarkyti nereikalingus vaistus, klauskite vaistininko. Šios priemonės padės apsaugoti aplinką.</w:t>
      </w:r>
    </w:p>
    <w:p w:rsidR="00D65E90" w:rsidRPr="00C64ECE" w:rsidRDefault="00D65E90" w:rsidP="00D65E90">
      <w:pPr>
        <w:tabs>
          <w:tab w:val="left" w:pos="567"/>
        </w:tabs>
        <w:rPr>
          <w:b/>
          <w:szCs w:val="22"/>
          <w:lang w:val="lt-LT"/>
        </w:rPr>
      </w:pPr>
    </w:p>
    <w:p w:rsidR="00D65E90" w:rsidRPr="00C64ECE" w:rsidRDefault="00D65E90" w:rsidP="00D65E90">
      <w:pPr>
        <w:tabs>
          <w:tab w:val="left" w:pos="567"/>
        </w:tabs>
        <w:rPr>
          <w:b/>
          <w:szCs w:val="22"/>
          <w:lang w:val="lt-LT"/>
        </w:rPr>
      </w:pPr>
    </w:p>
    <w:p w:rsidR="00D65E90" w:rsidRPr="00C64ECE" w:rsidRDefault="00D65E90" w:rsidP="00D65E90">
      <w:pPr>
        <w:tabs>
          <w:tab w:val="left" w:pos="567"/>
        </w:tabs>
        <w:rPr>
          <w:b/>
          <w:szCs w:val="22"/>
          <w:lang w:val="lt-LT"/>
        </w:rPr>
      </w:pPr>
      <w:r w:rsidRPr="00C64ECE">
        <w:rPr>
          <w:b/>
          <w:szCs w:val="22"/>
          <w:lang w:val="lt-LT"/>
        </w:rPr>
        <w:t>6.</w:t>
      </w:r>
      <w:r w:rsidRPr="00C64ECE">
        <w:rPr>
          <w:b/>
          <w:szCs w:val="22"/>
          <w:lang w:val="lt-LT"/>
        </w:rPr>
        <w:tab/>
        <w:t>KITA INFORMACIJA</w:t>
      </w:r>
    </w:p>
    <w:p w:rsidR="00D65E90" w:rsidRPr="00C64ECE" w:rsidRDefault="00D65E90" w:rsidP="00D65E90">
      <w:pPr>
        <w:tabs>
          <w:tab w:val="left" w:pos="567"/>
        </w:tabs>
        <w:rPr>
          <w:b/>
          <w:szCs w:val="22"/>
          <w:lang w:val="lt-LT" w:eastAsia="da-DK"/>
        </w:rPr>
      </w:pPr>
    </w:p>
    <w:p w:rsidR="00D65E90" w:rsidRPr="00C64ECE" w:rsidRDefault="00D65E90" w:rsidP="00D65E90">
      <w:pPr>
        <w:tabs>
          <w:tab w:val="left" w:pos="567"/>
        </w:tabs>
        <w:rPr>
          <w:szCs w:val="22"/>
          <w:lang w:val="lt-LT"/>
        </w:rPr>
      </w:pPr>
      <w:r w:rsidRPr="0049477A">
        <w:rPr>
          <w:b/>
          <w:szCs w:val="22"/>
          <w:lang w:val="lt-LT"/>
        </w:rPr>
        <w:t>DicloFlex</w:t>
      </w:r>
      <w:r w:rsidRPr="00C64ECE">
        <w:rPr>
          <w:b/>
          <w:szCs w:val="22"/>
          <w:lang w:val="lt-LT" w:eastAsia="da-DK"/>
        </w:rPr>
        <w:t xml:space="preserve"> </w:t>
      </w:r>
      <w:r w:rsidR="005156DC" w:rsidRPr="002B08DA">
        <w:rPr>
          <w:b/>
          <w:szCs w:val="22"/>
          <w:lang w:eastAsia="da-DK"/>
        </w:rPr>
        <w:t>4%</w:t>
      </w:r>
      <w:r w:rsidR="005156DC" w:rsidRPr="002B08DA">
        <w:rPr>
          <w:b/>
          <w:szCs w:val="22"/>
          <w:lang w:val="lt-LT" w:eastAsia="da-DK"/>
        </w:rPr>
        <w:t xml:space="preserve"> purškalo</w:t>
      </w:r>
      <w:r w:rsidR="005156DC" w:rsidRPr="002B08DA">
        <w:rPr>
          <w:b/>
        </w:rPr>
        <w:t xml:space="preserve"> </w:t>
      </w:r>
      <w:r w:rsidRPr="00C64ECE">
        <w:rPr>
          <w:b/>
          <w:szCs w:val="22"/>
          <w:lang w:val="lt-LT" w:eastAsia="da-DK"/>
        </w:rPr>
        <w:t>sudėtis</w:t>
      </w:r>
    </w:p>
    <w:p w:rsidR="00D65E90" w:rsidRPr="00C64ECE" w:rsidRDefault="00D65E90" w:rsidP="00D65E90">
      <w:pPr>
        <w:numPr>
          <w:ilvl w:val="0"/>
          <w:numId w:val="7"/>
        </w:numPr>
        <w:rPr>
          <w:szCs w:val="22"/>
          <w:lang w:val="lt-LT"/>
        </w:rPr>
      </w:pPr>
      <w:r w:rsidRPr="00C64ECE">
        <w:rPr>
          <w:szCs w:val="22"/>
          <w:lang w:val="lt-LT"/>
        </w:rPr>
        <w:t xml:space="preserve">Veiklioji medžiaga yra diklofenako natrio druska. Viename grame tirpalo yra 40 mg diklofenako natrio druskos. </w:t>
      </w:r>
    </w:p>
    <w:p w:rsidR="00D65E90" w:rsidRPr="00C64ECE" w:rsidRDefault="00D65E90" w:rsidP="00D65E90">
      <w:pPr>
        <w:numPr>
          <w:ilvl w:val="0"/>
          <w:numId w:val="7"/>
        </w:numPr>
        <w:rPr>
          <w:szCs w:val="22"/>
          <w:lang w:val="lt-LT"/>
        </w:rPr>
      </w:pPr>
      <w:r w:rsidRPr="00C64ECE">
        <w:rPr>
          <w:szCs w:val="22"/>
          <w:lang w:val="lt-LT"/>
        </w:rPr>
        <w:t>Pagalbinės medžiagos yra izopropilo alkoholis, sojų lecitinas, etanolis, dinatrio fosfato dodekahidratas, natrio-divandenilio fosfato dihidratas, dinatrio edetatas, propilenglikolis (E1520), pipirmėčių eterinis aliejus, askorbilo palmitatas, vandenilio chlorido rūgštis (10%) arba natrio hidroksidas (10%) (pH palaikymui), išgrynintas vanduo.</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eastAsia="da-DK"/>
        </w:rPr>
      </w:pPr>
      <w:r w:rsidRPr="0049477A">
        <w:rPr>
          <w:b/>
          <w:szCs w:val="22"/>
          <w:lang w:val="lt-LT"/>
        </w:rPr>
        <w:t>DicloFlex</w:t>
      </w:r>
      <w:r w:rsidRPr="00C64ECE">
        <w:rPr>
          <w:b/>
          <w:szCs w:val="22"/>
          <w:lang w:val="lt-LT" w:eastAsia="da-DK"/>
        </w:rPr>
        <w:t xml:space="preserve"> </w:t>
      </w:r>
      <w:r w:rsidR="005C7593" w:rsidRPr="00276566">
        <w:rPr>
          <w:b/>
          <w:szCs w:val="22"/>
          <w:lang w:val="lt-LT" w:eastAsia="da-DK"/>
        </w:rPr>
        <w:t>4%</w:t>
      </w:r>
      <w:r w:rsidR="005C7593" w:rsidRPr="002B08DA">
        <w:rPr>
          <w:b/>
          <w:szCs w:val="22"/>
          <w:lang w:val="lt-LT" w:eastAsia="da-DK"/>
        </w:rPr>
        <w:t xml:space="preserve"> purškalo</w:t>
      </w:r>
      <w:r w:rsidR="005C7593" w:rsidRPr="00276566">
        <w:rPr>
          <w:b/>
          <w:szCs w:val="22"/>
          <w:lang w:val="lt-LT" w:eastAsia="da-DK"/>
        </w:rPr>
        <w:t xml:space="preserve"> </w:t>
      </w:r>
      <w:r w:rsidRPr="00C64ECE">
        <w:rPr>
          <w:b/>
          <w:szCs w:val="22"/>
          <w:lang w:val="lt-LT" w:eastAsia="da-DK"/>
        </w:rPr>
        <w:t>išvaizda ir kiekis pakuotėje</w:t>
      </w:r>
    </w:p>
    <w:p w:rsidR="00D65E90" w:rsidRPr="00C64ECE" w:rsidRDefault="00D65E90" w:rsidP="00D65E90">
      <w:pPr>
        <w:tabs>
          <w:tab w:val="left" w:pos="567"/>
        </w:tabs>
        <w:rPr>
          <w:szCs w:val="22"/>
          <w:lang w:val="lt-LT"/>
        </w:rPr>
      </w:pPr>
      <w:r w:rsidRPr="0049477A">
        <w:rPr>
          <w:szCs w:val="22"/>
          <w:lang w:val="lt-LT"/>
        </w:rPr>
        <w:t>DicloFlex</w:t>
      </w:r>
      <w:r w:rsidRPr="00C64ECE">
        <w:rPr>
          <w:szCs w:val="22"/>
          <w:lang w:val="lt-LT"/>
        </w:rPr>
        <w:t xml:space="preserve"> </w:t>
      </w:r>
      <w:r w:rsidR="005C7593" w:rsidRPr="00276566">
        <w:rPr>
          <w:szCs w:val="22"/>
          <w:lang w:val="lt-LT"/>
        </w:rPr>
        <w:t>4%</w:t>
      </w:r>
      <w:r w:rsidR="005C7593">
        <w:rPr>
          <w:szCs w:val="22"/>
          <w:lang w:val="lt-LT"/>
        </w:rPr>
        <w:t xml:space="preserve"> purškalas</w:t>
      </w:r>
      <w:r w:rsidR="005C7593" w:rsidRPr="00276566">
        <w:rPr>
          <w:b/>
          <w:lang w:val="lt-LT"/>
        </w:rPr>
        <w:t xml:space="preserve"> </w:t>
      </w:r>
      <w:r w:rsidRPr="00C64ECE">
        <w:rPr>
          <w:szCs w:val="22"/>
          <w:lang w:val="lt-LT"/>
        </w:rPr>
        <w:t>yra aukso geltonumo skaidrus tirpalas, išpurkštas ant odos jis tampa panašus į drebučius.</w:t>
      </w:r>
    </w:p>
    <w:p w:rsidR="00D65E90" w:rsidRPr="00C64ECE" w:rsidRDefault="00D65E90" w:rsidP="00D65E90">
      <w:pPr>
        <w:pStyle w:val="Pagrindinistekstas"/>
        <w:spacing w:after="0"/>
        <w:rPr>
          <w:szCs w:val="22"/>
          <w:lang w:val="lt-LT"/>
        </w:rPr>
      </w:pPr>
      <w:r w:rsidRPr="00C64ECE">
        <w:rPr>
          <w:szCs w:val="22"/>
          <w:lang w:val="lt-LT"/>
        </w:rPr>
        <w:t>Buteliuke yra 7,5 g, 12,5 g arba 25 g tirpalo.</w:t>
      </w:r>
    </w:p>
    <w:p w:rsidR="00D65E90" w:rsidRPr="00C64ECE" w:rsidRDefault="00D65E90" w:rsidP="00D65E90">
      <w:pPr>
        <w:pStyle w:val="Pagrindinistekstas"/>
        <w:spacing w:after="0"/>
        <w:rPr>
          <w:szCs w:val="22"/>
          <w:lang w:val="lt-LT"/>
        </w:rPr>
      </w:pPr>
      <w:r w:rsidRPr="00C64ECE">
        <w:rPr>
          <w:szCs w:val="22"/>
          <w:lang w:val="lt-LT"/>
        </w:rPr>
        <w:t>Gali būti tiekiamos ne visų dydžių pakuotės.</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R</w:t>
      </w:r>
      <w:r>
        <w:rPr>
          <w:b/>
          <w:szCs w:val="22"/>
          <w:lang w:val="lt-LT"/>
        </w:rPr>
        <w:t>inkodaros teisės</w:t>
      </w:r>
      <w:r w:rsidRPr="00C64ECE">
        <w:rPr>
          <w:b/>
          <w:szCs w:val="22"/>
          <w:lang w:val="lt-LT"/>
        </w:rPr>
        <w:t xml:space="preserve"> turėtojas ir gamintojas</w:t>
      </w:r>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R</w:t>
      </w:r>
      <w:r>
        <w:rPr>
          <w:b/>
          <w:szCs w:val="22"/>
          <w:lang w:val="lt-LT"/>
        </w:rPr>
        <w:t>inkodaros teisės</w:t>
      </w:r>
      <w:r w:rsidRPr="00C64ECE">
        <w:rPr>
          <w:b/>
          <w:szCs w:val="22"/>
          <w:lang w:val="lt-LT"/>
        </w:rPr>
        <w:t xml:space="preserve"> turėtojas</w:t>
      </w:r>
    </w:p>
    <w:p w:rsidR="002804F8" w:rsidRPr="002804F8" w:rsidRDefault="002804F8" w:rsidP="002804F8">
      <w:pPr>
        <w:rPr>
          <w:szCs w:val="22"/>
        </w:rPr>
      </w:pPr>
      <w:r w:rsidRPr="002804F8">
        <w:rPr>
          <w:szCs w:val="22"/>
        </w:rPr>
        <w:t>MIKA Pharma GmbH</w:t>
      </w:r>
    </w:p>
    <w:p w:rsidR="002804F8" w:rsidRDefault="002804F8" w:rsidP="002804F8">
      <w:pPr>
        <w:rPr>
          <w:szCs w:val="22"/>
        </w:rPr>
      </w:pPr>
      <w:proofErr w:type="spellStart"/>
      <w:r w:rsidRPr="002804F8">
        <w:rPr>
          <w:szCs w:val="22"/>
        </w:rPr>
        <w:t>Auestra</w:t>
      </w:r>
      <w:proofErr w:type="spellEnd"/>
      <w:r w:rsidRPr="002804F8">
        <w:rPr>
          <w:szCs w:val="22"/>
        </w:rPr>
        <w:t xml:space="preserve">βe 39 </w:t>
      </w:r>
    </w:p>
    <w:p w:rsidR="002804F8" w:rsidRPr="002804F8" w:rsidRDefault="002804F8" w:rsidP="002804F8">
      <w:pPr>
        <w:rPr>
          <w:szCs w:val="22"/>
        </w:rPr>
      </w:pPr>
      <w:r w:rsidRPr="002804F8">
        <w:rPr>
          <w:szCs w:val="22"/>
        </w:rPr>
        <w:t>67346 Speyer</w:t>
      </w:r>
    </w:p>
    <w:p w:rsidR="002804F8" w:rsidRPr="002804F8" w:rsidRDefault="002804F8" w:rsidP="002804F8">
      <w:pPr>
        <w:pStyle w:val="Pagrindinistekstas"/>
        <w:spacing w:after="0"/>
        <w:rPr>
          <w:szCs w:val="22"/>
          <w:lang w:val="lt-LT"/>
        </w:rPr>
      </w:pPr>
      <w:proofErr w:type="spellStart"/>
      <w:r w:rsidRPr="002804F8">
        <w:rPr>
          <w:szCs w:val="22"/>
        </w:rPr>
        <w:t>Vokietija</w:t>
      </w:r>
      <w:proofErr w:type="spellEnd"/>
    </w:p>
    <w:p w:rsidR="00D65E90" w:rsidRPr="00C64ECE" w:rsidRDefault="00D65E90" w:rsidP="00D65E90">
      <w:pPr>
        <w:tabs>
          <w:tab w:val="left" w:pos="567"/>
        </w:tabs>
        <w:rPr>
          <w:szCs w:val="22"/>
          <w:lang w:val="lt-LT"/>
        </w:rPr>
      </w:pPr>
    </w:p>
    <w:p w:rsidR="00D65E90" w:rsidRPr="00C64ECE" w:rsidRDefault="00D65E90" w:rsidP="00D65E90">
      <w:pPr>
        <w:tabs>
          <w:tab w:val="left" w:pos="567"/>
        </w:tabs>
        <w:rPr>
          <w:b/>
          <w:szCs w:val="22"/>
          <w:lang w:val="lt-LT"/>
        </w:rPr>
      </w:pPr>
      <w:r w:rsidRPr="00C64ECE">
        <w:rPr>
          <w:b/>
          <w:szCs w:val="22"/>
          <w:lang w:val="lt-LT"/>
        </w:rPr>
        <w:t>Gamintojas</w:t>
      </w:r>
    </w:p>
    <w:p w:rsidR="00D65E90" w:rsidRPr="00C64ECE" w:rsidRDefault="00D65E90" w:rsidP="00D65E90">
      <w:pPr>
        <w:tabs>
          <w:tab w:val="left" w:pos="567"/>
        </w:tabs>
        <w:rPr>
          <w:szCs w:val="22"/>
          <w:lang w:val="lt-LT"/>
        </w:rPr>
      </w:pPr>
      <w:r w:rsidRPr="00C64ECE">
        <w:rPr>
          <w:szCs w:val="22"/>
          <w:lang w:val="lt-LT"/>
        </w:rPr>
        <w:t>Pharbil Waltrop GmbH,</w:t>
      </w:r>
    </w:p>
    <w:p w:rsidR="00D65E90" w:rsidRPr="00C64ECE" w:rsidRDefault="00D65E90" w:rsidP="00D65E90">
      <w:pPr>
        <w:tabs>
          <w:tab w:val="left" w:pos="567"/>
        </w:tabs>
        <w:rPr>
          <w:szCs w:val="22"/>
          <w:lang w:val="lt-LT"/>
        </w:rPr>
      </w:pPr>
      <w:r w:rsidRPr="00C64ECE">
        <w:rPr>
          <w:szCs w:val="22"/>
          <w:lang w:val="lt-LT"/>
        </w:rPr>
        <w:t>45731 Waltrop, Vokietija</w:t>
      </w:r>
    </w:p>
    <w:p w:rsidR="00D65E90" w:rsidRPr="00C64ECE" w:rsidRDefault="00D65E90" w:rsidP="00D65E90">
      <w:pPr>
        <w:tabs>
          <w:tab w:val="left" w:pos="567"/>
        </w:tabs>
        <w:rPr>
          <w:b/>
          <w:szCs w:val="22"/>
          <w:lang w:val="lt-LT"/>
        </w:rPr>
      </w:pPr>
    </w:p>
    <w:p w:rsidR="00D65E90" w:rsidRPr="00C64ECE" w:rsidRDefault="00D65E90" w:rsidP="00D65E90">
      <w:pPr>
        <w:tabs>
          <w:tab w:val="left" w:pos="567"/>
        </w:tabs>
        <w:rPr>
          <w:b/>
          <w:szCs w:val="22"/>
          <w:lang w:val="lt-LT"/>
        </w:rPr>
      </w:pPr>
    </w:p>
    <w:p w:rsidR="004D6876" w:rsidRPr="009F254B" w:rsidRDefault="00D65E90" w:rsidP="004D6876">
      <w:pPr>
        <w:tabs>
          <w:tab w:val="left" w:pos="567"/>
        </w:tabs>
        <w:rPr>
          <w:lang w:val="lt-LT"/>
        </w:rPr>
      </w:pPr>
      <w:r>
        <w:rPr>
          <w:b/>
          <w:szCs w:val="22"/>
          <w:lang w:val="lt-LT"/>
        </w:rPr>
        <w:t>Šis pakuotės</w:t>
      </w:r>
      <w:r w:rsidRPr="00C64ECE">
        <w:rPr>
          <w:b/>
          <w:szCs w:val="22"/>
          <w:lang w:val="lt-LT"/>
        </w:rPr>
        <w:t xml:space="preserve"> lapelis paskutinį kartą patvirtintas </w:t>
      </w:r>
      <w:r w:rsidR="002804F8">
        <w:rPr>
          <w:b/>
          <w:lang w:val="lt-LT"/>
        </w:rPr>
        <w:t>2014-08-19</w:t>
      </w:r>
    </w:p>
    <w:p w:rsidR="00D65E90" w:rsidRDefault="00D65E90" w:rsidP="00D65E90">
      <w:pPr>
        <w:tabs>
          <w:tab w:val="left" w:pos="567"/>
        </w:tabs>
        <w:rPr>
          <w:b/>
          <w:szCs w:val="22"/>
          <w:lang w:val="lt-LT"/>
        </w:rPr>
      </w:pPr>
    </w:p>
    <w:p w:rsidR="007A0F7E" w:rsidRPr="005E3E99" w:rsidRDefault="00D65E90">
      <w:pPr>
        <w:rPr>
          <w:lang w:val="lt-LT"/>
        </w:rPr>
      </w:pPr>
      <w:r w:rsidRPr="00C64ECE">
        <w:rPr>
          <w:lang w:val="lt-LT"/>
        </w:rPr>
        <w:t xml:space="preserve">Naujausia pakuotės lapelio redakcija pateikiama Valstybinės vaistų kontrolės tarnybos prie Lietuvos Respublikos sveikatos apsaugos ministerijos (VVKT) interneto svetainėje </w:t>
      </w:r>
      <w:hyperlink r:id="rId9" w:history="1">
        <w:r w:rsidRPr="00C64ECE">
          <w:rPr>
            <w:rStyle w:val="Hipersaitas"/>
            <w:lang w:val="lt-LT"/>
          </w:rPr>
          <w:t>http://www.vvkt.lt/</w:t>
        </w:r>
      </w:hyperlink>
    </w:p>
    <w:p w:rsidR="005E3E99" w:rsidRPr="005E3E99" w:rsidRDefault="005E3E99">
      <w:pPr>
        <w:rPr>
          <w:lang w:val="lt-LT"/>
        </w:rPr>
      </w:pPr>
      <w:bookmarkStart w:id="0" w:name="_GoBack"/>
      <w:bookmarkEnd w:id="0"/>
      <w:permStart w:id="1614221274" w:edGrp="everyone"/>
      <w:permEnd w:id="1614221274"/>
    </w:p>
    <w:sectPr w:rsidR="005E3E99" w:rsidRPr="005E3E99" w:rsidSect="00D65E90">
      <w:headerReference w:type="default" r:id="rId10"/>
      <w:footerReference w:type="even" r:id="rId11"/>
      <w:footerReference w:type="default" r:id="rId12"/>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1A4" w:rsidRDefault="00A921A4">
      <w:r>
        <w:separator/>
      </w:r>
    </w:p>
  </w:endnote>
  <w:endnote w:type="continuationSeparator" w:id="0">
    <w:p w:rsidR="00A921A4" w:rsidRDefault="00A9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BD" w:rsidRDefault="005E1ABD" w:rsidP="00D65E9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rsidR="005E1ABD" w:rsidRDefault="005E1AB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BD" w:rsidRPr="005C6A0D" w:rsidRDefault="005E1ABD" w:rsidP="00D65E90">
    <w:pPr>
      <w:pStyle w:val="Porat"/>
      <w:framePr w:wrap="around" w:vAnchor="text" w:hAnchor="margin" w:xAlign="center" w:y="1"/>
      <w:rPr>
        <w:rStyle w:val="Puslapionumeris"/>
        <w:sz w:val="16"/>
        <w:szCs w:val="16"/>
      </w:rPr>
    </w:pPr>
    <w:r w:rsidRPr="005C6A0D">
      <w:rPr>
        <w:rStyle w:val="Puslapionumeris"/>
        <w:sz w:val="16"/>
        <w:szCs w:val="16"/>
      </w:rPr>
      <w:fldChar w:fldCharType="begin"/>
    </w:r>
    <w:r w:rsidRPr="005C6A0D">
      <w:rPr>
        <w:rStyle w:val="Puslapionumeris"/>
        <w:sz w:val="16"/>
        <w:szCs w:val="16"/>
      </w:rPr>
      <w:instrText xml:space="preserve">PAGE  </w:instrText>
    </w:r>
    <w:r w:rsidRPr="005C6A0D">
      <w:rPr>
        <w:rStyle w:val="Puslapionumeris"/>
        <w:sz w:val="16"/>
        <w:szCs w:val="16"/>
      </w:rPr>
      <w:fldChar w:fldCharType="separate"/>
    </w:r>
    <w:r w:rsidR="002804F8">
      <w:rPr>
        <w:rStyle w:val="Puslapionumeris"/>
        <w:noProof/>
        <w:sz w:val="16"/>
        <w:szCs w:val="16"/>
      </w:rPr>
      <w:t>20</w:t>
    </w:r>
    <w:r w:rsidRPr="005C6A0D">
      <w:rPr>
        <w:rStyle w:val="Puslapionumeris"/>
        <w:sz w:val="16"/>
        <w:szCs w:val="16"/>
      </w:rPr>
      <w:fldChar w:fldCharType="end"/>
    </w:r>
  </w:p>
  <w:p w:rsidR="005E1ABD" w:rsidRDefault="005E1AB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1A4" w:rsidRDefault="00A921A4">
      <w:r>
        <w:separator/>
      </w:r>
    </w:p>
  </w:footnote>
  <w:footnote w:type="continuationSeparator" w:id="0">
    <w:p w:rsidR="00A921A4" w:rsidRDefault="00A92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BD" w:rsidRDefault="005E1ABD" w:rsidP="00D65E90">
    <w:pPr>
      <w:tabs>
        <w:tab w:val="center" w:pos="4536"/>
        <w:tab w:val="left" w:pos="7020"/>
        <w:tab w:val="right" w:pos="9072"/>
        <w:tab w:val="right" w:pos="9923"/>
      </w:tabs>
      <w:ind w:right="-470" w:hanging="180"/>
    </w:pPr>
    <w:r>
      <w:rPr>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4C41DC"/>
    <w:multiLevelType w:val="hybridMultilevel"/>
    <w:tmpl w:val="ADC84B16"/>
    <w:lvl w:ilvl="0" w:tplc="B0F2DBF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E8507D"/>
    <w:multiLevelType w:val="hybridMultilevel"/>
    <w:tmpl w:val="3AD67CF0"/>
    <w:lvl w:ilvl="0" w:tplc="AF1419C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FC0FBB"/>
    <w:multiLevelType w:val="hybridMultilevel"/>
    <w:tmpl w:val="97C61452"/>
    <w:lvl w:ilvl="0" w:tplc="54EE8AF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711521"/>
    <w:multiLevelType w:val="hybridMultilevel"/>
    <w:tmpl w:val="A4DAD764"/>
    <w:lvl w:ilvl="0" w:tplc="A4E45C5E">
      <w:start w:val="1"/>
      <w:numFmt w:val="bullet"/>
      <w:lvlText w:val=""/>
      <w:lvlJc w:val="left"/>
      <w:pPr>
        <w:tabs>
          <w:tab w:val="num" w:pos="284"/>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23D03F3"/>
    <w:multiLevelType w:val="hybridMultilevel"/>
    <w:tmpl w:val="42506D0A"/>
    <w:lvl w:ilvl="0" w:tplc="3548554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9A76CD"/>
    <w:multiLevelType w:val="hybridMultilevel"/>
    <w:tmpl w:val="C9C8B42C"/>
    <w:lvl w:ilvl="0" w:tplc="13981B94">
      <w:start w:val="1"/>
      <w:numFmt w:val="upperLetter"/>
      <w:lvlText w:val="%1."/>
      <w:lvlJc w:val="left"/>
      <w:pPr>
        <w:tabs>
          <w:tab w:val="num" w:pos="567"/>
        </w:tabs>
        <w:ind w:left="567" w:hanging="567"/>
      </w:pPr>
      <w:rPr>
        <w:rFonts w:hint="default"/>
      </w:rPr>
    </w:lvl>
    <w:lvl w:ilvl="1" w:tplc="8144971E">
      <w:start w:val="1"/>
      <w:numFmt w:val="bullet"/>
      <w:lvlText w:val=""/>
      <w:lvlJc w:val="left"/>
      <w:pPr>
        <w:tabs>
          <w:tab w:val="num" w:pos="567"/>
        </w:tabs>
        <w:ind w:left="56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E004D7"/>
    <w:multiLevelType w:val="hybridMultilevel"/>
    <w:tmpl w:val="04104E72"/>
    <w:lvl w:ilvl="0" w:tplc="CFBCE8C8">
      <w:start w:val="4"/>
      <w:numFmt w:val="bullet"/>
      <w:lvlText w:val="-"/>
      <w:lvlJc w:val="left"/>
      <w:pPr>
        <w:tabs>
          <w:tab w:val="num" w:pos="720"/>
        </w:tabs>
        <w:ind w:left="720" w:hanging="360"/>
      </w:pPr>
      <w:rPr>
        <w:rFonts w:ascii="Times New Roman" w:eastAsia="Times New Roman" w:hAnsi="Times New Roman" w:cs="Times New Roman" w:hint="default"/>
      </w:rPr>
    </w:lvl>
    <w:lvl w:ilvl="1" w:tplc="E362BDB6">
      <w:start w:val="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7154A0"/>
    <w:multiLevelType w:val="hybridMultilevel"/>
    <w:tmpl w:val="977E3806"/>
    <w:lvl w:ilvl="0" w:tplc="DAD831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1E05AF"/>
    <w:multiLevelType w:val="hybridMultilevel"/>
    <w:tmpl w:val="8564DA14"/>
    <w:lvl w:ilvl="0" w:tplc="E57C8D42">
      <w:start w:val="1"/>
      <w:numFmt w:val="upperLetter"/>
      <w:lvlText w:val="%1."/>
      <w:lvlJc w:val="left"/>
      <w:pPr>
        <w:tabs>
          <w:tab w:val="num" w:pos="1638"/>
        </w:tabs>
        <w:ind w:left="1638" w:hanging="360"/>
      </w:pPr>
      <w:rPr>
        <w:rFonts w:hint="default"/>
      </w:rPr>
    </w:lvl>
    <w:lvl w:ilvl="1" w:tplc="04090019" w:tentative="1">
      <w:start w:val="1"/>
      <w:numFmt w:val="lowerLetter"/>
      <w:lvlText w:val="%2."/>
      <w:lvlJc w:val="left"/>
      <w:pPr>
        <w:tabs>
          <w:tab w:val="num" w:pos="2358"/>
        </w:tabs>
        <w:ind w:left="2358" w:hanging="360"/>
      </w:p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12">
    <w:nsid w:val="6A8D740B"/>
    <w:multiLevelType w:val="hybridMultilevel"/>
    <w:tmpl w:val="BF9A25A2"/>
    <w:lvl w:ilvl="0" w:tplc="C4D6FCC8">
      <w:start w:val="1"/>
      <w:numFmt w:val="bullet"/>
      <w:lvlText w:val=""/>
      <w:lvlJc w:val="left"/>
      <w:pPr>
        <w:tabs>
          <w:tab w:val="num" w:pos="284"/>
        </w:tabs>
        <w:ind w:left="284" w:hanging="284"/>
      </w:pPr>
      <w:rPr>
        <w:rFonts w:ascii="Symbol" w:hAnsi="Symbol" w:hint="default"/>
      </w:rPr>
    </w:lvl>
    <w:lvl w:ilvl="1" w:tplc="9AE4AB00">
      <w:start w:val="1"/>
      <w:numFmt w:val="bullet"/>
      <w:lvlText w:val=""/>
      <w:lvlJc w:val="left"/>
      <w:pPr>
        <w:tabs>
          <w:tab w:val="num" w:pos="284"/>
        </w:tabs>
        <w:ind w:left="28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87490D"/>
    <w:multiLevelType w:val="hybridMultilevel"/>
    <w:tmpl w:val="8E1659F6"/>
    <w:lvl w:ilvl="0" w:tplc="6C98983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4"/>
  </w:num>
  <w:num w:numId="4">
    <w:abstractNumId w:val="11"/>
  </w:num>
  <w:num w:numId="5">
    <w:abstractNumId w:val="8"/>
  </w:num>
  <w:num w:numId="6">
    <w:abstractNumId w:val="13"/>
  </w:num>
  <w:num w:numId="7">
    <w:abstractNumId w:val="0"/>
    <w:lvlOverride w:ilvl="0">
      <w:lvl w:ilvl="0">
        <w:numFmt w:val="bullet"/>
        <w:lvlText w:val="-"/>
        <w:lvlJc w:val="left"/>
        <w:pPr>
          <w:tabs>
            <w:tab w:val="num" w:pos="567"/>
          </w:tabs>
          <w:ind w:left="567" w:hanging="567"/>
        </w:pPr>
        <w:rPr>
          <w:rFonts w:hint="default"/>
        </w:rPr>
      </w:lvl>
    </w:lvlOverride>
  </w:num>
  <w:num w:numId="8">
    <w:abstractNumId w:val="2"/>
  </w:num>
  <w:num w:numId="9">
    <w:abstractNumId w:val="1"/>
  </w:num>
  <w:num w:numId="10">
    <w:abstractNumId w:val="12"/>
  </w:num>
  <w:num w:numId="11">
    <w:abstractNumId w:val="5"/>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hwP0C20h6ef+TevW3hvzZVZXrA=" w:salt="K5MLKhmN6LE/KD3opC8FT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90"/>
    <w:rsid w:val="00000004"/>
    <w:rsid w:val="00000718"/>
    <w:rsid w:val="00001445"/>
    <w:rsid w:val="00001517"/>
    <w:rsid w:val="0000238F"/>
    <w:rsid w:val="00002689"/>
    <w:rsid w:val="00002C43"/>
    <w:rsid w:val="00002CDB"/>
    <w:rsid w:val="00002F7C"/>
    <w:rsid w:val="000031BF"/>
    <w:rsid w:val="00003321"/>
    <w:rsid w:val="00003A41"/>
    <w:rsid w:val="00003B9F"/>
    <w:rsid w:val="00003D0A"/>
    <w:rsid w:val="00003E02"/>
    <w:rsid w:val="00003E92"/>
    <w:rsid w:val="0000473F"/>
    <w:rsid w:val="000047B6"/>
    <w:rsid w:val="0000483D"/>
    <w:rsid w:val="000049A8"/>
    <w:rsid w:val="00005483"/>
    <w:rsid w:val="000054C3"/>
    <w:rsid w:val="00005B82"/>
    <w:rsid w:val="00005C8D"/>
    <w:rsid w:val="0000634F"/>
    <w:rsid w:val="00006F61"/>
    <w:rsid w:val="00007027"/>
    <w:rsid w:val="00007656"/>
    <w:rsid w:val="00007795"/>
    <w:rsid w:val="00007BB5"/>
    <w:rsid w:val="00007ED4"/>
    <w:rsid w:val="00010726"/>
    <w:rsid w:val="000109D5"/>
    <w:rsid w:val="0001132C"/>
    <w:rsid w:val="000114B6"/>
    <w:rsid w:val="00011A42"/>
    <w:rsid w:val="00011AB4"/>
    <w:rsid w:val="00011AB9"/>
    <w:rsid w:val="00011BFE"/>
    <w:rsid w:val="0001233B"/>
    <w:rsid w:val="00012398"/>
    <w:rsid w:val="00012460"/>
    <w:rsid w:val="00012679"/>
    <w:rsid w:val="00012FD5"/>
    <w:rsid w:val="0001334A"/>
    <w:rsid w:val="00013806"/>
    <w:rsid w:val="0001381F"/>
    <w:rsid w:val="00013931"/>
    <w:rsid w:val="00013F9D"/>
    <w:rsid w:val="000140BC"/>
    <w:rsid w:val="000141E8"/>
    <w:rsid w:val="00014209"/>
    <w:rsid w:val="00014486"/>
    <w:rsid w:val="00014590"/>
    <w:rsid w:val="00014C5D"/>
    <w:rsid w:val="00014F1F"/>
    <w:rsid w:val="0001516C"/>
    <w:rsid w:val="0001524B"/>
    <w:rsid w:val="0001556A"/>
    <w:rsid w:val="000159D5"/>
    <w:rsid w:val="000163EE"/>
    <w:rsid w:val="0001663D"/>
    <w:rsid w:val="00016759"/>
    <w:rsid w:val="00016E42"/>
    <w:rsid w:val="00016F97"/>
    <w:rsid w:val="00017136"/>
    <w:rsid w:val="0001726C"/>
    <w:rsid w:val="000174B2"/>
    <w:rsid w:val="000177C9"/>
    <w:rsid w:val="00017B16"/>
    <w:rsid w:val="0002004C"/>
    <w:rsid w:val="00020651"/>
    <w:rsid w:val="00020E20"/>
    <w:rsid w:val="0002117C"/>
    <w:rsid w:val="000217C6"/>
    <w:rsid w:val="00021B2F"/>
    <w:rsid w:val="00021BEC"/>
    <w:rsid w:val="00022017"/>
    <w:rsid w:val="000224A4"/>
    <w:rsid w:val="00022824"/>
    <w:rsid w:val="00022C24"/>
    <w:rsid w:val="00022D68"/>
    <w:rsid w:val="00023022"/>
    <w:rsid w:val="00023129"/>
    <w:rsid w:val="00023532"/>
    <w:rsid w:val="000235AC"/>
    <w:rsid w:val="000238D8"/>
    <w:rsid w:val="00024716"/>
    <w:rsid w:val="00024B77"/>
    <w:rsid w:val="00024D5D"/>
    <w:rsid w:val="000252FF"/>
    <w:rsid w:val="00025AFB"/>
    <w:rsid w:val="00025E44"/>
    <w:rsid w:val="0002634E"/>
    <w:rsid w:val="00027185"/>
    <w:rsid w:val="000271A9"/>
    <w:rsid w:val="00027361"/>
    <w:rsid w:val="00027F49"/>
    <w:rsid w:val="000301F2"/>
    <w:rsid w:val="00030372"/>
    <w:rsid w:val="000303BB"/>
    <w:rsid w:val="0003093C"/>
    <w:rsid w:val="00030AA5"/>
    <w:rsid w:val="00030E65"/>
    <w:rsid w:val="00030EF4"/>
    <w:rsid w:val="0003114B"/>
    <w:rsid w:val="00031291"/>
    <w:rsid w:val="00031311"/>
    <w:rsid w:val="00031677"/>
    <w:rsid w:val="00031705"/>
    <w:rsid w:val="00031721"/>
    <w:rsid w:val="00031B73"/>
    <w:rsid w:val="00031B7E"/>
    <w:rsid w:val="00031B98"/>
    <w:rsid w:val="000321FD"/>
    <w:rsid w:val="000322CA"/>
    <w:rsid w:val="000324D7"/>
    <w:rsid w:val="00032675"/>
    <w:rsid w:val="000326D6"/>
    <w:rsid w:val="00032826"/>
    <w:rsid w:val="0003290C"/>
    <w:rsid w:val="000329BA"/>
    <w:rsid w:val="00033323"/>
    <w:rsid w:val="000338DF"/>
    <w:rsid w:val="00033967"/>
    <w:rsid w:val="00033E00"/>
    <w:rsid w:val="0003411A"/>
    <w:rsid w:val="00034946"/>
    <w:rsid w:val="00034DFA"/>
    <w:rsid w:val="000351A9"/>
    <w:rsid w:val="00035261"/>
    <w:rsid w:val="000356A9"/>
    <w:rsid w:val="00035E6E"/>
    <w:rsid w:val="00036030"/>
    <w:rsid w:val="0003625F"/>
    <w:rsid w:val="000364A7"/>
    <w:rsid w:val="00036A78"/>
    <w:rsid w:val="00036F6A"/>
    <w:rsid w:val="00037217"/>
    <w:rsid w:val="0003783B"/>
    <w:rsid w:val="00037C4B"/>
    <w:rsid w:val="0004009A"/>
    <w:rsid w:val="00040920"/>
    <w:rsid w:val="00040980"/>
    <w:rsid w:val="00040BBF"/>
    <w:rsid w:val="00040FC8"/>
    <w:rsid w:val="00041639"/>
    <w:rsid w:val="00041641"/>
    <w:rsid w:val="0004181D"/>
    <w:rsid w:val="00041947"/>
    <w:rsid w:val="00041EA8"/>
    <w:rsid w:val="000421A4"/>
    <w:rsid w:val="00042352"/>
    <w:rsid w:val="000425D1"/>
    <w:rsid w:val="00042AD2"/>
    <w:rsid w:val="00043308"/>
    <w:rsid w:val="00043716"/>
    <w:rsid w:val="00043822"/>
    <w:rsid w:val="000439C0"/>
    <w:rsid w:val="00043B2C"/>
    <w:rsid w:val="00043DDC"/>
    <w:rsid w:val="000441C9"/>
    <w:rsid w:val="000441CA"/>
    <w:rsid w:val="00044BB0"/>
    <w:rsid w:val="00044D50"/>
    <w:rsid w:val="00044F24"/>
    <w:rsid w:val="00045120"/>
    <w:rsid w:val="000452D8"/>
    <w:rsid w:val="00045579"/>
    <w:rsid w:val="00045717"/>
    <w:rsid w:val="00045A0D"/>
    <w:rsid w:val="00045C14"/>
    <w:rsid w:val="0004658E"/>
    <w:rsid w:val="00046748"/>
    <w:rsid w:val="00046902"/>
    <w:rsid w:val="00046A44"/>
    <w:rsid w:val="00046C25"/>
    <w:rsid w:val="00046F16"/>
    <w:rsid w:val="0004732D"/>
    <w:rsid w:val="000479AE"/>
    <w:rsid w:val="000479E8"/>
    <w:rsid w:val="00047E2F"/>
    <w:rsid w:val="00047E96"/>
    <w:rsid w:val="00050244"/>
    <w:rsid w:val="0005098D"/>
    <w:rsid w:val="00050BB2"/>
    <w:rsid w:val="00050CEF"/>
    <w:rsid w:val="00050F52"/>
    <w:rsid w:val="000513DF"/>
    <w:rsid w:val="00051785"/>
    <w:rsid w:val="00051A89"/>
    <w:rsid w:val="00051B27"/>
    <w:rsid w:val="00051B67"/>
    <w:rsid w:val="00051E36"/>
    <w:rsid w:val="00051F49"/>
    <w:rsid w:val="00052258"/>
    <w:rsid w:val="00052360"/>
    <w:rsid w:val="00052405"/>
    <w:rsid w:val="00052889"/>
    <w:rsid w:val="000528DD"/>
    <w:rsid w:val="000529C1"/>
    <w:rsid w:val="00052C06"/>
    <w:rsid w:val="00052E19"/>
    <w:rsid w:val="00053235"/>
    <w:rsid w:val="000532CF"/>
    <w:rsid w:val="000533C6"/>
    <w:rsid w:val="0005372A"/>
    <w:rsid w:val="0005394B"/>
    <w:rsid w:val="00053BDE"/>
    <w:rsid w:val="000540A6"/>
    <w:rsid w:val="0005413E"/>
    <w:rsid w:val="000543FE"/>
    <w:rsid w:val="00054621"/>
    <w:rsid w:val="000547C9"/>
    <w:rsid w:val="000548B7"/>
    <w:rsid w:val="00054988"/>
    <w:rsid w:val="00054E43"/>
    <w:rsid w:val="0005505C"/>
    <w:rsid w:val="000559AD"/>
    <w:rsid w:val="000559F6"/>
    <w:rsid w:val="00055B3B"/>
    <w:rsid w:val="00055DE9"/>
    <w:rsid w:val="00055EA8"/>
    <w:rsid w:val="0005602E"/>
    <w:rsid w:val="00056044"/>
    <w:rsid w:val="00056676"/>
    <w:rsid w:val="00056B59"/>
    <w:rsid w:val="00056D55"/>
    <w:rsid w:val="00056EBD"/>
    <w:rsid w:val="00057085"/>
    <w:rsid w:val="000571EA"/>
    <w:rsid w:val="00057505"/>
    <w:rsid w:val="00057B82"/>
    <w:rsid w:val="00057DEC"/>
    <w:rsid w:val="00057EC8"/>
    <w:rsid w:val="000600F2"/>
    <w:rsid w:val="000603BA"/>
    <w:rsid w:val="00060848"/>
    <w:rsid w:val="00060C51"/>
    <w:rsid w:val="00061174"/>
    <w:rsid w:val="0006129F"/>
    <w:rsid w:val="00061396"/>
    <w:rsid w:val="000614FA"/>
    <w:rsid w:val="00061543"/>
    <w:rsid w:val="0006179A"/>
    <w:rsid w:val="0006183A"/>
    <w:rsid w:val="00061A04"/>
    <w:rsid w:val="00061B7D"/>
    <w:rsid w:val="0006229D"/>
    <w:rsid w:val="000626AA"/>
    <w:rsid w:val="00062A23"/>
    <w:rsid w:val="00062A50"/>
    <w:rsid w:val="00062B29"/>
    <w:rsid w:val="00062CB5"/>
    <w:rsid w:val="0006320B"/>
    <w:rsid w:val="0006328A"/>
    <w:rsid w:val="000634AF"/>
    <w:rsid w:val="0006354A"/>
    <w:rsid w:val="0006360E"/>
    <w:rsid w:val="000636C2"/>
    <w:rsid w:val="00063B1A"/>
    <w:rsid w:val="00063CAD"/>
    <w:rsid w:val="00063F7C"/>
    <w:rsid w:val="0006447B"/>
    <w:rsid w:val="00064854"/>
    <w:rsid w:val="00064909"/>
    <w:rsid w:val="0006498B"/>
    <w:rsid w:val="00064AB4"/>
    <w:rsid w:val="0006506D"/>
    <w:rsid w:val="000651CE"/>
    <w:rsid w:val="000653B9"/>
    <w:rsid w:val="00065439"/>
    <w:rsid w:val="000655F3"/>
    <w:rsid w:val="0006568D"/>
    <w:rsid w:val="00065CDE"/>
    <w:rsid w:val="000661E8"/>
    <w:rsid w:val="0006630A"/>
    <w:rsid w:val="000664FA"/>
    <w:rsid w:val="0006787C"/>
    <w:rsid w:val="00067C60"/>
    <w:rsid w:val="0007033E"/>
    <w:rsid w:val="00070518"/>
    <w:rsid w:val="000707CA"/>
    <w:rsid w:val="00070909"/>
    <w:rsid w:val="00070C72"/>
    <w:rsid w:val="00071039"/>
    <w:rsid w:val="00071181"/>
    <w:rsid w:val="0007120D"/>
    <w:rsid w:val="000712AD"/>
    <w:rsid w:val="00071808"/>
    <w:rsid w:val="000720B2"/>
    <w:rsid w:val="00072322"/>
    <w:rsid w:val="00072412"/>
    <w:rsid w:val="00072B57"/>
    <w:rsid w:val="00072DA3"/>
    <w:rsid w:val="00072FFA"/>
    <w:rsid w:val="000731C7"/>
    <w:rsid w:val="00073406"/>
    <w:rsid w:val="00073548"/>
    <w:rsid w:val="00073C7E"/>
    <w:rsid w:val="0007425C"/>
    <w:rsid w:val="0007444F"/>
    <w:rsid w:val="00074BC2"/>
    <w:rsid w:val="00074D20"/>
    <w:rsid w:val="00074F97"/>
    <w:rsid w:val="000751A2"/>
    <w:rsid w:val="0007549C"/>
    <w:rsid w:val="000755F5"/>
    <w:rsid w:val="00075A05"/>
    <w:rsid w:val="00075C77"/>
    <w:rsid w:val="00075F8E"/>
    <w:rsid w:val="000762FE"/>
    <w:rsid w:val="0007691E"/>
    <w:rsid w:val="000769B2"/>
    <w:rsid w:val="00076A28"/>
    <w:rsid w:val="0007746C"/>
    <w:rsid w:val="00077517"/>
    <w:rsid w:val="00077A3B"/>
    <w:rsid w:val="00077A91"/>
    <w:rsid w:val="00077A9D"/>
    <w:rsid w:val="0008037B"/>
    <w:rsid w:val="0008042A"/>
    <w:rsid w:val="000804FA"/>
    <w:rsid w:val="00080598"/>
    <w:rsid w:val="00080976"/>
    <w:rsid w:val="0008119C"/>
    <w:rsid w:val="000811D4"/>
    <w:rsid w:val="000819C7"/>
    <w:rsid w:val="00082195"/>
    <w:rsid w:val="00082594"/>
    <w:rsid w:val="00082AB3"/>
    <w:rsid w:val="00082D80"/>
    <w:rsid w:val="00082E1C"/>
    <w:rsid w:val="00082F15"/>
    <w:rsid w:val="00082F2F"/>
    <w:rsid w:val="000830BB"/>
    <w:rsid w:val="00083842"/>
    <w:rsid w:val="00083C09"/>
    <w:rsid w:val="00083F8A"/>
    <w:rsid w:val="0008426A"/>
    <w:rsid w:val="00084731"/>
    <w:rsid w:val="00084865"/>
    <w:rsid w:val="00084BCC"/>
    <w:rsid w:val="00084EEF"/>
    <w:rsid w:val="00084FA8"/>
    <w:rsid w:val="00085419"/>
    <w:rsid w:val="00085FE6"/>
    <w:rsid w:val="00086520"/>
    <w:rsid w:val="00086560"/>
    <w:rsid w:val="000866B1"/>
    <w:rsid w:val="000866DB"/>
    <w:rsid w:val="00086A1B"/>
    <w:rsid w:val="00086DB4"/>
    <w:rsid w:val="00086E83"/>
    <w:rsid w:val="00087417"/>
    <w:rsid w:val="000876E4"/>
    <w:rsid w:val="0009025D"/>
    <w:rsid w:val="0009066C"/>
    <w:rsid w:val="00090AA1"/>
    <w:rsid w:val="0009108B"/>
    <w:rsid w:val="000913AE"/>
    <w:rsid w:val="0009150B"/>
    <w:rsid w:val="00091580"/>
    <w:rsid w:val="00091693"/>
    <w:rsid w:val="00091B27"/>
    <w:rsid w:val="00091DEF"/>
    <w:rsid w:val="00091E27"/>
    <w:rsid w:val="00092B06"/>
    <w:rsid w:val="000934D3"/>
    <w:rsid w:val="0009354C"/>
    <w:rsid w:val="00093AFE"/>
    <w:rsid w:val="00093DAB"/>
    <w:rsid w:val="00094100"/>
    <w:rsid w:val="00094268"/>
    <w:rsid w:val="000945D4"/>
    <w:rsid w:val="000945E5"/>
    <w:rsid w:val="00094B76"/>
    <w:rsid w:val="0009507B"/>
    <w:rsid w:val="000952C9"/>
    <w:rsid w:val="00095617"/>
    <w:rsid w:val="000961AD"/>
    <w:rsid w:val="00096269"/>
    <w:rsid w:val="0009668B"/>
    <w:rsid w:val="00096700"/>
    <w:rsid w:val="0009672B"/>
    <w:rsid w:val="00096C3F"/>
    <w:rsid w:val="00096C6C"/>
    <w:rsid w:val="0009771C"/>
    <w:rsid w:val="000979E6"/>
    <w:rsid w:val="00097EFD"/>
    <w:rsid w:val="000A02CD"/>
    <w:rsid w:val="000A0432"/>
    <w:rsid w:val="000A0490"/>
    <w:rsid w:val="000A097C"/>
    <w:rsid w:val="000A0D45"/>
    <w:rsid w:val="000A0EFB"/>
    <w:rsid w:val="000A13DD"/>
    <w:rsid w:val="000A1828"/>
    <w:rsid w:val="000A1C1B"/>
    <w:rsid w:val="000A1D17"/>
    <w:rsid w:val="000A1DA8"/>
    <w:rsid w:val="000A24A1"/>
    <w:rsid w:val="000A2723"/>
    <w:rsid w:val="000A30C5"/>
    <w:rsid w:val="000A38F9"/>
    <w:rsid w:val="000A3C06"/>
    <w:rsid w:val="000A3DFF"/>
    <w:rsid w:val="000A41BB"/>
    <w:rsid w:val="000A42B5"/>
    <w:rsid w:val="000A4CB7"/>
    <w:rsid w:val="000A4D54"/>
    <w:rsid w:val="000A4E26"/>
    <w:rsid w:val="000A5EE1"/>
    <w:rsid w:val="000A67CD"/>
    <w:rsid w:val="000A6B7A"/>
    <w:rsid w:val="000A6C63"/>
    <w:rsid w:val="000A721F"/>
    <w:rsid w:val="000A7566"/>
    <w:rsid w:val="000A7609"/>
    <w:rsid w:val="000A7758"/>
    <w:rsid w:val="000A775E"/>
    <w:rsid w:val="000A7801"/>
    <w:rsid w:val="000A7CFB"/>
    <w:rsid w:val="000B024F"/>
    <w:rsid w:val="000B0D9E"/>
    <w:rsid w:val="000B122F"/>
    <w:rsid w:val="000B1461"/>
    <w:rsid w:val="000B17CA"/>
    <w:rsid w:val="000B1A65"/>
    <w:rsid w:val="000B1BBD"/>
    <w:rsid w:val="000B1C4A"/>
    <w:rsid w:val="000B1F82"/>
    <w:rsid w:val="000B203F"/>
    <w:rsid w:val="000B2085"/>
    <w:rsid w:val="000B2466"/>
    <w:rsid w:val="000B2C28"/>
    <w:rsid w:val="000B2FE5"/>
    <w:rsid w:val="000B35B4"/>
    <w:rsid w:val="000B37A3"/>
    <w:rsid w:val="000B3949"/>
    <w:rsid w:val="000B3C3F"/>
    <w:rsid w:val="000B3DC3"/>
    <w:rsid w:val="000B3E0C"/>
    <w:rsid w:val="000B4080"/>
    <w:rsid w:val="000B40E5"/>
    <w:rsid w:val="000B423F"/>
    <w:rsid w:val="000B4605"/>
    <w:rsid w:val="000B4B4F"/>
    <w:rsid w:val="000B4C93"/>
    <w:rsid w:val="000B4DE4"/>
    <w:rsid w:val="000B4EA3"/>
    <w:rsid w:val="000B4F22"/>
    <w:rsid w:val="000B5619"/>
    <w:rsid w:val="000B59BE"/>
    <w:rsid w:val="000B63FF"/>
    <w:rsid w:val="000B65FB"/>
    <w:rsid w:val="000B6898"/>
    <w:rsid w:val="000B6FD9"/>
    <w:rsid w:val="000B70A6"/>
    <w:rsid w:val="000B75DD"/>
    <w:rsid w:val="000B765C"/>
    <w:rsid w:val="000B796B"/>
    <w:rsid w:val="000B7C56"/>
    <w:rsid w:val="000B7DBC"/>
    <w:rsid w:val="000B7DC7"/>
    <w:rsid w:val="000C04BD"/>
    <w:rsid w:val="000C0705"/>
    <w:rsid w:val="000C0733"/>
    <w:rsid w:val="000C0E4B"/>
    <w:rsid w:val="000C1080"/>
    <w:rsid w:val="000C1297"/>
    <w:rsid w:val="000C177D"/>
    <w:rsid w:val="000C1820"/>
    <w:rsid w:val="000C1E44"/>
    <w:rsid w:val="000C20EB"/>
    <w:rsid w:val="000C285A"/>
    <w:rsid w:val="000C2B77"/>
    <w:rsid w:val="000C2D19"/>
    <w:rsid w:val="000C2E00"/>
    <w:rsid w:val="000C2E4C"/>
    <w:rsid w:val="000C3941"/>
    <w:rsid w:val="000C3BE2"/>
    <w:rsid w:val="000C417D"/>
    <w:rsid w:val="000C426E"/>
    <w:rsid w:val="000C4B03"/>
    <w:rsid w:val="000C5065"/>
    <w:rsid w:val="000C53A4"/>
    <w:rsid w:val="000C5469"/>
    <w:rsid w:val="000C5888"/>
    <w:rsid w:val="000C5994"/>
    <w:rsid w:val="000C5C2F"/>
    <w:rsid w:val="000C5C75"/>
    <w:rsid w:val="000C5C86"/>
    <w:rsid w:val="000C602A"/>
    <w:rsid w:val="000C628D"/>
    <w:rsid w:val="000C6719"/>
    <w:rsid w:val="000C6840"/>
    <w:rsid w:val="000C71E7"/>
    <w:rsid w:val="000C7427"/>
    <w:rsid w:val="000C76AD"/>
    <w:rsid w:val="000C77E8"/>
    <w:rsid w:val="000C7866"/>
    <w:rsid w:val="000C78F8"/>
    <w:rsid w:val="000C7DB7"/>
    <w:rsid w:val="000C7EC0"/>
    <w:rsid w:val="000D06EA"/>
    <w:rsid w:val="000D0B89"/>
    <w:rsid w:val="000D0DC3"/>
    <w:rsid w:val="000D1408"/>
    <w:rsid w:val="000D187F"/>
    <w:rsid w:val="000D1CBF"/>
    <w:rsid w:val="000D1F7C"/>
    <w:rsid w:val="000D27C4"/>
    <w:rsid w:val="000D2A11"/>
    <w:rsid w:val="000D2A48"/>
    <w:rsid w:val="000D2C1E"/>
    <w:rsid w:val="000D2F75"/>
    <w:rsid w:val="000D3404"/>
    <w:rsid w:val="000D3982"/>
    <w:rsid w:val="000D3E5F"/>
    <w:rsid w:val="000D420A"/>
    <w:rsid w:val="000D4211"/>
    <w:rsid w:val="000D42F3"/>
    <w:rsid w:val="000D4A0C"/>
    <w:rsid w:val="000D4B70"/>
    <w:rsid w:val="000D4BB1"/>
    <w:rsid w:val="000D51E0"/>
    <w:rsid w:val="000D545E"/>
    <w:rsid w:val="000D57E3"/>
    <w:rsid w:val="000D5DC2"/>
    <w:rsid w:val="000D6816"/>
    <w:rsid w:val="000D726F"/>
    <w:rsid w:val="000D746D"/>
    <w:rsid w:val="000D74E5"/>
    <w:rsid w:val="000D7644"/>
    <w:rsid w:val="000D788F"/>
    <w:rsid w:val="000D7A78"/>
    <w:rsid w:val="000D7C8C"/>
    <w:rsid w:val="000E0319"/>
    <w:rsid w:val="000E0573"/>
    <w:rsid w:val="000E05F4"/>
    <w:rsid w:val="000E075D"/>
    <w:rsid w:val="000E0770"/>
    <w:rsid w:val="000E0AC1"/>
    <w:rsid w:val="000E133A"/>
    <w:rsid w:val="000E178E"/>
    <w:rsid w:val="000E2466"/>
    <w:rsid w:val="000E24D2"/>
    <w:rsid w:val="000E2ADD"/>
    <w:rsid w:val="000E2C19"/>
    <w:rsid w:val="000E30DF"/>
    <w:rsid w:val="000E326D"/>
    <w:rsid w:val="000E32E0"/>
    <w:rsid w:val="000E38D0"/>
    <w:rsid w:val="000E3C64"/>
    <w:rsid w:val="000E3F74"/>
    <w:rsid w:val="000E4054"/>
    <w:rsid w:val="000E4214"/>
    <w:rsid w:val="000E45D7"/>
    <w:rsid w:val="000E4B5B"/>
    <w:rsid w:val="000E4B9A"/>
    <w:rsid w:val="000E4BB2"/>
    <w:rsid w:val="000E4C32"/>
    <w:rsid w:val="000E5844"/>
    <w:rsid w:val="000E5E25"/>
    <w:rsid w:val="000E5E78"/>
    <w:rsid w:val="000E60E6"/>
    <w:rsid w:val="000E6118"/>
    <w:rsid w:val="000E72EC"/>
    <w:rsid w:val="000E7623"/>
    <w:rsid w:val="000E76AC"/>
    <w:rsid w:val="000E7B6D"/>
    <w:rsid w:val="000E7EE2"/>
    <w:rsid w:val="000F008F"/>
    <w:rsid w:val="000F032F"/>
    <w:rsid w:val="000F03CF"/>
    <w:rsid w:val="000F0435"/>
    <w:rsid w:val="000F04E9"/>
    <w:rsid w:val="000F06BC"/>
    <w:rsid w:val="000F0A9F"/>
    <w:rsid w:val="000F0B66"/>
    <w:rsid w:val="000F0E94"/>
    <w:rsid w:val="000F0F0C"/>
    <w:rsid w:val="000F1085"/>
    <w:rsid w:val="000F17F1"/>
    <w:rsid w:val="000F2083"/>
    <w:rsid w:val="000F298A"/>
    <w:rsid w:val="000F2A0E"/>
    <w:rsid w:val="000F2C37"/>
    <w:rsid w:val="000F2D57"/>
    <w:rsid w:val="000F2E85"/>
    <w:rsid w:val="000F2EAF"/>
    <w:rsid w:val="000F3B12"/>
    <w:rsid w:val="000F3CC5"/>
    <w:rsid w:val="000F41B9"/>
    <w:rsid w:val="000F42CE"/>
    <w:rsid w:val="000F4569"/>
    <w:rsid w:val="000F45C8"/>
    <w:rsid w:val="000F490F"/>
    <w:rsid w:val="000F4FD4"/>
    <w:rsid w:val="000F54DB"/>
    <w:rsid w:val="000F5E4E"/>
    <w:rsid w:val="000F5F52"/>
    <w:rsid w:val="000F6318"/>
    <w:rsid w:val="000F6798"/>
    <w:rsid w:val="000F712D"/>
    <w:rsid w:val="000F7204"/>
    <w:rsid w:val="000F7583"/>
    <w:rsid w:val="000F7757"/>
    <w:rsid w:val="000F77CE"/>
    <w:rsid w:val="000F79A3"/>
    <w:rsid w:val="000F7B26"/>
    <w:rsid w:val="000F7CC3"/>
    <w:rsid w:val="000F7E95"/>
    <w:rsid w:val="0010014A"/>
    <w:rsid w:val="00100CA6"/>
    <w:rsid w:val="0010109B"/>
    <w:rsid w:val="0010122B"/>
    <w:rsid w:val="001016F3"/>
    <w:rsid w:val="00101ABE"/>
    <w:rsid w:val="00101B9F"/>
    <w:rsid w:val="001023E2"/>
    <w:rsid w:val="00102531"/>
    <w:rsid w:val="00102620"/>
    <w:rsid w:val="00102625"/>
    <w:rsid w:val="00102C60"/>
    <w:rsid w:val="00102D3E"/>
    <w:rsid w:val="00102F0C"/>
    <w:rsid w:val="001039B9"/>
    <w:rsid w:val="00103BD8"/>
    <w:rsid w:val="00103CC9"/>
    <w:rsid w:val="00103D85"/>
    <w:rsid w:val="00103F04"/>
    <w:rsid w:val="00104746"/>
    <w:rsid w:val="00104C3D"/>
    <w:rsid w:val="00104D6C"/>
    <w:rsid w:val="001052FC"/>
    <w:rsid w:val="00105B01"/>
    <w:rsid w:val="00105B55"/>
    <w:rsid w:val="00105D5C"/>
    <w:rsid w:val="001061E1"/>
    <w:rsid w:val="00106660"/>
    <w:rsid w:val="001067F8"/>
    <w:rsid w:val="0010687F"/>
    <w:rsid w:val="0010706F"/>
    <w:rsid w:val="00107211"/>
    <w:rsid w:val="001073B6"/>
    <w:rsid w:val="001075E8"/>
    <w:rsid w:val="00107E73"/>
    <w:rsid w:val="00107F2B"/>
    <w:rsid w:val="00107F60"/>
    <w:rsid w:val="001102DA"/>
    <w:rsid w:val="0011065A"/>
    <w:rsid w:val="00110723"/>
    <w:rsid w:val="0011095E"/>
    <w:rsid w:val="001109B6"/>
    <w:rsid w:val="00110E40"/>
    <w:rsid w:val="001110FB"/>
    <w:rsid w:val="00111143"/>
    <w:rsid w:val="001112BC"/>
    <w:rsid w:val="00111579"/>
    <w:rsid w:val="00111B5E"/>
    <w:rsid w:val="00111CFB"/>
    <w:rsid w:val="00111EDC"/>
    <w:rsid w:val="00111FC5"/>
    <w:rsid w:val="00112449"/>
    <w:rsid w:val="0011261E"/>
    <w:rsid w:val="0011278E"/>
    <w:rsid w:val="001130B4"/>
    <w:rsid w:val="00113D00"/>
    <w:rsid w:val="00113F8B"/>
    <w:rsid w:val="001143AA"/>
    <w:rsid w:val="001148F8"/>
    <w:rsid w:val="001149C7"/>
    <w:rsid w:val="00114C10"/>
    <w:rsid w:val="00114C16"/>
    <w:rsid w:val="00115B5A"/>
    <w:rsid w:val="0011619E"/>
    <w:rsid w:val="001164D0"/>
    <w:rsid w:val="00116E01"/>
    <w:rsid w:val="00116EC3"/>
    <w:rsid w:val="0011700E"/>
    <w:rsid w:val="00117432"/>
    <w:rsid w:val="0011758E"/>
    <w:rsid w:val="001177D6"/>
    <w:rsid w:val="00117E7E"/>
    <w:rsid w:val="00120722"/>
    <w:rsid w:val="00120DFF"/>
    <w:rsid w:val="00120F96"/>
    <w:rsid w:val="0012151D"/>
    <w:rsid w:val="00121616"/>
    <w:rsid w:val="001218C4"/>
    <w:rsid w:val="001218C9"/>
    <w:rsid w:val="00121A5D"/>
    <w:rsid w:val="00121A84"/>
    <w:rsid w:val="00122321"/>
    <w:rsid w:val="0012258D"/>
    <w:rsid w:val="00123764"/>
    <w:rsid w:val="00123A64"/>
    <w:rsid w:val="00123F27"/>
    <w:rsid w:val="00123F32"/>
    <w:rsid w:val="0012407F"/>
    <w:rsid w:val="0012436C"/>
    <w:rsid w:val="00124564"/>
    <w:rsid w:val="00124587"/>
    <w:rsid w:val="001247D8"/>
    <w:rsid w:val="00124CD2"/>
    <w:rsid w:val="00124D17"/>
    <w:rsid w:val="0012501C"/>
    <w:rsid w:val="001250B6"/>
    <w:rsid w:val="0012516A"/>
    <w:rsid w:val="001253D3"/>
    <w:rsid w:val="00125B14"/>
    <w:rsid w:val="00125E10"/>
    <w:rsid w:val="001262D8"/>
    <w:rsid w:val="00126613"/>
    <w:rsid w:val="0012708B"/>
    <w:rsid w:val="001274F3"/>
    <w:rsid w:val="00127598"/>
    <w:rsid w:val="001276E2"/>
    <w:rsid w:val="001277C5"/>
    <w:rsid w:val="00127CAF"/>
    <w:rsid w:val="00127D5D"/>
    <w:rsid w:val="00127F43"/>
    <w:rsid w:val="00127F8C"/>
    <w:rsid w:val="00130042"/>
    <w:rsid w:val="0013010C"/>
    <w:rsid w:val="00130793"/>
    <w:rsid w:val="00131167"/>
    <w:rsid w:val="0013127D"/>
    <w:rsid w:val="0013158B"/>
    <w:rsid w:val="001315DC"/>
    <w:rsid w:val="0013174F"/>
    <w:rsid w:val="00131762"/>
    <w:rsid w:val="001317EE"/>
    <w:rsid w:val="00131819"/>
    <w:rsid w:val="00131B2B"/>
    <w:rsid w:val="00131C9E"/>
    <w:rsid w:val="00131CCB"/>
    <w:rsid w:val="00131ED9"/>
    <w:rsid w:val="00131F2F"/>
    <w:rsid w:val="001322AE"/>
    <w:rsid w:val="001322D5"/>
    <w:rsid w:val="0013276D"/>
    <w:rsid w:val="00132A26"/>
    <w:rsid w:val="00133310"/>
    <w:rsid w:val="001334C6"/>
    <w:rsid w:val="001337AD"/>
    <w:rsid w:val="00133ADF"/>
    <w:rsid w:val="001340F5"/>
    <w:rsid w:val="00134ACB"/>
    <w:rsid w:val="00134FF9"/>
    <w:rsid w:val="001351E6"/>
    <w:rsid w:val="00135409"/>
    <w:rsid w:val="0013571B"/>
    <w:rsid w:val="00135B75"/>
    <w:rsid w:val="00135D2B"/>
    <w:rsid w:val="00135F92"/>
    <w:rsid w:val="00136392"/>
    <w:rsid w:val="00136A47"/>
    <w:rsid w:val="00136A69"/>
    <w:rsid w:val="00136B6F"/>
    <w:rsid w:val="00137249"/>
    <w:rsid w:val="001373CF"/>
    <w:rsid w:val="0013740C"/>
    <w:rsid w:val="00137496"/>
    <w:rsid w:val="0013795A"/>
    <w:rsid w:val="00137B47"/>
    <w:rsid w:val="00137C52"/>
    <w:rsid w:val="001401B0"/>
    <w:rsid w:val="001403B2"/>
    <w:rsid w:val="00140663"/>
    <w:rsid w:val="0014076B"/>
    <w:rsid w:val="001407D5"/>
    <w:rsid w:val="00140AA4"/>
    <w:rsid w:val="00140C63"/>
    <w:rsid w:val="00140F9A"/>
    <w:rsid w:val="00141123"/>
    <w:rsid w:val="00141178"/>
    <w:rsid w:val="001416BE"/>
    <w:rsid w:val="00141CD3"/>
    <w:rsid w:val="00141E1A"/>
    <w:rsid w:val="001420E6"/>
    <w:rsid w:val="00142684"/>
    <w:rsid w:val="0014300F"/>
    <w:rsid w:val="001430A2"/>
    <w:rsid w:val="00143595"/>
    <w:rsid w:val="0014385E"/>
    <w:rsid w:val="00144307"/>
    <w:rsid w:val="00144334"/>
    <w:rsid w:val="0014476B"/>
    <w:rsid w:val="00144878"/>
    <w:rsid w:val="00144979"/>
    <w:rsid w:val="001449F3"/>
    <w:rsid w:val="00144B94"/>
    <w:rsid w:val="00144E75"/>
    <w:rsid w:val="00144E9E"/>
    <w:rsid w:val="00144F01"/>
    <w:rsid w:val="0014584F"/>
    <w:rsid w:val="00145854"/>
    <w:rsid w:val="0014585C"/>
    <w:rsid w:val="00145E1D"/>
    <w:rsid w:val="001462BD"/>
    <w:rsid w:val="00146D57"/>
    <w:rsid w:val="00146E9D"/>
    <w:rsid w:val="001473B7"/>
    <w:rsid w:val="0014781D"/>
    <w:rsid w:val="00147BD4"/>
    <w:rsid w:val="00147ECB"/>
    <w:rsid w:val="0015009D"/>
    <w:rsid w:val="00150650"/>
    <w:rsid w:val="0015084C"/>
    <w:rsid w:val="00150AF3"/>
    <w:rsid w:val="00150CBA"/>
    <w:rsid w:val="00150CE4"/>
    <w:rsid w:val="00150E74"/>
    <w:rsid w:val="001511A7"/>
    <w:rsid w:val="00151401"/>
    <w:rsid w:val="001516E7"/>
    <w:rsid w:val="001518E8"/>
    <w:rsid w:val="00151A44"/>
    <w:rsid w:val="00151B67"/>
    <w:rsid w:val="00151FE2"/>
    <w:rsid w:val="00152411"/>
    <w:rsid w:val="0015244D"/>
    <w:rsid w:val="00152513"/>
    <w:rsid w:val="001525FE"/>
    <w:rsid w:val="0015262A"/>
    <w:rsid w:val="00152703"/>
    <w:rsid w:val="0015285C"/>
    <w:rsid w:val="00152A34"/>
    <w:rsid w:val="00152FAA"/>
    <w:rsid w:val="00153399"/>
    <w:rsid w:val="001537F3"/>
    <w:rsid w:val="00153A81"/>
    <w:rsid w:val="00153C06"/>
    <w:rsid w:val="0015411F"/>
    <w:rsid w:val="0015489C"/>
    <w:rsid w:val="001548FB"/>
    <w:rsid w:val="00154A79"/>
    <w:rsid w:val="00154CD8"/>
    <w:rsid w:val="00154D5A"/>
    <w:rsid w:val="00154F08"/>
    <w:rsid w:val="00154F7B"/>
    <w:rsid w:val="001552BA"/>
    <w:rsid w:val="00155420"/>
    <w:rsid w:val="001556DC"/>
    <w:rsid w:val="0015595A"/>
    <w:rsid w:val="00155C71"/>
    <w:rsid w:val="00155F60"/>
    <w:rsid w:val="00156236"/>
    <w:rsid w:val="001565E3"/>
    <w:rsid w:val="00156BC7"/>
    <w:rsid w:val="00156EC2"/>
    <w:rsid w:val="001574FE"/>
    <w:rsid w:val="00157555"/>
    <w:rsid w:val="001576B4"/>
    <w:rsid w:val="001576C1"/>
    <w:rsid w:val="001576CA"/>
    <w:rsid w:val="00157997"/>
    <w:rsid w:val="00157EBF"/>
    <w:rsid w:val="00160136"/>
    <w:rsid w:val="001603E7"/>
    <w:rsid w:val="0016045B"/>
    <w:rsid w:val="001605F3"/>
    <w:rsid w:val="001607C1"/>
    <w:rsid w:val="0016091A"/>
    <w:rsid w:val="00160AD6"/>
    <w:rsid w:val="00160D29"/>
    <w:rsid w:val="00160D8B"/>
    <w:rsid w:val="00160DAC"/>
    <w:rsid w:val="00161000"/>
    <w:rsid w:val="00161355"/>
    <w:rsid w:val="001615BF"/>
    <w:rsid w:val="001618B5"/>
    <w:rsid w:val="00161CCB"/>
    <w:rsid w:val="001621D6"/>
    <w:rsid w:val="00162460"/>
    <w:rsid w:val="001627C5"/>
    <w:rsid w:val="001627E1"/>
    <w:rsid w:val="00162820"/>
    <w:rsid w:val="00162AD2"/>
    <w:rsid w:val="00162D83"/>
    <w:rsid w:val="00162D91"/>
    <w:rsid w:val="00162F08"/>
    <w:rsid w:val="00163C84"/>
    <w:rsid w:val="00163E63"/>
    <w:rsid w:val="001640F6"/>
    <w:rsid w:val="001644F8"/>
    <w:rsid w:val="0016454B"/>
    <w:rsid w:val="001648BC"/>
    <w:rsid w:val="00164ADD"/>
    <w:rsid w:val="00164DC4"/>
    <w:rsid w:val="00164FBB"/>
    <w:rsid w:val="001650D3"/>
    <w:rsid w:val="001650FB"/>
    <w:rsid w:val="001655C8"/>
    <w:rsid w:val="001656FD"/>
    <w:rsid w:val="00165AE2"/>
    <w:rsid w:val="00165B02"/>
    <w:rsid w:val="00165BA6"/>
    <w:rsid w:val="00165C09"/>
    <w:rsid w:val="00165C84"/>
    <w:rsid w:val="00165DE6"/>
    <w:rsid w:val="001662B0"/>
    <w:rsid w:val="00166C4F"/>
    <w:rsid w:val="00166DB7"/>
    <w:rsid w:val="00167DA9"/>
    <w:rsid w:val="00170339"/>
    <w:rsid w:val="0017048B"/>
    <w:rsid w:val="0017095F"/>
    <w:rsid w:val="00170C44"/>
    <w:rsid w:val="00170FCA"/>
    <w:rsid w:val="001711B3"/>
    <w:rsid w:val="0017161B"/>
    <w:rsid w:val="001717BE"/>
    <w:rsid w:val="001719CE"/>
    <w:rsid w:val="00171DF3"/>
    <w:rsid w:val="001720FB"/>
    <w:rsid w:val="0017214C"/>
    <w:rsid w:val="00172294"/>
    <w:rsid w:val="0017257B"/>
    <w:rsid w:val="001728F1"/>
    <w:rsid w:val="00172935"/>
    <w:rsid w:val="00172A53"/>
    <w:rsid w:val="00172E0E"/>
    <w:rsid w:val="001731EF"/>
    <w:rsid w:val="0017386A"/>
    <w:rsid w:val="00173972"/>
    <w:rsid w:val="00173DBB"/>
    <w:rsid w:val="00173FFF"/>
    <w:rsid w:val="0017493B"/>
    <w:rsid w:val="00174B71"/>
    <w:rsid w:val="00174D46"/>
    <w:rsid w:val="00174F74"/>
    <w:rsid w:val="0017520D"/>
    <w:rsid w:val="0017529A"/>
    <w:rsid w:val="001752D2"/>
    <w:rsid w:val="001755E9"/>
    <w:rsid w:val="001755FA"/>
    <w:rsid w:val="0017572E"/>
    <w:rsid w:val="00175C09"/>
    <w:rsid w:val="00175DA9"/>
    <w:rsid w:val="00175F84"/>
    <w:rsid w:val="001760A9"/>
    <w:rsid w:val="00176EC2"/>
    <w:rsid w:val="00177214"/>
    <w:rsid w:val="0017750C"/>
    <w:rsid w:val="0017779E"/>
    <w:rsid w:val="00180226"/>
    <w:rsid w:val="001807E1"/>
    <w:rsid w:val="00180AB9"/>
    <w:rsid w:val="00180FE6"/>
    <w:rsid w:val="001810E5"/>
    <w:rsid w:val="0018171B"/>
    <w:rsid w:val="00181C9E"/>
    <w:rsid w:val="00182017"/>
    <w:rsid w:val="001821CC"/>
    <w:rsid w:val="00183286"/>
    <w:rsid w:val="0018332A"/>
    <w:rsid w:val="00183411"/>
    <w:rsid w:val="0018358B"/>
    <w:rsid w:val="001839A4"/>
    <w:rsid w:val="001843BC"/>
    <w:rsid w:val="0018485E"/>
    <w:rsid w:val="00184AAA"/>
    <w:rsid w:val="00184D45"/>
    <w:rsid w:val="00184E38"/>
    <w:rsid w:val="00185252"/>
    <w:rsid w:val="001853DB"/>
    <w:rsid w:val="00185724"/>
    <w:rsid w:val="00185CD2"/>
    <w:rsid w:val="00186059"/>
    <w:rsid w:val="001866C7"/>
    <w:rsid w:val="00186BC1"/>
    <w:rsid w:val="00187356"/>
    <w:rsid w:val="00187B47"/>
    <w:rsid w:val="00187B5A"/>
    <w:rsid w:val="00187EB8"/>
    <w:rsid w:val="00187F77"/>
    <w:rsid w:val="00190624"/>
    <w:rsid w:val="00190782"/>
    <w:rsid w:val="00190870"/>
    <w:rsid w:val="00190E5F"/>
    <w:rsid w:val="00190EF5"/>
    <w:rsid w:val="00191091"/>
    <w:rsid w:val="001912F8"/>
    <w:rsid w:val="0019149F"/>
    <w:rsid w:val="00191BB8"/>
    <w:rsid w:val="00191D79"/>
    <w:rsid w:val="00191DDF"/>
    <w:rsid w:val="00192208"/>
    <w:rsid w:val="00192B53"/>
    <w:rsid w:val="00192FD9"/>
    <w:rsid w:val="00193264"/>
    <w:rsid w:val="00193689"/>
    <w:rsid w:val="00194028"/>
    <w:rsid w:val="00194A2B"/>
    <w:rsid w:val="00194B57"/>
    <w:rsid w:val="00194BFC"/>
    <w:rsid w:val="00195043"/>
    <w:rsid w:val="001950AF"/>
    <w:rsid w:val="001955D6"/>
    <w:rsid w:val="001956B5"/>
    <w:rsid w:val="00195703"/>
    <w:rsid w:val="00195A37"/>
    <w:rsid w:val="00195C39"/>
    <w:rsid w:val="00195EB4"/>
    <w:rsid w:val="0019613A"/>
    <w:rsid w:val="0019637D"/>
    <w:rsid w:val="001964FE"/>
    <w:rsid w:val="001969A5"/>
    <w:rsid w:val="001969EA"/>
    <w:rsid w:val="00196AF8"/>
    <w:rsid w:val="00196AFE"/>
    <w:rsid w:val="00196BD5"/>
    <w:rsid w:val="00196E4D"/>
    <w:rsid w:val="00197249"/>
    <w:rsid w:val="0019745F"/>
    <w:rsid w:val="0019747A"/>
    <w:rsid w:val="00197575"/>
    <w:rsid w:val="00197799"/>
    <w:rsid w:val="0019790C"/>
    <w:rsid w:val="00197E75"/>
    <w:rsid w:val="001A05A5"/>
    <w:rsid w:val="001A076F"/>
    <w:rsid w:val="001A0E50"/>
    <w:rsid w:val="001A1352"/>
    <w:rsid w:val="001A1459"/>
    <w:rsid w:val="001A148F"/>
    <w:rsid w:val="001A171D"/>
    <w:rsid w:val="001A2038"/>
    <w:rsid w:val="001A22A2"/>
    <w:rsid w:val="001A2A70"/>
    <w:rsid w:val="001A2BB4"/>
    <w:rsid w:val="001A3496"/>
    <w:rsid w:val="001A34A5"/>
    <w:rsid w:val="001A3721"/>
    <w:rsid w:val="001A386F"/>
    <w:rsid w:val="001A3E9B"/>
    <w:rsid w:val="001A3ED3"/>
    <w:rsid w:val="001A3EFF"/>
    <w:rsid w:val="001A3F6E"/>
    <w:rsid w:val="001A4C61"/>
    <w:rsid w:val="001A51CA"/>
    <w:rsid w:val="001A52C3"/>
    <w:rsid w:val="001A539C"/>
    <w:rsid w:val="001A5485"/>
    <w:rsid w:val="001A59C2"/>
    <w:rsid w:val="001A5A5B"/>
    <w:rsid w:val="001A65E8"/>
    <w:rsid w:val="001A6851"/>
    <w:rsid w:val="001A6A2B"/>
    <w:rsid w:val="001A701B"/>
    <w:rsid w:val="001A72B6"/>
    <w:rsid w:val="001A798A"/>
    <w:rsid w:val="001A7C0B"/>
    <w:rsid w:val="001A7D14"/>
    <w:rsid w:val="001A7DC5"/>
    <w:rsid w:val="001B0860"/>
    <w:rsid w:val="001B09B8"/>
    <w:rsid w:val="001B0BD2"/>
    <w:rsid w:val="001B10CD"/>
    <w:rsid w:val="001B125F"/>
    <w:rsid w:val="001B12CE"/>
    <w:rsid w:val="001B1620"/>
    <w:rsid w:val="001B1BB5"/>
    <w:rsid w:val="001B1FB1"/>
    <w:rsid w:val="001B24D5"/>
    <w:rsid w:val="001B27B2"/>
    <w:rsid w:val="001B2992"/>
    <w:rsid w:val="001B2A20"/>
    <w:rsid w:val="001B2C62"/>
    <w:rsid w:val="001B2F0A"/>
    <w:rsid w:val="001B4131"/>
    <w:rsid w:val="001B418F"/>
    <w:rsid w:val="001B4633"/>
    <w:rsid w:val="001B48DE"/>
    <w:rsid w:val="001B56AF"/>
    <w:rsid w:val="001B5724"/>
    <w:rsid w:val="001B5800"/>
    <w:rsid w:val="001B59A4"/>
    <w:rsid w:val="001B60CA"/>
    <w:rsid w:val="001B6137"/>
    <w:rsid w:val="001B677A"/>
    <w:rsid w:val="001B71DC"/>
    <w:rsid w:val="001B7450"/>
    <w:rsid w:val="001B774A"/>
    <w:rsid w:val="001B7B61"/>
    <w:rsid w:val="001B7CDD"/>
    <w:rsid w:val="001B7FD7"/>
    <w:rsid w:val="001C045B"/>
    <w:rsid w:val="001C0D97"/>
    <w:rsid w:val="001C1253"/>
    <w:rsid w:val="001C12E0"/>
    <w:rsid w:val="001C14BA"/>
    <w:rsid w:val="001C18E3"/>
    <w:rsid w:val="001C1B5D"/>
    <w:rsid w:val="001C1B5F"/>
    <w:rsid w:val="001C1C59"/>
    <w:rsid w:val="001C1C61"/>
    <w:rsid w:val="001C1E45"/>
    <w:rsid w:val="001C28E6"/>
    <w:rsid w:val="001C2983"/>
    <w:rsid w:val="001C2FD5"/>
    <w:rsid w:val="001C38DD"/>
    <w:rsid w:val="001C3912"/>
    <w:rsid w:val="001C39F6"/>
    <w:rsid w:val="001C3E3F"/>
    <w:rsid w:val="001C3F77"/>
    <w:rsid w:val="001C3F83"/>
    <w:rsid w:val="001C42AF"/>
    <w:rsid w:val="001C42B3"/>
    <w:rsid w:val="001C43C8"/>
    <w:rsid w:val="001C46C6"/>
    <w:rsid w:val="001C47EE"/>
    <w:rsid w:val="001C4B2A"/>
    <w:rsid w:val="001C4C8A"/>
    <w:rsid w:val="001C5119"/>
    <w:rsid w:val="001C546E"/>
    <w:rsid w:val="001C5625"/>
    <w:rsid w:val="001C5911"/>
    <w:rsid w:val="001C5BDA"/>
    <w:rsid w:val="001C5C0D"/>
    <w:rsid w:val="001C5E60"/>
    <w:rsid w:val="001C609E"/>
    <w:rsid w:val="001C6132"/>
    <w:rsid w:val="001C6353"/>
    <w:rsid w:val="001C6788"/>
    <w:rsid w:val="001C725E"/>
    <w:rsid w:val="001C7765"/>
    <w:rsid w:val="001C7AE2"/>
    <w:rsid w:val="001C7E8B"/>
    <w:rsid w:val="001D09CB"/>
    <w:rsid w:val="001D0E34"/>
    <w:rsid w:val="001D0FC6"/>
    <w:rsid w:val="001D13A6"/>
    <w:rsid w:val="001D14F6"/>
    <w:rsid w:val="001D156D"/>
    <w:rsid w:val="001D1738"/>
    <w:rsid w:val="001D19E4"/>
    <w:rsid w:val="001D19E9"/>
    <w:rsid w:val="001D251F"/>
    <w:rsid w:val="001D2856"/>
    <w:rsid w:val="001D2BE3"/>
    <w:rsid w:val="001D2CAB"/>
    <w:rsid w:val="001D2F82"/>
    <w:rsid w:val="001D303E"/>
    <w:rsid w:val="001D336A"/>
    <w:rsid w:val="001D3E57"/>
    <w:rsid w:val="001D42FC"/>
    <w:rsid w:val="001D440A"/>
    <w:rsid w:val="001D46CE"/>
    <w:rsid w:val="001D4994"/>
    <w:rsid w:val="001D499E"/>
    <w:rsid w:val="001D4AC0"/>
    <w:rsid w:val="001D4EB6"/>
    <w:rsid w:val="001D5089"/>
    <w:rsid w:val="001D53DB"/>
    <w:rsid w:val="001D573E"/>
    <w:rsid w:val="001D590A"/>
    <w:rsid w:val="001D5A42"/>
    <w:rsid w:val="001D5BE4"/>
    <w:rsid w:val="001D6133"/>
    <w:rsid w:val="001D65D9"/>
    <w:rsid w:val="001D697D"/>
    <w:rsid w:val="001D6D29"/>
    <w:rsid w:val="001D6EBB"/>
    <w:rsid w:val="001D6F1A"/>
    <w:rsid w:val="001D726F"/>
    <w:rsid w:val="001D72F1"/>
    <w:rsid w:val="001D7864"/>
    <w:rsid w:val="001D7B4D"/>
    <w:rsid w:val="001D7C5A"/>
    <w:rsid w:val="001E00C9"/>
    <w:rsid w:val="001E041B"/>
    <w:rsid w:val="001E0496"/>
    <w:rsid w:val="001E0A42"/>
    <w:rsid w:val="001E0FD7"/>
    <w:rsid w:val="001E1439"/>
    <w:rsid w:val="001E1462"/>
    <w:rsid w:val="001E153E"/>
    <w:rsid w:val="001E16D2"/>
    <w:rsid w:val="001E1B8A"/>
    <w:rsid w:val="001E1C0E"/>
    <w:rsid w:val="001E2010"/>
    <w:rsid w:val="001E265A"/>
    <w:rsid w:val="001E29A8"/>
    <w:rsid w:val="001E2C23"/>
    <w:rsid w:val="001E2DB5"/>
    <w:rsid w:val="001E353C"/>
    <w:rsid w:val="001E3AA0"/>
    <w:rsid w:val="001E3C6B"/>
    <w:rsid w:val="001E4625"/>
    <w:rsid w:val="001E50AC"/>
    <w:rsid w:val="001E5526"/>
    <w:rsid w:val="001E5972"/>
    <w:rsid w:val="001E5A05"/>
    <w:rsid w:val="001E5A1E"/>
    <w:rsid w:val="001E5CF6"/>
    <w:rsid w:val="001E5D68"/>
    <w:rsid w:val="001E5E7E"/>
    <w:rsid w:val="001E6951"/>
    <w:rsid w:val="001E6C94"/>
    <w:rsid w:val="001E6F5F"/>
    <w:rsid w:val="001E72CD"/>
    <w:rsid w:val="001E73FA"/>
    <w:rsid w:val="001E74F9"/>
    <w:rsid w:val="001E75ED"/>
    <w:rsid w:val="001E76B0"/>
    <w:rsid w:val="001F032E"/>
    <w:rsid w:val="001F0332"/>
    <w:rsid w:val="001F0769"/>
    <w:rsid w:val="001F0B0C"/>
    <w:rsid w:val="001F1140"/>
    <w:rsid w:val="001F133E"/>
    <w:rsid w:val="001F1446"/>
    <w:rsid w:val="001F1A90"/>
    <w:rsid w:val="001F1AAE"/>
    <w:rsid w:val="001F212F"/>
    <w:rsid w:val="001F27A5"/>
    <w:rsid w:val="001F2883"/>
    <w:rsid w:val="001F2EEC"/>
    <w:rsid w:val="001F3182"/>
    <w:rsid w:val="001F326A"/>
    <w:rsid w:val="001F3270"/>
    <w:rsid w:val="001F331F"/>
    <w:rsid w:val="001F34AC"/>
    <w:rsid w:val="001F3519"/>
    <w:rsid w:val="001F3A0E"/>
    <w:rsid w:val="001F3D03"/>
    <w:rsid w:val="001F4B86"/>
    <w:rsid w:val="001F4BF9"/>
    <w:rsid w:val="001F4CD8"/>
    <w:rsid w:val="001F4D4C"/>
    <w:rsid w:val="001F53D3"/>
    <w:rsid w:val="001F552E"/>
    <w:rsid w:val="001F55CE"/>
    <w:rsid w:val="001F591A"/>
    <w:rsid w:val="001F59E9"/>
    <w:rsid w:val="001F5C67"/>
    <w:rsid w:val="001F5EA0"/>
    <w:rsid w:val="001F6261"/>
    <w:rsid w:val="001F62C8"/>
    <w:rsid w:val="001F6439"/>
    <w:rsid w:val="001F6C32"/>
    <w:rsid w:val="001F6CD1"/>
    <w:rsid w:val="001F6E8D"/>
    <w:rsid w:val="001F731F"/>
    <w:rsid w:val="001F7568"/>
    <w:rsid w:val="001F7C53"/>
    <w:rsid w:val="00200010"/>
    <w:rsid w:val="00200279"/>
    <w:rsid w:val="002004F8"/>
    <w:rsid w:val="00200744"/>
    <w:rsid w:val="002007EE"/>
    <w:rsid w:val="00200A86"/>
    <w:rsid w:val="00200B85"/>
    <w:rsid w:val="00200DAE"/>
    <w:rsid w:val="00200E95"/>
    <w:rsid w:val="00201451"/>
    <w:rsid w:val="00201462"/>
    <w:rsid w:val="00201526"/>
    <w:rsid w:val="002015BF"/>
    <w:rsid w:val="0020160F"/>
    <w:rsid w:val="002017C7"/>
    <w:rsid w:val="002018E5"/>
    <w:rsid w:val="00201949"/>
    <w:rsid w:val="00201A46"/>
    <w:rsid w:val="00201B7A"/>
    <w:rsid w:val="00201F34"/>
    <w:rsid w:val="00201FC0"/>
    <w:rsid w:val="00202092"/>
    <w:rsid w:val="002028A3"/>
    <w:rsid w:val="00202E61"/>
    <w:rsid w:val="00203643"/>
    <w:rsid w:val="002037BF"/>
    <w:rsid w:val="00203E3C"/>
    <w:rsid w:val="00203F94"/>
    <w:rsid w:val="00204039"/>
    <w:rsid w:val="00204A1A"/>
    <w:rsid w:val="00204CAE"/>
    <w:rsid w:val="002052E8"/>
    <w:rsid w:val="002056F5"/>
    <w:rsid w:val="00205BCE"/>
    <w:rsid w:val="00205D33"/>
    <w:rsid w:val="00206041"/>
    <w:rsid w:val="00206069"/>
    <w:rsid w:val="00206190"/>
    <w:rsid w:val="00206B43"/>
    <w:rsid w:val="00206B64"/>
    <w:rsid w:val="002070BE"/>
    <w:rsid w:val="0020748F"/>
    <w:rsid w:val="002074FE"/>
    <w:rsid w:val="002075CD"/>
    <w:rsid w:val="00207BE4"/>
    <w:rsid w:val="00207BEA"/>
    <w:rsid w:val="00207CEC"/>
    <w:rsid w:val="00207E61"/>
    <w:rsid w:val="00207F54"/>
    <w:rsid w:val="00207FA3"/>
    <w:rsid w:val="00210220"/>
    <w:rsid w:val="002103CE"/>
    <w:rsid w:val="00210483"/>
    <w:rsid w:val="0021050F"/>
    <w:rsid w:val="00210539"/>
    <w:rsid w:val="00210895"/>
    <w:rsid w:val="00210BA4"/>
    <w:rsid w:val="00210F0B"/>
    <w:rsid w:val="002111A2"/>
    <w:rsid w:val="0021139A"/>
    <w:rsid w:val="00211542"/>
    <w:rsid w:val="00211CE3"/>
    <w:rsid w:val="00212077"/>
    <w:rsid w:val="002121C5"/>
    <w:rsid w:val="0021255F"/>
    <w:rsid w:val="00212736"/>
    <w:rsid w:val="00212B80"/>
    <w:rsid w:val="00212C90"/>
    <w:rsid w:val="00213168"/>
    <w:rsid w:val="00213372"/>
    <w:rsid w:val="002136F8"/>
    <w:rsid w:val="00213C1A"/>
    <w:rsid w:val="00213C45"/>
    <w:rsid w:val="00213E80"/>
    <w:rsid w:val="00213FDB"/>
    <w:rsid w:val="002142A3"/>
    <w:rsid w:val="00214363"/>
    <w:rsid w:val="00214458"/>
    <w:rsid w:val="00214DFD"/>
    <w:rsid w:val="0021578C"/>
    <w:rsid w:val="00215B88"/>
    <w:rsid w:val="00215EE5"/>
    <w:rsid w:val="00216499"/>
    <w:rsid w:val="002169C2"/>
    <w:rsid w:val="00216C2F"/>
    <w:rsid w:val="00217809"/>
    <w:rsid w:val="00217A7C"/>
    <w:rsid w:val="00217E06"/>
    <w:rsid w:val="00220171"/>
    <w:rsid w:val="00220947"/>
    <w:rsid w:val="00220B72"/>
    <w:rsid w:val="00221166"/>
    <w:rsid w:val="002212FA"/>
    <w:rsid w:val="002213A5"/>
    <w:rsid w:val="00221676"/>
    <w:rsid w:val="00221B7A"/>
    <w:rsid w:val="00221F22"/>
    <w:rsid w:val="00221FB0"/>
    <w:rsid w:val="0022200D"/>
    <w:rsid w:val="002225BA"/>
    <w:rsid w:val="0022278D"/>
    <w:rsid w:val="0022348D"/>
    <w:rsid w:val="0022353D"/>
    <w:rsid w:val="002236AE"/>
    <w:rsid w:val="002237EB"/>
    <w:rsid w:val="00223A82"/>
    <w:rsid w:val="00223F14"/>
    <w:rsid w:val="00223F5A"/>
    <w:rsid w:val="002240B0"/>
    <w:rsid w:val="002242E6"/>
    <w:rsid w:val="00224A3C"/>
    <w:rsid w:val="0022544B"/>
    <w:rsid w:val="0022580A"/>
    <w:rsid w:val="00225906"/>
    <w:rsid w:val="00225ABB"/>
    <w:rsid w:val="00225BD0"/>
    <w:rsid w:val="00225C99"/>
    <w:rsid w:val="00225EC1"/>
    <w:rsid w:val="0022636A"/>
    <w:rsid w:val="002263FA"/>
    <w:rsid w:val="00227D7A"/>
    <w:rsid w:val="00227F0A"/>
    <w:rsid w:val="002302F3"/>
    <w:rsid w:val="002317E7"/>
    <w:rsid w:val="00232266"/>
    <w:rsid w:val="002322B4"/>
    <w:rsid w:val="00232A0F"/>
    <w:rsid w:val="00232ABB"/>
    <w:rsid w:val="00232D8B"/>
    <w:rsid w:val="00232D90"/>
    <w:rsid w:val="00232ECA"/>
    <w:rsid w:val="00233065"/>
    <w:rsid w:val="00233213"/>
    <w:rsid w:val="0023388A"/>
    <w:rsid w:val="00234FE9"/>
    <w:rsid w:val="0023501D"/>
    <w:rsid w:val="00235094"/>
    <w:rsid w:val="0023532E"/>
    <w:rsid w:val="00235395"/>
    <w:rsid w:val="002354A8"/>
    <w:rsid w:val="0023555A"/>
    <w:rsid w:val="002355B0"/>
    <w:rsid w:val="002358B2"/>
    <w:rsid w:val="002358DA"/>
    <w:rsid w:val="00235D69"/>
    <w:rsid w:val="00235ECD"/>
    <w:rsid w:val="002367DD"/>
    <w:rsid w:val="00236B09"/>
    <w:rsid w:val="00236B18"/>
    <w:rsid w:val="00236B67"/>
    <w:rsid w:val="00237406"/>
    <w:rsid w:val="00237720"/>
    <w:rsid w:val="00237B9A"/>
    <w:rsid w:val="00237D92"/>
    <w:rsid w:val="002403C4"/>
    <w:rsid w:val="00240825"/>
    <w:rsid w:val="00240A09"/>
    <w:rsid w:val="00240D22"/>
    <w:rsid w:val="00240ED1"/>
    <w:rsid w:val="00241420"/>
    <w:rsid w:val="00241604"/>
    <w:rsid w:val="00241DE6"/>
    <w:rsid w:val="00241E25"/>
    <w:rsid w:val="00241FB9"/>
    <w:rsid w:val="00242206"/>
    <w:rsid w:val="0024288F"/>
    <w:rsid w:val="00242AE9"/>
    <w:rsid w:val="00242B13"/>
    <w:rsid w:val="00243012"/>
    <w:rsid w:val="002430FB"/>
    <w:rsid w:val="002431D9"/>
    <w:rsid w:val="00243268"/>
    <w:rsid w:val="00243608"/>
    <w:rsid w:val="0024363D"/>
    <w:rsid w:val="0024391B"/>
    <w:rsid w:val="00243AC3"/>
    <w:rsid w:val="00243BB6"/>
    <w:rsid w:val="00243ED9"/>
    <w:rsid w:val="002440D1"/>
    <w:rsid w:val="0024448D"/>
    <w:rsid w:val="00244755"/>
    <w:rsid w:val="00244A03"/>
    <w:rsid w:val="00244FF4"/>
    <w:rsid w:val="00245C88"/>
    <w:rsid w:val="00245CAE"/>
    <w:rsid w:val="00245CD9"/>
    <w:rsid w:val="00247068"/>
    <w:rsid w:val="00247119"/>
    <w:rsid w:val="00247265"/>
    <w:rsid w:val="002474F0"/>
    <w:rsid w:val="00247AE3"/>
    <w:rsid w:val="00247F57"/>
    <w:rsid w:val="002503EC"/>
    <w:rsid w:val="00250723"/>
    <w:rsid w:val="002509F5"/>
    <w:rsid w:val="00250A73"/>
    <w:rsid w:val="00250E44"/>
    <w:rsid w:val="00250E8F"/>
    <w:rsid w:val="002510F9"/>
    <w:rsid w:val="00251136"/>
    <w:rsid w:val="002511B1"/>
    <w:rsid w:val="00251BA9"/>
    <w:rsid w:val="002523D1"/>
    <w:rsid w:val="002525A2"/>
    <w:rsid w:val="002532A7"/>
    <w:rsid w:val="0025346F"/>
    <w:rsid w:val="00253836"/>
    <w:rsid w:val="00253AAB"/>
    <w:rsid w:val="00253EFD"/>
    <w:rsid w:val="0025434E"/>
    <w:rsid w:val="002546CF"/>
    <w:rsid w:val="002546E8"/>
    <w:rsid w:val="00254967"/>
    <w:rsid w:val="00255B2E"/>
    <w:rsid w:val="00255CC7"/>
    <w:rsid w:val="00255EF0"/>
    <w:rsid w:val="002563D4"/>
    <w:rsid w:val="0025693F"/>
    <w:rsid w:val="00256F06"/>
    <w:rsid w:val="002572D8"/>
    <w:rsid w:val="002573C7"/>
    <w:rsid w:val="0025749F"/>
    <w:rsid w:val="0025756D"/>
    <w:rsid w:val="002575CF"/>
    <w:rsid w:val="00257C97"/>
    <w:rsid w:val="00257EDD"/>
    <w:rsid w:val="002600B9"/>
    <w:rsid w:val="00260113"/>
    <w:rsid w:val="0026021C"/>
    <w:rsid w:val="00260580"/>
    <w:rsid w:val="002606D6"/>
    <w:rsid w:val="00261306"/>
    <w:rsid w:val="002615E7"/>
    <w:rsid w:val="00261E9E"/>
    <w:rsid w:val="00262810"/>
    <w:rsid w:val="002629A2"/>
    <w:rsid w:val="00263092"/>
    <w:rsid w:val="00263113"/>
    <w:rsid w:val="002633DD"/>
    <w:rsid w:val="00263934"/>
    <w:rsid w:val="00263952"/>
    <w:rsid w:val="00263BD7"/>
    <w:rsid w:val="00263EC4"/>
    <w:rsid w:val="00263EE1"/>
    <w:rsid w:val="00264069"/>
    <w:rsid w:val="0026434A"/>
    <w:rsid w:val="002646A6"/>
    <w:rsid w:val="00265330"/>
    <w:rsid w:val="002657CE"/>
    <w:rsid w:val="00265BD4"/>
    <w:rsid w:val="00265EC4"/>
    <w:rsid w:val="00266046"/>
    <w:rsid w:val="002660C4"/>
    <w:rsid w:val="00266249"/>
    <w:rsid w:val="00266B1E"/>
    <w:rsid w:val="002674EC"/>
    <w:rsid w:val="00267563"/>
    <w:rsid w:val="002675C6"/>
    <w:rsid w:val="0026768F"/>
    <w:rsid w:val="0027032C"/>
    <w:rsid w:val="00270435"/>
    <w:rsid w:val="0027048D"/>
    <w:rsid w:val="00270B02"/>
    <w:rsid w:val="00270D4A"/>
    <w:rsid w:val="00271054"/>
    <w:rsid w:val="0027111C"/>
    <w:rsid w:val="00271222"/>
    <w:rsid w:val="00271722"/>
    <w:rsid w:val="00271772"/>
    <w:rsid w:val="0027198A"/>
    <w:rsid w:val="00271F16"/>
    <w:rsid w:val="00272124"/>
    <w:rsid w:val="0027227E"/>
    <w:rsid w:val="002722A2"/>
    <w:rsid w:val="00272669"/>
    <w:rsid w:val="002728DE"/>
    <w:rsid w:val="00272ACA"/>
    <w:rsid w:val="00272AD0"/>
    <w:rsid w:val="0027325F"/>
    <w:rsid w:val="002743A5"/>
    <w:rsid w:val="00274435"/>
    <w:rsid w:val="00274538"/>
    <w:rsid w:val="00274D28"/>
    <w:rsid w:val="00274D2C"/>
    <w:rsid w:val="00274E19"/>
    <w:rsid w:val="00274EFD"/>
    <w:rsid w:val="002750AD"/>
    <w:rsid w:val="00275815"/>
    <w:rsid w:val="002758BD"/>
    <w:rsid w:val="0027621D"/>
    <w:rsid w:val="00276482"/>
    <w:rsid w:val="0027663B"/>
    <w:rsid w:val="002768FB"/>
    <w:rsid w:val="00276BAA"/>
    <w:rsid w:val="00276D29"/>
    <w:rsid w:val="00276D2E"/>
    <w:rsid w:val="00276E8E"/>
    <w:rsid w:val="00277028"/>
    <w:rsid w:val="00277437"/>
    <w:rsid w:val="00277C1D"/>
    <w:rsid w:val="00277D70"/>
    <w:rsid w:val="00277F13"/>
    <w:rsid w:val="002804F8"/>
    <w:rsid w:val="00280732"/>
    <w:rsid w:val="00280A84"/>
    <w:rsid w:val="00280CFA"/>
    <w:rsid w:val="00280FCC"/>
    <w:rsid w:val="00281CC7"/>
    <w:rsid w:val="00281DCD"/>
    <w:rsid w:val="00282955"/>
    <w:rsid w:val="00282F02"/>
    <w:rsid w:val="002830ED"/>
    <w:rsid w:val="002836C3"/>
    <w:rsid w:val="002838AE"/>
    <w:rsid w:val="00283BC6"/>
    <w:rsid w:val="00283C26"/>
    <w:rsid w:val="00284A99"/>
    <w:rsid w:val="0028501E"/>
    <w:rsid w:val="002850A2"/>
    <w:rsid w:val="002851C7"/>
    <w:rsid w:val="0028573B"/>
    <w:rsid w:val="002858F7"/>
    <w:rsid w:val="0028597F"/>
    <w:rsid w:val="00285A97"/>
    <w:rsid w:val="00285C0C"/>
    <w:rsid w:val="00285CEB"/>
    <w:rsid w:val="00286028"/>
    <w:rsid w:val="0028636C"/>
    <w:rsid w:val="0028656A"/>
    <w:rsid w:val="0028687E"/>
    <w:rsid w:val="00286986"/>
    <w:rsid w:val="00286AF1"/>
    <w:rsid w:val="00286E07"/>
    <w:rsid w:val="002876FC"/>
    <w:rsid w:val="00290300"/>
    <w:rsid w:val="0029085E"/>
    <w:rsid w:val="00290BAF"/>
    <w:rsid w:val="00290BD2"/>
    <w:rsid w:val="00290EA0"/>
    <w:rsid w:val="0029197A"/>
    <w:rsid w:val="00291A42"/>
    <w:rsid w:val="00291B3D"/>
    <w:rsid w:val="00291F6A"/>
    <w:rsid w:val="00292196"/>
    <w:rsid w:val="002925DE"/>
    <w:rsid w:val="00292B87"/>
    <w:rsid w:val="00292C4D"/>
    <w:rsid w:val="00293121"/>
    <w:rsid w:val="0029374C"/>
    <w:rsid w:val="002937BD"/>
    <w:rsid w:val="00293A24"/>
    <w:rsid w:val="00293F39"/>
    <w:rsid w:val="00294406"/>
    <w:rsid w:val="002947BD"/>
    <w:rsid w:val="00294EB1"/>
    <w:rsid w:val="00294F6B"/>
    <w:rsid w:val="0029515A"/>
    <w:rsid w:val="0029526B"/>
    <w:rsid w:val="002952F1"/>
    <w:rsid w:val="002954D5"/>
    <w:rsid w:val="00295AB3"/>
    <w:rsid w:val="0029607B"/>
    <w:rsid w:val="00296319"/>
    <w:rsid w:val="00297209"/>
    <w:rsid w:val="0029779E"/>
    <w:rsid w:val="00297A52"/>
    <w:rsid w:val="00297AF9"/>
    <w:rsid w:val="00297FEB"/>
    <w:rsid w:val="002A00A2"/>
    <w:rsid w:val="002A00D0"/>
    <w:rsid w:val="002A0198"/>
    <w:rsid w:val="002A0477"/>
    <w:rsid w:val="002A05DE"/>
    <w:rsid w:val="002A0D18"/>
    <w:rsid w:val="002A0E92"/>
    <w:rsid w:val="002A1842"/>
    <w:rsid w:val="002A2318"/>
    <w:rsid w:val="002A260E"/>
    <w:rsid w:val="002A272C"/>
    <w:rsid w:val="002A2F77"/>
    <w:rsid w:val="002A3643"/>
    <w:rsid w:val="002A37AB"/>
    <w:rsid w:val="002A45FB"/>
    <w:rsid w:val="002A473D"/>
    <w:rsid w:val="002A47CE"/>
    <w:rsid w:val="002A4CD6"/>
    <w:rsid w:val="002A6686"/>
    <w:rsid w:val="002A67DA"/>
    <w:rsid w:val="002A69B5"/>
    <w:rsid w:val="002A6E54"/>
    <w:rsid w:val="002A7036"/>
    <w:rsid w:val="002A7C72"/>
    <w:rsid w:val="002A7F93"/>
    <w:rsid w:val="002B04E4"/>
    <w:rsid w:val="002B08DA"/>
    <w:rsid w:val="002B0CF7"/>
    <w:rsid w:val="002B1040"/>
    <w:rsid w:val="002B13BE"/>
    <w:rsid w:val="002B1649"/>
    <w:rsid w:val="002B1ADC"/>
    <w:rsid w:val="002B1C74"/>
    <w:rsid w:val="002B1CB4"/>
    <w:rsid w:val="002B1DFE"/>
    <w:rsid w:val="002B22C8"/>
    <w:rsid w:val="002B23CF"/>
    <w:rsid w:val="002B2C02"/>
    <w:rsid w:val="002B2C0E"/>
    <w:rsid w:val="002B2D56"/>
    <w:rsid w:val="002B3190"/>
    <w:rsid w:val="002B3631"/>
    <w:rsid w:val="002B367B"/>
    <w:rsid w:val="002B37E7"/>
    <w:rsid w:val="002B4017"/>
    <w:rsid w:val="002B4175"/>
    <w:rsid w:val="002B43D8"/>
    <w:rsid w:val="002B44AB"/>
    <w:rsid w:val="002B451C"/>
    <w:rsid w:val="002B46D7"/>
    <w:rsid w:val="002B4D6C"/>
    <w:rsid w:val="002B4E65"/>
    <w:rsid w:val="002B5011"/>
    <w:rsid w:val="002B5674"/>
    <w:rsid w:val="002B5821"/>
    <w:rsid w:val="002B5AD1"/>
    <w:rsid w:val="002B5AD7"/>
    <w:rsid w:val="002B60A6"/>
    <w:rsid w:val="002B6695"/>
    <w:rsid w:val="002B66A3"/>
    <w:rsid w:val="002B672A"/>
    <w:rsid w:val="002B690C"/>
    <w:rsid w:val="002B69C7"/>
    <w:rsid w:val="002B6BC3"/>
    <w:rsid w:val="002B7009"/>
    <w:rsid w:val="002B7202"/>
    <w:rsid w:val="002B7653"/>
    <w:rsid w:val="002B7734"/>
    <w:rsid w:val="002B77D0"/>
    <w:rsid w:val="002C08ED"/>
    <w:rsid w:val="002C0B42"/>
    <w:rsid w:val="002C0F96"/>
    <w:rsid w:val="002C12C2"/>
    <w:rsid w:val="002C15F4"/>
    <w:rsid w:val="002C1CC0"/>
    <w:rsid w:val="002C1EC8"/>
    <w:rsid w:val="002C1F74"/>
    <w:rsid w:val="002C2241"/>
    <w:rsid w:val="002C2489"/>
    <w:rsid w:val="002C2503"/>
    <w:rsid w:val="002C289D"/>
    <w:rsid w:val="002C2A80"/>
    <w:rsid w:val="002C32E6"/>
    <w:rsid w:val="002C3581"/>
    <w:rsid w:val="002C3DD9"/>
    <w:rsid w:val="002C4D48"/>
    <w:rsid w:val="002C4D64"/>
    <w:rsid w:val="002C50AE"/>
    <w:rsid w:val="002C50F8"/>
    <w:rsid w:val="002C5CE9"/>
    <w:rsid w:val="002C6790"/>
    <w:rsid w:val="002C67D4"/>
    <w:rsid w:val="002C67F8"/>
    <w:rsid w:val="002C6900"/>
    <w:rsid w:val="002C6EF6"/>
    <w:rsid w:val="002C74C8"/>
    <w:rsid w:val="002C7B73"/>
    <w:rsid w:val="002C7C0C"/>
    <w:rsid w:val="002C7C3F"/>
    <w:rsid w:val="002C7CE5"/>
    <w:rsid w:val="002C7E51"/>
    <w:rsid w:val="002C7E7D"/>
    <w:rsid w:val="002C7EA7"/>
    <w:rsid w:val="002D0239"/>
    <w:rsid w:val="002D0501"/>
    <w:rsid w:val="002D06E6"/>
    <w:rsid w:val="002D09F4"/>
    <w:rsid w:val="002D0D17"/>
    <w:rsid w:val="002D0E35"/>
    <w:rsid w:val="002D12E8"/>
    <w:rsid w:val="002D13FB"/>
    <w:rsid w:val="002D23C2"/>
    <w:rsid w:val="002D30D7"/>
    <w:rsid w:val="002D313A"/>
    <w:rsid w:val="002D3F80"/>
    <w:rsid w:val="002D4278"/>
    <w:rsid w:val="002D474E"/>
    <w:rsid w:val="002D47E3"/>
    <w:rsid w:val="002D5083"/>
    <w:rsid w:val="002D5220"/>
    <w:rsid w:val="002D526C"/>
    <w:rsid w:val="002D5316"/>
    <w:rsid w:val="002D54DF"/>
    <w:rsid w:val="002D567E"/>
    <w:rsid w:val="002D5AEE"/>
    <w:rsid w:val="002D5D64"/>
    <w:rsid w:val="002D63B8"/>
    <w:rsid w:val="002D66E3"/>
    <w:rsid w:val="002D67DC"/>
    <w:rsid w:val="002D6817"/>
    <w:rsid w:val="002D6DEE"/>
    <w:rsid w:val="002D74D8"/>
    <w:rsid w:val="002D7A0B"/>
    <w:rsid w:val="002D7A8B"/>
    <w:rsid w:val="002D7E54"/>
    <w:rsid w:val="002E0540"/>
    <w:rsid w:val="002E0784"/>
    <w:rsid w:val="002E0ABE"/>
    <w:rsid w:val="002E0BED"/>
    <w:rsid w:val="002E0C30"/>
    <w:rsid w:val="002E0F52"/>
    <w:rsid w:val="002E187E"/>
    <w:rsid w:val="002E1AFB"/>
    <w:rsid w:val="002E1D8F"/>
    <w:rsid w:val="002E1DFA"/>
    <w:rsid w:val="002E1FAD"/>
    <w:rsid w:val="002E2353"/>
    <w:rsid w:val="002E2854"/>
    <w:rsid w:val="002E325B"/>
    <w:rsid w:val="002E346B"/>
    <w:rsid w:val="002E3757"/>
    <w:rsid w:val="002E38F3"/>
    <w:rsid w:val="002E3BE3"/>
    <w:rsid w:val="002E3C8A"/>
    <w:rsid w:val="002E3CD5"/>
    <w:rsid w:val="002E40D4"/>
    <w:rsid w:val="002E460C"/>
    <w:rsid w:val="002E4E3E"/>
    <w:rsid w:val="002E51CC"/>
    <w:rsid w:val="002E52CF"/>
    <w:rsid w:val="002E6201"/>
    <w:rsid w:val="002E63AD"/>
    <w:rsid w:val="002E65A7"/>
    <w:rsid w:val="002E69EC"/>
    <w:rsid w:val="002E6AAC"/>
    <w:rsid w:val="002E6D49"/>
    <w:rsid w:val="002E702E"/>
    <w:rsid w:val="002E71A4"/>
    <w:rsid w:val="002E764A"/>
    <w:rsid w:val="002E7784"/>
    <w:rsid w:val="002E7839"/>
    <w:rsid w:val="002E78A3"/>
    <w:rsid w:val="002E79AB"/>
    <w:rsid w:val="002E7A51"/>
    <w:rsid w:val="002E7DA6"/>
    <w:rsid w:val="002E7FD6"/>
    <w:rsid w:val="002F01AA"/>
    <w:rsid w:val="002F069C"/>
    <w:rsid w:val="002F0750"/>
    <w:rsid w:val="002F0A24"/>
    <w:rsid w:val="002F0D10"/>
    <w:rsid w:val="002F0EF5"/>
    <w:rsid w:val="002F1321"/>
    <w:rsid w:val="002F1F91"/>
    <w:rsid w:val="002F24D2"/>
    <w:rsid w:val="002F2BA1"/>
    <w:rsid w:val="002F2C8B"/>
    <w:rsid w:val="002F33DB"/>
    <w:rsid w:val="002F34BC"/>
    <w:rsid w:val="002F3585"/>
    <w:rsid w:val="002F39C7"/>
    <w:rsid w:val="002F3D9A"/>
    <w:rsid w:val="002F41FD"/>
    <w:rsid w:val="002F43BF"/>
    <w:rsid w:val="002F460B"/>
    <w:rsid w:val="002F46E7"/>
    <w:rsid w:val="002F485B"/>
    <w:rsid w:val="002F4EFC"/>
    <w:rsid w:val="002F4FE9"/>
    <w:rsid w:val="002F5031"/>
    <w:rsid w:val="002F51C5"/>
    <w:rsid w:val="002F5257"/>
    <w:rsid w:val="002F52EF"/>
    <w:rsid w:val="002F589A"/>
    <w:rsid w:val="002F596B"/>
    <w:rsid w:val="002F5D1A"/>
    <w:rsid w:val="002F5F59"/>
    <w:rsid w:val="002F600E"/>
    <w:rsid w:val="002F61E4"/>
    <w:rsid w:val="002F631B"/>
    <w:rsid w:val="002F6567"/>
    <w:rsid w:val="002F6BFB"/>
    <w:rsid w:val="002F6C05"/>
    <w:rsid w:val="002F6F1B"/>
    <w:rsid w:val="002F6FA7"/>
    <w:rsid w:val="002F79D9"/>
    <w:rsid w:val="003000BD"/>
    <w:rsid w:val="003004D3"/>
    <w:rsid w:val="0030081D"/>
    <w:rsid w:val="00300848"/>
    <w:rsid w:val="00300996"/>
    <w:rsid w:val="00300B59"/>
    <w:rsid w:val="00300EA8"/>
    <w:rsid w:val="00301126"/>
    <w:rsid w:val="00301FE3"/>
    <w:rsid w:val="00302476"/>
    <w:rsid w:val="003026AC"/>
    <w:rsid w:val="003026B7"/>
    <w:rsid w:val="003026C7"/>
    <w:rsid w:val="003028A4"/>
    <w:rsid w:val="00302E1D"/>
    <w:rsid w:val="00303192"/>
    <w:rsid w:val="003032ED"/>
    <w:rsid w:val="003036E3"/>
    <w:rsid w:val="003038A2"/>
    <w:rsid w:val="00303978"/>
    <w:rsid w:val="00303C55"/>
    <w:rsid w:val="003040B8"/>
    <w:rsid w:val="003042D0"/>
    <w:rsid w:val="0030444B"/>
    <w:rsid w:val="0030465C"/>
    <w:rsid w:val="003049E1"/>
    <w:rsid w:val="00304A7D"/>
    <w:rsid w:val="00305075"/>
    <w:rsid w:val="0030542D"/>
    <w:rsid w:val="0030567D"/>
    <w:rsid w:val="00305B36"/>
    <w:rsid w:val="0030627D"/>
    <w:rsid w:val="00306646"/>
    <w:rsid w:val="00307307"/>
    <w:rsid w:val="00307B5D"/>
    <w:rsid w:val="00307E04"/>
    <w:rsid w:val="0031020E"/>
    <w:rsid w:val="00310237"/>
    <w:rsid w:val="003102DA"/>
    <w:rsid w:val="003102E3"/>
    <w:rsid w:val="003107D8"/>
    <w:rsid w:val="0031080F"/>
    <w:rsid w:val="003108E7"/>
    <w:rsid w:val="00310CB5"/>
    <w:rsid w:val="00310DC8"/>
    <w:rsid w:val="003110E2"/>
    <w:rsid w:val="0031117C"/>
    <w:rsid w:val="00311367"/>
    <w:rsid w:val="00311CBA"/>
    <w:rsid w:val="00311CCA"/>
    <w:rsid w:val="003122AE"/>
    <w:rsid w:val="00312457"/>
    <w:rsid w:val="003124C8"/>
    <w:rsid w:val="0031264C"/>
    <w:rsid w:val="003128C0"/>
    <w:rsid w:val="00312E9D"/>
    <w:rsid w:val="00312F41"/>
    <w:rsid w:val="00313121"/>
    <w:rsid w:val="00313621"/>
    <w:rsid w:val="00313D77"/>
    <w:rsid w:val="00314767"/>
    <w:rsid w:val="00315364"/>
    <w:rsid w:val="0031539A"/>
    <w:rsid w:val="0031576D"/>
    <w:rsid w:val="00315CCB"/>
    <w:rsid w:val="00315D6E"/>
    <w:rsid w:val="00316296"/>
    <w:rsid w:val="00316311"/>
    <w:rsid w:val="003166EC"/>
    <w:rsid w:val="003166F3"/>
    <w:rsid w:val="00316799"/>
    <w:rsid w:val="00316C14"/>
    <w:rsid w:val="003172D7"/>
    <w:rsid w:val="003174EA"/>
    <w:rsid w:val="003175F3"/>
    <w:rsid w:val="00317734"/>
    <w:rsid w:val="00317906"/>
    <w:rsid w:val="00317AED"/>
    <w:rsid w:val="00317B30"/>
    <w:rsid w:val="00317BEF"/>
    <w:rsid w:val="00317F4F"/>
    <w:rsid w:val="00320223"/>
    <w:rsid w:val="003202E0"/>
    <w:rsid w:val="00320472"/>
    <w:rsid w:val="003207F5"/>
    <w:rsid w:val="00320A4B"/>
    <w:rsid w:val="00320AAB"/>
    <w:rsid w:val="0032100A"/>
    <w:rsid w:val="0032115C"/>
    <w:rsid w:val="0032163F"/>
    <w:rsid w:val="0032164E"/>
    <w:rsid w:val="00321687"/>
    <w:rsid w:val="00321CA9"/>
    <w:rsid w:val="00322332"/>
    <w:rsid w:val="0032256F"/>
    <w:rsid w:val="00322671"/>
    <w:rsid w:val="0032282C"/>
    <w:rsid w:val="00322D8B"/>
    <w:rsid w:val="00322DFE"/>
    <w:rsid w:val="003238A2"/>
    <w:rsid w:val="00323AF8"/>
    <w:rsid w:val="00323D2E"/>
    <w:rsid w:val="0032477E"/>
    <w:rsid w:val="00324E3B"/>
    <w:rsid w:val="00325037"/>
    <w:rsid w:val="003250BB"/>
    <w:rsid w:val="00325154"/>
    <w:rsid w:val="00325301"/>
    <w:rsid w:val="00325644"/>
    <w:rsid w:val="00325771"/>
    <w:rsid w:val="003257FA"/>
    <w:rsid w:val="00325836"/>
    <w:rsid w:val="00325915"/>
    <w:rsid w:val="00325DB4"/>
    <w:rsid w:val="00325FA0"/>
    <w:rsid w:val="003263B1"/>
    <w:rsid w:val="003268B9"/>
    <w:rsid w:val="00326A3D"/>
    <w:rsid w:val="00326B7E"/>
    <w:rsid w:val="0032730D"/>
    <w:rsid w:val="003277CF"/>
    <w:rsid w:val="00327981"/>
    <w:rsid w:val="00327C2F"/>
    <w:rsid w:val="0033016E"/>
    <w:rsid w:val="00330525"/>
    <w:rsid w:val="00330F0A"/>
    <w:rsid w:val="00330FEF"/>
    <w:rsid w:val="003313E1"/>
    <w:rsid w:val="0033172A"/>
    <w:rsid w:val="00331D4D"/>
    <w:rsid w:val="00332055"/>
    <w:rsid w:val="00332469"/>
    <w:rsid w:val="00332F2F"/>
    <w:rsid w:val="0033328C"/>
    <w:rsid w:val="003335AA"/>
    <w:rsid w:val="00334574"/>
    <w:rsid w:val="00334621"/>
    <w:rsid w:val="00334BD5"/>
    <w:rsid w:val="00334BDA"/>
    <w:rsid w:val="00335106"/>
    <w:rsid w:val="00335324"/>
    <w:rsid w:val="00335974"/>
    <w:rsid w:val="00335D75"/>
    <w:rsid w:val="00335D87"/>
    <w:rsid w:val="00335DFF"/>
    <w:rsid w:val="00335F77"/>
    <w:rsid w:val="00336240"/>
    <w:rsid w:val="003362A4"/>
    <w:rsid w:val="00336605"/>
    <w:rsid w:val="00336709"/>
    <w:rsid w:val="00336971"/>
    <w:rsid w:val="00336B5E"/>
    <w:rsid w:val="00336ED3"/>
    <w:rsid w:val="00337024"/>
    <w:rsid w:val="003374D0"/>
    <w:rsid w:val="0033753E"/>
    <w:rsid w:val="003377C3"/>
    <w:rsid w:val="0033780E"/>
    <w:rsid w:val="00337B60"/>
    <w:rsid w:val="00337E4A"/>
    <w:rsid w:val="0034051D"/>
    <w:rsid w:val="0034060D"/>
    <w:rsid w:val="00341224"/>
    <w:rsid w:val="003413A4"/>
    <w:rsid w:val="00341415"/>
    <w:rsid w:val="00341495"/>
    <w:rsid w:val="00341656"/>
    <w:rsid w:val="0034185A"/>
    <w:rsid w:val="00341B1A"/>
    <w:rsid w:val="00341C7E"/>
    <w:rsid w:val="00341CC1"/>
    <w:rsid w:val="003422EC"/>
    <w:rsid w:val="00342602"/>
    <w:rsid w:val="003426D8"/>
    <w:rsid w:val="00342B62"/>
    <w:rsid w:val="00343226"/>
    <w:rsid w:val="00343431"/>
    <w:rsid w:val="00343CD2"/>
    <w:rsid w:val="0034408F"/>
    <w:rsid w:val="003440FA"/>
    <w:rsid w:val="00344192"/>
    <w:rsid w:val="003442A4"/>
    <w:rsid w:val="003447FB"/>
    <w:rsid w:val="0034499D"/>
    <w:rsid w:val="00345605"/>
    <w:rsid w:val="00345CBB"/>
    <w:rsid w:val="00346449"/>
    <w:rsid w:val="003467A6"/>
    <w:rsid w:val="0034681F"/>
    <w:rsid w:val="003468F3"/>
    <w:rsid w:val="00346DF1"/>
    <w:rsid w:val="00346E4E"/>
    <w:rsid w:val="00347019"/>
    <w:rsid w:val="0034703F"/>
    <w:rsid w:val="00347709"/>
    <w:rsid w:val="003477EB"/>
    <w:rsid w:val="00347BC4"/>
    <w:rsid w:val="00347EC7"/>
    <w:rsid w:val="00350671"/>
    <w:rsid w:val="00350D47"/>
    <w:rsid w:val="00350E8F"/>
    <w:rsid w:val="00350EE5"/>
    <w:rsid w:val="00350F65"/>
    <w:rsid w:val="00350F94"/>
    <w:rsid w:val="003510CF"/>
    <w:rsid w:val="0035178F"/>
    <w:rsid w:val="0035179C"/>
    <w:rsid w:val="00351875"/>
    <w:rsid w:val="00351B21"/>
    <w:rsid w:val="00352122"/>
    <w:rsid w:val="003522A3"/>
    <w:rsid w:val="003526DA"/>
    <w:rsid w:val="003529A8"/>
    <w:rsid w:val="00352EA2"/>
    <w:rsid w:val="00352F41"/>
    <w:rsid w:val="00352F69"/>
    <w:rsid w:val="0035359B"/>
    <w:rsid w:val="003536C3"/>
    <w:rsid w:val="00354232"/>
    <w:rsid w:val="003544B6"/>
    <w:rsid w:val="003545DD"/>
    <w:rsid w:val="0035468B"/>
    <w:rsid w:val="0035469F"/>
    <w:rsid w:val="00354731"/>
    <w:rsid w:val="00354898"/>
    <w:rsid w:val="00354B17"/>
    <w:rsid w:val="00354B35"/>
    <w:rsid w:val="00354E29"/>
    <w:rsid w:val="0035509F"/>
    <w:rsid w:val="0035525C"/>
    <w:rsid w:val="00355497"/>
    <w:rsid w:val="003558C8"/>
    <w:rsid w:val="00355940"/>
    <w:rsid w:val="0035599B"/>
    <w:rsid w:val="00355FD2"/>
    <w:rsid w:val="00356045"/>
    <w:rsid w:val="00357251"/>
    <w:rsid w:val="00357359"/>
    <w:rsid w:val="00357983"/>
    <w:rsid w:val="00357A9C"/>
    <w:rsid w:val="00357D8F"/>
    <w:rsid w:val="00360682"/>
    <w:rsid w:val="003606AF"/>
    <w:rsid w:val="00360D07"/>
    <w:rsid w:val="00360E1D"/>
    <w:rsid w:val="0036130F"/>
    <w:rsid w:val="0036184B"/>
    <w:rsid w:val="00361FE9"/>
    <w:rsid w:val="003621CD"/>
    <w:rsid w:val="0036262B"/>
    <w:rsid w:val="00362648"/>
    <w:rsid w:val="0036283F"/>
    <w:rsid w:val="003632DA"/>
    <w:rsid w:val="003634C3"/>
    <w:rsid w:val="003639FE"/>
    <w:rsid w:val="00364393"/>
    <w:rsid w:val="00364AF0"/>
    <w:rsid w:val="00364E87"/>
    <w:rsid w:val="0036560A"/>
    <w:rsid w:val="00365657"/>
    <w:rsid w:val="00365775"/>
    <w:rsid w:val="00365915"/>
    <w:rsid w:val="00365BFB"/>
    <w:rsid w:val="00365CB9"/>
    <w:rsid w:val="00366A9E"/>
    <w:rsid w:val="00366C82"/>
    <w:rsid w:val="00366E2F"/>
    <w:rsid w:val="00366FA2"/>
    <w:rsid w:val="00366FC6"/>
    <w:rsid w:val="00366FD2"/>
    <w:rsid w:val="00367921"/>
    <w:rsid w:val="00367938"/>
    <w:rsid w:val="003679B1"/>
    <w:rsid w:val="00367A5D"/>
    <w:rsid w:val="003704B7"/>
    <w:rsid w:val="00370AD9"/>
    <w:rsid w:val="00370B1C"/>
    <w:rsid w:val="00370F16"/>
    <w:rsid w:val="00371709"/>
    <w:rsid w:val="003718B0"/>
    <w:rsid w:val="00372064"/>
    <w:rsid w:val="003720B4"/>
    <w:rsid w:val="003720C5"/>
    <w:rsid w:val="00372329"/>
    <w:rsid w:val="00372647"/>
    <w:rsid w:val="0037273A"/>
    <w:rsid w:val="003728AF"/>
    <w:rsid w:val="00373433"/>
    <w:rsid w:val="003735BD"/>
    <w:rsid w:val="003735E1"/>
    <w:rsid w:val="00373809"/>
    <w:rsid w:val="00373AAF"/>
    <w:rsid w:val="00373D45"/>
    <w:rsid w:val="00373E1A"/>
    <w:rsid w:val="003745E3"/>
    <w:rsid w:val="003748A4"/>
    <w:rsid w:val="0037492C"/>
    <w:rsid w:val="00374D42"/>
    <w:rsid w:val="003753B8"/>
    <w:rsid w:val="00375663"/>
    <w:rsid w:val="003756C9"/>
    <w:rsid w:val="00376B12"/>
    <w:rsid w:val="00377802"/>
    <w:rsid w:val="00377D6F"/>
    <w:rsid w:val="00377E32"/>
    <w:rsid w:val="00380521"/>
    <w:rsid w:val="0038121E"/>
    <w:rsid w:val="00381AE8"/>
    <w:rsid w:val="00381BAE"/>
    <w:rsid w:val="00381D6C"/>
    <w:rsid w:val="00381F3C"/>
    <w:rsid w:val="00381FF8"/>
    <w:rsid w:val="0038225F"/>
    <w:rsid w:val="00382582"/>
    <w:rsid w:val="0038276C"/>
    <w:rsid w:val="00382C4E"/>
    <w:rsid w:val="003833BE"/>
    <w:rsid w:val="00383ED8"/>
    <w:rsid w:val="00384409"/>
    <w:rsid w:val="00384469"/>
    <w:rsid w:val="0038449C"/>
    <w:rsid w:val="00384696"/>
    <w:rsid w:val="00384CB7"/>
    <w:rsid w:val="00384E08"/>
    <w:rsid w:val="003859C2"/>
    <w:rsid w:val="00385CE0"/>
    <w:rsid w:val="00386649"/>
    <w:rsid w:val="00386651"/>
    <w:rsid w:val="003869FA"/>
    <w:rsid w:val="00386E78"/>
    <w:rsid w:val="00387625"/>
    <w:rsid w:val="00387676"/>
    <w:rsid w:val="00387B28"/>
    <w:rsid w:val="00387D07"/>
    <w:rsid w:val="00387FCE"/>
    <w:rsid w:val="00390A4A"/>
    <w:rsid w:val="00390A97"/>
    <w:rsid w:val="00390C31"/>
    <w:rsid w:val="00390C62"/>
    <w:rsid w:val="00390CDD"/>
    <w:rsid w:val="00390EAA"/>
    <w:rsid w:val="003917DC"/>
    <w:rsid w:val="0039188B"/>
    <w:rsid w:val="00392097"/>
    <w:rsid w:val="0039222D"/>
    <w:rsid w:val="0039243B"/>
    <w:rsid w:val="0039252E"/>
    <w:rsid w:val="00392A61"/>
    <w:rsid w:val="00392AD0"/>
    <w:rsid w:val="00392DD9"/>
    <w:rsid w:val="00392E0C"/>
    <w:rsid w:val="00392EBF"/>
    <w:rsid w:val="003932F2"/>
    <w:rsid w:val="0039385D"/>
    <w:rsid w:val="00393BA0"/>
    <w:rsid w:val="00393D13"/>
    <w:rsid w:val="00393DCA"/>
    <w:rsid w:val="00393F2D"/>
    <w:rsid w:val="00393FAE"/>
    <w:rsid w:val="003949FE"/>
    <w:rsid w:val="00394D81"/>
    <w:rsid w:val="00394EB7"/>
    <w:rsid w:val="00394EDD"/>
    <w:rsid w:val="003955A3"/>
    <w:rsid w:val="0039568E"/>
    <w:rsid w:val="003957E0"/>
    <w:rsid w:val="00395806"/>
    <w:rsid w:val="00395992"/>
    <w:rsid w:val="00395A70"/>
    <w:rsid w:val="00395C24"/>
    <w:rsid w:val="00395D23"/>
    <w:rsid w:val="00395DB0"/>
    <w:rsid w:val="00396011"/>
    <w:rsid w:val="00396512"/>
    <w:rsid w:val="003965B3"/>
    <w:rsid w:val="003965B5"/>
    <w:rsid w:val="0039698D"/>
    <w:rsid w:val="00396EBA"/>
    <w:rsid w:val="00397378"/>
    <w:rsid w:val="0039745C"/>
    <w:rsid w:val="00397519"/>
    <w:rsid w:val="0039762A"/>
    <w:rsid w:val="00397B8B"/>
    <w:rsid w:val="00397FF1"/>
    <w:rsid w:val="003A04D5"/>
    <w:rsid w:val="003A061D"/>
    <w:rsid w:val="003A07D5"/>
    <w:rsid w:val="003A0858"/>
    <w:rsid w:val="003A08A3"/>
    <w:rsid w:val="003A0CD5"/>
    <w:rsid w:val="003A1051"/>
    <w:rsid w:val="003A1310"/>
    <w:rsid w:val="003A13BE"/>
    <w:rsid w:val="003A14F0"/>
    <w:rsid w:val="003A203E"/>
    <w:rsid w:val="003A20F0"/>
    <w:rsid w:val="003A2A1D"/>
    <w:rsid w:val="003A2B68"/>
    <w:rsid w:val="003A2D54"/>
    <w:rsid w:val="003A2DA4"/>
    <w:rsid w:val="003A2E7E"/>
    <w:rsid w:val="003A30B6"/>
    <w:rsid w:val="003A31A0"/>
    <w:rsid w:val="003A3250"/>
    <w:rsid w:val="003A341C"/>
    <w:rsid w:val="003A343B"/>
    <w:rsid w:val="003A3459"/>
    <w:rsid w:val="003A3715"/>
    <w:rsid w:val="003A3787"/>
    <w:rsid w:val="003A39A8"/>
    <w:rsid w:val="003A3D8F"/>
    <w:rsid w:val="003A43B9"/>
    <w:rsid w:val="003A49FD"/>
    <w:rsid w:val="003A4CA0"/>
    <w:rsid w:val="003A549B"/>
    <w:rsid w:val="003A5899"/>
    <w:rsid w:val="003A5A42"/>
    <w:rsid w:val="003A5AA0"/>
    <w:rsid w:val="003A5AAB"/>
    <w:rsid w:val="003A5E9B"/>
    <w:rsid w:val="003A63A8"/>
    <w:rsid w:val="003A6864"/>
    <w:rsid w:val="003A6AB0"/>
    <w:rsid w:val="003A6B6D"/>
    <w:rsid w:val="003A6E7E"/>
    <w:rsid w:val="003A6E7F"/>
    <w:rsid w:val="003A7D12"/>
    <w:rsid w:val="003B00EB"/>
    <w:rsid w:val="003B0837"/>
    <w:rsid w:val="003B0B9C"/>
    <w:rsid w:val="003B1261"/>
    <w:rsid w:val="003B1265"/>
    <w:rsid w:val="003B1326"/>
    <w:rsid w:val="003B136A"/>
    <w:rsid w:val="003B16C9"/>
    <w:rsid w:val="003B23B2"/>
    <w:rsid w:val="003B2848"/>
    <w:rsid w:val="003B287D"/>
    <w:rsid w:val="003B2A70"/>
    <w:rsid w:val="003B2B02"/>
    <w:rsid w:val="003B2BBE"/>
    <w:rsid w:val="003B2DBE"/>
    <w:rsid w:val="003B3231"/>
    <w:rsid w:val="003B3479"/>
    <w:rsid w:val="003B3628"/>
    <w:rsid w:val="003B3CCD"/>
    <w:rsid w:val="003B3D86"/>
    <w:rsid w:val="003B3F71"/>
    <w:rsid w:val="003B410E"/>
    <w:rsid w:val="003B431F"/>
    <w:rsid w:val="003B45F4"/>
    <w:rsid w:val="003B4669"/>
    <w:rsid w:val="003B49CC"/>
    <w:rsid w:val="003B4D3C"/>
    <w:rsid w:val="003B5403"/>
    <w:rsid w:val="003B5627"/>
    <w:rsid w:val="003B57F6"/>
    <w:rsid w:val="003B5941"/>
    <w:rsid w:val="003B5ACC"/>
    <w:rsid w:val="003B5F71"/>
    <w:rsid w:val="003B5FE9"/>
    <w:rsid w:val="003B6410"/>
    <w:rsid w:val="003B6506"/>
    <w:rsid w:val="003B6C2D"/>
    <w:rsid w:val="003B6D31"/>
    <w:rsid w:val="003B6F52"/>
    <w:rsid w:val="003B7D64"/>
    <w:rsid w:val="003B7EDD"/>
    <w:rsid w:val="003C0259"/>
    <w:rsid w:val="003C02AE"/>
    <w:rsid w:val="003C0498"/>
    <w:rsid w:val="003C057A"/>
    <w:rsid w:val="003C05C7"/>
    <w:rsid w:val="003C05DA"/>
    <w:rsid w:val="003C0DC6"/>
    <w:rsid w:val="003C1403"/>
    <w:rsid w:val="003C1543"/>
    <w:rsid w:val="003C15E3"/>
    <w:rsid w:val="003C19FE"/>
    <w:rsid w:val="003C1BE9"/>
    <w:rsid w:val="003C1DDE"/>
    <w:rsid w:val="003C2119"/>
    <w:rsid w:val="003C2923"/>
    <w:rsid w:val="003C2BCF"/>
    <w:rsid w:val="003C2DC1"/>
    <w:rsid w:val="003C3492"/>
    <w:rsid w:val="003C387C"/>
    <w:rsid w:val="003C3D05"/>
    <w:rsid w:val="003C48AA"/>
    <w:rsid w:val="003C48C8"/>
    <w:rsid w:val="003C4F5A"/>
    <w:rsid w:val="003C4FAA"/>
    <w:rsid w:val="003C5264"/>
    <w:rsid w:val="003C5340"/>
    <w:rsid w:val="003C59BE"/>
    <w:rsid w:val="003C6114"/>
    <w:rsid w:val="003C664C"/>
    <w:rsid w:val="003C66AE"/>
    <w:rsid w:val="003C6D77"/>
    <w:rsid w:val="003C7338"/>
    <w:rsid w:val="003C779D"/>
    <w:rsid w:val="003C7A09"/>
    <w:rsid w:val="003C7AC0"/>
    <w:rsid w:val="003C7B2F"/>
    <w:rsid w:val="003D091B"/>
    <w:rsid w:val="003D0E49"/>
    <w:rsid w:val="003D0F78"/>
    <w:rsid w:val="003D137E"/>
    <w:rsid w:val="003D14F4"/>
    <w:rsid w:val="003D15C7"/>
    <w:rsid w:val="003D19EF"/>
    <w:rsid w:val="003D1AF9"/>
    <w:rsid w:val="003D29F7"/>
    <w:rsid w:val="003D2FC0"/>
    <w:rsid w:val="003D2FD8"/>
    <w:rsid w:val="003D3418"/>
    <w:rsid w:val="003D36B6"/>
    <w:rsid w:val="003D3779"/>
    <w:rsid w:val="003D3BC1"/>
    <w:rsid w:val="003D4105"/>
    <w:rsid w:val="003D419D"/>
    <w:rsid w:val="003D454D"/>
    <w:rsid w:val="003D45B3"/>
    <w:rsid w:val="003D4733"/>
    <w:rsid w:val="003D47D6"/>
    <w:rsid w:val="003D49AF"/>
    <w:rsid w:val="003D4DE0"/>
    <w:rsid w:val="003D4E1B"/>
    <w:rsid w:val="003D5027"/>
    <w:rsid w:val="003D515A"/>
    <w:rsid w:val="003D5303"/>
    <w:rsid w:val="003D5343"/>
    <w:rsid w:val="003D5814"/>
    <w:rsid w:val="003D5A91"/>
    <w:rsid w:val="003D60C2"/>
    <w:rsid w:val="003D60EC"/>
    <w:rsid w:val="003D68D0"/>
    <w:rsid w:val="003D72FF"/>
    <w:rsid w:val="003D734C"/>
    <w:rsid w:val="003D7931"/>
    <w:rsid w:val="003D7BF1"/>
    <w:rsid w:val="003D7D6D"/>
    <w:rsid w:val="003E0A1E"/>
    <w:rsid w:val="003E0A68"/>
    <w:rsid w:val="003E0BE3"/>
    <w:rsid w:val="003E1392"/>
    <w:rsid w:val="003E1B6A"/>
    <w:rsid w:val="003E1F36"/>
    <w:rsid w:val="003E206D"/>
    <w:rsid w:val="003E240A"/>
    <w:rsid w:val="003E24F2"/>
    <w:rsid w:val="003E2649"/>
    <w:rsid w:val="003E287D"/>
    <w:rsid w:val="003E28CC"/>
    <w:rsid w:val="003E3017"/>
    <w:rsid w:val="003E3623"/>
    <w:rsid w:val="003E4136"/>
    <w:rsid w:val="003E4199"/>
    <w:rsid w:val="003E477C"/>
    <w:rsid w:val="003E4DE8"/>
    <w:rsid w:val="003E51C8"/>
    <w:rsid w:val="003E5351"/>
    <w:rsid w:val="003E54D2"/>
    <w:rsid w:val="003E6252"/>
    <w:rsid w:val="003E645D"/>
    <w:rsid w:val="003E6668"/>
    <w:rsid w:val="003E6B14"/>
    <w:rsid w:val="003E7287"/>
    <w:rsid w:val="003E76D0"/>
    <w:rsid w:val="003E7AF8"/>
    <w:rsid w:val="003E7DC8"/>
    <w:rsid w:val="003E7FFE"/>
    <w:rsid w:val="003F0052"/>
    <w:rsid w:val="003F0441"/>
    <w:rsid w:val="003F05E3"/>
    <w:rsid w:val="003F0847"/>
    <w:rsid w:val="003F09AD"/>
    <w:rsid w:val="003F0ACA"/>
    <w:rsid w:val="003F0D92"/>
    <w:rsid w:val="003F0DC2"/>
    <w:rsid w:val="003F1222"/>
    <w:rsid w:val="003F134D"/>
    <w:rsid w:val="003F16D3"/>
    <w:rsid w:val="003F1797"/>
    <w:rsid w:val="003F1C5D"/>
    <w:rsid w:val="003F1DA8"/>
    <w:rsid w:val="003F2621"/>
    <w:rsid w:val="003F29D3"/>
    <w:rsid w:val="003F3242"/>
    <w:rsid w:val="003F3A5D"/>
    <w:rsid w:val="003F3A6D"/>
    <w:rsid w:val="003F3C58"/>
    <w:rsid w:val="003F3DE4"/>
    <w:rsid w:val="003F4015"/>
    <w:rsid w:val="003F413A"/>
    <w:rsid w:val="003F41D4"/>
    <w:rsid w:val="003F5096"/>
    <w:rsid w:val="003F538A"/>
    <w:rsid w:val="003F5631"/>
    <w:rsid w:val="003F56C6"/>
    <w:rsid w:val="003F59AF"/>
    <w:rsid w:val="003F5AD3"/>
    <w:rsid w:val="003F5AD6"/>
    <w:rsid w:val="003F5E67"/>
    <w:rsid w:val="003F5EF8"/>
    <w:rsid w:val="003F5F8D"/>
    <w:rsid w:val="003F6D54"/>
    <w:rsid w:val="003F73BD"/>
    <w:rsid w:val="003F7411"/>
    <w:rsid w:val="003F74D4"/>
    <w:rsid w:val="003F773A"/>
    <w:rsid w:val="003F7A50"/>
    <w:rsid w:val="003F7AE8"/>
    <w:rsid w:val="004002C6"/>
    <w:rsid w:val="0040049D"/>
    <w:rsid w:val="004007C1"/>
    <w:rsid w:val="00400838"/>
    <w:rsid w:val="004009CD"/>
    <w:rsid w:val="00400A5E"/>
    <w:rsid w:val="00400F5A"/>
    <w:rsid w:val="00401706"/>
    <w:rsid w:val="00401D27"/>
    <w:rsid w:val="004025A0"/>
    <w:rsid w:val="0040284D"/>
    <w:rsid w:val="00402B59"/>
    <w:rsid w:val="00402EB2"/>
    <w:rsid w:val="00403016"/>
    <w:rsid w:val="00403113"/>
    <w:rsid w:val="004037AE"/>
    <w:rsid w:val="00403D78"/>
    <w:rsid w:val="00403E93"/>
    <w:rsid w:val="00403F82"/>
    <w:rsid w:val="004043F8"/>
    <w:rsid w:val="00404412"/>
    <w:rsid w:val="00404476"/>
    <w:rsid w:val="004045BC"/>
    <w:rsid w:val="00404640"/>
    <w:rsid w:val="00404F20"/>
    <w:rsid w:val="0040537B"/>
    <w:rsid w:val="0040549B"/>
    <w:rsid w:val="00405ADF"/>
    <w:rsid w:val="00405B99"/>
    <w:rsid w:val="00405CDD"/>
    <w:rsid w:val="00405F77"/>
    <w:rsid w:val="00405F8D"/>
    <w:rsid w:val="0040600B"/>
    <w:rsid w:val="0040626C"/>
    <w:rsid w:val="0040692B"/>
    <w:rsid w:val="00406BDC"/>
    <w:rsid w:val="00406FBE"/>
    <w:rsid w:val="00407137"/>
    <w:rsid w:val="0040758B"/>
    <w:rsid w:val="00407FD5"/>
    <w:rsid w:val="0041034D"/>
    <w:rsid w:val="00410369"/>
    <w:rsid w:val="004103DE"/>
    <w:rsid w:val="004109D4"/>
    <w:rsid w:val="00411049"/>
    <w:rsid w:val="00411205"/>
    <w:rsid w:val="00411238"/>
    <w:rsid w:val="0041136F"/>
    <w:rsid w:val="00411397"/>
    <w:rsid w:val="00411CA2"/>
    <w:rsid w:val="004122EF"/>
    <w:rsid w:val="00412542"/>
    <w:rsid w:val="00412C02"/>
    <w:rsid w:val="00412E15"/>
    <w:rsid w:val="00412F61"/>
    <w:rsid w:val="0041339B"/>
    <w:rsid w:val="00413681"/>
    <w:rsid w:val="00413CDF"/>
    <w:rsid w:val="00413D63"/>
    <w:rsid w:val="00413E1E"/>
    <w:rsid w:val="00413F9E"/>
    <w:rsid w:val="00414341"/>
    <w:rsid w:val="00414472"/>
    <w:rsid w:val="004148C8"/>
    <w:rsid w:val="00414F44"/>
    <w:rsid w:val="00415A11"/>
    <w:rsid w:val="00415AA8"/>
    <w:rsid w:val="00416ECF"/>
    <w:rsid w:val="004171B0"/>
    <w:rsid w:val="004173F6"/>
    <w:rsid w:val="004173F9"/>
    <w:rsid w:val="00417BE4"/>
    <w:rsid w:val="00417C12"/>
    <w:rsid w:val="0042052D"/>
    <w:rsid w:val="00420672"/>
    <w:rsid w:val="0042097C"/>
    <w:rsid w:val="004213BE"/>
    <w:rsid w:val="004213DA"/>
    <w:rsid w:val="00421A30"/>
    <w:rsid w:val="00421A46"/>
    <w:rsid w:val="00421E16"/>
    <w:rsid w:val="00422239"/>
    <w:rsid w:val="0042225B"/>
    <w:rsid w:val="0042229C"/>
    <w:rsid w:val="004223D6"/>
    <w:rsid w:val="00422484"/>
    <w:rsid w:val="004224E8"/>
    <w:rsid w:val="004225B1"/>
    <w:rsid w:val="004226D6"/>
    <w:rsid w:val="00422946"/>
    <w:rsid w:val="004229B5"/>
    <w:rsid w:val="00422A22"/>
    <w:rsid w:val="00422A29"/>
    <w:rsid w:val="00423002"/>
    <w:rsid w:val="004230E8"/>
    <w:rsid w:val="004232CD"/>
    <w:rsid w:val="00423546"/>
    <w:rsid w:val="00423C3A"/>
    <w:rsid w:val="00423DC1"/>
    <w:rsid w:val="00423DF7"/>
    <w:rsid w:val="00423E77"/>
    <w:rsid w:val="0042446D"/>
    <w:rsid w:val="00424A44"/>
    <w:rsid w:val="004251F9"/>
    <w:rsid w:val="00425286"/>
    <w:rsid w:val="004259AD"/>
    <w:rsid w:val="00425AFA"/>
    <w:rsid w:val="00425D26"/>
    <w:rsid w:val="004261E4"/>
    <w:rsid w:val="00426205"/>
    <w:rsid w:val="004262C5"/>
    <w:rsid w:val="0042660E"/>
    <w:rsid w:val="00426C5D"/>
    <w:rsid w:val="00426C95"/>
    <w:rsid w:val="0042725F"/>
    <w:rsid w:val="00427453"/>
    <w:rsid w:val="0042778C"/>
    <w:rsid w:val="00427FD2"/>
    <w:rsid w:val="00430117"/>
    <w:rsid w:val="0043024B"/>
    <w:rsid w:val="004302C5"/>
    <w:rsid w:val="004306EB"/>
    <w:rsid w:val="004308C4"/>
    <w:rsid w:val="00430A2D"/>
    <w:rsid w:val="00430A8A"/>
    <w:rsid w:val="00430C53"/>
    <w:rsid w:val="00430DA8"/>
    <w:rsid w:val="00430E03"/>
    <w:rsid w:val="004311CE"/>
    <w:rsid w:val="004311DE"/>
    <w:rsid w:val="0043128D"/>
    <w:rsid w:val="004313E3"/>
    <w:rsid w:val="00431843"/>
    <w:rsid w:val="00431934"/>
    <w:rsid w:val="004319BE"/>
    <w:rsid w:val="00431F47"/>
    <w:rsid w:val="0043282D"/>
    <w:rsid w:val="00432ABF"/>
    <w:rsid w:val="00432CB0"/>
    <w:rsid w:val="00433329"/>
    <w:rsid w:val="004335DC"/>
    <w:rsid w:val="004338C6"/>
    <w:rsid w:val="00433903"/>
    <w:rsid w:val="004339A4"/>
    <w:rsid w:val="00433CF6"/>
    <w:rsid w:val="00433DD7"/>
    <w:rsid w:val="004340EA"/>
    <w:rsid w:val="00434B08"/>
    <w:rsid w:val="00434CF5"/>
    <w:rsid w:val="00434DAF"/>
    <w:rsid w:val="00434FC0"/>
    <w:rsid w:val="004356AC"/>
    <w:rsid w:val="00435D2F"/>
    <w:rsid w:val="004360F6"/>
    <w:rsid w:val="00436BC7"/>
    <w:rsid w:val="00436E50"/>
    <w:rsid w:val="00436F2F"/>
    <w:rsid w:val="00437779"/>
    <w:rsid w:val="004378E5"/>
    <w:rsid w:val="00437E3C"/>
    <w:rsid w:val="00440461"/>
    <w:rsid w:val="00440729"/>
    <w:rsid w:val="00440B9E"/>
    <w:rsid w:val="00440F08"/>
    <w:rsid w:val="00441314"/>
    <w:rsid w:val="0044177B"/>
    <w:rsid w:val="00441936"/>
    <w:rsid w:val="00441BAB"/>
    <w:rsid w:val="00441F8D"/>
    <w:rsid w:val="004423AB"/>
    <w:rsid w:val="00442994"/>
    <w:rsid w:val="004429AF"/>
    <w:rsid w:val="00442B43"/>
    <w:rsid w:val="00442D24"/>
    <w:rsid w:val="00443545"/>
    <w:rsid w:val="004443E2"/>
    <w:rsid w:val="0044460C"/>
    <w:rsid w:val="00444651"/>
    <w:rsid w:val="0044492C"/>
    <w:rsid w:val="00444A67"/>
    <w:rsid w:val="00444C20"/>
    <w:rsid w:val="004450F0"/>
    <w:rsid w:val="00445163"/>
    <w:rsid w:val="0044529E"/>
    <w:rsid w:val="0044533E"/>
    <w:rsid w:val="0044591F"/>
    <w:rsid w:val="004459EC"/>
    <w:rsid w:val="00445B18"/>
    <w:rsid w:val="00446119"/>
    <w:rsid w:val="004471B2"/>
    <w:rsid w:val="004474B9"/>
    <w:rsid w:val="0044763D"/>
    <w:rsid w:val="0044765D"/>
    <w:rsid w:val="00450AC7"/>
    <w:rsid w:val="00450BF2"/>
    <w:rsid w:val="00450C26"/>
    <w:rsid w:val="004510D4"/>
    <w:rsid w:val="00451674"/>
    <w:rsid w:val="004518A1"/>
    <w:rsid w:val="004522B8"/>
    <w:rsid w:val="00452434"/>
    <w:rsid w:val="0045263A"/>
    <w:rsid w:val="004526CF"/>
    <w:rsid w:val="00452C2B"/>
    <w:rsid w:val="00452DF7"/>
    <w:rsid w:val="00453073"/>
    <w:rsid w:val="004533C0"/>
    <w:rsid w:val="00453790"/>
    <w:rsid w:val="00453FD8"/>
    <w:rsid w:val="00454E41"/>
    <w:rsid w:val="00454EB0"/>
    <w:rsid w:val="00454EE0"/>
    <w:rsid w:val="0045545C"/>
    <w:rsid w:val="0045568B"/>
    <w:rsid w:val="004558AF"/>
    <w:rsid w:val="00455CB8"/>
    <w:rsid w:val="00455FAC"/>
    <w:rsid w:val="00456120"/>
    <w:rsid w:val="0045619F"/>
    <w:rsid w:val="004563BF"/>
    <w:rsid w:val="00456465"/>
    <w:rsid w:val="00456DDB"/>
    <w:rsid w:val="00456F86"/>
    <w:rsid w:val="004571A7"/>
    <w:rsid w:val="00457583"/>
    <w:rsid w:val="00457666"/>
    <w:rsid w:val="00457969"/>
    <w:rsid w:val="004602A9"/>
    <w:rsid w:val="00460C83"/>
    <w:rsid w:val="00461290"/>
    <w:rsid w:val="00461E1F"/>
    <w:rsid w:val="00461EC8"/>
    <w:rsid w:val="00461F88"/>
    <w:rsid w:val="00462BEE"/>
    <w:rsid w:val="00463143"/>
    <w:rsid w:val="00463481"/>
    <w:rsid w:val="004635E2"/>
    <w:rsid w:val="00463B14"/>
    <w:rsid w:val="00463DCB"/>
    <w:rsid w:val="00463F96"/>
    <w:rsid w:val="00463FEC"/>
    <w:rsid w:val="004647DF"/>
    <w:rsid w:val="00464B98"/>
    <w:rsid w:val="00464FE6"/>
    <w:rsid w:val="00464FFE"/>
    <w:rsid w:val="00465193"/>
    <w:rsid w:val="0046535B"/>
    <w:rsid w:val="004656AD"/>
    <w:rsid w:val="0046584A"/>
    <w:rsid w:val="004658E7"/>
    <w:rsid w:val="004658FB"/>
    <w:rsid w:val="0046609A"/>
    <w:rsid w:val="00466190"/>
    <w:rsid w:val="004665D0"/>
    <w:rsid w:val="00466CB7"/>
    <w:rsid w:val="0046739A"/>
    <w:rsid w:val="0046743D"/>
    <w:rsid w:val="0046784A"/>
    <w:rsid w:val="00467BE2"/>
    <w:rsid w:val="00467CE9"/>
    <w:rsid w:val="00470C02"/>
    <w:rsid w:val="00471112"/>
    <w:rsid w:val="00471407"/>
    <w:rsid w:val="0047162F"/>
    <w:rsid w:val="004728C7"/>
    <w:rsid w:val="00472FFB"/>
    <w:rsid w:val="00473012"/>
    <w:rsid w:val="004731BB"/>
    <w:rsid w:val="004735B0"/>
    <w:rsid w:val="00473886"/>
    <w:rsid w:val="0047393D"/>
    <w:rsid w:val="00473E66"/>
    <w:rsid w:val="00474269"/>
    <w:rsid w:val="00474572"/>
    <w:rsid w:val="00474939"/>
    <w:rsid w:val="004752E2"/>
    <w:rsid w:val="004756B9"/>
    <w:rsid w:val="0047572F"/>
    <w:rsid w:val="00475948"/>
    <w:rsid w:val="00476532"/>
    <w:rsid w:val="00476555"/>
    <w:rsid w:val="00476D9F"/>
    <w:rsid w:val="00476FEB"/>
    <w:rsid w:val="004773E7"/>
    <w:rsid w:val="00477408"/>
    <w:rsid w:val="004774D2"/>
    <w:rsid w:val="004774DE"/>
    <w:rsid w:val="004779FB"/>
    <w:rsid w:val="00477EE4"/>
    <w:rsid w:val="00480368"/>
    <w:rsid w:val="0048053C"/>
    <w:rsid w:val="00481499"/>
    <w:rsid w:val="00481666"/>
    <w:rsid w:val="00481667"/>
    <w:rsid w:val="00481824"/>
    <w:rsid w:val="00481EFF"/>
    <w:rsid w:val="00482006"/>
    <w:rsid w:val="00482354"/>
    <w:rsid w:val="004825E7"/>
    <w:rsid w:val="00482647"/>
    <w:rsid w:val="00482727"/>
    <w:rsid w:val="00482882"/>
    <w:rsid w:val="00482F7D"/>
    <w:rsid w:val="0048300E"/>
    <w:rsid w:val="0048300F"/>
    <w:rsid w:val="004830C3"/>
    <w:rsid w:val="0048314E"/>
    <w:rsid w:val="00483457"/>
    <w:rsid w:val="00483596"/>
    <w:rsid w:val="00483762"/>
    <w:rsid w:val="004839B7"/>
    <w:rsid w:val="00483B4C"/>
    <w:rsid w:val="00483C21"/>
    <w:rsid w:val="00483E22"/>
    <w:rsid w:val="00483EE8"/>
    <w:rsid w:val="00484082"/>
    <w:rsid w:val="004842AD"/>
    <w:rsid w:val="0048433B"/>
    <w:rsid w:val="004844A0"/>
    <w:rsid w:val="004846D4"/>
    <w:rsid w:val="00484A8A"/>
    <w:rsid w:val="00484D26"/>
    <w:rsid w:val="00484FC3"/>
    <w:rsid w:val="00485032"/>
    <w:rsid w:val="004851B2"/>
    <w:rsid w:val="004857C0"/>
    <w:rsid w:val="004857DA"/>
    <w:rsid w:val="00485895"/>
    <w:rsid w:val="00485B35"/>
    <w:rsid w:val="00485BA4"/>
    <w:rsid w:val="00485BFB"/>
    <w:rsid w:val="00486189"/>
    <w:rsid w:val="0048655E"/>
    <w:rsid w:val="00486794"/>
    <w:rsid w:val="004867D8"/>
    <w:rsid w:val="0048691A"/>
    <w:rsid w:val="004869C5"/>
    <w:rsid w:val="00486A20"/>
    <w:rsid w:val="00486DEB"/>
    <w:rsid w:val="004871B7"/>
    <w:rsid w:val="0048775D"/>
    <w:rsid w:val="00487939"/>
    <w:rsid w:val="00487A71"/>
    <w:rsid w:val="00490036"/>
    <w:rsid w:val="00490057"/>
    <w:rsid w:val="00490124"/>
    <w:rsid w:val="0049027A"/>
    <w:rsid w:val="004902F1"/>
    <w:rsid w:val="00490620"/>
    <w:rsid w:val="00490931"/>
    <w:rsid w:val="00490B41"/>
    <w:rsid w:val="00490BF8"/>
    <w:rsid w:val="00490CCD"/>
    <w:rsid w:val="00490F84"/>
    <w:rsid w:val="004910A8"/>
    <w:rsid w:val="004910FB"/>
    <w:rsid w:val="004912A5"/>
    <w:rsid w:val="004912E6"/>
    <w:rsid w:val="00491345"/>
    <w:rsid w:val="00491403"/>
    <w:rsid w:val="0049153A"/>
    <w:rsid w:val="00491CB5"/>
    <w:rsid w:val="00491FC5"/>
    <w:rsid w:val="004925B6"/>
    <w:rsid w:val="00492811"/>
    <w:rsid w:val="00492822"/>
    <w:rsid w:val="00492B4A"/>
    <w:rsid w:val="00492CF1"/>
    <w:rsid w:val="004931B3"/>
    <w:rsid w:val="0049332E"/>
    <w:rsid w:val="004938F4"/>
    <w:rsid w:val="00493AC0"/>
    <w:rsid w:val="00494C70"/>
    <w:rsid w:val="004953E6"/>
    <w:rsid w:val="0049568C"/>
    <w:rsid w:val="004956C8"/>
    <w:rsid w:val="0049596D"/>
    <w:rsid w:val="00495A6B"/>
    <w:rsid w:val="00496097"/>
    <w:rsid w:val="0049659B"/>
    <w:rsid w:val="0049676D"/>
    <w:rsid w:val="00496772"/>
    <w:rsid w:val="00496ACA"/>
    <w:rsid w:val="00496E49"/>
    <w:rsid w:val="004971AF"/>
    <w:rsid w:val="004974BC"/>
    <w:rsid w:val="00497525"/>
    <w:rsid w:val="0049758A"/>
    <w:rsid w:val="00497626"/>
    <w:rsid w:val="00497D85"/>
    <w:rsid w:val="00497E66"/>
    <w:rsid w:val="004A04B0"/>
    <w:rsid w:val="004A05D0"/>
    <w:rsid w:val="004A078F"/>
    <w:rsid w:val="004A07C8"/>
    <w:rsid w:val="004A0CA9"/>
    <w:rsid w:val="004A0D28"/>
    <w:rsid w:val="004A0F76"/>
    <w:rsid w:val="004A14F3"/>
    <w:rsid w:val="004A1923"/>
    <w:rsid w:val="004A1944"/>
    <w:rsid w:val="004A1C32"/>
    <w:rsid w:val="004A1CCA"/>
    <w:rsid w:val="004A1D07"/>
    <w:rsid w:val="004A1F6A"/>
    <w:rsid w:val="004A2232"/>
    <w:rsid w:val="004A2401"/>
    <w:rsid w:val="004A250A"/>
    <w:rsid w:val="004A2519"/>
    <w:rsid w:val="004A2D05"/>
    <w:rsid w:val="004A2DC7"/>
    <w:rsid w:val="004A2F3F"/>
    <w:rsid w:val="004A35A1"/>
    <w:rsid w:val="004A38E9"/>
    <w:rsid w:val="004A3902"/>
    <w:rsid w:val="004A397F"/>
    <w:rsid w:val="004A3C9C"/>
    <w:rsid w:val="004A40DE"/>
    <w:rsid w:val="004A4126"/>
    <w:rsid w:val="004A4199"/>
    <w:rsid w:val="004A421E"/>
    <w:rsid w:val="004A422E"/>
    <w:rsid w:val="004A4ED4"/>
    <w:rsid w:val="004A4EDD"/>
    <w:rsid w:val="004A50E9"/>
    <w:rsid w:val="004A5235"/>
    <w:rsid w:val="004A5728"/>
    <w:rsid w:val="004A60BE"/>
    <w:rsid w:val="004A62FE"/>
    <w:rsid w:val="004A642A"/>
    <w:rsid w:val="004A66C1"/>
    <w:rsid w:val="004A6908"/>
    <w:rsid w:val="004A6CF2"/>
    <w:rsid w:val="004A6D9B"/>
    <w:rsid w:val="004A6EBC"/>
    <w:rsid w:val="004A709F"/>
    <w:rsid w:val="004A720E"/>
    <w:rsid w:val="004A725C"/>
    <w:rsid w:val="004A72E6"/>
    <w:rsid w:val="004A756B"/>
    <w:rsid w:val="004A7814"/>
    <w:rsid w:val="004A78D4"/>
    <w:rsid w:val="004A7DAC"/>
    <w:rsid w:val="004B0F42"/>
    <w:rsid w:val="004B0F4B"/>
    <w:rsid w:val="004B117A"/>
    <w:rsid w:val="004B14A1"/>
    <w:rsid w:val="004B1A3E"/>
    <w:rsid w:val="004B1AA9"/>
    <w:rsid w:val="004B1B8E"/>
    <w:rsid w:val="004B2171"/>
    <w:rsid w:val="004B21EA"/>
    <w:rsid w:val="004B22F5"/>
    <w:rsid w:val="004B24EF"/>
    <w:rsid w:val="004B2726"/>
    <w:rsid w:val="004B2A29"/>
    <w:rsid w:val="004B2EC6"/>
    <w:rsid w:val="004B3193"/>
    <w:rsid w:val="004B32D1"/>
    <w:rsid w:val="004B352B"/>
    <w:rsid w:val="004B3824"/>
    <w:rsid w:val="004B3F19"/>
    <w:rsid w:val="004B3F86"/>
    <w:rsid w:val="004B3F8E"/>
    <w:rsid w:val="004B412B"/>
    <w:rsid w:val="004B41DD"/>
    <w:rsid w:val="004B442B"/>
    <w:rsid w:val="004B45AE"/>
    <w:rsid w:val="004B4750"/>
    <w:rsid w:val="004B4828"/>
    <w:rsid w:val="004B4964"/>
    <w:rsid w:val="004B5308"/>
    <w:rsid w:val="004B530E"/>
    <w:rsid w:val="004B58A6"/>
    <w:rsid w:val="004B5A32"/>
    <w:rsid w:val="004B5C7C"/>
    <w:rsid w:val="004B5D38"/>
    <w:rsid w:val="004B6790"/>
    <w:rsid w:val="004B6C04"/>
    <w:rsid w:val="004B6DCB"/>
    <w:rsid w:val="004B6F62"/>
    <w:rsid w:val="004B786C"/>
    <w:rsid w:val="004B7BE9"/>
    <w:rsid w:val="004B7DC7"/>
    <w:rsid w:val="004B7E8D"/>
    <w:rsid w:val="004C021F"/>
    <w:rsid w:val="004C0614"/>
    <w:rsid w:val="004C0893"/>
    <w:rsid w:val="004C0936"/>
    <w:rsid w:val="004C09C6"/>
    <w:rsid w:val="004C0A1B"/>
    <w:rsid w:val="004C0A52"/>
    <w:rsid w:val="004C0E26"/>
    <w:rsid w:val="004C0E62"/>
    <w:rsid w:val="004C0EA2"/>
    <w:rsid w:val="004C0EB3"/>
    <w:rsid w:val="004C12AA"/>
    <w:rsid w:val="004C137B"/>
    <w:rsid w:val="004C1913"/>
    <w:rsid w:val="004C1B78"/>
    <w:rsid w:val="004C1CD1"/>
    <w:rsid w:val="004C1CF9"/>
    <w:rsid w:val="004C1ED7"/>
    <w:rsid w:val="004C217C"/>
    <w:rsid w:val="004C254D"/>
    <w:rsid w:val="004C2864"/>
    <w:rsid w:val="004C2F70"/>
    <w:rsid w:val="004C370D"/>
    <w:rsid w:val="004C398E"/>
    <w:rsid w:val="004C3B67"/>
    <w:rsid w:val="004C3ED7"/>
    <w:rsid w:val="004C3F45"/>
    <w:rsid w:val="004C4381"/>
    <w:rsid w:val="004C495A"/>
    <w:rsid w:val="004C4B46"/>
    <w:rsid w:val="004C4EB2"/>
    <w:rsid w:val="004C52EA"/>
    <w:rsid w:val="004C5351"/>
    <w:rsid w:val="004C5D25"/>
    <w:rsid w:val="004C5DC1"/>
    <w:rsid w:val="004C5E60"/>
    <w:rsid w:val="004C600E"/>
    <w:rsid w:val="004C6112"/>
    <w:rsid w:val="004C6143"/>
    <w:rsid w:val="004C6149"/>
    <w:rsid w:val="004C6167"/>
    <w:rsid w:val="004C64A6"/>
    <w:rsid w:val="004C669B"/>
    <w:rsid w:val="004C6EDD"/>
    <w:rsid w:val="004C7018"/>
    <w:rsid w:val="004C7044"/>
    <w:rsid w:val="004C71C5"/>
    <w:rsid w:val="004D007F"/>
    <w:rsid w:val="004D0A80"/>
    <w:rsid w:val="004D1307"/>
    <w:rsid w:val="004D241B"/>
    <w:rsid w:val="004D26C6"/>
    <w:rsid w:val="004D28CB"/>
    <w:rsid w:val="004D291E"/>
    <w:rsid w:val="004D2926"/>
    <w:rsid w:val="004D2E14"/>
    <w:rsid w:val="004D2E85"/>
    <w:rsid w:val="004D32C7"/>
    <w:rsid w:val="004D3689"/>
    <w:rsid w:val="004D37BF"/>
    <w:rsid w:val="004D3B7F"/>
    <w:rsid w:val="004D3D17"/>
    <w:rsid w:val="004D4186"/>
    <w:rsid w:val="004D434D"/>
    <w:rsid w:val="004D45BE"/>
    <w:rsid w:val="004D46FB"/>
    <w:rsid w:val="004D49AC"/>
    <w:rsid w:val="004D4A56"/>
    <w:rsid w:val="004D56A1"/>
    <w:rsid w:val="004D59EB"/>
    <w:rsid w:val="004D5B03"/>
    <w:rsid w:val="004D5EDB"/>
    <w:rsid w:val="004D6876"/>
    <w:rsid w:val="004D6901"/>
    <w:rsid w:val="004D6B07"/>
    <w:rsid w:val="004D6B42"/>
    <w:rsid w:val="004D7067"/>
    <w:rsid w:val="004D726D"/>
    <w:rsid w:val="004D72FC"/>
    <w:rsid w:val="004D7789"/>
    <w:rsid w:val="004D7E1B"/>
    <w:rsid w:val="004E00E4"/>
    <w:rsid w:val="004E0271"/>
    <w:rsid w:val="004E02E1"/>
    <w:rsid w:val="004E0476"/>
    <w:rsid w:val="004E07BB"/>
    <w:rsid w:val="004E1324"/>
    <w:rsid w:val="004E147C"/>
    <w:rsid w:val="004E150C"/>
    <w:rsid w:val="004E169A"/>
    <w:rsid w:val="004E1887"/>
    <w:rsid w:val="004E19BA"/>
    <w:rsid w:val="004E19E4"/>
    <w:rsid w:val="004E1A36"/>
    <w:rsid w:val="004E1D45"/>
    <w:rsid w:val="004E21F3"/>
    <w:rsid w:val="004E269F"/>
    <w:rsid w:val="004E392F"/>
    <w:rsid w:val="004E3DCA"/>
    <w:rsid w:val="004E4552"/>
    <w:rsid w:val="004E4868"/>
    <w:rsid w:val="004E4CF4"/>
    <w:rsid w:val="004E4D0C"/>
    <w:rsid w:val="004E4E98"/>
    <w:rsid w:val="004E57B5"/>
    <w:rsid w:val="004E5AED"/>
    <w:rsid w:val="004E5BF9"/>
    <w:rsid w:val="004E5DEF"/>
    <w:rsid w:val="004E605A"/>
    <w:rsid w:val="004E60DB"/>
    <w:rsid w:val="004E61BF"/>
    <w:rsid w:val="004E636C"/>
    <w:rsid w:val="004E64BE"/>
    <w:rsid w:val="004E66E9"/>
    <w:rsid w:val="004E6A9F"/>
    <w:rsid w:val="004E6FCB"/>
    <w:rsid w:val="004E7075"/>
    <w:rsid w:val="004E71F0"/>
    <w:rsid w:val="004E75BA"/>
    <w:rsid w:val="004E7E44"/>
    <w:rsid w:val="004E7F77"/>
    <w:rsid w:val="004F00C8"/>
    <w:rsid w:val="004F00CF"/>
    <w:rsid w:val="004F01D9"/>
    <w:rsid w:val="004F04CC"/>
    <w:rsid w:val="004F0672"/>
    <w:rsid w:val="004F0859"/>
    <w:rsid w:val="004F09CE"/>
    <w:rsid w:val="004F0A91"/>
    <w:rsid w:val="004F0C51"/>
    <w:rsid w:val="004F1127"/>
    <w:rsid w:val="004F14F7"/>
    <w:rsid w:val="004F1C45"/>
    <w:rsid w:val="004F2445"/>
    <w:rsid w:val="004F2485"/>
    <w:rsid w:val="004F2612"/>
    <w:rsid w:val="004F2937"/>
    <w:rsid w:val="004F297F"/>
    <w:rsid w:val="004F386E"/>
    <w:rsid w:val="004F3D39"/>
    <w:rsid w:val="004F3F94"/>
    <w:rsid w:val="004F4181"/>
    <w:rsid w:val="004F4864"/>
    <w:rsid w:val="004F52E7"/>
    <w:rsid w:val="004F5327"/>
    <w:rsid w:val="004F59EF"/>
    <w:rsid w:val="004F61B0"/>
    <w:rsid w:val="004F62F9"/>
    <w:rsid w:val="004F64B5"/>
    <w:rsid w:val="004F6957"/>
    <w:rsid w:val="004F70D5"/>
    <w:rsid w:val="004F7255"/>
    <w:rsid w:val="004F7701"/>
    <w:rsid w:val="004F7A28"/>
    <w:rsid w:val="004F7B09"/>
    <w:rsid w:val="004F7BB5"/>
    <w:rsid w:val="004F7CF8"/>
    <w:rsid w:val="004F7FA0"/>
    <w:rsid w:val="0050006B"/>
    <w:rsid w:val="005001F9"/>
    <w:rsid w:val="0050035F"/>
    <w:rsid w:val="00500408"/>
    <w:rsid w:val="005004F8"/>
    <w:rsid w:val="00500636"/>
    <w:rsid w:val="0050087D"/>
    <w:rsid w:val="00500895"/>
    <w:rsid w:val="0050116C"/>
    <w:rsid w:val="00501241"/>
    <w:rsid w:val="00501345"/>
    <w:rsid w:val="00501ADB"/>
    <w:rsid w:val="00501E4B"/>
    <w:rsid w:val="00501E5F"/>
    <w:rsid w:val="00502148"/>
    <w:rsid w:val="005021A6"/>
    <w:rsid w:val="0050295F"/>
    <w:rsid w:val="00503631"/>
    <w:rsid w:val="00503B09"/>
    <w:rsid w:val="00503BB2"/>
    <w:rsid w:val="0050481A"/>
    <w:rsid w:val="00504BFD"/>
    <w:rsid w:val="00504D07"/>
    <w:rsid w:val="00504F35"/>
    <w:rsid w:val="005053B0"/>
    <w:rsid w:val="00505604"/>
    <w:rsid w:val="005056C6"/>
    <w:rsid w:val="005057DE"/>
    <w:rsid w:val="00505AA2"/>
    <w:rsid w:val="00505B33"/>
    <w:rsid w:val="00505BBD"/>
    <w:rsid w:val="00505D75"/>
    <w:rsid w:val="00505E80"/>
    <w:rsid w:val="00505F0C"/>
    <w:rsid w:val="00506584"/>
    <w:rsid w:val="00506645"/>
    <w:rsid w:val="00506810"/>
    <w:rsid w:val="005068B4"/>
    <w:rsid w:val="00506BCB"/>
    <w:rsid w:val="00507119"/>
    <w:rsid w:val="005071E8"/>
    <w:rsid w:val="005079B6"/>
    <w:rsid w:val="00507A7C"/>
    <w:rsid w:val="005103D5"/>
    <w:rsid w:val="00510A9D"/>
    <w:rsid w:val="00510CB1"/>
    <w:rsid w:val="00511B72"/>
    <w:rsid w:val="005123FE"/>
    <w:rsid w:val="005125AD"/>
    <w:rsid w:val="005125BF"/>
    <w:rsid w:val="00512A59"/>
    <w:rsid w:val="00513290"/>
    <w:rsid w:val="00513466"/>
    <w:rsid w:val="00513A63"/>
    <w:rsid w:val="00513A98"/>
    <w:rsid w:val="00513BAB"/>
    <w:rsid w:val="0051401F"/>
    <w:rsid w:val="00514037"/>
    <w:rsid w:val="005145BF"/>
    <w:rsid w:val="0051461F"/>
    <w:rsid w:val="00514765"/>
    <w:rsid w:val="005147E7"/>
    <w:rsid w:val="0051483B"/>
    <w:rsid w:val="0051485E"/>
    <w:rsid w:val="00514903"/>
    <w:rsid w:val="00514B32"/>
    <w:rsid w:val="00514E90"/>
    <w:rsid w:val="00515118"/>
    <w:rsid w:val="00515672"/>
    <w:rsid w:val="005156DC"/>
    <w:rsid w:val="00515949"/>
    <w:rsid w:val="0051596D"/>
    <w:rsid w:val="00515AC7"/>
    <w:rsid w:val="00515DE0"/>
    <w:rsid w:val="00515E15"/>
    <w:rsid w:val="0051634A"/>
    <w:rsid w:val="00516484"/>
    <w:rsid w:val="00516A1B"/>
    <w:rsid w:val="0051722C"/>
    <w:rsid w:val="00517915"/>
    <w:rsid w:val="00517C6F"/>
    <w:rsid w:val="00520283"/>
    <w:rsid w:val="0052091E"/>
    <w:rsid w:val="00520BDD"/>
    <w:rsid w:val="00520CBF"/>
    <w:rsid w:val="00520D88"/>
    <w:rsid w:val="00520F1B"/>
    <w:rsid w:val="00520FCB"/>
    <w:rsid w:val="005210DF"/>
    <w:rsid w:val="00521530"/>
    <w:rsid w:val="00521612"/>
    <w:rsid w:val="00521B0D"/>
    <w:rsid w:val="00521E32"/>
    <w:rsid w:val="00521F47"/>
    <w:rsid w:val="005223F8"/>
    <w:rsid w:val="00522490"/>
    <w:rsid w:val="00522713"/>
    <w:rsid w:val="00522948"/>
    <w:rsid w:val="00522B42"/>
    <w:rsid w:val="00522C3D"/>
    <w:rsid w:val="005232E2"/>
    <w:rsid w:val="005233B5"/>
    <w:rsid w:val="00523777"/>
    <w:rsid w:val="005239B3"/>
    <w:rsid w:val="00523A28"/>
    <w:rsid w:val="00523A32"/>
    <w:rsid w:val="00523CC8"/>
    <w:rsid w:val="00523D34"/>
    <w:rsid w:val="005242D3"/>
    <w:rsid w:val="005245BA"/>
    <w:rsid w:val="005245DE"/>
    <w:rsid w:val="00524639"/>
    <w:rsid w:val="00524C94"/>
    <w:rsid w:val="00524F5D"/>
    <w:rsid w:val="005255CF"/>
    <w:rsid w:val="005256C9"/>
    <w:rsid w:val="0052614F"/>
    <w:rsid w:val="005263F4"/>
    <w:rsid w:val="00526405"/>
    <w:rsid w:val="0052678C"/>
    <w:rsid w:val="00526AE7"/>
    <w:rsid w:val="00526CC9"/>
    <w:rsid w:val="005275CF"/>
    <w:rsid w:val="00527705"/>
    <w:rsid w:val="005302A1"/>
    <w:rsid w:val="005304EE"/>
    <w:rsid w:val="0053066C"/>
    <w:rsid w:val="005309DC"/>
    <w:rsid w:val="00531776"/>
    <w:rsid w:val="0053246C"/>
    <w:rsid w:val="005324B4"/>
    <w:rsid w:val="005324DF"/>
    <w:rsid w:val="00532822"/>
    <w:rsid w:val="00532991"/>
    <w:rsid w:val="005329BD"/>
    <w:rsid w:val="00532B30"/>
    <w:rsid w:val="00532B75"/>
    <w:rsid w:val="00532E64"/>
    <w:rsid w:val="00532E95"/>
    <w:rsid w:val="005334C6"/>
    <w:rsid w:val="00533B7C"/>
    <w:rsid w:val="00533C57"/>
    <w:rsid w:val="00533D78"/>
    <w:rsid w:val="00533D8B"/>
    <w:rsid w:val="005345F0"/>
    <w:rsid w:val="00534619"/>
    <w:rsid w:val="00534635"/>
    <w:rsid w:val="00534823"/>
    <w:rsid w:val="00534AFA"/>
    <w:rsid w:val="0053502F"/>
    <w:rsid w:val="00535197"/>
    <w:rsid w:val="00535809"/>
    <w:rsid w:val="005359F2"/>
    <w:rsid w:val="00535D56"/>
    <w:rsid w:val="00535F9A"/>
    <w:rsid w:val="0053620E"/>
    <w:rsid w:val="00536284"/>
    <w:rsid w:val="00536316"/>
    <w:rsid w:val="00536586"/>
    <w:rsid w:val="0053684F"/>
    <w:rsid w:val="00536936"/>
    <w:rsid w:val="00536AD1"/>
    <w:rsid w:val="00536E53"/>
    <w:rsid w:val="005372C6"/>
    <w:rsid w:val="005376B6"/>
    <w:rsid w:val="00540408"/>
    <w:rsid w:val="0054045C"/>
    <w:rsid w:val="0054077A"/>
    <w:rsid w:val="00540E43"/>
    <w:rsid w:val="005415F3"/>
    <w:rsid w:val="00541935"/>
    <w:rsid w:val="00541EC8"/>
    <w:rsid w:val="00542682"/>
    <w:rsid w:val="00542742"/>
    <w:rsid w:val="005427C0"/>
    <w:rsid w:val="00542A76"/>
    <w:rsid w:val="00542ACF"/>
    <w:rsid w:val="0054320E"/>
    <w:rsid w:val="00543328"/>
    <w:rsid w:val="0054333E"/>
    <w:rsid w:val="005436D1"/>
    <w:rsid w:val="005437CD"/>
    <w:rsid w:val="00543BEF"/>
    <w:rsid w:val="00543FCE"/>
    <w:rsid w:val="00544281"/>
    <w:rsid w:val="0054463D"/>
    <w:rsid w:val="0054499C"/>
    <w:rsid w:val="00544D85"/>
    <w:rsid w:val="00544E6B"/>
    <w:rsid w:val="0054502F"/>
    <w:rsid w:val="005453D7"/>
    <w:rsid w:val="00545722"/>
    <w:rsid w:val="005461EF"/>
    <w:rsid w:val="00546687"/>
    <w:rsid w:val="0054683A"/>
    <w:rsid w:val="0054735B"/>
    <w:rsid w:val="005475A4"/>
    <w:rsid w:val="005479E1"/>
    <w:rsid w:val="00547CCF"/>
    <w:rsid w:val="0055001F"/>
    <w:rsid w:val="0055003E"/>
    <w:rsid w:val="00550110"/>
    <w:rsid w:val="0055023D"/>
    <w:rsid w:val="005505F3"/>
    <w:rsid w:val="00550B89"/>
    <w:rsid w:val="00550D7B"/>
    <w:rsid w:val="00551610"/>
    <w:rsid w:val="0055192B"/>
    <w:rsid w:val="005519FD"/>
    <w:rsid w:val="005521AB"/>
    <w:rsid w:val="005521F8"/>
    <w:rsid w:val="005523D7"/>
    <w:rsid w:val="00553026"/>
    <w:rsid w:val="005530E7"/>
    <w:rsid w:val="00553723"/>
    <w:rsid w:val="005538DF"/>
    <w:rsid w:val="00553B6D"/>
    <w:rsid w:val="00553B87"/>
    <w:rsid w:val="005544A9"/>
    <w:rsid w:val="00554765"/>
    <w:rsid w:val="00554A76"/>
    <w:rsid w:val="00554E3C"/>
    <w:rsid w:val="00554EC7"/>
    <w:rsid w:val="00554F8B"/>
    <w:rsid w:val="00554FAE"/>
    <w:rsid w:val="0055529E"/>
    <w:rsid w:val="0055581D"/>
    <w:rsid w:val="00555B76"/>
    <w:rsid w:val="00555E31"/>
    <w:rsid w:val="00555E76"/>
    <w:rsid w:val="00556667"/>
    <w:rsid w:val="00557215"/>
    <w:rsid w:val="005572AE"/>
    <w:rsid w:val="00557405"/>
    <w:rsid w:val="005575EB"/>
    <w:rsid w:val="0055767B"/>
    <w:rsid w:val="0055780D"/>
    <w:rsid w:val="00557870"/>
    <w:rsid w:val="00560031"/>
    <w:rsid w:val="005603C4"/>
    <w:rsid w:val="0056040A"/>
    <w:rsid w:val="005604B0"/>
    <w:rsid w:val="005618E5"/>
    <w:rsid w:val="00561904"/>
    <w:rsid w:val="00561C8B"/>
    <w:rsid w:val="00561FB4"/>
    <w:rsid w:val="00562114"/>
    <w:rsid w:val="0056274B"/>
    <w:rsid w:val="00562BD4"/>
    <w:rsid w:val="00562EED"/>
    <w:rsid w:val="0056315E"/>
    <w:rsid w:val="00563190"/>
    <w:rsid w:val="00563218"/>
    <w:rsid w:val="00563578"/>
    <w:rsid w:val="005638BD"/>
    <w:rsid w:val="00563A95"/>
    <w:rsid w:val="005641CD"/>
    <w:rsid w:val="00564440"/>
    <w:rsid w:val="0056447C"/>
    <w:rsid w:val="0056493A"/>
    <w:rsid w:val="00565029"/>
    <w:rsid w:val="00565096"/>
    <w:rsid w:val="0056514E"/>
    <w:rsid w:val="00565596"/>
    <w:rsid w:val="0056568E"/>
    <w:rsid w:val="00565E37"/>
    <w:rsid w:val="00565EF2"/>
    <w:rsid w:val="00565F92"/>
    <w:rsid w:val="0056606D"/>
    <w:rsid w:val="0056609C"/>
    <w:rsid w:val="00566217"/>
    <w:rsid w:val="0056675D"/>
    <w:rsid w:val="0056696F"/>
    <w:rsid w:val="00566A5C"/>
    <w:rsid w:val="00566C80"/>
    <w:rsid w:val="00566CC0"/>
    <w:rsid w:val="00566E38"/>
    <w:rsid w:val="00567C45"/>
    <w:rsid w:val="00567FF0"/>
    <w:rsid w:val="00570179"/>
    <w:rsid w:val="00570A8E"/>
    <w:rsid w:val="00570C71"/>
    <w:rsid w:val="00570CBD"/>
    <w:rsid w:val="00570DCA"/>
    <w:rsid w:val="00570DE3"/>
    <w:rsid w:val="005712D3"/>
    <w:rsid w:val="00571D9E"/>
    <w:rsid w:val="005721DF"/>
    <w:rsid w:val="00572883"/>
    <w:rsid w:val="00572944"/>
    <w:rsid w:val="00572BEA"/>
    <w:rsid w:val="005731B7"/>
    <w:rsid w:val="0057325E"/>
    <w:rsid w:val="0057360E"/>
    <w:rsid w:val="00573948"/>
    <w:rsid w:val="005739FB"/>
    <w:rsid w:val="00573B31"/>
    <w:rsid w:val="005741DC"/>
    <w:rsid w:val="005750AC"/>
    <w:rsid w:val="00575285"/>
    <w:rsid w:val="005754DA"/>
    <w:rsid w:val="005758D3"/>
    <w:rsid w:val="00575CB5"/>
    <w:rsid w:val="00575F7D"/>
    <w:rsid w:val="00575F9B"/>
    <w:rsid w:val="0057611C"/>
    <w:rsid w:val="005763B4"/>
    <w:rsid w:val="00576820"/>
    <w:rsid w:val="0057691C"/>
    <w:rsid w:val="00576C90"/>
    <w:rsid w:val="00576CEC"/>
    <w:rsid w:val="005771CC"/>
    <w:rsid w:val="00577375"/>
    <w:rsid w:val="005779A7"/>
    <w:rsid w:val="00577C8C"/>
    <w:rsid w:val="00577EC5"/>
    <w:rsid w:val="00580056"/>
    <w:rsid w:val="005804F9"/>
    <w:rsid w:val="005808D1"/>
    <w:rsid w:val="00580A39"/>
    <w:rsid w:val="00580BFE"/>
    <w:rsid w:val="00580E62"/>
    <w:rsid w:val="005811B6"/>
    <w:rsid w:val="0058126A"/>
    <w:rsid w:val="005814AA"/>
    <w:rsid w:val="00581FFF"/>
    <w:rsid w:val="0058264F"/>
    <w:rsid w:val="00583001"/>
    <w:rsid w:val="00583190"/>
    <w:rsid w:val="005833D0"/>
    <w:rsid w:val="005834B7"/>
    <w:rsid w:val="00583673"/>
    <w:rsid w:val="00583870"/>
    <w:rsid w:val="005838A3"/>
    <w:rsid w:val="00583986"/>
    <w:rsid w:val="005839AB"/>
    <w:rsid w:val="00583ACC"/>
    <w:rsid w:val="00583C36"/>
    <w:rsid w:val="00583CCB"/>
    <w:rsid w:val="005843C0"/>
    <w:rsid w:val="00584611"/>
    <w:rsid w:val="0058466B"/>
    <w:rsid w:val="00584675"/>
    <w:rsid w:val="0058468D"/>
    <w:rsid w:val="00584784"/>
    <w:rsid w:val="00584C47"/>
    <w:rsid w:val="00584F01"/>
    <w:rsid w:val="00585098"/>
    <w:rsid w:val="00585111"/>
    <w:rsid w:val="005853D4"/>
    <w:rsid w:val="005855E0"/>
    <w:rsid w:val="00585A6A"/>
    <w:rsid w:val="00585EBF"/>
    <w:rsid w:val="00586129"/>
    <w:rsid w:val="00586559"/>
    <w:rsid w:val="005870D4"/>
    <w:rsid w:val="005877F1"/>
    <w:rsid w:val="00587A97"/>
    <w:rsid w:val="00587BA9"/>
    <w:rsid w:val="00587D15"/>
    <w:rsid w:val="00587F01"/>
    <w:rsid w:val="00590010"/>
    <w:rsid w:val="005900A9"/>
    <w:rsid w:val="005900B5"/>
    <w:rsid w:val="005902E3"/>
    <w:rsid w:val="005903D4"/>
    <w:rsid w:val="005907B1"/>
    <w:rsid w:val="00590B8C"/>
    <w:rsid w:val="005911EA"/>
    <w:rsid w:val="00591759"/>
    <w:rsid w:val="005917F7"/>
    <w:rsid w:val="00591D0D"/>
    <w:rsid w:val="00591EF6"/>
    <w:rsid w:val="00592007"/>
    <w:rsid w:val="00592027"/>
    <w:rsid w:val="005923E1"/>
    <w:rsid w:val="005923FD"/>
    <w:rsid w:val="0059262D"/>
    <w:rsid w:val="00592BA7"/>
    <w:rsid w:val="00592E15"/>
    <w:rsid w:val="00592FA2"/>
    <w:rsid w:val="0059354B"/>
    <w:rsid w:val="00593705"/>
    <w:rsid w:val="00593716"/>
    <w:rsid w:val="00593944"/>
    <w:rsid w:val="00593BEA"/>
    <w:rsid w:val="00593F79"/>
    <w:rsid w:val="00594052"/>
    <w:rsid w:val="00594375"/>
    <w:rsid w:val="00594598"/>
    <w:rsid w:val="00594728"/>
    <w:rsid w:val="00594C82"/>
    <w:rsid w:val="005950EC"/>
    <w:rsid w:val="00595782"/>
    <w:rsid w:val="005959A1"/>
    <w:rsid w:val="00595B57"/>
    <w:rsid w:val="00595BCA"/>
    <w:rsid w:val="00595E4B"/>
    <w:rsid w:val="00595E78"/>
    <w:rsid w:val="0059621D"/>
    <w:rsid w:val="0059680A"/>
    <w:rsid w:val="0059686F"/>
    <w:rsid w:val="00596AF3"/>
    <w:rsid w:val="00596C9E"/>
    <w:rsid w:val="00597004"/>
    <w:rsid w:val="00597063"/>
    <w:rsid w:val="00597296"/>
    <w:rsid w:val="00597353"/>
    <w:rsid w:val="005975AF"/>
    <w:rsid w:val="005978D7"/>
    <w:rsid w:val="00597C44"/>
    <w:rsid w:val="005A0228"/>
    <w:rsid w:val="005A02E2"/>
    <w:rsid w:val="005A03FF"/>
    <w:rsid w:val="005A05AA"/>
    <w:rsid w:val="005A0B73"/>
    <w:rsid w:val="005A0E4B"/>
    <w:rsid w:val="005A135B"/>
    <w:rsid w:val="005A15D8"/>
    <w:rsid w:val="005A1720"/>
    <w:rsid w:val="005A1DA7"/>
    <w:rsid w:val="005A22CE"/>
    <w:rsid w:val="005A25CB"/>
    <w:rsid w:val="005A2D68"/>
    <w:rsid w:val="005A2E3F"/>
    <w:rsid w:val="005A32EE"/>
    <w:rsid w:val="005A3615"/>
    <w:rsid w:val="005A36F8"/>
    <w:rsid w:val="005A39FC"/>
    <w:rsid w:val="005A3A7D"/>
    <w:rsid w:val="005A4B5F"/>
    <w:rsid w:val="005A4F57"/>
    <w:rsid w:val="005A4F69"/>
    <w:rsid w:val="005A508A"/>
    <w:rsid w:val="005A523D"/>
    <w:rsid w:val="005A54FA"/>
    <w:rsid w:val="005A56F7"/>
    <w:rsid w:val="005A59E4"/>
    <w:rsid w:val="005A5C94"/>
    <w:rsid w:val="005A5F7C"/>
    <w:rsid w:val="005A5FFE"/>
    <w:rsid w:val="005A6311"/>
    <w:rsid w:val="005A645C"/>
    <w:rsid w:val="005A697F"/>
    <w:rsid w:val="005A6DBA"/>
    <w:rsid w:val="005A6F42"/>
    <w:rsid w:val="005A7173"/>
    <w:rsid w:val="005A75BE"/>
    <w:rsid w:val="005A75C1"/>
    <w:rsid w:val="005A7846"/>
    <w:rsid w:val="005A7889"/>
    <w:rsid w:val="005A7BAF"/>
    <w:rsid w:val="005B0162"/>
    <w:rsid w:val="005B0497"/>
    <w:rsid w:val="005B0ADA"/>
    <w:rsid w:val="005B1035"/>
    <w:rsid w:val="005B121C"/>
    <w:rsid w:val="005B12F1"/>
    <w:rsid w:val="005B1318"/>
    <w:rsid w:val="005B15C7"/>
    <w:rsid w:val="005B1EC7"/>
    <w:rsid w:val="005B1F1A"/>
    <w:rsid w:val="005B2168"/>
    <w:rsid w:val="005B2A96"/>
    <w:rsid w:val="005B2E97"/>
    <w:rsid w:val="005B3B77"/>
    <w:rsid w:val="005B3EC7"/>
    <w:rsid w:val="005B427D"/>
    <w:rsid w:val="005B4304"/>
    <w:rsid w:val="005B448D"/>
    <w:rsid w:val="005B44B1"/>
    <w:rsid w:val="005B4910"/>
    <w:rsid w:val="005B4C9F"/>
    <w:rsid w:val="005B4E86"/>
    <w:rsid w:val="005B5047"/>
    <w:rsid w:val="005B5457"/>
    <w:rsid w:val="005B5714"/>
    <w:rsid w:val="005B574D"/>
    <w:rsid w:val="005B58E9"/>
    <w:rsid w:val="005B5921"/>
    <w:rsid w:val="005B61AE"/>
    <w:rsid w:val="005B667C"/>
    <w:rsid w:val="005B66CE"/>
    <w:rsid w:val="005B67ED"/>
    <w:rsid w:val="005B6859"/>
    <w:rsid w:val="005B6FDA"/>
    <w:rsid w:val="005B7336"/>
    <w:rsid w:val="005B73C5"/>
    <w:rsid w:val="005B7798"/>
    <w:rsid w:val="005B7894"/>
    <w:rsid w:val="005B7B34"/>
    <w:rsid w:val="005B7B7E"/>
    <w:rsid w:val="005B7C9D"/>
    <w:rsid w:val="005B7CD5"/>
    <w:rsid w:val="005C0129"/>
    <w:rsid w:val="005C0228"/>
    <w:rsid w:val="005C047A"/>
    <w:rsid w:val="005C0EE7"/>
    <w:rsid w:val="005C10F3"/>
    <w:rsid w:val="005C169A"/>
    <w:rsid w:val="005C1A63"/>
    <w:rsid w:val="005C1E4A"/>
    <w:rsid w:val="005C1FC9"/>
    <w:rsid w:val="005C2860"/>
    <w:rsid w:val="005C294C"/>
    <w:rsid w:val="005C2A8F"/>
    <w:rsid w:val="005C2AA6"/>
    <w:rsid w:val="005C328C"/>
    <w:rsid w:val="005C344B"/>
    <w:rsid w:val="005C36EF"/>
    <w:rsid w:val="005C3734"/>
    <w:rsid w:val="005C3B33"/>
    <w:rsid w:val="005C3BF5"/>
    <w:rsid w:val="005C3C38"/>
    <w:rsid w:val="005C3D6B"/>
    <w:rsid w:val="005C3EE9"/>
    <w:rsid w:val="005C43CC"/>
    <w:rsid w:val="005C4C5F"/>
    <w:rsid w:val="005C4DB5"/>
    <w:rsid w:val="005C4F9E"/>
    <w:rsid w:val="005C507C"/>
    <w:rsid w:val="005C5416"/>
    <w:rsid w:val="005C555B"/>
    <w:rsid w:val="005C573D"/>
    <w:rsid w:val="005C586B"/>
    <w:rsid w:val="005C5A71"/>
    <w:rsid w:val="005C5DC1"/>
    <w:rsid w:val="005C5E8E"/>
    <w:rsid w:val="005C6134"/>
    <w:rsid w:val="005C62FC"/>
    <w:rsid w:val="005C6528"/>
    <w:rsid w:val="005C6606"/>
    <w:rsid w:val="005C6ECD"/>
    <w:rsid w:val="005C7091"/>
    <w:rsid w:val="005C7128"/>
    <w:rsid w:val="005C7593"/>
    <w:rsid w:val="005C7AEA"/>
    <w:rsid w:val="005D0811"/>
    <w:rsid w:val="005D0C6E"/>
    <w:rsid w:val="005D0E7F"/>
    <w:rsid w:val="005D1067"/>
    <w:rsid w:val="005D1461"/>
    <w:rsid w:val="005D1713"/>
    <w:rsid w:val="005D1991"/>
    <w:rsid w:val="005D1BD5"/>
    <w:rsid w:val="005D1D1D"/>
    <w:rsid w:val="005D1DCD"/>
    <w:rsid w:val="005D1F07"/>
    <w:rsid w:val="005D2705"/>
    <w:rsid w:val="005D2A5E"/>
    <w:rsid w:val="005D2D6E"/>
    <w:rsid w:val="005D2E8C"/>
    <w:rsid w:val="005D3284"/>
    <w:rsid w:val="005D3C58"/>
    <w:rsid w:val="005D4F81"/>
    <w:rsid w:val="005D512F"/>
    <w:rsid w:val="005D518D"/>
    <w:rsid w:val="005D57D4"/>
    <w:rsid w:val="005D5A36"/>
    <w:rsid w:val="005D5A57"/>
    <w:rsid w:val="005D5BB9"/>
    <w:rsid w:val="005D5E51"/>
    <w:rsid w:val="005D6158"/>
    <w:rsid w:val="005D6875"/>
    <w:rsid w:val="005D6A40"/>
    <w:rsid w:val="005D6A98"/>
    <w:rsid w:val="005D7068"/>
    <w:rsid w:val="005D7239"/>
    <w:rsid w:val="005D736B"/>
    <w:rsid w:val="005D7C7F"/>
    <w:rsid w:val="005D7ED5"/>
    <w:rsid w:val="005D7FAB"/>
    <w:rsid w:val="005E0313"/>
    <w:rsid w:val="005E080B"/>
    <w:rsid w:val="005E0C49"/>
    <w:rsid w:val="005E0FD0"/>
    <w:rsid w:val="005E17E4"/>
    <w:rsid w:val="005E1ABD"/>
    <w:rsid w:val="005E226C"/>
    <w:rsid w:val="005E22F1"/>
    <w:rsid w:val="005E25C6"/>
    <w:rsid w:val="005E271D"/>
    <w:rsid w:val="005E3517"/>
    <w:rsid w:val="005E35F7"/>
    <w:rsid w:val="005E38BC"/>
    <w:rsid w:val="005E3B96"/>
    <w:rsid w:val="005E3D1E"/>
    <w:rsid w:val="005E3E99"/>
    <w:rsid w:val="005E3F4F"/>
    <w:rsid w:val="005E439D"/>
    <w:rsid w:val="005E45F6"/>
    <w:rsid w:val="005E4ADE"/>
    <w:rsid w:val="005E4BFF"/>
    <w:rsid w:val="005E514D"/>
    <w:rsid w:val="005E533A"/>
    <w:rsid w:val="005E54C1"/>
    <w:rsid w:val="005E59EB"/>
    <w:rsid w:val="005E6309"/>
    <w:rsid w:val="005E6438"/>
    <w:rsid w:val="005E699A"/>
    <w:rsid w:val="005E7163"/>
    <w:rsid w:val="005E72D6"/>
    <w:rsid w:val="005E73E6"/>
    <w:rsid w:val="005E7798"/>
    <w:rsid w:val="005E7B7A"/>
    <w:rsid w:val="005E7C84"/>
    <w:rsid w:val="005F041F"/>
    <w:rsid w:val="005F0461"/>
    <w:rsid w:val="005F06E3"/>
    <w:rsid w:val="005F0A8F"/>
    <w:rsid w:val="005F0DD5"/>
    <w:rsid w:val="005F1135"/>
    <w:rsid w:val="005F11D0"/>
    <w:rsid w:val="005F135E"/>
    <w:rsid w:val="005F1447"/>
    <w:rsid w:val="005F1580"/>
    <w:rsid w:val="005F1847"/>
    <w:rsid w:val="005F1937"/>
    <w:rsid w:val="005F1C4E"/>
    <w:rsid w:val="005F1ED1"/>
    <w:rsid w:val="005F20A9"/>
    <w:rsid w:val="005F248F"/>
    <w:rsid w:val="005F260E"/>
    <w:rsid w:val="005F28A1"/>
    <w:rsid w:val="005F291C"/>
    <w:rsid w:val="005F2C15"/>
    <w:rsid w:val="005F336A"/>
    <w:rsid w:val="005F36D7"/>
    <w:rsid w:val="005F37C5"/>
    <w:rsid w:val="005F3A10"/>
    <w:rsid w:val="005F3A3C"/>
    <w:rsid w:val="005F3ABE"/>
    <w:rsid w:val="005F43C9"/>
    <w:rsid w:val="005F4455"/>
    <w:rsid w:val="005F4817"/>
    <w:rsid w:val="005F4D6A"/>
    <w:rsid w:val="005F53E6"/>
    <w:rsid w:val="005F5B5C"/>
    <w:rsid w:val="005F5BA9"/>
    <w:rsid w:val="005F5BD1"/>
    <w:rsid w:val="005F5DFD"/>
    <w:rsid w:val="005F63C5"/>
    <w:rsid w:val="005F69B3"/>
    <w:rsid w:val="005F7212"/>
    <w:rsid w:val="005F7380"/>
    <w:rsid w:val="005F78C0"/>
    <w:rsid w:val="005F7B74"/>
    <w:rsid w:val="0060020A"/>
    <w:rsid w:val="00600456"/>
    <w:rsid w:val="0060078C"/>
    <w:rsid w:val="00601001"/>
    <w:rsid w:val="00601A90"/>
    <w:rsid w:val="00601BF1"/>
    <w:rsid w:val="006026E8"/>
    <w:rsid w:val="00602813"/>
    <w:rsid w:val="00602977"/>
    <w:rsid w:val="00602AED"/>
    <w:rsid w:val="00602BB3"/>
    <w:rsid w:val="0060306B"/>
    <w:rsid w:val="006030A9"/>
    <w:rsid w:val="006030CE"/>
    <w:rsid w:val="006032C6"/>
    <w:rsid w:val="006033F5"/>
    <w:rsid w:val="006041FE"/>
    <w:rsid w:val="006044D3"/>
    <w:rsid w:val="006045B5"/>
    <w:rsid w:val="00604F70"/>
    <w:rsid w:val="00605AFC"/>
    <w:rsid w:val="00606DF1"/>
    <w:rsid w:val="00606E7E"/>
    <w:rsid w:val="00606F49"/>
    <w:rsid w:val="00606FF9"/>
    <w:rsid w:val="0060700F"/>
    <w:rsid w:val="0060729C"/>
    <w:rsid w:val="006073E2"/>
    <w:rsid w:val="006078D8"/>
    <w:rsid w:val="00607C23"/>
    <w:rsid w:val="00607F9D"/>
    <w:rsid w:val="0061019C"/>
    <w:rsid w:val="006102D6"/>
    <w:rsid w:val="00610659"/>
    <w:rsid w:val="006108CC"/>
    <w:rsid w:val="00610B82"/>
    <w:rsid w:val="00610DBE"/>
    <w:rsid w:val="00610F34"/>
    <w:rsid w:val="0061108A"/>
    <w:rsid w:val="006110B8"/>
    <w:rsid w:val="006111DC"/>
    <w:rsid w:val="0061165F"/>
    <w:rsid w:val="006119F2"/>
    <w:rsid w:val="00611BEA"/>
    <w:rsid w:val="006123A8"/>
    <w:rsid w:val="00612E5B"/>
    <w:rsid w:val="006130E6"/>
    <w:rsid w:val="006133F1"/>
    <w:rsid w:val="0061356C"/>
    <w:rsid w:val="00613661"/>
    <w:rsid w:val="006136FC"/>
    <w:rsid w:val="00613972"/>
    <w:rsid w:val="00613CBE"/>
    <w:rsid w:val="00613F3D"/>
    <w:rsid w:val="006142E3"/>
    <w:rsid w:val="0061484F"/>
    <w:rsid w:val="00614A9B"/>
    <w:rsid w:val="006154B6"/>
    <w:rsid w:val="00615564"/>
    <w:rsid w:val="006159F8"/>
    <w:rsid w:val="00615C3A"/>
    <w:rsid w:val="00615F2C"/>
    <w:rsid w:val="0061609A"/>
    <w:rsid w:val="00616624"/>
    <w:rsid w:val="0061677F"/>
    <w:rsid w:val="00616DE7"/>
    <w:rsid w:val="00617314"/>
    <w:rsid w:val="00617370"/>
    <w:rsid w:val="006179A3"/>
    <w:rsid w:val="00617A77"/>
    <w:rsid w:val="00617F29"/>
    <w:rsid w:val="00617F8F"/>
    <w:rsid w:val="00620035"/>
    <w:rsid w:val="006208ED"/>
    <w:rsid w:val="00620D32"/>
    <w:rsid w:val="00620D42"/>
    <w:rsid w:val="00620EA1"/>
    <w:rsid w:val="00621288"/>
    <w:rsid w:val="0062181E"/>
    <w:rsid w:val="00621946"/>
    <w:rsid w:val="00622411"/>
    <w:rsid w:val="006225E3"/>
    <w:rsid w:val="006231F0"/>
    <w:rsid w:val="00623E2C"/>
    <w:rsid w:val="006242BB"/>
    <w:rsid w:val="006242D0"/>
    <w:rsid w:val="0062449B"/>
    <w:rsid w:val="0062470F"/>
    <w:rsid w:val="006249F2"/>
    <w:rsid w:val="00624D04"/>
    <w:rsid w:val="006250B5"/>
    <w:rsid w:val="006255C6"/>
    <w:rsid w:val="00625EBE"/>
    <w:rsid w:val="00626387"/>
    <w:rsid w:val="00626442"/>
    <w:rsid w:val="0062691D"/>
    <w:rsid w:val="00626D53"/>
    <w:rsid w:val="00626F4D"/>
    <w:rsid w:val="0062740A"/>
    <w:rsid w:val="00627501"/>
    <w:rsid w:val="006275F7"/>
    <w:rsid w:val="00627AE2"/>
    <w:rsid w:val="00627DFD"/>
    <w:rsid w:val="00630717"/>
    <w:rsid w:val="006307AE"/>
    <w:rsid w:val="006308BB"/>
    <w:rsid w:val="00630A4C"/>
    <w:rsid w:val="00630B04"/>
    <w:rsid w:val="00630C98"/>
    <w:rsid w:val="00630CA4"/>
    <w:rsid w:val="0063105A"/>
    <w:rsid w:val="00631154"/>
    <w:rsid w:val="00631BC6"/>
    <w:rsid w:val="00632357"/>
    <w:rsid w:val="006324A9"/>
    <w:rsid w:val="006329B0"/>
    <w:rsid w:val="00632D48"/>
    <w:rsid w:val="00632F21"/>
    <w:rsid w:val="00632F3E"/>
    <w:rsid w:val="006331FA"/>
    <w:rsid w:val="006334E5"/>
    <w:rsid w:val="00633E74"/>
    <w:rsid w:val="00633ECF"/>
    <w:rsid w:val="00634547"/>
    <w:rsid w:val="006345D3"/>
    <w:rsid w:val="006345EF"/>
    <w:rsid w:val="00634E80"/>
    <w:rsid w:val="00635E88"/>
    <w:rsid w:val="00635F32"/>
    <w:rsid w:val="00635F78"/>
    <w:rsid w:val="00636266"/>
    <w:rsid w:val="00636487"/>
    <w:rsid w:val="0063653B"/>
    <w:rsid w:val="00636754"/>
    <w:rsid w:val="00636940"/>
    <w:rsid w:val="00636C8C"/>
    <w:rsid w:val="00637173"/>
    <w:rsid w:val="00637184"/>
    <w:rsid w:val="006371D6"/>
    <w:rsid w:val="006373E6"/>
    <w:rsid w:val="00637A9B"/>
    <w:rsid w:val="00640220"/>
    <w:rsid w:val="00640457"/>
    <w:rsid w:val="006405D4"/>
    <w:rsid w:val="00641140"/>
    <w:rsid w:val="00641C44"/>
    <w:rsid w:val="00641CD9"/>
    <w:rsid w:val="00641E66"/>
    <w:rsid w:val="0064213C"/>
    <w:rsid w:val="00642579"/>
    <w:rsid w:val="0064283C"/>
    <w:rsid w:val="0064296B"/>
    <w:rsid w:val="00643288"/>
    <w:rsid w:val="00643486"/>
    <w:rsid w:val="006435F1"/>
    <w:rsid w:val="00643828"/>
    <w:rsid w:val="00643B61"/>
    <w:rsid w:val="00643E99"/>
    <w:rsid w:val="00644995"/>
    <w:rsid w:val="006451C1"/>
    <w:rsid w:val="006452E0"/>
    <w:rsid w:val="00645681"/>
    <w:rsid w:val="00645729"/>
    <w:rsid w:val="0064573A"/>
    <w:rsid w:val="00645951"/>
    <w:rsid w:val="00645AF3"/>
    <w:rsid w:val="00645D6F"/>
    <w:rsid w:val="0064645B"/>
    <w:rsid w:val="0064647D"/>
    <w:rsid w:val="00646715"/>
    <w:rsid w:val="00646AEB"/>
    <w:rsid w:val="00646ED0"/>
    <w:rsid w:val="00647147"/>
    <w:rsid w:val="00647149"/>
    <w:rsid w:val="006473B1"/>
    <w:rsid w:val="006473E7"/>
    <w:rsid w:val="0064743E"/>
    <w:rsid w:val="00647573"/>
    <w:rsid w:val="00647AEC"/>
    <w:rsid w:val="00647CFA"/>
    <w:rsid w:val="00647FA9"/>
    <w:rsid w:val="00650112"/>
    <w:rsid w:val="006505EA"/>
    <w:rsid w:val="006507A5"/>
    <w:rsid w:val="0065109B"/>
    <w:rsid w:val="00651437"/>
    <w:rsid w:val="00651732"/>
    <w:rsid w:val="006520CB"/>
    <w:rsid w:val="006528B5"/>
    <w:rsid w:val="006529FD"/>
    <w:rsid w:val="00652D56"/>
    <w:rsid w:val="00653416"/>
    <w:rsid w:val="00653905"/>
    <w:rsid w:val="00653A71"/>
    <w:rsid w:val="00653B6C"/>
    <w:rsid w:val="00653DC5"/>
    <w:rsid w:val="00654066"/>
    <w:rsid w:val="0065413C"/>
    <w:rsid w:val="0065462F"/>
    <w:rsid w:val="00654788"/>
    <w:rsid w:val="00654B1A"/>
    <w:rsid w:val="00654D7C"/>
    <w:rsid w:val="00654FE5"/>
    <w:rsid w:val="006553E5"/>
    <w:rsid w:val="006556B5"/>
    <w:rsid w:val="006557DB"/>
    <w:rsid w:val="00655BD6"/>
    <w:rsid w:val="00655CE5"/>
    <w:rsid w:val="0065607D"/>
    <w:rsid w:val="00656153"/>
    <w:rsid w:val="006562E5"/>
    <w:rsid w:val="00656793"/>
    <w:rsid w:val="006567E2"/>
    <w:rsid w:val="006567E8"/>
    <w:rsid w:val="00656DD5"/>
    <w:rsid w:val="00656E49"/>
    <w:rsid w:val="00657144"/>
    <w:rsid w:val="006572C1"/>
    <w:rsid w:val="006572D4"/>
    <w:rsid w:val="00657834"/>
    <w:rsid w:val="00657C77"/>
    <w:rsid w:val="0066001C"/>
    <w:rsid w:val="0066018D"/>
    <w:rsid w:val="00660B72"/>
    <w:rsid w:val="0066112F"/>
    <w:rsid w:val="0066156E"/>
    <w:rsid w:val="00661B14"/>
    <w:rsid w:val="00661D60"/>
    <w:rsid w:val="00661DA4"/>
    <w:rsid w:val="00662179"/>
    <w:rsid w:val="00662376"/>
    <w:rsid w:val="006624B0"/>
    <w:rsid w:val="0066259A"/>
    <w:rsid w:val="00662673"/>
    <w:rsid w:val="00662B2C"/>
    <w:rsid w:val="0066318C"/>
    <w:rsid w:val="00663342"/>
    <w:rsid w:val="00663C4E"/>
    <w:rsid w:val="006644C3"/>
    <w:rsid w:val="006647C6"/>
    <w:rsid w:val="00664A26"/>
    <w:rsid w:val="00664A51"/>
    <w:rsid w:val="00665247"/>
    <w:rsid w:val="006652AA"/>
    <w:rsid w:val="006654A1"/>
    <w:rsid w:val="006659A6"/>
    <w:rsid w:val="00665E99"/>
    <w:rsid w:val="00665EE0"/>
    <w:rsid w:val="006661AC"/>
    <w:rsid w:val="006662CE"/>
    <w:rsid w:val="0066652D"/>
    <w:rsid w:val="00666687"/>
    <w:rsid w:val="006666E3"/>
    <w:rsid w:val="00666D5B"/>
    <w:rsid w:val="006670BA"/>
    <w:rsid w:val="006672D5"/>
    <w:rsid w:val="00667440"/>
    <w:rsid w:val="0066766F"/>
    <w:rsid w:val="006679D6"/>
    <w:rsid w:val="006705A4"/>
    <w:rsid w:val="0067076B"/>
    <w:rsid w:val="00670DDB"/>
    <w:rsid w:val="00671221"/>
    <w:rsid w:val="006712FA"/>
    <w:rsid w:val="00671421"/>
    <w:rsid w:val="006714E4"/>
    <w:rsid w:val="006714FE"/>
    <w:rsid w:val="006718B4"/>
    <w:rsid w:val="00671A59"/>
    <w:rsid w:val="0067218B"/>
    <w:rsid w:val="0067242A"/>
    <w:rsid w:val="00672AEC"/>
    <w:rsid w:val="00672C41"/>
    <w:rsid w:val="00672EE3"/>
    <w:rsid w:val="0067337C"/>
    <w:rsid w:val="006736A9"/>
    <w:rsid w:val="0067387F"/>
    <w:rsid w:val="0067398B"/>
    <w:rsid w:val="00673C13"/>
    <w:rsid w:val="00673E66"/>
    <w:rsid w:val="00674043"/>
    <w:rsid w:val="006741FD"/>
    <w:rsid w:val="0067421B"/>
    <w:rsid w:val="00674605"/>
    <w:rsid w:val="0067468B"/>
    <w:rsid w:val="00674A58"/>
    <w:rsid w:val="00674AAE"/>
    <w:rsid w:val="006751A8"/>
    <w:rsid w:val="00675308"/>
    <w:rsid w:val="00675DC3"/>
    <w:rsid w:val="00675EE4"/>
    <w:rsid w:val="00676494"/>
    <w:rsid w:val="00676721"/>
    <w:rsid w:val="00676A4B"/>
    <w:rsid w:val="00676CD8"/>
    <w:rsid w:val="00676DE5"/>
    <w:rsid w:val="006775B4"/>
    <w:rsid w:val="0068009D"/>
    <w:rsid w:val="0068081A"/>
    <w:rsid w:val="00680B1A"/>
    <w:rsid w:val="00680C73"/>
    <w:rsid w:val="00680DEB"/>
    <w:rsid w:val="006813E7"/>
    <w:rsid w:val="00681521"/>
    <w:rsid w:val="006815AA"/>
    <w:rsid w:val="0068170B"/>
    <w:rsid w:val="00681769"/>
    <w:rsid w:val="00681F15"/>
    <w:rsid w:val="006821FA"/>
    <w:rsid w:val="006822B5"/>
    <w:rsid w:val="006822CE"/>
    <w:rsid w:val="0068248F"/>
    <w:rsid w:val="00682937"/>
    <w:rsid w:val="00682A8E"/>
    <w:rsid w:val="00682CD6"/>
    <w:rsid w:val="006838FF"/>
    <w:rsid w:val="00683A42"/>
    <w:rsid w:val="0068405D"/>
    <w:rsid w:val="00684784"/>
    <w:rsid w:val="006848EB"/>
    <w:rsid w:val="00684DBC"/>
    <w:rsid w:val="00684F12"/>
    <w:rsid w:val="00685224"/>
    <w:rsid w:val="0068528A"/>
    <w:rsid w:val="0068544D"/>
    <w:rsid w:val="00685ED2"/>
    <w:rsid w:val="00685F8E"/>
    <w:rsid w:val="006860C1"/>
    <w:rsid w:val="0068610F"/>
    <w:rsid w:val="00686500"/>
    <w:rsid w:val="00686ECC"/>
    <w:rsid w:val="00686F5A"/>
    <w:rsid w:val="006875C4"/>
    <w:rsid w:val="00687725"/>
    <w:rsid w:val="0068779B"/>
    <w:rsid w:val="00687964"/>
    <w:rsid w:val="00687D0F"/>
    <w:rsid w:val="0069064E"/>
    <w:rsid w:val="006913FA"/>
    <w:rsid w:val="0069155F"/>
    <w:rsid w:val="006917D9"/>
    <w:rsid w:val="00691B62"/>
    <w:rsid w:val="00692697"/>
    <w:rsid w:val="006926E7"/>
    <w:rsid w:val="006929DA"/>
    <w:rsid w:val="00692E5F"/>
    <w:rsid w:val="00692F00"/>
    <w:rsid w:val="00692FBC"/>
    <w:rsid w:val="0069307D"/>
    <w:rsid w:val="00693253"/>
    <w:rsid w:val="006933C6"/>
    <w:rsid w:val="00693582"/>
    <w:rsid w:val="0069358A"/>
    <w:rsid w:val="0069387B"/>
    <w:rsid w:val="00693B44"/>
    <w:rsid w:val="00693EF5"/>
    <w:rsid w:val="00694256"/>
    <w:rsid w:val="0069467A"/>
    <w:rsid w:val="00694711"/>
    <w:rsid w:val="00694A66"/>
    <w:rsid w:val="00694F3E"/>
    <w:rsid w:val="006952E1"/>
    <w:rsid w:val="00695E87"/>
    <w:rsid w:val="0069627C"/>
    <w:rsid w:val="00696486"/>
    <w:rsid w:val="006964F4"/>
    <w:rsid w:val="006966F2"/>
    <w:rsid w:val="006967F1"/>
    <w:rsid w:val="00696C8B"/>
    <w:rsid w:val="006970DC"/>
    <w:rsid w:val="00697A5A"/>
    <w:rsid w:val="006A0239"/>
    <w:rsid w:val="006A0373"/>
    <w:rsid w:val="006A040C"/>
    <w:rsid w:val="006A0942"/>
    <w:rsid w:val="006A0B1E"/>
    <w:rsid w:val="006A0E23"/>
    <w:rsid w:val="006A1231"/>
    <w:rsid w:val="006A1617"/>
    <w:rsid w:val="006A1AAC"/>
    <w:rsid w:val="006A1FAE"/>
    <w:rsid w:val="006A255A"/>
    <w:rsid w:val="006A26C8"/>
    <w:rsid w:val="006A28EB"/>
    <w:rsid w:val="006A29BE"/>
    <w:rsid w:val="006A29E0"/>
    <w:rsid w:val="006A2A09"/>
    <w:rsid w:val="006A2D45"/>
    <w:rsid w:val="006A2E01"/>
    <w:rsid w:val="006A2FBB"/>
    <w:rsid w:val="006A31C6"/>
    <w:rsid w:val="006A36C9"/>
    <w:rsid w:val="006A3C21"/>
    <w:rsid w:val="006A3D9C"/>
    <w:rsid w:val="006A3F2A"/>
    <w:rsid w:val="006A43ED"/>
    <w:rsid w:val="006A443A"/>
    <w:rsid w:val="006A4746"/>
    <w:rsid w:val="006A4AF2"/>
    <w:rsid w:val="006A4B41"/>
    <w:rsid w:val="006A4FA0"/>
    <w:rsid w:val="006A531C"/>
    <w:rsid w:val="006A5A5D"/>
    <w:rsid w:val="006A5B63"/>
    <w:rsid w:val="006A5D8F"/>
    <w:rsid w:val="006A604B"/>
    <w:rsid w:val="006A614C"/>
    <w:rsid w:val="006A6594"/>
    <w:rsid w:val="006A686A"/>
    <w:rsid w:val="006A6AAF"/>
    <w:rsid w:val="006A6CCC"/>
    <w:rsid w:val="006A6EB9"/>
    <w:rsid w:val="006A70E7"/>
    <w:rsid w:val="006A71F0"/>
    <w:rsid w:val="006A72C4"/>
    <w:rsid w:val="006A739B"/>
    <w:rsid w:val="006A76FB"/>
    <w:rsid w:val="006A7B4E"/>
    <w:rsid w:val="006A7B93"/>
    <w:rsid w:val="006B02E2"/>
    <w:rsid w:val="006B036B"/>
    <w:rsid w:val="006B0469"/>
    <w:rsid w:val="006B0724"/>
    <w:rsid w:val="006B08ED"/>
    <w:rsid w:val="006B11F3"/>
    <w:rsid w:val="006B1316"/>
    <w:rsid w:val="006B1628"/>
    <w:rsid w:val="006B174B"/>
    <w:rsid w:val="006B1956"/>
    <w:rsid w:val="006B19E3"/>
    <w:rsid w:val="006B1A58"/>
    <w:rsid w:val="006B1BA7"/>
    <w:rsid w:val="006B1C5E"/>
    <w:rsid w:val="006B1DB5"/>
    <w:rsid w:val="006B1FB6"/>
    <w:rsid w:val="006B1FF6"/>
    <w:rsid w:val="006B216E"/>
    <w:rsid w:val="006B242D"/>
    <w:rsid w:val="006B2491"/>
    <w:rsid w:val="006B27CD"/>
    <w:rsid w:val="006B2AD5"/>
    <w:rsid w:val="006B2CF8"/>
    <w:rsid w:val="006B36BA"/>
    <w:rsid w:val="006B3A85"/>
    <w:rsid w:val="006B3B3B"/>
    <w:rsid w:val="006B4218"/>
    <w:rsid w:val="006B4401"/>
    <w:rsid w:val="006B46FD"/>
    <w:rsid w:val="006B476D"/>
    <w:rsid w:val="006B4BC9"/>
    <w:rsid w:val="006B4CA6"/>
    <w:rsid w:val="006B4DE6"/>
    <w:rsid w:val="006B5235"/>
    <w:rsid w:val="006B530C"/>
    <w:rsid w:val="006B53EE"/>
    <w:rsid w:val="006B5609"/>
    <w:rsid w:val="006B564E"/>
    <w:rsid w:val="006B57D9"/>
    <w:rsid w:val="006B5A51"/>
    <w:rsid w:val="006B65EA"/>
    <w:rsid w:val="006B6776"/>
    <w:rsid w:val="006B6A67"/>
    <w:rsid w:val="006B6B89"/>
    <w:rsid w:val="006B6B93"/>
    <w:rsid w:val="006B6ED4"/>
    <w:rsid w:val="006B6F2A"/>
    <w:rsid w:val="006B756F"/>
    <w:rsid w:val="006B7674"/>
    <w:rsid w:val="006B7B5D"/>
    <w:rsid w:val="006B7D69"/>
    <w:rsid w:val="006B7DF9"/>
    <w:rsid w:val="006C0188"/>
    <w:rsid w:val="006C025F"/>
    <w:rsid w:val="006C0A6F"/>
    <w:rsid w:val="006C17AD"/>
    <w:rsid w:val="006C181F"/>
    <w:rsid w:val="006C1BAD"/>
    <w:rsid w:val="006C223C"/>
    <w:rsid w:val="006C2289"/>
    <w:rsid w:val="006C22E7"/>
    <w:rsid w:val="006C236E"/>
    <w:rsid w:val="006C29B2"/>
    <w:rsid w:val="006C29D8"/>
    <w:rsid w:val="006C2B01"/>
    <w:rsid w:val="006C30DE"/>
    <w:rsid w:val="006C345F"/>
    <w:rsid w:val="006C3486"/>
    <w:rsid w:val="006C3660"/>
    <w:rsid w:val="006C3796"/>
    <w:rsid w:val="006C3CDE"/>
    <w:rsid w:val="006C3E83"/>
    <w:rsid w:val="006C42A9"/>
    <w:rsid w:val="006C488E"/>
    <w:rsid w:val="006C49EB"/>
    <w:rsid w:val="006C4BD5"/>
    <w:rsid w:val="006C4E58"/>
    <w:rsid w:val="006C4EA3"/>
    <w:rsid w:val="006C4F90"/>
    <w:rsid w:val="006C53F8"/>
    <w:rsid w:val="006C5C97"/>
    <w:rsid w:val="006C5EC2"/>
    <w:rsid w:val="006C63D2"/>
    <w:rsid w:val="006C65E4"/>
    <w:rsid w:val="006C66B6"/>
    <w:rsid w:val="006C67E5"/>
    <w:rsid w:val="006C68F2"/>
    <w:rsid w:val="006C6AB9"/>
    <w:rsid w:val="006C6AF9"/>
    <w:rsid w:val="006C6B5C"/>
    <w:rsid w:val="006C72EE"/>
    <w:rsid w:val="006C77AE"/>
    <w:rsid w:val="006C7A46"/>
    <w:rsid w:val="006C7BC6"/>
    <w:rsid w:val="006D055A"/>
    <w:rsid w:val="006D05DF"/>
    <w:rsid w:val="006D08B9"/>
    <w:rsid w:val="006D0CC1"/>
    <w:rsid w:val="006D0E28"/>
    <w:rsid w:val="006D10E4"/>
    <w:rsid w:val="006D1120"/>
    <w:rsid w:val="006D135C"/>
    <w:rsid w:val="006D1643"/>
    <w:rsid w:val="006D169B"/>
    <w:rsid w:val="006D1929"/>
    <w:rsid w:val="006D28CA"/>
    <w:rsid w:val="006D2BCD"/>
    <w:rsid w:val="006D2FC3"/>
    <w:rsid w:val="006D357C"/>
    <w:rsid w:val="006D3676"/>
    <w:rsid w:val="006D37F9"/>
    <w:rsid w:val="006D3A28"/>
    <w:rsid w:val="006D3B27"/>
    <w:rsid w:val="006D3F24"/>
    <w:rsid w:val="006D4465"/>
    <w:rsid w:val="006D4488"/>
    <w:rsid w:val="006D45D0"/>
    <w:rsid w:val="006D472F"/>
    <w:rsid w:val="006D4762"/>
    <w:rsid w:val="006D4FFD"/>
    <w:rsid w:val="006D556C"/>
    <w:rsid w:val="006D5731"/>
    <w:rsid w:val="006D5824"/>
    <w:rsid w:val="006D593F"/>
    <w:rsid w:val="006D59E2"/>
    <w:rsid w:val="006D5CFB"/>
    <w:rsid w:val="006D5D88"/>
    <w:rsid w:val="006D5F2D"/>
    <w:rsid w:val="006D6352"/>
    <w:rsid w:val="006D64A7"/>
    <w:rsid w:val="006D6C14"/>
    <w:rsid w:val="006D6E07"/>
    <w:rsid w:val="006D6ECE"/>
    <w:rsid w:val="006D6F06"/>
    <w:rsid w:val="006D7240"/>
    <w:rsid w:val="006D732E"/>
    <w:rsid w:val="006D7402"/>
    <w:rsid w:val="006D787B"/>
    <w:rsid w:val="006E01C9"/>
    <w:rsid w:val="006E0607"/>
    <w:rsid w:val="006E07B8"/>
    <w:rsid w:val="006E0EA7"/>
    <w:rsid w:val="006E1057"/>
    <w:rsid w:val="006E1186"/>
    <w:rsid w:val="006E1397"/>
    <w:rsid w:val="006E1D13"/>
    <w:rsid w:val="006E1EB9"/>
    <w:rsid w:val="006E2AF7"/>
    <w:rsid w:val="006E2D4B"/>
    <w:rsid w:val="006E2FCE"/>
    <w:rsid w:val="006E31EA"/>
    <w:rsid w:val="006E3745"/>
    <w:rsid w:val="006E3AA2"/>
    <w:rsid w:val="006E3B27"/>
    <w:rsid w:val="006E3C78"/>
    <w:rsid w:val="006E3E2F"/>
    <w:rsid w:val="006E474D"/>
    <w:rsid w:val="006E4ADF"/>
    <w:rsid w:val="006E54F8"/>
    <w:rsid w:val="006E5BD4"/>
    <w:rsid w:val="006E5EB3"/>
    <w:rsid w:val="006E5EC2"/>
    <w:rsid w:val="006E640D"/>
    <w:rsid w:val="006E7386"/>
    <w:rsid w:val="006E7532"/>
    <w:rsid w:val="006E7592"/>
    <w:rsid w:val="006E777F"/>
    <w:rsid w:val="006E7953"/>
    <w:rsid w:val="006E7A3E"/>
    <w:rsid w:val="006E7E7D"/>
    <w:rsid w:val="006E7EB7"/>
    <w:rsid w:val="006E7F87"/>
    <w:rsid w:val="006F000D"/>
    <w:rsid w:val="006F011D"/>
    <w:rsid w:val="006F05F2"/>
    <w:rsid w:val="006F078F"/>
    <w:rsid w:val="006F09AC"/>
    <w:rsid w:val="006F0D2F"/>
    <w:rsid w:val="006F0EB5"/>
    <w:rsid w:val="006F0EE7"/>
    <w:rsid w:val="006F0FE8"/>
    <w:rsid w:val="006F15FB"/>
    <w:rsid w:val="006F173C"/>
    <w:rsid w:val="006F1983"/>
    <w:rsid w:val="006F1FE7"/>
    <w:rsid w:val="006F207F"/>
    <w:rsid w:val="006F2250"/>
    <w:rsid w:val="006F2563"/>
    <w:rsid w:val="006F2701"/>
    <w:rsid w:val="006F3235"/>
    <w:rsid w:val="006F3764"/>
    <w:rsid w:val="006F37C1"/>
    <w:rsid w:val="006F3ACA"/>
    <w:rsid w:val="006F43F7"/>
    <w:rsid w:val="006F49D7"/>
    <w:rsid w:val="006F4A8D"/>
    <w:rsid w:val="006F50B6"/>
    <w:rsid w:val="006F56EB"/>
    <w:rsid w:val="006F5CDF"/>
    <w:rsid w:val="006F6199"/>
    <w:rsid w:val="006F6236"/>
    <w:rsid w:val="006F62E9"/>
    <w:rsid w:val="006F68E4"/>
    <w:rsid w:val="006F6A0D"/>
    <w:rsid w:val="006F6AC7"/>
    <w:rsid w:val="006F6C2D"/>
    <w:rsid w:val="006F777C"/>
    <w:rsid w:val="006F7959"/>
    <w:rsid w:val="006F7A1A"/>
    <w:rsid w:val="006F7B9B"/>
    <w:rsid w:val="006F7EA0"/>
    <w:rsid w:val="006F7FEE"/>
    <w:rsid w:val="00700662"/>
    <w:rsid w:val="00700677"/>
    <w:rsid w:val="0070092F"/>
    <w:rsid w:val="00700A98"/>
    <w:rsid w:val="00700C4B"/>
    <w:rsid w:val="00701086"/>
    <w:rsid w:val="0070123C"/>
    <w:rsid w:val="00701641"/>
    <w:rsid w:val="00701718"/>
    <w:rsid w:val="00701953"/>
    <w:rsid w:val="00701DE9"/>
    <w:rsid w:val="00701E41"/>
    <w:rsid w:val="00701FF1"/>
    <w:rsid w:val="0070225E"/>
    <w:rsid w:val="007025EE"/>
    <w:rsid w:val="0070314F"/>
    <w:rsid w:val="00703220"/>
    <w:rsid w:val="0070347E"/>
    <w:rsid w:val="00703945"/>
    <w:rsid w:val="00703AFF"/>
    <w:rsid w:val="00703DDF"/>
    <w:rsid w:val="00704004"/>
    <w:rsid w:val="007040B7"/>
    <w:rsid w:val="0070419B"/>
    <w:rsid w:val="0070419F"/>
    <w:rsid w:val="00704204"/>
    <w:rsid w:val="00704498"/>
    <w:rsid w:val="00704757"/>
    <w:rsid w:val="00704D69"/>
    <w:rsid w:val="007050F4"/>
    <w:rsid w:val="007058AF"/>
    <w:rsid w:val="007069E8"/>
    <w:rsid w:val="0070749A"/>
    <w:rsid w:val="00707520"/>
    <w:rsid w:val="00707655"/>
    <w:rsid w:val="007079E4"/>
    <w:rsid w:val="00707EBD"/>
    <w:rsid w:val="00707F0F"/>
    <w:rsid w:val="00707F57"/>
    <w:rsid w:val="00710011"/>
    <w:rsid w:val="00710900"/>
    <w:rsid w:val="00711409"/>
    <w:rsid w:val="007114B9"/>
    <w:rsid w:val="0071157A"/>
    <w:rsid w:val="00711A0B"/>
    <w:rsid w:val="00711A8E"/>
    <w:rsid w:val="0071215C"/>
    <w:rsid w:val="0071216F"/>
    <w:rsid w:val="00712247"/>
    <w:rsid w:val="00712915"/>
    <w:rsid w:val="00712EFA"/>
    <w:rsid w:val="00713346"/>
    <w:rsid w:val="00713362"/>
    <w:rsid w:val="00713EEB"/>
    <w:rsid w:val="00713F0B"/>
    <w:rsid w:val="00714FDB"/>
    <w:rsid w:val="00715040"/>
    <w:rsid w:val="00715054"/>
    <w:rsid w:val="007158E8"/>
    <w:rsid w:val="00715B24"/>
    <w:rsid w:val="00715B70"/>
    <w:rsid w:val="00715BD3"/>
    <w:rsid w:val="00715CB3"/>
    <w:rsid w:val="00715D3F"/>
    <w:rsid w:val="00715FFC"/>
    <w:rsid w:val="007161CC"/>
    <w:rsid w:val="00716450"/>
    <w:rsid w:val="00716505"/>
    <w:rsid w:val="00716643"/>
    <w:rsid w:val="007168D1"/>
    <w:rsid w:val="00716D83"/>
    <w:rsid w:val="00716FBF"/>
    <w:rsid w:val="00716FED"/>
    <w:rsid w:val="0071724E"/>
    <w:rsid w:val="007177DD"/>
    <w:rsid w:val="00717945"/>
    <w:rsid w:val="007205CA"/>
    <w:rsid w:val="00720C2D"/>
    <w:rsid w:val="00720DBF"/>
    <w:rsid w:val="00720E19"/>
    <w:rsid w:val="00721E82"/>
    <w:rsid w:val="00721FDA"/>
    <w:rsid w:val="007229E4"/>
    <w:rsid w:val="007229EE"/>
    <w:rsid w:val="00722D59"/>
    <w:rsid w:val="00723450"/>
    <w:rsid w:val="007235D9"/>
    <w:rsid w:val="00723652"/>
    <w:rsid w:val="007240F8"/>
    <w:rsid w:val="00724543"/>
    <w:rsid w:val="007247B2"/>
    <w:rsid w:val="00724BBF"/>
    <w:rsid w:val="0072514B"/>
    <w:rsid w:val="00725239"/>
    <w:rsid w:val="007252EC"/>
    <w:rsid w:val="0072548E"/>
    <w:rsid w:val="007255BD"/>
    <w:rsid w:val="00725644"/>
    <w:rsid w:val="00725808"/>
    <w:rsid w:val="00725EA9"/>
    <w:rsid w:val="00726356"/>
    <w:rsid w:val="00726470"/>
    <w:rsid w:val="007269A0"/>
    <w:rsid w:val="00726CFC"/>
    <w:rsid w:val="00726DFE"/>
    <w:rsid w:val="00726F80"/>
    <w:rsid w:val="0072733E"/>
    <w:rsid w:val="00727366"/>
    <w:rsid w:val="00727BBE"/>
    <w:rsid w:val="00730859"/>
    <w:rsid w:val="007309A0"/>
    <w:rsid w:val="00730D7B"/>
    <w:rsid w:val="00730E4D"/>
    <w:rsid w:val="00731035"/>
    <w:rsid w:val="007313BE"/>
    <w:rsid w:val="007313C3"/>
    <w:rsid w:val="00731718"/>
    <w:rsid w:val="00731EB9"/>
    <w:rsid w:val="00731F18"/>
    <w:rsid w:val="00732257"/>
    <w:rsid w:val="00732D55"/>
    <w:rsid w:val="00732E0D"/>
    <w:rsid w:val="0073320C"/>
    <w:rsid w:val="007334E6"/>
    <w:rsid w:val="00733585"/>
    <w:rsid w:val="007337EF"/>
    <w:rsid w:val="007343AD"/>
    <w:rsid w:val="00734571"/>
    <w:rsid w:val="00734758"/>
    <w:rsid w:val="00734E05"/>
    <w:rsid w:val="00734E15"/>
    <w:rsid w:val="00735BF0"/>
    <w:rsid w:val="00735E99"/>
    <w:rsid w:val="00735ECF"/>
    <w:rsid w:val="00736613"/>
    <w:rsid w:val="00736826"/>
    <w:rsid w:val="0073720B"/>
    <w:rsid w:val="0073720E"/>
    <w:rsid w:val="00737346"/>
    <w:rsid w:val="007375EC"/>
    <w:rsid w:val="0073799B"/>
    <w:rsid w:val="00737C98"/>
    <w:rsid w:val="007402F4"/>
    <w:rsid w:val="00740372"/>
    <w:rsid w:val="00740658"/>
    <w:rsid w:val="00740EF2"/>
    <w:rsid w:val="007411A4"/>
    <w:rsid w:val="007411C7"/>
    <w:rsid w:val="007418ED"/>
    <w:rsid w:val="00741F68"/>
    <w:rsid w:val="00742608"/>
    <w:rsid w:val="00742647"/>
    <w:rsid w:val="00742652"/>
    <w:rsid w:val="007429EF"/>
    <w:rsid w:val="00742E0F"/>
    <w:rsid w:val="00743BC4"/>
    <w:rsid w:val="007440F8"/>
    <w:rsid w:val="007441CB"/>
    <w:rsid w:val="007443C9"/>
    <w:rsid w:val="007446B4"/>
    <w:rsid w:val="00744D81"/>
    <w:rsid w:val="00745413"/>
    <w:rsid w:val="0074555C"/>
    <w:rsid w:val="00745655"/>
    <w:rsid w:val="00745C0A"/>
    <w:rsid w:val="00745C8F"/>
    <w:rsid w:val="007472CE"/>
    <w:rsid w:val="007474CD"/>
    <w:rsid w:val="007477FE"/>
    <w:rsid w:val="007477FF"/>
    <w:rsid w:val="007478E2"/>
    <w:rsid w:val="00747B70"/>
    <w:rsid w:val="00750B55"/>
    <w:rsid w:val="00750E58"/>
    <w:rsid w:val="00750EAA"/>
    <w:rsid w:val="007516CB"/>
    <w:rsid w:val="00751947"/>
    <w:rsid w:val="0075197E"/>
    <w:rsid w:val="00752680"/>
    <w:rsid w:val="0075292C"/>
    <w:rsid w:val="007529F0"/>
    <w:rsid w:val="00752B28"/>
    <w:rsid w:val="00752E9E"/>
    <w:rsid w:val="00752EC8"/>
    <w:rsid w:val="00752F96"/>
    <w:rsid w:val="007533A9"/>
    <w:rsid w:val="007533F3"/>
    <w:rsid w:val="007536EE"/>
    <w:rsid w:val="00753834"/>
    <w:rsid w:val="00753DF2"/>
    <w:rsid w:val="00753EF0"/>
    <w:rsid w:val="007540BD"/>
    <w:rsid w:val="00754765"/>
    <w:rsid w:val="00754B05"/>
    <w:rsid w:val="00754B2D"/>
    <w:rsid w:val="007551E8"/>
    <w:rsid w:val="00755846"/>
    <w:rsid w:val="007558C7"/>
    <w:rsid w:val="00756487"/>
    <w:rsid w:val="007565C4"/>
    <w:rsid w:val="00756766"/>
    <w:rsid w:val="007568D6"/>
    <w:rsid w:val="00756E3E"/>
    <w:rsid w:val="007575F5"/>
    <w:rsid w:val="00757860"/>
    <w:rsid w:val="0075789B"/>
    <w:rsid w:val="00757B02"/>
    <w:rsid w:val="00757B20"/>
    <w:rsid w:val="00757D1C"/>
    <w:rsid w:val="007600BA"/>
    <w:rsid w:val="00760251"/>
    <w:rsid w:val="007602E5"/>
    <w:rsid w:val="00760381"/>
    <w:rsid w:val="00760600"/>
    <w:rsid w:val="00760CC1"/>
    <w:rsid w:val="007610D5"/>
    <w:rsid w:val="007611B3"/>
    <w:rsid w:val="00761397"/>
    <w:rsid w:val="00761438"/>
    <w:rsid w:val="0076194A"/>
    <w:rsid w:val="00761BA9"/>
    <w:rsid w:val="00762388"/>
    <w:rsid w:val="0076284F"/>
    <w:rsid w:val="00762990"/>
    <w:rsid w:val="00762DE0"/>
    <w:rsid w:val="0076309A"/>
    <w:rsid w:val="0076321B"/>
    <w:rsid w:val="007633CE"/>
    <w:rsid w:val="007635EA"/>
    <w:rsid w:val="007639FB"/>
    <w:rsid w:val="00763F02"/>
    <w:rsid w:val="0076430E"/>
    <w:rsid w:val="007645AA"/>
    <w:rsid w:val="007646FA"/>
    <w:rsid w:val="007648E0"/>
    <w:rsid w:val="00764A94"/>
    <w:rsid w:val="00764C18"/>
    <w:rsid w:val="0076586D"/>
    <w:rsid w:val="00766276"/>
    <w:rsid w:val="0076693E"/>
    <w:rsid w:val="00766AD8"/>
    <w:rsid w:val="00766DFF"/>
    <w:rsid w:val="00766E29"/>
    <w:rsid w:val="00767427"/>
    <w:rsid w:val="007677DC"/>
    <w:rsid w:val="00767B5A"/>
    <w:rsid w:val="00767D31"/>
    <w:rsid w:val="007700A9"/>
    <w:rsid w:val="0077047C"/>
    <w:rsid w:val="00770513"/>
    <w:rsid w:val="007705D1"/>
    <w:rsid w:val="007708E8"/>
    <w:rsid w:val="0077097D"/>
    <w:rsid w:val="00770A59"/>
    <w:rsid w:val="00770A72"/>
    <w:rsid w:val="00770FC5"/>
    <w:rsid w:val="0077109B"/>
    <w:rsid w:val="007711A2"/>
    <w:rsid w:val="00771452"/>
    <w:rsid w:val="00771E1C"/>
    <w:rsid w:val="00771F91"/>
    <w:rsid w:val="007722E6"/>
    <w:rsid w:val="00772327"/>
    <w:rsid w:val="00772503"/>
    <w:rsid w:val="007729C4"/>
    <w:rsid w:val="00772A0B"/>
    <w:rsid w:val="00772F8D"/>
    <w:rsid w:val="00773112"/>
    <w:rsid w:val="0077337C"/>
    <w:rsid w:val="00773CAE"/>
    <w:rsid w:val="00773F39"/>
    <w:rsid w:val="007741D8"/>
    <w:rsid w:val="007741FA"/>
    <w:rsid w:val="00774717"/>
    <w:rsid w:val="00774F97"/>
    <w:rsid w:val="0077500D"/>
    <w:rsid w:val="007756AC"/>
    <w:rsid w:val="007759C6"/>
    <w:rsid w:val="00775A42"/>
    <w:rsid w:val="00775BFD"/>
    <w:rsid w:val="00776040"/>
    <w:rsid w:val="0077635C"/>
    <w:rsid w:val="00776D85"/>
    <w:rsid w:val="00776DEA"/>
    <w:rsid w:val="00777447"/>
    <w:rsid w:val="007774FB"/>
    <w:rsid w:val="0077794F"/>
    <w:rsid w:val="0077799B"/>
    <w:rsid w:val="007779B8"/>
    <w:rsid w:val="00780604"/>
    <w:rsid w:val="007806AF"/>
    <w:rsid w:val="0078095F"/>
    <w:rsid w:val="00780EC9"/>
    <w:rsid w:val="00780F2D"/>
    <w:rsid w:val="00780FBE"/>
    <w:rsid w:val="00781685"/>
    <w:rsid w:val="00781922"/>
    <w:rsid w:val="0078200F"/>
    <w:rsid w:val="0078298A"/>
    <w:rsid w:val="00782AC7"/>
    <w:rsid w:val="00782F73"/>
    <w:rsid w:val="0078310F"/>
    <w:rsid w:val="00783D75"/>
    <w:rsid w:val="00783E69"/>
    <w:rsid w:val="00783FCA"/>
    <w:rsid w:val="00784335"/>
    <w:rsid w:val="007843C6"/>
    <w:rsid w:val="00784424"/>
    <w:rsid w:val="00784A03"/>
    <w:rsid w:val="00784C91"/>
    <w:rsid w:val="00784ED7"/>
    <w:rsid w:val="0078566E"/>
    <w:rsid w:val="007859DE"/>
    <w:rsid w:val="00785A32"/>
    <w:rsid w:val="00785CAA"/>
    <w:rsid w:val="00786205"/>
    <w:rsid w:val="007865B0"/>
    <w:rsid w:val="0078667C"/>
    <w:rsid w:val="007871F3"/>
    <w:rsid w:val="00787544"/>
    <w:rsid w:val="00787621"/>
    <w:rsid w:val="007876B2"/>
    <w:rsid w:val="007878DF"/>
    <w:rsid w:val="007902CA"/>
    <w:rsid w:val="007904DC"/>
    <w:rsid w:val="00790505"/>
    <w:rsid w:val="007906AA"/>
    <w:rsid w:val="0079077A"/>
    <w:rsid w:val="00790EB0"/>
    <w:rsid w:val="00790FCA"/>
    <w:rsid w:val="0079165A"/>
    <w:rsid w:val="00791BF3"/>
    <w:rsid w:val="00791CF2"/>
    <w:rsid w:val="00792858"/>
    <w:rsid w:val="00792D31"/>
    <w:rsid w:val="00792E80"/>
    <w:rsid w:val="00793105"/>
    <w:rsid w:val="00793149"/>
    <w:rsid w:val="007931C5"/>
    <w:rsid w:val="0079336A"/>
    <w:rsid w:val="00793C1E"/>
    <w:rsid w:val="00793C35"/>
    <w:rsid w:val="00793FF0"/>
    <w:rsid w:val="00794344"/>
    <w:rsid w:val="0079470E"/>
    <w:rsid w:val="00794744"/>
    <w:rsid w:val="00794B22"/>
    <w:rsid w:val="00794BD7"/>
    <w:rsid w:val="00794C46"/>
    <w:rsid w:val="00794F93"/>
    <w:rsid w:val="007952C0"/>
    <w:rsid w:val="0079530E"/>
    <w:rsid w:val="00795519"/>
    <w:rsid w:val="0079566F"/>
    <w:rsid w:val="00795C63"/>
    <w:rsid w:val="00795E92"/>
    <w:rsid w:val="00795F88"/>
    <w:rsid w:val="007961CA"/>
    <w:rsid w:val="007968F0"/>
    <w:rsid w:val="00796B74"/>
    <w:rsid w:val="00796D5A"/>
    <w:rsid w:val="0079773F"/>
    <w:rsid w:val="007978C8"/>
    <w:rsid w:val="00797BAD"/>
    <w:rsid w:val="00797BC3"/>
    <w:rsid w:val="00797DDD"/>
    <w:rsid w:val="00797F58"/>
    <w:rsid w:val="007A00FA"/>
    <w:rsid w:val="007A0245"/>
    <w:rsid w:val="007A03A7"/>
    <w:rsid w:val="007A0896"/>
    <w:rsid w:val="007A0DD7"/>
    <w:rsid w:val="007A0F7E"/>
    <w:rsid w:val="007A1333"/>
    <w:rsid w:val="007A19A8"/>
    <w:rsid w:val="007A1CCA"/>
    <w:rsid w:val="007A2115"/>
    <w:rsid w:val="007A2145"/>
    <w:rsid w:val="007A2F50"/>
    <w:rsid w:val="007A31D8"/>
    <w:rsid w:val="007A337A"/>
    <w:rsid w:val="007A369B"/>
    <w:rsid w:val="007A39CD"/>
    <w:rsid w:val="007A3A80"/>
    <w:rsid w:val="007A3AD0"/>
    <w:rsid w:val="007A4191"/>
    <w:rsid w:val="007A445D"/>
    <w:rsid w:val="007A44CA"/>
    <w:rsid w:val="007A4625"/>
    <w:rsid w:val="007A4A60"/>
    <w:rsid w:val="007A532B"/>
    <w:rsid w:val="007A541E"/>
    <w:rsid w:val="007A5C32"/>
    <w:rsid w:val="007A5F2A"/>
    <w:rsid w:val="007A635C"/>
    <w:rsid w:val="007A6B0A"/>
    <w:rsid w:val="007A6E09"/>
    <w:rsid w:val="007A72F4"/>
    <w:rsid w:val="007A7D03"/>
    <w:rsid w:val="007A7EA6"/>
    <w:rsid w:val="007A7F82"/>
    <w:rsid w:val="007B00B3"/>
    <w:rsid w:val="007B0164"/>
    <w:rsid w:val="007B06FA"/>
    <w:rsid w:val="007B084C"/>
    <w:rsid w:val="007B09BC"/>
    <w:rsid w:val="007B1379"/>
    <w:rsid w:val="007B1570"/>
    <w:rsid w:val="007B16CA"/>
    <w:rsid w:val="007B2445"/>
    <w:rsid w:val="007B24F2"/>
    <w:rsid w:val="007B2502"/>
    <w:rsid w:val="007B28B0"/>
    <w:rsid w:val="007B2A64"/>
    <w:rsid w:val="007B2CB1"/>
    <w:rsid w:val="007B2ED2"/>
    <w:rsid w:val="007B344D"/>
    <w:rsid w:val="007B3571"/>
    <w:rsid w:val="007B3C4B"/>
    <w:rsid w:val="007B4066"/>
    <w:rsid w:val="007B41E4"/>
    <w:rsid w:val="007B4374"/>
    <w:rsid w:val="007B4949"/>
    <w:rsid w:val="007B4B13"/>
    <w:rsid w:val="007B4C44"/>
    <w:rsid w:val="007B512E"/>
    <w:rsid w:val="007B53E5"/>
    <w:rsid w:val="007B53EE"/>
    <w:rsid w:val="007B5465"/>
    <w:rsid w:val="007B5842"/>
    <w:rsid w:val="007B59A4"/>
    <w:rsid w:val="007B5A9A"/>
    <w:rsid w:val="007B5D6B"/>
    <w:rsid w:val="007B64E6"/>
    <w:rsid w:val="007B69B6"/>
    <w:rsid w:val="007B69CE"/>
    <w:rsid w:val="007B6C05"/>
    <w:rsid w:val="007B6EFA"/>
    <w:rsid w:val="007B7021"/>
    <w:rsid w:val="007B7164"/>
    <w:rsid w:val="007B72FE"/>
    <w:rsid w:val="007B7791"/>
    <w:rsid w:val="007B7877"/>
    <w:rsid w:val="007B789A"/>
    <w:rsid w:val="007B7DCA"/>
    <w:rsid w:val="007C00D1"/>
    <w:rsid w:val="007C011B"/>
    <w:rsid w:val="007C0504"/>
    <w:rsid w:val="007C0991"/>
    <w:rsid w:val="007C09DB"/>
    <w:rsid w:val="007C0BB6"/>
    <w:rsid w:val="007C0F01"/>
    <w:rsid w:val="007C117B"/>
    <w:rsid w:val="007C1797"/>
    <w:rsid w:val="007C17C7"/>
    <w:rsid w:val="007C1813"/>
    <w:rsid w:val="007C1D06"/>
    <w:rsid w:val="007C1D51"/>
    <w:rsid w:val="007C1F14"/>
    <w:rsid w:val="007C222C"/>
    <w:rsid w:val="007C24F5"/>
    <w:rsid w:val="007C28BC"/>
    <w:rsid w:val="007C2DBD"/>
    <w:rsid w:val="007C2F9F"/>
    <w:rsid w:val="007C2FAC"/>
    <w:rsid w:val="007C33CC"/>
    <w:rsid w:val="007C358A"/>
    <w:rsid w:val="007C3D4C"/>
    <w:rsid w:val="007C3D7A"/>
    <w:rsid w:val="007C3DF4"/>
    <w:rsid w:val="007C3EE1"/>
    <w:rsid w:val="007C3F5A"/>
    <w:rsid w:val="007C42A8"/>
    <w:rsid w:val="007C4776"/>
    <w:rsid w:val="007C48AA"/>
    <w:rsid w:val="007C4926"/>
    <w:rsid w:val="007C49C5"/>
    <w:rsid w:val="007C4BCC"/>
    <w:rsid w:val="007C4E2C"/>
    <w:rsid w:val="007C4F79"/>
    <w:rsid w:val="007C5CC5"/>
    <w:rsid w:val="007C60C9"/>
    <w:rsid w:val="007C61F0"/>
    <w:rsid w:val="007C714F"/>
    <w:rsid w:val="007C71DB"/>
    <w:rsid w:val="007C7606"/>
    <w:rsid w:val="007C7A63"/>
    <w:rsid w:val="007C7AD1"/>
    <w:rsid w:val="007C7B88"/>
    <w:rsid w:val="007C7BA6"/>
    <w:rsid w:val="007D01EC"/>
    <w:rsid w:val="007D04B2"/>
    <w:rsid w:val="007D0865"/>
    <w:rsid w:val="007D08AD"/>
    <w:rsid w:val="007D1000"/>
    <w:rsid w:val="007D101E"/>
    <w:rsid w:val="007D1170"/>
    <w:rsid w:val="007D14BA"/>
    <w:rsid w:val="007D1A05"/>
    <w:rsid w:val="007D1C0E"/>
    <w:rsid w:val="007D2087"/>
    <w:rsid w:val="007D2235"/>
    <w:rsid w:val="007D24F2"/>
    <w:rsid w:val="007D270E"/>
    <w:rsid w:val="007D32CB"/>
    <w:rsid w:val="007D3324"/>
    <w:rsid w:val="007D33A3"/>
    <w:rsid w:val="007D39E0"/>
    <w:rsid w:val="007D3C16"/>
    <w:rsid w:val="007D3EDC"/>
    <w:rsid w:val="007D3FA6"/>
    <w:rsid w:val="007D42A1"/>
    <w:rsid w:val="007D4D16"/>
    <w:rsid w:val="007D5033"/>
    <w:rsid w:val="007D5136"/>
    <w:rsid w:val="007D522D"/>
    <w:rsid w:val="007D539E"/>
    <w:rsid w:val="007D53CA"/>
    <w:rsid w:val="007D5590"/>
    <w:rsid w:val="007D590C"/>
    <w:rsid w:val="007D5A4D"/>
    <w:rsid w:val="007D5D77"/>
    <w:rsid w:val="007D5EA0"/>
    <w:rsid w:val="007D61AE"/>
    <w:rsid w:val="007D644E"/>
    <w:rsid w:val="007D65DF"/>
    <w:rsid w:val="007D6987"/>
    <w:rsid w:val="007D6E30"/>
    <w:rsid w:val="007D6F9E"/>
    <w:rsid w:val="007D7164"/>
    <w:rsid w:val="007D72C3"/>
    <w:rsid w:val="007D760D"/>
    <w:rsid w:val="007D78C7"/>
    <w:rsid w:val="007D79FF"/>
    <w:rsid w:val="007D7AC5"/>
    <w:rsid w:val="007D7C28"/>
    <w:rsid w:val="007D7D77"/>
    <w:rsid w:val="007D7F0B"/>
    <w:rsid w:val="007E03D8"/>
    <w:rsid w:val="007E05FA"/>
    <w:rsid w:val="007E070D"/>
    <w:rsid w:val="007E0988"/>
    <w:rsid w:val="007E0A4D"/>
    <w:rsid w:val="007E0A6D"/>
    <w:rsid w:val="007E1174"/>
    <w:rsid w:val="007E18B3"/>
    <w:rsid w:val="007E18CC"/>
    <w:rsid w:val="007E1C61"/>
    <w:rsid w:val="007E1E2F"/>
    <w:rsid w:val="007E2109"/>
    <w:rsid w:val="007E225A"/>
    <w:rsid w:val="007E234D"/>
    <w:rsid w:val="007E24A7"/>
    <w:rsid w:val="007E252F"/>
    <w:rsid w:val="007E2910"/>
    <w:rsid w:val="007E29B5"/>
    <w:rsid w:val="007E2F5D"/>
    <w:rsid w:val="007E3A33"/>
    <w:rsid w:val="007E3B71"/>
    <w:rsid w:val="007E3E6A"/>
    <w:rsid w:val="007E409B"/>
    <w:rsid w:val="007E4303"/>
    <w:rsid w:val="007E442A"/>
    <w:rsid w:val="007E458B"/>
    <w:rsid w:val="007E47C9"/>
    <w:rsid w:val="007E48C3"/>
    <w:rsid w:val="007E5320"/>
    <w:rsid w:val="007E557B"/>
    <w:rsid w:val="007E5C4C"/>
    <w:rsid w:val="007E5F52"/>
    <w:rsid w:val="007E5FF7"/>
    <w:rsid w:val="007E6457"/>
    <w:rsid w:val="007E6A94"/>
    <w:rsid w:val="007E6B5B"/>
    <w:rsid w:val="007E6B69"/>
    <w:rsid w:val="007E6C30"/>
    <w:rsid w:val="007E78C6"/>
    <w:rsid w:val="007E7DBE"/>
    <w:rsid w:val="007F017C"/>
    <w:rsid w:val="007F07FB"/>
    <w:rsid w:val="007F081A"/>
    <w:rsid w:val="007F08B3"/>
    <w:rsid w:val="007F0C70"/>
    <w:rsid w:val="007F112E"/>
    <w:rsid w:val="007F1937"/>
    <w:rsid w:val="007F23F9"/>
    <w:rsid w:val="007F2431"/>
    <w:rsid w:val="007F2507"/>
    <w:rsid w:val="007F25D2"/>
    <w:rsid w:val="007F2644"/>
    <w:rsid w:val="007F266A"/>
    <w:rsid w:val="007F2C5D"/>
    <w:rsid w:val="007F2CA1"/>
    <w:rsid w:val="007F30C3"/>
    <w:rsid w:val="007F30C6"/>
    <w:rsid w:val="007F32CE"/>
    <w:rsid w:val="007F3339"/>
    <w:rsid w:val="007F33FD"/>
    <w:rsid w:val="007F34EC"/>
    <w:rsid w:val="007F366F"/>
    <w:rsid w:val="007F367D"/>
    <w:rsid w:val="007F3E0F"/>
    <w:rsid w:val="007F3EC3"/>
    <w:rsid w:val="007F40C6"/>
    <w:rsid w:val="007F47AF"/>
    <w:rsid w:val="007F486A"/>
    <w:rsid w:val="007F4898"/>
    <w:rsid w:val="007F4F12"/>
    <w:rsid w:val="007F5123"/>
    <w:rsid w:val="007F529E"/>
    <w:rsid w:val="007F54AF"/>
    <w:rsid w:val="007F5AB1"/>
    <w:rsid w:val="007F5CF5"/>
    <w:rsid w:val="007F5FD8"/>
    <w:rsid w:val="007F6095"/>
    <w:rsid w:val="007F63E1"/>
    <w:rsid w:val="007F65B5"/>
    <w:rsid w:val="007F6672"/>
    <w:rsid w:val="007F6900"/>
    <w:rsid w:val="007F6B81"/>
    <w:rsid w:val="007F6C09"/>
    <w:rsid w:val="007F70F1"/>
    <w:rsid w:val="007F71A1"/>
    <w:rsid w:val="007F72BE"/>
    <w:rsid w:val="007F756E"/>
    <w:rsid w:val="007F79B2"/>
    <w:rsid w:val="007F7C92"/>
    <w:rsid w:val="007F7E01"/>
    <w:rsid w:val="007F7E05"/>
    <w:rsid w:val="007F7E8F"/>
    <w:rsid w:val="00800177"/>
    <w:rsid w:val="0080018D"/>
    <w:rsid w:val="00800584"/>
    <w:rsid w:val="00800BB6"/>
    <w:rsid w:val="00800BE1"/>
    <w:rsid w:val="00800CBB"/>
    <w:rsid w:val="008015BC"/>
    <w:rsid w:val="00801631"/>
    <w:rsid w:val="008016A4"/>
    <w:rsid w:val="00801AFC"/>
    <w:rsid w:val="00801F66"/>
    <w:rsid w:val="008022D9"/>
    <w:rsid w:val="00802AC0"/>
    <w:rsid w:val="00802C86"/>
    <w:rsid w:val="00803512"/>
    <w:rsid w:val="008036A5"/>
    <w:rsid w:val="0080374F"/>
    <w:rsid w:val="0080384A"/>
    <w:rsid w:val="00803FCE"/>
    <w:rsid w:val="0080409E"/>
    <w:rsid w:val="00805066"/>
    <w:rsid w:val="0080516B"/>
    <w:rsid w:val="00805265"/>
    <w:rsid w:val="00805687"/>
    <w:rsid w:val="00806156"/>
    <w:rsid w:val="00806397"/>
    <w:rsid w:val="0080672A"/>
    <w:rsid w:val="00806D3F"/>
    <w:rsid w:val="00807687"/>
    <w:rsid w:val="00807948"/>
    <w:rsid w:val="00807D9A"/>
    <w:rsid w:val="008101A4"/>
    <w:rsid w:val="00810996"/>
    <w:rsid w:val="00810A0B"/>
    <w:rsid w:val="00810A5A"/>
    <w:rsid w:val="00810E56"/>
    <w:rsid w:val="00811132"/>
    <w:rsid w:val="0081137B"/>
    <w:rsid w:val="00811C1C"/>
    <w:rsid w:val="00811C68"/>
    <w:rsid w:val="00812306"/>
    <w:rsid w:val="00812492"/>
    <w:rsid w:val="008129A0"/>
    <w:rsid w:val="00812CA4"/>
    <w:rsid w:val="008130D9"/>
    <w:rsid w:val="008134C8"/>
    <w:rsid w:val="008136E3"/>
    <w:rsid w:val="008139B4"/>
    <w:rsid w:val="00813FA3"/>
    <w:rsid w:val="00814144"/>
    <w:rsid w:val="00814614"/>
    <w:rsid w:val="00814A86"/>
    <w:rsid w:val="00814C60"/>
    <w:rsid w:val="00814E28"/>
    <w:rsid w:val="00814FEF"/>
    <w:rsid w:val="008151E5"/>
    <w:rsid w:val="0081565F"/>
    <w:rsid w:val="008159C4"/>
    <w:rsid w:val="00815D2A"/>
    <w:rsid w:val="00815D59"/>
    <w:rsid w:val="00815E42"/>
    <w:rsid w:val="008160C2"/>
    <w:rsid w:val="008162A3"/>
    <w:rsid w:val="008163CE"/>
    <w:rsid w:val="008164A8"/>
    <w:rsid w:val="0081684D"/>
    <w:rsid w:val="00816A7C"/>
    <w:rsid w:val="008173BD"/>
    <w:rsid w:val="008173FD"/>
    <w:rsid w:val="00817418"/>
    <w:rsid w:val="00817550"/>
    <w:rsid w:val="00817871"/>
    <w:rsid w:val="0081795E"/>
    <w:rsid w:val="00817A51"/>
    <w:rsid w:val="00817EF0"/>
    <w:rsid w:val="0082016A"/>
    <w:rsid w:val="0082042B"/>
    <w:rsid w:val="00820664"/>
    <w:rsid w:val="008207DF"/>
    <w:rsid w:val="00820844"/>
    <w:rsid w:val="00820880"/>
    <w:rsid w:val="00820A2D"/>
    <w:rsid w:val="00820EA7"/>
    <w:rsid w:val="00820F50"/>
    <w:rsid w:val="0082155F"/>
    <w:rsid w:val="0082168C"/>
    <w:rsid w:val="0082193A"/>
    <w:rsid w:val="008219DC"/>
    <w:rsid w:val="00821B1B"/>
    <w:rsid w:val="00821BE9"/>
    <w:rsid w:val="00821C12"/>
    <w:rsid w:val="00821CB6"/>
    <w:rsid w:val="00822009"/>
    <w:rsid w:val="00822280"/>
    <w:rsid w:val="0082309C"/>
    <w:rsid w:val="00823105"/>
    <w:rsid w:val="0082366C"/>
    <w:rsid w:val="008239D9"/>
    <w:rsid w:val="00823AD3"/>
    <w:rsid w:val="00823AEA"/>
    <w:rsid w:val="00823F16"/>
    <w:rsid w:val="008242E1"/>
    <w:rsid w:val="008246BB"/>
    <w:rsid w:val="00824964"/>
    <w:rsid w:val="008259C3"/>
    <w:rsid w:val="00825C33"/>
    <w:rsid w:val="00825F3E"/>
    <w:rsid w:val="008260C7"/>
    <w:rsid w:val="008267BD"/>
    <w:rsid w:val="008267FE"/>
    <w:rsid w:val="00826D61"/>
    <w:rsid w:val="00826D6B"/>
    <w:rsid w:val="00826F92"/>
    <w:rsid w:val="0082786C"/>
    <w:rsid w:val="00827897"/>
    <w:rsid w:val="00827A41"/>
    <w:rsid w:val="008300B4"/>
    <w:rsid w:val="00830942"/>
    <w:rsid w:val="00830B58"/>
    <w:rsid w:val="00830CB7"/>
    <w:rsid w:val="008311FE"/>
    <w:rsid w:val="0083135C"/>
    <w:rsid w:val="00831370"/>
    <w:rsid w:val="008316B8"/>
    <w:rsid w:val="00831892"/>
    <w:rsid w:val="00831AE2"/>
    <w:rsid w:val="00832230"/>
    <w:rsid w:val="00832435"/>
    <w:rsid w:val="00832B24"/>
    <w:rsid w:val="00832B70"/>
    <w:rsid w:val="00832CC6"/>
    <w:rsid w:val="00832D8C"/>
    <w:rsid w:val="0083349D"/>
    <w:rsid w:val="00833593"/>
    <w:rsid w:val="008336F9"/>
    <w:rsid w:val="00833B84"/>
    <w:rsid w:val="008341F9"/>
    <w:rsid w:val="008342A3"/>
    <w:rsid w:val="008342D0"/>
    <w:rsid w:val="00834637"/>
    <w:rsid w:val="00834CD9"/>
    <w:rsid w:val="00834F67"/>
    <w:rsid w:val="00834FCA"/>
    <w:rsid w:val="008350C0"/>
    <w:rsid w:val="00835368"/>
    <w:rsid w:val="008354F9"/>
    <w:rsid w:val="00835589"/>
    <w:rsid w:val="00835A27"/>
    <w:rsid w:val="00835CD4"/>
    <w:rsid w:val="00836064"/>
    <w:rsid w:val="00836075"/>
    <w:rsid w:val="00836097"/>
    <w:rsid w:val="00836332"/>
    <w:rsid w:val="0083686D"/>
    <w:rsid w:val="0083687B"/>
    <w:rsid w:val="0083698B"/>
    <w:rsid w:val="00836A3B"/>
    <w:rsid w:val="00837023"/>
    <w:rsid w:val="008374A4"/>
    <w:rsid w:val="00837711"/>
    <w:rsid w:val="00837B6E"/>
    <w:rsid w:val="00837F25"/>
    <w:rsid w:val="00840176"/>
    <w:rsid w:val="0084045D"/>
    <w:rsid w:val="00841006"/>
    <w:rsid w:val="008416C1"/>
    <w:rsid w:val="008417D2"/>
    <w:rsid w:val="00841E75"/>
    <w:rsid w:val="00842E33"/>
    <w:rsid w:val="008434AC"/>
    <w:rsid w:val="0084350D"/>
    <w:rsid w:val="00843608"/>
    <w:rsid w:val="00843F65"/>
    <w:rsid w:val="00844425"/>
    <w:rsid w:val="0084491A"/>
    <w:rsid w:val="008450D1"/>
    <w:rsid w:val="0084518A"/>
    <w:rsid w:val="008452B0"/>
    <w:rsid w:val="008454B6"/>
    <w:rsid w:val="008454C9"/>
    <w:rsid w:val="00845620"/>
    <w:rsid w:val="00846123"/>
    <w:rsid w:val="008461C9"/>
    <w:rsid w:val="00846448"/>
    <w:rsid w:val="008465B0"/>
    <w:rsid w:val="00846A9A"/>
    <w:rsid w:val="00846BE5"/>
    <w:rsid w:val="00846C6D"/>
    <w:rsid w:val="00846D0E"/>
    <w:rsid w:val="00846F3C"/>
    <w:rsid w:val="00847774"/>
    <w:rsid w:val="00847852"/>
    <w:rsid w:val="00847970"/>
    <w:rsid w:val="0084799E"/>
    <w:rsid w:val="00847CFF"/>
    <w:rsid w:val="008504DF"/>
    <w:rsid w:val="00850BAB"/>
    <w:rsid w:val="008515AB"/>
    <w:rsid w:val="008518A9"/>
    <w:rsid w:val="00851919"/>
    <w:rsid w:val="00851AA8"/>
    <w:rsid w:val="00851BEA"/>
    <w:rsid w:val="00851CE7"/>
    <w:rsid w:val="00851D27"/>
    <w:rsid w:val="00851DD4"/>
    <w:rsid w:val="00852052"/>
    <w:rsid w:val="0085276B"/>
    <w:rsid w:val="00852933"/>
    <w:rsid w:val="00852B7D"/>
    <w:rsid w:val="00852FFE"/>
    <w:rsid w:val="0085335B"/>
    <w:rsid w:val="00853868"/>
    <w:rsid w:val="00853D43"/>
    <w:rsid w:val="00854A4F"/>
    <w:rsid w:val="00854BA5"/>
    <w:rsid w:val="00854CB5"/>
    <w:rsid w:val="00854D52"/>
    <w:rsid w:val="008557F2"/>
    <w:rsid w:val="00855D66"/>
    <w:rsid w:val="00855FCA"/>
    <w:rsid w:val="008567E4"/>
    <w:rsid w:val="008569CF"/>
    <w:rsid w:val="00856B63"/>
    <w:rsid w:val="008575B9"/>
    <w:rsid w:val="00857619"/>
    <w:rsid w:val="0085771A"/>
    <w:rsid w:val="0086006E"/>
    <w:rsid w:val="00861577"/>
    <w:rsid w:val="00861C93"/>
    <w:rsid w:val="00861E2E"/>
    <w:rsid w:val="0086204F"/>
    <w:rsid w:val="00862793"/>
    <w:rsid w:val="00862C49"/>
    <w:rsid w:val="0086301D"/>
    <w:rsid w:val="0086409A"/>
    <w:rsid w:val="00864451"/>
    <w:rsid w:val="00864801"/>
    <w:rsid w:val="00864AC0"/>
    <w:rsid w:val="0086512C"/>
    <w:rsid w:val="00865876"/>
    <w:rsid w:val="00865DFB"/>
    <w:rsid w:val="00866226"/>
    <w:rsid w:val="0086636A"/>
    <w:rsid w:val="00866884"/>
    <w:rsid w:val="00866CA7"/>
    <w:rsid w:val="008673EE"/>
    <w:rsid w:val="0086751D"/>
    <w:rsid w:val="008678BB"/>
    <w:rsid w:val="008704BE"/>
    <w:rsid w:val="0087075F"/>
    <w:rsid w:val="00870949"/>
    <w:rsid w:val="0087100F"/>
    <w:rsid w:val="00871173"/>
    <w:rsid w:val="00871A11"/>
    <w:rsid w:val="00871BE7"/>
    <w:rsid w:val="00871D47"/>
    <w:rsid w:val="00871E06"/>
    <w:rsid w:val="00871E55"/>
    <w:rsid w:val="0087200E"/>
    <w:rsid w:val="00872559"/>
    <w:rsid w:val="00872719"/>
    <w:rsid w:val="00872DC3"/>
    <w:rsid w:val="008739B9"/>
    <w:rsid w:val="008739F6"/>
    <w:rsid w:val="008739FC"/>
    <w:rsid w:val="00873E95"/>
    <w:rsid w:val="00873F53"/>
    <w:rsid w:val="00874372"/>
    <w:rsid w:val="00874777"/>
    <w:rsid w:val="00874ECB"/>
    <w:rsid w:val="008750CB"/>
    <w:rsid w:val="0087535F"/>
    <w:rsid w:val="00875476"/>
    <w:rsid w:val="008754EB"/>
    <w:rsid w:val="00875B3A"/>
    <w:rsid w:val="00875F81"/>
    <w:rsid w:val="00876E52"/>
    <w:rsid w:val="00876EA9"/>
    <w:rsid w:val="00876EE0"/>
    <w:rsid w:val="00877486"/>
    <w:rsid w:val="00877891"/>
    <w:rsid w:val="008778FA"/>
    <w:rsid w:val="00877CE1"/>
    <w:rsid w:val="0088023C"/>
    <w:rsid w:val="00880285"/>
    <w:rsid w:val="00880B79"/>
    <w:rsid w:val="00880CF9"/>
    <w:rsid w:val="00880D9D"/>
    <w:rsid w:val="00880E1E"/>
    <w:rsid w:val="00881AE4"/>
    <w:rsid w:val="00881D23"/>
    <w:rsid w:val="008826AB"/>
    <w:rsid w:val="00882B7D"/>
    <w:rsid w:val="00882C56"/>
    <w:rsid w:val="008830E6"/>
    <w:rsid w:val="00883120"/>
    <w:rsid w:val="008833FC"/>
    <w:rsid w:val="00883436"/>
    <w:rsid w:val="008834F3"/>
    <w:rsid w:val="00883845"/>
    <w:rsid w:val="0088389E"/>
    <w:rsid w:val="00883BC9"/>
    <w:rsid w:val="00883FDD"/>
    <w:rsid w:val="00884497"/>
    <w:rsid w:val="008845F8"/>
    <w:rsid w:val="00884637"/>
    <w:rsid w:val="008847CB"/>
    <w:rsid w:val="00884A30"/>
    <w:rsid w:val="00884C94"/>
    <w:rsid w:val="008855F6"/>
    <w:rsid w:val="00885DF4"/>
    <w:rsid w:val="008861E4"/>
    <w:rsid w:val="0088650E"/>
    <w:rsid w:val="00886660"/>
    <w:rsid w:val="00886739"/>
    <w:rsid w:val="00886754"/>
    <w:rsid w:val="008872C2"/>
    <w:rsid w:val="008876F8"/>
    <w:rsid w:val="0089087F"/>
    <w:rsid w:val="00890DD7"/>
    <w:rsid w:val="00891306"/>
    <w:rsid w:val="008915A4"/>
    <w:rsid w:val="008915DF"/>
    <w:rsid w:val="008919D4"/>
    <w:rsid w:val="00891E96"/>
    <w:rsid w:val="00891FB5"/>
    <w:rsid w:val="008921BE"/>
    <w:rsid w:val="0089252E"/>
    <w:rsid w:val="008929AE"/>
    <w:rsid w:val="00892B7B"/>
    <w:rsid w:val="00892CEA"/>
    <w:rsid w:val="00893DB1"/>
    <w:rsid w:val="00893E20"/>
    <w:rsid w:val="00893F80"/>
    <w:rsid w:val="00894100"/>
    <w:rsid w:val="008943C0"/>
    <w:rsid w:val="00894AFA"/>
    <w:rsid w:val="00894D22"/>
    <w:rsid w:val="00894E8C"/>
    <w:rsid w:val="00894F4F"/>
    <w:rsid w:val="00895580"/>
    <w:rsid w:val="00895653"/>
    <w:rsid w:val="00895942"/>
    <w:rsid w:val="00895AA8"/>
    <w:rsid w:val="00896031"/>
    <w:rsid w:val="00896188"/>
    <w:rsid w:val="008961DF"/>
    <w:rsid w:val="00896459"/>
    <w:rsid w:val="008967B3"/>
    <w:rsid w:val="0089729E"/>
    <w:rsid w:val="0089732D"/>
    <w:rsid w:val="00897496"/>
    <w:rsid w:val="00897660"/>
    <w:rsid w:val="00897883"/>
    <w:rsid w:val="00897965"/>
    <w:rsid w:val="008979BB"/>
    <w:rsid w:val="00897F3C"/>
    <w:rsid w:val="008A00B9"/>
    <w:rsid w:val="008A0196"/>
    <w:rsid w:val="008A02C2"/>
    <w:rsid w:val="008A031B"/>
    <w:rsid w:val="008A0C42"/>
    <w:rsid w:val="008A0ECE"/>
    <w:rsid w:val="008A168B"/>
    <w:rsid w:val="008A170C"/>
    <w:rsid w:val="008A1A8F"/>
    <w:rsid w:val="008A2003"/>
    <w:rsid w:val="008A2657"/>
    <w:rsid w:val="008A2885"/>
    <w:rsid w:val="008A2B33"/>
    <w:rsid w:val="008A2E2E"/>
    <w:rsid w:val="008A2EBE"/>
    <w:rsid w:val="008A3022"/>
    <w:rsid w:val="008A3243"/>
    <w:rsid w:val="008A342E"/>
    <w:rsid w:val="008A3436"/>
    <w:rsid w:val="008A34C5"/>
    <w:rsid w:val="008A3868"/>
    <w:rsid w:val="008A393A"/>
    <w:rsid w:val="008A3BA8"/>
    <w:rsid w:val="008A3BCA"/>
    <w:rsid w:val="008A3D9D"/>
    <w:rsid w:val="008A4352"/>
    <w:rsid w:val="008A4392"/>
    <w:rsid w:val="008A448E"/>
    <w:rsid w:val="008A4745"/>
    <w:rsid w:val="008A4B6E"/>
    <w:rsid w:val="008A4CC3"/>
    <w:rsid w:val="008A4D35"/>
    <w:rsid w:val="008A4D68"/>
    <w:rsid w:val="008A53AF"/>
    <w:rsid w:val="008A59C2"/>
    <w:rsid w:val="008A605E"/>
    <w:rsid w:val="008A61E0"/>
    <w:rsid w:val="008A6ACA"/>
    <w:rsid w:val="008A6E09"/>
    <w:rsid w:val="008A6ED2"/>
    <w:rsid w:val="008A7163"/>
    <w:rsid w:val="008A73FC"/>
    <w:rsid w:val="008A7EB0"/>
    <w:rsid w:val="008A7F20"/>
    <w:rsid w:val="008B0086"/>
    <w:rsid w:val="008B0088"/>
    <w:rsid w:val="008B04A3"/>
    <w:rsid w:val="008B0576"/>
    <w:rsid w:val="008B0CF7"/>
    <w:rsid w:val="008B0F9B"/>
    <w:rsid w:val="008B1629"/>
    <w:rsid w:val="008B16B7"/>
    <w:rsid w:val="008B1861"/>
    <w:rsid w:val="008B1863"/>
    <w:rsid w:val="008B1BFC"/>
    <w:rsid w:val="008B1C5B"/>
    <w:rsid w:val="008B24C1"/>
    <w:rsid w:val="008B2609"/>
    <w:rsid w:val="008B2C1D"/>
    <w:rsid w:val="008B2D23"/>
    <w:rsid w:val="008B3228"/>
    <w:rsid w:val="008B4413"/>
    <w:rsid w:val="008B44B4"/>
    <w:rsid w:val="008B48B9"/>
    <w:rsid w:val="008B4F51"/>
    <w:rsid w:val="008B51D1"/>
    <w:rsid w:val="008B58CC"/>
    <w:rsid w:val="008B5BB3"/>
    <w:rsid w:val="008B5C38"/>
    <w:rsid w:val="008B5E36"/>
    <w:rsid w:val="008B5EE9"/>
    <w:rsid w:val="008B6042"/>
    <w:rsid w:val="008B65A0"/>
    <w:rsid w:val="008B6D3D"/>
    <w:rsid w:val="008B7202"/>
    <w:rsid w:val="008B7580"/>
    <w:rsid w:val="008C004F"/>
    <w:rsid w:val="008C06D3"/>
    <w:rsid w:val="008C0C13"/>
    <w:rsid w:val="008C17C3"/>
    <w:rsid w:val="008C1C7B"/>
    <w:rsid w:val="008C212E"/>
    <w:rsid w:val="008C2C3A"/>
    <w:rsid w:val="008C2F56"/>
    <w:rsid w:val="008C303C"/>
    <w:rsid w:val="008C32E3"/>
    <w:rsid w:val="008C336B"/>
    <w:rsid w:val="008C33B5"/>
    <w:rsid w:val="008C352E"/>
    <w:rsid w:val="008C36F1"/>
    <w:rsid w:val="008C37A5"/>
    <w:rsid w:val="008C39C7"/>
    <w:rsid w:val="008C3CD6"/>
    <w:rsid w:val="008C3ECB"/>
    <w:rsid w:val="008C3F53"/>
    <w:rsid w:val="008C4636"/>
    <w:rsid w:val="008C466B"/>
    <w:rsid w:val="008C47EE"/>
    <w:rsid w:val="008C55F8"/>
    <w:rsid w:val="008C5807"/>
    <w:rsid w:val="008C6547"/>
    <w:rsid w:val="008C65C8"/>
    <w:rsid w:val="008C6618"/>
    <w:rsid w:val="008C6A94"/>
    <w:rsid w:val="008C6BAA"/>
    <w:rsid w:val="008C771F"/>
    <w:rsid w:val="008C7A5E"/>
    <w:rsid w:val="008C7D8F"/>
    <w:rsid w:val="008C7FCE"/>
    <w:rsid w:val="008D0D62"/>
    <w:rsid w:val="008D14AD"/>
    <w:rsid w:val="008D1528"/>
    <w:rsid w:val="008D18FD"/>
    <w:rsid w:val="008D19A8"/>
    <w:rsid w:val="008D1D45"/>
    <w:rsid w:val="008D22B9"/>
    <w:rsid w:val="008D2835"/>
    <w:rsid w:val="008D2AD3"/>
    <w:rsid w:val="008D2BA6"/>
    <w:rsid w:val="008D2C22"/>
    <w:rsid w:val="008D2C99"/>
    <w:rsid w:val="008D33F3"/>
    <w:rsid w:val="008D36AC"/>
    <w:rsid w:val="008D3A4B"/>
    <w:rsid w:val="008D3C4D"/>
    <w:rsid w:val="008D3C81"/>
    <w:rsid w:val="008D3DA3"/>
    <w:rsid w:val="008D3E4C"/>
    <w:rsid w:val="008D3EF6"/>
    <w:rsid w:val="008D4695"/>
    <w:rsid w:val="008D4B2F"/>
    <w:rsid w:val="008D538F"/>
    <w:rsid w:val="008D592E"/>
    <w:rsid w:val="008D5B70"/>
    <w:rsid w:val="008D5D18"/>
    <w:rsid w:val="008D6398"/>
    <w:rsid w:val="008D663F"/>
    <w:rsid w:val="008D6696"/>
    <w:rsid w:val="008D68ED"/>
    <w:rsid w:val="008D6A24"/>
    <w:rsid w:val="008D6D0E"/>
    <w:rsid w:val="008D6D43"/>
    <w:rsid w:val="008D6F7B"/>
    <w:rsid w:val="008D7024"/>
    <w:rsid w:val="008D79F1"/>
    <w:rsid w:val="008D7A76"/>
    <w:rsid w:val="008E0755"/>
    <w:rsid w:val="008E0C9B"/>
    <w:rsid w:val="008E1167"/>
    <w:rsid w:val="008E171C"/>
    <w:rsid w:val="008E185F"/>
    <w:rsid w:val="008E1B6B"/>
    <w:rsid w:val="008E1C04"/>
    <w:rsid w:val="008E1C54"/>
    <w:rsid w:val="008E1DA4"/>
    <w:rsid w:val="008E1E3E"/>
    <w:rsid w:val="008E1EEF"/>
    <w:rsid w:val="008E202A"/>
    <w:rsid w:val="008E20B6"/>
    <w:rsid w:val="008E278E"/>
    <w:rsid w:val="008E2890"/>
    <w:rsid w:val="008E28B5"/>
    <w:rsid w:val="008E31C4"/>
    <w:rsid w:val="008E3261"/>
    <w:rsid w:val="008E3433"/>
    <w:rsid w:val="008E3781"/>
    <w:rsid w:val="008E38AB"/>
    <w:rsid w:val="008E3AB4"/>
    <w:rsid w:val="008E3E20"/>
    <w:rsid w:val="008E4018"/>
    <w:rsid w:val="008E40D2"/>
    <w:rsid w:val="008E440E"/>
    <w:rsid w:val="008E4420"/>
    <w:rsid w:val="008E4C32"/>
    <w:rsid w:val="008E531D"/>
    <w:rsid w:val="008E5615"/>
    <w:rsid w:val="008E5B50"/>
    <w:rsid w:val="008E64F9"/>
    <w:rsid w:val="008E6577"/>
    <w:rsid w:val="008E659F"/>
    <w:rsid w:val="008E6A33"/>
    <w:rsid w:val="008E6E22"/>
    <w:rsid w:val="008E6E27"/>
    <w:rsid w:val="008E78BE"/>
    <w:rsid w:val="008E7A49"/>
    <w:rsid w:val="008E7C1A"/>
    <w:rsid w:val="008F005B"/>
    <w:rsid w:val="008F0352"/>
    <w:rsid w:val="008F03B5"/>
    <w:rsid w:val="008F06CC"/>
    <w:rsid w:val="008F0717"/>
    <w:rsid w:val="008F0C12"/>
    <w:rsid w:val="008F0F78"/>
    <w:rsid w:val="008F120E"/>
    <w:rsid w:val="008F1542"/>
    <w:rsid w:val="008F160F"/>
    <w:rsid w:val="008F1E01"/>
    <w:rsid w:val="008F23AE"/>
    <w:rsid w:val="008F2534"/>
    <w:rsid w:val="008F2803"/>
    <w:rsid w:val="008F29A0"/>
    <w:rsid w:val="008F2A50"/>
    <w:rsid w:val="008F2F7E"/>
    <w:rsid w:val="008F31A6"/>
    <w:rsid w:val="008F332B"/>
    <w:rsid w:val="008F348F"/>
    <w:rsid w:val="008F39A9"/>
    <w:rsid w:val="008F3DA8"/>
    <w:rsid w:val="008F3F27"/>
    <w:rsid w:val="008F4736"/>
    <w:rsid w:val="008F4E47"/>
    <w:rsid w:val="008F51A6"/>
    <w:rsid w:val="008F58DE"/>
    <w:rsid w:val="008F5EF0"/>
    <w:rsid w:val="008F5F6B"/>
    <w:rsid w:val="008F5FE5"/>
    <w:rsid w:val="008F63A1"/>
    <w:rsid w:val="008F64A8"/>
    <w:rsid w:val="008F682E"/>
    <w:rsid w:val="008F7114"/>
    <w:rsid w:val="008F72ED"/>
    <w:rsid w:val="008F73A6"/>
    <w:rsid w:val="008F7593"/>
    <w:rsid w:val="008F7728"/>
    <w:rsid w:val="008F7762"/>
    <w:rsid w:val="008F7A29"/>
    <w:rsid w:val="008F7BB6"/>
    <w:rsid w:val="008F7C38"/>
    <w:rsid w:val="008F7D5E"/>
    <w:rsid w:val="008F7DEE"/>
    <w:rsid w:val="00900187"/>
    <w:rsid w:val="00900620"/>
    <w:rsid w:val="00900782"/>
    <w:rsid w:val="0090080B"/>
    <w:rsid w:val="009008E4"/>
    <w:rsid w:val="00900DB4"/>
    <w:rsid w:val="0090192C"/>
    <w:rsid w:val="00901CAB"/>
    <w:rsid w:val="00901D41"/>
    <w:rsid w:val="0090220A"/>
    <w:rsid w:val="0090265C"/>
    <w:rsid w:val="0090275A"/>
    <w:rsid w:val="009027B8"/>
    <w:rsid w:val="00902F8C"/>
    <w:rsid w:val="00903454"/>
    <w:rsid w:val="00903A42"/>
    <w:rsid w:val="00903B61"/>
    <w:rsid w:val="00904195"/>
    <w:rsid w:val="009045C6"/>
    <w:rsid w:val="00904D83"/>
    <w:rsid w:val="00904DA9"/>
    <w:rsid w:val="0090556B"/>
    <w:rsid w:val="00905A48"/>
    <w:rsid w:val="00905E02"/>
    <w:rsid w:val="00905E25"/>
    <w:rsid w:val="00906383"/>
    <w:rsid w:val="00906579"/>
    <w:rsid w:val="00906848"/>
    <w:rsid w:val="00906BE9"/>
    <w:rsid w:val="0090725A"/>
    <w:rsid w:val="009077B8"/>
    <w:rsid w:val="00907A7F"/>
    <w:rsid w:val="009100D3"/>
    <w:rsid w:val="009101B3"/>
    <w:rsid w:val="00910571"/>
    <w:rsid w:val="00910B62"/>
    <w:rsid w:val="00910F81"/>
    <w:rsid w:val="0091113D"/>
    <w:rsid w:val="009111CA"/>
    <w:rsid w:val="00911325"/>
    <w:rsid w:val="0091142D"/>
    <w:rsid w:val="00911567"/>
    <w:rsid w:val="009116F6"/>
    <w:rsid w:val="009117A4"/>
    <w:rsid w:val="00911F61"/>
    <w:rsid w:val="00911F90"/>
    <w:rsid w:val="00912F78"/>
    <w:rsid w:val="00912FBA"/>
    <w:rsid w:val="00912FCD"/>
    <w:rsid w:val="009130A1"/>
    <w:rsid w:val="00913145"/>
    <w:rsid w:val="00913545"/>
    <w:rsid w:val="009137A2"/>
    <w:rsid w:val="00913A88"/>
    <w:rsid w:val="00913DA4"/>
    <w:rsid w:val="00914169"/>
    <w:rsid w:val="009142B9"/>
    <w:rsid w:val="00914772"/>
    <w:rsid w:val="00914AD5"/>
    <w:rsid w:val="00914AF1"/>
    <w:rsid w:val="00915230"/>
    <w:rsid w:val="00915DE6"/>
    <w:rsid w:val="00916768"/>
    <w:rsid w:val="009168C8"/>
    <w:rsid w:val="00916A85"/>
    <w:rsid w:val="00916D93"/>
    <w:rsid w:val="00916DCA"/>
    <w:rsid w:val="00916FE7"/>
    <w:rsid w:val="00917387"/>
    <w:rsid w:val="009177A9"/>
    <w:rsid w:val="00917DDF"/>
    <w:rsid w:val="00920186"/>
    <w:rsid w:val="0092076C"/>
    <w:rsid w:val="0092082A"/>
    <w:rsid w:val="00920885"/>
    <w:rsid w:val="00920F1A"/>
    <w:rsid w:val="009210F0"/>
    <w:rsid w:val="0092127E"/>
    <w:rsid w:val="009212E1"/>
    <w:rsid w:val="009215A5"/>
    <w:rsid w:val="009215E7"/>
    <w:rsid w:val="009215F4"/>
    <w:rsid w:val="00921840"/>
    <w:rsid w:val="009221B1"/>
    <w:rsid w:val="009225FE"/>
    <w:rsid w:val="00922799"/>
    <w:rsid w:val="00922903"/>
    <w:rsid w:val="00922FF3"/>
    <w:rsid w:val="00923BE2"/>
    <w:rsid w:val="0092412C"/>
    <w:rsid w:val="00924200"/>
    <w:rsid w:val="009244E6"/>
    <w:rsid w:val="00924607"/>
    <w:rsid w:val="00924944"/>
    <w:rsid w:val="00924FE7"/>
    <w:rsid w:val="009251B9"/>
    <w:rsid w:val="00925627"/>
    <w:rsid w:val="009256A4"/>
    <w:rsid w:val="009259F2"/>
    <w:rsid w:val="009262D9"/>
    <w:rsid w:val="00926447"/>
    <w:rsid w:val="0092692D"/>
    <w:rsid w:val="009269DF"/>
    <w:rsid w:val="00926A66"/>
    <w:rsid w:val="00927024"/>
    <w:rsid w:val="009273A1"/>
    <w:rsid w:val="00927A85"/>
    <w:rsid w:val="00927DE1"/>
    <w:rsid w:val="00927E30"/>
    <w:rsid w:val="00927FA5"/>
    <w:rsid w:val="00927FD2"/>
    <w:rsid w:val="0093029C"/>
    <w:rsid w:val="00930E7E"/>
    <w:rsid w:val="00931032"/>
    <w:rsid w:val="00931732"/>
    <w:rsid w:val="009318A6"/>
    <w:rsid w:val="00931B7B"/>
    <w:rsid w:val="00931E10"/>
    <w:rsid w:val="009320DB"/>
    <w:rsid w:val="0093220B"/>
    <w:rsid w:val="009322A3"/>
    <w:rsid w:val="0093233B"/>
    <w:rsid w:val="00932883"/>
    <w:rsid w:val="00932931"/>
    <w:rsid w:val="00932C1C"/>
    <w:rsid w:val="00932C60"/>
    <w:rsid w:val="0093334C"/>
    <w:rsid w:val="009334DE"/>
    <w:rsid w:val="00933682"/>
    <w:rsid w:val="0093376F"/>
    <w:rsid w:val="00933800"/>
    <w:rsid w:val="0093391B"/>
    <w:rsid w:val="0093399E"/>
    <w:rsid w:val="009339FB"/>
    <w:rsid w:val="00933E12"/>
    <w:rsid w:val="00933E45"/>
    <w:rsid w:val="00933F6F"/>
    <w:rsid w:val="00934AE7"/>
    <w:rsid w:val="00934C67"/>
    <w:rsid w:val="00935238"/>
    <w:rsid w:val="00935C00"/>
    <w:rsid w:val="00935C67"/>
    <w:rsid w:val="00935D4C"/>
    <w:rsid w:val="00935DF2"/>
    <w:rsid w:val="00936387"/>
    <w:rsid w:val="0093651E"/>
    <w:rsid w:val="00936B44"/>
    <w:rsid w:val="00936B83"/>
    <w:rsid w:val="00936DA0"/>
    <w:rsid w:val="0093715B"/>
    <w:rsid w:val="00937282"/>
    <w:rsid w:val="00937302"/>
    <w:rsid w:val="009375D1"/>
    <w:rsid w:val="00937799"/>
    <w:rsid w:val="0093787F"/>
    <w:rsid w:val="00937A61"/>
    <w:rsid w:val="00940930"/>
    <w:rsid w:val="00940A95"/>
    <w:rsid w:val="00940B3B"/>
    <w:rsid w:val="009413B6"/>
    <w:rsid w:val="009414FE"/>
    <w:rsid w:val="0094181F"/>
    <w:rsid w:val="00941980"/>
    <w:rsid w:val="009419FE"/>
    <w:rsid w:val="00941A1C"/>
    <w:rsid w:val="00941BDF"/>
    <w:rsid w:val="00941D34"/>
    <w:rsid w:val="00941DF1"/>
    <w:rsid w:val="00941E0C"/>
    <w:rsid w:val="009421E0"/>
    <w:rsid w:val="00942334"/>
    <w:rsid w:val="009426E9"/>
    <w:rsid w:val="00942710"/>
    <w:rsid w:val="00942774"/>
    <w:rsid w:val="0094306B"/>
    <w:rsid w:val="00943325"/>
    <w:rsid w:val="00943379"/>
    <w:rsid w:val="009435D0"/>
    <w:rsid w:val="0094398D"/>
    <w:rsid w:val="00943DF3"/>
    <w:rsid w:val="00944198"/>
    <w:rsid w:val="009443E0"/>
    <w:rsid w:val="00944AC5"/>
    <w:rsid w:val="00944B6E"/>
    <w:rsid w:val="009450E9"/>
    <w:rsid w:val="00945150"/>
    <w:rsid w:val="00945407"/>
    <w:rsid w:val="009457FD"/>
    <w:rsid w:val="00945CD3"/>
    <w:rsid w:val="009463DA"/>
    <w:rsid w:val="00946556"/>
    <w:rsid w:val="00946583"/>
    <w:rsid w:val="00946E06"/>
    <w:rsid w:val="009471DC"/>
    <w:rsid w:val="0094798F"/>
    <w:rsid w:val="009479CA"/>
    <w:rsid w:val="00947ADE"/>
    <w:rsid w:val="00947D25"/>
    <w:rsid w:val="00950329"/>
    <w:rsid w:val="009504C8"/>
    <w:rsid w:val="009507E0"/>
    <w:rsid w:val="00950C0C"/>
    <w:rsid w:val="00950F37"/>
    <w:rsid w:val="0095103F"/>
    <w:rsid w:val="00951071"/>
    <w:rsid w:val="0095119B"/>
    <w:rsid w:val="00951272"/>
    <w:rsid w:val="009515DE"/>
    <w:rsid w:val="00951C3F"/>
    <w:rsid w:val="00951CE6"/>
    <w:rsid w:val="009524E2"/>
    <w:rsid w:val="009528EE"/>
    <w:rsid w:val="00952A72"/>
    <w:rsid w:val="00952B2D"/>
    <w:rsid w:val="00952E44"/>
    <w:rsid w:val="00952ECA"/>
    <w:rsid w:val="0095302C"/>
    <w:rsid w:val="0095399A"/>
    <w:rsid w:val="00953AA1"/>
    <w:rsid w:val="00953E53"/>
    <w:rsid w:val="0095426A"/>
    <w:rsid w:val="00954463"/>
    <w:rsid w:val="009544CB"/>
    <w:rsid w:val="00954523"/>
    <w:rsid w:val="00954D9E"/>
    <w:rsid w:val="00954D9F"/>
    <w:rsid w:val="00954F40"/>
    <w:rsid w:val="00955071"/>
    <w:rsid w:val="009551FD"/>
    <w:rsid w:val="00955332"/>
    <w:rsid w:val="009554B6"/>
    <w:rsid w:val="00955602"/>
    <w:rsid w:val="00955653"/>
    <w:rsid w:val="0095575A"/>
    <w:rsid w:val="00955F35"/>
    <w:rsid w:val="00956090"/>
    <w:rsid w:val="0095650A"/>
    <w:rsid w:val="0095667E"/>
    <w:rsid w:val="009569A2"/>
    <w:rsid w:val="00956E43"/>
    <w:rsid w:val="00956FA7"/>
    <w:rsid w:val="00957141"/>
    <w:rsid w:val="0095796F"/>
    <w:rsid w:val="00957A64"/>
    <w:rsid w:val="009603FC"/>
    <w:rsid w:val="00960633"/>
    <w:rsid w:val="009606E3"/>
    <w:rsid w:val="009606E7"/>
    <w:rsid w:val="00960BA5"/>
    <w:rsid w:val="00960DDC"/>
    <w:rsid w:val="00961038"/>
    <w:rsid w:val="00961456"/>
    <w:rsid w:val="0096230C"/>
    <w:rsid w:val="0096283A"/>
    <w:rsid w:val="00962B4B"/>
    <w:rsid w:val="00962C1D"/>
    <w:rsid w:val="00962E87"/>
    <w:rsid w:val="00963011"/>
    <w:rsid w:val="00963F04"/>
    <w:rsid w:val="009640F6"/>
    <w:rsid w:val="00964724"/>
    <w:rsid w:val="0096475D"/>
    <w:rsid w:val="00965014"/>
    <w:rsid w:val="00965185"/>
    <w:rsid w:val="00965FAE"/>
    <w:rsid w:val="00965FEB"/>
    <w:rsid w:val="0096608B"/>
    <w:rsid w:val="009661F5"/>
    <w:rsid w:val="00966590"/>
    <w:rsid w:val="00966757"/>
    <w:rsid w:val="00966851"/>
    <w:rsid w:val="00966E51"/>
    <w:rsid w:val="00967004"/>
    <w:rsid w:val="009678A2"/>
    <w:rsid w:val="009703B7"/>
    <w:rsid w:val="0097053E"/>
    <w:rsid w:val="009710FD"/>
    <w:rsid w:val="00971739"/>
    <w:rsid w:val="00971A2E"/>
    <w:rsid w:val="00971BA9"/>
    <w:rsid w:val="009726C3"/>
    <w:rsid w:val="009726EA"/>
    <w:rsid w:val="00972741"/>
    <w:rsid w:val="009728D8"/>
    <w:rsid w:val="00972934"/>
    <w:rsid w:val="00972FD5"/>
    <w:rsid w:val="00973340"/>
    <w:rsid w:val="00973355"/>
    <w:rsid w:val="00973411"/>
    <w:rsid w:val="009736BC"/>
    <w:rsid w:val="00973A4E"/>
    <w:rsid w:val="00973A7C"/>
    <w:rsid w:val="00973DFE"/>
    <w:rsid w:val="00974677"/>
    <w:rsid w:val="0097478D"/>
    <w:rsid w:val="009750FF"/>
    <w:rsid w:val="0097549C"/>
    <w:rsid w:val="009754ED"/>
    <w:rsid w:val="00975DE4"/>
    <w:rsid w:val="00976123"/>
    <w:rsid w:val="009761D5"/>
    <w:rsid w:val="00976AB3"/>
    <w:rsid w:val="00976ABD"/>
    <w:rsid w:val="00976D90"/>
    <w:rsid w:val="009774CA"/>
    <w:rsid w:val="009776F7"/>
    <w:rsid w:val="009779F9"/>
    <w:rsid w:val="009800A7"/>
    <w:rsid w:val="009801BE"/>
    <w:rsid w:val="009807C1"/>
    <w:rsid w:val="00980DA5"/>
    <w:rsid w:val="0098102A"/>
    <w:rsid w:val="009812E7"/>
    <w:rsid w:val="0098142D"/>
    <w:rsid w:val="009816F2"/>
    <w:rsid w:val="00981754"/>
    <w:rsid w:val="00981837"/>
    <w:rsid w:val="00981865"/>
    <w:rsid w:val="00981ABD"/>
    <w:rsid w:val="00981B32"/>
    <w:rsid w:val="00981BE1"/>
    <w:rsid w:val="00981C64"/>
    <w:rsid w:val="00981C6F"/>
    <w:rsid w:val="0098209D"/>
    <w:rsid w:val="009820D1"/>
    <w:rsid w:val="0098216E"/>
    <w:rsid w:val="00982207"/>
    <w:rsid w:val="009825B3"/>
    <w:rsid w:val="009829E1"/>
    <w:rsid w:val="00982B09"/>
    <w:rsid w:val="00983534"/>
    <w:rsid w:val="009839AA"/>
    <w:rsid w:val="009839F2"/>
    <w:rsid w:val="0098404C"/>
    <w:rsid w:val="00984570"/>
    <w:rsid w:val="00984EC0"/>
    <w:rsid w:val="00984F6C"/>
    <w:rsid w:val="00984FF1"/>
    <w:rsid w:val="00985027"/>
    <w:rsid w:val="0098548A"/>
    <w:rsid w:val="00985856"/>
    <w:rsid w:val="00985992"/>
    <w:rsid w:val="009859F9"/>
    <w:rsid w:val="00985BFC"/>
    <w:rsid w:val="00985F08"/>
    <w:rsid w:val="00986249"/>
    <w:rsid w:val="0098628B"/>
    <w:rsid w:val="00986385"/>
    <w:rsid w:val="0098670E"/>
    <w:rsid w:val="009869D9"/>
    <w:rsid w:val="00986F17"/>
    <w:rsid w:val="0098701E"/>
    <w:rsid w:val="00987482"/>
    <w:rsid w:val="009875CE"/>
    <w:rsid w:val="00987CB9"/>
    <w:rsid w:val="00987D6A"/>
    <w:rsid w:val="009901F7"/>
    <w:rsid w:val="00990217"/>
    <w:rsid w:val="009902C4"/>
    <w:rsid w:val="009903B6"/>
    <w:rsid w:val="00990AA8"/>
    <w:rsid w:val="00991012"/>
    <w:rsid w:val="00991066"/>
    <w:rsid w:val="00991C59"/>
    <w:rsid w:val="00991EF4"/>
    <w:rsid w:val="00992696"/>
    <w:rsid w:val="00992D15"/>
    <w:rsid w:val="00992D58"/>
    <w:rsid w:val="009937D6"/>
    <w:rsid w:val="00993D88"/>
    <w:rsid w:val="00993EBE"/>
    <w:rsid w:val="00993F37"/>
    <w:rsid w:val="00993F48"/>
    <w:rsid w:val="0099444E"/>
    <w:rsid w:val="009948D1"/>
    <w:rsid w:val="009949E6"/>
    <w:rsid w:val="00994B7D"/>
    <w:rsid w:val="00994DFB"/>
    <w:rsid w:val="00995053"/>
    <w:rsid w:val="00995054"/>
    <w:rsid w:val="009955F0"/>
    <w:rsid w:val="00995AA5"/>
    <w:rsid w:val="00995F9D"/>
    <w:rsid w:val="00995FF6"/>
    <w:rsid w:val="0099698C"/>
    <w:rsid w:val="00996BDD"/>
    <w:rsid w:val="009971C7"/>
    <w:rsid w:val="00997204"/>
    <w:rsid w:val="009973E1"/>
    <w:rsid w:val="00997E2F"/>
    <w:rsid w:val="009A0126"/>
    <w:rsid w:val="009A0DA4"/>
    <w:rsid w:val="009A0F2F"/>
    <w:rsid w:val="009A109F"/>
    <w:rsid w:val="009A14D3"/>
    <w:rsid w:val="009A1730"/>
    <w:rsid w:val="009A1A64"/>
    <w:rsid w:val="009A24A0"/>
    <w:rsid w:val="009A2612"/>
    <w:rsid w:val="009A279F"/>
    <w:rsid w:val="009A2B9C"/>
    <w:rsid w:val="009A30C3"/>
    <w:rsid w:val="009A32B2"/>
    <w:rsid w:val="009A3324"/>
    <w:rsid w:val="009A3654"/>
    <w:rsid w:val="009A37F1"/>
    <w:rsid w:val="009A39B8"/>
    <w:rsid w:val="009A3B1E"/>
    <w:rsid w:val="009A3B28"/>
    <w:rsid w:val="009A3F6C"/>
    <w:rsid w:val="009A43BF"/>
    <w:rsid w:val="009A47FC"/>
    <w:rsid w:val="009A4839"/>
    <w:rsid w:val="009A4A80"/>
    <w:rsid w:val="009A4B89"/>
    <w:rsid w:val="009A4D2C"/>
    <w:rsid w:val="009A4FFB"/>
    <w:rsid w:val="009A51E0"/>
    <w:rsid w:val="009A549D"/>
    <w:rsid w:val="009A54A7"/>
    <w:rsid w:val="009A554E"/>
    <w:rsid w:val="009A5C49"/>
    <w:rsid w:val="009A5EB6"/>
    <w:rsid w:val="009A6468"/>
    <w:rsid w:val="009A6640"/>
    <w:rsid w:val="009A66E9"/>
    <w:rsid w:val="009A703A"/>
    <w:rsid w:val="009A746F"/>
    <w:rsid w:val="009A7B1F"/>
    <w:rsid w:val="009A7D46"/>
    <w:rsid w:val="009B009F"/>
    <w:rsid w:val="009B0755"/>
    <w:rsid w:val="009B120B"/>
    <w:rsid w:val="009B1514"/>
    <w:rsid w:val="009B1518"/>
    <w:rsid w:val="009B157C"/>
    <w:rsid w:val="009B15C2"/>
    <w:rsid w:val="009B1F7C"/>
    <w:rsid w:val="009B230E"/>
    <w:rsid w:val="009B25DE"/>
    <w:rsid w:val="009B27FC"/>
    <w:rsid w:val="009B29B4"/>
    <w:rsid w:val="009B2A59"/>
    <w:rsid w:val="009B311F"/>
    <w:rsid w:val="009B36F7"/>
    <w:rsid w:val="009B39E0"/>
    <w:rsid w:val="009B3AF2"/>
    <w:rsid w:val="009B3D82"/>
    <w:rsid w:val="009B3EC2"/>
    <w:rsid w:val="009B41B9"/>
    <w:rsid w:val="009B4437"/>
    <w:rsid w:val="009B4678"/>
    <w:rsid w:val="009B4740"/>
    <w:rsid w:val="009B490E"/>
    <w:rsid w:val="009B49A2"/>
    <w:rsid w:val="009B4CAA"/>
    <w:rsid w:val="009B4EED"/>
    <w:rsid w:val="009B4F5B"/>
    <w:rsid w:val="009B4FFC"/>
    <w:rsid w:val="009B5277"/>
    <w:rsid w:val="009B5322"/>
    <w:rsid w:val="009B54C9"/>
    <w:rsid w:val="009B576A"/>
    <w:rsid w:val="009B5807"/>
    <w:rsid w:val="009B5816"/>
    <w:rsid w:val="009B5970"/>
    <w:rsid w:val="009B5FDB"/>
    <w:rsid w:val="009B6458"/>
    <w:rsid w:val="009B64B2"/>
    <w:rsid w:val="009B66BF"/>
    <w:rsid w:val="009B6EAF"/>
    <w:rsid w:val="009B7607"/>
    <w:rsid w:val="009B760F"/>
    <w:rsid w:val="009B783D"/>
    <w:rsid w:val="009B7959"/>
    <w:rsid w:val="009B7AB7"/>
    <w:rsid w:val="009B7AEB"/>
    <w:rsid w:val="009B7B54"/>
    <w:rsid w:val="009B7BE9"/>
    <w:rsid w:val="009C0419"/>
    <w:rsid w:val="009C0655"/>
    <w:rsid w:val="009C0742"/>
    <w:rsid w:val="009C0A15"/>
    <w:rsid w:val="009C0BAE"/>
    <w:rsid w:val="009C1D17"/>
    <w:rsid w:val="009C21EE"/>
    <w:rsid w:val="009C2842"/>
    <w:rsid w:val="009C3041"/>
    <w:rsid w:val="009C3117"/>
    <w:rsid w:val="009C318A"/>
    <w:rsid w:val="009C3248"/>
    <w:rsid w:val="009C37BB"/>
    <w:rsid w:val="009C3849"/>
    <w:rsid w:val="009C3BA2"/>
    <w:rsid w:val="009C4604"/>
    <w:rsid w:val="009C4C87"/>
    <w:rsid w:val="009C5C69"/>
    <w:rsid w:val="009C5D22"/>
    <w:rsid w:val="009C61FF"/>
    <w:rsid w:val="009C67BF"/>
    <w:rsid w:val="009C688F"/>
    <w:rsid w:val="009C6DC8"/>
    <w:rsid w:val="009C72B7"/>
    <w:rsid w:val="009C7BFC"/>
    <w:rsid w:val="009C7CDD"/>
    <w:rsid w:val="009D039C"/>
    <w:rsid w:val="009D05F4"/>
    <w:rsid w:val="009D0660"/>
    <w:rsid w:val="009D10C3"/>
    <w:rsid w:val="009D1870"/>
    <w:rsid w:val="009D1A4A"/>
    <w:rsid w:val="009D26C4"/>
    <w:rsid w:val="009D2CF7"/>
    <w:rsid w:val="009D2F0B"/>
    <w:rsid w:val="009D3047"/>
    <w:rsid w:val="009D3355"/>
    <w:rsid w:val="009D34C0"/>
    <w:rsid w:val="009D37B6"/>
    <w:rsid w:val="009D38F1"/>
    <w:rsid w:val="009D3BA4"/>
    <w:rsid w:val="009D413F"/>
    <w:rsid w:val="009D429E"/>
    <w:rsid w:val="009D47E7"/>
    <w:rsid w:val="009D48F7"/>
    <w:rsid w:val="009D4DA7"/>
    <w:rsid w:val="009D5294"/>
    <w:rsid w:val="009D52F7"/>
    <w:rsid w:val="009D5915"/>
    <w:rsid w:val="009D5E9F"/>
    <w:rsid w:val="009D62A8"/>
    <w:rsid w:val="009D6607"/>
    <w:rsid w:val="009D67C9"/>
    <w:rsid w:val="009D69A9"/>
    <w:rsid w:val="009D6C9C"/>
    <w:rsid w:val="009D6F21"/>
    <w:rsid w:val="009D72B6"/>
    <w:rsid w:val="009D745A"/>
    <w:rsid w:val="009D748F"/>
    <w:rsid w:val="009D7AFD"/>
    <w:rsid w:val="009D7EE3"/>
    <w:rsid w:val="009E003E"/>
    <w:rsid w:val="009E01DD"/>
    <w:rsid w:val="009E05C7"/>
    <w:rsid w:val="009E06F0"/>
    <w:rsid w:val="009E0FF9"/>
    <w:rsid w:val="009E1560"/>
    <w:rsid w:val="009E1761"/>
    <w:rsid w:val="009E1D8C"/>
    <w:rsid w:val="009E1DE7"/>
    <w:rsid w:val="009E1FE6"/>
    <w:rsid w:val="009E230C"/>
    <w:rsid w:val="009E28F5"/>
    <w:rsid w:val="009E29DA"/>
    <w:rsid w:val="009E2A06"/>
    <w:rsid w:val="009E2B60"/>
    <w:rsid w:val="009E2E0A"/>
    <w:rsid w:val="009E2FAE"/>
    <w:rsid w:val="009E305E"/>
    <w:rsid w:val="009E3E47"/>
    <w:rsid w:val="009E41EC"/>
    <w:rsid w:val="009E4453"/>
    <w:rsid w:val="009E448C"/>
    <w:rsid w:val="009E4709"/>
    <w:rsid w:val="009E49D4"/>
    <w:rsid w:val="009E4B42"/>
    <w:rsid w:val="009E568E"/>
    <w:rsid w:val="009E5714"/>
    <w:rsid w:val="009E57A3"/>
    <w:rsid w:val="009E57A5"/>
    <w:rsid w:val="009E57ED"/>
    <w:rsid w:val="009E5F33"/>
    <w:rsid w:val="009E6001"/>
    <w:rsid w:val="009E63AC"/>
    <w:rsid w:val="009E6691"/>
    <w:rsid w:val="009E6B9E"/>
    <w:rsid w:val="009E7073"/>
    <w:rsid w:val="009E7201"/>
    <w:rsid w:val="009E7415"/>
    <w:rsid w:val="009E7CC2"/>
    <w:rsid w:val="009F0964"/>
    <w:rsid w:val="009F0EBA"/>
    <w:rsid w:val="009F16F9"/>
    <w:rsid w:val="009F171F"/>
    <w:rsid w:val="009F1791"/>
    <w:rsid w:val="009F19C4"/>
    <w:rsid w:val="009F1F3A"/>
    <w:rsid w:val="009F250B"/>
    <w:rsid w:val="009F2531"/>
    <w:rsid w:val="009F254B"/>
    <w:rsid w:val="009F28BF"/>
    <w:rsid w:val="009F2FFB"/>
    <w:rsid w:val="009F3311"/>
    <w:rsid w:val="009F3500"/>
    <w:rsid w:val="009F363B"/>
    <w:rsid w:val="009F3693"/>
    <w:rsid w:val="009F3A49"/>
    <w:rsid w:val="009F3AB0"/>
    <w:rsid w:val="009F3D23"/>
    <w:rsid w:val="009F3D31"/>
    <w:rsid w:val="009F4586"/>
    <w:rsid w:val="009F475A"/>
    <w:rsid w:val="009F4EE4"/>
    <w:rsid w:val="009F51A0"/>
    <w:rsid w:val="009F5435"/>
    <w:rsid w:val="009F550A"/>
    <w:rsid w:val="009F57E6"/>
    <w:rsid w:val="009F6522"/>
    <w:rsid w:val="009F671D"/>
    <w:rsid w:val="009F6CBB"/>
    <w:rsid w:val="009F719E"/>
    <w:rsid w:val="009F71A5"/>
    <w:rsid w:val="009F75BE"/>
    <w:rsid w:val="00A008B9"/>
    <w:rsid w:val="00A00E49"/>
    <w:rsid w:val="00A0108E"/>
    <w:rsid w:val="00A010E3"/>
    <w:rsid w:val="00A015DB"/>
    <w:rsid w:val="00A01D41"/>
    <w:rsid w:val="00A02098"/>
    <w:rsid w:val="00A0262B"/>
    <w:rsid w:val="00A026F1"/>
    <w:rsid w:val="00A02D78"/>
    <w:rsid w:val="00A033CF"/>
    <w:rsid w:val="00A03664"/>
    <w:rsid w:val="00A03A92"/>
    <w:rsid w:val="00A03AA5"/>
    <w:rsid w:val="00A03AE7"/>
    <w:rsid w:val="00A03DF1"/>
    <w:rsid w:val="00A03FF8"/>
    <w:rsid w:val="00A0437A"/>
    <w:rsid w:val="00A04996"/>
    <w:rsid w:val="00A04B00"/>
    <w:rsid w:val="00A0513C"/>
    <w:rsid w:val="00A05D50"/>
    <w:rsid w:val="00A05D7C"/>
    <w:rsid w:val="00A06622"/>
    <w:rsid w:val="00A06B6A"/>
    <w:rsid w:val="00A07265"/>
    <w:rsid w:val="00A07EC0"/>
    <w:rsid w:val="00A07F12"/>
    <w:rsid w:val="00A07F66"/>
    <w:rsid w:val="00A10B7F"/>
    <w:rsid w:val="00A10C44"/>
    <w:rsid w:val="00A11461"/>
    <w:rsid w:val="00A11545"/>
    <w:rsid w:val="00A11A5D"/>
    <w:rsid w:val="00A11A65"/>
    <w:rsid w:val="00A11C7D"/>
    <w:rsid w:val="00A1227C"/>
    <w:rsid w:val="00A1235A"/>
    <w:rsid w:val="00A123DF"/>
    <w:rsid w:val="00A123FC"/>
    <w:rsid w:val="00A1247B"/>
    <w:rsid w:val="00A12AAD"/>
    <w:rsid w:val="00A12E59"/>
    <w:rsid w:val="00A12EF0"/>
    <w:rsid w:val="00A12F88"/>
    <w:rsid w:val="00A13141"/>
    <w:rsid w:val="00A13353"/>
    <w:rsid w:val="00A1340D"/>
    <w:rsid w:val="00A137B9"/>
    <w:rsid w:val="00A13B03"/>
    <w:rsid w:val="00A13C4D"/>
    <w:rsid w:val="00A13DCF"/>
    <w:rsid w:val="00A13EDE"/>
    <w:rsid w:val="00A13F22"/>
    <w:rsid w:val="00A14362"/>
    <w:rsid w:val="00A14562"/>
    <w:rsid w:val="00A14955"/>
    <w:rsid w:val="00A14AB2"/>
    <w:rsid w:val="00A15563"/>
    <w:rsid w:val="00A15597"/>
    <w:rsid w:val="00A15892"/>
    <w:rsid w:val="00A159FB"/>
    <w:rsid w:val="00A15A8E"/>
    <w:rsid w:val="00A15B6F"/>
    <w:rsid w:val="00A15DFE"/>
    <w:rsid w:val="00A16004"/>
    <w:rsid w:val="00A1612B"/>
    <w:rsid w:val="00A16645"/>
    <w:rsid w:val="00A16BF4"/>
    <w:rsid w:val="00A173C3"/>
    <w:rsid w:val="00A17904"/>
    <w:rsid w:val="00A17CA9"/>
    <w:rsid w:val="00A17CC3"/>
    <w:rsid w:val="00A17D44"/>
    <w:rsid w:val="00A2006A"/>
    <w:rsid w:val="00A2024F"/>
    <w:rsid w:val="00A2050D"/>
    <w:rsid w:val="00A20708"/>
    <w:rsid w:val="00A21286"/>
    <w:rsid w:val="00A212D1"/>
    <w:rsid w:val="00A217C9"/>
    <w:rsid w:val="00A21F67"/>
    <w:rsid w:val="00A223A4"/>
    <w:rsid w:val="00A2270A"/>
    <w:rsid w:val="00A22ACE"/>
    <w:rsid w:val="00A22B39"/>
    <w:rsid w:val="00A22C96"/>
    <w:rsid w:val="00A2333F"/>
    <w:rsid w:val="00A238F2"/>
    <w:rsid w:val="00A23C51"/>
    <w:rsid w:val="00A2442B"/>
    <w:rsid w:val="00A24BAC"/>
    <w:rsid w:val="00A24BB1"/>
    <w:rsid w:val="00A24C52"/>
    <w:rsid w:val="00A24E20"/>
    <w:rsid w:val="00A251CD"/>
    <w:rsid w:val="00A25467"/>
    <w:rsid w:val="00A254F4"/>
    <w:rsid w:val="00A25783"/>
    <w:rsid w:val="00A25904"/>
    <w:rsid w:val="00A25A76"/>
    <w:rsid w:val="00A25C0C"/>
    <w:rsid w:val="00A25E77"/>
    <w:rsid w:val="00A25E90"/>
    <w:rsid w:val="00A25F3E"/>
    <w:rsid w:val="00A2661A"/>
    <w:rsid w:val="00A26982"/>
    <w:rsid w:val="00A26A00"/>
    <w:rsid w:val="00A26B86"/>
    <w:rsid w:val="00A26CE8"/>
    <w:rsid w:val="00A26D87"/>
    <w:rsid w:val="00A26F50"/>
    <w:rsid w:val="00A276A2"/>
    <w:rsid w:val="00A2776B"/>
    <w:rsid w:val="00A2778B"/>
    <w:rsid w:val="00A27BE9"/>
    <w:rsid w:val="00A27CED"/>
    <w:rsid w:val="00A27E12"/>
    <w:rsid w:val="00A27EC7"/>
    <w:rsid w:val="00A305A9"/>
    <w:rsid w:val="00A30931"/>
    <w:rsid w:val="00A30A27"/>
    <w:rsid w:val="00A30F5A"/>
    <w:rsid w:val="00A31189"/>
    <w:rsid w:val="00A314DE"/>
    <w:rsid w:val="00A3161A"/>
    <w:rsid w:val="00A31915"/>
    <w:rsid w:val="00A31CF4"/>
    <w:rsid w:val="00A31FD2"/>
    <w:rsid w:val="00A31FFE"/>
    <w:rsid w:val="00A32154"/>
    <w:rsid w:val="00A3242E"/>
    <w:rsid w:val="00A3263F"/>
    <w:rsid w:val="00A32F5F"/>
    <w:rsid w:val="00A33A2F"/>
    <w:rsid w:val="00A340EB"/>
    <w:rsid w:val="00A34298"/>
    <w:rsid w:val="00A34484"/>
    <w:rsid w:val="00A34B77"/>
    <w:rsid w:val="00A34CFA"/>
    <w:rsid w:val="00A34D4D"/>
    <w:rsid w:val="00A34D75"/>
    <w:rsid w:val="00A35374"/>
    <w:rsid w:val="00A35762"/>
    <w:rsid w:val="00A35EAA"/>
    <w:rsid w:val="00A364B8"/>
    <w:rsid w:val="00A36D96"/>
    <w:rsid w:val="00A36DCD"/>
    <w:rsid w:val="00A37557"/>
    <w:rsid w:val="00A37765"/>
    <w:rsid w:val="00A37C8B"/>
    <w:rsid w:val="00A400A2"/>
    <w:rsid w:val="00A404B4"/>
    <w:rsid w:val="00A407DF"/>
    <w:rsid w:val="00A411B5"/>
    <w:rsid w:val="00A414FA"/>
    <w:rsid w:val="00A41C37"/>
    <w:rsid w:val="00A41E2D"/>
    <w:rsid w:val="00A41EA1"/>
    <w:rsid w:val="00A42628"/>
    <w:rsid w:val="00A42CFB"/>
    <w:rsid w:val="00A42E1F"/>
    <w:rsid w:val="00A42FA4"/>
    <w:rsid w:val="00A4309E"/>
    <w:rsid w:val="00A4343B"/>
    <w:rsid w:val="00A43553"/>
    <w:rsid w:val="00A43863"/>
    <w:rsid w:val="00A43BF9"/>
    <w:rsid w:val="00A43CE4"/>
    <w:rsid w:val="00A45339"/>
    <w:rsid w:val="00A4575F"/>
    <w:rsid w:val="00A4576E"/>
    <w:rsid w:val="00A45851"/>
    <w:rsid w:val="00A45A56"/>
    <w:rsid w:val="00A45CA2"/>
    <w:rsid w:val="00A46DA7"/>
    <w:rsid w:val="00A46E62"/>
    <w:rsid w:val="00A47197"/>
    <w:rsid w:val="00A473F3"/>
    <w:rsid w:val="00A4760C"/>
    <w:rsid w:val="00A4790C"/>
    <w:rsid w:val="00A47C5D"/>
    <w:rsid w:val="00A47E0C"/>
    <w:rsid w:val="00A47EEC"/>
    <w:rsid w:val="00A50055"/>
    <w:rsid w:val="00A5037E"/>
    <w:rsid w:val="00A50B1D"/>
    <w:rsid w:val="00A51046"/>
    <w:rsid w:val="00A512DA"/>
    <w:rsid w:val="00A51672"/>
    <w:rsid w:val="00A5176B"/>
    <w:rsid w:val="00A518AC"/>
    <w:rsid w:val="00A5201F"/>
    <w:rsid w:val="00A52629"/>
    <w:rsid w:val="00A52874"/>
    <w:rsid w:val="00A528EE"/>
    <w:rsid w:val="00A52DCB"/>
    <w:rsid w:val="00A52EF1"/>
    <w:rsid w:val="00A52F24"/>
    <w:rsid w:val="00A52F57"/>
    <w:rsid w:val="00A530E5"/>
    <w:rsid w:val="00A531AC"/>
    <w:rsid w:val="00A534B9"/>
    <w:rsid w:val="00A5383B"/>
    <w:rsid w:val="00A53864"/>
    <w:rsid w:val="00A53E07"/>
    <w:rsid w:val="00A53FCA"/>
    <w:rsid w:val="00A545A1"/>
    <w:rsid w:val="00A54B1F"/>
    <w:rsid w:val="00A54F6B"/>
    <w:rsid w:val="00A550F9"/>
    <w:rsid w:val="00A55190"/>
    <w:rsid w:val="00A55368"/>
    <w:rsid w:val="00A5573D"/>
    <w:rsid w:val="00A564BA"/>
    <w:rsid w:val="00A57248"/>
    <w:rsid w:val="00A57C6E"/>
    <w:rsid w:val="00A60383"/>
    <w:rsid w:val="00A6043F"/>
    <w:rsid w:val="00A6053D"/>
    <w:rsid w:val="00A60F2D"/>
    <w:rsid w:val="00A6115E"/>
    <w:rsid w:val="00A61F8B"/>
    <w:rsid w:val="00A623B9"/>
    <w:rsid w:val="00A6284E"/>
    <w:rsid w:val="00A629AA"/>
    <w:rsid w:val="00A62B22"/>
    <w:rsid w:val="00A62DCA"/>
    <w:rsid w:val="00A62F38"/>
    <w:rsid w:val="00A631AD"/>
    <w:rsid w:val="00A63499"/>
    <w:rsid w:val="00A636B0"/>
    <w:rsid w:val="00A63ED5"/>
    <w:rsid w:val="00A640E0"/>
    <w:rsid w:val="00A6411E"/>
    <w:rsid w:val="00A64C43"/>
    <w:rsid w:val="00A64C5F"/>
    <w:rsid w:val="00A64FEE"/>
    <w:rsid w:val="00A655BE"/>
    <w:rsid w:val="00A66DCA"/>
    <w:rsid w:val="00A66FBC"/>
    <w:rsid w:val="00A6701D"/>
    <w:rsid w:val="00A67187"/>
    <w:rsid w:val="00A6783C"/>
    <w:rsid w:val="00A67AE8"/>
    <w:rsid w:val="00A67F6A"/>
    <w:rsid w:val="00A70413"/>
    <w:rsid w:val="00A70632"/>
    <w:rsid w:val="00A70640"/>
    <w:rsid w:val="00A70705"/>
    <w:rsid w:val="00A70723"/>
    <w:rsid w:val="00A7075C"/>
    <w:rsid w:val="00A718E2"/>
    <w:rsid w:val="00A71C3C"/>
    <w:rsid w:val="00A726A5"/>
    <w:rsid w:val="00A72BDD"/>
    <w:rsid w:val="00A72C24"/>
    <w:rsid w:val="00A72F3F"/>
    <w:rsid w:val="00A7322E"/>
    <w:rsid w:val="00A73608"/>
    <w:rsid w:val="00A73A9D"/>
    <w:rsid w:val="00A73B4D"/>
    <w:rsid w:val="00A73EBC"/>
    <w:rsid w:val="00A73F44"/>
    <w:rsid w:val="00A740AB"/>
    <w:rsid w:val="00A741F1"/>
    <w:rsid w:val="00A742E8"/>
    <w:rsid w:val="00A74380"/>
    <w:rsid w:val="00A7461B"/>
    <w:rsid w:val="00A746B5"/>
    <w:rsid w:val="00A74CB8"/>
    <w:rsid w:val="00A74D4E"/>
    <w:rsid w:val="00A74D99"/>
    <w:rsid w:val="00A755C8"/>
    <w:rsid w:val="00A756C1"/>
    <w:rsid w:val="00A75848"/>
    <w:rsid w:val="00A759B1"/>
    <w:rsid w:val="00A75A05"/>
    <w:rsid w:val="00A75A3F"/>
    <w:rsid w:val="00A75A80"/>
    <w:rsid w:val="00A75B43"/>
    <w:rsid w:val="00A75C49"/>
    <w:rsid w:val="00A75E4C"/>
    <w:rsid w:val="00A75F3A"/>
    <w:rsid w:val="00A762DC"/>
    <w:rsid w:val="00A7699E"/>
    <w:rsid w:val="00A76A99"/>
    <w:rsid w:val="00A76F2C"/>
    <w:rsid w:val="00A76F67"/>
    <w:rsid w:val="00A77021"/>
    <w:rsid w:val="00A77278"/>
    <w:rsid w:val="00A77322"/>
    <w:rsid w:val="00A77438"/>
    <w:rsid w:val="00A775DA"/>
    <w:rsid w:val="00A778B7"/>
    <w:rsid w:val="00A8010F"/>
    <w:rsid w:val="00A806B7"/>
    <w:rsid w:val="00A80C8A"/>
    <w:rsid w:val="00A80E96"/>
    <w:rsid w:val="00A80F44"/>
    <w:rsid w:val="00A81085"/>
    <w:rsid w:val="00A81589"/>
    <w:rsid w:val="00A81612"/>
    <w:rsid w:val="00A81677"/>
    <w:rsid w:val="00A81CDC"/>
    <w:rsid w:val="00A81F92"/>
    <w:rsid w:val="00A8206C"/>
    <w:rsid w:val="00A822D7"/>
    <w:rsid w:val="00A82376"/>
    <w:rsid w:val="00A82531"/>
    <w:rsid w:val="00A82583"/>
    <w:rsid w:val="00A82789"/>
    <w:rsid w:val="00A82BA9"/>
    <w:rsid w:val="00A82E06"/>
    <w:rsid w:val="00A8371E"/>
    <w:rsid w:val="00A83E4F"/>
    <w:rsid w:val="00A83F8F"/>
    <w:rsid w:val="00A84242"/>
    <w:rsid w:val="00A84651"/>
    <w:rsid w:val="00A847C3"/>
    <w:rsid w:val="00A849C5"/>
    <w:rsid w:val="00A84AF3"/>
    <w:rsid w:val="00A84E92"/>
    <w:rsid w:val="00A84F87"/>
    <w:rsid w:val="00A850F2"/>
    <w:rsid w:val="00A8517C"/>
    <w:rsid w:val="00A852EC"/>
    <w:rsid w:val="00A85494"/>
    <w:rsid w:val="00A85723"/>
    <w:rsid w:val="00A857E4"/>
    <w:rsid w:val="00A858EA"/>
    <w:rsid w:val="00A85A3A"/>
    <w:rsid w:val="00A85C46"/>
    <w:rsid w:val="00A86230"/>
    <w:rsid w:val="00A863FA"/>
    <w:rsid w:val="00A8686F"/>
    <w:rsid w:val="00A86901"/>
    <w:rsid w:val="00A8736C"/>
    <w:rsid w:val="00A878CC"/>
    <w:rsid w:val="00A87A96"/>
    <w:rsid w:val="00A87D8E"/>
    <w:rsid w:val="00A903E4"/>
    <w:rsid w:val="00A909DC"/>
    <w:rsid w:val="00A90EB9"/>
    <w:rsid w:val="00A91653"/>
    <w:rsid w:val="00A9165C"/>
    <w:rsid w:val="00A91A0E"/>
    <w:rsid w:val="00A91B2D"/>
    <w:rsid w:val="00A91C0C"/>
    <w:rsid w:val="00A91DA8"/>
    <w:rsid w:val="00A9207D"/>
    <w:rsid w:val="00A921A4"/>
    <w:rsid w:val="00A924E9"/>
    <w:rsid w:val="00A92B48"/>
    <w:rsid w:val="00A92BE1"/>
    <w:rsid w:val="00A93203"/>
    <w:rsid w:val="00A9369C"/>
    <w:rsid w:val="00A938C5"/>
    <w:rsid w:val="00A947D7"/>
    <w:rsid w:val="00A94F41"/>
    <w:rsid w:val="00A95443"/>
    <w:rsid w:val="00A958AA"/>
    <w:rsid w:val="00A95EFC"/>
    <w:rsid w:val="00A969B4"/>
    <w:rsid w:val="00A96B2A"/>
    <w:rsid w:val="00A96BBF"/>
    <w:rsid w:val="00A96C2D"/>
    <w:rsid w:val="00A96CFF"/>
    <w:rsid w:val="00A9738B"/>
    <w:rsid w:val="00A97D37"/>
    <w:rsid w:val="00A97D70"/>
    <w:rsid w:val="00AA019C"/>
    <w:rsid w:val="00AA047D"/>
    <w:rsid w:val="00AA0946"/>
    <w:rsid w:val="00AA0A65"/>
    <w:rsid w:val="00AA0D21"/>
    <w:rsid w:val="00AA0E06"/>
    <w:rsid w:val="00AA113E"/>
    <w:rsid w:val="00AA1528"/>
    <w:rsid w:val="00AA1984"/>
    <w:rsid w:val="00AA1C14"/>
    <w:rsid w:val="00AA20DA"/>
    <w:rsid w:val="00AA22A9"/>
    <w:rsid w:val="00AA2610"/>
    <w:rsid w:val="00AA276A"/>
    <w:rsid w:val="00AA2A00"/>
    <w:rsid w:val="00AA3220"/>
    <w:rsid w:val="00AA3493"/>
    <w:rsid w:val="00AA34B1"/>
    <w:rsid w:val="00AA356A"/>
    <w:rsid w:val="00AA3C5E"/>
    <w:rsid w:val="00AA3C9D"/>
    <w:rsid w:val="00AA3F8E"/>
    <w:rsid w:val="00AA4468"/>
    <w:rsid w:val="00AA447C"/>
    <w:rsid w:val="00AA5651"/>
    <w:rsid w:val="00AA572F"/>
    <w:rsid w:val="00AA5ADB"/>
    <w:rsid w:val="00AA5C7F"/>
    <w:rsid w:val="00AA5FDD"/>
    <w:rsid w:val="00AA63EE"/>
    <w:rsid w:val="00AA6598"/>
    <w:rsid w:val="00AA65FB"/>
    <w:rsid w:val="00AA6ABC"/>
    <w:rsid w:val="00AA6C2A"/>
    <w:rsid w:val="00AA766F"/>
    <w:rsid w:val="00AA79B7"/>
    <w:rsid w:val="00AA7E6B"/>
    <w:rsid w:val="00AB00B8"/>
    <w:rsid w:val="00AB01A9"/>
    <w:rsid w:val="00AB0764"/>
    <w:rsid w:val="00AB0892"/>
    <w:rsid w:val="00AB0897"/>
    <w:rsid w:val="00AB0A89"/>
    <w:rsid w:val="00AB0D03"/>
    <w:rsid w:val="00AB0D97"/>
    <w:rsid w:val="00AB113E"/>
    <w:rsid w:val="00AB1AE4"/>
    <w:rsid w:val="00AB1D8E"/>
    <w:rsid w:val="00AB2371"/>
    <w:rsid w:val="00AB24C6"/>
    <w:rsid w:val="00AB2C00"/>
    <w:rsid w:val="00AB32BA"/>
    <w:rsid w:val="00AB3439"/>
    <w:rsid w:val="00AB3798"/>
    <w:rsid w:val="00AB383C"/>
    <w:rsid w:val="00AB38FA"/>
    <w:rsid w:val="00AB3B25"/>
    <w:rsid w:val="00AB41B3"/>
    <w:rsid w:val="00AB42F8"/>
    <w:rsid w:val="00AB48E7"/>
    <w:rsid w:val="00AB4939"/>
    <w:rsid w:val="00AB4986"/>
    <w:rsid w:val="00AB5029"/>
    <w:rsid w:val="00AB5604"/>
    <w:rsid w:val="00AB5AD1"/>
    <w:rsid w:val="00AB5B62"/>
    <w:rsid w:val="00AB5C0E"/>
    <w:rsid w:val="00AB5CDB"/>
    <w:rsid w:val="00AB703E"/>
    <w:rsid w:val="00AB7179"/>
    <w:rsid w:val="00AB718D"/>
    <w:rsid w:val="00AB7338"/>
    <w:rsid w:val="00AB7493"/>
    <w:rsid w:val="00AB7E3B"/>
    <w:rsid w:val="00AC0415"/>
    <w:rsid w:val="00AC064C"/>
    <w:rsid w:val="00AC09CE"/>
    <w:rsid w:val="00AC11F1"/>
    <w:rsid w:val="00AC1385"/>
    <w:rsid w:val="00AC140A"/>
    <w:rsid w:val="00AC1695"/>
    <w:rsid w:val="00AC19A0"/>
    <w:rsid w:val="00AC1A6D"/>
    <w:rsid w:val="00AC2251"/>
    <w:rsid w:val="00AC29E7"/>
    <w:rsid w:val="00AC2AC3"/>
    <w:rsid w:val="00AC2DE5"/>
    <w:rsid w:val="00AC2DF8"/>
    <w:rsid w:val="00AC3013"/>
    <w:rsid w:val="00AC33F3"/>
    <w:rsid w:val="00AC3886"/>
    <w:rsid w:val="00AC39F2"/>
    <w:rsid w:val="00AC3F58"/>
    <w:rsid w:val="00AC3FEF"/>
    <w:rsid w:val="00AC436E"/>
    <w:rsid w:val="00AC482C"/>
    <w:rsid w:val="00AC4EFF"/>
    <w:rsid w:val="00AC57FD"/>
    <w:rsid w:val="00AC5F06"/>
    <w:rsid w:val="00AC61AB"/>
    <w:rsid w:val="00AC61DB"/>
    <w:rsid w:val="00AC6627"/>
    <w:rsid w:val="00AC6B45"/>
    <w:rsid w:val="00AC6CDE"/>
    <w:rsid w:val="00AC7150"/>
    <w:rsid w:val="00AC7662"/>
    <w:rsid w:val="00AC7AD6"/>
    <w:rsid w:val="00AC7B0F"/>
    <w:rsid w:val="00AC7B98"/>
    <w:rsid w:val="00AC7CEF"/>
    <w:rsid w:val="00AD0245"/>
    <w:rsid w:val="00AD033C"/>
    <w:rsid w:val="00AD0B1B"/>
    <w:rsid w:val="00AD1239"/>
    <w:rsid w:val="00AD1371"/>
    <w:rsid w:val="00AD144C"/>
    <w:rsid w:val="00AD1D10"/>
    <w:rsid w:val="00AD28B6"/>
    <w:rsid w:val="00AD2C4A"/>
    <w:rsid w:val="00AD2CAB"/>
    <w:rsid w:val="00AD2E18"/>
    <w:rsid w:val="00AD3451"/>
    <w:rsid w:val="00AD41F8"/>
    <w:rsid w:val="00AD4522"/>
    <w:rsid w:val="00AD45EC"/>
    <w:rsid w:val="00AD46F0"/>
    <w:rsid w:val="00AD47AF"/>
    <w:rsid w:val="00AD4B3D"/>
    <w:rsid w:val="00AD5176"/>
    <w:rsid w:val="00AD5399"/>
    <w:rsid w:val="00AD56AD"/>
    <w:rsid w:val="00AD65FC"/>
    <w:rsid w:val="00AD6A96"/>
    <w:rsid w:val="00AD6E08"/>
    <w:rsid w:val="00AD7336"/>
    <w:rsid w:val="00AD754E"/>
    <w:rsid w:val="00AD75A8"/>
    <w:rsid w:val="00AE0D7E"/>
    <w:rsid w:val="00AE0E9E"/>
    <w:rsid w:val="00AE0FCF"/>
    <w:rsid w:val="00AE112A"/>
    <w:rsid w:val="00AE130A"/>
    <w:rsid w:val="00AE144A"/>
    <w:rsid w:val="00AE1676"/>
    <w:rsid w:val="00AE182C"/>
    <w:rsid w:val="00AE18F8"/>
    <w:rsid w:val="00AE1BE7"/>
    <w:rsid w:val="00AE1D78"/>
    <w:rsid w:val="00AE214D"/>
    <w:rsid w:val="00AE2230"/>
    <w:rsid w:val="00AE2D27"/>
    <w:rsid w:val="00AE2F69"/>
    <w:rsid w:val="00AE307A"/>
    <w:rsid w:val="00AE3096"/>
    <w:rsid w:val="00AE31A3"/>
    <w:rsid w:val="00AE320E"/>
    <w:rsid w:val="00AE336E"/>
    <w:rsid w:val="00AE35A5"/>
    <w:rsid w:val="00AE3BC2"/>
    <w:rsid w:val="00AE45AB"/>
    <w:rsid w:val="00AE47DF"/>
    <w:rsid w:val="00AE49A2"/>
    <w:rsid w:val="00AE4B3C"/>
    <w:rsid w:val="00AE500D"/>
    <w:rsid w:val="00AE545C"/>
    <w:rsid w:val="00AE5745"/>
    <w:rsid w:val="00AE5901"/>
    <w:rsid w:val="00AE5B07"/>
    <w:rsid w:val="00AE5F57"/>
    <w:rsid w:val="00AE62EC"/>
    <w:rsid w:val="00AE6354"/>
    <w:rsid w:val="00AE6365"/>
    <w:rsid w:val="00AE6703"/>
    <w:rsid w:val="00AE6F7B"/>
    <w:rsid w:val="00AE706D"/>
    <w:rsid w:val="00AE7442"/>
    <w:rsid w:val="00AE744C"/>
    <w:rsid w:val="00AE750B"/>
    <w:rsid w:val="00AE76B5"/>
    <w:rsid w:val="00AE77DF"/>
    <w:rsid w:val="00AE7989"/>
    <w:rsid w:val="00AE7A29"/>
    <w:rsid w:val="00AF009F"/>
    <w:rsid w:val="00AF00E6"/>
    <w:rsid w:val="00AF05CB"/>
    <w:rsid w:val="00AF05E8"/>
    <w:rsid w:val="00AF086F"/>
    <w:rsid w:val="00AF0EBC"/>
    <w:rsid w:val="00AF112F"/>
    <w:rsid w:val="00AF11ED"/>
    <w:rsid w:val="00AF1353"/>
    <w:rsid w:val="00AF1D0F"/>
    <w:rsid w:val="00AF1E62"/>
    <w:rsid w:val="00AF1E83"/>
    <w:rsid w:val="00AF21E0"/>
    <w:rsid w:val="00AF223B"/>
    <w:rsid w:val="00AF2351"/>
    <w:rsid w:val="00AF2474"/>
    <w:rsid w:val="00AF2A9C"/>
    <w:rsid w:val="00AF2B77"/>
    <w:rsid w:val="00AF2B79"/>
    <w:rsid w:val="00AF2DCD"/>
    <w:rsid w:val="00AF2DCF"/>
    <w:rsid w:val="00AF2E28"/>
    <w:rsid w:val="00AF2F2F"/>
    <w:rsid w:val="00AF2F56"/>
    <w:rsid w:val="00AF2F77"/>
    <w:rsid w:val="00AF2F81"/>
    <w:rsid w:val="00AF34C8"/>
    <w:rsid w:val="00AF3946"/>
    <w:rsid w:val="00AF3D67"/>
    <w:rsid w:val="00AF3EA9"/>
    <w:rsid w:val="00AF4145"/>
    <w:rsid w:val="00AF51F8"/>
    <w:rsid w:val="00AF5564"/>
    <w:rsid w:val="00AF5701"/>
    <w:rsid w:val="00AF580D"/>
    <w:rsid w:val="00AF60FD"/>
    <w:rsid w:val="00AF6445"/>
    <w:rsid w:val="00AF6563"/>
    <w:rsid w:val="00AF6837"/>
    <w:rsid w:val="00AF736D"/>
    <w:rsid w:val="00AF76C9"/>
    <w:rsid w:val="00AF7C31"/>
    <w:rsid w:val="00AF7CB6"/>
    <w:rsid w:val="00AF7DCE"/>
    <w:rsid w:val="00AF7E6B"/>
    <w:rsid w:val="00AF7ECD"/>
    <w:rsid w:val="00AF7F2C"/>
    <w:rsid w:val="00B0006E"/>
    <w:rsid w:val="00B00221"/>
    <w:rsid w:val="00B0024B"/>
    <w:rsid w:val="00B00717"/>
    <w:rsid w:val="00B007EA"/>
    <w:rsid w:val="00B01112"/>
    <w:rsid w:val="00B0111A"/>
    <w:rsid w:val="00B011CC"/>
    <w:rsid w:val="00B01844"/>
    <w:rsid w:val="00B01E45"/>
    <w:rsid w:val="00B021FF"/>
    <w:rsid w:val="00B02648"/>
    <w:rsid w:val="00B03004"/>
    <w:rsid w:val="00B0352F"/>
    <w:rsid w:val="00B036B0"/>
    <w:rsid w:val="00B03C8F"/>
    <w:rsid w:val="00B04005"/>
    <w:rsid w:val="00B04149"/>
    <w:rsid w:val="00B04816"/>
    <w:rsid w:val="00B0499D"/>
    <w:rsid w:val="00B049D9"/>
    <w:rsid w:val="00B04DC7"/>
    <w:rsid w:val="00B04DF0"/>
    <w:rsid w:val="00B04F5A"/>
    <w:rsid w:val="00B04F5D"/>
    <w:rsid w:val="00B0574B"/>
    <w:rsid w:val="00B05F94"/>
    <w:rsid w:val="00B06189"/>
    <w:rsid w:val="00B067BB"/>
    <w:rsid w:val="00B06DA1"/>
    <w:rsid w:val="00B06E09"/>
    <w:rsid w:val="00B06E11"/>
    <w:rsid w:val="00B071A8"/>
    <w:rsid w:val="00B072F6"/>
    <w:rsid w:val="00B07E32"/>
    <w:rsid w:val="00B10140"/>
    <w:rsid w:val="00B10375"/>
    <w:rsid w:val="00B103A9"/>
    <w:rsid w:val="00B10846"/>
    <w:rsid w:val="00B109B2"/>
    <w:rsid w:val="00B10A2A"/>
    <w:rsid w:val="00B10BA9"/>
    <w:rsid w:val="00B10CCF"/>
    <w:rsid w:val="00B10E13"/>
    <w:rsid w:val="00B11567"/>
    <w:rsid w:val="00B11CED"/>
    <w:rsid w:val="00B11ED5"/>
    <w:rsid w:val="00B1200F"/>
    <w:rsid w:val="00B124F8"/>
    <w:rsid w:val="00B12641"/>
    <w:rsid w:val="00B1275B"/>
    <w:rsid w:val="00B129F2"/>
    <w:rsid w:val="00B12E2B"/>
    <w:rsid w:val="00B1319F"/>
    <w:rsid w:val="00B13200"/>
    <w:rsid w:val="00B13697"/>
    <w:rsid w:val="00B136FB"/>
    <w:rsid w:val="00B13CF5"/>
    <w:rsid w:val="00B13EB4"/>
    <w:rsid w:val="00B1429A"/>
    <w:rsid w:val="00B14BB4"/>
    <w:rsid w:val="00B15366"/>
    <w:rsid w:val="00B15544"/>
    <w:rsid w:val="00B157BE"/>
    <w:rsid w:val="00B15E66"/>
    <w:rsid w:val="00B164E5"/>
    <w:rsid w:val="00B16AA6"/>
    <w:rsid w:val="00B16FE2"/>
    <w:rsid w:val="00B17118"/>
    <w:rsid w:val="00B1786E"/>
    <w:rsid w:val="00B17A46"/>
    <w:rsid w:val="00B17A5C"/>
    <w:rsid w:val="00B20A0E"/>
    <w:rsid w:val="00B20C0F"/>
    <w:rsid w:val="00B20DBC"/>
    <w:rsid w:val="00B20F4D"/>
    <w:rsid w:val="00B21257"/>
    <w:rsid w:val="00B212A0"/>
    <w:rsid w:val="00B2137E"/>
    <w:rsid w:val="00B21685"/>
    <w:rsid w:val="00B217AE"/>
    <w:rsid w:val="00B21BCA"/>
    <w:rsid w:val="00B2205B"/>
    <w:rsid w:val="00B2221D"/>
    <w:rsid w:val="00B2226D"/>
    <w:rsid w:val="00B228BB"/>
    <w:rsid w:val="00B22C1C"/>
    <w:rsid w:val="00B22DD1"/>
    <w:rsid w:val="00B23530"/>
    <w:rsid w:val="00B235C6"/>
    <w:rsid w:val="00B23656"/>
    <w:rsid w:val="00B23ADA"/>
    <w:rsid w:val="00B23BA7"/>
    <w:rsid w:val="00B23F95"/>
    <w:rsid w:val="00B24526"/>
    <w:rsid w:val="00B24732"/>
    <w:rsid w:val="00B24BF5"/>
    <w:rsid w:val="00B255D5"/>
    <w:rsid w:val="00B25681"/>
    <w:rsid w:val="00B25A71"/>
    <w:rsid w:val="00B25B19"/>
    <w:rsid w:val="00B262BB"/>
    <w:rsid w:val="00B26400"/>
    <w:rsid w:val="00B26439"/>
    <w:rsid w:val="00B264A3"/>
    <w:rsid w:val="00B26E4A"/>
    <w:rsid w:val="00B27071"/>
    <w:rsid w:val="00B273D4"/>
    <w:rsid w:val="00B27924"/>
    <w:rsid w:val="00B27A8F"/>
    <w:rsid w:val="00B3022B"/>
    <w:rsid w:val="00B30C6D"/>
    <w:rsid w:val="00B31289"/>
    <w:rsid w:val="00B319A2"/>
    <w:rsid w:val="00B31A49"/>
    <w:rsid w:val="00B31D09"/>
    <w:rsid w:val="00B326F4"/>
    <w:rsid w:val="00B32D39"/>
    <w:rsid w:val="00B330E8"/>
    <w:rsid w:val="00B335FE"/>
    <w:rsid w:val="00B338B5"/>
    <w:rsid w:val="00B33E68"/>
    <w:rsid w:val="00B340B1"/>
    <w:rsid w:val="00B342F2"/>
    <w:rsid w:val="00B34954"/>
    <w:rsid w:val="00B34A39"/>
    <w:rsid w:val="00B35099"/>
    <w:rsid w:val="00B35126"/>
    <w:rsid w:val="00B3547C"/>
    <w:rsid w:val="00B3580E"/>
    <w:rsid w:val="00B35C72"/>
    <w:rsid w:val="00B35CAF"/>
    <w:rsid w:val="00B361E5"/>
    <w:rsid w:val="00B362CF"/>
    <w:rsid w:val="00B362EA"/>
    <w:rsid w:val="00B36C53"/>
    <w:rsid w:val="00B36D77"/>
    <w:rsid w:val="00B36E49"/>
    <w:rsid w:val="00B3717D"/>
    <w:rsid w:val="00B37DFB"/>
    <w:rsid w:val="00B37E81"/>
    <w:rsid w:val="00B40693"/>
    <w:rsid w:val="00B40C8D"/>
    <w:rsid w:val="00B412A8"/>
    <w:rsid w:val="00B412EA"/>
    <w:rsid w:val="00B4183A"/>
    <w:rsid w:val="00B418A7"/>
    <w:rsid w:val="00B418B7"/>
    <w:rsid w:val="00B41C40"/>
    <w:rsid w:val="00B41FFD"/>
    <w:rsid w:val="00B421DD"/>
    <w:rsid w:val="00B4228E"/>
    <w:rsid w:val="00B426E6"/>
    <w:rsid w:val="00B428BC"/>
    <w:rsid w:val="00B429BA"/>
    <w:rsid w:val="00B42B20"/>
    <w:rsid w:val="00B42CA0"/>
    <w:rsid w:val="00B42D1B"/>
    <w:rsid w:val="00B42E55"/>
    <w:rsid w:val="00B42FD7"/>
    <w:rsid w:val="00B43125"/>
    <w:rsid w:val="00B431EF"/>
    <w:rsid w:val="00B43AE2"/>
    <w:rsid w:val="00B43D49"/>
    <w:rsid w:val="00B446D5"/>
    <w:rsid w:val="00B449E2"/>
    <w:rsid w:val="00B44A54"/>
    <w:rsid w:val="00B44D1D"/>
    <w:rsid w:val="00B44DE8"/>
    <w:rsid w:val="00B450FA"/>
    <w:rsid w:val="00B452E2"/>
    <w:rsid w:val="00B45B43"/>
    <w:rsid w:val="00B46126"/>
    <w:rsid w:val="00B4618D"/>
    <w:rsid w:val="00B463B6"/>
    <w:rsid w:val="00B46A5E"/>
    <w:rsid w:val="00B47069"/>
    <w:rsid w:val="00B4732D"/>
    <w:rsid w:val="00B4737B"/>
    <w:rsid w:val="00B477C1"/>
    <w:rsid w:val="00B47CF1"/>
    <w:rsid w:val="00B50115"/>
    <w:rsid w:val="00B502B6"/>
    <w:rsid w:val="00B50AA8"/>
    <w:rsid w:val="00B50C07"/>
    <w:rsid w:val="00B51073"/>
    <w:rsid w:val="00B51506"/>
    <w:rsid w:val="00B51BB7"/>
    <w:rsid w:val="00B51D18"/>
    <w:rsid w:val="00B5212C"/>
    <w:rsid w:val="00B52244"/>
    <w:rsid w:val="00B52466"/>
    <w:rsid w:val="00B52DE9"/>
    <w:rsid w:val="00B5313F"/>
    <w:rsid w:val="00B534B4"/>
    <w:rsid w:val="00B53AF2"/>
    <w:rsid w:val="00B53CB1"/>
    <w:rsid w:val="00B540CC"/>
    <w:rsid w:val="00B543EE"/>
    <w:rsid w:val="00B54A0C"/>
    <w:rsid w:val="00B54C1C"/>
    <w:rsid w:val="00B54E65"/>
    <w:rsid w:val="00B552F6"/>
    <w:rsid w:val="00B55461"/>
    <w:rsid w:val="00B5559F"/>
    <w:rsid w:val="00B55D1D"/>
    <w:rsid w:val="00B56096"/>
    <w:rsid w:val="00B568D4"/>
    <w:rsid w:val="00B56956"/>
    <w:rsid w:val="00B569D1"/>
    <w:rsid w:val="00B56B1D"/>
    <w:rsid w:val="00B56EAE"/>
    <w:rsid w:val="00B57905"/>
    <w:rsid w:val="00B60023"/>
    <w:rsid w:val="00B604B1"/>
    <w:rsid w:val="00B607AD"/>
    <w:rsid w:val="00B60D1F"/>
    <w:rsid w:val="00B6149E"/>
    <w:rsid w:val="00B6162D"/>
    <w:rsid w:val="00B61802"/>
    <w:rsid w:val="00B61AD1"/>
    <w:rsid w:val="00B62BA5"/>
    <w:rsid w:val="00B62DFC"/>
    <w:rsid w:val="00B63322"/>
    <w:rsid w:val="00B633E7"/>
    <w:rsid w:val="00B6375B"/>
    <w:rsid w:val="00B6406B"/>
    <w:rsid w:val="00B6428D"/>
    <w:rsid w:val="00B64773"/>
    <w:rsid w:val="00B647F0"/>
    <w:rsid w:val="00B64D74"/>
    <w:rsid w:val="00B64DCD"/>
    <w:rsid w:val="00B64E7B"/>
    <w:rsid w:val="00B64F9D"/>
    <w:rsid w:val="00B655E5"/>
    <w:rsid w:val="00B657E4"/>
    <w:rsid w:val="00B65A08"/>
    <w:rsid w:val="00B661BF"/>
    <w:rsid w:val="00B6642E"/>
    <w:rsid w:val="00B6677B"/>
    <w:rsid w:val="00B667EA"/>
    <w:rsid w:val="00B66A6A"/>
    <w:rsid w:val="00B66F8D"/>
    <w:rsid w:val="00B66F9C"/>
    <w:rsid w:val="00B6712C"/>
    <w:rsid w:val="00B671C1"/>
    <w:rsid w:val="00B67572"/>
    <w:rsid w:val="00B67848"/>
    <w:rsid w:val="00B67C40"/>
    <w:rsid w:val="00B704C4"/>
    <w:rsid w:val="00B705FE"/>
    <w:rsid w:val="00B70A4B"/>
    <w:rsid w:val="00B70ACD"/>
    <w:rsid w:val="00B70FF2"/>
    <w:rsid w:val="00B712EB"/>
    <w:rsid w:val="00B713EA"/>
    <w:rsid w:val="00B715A6"/>
    <w:rsid w:val="00B71643"/>
    <w:rsid w:val="00B7191A"/>
    <w:rsid w:val="00B719B5"/>
    <w:rsid w:val="00B71CDA"/>
    <w:rsid w:val="00B72D23"/>
    <w:rsid w:val="00B72FA9"/>
    <w:rsid w:val="00B73065"/>
    <w:rsid w:val="00B73163"/>
    <w:rsid w:val="00B732D2"/>
    <w:rsid w:val="00B734AD"/>
    <w:rsid w:val="00B73582"/>
    <w:rsid w:val="00B73682"/>
    <w:rsid w:val="00B73962"/>
    <w:rsid w:val="00B73A26"/>
    <w:rsid w:val="00B73DB3"/>
    <w:rsid w:val="00B73E2C"/>
    <w:rsid w:val="00B74273"/>
    <w:rsid w:val="00B742D3"/>
    <w:rsid w:val="00B742EB"/>
    <w:rsid w:val="00B74749"/>
    <w:rsid w:val="00B74AC3"/>
    <w:rsid w:val="00B74DA3"/>
    <w:rsid w:val="00B74FC0"/>
    <w:rsid w:val="00B7550C"/>
    <w:rsid w:val="00B755D7"/>
    <w:rsid w:val="00B7577B"/>
    <w:rsid w:val="00B757B3"/>
    <w:rsid w:val="00B758CC"/>
    <w:rsid w:val="00B75A73"/>
    <w:rsid w:val="00B75DD6"/>
    <w:rsid w:val="00B77873"/>
    <w:rsid w:val="00B77BA3"/>
    <w:rsid w:val="00B77C6E"/>
    <w:rsid w:val="00B77C9F"/>
    <w:rsid w:val="00B80021"/>
    <w:rsid w:val="00B800DF"/>
    <w:rsid w:val="00B80116"/>
    <w:rsid w:val="00B8048F"/>
    <w:rsid w:val="00B80AD8"/>
    <w:rsid w:val="00B81528"/>
    <w:rsid w:val="00B8181E"/>
    <w:rsid w:val="00B81CAE"/>
    <w:rsid w:val="00B821B0"/>
    <w:rsid w:val="00B8235C"/>
    <w:rsid w:val="00B8240E"/>
    <w:rsid w:val="00B82B09"/>
    <w:rsid w:val="00B83214"/>
    <w:rsid w:val="00B836D9"/>
    <w:rsid w:val="00B836F3"/>
    <w:rsid w:val="00B8382E"/>
    <w:rsid w:val="00B838A0"/>
    <w:rsid w:val="00B83B2F"/>
    <w:rsid w:val="00B83FD8"/>
    <w:rsid w:val="00B84154"/>
    <w:rsid w:val="00B84963"/>
    <w:rsid w:val="00B84ACC"/>
    <w:rsid w:val="00B84CB0"/>
    <w:rsid w:val="00B85143"/>
    <w:rsid w:val="00B853D6"/>
    <w:rsid w:val="00B8574B"/>
    <w:rsid w:val="00B85C47"/>
    <w:rsid w:val="00B85D67"/>
    <w:rsid w:val="00B860F4"/>
    <w:rsid w:val="00B86300"/>
    <w:rsid w:val="00B86945"/>
    <w:rsid w:val="00B86B7E"/>
    <w:rsid w:val="00B86B82"/>
    <w:rsid w:val="00B86BF7"/>
    <w:rsid w:val="00B87122"/>
    <w:rsid w:val="00B8715D"/>
    <w:rsid w:val="00B873B3"/>
    <w:rsid w:val="00B8792E"/>
    <w:rsid w:val="00B87FEF"/>
    <w:rsid w:val="00B901DD"/>
    <w:rsid w:val="00B904FB"/>
    <w:rsid w:val="00B90D41"/>
    <w:rsid w:val="00B91173"/>
    <w:rsid w:val="00B9191A"/>
    <w:rsid w:val="00B91972"/>
    <w:rsid w:val="00B91B73"/>
    <w:rsid w:val="00B91D2B"/>
    <w:rsid w:val="00B91D36"/>
    <w:rsid w:val="00B91D38"/>
    <w:rsid w:val="00B91E8F"/>
    <w:rsid w:val="00B922A8"/>
    <w:rsid w:val="00B92655"/>
    <w:rsid w:val="00B92CD5"/>
    <w:rsid w:val="00B93057"/>
    <w:rsid w:val="00B932FD"/>
    <w:rsid w:val="00B933A6"/>
    <w:rsid w:val="00B938BB"/>
    <w:rsid w:val="00B93C9F"/>
    <w:rsid w:val="00B9404B"/>
    <w:rsid w:val="00B9417F"/>
    <w:rsid w:val="00B942B0"/>
    <w:rsid w:val="00B947CC"/>
    <w:rsid w:val="00B94CB4"/>
    <w:rsid w:val="00B94FA9"/>
    <w:rsid w:val="00B9559E"/>
    <w:rsid w:val="00B956CC"/>
    <w:rsid w:val="00B95F64"/>
    <w:rsid w:val="00B96486"/>
    <w:rsid w:val="00B964BA"/>
    <w:rsid w:val="00B9681C"/>
    <w:rsid w:val="00B96E68"/>
    <w:rsid w:val="00B97147"/>
    <w:rsid w:val="00B9717F"/>
    <w:rsid w:val="00B974FC"/>
    <w:rsid w:val="00B979C7"/>
    <w:rsid w:val="00B97AC3"/>
    <w:rsid w:val="00BA1378"/>
    <w:rsid w:val="00BA13C4"/>
    <w:rsid w:val="00BA17A3"/>
    <w:rsid w:val="00BA1963"/>
    <w:rsid w:val="00BA1CEA"/>
    <w:rsid w:val="00BA230E"/>
    <w:rsid w:val="00BA2634"/>
    <w:rsid w:val="00BA2964"/>
    <w:rsid w:val="00BA30A3"/>
    <w:rsid w:val="00BA335D"/>
    <w:rsid w:val="00BA3452"/>
    <w:rsid w:val="00BA3C4E"/>
    <w:rsid w:val="00BA4589"/>
    <w:rsid w:val="00BA527D"/>
    <w:rsid w:val="00BA535D"/>
    <w:rsid w:val="00BA5545"/>
    <w:rsid w:val="00BA55BF"/>
    <w:rsid w:val="00BA5A82"/>
    <w:rsid w:val="00BA5FF6"/>
    <w:rsid w:val="00BA60D9"/>
    <w:rsid w:val="00BA64F8"/>
    <w:rsid w:val="00BA711E"/>
    <w:rsid w:val="00BA786F"/>
    <w:rsid w:val="00BA7A18"/>
    <w:rsid w:val="00BA7D26"/>
    <w:rsid w:val="00BA7D98"/>
    <w:rsid w:val="00BB0A4F"/>
    <w:rsid w:val="00BB0D06"/>
    <w:rsid w:val="00BB12AA"/>
    <w:rsid w:val="00BB12EA"/>
    <w:rsid w:val="00BB15E2"/>
    <w:rsid w:val="00BB162F"/>
    <w:rsid w:val="00BB1B5E"/>
    <w:rsid w:val="00BB1E56"/>
    <w:rsid w:val="00BB21C4"/>
    <w:rsid w:val="00BB22B6"/>
    <w:rsid w:val="00BB282F"/>
    <w:rsid w:val="00BB2BA7"/>
    <w:rsid w:val="00BB2F2C"/>
    <w:rsid w:val="00BB303C"/>
    <w:rsid w:val="00BB30FC"/>
    <w:rsid w:val="00BB44F4"/>
    <w:rsid w:val="00BB46BF"/>
    <w:rsid w:val="00BB4A50"/>
    <w:rsid w:val="00BB4DBA"/>
    <w:rsid w:val="00BB4E3B"/>
    <w:rsid w:val="00BB4E80"/>
    <w:rsid w:val="00BB5058"/>
    <w:rsid w:val="00BB5188"/>
    <w:rsid w:val="00BB5455"/>
    <w:rsid w:val="00BB57C6"/>
    <w:rsid w:val="00BB5F81"/>
    <w:rsid w:val="00BB61D9"/>
    <w:rsid w:val="00BB6607"/>
    <w:rsid w:val="00BB6841"/>
    <w:rsid w:val="00BB6BA8"/>
    <w:rsid w:val="00BB6DF8"/>
    <w:rsid w:val="00BB7285"/>
    <w:rsid w:val="00BB72FE"/>
    <w:rsid w:val="00BB7334"/>
    <w:rsid w:val="00BB766D"/>
    <w:rsid w:val="00BB77BD"/>
    <w:rsid w:val="00BB7A64"/>
    <w:rsid w:val="00BB7CBA"/>
    <w:rsid w:val="00BC01EB"/>
    <w:rsid w:val="00BC025A"/>
    <w:rsid w:val="00BC0988"/>
    <w:rsid w:val="00BC0D84"/>
    <w:rsid w:val="00BC10C7"/>
    <w:rsid w:val="00BC1165"/>
    <w:rsid w:val="00BC1558"/>
    <w:rsid w:val="00BC17FF"/>
    <w:rsid w:val="00BC21DB"/>
    <w:rsid w:val="00BC233F"/>
    <w:rsid w:val="00BC2A50"/>
    <w:rsid w:val="00BC3258"/>
    <w:rsid w:val="00BC3520"/>
    <w:rsid w:val="00BC360A"/>
    <w:rsid w:val="00BC372D"/>
    <w:rsid w:val="00BC38BC"/>
    <w:rsid w:val="00BC3904"/>
    <w:rsid w:val="00BC3990"/>
    <w:rsid w:val="00BC3A8E"/>
    <w:rsid w:val="00BC3F9C"/>
    <w:rsid w:val="00BC40F5"/>
    <w:rsid w:val="00BC41F2"/>
    <w:rsid w:val="00BC43B7"/>
    <w:rsid w:val="00BC458C"/>
    <w:rsid w:val="00BC4CD0"/>
    <w:rsid w:val="00BC51C6"/>
    <w:rsid w:val="00BC5272"/>
    <w:rsid w:val="00BC5445"/>
    <w:rsid w:val="00BC5466"/>
    <w:rsid w:val="00BC5490"/>
    <w:rsid w:val="00BC5541"/>
    <w:rsid w:val="00BC5A84"/>
    <w:rsid w:val="00BC607E"/>
    <w:rsid w:val="00BC6589"/>
    <w:rsid w:val="00BC659B"/>
    <w:rsid w:val="00BC67B4"/>
    <w:rsid w:val="00BC6A7E"/>
    <w:rsid w:val="00BC6E7F"/>
    <w:rsid w:val="00BC7535"/>
    <w:rsid w:val="00BC788C"/>
    <w:rsid w:val="00BC7890"/>
    <w:rsid w:val="00BD02A0"/>
    <w:rsid w:val="00BD077B"/>
    <w:rsid w:val="00BD0A31"/>
    <w:rsid w:val="00BD0AB9"/>
    <w:rsid w:val="00BD125F"/>
    <w:rsid w:val="00BD134A"/>
    <w:rsid w:val="00BD1C99"/>
    <w:rsid w:val="00BD2276"/>
    <w:rsid w:val="00BD2302"/>
    <w:rsid w:val="00BD253A"/>
    <w:rsid w:val="00BD2A6C"/>
    <w:rsid w:val="00BD2CE5"/>
    <w:rsid w:val="00BD3199"/>
    <w:rsid w:val="00BD3BB6"/>
    <w:rsid w:val="00BD3D35"/>
    <w:rsid w:val="00BD416B"/>
    <w:rsid w:val="00BD4410"/>
    <w:rsid w:val="00BD4823"/>
    <w:rsid w:val="00BD4B05"/>
    <w:rsid w:val="00BD4D53"/>
    <w:rsid w:val="00BD5743"/>
    <w:rsid w:val="00BD5830"/>
    <w:rsid w:val="00BD5A15"/>
    <w:rsid w:val="00BD5F5D"/>
    <w:rsid w:val="00BD61E9"/>
    <w:rsid w:val="00BD6C97"/>
    <w:rsid w:val="00BD6EC3"/>
    <w:rsid w:val="00BD7592"/>
    <w:rsid w:val="00BD7DD9"/>
    <w:rsid w:val="00BE000F"/>
    <w:rsid w:val="00BE04CD"/>
    <w:rsid w:val="00BE0956"/>
    <w:rsid w:val="00BE0AC2"/>
    <w:rsid w:val="00BE0B2C"/>
    <w:rsid w:val="00BE0C57"/>
    <w:rsid w:val="00BE0D8B"/>
    <w:rsid w:val="00BE0FC8"/>
    <w:rsid w:val="00BE1029"/>
    <w:rsid w:val="00BE1090"/>
    <w:rsid w:val="00BE1778"/>
    <w:rsid w:val="00BE1AC6"/>
    <w:rsid w:val="00BE1C4B"/>
    <w:rsid w:val="00BE1C61"/>
    <w:rsid w:val="00BE1CA1"/>
    <w:rsid w:val="00BE237E"/>
    <w:rsid w:val="00BE27C6"/>
    <w:rsid w:val="00BE2977"/>
    <w:rsid w:val="00BE2D06"/>
    <w:rsid w:val="00BE2F65"/>
    <w:rsid w:val="00BE2FF1"/>
    <w:rsid w:val="00BE36A0"/>
    <w:rsid w:val="00BE37D6"/>
    <w:rsid w:val="00BE3919"/>
    <w:rsid w:val="00BE39AB"/>
    <w:rsid w:val="00BE3A39"/>
    <w:rsid w:val="00BE3AB8"/>
    <w:rsid w:val="00BE3B47"/>
    <w:rsid w:val="00BE3C88"/>
    <w:rsid w:val="00BE3DA9"/>
    <w:rsid w:val="00BE419F"/>
    <w:rsid w:val="00BE462B"/>
    <w:rsid w:val="00BE4E21"/>
    <w:rsid w:val="00BE4F73"/>
    <w:rsid w:val="00BE56D6"/>
    <w:rsid w:val="00BE5721"/>
    <w:rsid w:val="00BE5902"/>
    <w:rsid w:val="00BE641A"/>
    <w:rsid w:val="00BE6433"/>
    <w:rsid w:val="00BE643E"/>
    <w:rsid w:val="00BE64C7"/>
    <w:rsid w:val="00BE6DCA"/>
    <w:rsid w:val="00BE7581"/>
    <w:rsid w:val="00BE787A"/>
    <w:rsid w:val="00BE7B18"/>
    <w:rsid w:val="00BE7BEE"/>
    <w:rsid w:val="00BE7C98"/>
    <w:rsid w:val="00BE7D95"/>
    <w:rsid w:val="00BF036B"/>
    <w:rsid w:val="00BF038D"/>
    <w:rsid w:val="00BF03CB"/>
    <w:rsid w:val="00BF087C"/>
    <w:rsid w:val="00BF08A0"/>
    <w:rsid w:val="00BF0A07"/>
    <w:rsid w:val="00BF0ACD"/>
    <w:rsid w:val="00BF0B52"/>
    <w:rsid w:val="00BF1370"/>
    <w:rsid w:val="00BF13D9"/>
    <w:rsid w:val="00BF15BE"/>
    <w:rsid w:val="00BF16D5"/>
    <w:rsid w:val="00BF1843"/>
    <w:rsid w:val="00BF22E9"/>
    <w:rsid w:val="00BF23DA"/>
    <w:rsid w:val="00BF2753"/>
    <w:rsid w:val="00BF2A00"/>
    <w:rsid w:val="00BF334A"/>
    <w:rsid w:val="00BF338F"/>
    <w:rsid w:val="00BF33CC"/>
    <w:rsid w:val="00BF36E7"/>
    <w:rsid w:val="00BF3908"/>
    <w:rsid w:val="00BF3931"/>
    <w:rsid w:val="00BF3B63"/>
    <w:rsid w:val="00BF3B77"/>
    <w:rsid w:val="00BF3EFD"/>
    <w:rsid w:val="00BF440F"/>
    <w:rsid w:val="00BF46BE"/>
    <w:rsid w:val="00BF4AD7"/>
    <w:rsid w:val="00BF506F"/>
    <w:rsid w:val="00BF5AC3"/>
    <w:rsid w:val="00BF5BC7"/>
    <w:rsid w:val="00BF5F7A"/>
    <w:rsid w:val="00BF6148"/>
    <w:rsid w:val="00BF63BC"/>
    <w:rsid w:val="00BF647A"/>
    <w:rsid w:val="00BF66F0"/>
    <w:rsid w:val="00BF6E9B"/>
    <w:rsid w:val="00BF736C"/>
    <w:rsid w:val="00BF74F9"/>
    <w:rsid w:val="00BF75AC"/>
    <w:rsid w:val="00BF79D4"/>
    <w:rsid w:val="00BF7BAA"/>
    <w:rsid w:val="00BF7D0B"/>
    <w:rsid w:val="00C001DF"/>
    <w:rsid w:val="00C002F9"/>
    <w:rsid w:val="00C0076C"/>
    <w:rsid w:val="00C00E58"/>
    <w:rsid w:val="00C01083"/>
    <w:rsid w:val="00C01247"/>
    <w:rsid w:val="00C0144A"/>
    <w:rsid w:val="00C0158B"/>
    <w:rsid w:val="00C01729"/>
    <w:rsid w:val="00C017F5"/>
    <w:rsid w:val="00C01A0F"/>
    <w:rsid w:val="00C01DB8"/>
    <w:rsid w:val="00C01FCE"/>
    <w:rsid w:val="00C0253E"/>
    <w:rsid w:val="00C02736"/>
    <w:rsid w:val="00C02978"/>
    <w:rsid w:val="00C02A20"/>
    <w:rsid w:val="00C02BFD"/>
    <w:rsid w:val="00C02DEB"/>
    <w:rsid w:val="00C03409"/>
    <w:rsid w:val="00C03612"/>
    <w:rsid w:val="00C03863"/>
    <w:rsid w:val="00C03B69"/>
    <w:rsid w:val="00C03CF4"/>
    <w:rsid w:val="00C043AF"/>
    <w:rsid w:val="00C043B4"/>
    <w:rsid w:val="00C04D3D"/>
    <w:rsid w:val="00C04D4B"/>
    <w:rsid w:val="00C04DAA"/>
    <w:rsid w:val="00C05132"/>
    <w:rsid w:val="00C056ED"/>
    <w:rsid w:val="00C05959"/>
    <w:rsid w:val="00C05E14"/>
    <w:rsid w:val="00C05E4E"/>
    <w:rsid w:val="00C065A8"/>
    <w:rsid w:val="00C06BAE"/>
    <w:rsid w:val="00C06E32"/>
    <w:rsid w:val="00C0717C"/>
    <w:rsid w:val="00C071EE"/>
    <w:rsid w:val="00C0769A"/>
    <w:rsid w:val="00C07D29"/>
    <w:rsid w:val="00C07FDD"/>
    <w:rsid w:val="00C101F0"/>
    <w:rsid w:val="00C10479"/>
    <w:rsid w:val="00C10568"/>
    <w:rsid w:val="00C1064D"/>
    <w:rsid w:val="00C106E2"/>
    <w:rsid w:val="00C107B5"/>
    <w:rsid w:val="00C108F7"/>
    <w:rsid w:val="00C10CF4"/>
    <w:rsid w:val="00C11A3C"/>
    <w:rsid w:val="00C11A50"/>
    <w:rsid w:val="00C11B02"/>
    <w:rsid w:val="00C11B05"/>
    <w:rsid w:val="00C11C34"/>
    <w:rsid w:val="00C11DFA"/>
    <w:rsid w:val="00C11E2B"/>
    <w:rsid w:val="00C12151"/>
    <w:rsid w:val="00C12FFC"/>
    <w:rsid w:val="00C13277"/>
    <w:rsid w:val="00C13455"/>
    <w:rsid w:val="00C139C9"/>
    <w:rsid w:val="00C13B57"/>
    <w:rsid w:val="00C13CFD"/>
    <w:rsid w:val="00C144B2"/>
    <w:rsid w:val="00C145D7"/>
    <w:rsid w:val="00C14891"/>
    <w:rsid w:val="00C14A95"/>
    <w:rsid w:val="00C14C51"/>
    <w:rsid w:val="00C14FC6"/>
    <w:rsid w:val="00C150E4"/>
    <w:rsid w:val="00C153B6"/>
    <w:rsid w:val="00C1543D"/>
    <w:rsid w:val="00C1551E"/>
    <w:rsid w:val="00C15521"/>
    <w:rsid w:val="00C157EF"/>
    <w:rsid w:val="00C15875"/>
    <w:rsid w:val="00C159E3"/>
    <w:rsid w:val="00C15CEB"/>
    <w:rsid w:val="00C16242"/>
    <w:rsid w:val="00C1667D"/>
    <w:rsid w:val="00C16717"/>
    <w:rsid w:val="00C16792"/>
    <w:rsid w:val="00C16A71"/>
    <w:rsid w:val="00C16C50"/>
    <w:rsid w:val="00C170E2"/>
    <w:rsid w:val="00C17125"/>
    <w:rsid w:val="00C17134"/>
    <w:rsid w:val="00C1729C"/>
    <w:rsid w:val="00C17601"/>
    <w:rsid w:val="00C17926"/>
    <w:rsid w:val="00C17C32"/>
    <w:rsid w:val="00C2029B"/>
    <w:rsid w:val="00C202E5"/>
    <w:rsid w:val="00C2050C"/>
    <w:rsid w:val="00C208EB"/>
    <w:rsid w:val="00C20F03"/>
    <w:rsid w:val="00C20F6C"/>
    <w:rsid w:val="00C212C0"/>
    <w:rsid w:val="00C215EF"/>
    <w:rsid w:val="00C21A2D"/>
    <w:rsid w:val="00C21FAA"/>
    <w:rsid w:val="00C2209E"/>
    <w:rsid w:val="00C22257"/>
    <w:rsid w:val="00C22546"/>
    <w:rsid w:val="00C22763"/>
    <w:rsid w:val="00C22D11"/>
    <w:rsid w:val="00C22DD9"/>
    <w:rsid w:val="00C230DE"/>
    <w:rsid w:val="00C23220"/>
    <w:rsid w:val="00C23262"/>
    <w:rsid w:val="00C2363B"/>
    <w:rsid w:val="00C237E4"/>
    <w:rsid w:val="00C23A75"/>
    <w:rsid w:val="00C23D86"/>
    <w:rsid w:val="00C23D87"/>
    <w:rsid w:val="00C24313"/>
    <w:rsid w:val="00C2484E"/>
    <w:rsid w:val="00C248C5"/>
    <w:rsid w:val="00C24916"/>
    <w:rsid w:val="00C2498E"/>
    <w:rsid w:val="00C24A1D"/>
    <w:rsid w:val="00C24EB2"/>
    <w:rsid w:val="00C24F55"/>
    <w:rsid w:val="00C24FF0"/>
    <w:rsid w:val="00C24FFF"/>
    <w:rsid w:val="00C25587"/>
    <w:rsid w:val="00C26706"/>
    <w:rsid w:val="00C2671F"/>
    <w:rsid w:val="00C267EA"/>
    <w:rsid w:val="00C26841"/>
    <w:rsid w:val="00C26DF7"/>
    <w:rsid w:val="00C27B0B"/>
    <w:rsid w:val="00C27D97"/>
    <w:rsid w:val="00C27EC0"/>
    <w:rsid w:val="00C30023"/>
    <w:rsid w:val="00C302DB"/>
    <w:rsid w:val="00C306A1"/>
    <w:rsid w:val="00C306C5"/>
    <w:rsid w:val="00C31263"/>
    <w:rsid w:val="00C31322"/>
    <w:rsid w:val="00C315D7"/>
    <w:rsid w:val="00C31904"/>
    <w:rsid w:val="00C31B39"/>
    <w:rsid w:val="00C31FD5"/>
    <w:rsid w:val="00C321F8"/>
    <w:rsid w:val="00C32442"/>
    <w:rsid w:val="00C326B2"/>
    <w:rsid w:val="00C32832"/>
    <w:rsid w:val="00C328CD"/>
    <w:rsid w:val="00C32A02"/>
    <w:rsid w:val="00C32BAC"/>
    <w:rsid w:val="00C32F3E"/>
    <w:rsid w:val="00C33E41"/>
    <w:rsid w:val="00C3469C"/>
    <w:rsid w:val="00C346D9"/>
    <w:rsid w:val="00C3492E"/>
    <w:rsid w:val="00C349B2"/>
    <w:rsid w:val="00C35B37"/>
    <w:rsid w:val="00C35D1D"/>
    <w:rsid w:val="00C362E8"/>
    <w:rsid w:val="00C36A91"/>
    <w:rsid w:val="00C37D52"/>
    <w:rsid w:val="00C37DF4"/>
    <w:rsid w:val="00C37E71"/>
    <w:rsid w:val="00C37E86"/>
    <w:rsid w:val="00C40106"/>
    <w:rsid w:val="00C402D9"/>
    <w:rsid w:val="00C402DD"/>
    <w:rsid w:val="00C4031C"/>
    <w:rsid w:val="00C4034E"/>
    <w:rsid w:val="00C40A84"/>
    <w:rsid w:val="00C40C9A"/>
    <w:rsid w:val="00C41051"/>
    <w:rsid w:val="00C41082"/>
    <w:rsid w:val="00C41277"/>
    <w:rsid w:val="00C41284"/>
    <w:rsid w:val="00C41378"/>
    <w:rsid w:val="00C41766"/>
    <w:rsid w:val="00C41992"/>
    <w:rsid w:val="00C41D9C"/>
    <w:rsid w:val="00C41EA6"/>
    <w:rsid w:val="00C4212B"/>
    <w:rsid w:val="00C42398"/>
    <w:rsid w:val="00C42562"/>
    <w:rsid w:val="00C42692"/>
    <w:rsid w:val="00C42BA8"/>
    <w:rsid w:val="00C430B9"/>
    <w:rsid w:val="00C43255"/>
    <w:rsid w:val="00C43579"/>
    <w:rsid w:val="00C437B2"/>
    <w:rsid w:val="00C43B5A"/>
    <w:rsid w:val="00C43D4C"/>
    <w:rsid w:val="00C443BE"/>
    <w:rsid w:val="00C445A1"/>
    <w:rsid w:val="00C447F7"/>
    <w:rsid w:val="00C44801"/>
    <w:rsid w:val="00C44C6A"/>
    <w:rsid w:val="00C44DF2"/>
    <w:rsid w:val="00C456EA"/>
    <w:rsid w:val="00C45C09"/>
    <w:rsid w:val="00C45C90"/>
    <w:rsid w:val="00C45F89"/>
    <w:rsid w:val="00C45FDE"/>
    <w:rsid w:val="00C4619B"/>
    <w:rsid w:val="00C46221"/>
    <w:rsid w:val="00C4671C"/>
    <w:rsid w:val="00C46B62"/>
    <w:rsid w:val="00C46D30"/>
    <w:rsid w:val="00C46E27"/>
    <w:rsid w:val="00C47ABF"/>
    <w:rsid w:val="00C47BF0"/>
    <w:rsid w:val="00C47D33"/>
    <w:rsid w:val="00C47D84"/>
    <w:rsid w:val="00C50139"/>
    <w:rsid w:val="00C50168"/>
    <w:rsid w:val="00C5038C"/>
    <w:rsid w:val="00C5092F"/>
    <w:rsid w:val="00C50CE7"/>
    <w:rsid w:val="00C50FBC"/>
    <w:rsid w:val="00C511DF"/>
    <w:rsid w:val="00C51215"/>
    <w:rsid w:val="00C51C94"/>
    <w:rsid w:val="00C51D15"/>
    <w:rsid w:val="00C51E71"/>
    <w:rsid w:val="00C5208E"/>
    <w:rsid w:val="00C5230D"/>
    <w:rsid w:val="00C52671"/>
    <w:rsid w:val="00C5283A"/>
    <w:rsid w:val="00C52934"/>
    <w:rsid w:val="00C52997"/>
    <w:rsid w:val="00C52A00"/>
    <w:rsid w:val="00C52EBA"/>
    <w:rsid w:val="00C5307F"/>
    <w:rsid w:val="00C531EE"/>
    <w:rsid w:val="00C53280"/>
    <w:rsid w:val="00C53721"/>
    <w:rsid w:val="00C538D8"/>
    <w:rsid w:val="00C53B18"/>
    <w:rsid w:val="00C53B57"/>
    <w:rsid w:val="00C53B87"/>
    <w:rsid w:val="00C54032"/>
    <w:rsid w:val="00C5454F"/>
    <w:rsid w:val="00C54635"/>
    <w:rsid w:val="00C5492A"/>
    <w:rsid w:val="00C549F8"/>
    <w:rsid w:val="00C54B68"/>
    <w:rsid w:val="00C5510B"/>
    <w:rsid w:val="00C551E3"/>
    <w:rsid w:val="00C552DA"/>
    <w:rsid w:val="00C553DB"/>
    <w:rsid w:val="00C5580F"/>
    <w:rsid w:val="00C55B13"/>
    <w:rsid w:val="00C55E2E"/>
    <w:rsid w:val="00C55F07"/>
    <w:rsid w:val="00C55FC2"/>
    <w:rsid w:val="00C563A7"/>
    <w:rsid w:val="00C56837"/>
    <w:rsid w:val="00C56ABB"/>
    <w:rsid w:val="00C57028"/>
    <w:rsid w:val="00C57789"/>
    <w:rsid w:val="00C57918"/>
    <w:rsid w:val="00C57B6F"/>
    <w:rsid w:val="00C57C69"/>
    <w:rsid w:val="00C57DC8"/>
    <w:rsid w:val="00C57F02"/>
    <w:rsid w:val="00C60411"/>
    <w:rsid w:val="00C6057A"/>
    <w:rsid w:val="00C605E8"/>
    <w:rsid w:val="00C615D8"/>
    <w:rsid w:val="00C61809"/>
    <w:rsid w:val="00C61C2D"/>
    <w:rsid w:val="00C6240C"/>
    <w:rsid w:val="00C6262E"/>
    <w:rsid w:val="00C628FD"/>
    <w:rsid w:val="00C62A20"/>
    <w:rsid w:val="00C62AB8"/>
    <w:rsid w:val="00C62F15"/>
    <w:rsid w:val="00C630D7"/>
    <w:rsid w:val="00C635DB"/>
    <w:rsid w:val="00C637F1"/>
    <w:rsid w:val="00C63CFD"/>
    <w:rsid w:val="00C63FC5"/>
    <w:rsid w:val="00C64321"/>
    <w:rsid w:val="00C6439F"/>
    <w:rsid w:val="00C651FF"/>
    <w:rsid w:val="00C653B5"/>
    <w:rsid w:val="00C65698"/>
    <w:rsid w:val="00C65816"/>
    <w:rsid w:val="00C660BC"/>
    <w:rsid w:val="00C669AB"/>
    <w:rsid w:val="00C671F5"/>
    <w:rsid w:val="00C672BA"/>
    <w:rsid w:val="00C674C7"/>
    <w:rsid w:val="00C674E5"/>
    <w:rsid w:val="00C675EB"/>
    <w:rsid w:val="00C679B4"/>
    <w:rsid w:val="00C679EA"/>
    <w:rsid w:val="00C67E2B"/>
    <w:rsid w:val="00C702E0"/>
    <w:rsid w:val="00C7031D"/>
    <w:rsid w:val="00C7048E"/>
    <w:rsid w:val="00C7056C"/>
    <w:rsid w:val="00C708CF"/>
    <w:rsid w:val="00C70BB1"/>
    <w:rsid w:val="00C70C01"/>
    <w:rsid w:val="00C70FE1"/>
    <w:rsid w:val="00C71240"/>
    <w:rsid w:val="00C71405"/>
    <w:rsid w:val="00C71843"/>
    <w:rsid w:val="00C71931"/>
    <w:rsid w:val="00C71BA8"/>
    <w:rsid w:val="00C71E93"/>
    <w:rsid w:val="00C724B3"/>
    <w:rsid w:val="00C724FE"/>
    <w:rsid w:val="00C72569"/>
    <w:rsid w:val="00C72914"/>
    <w:rsid w:val="00C72ADB"/>
    <w:rsid w:val="00C72EEE"/>
    <w:rsid w:val="00C730B7"/>
    <w:rsid w:val="00C73229"/>
    <w:rsid w:val="00C73331"/>
    <w:rsid w:val="00C733DF"/>
    <w:rsid w:val="00C73565"/>
    <w:rsid w:val="00C735BD"/>
    <w:rsid w:val="00C73D0B"/>
    <w:rsid w:val="00C743BE"/>
    <w:rsid w:val="00C746C9"/>
    <w:rsid w:val="00C74B7D"/>
    <w:rsid w:val="00C74C21"/>
    <w:rsid w:val="00C74FF3"/>
    <w:rsid w:val="00C75744"/>
    <w:rsid w:val="00C757CA"/>
    <w:rsid w:val="00C75E30"/>
    <w:rsid w:val="00C760C4"/>
    <w:rsid w:val="00C7622B"/>
    <w:rsid w:val="00C76347"/>
    <w:rsid w:val="00C76377"/>
    <w:rsid w:val="00C7676E"/>
    <w:rsid w:val="00C76822"/>
    <w:rsid w:val="00C7699B"/>
    <w:rsid w:val="00C76B9F"/>
    <w:rsid w:val="00C76F5C"/>
    <w:rsid w:val="00C77171"/>
    <w:rsid w:val="00C7746F"/>
    <w:rsid w:val="00C7752E"/>
    <w:rsid w:val="00C77CFA"/>
    <w:rsid w:val="00C8034E"/>
    <w:rsid w:val="00C803D4"/>
    <w:rsid w:val="00C80C2D"/>
    <w:rsid w:val="00C812FC"/>
    <w:rsid w:val="00C8193B"/>
    <w:rsid w:val="00C81D0D"/>
    <w:rsid w:val="00C81E1C"/>
    <w:rsid w:val="00C822C9"/>
    <w:rsid w:val="00C822D9"/>
    <w:rsid w:val="00C824BE"/>
    <w:rsid w:val="00C83411"/>
    <w:rsid w:val="00C837B4"/>
    <w:rsid w:val="00C838E4"/>
    <w:rsid w:val="00C83BDA"/>
    <w:rsid w:val="00C83F49"/>
    <w:rsid w:val="00C848BD"/>
    <w:rsid w:val="00C85013"/>
    <w:rsid w:val="00C853EA"/>
    <w:rsid w:val="00C8562C"/>
    <w:rsid w:val="00C85FBC"/>
    <w:rsid w:val="00C8610D"/>
    <w:rsid w:val="00C8669F"/>
    <w:rsid w:val="00C866DE"/>
    <w:rsid w:val="00C87357"/>
    <w:rsid w:val="00C8791D"/>
    <w:rsid w:val="00C87E65"/>
    <w:rsid w:val="00C87F3A"/>
    <w:rsid w:val="00C900AA"/>
    <w:rsid w:val="00C90BFD"/>
    <w:rsid w:val="00C91155"/>
    <w:rsid w:val="00C91233"/>
    <w:rsid w:val="00C91286"/>
    <w:rsid w:val="00C912B8"/>
    <w:rsid w:val="00C91301"/>
    <w:rsid w:val="00C9136B"/>
    <w:rsid w:val="00C9169D"/>
    <w:rsid w:val="00C919DA"/>
    <w:rsid w:val="00C923F2"/>
    <w:rsid w:val="00C92572"/>
    <w:rsid w:val="00C928B8"/>
    <w:rsid w:val="00C92989"/>
    <w:rsid w:val="00C92B09"/>
    <w:rsid w:val="00C92FC1"/>
    <w:rsid w:val="00C939C7"/>
    <w:rsid w:val="00C939E1"/>
    <w:rsid w:val="00C93D32"/>
    <w:rsid w:val="00C946F4"/>
    <w:rsid w:val="00C947A2"/>
    <w:rsid w:val="00C9482F"/>
    <w:rsid w:val="00C94B0F"/>
    <w:rsid w:val="00C94D61"/>
    <w:rsid w:val="00C94E83"/>
    <w:rsid w:val="00C950A5"/>
    <w:rsid w:val="00C9517A"/>
    <w:rsid w:val="00C95272"/>
    <w:rsid w:val="00C955F1"/>
    <w:rsid w:val="00C956EB"/>
    <w:rsid w:val="00C95929"/>
    <w:rsid w:val="00C95C7A"/>
    <w:rsid w:val="00C95F2A"/>
    <w:rsid w:val="00C962C4"/>
    <w:rsid w:val="00C9672B"/>
    <w:rsid w:val="00C96E98"/>
    <w:rsid w:val="00C97120"/>
    <w:rsid w:val="00C97517"/>
    <w:rsid w:val="00C97AB0"/>
    <w:rsid w:val="00C97C5E"/>
    <w:rsid w:val="00CA07E8"/>
    <w:rsid w:val="00CA0AB2"/>
    <w:rsid w:val="00CA0CFA"/>
    <w:rsid w:val="00CA0F97"/>
    <w:rsid w:val="00CA141C"/>
    <w:rsid w:val="00CA15C4"/>
    <w:rsid w:val="00CA1757"/>
    <w:rsid w:val="00CA18B4"/>
    <w:rsid w:val="00CA1EC0"/>
    <w:rsid w:val="00CA1F30"/>
    <w:rsid w:val="00CA21B9"/>
    <w:rsid w:val="00CA257C"/>
    <w:rsid w:val="00CA285D"/>
    <w:rsid w:val="00CA2AF9"/>
    <w:rsid w:val="00CA2C0E"/>
    <w:rsid w:val="00CA2CA3"/>
    <w:rsid w:val="00CA2F89"/>
    <w:rsid w:val="00CA2FC2"/>
    <w:rsid w:val="00CA32C5"/>
    <w:rsid w:val="00CA341A"/>
    <w:rsid w:val="00CA3544"/>
    <w:rsid w:val="00CA358F"/>
    <w:rsid w:val="00CA37DC"/>
    <w:rsid w:val="00CA3961"/>
    <w:rsid w:val="00CA423E"/>
    <w:rsid w:val="00CA435E"/>
    <w:rsid w:val="00CA4B1F"/>
    <w:rsid w:val="00CA4E71"/>
    <w:rsid w:val="00CA5861"/>
    <w:rsid w:val="00CA610A"/>
    <w:rsid w:val="00CA621F"/>
    <w:rsid w:val="00CA6234"/>
    <w:rsid w:val="00CA6470"/>
    <w:rsid w:val="00CA653F"/>
    <w:rsid w:val="00CA65C0"/>
    <w:rsid w:val="00CA678B"/>
    <w:rsid w:val="00CA6C1C"/>
    <w:rsid w:val="00CA6F7B"/>
    <w:rsid w:val="00CA71C5"/>
    <w:rsid w:val="00CA74B8"/>
    <w:rsid w:val="00CA76BA"/>
    <w:rsid w:val="00CA786A"/>
    <w:rsid w:val="00CA7890"/>
    <w:rsid w:val="00CA7E32"/>
    <w:rsid w:val="00CA7EFE"/>
    <w:rsid w:val="00CB01D4"/>
    <w:rsid w:val="00CB0349"/>
    <w:rsid w:val="00CB0564"/>
    <w:rsid w:val="00CB05CA"/>
    <w:rsid w:val="00CB08AA"/>
    <w:rsid w:val="00CB0A0C"/>
    <w:rsid w:val="00CB0B77"/>
    <w:rsid w:val="00CB0B9D"/>
    <w:rsid w:val="00CB0D27"/>
    <w:rsid w:val="00CB0D7F"/>
    <w:rsid w:val="00CB0F70"/>
    <w:rsid w:val="00CB11CF"/>
    <w:rsid w:val="00CB1242"/>
    <w:rsid w:val="00CB148F"/>
    <w:rsid w:val="00CB1BF4"/>
    <w:rsid w:val="00CB1F72"/>
    <w:rsid w:val="00CB21B9"/>
    <w:rsid w:val="00CB25A9"/>
    <w:rsid w:val="00CB25CA"/>
    <w:rsid w:val="00CB2F40"/>
    <w:rsid w:val="00CB3165"/>
    <w:rsid w:val="00CB3579"/>
    <w:rsid w:val="00CB3734"/>
    <w:rsid w:val="00CB3DCD"/>
    <w:rsid w:val="00CB4706"/>
    <w:rsid w:val="00CB47BB"/>
    <w:rsid w:val="00CB4A82"/>
    <w:rsid w:val="00CB4C4E"/>
    <w:rsid w:val="00CB5039"/>
    <w:rsid w:val="00CB50E6"/>
    <w:rsid w:val="00CB58B0"/>
    <w:rsid w:val="00CB596C"/>
    <w:rsid w:val="00CB59E5"/>
    <w:rsid w:val="00CB5AC0"/>
    <w:rsid w:val="00CB5F35"/>
    <w:rsid w:val="00CB6086"/>
    <w:rsid w:val="00CB61AE"/>
    <w:rsid w:val="00CB64BD"/>
    <w:rsid w:val="00CB675B"/>
    <w:rsid w:val="00CB67BA"/>
    <w:rsid w:val="00CB6CC5"/>
    <w:rsid w:val="00CB6CF7"/>
    <w:rsid w:val="00CB7051"/>
    <w:rsid w:val="00CB7E11"/>
    <w:rsid w:val="00CC089D"/>
    <w:rsid w:val="00CC13A1"/>
    <w:rsid w:val="00CC1561"/>
    <w:rsid w:val="00CC164B"/>
    <w:rsid w:val="00CC16B6"/>
    <w:rsid w:val="00CC170B"/>
    <w:rsid w:val="00CC21C3"/>
    <w:rsid w:val="00CC2506"/>
    <w:rsid w:val="00CC2DDC"/>
    <w:rsid w:val="00CC3A41"/>
    <w:rsid w:val="00CC3EAC"/>
    <w:rsid w:val="00CC4063"/>
    <w:rsid w:val="00CC4360"/>
    <w:rsid w:val="00CC4A13"/>
    <w:rsid w:val="00CC4ACF"/>
    <w:rsid w:val="00CC4B30"/>
    <w:rsid w:val="00CC4C7D"/>
    <w:rsid w:val="00CC4CA7"/>
    <w:rsid w:val="00CC4DDC"/>
    <w:rsid w:val="00CC4ECE"/>
    <w:rsid w:val="00CC4F12"/>
    <w:rsid w:val="00CC525D"/>
    <w:rsid w:val="00CC53C3"/>
    <w:rsid w:val="00CC56C5"/>
    <w:rsid w:val="00CC5B0D"/>
    <w:rsid w:val="00CC5E37"/>
    <w:rsid w:val="00CC5F1C"/>
    <w:rsid w:val="00CC614B"/>
    <w:rsid w:val="00CC66BD"/>
    <w:rsid w:val="00CC696C"/>
    <w:rsid w:val="00CC730B"/>
    <w:rsid w:val="00CC7566"/>
    <w:rsid w:val="00CC76FD"/>
    <w:rsid w:val="00CC79B3"/>
    <w:rsid w:val="00CC7C48"/>
    <w:rsid w:val="00CD014D"/>
    <w:rsid w:val="00CD0172"/>
    <w:rsid w:val="00CD0847"/>
    <w:rsid w:val="00CD0B7E"/>
    <w:rsid w:val="00CD17FF"/>
    <w:rsid w:val="00CD1950"/>
    <w:rsid w:val="00CD19B3"/>
    <w:rsid w:val="00CD1A28"/>
    <w:rsid w:val="00CD1B87"/>
    <w:rsid w:val="00CD1F01"/>
    <w:rsid w:val="00CD1F9B"/>
    <w:rsid w:val="00CD1FFC"/>
    <w:rsid w:val="00CD2105"/>
    <w:rsid w:val="00CD2BCB"/>
    <w:rsid w:val="00CD304E"/>
    <w:rsid w:val="00CD3054"/>
    <w:rsid w:val="00CD30DF"/>
    <w:rsid w:val="00CD338B"/>
    <w:rsid w:val="00CD3794"/>
    <w:rsid w:val="00CD3A09"/>
    <w:rsid w:val="00CD3D2D"/>
    <w:rsid w:val="00CD3EEF"/>
    <w:rsid w:val="00CD40ED"/>
    <w:rsid w:val="00CD422E"/>
    <w:rsid w:val="00CD42BE"/>
    <w:rsid w:val="00CD4463"/>
    <w:rsid w:val="00CD44AC"/>
    <w:rsid w:val="00CD4554"/>
    <w:rsid w:val="00CD488E"/>
    <w:rsid w:val="00CD48D6"/>
    <w:rsid w:val="00CD4C40"/>
    <w:rsid w:val="00CD4DE4"/>
    <w:rsid w:val="00CD4E22"/>
    <w:rsid w:val="00CD50E9"/>
    <w:rsid w:val="00CD5585"/>
    <w:rsid w:val="00CD56CA"/>
    <w:rsid w:val="00CD572E"/>
    <w:rsid w:val="00CD5BA8"/>
    <w:rsid w:val="00CD5C2D"/>
    <w:rsid w:val="00CD5C9F"/>
    <w:rsid w:val="00CD63E8"/>
    <w:rsid w:val="00CD65DE"/>
    <w:rsid w:val="00CD68FC"/>
    <w:rsid w:val="00CD6B39"/>
    <w:rsid w:val="00CD7439"/>
    <w:rsid w:val="00CD7815"/>
    <w:rsid w:val="00CD7A90"/>
    <w:rsid w:val="00CD7BAA"/>
    <w:rsid w:val="00CE020D"/>
    <w:rsid w:val="00CE04C3"/>
    <w:rsid w:val="00CE05E3"/>
    <w:rsid w:val="00CE07A2"/>
    <w:rsid w:val="00CE09BE"/>
    <w:rsid w:val="00CE0C03"/>
    <w:rsid w:val="00CE0EB3"/>
    <w:rsid w:val="00CE1628"/>
    <w:rsid w:val="00CE1792"/>
    <w:rsid w:val="00CE1C7E"/>
    <w:rsid w:val="00CE2200"/>
    <w:rsid w:val="00CE258D"/>
    <w:rsid w:val="00CE281A"/>
    <w:rsid w:val="00CE2D7A"/>
    <w:rsid w:val="00CE2D8F"/>
    <w:rsid w:val="00CE3070"/>
    <w:rsid w:val="00CE30EE"/>
    <w:rsid w:val="00CE3535"/>
    <w:rsid w:val="00CE3581"/>
    <w:rsid w:val="00CE395F"/>
    <w:rsid w:val="00CE3C2B"/>
    <w:rsid w:val="00CE3E78"/>
    <w:rsid w:val="00CE4683"/>
    <w:rsid w:val="00CE4904"/>
    <w:rsid w:val="00CE4941"/>
    <w:rsid w:val="00CE4DE5"/>
    <w:rsid w:val="00CE4FAF"/>
    <w:rsid w:val="00CE5213"/>
    <w:rsid w:val="00CE5366"/>
    <w:rsid w:val="00CE5613"/>
    <w:rsid w:val="00CE5810"/>
    <w:rsid w:val="00CE5B8A"/>
    <w:rsid w:val="00CE5BB0"/>
    <w:rsid w:val="00CE61D4"/>
    <w:rsid w:val="00CE694A"/>
    <w:rsid w:val="00CE6B0E"/>
    <w:rsid w:val="00CE7284"/>
    <w:rsid w:val="00CE7364"/>
    <w:rsid w:val="00CE7A0B"/>
    <w:rsid w:val="00CE7AA1"/>
    <w:rsid w:val="00CF0240"/>
    <w:rsid w:val="00CF0242"/>
    <w:rsid w:val="00CF043D"/>
    <w:rsid w:val="00CF070D"/>
    <w:rsid w:val="00CF0AE6"/>
    <w:rsid w:val="00CF0F29"/>
    <w:rsid w:val="00CF11B3"/>
    <w:rsid w:val="00CF164B"/>
    <w:rsid w:val="00CF16F6"/>
    <w:rsid w:val="00CF1A8D"/>
    <w:rsid w:val="00CF1B9C"/>
    <w:rsid w:val="00CF1C49"/>
    <w:rsid w:val="00CF2178"/>
    <w:rsid w:val="00CF21D6"/>
    <w:rsid w:val="00CF2572"/>
    <w:rsid w:val="00CF2A35"/>
    <w:rsid w:val="00CF2C72"/>
    <w:rsid w:val="00CF314F"/>
    <w:rsid w:val="00CF32C3"/>
    <w:rsid w:val="00CF33CE"/>
    <w:rsid w:val="00CF3B85"/>
    <w:rsid w:val="00CF3C19"/>
    <w:rsid w:val="00CF4049"/>
    <w:rsid w:val="00CF4157"/>
    <w:rsid w:val="00CF4454"/>
    <w:rsid w:val="00CF4587"/>
    <w:rsid w:val="00CF45D2"/>
    <w:rsid w:val="00CF4BED"/>
    <w:rsid w:val="00CF534D"/>
    <w:rsid w:val="00CF5512"/>
    <w:rsid w:val="00CF5FB6"/>
    <w:rsid w:val="00CF6057"/>
    <w:rsid w:val="00CF61F4"/>
    <w:rsid w:val="00CF6229"/>
    <w:rsid w:val="00CF6FD7"/>
    <w:rsid w:val="00CF7023"/>
    <w:rsid w:val="00CF74A1"/>
    <w:rsid w:val="00CF77CC"/>
    <w:rsid w:val="00CF7B13"/>
    <w:rsid w:val="00D0025D"/>
    <w:rsid w:val="00D0030E"/>
    <w:rsid w:val="00D005D4"/>
    <w:rsid w:val="00D00739"/>
    <w:rsid w:val="00D00BE8"/>
    <w:rsid w:val="00D00D4E"/>
    <w:rsid w:val="00D00DE0"/>
    <w:rsid w:val="00D00EA1"/>
    <w:rsid w:val="00D00F79"/>
    <w:rsid w:val="00D018A0"/>
    <w:rsid w:val="00D018C7"/>
    <w:rsid w:val="00D0227D"/>
    <w:rsid w:val="00D0252F"/>
    <w:rsid w:val="00D025F8"/>
    <w:rsid w:val="00D0282F"/>
    <w:rsid w:val="00D02B52"/>
    <w:rsid w:val="00D0348D"/>
    <w:rsid w:val="00D03568"/>
    <w:rsid w:val="00D03E56"/>
    <w:rsid w:val="00D03FC4"/>
    <w:rsid w:val="00D0412E"/>
    <w:rsid w:val="00D04409"/>
    <w:rsid w:val="00D044BD"/>
    <w:rsid w:val="00D04799"/>
    <w:rsid w:val="00D04910"/>
    <w:rsid w:val="00D04A55"/>
    <w:rsid w:val="00D04FEC"/>
    <w:rsid w:val="00D05AC6"/>
    <w:rsid w:val="00D05B1C"/>
    <w:rsid w:val="00D05BA8"/>
    <w:rsid w:val="00D05D60"/>
    <w:rsid w:val="00D05DE9"/>
    <w:rsid w:val="00D06029"/>
    <w:rsid w:val="00D0620C"/>
    <w:rsid w:val="00D06355"/>
    <w:rsid w:val="00D06404"/>
    <w:rsid w:val="00D065F5"/>
    <w:rsid w:val="00D06670"/>
    <w:rsid w:val="00D06D7C"/>
    <w:rsid w:val="00D0741B"/>
    <w:rsid w:val="00D1007B"/>
    <w:rsid w:val="00D10701"/>
    <w:rsid w:val="00D1073F"/>
    <w:rsid w:val="00D10B0F"/>
    <w:rsid w:val="00D117FA"/>
    <w:rsid w:val="00D1182D"/>
    <w:rsid w:val="00D11ED9"/>
    <w:rsid w:val="00D124EA"/>
    <w:rsid w:val="00D12ADE"/>
    <w:rsid w:val="00D12D30"/>
    <w:rsid w:val="00D12E78"/>
    <w:rsid w:val="00D12EAA"/>
    <w:rsid w:val="00D1318E"/>
    <w:rsid w:val="00D136E6"/>
    <w:rsid w:val="00D145E4"/>
    <w:rsid w:val="00D14CAE"/>
    <w:rsid w:val="00D14E62"/>
    <w:rsid w:val="00D14E89"/>
    <w:rsid w:val="00D14FD8"/>
    <w:rsid w:val="00D154E7"/>
    <w:rsid w:val="00D15807"/>
    <w:rsid w:val="00D15936"/>
    <w:rsid w:val="00D15A4C"/>
    <w:rsid w:val="00D16267"/>
    <w:rsid w:val="00D162F7"/>
    <w:rsid w:val="00D16584"/>
    <w:rsid w:val="00D167D3"/>
    <w:rsid w:val="00D16877"/>
    <w:rsid w:val="00D16A66"/>
    <w:rsid w:val="00D16B56"/>
    <w:rsid w:val="00D172DE"/>
    <w:rsid w:val="00D173BC"/>
    <w:rsid w:val="00D175CD"/>
    <w:rsid w:val="00D177E7"/>
    <w:rsid w:val="00D177ED"/>
    <w:rsid w:val="00D1790F"/>
    <w:rsid w:val="00D179DD"/>
    <w:rsid w:val="00D17A2F"/>
    <w:rsid w:val="00D17C54"/>
    <w:rsid w:val="00D17E4C"/>
    <w:rsid w:val="00D20020"/>
    <w:rsid w:val="00D204FF"/>
    <w:rsid w:val="00D20720"/>
    <w:rsid w:val="00D208FF"/>
    <w:rsid w:val="00D217EE"/>
    <w:rsid w:val="00D219A5"/>
    <w:rsid w:val="00D2382D"/>
    <w:rsid w:val="00D239E2"/>
    <w:rsid w:val="00D23CFD"/>
    <w:rsid w:val="00D23EC1"/>
    <w:rsid w:val="00D24257"/>
    <w:rsid w:val="00D244C2"/>
    <w:rsid w:val="00D24580"/>
    <w:rsid w:val="00D249F3"/>
    <w:rsid w:val="00D24D12"/>
    <w:rsid w:val="00D24D28"/>
    <w:rsid w:val="00D24FC0"/>
    <w:rsid w:val="00D2501D"/>
    <w:rsid w:val="00D25175"/>
    <w:rsid w:val="00D26436"/>
    <w:rsid w:val="00D26ACB"/>
    <w:rsid w:val="00D26AE7"/>
    <w:rsid w:val="00D26B02"/>
    <w:rsid w:val="00D26C7C"/>
    <w:rsid w:val="00D26DA8"/>
    <w:rsid w:val="00D27386"/>
    <w:rsid w:val="00D27664"/>
    <w:rsid w:val="00D2792F"/>
    <w:rsid w:val="00D27B6C"/>
    <w:rsid w:val="00D27E45"/>
    <w:rsid w:val="00D27F97"/>
    <w:rsid w:val="00D30024"/>
    <w:rsid w:val="00D300C1"/>
    <w:rsid w:val="00D30CA5"/>
    <w:rsid w:val="00D30DF4"/>
    <w:rsid w:val="00D30F58"/>
    <w:rsid w:val="00D31159"/>
    <w:rsid w:val="00D31412"/>
    <w:rsid w:val="00D317B1"/>
    <w:rsid w:val="00D3195A"/>
    <w:rsid w:val="00D31B41"/>
    <w:rsid w:val="00D31F92"/>
    <w:rsid w:val="00D3255D"/>
    <w:rsid w:val="00D32C1F"/>
    <w:rsid w:val="00D32D5A"/>
    <w:rsid w:val="00D32E02"/>
    <w:rsid w:val="00D336ED"/>
    <w:rsid w:val="00D33DF4"/>
    <w:rsid w:val="00D3415B"/>
    <w:rsid w:val="00D343F1"/>
    <w:rsid w:val="00D3443C"/>
    <w:rsid w:val="00D344DF"/>
    <w:rsid w:val="00D348B9"/>
    <w:rsid w:val="00D34B9A"/>
    <w:rsid w:val="00D35041"/>
    <w:rsid w:val="00D3534E"/>
    <w:rsid w:val="00D3537A"/>
    <w:rsid w:val="00D35B7A"/>
    <w:rsid w:val="00D35E73"/>
    <w:rsid w:val="00D3602C"/>
    <w:rsid w:val="00D3606C"/>
    <w:rsid w:val="00D3613A"/>
    <w:rsid w:val="00D36196"/>
    <w:rsid w:val="00D3683A"/>
    <w:rsid w:val="00D368D4"/>
    <w:rsid w:val="00D36E67"/>
    <w:rsid w:val="00D36F86"/>
    <w:rsid w:val="00D37770"/>
    <w:rsid w:val="00D37DDA"/>
    <w:rsid w:val="00D4053A"/>
    <w:rsid w:val="00D40827"/>
    <w:rsid w:val="00D4103C"/>
    <w:rsid w:val="00D4110C"/>
    <w:rsid w:val="00D416A0"/>
    <w:rsid w:val="00D418E7"/>
    <w:rsid w:val="00D41989"/>
    <w:rsid w:val="00D41AC9"/>
    <w:rsid w:val="00D420AB"/>
    <w:rsid w:val="00D42416"/>
    <w:rsid w:val="00D4264D"/>
    <w:rsid w:val="00D42769"/>
    <w:rsid w:val="00D428A0"/>
    <w:rsid w:val="00D42FEA"/>
    <w:rsid w:val="00D43151"/>
    <w:rsid w:val="00D434E4"/>
    <w:rsid w:val="00D43957"/>
    <w:rsid w:val="00D43FD7"/>
    <w:rsid w:val="00D442F3"/>
    <w:rsid w:val="00D442FC"/>
    <w:rsid w:val="00D4442F"/>
    <w:rsid w:val="00D44665"/>
    <w:rsid w:val="00D448FA"/>
    <w:rsid w:val="00D44E4C"/>
    <w:rsid w:val="00D45049"/>
    <w:rsid w:val="00D453A1"/>
    <w:rsid w:val="00D45523"/>
    <w:rsid w:val="00D45991"/>
    <w:rsid w:val="00D46E0F"/>
    <w:rsid w:val="00D4772B"/>
    <w:rsid w:val="00D47AB3"/>
    <w:rsid w:val="00D47D2B"/>
    <w:rsid w:val="00D47ED1"/>
    <w:rsid w:val="00D50832"/>
    <w:rsid w:val="00D50BB9"/>
    <w:rsid w:val="00D50E2D"/>
    <w:rsid w:val="00D510FE"/>
    <w:rsid w:val="00D5152B"/>
    <w:rsid w:val="00D5156D"/>
    <w:rsid w:val="00D5161A"/>
    <w:rsid w:val="00D51997"/>
    <w:rsid w:val="00D51E78"/>
    <w:rsid w:val="00D524B3"/>
    <w:rsid w:val="00D52B91"/>
    <w:rsid w:val="00D52E89"/>
    <w:rsid w:val="00D533CB"/>
    <w:rsid w:val="00D5361A"/>
    <w:rsid w:val="00D5368D"/>
    <w:rsid w:val="00D5370D"/>
    <w:rsid w:val="00D53742"/>
    <w:rsid w:val="00D537FF"/>
    <w:rsid w:val="00D539BD"/>
    <w:rsid w:val="00D53ABA"/>
    <w:rsid w:val="00D53B9F"/>
    <w:rsid w:val="00D53CB4"/>
    <w:rsid w:val="00D53E14"/>
    <w:rsid w:val="00D54C03"/>
    <w:rsid w:val="00D54C0B"/>
    <w:rsid w:val="00D54C25"/>
    <w:rsid w:val="00D54F86"/>
    <w:rsid w:val="00D551FA"/>
    <w:rsid w:val="00D55239"/>
    <w:rsid w:val="00D55A86"/>
    <w:rsid w:val="00D55B5C"/>
    <w:rsid w:val="00D55EEE"/>
    <w:rsid w:val="00D56BFF"/>
    <w:rsid w:val="00D56D51"/>
    <w:rsid w:val="00D56ED7"/>
    <w:rsid w:val="00D572D7"/>
    <w:rsid w:val="00D5764D"/>
    <w:rsid w:val="00D57C5D"/>
    <w:rsid w:val="00D6021B"/>
    <w:rsid w:val="00D60521"/>
    <w:rsid w:val="00D60A78"/>
    <w:rsid w:val="00D60C71"/>
    <w:rsid w:val="00D6107E"/>
    <w:rsid w:val="00D610CA"/>
    <w:rsid w:val="00D6151C"/>
    <w:rsid w:val="00D61791"/>
    <w:rsid w:val="00D61B2D"/>
    <w:rsid w:val="00D61C3B"/>
    <w:rsid w:val="00D62318"/>
    <w:rsid w:val="00D62489"/>
    <w:rsid w:val="00D62B9A"/>
    <w:rsid w:val="00D63137"/>
    <w:rsid w:val="00D6329B"/>
    <w:rsid w:val="00D6363A"/>
    <w:rsid w:val="00D63881"/>
    <w:rsid w:val="00D63FB7"/>
    <w:rsid w:val="00D6408E"/>
    <w:rsid w:val="00D6476E"/>
    <w:rsid w:val="00D64B42"/>
    <w:rsid w:val="00D64B71"/>
    <w:rsid w:val="00D64C62"/>
    <w:rsid w:val="00D64F29"/>
    <w:rsid w:val="00D6519E"/>
    <w:rsid w:val="00D653BD"/>
    <w:rsid w:val="00D65409"/>
    <w:rsid w:val="00D654E4"/>
    <w:rsid w:val="00D65541"/>
    <w:rsid w:val="00D655DF"/>
    <w:rsid w:val="00D65A49"/>
    <w:rsid w:val="00D65E90"/>
    <w:rsid w:val="00D65ED5"/>
    <w:rsid w:val="00D66002"/>
    <w:rsid w:val="00D6606D"/>
    <w:rsid w:val="00D6612B"/>
    <w:rsid w:val="00D663E4"/>
    <w:rsid w:val="00D66A4A"/>
    <w:rsid w:val="00D66F7C"/>
    <w:rsid w:val="00D674B3"/>
    <w:rsid w:val="00D677F7"/>
    <w:rsid w:val="00D67A7E"/>
    <w:rsid w:val="00D7075C"/>
    <w:rsid w:val="00D70C71"/>
    <w:rsid w:val="00D70F08"/>
    <w:rsid w:val="00D71244"/>
    <w:rsid w:val="00D718A9"/>
    <w:rsid w:val="00D71C51"/>
    <w:rsid w:val="00D71EA1"/>
    <w:rsid w:val="00D7230F"/>
    <w:rsid w:val="00D72387"/>
    <w:rsid w:val="00D723AC"/>
    <w:rsid w:val="00D724EB"/>
    <w:rsid w:val="00D7295C"/>
    <w:rsid w:val="00D73327"/>
    <w:rsid w:val="00D73E8C"/>
    <w:rsid w:val="00D74348"/>
    <w:rsid w:val="00D74CB2"/>
    <w:rsid w:val="00D74F04"/>
    <w:rsid w:val="00D7539E"/>
    <w:rsid w:val="00D753D3"/>
    <w:rsid w:val="00D75448"/>
    <w:rsid w:val="00D7551D"/>
    <w:rsid w:val="00D757D4"/>
    <w:rsid w:val="00D75A0B"/>
    <w:rsid w:val="00D75BB8"/>
    <w:rsid w:val="00D75EB7"/>
    <w:rsid w:val="00D764F0"/>
    <w:rsid w:val="00D76570"/>
    <w:rsid w:val="00D76830"/>
    <w:rsid w:val="00D77239"/>
    <w:rsid w:val="00D77478"/>
    <w:rsid w:val="00D77637"/>
    <w:rsid w:val="00D777C0"/>
    <w:rsid w:val="00D77F02"/>
    <w:rsid w:val="00D801B7"/>
    <w:rsid w:val="00D80480"/>
    <w:rsid w:val="00D80490"/>
    <w:rsid w:val="00D805D1"/>
    <w:rsid w:val="00D809F4"/>
    <w:rsid w:val="00D809FA"/>
    <w:rsid w:val="00D811A7"/>
    <w:rsid w:val="00D8129D"/>
    <w:rsid w:val="00D8182C"/>
    <w:rsid w:val="00D81853"/>
    <w:rsid w:val="00D818EF"/>
    <w:rsid w:val="00D81BDF"/>
    <w:rsid w:val="00D81DB6"/>
    <w:rsid w:val="00D81FA1"/>
    <w:rsid w:val="00D8217F"/>
    <w:rsid w:val="00D82484"/>
    <w:rsid w:val="00D8286E"/>
    <w:rsid w:val="00D829B9"/>
    <w:rsid w:val="00D82AD1"/>
    <w:rsid w:val="00D82B15"/>
    <w:rsid w:val="00D83848"/>
    <w:rsid w:val="00D83A5E"/>
    <w:rsid w:val="00D8509A"/>
    <w:rsid w:val="00D85257"/>
    <w:rsid w:val="00D853FF"/>
    <w:rsid w:val="00D85A63"/>
    <w:rsid w:val="00D86163"/>
    <w:rsid w:val="00D8622C"/>
    <w:rsid w:val="00D866C5"/>
    <w:rsid w:val="00D867D5"/>
    <w:rsid w:val="00D86989"/>
    <w:rsid w:val="00D86EF5"/>
    <w:rsid w:val="00D87271"/>
    <w:rsid w:val="00D873A1"/>
    <w:rsid w:val="00D8748C"/>
    <w:rsid w:val="00D8760E"/>
    <w:rsid w:val="00D87A9E"/>
    <w:rsid w:val="00D87BDC"/>
    <w:rsid w:val="00D87E2A"/>
    <w:rsid w:val="00D87E69"/>
    <w:rsid w:val="00D90141"/>
    <w:rsid w:val="00D905EF"/>
    <w:rsid w:val="00D90D99"/>
    <w:rsid w:val="00D90DED"/>
    <w:rsid w:val="00D9146E"/>
    <w:rsid w:val="00D919CC"/>
    <w:rsid w:val="00D91BE0"/>
    <w:rsid w:val="00D91DCB"/>
    <w:rsid w:val="00D922E1"/>
    <w:rsid w:val="00D9267B"/>
    <w:rsid w:val="00D926B4"/>
    <w:rsid w:val="00D9275B"/>
    <w:rsid w:val="00D92853"/>
    <w:rsid w:val="00D932C2"/>
    <w:rsid w:val="00D935F8"/>
    <w:rsid w:val="00D936A0"/>
    <w:rsid w:val="00D93DEB"/>
    <w:rsid w:val="00D93F6E"/>
    <w:rsid w:val="00D94DB7"/>
    <w:rsid w:val="00D94DD3"/>
    <w:rsid w:val="00D94DFA"/>
    <w:rsid w:val="00D953A7"/>
    <w:rsid w:val="00D95A16"/>
    <w:rsid w:val="00D95C6E"/>
    <w:rsid w:val="00D960C7"/>
    <w:rsid w:val="00D960E2"/>
    <w:rsid w:val="00D96608"/>
    <w:rsid w:val="00D96702"/>
    <w:rsid w:val="00D96D6C"/>
    <w:rsid w:val="00D974FE"/>
    <w:rsid w:val="00D9779F"/>
    <w:rsid w:val="00D9792E"/>
    <w:rsid w:val="00DA0093"/>
    <w:rsid w:val="00DA0274"/>
    <w:rsid w:val="00DA02DD"/>
    <w:rsid w:val="00DA0456"/>
    <w:rsid w:val="00DA05C1"/>
    <w:rsid w:val="00DA077F"/>
    <w:rsid w:val="00DA0BB0"/>
    <w:rsid w:val="00DA19D9"/>
    <w:rsid w:val="00DA1A60"/>
    <w:rsid w:val="00DA1AC2"/>
    <w:rsid w:val="00DA1B60"/>
    <w:rsid w:val="00DA1D03"/>
    <w:rsid w:val="00DA202F"/>
    <w:rsid w:val="00DA28A9"/>
    <w:rsid w:val="00DA28C5"/>
    <w:rsid w:val="00DA2998"/>
    <w:rsid w:val="00DA2EA9"/>
    <w:rsid w:val="00DA300D"/>
    <w:rsid w:val="00DA382A"/>
    <w:rsid w:val="00DA3B89"/>
    <w:rsid w:val="00DA3DBF"/>
    <w:rsid w:val="00DA4184"/>
    <w:rsid w:val="00DA473C"/>
    <w:rsid w:val="00DA4C5B"/>
    <w:rsid w:val="00DA4CFA"/>
    <w:rsid w:val="00DA4CFD"/>
    <w:rsid w:val="00DA4D1B"/>
    <w:rsid w:val="00DA4DAF"/>
    <w:rsid w:val="00DA52D8"/>
    <w:rsid w:val="00DA53A7"/>
    <w:rsid w:val="00DA590F"/>
    <w:rsid w:val="00DA5928"/>
    <w:rsid w:val="00DA596A"/>
    <w:rsid w:val="00DA5B60"/>
    <w:rsid w:val="00DA5CF5"/>
    <w:rsid w:val="00DA64C3"/>
    <w:rsid w:val="00DA69B6"/>
    <w:rsid w:val="00DA6C0B"/>
    <w:rsid w:val="00DA6C45"/>
    <w:rsid w:val="00DA6D28"/>
    <w:rsid w:val="00DA7094"/>
    <w:rsid w:val="00DA7108"/>
    <w:rsid w:val="00DA73F0"/>
    <w:rsid w:val="00DA7EFE"/>
    <w:rsid w:val="00DB0447"/>
    <w:rsid w:val="00DB0538"/>
    <w:rsid w:val="00DB053B"/>
    <w:rsid w:val="00DB086C"/>
    <w:rsid w:val="00DB098C"/>
    <w:rsid w:val="00DB09DE"/>
    <w:rsid w:val="00DB10A2"/>
    <w:rsid w:val="00DB124E"/>
    <w:rsid w:val="00DB1DBD"/>
    <w:rsid w:val="00DB1E12"/>
    <w:rsid w:val="00DB22C7"/>
    <w:rsid w:val="00DB22F5"/>
    <w:rsid w:val="00DB2482"/>
    <w:rsid w:val="00DB24AF"/>
    <w:rsid w:val="00DB27C6"/>
    <w:rsid w:val="00DB304C"/>
    <w:rsid w:val="00DB36AB"/>
    <w:rsid w:val="00DB3DA6"/>
    <w:rsid w:val="00DB405D"/>
    <w:rsid w:val="00DB4696"/>
    <w:rsid w:val="00DB472A"/>
    <w:rsid w:val="00DB4C4F"/>
    <w:rsid w:val="00DB54F3"/>
    <w:rsid w:val="00DB58D4"/>
    <w:rsid w:val="00DB5AAA"/>
    <w:rsid w:val="00DB5DE8"/>
    <w:rsid w:val="00DB5FD8"/>
    <w:rsid w:val="00DB60D1"/>
    <w:rsid w:val="00DB61F9"/>
    <w:rsid w:val="00DB6691"/>
    <w:rsid w:val="00DB6DF1"/>
    <w:rsid w:val="00DB6EFF"/>
    <w:rsid w:val="00DB721A"/>
    <w:rsid w:val="00DB77A5"/>
    <w:rsid w:val="00DB79BC"/>
    <w:rsid w:val="00DB7B2B"/>
    <w:rsid w:val="00DB7DA3"/>
    <w:rsid w:val="00DB7F67"/>
    <w:rsid w:val="00DC00B3"/>
    <w:rsid w:val="00DC02FE"/>
    <w:rsid w:val="00DC0314"/>
    <w:rsid w:val="00DC0322"/>
    <w:rsid w:val="00DC037E"/>
    <w:rsid w:val="00DC0384"/>
    <w:rsid w:val="00DC064D"/>
    <w:rsid w:val="00DC0B87"/>
    <w:rsid w:val="00DC0E87"/>
    <w:rsid w:val="00DC0FA0"/>
    <w:rsid w:val="00DC1078"/>
    <w:rsid w:val="00DC1623"/>
    <w:rsid w:val="00DC1A9F"/>
    <w:rsid w:val="00DC222B"/>
    <w:rsid w:val="00DC26C3"/>
    <w:rsid w:val="00DC2F79"/>
    <w:rsid w:val="00DC3875"/>
    <w:rsid w:val="00DC3939"/>
    <w:rsid w:val="00DC3B02"/>
    <w:rsid w:val="00DC3B39"/>
    <w:rsid w:val="00DC3BFD"/>
    <w:rsid w:val="00DC41D3"/>
    <w:rsid w:val="00DC4456"/>
    <w:rsid w:val="00DC4D11"/>
    <w:rsid w:val="00DC52ED"/>
    <w:rsid w:val="00DC5FAC"/>
    <w:rsid w:val="00DC67A9"/>
    <w:rsid w:val="00DC68B0"/>
    <w:rsid w:val="00DC69E2"/>
    <w:rsid w:val="00DC69F1"/>
    <w:rsid w:val="00DC6C59"/>
    <w:rsid w:val="00DC6C73"/>
    <w:rsid w:val="00DC6D90"/>
    <w:rsid w:val="00DC6EC3"/>
    <w:rsid w:val="00DC7186"/>
    <w:rsid w:val="00DC7292"/>
    <w:rsid w:val="00DC7393"/>
    <w:rsid w:val="00DC745C"/>
    <w:rsid w:val="00DC7CE8"/>
    <w:rsid w:val="00DC7FF5"/>
    <w:rsid w:val="00DD0458"/>
    <w:rsid w:val="00DD09E6"/>
    <w:rsid w:val="00DD0BD0"/>
    <w:rsid w:val="00DD1102"/>
    <w:rsid w:val="00DD12C7"/>
    <w:rsid w:val="00DD1AEF"/>
    <w:rsid w:val="00DD1C4D"/>
    <w:rsid w:val="00DD1F62"/>
    <w:rsid w:val="00DD22B5"/>
    <w:rsid w:val="00DD23AF"/>
    <w:rsid w:val="00DD243B"/>
    <w:rsid w:val="00DD27BF"/>
    <w:rsid w:val="00DD27FF"/>
    <w:rsid w:val="00DD2830"/>
    <w:rsid w:val="00DD28BC"/>
    <w:rsid w:val="00DD2BA6"/>
    <w:rsid w:val="00DD2D90"/>
    <w:rsid w:val="00DD2F22"/>
    <w:rsid w:val="00DD30E4"/>
    <w:rsid w:val="00DD3408"/>
    <w:rsid w:val="00DD345E"/>
    <w:rsid w:val="00DD3780"/>
    <w:rsid w:val="00DD3B68"/>
    <w:rsid w:val="00DD3E34"/>
    <w:rsid w:val="00DD3E42"/>
    <w:rsid w:val="00DD3F51"/>
    <w:rsid w:val="00DD4070"/>
    <w:rsid w:val="00DD473A"/>
    <w:rsid w:val="00DD4823"/>
    <w:rsid w:val="00DD48DA"/>
    <w:rsid w:val="00DD48E8"/>
    <w:rsid w:val="00DD4A56"/>
    <w:rsid w:val="00DD4C9E"/>
    <w:rsid w:val="00DD4CAB"/>
    <w:rsid w:val="00DD4CBA"/>
    <w:rsid w:val="00DD4FF5"/>
    <w:rsid w:val="00DD509F"/>
    <w:rsid w:val="00DD55FE"/>
    <w:rsid w:val="00DD57CE"/>
    <w:rsid w:val="00DD5C94"/>
    <w:rsid w:val="00DD5FC8"/>
    <w:rsid w:val="00DD6463"/>
    <w:rsid w:val="00DD6728"/>
    <w:rsid w:val="00DD7098"/>
    <w:rsid w:val="00DD7260"/>
    <w:rsid w:val="00DD7871"/>
    <w:rsid w:val="00DD7FC0"/>
    <w:rsid w:val="00DD7FF5"/>
    <w:rsid w:val="00DE01CA"/>
    <w:rsid w:val="00DE01FD"/>
    <w:rsid w:val="00DE020E"/>
    <w:rsid w:val="00DE06AF"/>
    <w:rsid w:val="00DE07EA"/>
    <w:rsid w:val="00DE0914"/>
    <w:rsid w:val="00DE0976"/>
    <w:rsid w:val="00DE0BF7"/>
    <w:rsid w:val="00DE0E51"/>
    <w:rsid w:val="00DE1222"/>
    <w:rsid w:val="00DE1245"/>
    <w:rsid w:val="00DE1822"/>
    <w:rsid w:val="00DE1C59"/>
    <w:rsid w:val="00DE1DED"/>
    <w:rsid w:val="00DE2109"/>
    <w:rsid w:val="00DE2B38"/>
    <w:rsid w:val="00DE2D59"/>
    <w:rsid w:val="00DE2EA6"/>
    <w:rsid w:val="00DE352F"/>
    <w:rsid w:val="00DE3D3B"/>
    <w:rsid w:val="00DE4669"/>
    <w:rsid w:val="00DE4B4B"/>
    <w:rsid w:val="00DE4E11"/>
    <w:rsid w:val="00DE518A"/>
    <w:rsid w:val="00DE558D"/>
    <w:rsid w:val="00DE56A6"/>
    <w:rsid w:val="00DE57DD"/>
    <w:rsid w:val="00DE5876"/>
    <w:rsid w:val="00DE5B3C"/>
    <w:rsid w:val="00DE648B"/>
    <w:rsid w:val="00DE69AF"/>
    <w:rsid w:val="00DE6EA2"/>
    <w:rsid w:val="00DE6F18"/>
    <w:rsid w:val="00DE7466"/>
    <w:rsid w:val="00DE7505"/>
    <w:rsid w:val="00DE779E"/>
    <w:rsid w:val="00DE77C1"/>
    <w:rsid w:val="00DE7D19"/>
    <w:rsid w:val="00DE7DA3"/>
    <w:rsid w:val="00DF06C8"/>
    <w:rsid w:val="00DF0A19"/>
    <w:rsid w:val="00DF0C12"/>
    <w:rsid w:val="00DF1331"/>
    <w:rsid w:val="00DF1469"/>
    <w:rsid w:val="00DF17E5"/>
    <w:rsid w:val="00DF18D7"/>
    <w:rsid w:val="00DF1D8E"/>
    <w:rsid w:val="00DF2299"/>
    <w:rsid w:val="00DF2482"/>
    <w:rsid w:val="00DF2528"/>
    <w:rsid w:val="00DF2658"/>
    <w:rsid w:val="00DF2682"/>
    <w:rsid w:val="00DF2AD7"/>
    <w:rsid w:val="00DF2F4D"/>
    <w:rsid w:val="00DF309C"/>
    <w:rsid w:val="00DF342E"/>
    <w:rsid w:val="00DF36BC"/>
    <w:rsid w:val="00DF385F"/>
    <w:rsid w:val="00DF42D7"/>
    <w:rsid w:val="00DF4BC9"/>
    <w:rsid w:val="00DF531F"/>
    <w:rsid w:val="00DF54CB"/>
    <w:rsid w:val="00DF55C4"/>
    <w:rsid w:val="00DF5A25"/>
    <w:rsid w:val="00DF5A38"/>
    <w:rsid w:val="00DF5BFD"/>
    <w:rsid w:val="00DF5C58"/>
    <w:rsid w:val="00DF5E5F"/>
    <w:rsid w:val="00DF6120"/>
    <w:rsid w:val="00DF6161"/>
    <w:rsid w:val="00DF6563"/>
    <w:rsid w:val="00DF6722"/>
    <w:rsid w:val="00DF6870"/>
    <w:rsid w:val="00DF6891"/>
    <w:rsid w:val="00DF6AF1"/>
    <w:rsid w:val="00DF6CC1"/>
    <w:rsid w:val="00DF6E46"/>
    <w:rsid w:val="00DF7221"/>
    <w:rsid w:val="00DF7623"/>
    <w:rsid w:val="00E00137"/>
    <w:rsid w:val="00E00202"/>
    <w:rsid w:val="00E006D4"/>
    <w:rsid w:val="00E007BC"/>
    <w:rsid w:val="00E007FF"/>
    <w:rsid w:val="00E00967"/>
    <w:rsid w:val="00E00F3B"/>
    <w:rsid w:val="00E012EA"/>
    <w:rsid w:val="00E013B0"/>
    <w:rsid w:val="00E013E9"/>
    <w:rsid w:val="00E01557"/>
    <w:rsid w:val="00E019CE"/>
    <w:rsid w:val="00E021E5"/>
    <w:rsid w:val="00E02207"/>
    <w:rsid w:val="00E0275E"/>
    <w:rsid w:val="00E02D6C"/>
    <w:rsid w:val="00E02E1F"/>
    <w:rsid w:val="00E03266"/>
    <w:rsid w:val="00E03698"/>
    <w:rsid w:val="00E03919"/>
    <w:rsid w:val="00E03C0B"/>
    <w:rsid w:val="00E03E1B"/>
    <w:rsid w:val="00E0406C"/>
    <w:rsid w:val="00E04186"/>
    <w:rsid w:val="00E04187"/>
    <w:rsid w:val="00E04681"/>
    <w:rsid w:val="00E049CD"/>
    <w:rsid w:val="00E04B23"/>
    <w:rsid w:val="00E04C33"/>
    <w:rsid w:val="00E04C9C"/>
    <w:rsid w:val="00E04E09"/>
    <w:rsid w:val="00E04E9A"/>
    <w:rsid w:val="00E056BD"/>
    <w:rsid w:val="00E056DA"/>
    <w:rsid w:val="00E06125"/>
    <w:rsid w:val="00E061E9"/>
    <w:rsid w:val="00E06216"/>
    <w:rsid w:val="00E06408"/>
    <w:rsid w:val="00E06B60"/>
    <w:rsid w:val="00E06CC0"/>
    <w:rsid w:val="00E06D6D"/>
    <w:rsid w:val="00E06F2B"/>
    <w:rsid w:val="00E07138"/>
    <w:rsid w:val="00E0767A"/>
    <w:rsid w:val="00E077B3"/>
    <w:rsid w:val="00E07ACE"/>
    <w:rsid w:val="00E07CC0"/>
    <w:rsid w:val="00E07D5C"/>
    <w:rsid w:val="00E07E81"/>
    <w:rsid w:val="00E07EB7"/>
    <w:rsid w:val="00E10173"/>
    <w:rsid w:val="00E10E8C"/>
    <w:rsid w:val="00E11003"/>
    <w:rsid w:val="00E1119C"/>
    <w:rsid w:val="00E1158E"/>
    <w:rsid w:val="00E11CD3"/>
    <w:rsid w:val="00E122C9"/>
    <w:rsid w:val="00E122D0"/>
    <w:rsid w:val="00E12397"/>
    <w:rsid w:val="00E125BF"/>
    <w:rsid w:val="00E127DE"/>
    <w:rsid w:val="00E12BF7"/>
    <w:rsid w:val="00E12C68"/>
    <w:rsid w:val="00E12ED5"/>
    <w:rsid w:val="00E12FC0"/>
    <w:rsid w:val="00E13136"/>
    <w:rsid w:val="00E13197"/>
    <w:rsid w:val="00E13537"/>
    <w:rsid w:val="00E141D9"/>
    <w:rsid w:val="00E1435C"/>
    <w:rsid w:val="00E14A7A"/>
    <w:rsid w:val="00E14C4E"/>
    <w:rsid w:val="00E14D0D"/>
    <w:rsid w:val="00E150CC"/>
    <w:rsid w:val="00E15797"/>
    <w:rsid w:val="00E15BA4"/>
    <w:rsid w:val="00E15D9F"/>
    <w:rsid w:val="00E16108"/>
    <w:rsid w:val="00E16320"/>
    <w:rsid w:val="00E163BF"/>
    <w:rsid w:val="00E165B4"/>
    <w:rsid w:val="00E16903"/>
    <w:rsid w:val="00E16CCF"/>
    <w:rsid w:val="00E16D70"/>
    <w:rsid w:val="00E172DF"/>
    <w:rsid w:val="00E174AD"/>
    <w:rsid w:val="00E17574"/>
    <w:rsid w:val="00E17A83"/>
    <w:rsid w:val="00E17B98"/>
    <w:rsid w:val="00E20091"/>
    <w:rsid w:val="00E20178"/>
    <w:rsid w:val="00E203FD"/>
    <w:rsid w:val="00E2059B"/>
    <w:rsid w:val="00E20637"/>
    <w:rsid w:val="00E20656"/>
    <w:rsid w:val="00E20A73"/>
    <w:rsid w:val="00E20AE9"/>
    <w:rsid w:val="00E20C50"/>
    <w:rsid w:val="00E20F95"/>
    <w:rsid w:val="00E21067"/>
    <w:rsid w:val="00E2129A"/>
    <w:rsid w:val="00E212EC"/>
    <w:rsid w:val="00E21825"/>
    <w:rsid w:val="00E218A5"/>
    <w:rsid w:val="00E220AD"/>
    <w:rsid w:val="00E2210B"/>
    <w:rsid w:val="00E2264E"/>
    <w:rsid w:val="00E2267B"/>
    <w:rsid w:val="00E22979"/>
    <w:rsid w:val="00E233A3"/>
    <w:rsid w:val="00E2354E"/>
    <w:rsid w:val="00E23760"/>
    <w:rsid w:val="00E23ABB"/>
    <w:rsid w:val="00E23E1C"/>
    <w:rsid w:val="00E23E80"/>
    <w:rsid w:val="00E23EE9"/>
    <w:rsid w:val="00E23F76"/>
    <w:rsid w:val="00E249B2"/>
    <w:rsid w:val="00E24F5F"/>
    <w:rsid w:val="00E252A2"/>
    <w:rsid w:val="00E2561F"/>
    <w:rsid w:val="00E25F2B"/>
    <w:rsid w:val="00E2631B"/>
    <w:rsid w:val="00E26B53"/>
    <w:rsid w:val="00E26B8A"/>
    <w:rsid w:val="00E27B9E"/>
    <w:rsid w:val="00E27BC6"/>
    <w:rsid w:val="00E30429"/>
    <w:rsid w:val="00E309E7"/>
    <w:rsid w:val="00E30B1A"/>
    <w:rsid w:val="00E30C4E"/>
    <w:rsid w:val="00E30C5A"/>
    <w:rsid w:val="00E30F7F"/>
    <w:rsid w:val="00E312B7"/>
    <w:rsid w:val="00E31716"/>
    <w:rsid w:val="00E317B0"/>
    <w:rsid w:val="00E31E93"/>
    <w:rsid w:val="00E32BFD"/>
    <w:rsid w:val="00E32EB1"/>
    <w:rsid w:val="00E32ED1"/>
    <w:rsid w:val="00E32F4B"/>
    <w:rsid w:val="00E3319E"/>
    <w:rsid w:val="00E3386D"/>
    <w:rsid w:val="00E3395A"/>
    <w:rsid w:val="00E33C06"/>
    <w:rsid w:val="00E33D13"/>
    <w:rsid w:val="00E341CE"/>
    <w:rsid w:val="00E34243"/>
    <w:rsid w:val="00E3437E"/>
    <w:rsid w:val="00E34607"/>
    <w:rsid w:val="00E34C89"/>
    <w:rsid w:val="00E351CF"/>
    <w:rsid w:val="00E354CD"/>
    <w:rsid w:val="00E35517"/>
    <w:rsid w:val="00E35588"/>
    <w:rsid w:val="00E35626"/>
    <w:rsid w:val="00E35946"/>
    <w:rsid w:val="00E35DDE"/>
    <w:rsid w:val="00E35E25"/>
    <w:rsid w:val="00E35E59"/>
    <w:rsid w:val="00E36391"/>
    <w:rsid w:val="00E363E9"/>
    <w:rsid w:val="00E3660E"/>
    <w:rsid w:val="00E367AE"/>
    <w:rsid w:val="00E3683E"/>
    <w:rsid w:val="00E36876"/>
    <w:rsid w:val="00E369D7"/>
    <w:rsid w:val="00E36B16"/>
    <w:rsid w:val="00E36D4A"/>
    <w:rsid w:val="00E36F47"/>
    <w:rsid w:val="00E3767F"/>
    <w:rsid w:val="00E40262"/>
    <w:rsid w:val="00E40728"/>
    <w:rsid w:val="00E40B03"/>
    <w:rsid w:val="00E40D77"/>
    <w:rsid w:val="00E41014"/>
    <w:rsid w:val="00E410BD"/>
    <w:rsid w:val="00E41156"/>
    <w:rsid w:val="00E41602"/>
    <w:rsid w:val="00E41708"/>
    <w:rsid w:val="00E41952"/>
    <w:rsid w:val="00E41B41"/>
    <w:rsid w:val="00E41BD5"/>
    <w:rsid w:val="00E42076"/>
    <w:rsid w:val="00E42250"/>
    <w:rsid w:val="00E4231A"/>
    <w:rsid w:val="00E424B8"/>
    <w:rsid w:val="00E4271B"/>
    <w:rsid w:val="00E4276E"/>
    <w:rsid w:val="00E429B3"/>
    <w:rsid w:val="00E42F10"/>
    <w:rsid w:val="00E43DB6"/>
    <w:rsid w:val="00E43DFB"/>
    <w:rsid w:val="00E44671"/>
    <w:rsid w:val="00E449F0"/>
    <w:rsid w:val="00E44DE7"/>
    <w:rsid w:val="00E44E02"/>
    <w:rsid w:val="00E45438"/>
    <w:rsid w:val="00E458C5"/>
    <w:rsid w:val="00E45CBE"/>
    <w:rsid w:val="00E45DEE"/>
    <w:rsid w:val="00E46254"/>
    <w:rsid w:val="00E46272"/>
    <w:rsid w:val="00E4636E"/>
    <w:rsid w:val="00E465FB"/>
    <w:rsid w:val="00E4684E"/>
    <w:rsid w:val="00E469F4"/>
    <w:rsid w:val="00E46A33"/>
    <w:rsid w:val="00E472B1"/>
    <w:rsid w:val="00E474D0"/>
    <w:rsid w:val="00E47ADB"/>
    <w:rsid w:val="00E50319"/>
    <w:rsid w:val="00E503DB"/>
    <w:rsid w:val="00E50788"/>
    <w:rsid w:val="00E50849"/>
    <w:rsid w:val="00E50DE1"/>
    <w:rsid w:val="00E50E7F"/>
    <w:rsid w:val="00E50F8E"/>
    <w:rsid w:val="00E51228"/>
    <w:rsid w:val="00E51628"/>
    <w:rsid w:val="00E51666"/>
    <w:rsid w:val="00E519CC"/>
    <w:rsid w:val="00E51C99"/>
    <w:rsid w:val="00E5208E"/>
    <w:rsid w:val="00E520AF"/>
    <w:rsid w:val="00E529BE"/>
    <w:rsid w:val="00E52BAF"/>
    <w:rsid w:val="00E533FE"/>
    <w:rsid w:val="00E534BC"/>
    <w:rsid w:val="00E53A2A"/>
    <w:rsid w:val="00E5420E"/>
    <w:rsid w:val="00E54330"/>
    <w:rsid w:val="00E54707"/>
    <w:rsid w:val="00E54A78"/>
    <w:rsid w:val="00E55097"/>
    <w:rsid w:val="00E551C6"/>
    <w:rsid w:val="00E55225"/>
    <w:rsid w:val="00E55960"/>
    <w:rsid w:val="00E561C5"/>
    <w:rsid w:val="00E56456"/>
    <w:rsid w:val="00E569F6"/>
    <w:rsid w:val="00E56CE2"/>
    <w:rsid w:val="00E56D18"/>
    <w:rsid w:val="00E5719D"/>
    <w:rsid w:val="00E5731B"/>
    <w:rsid w:val="00E5750F"/>
    <w:rsid w:val="00E57615"/>
    <w:rsid w:val="00E576B1"/>
    <w:rsid w:val="00E5782C"/>
    <w:rsid w:val="00E57B8E"/>
    <w:rsid w:val="00E57BF4"/>
    <w:rsid w:val="00E604BB"/>
    <w:rsid w:val="00E60A3C"/>
    <w:rsid w:val="00E60A77"/>
    <w:rsid w:val="00E60AAB"/>
    <w:rsid w:val="00E60C44"/>
    <w:rsid w:val="00E60DA6"/>
    <w:rsid w:val="00E61DA8"/>
    <w:rsid w:val="00E61DC0"/>
    <w:rsid w:val="00E61E4D"/>
    <w:rsid w:val="00E620AC"/>
    <w:rsid w:val="00E620D1"/>
    <w:rsid w:val="00E6221B"/>
    <w:rsid w:val="00E62372"/>
    <w:rsid w:val="00E626BB"/>
    <w:rsid w:val="00E62E1F"/>
    <w:rsid w:val="00E62F9F"/>
    <w:rsid w:val="00E63244"/>
    <w:rsid w:val="00E634F1"/>
    <w:rsid w:val="00E63922"/>
    <w:rsid w:val="00E63B8B"/>
    <w:rsid w:val="00E63E55"/>
    <w:rsid w:val="00E64004"/>
    <w:rsid w:val="00E642EC"/>
    <w:rsid w:val="00E649CF"/>
    <w:rsid w:val="00E64B77"/>
    <w:rsid w:val="00E64D28"/>
    <w:rsid w:val="00E64D82"/>
    <w:rsid w:val="00E65674"/>
    <w:rsid w:val="00E65FAF"/>
    <w:rsid w:val="00E6600D"/>
    <w:rsid w:val="00E66441"/>
    <w:rsid w:val="00E667AD"/>
    <w:rsid w:val="00E66C01"/>
    <w:rsid w:val="00E66EB6"/>
    <w:rsid w:val="00E66F4E"/>
    <w:rsid w:val="00E66F60"/>
    <w:rsid w:val="00E672CE"/>
    <w:rsid w:val="00E67610"/>
    <w:rsid w:val="00E67B3B"/>
    <w:rsid w:val="00E67B77"/>
    <w:rsid w:val="00E67F83"/>
    <w:rsid w:val="00E702E7"/>
    <w:rsid w:val="00E70964"/>
    <w:rsid w:val="00E70A52"/>
    <w:rsid w:val="00E70D6C"/>
    <w:rsid w:val="00E70FB0"/>
    <w:rsid w:val="00E7108F"/>
    <w:rsid w:val="00E712DF"/>
    <w:rsid w:val="00E717E4"/>
    <w:rsid w:val="00E71D47"/>
    <w:rsid w:val="00E71E66"/>
    <w:rsid w:val="00E722E9"/>
    <w:rsid w:val="00E7290B"/>
    <w:rsid w:val="00E732F2"/>
    <w:rsid w:val="00E73322"/>
    <w:rsid w:val="00E73467"/>
    <w:rsid w:val="00E73512"/>
    <w:rsid w:val="00E73FB7"/>
    <w:rsid w:val="00E746EE"/>
    <w:rsid w:val="00E74857"/>
    <w:rsid w:val="00E748DC"/>
    <w:rsid w:val="00E7515F"/>
    <w:rsid w:val="00E75273"/>
    <w:rsid w:val="00E753CE"/>
    <w:rsid w:val="00E75ADF"/>
    <w:rsid w:val="00E76961"/>
    <w:rsid w:val="00E76B0B"/>
    <w:rsid w:val="00E76D1E"/>
    <w:rsid w:val="00E76F61"/>
    <w:rsid w:val="00E77242"/>
    <w:rsid w:val="00E772BE"/>
    <w:rsid w:val="00E77361"/>
    <w:rsid w:val="00E7773A"/>
    <w:rsid w:val="00E77771"/>
    <w:rsid w:val="00E77D92"/>
    <w:rsid w:val="00E8003B"/>
    <w:rsid w:val="00E80BE7"/>
    <w:rsid w:val="00E80C72"/>
    <w:rsid w:val="00E80E56"/>
    <w:rsid w:val="00E80F6F"/>
    <w:rsid w:val="00E81850"/>
    <w:rsid w:val="00E81957"/>
    <w:rsid w:val="00E81C2A"/>
    <w:rsid w:val="00E81D61"/>
    <w:rsid w:val="00E81EDC"/>
    <w:rsid w:val="00E82038"/>
    <w:rsid w:val="00E8262B"/>
    <w:rsid w:val="00E82653"/>
    <w:rsid w:val="00E827A9"/>
    <w:rsid w:val="00E82925"/>
    <w:rsid w:val="00E829F0"/>
    <w:rsid w:val="00E82B75"/>
    <w:rsid w:val="00E82C8F"/>
    <w:rsid w:val="00E82E9E"/>
    <w:rsid w:val="00E833BB"/>
    <w:rsid w:val="00E8342E"/>
    <w:rsid w:val="00E83675"/>
    <w:rsid w:val="00E8367F"/>
    <w:rsid w:val="00E836F8"/>
    <w:rsid w:val="00E83A5D"/>
    <w:rsid w:val="00E84387"/>
    <w:rsid w:val="00E84736"/>
    <w:rsid w:val="00E84914"/>
    <w:rsid w:val="00E84980"/>
    <w:rsid w:val="00E84A9C"/>
    <w:rsid w:val="00E84B0D"/>
    <w:rsid w:val="00E84D23"/>
    <w:rsid w:val="00E84EF1"/>
    <w:rsid w:val="00E84F12"/>
    <w:rsid w:val="00E850BE"/>
    <w:rsid w:val="00E850E6"/>
    <w:rsid w:val="00E851AC"/>
    <w:rsid w:val="00E85233"/>
    <w:rsid w:val="00E8533B"/>
    <w:rsid w:val="00E85408"/>
    <w:rsid w:val="00E85483"/>
    <w:rsid w:val="00E85BF4"/>
    <w:rsid w:val="00E869BA"/>
    <w:rsid w:val="00E86FBA"/>
    <w:rsid w:val="00E870EE"/>
    <w:rsid w:val="00E87111"/>
    <w:rsid w:val="00E87364"/>
    <w:rsid w:val="00E8742B"/>
    <w:rsid w:val="00E87556"/>
    <w:rsid w:val="00E87ACD"/>
    <w:rsid w:val="00E87F0C"/>
    <w:rsid w:val="00E87F56"/>
    <w:rsid w:val="00E901B2"/>
    <w:rsid w:val="00E9024E"/>
    <w:rsid w:val="00E90F71"/>
    <w:rsid w:val="00E91187"/>
    <w:rsid w:val="00E91DAA"/>
    <w:rsid w:val="00E92AF4"/>
    <w:rsid w:val="00E93784"/>
    <w:rsid w:val="00E93862"/>
    <w:rsid w:val="00E938D7"/>
    <w:rsid w:val="00E93959"/>
    <w:rsid w:val="00E93B23"/>
    <w:rsid w:val="00E93B99"/>
    <w:rsid w:val="00E93D8F"/>
    <w:rsid w:val="00E93FE3"/>
    <w:rsid w:val="00E940DF"/>
    <w:rsid w:val="00E94A2D"/>
    <w:rsid w:val="00E94A2E"/>
    <w:rsid w:val="00E954BB"/>
    <w:rsid w:val="00E95554"/>
    <w:rsid w:val="00E95611"/>
    <w:rsid w:val="00E95620"/>
    <w:rsid w:val="00E957C6"/>
    <w:rsid w:val="00E95D94"/>
    <w:rsid w:val="00E963BD"/>
    <w:rsid w:val="00E96A28"/>
    <w:rsid w:val="00E96AA2"/>
    <w:rsid w:val="00E96E2C"/>
    <w:rsid w:val="00E96E50"/>
    <w:rsid w:val="00E973B5"/>
    <w:rsid w:val="00E9768A"/>
    <w:rsid w:val="00E978D7"/>
    <w:rsid w:val="00EA017D"/>
    <w:rsid w:val="00EA0182"/>
    <w:rsid w:val="00EA0696"/>
    <w:rsid w:val="00EA07B8"/>
    <w:rsid w:val="00EA0ACD"/>
    <w:rsid w:val="00EA0F49"/>
    <w:rsid w:val="00EA1344"/>
    <w:rsid w:val="00EA1B2C"/>
    <w:rsid w:val="00EA1B43"/>
    <w:rsid w:val="00EA30C5"/>
    <w:rsid w:val="00EA31A9"/>
    <w:rsid w:val="00EA3464"/>
    <w:rsid w:val="00EA3F80"/>
    <w:rsid w:val="00EA42E6"/>
    <w:rsid w:val="00EA44E9"/>
    <w:rsid w:val="00EA466A"/>
    <w:rsid w:val="00EA4763"/>
    <w:rsid w:val="00EA4992"/>
    <w:rsid w:val="00EA4A2A"/>
    <w:rsid w:val="00EA4BE4"/>
    <w:rsid w:val="00EA4C0E"/>
    <w:rsid w:val="00EA52A2"/>
    <w:rsid w:val="00EA53A7"/>
    <w:rsid w:val="00EA54BF"/>
    <w:rsid w:val="00EA5B55"/>
    <w:rsid w:val="00EA5D35"/>
    <w:rsid w:val="00EA5EB8"/>
    <w:rsid w:val="00EA5FC3"/>
    <w:rsid w:val="00EA60E5"/>
    <w:rsid w:val="00EA638D"/>
    <w:rsid w:val="00EA6B01"/>
    <w:rsid w:val="00EA6BE2"/>
    <w:rsid w:val="00EA6D71"/>
    <w:rsid w:val="00EA6D8F"/>
    <w:rsid w:val="00EA7572"/>
    <w:rsid w:val="00EA7CDE"/>
    <w:rsid w:val="00EA7DFD"/>
    <w:rsid w:val="00EA7F29"/>
    <w:rsid w:val="00EB00BF"/>
    <w:rsid w:val="00EB0211"/>
    <w:rsid w:val="00EB05A0"/>
    <w:rsid w:val="00EB064E"/>
    <w:rsid w:val="00EB0801"/>
    <w:rsid w:val="00EB0E29"/>
    <w:rsid w:val="00EB18D2"/>
    <w:rsid w:val="00EB18D4"/>
    <w:rsid w:val="00EB2205"/>
    <w:rsid w:val="00EB258E"/>
    <w:rsid w:val="00EB291E"/>
    <w:rsid w:val="00EB2D94"/>
    <w:rsid w:val="00EB2E4D"/>
    <w:rsid w:val="00EB30F5"/>
    <w:rsid w:val="00EB325E"/>
    <w:rsid w:val="00EB338A"/>
    <w:rsid w:val="00EB3737"/>
    <w:rsid w:val="00EB3AB6"/>
    <w:rsid w:val="00EB3B1A"/>
    <w:rsid w:val="00EB404D"/>
    <w:rsid w:val="00EB4067"/>
    <w:rsid w:val="00EB42CC"/>
    <w:rsid w:val="00EB4957"/>
    <w:rsid w:val="00EB5104"/>
    <w:rsid w:val="00EB519A"/>
    <w:rsid w:val="00EB5220"/>
    <w:rsid w:val="00EB54BA"/>
    <w:rsid w:val="00EB55EE"/>
    <w:rsid w:val="00EB59C2"/>
    <w:rsid w:val="00EB5D39"/>
    <w:rsid w:val="00EB5F01"/>
    <w:rsid w:val="00EB5F48"/>
    <w:rsid w:val="00EB5F79"/>
    <w:rsid w:val="00EB6256"/>
    <w:rsid w:val="00EB6474"/>
    <w:rsid w:val="00EB66B1"/>
    <w:rsid w:val="00EB67BF"/>
    <w:rsid w:val="00EB681E"/>
    <w:rsid w:val="00EB68C4"/>
    <w:rsid w:val="00EB6914"/>
    <w:rsid w:val="00EB6A4E"/>
    <w:rsid w:val="00EB6AC9"/>
    <w:rsid w:val="00EB6FD2"/>
    <w:rsid w:val="00EB73E3"/>
    <w:rsid w:val="00EB7BBA"/>
    <w:rsid w:val="00EB7C1C"/>
    <w:rsid w:val="00EB7DA2"/>
    <w:rsid w:val="00EB7F56"/>
    <w:rsid w:val="00EC0186"/>
    <w:rsid w:val="00EC0395"/>
    <w:rsid w:val="00EC07B5"/>
    <w:rsid w:val="00EC0A2B"/>
    <w:rsid w:val="00EC0B74"/>
    <w:rsid w:val="00EC0DE4"/>
    <w:rsid w:val="00EC13DB"/>
    <w:rsid w:val="00EC13F8"/>
    <w:rsid w:val="00EC18CA"/>
    <w:rsid w:val="00EC2508"/>
    <w:rsid w:val="00EC2828"/>
    <w:rsid w:val="00EC2BD6"/>
    <w:rsid w:val="00EC2D3A"/>
    <w:rsid w:val="00EC3730"/>
    <w:rsid w:val="00EC39CE"/>
    <w:rsid w:val="00EC3DC2"/>
    <w:rsid w:val="00EC43E5"/>
    <w:rsid w:val="00EC443A"/>
    <w:rsid w:val="00EC44A8"/>
    <w:rsid w:val="00EC44B4"/>
    <w:rsid w:val="00EC456E"/>
    <w:rsid w:val="00EC4595"/>
    <w:rsid w:val="00EC460E"/>
    <w:rsid w:val="00EC4C21"/>
    <w:rsid w:val="00EC4C8E"/>
    <w:rsid w:val="00EC4CAE"/>
    <w:rsid w:val="00EC4D27"/>
    <w:rsid w:val="00EC4D56"/>
    <w:rsid w:val="00EC4FE0"/>
    <w:rsid w:val="00EC53B5"/>
    <w:rsid w:val="00EC57EA"/>
    <w:rsid w:val="00EC5B3A"/>
    <w:rsid w:val="00EC5B6D"/>
    <w:rsid w:val="00EC664C"/>
    <w:rsid w:val="00EC6E08"/>
    <w:rsid w:val="00EC6E93"/>
    <w:rsid w:val="00EC79BF"/>
    <w:rsid w:val="00EC7A7E"/>
    <w:rsid w:val="00EC7ED1"/>
    <w:rsid w:val="00ED01D1"/>
    <w:rsid w:val="00ED0823"/>
    <w:rsid w:val="00ED0D14"/>
    <w:rsid w:val="00ED0FF8"/>
    <w:rsid w:val="00ED10FD"/>
    <w:rsid w:val="00ED16DB"/>
    <w:rsid w:val="00ED16EB"/>
    <w:rsid w:val="00ED1719"/>
    <w:rsid w:val="00ED19ED"/>
    <w:rsid w:val="00ED1B9D"/>
    <w:rsid w:val="00ED1BA3"/>
    <w:rsid w:val="00ED1F6C"/>
    <w:rsid w:val="00ED1F80"/>
    <w:rsid w:val="00ED1FD8"/>
    <w:rsid w:val="00ED21B0"/>
    <w:rsid w:val="00ED21ED"/>
    <w:rsid w:val="00ED2265"/>
    <w:rsid w:val="00ED23CB"/>
    <w:rsid w:val="00ED2584"/>
    <w:rsid w:val="00ED2B10"/>
    <w:rsid w:val="00ED2CE4"/>
    <w:rsid w:val="00ED2D0A"/>
    <w:rsid w:val="00ED2E9E"/>
    <w:rsid w:val="00ED3003"/>
    <w:rsid w:val="00ED3288"/>
    <w:rsid w:val="00ED34F1"/>
    <w:rsid w:val="00ED35AB"/>
    <w:rsid w:val="00ED3957"/>
    <w:rsid w:val="00ED3D08"/>
    <w:rsid w:val="00ED3EEF"/>
    <w:rsid w:val="00ED4480"/>
    <w:rsid w:val="00ED45B8"/>
    <w:rsid w:val="00ED465D"/>
    <w:rsid w:val="00ED480C"/>
    <w:rsid w:val="00ED496D"/>
    <w:rsid w:val="00ED4F84"/>
    <w:rsid w:val="00ED5732"/>
    <w:rsid w:val="00ED6091"/>
    <w:rsid w:val="00ED626B"/>
    <w:rsid w:val="00ED63E8"/>
    <w:rsid w:val="00ED6BC9"/>
    <w:rsid w:val="00ED70F1"/>
    <w:rsid w:val="00ED714C"/>
    <w:rsid w:val="00ED737B"/>
    <w:rsid w:val="00ED759E"/>
    <w:rsid w:val="00ED7847"/>
    <w:rsid w:val="00ED7C87"/>
    <w:rsid w:val="00ED7CC5"/>
    <w:rsid w:val="00ED7DFE"/>
    <w:rsid w:val="00ED7E7F"/>
    <w:rsid w:val="00EE030D"/>
    <w:rsid w:val="00EE0710"/>
    <w:rsid w:val="00EE08EB"/>
    <w:rsid w:val="00EE0E60"/>
    <w:rsid w:val="00EE0E73"/>
    <w:rsid w:val="00EE114B"/>
    <w:rsid w:val="00EE11AC"/>
    <w:rsid w:val="00EE11D6"/>
    <w:rsid w:val="00EE121D"/>
    <w:rsid w:val="00EE1355"/>
    <w:rsid w:val="00EE1362"/>
    <w:rsid w:val="00EE14B0"/>
    <w:rsid w:val="00EE1DD8"/>
    <w:rsid w:val="00EE1DE6"/>
    <w:rsid w:val="00EE2193"/>
    <w:rsid w:val="00EE265C"/>
    <w:rsid w:val="00EE270A"/>
    <w:rsid w:val="00EE274F"/>
    <w:rsid w:val="00EE278A"/>
    <w:rsid w:val="00EE29FC"/>
    <w:rsid w:val="00EE2C95"/>
    <w:rsid w:val="00EE2F67"/>
    <w:rsid w:val="00EE306D"/>
    <w:rsid w:val="00EE321D"/>
    <w:rsid w:val="00EE3586"/>
    <w:rsid w:val="00EE35FC"/>
    <w:rsid w:val="00EE3623"/>
    <w:rsid w:val="00EE3D9C"/>
    <w:rsid w:val="00EE42A7"/>
    <w:rsid w:val="00EE467A"/>
    <w:rsid w:val="00EE4B7F"/>
    <w:rsid w:val="00EE4B8E"/>
    <w:rsid w:val="00EE4D84"/>
    <w:rsid w:val="00EE5ED2"/>
    <w:rsid w:val="00EE69B6"/>
    <w:rsid w:val="00EE69E1"/>
    <w:rsid w:val="00EE718C"/>
    <w:rsid w:val="00EE73BE"/>
    <w:rsid w:val="00EE79EC"/>
    <w:rsid w:val="00EE7F46"/>
    <w:rsid w:val="00EF0260"/>
    <w:rsid w:val="00EF06B8"/>
    <w:rsid w:val="00EF0B7B"/>
    <w:rsid w:val="00EF1619"/>
    <w:rsid w:val="00EF1702"/>
    <w:rsid w:val="00EF1C33"/>
    <w:rsid w:val="00EF1E35"/>
    <w:rsid w:val="00EF1FA2"/>
    <w:rsid w:val="00EF21BB"/>
    <w:rsid w:val="00EF22D3"/>
    <w:rsid w:val="00EF2CC8"/>
    <w:rsid w:val="00EF3472"/>
    <w:rsid w:val="00EF36CB"/>
    <w:rsid w:val="00EF3DE4"/>
    <w:rsid w:val="00EF3E05"/>
    <w:rsid w:val="00EF3F8C"/>
    <w:rsid w:val="00EF4172"/>
    <w:rsid w:val="00EF4508"/>
    <w:rsid w:val="00EF492E"/>
    <w:rsid w:val="00EF4AC7"/>
    <w:rsid w:val="00EF4FBD"/>
    <w:rsid w:val="00EF5025"/>
    <w:rsid w:val="00EF5268"/>
    <w:rsid w:val="00EF5384"/>
    <w:rsid w:val="00EF5510"/>
    <w:rsid w:val="00EF560C"/>
    <w:rsid w:val="00EF565B"/>
    <w:rsid w:val="00EF58CA"/>
    <w:rsid w:val="00EF5F3A"/>
    <w:rsid w:val="00EF6166"/>
    <w:rsid w:val="00EF6176"/>
    <w:rsid w:val="00EF628B"/>
    <w:rsid w:val="00EF630B"/>
    <w:rsid w:val="00EF670E"/>
    <w:rsid w:val="00EF6940"/>
    <w:rsid w:val="00EF6B59"/>
    <w:rsid w:val="00EF6DAD"/>
    <w:rsid w:val="00EF6E26"/>
    <w:rsid w:val="00EF6E4D"/>
    <w:rsid w:val="00EF7267"/>
    <w:rsid w:val="00EF74D9"/>
    <w:rsid w:val="00EF7990"/>
    <w:rsid w:val="00EF7D64"/>
    <w:rsid w:val="00F00642"/>
    <w:rsid w:val="00F01172"/>
    <w:rsid w:val="00F011C1"/>
    <w:rsid w:val="00F01947"/>
    <w:rsid w:val="00F0209A"/>
    <w:rsid w:val="00F02587"/>
    <w:rsid w:val="00F0281E"/>
    <w:rsid w:val="00F028D1"/>
    <w:rsid w:val="00F02951"/>
    <w:rsid w:val="00F02AD1"/>
    <w:rsid w:val="00F02BFD"/>
    <w:rsid w:val="00F02F8E"/>
    <w:rsid w:val="00F037BC"/>
    <w:rsid w:val="00F040A1"/>
    <w:rsid w:val="00F044B3"/>
    <w:rsid w:val="00F044F1"/>
    <w:rsid w:val="00F0485B"/>
    <w:rsid w:val="00F05273"/>
    <w:rsid w:val="00F05578"/>
    <w:rsid w:val="00F0559E"/>
    <w:rsid w:val="00F05960"/>
    <w:rsid w:val="00F05BB7"/>
    <w:rsid w:val="00F05C27"/>
    <w:rsid w:val="00F0602C"/>
    <w:rsid w:val="00F06091"/>
    <w:rsid w:val="00F06244"/>
    <w:rsid w:val="00F06496"/>
    <w:rsid w:val="00F0657D"/>
    <w:rsid w:val="00F0667A"/>
    <w:rsid w:val="00F06E88"/>
    <w:rsid w:val="00F0726B"/>
    <w:rsid w:val="00F07480"/>
    <w:rsid w:val="00F074CB"/>
    <w:rsid w:val="00F07752"/>
    <w:rsid w:val="00F078E0"/>
    <w:rsid w:val="00F07AD9"/>
    <w:rsid w:val="00F07BBB"/>
    <w:rsid w:val="00F1011C"/>
    <w:rsid w:val="00F102F1"/>
    <w:rsid w:val="00F106DF"/>
    <w:rsid w:val="00F1177C"/>
    <w:rsid w:val="00F11C87"/>
    <w:rsid w:val="00F11CB5"/>
    <w:rsid w:val="00F11F8F"/>
    <w:rsid w:val="00F121A7"/>
    <w:rsid w:val="00F12368"/>
    <w:rsid w:val="00F123F6"/>
    <w:rsid w:val="00F12487"/>
    <w:rsid w:val="00F12969"/>
    <w:rsid w:val="00F12983"/>
    <w:rsid w:val="00F12AA0"/>
    <w:rsid w:val="00F12C2C"/>
    <w:rsid w:val="00F1358D"/>
    <w:rsid w:val="00F1412D"/>
    <w:rsid w:val="00F15325"/>
    <w:rsid w:val="00F157E3"/>
    <w:rsid w:val="00F1591F"/>
    <w:rsid w:val="00F15940"/>
    <w:rsid w:val="00F159E6"/>
    <w:rsid w:val="00F15BB7"/>
    <w:rsid w:val="00F1632D"/>
    <w:rsid w:val="00F163DB"/>
    <w:rsid w:val="00F172D5"/>
    <w:rsid w:val="00F17561"/>
    <w:rsid w:val="00F1764D"/>
    <w:rsid w:val="00F176A8"/>
    <w:rsid w:val="00F17B19"/>
    <w:rsid w:val="00F17D31"/>
    <w:rsid w:val="00F2013E"/>
    <w:rsid w:val="00F2040A"/>
    <w:rsid w:val="00F20942"/>
    <w:rsid w:val="00F21181"/>
    <w:rsid w:val="00F2126C"/>
    <w:rsid w:val="00F2145F"/>
    <w:rsid w:val="00F216E6"/>
    <w:rsid w:val="00F21959"/>
    <w:rsid w:val="00F21CDC"/>
    <w:rsid w:val="00F22059"/>
    <w:rsid w:val="00F223FE"/>
    <w:rsid w:val="00F22539"/>
    <w:rsid w:val="00F22BEE"/>
    <w:rsid w:val="00F23130"/>
    <w:rsid w:val="00F231B8"/>
    <w:rsid w:val="00F23EB7"/>
    <w:rsid w:val="00F2420A"/>
    <w:rsid w:val="00F246F5"/>
    <w:rsid w:val="00F247A0"/>
    <w:rsid w:val="00F24DC8"/>
    <w:rsid w:val="00F24F9D"/>
    <w:rsid w:val="00F252FF"/>
    <w:rsid w:val="00F2534B"/>
    <w:rsid w:val="00F2593A"/>
    <w:rsid w:val="00F25BEA"/>
    <w:rsid w:val="00F25F22"/>
    <w:rsid w:val="00F26879"/>
    <w:rsid w:val="00F26B3A"/>
    <w:rsid w:val="00F26EDE"/>
    <w:rsid w:val="00F27138"/>
    <w:rsid w:val="00F271E6"/>
    <w:rsid w:val="00F2725A"/>
    <w:rsid w:val="00F273B2"/>
    <w:rsid w:val="00F279FF"/>
    <w:rsid w:val="00F30159"/>
    <w:rsid w:val="00F302AA"/>
    <w:rsid w:val="00F30448"/>
    <w:rsid w:val="00F305EC"/>
    <w:rsid w:val="00F30AC3"/>
    <w:rsid w:val="00F30C79"/>
    <w:rsid w:val="00F30E63"/>
    <w:rsid w:val="00F3109D"/>
    <w:rsid w:val="00F31114"/>
    <w:rsid w:val="00F31312"/>
    <w:rsid w:val="00F313C7"/>
    <w:rsid w:val="00F314BB"/>
    <w:rsid w:val="00F31AE7"/>
    <w:rsid w:val="00F31B98"/>
    <w:rsid w:val="00F31CA4"/>
    <w:rsid w:val="00F31FC8"/>
    <w:rsid w:val="00F32260"/>
    <w:rsid w:val="00F327C0"/>
    <w:rsid w:val="00F3285B"/>
    <w:rsid w:val="00F32997"/>
    <w:rsid w:val="00F32E1A"/>
    <w:rsid w:val="00F32E4E"/>
    <w:rsid w:val="00F33095"/>
    <w:rsid w:val="00F3316A"/>
    <w:rsid w:val="00F33964"/>
    <w:rsid w:val="00F3428A"/>
    <w:rsid w:val="00F349B7"/>
    <w:rsid w:val="00F34F42"/>
    <w:rsid w:val="00F35AFC"/>
    <w:rsid w:val="00F35F59"/>
    <w:rsid w:val="00F3607B"/>
    <w:rsid w:val="00F3624C"/>
    <w:rsid w:val="00F3656B"/>
    <w:rsid w:val="00F3672E"/>
    <w:rsid w:val="00F36BAB"/>
    <w:rsid w:val="00F36BC7"/>
    <w:rsid w:val="00F36BE6"/>
    <w:rsid w:val="00F3728F"/>
    <w:rsid w:val="00F378C2"/>
    <w:rsid w:val="00F3796F"/>
    <w:rsid w:val="00F37C6C"/>
    <w:rsid w:val="00F404FE"/>
    <w:rsid w:val="00F405D6"/>
    <w:rsid w:val="00F40814"/>
    <w:rsid w:val="00F40B1F"/>
    <w:rsid w:val="00F40B84"/>
    <w:rsid w:val="00F40FC9"/>
    <w:rsid w:val="00F410AB"/>
    <w:rsid w:val="00F415B4"/>
    <w:rsid w:val="00F41731"/>
    <w:rsid w:val="00F422E7"/>
    <w:rsid w:val="00F425DD"/>
    <w:rsid w:val="00F4268A"/>
    <w:rsid w:val="00F4278C"/>
    <w:rsid w:val="00F42C2F"/>
    <w:rsid w:val="00F43273"/>
    <w:rsid w:val="00F43457"/>
    <w:rsid w:val="00F434F5"/>
    <w:rsid w:val="00F43724"/>
    <w:rsid w:val="00F4392C"/>
    <w:rsid w:val="00F4392E"/>
    <w:rsid w:val="00F43F7D"/>
    <w:rsid w:val="00F43FA5"/>
    <w:rsid w:val="00F44890"/>
    <w:rsid w:val="00F44D63"/>
    <w:rsid w:val="00F44F45"/>
    <w:rsid w:val="00F451A2"/>
    <w:rsid w:val="00F454BF"/>
    <w:rsid w:val="00F45B79"/>
    <w:rsid w:val="00F45E85"/>
    <w:rsid w:val="00F45F59"/>
    <w:rsid w:val="00F45FDF"/>
    <w:rsid w:val="00F4647E"/>
    <w:rsid w:val="00F46761"/>
    <w:rsid w:val="00F469B6"/>
    <w:rsid w:val="00F47B24"/>
    <w:rsid w:val="00F502DC"/>
    <w:rsid w:val="00F505A5"/>
    <w:rsid w:val="00F50AC8"/>
    <w:rsid w:val="00F51075"/>
    <w:rsid w:val="00F510F6"/>
    <w:rsid w:val="00F51139"/>
    <w:rsid w:val="00F51A10"/>
    <w:rsid w:val="00F51C36"/>
    <w:rsid w:val="00F52B1C"/>
    <w:rsid w:val="00F52EC4"/>
    <w:rsid w:val="00F52FF4"/>
    <w:rsid w:val="00F530B0"/>
    <w:rsid w:val="00F53393"/>
    <w:rsid w:val="00F536AB"/>
    <w:rsid w:val="00F536AD"/>
    <w:rsid w:val="00F537A1"/>
    <w:rsid w:val="00F53971"/>
    <w:rsid w:val="00F53AD8"/>
    <w:rsid w:val="00F53CD6"/>
    <w:rsid w:val="00F53D91"/>
    <w:rsid w:val="00F54160"/>
    <w:rsid w:val="00F544F1"/>
    <w:rsid w:val="00F555B1"/>
    <w:rsid w:val="00F5578F"/>
    <w:rsid w:val="00F558B0"/>
    <w:rsid w:val="00F560D0"/>
    <w:rsid w:val="00F56377"/>
    <w:rsid w:val="00F56873"/>
    <w:rsid w:val="00F56E93"/>
    <w:rsid w:val="00F56EE3"/>
    <w:rsid w:val="00F56EF5"/>
    <w:rsid w:val="00F57343"/>
    <w:rsid w:val="00F5755D"/>
    <w:rsid w:val="00F57699"/>
    <w:rsid w:val="00F607B0"/>
    <w:rsid w:val="00F60825"/>
    <w:rsid w:val="00F60B5A"/>
    <w:rsid w:val="00F60C0A"/>
    <w:rsid w:val="00F60D33"/>
    <w:rsid w:val="00F60E40"/>
    <w:rsid w:val="00F61372"/>
    <w:rsid w:val="00F613A8"/>
    <w:rsid w:val="00F61BD0"/>
    <w:rsid w:val="00F622CD"/>
    <w:rsid w:val="00F62B1B"/>
    <w:rsid w:val="00F62FCE"/>
    <w:rsid w:val="00F6302C"/>
    <w:rsid w:val="00F6306C"/>
    <w:rsid w:val="00F6350E"/>
    <w:rsid w:val="00F638B1"/>
    <w:rsid w:val="00F64240"/>
    <w:rsid w:val="00F643BF"/>
    <w:rsid w:val="00F645B5"/>
    <w:rsid w:val="00F64F9B"/>
    <w:rsid w:val="00F64FB0"/>
    <w:rsid w:val="00F65122"/>
    <w:rsid w:val="00F65169"/>
    <w:rsid w:val="00F652AF"/>
    <w:rsid w:val="00F65304"/>
    <w:rsid w:val="00F654E2"/>
    <w:rsid w:val="00F656A2"/>
    <w:rsid w:val="00F658B9"/>
    <w:rsid w:val="00F65C0A"/>
    <w:rsid w:val="00F65E31"/>
    <w:rsid w:val="00F6609C"/>
    <w:rsid w:val="00F663F7"/>
    <w:rsid w:val="00F665F4"/>
    <w:rsid w:val="00F668D8"/>
    <w:rsid w:val="00F66962"/>
    <w:rsid w:val="00F66C72"/>
    <w:rsid w:val="00F66D0E"/>
    <w:rsid w:val="00F6706D"/>
    <w:rsid w:val="00F674A0"/>
    <w:rsid w:val="00F67DB6"/>
    <w:rsid w:val="00F67DFA"/>
    <w:rsid w:val="00F70244"/>
    <w:rsid w:val="00F70248"/>
    <w:rsid w:val="00F702EB"/>
    <w:rsid w:val="00F705E3"/>
    <w:rsid w:val="00F705F9"/>
    <w:rsid w:val="00F70748"/>
    <w:rsid w:val="00F7091F"/>
    <w:rsid w:val="00F70C49"/>
    <w:rsid w:val="00F71128"/>
    <w:rsid w:val="00F711BD"/>
    <w:rsid w:val="00F7146D"/>
    <w:rsid w:val="00F7167E"/>
    <w:rsid w:val="00F71773"/>
    <w:rsid w:val="00F71DBD"/>
    <w:rsid w:val="00F71EA7"/>
    <w:rsid w:val="00F72B6A"/>
    <w:rsid w:val="00F72D57"/>
    <w:rsid w:val="00F73046"/>
    <w:rsid w:val="00F739BB"/>
    <w:rsid w:val="00F73AF3"/>
    <w:rsid w:val="00F742EE"/>
    <w:rsid w:val="00F7442A"/>
    <w:rsid w:val="00F74BB3"/>
    <w:rsid w:val="00F74C74"/>
    <w:rsid w:val="00F7503B"/>
    <w:rsid w:val="00F75372"/>
    <w:rsid w:val="00F75620"/>
    <w:rsid w:val="00F75AEE"/>
    <w:rsid w:val="00F760F7"/>
    <w:rsid w:val="00F76164"/>
    <w:rsid w:val="00F761C8"/>
    <w:rsid w:val="00F7672E"/>
    <w:rsid w:val="00F767C1"/>
    <w:rsid w:val="00F76D77"/>
    <w:rsid w:val="00F76F0D"/>
    <w:rsid w:val="00F76FA3"/>
    <w:rsid w:val="00F77085"/>
    <w:rsid w:val="00F77090"/>
    <w:rsid w:val="00F804D4"/>
    <w:rsid w:val="00F805A4"/>
    <w:rsid w:val="00F80B37"/>
    <w:rsid w:val="00F810D1"/>
    <w:rsid w:val="00F8193D"/>
    <w:rsid w:val="00F81A60"/>
    <w:rsid w:val="00F81E4A"/>
    <w:rsid w:val="00F81F56"/>
    <w:rsid w:val="00F81FB9"/>
    <w:rsid w:val="00F8213E"/>
    <w:rsid w:val="00F8221B"/>
    <w:rsid w:val="00F822F1"/>
    <w:rsid w:val="00F824BE"/>
    <w:rsid w:val="00F824DB"/>
    <w:rsid w:val="00F8264A"/>
    <w:rsid w:val="00F827ED"/>
    <w:rsid w:val="00F82A28"/>
    <w:rsid w:val="00F82B81"/>
    <w:rsid w:val="00F82BB2"/>
    <w:rsid w:val="00F82C3C"/>
    <w:rsid w:val="00F8302B"/>
    <w:rsid w:val="00F837CA"/>
    <w:rsid w:val="00F83824"/>
    <w:rsid w:val="00F83825"/>
    <w:rsid w:val="00F84097"/>
    <w:rsid w:val="00F84335"/>
    <w:rsid w:val="00F84733"/>
    <w:rsid w:val="00F8484E"/>
    <w:rsid w:val="00F8498E"/>
    <w:rsid w:val="00F84A99"/>
    <w:rsid w:val="00F851A2"/>
    <w:rsid w:val="00F85542"/>
    <w:rsid w:val="00F8567D"/>
    <w:rsid w:val="00F85729"/>
    <w:rsid w:val="00F85D2B"/>
    <w:rsid w:val="00F85EA6"/>
    <w:rsid w:val="00F861FE"/>
    <w:rsid w:val="00F86CD9"/>
    <w:rsid w:val="00F86E3F"/>
    <w:rsid w:val="00F87488"/>
    <w:rsid w:val="00F875BE"/>
    <w:rsid w:val="00F875C1"/>
    <w:rsid w:val="00F87861"/>
    <w:rsid w:val="00F87CB5"/>
    <w:rsid w:val="00F87EBB"/>
    <w:rsid w:val="00F90077"/>
    <w:rsid w:val="00F9035D"/>
    <w:rsid w:val="00F9059E"/>
    <w:rsid w:val="00F90722"/>
    <w:rsid w:val="00F9088B"/>
    <w:rsid w:val="00F9118B"/>
    <w:rsid w:val="00F91404"/>
    <w:rsid w:val="00F91FB8"/>
    <w:rsid w:val="00F924B0"/>
    <w:rsid w:val="00F92DF8"/>
    <w:rsid w:val="00F92EB3"/>
    <w:rsid w:val="00F92EFD"/>
    <w:rsid w:val="00F9340F"/>
    <w:rsid w:val="00F934FA"/>
    <w:rsid w:val="00F93BEB"/>
    <w:rsid w:val="00F93E44"/>
    <w:rsid w:val="00F93F5D"/>
    <w:rsid w:val="00F940DF"/>
    <w:rsid w:val="00F9477A"/>
    <w:rsid w:val="00F94BAA"/>
    <w:rsid w:val="00F94FE0"/>
    <w:rsid w:val="00F94FEB"/>
    <w:rsid w:val="00F9523B"/>
    <w:rsid w:val="00F953DA"/>
    <w:rsid w:val="00F95526"/>
    <w:rsid w:val="00F958DD"/>
    <w:rsid w:val="00F95DF3"/>
    <w:rsid w:val="00F95EE4"/>
    <w:rsid w:val="00F960B7"/>
    <w:rsid w:val="00F963F0"/>
    <w:rsid w:val="00F96C07"/>
    <w:rsid w:val="00F96F5F"/>
    <w:rsid w:val="00F970E2"/>
    <w:rsid w:val="00F9756E"/>
    <w:rsid w:val="00F979CA"/>
    <w:rsid w:val="00F97B0A"/>
    <w:rsid w:val="00F97EB3"/>
    <w:rsid w:val="00FA06DA"/>
    <w:rsid w:val="00FA0A84"/>
    <w:rsid w:val="00FA0CD8"/>
    <w:rsid w:val="00FA0EFB"/>
    <w:rsid w:val="00FA0F2C"/>
    <w:rsid w:val="00FA1089"/>
    <w:rsid w:val="00FA16C2"/>
    <w:rsid w:val="00FA19FB"/>
    <w:rsid w:val="00FA1DDA"/>
    <w:rsid w:val="00FA1E1E"/>
    <w:rsid w:val="00FA2039"/>
    <w:rsid w:val="00FA2454"/>
    <w:rsid w:val="00FA24C5"/>
    <w:rsid w:val="00FA24C9"/>
    <w:rsid w:val="00FA2DA9"/>
    <w:rsid w:val="00FA34FF"/>
    <w:rsid w:val="00FA35E5"/>
    <w:rsid w:val="00FA3813"/>
    <w:rsid w:val="00FA3D1D"/>
    <w:rsid w:val="00FA4690"/>
    <w:rsid w:val="00FA473E"/>
    <w:rsid w:val="00FA4BF3"/>
    <w:rsid w:val="00FA4F71"/>
    <w:rsid w:val="00FA58CF"/>
    <w:rsid w:val="00FA5CEB"/>
    <w:rsid w:val="00FA5E75"/>
    <w:rsid w:val="00FA5F9A"/>
    <w:rsid w:val="00FA6475"/>
    <w:rsid w:val="00FA662F"/>
    <w:rsid w:val="00FA66DA"/>
    <w:rsid w:val="00FA6980"/>
    <w:rsid w:val="00FA6D04"/>
    <w:rsid w:val="00FA6F2E"/>
    <w:rsid w:val="00FA6F3D"/>
    <w:rsid w:val="00FA764A"/>
    <w:rsid w:val="00FA7DFA"/>
    <w:rsid w:val="00FB003E"/>
    <w:rsid w:val="00FB00AB"/>
    <w:rsid w:val="00FB0539"/>
    <w:rsid w:val="00FB0A84"/>
    <w:rsid w:val="00FB1050"/>
    <w:rsid w:val="00FB1937"/>
    <w:rsid w:val="00FB1CB9"/>
    <w:rsid w:val="00FB1CC3"/>
    <w:rsid w:val="00FB2375"/>
    <w:rsid w:val="00FB2755"/>
    <w:rsid w:val="00FB2CCB"/>
    <w:rsid w:val="00FB3574"/>
    <w:rsid w:val="00FB389C"/>
    <w:rsid w:val="00FB3926"/>
    <w:rsid w:val="00FB3A96"/>
    <w:rsid w:val="00FB406B"/>
    <w:rsid w:val="00FB4264"/>
    <w:rsid w:val="00FB42A0"/>
    <w:rsid w:val="00FB4593"/>
    <w:rsid w:val="00FB4817"/>
    <w:rsid w:val="00FB4C17"/>
    <w:rsid w:val="00FB509B"/>
    <w:rsid w:val="00FB51F5"/>
    <w:rsid w:val="00FB5604"/>
    <w:rsid w:val="00FB5660"/>
    <w:rsid w:val="00FB577B"/>
    <w:rsid w:val="00FB5C44"/>
    <w:rsid w:val="00FB6064"/>
    <w:rsid w:val="00FB652F"/>
    <w:rsid w:val="00FB6B87"/>
    <w:rsid w:val="00FB6D0F"/>
    <w:rsid w:val="00FB7087"/>
    <w:rsid w:val="00FB7149"/>
    <w:rsid w:val="00FB7867"/>
    <w:rsid w:val="00FB7C01"/>
    <w:rsid w:val="00FB7D24"/>
    <w:rsid w:val="00FB7DD5"/>
    <w:rsid w:val="00FB7E1E"/>
    <w:rsid w:val="00FB7FE2"/>
    <w:rsid w:val="00FC00D2"/>
    <w:rsid w:val="00FC0246"/>
    <w:rsid w:val="00FC09FF"/>
    <w:rsid w:val="00FC0FEF"/>
    <w:rsid w:val="00FC1688"/>
    <w:rsid w:val="00FC19CC"/>
    <w:rsid w:val="00FC1C1E"/>
    <w:rsid w:val="00FC1D64"/>
    <w:rsid w:val="00FC206C"/>
    <w:rsid w:val="00FC2129"/>
    <w:rsid w:val="00FC25F1"/>
    <w:rsid w:val="00FC27B7"/>
    <w:rsid w:val="00FC29CD"/>
    <w:rsid w:val="00FC2D33"/>
    <w:rsid w:val="00FC2F00"/>
    <w:rsid w:val="00FC2F1B"/>
    <w:rsid w:val="00FC357A"/>
    <w:rsid w:val="00FC36B8"/>
    <w:rsid w:val="00FC42F2"/>
    <w:rsid w:val="00FC436E"/>
    <w:rsid w:val="00FC4B4B"/>
    <w:rsid w:val="00FC4CDE"/>
    <w:rsid w:val="00FC549A"/>
    <w:rsid w:val="00FC573D"/>
    <w:rsid w:val="00FC5B63"/>
    <w:rsid w:val="00FC5C37"/>
    <w:rsid w:val="00FC5C87"/>
    <w:rsid w:val="00FC6291"/>
    <w:rsid w:val="00FC62BF"/>
    <w:rsid w:val="00FC7009"/>
    <w:rsid w:val="00FC7A25"/>
    <w:rsid w:val="00FC7D00"/>
    <w:rsid w:val="00FC7D19"/>
    <w:rsid w:val="00FC7E9D"/>
    <w:rsid w:val="00FC7EDB"/>
    <w:rsid w:val="00FD0D28"/>
    <w:rsid w:val="00FD0E1A"/>
    <w:rsid w:val="00FD0E79"/>
    <w:rsid w:val="00FD1316"/>
    <w:rsid w:val="00FD1987"/>
    <w:rsid w:val="00FD21D5"/>
    <w:rsid w:val="00FD2248"/>
    <w:rsid w:val="00FD2381"/>
    <w:rsid w:val="00FD28C8"/>
    <w:rsid w:val="00FD29BC"/>
    <w:rsid w:val="00FD30B5"/>
    <w:rsid w:val="00FD31C1"/>
    <w:rsid w:val="00FD3C84"/>
    <w:rsid w:val="00FD3C86"/>
    <w:rsid w:val="00FD3FB8"/>
    <w:rsid w:val="00FD41C2"/>
    <w:rsid w:val="00FD4205"/>
    <w:rsid w:val="00FD4220"/>
    <w:rsid w:val="00FD4355"/>
    <w:rsid w:val="00FD4570"/>
    <w:rsid w:val="00FD45B7"/>
    <w:rsid w:val="00FD4609"/>
    <w:rsid w:val="00FD4676"/>
    <w:rsid w:val="00FD46CE"/>
    <w:rsid w:val="00FD482E"/>
    <w:rsid w:val="00FD4C43"/>
    <w:rsid w:val="00FD598A"/>
    <w:rsid w:val="00FD59A8"/>
    <w:rsid w:val="00FD5B81"/>
    <w:rsid w:val="00FD5BD6"/>
    <w:rsid w:val="00FD5D20"/>
    <w:rsid w:val="00FD6B1D"/>
    <w:rsid w:val="00FD6F4D"/>
    <w:rsid w:val="00FD6FB1"/>
    <w:rsid w:val="00FD7631"/>
    <w:rsid w:val="00FD7807"/>
    <w:rsid w:val="00FD7904"/>
    <w:rsid w:val="00FD7B09"/>
    <w:rsid w:val="00FE015F"/>
    <w:rsid w:val="00FE01E6"/>
    <w:rsid w:val="00FE0379"/>
    <w:rsid w:val="00FE04DB"/>
    <w:rsid w:val="00FE0706"/>
    <w:rsid w:val="00FE0D01"/>
    <w:rsid w:val="00FE0D7A"/>
    <w:rsid w:val="00FE125F"/>
    <w:rsid w:val="00FE16BE"/>
    <w:rsid w:val="00FE1812"/>
    <w:rsid w:val="00FE1B56"/>
    <w:rsid w:val="00FE1DDD"/>
    <w:rsid w:val="00FE2388"/>
    <w:rsid w:val="00FE2B88"/>
    <w:rsid w:val="00FE2C68"/>
    <w:rsid w:val="00FE2F6F"/>
    <w:rsid w:val="00FE32CD"/>
    <w:rsid w:val="00FE3579"/>
    <w:rsid w:val="00FE399C"/>
    <w:rsid w:val="00FE40B7"/>
    <w:rsid w:val="00FE417C"/>
    <w:rsid w:val="00FE43C1"/>
    <w:rsid w:val="00FE43CB"/>
    <w:rsid w:val="00FE466D"/>
    <w:rsid w:val="00FE4897"/>
    <w:rsid w:val="00FE490D"/>
    <w:rsid w:val="00FE4B90"/>
    <w:rsid w:val="00FE4D77"/>
    <w:rsid w:val="00FE4E26"/>
    <w:rsid w:val="00FE5467"/>
    <w:rsid w:val="00FE5519"/>
    <w:rsid w:val="00FE598D"/>
    <w:rsid w:val="00FE5B82"/>
    <w:rsid w:val="00FE60F9"/>
    <w:rsid w:val="00FE6A57"/>
    <w:rsid w:val="00FE6EDD"/>
    <w:rsid w:val="00FE77F8"/>
    <w:rsid w:val="00FE7F12"/>
    <w:rsid w:val="00FF05E3"/>
    <w:rsid w:val="00FF0C70"/>
    <w:rsid w:val="00FF10CD"/>
    <w:rsid w:val="00FF130E"/>
    <w:rsid w:val="00FF13B5"/>
    <w:rsid w:val="00FF1446"/>
    <w:rsid w:val="00FF1641"/>
    <w:rsid w:val="00FF1D60"/>
    <w:rsid w:val="00FF1ED1"/>
    <w:rsid w:val="00FF1FC0"/>
    <w:rsid w:val="00FF2784"/>
    <w:rsid w:val="00FF2792"/>
    <w:rsid w:val="00FF29A8"/>
    <w:rsid w:val="00FF29FF"/>
    <w:rsid w:val="00FF2B4C"/>
    <w:rsid w:val="00FF3833"/>
    <w:rsid w:val="00FF3B96"/>
    <w:rsid w:val="00FF3CE8"/>
    <w:rsid w:val="00FF3EAB"/>
    <w:rsid w:val="00FF3F2A"/>
    <w:rsid w:val="00FF4309"/>
    <w:rsid w:val="00FF43C9"/>
    <w:rsid w:val="00FF43F0"/>
    <w:rsid w:val="00FF4838"/>
    <w:rsid w:val="00FF50BF"/>
    <w:rsid w:val="00FF5598"/>
    <w:rsid w:val="00FF5878"/>
    <w:rsid w:val="00FF5918"/>
    <w:rsid w:val="00FF5E2E"/>
    <w:rsid w:val="00FF6021"/>
    <w:rsid w:val="00FF61CF"/>
    <w:rsid w:val="00FF62F8"/>
    <w:rsid w:val="00FF640F"/>
    <w:rsid w:val="00FF661A"/>
    <w:rsid w:val="00FF68AD"/>
    <w:rsid w:val="00FF75A7"/>
    <w:rsid w:val="00FF770E"/>
    <w:rsid w:val="00FF77AA"/>
    <w:rsid w:val="00FF7D20"/>
    <w:rsid w:val="00FF7EA1"/>
    <w:rsid w:val="00FF7E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65E90"/>
    <w:rPr>
      <w:sz w:val="22"/>
      <w:lang w:val="en-US"/>
    </w:rPr>
  </w:style>
  <w:style w:type="paragraph" w:styleId="Antrat2">
    <w:name w:val="heading 2"/>
    <w:basedOn w:val="prastasis"/>
    <w:next w:val="prastasis"/>
    <w:link w:val="Antrat2Diagrama"/>
    <w:autoRedefine/>
    <w:qFormat/>
    <w:rsid w:val="00D65E90"/>
    <w:pPr>
      <w:keepNext/>
      <w:ind w:left="540" w:hanging="540"/>
      <w:outlineLvl w:val="1"/>
    </w:pPr>
    <w:rPr>
      <w:b/>
    </w:rPr>
  </w:style>
  <w:style w:type="paragraph" w:styleId="Antrat3">
    <w:name w:val="heading 3"/>
    <w:basedOn w:val="prastasis"/>
    <w:next w:val="prastasis"/>
    <w:link w:val="Antrat3Diagrama"/>
    <w:autoRedefine/>
    <w:qFormat/>
    <w:rsid w:val="00D65E90"/>
    <w:pPr>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65E90"/>
    <w:rPr>
      <w:b/>
      <w:sz w:val="22"/>
      <w:lang w:val="en-US" w:eastAsia="lt-LT" w:bidi="ar-SA"/>
    </w:rPr>
  </w:style>
  <w:style w:type="character" w:customStyle="1" w:styleId="Antrat3Diagrama">
    <w:name w:val="Antraštė 3 Diagrama"/>
    <w:basedOn w:val="Numatytasispastraiposriftas"/>
    <w:link w:val="Antrat3"/>
    <w:rsid w:val="00D65E90"/>
    <w:rPr>
      <w:b/>
      <w:sz w:val="22"/>
      <w:lang w:val="en-US" w:eastAsia="lt-LT" w:bidi="ar-SA"/>
    </w:rPr>
  </w:style>
  <w:style w:type="paragraph" w:styleId="Pagrindinistekstas">
    <w:name w:val="Body Text"/>
    <w:basedOn w:val="prastasis"/>
    <w:link w:val="PagrindinistekstasDiagrama"/>
    <w:rsid w:val="00D65E90"/>
    <w:pPr>
      <w:spacing w:after="120"/>
    </w:pPr>
  </w:style>
  <w:style w:type="character" w:customStyle="1" w:styleId="PagrindinistekstasDiagrama">
    <w:name w:val="Pagrindinis tekstas Diagrama"/>
    <w:basedOn w:val="Numatytasispastraiposriftas"/>
    <w:link w:val="Pagrindinistekstas"/>
    <w:rsid w:val="00D65E90"/>
    <w:rPr>
      <w:sz w:val="22"/>
      <w:lang w:val="en-US" w:eastAsia="lt-LT" w:bidi="ar-SA"/>
    </w:rPr>
  </w:style>
  <w:style w:type="paragraph" w:styleId="Pavadinimas">
    <w:name w:val="Title"/>
    <w:basedOn w:val="prastasis"/>
    <w:link w:val="PavadinimasDiagrama"/>
    <w:autoRedefine/>
    <w:qFormat/>
    <w:rsid w:val="00D65E90"/>
    <w:pPr>
      <w:jc w:val="center"/>
      <w:outlineLvl w:val="0"/>
    </w:pPr>
    <w:rPr>
      <w:b/>
      <w:kern w:val="28"/>
    </w:rPr>
  </w:style>
  <w:style w:type="character" w:customStyle="1" w:styleId="PavadinimasDiagrama">
    <w:name w:val="Pavadinimas Diagrama"/>
    <w:basedOn w:val="Numatytasispastraiposriftas"/>
    <w:link w:val="Pavadinimas"/>
    <w:rsid w:val="00D65E90"/>
    <w:rPr>
      <w:b/>
      <w:kern w:val="28"/>
      <w:sz w:val="22"/>
      <w:lang w:val="en-US" w:eastAsia="lt-LT" w:bidi="ar-SA"/>
    </w:rPr>
  </w:style>
  <w:style w:type="paragraph" w:styleId="Porat">
    <w:name w:val="footer"/>
    <w:basedOn w:val="prastasis"/>
    <w:link w:val="PoratDiagrama"/>
    <w:rsid w:val="00D65E90"/>
    <w:pPr>
      <w:tabs>
        <w:tab w:val="center" w:pos="4536"/>
        <w:tab w:val="right" w:pos="9072"/>
      </w:tabs>
    </w:pPr>
  </w:style>
  <w:style w:type="character" w:customStyle="1" w:styleId="PoratDiagrama">
    <w:name w:val="Poraštė Diagrama"/>
    <w:basedOn w:val="Numatytasispastraiposriftas"/>
    <w:link w:val="Porat"/>
    <w:rsid w:val="00D65E90"/>
    <w:rPr>
      <w:sz w:val="22"/>
      <w:lang w:val="en-US" w:eastAsia="lt-LT" w:bidi="ar-SA"/>
    </w:rPr>
  </w:style>
  <w:style w:type="character" w:styleId="Puslapionumeris">
    <w:name w:val="page number"/>
    <w:basedOn w:val="Numatytasispastraiposriftas"/>
    <w:rsid w:val="00D65E90"/>
  </w:style>
  <w:style w:type="paragraph" w:styleId="Dokumentoinaostekstas">
    <w:name w:val="endnote text"/>
    <w:basedOn w:val="prastasis"/>
    <w:link w:val="DokumentoinaostekstasDiagrama"/>
    <w:semiHidden/>
    <w:rsid w:val="00D65E90"/>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D65E90"/>
    <w:rPr>
      <w:sz w:val="22"/>
      <w:lang w:val="en-GB" w:eastAsia="en-US" w:bidi="ar-SA"/>
    </w:rPr>
  </w:style>
  <w:style w:type="character" w:styleId="Hipersaitas">
    <w:name w:val="Hyperlink"/>
    <w:basedOn w:val="Numatytasispastraiposriftas"/>
    <w:rsid w:val="00D65E90"/>
    <w:rPr>
      <w:color w:val="0000FF"/>
      <w:u w:val="single"/>
    </w:rPr>
  </w:style>
  <w:style w:type="paragraph" w:customStyle="1" w:styleId="BTEMEASMCA">
    <w:name w:val="BT EMEA_SMCA"/>
    <w:basedOn w:val="prastasis"/>
    <w:link w:val="BTEMEASMCAChar"/>
    <w:autoRedefine/>
    <w:rsid w:val="00D65E90"/>
    <w:rPr>
      <w:rFonts w:cs="Arial"/>
      <w:noProof/>
      <w:szCs w:val="22"/>
      <w:lang w:val="pt-PT" w:eastAsia="en-US"/>
    </w:rPr>
  </w:style>
  <w:style w:type="character" w:customStyle="1" w:styleId="BTEMEASMCAChar">
    <w:name w:val="BT EMEA_SMCA Char"/>
    <w:basedOn w:val="Numatytasispastraiposriftas"/>
    <w:link w:val="BTEMEASMCA"/>
    <w:rsid w:val="00D65E90"/>
    <w:rPr>
      <w:rFonts w:cs="Arial"/>
      <w:noProof/>
      <w:sz w:val="22"/>
      <w:szCs w:val="22"/>
      <w:lang w:val="pt-PT" w:eastAsia="en-US" w:bidi="ar-SA"/>
    </w:rPr>
  </w:style>
  <w:style w:type="paragraph" w:styleId="Debesliotekstas">
    <w:name w:val="Balloon Text"/>
    <w:basedOn w:val="prastasis"/>
    <w:semiHidden/>
    <w:rsid w:val="002C08ED"/>
    <w:rPr>
      <w:rFonts w:ascii="Tahoma" w:hAnsi="Tahoma" w:cs="Tahoma"/>
      <w:sz w:val="16"/>
      <w:szCs w:val="16"/>
    </w:rPr>
  </w:style>
  <w:style w:type="character" w:styleId="Komentaronuoroda">
    <w:name w:val="annotation reference"/>
    <w:basedOn w:val="Numatytasispastraiposriftas"/>
    <w:rsid w:val="009D26C4"/>
    <w:rPr>
      <w:sz w:val="16"/>
      <w:szCs w:val="16"/>
    </w:rPr>
  </w:style>
  <w:style w:type="paragraph" w:styleId="Komentarotekstas">
    <w:name w:val="annotation text"/>
    <w:basedOn w:val="prastasis"/>
    <w:link w:val="KomentarotekstasDiagrama"/>
    <w:rsid w:val="009D26C4"/>
    <w:rPr>
      <w:sz w:val="20"/>
    </w:rPr>
  </w:style>
  <w:style w:type="paragraph" w:styleId="Komentarotema">
    <w:name w:val="annotation subject"/>
    <w:basedOn w:val="Komentarotekstas"/>
    <w:next w:val="Komentarotekstas"/>
    <w:link w:val="KomentarotemaDiagrama"/>
    <w:rsid w:val="009D26C4"/>
    <w:rPr>
      <w:b/>
      <w:bCs/>
    </w:rPr>
  </w:style>
  <w:style w:type="character" w:customStyle="1" w:styleId="hps">
    <w:name w:val="hps"/>
    <w:basedOn w:val="Numatytasispastraiposriftas"/>
    <w:rsid w:val="00DC7393"/>
  </w:style>
  <w:style w:type="character" w:customStyle="1" w:styleId="CharChar1">
    <w:name w:val="Char Char1"/>
    <w:basedOn w:val="Numatytasispastraiposriftas"/>
    <w:semiHidden/>
    <w:rsid w:val="00056676"/>
    <w:rPr>
      <w:sz w:val="22"/>
      <w:lang w:val="en-GB" w:eastAsia="en-US" w:bidi="ar-SA"/>
    </w:rPr>
  </w:style>
  <w:style w:type="paragraph" w:customStyle="1" w:styleId="TableChar">
    <w:name w:val="Table Char"/>
    <w:basedOn w:val="prastasis"/>
    <w:link w:val="TableCharChar"/>
    <w:rsid w:val="00056676"/>
    <w:pPr>
      <w:keepLines/>
      <w:tabs>
        <w:tab w:val="left" w:pos="284"/>
      </w:tabs>
      <w:spacing w:before="40" w:after="20"/>
    </w:pPr>
    <w:rPr>
      <w:rFonts w:ascii="Arial" w:hAnsi="Arial"/>
      <w:lang w:eastAsia="en-US"/>
    </w:rPr>
  </w:style>
  <w:style w:type="character" w:customStyle="1" w:styleId="TableCharChar">
    <w:name w:val="Table Char Char"/>
    <w:basedOn w:val="Numatytasispastraiposriftas"/>
    <w:link w:val="TableChar"/>
    <w:rsid w:val="00056676"/>
    <w:rPr>
      <w:rFonts w:ascii="Arial" w:hAnsi="Arial"/>
      <w:sz w:val="22"/>
      <w:lang w:val="en-US" w:eastAsia="en-US" w:bidi="ar-SA"/>
    </w:rPr>
  </w:style>
  <w:style w:type="paragraph" w:customStyle="1" w:styleId="BT-EMEASMCA">
    <w:name w:val="BT- EMEA_SMCA"/>
    <w:basedOn w:val="prastasis"/>
    <w:autoRedefine/>
    <w:rsid w:val="006B1956"/>
    <w:pPr>
      <w:numPr>
        <w:numId w:val="13"/>
      </w:numPr>
      <w:tabs>
        <w:tab w:val="clear" w:pos="720"/>
        <w:tab w:val="num" w:pos="360"/>
      </w:tabs>
      <w:ind w:left="0" w:firstLine="0"/>
    </w:pPr>
    <w:rPr>
      <w:noProof/>
      <w:szCs w:val="22"/>
      <w:lang w:val="lt-LT" w:eastAsia="en-US"/>
    </w:rPr>
  </w:style>
  <w:style w:type="paragraph" w:customStyle="1" w:styleId="clearformattingSM">
    <w:name w:val="clear formatting SM"/>
    <w:basedOn w:val="prastasis"/>
    <w:rsid w:val="00394D81"/>
    <w:pPr>
      <w:autoSpaceDE w:val="0"/>
      <w:autoSpaceDN w:val="0"/>
      <w:jc w:val="both"/>
    </w:pPr>
    <w:rPr>
      <w:rFonts w:eastAsia="Calibri" w:cs="TimesLT"/>
      <w:szCs w:val="22"/>
      <w:lang w:val="tg-Cyrl-TJ"/>
    </w:rPr>
  </w:style>
  <w:style w:type="table" w:styleId="Lentelstinklelis">
    <w:name w:val="Table Grid"/>
    <w:basedOn w:val="prastojilentel"/>
    <w:rsid w:val="0039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basedOn w:val="Numatytasispastraiposriftas"/>
    <w:link w:val="Komentarotekstas"/>
    <w:rsid w:val="00394D81"/>
    <w:rPr>
      <w:lang w:val="en-US"/>
    </w:rPr>
  </w:style>
  <w:style w:type="character" w:customStyle="1" w:styleId="KomentarotemaDiagrama">
    <w:name w:val="Komentaro tema Diagrama"/>
    <w:basedOn w:val="KomentarotekstasDiagrama"/>
    <w:link w:val="Komentarotema"/>
    <w:rsid w:val="00394D81"/>
    <w:rPr>
      <w:b/>
      <w:bCs/>
      <w:lang w:val="en-US"/>
    </w:rPr>
  </w:style>
  <w:style w:type="paragraph" w:styleId="Antrats">
    <w:name w:val="header"/>
    <w:basedOn w:val="prastasis"/>
    <w:link w:val="AntratsDiagrama"/>
    <w:uiPriority w:val="99"/>
    <w:unhideWhenUsed/>
    <w:rsid w:val="002804F8"/>
    <w:pPr>
      <w:tabs>
        <w:tab w:val="center" w:pos="4819"/>
        <w:tab w:val="right" w:pos="9638"/>
      </w:tabs>
    </w:pPr>
    <w:rPr>
      <w:sz w:val="24"/>
      <w:szCs w:val="24"/>
      <w:lang w:val="lt-LT" w:eastAsia="en-US"/>
    </w:rPr>
  </w:style>
  <w:style w:type="character" w:customStyle="1" w:styleId="AntratsDiagrama">
    <w:name w:val="Antraštės Diagrama"/>
    <w:basedOn w:val="Numatytasispastraiposriftas"/>
    <w:link w:val="Antrats"/>
    <w:uiPriority w:val="99"/>
    <w:rsid w:val="002804F8"/>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65E90"/>
    <w:rPr>
      <w:sz w:val="22"/>
      <w:lang w:val="en-US"/>
    </w:rPr>
  </w:style>
  <w:style w:type="paragraph" w:styleId="Antrat2">
    <w:name w:val="heading 2"/>
    <w:basedOn w:val="prastasis"/>
    <w:next w:val="prastasis"/>
    <w:link w:val="Antrat2Diagrama"/>
    <w:autoRedefine/>
    <w:qFormat/>
    <w:rsid w:val="00D65E90"/>
    <w:pPr>
      <w:keepNext/>
      <w:ind w:left="540" w:hanging="540"/>
      <w:outlineLvl w:val="1"/>
    </w:pPr>
    <w:rPr>
      <w:b/>
    </w:rPr>
  </w:style>
  <w:style w:type="paragraph" w:styleId="Antrat3">
    <w:name w:val="heading 3"/>
    <w:basedOn w:val="prastasis"/>
    <w:next w:val="prastasis"/>
    <w:link w:val="Antrat3Diagrama"/>
    <w:autoRedefine/>
    <w:qFormat/>
    <w:rsid w:val="00D65E90"/>
    <w:pPr>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65E90"/>
    <w:rPr>
      <w:b/>
      <w:sz w:val="22"/>
      <w:lang w:val="en-US" w:eastAsia="lt-LT" w:bidi="ar-SA"/>
    </w:rPr>
  </w:style>
  <w:style w:type="character" w:customStyle="1" w:styleId="Antrat3Diagrama">
    <w:name w:val="Antraštė 3 Diagrama"/>
    <w:basedOn w:val="Numatytasispastraiposriftas"/>
    <w:link w:val="Antrat3"/>
    <w:rsid w:val="00D65E90"/>
    <w:rPr>
      <w:b/>
      <w:sz w:val="22"/>
      <w:lang w:val="en-US" w:eastAsia="lt-LT" w:bidi="ar-SA"/>
    </w:rPr>
  </w:style>
  <w:style w:type="paragraph" w:styleId="Pagrindinistekstas">
    <w:name w:val="Body Text"/>
    <w:basedOn w:val="prastasis"/>
    <w:link w:val="PagrindinistekstasDiagrama"/>
    <w:rsid w:val="00D65E90"/>
    <w:pPr>
      <w:spacing w:after="120"/>
    </w:pPr>
  </w:style>
  <w:style w:type="character" w:customStyle="1" w:styleId="PagrindinistekstasDiagrama">
    <w:name w:val="Pagrindinis tekstas Diagrama"/>
    <w:basedOn w:val="Numatytasispastraiposriftas"/>
    <w:link w:val="Pagrindinistekstas"/>
    <w:rsid w:val="00D65E90"/>
    <w:rPr>
      <w:sz w:val="22"/>
      <w:lang w:val="en-US" w:eastAsia="lt-LT" w:bidi="ar-SA"/>
    </w:rPr>
  </w:style>
  <w:style w:type="paragraph" w:styleId="Pavadinimas">
    <w:name w:val="Title"/>
    <w:basedOn w:val="prastasis"/>
    <w:link w:val="PavadinimasDiagrama"/>
    <w:autoRedefine/>
    <w:qFormat/>
    <w:rsid w:val="00D65E90"/>
    <w:pPr>
      <w:jc w:val="center"/>
      <w:outlineLvl w:val="0"/>
    </w:pPr>
    <w:rPr>
      <w:b/>
      <w:kern w:val="28"/>
    </w:rPr>
  </w:style>
  <w:style w:type="character" w:customStyle="1" w:styleId="PavadinimasDiagrama">
    <w:name w:val="Pavadinimas Diagrama"/>
    <w:basedOn w:val="Numatytasispastraiposriftas"/>
    <w:link w:val="Pavadinimas"/>
    <w:rsid w:val="00D65E90"/>
    <w:rPr>
      <w:b/>
      <w:kern w:val="28"/>
      <w:sz w:val="22"/>
      <w:lang w:val="en-US" w:eastAsia="lt-LT" w:bidi="ar-SA"/>
    </w:rPr>
  </w:style>
  <w:style w:type="paragraph" w:styleId="Porat">
    <w:name w:val="footer"/>
    <w:basedOn w:val="prastasis"/>
    <w:link w:val="PoratDiagrama"/>
    <w:rsid w:val="00D65E90"/>
    <w:pPr>
      <w:tabs>
        <w:tab w:val="center" w:pos="4536"/>
        <w:tab w:val="right" w:pos="9072"/>
      </w:tabs>
    </w:pPr>
  </w:style>
  <w:style w:type="character" w:customStyle="1" w:styleId="PoratDiagrama">
    <w:name w:val="Poraštė Diagrama"/>
    <w:basedOn w:val="Numatytasispastraiposriftas"/>
    <w:link w:val="Porat"/>
    <w:rsid w:val="00D65E90"/>
    <w:rPr>
      <w:sz w:val="22"/>
      <w:lang w:val="en-US" w:eastAsia="lt-LT" w:bidi="ar-SA"/>
    </w:rPr>
  </w:style>
  <w:style w:type="character" w:styleId="Puslapionumeris">
    <w:name w:val="page number"/>
    <w:basedOn w:val="Numatytasispastraiposriftas"/>
    <w:rsid w:val="00D65E90"/>
  </w:style>
  <w:style w:type="paragraph" w:styleId="Dokumentoinaostekstas">
    <w:name w:val="endnote text"/>
    <w:basedOn w:val="prastasis"/>
    <w:link w:val="DokumentoinaostekstasDiagrama"/>
    <w:semiHidden/>
    <w:rsid w:val="00D65E90"/>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D65E90"/>
    <w:rPr>
      <w:sz w:val="22"/>
      <w:lang w:val="en-GB" w:eastAsia="en-US" w:bidi="ar-SA"/>
    </w:rPr>
  </w:style>
  <w:style w:type="character" w:styleId="Hipersaitas">
    <w:name w:val="Hyperlink"/>
    <w:basedOn w:val="Numatytasispastraiposriftas"/>
    <w:rsid w:val="00D65E90"/>
    <w:rPr>
      <w:color w:val="0000FF"/>
      <w:u w:val="single"/>
    </w:rPr>
  </w:style>
  <w:style w:type="paragraph" w:customStyle="1" w:styleId="BTEMEASMCA">
    <w:name w:val="BT EMEA_SMCA"/>
    <w:basedOn w:val="prastasis"/>
    <w:link w:val="BTEMEASMCAChar"/>
    <w:autoRedefine/>
    <w:rsid w:val="00D65E90"/>
    <w:rPr>
      <w:rFonts w:cs="Arial"/>
      <w:noProof/>
      <w:szCs w:val="22"/>
      <w:lang w:val="pt-PT" w:eastAsia="en-US"/>
    </w:rPr>
  </w:style>
  <w:style w:type="character" w:customStyle="1" w:styleId="BTEMEASMCAChar">
    <w:name w:val="BT EMEA_SMCA Char"/>
    <w:basedOn w:val="Numatytasispastraiposriftas"/>
    <w:link w:val="BTEMEASMCA"/>
    <w:rsid w:val="00D65E90"/>
    <w:rPr>
      <w:rFonts w:cs="Arial"/>
      <w:noProof/>
      <w:sz w:val="22"/>
      <w:szCs w:val="22"/>
      <w:lang w:val="pt-PT" w:eastAsia="en-US" w:bidi="ar-SA"/>
    </w:rPr>
  </w:style>
  <w:style w:type="paragraph" w:styleId="Debesliotekstas">
    <w:name w:val="Balloon Text"/>
    <w:basedOn w:val="prastasis"/>
    <w:semiHidden/>
    <w:rsid w:val="002C08ED"/>
    <w:rPr>
      <w:rFonts w:ascii="Tahoma" w:hAnsi="Tahoma" w:cs="Tahoma"/>
      <w:sz w:val="16"/>
      <w:szCs w:val="16"/>
    </w:rPr>
  </w:style>
  <w:style w:type="character" w:styleId="Komentaronuoroda">
    <w:name w:val="annotation reference"/>
    <w:basedOn w:val="Numatytasispastraiposriftas"/>
    <w:rsid w:val="009D26C4"/>
    <w:rPr>
      <w:sz w:val="16"/>
      <w:szCs w:val="16"/>
    </w:rPr>
  </w:style>
  <w:style w:type="paragraph" w:styleId="Komentarotekstas">
    <w:name w:val="annotation text"/>
    <w:basedOn w:val="prastasis"/>
    <w:link w:val="KomentarotekstasDiagrama"/>
    <w:rsid w:val="009D26C4"/>
    <w:rPr>
      <w:sz w:val="20"/>
    </w:rPr>
  </w:style>
  <w:style w:type="paragraph" w:styleId="Komentarotema">
    <w:name w:val="annotation subject"/>
    <w:basedOn w:val="Komentarotekstas"/>
    <w:next w:val="Komentarotekstas"/>
    <w:link w:val="KomentarotemaDiagrama"/>
    <w:rsid w:val="009D26C4"/>
    <w:rPr>
      <w:b/>
      <w:bCs/>
    </w:rPr>
  </w:style>
  <w:style w:type="character" w:customStyle="1" w:styleId="hps">
    <w:name w:val="hps"/>
    <w:basedOn w:val="Numatytasispastraiposriftas"/>
    <w:rsid w:val="00DC7393"/>
  </w:style>
  <w:style w:type="character" w:customStyle="1" w:styleId="CharChar1">
    <w:name w:val="Char Char1"/>
    <w:basedOn w:val="Numatytasispastraiposriftas"/>
    <w:semiHidden/>
    <w:rsid w:val="00056676"/>
    <w:rPr>
      <w:sz w:val="22"/>
      <w:lang w:val="en-GB" w:eastAsia="en-US" w:bidi="ar-SA"/>
    </w:rPr>
  </w:style>
  <w:style w:type="paragraph" w:customStyle="1" w:styleId="TableChar">
    <w:name w:val="Table Char"/>
    <w:basedOn w:val="prastasis"/>
    <w:link w:val="TableCharChar"/>
    <w:rsid w:val="00056676"/>
    <w:pPr>
      <w:keepLines/>
      <w:tabs>
        <w:tab w:val="left" w:pos="284"/>
      </w:tabs>
      <w:spacing w:before="40" w:after="20"/>
    </w:pPr>
    <w:rPr>
      <w:rFonts w:ascii="Arial" w:hAnsi="Arial"/>
      <w:lang w:eastAsia="en-US"/>
    </w:rPr>
  </w:style>
  <w:style w:type="character" w:customStyle="1" w:styleId="TableCharChar">
    <w:name w:val="Table Char Char"/>
    <w:basedOn w:val="Numatytasispastraiposriftas"/>
    <w:link w:val="TableChar"/>
    <w:rsid w:val="00056676"/>
    <w:rPr>
      <w:rFonts w:ascii="Arial" w:hAnsi="Arial"/>
      <w:sz w:val="22"/>
      <w:lang w:val="en-US" w:eastAsia="en-US" w:bidi="ar-SA"/>
    </w:rPr>
  </w:style>
  <w:style w:type="paragraph" w:customStyle="1" w:styleId="BT-EMEASMCA">
    <w:name w:val="BT- EMEA_SMCA"/>
    <w:basedOn w:val="prastasis"/>
    <w:autoRedefine/>
    <w:rsid w:val="006B1956"/>
    <w:pPr>
      <w:numPr>
        <w:numId w:val="13"/>
      </w:numPr>
      <w:tabs>
        <w:tab w:val="clear" w:pos="720"/>
        <w:tab w:val="num" w:pos="360"/>
      </w:tabs>
      <w:ind w:left="0" w:firstLine="0"/>
    </w:pPr>
    <w:rPr>
      <w:noProof/>
      <w:szCs w:val="22"/>
      <w:lang w:val="lt-LT" w:eastAsia="en-US"/>
    </w:rPr>
  </w:style>
  <w:style w:type="paragraph" w:customStyle="1" w:styleId="clearformattingSM">
    <w:name w:val="clear formatting SM"/>
    <w:basedOn w:val="prastasis"/>
    <w:rsid w:val="00394D81"/>
    <w:pPr>
      <w:autoSpaceDE w:val="0"/>
      <w:autoSpaceDN w:val="0"/>
      <w:jc w:val="both"/>
    </w:pPr>
    <w:rPr>
      <w:rFonts w:eastAsia="Calibri" w:cs="TimesLT"/>
      <w:szCs w:val="22"/>
      <w:lang w:val="tg-Cyrl-TJ"/>
    </w:rPr>
  </w:style>
  <w:style w:type="table" w:styleId="Lentelstinklelis">
    <w:name w:val="Table Grid"/>
    <w:basedOn w:val="prastojilentel"/>
    <w:rsid w:val="0039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basedOn w:val="Numatytasispastraiposriftas"/>
    <w:link w:val="Komentarotekstas"/>
    <w:rsid w:val="00394D81"/>
    <w:rPr>
      <w:lang w:val="en-US"/>
    </w:rPr>
  </w:style>
  <w:style w:type="character" w:customStyle="1" w:styleId="KomentarotemaDiagrama">
    <w:name w:val="Komentaro tema Diagrama"/>
    <w:basedOn w:val="KomentarotekstasDiagrama"/>
    <w:link w:val="Komentarotema"/>
    <w:rsid w:val="00394D81"/>
    <w:rPr>
      <w:b/>
      <w:bCs/>
      <w:lang w:val="en-US"/>
    </w:rPr>
  </w:style>
  <w:style w:type="paragraph" w:styleId="Antrats">
    <w:name w:val="header"/>
    <w:basedOn w:val="prastasis"/>
    <w:link w:val="AntratsDiagrama"/>
    <w:uiPriority w:val="99"/>
    <w:unhideWhenUsed/>
    <w:rsid w:val="002804F8"/>
    <w:pPr>
      <w:tabs>
        <w:tab w:val="center" w:pos="4819"/>
        <w:tab w:val="right" w:pos="9638"/>
      </w:tabs>
    </w:pPr>
    <w:rPr>
      <w:sz w:val="24"/>
      <w:szCs w:val="24"/>
      <w:lang w:val="lt-LT" w:eastAsia="en-US"/>
    </w:rPr>
  </w:style>
  <w:style w:type="character" w:customStyle="1" w:styleId="AntratsDiagrama">
    <w:name w:val="Antraštės Diagrama"/>
    <w:basedOn w:val="Numatytasispastraiposriftas"/>
    <w:link w:val="Antrats"/>
    <w:uiPriority w:val="99"/>
    <w:rsid w:val="002804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3745</Words>
  <Characters>25684</Characters>
  <Application>Microsoft Office Word</Application>
  <DocSecurity>8</DocSecurity>
  <Lines>214</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&lt;arabianhorse&gt;</Company>
  <LinksUpToDate>false</LinksUpToDate>
  <CharactersWithSpaces>29371</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LT_I.S.</dc:creator>
  <cp:lastModifiedBy>Albina Burkauskaitė</cp:lastModifiedBy>
  <cp:revision>2</cp:revision>
  <dcterms:created xsi:type="dcterms:W3CDTF">2014-08-21T06:01:00Z</dcterms:created>
  <dcterms:modified xsi:type="dcterms:W3CDTF">2014-08-21T06:03:00Z</dcterms:modified>
</cp:coreProperties>
</file>