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CB26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bookmarkStart w:id="0" w:name="_GoBack"/>
      <w:bookmarkEnd w:id="0"/>
    </w:p>
    <w:p w14:paraId="207611E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C9ACDD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9D7D76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86E33C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6C4173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BBBFB0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59A88E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4839AD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7D8843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8554F2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BCB74B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748BA8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C290CE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DE20DA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431CD6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5A1C22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9A34FC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93862C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33346B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12B9D3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13B013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FA9E089"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6317CDE5"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I PRIEDAS</w:t>
      </w:r>
    </w:p>
    <w:p w14:paraId="2342BA36"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51EE724C"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PREPARATO CHARAKTERISTIKŲ SANTRAUKA</w:t>
      </w:r>
    </w:p>
    <w:p w14:paraId="43A3AEC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9756BC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br w:type="page"/>
      </w:r>
    </w:p>
    <w:p w14:paraId="28B47674" w14:textId="77777777" w:rsidR="002C0B72" w:rsidRPr="002C0B72" w:rsidRDefault="002C0B72" w:rsidP="00C4758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Verdana" w:hAnsi="Times New Roman" w:cs="Times New Roman"/>
          <w:b/>
        </w:rPr>
      </w:pPr>
      <w:r w:rsidRPr="002C0B72">
        <w:rPr>
          <w:rFonts w:ascii="Times New Roman" w:eastAsia="Verdana" w:hAnsi="Times New Roman" w:cs="Times New Roman"/>
          <w:b/>
        </w:rPr>
        <w:lastRenderedPageBreak/>
        <w:t>Kontraindikacijos</w:t>
      </w:r>
    </w:p>
    <w:p w14:paraId="2E310CCB" w14:textId="77777777" w:rsidR="002C0B72" w:rsidRPr="002C0B72" w:rsidRDefault="002C0B72" w:rsidP="00C4758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Verdana" w:hAnsi="Times New Roman" w:cs="Times New Roman"/>
        </w:rPr>
      </w:pPr>
      <w:r w:rsidRPr="002C0B72">
        <w:rPr>
          <w:rFonts w:ascii="Times New Roman" w:eastAsia="Verdana" w:hAnsi="Times New Roman" w:cs="Times New Roman"/>
        </w:rPr>
        <w:t>Negalima vartoti, jei yra sepsis, sutrikusi inkstų funkcija arba kritinės būklės pacientams.</w:t>
      </w:r>
    </w:p>
    <w:p w14:paraId="2AC49A9E" w14:textId="77777777" w:rsidR="002C0B72" w:rsidRPr="002C0B72" w:rsidRDefault="002C0B72" w:rsidP="00C4758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Verdana" w:hAnsi="Times New Roman" w:cs="Times New Roman"/>
        </w:rPr>
      </w:pPr>
      <w:r w:rsidRPr="002C0B72">
        <w:rPr>
          <w:rFonts w:ascii="Times New Roman" w:eastAsia="Verdana" w:hAnsi="Times New Roman" w:cs="Times New Roman"/>
        </w:rPr>
        <w:t>Žr. 4.3 skyrių.</w:t>
      </w:r>
    </w:p>
    <w:p w14:paraId="536C7531" w14:textId="77777777" w:rsidR="002C0B72" w:rsidRDefault="002C0B72" w:rsidP="009D6A7F">
      <w:pPr>
        <w:spacing w:after="0" w:line="240" w:lineRule="auto"/>
        <w:rPr>
          <w:rFonts w:ascii="Times New Roman" w:eastAsia="Verdana" w:hAnsi="Times New Roman" w:cs="Times New Roman"/>
        </w:rPr>
      </w:pPr>
    </w:p>
    <w:p w14:paraId="02D8B1D2" w14:textId="77777777" w:rsidR="009D6A7F" w:rsidRPr="009D6A7F" w:rsidRDefault="009D6A7F" w:rsidP="009D6A7F">
      <w:pPr>
        <w:spacing w:after="0" w:line="240" w:lineRule="auto"/>
        <w:rPr>
          <w:rFonts w:ascii="Times New Roman" w:eastAsia="Verdana" w:hAnsi="Times New Roman" w:cs="Times New Roman"/>
        </w:rPr>
      </w:pPr>
      <w:r w:rsidRPr="009D6A7F">
        <w:rPr>
          <w:rFonts w:ascii="Times New Roman" w:eastAsia="Verdana" w:hAnsi="Times New Roman" w:cs="Times New Roman"/>
          <w:noProof/>
          <w:lang w:eastAsia="lt-LT"/>
        </w:rPr>
        <w:drawing>
          <wp:inline distT="0" distB="0" distL="0" distR="0" wp14:anchorId="67EB01E5" wp14:editId="3DB48E53">
            <wp:extent cx="200025" cy="171450"/>
            <wp:effectExtent l="0" t="0" r="9525" b="0"/>
            <wp:docPr id="1"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9D6A7F">
        <w:rPr>
          <w:rFonts w:ascii="Times New Roman" w:eastAsia="Verdana" w:hAnsi="Times New Roman" w:cs="Times New Roman"/>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4E2A70AC"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4D3156D8"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1.</w:t>
      </w:r>
      <w:r w:rsidRPr="009D6A7F">
        <w:rPr>
          <w:rFonts w:ascii="Times New Roman" w:eastAsia="Times New Roman" w:hAnsi="Times New Roman" w:cs="Times New Roman"/>
          <w:b/>
          <w:lang w:eastAsia="lt-LT"/>
        </w:rPr>
        <w:tab/>
        <w:t>VAISTINIO PREPARATO PAVADINIMAS</w:t>
      </w:r>
    </w:p>
    <w:p w14:paraId="78DD7D93"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642759D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Volulyte 6 </w:t>
      </w:r>
      <w:r w:rsidRPr="009D6A7F">
        <w:rPr>
          <w:rFonts w:ascii="Times New Roman" w:eastAsia="Times New Roman" w:hAnsi="Times New Roman" w:cs="Times New Roman"/>
          <w:lang w:eastAsia="lt-LT"/>
        </w:rPr>
        <w:sym w:font="Symbol" w:char="F025"/>
      </w:r>
      <w:r w:rsidRPr="009D6A7F">
        <w:rPr>
          <w:rFonts w:ascii="Times New Roman" w:eastAsia="Times New Roman" w:hAnsi="Times New Roman" w:cs="Times New Roman"/>
          <w:lang w:eastAsia="lt-LT"/>
        </w:rPr>
        <w:t xml:space="preserve"> infuzinis tirpalas</w:t>
      </w:r>
    </w:p>
    <w:p w14:paraId="54ADE35F"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2DF886AF"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3253B2E1"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2.</w:t>
      </w:r>
      <w:r w:rsidRPr="009D6A7F">
        <w:rPr>
          <w:rFonts w:ascii="Times New Roman" w:eastAsia="Times New Roman" w:hAnsi="Times New Roman" w:cs="Times New Roman"/>
          <w:b/>
          <w:lang w:eastAsia="lt-LT"/>
        </w:rPr>
        <w:tab/>
        <w:t>KOKYBINĖ IR KIEKYBINĖ SUDĖTIS</w:t>
      </w:r>
    </w:p>
    <w:p w14:paraId="50022A45"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7E1C6C4F"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lang w:eastAsia="lt-LT"/>
        </w:rPr>
        <w:t>1000 ml infuzinio tirpalo yra:</w:t>
      </w:r>
      <w:r w:rsidRPr="009D6A7F">
        <w:rPr>
          <w:rFonts w:ascii="Times New Roman" w:eastAsia="Times New Roman" w:hAnsi="Times New Roman" w:cs="Times New Roman"/>
          <w:b/>
          <w:lang w:eastAsia="lt-LT"/>
        </w:rPr>
        <w:t xml:space="preserve"> </w:t>
      </w:r>
    </w:p>
    <w:p w14:paraId="23740B56"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35E3A6C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Poli (O-2-hidroksietil) krakmolo (</w:t>
      </w:r>
      <w:r w:rsidRPr="009D6A7F">
        <w:rPr>
          <w:rFonts w:ascii="Times New Roman" w:eastAsia="Times New Roman" w:hAnsi="Times New Roman" w:cs="Times New Roman"/>
          <w:i/>
          <w:lang w:eastAsia="lt-LT"/>
        </w:rPr>
        <w:t>Ph. Eur.</w:t>
      </w: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60,00 g</w:t>
      </w:r>
    </w:p>
    <w:p w14:paraId="7982E80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Moliarinė substitucija: 0,38–0,45</w:t>
      </w:r>
    </w:p>
    <w:p w14:paraId="2E0C416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-Vidutinis molekulinis svoris: 130000 Da</w:t>
      </w:r>
    </w:p>
    <w:p w14:paraId="2736568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(pagamintas iš vaškinių kukurūzų krakmolo)</w:t>
      </w:r>
    </w:p>
    <w:p w14:paraId="6AA141E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acetato trihidrato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4,63 g</w:t>
      </w:r>
    </w:p>
    <w:p w14:paraId="476AB0E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chlorido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6,02 g</w:t>
      </w:r>
    </w:p>
    <w:p w14:paraId="63119AA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Kalio chlorido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0,30 g</w:t>
      </w:r>
    </w:p>
    <w:p w14:paraId="3566175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Magnio chlorido heksahidrato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0,30 g</w:t>
      </w:r>
    </w:p>
    <w:p w14:paraId="289A19F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AE28C1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Elektrolitai:</w:t>
      </w:r>
    </w:p>
    <w:p w14:paraId="20244DA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137,0 mmol/l</w:t>
      </w:r>
    </w:p>
    <w:p w14:paraId="2BC2F11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4,0 mmol/l</w:t>
      </w:r>
    </w:p>
    <w:p w14:paraId="70A7731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Mg</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1,5 mmol/l</w:t>
      </w:r>
    </w:p>
    <w:p w14:paraId="62F6351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Cl</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110,0 mmol/l</w:t>
      </w:r>
    </w:p>
    <w:p w14:paraId="1A60363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CH</w:t>
      </w:r>
      <w:r w:rsidRPr="009D6A7F">
        <w:rPr>
          <w:rFonts w:ascii="Times New Roman" w:eastAsia="Times New Roman" w:hAnsi="Times New Roman" w:cs="Times New Roman"/>
          <w:vertAlign w:val="subscript"/>
          <w:lang w:eastAsia="lt-LT"/>
        </w:rPr>
        <w:t>3</w:t>
      </w:r>
      <w:r w:rsidRPr="009D6A7F">
        <w:rPr>
          <w:rFonts w:ascii="Times New Roman" w:eastAsia="Times New Roman" w:hAnsi="Times New Roman" w:cs="Times New Roman"/>
          <w:lang w:eastAsia="lt-LT"/>
        </w:rPr>
        <w:t>COO</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34,0 mmol/l</w:t>
      </w:r>
    </w:p>
    <w:p w14:paraId="780D651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4EB7C7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Teorinis osmoliariškumas</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286,5 mosmol/l</w:t>
      </w:r>
    </w:p>
    <w:p w14:paraId="4912D71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Titravimu nustatytas rūgštingumas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&lt; 2,5 mmol NaOH/l</w:t>
      </w:r>
    </w:p>
    <w:p w14:paraId="72D282D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pH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5,7–6,5</w:t>
      </w:r>
    </w:p>
    <w:p w14:paraId="10F26B1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F041ED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Visos pagalbinės medžiagos išvardytos 6.1 skyriuje.</w:t>
      </w:r>
    </w:p>
    <w:p w14:paraId="1C20CA4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0FC859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29CF6F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b/>
          <w:lang w:eastAsia="lt-LT"/>
        </w:rPr>
        <w:t>3.</w:t>
      </w:r>
      <w:r w:rsidRPr="009D6A7F">
        <w:rPr>
          <w:rFonts w:ascii="Times New Roman" w:eastAsia="Times New Roman" w:hAnsi="Times New Roman" w:cs="Times New Roman"/>
          <w:b/>
          <w:lang w:eastAsia="lt-LT"/>
        </w:rPr>
        <w:tab/>
        <w:t>FARMACINĖ FORMA</w:t>
      </w:r>
      <w:r w:rsidRPr="009D6A7F">
        <w:rPr>
          <w:rFonts w:ascii="Times New Roman" w:eastAsia="Times New Roman" w:hAnsi="Times New Roman" w:cs="Times New Roman"/>
          <w:lang w:eastAsia="lt-LT"/>
        </w:rPr>
        <w:t xml:space="preserve"> </w:t>
      </w:r>
    </w:p>
    <w:p w14:paraId="3ABB8C7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809960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Infuzinis tirpalas. </w:t>
      </w:r>
    </w:p>
    <w:p w14:paraId="32CDD66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Tirpalas yra skaidrus, šiek tiek opalescentinis, bespalvis arba šiek tiek gelsvas.</w:t>
      </w:r>
    </w:p>
    <w:p w14:paraId="1DA7D071"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49F44568"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3B179620"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4.</w:t>
      </w:r>
      <w:r w:rsidRPr="009D6A7F">
        <w:rPr>
          <w:rFonts w:ascii="Times New Roman" w:eastAsia="Times New Roman" w:hAnsi="Times New Roman" w:cs="Times New Roman"/>
          <w:b/>
          <w:lang w:eastAsia="lt-LT"/>
        </w:rPr>
        <w:tab/>
        <w:t>KLINIKINĖ INFORMACIJA</w:t>
      </w:r>
    </w:p>
    <w:p w14:paraId="12E72052"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47CFA355"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4.1</w:t>
      </w:r>
      <w:r w:rsidRPr="009D6A7F">
        <w:rPr>
          <w:rFonts w:ascii="Times New Roman" w:eastAsia="Times New Roman" w:hAnsi="Times New Roman" w:cs="Times New Roman"/>
          <w:b/>
          <w:lang w:eastAsia="lt-LT"/>
        </w:rPr>
        <w:tab/>
        <w:t>Terapinės indikacijos</w:t>
      </w:r>
    </w:p>
    <w:p w14:paraId="03B9E0E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CF5BC6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Ūminio nukraujavimo sukeltos hipovolemijos gydymas, jei manoma, kad gydymas vien kristaloidais nėra pakankamas (žr. 4.2, 4.3 ir 4.4 skyrius).</w:t>
      </w:r>
    </w:p>
    <w:p w14:paraId="4A49CE5A"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0C7E341B"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4.2</w:t>
      </w:r>
      <w:r w:rsidRPr="009D6A7F">
        <w:rPr>
          <w:rFonts w:ascii="Times New Roman" w:eastAsia="Times New Roman" w:hAnsi="Times New Roman" w:cs="Times New Roman"/>
          <w:b/>
          <w:lang w:eastAsia="lt-LT"/>
        </w:rPr>
        <w:tab/>
        <w:t>Dozavimas ir vartojimo metodas</w:t>
      </w:r>
    </w:p>
    <w:p w14:paraId="60A1A86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4C5706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Vartoti į veną. Į ją preparato reikia infuzuoti. </w:t>
      </w:r>
    </w:p>
    <w:p w14:paraId="1575C6C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256C1D0"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lastRenderedPageBreak/>
        <w:t>Hidroksietilo krakmolo (HEK) būtina vartoti tik pradinės skysčio kiekio sunormalinimo fazės metu ir ne ilgiau kaip 24 val.</w:t>
      </w:r>
    </w:p>
    <w:p w14:paraId="3556316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6B1813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Pirmuosius 10–20 ml reikia infuzuoti lėtai ir pacientas turi būti atidžiai stebimas, siekianti kuo anksčiau pastebėti bet kokią anafilaksinę ir (arba) anafilaktoidinę reakciją.</w:t>
      </w:r>
    </w:p>
    <w:p w14:paraId="22B754E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E40082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Paros dozė ir infuzijos greitis priklauso nuo to, kiek pacientas neteko kraujo, kiek preparato reikia hemodinamikai palaikyti arba sunormalinti ir nuo to, koks hemodiliucijos laipsnis (atskiedimo efektas).</w:t>
      </w:r>
    </w:p>
    <w:p w14:paraId="29861797" w14:textId="77777777" w:rsidR="009D6A7F" w:rsidRPr="009D6A7F" w:rsidRDefault="009D6A7F" w:rsidP="009D6A7F">
      <w:pPr>
        <w:tabs>
          <w:tab w:val="left" w:pos="567"/>
        </w:tabs>
        <w:spacing w:after="0" w:line="240" w:lineRule="auto"/>
        <w:rPr>
          <w:rFonts w:ascii="Times New Roman" w:eastAsia="Times New Roman" w:hAnsi="Times New Roman" w:cs="Times New Roman"/>
          <w:u w:val="single"/>
          <w:lang w:eastAsia="lt-LT"/>
        </w:rPr>
      </w:pPr>
    </w:p>
    <w:p w14:paraId="1843B7B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Maksimali Volulyte paros dozė yra 30 ml/kg kūno svorio.</w:t>
      </w:r>
    </w:p>
    <w:p w14:paraId="78EC131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3A44B5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Būtina vartoti mažiausią įmanomą veiksmingą dozę. Gydymo metu reikia vadovautis nuolat atliekamo hemodinamikos stebėjimo rodmenimis, kad infuzija būtų nutraukta iš karto, kai tik bus pasiekti reikiami hemodinamikos rodmenys. Negalima viršyti maksimalios rekomenduojamos paros dozės.</w:t>
      </w:r>
    </w:p>
    <w:p w14:paraId="20EC270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EA2BF4B" w14:textId="77777777" w:rsidR="009D6A7F" w:rsidRPr="009D6A7F" w:rsidRDefault="009D6A7F" w:rsidP="009D6A7F">
      <w:pPr>
        <w:tabs>
          <w:tab w:val="left" w:pos="567"/>
        </w:tabs>
        <w:spacing w:after="0" w:line="240" w:lineRule="auto"/>
        <w:rPr>
          <w:rFonts w:ascii="Times New Roman" w:eastAsia="Times New Roman" w:hAnsi="Times New Roman" w:cs="Times New Roman"/>
          <w:iCs/>
          <w:u w:val="single"/>
          <w:lang w:eastAsia="lt-LT"/>
        </w:rPr>
      </w:pPr>
      <w:r w:rsidRPr="009D6A7F">
        <w:rPr>
          <w:rFonts w:ascii="Times New Roman" w:eastAsia="Times New Roman" w:hAnsi="Times New Roman" w:cs="Times New Roman"/>
          <w:iCs/>
          <w:u w:val="single"/>
          <w:lang w:eastAsia="lt-LT"/>
        </w:rPr>
        <w:t>Vaikų populiacija</w:t>
      </w:r>
    </w:p>
    <w:p w14:paraId="6491621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Duomenų apie vaikų gydymą yra nedaug, todėl tokiems pacientams HEK preparatų vartoti nerekomenduojama.</w:t>
      </w:r>
    </w:p>
    <w:p w14:paraId="386D990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F95492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Vartojimo instrukcija pateikta 6.6 skyriuje.</w:t>
      </w:r>
    </w:p>
    <w:p w14:paraId="7D238D24"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57EA9E94"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4.3</w:t>
      </w:r>
      <w:r w:rsidRPr="009D6A7F">
        <w:rPr>
          <w:rFonts w:ascii="Times New Roman" w:eastAsia="Times New Roman" w:hAnsi="Times New Roman" w:cs="Times New Roman"/>
          <w:b/>
          <w:lang w:eastAsia="lt-LT"/>
        </w:rPr>
        <w:tab/>
        <w:t>Kontraindikacijos</w:t>
      </w:r>
    </w:p>
    <w:p w14:paraId="5ED2816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CBA82D7"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Padidėjęs jautrumas veikliajai arba bet kuriai 6.1 skyriuje nurodytai pagalbinei medžiagai.</w:t>
      </w:r>
    </w:p>
    <w:p w14:paraId="2A3A3DB6"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Sepsis.</w:t>
      </w:r>
    </w:p>
    <w:p w14:paraId="175E2D2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Nudegimai.</w:t>
      </w:r>
    </w:p>
    <w:p w14:paraId="12F740A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Inkstų funkcijos sutrikimas arba inkstų pakeičiamoji terapija.</w:t>
      </w:r>
    </w:p>
    <w:p w14:paraId="327840CD"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Intrakranijiinė arba galvos smegenų hemoragija.</w:t>
      </w:r>
    </w:p>
    <w:p w14:paraId="4A5AD52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Kritinių būklių pacientams (paprastai gydomiems intensyviosios terapijos skyriuje).</w:t>
      </w:r>
    </w:p>
    <w:p w14:paraId="19B053D3"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Hiperhidratacija.</w:t>
      </w:r>
    </w:p>
    <w:p w14:paraId="1C8C758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Plaučių edema.</w:t>
      </w:r>
    </w:p>
    <w:p w14:paraId="5385BEDE"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Dehidratacija.</w:t>
      </w:r>
    </w:p>
    <w:p w14:paraId="4CF82A08"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Sunki hiperkalemija.</w:t>
      </w:r>
    </w:p>
    <w:p w14:paraId="67715783"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Sunki hipernatremija arba sunki hiperchloremija.</w:t>
      </w:r>
    </w:p>
    <w:p w14:paraId="023717EE"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Sunkus kepenų funkcijos sutrikimas.</w:t>
      </w:r>
    </w:p>
    <w:p w14:paraId="169DC90D"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Stazinis širdies nepakankamumas.</w:t>
      </w:r>
    </w:p>
    <w:p w14:paraId="3E36A50F"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Sunki koagulopatija.</w:t>
      </w:r>
    </w:p>
    <w:p w14:paraId="5166F6CE"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Pacientams, kuriems persodintas organas.</w:t>
      </w:r>
    </w:p>
    <w:p w14:paraId="76172C2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206B766"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4.4</w:t>
      </w:r>
      <w:r w:rsidRPr="009D6A7F">
        <w:rPr>
          <w:rFonts w:ascii="Times New Roman" w:eastAsia="Times New Roman" w:hAnsi="Times New Roman" w:cs="Times New Roman"/>
          <w:b/>
          <w:lang w:eastAsia="lt-LT"/>
        </w:rPr>
        <w:tab/>
        <w:t xml:space="preserve">Specialūs įspėjimai ir atsargumo priemonės </w:t>
      </w:r>
    </w:p>
    <w:p w14:paraId="06B6CA6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D7F9F1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Kadangi yra alerginės (anafilaksinės ir (arba) anafilaktoidinės) reakcijos pasireiškimo rizika, pacientą būtina atidžiai stebėti ir infuziją pradėti nedideliu greičiu (žr. 4.8 skyrių).</w:t>
      </w:r>
    </w:p>
    <w:p w14:paraId="1408299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830BB69" w14:textId="77777777" w:rsidR="009D6A7F" w:rsidRPr="009D6A7F" w:rsidRDefault="009D6A7F" w:rsidP="009D6A7F">
      <w:pPr>
        <w:tabs>
          <w:tab w:val="left" w:pos="567"/>
        </w:tabs>
        <w:spacing w:after="0" w:line="240" w:lineRule="auto"/>
        <w:rPr>
          <w:rFonts w:ascii="Times New Roman" w:eastAsia="Times New Roman" w:hAnsi="Times New Roman" w:cs="Times New Roman"/>
          <w:u w:val="single"/>
          <w:lang w:eastAsia="lt-LT"/>
        </w:rPr>
      </w:pPr>
      <w:r w:rsidRPr="009D6A7F">
        <w:rPr>
          <w:rFonts w:ascii="Times New Roman" w:eastAsia="Times New Roman" w:hAnsi="Times New Roman" w:cs="Times New Roman"/>
          <w:u w:val="single"/>
          <w:lang w:eastAsia="lt-LT"/>
        </w:rPr>
        <w:t>Operacija ir trauma</w:t>
      </w:r>
    </w:p>
    <w:p w14:paraId="2092630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Svarių ilgalaikių duomenų apie chirurginę operaciją ar traumą patyrusių pacientų gydymo saugumą nėra. Būtina atidžiai įvertinti tikėtiną gydymo naudą, atsižvelgiant į duomenų apie ilgalaikį saugumą nebuvimą. Reikia apsvarstyti kitokį galimą gydymą.</w:t>
      </w:r>
    </w:p>
    <w:p w14:paraId="2AEE63C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677A24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Skysčio tūrio sunormalinimą HEK reikia gerai apsvarstyti, be to, tokiu atveju būtinas hemodinamikos stebėjimas tūriui ir dozei kontroliuoti (taip pat žr. 4.2 skyrių).</w:t>
      </w:r>
    </w:p>
    <w:p w14:paraId="0698C8A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E572A4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Būtina vengti skysčių pertekliaus organizme dėl perdozavimo ar per greitos infuzijos. Dozę būtina atidžiai koreguoti, ypač jei pacientui yra plaučių ir širdies bei kraujotakos problemų. Būtina atidžiai stebėti elektrolitų kiekį serume, skysčių pusiausvyrą ir inkstų funkciją.</w:t>
      </w:r>
    </w:p>
    <w:p w14:paraId="60FDBDA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162BEE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lastRenderedPageBreak/>
        <w:t>HEK preparatų draudžiama vartoti pacientams, kuriems yra inkstų funkcijos sutrikimas ar kuriems taikomas inkstų pakeičiamasis gydymas (žr. 4.3 skyrių). HEK vartojimą būtina nutraukti, kai tik atsiranda pirmųjų inkstų pažeidimo požymių.</w:t>
      </w:r>
    </w:p>
    <w:p w14:paraId="4441DBE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Gauta pranešimų apie inkstų pakeičiamojo gydymo poreikio padidėjimą iki 90 dienų laikotarpiu po HEK pavartojimo. Pacientų inkstų funkciją rekomenduojama stebėti mažiausiai 90 dienų.</w:t>
      </w:r>
    </w:p>
    <w:p w14:paraId="2D9E647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0821BD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Ypač atsargiai šiuo vaistiniu preparatu reikia gydyti pacientus, kuriems yra kepenų funkcijos sutrikimas ar kraujo krešėjimo sutrikimų.</w:t>
      </w:r>
    </w:p>
    <w:p w14:paraId="0A7256A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Gydant pacientus, kuriems yra hipovolemija, reikia vengti didelio kraujo praskiedimo, kurį gali sukelti per didelės HEK tirpalų dozės.</w:t>
      </w:r>
    </w:p>
    <w:p w14:paraId="5F72245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 vaistinio preparato vartojama kartotinai, būtina atidžiai stebėti kraujo krešėjimo rodmenis. HEK vartojimą būtina nutraukti, kai tik atsiranda pirmųjų koagulopatijos požymių.</w:t>
      </w:r>
    </w:p>
    <w:p w14:paraId="38E842B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1545A0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 pacientui atliekama atviroji širdies operacija ir formuojama kardiopulmoninė apeinamoji jungtis, HEK preparatų vartoti nerekomenduojama, nes yra per didelio kraujavimo rizika.</w:t>
      </w:r>
    </w:p>
    <w:p w14:paraId="5C0E4F1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BFD77C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Ypač atsargiai vaistinio preparato reikia vartoti pacientams, kuriems yra elektrolitų balanso sutrikimas: hiperkalemija, hipernatremija, hipermagnezemija ir hiperchloremija.</w:t>
      </w:r>
    </w:p>
    <w:p w14:paraId="35E802C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 yra metabolinė alkalozė ir paciento būklė tokia, kad reikia vengti šarminimo, pirmiausia reikia vartoti ne šarminių tirpalų, pvz., Volulyte, bet druskos tirpalų, panašių į HEK 130/0,4 ištirpinto 0,9 </w:t>
      </w:r>
      <w:r w:rsidRPr="009D6A7F">
        <w:rPr>
          <w:rFonts w:ascii="Times New Roman" w:eastAsia="Times New Roman" w:hAnsi="Times New Roman" w:cs="Times New Roman"/>
          <w:lang w:eastAsia="lt-LT"/>
        </w:rPr>
        <w:sym w:font="Symbol" w:char="F025"/>
      </w:r>
      <w:r w:rsidRPr="009D6A7F">
        <w:rPr>
          <w:rFonts w:ascii="Times New Roman" w:eastAsia="Times New Roman" w:hAnsi="Times New Roman" w:cs="Times New Roman"/>
          <w:lang w:eastAsia="lt-LT"/>
        </w:rPr>
        <w:t xml:space="preserve"> natrio chlorido tirpale.</w:t>
      </w:r>
    </w:p>
    <w:p w14:paraId="20BE5F3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2575DD4" w14:textId="77777777" w:rsidR="009D6A7F" w:rsidRPr="009D6A7F" w:rsidRDefault="009D6A7F" w:rsidP="009D6A7F">
      <w:pPr>
        <w:tabs>
          <w:tab w:val="left" w:pos="567"/>
        </w:tabs>
        <w:spacing w:after="0" w:line="240" w:lineRule="auto"/>
        <w:rPr>
          <w:rFonts w:ascii="Times New Roman" w:eastAsia="Times New Roman" w:hAnsi="Times New Roman" w:cs="Times New Roman"/>
          <w:iCs/>
          <w:u w:val="single"/>
          <w:lang w:eastAsia="lt-LT"/>
        </w:rPr>
      </w:pPr>
      <w:r w:rsidRPr="009D6A7F">
        <w:rPr>
          <w:rFonts w:ascii="Times New Roman" w:eastAsia="Times New Roman" w:hAnsi="Times New Roman" w:cs="Times New Roman"/>
          <w:iCs/>
          <w:u w:val="single"/>
          <w:lang w:eastAsia="lt-LT"/>
        </w:rPr>
        <w:t>Vaikų populiacija:</w:t>
      </w:r>
    </w:p>
    <w:p w14:paraId="2CB7653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Duomenų apie vaikų gydymą yra nedaug, todėl šiai populiacijai HEK preparatų vartoti nerekomenduojama (žr. 4.2 skyrių).</w:t>
      </w:r>
    </w:p>
    <w:p w14:paraId="12B372C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9464CA7"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4.5</w:t>
      </w:r>
      <w:r w:rsidRPr="009D6A7F">
        <w:rPr>
          <w:rFonts w:ascii="Times New Roman" w:eastAsia="Times New Roman" w:hAnsi="Times New Roman" w:cs="Times New Roman"/>
          <w:b/>
          <w:lang w:eastAsia="lt-LT"/>
        </w:rPr>
        <w:tab/>
        <w:t>Sąveika su kitais vaistiniais preparatais ir kitokia sąveika</w:t>
      </w:r>
    </w:p>
    <w:p w14:paraId="68F763C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5BBC39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Sąveikos su kitais preparatais arba maisto produktais iki šiol nepastebėta. </w:t>
      </w:r>
    </w:p>
    <w:p w14:paraId="3F4AC90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30ED74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Tačiau reikia apsvarstyti tuos atvejus, jei šio vaistinio preparato vartojama kartu su vaistiniais preparatais, kurie gali sulaikyti organizme kalį arba natrį. </w:t>
      </w:r>
    </w:p>
    <w:p w14:paraId="5B6682E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6B9DC2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Daugiau informacijos apie amilazę, kurios koncentracija serume, pavartojus hidroksietilo krakmolo, gali padidėti ir todėl sutrikdyti pankreatito diagnozės nustatymą, yra pateikta 4.8 skyriuje. </w:t>
      </w:r>
    </w:p>
    <w:p w14:paraId="233E6E2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D1570D1"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4.6</w:t>
      </w:r>
      <w:r w:rsidRPr="009D6A7F">
        <w:rPr>
          <w:rFonts w:ascii="Times New Roman" w:eastAsia="Times New Roman" w:hAnsi="Times New Roman" w:cs="Times New Roman"/>
          <w:b/>
          <w:lang w:eastAsia="lt-LT"/>
        </w:rPr>
        <w:tab/>
        <w:t>Vaisingumas, nėštumo ir žindymo laikotarpis</w:t>
      </w:r>
    </w:p>
    <w:p w14:paraId="2A95CBC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FB87B6C" w14:textId="77777777" w:rsidR="009D6A7F" w:rsidRPr="009D6A7F" w:rsidRDefault="009D6A7F" w:rsidP="009D6A7F">
      <w:pPr>
        <w:tabs>
          <w:tab w:val="left" w:pos="567"/>
        </w:tabs>
        <w:spacing w:after="0" w:line="240" w:lineRule="auto"/>
        <w:rPr>
          <w:rFonts w:ascii="Times New Roman" w:eastAsia="Times New Roman" w:hAnsi="Times New Roman" w:cs="Times New Roman"/>
          <w:iCs/>
          <w:u w:val="single"/>
          <w:lang w:eastAsia="lt-LT"/>
        </w:rPr>
      </w:pPr>
      <w:r w:rsidRPr="009D6A7F">
        <w:rPr>
          <w:rFonts w:ascii="Times New Roman" w:eastAsia="Times New Roman" w:hAnsi="Times New Roman" w:cs="Times New Roman"/>
          <w:iCs/>
          <w:u w:val="single"/>
          <w:lang w:eastAsia="lt-LT"/>
        </w:rPr>
        <w:t>Vaisingumas</w:t>
      </w:r>
    </w:p>
    <w:p w14:paraId="7363B30D" w14:textId="77777777" w:rsidR="009D6A7F" w:rsidRPr="009D6A7F" w:rsidRDefault="009D6A7F" w:rsidP="009D6A7F">
      <w:pPr>
        <w:tabs>
          <w:tab w:val="left" w:pos="567"/>
        </w:tabs>
        <w:spacing w:after="0" w:line="240" w:lineRule="auto"/>
        <w:rPr>
          <w:rFonts w:ascii="Times New Roman" w:eastAsia="Times New Roman" w:hAnsi="Times New Roman" w:cs="Times New Roman"/>
          <w:iCs/>
          <w:lang w:eastAsia="lt-LT"/>
        </w:rPr>
      </w:pPr>
      <w:r w:rsidRPr="009D6A7F">
        <w:rPr>
          <w:rFonts w:ascii="Times New Roman" w:eastAsia="Times New Roman" w:hAnsi="Times New Roman" w:cs="Times New Roman"/>
          <w:iCs/>
          <w:lang w:eastAsia="lt-LT"/>
        </w:rPr>
        <w:t>Duomenų apie Volulyte poveikį žmonių vaisingumui nėra. Tyrimų su gyvūnais metu žmonėms skiriamos terapinės dozės žalingo poveikio vaisingumui nesukėlė, tačiau patelei toksinės dozės sumažino vaisingumą (žr. 5.3 skyrių).</w:t>
      </w:r>
    </w:p>
    <w:p w14:paraId="52D8EB3D" w14:textId="77777777" w:rsidR="009D6A7F" w:rsidRPr="009D6A7F" w:rsidRDefault="009D6A7F" w:rsidP="009D6A7F">
      <w:pPr>
        <w:tabs>
          <w:tab w:val="left" w:pos="567"/>
        </w:tabs>
        <w:spacing w:after="0" w:line="240" w:lineRule="auto"/>
        <w:rPr>
          <w:rFonts w:ascii="Times New Roman" w:eastAsia="Times New Roman" w:hAnsi="Times New Roman" w:cs="Times New Roman"/>
          <w:i/>
          <w:iCs/>
          <w:lang w:eastAsia="lt-LT"/>
        </w:rPr>
      </w:pPr>
    </w:p>
    <w:p w14:paraId="66C56431" w14:textId="77777777" w:rsidR="009D6A7F" w:rsidRPr="009D6A7F" w:rsidRDefault="009D6A7F" w:rsidP="009D6A7F">
      <w:pPr>
        <w:tabs>
          <w:tab w:val="left" w:pos="567"/>
        </w:tabs>
        <w:spacing w:after="0" w:line="240" w:lineRule="auto"/>
        <w:rPr>
          <w:rFonts w:ascii="Times New Roman" w:hAnsi="Times New Roman"/>
          <w:u w:val="single"/>
        </w:rPr>
      </w:pPr>
      <w:r w:rsidRPr="009D6A7F">
        <w:rPr>
          <w:rFonts w:ascii="Times New Roman" w:hAnsi="Times New Roman"/>
          <w:u w:val="single"/>
        </w:rPr>
        <w:t>Nėštumas</w:t>
      </w:r>
    </w:p>
    <w:p w14:paraId="3DA18E4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Klinikinių duomenų apie Volulyte ekspoziciją nėštumo laikotarpiu nėra.</w:t>
      </w:r>
    </w:p>
    <w:p w14:paraId="79DB476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C4E201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Turima ribotų klinikinių duomenų apie vienkartinės HEK 130/0,4 (6 %) dozės vartojimą nėščioms moterims, kurioms buvo atliekama Cezario pjūvio operacija taikant spinalinę anesteziją. Neigiamo HEK 130/0,4 (6 %), ištirpinto 0,9 % natrio chlorido tirpale, poveikio pacienčių saugumui nenustatyta; taip pat nenustatyta neigiamo poveikio naujagimiams (žr. 5.1 skyrių).</w:t>
      </w:r>
    </w:p>
    <w:p w14:paraId="0C30FF2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EB8251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Atlikti tyrimai su gyvūnais vartojant panašaus vaistinio preparato, kurio sudėtyje yra HEK 130/0,4 ištirpinto 0,9 % natrio chlorido tirpale, žalingo poveikio reprodukcijai, kai vartotos žmonės skiriamos terapinės dozės, nesukėlė (žr. 5.3 skyrių).</w:t>
      </w:r>
    </w:p>
    <w:p w14:paraId="09740BF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3FB10E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Volulyte nėštumo laikotarpiu vartoti galima tik tuo atveju, jei laukiama nauda motinai viršija galimą riziką vaisiui.</w:t>
      </w:r>
    </w:p>
    <w:p w14:paraId="11C4BE3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3C242AF" w14:textId="77777777" w:rsidR="009D6A7F" w:rsidRPr="009D6A7F" w:rsidRDefault="009D6A7F" w:rsidP="009D6A7F">
      <w:pPr>
        <w:keepNext/>
        <w:keepLines/>
        <w:tabs>
          <w:tab w:val="left" w:pos="567"/>
        </w:tabs>
        <w:spacing w:after="0" w:line="240" w:lineRule="auto"/>
        <w:rPr>
          <w:rFonts w:ascii="Times New Roman" w:hAnsi="Times New Roman"/>
          <w:u w:val="single"/>
        </w:rPr>
      </w:pPr>
      <w:r w:rsidRPr="009D6A7F">
        <w:rPr>
          <w:rFonts w:ascii="Times New Roman" w:hAnsi="Times New Roman"/>
          <w:u w:val="single"/>
        </w:rPr>
        <w:t>Žindymas</w:t>
      </w:r>
    </w:p>
    <w:p w14:paraId="0E851356" w14:textId="77777777" w:rsidR="009D6A7F" w:rsidRPr="009D6A7F" w:rsidRDefault="009D6A7F" w:rsidP="009D6A7F">
      <w:pPr>
        <w:keepNext/>
        <w:keepLines/>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Ar hidroksietilo krakmolo patenka į motinos pieną, nežinoma. Ar hidroksietilo krakmolo patenka į gyvūnų patelių pieną, netirta. Atsižvelgiant į žindymo naudą kūdikiui ir gydymo naudą motinai, reikia nuspręsti, ar nutraukti žindymą, ar nutraukti/susilaikyti nuo gydymo Volulyte. </w:t>
      </w:r>
    </w:p>
    <w:p w14:paraId="224382F7"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13040477"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4.7</w:t>
      </w:r>
      <w:r w:rsidRPr="009D6A7F">
        <w:rPr>
          <w:rFonts w:ascii="Times New Roman" w:eastAsia="Times New Roman" w:hAnsi="Times New Roman" w:cs="Times New Roman"/>
          <w:b/>
          <w:lang w:eastAsia="lt-LT"/>
        </w:rPr>
        <w:tab/>
        <w:t>Poveikis gebėjimui vairuoti ir valdyti mechanizmus</w:t>
      </w:r>
    </w:p>
    <w:p w14:paraId="1C2C0EB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13C5E6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Volulyte gebėjimo vairuoti ir valdyti mechanizmus neveikia.</w:t>
      </w:r>
    </w:p>
    <w:p w14:paraId="63FDDDBF"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1D30C3CD" w14:textId="77777777" w:rsidR="009D6A7F" w:rsidRPr="009D6A7F" w:rsidRDefault="009D6A7F" w:rsidP="009D6A7F">
      <w:pPr>
        <w:numPr>
          <w:ilvl w:val="1"/>
          <w:numId w:val="7"/>
        </w:numPr>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Nepageidaujamas poveikis</w:t>
      </w:r>
    </w:p>
    <w:p w14:paraId="72D45A06"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578E8E1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12EEEB2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2BFA089" w14:textId="77777777" w:rsidR="009D6A7F" w:rsidRPr="009D6A7F" w:rsidRDefault="009D6A7F" w:rsidP="009D6A7F">
      <w:pPr>
        <w:tabs>
          <w:tab w:val="left" w:pos="567"/>
        </w:tabs>
        <w:spacing w:after="0" w:line="240" w:lineRule="auto"/>
        <w:rPr>
          <w:rFonts w:ascii="Times New Roman" w:eastAsia="Times New Roman" w:hAnsi="Times New Roman" w:cs="Times New Roman"/>
          <w:i/>
          <w:lang w:eastAsia="lt-LT"/>
        </w:rPr>
      </w:pPr>
      <w:r w:rsidRPr="009D6A7F">
        <w:rPr>
          <w:rFonts w:ascii="Times New Roman" w:eastAsia="Times New Roman" w:hAnsi="Times New Roman" w:cs="Times New Roman"/>
          <w:i/>
          <w:lang w:eastAsia="lt-LT"/>
        </w:rPr>
        <w:t>Kraujo ir limfinės sistemos sutrikimai</w:t>
      </w:r>
    </w:p>
    <w:p w14:paraId="3C7EAD8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i/>
          <w:iCs/>
          <w:lang w:eastAsia="lt-LT"/>
        </w:rPr>
        <w:t>Reti (vartojant dideles dozes)</w:t>
      </w:r>
      <w:r w:rsidRPr="009D6A7F">
        <w:rPr>
          <w:rFonts w:ascii="Times New Roman" w:eastAsia="Times New Roman" w:hAnsi="Times New Roman" w:cs="Times New Roman"/>
          <w:lang w:eastAsia="lt-LT"/>
        </w:rPr>
        <w:t>: vartojant hidroksietilo krakmolo, sutrinka kraujo krešėjimas, jis priklauso nuo hidroksietilo krakmolo dozės.</w:t>
      </w:r>
    </w:p>
    <w:p w14:paraId="62D383A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76DC028" w14:textId="77777777" w:rsidR="009D6A7F" w:rsidRPr="009D6A7F" w:rsidRDefault="009D6A7F" w:rsidP="009D6A7F">
      <w:pPr>
        <w:tabs>
          <w:tab w:val="left" w:pos="567"/>
        </w:tabs>
        <w:spacing w:after="0" w:line="240" w:lineRule="auto"/>
        <w:rPr>
          <w:rFonts w:ascii="Times New Roman" w:eastAsia="Times New Roman" w:hAnsi="Times New Roman" w:cs="Times New Roman"/>
          <w:i/>
          <w:lang w:eastAsia="lt-LT"/>
        </w:rPr>
      </w:pPr>
      <w:r w:rsidRPr="009D6A7F">
        <w:rPr>
          <w:rFonts w:ascii="Times New Roman" w:eastAsia="Times New Roman" w:hAnsi="Times New Roman" w:cs="Times New Roman"/>
          <w:i/>
          <w:lang w:eastAsia="lt-LT"/>
        </w:rPr>
        <w:t>Imuninės sistemos sutrikimai</w:t>
      </w:r>
    </w:p>
    <w:p w14:paraId="7871A45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i/>
          <w:iCs/>
          <w:lang w:eastAsia="lt-LT"/>
        </w:rPr>
        <w:t>Reti</w:t>
      </w:r>
      <w:r w:rsidRPr="009D6A7F">
        <w:rPr>
          <w:rFonts w:ascii="Times New Roman" w:eastAsia="Times New Roman" w:hAnsi="Times New Roman" w:cs="Times New Roman"/>
          <w:lang w:eastAsia="lt-LT"/>
        </w:rPr>
        <w:t>: vaistiniai preparatai, kurių sudėtyje yra hidroksietilo krakmolo, gali sukelti anafilaksinę ir (arba) anafilaktoidinę reakciją: padidėjusį organizmo jautrumą, nesunkius, į gripą panašius simptomus, bradikardiją ar tachikardiją, bronchų spazmą, su širdies patologija nesusijusią plaučių edemą.</w:t>
      </w:r>
    </w:p>
    <w:p w14:paraId="3ABB317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Jei pasireiškia preparato netoleravimo reakcija, infuziją būtina nedelsiant nutraukti ir imtis tinkamų neatidėliotino gydymo priemonių. </w:t>
      </w:r>
    </w:p>
    <w:p w14:paraId="3A66811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9744DA5" w14:textId="77777777" w:rsidR="009D6A7F" w:rsidRPr="009D6A7F" w:rsidRDefault="009D6A7F" w:rsidP="009D6A7F">
      <w:pPr>
        <w:tabs>
          <w:tab w:val="left" w:pos="567"/>
        </w:tabs>
        <w:spacing w:after="0" w:line="240" w:lineRule="auto"/>
        <w:rPr>
          <w:rFonts w:ascii="Times New Roman" w:eastAsia="Times New Roman" w:hAnsi="Times New Roman" w:cs="Times New Roman"/>
          <w:i/>
          <w:lang w:eastAsia="lt-LT"/>
        </w:rPr>
      </w:pPr>
      <w:r w:rsidRPr="009D6A7F">
        <w:rPr>
          <w:rFonts w:ascii="Times New Roman" w:eastAsia="Times New Roman" w:hAnsi="Times New Roman" w:cs="Times New Roman"/>
          <w:i/>
          <w:lang w:eastAsia="lt-LT"/>
        </w:rPr>
        <w:t>Odos ir poodinio audinio sutrikimai</w:t>
      </w:r>
    </w:p>
    <w:p w14:paraId="4DD35C1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i/>
          <w:iCs/>
          <w:lang w:eastAsia="lt-LT"/>
        </w:rPr>
        <w:t>Dažni (priklauso nuo dozės)</w:t>
      </w:r>
      <w:r w:rsidRPr="009D6A7F">
        <w:rPr>
          <w:rFonts w:ascii="Times New Roman" w:eastAsia="Times New Roman" w:hAnsi="Times New Roman" w:cs="Times New Roman"/>
          <w:lang w:eastAsia="lt-LT"/>
        </w:rPr>
        <w:t>: po ilgalaikės didelių hidroksietilo krakmolo dozių infuzijos gali atsirasti niežėjimas (niežulys yra žinomas hidroksietilo krakmolo nepageidaujamas poveikis). Niežulys po paskutinės infuzijos gali nepasireikšti savaitėmis arba gali tęstis mėnesiais.</w:t>
      </w:r>
    </w:p>
    <w:p w14:paraId="40803A6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24CE0FA" w14:textId="77777777" w:rsidR="009D6A7F" w:rsidRPr="009D6A7F" w:rsidRDefault="009D6A7F" w:rsidP="009D6A7F">
      <w:pPr>
        <w:tabs>
          <w:tab w:val="left" w:pos="567"/>
        </w:tabs>
        <w:spacing w:after="0" w:line="240" w:lineRule="auto"/>
        <w:rPr>
          <w:rFonts w:ascii="Times New Roman" w:eastAsia="Times New Roman" w:hAnsi="Times New Roman" w:cs="Times New Roman"/>
          <w:i/>
          <w:lang w:eastAsia="lt-LT"/>
        </w:rPr>
      </w:pPr>
      <w:r w:rsidRPr="009D6A7F">
        <w:rPr>
          <w:rFonts w:ascii="Times New Roman" w:eastAsia="Times New Roman" w:hAnsi="Times New Roman" w:cs="Times New Roman"/>
          <w:i/>
          <w:lang w:eastAsia="lt-LT"/>
        </w:rPr>
        <w:t>Tyrimai</w:t>
      </w:r>
    </w:p>
    <w:p w14:paraId="2A5F97B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i/>
          <w:iCs/>
          <w:lang w:eastAsia="lt-LT"/>
        </w:rPr>
        <w:t>Dažni (priklauso nuo dozės)</w:t>
      </w:r>
      <w:r w:rsidRPr="009D6A7F">
        <w:rPr>
          <w:rFonts w:ascii="Times New Roman" w:eastAsia="Times New Roman" w:hAnsi="Times New Roman" w:cs="Times New Roman"/>
          <w:lang w:eastAsia="lt-LT"/>
        </w:rPr>
        <w:t>: hidroksietilo krakmolo infuzijos metu amilazės koncentracija serume gali padidėti, todėl gali būti sunku nustatyti, ar pacientas neserga pankreatitu. Amilazės koncentracija padidėja todėl, kad iš amilazės ir hidroksietilo krakmolo susidaro fermento ir substrato kompleksas. Jis išsiskiria lėtai, todėl pankreatito diagnozės nustatyti negalima.</w:t>
      </w:r>
    </w:p>
    <w:p w14:paraId="304BE02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i/>
          <w:iCs/>
          <w:lang w:eastAsia="lt-LT"/>
        </w:rPr>
        <w:t>Dažni (priklauso nuo dozės)</w:t>
      </w:r>
      <w:r w:rsidRPr="009D6A7F">
        <w:rPr>
          <w:rFonts w:ascii="Times New Roman" w:eastAsia="Times New Roman" w:hAnsi="Times New Roman" w:cs="Times New Roman"/>
          <w:lang w:eastAsia="lt-LT"/>
        </w:rPr>
        <w:t xml:space="preserve">: jei dozė didelė, dažnai kraujas labai praskiedžiamas, todėl gali sumažėti kraujo sudedamųjų dalių, pvz., krešėjimo faktorių ar kitokių kraujo plazmos baltymų koncentracija ir hematokrito rodmenys. </w:t>
      </w:r>
    </w:p>
    <w:p w14:paraId="69E248F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9166362" w14:textId="77777777" w:rsidR="009D6A7F" w:rsidRPr="009D6A7F" w:rsidRDefault="009D6A7F" w:rsidP="009D6A7F">
      <w:pPr>
        <w:tabs>
          <w:tab w:val="left" w:pos="567"/>
        </w:tabs>
        <w:spacing w:after="0" w:line="240" w:lineRule="auto"/>
        <w:rPr>
          <w:rFonts w:ascii="Times New Roman" w:eastAsia="Times New Roman" w:hAnsi="Times New Roman" w:cs="Times New Roman"/>
          <w:i/>
          <w:iCs/>
          <w:lang w:eastAsia="lt-LT"/>
        </w:rPr>
      </w:pPr>
      <w:r w:rsidRPr="009D6A7F">
        <w:rPr>
          <w:rFonts w:ascii="Times New Roman" w:eastAsia="Times New Roman" w:hAnsi="Times New Roman" w:cs="Times New Roman"/>
          <w:i/>
          <w:iCs/>
          <w:lang w:eastAsia="lt-LT"/>
        </w:rPr>
        <w:t>Kepenų, tulžies pūslės ir latakų sutrikimai</w:t>
      </w:r>
    </w:p>
    <w:p w14:paraId="5AEF61C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iCs/>
          <w:lang w:eastAsia="lt-LT"/>
        </w:rPr>
        <w:t>Dažnis nežinomas (negali būti apskaičiuotas pagal turimus duomenis)</w:t>
      </w:r>
      <w:r w:rsidRPr="009D6A7F">
        <w:rPr>
          <w:rFonts w:ascii="Times New Roman" w:eastAsia="Times New Roman" w:hAnsi="Times New Roman" w:cs="Times New Roman"/>
          <w:lang w:eastAsia="lt-LT"/>
        </w:rPr>
        <w:t>: kepenų pažeidimas.</w:t>
      </w:r>
    </w:p>
    <w:p w14:paraId="2C87959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883A550" w14:textId="77777777" w:rsidR="009D6A7F" w:rsidRPr="009D6A7F" w:rsidRDefault="009D6A7F" w:rsidP="009D6A7F">
      <w:pPr>
        <w:tabs>
          <w:tab w:val="left" w:pos="567"/>
        </w:tabs>
        <w:spacing w:after="0" w:line="240" w:lineRule="auto"/>
        <w:rPr>
          <w:rFonts w:ascii="Times New Roman" w:eastAsia="Times New Roman" w:hAnsi="Times New Roman" w:cs="Times New Roman"/>
          <w:i/>
          <w:iCs/>
          <w:lang w:eastAsia="lt-LT"/>
        </w:rPr>
      </w:pPr>
      <w:r w:rsidRPr="009D6A7F">
        <w:rPr>
          <w:rFonts w:ascii="Times New Roman" w:eastAsia="Times New Roman" w:hAnsi="Times New Roman" w:cs="Times New Roman"/>
          <w:i/>
          <w:iCs/>
          <w:lang w:eastAsia="lt-LT"/>
        </w:rPr>
        <w:t>Inkstų ir šlapimo takų sutrikimai</w:t>
      </w:r>
    </w:p>
    <w:p w14:paraId="1D69E2E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iCs/>
          <w:lang w:eastAsia="lt-LT"/>
        </w:rPr>
        <w:t>Dažnis nežinomas (negali būti apskaičiuotas pagal turimus duomenis)</w:t>
      </w:r>
      <w:r w:rsidRPr="009D6A7F">
        <w:rPr>
          <w:rFonts w:ascii="Times New Roman" w:eastAsia="Times New Roman" w:hAnsi="Times New Roman" w:cs="Times New Roman"/>
          <w:lang w:eastAsia="lt-LT"/>
        </w:rPr>
        <w:t>: inkstų pažeidimas.</w:t>
      </w:r>
    </w:p>
    <w:p w14:paraId="02318C0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1D5F4E2" w14:textId="77777777" w:rsidR="009D6A7F" w:rsidRPr="009D6A7F" w:rsidRDefault="009D6A7F" w:rsidP="009D6A7F">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9D6A7F">
        <w:rPr>
          <w:rFonts w:ascii="Times New Roman" w:eastAsia="Times New Roman" w:hAnsi="Times New Roman" w:cs="Times New Roman"/>
          <w:noProof/>
          <w:snapToGrid w:val="0"/>
          <w:u w:val="single"/>
        </w:rPr>
        <w:t>Pranešimas apie įtariamas nepageidaujamas reakcijas</w:t>
      </w:r>
    </w:p>
    <w:p w14:paraId="4820641C" w14:textId="77777777" w:rsidR="009D6A7F" w:rsidRPr="009D6A7F" w:rsidRDefault="009D6A7F" w:rsidP="009D6A7F">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9D6A7F">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9D6A7F">
        <w:rPr>
          <w:rFonts w:ascii="Times New Roman" w:eastAsia="Times New Roman" w:hAnsi="Times New Roman" w:cs="Times New Roman"/>
          <w:snapToGrid w:val="0"/>
          <w:szCs w:val="24"/>
        </w:rPr>
        <w:t xml:space="preserve"> </w:t>
      </w:r>
      <w:r w:rsidRPr="009D6A7F">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8" w:history="1">
        <w:r w:rsidRPr="009D6A7F">
          <w:rPr>
            <w:rFonts w:ascii="Times New Roman" w:eastAsia="SimSun" w:hAnsi="Times New Roman" w:cs="Times New Roman"/>
            <w:noProof/>
            <w:snapToGrid w:val="0"/>
            <w:color w:val="0000FF"/>
            <w:szCs w:val="24"/>
            <w:u w:val="single"/>
          </w:rPr>
          <w:t>www.vvkt.lt</w:t>
        </w:r>
      </w:hyperlink>
      <w:r w:rsidRPr="009D6A7F">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D6A7F">
          <w:rPr>
            <w:rFonts w:ascii="Times New Roman" w:eastAsia="SimSun" w:hAnsi="Times New Roman" w:cs="Times New Roman"/>
            <w:noProof/>
            <w:snapToGrid w:val="0"/>
            <w:color w:val="0000FF"/>
            <w:szCs w:val="24"/>
            <w:u w:val="single"/>
          </w:rPr>
          <w:t>NepageidaujamaR@vvkt.lt</w:t>
        </w:r>
      </w:hyperlink>
      <w:r w:rsidRPr="009D6A7F">
        <w:rPr>
          <w:rFonts w:ascii="Times New Roman" w:eastAsia="Times New Roman" w:hAnsi="Times New Roman" w:cs="Times New Roman"/>
          <w:noProof/>
          <w:snapToGrid w:val="0"/>
          <w:szCs w:val="24"/>
        </w:rPr>
        <w:t xml:space="preserve">), per interneto svetainę (adresu </w:t>
      </w:r>
      <w:hyperlink r:id="rId10" w:history="1">
        <w:r w:rsidRPr="009D6A7F">
          <w:t>http://www.vvkt.lt</w:t>
        </w:r>
      </w:hyperlink>
      <w:r w:rsidRPr="009D6A7F">
        <w:rPr>
          <w:rFonts w:ascii="Times New Roman" w:eastAsia="Times New Roman" w:hAnsi="Times New Roman" w:cs="Times New Roman"/>
          <w:noProof/>
          <w:snapToGrid w:val="0"/>
          <w:szCs w:val="24"/>
        </w:rPr>
        <w:t xml:space="preserve"> ).</w:t>
      </w:r>
    </w:p>
    <w:p w14:paraId="1DAD672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05A387A" w14:textId="77777777" w:rsidR="009D6A7F" w:rsidRPr="009D6A7F" w:rsidRDefault="009D6A7F" w:rsidP="009D6A7F">
      <w:pPr>
        <w:keepNext/>
        <w:keepLines/>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lastRenderedPageBreak/>
        <w:t>4.9</w:t>
      </w:r>
      <w:r w:rsidRPr="009D6A7F">
        <w:rPr>
          <w:rFonts w:ascii="Times New Roman" w:eastAsia="Times New Roman" w:hAnsi="Times New Roman" w:cs="Times New Roman"/>
          <w:b/>
          <w:lang w:eastAsia="lt-LT"/>
        </w:rPr>
        <w:tab/>
        <w:t>Perdozavimas</w:t>
      </w:r>
    </w:p>
    <w:p w14:paraId="403571D8" w14:textId="77777777" w:rsidR="009D6A7F" w:rsidRPr="009D6A7F" w:rsidRDefault="009D6A7F" w:rsidP="009D6A7F">
      <w:pPr>
        <w:keepNext/>
        <w:keepLines/>
        <w:tabs>
          <w:tab w:val="left" w:pos="567"/>
        </w:tabs>
        <w:spacing w:after="0" w:line="240" w:lineRule="auto"/>
        <w:rPr>
          <w:rFonts w:ascii="Times New Roman" w:eastAsia="Times New Roman" w:hAnsi="Times New Roman" w:cs="Times New Roman"/>
          <w:lang w:eastAsia="lt-LT"/>
        </w:rPr>
      </w:pPr>
    </w:p>
    <w:p w14:paraId="5D5D36EC" w14:textId="77777777" w:rsidR="009D6A7F" w:rsidRPr="009D6A7F" w:rsidRDefault="009D6A7F" w:rsidP="009D6A7F">
      <w:pPr>
        <w:keepNext/>
        <w:keepLines/>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Perdozavus Volulyte infuzinio tirpalo, kaip ir kitų skysčių pakaitalų, gali pasireikšti kraujotakos perkrova, pvz., plaučių edema. Tokiu atveju reikia nedelsiant nutraukti infuziją ir, jei būtina, pacientui vartoti diuretikų. </w:t>
      </w:r>
    </w:p>
    <w:p w14:paraId="5C10D233"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0C5CDFE6"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62062736"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5.</w:t>
      </w:r>
      <w:r w:rsidRPr="009D6A7F">
        <w:rPr>
          <w:rFonts w:ascii="Times New Roman" w:eastAsia="Times New Roman" w:hAnsi="Times New Roman" w:cs="Times New Roman"/>
          <w:b/>
          <w:lang w:eastAsia="lt-LT"/>
        </w:rPr>
        <w:tab/>
        <w:t>FARMAKOLOGINĖS SAVYBĖS</w:t>
      </w:r>
    </w:p>
    <w:p w14:paraId="211B2659"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299AF51B"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5.1</w:t>
      </w:r>
      <w:r w:rsidRPr="009D6A7F">
        <w:rPr>
          <w:rFonts w:ascii="Times New Roman" w:eastAsia="Times New Roman" w:hAnsi="Times New Roman" w:cs="Times New Roman"/>
          <w:b/>
          <w:lang w:eastAsia="lt-LT"/>
        </w:rPr>
        <w:tab/>
        <w:t>Farmakodinaminės savybės</w:t>
      </w:r>
    </w:p>
    <w:p w14:paraId="38B9DF4E" w14:textId="77777777" w:rsidR="009D6A7F" w:rsidRPr="009D6A7F" w:rsidRDefault="009D6A7F" w:rsidP="009D6A7F">
      <w:pPr>
        <w:tabs>
          <w:tab w:val="left" w:pos="567"/>
        </w:tabs>
        <w:spacing w:after="0" w:line="240" w:lineRule="auto"/>
        <w:rPr>
          <w:rFonts w:ascii="Times New Roman" w:eastAsia="Times New Roman" w:hAnsi="Times New Roman" w:cs="Times New Roman"/>
          <w:i/>
          <w:lang w:eastAsia="lt-LT"/>
        </w:rPr>
      </w:pPr>
    </w:p>
    <w:p w14:paraId="4DB88CA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Farmakoterapinė grupė – plazmos pakaitalai ir plazmos baltymų frakcijos,</w:t>
      </w:r>
      <w:r w:rsidRPr="009D6A7F">
        <w:rPr>
          <w:rFonts w:ascii="Times New Roman" w:eastAsia="Times New Roman" w:hAnsi="Times New Roman" w:cs="Times New Roman"/>
          <w:i/>
          <w:lang w:eastAsia="lt-LT"/>
        </w:rPr>
        <w:t xml:space="preserve"> </w:t>
      </w:r>
      <w:r w:rsidRPr="009D6A7F">
        <w:rPr>
          <w:rFonts w:ascii="Times New Roman" w:eastAsia="Times New Roman" w:hAnsi="Times New Roman" w:cs="Times New Roman"/>
          <w:lang w:eastAsia="lt-LT"/>
        </w:rPr>
        <w:t>ATC kodas – B05A A07.</w:t>
      </w:r>
    </w:p>
    <w:p w14:paraId="3BF8A9E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D9BB8F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Volulyte yra dirbtinis koloidinis tirpalas, vartojamas kraujo tūriui papildyti. Preparato poveikis kraujagyslėse esančiam kraujo tūriui ir kraujo atskiedimo laipsniui priklauso nuo moliarinės hidroksietilo grupių substitucijos (0,4), jo vidutinės molekulinės masės (130000 daltonų), koncentracijos (6 </w:t>
      </w:r>
      <w:r w:rsidRPr="009D6A7F">
        <w:rPr>
          <w:rFonts w:ascii="Times New Roman" w:eastAsia="Times New Roman" w:hAnsi="Times New Roman" w:cs="Times New Roman"/>
          <w:lang w:eastAsia="lt-LT"/>
        </w:rPr>
        <w:sym w:font="Symbol" w:char="F025"/>
      </w:r>
      <w:r w:rsidRPr="009D6A7F">
        <w:rPr>
          <w:rFonts w:ascii="Times New Roman" w:eastAsia="Times New Roman" w:hAnsi="Times New Roman" w:cs="Times New Roman"/>
          <w:lang w:eastAsia="lt-LT"/>
        </w:rPr>
        <w:t>), dozės ir infuzijos greičio. Hidroksietilo krakmolas (HEK 130/0,4), esantis Volulyte sudėtyje, yra gaminamas iš kukurūzų vaško krakmolo ir jo substitucija (C</w:t>
      </w:r>
      <w:r w:rsidRPr="009D6A7F">
        <w:rPr>
          <w:rFonts w:ascii="Times New Roman" w:eastAsia="Times New Roman" w:hAnsi="Times New Roman" w:cs="Times New Roman"/>
          <w:vertAlign w:val="subscript"/>
          <w:lang w:eastAsia="lt-LT"/>
        </w:rPr>
        <w:t>2</w:t>
      </w:r>
      <w:r w:rsidRPr="009D6A7F">
        <w:rPr>
          <w:rFonts w:ascii="Times New Roman" w:eastAsia="Times New Roman" w:hAnsi="Times New Roman" w:cs="Times New Roman"/>
          <w:lang w:eastAsia="lt-LT"/>
        </w:rPr>
        <w:t>/C</w:t>
      </w:r>
      <w:r w:rsidRPr="009D6A7F">
        <w:rPr>
          <w:rFonts w:ascii="Times New Roman" w:eastAsia="Times New Roman" w:hAnsi="Times New Roman" w:cs="Times New Roman"/>
          <w:vertAlign w:val="subscript"/>
          <w:lang w:eastAsia="lt-LT"/>
        </w:rPr>
        <w:t>6</w:t>
      </w:r>
      <w:r w:rsidRPr="009D6A7F">
        <w:rPr>
          <w:rFonts w:ascii="Times New Roman" w:eastAsia="Times New Roman" w:hAnsi="Times New Roman" w:cs="Times New Roman"/>
          <w:lang w:eastAsia="lt-LT"/>
        </w:rPr>
        <w:t>) yra maždaug 8</w:t>
      </w:r>
      <w:r w:rsidRPr="009D6A7F">
        <w:rPr>
          <w:rFonts w:ascii="Times New Roman" w:eastAsia="Times New Roman" w:hAnsi="Times New Roman" w:cs="Times New Roman"/>
          <w:lang w:eastAsia="lt-LT"/>
        </w:rPr>
        <w:noBreakHyphen/>
        <w:t xml:space="preserve">12. </w:t>
      </w:r>
    </w:p>
    <w:p w14:paraId="6A13F40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A86C7D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Sveikiems savanoriams per 30 minučių infuzavus 500 ml preparato, kuriame yra HEK 130/0,4 (6 </w:t>
      </w:r>
      <w:r w:rsidRPr="009D6A7F">
        <w:rPr>
          <w:rFonts w:ascii="Times New Roman" w:eastAsia="Times New Roman" w:hAnsi="Times New Roman" w:cs="Times New Roman"/>
          <w:lang w:eastAsia="lt-LT"/>
        </w:rPr>
        <w:sym w:font="Symbol" w:char="F025"/>
      </w:r>
      <w:r w:rsidRPr="009D6A7F">
        <w:rPr>
          <w:rFonts w:ascii="Times New Roman" w:eastAsia="Times New Roman" w:hAnsi="Times New Roman" w:cs="Times New Roman"/>
          <w:lang w:eastAsia="lt-LT"/>
        </w:rPr>
        <w:t xml:space="preserve">) ištirpinto 0,9 </w:t>
      </w:r>
      <w:r w:rsidRPr="009D6A7F">
        <w:rPr>
          <w:rFonts w:ascii="Times New Roman" w:eastAsia="Times New Roman" w:hAnsi="Times New Roman" w:cs="Times New Roman"/>
          <w:lang w:eastAsia="lt-LT"/>
        </w:rPr>
        <w:sym w:font="Symbol" w:char="F025"/>
      </w:r>
      <w:r w:rsidRPr="009D6A7F">
        <w:rPr>
          <w:rFonts w:ascii="Times New Roman" w:eastAsia="Times New Roman" w:hAnsi="Times New Roman" w:cs="Times New Roman"/>
          <w:lang w:eastAsia="lt-LT"/>
        </w:rPr>
        <w:t xml:space="preserve"> natrio chlorido tirpale, kraujo tūris padidėjo tiek, kiek jo buvo sulašinta ir toks išliko maždaug 4–6 valandas. </w:t>
      </w:r>
    </w:p>
    <w:p w14:paraId="3FADDF5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C5D209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Infuzavus HEK 130/0,4 (6 </w:t>
      </w:r>
      <w:r w:rsidRPr="009D6A7F">
        <w:rPr>
          <w:rFonts w:ascii="Times New Roman" w:eastAsia="Times New Roman" w:hAnsi="Times New Roman" w:cs="Times New Roman"/>
          <w:lang w:eastAsia="lt-LT"/>
        </w:rPr>
        <w:sym w:font="Symbol" w:char="F025"/>
      </w:r>
      <w:r w:rsidRPr="009D6A7F">
        <w:rPr>
          <w:rFonts w:ascii="Times New Roman" w:eastAsia="Times New Roman" w:hAnsi="Times New Roman" w:cs="Times New Roman"/>
          <w:lang w:eastAsia="lt-LT"/>
        </w:rPr>
        <w:t xml:space="preserve">) ištirpinto 0,9 </w:t>
      </w:r>
      <w:r w:rsidRPr="009D6A7F">
        <w:rPr>
          <w:rFonts w:ascii="Times New Roman" w:eastAsia="Times New Roman" w:hAnsi="Times New Roman" w:cs="Times New Roman"/>
          <w:lang w:eastAsia="lt-LT"/>
        </w:rPr>
        <w:sym w:font="Symbol" w:char="F025"/>
      </w:r>
      <w:r w:rsidRPr="009D6A7F">
        <w:rPr>
          <w:rFonts w:ascii="Times New Roman" w:eastAsia="Times New Roman" w:hAnsi="Times New Roman" w:cs="Times New Roman"/>
          <w:lang w:eastAsia="lt-LT"/>
        </w:rPr>
        <w:t xml:space="preserve"> natrio chlorido tirpale, kraujo izovolemija ir tūris buvo pakitęs mažiausiai 6 valandas.</w:t>
      </w:r>
    </w:p>
    <w:p w14:paraId="6BB6EAA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3543D2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Volulyte sudėtyje yra elektrolitų: natrio (Na</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kalio (K</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magnio (Mg</w:t>
      </w:r>
      <w:r w:rsidRPr="009D6A7F">
        <w:rPr>
          <w:rFonts w:ascii="Times New Roman" w:eastAsia="Times New Roman" w:hAnsi="Times New Roman" w:cs="Times New Roman"/>
          <w:vertAlign w:val="superscript"/>
          <w:lang w:eastAsia="lt-LT"/>
        </w:rPr>
        <w:sym w:font="Symbol" w:char="F032"/>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chloro (Cl</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ir acetatų (CH</w:t>
      </w:r>
      <w:r w:rsidRPr="009D6A7F">
        <w:rPr>
          <w:rFonts w:ascii="Times New Roman" w:eastAsia="Times New Roman" w:hAnsi="Times New Roman" w:cs="Times New Roman"/>
          <w:vertAlign w:val="subscript"/>
          <w:lang w:eastAsia="lt-LT"/>
        </w:rPr>
        <w:t>3</w:t>
      </w:r>
      <w:r w:rsidRPr="009D6A7F">
        <w:rPr>
          <w:rFonts w:ascii="Times New Roman" w:eastAsia="Times New Roman" w:hAnsi="Times New Roman" w:cs="Times New Roman"/>
          <w:lang w:eastAsia="lt-LT"/>
        </w:rPr>
        <w:t>COO</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 jų sudėtis yra izotoninė. Acetatai, t.y. metabolizuojami anijonai, kurių oksidacija vyksta įvairiuose organuose ir pasireiškia šarminantis poveikis. </w:t>
      </w:r>
    </w:p>
    <w:p w14:paraId="31BA645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Volulyte sudėtyje chloridų kiekis yra sumažėjęs, todėl neutralizuojamas hiperchloreminės acidozės atsiradimas, ypač tuo atveju, jei reikalinga didelė infuzuojamo preparato dozė arba pacientui gresia metabolinė acidozė. </w:t>
      </w:r>
    </w:p>
    <w:p w14:paraId="56A77A4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Pastebėta, kad širdies operacijų metu, chloridų koncentracijai reikšmingai sumažėjus, o šarmų kiekiui labai padidėjus, infuzuojant Volulyte, poveikis būna mažiau nepalankus, palyginus su HEK 130/0,4 (6 %) ištirpinto 0,9 % natrio chlorido tirpale sukeliamu poveikiu.</w:t>
      </w:r>
    </w:p>
    <w:p w14:paraId="7209C8A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C62D174" w14:textId="77777777" w:rsidR="009D6A7F" w:rsidRPr="009D6A7F" w:rsidRDefault="009D6A7F" w:rsidP="009D6A7F">
      <w:pPr>
        <w:tabs>
          <w:tab w:val="left" w:pos="567"/>
        </w:tabs>
        <w:spacing w:after="0" w:line="240" w:lineRule="auto"/>
        <w:rPr>
          <w:rFonts w:ascii="Times New Roman" w:eastAsia="Times New Roman" w:hAnsi="Times New Roman" w:cs="Times New Roman"/>
          <w:iCs/>
          <w:u w:val="single"/>
          <w:lang w:eastAsia="lt-LT"/>
        </w:rPr>
      </w:pPr>
      <w:r w:rsidRPr="009D6A7F">
        <w:rPr>
          <w:rFonts w:ascii="Times New Roman" w:eastAsia="Times New Roman" w:hAnsi="Times New Roman" w:cs="Times New Roman"/>
          <w:iCs/>
          <w:u w:val="single"/>
          <w:lang w:eastAsia="lt-LT"/>
        </w:rPr>
        <w:t>Vaikų populiacija:</w:t>
      </w:r>
    </w:p>
    <w:p w14:paraId="760A50D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Duomenų apie vaikų gydymą yra nedaug, todėl tokiems pacientams HEK preparatų vartoti nerekomenduojama (žr. 4.2 skyrių).</w:t>
      </w:r>
    </w:p>
    <w:p w14:paraId="04CC322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8ABF6BA" w14:textId="77777777" w:rsidR="009D6A7F" w:rsidRPr="009D6A7F" w:rsidRDefault="009D6A7F" w:rsidP="009D6A7F">
      <w:pPr>
        <w:tabs>
          <w:tab w:val="left" w:pos="567"/>
        </w:tabs>
        <w:spacing w:after="0" w:line="240" w:lineRule="auto"/>
        <w:rPr>
          <w:rFonts w:ascii="Times New Roman" w:eastAsia="Times New Roman" w:hAnsi="Times New Roman" w:cs="Times New Roman"/>
          <w:bCs/>
          <w:iCs/>
          <w:u w:val="single"/>
          <w:lang w:eastAsia="lt-LT"/>
        </w:rPr>
      </w:pPr>
      <w:r w:rsidRPr="009D6A7F">
        <w:rPr>
          <w:rFonts w:ascii="Times New Roman" w:eastAsia="Times New Roman" w:hAnsi="Times New Roman" w:cs="Times New Roman"/>
          <w:bCs/>
          <w:iCs/>
          <w:u w:val="single"/>
          <w:lang w:eastAsia="lt-LT"/>
        </w:rPr>
        <w:t>Nėščių moterų, kurioms atliekama Cezario pjūvio operacija, gydymas</w:t>
      </w:r>
    </w:p>
    <w:p w14:paraId="6825162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Klinikinių tyrimų apie vienkartinės HEK 130/0,4 (6 %) ištirpinto 0,9 % natrio chlorido tirpale dozės pavartojimą nėščioms moterims, kurioms atliekamas Cezario pjūvio operacija po spinalinės anestezijos, nepakanka. Atsiradusi hipotenzija HEK 130/0,4 (6 %) ištirpinto 0,9 % natrio chlorido tirpale</w:t>
      </w:r>
      <w:r w:rsidRPr="009D6A7F" w:rsidDel="00756B72">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 xml:space="preserve">vartojusiems pacientams buvo reikšmingai mažesnė palyginus su kristaloidų vartojusiems kontrolinės grupės pacientams, atitinkamai 36,6 % ir 55,3 %. Apskritai, nustatyta, kad HEK 130/0,4 (6 %), palyginus su kristaloidų vartojimu, reikšmingai apsaugo nuo hipotenzijos ir neleidžia atsirasti sunkiai hipotenzijai. </w:t>
      </w:r>
    </w:p>
    <w:p w14:paraId="71CF0B0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EE66B2D" w14:textId="77777777" w:rsidR="009D6A7F" w:rsidRPr="009D6A7F" w:rsidRDefault="009D6A7F" w:rsidP="009D6A7F">
      <w:pPr>
        <w:numPr>
          <w:ilvl w:val="1"/>
          <w:numId w:val="8"/>
        </w:numPr>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Farmakokinetinės savybės</w:t>
      </w:r>
    </w:p>
    <w:p w14:paraId="58AA6534"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1BF95D2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Hidroksietilo krakmolo farmakokinetika yra kompleksinė ir priklauso nuo molekulinio svorio, tačiau daugiausia – nuo moliarinės substitucijos laipsnio ir struktūros (C</w:t>
      </w:r>
      <w:r w:rsidRPr="009D6A7F">
        <w:rPr>
          <w:rFonts w:ascii="Times New Roman" w:eastAsia="Times New Roman" w:hAnsi="Times New Roman" w:cs="Times New Roman"/>
          <w:vertAlign w:val="subscript"/>
          <w:lang w:eastAsia="lt-LT"/>
        </w:rPr>
        <w:t>2</w:t>
      </w:r>
      <w:r w:rsidRPr="009D6A7F">
        <w:rPr>
          <w:rFonts w:ascii="Times New Roman" w:eastAsia="Times New Roman" w:hAnsi="Times New Roman" w:cs="Times New Roman"/>
          <w:lang w:eastAsia="lt-LT"/>
        </w:rPr>
        <w:t>/C</w:t>
      </w:r>
      <w:r w:rsidRPr="009D6A7F">
        <w:rPr>
          <w:rFonts w:ascii="Times New Roman" w:eastAsia="Times New Roman" w:hAnsi="Times New Roman" w:cs="Times New Roman"/>
          <w:vertAlign w:val="subscript"/>
          <w:lang w:eastAsia="lt-LT"/>
        </w:rPr>
        <w:t>6</w:t>
      </w:r>
      <w:r w:rsidRPr="009D6A7F">
        <w:rPr>
          <w:rFonts w:ascii="Times New Roman" w:eastAsia="Times New Roman" w:hAnsi="Times New Roman" w:cs="Times New Roman"/>
          <w:lang w:eastAsia="lt-LT"/>
        </w:rPr>
        <w:t xml:space="preserve">). Preparato infuzavus į veną, molekulės, kurios yra mažesnės už tas, kurias inkstai sugeba sulaikyti (60000–70000 daltonų), greitai išsiskiria su šlapimu, tuo tarpu didesnės molekulės, veikiamos plazmos </w:t>
      </w:r>
      <w:r w:rsidRPr="009D6A7F">
        <w:rPr>
          <w:rFonts w:ascii="Times New Roman" w:eastAsia="Times New Roman" w:hAnsi="Times New Roman" w:cs="Times New Roman"/>
          <w:lang w:eastAsia="lt-LT"/>
        </w:rPr>
        <w:sym w:font="Symbol" w:char="F061"/>
      </w:r>
      <w:r w:rsidRPr="009D6A7F">
        <w:rPr>
          <w:rFonts w:ascii="Times New Roman" w:eastAsia="Times New Roman" w:hAnsi="Times New Roman" w:cs="Times New Roman"/>
          <w:lang w:eastAsia="lt-LT"/>
        </w:rPr>
        <w:t xml:space="preserve"> amilazės, metabolizuojamos dar prieš suirusių produktų išsiskyrimą pro inkstus. </w:t>
      </w:r>
    </w:p>
    <w:p w14:paraId="48774BC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3A3DEE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i/>
          <w:lang w:eastAsia="lt-LT"/>
        </w:rPr>
        <w:t>In vivo</w:t>
      </w:r>
      <w:r w:rsidRPr="009D6A7F">
        <w:rPr>
          <w:rFonts w:ascii="Times New Roman" w:eastAsia="Times New Roman" w:hAnsi="Times New Roman" w:cs="Times New Roman"/>
          <w:lang w:eastAsia="lt-LT"/>
        </w:rPr>
        <w:t xml:space="preserve"> tuoj po infuzijos vidutinis HEK 130/0,4 molekulinis svoris plazmoje būna 70000–80000 daltonų ir toks (tokio dydžio molekules inkstai sugeba sulaikyti) išlieka visą gydymo laikotarpį.</w:t>
      </w:r>
    </w:p>
    <w:p w14:paraId="60AA045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574D2E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Pasiskirstymo tūris yra maždaug 5,9 litro. 30 minučių infuzavus HEK 130/0,4, jo koncentracija plazmoje vis dar būna 75 </w:t>
      </w:r>
      <w:r w:rsidRPr="009D6A7F">
        <w:rPr>
          <w:rFonts w:ascii="Times New Roman" w:eastAsia="Times New Roman" w:hAnsi="Times New Roman" w:cs="Times New Roman"/>
          <w:lang w:eastAsia="lt-LT"/>
        </w:rPr>
        <w:sym w:font="Symbol" w:char="F025"/>
      </w:r>
      <w:r w:rsidRPr="009D6A7F">
        <w:rPr>
          <w:rFonts w:ascii="Times New Roman" w:eastAsia="Times New Roman" w:hAnsi="Times New Roman" w:cs="Times New Roman"/>
          <w:lang w:eastAsia="lt-LT"/>
        </w:rPr>
        <w:t xml:space="preserve"> didžiausios koncentracijos. Po 6 valandų ji sumažėja iki 14 </w:t>
      </w:r>
      <w:r w:rsidRPr="009D6A7F">
        <w:rPr>
          <w:rFonts w:ascii="Times New Roman" w:eastAsia="Times New Roman" w:hAnsi="Times New Roman" w:cs="Times New Roman"/>
          <w:lang w:eastAsia="lt-LT"/>
        </w:rPr>
        <w:sym w:font="Symbol" w:char="F025"/>
      </w:r>
      <w:r w:rsidRPr="009D6A7F">
        <w:rPr>
          <w:rFonts w:ascii="Times New Roman" w:eastAsia="Times New Roman" w:hAnsi="Times New Roman" w:cs="Times New Roman"/>
          <w:lang w:eastAsia="lt-LT"/>
        </w:rPr>
        <w:t xml:space="preserve">. Infuzavus vienkartinę 500 ml hidroksietilo krakmolo dozę, po 24 valandų koncentracija plazmoje būna beveik tokia, kokia buvo iš pradžių. </w:t>
      </w:r>
    </w:p>
    <w:p w14:paraId="1DCB86D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401A6E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Infuzavus 500 ml HEK 130/0,4 (6 %) tirpalo, plazmos klirensas buvo 31,4 ml/min., AUC – 14,3 mg/ml x val. Tai rodo, kad preparato farmakokinetika yra netiesinė. Infuzavus vienkartinę 500 ml dozę, pusinės eliminacijos periodas plazmoje yra toks: t </w:t>
      </w:r>
      <w:r w:rsidRPr="009D6A7F">
        <w:rPr>
          <w:rFonts w:ascii="Times New Roman" w:eastAsia="Times New Roman" w:hAnsi="Times New Roman" w:cs="Times New Roman"/>
          <w:vertAlign w:val="superscript"/>
          <w:lang w:eastAsia="lt-LT"/>
        </w:rPr>
        <w:t>1</w:t>
      </w:r>
      <w:r w:rsidRPr="009D6A7F">
        <w:rPr>
          <w:rFonts w:ascii="Times New Roman" w:eastAsia="Times New Roman" w:hAnsi="Times New Roman" w:cs="Times New Roman"/>
          <w:lang w:eastAsia="lt-LT"/>
        </w:rPr>
        <w:t>/</w:t>
      </w:r>
      <w:r w:rsidRPr="009D6A7F">
        <w:rPr>
          <w:rFonts w:ascii="Times New Roman" w:eastAsia="Times New Roman" w:hAnsi="Times New Roman" w:cs="Times New Roman"/>
          <w:vertAlign w:val="subscript"/>
          <w:lang w:eastAsia="lt-LT"/>
        </w:rPr>
        <w:t>2</w:t>
      </w:r>
      <w:r w:rsidRPr="009D6A7F">
        <w:rPr>
          <w:rFonts w:ascii="Times New Roman" w:eastAsia="Times New Roman" w:hAnsi="Times New Roman" w:cs="Times New Roman"/>
          <w:lang w:eastAsia="lt-LT"/>
        </w:rPr>
        <w:sym w:font="Symbol" w:char="F061"/>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sym w:font="Symbol" w:char="F03D"/>
      </w:r>
      <w:r w:rsidRPr="009D6A7F">
        <w:rPr>
          <w:rFonts w:ascii="Times New Roman" w:eastAsia="Times New Roman" w:hAnsi="Times New Roman" w:cs="Times New Roman"/>
          <w:lang w:eastAsia="lt-LT"/>
        </w:rPr>
        <w:t xml:space="preserve"> 1,4 val. ir t </w:t>
      </w:r>
      <w:r w:rsidRPr="009D6A7F">
        <w:rPr>
          <w:rFonts w:ascii="Times New Roman" w:eastAsia="Times New Roman" w:hAnsi="Times New Roman" w:cs="Times New Roman"/>
          <w:vertAlign w:val="superscript"/>
          <w:lang w:eastAsia="lt-LT"/>
        </w:rPr>
        <w:t>1</w:t>
      </w:r>
      <w:r w:rsidRPr="009D6A7F">
        <w:rPr>
          <w:rFonts w:ascii="Times New Roman" w:eastAsia="Times New Roman" w:hAnsi="Times New Roman" w:cs="Times New Roman"/>
          <w:lang w:eastAsia="lt-LT"/>
        </w:rPr>
        <w:t>/</w:t>
      </w:r>
      <w:r w:rsidRPr="009D6A7F">
        <w:rPr>
          <w:rFonts w:ascii="Times New Roman" w:eastAsia="Times New Roman" w:hAnsi="Times New Roman" w:cs="Times New Roman"/>
          <w:vertAlign w:val="subscript"/>
          <w:lang w:eastAsia="lt-LT"/>
        </w:rPr>
        <w:t xml:space="preserve">2 </w:t>
      </w:r>
      <w:r w:rsidRPr="009D6A7F">
        <w:rPr>
          <w:rFonts w:ascii="Times New Roman" w:eastAsia="Times New Roman" w:hAnsi="Times New Roman" w:cs="Times New Roman"/>
          <w:lang w:eastAsia="lt-LT"/>
        </w:rPr>
        <w:sym w:font="Symbol" w:char="F062"/>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sym w:font="Symbol" w:char="F03D"/>
      </w:r>
      <w:r w:rsidRPr="009D6A7F">
        <w:rPr>
          <w:rFonts w:ascii="Times New Roman" w:eastAsia="Times New Roman" w:hAnsi="Times New Roman" w:cs="Times New Roman"/>
          <w:lang w:eastAsia="lt-LT"/>
        </w:rPr>
        <w:t xml:space="preserve"> 12,1 val. </w:t>
      </w:r>
    </w:p>
    <w:p w14:paraId="6E6BAA0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365BEE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Infuzavus tokią pačią dozę (500 ml) pacientams, sergantiems stabiliu lengvu, vidutinio sunkumo arba sunkiu inkstų funkcijos sutrikimu, nustatyta, jog pacientų, kurių kreatinino klirensas yra mažesnis kaip 50 ml/min., organizme AUC padidėjimo koeficientas yra 1,7 (95 % pasikliautinumo ribos yra 1,44 ir 2,07), palyginti su pacientų, kurių kreatinino klirensas yra didesnis kaip 50 ml/min.</w:t>
      </w:r>
    </w:p>
    <w:p w14:paraId="61599C5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5CF1862"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Inkstų nepakankamumas galutiniam pusinės eliminacijos laikui ir didžiausiai HEK koncentracijai poveikio nedaro. Jei kreatinino klirensas yra 30 ml/min. arba didesnis, į šlapimą patenka 59 </w:t>
      </w:r>
      <w:r w:rsidRPr="009D6A7F">
        <w:rPr>
          <w:rFonts w:ascii="Times New Roman" w:eastAsia="Times New Roman" w:hAnsi="Times New Roman" w:cs="Times New Roman"/>
          <w:lang w:eastAsia="lt-LT"/>
        </w:rPr>
        <w:sym w:font="Symbol" w:char="F025"/>
      </w:r>
      <w:r w:rsidRPr="009D6A7F">
        <w:rPr>
          <w:rFonts w:ascii="Times New Roman" w:eastAsia="Times New Roman" w:hAnsi="Times New Roman" w:cs="Times New Roman"/>
          <w:lang w:eastAsia="lt-LT"/>
        </w:rPr>
        <w:t>, o jei jis yra 15–30 ml/min., į šlapimą patenka 51 </w:t>
      </w:r>
      <w:r w:rsidRPr="009D6A7F">
        <w:rPr>
          <w:rFonts w:ascii="Times New Roman" w:eastAsia="Times New Roman" w:hAnsi="Times New Roman" w:cs="Times New Roman"/>
          <w:lang w:eastAsia="lt-LT"/>
        </w:rPr>
        <w:sym w:font="Symbol" w:char="F025"/>
      </w:r>
      <w:r w:rsidRPr="009D6A7F">
        <w:rPr>
          <w:rFonts w:ascii="Times New Roman" w:eastAsia="Times New Roman" w:hAnsi="Times New Roman" w:cs="Times New Roman"/>
          <w:lang w:eastAsia="lt-LT"/>
        </w:rPr>
        <w:t xml:space="preserve"> vaistinio preparato dozės.</w:t>
      </w:r>
    </w:p>
    <w:p w14:paraId="34E74796"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p>
    <w:p w14:paraId="27B2131F"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Sveikiems savanoriams net 10 parų kiekvieną parą infuzavus po 500 ml 10 </w:t>
      </w:r>
      <w:r w:rsidRPr="009D6A7F">
        <w:rPr>
          <w:rFonts w:ascii="Times New Roman" w:eastAsia="Times New Roman" w:hAnsi="Times New Roman" w:cs="Times New Roman"/>
          <w:lang w:eastAsia="lt-LT"/>
        </w:rPr>
        <w:sym w:font="Symbol" w:char="F025"/>
      </w:r>
      <w:r w:rsidRPr="009D6A7F">
        <w:rPr>
          <w:rFonts w:ascii="Times New Roman" w:eastAsia="Times New Roman" w:hAnsi="Times New Roman" w:cs="Times New Roman"/>
          <w:lang w:eastAsia="lt-LT"/>
        </w:rPr>
        <w:t xml:space="preserve"> tirpalo, kurio sudėtyje buvo HEK 130/0,4, plazmoje preparatas reikšmingai nesikaupė.</w:t>
      </w:r>
    </w:p>
    <w:p w14:paraId="759446A1"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p>
    <w:p w14:paraId="54667B6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Eksperimentų su žiurkėmis, kurios kartotinai 18 parų vartojo 0,7 g/kg kūno svorio HEK 130/0,4 paros dozę, rezultatai rodo, kad praėjus 52 paroms po paskutinės dozės pavartojimo, žiurkių audiniuose buvo 0,6 </w:t>
      </w:r>
      <w:r w:rsidRPr="009D6A7F">
        <w:rPr>
          <w:rFonts w:ascii="Times New Roman" w:eastAsia="Times New Roman" w:hAnsi="Times New Roman" w:cs="Times New Roman"/>
          <w:lang w:eastAsia="lt-LT"/>
        </w:rPr>
        <w:sym w:font="Symbol" w:char="F025"/>
      </w:r>
      <w:r w:rsidRPr="009D6A7F">
        <w:rPr>
          <w:rFonts w:ascii="Times New Roman" w:eastAsia="Times New Roman" w:hAnsi="Times New Roman" w:cs="Times New Roman"/>
          <w:lang w:eastAsia="lt-LT"/>
        </w:rPr>
        <w:t xml:space="preserve"> bendros pavartotos dozės kiekio. </w:t>
      </w:r>
    </w:p>
    <w:p w14:paraId="7A9A2F5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Tolesni farmakokinetikos tyrimai buvo atlikti su pacientai, sergančiais terminalinės stadijos inkstų liga (angl. </w:t>
      </w:r>
      <w:r w:rsidRPr="009D6A7F">
        <w:rPr>
          <w:rFonts w:ascii="Times New Roman" w:eastAsia="Times New Roman" w:hAnsi="Times New Roman" w:cs="Times New Roman"/>
          <w:i/>
          <w:lang w:eastAsia="lt-LT"/>
        </w:rPr>
        <w:t>ESRD</w:t>
      </w:r>
      <w:r w:rsidRPr="009D6A7F">
        <w:rPr>
          <w:rFonts w:ascii="Times New Roman" w:eastAsia="Times New Roman" w:hAnsi="Times New Roman" w:cs="Times New Roman"/>
          <w:lang w:eastAsia="lt-LT"/>
        </w:rPr>
        <w:t>), kai kreatinino klirensas buvo &lt; 10 ml/min. Šie pacientai mažiausiai paskutinius tris mėnesius buvo gydomi hemodialize ir vartojo vienkartinę 250 ml HEK 130/0,4 (6 %) dozę, atitinkančią 15 g bendro HEK kiekio.</w:t>
      </w:r>
    </w:p>
    <w:p w14:paraId="0817B4B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Pacientams, kurie sirgo </w:t>
      </w:r>
      <w:r w:rsidRPr="009D6A7F">
        <w:rPr>
          <w:rFonts w:ascii="Times New Roman" w:eastAsia="Times New Roman" w:hAnsi="Times New Roman" w:cs="Times New Roman"/>
          <w:i/>
          <w:lang w:eastAsia="lt-LT"/>
        </w:rPr>
        <w:t>ESRD</w:t>
      </w:r>
      <w:r w:rsidRPr="009D6A7F">
        <w:rPr>
          <w:rFonts w:ascii="Times New Roman" w:eastAsia="Times New Roman" w:hAnsi="Times New Roman" w:cs="Times New Roman"/>
          <w:lang w:eastAsia="lt-LT"/>
        </w:rPr>
        <w:t xml:space="preserve">, infuzavus 250 ml HEK 130/0,4 (6 %), po infuzijos pradžios praėjus 0,5 val. (t.y. infuzijos pabaigoje), vidutinė HEK koncentracija plazmoje (predializės stadijos metu) buvo 2,8 mg/ml ir laikui bėgant mažėjo. Po 24 valandų vidutinė HEK koncentracija buvo 0,7 mg/ml. Po 96 valandų atliktų paskutinių tyrimų (7 pavyzdžių) duomenimis vidutinė HEK koncentracija buvo </w:t>
      </w:r>
    </w:p>
    <w:p w14:paraId="107B9CE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0,25 mg/ ml. Praėjus 0–2 valandoms, vidutinis dializato klirensas buvo 13,6 mg/ml, o HEK kiekis dialize pašalintas per 2 valandas buvo 3,6 g. Po kitos planine tvarka atliktos dializės HEK koncentracija serume toliau išliko sumažėjusi. </w:t>
      </w:r>
    </w:p>
    <w:p w14:paraId="713E2E8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Gauti rezultatai parodė, kad pacientams, sergantiems </w:t>
      </w:r>
      <w:r w:rsidRPr="009D6A7F">
        <w:rPr>
          <w:rFonts w:ascii="Times New Roman" w:eastAsia="Times New Roman" w:hAnsi="Times New Roman" w:cs="Times New Roman"/>
          <w:i/>
          <w:lang w:eastAsia="lt-LT"/>
        </w:rPr>
        <w:t xml:space="preserve">ESRD, </w:t>
      </w:r>
      <w:r w:rsidRPr="009D6A7F">
        <w:rPr>
          <w:rFonts w:ascii="Times New Roman" w:eastAsia="Times New Roman" w:hAnsi="Times New Roman" w:cs="Times New Roman"/>
          <w:lang w:eastAsia="lt-LT"/>
        </w:rPr>
        <w:t>kuriems atliekama dializė, per 30 minučių laikotarpį infuzuoti 250 ml HEK 130/0,4 (6 %) yra saugu ir gerai toleruojama.</w:t>
      </w:r>
    </w:p>
    <w:p w14:paraId="798B626E"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734C0620"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5.3</w:t>
      </w:r>
      <w:r w:rsidRPr="009D6A7F">
        <w:rPr>
          <w:rFonts w:ascii="Times New Roman" w:eastAsia="Times New Roman" w:hAnsi="Times New Roman" w:cs="Times New Roman"/>
          <w:b/>
          <w:lang w:eastAsia="lt-LT"/>
        </w:rPr>
        <w:tab/>
        <w:t>Ikiklinikinių saugumo tyrimų duomenys</w:t>
      </w:r>
    </w:p>
    <w:p w14:paraId="4693F6AE" w14:textId="77777777" w:rsidR="009D6A7F" w:rsidRPr="009D6A7F" w:rsidRDefault="009D6A7F" w:rsidP="009D6A7F">
      <w:pPr>
        <w:keepNext/>
        <w:tabs>
          <w:tab w:val="left" w:pos="567"/>
        </w:tabs>
        <w:spacing w:after="0" w:line="240" w:lineRule="auto"/>
        <w:outlineLvl w:val="2"/>
        <w:rPr>
          <w:rFonts w:ascii="Times New Roman" w:eastAsia="Times New Roman" w:hAnsi="Times New Roman" w:cs="Times New Roman"/>
          <w:b/>
          <w:i/>
          <w:lang w:eastAsia="lt-LT"/>
        </w:rPr>
      </w:pPr>
    </w:p>
    <w:p w14:paraId="356B5132" w14:textId="77777777" w:rsidR="009D6A7F" w:rsidRPr="009D6A7F" w:rsidRDefault="009D6A7F" w:rsidP="009D6A7F">
      <w:pPr>
        <w:keepNext/>
        <w:tabs>
          <w:tab w:val="left" w:pos="567"/>
        </w:tabs>
        <w:spacing w:after="0" w:line="240" w:lineRule="auto"/>
        <w:outlineLvl w:val="2"/>
        <w:rPr>
          <w:rFonts w:ascii="Times New Roman" w:eastAsia="Times New Roman" w:hAnsi="Times New Roman" w:cs="Times New Roman"/>
          <w:i/>
          <w:lang w:eastAsia="lt-LT"/>
        </w:rPr>
      </w:pPr>
      <w:r w:rsidRPr="009D6A7F">
        <w:rPr>
          <w:rFonts w:ascii="Times New Roman" w:eastAsia="Times New Roman" w:hAnsi="Times New Roman" w:cs="Times New Roman"/>
          <w:i/>
          <w:lang w:eastAsia="lt-LT"/>
        </w:rPr>
        <w:t>Poūmis toksinis poveikis</w:t>
      </w:r>
    </w:p>
    <w:p w14:paraId="7116B8C9"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Žiurkėms ir šunims 3 mėnesius buvo infuzuojama 9 g/kg kūno svorio hidroksietilo krakmolo, esančio Volulyte infuzinio tirpalo sudėtyje, paros dozė. Jokių toksinio poveikio simptomų neatsirado, išskyrus toksinį poveikį, susijusį su gyvūnų nefiziologine būsena eksperimento metu, kadangi pasireiškė per didelio kraujo tūrio poveikis inkstams ir kepenims, bei hidroksietilo krakmolo patekimu į kepenų parenchimą, retikuloendotelinę sistemą ir kitus audinius. </w:t>
      </w:r>
    </w:p>
    <w:p w14:paraId="0FBBFE1E"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Mažiausia toksinė paros dozė yra maždaug 9 g/kg kūno svorio hidroksietilo krakmolo, esančio Volulyte infuzinio tirpalo sudėtyje. Tai mažiausiai 5 kartus didesnė dozė už gydomąją žmogui skiriamą dozę.</w:t>
      </w:r>
    </w:p>
    <w:p w14:paraId="3A108B8E" w14:textId="77777777" w:rsidR="009D6A7F" w:rsidRPr="009D6A7F" w:rsidRDefault="009D6A7F" w:rsidP="009D6A7F">
      <w:pPr>
        <w:keepNext/>
        <w:tabs>
          <w:tab w:val="left" w:pos="567"/>
        </w:tabs>
        <w:spacing w:after="0" w:line="240" w:lineRule="auto"/>
        <w:outlineLvl w:val="2"/>
        <w:rPr>
          <w:rFonts w:ascii="Times New Roman" w:eastAsia="Times New Roman" w:hAnsi="Times New Roman" w:cs="Times New Roman"/>
          <w:b/>
          <w:i/>
          <w:lang w:eastAsia="lt-LT"/>
        </w:rPr>
      </w:pPr>
    </w:p>
    <w:p w14:paraId="27C6AB71" w14:textId="77777777" w:rsidR="009D6A7F" w:rsidRPr="009D6A7F" w:rsidRDefault="009D6A7F" w:rsidP="009D6A7F">
      <w:pPr>
        <w:keepNext/>
        <w:tabs>
          <w:tab w:val="left" w:pos="567"/>
        </w:tabs>
        <w:spacing w:after="0" w:line="240" w:lineRule="auto"/>
        <w:outlineLvl w:val="2"/>
        <w:rPr>
          <w:rFonts w:ascii="Times New Roman" w:eastAsia="Times New Roman" w:hAnsi="Times New Roman" w:cs="Times New Roman"/>
          <w:i/>
          <w:lang w:eastAsia="lt-LT"/>
        </w:rPr>
      </w:pPr>
      <w:r w:rsidRPr="009D6A7F">
        <w:rPr>
          <w:rFonts w:ascii="Times New Roman" w:eastAsia="Times New Roman" w:hAnsi="Times New Roman" w:cs="Times New Roman"/>
          <w:i/>
          <w:lang w:eastAsia="lt-LT"/>
        </w:rPr>
        <w:t>Poveikis dauginimosi funkcijai</w:t>
      </w:r>
    </w:p>
    <w:p w14:paraId="0BABD443" w14:textId="77777777" w:rsidR="009D6A7F" w:rsidRPr="009D6A7F" w:rsidRDefault="009D6A7F" w:rsidP="009D6A7F">
      <w:pPr>
        <w:tabs>
          <w:tab w:val="left" w:pos="567"/>
        </w:tabs>
        <w:spacing w:after="0" w:line="240" w:lineRule="auto"/>
        <w:rPr>
          <w:rFonts w:ascii="Times New Roman" w:eastAsia="Times New Roman" w:hAnsi="Times New Roman" w:cs="Times New Roman"/>
          <w:b/>
          <w:i/>
          <w:lang w:eastAsia="lt-LT"/>
        </w:rPr>
      </w:pPr>
      <w:r w:rsidRPr="009D6A7F">
        <w:rPr>
          <w:rFonts w:ascii="Times New Roman" w:eastAsia="Times New Roman" w:hAnsi="Times New Roman" w:cs="Times New Roman"/>
          <w:lang w:eastAsia="lt-LT"/>
        </w:rPr>
        <w:t xml:space="preserve">Tyrimai su žiurkėmis ir triušiais rodo, kad Volulyte infuzinio tirpalo sudėtyje esantis hidroksietilo krakmolas teratogeninio poveikio nesukelia. Kai kurių triušių, vartojusių 5 g/kg kūno svorio HEK 130/0,4 (50 ml Voluforte 10%) paros dozę, embrionai žuvo. </w:t>
      </w:r>
    </w:p>
    <w:p w14:paraId="59FAC96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Žiurkėms vaikingumo ir žindymo periodu 5 g/kg kūno svorio HEK 130/0,4 (50 ml Voluforte 10 %) paros dozę suleidus iš karto, sumažėjo jauniklių kūno svoris ir sulėtėjo jų vystymasis. Vadinasi, tik toksinės preparato dozės, kurios didžiausią žmonėms skiriamą terapinę dozę viršija 2,8 karto, žiurkių ir triušių patelėms sukelia toksinį poveikį jų embrionui ir vaisiui.</w:t>
      </w:r>
    </w:p>
    <w:p w14:paraId="050C938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Kraujo tūrio pertekliaus sukeltų požymių atsirado motininėms patelėms.</w:t>
      </w:r>
    </w:p>
    <w:p w14:paraId="4E84CDE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Poveikio vaisingumui tyrimo su žiurkėmis metu tik didžiausia patelei toksinį poveikį sukelianti 5 g/kg kūno svorio HEK 130/0,4 (50 ml Voluforte 10%) paros dozė (suleista kaip smūginė dozė) šiek tiek sumažino geltonkūnių ir implantacijos vietų skaičių, todėl sumažėjo vidutinis vaisių skaičius. Tokia dozė yra 2,8 karto didesnė už didžiausią žmonėms skiriamą terapinę dozę.</w:t>
      </w:r>
    </w:p>
    <w:p w14:paraId="57DCF12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21C9998" w14:textId="77777777" w:rsidR="009D6A7F" w:rsidRPr="009D6A7F" w:rsidRDefault="009D6A7F" w:rsidP="009D6A7F">
      <w:pPr>
        <w:tabs>
          <w:tab w:val="left" w:pos="567"/>
        </w:tabs>
        <w:spacing w:after="0" w:line="240" w:lineRule="auto"/>
        <w:rPr>
          <w:rFonts w:ascii="Times New Roman" w:eastAsia="Times New Roman" w:hAnsi="Times New Roman" w:cs="Times New Roman"/>
          <w:b/>
          <w:i/>
          <w:lang w:eastAsia="lt-LT"/>
        </w:rPr>
      </w:pPr>
    </w:p>
    <w:p w14:paraId="2E3D450B"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6.</w:t>
      </w:r>
      <w:r w:rsidRPr="009D6A7F">
        <w:rPr>
          <w:rFonts w:ascii="Times New Roman" w:eastAsia="Times New Roman" w:hAnsi="Times New Roman" w:cs="Times New Roman"/>
          <w:b/>
          <w:lang w:eastAsia="lt-LT"/>
        </w:rPr>
        <w:tab/>
        <w:t>FARMACINĖ INFORMACIJA</w:t>
      </w:r>
    </w:p>
    <w:p w14:paraId="7F8E9541"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1C00CBC9"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6.1</w:t>
      </w:r>
      <w:r w:rsidRPr="009D6A7F">
        <w:rPr>
          <w:rFonts w:ascii="Times New Roman" w:eastAsia="Times New Roman" w:hAnsi="Times New Roman" w:cs="Times New Roman"/>
          <w:b/>
          <w:lang w:eastAsia="lt-LT"/>
        </w:rPr>
        <w:tab/>
        <w:t>Pagalbinių medžiagų sąrašas</w:t>
      </w:r>
    </w:p>
    <w:p w14:paraId="6596AA8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0189B9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hidroksidas (pH koreguoti)</w:t>
      </w:r>
    </w:p>
    <w:p w14:paraId="2B16B41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Vandenilio chlorido rūgštis (pH koreguoti)</w:t>
      </w:r>
    </w:p>
    <w:p w14:paraId="2106EEC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Injekcinis vanduo</w:t>
      </w:r>
    </w:p>
    <w:p w14:paraId="22042DA1" w14:textId="77777777" w:rsidR="009D6A7F" w:rsidRPr="009D6A7F" w:rsidRDefault="009D6A7F" w:rsidP="009D6A7F">
      <w:pPr>
        <w:keepNext/>
        <w:keepLines/>
        <w:tabs>
          <w:tab w:val="left" w:pos="567"/>
        </w:tabs>
        <w:spacing w:after="0" w:line="240" w:lineRule="auto"/>
        <w:rPr>
          <w:rFonts w:ascii="Times New Roman" w:eastAsia="Times New Roman" w:hAnsi="Times New Roman" w:cs="Times New Roman"/>
          <w:b/>
          <w:i/>
          <w:lang w:eastAsia="lt-LT"/>
        </w:rPr>
      </w:pPr>
    </w:p>
    <w:p w14:paraId="15573655" w14:textId="77777777" w:rsidR="009D6A7F" w:rsidRPr="009D6A7F" w:rsidRDefault="009D6A7F" w:rsidP="009D6A7F">
      <w:pPr>
        <w:keepNext/>
        <w:keepLines/>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6</w:t>
      </w:r>
      <w:r w:rsidRPr="009D6A7F">
        <w:rPr>
          <w:rFonts w:ascii="Times New Roman" w:eastAsia="Times New Roman" w:hAnsi="Times New Roman" w:cs="Times New Roman"/>
          <w:lang w:eastAsia="lt-LT"/>
        </w:rPr>
        <w:t>.</w:t>
      </w:r>
      <w:r w:rsidRPr="009D6A7F">
        <w:rPr>
          <w:rFonts w:ascii="Times New Roman" w:eastAsia="Times New Roman" w:hAnsi="Times New Roman" w:cs="Times New Roman"/>
          <w:b/>
          <w:lang w:eastAsia="lt-LT"/>
        </w:rPr>
        <w:t>2</w:t>
      </w:r>
      <w:r w:rsidRPr="009D6A7F">
        <w:rPr>
          <w:rFonts w:ascii="Times New Roman" w:eastAsia="Times New Roman" w:hAnsi="Times New Roman" w:cs="Times New Roman"/>
          <w:b/>
          <w:lang w:eastAsia="lt-LT"/>
        </w:rPr>
        <w:tab/>
        <w:t>Nesuderinamumas</w:t>
      </w:r>
    </w:p>
    <w:p w14:paraId="4DCC213C" w14:textId="77777777" w:rsidR="009D6A7F" w:rsidRPr="009D6A7F" w:rsidRDefault="009D6A7F" w:rsidP="009D6A7F">
      <w:pPr>
        <w:keepNext/>
        <w:keepLines/>
        <w:tabs>
          <w:tab w:val="left" w:pos="567"/>
        </w:tabs>
        <w:spacing w:after="0" w:line="240" w:lineRule="auto"/>
        <w:rPr>
          <w:rFonts w:ascii="Times New Roman" w:eastAsia="Times New Roman" w:hAnsi="Times New Roman" w:cs="Times New Roman"/>
          <w:lang w:eastAsia="lt-LT"/>
        </w:rPr>
      </w:pPr>
    </w:p>
    <w:p w14:paraId="2B23EA24" w14:textId="77777777" w:rsidR="009D6A7F" w:rsidRPr="009D6A7F" w:rsidRDefault="009D6A7F" w:rsidP="009D6A7F">
      <w:pPr>
        <w:keepNext/>
        <w:keepLines/>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Suderinamumo tyrimų neatlikta, todėl šio vaistinio preparato maišyti su kitais negalima.</w:t>
      </w:r>
    </w:p>
    <w:p w14:paraId="1BDA3DC6" w14:textId="77777777" w:rsidR="009D6A7F" w:rsidRPr="009D6A7F" w:rsidRDefault="009D6A7F" w:rsidP="009D6A7F">
      <w:pPr>
        <w:keepNext/>
        <w:keepLines/>
        <w:tabs>
          <w:tab w:val="left" w:pos="567"/>
        </w:tabs>
        <w:spacing w:after="0" w:line="240" w:lineRule="auto"/>
        <w:rPr>
          <w:rFonts w:ascii="Times New Roman" w:eastAsia="Times New Roman" w:hAnsi="Times New Roman" w:cs="Times New Roman"/>
          <w:lang w:eastAsia="lt-LT"/>
        </w:rPr>
      </w:pPr>
    </w:p>
    <w:p w14:paraId="1E808E7A"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6.3</w:t>
      </w:r>
      <w:r w:rsidRPr="009D6A7F">
        <w:rPr>
          <w:rFonts w:ascii="Times New Roman" w:eastAsia="Times New Roman" w:hAnsi="Times New Roman" w:cs="Times New Roman"/>
          <w:b/>
          <w:lang w:eastAsia="lt-LT"/>
        </w:rPr>
        <w:tab/>
        <w:t>Tinkamumo laikas</w:t>
      </w:r>
    </w:p>
    <w:p w14:paraId="44E6A4F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F53EFAC" w14:textId="77777777" w:rsidR="009D6A7F" w:rsidRPr="009D6A7F" w:rsidRDefault="009D6A7F" w:rsidP="009D6A7F">
      <w:pPr>
        <w:tabs>
          <w:tab w:val="left" w:pos="567"/>
        </w:tabs>
        <w:spacing w:after="0" w:line="240" w:lineRule="auto"/>
        <w:rPr>
          <w:rFonts w:ascii="Times New Roman" w:eastAsia="Times New Roman" w:hAnsi="Times New Roman" w:cs="Times New Roman"/>
          <w:i/>
          <w:u w:val="single"/>
          <w:lang w:eastAsia="lt-LT"/>
        </w:rPr>
      </w:pPr>
      <w:r w:rsidRPr="009D6A7F">
        <w:rPr>
          <w:rFonts w:ascii="Times New Roman" w:eastAsia="Times New Roman" w:hAnsi="Times New Roman" w:cs="Times New Roman"/>
          <w:i/>
          <w:u w:val="single"/>
          <w:lang w:eastAsia="lt-LT"/>
        </w:rPr>
        <w:t>Paruošto parduoti vaistinio preparato tinkamumo laikas</w:t>
      </w:r>
    </w:p>
    <w:p w14:paraId="5809A87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Maišelis (</w:t>
      </w:r>
      <w:r w:rsidRPr="009D6A7F">
        <w:rPr>
          <w:rFonts w:ascii="Times New Roman" w:eastAsia="Times New Roman" w:hAnsi="Times New Roman" w:cs="Times New Roman"/>
          <w:i/>
          <w:lang w:eastAsia="lt-LT"/>
        </w:rPr>
        <w:t>freeflex)</w:t>
      </w:r>
      <w:r w:rsidRPr="009D6A7F">
        <w:rPr>
          <w:rFonts w:ascii="Times New Roman" w:eastAsia="Times New Roman" w:hAnsi="Times New Roman" w:cs="Times New Roman"/>
          <w:lang w:eastAsia="lt-LT"/>
        </w:rPr>
        <w:t>: 3 metai.</w:t>
      </w:r>
    </w:p>
    <w:p w14:paraId="0591C8B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Buteliukas</w:t>
      </w:r>
      <w:r w:rsidRPr="009D6A7F">
        <w:rPr>
          <w:rFonts w:ascii="Times New Roman" w:eastAsia="Times New Roman" w:hAnsi="Times New Roman" w:cs="Times New Roman"/>
          <w:i/>
          <w:lang w:eastAsia="lt-LT"/>
        </w:rPr>
        <w:t xml:space="preserve"> (KabiPac):</w:t>
      </w:r>
      <w:r w:rsidRPr="009D6A7F">
        <w:rPr>
          <w:rFonts w:ascii="Times New Roman" w:eastAsia="Times New Roman" w:hAnsi="Times New Roman" w:cs="Times New Roman"/>
          <w:lang w:eastAsia="lt-LT"/>
        </w:rPr>
        <w:t xml:space="preserve"> 3 metai</w:t>
      </w:r>
    </w:p>
    <w:p w14:paraId="44CDA6EA" w14:textId="77777777" w:rsidR="009D6A7F" w:rsidRPr="009D6A7F" w:rsidRDefault="009D6A7F" w:rsidP="009D6A7F">
      <w:pPr>
        <w:keepNext/>
        <w:tabs>
          <w:tab w:val="left" w:pos="567"/>
        </w:tabs>
        <w:spacing w:after="0" w:line="240" w:lineRule="auto"/>
        <w:outlineLvl w:val="2"/>
        <w:rPr>
          <w:rFonts w:ascii="Times New Roman" w:eastAsia="Times New Roman" w:hAnsi="Times New Roman" w:cs="Times New Roman"/>
          <w:u w:val="single"/>
          <w:lang w:eastAsia="lt-LT"/>
        </w:rPr>
      </w:pPr>
    </w:p>
    <w:p w14:paraId="20892CB6" w14:textId="77777777" w:rsidR="009D6A7F" w:rsidRPr="009D6A7F" w:rsidRDefault="009D6A7F" w:rsidP="009D6A7F">
      <w:pPr>
        <w:keepNext/>
        <w:tabs>
          <w:tab w:val="left" w:pos="567"/>
        </w:tabs>
        <w:spacing w:after="0" w:line="240" w:lineRule="auto"/>
        <w:outlineLvl w:val="2"/>
        <w:rPr>
          <w:rFonts w:ascii="Times New Roman" w:eastAsia="Times New Roman" w:hAnsi="Times New Roman" w:cs="Times New Roman"/>
          <w:i/>
          <w:u w:val="single"/>
          <w:lang w:eastAsia="lt-LT"/>
        </w:rPr>
      </w:pPr>
      <w:r w:rsidRPr="009D6A7F">
        <w:rPr>
          <w:rFonts w:ascii="Times New Roman" w:eastAsia="Times New Roman" w:hAnsi="Times New Roman" w:cs="Times New Roman"/>
          <w:i/>
          <w:u w:val="single"/>
          <w:lang w:eastAsia="lt-LT"/>
        </w:rPr>
        <w:t xml:space="preserve">Tinkamumo laikas pirmą kartą atidarius pakuotę </w:t>
      </w:r>
    </w:p>
    <w:p w14:paraId="4985037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Vaistinį preparatą būtina vartoti nedelsiant.</w:t>
      </w:r>
    </w:p>
    <w:p w14:paraId="0EE261F8"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1DD51EFE"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6.4</w:t>
      </w:r>
      <w:r w:rsidRPr="009D6A7F">
        <w:rPr>
          <w:rFonts w:ascii="Times New Roman" w:eastAsia="Times New Roman" w:hAnsi="Times New Roman" w:cs="Times New Roman"/>
          <w:b/>
          <w:lang w:eastAsia="lt-LT"/>
        </w:rPr>
        <w:tab/>
        <w:t xml:space="preserve">Specialios laikymo sąlygos </w:t>
      </w:r>
    </w:p>
    <w:p w14:paraId="1412BD1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DEC9B0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Šiam vaistiniam preparatui specialių laikymo sąlygų nereikia.</w:t>
      </w:r>
    </w:p>
    <w:p w14:paraId="69054C6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Negalima užšaldyti.</w:t>
      </w:r>
    </w:p>
    <w:p w14:paraId="0B5160A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BF631A6"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6.5</w:t>
      </w:r>
      <w:r w:rsidRPr="009D6A7F">
        <w:rPr>
          <w:rFonts w:ascii="Times New Roman" w:eastAsia="Times New Roman" w:hAnsi="Times New Roman" w:cs="Times New Roman"/>
          <w:b/>
          <w:lang w:eastAsia="lt-LT"/>
        </w:rPr>
        <w:tab/>
        <w:t>Talpyklės pobūdis ir jos turinys</w:t>
      </w:r>
    </w:p>
    <w:p w14:paraId="3EDB899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E611E04" w14:textId="77777777" w:rsidR="009D6A7F" w:rsidRPr="009D6A7F" w:rsidRDefault="009D6A7F" w:rsidP="009D6A7F">
      <w:pPr>
        <w:keepNext/>
        <w:tabs>
          <w:tab w:val="left" w:pos="567"/>
        </w:tabs>
        <w:spacing w:after="0" w:line="240" w:lineRule="auto"/>
        <w:outlineLvl w:val="1"/>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Poliolefino</w:t>
      </w:r>
      <w:r w:rsidRPr="009D6A7F" w:rsidDel="001E17F6">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maišelis (</w:t>
      </w:r>
      <w:r w:rsidRPr="009D6A7F">
        <w:rPr>
          <w:rFonts w:ascii="Times New Roman" w:eastAsia="Times New Roman" w:hAnsi="Times New Roman" w:cs="Times New Roman"/>
          <w:i/>
          <w:lang w:eastAsia="lt-LT"/>
        </w:rPr>
        <w:t>freeflex)</w:t>
      </w:r>
      <w:r w:rsidRPr="009D6A7F">
        <w:rPr>
          <w:rFonts w:ascii="Times New Roman" w:eastAsia="Times New Roman" w:hAnsi="Times New Roman" w:cs="Times New Roman"/>
          <w:lang w:eastAsia="lt-LT"/>
        </w:rPr>
        <w:t xml:space="preserve"> su išoriniu apvalkalu: </w:t>
      </w:r>
      <w:r w:rsidRPr="009D6A7F">
        <w:rPr>
          <w:rFonts w:ascii="Times New Roman" w:eastAsia="Times New Roman" w:hAnsi="Times New Roman" w:cs="Times New Roman"/>
          <w:bCs/>
          <w:iCs/>
          <w:lang w:eastAsia="lt-LT"/>
        </w:rPr>
        <w:t>1 x 250 ml, 20 x 250 ml, 30 x 250 ml,</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bCs/>
          <w:iCs/>
          <w:lang w:eastAsia="lt-LT"/>
        </w:rPr>
        <w:t>35 x 250 ml, 40 x 250 ml, 1 x 500 ml, 15 x 500 ml, 20 x 500 ml.</w:t>
      </w:r>
    </w:p>
    <w:p w14:paraId="0EC94A1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B2BDE2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Polietileno buteliukas</w:t>
      </w:r>
      <w:r w:rsidRPr="009D6A7F">
        <w:rPr>
          <w:rFonts w:ascii="Times New Roman" w:eastAsia="Times New Roman" w:hAnsi="Times New Roman" w:cs="Times New Roman"/>
          <w:i/>
          <w:lang w:eastAsia="lt-LT"/>
        </w:rPr>
        <w:t xml:space="preserve"> (KabiPac)</w:t>
      </w:r>
      <w:r w:rsidRPr="009D6A7F">
        <w:rPr>
          <w:rFonts w:ascii="Times New Roman" w:eastAsia="Times New Roman" w:hAnsi="Times New Roman" w:cs="Times New Roman"/>
          <w:lang w:eastAsia="lt-LT"/>
        </w:rPr>
        <w:t>: 1 x 250 ml, 10 x 250 ml, 20 x 250 ml, 30 x 250 ml, 1 x 500 ml, 10 x 500 ml, 20 x 500 ml.</w:t>
      </w:r>
    </w:p>
    <w:p w14:paraId="3CF70FF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D2BF8E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Gali būti tiekiamos ne visų dydžių pakuotės.</w:t>
      </w:r>
    </w:p>
    <w:p w14:paraId="4AF89A0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E39A56E"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6.6</w:t>
      </w:r>
      <w:r w:rsidRPr="009D6A7F">
        <w:rPr>
          <w:rFonts w:ascii="Times New Roman" w:eastAsia="Times New Roman" w:hAnsi="Times New Roman" w:cs="Times New Roman"/>
          <w:b/>
          <w:lang w:eastAsia="lt-LT"/>
        </w:rPr>
        <w:tab/>
        <w:t>Specialūs reikalavimai atliekoms tvarkyti ir vaistiniam preparatui ruošti</w:t>
      </w:r>
    </w:p>
    <w:p w14:paraId="448C513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614862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Tik vienkartiniam vartojimui.</w:t>
      </w:r>
    </w:p>
    <w:p w14:paraId="6C6BFBA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Atidarius maišelį ar buteliuką, tirpalą reikia vartoti nedelsiant.</w:t>
      </w:r>
    </w:p>
    <w:p w14:paraId="05A151C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Nesuvartotą tirpalą būtina sunaikinti.</w:t>
      </w:r>
    </w:p>
    <w:p w14:paraId="18CB876E"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lastRenderedPageBreak/>
        <w:t xml:space="preserve">Vartoti galima tik skaidrų, be nuosėdų bei esantį nepažeistoje talpyklėje tirpalą. </w:t>
      </w:r>
    </w:p>
    <w:p w14:paraId="531740A8"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Prieš vartojimą nuo poliolefino</w:t>
      </w:r>
      <w:r w:rsidRPr="009D6A7F">
        <w:rPr>
          <w:rFonts w:ascii="Times New Roman" w:eastAsia="Times New Roman" w:hAnsi="Times New Roman" w:cs="Times New Roman"/>
          <w:b/>
          <w:lang w:eastAsia="lt-LT"/>
        </w:rPr>
        <w:t xml:space="preserve"> </w:t>
      </w:r>
      <w:r w:rsidRPr="009D6A7F">
        <w:rPr>
          <w:rFonts w:ascii="Times New Roman" w:eastAsia="Times New Roman" w:hAnsi="Times New Roman" w:cs="Times New Roman"/>
          <w:lang w:eastAsia="lt-LT"/>
        </w:rPr>
        <w:t>maišelio (</w:t>
      </w:r>
      <w:r w:rsidRPr="009D6A7F">
        <w:rPr>
          <w:rFonts w:ascii="Times New Roman" w:eastAsia="Times New Roman" w:hAnsi="Times New Roman" w:cs="Times New Roman"/>
          <w:i/>
          <w:lang w:eastAsia="lt-LT"/>
        </w:rPr>
        <w:t xml:space="preserve">freeflex) </w:t>
      </w:r>
      <w:r w:rsidRPr="009D6A7F">
        <w:rPr>
          <w:rFonts w:ascii="Times New Roman" w:eastAsia="Times New Roman" w:hAnsi="Times New Roman" w:cs="Times New Roman"/>
          <w:lang w:eastAsia="lt-LT"/>
        </w:rPr>
        <w:t>reikia nuimti išorinį apvalkalą.</w:t>
      </w:r>
    </w:p>
    <w:p w14:paraId="3E1841A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Nesuvartotą vaistinį preparatą ar atliekas reikia tvarkyti laikantis vietinių reikalavimų.</w:t>
      </w:r>
    </w:p>
    <w:p w14:paraId="439A73B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756E09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AF3E7C2"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7.</w:t>
      </w:r>
      <w:r w:rsidRPr="009D6A7F">
        <w:rPr>
          <w:rFonts w:ascii="Times New Roman" w:eastAsia="Times New Roman" w:hAnsi="Times New Roman" w:cs="Times New Roman"/>
          <w:b/>
          <w:lang w:eastAsia="lt-LT"/>
        </w:rPr>
        <w:tab/>
      </w:r>
      <w:r w:rsidRPr="009D6A7F">
        <w:rPr>
          <w:rFonts w:ascii="Times New Roman" w:eastAsia="Times New Roman" w:hAnsi="Times New Roman" w:cs="Times New Roman"/>
          <w:b/>
          <w:snapToGrid w:val="0"/>
        </w:rPr>
        <w:t>REGISTRUOTOJAS</w:t>
      </w:r>
    </w:p>
    <w:p w14:paraId="7A0EFFE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C7D0A1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Fresenius Kabi Deutchland GmbH</w:t>
      </w:r>
    </w:p>
    <w:p w14:paraId="53F8792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61346 Bad Homburg v.d. H.</w:t>
      </w:r>
    </w:p>
    <w:p w14:paraId="7E4CCFD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Vokietija</w:t>
      </w:r>
    </w:p>
    <w:p w14:paraId="63CE62E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Tel. +49 61 72 68 60</w:t>
      </w:r>
    </w:p>
    <w:p w14:paraId="7FB595E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El. paštas. Kundenberatung@fresenius-kabi.de</w:t>
      </w:r>
    </w:p>
    <w:p w14:paraId="7445AD0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00B5F7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F5A89E3" w14:textId="77777777" w:rsidR="009D6A7F" w:rsidRPr="009D6A7F" w:rsidRDefault="009D6A7F" w:rsidP="009D6A7F">
      <w:pPr>
        <w:keepNext/>
        <w:keepLines/>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8.</w:t>
      </w:r>
      <w:r w:rsidRPr="009D6A7F">
        <w:rPr>
          <w:rFonts w:ascii="Times New Roman" w:eastAsia="Times New Roman" w:hAnsi="Times New Roman" w:cs="Times New Roman"/>
          <w:b/>
          <w:lang w:eastAsia="lt-LT"/>
        </w:rPr>
        <w:tab/>
      </w:r>
      <w:r w:rsidRPr="009D6A7F">
        <w:rPr>
          <w:rFonts w:ascii="Times New Roman" w:eastAsia="Times New Roman" w:hAnsi="Times New Roman" w:cs="Times New Roman"/>
          <w:b/>
          <w:snapToGrid w:val="0"/>
        </w:rPr>
        <w:t xml:space="preserve">REGISTRACIJOS </w:t>
      </w:r>
      <w:r w:rsidRPr="009D6A7F">
        <w:rPr>
          <w:rFonts w:ascii="Times New Roman" w:eastAsia="Times New Roman" w:hAnsi="Times New Roman" w:cs="Times New Roman"/>
          <w:b/>
          <w:noProof/>
          <w:snapToGrid w:val="0"/>
        </w:rPr>
        <w:t>PAŽYMĖJIMO</w:t>
      </w:r>
      <w:r w:rsidRPr="009D6A7F">
        <w:rPr>
          <w:rFonts w:ascii="Times New Roman" w:eastAsia="Times New Roman" w:hAnsi="Times New Roman" w:cs="Times New Roman"/>
          <w:snapToGrid w:val="0"/>
        </w:rPr>
        <w:t xml:space="preserve"> </w:t>
      </w:r>
      <w:r w:rsidRPr="009D6A7F">
        <w:rPr>
          <w:rFonts w:ascii="Times New Roman" w:eastAsia="Times New Roman" w:hAnsi="Times New Roman" w:cs="Times New Roman"/>
          <w:b/>
          <w:lang w:eastAsia="lt-LT"/>
        </w:rPr>
        <w:t>NUMERIS (-IAI)</w:t>
      </w:r>
    </w:p>
    <w:p w14:paraId="0F6896A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0934080" w14:textId="77777777" w:rsidR="009D6A7F" w:rsidRPr="009D6A7F" w:rsidRDefault="009D6A7F" w:rsidP="009D6A7F">
      <w:pPr>
        <w:spacing w:after="0" w:line="240" w:lineRule="auto"/>
        <w:rPr>
          <w:rFonts w:ascii="Times New Roman" w:eastAsia="Times New Roman" w:hAnsi="Times New Roman" w:cs="Times New Roman"/>
          <w:bCs/>
          <w:u w:val="single"/>
          <w:lang w:eastAsia="lt-LT"/>
        </w:rPr>
      </w:pPr>
      <w:r w:rsidRPr="009D6A7F">
        <w:rPr>
          <w:rFonts w:ascii="Times New Roman" w:eastAsia="Times New Roman" w:hAnsi="Times New Roman" w:cs="Times New Roman"/>
          <w:bCs/>
          <w:u w:val="single"/>
          <w:lang w:eastAsia="lt-LT"/>
        </w:rPr>
        <w:t>Maišelis:</w:t>
      </w:r>
    </w:p>
    <w:p w14:paraId="5C1E50BB"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(250 ml), N1 - LT/1/08/1161/005</w:t>
      </w:r>
    </w:p>
    <w:p w14:paraId="120BF4DF"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(250 ml), N20 - LT/1/08/1161/006</w:t>
      </w:r>
    </w:p>
    <w:p w14:paraId="6FBDC7CE"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(250 ml), N30 - LT/1/08/1161/007</w:t>
      </w:r>
    </w:p>
    <w:p w14:paraId="5EA71DE6"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(250 ml), N35 - LT/1/08/1161/008</w:t>
      </w:r>
    </w:p>
    <w:p w14:paraId="4C32E854"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(250 ml), N40 - LT/1/08/1161/009</w:t>
      </w:r>
    </w:p>
    <w:p w14:paraId="5807CE4F"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(500 ml), N1 - LT/1/08/1161/010</w:t>
      </w:r>
    </w:p>
    <w:p w14:paraId="3E8286D7"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(500 ml), N15 - LT/1/08/1161/011</w:t>
      </w:r>
    </w:p>
    <w:p w14:paraId="307BAD4A" w14:textId="77777777" w:rsidR="009D6A7F" w:rsidRPr="009D6A7F" w:rsidRDefault="009D6A7F" w:rsidP="009D6A7F">
      <w:pPr>
        <w:tabs>
          <w:tab w:val="left" w:pos="567"/>
        </w:tabs>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(500 ml), N20 - LT/1/08/1161/012</w:t>
      </w:r>
    </w:p>
    <w:p w14:paraId="13B3B8CB" w14:textId="77777777" w:rsidR="009D6A7F" w:rsidRPr="009D6A7F" w:rsidRDefault="009D6A7F" w:rsidP="009D6A7F">
      <w:pPr>
        <w:tabs>
          <w:tab w:val="left" w:pos="567"/>
        </w:tabs>
        <w:spacing w:after="0" w:line="240" w:lineRule="auto"/>
        <w:rPr>
          <w:rFonts w:ascii="Times New Roman" w:eastAsia="Times New Roman" w:hAnsi="Times New Roman" w:cs="Times New Roman"/>
          <w:bCs/>
          <w:u w:val="single"/>
          <w:lang w:eastAsia="lt-LT"/>
        </w:rPr>
      </w:pPr>
      <w:r w:rsidRPr="009D6A7F">
        <w:rPr>
          <w:rFonts w:ascii="Times New Roman" w:eastAsia="Times New Roman" w:hAnsi="Times New Roman" w:cs="Times New Roman"/>
          <w:bCs/>
          <w:u w:val="single"/>
          <w:lang w:eastAsia="lt-LT"/>
        </w:rPr>
        <w:t xml:space="preserve">Polietileno buteliukas </w:t>
      </w:r>
      <w:r w:rsidRPr="009D6A7F">
        <w:rPr>
          <w:rFonts w:ascii="Times New Roman" w:eastAsia="Times New Roman" w:hAnsi="Times New Roman" w:cs="Times New Roman"/>
          <w:bCs/>
          <w:i/>
          <w:u w:val="single"/>
          <w:lang w:eastAsia="lt-LT"/>
        </w:rPr>
        <w:t>(KabiPac)</w:t>
      </w:r>
      <w:r w:rsidRPr="009D6A7F">
        <w:rPr>
          <w:rFonts w:ascii="Times New Roman" w:eastAsia="Times New Roman" w:hAnsi="Times New Roman" w:cs="Times New Roman"/>
          <w:bCs/>
          <w:u w:val="single"/>
          <w:lang w:eastAsia="lt-LT"/>
        </w:rPr>
        <w:t>:</w:t>
      </w:r>
    </w:p>
    <w:p w14:paraId="70C4ED1B" w14:textId="77777777" w:rsidR="009D6A7F" w:rsidRPr="009D6A7F" w:rsidRDefault="009D6A7F" w:rsidP="009D6A7F">
      <w:pPr>
        <w:tabs>
          <w:tab w:val="left" w:pos="567"/>
        </w:tabs>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(250 ml), N1 - LT/1/08/1161/013 </w:t>
      </w:r>
    </w:p>
    <w:p w14:paraId="4DC908D6" w14:textId="77777777" w:rsidR="009D6A7F" w:rsidRPr="009D6A7F" w:rsidRDefault="009D6A7F" w:rsidP="009D6A7F">
      <w:pPr>
        <w:tabs>
          <w:tab w:val="left" w:pos="567"/>
        </w:tabs>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(250 ml), N10 - LT/1/08/1161/014 </w:t>
      </w:r>
    </w:p>
    <w:p w14:paraId="3464E677" w14:textId="77777777" w:rsidR="009D6A7F" w:rsidRPr="009D6A7F" w:rsidRDefault="009D6A7F" w:rsidP="009D6A7F">
      <w:pPr>
        <w:tabs>
          <w:tab w:val="left" w:pos="567"/>
        </w:tabs>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(250 ml), N20 - LT/1/08/1161/015 </w:t>
      </w:r>
    </w:p>
    <w:p w14:paraId="1DEA2C37" w14:textId="77777777" w:rsidR="009D6A7F" w:rsidRPr="009D6A7F" w:rsidRDefault="009D6A7F" w:rsidP="009D6A7F">
      <w:pPr>
        <w:tabs>
          <w:tab w:val="left" w:pos="567"/>
        </w:tabs>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(250 ml), N30 - LT/1/08/1161/016 </w:t>
      </w:r>
    </w:p>
    <w:p w14:paraId="3BAEEA4F" w14:textId="77777777" w:rsidR="009D6A7F" w:rsidRPr="009D6A7F" w:rsidRDefault="009D6A7F" w:rsidP="009D6A7F">
      <w:pPr>
        <w:tabs>
          <w:tab w:val="left" w:pos="567"/>
        </w:tabs>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(500 ml), N1 - LT/1/08/1161/017 </w:t>
      </w:r>
    </w:p>
    <w:p w14:paraId="405FB89C" w14:textId="77777777" w:rsidR="009D6A7F" w:rsidRPr="009D6A7F" w:rsidRDefault="009D6A7F" w:rsidP="009D6A7F">
      <w:pPr>
        <w:tabs>
          <w:tab w:val="left" w:pos="567"/>
        </w:tabs>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(500 ml), N10 - LT/1/08/1161/018 </w:t>
      </w:r>
    </w:p>
    <w:p w14:paraId="3339FF55" w14:textId="77777777" w:rsidR="009D6A7F" w:rsidRPr="009D6A7F" w:rsidRDefault="009D6A7F" w:rsidP="009D6A7F">
      <w:pPr>
        <w:tabs>
          <w:tab w:val="left" w:pos="567"/>
        </w:tabs>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(500 ml), N20 - LT/1/08/1161/019 </w:t>
      </w:r>
    </w:p>
    <w:p w14:paraId="53051E5E"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b/>
          <w:lang w:eastAsia="lt-LT"/>
        </w:rPr>
      </w:pPr>
    </w:p>
    <w:p w14:paraId="066AE8B9"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b/>
          <w:lang w:eastAsia="lt-LT"/>
        </w:rPr>
      </w:pPr>
    </w:p>
    <w:p w14:paraId="4E6EBC40"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9.</w:t>
      </w:r>
      <w:r w:rsidRPr="009D6A7F">
        <w:rPr>
          <w:rFonts w:ascii="Times New Roman" w:eastAsia="Times New Roman" w:hAnsi="Times New Roman" w:cs="Times New Roman"/>
          <w:b/>
          <w:lang w:eastAsia="lt-LT"/>
        </w:rPr>
        <w:tab/>
      </w:r>
      <w:r w:rsidRPr="009D6A7F">
        <w:rPr>
          <w:rFonts w:ascii="Times New Roman" w:eastAsia="Times New Roman" w:hAnsi="Times New Roman" w:cs="Times New Roman"/>
          <w:b/>
          <w:snapToGrid w:val="0"/>
        </w:rPr>
        <w:t>REGISTRAVIMO / PERREGISTRAVIMO</w:t>
      </w:r>
      <w:r w:rsidRPr="009D6A7F">
        <w:rPr>
          <w:rFonts w:ascii="Times New Roman" w:eastAsia="Times New Roman" w:hAnsi="Times New Roman" w:cs="Times New Roman"/>
          <w:snapToGrid w:val="0"/>
        </w:rPr>
        <w:t xml:space="preserve"> </w:t>
      </w:r>
      <w:r w:rsidRPr="009D6A7F">
        <w:rPr>
          <w:rFonts w:ascii="Times New Roman" w:eastAsia="Times New Roman" w:hAnsi="Times New Roman" w:cs="Times New Roman"/>
          <w:b/>
          <w:lang w:eastAsia="lt-LT"/>
        </w:rPr>
        <w:t>DATA</w:t>
      </w:r>
    </w:p>
    <w:p w14:paraId="0938C23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17E643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noProof/>
          <w:snapToGrid w:val="0"/>
        </w:rPr>
        <w:t xml:space="preserve">Registravimo data </w:t>
      </w:r>
      <w:r w:rsidRPr="009D6A7F">
        <w:rPr>
          <w:rFonts w:ascii="Times New Roman" w:eastAsia="Times New Roman" w:hAnsi="Times New Roman" w:cs="Times New Roman"/>
          <w:lang w:eastAsia="lt-LT"/>
        </w:rPr>
        <w:t>2008 m. birželio 2 d.</w:t>
      </w:r>
    </w:p>
    <w:p w14:paraId="48D81F7F" w14:textId="77777777" w:rsidR="009D6A7F" w:rsidRPr="009D6A7F" w:rsidRDefault="009D6A7F" w:rsidP="009D6A7F">
      <w:pPr>
        <w:spacing w:after="0" w:line="240" w:lineRule="auto"/>
        <w:rPr>
          <w:rFonts w:ascii="Times New Roman" w:eastAsia="Times New Roman" w:hAnsi="Times New Roman" w:cs="Times New Roman"/>
          <w:snapToGrid w:val="0"/>
          <w:szCs w:val="24"/>
        </w:rPr>
      </w:pPr>
      <w:r w:rsidRPr="009D6A7F">
        <w:rPr>
          <w:rFonts w:ascii="Times New Roman" w:eastAsia="Times New Roman" w:hAnsi="Times New Roman" w:cs="Times New Roman"/>
          <w:noProof/>
          <w:snapToGrid w:val="0"/>
        </w:rPr>
        <w:t xml:space="preserve">Paskutinio </w:t>
      </w:r>
      <w:r w:rsidRPr="009D6A7F">
        <w:rPr>
          <w:rFonts w:ascii="Times New Roman" w:eastAsia="Times New Roman" w:hAnsi="Times New Roman" w:cs="Times New Roman"/>
          <w:noProof/>
          <w:snapToGrid w:val="0"/>
          <w:szCs w:val="24"/>
        </w:rPr>
        <w:t xml:space="preserve">perregistravimo data </w:t>
      </w:r>
      <w:r w:rsidRPr="009D6A7F">
        <w:rPr>
          <w:rFonts w:ascii="Times New Roman" w:hAnsi="Times New Roman"/>
          <w:noProof/>
          <w:snapToGrid w:val="0"/>
        </w:rPr>
        <w:t>2017 m. liepos 27 d.</w:t>
      </w:r>
    </w:p>
    <w:p w14:paraId="263D32D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4D4249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98BACF0"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10.</w:t>
      </w:r>
      <w:r w:rsidRPr="009D6A7F">
        <w:rPr>
          <w:rFonts w:ascii="Times New Roman" w:eastAsia="Times New Roman" w:hAnsi="Times New Roman" w:cs="Times New Roman"/>
          <w:b/>
          <w:lang w:eastAsia="lt-LT"/>
        </w:rPr>
        <w:tab/>
        <w:t>TEKSTO PERŽIŪROS DATA</w:t>
      </w:r>
    </w:p>
    <w:p w14:paraId="6E7639F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BD1F544" w14:textId="77777777" w:rsidR="00AC7376" w:rsidRDefault="00AC7376" w:rsidP="009D6A7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2021 m. vasario 22 d.</w:t>
      </w:r>
    </w:p>
    <w:p w14:paraId="18F12225" w14:textId="134CA1FC" w:rsidR="00E50AA7" w:rsidRDefault="00E50AA7" w:rsidP="009D6A7F">
      <w:pPr>
        <w:tabs>
          <w:tab w:val="left" w:pos="567"/>
        </w:tabs>
        <w:spacing w:after="0" w:line="240" w:lineRule="auto"/>
        <w:rPr>
          <w:rFonts w:ascii="Times New Roman" w:eastAsia="Times New Roman" w:hAnsi="Times New Roman" w:cs="Times New Roman"/>
          <w:lang w:eastAsia="lt-LT"/>
        </w:rPr>
      </w:pPr>
    </w:p>
    <w:p w14:paraId="251085AD" w14:textId="77777777" w:rsidR="00D01A10" w:rsidRDefault="00D01A10" w:rsidP="009D6A7F">
      <w:pPr>
        <w:tabs>
          <w:tab w:val="left" w:pos="567"/>
        </w:tabs>
        <w:spacing w:after="0" w:line="240" w:lineRule="auto"/>
        <w:rPr>
          <w:rFonts w:ascii="Times New Roman" w:eastAsia="Times New Roman" w:hAnsi="Times New Roman" w:cs="Times New Roman"/>
          <w:lang w:eastAsia="lt-LT"/>
        </w:rPr>
      </w:pPr>
    </w:p>
    <w:p w14:paraId="75B7A13B" w14:textId="77777777" w:rsidR="009D6A7F" w:rsidRPr="009D6A7F" w:rsidRDefault="009D6A7F" w:rsidP="009D6A7F">
      <w:pPr>
        <w:tabs>
          <w:tab w:val="left" w:pos="567"/>
        </w:tabs>
        <w:spacing w:after="0" w:line="240" w:lineRule="auto"/>
        <w:rPr>
          <w:rFonts w:ascii="Times New Roman" w:eastAsia="Times New Roman" w:hAnsi="Times New Roman" w:cs="Times New Roman"/>
          <w:color w:val="0000FF"/>
          <w:lang w:eastAsia="lt-LT"/>
        </w:rPr>
      </w:pPr>
      <w:r w:rsidRPr="009D6A7F">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11" w:history="1">
        <w:r w:rsidRPr="009D6A7F">
          <w:rPr>
            <w:rFonts w:ascii="Times New Roman" w:eastAsia="Times New Roman" w:hAnsi="Times New Roman" w:cs="Times New Roman"/>
            <w:color w:val="0000FF"/>
            <w:u w:val="single"/>
            <w:lang w:eastAsia="lt-LT"/>
          </w:rPr>
          <w:t>http://www.vvkt.lt/</w:t>
        </w:r>
      </w:hyperlink>
    </w:p>
    <w:p w14:paraId="20B152B1"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p>
    <w:p w14:paraId="4DBE065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E05769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2A27F6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EFE6D6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1B70FB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6E2920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D0A144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6B9B96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E0B29D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D51137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A65A25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810B34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3BB5B7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5B039B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4A42E9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99C981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783BBD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3CB03B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E5B96E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AB8A73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8F46CB0" w14:textId="77777777" w:rsidR="009D6A7F" w:rsidRPr="009D6A7F" w:rsidRDefault="009D6A7F" w:rsidP="009D6A7F">
      <w:pPr>
        <w:tabs>
          <w:tab w:val="left" w:pos="567"/>
        </w:tabs>
        <w:spacing w:after="0" w:line="240" w:lineRule="auto"/>
        <w:jc w:val="center"/>
        <w:outlineLvl w:val="0"/>
        <w:rPr>
          <w:rFonts w:ascii="Times New Roman" w:eastAsia="Times New Roman" w:hAnsi="Times New Roman" w:cs="Times New Roman"/>
          <w:b/>
          <w:kern w:val="28"/>
          <w:lang w:eastAsia="lt-LT"/>
        </w:rPr>
      </w:pPr>
    </w:p>
    <w:p w14:paraId="23FA3EC8" w14:textId="77777777" w:rsidR="009D6A7F" w:rsidRPr="009D6A7F" w:rsidRDefault="009D6A7F" w:rsidP="009D6A7F">
      <w:pPr>
        <w:tabs>
          <w:tab w:val="left" w:pos="567"/>
        </w:tabs>
        <w:spacing w:after="0" w:line="240" w:lineRule="auto"/>
        <w:jc w:val="center"/>
        <w:outlineLvl w:val="0"/>
        <w:rPr>
          <w:rFonts w:ascii="Times New Roman" w:eastAsia="Times New Roman" w:hAnsi="Times New Roman" w:cs="Times New Roman"/>
          <w:b/>
          <w:kern w:val="28"/>
          <w:lang w:eastAsia="lt-LT"/>
        </w:rPr>
      </w:pPr>
    </w:p>
    <w:p w14:paraId="524743E4" w14:textId="77777777" w:rsidR="009D6A7F" w:rsidRPr="009D6A7F" w:rsidRDefault="009D6A7F" w:rsidP="009D6A7F">
      <w:pPr>
        <w:tabs>
          <w:tab w:val="left" w:pos="567"/>
        </w:tabs>
        <w:spacing w:after="0" w:line="240" w:lineRule="auto"/>
        <w:jc w:val="center"/>
        <w:outlineLvl w:val="0"/>
        <w:rPr>
          <w:rFonts w:ascii="Times New Roman" w:eastAsia="Times New Roman" w:hAnsi="Times New Roman" w:cs="Times New Roman"/>
          <w:b/>
          <w:kern w:val="28"/>
          <w:lang w:eastAsia="lt-LT"/>
        </w:rPr>
      </w:pPr>
    </w:p>
    <w:p w14:paraId="13045560" w14:textId="77777777" w:rsidR="009D6A7F" w:rsidRPr="009D6A7F" w:rsidRDefault="009D6A7F" w:rsidP="009D6A7F">
      <w:pPr>
        <w:tabs>
          <w:tab w:val="left" w:pos="567"/>
        </w:tabs>
        <w:spacing w:after="0" w:line="240" w:lineRule="auto"/>
        <w:jc w:val="center"/>
        <w:outlineLvl w:val="0"/>
        <w:rPr>
          <w:rFonts w:ascii="Times New Roman" w:eastAsia="Times New Roman" w:hAnsi="Times New Roman" w:cs="Times New Roman"/>
          <w:b/>
          <w:kern w:val="28"/>
          <w:lang w:eastAsia="lt-LT"/>
        </w:rPr>
      </w:pPr>
      <w:r w:rsidRPr="009D6A7F">
        <w:rPr>
          <w:rFonts w:ascii="Times New Roman" w:eastAsia="Times New Roman" w:hAnsi="Times New Roman" w:cs="Times New Roman"/>
          <w:b/>
          <w:kern w:val="28"/>
          <w:lang w:eastAsia="lt-LT"/>
        </w:rPr>
        <w:t>II PRIEDAS</w:t>
      </w:r>
    </w:p>
    <w:p w14:paraId="284C0BA8" w14:textId="77777777" w:rsidR="009D6A7F" w:rsidRPr="009D6A7F" w:rsidRDefault="009D6A7F" w:rsidP="009D6A7F">
      <w:pPr>
        <w:tabs>
          <w:tab w:val="left" w:pos="567"/>
        </w:tabs>
        <w:spacing w:after="0" w:line="240" w:lineRule="auto"/>
        <w:ind w:left="1701" w:hanging="567"/>
        <w:rPr>
          <w:rFonts w:ascii="Times New Roman" w:eastAsia="Times New Roman" w:hAnsi="Times New Roman" w:cs="Times New Roman"/>
          <w:snapToGrid w:val="0"/>
        </w:rPr>
      </w:pPr>
    </w:p>
    <w:p w14:paraId="08680653"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i/>
          <w:snapToGrid w:val="0"/>
        </w:rPr>
      </w:pPr>
      <w:r w:rsidRPr="009D6A7F">
        <w:rPr>
          <w:rFonts w:ascii="Times New Roman" w:eastAsia="Times New Roman" w:hAnsi="Times New Roman" w:cs="Times New Roman"/>
          <w:b/>
          <w:snapToGrid w:val="0"/>
          <w:szCs w:val="20"/>
        </w:rPr>
        <w:t>REGISTRACIJOS</w:t>
      </w:r>
      <w:r w:rsidRPr="009D6A7F">
        <w:rPr>
          <w:rFonts w:ascii="Times New Roman" w:eastAsia="Times New Roman" w:hAnsi="Times New Roman" w:cs="Times New Roman"/>
          <w:b/>
          <w:snapToGrid w:val="0"/>
        </w:rPr>
        <w:t xml:space="preserve"> SĄLYGOS</w:t>
      </w:r>
    </w:p>
    <w:p w14:paraId="19C74CE9"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0DDE4750" w14:textId="77777777" w:rsidR="009D6A7F" w:rsidRPr="009D6A7F" w:rsidRDefault="009D6A7F" w:rsidP="009D6A7F">
      <w:pPr>
        <w:keepNext/>
        <w:tabs>
          <w:tab w:val="left" w:pos="567"/>
        </w:tabs>
        <w:spacing w:after="0" w:line="240" w:lineRule="auto"/>
        <w:ind w:left="567" w:hanging="567"/>
        <w:outlineLvl w:val="0"/>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A.</w:t>
      </w:r>
      <w:r w:rsidRPr="009D6A7F">
        <w:rPr>
          <w:rFonts w:ascii="Times New Roman" w:eastAsia="Times New Roman" w:hAnsi="Times New Roman" w:cs="Times New Roman"/>
          <w:b/>
          <w:lang w:eastAsia="lt-LT"/>
        </w:rPr>
        <w:tab/>
        <w:t>GAMINTOJAS (-AI), ATSA</w:t>
      </w:r>
      <w:smartTag w:uri="urn:schemas-microsoft-com:office:smarttags" w:element="stockticker">
        <w:r w:rsidRPr="009D6A7F">
          <w:rPr>
            <w:rFonts w:ascii="Times New Roman" w:eastAsia="Times New Roman" w:hAnsi="Times New Roman" w:cs="Times New Roman"/>
            <w:b/>
            <w:lang w:eastAsia="lt-LT"/>
          </w:rPr>
          <w:t>KIN</w:t>
        </w:r>
      </w:smartTag>
      <w:r w:rsidRPr="009D6A7F">
        <w:rPr>
          <w:rFonts w:ascii="Times New Roman" w:eastAsia="Times New Roman" w:hAnsi="Times New Roman" w:cs="Times New Roman"/>
          <w:b/>
          <w:lang w:eastAsia="lt-LT"/>
        </w:rPr>
        <w:t>GAS (-I) UŽ SERIJŲ IŠLEIDIMĄ</w:t>
      </w:r>
    </w:p>
    <w:p w14:paraId="2362722D"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12C2DEF9" w14:textId="77777777" w:rsidR="009D6A7F" w:rsidRPr="009D6A7F" w:rsidRDefault="009D6A7F" w:rsidP="009D6A7F">
      <w:pPr>
        <w:keepNext/>
        <w:tabs>
          <w:tab w:val="left" w:pos="567"/>
        </w:tabs>
        <w:spacing w:after="0" w:line="240" w:lineRule="auto"/>
        <w:outlineLvl w:val="0"/>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B.</w:t>
      </w:r>
      <w:r w:rsidRPr="009D6A7F">
        <w:rPr>
          <w:rFonts w:ascii="Times New Roman" w:eastAsia="Times New Roman" w:hAnsi="Times New Roman" w:cs="Times New Roman"/>
          <w:b/>
          <w:lang w:eastAsia="lt-LT"/>
        </w:rPr>
        <w:tab/>
        <w:t>TIEKIMO IR VARTOJIMO SĄLYGOS AR APRIBOJIMAI</w:t>
      </w:r>
    </w:p>
    <w:p w14:paraId="58F0B9E4"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26184BF4"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lang w:eastAsia="lt-LT"/>
        </w:rPr>
        <w:br w:type="page"/>
      </w:r>
      <w:r w:rsidRPr="009D6A7F">
        <w:rPr>
          <w:rFonts w:ascii="Times New Roman" w:eastAsia="Times New Roman" w:hAnsi="Times New Roman" w:cs="Times New Roman"/>
          <w:b/>
          <w:lang w:eastAsia="lt-LT"/>
        </w:rPr>
        <w:lastRenderedPageBreak/>
        <w:t>A.</w:t>
      </w:r>
      <w:r w:rsidRPr="009D6A7F">
        <w:rPr>
          <w:rFonts w:ascii="Times New Roman" w:eastAsia="Times New Roman" w:hAnsi="Times New Roman" w:cs="Times New Roman"/>
          <w:b/>
          <w:lang w:eastAsia="lt-LT"/>
        </w:rPr>
        <w:tab/>
        <w:t>GAMINTOJAS (-AI), ATSA</w:t>
      </w:r>
      <w:smartTag w:uri="urn:schemas-microsoft-com:office:smarttags" w:element="stockticker">
        <w:r w:rsidRPr="009D6A7F">
          <w:rPr>
            <w:rFonts w:ascii="Times New Roman" w:eastAsia="Times New Roman" w:hAnsi="Times New Roman" w:cs="Times New Roman"/>
            <w:b/>
            <w:lang w:eastAsia="lt-LT"/>
          </w:rPr>
          <w:t>KIN</w:t>
        </w:r>
      </w:smartTag>
      <w:r w:rsidRPr="009D6A7F">
        <w:rPr>
          <w:rFonts w:ascii="Times New Roman" w:eastAsia="Times New Roman" w:hAnsi="Times New Roman" w:cs="Times New Roman"/>
          <w:b/>
          <w:lang w:eastAsia="lt-LT"/>
        </w:rPr>
        <w:t>GAS (-I) UŽ SERIJŲ IŠLEIDIMĄ</w:t>
      </w:r>
    </w:p>
    <w:p w14:paraId="0D26873E" w14:textId="77777777" w:rsidR="009D6A7F" w:rsidRPr="009D6A7F" w:rsidRDefault="009D6A7F" w:rsidP="009D6A7F">
      <w:pPr>
        <w:tabs>
          <w:tab w:val="left" w:pos="567"/>
        </w:tabs>
        <w:spacing w:after="0" w:line="240" w:lineRule="auto"/>
        <w:rPr>
          <w:rFonts w:ascii="Times New Roman" w:eastAsia="Times New Roman" w:hAnsi="Times New Roman" w:cs="Times New Roman"/>
          <w:u w:val="single"/>
          <w:lang w:eastAsia="lt-LT"/>
        </w:rPr>
      </w:pPr>
    </w:p>
    <w:p w14:paraId="1A1F0076" w14:textId="77777777" w:rsidR="009D6A7F" w:rsidRPr="009D6A7F" w:rsidRDefault="009D6A7F" w:rsidP="009D6A7F">
      <w:pPr>
        <w:tabs>
          <w:tab w:val="left" w:pos="567"/>
        </w:tabs>
        <w:spacing w:after="0" w:line="240" w:lineRule="auto"/>
        <w:rPr>
          <w:rFonts w:ascii="Times New Roman" w:eastAsia="Times New Roman" w:hAnsi="Times New Roman" w:cs="Times New Roman"/>
          <w:u w:val="single"/>
          <w:lang w:eastAsia="lt-LT"/>
        </w:rPr>
      </w:pPr>
      <w:r w:rsidRPr="009D6A7F">
        <w:rPr>
          <w:rFonts w:ascii="Times New Roman" w:eastAsia="Times New Roman" w:hAnsi="Times New Roman" w:cs="Times New Roman"/>
          <w:u w:val="single"/>
          <w:lang w:eastAsia="lt-LT"/>
        </w:rPr>
        <w:t>Gamintojo (-ų), atsakingo (-ų) už serijų išleidimą, pavadinimas ir adresas</w:t>
      </w:r>
    </w:p>
    <w:p w14:paraId="3261656B" w14:textId="77777777" w:rsidR="009D6A7F" w:rsidRPr="009D6A7F" w:rsidRDefault="009D6A7F" w:rsidP="009D6A7F">
      <w:pPr>
        <w:keepNext/>
        <w:keepLines/>
        <w:tabs>
          <w:tab w:val="left" w:pos="567"/>
        </w:tabs>
        <w:spacing w:after="0" w:line="240" w:lineRule="auto"/>
        <w:rPr>
          <w:rFonts w:ascii="Times New Roman" w:eastAsia="Times New Roman" w:hAnsi="Times New Roman" w:cs="Times New Roman"/>
          <w:noProof/>
          <w:lang w:eastAsia="lt-LT"/>
        </w:rPr>
      </w:pPr>
    </w:p>
    <w:p w14:paraId="5D7C7656"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Fresenius Kabi Deutschland GmbH</w:t>
      </w:r>
    </w:p>
    <w:p w14:paraId="0AD4B17D"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61346 Bad Homburg v.d.H.</w:t>
      </w:r>
    </w:p>
    <w:p w14:paraId="1CA9BFA3"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Vokietija</w:t>
      </w:r>
    </w:p>
    <w:p w14:paraId="37297EAC" w14:textId="77777777" w:rsidR="009D6A7F" w:rsidRPr="009D6A7F" w:rsidRDefault="009D6A7F" w:rsidP="009D6A7F">
      <w:pPr>
        <w:spacing w:after="0" w:line="240" w:lineRule="auto"/>
        <w:rPr>
          <w:rFonts w:ascii="Times New Roman" w:eastAsia="Times New Roman" w:hAnsi="Times New Roman" w:cs="Times New Roman"/>
          <w:lang w:eastAsia="lt-LT"/>
        </w:rPr>
      </w:pPr>
    </w:p>
    <w:p w14:paraId="7D828A06"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arba</w:t>
      </w:r>
    </w:p>
    <w:p w14:paraId="13F60A09" w14:textId="77777777" w:rsidR="009D6A7F" w:rsidRPr="009D6A7F" w:rsidRDefault="009D6A7F" w:rsidP="009D6A7F">
      <w:pPr>
        <w:spacing w:after="0" w:line="240" w:lineRule="auto"/>
        <w:rPr>
          <w:rFonts w:ascii="Times New Roman" w:eastAsia="Times New Roman" w:hAnsi="Times New Roman" w:cs="Times New Roman"/>
          <w:lang w:eastAsia="lt-LT"/>
        </w:rPr>
      </w:pPr>
    </w:p>
    <w:p w14:paraId="60EBA680" w14:textId="5B9C0D8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Fresenius Kabi France</w:t>
      </w:r>
    </w:p>
    <w:p w14:paraId="4B5F7549"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6, rue du Rempart</w:t>
      </w:r>
    </w:p>
    <w:p w14:paraId="282343DE"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27400 Louviers Cedex</w:t>
      </w:r>
    </w:p>
    <w:p w14:paraId="6BEF6706"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Prancūzija</w:t>
      </w:r>
    </w:p>
    <w:p w14:paraId="5A50470A" w14:textId="77777777" w:rsidR="009D6A7F" w:rsidRPr="009D6A7F" w:rsidRDefault="009D6A7F" w:rsidP="009D6A7F">
      <w:pPr>
        <w:spacing w:after="0" w:line="240" w:lineRule="auto"/>
        <w:rPr>
          <w:rFonts w:ascii="Times New Roman" w:eastAsia="Times New Roman" w:hAnsi="Times New Roman" w:cs="Times New Roman"/>
          <w:lang w:eastAsia="lt-LT"/>
        </w:rPr>
      </w:pPr>
    </w:p>
    <w:p w14:paraId="54C24032"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arba </w:t>
      </w:r>
    </w:p>
    <w:p w14:paraId="3B2597C7" w14:textId="77777777" w:rsidR="009D6A7F" w:rsidRPr="009D6A7F" w:rsidRDefault="009D6A7F" w:rsidP="009D6A7F">
      <w:pPr>
        <w:spacing w:after="0" w:line="240" w:lineRule="auto"/>
        <w:rPr>
          <w:rFonts w:ascii="Times New Roman" w:eastAsia="Times New Roman" w:hAnsi="Times New Roman" w:cs="Times New Roman"/>
          <w:lang w:eastAsia="lt-LT"/>
        </w:rPr>
      </w:pPr>
    </w:p>
    <w:p w14:paraId="2C3C906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Fresenius Kabi Polska Sp. z.o.o.</w:t>
      </w:r>
    </w:p>
    <w:p w14:paraId="2A7D64F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Wytwórnia Plynów Infuzyjnych</w:t>
      </w:r>
    </w:p>
    <w:p w14:paraId="27980B0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ul. Sienkiewicza 25</w:t>
      </w:r>
    </w:p>
    <w:p w14:paraId="0EEB486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99-300 Kutno</w:t>
      </w:r>
    </w:p>
    <w:p w14:paraId="7345A13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Lenkija</w:t>
      </w:r>
    </w:p>
    <w:p w14:paraId="51466FE1" w14:textId="77777777" w:rsidR="009D6A7F" w:rsidRPr="009D6A7F" w:rsidRDefault="009D6A7F" w:rsidP="009D6A7F">
      <w:pPr>
        <w:spacing w:after="0" w:line="240" w:lineRule="auto"/>
        <w:rPr>
          <w:rFonts w:ascii="Times New Roman" w:eastAsia="Times New Roman" w:hAnsi="Times New Roman" w:cs="Times New Roman"/>
          <w:lang w:eastAsia="lt-LT"/>
        </w:rPr>
      </w:pPr>
    </w:p>
    <w:p w14:paraId="163EEDDF"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Su pakuote pateikiamame lapelyje nurodomas gamintojo, atsakingo už konkrečios serijos išleidimą, pavadinimas ir adresas.</w:t>
      </w:r>
    </w:p>
    <w:p w14:paraId="0738436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47E938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6EE2BA2"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B.</w:t>
      </w:r>
      <w:r w:rsidRPr="009D6A7F">
        <w:rPr>
          <w:rFonts w:ascii="Times New Roman" w:eastAsia="Times New Roman" w:hAnsi="Times New Roman" w:cs="Times New Roman"/>
          <w:b/>
          <w:lang w:eastAsia="lt-LT"/>
        </w:rPr>
        <w:tab/>
        <w:t>TIEKIMO IR VARTOJIMO SĄLYGOS AR APRIBOJIMAI</w:t>
      </w:r>
    </w:p>
    <w:p w14:paraId="0A0CC94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792AA6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Receptinis vaistinis preparatas.</w:t>
      </w:r>
    </w:p>
    <w:p w14:paraId="40A0ADD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br w:type="page"/>
      </w:r>
    </w:p>
    <w:p w14:paraId="6F3A5C0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CE8B46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65EDBF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029842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3C0662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71AA0C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397EE1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696518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FC2B26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B4438F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34A6A7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8E3586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4C36D5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845869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E49BB6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DA7491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5ACD08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1C9841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ADD62AA" w14:textId="77777777" w:rsidR="009D6A7F" w:rsidRPr="009D6A7F" w:rsidRDefault="009D6A7F" w:rsidP="009D6A7F">
      <w:pPr>
        <w:tabs>
          <w:tab w:val="left" w:pos="567"/>
        </w:tabs>
        <w:spacing w:after="0" w:line="240" w:lineRule="auto"/>
        <w:jc w:val="center"/>
        <w:outlineLvl w:val="0"/>
        <w:rPr>
          <w:rFonts w:ascii="Times New Roman" w:eastAsia="Times New Roman" w:hAnsi="Times New Roman" w:cs="Times New Roman"/>
          <w:b/>
          <w:kern w:val="28"/>
          <w:lang w:eastAsia="lt-LT"/>
        </w:rPr>
      </w:pPr>
    </w:p>
    <w:p w14:paraId="0A1ED45A" w14:textId="77777777" w:rsidR="009D6A7F" w:rsidRPr="009D6A7F" w:rsidRDefault="009D6A7F" w:rsidP="009D6A7F">
      <w:pPr>
        <w:tabs>
          <w:tab w:val="left" w:pos="567"/>
        </w:tabs>
        <w:spacing w:after="0" w:line="240" w:lineRule="auto"/>
        <w:jc w:val="center"/>
        <w:outlineLvl w:val="0"/>
        <w:rPr>
          <w:rFonts w:ascii="Times New Roman" w:eastAsia="Times New Roman" w:hAnsi="Times New Roman" w:cs="Times New Roman"/>
          <w:b/>
          <w:kern w:val="28"/>
          <w:lang w:eastAsia="lt-LT"/>
        </w:rPr>
      </w:pPr>
    </w:p>
    <w:p w14:paraId="5BC53AD7" w14:textId="77777777" w:rsidR="009D6A7F" w:rsidRPr="009D6A7F" w:rsidRDefault="009D6A7F" w:rsidP="009D6A7F">
      <w:pPr>
        <w:tabs>
          <w:tab w:val="left" w:pos="567"/>
        </w:tabs>
        <w:spacing w:after="0" w:line="240" w:lineRule="auto"/>
        <w:jc w:val="center"/>
        <w:outlineLvl w:val="0"/>
        <w:rPr>
          <w:rFonts w:ascii="Times New Roman" w:eastAsia="Times New Roman" w:hAnsi="Times New Roman" w:cs="Times New Roman"/>
          <w:b/>
          <w:kern w:val="28"/>
          <w:lang w:eastAsia="lt-LT"/>
        </w:rPr>
      </w:pPr>
    </w:p>
    <w:p w14:paraId="386F2226" w14:textId="77777777" w:rsidR="009D6A7F" w:rsidRPr="009D6A7F" w:rsidRDefault="009D6A7F" w:rsidP="009D6A7F">
      <w:pPr>
        <w:tabs>
          <w:tab w:val="left" w:pos="567"/>
        </w:tabs>
        <w:spacing w:after="0" w:line="240" w:lineRule="auto"/>
        <w:jc w:val="center"/>
        <w:outlineLvl w:val="0"/>
        <w:rPr>
          <w:rFonts w:ascii="Times New Roman" w:eastAsia="Times New Roman" w:hAnsi="Times New Roman" w:cs="Times New Roman"/>
          <w:b/>
          <w:kern w:val="28"/>
          <w:lang w:eastAsia="lt-LT"/>
        </w:rPr>
      </w:pPr>
    </w:p>
    <w:p w14:paraId="1A7DCFB1" w14:textId="77777777" w:rsidR="009D6A7F" w:rsidRPr="009D6A7F" w:rsidRDefault="009D6A7F" w:rsidP="009D6A7F">
      <w:pPr>
        <w:tabs>
          <w:tab w:val="left" w:pos="567"/>
        </w:tabs>
        <w:spacing w:after="0" w:line="240" w:lineRule="auto"/>
        <w:jc w:val="center"/>
        <w:outlineLvl w:val="0"/>
        <w:rPr>
          <w:rFonts w:ascii="Times New Roman" w:eastAsia="Times New Roman" w:hAnsi="Times New Roman" w:cs="Times New Roman"/>
          <w:b/>
          <w:kern w:val="28"/>
          <w:lang w:eastAsia="lt-LT"/>
        </w:rPr>
      </w:pPr>
    </w:p>
    <w:p w14:paraId="67958281" w14:textId="77777777" w:rsidR="009D6A7F" w:rsidRPr="009D6A7F" w:rsidRDefault="009D6A7F" w:rsidP="009D6A7F">
      <w:pPr>
        <w:tabs>
          <w:tab w:val="left" w:pos="567"/>
        </w:tabs>
        <w:spacing w:after="0" w:line="240" w:lineRule="auto"/>
        <w:jc w:val="center"/>
        <w:outlineLvl w:val="0"/>
        <w:rPr>
          <w:rFonts w:ascii="Times New Roman" w:eastAsia="Times New Roman" w:hAnsi="Times New Roman" w:cs="Times New Roman"/>
          <w:b/>
          <w:kern w:val="28"/>
          <w:lang w:eastAsia="lt-LT"/>
        </w:rPr>
      </w:pPr>
      <w:r w:rsidRPr="009D6A7F">
        <w:rPr>
          <w:rFonts w:ascii="Times New Roman" w:eastAsia="Times New Roman" w:hAnsi="Times New Roman" w:cs="Times New Roman"/>
          <w:b/>
          <w:kern w:val="28"/>
          <w:lang w:eastAsia="lt-LT"/>
        </w:rPr>
        <w:t>III PRIEDAS</w:t>
      </w:r>
    </w:p>
    <w:p w14:paraId="6DBC7A7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2B2D469"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 xml:space="preserve">ŽENKLINIMAS IR PAKUOTĖS </w:t>
      </w:r>
      <w:smartTag w:uri="schemas-tilde-lt/tildestengine" w:element="templates">
        <w:smartTagPr>
          <w:attr w:name="baseform" w:val="lapel|is"/>
          <w:attr w:name="id" w:val="-1"/>
          <w:attr w:name="text" w:val="LAPELIS"/>
        </w:smartTagPr>
        <w:r w:rsidRPr="009D6A7F">
          <w:rPr>
            <w:rFonts w:ascii="Times New Roman" w:eastAsia="Times New Roman" w:hAnsi="Times New Roman" w:cs="Times New Roman"/>
            <w:b/>
            <w:lang w:eastAsia="lt-LT"/>
          </w:rPr>
          <w:t>LAPELIS</w:t>
        </w:r>
      </w:smartTag>
    </w:p>
    <w:p w14:paraId="518BAE5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br w:type="page"/>
      </w:r>
    </w:p>
    <w:p w14:paraId="76AD071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6F6E1D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843BEB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9F84DB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5CB550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488DF2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1E6BD0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BEF97B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19CAC0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27FC91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B51E3D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F9FD98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268B8B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683A99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40EB13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2B097B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BBA201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E6D60D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5287C7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D3B6D5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BDF995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C09C77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E35F08E" w14:textId="77777777" w:rsidR="009D6A7F" w:rsidRPr="009D6A7F" w:rsidRDefault="009D6A7F" w:rsidP="009D6A7F">
      <w:pPr>
        <w:tabs>
          <w:tab w:val="left" w:pos="567"/>
        </w:tabs>
        <w:spacing w:after="0" w:line="240" w:lineRule="auto"/>
        <w:jc w:val="center"/>
        <w:outlineLvl w:val="0"/>
        <w:rPr>
          <w:rFonts w:ascii="Times New Roman" w:eastAsia="Times New Roman" w:hAnsi="Times New Roman" w:cs="Times New Roman"/>
          <w:b/>
          <w:kern w:val="28"/>
          <w:lang w:eastAsia="lt-LT"/>
        </w:rPr>
      </w:pPr>
    </w:p>
    <w:p w14:paraId="065A46A4" w14:textId="77777777" w:rsidR="009D6A7F" w:rsidRPr="009D6A7F" w:rsidRDefault="009D6A7F" w:rsidP="009D6A7F">
      <w:pPr>
        <w:tabs>
          <w:tab w:val="left" w:pos="567"/>
        </w:tabs>
        <w:spacing w:after="0" w:line="240" w:lineRule="auto"/>
        <w:jc w:val="center"/>
        <w:outlineLvl w:val="0"/>
        <w:rPr>
          <w:rFonts w:ascii="Times New Roman" w:eastAsia="Times New Roman" w:hAnsi="Times New Roman" w:cs="Times New Roman"/>
          <w:b/>
          <w:kern w:val="28"/>
          <w:lang w:eastAsia="lt-LT"/>
        </w:rPr>
      </w:pPr>
      <w:r w:rsidRPr="009D6A7F">
        <w:rPr>
          <w:rFonts w:ascii="Times New Roman" w:eastAsia="Times New Roman" w:hAnsi="Times New Roman" w:cs="Times New Roman"/>
          <w:b/>
          <w:kern w:val="28"/>
          <w:lang w:eastAsia="lt-LT"/>
        </w:rPr>
        <w:t>A. ŽENKLINIMAS</w:t>
      </w:r>
    </w:p>
    <w:p w14:paraId="5054A6E4"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lang w:eastAsia="lt-LT"/>
        </w:rPr>
        <w:br w:type="page"/>
      </w:r>
      <w:r w:rsidRPr="009D6A7F">
        <w:rPr>
          <w:rFonts w:ascii="Times New Roman" w:eastAsia="Times New Roman" w:hAnsi="Times New Roman" w:cs="Times New Roman"/>
          <w:b/>
          <w:caps/>
          <w:lang w:eastAsia="lt-LT"/>
        </w:rPr>
        <w:lastRenderedPageBreak/>
        <w:t xml:space="preserve">Informacija ant </w:t>
      </w:r>
      <w:r w:rsidRPr="009D6A7F">
        <w:rPr>
          <w:rFonts w:ascii="Times New Roman" w:eastAsia="Times New Roman" w:hAnsi="Times New Roman" w:cs="Times New Roman"/>
          <w:b/>
          <w:lang w:eastAsia="lt-LT"/>
        </w:rPr>
        <w:t>IŠORINĖS</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b/>
          <w:caps/>
          <w:lang w:eastAsia="lt-LT"/>
        </w:rPr>
        <w:t>pakuotės</w:t>
      </w:r>
    </w:p>
    <w:p w14:paraId="5A936433"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p>
    <w:p w14:paraId="087A7E8E"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9D6A7F">
        <w:rPr>
          <w:rFonts w:ascii="Times New Roman" w:eastAsia="Times New Roman" w:hAnsi="Times New Roman" w:cs="Times New Roman"/>
          <w:b/>
          <w:caps/>
          <w:lang w:eastAsia="lt-LT"/>
        </w:rPr>
        <w:t>1</w:t>
      </w:r>
      <w:r w:rsidRPr="009D6A7F">
        <w:rPr>
          <w:rFonts w:ascii="Times New Roman" w:eastAsia="Times New Roman" w:hAnsi="Times New Roman" w:cs="Times New Roman"/>
          <w:b/>
          <w:bCs/>
        </w:rPr>
        <w:t>, 20, 30, 35, 40 x 250 ml poliolefino maišeliams (</w:t>
      </w:r>
      <w:r w:rsidRPr="009D6A7F">
        <w:rPr>
          <w:rFonts w:ascii="Times New Roman" w:eastAsia="Times New Roman" w:hAnsi="Times New Roman" w:cs="Times New Roman"/>
          <w:b/>
          <w:bCs/>
          <w:i/>
        </w:rPr>
        <w:t>freeflex</w:t>
      </w:r>
      <w:r w:rsidRPr="009D6A7F">
        <w:rPr>
          <w:rFonts w:ascii="Times New Roman" w:eastAsia="Times New Roman" w:hAnsi="Times New Roman" w:cs="Times New Roman"/>
          <w:b/>
          <w:bCs/>
        </w:rPr>
        <w:t>) su išoriniu apvalkalu</w:t>
      </w:r>
    </w:p>
    <w:p w14:paraId="5E55C063"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 xml:space="preserve">1, 10, 20, 30 </w:t>
      </w:r>
      <w:r w:rsidRPr="009D6A7F">
        <w:rPr>
          <w:rFonts w:ascii="Times New Roman" w:eastAsia="Times New Roman" w:hAnsi="Times New Roman" w:cs="Times New Roman"/>
          <w:b/>
          <w:lang w:eastAsia="lt-LT"/>
        </w:rPr>
        <w:t>x</w:t>
      </w:r>
      <w:r w:rsidRPr="009D6A7F">
        <w:rPr>
          <w:rFonts w:ascii="Times New Roman" w:eastAsia="Times New Roman" w:hAnsi="Times New Roman" w:cs="Times New Roman"/>
          <w:b/>
          <w:caps/>
          <w:lang w:eastAsia="lt-LT"/>
        </w:rPr>
        <w:t xml:space="preserve"> 250 </w:t>
      </w:r>
      <w:r w:rsidRPr="009D6A7F">
        <w:rPr>
          <w:rFonts w:ascii="Times New Roman" w:eastAsia="Times New Roman" w:hAnsi="Times New Roman" w:cs="Times New Roman"/>
          <w:b/>
          <w:lang w:eastAsia="lt-LT"/>
        </w:rPr>
        <w:t>ml</w:t>
      </w:r>
      <w:r w:rsidRPr="009D6A7F">
        <w:rPr>
          <w:rFonts w:ascii="Times New Roman" w:eastAsia="Times New Roman" w:hAnsi="Times New Roman" w:cs="Times New Roman"/>
          <w:b/>
          <w:caps/>
          <w:lang w:eastAsia="lt-LT"/>
        </w:rPr>
        <w:t xml:space="preserve"> </w:t>
      </w:r>
      <w:r w:rsidRPr="009D6A7F">
        <w:rPr>
          <w:rFonts w:ascii="Times New Roman" w:eastAsia="Times New Roman" w:hAnsi="Times New Roman" w:cs="Times New Roman"/>
          <w:b/>
          <w:lang w:eastAsia="lt-LT"/>
        </w:rPr>
        <w:t>polietileno buteliukams (</w:t>
      </w:r>
      <w:r w:rsidRPr="009D6A7F">
        <w:rPr>
          <w:rFonts w:ascii="Times New Roman" w:eastAsia="Times New Roman" w:hAnsi="Times New Roman" w:cs="Times New Roman"/>
          <w:b/>
          <w:i/>
          <w:lang w:eastAsia="lt-LT"/>
        </w:rPr>
        <w:t>KabiPac</w:t>
      </w:r>
      <w:r w:rsidRPr="009D6A7F">
        <w:rPr>
          <w:rFonts w:ascii="Times New Roman" w:eastAsia="Times New Roman" w:hAnsi="Times New Roman" w:cs="Times New Roman"/>
          <w:b/>
          <w:lang w:eastAsia="lt-LT"/>
        </w:rPr>
        <w:t>)</w:t>
      </w:r>
    </w:p>
    <w:p w14:paraId="1AC275A7"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3128396C"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6F2FAF16"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w:t>
      </w:r>
      <w:r w:rsidRPr="009D6A7F">
        <w:rPr>
          <w:rFonts w:ascii="Times New Roman" w:eastAsia="Times New Roman" w:hAnsi="Times New Roman" w:cs="Times New Roman"/>
          <w:b/>
          <w:caps/>
          <w:lang w:eastAsia="lt-LT"/>
        </w:rPr>
        <w:tab/>
        <w:t>vaistinio preparato pavadinimas</w:t>
      </w:r>
    </w:p>
    <w:p w14:paraId="135CCA71"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69CF16C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Volulyte 6 </w:t>
      </w:r>
      <w:r w:rsidRPr="009D6A7F">
        <w:rPr>
          <w:rFonts w:ascii="Times New Roman" w:eastAsia="Times New Roman" w:hAnsi="Times New Roman" w:cs="Times New Roman"/>
          <w:lang w:eastAsia="lt-LT"/>
        </w:rPr>
        <w:sym w:font="Symbol" w:char="F025"/>
      </w:r>
      <w:r w:rsidRPr="009D6A7F">
        <w:rPr>
          <w:rFonts w:ascii="Times New Roman" w:eastAsia="Times New Roman" w:hAnsi="Times New Roman" w:cs="Times New Roman"/>
          <w:lang w:eastAsia="lt-LT"/>
        </w:rPr>
        <w:t xml:space="preserve"> infuzinis tirpalas</w:t>
      </w:r>
    </w:p>
    <w:p w14:paraId="48AAE12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Hidroksietilo krakmolas (HEK 130/0,4) izotoniniame elektrolitų tirpale</w:t>
      </w:r>
    </w:p>
    <w:p w14:paraId="5E8CB331"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56C33BB6"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1AD697F3"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2.</w:t>
      </w:r>
      <w:r w:rsidRPr="009D6A7F">
        <w:rPr>
          <w:rFonts w:ascii="Times New Roman" w:eastAsia="Times New Roman" w:hAnsi="Times New Roman" w:cs="Times New Roman"/>
          <w:b/>
          <w:caps/>
          <w:lang w:eastAsia="lt-LT"/>
        </w:rPr>
        <w:tab/>
        <w:t>VEIKLIOJI (-IOS) MEDŽIAGA (-OS) IR JOS (-Ų) KIEKIS (-IAI)</w:t>
      </w:r>
    </w:p>
    <w:p w14:paraId="35900F2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2A24F1D"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lang w:eastAsia="lt-LT"/>
        </w:rPr>
        <w:t>1000 ml infuzinio tirpalo yra:</w:t>
      </w:r>
      <w:r w:rsidRPr="009D6A7F">
        <w:rPr>
          <w:rFonts w:ascii="Times New Roman" w:eastAsia="Times New Roman" w:hAnsi="Times New Roman" w:cs="Times New Roman"/>
          <w:b/>
          <w:lang w:eastAsia="lt-LT"/>
        </w:rPr>
        <w:t xml:space="preserve"> </w:t>
      </w:r>
    </w:p>
    <w:p w14:paraId="57C206B7"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49888BF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Poli (O-2-hidroksietil) krakmolo (</w:t>
      </w:r>
      <w:r w:rsidRPr="009D6A7F">
        <w:rPr>
          <w:rFonts w:ascii="Times New Roman" w:eastAsia="Times New Roman" w:hAnsi="Times New Roman" w:cs="Times New Roman"/>
          <w:i/>
          <w:lang w:eastAsia="lt-LT"/>
        </w:rPr>
        <w:t>Ph. Eur.</w:t>
      </w: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60,00 g</w:t>
      </w:r>
    </w:p>
    <w:p w14:paraId="166F969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Moliarinė substitucija: 0,38–0,45</w:t>
      </w:r>
    </w:p>
    <w:p w14:paraId="51F120B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-Vidutinis molekulinis svoris: 130000 Da</w:t>
      </w:r>
    </w:p>
    <w:p w14:paraId="2A80914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(pagamintas iš vaškinių kukurūzų krakmolo)</w:t>
      </w:r>
    </w:p>
    <w:p w14:paraId="21521C3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acetato trihidrato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4,63 g</w:t>
      </w:r>
    </w:p>
    <w:p w14:paraId="6612735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chlorido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6,02 g</w:t>
      </w:r>
    </w:p>
    <w:p w14:paraId="6CE0350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Kalio chlorido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0,30 g</w:t>
      </w:r>
    </w:p>
    <w:p w14:paraId="706079D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Magnio chlorido heksahidrato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0,30 g</w:t>
      </w:r>
    </w:p>
    <w:p w14:paraId="402EC41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D26370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Elektrolitai:</w:t>
      </w:r>
    </w:p>
    <w:p w14:paraId="1E19944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137,0 mmol/l</w:t>
      </w:r>
    </w:p>
    <w:p w14:paraId="565A635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4,0 mmol/l</w:t>
      </w:r>
    </w:p>
    <w:p w14:paraId="64A23B5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Mg</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1,5 mmol/l</w:t>
      </w:r>
    </w:p>
    <w:p w14:paraId="3ECAD1D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Cl</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110,0 mmol/l</w:t>
      </w:r>
    </w:p>
    <w:p w14:paraId="05E20F0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CH</w:t>
      </w:r>
      <w:r w:rsidRPr="009D6A7F">
        <w:rPr>
          <w:rFonts w:ascii="Times New Roman" w:eastAsia="Times New Roman" w:hAnsi="Times New Roman" w:cs="Times New Roman"/>
          <w:vertAlign w:val="subscript"/>
          <w:lang w:eastAsia="lt-LT"/>
        </w:rPr>
        <w:t>3</w:t>
      </w:r>
      <w:r w:rsidRPr="009D6A7F">
        <w:rPr>
          <w:rFonts w:ascii="Times New Roman" w:eastAsia="Times New Roman" w:hAnsi="Times New Roman" w:cs="Times New Roman"/>
          <w:lang w:eastAsia="lt-LT"/>
        </w:rPr>
        <w:t>COO</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34,0 mmol/l</w:t>
      </w:r>
    </w:p>
    <w:p w14:paraId="4C66A60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8FB4BE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Teorinis osmoliariškumas</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286,5 mosmol/l</w:t>
      </w:r>
    </w:p>
    <w:p w14:paraId="7B9AD69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Titravimu nustatytas rūgštingumas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&lt; 2,5 mmol NaOH/l</w:t>
      </w:r>
    </w:p>
    <w:p w14:paraId="7E26851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pH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5,7–6,5</w:t>
      </w:r>
    </w:p>
    <w:p w14:paraId="26CCAC7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501BE8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EF724B2"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3.</w:t>
      </w:r>
      <w:r w:rsidRPr="009D6A7F">
        <w:rPr>
          <w:rFonts w:ascii="Times New Roman" w:eastAsia="Times New Roman" w:hAnsi="Times New Roman" w:cs="Times New Roman"/>
          <w:b/>
          <w:caps/>
          <w:lang w:eastAsia="lt-LT"/>
        </w:rPr>
        <w:tab/>
        <w:t>pagalbinių medžiagų sąrašas</w:t>
      </w:r>
    </w:p>
    <w:p w14:paraId="6A47B0D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B57B21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hidroksidas, vandenilio chlorido rūgštis, injekcinis vanduo.</w:t>
      </w:r>
    </w:p>
    <w:p w14:paraId="4E573C72"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03B6CE70"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171A5D2E"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4.</w:t>
      </w:r>
      <w:r w:rsidRPr="009D6A7F">
        <w:rPr>
          <w:rFonts w:ascii="Times New Roman" w:eastAsia="Times New Roman" w:hAnsi="Times New Roman" w:cs="Times New Roman"/>
          <w:b/>
          <w:caps/>
          <w:lang w:eastAsia="lt-LT"/>
        </w:rPr>
        <w:tab/>
        <w:t>FARMACINĖ forma ir KIEKIS PAKUOTĖJE</w:t>
      </w:r>
    </w:p>
    <w:p w14:paraId="697573E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59ECDFC7"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snapToGrid w:val="0"/>
          <w:lang w:eastAsia="lt-LT"/>
        </w:rPr>
      </w:pPr>
      <w:r w:rsidRPr="009D6A7F">
        <w:rPr>
          <w:rFonts w:ascii="Times New Roman" w:eastAsia="Times New Roman" w:hAnsi="Times New Roman" w:cs="Times New Roman"/>
          <w:snapToGrid w:val="0"/>
          <w:lang w:eastAsia="lt-LT"/>
        </w:rPr>
        <w:t>Infuzinis tirpalas.</w:t>
      </w:r>
    </w:p>
    <w:p w14:paraId="6F51B43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4E944CC" w14:textId="77777777" w:rsidR="009D6A7F" w:rsidRPr="009D6A7F" w:rsidRDefault="009D6A7F" w:rsidP="009D6A7F">
      <w:pPr>
        <w:keepNext/>
        <w:tabs>
          <w:tab w:val="left" w:pos="567"/>
        </w:tabs>
        <w:spacing w:after="0" w:line="240" w:lineRule="auto"/>
        <w:outlineLvl w:val="1"/>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1 x 250 ml</w:t>
      </w:r>
      <w:r w:rsidRPr="009D6A7F">
        <w:t xml:space="preserve"> </w:t>
      </w:r>
      <w:r w:rsidRPr="009D6A7F">
        <w:tab/>
      </w:r>
      <w:r w:rsidRPr="009D6A7F">
        <w:rPr>
          <w:rFonts w:ascii="Times New Roman" w:eastAsia="Times New Roman" w:hAnsi="Times New Roman" w:cs="Times New Roman"/>
          <w:lang w:eastAsia="lt-LT"/>
        </w:rPr>
        <w:t>poliolefino maišelis (</w:t>
      </w:r>
      <w:r w:rsidRPr="009D6A7F">
        <w:rPr>
          <w:rFonts w:ascii="Times New Roman" w:eastAsia="Times New Roman" w:hAnsi="Times New Roman" w:cs="Times New Roman"/>
          <w:i/>
          <w:lang w:eastAsia="lt-LT"/>
        </w:rPr>
        <w:t>freeflex</w:t>
      </w:r>
      <w:r w:rsidRPr="009D6A7F">
        <w:rPr>
          <w:rFonts w:ascii="Times New Roman" w:eastAsia="Times New Roman" w:hAnsi="Times New Roman" w:cs="Times New Roman"/>
          <w:lang w:eastAsia="lt-LT"/>
        </w:rPr>
        <w:t>) su išoriniu apvalkalu</w:t>
      </w:r>
    </w:p>
    <w:p w14:paraId="24010055" w14:textId="77777777" w:rsidR="009D6A7F" w:rsidRPr="009D6A7F" w:rsidRDefault="009D6A7F" w:rsidP="009D6A7F">
      <w:pPr>
        <w:keepNext/>
        <w:tabs>
          <w:tab w:val="left" w:pos="567"/>
        </w:tabs>
        <w:spacing w:after="0" w:line="240" w:lineRule="auto"/>
        <w:outlineLvl w:val="1"/>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20 x 250 ml </w:t>
      </w:r>
      <w:r w:rsidRPr="009D6A7F">
        <w:rPr>
          <w:rFonts w:ascii="Times New Roman" w:eastAsia="Times New Roman" w:hAnsi="Times New Roman" w:cs="Times New Roman"/>
          <w:lang w:eastAsia="lt-LT"/>
        </w:rPr>
        <w:tab/>
        <w:t>poliolefino maišelių (</w:t>
      </w:r>
      <w:r w:rsidRPr="009D6A7F">
        <w:rPr>
          <w:rFonts w:ascii="Times New Roman" w:eastAsia="Times New Roman" w:hAnsi="Times New Roman" w:cs="Times New Roman"/>
          <w:i/>
          <w:lang w:eastAsia="lt-LT"/>
        </w:rPr>
        <w:t>freeflex</w:t>
      </w:r>
      <w:r w:rsidRPr="009D6A7F">
        <w:rPr>
          <w:rFonts w:ascii="Times New Roman" w:eastAsia="Times New Roman" w:hAnsi="Times New Roman" w:cs="Times New Roman"/>
          <w:lang w:eastAsia="lt-LT"/>
        </w:rPr>
        <w:t>) su išoriniu apvalkalu</w:t>
      </w:r>
    </w:p>
    <w:p w14:paraId="55767586" w14:textId="77777777" w:rsidR="009D6A7F" w:rsidRPr="009D6A7F" w:rsidRDefault="009D6A7F" w:rsidP="009D6A7F">
      <w:pPr>
        <w:keepNext/>
        <w:tabs>
          <w:tab w:val="left" w:pos="567"/>
        </w:tabs>
        <w:spacing w:after="0" w:line="240" w:lineRule="auto"/>
        <w:outlineLvl w:val="1"/>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30 x 250 ml </w:t>
      </w:r>
      <w:r w:rsidRPr="009D6A7F">
        <w:rPr>
          <w:rFonts w:ascii="Times New Roman" w:eastAsia="Times New Roman" w:hAnsi="Times New Roman" w:cs="Times New Roman"/>
          <w:lang w:eastAsia="lt-LT"/>
        </w:rPr>
        <w:tab/>
        <w:t>poliolefino maišelių (</w:t>
      </w:r>
      <w:r w:rsidRPr="009D6A7F">
        <w:rPr>
          <w:rFonts w:ascii="Times New Roman" w:eastAsia="Times New Roman" w:hAnsi="Times New Roman" w:cs="Times New Roman"/>
          <w:i/>
          <w:lang w:eastAsia="lt-LT"/>
        </w:rPr>
        <w:t>freeflex</w:t>
      </w:r>
      <w:r w:rsidRPr="009D6A7F">
        <w:rPr>
          <w:rFonts w:ascii="Times New Roman" w:eastAsia="Times New Roman" w:hAnsi="Times New Roman" w:cs="Times New Roman"/>
          <w:lang w:eastAsia="lt-LT"/>
        </w:rPr>
        <w:t>) su išoriniu apvalkalu</w:t>
      </w:r>
    </w:p>
    <w:p w14:paraId="3C877BCF" w14:textId="77777777" w:rsidR="009D6A7F" w:rsidRPr="009D6A7F" w:rsidRDefault="009D6A7F" w:rsidP="009D6A7F">
      <w:pPr>
        <w:keepNext/>
        <w:tabs>
          <w:tab w:val="left" w:pos="567"/>
        </w:tabs>
        <w:spacing w:after="0" w:line="240" w:lineRule="auto"/>
        <w:outlineLvl w:val="1"/>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35 x 250 ml </w:t>
      </w:r>
      <w:r w:rsidRPr="009D6A7F">
        <w:rPr>
          <w:rFonts w:ascii="Times New Roman" w:eastAsia="Times New Roman" w:hAnsi="Times New Roman" w:cs="Times New Roman"/>
          <w:lang w:eastAsia="lt-LT"/>
        </w:rPr>
        <w:tab/>
        <w:t>poliolefino maišeliai (</w:t>
      </w:r>
      <w:r w:rsidRPr="009D6A7F">
        <w:rPr>
          <w:rFonts w:ascii="Times New Roman" w:eastAsia="Times New Roman" w:hAnsi="Times New Roman" w:cs="Times New Roman"/>
          <w:i/>
          <w:lang w:eastAsia="lt-LT"/>
        </w:rPr>
        <w:t>freeflex</w:t>
      </w:r>
      <w:r w:rsidRPr="009D6A7F">
        <w:rPr>
          <w:rFonts w:ascii="Times New Roman" w:eastAsia="Times New Roman" w:hAnsi="Times New Roman" w:cs="Times New Roman"/>
          <w:lang w:eastAsia="lt-LT"/>
        </w:rPr>
        <w:t>) su išoriniu apvalkalu</w:t>
      </w:r>
    </w:p>
    <w:p w14:paraId="34A57DC8" w14:textId="77777777" w:rsidR="009D6A7F" w:rsidRPr="009D6A7F" w:rsidRDefault="009D6A7F" w:rsidP="009D6A7F">
      <w:pPr>
        <w:keepNext/>
        <w:tabs>
          <w:tab w:val="left" w:pos="567"/>
        </w:tabs>
        <w:spacing w:after="0" w:line="240" w:lineRule="auto"/>
        <w:outlineLvl w:val="1"/>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40 x 250 ml </w:t>
      </w:r>
      <w:r w:rsidRPr="009D6A7F">
        <w:rPr>
          <w:rFonts w:ascii="Times New Roman" w:eastAsia="Times New Roman" w:hAnsi="Times New Roman" w:cs="Times New Roman"/>
          <w:lang w:eastAsia="lt-LT"/>
        </w:rPr>
        <w:tab/>
        <w:t>poliolefino maišelių (</w:t>
      </w:r>
      <w:r w:rsidRPr="009D6A7F">
        <w:rPr>
          <w:rFonts w:ascii="Times New Roman" w:eastAsia="Times New Roman" w:hAnsi="Times New Roman" w:cs="Times New Roman"/>
          <w:i/>
          <w:lang w:eastAsia="lt-LT"/>
        </w:rPr>
        <w:t>freeflex</w:t>
      </w:r>
      <w:r w:rsidRPr="009D6A7F">
        <w:rPr>
          <w:rFonts w:ascii="Times New Roman" w:eastAsia="Times New Roman" w:hAnsi="Times New Roman" w:cs="Times New Roman"/>
          <w:lang w:eastAsia="lt-LT"/>
        </w:rPr>
        <w:t>) su išoriniu apvalkalu</w:t>
      </w:r>
    </w:p>
    <w:p w14:paraId="4BD7235E"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r w:rsidRPr="009D6A7F">
        <w:rPr>
          <w:rFonts w:ascii="Times New Roman" w:eastAsia="Times New Roman" w:hAnsi="Times New Roman" w:cs="Times New Roman"/>
          <w:lang w:eastAsia="lt-LT"/>
        </w:rPr>
        <w:t xml:space="preserve">1 x 250 ml </w:t>
      </w:r>
      <w:r w:rsidRPr="009D6A7F">
        <w:rPr>
          <w:rFonts w:ascii="Times New Roman" w:eastAsia="Times New Roman" w:hAnsi="Times New Roman" w:cs="Times New Roman"/>
          <w:lang w:eastAsia="lt-LT"/>
        </w:rPr>
        <w:tab/>
        <w:t>polietileno buteliukas (</w:t>
      </w:r>
      <w:r w:rsidRPr="009D6A7F">
        <w:rPr>
          <w:rFonts w:ascii="Times New Roman" w:eastAsia="Times New Roman" w:hAnsi="Times New Roman" w:cs="Times New Roman"/>
          <w:i/>
          <w:lang w:eastAsia="lt-LT"/>
        </w:rPr>
        <w:t>Kabipac</w:t>
      </w:r>
      <w:r w:rsidRPr="009D6A7F">
        <w:rPr>
          <w:rFonts w:ascii="Times New Roman" w:eastAsia="Times New Roman" w:hAnsi="Times New Roman" w:cs="Times New Roman"/>
          <w:lang w:eastAsia="lt-LT"/>
        </w:rPr>
        <w:t>)</w:t>
      </w:r>
    </w:p>
    <w:p w14:paraId="1774B274"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10 x 250 ml </w:t>
      </w:r>
      <w:r w:rsidRPr="009D6A7F">
        <w:rPr>
          <w:rFonts w:ascii="Times New Roman" w:eastAsia="Times New Roman" w:hAnsi="Times New Roman" w:cs="Times New Roman"/>
          <w:lang w:eastAsia="lt-LT"/>
        </w:rPr>
        <w:tab/>
        <w:t>polietileno buteliukų (</w:t>
      </w:r>
      <w:r w:rsidRPr="009D6A7F">
        <w:rPr>
          <w:rFonts w:ascii="Times New Roman" w:eastAsia="Times New Roman" w:hAnsi="Times New Roman" w:cs="Times New Roman"/>
          <w:i/>
          <w:lang w:eastAsia="lt-LT"/>
        </w:rPr>
        <w:t>Kabipac</w:t>
      </w:r>
      <w:r w:rsidRPr="009D6A7F">
        <w:rPr>
          <w:rFonts w:ascii="Times New Roman" w:eastAsia="Times New Roman" w:hAnsi="Times New Roman" w:cs="Times New Roman"/>
          <w:lang w:eastAsia="lt-LT"/>
        </w:rPr>
        <w:t>)</w:t>
      </w:r>
    </w:p>
    <w:p w14:paraId="72EED5C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r w:rsidRPr="009D6A7F">
        <w:rPr>
          <w:rFonts w:ascii="Times New Roman" w:eastAsia="Times New Roman" w:hAnsi="Times New Roman" w:cs="Times New Roman"/>
          <w:lang w:eastAsia="lt-LT"/>
        </w:rPr>
        <w:t xml:space="preserve">20 x 250 ml </w:t>
      </w:r>
      <w:r w:rsidRPr="009D6A7F">
        <w:rPr>
          <w:rFonts w:ascii="Times New Roman" w:eastAsia="Times New Roman" w:hAnsi="Times New Roman" w:cs="Times New Roman"/>
          <w:lang w:eastAsia="lt-LT"/>
        </w:rPr>
        <w:tab/>
        <w:t>polietileno buteliukų (</w:t>
      </w:r>
      <w:r w:rsidRPr="009D6A7F">
        <w:rPr>
          <w:rFonts w:ascii="Times New Roman" w:eastAsia="Times New Roman" w:hAnsi="Times New Roman" w:cs="Times New Roman"/>
          <w:i/>
          <w:lang w:eastAsia="lt-LT"/>
        </w:rPr>
        <w:t>Kabipac</w:t>
      </w:r>
      <w:r w:rsidRPr="009D6A7F">
        <w:rPr>
          <w:rFonts w:ascii="Times New Roman" w:eastAsia="Times New Roman" w:hAnsi="Times New Roman" w:cs="Times New Roman"/>
          <w:lang w:eastAsia="lt-LT"/>
        </w:rPr>
        <w:t>)</w:t>
      </w:r>
    </w:p>
    <w:p w14:paraId="4F8CBBCA"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r w:rsidRPr="009D6A7F">
        <w:rPr>
          <w:rFonts w:ascii="Times New Roman" w:eastAsia="Times New Roman" w:hAnsi="Times New Roman" w:cs="Times New Roman"/>
          <w:lang w:eastAsia="lt-LT"/>
        </w:rPr>
        <w:t xml:space="preserve">30 x 250 ml </w:t>
      </w:r>
      <w:r w:rsidRPr="009D6A7F">
        <w:rPr>
          <w:rFonts w:ascii="Times New Roman" w:eastAsia="Times New Roman" w:hAnsi="Times New Roman" w:cs="Times New Roman"/>
          <w:lang w:eastAsia="lt-LT"/>
        </w:rPr>
        <w:tab/>
        <w:t>polietileno buteliukų (</w:t>
      </w:r>
      <w:r w:rsidRPr="009D6A7F">
        <w:rPr>
          <w:rFonts w:ascii="Times New Roman" w:eastAsia="Times New Roman" w:hAnsi="Times New Roman" w:cs="Times New Roman"/>
          <w:i/>
          <w:lang w:eastAsia="lt-LT"/>
        </w:rPr>
        <w:t>Kabipac</w:t>
      </w:r>
      <w:r w:rsidRPr="009D6A7F">
        <w:rPr>
          <w:rFonts w:ascii="Times New Roman" w:eastAsia="Times New Roman" w:hAnsi="Times New Roman" w:cs="Times New Roman"/>
          <w:lang w:eastAsia="lt-LT"/>
        </w:rPr>
        <w:t>)</w:t>
      </w:r>
    </w:p>
    <w:p w14:paraId="650D15B6"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4206E572"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1D9D29B2"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5.</w:t>
      </w:r>
      <w:r w:rsidRPr="009D6A7F">
        <w:rPr>
          <w:rFonts w:ascii="Times New Roman" w:eastAsia="Times New Roman" w:hAnsi="Times New Roman" w:cs="Times New Roman"/>
          <w:b/>
          <w:caps/>
          <w:lang w:eastAsia="lt-LT"/>
        </w:rPr>
        <w:tab/>
        <w:t>vartojimo METODAS IR būdas (-AI)</w:t>
      </w:r>
    </w:p>
    <w:p w14:paraId="31555EFE"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3329FB22"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Leisti į veną.</w:t>
      </w:r>
    </w:p>
    <w:p w14:paraId="6C941E6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Prieš vartojimą perskaitykite pakuotės lapelį.</w:t>
      </w:r>
    </w:p>
    <w:p w14:paraId="095FCB43"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r w:rsidRPr="009D6A7F">
        <w:rPr>
          <w:rFonts w:ascii="Times New Roman" w:eastAsia="Times New Roman" w:hAnsi="Times New Roman" w:cs="Times New Roman"/>
          <w:caps/>
          <w:lang w:eastAsia="lt-LT"/>
        </w:rPr>
        <w:t>T</w:t>
      </w:r>
      <w:r w:rsidRPr="009D6A7F">
        <w:rPr>
          <w:rFonts w:ascii="Times New Roman" w:eastAsia="Times New Roman" w:hAnsi="Times New Roman" w:cs="Times New Roman"/>
          <w:lang w:eastAsia="lt-LT"/>
        </w:rPr>
        <w:t>ik vienkartiniam vartojimui.</w:t>
      </w:r>
    </w:p>
    <w:p w14:paraId="3B057B78"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5C5E71ED"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2E4567F1"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6.</w:t>
      </w:r>
      <w:r w:rsidRPr="009D6A7F">
        <w:rPr>
          <w:rFonts w:ascii="Times New Roman" w:eastAsia="Times New Roman" w:hAnsi="Times New Roman" w:cs="Times New Roman"/>
          <w:b/>
          <w:caps/>
          <w:lang w:eastAsia="lt-LT"/>
        </w:rPr>
        <w:tab/>
        <w:t>SPECIALUS Įspėjimas</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b/>
          <w:lang w:eastAsia="lt-LT"/>
        </w:rPr>
        <w:t xml:space="preserve">KAD VAISTINĮ PREPARATĄ BŪTINA LAIKYTI </w:t>
      </w:r>
      <w:r w:rsidRPr="009D6A7F">
        <w:rPr>
          <w:rFonts w:ascii="Times New Roman" w:eastAsia="Times New Roman" w:hAnsi="Times New Roman" w:cs="Times New Roman"/>
          <w:b/>
          <w:caps/>
          <w:lang w:eastAsia="lt-LT"/>
        </w:rPr>
        <w:t>vaikams nepastebimoje ir nepasiekiamoje vietoje</w:t>
      </w:r>
    </w:p>
    <w:p w14:paraId="37B1500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285827B0" w14:textId="77777777" w:rsidR="009D6A7F" w:rsidRPr="009D6A7F" w:rsidRDefault="009D6A7F" w:rsidP="009D6A7F">
      <w:pPr>
        <w:tabs>
          <w:tab w:val="left" w:pos="567"/>
        </w:tabs>
        <w:spacing w:after="0" w:line="240" w:lineRule="auto"/>
        <w:ind w:left="567" w:hanging="567"/>
        <w:outlineLvl w:val="0"/>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Laikyti vaikams nepastebimoje ir nepasiekiamoje vietoje.</w:t>
      </w:r>
    </w:p>
    <w:p w14:paraId="58F74A2D"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21E585E1"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7D4DC0EE"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7.</w:t>
      </w:r>
      <w:r w:rsidRPr="009D6A7F">
        <w:rPr>
          <w:rFonts w:ascii="Times New Roman" w:eastAsia="Times New Roman" w:hAnsi="Times New Roman" w:cs="Times New Roman"/>
          <w:b/>
          <w:caps/>
          <w:lang w:eastAsia="lt-LT"/>
        </w:rPr>
        <w:tab/>
        <w:t>kitas (-I) speci</w:t>
      </w:r>
      <w:smartTag w:uri="urn:schemas-microsoft-com:office:smarttags" w:element="stockticker">
        <w:r w:rsidRPr="009D6A7F">
          <w:rPr>
            <w:rFonts w:ascii="Times New Roman" w:eastAsia="Times New Roman" w:hAnsi="Times New Roman" w:cs="Times New Roman"/>
            <w:b/>
            <w:caps/>
            <w:lang w:eastAsia="lt-LT"/>
          </w:rPr>
          <w:t>alu</w:t>
        </w:r>
      </w:smartTag>
      <w:r w:rsidRPr="009D6A7F">
        <w:rPr>
          <w:rFonts w:ascii="Times New Roman" w:eastAsia="Times New Roman" w:hAnsi="Times New Roman" w:cs="Times New Roman"/>
          <w:b/>
          <w:caps/>
          <w:lang w:eastAsia="lt-LT"/>
        </w:rPr>
        <w:t>s (-ŪS) Įspėjimas (-AI) (jei reikia)</w:t>
      </w:r>
    </w:p>
    <w:p w14:paraId="2AEF7382" w14:textId="77777777" w:rsid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3F2EFE3F" w14:textId="77777777" w:rsidR="002C0B72" w:rsidRDefault="002C0B72" w:rsidP="002C0B72">
      <w:pPr>
        <w:tabs>
          <w:tab w:val="left" w:pos="567"/>
        </w:tabs>
        <w:spacing w:after="0" w:line="240" w:lineRule="auto"/>
        <w:rPr>
          <w:rFonts w:ascii="Times New Roman" w:eastAsia="Times New Roman" w:hAnsi="Times New Roman" w:cs="Times New Roman"/>
          <w:lang w:eastAsia="lt-LT"/>
        </w:rPr>
      </w:pPr>
      <w:r w:rsidRPr="00D6055A">
        <w:rPr>
          <w:rFonts w:ascii="Times New Roman" w:eastAsia="Times New Roman" w:hAnsi="Times New Roman" w:cs="Times New Roman"/>
          <w:lang w:eastAsia="lt-LT"/>
        </w:rPr>
        <w:t>NEGALIMA VARTOTI, JEI YRA SEPSIS, SUTRIKUSI INKSTŲ FUNKCIJA ARBA KRITINĖS BŪKLĖS PACIENTAMS. VISAS KONTRAINDIKACIJAS ŽR. PCS.</w:t>
      </w:r>
    </w:p>
    <w:p w14:paraId="08DC7D53" w14:textId="77777777" w:rsidR="002C0B72" w:rsidRPr="009D6A7F" w:rsidRDefault="002C0B72" w:rsidP="009D6A7F">
      <w:pPr>
        <w:tabs>
          <w:tab w:val="left" w:pos="567"/>
        </w:tabs>
        <w:spacing w:after="0" w:line="240" w:lineRule="auto"/>
        <w:ind w:left="567" w:hanging="567"/>
        <w:rPr>
          <w:rFonts w:ascii="Times New Roman" w:eastAsia="Times New Roman" w:hAnsi="Times New Roman" w:cs="Times New Roman"/>
          <w:lang w:eastAsia="lt-LT"/>
        </w:rPr>
      </w:pPr>
    </w:p>
    <w:p w14:paraId="0DC082BE"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Vartoti galima tik skaidrų, be nuosėdų bei esantį nepažeistoje talpyklėje tirpalą. </w:t>
      </w:r>
    </w:p>
    <w:p w14:paraId="2D645F3C"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Prieš vartojimą nuo poliolefino maišelio (</w:t>
      </w:r>
      <w:r w:rsidRPr="009D6A7F">
        <w:rPr>
          <w:rFonts w:ascii="Times New Roman" w:eastAsia="Times New Roman" w:hAnsi="Times New Roman" w:cs="Times New Roman"/>
          <w:i/>
          <w:lang w:eastAsia="lt-LT"/>
        </w:rPr>
        <w:t>freeflex</w:t>
      </w:r>
      <w:r w:rsidRPr="009D6A7F">
        <w:rPr>
          <w:rFonts w:ascii="Times New Roman" w:eastAsia="Times New Roman" w:hAnsi="Times New Roman" w:cs="Times New Roman"/>
          <w:lang w:eastAsia="lt-LT"/>
        </w:rPr>
        <w:t>) reikia nuimti išorinį apvalkalą.</w:t>
      </w:r>
    </w:p>
    <w:p w14:paraId="7EA63AB7"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4A2767F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64CCD86E"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8.</w:t>
      </w:r>
      <w:r w:rsidRPr="009D6A7F">
        <w:rPr>
          <w:rFonts w:ascii="Times New Roman" w:eastAsia="Times New Roman" w:hAnsi="Times New Roman" w:cs="Times New Roman"/>
          <w:b/>
          <w:caps/>
          <w:lang w:eastAsia="lt-LT"/>
        </w:rPr>
        <w:tab/>
        <w:t>tinkamumo laikas</w:t>
      </w:r>
    </w:p>
    <w:p w14:paraId="2197E268"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5AD57F94" w14:textId="77777777" w:rsidR="009D6A7F" w:rsidRPr="009D6A7F" w:rsidRDefault="00224F41" w:rsidP="009D6A7F">
      <w:pPr>
        <w:tabs>
          <w:tab w:val="left" w:pos="567"/>
        </w:tabs>
        <w:spacing w:after="0" w:line="240" w:lineRule="auto"/>
        <w:ind w:left="567" w:hanging="567"/>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009D6A7F" w:rsidRPr="009D6A7F">
        <w:rPr>
          <w:rFonts w:ascii="Times New Roman" w:eastAsia="Times New Roman" w:hAnsi="Times New Roman" w:cs="Times New Roman"/>
          <w:lang w:eastAsia="lt-LT"/>
        </w:rPr>
        <w:t xml:space="preserve">: </w:t>
      </w:r>
      <w:r w:rsidR="009D6A7F" w:rsidRPr="009D6A7F">
        <w:rPr>
          <w:rFonts w:ascii="Times New Roman" w:eastAsia="Times New Roman" w:hAnsi="Times New Roman" w:cs="Times New Roman"/>
          <w:highlight w:val="lightGray"/>
          <w:lang w:eastAsia="lt-LT"/>
        </w:rPr>
        <w:t>mm/MMMM</w:t>
      </w:r>
    </w:p>
    <w:p w14:paraId="4B8C3BC3" w14:textId="77777777" w:rsidR="009D6A7F" w:rsidRPr="009D6A7F" w:rsidRDefault="009D6A7F" w:rsidP="009D6A7F">
      <w:pPr>
        <w:tabs>
          <w:tab w:val="left" w:pos="567"/>
        </w:tabs>
        <w:spacing w:after="0" w:line="240" w:lineRule="auto"/>
        <w:rPr>
          <w:rFonts w:ascii="Times New Roman" w:eastAsia="Calibri" w:hAnsi="Times New Roman" w:cs="Times New Roman"/>
        </w:rPr>
      </w:pPr>
      <w:r w:rsidRPr="009D6A7F">
        <w:rPr>
          <w:rFonts w:ascii="Times New Roman" w:eastAsia="Times New Roman" w:hAnsi="Times New Roman" w:cs="Times New Roman"/>
          <w:lang w:eastAsia="lt-LT"/>
        </w:rPr>
        <w:t>Pirmą kartą atidarius, vaistą reikia vartoti nedelsiant.</w:t>
      </w:r>
      <w:r w:rsidRPr="009D6A7F">
        <w:rPr>
          <w:rFonts w:ascii="Times New Roman" w:eastAsia="Calibri" w:hAnsi="Times New Roman" w:cs="Times New Roman"/>
        </w:rPr>
        <w:t xml:space="preserve"> </w:t>
      </w:r>
    </w:p>
    <w:p w14:paraId="5DDD905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Nesuvartotą tirpalą būtina sunaikinti.</w:t>
      </w:r>
    </w:p>
    <w:p w14:paraId="17F8288A"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2637E710"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49A81BBE"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9.</w:t>
      </w:r>
      <w:r w:rsidRPr="009D6A7F">
        <w:rPr>
          <w:rFonts w:ascii="Times New Roman" w:eastAsia="Times New Roman" w:hAnsi="Times New Roman" w:cs="Times New Roman"/>
          <w:b/>
          <w:caps/>
          <w:lang w:eastAsia="lt-LT"/>
        </w:rPr>
        <w:tab/>
        <w:t>SPECIALIOS laikymo sąlygos</w:t>
      </w:r>
    </w:p>
    <w:p w14:paraId="513D141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F3804C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Negalima užšaldyti.</w:t>
      </w:r>
    </w:p>
    <w:p w14:paraId="131B308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520E79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A62133B"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10.</w:t>
      </w:r>
      <w:r w:rsidRPr="009D6A7F">
        <w:rPr>
          <w:rFonts w:ascii="Times New Roman" w:eastAsia="Times New Roman" w:hAnsi="Times New Roman" w:cs="Times New Roman"/>
          <w:b/>
          <w:caps/>
          <w:lang w:eastAsia="lt-LT"/>
        </w:rPr>
        <w:tab/>
        <w:t>specialios atsargumo priemonės DĖL NESUVARTOTO VAISTINIO PREPARATO AR JO ATLIEKŲ TVARKYMO</w:t>
      </w:r>
      <w:r w:rsidRPr="009D6A7F">
        <w:rPr>
          <w:rFonts w:ascii="Times New Roman" w:eastAsia="Times New Roman" w:hAnsi="Times New Roman" w:cs="Times New Roman"/>
          <w:caps/>
          <w:lang w:eastAsia="lt-LT"/>
        </w:rPr>
        <w:t xml:space="preserve"> </w:t>
      </w:r>
      <w:r w:rsidRPr="009D6A7F">
        <w:rPr>
          <w:rFonts w:ascii="Times New Roman" w:eastAsia="Times New Roman" w:hAnsi="Times New Roman" w:cs="Times New Roman"/>
          <w:b/>
          <w:caps/>
          <w:lang w:eastAsia="lt-LT"/>
        </w:rPr>
        <w:t>(jei reikia)</w:t>
      </w:r>
    </w:p>
    <w:p w14:paraId="0F8883D2"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0335CA6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Nesuvartotą vaistą ar atliekas reikia tvarkyti laikantis vietinių reikalavimų.</w:t>
      </w:r>
    </w:p>
    <w:p w14:paraId="41A2DDAF"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201F5D9E"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6E57351C"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11.</w:t>
      </w:r>
      <w:r w:rsidRPr="009D6A7F">
        <w:rPr>
          <w:rFonts w:ascii="Times New Roman" w:eastAsia="Times New Roman" w:hAnsi="Times New Roman" w:cs="Times New Roman"/>
          <w:b/>
          <w:caps/>
          <w:lang w:eastAsia="lt-LT"/>
        </w:rPr>
        <w:tab/>
      </w:r>
      <w:r w:rsidRPr="009D6A7F">
        <w:rPr>
          <w:rFonts w:ascii="Times New Roman" w:eastAsia="Times New Roman" w:hAnsi="Times New Roman" w:cs="Times New Roman"/>
          <w:b/>
          <w:caps/>
          <w:noProof/>
          <w:snapToGrid w:val="0"/>
          <w:szCs w:val="24"/>
        </w:rPr>
        <w:t xml:space="preserve">REGISTRUOTOJO </w:t>
      </w:r>
      <w:r w:rsidRPr="009D6A7F">
        <w:rPr>
          <w:rFonts w:ascii="Times New Roman" w:eastAsia="Times New Roman" w:hAnsi="Times New Roman" w:cs="Times New Roman"/>
          <w:b/>
          <w:caps/>
          <w:lang w:eastAsia="lt-LT"/>
        </w:rPr>
        <w:t>pavadinimas ir adresas</w:t>
      </w:r>
    </w:p>
    <w:p w14:paraId="229D74A6"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0D90D95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Fresenius Kabi Deutchland GmbH</w:t>
      </w:r>
    </w:p>
    <w:p w14:paraId="08EF0B6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61346 Bad Homburg v.d. H.</w:t>
      </w:r>
    </w:p>
    <w:p w14:paraId="5594CFE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Vokietija</w:t>
      </w:r>
    </w:p>
    <w:p w14:paraId="48F96D58"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23E4B64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18320F40"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12.</w:t>
      </w:r>
      <w:r w:rsidRPr="009D6A7F">
        <w:rPr>
          <w:rFonts w:ascii="Times New Roman" w:eastAsia="Times New Roman" w:hAnsi="Times New Roman" w:cs="Times New Roman"/>
          <w:b/>
          <w:caps/>
          <w:lang w:eastAsia="lt-LT"/>
        </w:rPr>
        <w:tab/>
      </w:r>
      <w:r w:rsidRPr="009D6A7F">
        <w:rPr>
          <w:rFonts w:ascii="Times New Roman" w:eastAsia="Times New Roman" w:hAnsi="Times New Roman" w:cs="Times New Roman"/>
          <w:b/>
          <w:noProof/>
          <w:snapToGrid w:val="0"/>
          <w:szCs w:val="24"/>
        </w:rPr>
        <w:t xml:space="preserve">REGISTRACIJOS PAŽYMĖJIMO </w:t>
      </w:r>
      <w:r w:rsidRPr="009D6A7F">
        <w:rPr>
          <w:rFonts w:ascii="Times New Roman" w:eastAsia="Times New Roman" w:hAnsi="Times New Roman" w:cs="Times New Roman"/>
          <w:b/>
          <w:caps/>
          <w:lang w:eastAsia="lt-LT"/>
        </w:rPr>
        <w:t>numeris (-IAI)</w:t>
      </w:r>
    </w:p>
    <w:p w14:paraId="537FBFF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7C0D469E" w14:textId="77777777" w:rsidR="009D6A7F" w:rsidRPr="009D6A7F" w:rsidRDefault="009D6A7F" w:rsidP="009D6A7F">
      <w:pPr>
        <w:spacing w:after="0" w:line="240" w:lineRule="auto"/>
        <w:rPr>
          <w:rFonts w:ascii="Times New Roman" w:eastAsia="Times New Roman" w:hAnsi="Times New Roman" w:cs="Times New Roman"/>
          <w:bCs/>
          <w:u w:val="single"/>
          <w:lang w:eastAsia="lt-LT"/>
        </w:rPr>
      </w:pPr>
      <w:r w:rsidRPr="009D6A7F">
        <w:rPr>
          <w:rFonts w:ascii="Times New Roman" w:eastAsia="Times New Roman" w:hAnsi="Times New Roman" w:cs="Times New Roman"/>
          <w:bCs/>
          <w:u w:val="single"/>
          <w:lang w:eastAsia="lt-LT"/>
        </w:rPr>
        <w:t>Maišelis:</w:t>
      </w:r>
    </w:p>
    <w:p w14:paraId="245B0965"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(250 ml), N1 - LT/1/08/1161/005</w:t>
      </w:r>
    </w:p>
    <w:p w14:paraId="5384340B"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(250 ml), N20 - LT/1/08/1161/006</w:t>
      </w:r>
    </w:p>
    <w:p w14:paraId="11CD675C"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(250 ml), N30 - LT/1/08/1161/007</w:t>
      </w:r>
    </w:p>
    <w:p w14:paraId="1002F457"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(250 ml), N35 - LT/1/08/1161/008</w:t>
      </w:r>
    </w:p>
    <w:p w14:paraId="5C645EC2"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lastRenderedPageBreak/>
        <w:t>(250 ml), N40 - LT/1/08/1161/009</w:t>
      </w:r>
    </w:p>
    <w:p w14:paraId="11941850" w14:textId="77777777" w:rsidR="009D6A7F" w:rsidRPr="009D6A7F" w:rsidRDefault="009D6A7F" w:rsidP="009D6A7F">
      <w:pPr>
        <w:spacing w:after="0" w:line="240" w:lineRule="auto"/>
        <w:rPr>
          <w:rFonts w:ascii="Times New Roman" w:eastAsia="Times New Roman" w:hAnsi="Times New Roman" w:cs="Times New Roman"/>
          <w:bCs/>
          <w:u w:val="single"/>
          <w:lang w:eastAsia="lt-LT"/>
        </w:rPr>
      </w:pPr>
      <w:r w:rsidRPr="009D6A7F">
        <w:rPr>
          <w:rFonts w:ascii="Times New Roman" w:eastAsia="Times New Roman" w:hAnsi="Times New Roman" w:cs="Times New Roman"/>
          <w:bCs/>
          <w:u w:val="single"/>
          <w:lang w:eastAsia="lt-LT"/>
        </w:rPr>
        <w:t xml:space="preserve">Polietileno buteliukas </w:t>
      </w:r>
      <w:r w:rsidRPr="009D6A7F">
        <w:rPr>
          <w:rFonts w:ascii="Times New Roman" w:eastAsia="Times New Roman" w:hAnsi="Times New Roman" w:cs="Times New Roman"/>
          <w:bCs/>
          <w:i/>
          <w:u w:val="single"/>
          <w:lang w:eastAsia="lt-LT"/>
        </w:rPr>
        <w:t>(KabiPac):</w:t>
      </w:r>
    </w:p>
    <w:p w14:paraId="797574C0"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(250 ml), N1 - LT/1/08/1161/013 </w:t>
      </w:r>
    </w:p>
    <w:p w14:paraId="2A0CD2BA"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(250 ml), N10 - LT/1/08/1161/014 </w:t>
      </w:r>
    </w:p>
    <w:p w14:paraId="48FCEF7A"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(250 ml), N20 - LT/1/08/1161/015 </w:t>
      </w:r>
    </w:p>
    <w:p w14:paraId="2A7C0738"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(250 ml), N30 - LT/1/08/1161/016</w:t>
      </w:r>
    </w:p>
    <w:p w14:paraId="732DB865" w14:textId="77777777" w:rsidR="009D6A7F" w:rsidRPr="009D6A7F" w:rsidRDefault="009D6A7F" w:rsidP="009D6A7F">
      <w:pPr>
        <w:spacing w:after="0" w:line="240" w:lineRule="auto"/>
        <w:rPr>
          <w:rFonts w:ascii="Times New Roman" w:eastAsia="Times New Roman" w:hAnsi="Times New Roman" w:cs="Times New Roman"/>
          <w:bCs/>
          <w:lang w:eastAsia="lt-LT"/>
        </w:rPr>
      </w:pPr>
    </w:p>
    <w:p w14:paraId="3C07FEB7" w14:textId="77777777" w:rsidR="009D6A7F" w:rsidRPr="009D6A7F" w:rsidRDefault="009D6A7F" w:rsidP="009D6A7F">
      <w:pPr>
        <w:spacing w:after="0" w:line="240" w:lineRule="auto"/>
        <w:rPr>
          <w:rFonts w:ascii="Times New Roman" w:eastAsia="Times New Roman" w:hAnsi="Times New Roman" w:cs="Times New Roman"/>
          <w:bCs/>
          <w:lang w:eastAsia="lt-LT"/>
        </w:rPr>
      </w:pPr>
    </w:p>
    <w:p w14:paraId="19C38E6C"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13.</w:t>
      </w:r>
      <w:r w:rsidRPr="009D6A7F">
        <w:rPr>
          <w:rFonts w:ascii="Times New Roman" w:eastAsia="Times New Roman" w:hAnsi="Times New Roman" w:cs="Times New Roman"/>
          <w:b/>
          <w:caps/>
          <w:lang w:eastAsia="lt-LT"/>
        </w:rPr>
        <w:tab/>
        <w:t>serijos numeris</w:t>
      </w:r>
    </w:p>
    <w:p w14:paraId="7E3B73D6"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49D7D832" w14:textId="385963CE" w:rsidR="009D6A7F" w:rsidRPr="009D6A7F" w:rsidRDefault="00224F41" w:rsidP="009D6A7F">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00277991">
        <w:rPr>
          <w:rFonts w:ascii="Times New Roman" w:eastAsia="Times New Roman" w:hAnsi="Times New Roman" w:cs="Times New Roman"/>
          <w:lang w:eastAsia="lt-LT"/>
        </w:rPr>
        <w:t>:</w:t>
      </w:r>
    </w:p>
    <w:p w14:paraId="788DCEF3"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734949D8"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5DA2D030"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14.</w:t>
      </w:r>
      <w:r w:rsidRPr="009D6A7F">
        <w:rPr>
          <w:rFonts w:ascii="Times New Roman" w:eastAsia="Times New Roman" w:hAnsi="Times New Roman" w:cs="Times New Roman"/>
          <w:b/>
          <w:caps/>
          <w:lang w:eastAsia="lt-LT"/>
        </w:rPr>
        <w:tab/>
        <w:t>PARDAVIMO (IŠDAVIMO) tvarka</w:t>
      </w:r>
    </w:p>
    <w:p w14:paraId="4A19B0D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56A29F38"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Receptinis vaistas.</w:t>
      </w:r>
    </w:p>
    <w:p w14:paraId="37C30322"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4F5BF662"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1607EEF0"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15.</w:t>
      </w:r>
      <w:r w:rsidRPr="009D6A7F">
        <w:rPr>
          <w:rFonts w:ascii="Times New Roman" w:eastAsia="Times New Roman" w:hAnsi="Times New Roman" w:cs="Times New Roman"/>
          <w:b/>
          <w:caps/>
          <w:lang w:eastAsia="lt-LT"/>
        </w:rPr>
        <w:tab/>
        <w:t xml:space="preserve">vartojimo </w:t>
      </w:r>
      <w:smartTag w:uri="schemas-tilde-lt/tildestengine" w:element="templates">
        <w:smartTagPr>
          <w:attr w:name="baseform" w:val="instrukcij|a"/>
          <w:attr w:name="id" w:val="-1"/>
          <w:attr w:name="text" w:val="instrukcija"/>
        </w:smartTagPr>
        <w:r w:rsidRPr="009D6A7F">
          <w:rPr>
            <w:rFonts w:ascii="Times New Roman" w:eastAsia="Times New Roman" w:hAnsi="Times New Roman" w:cs="Times New Roman"/>
            <w:b/>
            <w:caps/>
            <w:lang w:eastAsia="lt-LT"/>
          </w:rPr>
          <w:t>instrukcijA</w:t>
        </w:r>
      </w:smartTag>
    </w:p>
    <w:p w14:paraId="49661EC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DB80EA9" w14:textId="77777777" w:rsidR="009D6A7F" w:rsidRPr="009D6A7F" w:rsidRDefault="009D6A7F" w:rsidP="009D6A7F">
      <w:pPr>
        <w:tabs>
          <w:tab w:val="left" w:pos="567"/>
        </w:tabs>
        <w:spacing w:after="0" w:line="240" w:lineRule="auto"/>
        <w:rPr>
          <w:rFonts w:ascii="Times New Roman" w:eastAsia="Times New Roman" w:hAnsi="Times New Roman" w:cs="Times New Roman"/>
          <w:snapToGrid w:val="0"/>
        </w:rPr>
      </w:pPr>
    </w:p>
    <w:p w14:paraId="49175D15" w14:textId="77777777" w:rsidR="009D6A7F" w:rsidRPr="009D6A7F" w:rsidRDefault="009D6A7F" w:rsidP="009D6A7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9D6A7F">
        <w:rPr>
          <w:rFonts w:ascii="Times New Roman" w:eastAsia="Times New Roman" w:hAnsi="Times New Roman" w:cs="Times New Roman"/>
          <w:b/>
          <w:snapToGrid w:val="0"/>
        </w:rPr>
        <w:t>16.</w:t>
      </w:r>
      <w:r w:rsidRPr="009D6A7F">
        <w:rPr>
          <w:rFonts w:ascii="Times New Roman" w:eastAsia="Times New Roman" w:hAnsi="Times New Roman" w:cs="Times New Roman"/>
          <w:b/>
          <w:snapToGrid w:val="0"/>
        </w:rPr>
        <w:tab/>
      </w:r>
      <w:r w:rsidRPr="009D6A7F">
        <w:rPr>
          <w:rFonts w:ascii="Times New Roman" w:eastAsia="Times New Roman" w:hAnsi="Times New Roman" w:cs="Times New Roman"/>
          <w:b/>
          <w:noProof/>
          <w:snapToGrid w:val="0"/>
        </w:rPr>
        <w:t>INFORMACIJA BRAILIO RAŠTU</w:t>
      </w:r>
    </w:p>
    <w:p w14:paraId="205AD9DB" w14:textId="77777777" w:rsidR="009D6A7F" w:rsidRPr="009D6A7F" w:rsidRDefault="009D6A7F" w:rsidP="009D6A7F">
      <w:pPr>
        <w:tabs>
          <w:tab w:val="left" w:pos="567"/>
        </w:tabs>
        <w:spacing w:after="0" w:line="240" w:lineRule="auto"/>
        <w:rPr>
          <w:rFonts w:ascii="Times New Roman" w:eastAsia="Times New Roman" w:hAnsi="Times New Roman" w:cs="Times New Roman"/>
          <w:snapToGrid w:val="0"/>
        </w:rPr>
      </w:pPr>
    </w:p>
    <w:p w14:paraId="5864574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highlight w:val="lightGray"/>
          <w:lang w:eastAsia="lt-LT"/>
        </w:rPr>
        <w:t>Priimtas pagrindimas informacijos Brailio raštu nepateikti.</w:t>
      </w:r>
    </w:p>
    <w:p w14:paraId="1C7481B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CA194FC" w14:textId="77777777" w:rsidR="009D6A7F" w:rsidRPr="009D6A7F" w:rsidRDefault="009D6A7F" w:rsidP="009D6A7F">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1DDD6E47" w14:textId="77777777" w:rsidR="009D6A7F" w:rsidRPr="009D6A7F" w:rsidRDefault="009D6A7F" w:rsidP="009D6A7F">
      <w:pPr>
        <w:keepNext/>
        <w:numPr>
          <w:ilvl w:val="1"/>
          <w:numId w:val="4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eastAsia="lt-LT" w:bidi="lt-LT"/>
        </w:rPr>
      </w:pPr>
      <w:r w:rsidRPr="009D6A7F">
        <w:rPr>
          <w:rFonts w:ascii="Times New Roman" w:eastAsia="Times New Roman" w:hAnsi="Times New Roman" w:cs="Times New Roman"/>
          <w:b/>
          <w:noProof/>
          <w:szCs w:val="20"/>
          <w:lang w:eastAsia="lt-LT" w:bidi="lt-LT"/>
        </w:rPr>
        <w:t>UNIKALUS IDENTIFIKATORIUS – 2D BRŪKŠNINIS KODAS</w:t>
      </w:r>
    </w:p>
    <w:p w14:paraId="52DC4E64" w14:textId="77777777" w:rsidR="009D6A7F" w:rsidRPr="009D6A7F" w:rsidRDefault="009D6A7F" w:rsidP="009D6A7F">
      <w:pPr>
        <w:spacing w:after="0" w:line="240" w:lineRule="auto"/>
        <w:rPr>
          <w:rFonts w:ascii="Times New Roman" w:eastAsia="Times New Roman" w:hAnsi="Times New Roman" w:cs="Times New Roman"/>
          <w:noProof/>
          <w:szCs w:val="20"/>
          <w:lang w:eastAsia="lt-LT" w:bidi="lt-LT"/>
        </w:rPr>
      </w:pPr>
    </w:p>
    <w:p w14:paraId="68B83FCC" w14:textId="77777777" w:rsidR="009D6A7F" w:rsidRPr="009D6A7F" w:rsidRDefault="009D6A7F" w:rsidP="009D6A7F">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9D6A7F">
        <w:rPr>
          <w:rFonts w:ascii="Times New Roman" w:eastAsia="Times New Roman" w:hAnsi="Times New Roman" w:cs="Times New Roman"/>
          <w:noProof/>
          <w:szCs w:val="20"/>
          <w:highlight w:val="lightGray"/>
          <w:lang w:eastAsia="lt-LT" w:bidi="lt-LT"/>
        </w:rPr>
        <w:t>2D brūkšninis kodas su nurodytu unikaliu identifikatoriumi.</w:t>
      </w:r>
    </w:p>
    <w:p w14:paraId="7F745D68" w14:textId="77777777" w:rsidR="009D6A7F" w:rsidRPr="009D6A7F" w:rsidRDefault="009D6A7F" w:rsidP="009D6A7F">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2E3058FE" w14:textId="77777777" w:rsidR="009D6A7F" w:rsidRPr="009D6A7F" w:rsidRDefault="009D6A7F" w:rsidP="009D6A7F">
      <w:pPr>
        <w:tabs>
          <w:tab w:val="left" w:pos="567"/>
        </w:tabs>
        <w:spacing w:after="0" w:line="240" w:lineRule="auto"/>
        <w:rPr>
          <w:rFonts w:ascii="Times New Roman" w:eastAsia="Times New Roman" w:hAnsi="Times New Roman" w:cs="Times New Roman"/>
          <w:noProof/>
          <w:vanish/>
          <w:lang w:eastAsia="lt-LT" w:bidi="lt-LT"/>
        </w:rPr>
      </w:pPr>
    </w:p>
    <w:p w14:paraId="0FD2C5A5" w14:textId="77777777" w:rsidR="009D6A7F" w:rsidRPr="009D6A7F" w:rsidRDefault="009D6A7F" w:rsidP="009D6A7F">
      <w:pPr>
        <w:keepNext/>
        <w:numPr>
          <w:ilvl w:val="1"/>
          <w:numId w:val="4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eastAsia="lt-LT" w:bidi="lt-LT"/>
        </w:rPr>
      </w:pPr>
      <w:r w:rsidRPr="009D6A7F">
        <w:rPr>
          <w:rFonts w:ascii="Times New Roman" w:eastAsia="Times New Roman" w:hAnsi="Times New Roman" w:cs="Times New Roman"/>
          <w:b/>
          <w:noProof/>
          <w:szCs w:val="20"/>
          <w:lang w:eastAsia="lt-LT" w:bidi="lt-LT"/>
        </w:rPr>
        <w:t>UNIKALUS IDENTIFIKATORIUS – ŽMONĖMS SUPRANTAMI DUOMENYS</w:t>
      </w:r>
    </w:p>
    <w:p w14:paraId="23F4F55A" w14:textId="77777777" w:rsidR="009D6A7F" w:rsidRPr="009D6A7F" w:rsidRDefault="009D6A7F" w:rsidP="009D6A7F">
      <w:pPr>
        <w:spacing w:after="0" w:line="240" w:lineRule="auto"/>
        <w:rPr>
          <w:rFonts w:ascii="Times New Roman" w:eastAsia="Times New Roman" w:hAnsi="Times New Roman" w:cs="Times New Roman"/>
          <w:noProof/>
          <w:szCs w:val="20"/>
          <w:lang w:eastAsia="lt-LT" w:bidi="lt-LT"/>
        </w:rPr>
      </w:pPr>
    </w:p>
    <w:p w14:paraId="07755032" w14:textId="77777777" w:rsidR="009D6A7F" w:rsidRPr="009D6A7F" w:rsidRDefault="009D6A7F" w:rsidP="009D6A7F">
      <w:pPr>
        <w:tabs>
          <w:tab w:val="left" w:pos="567"/>
        </w:tabs>
        <w:spacing w:after="0" w:line="260" w:lineRule="exact"/>
        <w:rPr>
          <w:rFonts w:ascii="Times New Roman" w:eastAsia="Times New Roman" w:hAnsi="Times New Roman" w:cs="Times New Roman"/>
          <w:lang w:eastAsia="lt-LT" w:bidi="lt-LT"/>
        </w:rPr>
      </w:pPr>
      <w:r w:rsidRPr="009D6A7F">
        <w:rPr>
          <w:rFonts w:ascii="Times New Roman" w:eastAsia="Times New Roman" w:hAnsi="Times New Roman" w:cs="Times New Roman"/>
          <w:szCs w:val="20"/>
          <w:lang w:eastAsia="lt-LT" w:bidi="lt-LT"/>
        </w:rPr>
        <w:t>PC: {numeris}</w:t>
      </w:r>
    </w:p>
    <w:p w14:paraId="3A92411E" w14:textId="77777777" w:rsidR="009D6A7F" w:rsidRPr="009D6A7F" w:rsidRDefault="009D6A7F" w:rsidP="009D6A7F">
      <w:pPr>
        <w:tabs>
          <w:tab w:val="left" w:pos="567"/>
        </w:tabs>
        <w:spacing w:after="0" w:line="260" w:lineRule="exact"/>
        <w:rPr>
          <w:rFonts w:ascii="Times New Roman" w:eastAsia="Times New Roman" w:hAnsi="Times New Roman" w:cs="Times New Roman"/>
          <w:lang w:eastAsia="lt-LT" w:bidi="lt-LT"/>
        </w:rPr>
      </w:pPr>
      <w:r w:rsidRPr="009D6A7F">
        <w:rPr>
          <w:rFonts w:ascii="Times New Roman" w:eastAsia="Times New Roman" w:hAnsi="Times New Roman" w:cs="Times New Roman"/>
          <w:szCs w:val="20"/>
          <w:lang w:eastAsia="lt-LT" w:bidi="lt-LT"/>
        </w:rPr>
        <w:t>SN: {numeris}</w:t>
      </w:r>
    </w:p>
    <w:p w14:paraId="17D8E328" w14:textId="77777777" w:rsidR="009D6A7F" w:rsidRPr="009D6A7F" w:rsidRDefault="009D6A7F" w:rsidP="009D6A7F">
      <w:pPr>
        <w:tabs>
          <w:tab w:val="left" w:pos="567"/>
        </w:tabs>
        <w:spacing w:after="0" w:line="260" w:lineRule="exact"/>
        <w:rPr>
          <w:rFonts w:ascii="Times New Roman" w:eastAsia="Times New Roman" w:hAnsi="Times New Roman" w:cs="Times New Roman"/>
          <w:lang w:eastAsia="lt-LT" w:bidi="lt-LT"/>
        </w:rPr>
      </w:pPr>
      <w:r w:rsidRPr="009D6A7F">
        <w:rPr>
          <w:rFonts w:ascii="Times New Roman" w:eastAsia="Times New Roman" w:hAnsi="Times New Roman" w:cs="Times New Roman"/>
          <w:szCs w:val="20"/>
          <w:highlight w:val="lightGray"/>
          <w:lang w:eastAsia="lt-LT" w:bidi="lt-LT"/>
        </w:rPr>
        <w:t>NN: {numeris}</w:t>
      </w:r>
    </w:p>
    <w:p w14:paraId="768F456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br w:type="page"/>
      </w:r>
    </w:p>
    <w:p w14:paraId="71667262"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lastRenderedPageBreak/>
        <w:t xml:space="preserve">Informacija ant </w:t>
      </w:r>
      <w:r w:rsidRPr="009D6A7F">
        <w:rPr>
          <w:rFonts w:ascii="Times New Roman" w:eastAsia="Times New Roman" w:hAnsi="Times New Roman" w:cs="Times New Roman"/>
          <w:b/>
          <w:lang w:eastAsia="lt-LT"/>
        </w:rPr>
        <w:t>VIDINĖS</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b/>
          <w:caps/>
          <w:lang w:eastAsia="lt-LT"/>
        </w:rPr>
        <w:t xml:space="preserve">pakuotės </w:t>
      </w:r>
    </w:p>
    <w:p w14:paraId="023EFE16"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eastAsia="lt-LT"/>
        </w:rPr>
      </w:pPr>
    </w:p>
    <w:p w14:paraId="145CB9F2"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9D6A7F">
        <w:rPr>
          <w:rFonts w:ascii="Times New Roman" w:eastAsia="Times New Roman" w:hAnsi="Times New Roman" w:cs="Times New Roman"/>
          <w:b/>
          <w:bCs/>
        </w:rPr>
        <w:t>250 ml poliolefino maišeliams (</w:t>
      </w:r>
      <w:r w:rsidRPr="009D6A7F">
        <w:rPr>
          <w:rFonts w:ascii="Times New Roman" w:eastAsia="Times New Roman" w:hAnsi="Times New Roman" w:cs="Times New Roman"/>
          <w:b/>
          <w:bCs/>
          <w:i/>
        </w:rPr>
        <w:t>freeflex</w:t>
      </w:r>
      <w:r w:rsidRPr="009D6A7F">
        <w:rPr>
          <w:rFonts w:ascii="Times New Roman" w:eastAsia="Times New Roman" w:hAnsi="Times New Roman" w:cs="Times New Roman"/>
          <w:b/>
          <w:bCs/>
        </w:rPr>
        <w:t>) su išoriniu apvalkalu</w:t>
      </w:r>
    </w:p>
    <w:p w14:paraId="4456427E"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250 </w:t>
      </w:r>
      <w:r w:rsidRPr="009D6A7F">
        <w:rPr>
          <w:rFonts w:ascii="Times New Roman" w:eastAsia="Times New Roman" w:hAnsi="Times New Roman" w:cs="Times New Roman"/>
          <w:b/>
          <w:lang w:eastAsia="lt-LT"/>
        </w:rPr>
        <w:t>ml</w:t>
      </w:r>
      <w:r w:rsidRPr="009D6A7F">
        <w:rPr>
          <w:rFonts w:ascii="Times New Roman" w:eastAsia="Times New Roman" w:hAnsi="Times New Roman" w:cs="Times New Roman"/>
          <w:b/>
          <w:caps/>
          <w:lang w:eastAsia="lt-LT"/>
        </w:rPr>
        <w:t xml:space="preserve"> </w:t>
      </w:r>
      <w:r w:rsidRPr="009D6A7F">
        <w:rPr>
          <w:rFonts w:ascii="Times New Roman" w:eastAsia="Times New Roman" w:hAnsi="Times New Roman" w:cs="Times New Roman"/>
          <w:b/>
          <w:lang w:eastAsia="lt-LT"/>
        </w:rPr>
        <w:t>polietileno buteliukams (</w:t>
      </w:r>
      <w:r w:rsidRPr="009D6A7F">
        <w:rPr>
          <w:rFonts w:ascii="Times New Roman" w:eastAsia="Times New Roman" w:hAnsi="Times New Roman" w:cs="Times New Roman"/>
          <w:b/>
          <w:i/>
          <w:lang w:eastAsia="lt-LT"/>
        </w:rPr>
        <w:t>KabiPac</w:t>
      </w:r>
      <w:r w:rsidRPr="009D6A7F">
        <w:rPr>
          <w:rFonts w:ascii="Times New Roman" w:eastAsia="Times New Roman" w:hAnsi="Times New Roman" w:cs="Times New Roman"/>
          <w:b/>
          <w:lang w:eastAsia="lt-LT"/>
        </w:rPr>
        <w:t>)</w:t>
      </w:r>
    </w:p>
    <w:p w14:paraId="3C41C3D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42034123"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11E6A55F"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w:t>
      </w:r>
      <w:r w:rsidRPr="009D6A7F">
        <w:rPr>
          <w:rFonts w:ascii="Times New Roman" w:eastAsia="Times New Roman" w:hAnsi="Times New Roman" w:cs="Times New Roman"/>
          <w:b/>
          <w:caps/>
          <w:lang w:eastAsia="lt-LT"/>
        </w:rPr>
        <w:tab/>
        <w:t>vaistinio preparato pavadinimas</w:t>
      </w:r>
    </w:p>
    <w:p w14:paraId="5862F631"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678B96F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Volulyte 6 % infuzinis tirpalas</w:t>
      </w:r>
    </w:p>
    <w:p w14:paraId="712C0B93"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Hidroksietilo krakmolas (HEK 130/0,4) izotoniniame elektrolitų tirpale</w:t>
      </w:r>
    </w:p>
    <w:p w14:paraId="41C4F1ED"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3B81DDC0"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0024E1A0"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2.</w:t>
      </w:r>
      <w:r w:rsidRPr="009D6A7F">
        <w:rPr>
          <w:rFonts w:ascii="Times New Roman" w:eastAsia="Times New Roman" w:hAnsi="Times New Roman" w:cs="Times New Roman"/>
          <w:b/>
          <w:caps/>
          <w:lang w:eastAsia="lt-LT"/>
        </w:rPr>
        <w:tab/>
        <w:t>VEIKLIOJI (-IOS) MEDŽIAGA (-OS) IR JOS (-Ų) KIEKIS (-IAI)</w:t>
      </w:r>
    </w:p>
    <w:p w14:paraId="21F0668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E9B2E9B"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lang w:eastAsia="lt-LT"/>
        </w:rPr>
        <w:t>1000 ml infuzinio tirpalo yra:</w:t>
      </w:r>
      <w:r w:rsidRPr="009D6A7F">
        <w:rPr>
          <w:rFonts w:ascii="Times New Roman" w:eastAsia="Times New Roman" w:hAnsi="Times New Roman" w:cs="Times New Roman"/>
          <w:b/>
          <w:lang w:eastAsia="lt-LT"/>
        </w:rPr>
        <w:t xml:space="preserve"> </w:t>
      </w:r>
    </w:p>
    <w:p w14:paraId="4257AA14"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38249CD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Poli (O-2-hidroksietil) krakmolo (</w:t>
      </w:r>
      <w:r w:rsidRPr="009D6A7F">
        <w:rPr>
          <w:rFonts w:ascii="Times New Roman" w:eastAsia="Times New Roman" w:hAnsi="Times New Roman" w:cs="Times New Roman"/>
          <w:i/>
          <w:lang w:eastAsia="lt-LT"/>
        </w:rPr>
        <w:t>Ph. Eur.</w:t>
      </w: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60,00 g</w:t>
      </w:r>
    </w:p>
    <w:p w14:paraId="6FA1498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Moliarinė substitucija: 0,38–0,45</w:t>
      </w:r>
    </w:p>
    <w:p w14:paraId="198DC79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-Vidutinis molekulinis svoris: 130000 Da</w:t>
      </w:r>
    </w:p>
    <w:p w14:paraId="6F2D8FC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(pagamintas iš vaškinių kukurūzų krakmolo)</w:t>
      </w:r>
    </w:p>
    <w:p w14:paraId="41F2263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acetato trihidrato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4,63 g</w:t>
      </w:r>
    </w:p>
    <w:p w14:paraId="01B1640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chlorido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6,02 g</w:t>
      </w:r>
    </w:p>
    <w:p w14:paraId="0D56212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Kalio chlorido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0,30 g</w:t>
      </w:r>
    </w:p>
    <w:p w14:paraId="3C4398A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Magnio chlorido heksahidrato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0,30 g</w:t>
      </w:r>
    </w:p>
    <w:p w14:paraId="0843752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EF242D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Elektrolitai:</w:t>
      </w:r>
    </w:p>
    <w:p w14:paraId="4EFA2A1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137,0 mmol/l</w:t>
      </w:r>
    </w:p>
    <w:p w14:paraId="6E2E5A5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4,0 mmol/l</w:t>
      </w:r>
    </w:p>
    <w:p w14:paraId="034DE56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Mg</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1,5 mmol/l</w:t>
      </w:r>
    </w:p>
    <w:p w14:paraId="5E67444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Cl</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110,0 mmol/l</w:t>
      </w:r>
    </w:p>
    <w:p w14:paraId="3AB2AAF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CH</w:t>
      </w:r>
      <w:r w:rsidRPr="009D6A7F">
        <w:rPr>
          <w:rFonts w:ascii="Times New Roman" w:eastAsia="Times New Roman" w:hAnsi="Times New Roman" w:cs="Times New Roman"/>
          <w:vertAlign w:val="subscript"/>
          <w:lang w:eastAsia="lt-LT"/>
        </w:rPr>
        <w:t>3</w:t>
      </w:r>
      <w:r w:rsidRPr="009D6A7F">
        <w:rPr>
          <w:rFonts w:ascii="Times New Roman" w:eastAsia="Times New Roman" w:hAnsi="Times New Roman" w:cs="Times New Roman"/>
          <w:lang w:eastAsia="lt-LT"/>
        </w:rPr>
        <w:t>COO</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34,0 mmol/l</w:t>
      </w:r>
    </w:p>
    <w:p w14:paraId="735684E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93649D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Teorinis osmoliariškumas</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286,5 mosmol/l</w:t>
      </w:r>
    </w:p>
    <w:p w14:paraId="12BBC3E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Titravimu nustatytas rūgštingumas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&lt; 2,5 mmol NaOH/l</w:t>
      </w:r>
    </w:p>
    <w:p w14:paraId="485745F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pH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5,7–6,5</w:t>
      </w:r>
    </w:p>
    <w:p w14:paraId="5724E94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E1637F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56EADAA"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3.</w:t>
      </w:r>
      <w:r w:rsidRPr="009D6A7F">
        <w:rPr>
          <w:rFonts w:ascii="Times New Roman" w:eastAsia="Times New Roman" w:hAnsi="Times New Roman" w:cs="Times New Roman"/>
          <w:b/>
          <w:caps/>
          <w:lang w:eastAsia="lt-LT"/>
        </w:rPr>
        <w:tab/>
        <w:t>pagalbinių medžiagų sąrašas</w:t>
      </w:r>
    </w:p>
    <w:p w14:paraId="32093AE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725C2B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hidroksidas, vandenilio chlorido rūgštis, injekcinis vanduo.</w:t>
      </w:r>
    </w:p>
    <w:p w14:paraId="6EAB46DC"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3BCA4D1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5AFC9691"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4.</w:t>
      </w:r>
      <w:r w:rsidRPr="009D6A7F">
        <w:rPr>
          <w:rFonts w:ascii="Times New Roman" w:eastAsia="Times New Roman" w:hAnsi="Times New Roman" w:cs="Times New Roman"/>
          <w:b/>
          <w:caps/>
          <w:lang w:eastAsia="lt-LT"/>
        </w:rPr>
        <w:tab/>
        <w:t>FARMACINĖ forma ir KIEKIS PAKUOTĖJE</w:t>
      </w:r>
    </w:p>
    <w:p w14:paraId="27291464"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6E000064"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snapToGrid w:val="0"/>
          <w:lang w:eastAsia="lt-LT"/>
        </w:rPr>
      </w:pPr>
      <w:r w:rsidRPr="009D6A7F">
        <w:rPr>
          <w:rFonts w:ascii="Times New Roman" w:eastAsia="Times New Roman" w:hAnsi="Times New Roman" w:cs="Times New Roman"/>
          <w:snapToGrid w:val="0"/>
          <w:lang w:eastAsia="lt-LT"/>
        </w:rPr>
        <w:t>Infuzinis tirpalas.</w:t>
      </w:r>
    </w:p>
    <w:p w14:paraId="111BE1C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caps/>
          <w:lang w:eastAsia="lt-LT"/>
        </w:rPr>
        <w:t>250 </w:t>
      </w:r>
      <w:r w:rsidRPr="009D6A7F">
        <w:rPr>
          <w:rFonts w:ascii="Times New Roman" w:eastAsia="Times New Roman" w:hAnsi="Times New Roman" w:cs="Times New Roman"/>
          <w:lang w:eastAsia="lt-LT"/>
        </w:rPr>
        <w:t>ml</w:t>
      </w:r>
    </w:p>
    <w:p w14:paraId="75B18D65"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378A506E"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503C65CD"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5.</w:t>
      </w:r>
      <w:r w:rsidRPr="009D6A7F">
        <w:rPr>
          <w:rFonts w:ascii="Times New Roman" w:eastAsia="Times New Roman" w:hAnsi="Times New Roman" w:cs="Times New Roman"/>
          <w:b/>
          <w:caps/>
          <w:lang w:eastAsia="lt-LT"/>
        </w:rPr>
        <w:tab/>
        <w:t>vartojimo METODAS IR būdas (-AI)</w:t>
      </w:r>
    </w:p>
    <w:p w14:paraId="381A3B25"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615BD3D4"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Leisti į veną.</w:t>
      </w:r>
    </w:p>
    <w:p w14:paraId="1ADA609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Prieš vartojimą perskaitykite pakuotės lapelį.</w:t>
      </w:r>
    </w:p>
    <w:p w14:paraId="46B8E610"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Tik vienkartiniam vartojimui.</w:t>
      </w:r>
    </w:p>
    <w:p w14:paraId="3E5EBFC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3F0894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DCECA39"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lastRenderedPageBreak/>
        <w:t>6.</w:t>
      </w:r>
      <w:r w:rsidRPr="009D6A7F">
        <w:rPr>
          <w:rFonts w:ascii="Times New Roman" w:eastAsia="Times New Roman" w:hAnsi="Times New Roman" w:cs="Times New Roman"/>
          <w:b/>
          <w:caps/>
          <w:lang w:eastAsia="lt-LT"/>
        </w:rPr>
        <w:tab/>
        <w:t>SPECIALUS Įspėjimas</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b/>
          <w:lang w:eastAsia="lt-LT"/>
        </w:rPr>
        <w:t xml:space="preserve">KAD VAISTINĮ PREPARATĄ BŪTINA LAIKYTI </w:t>
      </w:r>
      <w:r w:rsidRPr="009D6A7F">
        <w:rPr>
          <w:rFonts w:ascii="Times New Roman" w:eastAsia="Times New Roman" w:hAnsi="Times New Roman" w:cs="Times New Roman"/>
          <w:b/>
          <w:caps/>
          <w:lang w:eastAsia="lt-LT"/>
        </w:rPr>
        <w:t>vaikams nepastebimoje ir nepasiekiamoje vietoje</w:t>
      </w:r>
    </w:p>
    <w:p w14:paraId="1130C25A"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169CC1C7" w14:textId="77777777" w:rsidR="009D6A7F" w:rsidRPr="009D6A7F" w:rsidRDefault="009D6A7F" w:rsidP="009D6A7F">
      <w:pPr>
        <w:tabs>
          <w:tab w:val="left" w:pos="567"/>
        </w:tabs>
        <w:spacing w:after="0" w:line="240" w:lineRule="auto"/>
        <w:ind w:left="567" w:hanging="567"/>
        <w:outlineLvl w:val="0"/>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Laikyti vaikams nepastebimoje ir nepasiekiamoje vietoje.</w:t>
      </w:r>
    </w:p>
    <w:p w14:paraId="16C2A2EC"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43F0F0F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0D599E56"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7.</w:t>
      </w:r>
      <w:r w:rsidRPr="009D6A7F">
        <w:rPr>
          <w:rFonts w:ascii="Times New Roman" w:eastAsia="Times New Roman" w:hAnsi="Times New Roman" w:cs="Times New Roman"/>
          <w:b/>
          <w:caps/>
          <w:lang w:eastAsia="lt-LT"/>
        </w:rPr>
        <w:tab/>
        <w:t>kitas (-I) speci</w:t>
      </w:r>
      <w:smartTag w:uri="urn:schemas-microsoft-com:office:smarttags" w:element="stockticker">
        <w:r w:rsidRPr="009D6A7F">
          <w:rPr>
            <w:rFonts w:ascii="Times New Roman" w:eastAsia="Times New Roman" w:hAnsi="Times New Roman" w:cs="Times New Roman"/>
            <w:b/>
            <w:caps/>
            <w:lang w:eastAsia="lt-LT"/>
          </w:rPr>
          <w:t>alu</w:t>
        </w:r>
      </w:smartTag>
      <w:r w:rsidRPr="009D6A7F">
        <w:rPr>
          <w:rFonts w:ascii="Times New Roman" w:eastAsia="Times New Roman" w:hAnsi="Times New Roman" w:cs="Times New Roman"/>
          <w:b/>
          <w:caps/>
          <w:lang w:eastAsia="lt-LT"/>
        </w:rPr>
        <w:t>s (-ŪS) Įspėjimas (-AI) (jei reikia)</w:t>
      </w:r>
    </w:p>
    <w:p w14:paraId="421BF1DB" w14:textId="77777777" w:rsid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451A2345" w14:textId="77777777" w:rsidR="002C0B72" w:rsidRDefault="002C0B72" w:rsidP="002C0B72">
      <w:pPr>
        <w:tabs>
          <w:tab w:val="left" w:pos="567"/>
        </w:tabs>
        <w:spacing w:after="0" w:line="240" w:lineRule="auto"/>
        <w:rPr>
          <w:rFonts w:ascii="Times New Roman" w:eastAsia="Times New Roman" w:hAnsi="Times New Roman" w:cs="Times New Roman"/>
          <w:lang w:eastAsia="lt-LT"/>
        </w:rPr>
      </w:pPr>
      <w:r w:rsidRPr="00D6055A">
        <w:rPr>
          <w:rFonts w:ascii="Times New Roman" w:eastAsia="Times New Roman" w:hAnsi="Times New Roman" w:cs="Times New Roman"/>
          <w:lang w:eastAsia="lt-LT"/>
        </w:rPr>
        <w:t>NEGALIMA VARTOTI, JEI YRA SEPSIS, SUTRIKUSI INKSTŲ FUNKCIJA ARBA KRITINĖS BŪKLĖS PACIENTAMS. VISAS KONTRAINDIKACIJAS ŽR. PCS.</w:t>
      </w:r>
    </w:p>
    <w:p w14:paraId="16C7D733" w14:textId="77777777" w:rsidR="002C0B72" w:rsidRPr="009D6A7F" w:rsidRDefault="002C0B72" w:rsidP="009D6A7F">
      <w:pPr>
        <w:tabs>
          <w:tab w:val="left" w:pos="567"/>
        </w:tabs>
        <w:spacing w:after="0" w:line="240" w:lineRule="auto"/>
        <w:ind w:left="567" w:hanging="567"/>
        <w:rPr>
          <w:rFonts w:ascii="Times New Roman" w:eastAsia="Times New Roman" w:hAnsi="Times New Roman" w:cs="Times New Roman"/>
          <w:lang w:eastAsia="lt-LT"/>
        </w:rPr>
      </w:pPr>
    </w:p>
    <w:p w14:paraId="0B977DCC"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Vartoti galima tik skaidrų, be nuosėdų bei esantį nepažeistoje talpyklėje tirpalą. </w:t>
      </w:r>
    </w:p>
    <w:p w14:paraId="4DC1AC69"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Prieš vartojimą nuo poliolefino maišelio (</w:t>
      </w:r>
      <w:r w:rsidRPr="009D6A7F">
        <w:rPr>
          <w:rFonts w:ascii="Times New Roman" w:eastAsia="Times New Roman" w:hAnsi="Times New Roman" w:cs="Times New Roman"/>
          <w:i/>
          <w:lang w:eastAsia="lt-LT"/>
        </w:rPr>
        <w:t>freeflex</w:t>
      </w:r>
      <w:r w:rsidRPr="009D6A7F">
        <w:rPr>
          <w:rFonts w:ascii="Times New Roman" w:eastAsia="Times New Roman" w:hAnsi="Times New Roman" w:cs="Times New Roman"/>
          <w:lang w:eastAsia="lt-LT"/>
        </w:rPr>
        <w:t>) reikia nuimti išorinį apvalkalą.</w:t>
      </w:r>
    </w:p>
    <w:p w14:paraId="1A0025E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12BB5FD2"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3957BEA6"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8.</w:t>
      </w:r>
      <w:r w:rsidRPr="009D6A7F">
        <w:rPr>
          <w:rFonts w:ascii="Times New Roman" w:eastAsia="Times New Roman" w:hAnsi="Times New Roman" w:cs="Times New Roman"/>
          <w:b/>
          <w:caps/>
          <w:lang w:eastAsia="lt-LT"/>
        </w:rPr>
        <w:tab/>
        <w:t>tinkamumo laikas</w:t>
      </w:r>
    </w:p>
    <w:p w14:paraId="7639CB74"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223F2996" w14:textId="77777777" w:rsidR="009D6A7F" w:rsidRPr="009D6A7F" w:rsidRDefault="00224F41" w:rsidP="009D6A7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009D6A7F" w:rsidRPr="009D6A7F">
        <w:rPr>
          <w:rFonts w:ascii="Times New Roman" w:eastAsia="Times New Roman" w:hAnsi="Times New Roman" w:cs="Times New Roman"/>
          <w:lang w:eastAsia="lt-LT"/>
        </w:rPr>
        <w:t xml:space="preserve">: </w:t>
      </w:r>
      <w:r w:rsidR="009D6A7F" w:rsidRPr="009D6A7F">
        <w:rPr>
          <w:rFonts w:ascii="Times New Roman" w:eastAsia="Times New Roman" w:hAnsi="Times New Roman" w:cs="Times New Roman"/>
          <w:highlight w:val="lightGray"/>
          <w:lang w:eastAsia="lt-LT"/>
        </w:rPr>
        <w:t>mm/MMMM</w:t>
      </w:r>
    </w:p>
    <w:p w14:paraId="6C2B307D" w14:textId="77777777" w:rsidR="009D6A7F" w:rsidRPr="009D6A7F" w:rsidRDefault="009D6A7F" w:rsidP="009D6A7F">
      <w:pPr>
        <w:spacing w:after="0" w:line="240" w:lineRule="auto"/>
        <w:rPr>
          <w:rFonts w:ascii="Times New Roman" w:eastAsia="Calibri" w:hAnsi="Times New Roman" w:cs="Times New Roman"/>
        </w:rPr>
      </w:pPr>
      <w:r w:rsidRPr="009D6A7F">
        <w:rPr>
          <w:rFonts w:ascii="Times New Roman" w:eastAsia="Times New Roman" w:hAnsi="Times New Roman" w:cs="Times New Roman"/>
          <w:lang w:eastAsia="lt-LT"/>
        </w:rPr>
        <w:t>Pirmą kartą atidarius, vaistą reikia vartoti nedelsiant.</w:t>
      </w:r>
      <w:r w:rsidRPr="009D6A7F">
        <w:rPr>
          <w:rFonts w:ascii="Times New Roman" w:eastAsia="Calibri" w:hAnsi="Times New Roman" w:cs="Times New Roman"/>
        </w:rPr>
        <w:t xml:space="preserve"> </w:t>
      </w:r>
    </w:p>
    <w:p w14:paraId="4FF012D0"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Nesuvartotą tirpalą būtina sunaikinti.</w:t>
      </w:r>
    </w:p>
    <w:p w14:paraId="480E8284"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6FB1CA55"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12AC0A8E"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9.</w:t>
      </w:r>
      <w:r w:rsidRPr="009D6A7F">
        <w:rPr>
          <w:rFonts w:ascii="Times New Roman" w:eastAsia="Times New Roman" w:hAnsi="Times New Roman" w:cs="Times New Roman"/>
          <w:b/>
          <w:caps/>
          <w:lang w:eastAsia="lt-LT"/>
        </w:rPr>
        <w:tab/>
        <w:t>SPECIALIOS laikymo sąlygos</w:t>
      </w:r>
    </w:p>
    <w:p w14:paraId="6D1D9DC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43BFF3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Negalima užšaldyti.</w:t>
      </w:r>
    </w:p>
    <w:p w14:paraId="2CB9D15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FA0EEF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BFB6274"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10.</w:t>
      </w:r>
      <w:r w:rsidRPr="009D6A7F">
        <w:rPr>
          <w:rFonts w:ascii="Times New Roman" w:eastAsia="Times New Roman" w:hAnsi="Times New Roman" w:cs="Times New Roman"/>
          <w:b/>
          <w:caps/>
          <w:lang w:eastAsia="lt-LT"/>
        </w:rPr>
        <w:tab/>
        <w:t>specialios atsargumo priemonės DĖL NESUVARTOTO VAISTINIO PREPARATO AR JO ATLIEKŲ TVARKYMO</w:t>
      </w:r>
      <w:r w:rsidRPr="009D6A7F">
        <w:rPr>
          <w:rFonts w:ascii="Times New Roman" w:eastAsia="Times New Roman" w:hAnsi="Times New Roman" w:cs="Times New Roman"/>
          <w:caps/>
          <w:lang w:eastAsia="lt-LT"/>
        </w:rPr>
        <w:t xml:space="preserve"> </w:t>
      </w:r>
      <w:r w:rsidRPr="009D6A7F">
        <w:rPr>
          <w:rFonts w:ascii="Times New Roman" w:eastAsia="Times New Roman" w:hAnsi="Times New Roman" w:cs="Times New Roman"/>
          <w:b/>
          <w:caps/>
          <w:lang w:eastAsia="lt-LT"/>
        </w:rPr>
        <w:t>(jei reikia)</w:t>
      </w:r>
    </w:p>
    <w:p w14:paraId="45FCB9F5"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0B76C03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Nesuvartotą vaistą ar atliekas reikia tvarkyti laikantis vietinių reikalavimų.</w:t>
      </w:r>
    </w:p>
    <w:p w14:paraId="65B92AD7"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0BAD55AC"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13BC599D"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11.</w:t>
      </w:r>
      <w:r w:rsidRPr="009D6A7F">
        <w:rPr>
          <w:rFonts w:ascii="Times New Roman" w:eastAsia="Times New Roman" w:hAnsi="Times New Roman" w:cs="Times New Roman"/>
          <w:b/>
          <w:caps/>
          <w:lang w:eastAsia="lt-LT"/>
        </w:rPr>
        <w:tab/>
      </w:r>
      <w:r w:rsidRPr="009D6A7F">
        <w:rPr>
          <w:rFonts w:ascii="Times New Roman" w:eastAsia="Times New Roman" w:hAnsi="Times New Roman" w:cs="Times New Roman"/>
          <w:b/>
          <w:caps/>
          <w:noProof/>
          <w:snapToGrid w:val="0"/>
          <w:szCs w:val="24"/>
        </w:rPr>
        <w:t xml:space="preserve">REGISTRUOTOJO </w:t>
      </w:r>
      <w:r w:rsidRPr="009D6A7F">
        <w:rPr>
          <w:rFonts w:ascii="Times New Roman" w:eastAsia="Times New Roman" w:hAnsi="Times New Roman" w:cs="Times New Roman"/>
          <w:b/>
          <w:caps/>
          <w:lang w:eastAsia="lt-LT"/>
        </w:rPr>
        <w:t>pavadinimas ir adresas</w:t>
      </w:r>
    </w:p>
    <w:p w14:paraId="3BC6A35E"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4E7623F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Fresenius Kabi Deutchland GmbH</w:t>
      </w:r>
    </w:p>
    <w:p w14:paraId="254F8EC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61346 Bad Homburg v.d. H.</w:t>
      </w:r>
    </w:p>
    <w:p w14:paraId="782466E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Vokietija</w:t>
      </w:r>
    </w:p>
    <w:p w14:paraId="278C1E6F"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4578477D"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325B64F9" w14:textId="77777777" w:rsidR="009D6A7F" w:rsidRPr="009D6A7F" w:rsidRDefault="009D6A7F" w:rsidP="009D6A7F">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12.</w:t>
      </w:r>
      <w:r w:rsidRPr="009D6A7F">
        <w:rPr>
          <w:rFonts w:ascii="Times New Roman" w:eastAsia="Times New Roman" w:hAnsi="Times New Roman" w:cs="Times New Roman"/>
          <w:b/>
          <w:caps/>
          <w:lang w:eastAsia="lt-LT"/>
        </w:rPr>
        <w:tab/>
      </w:r>
      <w:r w:rsidRPr="009D6A7F">
        <w:rPr>
          <w:rFonts w:ascii="Times New Roman" w:eastAsia="Times New Roman" w:hAnsi="Times New Roman" w:cs="Times New Roman"/>
          <w:b/>
          <w:noProof/>
          <w:snapToGrid w:val="0"/>
          <w:szCs w:val="24"/>
        </w:rPr>
        <w:t xml:space="preserve">REGISTRACIJOS PAŽYMĖJIMO </w:t>
      </w:r>
      <w:r w:rsidRPr="009D6A7F">
        <w:rPr>
          <w:rFonts w:ascii="Times New Roman" w:eastAsia="Times New Roman" w:hAnsi="Times New Roman" w:cs="Times New Roman"/>
          <w:b/>
          <w:caps/>
          <w:lang w:eastAsia="lt-LT"/>
        </w:rPr>
        <w:t>numeris (-IAI)</w:t>
      </w:r>
    </w:p>
    <w:p w14:paraId="773D60C5"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134D875D" w14:textId="77777777" w:rsidR="009D6A7F" w:rsidRPr="009D6A7F" w:rsidRDefault="009D6A7F" w:rsidP="009D6A7F">
      <w:pPr>
        <w:spacing w:after="0" w:line="240" w:lineRule="auto"/>
        <w:rPr>
          <w:rFonts w:ascii="Times New Roman" w:eastAsia="Times New Roman" w:hAnsi="Times New Roman" w:cs="Times New Roman"/>
          <w:bCs/>
          <w:u w:val="single"/>
          <w:lang w:eastAsia="lt-LT"/>
        </w:rPr>
      </w:pPr>
      <w:r w:rsidRPr="009D6A7F">
        <w:rPr>
          <w:rFonts w:ascii="Times New Roman" w:eastAsia="Times New Roman" w:hAnsi="Times New Roman" w:cs="Times New Roman"/>
          <w:bCs/>
          <w:u w:val="single"/>
          <w:lang w:eastAsia="lt-LT"/>
        </w:rPr>
        <w:t>Maišelis:</w:t>
      </w:r>
    </w:p>
    <w:p w14:paraId="204EB83B"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(250 ml), N1 - LT/1/08/1161/005</w:t>
      </w:r>
    </w:p>
    <w:p w14:paraId="06FE60D1"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(250 ml), N20 - LT/1/08/1161/006</w:t>
      </w:r>
    </w:p>
    <w:p w14:paraId="67D4D9EF"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(250 ml), N30 - LT/1/08/1161/007</w:t>
      </w:r>
    </w:p>
    <w:p w14:paraId="6BB9A5E0"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(250 ml), N35 - LT/1/08/1161/008</w:t>
      </w:r>
    </w:p>
    <w:p w14:paraId="4C1D6C79"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(250 ml), N40 - LT/1/08/1161/009</w:t>
      </w:r>
    </w:p>
    <w:p w14:paraId="1FD73F97"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bCs/>
          <w:u w:val="single"/>
          <w:lang w:eastAsia="lt-LT"/>
        </w:rPr>
      </w:pPr>
      <w:r w:rsidRPr="009D6A7F">
        <w:rPr>
          <w:rFonts w:ascii="Times New Roman" w:eastAsia="Times New Roman" w:hAnsi="Times New Roman" w:cs="Times New Roman"/>
          <w:bCs/>
          <w:u w:val="single"/>
          <w:lang w:eastAsia="lt-LT"/>
        </w:rPr>
        <w:t xml:space="preserve">Polietileno buteliukas </w:t>
      </w:r>
      <w:r w:rsidRPr="009D6A7F">
        <w:rPr>
          <w:rFonts w:ascii="Times New Roman" w:eastAsia="Times New Roman" w:hAnsi="Times New Roman" w:cs="Times New Roman"/>
          <w:bCs/>
          <w:i/>
          <w:u w:val="single"/>
          <w:lang w:eastAsia="lt-LT"/>
        </w:rPr>
        <w:t>(KabiPac):</w:t>
      </w:r>
    </w:p>
    <w:p w14:paraId="1FAF5155"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(250 ml), N1 - LT/1/08/1161/013 </w:t>
      </w:r>
    </w:p>
    <w:p w14:paraId="23CFFCAD"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(250 ml), N10 - LT/1/08/1161/014 </w:t>
      </w:r>
    </w:p>
    <w:p w14:paraId="7D1D47A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(250 ml), N20 - LT/1/08/1161/015 </w:t>
      </w:r>
    </w:p>
    <w:p w14:paraId="67536E9E"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(250 ml), N30 - LT/1/08/1161/016</w:t>
      </w:r>
    </w:p>
    <w:p w14:paraId="06C79B36"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bCs/>
          <w:lang w:eastAsia="lt-LT"/>
        </w:rPr>
      </w:pPr>
    </w:p>
    <w:p w14:paraId="329A2B1A"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5F745F08"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lastRenderedPageBreak/>
        <w:t>13.</w:t>
      </w:r>
      <w:r w:rsidRPr="009D6A7F">
        <w:rPr>
          <w:rFonts w:ascii="Times New Roman" w:eastAsia="Times New Roman" w:hAnsi="Times New Roman" w:cs="Times New Roman"/>
          <w:b/>
          <w:caps/>
          <w:lang w:eastAsia="lt-LT"/>
        </w:rPr>
        <w:tab/>
        <w:t>serijos numeris</w:t>
      </w:r>
    </w:p>
    <w:p w14:paraId="0E6EA6E7"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46059C19" w14:textId="4254DBC1" w:rsidR="009D6A7F" w:rsidRPr="009D6A7F" w:rsidRDefault="00224F41" w:rsidP="009D6A7F">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00277991">
        <w:rPr>
          <w:rFonts w:ascii="Times New Roman" w:eastAsia="Times New Roman" w:hAnsi="Times New Roman" w:cs="Times New Roman"/>
          <w:lang w:eastAsia="lt-LT"/>
        </w:rPr>
        <w:t>:</w:t>
      </w:r>
    </w:p>
    <w:p w14:paraId="60423D0D"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682D10FC"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23F177A7"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14.</w:t>
      </w:r>
      <w:r w:rsidRPr="009D6A7F">
        <w:rPr>
          <w:rFonts w:ascii="Times New Roman" w:eastAsia="Times New Roman" w:hAnsi="Times New Roman" w:cs="Times New Roman"/>
          <w:b/>
          <w:caps/>
          <w:lang w:eastAsia="lt-LT"/>
        </w:rPr>
        <w:tab/>
        <w:t>PARDAVIMO (IŠDAVIMO) tvarka</w:t>
      </w:r>
    </w:p>
    <w:p w14:paraId="01880EEC"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5BB131A0"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Receptinis vaistas.</w:t>
      </w:r>
    </w:p>
    <w:p w14:paraId="37C9A25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D64BE8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CEE880E"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15.</w:t>
      </w:r>
      <w:r w:rsidRPr="009D6A7F">
        <w:rPr>
          <w:rFonts w:ascii="Times New Roman" w:eastAsia="Times New Roman" w:hAnsi="Times New Roman" w:cs="Times New Roman"/>
          <w:b/>
          <w:caps/>
          <w:lang w:eastAsia="lt-LT"/>
        </w:rPr>
        <w:tab/>
        <w:t xml:space="preserve">vartojimo </w:t>
      </w:r>
      <w:smartTag w:uri="schemas-tilde-lt/tildestengine" w:element="templates">
        <w:smartTagPr>
          <w:attr w:name="baseform" w:val="instrukcij|a"/>
          <w:attr w:name="id" w:val="-1"/>
          <w:attr w:name="text" w:val="instrukcija"/>
        </w:smartTagPr>
        <w:r w:rsidRPr="009D6A7F">
          <w:rPr>
            <w:rFonts w:ascii="Times New Roman" w:eastAsia="Times New Roman" w:hAnsi="Times New Roman" w:cs="Times New Roman"/>
            <w:b/>
            <w:caps/>
            <w:lang w:eastAsia="lt-LT"/>
          </w:rPr>
          <w:t>instrukcijA</w:t>
        </w:r>
      </w:smartTag>
    </w:p>
    <w:p w14:paraId="55E6455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DFF2D0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16EC972" w14:textId="77777777" w:rsidR="009D6A7F" w:rsidRPr="009D6A7F" w:rsidRDefault="009D6A7F" w:rsidP="009D6A7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9D6A7F">
        <w:rPr>
          <w:rFonts w:ascii="Times New Roman" w:eastAsia="Times New Roman" w:hAnsi="Times New Roman" w:cs="Times New Roman"/>
          <w:b/>
          <w:snapToGrid w:val="0"/>
        </w:rPr>
        <w:t>16.</w:t>
      </w:r>
      <w:r w:rsidRPr="009D6A7F">
        <w:rPr>
          <w:rFonts w:ascii="Times New Roman" w:eastAsia="Times New Roman" w:hAnsi="Times New Roman" w:cs="Times New Roman"/>
          <w:b/>
          <w:snapToGrid w:val="0"/>
        </w:rPr>
        <w:tab/>
      </w:r>
      <w:r w:rsidRPr="009D6A7F">
        <w:rPr>
          <w:rFonts w:ascii="Times New Roman" w:eastAsia="Times New Roman" w:hAnsi="Times New Roman" w:cs="Times New Roman"/>
          <w:b/>
          <w:noProof/>
          <w:snapToGrid w:val="0"/>
        </w:rPr>
        <w:t>INFORMACIJA BRAILIO RAŠTU</w:t>
      </w:r>
    </w:p>
    <w:p w14:paraId="5232EFE8" w14:textId="77777777" w:rsidR="009D6A7F" w:rsidRPr="009D6A7F" w:rsidRDefault="009D6A7F" w:rsidP="009D6A7F">
      <w:pPr>
        <w:tabs>
          <w:tab w:val="left" w:pos="567"/>
        </w:tabs>
        <w:spacing w:after="0" w:line="240" w:lineRule="auto"/>
        <w:rPr>
          <w:rFonts w:ascii="Times New Roman" w:eastAsia="Times New Roman" w:hAnsi="Times New Roman" w:cs="Times New Roman"/>
          <w:snapToGrid w:val="0"/>
          <w:highlight w:val="lightGray"/>
        </w:rPr>
      </w:pPr>
    </w:p>
    <w:p w14:paraId="072A7AC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highlight w:val="lightGray"/>
          <w:lang w:eastAsia="lt-LT"/>
        </w:rPr>
        <w:t>Priimtas pagrindimas informacijos Brailio raštu nepateikti.</w:t>
      </w:r>
    </w:p>
    <w:p w14:paraId="03B5534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E479D1C" w14:textId="77777777" w:rsidR="009D6A7F" w:rsidRPr="009D6A7F" w:rsidRDefault="009D6A7F" w:rsidP="009D6A7F">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7C63135C" w14:textId="77777777" w:rsidR="009D6A7F" w:rsidRPr="009D6A7F" w:rsidRDefault="009D6A7F" w:rsidP="009D6A7F">
      <w:pPr>
        <w:keepNext/>
        <w:numPr>
          <w:ilvl w:val="0"/>
          <w:numId w:val="4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eastAsia="lt-LT" w:bidi="lt-LT"/>
        </w:rPr>
      </w:pPr>
      <w:r w:rsidRPr="009D6A7F">
        <w:rPr>
          <w:rFonts w:ascii="Times New Roman" w:eastAsia="Times New Roman" w:hAnsi="Times New Roman" w:cs="Times New Roman"/>
          <w:b/>
          <w:noProof/>
          <w:szCs w:val="20"/>
          <w:lang w:eastAsia="lt-LT" w:bidi="lt-LT"/>
        </w:rPr>
        <w:t>UNIKALUS IDENTIFIKATORIUS – 2D BRŪKŠNINIS KODAS</w:t>
      </w:r>
    </w:p>
    <w:p w14:paraId="7FEAA89A" w14:textId="77777777" w:rsidR="009D6A7F" w:rsidRPr="009D6A7F" w:rsidRDefault="009D6A7F" w:rsidP="009D6A7F">
      <w:pPr>
        <w:spacing w:after="0" w:line="240" w:lineRule="auto"/>
        <w:rPr>
          <w:rFonts w:ascii="Times New Roman" w:eastAsia="Times New Roman" w:hAnsi="Times New Roman" w:cs="Times New Roman"/>
          <w:noProof/>
          <w:szCs w:val="20"/>
          <w:lang w:eastAsia="lt-LT" w:bidi="lt-LT"/>
        </w:rPr>
      </w:pPr>
    </w:p>
    <w:p w14:paraId="685329A2" w14:textId="77777777" w:rsidR="009D6A7F" w:rsidRPr="009D6A7F" w:rsidRDefault="009D6A7F" w:rsidP="009D6A7F">
      <w:pPr>
        <w:tabs>
          <w:tab w:val="left" w:pos="567"/>
        </w:tabs>
        <w:spacing w:after="0" w:line="240" w:lineRule="auto"/>
        <w:rPr>
          <w:rFonts w:ascii="Times New Roman" w:eastAsia="Times New Roman" w:hAnsi="Times New Roman" w:cs="Times New Roman"/>
          <w:noProof/>
          <w:vanish/>
          <w:lang w:eastAsia="lt-LT" w:bidi="lt-LT"/>
        </w:rPr>
      </w:pPr>
    </w:p>
    <w:p w14:paraId="59711846" w14:textId="77777777" w:rsidR="009D6A7F" w:rsidRPr="009D6A7F" w:rsidRDefault="009D6A7F" w:rsidP="009D6A7F">
      <w:pPr>
        <w:keepNext/>
        <w:numPr>
          <w:ilvl w:val="0"/>
          <w:numId w:val="4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eastAsia="lt-LT" w:bidi="lt-LT"/>
        </w:rPr>
      </w:pPr>
      <w:r w:rsidRPr="009D6A7F">
        <w:rPr>
          <w:rFonts w:ascii="Times New Roman" w:eastAsia="Times New Roman" w:hAnsi="Times New Roman" w:cs="Times New Roman"/>
          <w:b/>
          <w:noProof/>
          <w:szCs w:val="20"/>
          <w:lang w:eastAsia="lt-LT" w:bidi="lt-LT"/>
        </w:rPr>
        <w:t>UNIKALUS IDENTIFIKATORIUS – ŽMONĖMS SUPRANTAMI DUOMENYS</w:t>
      </w:r>
    </w:p>
    <w:p w14:paraId="62BD08E6" w14:textId="77777777" w:rsidR="009D6A7F" w:rsidRPr="009D6A7F" w:rsidRDefault="009D6A7F" w:rsidP="009D6A7F">
      <w:pPr>
        <w:spacing w:after="0" w:line="240" w:lineRule="auto"/>
        <w:rPr>
          <w:rFonts w:ascii="Times New Roman" w:eastAsia="Times New Roman" w:hAnsi="Times New Roman" w:cs="Times New Roman"/>
          <w:noProof/>
          <w:szCs w:val="20"/>
          <w:lang w:eastAsia="lt-LT" w:bidi="lt-LT"/>
        </w:rPr>
      </w:pPr>
    </w:p>
    <w:p w14:paraId="090B46BC" w14:textId="77777777" w:rsidR="009D6A7F" w:rsidRPr="009D6A7F" w:rsidRDefault="009D6A7F" w:rsidP="009D6A7F">
      <w:pPr>
        <w:rPr>
          <w:rFonts w:ascii="Times New Roman" w:eastAsia="Times New Roman" w:hAnsi="Times New Roman" w:cs="Times New Roman"/>
          <w:lang w:eastAsia="lt-LT"/>
        </w:rPr>
      </w:pPr>
      <w:r w:rsidRPr="009D6A7F">
        <w:rPr>
          <w:rFonts w:ascii="Times New Roman" w:eastAsia="Times New Roman" w:hAnsi="Times New Roman" w:cs="Times New Roman"/>
          <w:lang w:eastAsia="lt-LT"/>
        </w:rPr>
        <w:br w:type="page"/>
      </w:r>
    </w:p>
    <w:p w14:paraId="10A55259"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lastRenderedPageBreak/>
        <w:t xml:space="preserve">Informacija ant </w:t>
      </w:r>
      <w:r w:rsidRPr="009D6A7F">
        <w:rPr>
          <w:rFonts w:ascii="Times New Roman" w:eastAsia="Times New Roman" w:hAnsi="Times New Roman" w:cs="Times New Roman"/>
          <w:b/>
          <w:lang w:eastAsia="lt-LT"/>
        </w:rPr>
        <w:t>IŠORINĖS</w:t>
      </w:r>
      <w:r w:rsidRPr="009D6A7F">
        <w:rPr>
          <w:rFonts w:ascii="Times New Roman" w:eastAsia="Times New Roman" w:hAnsi="Times New Roman" w:cs="Times New Roman"/>
          <w:b/>
          <w:caps/>
          <w:lang w:eastAsia="lt-LT"/>
        </w:rPr>
        <w:t xml:space="preserve"> pakuotės </w:t>
      </w:r>
    </w:p>
    <w:p w14:paraId="3154CEB7"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lt-LT"/>
        </w:rPr>
      </w:pPr>
    </w:p>
    <w:p w14:paraId="798B8CD5"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eastAsia="lt-LT"/>
        </w:rPr>
      </w:pPr>
      <w:r w:rsidRPr="009D6A7F">
        <w:rPr>
          <w:rFonts w:ascii="Times New Roman" w:eastAsia="Times New Roman" w:hAnsi="Times New Roman" w:cs="Times New Roman"/>
          <w:b/>
          <w:lang w:eastAsia="lt-LT"/>
        </w:rPr>
        <w:t>1</w:t>
      </w:r>
      <w:r w:rsidRPr="009D6A7F">
        <w:rPr>
          <w:rFonts w:ascii="Times New Roman" w:eastAsia="Times New Roman" w:hAnsi="Times New Roman" w:cs="Times New Roman"/>
          <w:b/>
          <w:bCs/>
          <w:lang w:eastAsia="lt-LT"/>
        </w:rPr>
        <w:t>, 15, 20 x 500 ml poliolefino maišeliams (</w:t>
      </w:r>
      <w:r w:rsidRPr="009D6A7F">
        <w:rPr>
          <w:rFonts w:ascii="Times New Roman" w:eastAsia="Times New Roman" w:hAnsi="Times New Roman" w:cs="Times New Roman"/>
          <w:b/>
          <w:bCs/>
          <w:i/>
          <w:lang w:eastAsia="lt-LT"/>
        </w:rPr>
        <w:t>freeflex</w:t>
      </w:r>
      <w:r w:rsidRPr="009D6A7F">
        <w:rPr>
          <w:rFonts w:ascii="Times New Roman" w:eastAsia="Times New Roman" w:hAnsi="Times New Roman" w:cs="Times New Roman"/>
          <w:b/>
          <w:bCs/>
          <w:lang w:eastAsia="lt-LT"/>
        </w:rPr>
        <w:t>) su išoriniu apvalkalu</w:t>
      </w:r>
    </w:p>
    <w:p w14:paraId="79A6C8DA"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1, 10, 20 x 500 ml polietileno buteliukams (</w:t>
      </w:r>
      <w:r w:rsidRPr="009D6A7F">
        <w:rPr>
          <w:rFonts w:ascii="Times New Roman" w:eastAsia="Times New Roman" w:hAnsi="Times New Roman" w:cs="Times New Roman"/>
          <w:b/>
          <w:i/>
          <w:lang w:eastAsia="lt-LT"/>
        </w:rPr>
        <w:t>KabiPac</w:t>
      </w:r>
      <w:r w:rsidRPr="009D6A7F">
        <w:rPr>
          <w:rFonts w:ascii="Times New Roman" w:eastAsia="Times New Roman" w:hAnsi="Times New Roman" w:cs="Times New Roman"/>
          <w:b/>
          <w:lang w:eastAsia="lt-LT"/>
        </w:rPr>
        <w:t>)</w:t>
      </w:r>
    </w:p>
    <w:p w14:paraId="0E744E9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1EF84A15"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363EBCD4"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w:t>
      </w:r>
      <w:r w:rsidRPr="009D6A7F">
        <w:rPr>
          <w:rFonts w:ascii="Times New Roman" w:eastAsia="Times New Roman" w:hAnsi="Times New Roman" w:cs="Times New Roman"/>
          <w:b/>
          <w:caps/>
          <w:lang w:eastAsia="lt-LT"/>
        </w:rPr>
        <w:tab/>
        <w:t>vaistinio preparato pavadinimas</w:t>
      </w:r>
    </w:p>
    <w:p w14:paraId="1FDEE982"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45B0E78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Volulyte 6 </w:t>
      </w:r>
      <w:r w:rsidRPr="009D6A7F">
        <w:rPr>
          <w:rFonts w:ascii="Times New Roman" w:eastAsia="Times New Roman" w:hAnsi="Times New Roman" w:cs="Times New Roman"/>
          <w:lang w:eastAsia="lt-LT"/>
        </w:rPr>
        <w:sym w:font="Symbol" w:char="F025"/>
      </w:r>
      <w:r w:rsidRPr="009D6A7F">
        <w:rPr>
          <w:rFonts w:ascii="Times New Roman" w:eastAsia="Times New Roman" w:hAnsi="Times New Roman" w:cs="Times New Roman"/>
          <w:lang w:eastAsia="lt-LT"/>
        </w:rPr>
        <w:t xml:space="preserve"> infuzinis tirpalas</w:t>
      </w:r>
    </w:p>
    <w:p w14:paraId="2EB02FC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Hidroksietilo krakmolas (HEK 130/0,4) izotoniniame elektrolitų tirpale</w:t>
      </w:r>
    </w:p>
    <w:p w14:paraId="3826463A"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2F6103DA"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37DD8170"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2.</w:t>
      </w:r>
      <w:r w:rsidRPr="009D6A7F">
        <w:rPr>
          <w:rFonts w:ascii="Times New Roman" w:eastAsia="Times New Roman" w:hAnsi="Times New Roman" w:cs="Times New Roman"/>
          <w:b/>
          <w:caps/>
          <w:lang w:eastAsia="lt-LT"/>
        </w:rPr>
        <w:tab/>
        <w:t>VEIKLIOJI (-IOS) MEDŽIAGA (-OS) IR JOS (-Ų) KIEKIS (-IAI)</w:t>
      </w:r>
    </w:p>
    <w:p w14:paraId="47BB64D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B18DDC0"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lang w:eastAsia="lt-LT"/>
        </w:rPr>
        <w:t>1000 ml infuzinio tirpalo yra:</w:t>
      </w:r>
      <w:r w:rsidRPr="009D6A7F">
        <w:rPr>
          <w:rFonts w:ascii="Times New Roman" w:eastAsia="Times New Roman" w:hAnsi="Times New Roman" w:cs="Times New Roman"/>
          <w:b/>
          <w:lang w:eastAsia="lt-LT"/>
        </w:rPr>
        <w:t xml:space="preserve"> </w:t>
      </w:r>
    </w:p>
    <w:p w14:paraId="040017CC"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129DA92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Poli (O-2-hidroksietil) krakmolo (</w:t>
      </w:r>
      <w:r w:rsidRPr="009D6A7F">
        <w:rPr>
          <w:rFonts w:ascii="Times New Roman" w:eastAsia="Times New Roman" w:hAnsi="Times New Roman" w:cs="Times New Roman"/>
          <w:i/>
          <w:lang w:eastAsia="lt-LT"/>
        </w:rPr>
        <w:t>Ph. Eur.</w:t>
      </w: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60,00 g</w:t>
      </w:r>
    </w:p>
    <w:p w14:paraId="456E1D6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Moliarinė substitucija: 0,38–0,45</w:t>
      </w:r>
    </w:p>
    <w:p w14:paraId="2C6B882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-Vidutinis molekulinis svoris: 130000 Da</w:t>
      </w:r>
    </w:p>
    <w:p w14:paraId="345445A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(pagamintas iš vaškinių kukurūzų krakmolo)</w:t>
      </w:r>
    </w:p>
    <w:p w14:paraId="2000AB3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acetato trihidrato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4,63 g</w:t>
      </w:r>
    </w:p>
    <w:p w14:paraId="54B5933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chlorido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6,02 g</w:t>
      </w:r>
    </w:p>
    <w:p w14:paraId="54DD288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Kalio chlorido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0,30 g</w:t>
      </w:r>
    </w:p>
    <w:p w14:paraId="4367A4F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Magnio chlorido heksahidrato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0,30 g</w:t>
      </w:r>
    </w:p>
    <w:p w14:paraId="7A2FA7B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141DC1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Elektrolitai:</w:t>
      </w:r>
    </w:p>
    <w:p w14:paraId="26A62D1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137,0 mmol/l</w:t>
      </w:r>
    </w:p>
    <w:p w14:paraId="501B813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4,0 mmol/l</w:t>
      </w:r>
    </w:p>
    <w:p w14:paraId="4A3858D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Mg</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1,5 mmol/l</w:t>
      </w:r>
    </w:p>
    <w:p w14:paraId="6EB43B3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Cl</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110,0 mmol/l</w:t>
      </w:r>
    </w:p>
    <w:p w14:paraId="13509F6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CH</w:t>
      </w:r>
      <w:r w:rsidRPr="009D6A7F">
        <w:rPr>
          <w:rFonts w:ascii="Times New Roman" w:eastAsia="Times New Roman" w:hAnsi="Times New Roman" w:cs="Times New Roman"/>
          <w:vertAlign w:val="subscript"/>
          <w:lang w:eastAsia="lt-LT"/>
        </w:rPr>
        <w:t>3</w:t>
      </w:r>
      <w:r w:rsidRPr="009D6A7F">
        <w:rPr>
          <w:rFonts w:ascii="Times New Roman" w:eastAsia="Times New Roman" w:hAnsi="Times New Roman" w:cs="Times New Roman"/>
          <w:lang w:eastAsia="lt-LT"/>
        </w:rPr>
        <w:t>COO</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34,0 mmol/l</w:t>
      </w:r>
    </w:p>
    <w:p w14:paraId="16FFCD9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E7FFDC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Teorinis osmoliariškumas</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286,5 mosmol/l</w:t>
      </w:r>
    </w:p>
    <w:p w14:paraId="3F371A1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Titravimu nustatytas rūgštingumas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&lt; 2,5 mmol NaOH/l</w:t>
      </w:r>
    </w:p>
    <w:p w14:paraId="3FF11F7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pH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5,7–6,5</w:t>
      </w:r>
    </w:p>
    <w:p w14:paraId="20506DF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897B23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E9CA9C4"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3.</w:t>
      </w:r>
      <w:r w:rsidRPr="009D6A7F">
        <w:rPr>
          <w:rFonts w:ascii="Times New Roman" w:eastAsia="Times New Roman" w:hAnsi="Times New Roman" w:cs="Times New Roman"/>
          <w:b/>
          <w:caps/>
          <w:lang w:eastAsia="lt-LT"/>
        </w:rPr>
        <w:tab/>
        <w:t>pagalbinių medžiagų sąrašas</w:t>
      </w:r>
    </w:p>
    <w:p w14:paraId="5B29B07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963FDE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hidroksidas, vandenilio chlorido rūgštis, injekcinis vanduo.</w:t>
      </w:r>
    </w:p>
    <w:p w14:paraId="3C11637C"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02226597"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7CA007A7"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4.</w:t>
      </w:r>
      <w:r w:rsidRPr="009D6A7F">
        <w:rPr>
          <w:rFonts w:ascii="Times New Roman" w:eastAsia="Times New Roman" w:hAnsi="Times New Roman" w:cs="Times New Roman"/>
          <w:b/>
          <w:caps/>
          <w:lang w:eastAsia="lt-LT"/>
        </w:rPr>
        <w:tab/>
        <w:t>FARMACINĖ forma ir KIEKIS PAKUOTĖJE</w:t>
      </w:r>
    </w:p>
    <w:p w14:paraId="22527B8C"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515A673A"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snapToGrid w:val="0"/>
          <w:lang w:eastAsia="lt-LT"/>
        </w:rPr>
      </w:pPr>
      <w:r w:rsidRPr="009D6A7F">
        <w:rPr>
          <w:rFonts w:ascii="Times New Roman" w:eastAsia="Times New Roman" w:hAnsi="Times New Roman" w:cs="Times New Roman"/>
          <w:snapToGrid w:val="0"/>
          <w:lang w:eastAsia="lt-LT"/>
        </w:rPr>
        <w:t>Infuzinis tirpalas</w:t>
      </w:r>
    </w:p>
    <w:p w14:paraId="2F17990C"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de-DE"/>
        </w:rPr>
      </w:pPr>
      <w:r w:rsidRPr="009D6A7F">
        <w:rPr>
          <w:rFonts w:ascii="Times New Roman" w:eastAsia="Times New Roman" w:hAnsi="Times New Roman" w:cs="Times New Roman"/>
          <w:lang w:eastAsia="de-DE"/>
        </w:rPr>
        <w:t xml:space="preserve">1 x 500 ml </w:t>
      </w:r>
      <w:r w:rsidRPr="009D6A7F">
        <w:rPr>
          <w:rFonts w:ascii="Times New Roman" w:eastAsia="Times New Roman" w:hAnsi="Times New Roman" w:cs="Times New Roman"/>
          <w:lang w:eastAsia="de-DE"/>
        </w:rPr>
        <w:tab/>
      </w:r>
      <w:r w:rsidRPr="009D6A7F">
        <w:rPr>
          <w:rFonts w:ascii="Times New Roman" w:eastAsia="Times New Roman" w:hAnsi="Times New Roman" w:cs="Times New Roman"/>
          <w:lang w:eastAsia="lt-LT"/>
        </w:rPr>
        <w:t>poliolefino maišelis (</w:t>
      </w:r>
      <w:r w:rsidRPr="009D6A7F">
        <w:rPr>
          <w:rFonts w:ascii="Times New Roman" w:eastAsia="Times New Roman" w:hAnsi="Times New Roman" w:cs="Times New Roman"/>
          <w:i/>
          <w:lang w:eastAsia="lt-LT"/>
        </w:rPr>
        <w:t>freeflex</w:t>
      </w:r>
      <w:r w:rsidRPr="009D6A7F">
        <w:rPr>
          <w:rFonts w:ascii="Times New Roman" w:eastAsia="Times New Roman" w:hAnsi="Times New Roman" w:cs="Times New Roman"/>
          <w:lang w:eastAsia="lt-LT"/>
        </w:rPr>
        <w:t>) su išoriniu apvalkalu</w:t>
      </w:r>
    </w:p>
    <w:p w14:paraId="3757289E"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de-DE"/>
        </w:rPr>
      </w:pPr>
      <w:r w:rsidRPr="009D6A7F">
        <w:rPr>
          <w:rFonts w:ascii="Times New Roman" w:eastAsia="Times New Roman" w:hAnsi="Times New Roman" w:cs="Times New Roman"/>
          <w:lang w:eastAsia="de-DE"/>
        </w:rPr>
        <w:t xml:space="preserve">15 x 500 ml </w:t>
      </w:r>
      <w:r w:rsidRPr="009D6A7F">
        <w:rPr>
          <w:rFonts w:ascii="Times New Roman" w:eastAsia="Times New Roman" w:hAnsi="Times New Roman" w:cs="Times New Roman"/>
          <w:lang w:eastAsia="de-DE"/>
        </w:rPr>
        <w:tab/>
      </w:r>
      <w:r w:rsidRPr="009D6A7F">
        <w:rPr>
          <w:rFonts w:ascii="Times New Roman" w:eastAsia="Times New Roman" w:hAnsi="Times New Roman" w:cs="Times New Roman"/>
          <w:lang w:eastAsia="lt-LT"/>
        </w:rPr>
        <w:t>poliolefino maišelių (</w:t>
      </w:r>
      <w:r w:rsidRPr="009D6A7F">
        <w:rPr>
          <w:rFonts w:ascii="Times New Roman" w:eastAsia="Times New Roman" w:hAnsi="Times New Roman" w:cs="Times New Roman"/>
          <w:i/>
          <w:lang w:eastAsia="lt-LT"/>
        </w:rPr>
        <w:t>freeflex</w:t>
      </w:r>
      <w:r w:rsidRPr="009D6A7F">
        <w:rPr>
          <w:rFonts w:ascii="Times New Roman" w:eastAsia="Times New Roman" w:hAnsi="Times New Roman" w:cs="Times New Roman"/>
          <w:lang w:eastAsia="lt-LT"/>
        </w:rPr>
        <w:t>) su išoriniu apvalkalu</w:t>
      </w:r>
    </w:p>
    <w:p w14:paraId="25BE0546"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de-DE"/>
        </w:rPr>
      </w:pPr>
      <w:r w:rsidRPr="009D6A7F">
        <w:rPr>
          <w:rFonts w:ascii="Times New Roman" w:eastAsia="Times New Roman" w:hAnsi="Times New Roman" w:cs="Times New Roman"/>
          <w:lang w:eastAsia="de-DE"/>
        </w:rPr>
        <w:t xml:space="preserve">20 x 500 ml </w:t>
      </w:r>
      <w:r w:rsidRPr="009D6A7F">
        <w:rPr>
          <w:rFonts w:ascii="Times New Roman" w:eastAsia="Times New Roman" w:hAnsi="Times New Roman" w:cs="Times New Roman"/>
          <w:lang w:eastAsia="de-DE"/>
        </w:rPr>
        <w:tab/>
      </w:r>
      <w:r w:rsidRPr="009D6A7F">
        <w:rPr>
          <w:rFonts w:ascii="Times New Roman" w:eastAsia="Times New Roman" w:hAnsi="Times New Roman" w:cs="Times New Roman"/>
          <w:lang w:eastAsia="lt-LT"/>
        </w:rPr>
        <w:t>poliolefino maišelių (</w:t>
      </w:r>
      <w:r w:rsidRPr="009D6A7F">
        <w:rPr>
          <w:rFonts w:ascii="Times New Roman" w:eastAsia="Times New Roman" w:hAnsi="Times New Roman" w:cs="Times New Roman"/>
          <w:i/>
          <w:lang w:eastAsia="lt-LT"/>
        </w:rPr>
        <w:t>freeflex</w:t>
      </w:r>
      <w:r w:rsidRPr="009D6A7F">
        <w:rPr>
          <w:rFonts w:ascii="Times New Roman" w:eastAsia="Times New Roman" w:hAnsi="Times New Roman" w:cs="Times New Roman"/>
          <w:lang w:eastAsia="lt-LT"/>
        </w:rPr>
        <w:t>) su išoriniu apvalkalu</w:t>
      </w:r>
    </w:p>
    <w:p w14:paraId="05DD1A09" w14:textId="77777777" w:rsidR="009D6A7F" w:rsidRPr="009D6A7F" w:rsidRDefault="009D6A7F" w:rsidP="009D6A7F">
      <w:pPr>
        <w:keepNext/>
        <w:tabs>
          <w:tab w:val="left" w:pos="567"/>
        </w:tabs>
        <w:spacing w:after="0" w:line="240" w:lineRule="auto"/>
        <w:outlineLvl w:val="1"/>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1 x 500 ml </w:t>
      </w:r>
      <w:r w:rsidRPr="009D6A7F">
        <w:rPr>
          <w:rFonts w:ascii="Times New Roman" w:eastAsia="Times New Roman" w:hAnsi="Times New Roman" w:cs="Times New Roman"/>
          <w:lang w:eastAsia="lt-LT"/>
        </w:rPr>
        <w:tab/>
        <w:t>polietileno buteliukas (</w:t>
      </w:r>
      <w:r w:rsidRPr="009D6A7F">
        <w:rPr>
          <w:rFonts w:ascii="Times New Roman" w:eastAsia="Times New Roman" w:hAnsi="Times New Roman" w:cs="Times New Roman"/>
          <w:i/>
          <w:lang w:eastAsia="lt-LT"/>
        </w:rPr>
        <w:t>Kabipac</w:t>
      </w:r>
      <w:r w:rsidRPr="009D6A7F">
        <w:rPr>
          <w:rFonts w:ascii="Times New Roman" w:eastAsia="Times New Roman" w:hAnsi="Times New Roman" w:cs="Times New Roman"/>
          <w:lang w:eastAsia="lt-LT"/>
        </w:rPr>
        <w:t>)</w:t>
      </w:r>
    </w:p>
    <w:p w14:paraId="0E3C8950" w14:textId="77777777" w:rsidR="009D6A7F" w:rsidRPr="009D6A7F" w:rsidRDefault="009D6A7F" w:rsidP="009D6A7F">
      <w:pPr>
        <w:keepNext/>
        <w:tabs>
          <w:tab w:val="left" w:pos="567"/>
        </w:tabs>
        <w:spacing w:after="0" w:line="240" w:lineRule="auto"/>
        <w:outlineLvl w:val="1"/>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10 x 500 ml </w:t>
      </w:r>
      <w:r w:rsidRPr="009D6A7F">
        <w:rPr>
          <w:rFonts w:ascii="Times New Roman" w:eastAsia="Times New Roman" w:hAnsi="Times New Roman" w:cs="Times New Roman"/>
          <w:lang w:eastAsia="lt-LT"/>
        </w:rPr>
        <w:tab/>
        <w:t>polietileno buteliukų (</w:t>
      </w:r>
      <w:r w:rsidRPr="009D6A7F">
        <w:rPr>
          <w:rFonts w:ascii="Times New Roman" w:eastAsia="Times New Roman" w:hAnsi="Times New Roman" w:cs="Times New Roman"/>
          <w:i/>
          <w:lang w:eastAsia="lt-LT"/>
        </w:rPr>
        <w:t>Kabipac</w:t>
      </w:r>
      <w:r w:rsidRPr="009D6A7F">
        <w:rPr>
          <w:rFonts w:ascii="Times New Roman" w:eastAsia="Times New Roman" w:hAnsi="Times New Roman" w:cs="Times New Roman"/>
          <w:lang w:eastAsia="lt-LT"/>
        </w:rPr>
        <w:t>)</w:t>
      </w:r>
    </w:p>
    <w:p w14:paraId="436C84D3" w14:textId="77777777" w:rsidR="009D6A7F" w:rsidRPr="009D6A7F" w:rsidRDefault="009D6A7F" w:rsidP="009D6A7F">
      <w:pPr>
        <w:keepNext/>
        <w:tabs>
          <w:tab w:val="left" w:pos="567"/>
        </w:tabs>
        <w:spacing w:after="0" w:line="240" w:lineRule="auto"/>
        <w:outlineLvl w:val="1"/>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20 x 500 ml </w:t>
      </w:r>
      <w:r w:rsidRPr="009D6A7F">
        <w:rPr>
          <w:rFonts w:ascii="Times New Roman" w:eastAsia="Times New Roman" w:hAnsi="Times New Roman" w:cs="Times New Roman"/>
          <w:lang w:eastAsia="lt-LT"/>
        </w:rPr>
        <w:tab/>
        <w:t>polietileno buteliukų (</w:t>
      </w:r>
      <w:r w:rsidRPr="009D6A7F">
        <w:rPr>
          <w:rFonts w:ascii="Times New Roman" w:eastAsia="Times New Roman" w:hAnsi="Times New Roman" w:cs="Times New Roman"/>
          <w:i/>
          <w:lang w:eastAsia="lt-LT"/>
        </w:rPr>
        <w:t>Kabipac</w:t>
      </w:r>
      <w:r w:rsidRPr="009D6A7F">
        <w:rPr>
          <w:rFonts w:ascii="Times New Roman" w:eastAsia="Times New Roman" w:hAnsi="Times New Roman" w:cs="Times New Roman"/>
          <w:lang w:eastAsia="lt-LT"/>
        </w:rPr>
        <w:t>)</w:t>
      </w:r>
    </w:p>
    <w:p w14:paraId="3530666C" w14:textId="77777777" w:rsidR="009D6A7F" w:rsidRPr="009D6A7F" w:rsidRDefault="009D6A7F" w:rsidP="009D6A7F">
      <w:pPr>
        <w:keepNext/>
        <w:tabs>
          <w:tab w:val="left" w:pos="567"/>
        </w:tabs>
        <w:spacing w:after="0" w:line="240" w:lineRule="auto"/>
        <w:outlineLvl w:val="1"/>
        <w:rPr>
          <w:rFonts w:ascii="Times New Roman" w:eastAsia="Times New Roman" w:hAnsi="Times New Roman" w:cs="Times New Roman"/>
          <w:lang w:eastAsia="lt-LT"/>
        </w:rPr>
      </w:pPr>
    </w:p>
    <w:p w14:paraId="1CD619EC" w14:textId="77777777" w:rsidR="009D6A7F" w:rsidRPr="009D6A7F" w:rsidRDefault="009D6A7F" w:rsidP="009D6A7F">
      <w:pPr>
        <w:spacing w:after="0" w:line="240" w:lineRule="auto"/>
        <w:rPr>
          <w:rFonts w:ascii="Times New Roman" w:eastAsia="Times New Roman" w:hAnsi="Times New Roman" w:cs="Times New Roman"/>
          <w:lang w:eastAsia="lt-LT"/>
        </w:rPr>
      </w:pPr>
    </w:p>
    <w:p w14:paraId="5CAD40A9"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5.</w:t>
      </w:r>
      <w:r w:rsidRPr="009D6A7F">
        <w:rPr>
          <w:rFonts w:ascii="Times New Roman" w:eastAsia="Times New Roman" w:hAnsi="Times New Roman" w:cs="Times New Roman"/>
          <w:b/>
          <w:caps/>
          <w:lang w:eastAsia="lt-LT"/>
        </w:rPr>
        <w:tab/>
        <w:t>vartojimo METODAS IR būdas (-AI)</w:t>
      </w:r>
    </w:p>
    <w:p w14:paraId="7D9669A2"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0E5F6EAE"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Leisti į veną.</w:t>
      </w:r>
    </w:p>
    <w:p w14:paraId="7E25C26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lastRenderedPageBreak/>
        <w:t>Prieš vartojimą perskaitykite pakuotės lapelį.</w:t>
      </w:r>
    </w:p>
    <w:p w14:paraId="099EF3C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Tik vienkartiniam vartojimui.</w:t>
      </w:r>
    </w:p>
    <w:p w14:paraId="31FB12E7"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0810FA31"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0E5AEE37"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6.</w:t>
      </w:r>
      <w:r w:rsidRPr="009D6A7F">
        <w:rPr>
          <w:rFonts w:ascii="Times New Roman" w:eastAsia="Times New Roman" w:hAnsi="Times New Roman" w:cs="Times New Roman"/>
          <w:b/>
          <w:caps/>
          <w:lang w:eastAsia="lt-LT"/>
        </w:rPr>
        <w:tab/>
        <w:t>SPECIALUS Įspėjimas</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b/>
          <w:lang w:eastAsia="lt-LT"/>
        </w:rPr>
        <w:t xml:space="preserve">KAD VAISTINĮ PREPARATĄ BŪTINA LAIKYTI </w:t>
      </w:r>
      <w:r w:rsidRPr="009D6A7F">
        <w:rPr>
          <w:rFonts w:ascii="Times New Roman" w:eastAsia="Times New Roman" w:hAnsi="Times New Roman" w:cs="Times New Roman"/>
          <w:b/>
          <w:caps/>
          <w:lang w:eastAsia="lt-LT"/>
        </w:rPr>
        <w:t>vaikams nepastebimoje ir nepasiekiamoje vietoje</w:t>
      </w:r>
    </w:p>
    <w:p w14:paraId="5171613D"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05AC2FEA" w14:textId="77777777" w:rsidR="009D6A7F" w:rsidRPr="009D6A7F" w:rsidRDefault="009D6A7F" w:rsidP="009D6A7F">
      <w:pPr>
        <w:tabs>
          <w:tab w:val="left" w:pos="567"/>
        </w:tabs>
        <w:spacing w:after="0" w:line="240" w:lineRule="auto"/>
        <w:ind w:left="567" w:hanging="567"/>
        <w:outlineLvl w:val="0"/>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Laikyti vaikams nepastebimoje ir nepasiekiamoje vietoje.</w:t>
      </w:r>
    </w:p>
    <w:p w14:paraId="39B6D3D0"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35E8A80E"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39840497"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7.</w:t>
      </w:r>
      <w:r w:rsidRPr="009D6A7F">
        <w:rPr>
          <w:rFonts w:ascii="Times New Roman" w:eastAsia="Times New Roman" w:hAnsi="Times New Roman" w:cs="Times New Roman"/>
          <w:b/>
          <w:caps/>
          <w:lang w:eastAsia="lt-LT"/>
        </w:rPr>
        <w:tab/>
        <w:t>kitas (-I) speci</w:t>
      </w:r>
      <w:smartTag w:uri="urn:schemas-microsoft-com:office:smarttags" w:element="stockticker">
        <w:r w:rsidRPr="009D6A7F">
          <w:rPr>
            <w:rFonts w:ascii="Times New Roman" w:eastAsia="Times New Roman" w:hAnsi="Times New Roman" w:cs="Times New Roman"/>
            <w:b/>
            <w:caps/>
            <w:lang w:eastAsia="lt-LT"/>
          </w:rPr>
          <w:t>alu</w:t>
        </w:r>
      </w:smartTag>
      <w:r w:rsidRPr="009D6A7F">
        <w:rPr>
          <w:rFonts w:ascii="Times New Roman" w:eastAsia="Times New Roman" w:hAnsi="Times New Roman" w:cs="Times New Roman"/>
          <w:b/>
          <w:caps/>
          <w:lang w:eastAsia="lt-LT"/>
        </w:rPr>
        <w:t>s (-ŪS) Įspėjimas (-AI) (jei reikia)</w:t>
      </w:r>
    </w:p>
    <w:p w14:paraId="18B0F717" w14:textId="77777777" w:rsidR="00013CC8" w:rsidRPr="009D6A7F" w:rsidRDefault="00013CC8" w:rsidP="009D6A7F">
      <w:pPr>
        <w:tabs>
          <w:tab w:val="left" w:pos="567"/>
        </w:tabs>
        <w:spacing w:after="0" w:line="240" w:lineRule="auto"/>
        <w:ind w:left="567" w:hanging="567"/>
        <w:rPr>
          <w:rFonts w:ascii="Times New Roman" w:eastAsia="Times New Roman" w:hAnsi="Times New Roman" w:cs="Times New Roman"/>
          <w:lang w:eastAsia="lt-LT"/>
        </w:rPr>
      </w:pPr>
    </w:p>
    <w:p w14:paraId="5803E5DA" w14:textId="77777777" w:rsidR="00AE78C0" w:rsidRDefault="00AE78C0" w:rsidP="00AE78C0">
      <w:pPr>
        <w:tabs>
          <w:tab w:val="left" w:pos="567"/>
        </w:tabs>
        <w:spacing w:after="0" w:line="240" w:lineRule="auto"/>
        <w:rPr>
          <w:rFonts w:ascii="Times New Roman" w:eastAsia="Times New Roman" w:hAnsi="Times New Roman" w:cs="Times New Roman"/>
          <w:lang w:eastAsia="lt-LT"/>
        </w:rPr>
      </w:pPr>
      <w:r w:rsidRPr="00D6055A">
        <w:rPr>
          <w:rFonts w:ascii="Times New Roman" w:eastAsia="Times New Roman" w:hAnsi="Times New Roman" w:cs="Times New Roman"/>
          <w:lang w:eastAsia="lt-LT"/>
        </w:rPr>
        <w:t>NEGALIMA VARTOTI, JEI YRA SEPSIS, SUTRIKUSI INKSTŲ FUNKCIJA ARBA KRITINĖS BŪKLĖS PACIENTAMS. VISAS KONTRAINDIKACIJAS ŽR. PCS.</w:t>
      </w:r>
    </w:p>
    <w:p w14:paraId="2895B463" w14:textId="77777777" w:rsidR="00AE78C0" w:rsidRDefault="00AE78C0" w:rsidP="009D6A7F">
      <w:pPr>
        <w:tabs>
          <w:tab w:val="left" w:pos="567"/>
          <w:tab w:val="center" w:pos="4153"/>
          <w:tab w:val="right" w:pos="8306"/>
        </w:tabs>
        <w:spacing w:after="0" w:line="240" w:lineRule="auto"/>
        <w:rPr>
          <w:rFonts w:ascii="Times New Roman" w:eastAsia="Times New Roman" w:hAnsi="Times New Roman" w:cs="Times New Roman"/>
          <w:lang w:eastAsia="lt-LT"/>
        </w:rPr>
      </w:pPr>
    </w:p>
    <w:p w14:paraId="12360BCA"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Vartoti galima tik skaidrų, be nuosėdų bei esantį nepažeistoje talpyklėje tirpalą. </w:t>
      </w:r>
    </w:p>
    <w:p w14:paraId="3E6F0559"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Prieš vartojimą nuo poliolefino maišelio (</w:t>
      </w:r>
      <w:r w:rsidRPr="009D6A7F">
        <w:rPr>
          <w:rFonts w:ascii="Times New Roman" w:eastAsia="Times New Roman" w:hAnsi="Times New Roman" w:cs="Times New Roman"/>
          <w:i/>
          <w:lang w:eastAsia="lt-LT"/>
        </w:rPr>
        <w:t>freeflex</w:t>
      </w:r>
      <w:r w:rsidRPr="009D6A7F">
        <w:rPr>
          <w:rFonts w:ascii="Times New Roman" w:eastAsia="Times New Roman" w:hAnsi="Times New Roman" w:cs="Times New Roman"/>
          <w:lang w:eastAsia="lt-LT"/>
        </w:rPr>
        <w:t>) reikia nuimti išorinį apvalkalą.</w:t>
      </w:r>
    </w:p>
    <w:p w14:paraId="442CED51"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0A9908EE"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2BF85766"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8.</w:t>
      </w:r>
      <w:r w:rsidRPr="009D6A7F">
        <w:rPr>
          <w:rFonts w:ascii="Times New Roman" w:eastAsia="Times New Roman" w:hAnsi="Times New Roman" w:cs="Times New Roman"/>
          <w:b/>
          <w:caps/>
          <w:lang w:eastAsia="lt-LT"/>
        </w:rPr>
        <w:tab/>
        <w:t>tinkamumo laikas</w:t>
      </w:r>
    </w:p>
    <w:p w14:paraId="713D9BB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638C06D6" w14:textId="77777777" w:rsidR="009D6A7F" w:rsidRPr="009D6A7F" w:rsidRDefault="00224F41" w:rsidP="009D6A7F">
      <w:pPr>
        <w:tabs>
          <w:tab w:val="left" w:pos="567"/>
        </w:tabs>
        <w:spacing w:after="0" w:line="240" w:lineRule="auto"/>
        <w:ind w:left="567" w:hanging="567"/>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009D6A7F" w:rsidRPr="009D6A7F">
        <w:rPr>
          <w:rFonts w:ascii="Times New Roman" w:eastAsia="Times New Roman" w:hAnsi="Times New Roman" w:cs="Times New Roman"/>
          <w:lang w:eastAsia="lt-LT"/>
        </w:rPr>
        <w:t>:</w:t>
      </w:r>
      <w:r w:rsidR="009D6A7F" w:rsidRPr="009D6A7F">
        <w:rPr>
          <w:rFonts w:ascii="Times New Roman" w:eastAsia="Times New Roman" w:hAnsi="Times New Roman" w:cs="Times New Roman"/>
          <w:highlight w:val="lightGray"/>
          <w:lang w:eastAsia="lt-LT"/>
        </w:rPr>
        <w:t xml:space="preserve"> mm/MMMM</w:t>
      </w:r>
    </w:p>
    <w:p w14:paraId="0DEF18AF" w14:textId="77777777" w:rsidR="009D6A7F" w:rsidRPr="009D6A7F" w:rsidRDefault="009D6A7F" w:rsidP="009D6A7F">
      <w:pPr>
        <w:spacing w:after="0" w:line="240" w:lineRule="auto"/>
        <w:rPr>
          <w:rFonts w:ascii="Times New Roman" w:eastAsia="Calibri" w:hAnsi="Times New Roman" w:cs="Times New Roman"/>
        </w:rPr>
      </w:pPr>
      <w:r w:rsidRPr="009D6A7F">
        <w:rPr>
          <w:rFonts w:ascii="Times New Roman" w:eastAsia="Times New Roman" w:hAnsi="Times New Roman" w:cs="Times New Roman"/>
          <w:lang w:eastAsia="lt-LT"/>
        </w:rPr>
        <w:t>Pirmą kartą atidarius, vaistą reikia vartoti nedelsiant.</w:t>
      </w:r>
      <w:r w:rsidRPr="009D6A7F">
        <w:rPr>
          <w:rFonts w:ascii="Times New Roman" w:eastAsia="Calibri" w:hAnsi="Times New Roman" w:cs="Times New Roman"/>
        </w:rPr>
        <w:t xml:space="preserve"> </w:t>
      </w:r>
    </w:p>
    <w:p w14:paraId="2892BC5B"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Nesuvartotą tirpalą būtina sunaikinti.</w:t>
      </w:r>
    </w:p>
    <w:p w14:paraId="2050AD2D"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52106114"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59690BEA"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9.</w:t>
      </w:r>
      <w:r w:rsidRPr="009D6A7F">
        <w:rPr>
          <w:rFonts w:ascii="Times New Roman" w:eastAsia="Times New Roman" w:hAnsi="Times New Roman" w:cs="Times New Roman"/>
          <w:b/>
          <w:caps/>
          <w:lang w:eastAsia="lt-LT"/>
        </w:rPr>
        <w:tab/>
        <w:t>SPECIALIOS laikymo sąlygos</w:t>
      </w:r>
    </w:p>
    <w:p w14:paraId="2DFAED1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E6595F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Negalima užšaldyti.</w:t>
      </w:r>
    </w:p>
    <w:p w14:paraId="6A36268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A71CD8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AE7B4BA"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10.</w:t>
      </w:r>
      <w:r w:rsidRPr="009D6A7F">
        <w:rPr>
          <w:rFonts w:ascii="Times New Roman" w:eastAsia="Times New Roman" w:hAnsi="Times New Roman" w:cs="Times New Roman"/>
          <w:b/>
          <w:caps/>
          <w:lang w:eastAsia="lt-LT"/>
        </w:rPr>
        <w:tab/>
        <w:t>specialios atsargumo priemonės DĖL NESUVARTOTO VAISTINIO PREPARATO AR JO ATLIEKŲ TVARKYMO</w:t>
      </w:r>
      <w:r w:rsidRPr="009D6A7F">
        <w:rPr>
          <w:rFonts w:ascii="Times New Roman" w:eastAsia="Times New Roman" w:hAnsi="Times New Roman" w:cs="Times New Roman"/>
          <w:caps/>
          <w:lang w:eastAsia="lt-LT"/>
        </w:rPr>
        <w:t xml:space="preserve"> </w:t>
      </w:r>
      <w:r w:rsidRPr="009D6A7F">
        <w:rPr>
          <w:rFonts w:ascii="Times New Roman" w:eastAsia="Times New Roman" w:hAnsi="Times New Roman" w:cs="Times New Roman"/>
          <w:b/>
          <w:caps/>
          <w:lang w:eastAsia="lt-LT"/>
        </w:rPr>
        <w:t>(jei reikia)</w:t>
      </w:r>
    </w:p>
    <w:p w14:paraId="660D0BE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D8D751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Nesuvartotą vaistą ar atliekas reikia tvarkyti laikantis vietinių reikalavimų.</w:t>
      </w:r>
    </w:p>
    <w:p w14:paraId="56D15EE6"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39328734"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6279B413"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11.</w:t>
      </w:r>
      <w:r w:rsidRPr="009D6A7F">
        <w:rPr>
          <w:rFonts w:ascii="Times New Roman" w:eastAsia="Times New Roman" w:hAnsi="Times New Roman" w:cs="Times New Roman"/>
          <w:b/>
          <w:caps/>
          <w:lang w:eastAsia="lt-LT"/>
        </w:rPr>
        <w:tab/>
      </w:r>
      <w:r w:rsidRPr="009D6A7F">
        <w:rPr>
          <w:rFonts w:ascii="Times New Roman" w:eastAsia="Times New Roman" w:hAnsi="Times New Roman" w:cs="Times New Roman"/>
          <w:b/>
          <w:caps/>
          <w:noProof/>
          <w:snapToGrid w:val="0"/>
          <w:szCs w:val="24"/>
        </w:rPr>
        <w:t xml:space="preserve">REGISTRUOTOJO PAVADINIMAS </w:t>
      </w:r>
      <w:r w:rsidRPr="009D6A7F">
        <w:rPr>
          <w:rFonts w:ascii="Times New Roman" w:eastAsia="Times New Roman" w:hAnsi="Times New Roman" w:cs="Times New Roman"/>
          <w:b/>
          <w:caps/>
          <w:lang w:eastAsia="lt-LT"/>
        </w:rPr>
        <w:t>ir adresas</w:t>
      </w:r>
    </w:p>
    <w:p w14:paraId="71FE231A"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3D95935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Fresenius Kabi Deutschland GmbH</w:t>
      </w:r>
    </w:p>
    <w:p w14:paraId="2E42EE1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61346 Bad Homburg v.d. H.</w:t>
      </w:r>
    </w:p>
    <w:p w14:paraId="58B4AEA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Vokietija</w:t>
      </w:r>
    </w:p>
    <w:p w14:paraId="269C8B98"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5EA3FAA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53D451A7"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12.</w:t>
      </w:r>
      <w:r w:rsidRPr="009D6A7F">
        <w:rPr>
          <w:rFonts w:ascii="Times New Roman" w:eastAsia="Times New Roman" w:hAnsi="Times New Roman" w:cs="Times New Roman"/>
          <w:b/>
          <w:caps/>
          <w:lang w:eastAsia="lt-LT"/>
        </w:rPr>
        <w:tab/>
      </w:r>
      <w:r w:rsidRPr="009D6A7F">
        <w:rPr>
          <w:rFonts w:ascii="Times New Roman" w:eastAsia="Times New Roman" w:hAnsi="Times New Roman" w:cs="Times New Roman"/>
          <w:b/>
          <w:noProof/>
          <w:snapToGrid w:val="0"/>
          <w:szCs w:val="24"/>
        </w:rPr>
        <w:t xml:space="preserve">REGISTRACIJOS PAŽYMĖJIMO </w:t>
      </w:r>
      <w:r w:rsidRPr="009D6A7F">
        <w:rPr>
          <w:rFonts w:ascii="Times New Roman" w:eastAsia="Times New Roman" w:hAnsi="Times New Roman" w:cs="Times New Roman"/>
          <w:b/>
          <w:caps/>
          <w:lang w:eastAsia="lt-LT"/>
        </w:rPr>
        <w:t>numeris (-IAI)</w:t>
      </w:r>
    </w:p>
    <w:p w14:paraId="134D6437"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763ECCB5" w14:textId="77777777" w:rsidR="009D6A7F" w:rsidRPr="009D6A7F" w:rsidRDefault="009D6A7F" w:rsidP="009D6A7F">
      <w:pPr>
        <w:spacing w:after="0" w:line="240" w:lineRule="auto"/>
        <w:rPr>
          <w:rFonts w:ascii="Times New Roman" w:eastAsia="Times New Roman" w:hAnsi="Times New Roman" w:cs="Times New Roman"/>
          <w:bCs/>
          <w:u w:val="single"/>
          <w:lang w:eastAsia="lt-LT"/>
        </w:rPr>
      </w:pPr>
      <w:r w:rsidRPr="009D6A7F">
        <w:rPr>
          <w:rFonts w:ascii="Times New Roman" w:eastAsia="Times New Roman" w:hAnsi="Times New Roman" w:cs="Times New Roman"/>
          <w:bCs/>
          <w:u w:val="single"/>
          <w:lang w:eastAsia="lt-LT"/>
        </w:rPr>
        <w:t>Maišelis:</w:t>
      </w:r>
    </w:p>
    <w:p w14:paraId="62403EF4"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(500 ml), N1 - LT/1/08/1161/010</w:t>
      </w:r>
    </w:p>
    <w:p w14:paraId="55BBF294"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(500 ml), N15 - LT/1/08/1161/011</w:t>
      </w:r>
    </w:p>
    <w:p w14:paraId="2655ECBC" w14:textId="77777777" w:rsidR="009D6A7F" w:rsidRPr="009D6A7F" w:rsidRDefault="009D6A7F" w:rsidP="009D6A7F">
      <w:pPr>
        <w:tabs>
          <w:tab w:val="left" w:pos="567"/>
        </w:tabs>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(500 ml), N20 - LT/1/08/1161/012</w:t>
      </w:r>
    </w:p>
    <w:p w14:paraId="4967C163"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bCs/>
          <w:u w:val="single"/>
          <w:lang w:eastAsia="lt-LT"/>
        </w:rPr>
      </w:pPr>
      <w:r w:rsidRPr="009D6A7F">
        <w:rPr>
          <w:rFonts w:ascii="Times New Roman" w:eastAsia="Times New Roman" w:hAnsi="Times New Roman" w:cs="Times New Roman"/>
          <w:bCs/>
          <w:u w:val="single"/>
          <w:lang w:eastAsia="lt-LT"/>
        </w:rPr>
        <w:t xml:space="preserve">Polietileno buteliukas </w:t>
      </w:r>
      <w:r w:rsidRPr="009D6A7F">
        <w:rPr>
          <w:rFonts w:ascii="Times New Roman" w:eastAsia="Times New Roman" w:hAnsi="Times New Roman" w:cs="Times New Roman"/>
          <w:bCs/>
          <w:i/>
          <w:u w:val="single"/>
          <w:lang w:eastAsia="lt-LT"/>
        </w:rPr>
        <w:t>(KabiPac):</w:t>
      </w:r>
    </w:p>
    <w:p w14:paraId="2C72CBAE"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(500 ml), N1 - LT/1/08/1161/017 </w:t>
      </w:r>
    </w:p>
    <w:p w14:paraId="4AFCAE73"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(500 ml), N10 - LT/1/08/1161/018 </w:t>
      </w:r>
    </w:p>
    <w:p w14:paraId="5ABD3C41"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(500 ml), N20 - LT/1/08/1161/019</w:t>
      </w:r>
    </w:p>
    <w:p w14:paraId="28BD7895"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bCs/>
          <w:lang w:eastAsia="lt-LT"/>
        </w:rPr>
      </w:pPr>
    </w:p>
    <w:p w14:paraId="07C7C65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1610EC1F"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13.</w:t>
      </w:r>
      <w:r w:rsidRPr="009D6A7F">
        <w:rPr>
          <w:rFonts w:ascii="Times New Roman" w:eastAsia="Times New Roman" w:hAnsi="Times New Roman" w:cs="Times New Roman"/>
          <w:b/>
          <w:caps/>
          <w:lang w:eastAsia="lt-LT"/>
        </w:rPr>
        <w:tab/>
        <w:t>serijos numeris</w:t>
      </w:r>
    </w:p>
    <w:p w14:paraId="223F260C"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6BA36A75" w14:textId="4C7F5926" w:rsidR="009D6A7F" w:rsidRPr="009D6A7F" w:rsidRDefault="00224F41" w:rsidP="009D6A7F">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00277991">
        <w:rPr>
          <w:rFonts w:ascii="Times New Roman" w:eastAsia="Times New Roman" w:hAnsi="Times New Roman" w:cs="Times New Roman"/>
          <w:lang w:eastAsia="lt-LT"/>
        </w:rPr>
        <w:t>:</w:t>
      </w:r>
    </w:p>
    <w:p w14:paraId="7737EB02"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373FAA22"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206E9E50"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14.</w:t>
      </w:r>
      <w:r w:rsidRPr="009D6A7F">
        <w:rPr>
          <w:rFonts w:ascii="Times New Roman" w:eastAsia="Times New Roman" w:hAnsi="Times New Roman" w:cs="Times New Roman"/>
          <w:b/>
          <w:caps/>
          <w:lang w:eastAsia="lt-LT"/>
        </w:rPr>
        <w:tab/>
        <w:t>PARDAVIMO (IŠDAVIMO) tvarka</w:t>
      </w:r>
    </w:p>
    <w:p w14:paraId="4EBC333C"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25066C46"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Receptinis vaistas.</w:t>
      </w:r>
    </w:p>
    <w:p w14:paraId="02748D5A"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4C5F79F4"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05D671B2"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15.</w:t>
      </w:r>
      <w:r w:rsidRPr="009D6A7F">
        <w:rPr>
          <w:rFonts w:ascii="Times New Roman" w:eastAsia="Times New Roman" w:hAnsi="Times New Roman" w:cs="Times New Roman"/>
          <w:b/>
          <w:caps/>
          <w:lang w:eastAsia="lt-LT"/>
        </w:rPr>
        <w:tab/>
        <w:t xml:space="preserve">vartojimo </w:t>
      </w:r>
      <w:smartTag w:uri="schemas-tilde-lt/tildestengine" w:element="templates">
        <w:smartTagPr>
          <w:attr w:name="baseform" w:val="instrukcij|a"/>
          <w:attr w:name="id" w:val="-1"/>
          <w:attr w:name="text" w:val="instrukcija"/>
        </w:smartTagPr>
        <w:r w:rsidRPr="009D6A7F">
          <w:rPr>
            <w:rFonts w:ascii="Times New Roman" w:eastAsia="Times New Roman" w:hAnsi="Times New Roman" w:cs="Times New Roman"/>
            <w:b/>
            <w:caps/>
            <w:lang w:eastAsia="lt-LT"/>
          </w:rPr>
          <w:t>instrukcijA</w:t>
        </w:r>
      </w:smartTag>
    </w:p>
    <w:p w14:paraId="0ED45AF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3B14F2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4374EB5"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b/>
          <w:snapToGrid w:val="0"/>
        </w:rPr>
        <w:t>16.</w:t>
      </w:r>
      <w:r w:rsidRPr="009D6A7F">
        <w:rPr>
          <w:rFonts w:ascii="Times New Roman" w:eastAsia="Times New Roman" w:hAnsi="Times New Roman" w:cs="Times New Roman"/>
          <w:b/>
          <w:snapToGrid w:val="0"/>
        </w:rPr>
        <w:tab/>
      </w:r>
      <w:r w:rsidRPr="009D6A7F">
        <w:rPr>
          <w:rFonts w:ascii="Times New Roman" w:eastAsia="Times New Roman" w:hAnsi="Times New Roman" w:cs="Times New Roman"/>
          <w:b/>
          <w:noProof/>
          <w:snapToGrid w:val="0"/>
        </w:rPr>
        <w:t>INFORMACIJA BRAILIO RAŠTU</w:t>
      </w:r>
    </w:p>
    <w:p w14:paraId="18D35C0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F7E766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highlight w:val="lightGray"/>
          <w:lang w:eastAsia="lt-LT"/>
        </w:rPr>
        <w:t>Priimtas pagrindimas informacijos Brailio raštu nepateikti.</w:t>
      </w:r>
    </w:p>
    <w:p w14:paraId="3191ED1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6408B4E" w14:textId="77777777" w:rsidR="009D6A7F" w:rsidRPr="009D6A7F" w:rsidRDefault="009D6A7F" w:rsidP="009D6A7F">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352CF8EB" w14:textId="77777777" w:rsidR="009D6A7F" w:rsidRPr="009D6A7F" w:rsidRDefault="009D6A7F" w:rsidP="009D6A7F">
      <w:pPr>
        <w:keepNext/>
        <w:numPr>
          <w:ilvl w:val="0"/>
          <w:numId w:val="4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eastAsia="lt-LT" w:bidi="lt-LT"/>
        </w:rPr>
      </w:pPr>
      <w:r w:rsidRPr="009D6A7F">
        <w:rPr>
          <w:rFonts w:ascii="Times New Roman" w:eastAsia="Times New Roman" w:hAnsi="Times New Roman" w:cs="Times New Roman"/>
          <w:b/>
          <w:noProof/>
          <w:szCs w:val="20"/>
          <w:lang w:eastAsia="lt-LT" w:bidi="lt-LT"/>
        </w:rPr>
        <w:t>UNIKALUS IDENTIFIKATORIUS – 2D BRŪKŠNINIS KODAS</w:t>
      </w:r>
    </w:p>
    <w:p w14:paraId="19561116" w14:textId="77777777" w:rsidR="009D6A7F" w:rsidRPr="009D6A7F" w:rsidRDefault="009D6A7F" w:rsidP="009D6A7F">
      <w:pPr>
        <w:spacing w:after="0" w:line="240" w:lineRule="auto"/>
        <w:rPr>
          <w:rFonts w:ascii="Times New Roman" w:eastAsia="Times New Roman" w:hAnsi="Times New Roman" w:cs="Times New Roman"/>
          <w:noProof/>
          <w:szCs w:val="20"/>
          <w:lang w:eastAsia="lt-LT" w:bidi="lt-LT"/>
        </w:rPr>
      </w:pPr>
    </w:p>
    <w:p w14:paraId="15DA37EF" w14:textId="77777777" w:rsidR="009D6A7F" w:rsidRPr="009D6A7F" w:rsidRDefault="009D6A7F" w:rsidP="009D6A7F">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9D6A7F">
        <w:rPr>
          <w:rFonts w:ascii="Times New Roman" w:eastAsia="Times New Roman" w:hAnsi="Times New Roman" w:cs="Times New Roman"/>
          <w:noProof/>
          <w:szCs w:val="20"/>
          <w:highlight w:val="lightGray"/>
          <w:lang w:eastAsia="lt-LT" w:bidi="lt-LT"/>
        </w:rPr>
        <w:t>2D brūkšninis kodas su nurodytu unikaliu identifikatoriumi.</w:t>
      </w:r>
    </w:p>
    <w:p w14:paraId="6FA0957A" w14:textId="77777777" w:rsidR="009D6A7F" w:rsidRPr="009D6A7F" w:rsidRDefault="009D6A7F" w:rsidP="009D6A7F">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7E93585C" w14:textId="77777777" w:rsidR="009D6A7F" w:rsidRPr="009D6A7F" w:rsidRDefault="009D6A7F" w:rsidP="009D6A7F">
      <w:pPr>
        <w:tabs>
          <w:tab w:val="left" w:pos="567"/>
        </w:tabs>
        <w:spacing w:after="0" w:line="240" w:lineRule="auto"/>
        <w:rPr>
          <w:rFonts w:ascii="Times New Roman" w:eastAsia="Times New Roman" w:hAnsi="Times New Roman" w:cs="Times New Roman"/>
          <w:noProof/>
          <w:vanish/>
          <w:lang w:eastAsia="lt-LT" w:bidi="lt-LT"/>
        </w:rPr>
      </w:pPr>
    </w:p>
    <w:p w14:paraId="75B1C91D" w14:textId="77777777" w:rsidR="009D6A7F" w:rsidRPr="009D6A7F" w:rsidRDefault="009D6A7F" w:rsidP="009D6A7F">
      <w:pPr>
        <w:keepNext/>
        <w:numPr>
          <w:ilvl w:val="0"/>
          <w:numId w:val="4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eastAsia="lt-LT" w:bidi="lt-LT"/>
        </w:rPr>
      </w:pPr>
      <w:r w:rsidRPr="009D6A7F">
        <w:rPr>
          <w:rFonts w:ascii="Times New Roman" w:eastAsia="Times New Roman" w:hAnsi="Times New Roman" w:cs="Times New Roman"/>
          <w:b/>
          <w:noProof/>
          <w:szCs w:val="20"/>
          <w:lang w:eastAsia="lt-LT" w:bidi="lt-LT"/>
        </w:rPr>
        <w:t>UNIKALUS IDENTIFIKATORIUS – ŽMONĖMS SUPRANTAMI DUOMENYS</w:t>
      </w:r>
    </w:p>
    <w:p w14:paraId="407D5BF1" w14:textId="77777777" w:rsidR="009D6A7F" w:rsidRPr="009D6A7F" w:rsidRDefault="009D6A7F" w:rsidP="009D6A7F">
      <w:pPr>
        <w:spacing w:after="0" w:line="240" w:lineRule="auto"/>
        <w:rPr>
          <w:rFonts w:ascii="Times New Roman" w:eastAsia="Times New Roman" w:hAnsi="Times New Roman" w:cs="Times New Roman"/>
          <w:noProof/>
          <w:szCs w:val="20"/>
          <w:lang w:eastAsia="lt-LT" w:bidi="lt-LT"/>
        </w:rPr>
      </w:pPr>
    </w:p>
    <w:p w14:paraId="243CF083" w14:textId="77777777" w:rsidR="009D6A7F" w:rsidRPr="009D6A7F" w:rsidRDefault="009D6A7F" w:rsidP="009D6A7F">
      <w:pPr>
        <w:tabs>
          <w:tab w:val="left" w:pos="567"/>
        </w:tabs>
        <w:spacing w:after="0" w:line="260" w:lineRule="exact"/>
        <w:rPr>
          <w:rFonts w:ascii="Times New Roman" w:eastAsia="Times New Roman" w:hAnsi="Times New Roman" w:cs="Times New Roman"/>
          <w:color w:val="008000"/>
          <w:lang w:eastAsia="lt-LT" w:bidi="lt-LT"/>
        </w:rPr>
      </w:pPr>
      <w:r w:rsidRPr="009D6A7F">
        <w:rPr>
          <w:rFonts w:ascii="Times New Roman" w:eastAsia="Times New Roman" w:hAnsi="Times New Roman" w:cs="Times New Roman"/>
          <w:szCs w:val="20"/>
          <w:lang w:eastAsia="lt-LT" w:bidi="lt-LT"/>
        </w:rPr>
        <w:t>PC: {numeris}</w:t>
      </w:r>
    </w:p>
    <w:p w14:paraId="50E3A1C3" w14:textId="77777777" w:rsidR="009D6A7F" w:rsidRPr="009D6A7F" w:rsidRDefault="009D6A7F" w:rsidP="009D6A7F">
      <w:pPr>
        <w:tabs>
          <w:tab w:val="left" w:pos="567"/>
        </w:tabs>
        <w:spacing w:after="0" w:line="260" w:lineRule="exact"/>
        <w:rPr>
          <w:rFonts w:ascii="Times New Roman" w:eastAsia="Times New Roman" w:hAnsi="Times New Roman" w:cs="Times New Roman"/>
          <w:lang w:eastAsia="lt-LT" w:bidi="lt-LT"/>
        </w:rPr>
      </w:pPr>
      <w:r w:rsidRPr="009D6A7F">
        <w:rPr>
          <w:rFonts w:ascii="Times New Roman" w:eastAsia="Times New Roman" w:hAnsi="Times New Roman" w:cs="Times New Roman"/>
          <w:szCs w:val="20"/>
          <w:lang w:eastAsia="lt-LT" w:bidi="lt-LT"/>
        </w:rPr>
        <w:t>SN: {numeris}</w:t>
      </w:r>
    </w:p>
    <w:p w14:paraId="47C19D51" w14:textId="77777777" w:rsidR="009D6A7F" w:rsidRPr="009D6A7F" w:rsidRDefault="009D6A7F" w:rsidP="009D6A7F">
      <w:pPr>
        <w:tabs>
          <w:tab w:val="left" w:pos="567"/>
        </w:tabs>
        <w:spacing w:after="0" w:line="260" w:lineRule="exact"/>
        <w:rPr>
          <w:rFonts w:ascii="Times New Roman" w:eastAsia="Times New Roman" w:hAnsi="Times New Roman" w:cs="Times New Roman"/>
          <w:lang w:eastAsia="lt-LT" w:bidi="lt-LT"/>
        </w:rPr>
      </w:pPr>
      <w:r w:rsidRPr="009D6A7F">
        <w:rPr>
          <w:rFonts w:ascii="Times New Roman" w:eastAsia="Times New Roman" w:hAnsi="Times New Roman" w:cs="Times New Roman"/>
          <w:szCs w:val="20"/>
          <w:highlight w:val="lightGray"/>
          <w:lang w:eastAsia="lt-LT" w:bidi="lt-LT"/>
        </w:rPr>
        <w:t>NN: {numeris}</w:t>
      </w:r>
    </w:p>
    <w:p w14:paraId="69BD005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2C31A9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br w:type="page"/>
      </w:r>
    </w:p>
    <w:p w14:paraId="61DFFEE6"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lastRenderedPageBreak/>
        <w:t xml:space="preserve">Informacija ant </w:t>
      </w:r>
      <w:r w:rsidRPr="009D6A7F">
        <w:rPr>
          <w:rFonts w:ascii="Times New Roman" w:eastAsia="Times New Roman" w:hAnsi="Times New Roman" w:cs="Times New Roman"/>
          <w:b/>
          <w:lang w:eastAsia="lt-LT"/>
        </w:rPr>
        <w:t>VIDINĖS</w:t>
      </w:r>
      <w:r w:rsidRPr="009D6A7F">
        <w:rPr>
          <w:rFonts w:ascii="Times New Roman" w:eastAsia="Times New Roman" w:hAnsi="Times New Roman" w:cs="Times New Roman"/>
          <w:b/>
          <w:caps/>
          <w:lang w:eastAsia="lt-LT"/>
        </w:rPr>
        <w:t xml:space="preserve"> pakuotės </w:t>
      </w:r>
    </w:p>
    <w:p w14:paraId="6942BAE8"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eastAsia="lt-LT"/>
        </w:rPr>
      </w:pPr>
    </w:p>
    <w:p w14:paraId="409E0C59"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eastAsia="lt-LT"/>
        </w:rPr>
      </w:pPr>
      <w:r w:rsidRPr="009D6A7F">
        <w:rPr>
          <w:rFonts w:ascii="Times New Roman" w:eastAsia="Times New Roman" w:hAnsi="Times New Roman" w:cs="Times New Roman"/>
          <w:b/>
          <w:bCs/>
          <w:lang w:eastAsia="lt-LT"/>
        </w:rPr>
        <w:t>500 ml poliolefino maišeliams (</w:t>
      </w:r>
      <w:r w:rsidRPr="009D6A7F">
        <w:rPr>
          <w:rFonts w:ascii="Times New Roman" w:eastAsia="Times New Roman" w:hAnsi="Times New Roman" w:cs="Times New Roman"/>
          <w:b/>
          <w:bCs/>
          <w:i/>
          <w:lang w:eastAsia="lt-LT"/>
        </w:rPr>
        <w:t>freeflex</w:t>
      </w:r>
      <w:r w:rsidRPr="009D6A7F">
        <w:rPr>
          <w:rFonts w:ascii="Times New Roman" w:eastAsia="Times New Roman" w:hAnsi="Times New Roman" w:cs="Times New Roman"/>
          <w:b/>
          <w:bCs/>
          <w:lang w:eastAsia="lt-LT"/>
        </w:rPr>
        <w:t>) su išoriniu apvalkalu</w:t>
      </w:r>
    </w:p>
    <w:p w14:paraId="0A4C98B0"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500 </w:t>
      </w:r>
      <w:r w:rsidRPr="009D6A7F">
        <w:rPr>
          <w:rFonts w:ascii="Times New Roman" w:eastAsia="Times New Roman" w:hAnsi="Times New Roman" w:cs="Times New Roman"/>
          <w:b/>
          <w:lang w:eastAsia="lt-LT"/>
        </w:rPr>
        <w:t>ml</w:t>
      </w:r>
      <w:r w:rsidRPr="009D6A7F">
        <w:rPr>
          <w:rFonts w:ascii="Times New Roman" w:eastAsia="Times New Roman" w:hAnsi="Times New Roman" w:cs="Times New Roman"/>
          <w:b/>
          <w:caps/>
          <w:lang w:eastAsia="lt-LT"/>
        </w:rPr>
        <w:t xml:space="preserve"> </w:t>
      </w:r>
      <w:r w:rsidRPr="009D6A7F">
        <w:rPr>
          <w:rFonts w:ascii="Times New Roman" w:eastAsia="Times New Roman" w:hAnsi="Times New Roman" w:cs="Times New Roman"/>
          <w:b/>
          <w:lang w:eastAsia="lt-LT"/>
        </w:rPr>
        <w:t>polietileno buteliukams (</w:t>
      </w:r>
      <w:r w:rsidRPr="009D6A7F">
        <w:rPr>
          <w:rFonts w:ascii="Times New Roman" w:eastAsia="Times New Roman" w:hAnsi="Times New Roman" w:cs="Times New Roman"/>
          <w:b/>
          <w:i/>
          <w:lang w:eastAsia="lt-LT"/>
        </w:rPr>
        <w:t>KabiPac</w:t>
      </w:r>
      <w:r w:rsidRPr="009D6A7F">
        <w:rPr>
          <w:rFonts w:ascii="Times New Roman" w:eastAsia="Times New Roman" w:hAnsi="Times New Roman" w:cs="Times New Roman"/>
          <w:b/>
          <w:lang w:eastAsia="lt-LT"/>
        </w:rPr>
        <w:t>)</w:t>
      </w:r>
    </w:p>
    <w:p w14:paraId="378A500F"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502E2B2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163AAA53"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w:t>
      </w:r>
      <w:r w:rsidRPr="009D6A7F">
        <w:rPr>
          <w:rFonts w:ascii="Times New Roman" w:eastAsia="Times New Roman" w:hAnsi="Times New Roman" w:cs="Times New Roman"/>
          <w:b/>
          <w:caps/>
          <w:lang w:eastAsia="lt-LT"/>
        </w:rPr>
        <w:tab/>
        <w:t>vaistinio preparato pavadinimas</w:t>
      </w:r>
    </w:p>
    <w:p w14:paraId="63A4F13D"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49C7AF1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Volulyte 6 </w:t>
      </w:r>
      <w:r w:rsidRPr="009D6A7F">
        <w:rPr>
          <w:rFonts w:ascii="Times New Roman" w:eastAsia="Times New Roman" w:hAnsi="Times New Roman" w:cs="Times New Roman"/>
          <w:lang w:eastAsia="lt-LT"/>
        </w:rPr>
        <w:sym w:font="Symbol" w:char="F025"/>
      </w:r>
      <w:r w:rsidRPr="009D6A7F">
        <w:rPr>
          <w:rFonts w:ascii="Times New Roman" w:eastAsia="Times New Roman" w:hAnsi="Times New Roman" w:cs="Times New Roman"/>
          <w:lang w:eastAsia="lt-LT"/>
        </w:rPr>
        <w:t xml:space="preserve"> infuzinis tirpalas</w:t>
      </w:r>
    </w:p>
    <w:p w14:paraId="0C95D257"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Hidroksietilo krakmolas (HEK 130/0,4) izotoniniame elektrolitų tirpale</w:t>
      </w:r>
    </w:p>
    <w:p w14:paraId="6AB30F2C"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7259F455"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7FFF498D"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2.</w:t>
      </w:r>
      <w:r w:rsidRPr="009D6A7F">
        <w:rPr>
          <w:rFonts w:ascii="Times New Roman" w:eastAsia="Times New Roman" w:hAnsi="Times New Roman" w:cs="Times New Roman"/>
          <w:b/>
          <w:caps/>
          <w:lang w:eastAsia="lt-LT"/>
        </w:rPr>
        <w:tab/>
        <w:t>VEIKLIOJI (-IOS) MEDŽIAGA (-OS) IR JOS (-Ų) KIEKIS (-IAI)</w:t>
      </w:r>
    </w:p>
    <w:p w14:paraId="7FB59CF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55445A3"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lang w:eastAsia="lt-LT"/>
        </w:rPr>
        <w:t>1000 ml infuzinio tirpalo yra:</w:t>
      </w:r>
      <w:r w:rsidRPr="009D6A7F">
        <w:rPr>
          <w:rFonts w:ascii="Times New Roman" w:eastAsia="Times New Roman" w:hAnsi="Times New Roman" w:cs="Times New Roman"/>
          <w:b/>
          <w:lang w:eastAsia="lt-LT"/>
        </w:rPr>
        <w:t xml:space="preserve"> </w:t>
      </w:r>
    </w:p>
    <w:p w14:paraId="3D00732E"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554F740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Poli (O-2-hidroksietil) krakmolo (</w:t>
      </w:r>
      <w:r w:rsidRPr="009D6A7F">
        <w:rPr>
          <w:rFonts w:ascii="Times New Roman" w:eastAsia="Times New Roman" w:hAnsi="Times New Roman" w:cs="Times New Roman"/>
          <w:i/>
          <w:lang w:eastAsia="lt-LT"/>
        </w:rPr>
        <w:t>Ph. Eur.</w:t>
      </w: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60,00 g</w:t>
      </w:r>
    </w:p>
    <w:p w14:paraId="6422A22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Moliarinė substitucija: 0,38–0,45</w:t>
      </w:r>
    </w:p>
    <w:p w14:paraId="1FB3B72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-Vidutinis molekulinis svoris: 130000 Da</w:t>
      </w:r>
    </w:p>
    <w:p w14:paraId="4C86AFE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(pagamintas iš vaškinių kukurūzų krakmolo)</w:t>
      </w:r>
    </w:p>
    <w:p w14:paraId="6617357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acetato trihidrato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4,63 g</w:t>
      </w:r>
    </w:p>
    <w:p w14:paraId="236AFC6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chlorido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6,02 g</w:t>
      </w:r>
    </w:p>
    <w:p w14:paraId="5A62FED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Kalio chlorido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0,30 g</w:t>
      </w:r>
    </w:p>
    <w:p w14:paraId="22D894F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Magnio chlorido heksahidrato</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0,30 g</w:t>
      </w:r>
    </w:p>
    <w:p w14:paraId="69D7AD6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2245B4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Elektrolitai:</w:t>
      </w:r>
    </w:p>
    <w:p w14:paraId="17CE8D3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137,0 mmol/l</w:t>
      </w:r>
    </w:p>
    <w:p w14:paraId="6A0CF37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4,0 mmol/l</w:t>
      </w:r>
    </w:p>
    <w:p w14:paraId="0DE5E13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Mg</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1,5 mmol/l</w:t>
      </w:r>
    </w:p>
    <w:p w14:paraId="46FD0C6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Cl</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110,0 mmol/l</w:t>
      </w:r>
    </w:p>
    <w:p w14:paraId="74D107E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CH</w:t>
      </w:r>
      <w:r w:rsidRPr="009D6A7F">
        <w:rPr>
          <w:rFonts w:ascii="Times New Roman" w:eastAsia="Times New Roman" w:hAnsi="Times New Roman" w:cs="Times New Roman"/>
          <w:vertAlign w:val="subscript"/>
          <w:lang w:eastAsia="lt-LT"/>
        </w:rPr>
        <w:t>3</w:t>
      </w:r>
      <w:r w:rsidRPr="009D6A7F">
        <w:rPr>
          <w:rFonts w:ascii="Times New Roman" w:eastAsia="Times New Roman" w:hAnsi="Times New Roman" w:cs="Times New Roman"/>
          <w:lang w:eastAsia="lt-LT"/>
        </w:rPr>
        <w:t>COO</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34,0 mmol/l</w:t>
      </w:r>
    </w:p>
    <w:p w14:paraId="1229363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212657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Teorinis osmoliariškumas</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286,5 mosmol/l</w:t>
      </w:r>
    </w:p>
    <w:p w14:paraId="26CADBD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Titravimu nustatytas rūgštingumas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&lt; 2,5 mmol NaOH/l</w:t>
      </w:r>
    </w:p>
    <w:p w14:paraId="4F5FE87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pH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5,7–6,5</w:t>
      </w:r>
    </w:p>
    <w:p w14:paraId="2D6633F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4E5361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8581D1E"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3.</w:t>
      </w:r>
      <w:r w:rsidRPr="009D6A7F">
        <w:rPr>
          <w:rFonts w:ascii="Times New Roman" w:eastAsia="Times New Roman" w:hAnsi="Times New Roman" w:cs="Times New Roman"/>
          <w:b/>
          <w:caps/>
          <w:lang w:eastAsia="lt-LT"/>
        </w:rPr>
        <w:tab/>
        <w:t>pagalbinių medžiagų sąrašas</w:t>
      </w:r>
    </w:p>
    <w:p w14:paraId="5761D3C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F07396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hidroksidas, vandenilio chlorido rūgštis, injekcinis vanduo.</w:t>
      </w:r>
    </w:p>
    <w:p w14:paraId="3331639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08C70695"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56542A5D"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4.</w:t>
      </w:r>
      <w:r w:rsidRPr="009D6A7F">
        <w:rPr>
          <w:rFonts w:ascii="Times New Roman" w:eastAsia="Times New Roman" w:hAnsi="Times New Roman" w:cs="Times New Roman"/>
          <w:b/>
          <w:caps/>
          <w:lang w:eastAsia="lt-LT"/>
        </w:rPr>
        <w:tab/>
        <w:t>FARMACINĖ forma ir KIEKIS PAKUOTĖJE</w:t>
      </w:r>
    </w:p>
    <w:p w14:paraId="75EA2060"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31E906FA"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snapToGrid w:val="0"/>
          <w:lang w:eastAsia="lt-LT"/>
        </w:rPr>
      </w:pPr>
      <w:r w:rsidRPr="009D6A7F">
        <w:rPr>
          <w:rFonts w:ascii="Times New Roman" w:eastAsia="Times New Roman" w:hAnsi="Times New Roman" w:cs="Times New Roman"/>
          <w:snapToGrid w:val="0"/>
          <w:lang w:eastAsia="lt-LT"/>
        </w:rPr>
        <w:t>Infuzinis tirpalas</w:t>
      </w:r>
    </w:p>
    <w:p w14:paraId="53BD6149" w14:textId="77777777" w:rsidR="009D6A7F" w:rsidRPr="009D6A7F" w:rsidRDefault="009D6A7F" w:rsidP="009D6A7F">
      <w:pPr>
        <w:keepNext/>
        <w:tabs>
          <w:tab w:val="left" w:pos="567"/>
        </w:tabs>
        <w:spacing w:after="0" w:line="240" w:lineRule="auto"/>
        <w:outlineLvl w:val="1"/>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500 ml</w:t>
      </w:r>
    </w:p>
    <w:p w14:paraId="234A1DC4" w14:textId="77777777" w:rsidR="009D6A7F" w:rsidRPr="009D6A7F" w:rsidRDefault="009D6A7F" w:rsidP="009D6A7F">
      <w:pPr>
        <w:spacing w:after="0" w:line="240" w:lineRule="auto"/>
        <w:rPr>
          <w:rFonts w:ascii="Times New Roman" w:eastAsia="Times New Roman" w:hAnsi="Times New Roman" w:cs="Times New Roman"/>
          <w:lang w:eastAsia="lt-LT"/>
        </w:rPr>
      </w:pPr>
    </w:p>
    <w:p w14:paraId="6D649F6C" w14:textId="77777777" w:rsidR="009D6A7F" w:rsidRPr="009D6A7F" w:rsidRDefault="009D6A7F" w:rsidP="009D6A7F">
      <w:pPr>
        <w:spacing w:after="0" w:line="240" w:lineRule="auto"/>
        <w:rPr>
          <w:rFonts w:ascii="Times New Roman" w:eastAsia="Times New Roman" w:hAnsi="Times New Roman" w:cs="Times New Roman"/>
          <w:lang w:eastAsia="lt-LT"/>
        </w:rPr>
      </w:pPr>
    </w:p>
    <w:p w14:paraId="4844ED6B"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5.</w:t>
      </w:r>
      <w:r w:rsidRPr="009D6A7F">
        <w:rPr>
          <w:rFonts w:ascii="Times New Roman" w:eastAsia="Times New Roman" w:hAnsi="Times New Roman" w:cs="Times New Roman"/>
          <w:b/>
          <w:caps/>
          <w:lang w:eastAsia="lt-LT"/>
        </w:rPr>
        <w:tab/>
        <w:t>vartojimo METODAS IR būdas (-AI)</w:t>
      </w:r>
    </w:p>
    <w:p w14:paraId="1754ED07"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3015E023"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Leisti į veną.</w:t>
      </w:r>
    </w:p>
    <w:p w14:paraId="52447A3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Prieš vartojimą perskaitykite pakuotės lapelį.</w:t>
      </w:r>
    </w:p>
    <w:p w14:paraId="2810EE6A"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Tik vienkartiniam vartojimui.</w:t>
      </w:r>
    </w:p>
    <w:p w14:paraId="2C9723F6"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3D4B6AD6"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114E5EC0"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lastRenderedPageBreak/>
        <w:t>6.</w:t>
      </w:r>
      <w:r w:rsidRPr="009D6A7F">
        <w:rPr>
          <w:rFonts w:ascii="Times New Roman" w:eastAsia="Times New Roman" w:hAnsi="Times New Roman" w:cs="Times New Roman"/>
          <w:b/>
          <w:caps/>
          <w:lang w:eastAsia="lt-LT"/>
        </w:rPr>
        <w:tab/>
        <w:t>SPECIALUS Įspėjimas</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b/>
          <w:lang w:eastAsia="lt-LT"/>
        </w:rPr>
        <w:t xml:space="preserve">KAD VAISTINĮ PREPARATĄ BŪTINA LAIKYTI </w:t>
      </w:r>
      <w:r w:rsidRPr="009D6A7F">
        <w:rPr>
          <w:rFonts w:ascii="Times New Roman" w:eastAsia="Times New Roman" w:hAnsi="Times New Roman" w:cs="Times New Roman"/>
          <w:b/>
          <w:caps/>
          <w:lang w:eastAsia="lt-LT"/>
        </w:rPr>
        <w:t>vaikams nepastebimoje ir nepasiekiamoje vietoje</w:t>
      </w:r>
    </w:p>
    <w:p w14:paraId="0695986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3404B183" w14:textId="77777777" w:rsidR="009D6A7F" w:rsidRPr="009D6A7F" w:rsidRDefault="009D6A7F" w:rsidP="009D6A7F">
      <w:pPr>
        <w:tabs>
          <w:tab w:val="left" w:pos="567"/>
        </w:tabs>
        <w:spacing w:after="0" w:line="240" w:lineRule="auto"/>
        <w:ind w:left="567" w:hanging="567"/>
        <w:outlineLvl w:val="0"/>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Laikyti vaikams nepastebimoje ir nepasiekiamoje vietoje.</w:t>
      </w:r>
    </w:p>
    <w:p w14:paraId="331ABF5D"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242C254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4C9F1478"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7.</w:t>
      </w:r>
      <w:r w:rsidRPr="009D6A7F">
        <w:rPr>
          <w:rFonts w:ascii="Times New Roman" w:eastAsia="Times New Roman" w:hAnsi="Times New Roman" w:cs="Times New Roman"/>
          <w:b/>
          <w:caps/>
          <w:lang w:eastAsia="lt-LT"/>
        </w:rPr>
        <w:tab/>
        <w:t>kitas (-I) speci</w:t>
      </w:r>
      <w:smartTag w:uri="urn:schemas-microsoft-com:office:smarttags" w:element="stockticker">
        <w:r w:rsidRPr="009D6A7F">
          <w:rPr>
            <w:rFonts w:ascii="Times New Roman" w:eastAsia="Times New Roman" w:hAnsi="Times New Roman" w:cs="Times New Roman"/>
            <w:b/>
            <w:caps/>
            <w:lang w:eastAsia="lt-LT"/>
          </w:rPr>
          <w:t>alu</w:t>
        </w:r>
      </w:smartTag>
      <w:r w:rsidRPr="009D6A7F">
        <w:rPr>
          <w:rFonts w:ascii="Times New Roman" w:eastAsia="Times New Roman" w:hAnsi="Times New Roman" w:cs="Times New Roman"/>
          <w:b/>
          <w:caps/>
          <w:lang w:eastAsia="lt-LT"/>
        </w:rPr>
        <w:t>s (-ŪS) Įspėjimas (-AI) (jei reikia)</w:t>
      </w:r>
    </w:p>
    <w:p w14:paraId="0DE12D38" w14:textId="77777777" w:rsidR="009D6A7F" w:rsidRDefault="009D6A7F" w:rsidP="009D6A7F">
      <w:pPr>
        <w:spacing w:after="0" w:line="240" w:lineRule="auto"/>
        <w:rPr>
          <w:rFonts w:ascii="Times New Roman" w:eastAsia="Times New Roman" w:hAnsi="Times New Roman" w:cs="Times New Roman"/>
          <w:lang w:eastAsia="lt-LT"/>
        </w:rPr>
      </w:pPr>
    </w:p>
    <w:p w14:paraId="129066DB" w14:textId="77777777" w:rsidR="002C0B72" w:rsidRDefault="002C0B72" w:rsidP="002C0B72">
      <w:pPr>
        <w:tabs>
          <w:tab w:val="left" w:pos="567"/>
        </w:tabs>
        <w:spacing w:after="0" w:line="240" w:lineRule="auto"/>
        <w:rPr>
          <w:rFonts w:ascii="Times New Roman" w:eastAsia="Times New Roman" w:hAnsi="Times New Roman" w:cs="Times New Roman"/>
          <w:lang w:eastAsia="lt-LT"/>
        </w:rPr>
      </w:pPr>
      <w:r w:rsidRPr="00D6055A">
        <w:rPr>
          <w:rFonts w:ascii="Times New Roman" w:eastAsia="Times New Roman" w:hAnsi="Times New Roman" w:cs="Times New Roman"/>
          <w:lang w:eastAsia="lt-LT"/>
        </w:rPr>
        <w:t>NEGALIMA VARTOTI, JEI YRA SEPSIS, SUTRIKUSI INKSTŲ FUNKCIJA ARBA KRITINĖS BŪKLĖS PACIENTAMS. VISAS KONTRAINDIKACIJAS ŽR. PCS.</w:t>
      </w:r>
    </w:p>
    <w:p w14:paraId="48C6AB29" w14:textId="77777777" w:rsidR="002C0B72" w:rsidRPr="009D6A7F" w:rsidRDefault="002C0B72" w:rsidP="009D6A7F">
      <w:pPr>
        <w:spacing w:after="0" w:line="240" w:lineRule="auto"/>
        <w:rPr>
          <w:rFonts w:ascii="Times New Roman" w:eastAsia="Times New Roman" w:hAnsi="Times New Roman" w:cs="Times New Roman"/>
          <w:lang w:eastAsia="lt-LT"/>
        </w:rPr>
      </w:pPr>
    </w:p>
    <w:p w14:paraId="08A1284D"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Vartoti galima tik skaidrų, be nuosėdų bei esantį nepažeistoje talpyklėje tirpalą. </w:t>
      </w:r>
    </w:p>
    <w:p w14:paraId="2993D4BC"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Prieš vartojimą nuo poliolefino maišelio (</w:t>
      </w:r>
      <w:r w:rsidRPr="009D6A7F">
        <w:rPr>
          <w:rFonts w:ascii="Times New Roman" w:eastAsia="Times New Roman" w:hAnsi="Times New Roman" w:cs="Times New Roman"/>
          <w:i/>
          <w:lang w:eastAsia="lt-LT"/>
        </w:rPr>
        <w:t>freeflex</w:t>
      </w:r>
      <w:r w:rsidRPr="009D6A7F">
        <w:rPr>
          <w:rFonts w:ascii="Times New Roman" w:eastAsia="Times New Roman" w:hAnsi="Times New Roman" w:cs="Times New Roman"/>
          <w:lang w:eastAsia="lt-LT"/>
        </w:rPr>
        <w:t>) reikia nuimti išorinį apvalkalą.</w:t>
      </w:r>
    </w:p>
    <w:p w14:paraId="27550412" w14:textId="77777777" w:rsidR="009D6A7F" w:rsidRPr="009D6A7F" w:rsidRDefault="009D6A7F" w:rsidP="009D6A7F">
      <w:pPr>
        <w:spacing w:after="0" w:line="240" w:lineRule="auto"/>
        <w:rPr>
          <w:rFonts w:ascii="Times New Roman" w:eastAsia="Times New Roman" w:hAnsi="Times New Roman" w:cs="Times New Roman"/>
          <w:lang w:eastAsia="lt-LT"/>
        </w:rPr>
      </w:pPr>
    </w:p>
    <w:p w14:paraId="0389DCDE" w14:textId="77777777" w:rsidR="009D6A7F" w:rsidRPr="009D6A7F" w:rsidRDefault="009D6A7F" w:rsidP="009D6A7F">
      <w:pPr>
        <w:spacing w:after="0" w:line="240" w:lineRule="auto"/>
        <w:rPr>
          <w:rFonts w:ascii="Times New Roman" w:eastAsia="Times New Roman" w:hAnsi="Times New Roman" w:cs="Times New Roman"/>
          <w:lang w:eastAsia="lt-LT"/>
        </w:rPr>
      </w:pPr>
    </w:p>
    <w:p w14:paraId="5AEAD836"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8.</w:t>
      </w:r>
      <w:r w:rsidRPr="009D6A7F">
        <w:rPr>
          <w:rFonts w:ascii="Times New Roman" w:eastAsia="Times New Roman" w:hAnsi="Times New Roman" w:cs="Times New Roman"/>
          <w:b/>
          <w:caps/>
          <w:lang w:eastAsia="lt-LT"/>
        </w:rPr>
        <w:tab/>
        <w:t>tinkamumo laikas</w:t>
      </w:r>
    </w:p>
    <w:p w14:paraId="7E7565D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78D18561" w14:textId="77777777" w:rsidR="009D6A7F" w:rsidRPr="009D6A7F" w:rsidRDefault="00224F41" w:rsidP="009D6A7F">
      <w:pPr>
        <w:tabs>
          <w:tab w:val="left" w:pos="567"/>
        </w:tabs>
        <w:spacing w:after="0" w:line="240" w:lineRule="auto"/>
        <w:ind w:left="567" w:hanging="567"/>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009D6A7F" w:rsidRPr="009D6A7F">
        <w:rPr>
          <w:rFonts w:ascii="Times New Roman" w:eastAsia="Times New Roman" w:hAnsi="Times New Roman" w:cs="Times New Roman"/>
          <w:lang w:eastAsia="lt-LT"/>
        </w:rPr>
        <w:t xml:space="preserve">: </w:t>
      </w:r>
      <w:r w:rsidR="009D6A7F" w:rsidRPr="009D6A7F">
        <w:rPr>
          <w:rFonts w:ascii="Times New Roman" w:eastAsia="Times New Roman" w:hAnsi="Times New Roman" w:cs="Times New Roman"/>
          <w:highlight w:val="lightGray"/>
          <w:lang w:eastAsia="lt-LT"/>
        </w:rPr>
        <w:t>mm/MMMM</w:t>
      </w:r>
    </w:p>
    <w:p w14:paraId="18F6E023" w14:textId="77777777" w:rsidR="009D6A7F" w:rsidRPr="009D6A7F" w:rsidRDefault="009D6A7F" w:rsidP="009D6A7F">
      <w:pPr>
        <w:spacing w:after="0" w:line="240" w:lineRule="auto"/>
        <w:rPr>
          <w:rFonts w:ascii="Times New Roman" w:eastAsia="Calibri" w:hAnsi="Times New Roman" w:cs="Times New Roman"/>
        </w:rPr>
      </w:pPr>
      <w:r w:rsidRPr="009D6A7F">
        <w:rPr>
          <w:rFonts w:ascii="Times New Roman" w:eastAsia="Times New Roman" w:hAnsi="Times New Roman" w:cs="Times New Roman"/>
          <w:lang w:eastAsia="lt-LT"/>
        </w:rPr>
        <w:t>Pirmą kartą atidarius, vaistą reikia vartoti nedelsiant.</w:t>
      </w:r>
      <w:r w:rsidRPr="009D6A7F">
        <w:rPr>
          <w:rFonts w:ascii="Times New Roman" w:eastAsia="Calibri" w:hAnsi="Times New Roman" w:cs="Times New Roman"/>
        </w:rPr>
        <w:t xml:space="preserve"> </w:t>
      </w:r>
    </w:p>
    <w:p w14:paraId="520168F8"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Nesuvartotą tirpalą būtina sunaikinti.</w:t>
      </w:r>
    </w:p>
    <w:p w14:paraId="1B24CC2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6DB9011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6D6C5C32"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9.</w:t>
      </w:r>
      <w:r w:rsidRPr="009D6A7F">
        <w:rPr>
          <w:rFonts w:ascii="Times New Roman" w:eastAsia="Times New Roman" w:hAnsi="Times New Roman" w:cs="Times New Roman"/>
          <w:b/>
          <w:caps/>
          <w:lang w:eastAsia="lt-LT"/>
        </w:rPr>
        <w:tab/>
        <w:t>SPECIALIOS laikymo sąlygos</w:t>
      </w:r>
    </w:p>
    <w:p w14:paraId="7119DFE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8AE7C0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Negalima užšaldyti.</w:t>
      </w:r>
    </w:p>
    <w:p w14:paraId="28D7EDE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ECFACC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02569E1"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10.</w:t>
      </w:r>
      <w:r w:rsidRPr="009D6A7F">
        <w:rPr>
          <w:rFonts w:ascii="Times New Roman" w:eastAsia="Times New Roman" w:hAnsi="Times New Roman" w:cs="Times New Roman"/>
          <w:b/>
          <w:caps/>
          <w:lang w:eastAsia="lt-LT"/>
        </w:rPr>
        <w:tab/>
        <w:t>specialios atsargumo priemonės DĖL NESUVARTOTO VAISTINIO PREPARATO AR JO ATLIEKŲ TVARKYMO</w:t>
      </w:r>
      <w:r w:rsidRPr="009D6A7F">
        <w:rPr>
          <w:rFonts w:ascii="Times New Roman" w:eastAsia="Times New Roman" w:hAnsi="Times New Roman" w:cs="Times New Roman"/>
          <w:caps/>
          <w:lang w:eastAsia="lt-LT"/>
        </w:rPr>
        <w:t xml:space="preserve"> </w:t>
      </w:r>
      <w:r w:rsidRPr="009D6A7F">
        <w:rPr>
          <w:rFonts w:ascii="Times New Roman" w:eastAsia="Times New Roman" w:hAnsi="Times New Roman" w:cs="Times New Roman"/>
          <w:b/>
          <w:caps/>
          <w:lang w:eastAsia="lt-LT"/>
        </w:rPr>
        <w:t>(jei reikia)</w:t>
      </w:r>
    </w:p>
    <w:p w14:paraId="365B86C6"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704E2FF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Nesuvartotą vaistą ar atliekas reikia tvarkyti laikantis vietinių reikalavimų.</w:t>
      </w:r>
    </w:p>
    <w:p w14:paraId="0292533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428F725F"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142376FD"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11.</w:t>
      </w:r>
      <w:r w:rsidRPr="009D6A7F">
        <w:rPr>
          <w:rFonts w:ascii="Times New Roman" w:eastAsia="Times New Roman" w:hAnsi="Times New Roman" w:cs="Times New Roman"/>
          <w:b/>
          <w:caps/>
          <w:lang w:eastAsia="lt-LT"/>
        </w:rPr>
        <w:tab/>
        <w:t>r</w:t>
      </w:r>
      <w:r w:rsidRPr="009D6A7F">
        <w:rPr>
          <w:rFonts w:ascii="Times New Roman" w:eastAsia="Times New Roman" w:hAnsi="Times New Roman" w:cs="Times New Roman"/>
          <w:b/>
          <w:caps/>
          <w:noProof/>
          <w:snapToGrid w:val="0"/>
          <w:szCs w:val="24"/>
        </w:rPr>
        <w:t xml:space="preserve">EGISTRUOTOJO </w:t>
      </w:r>
      <w:r w:rsidRPr="009D6A7F">
        <w:rPr>
          <w:rFonts w:ascii="Times New Roman" w:eastAsia="Times New Roman" w:hAnsi="Times New Roman" w:cs="Times New Roman"/>
          <w:b/>
          <w:caps/>
          <w:lang w:eastAsia="lt-LT"/>
        </w:rPr>
        <w:t>pavadinimas ir adresas</w:t>
      </w:r>
    </w:p>
    <w:p w14:paraId="2F98958A"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caps/>
          <w:lang w:eastAsia="lt-LT"/>
        </w:rPr>
      </w:pPr>
    </w:p>
    <w:p w14:paraId="0BAD898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Fresenius Kabi Deutschland GmbH</w:t>
      </w:r>
    </w:p>
    <w:p w14:paraId="1B80E07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61346 Bad Homburg v.d. H.</w:t>
      </w:r>
    </w:p>
    <w:p w14:paraId="3A2F534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Vokietija</w:t>
      </w:r>
    </w:p>
    <w:p w14:paraId="449B7B4D"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1BD61A02"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7FB07AD1"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12.</w:t>
      </w:r>
      <w:r w:rsidRPr="009D6A7F">
        <w:rPr>
          <w:rFonts w:ascii="Times New Roman" w:eastAsia="Times New Roman" w:hAnsi="Times New Roman" w:cs="Times New Roman"/>
          <w:b/>
          <w:caps/>
          <w:lang w:eastAsia="lt-LT"/>
        </w:rPr>
        <w:tab/>
      </w:r>
      <w:r w:rsidRPr="009D6A7F">
        <w:rPr>
          <w:rFonts w:ascii="Times New Roman" w:eastAsia="Times New Roman" w:hAnsi="Times New Roman" w:cs="Times New Roman"/>
          <w:b/>
          <w:noProof/>
          <w:snapToGrid w:val="0"/>
          <w:szCs w:val="24"/>
        </w:rPr>
        <w:t xml:space="preserve">REGISTRACIJOS PAŽYMĖJIMO </w:t>
      </w:r>
      <w:r w:rsidRPr="009D6A7F">
        <w:rPr>
          <w:rFonts w:ascii="Times New Roman" w:eastAsia="Times New Roman" w:hAnsi="Times New Roman" w:cs="Times New Roman"/>
          <w:b/>
          <w:caps/>
          <w:lang w:eastAsia="lt-LT"/>
        </w:rPr>
        <w:t>numeris (-IAI)</w:t>
      </w:r>
    </w:p>
    <w:p w14:paraId="306497B1" w14:textId="77777777" w:rsidR="009D6A7F" w:rsidRPr="009D6A7F" w:rsidRDefault="009D6A7F" w:rsidP="009D6A7F">
      <w:pPr>
        <w:spacing w:after="0" w:line="240" w:lineRule="auto"/>
        <w:rPr>
          <w:rFonts w:ascii="Times New Roman" w:eastAsia="Times New Roman" w:hAnsi="Times New Roman" w:cs="Times New Roman"/>
          <w:bCs/>
          <w:lang w:eastAsia="lt-LT"/>
        </w:rPr>
      </w:pPr>
    </w:p>
    <w:p w14:paraId="04283D98" w14:textId="77777777" w:rsidR="009D6A7F" w:rsidRPr="009D6A7F" w:rsidRDefault="009D6A7F" w:rsidP="009D6A7F">
      <w:pPr>
        <w:spacing w:after="0" w:line="240" w:lineRule="auto"/>
        <w:rPr>
          <w:rFonts w:ascii="Times New Roman" w:eastAsia="Times New Roman" w:hAnsi="Times New Roman" w:cs="Times New Roman"/>
          <w:bCs/>
          <w:u w:val="single"/>
          <w:lang w:eastAsia="lt-LT"/>
        </w:rPr>
      </w:pPr>
      <w:r w:rsidRPr="009D6A7F">
        <w:rPr>
          <w:rFonts w:ascii="Times New Roman" w:eastAsia="Times New Roman" w:hAnsi="Times New Roman" w:cs="Times New Roman"/>
          <w:bCs/>
          <w:u w:val="single"/>
          <w:lang w:eastAsia="lt-LT"/>
        </w:rPr>
        <w:t>Maišelis:</w:t>
      </w:r>
    </w:p>
    <w:p w14:paraId="16CF9875"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(500 ml), N1 - LT/1/08/1161/010</w:t>
      </w:r>
    </w:p>
    <w:p w14:paraId="351888BC" w14:textId="77777777" w:rsidR="009D6A7F" w:rsidRPr="009D6A7F" w:rsidRDefault="009D6A7F" w:rsidP="009D6A7F">
      <w:pPr>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(500 ml), N15 - LT/1/08/1161/011</w:t>
      </w:r>
    </w:p>
    <w:p w14:paraId="09427209" w14:textId="77777777" w:rsidR="009D6A7F" w:rsidRPr="009D6A7F" w:rsidRDefault="009D6A7F" w:rsidP="009D6A7F">
      <w:pPr>
        <w:tabs>
          <w:tab w:val="left" w:pos="567"/>
        </w:tabs>
        <w:spacing w:after="0" w:line="240" w:lineRule="auto"/>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(500 ml), N20 - LT/1/08/1161/012</w:t>
      </w:r>
    </w:p>
    <w:p w14:paraId="551D7FA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Polietileno buteliukas </w:t>
      </w:r>
      <w:r w:rsidRPr="009D6A7F">
        <w:rPr>
          <w:rFonts w:ascii="Times New Roman" w:eastAsia="Times New Roman" w:hAnsi="Times New Roman" w:cs="Times New Roman"/>
          <w:bCs/>
          <w:i/>
          <w:lang w:eastAsia="lt-LT"/>
        </w:rPr>
        <w:t>(KabiPac):</w:t>
      </w:r>
    </w:p>
    <w:p w14:paraId="67B75FA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(500 ml), N1 - LT/1/08/1161/017 </w:t>
      </w:r>
    </w:p>
    <w:p w14:paraId="00DE04D5"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 xml:space="preserve">(500 ml), N10 - LT/1/08/1161/018 </w:t>
      </w:r>
    </w:p>
    <w:p w14:paraId="606C0D75"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bCs/>
          <w:lang w:eastAsia="lt-LT"/>
        </w:rPr>
      </w:pPr>
      <w:r w:rsidRPr="009D6A7F">
        <w:rPr>
          <w:rFonts w:ascii="Times New Roman" w:eastAsia="Times New Roman" w:hAnsi="Times New Roman" w:cs="Times New Roman"/>
          <w:bCs/>
          <w:lang w:eastAsia="lt-LT"/>
        </w:rPr>
        <w:t>(500 ml), N20 - LT/1/08/1161/019</w:t>
      </w:r>
    </w:p>
    <w:p w14:paraId="2C4D368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bCs/>
          <w:lang w:eastAsia="lt-LT"/>
        </w:rPr>
      </w:pPr>
    </w:p>
    <w:p w14:paraId="29324D2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09C6EF7F"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13.</w:t>
      </w:r>
      <w:r w:rsidRPr="009D6A7F">
        <w:rPr>
          <w:rFonts w:ascii="Times New Roman" w:eastAsia="Times New Roman" w:hAnsi="Times New Roman" w:cs="Times New Roman"/>
          <w:b/>
          <w:caps/>
          <w:lang w:eastAsia="lt-LT"/>
        </w:rPr>
        <w:tab/>
        <w:t>serijos numeris</w:t>
      </w:r>
    </w:p>
    <w:p w14:paraId="2FDE8732"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08E07D66" w14:textId="784320F9" w:rsidR="00277991" w:rsidRPr="009D6A7F" w:rsidRDefault="00224F41" w:rsidP="00277991">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00277991">
        <w:rPr>
          <w:rFonts w:ascii="Times New Roman" w:eastAsia="Times New Roman" w:hAnsi="Times New Roman" w:cs="Times New Roman"/>
          <w:lang w:eastAsia="lt-LT"/>
        </w:rPr>
        <w:t>:</w:t>
      </w:r>
    </w:p>
    <w:p w14:paraId="0DC47BF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45D4A898"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0A549E59"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14.</w:t>
      </w:r>
      <w:r w:rsidRPr="009D6A7F">
        <w:rPr>
          <w:rFonts w:ascii="Times New Roman" w:eastAsia="Times New Roman" w:hAnsi="Times New Roman" w:cs="Times New Roman"/>
          <w:b/>
          <w:caps/>
          <w:lang w:eastAsia="lt-LT"/>
        </w:rPr>
        <w:tab/>
        <w:t>PARDAVIMO (IŠDAVIMO) tvarka</w:t>
      </w:r>
    </w:p>
    <w:p w14:paraId="6B4B689D"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46F93649"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Receptinis vaistas.</w:t>
      </w:r>
    </w:p>
    <w:p w14:paraId="61A4740C"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7D04CEEA"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3C82F00D"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9D6A7F">
        <w:rPr>
          <w:rFonts w:ascii="Times New Roman" w:eastAsia="Times New Roman" w:hAnsi="Times New Roman" w:cs="Times New Roman"/>
          <w:b/>
          <w:caps/>
          <w:lang w:eastAsia="lt-LT"/>
        </w:rPr>
        <w:t>15.</w:t>
      </w:r>
      <w:r w:rsidRPr="009D6A7F">
        <w:rPr>
          <w:rFonts w:ascii="Times New Roman" w:eastAsia="Times New Roman" w:hAnsi="Times New Roman" w:cs="Times New Roman"/>
          <w:b/>
          <w:caps/>
          <w:lang w:eastAsia="lt-LT"/>
        </w:rPr>
        <w:tab/>
        <w:t xml:space="preserve">vartojimo </w:t>
      </w:r>
      <w:smartTag w:uri="schemas-tilde-lt/tildestengine" w:element="templates">
        <w:smartTagPr>
          <w:attr w:name="baseform" w:val="instrukcij|a"/>
          <w:attr w:name="id" w:val="-1"/>
          <w:attr w:name="text" w:val="instrukcija"/>
        </w:smartTagPr>
        <w:r w:rsidRPr="009D6A7F">
          <w:rPr>
            <w:rFonts w:ascii="Times New Roman" w:eastAsia="Times New Roman" w:hAnsi="Times New Roman" w:cs="Times New Roman"/>
            <w:b/>
            <w:caps/>
            <w:lang w:eastAsia="lt-LT"/>
          </w:rPr>
          <w:t>instrukcijA</w:t>
        </w:r>
      </w:smartTag>
    </w:p>
    <w:p w14:paraId="0640051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110A33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6535179" w14:textId="77777777" w:rsidR="009D6A7F" w:rsidRPr="009D6A7F" w:rsidRDefault="009D6A7F" w:rsidP="009D6A7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b/>
          <w:snapToGrid w:val="0"/>
        </w:rPr>
        <w:t>16.</w:t>
      </w:r>
      <w:r w:rsidRPr="009D6A7F">
        <w:rPr>
          <w:rFonts w:ascii="Times New Roman" w:eastAsia="Times New Roman" w:hAnsi="Times New Roman" w:cs="Times New Roman"/>
          <w:b/>
          <w:snapToGrid w:val="0"/>
        </w:rPr>
        <w:tab/>
      </w:r>
      <w:r w:rsidRPr="009D6A7F">
        <w:rPr>
          <w:rFonts w:ascii="Times New Roman" w:eastAsia="Times New Roman" w:hAnsi="Times New Roman" w:cs="Times New Roman"/>
          <w:b/>
          <w:noProof/>
          <w:snapToGrid w:val="0"/>
        </w:rPr>
        <w:t>INFORMACIJA BRAILIO RAŠTU</w:t>
      </w:r>
    </w:p>
    <w:p w14:paraId="55696187" w14:textId="77777777" w:rsidR="009D6A7F" w:rsidRPr="009D6A7F" w:rsidRDefault="009D6A7F" w:rsidP="009D6A7F">
      <w:pPr>
        <w:spacing w:after="0" w:line="240" w:lineRule="auto"/>
        <w:rPr>
          <w:rFonts w:ascii="Times New Roman" w:eastAsia="Times New Roman" w:hAnsi="Times New Roman" w:cs="Times New Roman"/>
          <w:lang w:eastAsia="lt-LT"/>
        </w:rPr>
      </w:pPr>
    </w:p>
    <w:p w14:paraId="46CF585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highlight w:val="lightGray"/>
          <w:lang w:eastAsia="lt-LT"/>
        </w:rPr>
        <w:t>Priimtas pagrindimas informacijos Brailio raštu nepateikti.</w:t>
      </w:r>
    </w:p>
    <w:p w14:paraId="1B7C51A7" w14:textId="77777777" w:rsidR="009D6A7F" w:rsidRPr="009D6A7F" w:rsidRDefault="009D6A7F" w:rsidP="009D6A7F">
      <w:pPr>
        <w:spacing w:after="0" w:line="240" w:lineRule="auto"/>
        <w:rPr>
          <w:rFonts w:ascii="Times New Roman" w:eastAsia="Times New Roman" w:hAnsi="Times New Roman" w:cs="Times New Roman"/>
          <w:lang w:eastAsia="lt-LT"/>
        </w:rPr>
      </w:pPr>
    </w:p>
    <w:p w14:paraId="0B5543EB" w14:textId="77777777" w:rsidR="009D6A7F" w:rsidRPr="009D6A7F" w:rsidRDefault="009D6A7F" w:rsidP="009D6A7F">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611B5673" w14:textId="77777777" w:rsidR="009D6A7F" w:rsidRPr="009D6A7F" w:rsidRDefault="009D6A7F" w:rsidP="009D6A7F">
      <w:pPr>
        <w:keepNext/>
        <w:numPr>
          <w:ilvl w:val="0"/>
          <w:numId w:val="4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eastAsia="lt-LT" w:bidi="lt-LT"/>
        </w:rPr>
      </w:pPr>
      <w:r w:rsidRPr="009D6A7F">
        <w:rPr>
          <w:rFonts w:ascii="Times New Roman" w:eastAsia="Times New Roman" w:hAnsi="Times New Roman" w:cs="Times New Roman"/>
          <w:b/>
          <w:noProof/>
          <w:szCs w:val="20"/>
          <w:lang w:eastAsia="lt-LT" w:bidi="lt-LT"/>
        </w:rPr>
        <w:t>UNIKALUS IDENTIFIKATORIUS – 2D BRŪKŠNINIS KODAS</w:t>
      </w:r>
    </w:p>
    <w:p w14:paraId="70D06FF0" w14:textId="77777777" w:rsidR="009D6A7F" w:rsidRPr="009D6A7F" w:rsidRDefault="009D6A7F" w:rsidP="009D6A7F">
      <w:pPr>
        <w:spacing w:after="0" w:line="240" w:lineRule="auto"/>
        <w:rPr>
          <w:rFonts w:ascii="Times New Roman" w:eastAsia="Times New Roman" w:hAnsi="Times New Roman" w:cs="Times New Roman"/>
          <w:noProof/>
          <w:szCs w:val="20"/>
          <w:lang w:eastAsia="lt-LT" w:bidi="lt-LT"/>
        </w:rPr>
      </w:pPr>
    </w:p>
    <w:p w14:paraId="07633530" w14:textId="77777777" w:rsidR="009D6A7F" w:rsidRPr="009D6A7F" w:rsidRDefault="009D6A7F" w:rsidP="009D6A7F">
      <w:pPr>
        <w:tabs>
          <w:tab w:val="left" w:pos="567"/>
        </w:tabs>
        <w:spacing w:after="0" w:line="240" w:lineRule="auto"/>
        <w:rPr>
          <w:rFonts w:ascii="Times New Roman" w:eastAsia="Times New Roman" w:hAnsi="Times New Roman" w:cs="Times New Roman"/>
          <w:noProof/>
          <w:vanish/>
          <w:lang w:eastAsia="lt-LT" w:bidi="lt-LT"/>
        </w:rPr>
      </w:pPr>
    </w:p>
    <w:p w14:paraId="03FC349A" w14:textId="77777777" w:rsidR="009D6A7F" w:rsidRPr="009D6A7F" w:rsidRDefault="009D6A7F" w:rsidP="009D6A7F">
      <w:pPr>
        <w:keepNext/>
        <w:numPr>
          <w:ilvl w:val="0"/>
          <w:numId w:val="4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eastAsia="lt-LT" w:bidi="lt-LT"/>
        </w:rPr>
      </w:pPr>
      <w:r w:rsidRPr="009D6A7F">
        <w:rPr>
          <w:rFonts w:ascii="Times New Roman" w:eastAsia="Times New Roman" w:hAnsi="Times New Roman" w:cs="Times New Roman"/>
          <w:b/>
          <w:noProof/>
          <w:szCs w:val="20"/>
          <w:lang w:eastAsia="lt-LT" w:bidi="lt-LT"/>
        </w:rPr>
        <w:t>UNIKALUS IDENTIFIKATORIUS – ŽMONĖMS SUPRANTAMI DUOMENYS</w:t>
      </w:r>
    </w:p>
    <w:p w14:paraId="7D7ABA54" w14:textId="77777777" w:rsidR="009D6A7F" w:rsidRPr="009D6A7F" w:rsidRDefault="009D6A7F" w:rsidP="009D6A7F">
      <w:pPr>
        <w:spacing w:after="0" w:line="240" w:lineRule="auto"/>
        <w:rPr>
          <w:rFonts w:ascii="Times New Roman" w:eastAsia="Times New Roman" w:hAnsi="Times New Roman" w:cs="Times New Roman"/>
          <w:noProof/>
          <w:szCs w:val="20"/>
          <w:lang w:eastAsia="lt-LT" w:bidi="lt-LT"/>
        </w:rPr>
      </w:pPr>
    </w:p>
    <w:p w14:paraId="684B262B"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br w:type="page"/>
      </w:r>
    </w:p>
    <w:p w14:paraId="260430FD" w14:textId="77777777" w:rsidR="009D6A7F" w:rsidRPr="009D6A7F" w:rsidRDefault="009D6A7F" w:rsidP="009D6A7F">
      <w:pPr>
        <w:rPr>
          <w:rFonts w:ascii="Times New Roman" w:eastAsia="Times New Roman" w:hAnsi="Times New Roman" w:cs="Times New Roman"/>
          <w:lang w:eastAsia="lt-LT"/>
        </w:rPr>
      </w:pPr>
    </w:p>
    <w:p w14:paraId="09D82CE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5408A31"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58024A93"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6AF3BBE5"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237C3FDF"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70AB1544"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6E5BC7F0"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5212344D"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1F6D6064"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42179DD1"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1F0E2B54"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7DA0E52B"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2084908B"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18A9E9F5"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49811E17"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796C3A22"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47FF2C21"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234CB88B"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51507C12"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17B494A2"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05B6D961"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52BE1F80"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p>
    <w:p w14:paraId="62CB535B"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B. PAKUOTĖS LAPELIS</w:t>
      </w:r>
    </w:p>
    <w:p w14:paraId="2D49AC71" w14:textId="77777777" w:rsidR="009D6A7F" w:rsidRPr="009D6A7F" w:rsidRDefault="009D6A7F" w:rsidP="009D6A7F">
      <w:pPr>
        <w:keepNext/>
        <w:tabs>
          <w:tab w:val="left" w:pos="567"/>
        </w:tabs>
        <w:spacing w:after="0" w:line="240" w:lineRule="auto"/>
        <w:jc w:val="center"/>
        <w:outlineLvl w:val="0"/>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br w:type="page"/>
      </w:r>
      <w:r w:rsidRPr="009D6A7F">
        <w:rPr>
          <w:rFonts w:ascii="Times New Roman" w:eastAsia="Times New Roman" w:hAnsi="Times New Roman" w:cs="Times New Roman"/>
          <w:b/>
          <w:lang w:eastAsia="lt-LT"/>
        </w:rPr>
        <w:lastRenderedPageBreak/>
        <w:t>Pakuotės lapelis:</w:t>
      </w:r>
      <w:r w:rsidRPr="009D6A7F">
        <w:rPr>
          <w:rFonts w:ascii="Times New Roman" w:eastAsia="Times New Roman" w:hAnsi="Times New Roman" w:cs="Times New Roman"/>
          <w:b/>
          <w:bCs/>
          <w:lang w:eastAsia="lt-LT"/>
        </w:rPr>
        <w:t xml:space="preserve"> </w:t>
      </w:r>
      <w:r w:rsidRPr="009D6A7F">
        <w:rPr>
          <w:rFonts w:ascii="Times New Roman" w:eastAsia="Times New Roman" w:hAnsi="Times New Roman" w:cs="Times New Roman"/>
          <w:b/>
          <w:lang w:eastAsia="lt-LT"/>
        </w:rPr>
        <w:t>informacija vartotojui</w:t>
      </w:r>
    </w:p>
    <w:p w14:paraId="7E69317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49C31FF" w14:textId="77777777" w:rsidR="009D6A7F" w:rsidRPr="009D6A7F" w:rsidRDefault="009D6A7F" w:rsidP="009D6A7F">
      <w:pPr>
        <w:tabs>
          <w:tab w:val="left" w:pos="567"/>
        </w:tabs>
        <w:spacing w:after="0" w:line="240" w:lineRule="auto"/>
        <w:jc w:val="center"/>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 xml:space="preserve">Volulyte 6 </w:t>
      </w:r>
      <w:r w:rsidRPr="009D6A7F">
        <w:rPr>
          <w:rFonts w:ascii="Times New Roman" w:eastAsia="Times New Roman" w:hAnsi="Times New Roman" w:cs="Times New Roman"/>
          <w:b/>
          <w:lang w:eastAsia="lt-LT"/>
        </w:rPr>
        <w:sym w:font="Symbol" w:char="F025"/>
      </w:r>
      <w:r w:rsidRPr="009D6A7F">
        <w:rPr>
          <w:rFonts w:ascii="Times New Roman" w:eastAsia="Times New Roman" w:hAnsi="Times New Roman" w:cs="Times New Roman"/>
          <w:b/>
          <w:lang w:eastAsia="lt-LT"/>
        </w:rPr>
        <w:t xml:space="preserve"> infuzinis tirpalas</w:t>
      </w:r>
    </w:p>
    <w:p w14:paraId="1736D649" w14:textId="77777777" w:rsidR="009D6A7F" w:rsidRPr="009D6A7F" w:rsidRDefault="009D6A7F" w:rsidP="009D6A7F">
      <w:pPr>
        <w:tabs>
          <w:tab w:val="left" w:pos="567"/>
        </w:tabs>
        <w:spacing w:after="0" w:line="240" w:lineRule="auto"/>
        <w:ind w:left="567" w:hanging="567"/>
        <w:jc w:val="center"/>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Hidroksietilo krakmolas (HEK 130/0,4) izotoniniame elektrolitų tirpale</w:t>
      </w:r>
    </w:p>
    <w:p w14:paraId="2DC76F69" w14:textId="77777777" w:rsidR="009D6A7F" w:rsidRDefault="009D6A7F" w:rsidP="009D6A7F">
      <w:pPr>
        <w:tabs>
          <w:tab w:val="left" w:pos="567"/>
        </w:tabs>
        <w:spacing w:after="0" w:line="240" w:lineRule="auto"/>
        <w:rPr>
          <w:rFonts w:ascii="Times New Roman" w:eastAsia="Times New Roman" w:hAnsi="Times New Roman" w:cs="Times New Roman"/>
          <w:lang w:eastAsia="lt-LT"/>
        </w:rPr>
      </w:pPr>
    </w:p>
    <w:p w14:paraId="5709CE28" w14:textId="77777777" w:rsidR="002C0B72" w:rsidRPr="00D6055A" w:rsidRDefault="002C0B72" w:rsidP="002C0B72">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cs="Times New Roman"/>
          <w:lang w:eastAsia="lt-LT"/>
        </w:rPr>
      </w:pPr>
      <w:r w:rsidRPr="00D6055A">
        <w:rPr>
          <w:rFonts w:ascii="Times New Roman" w:eastAsia="Times New Roman" w:hAnsi="Times New Roman" w:cs="Times New Roman"/>
          <w:b/>
          <w:bCs/>
          <w:lang w:eastAsia="lt-LT"/>
        </w:rPr>
        <w:t xml:space="preserve">Įspėjimas </w:t>
      </w:r>
    </w:p>
    <w:p w14:paraId="2E36CB85" w14:textId="77777777" w:rsidR="002C0B72" w:rsidRPr="00D6055A" w:rsidRDefault="002C0B72" w:rsidP="002C0B72">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cs="Times New Roman"/>
          <w:lang w:eastAsia="lt-LT"/>
        </w:rPr>
      </w:pPr>
      <w:r w:rsidRPr="00D6055A">
        <w:rPr>
          <w:rFonts w:ascii="Times New Roman" w:eastAsia="Times New Roman" w:hAnsi="Times New Roman" w:cs="Times New Roman"/>
          <w:lang w:eastAsia="lt-LT"/>
        </w:rPr>
        <w:t xml:space="preserve">Negalima vartoti, jei yra sepsis (sunki visame organizme išplitusi infekcija), </w:t>
      </w:r>
    </w:p>
    <w:p w14:paraId="072A71E1" w14:textId="77777777" w:rsidR="002C0B72" w:rsidRPr="00D6055A" w:rsidRDefault="002C0B72" w:rsidP="002C0B72">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cs="Times New Roman"/>
          <w:lang w:eastAsia="lt-LT"/>
        </w:rPr>
      </w:pPr>
      <w:r w:rsidRPr="00D6055A">
        <w:rPr>
          <w:rFonts w:ascii="Times New Roman" w:eastAsia="Times New Roman" w:hAnsi="Times New Roman" w:cs="Times New Roman"/>
          <w:lang w:eastAsia="lt-LT"/>
        </w:rPr>
        <w:t xml:space="preserve">sutrikusi inkstų funkcija arba kritinės būklės pacientams. </w:t>
      </w:r>
    </w:p>
    <w:p w14:paraId="025F7FF0" w14:textId="77777777" w:rsidR="002C0B72" w:rsidRDefault="002C0B72" w:rsidP="002C0B72">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cs="Times New Roman"/>
          <w:lang w:eastAsia="lt-LT"/>
        </w:rPr>
      </w:pPr>
      <w:r w:rsidRPr="00D6055A">
        <w:rPr>
          <w:rFonts w:ascii="Times New Roman" w:eastAsia="Times New Roman" w:hAnsi="Times New Roman" w:cs="Times New Roman"/>
          <w:lang w:eastAsia="lt-LT"/>
        </w:rPr>
        <w:t>Būkles, kai vaisto negalima vartoti jokiomis aplinkybėmis, žr. 2 skyriuje.</w:t>
      </w:r>
    </w:p>
    <w:p w14:paraId="24BBBA55" w14:textId="77777777" w:rsidR="002C0B72" w:rsidRPr="009D6A7F" w:rsidRDefault="002C0B72" w:rsidP="009D6A7F">
      <w:pPr>
        <w:tabs>
          <w:tab w:val="left" w:pos="567"/>
        </w:tabs>
        <w:spacing w:after="0" w:line="240" w:lineRule="auto"/>
        <w:rPr>
          <w:rFonts w:ascii="Times New Roman" w:eastAsia="Times New Roman" w:hAnsi="Times New Roman" w:cs="Times New Roman"/>
          <w:lang w:eastAsia="lt-LT"/>
        </w:rPr>
      </w:pPr>
    </w:p>
    <w:p w14:paraId="50E825CC" w14:textId="77777777" w:rsidR="009D6A7F" w:rsidRPr="009D6A7F" w:rsidRDefault="009D6A7F" w:rsidP="009D6A7F">
      <w:pPr>
        <w:tabs>
          <w:tab w:val="left" w:pos="567"/>
        </w:tabs>
        <w:spacing w:after="0" w:line="240" w:lineRule="auto"/>
        <w:rPr>
          <w:rFonts w:ascii="Times New Roman" w:eastAsia="Times New Roman" w:hAnsi="Times New Roman" w:cs="Times New Roman"/>
          <w:snapToGrid w:val="0"/>
        </w:rPr>
      </w:pPr>
      <w:r w:rsidRPr="009D6A7F">
        <w:rPr>
          <w:rFonts w:ascii="Times New Roman" w:eastAsia="Times New Roman" w:hAnsi="Times New Roman" w:cs="Times New Roman"/>
          <w:noProof/>
          <w:lang w:eastAsia="lt-LT"/>
        </w:rPr>
        <w:drawing>
          <wp:inline distT="0" distB="0" distL="0" distR="0" wp14:anchorId="52C4E1B7" wp14:editId="661401F8">
            <wp:extent cx="200025" cy="171450"/>
            <wp:effectExtent l="0" t="0" r="9525" b="0"/>
            <wp:docPr id="2" name="Picture 2"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emansk\AppData\Local\Microsoft\Windows\Temporary Internet Files\Content.Word\BT_1000x858px.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9D6A7F">
        <w:rPr>
          <w:rFonts w:ascii="Times New Roman" w:eastAsia="Times New Roman" w:hAnsi="Times New Roman" w:cs="Times New Roman"/>
          <w:noProof/>
          <w:snapToGrid w:val="0"/>
        </w:rPr>
        <w:t>Vykdoma papildoma šio vaisto stebėsena. Tai padės greitai nustatyti naują saugumo informaciją.</w:t>
      </w:r>
      <w:r w:rsidRPr="009D6A7F">
        <w:rPr>
          <w:rFonts w:ascii="Times New Roman" w:eastAsia="Times New Roman" w:hAnsi="Times New Roman" w:cs="Times New Roman"/>
          <w:snapToGrid w:val="0"/>
        </w:rPr>
        <w:t xml:space="preserve"> </w:t>
      </w:r>
      <w:r w:rsidRPr="009D6A7F">
        <w:rPr>
          <w:rFonts w:ascii="Times New Roman" w:eastAsia="Times New Roman" w:hAnsi="Times New Roman" w:cs="Times New Roman"/>
          <w:noProof/>
          <w:snapToGrid w:val="0"/>
        </w:rPr>
        <w:t>Mums galite padėti pranešdami apie bet kokį Jums pasireiškiantį šalutinį poveikį.</w:t>
      </w:r>
      <w:r w:rsidRPr="009D6A7F">
        <w:rPr>
          <w:rFonts w:ascii="Times New Roman" w:eastAsia="Times New Roman" w:hAnsi="Times New Roman" w:cs="Times New Roman"/>
          <w:snapToGrid w:val="0"/>
        </w:rPr>
        <w:t xml:space="preserve"> </w:t>
      </w:r>
      <w:r w:rsidRPr="009D6A7F">
        <w:rPr>
          <w:rFonts w:ascii="Times New Roman" w:eastAsia="Times New Roman" w:hAnsi="Times New Roman" w:cs="Times New Roman"/>
          <w:noProof/>
          <w:snapToGrid w:val="0"/>
        </w:rPr>
        <w:t>Apie tai, kaip pranešti apie šalutinį poveikį, žr.</w:t>
      </w:r>
      <w:r w:rsidRPr="009D6A7F">
        <w:rPr>
          <w:rFonts w:ascii="Times New Roman" w:eastAsia="Times New Roman" w:hAnsi="Times New Roman" w:cs="Times New Roman"/>
          <w:snapToGrid w:val="0"/>
        </w:rPr>
        <w:t xml:space="preserve"> </w:t>
      </w:r>
      <w:r w:rsidRPr="009D6A7F">
        <w:rPr>
          <w:rFonts w:ascii="Times New Roman" w:eastAsia="Times New Roman" w:hAnsi="Times New Roman" w:cs="Times New Roman"/>
          <w:noProof/>
          <w:snapToGrid w:val="0"/>
        </w:rPr>
        <w:t>4 skyriaus pabaigoje.</w:t>
      </w:r>
    </w:p>
    <w:p w14:paraId="74FEE88F"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722CB3E7"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Atidžiai perskaitykite visą šį lapelį, prieš pradedami vartoti vaistą, nes jame pateikiama Jums svarbi informacija.</w:t>
      </w:r>
    </w:p>
    <w:p w14:paraId="37FE8BC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Neišmeskite šio lapelio, nes vėl gali prireikti jį perskaityti.</w:t>
      </w:r>
    </w:p>
    <w:p w14:paraId="3B45D3B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Jeigu kiltų daugiau klausimų, kreipkitės į gydytoją, vaistininką arba slaugytoją.</w:t>
      </w:r>
    </w:p>
    <w:p w14:paraId="00D8260B"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7F38328F"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t>Jeigu pasireiškė šalutinis poveikis (net jeigu jis šiame lapelyje nenurodytas), kreipkitės į gydytoją, vaistininką arba slaugytoją. Žr. 4 skyrių.</w:t>
      </w:r>
    </w:p>
    <w:p w14:paraId="29F88B7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F0C233C"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4FB0930E" w14:textId="77777777" w:rsidR="009D6A7F" w:rsidRPr="009D6A7F" w:rsidRDefault="009D6A7F" w:rsidP="009D6A7F">
      <w:pPr>
        <w:tabs>
          <w:tab w:val="left" w:pos="567"/>
        </w:tabs>
        <w:spacing w:after="0" w:line="240" w:lineRule="auto"/>
        <w:rPr>
          <w:rFonts w:ascii="Times New Roman" w:eastAsia="Times New Roman" w:hAnsi="Times New Roman" w:cs="Times New Roman"/>
          <w:b/>
          <w:bCs/>
          <w:lang w:eastAsia="lt-LT"/>
        </w:rPr>
      </w:pPr>
      <w:r w:rsidRPr="009D6A7F">
        <w:rPr>
          <w:rFonts w:ascii="Times New Roman" w:eastAsia="Times New Roman" w:hAnsi="Times New Roman" w:cs="Times New Roman"/>
          <w:b/>
          <w:bCs/>
          <w:lang w:eastAsia="lt-LT"/>
        </w:rPr>
        <w:t>Apie ką rašoma šiame lapelyje?</w:t>
      </w:r>
    </w:p>
    <w:p w14:paraId="44066D42"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459A496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1.</w:t>
      </w:r>
      <w:r w:rsidRPr="009D6A7F">
        <w:rPr>
          <w:rFonts w:ascii="Times New Roman" w:eastAsia="Times New Roman" w:hAnsi="Times New Roman" w:cs="Times New Roman"/>
          <w:lang w:eastAsia="lt-LT"/>
        </w:rPr>
        <w:tab/>
        <w:t>Kas yra Volulyte ir kam jis vartojamas</w:t>
      </w:r>
    </w:p>
    <w:p w14:paraId="4AFED8B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2. </w:t>
      </w:r>
      <w:r w:rsidRPr="009D6A7F">
        <w:rPr>
          <w:rFonts w:ascii="Times New Roman" w:eastAsia="Times New Roman" w:hAnsi="Times New Roman" w:cs="Times New Roman"/>
          <w:lang w:eastAsia="lt-LT"/>
        </w:rPr>
        <w:tab/>
        <w:t xml:space="preserve">Kas žinotina prieš vartojant Volulyte </w:t>
      </w:r>
    </w:p>
    <w:p w14:paraId="2DCDF98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3.</w:t>
      </w:r>
      <w:r w:rsidRPr="009D6A7F">
        <w:rPr>
          <w:rFonts w:ascii="Times New Roman" w:eastAsia="Times New Roman" w:hAnsi="Times New Roman" w:cs="Times New Roman"/>
          <w:lang w:eastAsia="lt-LT"/>
        </w:rPr>
        <w:tab/>
        <w:t xml:space="preserve">Kaip vartoti Volulyte </w:t>
      </w:r>
    </w:p>
    <w:p w14:paraId="51EB216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4.</w:t>
      </w:r>
      <w:r w:rsidRPr="009D6A7F">
        <w:rPr>
          <w:rFonts w:ascii="Times New Roman" w:eastAsia="Times New Roman" w:hAnsi="Times New Roman" w:cs="Times New Roman"/>
          <w:lang w:eastAsia="lt-LT"/>
        </w:rPr>
        <w:tab/>
        <w:t>Galimas šalutinis poveikis</w:t>
      </w:r>
    </w:p>
    <w:p w14:paraId="446CAF4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5.</w:t>
      </w:r>
      <w:r w:rsidRPr="009D6A7F">
        <w:rPr>
          <w:rFonts w:ascii="Times New Roman" w:eastAsia="Times New Roman" w:hAnsi="Times New Roman" w:cs="Times New Roman"/>
          <w:lang w:eastAsia="lt-LT"/>
        </w:rPr>
        <w:tab/>
        <w:t>Kaip laikyti Volulyte</w:t>
      </w:r>
    </w:p>
    <w:p w14:paraId="188D083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6.</w:t>
      </w:r>
      <w:r w:rsidRPr="009D6A7F">
        <w:rPr>
          <w:rFonts w:ascii="Times New Roman" w:eastAsia="Times New Roman" w:hAnsi="Times New Roman" w:cs="Times New Roman"/>
          <w:lang w:eastAsia="lt-LT"/>
        </w:rPr>
        <w:tab/>
        <w:t>Pakuotės turinys ir kita informacija</w:t>
      </w:r>
    </w:p>
    <w:p w14:paraId="7581F70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5EDE251" w14:textId="77777777" w:rsidR="009D6A7F" w:rsidRPr="009D6A7F" w:rsidRDefault="009D6A7F" w:rsidP="009D6A7F">
      <w:pPr>
        <w:tabs>
          <w:tab w:val="left" w:pos="567"/>
        </w:tabs>
        <w:spacing w:after="0" w:line="240" w:lineRule="auto"/>
        <w:rPr>
          <w:rFonts w:ascii="Times New Roman" w:eastAsia="Times New Roman" w:hAnsi="Times New Roman" w:cs="Times New Roman"/>
          <w:b/>
          <w:i/>
          <w:lang w:eastAsia="lt-LT"/>
        </w:rPr>
      </w:pPr>
    </w:p>
    <w:p w14:paraId="62100821"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1.</w:t>
      </w:r>
      <w:r w:rsidRPr="009D6A7F">
        <w:rPr>
          <w:rFonts w:ascii="Times New Roman" w:eastAsia="Times New Roman" w:hAnsi="Times New Roman" w:cs="Times New Roman"/>
          <w:b/>
          <w:lang w:eastAsia="lt-LT"/>
        </w:rPr>
        <w:tab/>
        <w:t>Kas yra Volulyte ir kam jis vartojamas</w:t>
      </w:r>
    </w:p>
    <w:p w14:paraId="1C14B78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1D0775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Volulyte yra plazmos pakaitalas, kurio vartojama kraujo tūriui sunormalinti po kraujo netekimo, jei manoma, kad gydymas vien kitais vaistais (vadinamaisiais kristaloidais) nebus pakankamas.</w:t>
      </w:r>
    </w:p>
    <w:p w14:paraId="157F86F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869B8A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ADEA3DB" w14:textId="77777777" w:rsidR="009D6A7F" w:rsidRPr="009D6A7F" w:rsidRDefault="009D6A7F" w:rsidP="009D6A7F">
      <w:pPr>
        <w:tabs>
          <w:tab w:val="left" w:pos="567"/>
        </w:tabs>
        <w:spacing w:after="0" w:line="240" w:lineRule="auto"/>
        <w:ind w:left="360" w:hanging="360"/>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2.</w:t>
      </w:r>
      <w:r w:rsidRPr="009D6A7F">
        <w:rPr>
          <w:rFonts w:ascii="Times New Roman" w:eastAsia="Times New Roman" w:hAnsi="Times New Roman" w:cs="Times New Roman"/>
          <w:b/>
          <w:lang w:eastAsia="lt-LT"/>
        </w:rPr>
        <w:tab/>
      </w:r>
      <w:r w:rsidRPr="009D6A7F">
        <w:rPr>
          <w:rFonts w:ascii="Times New Roman" w:eastAsia="Times New Roman" w:hAnsi="Times New Roman" w:cs="Times New Roman"/>
          <w:b/>
          <w:lang w:eastAsia="lt-LT"/>
        </w:rPr>
        <w:tab/>
        <w:t>Kas žinotina prieš vartojant Volulyte</w:t>
      </w:r>
    </w:p>
    <w:p w14:paraId="7A40EEAF"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28119F98"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Volulyte</w:t>
      </w:r>
      <w:r w:rsidRPr="009D6A7F">
        <w:rPr>
          <w:rFonts w:ascii="Times New Roman" w:eastAsia="Times New Roman" w:hAnsi="Times New Roman" w:cs="Times New Roman"/>
          <w:b/>
          <w:i/>
          <w:lang w:eastAsia="lt-LT"/>
        </w:rPr>
        <w:t xml:space="preserve"> </w:t>
      </w:r>
      <w:r w:rsidRPr="009D6A7F">
        <w:rPr>
          <w:rFonts w:ascii="Times New Roman" w:eastAsia="Times New Roman" w:hAnsi="Times New Roman" w:cs="Times New Roman"/>
          <w:b/>
          <w:lang w:eastAsia="lt-LT"/>
        </w:rPr>
        <w:t>vartoti negalima:</w:t>
      </w:r>
    </w:p>
    <w:p w14:paraId="472452F9" w14:textId="77777777" w:rsidR="009D6A7F" w:rsidRPr="009D6A7F" w:rsidRDefault="009D6A7F" w:rsidP="009D6A7F">
      <w:pPr>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jeigu yra alergija veikliajai arba bet kuriai pagalbinei šio vaisto medžiagai (jos išvardytos 6 skyriuje);</w:t>
      </w:r>
    </w:p>
    <w:p w14:paraId="5790029B" w14:textId="77777777" w:rsidR="009D6A7F" w:rsidRPr="009D6A7F" w:rsidRDefault="009D6A7F" w:rsidP="009D6A7F">
      <w:pPr>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jeigu yra sunki išplitusi infekcija (sepsis);</w:t>
      </w:r>
    </w:p>
    <w:p w14:paraId="4AC0E094" w14:textId="77777777" w:rsidR="009D6A7F" w:rsidRPr="009D6A7F" w:rsidRDefault="009D6A7F" w:rsidP="009D6A7F">
      <w:pPr>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jeigu yra sunkių nudegimų;</w:t>
      </w:r>
    </w:p>
    <w:p w14:paraId="647479A9" w14:textId="77777777" w:rsidR="009D6A7F" w:rsidRPr="009D6A7F" w:rsidRDefault="009D6A7F" w:rsidP="009D6A7F">
      <w:pPr>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jeigu yra inkstų funkcijos sutrikimas arba esate gydomas dializėmis;</w:t>
      </w:r>
    </w:p>
    <w:p w14:paraId="636C37D0" w14:textId="77777777" w:rsidR="009D6A7F" w:rsidRPr="009D6A7F" w:rsidRDefault="009D6A7F" w:rsidP="009D6A7F">
      <w:pPr>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jeigu yra kraujavimas į smegenis (intrakranijinis arba</w:t>
      </w:r>
      <w:r w:rsidRPr="009D6A7F">
        <w:rPr>
          <w:rFonts w:ascii="Times New Roman" w:eastAsia="Times New Roman" w:hAnsi="Times New Roman" w:cs="Times New Roman"/>
          <w:i/>
          <w:lang w:eastAsia="lt-LT"/>
        </w:rPr>
        <w:t xml:space="preserve"> </w:t>
      </w:r>
      <w:r w:rsidRPr="009D6A7F">
        <w:rPr>
          <w:rFonts w:ascii="Times New Roman" w:eastAsia="Times New Roman" w:hAnsi="Times New Roman" w:cs="Times New Roman"/>
          <w:iCs/>
          <w:lang w:eastAsia="lt-LT"/>
        </w:rPr>
        <w:t>galvos smegenų</w:t>
      </w:r>
      <w:r w:rsidRPr="009D6A7F">
        <w:rPr>
          <w:rFonts w:ascii="Times New Roman" w:eastAsia="Times New Roman" w:hAnsi="Times New Roman" w:cs="Times New Roman"/>
          <w:i/>
          <w:lang w:eastAsia="lt-LT"/>
        </w:rPr>
        <w:t xml:space="preserve"> </w:t>
      </w:r>
      <w:r w:rsidRPr="009D6A7F">
        <w:rPr>
          <w:rFonts w:ascii="Times New Roman" w:eastAsia="Times New Roman" w:hAnsi="Times New Roman" w:cs="Times New Roman"/>
          <w:lang w:eastAsia="lt-LT"/>
        </w:rPr>
        <w:t>kraujavimas);</w:t>
      </w:r>
    </w:p>
    <w:p w14:paraId="49A60439" w14:textId="77777777" w:rsidR="009D6A7F" w:rsidRPr="009D6A7F" w:rsidRDefault="009D6A7F" w:rsidP="009D6A7F">
      <w:pPr>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jeigu Jūsų būklė yra labai sunki (pvz., Jus reikia gydyti intensyviosios terapijos skyriuje);</w:t>
      </w:r>
    </w:p>
    <w:p w14:paraId="00FCDA80" w14:textId="77777777" w:rsidR="009D6A7F" w:rsidRPr="009D6A7F" w:rsidRDefault="009D6A7F" w:rsidP="009D6A7F">
      <w:pPr>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jeigu Jūsų organizme yra per daug skysčio ir Jums buvo pasakyta, kad yra būklė, vadinama hiperhidratacija;</w:t>
      </w:r>
    </w:p>
    <w:p w14:paraId="7F57012A" w14:textId="77777777" w:rsidR="009D6A7F" w:rsidRPr="009D6A7F" w:rsidRDefault="009D6A7F" w:rsidP="009D6A7F">
      <w:pPr>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jeigu plaučiuose yra skysčio (yra plaučių pabrinkimas);</w:t>
      </w:r>
    </w:p>
    <w:p w14:paraId="47D4AFF4" w14:textId="77777777" w:rsidR="009D6A7F" w:rsidRPr="009D6A7F" w:rsidRDefault="009D6A7F" w:rsidP="009D6A7F">
      <w:pPr>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jeigu yra dehidratacija;</w:t>
      </w:r>
    </w:p>
    <w:p w14:paraId="456F0738" w14:textId="77777777" w:rsidR="009D6A7F" w:rsidRPr="009D6A7F" w:rsidRDefault="009D6A7F" w:rsidP="009D6A7F">
      <w:pPr>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jeigu Jums buvo pasakyta, kad Jūsų kraujyje labai padidėjęs kalio, natrio arba chloro kiekis;</w:t>
      </w:r>
    </w:p>
    <w:p w14:paraId="4F74D88B" w14:textId="77777777" w:rsidR="009D6A7F" w:rsidRPr="009D6A7F" w:rsidRDefault="009D6A7F" w:rsidP="009D6A7F">
      <w:pPr>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jeigu yra sunkus kepenų funkcijos sutrikimas;</w:t>
      </w:r>
    </w:p>
    <w:p w14:paraId="50A4273C" w14:textId="77777777" w:rsidR="009D6A7F" w:rsidRPr="009D6A7F" w:rsidRDefault="009D6A7F" w:rsidP="009D6A7F">
      <w:pPr>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lastRenderedPageBreak/>
        <w:t>jeigu yra sunkus širdies nepakankamumas;</w:t>
      </w:r>
    </w:p>
    <w:p w14:paraId="4482015D" w14:textId="77777777" w:rsidR="009D6A7F" w:rsidRPr="009D6A7F" w:rsidRDefault="009D6A7F" w:rsidP="009D6A7F">
      <w:pPr>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jeigu yra didelių kraujo krešėjimo sutrikimų;</w:t>
      </w:r>
    </w:p>
    <w:p w14:paraId="4A7B1B16" w14:textId="77777777" w:rsidR="009D6A7F" w:rsidRPr="009D6A7F" w:rsidRDefault="009D6A7F" w:rsidP="009D6A7F">
      <w:pPr>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jeigu Jums buvo persodintas organas.</w:t>
      </w:r>
    </w:p>
    <w:p w14:paraId="6FCAEDB6" w14:textId="77777777" w:rsidR="009D6A7F" w:rsidRPr="009D6A7F" w:rsidRDefault="009D6A7F" w:rsidP="009D6A7F">
      <w:pPr>
        <w:tabs>
          <w:tab w:val="left" w:pos="0"/>
        </w:tabs>
        <w:spacing w:after="0" w:line="240" w:lineRule="auto"/>
        <w:ind w:left="567"/>
        <w:rPr>
          <w:rFonts w:ascii="Times New Roman" w:eastAsia="Times New Roman" w:hAnsi="Times New Roman" w:cs="Times New Roman"/>
          <w:lang w:eastAsia="lt-LT"/>
        </w:rPr>
      </w:pPr>
    </w:p>
    <w:p w14:paraId="570E4D56" w14:textId="77777777" w:rsidR="009D6A7F" w:rsidRPr="009D6A7F" w:rsidRDefault="009D6A7F" w:rsidP="009D6A7F">
      <w:pPr>
        <w:keepNext/>
        <w:keepLines/>
        <w:tabs>
          <w:tab w:val="left" w:pos="0"/>
        </w:tabs>
        <w:spacing w:after="0" w:line="240" w:lineRule="auto"/>
        <w:rPr>
          <w:rFonts w:ascii="Times New Roman" w:eastAsia="Times New Roman" w:hAnsi="Times New Roman" w:cs="Times New Roman"/>
          <w:b/>
          <w:bCs/>
          <w:snapToGrid w:val="0"/>
          <w:lang w:eastAsia="x-none"/>
        </w:rPr>
      </w:pPr>
      <w:r w:rsidRPr="009D6A7F">
        <w:rPr>
          <w:rFonts w:ascii="Times New Roman" w:eastAsia="Times New Roman" w:hAnsi="Times New Roman" w:cs="Times New Roman"/>
          <w:b/>
          <w:bCs/>
          <w:snapToGrid w:val="0"/>
          <w:lang w:eastAsia="x-none"/>
        </w:rPr>
        <w:t xml:space="preserve">Įspėjimai ir atsargumo priemonės </w:t>
      </w:r>
    </w:p>
    <w:p w14:paraId="5AB9BD93" w14:textId="77777777" w:rsidR="009D6A7F" w:rsidRPr="009D6A7F" w:rsidRDefault="009D6A7F" w:rsidP="009D6A7F">
      <w:pPr>
        <w:keepNext/>
        <w:keepLines/>
        <w:tabs>
          <w:tab w:val="left" w:pos="0"/>
        </w:tabs>
        <w:spacing w:after="0" w:line="240" w:lineRule="auto"/>
        <w:rPr>
          <w:rFonts w:ascii="Times New Roman" w:eastAsia="Times New Roman" w:hAnsi="Times New Roman" w:cs="Times New Roman"/>
          <w:lang w:eastAsia="lt-LT"/>
        </w:rPr>
      </w:pPr>
    </w:p>
    <w:p w14:paraId="22AA885F" w14:textId="77777777" w:rsidR="009D6A7F" w:rsidRPr="009D6A7F" w:rsidRDefault="009D6A7F" w:rsidP="009D6A7F">
      <w:pPr>
        <w:keepNext/>
        <w:keepLines/>
        <w:tabs>
          <w:tab w:val="left" w:pos="0"/>
        </w:tabs>
        <w:spacing w:after="0" w:line="240" w:lineRule="auto"/>
        <w:jc w:val="both"/>
        <w:outlineLvl w:val="3"/>
        <w:rPr>
          <w:rFonts w:ascii="Times New Roman" w:eastAsia="Times New Roman" w:hAnsi="Times New Roman" w:cs="Times New Roman"/>
          <w:b/>
          <w:bCs/>
          <w:snapToGrid w:val="0"/>
          <w:lang w:eastAsia="x-none"/>
        </w:rPr>
      </w:pPr>
      <w:r w:rsidRPr="009D6A7F">
        <w:rPr>
          <w:rFonts w:ascii="Times New Roman" w:eastAsia="Times New Roman" w:hAnsi="Times New Roman" w:cs="Times New Roman"/>
          <w:lang w:eastAsia="lt-LT"/>
        </w:rPr>
        <w:t>Svarbu pasakyti gydytojui, jeigu Jums:</w:t>
      </w:r>
    </w:p>
    <w:p w14:paraId="033E616F" w14:textId="77777777" w:rsidR="009D6A7F" w:rsidRPr="009D6A7F" w:rsidRDefault="009D6A7F" w:rsidP="009D6A7F">
      <w:pPr>
        <w:keepNext/>
        <w:keepLines/>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yra kepenų funkcijos sutrikimas;</w:t>
      </w:r>
    </w:p>
    <w:p w14:paraId="0B2C864A" w14:textId="77777777" w:rsidR="009D6A7F" w:rsidRPr="009D6A7F" w:rsidRDefault="009D6A7F" w:rsidP="009D6A7F">
      <w:pPr>
        <w:keepNext/>
        <w:keepLines/>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yra širdies ar kraujotakos problemų;</w:t>
      </w:r>
    </w:p>
    <w:p w14:paraId="462889BF" w14:textId="77777777" w:rsidR="009D6A7F" w:rsidRPr="009D6A7F" w:rsidRDefault="009D6A7F" w:rsidP="009D6A7F">
      <w:pPr>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yra kraujo krešėjimo (koaguliacijos) sutrikimų;</w:t>
      </w:r>
    </w:p>
    <w:p w14:paraId="1C392C16" w14:textId="77777777" w:rsidR="009D6A7F" w:rsidRPr="009D6A7F" w:rsidRDefault="009D6A7F" w:rsidP="009D6A7F">
      <w:pPr>
        <w:numPr>
          <w:ilvl w:val="0"/>
          <w:numId w:val="37"/>
        </w:numPr>
        <w:tabs>
          <w:tab w:val="left" w:pos="0"/>
          <w:tab w:val="left"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yra inkstų sutrikimų;</w:t>
      </w:r>
    </w:p>
    <w:p w14:paraId="585D0C07" w14:textId="77777777" w:rsidR="009D6A7F" w:rsidRPr="009D6A7F" w:rsidRDefault="009D6A7F" w:rsidP="009D6A7F">
      <w:pPr>
        <w:numPr>
          <w:ilvl w:val="0"/>
          <w:numId w:val="37"/>
        </w:numPr>
        <w:tabs>
          <w:tab w:val="left" w:pos="0"/>
          <w:tab w:val="left" w:pos="567"/>
        </w:tabs>
        <w:spacing w:after="0" w:line="240" w:lineRule="auto"/>
        <w:ind w:left="567" w:hanging="567"/>
        <w:contextualSpacing/>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yra padidėjęs kalio (hiperkalemija), natrio (hipernatremija), magnio (hipermagnezemija) arba chloridų (hiperchloremija) kiekis kraujyje. </w:t>
      </w:r>
    </w:p>
    <w:p w14:paraId="04A33FB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5CEFFEF" w14:textId="77777777" w:rsidR="009D6A7F" w:rsidRPr="009D6A7F" w:rsidRDefault="009D6A7F" w:rsidP="009D6A7F">
      <w:pPr>
        <w:spacing w:after="0" w:line="240" w:lineRule="auto"/>
        <w:rPr>
          <w:rFonts w:ascii="Times New Roman" w:eastAsia="Times New Roman" w:hAnsi="Times New Roman" w:cs="Times New Roman"/>
        </w:rPr>
      </w:pPr>
      <w:r w:rsidRPr="009D6A7F">
        <w:rPr>
          <w:rFonts w:ascii="Times New Roman" w:eastAsia="Times New Roman" w:hAnsi="Times New Roman" w:cs="Times New Roman"/>
        </w:rPr>
        <w:t xml:space="preserve">Kadangi yra </w:t>
      </w:r>
      <w:r w:rsidRPr="009D6A7F">
        <w:rPr>
          <w:rFonts w:ascii="Times New Roman" w:eastAsia="Times New Roman" w:hAnsi="Times New Roman" w:cs="Times New Roman"/>
          <w:i/>
        </w:rPr>
        <w:t xml:space="preserve">alerginės </w:t>
      </w:r>
      <w:r w:rsidRPr="009D6A7F">
        <w:rPr>
          <w:rFonts w:ascii="Times New Roman" w:eastAsia="Times New Roman" w:hAnsi="Times New Roman" w:cs="Times New Roman"/>
        </w:rPr>
        <w:t>(anafilaksinės ir (arba) anafilaktoidinės)</w:t>
      </w:r>
      <w:r w:rsidRPr="009D6A7F">
        <w:rPr>
          <w:rFonts w:ascii="Times New Roman" w:eastAsia="Times New Roman" w:hAnsi="Times New Roman" w:cs="Times New Roman"/>
          <w:i/>
        </w:rPr>
        <w:t xml:space="preserve"> reakcijos rizika</w:t>
      </w:r>
      <w:r w:rsidRPr="009D6A7F">
        <w:rPr>
          <w:rFonts w:ascii="Times New Roman" w:eastAsia="Times New Roman" w:hAnsi="Times New Roman" w:cs="Times New Roman"/>
        </w:rPr>
        <w:t>, šio vaisto vartojimo metu Jūs būsite atidžiai stebimas, kad būtų galima pastebėti ankstyvuosius alerginės reakcijos požymius.</w:t>
      </w:r>
    </w:p>
    <w:p w14:paraId="713D21C1" w14:textId="77777777" w:rsidR="009D6A7F" w:rsidRPr="009D6A7F" w:rsidRDefault="009D6A7F" w:rsidP="009D6A7F">
      <w:pPr>
        <w:spacing w:after="0" w:line="240" w:lineRule="auto"/>
        <w:rPr>
          <w:rFonts w:ascii="Times New Roman" w:eastAsia="Times New Roman" w:hAnsi="Times New Roman" w:cs="Times New Roman"/>
        </w:rPr>
      </w:pPr>
    </w:p>
    <w:p w14:paraId="5144D037" w14:textId="77777777" w:rsidR="009D6A7F" w:rsidRPr="009D6A7F" w:rsidRDefault="009D6A7F" w:rsidP="009D6A7F">
      <w:pPr>
        <w:spacing w:after="0" w:line="240" w:lineRule="auto"/>
        <w:rPr>
          <w:rFonts w:ascii="Times New Roman" w:eastAsia="Times New Roman" w:hAnsi="Times New Roman" w:cs="Times New Roman"/>
          <w:i/>
        </w:rPr>
      </w:pPr>
      <w:r w:rsidRPr="009D6A7F">
        <w:rPr>
          <w:rFonts w:ascii="Times New Roman" w:eastAsia="Times New Roman" w:hAnsi="Times New Roman" w:cs="Times New Roman"/>
          <w:i/>
        </w:rPr>
        <w:t>Operacija ir trauma</w:t>
      </w:r>
    </w:p>
    <w:p w14:paraId="57F4A56C" w14:textId="77777777" w:rsidR="009D6A7F" w:rsidRPr="009D6A7F" w:rsidRDefault="009D6A7F" w:rsidP="009D6A7F">
      <w:pPr>
        <w:spacing w:after="0" w:line="240" w:lineRule="auto"/>
        <w:rPr>
          <w:rFonts w:ascii="Times New Roman" w:eastAsia="Times New Roman" w:hAnsi="Times New Roman" w:cs="Times New Roman"/>
        </w:rPr>
      </w:pPr>
      <w:r w:rsidRPr="009D6A7F">
        <w:rPr>
          <w:rFonts w:ascii="Times New Roman" w:eastAsia="Times New Roman" w:hAnsi="Times New Roman" w:cs="Times New Roman"/>
        </w:rPr>
        <w:t>Jūsų gydytojas atidžiai įvertins, ar šis vaistas Jums tinka.</w:t>
      </w:r>
    </w:p>
    <w:p w14:paraId="5F7AF919" w14:textId="77777777" w:rsidR="009D6A7F" w:rsidRPr="009D6A7F" w:rsidRDefault="009D6A7F" w:rsidP="009D6A7F">
      <w:pPr>
        <w:spacing w:after="0" w:line="240" w:lineRule="auto"/>
        <w:rPr>
          <w:rFonts w:ascii="Times New Roman" w:eastAsia="Times New Roman" w:hAnsi="Times New Roman" w:cs="Times New Roman"/>
        </w:rPr>
      </w:pPr>
    </w:p>
    <w:p w14:paraId="0BB31E42" w14:textId="77777777" w:rsidR="009D6A7F" w:rsidRPr="009D6A7F" w:rsidRDefault="009D6A7F" w:rsidP="009D6A7F">
      <w:pPr>
        <w:spacing w:after="0" w:line="240" w:lineRule="auto"/>
        <w:rPr>
          <w:rFonts w:ascii="Times New Roman" w:eastAsia="Times New Roman" w:hAnsi="Times New Roman" w:cs="Times New Roman"/>
        </w:rPr>
      </w:pPr>
      <w:r w:rsidRPr="009D6A7F">
        <w:rPr>
          <w:rFonts w:ascii="Times New Roman" w:eastAsia="Times New Roman" w:hAnsi="Times New Roman" w:cs="Times New Roman"/>
        </w:rPr>
        <w:t>Jūsų gydytojas atidžiai koreguos Volulyte dozę, kad skysčio kiekis Jūsų organizme netaptų per didelis, ypač jei Jums yra plaučių, širdies ar kraujotakos sutrikimų.</w:t>
      </w:r>
    </w:p>
    <w:p w14:paraId="719C8C36" w14:textId="77777777" w:rsidR="009D6A7F" w:rsidRPr="009D6A7F" w:rsidRDefault="009D6A7F" w:rsidP="009D6A7F">
      <w:pPr>
        <w:spacing w:after="0" w:line="240" w:lineRule="auto"/>
        <w:rPr>
          <w:rFonts w:ascii="Times New Roman" w:eastAsia="Times New Roman" w:hAnsi="Times New Roman" w:cs="Times New Roman"/>
        </w:rPr>
      </w:pPr>
      <w:r w:rsidRPr="009D6A7F">
        <w:rPr>
          <w:rFonts w:ascii="Times New Roman" w:eastAsia="Times New Roman" w:hAnsi="Times New Roman" w:cs="Times New Roman"/>
        </w:rPr>
        <w:t xml:space="preserve">Slaugos personalas stebės Jūsų organizmo skysčių pusiausvyrą, druskų kiekį kraujyje ir inkstų funkciją. Jums gali reikėti papildomai vartoti druskų. </w:t>
      </w:r>
    </w:p>
    <w:p w14:paraId="1DBBE356" w14:textId="77777777" w:rsidR="009D6A7F" w:rsidRPr="009D6A7F" w:rsidRDefault="009D6A7F" w:rsidP="009D6A7F">
      <w:pPr>
        <w:spacing w:after="0" w:line="240" w:lineRule="auto"/>
        <w:rPr>
          <w:rFonts w:ascii="Times New Roman" w:eastAsia="Times New Roman" w:hAnsi="Times New Roman" w:cs="Times New Roman"/>
        </w:rPr>
      </w:pPr>
    </w:p>
    <w:p w14:paraId="4C0D2D7D" w14:textId="77777777" w:rsidR="009D6A7F" w:rsidRPr="009D6A7F" w:rsidRDefault="009D6A7F" w:rsidP="009D6A7F">
      <w:pPr>
        <w:spacing w:after="0" w:line="240" w:lineRule="auto"/>
        <w:rPr>
          <w:rFonts w:ascii="Times New Roman" w:eastAsia="Times New Roman" w:hAnsi="Times New Roman" w:cs="Times New Roman"/>
        </w:rPr>
      </w:pPr>
      <w:r w:rsidRPr="009D6A7F">
        <w:rPr>
          <w:rFonts w:ascii="Times New Roman" w:eastAsia="Times New Roman" w:hAnsi="Times New Roman" w:cs="Times New Roman"/>
        </w:rPr>
        <w:t>Be to, bus užtikrinta, kad Jūs vartotumėte pakankamai skysčių.</w:t>
      </w:r>
    </w:p>
    <w:p w14:paraId="3096E6AF" w14:textId="77777777" w:rsidR="009D6A7F" w:rsidRPr="009D6A7F" w:rsidRDefault="009D6A7F" w:rsidP="009D6A7F">
      <w:pPr>
        <w:spacing w:after="0" w:line="240" w:lineRule="auto"/>
        <w:rPr>
          <w:rFonts w:ascii="Times New Roman" w:eastAsia="Times New Roman" w:hAnsi="Times New Roman" w:cs="Times New Roman"/>
        </w:rPr>
      </w:pPr>
    </w:p>
    <w:p w14:paraId="281C8BFC" w14:textId="77777777" w:rsidR="009D6A7F" w:rsidRPr="009D6A7F" w:rsidRDefault="009D6A7F" w:rsidP="009D6A7F">
      <w:pPr>
        <w:spacing w:after="0" w:line="240" w:lineRule="auto"/>
        <w:rPr>
          <w:rFonts w:ascii="Times New Roman" w:eastAsia="Times New Roman" w:hAnsi="Times New Roman" w:cs="Times New Roman"/>
        </w:rPr>
      </w:pPr>
      <w:r w:rsidRPr="009D6A7F">
        <w:rPr>
          <w:rFonts w:ascii="Times New Roman" w:eastAsia="Times New Roman" w:hAnsi="Times New Roman" w:cs="Times New Roman"/>
          <w:iCs/>
        </w:rPr>
        <w:t>Volulyte</w:t>
      </w:r>
      <w:r w:rsidRPr="009D6A7F">
        <w:rPr>
          <w:rFonts w:ascii="Times New Roman" w:eastAsia="Times New Roman" w:hAnsi="Times New Roman" w:cs="Times New Roman"/>
        </w:rPr>
        <w:t xml:space="preserve"> draudžiama vartoti, jei yra inkstų funkcijos sutrikimas arba inkstų sutrikimas, kurį būtina gydyti dializėmis.</w:t>
      </w:r>
    </w:p>
    <w:p w14:paraId="6A33162A" w14:textId="77777777" w:rsidR="009D6A7F" w:rsidRPr="009D6A7F" w:rsidRDefault="009D6A7F" w:rsidP="009D6A7F">
      <w:pPr>
        <w:spacing w:after="0" w:line="240" w:lineRule="auto"/>
        <w:rPr>
          <w:rFonts w:ascii="Times New Roman" w:eastAsia="Times New Roman" w:hAnsi="Times New Roman" w:cs="Times New Roman"/>
        </w:rPr>
      </w:pPr>
    </w:p>
    <w:p w14:paraId="44E63E5F" w14:textId="77777777" w:rsidR="009D6A7F" w:rsidRPr="009D6A7F" w:rsidRDefault="009D6A7F" w:rsidP="009D6A7F">
      <w:pPr>
        <w:spacing w:after="0" w:line="240" w:lineRule="auto"/>
        <w:rPr>
          <w:rFonts w:ascii="Times New Roman" w:eastAsia="Times New Roman" w:hAnsi="Times New Roman" w:cs="Times New Roman"/>
          <w:i/>
        </w:rPr>
      </w:pPr>
      <w:r w:rsidRPr="009D6A7F">
        <w:rPr>
          <w:rFonts w:ascii="Times New Roman" w:eastAsia="Times New Roman" w:hAnsi="Times New Roman" w:cs="Times New Roman"/>
          <w:i/>
        </w:rPr>
        <w:t>Jeigu inkstų funkcijos sutrikimas pasireiškia gydymo metu</w:t>
      </w:r>
    </w:p>
    <w:p w14:paraId="4FF398AE" w14:textId="77777777" w:rsidR="009D6A7F" w:rsidRPr="009D6A7F" w:rsidRDefault="009D6A7F" w:rsidP="009D6A7F">
      <w:pPr>
        <w:spacing w:after="0" w:line="240" w:lineRule="auto"/>
        <w:rPr>
          <w:rFonts w:ascii="Times New Roman" w:eastAsia="Times New Roman" w:hAnsi="Times New Roman" w:cs="Times New Roman"/>
        </w:rPr>
      </w:pPr>
      <w:r w:rsidRPr="009D6A7F">
        <w:rPr>
          <w:rFonts w:ascii="Times New Roman" w:eastAsia="Times New Roman" w:hAnsi="Times New Roman" w:cs="Times New Roman"/>
        </w:rPr>
        <w:t>Vos tik gydytojas pastebės pirmuosius inkstų funkcijos sutrikimo požymius, Jums šio vaisto vartojimas bus nutrauktas. Be to, gydytojui gali reikėti stebėti Jūsų inkstų funkciją iki 90 dienų.</w:t>
      </w:r>
    </w:p>
    <w:p w14:paraId="4F3520B4" w14:textId="77777777" w:rsidR="009D6A7F" w:rsidRPr="009D6A7F" w:rsidRDefault="009D6A7F" w:rsidP="009D6A7F">
      <w:pPr>
        <w:spacing w:after="0" w:line="240" w:lineRule="auto"/>
        <w:rPr>
          <w:rFonts w:ascii="Times New Roman" w:eastAsia="Times New Roman" w:hAnsi="Times New Roman" w:cs="Times New Roman"/>
        </w:rPr>
      </w:pPr>
    </w:p>
    <w:p w14:paraId="44347CE5" w14:textId="77777777" w:rsidR="009D6A7F" w:rsidRPr="009D6A7F" w:rsidRDefault="009D6A7F" w:rsidP="009D6A7F">
      <w:pPr>
        <w:spacing w:after="0" w:line="240" w:lineRule="auto"/>
        <w:rPr>
          <w:rFonts w:ascii="Times New Roman" w:eastAsia="Times New Roman" w:hAnsi="Times New Roman" w:cs="Times New Roman"/>
        </w:rPr>
      </w:pPr>
      <w:r w:rsidRPr="009D6A7F">
        <w:rPr>
          <w:rFonts w:ascii="Times New Roman" w:eastAsia="Times New Roman" w:hAnsi="Times New Roman" w:cs="Times New Roman"/>
        </w:rPr>
        <w:t xml:space="preserve">Jei Jūs </w:t>
      </w:r>
      <w:r w:rsidRPr="009D6A7F">
        <w:rPr>
          <w:rFonts w:ascii="Times New Roman" w:eastAsia="Times New Roman" w:hAnsi="Times New Roman" w:cs="Times New Roman"/>
          <w:iCs/>
        </w:rPr>
        <w:t>Volulyte</w:t>
      </w:r>
      <w:r w:rsidRPr="009D6A7F">
        <w:rPr>
          <w:rFonts w:ascii="Times New Roman" w:eastAsia="Times New Roman" w:hAnsi="Times New Roman" w:cs="Times New Roman"/>
        </w:rPr>
        <w:t xml:space="preserve"> bus infuzuojama kartotinai, gydytojas stebės Jūsų kraujo gebėjimą krešėti, kraujavimo laiką ir kitas funkcijas. Jei Jūsų kraujo gebėjimas krešėti sutriks, gydytojas Jums šio vaisto vartojimą nutrauks.</w:t>
      </w:r>
    </w:p>
    <w:p w14:paraId="2CA83F6D" w14:textId="77777777" w:rsidR="009D6A7F" w:rsidRPr="009D6A7F" w:rsidRDefault="009D6A7F" w:rsidP="009D6A7F">
      <w:pPr>
        <w:spacing w:after="0" w:line="240" w:lineRule="auto"/>
        <w:rPr>
          <w:rFonts w:ascii="Times New Roman" w:eastAsia="Times New Roman" w:hAnsi="Times New Roman" w:cs="Times New Roman"/>
        </w:rPr>
      </w:pPr>
    </w:p>
    <w:p w14:paraId="4D95F118" w14:textId="77777777" w:rsidR="009D6A7F" w:rsidRPr="009D6A7F" w:rsidRDefault="009D6A7F" w:rsidP="009D6A7F">
      <w:pPr>
        <w:spacing w:after="0" w:line="240" w:lineRule="auto"/>
        <w:rPr>
          <w:rFonts w:ascii="Times New Roman" w:eastAsia="Times New Roman" w:hAnsi="Times New Roman" w:cs="Times New Roman"/>
        </w:rPr>
      </w:pPr>
      <w:r w:rsidRPr="009D6A7F">
        <w:rPr>
          <w:rFonts w:ascii="Times New Roman" w:eastAsia="Times New Roman" w:hAnsi="Times New Roman" w:cs="Times New Roman"/>
        </w:rPr>
        <w:t>Jei Jums bus atliekama atviroji širdies operacija ir bus naudojamas širdies ir plaučių prietaisas, padedantis pumpuoti kraują operacijos metu, šiuo tirpalu Jus gydyti nerekomenduojama.</w:t>
      </w:r>
    </w:p>
    <w:p w14:paraId="0C4EFDE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D6FA577" w14:textId="77777777" w:rsidR="009D6A7F" w:rsidRPr="009D6A7F" w:rsidRDefault="009D6A7F" w:rsidP="009D6A7F">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9D6A7F">
        <w:rPr>
          <w:rFonts w:ascii="Times New Roman" w:eastAsia="Times New Roman" w:hAnsi="Times New Roman" w:cs="Times New Roman"/>
          <w:b/>
          <w:bCs/>
          <w:snapToGrid w:val="0"/>
          <w:lang w:eastAsia="x-none"/>
        </w:rPr>
        <w:t>Vaikams</w:t>
      </w:r>
    </w:p>
    <w:p w14:paraId="4F2BAD8E" w14:textId="77777777" w:rsidR="009D6A7F" w:rsidRPr="009D6A7F" w:rsidRDefault="009D6A7F" w:rsidP="009D6A7F">
      <w:pPr>
        <w:spacing w:after="0" w:line="240" w:lineRule="auto"/>
        <w:rPr>
          <w:rFonts w:ascii="Times New Roman" w:eastAsia="Calibri" w:hAnsi="Times New Roman" w:cs="Times New Roman"/>
          <w:lang w:eastAsia="lt-LT"/>
        </w:rPr>
      </w:pPr>
      <w:r w:rsidRPr="009D6A7F">
        <w:rPr>
          <w:rFonts w:ascii="Times New Roman" w:eastAsia="Calibri" w:hAnsi="Times New Roman" w:cs="Times New Roman"/>
          <w:lang w:eastAsia="lt-LT"/>
        </w:rPr>
        <w:t>Vaikų gydymo šiuo vaistu saugumas neištirtas. Duomenų apie vaikų gydymą yra nedaug, todėl tokiems pacientams HEK preparatų vartoti nerekomenduojama.</w:t>
      </w:r>
    </w:p>
    <w:p w14:paraId="59AE0CEE" w14:textId="77777777" w:rsidR="009D6A7F" w:rsidRPr="009D6A7F" w:rsidRDefault="009D6A7F" w:rsidP="009D6A7F">
      <w:pPr>
        <w:tabs>
          <w:tab w:val="left" w:pos="567"/>
        </w:tabs>
        <w:spacing w:after="0" w:line="240" w:lineRule="auto"/>
        <w:ind w:left="720" w:hanging="720"/>
        <w:rPr>
          <w:rFonts w:ascii="Times New Roman" w:eastAsia="Times New Roman" w:hAnsi="Times New Roman" w:cs="Times New Roman"/>
          <w:b/>
          <w:lang w:eastAsia="lt-LT"/>
        </w:rPr>
      </w:pPr>
    </w:p>
    <w:p w14:paraId="0532F954"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bCs/>
          <w:snapToGrid w:val="0"/>
          <w:lang w:eastAsia="x-none"/>
        </w:rPr>
        <w:t xml:space="preserve">Kiti vaistai ir </w:t>
      </w:r>
      <w:r w:rsidRPr="009D6A7F">
        <w:rPr>
          <w:rFonts w:ascii="Times New Roman" w:eastAsia="Times New Roman" w:hAnsi="Times New Roman" w:cs="Times New Roman"/>
          <w:b/>
          <w:bCs/>
          <w:iCs/>
          <w:snapToGrid w:val="0"/>
          <w:lang w:eastAsia="x-none"/>
        </w:rPr>
        <w:t>Volulyte</w:t>
      </w:r>
    </w:p>
    <w:p w14:paraId="0F93D07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Jeigu vartojate ar neseniai vartojote kitų vaistų</w:t>
      </w:r>
      <w:r w:rsidRPr="009D6A7F">
        <w:rPr>
          <w:rFonts w:ascii="Times New Roman" w:eastAsia="Times New Roman" w:hAnsi="Times New Roman" w:cs="Times New Roman"/>
          <w:noProof/>
          <w:snapToGrid w:val="0"/>
        </w:rPr>
        <w:t xml:space="preserve"> </w:t>
      </w:r>
      <w:r w:rsidRPr="009D6A7F">
        <w:rPr>
          <w:rFonts w:ascii="Times New Roman" w:eastAsia="Times New Roman" w:hAnsi="Times New Roman" w:cs="Times New Roman"/>
          <w:lang w:eastAsia="lt-LT"/>
        </w:rPr>
        <w:t>arba dėl to nesate tikri, apie tai pasakykite gydytojui arba vaistininkui.</w:t>
      </w:r>
    </w:p>
    <w:p w14:paraId="34B0A9D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Volulyte sąveikos su kitais vaistais iki šiol nepastebėta. </w:t>
      </w:r>
    </w:p>
    <w:p w14:paraId="786F68D3"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651565CE"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Volulyte vartojimas su maistu ir gėrimais</w:t>
      </w:r>
    </w:p>
    <w:p w14:paraId="00EF731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Ar Volulyte vartojant kartu su maistu arba gėrimais pasireiškia bet koks neigiamas poveikis, nežinoma. </w:t>
      </w:r>
    </w:p>
    <w:p w14:paraId="7D20133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28E5CEE"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Nėštumas ir žindymo laikotarpis</w:t>
      </w:r>
    </w:p>
    <w:p w14:paraId="3A8FF92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lastRenderedPageBreak/>
        <w:t xml:space="preserve">Klinikinių duomenų apie Volulyte vartojimą nėštumo laikotarpiu nėra. Ar žindančiai moteriai vaisto vartoti saugu, nežinoma, nes tyrimų neatlikta. Pateikti klinikinių tyrimų duomenys apie panašaus vaisto, kurio sudėtyje yra HEK 130/0,4 (6 %), ištirpinto 0,9 % natrio chlorido tirpale, vartojimą nėščioms moterims, kurioms po spinalinės anestezijos buvo atlikta Cezario pjūvio operacija. Nėščių moterų tyrimo metu nustatyta, kad HEK 130/0,4 (6 %), ištirpintas 0,9 % natrio chlorido tirpale, neigiamo poveikio nei pacienčių, nei naujagimių saugumui nesukėlė. </w:t>
      </w:r>
    </w:p>
    <w:p w14:paraId="4055BC6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428E16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Gydytojas gali skirti Volulyte tik tuo atveju, jei nusprendė, kad nauda motinai bus didesnė už galimą žalą kūdikiui. </w:t>
      </w:r>
    </w:p>
    <w:p w14:paraId="1F5D0D0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FC9BE1A"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Vairavimas ir mechanizmų valdymas</w:t>
      </w:r>
    </w:p>
    <w:p w14:paraId="098ECF4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Volulyte gebėjimo vairuoti ir valdyti mechanizmus neveikia.</w:t>
      </w:r>
    </w:p>
    <w:p w14:paraId="46B1A1FE" w14:textId="77777777" w:rsidR="009D6A7F" w:rsidRPr="009D6A7F" w:rsidRDefault="009D6A7F" w:rsidP="009D6A7F">
      <w:pPr>
        <w:tabs>
          <w:tab w:val="left" w:pos="567"/>
        </w:tabs>
        <w:spacing w:after="0" w:line="240" w:lineRule="auto"/>
        <w:ind w:left="720" w:hanging="720"/>
        <w:rPr>
          <w:rFonts w:ascii="Times New Roman" w:eastAsia="Times New Roman" w:hAnsi="Times New Roman" w:cs="Times New Roman"/>
          <w:lang w:eastAsia="lt-LT"/>
        </w:rPr>
      </w:pPr>
    </w:p>
    <w:p w14:paraId="27A05BA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DE8C8FE"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3.</w:t>
      </w:r>
      <w:r w:rsidRPr="009D6A7F">
        <w:rPr>
          <w:rFonts w:ascii="Times New Roman" w:eastAsia="Times New Roman" w:hAnsi="Times New Roman" w:cs="Times New Roman"/>
          <w:b/>
          <w:lang w:eastAsia="lt-LT"/>
        </w:rPr>
        <w:tab/>
        <w:t>Kaip vartoti Volulyte</w:t>
      </w:r>
    </w:p>
    <w:p w14:paraId="7673A25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D28F82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Volulyte skiriamas ir vartojamas tik prižiūrint gydytojui, kuris atidžiai kontroliuoja pacientui infuzuojamo vaisto kiekį.</w:t>
      </w:r>
    </w:p>
    <w:p w14:paraId="37C470F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62F9A0B"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Vartojimo metodas</w:t>
      </w:r>
    </w:p>
    <w:p w14:paraId="6B353C5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Šio vaisto vartojama infuzijos (lašinimo) į veną būdu. </w:t>
      </w:r>
    </w:p>
    <w:p w14:paraId="74588CC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Infuzijos greitis bei tirpalo kiekis priklauso nuo specifinio paciento poreikio, ligos, kuriai gydyti šio tirpalo reikia, ir nuo rekomenduojamos didžiausios paros dozės.</w:t>
      </w:r>
    </w:p>
    <w:p w14:paraId="041C95F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7B1F414"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Dozavimas</w:t>
      </w:r>
    </w:p>
    <w:p w14:paraId="60ED8AD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Gydytojas nuspręs, kokia dozė Jums tinkama.</w:t>
      </w:r>
    </w:p>
    <w:p w14:paraId="13F34ED1" w14:textId="77777777" w:rsidR="009D6A7F" w:rsidRPr="009D6A7F" w:rsidRDefault="009D6A7F" w:rsidP="009D6A7F">
      <w:pPr>
        <w:spacing w:after="0" w:line="240" w:lineRule="auto"/>
        <w:jc w:val="both"/>
        <w:rPr>
          <w:rFonts w:ascii="Times New Roman" w:eastAsia="Times New Roman" w:hAnsi="Times New Roman" w:cs="Times New Roman"/>
          <w:b/>
          <w:bCs/>
        </w:rPr>
      </w:pPr>
      <w:r w:rsidRPr="009D6A7F">
        <w:rPr>
          <w:rFonts w:ascii="Times New Roman" w:eastAsia="Times New Roman" w:hAnsi="Times New Roman" w:cs="Times New Roman"/>
          <w:b/>
          <w:bCs/>
        </w:rPr>
        <w:t xml:space="preserve">Gydytojas Jums skirs vartoti mažiausią įmanomą veiksmingą dozę, </w:t>
      </w:r>
      <w:r w:rsidRPr="009D6A7F">
        <w:rPr>
          <w:rFonts w:ascii="Times New Roman" w:eastAsia="Times New Roman" w:hAnsi="Times New Roman" w:cs="Times New Roman"/>
          <w:b/>
          <w:bCs/>
          <w:iCs/>
        </w:rPr>
        <w:t>Volulyte</w:t>
      </w:r>
      <w:r w:rsidRPr="009D6A7F">
        <w:rPr>
          <w:rFonts w:ascii="Times New Roman" w:eastAsia="Times New Roman" w:hAnsi="Times New Roman" w:cs="Times New Roman"/>
          <w:b/>
          <w:bCs/>
          <w:i/>
        </w:rPr>
        <w:t xml:space="preserve"> </w:t>
      </w:r>
      <w:r w:rsidRPr="009D6A7F">
        <w:rPr>
          <w:rFonts w:ascii="Times New Roman" w:eastAsia="Times New Roman" w:hAnsi="Times New Roman" w:cs="Times New Roman"/>
          <w:b/>
          <w:bCs/>
        </w:rPr>
        <w:t xml:space="preserve">bus lašinama ne daugiau kaip 24 valandas. </w:t>
      </w:r>
    </w:p>
    <w:p w14:paraId="78236810" w14:textId="77777777" w:rsidR="009D6A7F" w:rsidRPr="009D6A7F" w:rsidRDefault="009D6A7F" w:rsidP="009D6A7F">
      <w:pPr>
        <w:spacing w:after="0" w:line="240" w:lineRule="auto"/>
        <w:rPr>
          <w:rFonts w:ascii="Times New Roman" w:eastAsia="Calibri" w:hAnsi="Times New Roman" w:cs="Times New Roman"/>
        </w:rPr>
      </w:pPr>
      <w:r w:rsidRPr="009D6A7F">
        <w:rPr>
          <w:rFonts w:ascii="Times New Roman" w:eastAsia="Calibri" w:hAnsi="Times New Roman" w:cs="Times New Roman"/>
        </w:rPr>
        <w:t>Maksimali Volulyte paros dozė yra 30 ml/kg kūno svorio.</w:t>
      </w:r>
    </w:p>
    <w:p w14:paraId="015C1A3D" w14:textId="77777777" w:rsidR="009D6A7F" w:rsidRPr="009D6A7F" w:rsidRDefault="009D6A7F" w:rsidP="009D6A7F">
      <w:pPr>
        <w:keepNext/>
        <w:numPr>
          <w:ilvl w:val="12"/>
          <w:numId w:val="0"/>
        </w:numPr>
        <w:spacing w:after="0" w:line="240" w:lineRule="auto"/>
        <w:jc w:val="both"/>
        <w:rPr>
          <w:rFonts w:ascii="Times New Roman" w:eastAsia="Times New Roman" w:hAnsi="Times New Roman" w:cs="Times New Roman"/>
          <w:bCs/>
          <w:i/>
        </w:rPr>
      </w:pPr>
    </w:p>
    <w:p w14:paraId="45674358" w14:textId="77777777" w:rsidR="009D6A7F" w:rsidRPr="009D6A7F" w:rsidRDefault="009D6A7F" w:rsidP="009D6A7F">
      <w:pPr>
        <w:keepNext/>
        <w:numPr>
          <w:ilvl w:val="12"/>
          <w:numId w:val="0"/>
        </w:numPr>
        <w:spacing w:after="0" w:line="240" w:lineRule="auto"/>
        <w:jc w:val="both"/>
        <w:rPr>
          <w:rFonts w:ascii="Times New Roman" w:eastAsia="Times New Roman" w:hAnsi="Times New Roman" w:cs="Times New Roman"/>
          <w:bCs/>
          <w:i/>
        </w:rPr>
      </w:pPr>
      <w:r w:rsidRPr="009D6A7F">
        <w:rPr>
          <w:rFonts w:ascii="Times New Roman" w:eastAsia="Times New Roman" w:hAnsi="Times New Roman" w:cs="Times New Roman"/>
          <w:bCs/>
          <w:i/>
        </w:rPr>
        <w:t>Vartojimas vaikams</w:t>
      </w:r>
    </w:p>
    <w:p w14:paraId="258F4EC1" w14:textId="77777777" w:rsidR="009D6A7F" w:rsidRPr="009D6A7F" w:rsidRDefault="009D6A7F" w:rsidP="009D6A7F">
      <w:pPr>
        <w:keepNext/>
        <w:numPr>
          <w:ilvl w:val="12"/>
          <w:numId w:val="0"/>
        </w:numPr>
        <w:spacing w:after="0" w:line="240" w:lineRule="auto"/>
        <w:rPr>
          <w:rFonts w:ascii="Times New Roman" w:eastAsia="Times New Roman" w:hAnsi="Times New Roman" w:cs="Times New Roman"/>
          <w:bCs/>
        </w:rPr>
      </w:pPr>
      <w:r w:rsidRPr="009D6A7F">
        <w:rPr>
          <w:rFonts w:ascii="Times New Roman" w:eastAsia="Times New Roman" w:hAnsi="Times New Roman" w:cs="Times New Roman"/>
          <w:bCs/>
        </w:rPr>
        <w:t>Vaikų gydymo šiuo vaistu patirties yra nedaug, todėl jiems šio vaisto vartoti nerekomenduojama.</w:t>
      </w:r>
    </w:p>
    <w:p w14:paraId="05CD018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4BF7EF7"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Ką daryti pavartojus per didelę Volulyte dozę?</w:t>
      </w:r>
    </w:p>
    <w:p w14:paraId="6176A00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Siekiant, kad pacientui būtų infuzuojamas tinkamas Volulyte kiekis, tuo turi rūpintis gydytojas. Vis dėlto skirtingiems žmonėms reikia skirtingų vaisto dozių. Todėl, jei paaiškėja, kad dozė pacientui yra per didelė, gydytojas turi nedelsiant nutraukti Volulyte infuziją ir prireikus duoti pacientui vaistų (diuretikų), mažinančių skysčių kiekį organizme.</w:t>
      </w:r>
    </w:p>
    <w:p w14:paraId="1EE6CFC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7BE53A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Jeigu kiltų daugiau klausimų dėl šio vaisto vartojimo, kreipkitės į gydytoją arba vaistininką.</w:t>
      </w:r>
    </w:p>
    <w:p w14:paraId="7B9BC3E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1B80C8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CC65291"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4.</w:t>
      </w:r>
      <w:r w:rsidRPr="009D6A7F">
        <w:rPr>
          <w:rFonts w:ascii="Times New Roman" w:eastAsia="Times New Roman" w:hAnsi="Times New Roman" w:cs="Times New Roman"/>
          <w:b/>
          <w:lang w:eastAsia="lt-LT"/>
        </w:rPr>
        <w:tab/>
        <w:t>Galimas šalutinis poveikis</w:t>
      </w:r>
    </w:p>
    <w:p w14:paraId="4F5A5A3E"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5844E6F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Šis vaistas, kaip ir visi kiti, gali sukelti šalutinį poveikį, nors jis pasireiškia ne visiems žmonėms.</w:t>
      </w:r>
    </w:p>
    <w:p w14:paraId="665EA2B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796589F" w14:textId="77777777" w:rsidR="009D6A7F" w:rsidRPr="009D6A7F" w:rsidRDefault="009D6A7F" w:rsidP="009D6A7F">
      <w:pPr>
        <w:tabs>
          <w:tab w:val="left" w:pos="567"/>
        </w:tabs>
        <w:spacing w:after="0" w:line="240" w:lineRule="auto"/>
        <w:rPr>
          <w:rFonts w:ascii="Times New Roman" w:eastAsia="Times New Roman" w:hAnsi="Times New Roman" w:cs="Times New Roman"/>
          <w:i/>
          <w:u w:val="single"/>
          <w:lang w:eastAsia="lt-LT"/>
        </w:rPr>
      </w:pPr>
      <w:r w:rsidRPr="009D6A7F">
        <w:rPr>
          <w:rFonts w:ascii="Times New Roman" w:eastAsia="Times New Roman" w:hAnsi="Times New Roman" w:cs="Times New Roman"/>
          <w:i/>
          <w:u w:val="single"/>
          <w:lang w:eastAsia="lt-LT"/>
        </w:rPr>
        <w:t>Dažnas (gali pasireikšti rečiau kaip 1 žmogui iš 10)</w:t>
      </w:r>
    </w:p>
    <w:p w14:paraId="3DD2A06E" w14:textId="77777777" w:rsidR="009D6A7F" w:rsidRPr="009D6A7F" w:rsidRDefault="009D6A7F" w:rsidP="009D6A7F">
      <w:pPr>
        <w:numPr>
          <w:ilvl w:val="0"/>
          <w:numId w:val="9"/>
        </w:numPr>
        <w:tabs>
          <w:tab w:val="num"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 hidroksietilo krakmolo vartojama didelė dozė ir ilgai, gali atsirasti niežulys.</w:t>
      </w:r>
    </w:p>
    <w:p w14:paraId="54617F8A" w14:textId="77777777" w:rsidR="009D6A7F" w:rsidRPr="009D6A7F" w:rsidRDefault="009D6A7F" w:rsidP="009D6A7F">
      <w:pPr>
        <w:numPr>
          <w:ilvl w:val="0"/>
          <w:numId w:val="10"/>
        </w:numPr>
        <w:tabs>
          <w:tab w:val="num"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Kitas šalutinis poveikis yra susijęs su kraujo praskiedimu, jis atsiranda infuzuojant dideles hidroksietilo krakmolo dozes, dėl to pailgėja krešėjimo laikas.</w:t>
      </w:r>
    </w:p>
    <w:p w14:paraId="3B66BA55" w14:textId="77777777" w:rsidR="009D6A7F" w:rsidRPr="009D6A7F" w:rsidRDefault="009D6A7F" w:rsidP="009D6A7F">
      <w:pPr>
        <w:numPr>
          <w:ilvl w:val="0"/>
          <w:numId w:val="11"/>
        </w:numPr>
        <w:tabs>
          <w:tab w:val="num" w:pos="567"/>
        </w:tabs>
        <w:spacing w:after="0" w:line="240" w:lineRule="auto"/>
        <w:ind w:left="567" w:hanging="567"/>
        <w:rPr>
          <w:rFonts w:ascii="Times New Roman" w:eastAsia="Times New Roman" w:hAnsi="Times New Roman" w:cs="Times New Roman"/>
          <w:bCs/>
          <w:iCs/>
          <w:lang w:eastAsia="lt-LT"/>
        </w:rPr>
      </w:pPr>
      <w:r w:rsidRPr="009D6A7F">
        <w:rPr>
          <w:rFonts w:ascii="Times New Roman" w:eastAsia="Times New Roman" w:hAnsi="Times New Roman" w:cs="Times New Roman"/>
          <w:lang w:eastAsia="lt-LT"/>
        </w:rPr>
        <w:t>Hidroksietilo krakmolo infuzijos metu fermento amilazės koncentracija kraujo serume gali padidėti, todėl gali būti sunku nustatyti, ar pacientas neserga kasos uždegimu (pankreatitu). Tačiau šiuo atveju</w:t>
      </w:r>
      <w:r w:rsidRPr="009D6A7F">
        <w:rPr>
          <w:rFonts w:ascii="Times New Roman" w:eastAsia="Calibri" w:hAnsi="Times New Roman" w:cs="Times New Roman"/>
        </w:rPr>
        <w:t xml:space="preserve"> </w:t>
      </w:r>
      <w:r w:rsidRPr="009D6A7F">
        <w:rPr>
          <w:rFonts w:ascii="Times New Roman" w:eastAsia="Times New Roman" w:hAnsi="Times New Roman" w:cs="Times New Roman"/>
          <w:lang w:eastAsia="lt-LT"/>
        </w:rPr>
        <w:t>amilazės padidėjimas serume negali būti suprantamas kaip pankreatito diagnozė</w:t>
      </w:r>
      <w:r w:rsidRPr="009D6A7F">
        <w:rPr>
          <w:rFonts w:ascii="Times New Roman" w:eastAsia="Times New Roman" w:hAnsi="Times New Roman" w:cs="Times New Roman"/>
          <w:bCs/>
          <w:iCs/>
          <w:lang w:eastAsia="lt-LT"/>
        </w:rPr>
        <w:t>.</w:t>
      </w:r>
    </w:p>
    <w:p w14:paraId="6F07299D" w14:textId="77777777" w:rsidR="009D6A7F" w:rsidRPr="009D6A7F" w:rsidRDefault="009D6A7F" w:rsidP="009D6A7F">
      <w:pPr>
        <w:spacing w:after="0" w:line="240" w:lineRule="auto"/>
        <w:rPr>
          <w:rFonts w:ascii="Times New Roman" w:eastAsia="Times New Roman" w:hAnsi="Times New Roman" w:cs="Times New Roman"/>
          <w:lang w:eastAsia="lt-LT"/>
        </w:rPr>
      </w:pPr>
    </w:p>
    <w:p w14:paraId="00D46AF8" w14:textId="77777777" w:rsidR="009D6A7F" w:rsidRPr="009D6A7F" w:rsidRDefault="009D6A7F" w:rsidP="009D6A7F">
      <w:pPr>
        <w:tabs>
          <w:tab w:val="left" w:pos="567"/>
        </w:tabs>
        <w:spacing w:after="0" w:line="240" w:lineRule="auto"/>
        <w:rPr>
          <w:rFonts w:ascii="Times New Roman" w:eastAsia="Times New Roman" w:hAnsi="Times New Roman" w:cs="Times New Roman"/>
          <w:i/>
          <w:u w:val="single"/>
          <w:lang w:eastAsia="lt-LT"/>
        </w:rPr>
      </w:pPr>
      <w:r w:rsidRPr="009D6A7F">
        <w:rPr>
          <w:rFonts w:ascii="Times New Roman" w:eastAsia="Times New Roman" w:hAnsi="Times New Roman" w:cs="Times New Roman"/>
          <w:i/>
          <w:u w:val="single"/>
          <w:lang w:eastAsia="lt-LT"/>
        </w:rPr>
        <w:t>Retas (gali pasireikšti rečiau kaip 1 žmogui iš 1000)</w:t>
      </w:r>
    </w:p>
    <w:p w14:paraId="7018542E" w14:textId="77777777" w:rsidR="009D6A7F" w:rsidRPr="009D6A7F" w:rsidRDefault="009D6A7F" w:rsidP="009D6A7F">
      <w:pPr>
        <w:numPr>
          <w:ilvl w:val="0"/>
          <w:numId w:val="6"/>
        </w:numPr>
        <w:tabs>
          <w:tab w:val="clear" w:pos="360"/>
          <w:tab w:val="num"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lastRenderedPageBreak/>
        <w:t>Vaistai, kuriuose yra hidroksietilo krakmolo, gali sukelti sunkią alerginę reakciją (odos paraudimą, ryklės paburkimą ir kvėpavimo pasunkėjimą, nesunkius, į gripą panašius simptomus, retą arba dažną širdies ritmą bei su širdies liga nesusijusią plaučių edemą).</w:t>
      </w:r>
    </w:p>
    <w:p w14:paraId="7062495E" w14:textId="77777777" w:rsidR="009D6A7F" w:rsidRPr="009D6A7F" w:rsidRDefault="009D6A7F" w:rsidP="009D6A7F">
      <w:pPr>
        <w:numPr>
          <w:ilvl w:val="0"/>
          <w:numId w:val="6"/>
        </w:numPr>
        <w:tabs>
          <w:tab w:val="clear" w:pos="360"/>
          <w:tab w:val="num" w:pos="567"/>
        </w:tabs>
        <w:spacing w:after="0" w:line="240" w:lineRule="auto"/>
        <w:ind w:left="567" w:hanging="567"/>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Pavartojus hidroksietilo krakmolo, gali sutrikti kraujo krešėjimas, jis priklauso nuo hidroksietilo krakmolo dozės. </w:t>
      </w:r>
    </w:p>
    <w:p w14:paraId="05A58CAB" w14:textId="77777777" w:rsidR="009D6A7F" w:rsidRPr="009D6A7F" w:rsidRDefault="009D6A7F" w:rsidP="009D6A7F">
      <w:pPr>
        <w:tabs>
          <w:tab w:val="num" w:pos="567"/>
        </w:tabs>
        <w:spacing w:after="0" w:line="240" w:lineRule="auto"/>
        <w:ind w:left="567" w:hanging="567"/>
        <w:rPr>
          <w:rFonts w:ascii="Times New Roman" w:eastAsia="Times New Roman" w:hAnsi="Times New Roman" w:cs="Times New Roman"/>
          <w:lang w:eastAsia="lt-LT"/>
        </w:rPr>
      </w:pPr>
    </w:p>
    <w:p w14:paraId="3B1236CA" w14:textId="77777777" w:rsidR="009D6A7F" w:rsidRPr="009D6A7F" w:rsidRDefault="009D6A7F" w:rsidP="009D6A7F">
      <w:pPr>
        <w:tabs>
          <w:tab w:val="left" w:pos="567"/>
        </w:tabs>
        <w:spacing w:after="0" w:line="240" w:lineRule="auto"/>
        <w:rPr>
          <w:rFonts w:ascii="Times New Roman" w:eastAsia="Times New Roman" w:hAnsi="Times New Roman" w:cs="Times New Roman"/>
          <w:i/>
          <w:u w:val="single"/>
          <w:lang w:eastAsia="lt-LT"/>
        </w:rPr>
      </w:pPr>
      <w:r w:rsidRPr="009D6A7F">
        <w:rPr>
          <w:rFonts w:ascii="Times New Roman" w:eastAsia="Times New Roman" w:hAnsi="Times New Roman" w:cs="Times New Roman"/>
          <w:i/>
          <w:u w:val="single"/>
          <w:lang w:eastAsia="lt-LT"/>
        </w:rPr>
        <w:t>Dažnis nežinomas (negali būti apskaičiuotas pagal turimus duomenis)</w:t>
      </w:r>
    </w:p>
    <w:p w14:paraId="44CCC5D7" w14:textId="77777777" w:rsidR="009D6A7F" w:rsidRPr="009D6A7F" w:rsidRDefault="009D6A7F" w:rsidP="009D6A7F">
      <w:pPr>
        <w:keepNext/>
        <w:numPr>
          <w:ilvl w:val="0"/>
          <w:numId w:val="36"/>
        </w:numPr>
        <w:tabs>
          <w:tab w:val="num" w:pos="540"/>
          <w:tab w:val="left" w:pos="567"/>
        </w:tabs>
        <w:spacing w:after="0" w:line="240" w:lineRule="auto"/>
        <w:ind w:left="540" w:hanging="540"/>
        <w:rPr>
          <w:rFonts w:ascii="Times New Roman" w:eastAsia="Calibri" w:hAnsi="Times New Roman" w:cs="Times New Roman"/>
          <w:bCs/>
          <w:iCs/>
        </w:rPr>
      </w:pPr>
      <w:r w:rsidRPr="009D6A7F">
        <w:rPr>
          <w:rFonts w:ascii="Times New Roman" w:eastAsia="Calibri" w:hAnsi="Times New Roman" w:cs="Times New Roman"/>
          <w:bCs/>
          <w:iCs/>
        </w:rPr>
        <w:t>Inkstų pažeidimas.</w:t>
      </w:r>
    </w:p>
    <w:p w14:paraId="7ECE9681" w14:textId="77777777" w:rsidR="009D6A7F" w:rsidRPr="009D6A7F" w:rsidRDefault="009D6A7F" w:rsidP="009D6A7F">
      <w:pPr>
        <w:keepNext/>
        <w:numPr>
          <w:ilvl w:val="0"/>
          <w:numId w:val="36"/>
        </w:numPr>
        <w:tabs>
          <w:tab w:val="num" w:pos="540"/>
          <w:tab w:val="left" w:pos="567"/>
        </w:tabs>
        <w:spacing w:after="0" w:line="240" w:lineRule="auto"/>
        <w:ind w:left="540" w:hanging="540"/>
        <w:rPr>
          <w:rFonts w:ascii="Times New Roman" w:eastAsia="Calibri" w:hAnsi="Times New Roman" w:cs="Times New Roman"/>
          <w:iCs/>
        </w:rPr>
      </w:pPr>
      <w:r w:rsidRPr="009D6A7F">
        <w:rPr>
          <w:rFonts w:ascii="Times New Roman" w:eastAsia="Calibri" w:hAnsi="Times New Roman" w:cs="Times New Roman"/>
          <w:bCs/>
          <w:iCs/>
        </w:rPr>
        <w:t>Kepenų pažeidimas.</w:t>
      </w:r>
    </w:p>
    <w:p w14:paraId="5670C50E" w14:textId="77777777" w:rsidR="009D6A7F" w:rsidRPr="009D6A7F" w:rsidRDefault="009D6A7F" w:rsidP="009D6A7F">
      <w:pPr>
        <w:tabs>
          <w:tab w:val="left" w:pos="567"/>
        </w:tabs>
        <w:spacing w:after="0" w:line="240" w:lineRule="auto"/>
        <w:ind w:left="567" w:hanging="567"/>
        <w:rPr>
          <w:rFonts w:ascii="Times New Roman" w:eastAsia="Times New Roman" w:hAnsi="Times New Roman" w:cs="Times New Roman"/>
          <w:lang w:eastAsia="lt-LT"/>
        </w:rPr>
      </w:pPr>
    </w:p>
    <w:p w14:paraId="3F447D08" w14:textId="77777777" w:rsidR="009D6A7F" w:rsidRPr="009D6A7F" w:rsidRDefault="009D6A7F" w:rsidP="009D6A7F">
      <w:pPr>
        <w:tabs>
          <w:tab w:val="left" w:pos="567"/>
        </w:tabs>
        <w:spacing w:after="0" w:line="240" w:lineRule="auto"/>
        <w:rPr>
          <w:rFonts w:ascii="Times New Roman" w:eastAsia="Times New Roman" w:hAnsi="Times New Roman" w:cs="Times New Roman"/>
          <w:b/>
          <w:snapToGrid w:val="0"/>
        </w:rPr>
      </w:pPr>
      <w:r w:rsidRPr="009D6A7F">
        <w:rPr>
          <w:rFonts w:ascii="Times New Roman" w:eastAsia="Times New Roman" w:hAnsi="Times New Roman" w:cs="Times New Roman"/>
          <w:b/>
          <w:noProof/>
          <w:snapToGrid w:val="0"/>
        </w:rPr>
        <w:t>Pranešimas apie šalutinį poveikį</w:t>
      </w:r>
    </w:p>
    <w:p w14:paraId="417D78AB" w14:textId="77777777" w:rsidR="009D6A7F" w:rsidRPr="009D6A7F" w:rsidRDefault="009D6A7F" w:rsidP="009D6A7F">
      <w:pPr>
        <w:tabs>
          <w:tab w:val="left" w:pos="567"/>
        </w:tabs>
        <w:spacing w:after="0" w:line="240" w:lineRule="auto"/>
        <w:rPr>
          <w:rFonts w:ascii="Times New Roman" w:eastAsia="Times New Roman" w:hAnsi="Times New Roman" w:cs="Times New Roman"/>
          <w:noProof/>
          <w:snapToGrid w:val="0"/>
        </w:rPr>
      </w:pPr>
      <w:r w:rsidRPr="009D6A7F">
        <w:rPr>
          <w:rFonts w:ascii="Times New Roman" w:eastAsia="Times New Roman" w:hAnsi="Times New Roman" w:cs="Times New Roman"/>
          <w:noProof/>
          <w:snapToGrid w:val="0"/>
        </w:rPr>
        <w:t>Jeigu pasireiškė šalutinis poveikis, įskaitant šiame lapelyje nenurodytą, pasakykite gydytojui, vaistininkui arba slaugytojui</w:t>
      </w:r>
      <w:r w:rsidRPr="009D6A7F">
        <w:rPr>
          <w:rFonts w:ascii="Times New Roman" w:eastAsia="Times New Roman" w:hAnsi="Times New Roman" w:cs="Times New Roman"/>
          <w:snapToGrid w:val="0"/>
        </w:rPr>
        <w:t>.</w:t>
      </w:r>
      <w:r w:rsidRPr="009D6A7F">
        <w:rPr>
          <w:rFonts w:ascii="Times New Roman" w:eastAsia="Times New Roman" w:hAnsi="Times New Roman" w:cs="Times New Roman"/>
          <w:noProof/>
          <w:snapToGrid w:val="0"/>
        </w:rPr>
        <w:t xml:space="preserve"> </w:t>
      </w:r>
      <w:r w:rsidRPr="009D6A7F">
        <w:rPr>
          <w:rFonts w:ascii="Times New Roman" w:eastAsia="Times New Roman" w:hAnsi="Times New Roman" w:cs="Times New Roman"/>
          <w:noProof/>
          <w:snapToGrid w:val="0"/>
          <w:szCs w:val="24"/>
        </w:rPr>
        <w:t xml:space="preserve">Apie šalutinį poveikį taip pat galite pranešti tiesiogiai, užpildę interneto svetainėje </w:t>
      </w:r>
      <w:hyperlink r:id="rId12" w:history="1">
        <w:r w:rsidRPr="009D6A7F">
          <w:rPr>
            <w:rFonts w:ascii="Times New Roman" w:eastAsia="SimSun" w:hAnsi="Times New Roman" w:cs="Times New Roman"/>
            <w:noProof/>
            <w:snapToGrid w:val="0"/>
            <w:color w:val="0000FF"/>
            <w:szCs w:val="24"/>
            <w:u w:val="single"/>
          </w:rPr>
          <w:t>www.vvkt.lt</w:t>
        </w:r>
      </w:hyperlink>
      <w:r w:rsidRPr="009D6A7F">
        <w:rPr>
          <w:rFonts w:ascii="Times New Roman" w:eastAsia="Times New Roman" w:hAnsi="Times New Roman" w:cs="Times New Roman"/>
          <w:noProof/>
          <w:snapToGrid w:val="0"/>
          <w:szCs w:val="24"/>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9D6A7F">
        <w:rPr>
          <w:rFonts w:ascii="Times New Roman" w:eastAsia="Calibri" w:hAnsi="Times New Roman" w:cs="Times New Roman"/>
          <w:noProof/>
          <w:snapToGrid w:val="0"/>
          <w:lang w:eastAsia="zh-CN"/>
        </w:rPr>
        <w:t xml:space="preserve">elefonu (8 6) 143 35 34; </w:t>
      </w:r>
      <w:r w:rsidRPr="009D6A7F">
        <w:rPr>
          <w:rFonts w:ascii="Times New Roman" w:eastAsia="Times New Roman" w:hAnsi="Times New Roman" w:cs="Times New Roman"/>
          <w:noProof/>
          <w:snapToGrid w:val="0"/>
          <w:szCs w:val="24"/>
        </w:rPr>
        <w:t xml:space="preserve">el. paštu </w:t>
      </w:r>
      <w:hyperlink r:id="rId13" w:history="1">
        <w:r w:rsidRPr="009D6A7F">
          <w:rPr>
            <w:rFonts w:ascii="Times New Roman" w:eastAsia="SimSun" w:hAnsi="Times New Roman" w:cs="Times New Roman"/>
            <w:noProof/>
            <w:snapToGrid w:val="0"/>
            <w:color w:val="0000FF"/>
            <w:szCs w:val="24"/>
            <w:u w:val="single"/>
          </w:rPr>
          <w:t>NepageidaujamaR@vvkt.lt</w:t>
        </w:r>
      </w:hyperlink>
      <w:r w:rsidRPr="009D6A7F">
        <w:rPr>
          <w:rFonts w:ascii="Times New Roman" w:eastAsia="Times New Roman" w:hAnsi="Times New Roman" w:cs="Times New Roman"/>
          <w:noProof/>
          <w:snapToGrid w:val="0"/>
          <w:szCs w:val="24"/>
        </w:rPr>
        <w:t xml:space="preserve">, per Valstybinės vaistų kontrolės tarnybos prie Lietuvos Respublikos sveikatos apsaugos ministerijos interneto svetainę (adresu </w:t>
      </w:r>
      <w:hyperlink r:id="rId14" w:history="1">
        <w:r w:rsidRPr="009D6A7F">
          <w:t>http://www.vvkt.lt</w:t>
        </w:r>
      </w:hyperlink>
      <w:r w:rsidRPr="009D6A7F">
        <w:rPr>
          <w:rFonts w:ascii="Times New Roman" w:eastAsia="Times New Roman" w:hAnsi="Times New Roman" w:cs="Times New Roman"/>
          <w:noProof/>
          <w:snapToGrid w:val="0"/>
          <w:szCs w:val="24"/>
        </w:rPr>
        <w:t xml:space="preserve"> ). Pranešdami apie šalutinį poveikį galite mums padėti gauti daugiau informacijos apie šio vaisto saugumą.</w:t>
      </w:r>
    </w:p>
    <w:p w14:paraId="058B0D0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27F249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2AAF83E"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5.</w:t>
      </w:r>
      <w:r w:rsidRPr="009D6A7F">
        <w:rPr>
          <w:rFonts w:ascii="Times New Roman" w:eastAsia="Times New Roman" w:hAnsi="Times New Roman" w:cs="Times New Roman"/>
          <w:b/>
          <w:lang w:eastAsia="lt-LT"/>
        </w:rPr>
        <w:tab/>
        <w:t>Kaip laikyti Volulyte</w:t>
      </w:r>
    </w:p>
    <w:p w14:paraId="14021806"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2F606C2E" w14:textId="77777777" w:rsidR="009D6A7F" w:rsidRPr="009D6A7F" w:rsidRDefault="009D6A7F" w:rsidP="009D6A7F">
      <w:pPr>
        <w:numPr>
          <w:ilvl w:val="12"/>
          <w:numId w:val="0"/>
        </w:numPr>
        <w:spacing w:after="0" w:line="240" w:lineRule="auto"/>
        <w:rPr>
          <w:rFonts w:ascii="Times New Roman" w:eastAsia="Times New Roman" w:hAnsi="Times New Roman" w:cs="Times New Roman"/>
          <w:snapToGrid w:val="0"/>
        </w:rPr>
      </w:pPr>
      <w:r w:rsidRPr="009D6A7F">
        <w:rPr>
          <w:rFonts w:ascii="Times New Roman" w:eastAsia="Times New Roman" w:hAnsi="Times New Roman" w:cs="Times New Roman"/>
          <w:noProof/>
          <w:snapToGrid w:val="0"/>
        </w:rPr>
        <w:t>Šį vaistą laikykite vaikams nepastebimoje ir nepasiekiamoje vietoje.</w:t>
      </w:r>
    </w:p>
    <w:p w14:paraId="2122FDE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Šiam vaistui specialių laikymo sąlygų nereikia.</w:t>
      </w:r>
    </w:p>
    <w:p w14:paraId="56741F1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Negalima užšaldyti.</w:t>
      </w:r>
    </w:p>
    <w:p w14:paraId="3FD8FBA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23B617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Ant etiketės nurodytam tinkamumo laikui pasibaigus, šio vaisto vartoti negalima. Vaistas tinkamas vartoti iki paskutinės nurodyto mėnesio dienos.</w:t>
      </w:r>
    </w:p>
    <w:p w14:paraId="3B17726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D8D385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Prieš vartojimą gydytojas arba slaugytoja turi įsitikinti, kad nuo lankstaus poliolefino maišelio (</w:t>
      </w:r>
      <w:r w:rsidRPr="009D6A7F">
        <w:rPr>
          <w:rFonts w:ascii="Times New Roman" w:eastAsia="Times New Roman" w:hAnsi="Times New Roman" w:cs="Times New Roman"/>
          <w:i/>
          <w:lang w:eastAsia="lt-LT"/>
        </w:rPr>
        <w:t>freeflex</w:t>
      </w:r>
      <w:r w:rsidRPr="009D6A7F">
        <w:rPr>
          <w:rFonts w:ascii="Times New Roman" w:eastAsia="Times New Roman" w:hAnsi="Times New Roman" w:cs="Times New Roman"/>
          <w:lang w:eastAsia="lt-LT"/>
        </w:rPr>
        <w:t xml:space="preserve">) yra nuimtas išorinis apvalkalas, talpyklė nepažeista, tirpalas yra skaidrus, jame nėra dalelių. </w:t>
      </w:r>
    </w:p>
    <w:p w14:paraId="7DB6EDF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DD41BC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Atidarius pakuotę, tirpalą būtina nedelsiant vartoti. Tirpalo likučius reikia išpilti.</w:t>
      </w:r>
    </w:p>
    <w:p w14:paraId="7D3BB06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Tik vienkartiniam vartojimui.</w:t>
      </w:r>
    </w:p>
    <w:p w14:paraId="75EC833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D73B12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2A60C21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D03F0A2"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7B335ABA"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6.</w:t>
      </w:r>
      <w:r w:rsidRPr="009D6A7F">
        <w:rPr>
          <w:rFonts w:ascii="Times New Roman" w:eastAsia="Times New Roman" w:hAnsi="Times New Roman" w:cs="Times New Roman"/>
          <w:b/>
          <w:lang w:eastAsia="lt-LT"/>
        </w:rPr>
        <w:tab/>
        <w:t>Pakuotės turinys ir kita informacija</w:t>
      </w:r>
    </w:p>
    <w:p w14:paraId="7C2C96A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59C0232"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Volulyte sudėtis</w:t>
      </w:r>
    </w:p>
    <w:p w14:paraId="5D0D124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9840184"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lang w:eastAsia="lt-LT"/>
        </w:rPr>
        <w:t>1000 ml infuzinio tirpalo sudėtis:</w:t>
      </w:r>
      <w:r w:rsidRPr="009D6A7F">
        <w:rPr>
          <w:rFonts w:ascii="Times New Roman" w:eastAsia="Times New Roman" w:hAnsi="Times New Roman" w:cs="Times New Roman"/>
          <w:b/>
          <w:lang w:eastAsia="lt-LT"/>
        </w:rPr>
        <w:t xml:space="preserve"> </w:t>
      </w:r>
    </w:p>
    <w:p w14:paraId="383B1439"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4D839E6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Veikliosios medžiagos:</w:t>
      </w:r>
    </w:p>
    <w:p w14:paraId="4D61C5F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Poli (O-2-hidroksietil) krakmolas (</w:t>
      </w:r>
      <w:r w:rsidRPr="009D6A7F">
        <w:rPr>
          <w:rFonts w:ascii="Times New Roman" w:eastAsia="Times New Roman" w:hAnsi="Times New Roman" w:cs="Times New Roman"/>
          <w:i/>
          <w:lang w:eastAsia="lt-LT"/>
        </w:rPr>
        <w:t>Ph. Eur.</w:t>
      </w:r>
      <w:r w:rsidRPr="009D6A7F">
        <w:rPr>
          <w:rFonts w:ascii="Times New Roman" w:eastAsia="Times New Roman" w:hAnsi="Times New Roman" w:cs="Times New Roman"/>
          <w:lang w:eastAsia="lt-LT"/>
        </w:rPr>
        <w:t>)</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60,00 g</w:t>
      </w:r>
    </w:p>
    <w:p w14:paraId="3AF5678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Moliarinė substitucija: 0,38–0,45</w:t>
      </w:r>
    </w:p>
    <w:p w14:paraId="73929AF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-Vidutinis molekulinis svoris: 130000 Da</w:t>
      </w:r>
    </w:p>
    <w:p w14:paraId="5A4FAA2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(pagamintas iš vaškinių kukurūzų krakmolo)</w:t>
      </w:r>
    </w:p>
    <w:p w14:paraId="3D40863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acetatas trihidratas</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4,63 g</w:t>
      </w:r>
    </w:p>
    <w:p w14:paraId="6F6AE91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Natrio chloridas</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6,02 g</w:t>
      </w:r>
    </w:p>
    <w:p w14:paraId="737C044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Kalio chloridas</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0,30 g</w:t>
      </w:r>
    </w:p>
    <w:p w14:paraId="77BCB5D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Magnio chloridas heksahidratas</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0,30 g</w:t>
      </w:r>
    </w:p>
    <w:p w14:paraId="1D98CCC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9F5AA4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Elektrolitai:</w:t>
      </w:r>
    </w:p>
    <w:p w14:paraId="3091CBB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lastRenderedPageBreak/>
        <w:t>Na</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137,0 mmol/l</w:t>
      </w:r>
    </w:p>
    <w:p w14:paraId="6441239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K</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4,0 mmol/l</w:t>
      </w:r>
    </w:p>
    <w:p w14:paraId="31FF383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Mg</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1,5 mmol/l</w:t>
      </w:r>
    </w:p>
    <w:p w14:paraId="271C601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Cl</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110,0 mmol/l</w:t>
      </w:r>
    </w:p>
    <w:p w14:paraId="069EF82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CH</w:t>
      </w:r>
      <w:r w:rsidRPr="009D6A7F">
        <w:rPr>
          <w:rFonts w:ascii="Times New Roman" w:eastAsia="Times New Roman" w:hAnsi="Times New Roman" w:cs="Times New Roman"/>
          <w:vertAlign w:val="subscript"/>
          <w:lang w:eastAsia="lt-LT"/>
        </w:rPr>
        <w:t>3</w:t>
      </w:r>
      <w:r w:rsidRPr="009D6A7F">
        <w:rPr>
          <w:rFonts w:ascii="Times New Roman" w:eastAsia="Times New Roman" w:hAnsi="Times New Roman" w:cs="Times New Roman"/>
          <w:lang w:eastAsia="lt-LT"/>
        </w:rPr>
        <w:t>COO</w:t>
      </w:r>
      <w:r w:rsidRPr="009D6A7F">
        <w:rPr>
          <w:rFonts w:ascii="Times New Roman" w:eastAsia="Times New Roman" w:hAnsi="Times New Roman" w:cs="Times New Roman"/>
          <w:vertAlign w:val="superscript"/>
          <w:lang w:eastAsia="lt-LT"/>
        </w:rPr>
        <w:t>-</w:t>
      </w:r>
      <w:r w:rsidRPr="009D6A7F">
        <w:rPr>
          <w:rFonts w:ascii="Times New Roman" w:eastAsia="Times New Roman" w:hAnsi="Times New Roman" w:cs="Times New Roman"/>
          <w:lang w:eastAsia="lt-LT"/>
        </w:rPr>
        <w:t xml:space="preserve">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34,0 mmol/l</w:t>
      </w:r>
    </w:p>
    <w:p w14:paraId="1BA185B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E93B02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Teorinis osmoliariškumas</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286,5 mosmol/l</w:t>
      </w:r>
    </w:p>
    <w:p w14:paraId="22D86BA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Titravimu nustatytas rūgštingumas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&lt; 2,5 mmol NaOH/l</w:t>
      </w:r>
    </w:p>
    <w:p w14:paraId="63A6D01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pH </w:t>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r>
      <w:r w:rsidRPr="009D6A7F">
        <w:rPr>
          <w:rFonts w:ascii="Times New Roman" w:eastAsia="Times New Roman" w:hAnsi="Times New Roman" w:cs="Times New Roman"/>
          <w:lang w:eastAsia="lt-LT"/>
        </w:rPr>
        <w:tab/>
        <w:t>5,7–6,5</w:t>
      </w:r>
    </w:p>
    <w:p w14:paraId="1188F35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4DEB4DC8" w14:textId="77777777" w:rsidR="009D6A7F" w:rsidRPr="009D6A7F" w:rsidRDefault="009D6A7F" w:rsidP="009D6A7F">
      <w:pPr>
        <w:tabs>
          <w:tab w:val="left" w:pos="0"/>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Pagalbinės medžiagos yra natrio hidroksidas, vandenilio chlorido rūgštis, injekcinis vanduo.</w:t>
      </w:r>
    </w:p>
    <w:p w14:paraId="5713C5F3" w14:textId="77777777" w:rsidR="009D6A7F" w:rsidRPr="009D6A7F" w:rsidRDefault="009D6A7F" w:rsidP="009D6A7F">
      <w:pPr>
        <w:tabs>
          <w:tab w:val="left" w:pos="0"/>
          <w:tab w:val="left" w:pos="567"/>
        </w:tabs>
        <w:spacing w:after="0" w:line="240" w:lineRule="auto"/>
        <w:rPr>
          <w:rFonts w:ascii="Times New Roman" w:eastAsia="Times New Roman" w:hAnsi="Times New Roman" w:cs="Times New Roman"/>
          <w:lang w:eastAsia="lt-LT"/>
        </w:rPr>
      </w:pPr>
    </w:p>
    <w:p w14:paraId="2C9DE261"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Volulyte išvaizda ir kiekis pakuotėje</w:t>
      </w:r>
    </w:p>
    <w:p w14:paraId="40027AAE"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A293E1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Volulyte yra sterilus, skaidrus, šiek tiek opalescentinis, bespalvis arba šiek tiek gelsvas tirpalas.</w:t>
      </w:r>
    </w:p>
    <w:p w14:paraId="5B3F491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Jis tiekiamas: </w:t>
      </w:r>
    </w:p>
    <w:p w14:paraId="25E34681" w14:textId="77777777" w:rsidR="009D6A7F" w:rsidRPr="009D6A7F" w:rsidRDefault="009D6A7F" w:rsidP="009D6A7F">
      <w:pPr>
        <w:numPr>
          <w:ilvl w:val="0"/>
          <w:numId w:val="46"/>
        </w:numPr>
        <w:tabs>
          <w:tab w:val="left" w:pos="567"/>
        </w:tabs>
        <w:spacing w:after="0" w:line="240" w:lineRule="auto"/>
        <w:ind w:left="567" w:hanging="567"/>
        <w:contextualSpacing/>
      </w:pPr>
      <w:r w:rsidRPr="009D6A7F">
        <w:rPr>
          <w:rFonts w:ascii="Times New Roman" w:hAnsi="Times New Roman"/>
        </w:rPr>
        <w:t>lanksčiais poliolefino maišeliais (</w:t>
      </w:r>
      <w:r w:rsidRPr="009D6A7F">
        <w:rPr>
          <w:rFonts w:ascii="Times New Roman" w:hAnsi="Times New Roman"/>
          <w:i/>
        </w:rPr>
        <w:t>freeflex</w:t>
      </w:r>
      <w:r w:rsidRPr="009D6A7F">
        <w:rPr>
          <w:rFonts w:ascii="Times New Roman" w:hAnsi="Times New Roman"/>
        </w:rPr>
        <w:t>)</w:t>
      </w:r>
    </w:p>
    <w:p w14:paraId="7E541383" w14:textId="77777777" w:rsidR="009D6A7F" w:rsidRPr="009D6A7F" w:rsidRDefault="009D6A7F" w:rsidP="002336AC">
      <w:pPr>
        <w:numPr>
          <w:ilvl w:val="0"/>
          <w:numId w:val="46"/>
        </w:numPr>
        <w:tabs>
          <w:tab w:val="left" w:pos="567"/>
        </w:tabs>
        <w:spacing w:after="0" w:line="240" w:lineRule="auto"/>
        <w:ind w:left="567" w:hanging="567"/>
        <w:contextualSpacing/>
      </w:pPr>
      <w:r w:rsidRPr="002336AC">
        <w:rPr>
          <w:rFonts w:ascii="Times New Roman" w:hAnsi="Times New Roman"/>
        </w:rPr>
        <w:t>polietileno buteliukais (</w:t>
      </w:r>
      <w:r w:rsidRPr="002336AC">
        <w:rPr>
          <w:rFonts w:ascii="Times New Roman" w:hAnsi="Times New Roman"/>
          <w:i/>
        </w:rPr>
        <w:t>KabiPac</w:t>
      </w:r>
      <w:r w:rsidRPr="002336AC">
        <w:rPr>
          <w:rFonts w:ascii="Times New Roman" w:hAnsi="Times New Roman"/>
        </w:rPr>
        <w:t>)</w:t>
      </w:r>
    </w:p>
    <w:p w14:paraId="7A7D7A4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AC7FE9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Visų rūšių talpyklės yra 250 ml arba 500 ml talpos.</w:t>
      </w:r>
    </w:p>
    <w:p w14:paraId="257E746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F4501FC"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Registruotojas ir gamintojas</w:t>
      </w:r>
    </w:p>
    <w:p w14:paraId="156A2DF1"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257120BD" w14:textId="77777777" w:rsidR="009D6A7F" w:rsidRPr="009D6A7F" w:rsidRDefault="009D6A7F" w:rsidP="009D6A7F">
      <w:pPr>
        <w:tabs>
          <w:tab w:val="left" w:pos="567"/>
        </w:tabs>
        <w:spacing w:after="0" w:line="240" w:lineRule="auto"/>
        <w:rPr>
          <w:rFonts w:ascii="Times New Roman" w:eastAsia="Times New Roman" w:hAnsi="Times New Roman" w:cs="Times New Roman"/>
          <w:i/>
          <w:lang w:eastAsia="lt-LT"/>
        </w:rPr>
      </w:pPr>
      <w:r w:rsidRPr="009D6A7F">
        <w:rPr>
          <w:rFonts w:ascii="Times New Roman" w:eastAsia="Times New Roman" w:hAnsi="Times New Roman" w:cs="Times New Roman"/>
          <w:i/>
          <w:lang w:eastAsia="lt-LT"/>
        </w:rPr>
        <w:t>Registruotojas</w:t>
      </w:r>
    </w:p>
    <w:p w14:paraId="0001B04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Fresenius Kabi Deutschland GmbH</w:t>
      </w:r>
    </w:p>
    <w:p w14:paraId="5BD36CE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61346 Bad Homburg v.d. H.</w:t>
      </w:r>
    </w:p>
    <w:p w14:paraId="5906AC9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Vokietija</w:t>
      </w:r>
    </w:p>
    <w:p w14:paraId="70182B8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Tel. +49 61 72 68 60</w:t>
      </w:r>
    </w:p>
    <w:p w14:paraId="6A4A612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El. paštas. </w:t>
      </w:r>
      <w:hyperlink r:id="rId15" w:history="1">
        <w:r w:rsidRPr="009D6A7F">
          <w:rPr>
            <w:rFonts w:ascii="Times New Roman" w:eastAsia="Times New Roman" w:hAnsi="Times New Roman" w:cs="Times New Roman"/>
            <w:color w:val="0000FF"/>
            <w:u w:val="single"/>
            <w:lang w:eastAsia="lt-LT"/>
          </w:rPr>
          <w:t>Kundenberatung@fresenius-kabi.de</w:t>
        </w:r>
      </w:hyperlink>
    </w:p>
    <w:p w14:paraId="427E45A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141DBE7" w14:textId="77777777" w:rsidR="009D6A7F" w:rsidRPr="009D6A7F" w:rsidRDefault="009D6A7F" w:rsidP="009D6A7F">
      <w:pPr>
        <w:tabs>
          <w:tab w:val="left" w:pos="567"/>
        </w:tabs>
        <w:spacing w:after="0" w:line="240" w:lineRule="auto"/>
        <w:rPr>
          <w:rFonts w:ascii="Times New Roman" w:eastAsia="Times New Roman" w:hAnsi="Times New Roman" w:cs="Times New Roman"/>
          <w:i/>
          <w:lang w:eastAsia="lt-LT"/>
        </w:rPr>
      </w:pPr>
      <w:r w:rsidRPr="009D6A7F">
        <w:rPr>
          <w:rFonts w:ascii="Times New Roman" w:eastAsia="Times New Roman" w:hAnsi="Times New Roman" w:cs="Times New Roman"/>
          <w:i/>
          <w:lang w:eastAsia="lt-LT"/>
        </w:rPr>
        <w:t>Gamintojas</w:t>
      </w:r>
    </w:p>
    <w:p w14:paraId="569DD90D" w14:textId="77777777" w:rsidR="009D6A7F" w:rsidRPr="009D6A7F" w:rsidRDefault="009D6A7F" w:rsidP="009D6A7F">
      <w:pPr>
        <w:keepNext/>
        <w:keepLines/>
        <w:tabs>
          <w:tab w:val="left" w:pos="567"/>
        </w:tabs>
        <w:spacing w:after="0" w:line="240" w:lineRule="auto"/>
        <w:rPr>
          <w:rFonts w:ascii="Times New Roman" w:eastAsia="Times New Roman" w:hAnsi="Times New Roman" w:cs="Times New Roman"/>
          <w:b/>
          <w:bCs/>
          <w:noProof/>
          <w:lang w:eastAsia="lt-LT"/>
        </w:rPr>
      </w:pPr>
      <w:r w:rsidRPr="009D6A7F">
        <w:rPr>
          <w:rFonts w:ascii="Times New Roman" w:eastAsia="Times New Roman" w:hAnsi="Times New Roman" w:cs="Times New Roman"/>
          <w:noProof/>
          <w:lang w:eastAsia="lt-LT"/>
        </w:rPr>
        <w:t>Fresenius Kabi Deutschland GmbH</w:t>
      </w:r>
    </w:p>
    <w:p w14:paraId="009CA10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61346 Bad Homburg v.d.H.</w:t>
      </w:r>
    </w:p>
    <w:p w14:paraId="13DACF5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Vokietija</w:t>
      </w:r>
    </w:p>
    <w:p w14:paraId="4C519DEA" w14:textId="77777777" w:rsidR="009D6A7F" w:rsidRPr="009D6A7F" w:rsidRDefault="009D6A7F" w:rsidP="009D6A7F">
      <w:pPr>
        <w:tabs>
          <w:tab w:val="left" w:pos="567"/>
        </w:tabs>
        <w:spacing w:after="0" w:line="240" w:lineRule="auto"/>
        <w:rPr>
          <w:rFonts w:ascii="Times New Roman" w:eastAsia="Times New Roman" w:hAnsi="Times New Roman" w:cs="Times New Roman"/>
          <w:noProof/>
          <w:lang w:eastAsia="lt-LT"/>
        </w:rPr>
      </w:pPr>
      <w:r w:rsidRPr="009D6A7F">
        <w:rPr>
          <w:rFonts w:ascii="Times New Roman" w:eastAsia="Times New Roman" w:hAnsi="Times New Roman" w:cs="Times New Roman"/>
          <w:noProof/>
          <w:lang w:eastAsia="lt-LT"/>
        </w:rPr>
        <w:t>Tel. +49 6172 686 0</w:t>
      </w:r>
    </w:p>
    <w:p w14:paraId="722406C3" w14:textId="77777777" w:rsidR="009D6A7F" w:rsidRPr="009D6A7F" w:rsidRDefault="009D6A7F" w:rsidP="009D6A7F">
      <w:pPr>
        <w:numPr>
          <w:ilvl w:val="12"/>
          <w:numId w:val="0"/>
        </w:numPr>
        <w:tabs>
          <w:tab w:val="left" w:pos="567"/>
        </w:tabs>
        <w:spacing w:after="0" w:line="240" w:lineRule="auto"/>
        <w:rPr>
          <w:rFonts w:ascii="Times New Roman" w:eastAsia="Times New Roman" w:hAnsi="Times New Roman" w:cs="Times New Roman"/>
          <w:noProof/>
          <w:lang w:eastAsia="lt-LT"/>
        </w:rPr>
      </w:pPr>
      <w:r w:rsidRPr="009D6A7F">
        <w:rPr>
          <w:rFonts w:ascii="Times New Roman" w:eastAsia="Times New Roman" w:hAnsi="Times New Roman" w:cs="Times New Roman"/>
          <w:lang w:eastAsia="lt-LT"/>
        </w:rPr>
        <w:t>El. paštas</w:t>
      </w:r>
      <w:r w:rsidRPr="009D6A7F">
        <w:rPr>
          <w:rFonts w:ascii="Times New Roman" w:eastAsia="Times New Roman" w:hAnsi="Times New Roman" w:cs="Times New Roman"/>
          <w:noProof/>
          <w:lang w:eastAsia="lt-LT"/>
        </w:rPr>
        <w:t>. Kundenberatung@fresenius-kabi.de</w:t>
      </w:r>
    </w:p>
    <w:p w14:paraId="540D1ABB" w14:textId="77777777" w:rsidR="009D6A7F" w:rsidRPr="009D6A7F" w:rsidRDefault="009D6A7F" w:rsidP="00DC70D0">
      <w:pPr>
        <w:tabs>
          <w:tab w:val="left" w:pos="567"/>
        </w:tabs>
        <w:spacing w:after="0" w:line="240" w:lineRule="auto"/>
        <w:rPr>
          <w:rFonts w:ascii="Times New Roman" w:eastAsia="Times New Roman" w:hAnsi="Times New Roman" w:cs="Times New Roman"/>
          <w:lang w:eastAsia="lt-LT"/>
        </w:rPr>
      </w:pPr>
    </w:p>
    <w:p w14:paraId="15C7578C" w14:textId="77777777" w:rsidR="009D6A7F" w:rsidRPr="009D6A7F" w:rsidRDefault="009D6A7F" w:rsidP="00DC70D0">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arba</w:t>
      </w:r>
    </w:p>
    <w:p w14:paraId="1B7640A5" w14:textId="77777777" w:rsidR="009D6A7F" w:rsidRPr="009D6A7F" w:rsidRDefault="009D6A7F" w:rsidP="00DC70D0">
      <w:pPr>
        <w:tabs>
          <w:tab w:val="left" w:pos="567"/>
        </w:tabs>
        <w:spacing w:after="0" w:line="240" w:lineRule="auto"/>
        <w:rPr>
          <w:rFonts w:ascii="Times New Roman" w:eastAsia="Times New Roman" w:hAnsi="Times New Roman" w:cs="Times New Roman"/>
          <w:noProof/>
          <w:lang w:eastAsia="lt-LT"/>
        </w:rPr>
      </w:pPr>
    </w:p>
    <w:p w14:paraId="229AC8EB" w14:textId="6042C559"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Fresenius Kabi France</w:t>
      </w:r>
    </w:p>
    <w:p w14:paraId="271AA415"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6, rue du Rempart</w:t>
      </w:r>
    </w:p>
    <w:p w14:paraId="441582C2"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27400 Louviers Cedex</w:t>
      </w:r>
    </w:p>
    <w:p w14:paraId="0846311C"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Prancūzija</w:t>
      </w:r>
    </w:p>
    <w:p w14:paraId="07D6B07A"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Tel: + 33 (0)2 32 09 59 00</w:t>
      </w:r>
    </w:p>
    <w:p w14:paraId="523CFFBA"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92B6062" w14:textId="77777777" w:rsidR="009D6A7F" w:rsidRPr="009D6A7F" w:rsidRDefault="009D6A7F" w:rsidP="009D6A7F">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arba </w:t>
      </w:r>
    </w:p>
    <w:p w14:paraId="601D52F6" w14:textId="77777777" w:rsidR="009D6A7F" w:rsidRPr="009D6A7F" w:rsidRDefault="009D6A7F" w:rsidP="009D6A7F">
      <w:pPr>
        <w:spacing w:after="0" w:line="240" w:lineRule="auto"/>
        <w:rPr>
          <w:rFonts w:ascii="Times New Roman" w:eastAsia="Times New Roman" w:hAnsi="Times New Roman" w:cs="Times New Roman"/>
          <w:lang w:eastAsia="lt-LT"/>
        </w:rPr>
      </w:pPr>
    </w:p>
    <w:p w14:paraId="60048C8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Fresenius Kabi Polska Sp. z.o.o.</w:t>
      </w:r>
    </w:p>
    <w:p w14:paraId="298FAC6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Wytwórnia Plynów Infuzyjnych</w:t>
      </w:r>
    </w:p>
    <w:p w14:paraId="07D595FB"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ul. Sienkiewicza 25</w:t>
      </w:r>
    </w:p>
    <w:p w14:paraId="27E7784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99-300 Kutno</w:t>
      </w:r>
    </w:p>
    <w:p w14:paraId="75FD26A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Lenkija</w:t>
      </w:r>
    </w:p>
    <w:p w14:paraId="0BC1F5F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2B050DD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Jeigu apie šį vaistą norite sužinoti daugiau, kreipkitės į vietinį registruotojo atstovą</w:t>
      </w:r>
    </w:p>
    <w:p w14:paraId="7BF00102"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p>
    <w:p w14:paraId="4163B41F" w14:textId="77777777" w:rsidR="007F1BFD" w:rsidRPr="002B7FA2" w:rsidRDefault="007F1BFD" w:rsidP="007F1BFD">
      <w:pPr>
        <w:pStyle w:val="Antrats"/>
        <w:tabs>
          <w:tab w:val="left" w:pos="567"/>
        </w:tabs>
        <w:rPr>
          <w:szCs w:val="22"/>
        </w:rPr>
      </w:pPr>
      <w:r w:rsidRPr="002B7FA2">
        <w:rPr>
          <w:szCs w:val="22"/>
        </w:rPr>
        <w:t>UAB „Fresenius Kabi Baltics“</w:t>
      </w:r>
    </w:p>
    <w:p w14:paraId="2901CF9F" w14:textId="77777777" w:rsidR="007F1BFD" w:rsidRPr="002B7FA2" w:rsidRDefault="007F1BFD" w:rsidP="007F1BFD">
      <w:pPr>
        <w:pStyle w:val="Antrats"/>
        <w:tabs>
          <w:tab w:val="left" w:pos="567"/>
        </w:tabs>
        <w:rPr>
          <w:szCs w:val="22"/>
        </w:rPr>
      </w:pPr>
      <w:r w:rsidRPr="002B7FA2">
        <w:rPr>
          <w:szCs w:val="22"/>
        </w:rPr>
        <w:t>J. Basanavičiaus g. 26</w:t>
      </w:r>
    </w:p>
    <w:p w14:paraId="4586CFBE" w14:textId="77777777" w:rsidR="007F1BFD" w:rsidRPr="002B7FA2" w:rsidRDefault="007F1BFD" w:rsidP="007F1BFD">
      <w:pPr>
        <w:tabs>
          <w:tab w:val="left" w:pos="567"/>
        </w:tabs>
        <w:spacing w:after="0" w:line="240" w:lineRule="auto"/>
        <w:rPr>
          <w:rFonts w:ascii="Times New Roman" w:hAnsi="Times New Roman" w:cs="Times New Roman"/>
        </w:rPr>
      </w:pPr>
      <w:r w:rsidRPr="002B7FA2">
        <w:rPr>
          <w:rFonts w:ascii="Times New Roman" w:hAnsi="Times New Roman" w:cs="Times New Roman"/>
        </w:rPr>
        <w:lastRenderedPageBreak/>
        <w:t>LT-03244, Vilnius</w:t>
      </w:r>
    </w:p>
    <w:p w14:paraId="5FDC82B7" w14:textId="77777777" w:rsidR="007F1BFD" w:rsidRPr="002B7FA2" w:rsidRDefault="007F1BFD" w:rsidP="007F1BFD">
      <w:pPr>
        <w:pStyle w:val="Antrats"/>
        <w:tabs>
          <w:tab w:val="left" w:pos="567"/>
        </w:tabs>
        <w:rPr>
          <w:szCs w:val="22"/>
        </w:rPr>
      </w:pPr>
      <w:r w:rsidRPr="002B7FA2">
        <w:rPr>
          <w:szCs w:val="22"/>
        </w:rPr>
        <w:t>Lietuva</w:t>
      </w:r>
    </w:p>
    <w:p w14:paraId="298F8664" w14:textId="77777777" w:rsidR="007F1BFD" w:rsidRPr="002B7FA2" w:rsidRDefault="007F1BFD" w:rsidP="007F1BFD">
      <w:pPr>
        <w:pStyle w:val="Antrats"/>
        <w:tabs>
          <w:tab w:val="left" w:pos="567"/>
        </w:tabs>
        <w:rPr>
          <w:szCs w:val="22"/>
        </w:rPr>
      </w:pPr>
      <w:r w:rsidRPr="002B7FA2">
        <w:rPr>
          <w:szCs w:val="22"/>
        </w:rPr>
        <w:t>Tel. +370 5 252 3213</w:t>
      </w:r>
    </w:p>
    <w:p w14:paraId="022370FD" w14:textId="77777777" w:rsidR="007F1BFD" w:rsidRPr="002B7FA2" w:rsidRDefault="007F1BFD" w:rsidP="007F1BFD">
      <w:pPr>
        <w:pStyle w:val="Antrats"/>
        <w:tabs>
          <w:tab w:val="left" w:pos="567"/>
        </w:tabs>
        <w:rPr>
          <w:b/>
          <w:szCs w:val="22"/>
        </w:rPr>
      </w:pPr>
      <w:r w:rsidRPr="002B7FA2">
        <w:rPr>
          <w:szCs w:val="22"/>
        </w:rPr>
        <w:t>Faksas +370 5 260 8696</w:t>
      </w:r>
    </w:p>
    <w:p w14:paraId="24B2586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8F62DA0" w14:textId="77777777" w:rsidR="009D6A7F" w:rsidRPr="009D6A7F" w:rsidRDefault="009D6A7F" w:rsidP="009D6A7F">
      <w:pPr>
        <w:tabs>
          <w:tab w:val="left" w:pos="567"/>
        </w:tabs>
        <w:autoSpaceDE w:val="0"/>
        <w:autoSpaceDN w:val="0"/>
        <w:adjustRightInd w:val="0"/>
        <w:spacing w:after="0" w:line="240" w:lineRule="auto"/>
        <w:rPr>
          <w:rFonts w:ascii="Times New Roman" w:eastAsia="Times New Roman" w:hAnsi="Times New Roman" w:cs="Times New Roman"/>
          <w:b/>
        </w:rPr>
      </w:pPr>
      <w:r w:rsidRPr="009D6A7F">
        <w:rPr>
          <w:rFonts w:ascii="Times New Roman" w:eastAsia="Times New Roman" w:hAnsi="Times New Roman" w:cs="Times New Roman"/>
          <w:b/>
          <w:snapToGrid w:val="0"/>
          <w:szCs w:val="20"/>
        </w:rPr>
        <w:t>Šis vaistas EEE valstybėse narėse registruotas tokiais pavadinimais</w:t>
      </w:r>
      <w:r w:rsidRPr="009D6A7F">
        <w:rPr>
          <w:rFonts w:ascii="Times New Roman" w:eastAsia="Times New Roman" w:hAnsi="Times New Roman" w:cs="Times New Roman"/>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4"/>
        <w:gridCol w:w="5076"/>
      </w:tblGrid>
      <w:tr w:rsidR="009D6A7F" w:rsidRPr="009D6A7F" w14:paraId="05B4F934" w14:textId="77777777" w:rsidTr="00DC70D0">
        <w:tc>
          <w:tcPr>
            <w:tcW w:w="3984" w:type="dxa"/>
          </w:tcPr>
          <w:p w14:paraId="47414B89"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Austrija</w:t>
            </w:r>
          </w:p>
        </w:tc>
        <w:tc>
          <w:tcPr>
            <w:tcW w:w="5076" w:type="dxa"/>
          </w:tcPr>
          <w:p w14:paraId="2EFB9CA4"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 Infusionslösung</w:t>
            </w:r>
          </w:p>
        </w:tc>
      </w:tr>
      <w:tr w:rsidR="009D6A7F" w:rsidRPr="009D6A7F" w14:paraId="5B949B80" w14:textId="77777777" w:rsidTr="00DC70D0">
        <w:tc>
          <w:tcPr>
            <w:tcW w:w="3984" w:type="dxa"/>
          </w:tcPr>
          <w:p w14:paraId="0AC8E728"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Belgija</w:t>
            </w:r>
          </w:p>
        </w:tc>
        <w:tc>
          <w:tcPr>
            <w:tcW w:w="5076" w:type="dxa"/>
          </w:tcPr>
          <w:p w14:paraId="5858A3E6"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 oplossing voor infusie</w:t>
            </w:r>
          </w:p>
        </w:tc>
      </w:tr>
      <w:tr w:rsidR="009D6A7F" w:rsidRPr="009D6A7F" w14:paraId="1AE5B148" w14:textId="77777777" w:rsidTr="00DC70D0">
        <w:tc>
          <w:tcPr>
            <w:tcW w:w="3984" w:type="dxa"/>
          </w:tcPr>
          <w:p w14:paraId="6F1E5B62"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Bulgarija</w:t>
            </w:r>
          </w:p>
        </w:tc>
        <w:tc>
          <w:tcPr>
            <w:tcW w:w="5076" w:type="dxa"/>
          </w:tcPr>
          <w:p w14:paraId="7AA4AF4A"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 solution for infusion</w:t>
            </w:r>
          </w:p>
        </w:tc>
      </w:tr>
      <w:tr w:rsidR="009D6A7F" w:rsidRPr="009D6A7F" w14:paraId="2C913B8A" w14:textId="77777777" w:rsidTr="00DC70D0">
        <w:tc>
          <w:tcPr>
            <w:tcW w:w="3984" w:type="dxa"/>
          </w:tcPr>
          <w:p w14:paraId="78CED352"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Kipras</w:t>
            </w:r>
          </w:p>
        </w:tc>
        <w:tc>
          <w:tcPr>
            <w:tcW w:w="5076" w:type="dxa"/>
          </w:tcPr>
          <w:p w14:paraId="318DEB86" w14:textId="77777777" w:rsidR="009D6A7F" w:rsidRPr="009D6A7F" w:rsidRDefault="009D6A7F" w:rsidP="009D6A7F">
            <w:pPr>
              <w:autoSpaceDE w:val="0"/>
              <w:autoSpaceDN w:val="0"/>
              <w:adjustRightInd w:val="0"/>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 Solution for Infusion</w:t>
            </w:r>
          </w:p>
        </w:tc>
      </w:tr>
      <w:tr w:rsidR="009D6A7F" w:rsidRPr="009D6A7F" w14:paraId="42A77689" w14:textId="77777777" w:rsidTr="00DC70D0">
        <w:tc>
          <w:tcPr>
            <w:tcW w:w="3984" w:type="dxa"/>
          </w:tcPr>
          <w:p w14:paraId="5AA5D806"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Čekija</w:t>
            </w:r>
          </w:p>
        </w:tc>
        <w:tc>
          <w:tcPr>
            <w:tcW w:w="5076" w:type="dxa"/>
          </w:tcPr>
          <w:p w14:paraId="275D558B" w14:textId="77777777" w:rsidR="009D6A7F" w:rsidRPr="009D6A7F" w:rsidRDefault="009D6A7F" w:rsidP="009D6A7F">
            <w:pPr>
              <w:autoSpaceDE w:val="0"/>
              <w:autoSpaceDN w:val="0"/>
              <w:adjustRightInd w:val="0"/>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w:t>
            </w:r>
          </w:p>
        </w:tc>
      </w:tr>
      <w:tr w:rsidR="009D6A7F" w:rsidRPr="009D6A7F" w14:paraId="73A48529" w14:textId="77777777" w:rsidTr="00DC70D0">
        <w:tc>
          <w:tcPr>
            <w:tcW w:w="3984" w:type="dxa"/>
          </w:tcPr>
          <w:p w14:paraId="2D7B32B9"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Danija</w:t>
            </w:r>
          </w:p>
        </w:tc>
        <w:tc>
          <w:tcPr>
            <w:tcW w:w="5076" w:type="dxa"/>
          </w:tcPr>
          <w:p w14:paraId="6A55AB96"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w:t>
            </w:r>
          </w:p>
        </w:tc>
      </w:tr>
      <w:tr w:rsidR="009D6A7F" w:rsidRPr="009D6A7F" w14:paraId="2E7F7485" w14:textId="77777777" w:rsidTr="00DC70D0">
        <w:tc>
          <w:tcPr>
            <w:tcW w:w="3984" w:type="dxa"/>
          </w:tcPr>
          <w:p w14:paraId="099576C6"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Estija</w:t>
            </w:r>
          </w:p>
        </w:tc>
        <w:tc>
          <w:tcPr>
            <w:tcW w:w="5076" w:type="dxa"/>
          </w:tcPr>
          <w:p w14:paraId="45FA4D97"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 infusioonilahus</w:t>
            </w:r>
          </w:p>
        </w:tc>
      </w:tr>
      <w:tr w:rsidR="009D6A7F" w:rsidRPr="009D6A7F" w14:paraId="290B004F" w14:textId="77777777" w:rsidTr="00DC70D0">
        <w:tc>
          <w:tcPr>
            <w:tcW w:w="3984" w:type="dxa"/>
          </w:tcPr>
          <w:p w14:paraId="6AA5E3E9"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Suomija</w:t>
            </w:r>
          </w:p>
        </w:tc>
        <w:tc>
          <w:tcPr>
            <w:tcW w:w="5076" w:type="dxa"/>
          </w:tcPr>
          <w:p w14:paraId="79255A6D"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60 mg/ml infuusioneste, liuos</w:t>
            </w:r>
          </w:p>
        </w:tc>
      </w:tr>
      <w:tr w:rsidR="009D6A7F" w:rsidRPr="009D6A7F" w14:paraId="6FEAA037" w14:textId="77777777" w:rsidTr="00DC70D0">
        <w:tc>
          <w:tcPr>
            <w:tcW w:w="3984" w:type="dxa"/>
          </w:tcPr>
          <w:p w14:paraId="2617A227"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Vokietija</w:t>
            </w:r>
          </w:p>
        </w:tc>
        <w:tc>
          <w:tcPr>
            <w:tcW w:w="5076" w:type="dxa"/>
          </w:tcPr>
          <w:p w14:paraId="73B488A2"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 Infusionslösung</w:t>
            </w:r>
          </w:p>
        </w:tc>
      </w:tr>
      <w:tr w:rsidR="009D6A7F" w:rsidRPr="009D6A7F" w14:paraId="3052D87D" w14:textId="77777777" w:rsidTr="00DC70D0">
        <w:tc>
          <w:tcPr>
            <w:tcW w:w="3984" w:type="dxa"/>
          </w:tcPr>
          <w:p w14:paraId="17115771"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Graikija</w:t>
            </w:r>
          </w:p>
        </w:tc>
        <w:tc>
          <w:tcPr>
            <w:tcW w:w="5076" w:type="dxa"/>
          </w:tcPr>
          <w:p w14:paraId="0F544E77"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 Solution for Infusion</w:t>
            </w:r>
          </w:p>
        </w:tc>
      </w:tr>
      <w:tr w:rsidR="009D6A7F" w:rsidRPr="009D6A7F" w14:paraId="7F39FC74" w14:textId="77777777" w:rsidTr="00DC70D0">
        <w:tc>
          <w:tcPr>
            <w:tcW w:w="3984" w:type="dxa"/>
          </w:tcPr>
          <w:p w14:paraId="75480228"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Vengrija</w:t>
            </w:r>
          </w:p>
        </w:tc>
        <w:tc>
          <w:tcPr>
            <w:tcW w:w="5076" w:type="dxa"/>
          </w:tcPr>
          <w:p w14:paraId="6687B50F"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 oldatos infúzió</w:t>
            </w:r>
          </w:p>
        </w:tc>
      </w:tr>
      <w:tr w:rsidR="009D6A7F" w:rsidRPr="009D6A7F" w14:paraId="47CBBED8" w14:textId="77777777" w:rsidTr="00DC70D0">
        <w:tc>
          <w:tcPr>
            <w:tcW w:w="3984" w:type="dxa"/>
          </w:tcPr>
          <w:p w14:paraId="4EB29F06"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Islandija</w:t>
            </w:r>
          </w:p>
        </w:tc>
        <w:tc>
          <w:tcPr>
            <w:tcW w:w="5076" w:type="dxa"/>
          </w:tcPr>
          <w:p w14:paraId="358B9B26"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60 mg/ml innrennslislyf, lausn</w:t>
            </w:r>
          </w:p>
        </w:tc>
      </w:tr>
      <w:tr w:rsidR="009D6A7F" w:rsidRPr="009D6A7F" w14:paraId="2A602DBF" w14:textId="77777777" w:rsidTr="00DC70D0">
        <w:tc>
          <w:tcPr>
            <w:tcW w:w="3984" w:type="dxa"/>
          </w:tcPr>
          <w:p w14:paraId="6E654D97"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Italija</w:t>
            </w:r>
          </w:p>
        </w:tc>
        <w:tc>
          <w:tcPr>
            <w:tcW w:w="5076" w:type="dxa"/>
          </w:tcPr>
          <w:p w14:paraId="3F5E93FD"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 Soluzione per infusione</w:t>
            </w:r>
          </w:p>
        </w:tc>
      </w:tr>
      <w:tr w:rsidR="009D6A7F" w:rsidRPr="009D6A7F" w14:paraId="0BA09977" w14:textId="77777777" w:rsidTr="00DC70D0">
        <w:tc>
          <w:tcPr>
            <w:tcW w:w="3984" w:type="dxa"/>
          </w:tcPr>
          <w:p w14:paraId="46C7D440"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Lietuva</w:t>
            </w:r>
          </w:p>
        </w:tc>
        <w:tc>
          <w:tcPr>
            <w:tcW w:w="5076" w:type="dxa"/>
          </w:tcPr>
          <w:p w14:paraId="7B26693F"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 infuzinis tirpalas</w:t>
            </w:r>
          </w:p>
        </w:tc>
      </w:tr>
      <w:tr w:rsidR="009D6A7F" w:rsidRPr="009D6A7F" w14:paraId="62F13B2C" w14:textId="77777777" w:rsidTr="00DC70D0">
        <w:tc>
          <w:tcPr>
            <w:tcW w:w="3984" w:type="dxa"/>
          </w:tcPr>
          <w:p w14:paraId="2B2C1C36"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Latvija</w:t>
            </w:r>
          </w:p>
        </w:tc>
        <w:tc>
          <w:tcPr>
            <w:tcW w:w="5076" w:type="dxa"/>
          </w:tcPr>
          <w:p w14:paraId="5642FD03"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 škidums infuzijam</w:t>
            </w:r>
          </w:p>
        </w:tc>
      </w:tr>
      <w:tr w:rsidR="009D6A7F" w:rsidRPr="009D6A7F" w14:paraId="390D2771" w14:textId="77777777" w:rsidTr="00DC70D0">
        <w:tc>
          <w:tcPr>
            <w:tcW w:w="3984" w:type="dxa"/>
          </w:tcPr>
          <w:p w14:paraId="5B77F414"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Liuksemburgas</w:t>
            </w:r>
          </w:p>
        </w:tc>
        <w:tc>
          <w:tcPr>
            <w:tcW w:w="5076" w:type="dxa"/>
          </w:tcPr>
          <w:p w14:paraId="23DB8F17"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 Infusionslösung</w:t>
            </w:r>
          </w:p>
        </w:tc>
      </w:tr>
      <w:tr w:rsidR="009D6A7F" w:rsidRPr="009D6A7F" w14:paraId="2585374D" w14:textId="77777777" w:rsidTr="00DC70D0">
        <w:tc>
          <w:tcPr>
            <w:tcW w:w="3984" w:type="dxa"/>
          </w:tcPr>
          <w:p w14:paraId="48AEFBD5"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Malta</w:t>
            </w:r>
          </w:p>
        </w:tc>
        <w:tc>
          <w:tcPr>
            <w:tcW w:w="5076" w:type="dxa"/>
          </w:tcPr>
          <w:p w14:paraId="7BFFF5CA"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 Solution for Infusion</w:t>
            </w:r>
          </w:p>
        </w:tc>
      </w:tr>
      <w:tr w:rsidR="009D6A7F" w:rsidRPr="009D6A7F" w14:paraId="34054D0F" w14:textId="77777777" w:rsidTr="00DC70D0">
        <w:tc>
          <w:tcPr>
            <w:tcW w:w="3984" w:type="dxa"/>
          </w:tcPr>
          <w:p w14:paraId="02A754A0"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Nyderlandai</w:t>
            </w:r>
          </w:p>
        </w:tc>
        <w:tc>
          <w:tcPr>
            <w:tcW w:w="5076" w:type="dxa"/>
          </w:tcPr>
          <w:p w14:paraId="686634D2"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60 mg/ml infusjonsvæske, oppløsning</w:t>
            </w:r>
          </w:p>
        </w:tc>
      </w:tr>
      <w:tr w:rsidR="009D6A7F" w:rsidRPr="009D6A7F" w14:paraId="456CECBA" w14:textId="77777777" w:rsidTr="00DC70D0">
        <w:tc>
          <w:tcPr>
            <w:tcW w:w="3984" w:type="dxa"/>
          </w:tcPr>
          <w:p w14:paraId="4A6A1117"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Norvegija</w:t>
            </w:r>
          </w:p>
        </w:tc>
        <w:tc>
          <w:tcPr>
            <w:tcW w:w="5076" w:type="dxa"/>
          </w:tcPr>
          <w:p w14:paraId="621E749F"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60 mg/ml infusjonsvæske, oppløsning</w:t>
            </w:r>
          </w:p>
        </w:tc>
      </w:tr>
      <w:tr w:rsidR="009D6A7F" w:rsidRPr="009D6A7F" w14:paraId="58E50D15" w14:textId="77777777" w:rsidTr="00DC70D0">
        <w:tc>
          <w:tcPr>
            <w:tcW w:w="3984" w:type="dxa"/>
          </w:tcPr>
          <w:p w14:paraId="7EC263CC"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Lenkija</w:t>
            </w:r>
          </w:p>
        </w:tc>
        <w:tc>
          <w:tcPr>
            <w:tcW w:w="5076" w:type="dxa"/>
          </w:tcPr>
          <w:p w14:paraId="027B8D36"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w:t>
            </w:r>
          </w:p>
        </w:tc>
      </w:tr>
      <w:tr w:rsidR="009D6A7F" w:rsidRPr="009D6A7F" w14:paraId="0CD920B4" w14:textId="77777777" w:rsidTr="00DC70D0">
        <w:tc>
          <w:tcPr>
            <w:tcW w:w="3984" w:type="dxa"/>
          </w:tcPr>
          <w:p w14:paraId="6633CEDF"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Portugalija</w:t>
            </w:r>
          </w:p>
        </w:tc>
        <w:tc>
          <w:tcPr>
            <w:tcW w:w="5076" w:type="dxa"/>
          </w:tcPr>
          <w:p w14:paraId="6C943599"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Solução para Perfusão</w:t>
            </w:r>
          </w:p>
        </w:tc>
      </w:tr>
      <w:tr w:rsidR="009D6A7F" w:rsidRPr="009D6A7F" w14:paraId="40DEB14C" w14:textId="77777777" w:rsidTr="00DC70D0">
        <w:tc>
          <w:tcPr>
            <w:tcW w:w="3984" w:type="dxa"/>
          </w:tcPr>
          <w:p w14:paraId="00C83F15"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Rumunija</w:t>
            </w:r>
          </w:p>
        </w:tc>
        <w:tc>
          <w:tcPr>
            <w:tcW w:w="5076" w:type="dxa"/>
          </w:tcPr>
          <w:p w14:paraId="1D28CA1E"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 solutie perfuzabila</w:t>
            </w:r>
          </w:p>
        </w:tc>
      </w:tr>
      <w:tr w:rsidR="009D6A7F" w:rsidRPr="009D6A7F" w14:paraId="598E5D96" w14:textId="77777777" w:rsidTr="00DC70D0">
        <w:tc>
          <w:tcPr>
            <w:tcW w:w="3984" w:type="dxa"/>
          </w:tcPr>
          <w:p w14:paraId="6161AFC2"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Slovakija</w:t>
            </w:r>
          </w:p>
        </w:tc>
        <w:tc>
          <w:tcPr>
            <w:tcW w:w="5076" w:type="dxa"/>
          </w:tcPr>
          <w:p w14:paraId="7BA08EAC"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 infúzny roztok</w:t>
            </w:r>
          </w:p>
        </w:tc>
      </w:tr>
      <w:tr w:rsidR="009D6A7F" w:rsidRPr="009D6A7F" w14:paraId="0948B75D" w14:textId="77777777" w:rsidTr="00DC70D0">
        <w:tc>
          <w:tcPr>
            <w:tcW w:w="3984" w:type="dxa"/>
          </w:tcPr>
          <w:p w14:paraId="45A91C22"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Slovėnija</w:t>
            </w:r>
          </w:p>
        </w:tc>
        <w:tc>
          <w:tcPr>
            <w:tcW w:w="5076" w:type="dxa"/>
          </w:tcPr>
          <w:p w14:paraId="03A919A0"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60mg/ml raztopina za infundiranje</w:t>
            </w:r>
          </w:p>
        </w:tc>
      </w:tr>
      <w:tr w:rsidR="009D6A7F" w:rsidRPr="009D6A7F" w14:paraId="0AD85A32" w14:textId="77777777" w:rsidTr="00DC70D0">
        <w:tc>
          <w:tcPr>
            <w:tcW w:w="3984" w:type="dxa"/>
          </w:tcPr>
          <w:p w14:paraId="45AF3304"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bCs/>
                <w:iCs/>
                <w:lang w:eastAsia="lt-LT"/>
              </w:rPr>
              <w:t>Ispanija</w:t>
            </w:r>
          </w:p>
        </w:tc>
        <w:tc>
          <w:tcPr>
            <w:tcW w:w="5076" w:type="dxa"/>
          </w:tcPr>
          <w:p w14:paraId="6D44FE30" w14:textId="77777777" w:rsidR="009D6A7F" w:rsidRPr="009D6A7F" w:rsidRDefault="009D6A7F" w:rsidP="009D6A7F">
            <w:pPr>
              <w:spacing w:after="0" w:line="240" w:lineRule="auto"/>
              <w:rPr>
                <w:rFonts w:ascii="Times New Roman" w:eastAsia="Times New Roman" w:hAnsi="Times New Roman" w:cs="Times New Roman"/>
                <w:bCs/>
                <w:iCs/>
                <w:lang w:eastAsia="lt-LT"/>
              </w:rPr>
            </w:pPr>
            <w:r w:rsidRPr="009D6A7F">
              <w:rPr>
                <w:rFonts w:ascii="Times New Roman" w:eastAsia="Times New Roman" w:hAnsi="Times New Roman" w:cs="Times New Roman"/>
                <w:noProof/>
                <w:lang w:eastAsia="lt-LT"/>
              </w:rPr>
              <w:t>Volulyte 6 % solución para perfusión</w:t>
            </w:r>
          </w:p>
        </w:tc>
      </w:tr>
    </w:tbl>
    <w:p w14:paraId="135EF7FB" w14:textId="77777777" w:rsidR="009D6A7F" w:rsidRPr="009D6A7F" w:rsidRDefault="009D6A7F" w:rsidP="009D6A7F">
      <w:pPr>
        <w:spacing w:after="0" w:line="240" w:lineRule="auto"/>
        <w:rPr>
          <w:rFonts w:ascii="Times New Roman" w:eastAsia="Times New Roman" w:hAnsi="Times New Roman" w:cs="Times New Roman"/>
          <w:bCs/>
          <w:iCs/>
          <w:lang w:eastAsia="lt-LT"/>
        </w:rPr>
      </w:pPr>
    </w:p>
    <w:p w14:paraId="3D5C205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12518060" w14:textId="4D636A8C" w:rsidR="009D6A7F" w:rsidRPr="009D6A7F" w:rsidRDefault="009D6A7F" w:rsidP="002336AC">
      <w:pPr>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b/>
          <w:lang w:eastAsia="lt-LT"/>
        </w:rPr>
        <w:t>Šis pakuotės lape</w:t>
      </w:r>
      <w:r w:rsidR="00E50AA7">
        <w:rPr>
          <w:rFonts w:ascii="Times New Roman" w:eastAsia="Times New Roman" w:hAnsi="Times New Roman" w:cs="Times New Roman"/>
          <w:b/>
          <w:lang w:eastAsia="lt-LT"/>
        </w:rPr>
        <w:t xml:space="preserve">lis paskutinį kartą peržiūrėtas: </w:t>
      </w:r>
      <w:r w:rsidR="00AC7376">
        <w:rPr>
          <w:rFonts w:ascii="Times New Roman" w:eastAsia="Times New Roman" w:hAnsi="Times New Roman" w:cs="Times New Roman"/>
          <w:b/>
          <w:lang w:eastAsia="lt-LT"/>
        </w:rPr>
        <w:t>2021-02-22.</w:t>
      </w:r>
    </w:p>
    <w:p w14:paraId="5BB6A363" w14:textId="77777777" w:rsidR="009D6A7F" w:rsidRPr="009D6A7F" w:rsidRDefault="009D6A7F" w:rsidP="009D6A7F">
      <w:pPr>
        <w:tabs>
          <w:tab w:val="left" w:pos="567"/>
        </w:tabs>
        <w:spacing w:after="0" w:line="240" w:lineRule="auto"/>
        <w:rPr>
          <w:rFonts w:ascii="Times New Roman" w:eastAsia="Calibri" w:hAnsi="Times New Roman" w:cs="Times New Roman"/>
        </w:rPr>
      </w:pPr>
    </w:p>
    <w:p w14:paraId="08A6F5DE" w14:textId="77777777" w:rsidR="009D6A7F" w:rsidRPr="009D6A7F" w:rsidRDefault="009D6A7F" w:rsidP="009D6A7F">
      <w:pPr>
        <w:tabs>
          <w:tab w:val="left" w:pos="567"/>
        </w:tabs>
        <w:spacing w:after="0" w:line="240" w:lineRule="auto"/>
        <w:rPr>
          <w:rFonts w:ascii="Times New Roman" w:eastAsia="Calibri" w:hAnsi="Times New Roman" w:cs="Times New Roman"/>
        </w:rPr>
      </w:pPr>
    </w:p>
    <w:p w14:paraId="08330484" w14:textId="77777777" w:rsidR="009D6A7F" w:rsidRPr="009D6A7F" w:rsidRDefault="009D6A7F" w:rsidP="009D6A7F">
      <w:pPr>
        <w:tabs>
          <w:tab w:val="left" w:pos="567"/>
        </w:tabs>
        <w:spacing w:after="0" w:line="240" w:lineRule="auto"/>
        <w:rPr>
          <w:rFonts w:ascii="Times New Roman" w:eastAsia="Calibri" w:hAnsi="Times New Roman" w:cs="Times New Roman"/>
          <w:color w:val="0000FF"/>
          <w:u w:val="single"/>
        </w:rPr>
      </w:pPr>
      <w:r w:rsidRPr="009D6A7F">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9D6A7F">
        <w:rPr>
          <w:rFonts w:ascii="Times New Roman" w:eastAsia="Calibri" w:hAnsi="Times New Roman" w:cs="Times New Roman"/>
          <w:i/>
        </w:rPr>
        <w:t xml:space="preserve"> </w:t>
      </w:r>
      <w:hyperlink r:id="rId16" w:history="1">
        <w:r w:rsidRPr="009D6A7F">
          <w:rPr>
            <w:rFonts w:ascii="Times New Roman" w:eastAsia="Calibri" w:hAnsi="Times New Roman" w:cs="Times New Roman"/>
            <w:color w:val="0000FF"/>
            <w:u w:val="single"/>
          </w:rPr>
          <w:t>http://www.vvkt.lt/</w:t>
        </w:r>
      </w:hyperlink>
    </w:p>
    <w:p w14:paraId="2840FEA4" w14:textId="77777777" w:rsidR="009D6A7F" w:rsidRPr="009D6A7F" w:rsidRDefault="009D6A7F" w:rsidP="009D6A7F">
      <w:pPr>
        <w:tabs>
          <w:tab w:val="left" w:pos="567"/>
        </w:tabs>
        <w:spacing w:after="0" w:line="240" w:lineRule="auto"/>
        <w:rPr>
          <w:rFonts w:ascii="Times New Roman" w:eastAsia="Calibri" w:hAnsi="Times New Roman" w:cs="Times New Roman"/>
          <w:color w:val="0000FF"/>
          <w:u w:val="single"/>
        </w:rPr>
      </w:pPr>
    </w:p>
    <w:p w14:paraId="6075A661"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snapToGrid w:val="0"/>
        </w:rPr>
        <w:t>--------------------------------------------------------------------------------------------------------------------------</w:t>
      </w:r>
    </w:p>
    <w:p w14:paraId="1C7CB80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Toliau pateikta informacija skirta tik sveikatos priežiūros specialistams.</w:t>
      </w:r>
    </w:p>
    <w:p w14:paraId="77AD71E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53F7D168" w14:textId="77777777" w:rsidR="009D6A7F" w:rsidRPr="009D6A7F" w:rsidRDefault="009D6A7F" w:rsidP="009D6A7F">
      <w:pPr>
        <w:tabs>
          <w:tab w:val="left" w:pos="567"/>
        </w:tabs>
        <w:spacing w:after="0" w:line="240" w:lineRule="auto"/>
        <w:rPr>
          <w:rFonts w:ascii="Times New Roman" w:eastAsia="Times New Roman" w:hAnsi="Times New Roman" w:cs="Times New Roman"/>
          <w:b/>
          <w:lang w:eastAsia="lt-LT"/>
        </w:rPr>
      </w:pPr>
      <w:r w:rsidRPr="009D6A7F">
        <w:rPr>
          <w:rFonts w:ascii="Times New Roman" w:eastAsia="Times New Roman" w:hAnsi="Times New Roman" w:cs="Times New Roman"/>
          <w:b/>
          <w:lang w:eastAsia="lt-LT"/>
        </w:rPr>
        <w:t>Hidroksietilo krakmolo (HEK) būtina vartoti tik pradinės skysčio kiekio sunormalinimo fazės metu ir ne ilgiau kaip 24 val.</w:t>
      </w:r>
    </w:p>
    <w:p w14:paraId="652973FF"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0253E917"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Maksimali Volulyte paros dozė yra 30 ml/kg kūno svorio.</w:t>
      </w:r>
    </w:p>
    <w:p w14:paraId="6821B69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06701F8"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Būtina vartoti mažiausią įmanomą veiksmingą dozę. Gydymo metu reikia vadovautis nuolat atliekamo hemodinamikos stebėjimo rodmenimis, kad infuzija būtų nutraukta iš karto, kai tik bus pasiekti reikiami hemodinamikos rodmenys. Negalima viršyti maksimalios rekomenduojamos paros dozės.</w:t>
      </w:r>
    </w:p>
    <w:p w14:paraId="3AC377A3"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7D17B7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Pirmuosius 10–20 ml reikia infuzuoti lėtai ir pacientas turi būti atidžiai stebimas, siekianti kuo anksčiau pastebėti bet kokią anafilaksinę ar anafilaktoidinę reakciją.</w:t>
      </w:r>
    </w:p>
    <w:p w14:paraId="3A7A3024"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C9599A2"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Gydymo trukmė priklauso nuo:</w:t>
      </w:r>
    </w:p>
    <w:p w14:paraId="1233E3C6" w14:textId="77777777" w:rsidR="009D6A7F" w:rsidRPr="009D6A7F" w:rsidRDefault="009D6A7F" w:rsidP="009D6A7F">
      <w:pPr>
        <w:numPr>
          <w:ilvl w:val="0"/>
          <w:numId w:val="45"/>
        </w:numPr>
        <w:tabs>
          <w:tab w:val="left" w:pos="567"/>
        </w:tabs>
        <w:spacing w:after="0" w:line="240" w:lineRule="auto"/>
        <w:ind w:hanging="780"/>
        <w:contextualSpacing/>
      </w:pPr>
      <w:r w:rsidRPr="009D6A7F">
        <w:rPr>
          <w:rFonts w:ascii="Times New Roman" w:hAnsi="Times New Roman"/>
        </w:rPr>
        <w:t xml:space="preserve">netekto skysčio tūrio, </w:t>
      </w:r>
    </w:p>
    <w:p w14:paraId="6BB5E996" w14:textId="77777777" w:rsidR="009D6A7F" w:rsidRPr="009D6A7F" w:rsidRDefault="009D6A7F" w:rsidP="009D6A7F">
      <w:pPr>
        <w:numPr>
          <w:ilvl w:val="0"/>
          <w:numId w:val="45"/>
        </w:numPr>
        <w:tabs>
          <w:tab w:val="left" w:pos="567"/>
        </w:tabs>
        <w:spacing w:after="0" w:line="240" w:lineRule="auto"/>
        <w:ind w:hanging="780"/>
        <w:contextualSpacing/>
      </w:pPr>
      <w:r w:rsidRPr="009D6A7F">
        <w:rPr>
          <w:rFonts w:ascii="Times New Roman" w:hAnsi="Times New Roman"/>
        </w:rPr>
        <w:lastRenderedPageBreak/>
        <w:t xml:space="preserve">kraujo spaudimo, </w:t>
      </w:r>
    </w:p>
    <w:p w14:paraId="3CCF0459" w14:textId="77777777" w:rsidR="009D6A7F" w:rsidRPr="009D6A7F" w:rsidRDefault="009D6A7F" w:rsidP="009D6A7F">
      <w:pPr>
        <w:numPr>
          <w:ilvl w:val="0"/>
          <w:numId w:val="45"/>
        </w:numPr>
        <w:tabs>
          <w:tab w:val="left" w:pos="567"/>
        </w:tabs>
        <w:spacing w:after="0" w:line="240" w:lineRule="auto"/>
        <w:ind w:hanging="780"/>
        <w:contextualSpacing/>
      </w:pPr>
      <w:r w:rsidRPr="009D6A7F">
        <w:rPr>
          <w:rFonts w:ascii="Times New Roman" w:hAnsi="Times New Roman"/>
        </w:rPr>
        <w:t>kraujo ir jo sudėtinių dalių (trombocitų, raudonųjų kraujo ląstelių ir t.t.) praskiedimo laipsnio.</w:t>
      </w:r>
    </w:p>
    <w:p w14:paraId="6CE690B0"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64499F47" w14:textId="77777777" w:rsidR="009D6A7F" w:rsidRPr="009D6A7F" w:rsidRDefault="009D6A7F" w:rsidP="009D6A7F">
      <w:pPr>
        <w:keepNext/>
        <w:keepLines/>
        <w:tabs>
          <w:tab w:val="left" w:pos="567"/>
        </w:tabs>
        <w:spacing w:after="0" w:line="240" w:lineRule="auto"/>
        <w:rPr>
          <w:rFonts w:ascii="Times New Roman" w:eastAsia="Times New Roman" w:hAnsi="Times New Roman" w:cs="Times New Roman"/>
          <w:i/>
          <w:iCs/>
          <w:lang w:eastAsia="lt-LT"/>
        </w:rPr>
      </w:pPr>
      <w:r w:rsidRPr="009D6A7F">
        <w:rPr>
          <w:rFonts w:ascii="Times New Roman" w:eastAsia="Times New Roman" w:hAnsi="Times New Roman" w:cs="Times New Roman"/>
          <w:i/>
          <w:iCs/>
          <w:lang w:eastAsia="lt-LT"/>
        </w:rPr>
        <w:t>Vartojimas vaikams</w:t>
      </w:r>
    </w:p>
    <w:p w14:paraId="777063FF" w14:textId="77777777" w:rsidR="009D6A7F" w:rsidRPr="009D6A7F" w:rsidRDefault="009D6A7F" w:rsidP="009D6A7F">
      <w:pPr>
        <w:keepNext/>
        <w:keepLines/>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Duomenų apie vaikų gydymą yra nedaug, todėl tokiems pacientams HEK vaistinių preparatų vartoti nerekomenduojama.</w:t>
      </w:r>
    </w:p>
    <w:p w14:paraId="2DB91B7C"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3160229D"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Suderinamumo tyrimų neatlikta, todėl šio vaistinio preparato maišyti su kitais negalima.</w:t>
      </w:r>
    </w:p>
    <w:p w14:paraId="501CAE3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p>
    <w:p w14:paraId="77542AE6"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Tik vienkartiniam vartojimui.</w:t>
      </w:r>
    </w:p>
    <w:p w14:paraId="72FEBF39"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Pirmą kartą atidarius pakuotę, vaistinį preparatą reikia vartoti nedelsiant.</w:t>
      </w:r>
    </w:p>
    <w:p w14:paraId="31FAEFB5" w14:textId="77777777" w:rsidR="009D6A7F" w:rsidRPr="009D6A7F" w:rsidRDefault="009D6A7F" w:rsidP="009D6A7F">
      <w:pPr>
        <w:tabs>
          <w:tab w:val="left" w:pos="567"/>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Nesuvartotą vaistinį preparatą ar atliekas reikia tvarkyti laikantis vietinių reikalavimų.</w:t>
      </w:r>
    </w:p>
    <w:p w14:paraId="02CAD24B" w14:textId="77777777" w:rsidR="009D6A7F" w:rsidRPr="009D6A7F" w:rsidRDefault="009D6A7F" w:rsidP="009D6A7F">
      <w:pPr>
        <w:tabs>
          <w:tab w:val="left" w:pos="567"/>
          <w:tab w:val="center" w:pos="4153"/>
          <w:tab w:val="right" w:pos="8306"/>
        </w:tabs>
        <w:spacing w:after="0" w:line="240" w:lineRule="auto"/>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 xml:space="preserve">Vartoti galima tik skaidrų, be nuosėdų bei esantį nepažeistoje talpyklėje tirpalą. </w:t>
      </w:r>
    </w:p>
    <w:p w14:paraId="39F22B10" w14:textId="77777777" w:rsidR="009D6A7F" w:rsidRPr="009D6A7F" w:rsidRDefault="009D6A7F" w:rsidP="009D6A7F">
      <w:pPr>
        <w:rPr>
          <w:rFonts w:ascii="Times New Roman" w:eastAsia="Times New Roman" w:hAnsi="Times New Roman" w:cs="Times New Roman"/>
          <w:lang w:eastAsia="lt-LT"/>
        </w:rPr>
      </w:pPr>
      <w:r w:rsidRPr="009D6A7F">
        <w:rPr>
          <w:rFonts w:ascii="Times New Roman" w:eastAsia="Times New Roman" w:hAnsi="Times New Roman" w:cs="Times New Roman"/>
          <w:lang w:eastAsia="lt-LT"/>
        </w:rPr>
        <w:t>Prieš vartojimą nuo lankstaus poliolefino (</w:t>
      </w:r>
      <w:r w:rsidRPr="009D6A7F">
        <w:rPr>
          <w:rFonts w:ascii="Times New Roman" w:eastAsia="Times New Roman" w:hAnsi="Times New Roman" w:cs="Times New Roman"/>
          <w:i/>
          <w:lang w:eastAsia="lt-LT"/>
        </w:rPr>
        <w:t>freeflex</w:t>
      </w:r>
      <w:r w:rsidRPr="009D6A7F">
        <w:rPr>
          <w:rFonts w:ascii="Times New Roman" w:eastAsia="Times New Roman" w:hAnsi="Times New Roman" w:cs="Times New Roman"/>
          <w:lang w:eastAsia="lt-LT"/>
        </w:rPr>
        <w:t>)</w:t>
      </w:r>
      <w:r w:rsidRPr="009D6A7F">
        <w:rPr>
          <w:rFonts w:ascii="Times New Roman" w:eastAsia="Times New Roman" w:hAnsi="Times New Roman" w:cs="Times New Roman"/>
          <w:b/>
          <w:lang w:eastAsia="lt-LT"/>
        </w:rPr>
        <w:t xml:space="preserve"> </w:t>
      </w:r>
      <w:r w:rsidRPr="009D6A7F">
        <w:rPr>
          <w:rFonts w:ascii="Times New Roman" w:eastAsia="Times New Roman" w:hAnsi="Times New Roman" w:cs="Times New Roman"/>
          <w:lang w:eastAsia="lt-LT"/>
        </w:rPr>
        <w:t>maišelio reikia nuimti išorinį apvalkalą.</w:t>
      </w:r>
    </w:p>
    <w:p w14:paraId="1A6AD7EA" w14:textId="77777777" w:rsidR="009D6A7F" w:rsidRPr="009D6A7F" w:rsidRDefault="009D6A7F" w:rsidP="009D6A7F">
      <w:pPr>
        <w:rPr>
          <w:rFonts w:ascii="Times New Roman" w:eastAsia="Times New Roman" w:hAnsi="Times New Roman" w:cs="Times New Roman"/>
          <w:lang w:eastAsia="lt-LT"/>
        </w:rPr>
      </w:pPr>
    </w:p>
    <w:p w14:paraId="0FE9E0FC" w14:textId="77777777" w:rsidR="009D6A7F" w:rsidRPr="009D6A7F" w:rsidRDefault="009D6A7F" w:rsidP="009D6A7F"/>
    <w:p w14:paraId="1A68E723" w14:textId="77777777" w:rsidR="009D6A7F" w:rsidRPr="009D6A7F" w:rsidRDefault="009D6A7F" w:rsidP="009D6A7F"/>
    <w:p w14:paraId="4577D70C" w14:textId="77777777" w:rsidR="001416C9" w:rsidRDefault="001416C9"/>
    <w:sectPr w:rsidR="001416C9" w:rsidSect="00583FE6">
      <w:headerReference w:type="default" r:id="rId17"/>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712DA" w14:textId="77777777" w:rsidR="00E94E3E" w:rsidRDefault="00E94E3E">
      <w:pPr>
        <w:spacing w:after="0" w:line="240" w:lineRule="auto"/>
      </w:pPr>
      <w:r>
        <w:separator/>
      </w:r>
    </w:p>
  </w:endnote>
  <w:endnote w:type="continuationSeparator" w:id="0">
    <w:p w14:paraId="4799FA22" w14:textId="77777777" w:rsidR="00E94E3E" w:rsidRDefault="00E94E3E">
      <w:pPr>
        <w:spacing w:after="0" w:line="240" w:lineRule="auto"/>
      </w:pPr>
      <w:r>
        <w:continuationSeparator/>
      </w:r>
    </w:p>
  </w:endnote>
  <w:endnote w:type="continuationNotice" w:id="1">
    <w:p w14:paraId="1404DA94" w14:textId="77777777" w:rsidR="00E94E3E" w:rsidRDefault="00E94E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173117"/>
      <w:docPartObj>
        <w:docPartGallery w:val="Page Numbers (Bottom of Page)"/>
        <w:docPartUnique/>
      </w:docPartObj>
    </w:sdtPr>
    <w:sdtEndPr/>
    <w:sdtContent>
      <w:p w14:paraId="1664A730" w14:textId="4233E198" w:rsidR="00AE180F" w:rsidRDefault="009D6A7F">
        <w:pPr>
          <w:pStyle w:val="Porat"/>
          <w:jc w:val="center"/>
        </w:pPr>
        <w:r>
          <w:fldChar w:fldCharType="begin"/>
        </w:r>
        <w:r>
          <w:instrText>PAGE   \* MERGEFORMAT</w:instrText>
        </w:r>
        <w:r>
          <w:fldChar w:fldCharType="separate"/>
        </w:r>
        <w:r w:rsidR="00A7460F" w:rsidRPr="00A7460F">
          <w:rPr>
            <w:noProof/>
            <w:lang w:val="lt-LT"/>
          </w:rPr>
          <w:t>10</w:t>
        </w:r>
        <w:r>
          <w:fldChar w:fldCharType="end"/>
        </w:r>
      </w:p>
    </w:sdtContent>
  </w:sdt>
  <w:p w14:paraId="2E6E947C" w14:textId="77777777" w:rsidR="00AE180F" w:rsidRDefault="00A7460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510CE" w14:textId="77777777" w:rsidR="00E94E3E" w:rsidRDefault="00E94E3E">
      <w:pPr>
        <w:spacing w:after="0" w:line="240" w:lineRule="auto"/>
      </w:pPr>
      <w:r>
        <w:separator/>
      </w:r>
    </w:p>
  </w:footnote>
  <w:footnote w:type="continuationSeparator" w:id="0">
    <w:p w14:paraId="1227FB12" w14:textId="77777777" w:rsidR="00E94E3E" w:rsidRDefault="00E94E3E">
      <w:pPr>
        <w:spacing w:after="0" w:line="240" w:lineRule="auto"/>
      </w:pPr>
      <w:r>
        <w:continuationSeparator/>
      </w:r>
    </w:p>
  </w:footnote>
  <w:footnote w:type="continuationNotice" w:id="1">
    <w:p w14:paraId="453B9D36" w14:textId="77777777" w:rsidR="00E94E3E" w:rsidRDefault="00E94E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FB2C8" w14:textId="77777777" w:rsidR="00E94E3E" w:rsidRDefault="00E94E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5243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943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0494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F47C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A84F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D4F5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84E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76A9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F8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88B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FD0EF9"/>
    <w:multiLevelType w:val="hybridMultilevel"/>
    <w:tmpl w:val="11009896"/>
    <w:lvl w:ilvl="0" w:tplc="12CC87A8">
      <w:start w:val="17"/>
      <w:numFmt w:val="decimal"/>
      <w:lvlText w:val="%1."/>
      <w:lvlJc w:val="left"/>
      <w:pPr>
        <w:ind w:left="2160" w:hanging="360"/>
      </w:pPr>
      <w:rPr>
        <w:rFonts w:hint="default"/>
        <w:b/>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02B056C2"/>
    <w:multiLevelType w:val="singleLevel"/>
    <w:tmpl w:val="B40E2AA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ED04EF"/>
    <w:multiLevelType w:val="hybridMultilevel"/>
    <w:tmpl w:val="18B2A738"/>
    <w:lvl w:ilvl="0" w:tplc="13BC7B3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AC7903"/>
    <w:multiLevelType w:val="singleLevel"/>
    <w:tmpl w:val="79FC2470"/>
    <w:lvl w:ilvl="0">
      <w:start w:val="5"/>
      <w:numFmt w:val="decimal"/>
      <w:lvlText w:val="%1. "/>
      <w:legacy w:legacy="1" w:legacySpace="0" w:legacyIndent="283"/>
      <w:lvlJc w:val="left"/>
      <w:pPr>
        <w:ind w:left="283" w:hanging="283"/>
      </w:pPr>
      <w:rPr>
        <w:rFonts w:ascii="TimesLT" w:hAnsi="TimesLT" w:hint="default"/>
        <w:b/>
        <w:i w:val="0"/>
        <w:sz w:val="24"/>
        <w:u w:val="none"/>
      </w:rPr>
    </w:lvl>
  </w:abstractNum>
  <w:abstractNum w:abstractNumId="16" w15:restartNumberingAfterBreak="0">
    <w:nsid w:val="158825D5"/>
    <w:multiLevelType w:val="hybridMultilevel"/>
    <w:tmpl w:val="1AFEF88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B677E0"/>
    <w:multiLevelType w:val="hybridMultilevel"/>
    <w:tmpl w:val="BF84DB38"/>
    <w:lvl w:ilvl="0" w:tplc="76D40B88">
      <w:start w:val="2"/>
      <w:numFmt w:val="decimal"/>
      <w:lvlText w:val="%1."/>
      <w:lvlJc w:val="left"/>
      <w:pPr>
        <w:tabs>
          <w:tab w:val="num" w:pos="885"/>
        </w:tabs>
        <w:ind w:left="885" w:hanging="52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1A9B6D97"/>
    <w:multiLevelType w:val="hybridMultilevel"/>
    <w:tmpl w:val="0034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06431D"/>
    <w:multiLevelType w:val="hybridMultilevel"/>
    <w:tmpl w:val="E2FC8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F3D1C44"/>
    <w:multiLevelType w:val="hybridMultilevel"/>
    <w:tmpl w:val="05004980"/>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3C3E5B"/>
    <w:multiLevelType w:val="hybridMultilevel"/>
    <w:tmpl w:val="EE56E754"/>
    <w:lvl w:ilvl="0" w:tplc="12CC87A8">
      <w:start w:val="17"/>
      <w:numFmt w:val="decimal"/>
      <w:lvlText w:val="%1."/>
      <w:lvlJc w:val="left"/>
      <w:pPr>
        <w:ind w:left="2160" w:hanging="360"/>
      </w:pPr>
      <w:rPr>
        <w:rFonts w:hint="default"/>
        <w:b/>
        <w:i w:val="0"/>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3" w15:restartNumberingAfterBreak="0">
    <w:nsid w:val="2C654F3C"/>
    <w:multiLevelType w:val="singleLevel"/>
    <w:tmpl w:val="FF784F9A"/>
    <w:lvl w:ilvl="0">
      <w:start w:val="1"/>
      <w:numFmt w:val="decimal"/>
      <w:lvlText w:val="5.%1. "/>
      <w:legacy w:legacy="1" w:legacySpace="0" w:legacyIndent="283"/>
      <w:lvlJc w:val="left"/>
      <w:pPr>
        <w:ind w:left="283" w:hanging="283"/>
      </w:pPr>
      <w:rPr>
        <w:rFonts w:ascii="TimesLT" w:hAnsi="TimesLT" w:hint="default"/>
        <w:b/>
        <w:i w:val="0"/>
        <w:sz w:val="24"/>
        <w:u w:val="none"/>
      </w:rPr>
    </w:lvl>
  </w:abstractNum>
  <w:abstractNum w:abstractNumId="24" w15:restartNumberingAfterBreak="0">
    <w:nsid w:val="3DAD4D75"/>
    <w:multiLevelType w:val="singleLevel"/>
    <w:tmpl w:val="828CBE1E"/>
    <w:lvl w:ilvl="0">
      <w:start w:val="8"/>
      <w:numFmt w:val="decimal"/>
      <w:lvlText w:val="4.%1. "/>
      <w:legacy w:legacy="1" w:legacySpace="0" w:legacyIndent="283"/>
      <w:lvlJc w:val="left"/>
      <w:pPr>
        <w:ind w:left="283" w:hanging="283"/>
      </w:pPr>
      <w:rPr>
        <w:rFonts w:ascii="TimesLT" w:hAnsi="TimesLT" w:hint="default"/>
        <w:b/>
        <w:i w:val="0"/>
        <w:sz w:val="24"/>
        <w:u w:val="none"/>
      </w:rPr>
    </w:lvl>
  </w:abstractNum>
  <w:abstractNum w:abstractNumId="25" w15:restartNumberingAfterBreak="0">
    <w:nsid w:val="3EA160E4"/>
    <w:multiLevelType w:val="singleLevel"/>
    <w:tmpl w:val="569652F4"/>
    <w:lvl w:ilvl="0">
      <w:start w:val="2"/>
      <w:numFmt w:val="decimal"/>
      <w:lvlText w:val="%1. "/>
      <w:legacy w:legacy="1" w:legacySpace="0" w:legacyIndent="283"/>
      <w:lvlJc w:val="left"/>
      <w:pPr>
        <w:ind w:left="283" w:hanging="283"/>
      </w:pPr>
      <w:rPr>
        <w:rFonts w:ascii="TimesLT" w:hAnsi="TimesLT" w:hint="default"/>
        <w:b/>
        <w:i w:val="0"/>
        <w:sz w:val="24"/>
        <w:u w:val="none"/>
      </w:rPr>
    </w:lvl>
  </w:abstractNum>
  <w:abstractNum w:abstractNumId="26" w15:restartNumberingAfterBreak="0">
    <w:nsid w:val="4503581E"/>
    <w:multiLevelType w:val="multilevel"/>
    <w:tmpl w:val="050049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B16D6"/>
    <w:multiLevelType w:val="hybridMultilevel"/>
    <w:tmpl w:val="9D08C690"/>
    <w:lvl w:ilvl="0" w:tplc="C8FA94F4">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A15D9B"/>
    <w:multiLevelType w:val="hybridMultilevel"/>
    <w:tmpl w:val="8FDC7D2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47140FB2"/>
    <w:multiLevelType w:val="hybridMultilevel"/>
    <w:tmpl w:val="8DE4D2A6"/>
    <w:lvl w:ilvl="0" w:tplc="C8FA94F4">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04657C"/>
    <w:multiLevelType w:val="multilevel"/>
    <w:tmpl w:val="28883832"/>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1" w15:restartNumberingAfterBreak="0">
    <w:nsid w:val="4D4101BD"/>
    <w:multiLevelType w:val="multilevel"/>
    <w:tmpl w:val="050049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002CF"/>
    <w:multiLevelType w:val="hybridMultilevel"/>
    <w:tmpl w:val="62C2242C"/>
    <w:lvl w:ilvl="0" w:tplc="12CC87A8">
      <w:start w:val="17"/>
      <w:numFmt w:val="decimal"/>
      <w:lvlText w:val="%1."/>
      <w:lvlJc w:val="left"/>
      <w:pPr>
        <w:ind w:left="1440" w:hanging="360"/>
      </w:pPr>
      <w:rPr>
        <w:rFonts w:hint="default"/>
        <w:b/>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4EB23B7C"/>
    <w:multiLevelType w:val="hybridMultilevel"/>
    <w:tmpl w:val="62C2242C"/>
    <w:lvl w:ilvl="0" w:tplc="12CC87A8">
      <w:start w:val="17"/>
      <w:numFmt w:val="decimal"/>
      <w:lvlText w:val="%1."/>
      <w:lvlJc w:val="left"/>
      <w:pPr>
        <w:ind w:left="1440" w:hanging="360"/>
      </w:pPr>
      <w:rPr>
        <w:rFonts w:hint="default"/>
        <w:b/>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52486B65"/>
    <w:multiLevelType w:val="hybridMultilevel"/>
    <w:tmpl w:val="F9B06344"/>
    <w:lvl w:ilvl="0" w:tplc="7D94F83A">
      <w:start w:val="1"/>
      <w:numFmt w:val="bullet"/>
      <w:lvlText w:val=""/>
      <w:lvlJc w:val="left"/>
      <w:pPr>
        <w:tabs>
          <w:tab w:val="num" w:pos="1800"/>
        </w:tabs>
        <w:ind w:left="1800" w:hanging="123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A3758F"/>
    <w:multiLevelType w:val="multilevel"/>
    <w:tmpl w:val="050049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1A436B"/>
    <w:multiLevelType w:val="hybridMultilevel"/>
    <w:tmpl w:val="20B2C0FA"/>
    <w:lvl w:ilvl="0" w:tplc="9B5EE65A">
      <w:start w:val="17"/>
      <w:numFmt w:val="decimal"/>
      <w:lvlText w:val="%1."/>
      <w:lvlJc w:val="left"/>
      <w:pPr>
        <w:ind w:left="1650" w:hanging="570"/>
      </w:pPr>
      <w:rPr>
        <w:rFonts w:hint="default"/>
        <w:b/>
        <w:i w:val="0"/>
      </w:rPr>
    </w:lvl>
    <w:lvl w:ilvl="1" w:tplc="12CC87A8">
      <w:start w:val="17"/>
      <w:numFmt w:val="decimal"/>
      <w:lvlText w:val="%2."/>
      <w:lvlJc w:val="left"/>
      <w:pPr>
        <w:ind w:left="1440" w:hanging="360"/>
      </w:pPr>
      <w:rPr>
        <w:rFonts w:hint="default"/>
        <w:b/>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7A1A97"/>
    <w:multiLevelType w:val="hybridMultilevel"/>
    <w:tmpl w:val="851AC598"/>
    <w:lvl w:ilvl="0" w:tplc="C8FA94F4">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C111C0"/>
    <w:multiLevelType w:val="multilevel"/>
    <w:tmpl w:val="6F125E80"/>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C873E2"/>
    <w:multiLevelType w:val="singleLevel"/>
    <w:tmpl w:val="FF0E56CE"/>
    <w:lvl w:ilvl="0">
      <w:start w:val="2"/>
      <w:numFmt w:val="decimal"/>
      <w:lvlText w:val="%1. "/>
      <w:legacy w:legacy="1" w:legacySpace="0" w:legacyIndent="283"/>
      <w:lvlJc w:val="left"/>
      <w:pPr>
        <w:ind w:left="283" w:hanging="283"/>
      </w:pPr>
      <w:rPr>
        <w:rFonts w:ascii="TimesLT" w:hAnsi="TimesLT" w:hint="default"/>
        <w:b/>
        <w:i w:val="0"/>
        <w:sz w:val="24"/>
        <w:u w:val="none"/>
      </w:rPr>
    </w:lvl>
  </w:abstractNum>
  <w:abstractNum w:abstractNumId="4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3"/>
  </w:num>
  <w:num w:numId="2">
    <w:abstractNumId w:val="39"/>
  </w:num>
  <w:num w:numId="3">
    <w:abstractNumId w:val="10"/>
    <w:lvlOverride w:ilvl="0">
      <w:lvl w:ilvl="0">
        <w:start w:val="1"/>
        <w:numFmt w:val="bullet"/>
        <w:lvlText w:val="-"/>
        <w:lvlJc w:val="left"/>
        <w:pPr>
          <w:ind w:left="360" w:hanging="360"/>
        </w:pPr>
      </w:lvl>
    </w:lvlOverride>
  </w:num>
  <w:num w:numId="4">
    <w:abstractNumId w:val="10"/>
    <w:lvlOverride w:ilvl="0">
      <w:lvl w:ilvl="0">
        <w:start w:val="1"/>
        <w:numFmt w:val="bullet"/>
        <w:lvlText w:val=""/>
        <w:lvlJc w:val="left"/>
        <w:pPr>
          <w:ind w:left="360" w:hanging="360"/>
        </w:pPr>
        <w:rPr>
          <w:rFonts w:ascii="Symbol" w:hAnsi="Symbol" w:hint="default"/>
        </w:rPr>
      </w:lvl>
    </w:lvlOverride>
  </w:num>
  <w:num w:numId="5">
    <w:abstractNumId w:val="10"/>
    <w:lvlOverride w:ilvl="0">
      <w:lvl w:ilvl="0">
        <w:start w:val="1"/>
        <w:numFmt w:val="bullet"/>
        <w:lvlText w:val="-"/>
        <w:lvlJc w:val="left"/>
        <w:pPr>
          <w:ind w:left="360" w:hanging="360"/>
        </w:pPr>
      </w:lvl>
    </w:lvlOverride>
  </w:num>
  <w:num w:numId="6">
    <w:abstractNumId w:val="9"/>
  </w:num>
  <w:num w:numId="7">
    <w:abstractNumId w:val="3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27"/>
  </w:num>
  <w:num w:numId="11">
    <w:abstractNumId w:val="29"/>
  </w:num>
  <w:num w:numId="12">
    <w:abstractNumId w:val="40"/>
  </w:num>
  <w:num w:numId="13">
    <w:abstractNumId w:val="25"/>
  </w:num>
  <w:num w:numId="14">
    <w:abstractNumId w:val="24"/>
  </w:num>
  <w:num w:numId="15">
    <w:abstractNumId w:val="15"/>
  </w:num>
  <w:num w:numId="16">
    <w:abstractNumId w:val="23"/>
  </w:num>
  <w:num w:numId="17">
    <w:abstractNumId w:val="30"/>
  </w:num>
  <w:num w:numId="18">
    <w:abstractNumId w:val="38"/>
  </w:num>
  <w:num w:numId="19">
    <w:abstractNumId w:val="18"/>
  </w:num>
  <w:num w:numId="20">
    <w:abstractNumId w:val="17"/>
  </w:num>
  <w:num w:numId="21">
    <w:abstractNumId w:val="21"/>
  </w:num>
  <w:num w:numId="22">
    <w:abstractNumId w:val="31"/>
  </w:num>
  <w:num w:numId="23">
    <w:abstractNumId w:val="35"/>
  </w:num>
  <w:num w:numId="24">
    <w:abstractNumId w:val="26"/>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9"/>
  </w:num>
  <w:num w:numId="35">
    <w:abstractNumId w:val="12"/>
  </w:num>
  <w:num w:numId="36">
    <w:abstractNumId w:val="34"/>
  </w:num>
  <w:num w:numId="37">
    <w:abstractNumId w:val="16"/>
  </w:num>
  <w:num w:numId="38">
    <w:abstractNumId w:val="14"/>
  </w:num>
  <w:num w:numId="39">
    <w:abstractNumId w:val="41"/>
  </w:num>
  <w:num w:numId="40">
    <w:abstractNumId w:val="36"/>
  </w:num>
  <w:num w:numId="41">
    <w:abstractNumId w:val="33"/>
  </w:num>
  <w:num w:numId="42">
    <w:abstractNumId w:val="22"/>
  </w:num>
  <w:num w:numId="43">
    <w:abstractNumId w:val="11"/>
  </w:num>
  <w:num w:numId="44">
    <w:abstractNumId w:val="32"/>
  </w:num>
  <w:num w:numId="45">
    <w:abstractNumId w:val="28"/>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DE"/>
    <w:rsid w:val="00013CC8"/>
    <w:rsid w:val="001416C9"/>
    <w:rsid w:val="00224F41"/>
    <w:rsid w:val="002336AC"/>
    <w:rsid w:val="00277991"/>
    <w:rsid w:val="002C0B72"/>
    <w:rsid w:val="003645C0"/>
    <w:rsid w:val="006C7DFA"/>
    <w:rsid w:val="007F1BFD"/>
    <w:rsid w:val="008333C4"/>
    <w:rsid w:val="00834E43"/>
    <w:rsid w:val="008B48FD"/>
    <w:rsid w:val="009D6A7F"/>
    <w:rsid w:val="00A7460F"/>
    <w:rsid w:val="00AC7376"/>
    <w:rsid w:val="00AE78C0"/>
    <w:rsid w:val="00B24944"/>
    <w:rsid w:val="00C4758C"/>
    <w:rsid w:val="00C84F45"/>
    <w:rsid w:val="00D01A10"/>
    <w:rsid w:val="00DC70D0"/>
    <w:rsid w:val="00E50AA7"/>
    <w:rsid w:val="00E517EB"/>
    <w:rsid w:val="00E94E3E"/>
    <w:rsid w:val="00F10CDE"/>
    <w:rsid w:val="00F26E66"/>
    <w:rsid w:val="00F92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7D729153"/>
  <w15:chartTrackingRefBased/>
  <w15:docId w15:val="{F0B3797D-4AEC-4910-9B8E-EC59D686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D6A7F"/>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rsid w:val="009D6A7F"/>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qFormat/>
    <w:rsid w:val="009D6A7F"/>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qFormat/>
    <w:rsid w:val="009D6A7F"/>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qFormat/>
    <w:rsid w:val="009D6A7F"/>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9D6A7F"/>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9D6A7F"/>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qFormat/>
    <w:rsid w:val="009D6A7F"/>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9D6A7F"/>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D6A7F"/>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9D6A7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9D6A7F"/>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9D6A7F"/>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rsid w:val="009D6A7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9D6A7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9D6A7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9D6A7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9D6A7F"/>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9D6A7F"/>
  </w:style>
  <w:style w:type="paragraph" w:styleId="Porat">
    <w:name w:val="footer"/>
    <w:basedOn w:val="prastasis"/>
    <w:link w:val="PoratDiagrama"/>
    <w:uiPriority w:val="99"/>
    <w:rsid w:val="009D6A7F"/>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9D6A7F"/>
    <w:rPr>
      <w:rFonts w:ascii="Times New Roman" w:eastAsia="Times New Roman" w:hAnsi="Times New Roman" w:cs="Times New Roman"/>
      <w:snapToGrid w:val="0"/>
      <w:szCs w:val="20"/>
      <w:lang w:val="en-GB" w:eastAsia="x-none"/>
    </w:rPr>
  </w:style>
  <w:style w:type="character" w:customStyle="1" w:styleId="HeaderChar">
    <w:name w:val="Header Char"/>
    <w:rsid w:val="009D6A7F"/>
    <w:rPr>
      <w:snapToGrid w:val="0"/>
      <w:sz w:val="22"/>
      <w:lang w:val="en-GB" w:eastAsia="en-US"/>
    </w:rPr>
  </w:style>
  <w:style w:type="character" w:styleId="Puslapionumeris">
    <w:name w:val="page number"/>
    <w:rsid w:val="009D6A7F"/>
    <w:rPr>
      <w:rFonts w:cs="Times New Roman"/>
    </w:rPr>
  </w:style>
  <w:style w:type="character" w:styleId="Hipersaitas">
    <w:name w:val="Hyperlink"/>
    <w:rsid w:val="009D6A7F"/>
    <w:rPr>
      <w:color w:val="0000FF"/>
      <w:u w:val="single"/>
    </w:rPr>
  </w:style>
  <w:style w:type="paragraph" w:customStyle="1" w:styleId="BodytextAgency">
    <w:name w:val="Body text (Agency)"/>
    <w:basedOn w:val="prastasis"/>
    <w:link w:val="BodytextAgencyChar"/>
    <w:uiPriority w:val="99"/>
    <w:rsid w:val="009D6A7F"/>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9D6A7F"/>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9D6A7F"/>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9D6A7F"/>
    <w:rPr>
      <w:rFonts w:ascii="Courier New" w:hAnsi="Courier New"/>
      <w:color w:val="00FF00"/>
      <w:sz w:val="40"/>
    </w:rPr>
  </w:style>
  <w:style w:type="character" w:customStyle="1" w:styleId="tw4winTerm">
    <w:name w:val="tw4winTerm"/>
    <w:uiPriority w:val="99"/>
    <w:rsid w:val="009D6A7F"/>
    <w:rPr>
      <w:color w:val="0000FF"/>
    </w:rPr>
  </w:style>
  <w:style w:type="character" w:customStyle="1" w:styleId="tw4winPopup">
    <w:name w:val="tw4winPopup"/>
    <w:uiPriority w:val="99"/>
    <w:rsid w:val="009D6A7F"/>
    <w:rPr>
      <w:rFonts w:ascii="Courier New" w:hAnsi="Courier New"/>
      <w:noProof/>
      <w:color w:val="008000"/>
    </w:rPr>
  </w:style>
  <w:style w:type="character" w:customStyle="1" w:styleId="tw4winJump">
    <w:name w:val="tw4winJump"/>
    <w:uiPriority w:val="99"/>
    <w:rsid w:val="009D6A7F"/>
    <w:rPr>
      <w:rFonts w:ascii="Courier New" w:hAnsi="Courier New"/>
      <w:noProof/>
      <w:color w:val="008080"/>
    </w:rPr>
  </w:style>
  <w:style w:type="character" w:customStyle="1" w:styleId="tw4winExternal">
    <w:name w:val="tw4winExternal"/>
    <w:uiPriority w:val="99"/>
    <w:rsid w:val="009D6A7F"/>
    <w:rPr>
      <w:rFonts w:ascii="Courier New" w:hAnsi="Courier New"/>
      <w:noProof/>
      <w:color w:val="808080"/>
    </w:rPr>
  </w:style>
  <w:style w:type="character" w:customStyle="1" w:styleId="tw4winInternal">
    <w:name w:val="tw4winInternal"/>
    <w:uiPriority w:val="99"/>
    <w:rsid w:val="009D6A7F"/>
    <w:rPr>
      <w:rFonts w:ascii="Courier New" w:hAnsi="Courier New"/>
      <w:noProof/>
      <w:color w:val="FF0000"/>
    </w:rPr>
  </w:style>
  <w:style w:type="character" w:customStyle="1" w:styleId="DONOTTRANSLATE">
    <w:name w:val="DO_NOT_TRANSLATE"/>
    <w:uiPriority w:val="99"/>
    <w:rsid w:val="009D6A7F"/>
    <w:rPr>
      <w:rFonts w:ascii="Courier New" w:hAnsi="Courier New"/>
      <w:noProof/>
      <w:color w:val="800000"/>
    </w:rPr>
  </w:style>
  <w:style w:type="paragraph" w:styleId="Debesliotekstas">
    <w:name w:val="Balloon Text"/>
    <w:basedOn w:val="prastasis"/>
    <w:link w:val="DebesliotekstasDiagrama"/>
    <w:rsid w:val="009D6A7F"/>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rsid w:val="009D6A7F"/>
    <w:rPr>
      <w:rFonts w:ascii="Tahoma" w:eastAsia="Times New Roman" w:hAnsi="Tahoma" w:cs="Times New Roman"/>
      <w:snapToGrid w:val="0"/>
      <w:sz w:val="16"/>
      <w:szCs w:val="16"/>
      <w:lang w:val="en-GB" w:eastAsia="x-none"/>
    </w:rPr>
  </w:style>
  <w:style w:type="character" w:styleId="Komentaronuoroda">
    <w:name w:val="annotation reference"/>
    <w:rsid w:val="009D6A7F"/>
    <w:rPr>
      <w:sz w:val="16"/>
      <w:szCs w:val="16"/>
    </w:rPr>
  </w:style>
  <w:style w:type="paragraph" w:styleId="Komentarotekstas">
    <w:name w:val="annotation text"/>
    <w:basedOn w:val="prastasis"/>
    <w:link w:val="KomentarotekstasDiagrama"/>
    <w:rsid w:val="009D6A7F"/>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sid w:val="009D6A7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9D6A7F"/>
    <w:rPr>
      <w:b/>
      <w:bCs/>
    </w:rPr>
  </w:style>
  <w:style w:type="character" w:customStyle="1" w:styleId="KomentarotemaDiagrama">
    <w:name w:val="Komentaro tema Diagrama"/>
    <w:basedOn w:val="KomentarotekstasDiagrama"/>
    <w:link w:val="Komentarotema"/>
    <w:rsid w:val="009D6A7F"/>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D6A7F"/>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9D6A7F"/>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9D6A7F"/>
    <w:rPr>
      <w:rFonts w:ascii="Courier New" w:hAnsi="Courier New"/>
      <w:vanish/>
      <w:color w:val="800080"/>
      <w:sz w:val="24"/>
      <w:vertAlign w:val="subscript"/>
    </w:rPr>
  </w:style>
  <w:style w:type="paragraph" w:styleId="Antrats">
    <w:name w:val="header"/>
    <w:basedOn w:val="prastasis"/>
    <w:link w:val="AntratsDiagrama"/>
    <w:uiPriority w:val="99"/>
    <w:rsid w:val="009D6A7F"/>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9D6A7F"/>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D6A7F"/>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9D6A7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9D6A7F"/>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9D6A7F"/>
    <w:rPr>
      <w:rFonts w:ascii="Times New Roman" w:eastAsia="SimSun" w:hAnsi="Times New Roman" w:cs="Times New Roman"/>
      <w:lang w:val="en-GB" w:eastAsia="en-GB"/>
    </w:rPr>
  </w:style>
  <w:style w:type="paragraph" w:styleId="Pagrindinistekstas3">
    <w:name w:val="Body Text 3"/>
    <w:basedOn w:val="prastasis"/>
    <w:link w:val="Pagrindinistekstas3Diagrama"/>
    <w:rsid w:val="009D6A7F"/>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9D6A7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D6A7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9D6A7F"/>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9D6A7F"/>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9D6A7F"/>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9D6A7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9D6A7F"/>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D6A7F"/>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9D6A7F"/>
    <w:pPr>
      <w:tabs>
        <w:tab w:val="clear" w:pos="720"/>
        <w:tab w:val="num" w:pos="360"/>
      </w:tabs>
      <w:ind w:left="709" w:hanging="425"/>
    </w:pPr>
    <w:rPr>
      <w:sz w:val="22"/>
    </w:rPr>
  </w:style>
  <w:style w:type="paragraph" w:customStyle="1" w:styleId="AHeader3">
    <w:name w:val="AHeader 3"/>
    <w:basedOn w:val="AHeader2"/>
    <w:uiPriority w:val="99"/>
    <w:rsid w:val="009D6A7F"/>
    <w:pPr>
      <w:ind w:left="1276" w:hanging="567"/>
    </w:pPr>
  </w:style>
  <w:style w:type="paragraph" w:customStyle="1" w:styleId="AHeader2abc">
    <w:name w:val="AHeader 2 abc"/>
    <w:basedOn w:val="AHeader3"/>
    <w:uiPriority w:val="99"/>
    <w:rsid w:val="009D6A7F"/>
    <w:pPr>
      <w:jc w:val="both"/>
    </w:pPr>
    <w:rPr>
      <w:b w:val="0"/>
      <w:bCs w:val="0"/>
    </w:rPr>
  </w:style>
  <w:style w:type="paragraph" w:customStyle="1" w:styleId="AHeader3abc">
    <w:name w:val="AHeader 3 abc"/>
    <w:basedOn w:val="AHeader2abc"/>
    <w:uiPriority w:val="99"/>
    <w:rsid w:val="009D6A7F"/>
    <w:pPr>
      <w:ind w:left="1701" w:hanging="425"/>
    </w:pPr>
  </w:style>
  <w:style w:type="paragraph" w:styleId="Pagrindiniotekstotrauka3">
    <w:name w:val="Body Text Indent 3"/>
    <w:basedOn w:val="prastasis"/>
    <w:link w:val="Pagrindiniotekstotrauka3Diagrama"/>
    <w:uiPriority w:val="99"/>
    <w:rsid w:val="009D6A7F"/>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9D6A7F"/>
    <w:rPr>
      <w:rFonts w:ascii="Times New Roman" w:eastAsia="SimSun" w:hAnsi="Times New Roman" w:cs="Times New Roman"/>
      <w:szCs w:val="21"/>
      <w:lang w:val="en-GB"/>
    </w:rPr>
  </w:style>
  <w:style w:type="character" w:styleId="Perirtashipersaitas">
    <w:name w:val="FollowedHyperlink"/>
    <w:uiPriority w:val="99"/>
    <w:rsid w:val="009D6A7F"/>
    <w:rPr>
      <w:rFonts w:cs="Times New Roman"/>
      <w:color w:val="800080"/>
      <w:u w:val="single"/>
    </w:rPr>
  </w:style>
  <w:style w:type="character" w:styleId="Grietas">
    <w:name w:val="Strong"/>
    <w:uiPriority w:val="99"/>
    <w:qFormat/>
    <w:rsid w:val="009D6A7F"/>
    <w:rPr>
      <w:rFonts w:cs="Times New Roman"/>
      <w:b/>
      <w:bCs/>
    </w:rPr>
  </w:style>
  <w:style w:type="character" w:customStyle="1" w:styleId="BodytextAgencyChar">
    <w:name w:val="Body text (Agency) Char"/>
    <w:link w:val="BodytextAgency"/>
    <w:uiPriority w:val="99"/>
    <w:locked/>
    <w:rsid w:val="009D6A7F"/>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D6A7F"/>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D6A7F"/>
    <w:pPr>
      <w:keepNext/>
    </w:pPr>
    <w:rPr>
      <w:rFonts w:eastAsia="SimSun" w:cs="Verdana"/>
      <w:b/>
      <w:snapToGrid/>
      <w:szCs w:val="18"/>
      <w:lang w:eastAsia="en-GB"/>
    </w:rPr>
  </w:style>
  <w:style w:type="character" w:customStyle="1" w:styleId="NormalAgencyChar">
    <w:name w:val="Normal (Agency) Char"/>
    <w:link w:val="NormalAgency"/>
    <w:uiPriority w:val="99"/>
    <w:locked/>
    <w:rsid w:val="009D6A7F"/>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D6A7F"/>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9D6A7F"/>
    <w:rPr>
      <w:rFonts w:ascii="Courier New" w:eastAsia="SimSun" w:hAnsi="Courier New" w:cs="Times New Roman"/>
      <w:sz w:val="20"/>
      <w:szCs w:val="20"/>
      <w:lang w:val="en-US"/>
    </w:rPr>
  </w:style>
  <w:style w:type="paragraph" w:customStyle="1" w:styleId="Default">
    <w:name w:val="Default"/>
    <w:rsid w:val="009D6A7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9D6A7F"/>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sid w:val="009D6A7F"/>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D6A7F"/>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9D6A7F"/>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9D6A7F"/>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locked/>
    <w:rsid w:val="009D6A7F"/>
    <w:rPr>
      <w:rFonts w:ascii="Times New Roman" w:eastAsia="SimSun" w:hAnsi="Times New Roman" w:cs="Times New Roman"/>
      <w:noProof/>
      <w:sz w:val="20"/>
      <w:szCs w:val="20"/>
      <w:lang w:val="x-none" w:eastAsia="x-none"/>
    </w:rPr>
  </w:style>
  <w:style w:type="character" w:customStyle="1" w:styleId="CharChar12">
    <w:name w:val="Char Char12"/>
    <w:locked/>
    <w:rsid w:val="009D6A7F"/>
    <w:rPr>
      <w:snapToGrid w:val="0"/>
      <w:lang w:val="en-GB" w:eastAsia="en-US" w:bidi="ar-SA"/>
    </w:rPr>
  </w:style>
  <w:style w:type="numbering" w:customStyle="1" w:styleId="NoList11">
    <w:name w:val="No List11"/>
    <w:next w:val="Sraonra"/>
    <w:uiPriority w:val="99"/>
    <w:semiHidden/>
    <w:unhideWhenUsed/>
    <w:rsid w:val="009D6A7F"/>
  </w:style>
  <w:style w:type="numbering" w:customStyle="1" w:styleId="NoList111">
    <w:name w:val="No List111"/>
    <w:next w:val="Sraonra"/>
    <w:semiHidden/>
    <w:unhideWhenUsed/>
    <w:rsid w:val="009D6A7F"/>
  </w:style>
  <w:style w:type="paragraph" w:styleId="Sraassuenkleliais">
    <w:name w:val="List Bullet"/>
    <w:basedOn w:val="prastasis"/>
    <w:rsid w:val="009D6A7F"/>
    <w:pPr>
      <w:tabs>
        <w:tab w:val="num" w:pos="360"/>
      </w:tabs>
      <w:spacing w:after="0" w:line="240" w:lineRule="auto"/>
      <w:ind w:left="360" w:hanging="360"/>
    </w:pPr>
    <w:rPr>
      <w:rFonts w:ascii="Times New Roman" w:eastAsia="Times New Roman" w:hAnsi="Times New Roman" w:cs="Times New Roman"/>
      <w:sz w:val="24"/>
      <w:szCs w:val="20"/>
      <w:lang w:eastAsia="lt-LT"/>
    </w:rPr>
  </w:style>
  <w:style w:type="paragraph" w:customStyle="1" w:styleId="s-fi">
    <w:name w:val="üs-fi"/>
    <w:basedOn w:val="prastasis"/>
    <w:rsid w:val="009D6A7F"/>
    <w:pPr>
      <w:tabs>
        <w:tab w:val="left" w:pos="680"/>
      </w:tabs>
      <w:suppressAutoHyphens/>
      <w:spacing w:before="360" w:after="0" w:line="240" w:lineRule="auto"/>
    </w:pPr>
    <w:rPr>
      <w:rFonts w:ascii="Times New Roman" w:eastAsia="Times New Roman" w:hAnsi="Times New Roman" w:cs="Times New Roman"/>
      <w:b/>
      <w:szCs w:val="20"/>
      <w:lang w:val="de-DE" w:eastAsia="de-DE"/>
    </w:rPr>
  </w:style>
  <w:style w:type="paragraph" w:customStyle="1" w:styleId="spc-text">
    <w:name w:val="spc-text"/>
    <w:basedOn w:val="prastasis"/>
    <w:rsid w:val="009D6A7F"/>
    <w:pPr>
      <w:tabs>
        <w:tab w:val="left" w:pos="851"/>
      </w:tabs>
      <w:spacing w:after="0" w:line="288" w:lineRule="auto"/>
      <w:ind w:left="851"/>
    </w:pPr>
    <w:rPr>
      <w:rFonts w:ascii="Arial" w:eastAsia="Times New Roman" w:hAnsi="Arial" w:cs="Times New Roman"/>
      <w:sz w:val="20"/>
      <w:szCs w:val="20"/>
      <w:lang w:val="de-DE" w:eastAsia="de-DE"/>
    </w:rPr>
  </w:style>
  <w:style w:type="paragraph" w:customStyle="1" w:styleId="Style1">
    <w:name w:val="Style1"/>
    <w:basedOn w:val="Sraassuenkleliais"/>
    <w:rsid w:val="009D6A7F"/>
    <w:pPr>
      <w:tabs>
        <w:tab w:val="left" w:pos="567"/>
      </w:tabs>
      <w:ind w:left="567" w:hanging="567"/>
    </w:pPr>
    <w:rPr>
      <w:sz w:val="22"/>
      <w:szCs w:val="22"/>
    </w:rPr>
  </w:style>
  <w:style w:type="table" w:styleId="Lentelstinklelis">
    <w:name w:val="Table Grid"/>
    <w:basedOn w:val="prastojilentel"/>
    <w:rsid w:val="009D6A7F"/>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D6A7F"/>
    <w:pPr>
      <w:spacing w:after="0" w:line="240" w:lineRule="auto"/>
    </w:pPr>
    <w:rPr>
      <w:rFonts w:ascii="Calibri" w:eastAsia="Calibri" w:hAnsi="Calibri" w:cs="Times New Roman"/>
      <w:lang w:val="sk-SK"/>
    </w:rPr>
  </w:style>
  <w:style w:type="paragraph" w:styleId="Sraopastraipa">
    <w:name w:val="List Paragraph"/>
    <w:basedOn w:val="prastasis"/>
    <w:uiPriority w:val="34"/>
    <w:qFormat/>
    <w:rsid w:val="009D6A7F"/>
    <w:pPr>
      <w:spacing w:after="0" w:line="240" w:lineRule="auto"/>
      <w:ind w:left="720"/>
      <w:contextualSpacing/>
    </w:pPr>
    <w:rPr>
      <w:rFonts w:ascii="Times New Roman" w:eastAsia="Calibri" w:hAnsi="Times New Roman" w:cs="Arial"/>
    </w:rPr>
  </w:style>
  <w:style w:type="paragraph" w:customStyle="1" w:styleId="s-text1">
    <w:name w:val="s-text1"/>
    <w:basedOn w:val="prastasis"/>
    <w:rsid w:val="009D6A7F"/>
    <w:pPr>
      <w:suppressAutoHyphens/>
      <w:spacing w:after="0" w:line="312" w:lineRule="auto"/>
      <w:ind w:left="851"/>
    </w:pPr>
    <w:rPr>
      <w:rFonts w:ascii="Times New Roman" w:eastAsia="Times New Roman" w:hAnsi="Times New Roman" w:cs="Times New Roman"/>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mailto:Kundenberatung@fresenius-kabi.de"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31721</Words>
  <Characters>18081</Characters>
  <Application>Microsoft Office Word</Application>
  <DocSecurity>4</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Albina Burkauskaitė</cp:lastModifiedBy>
  <cp:revision>2</cp:revision>
  <dcterms:created xsi:type="dcterms:W3CDTF">2021-03-05T11:58:00Z</dcterms:created>
  <dcterms:modified xsi:type="dcterms:W3CDTF">2021-03-05T11:58:00Z</dcterms:modified>
</cp:coreProperties>
</file>