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bookmarkStart w:id="0" w:name="Tab"/>
      <w:bookmarkEnd w:id="0"/>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440"/>
          <w:tab w:val="left" w:pos="-720"/>
          <w:tab w:val="left" w:pos="567"/>
        </w:tabs>
        <w:spacing w:after="0" w:line="240" w:lineRule="auto"/>
        <w:jc w:val="center"/>
        <w:rPr>
          <w:rFonts w:ascii="Times New Roman" w:eastAsia="Times New Roman" w:hAnsi="Times New Roman" w:cs="Times New Roman"/>
          <w:b/>
        </w:rPr>
      </w:pPr>
    </w:p>
    <w:p w:rsidR="0097376F" w:rsidRPr="00C35497" w:rsidRDefault="0097376F" w:rsidP="00C35497">
      <w:pPr>
        <w:widowControl w:val="0"/>
        <w:tabs>
          <w:tab w:val="left" w:pos="-1440"/>
          <w:tab w:val="left" w:pos="-720"/>
          <w:tab w:val="left" w:pos="567"/>
        </w:tabs>
        <w:spacing w:after="0" w:line="240" w:lineRule="auto"/>
        <w:jc w:val="center"/>
        <w:rPr>
          <w:rFonts w:ascii="Times New Roman" w:eastAsia="Times New Roman" w:hAnsi="Times New Roman" w:cs="Times New Roman"/>
          <w:b/>
        </w:rPr>
      </w:pPr>
    </w:p>
    <w:p w:rsidR="0097376F" w:rsidRPr="00C35497" w:rsidRDefault="0097376F" w:rsidP="00C35497">
      <w:pPr>
        <w:widowControl w:val="0"/>
        <w:tabs>
          <w:tab w:val="left" w:pos="-1440"/>
          <w:tab w:val="left" w:pos="-720"/>
          <w:tab w:val="left" w:pos="567"/>
        </w:tabs>
        <w:spacing w:after="0" w:line="240" w:lineRule="auto"/>
        <w:jc w:val="center"/>
        <w:rPr>
          <w:rFonts w:ascii="Times New Roman" w:eastAsia="Times New Roman" w:hAnsi="Times New Roman" w:cs="Times New Roman"/>
          <w:b/>
        </w:rPr>
      </w:pPr>
    </w:p>
    <w:p w:rsidR="0097376F" w:rsidRPr="00C35497" w:rsidRDefault="0097376F" w:rsidP="00C35497">
      <w:pPr>
        <w:widowControl w:val="0"/>
        <w:tabs>
          <w:tab w:val="left" w:pos="567"/>
        </w:tabs>
        <w:spacing w:after="0" w:line="240" w:lineRule="auto"/>
        <w:jc w:val="center"/>
        <w:rPr>
          <w:rFonts w:ascii="Times New Roman" w:eastAsia="Times New Roman" w:hAnsi="Times New Roman" w:cs="Times New Roman"/>
        </w:rPr>
      </w:pPr>
      <w:r w:rsidRPr="00C35497">
        <w:rPr>
          <w:rFonts w:ascii="Times New Roman" w:eastAsia="Times New Roman" w:hAnsi="Times New Roman" w:cs="Times New Roman"/>
          <w:b/>
        </w:rPr>
        <w:t>I PRIEDAS</w:t>
      </w:r>
    </w:p>
    <w:p w:rsidR="0097376F" w:rsidRPr="00C35497" w:rsidRDefault="0097376F" w:rsidP="00C35497">
      <w:pPr>
        <w:widowControl w:val="0"/>
        <w:tabs>
          <w:tab w:val="left" w:pos="567"/>
        </w:tabs>
        <w:spacing w:after="0" w:line="240" w:lineRule="auto"/>
        <w:jc w:val="center"/>
        <w:rPr>
          <w:rFonts w:ascii="Times New Roman" w:eastAsia="Times New Roman" w:hAnsi="Times New Roman" w:cs="Times New Roman"/>
          <w:b/>
        </w:rPr>
      </w:pPr>
    </w:p>
    <w:p w:rsidR="0097376F" w:rsidRPr="00C35497" w:rsidRDefault="0097376F" w:rsidP="00C35497">
      <w:pPr>
        <w:widowControl w:val="0"/>
        <w:tabs>
          <w:tab w:val="left" w:pos="567"/>
        </w:tabs>
        <w:spacing w:after="0" w:line="240" w:lineRule="auto"/>
        <w:jc w:val="center"/>
        <w:rPr>
          <w:rFonts w:ascii="Times New Roman" w:eastAsia="Times New Roman" w:hAnsi="Times New Roman" w:cs="Times New Roman"/>
          <w:b/>
        </w:rPr>
      </w:pPr>
      <w:r w:rsidRPr="00C35497">
        <w:rPr>
          <w:rFonts w:ascii="Times New Roman" w:eastAsia="Times New Roman" w:hAnsi="Times New Roman" w:cs="Times New Roman"/>
          <w:b/>
        </w:rPr>
        <w:t>PREPARATO CHARAKTERISTIKŲ SANTRAUKA</w:t>
      </w:r>
    </w:p>
    <w:p w:rsidR="0097376F" w:rsidRPr="00C35497" w:rsidRDefault="0097376F" w:rsidP="00C35497">
      <w:pPr>
        <w:widowControl w:val="0"/>
        <w:tabs>
          <w:tab w:val="left" w:pos="-1440"/>
          <w:tab w:val="left" w:pos="-720"/>
          <w:tab w:val="left" w:pos="567"/>
        </w:tabs>
        <w:spacing w:after="0" w:line="240" w:lineRule="auto"/>
        <w:jc w:val="center"/>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bCs/>
          <w:iCs/>
        </w:rPr>
        <w:br w:type="page"/>
      </w:r>
      <w:r w:rsidRPr="00C35497">
        <w:rPr>
          <w:rFonts w:ascii="Times New Roman" w:eastAsia="Times New Roman" w:hAnsi="Times New Roman" w:cs="Times New Roman"/>
          <w:b/>
        </w:rPr>
        <w:lastRenderedPageBreak/>
        <w:t>1.</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VAISTINIO</w:t>
      </w:r>
      <w:r w:rsidRPr="00C35497">
        <w:rPr>
          <w:rFonts w:ascii="Times New Roman" w:eastAsia="Times New Roman" w:hAnsi="Times New Roman" w:cs="Times New Roman"/>
          <w:b/>
        </w:rPr>
        <w:t xml:space="preserve"> PREPARATO PAVADINIMAS</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iCs/>
        </w:rPr>
      </w:pPr>
    </w:p>
    <w:p w:rsidR="0097376F" w:rsidRPr="00C35497" w:rsidRDefault="0097376F" w:rsidP="00C35497">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Zolsana 5 mg plėvele dengtos tabletės</w:t>
      </w:r>
    </w:p>
    <w:p w:rsidR="0097376F" w:rsidRPr="00C35497" w:rsidRDefault="0097376F" w:rsidP="00C35497">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highlight w:val="lightGray"/>
        </w:rPr>
        <w:t>Zolsana 10 mg plėvele dengtos tabletės</w:t>
      </w:r>
    </w:p>
    <w:p w:rsidR="0097376F" w:rsidRPr="00C35497" w:rsidRDefault="0097376F" w:rsidP="00C35497">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rPr>
      </w:pPr>
    </w:p>
    <w:p w:rsidR="0097376F" w:rsidRPr="00C35497" w:rsidRDefault="0097376F" w:rsidP="00C35497">
      <w:pPr>
        <w:widowControl w:val="0"/>
        <w:tabs>
          <w:tab w:val="left" w:pos="1296"/>
        </w:tabs>
        <w:spacing w:after="0" w:line="240" w:lineRule="auto"/>
        <w:rPr>
          <w:rFonts w:ascii="Times New Roman" w:eastAsia="Times New Roman" w:hAnsi="Times New Roman" w:cs="Times New Roman"/>
          <w:bCs/>
        </w:rPr>
      </w:pPr>
    </w:p>
    <w:p w:rsidR="0097376F" w:rsidRPr="00C35497" w:rsidRDefault="0097376F" w:rsidP="00C35497">
      <w:pPr>
        <w:widowControl w:val="0"/>
        <w:tabs>
          <w:tab w:val="left" w:pos="1296"/>
        </w:tabs>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b/>
        </w:rPr>
        <w:t>2.</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kokybinė ir kiekybinė sudėtis</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bCs/>
        </w:rPr>
      </w:pPr>
    </w:p>
    <w:p w:rsidR="0097376F" w:rsidRPr="00C35497" w:rsidRDefault="0097376F" w:rsidP="00C35497">
      <w:pPr>
        <w:widowControl w:val="0"/>
        <w:spacing w:after="0" w:line="240" w:lineRule="auto"/>
        <w:rPr>
          <w:rFonts w:ascii="Times New Roman" w:eastAsia="Times New Roman" w:hAnsi="Times New Roman" w:cs="Times New Roman"/>
          <w:lang w:eastAsia="sl-SI"/>
        </w:rPr>
      </w:pPr>
      <w:r w:rsidRPr="00C35497">
        <w:rPr>
          <w:rFonts w:ascii="Times New Roman" w:eastAsia="Times New Roman" w:hAnsi="Times New Roman" w:cs="Times New Roman"/>
          <w:lang w:eastAsia="sl-SI"/>
        </w:rPr>
        <w:t>Kiekvienoje plėvele dengtoje tabletėje yra 5 mg zolpidemo tartrato.</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u w:val="single"/>
        </w:rPr>
        <w:t>Pagalbinė medžiaga, kurios poveikis žinomas</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bookmarkStart w:id="1" w:name="_GoBack"/>
      <w:r w:rsidRPr="00C35497">
        <w:rPr>
          <w:rFonts w:ascii="Times New Roman" w:eastAsia="Times New Roman" w:hAnsi="Times New Roman" w:cs="Times New Roman"/>
        </w:rPr>
        <w:t xml:space="preserve">Kiekvienoje plėvele dengtoje tabletėje yra 45,2 mg laktozės monohidrato. Kiekvienoje plevėle </w:t>
      </w:r>
      <w:bookmarkEnd w:id="1"/>
      <w:r w:rsidRPr="00C35497">
        <w:rPr>
          <w:rFonts w:ascii="Times New Roman" w:eastAsia="Times New Roman" w:hAnsi="Times New Roman" w:cs="Times New Roman"/>
        </w:rPr>
        <w:t>dengtoje tabletėje yra mažiau kaip 1 mmol (23 mg) natrio.</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bCs/>
        </w:rPr>
      </w:pPr>
    </w:p>
    <w:p w:rsidR="0097376F" w:rsidRPr="00C35497" w:rsidRDefault="0097376F" w:rsidP="00C35497">
      <w:pPr>
        <w:widowControl w:val="0"/>
        <w:spacing w:after="0" w:line="240" w:lineRule="auto"/>
        <w:rPr>
          <w:rFonts w:ascii="Times New Roman" w:eastAsia="Times New Roman" w:hAnsi="Times New Roman" w:cs="Times New Roman"/>
          <w:highlight w:val="lightGray"/>
          <w:lang w:eastAsia="sl-SI"/>
        </w:rPr>
      </w:pPr>
      <w:r w:rsidRPr="00C35497">
        <w:rPr>
          <w:rFonts w:ascii="Times New Roman" w:eastAsia="Times New Roman" w:hAnsi="Times New Roman" w:cs="Times New Roman"/>
          <w:highlight w:val="lightGray"/>
          <w:lang w:eastAsia="sl-SI"/>
        </w:rPr>
        <w:t>Kiekvienoje plėvele dengtoje tabletėje yra 10 mg zolpidemo tartrato.</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highlight w:val="lightGray"/>
        </w:rPr>
      </w:pPr>
    </w:p>
    <w:p w:rsidR="0097376F" w:rsidRPr="00C35497" w:rsidRDefault="0097376F" w:rsidP="00C35497">
      <w:pPr>
        <w:widowControl w:val="0"/>
        <w:tabs>
          <w:tab w:val="left" w:pos="567"/>
        </w:tabs>
        <w:spacing w:after="0" w:line="240" w:lineRule="auto"/>
        <w:rPr>
          <w:rFonts w:ascii="Times New Roman" w:eastAsia="Times New Roman" w:hAnsi="Times New Roman" w:cs="Times New Roman"/>
          <w:highlight w:val="lightGray"/>
        </w:rPr>
      </w:pPr>
      <w:r w:rsidRPr="00C35497">
        <w:rPr>
          <w:rFonts w:ascii="Times New Roman" w:eastAsia="Times New Roman" w:hAnsi="Times New Roman" w:cs="Times New Roman"/>
          <w:highlight w:val="lightGray"/>
          <w:u w:val="single"/>
        </w:rPr>
        <w:t>Pagalbinė medžiaga, kurios poveikis žinomas</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highlight w:val="lightGray"/>
        </w:rPr>
        <w:t>Kiekvienoje plėvele dengtoje tabletėje yra 90,4 mg laktozės monohidrato. Kiekvienoje plevėle dengtoje tabletėje yra mažiau kaip 1 mmol (23 mg) natrio.</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p>
    <w:p w:rsidR="0097376F" w:rsidRPr="00C35497" w:rsidRDefault="0097376F" w:rsidP="00C35497">
      <w:pPr>
        <w:widowControl w:val="0"/>
        <w:autoSpaceDE w:val="0"/>
        <w:autoSpaceDN w:val="0"/>
        <w:adjustRightInd w:val="0"/>
        <w:spacing w:after="0" w:line="240" w:lineRule="auto"/>
        <w:jc w:val="both"/>
        <w:rPr>
          <w:rFonts w:ascii="Times New Roman" w:eastAsia="Times New Roman" w:hAnsi="Times New Roman" w:cs="Times New Roman"/>
        </w:rPr>
      </w:pPr>
      <w:r w:rsidRPr="00C35497">
        <w:rPr>
          <w:rFonts w:ascii="Times New Roman" w:eastAsia="Times New Roman" w:hAnsi="Times New Roman" w:cs="Times New Roman"/>
        </w:rPr>
        <w:t>Visos pagalbinės medžiagos išvardytos 6.1 skyriuje.</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ind w:left="567" w:hanging="567"/>
        <w:rPr>
          <w:rFonts w:ascii="Times New Roman" w:eastAsia="Times New Roman" w:hAnsi="Times New Roman" w:cs="Times New Roman"/>
          <w:caps/>
        </w:rPr>
      </w:pPr>
      <w:r w:rsidRPr="00C35497">
        <w:rPr>
          <w:rFonts w:ascii="Times New Roman" w:eastAsia="Times New Roman" w:hAnsi="Times New Roman" w:cs="Times New Roman"/>
          <w:b/>
        </w:rPr>
        <w:t>3.</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FARMACINĖ forma</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Plėvele dengta tabletė</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Tabletė balta, ovali, dengta plėvele, vienoje pusėje įspausta „ZIM“, kitoje „5“.</w:t>
      </w:r>
    </w:p>
    <w:p w:rsidR="0097376F" w:rsidRPr="00C35497" w:rsidRDefault="0097376F" w:rsidP="00C35497">
      <w:pPr>
        <w:widowControl w:val="0"/>
        <w:numPr>
          <w:ilvl w:val="12"/>
          <w:numId w:val="0"/>
        </w:numPr>
        <w:tabs>
          <w:tab w:val="left" w:pos="8505"/>
        </w:tabs>
        <w:spacing w:after="0" w:line="240" w:lineRule="auto"/>
        <w:ind w:right="-2"/>
        <w:rPr>
          <w:rFonts w:ascii="Times New Roman" w:eastAsia="Times New Roman" w:hAnsi="Times New Roman" w:cs="Times New Roman"/>
          <w:i/>
          <w:lang w:eastAsia="sl-SI"/>
        </w:rPr>
      </w:pPr>
      <w:r w:rsidRPr="00C35497">
        <w:rPr>
          <w:rFonts w:ascii="Times New Roman" w:eastAsia="Times New Roman" w:hAnsi="Times New Roman" w:cs="Times New Roman"/>
          <w:highlight w:val="lightGray"/>
          <w:lang w:eastAsia="sl-SI"/>
        </w:rPr>
        <w:t>Tabletė balta, ovali, dengta plėvele, su vagele abiejose pusėse, vienoje jų įspausta „ZIM“,, kitoje „10“. Tabletę galima padalyti į lygias dozes.</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1296"/>
        </w:tabs>
        <w:spacing w:after="0" w:line="240" w:lineRule="auto"/>
        <w:ind w:left="567" w:hanging="567"/>
        <w:rPr>
          <w:rFonts w:ascii="Times New Roman" w:eastAsia="Times New Roman" w:hAnsi="Times New Roman" w:cs="Times New Roman"/>
          <w:caps/>
        </w:rPr>
      </w:pPr>
      <w:r w:rsidRPr="00C35497">
        <w:rPr>
          <w:rFonts w:ascii="Times New Roman" w:eastAsia="Times New Roman" w:hAnsi="Times New Roman" w:cs="Times New Roman"/>
          <w:b/>
          <w:caps/>
        </w:rPr>
        <w:t>4.</w:t>
      </w:r>
      <w:r w:rsidRPr="00C35497">
        <w:rPr>
          <w:rFonts w:ascii="Times New Roman" w:eastAsia="Times New Roman" w:hAnsi="Times New Roman" w:cs="Times New Roman"/>
          <w:b/>
          <w:caps/>
        </w:rPr>
        <w:tab/>
        <w:t>klinikinĖ informacija</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rPr>
      </w:pPr>
    </w:p>
    <w:p w:rsidR="0097376F" w:rsidRPr="00C35497" w:rsidRDefault="0097376F" w:rsidP="00C35497">
      <w:pPr>
        <w:widowControl w:val="0"/>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4.1</w:t>
      </w:r>
      <w:r w:rsidRPr="00C35497">
        <w:rPr>
          <w:rFonts w:ascii="Times New Roman" w:eastAsia="Times New Roman" w:hAnsi="Times New Roman" w:cs="Times New Roman"/>
          <w:b/>
        </w:rPr>
        <w:tab/>
        <w:t>Terapinės indikacijos</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rPr>
      </w:pP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Zolpidemas vartojamas trumpalaikiam nemigos gydymui suaugusiesiems.</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Benzodiazepinais ar į juos panašiais preparatais gydoma tik tuo atveju, jei sutrikimas yra sunkus ir riboja paciento veiklą ar labai jį vargina.</w:t>
      </w:r>
    </w:p>
    <w:p w:rsidR="0097376F" w:rsidRPr="00C35497" w:rsidRDefault="0097376F" w:rsidP="00C35497">
      <w:pPr>
        <w:widowControl w:val="0"/>
        <w:tabs>
          <w:tab w:val="left" w:pos="567"/>
        </w:tabs>
        <w:spacing w:after="0" w:line="240" w:lineRule="auto"/>
        <w:rPr>
          <w:rFonts w:ascii="Times New Roman" w:eastAsia="Times New Roman" w:hAnsi="Times New Roman" w:cs="Times New Roman"/>
        </w:rPr>
      </w:pPr>
    </w:p>
    <w:p w:rsidR="0097376F" w:rsidRPr="00C35497" w:rsidRDefault="0097376F" w:rsidP="00C35497">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4.2</w:t>
      </w:r>
      <w:r w:rsidRPr="00C35497">
        <w:rPr>
          <w:rFonts w:ascii="Times New Roman" w:eastAsia="Times New Roman" w:hAnsi="Times New Roman" w:cs="Times New Roman"/>
          <w:b/>
        </w:rPr>
        <w:tab/>
        <w:t>Dozavimas ir vartojimo metodas</w:t>
      </w:r>
    </w:p>
    <w:p w:rsidR="0097376F" w:rsidRPr="00C35497" w:rsidRDefault="0097376F" w:rsidP="00C35497">
      <w:pPr>
        <w:widowControl w:val="0"/>
        <w:tabs>
          <w:tab w:val="left" w:pos="1296"/>
        </w:tabs>
        <w:spacing w:after="0" w:line="240" w:lineRule="auto"/>
        <w:rPr>
          <w:rFonts w:ascii="Times New Roman" w:eastAsia="Times New Roman" w:hAnsi="Times New Roman" w:cs="Times New Roman"/>
          <w:b/>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Gydymas turi būti kiek įmanoma trumpesnis. Jis negali trukti ilgiau kaip keturias savaites, įskaitant laipsniško vartojimo nutraukimo laikotarpį. Tam tikrais atvejais gydymą gali tekti tęsti ilgiau nei numatyta maksimali trukmė; tada maksimalaus gydymo laikotarpio negalima pailginti prieš tai pakartotinai neįvertinus paciento būklės, kadangi ilgėjant gydymo trukmei didėja piktnaudžiavimo ir priklausomybės atsiradimo rizika (žr. 4.4 skyrių).</w:t>
      </w:r>
    </w:p>
    <w:p w:rsidR="0097376F" w:rsidRPr="00C35497" w:rsidRDefault="0097376F">
      <w:pPr>
        <w:widowControl w:val="0"/>
        <w:tabs>
          <w:tab w:val="left" w:pos="1296"/>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Dozavimas</w:t>
      </w: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Suaugusiesiems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Visą dozę reikia išgerti iš karto, vaistinio preparato vartoti kartotinai tą pačią naktį negalima.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Rekomenduojama paros dozė suaugusiesiems yra 10 mg, ją reikia gerti prieš pat einant miegoti. Būtina vartoti mažiausią veiksmingą zolpidemo paros dozę, ji negali būti didesnė kaip 10 mg.</w:t>
      </w:r>
    </w:p>
    <w:p w:rsidR="0097376F" w:rsidRPr="00C35497" w:rsidRDefault="0097376F">
      <w:pPr>
        <w:widowControl w:val="0"/>
        <w:tabs>
          <w:tab w:val="left" w:pos="567"/>
        </w:tabs>
        <w:spacing w:after="0" w:line="240" w:lineRule="auto"/>
        <w:rPr>
          <w:rFonts w:ascii="Times New Roman" w:eastAsia="Times New Roman" w:hAnsi="Times New Roman" w:cs="Times New Roman"/>
          <w:i/>
        </w:rPr>
      </w:pP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Senyviems pacientams ir pacientams, kurių kepenų funkcija sutrikusi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Senyviems ar nusilpusiems pacientams, kurie zolpidemo poveikiui gali būti labai jautrūs, rekomenduojama dozė yra 5 mg. Toks pats dozavimas tinka ir pacientams, kurių kepenų funkcija </w:t>
      </w:r>
      <w:r w:rsidRPr="00C35497">
        <w:rPr>
          <w:rFonts w:ascii="Times New Roman" w:eastAsia="Times New Roman" w:hAnsi="Times New Roman" w:cs="Times New Roman"/>
        </w:rPr>
        <w:lastRenderedPageBreak/>
        <w:t>sutrikusi, iš kurių organizmo preparatas šalinamas lėčiau nei esant normaliai kepenų funkcijai. Dozę galima didinti tik išskirtinėmis aplinkybėmis. Visiems pacientams</w:t>
      </w:r>
      <w:bookmarkStart w:id="2" w:name="OLE_LINK4"/>
      <w:bookmarkStart w:id="3" w:name="OLE_LINK5"/>
      <w:r w:rsidRPr="00C35497">
        <w:rPr>
          <w:rFonts w:ascii="Times New Roman" w:eastAsia="Times New Roman" w:hAnsi="Times New Roman" w:cs="Times New Roman"/>
        </w:rPr>
        <w:t xml:space="preserve"> zolpidemo paros dozė negali viršyti 10 mg</w:t>
      </w:r>
      <w:bookmarkEnd w:id="2"/>
      <w:bookmarkEnd w:id="3"/>
      <w:r w:rsidRPr="00C35497">
        <w:rPr>
          <w:rFonts w:ascii="Times New Roman" w:eastAsia="Times New Roman" w:hAnsi="Times New Roman" w:cs="Times New Roman"/>
        </w:rPr>
        <w:t>.</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Vaikų populiacija</w:t>
      </w: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color w:val="000000"/>
        </w:rPr>
        <w:t>Dėl duomenų, pateisinančių zolpidemo vartojimą</w:t>
      </w:r>
      <w:r w:rsidRPr="00C35497">
        <w:rPr>
          <w:rFonts w:ascii="Times New Roman" w:eastAsia="Times New Roman" w:hAnsi="Times New Roman" w:cs="Times New Roman"/>
        </w:rPr>
        <w:t xml:space="preserve"> vaikams ir jaunesniems kaip 18 metų paaugliams,</w:t>
      </w:r>
      <w:r w:rsidRPr="00C35497">
        <w:rPr>
          <w:rFonts w:ascii="Times New Roman" w:eastAsia="Times New Roman" w:hAnsi="Times New Roman" w:cs="Times New Roman"/>
          <w:color w:val="000000"/>
        </w:rPr>
        <w:t xml:space="preserve"> stokos zolpidemo šio amžiaus grupės pacientams vartoti nerekomenduojama</w:t>
      </w:r>
      <w:r w:rsidRPr="00C35497">
        <w:rPr>
          <w:rFonts w:ascii="Times New Roman" w:eastAsia="Times New Roman" w:hAnsi="Times New Roman" w:cs="Times New Roman"/>
        </w:rPr>
        <w:t>. Šiuo metu turimi duomenys, gauti placebu kontroliuojamų klinikinių tyrimų metu pateikiami 5.1 skyriuje.</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Lėtinis kvėpavimo nepakankamumas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Pacientams, sergantiems lėtiniu kvėpavimo nepakankamumu, rekomenduojama mažesnė dozė (žr. 4.4 skyrių).</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Vartojimo metodas</w:t>
      </w:r>
    </w:p>
    <w:p w:rsidR="0097376F" w:rsidRPr="00C35497" w:rsidRDefault="0097376F">
      <w:pPr>
        <w:widowControl w:val="0"/>
        <w:tabs>
          <w:tab w:val="left" w:pos="1296"/>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rPr>
        <w:t>Preparatą reikia gerti prieš pat einant miegoti.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4.3</w:t>
      </w:r>
      <w:r w:rsidRPr="00C35497">
        <w:rPr>
          <w:rFonts w:ascii="Times New Roman" w:eastAsia="Times New Roman" w:hAnsi="Times New Roman" w:cs="Times New Roman"/>
          <w:b/>
        </w:rPr>
        <w:tab/>
        <w:t>Kontraindikacijos</w:t>
      </w:r>
    </w:p>
    <w:p w:rsidR="0097376F" w:rsidRPr="00C35497" w:rsidRDefault="0097376F">
      <w:pPr>
        <w:widowControl w:val="0"/>
        <w:spacing w:after="0" w:line="240" w:lineRule="auto"/>
        <w:rPr>
          <w:rFonts w:ascii="Times New Roman" w:eastAsia="Times New Roman" w:hAnsi="Times New Roman" w:cs="Times New Roman"/>
          <w:color w:val="000000"/>
        </w:rPr>
      </w:pPr>
    </w:p>
    <w:p w:rsidR="0097376F" w:rsidRPr="00B33E9B" w:rsidRDefault="0097376F">
      <w:pPr>
        <w:pStyle w:val="Sraopastraipa"/>
        <w:widowControl w:val="0"/>
        <w:numPr>
          <w:ilvl w:val="0"/>
          <w:numId w:val="20"/>
        </w:numPr>
        <w:spacing w:line="240" w:lineRule="auto"/>
        <w:ind w:left="567" w:hanging="567"/>
        <w:rPr>
          <w:color w:val="000000"/>
          <w:szCs w:val="22"/>
        </w:rPr>
      </w:pPr>
      <w:proofErr w:type="spellStart"/>
      <w:r w:rsidRPr="00B33E9B">
        <w:rPr>
          <w:color w:val="000000"/>
          <w:szCs w:val="22"/>
        </w:rPr>
        <w:t>Padidėjęs</w:t>
      </w:r>
      <w:proofErr w:type="spellEnd"/>
      <w:r w:rsidRPr="00B33E9B">
        <w:rPr>
          <w:color w:val="000000"/>
          <w:szCs w:val="22"/>
        </w:rPr>
        <w:t xml:space="preserve"> </w:t>
      </w:r>
      <w:proofErr w:type="spellStart"/>
      <w:r w:rsidRPr="00B33E9B">
        <w:rPr>
          <w:color w:val="000000"/>
          <w:szCs w:val="22"/>
        </w:rPr>
        <w:t>jautrumas</w:t>
      </w:r>
      <w:proofErr w:type="spellEnd"/>
      <w:r w:rsidRPr="00B33E9B">
        <w:rPr>
          <w:color w:val="000000"/>
          <w:szCs w:val="22"/>
        </w:rPr>
        <w:t xml:space="preserve"> </w:t>
      </w:r>
      <w:proofErr w:type="spellStart"/>
      <w:r w:rsidRPr="00B33E9B">
        <w:rPr>
          <w:color w:val="000000"/>
          <w:szCs w:val="22"/>
        </w:rPr>
        <w:t>veikliajai</w:t>
      </w:r>
      <w:proofErr w:type="spellEnd"/>
      <w:r w:rsidRPr="00B33E9B">
        <w:rPr>
          <w:color w:val="000000"/>
          <w:szCs w:val="22"/>
        </w:rPr>
        <w:t xml:space="preserve"> </w:t>
      </w:r>
      <w:proofErr w:type="spellStart"/>
      <w:r w:rsidRPr="00B33E9B">
        <w:rPr>
          <w:color w:val="000000"/>
          <w:szCs w:val="22"/>
        </w:rPr>
        <w:t>arba</w:t>
      </w:r>
      <w:proofErr w:type="spellEnd"/>
      <w:r w:rsidRPr="00B33E9B">
        <w:rPr>
          <w:color w:val="000000"/>
          <w:szCs w:val="22"/>
        </w:rPr>
        <w:t xml:space="preserve"> bet </w:t>
      </w:r>
      <w:proofErr w:type="spellStart"/>
      <w:r w:rsidRPr="00B33E9B">
        <w:rPr>
          <w:color w:val="000000"/>
          <w:szCs w:val="22"/>
        </w:rPr>
        <w:t>kuriai</w:t>
      </w:r>
      <w:proofErr w:type="spellEnd"/>
      <w:r w:rsidRPr="00B33E9B">
        <w:rPr>
          <w:color w:val="000000"/>
          <w:szCs w:val="22"/>
        </w:rPr>
        <w:t xml:space="preserve"> 6.1 </w:t>
      </w:r>
      <w:proofErr w:type="spellStart"/>
      <w:r w:rsidRPr="00B33E9B">
        <w:rPr>
          <w:color w:val="000000"/>
          <w:szCs w:val="22"/>
        </w:rPr>
        <w:t>skyriuje</w:t>
      </w:r>
      <w:proofErr w:type="spellEnd"/>
      <w:r w:rsidRPr="00B33E9B">
        <w:rPr>
          <w:color w:val="000000"/>
          <w:szCs w:val="22"/>
        </w:rPr>
        <w:t xml:space="preserve"> </w:t>
      </w:r>
      <w:proofErr w:type="spellStart"/>
      <w:r w:rsidRPr="00B33E9B">
        <w:rPr>
          <w:color w:val="000000"/>
          <w:szCs w:val="22"/>
        </w:rPr>
        <w:t>nurodytai</w:t>
      </w:r>
      <w:proofErr w:type="spellEnd"/>
      <w:r w:rsidRPr="00B33E9B">
        <w:rPr>
          <w:color w:val="000000"/>
          <w:szCs w:val="22"/>
        </w:rPr>
        <w:t xml:space="preserve"> </w:t>
      </w:r>
      <w:proofErr w:type="spellStart"/>
      <w:r w:rsidRPr="00B33E9B">
        <w:rPr>
          <w:color w:val="000000"/>
          <w:szCs w:val="22"/>
        </w:rPr>
        <w:t>pagalbinei</w:t>
      </w:r>
      <w:proofErr w:type="spellEnd"/>
      <w:r w:rsidRPr="00B33E9B">
        <w:rPr>
          <w:color w:val="000000"/>
          <w:szCs w:val="22"/>
        </w:rPr>
        <w:t xml:space="preserve"> </w:t>
      </w:r>
      <w:proofErr w:type="spellStart"/>
      <w:r w:rsidRPr="00B33E9B">
        <w:rPr>
          <w:color w:val="000000"/>
          <w:szCs w:val="22"/>
        </w:rPr>
        <w:t>medžiagai</w:t>
      </w:r>
      <w:proofErr w:type="spellEnd"/>
      <w:r w:rsidRPr="00B33E9B">
        <w:rPr>
          <w:color w:val="000000"/>
          <w:szCs w:val="22"/>
        </w:rPr>
        <w:t>.</w:t>
      </w:r>
    </w:p>
    <w:p w:rsidR="0097376F" w:rsidRPr="00B33E9B" w:rsidRDefault="0097376F">
      <w:pPr>
        <w:pStyle w:val="Sraopastraipa"/>
        <w:widowControl w:val="0"/>
        <w:numPr>
          <w:ilvl w:val="0"/>
          <w:numId w:val="20"/>
        </w:numPr>
        <w:spacing w:line="240" w:lineRule="auto"/>
        <w:ind w:left="567" w:hanging="567"/>
        <w:rPr>
          <w:color w:val="000000"/>
          <w:szCs w:val="22"/>
        </w:rPr>
      </w:pPr>
      <w:proofErr w:type="spellStart"/>
      <w:r w:rsidRPr="00B33E9B">
        <w:rPr>
          <w:color w:val="000000"/>
          <w:szCs w:val="22"/>
        </w:rPr>
        <w:t>Sunkus</w:t>
      </w:r>
      <w:proofErr w:type="spellEnd"/>
      <w:r w:rsidRPr="00B33E9B">
        <w:rPr>
          <w:color w:val="000000"/>
          <w:szCs w:val="22"/>
        </w:rPr>
        <w:t xml:space="preserve"> </w:t>
      </w:r>
      <w:proofErr w:type="spellStart"/>
      <w:r w:rsidRPr="00B33E9B">
        <w:rPr>
          <w:color w:val="000000"/>
          <w:szCs w:val="22"/>
        </w:rPr>
        <w:t>kepenų</w:t>
      </w:r>
      <w:proofErr w:type="spellEnd"/>
      <w:r w:rsidRPr="00B33E9B">
        <w:rPr>
          <w:color w:val="000000"/>
          <w:szCs w:val="22"/>
        </w:rPr>
        <w:t xml:space="preserve"> </w:t>
      </w:r>
      <w:proofErr w:type="spellStart"/>
      <w:r w:rsidRPr="00B33E9B">
        <w:rPr>
          <w:color w:val="000000"/>
          <w:szCs w:val="22"/>
        </w:rPr>
        <w:t>funkcijos</w:t>
      </w:r>
      <w:proofErr w:type="spellEnd"/>
      <w:r w:rsidRPr="00B33E9B">
        <w:rPr>
          <w:color w:val="000000"/>
          <w:szCs w:val="22"/>
        </w:rPr>
        <w:t xml:space="preserve"> </w:t>
      </w:r>
      <w:proofErr w:type="spellStart"/>
      <w:r w:rsidRPr="00B33E9B">
        <w:rPr>
          <w:color w:val="000000"/>
          <w:szCs w:val="22"/>
        </w:rPr>
        <w:t>nepakankamumas</w:t>
      </w:r>
      <w:proofErr w:type="spellEnd"/>
      <w:r w:rsidRPr="00B33E9B">
        <w:rPr>
          <w:color w:val="000000"/>
          <w:szCs w:val="22"/>
        </w:rPr>
        <w:t>.</w:t>
      </w:r>
    </w:p>
    <w:p w:rsidR="0097376F" w:rsidRPr="00B33E9B" w:rsidRDefault="0097376F">
      <w:pPr>
        <w:pStyle w:val="Sraopastraipa"/>
        <w:widowControl w:val="0"/>
        <w:numPr>
          <w:ilvl w:val="0"/>
          <w:numId w:val="20"/>
        </w:numPr>
        <w:spacing w:line="240" w:lineRule="auto"/>
        <w:ind w:left="567" w:hanging="567"/>
        <w:rPr>
          <w:color w:val="000000"/>
          <w:szCs w:val="22"/>
        </w:rPr>
      </w:pPr>
      <w:proofErr w:type="spellStart"/>
      <w:r w:rsidRPr="00B33E9B">
        <w:rPr>
          <w:color w:val="000000"/>
          <w:szCs w:val="22"/>
        </w:rPr>
        <w:t>Ūmus</w:t>
      </w:r>
      <w:proofErr w:type="spellEnd"/>
      <w:r w:rsidRPr="00B33E9B">
        <w:rPr>
          <w:color w:val="000000"/>
          <w:szCs w:val="22"/>
        </w:rPr>
        <w:t xml:space="preserve"> </w:t>
      </w:r>
      <w:proofErr w:type="spellStart"/>
      <w:r w:rsidRPr="00B33E9B">
        <w:rPr>
          <w:color w:val="000000"/>
          <w:szCs w:val="22"/>
        </w:rPr>
        <w:t>ir</w:t>
      </w:r>
      <w:proofErr w:type="spellEnd"/>
      <w:r w:rsidRPr="00B33E9B">
        <w:rPr>
          <w:color w:val="000000"/>
          <w:szCs w:val="22"/>
        </w:rPr>
        <w:t>/</w:t>
      </w:r>
      <w:proofErr w:type="spellStart"/>
      <w:r w:rsidRPr="00B33E9B">
        <w:rPr>
          <w:color w:val="000000"/>
          <w:szCs w:val="22"/>
        </w:rPr>
        <w:t>ar</w:t>
      </w:r>
      <w:proofErr w:type="spellEnd"/>
      <w:r w:rsidRPr="00B33E9B">
        <w:rPr>
          <w:color w:val="000000"/>
          <w:szCs w:val="22"/>
        </w:rPr>
        <w:t xml:space="preserve"> </w:t>
      </w:r>
      <w:proofErr w:type="spellStart"/>
      <w:r w:rsidRPr="00B33E9B">
        <w:rPr>
          <w:color w:val="000000"/>
          <w:szCs w:val="22"/>
        </w:rPr>
        <w:t>sunkus</w:t>
      </w:r>
      <w:proofErr w:type="spellEnd"/>
      <w:r w:rsidRPr="00B33E9B">
        <w:rPr>
          <w:color w:val="000000"/>
          <w:szCs w:val="22"/>
        </w:rPr>
        <w:t xml:space="preserve"> </w:t>
      </w:r>
      <w:proofErr w:type="spellStart"/>
      <w:r w:rsidRPr="00B33E9B">
        <w:rPr>
          <w:color w:val="000000"/>
          <w:szCs w:val="22"/>
        </w:rPr>
        <w:t>kvėpavimo</w:t>
      </w:r>
      <w:proofErr w:type="spellEnd"/>
      <w:r w:rsidRPr="00B33E9B">
        <w:rPr>
          <w:color w:val="000000"/>
          <w:szCs w:val="22"/>
        </w:rPr>
        <w:t xml:space="preserve"> </w:t>
      </w:r>
      <w:proofErr w:type="spellStart"/>
      <w:r w:rsidRPr="00B33E9B">
        <w:rPr>
          <w:color w:val="000000"/>
          <w:szCs w:val="22"/>
        </w:rPr>
        <w:t>nepakankamumas</w:t>
      </w:r>
      <w:proofErr w:type="spellEnd"/>
      <w:r w:rsidRPr="00B33E9B">
        <w:rPr>
          <w:color w:val="000000"/>
          <w:szCs w:val="22"/>
        </w:rPr>
        <w:t>.</w:t>
      </w:r>
    </w:p>
    <w:p w:rsidR="0097376F" w:rsidRPr="00B33E9B" w:rsidRDefault="0097376F">
      <w:pPr>
        <w:pStyle w:val="Sraopastraipa"/>
        <w:widowControl w:val="0"/>
        <w:numPr>
          <w:ilvl w:val="0"/>
          <w:numId w:val="20"/>
        </w:numPr>
        <w:spacing w:line="240" w:lineRule="auto"/>
        <w:ind w:left="567" w:hanging="567"/>
        <w:rPr>
          <w:color w:val="000000"/>
          <w:szCs w:val="22"/>
        </w:rPr>
      </w:pPr>
      <w:proofErr w:type="spellStart"/>
      <w:r w:rsidRPr="00B33E9B">
        <w:rPr>
          <w:color w:val="000000"/>
          <w:szCs w:val="22"/>
        </w:rPr>
        <w:t>Sunkioji</w:t>
      </w:r>
      <w:proofErr w:type="spellEnd"/>
      <w:r w:rsidRPr="00B33E9B">
        <w:rPr>
          <w:color w:val="000000"/>
          <w:szCs w:val="22"/>
        </w:rPr>
        <w:t xml:space="preserve"> </w:t>
      </w:r>
      <w:proofErr w:type="spellStart"/>
      <w:r w:rsidRPr="00B33E9B">
        <w:rPr>
          <w:color w:val="000000"/>
          <w:szCs w:val="22"/>
        </w:rPr>
        <w:t>miastenija</w:t>
      </w:r>
      <w:proofErr w:type="spellEnd"/>
      <w:r w:rsidRPr="00B33E9B">
        <w:rPr>
          <w:color w:val="000000"/>
          <w:szCs w:val="22"/>
        </w:rPr>
        <w:t>.</w:t>
      </w:r>
    </w:p>
    <w:p w:rsidR="0097376F" w:rsidRPr="00B33E9B" w:rsidRDefault="0097376F">
      <w:pPr>
        <w:pStyle w:val="Sraopastraipa"/>
        <w:widowControl w:val="0"/>
        <w:numPr>
          <w:ilvl w:val="0"/>
          <w:numId w:val="20"/>
        </w:numPr>
        <w:spacing w:line="240" w:lineRule="auto"/>
        <w:ind w:left="567" w:hanging="567"/>
        <w:rPr>
          <w:color w:val="000000"/>
          <w:szCs w:val="22"/>
        </w:rPr>
      </w:pPr>
      <w:proofErr w:type="spellStart"/>
      <w:r w:rsidRPr="00B33E9B">
        <w:rPr>
          <w:color w:val="000000"/>
          <w:szCs w:val="22"/>
        </w:rPr>
        <w:t>Miego</w:t>
      </w:r>
      <w:proofErr w:type="spellEnd"/>
      <w:r w:rsidRPr="00B33E9B">
        <w:rPr>
          <w:color w:val="000000"/>
          <w:szCs w:val="22"/>
        </w:rPr>
        <w:t xml:space="preserve"> </w:t>
      </w:r>
      <w:proofErr w:type="spellStart"/>
      <w:r w:rsidRPr="00B33E9B">
        <w:rPr>
          <w:color w:val="000000"/>
          <w:szCs w:val="22"/>
        </w:rPr>
        <w:t>apnėjos</w:t>
      </w:r>
      <w:proofErr w:type="spellEnd"/>
      <w:r w:rsidRPr="00B33E9B">
        <w:rPr>
          <w:color w:val="000000"/>
          <w:szCs w:val="22"/>
        </w:rPr>
        <w:t xml:space="preserve"> </w:t>
      </w:r>
      <w:proofErr w:type="spellStart"/>
      <w:r w:rsidRPr="00B33E9B">
        <w:rPr>
          <w:color w:val="000000"/>
          <w:szCs w:val="22"/>
        </w:rPr>
        <w:t>sindromas</w:t>
      </w:r>
      <w:proofErr w:type="spellEnd"/>
      <w:r w:rsidRPr="00B33E9B">
        <w:rPr>
          <w:color w:val="000000"/>
          <w:szCs w:val="22"/>
        </w:rPr>
        <w:t>.</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4.4</w:t>
      </w:r>
      <w:r w:rsidRPr="00C35497">
        <w:rPr>
          <w:rFonts w:ascii="Times New Roman" w:eastAsia="Times New Roman" w:hAnsi="Times New Roman" w:cs="Times New Roman"/>
          <w:b/>
        </w:rPr>
        <w:tab/>
        <w:t>Specialūs įspėjimai ir atsargumo priemonės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u w:val="singl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Specialūs įspėjimai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Kvėpavimo funkcijos nepakankamumas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r w:rsidRPr="00C35497">
        <w:rPr>
          <w:rFonts w:ascii="Times New Roman" w:eastAsia="Times New Roman" w:hAnsi="Times New Roman" w:cs="Times New Roman"/>
          <w:lang w:eastAsia="x-none"/>
        </w:rPr>
        <w:t>Pacientams, kurių kvėpavimo funkcija sutrikusi, zolpidemo būtina skirti atsargiai, kadangi migdomieji preparatai slopina kvėpavimo centrą.</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i/>
          <w:iCs/>
          <w:lang w:val="x-none"/>
        </w:rPr>
      </w:pPr>
      <w:r w:rsidRPr="00C35497">
        <w:rPr>
          <w:rFonts w:ascii="Times New Roman" w:eastAsia="Times New Roman" w:hAnsi="Times New Roman" w:cs="Times New Roman"/>
          <w:i/>
          <w:iCs/>
          <w:u w:val="single"/>
          <w:lang w:val="x-none"/>
        </w:rPr>
        <w:t>Rizika</w:t>
      </w:r>
      <w:r w:rsidRPr="00C35497">
        <w:rPr>
          <w:rFonts w:ascii="Times New Roman" w:eastAsia="Times New Roman" w:hAnsi="Times New Roman" w:cs="Times New Roman"/>
          <w:i/>
          <w:iCs/>
          <w:lang w:val="x-none"/>
        </w:rPr>
        <w:t xml:space="preserve">, susijusi su tuo pat metu vartojamais </w:t>
      </w:r>
      <w:proofErr w:type="spellStart"/>
      <w:r w:rsidRPr="00C35497">
        <w:rPr>
          <w:rFonts w:ascii="Times New Roman" w:eastAsia="Times New Roman" w:hAnsi="Times New Roman" w:cs="Times New Roman"/>
          <w:i/>
          <w:iCs/>
          <w:lang w:val="x-none"/>
        </w:rPr>
        <w:t>opioidais</w:t>
      </w:r>
      <w:proofErr w:type="spellEnd"/>
    </w:p>
    <w:p w:rsidR="0097376F" w:rsidRPr="00C35497" w:rsidRDefault="0097376F" w:rsidP="00B33E9B">
      <w:pPr>
        <w:widowControl w:val="0"/>
        <w:tabs>
          <w:tab w:val="left" w:pos="567"/>
        </w:tabs>
        <w:spacing w:after="0" w:line="240" w:lineRule="auto"/>
        <w:rPr>
          <w:rFonts w:ascii="Times New Roman" w:eastAsia="Times New Roman" w:hAnsi="Times New Roman" w:cs="Times New Roman"/>
          <w:iCs/>
        </w:rPr>
      </w:pPr>
      <w:r w:rsidRPr="00C35497">
        <w:rPr>
          <w:rFonts w:ascii="Times New Roman" w:eastAsia="Times New Roman" w:hAnsi="Times New Roman" w:cs="Times New Roman"/>
          <w:iCs/>
        </w:rPr>
        <w:t xml:space="preserve">Kartu vartojant zolpidemo ir opioidų, gali pasireikšti slopinimasis poveikis, kvėpavimo slopinimas, koma ir mirtis. </w:t>
      </w:r>
      <w:r w:rsidRPr="00C35497">
        <w:rPr>
          <w:rFonts w:ascii="Times New Roman" w:eastAsia="Times New Roman" w:hAnsi="Times New Roman" w:cs="Times New Roman"/>
          <w:iCs/>
          <w:lang w:val="x-none"/>
        </w:rPr>
        <w:t xml:space="preserve">Dėl minėtos rizikos </w:t>
      </w:r>
      <w:r w:rsidRPr="00C35497">
        <w:rPr>
          <w:rFonts w:ascii="Times New Roman" w:eastAsia="Times New Roman" w:hAnsi="Times New Roman" w:cs="Times New Roman"/>
          <w:iCs/>
        </w:rPr>
        <w:t xml:space="preserve">slopinamąjį poveikį sukeliančių vaistinių preparatų, pvz., </w:t>
      </w:r>
      <w:r w:rsidRPr="00C35497">
        <w:rPr>
          <w:rFonts w:ascii="Times New Roman" w:eastAsia="Times New Roman" w:hAnsi="Times New Roman" w:cs="Times New Roman"/>
          <w:iCs/>
          <w:lang w:val="x-none"/>
        </w:rPr>
        <w:t>benzodiazepin</w:t>
      </w:r>
      <w:r w:rsidRPr="00C35497">
        <w:rPr>
          <w:rFonts w:ascii="Times New Roman" w:eastAsia="Times New Roman" w:hAnsi="Times New Roman" w:cs="Times New Roman"/>
          <w:iCs/>
        </w:rPr>
        <w:t xml:space="preserve">ų, arba susijusių vaistinių preparatų, pvz., </w:t>
      </w:r>
      <w:proofErr w:type="spellStart"/>
      <w:r w:rsidRPr="00C35497">
        <w:rPr>
          <w:rFonts w:ascii="Times New Roman" w:eastAsia="Times New Roman" w:hAnsi="Times New Roman" w:cs="Times New Roman"/>
          <w:iCs/>
        </w:rPr>
        <w:t>zolpidemo</w:t>
      </w:r>
      <w:proofErr w:type="spellEnd"/>
      <w:r w:rsidRPr="00C35497">
        <w:rPr>
          <w:rFonts w:ascii="Times New Roman" w:eastAsia="Times New Roman" w:hAnsi="Times New Roman" w:cs="Times New Roman"/>
          <w:iCs/>
        </w:rPr>
        <w:t xml:space="preserve"> </w:t>
      </w:r>
      <w:r w:rsidRPr="00C35497">
        <w:rPr>
          <w:rFonts w:ascii="Times New Roman" w:eastAsia="Times New Roman" w:hAnsi="Times New Roman" w:cs="Times New Roman"/>
          <w:iCs/>
          <w:lang w:val="x-none"/>
        </w:rPr>
        <w:t xml:space="preserve">skirti vartoti kartu su </w:t>
      </w:r>
      <w:proofErr w:type="spellStart"/>
      <w:r w:rsidRPr="00C35497">
        <w:rPr>
          <w:rFonts w:ascii="Times New Roman" w:eastAsia="Times New Roman" w:hAnsi="Times New Roman" w:cs="Times New Roman"/>
          <w:iCs/>
          <w:lang w:val="x-none"/>
        </w:rPr>
        <w:t>opioid</w:t>
      </w:r>
      <w:r w:rsidRPr="00C35497">
        <w:rPr>
          <w:rFonts w:ascii="Times New Roman" w:eastAsia="Times New Roman" w:hAnsi="Times New Roman" w:cs="Times New Roman"/>
          <w:iCs/>
        </w:rPr>
        <w:t>ais</w:t>
      </w:r>
      <w:proofErr w:type="spellEnd"/>
      <w:r w:rsidRPr="00C35497">
        <w:rPr>
          <w:rFonts w:ascii="Times New Roman" w:eastAsia="Times New Roman" w:hAnsi="Times New Roman" w:cs="Times New Roman"/>
          <w:iCs/>
        </w:rPr>
        <w:t xml:space="preserve"> </w:t>
      </w:r>
      <w:r w:rsidRPr="00C35497">
        <w:rPr>
          <w:rFonts w:ascii="Times New Roman" w:eastAsia="Times New Roman" w:hAnsi="Times New Roman" w:cs="Times New Roman"/>
          <w:iCs/>
          <w:lang w:val="x-none"/>
        </w:rPr>
        <w:t xml:space="preserve">galima tik pacientams, kuriems kitokios gydymo galimybės </w:t>
      </w:r>
      <w:r w:rsidRPr="00C35497">
        <w:rPr>
          <w:rFonts w:ascii="Times New Roman" w:eastAsia="Times New Roman" w:hAnsi="Times New Roman" w:cs="Times New Roman"/>
          <w:iCs/>
        </w:rPr>
        <w:t>neįmanomos</w:t>
      </w:r>
      <w:r w:rsidRPr="00C35497">
        <w:rPr>
          <w:rFonts w:ascii="Times New Roman" w:eastAsia="Times New Roman" w:hAnsi="Times New Roman" w:cs="Times New Roman"/>
          <w:iCs/>
          <w:lang w:val="x-none"/>
        </w:rPr>
        <w:t>.</w:t>
      </w:r>
      <w:r w:rsidRPr="00C35497">
        <w:rPr>
          <w:rFonts w:ascii="Times New Roman" w:eastAsia="Times New Roman" w:hAnsi="Times New Roman" w:cs="Times New Roman"/>
          <w:iCs/>
        </w:rPr>
        <w:t xml:space="preserve"> Jei nusprendžiama zolpidemo skirti vartoti kartu su opioidais, būtina skirti mažiausią veiksmingą dozę ir toks gydymas turi trukti kiek įmanoma trumpiau (taip pat žr. bendrąsias dozavimo rekomendacijas 4.2 skyriuje).</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Cs/>
          <w:lang w:val="x-non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iCs/>
        </w:rPr>
      </w:pPr>
      <w:r w:rsidRPr="00C35497">
        <w:rPr>
          <w:rFonts w:ascii="Times New Roman" w:eastAsia="Times New Roman" w:hAnsi="Times New Roman" w:cs="Times New Roman"/>
          <w:iCs/>
        </w:rPr>
        <w:t>Pacientai turi būti atidžiai stebimi, ar neatsiranda kvėpavimo slopinimo ir slopinamojo poveikio požymių bei simptomų. Dėl to labai rekomenduojama informuoti pacientus ir jų aplinkos žmones, kad jie žinotų apie tokius simptomus (žr. 4.5 skyrių).</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
          <w:iCs/>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Kepenų funkcijos nepakankamumas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r w:rsidRPr="00C35497">
        <w:rPr>
          <w:rFonts w:ascii="Times New Roman" w:eastAsia="Times New Roman" w:hAnsi="Times New Roman" w:cs="Times New Roman"/>
          <w:lang w:eastAsia="x-none"/>
        </w:rPr>
        <w:t>Zolpidemo negalima vartoti pacientams, kuriems yra sunkus kepenų pažeidimas, nes tai gali prisidėti prie encefalopatijos pasireiškimo (žr. 4.2, 4.3 ir 4.8 skyrius).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Atsargumo priemonės</w:t>
      </w: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Bendrieji nurodymai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Jei įmanoma, būtina nustatyti nemigos priežastį. Prieš skiriant vartoti migdomųjų preparatų, reikėtų pašalinti galimas minėto sutrikimo priežastis. Jei per 7—14 gydymo dienų miegas negerėja, ligonis gali sirgti pirmine psichikos ar somatine liga, ir jį reikia atidžiai reguliariai tirti.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Senyvi ar nusilpę pacientai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Žiūrėti rekomenduojamą dozę.</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u w:val="single"/>
          <w:lang w:eastAsia="lt-LT"/>
        </w:rPr>
      </w:pPr>
      <w:r w:rsidRPr="00C35497">
        <w:rPr>
          <w:rFonts w:ascii="Times New Roman" w:eastAsia="Times New Roman" w:hAnsi="Times New Roman" w:cs="Times New Roman"/>
          <w:u w:val="single"/>
          <w:lang w:eastAsia="lt-LT"/>
        </w:rPr>
        <w:t>Psichikos ligos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lt-LT"/>
        </w:rPr>
      </w:pPr>
      <w:r w:rsidRPr="00C35497">
        <w:rPr>
          <w:rFonts w:ascii="Times New Roman" w:eastAsia="Times New Roman" w:hAnsi="Times New Roman" w:cs="Times New Roman"/>
          <w:lang w:eastAsia="lt-LT"/>
        </w:rPr>
        <w:lastRenderedPageBreak/>
        <w:t xml:space="preserve">Tokie vaistai kaip benzodiazepinai </w:t>
      </w:r>
      <w:r w:rsidRPr="00C35497">
        <w:rPr>
          <w:rFonts w:ascii="Times New Roman" w:eastAsia="Times New Roman" w:hAnsi="Times New Roman" w:cs="Times New Roman"/>
        </w:rPr>
        <w:t>ir į juos panašūs preparatai</w:t>
      </w:r>
      <w:r w:rsidRPr="00C35497">
        <w:rPr>
          <w:rFonts w:ascii="Times New Roman" w:eastAsia="Times New Roman" w:hAnsi="Times New Roman" w:cs="Times New Roman"/>
          <w:lang w:eastAsia="lt-LT"/>
        </w:rPr>
        <w:t xml:space="preserve"> pradiniam psichikos ligų gydymui nerekomenduojami.</w:t>
      </w: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Amnezija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Benzodiazepinai ar į juos panašūs preparatai gali sukelti anterogradinę amneziją. Tokia būklė dažniausiai atsiranda per kelias valandas po vaistinio preparato išgėrimo. Kad pavojus būtų mažesnis, ligonis turi būti garantuotas, kad galės 8 valandas nepertraukiamai miegoti (žr. 4.8 skyrių).</w:t>
      </w:r>
    </w:p>
    <w:p w:rsidR="0097376F" w:rsidRPr="00C35497" w:rsidRDefault="0097376F" w:rsidP="00B33E9B">
      <w:pPr>
        <w:widowControl w:val="0"/>
        <w:spacing w:after="0" w:line="240" w:lineRule="auto"/>
        <w:rPr>
          <w:rFonts w:ascii="Times New Roman" w:eastAsia="Times New Roman" w:hAnsi="Times New Roman" w:cs="Times New Roman"/>
          <w:i/>
          <w:lang w:eastAsia="lt-LT"/>
        </w:rPr>
      </w:pPr>
    </w:p>
    <w:p w:rsidR="0097376F" w:rsidRPr="00C35497" w:rsidRDefault="0097376F" w:rsidP="00B33E9B">
      <w:pPr>
        <w:widowControl w:val="0"/>
        <w:spacing w:after="0" w:line="240" w:lineRule="auto"/>
        <w:rPr>
          <w:rFonts w:ascii="Times New Roman" w:eastAsia="Times New Roman" w:hAnsi="Times New Roman" w:cs="Times New Roman"/>
          <w:u w:val="single"/>
          <w:lang w:eastAsia="lt-LT"/>
        </w:rPr>
      </w:pPr>
      <w:r w:rsidRPr="00C35497">
        <w:rPr>
          <w:rFonts w:ascii="Times New Roman" w:eastAsia="Times New Roman" w:hAnsi="Times New Roman" w:cs="Times New Roman"/>
          <w:u w:val="single"/>
          <w:lang w:eastAsia="lt-LT"/>
        </w:rPr>
        <w:t>Su savižudybe susiję reiškiniai ir depresija</w:t>
      </w:r>
    </w:p>
    <w:p w:rsidR="0097376F" w:rsidRPr="00C35497" w:rsidRDefault="0097376F" w:rsidP="00B33E9B">
      <w:pPr>
        <w:widowControl w:val="0"/>
        <w:spacing w:after="0" w:line="240" w:lineRule="auto"/>
        <w:rPr>
          <w:rFonts w:ascii="Times New Roman" w:eastAsia="Times New Roman" w:hAnsi="Times New Roman" w:cs="Times New Roman"/>
          <w:lang w:eastAsia="lt-LT"/>
        </w:rPr>
      </w:pPr>
      <w:r w:rsidRPr="00C35497">
        <w:rPr>
          <w:rFonts w:ascii="Times New Roman" w:eastAsia="Times New Roman" w:hAnsi="Times New Roman" w:cs="Times New Roman"/>
          <w:lang w:eastAsia="lt-LT"/>
        </w:rPr>
        <w:t>Pacientams, kurie serga depresija, zolpidemą reikia vartoti atsargiai su kitais raminamaisiais/hipnotiniais vaistiniais preparatais. Gali atsirasti polinkis į savižudybę, todėl, kad būtų išvengta galimo tyčinio perdozavimo, tokiems pacientams reikia išrašyti mažiausią įmanomą zolpidemo kiekį. Jei pacientui yra užslėpta depresija, zolpidemo vartojimo laikotarpiu jos simptomai gali išryškėti. Kadangi nemiga gali būti depresijos simptomas, pacientas turi būti iš naujo įvertintas, jei nemiga išlieka.</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lt-LT"/>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lt-LT"/>
        </w:rPr>
      </w:pPr>
      <w:r w:rsidRPr="00C35497">
        <w:rPr>
          <w:rFonts w:ascii="Times New Roman" w:eastAsia="Times New Roman" w:hAnsi="Times New Roman" w:cs="Times New Roman"/>
          <w:lang w:eastAsia="lt-LT"/>
        </w:rPr>
        <w:t>Vien benzodiazepinais ir į juos panašiais preparatais negalima gydyti depresijos ir su ja susijusio nerimo, nes šie vaistiniai preparatai gali skatinti polinkį į savižudybę.</w:t>
      </w:r>
    </w:p>
    <w:p w:rsidR="0097376F" w:rsidRPr="00C35497" w:rsidRDefault="0097376F">
      <w:pPr>
        <w:widowControl w:val="0"/>
        <w:tabs>
          <w:tab w:val="left" w:pos="567"/>
        </w:tabs>
        <w:autoSpaceDE w:val="0"/>
        <w:autoSpaceDN w:val="0"/>
        <w:adjustRightInd w:val="0"/>
        <w:spacing w:after="0" w:line="240" w:lineRule="auto"/>
        <w:rPr>
          <w:rFonts w:ascii="Times New Roman" w:eastAsia="MS Mincho" w:hAnsi="Times New Roman" w:cs="Times New Roman"/>
          <w:i/>
          <w:iCs/>
          <w:lang w:eastAsia="ja-JP" w:bidi="he-IL"/>
        </w:rPr>
      </w:pPr>
    </w:p>
    <w:p w:rsidR="00C35497" w:rsidRPr="00C35497" w:rsidRDefault="0097376F">
      <w:pPr>
        <w:widowControl w:val="0"/>
        <w:tabs>
          <w:tab w:val="left" w:pos="0"/>
        </w:tabs>
        <w:autoSpaceDE w:val="0"/>
        <w:autoSpaceDN w:val="0"/>
        <w:adjustRightInd w:val="0"/>
        <w:spacing w:after="0" w:line="240" w:lineRule="auto"/>
        <w:rPr>
          <w:rFonts w:ascii="Times New Roman" w:eastAsia="MS Mincho" w:hAnsi="Times New Roman" w:cs="Times New Roman"/>
          <w:iCs/>
          <w:u w:val="single"/>
          <w:lang w:eastAsia="ja-JP" w:bidi="he-IL"/>
        </w:rPr>
      </w:pPr>
      <w:r w:rsidRPr="00C35497">
        <w:rPr>
          <w:rFonts w:ascii="Times New Roman" w:eastAsia="MS Mincho" w:hAnsi="Times New Roman" w:cs="Times New Roman"/>
          <w:iCs/>
          <w:u w:val="single"/>
          <w:lang w:eastAsia="ja-JP" w:bidi="he-IL"/>
        </w:rPr>
        <w:t>Kitos paradoksalios psichinės reakcijos</w:t>
      </w:r>
    </w:p>
    <w:p w:rsidR="0097376F" w:rsidRPr="00C35497" w:rsidRDefault="0097376F">
      <w:pPr>
        <w:widowControl w:val="0"/>
        <w:tabs>
          <w:tab w:val="left" w:pos="0"/>
        </w:tabs>
        <w:autoSpaceDE w:val="0"/>
        <w:autoSpaceDN w:val="0"/>
        <w:adjustRightInd w:val="0"/>
        <w:spacing w:after="0" w:line="240" w:lineRule="auto"/>
        <w:rPr>
          <w:rFonts w:ascii="Times New Roman" w:eastAsia="MS Mincho" w:hAnsi="Times New Roman" w:cs="Times New Roman"/>
          <w:lang w:eastAsia="ja-JP" w:bidi="he-IL"/>
        </w:rPr>
      </w:pPr>
      <w:r w:rsidRPr="00C35497">
        <w:rPr>
          <w:rFonts w:ascii="Times New Roman" w:eastAsia="MS Mincho" w:hAnsi="Times New Roman" w:cs="Times New Roman"/>
          <w:lang w:eastAsia="ja-JP" w:bidi="he-IL"/>
        </w:rPr>
        <w:t xml:space="preserve">Kai kuriems ligoniams </w:t>
      </w:r>
      <w:r w:rsidRPr="00C35497">
        <w:rPr>
          <w:rFonts w:ascii="Times New Roman" w:eastAsia="MS Mincho" w:hAnsi="Times New Roman" w:cs="Times New Roman"/>
          <w:lang w:eastAsia="ja-JP"/>
        </w:rPr>
        <w:t>benzodiazepinai ir į juos panašūs preparatai</w:t>
      </w:r>
      <w:r w:rsidRPr="00C35497">
        <w:rPr>
          <w:rFonts w:ascii="Times New Roman" w:eastAsia="MS Mincho" w:hAnsi="Times New Roman" w:cs="Times New Roman"/>
          <w:lang w:eastAsia="ja-JP" w:bidi="he-IL"/>
        </w:rPr>
        <w:t xml:space="preserve"> gali sukelti tokias paradoksalias reakcijas kaip </w:t>
      </w:r>
      <w:r w:rsidRPr="00C35497">
        <w:rPr>
          <w:rFonts w:ascii="Times New Roman" w:eastAsia="Times New Roman" w:hAnsi="Times New Roman" w:cs="Times New Roman"/>
        </w:rPr>
        <w:t xml:space="preserve">nemigos paūmėjimas, nakties košmarai, nervingumas, irzlumas, sujaudinimas, pykčio protrūkiai, agresyvumas, karštinė, haliucinacijos, oneiroidiniai kliedesiai, psichozės simptomai, neadekvatus elgesys, kitokie elgesio sutrikimai. Jei minėtos reakcijos atsiranda, vaistinio preparato vartojimas turi būti nutraukiamas. </w:t>
      </w:r>
      <w:r w:rsidRPr="00C35497">
        <w:rPr>
          <w:rFonts w:ascii="Times New Roman" w:hAnsi="Times New Roman" w:cs="Times New Roman"/>
          <w:lang w:bidi="he-IL"/>
        </w:rPr>
        <w:t>Vaikams ir pagyvenusiems žmonėms tokios reakcijos pasireiškia dažniau.</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Somnambulizmas ir susijęs elgesys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Pacientams, vartojusiems zolpidemą ir galutinai neprabudusiems, buvo pastebėtas vaikščiojimas miegant ir kiti panašūs poelgiai, tokie kaip “vairavimas miegant”, maisto ruošimas ir valgymas, skambinimas telefonu, lytiniai santykiai, viso to neatsimenant. Nustatyta, jog alkoholio ir kitų CNS slopinančių medžiagų vartojimas kartu su zolpidemu didina tokių poelgių pavojų, kaip ir didesnių dozių už didžiausią rekomenduojamą zolpidemo dozę vartojimas. Būtinai reikia apsvarstyti zolpidemo nutraukimą pacientams, kuriems pastebėta tokių poelgių (pavyzdžiui, vairavimas miegant, dėl pavojaus pacientui bei kitiems žmonėms) (žr. 4.5 ir 4.8 skyrius).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Toleravimas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Kelias savaites nuolat vartojamų trumpo poveikio benzodiazepinų ar į juos panašių vaistinių preparatų, tokių kaip zolpidemas, migdomasis poveikis gali šiek tiek susilpnėti.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Priklausomybė</w:t>
      </w:r>
    </w:p>
    <w:p w:rsidR="0097376F" w:rsidRPr="00C35497" w:rsidRDefault="0097376F">
      <w:pPr>
        <w:widowControl w:val="0"/>
        <w:tabs>
          <w:tab w:val="left" w:pos="567"/>
        </w:tabs>
        <w:spacing w:after="0" w:line="240" w:lineRule="auto"/>
        <w:rPr>
          <w:rFonts w:ascii="Times New Roman" w:eastAsia="Times New Roman" w:hAnsi="Times New Roman" w:cs="Times New Roman"/>
          <w:lang w:bidi="he-IL"/>
        </w:rPr>
      </w:pPr>
      <w:r w:rsidRPr="00C35497">
        <w:rPr>
          <w:rFonts w:ascii="Times New Roman" w:eastAsia="Times New Roman" w:hAnsi="Times New Roman" w:cs="Times New Roman"/>
        </w:rPr>
        <w:t>Zolpidemas gali sukelti piktnaudžiavimo išsivystymą ir/ar psichologinę ir fizinę priklausomybę. Toks pavojus didėja didinant dozę ir ilginant gydymo trukmę. Piktnaudžiavimo ar priklausomybės rizika taip pat didesnė pacientams, kurie psichikos liga ir (arba) piktnaudžiavo alkoholiu, kitomis medžiagomis ar vaistiniais preparatais.</w:t>
      </w:r>
      <w:r w:rsidRPr="00C35497">
        <w:rPr>
          <w:rFonts w:ascii="Times New Roman" w:eastAsia="Times New Roman" w:hAnsi="Times New Roman" w:cs="Times New Roman"/>
          <w:lang w:bidi="he-IL"/>
        </w:rPr>
        <w:t xml:space="preserve"> Zolpidemą būtina ypač atsargiai vartoti pacientams, kurie piktnaudžiauja ar anksčiau piktnaudžiavo alkoholiu, kitomis medžiagomis arba vaistiniais preparatais.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Jei atsiranda fizinė priklausomybė, staiga nutraukus gydymą, gali pasireikšti nutraukimo simptomai: galvos ar raumenų skausmas, labai stiprus nerimas ir įtampa, nenustygstamumas, konfūzija bei irzlumas. Sunkiu atveju gali būti derealizacija, depersonalizacija, hiperakuzija, galūnių tirpimas ir dilgčiojimas, padidėjęs jautrumas šviesai, triukšmui ir fiziniam kontaktui, haliucinacijos ar epilepsiniai traukuliai.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Atoveiksmio nemiga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Nutraukus migdomojo preparato vartojimą, laikinai gali būti tokių pat simptomų, nuo kurių buvo gydoma benzodiazepinais ar į juos panašiais preparatais, tik jie būna sunkesni. Be jų, gali pasireikšti ir kitokių reakcijų, įskaitant nuotaikos pokyčius, nerimą ir nenustygstamumą. Svarbu pacientus perspėti </w:t>
      </w:r>
      <w:r w:rsidRPr="00C35497">
        <w:rPr>
          <w:rFonts w:ascii="Times New Roman" w:eastAsia="Times New Roman" w:hAnsi="Times New Roman" w:cs="Times New Roman"/>
        </w:rPr>
        <w:lastRenderedPageBreak/>
        <w:t>apie atoveiksmio reakcijos tikimybę, kad nerimas, po vaistinio preparato vartojimo nutraukimo atsiradus minėtų simptomų, būtų mažesnis.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Pastebėta, kad vartojant trumpo poveikio benzodiazepinų ar į juos panašių preparatų, ypač tais atvejais, kai dozė didelė, nutraukimo sindromas gali pasireikšti tarp dozių išgėrimo.</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Nutraukimo simptomų ir atoveiksmio reakcijos tikimybė didesnė, jei gydymas nutraukiamas staiga, todėl rekomenduojama dozę mažinti laipsniškai.</w:t>
      </w:r>
    </w:p>
    <w:p w:rsidR="0097376F" w:rsidRPr="00C35497" w:rsidRDefault="0097376F">
      <w:pPr>
        <w:widowControl w:val="0"/>
        <w:spacing w:after="0" w:line="240" w:lineRule="auto"/>
        <w:rPr>
          <w:rFonts w:ascii="Times New Roman" w:eastAsia="Calibri" w:hAnsi="Times New Roman" w:cs="Times New Roman"/>
          <w:iCs/>
          <w:u w:val="single"/>
        </w:rPr>
      </w:pPr>
    </w:p>
    <w:p w:rsidR="0097376F" w:rsidRPr="00C35497" w:rsidRDefault="0097376F">
      <w:pPr>
        <w:widowControl w:val="0"/>
        <w:spacing w:after="0" w:line="240" w:lineRule="auto"/>
        <w:rPr>
          <w:rFonts w:ascii="Times New Roman" w:eastAsia="Calibri" w:hAnsi="Times New Roman" w:cs="Times New Roman"/>
          <w:iCs/>
          <w:u w:val="single"/>
        </w:rPr>
      </w:pPr>
      <w:r w:rsidRPr="00C35497">
        <w:rPr>
          <w:rFonts w:ascii="Times New Roman" w:eastAsia="Calibri" w:hAnsi="Times New Roman" w:cs="Times New Roman"/>
          <w:iCs/>
          <w:u w:val="single"/>
        </w:rPr>
        <w:t>Psichomotorinės veiklos sutrikimas kitą dieną</w:t>
      </w:r>
    </w:p>
    <w:p w:rsidR="0097376F" w:rsidRPr="00C35497" w:rsidRDefault="0097376F">
      <w:pPr>
        <w:widowControl w:val="0"/>
        <w:spacing w:after="0" w:line="240" w:lineRule="auto"/>
        <w:rPr>
          <w:rFonts w:ascii="Times New Roman" w:eastAsia="Calibri" w:hAnsi="Times New Roman" w:cs="Times New Roman"/>
        </w:rPr>
      </w:pPr>
      <w:r w:rsidRPr="00C35497">
        <w:rPr>
          <w:rFonts w:ascii="Times New Roman" w:eastAsia="Calibri" w:hAnsi="Times New Roman" w:cs="Times New Roman"/>
          <w:iCs/>
          <w:u w:val="single"/>
        </w:rPr>
        <w:t>Kaip ir kiti raminamieji / hipnotiniai vaistai, zolpidemas turi CNS slopinantį poveikį</w:t>
      </w:r>
      <w:r w:rsidRPr="00C35497">
        <w:rPr>
          <w:rFonts w:ascii="Times New Roman" w:eastAsia="Calibri" w:hAnsi="Times New Roman" w:cs="Times New Roman"/>
          <w:iCs/>
        </w:rPr>
        <w:t>. Psichomotorinės veiklos sutrikimo, įskaitant gebėjimo vairuoti sutrikimą, kitą dieną rizika padidėja, jeigu:</w:t>
      </w:r>
    </w:p>
    <w:p w:rsidR="0097376F" w:rsidRPr="00C35497" w:rsidRDefault="0097376F">
      <w:pPr>
        <w:widowControl w:val="0"/>
        <w:numPr>
          <w:ilvl w:val="0"/>
          <w:numId w:val="1"/>
        </w:numPr>
        <w:spacing w:after="0" w:line="240" w:lineRule="auto"/>
        <w:ind w:left="567" w:hanging="567"/>
        <w:rPr>
          <w:rFonts w:ascii="Times New Roman" w:eastAsia="Calibri" w:hAnsi="Times New Roman" w:cs="Times New Roman"/>
        </w:rPr>
      </w:pPr>
      <w:r w:rsidRPr="00C35497">
        <w:rPr>
          <w:rFonts w:ascii="Times New Roman" w:eastAsia="Calibri" w:hAnsi="Times New Roman" w:cs="Times New Roman"/>
          <w:iCs/>
        </w:rPr>
        <w:t xml:space="preserve">zolpidemo vartojama likus mažiau kaip </w:t>
      </w:r>
      <w:r w:rsidRPr="00C35497">
        <w:rPr>
          <w:rFonts w:ascii="Times New Roman" w:eastAsia="Calibri" w:hAnsi="Times New Roman" w:cs="Times New Roman"/>
          <w:bCs/>
          <w:iCs/>
        </w:rPr>
        <w:t>8 valandoms iki atlikimo veiksmų, kuriems būtinas protinis budrumas</w:t>
      </w:r>
      <w:r w:rsidRPr="00C35497">
        <w:rPr>
          <w:rFonts w:ascii="Times New Roman" w:eastAsia="Calibri" w:hAnsi="Times New Roman" w:cs="Times New Roman"/>
          <w:b/>
          <w:bCs/>
          <w:iCs/>
        </w:rPr>
        <w:t xml:space="preserve"> </w:t>
      </w:r>
      <w:r w:rsidRPr="00C35497">
        <w:rPr>
          <w:rFonts w:ascii="Times New Roman" w:eastAsia="Calibri" w:hAnsi="Times New Roman" w:cs="Times New Roman"/>
          <w:iCs/>
        </w:rPr>
        <w:t>(žr. 4.7 skyrių);</w:t>
      </w:r>
    </w:p>
    <w:p w:rsidR="0097376F" w:rsidRPr="00C35497" w:rsidRDefault="0097376F">
      <w:pPr>
        <w:widowControl w:val="0"/>
        <w:numPr>
          <w:ilvl w:val="0"/>
          <w:numId w:val="1"/>
        </w:numPr>
        <w:spacing w:after="0" w:line="240" w:lineRule="auto"/>
        <w:ind w:left="567" w:hanging="567"/>
        <w:rPr>
          <w:rFonts w:ascii="Times New Roman" w:eastAsia="Calibri" w:hAnsi="Times New Roman" w:cs="Times New Roman"/>
        </w:rPr>
      </w:pPr>
      <w:r w:rsidRPr="00C35497">
        <w:rPr>
          <w:rFonts w:ascii="Times New Roman" w:eastAsia="Calibri" w:hAnsi="Times New Roman" w:cs="Times New Roman"/>
          <w:iCs/>
        </w:rPr>
        <w:t>vartojama didesnė, nei rekomenduojama, dozė;</w:t>
      </w:r>
    </w:p>
    <w:p w:rsidR="0097376F" w:rsidRPr="00C35497" w:rsidRDefault="0097376F">
      <w:pPr>
        <w:widowControl w:val="0"/>
        <w:numPr>
          <w:ilvl w:val="0"/>
          <w:numId w:val="1"/>
        </w:numPr>
        <w:spacing w:after="0" w:line="240" w:lineRule="auto"/>
        <w:ind w:left="567" w:hanging="567"/>
        <w:rPr>
          <w:rFonts w:ascii="Times New Roman" w:eastAsia="Calibri" w:hAnsi="Times New Roman" w:cs="Times New Roman"/>
        </w:rPr>
      </w:pPr>
      <w:r w:rsidRPr="00C35497">
        <w:rPr>
          <w:rFonts w:ascii="Times New Roman" w:eastAsia="Calibri" w:hAnsi="Times New Roman" w:cs="Times New Roman"/>
          <w:iCs/>
        </w:rPr>
        <w:t>zolpidemo vartojama su kitomis CNS slopinančiomis medžiagomis, kitais zolpidemo kiekį kraujyje didinančiais vaistiniais preparatais, alkoholiu arba kitais svaiginamaisiais preparatais (žr. 4.5 skyrių).</w:t>
      </w:r>
    </w:p>
    <w:p w:rsidR="0097376F" w:rsidRPr="00C35497" w:rsidRDefault="0097376F">
      <w:pPr>
        <w:widowControl w:val="0"/>
        <w:spacing w:after="0" w:line="240" w:lineRule="auto"/>
        <w:rPr>
          <w:rFonts w:ascii="Times New Roman" w:eastAsia="Calibri" w:hAnsi="Times New Roman" w:cs="Times New Roman"/>
          <w:iCs/>
        </w:rPr>
      </w:pPr>
    </w:p>
    <w:p w:rsidR="0097376F" w:rsidRPr="00C35497" w:rsidRDefault="0097376F">
      <w:pPr>
        <w:widowControl w:val="0"/>
        <w:spacing w:after="0" w:line="240" w:lineRule="auto"/>
        <w:rPr>
          <w:rFonts w:ascii="Times New Roman" w:eastAsia="Calibri" w:hAnsi="Times New Roman" w:cs="Times New Roman"/>
        </w:rPr>
      </w:pPr>
      <w:r w:rsidRPr="00C35497">
        <w:rPr>
          <w:rFonts w:ascii="Times New Roman" w:eastAsia="Calibri" w:hAnsi="Times New Roman" w:cs="Times New Roman"/>
          <w:iCs/>
        </w:rPr>
        <w:t>Zolpidemo dozę reikia išgerti visą iš karto prieš pat einant miegoti, vaistinio preparato vartoti kartotinai tą pačią naktį negalima.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Kritimas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Benzodiazepinų, tokių kaip zolpidemo, vartojimas susijęs su padidėjusia kritimo rizika. Kritimas gali atsirasti dėl benzodiazepinų, tokių kaip ataksija, raumenų silpnumas, galvos svaigimas, mieguistumas ir nuovargis, šalutinis poveikis. Senyviems pacientams sumažėjimo rizika yra didesnė ir vartojama didesnė nei rekomenduojama dozė.</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autoSpaceDE w:val="0"/>
        <w:autoSpaceDN w:val="0"/>
        <w:adjustRightInd w:val="0"/>
        <w:spacing w:after="0" w:line="240" w:lineRule="auto"/>
        <w:rPr>
          <w:rFonts w:ascii="Times New Roman" w:eastAsia="MS Mincho" w:hAnsi="Times New Roman" w:cs="Times New Roman"/>
          <w:u w:val="single"/>
          <w:lang w:eastAsia="ja-JP"/>
        </w:rPr>
      </w:pPr>
      <w:r w:rsidRPr="00C35497">
        <w:rPr>
          <w:rFonts w:ascii="Times New Roman" w:eastAsia="MS Mincho" w:hAnsi="Times New Roman" w:cs="Times New Roman"/>
          <w:u w:val="single"/>
          <w:lang w:eastAsia="ja-JP"/>
        </w:rPr>
        <w:t>Pacientai, kuriems yra ilgo QT sindromas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lt-LT"/>
        </w:rPr>
      </w:pPr>
      <w:r w:rsidRPr="00C35497">
        <w:rPr>
          <w:rFonts w:ascii="Times New Roman" w:eastAsia="MS Mincho" w:hAnsi="Times New Roman" w:cs="Times New Roman"/>
          <w:lang w:eastAsia="ja-JP"/>
        </w:rPr>
        <w:t xml:space="preserve">Širdies elektrofiziologijos tyrimai </w:t>
      </w:r>
      <w:r w:rsidRPr="00C35497">
        <w:rPr>
          <w:rFonts w:ascii="Times New Roman" w:eastAsia="MS Mincho" w:hAnsi="Times New Roman" w:cs="Times New Roman"/>
          <w:i/>
          <w:lang w:eastAsia="ja-JP"/>
        </w:rPr>
        <w:t>in vitro</w:t>
      </w:r>
      <w:r w:rsidRPr="00C35497">
        <w:rPr>
          <w:rFonts w:ascii="Times New Roman" w:eastAsia="MS Mincho" w:hAnsi="Times New Roman" w:cs="Times New Roman"/>
          <w:lang w:eastAsia="ja-JP"/>
        </w:rPr>
        <w:t xml:space="preserve"> parodė, kad eksperimentinėmis sąlygomis, kai yra labai didelė koncentracija ir naudojamos pluripotentinės kamieninės ląstelės, zolpidemas gali mažinti su hERG susijusius kalio srautus. Galima tokio poveikio pasekmė pacientams, kuriems yra įgimtas ilgo QT sindromas, nėra žinoma. Atsargumo dėlei reikia atidžiai įvertinti pacientų, kuriems yra įgimtas ilgo QT sindromas, gydymo zolpidemu naudos ir rizikos santykį.</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Gydymo trukmė</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Gydyti reikia kiek galima trumpiau (žr. 4.2 skyrių), ilgiausiai keturias savaites, įskaitant laipsnišką vartojimo nutraukimą. Gydyti vaistiniu preparatu toliau, prieš tai iš naujo neįvertinus paciento sveikatos būklės, negalima. Gali būti naudinga informuoti pacientą gydymo pradžioje, kad gydymas bus ribotos trukmės ir tiksliai paaiškinti, kaip nutraukus gydymą dozė palaipsniui mažės.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Pagalbinės medžiagos</w:t>
      </w:r>
    </w:p>
    <w:p w:rsidR="0097376F" w:rsidRPr="00C35497" w:rsidRDefault="0097376F">
      <w:pPr>
        <w:widowControl w:val="0"/>
        <w:tabs>
          <w:tab w:val="left" w:pos="567"/>
        </w:tabs>
        <w:spacing w:after="0" w:line="240" w:lineRule="auto"/>
        <w:rPr>
          <w:rFonts w:ascii="Times New Roman" w:eastAsia="Times New Roman" w:hAnsi="Times New Roman" w:cs="Times New Roman"/>
          <w:snapToGrid w:val="0"/>
          <w:highlight w:val="yellow"/>
        </w:rPr>
      </w:pPr>
      <w:r w:rsidRPr="00C35497">
        <w:rPr>
          <w:rFonts w:ascii="Times New Roman" w:eastAsia="Times New Roman" w:hAnsi="Times New Roman" w:cs="Times New Roman"/>
          <w:color w:val="000000"/>
        </w:rPr>
        <w:t xml:space="preserve">Šio vaisto sudėtyje yra laktozės. </w:t>
      </w:r>
      <w:r w:rsidRPr="00C35497">
        <w:rPr>
          <w:rFonts w:ascii="Times New Roman" w:eastAsia="Times New Roman" w:hAnsi="Times New Roman" w:cs="Times New Roman"/>
        </w:rPr>
        <w:t>Šio vaistinio preparato negalima vartoti pacientams, kuriems nustatytas retas paveldimas sutrikimas – galaktozės netoleravimas, visiškas laktazės stygius arba gliukozės ir galaktozės malabsorbcija.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4.5</w:t>
      </w:r>
      <w:r w:rsidRPr="00C35497">
        <w:rPr>
          <w:rFonts w:ascii="Times New Roman" w:eastAsia="Times New Roman" w:hAnsi="Times New Roman" w:cs="Times New Roman"/>
          <w:b/>
        </w:rPr>
        <w:tab/>
        <w:t>Sąveika su kitais vaistiniais preparatais ir kitokia sąveika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Alkoholis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Kartu vartoti alkoholio nerekomenduojama. Gali stiprėti raminamasis poveikis, kai produktas vartojamas su alkoholiu. Tai daro įtaką gebėjimui vairuoti bei valdyti mechanizmus.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lang w:eastAsia="sl-SI"/>
        </w:rPr>
      </w:pPr>
      <w:r w:rsidRPr="00C35497">
        <w:rPr>
          <w:rFonts w:ascii="Times New Roman" w:eastAsia="Times New Roman" w:hAnsi="Times New Roman" w:cs="Times New Roman"/>
          <w:u w:val="single"/>
          <w:lang w:eastAsia="sl-SI"/>
        </w:rPr>
        <w:t>Vartojimas kartu su CNS slopinančiais vaistiniais preparatais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Zolpidemo reikia atsargiai gydyti kartu su kitais preparatais, slopinančiais CNS (žr. 4.4 skyrių).</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Jei kartu su juo vartojama vaistinių preparatų nuo psichozės (neuroleptikų), migdomųjų, nerimą slopinančių, raminamųjų preparatų, antidepresantų, narkotinių analgetikų, preparatų nuo epilepsijos, anestetikų bei raminamąjį poveikį sukeliančių antihistamininių preparatų, gali stiprėti CNS slopinimas.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lastRenderedPageBreak/>
        <w:t>Dėl šios priežasties zolpidemo vartojimas su minėtais vaistiniais preparatais gali sukelti apsnūdimą ir sutrikdyti psichomotorinę veiklą (įskaitant gebėjimo vairuoti sutrikimą) kitą dieną (žr. 4.4 ir 4.7 skyrius). Be to, gauta pavienių pranešimų apie regos haliucinacijų pasireiškimą pacientams, kurie zolpidemo vartojo kartu su antidepresantais, įskaitant bupropioną, dezipraminą, fluoksetiną, sertraliną ir venlafaksiną.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Fluvoksaminas gali didinti kartu vartojamo zolpidemo kiekį kraujyje, todėl minėtų vaistinių preparatų vartoti kartu nerekomenduojama.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Kartu vartojant narkotinių analgetikų, gali stiprėti euforija, todėl didėja psichinės priklausomybės tikimybė.</w:t>
      </w:r>
    </w:p>
    <w:p w:rsidR="0097376F" w:rsidRPr="00C35497" w:rsidRDefault="0097376F" w:rsidP="00B33E9B">
      <w:pPr>
        <w:widowControl w:val="0"/>
        <w:spacing w:after="0" w:line="240" w:lineRule="auto"/>
        <w:rPr>
          <w:rFonts w:ascii="Times New Roman" w:eastAsia="Times New Roman" w:hAnsi="Times New Roman" w:cs="Times New Roman"/>
          <w:i/>
          <w:iCs/>
        </w:rPr>
      </w:pPr>
    </w:p>
    <w:p w:rsidR="0097376F" w:rsidRPr="00C35497" w:rsidRDefault="0097376F" w:rsidP="00B33E9B">
      <w:pPr>
        <w:widowControl w:val="0"/>
        <w:spacing w:after="0" w:line="240" w:lineRule="auto"/>
        <w:rPr>
          <w:rFonts w:ascii="Times New Roman" w:eastAsia="Times New Roman" w:hAnsi="Times New Roman" w:cs="Times New Roman"/>
          <w:iCs/>
          <w:u w:val="single"/>
        </w:rPr>
      </w:pPr>
      <w:r w:rsidRPr="00C35497">
        <w:rPr>
          <w:rFonts w:ascii="Times New Roman" w:eastAsia="Times New Roman" w:hAnsi="Times New Roman" w:cs="Times New Roman"/>
          <w:iCs/>
          <w:u w:val="single"/>
        </w:rPr>
        <w:t>Opioidai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Jei kartu vartojama </w:t>
      </w:r>
      <w:r w:rsidRPr="00C35497">
        <w:rPr>
          <w:rFonts w:ascii="Times New Roman" w:eastAsia="Times New Roman" w:hAnsi="Times New Roman" w:cs="Times New Roman"/>
          <w:iCs/>
        </w:rPr>
        <w:t xml:space="preserve">slopinamąjį poveikį sukeliančių vaistinių preparatų, pvz., </w:t>
      </w:r>
      <w:r w:rsidRPr="00C35497">
        <w:rPr>
          <w:rFonts w:ascii="Times New Roman" w:eastAsia="Times New Roman" w:hAnsi="Times New Roman" w:cs="Times New Roman"/>
          <w:iCs/>
          <w:lang w:val="x-none"/>
        </w:rPr>
        <w:t>benzodiazepin</w:t>
      </w:r>
      <w:r w:rsidRPr="00C35497">
        <w:rPr>
          <w:rFonts w:ascii="Times New Roman" w:eastAsia="Times New Roman" w:hAnsi="Times New Roman" w:cs="Times New Roman"/>
          <w:iCs/>
        </w:rPr>
        <w:t xml:space="preserve">ų, arba susijusių vaistinių preparatų, pvz., zolpidemo ir opioidų, </w:t>
      </w:r>
      <w:r w:rsidRPr="00C35497">
        <w:rPr>
          <w:rFonts w:ascii="Times New Roman" w:eastAsia="Times New Roman" w:hAnsi="Times New Roman" w:cs="Times New Roman"/>
        </w:rPr>
        <w:t>didėja slopinamojo poveikio, kvėpavimo slopinimo, komos ir mirties rizika, kadangi pasireiškia papildomas slopinantis poveikis centrinei nervų sistemai. Tokio kombinuoto gydymo atveju dozė ir vartojimo trukmė turi būti ribota (žr. 4.4 skyrių).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lang w:eastAsia="sl-SI"/>
        </w:rPr>
      </w:pPr>
      <w:r w:rsidRPr="00C35497">
        <w:rPr>
          <w:rFonts w:ascii="Times New Roman" w:eastAsia="Times New Roman" w:hAnsi="Times New Roman" w:cs="Times New Roman"/>
          <w:u w:val="single"/>
          <w:lang w:eastAsia="sl-SI"/>
        </w:rPr>
        <w:t>CYP450 inhibitoriai ir induktoriai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Zolpidemą metabolizuoja kai kurie citochromo P450 grupės fermentai, iš kurių svarbiausias — CYP3A4, tačiau metabolizme dalyvauja ir CYP1A2. CYP3A4 induktoriai, pvz., rifampicinas ir paprastųjų jonažolių preparatai skatina zolpidemo metabolizmą, todėl mažina zolpidemo koncentraciją plazmoje, taigi gali pablogėti veiksmingumas. Vartojimas kartu nerekomenduojamas. Panašių pokyčių taip pat galima tikėtis kai zolpidemas yra derinamas su kitais stipriais CYP3A4 induktoriais, tokiais kaip karbamazepinas ir fenitoinas. Po staigaus CYP induktorių vartojimo nutraukimo vėl padidės zolpidemo kiekis ir gali pasireikšti perdozavimo simptomai.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Junginiai, kurie slopina kepenų fermentus, ypač CYP3A4, gali didinti zolpidemo koncentraciją plazmoje bei stiprinti jo poveikį, tačiau kartu su itrakonazolu (CYP3A4 slopinančiu preparatu) vartojamo zolpidemo farmakodinamika ir farmakokinetika reikšmingai nekinta. Tokio poveikio klinikinė reikšmė nežinoma.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Zolpidemo vartojimas kartu su ketokonazolu (200 mg du kartus per parą), stipriu CYP3A4 inhibitoriumi, padidino zolpidemo AUC (bendrą ekspoziciją) 1,83, lyginant su vien zolpidemu. Zolpidemo dozės rutiniškai keisti nereikia. Pacientą būtina perspėti, kad raminamasis poveikis vartojant zolpidemą kartu su ketokonazolu gali sustiprėti.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Kartu vartojant ciprofloksaciną gali padidėti zolpidemo koncentracija kraujyje, todėl jų nerekomenduojama vartoti kartu.</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Kartu vartojant raumenis atpalaiduojančius preparatus, gali padidėti raumenų atpalaiduojantis poveikis ir kritimo rizika, ypač vyresnio amžiaus pacientams ir esant didesnei dozei (žr. 4.4 skyrių).</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Kiti vaistiniai preparatai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Zolpidemą vartojant kartu su ranitidinu, reikšmingos farmakokinetinės sąveikos nepasireiškė.</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4.6</w:t>
      </w:r>
      <w:r w:rsidRPr="00C35497">
        <w:rPr>
          <w:rFonts w:ascii="Times New Roman" w:eastAsia="Times New Roman" w:hAnsi="Times New Roman" w:cs="Times New Roman"/>
          <w:b/>
        </w:rPr>
        <w:tab/>
        <w:t>Vaisingumas, nėštumo ir žindymo laikotarpis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Nėštumas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r w:rsidRPr="00C35497">
        <w:rPr>
          <w:rFonts w:ascii="Times New Roman" w:eastAsia="Times New Roman" w:hAnsi="Times New Roman" w:cs="Times New Roman"/>
          <w:lang w:bidi="he-IL"/>
        </w:rPr>
        <w:t>Nėštumo laikotarpiu zolpidemo vartoti nerekomenduojama.</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r w:rsidRPr="00C35497">
        <w:rPr>
          <w:rFonts w:ascii="Times New Roman" w:eastAsia="Times New Roman" w:hAnsi="Times New Roman" w:cs="Times New Roman"/>
          <w:lang w:bidi="he-IL"/>
        </w:rPr>
        <w:t>Tyrimai su gyvūnais tiesioginio ar netiesioginio kenksmingo toksinio poveikio reprodukcijai neparodė.</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r w:rsidRPr="00C35497">
        <w:rPr>
          <w:rFonts w:ascii="Times New Roman" w:eastAsia="Times New Roman" w:hAnsi="Times New Roman" w:cs="Times New Roman"/>
          <w:lang w:bidi="he-IL"/>
        </w:rPr>
        <w:t>Zolpidemas pereina pro placentą.</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r w:rsidRPr="00C35497">
        <w:rPr>
          <w:rFonts w:ascii="Times New Roman" w:eastAsia="Times New Roman" w:hAnsi="Times New Roman" w:cs="Times New Roman"/>
          <w:lang w:bidi="he-IL"/>
        </w:rPr>
        <w:t xml:space="preserve">Didelis kiekis nėščių moterų tyrimų duomenų (daugiau nei 1000 nėštumų baigčių), gautų kohortos tyrimų metu, nepateikė įrodymų apie apsigimimų pasireiškimą po benzodiazepinų ar į </w:t>
      </w:r>
      <w:r w:rsidRPr="00C35497">
        <w:rPr>
          <w:rFonts w:ascii="Times New Roman" w:eastAsia="Times New Roman" w:hAnsi="Times New Roman" w:cs="Times New Roman"/>
          <w:lang w:bidi="he-IL"/>
        </w:rPr>
        <w:lastRenderedPageBreak/>
        <w:t>benzodiazepinus panašių medžiagų ekspozicijos pirmuoju nėštumo trimestru. Vis dėlto keli atvejo-kontrolės tyrimai parodė padidėjusią kiškio lūpos ir vilko gomurio išsivystymo tikimybę, susijusią su benzodiazepinų vartojimu nėštumo metu.</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r w:rsidRPr="00C35497">
        <w:rPr>
          <w:rFonts w:ascii="Times New Roman" w:eastAsia="Times New Roman" w:hAnsi="Times New Roman" w:cs="Times New Roman"/>
          <w:lang w:bidi="he-IL"/>
        </w:rPr>
        <w:t>Vartojant benzodiazepinų ar į benzodiazepinus panašių medžiagų pavartojimo antruoju ir (arba) trečiuoju nėštumo trimestrais, gali pasireikšti susilpnėję vaisiaus judesiai ir vaisiaus širdies susitraukimų dažnio svyravimai. Zolpidemo vartojimas vėlyvuoju nėštumo laikotarpiu ar per gimdymą buvo susijęs su naujagimiui pasireiškiančiu poveikiu, tokiu kaip, hipotermija, hipotonija, maitinimosi sutrikimas („glebaus kūdikio sindromas“) ir kvėpavimo slopinimas dėl farmakologinio vaistinio preparato veikimo. Pranešta apie sunkaus naujagimių kvėpavimo slopinimo atvejus.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r w:rsidRPr="00C35497">
        <w:rPr>
          <w:rFonts w:ascii="Times New Roman" w:eastAsia="Times New Roman" w:hAnsi="Times New Roman" w:cs="Times New Roman"/>
          <w:lang w:bidi="he-IL"/>
        </w:rPr>
        <w:t>Be to, moterų, paskutinį nėštumo trimestrą pastoviai vartojusių raminamuosius ir (ar) migdomuosius vaistinius preparatus, naujagimiams gali išsivystyti fizinė priklausomybė, ir pogimdyminiame laikotarpyje gali pasireikšti nutraukimo simptomai. Naujagimį postnataliniu laikotarpiu rekomenduojama tinkamai stebėti.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bidi="he-IL"/>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lt-LT"/>
        </w:rPr>
      </w:pPr>
      <w:r w:rsidRPr="00C35497">
        <w:rPr>
          <w:rFonts w:ascii="Times New Roman" w:eastAsia="Times New Roman" w:hAnsi="Times New Roman" w:cs="Times New Roman"/>
          <w:lang w:eastAsia="lt-LT" w:bidi="he-IL"/>
        </w:rPr>
        <w:t>Jei zolpidemas paskiriamas vaisingai moteriai, ją reikia įspėti, kad kreiptųsi į savo gydytoją dėl vaistinio preparato vartojimo sustabdymo, jei ji planuoja pastoti ar įtaria, kad yra nėščia.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Žindymas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Su motinos pienu išsiskiria labai mažas kiekis zolpidemo. Žindančioms moterims zolpidemo vartoti draudžiama.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4.7</w:t>
      </w:r>
      <w:r w:rsidRPr="00C35497">
        <w:rPr>
          <w:rFonts w:ascii="Times New Roman" w:eastAsia="Times New Roman" w:hAnsi="Times New Roman" w:cs="Times New Roman"/>
          <w:b/>
        </w:rPr>
        <w:tab/>
        <w:t>Poveikis gebėjimui vairuoti ir valdyti mechanizmus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lang w:eastAsia="sl-SI"/>
        </w:rPr>
        <w:t>Zolpidemas</w:t>
      </w:r>
      <w:r w:rsidRPr="00C35497">
        <w:rPr>
          <w:rFonts w:ascii="Times New Roman" w:eastAsia="Times New Roman" w:hAnsi="Times New Roman" w:cs="Times New Roman"/>
        </w:rPr>
        <w:t xml:space="preserve"> gebėjimą vairuoti ir valdyti mechanizmus veikia stipriai.</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Transporto priemonių vairuotojai ir mechanizmų operatoriai turi būti perspėti, kad pavartojus šio vaistinio preparato, kaip ir kitų migdomųjų, kitą rytą gali pasireikšti apsnūdimas, pailgėti reagavimo laikas, atsirasti svaigulys, mieguistumas, matomo vaizdo neryškumas ar dvigubinimasis ir sumažėti budrumas bei sutrikti gebėjimas vairuoti (žr. 4.8 skyrių). Siekiant sumažinti tokią riziką, rekomenduojama, kad pacientas tarp zolpidemo vartojimo ir vairavimo, mechanizmo valdymo ir darbo aukštyje ilsėtųsi mažiausiai 8 valandas.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Vartojant vien zolpidemo terapinėmis dozėmis, buvo gebėjimo vairuoti sutrikimo ir tokio elgesio, kaip „vairavimas miegant“, atvejų.</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Be to, tokio elgesio rizika didėja, jei zolpidemo vartojama kartu su alkoholiu ir kitais CNS slopinančiais vaistiniais preparatais (žr. 4.4 ir 4.5 skyrius). Pacientus reikia perspėti, kad gydymo zolpidemu metu nevartotų alkoholio ar kitokių psichiką veikiančių medžiagų.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4.8</w:t>
      </w:r>
      <w:r w:rsidRPr="00C35497">
        <w:rPr>
          <w:rFonts w:ascii="Times New Roman" w:eastAsia="Times New Roman" w:hAnsi="Times New Roman" w:cs="Times New Roman"/>
          <w:b/>
        </w:rPr>
        <w:tab/>
        <w:t>Nepageidaujamas poveikis</w:t>
      </w: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Mieguistumas dieną, išblėsusios emocijos, sumažėjęs budrumas, sumišimas, nuovargis, galvos skausmas, galvos svaigimas, raumenų silpnumas, koordinacijos problemos (ataksija) ir matomo vaizdo dvejinimasis yra šalutiniai reiškiniai, kurie dažniausiai pasireiškia gydymo pradžioje</w:t>
      </w:r>
      <w:r w:rsidRPr="00B33E9B">
        <w:rPr>
          <w:rFonts w:ascii="Times New Roman" w:hAnsi="Times New Roman" w:cs="Times New Roman"/>
        </w:rPr>
        <w:t xml:space="preserve"> ir </w:t>
      </w:r>
      <w:r w:rsidRPr="00C35497">
        <w:rPr>
          <w:rFonts w:ascii="Times New Roman" w:eastAsia="Times New Roman" w:hAnsi="Times New Roman" w:cs="Times New Roman"/>
        </w:rPr>
        <w:t>dažniausiai išnyksta vartojant pakartotinai. Šie šalutiniai poveikiai paprastai išnyksta, kai gydimas progresuoja. Kiti šalutiniai reiškiniai, apie kuriuos pranešta, yra skrandžio ir žarnyno sutrikimai, lytinio potraukio pokyčiai ir odos reakcijos.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Yra požymių, kad šalutinis poveikis, susijęs su zolpidemo vartojimu, priklauso nuo dozės; tai ypač pasakytina apie kai kuriuos šalutinius poveikius, patiriamus dėl centrinės nervų sistemos.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Šis nepageidaujamas poveikis buvo pastebėtas ir suskirstytas pagal organų sistemų klases ir dažnumą: labai dažnas (≥ 1/10), dažnas (nuo ≥1/100 iki &lt;1/10), nedažnas (nuo ≥1/1 000 iki &lt;1/100), retas (nuo ≥1/10 000 iki &lt;1/1 000), labai retas (&lt;1/10 000), nežinomas (negali būti apskaičiuotas pagal turimus duomenis).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Infekcijos ir infestacijos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Dažnas</w:t>
      </w:r>
      <w:r w:rsidRPr="00C35497">
        <w:rPr>
          <w:rFonts w:ascii="Times New Roman" w:eastAsia="Times New Roman" w:hAnsi="Times New Roman" w:cs="Times New Roman"/>
        </w:rPr>
        <w:t>: viršutinių kvėpavimo takų infekcija, apatinių kvėpavimo takų infekcija.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Imuninės sistemos sutrikimai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 xml:space="preserve">Dažnis nežinomas: </w:t>
      </w:r>
      <w:r w:rsidRPr="00C35497">
        <w:rPr>
          <w:rFonts w:ascii="Times New Roman" w:eastAsia="Times New Roman" w:hAnsi="Times New Roman" w:cs="Times New Roman"/>
        </w:rPr>
        <w:t>angioneurozinė (Kvinkės) edema.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Metabolizmo ir mitybos sutrikimai</w:t>
      </w: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 xml:space="preserve">Nedažnas: </w:t>
      </w:r>
      <w:r w:rsidRPr="00C35497">
        <w:rPr>
          <w:rFonts w:ascii="Times New Roman" w:eastAsia="Times New Roman" w:hAnsi="Times New Roman" w:cs="Times New Roman"/>
        </w:rPr>
        <w:t>apetito sutrikimai.</w:t>
      </w:r>
    </w:p>
    <w:p w:rsidR="0097376F" w:rsidRPr="00C35497" w:rsidRDefault="0097376F">
      <w:pPr>
        <w:widowControl w:val="0"/>
        <w:tabs>
          <w:tab w:val="left" w:pos="567"/>
        </w:tabs>
        <w:spacing w:after="0" w:line="240" w:lineRule="auto"/>
        <w:rPr>
          <w:rFonts w:ascii="Times New Roman" w:eastAsia="Times New Roman" w:hAnsi="Times New Roman" w:cs="Times New Roman"/>
          <w:i/>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Psichikos sutrikimai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 xml:space="preserve">Dažni: </w:t>
      </w:r>
      <w:r w:rsidRPr="00C35497">
        <w:rPr>
          <w:rFonts w:ascii="Times New Roman" w:eastAsia="Times New Roman" w:hAnsi="Times New Roman" w:cs="Times New Roman"/>
        </w:rPr>
        <w:t>haliucinacijos</w:t>
      </w:r>
      <w:r w:rsidRPr="00C35497">
        <w:rPr>
          <w:rFonts w:ascii="Times New Roman" w:eastAsia="Times New Roman" w:hAnsi="Times New Roman" w:cs="Times New Roman"/>
          <w:vertAlign w:val="superscript"/>
        </w:rPr>
        <w:t>3</w:t>
      </w:r>
      <w:r w:rsidRPr="00C35497">
        <w:rPr>
          <w:rFonts w:ascii="Times New Roman" w:eastAsia="Times New Roman" w:hAnsi="Times New Roman" w:cs="Times New Roman"/>
        </w:rPr>
        <w:t>, susijaudinimas</w:t>
      </w:r>
      <w:r w:rsidRPr="00C35497">
        <w:rPr>
          <w:rFonts w:ascii="Times New Roman" w:eastAsia="Times New Roman" w:hAnsi="Times New Roman" w:cs="Times New Roman"/>
          <w:vertAlign w:val="superscript"/>
        </w:rPr>
        <w:t>3</w:t>
      </w:r>
      <w:r w:rsidRPr="00C35497">
        <w:rPr>
          <w:rFonts w:ascii="Times New Roman" w:eastAsia="Times New Roman" w:hAnsi="Times New Roman" w:cs="Times New Roman"/>
        </w:rPr>
        <w:t>, košmariški sapnai</w:t>
      </w:r>
      <w:r w:rsidRPr="00C35497">
        <w:rPr>
          <w:rFonts w:ascii="Times New Roman" w:eastAsia="Times New Roman" w:hAnsi="Times New Roman" w:cs="Times New Roman"/>
          <w:vertAlign w:val="superscript"/>
        </w:rPr>
        <w:t>3</w:t>
      </w:r>
      <w:r w:rsidRPr="00C35497">
        <w:rPr>
          <w:rFonts w:ascii="Times New Roman" w:eastAsia="Times New Roman" w:hAnsi="Times New Roman" w:cs="Times New Roman"/>
        </w:rPr>
        <w:t>, stiprėjanti nemiga, depresija</w:t>
      </w:r>
      <w:r w:rsidRPr="00C35497">
        <w:rPr>
          <w:rFonts w:ascii="Times New Roman" w:eastAsia="Times New Roman" w:hAnsi="Times New Roman" w:cs="Times New Roman"/>
          <w:vertAlign w:val="superscript"/>
        </w:rPr>
        <w:t>2</w:t>
      </w:r>
      <w:r w:rsidRPr="00C35497">
        <w:rPr>
          <w:rFonts w:ascii="Times New Roman" w:eastAsia="Times New Roman" w:hAnsi="Times New Roman" w:cs="Times New Roman"/>
        </w:rPr>
        <w:t xml:space="preserve"> (žr. 4.4 skyrių).</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 xml:space="preserve">Nedažni: </w:t>
      </w:r>
      <w:r w:rsidRPr="00C35497">
        <w:rPr>
          <w:rFonts w:ascii="Times New Roman" w:eastAsia="Times New Roman" w:hAnsi="Times New Roman" w:cs="Times New Roman"/>
        </w:rPr>
        <w:t>sumišimo būsena, dirglumas</w:t>
      </w:r>
      <w:r w:rsidRPr="00C35497">
        <w:rPr>
          <w:rFonts w:ascii="Times New Roman" w:eastAsia="Times New Roman" w:hAnsi="Times New Roman" w:cs="Times New Roman"/>
          <w:vertAlign w:val="superscript"/>
        </w:rPr>
        <w:t>3</w:t>
      </w:r>
      <w:r w:rsidRPr="00C35497">
        <w:rPr>
          <w:rFonts w:ascii="Times New Roman" w:eastAsia="Times New Roman" w:hAnsi="Times New Roman" w:cs="Times New Roman"/>
        </w:rPr>
        <w:t>, neramumas, agresija, somnambulizmas (mieguistumas arba miego režimas, taip pat žr. 4.4 skyrių), euforinė nuotaika.</w:t>
      </w: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 xml:space="preserve">Reti: </w:t>
      </w:r>
      <w:r w:rsidRPr="00C35497">
        <w:rPr>
          <w:rFonts w:ascii="Times New Roman" w:eastAsia="Times New Roman" w:hAnsi="Times New Roman" w:cs="Times New Roman"/>
        </w:rPr>
        <w:t>libido sutrikimai.</w:t>
      </w:r>
    </w:p>
    <w:p w:rsidR="0097376F" w:rsidRPr="00C35497" w:rsidRDefault="0097376F">
      <w:pPr>
        <w:widowControl w:val="0"/>
        <w:tabs>
          <w:tab w:val="left" w:pos="567"/>
        </w:tabs>
        <w:spacing w:after="0" w:line="240" w:lineRule="auto"/>
        <w:rPr>
          <w:rFonts w:ascii="Times New Roman" w:eastAsia="Times New Roman" w:hAnsi="Times New Roman" w:cs="Times New Roman"/>
          <w:vertAlign w:val="superscript"/>
        </w:rPr>
      </w:pPr>
      <w:r w:rsidRPr="00C35497">
        <w:rPr>
          <w:rFonts w:ascii="Times New Roman" w:eastAsia="Times New Roman" w:hAnsi="Times New Roman" w:cs="Times New Roman"/>
          <w:i/>
        </w:rPr>
        <w:t xml:space="preserve">Labai reti: </w:t>
      </w:r>
      <w:r w:rsidRPr="00C35497">
        <w:rPr>
          <w:rFonts w:ascii="Times New Roman" w:eastAsia="Times New Roman" w:hAnsi="Times New Roman" w:cs="Times New Roman"/>
        </w:rPr>
        <w:t>manija, priklausomybė</w:t>
      </w:r>
      <w:r w:rsidRPr="00C35497">
        <w:rPr>
          <w:rFonts w:ascii="Times New Roman" w:eastAsia="Times New Roman" w:hAnsi="Times New Roman" w:cs="Times New Roman"/>
          <w:vertAlign w:val="superscript"/>
        </w:rPr>
        <w:t>4</w:t>
      </w:r>
      <w:r w:rsidRPr="00C35497">
        <w:rPr>
          <w:rFonts w:ascii="Times New Roman" w:eastAsia="Times New Roman" w:hAnsi="Times New Roman" w:cs="Times New Roman"/>
        </w:rPr>
        <w:t>.</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Dažnis nežinomas:</w:t>
      </w:r>
      <w:r w:rsidRPr="00B33E9B">
        <w:rPr>
          <w:rFonts w:ascii="Times New Roman" w:hAnsi="Times New Roman" w:cs="Times New Roman"/>
        </w:rPr>
        <w:t xml:space="preserve"> </w:t>
      </w:r>
      <w:r w:rsidRPr="00C35497">
        <w:rPr>
          <w:rFonts w:ascii="Times New Roman" w:eastAsia="Times New Roman" w:hAnsi="Times New Roman" w:cs="Times New Roman"/>
        </w:rPr>
        <w:t>paradoksalios reakcijos</w:t>
      </w:r>
      <w:r w:rsidRPr="00C35497">
        <w:rPr>
          <w:rFonts w:ascii="Times New Roman" w:eastAsia="Times New Roman" w:hAnsi="Times New Roman" w:cs="Times New Roman"/>
          <w:vertAlign w:val="superscript"/>
        </w:rPr>
        <w:t>3</w:t>
      </w:r>
      <w:r w:rsidRPr="00C35497">
        <w:rPr>
          <w:rFonts w:ascii="Times New Roman" w:eastAsia="Times New Roman" w:hAnsi="Times New Roman" w:cs="Times New Roman"/>
        </w:rPr>
        <w:t>, pvz., pyktis, nenormalus elgesys ir psichozė, piktnaudžiavimas</w:t>
      </w:r>
      <w:r w:rsidRPr="00C35497">
        <w:rPr>
          <w:rFonts w:ascii="Times New Roman" w:eastAsia="Times New Roman" w:hAnsi="Times New Roman" w:cs="Times New Roman"/>
          <w:vertAlign w:val="superscript"/>
        </w:rPr>
        <w:t>4</w:t>
      </w:r>
      <w:r w:rsidRPr="00C35497">
        <w:rPr>
          <w:rFonts w:ascii="Times New Roman" w:eastAsia="Times New Roman" w:hAnsi="Times New Roman" w:cs="Times New Roman"/>
        </w:rPr>
        <w:t>.</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Nervų sistemos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iCs/>
        </w:rPr>
        <w:t xml:space="preserve">Dažni: </w:t>
      </w:r>
      <w:r w:rsidRPr="00C35497">
        <w:rPr>
          <w:rFonts w:ascii="Times New Roman" w:eastAsia="Times New Roman" w:hAnsi="Times New Roman" w:cs="Times New Roman"/>
        </w:rPr>
        <w:t>mieguistumas emocijų išblėsimas, galvos skausmas,</w:t>
      </w:r>
      <w:r w:rsidRPr="00B33E9B">
        <w:rPr>
          <w:rFonts w:ascii="Times New Roman" w:hAnsi="Times New Roman" w:cs="Times New Roman"/>
        </w:rPr>
        <w:t xml:space="preserve"> </w:t>
      </w:r>
      <w:r w:rsidRPr="00C35497">
        <w:rPr>
          <w:rFonts w:ascii="Times New Roman" w:eastAsia="Times New Roman" w:hAnsi="Times New Roman" w:cs="Times New Roman"/>
        </w:rPr>
        <w:t>galvos svaigimas, pažinimo sutrikimai, pvz., amnezija</w:t>
      </w:r>
      <w:r w:rsidRPr="00C35497">
        <w:rPr>
          <w:rFonts w:ascii="Times New Roman" w:eastAsia="Times New Roman" w:hAnsi="Times New Roman" w:cs="Times New Roman"/>
          <w:vertAlign w:val="superscript"/>
        </w:rPr>
        <w:t>1</w:t>
      </w:r>
      <w:r w:rsidRPr="00C35497">
        <w:rPr>
          <w:rFonts w:ascii="Times New Roman" w:eastAsia="Times New Roman" w:hAnsi="Times New Roman" w:cs="Times New Roman"/>
        </w:rPr>
        <w:t>.</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Nedažni</w:t>
      </w:r>
      <w:r w:rsidRPr="00C35497">
        <w:rPr>
          <w:rFonts w:ascii="Times New Roman" w:eastAsia="Times New Roman" w:hAnsi="Times New Roman" w:cs="Times New Roman"/>
        </w:rPr>
        <w:t>: parestezija, drebulys, dėmesio sutrikimas, kalbos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Reti:</w:t>
      </w:r>
      <w:r w:rsidRPr="00C35497">
        <w:rPr>
          <w:rFonts w:ascii="Times New Roman" w:eastAsia="Times New Roman" w:hAnsi="Times New Roman" w:cs="Times New Roman"/>
        </w:rPr>
        <w:t xml:space="preserve"> budrumo sumažėjimas, ataksija.</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Akies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iCs/>
        </w:rPr>
        <w:t xml:space="preserve">Dažni: </w:t>
      </w:r>
      <w:r w:rsidRPr="00C35497">
        <w:rPr>
          <w:rFonts w:ascii="Times New Roman" w:eastAsia="Times New Roman" w:hAnsi="Times New Roman" w:cs="Times New Roman"/>
          <w:iCs/>
        </w:rPr>
        <w:t>matomo</w:t>
      </w:r>
      <w:r w:rsidRPr="00C35497">
        <w:rPr>
          <w:rFonts w:ascii="Times New Roman" w:eastAsia="Times New Roman" w:hAnsi="Times New Roman" w:cs="Times New Roman"/>
          <w:i/>
          <w:iCs/>
        </w:rPr>
        <w:t xml:space="preserve"> </w:t>
      </w:r>
      <w:r w:rsidRPr="00C35497">
        <w:rPr>
          <w:rFonts w:ascii="Times New Roman" w:eastAsia="Times New Roman" w:hAnsi="Times New Roman" w:cs="Times New Roman"/>
        </w:rPr>
        <w:t>vaizdo dvejinimasis, neryškus regėjimas.</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Labai reti:</w:t>
      </w:r>
      <w:r w:rsidRPr="00C35497">
        <w:rPr>
          <w:rFonts w:ascii="Times New Roman" w:eastAsia="Times New Roman" w:hAnsi="Times New Roman" w:cs="Times New Roman"/>
        </w:rPr>
        <w:t xml:space="preserve"> regėjimo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Kvėpavimo sistemos, krūtinės ląstos ir tarpuplaučio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Labai reti</w:t>
      </w:r>
      <w:r w:rsidRPr="00C35497">
        <w:rPr>
          <w:rFonts w:ascii="Times New Roman" w:eastAsia="Times New Roman" w:hAnsi="Times New Roman" w:cs="Times New Roman"/>
        </w:rPr>
        <w:t>: kvėpavimo slopinimas (žr. 4.4 skyrių).</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Virškinimo trakto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iCs/>
        </w:rPr>
        <w:t>Dažni:</w:t>
      </w:r>
      <w:r w:rsidRPr="00C35497">
        <w:rPr>
          <w:rFonts w:ascii="Times New Roman" w:eastAsia="Times New Roman" w:hAnsi="Times New Roman" w:cs="Times New Roman"/>
        </w:rPr>
        <w:t>viduriavimas, pykinimas, vėmimas, pilvo skausmas.</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Kepenų, tulžies pūslės ir latakų sutrikimai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Nedažni</w:t>
      </w:r>
      <w:r w:rsidRPr="00C35497">
        <w:rPr>
          <w:rFonts w:ascii="Times New Roman" w:eastAsia="Times New Roman" w:hAnsi="Times New Roman" w:cs="Times New Roman"/>
        </w:rPr>
        <w:t>: kepenų fermentų padidėjimas.</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Reti:</w:t>
      </w:r>
      <w:r w:rsidRPr="00C35497">
        <w:rPr>
          <w:rFonts w:ascii="Times New Roman" w:eastAsia="Times New Roman" w:hAnsi="Times New Roman" w:cs="Times New Roman"/>
        </w:rPr>
        <w:t xml:space="preserve"> kepenų ląstelių, cholestatinis ar mišrus kepenų pažeidimas (žr. 4.2 skyrių, 4.3 ir 4.4 skyrius).</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Odos ir poodinio audinio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i/>
          <w:iCs/>
        </w:rPr>
        <w:t xml:space="preserve">Nedažni: </w:t>
      </w:r>
      <w:r w:rsidRPr="00C35497">
        <w:rPr>
          <w:rFonts w:ascii="Times New Roman" w:eastAsia="Times New Roman" w:hAnsi="Times New Roman" w:cs="Times New Roman"/>
        </w:rPr>
        <w:t>bėrimas, niežulys, hiperhidrozė.</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 xml:space="preserve">Reti: </w:t>
      </w:r>
      <w:r w:rsidRPr="00C35497">
        <w:rPr>
          <w:rFonts w:ascii="Times New Roman" w:eastAsia="Times New Roman" w:hAnsi="Times New Roman" w:cs="Times New Roman"/>
        </w:rPr>
        <w:t>dilgėlinė.</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i/>
          <w:iCs/>
        </w:rPr>
      </w:pPr>
      <w:r w:rsidRPr="00C35497">
        <w:rPr>
          <w:rFonts w:ascii="Times New Roman" w:eastAsia="Times New Roman" w:hAnsi="Times New Roman" w:cs="Times New Roman"/>
          <w:u w:val="single"/>
        </w:rPr>
        <w:t>Raumenų, kaulų ir jungiamojo audinio sutrikimai</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i/>
          <w:iCs/>
        </w:rPr>
      </w:pPr>
      <w:r w:rsidRPr="00C35497">
        <w:rPr>
          <w:rFonts w:ascii="Times New Roman" w:eastAsia="Times New Roman" w:hAnsi="Times New Roman" w:cs="Times New Roman"/>
          <w:i/>
          <w:iCs/>
        </w:rPr>
        <w:t xml:space="preserve">Dažni: </w:t>
      </w:r>
      <w:r w:rsidRPr="00C35497">
        <w:rPr>
          <w:rFonts w:ascii="Times New Roman" w:eastAsia="Times New Roman" w:hAnsi="Times New Roman" w:cs="Times New Roman"/>
          <w:iCs/>
        </w:rPr>
        <w:t>nugaros skausmas.</w:t>
      </w:r>
    </w:p>
    <w:p w:rsidR="0097376F" w:rsidRPr="00C35497" w:rsidRDefault="0097376F">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i/>
        </w:rPr>
        <w:t>Nedažni:</w:t>
      </w:r>
      <w:r w:rsidRPr="00C35497">
        <w:rPr>
          <w:rFonts w:ascii="Times New Roman" w:eastAsia="Times New Roman" w:hAnsi="Times New Roman" w:cs="Times New Roman"/>
        </w:rPr>
        <w:t xml:space="preserve"> artralgija, mialgija, raumenų spazmai, kaklo skausmas, raumenų silpnumas.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Bendrieji sutrikimai ir vartojimo vietos pažeidimai</w:t>
      </w: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i/>
          <w:u w:val="single"/>
        </w:rPr>
        <w:t>Dažni:</w:t>
      </w:r>
      <w:r w:rsidRPr="00C35497">
        <w:rPr>
          <w:rFonts w:ascii="Times New Roman" w:eastAsia="Times New Roman" w:hAnsi="Times New Roman" w:cs="Times New Roman"/>
          <w:u w:val="single"/>
        </w:rPr>
        <w:t xml:space="preserve"> nuovargis.</w:t>
      </w: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Reti:</w:t>
      </w:r>
      <w:r w:rsidRPr="00C35497">
        <w:rPr>
          <w:rFonts w:ascii="Times New Roman" w:eastAsia="Times New Roman" w:hAnsi="Times New Roman" w:cs="Times New Roman"/>
        </w:rPr>
        <w:t xml:space="preserve"> eisenos sutrikimas.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Dažnis nežinomas</w:t>
      </w:r>
      <w:r w:rsidRPr="00C35497">
        <w:rPr>
          <w:rFonts w:ascii="Times New Roman" w:eastAsia="Times New Roman" w:hAnsi="Times New Roman" w:cs="Times New Roman"/>
        </w:rPr>
        <w:t>: pripratimas prie vaistinio preparato.</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u w:val="single"/>
        </w:rPr>
        <w:t>Traumos, apsinuodijimai ir procedūrinės komplikacijos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i/>
        </w:rPr>
        <w:t>Dažnis nežinomas</w:t>
      </w:r>
      <w:r w:rsidRPr="00C35497">
        <w:rPr>
          <w:rFonts w:ascii="Times New Roman" w:eastAsia="Times New Roman" w:hAnsi="Times New Roman" w:cs="Times New Roman"/>
        </w:rPr>
        <w:t>: kritimas (dažniausiai senyviems žmonėms ir kai nesilaikoma dozavimo rekomendacijų).</w:t>
      </w: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p>
    <w:p w:rsidR="0097376F" w:rsidRPr="00B33E9B" w:rsidRDefault="0097376F">
      <w:pPr>
        <w:pStyle w:val="Sraopastraipa"/>
        <w:widowControl w:val="0"/>
        <w:numPr>
          <w:ilvl w:val="0"/>
          <w:numId w:val="19"/>
        </w:numPr>
        <w:spacing w:line="240" w:lineRule="auto"/>
        <w:ind w:left="567" w:hanging="567"/>
        <w:rPr>
          <w:i/>
          <w:szCs w:val="22"/>
        </w:rPr>
      </w:pPr>
      <w:proofErr w:type="spellStart"/>
      <w:r w:rsidRPr="00B33E9B">
        <w:rPr>
          <w:i/>
          <w:szCs w:val="22"/>
        </w:rPr>
        <w:lastRenderedPageBreak/>
        <w:t>Amnezija</w:t>
      </w:r>
      <w:proofErr w:type="spellEnd"/>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Gydant terapinėmis dozėmis, gali atsirasti anterogradinė amnezija; kurios rizika padidėja vartojant didesnes dozes. Amnezija gali būti susijusi su netinkamu elgesiu (žr. 4.4 skyrių).</w:t>
      </w: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p>
    <w:p w:rsidR="0097376F" w:rsidRPr="00B33E9B" w:rsidRDefault="0097376F">
      <w:pPr>
        <w:pStyle w:val="Sraopastraipa"/>
        <w:widowControl w:val="0"/>
        <w:numPr>
          <w:ilvl w:val="0"/>
          <w:numId w:val="19"/>
        </w:numPr>
        <w:spacing w:line="240" w:lineRule="auto"/>
        <w:ind w:left="567" w:hanging="567"/>
        <w:rPr>
          <w:i/>
          <w:szCs w:val="22"/>
        </w:rPr>
      </w:pPr>
      <w:proofErr w:type="spellStart"/>
      <w:r w:rsidRPr="00B33E9B">
        <w:rPr>
          <w:i/>
          <w:szCs w:val="22"/>
        </w:rPr>
        <w:t>Depresija</w:t>
      </w:r>
      <w:proofErr w:type="spellEnd"/>
    </w:p>
    <w:p w:rsidR="0097376F" w:rsidRPr="00C35497" w:rsidRDefault="0097376F" w:rsidP="00B33E9B">
      <w:pPr>
        <w:widowControl w:val="0"/>
        <w:spacing w:after="0" w:line="240" w:lineRule="auto"/>
        <w:rPr>
          <w:rFonts w:ascii="Times New Roman" w:hAnsi="Times New Roman" w:cs="Times New Roman"/>
        </w:rPr>
      </w:pPr>
      <w:r w:rsidRPr="00C35497">
        <w:rPr>
          <w:rFonts w:ascii="Times New Roman" w:hAnsi="Times New Roman" w:cs="Times New Roman"/>
        </w:rPr>
        <w:t>Naudojant benzodiazepinus arba į benzodiazepiną panašias medžiagas, gali atsiskleisti užslėpta depresija.</w:t>
      </w:r>
    </w:p>
    <w:p w:rsidR="00C35497" w:rsidRPr="00C35497" w:rsidRDefault="00C35497" w:rsidP="00B33E9B">
      <w:pPr>
        <w:widowControl w:val="0"/>
        <w:spacing w:after="0" w:line="240" w:lineRule="auto"/>
        <w:rPr>
          <w:rFonts w:ascii="Times New Roman" w:hAnsi="Times New Roman" w:cs="Times New Roman"/>
        </w:rPr>
      </w:pPr>
    </w:p>
    <w:p w:rsidR="0097376F" w:rsidRPr="00B33E9B" w:rsidRDefault="0097376F">
      <w:pPr>
        <w:pStyle w:val="Sraopastraipa"/>
        <w:widowControl w:val="0"/>
        <w:numPr>
          <w:ilvl w:val="0"/>
          <w:numId w:val="19"/>
        </w:numPr>
        <w:spacing w:line="240" w:lineRule="auto"/>
        <w:ind w:left="567" w:hanging="567"/>
        <w:rPr>
          <w:i/>
          <w:szCs w:val="22"/>
        </w:rPr>
      </w:pPr>
      <w:proofErr w:type="spellStart"/>
      <w:r w:rsidRPr="00B33E9B">
        <w:rPr>
          <w:i/>
          <w:szCs w:val="22"/>
        </w:rPr>
        <w:t>Paradoksalios</w:t>
      </w:r>
      <w:proofErr w:type="spellEnd"/>
      <w:r w:rsidRPr="00B33E9B">
        <w:rPr>
          <w:i/>
          <w:szCs w:val="22"/>
        </w:rPr>
        <w:t xml:space="preserve"> </w:t>
      </w:r>
      <w:proofErr w:type="spellStart"/>
      <w:r w:rsidRPr="00B33E9B">
        <w:rPr>
          <w:i/>
          <w:szCs w:val="22"/>
        </w:rPr>
        <w:t>psichikos</w:t>
      </w:r>
      <w:proofErr w:type="spellEnd"/>
      <w:r w:rsidRPr="00B33E9B">
        <w:rPr>
          <w:i/>
          <w:szCs w:val="22"/>
        </w:rPr>
        <w:t xml:space="preserve"> </w:t>
      </w:r>
      <w:proofErr w:type="spellStart"/>
      <w:r w:rsidRPr="00B33E9B">
        <w:rPr>
          <w:i/>
          <w:szCs w:val="22"/>
        </w:rPr>
        <w:t>reakcijos</w:t>
      </w:r>
      <w:proofErr w:type="spellEnd"/>
    </w:p>
    <w:p w:rsidR="0097376F" w:rsidRPr="00B33E9B" w:rsidRDefault="0097376F">
      <w:pPr>
        <w:pStyle w:val="Sraopastraipa"/>
        <w:widowControl w:val="0"/>
        <w:tabs>
          <w:tab w:val="clear" w:pos="567"/>
          <w:tab w:val="left" w:pos="0"/>
        </w:tabs>
        <w:spacing w:line="240" w:lineRule="auto"/>
        <w:ind w:left="0"/>
        <w:rPr>
          <w:szCs w:val="22"/>
        </w:rPr>
      </w:pPr>
      <w:proofErr w:type="spellStart"/>
      <w:r w:rsidRPr="00B33E9B">
        <w:rPr>
          <w:szCs w:val="22"/>
        </w:rPr>
        <w:t>Naudojant</w:t>
      </w:r>
      <w:proofErr w:type="spellEnd"/>
      <w:r w:rsidRPr="00B33E9B">
        <w:rPr>
          <w:szCs w:val="22"/>
        </w:rPr>
        <w:t xml:space="preserve"> </w:t>
      </w:r>
      <w:proofErr w:type="spellStart"/>
      <w:r w:rsidRPr="00B33E9B">
        <w:rPr>
          <w:szCs w:val="22"/>
        </w:rPr>
        <w:t>benzodiazepinus</w:t>
      </w:r>
      <w:proofErr w:type="spellEnd"/>
      <w:r w:rsidRPr="00B33E9B">
        <w:rPr>
          <w:szCs w:val="22"/>
        </w:rPr>
        <w:t xml:space="preserve"> </w:t>
      </w:r>
      <w:proofErr w:type="spellStart"/>
      <w:r w:rsidRPr="00B33E9B">
        <w:rPr>
          <w:szCs w:val="22"/>
        </w:rPr>
        <w:t>ar</w:t>
      </w:r>
      <w:proofErr w:type="spellEnd"/>
      <w:r w:rsidRPr="00B33E9B">
        <w:rPr>
          <w:szCs w:val="22"/>
        </w:rPr>
        <w:t xml:space="preserve"> į </w:t>
      </w:r>
      <w:proofErr w:type="spellStart"/>
      <w:r w:rsidRPr="00B33E9B">
        <w:rPr>
          <w:szCs w:val="22"/>
        </w:rPr>
        <w:t>benzodiazepiną</w:t>
      </w:r>
      <w:proofErr w:type="spellEnd"/>
      <w:r w:rsidRPr="00B33E9B">
        <w:rPr>
          <w:szCs w:val="22"/>
        </w:rPr>
        <w:t xml:space="preserve"> </w:t>
      </w:r>
      <w:proofErr w:type="spellStart"/>
      <w:r w:rsidRPr="00B33E9B">
        <w:rPr>
          <w:szCs w:val="22"/>
        </w:rPr>
        <w:t>panašias</w:t>
      </w:r>
      <w:proofErr w:type="spellEnd"/>
      <w:r w:rsidRPr="00B33E9B">
        <w:rPr>
          <w:szCs w:val="22"/>
        </w:rPr>
        <w:t xml:space="preserve"> </w:t>
      </w:r>
      <w:proofErr w:type="spellStart"/>
      <w:r w:rsidRPr="00B33E9B">
        <w:rPr>
          <w:szCs w:val="22"/>
        </w:rPr>
        <w:t>medžiagas</w:t>
      </w:r>
      <w:proofErr w:type="spellEnd"/>
      <w:r w:rsidRPr="00B33E9B">
        <w:rPr>
          <w:szCs w:val="22"/>
        </w:rPr>
        <w:t xml:space="preserve">, </w:t>
      </w:r>
      <w:proofErr w:type="spellStart"/>
      <w:r w:rsidRPr="00B33E9B">
        <w:rPr>
          <w:szCs w:val="22"/>
        </w:rPr>
        <w:t>gali</w:t>
      </w:r>
      <w:proofErr w:type="spellEnd"/>
      <w:r w:rsidRPr="00B33E9B">
        <w:rPr>
          <w:szCs w:val="22"/>
        </w:rPr>
        <w:t xml:space="preserve"> </w:t>
      </w:r>
      <w:proofErr w:type="spellStart"/>
      <w:r w:rsidRPr="00B33E9B">
        <w:rPr>
          <w:szCs w:val="22"/>
        </w:rPr>
        <w:t>pasireikšti</w:t>
      </w:r>
      <w:proofErr w:type="spellEnd"/>
      <w:r w:rsidRPr="00B33E9B">
        <w:rPr>
          <w:szCs w:val="22"/>
        </w:rPr>
        <w:t xml:space="preserve"> </w:t>
      </w:r>
      <w:proofErr w:type="spellStart"/>
      <w:r w:rsidRPr="00B33E9B">
        <w:rPr>
          <w:szCs w:val="22"/>
        </w:rPr>
        <w:t>tokios</w:t>
      </w:r>
      <w:proofErr w:type="spellEnd"/>
      <w:r w:rsidRPr="00B33E9B">
        <w:rPr>
          <w:szCs w:val="22"/>
        </w:rPr>
        <w:t xml:space="preserve"> </w:t>
      </w:r>
      <w:proofErr w:type="spellStart"/>
      <w:r w:rsidRPr="00B33E9B">
        <w:rPr>
          <w:szCs w:val="22"/>
        </w:rPr>
        <w:t>reakcijos</w:t>
      </w:r>
      <w:proofErr w:type="spellEnd"/>
      <w:r w:rsidRPr="00B33E9B">
        <w:rPr>
          <w:szCs w:val="22"/>
        </w:rPr>
        <w:t xml:space="preserve">, </w:t>
      </w:r>
      <w:proofErr w:type="spellStart"/>
      <w:r w:rsidRPr="00B33E9B">
        <w:rPr>
          <w:szCs w:val="22"/>
        </w:rPr>
        <w:t>kaip</w:t>
      </w:r>
      <w:proofErr w:type="spellEnd"/>
      <w:r w:rsidRPr="00B33E9B">
        <w:rPr>
          <w:szCs w:val="22"/>
        </w:rPr>
        <w:t xml:space="preserve"> </w:t>
      </w:r>
      <w:proofErr w:type="spellStart"/>
      <w:r w:rsidRPr="00B33E9B">
        <w:rPr>
          <w:szCs w:val="22"/>
        </w:rPr>
        <w:t>neramumas</w:t>
      </w:r>
      <w:proofErr w:type="spellEnd"/>
      <w:r w:rsidRPr="00B33E9B">
        <w:rPr>
          <w:szCs w:val="22"/>
        </w:rPr>
        <w:t xml:space="preserve">, </w:t>
      </w:r>
      <w:proofErr w:type="spellStart"/>
      <w:r w:rsidRPr="00B33E9B">
        <w:rPr>
          <w:szCs w:val="22"/>
        </w:rPr>
        <w:t>susijaudinimas</w:t>
      </w:r>
      <w:proofErr w:type="spellEnd"/>
      <w:r w:rsidRPr="00B33E9B">
        <w:rPr>
          <w:szCs w:val="22"/>
        </w:rPr>
        <w:t xml:space="preserve">, </w:t>
      </w:r>
      <w:proofErr w:type="spellStart"/>
      <w:r w:rsidRPr="00B33E9B">
        <w:rPr>
          <w:szCs w:val="22"/>
        </w:rPr>
        <w:t>dirglumas</w:t>
      </w:r>
      <w:proofErr w:type="spellEnd"/>
      <w:r w:rsidRPr="00B33E9B">
        <w:rPr>
          <w:szCs w:val="22"/>
        </w:rPr>
        <w:t xml:space="preserve">, </w:t>
      </w:r>
      <w:proofErr w:type="spellStart"/>
      <w:r w:rsidRPr="00B33E9B">
        <w:rPr>
          <w:szCs w:val="22"/>
        </w:rPr>
        <w:t>agresija</w:t>
      </w:r>
      <w:proofErr w:type="spellEnd"/>
      <w:r w:rsidRPr="00B33E9B">
        <w:rPr>
          <w:szCs w:val="22"/>
        </w:rPr>
        <w:t xml:space="preserve">, </w:t>
      </w:r>
      <w:proofErr w:type="spellStart"/>
      <w:r w:rsidRPr="00B33E9B">
        <w:rPr>
          <w:szCs w:val="22"/>
        </w:rPr>
        <w:t>manija</w:t>
      </w:r>
      <w:proofErr w:type="spellEnd"/>
      <w:r w:rsidRPr="00B33E9B">
        <w:rPr>
          <w:szCs w:val="22"/>
        </w:rPr>
        <w:t xml:space="preserve">, </w:t>
      </w:r>
      <w:proofErr w:type="spellStart"/>
      <w:r w:rsidRPr="00B33E9B">
        <w:rPr>
          <w:szCs w:val="22"/>
        </w:rPr>
        <w:t>pyktis</w:t>
      </w:r>
      <w:proofErr w:type="spellEnd"/>
      <w:r w:rsidRPr="00B33E9B">
        <w:rPr>
          <w:szCs w:val="22"/>
        </w:rPr>
        <w:t xml:space="preserve">, </w:t>
      </w:r>
      <w:proofErr w:type="spellStart"/>
      <w:r w:rsidRPr="00B33E9B">
        <w:rPr>
          <w:szCs w:val="22"/>
        </w:rPr>
        <w:t>košmariški</w:t>
      </w:r>
      <w:proofErr w:type="spellEnd"/>
      <w:r w:rsidRPr="00B33E9B">
        <w:rPr>
          <w:szCs w:val="22"/>
        </w:rPr>
        <w:t xml:space="preserve"> </w:t>
      </w:r>
      <w:proofErr w:type="spellStart"/>
      <w:r w:rsidRPr="00B33E9B">
        <w:rPr>
          <w:szCs w:val="22"/>
        </w:rPr>
        <w:t>spanai</w:t>
      </w:r>
      <w:proofErr w:type="spellEnd"/>
      <w:r w:rsidRPr="00B33E9B">
        <w:rPr>
          <w:szCs w:val="22"/>
        </w:rPr>
        <w:t xml:space="preserve">, </w:t>
      </w:r>
      <w:proofErr w:type="spellStart"/>
      <w:r w:rsidRPr="00B33E9B">
        <w:rPr>
          <w:szCs w:val="22"/>
        </w:rPr>
        <w:t>haliucinacijos</w:t>
      </w:r>
      <w:proofErr w:type="spellEnd"/>
      <w:r w:rsidRPr="00B33E9B">
        <w:rPr>
          <w:szCs w:val="22"/>
        </w:rPr>
        <w:t xml:space="preserve">, </w:t>
      </w:r>
      <w:proofErr w:type="spellStart"/>
      <w:r w:rsidRPr="00B33E9B">
        <w:rPr>
          <w:szCs w:val="22"/>
        </w:rPr>
        <w:t>psichozės</w:t>
      </w:r>
      <w:proofErr w:type="spellEnd"/>
      <w:r w:rsidRPr="00B33E9B">
        <w:rPr>
          <w:szCs w:val="22"/>
        </w:rPr>
        <w:t xml:space="preserve">, </w:t>
      </w:r>
      <w:proofErr w:type="spellStart"/>
      <w:r w:rsidRPr="00B33E9B">
        <w:rPr>
          <w:szCs w:val="22"/>
        </w:rPr>
        <w:t>netinkamas</w:t>
      </w:r>
      <w:proofErr w:type="spellEnd"/>
      <w:r w:rsidRPr="00B33E9B">
        <w:rPr>
          <w:szCs w:val="22"/>
        </w:rPr>
        <w:t xml:space="preserve"> </w:t>
      </w:r>
      <w:proofErr w:type="spellStart"/>
      <w:r w:rsidRPr="00B33E9B">
        <w:rPr>
          <w:szCs w:val="22"/>
        </w:rPr>
        <w:t>elgesys</w:t>
      </w:r>
      <w:proofErr w:type="spellEnd"/>
      <w:r w:rsidRPr="00B33E9B">
        <w:rPr>
          <w:szCs w:val="22"/>
        </w:rPr>
        <w:t xml:space="preserve"> </w:t>
      </w:r>
      <w:proofErr w:type="spellStart"/>
      <w:r w:rsidRPr="00B33E9B">
        <w:rPr>
          <w:szCs w:val="22"/>
        </w:rPr>
        <w:t>ir</w:t>
      </w:r>
      <w:proofErr w:type="spellEnd"/>
      <w:r w:rsidRPr="00B33E9B">
        <w:rPr>
          <w:szCs w:val="22"/>
        </w:rPr>
        <w:t xml:space="preserve"> </w:t>
      </w:r>
      <w:proofErr w:type="spellStart"/>
      <w:r w:rsidRPr="00B33E9B">
        <w:rPr>
          <w:szCs w:val="22"/>
        </w:rPr>
        <w:t>kiti</w:t>
      </w:r>
      <w:proofErr w:type="spellEnd"/>
      <w:r w:rsidRPr="00B33E9B">
        <w:rPr>
          <w:szCs w:val="22"/>
        </w:rPr>
        <w:t xml:space="preserve"> </w:t>
      </w:r>
      <w:proofErr w:type="spellStart"/>
      <w:r w:rsidRPr="00B33E9B">
        <w:rPr>
          <w:szCs w:val="22"/>
        </w:rPr>
        <w:t>elgesio</w:t>
      </w:r>
      <w:proofErr w:type="spellEnd"/>
      <w:r w:rsidRPr="00B33E9B">
        <w:rPr>
          <w:szCs w:val="22"/>
        </w:rPr>
        <w:t xml:space="preserve"> </w:t>
      </w:r>
      <w:proofErr w:type="spellStart"/>
      <w:r w:rsidRPr="00B33E9B">
        <w:rPr>
          <w:szCs w:val="22"/>
        </w:rPr>
        <w:t>sutrikimai</w:t>
      </w:r>
      <w:proofErr w:type="spellEnd"/>
      <w:r w:rsidRPr="00B33E9B">
        <w:rPr>
          <w:szCs w:val="22"/>
        </w:rPr>
        <w:t xml:space="preserve">. </w:t>
      </w:r>
      <w:proofErr w:type="spellStart"/>
      <w:r w:rsidRPr="00B33E9B">
        <w:rPr>
          <w:szCs w:val="22"/>
        </w:rPr>
        <w:t>Retais</w:t>
      </w:r>
      <w:proofErr w:type="spellEnd"/>
      <w:r w:rsidRPr="00B33E9B">
        <w:rPr>
          <w:szCs w:val="22"/>
        </w:rPr>
        <w:t xml:space="preserve"> </w:t>
      </w:r>
      <w:proofErr w:type="spellStart"/>
      <w:r w:rsidRPr="00B33E9B">
        <w:rPr>
          <w:szCs w:val="22"/>
        </w:rPr>
        <w:t>atvejais</w:t>
      </w:r>
      <w:proofErr w:type="spellEnd"/>
      <w:r w:rsidRPr="00B33E9B">
        <w:rPr>
          <w:szCs w:val="22"/>
        </w:rPr>
        <w:t xml:space="preserve"> </w:t>
      </w:r>
      <w:proofErr w:type="spellStart"/>
      <w:r w:rsidRPr="00B33E9B">
        <w:rPr>
          <w:szCs w:val="22"/>
        </w:rPr>
        <w:t>šios</w:t>
      </w:r>
      <w:proofErr w:type="spellEnd"/>
      <w:r w:rsidRPr="00B33E9B">
        <w:rPr>
          <w:szCs w:val="22"/>
        </w:rPr>
        <w:t xml:space="preserve"> </w:t>
      </w:r>
      <w:proofErr w:type="spellStart"/>
      <w:r w:rsidRPr="00B33E9B">
        <w:rPr>
          <w:szCs w:val="22"/>
        </w:rPr>
        <w:t>reakcijos</w:t>
      </w:r>
      <w:proofErr w:type="spellEnd"/>
      <w:r w:rsidRPr="00B33E9B">
        <w:rPr>
          <w:szCs w:val="22"/>
        </w:rPr>
        <w:t xml:space="preserve"> </w:t>
      </w:r>
      <w:proofErr w:type="spellStart"/>
      <w:r w:rsidRPr="00B33E9B">
        <w:rPr>
          <w:szCs w:val="22"/>
        </w:rPr>
        <w:t>gali</w:t>
      </w:r>
      <w:proofErr w:type="spellEnd"/>
      <w:r w:rsidRPr="00B33E9B">
        <w:rPr>
          <w:szCs w:val="22"/>
        </w:rPr>
        <w:t xml:space="preserve"> </w:t>
      </w:r>
      <w:proofErr w:type="spellStart"/>
      <w:r w:rsidRPr="00B33E9B">
        <w:rPr>
          <w:szCs w:val="22"/>
        </w:rPr>
        <w:t>būti</w:t>
      </w:r>
      <w:proofErr w:type="spellEnd"/>
      <w:r w:rsidRPr="00B33E9B">
        <w:rPr>
          <w:szCs w:val="22"/>
        </w:rPr>
        <w:t xml:space="preserve"> </w:t>
      </w:r>
      <w:proofErr w:type="spellStart"/>
      <w:r w:rsidRPr="00B33E9B">
        <w:rPr>
          <w:szCs w:val="22"/>
        </w:rPr>
        <w:t>gana</w:t>
      </w:r>
      <w:proofErr w:type="spellEnd"/>
      <w:r w:rsidRPr="00B33E9B">
        <w:rPr>
          <w:szCs w:val="22"/>
        </w:rPr>
        <w:t xml:space="preserve"> </w:t>
      </w:r>
      <w:proofErr w:type="spellStart"/>
      <w:r w:rsidRPr="00B33E9B">
        <w:rPr>
          <w:szCs w:val="22"/>
        </w:rPr>
        <w:t>rimtos</w:t>
      </w:r>
      <w:proofErr w:type="spellEnd"/>
      <w:r w:rsidRPr="00B33E9B">
        <w:rPr>
          <w:szCs w:val="22"/>
        </w:rPr>
        <w:t xml:space="preserve">. </w:t>
      </w:r>
      <w:proofErr w:type="spellStart"/>
      <w:r w:rsidRPr="00B33E9B">
        <w:rPr>
          <w:szCs w:val="22"/>
        </w:rPr>
        <w:t>Šių</w:t>
      </w:r>
      <w:proofErr w:type="spellEnd"/>
      <w:r w:rsidRPr="00B33E9B">
        <w:rPr>
          <w:szCs w:val="22"/>
        </w:rPr>
        <w:t xml:space="preserve"> </w:t>
      </w:r>
      <w:proofErr w:type="spellStart"/>
      <w:r w:rsidRPr="00B33E9B">
        <w:rPr>
          <w:szCs w:val="22"/>
        </w:rPr>
        <w:t>reakcijų</w:t>
      </w:r>
      <w:proofErr w:type="spellEnd"/>
      <w:r w:rsidRPr="00B33E9B">
        <w:rPr>
          <w:szCs w:val="22"/>
        </w:rPr>
        <w:t xml:space="preserve"> </w:t>
      </w:r>
      <w:proofErr w:type="spellStart"/>
      <w:r w:rsidRPr="00B33E9B">
        <w:rPr>
          <w:szCs w:val="22"/>
        </w:rPr>
        <w:t>tikimybė</w:t>
      </w:r>
      <w:proofErr w:type="spellEnd"/>
      <w:r w:rsidRPr="00B33E9B">
        <w:rPr>
          <w:szCs w:val="22"/>
        </w:rPr>
        <w:t xml:space="preserve"> </w:t>
      </w:r>
      <w:proofErr w:type="spellStart"/>
      <w:r w:rsidRPr="00B33E9B">
        <w:rPr>
          <w:szCs w:val="22"/>
        </w:rPr>
        <w:t>yra</w:t>
      </w:r>
      <w:proofErr w:type="spellEnd"/>
      <w:r w:rsidRPr="00B33E9B">
        <w:rPr>
          <w:szCs w:val="22"/>
        </w:rPr>
        <w:t xml:space="preserve"> </w:t>
      </w:r>
      <w:proofErr w:type="spellStart"/>
      <w:r w:rsidRPr="00B33E9B">
        <w:rPr>
          <w:szCs w:val="22"/>
        </w:rPr>
        <w:t>didesnė</w:t>
      </w:r>
      <w:proofErr w:type="spellEnd"/>
      <w:r w:rsidRPr="00B33E9B">
        <w:rPr>
          <w:szCs w:val="22"/>
        </w:rPr>
        <w:t xml:space="preserve"> </w:t>
      </w:r>
      <w:proofErr w:type="spellStart"/>
      <w:r w:rsidRPr="00B33E9B">
        <w:rPr>
          <w:szCs w:val="22"/>
        </w:rPr>
        <w:t>vaikams</w:t>
      </w:r>
      <w:proofErr w:type="spellEnd"/>
      <w:r w:rsidRPr="00B33E9B">
        <w:rPr>
          <w:szCs w:val="22"/>
        </w:rPr>
        <w:t xml:space="preserve"> </w:t>
      </w:r>
      <w:proofErr w:type="spellStart"/>
      <w:r w:rsidRPr="00B33E9B">
        <w:rPr>
          <w:szCs w:val="22"/>
        </w:rPr>
        <w:t>ir</w:t>
      </w:r>
      <w:proofErr w:type="spellEnd"/>
      <w:r w:rsidRPr="00B33E9B">
        <w:rPr>
          <w:szCs w:val="22"/>
        </w:rPr>
        <w:t xml:space="preserve"> </w:t>
      </w:r>
      <w:proofErr w:type="spellStart"/>
      <w:r w:rsidRPr="00B33E9B">
        <w:rPr>
          <w:szCs w:val="22"/>
        </w:rPr>
        <w:t>pagyvenusiems</w:t>
      </w:r>
      <w:proofErr w:type="spellEnd"/>
      <w:r w:rsidRPr="00B33E9B">
        <w:rPr>
          <w:szCs w:val="22"/>
        </w:rPr>
        <w:t xml:space="preserve"> </w:t>
      </w:r>
      <w:proofErr w:type="spellStart"/>
      <w:r w:rsidRPr="00B33E9B">
        <w:rPr>
          <w:szCs w:val="22"/>
        </w:rPr>
        <w:t>žmonėms</w:t>
      </w:r>
      <w:proofErr w:type="spellEnd"/>
      <w:r w:rsidRPr="00B33E9B">
        <w:rPr>
          <w:szCs w:val="22"/>
        </w:rPr>
        <w:t>.</w:t>
      </w:r>
    </w:p>
    <w:p w:rsidR="0097376F" w:rsidRPr="00B33E9B" w:rsidRDefault="0097376F">
      <w:pPr>
        <w:pStyle w:val="Sraopastraipa"/>
        <w:widowControl w:val="0"/>
        <w:tabs>
          <w:tab w:val="clear" w:pos="567"/>
          <w:tab w:val="left" w:pos="0"/>
        </w:tabs>
        <w:spacing w:line="240" w:lineRule="auto"/>
        <w:ind w:left="0"/>
        <w:rPr>
          <w:szCs w:val="22"/>
          <w:u w:val="single"/>
        </w:rPr>
      </w:pPr>
    </w:p>
    <w:p w:rsidR="0097376F" w:rsidRPr="00B33E9B" w:rsidRDefault="0097376F">
      <w:pPr>
        <w:pStyle w:val="Sraopastraipa"/>
        <w:widowControl w:val="0"/>
        <w:numPr>
          <w:ilvl w:val="0"/>
          <w:numId w:val="19"/>
        </w:numPr>
        <w:spacing w:line="240" w:lineRule="auto"/>
        <w:ind w:left="567" w:hanging="567"/>
        <w:rPr>
          <w:i/>
          <w:szCs w:val="22"/>
        </w:rPr>
      </w:pPr>
      <w:proofErr w:type="spellStart"/>
      <w:r w:rsidRPr="00B33E9B">
        <w:rPr>
          <w:i/>
          <w:szCs w:val="22"/>
        </w:rPr>
        <w:t>Priklausomybė</w:t>
      </w:r>
      <w:proofErr w:type="spellEnd"/>
    </w:p>
    <w:p w:rsidR="0097376F" w:rsidRPr="00C35497" w:rsidRDefault="0097376F" w:rsidP="00B33E9B">
      <w:pPr>
        <w:widowControl w:val="0"/>
        <w:spacing w:after="0" w:line="240" w:lineRule="auto"/>
        <w:rPr>
          <w:rFonts w:ascii="Times New Roman" w:eastAsia="Times New Roman" w:hAnsi="Times New Roman" w:cs="Times New Roman"/>
        </w:rPr>
      </w:pPr>
      <w:r w:rsidRPr="00C35497">
        <w:rPr>
          <w:rFonts w:ascii="Times New Roman" w:hAnsi="Times New Roman" w:cs="Times New Roman"/>
        </w:rPr>
        <w:t>Naudojimas (net ir gydomosiomis dozėmis) gali sukelti fizinę priklausomybę: nutraukus gydymą, gali atsirasti nutraukimo simptomų (žr. 4.4 skyrių). Psichologinė priklausomybė taip pat yra įmanoma. Buvo pranešta apie piktnaudžiavimą asmenims, kurie yra priklausomi nuo įvairių vaistų.</w:t>
      </w: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p>
    <w:p w:rsidR="0097376F" w:rsidRPr="00B33E9B" w:rsidRDefault="0097376F">
      <w:pPr>
        <w:widowControl w:val="0"/>
        <w:tabs>
          <w:tab w:val="left" w:pos="567"/>
        </w:tabs>
        <w:spacing w:after="0" w:line="240" w:lineRule="auto"/>
        <w:rPr>
          <w:rFonts w:ascii="Times New Roman" w:eastAsia="Times New Roman" w:hAnsi="Times New Roman" w:cs="Times New Roman"/>
          <w:lang w:eastAsia="sl-SI"/>
        </w:rPr>
      </w:pPr>
      <w:r w:rsidRPr="00B33E9B">
        <w:rPr>
          <w:rFonts w:ascii="Times New Roman" w:eastAsia="Times New Roman" w:hAnsi="Times New Roman" w:cs="Times New Roman"/>
          <w:lang w:eastAsia="sl-SI"/>
        </w:rPr>
        <w:t>Pranešimas apie įtariamas nepageidaujamas reakcijas</w:t>
      </w:r>
    </w:p>
    <w:p w:rsidR="0097376F" w:rsidRPr="00B33E9B" w:rsidRDefault="0097376F">
      <w:pPr>
        <w:widowControl w:val="0"/>
        <w:tabs>
          <w:tab w:val="left" w:pos="567"/>
        </w:tabs>
        <w:spacing w:after="0" w:line="240" w:lineRule="auto"/>
        <w:rPr>
          <w:rFonts w:ascii="Times New Roman" w:eastAsia="Times New Roman" w:hAnsi="Times New Roman" w:cs="Times New Roman"/>
          <w:lang w:eastAsia="sl-SI"/>
        </w:rPr>
      </w:pPr>
      <w:r w:rsidRPr="00C35497">
        <w:rPr>
          <w:rFonts w:ascii="Times New Roman" w:eastAsia="Times New Roman" w:hAnsi="Times New Roman" w:cs="Times New Roman"/>
        </w:rPr>
        <w:t xml:space="preserve">Svarbu pranešti apie įtariamas nepageidaujamas reakcijas, pastebėtas po vaistinio preparato </w:t>
      </w:r>
      <w:r w:rsidRPr="00C35497">
        <w:rPr>
          <w:rFonts w:ascii="Times New Roman" w:eastAsia="Times New Roman" w:hAnsi="Times New Roman" w:cs="Times New Roman"/>
          <w:noProof/>
          <w:lang w:eastAsia="sl-SI"/>
        </w:rPr>
        <w:t>registracijos</w:t>
      </w:r>
      <w:r w:rsidRPr="00C35497">
        <w:rPr>
          <w:rFonts w:ascii="Times New Roman" w:eastAsia="Times New Roman" w:hAnsi="Times New Roman" w:cs="Times New Roman"/>
        </w:rPr>
        <w:t xml:space="preserve">, nes tai leidžia nuolat stebėti vaistinio preparato naudos ir rizikos santykį. Sveikatos priežiūros specialistai turi pranešti apie bet kokias įtariamas nepageidaujamas reakcijas, užpildę interneto svetainėje </w:t>
      </w:r>
      <w:r w:rsidRPr="00C35497">
        <w:rPr>
          <w:rFonts w:ascii="Times New Roman" w:eastAsia="Times New Roman" w:hAnsi="Times New Roman" w:cs="Times New Roman"/>
          <w:noProof/>
          <w:lang w:eastAsia="sl-SI"/>
        </w:rPr>
        <w:t>http://</w:t>
      </w:r>
      <w:hyperlink r:id="rId5" w:history="1">
        <w:r w:rsidRPr="00B33E9B">
          <w:rPr>
            <w:rFonts w:ascii="Times New Roman" w:eastAsia="Times New Roman" w:hAnsi="Times New Roman" w:cs="Times New Roman"/>
            <w:color w:val="0000FF"/>
            <w:u w:val="single"/>
            <w:lang w:val="en-US" w:eastAsia="sl-SI"/>
          </w:rPr>
          <w:t>www.vvkt.lt</w:t>
        </w:r>
      </w:hyperlink>
      <w:r w:rsidRPr="00C35497">
        <w:rPr>
          <w:rFonts w:ascii="Times New Roman" w:eastAsia="Times New Roman" w:hAnsi="Times New Roman" w:cs="Times New Roman"/>
          <w:noProof/>
          <w:lang w:eastAsia="sl-SI"/>
        </w:rPr>
        <w:t>/</w:t>
      </w:r>
      <w:r w:rsidRPr="00C35497">
        <w:rPr>
          <w:rFonts w:ascii="Times New Roman" w:eastAsia="Times New Roman" w:hAnsi="Times New Roman" w:cs="Times New Roman"/>
        </w:rPr>
        <w:t xml:space="preserve"> esančią formą, ir </w:t>
      </w:r>
      <w:r w:rsidRPr="00C35497">
        <w:rPr>
          <w:rFonts w:ascii="Times New Roman" w:eastAsia="Times New Roman" w:hAnsi="Times New Roman" w:cs="Times New Roman"/>
          <w:noProof/>
          <w:lang w:eastAsia="sl-SI"/>
        </w:rPr>
        <w:t>pateikti</w:t>
      </w:r>
      <w:r w:rsidRPr="00C35497">
        <w:rPr>
          <w:rFonts w:ascii="Times New Roman" w:eastAsia="Times New Roman" w:hAnsi="Times New Roman" w:cs="Times New Roman"/>
        </w:rPr>
        <w:t xml:space="preserve"> ją Valstybinei vaistų kontrolės tarnybai prie Lietuvos Respublikos sveikatos apsaugos ministerijos</w:t>
      </w:r>
      <w:r w:rsidRPr="00C35497">
        <w:rPr>
          <w:rFonts w:ascii="Times New Roman" w:eastAsia="Times New Roman" w:hAnsi="Times New Roman" w:cs="Times New Roman"/>
          <w:noProof/>
          <w:lang w:eastAsia="sl-SI"/>
        </w:rPr>
        <w:t xml:space="preserve"> vienu iš šių būdų: raštu (adresu</w:t>
      </w:r>
      <w:r w:rsidRPr="00C35497">
        <w:rPr>
          <w:rFonts w:ascii="Times New Roman" w:eastAsia="Times New Roman" w:hAnsi="Times New Roman" w:cs="Times New Roman"/>
        </w:rPr>
        <w:t xml:space="preserve"> Žirmūnų g. 139A, LT 09120 Vilnius</w:t>
      </w:r>
      <w:r w:rsidRPr="00C35497">
        <w:rPr>
          <w:rFonts w:ascii="Times New Roman" w:eastAsia="Times New Roman" w:hAnsi="Times New Roman" w:cs="Times New Roman"/>
          <w:noProof/>
          <w:lang w:eastAsia="sl-SI"/>
        </w:rPr>
        <w:t>),</w:t>
      </w:r>
      <w:r w:rsidRPr="00C35497">
        <w:rPr>
          <w:rFonts w:ascii="Times New Roman" w:eastAsia="Times New Roman" w:hAnsi="Times New Roman" w:cs="Times New Roman"/>
        </w:rPr>
        <w:t xml:space="preserve"> faksu </w:t>
      </w:r>
      <w:r w:rsidRPr="00C35497">
        <w:rPr>
          <w:rFonts w:ascii="Times New Roman" w:eastAsia="Times New Roman" w:hAnsi="Times New Roman" w:cs="Times New Roman"/>
          <w:noProof/>
          <w:lang w:eastAsia="sl-SI"/>
        </w:rPr>
        <w:t>(nemokamu fakso numeriu (</w:t>
      </w:r>
      <w:r w:rsidRPr="00C35497">
        <w:rPr>
          <w:rFonts w:ascii="Times New Roman" w:eastAsia="Times New Roman" w:hAnsi="Times New Roman" w:cs="Times New Roman"/>
        </w:rPr>
        <w:t>8 800</w:t>
      </w:r>
      <w:r w:rsidRPr="00C35497">
        <w:rPr>
          <w:rFonts w:ascii="Times New Roman" w:eastAsia="Times New Roman" w:hAnsi="Times New Roman" w:cs="Times New Roman"/>
          <w:noProof/>
          <w:lang w:eastAsia="sl-SI"/>
        </w:rPr>
        <w:t xml:space="preserve">) 20 131), elektroniniu paštu (adresu </w:t>
      </w:r>
      <w:hyperlink r:id="rId6" w:history="1">
        <w:r w:rsidRPr="00B33E9B">
          <w:rPr>
            <w:rFonts w:ascii="Times New Roman" w:eastAsia="SimSun" w:hAnsi="Times New Roman" w:cs="Times New Roman"/>
            <w:u w:val="single"/>
            <w:lang w:val="en-US" w:eastAsia="sl-SI"/>
          </w:rPr>
          <w:t>NepageidaujamaR@vvkt.lt</w:t>
        </w:r>
      </w:hyperlink>
      <w:r w:rsidRPr="00C35497">
        <w:rPr>
          <w:rFonts w:ascii="Times New Roman" w:eastAsia="Times New Roman" w:hAnsi="Times New Roman" w:cs="Times New Roman"/>
          <w:noProof/>
          <w:lang w:eastAsia="sl-SI"/>
        </w:rPr>
        <w:t>), per interneto svetainę (adresu http://www.vvkt.lt).</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4.9</w:t>
      </w:r>
      <w:r w:rsidRPr="00C35497">
        <w:rPr>
          <w:rFonts w:ascii="Times New Roman" w:eastAsia="Times New Roman" w:hAnsi="Times New Roman" w:cs="Times New Roman"/>
          <w:b/>
        </w:rPr>
        <w:tab/>
        <w:t>Perdozavimas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autoSpaceDE w:val="0"/>
        <w:autoSpaceDN w:val="0"/>
        <w:adjustRightInd w:val="0"/>
        <w:spacing w:after="0" w:line="240" w:lineRule="auto"/>
        <w:rPr>
          <w:rFonts w:ascii="Times New Roman" w:eastAsia="MS Mincho" w:hAnsi="Times New Roman" w:cs="Times New Roman"/>
          <w:u w:val="single"/>
          <w:lang w:eastAsia="ja-JP" w:bidi="he-IL"/>
        </w:rPr>
      </w:pPr>
      <w:r w:rsidRPr="00C35497">
        <w:rPr>
          <w:rFonts w:ascii="Times New Roman" w:eastAsia="MS Mincho" w:hAnsi="Times New Roman" w:cs="Times New Roman"/>
          <w:u w:val="single"/>
          <w:lang w:eastAsia="ja-JP" w:bidi="he-IL"/>
        </w:rPr>
        <w:t>Simptomai</w:t>
      </w:r>
    </w:p>
    <w:p w:rsidR="0097376F" w:rsidRPr="00C35497" w:rsidRDefault="0097376F">
      <w:pPr>
        <w:widowControl w:val="0"/>
        <w:autoSpaceDE w:val="0"/>
        <w:autoSpaceDN w:val="0"/>
        <w:adjustRightInd w:val="0"/>
        <w:spacing w:after="0" w:line="240" w:lineRule="auto"/>
        <w:rPr>
          <w:rFonts w:ascii="Times New Roman" w:eastAsia="Times New Roman" w:hAnsi="Times New Roman" w:cs="Times New Roman"/>
        </w:rPr>
      </w:pPr>
      <w:r w:rsidRPr="00C35497">
        <w:rPr>
          <w:rFonts w:ascii="Times New Roman" w:eastAsia="MS Mincho" w:hAnsi="Times New Roman" w:cs="Times New Roman"/>
          <w:lang w:eastAsia="ja-JP" w:bidi="he-IL"/>
        </w:rPr>
        <w:t>Perdozavus</w:t>
      </w:r>
      <w:r w:rsidRPr="00C35497">
        <w:rPr>
          <w:rFonts w:ascii="Times New Roman" w:eastAsia="MS Mincho" w:hAnsi="Times New Roman" w:cs="Times New Roman"/>
          <w:lang w:eastAsia="ja-JP"/>
        </w:rPr>
        <w:t xml:space="preserve"> vien zolpidemo</w:t>
      </w:r>
      <w:r w:rsidRPr="00C35497">
        <w:rPr>
          <w:rFonts w:ascii="Times New Roman" w:eastAsia="MS Mincho" w:hAnsi="Times New Roman" w:cs="Times New Roman"/>
          <w:lang w:eastAsia="ja-JP" w:bidi="he-IL"/>
        </w:rPr>
        <w:t xml:space="preserve"> arba jo ir kitų CNS slopinančių preparatų, įskaitant alkoholį, sutrikdavo ligonių</w:t>
      </w:r>
      <w:r w:rsidRPr="00C35497">
        <w:rPr>
          <w:rFonts w:ascii="Times New Roman" w:eastAsia="MS Mincho" w:hAnsi="Times New Roman" w:cs="Times New Roman"/>
          <w:lang w:eastAsia="ja-JP"/>
        </w:rPr>
        <w:t xml:space="preserve"> sąmonė </w:t>
      </w:r>
      <w:r w:rsidRPr="00C35497">
        <w:rPr>
          <w:rFonts w:ascii="Times New Roman" w:eastAsia="MS Mincho" w:hAnsi="Times New Roman" w:cs="Times New Roman"/>
          <w:lang w:eastAsia="ja-JP" w:bidi="he-IL"/>
        </w:rPr>
        <w:t xml:space="preserve">nuo mieguistumo iki komos, įskaitant </w:t>
      </w:r>
      <w:r w:rsidRPr="00C35497">
        <w:rPr>
          <w:rFonts w:ascii="Times New Roman" w:eastAsia="MS Mincho" w:hAnsi="Times New Roman" w:cs="Times New Roman"/>
          <w:lang w:eastAsia="ja-JP"/>
        </w:rPr>
        <w:t xml:space="preserve">net </w:t>
      </w:r>
      <w:r w:rsidRPr="00C35497">
        <w:rPr>
          <w:rFonts w:ascii="Times New Roman" w:eastAsia="MS Mincho" w:hAnsi="Times New Roman" w:cs="Times New Roman"/>
          <w:lang w:eastAsia="ja-JP" w:bidi="he-IL"/>
        </w:rPr>
        <w:t>mirties atvejus</w:t>
      </w:r>
      <w:r w:rsidRPr="00C35497">
        <w:rPr>
          <w:rFonts w:ascii="Times New Roman" w:eastAsia="MS Mincho" w:hAnsi="Times New Roman" w:cs="Times New Roman"/>
          <w:lang w:eastAsia="ja-JP"/>
        </w:rPr>
        <w:t>.</w:t>
      </w:r>
      <w:r w:rsidRPr="00C35497">
        <w:rPr>
          <w:rFonts w:ascii="Times New Roman" w:eastAsia="Times New Roman" w:hAnsi="Times New Roman" w:cs="Times New Roman"/>
        </w:rPr>
        <w:t xml:space="preserve"> Ligoniai, išgėrę 400 mg zolpidemo, t. y. 40 kartų didesnę už rekomenduojamą dozę, visiškai pasveiko.</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Gydymas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Perdozavusiesiems reikėtų taikyti bendrąsias simptominio ir palaikomojo gydymo priemones</w:t>
      </w:r>
      <w:r w:rsidRPr="00B33E9B">
        <w:rPr>
          <w:rFonts w:ascii="Times New Roman" w:hAnsi="Times New Roman" w:cs="Times New Roman"/>
        </w:rPr>
        <w:t xml:space="preserve"> </w:t>
      </w:r>
      <w:r w:rsidRPr="00C35497">
        <w:rPr>
          <w:rFonts w:ascii="Times New Roman" w:eastAsia="Times New Roman" w:hAnsi="Times New Roman" w:cs="Times New Roman"/>
        </w:rPr>
        <w:t>kartu su absorbciją mažinančiomis priemonėmis - vėmimas arba skrandžio plovimas (tik netrukus po suvartojimo; per vieną valandą ir potencialiai didelių apsinuodijimų atveju) ir aktyvuota anglis ir laisvinamieji.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Galima apsvarstyti gydymo flumazeniliu klausimą. Tačiau dėl trumpo šio preparato pusinės eliminacijos periodo būtina atidžiai stebėti, nes flumazenilo vartojimas gali prisidėti prie neurologinių simptomų (traukulių) atsiradimo. Be to, reikia atsižvelgti į abstinencijos simptomus. Gydant bet kurio vaistinio preparato perdozavimo sukeltus sutrikimus, reikia turėti omenyje, kad pacientas galėjo išgerti iš karto keletą preparatų. Zolpidemas nėra pašalinamas dializėmis.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5.</w:t>
      </w:r>
      <w:r w:rsidRPr="00C35497">
        <w:rPr>
          <w:rFonts w:ascii="Times New Roman" w:eastAsia="Times New Roman" w:hAnsi="Times New Roman" w:cs="Times New Roman"/>
          <w:b/>
        </w:rPr>
        <w:tab/>
        <w:t xml:space="preserve">FARMAKOLOGINĖS </w:t>
      </w:r>
      <w:r w:rsidRPr="00C35497">
        <w:rPr>
          <w:rFonts w:ascii="Times New Roman" w:eastAsia="Times New Roman" w:hAnsi="Times New Roman" w:cs="Times New Roman"/>
          <w:b/>
          <w:caps/>
          <w:lang w:eastAsia="sl-SI"/>
        </w:rPr>
        <w:t>savybės</w:t>
      </w: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5.1</w:t>
      </w:r>
      <w:r w:rsidRPr="00C35497">
        <w:rPr>
          <w:rFonts w:ascii="Times New Roman" w:eastAsia="Times New Roman" w:hAnsi="Times New Roman" w:cs="Times New Roman"/>
          <w:b/>
        </w:rPr>
        <w:tab/>
        <w:t>Farmakodinaminės savybės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Farmakoterapinė grupė — į benzodiazepinus panašūs vaistiniai preparatai, ATC kodas — NO5C FO2.</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Zolpidemas yra imidazolpiridinas — į benzodiazepinus panašus migdomasis preparatas. Eksperimentinių tyrimų duomenimis, raminamajam poveikiui, palyginti su raumenis atpalaiduojančiu, traukulius slopinančiu bei nerimą šalinančiu poveikiu, sukelti reikia mažesnės zolpidemo dozės. Šis </w:t>
      </w:r>
      <w:r w:rsidRPr="00C35497">
        <w:rPr>
          <w:rFonts w:ascii="Times New Roman" w:eastAsia="Times New Roman" w:hAnsi="Times New Roman" w:cs="Times New Roman"/>
        </w:rPr>
        <w:lastRenderedPageBreak/>
        <w:t>poveikis yra susijęs su specifiniu agonistiniu poveikiu centriniams receptoriams, priklausantiems „GABA-omega“ (BZ1 ir BZ2) makromolekuliniam receptorių kompleksui, kuris moduliuoja chloro jonų kanalo atsidarymą. Zolpidemas labiausiai veikia omega (BZ1) receptorių porūšį. Tokio poveikio klinikinė reikšmė nežinoma.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Atsitiktinių imčių klinikinių tyrimų metu įtikinamų duomenų gauta tik apie 10 mg zolpidemo dozės veiksmingumą.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Atsitiktinių imčių dvigubai koduoto tyrimo, kuriame dalyvavo 462 nesenyvi sveiki savanoriai, kuriems buvo pasireiškusi laikina nemiga, metu 10 mg zolpidemo dozė vidutinį laiką iki užmigimo sutrumpino 10 minučių, palyginti su placebo poveikiu, 5 mg zolpidemo dozė – 3 minutėmis.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Atsitiktinių imčių dvigubai koduoto tyrimo, kuriame dalyvavo 114 nesenyvų lėtine nemiga sergančių pacientų, metu 10 mg zolpidemo dozė vidutinį laiką iki užmigimo sutrumpino 30 minučių, palyginti su placebo poveikiu, 5 mg zolpidemo dozė – 15 minučių.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Kai kuriems pacientams gali būti veiksminga mažesnė 5 mg dozė.</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Vaikų populiacija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lang w:bidi="he-IL"/>
        </w:rPr>
        <w:t xml:space="preserve">Zolpidemo saugumas ir veiksmingumas vaikams iki 18 metų neištirti. Atsitiktinių imčių placebu kontroliuojamame tyrime, kuriame dalyvavo 201 vaikas (nuo 6 iki 17 metų), kuriam buvo nemiga susijusi su dėmesio stokos ir hiperaktyvumo sindromu, 0,25 mg/kg kūno svorio zolpidemo paros dozės (didžiausia paros dozė buvo 10 mg) veiksmingumas, palyginti su placebo poveikiu, įrodytas nebuvo. Vartojant zolpidemo, dažniausi su gydymu susiję nepageidaujami reiškiniai (lyginant su placebo poveikiu) buvo psichikos ir nervų sistemos sutrikimai, pvz., svaigulys (pasireiškimo dažnis atitinkamai 23,5 % ir 1,5 %), galvos skausmas (12,5 % ir 9,2 %) bei haliucinacijos (7,4 % ir 0 %) (žr. 4.2 </w:t>
      </w:r>
      <w:r w:rsidRPr="00C35497">
        <w:rPr>
          <w:rFonts w:ascii="Times New Roman" w:eastAsia="Times New Roman" w:hAnsi="Times New Roman" w:cs="Times New Roman"/>
          <w:lang w:eastAsia="sl-SI" w:bidi="he-IL"/>
        </w:rPr>
        <w:t>ir 4.3 skyrius</w:t>
      </w:r>
      <w:r w:rsidRPr="00C35497">
        <w:rPr>
          <w:rFonts w:ascii="Times New Roman" w:eastAsia="Times New Roman" w:hAnsi="Times New Roman" w:cs="Times New Roman"/>
          <w:lang w:bidi="he-IL"/>
        </w:rPr>
        <w:t>).</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5.2</w:t>
      </w:r>
      <w:r w:rsidRPr="00C35497">
        <w:rPr>
          <w:rFonts w:ascii="Times New Roman" w:eastAsia="Times New Roman" w:hAnsi="Times New Roman" w:cs="Times New Roman"/>
          <w:b/>
        </w:rPr>
        <w:tab/>
        <w:t>Farmakokinetinės savybės</w:t>
      </w:r>
    </w:p>
    <w:p w:rsidR="0097376F" w:rsidRPr="00C35497" w:rsidRDefault="0097376F">
      <w:pPr>
        <w:widowControl w:val="0"/>
        <w:tabs>
          <w:tab w:val="left" w:pos="1296"/>
        </w:tabs>
        <w:spacing w:after="0" w:line="240" w:lineRule="auto"/>
        <w:outlineLvl w:val="0"/>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Absorbcija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Zolpidemas greitai absorbuojamas ir greitai sukelia migdomąjį poveikį. Biologinis išgertos dozės prieinamumas yra 70%. Vartojant gydomąsias dozes, kinetika linijinė. Didžiausia koncentracija plazmoje susidaro po 0,5—3 valandų.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Pasiskirstymas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Tariamasis pasiskirstymo tūris suaugusių žmonių organizme yra 0,54 l/kg kūno svorio, senyvų — sumažėja iki 0,34 l/kg kūno svorio. 92% vaistinio preparato prisijungia prie baltymų. Maždaug 35% preparato metabolizuojama pirmojo prasiskverbimo pro kepenis metu. Kartotinė dozė nedaro įtakos zolpidemo jungimuisi prie baltymų; tai rodo, kad tarp preparato ir jo metabolitų konkurencijos dėl prisijungimo vietų nėra. Koncentracija plazmoje, kada pasireiškia gydomasis poveikis, būna 80—200 nanogramų/ml.</w:t>
      </w:r>
    </w:p>
    <w:p w:rsidR="0097376F" w:rsidRPr="00C35497" w:rsidRDefault="0097376F">
      <w:pPr>
        <w:widowControl w:val="0"/>
        <w:tabs>
          <w:tab w:val="left" w:pos="567"/>
        </w:tabs>
        <w:spacing w:after="0" w:line="240" w:lineRule="auto"/>
        <w:rPr>
          <w:rFonts w:ascii="Times New Roman" w:eastAsia="Times New Roman" w:hAnsi="Times New Roman" w:cs="Times New Roman"/>
          <w:highlight w:val="yellow"/>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u w:val="single"/>
        </w:rPr>
        <w:t>Eliminacija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Vidutinis pusinės eliminacijos laikas yra 2,4 valandos, poveikio trukmė — iki 6 valandų.</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Visi metabolitai farmakologiškai neveiklūs, pasišalina su šlapimu (56%) bei išmatomis (37%). Vidutiniškai sumažėja klirensas (nevertinant galimos dializės). Kiti farmakokinetikos rodikliai nepakinta. Klinikiniai tyrimai rodo, kad dialize zolpidemas nepašalinamas.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u w:val="single"/>
        </w:rPr>
        <w:t>Ypatingos populiacijos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Senyvų bei kepenų funkcijos nepakankamumu sergančių ligonių organizme biologinis zolpidemo prieinamumas didėja. Klirensas mažėja, pusinės eliminacijos laikas ilgėja (būna maždaug 10 valandų).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5.3</w:t>
      </w:r>
      <w:r w:rsidRPr="00C35497">
        <w:rPr>
          <w:rFonts w:ascii="Times New Roman" w:eastAsia="Times New Roman" w:hAnsi="Times New Roman" w:cs="Times New Roman"/>
          <w:b/>
        </w:rPr>
        <w:tab/>
        <w:t>Ikiklinikinių saugumo tyrimų duomenys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Neklinikiniai duomenys, remiantis įprastiniais farmakologinio saugumo, kartotinių dozių toksiškumo, genotoksiškumo, galimo kancerogeninio poveikio ir toksiškumo reprodukcijai ir vystymuisi, </w:t>
      </w:r>
      <w:r w:rsidRPr="00C35497">
        <w:rPr>
          <w:rFonts w:ascii="Times New Roman" w:eastAsia="Times New Roman" w:hAnsi="Times New Roman" w:cs="Times New Roman"/>
        </w:rPr>
        <w:lastRenderedPageBreak/>
        <w:t>specifinio pavojaus žmogui nerodo. Ikiklinikinis poveikis buvo pastebėtas tik dozėmis, gerokai viršijančiomis didžiausią žmogaus ekspozicijos lygį, todėl jie klinikiniam naudojimui yra mažai reikšmingi.</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6.</w:t>
      </w:r>
      <w:r w:rsidRPr="00C35497">
        <w:rPr>
          <w:rFonts w:ascii="Times New Roman" w:eastAsia="Times New Roman" w:hAnsi="Times New Roman" w:cs="Times New Roman"/>
          <w:b/>
        </w:rPr>
        <w:tab/>
      </w:r>
      <w:r w:rsidRPr="00C35497">
        <w:rPr>
          <w:rFonts w:ascii="Times New Roman" w:eastAsia="Times New Roman" w:hAnsi="Times New Roman" w:cs="Times New Roman"/>
          <w:b/>
          <w:caps/>
          <w:lang w:eastAsia="sl-SI"/>
        </w:rPr>
        <w:t>farmacinė informacija</w:t>
      </w: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6.1</w:t>
      </w:r>
      <w:r w:rsidRPr="00C35497">
        <w:rPr>
          <w:rFonts w:ascii="Times New Roman" w:eastAsia="Times New Roman" w:hAnsi="Times New Roman" w:cs="Times New Roman"/>
          <w:b/>
        </w:rPr>
        <w:tab/>
        <w:t>Pagalbinių medžiagų sąrašas</w:t>
      </w:r>
    </w:p>
    <w:p w:rsidR="0097376F" w:rsidRPr="00C35497" w:rsidRDefault="0097376F">
      <w:pPr>
        <w:widowControl w:val="0"/>
        <w:tabs>
          <w:tab w:val="left" w:pos="1296"/>
        </w:tabs>
        <w:spacing w:after="0" w:line="240" w:lineRule="auto"/>
        <w:rPr>
          <w:rFonts w:ascii="Times New Roman" w:eastAsia="Times New Roman" w:hAnsi="Times New Roman" w:cs="Times New Roman"/>
          <w:iCs/>
        </w:rPr>
      </w:pP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Tabletės branduolys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Laktozės monohidratas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Mikrokristalinė celiuliozė</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Karboksimetilkrakmolo A natrio druska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Magnio stearatas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Hipromeliozė</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Plėvelė</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Hipromeliozė</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Titano dioksidas (E171)</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Makrogolis 400</w:t>
      </w:r>
    </w:p>
    <w:p w:rsidR="0097376F" w:rsidRPr="00C35497" w:rsidRDefault="0097376F">
      <w:pPr>
        <w:widowControl w:val="0"/>
        <w:tabs>
          <w:tab w:val="left" w:pos="1296"/>
        </w:tabs>
        <w:spacing w:after="0" w:line="240" w:lineRule="auto"/>
        <w:rPr>
          <w:rFonts w:ascii="Times New Roman" w:eastAsia="Times New Roman" w:hAnsi="Times New Roman" w:cs="Times New Roman"/>
          <w:iCs/>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6.2</w:t>
      </w:r>
      <w:r w:rsidRPr="00C35497">
        <w:rPr>
          <w:rFonts w:ascii="Times New Roman" w:eastAsia="Times New Roman" w:hAnsi="Times New Roman" w:cs="Times New Roman"/>
          <w:b/>
        </w:rPr>
        <w:tab/>
        <w:t>Nesuderinamumas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Duomenys nebūtini.</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6.3</w:t>
      </w:r>
      <w:r w:rsidRPr="00C35497">
        <w:rPr>
          <w:rFonts w:ascii="Times New Roman" w:eastAsia="Times New Roman" w:hAnsi="Times New Roman" w:cs="Times New Roman"/>
          <w:b/>
        </w:rPr>
        <w:tab/>
        <w:t>Tinkamumo laikas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160011">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5</w:t>
      </w:r>
      <w:r w:rsidR="0097376F" w:rsidRPr="00C35497">
        <w:rPr>
          <w:rFonts w:ascii="Times New Roman" w:eastAsia="Times New Roman" w:hAnsi="Times New Roman" w:cs="Times New Roman"/>
        </w:rPr>
        <w:t xml:space="preserve"> metai</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6.4</w:t>
      </w:r>
      <w:r w:rsidRPr="00C35497">
        <w:rPr>
          <w:rFonts w:ascii="Times New Roman" w:eastAsia="Times New Roman" w:hAnsi="Times New Roman" w:cs="Times New Roman"/>
          <w:b/>
        </w:rPr>
        <w:tab/>
        <w:t>Specialios laikymo sąlygos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Laikyti gamintojo pakuotėje.</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6.5</w:t>
      </w:r>
      <w:r w:rsidRPr="00C35497">
        <w:rPr>
          <w:rFonts w:ascii="Times New Roman" w:eastAsia="Times New Roman" w:hAnsi="Times New Roman" w:cs="Times New Roman"/>
          <w:b/>
        </w:rPr>
        <w:tab/>
        <w:t>Talpyklės pobūdis ir jos turinys</w:t>
      </w:r>
    </w:p>
    <w:p w:rsidR="0097376F" w:rsidRPr="00C35497" w:rsidRDefault="0097376F">
      <w:pPr>
        <w:widowControl w:val="0"/>
        <w:tabs>
          <w:tab w:val="left" w:pos="567"/>
        </w:tabs>
        <w:spacing w:after="0" w:line="240" w:lineRule="auto"/>
        <w:rPr>
          <w:rFonts w:ascii="Times New Roman" w:eastAsia="Times New Roman" w:hAnsi="Times New Roman" w:cs="Times New Roman"/>
          <w:highlight w:val="yellow"/>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Plėvele dengtos tabletės tiekiamos:</w:t>
      </w:r>
    </w:p>
    <w:p w:rsidR="0097376F" w:rsidRPr="00C35497" w:rsidRDefault="0097376F">
      <w:pPr>
        <w:widowControl w:val="0"/>
        <w:numPr>
          <w:ilvl w:val="0"/>
          <w:numId w:val="2"/>
        </w:numPr>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PVC/PE/PVDC/Al lizdinėmis plokštelėmis kartoninėje dėžutėje;</w:t>
      </w:r>
    </w:p>
    <w:p w:rsidR="0097376F" w:rsidRPr="00C35497" w:rsidRDefault="0097376F">
      <w:pPr>
        <w:widowControl w:val="0"/>
        <w:numPr>
          <w:ilvl w:val="0"/>
          <w:numId w:val="2"/>
        </w:numPr>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didelio tankio polietileno tablečių talpyklėmis su polipropileniniu vaikų neatidaromu uždoriu;</w:t>
      </w:r>
    </w:p>
    <w:p w:rsidR="0097376F" w:rsidRPr="00C35497" w:rsidRDefault="0097376F">
      <w:pPr>
        <w:widowControl w:val="0"/>
        <w:numPr>
          <w:ilvl w:val="0"/>
          <w:numId w:val="2"/>
        </w:numPr>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PVC/PE/PVDC/Al vienadozėmis lizdinėmis plokštelėmis dėžutėjė.</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Zolsana 5 mg ir 10 mg tabletės tiekiamos:</w:t>
      </w:r>
    </w:p>
    <w:p w:rsidR="0097376F" w:rsidRPr="00B33E9B" w:rsidRDefault="0097376F">
      <w:pPr>
        <w:pStyle w:val="Sraopastraipa"/>
        <w:widowControl w:val="0"/>
        <w:numPr>
          <w:ilvl w:val="0"/>
          <w:numId w:val="12"/>
        </w:numPr>
        <w:spacing w:line="240" w:lineRule="auto"/>
        <w:ind w:left="567" w:hanging="567"/>
        <w:rPr>
          <w:szCs w:val="22"/>
        </w:rPr>
      </w:pPr>
      <w:proofErr w:type="spellStart"/>
      <w:r w:rsidRPr="00B33E9B">
        <w:rPr>
          <w:szCs w:val="22"/>
        </w:rPr>
        <w:t>Dėžutėmis</w:t>
      </w:r>
      <w:proofErr w:type="spellEnd"/>
      <w:r w:rsidRPr="00B33E9B">
        <w:rPr>
          <w:szCs w:val="22"/>
        </w:rPr>
        <w:t xml:space="preserve"> </w:t>
      </w:r>
      <w:proofErr w:type="spellStart"/>
      <w:r w:rsidRPr="00B33E9B">
        <w:rPr>
          <w:szCs w:val="22"/>
        </w:rPr>
        <w:t>po</w:t>
      </w:r>
      <w:proofErr w:type="spellEnd"/>
      <w:r w:rsidRPr="00B33E9B">
        <w:rPr>
          <w:szCs w:val="22"/>
        </w:rPr>
        <w:t xml:space="preserve"> 10, 14, 15, 20, 28. 30, 50 </w:t>
      </w:r>
      <w:proofErr w:type="spellStart"/>
      <w:r w:rsidRPr="00B33E9B">
        <w:rPr>
          <w:szCs w:val="22"/>
        </w:rPr>
        <w:t>arba</w:t>
      </w:r>
      <w:proofErr w:type="spellEnd"/>
      <w:r w:rsidRPr="00B33E9B">
        <w:rPr>
          <w:szCs w:val="22"/>
        </w:rPr>
        <w:t xml:space="preserve"> 100 </w:t>
      </w:r>
      <w:proofErr w:type="spellStart"/>
      <w:r w:rsidRPr="00B33E9B">
        <w:rPr>
          <w:szCs w:val="22"/>
        </w:rPr>
        <w:t>tablečių</w:t>
      </w:r>
      <w:proofErr w:type="spellEnd"/>
      <w:r w:rsidRPr="00B33E9B">
        <w:rPr>
          <w:szCs w:val="22"/>
        </w:rPr>
        <w:t xml:space="preserve"> </w:t>
      </w:r>
      <w:proofErr w:type="spellStart"/>
      <w:r w:rsidRPr="00B33E9B">
        <w:rPr>
          <w:szCs w:val="22"/>
        </w:rPr>
        <w:t>lizdinėmis</w:t>
      </w:r>
      <w:proofErr w:type="spellEnd"/>
      <w:r w:rsidRPr="00B33E9B">
        <w:rPr>
          <w:szCs w:val="22"/>
        </w:rPr>
        <w:t xml:space="preserve"> </w:t>
      </w:r>
      <w:proofErr w:type="spellStart"/>
      <w:r w:rsidRPr="00B33E9B">
        <w:rPr>
          <w:szCs w:val="22"/>
        </w:rPr>
        <w:t>plokštelėmis</w:t>
      </w:r>
      <w:proofErr w:type="spellEnd"/>
      <w:r w:rsidRPr="00B33E9B">
        <w:rPr>
          <w:szCs w:val="22"/>
        </w:rPr>
        <w:t>.</w:t>
      </w:r>
    </w:p>
    <w:p w:rsidR="0097376F" w:rsidRPr="00B33E9B" w:rsidRDefault="0097376F">
      <w:pPr>
        <w:pStyle w:val="Sraopastraipa"/>
        <w:widowControl w:val="0"/>
        <w:numPr>
          <w:ilvl w:val="0"/>
          <w:numId w:val="12"/>
        </w:numPr>
        <w:spacing w:line="240" w:lineRule="auto"/>
        <w:ind w:left="567" w:hanging="567"/>
        <w:rPr>
          <w:szCs w:val="22"/>
        </w:rPr>
      </w:pPr>
      <w:proofErr w:type="spellStart"/>
      <w:r w:rsidRPr="00B33E9B">
        <w:rPr>
          <w:szCs w:val="22"/>
        </w:rPr>
        <w:t>Ligoninėms</w:t>
      </w:r>
      <w:proofErr w:type="spellEnd"/>
      <w:r w:rsidRPr="00B33E9B">
        <w:rPr>
          <w:szCs w:val="22"/>
        </w:rPr>
        <w:t xml:space="preserve"> </w:t>
      </w:r>
      <w:proofErr w:type="spellStart"/>
      <w:r w:rsidRPr="00B33E9B">
        <w:rPr>
          <w:szCs w:val="22"/>
        </w:rPr>
        <w:t>skirtoje</w:t>
      </w:r>
      <w:proofErr w:type="spellEnd"/>
      <w:r w:rsidRPr="00B33E9B">
        <w:rPr>
          <w:szCs w:val="22"/>
        </w:rPr>
        <w:t xml:space="preserve"> </w:t>
      </w:r>
      <w:proofErr w:type="spellStart"/>
      <w:r w:rsidRPr="00B33E9B">
        <w:rPr>
          <w:szCs w:val="22"/>
        </w:rPr>
        <w:t>pakuotėje</w:t>
      </w:r>
      <w:proofErr w:type="spellEnd"/>
      <w:r w:rsidRPr="00B33E9B">
        <w:rPr>
          <w:szCs w:val="22"/>
        </w:rPr>
        <w:t xml:space="preserve"> po50 </w:t>
      </w:r>
      <w:proofErr w:type="spellStart"/>
      <w:r w:rsidRPr="00B33E9B">
        <w:rPr>
          <w:szCs w:val="22"/>
        </w:rPr>
        <w:t>tablečių</w:t>
      </w:r>
      <w:proofErr w:type="spellEnd"/>
      <w:r w:rsidRPr="00B33E9B">
        <w:rPr>
          <w:szCs w:val="22"/>
        </w:rPr>
        <w:t>.</w:t>
      </w:r>
    </w:p>
    <w:p w:rsidR="0097376F" w:rsidRPr="00B33E9B" w:rsidRDefault="0097376F">
      <w:pPr>
        <w:pStyle w:val="Sraopastraipa"/>
        <w:widowControl w:val="0"/>
        <w:numPr>
          <w:ilvl w:val="0"/>
          <w:numId w:val="12"/>
        </w:numPr>
        <w:spacing w:line="240" w:lineRule="auto"/>
        <w:ind w:left="567" w:hanging="567"/>
        <w:rPr>
          <w:szCs w:val="22"/>
        </w:rPr>
      </w:pPr>
      <w:proofErr w:type="spellStart"/>
      <w:r w:rsidRPr="00B33E9B">
        <w:rPr>
          <w:szCs w:val="22"/>
        </w:rPr>
        <w:t>Talpyklėje</w:t>
      </w:r>
      <w:proofErr w:type="spellEnd"/>
      <w:r w:rsidRPr="00B33E9B">
        <w:rPr>
          <w:szCs w:val="22"/>
        </w:rPr>
        <w:t xml:space="preserve"> </w:t>
      </w:r>
      <w:proofErr w:type="spellStart"/>
      <w:r w:rsidRPr="00B33E9B">
        <w:rPr>
          <w:szCs w:val="22"/>
        </w:rPr>
        <w:t>su</w:t>
      </w:r>
      <w:proofErr w:type="spellEnd"/>
      <w:r w:rsidRPr="00B33E9B">
        <w:rPr>
          <w:szCs w:val="22"/>
        </w:rPr>
        <w:t xml:space="preserve"> </w:t>
      </w:r>
      <w:proofErr w:type="spellStart"/>
      <w:r w:rsidRPr="00B33E9B">
        <w:rPr>
          <w:szCs w:val="22"/>
        </w:rPr>
        <w:t>polipropileniniu</w:t>
      </w:r>
      <w:proofErr w:type="spellEnd"/>
      <w:r w:rsidRPr="00B33E9B">
        <w:rPr>
          <w:szCs w:val="22"/>
        </w:rPr>
        <w:t xml:space="preserve"> </w:t>
      </w:r>
      <w:proofErr w:type="spellStart"/>
      <w:r w:rsidRPr="00B33E9B">
        <w:rPr>
          <w:szCs w:val="22"/>
        </w:rPr>
        <w:t>vaikų</w:t>
      </w:r>
      <w:proofErr w:type="spellEnd"/>
      <w:r w:rsidRPr="00B33E9B">
        <w:rPr>
          <w:szCs w:val="22"/>
        </w:rPr>
        <w:t xml:space="preserve"> </w:t>
      </w:r>
      <w:proofErr w:type="spellStart"/>
      <w:r w:rsidRPr="00B33E9B">
        <w:rPr>
          <w:szCs w:val="22"/>
        </w:rPr>
        <w:t>neatidaromu</w:t>
      </w:r>
      <w:proofErr w:type="spellEnd"/>
      <w:r w:rsidRPr="00B33E9B">
        <w:rPr>
          <w:szCs w:val="22"/>
        </w:rPr>
        <w:t xml:space="preserve"> </w:t>
      </w:r>
      <w:proofErr w:type="spellStart"/>
      <w:r w:rsidRPr="00B33E9B">
        <w:rPr>
          <w:szCs w:val="22"/>
        </w:rPr>
        <w:t>uždoriu</w:t>
      </w:r>
      <w:proofErr w:type="spellEnd"/>
      <w:r w:rsidRPr="00B33E9B">
        <w:rPr>
          <w:szCs w:val="22"/>
        </w:rPr>
        <w:t xml:space="preserve"> </w:t>
      </w:r>
      <w:proofErr w:type="spellStart"/>
      <w:r w:rsidRPr="00B33E9B">
        <w:rPr>
          <w:szCs w:val="22"/>
        </w:rPr>
        <w:t>po</w:t>
      </w:r>
      <w:proofErr w:type="spellEnd"/>
      <w:r w:rsidRPr="00B33E9B">
        <w:rPr>
          <w:szCs w:val="22"/>
        </w:rPr>
        <w:t xml:space="preserve"> 30, 100 </w:t>
      </w:r>
      <w:proofErr w:type="spellStart"/>
      <w:r w:rsidRPr="00B33E9B">
        <w:rPr>
          <w:szCs w:val="22"/>
        </w:rPr>
        <w:t>arba</w:t>
      </w:r>
      <w:proofErr w:type="spellEnd"/>
      <w:r w:rsidRPr="00B33E9B">
        <w:rPr>
          <w:szCs w:val="22"/>
        </w:rPr>
        <w:t xml:space="preserve"> 500 </w:t>
      </w:r>
      <w:proofErr w:type="spellStart"/>
      <w:r w:rsidRPr="00B33E9B">
        <w:rPr>
          <w:szCs w:val="22"/>
        </w:rPr>
        <w:t>tablečių</w:t>
      </w:r>
      <w:proofErr w:type="spellEnd"/>
      <w:r w:rsidRPr="00B33E9B">
        <w:rPr>
          <w:szCs w:val="22"/>
        </w:rPr>
        <w:t>.</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Gali būti tiekiamos ne visų dydžių pakuotės.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6.6</w:t>
      </w:r>
      <w:r w:rsidRPr="00C35497">
        <w:rPr>
          <w:rFonts w:ascii="Times New Roman" w:eastAsia="Times New Roman" w:hAnsi="Times New Roman" w:cs="Times New Roman"/>
          <w:b/>
        </w:rPr>
        <w:tab/>
      </w:r>
      <w:r w:rsidRPr="00C35497">
        <w:rPr>
          <w:rFonts w:ascii="Times New Roman" w:eastAsia="Times New Roman" w:hAnsi="Times New Roman" w:cs="Times New Roman"/>
          <w:b/>
          <w:bCs/>
          <w:color w:val="000000"/>
        </w:rPr>
        <w:t>Specialūs reikalavimai atliekoms tvarkyti ir vaistiniam preparatui ruošti</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Specialių reikalavimų nėra.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rPr>
          <w:rFonts w:ascii="Times New Roman" w:eastAsia="Times New Roman" w:hAnsi="Times New Roman" w:cs="Times New Roman"/>
          <w:lang w:eastAsia="sl-SI"/>
        </w:rPr>
      </w:pPr>
      <w:r w:rsidRPr="00C35497">
        <w:rPr>
          <w:rFonts w:ascii="Times New Roman" w:eastAsia="Times New Roman" w:hAnsi="Times New Roman" w:cs="Times New Roman"/>
          <w:b/>
          <w:lang w:eastAsia="sl-SI"/>
        </w:rPr>
        <w:t>7.</w:t>
      </w:r>
      <w:r w:rsidRPr="00C35497">
        <w:rPr>
          <w:rFonts w:ascii="Times New Roman" w:eastAsia="Times New Roman" w:hAnsi="Times New Roman" w:cs="Times New Roman"/>
          <w:b/>
          <w:lang w:eastAsia="sl-SI"/>
        </w:rPr>
        <w:tab/>
      </w:r>
      <w:r w:rsidRPr="00C35497">
        <w:rPr>
          <w:rFonts w:ascii="Times New Roman" w:eastAsia="Times New Roman" w:hAnsi="Times New Roman" w:cs="Times New Roman"/>
          <w:b/>
          <w:caps/>
          <w:lang w:eastAsia="sl-SI"/>
        </w:rPr>
        <w:t>rEGISTRUOTOJAS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KRKA, d.d., Novo mesto, Šmarješka cesta 6, 8501 Novo mesto, Slovėnija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rPr>
          <w:rFonts w:ascii="Times New Roman" w:eastAsia="Times New Roman" w:hAnsi="Times New Roman" w:cs="Times New Roman"/>
          <w:b/>
        </w:rPr>
      </w:pPr>
      <w:r w:rsidRPr="00C35497">
        <w:rPr>
          <w:rFonts w:ascii="Times New Roman" w:eastAsia="Times New Roman" w:hAnsi="Times New Roman" w:cs="Times New Roman"/>
          <w:b/>
        </w:rPr>
        <w:lastRenderedPageBreak/>
        <w:t>8.</w:t>
      </w:r>
      <w:r w:rsidRPr="00C35497">
        <w:rPr>
          <w:rFonts w:ascii="Times New Roman" w:eastAsia="Times New Roman" w:hAnsi="Times New Roman" w:cs="Times New Roman"/>
          <w:b/>
        </w:rPr>
        <w:tab/>
      </w:r>
      <w:r w:rsidRPr="00C35497">
        <w:rPr>
          <w:rFonts w:ascii="Times New Roman" w:eastAsia="Times New Roman" w:hAnsi="Times New Roman" w:cs="Times New Roman"/>
          <w:b/>
          <w:caps/>
          <w:lang w:eastAsia="sl-SI"/>
        </w:rPr>
        <w:t>REGISTRACIJOS</w:t>
      </w:r>
      <w:r w:rsidRPr="00C35497">
        <w:rPr>
          <w:rFonts w:ascii="Times New Roman" w:eastAsia="Times New Roman" w:hAnsi="Times New Roman" w:cs="Times New Roman"/>
          <w:b/>
          <w:caps/>
        </w:rPr>
        <w:t xml:space="preserve"> PAŽYMĖJIMO numeris</w:t>
      </w:r>
    </w:p>
    <w:p w:rsidR="0097376F" w:rsidRPr="00C35497" w:rsidRDefault="0097376F">
      <w:pPr>
        <w:widowControl w:val="0"/>
        <w:tabs>
          <w:tab w:val="left" w:pos="1296"/>
        </w:tabs>
        <w:spacing w:after="0" w:line="240" w:lineRule="auto"/>
        <w:rPr>
          <w:rFonts w:ascii="Times New Roman" w:eastAsia="Times New Roman" w:hAnsi="Times New Roman" w:cs="Times New Roman"/>
          <w:color w:val="000000"/>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Zolsana 5 mg</w:t>
      </w:r>
    </w:p>
    <w:p w:rsidR="0097376F" w:rsidRPr="00C35497" w:rsidRDefault="0097376F">
      <w:pPr>
        <w:widowControl w:val="0"/>
        <w:spacing w:after="0" w:line="240" w:lineRule="auto"/>
        <w:rPr>
          <w:rFonts w:ascii="Times New Roman" w:eastAsia="Times New Roman" w:hAnsi="Times New Roman" w:cs="Times New Roman"/>
          <w:i/>
          <w:color w:val="000000"/>
        </w:rPr>
      </w:pPr>
      <w:r w:rsidRPr="00C35497">
        <w:rPr>
          <w:rFonts w:ascii="Times New Roman" w:eastAsia="Times New Roman" w:hAnsi="Times New Roman" w:cs="Times New Roman"/>
          <w:i/>
          <w:color w:val="000000"/>
        </w:rPr>
        <w:t>Lizdinėmis plokštelėmis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N10 - LT/1/05/0357/001</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N14 - LT/1/05/0357/002</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N15 - LT/1/05/0357/003</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N20 - LT/1/05/0357/004</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N28 - LT/1/05/0357/005</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N30 - LT/1/05/0357/006</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N50 - LT/1/05/0357/007</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N100 - LT/1/05/0357/008</w:t>
      </w:r>
    </w:p>
    <w:p w:rsidR="0097376F" w:rsidRPr="00C35497" w:rsidRDefault="0097376F">
      <w:pPr>
        <w:widowControl w:val="0"/>
        <w:spacing w:after="0" w:line="240" w:lineRule="auto"/>
        <w:rPr>
          <w:rFonts w:ascii="Times New Roman" w:eastAsia="Times New Roman" w:hAnsi="Times New Roman" w:cs="Times New Roman"/>
          <w:color w:val="000000"/>
        </w:rPr>
      </w:pPr>
    </w:p>
    <w:p w:rsidR="0097376F" w:rsidRPr="00C35497" w:rsidRDefault="0097376F">
      <w:pPr>
        <w:widowControl w:val="0"/>
        <w:spacing w:after="0" w:line="240" w:lineRule="auto"/>
        <w:rPr>
          <w:rFonts w:ascii="Times New Roman" w:eastAsia="Times New Roman" w:hAnsi="Times New Roman" w:cs="Times New Roman"/>
          <w:i/>
          <w:color w:val="000000"/>
        </w:rPr>
      </w:pPr>
      <w:r w:rsidRPr="00C35497">
        <w:rPr>
          <w:rFonts w:ascii="Times New Roman" w:eastAsia="Times New Roman" w:hAnsi="Times New Roman" w:cs="Times New Roman"/>
          <w:i/>
          <w:color w:val="000000"/>
        </w:rPr>
        <w:t>Tablečių talpyklėmis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N30 - LT/1/05/0357/009</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N100 - LT/1/05/0357/010</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N500 - LT/1/05/0357/011</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color w:val="000000"/>
          <w:lang w:eastAsia="sl-SI"/>
        </w:rPr>
      </w:pP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color w:val="000000"/>
          <w:lang w:eastAsia="sl-SI"/>
        </w:rPr>
      </w:pPr>
      <w:r w:rsidRPr="00C35497">
        <w:rPr>
          <w:rFonts w:ascii="Times New Roman" w:eastAsia="Times New Roman" w:hAnsi="Times New Roman" w:cs="Times New Roman"/>
          <w:color w:val="000000"/>
          <w:lang w:eastAsia="sl-SI"/>
        </w:rPr>
        <w:t>Zolsana 10 mg</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color w:val="000000"/>
          <w:lang w:eastAsia="sl-SI"/>
        </w:rPr>
      </w:pPr>
      <w:r w:rsidRPr="00C35497">
        <w:rPr>
          <w:rFonts w:ascii="Times New Roman" w:eastAsia="Times New Roman" w:hAnsi="Times New Roman" w:cs="Times New Roman"/>
          <w:i/>
          <w:color w:val="000000"/>
          <w:lang w:eastAsia="sl-SI"/>
        </w:rPr>
        <w:t>Lizdinėmis plokštelėmis</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N10 - LT/1/05/0357/012</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N14 - LT/1/05/0357/013</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N15 - LT/1/05/0357/014</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N20 - LT/1/05/0357/015</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N28 - LT/1/05/0357/016</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N30 - LT/1/05/0357/017</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N50 - LT/1/05/0357/018</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bCs/>
          <w:i/>
          <w:lang w:eastAsia="sl-SI"/>
        </w:rPr>
      </w:pPr>
      <w:r w:rsidRPr="00C35497">
        <w:rPr>
          <w:rFonts w:ascii="Times New Roman" w:eastAsia="Times New Roman" w:hAnsi="Times New Roman" w:cs="Times New Roman"/>
          <w:bCs/>
          <w:lang w:eastAsia="sl-SI"/>
        </w:rPr>
        <w:t>N100 - LT/1/05/0357/019</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color w:val="000000"/>
          <w:lang w:eastAsia="sl-SI"/>
        </w:rPr>
      </w:pP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color w:val="000000"/>
          <w:lang w:eastAsia="sl-SI"/>
        </w:rPr>
      </w:pPr>
      <w:r w:rsidRPr="00C35497">
        <w:rPr>
          <w:rFonts w:ascii="Times New Roman" w:eastAsia="Times New Roman" w:hAnsi="Times New Roman" w:cs="Times New Roman"/>
          <w:i/>
          <w:color w:val="000000"/>
          <w:lang w:eastAsia="sl-SI"/>
        </w:rPr>
        <w:t>Tablečių talpyklėmis</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N30 - LT/1/05/0357/020</w:t>
      </w:r>
    </w:p>
    <w:p w:rsidR="0097376F" w:rsidRPr="00C35497" w:rsidRDefault="0097376F">
      <w:pPr>
        <w:widowControl w:val="0"/>
        <w:spacing w:after="0" w:line="240" w:lineRule="auto"/>
        <w:rPr>
          <w:rFonts w:ascii="Times New Roman" w:eastAsia="Times New Roman" w:hAnsi="Times New Roman" w:cs="Times New Roman"/>
          <w:bCs/>
          <w:lang w:eastAsia="sl-SI"/>
        </w:rPr>
      </w:pPr>
      <w:r w:rsidRPr="00C35497">
        <w:rPr>
          <w:rFonts w:ascii="Times New Roman" w:eastAsia="Times New Roman" w:hAnsi="Times New Roman" w:cs="Times New Roman"/>
          <w:bCs/>
          <w:lang w:eastAsia="sl-SI"/>
        </w:rPr>
        <w:t>N100 - LT/1/05/0357/021</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lang w:eastAsia="sl-SI"/>
        </w:rPr>
      </w:pPr>
      <w:r w:rsidRPr="00C35497">
        <w:rPr>
          <w:rFonts w:ascii="Times New Roman" w:eastAsia="Times New Roman" w:hAnsi="Times New Roman" w:cs="Times New Roman"/>
          <w:bCs/>
          <w:lang w:eastAsia="sl-SI"/>
        </w:rPr>
        <w:t>N500 - LT/1/05/0357/022</w:t>
      </w:r>
    </w:p>
    <w:p w:rsidR="0097376F" w:rsidRPr="00C35497" w:rsidRDefault="0097376F">
      <w:pPr>
        <w:widowControl w:val="0"/>
        <w:tabs>
          <w:tab w:val="left" w:pos="1296"/>
        </w:tabs>
        <w:spacing w:after="0" w:line="240" w:lineRule="auto"/>
        <w:rPr>
          <w:rFonts w:ascii="Times New Roman" w:eastAsia="Times New Roman" w:hAnsi="Times New Roman" w:cs="Times New Roman"/>
          <w:color w:val="000000"/>
        </w:rPr>
      </w:pPr>
    </w:p>
    <w:p w:rsidR="0097376F" w:rsidRPr="00C35497" w:rsidRDefault="0097376F">
      <w:pPr>
        <w:widowControl w:val="0"/>
        <w:tabs>
          <w:tab w:val="left" w:pos="1296"/>
        </w:tabs>
        <w:spacing w:after="0" w:line="240" w:lineRule="auto"/>
        <w:rPr>
          <w:rFonts w:ascii="Times New Roman" w:eastAsia="Times New Roman" w:hAnsi="Times New Roman" w:cs="Times New Roman"/>
          <w:color w:val="000000"/>
        </w:rPr>
      </w:pPr>
    </w:p>
    <w:p w:rsidR="0097376F" w:rsidRPr="00C35497" w:rsidRDefault="0097376F">
      <w:pPr>
        <w:widowControl w:val="0"/>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b/>
        </w:rPr>
        <w:t>9.</w:t>
      </w:r>
      <w:r w:rsidRPr="00C35497">
        <w:rPr>
          <w:rFonts w:ascii="Times New Roman" w:eastAsia="Times New Roman" w:hAnsi="Times New Roman" w:cs="Times New Roman"/>
          <w:b/>
        </w:rPr>
        <w:tab/>
      </w:r>
      <w:r w:rsidRPr="00C35497">
        <w:rPr>
          <w:rFonts w:ascii="Times New Roman" w:eastAsia="Times New Roman" w:hAnsi="Times New Roman" w:cs="Times New Roman"/>
          <w:b/>
          <w:lang w:eastAsia="sl-SI"/>
        </w:rPr>
        <w:t xml:space="preserve">REGISTRAVIMO </w:t>
      </w:r>
      <w:r w:rsidRPr="00C35497">
        <w:rPr>
          <w:rFonts w:ascii="Times New Roman" w:eastAsia="Times New Roman" w:hAnsi="Times New Roman" w:cs="Times New Roman"/>
          <w:b/>
          <w:caps/>
          <w:lang w:eastAsia="sl-SI"/>
        </w:rPr>
        <w:t>/ PERREGISTRAVIMO</w:t>
      </w:r>
      <w:r w:rsidRPr="00C35497">
        <w:rPr>
          <w:rFonts w:ascii="Times New Roman" w:eastAsia="Times New Roman" w:hAnsi="Times New Roman" w:cs="Times New Roman"/>
          <w:b/>
          <w:caps/>
        </w:rPr>
        <w:t xml:space="preserve"> data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lang w:eastAsia="sl-SI"/>
        </w:rPr>
        <w:t>Registravimo data</w:t>
      </w:r>
      <w:r w:rsidRPr="00C35497">
        <w:rPr>
          <w:rFonts w:ascii="Times New Roman" w:eastAsia="Times New Roman" w:hAnsi="Times New Roman" w:cs="Times New Roman"/>
        </w:rPr>
        <w:t xml:space="preserve"> 2005 m. gruodžio 8 d.</w:t>
      </w: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lang w:eastAsia="sl-SI"/>
        </w:rPr>
        <w:t>Paskutinio perregistravimo data</w:t>
      </w:r>
      <w:r w:rsidRPr="00C35497">
        <w:rPr>
          <w:rFonts w:ascii="Times New Roman" w:eastAsia="Times New Roman" w:hAnsi="Times New Roman" w:cs="Times New Roman"/>
        </w:rPr>
        <w:t xml:space="preserve"> 2006 m. gruodžio 14 d.</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ind w:left="567" w:hanging="567"/>
        <w:rPr>
          <w:rFonts w:ascii="Times New Roman" w:eastAsia="Times New Roman" w:hAnsi="Times New Roman" w:cs="Times New Roman"/>
          <w:b/>
        </w:rPr>
      </w:pPr>
      <w:r w:rsidRPr="00C35497">
        <w:rPr>
          <w:rFonts w:ascii="Times New Roman" w:eastAsia="Times New Roman" w:hAnsi="Times New Roman" w:cs="Times New Roman"/>
          <w:b/>
        </w:rPr>
        <w:t>10.</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teksto peržiūros data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B33E9B" w:rsidRDefault="00B33E9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2019 m. liepos 5 d.</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br w:type="page"/>
      </w: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rPr>
      </w:pPr>
    </w:p>
    <w:p w:rsidR="0097376F" w:rsidRPr="00B33E9B" w:rsidRDefault="0097376F">
      <w:pPr>
        <w:widowControl w:val="0"/>
        <w:tabs>
          <w:tab w:val="left" w:pos="567"/>
        </w:tabs>
        <w:spacing w:after="0" w:line="240" w:lineRule="auto"/>
        <w:jc w:val="center"/>
        <w:rPr>
          <w:rFonts w:ascii="Times New Roman" w:eastAsia="Times New Roman" w:hAnsi="Times New Roman" w:cs="Times New Roman"/>
          <w:lang w:eastAsia="sl-SI"/>
        </w:rPr>
      </w:pPr>
      <w:r w:rsidRPr="00C35497">
        <w:rPr>
          <w:rFonts w:ascii="Times New Roman" w:eastAsia="Times New Roman" w:hAnsi="Times New Roman" w:cs="Times New Roman"/>
          <w:b/>
        </w:rPr>
        <w:t>II PRIEDAS</w:t>
      </w:r>
    </w:p>
    <w:p w:rsidR="0097376F" w:rsidRPr="00C35497" w:rsidRDefault="0097376F">
      <w:pPr>
        <w:widowControl w:val="0"/>
        <w:tabs>
          <w:tab w:val="left" w:pos="567"/>
        </w:tabs>
        <w:spacing w:after="0" w:line="240" w:lineRule="auto"/>
        <w:jc w:val="center"/>
        <w:rPr>
          <w:rFonts w:ascii="Times New Roman" w:eastAsia="Times New Roman" w:hAnsi="Times New Roman" w:cs="Times New Roman"/>
          <w:b/>
          <w:lang w:eastAsia="sl-SI"/>
        </w:rPr>
      </w:pPr>
    </w:p>
    <w:p w:rsidR="0097376F" w:rsidRPr="00C35497" w:rsidRDefault="0097376F">
      <w:pPr>
        <w:widowControl w:val="0"/>
        <w:tabs>
          <w:tab w:val="left" w:pos="567"/>
        </w:tabs>
        <w:spacing w:after="0" w:line="240" w:lineRule="auto"/>
        <w:jc w:val="center"/>
        <w:rPr>
          <w:rFonts w:ascii="Times New Roman" w:eastAsia="Times New Roman" w:hAnsi="Times New Roman" w:cs="Times New Roman"/>
          <w:lang w:eastAsia="sl-SI"/>
        </w:rPr>
      </w:pPr>
      <w:r w:rsidRPr="00C35497">
        <w:rPr>
          <w:rFonts w:ascii="Times New Roman" w:eastAsia="Times New Roman" w:hAnsi="Times New Roman" w:cs="Times New Roman"/>
          <w:b/>
          <w:lang w:eastAsia="sl-SI"/>
        </w:rPr>
        <w:t>REGISTRACIJOS SĄLYGOS</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b/>
          <w:highlight w:val="yellow"/>
        </w:rPr>
      </w:pPr>
      <w:r w:rsidRPr="00C35497">
        <w:rPr>
          <w:rFonts w:ascii="Times New Roman" w:eastAsia="Times New Roman" w:hAnsi="Times New Roman" w:cs="Times New Roman"/>
          <w:b/>
        </w:rPr>
        <w:t>A.</w:t>
      </w:r>
      <w:r w:rsidRPr="00C35497">
        <w:rPr>
          <w:rFonts w:ascii="Times New Roman" w:eastAsia="Times New Roman" w:hAnsi="Times New Roman" w:cs="Times New Roman"/>
          <w:b/>
        </w:rPr>
        <w:tab/>
        <w:t>GAMINTOJAS, ATSAKINGAS UŽ SERIJŲ IŠLEIDIMĄ</w:t>
      </w:r>
    </w:p>
    <w:p w:rsidR="0097376F" w:rsidRPr="00C35497" w:rsidRDefault="0097376F">
      <w:pPr>
        <w:widowControl w:val="0"/>
        <w:tabs>
          <w:tab w:val="left" w:pos="567"/>
        </w:tabs>
        <w:spacing w:after="0" w:line="240" w:lineRule="auto"/>
        <w:ind w:right="1416"/>
        <w:rPr>
          <w:rFonts w:ascii="Times New Roman" w:eastAsia="Times New Roman" w:hAnsi="Times New Roman" w:cs="Times New Roman"/>
        </w:rPr>
      </w:pPr>
    </w:p>
    <w:p w:rsidR="0097376F" w:rsidRPr="00C35497" w:rsidRDefault="0097376F">
      <w:pPr>
        <w:widowControl w:val="0"/>
        <w:tabs>
          <w:tab w:val="left" w:pos="567"/>
        </w:tabs>
        <w:spacing w:after="0" w:line="240" w:lineRule="auto"/>
        <w:ind w:right="1416"/>
        <w:rPr>
          <w:rFonts w:ascii="Times New Roman" w:eastAsia="Times New Roman" w:hAnsi="Times New Roman" w:cs="Times New Roman"/>
          <w:b/>
        </w:rPr>
      </w:pPr>
      <w:r w:rsidRPr="00C35497">
        <w:rPr>
          <w:rFonts w:ascii="Times New Roman" w:eastAsia="Times New Roman" w:hAnsi="Times New Roman" w:cs="Times New Roman"/>
          <w:b/>
        </w:rPr>
        <w:t>B.</w:t>
      </w:r>
      <w:r w:rsidRPr="00C35497">
        <w:rPr>
          <w:rFonts w:ascii="Times New Roman" w:eastAsia="Times New Roman" w:hAnsi="Times New Roman" w:cs="Times New Roman"/>
          <w:b/>
        </w:rPr>
        <w:tab/>
        <w:t>TIEKIMO IR VARTOJIMO SĄLYGOS AR APRIBOJIMAI</w:t>
      </w:r>
    </w:p>
    <w:p w:rsidR="0097376F" w:rsidRPr="00C35497" w:rsidRDefault="0097376F">
      <w:pPr>
        <w:widowControl w:val="0"/>
        <w:tabs>
          <w:tab w:val="left" w:pos="567"/>
        </w:tabs>
        <w:spacing w:after="0" w:line="240" w:lineRule="auto"/>
        <w:rPr>
          <w:rFonts w:ascii="Times New Roman" w:eastAsia="Times New Roman" w:hAnsi="Times New Roman" w:cs="Times New Roman"/>
          <w:highlight w:val="yellow"/>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br w:type="page"/>
      </w:r>
      <w:r w:rsidRPr="00C35497">
        <w:rPr>
          <w:rFonts w:ascii="Times New Roman" w:eastAsia="Times New Roman" w:hAnsi="Times New Roman" w:cs="Times New Roman"/>
          <w:b/>
        </w:rPr>
        <w:lastRenderedPageBreak/>
        <w:t>A.</w:t>
      </w:r>
      <w:r w:rsidRPr="00C35497">
        <w:rPr>
          <w:rFonts w:ascii="Times New Roman" w:eastAsia="Times New Roman" w:hAnsi="Times New Roman" w:cs="Times New Roman"/>
          <w:b/>
        </w:rPr>
        <w:tab/>
        <w:t>GAMINTOJAS, ATSAKINGAS UŽ SERIJŲ IŠLEIDIMĄ</w:t>
      </w:r>
    </w:p>
    <w:p w:rsidR="0097376F" w:rsidRPr="00C35497" w:rsidRDefault="0097376F">
      <w:pPr>
        <w:widowControl w:val="0"/>
        <w:tabs>
          <w:tab w:val="left" w:pos="567"/>
        </w:tabs>
        <w:spacing w:after="0" w:line="240" w:lineRule="auto"/>
        <w:rPr>
          <w:rFonts w:ascii="Times New Roman" w:eastAsia="Times New Roman" w:hAnsi="Times New Roman" w:cs="Times New Roman"/>
          <w:highlight w:val="yellow"/>
        </w:rPr>
      </w:pPr>
    </w:p>
    <w:p w:rsidR="0097376F" w:rsidRPr="00C35497" w:rsidRDefault="0097376F">
      <w:pPr>
        <w:widowControl w:val="0"/>
        <w:tabs>
          <w:tab w:val="left" w:pos="567"/>
        </w:tabs>
        <w:spacing w:after="0" w:line="240" w:lineRule="auto"/>
        <w:jc w:val="both"/>
        <w:rPr>
          <w:rFonts w:ascii="Times New Roman" w:eastAsia="Times New Roman" w:hAnsi="Times New Roman" w:cs="Times New Roman"/>
        </w:rPr>
      </w:pPr>
      <w:r w:rsidRPr="00C35497">
        <w:rPr>
          <w:rFonts w:ascii="Times New Roman" w:eastAsia="Times New Roman" w:hAnsi="Times New Roman" w:cs="Times New Roman"/>
          <w:u w:val="single"/>
        </w:rPr>
        <w:t>Gamintojo (-ų), atsakingo (-ų) už serijos išleidimą, pavadinimas ir adresas</w:t>
      </w:r>
    </w:p>
    <w:p w:rsidR="0097376F" w:rsidRPr="00C35497" w:rsidRDefault="0097376F">
      <w:pPr>
        <w:widowControl w:val="0"/>
        <w:tabs>
          <w:tab w:val="left" w:pos="567"/>
        </w:tabs>
        <w:spacing w:after="0" w:line="240" w:lineRule="auto"/>
        <w:rPr>
          <w:rFonts w:ascii="Times New Roman" w:eastAsia="Times New Roman" w:hAnsi="Times New Roman" w:cs="Times New Roman"/>
          <w:highlight w:val="yellow"/>
        </w:rPr>
      </w:pP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Synthon Hispania S.L., Castello 1 Polígono Las Salinas 08830 Sant Boi de Llobregat, Ispanija</w:t>
      </w:r>
    </w:p>
    <w:p w:rsidR="0097376F" w:rsidRPr="00C35497" w:rsidRDefault="0097376F">
      <w:pPr>
        <w:widowControl w:val="0"/>
        <w:spacing w:after="0" w:line="240" w:lineRule="auto"/>
        <w:rPr>
          <w:rFonts w:ascii="Times New Roman" w:eastAsia="Times New Roman" w:hAnsi="Times New Roman" w:cs="Times New Roman"/>
          <w:color w:val="000000"/>
        </w:rPr>
      </w:pP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arba</w:t>
      </w:r>
    </w:p>
    <w:p w:rsidR="0097376F" w:rsidRPr="00C35497" w:rsidRDefault="0097376F">
      <w:pPr>
        <w:widowControl w:val="0"/>
        <w:spacing w:after="0" w:line="240" w:lineRule="auto"/>
        <w:rPr>
          <w:rFonts w:ascii="Times New Roman" w:eastAsia="Times New Roman" w:hAnsi="Times New Roman" w:cs="Times New Roman"/>
          <w:color w:val="000000"/>
        </w:rPr>
      </w:pP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KRKA, d.d., Novo mesto, Šmarješka cesta 6, 8501 Novo mesto, Slovėnija</w:t>
      </w:r>
    </w:p>
    <w:p w:rsidR="0097376F" w:rsidRPr="00C35497" w:rsidRDefault="0097376F">
      <w:pPr>
        <w:widowControl w:val="0"/>
        <w:tabs>
          <w:tab w:val="left" w:pos="567"/>
        </w:tabs>
        <w:spacing w:after="0" w:line="240" w:lineRule="auto"/>
        <w:rPr>
          <w:rFonts w:ascii="Times New Roman" w:eastAsia="Times New Roman" w:hAnsi="Times New Roman" w:cs="Times New Roman"/>
          <w:color w:val="000000"/>
          <w:highlight w:val="yellow"/>
        </w:rPr>
      </w:pPr>
    </w:p>
    <w:p w:rsidR="0097376F" w:rsidRPr="00C35497" w:rsidRDefault="0097376F">
      <w:pPr>
        <w:widowControl w:val="0"/>
        <w:tabs>
          <w:tab w:val="left" w:pos="567"/>
        </w:tabs>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Su pakuote pateikiamame lapelyje nurodomas gamintojo, atsakingo už konkrečios serijos išleidimą, pavadinimas ir adresas.</w:t>
      </w:r>
    </w:p>
    <w:p w:rsidR="0097376F" w:rsidRPr="00C35497" w:rsidRDefault="0097376F">
      <w:pPr>
        <w:widowControl w:val="0"/>
        <w:tabs>
          <w:tab w:val="left" w:pos="567"/>
        </w:tabs>
        <w:spacing w:after="0" w:line="240" w:lineRule="auto"/>
        <w:rPr>
          <w:rFonts w:ascii="Times New Roman" w:eastAsia="Times New Roman" w:hAnsi="Times New Roman" w:cs="Times New Roman"/>
          <w:color w:val="000000"/>
          <w:highlight w:val="yellow"/>
        </w:rPr>
      </w:pPr>
    </w:p>
    <w:p w:rsidR="0097376F" w:rsidRPr="00C35497" w:rsidRDefault="0097376F">
      <w:pPr>
        <w:widowControl w:val="0"/>
        <w:tabs>
          <w:tab w:val="left" w:pos="567"/>
        </w:tabs>
        <w:spacing w:after="0" w:line="240" w:lineRule="auto"/>
        <w:rPr>
          <w:rFonts w:ascii="Times New Roman" w:eastAsia="Times New Roman" w:hAnsi="Times New Roman" w:cs="Times New Roman"/>
          <w:highlight w:val="yellow"/>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b/>
        </w:rPr>
        <w:t>B.</w:t>
      </w:r>
      <w:r w:rsidRPr="00C35497">
        <w:rPr>
          <w:rFonts w:ascii="Times New Roman" w:eastAsia="Times New Roman" w:hAnsi="Times New Roman" w:cs="Times New Roman"/>
          <w:b/>
        </w:rPr>
        <w:tab/>
        <w:t>TIEKIMO IR VARTOJIMO SĄLYGOS AR APRIBOJIMAI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Receptinis vaistinis preparatas.</w:t>
      </w:r>
    </w:p>
    <w:p w:rsidR="0097376F" w:rsidRPr="00C35497" w:rsidRDefault="0097376F">
      <w:pPr>
        <w:widowControl w:val="0"/>
        <w:tabs>
          <w:tab w:val="left" w:pos="1296"/>
        </w:tabs>
        <w:spacing w:after="0" w:line="240" w:lineRule="auto"/>
        <w:ind w:right="566"/>
        <w:rPr>
          <w:rFonts w:ascii="Times New Roman" w:eastAsia="Times New Roman" w:hAnsi="Times New Roman" w:cs="Times New Roman"/>
        </w:rPr>
      </w:pPr>
      <w:r w:rsidRPr="00C35497">
        <w:rPr>
          <w:rFonts w:ascii="Times New Roman" w:eastAsia="Times New Roman" w:hAnsi="Times New Roman" w:cs="Times New Roman"/>
          <w:b/>
        </w:rPr>
        <w:br w:type="page"/>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outlineLvl w:val="0"/>
        <w:rPr>
          <w:rFonts w:ascii="Times New Roman" w:eastAsia="Times New Roman" w:hAnsi="Times New Roman" w:cs="Times New Roman"/>
          <w:b/>
        </w:rPr>
      </w:pPr>
      <w:r w:rsidRPr="00C35497">
        <w:rPr>
          <w:rFonts w:ascii="Times New Roman" w:eastAsia="Times New Roman" w:hAnsi="Times New Roman" w:cs="Times New Roman"/>
          <w:b/>
        </w:rPr>
        <w:t>III PRIEDAS</w:t>
      </w:r>
    </w:p>
    <w:p w:rsidR="0097376F" w:rsidRPr="00C35497" w:rsidRDefault="0097376F">
      <w:pPr>
        <w:widowControl w:val="0"/>
        <w:tabs>
          <w:tab w:val="left" w:pos="1296"/>
        </w:tabs>
        <w:spacing w:after="0" w:line="240" w:lineRule="auto"/>
        <w:jc w:val="center"/>
        <w:rPr>
          <w:rFonts w:ascii="Times New Roman" w:eastAsia="Times New Roman" w:hAnsi="Times New Roman" w:cs="Times New Roman"/>
          <w:b/>
        </w:rPr>
      </w:pPr>
    </w:p>
    <w:p w:rsidR="0097376F" w:rsidRPr="00C35497" w:rsidRDefault="0097376F">
      <w:pPr>
        <w:widowControl w:val="0"/>
        <w:tabs>
          <w:tab w:val="left" w:pos="1296"/>
        </w:tabs>
        <w:spacing w:after="0" w:line="240" w:lineRule="auto"/>
        <w:jc w:val="center"/>
        <w:outlineLvl w:val="0"/>
        <w:rPr>
          <w:rFonts w:ascii="Times New Roman" w:eastAsia="Times New Roman" w:hAnsi="Times New Roman" w:cs="Times New Roman"/>
          <w:b/>
        </w:rPr>
      </w:pPr>
      <w:r w:rsidRPr="00C35497">
        <w:rPr>
          <w:rFonts w:ascii="Times New Roman" w:eastAsia="Times New Roman" w:hAnsi="Times New Roman" w:cs="Times New Roman"/>
          <w:b/>
        </w:rPr>
        <w:t>ŽENKLINIMAS IR PAKUOTĖS LAPELIS</w:t>
      </w: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br w:type="page"/>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outlineLvl w:val="0"/>
        <w:rPr>
          <w:rFonts w:ascii="Times New Roman" w:eastAsia="Times New Roman" w:hAnsi="Times New Roman" w:cs="Times New Roman"/>
        </w:rPr>
      </w:pPr>
      <w:r w:rsidRPr="00C35497">
        <w:rPr>
          <w:rFonts w:ascii="Times New Roman" w:eastAsia="Times New Roman" w:hAnsi="Times New Roman" w:cs="Times New Roman"/>
          <w:b/>
        </w:rPr>
        <w:t>A. ŽENKLINIMAS</w:t>
      </w:r>
    </w:p>
    <w:p w:rsidR="0097376F" w:rsidRPr="00C35497" w:rsidRDefault="0097376F">
      <w:pPr>
        <w:widowControl w:val="0"/>
        <w:shd w:val="clear" w:color="auto" w:fill="FFFFFF"/>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br w:type="page"/>
      </w:r>
    </w:p>
    <w:p w:rsidR="0097376F" w:rsidRPr="00C35497" w:rsidRDefault="0097376F">
      <w:pPr>
        <w:widowControl w:val="0"/>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lastRenderedPageBreak/>
        <w:t>INFORMACIJA ANT IŠORINĖS PAKUOTĖS</w:t>
      </w:r>
    </w:p>
    <w:p w:rsidR="0097376F" w:rsidRPr="00C35497" w:rsidRDefault="0097376F">
      <w:pPr>
        <w:widowControl w:val="0"/>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Cs/>
        </w:rPr>
      </w:pPr>
    </w:p>
    <w:p w:rsidR="0097376F" w:rsidRPr="00C35497" w:rsidRDefault="0097376F">
      <w:pPr>
        <w:widowControl w:val="0"/>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KARTONO DĖŽUTĖ</w:t>
      </w:r>
    </w:p>
    <w:p w:rsidR="0097376F" w:rsidRPr="00C35497" w:rsidRDefault="0097376F">
      <w:pPr>
        <w:widowControl w:val="0"/>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Cs/>
        </w:rPr>
      </w:pPr>
      <w:r w:rsidRPr="00C35497">
        <w:rPr>
          <w:rFonts w:ascii="Times New Roman" w:eastAsia="Times New Roman" w:hAnsi="Times New Roman" w:cs="Times New Roman"/>
          <w:b/>
        </w:rPr>
        <w:t>DTPE TABLEČIŲ TALPYKLĖ</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1.</w:t>
      </w:r>
      <w:r w:rsidRPr="00C35497">
        <w:rPr>
          <w:rFonts w:ascii="Times New Roman" w:eastAsia="Times New Roman" w:hAnsi="Times New Roman" w:cs="Times New Roman"/>
          <w:b/>
        </w:rPr>
        <w:tab/>
        <w:t>VAISTINIO PREPARATO PAVADINIMAS</w:t>
      </w:r>
    </w:p>
    <w:p w:rsidR="0097376F" w:rsidRPr="00C35497" w:rsidRDefault="0097376F">
      <w:pPr>
        <w:widowControl w:val="0"/>
        <w:tabs>
          <w:tab w:val="left" w:pos="1296"/>
        </w:tabs>
        <w:spacing w:after="0" w:line="240" w:lineRule="auto"/>
        <w:rPr>
          <w:rFonts w:ascii="Times New Roman" w:eastAsia="Times New Roman" w:hAnsi="Times New Roman" w:cs="Times New Roman"/>
          <w:color w:val="000000"/>
        </w:rPr>
      </w:pP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Zolsana 5 mg plėvele dengtos tabletės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highlight w:val="lightGray"/>
        </w:rPr>
        <w:t>Zolsana 10 mg plėvele dengtos tabletės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Zolpidemi tartras</w:t>
      </w:r>
    </w:p>
    <w:p w:rsidR="0097376F" w:rsidRPr="00C35497" w:rsidRDefault="0097376F">
      <w:pPr>
        <w:widowControl w:val="0"/>
        <w:tabs>
          <w:tab w:val="left" w:pos="1296"/>
        </w:tabs>
        <w:spacing w:after="0" w:line="240" w:lineRule="auto"/>
        <w:rPr>
          <w:rFonts w:ascii="Times New Roman" w:eastAsia="Times New Roman" w:hAnsi="Times New Roman" w:cs="Times New Roman"/>
          <w:color w:val="000000"/>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2.</w:t>
      </w:r>
      <w:r w:rsidRPr="00C35497">
        <w:rPr>
          <w:rFonts w:ascii="Times New Roman" w:eastAsia="Times New Roman" w:hAnsi="Times New Roman" w:cs="Times New Roman"/>
          <w:b/>
        </w:rPr>
        <w:tab/>
        <w:t>VEIKLIOJI MEDŽIAGA IR JOS KIEKIS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Kiekvienoje plėvele dengtoje tabletėje yra 5 mg zolpidemo tartrato, atitinkančio 4,01 mg zolpidemo.</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highlight w:val="lightGray"/>
        </w:rPr>
        <w:t>Kiekvienoje plėvele dengtoje tabletėje yra 10 mg zolpidemo tartrato, atitinkančio 8,03 mg zolpidemo.</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B33E9B"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sidRPr="00C35497">
        <w:rPr>
          <w:rFonts w:ascii="Times New Roman" w:eastAsia="Times New Roman" w:hAnsi="Times New Roman" w:cs="Times New Roman"/>
          <w:b/>
        </w:rPr>
        <w:t>3.</w:t>
      </w:r>
      <w:r w:rsidRPr="00C35497">
        <w:rPr>
          <w:rFonts w:ascii="Times New Roman" w:eastAsia="Times New Roman" w:hAnsi="Times New Roman" w:cs="Times New Roman"/>
          <w:b/>
        </w:rPr>
        <w:tab/>
        <w:t>PAGALBINIŲ MEDŽIAGŲ SĄRAŠAS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Sudėtyje yra laktozės ir natrio. Daugiau informacijos pateikta pakuotės lapelyje.</w:t>
      </w:r>
    </w:p>
    <w:p w:rsidR="0097376F" w:rsidRPr="00C35497" w:rsidRDefault="0097376F">
      <w:pPr>
        <w:widowControl w:val="0"/>
        <w:tabs>
          <w:tab w:val="left" w:pos="1296"/>
        </w:tabs>
        <w:spacing w:after="0" w:line="240" w:lineRule="auto"/>
        <w:rPr>
          <w:rFonts w:ascii="Times New Roman" w:eastAsia="Times New Roman" w:hAnsi="Times New Roman" w:cs="Times New Roman"/>
          <w:color w:val="000000"/>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4.</w:t>
      </w:r>
      <w:r w:rsidRPr="00C35497">
        <w:rPr>
          <w:rFonts w:ascii="Times New Roman" w:eastAsia="Times New Roman" w:hAnsi="Times New Roman" w:cs="Times New Roman"/>
          <w:b/>
        </w:rPr>
        <w:tab/>
        <w:t>FARMACINĖ FORMA IR KIEKIS PAKUOTĖJE</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10 </w:t>
      </w:r>
      <w:r w:rsidRPr="00C35497">
        <w:rPr>
          <w:rFonts w:ascii="Times New Roman" w:eastAsia="Times New Roman" w:hAnsi="Times New Roman" w:cs="Times New Roman"/>
          <w:color w:val="000000"/>
        </w:rPr>
        <w:t>plėvele dengtų tablečių</w:t>
      </w:r>
    </w:p>
    <w:p w:rsidR="0097376F" w:rsidRPr="00B33E9B" w:rsidRDefault="0097376F">
      <w:pPr>
        <w:widowControl w:val="0"/>
        <w:tabs>
          <w:tab w:val="left" w:pos="567"/>
        </w:tabs>
        <w:spacing w:after="0" w:line="240" w:lineRule="auto"/>
        <w:rPr>
          <w:rFonts w:ascii="Times New Roman" w:eastAsia="Times New Roman" w:hAnsi="Times New Roman" w:cs="Times New Roman"/>
          <w:highlight w:val="lightGray"/>
          <w:lang w:eastAsia="sl-SI"/>
        </w:rPr>
      </w:pPr>
      <w:r w:rsidRPr="00B33E9B">
        <w:rPr>
          <w:rFonts w:ascii="Times New Roman" w:eastAsia="Times New Roman" w:hAnsi="Times New Roman" w:cs="Times New Roman"/>
          <w:highlight w:val="lightGray"/>
          <w:lang w:eastAsia="sl-SI"/>
        </w:rPr>
        <w:t xml:space="preserve">14 </w:t>
      </w:r>
      <w:r w:rsidRPr="00B33E9B">
        <w:rPr>
          <w:rFonts w:ascii="Times New Roman" w:eastAsia="Times New Roman" w:hAnsi="Times New Roman" w:cs="Times New Roman"/>
          <w:color w:val="000000"/>
          <w:highlight w:val="lightGray"/>
          <w:lang w:eastAsia="sl-SI"/>
        </w:rPr>
        <w:t>plėvele dengtų tablečių</w:t>
      </w:r>
    </w:p>
    <w:p w:rsidR="0097376F" w:rsidRPr="00B33E9B" w:rsidRDefault="0097376F">
      <w:pPr>
        <w:widowControl w:val="0"/>
        <w:tabs>
          <w:tab w:val="left" w:pos="567"/>
        </w:tabs>
        <w:spacing w:after="0" w:line="240" w:lineRule="auto"/>
        <w:rPr>
          <w:rFonts w:ascii="Times New Roman" w:eastAsia="Times New Roman" w:hAnsi="Times New Roman" w:cs="Times New Roman"/>
          <w:highlight w:val="lightGray"/>
          <w:lang w:eastAsia="sl-SI"/>
        </w:rPr>
      </w:pPr>
      <w:r w:rsidRPr="00B33E9B">
        <w:rPr>
          <w:rFonts w:ascii="Times New Roman" w:eastAsia="Times New Roman" w:hAnsi="Times New Roman" w:cs="Times New Roman"/>
          <w:highlight w:val="lightGray"/>
          <w:lang w:eastAsia="sl-SI"/>
        </w:rPr>
        <w:t xml:space="preserve">15 </w:t>
      </w:r>
      <w:r w:rsidRPr="00B33E9B">
        <w:rPr>
          <w:rFonts w:ascii="Times New Roman" w:eastAsia="Times New Roman" w:hAnsi="Times New Roman" w:cs="Times New Roman"/>
          <w:color w:val="000000"/>
          <w:highlight w:val="lightGray"/>
          <w:lang w:eastAsia="sl-SI"/>
        </w:rPr>
        <w:t>plėvele dengtų tablečių</w:t>
      </w:r>
    </w:p>
    <w:p w:rsidR="0097376F" w:rsidRPr="00B33E9B" w:rsidRDefault="0097376F">
      <w:pPr>
        <w:widowControl w:val="0"/>
        <w:tabs>
          <w:tab w:val="left" w:pos="567"/>
        </w:tabs>
        <w:spacing w:after="0" w:line="240" w:lineRule="auto"/>
        <w:rPr>
          <w:rFonts w:ascii="Times New Roman" w:eastAsia="Times New Roman" w:hAnsi="Times New Roman" w:cs="Times New Roman"/>
          <w:highlight w:val="lightGray"/>
          <w:lang w:eastAsia="sl-SI"/>
        </w:rPr>
      </w:pPr>
      <w:r w:rsidRPr="00B33E9B">
        <w:rPr>
          <w:rFonts w:ascii="Times New Roman" w:eastAsia="Times New Roman" w:hAnsi="Times New Roman" w:cs="Times New Roman"/>
          <w:highlight w:val="lightGray"/>
          <w:lang w:eastAsia="sl-SI"/>
        </w:rPr>
        <w:t xml:space="preserve">20 </w:t>
      </w:r>
      <w:r w:rsidRPr="00B33E9B">
        <w:rPr>
          <w:rFonts w:ascii="Times New Roman" w:eastAsia="Times New Roman" w:hAnsi="Times New Roman" w:cs="Times New Roman"/>
          <w:color w:val="000000"/>
          <w:highlight w:val="lightGray"/>
          <w:lang w:eastAsia="sl-SI"/>
        </w:rPr>
        <w:t>plėvele dengtų tablečių</w:t>
      </w:r>
    </w:p>
    <w:p w:rsidR="0097376F" w:rsidRPr="00B33E9B" w:rsidRDefault="0097376F">
      <w:pPr>
        <w:widowControl w:val="0"/>
        <w:tabs>
          <w:tab w:val="left" w:pos="567"/>
        </w:tabs>
        <w:spacing w:after="0" w:line="240" w:lineRule="auto"/>
        <w:rPr>
          <w:rFonts w:ascii="Times New Roman" w:eastAsia="Times New Roman" w:hAnsi="Times New Roman" w:cs="Times New Roman"/>
          <w:highlight w:val="lightGray"/>
          <w:lang w:eastAsia="sl-SI"/>
        </w:rPr>
      </w:pPr>
      <w:r w:rsidRPr="00B33E9B">
        <w:rPr>
          <w:rFonts w:ascii="Times New Roman" w:eastAsia="Times New Roman" w:hAnsi="Times New Roman" w:cs="Times New Roman"/>
          <w:highlight w:val="lightGray"/>
          <w:lang w:eastAsia="sl-SI"/>
        </w:rPr>
        <w:t xml:space="preserve">28 </w:t>
      </w:r>
      <w:r w:rsidRPr="00B33E9B">
        <w:rPr>
          <w:rFonts w:ascii="Times New Roman" w:eastAsia="Times New Roman" w:hAnsi="Times New Roman" w:cs="Times New Roman"/>
          <w:color w:val="000000"/>
          <w:highlight w:val="lightGray"/>
          <w:lang w:eastAsia="sl-SI"/>
        </w:rPr>
        <w:t>plėvele dengtos tabletės</w:t>
      </w:r>
    </w:p>
    <w:p w:rsidR="0097376F" w:rsidRPr="00B33E9B" w:rsidRDefault="0097376F">
      <w:pPr>
        <w:widowControl w:val="0"/>
        <w:tabs>
          <w:tab w:val="left" w:pos="567"/>
        </w:tabs>
        <w:spacing w:after="0" w:line="240" w:lineRule="auto"/>
        <w:rPr>
          <w:rFonts w:ascii="Times New Roman" w:eastAsia="Times New Roman" w:hAnsi="Times New Roman" w:cs="Times New Roman"/>
          <w:highlight w:val="lightGray"/>
          <w:lang w:eastAsia="sl-SI"/>
        </w:rPr>
      </w:pPr>
      <w:r w:rsidRPr="00B33E9B">
        <w:rPr>
          <w:rFonts w:ascii="Times New Roman" w:eastAsia="Times New Roman" w:hAnsi="Times New Roman" w:cs="Times New Roman"/>
          <w:highlight w:val="lightGray"/>
          <w:lang w:eastAsia="sl-SI"/>
        </w:rPr>
        <w:t xml:space="preserve">30 </w:t>
      </w:r>
      <w:r w:rsidRPr="00B33E9B">
        <w:rPr>
          <w:rFonts w:ascii="Times New Roman" w:eastAsia="Times New Roman" w:hAnsi="Times New Roman" w:cs="Times New Roman"/>
          <w:color w:val="000000"/>
          <w:highlight w:val="lightGray"/>
          <w:lang w:eastAsia="sl-SI"/>
        </w:rPr>
        <w:t>plėvele dengtų tablečių</w:t>
      </w:r>
    </w:p>
    <w:p w:rsidR="0097376F" w:rsidRPr="00B33E9B" w:rsidRDefault="0097376F">
      <w:pPr>
        <w:widowControl w:val="0"/>
        <w:tabs>
          <w:tab w:val="left" w:pos="567"/>
        </w:tabs>
        <w:spacing w:after="0" w:line="240" w:lineRule="auto"/>
        <w:rPr>
          <w:rFonts w:ascii="Times New Roman" w:eastAsia="Times New Roman" w:hAnsi="Times New Roman" w:cs="Times New Roman"/>
          <w:highlight w:val="lightGray"/>
          <w:lang w:eastAsia="sl-SI"/>
        </w:rPr>
      </w:pPr>
      <w:r w:rsidRPr="00B33E9B">
        <w:rPr>
          <w:rFonts w:ascii="Times New Roman" w:eastAsia="Times New Roman" w:hAnsi="Times New Roman" w:cs="Times New Roman"/>
          <w:highlight w:val="lightGray"/>
          <w:lang w:eastAsia="sl-SI"/>
        </w:rPr>
        <w:t xml:space="preserve">50 </w:t>
      </w:r>
      <w:r w:rsidRPr="00B33E9B">
        <w:rPr>
          <w:rFonts w:ascii="Times New Roman" w:eastAsia="Times New Roman" w:hAnsi="Times New Roman" w:cs="Times New Roman"/>
          <w:color w:val="000000"/>
          <w:highlight w:val="lightGray"/>
          <w:lang w:eastAsia="sl-SI"/>
        </w:rPr>
        <w:t>plėvele dengtų tablečių</w:t>
      </w:r>
    </w:p>
    <w:p w:rsidR="0097376F" w:rsidRPr="00B33E9B" w:rsidRDefault="0097376F">
      <w:pPr>
        <w:widowControl w:val="0"/>
        <w:tabs>
          <w:tab w:val="left" w:pos="567"/>
        </w:tabs>
        <w:spacing w:after="0" w:line="240" w:lineRule="auto"/>
        <w:rPr>
          <w:rFonts w:ascii="Times New Roman" w:eastAsia="Times New Roman" w:hAnsi="Times New Roman" w:cs="Times New Roman"/>
          <w:highlight w:val="lightGray"/>
          <w:lang w:eastAsia="sl-SI"/>
        </w:rPr>
      </w:pPr>
      <w:r w:rsidRPr="00B33E9B">
        <w:rPr>
          <w:rFonts w:ascii="Times New Roman" w:eastAsia="Times New Roman" w:hAnsi="Times New Roman" w:cs="Times New Roman"/>
          <w:highlight w:val="lightGray"/>
          <w:lang w:eastAsia="sl-SI"/>
        </w:rPr>
        <w:t xml:space="preserve">100 </w:t>
      </w:r>
      <w:r w:rsidRPr="00B33E9B">
        <w:rPr>
          <w:rFonts w:ascii="Times New Roman" w:eastAsia="Times New Roman" w:hAnsi="Times New Roman" w:cs="Times New Roman"/>
          <w:color w:val="000000"/>
          <w:highlight w:val="lightGray"/>
          <w:lang w:eastAsia="sl-SI"/>
        </w:rPr>
        <w:t>plėvele dengtų tablečių</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B33E9B">
        <w:rPr>
          <w:rFonts w:ascii="Times New Roman" w:eastAsia="Times New Roman" w:hAnsi="Times New Roman" w:cs="Times New Roman"/>
          <w:highlight w:val="lightGray"/>
          <w:lang w:eastAsia="sl-SI"/>
        </w:rPr>
        <w:t xml:space="preserve">500 </w:t>
      </w:r>
      <w:r w:rsidRPr="00B33E9B">
        <w:rPr>
          <w:rFonts w:ascii="Times New Roman" w:eastAsia="Times New Roman" w:hAnsi="Times New Roman" w:cs="Times New Roman"/>
          <w:color w:val="000000"/>
          <w:highlight w:val="lightGray"/>
          <w:lang w:eastAsia="sl-SI"/>
        </w:rPr>
        <w:t>plėvele dengtų tablečių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B33E9B"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sidRPr="00C35497">
        <w:rPr>
          <w:rFonts w:ascii="Times New Roman" w:eastAsia="Times New Roman" w:hAnsi="Times New Roman" w:cs="Times New Roman"/>
          <w:b/>
        </w:rPr>
        <w:t>5.</w:t>
      </w:r>
      <w:r w:rsidRPr="00C35497">
        <w:rPr>
          <w:rFonts w:ascii="Times New Roman" w:eastAsia="Times New Roman" w:hAnsi="Times New Roman" w:cs="Times New Roman"/>
          <w:b/>
        </w:rPr>
        <w:tab/>
        <w:t>VARTOJIMO METODAS IR BŪDAS</w:t>
      </w:r>
    </w:p>
    <w:p w:rsidR="0097376F" w:rsidRPr="00C35497" w:rsidRDefault="0097376F">
      <w:pPr>
        <w:widowControl w:val="0"/>
        <w:tabs>
          <w:tab w:val="left" w:pos="1296"/>
        </w:tabs>
        <w:spacing w:after="0" w:line="240" w:lineRule="auto"/>
        <w:rPr>
          <w:rFonts w:ascii="Times New Roman" w:eastAsia="Times New Roman" w:hAnsi="Times New Roman" w:cs="Times New Roman"/>
          <w:i/>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Vartoti per burną.</w:t>
      </w: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Prieš vartojimą perskaityti pakuotės lapelį.</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6.</w:t>
      </w:r>
      <w:r w:rsidRPr="00C35497">
        <w:rPr>
          <w:rFonts w:ascii="Times New Roman" w:eastAsia="Times New Roman" w:hAnsi="Times New Roman" w:cs="Times New Roman"/>
          <w:b/>
        </w:rPr>
        <w:tab/>
      </w:r>
      <w:r w:rsidRPr="00C35497">
        <w:rPr>
          <w:rFonts w:ascii="Times New Roman" w:eastAsia="Times New Roman" w:hAnsi="Times New Roman" w:cs="Times New Roman"/>
          <w:b/>
          <w:bCs/>
        </w:rPr>
        <w:t>SPECIALUS ĮSPĖJIMAS, KAD VAISTINĮ PREPARATĄ BŪTINA LAIKYTI VAIKAMS NEPASTEBIMOJE IR NEPASIEKIAMOJE VIETOJE</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iCs/>
        </w:rPr>
      </w:pPr>
      <w:r w:rsidRPr="00C35497">
        <w:rPr>
          <w:rFonts w:ascii="Times New Roman" w:eastAsia="Times New Roman" w:hAnsi="Times New Roman" w:cs="Times New Roman"/>
          <w:iCs/>
        </w:rPr>
        <w:t>Laikyti vaikams nepastebimoje ir nepasiekiamoje vietoje.</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B33E9B"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sidRPr="00C35497">
        <w:rPr>
          <w:rFonts w:ascii="Times New Roman" w:eastAsia="Times New Roman" w:hAnsi="Times New Roman" w:cs="Times New Roman"/>
          <w:b/>
        </w:rPr>
        <w:t>7.</w:t>
      </w:r>
      <w:r w:rsidRPr="00C35497">
        <w:rPr>
          <w:rFonts w:ascii="Times New Roman" w:eastAsia="Times New Roman" w:hAnsi="Times New Roman" w:cs="Times New Roman"/>
          <w:b/>
        </w:rPr>
        <w:tab/>
      </w:r>
      <w:r w:rsidRPr="00C35497">
        <w:rPr>
          <w:rFonts w:ascii="Times New Roman" w:eastAsia="Times New Roman" w:hAnsi="Times New Roman" w:cs="Times New Roman"/>
          <w:b/>
          <w:bCs/>
        </w:rPr>
        <w:t>KITAS SPECIALUS ĮSPĖJIMAS (JEI REIKIA)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B33E9B"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sidRPr="00C35497">
        <w:rPr>
          <w:rFonts w:ascii="Times New Roman" w:eastAsia="Times New Roman" w:hAnsi="Times New Roman" w:cs="Times New Roman"/>
          <w:b/>
        </w:rPr>
        <w:t>8.</w:t>
      </w:r>
      <w:r w:rsidRPr="00C35497">
        <w:rPr>
          <w:rFonts w:ascii="Times New Roman" w:eastAsia="Times New Roman" w:hAnsi="Times New Roman" w:cs="Times New Roman"/>
          <w:b/>
        </w:rPr>
        <w:tab/>
      </w:r>
      <w:r w:rsidRPr="00C35497">
        <w:rPr>
          <w:rFonts w:ascii="Times New Roman" w:eastAsia="Times New Roman" w:hAnsi="Times New Roman" w:cs="Times New Roman"/>
          <w:b/>
          <w:bCs/>
        </w:rPr>
        <w:t>TINKAMUMO LAIKAS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color w:val="000000"/>
          <w:lang w:val="sl-SI" w:eastAsia="sl-SI"/>
        </w:rPr>
      </w:pPr>
      <w:r w:rsidRPr="00C35497">
        <w:rPr>
          <w:rFonts w:ascii="Times New Roman" w:eastAsia="Times New Roman" w:hAnsi="Times New Roman" w:cs="Times New Roman"/>
          <w:color w:val="000000"/>
          <w:lang w:val="sl-SI" w:eastAsia="sl-SI"/>
        </w:rPr>
        <w:t>EXP {mm/MMMM}</w:t>
      </w:r>
    </w:p>
    <w:p w:rsidR="0097376F" w:rsidRPr="00C35497" w:rsidRDefault="0097376F">
      <w:pPr>
        <w:widowControl w:val="0"/>
        <w:spacing w:after="0" w:line="240" w:lineRule="auto"/>
        <w:rPr>
          <w:rFonts w:ascii="Times New Roman" w:eastAsia="Times New Roman" w:hAnsi="Times New Roman" w:cs="Times New Roman"/>
          <w:color w:val="000000"/>
        </w:rPr>
      </w:pPr>
      <w:r w:rsidRPr="00B33E9B">
        <w:rPr>
          <w:rFonts w:ascii="Times New Roman" w:eastAsia="Times New Roman" w:hAnsi="Times New Roman" w:cs="Times New Roman"/>
          <w:color w:val="000000"/>
          <w:highlight w:val="lightGray"/>
          <w:lang w:eastAsia="sl-SI"/>
        </w:rPr>
        <w:t>Tinka iki {mm/MMMM}</w:t>
      </w:r>
    </w:p>
    <w:p w:rsidR="0097376F" w:rsidRPr="00C35497" w:rsidRDefault="0097376F">
      <w:pPr>
        <w:widowControl w:val="0"/>
        <w:spacing w:after="0" w:line="240" w:lineRule="auto"/>
        <w:rPr>
          <w:rFonts w:ascii="Times New Roman" w:eastAsia="Times New Roman" w:hAnsi="Times New Roman" w:cs="Times New Roman"/>
          <w:color w:val="000000"/>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9.</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SPECIALIOS laikymo sąlygos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Laikyti gamintojo pakuotėje.</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10.</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specialios atsargumo priemonės</w:t>
      </w:r>
      <w:r w:rsidRPr="00C35497">
        <w:rPr>
          <w:rFonts w:ascii="Times New Roman" w:eastAsia="Times New Roman" w:hAnsi="Times New Roman" w:cs="Times New Roman"/>
          <w:b/>
          <w:bCs/>
        </w:rPr>
        <w:t xml:space="preserve"> DĖL NESUVARTOTO</w:t>
      </w:r>
      <w:r w:rsidRPr="00C35497">
        <w:rPr>
          <w:rFonts w:ascii="Times New Roman" w:eastAsia="Times New Roman" w:hAnsi="Times New Roman" w:cs="Times New Roman"/>
          <w:b/>
          <w:bCs/>
          <w:caps/>
        </w:rPr>
        <w:t xml:space="preserve"> VAISTINIO PREPARATO AR JO ATLIEKŲ TVARKYMO</w:t>
      </w:r>
      <w:r w:rsidRPr="00C35497">
        <w:rPr>
          <w:rFonts w:ascii="Times New Roman" w:eastAsia="Times New Roman" w:hAnsi="Times New Roman" w:cs="Times New Roman"/>
          <w:caps/>
        </w:rPr>
        <w:t xml:space="preserve"> </w:t>
      </w:r>
      <w:r w:rsidRPr="00C35497">
        <w:rPr>
          <w:rFonts w:ascii="Times New Roman" w:eastAsia="Times New Roman" w:hAnsi="Times New Roman" w:cs="Times New Roman"/>
          <w:b/>
          <w:caps/>
        </w:rPr>
        <w:t>(jei reikia)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lang w:eastAsia="sl-SI"/>
        </w:rPr>
        <w:t>11.</w:t>
      </w:r>
      <w:r w:rsidRPr="00C35497">
        <w:rPr>
          <w:rFonts w:ascii="Times New Roman" w:eastAsia="Times New Roman" w:hAnsi="Times New Roman" w:cs="Times New Roman"/>
          <w:b/>
          <w:lang w:eastAsia="sl-SI"/>
        </w:rPr>
        <w:tab/>
      </w:r>
      <w:r w:rsidRPr="00C35497">
        <w:rPr>
          <w:rFonts w:ascii="Times New Roman" w:eastAsia="Times New Roman" w:hAnsi="Times New Roman" w:cs="Times New Roman"/>
          <w:b/>
          <w:caps/>
          <w:lang w:eastAsia="sl-SI"/>
        </w:rPr>
        <w:t>registruotojo</w:t>
      </w:r>
      <w:r w:rsidRPr="00C35497">
        <w:rPr>
          <w:rFonts w:ascii="Times New Roman" w:eastAsia="Times New Roman" w:hAnsi="Times New Roman" w:cs="Times New Roman"/>
          <w:b/>
          <w:caps/>
        </w:rPr>
        <w:t xml:space="preserve"> pavadinimas ir adresas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567"/>
        </w:tabs>
        <w:spacing w:after="0" w:line="240" w:lineRule="auto"/>
        <w:ind w:right="-2"/>
        <w:rPr>
          <w:rFonts w:ascii="Times New Roman" w:eastAsia="Times New Roman" w:hAnsi="Times New Roman" w:cs="Times New Roman"/>
        </w:rPr>
      </w:pPr>
      <w:r w:rsidRPr="00C35497">
        <w:rPr>
          <w:rFonts w:ascii="Times New Roman" w:eastAsia="Times New Roman" w:hAnsi="Times New Roman" w:cs="Times New Roman"/>
        </w:rPr>
        <w:t>KRKA, d.d., Novo mesto, Šmarješka cesta 6, 8501 Novo mesto, Slovėnija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C35497">
        <w:rPr>
          <w:rFonts w:ascii="Times New Roman" w:eastAsia="Times New Roman" w:hAnsi="Times New Roman" w:cs="Times New Roman"/>
          <w:b/>
        </w:rPr>
        <w:t>12.</w:t>
      </w:r>
      <w:r w:rsidRPr="00C35497">
        <w:rPr>
          <w:rFonts w:ascii="Times New Roman" w:eastAsia="Times New Roman" w:hAnsi="Times New Roman" w:cs="Times New Roman"/>
          <w:b/>
        </w:rPr>
        <w:tab/>
      </w:r>
      <w:r w:rsidRPr="00C35497">
        <w:rPr>
          <w:rFonts w:ascii="Times New Roman" w:eastAsia="Times New Roman" w:hAnsi="Times New Roman" w:cs="Times New Roman"/>
          <w:b/>
          <w:caps/>
          <w:lang w:eastAsia="sl-SI"/>
        </w:rPr>
        <w:t>registracijos</w:t>
      </w:r>
      <w:r w:rsidRPr="00C35497">
        <w:rPr>
          <w:rFonts w:ascii="Times New Roman" w:eastAsia="Times New Roman" w:hAnsi="Times New Roman" w:cs="Times New Roman"/>
          <w:b/>
          <w:caps/>
        </w:rPr>
        <w:t xml:space="preserve"> PAŽYMĖJImo numeris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Zolsana 5 mg</w:t>
      </w:r>
    </w:p>
    <w:p w:rsidR="0097376F" w:rsidRPr="00C35497" w:rsidRDefault="0097376F">
      <w:pPr>
        <w:widowControl w:val="0"/>
        <w:spacing w:after="0" w:line="240" w:lineRule="auto"/>
        <w:rPr>
          <w:rFonts w:ascii="Times New Roman" w:eastAsia="Times New Roman" w:hAnsi="Times New Roman" w:cs="Times New Roman"/>
          <w:i/>
          <w:color w:val="000000"/>
        </w:rPr>
      </w:pPr>
      <w:r w:rsidRPr="00C35497">
        <w:rPr>
          <w:rFonts w:ascii="Times New Roman" w:eastAsia="Times New Roman" w:hAnsi="Times New Roman" w:cs="Times New Roman"/>
          <w:i/>
          <w:color w:val="000000"/>
        </w:rPr>
        <w:t>Lizdinėmis plokštelėmis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N10 - LT/1/05/0357/001</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N14 - LT/1/05/0357/002</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N15 - LT/1/05/0357/003</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N20 - LT/1/05/0357/004</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N28 - LT/1/05/0357/005</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N30 - LT/1/05/0357/006</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N50 - LT/1/05/0357/007</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N100 - LT/1/05/0357/008</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p>
    <w:p w:rsidR="0097376F" w:rsidRPr="00C35497" w:rsidRDefault="0097376F">
      <w:pPr>
        <w:widowControl w:val="0"/>
        <w:spacing w:after="0" w:line="240" w:lineRule="auto"/>
        <w:rPr>
          <w:rFonts w:ascii="Times New Roman" w:eastAsia="Times New Roman" w:hAnsi="Times New Roman" w:cs="Times New Roman"/>
          <w:i/>
          <w:color w:val="000000"/>
          <w:highlight w:val="lightGray"/>
        </w:rPr>
      </w:pPr>
      <w:r w:rsidRPr="00C35497">
        <w:rPr>
          <w:rFonts w:ascii="Times New Roman" w:eastAsia="Times New Roman" w:hAnsi="Times New Roman" w:cs="Times New Roman"/>
          <w:i/>
          <w:color w:val="000000"/>
          <w:highlight w:val="lightGray"/>
        </w:rPr>
        <w:t>Tablečių talpyklėmis</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N30 - LT/1/05/0357/009</w:t>
      </w:r>
    </w:p>
    <w:p w:rsidR="0097376F" w:rsidRPr="00C35497" w:rsidRDefault="0097376F">
      <w:pPr>
        <w:widowControl w:val="0"/>
        <w:spacing w:after="0" w:line="240" w:lineRule="auto"/>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highlight w:val="lightGray"/>
        </w:rPr>
        <w:t>N100 - LT/1/05/0357/010</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highlight w:val="lightGray"/>
        </w:rPr>
        <w:t>N500 - LT/1/05/0357/011</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color w:val="000000"/>
          <w:lang w:eastAsia="sl-SI"/>
        </w:rPr>
      </w:pP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color w:val="000000"/>
          <w:highlight w:val="lightGray"/>
          <w:lang w:eastAsia="sl-SI"/>
        </w:rPr>
      </w:pPr>
      <w:r w:rsidRPr="00C35497">
        <w:rPr>
          <w:rFonts w:ascii="Times New Roman" w:eastAsia="Times New Roman" w:hAnsi="Times New Roman" w:cs="Times New Roman"/>
          <w:color w:val="000000"/>
          <w:highlight w:val="lightGray"/>
          <w:lang w:eastAsia="sl-SI"/>
        </w:rPr>
        <w:t>Zolsana 10 mg</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color w:val="000000"/>
          <w:highlight w:val="lightGray"/>
          <w:lang w:eastAsia="sl-SI"/>
        </w:rPr>
      </w:pPr>
      <w:r w:rsidRPr="00C35497">
        <w:rPr>
          <w:rFonts w:ascii="Times New Roman" w:eastAsia="Times New Roman" w:hAnsi="Times New Roman" w:cs="Times New Roman"/>
          <w:i/>
          <w:color w:val="000000"/>
          <w:highlight w:val="lightGray"/>
          <w:lang w:eastAsia="sl-SI"/>
        </w:rPr>
        <w:t>Lizdinėmis plokštelėmis</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N10 - LT/1/05/0357/012</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N14 - LT/1/05/0357/013</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N15 - LT/1/05/0357/014</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N20 - LT/1/05/0357/015</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N28 - LT/1/05/0357/016</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N30 - LT/1/05/0357/017</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N50 - LT/1/05/0357/018</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bCs/>
          <w:i/>
          <w:highlight w:val="lightGray"/>
          <w:lang w:eastAsia="sl-SI"/>
        </w:rPr>
      </w:pPr>
      <w:r w:rsidRPr="00C35497">
        <w:rPr>
          <w:rFonts w:ascii="Times New Roman" w:eastAsia="Times New Roman" w:hAnsi="Times New Roman" w:cs="Times New Roman"/>
          <w:bCs/>
          <w:highlight w:val="lightGray"/>
          <w:lang w:eastAsia="sl-SI"/>
        </w:rPr>
        <w:t>N100 - LT/1/05/0357/019</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color w:val="000000"/>
          <w:highlight w:val="lightGray"/>
          <w:lang w:eastAsia="sl-SI"/>
        </w:rPr>
      </w:pP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color w:val="000000"/>
          <w:highlight w:val="lightGray"/>
          <w:lang w:eastAsia="sl-SI"/>
        </w:rPr>
      </w:pPr>
      <w:r w:rsidRPr="00C35497">
        <w:rPr>
          <w:rFonts w:ascii="Times New Roman" w:eastAsia="Times New Roman" w:hAnsi="Times New Roman" w:cs="Times New Roman"/>
          <w:i/>
          <w:color w:val="000000"/>
          <w:highlight w:val="lightGray"/>
          <w:lang w:eastAsia="sl-SI"/>
        </w:rPr>
        <w:t>Tablečių talpyklėmis</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N30 - LT/1/05/0357/020</w:t>
      </w:r>
    </w:p>
    <w:p w:rsidR="0097376F" w:rsidRPr="00C35497" w:rsidRDefault="0097376F">
      <w:pPr>
        <w:widowControl w:val="0"/>
        <w:spacing w:after="0" w:line="240" w:lineRule="auto"/>
        <w:rPr>
          <w:rFonts w:ascii="Times New Roman" w:eastAsia="Times New Roman" w:hAnsi="Times New Roman" w:cs="Times New Roman"/>
          <w:bCs/>
          <w:highlight w:val="lightGray"/>
          <w:lang w:eastAsia="sl-SI"/>
        </w:rPr>
      </w:pPr>
      <w:r w:rsidRPr="00C35497">
        <w:rPr>
          <w:rFonts w:ascii="Times New Roman" w:eastAsia="Times New Roman" w:hAnsi="Times New Roman" w:cs="Times New Roman"/>
          <w:bCs/>
          <w:highlight w:val="lightGray"/>
          <w:lang w:eastAsia="sl-SI"/>
        </w:rPr>
        <w:t>N100 - LT/1/05/0357/021</w:t>
      </w:r>
    </w:p>
    <w:p w:rsidR="0097376F" w:rsidRPr="00C35497" w:rsidRDefault="0097376F">
      <w:pPr>
        <w:widowControl w:val="0"/>
        <w:numPr>
          <w:ilvl w:val="12"/>
          <w:numId w:val="0"/>
        </w:numPr>
        <w:tabs>
          <w:tab w:val="left" w:pos="8505"/>
        </w:tabs>
        <w:spacing w:after="0" w:line="240" w:lineRule="auto"/>
        <w:ind w:right="-2"/>
        <w:rPr>
          <w:rFonts w:ascii="Times New Roman" w:eastAsia="Times New Roman" w:hAnsi="Times New Roman" w:cs="Times New Roman"/>
          <w:i/>
          <w:lang w:eastAsia="sl-SI"/>
        </w:rPr>
      </w:pPr>
      <w:r w:rsidRPr="00C35497">
        <w:rPr>
          <w:rFonts w:ascii="Times New Roman" w:eastAsia="Times New Roman" w:hAnsi="Times New Roman" w:cs="Times New Roman"/>
          <w:bCs/>
          <w:highlight w:val="lightGray"/>
          <w:lang w:eastAsia="sl-SI"/>
        </w:rPr>
        <w:t>N500 - LT/1/05/0357/022</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13.</w:t>
      </w:r>
      <w:r w:rsidRPr="00C35497">
        <w:rPr>
          <w:rFonts w:ascii="Times New Roman" w:eastAsia="Times New Roman" w:hAnsi="Times New Roman" w:cs="Times New Roman"/>
          <w:b/>
        </w:rPr>
        <w:tab/>
        <w:t>SERIJOS NUMERIS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lang w:val="sl-SI" w:eastAsia="sl-SI"/>
        </w:rPr>
      </w:pPr>
      <w:r w:rsidRPr="00C35497">
        <w:rPr>
          <w:rFonts w:ascii="Times New Roman" w:eastAsia="Times New Roman" w:hAnsi="Times New Roman" w:cs="Times New Roman"/>
          <w:lang w:val="sl-SI" w:eastAsia="sl-SI"/>
        </w:rPr>
        <w:t>Lot</w:t>
      </w: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B33E9B">
        <w:rPr>
          <w:rFonts w:ascii="Times New Roman" w:eastAsia="Times New Roman" w:hAnsi="Times New Roman" w:cs="Times New Roman"/>
          <w:highlight w:val="lightGray"/>
          <w:lang w:eastAsia="sl-SI"/>
        </w:rPr>
        <w:t>Serija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14.</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PARDAVImo (IŠDAVIMO) tvarka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Receptinis </w:t>
      </w:r>
      <w:r w:rsidRPr="00C35497">
        <w:rPr>
          <w:rFonts w:ascii="Times New Roman" w:eastAsia="Times New Roman" w:hAnsi="Times New Roman" w:cs="Times New Roman"/>
          <w:lang w:val="sl-SI" w:eastAsia="sl-SI"/>
        </w:rPr>
        <w:t>vaistas</w:t>
      </w:r>
      <w:r w:rsidRPr="00C35497">
        <w:rPr>
          <w:rFonts w:ascii="Times New Roman" w:eastAsia="Times New Roman" w:hAnsi="Times New Roman" w:cs="Times New Roman"/>
        </w:rPr>
        <w:t>.</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ind w:left="567" w:hanging="567"/>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15.</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vartojimo instrukcijA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35497">
        <w:rPr>
          <w:rFonts w:ascii="Times New Roman" w:eastAsia="Times New Roman" w:hAnsi="Times New Roman" w:cs="Times New Roman"/>
          <w:b/>
        </w:rPr>
        <w:t>16.</w:t>
      </w:r>
      <w:r w:rsidRPr="00C35497">
        <w:rPr>
          <w:rFonts w:ascii="Times New Roman" w:eastAsia="Times New Roman" w:hAnsi="Times New Roman" w:cs="Times New Roman"/>
          <w:b/>
        </w:rPr>
        <w:tab/>
        <w:t>INFORMACIJA BRAILIO RAŠTU</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Zolsana 5 mg</w:t>
      </w:r>
    </w:p>
    <w:p w:rsidR="0097376F" w:rsidRPr="00C35497" w:rsidRDefault="0097376F">
      <w:pPr>
        <w:widowControl w:val="0"/>
        <w:tabs>
          <w:tab w:val="left" w:pos="567"/>
        </w:tabs>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highlight w:val="lightGray"/>
        </w:rPr>
        <w:t>Zolsana 10 mg</w:t>
      </w:r>
    </w:p>
    <w:p w:rsidR="0097376F" w:rsidRPr="00B33E9B" w:rsidRDefault="0097376F">
      <w:pPr>
        <w:widowControl w:val="0"/>
        <w:tabs>
          <w:tab w:val="left" w:pos="567"/>
        </w:tabs>
        <w:spacing w:after="0" w:line="240" w:lineRule="auto"/>
        <w:rPr>
          <w:rFonts w:ascii="Times New Roman" w:eastAsia="Times New Roman" w:hAnsi="Times New Roman" w:cs="Times New Roman"/>
          <w:color w:val="000000"/>
          <w:lang w:val="sl-SI" w:eastAsia="sl-SI"/>
        </w:rPr>
      </w:pPr>
    </w:p>
    <w:p w:rsidR="0097376F" w:rsidRPr="00C35497" w:rsidRDefault="0097376F">
      <w:pPr>
        <w:widowControl w:val="0"/>
        <w:tabs>
          <w:tab w:val="left" w:pos="567"/>
        </w:tabs>
        <w:spacing w:after="0" w:line="240" w:lineRule="auto"/>
        <w:rPr>
          <w:rFonts w:ascii="Times New Roman" w:eastAsia="Times New Roman" w:hAnsi="Times New Roman" w:cs="Times New Roman"/>
          <w:color w:val="000000"/>
          <w:lang w:val="sl-SI" w:eastAsia="sl-SI"/>
        </w:rPr>
      </w:pPr>
    </w:p>
    <w:p w:rsidR="0097376F" w:rsidRPr="00C35497" w:rsidRDefault="0097376F">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1080" w:hanging="1080"/>
        <w:outlineLvl w:val="0"/>
        <w:rPr>
          <w:rFonts w:ascii="Times New Roman" w:eastAsia="Times New Roman" w:hAnsi="Times New Roman" w:cs="Times New Roman"/>
          <w:i/>
          <w:lang w:val="sl-SI" w:eastAsia="lt-LT" w:bidi="lt-LT"/>
        </w:rPr>
      </w:pPr>
      <w:r w:rsidRPr="00C35497">
        <w:rPr>
          <w:rFonts w:ascii="Times New Roman" w:eastAsia="Times New Roman" w:hAnsi="Times New Roman" w:cs="Times New Roman"/>
          <w:b/>
          <w:lang w:val="sl-SI" w:eastAsia="lt-LT" w:bidi="lt-LT"/>
        </w:rPr>
        <w:t>17.</w:t>
      </w:r>
      <w:r w:rsidRPr="00C35497">
        <w:rPr>
          <w:rFonts w:ascii="Times New Roman" w:eastAsia="Times New Roman" w:hAnsi="Times New Roman" w:cs="Times New Roman"/>
          <w:b/>
          <w:lang w:val="sl-SI" w:eastAsia="lt-LT" w:bidi="lt-LT"/>
        </w:rPr>
        <w:tab/>
        <w:t>UNIKALUS IDENTIFIKATORIUS – 2D BRŪKŠNINIS KODAS</w:t>
      </w:r>
    </w:p>
    <w:p w:rsidR="0097376F" w:rsidRPr="00C35497" w:rsidRDefault="0097376F">
      <w:pPr>
        <w:widowControl w:val="0"/>
        <w:tabs>
          <w:tab w:val="left" w:pos="1296"/>
        </w:tabs>
        <w:snapToGrid w:val="0"/>
        <w:spacing w:after="0" w:line="240" w:lineRule="auto"/>
        <w:rPr>
          <w:rFonts w:ascii="Times New Roman" w:eastAsia="Times New Roman" w:hAnsi="Times New Roman" w:cs="Times New Roman"/>
          <w:lang w:val="sl-SI" w:eastAsia="lt-LT" w:bidi="lt-LT"/>
        </w:rPr>
      </w:pPr>
    </w:p>
    <w:p w:rsidR="0097376F" w:rsidRPr="00C35497" w:rsidRDefault="0097376F">
      <w:pPr>
        <w:widowControl w:val="0"/>
        <w:tabs>
          <w:tab w:val="left" w:pos="567"/>
        </w:tabs>
        <w:snapToGrid w:val="0"/>
        <w:spacing w:after="0" w:line="240" w:lineRule="auto"/>
        <w:rPr>
          <w:rFonts w:ascii="Times New Roman" w:eastAsia="Times New Roman" w:hAnsi="Times New Roman" w:cs="Times New Roman"/>
          <w:lang w:val="sl-SI" w:eastAsia="lt-LT" w:bidi="lt-LT"/>
        </w:rPr>
      </w:pPr>
      <w:r w:rsidRPr="00C35497">
        <w:rPr>
          <w:rFonts w:ascii="Times New Roman" w:eastAsia="Times New Roman" w:hAnsi="Times New Roman" w:cs="Times New Roman"/>
          <w:highlight w:val="lightGray"/>
          <w:lang w:val="sl-SI" w:eastAsia="lt-LT" w:bidi="lt-LT"/>
        </w:rPr>
        <w:t>2D brūkšninis kodas su nurodytu unikaliu identifikatoriumi.</w:t>
      </w:r>
    </w:p>
    <w:p w:rsidR="0097376F" w:rsidRPr="00C35497" w:rsidRDefault="0097376F">
      <w:pPr>
        <w:widowControl w:val="0"/>
        <w:tabs>
          <w:tab w:val="left" w:pos="567"/>
        </w:tabs>
        <w:snapToGrid w:val="0"/>
        <w:spacing w:after="0" w:line="240" w:lineRule="auto"/>
        <w:rPr>
          <w:rFonts w:ascii="Times New Roman" w:eastAsia="Times New Roman" w:hAnsi="Times New Roman" w:cs="Times New Roman"/>
          <w:highlight w:val="lightGray"/>
          <w:lang w:val="sl-SI" w:eastAsia="lt-LT" w:bidi="lt-LT"/>
        </w:rPr>
      </w:pPr>
    </w:p>
    <w:p w:rsidR="0097376F" w:rsidRPr="00C35497" w:rsidRDefault="0097376F">
      <w:pPr>
        <w:widowControl w:val="0"/>
        <w:tabs>
          <w:tab w:val="left" w:pos="1296"/>
        </w:tabs>
        <w:snapToGrid w:val="0"/>
        <w:spacing w:after="0" w:line="240" w:lineRule="auto"/>
        <w:rPr>
          <w:rFonts w:ascii="Times New Roman" w:eastAsia="Times New Roman" w:hAnsi="Times New Roman" w:cs="Times New Roman"/>
          <w:lang w:val="sl-SI" w:eastAsia="lt-LT" w:bidi="lt-LT"/>
        </w:rPr>
      </w:pPr>
    </w:p>
    <w:p w:rsidR="0097376F" w:rsidRPr="00C35497" w:rsidRDefault="0097376F">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1080" w:hanging="1080"/>
        <w:outlineLvl w:val="0"/>
        <w:rPr>
          <w:rFonts w:ascii="Times New Roman" w:eastAsia="Times New Roman" w:hAnsi="Times New Roman" w:cs="Times New Roman"/>
          <w:i/>
          <w:lang w:val="sl-SI" w:eastAsia="lt-LT" w:bidi="lt-LT"/>
        </w:rPr>
      </w:pPr>
      <w:r w:rsidRPr="00C35497">
        <w:rPr>
          <w:rFonts w:ascii="Times New Roman" w:eastAsia="Times New Roman" w:hAnsi="Times New Roman" w:cs="Times New Roman"/>
          <w:b/>
          <w:lang w:val="sl-SI" w:eastAsia="lt-LT" w:bidi="lt-LT"/>
        </w:rPr>
        <w:t>18.</w:t>
      </w:r>
      <w:r w:rsidRPr="00C35497">
        <w:rPr>
          <w:rFonts w:ascii="Times New Roman" w:eastAsia="Times New Roman" w:hAnsi="Times New Roman" w:cs="Times New Roman"/>
          <w:b/>
          <w:lang w:val="sl-SI" w:eastAsia="lt-LT" w:bidi="lt-LT"/>
        </w:rPr>
        <w:tab/>
        <w:t>UNIKALUS IDENTIFIKATORIUS – ŽMONĖMS SUPRANTAMI DUOMENYS</w:t>
      </w:r>
    </w:p>
    <w:p w:rsidR="0097376F" w:rsidRPr="00C35497" w:rsidRDefault="0097376F">
      <w:pPr>
        <w:widowControl w:val="0"/>
        <w:tabs>
          <w:tab w:val="left" w:pos="1296"/>
        </w:tabs>
        <w:snapToGrid w:val="0"/>
        <w:spacing w:after="0" w:line="240" w:lineRule="auto"/>
        <w:rPr>
          <w:rFonts w:ascii="Times New Roman" w:eastAsia="Times New Roman" w:hAnsi="Times New Roman" w:cs="Times New Roman"/>
          <w:lang w:val="sl-SI" w:eastAsia="lt-LT" w:bidi="lt-LT"/>
        </w:rPr>
      </w:pPr>
    </w:p>
    <w:p w:rsidR="0097376F" w:rsidRPr="00C35497" w:rsidRDefault="0097376F">
      <w:pPr>
        <w:widowControl w:val="0"/>
        <w:tabs>
          <w:tab w:val="left" w:pos="567"/>
        </w:tabs>
        <w:snapToGrid w:val="0"/>
        <w:spacing w:after="0" w:line="240" w:lineRule="auto"/>
        <w:rPr>
          <w:rFonts w:ascii="Times New Roman" w:eastAsia="Times New Roman" w:hAnsi="Times New Roman" w:cs="Times New Roman"/>
          <w:lang w:val="sl-SI" w:eastAsia="lt-LT" w:bidi="lt-LT"/>
        </w:rPr>
      </w:pPr>
      <w:r w:rsidRPr="00C35497">
        <w:rPr>
          <w:rFonts w:ascii="Times New Roman" w:eastAsia="Times New Roman" w:hAnsi="Times New Roman" w:cs="Times New Roman"/>
          <w:lang w:val="sl-SI" w:eastAsia="lt-LT" w:bidi="lt-LT"/>
        </w:rPr>
        <w:t>PC:</w:t>
      </w:r>
    </w:p>
    <w:p w:rsidR="0097376F" w:rsidRPr="00C35497" w:rsidRDefault="0097376F">
      <w:pPr>
        <w:widowControl w:val="0"/>
        <w:tabs>
          <w:tab w:val="left" w:pos="567"/>
        </w:tabs>
        <w:snapToGrid w:val="0"/>
        <w:spacing w:after="0" w:line="240" w:lineRule="auto"/>
        <w:rPr>
          <w:rFonts w:ascii="Times New Roman" w:eastAsia="Times New Roman" w:hAnsi="Times New Roman" w:cs="Times New Roman"/>
          <w:lang w:val="sl-SI" w:eastAsia="lt-LT" w:bidi="lt-LT"/>
        </w:rPr>
      </w:pPr>
      <w:r w:rsidRPr="00C35497">
        <w:rPr>
          <w:rFonts w:ascii="Times New Roman" w:eastAsia="Times New Roman" w:hAnsi="Times New Roman" w:cs="Times New Roman"/>
          <w:lang w:val="sl-SI" w:eastAsia="lt-LT" w:bidi="lt-LT"/>
        </w:rPr>
        <w:t>SN:</w:t>
      </w:r>
    </w:p>
    <w:p w:rsidR="0097376F" w:rsidRPr="00C35497" w:rsidRDefault="0097376F">
      <w:pPr>
        <w:widowControl w:val="0"/>
        <w:tabs>
          <w:tab w:val="left" w:pos="567"/>
        </w:tabs>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highlight w:val="lightGray"/>
          <w:lang w:val="sl-SI" w:eastAsia="lt-LT" w:bidi="lt-LT"/>
        </w:rPr>
        <w:t>NN</w:t>
      </w:r>
      <w:r w:rsidRPr="00C35497">
        <w:rPr>
          <w:rFonts w:ascii="Times New Roman" w:eastAsia="Times New Roman" w:hAnsi="Times New Roman" w:cs="Times New Roman"/>
          <w:lang w:val="sl-SI" w:eastAsia="lt-LT" w:bidi="lt-LT"/>
        </w:rPr>
        <w:t>:</w:t>
      </w:r>
    </w:p>
    <w:p w:rsidR="0097376F" w:rsidRPr="00C35497" w:rsidRDefault="0097376F">
      <w:pPr>
        <w:widowControl w:val="0"/>
        <w:spacing w:after="0" w:line="240" w:lineRule="auto"/>
        <w:rPr>
          <w:rFonts w:ascii="Times New Roman" w:eastAsia="Times New Roman" w:hAnsi="Times New Roman" w:cs="Times New Roman"/>
          <w:color w:val="000000"/>
          <w:lang w:eastAsia="sl-SI"/>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7376F" w:rsidRPr="00C35497" w:rsidTr="00340FAF">
        <w:trPr>
          <w:trHeight w:val="785"/>
        </w:trPr>
        <w:tc>
          <w:tcPr>
            <w:tcW w:w="9287" w:type="dxa"/>
            <w:tcBorders>
              <w:top w:val="single" w:sz="4" w:space="0" w:color="auto"/>
              <w:left w:val="single" w:sz="4" w:space="0" w:color="auto"/>
              <w:bottom w:val="single" w:sz="4" w:space="0" w:color="auto"/>
              <w:right w:val="single" w:sz="4" w:space="0" w:color="auto"/>
            </w:tcBorders>
          </w:tcPr>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lastRenderedPageBreak/>
              <w:t xml:space="preserve">MINIMALI </w:t>
            </w:r>
            <w:r w:rsidRPr="00C35497">
              <w:rPr>
                <w:rFonts w:ascii="Times New Roman" w:eastAsia="Times New Roman" w:hAnsi="Times New Roman" w:cs="Times New Roman"/>
                <w:b/>
                <w:caps/>
              </w:rPr>
              <w:t xml:space="preserve">informacija ant </w:t>
            </w:r>
            <w:r w:rsidRPr="00C35497">
              <w:rPr>
                <w:rFonts w:ascii="Times New Roman" w:eastAsia="Times New Roman" w:hAnsi="Times New Roman" w:cs="Times New Roman"/>
                <w:b/>
              </w:rPr>
              <w:t>LIZDINIŲ PLOKŠTELIŲ ARBA DVISLUOKSNIŲ JUOSTELIŲ</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PVC/PE/PVDC/Al LIZDINĖ PLOKŠTELĖ</w:t>
            </w:r>
          </w:p>
        </w:tc>
      </w:tr>
    </w:tbl>
    <w:p w:rsidR="0097376F" w:rsidRPr="00C35497" w:rsidRDefault="0097376F">
      <w:pPr>
        <w:widowControl w:val="0"/>
        <w:tabs>
          <w:tab w:val="left" w:pos="1296"/>
        </w:tabs>
        <w:spacing w:after="0" w:line="240" w:lineRule="auto"/>
        <w:rPr>
          <w:rFonts w:ascii="Times New Roman" w:eastAsia="Times New Roman" w:hAnsi="Times New Roman" w:cs="Times New Roman"/>
          <w:b/>
        </w:rPr>
      </w:pPr>
    </w:p>
    <w:p w:rsidR="0097376F" w:rsidRPr="00C35497" w:rsidRDefault="0097376F">
      <w:pPr>
        <w:widowControl w:val="0"/>
        <w:tabs>
          <w:tab w:val="left" w:pos="1296"/>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7376F" w:rsidRPr="00C35497" w:rsidTr="00340FAF">
        <w:tc>
          <w:tcPr>
            <w:tcW w:w="9287" w:type="dxa"/>
            <w:tcBorders>
              <w:top w:val="single" w:sz="4" w:space="0" w:color="auto"/>
              <w:left w:val="single" w:sz="4" w:space="0" w:color="auto"/>
              <w:bottom w:val="single" w:sz="4" w:space="0" w:color="auto"/>
              <w:right w:val="single" w:sz="4" w:space="0" w:color="auto"/>
            </w:tcBorders>
            <w:hideMark/>
          </w:tcPr>
          <w:p w:rsidR="0097376F" w:rsidRPr="00C35497" w:rsidRDefault="0097376F">
            <w:pPr>
              <w:widowControl w:val="0"/>
              <w:tabs>
                <w:tab w:val="left" w:pos="142"/>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1.</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Vaistinio preparato pavadinimas</w:t>
            </w:r>
          </w:p>
        </w:tc>
      </w:tr>
    </w:tbl>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Zolsana 5 mg plėvele dengtos tabletės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highlight w:val="lightGray"/>
        </w:rPr>
        <w:t>Zolsana 10 mg plėvele dengtos tabletės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Zolpidemi tartras</w:t>
      </w:r>
    </w:p>
    <w:p w:rsidR="0097376F" w:rsidRPr="00C35497" w:rsidRDefault="0097376F">
      <w:pPr>
        <w:widowControl w:val="0"/>
        <w:tabs>
          <w:tab w:val="left" w:pos="1296"/>
        </w:tabs>
        <w:spacing w:after="0" w:line="240" w:lineRule="auto"/>
        <w:rPr>
          <w:rFonts w:ascii="Times New Roman" w:eastAsia="Times New Roman" w:hAnsi="Times New Roman" w:cs="Times New Roman"/>
          <w:b/>
          <w:color w:val="000000"/>
        </w:rPr>
      </w:pPr>
    </w:p>
    <w:p w:rsidR="0097376F" w:rsidRPr="00C35497" w:rsidRDefault="0097376F">
      <w:pPr>
        <w:widowControl w:val="0"/>
        <w:tabs>
          <w:tab w:val="left" w:pos="1296"/>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7376F" w:rsidRPr="00C35497" w:rsidTr="00340FAF">
        <w:tc>
          <w:tcPr>
            <w:tcW w:w="9287" w:type="dxa"/>
            <w:tcBorders>
              <w:top w:val="single" w:sz="4" w:space="0" w:color="auto"/>
              <w:left w:val="single" w:sz="4" w:space="0" w:color="auto"/>
              <w:bottom w:val="single" w:sz="4" w:space="0" w:color="auto"/>
              <w:right w:val="single" w:sz="4" w:space="0" w:color="auto"/>
            </w:tcBorders>
            <w:hideMark/>
          </w:tcPr>
          <w:p w:rsidR="0097376F" w:rsidRPr="00C35497" w:rsidRDefault="0097376F">
            <w:pPr>
              <w:widowControl w:val="0"/>
              <w:tabs>
                <w:tab w:val="left" w:pos="142"/>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2.</w:t>
            </w:r>
            <w:r w:rsidRPr="00C35497">
              <w:rPr>
                <w:rFonts w:ascii="Times New Roman" w:eastAsia="Times New Roman" w:hAnsi="Times New Roman" w:cs="Times New Roman"/>
                <w:b/>
              </w:rPr>
              <w:tab/>
            </w:r>
            <w:r w:rsidRPr="00C35497">
              <w:rPr>
                <w:rFonts w:ascii="Times New Roman" w:eastAsia="Times New Roman" w:hAnsi="Times New Roman" w:cs="Times New Roman"/>
                <w:b/>
                <w:caps/>
                <w:lang w:eastAsia="sl-SI"/>
              </w:rPr>
              <w:t>registruotojo</w:t>
            </w:r>
            <w:r w:rsidRPr="00C35497">
              <w:rPr>
                <w:rFonts w:ascii="Times New Roman" w:eastAsia="Times New Roman" w:hAnsi="Times New Roman" w:cs="Times New Roman"/>
                <w:b/>
                <w:caps/>
              </w:rPr>
              <w:t xml:space="preserve"> pavadinimas</w:t>
            </w:r>
          </w:p>
        </w:tc>
      </w:tr>
    </w:tbl>
    <w:p w:rsidR="0097376F" w:rsidRPr="00C35497" w:rsidRDefault="0097376F">
      <w:pPr>
        <w:widowControl w:val="0"/>
        <w:tabs>
          <w:tab w:val="left" w:pos="1296"/>
        </w:tabs>
        <w:spacing w:after="0" w:line="240" w:lineRule="auto"/>
        <w:rPr>
          <w:rFonts w:ascii="Times New Roman" w:eastAsia="Times New Roman" w:hAnsi="Times New Roman" w:cs="Times New Roman"/>
          <w:b/>
        </w:rPr>
      </w:pPr>
    </w:p>
    <w:p w:rsidR="0097376F" w:rsidRPr="00C35497" w:rsidRDefault="0097376F">
      <w:pPr>
        <w:widowControl w:val="0"/>
        <w:tabs>
          <w:tab w:val="left" w:pos="1296"/>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rPr>
        <w:t>KRKA</w:t>
      </w:r>
    </w:p>
    <w:p w:rsidR="0097376F" w:rsidRPr="00C35497" w:rsidRDefault="0097376F">
      <w:pPr>
        <w:widowControl w:val="0"/>
        <w:tabs>
          <w:tab w:val="left" w:pos="1296"/>
        </w:tabs>
        <w:spacing w:after="0" w:line="240" w:lineRule="auto"/>
        <w:rPr>
          <w:rFonts w:ascii="Times New Roman" w:eastAsia="Times New Roman" w:hAnsi="Times New Roman" w:cs="Times New Roman"/>
          <w:b/>
        </w:rPr>
      </w:pPr>
    </w:p>
    <w:p w:rsidR="0097376F" w:rsidRPr="00C35497" w:rsidRDefault="0097376F">
      <w:pPr>
        <w:widowControl w:val="0"/>
        <w:tabs>
          <w:tab w:val="left" w:pos="1296"/>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7376F" w:rsidRPr="00C35497" w:rsidTr="00340FAF">
        <w:tc>
          <w:tcPr>
            <w:tcW w:w="9287" w:type="dxa"/>
            <w:tcBorders>
              <w:top w:val="single" w:sz="4" w:space="0" w:color="auto"/>
              <w:left w:val="single" w:sz="4" w:space="0" w:color="auto"/>
              <w:bottom w:val="single" w:sz="4" w:space="0" w:color="auto"/>
              <w:right w:val="single" w:sz="4" w:space="0" w:color="auto"/>
            </w:tcBorders>
            <w:hideMark/>
          </w:tcPr>
          <w:p w:rsidR="0097376F" w:rsidRPr="00C35497" w:rsidRDefault="0097376F">
            <w:pPr>
              <w:widowControl w:val="0"/>
              <w:tabs>
                <w:tab w:val="left" w:pos="142"/>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3.</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tinkamumo laikas</w:t>
            </w:r>
          </w:p>
        </w:tc>
      </w:tr>
    </w:tbl>
    <w:p w:rsidR="0097376F" w:rsidRPr="00C35497" w:rsidRDefault="0097376F">
      <w:pPr>
        <w:widowControl w:val="0"/>
        <w:tabs>
          <w:tab w:val="left" w:pos="1296"/>
        </w:tabs>
        <w:spacing w:after="0" w:line="240" w:lineRule="auto"/>
        <w:rPr>
          <w:rFonts w:ascii="Times New Roman" w:eastAsia="Times New Roman" w:hAnsi="Times New Roman" w:cs="Times New Roman"/>
          <w:b/>
        </w:rPr>
      </w:pPr>
    </w:p>
    <w:p w:rsidR="0097376F" w:rsidRPr="00B33E9B" w:rsidRDefault="0097376F">
      <w:pPr>
        <w:widowControl w:val="0"/>
        <w:tabs>
          <w:tab w:val="left" w:pos="1296"/>
        </w:tabs>
        <w:spacing w:after="0" w:line="240" w:lineRule="auto"/>
        <w:rPr>
          <w:rFonts w:ascii="Times New Roman" w:eastAsia="Times New Roman" w:hAnsi="Times New Roman" w:cs="Times New Roman"/>
          <w:lang w:eastAsia="sl-SI"/>
        </w:rPr>
      </w:pPr>
      <w:r w:rsidRPr="00B33E9B">
        <w:rPr>
          <w:rFonts w:ascii="Times New Roman" w:eastAsia="Times New Roman" w:hAnsi="Times New Roman" w:cs="Times New Roman"/>
          <w:lang w:eastAsia="sl-SI"/>
        </w:rPr>
        <w:t>EXP</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7376F" w:rsidRPr="00C35497" w:rsidTr="00340FAF">
        <w:tc>
          <w:tcPr>
            <w:tcW w:w="9287" w:type="dxa"/>
            <w:tcBorders>
              <w:top w:val="single" w:sz="4" w:space="0" w:color="auto"/>
              <w:left w:val="single" w:sz="4" w:space="0" w:color="auto"/>
              <w:bottom w:val="single" w:sz="4" w:space="0" w:color="auto"/>
              <w:right w:val="single" w:sz="4" w:space="0" w:color="auto"/>
            </w:tcBorders>
            <w:hideMark/>
          </w:tcPr>
          <w:p w:rsidR="0097376F" w:rsidRPr="00C35497" w:rsidRDefault="0097376F">
            <w:pPr>
              <w:widowControl w:val="0"/>
              <w:tabs>
                <w:tab w:val="left" w:pos="142"/>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4.</w:t>
            </w:r>
            <w:r w:rsidRPr="00C35497">
              <w:rPr>
                <w:rFonts w:ascii="Times New Roman" w:eastAsia="Times New Roman" w:hAnsi="Times New Roman" w:cs="Times New Roman"/>
                <w:b/>
              </w:rPr>
              <w:tab/>
            </w:r>
            <w:r w:rsidRPr="00C35497">
              <w:rPr>
                <w:rFonts w:ascii="Times New Roman" w:eastAsia="Times New Roman" w:hAnsi="Times New Roman" w:cs="Times New Roman"/>
                <w:b/>
                <w:caps/>
              </w:rPr>
              <w:t>serijos numeris</w:t>
            </w:r>
          </w:p>
        </w:tc>
      </w:tr>
    </w:tbl>
    <w:p w:rsidR="0097376F" w:rsidRPr="00C35497" w:rsidRDefault="0097376F">
      <w:pPr>
        <w:widowControl w:val="0"/>
        <w:tabs>
          <w:tab w:val="left" w:pos="1296"/>
        </w:tabs>
        <w:spacing w:after="0" w:line="240" w:lineRule="auto"/>
        <w:ind w:right="113"/>
        <w:rPr>
          <w:rFonts w:ascii="Times New Roman" w:eastAsia="Times New Roman" w:hAnsi="Times New Roman" w:cs="Times New Roman"/>
        </w:rPr>
      </w:pPr>
    </w:p>
    <w:p w:rsidR="0097376F" w:rsidRPr="00B33E9B" w:rsidRDefault="0097376F">
      <w:pPr>
        <w:widowControl w:val="0"/>
        <w:tabs>
          <w:tab w:val="left" w:pos="1296"/>
        </w:tabs>
        <w:spacing w:after="0" w:line="240" w:lineRule="auto"/>
        <w:ind w:right="113"/>
        <w:rPr>
          <w:rFonts w:ascii="Times New Roman" w:eastAsia="Times New Roman" w:hAnsi="Times New Roman" w:cs="Times New Roman"/>
          <w:lang w:eastAsia="sl-SI"/>
        </w:rPr>
      </w:pPr>
      <w:r w:rsidRPr="00B33E9B">
        <w:rPr>
          <w:rFonts w:ascii="Times New Roman" w:eastAsia="Times New Roman" w:hAnsi="Times New Roman" w:cs="Times New Roman"/>
          <w:lang w:eastAsia="sl-SI"/>
        </w:rPr>
        <w:t>Lot</w:t>
      </w:r>
    </w:p>
    <w:p w:rsidR="0097376F" w:rsidRPr="00C35497" w:rsidRDefault="0097376F">
      <w:pPr>
        <w:widowControl w:val="0"/>
        <w:tabs>
          <w:tab w:val="left" w:pos="1296"/>
        </w:tabs>
        <w:spacing w:after="0" w:line="240" w:lineRule="auto"/>
        <w:ind w:right="113"/>
        <w:rPr>
          <w:rFonts w:ascii="Times New Roman" w:eastAsia="Times New Roman" w:hAnsi="Times New Roman" w:cs="Times New Roman"/>
        </w:rPr>
      </w:pPr>
    </w:p>
    <w:p w:rsidR="0097376F" w:rsidRPr="00C35497" w:rsidRDefault="0097376F">
      <w:pPr>
        <w:widowControl w:val="0"/>
        <w:tabs>
          <w:tab w:val="left" w:pos="1296"/>
        </w:tabs>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7376F" w:rsidRPr="00C35497" w:rsidTr="00340FAF">
        <w:tc>
          <w:tcPr>
            <w:tcW w:w="9287" w:type="dxa"/>
            <w:tcBorders>
              <w:top w:val="single" w:sz="4" w:space="0" w:color="auto"/>
              <w:left w:val="single" w:sz="4" w:space="0" w:color="auto"/>
              <w:bottom w:val="single" w:sz="4" w:space="0" w:color="auto"/>
              <w:right w:val="single" w:sz="4" w:space="0" w:color="auto"/>
            </w:tcBorders>
            <w:hideMark/>
          </w:tcPr>
          <w:p w:rsidR="0097376F" w:rsidRPr="00C35497" w:rsidRDefault="0097376F">
            <w:pPr>
              <w:widowControl w:val="0"/>
              <w:tabs>
                <w:tab w:val="left" w:pos="142"/>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5.</w:t>
            </w:r>
            <w:r w:rsidRPr="00C35497">
              <w:rPr>
                <w:rFonts w:ascii="Times New Roman" w:eastAsia="Times New Roman" w:hAnsi="Times New Roman" w:cs="Times New Roman"/>
                <w:b/>
              </w:rPr>
              <w:tab/>
              <w:t>KITA</w:t>
            </w:r>
          </w:p>
        </w:tc>
      </w:tr>
    </w:tbl>
    <w:p w:rsidR="0097376F" w:rsidRPr="00C35497" w:rsidRDefault="0097376F">
      <w:pPr>
        <w:widowControl w:val="0"/>
        <w:tabs>
          <w:tab w:val="left" w:pos="1296"/>
        </w:tabs>
        <w:spacing w:after="0" w:line="240" w:lineRule="auto"/>
        <w:ind w:right="113"/>
        <w:rPr>
          <w:rFonts w:ascii="Times New Roman" w:eastAsia="Times New Roman" w:hAnsi="Times New Roman" w:cs="Times New Roman"/>
          <w:lang w:eastAsia="sl-SI"/>
        </w:rPr>
      </w:pPr>
    </w:p>
    <w:p w:rsidR="0097376F" w:rsidRPr="00C35497" w:rsidRDefault="0097376F">
      <w:pPr>
        <w:widowControl w:val="0"/>
        <w:spacing w:after="0" w:line="240" w:lineRule="auto"/>
        <w:rPr>
          <w:rFonts w:ascii="Times New Roman" w:eastAsia="Times New Roman" w:hAnsi="Times New Roman" w:cs="Times New Roman"/>
          <w:lang w:eastAsia="sl-SI"/>
        </w:rPr>
      </w:pPr>
    </w:p>
    <w:p w:rsidR="0097376F" w:rsidRPr="00C35497" w:rsidRDefault="0097376F">
      <w:pPr>
        <w:widowControl w:val="0"/>
        <w:spacing w:after="0" w:line="240" w:lineRule="auto"/>
        <w:jc w:val="center"/>
        <w:rPr>
          <w:rFonts w:ascii="Times New Roman" w:eastAsia="Times New Roman" w:hAnsi="Times New Roman" w:cs="Times New Roman"/>
        </w:rPr>
      </w:pPr>
      <w:r w:rsidRPr="00C35497">
        <w:rPr>
          <w:rFonts w:ascii="Times New Roman" w:eastAsia="Times New Roman" w:hAnsi="Times New Roman" w:cs="Times New Roman"/>
          <w:b/>
          <w:lang w:eastAsia="sl-SI"/>
        </w:rPr>
        <w:br w:type="page"/>
      </w: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outlineLvl w:val="0"/>
        <w:rPr>
          <w:rFonts w:ascii="Times New Roman" w:eastAsia="Times New Roman" w:hAnsi="Times New Roman" w:cs="Times New Roman"/>
          <w:b/>
        </w:rPr>
      </w:pPr>
    </w:p>
    <w:p w:rsidR="0097376F" w:rsidRPr="00C35497" w:rsidRDefault="0097376F">
      <w:pPr>
        <w:widowControl w:val="0"/>
        <w:tabs>
          <w:tab w:val="left" w:pos="1296"/>
        </w:tabs>
        <w:spacing w:after="0" w:line="240" w:lineRule="auto"/>
        <w:jc w:val="center"/>
        <w:outlineLvl w:val="0"/>
        <w:rPr>
          <w:rFonts w:ascii="Times New Roman" w:eastAsia="Times New Roman" w:hAnsi="Times New Roman" w:cs="Times New Roman"/>
        </w:rPr>
      </w:pPr>
      <w:r w:rsidRPr="00C35497">
        <w:rPr>
          <w:rFonts w:ascii="Times New Roman" w:eastAsia="Times New Roman" w:hAnsi="Times New Roman" w:cs="Times New Roman"/>
          <w:b/>
        </w:rPr>
        <w:t>B. PAKUOTĖS LAPELIS</w:t>
      </w: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1296"/>
        </w:tabs>
        <w:spacing w:after="0" w:line="240" w:lineRule="auto"/>
        <w:jc w:val="center"/>
        <w:outlineLvl w:val="0"/>
        <w:rPr>
          <w:rFonts w:ascii="Times New Roman" w:eastAsia="Times New Roman" w:hAnsi="Times New Roman" w:cs="Times New Roman"/>
          <w:b/>
        </w:rPr>
      </w:pPr>
      <w:r w:rsidRPr="00C35497">
        <w:rPr>
          <w:rFonts w:ascii="Times New Roman" w:eastAsia="Times New Roman" w:hAnsi="Times New Roman" w:cs="Times New Roman"/>
          <w:b/>
        </w:rPr>
        <w:br w:type="page"/>
      </w:r>
      <w:r w:rsidRPr="00C35497">
        <w:rPr>
          <w:rFonts w:ascii="Times New Roman" w:eastAsia="Times New Roman" w:hAnsi="Times New Roman" w:cs="Times New Roman"/>
          <w:b/>
        </w:rPr>
        <w:lastRenderedPageBreak/>
        <w:t>Pakuotės lapelis: informacija vartotojui</w:t>
      </w:r>
    </w:p>
    <w:p w:rsidR="0097376F" w:rsidRPr="00C35497" w:rsidRDefault="0097376F">
      <w:pPr>
        <w:widowControl w:val="0"/>
        <w:tabs>
          <w:tab w:val="left" w:pos="1296"/>
        </w:tabs>
        <w:spacing w:after="0" w:line="240" w:lineRule="auto"/>
        <w:jc w:val="center"/>
        <w:outlineLvl w:val="0"/>
        <w:rPr>
          <w:rFonts w:ascii="Times New Roman" w:eastAsia="Times New Roman" w:hAnsi="Times New Roman" w:cs="Times New Roman"/>
          <w:b/>
        </w:rPr>
      </w:pPr>
    </w:p>
    <w:p w:rsidR="0097376F" w:rsidRPr="00C35497" w:rsidRDefault="0097376F">
      <w:pPr>
        <w:widowControl w:val="0"/>
        <w:spacing w:after="0" w:line="240" w:lineRule="auto"/>
        <w:jc w:val="center"/>
        <w:rPr>
          <w:rFonts w:ascii="Times New Roman" w:eastAsia="Times New Roman" w:hAnsi="Times New Roman" w:cs="Times New Roman"/>
          <w:b/>
          <w:color w:val="000000"/>
        </w:rPr>
      </w:pPr>
      <w:r w:rsidRPr="00C35497">
        <w:rPr>
          <w:rFonts w:ascii="Times New Roman" w:eastAsia="Times New Roman" w:hAnsi="Times New Roman" w:cs="Times New Roman"/>
          <w:b/>
          <w:color w:val="000000"/>
        </w:rPr>
        <w:t>Zolsana 5 mg plėvele dengtos tabletės</w:t>
      </w:r>
    </w:p>
    <w:p w:rsidR="0097376F" w:rsidRPr="00C35497" w:rsidRDefault="0097376F">
      <w:pPr>
        <w:widowControl w:val="0"/>
        <w:spacing w:after="0" w:line="240" w:lineRule="auto"/>
        <w:jc w:val="center"/>
        <w:rPr>
          <w:rFonts w:ascii="Times New Roman" w:eastAsia="Times New Roman" w:hAnsi="Times New Roman" w:cs="Times New Roman"/>
          <w:b/>
          <w:color w:val="000000"/>
        </w:rPr>
      </w:pPr>
      <w:r w:rsidRPr="00C35497">
        <w:rPr>
          <w:rFonts w:ascii="Times New Roman" w:eastAsia="Times New Roman" w:hAnsi="Times New Roman" w:cs="Times New Roman"/>
          <w:b/>
          <w:color w:val="000000"/>
        </w:rPr>
        <w:t>Zolsana 10 mg plėvele dengtos tabletės</w:t>
      </w:r>
    </w:p>
    <w:p w:rsidR="0097376F" w:rsidRPr="00C35497" w:rsidRDefault="0097376F">
      <w:pPr>
        <w:widowControl w:val="0"/>
        <w:spacing w:after="0" w:line="240" w:lineRule="auto"/>
        <w:jc w:val="center"/>
        <w:rPr>
          <w:rFonts w:ascii="Times New Roman" w:eastAsia="Times New Roman" w:hAnsi="Times New Roman" w:cs="Times New Roman"/>
          <w:b/>
          <w:color w:val="000000"/>
        </w:rPr>
      </w:pPr>
    </w:p>
    <w:p w:rsidR="0097376F" w:rsidRPr="00C35497" w:rsidRDefault="0097376F">
      <w:pPr>
        <w:widowControl w:val="0"/>
        <w:spacing w:after="0" w:line="240" w:lineRule="auto"/>
        <w:jc w:val="center"/>
        <w:rPr>
          <w:rFonts w:ascii="Times New Roman" w:eastAsia="Times New Roman" w:hAnsi="Times New Roman" w:cs="Times New Roman"/>
          <w:color w:val="000000"/>
        </w:rPr>
      </w:pPr>
      <w:r w:rsidRPr="00C35497">
        <w:rPr>
          <w:rFonts w:ascii="Times New Roman" w:eastAsia="Times New Roman" w:hAnsi="Times New Roman" w:cs="Times New Roman"/>
          <w:color w:val="000000"/>
          <w:lang w:eastAsia="sl-SI"/>
        </w:rPr>
        <w:t>Zolpidemo</w:t>
      </w:r>
      <w:r w:rsidRPr="00C35497">
        <w:rPr>
          <w:rFonts w:ascii="Times New Roman" w:eastAsia="Times New Roman" w:hAnsi="Times New Roman" w:cs="Times New Roman"/>
          <w:color w:val="000000"/>
        </w:rPr>
        <w:t xml:space="preserve"> tartratas</w:t>
      </w:r>
    </w:p>
    <w:p w:rsidR="0097376F" w:rsidRPr="00C35497" w:rsidRDefault="0097376F">
      <w:pPr>
        <w:widowControl w:val="0"/>
        <w:tabs>
          <w:tab w:val="left" w:pos="1296"/>
        </w:tabs>
        <w:spacing w:after="0" w:line="240" w:lineRule="auto"/>
        <w:jc w:val="center"/>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b/>
        </w:rPr>
        <w:t>Atidžiai perskaitykite visą šį lapelį, prieš pradėdami vartoti vaistą, nes jame pateikiama Jums svarbi informacija</w:t>
      </w:r>
      <w:r w:rsidRPr="00C35497">
        <w:rPr>
          <w:rFonts w:ascii="Times New Roman" w:eastAsia="Times New Roman" w:hAnsi="Times New Roman" w:cs="Times New Roman"/>
        </w:rPr>
        <w:t>.</w:t>
      </w:r>
    </w:p>
    <w:p w:rsidR="0097376F" w:rsidRPr="00C35497" w:rsidRDefault="0097376F">
      <w:pPr>
        <w:widowControl w:val="0"/>
        <w:numPr>
          <w:ilvl w:val="0"/>
          <w:numId w:val="3"/>
        </w:numPr>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Neišmeskite šio lapelio, nes vėl gali prireikti jį perskaityti.</w:t>
      </w:r>
    </w:p>
    <w:p w:rsidR="0097376F" w:rsidRPr="00C35497" w:rsidRDefault="0097376F">
      <w:pPr>
        <w:widowControl w:val="0"/>
        <w:numPr>
          <w:ilvl w:val="0"/>
          <w:numId w:val="3"/>
        </w:numPr>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Jeigu kiltų daugiau klausimų, kreipkitės į gydytoją arba vaistininką.</w:t>
      </w:r>
    </w:p>
    <w:p w:rsidR="0097376F" w:rsidRPr="00C35497" w:rsidRDefault="0097376F">
      <w:pPr>
        <w:widowControl w:val="0"/>
        <w:numPr>
          <w:ilvl w:val="0"/>
          <w:numId w:val="3"/>
        </w:numPr>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97376F" w:rsidRPr="00C35497" w:rsidRDefault="0097376F">
      <w:pPr>
        <w:widowControl w:val="0"/>
        <w:numPr>
          <w:ilvl w:val="0"/>
          <w:numId w:val="3"/>
        </w:numPr>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Jeigu pasireiškė šalutinis poveikis (net jeigu jis šiame lapelyje nenurodytas), kreipkitės į gydytoją arba vaistininką. Žr. 4 skyrių.</w:t>
      </w:r>
    </w:p>
    <w:p w:rsidR="0097376F" w:rsidRPr="00C35497" w:rsidRDefault="0097376F">
      <w:pPr>
        <w:widowControl w:val="0"/>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outlineLvl w:val="0"/>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Apie ką rašoma šiame lapelyje?</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1.</w:t>
      </w:r>
      <w:r w:rsidRPr="00C35497">
        <w:rPr>
          <w:rFonts w:ascii="Times New Roman" w:eastAsia="Times New Roman" w:hAnsi="Times New Roman" w:cs="Times New Roman"/>
        </w:rPr>
        <w:tab/>
        <w:t>Kas yra Zolsana ir kam jis vartojamas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2.</w:t>
      </w:r>
      <w:r w:rsidRPr="00C35497">
        <w:rPr>
          <w:rFonts w:ascii="Times New Roman" w:eastAsia="Times New Roman" w:hAnsi="Times New Roman" w:cs="Times New Roman"/>
        </w:rPr>
        <w:tab/>
        <w:t>Kas žinotina prieš vartojant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3.</w:t>
      </w:r>
      <w:r w:rsidRPr="00C35497">
        <w:rPr>
          <w:rFonts w:ascii="Times New Roman" w:eastAsia="Times New Roman" w:hAnsi="Times New Roman" w:cs="Times New Roman"/>
        </w:rPr>
        <w:tab/>
        <w:t>Kaip vartoti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4.</w:t>
      </w:r>
      <w:r w:rsidRPr="00C35497">
        <w:rPr>
          <w:rFonts w:ascii="Times New Roman" w:eastAsia="Times New Roman" w:hAnsi="Times New Roman" w:cs="Times New Roman"/>
        </w:rPr>
        <w:tab/>
        <w:t>Galimas šalutinis poveikis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5.</w:t>
      </w:r>
      <w:r w:rsidRPr="00C35497">
        <w:rPr>
          <w:rFonts w:ascii="Times New Roman" w:eastAsia="Times New Roman" w:hAnsi="Times New Roman" w:cs="Times New Roman"/>
        </w:rPr>
        <w:tab/>
        <w:t>Kaip laikyti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6.</w:t>
      </w:r>
      <w:r w:rsidRPr="00C35497">
        <w:rPr>
          <w:rFonts w:ascii="Times New Roman" w:eastAsia="Times New Roman" w:hAnsi="Times New Roman" w:cs="Times New Roman"/>
        </w:rPr>
        <w:tab/>
        <w:t>Pakuotės turinys ir kita informacija</w:t>
      </w: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567"/>
        </w:tabs>
        <w:spacing w:after="0" w:line="240" w:lineRule="auto"/>
        <w:outlineLvl w:val="0"/>
        <w:rPr>
          <w:rFonts w:ascii="Times New Roman" w:eastAsia="Times New Roman" w:hAnsi="Times New Roman" w:cs="Times New Roman"/>
          <w:b/>
          <w:caps/>
        </w:rPr>
      </w:pPr>
      <w:r w:rsidRPr="00C35497">
        <w:rPr>
          <w:rFonts w:ascii="Times New Roman" w:eastAsia="Times New Roman" w:hAnsi="Times New Roman" w:cs="Times New Roman"/>
          <w:b/>
        </w:rPr>
        <w:t>1.</w:t>
      </w:r>
      <w:r w:rsidRPr="00C35497">
        <w:rPr>
          <w:rFonts w:ascii="Times New Roman" w:eastAsia="Times New Roman" w:hAnsi="Times New Roman" w:cs="Times New Roman"/>
          <w:b/>
        </w:rPr>
        <w:tab/>
        <w:t>Kas yra Zolsana ir kam jis vartojamas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Zolsana priklauso į benzodiazepinus panašių vaistų grupės preparatams, vartojamiems nemigai gydyti.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Zolpidemas vartojamas trumpalaikiam nemigo gydymui suaugusiems, tik kai sutrikimas yra sunkus, trukdantis veiklai arba pacientą labai varginantis.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Negalima vartoti ilgai. Gydymas turi būti kiek įmanoma trumpesnis, kadangi ilgėjant gydymo trukmei, didėja priklausomybės atsiradimo rizika.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567"/>
        </w:tabs>
        <w:spacing w:after="0" w:line="240" w:lineRule="auto"/>
        <w:outlineLvl w:val="0"/>
        <w:rPr>
          <w:rFonts w:ascii="Times New Roman" w:eastAsia="Times New Roman" w:hAnsi="Times New Roman" w:cs="Times New Roman"/>
          <w:b/>
          <w:caps/>
        </w:rPr>
      </w:pPr>
      <w:r w:rsidRPr="00C35497">
        <w:rPr>
          <w:rFonts w:ascii="Times New Roman" w:eastAsia="Times New Roman" w:hAnsi="Times New Roman" w:cs="Times New Roman"/>
          <w:b/>
        </w:rPr>
        <w:t>2.</w:t>
      </w:r>
      <w:r w:rsidRPr="00C35497">
        <w:rPr>
          <w:rFonts w:ascii="Times New Roman" w:eastAsia="Times New Roman" w:hAnsi="Times New Roman" w:cs="Times New Roman"/>
          <w:b/>
        </w:rPr>
        <w:tab/>
        <w:t>Kas žinotina prieš vartojant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caps/>
        </w:rPr>
      </w:pPr>
      <w:r w:rsidRPr="00C35497">
        <w:rPr>
          <w:rFonts w:ascii="Times New Roman" w:eastAsia="Times New Roman" w:hAnsi="Times New Roman" w:cs="Times New Roman"/>
          <w:b/>
        </w:rPr>
        <w:t xml:space="preserve">Zolsana </w:t>
      </w:r>
      <w:r w:rsidRPr="00C35497">
        <w:rPr>
          <w:rFonts w:ascii="Times New Roman" w:eastAsia="Times New Roman" w:hAnsi="Times New Roman" w:cs="Times New Roman"/>
          <w:b/>
          <w:bCs/>
        </w:rPr>
        <w:t>vartoti negalima</w:t>
      </w:r>
    </w:p>
    <w:p w:rsidR="0097376F" w:rsidRPr="00C35497" w:rsidRDefault="0097376F" w:rsidP="00B33E9B">
      <w:pPr>
        <w:widowControl w:val="0"/>
        <w:numPr>
          <w:ilvl w:val="0"/>
          <w:numId w:val="4"/>
        </w:numPr>
        <w:tabs>
          <w:tab w:val="clear" w:pos="360"/>
          <w:tab w:val="num" w:pos="567"/>
        </w:tabs>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 xml:space="preserve">jeigu yra </w:t>
      </w:r>
      <w:r w:rsidRPr="00C35497">
        <w:rPr>
          <w:rFonts w:ascii="Times New Roman" w:eastAsia="Times New Roman" w:hAnsi="Times New Roman" w:cs="Times New Roman"/>
          <w:b/>
          <w:color w:val="000000"/>
        </w:rPr>
        <w:t>alergija zolpidemui arba bet kuriai pagalbinei</w:t>
      </w:r>
      <w:r w:rsidRPr="00C35497">
        <w:rPr>
          <w:rFonts w:ascii="Times New Roman" w:eastAsia="Times New Roman" w:hAnsi="Times New Roman" w:cs="Times New Roman"/>
          <w:color w:val="000000"/>
        </w:rPr>
        <w:t xml:space="preserve"> šio vaisto medžiagai (jos išvardytos 6 skyriuje);</w:t>
      </w:r>
    </w:p>
    <w:p w:rsidR="0097376F" w:rsidRPr="00C35497" w:rsidRDefault="0097376F" w:rsidP="00B33E9B">
      <w:pPr>
        <w:widowControl w:val="0"/>
        <w:numPr>
          <w:ilvl w:val="0"/>
          <w:numId w:val="4"/>
        </w:numPr>
        <w:tabs>
          <w:tab w:val="clear" w:pos="360"/>
          <w:tab w:val="num" w:pos="567"/>
        </w:tabs>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jeigu yra sunkus raumenų silpnumas (</w:t>
      </w:r>
      <w:r w:rsidRPr="00C35497">
        <w:rPr>
          <w:rFonts w:ascii="Times New Roman" w:eastAsia="Times New Roman" w:hAnsi="Times New Roman" w:cs="Times New Roman"/>
          <w:b/>
          <w:color w:val="000000"/>
        </w:rPr>
        <w:t>sunkioji miastenija</w:t>
      </w:r>
      <w:r w:rsidRPr="00C35497">
        <w:rPr>
          <w:rFonts w:ascii="Times New Roman" w:eastAsia="Times New Roman" w:hAnsi="Times New Roman" w:cs="Times New Roman"/>
          <w:color w:val="000000"/>
        </w:rPr>
        <w:t>);</w:t>
      </w:r>
    </w:p>
    <w:p w:rsidR="0097376F" w:rsidRPr="00C35497" w:rsidRDefault="0097376F" w:rsidP="00B33E9B">
      <w:pPr>
        <w:widowControl w:val="0"/>
        <w:numPr>
          <w:ilvl w:val="0"/>
          <w:numId w:val="4"/>
        </w:numPr>
        <w:tabs>
          <w:tab w:val="clear" w:pos="360"/>
          <w:tab w:val="num" w:pos="567"/>
        </w:tabs>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jeigu miegant būna trumpų kvėpavimo sustojimų (</w:t>
      </w:r>
      <w:r w:rsidRPr="00C35497">
        <w:rPr>
          <w:rFonts w:ascii="Times New Roman" w:eastAsia="Times New Roman" w:hAnsi="Times New Roman" w:cs="Times New Roman"/>
          <w:b/>
          <w:color w:val="000000"/>
        </w:rPr>
        <w:t>miego apnėjos sindromas</w:t>
      </w:r>
      <w:r w:rsidRPr="00C35497">
        <w:rPr>
          <w:rFonts w:ascii="Times New Roman" w:eastAsia="Times New Roman" w:hAnsi="Times New Roman" w:cs="Times New Roman"/>
          <w:color w:val="000000"/>
        </w:rPr>
        <w:t>);</w:t>
      </w:r>
    </w:p>
    <w:p w:rsidR="0097376F" w:rsidRPr="00C35497" w:rsidRDefault="0097376F" w:rsidP="00B33E9B">
      <w:pPr>
        <w:widowControl w:val="0"/>
        <w:numPr>
          <w:ilvl w:val="0"/>
          <w:numId w:val="4"/>
        </w:numPr>
        <w:tabs>
          <w:tab w:val="clear" w:pos="360"/>
          <w:tab w:val="num" w:pos="567"/>
        </w:tabs>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jeigu yra sunkus kepenų pažeidimas (</w:t>
      </w:r>
      <w:r w:rsidRPr="00C35497">
        <w:rPr>
          <w:rFonts w:ascii="Times New Roman" w:eastAsia="Times New Roman" w:hAnsi="Times New Roman" w:cs="Times New Roman"/>
          <w:b/>
          <w:color w:val="000000"/>
        </w:rPr>
        <w:t>kepenų nepakankamumas</w:t>
      </w:r>
      <w:r w:rsidRPr="00C35497">
        <w:rPr>
          <w:rFonts w:ascii="Times New Roman" w:eastAsia="Times New Roman" w:hAnsi="Times New Roman" w:cs="Times New Roman"/>
          <w:color w:val="000000"/>
        </w:rPr>
        <w:t>);</w:t>
      </w:r>
    </w:p>
    <w:p w:rsidR="0097376F" w:rsidRPr="00C35497" w:rsidRDefault="0097376F" w:rsidP="00B33E9B">
      <w:pPr>
        <w:widowControl w:val="0"/>
        <w:numPr>
          <w:ilvl w:val="0"/>
          <w:numId w:val="4"/>
        </w:numPr>
        <w:tabs>
          <w:tab w:val="clear" w:pos="360"/>
          <w:tab w:val="num" w:pos="567"/>
        </w:tabs>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jeigu yra sunkus ir (arba) ūmus sunkumas kvėpuoti.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Įspėjimai ir atsargumo priemonės</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Bendrosios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Pasitarkite su gydytoju arba vaistininku, prieš pradėdami vartoti zolpidemą.</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rPr>
        <w:t>Miego sutrikimų priežastis turėtų būti paaiškinta ir, jei įmanoma, prieš vartojant vaistus nuo nemigos, reikia gydyti pagrindines ligas.</w:t>
      </w:r>
    </w:p>
    <w:p w:rsidR="0097376F" w:rsidRPr="00C35497" w:rsidRDefault="0097376F">
      <w:pPr>
        <w:widowControl w:val="0"/>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Jei per 7—14 gydymo dienų miego sutrikimas nepraeina, reikalingas tolesnis tyrimas.</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lastRenderedPageBreak/>
        <w:t>Tolerancija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Pakartotinis zolpidemo ar kitų miego tablečių vartojimas keletą savaičių gali turėti įtakos jų veiksmingumui.</w:t>
      </w:r>
    </w:p>
    <w:p w:rsidR="0097376F" w:rsidRPr="00C35497" w:rsidRDefault="0097376F">
      <w:pPr>
        <w:widowControl w:val="0"/>
        <w:tabs>
          <w:tab w:val="left" w:pos="567"/>
        </w:tabs>
        <w:spacing w:after="0" w:line="240" w:lineRule="auto"/>
        <w:rPr>
          <w:rFonts w:ascii="Times New Roman" w:eastAsia="Times New Roman" w:hAnsi="Times New Roman" w:cs="Times New Roman"/>
          <w:b/>
          <w:i/>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Priklausomybė</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Vartojant zolpideno gali pasireikšti piktnaudžiavimas ir (arba) fizinė ir psichologinė priklausomybė. Priklausomybės atsiradimo rizika didėja didėjant dozei ir ilgėjant gydymo trukmei, ji būna didesnė, jei zolpideno vartojama ilgiau kaip 4 savaites. Piktnaudžiavimo ir priklausomybės atsiradimo rizika yra didesnė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Pacientui, kuriam yra fizinė priklausomybė, staiga nutraukus vaisto vartojimą, gali atsirasti nutraukimo simptomų: galvos skausmas, raumenų skausmas, stipri baimė ir įtampa, nerimas, sumišimas ir dirglumas.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Atkryčio nemiga</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Nutraukus gydymą zolpidemu ar kitais raminamaisiais vaistais, prieš gydymą pasireiškiantys simptomai gali grįžti ir pasunkėti. Taip pat gali pasireikšti kitos reakcijos. Pavyzdžiui, nuotaikos pokyčiai, baimė ir neramumas.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Atkryčio simptomų tikimybė yra didesnė, kai gydymas nutraukiamas staiga. Todėl Zolpidem vartojimą reikia mažinti lėtai.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Gydymo trukmė</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Gydymo trukmė turi būti kuo trumpesnė ir niekada ne ilgesnė kaip 4 savaitės, įskaitant laipsnišką nutraukimo procesą. Šis laikotarpis gali būti pratęstas tik įvertinus paciento būklę.</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Atminties sutrikimai (amnezija)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Vartojant zolpidemą ar kitus raminamuosius vaistus, gali sutrikti atmintis (pasireikšti amnezija). Paprastai toks sutrikimas atsiranda per kelias valandas po Zolsana išgėrimo. Kad pavojus būtų mažesnis, būkite tikras, kad galėsite 8 valandas nepertraukiamai miegoti.</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Psichinės ir prieštaringos paradoksinės reakcijos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Vartojant zolpidemą, gali pasireikšti šie skundai: nenustygstamumas, paūmėjęs miego sutrikimas, susijaudinimas, dirglumas, agresija, kliedesys, pyktis, košmariški sapnai, psichikos sutrikimai, vaikščiojimas per miegus, neadekvatus elgesys, miego sutrikimo pasunkėjimas bei kitokių elgesio sutrikimų.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Manoma, kad vartojimas kartu su alkoholiu ir kitais vaistais padidina šio elgesio riziką. Zolpidemo dozės, viršijančios didžiausią dozę, vartojimas taip pat padidintų šio elgesio riziką.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Vaikščiojimas per miegus ir neadekvatus elgesys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Pacientams, vartojusiems zolpidemą ir galutinai neprabudusiems, buvo pastebėtas vaikščiojimas miegant ir kiti panašūs poelgiai, tokie kaip „vairavimas miegant”, maisto ruošimas ir valgymas, skambinimas telefonu, lytiniai santykiai, viso to neatsimenant. Nustatyta, jog alkoholio ir kitų vaistų vartojimas kartu su zolpidemu didina tokių poelgių pavojų, kaip ir didesnių dozių už didžiausią rekomenduojamą zolpidemo dozę vartojimas.</w:t>
      </w:r>
      <w:r w:rsidRPr="00B33E9B">
        <w:rPr>
          <w:rFonts w:ascii="Times New Roman" w:hAnsi="Times New Roman" w:cs="Times New Roman"/>
        </w:rPr>
        <w:t xml:space="preserve"> </w:t>
      </w:r>
      <w:r w:rsidRPr="00C35497">
        <w:rPr>
          <w:rFonts w:ascii="Times New Roman" w:eastAsia="Times New Roman" w:hAnsi="Times New Roman" w:cs="Times New Roman"/>
        </w:rPr>
        <w:t>Pacientams, kuriems pasireiškia toks elgesys (pvz., vairavimas miegant), reikia griežtai apsvarstyti zolpidemo vartojimo nutraukimą dėl pavojaus pacientui ir kitiems. Jeigu toks elgesys pasireiškia, pasakykite gydytojui.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i/>
        </w:rPr>
      </w:pPr>
      <w:r w:rsidRPr="00C35497">
        <w:rPr>
          <w:rFonts w:ascii="Times New Roman" w:eastAsia="Times New Roman" w:hAnsi="Times New Roman" w:cs="Times New Roman"/>
          <w:i/>
        </w:rPr>
        <w:t>Kritimas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lastRenderedPageBreak/>
        <w:t>Benzodiazepinų, įskaitant zolpidemą, vartojimas susijęs su padidėjusia kritimo rizika. Kritimą gali sukelti benzodiazepinų šalutinis poveikis. Pavyzdžiui, koordinacijos problemos, raumenų silpnumas, galvos svaigimas, mieguistumas ir nuovargis. Vyresnio amžiaus pacientams kritimo rizika yra didesnė, o ypač jei vartojama didesnė dozė nei rekomenduojama.</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Psichomotorinės veiklos sutrikimas kitą dieną (taip pat žr. „Vairavimas ir mechanizmų valdymas“)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Pavartojus </w:t>
      </w:r>
      <w:r w:rsidRPr="00C35497">
        <w:rPr>
          <w:rFonts w:ascii="Times New Roman" w:eastAsia="Times New Roman" w:hAnsi="Times New Roman" w:cs="Times New Roman"/>
          <w:lang w:eastAsia="sl-SI"/>
        </w:rPr>
        <w:t>Zolsana</w:t>
      </w:r>
      <w:r w:rsidRPr="00C35497">
        <w:rPr>
          <w:rFonts w:ascii="Times New Roman" w:eastAsia="Times New Roman" w:hAnsi="Times New Roman" w:cs="Times New Roman"/>
        </w:rPr>
        <w:t>, psichomotorinės veiklos sutrikimo, įskaitant gebėjimo vairuoti sutrikimą, kitą dieną rizika padidėja, jeigu:</w:t>
      </w:r>
    </w:p>
    <w:p w:rsidR="0097376F" w:rsidRPr="00C35497" w:rsidRDefault="0097376F">
      <w:pPr>
        <w:widowControl w:val="0"/>
        <w:numPr>
          <w:ilvl w:val="0"/>
          <w:numId w:val="7"/>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vaisto vartojama likus mažiau kaip 8 valandoms iki atlikimo veiksmų, kuriems būtinas budrumas;</w:t>
      </w:r>
    </w:p>
    <w:p w:rsidR="0097376F" w:rsidRPr="00C35497" w:rsidRDefault="0097376F">
      <w:pPr>
        <w:widowControl w:val="0"/>
        <w:numPr>
          <w:ilvl w:val="0"/>
          <w:numId w:val="7"/>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vartojama didesnė, nei rekomenduojama, dozė;</w:t>
      </w:r>
    </w:p>
    <w:p w:rsidR="0097376F" w:rsidRPr="00C35497" w:rsidRDefault="0097376F">
      <w:pPr>
        <w:widowControl w:val="0"/>
        <w:numPr>
          <w:ilvl w:val="0"/>
          <w:numId w:val="7"/>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zolpidemo vartojama su kitais centrinę nervų sistemų slopinančiais vaistais, kitais zolpidemo kiekį kraujyje didinančiais vaistais, alkoholiu arba kitomis svaiginamosiomis medžiagomis.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Reikia gerti vienkartinę dozę prieš pat miegą.</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Kitos dozės tą pačią dieną vartoti negalima.</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1296"/>
        </w:tabs>
        <w:spacing w:after="0" w:line="240" w:lineRule="auto"/>
        <w:rPr>
          <w:rFonts w:ascii="Times New Roman" w:eastAsia="Times New Roman" w:hAnsi="Times New Roman" w:cs="Times New Roman"/>
          <w:b/>
          <w:i/>
        </w:rPr>
      </w:pPr>
      <w:r w:rsidRPr="00C35497">
        <w:rPr>
          <w:rFonts w:ascii="Times New Roman" w:eastAsia="Times New Roman" w:hAnsi="Times New Roman" w:cs="Times New Roman"/>
          <w:b/>
          <w:i/>
        </w:rPr>
        <w:t>Specialios pacientų grupės</w:t>
      </w:r>
    </w:p>
    <w:p w:rsidR="0097376F" w:rsidRPr="00C35497" w:rsidRDefault="0097376F">
      <w:pPr>
        <w:widowControl w:val="0"/>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Zolpidemo ar kitų raminamųjų preparatų, reikia vartoti atsargiai pacientams:</w:t>
      </w:r>
    </w:p>
    <w:p w:rsidR="0097376F" w:rsidRPr="00B33E9B" w:rsidRDefault="0097376F">
      <w:pPr>
        <w:pStyle w:val="Sraopastraipa"/>
        <w:widowControl w:val="0"/>
        <w:numPr>
          <w:ilvl w:val="0"/>
          <w:numId w:val="13"/>
        </w:numPr>
        <w:tabs>
          <w:tab w:val="left" w:pos="1296"/>
        </w:tabs>
        <w:spacing w:line="240" w:lineRule="auto"/>
        <w:ind w:left="567" w:hanging="567"/>
        <w:rPr>
          <w:szCs w:val="22"/>
        </w:rPr>
      </w:pPr>
      <w:proofErr w:type="spellStart"/>
      <w:proofErr w:type="gramStart"/>
      <w:r w:rsidRPr="00B33E9B">
        <w:rPr>
          <w:szCs w:val="22"/>
        </w:rPr>
        <w:t>su</w:t>
      </w:r>
      <w:proofErr w:type="spellEnd"/>
      <w:proofErr w:type="gramEnd"/>
      <w:r w:rsidRPr="00B33E9B">
        <w:rPr>
          <w:szCs w:val="22"/>
        </w:rPr>
        <w:t xml:space="preserve"> </w:t>
      </w:r>
      <w:proofErr w:type="spellStart"/>
      <w:r w:rsidRPr="00B33E9B">
        <w:rPr>
          <w:szCs w:val="22"/>
        </w:rPr>
        <w:t>kvėpavimo</w:t>
      </w:r>
      <w:proofErr w:type="spellEnd"/>
      <w:r w:rsidRPr="00B33E9B">
        <w:rPr>
          <w:szCs w:val="22"/>
        </w:rPr>
        <w:t xml:space="preserve"> </w:t>
      </w:r>
      <w:proofErr w:type="spellStart"/>
      <w:r w:rsidRPr="00B33E9B">
        <w:rPr>
          <w:szCs w:val="22"/>
        </w:rPr>
        <w:t>sunkumais</w:t>
      </w:r>
      <w:proofErr w:type="spellEnd"/>
      <w:r w:rsidRPr="00B33E9B">
        <w:rPr>
          <w:szCs w:val="22"/>
        </w:rPr>
        <w:t>.</w:t>
      </w:r>
    </w:p>
    <w:p w:rsidR="0097376F" w:rsidRPr="00B33E9B" w:rsidRDefault="0097376F">
      <w:pPr>
        <w:pStyle w:val="Sraopastraipa"/>
        <w:widowControl w:val="0"/>
        <w:numPr>
          <w:ilvl w:val="0"/>
          <w:numId w:val="13"/>
        </w:numPr>
        <w:tabs>
          <w:tab w:val="left" w:pos="1296"/>
        </w:tabs>
        <w:spacing w:line="240" w:lineRule="auto"/>
        <w:ind w:left="567" w:hanging="567"/>
        <w:rPr>
          <w:szCs w:val="22"/>
        </w:rPr>
      </w:pPr>
      <w:proofErr w:type="spellStart"/>
      <w:proofErr w:type="gramStart"/>
      <w:r w:rsidRPr="00B33E9B">
        <w:rPr>
          <w:szCs w:val="22"/>
        </w:rPr>
        <w:t>kuriems</w:t>
      </w:r>
      <w:proofErr w:type="spellEnd"/>
      <w:proofErr w:type="gramEnd"/>
      <w:r w:rsidRPr="00B33E9B">
        <w:rPr>
          <w:szCs w:val="22"/>
        </w:rPr>
        <w:t xml:space="preserve"> </w:t>
      </w:r>
      <w:proofErr w:type="spellStart"/>
      <w:r w:rsidRPr="00B33E9B">
        <w:rPr>
          <w:szCs w:val="22"/>
        </w:rPr>
        <w:t>pasireiškia</w:t>
      </w:r>
      <w:proofErr w:type="spellEnd"/>
      <w:r w:rsidRPr="00B33E9B">
        <w:rPr>
          <w:szCs w:val="22"/>
        </w:rPr>
        <w:t xml:space="preserve"> </w:t>
      </w:r>
      <w:proofErr w:type="spellStart"/>
      <w:r w:rsidRPr="00B33E9B">
        <w:rPr>
          <w:szCs w:val="22"/>
        </w:rPr>
        <w:t>depresijos</w:t>
      </w:r>
      <w:proofErr w:type="spellEnd"/>
      <w:r w:rsidRPr="00B33E9B">
        <w:rPr>
          <w:szCs w:val="22"/>
        </w:rPr>
        <w:t xml:space="preserve"> </w:t>
      </w:r>
      <w:proofErr w:type="spellStart"/>
      <w:r w:rsidRPr="00B33E9B">
        <w:rPr>
          <w:szCs w:val="22"/>
        </w:rPr>
        <w:t>simptomai</w:t>
      </w:r>
      <w:proofErr w:type="spellEnd"/>
      <w:r w:rsidRPr="00B33E9B">
        <w:rPr>
          <w:szCs w:val="22"/>
        </w:rPr>
        <w:t xml:space="preserve"> (</w:t>
      </w:r>
      <w:proofErr w:type="spellStart"/>
      <w:r w:rsidRPr="00B33E9B">
        <w:rPr>
          <w:szCs w:val="22"/>
        </w:rPr>
        <w:t>savižudiškumo</w:t>
      </w:r>
      <w:proofErr w:type="spellEnd"/>
      <w:r w:rsidRPr="00B33E9B">
        <w:rPr>
          <w:szCs w:val="22"/>
        </w:rPr>
        <w:t xml:space="preserve"> </w:t>
      </w:r>
      <w:proofErr w:type="spellStart"/>
      <w:r w:rsidRPr="00B33E9B">
        <w:rPr>
          <w:szCs w:val="22"/>
        </w:rPr>
        <w:t>tendencija</w:t>
      </w:r>
      <w:proofErr w:type="spellEnd"/>
      <w:r w:rsidRPr="00B33E9B">
        <w:rPr>
          <w:szCs w:val="22"/>
        </w:rPr>
        <w:t xml:space="preserve">). </w:t>
      </w:r>
      <w:proofErr w:type="spellStart"/>
      <w:r w:rsidRPr="00B33E9B">
        <w:rPr>
          <w:szCs w:val="22"/>
        </w:rPr>
        <w:t>Paslėpta</w:t>
      </w:r>
      <w:proofErr w:type="spellEnd"/>
      <w:r w:rsidRPr="00B33E9B">
        <w:rPr>
          <w:szCs w:val="22"/>
        </w:rPr>
        <w:t xml:space="preserve"> </w:t>
      </w:r>
      <w:proofErr w:type="spellStart"/>
      <w:r w:rsidRPr="00B33E9B">
        <w:rPr>
          <w:szCs w:val="22"/>
        </w:rPr>
        <w:t>depresija</w:t>
      </w:r>
      <w:proofErr w:type="spellEnd"/>
      <w:r w:rsidRPr="00B33E9B">
        <w:rPr>
          <w:szCs w:val="22"/>
        </w:rPr>
        <w:t xml:space="preserve"> </w:t>
      </w:r>
      <w:proofErr w:type="spellStart"/>
      <w:r w:rsidRPr="00B33E9B">
        <w:rPr>
          <w:szCs w:val="22"/>
        </w:rPr>
        <w:t>gali</w:t>
      </w:r>
      <w:proofErr w:type="spellEnd"/>
      <w:r w:rsidRPr="00B33E9B">
        <w:rPr>
          <w:szCs w:val="22"/>
        </w:rPr>
        <w:t xml:space="preserve"> </w:t>
      </w:r>
      <w:proofErr w:type="spellStart"/>
      <w:r w:rsidRPr="00B33E9B">
        <w:rPr>
          <w:szCs w:val="22"/>
        </w:rPr>
        <w:t>pasireikšti</w:t>
      </w:r>
      <w:proofErr w:type="spellEnd"/>
      <w:r w:rsidRPr="00B33E9B">
        <w:rPr>
          <w:szCs w:val="22"/>
        </w:rPr>
        <w:t xml:space="preserve"> </w:t>
      </w:r>
      <w:proofErr w:type="spellStart"/>
      <w:r w:rsidRPr="00B33E9B">
        <w:rPr>
          <w:szCs w:val="22"/>
        </w:rPr>
        <w:t>naudojant</w:t>
      </w:r>
      <w:proofErr w:type="spellEnd"/>
      <w:r w:rsidRPr="00B33E9B">
        <w:rPr>
          <w:szCs w:val="22"/>
        </w:rPr>
        <w:t xml:space="preserve"> </w:t>
      </w:r>
      <w:proofErr w:type="spellStart"/>
      <w:r w:rsidRPr="00B33E9B">
        <w:rPr>
          <w:szCs w:val="22"/>
        </w:rPr>
        <w:t>raminamuosius</w:t>
      </w:r>
      <w:proofErr w:type="spellEnd"/>
      <w:r w:rsidRPr="00B33E9B">
        <w:rPr>
          <w:szCs w:val="22"/>
        </w:rPr>
        <w:t xml:space="preserve"> </w:t>
      </w:r>
      <w:proofErr w:type="spellStart"/>
      <w:r w:rsidRPr="00B33E9B">
        <w:rPr>
          <w:szCs w:val="22"/>
        </w:rPr>
        <w:t>preparatus</w:t>
      </w:r>
      <w:proofErr w:type="spellEnd"/>
      <w:r w:rsidRPr="00B33E9B">
        <w:rPr>
          <w:szCs w:val="22"/>
        </w:rPr>
        <w:t xml:space="preserve"> (</w:t>
      </w:r>
      <w:proofErr w:type="spellStart"/>
      <w:r w:rsidRPr="00B33E9B">
        <w:rPr>
          <w:szCs w:val="22"/>
        </w:rPr>
        <w:t>anksčiau</w:t>
      </w:r>
      <w:proofErr w:type="spellEnd"/>
      <w:r w:rsidRPr="00B33E9B">
        <w:rPr>
          <w:szCs w:val="22"/>
        </w:rPr>
        <w:t xml:space="preserve"> </w:t>
      </w:r>
      <w:proofErr w:type="spellStart"/>
      <w:r w:rsidRPr="00B33E9B">
        <w:rPr>
          <w:szCs w:val="22"/>
        </w:rPr>
        <w:t>buvusi</w:t>
      </w:r>
      <w:proofErr w:type="spellEnd"/>
      <w:r w:rsidRPr="00B33E9B">
        <w:rPr>
          <w:szCs w:val="22"/>
        </w:rPr>
        <w:t xml:space="preserve"> </w:t>
      </w:r>
      <w:proofErr w:type="spellStart"/>
      <w:r w:rsidRPr="00B33E9B">
        <w:rPr>
          <w:szCs w:val="22"/>
        </w:rPr>
        <w:t>depresija</w:t>
      </w:r>
      <w:proofErr w:type="spellEnd"/>
      <w:r w:rsidRPr="00B33E9B">
        <w:rPr>
          <w:szCs w:val="22"/>
        </w:rPr>
        <w:t>).</w:t>
      </w:r>
    </w:p>
    <w:p w:rsidR="0097376F" w:rsidRPr="00B33E9B" w:rsidRDefault="0097376F">
      <w:pPr>
        <w:pStyle w:val="Sraopastraipa"/>
        <w:widowControl w:val="0"/>
        <w:numPr>
          <w:ilvl w:val="0"/>
          <w:numId w:val="13"/>
        </w:numPr>
        <w:tabs>
          <w:tab w:val="left" w:pos="1296"/>
        </w:tabs>
        <w:spacing w:line="240" w:lineRule="auto"/>
        <w:ind w:left="567" w:hanging="567"/>
        <w:rPr>
          <w:szCs w:val="22"/>
        </w:rPr>
      </w:pPr>
      <w:proofErr w:type="spellStart"/>
      <w:proofErr w:type="gramStart"/>
      <w:r w:rsidRPr="00B33E9B">
        <w:rPr>
          <w:szCs w:val="22"/>
        </w:rPr>
        <w:t>turintiems</w:t>
      </w:r>
      <w:proofErr w:type="spellEnd"/>
      <w:proofErr w:type="gramEnd"/>
      <w:r w:rsidRPr="00B33E9B">
        <w:rPr>
          <w:szCs w:val="22"/>
        </w:rPr>
        <w:t xml:space="preserve"> </w:t>
      </w:r>
      <w:proofErr w:type="spellStart"/>
      <w:r w:rsidRPr="00B33E9B">
        <w:rPr>
          <w:szCs w:val="22"/>
        </w:rPr>
        <w:t>psichikos</w:t>
      </w:r>
      <w:proofErr w:type="spellEnd"/>
      <w:r w:rsidRPr="00B33E9B">
        <w:rPr>
          <w:szCs w:val="22"/>
        </w:rPr>
        <w:t xml:space="preserve"> </w:t>
      </w:r>
      <w:proofErr w:type="spellStart"/>
      <w:r w:rsidRPr="00B33E9B">
        <w:rPr>
          <w:szCs w:val="22"/>
        </w:rPr>
        <w:t>ligų</w:t>
      </w:r>
      <w:proofErr w:type="spellEnd"/>
      <w:r w:rsidRPr="00B33E9B">
        <w:rPr>
          <w:szCs w:val="22"/>
        </w:rPr>
        <w:t xml:space="preserve"> </w:t>
      </w:r>
      <w:proofErr w:type="spellStart"/>
      <w:r w:rsidRPr="00B33E9B">
        <w:rPr>
          <w:szCs w:val="22"/>
        </w:rPr>
        <w:t>ir</w:t>
      </w:r>
      <w:proofErr w:type="spellEnd"/>
      <w:r w:rsidRPr="00B33E9B">
        <w:rPr>
          <w:szCs w:val="22"/>
        </w:rPr>
        <w:t xml:space="preserve"> (</w:t>
      </w:r>
      <w:proofErr w:type="spellStart"/>
      <w:r w:rsidRPr="00B33E9B">
        <w:rPr>
          <w:szCs w:val="22"/>
        </w:rPr>
        <w:t>arba</w:t>
      </w:r>
      <w:proofErr w:type="spellEnd"/>
      <w:r w:rsidRPr="00B33E9B">
        <w:rPr>
          <w:szCs w:val="22"/>
        </w:rPr>
        <w:t xml:space="preserve">) </w:t>
      </w:r>
      <w:proofErr w:type="spellStart"/>
      <w:r w:rsidRPr="00B33E9B">
        <w:rPr>
          <w:szCs w:val="22"/>
        </w:rPr>
        <w:t>anksčiau</w:t>
      </w:r>
      <w:proofErr w:type="spellEnd"/>
      <w:r w:rsidRPr="00B33E9B">
        <w:rPr>
          <w:szCs w:val="22"/>
        </w:rPr>
        <w:t xml:space="preserve"> </w:t>
      </w:r>
      <w:proofErr w:type="spellStart"/>
      <w:r w:rsidRPr="00B33E9B">
        <w:rPr>
          <w:szCs w:val="22"/>
        </w:rPr>
        <w:t>piktnaudžiavusiems</w:t>
      </w:r>
      <w:proofErr w:type="spellEnd"/>
      <w:r w:rsidRPr="00B33E9B">
        <w:rPr>
          <w:szCs w:val="22"/>
        </w:rPr>
        <w:t xml:space="preserve"> </w:t>
      </w:r>
      <w:proofErr w:type="spellStart"/>
      <w:r w:rsidRPr="00B33E9B">
        <w:rPr>
          <w:szCs w:val="22"/>
        </w:rPr>
        <w:t>alkoholiu</w:t>
      </w:r>
      <w:proofErr w:type="spellEnd"/>
      <w:r w:rsidRPr="00B33E9B">
        <w:rPr>
          <w:szCs w:val="22"/>
        </w:rPr>
        <w:t xml:space="preserve"> </w:t>
      </w:r>
      <w:proofErr w:type="spellStart"/>
      <w:r w:rsidRPr="00B33E9B">
        <w:rPr>
          <w:szCs w:val="22"/>
        </w:rPr>
        <w:t>ar</w:t>
      </w:r>
      <w:proofErr w:type="spellEnd"/>
      <w:r w:rsidRPr="00B33E9B">
        <w:rPr>
          <w:szCs w:val="22"/>
        </w:rPr>
        <w:t xml:space="preserve"> </w:t>
      </w:r>
      <w:proofErr w:type="spellStart"/>
      <w:r w:rsidRPr="00B33E9B">
        <w:rPr>
          <w:szCs w:val="22"/>
        </w:rPr>
        <w:t>narkotikais</w:t>
      </w:r>
      <w:proofErr w:type="spellEnd"/>
      <w:r w:rsidRPr="00B33E9B">
        <w:rPr>
          <w:szCs w:val="22"/>
        </w:rPr>
        <w:t>.</w:t>
      </w:r>
    </w:p>
    <w:p w:rsidR="0097376F" w:rsidRPr="00B33E9B" w:rsidRDefault="0097376F">
      <w:pPr>
        <w:pStyle w:val="Sraopastraipa"/>
        <w:widowControl w:val="0"/>
        <w:numPr>
          <w:ilvl w:val="0"/>
          <w:numId w:val="13"/>
        </w:numPr>
        <w:tabs>
          <w:tab w:val="left" w:pos="1296"/>
        </w:tabs>
        <w:spacing w:line="240" w:lineRule="auto"/>
        <w:ind w:left="567" w:hanging="567"/>
        <w:rPr>
          <w:szCs w:val="22"/>
        </w:rPr>
      </w:pPr>
      <w:proofErr w:type="spellStart"/>
      <w:proofErr w:type="gramStart"/>
      <w:r w:rsidRPr="00B33E9B">
        <w:rPr>
          <w:szCs w:val="22"/>
        </w:rPr>
        <w:t>turintiems</w:t>
      </w:r>
      <w:proofErr w:type="spellEnd"/>
      <w:proofErr w:type="gramEnd"/>
      <w:r w:rsidRPr="00B33E9B">
        <w:rPr>
          <w:szCs w:val="22"/>
        </w:rPr>
        <w:t xml:space="preserve"> </w:t>
      </w:r>
      <w:proofErr w:type="spellStart"/>
      <w:r w:rsidRPr="00B33E9B">
        <w:rPr>
          <w:szCs w:val="22"/>
        </w:rPr>
        <w:t>ilgą</w:t>
      </w:r>
      <w:proofErr w:type="spellEnd"/>
      <w:r w:rsidRPr="00B33E9B">
        <w:rPr>
          <w:szCs w:val="22"/>
        </w:rPr>
        <w:t xml:space="preserve"> QT </w:t>
      </w:r>
      <w:proofErr w:type="spellStart"/>
      <w:r w:rsidRPr="00B33E9B">
        <w:rPr>
          <w:szCs w:val="22"/>
        </w:rPr>
        <w:t>sindromą</w:t>
      </w:r>
      <w:proofErr w:type="spellEnd"/>
      <w:r w:rsidRPr="00B33E9B">
        <w:rPr>
          <w:szCs w:val="22"/>
        </w:rPr>
        <w:t xml:space="preserve"> (</w:t>
      </w:r>
      <w:proofErr w:type="spellStart"/>
      <w:r w:rsidRPr="00B33E9B">
        <w:rPr>
          <w:szCs w:val="22"/>
        </w:rPr>
        <w:t>paveldima</w:t>
      </w:r>
      <w:proofErr w:type="spellEnd"/>
      <w:r w:rsidRPr="00B33E9B">
        <w:rPr>
          <w:szCs w:val="22"/>
        </w:rPr>
        <w:t xml:space="preserve"> </w:t>
      </w:r>
      <w:proofErr w:type="spellStart"/>
      <w:r w:rsidRPr="00B33E9B">
        <w:rPr>
          <w:szCs w:val="22"/>
        </w:rPr>
        <w:t>širdies</w:t>
      </w:r>
      <w:proofErr w:type="spellEnd"/>
      <w:r w:rsidRPr="00B33E9B">
        <w:rPr>
          <w:szCs w:val="22"/>
        </w:rPr>
        <w:t xml:space="preserve"> </w:t>
      </w:r>
      <w:proofErr w:type="spellStart"/>
      <w:r w:rsidRPr="00B33E9B">
        <w:rPr>
          <w:szCs w:val="22"/>
        </w:rPr>
        <w:t>aritmija</w:t>
      </w:r>
      <w:proofErr w:type="spellEnd"/>
      <w:r w:rsidRPr="00B33E9B">
        <w:rPr>
          <w:szCs w:val="22"/>
        </w:rPr>
        <w:t>).</w:t>
      </w:r>
    </w:p>
    <w:p w:rsidR="0097376F" w:rsidRPr="00C35497" w:rsidRDefault="0097376F" w:rsidP="00B33E9B">
      <w:pPr>
        <w:widowControl w:val="0"/>
        <w:tabs>
          <w:tab w:val="left" w:pos="1296"/>
        </w:tabs>
        <w:spacing w:after="0" w:line="240" w:lineRule="auto"/>
        <w:rPr>
          <w:rFonts w:ascii="Times New Roman" w:hAnsi="Times New Roman" w:cs="Times New Roman"/>
        </w:rPr>
      </w:pPr>
      <w:r w:rsidRPr="00C35497">
        <w:rPr>
          <w:rFonts w:ascii="Times New Roman" w:hAnsi="Times New Roman" w:cs="Times New Roman"/>
        </w:rPr>
        <w:t>Turėtų būti skiriamas mažiausias zolpidemo kiekis.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Kiti vaistai ir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Jeigu vartojate arba neseniai vartojote kitų vaistų arba dėl to nesate tikri, apie tai pasakykite gydytojui arba vaistininkui.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Zolsana ir kiti vaistai gali keisti vieni kitų poveikį. Jei zolpidemo vartojama su toliau išvardytais vaistais, gali sustiprėti apsnūdimas ir psichomotorinės veiklos sutrikimas kitą dieną, įskaitant gebėjimo vairuoti sutrikimą.</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Vaistai nuo tam tikrų </w:t>
      </w:r>
      <w:r w:rsidRPr="00C35497">
        <w:rPr>
          <w:rFonts w:ascii="Times New Roman" w:eastAsia="Times New Roman" w:hAnsi="Times New Roman" w:cs="Times New Roman"/>
          <w:b/>
        </w:rPr>
        <w:t>psichikos sutrikimų</w:t>
      </w:r>
      <w:r w:rsidRPr="00C35497">
        <w:rPr>
          <w:rFonts w:ascii="Times New Roman" w:eastAsia="Times New Roman" w:hAnsi="Times New Roman" w:cs="Times New Roman"/>
        </w:rPr>
        <w:t xml:space="preserve"> (antipsichoziniai vaistai)</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Vaistai nuo </w:t>
      </w:r>
      <w:r w:rsidRPr="00C35497">
        <w:rPr>
          <w:rFonts w:ascii="Times New Roman" w:eastAsia="Times New Roman" w:hAnsi="Times New Roman" w:cs="Times New Roman"/>
          <w:b/>
        </w:rPr>
        <w:t>miego sutrikimų</w:t>
      </w:r>
      <w:r w:rsidRPr="00C35497">
        <w:rPr>
          <w:rFonts w:ascii="Times New Roman" w:eastAsia="Times New Roman" w:hAnsi="Times New Roman" w:cs="Times New Roman"/>
        </w:rPr>
        <w:t xml:space="preserve"> (migdomieji)</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Raminamieji arba </w:t>
      </w:r>
      <w:r w:rsidRPr="00C35497">
        <w:rPr>
          <w:rFonts w:ascii="Times New Roman" w:eastAsia="Times New Roman" w:hAnsi="Times New Roman" w:cs="Times New Roman"/>
          <w:b/>
        </w:rPr>
        <w:t>nerimą</w:t>
      </w:r>
      <w:r w:rsidRPr="00C35497">
        <w:rPr>
          <w:rFonts w:ascii="Times New Roman" w:eastAsia="Times New Roman" w:hAnsi="Times New Roman" w:cs="Times New Roman"/>
        </w:rPr>
        <w:t xml:space="preserve"> mažinantys vaistai</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Vaistai nuo </w:t>
      </w:r>
      <w:r w:rsidRPr="00C35497">
        <w:rPr>
          <w:rFonts w:ascii="Times New Roman" w:eastAsia="Times New Roman" w:hAnsi="Times New Roman" w:cs="Times New Roman"/>
          <w:b/>
        </w:rPr>
        <w:t>depresijos</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Vaistai </w:t>
      </w:r>
      <w:r w:rsidRPr="00C35497">
        <w:rPr>
          <w:rFonts w:ascii="Times New Roman" w:eastAsia="Times New Roman" w:hAnsi="Times New Roman" w:cs="Times New Roman"/>
          <w:b/>
        </w:rPr>
        <w:t>vidutinio stiprumo ar stipriam skausmui</w:t>
      </w:r>
      <w:r w:rsidRPr="00C35497">
        <w:rPr>
          <w:rFonts w:ascii="Times New Roman" w:eastAsia="Times New Roman" w:hAnsi="Times New Roman" w:cs="Times New Roman"/>
        </w:rPr>
        <w:t xml:space="preserve"> malšinti (narkotiniai analgetikai)</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Vaistai nuo </w:t>
      </w:r>
      <w:r w:rsidRPr="00C35497">
        <w:rPr>
          <w:rFonts w:ascii="Times New Roman" w:eastAsia="Times New Roman" w:hAnsi="Times New Roman" w:cs="Times New Roman"/>
          <w:b/>
        </w:rPr>
        <w:t>epilepsijos</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Vaistai </w:t>
      </w:r>
      <w:r w:rsidRPr="00C35497">
        <w:rPr>
          <w:rFonts w:ascii="Times New Roman" w:eastAsia="Times New Roman" w:hAnsi="Times New Roman" w:cs="Times New Roman"/>
          <w:b/>
        </w:rPr>
        <w:t>anestezijai</w:t>
      </w:r>
      <w:r w:rsidRPr="00C35497">
        <w:rPr>
          <w:rFonts w:ascii="Times New Roman" w:eastAsia="Times New Roman" w:hAnsi="Times New Roman" w:cs="Times New Roman"/>
        </w:rPr>
        <w:t xml:space="preserve"> sukelti</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 xml:space="preserve">Mieguistumą sukeliantys vaistai nuo </w:t>
      </w:r>
      <w:r w:rsidRPr="00C35497">
        <w:rPr>
          <w:rFonts w:ascii="Times New Roman" w:eastAsia="Times New Roman" w:hAnsi="Times New Roman" w:cs="Times New Roman"/>
          <w:b/>
        </w:rPr>
        <w:t xml:space="preserve">šienligės, išbėrimo </w:t>
      </w:r>
      <w:r w:rsidRPr="00C35497">
        <w:rPr>
          <w:rFonts w:ascii="Times New Roman" w:eastAsia="Times New Roman" w:hAnsi="Times New Roman" w:cs="Times New Roman"/>
        </w:rPr>
        <w:t>ar</w:t>
      </w:r>
      <w:r w:rsidRPr="00C35497">
        <w:rPr>
          <w:rFonts w:ascii="Times New Roman" w:eastAsia="Times New Roman" w:hAnsi="Times New Roman" w:cs="Times New Roman"/>
          <w:b/>
        </w:rPr>
        <w:t xml:space="preserve"> kitokios alergijos</w:t>
      </w:r>
      <w:r w:rsidRPr="00C35497">
        <w:rPr>
          <w:rFonts w:ascii="Times New Roman" w:eastAsia="Times New Roman" w:hAnsi="Times New Roman" w:cs="Times New Roman"/>
        </w:rPr>
        <w:t xml:space="preserve"> (slopinamąjį poveikį sukeliantys antihistamininiai vaistai)</w:t>
      </w:r>
    </w:p>
    <w:p w:rsidR="0097376F" w:rsidRPr="00C35497" w:rsidRDefault="0097376F">
      <w:pPr>
        <w:widowControl w:val="0"/>
        <w:spacing w:after="0" w:line="240" w:lineRule="auto"/>
        <w:contextualSpacing/>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Zolpidemo vartojant kartu su antidepresantais, įskaitant bupropioną, dezipraminą, fluoksetiną, sertraliną ir venlafaksiną, gali būti matomi nesami daiktai (atsirasti haliucinacijų).</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Zolpidemo nerekomenduojama vartoti kartu su fluvoksaminu ar ciprofloksacinu.</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Vaistai, labai didinantys tam tikrų kepenų fermentų aktyvumą, pvz., rifampicinas (</w:t>
      </w:r>
      <w:r w:rsidRPr="00C35497">
        <w:rPr>
          <w:rFonts w:ascii="Times New Roman" w:eastAsia="Times New Roman" w:hAnsi="Times New Roman" w:cs="Times New Roman"/>
          <w:b/>
        </w:rPr>
        <w:t>antibakterinis</w:t>
      </w:r>
      <w:r w:rsidRPr="00C35497">
        <w:rPr>
          <w:rFonts w:ascii="Times New Roman" w:eastAsia="Times New Roman" w:hAnsi="Times New Roman" w:cs="Times New Roman"/>
        </w:rPr>
        <w:t xml:space="preserve"> vaistas, kuriuo gydoma, pvz., tuberkuliozė), gali silpninti Zolsana poveikį.</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Zolsana vartojimas su maistu, gėrimais ir alkoholiu</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Gydymo laikotarpiu reikia vengti gerti </w:t>
      </w:r>
      <w:r w:rsidRPr="00C35497">
        <w:rPr>
          <w:rFonts w:ascii="Times New Roman" w:eastAsia="Times New Roman" w:hAnsi="Times New Roman" w:cs="Times New Roman"/>
          <w:b/>
        </w:rPr>
        <w:t>alkoholio</w:t>
      </w:r>
      <w:r w:rsidRPr="00C35497">
        <w:rPr>
          <w:rFonts w:ascii="Times New Roman" w:eastAsia="Times New Roman" w:hAnsi="Times New Roman" w:cs="Times New Roman"/>
        </w:rPr>
        <w:t>, kadangi vartojant kartu su alkoholiu gali sustiprėti migdomasis zolpidemo poveikis.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Opioidai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Cs/>
          <w:lang w:val="x-none"/>
        </w:rPr>
      </w:pPr>
      <w:r w:rsidRPr="00C35497">
        <w:rPr>
          <w:rFonts w:ascii="Times New Roman" w:eastAsia="Times New Roman" w:hAnsi="Times New Roman" w:cs="Times New Roman"/>
        </w:rPr>
        <w:t xml:space="preserve">Kartu vartojant zolpidemo ir opioidų (stiprių vaistų nuo skausmo, vaistų pakeičiamajam gydymui ir kai kurių vaistų nuo kosulio), gali padidėti apsnūdimo, kvėpavimo pasunkėjimo (kvėpavimo slopinimo) ir komos rizika, gali kilti pavojus gyvybei. </w:t>
      </w:r>
      <w:r w:rsidRPr="00C35497">
        <w:rPr>
          <w:rFonts w:ascii="Times New Roman" w:eastAsia="Times New Roman" w:hAnsi="Times New Roman" w:cs="Times New Roman"/>
          <w:iCs/>
          <w:lang w:val="x-none"/>
        </w:rPr>
        <w:t xml:space="preserve">Dėl minėtos rizikos </w:t>
      </w:r>
      <w:r w:rsidRPr="00C35497">
        <w:rPr>
          <w:rFonts w:ascii="Times New Roman" w:eastAsia="Times New Roman" w:hAnsi="Times New Roman" w:cs="Times New Roman"/>
          <w:iCs/>
        </w:rPr>
        <w:t xml:space="preserve">toks kombinuotasis </w:t>
      </w:r>
      <w:r w:rsidRPr="00C35497">
        <w:rPr>
          <w:rFonts w:ascii="Times New Roman" w:eastAsia="Times New Roman" w:hAnsi="Times New Roman" w:cs="Times New Roman"/>
          <w:iCs/>
        </w:rPr>
        <w:lastRenderedPageBreak/>
        <w:t>gydymas gali būti svarstomas tik tada</w:t>
      </w:r>
      <w:r w:rsidRPr="00C35497">
        <w:rPr>
          <w:rFonts w:ascii="Times New Roman" w:eastAsia="Times New Roman" w:hAnsi="Times New Roman" w:cs="Times New Roman"/>
          <w:iCs/>
          <w:lang w:val="x-none"/>
        </w:rPr>
        <w:t xml:space="preserve">, </w:t>
      </w:r>
      <w:r w:rsidRPr="00C35497">
        <w:rPr>
          <w:rFonts w:ascii="Times New Roman" w:eastAsia="Times New Roman" w:hAnsi="Times New Roman" w:cs="Times New Roman"/>
          <w:iCs/>
        </w:rPr>
        <w:t>jei</w:t>
      </w:r>
      <w:r w:rsidRPr="00C35497">
        <w:rPr>
          <w:rFonts w:ascii="Times New Roman" w:eastAsia="Times New Roman" w:hAnsi="Times New Roman" w:cs="Times New Roman"/>
          <w:iCs/>
          <w:lang w:val="x-none"/>
        </w:rPr>
        <w:t xml:space="preserve"> kitokios gydymo galimybės </w:t>
      </w:r>
      <w:r w:rsidRPr="00C35497">
        <w:rPr>
          <w:rFonts w:ascii="Times New Roman" w:eastAsia="Times New Roman" w:hAnsi="Times New Roman" w:cs="Times New Roman"/>
          <w:iCs/>
        </w:rPr>
        <w:t>neįmanomos</w:t>
      </w:r>
      <w:r w:rsidRPr="00C35497">
        <w:rPr>
          <w:rFonts w:ascii="Times New Roman" w:eastAsia="Times New Roman" w:hAnsi="Times New Roman" w:cs="Times New Roman"/>
          <w:iCs/>
          <w:lang w:val="x-none"/>
        </w:rPr>
        <w:t>.</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Cs/>
          <w:lang w:val="x-non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Vis dėlto, jei gydytojas Jums skyrė kartu vartoti zolpidemo ir opioidų, jis nurodys kombinuoto gydymo vaistų dozių ir vartojimo trukmės ribas.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Pasakykite gydytojui apie visus vartojamus opioidinius vaistus ir tiksliai vykdykite gydytojo rekomendacijas dėl dozavimo. Gali būti naudinga informuoti draugus ir artimuosius, kad jie žinotų apie paminėtus požymius ir simptomus.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Vaistai nuo skausmo</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Kartu vartojant narkotinius skausmą malšinančius vaistus, </w:t>
      </w:r>
      <w:r w:rsidRPr="00C35497">
        <w:rPr>
          <w:rFonts w:ascii="Times New Roman" w:eastAsia="Times New Roman" w:hAnsi="Times New Roman" w:cs="Times New Roman"/>
          <w:iCs/>
          <w:lang w:bidi="he-IL"/>
        </w:rPr>
        <w:t>gali sustiprėti euforija, dėl kurios atsiranda padidėjusi psichologinė priklausomybė</w:t>
      </w:r>
      <w:r w:rsidRPr="00C35497">
        <w:rPr>
          <w:rFonts w:ascii="Times New Roman" w:eastAsia="Times New Roman" w:hAnsi="Times New Roman" w:cs="Times New Roman"/>
        </w:rPr>
        <w:t>.</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Rifampicinas ir paprastųjų jonažolių preparatai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Rifampicinas (vaistas nuo infekcijų) ir paprastųjų jonažolių preparatai (augaliniai vaistai depresijai gydyti) gali silpninti zolpidemo poveikį.</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Ketokonazolas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Ketokonazolas, priešgrybelinis vaistas, vartojamas kartu su zolpidemu, gali sustiprinti raminamąjį poveikį.</w:t>
      </w:r>
    </w:p>
    <w:p w:rsidR="0097376F" w:rsidRPr="00C35497" w:rsidRDefault="0097376F">
      <w:pPr>
        <w:widowControl w:val="0"/>
        <w:numPr>
          <w:ilvl w:val="12"/>
          <w:numId w:val="0"/>
        </w:numPr>
        <w:tabs>
          <w:tab w:val="left" w:pos="1290"/>
        </w:tabs>
        <w:spacing w:after="0" w:line="240" w:lineRule="auto"/>
        <w:ind w:right="-2"/>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Nėštumas</w:t>
      </w:r>
      <w:r w:rsidRPr="00C35497">
        <w:rPr>
          <w:rFonts w:ascii="Times New Roman" w:eastAsia="Times New Roman" w:hAnsi="Times New Roman" w:cs="Times New Roman"/>
          <w:b/>
          <w:lang w:eastAsia="sl-SI"/>
        </w:rPr>
        <w:t>,</w:t>
      </w:r>
      <w:r w:rsidRPr="00C35497">
        <w:rPr>
          <w:rFonts w:ascii="Times New Roman" w:eastAsia="Times New Roman" w:hAnsi="Times New Roman" w:cs="Times New Roman"/>
          <w:b/>
        </w:rPr>
        <w:t xml:space="preserve"> žindymo laikotarpis</w:t>
      </w:r>
      <w:r w:rsidRPr="00C35497">
        <w:rPr>
          <w:rFonts w:ascii="Times New Roman" w:eastAsia="Times New Roman" w:hAnsi="Times New Roman" w:cs="Times New Roman"/>
          <w:b/>
          <w:lang w:eastAsia="sl-SI"/>
        </w:rPr>
        <w:t xml:space="preserve"> ir vaisingumas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Nėštumas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Nėštumo metu zolpidemo vartoti nerekomenduojama. Jeigu esate nėščia, žindote kūdikį, manote, kad galbūt esate nėščia, arba planuojate pastoti, tai prieš vartodama šį vaistą, pasitarkite su gydytoju.</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Jei šio vaisto vartojama nėštumo laikotarpiu, gali būti pakenkta kūdikiui. Kai kurie tyrimai parodė, kad gali padidėti nesuaugusio gomurio ir nesuaugusios lūpos (kartais vadinamos kiškio lūpa) atsiradimo rizika naujagimiams.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r w:rsidRPr="00C35497">
        <w:rPr>
          <w:rFonts w:ascii="Times New Roman" w:eastAsia="Times New Roman" w:hAnsi="Times New Roman" w:cs="Times New Roman"/>
          <w:lang w:eastAsia="x-none"/>
        </w:rPr>
        <w:t>Po pavartojimo antruoju ir (arba) trečiuoju nėštumo trimestrais gali susilpnėti vaisiaus judesiai ir svyruoti širdies susitraukimų dažnis.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r w:rsidRPr="00C35497">
        <w:rPr>
          <w:rFonts w:ascii="Times New Roman" w:eastAsia="Times New Roman" w:hAnsi="Times New Roman" w:cs="Times New Roman"/>
          <w:lang w:eastAsia="x-none"/>
        </w:rPr>
        <w:t>Vartojant nėštumo pabaigoje ar per gimdymą, kūdikiui gali pasireikšti raumenų silpnumas, kūno temperatūros sumažėjimas, maitinimosi sutrikimas ir kvėpavimo sutrikimas (kvėpavimo slopinimas).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lt-LT"/>
        </w:rPr>
      </w:pPr>
      <w:r w:rsidRPr="00C35497">
        <w:rPr>
          <w:rFonts w:ascii="Times New Roman" w:eastAsia="Times New Roman" w:hAnsi="Times New Roman" w:cs="Times New Roman"/>
          <w:lang w:eastAsia="lt-LT"/>
        </w:rPr>
        <w:t>Jei šio vaisto reguliariai vartojama vėlyvuoju nėštumo laikotarpiu, kūdikiui gali atsirasti fizinė priklausomybė bei nutraukimo simptomų, tokių kaip sujaudinimas ar drebulys. Tokiu atveju naujagimį po gimimo rekomenduojama atidžiai stebėti.</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i/>
          <w:lang w:eastAsia="x-none"/>
        </w:rPr>
      </w:pPr>
    </w:p>
    <w:p w:rsidR="0097376F" w:rsidRPr="00C35497" w:rsidRDefault="0097376F" w:rsidP="00B33E9B">
      <w:pPr>
        <w:widowControl w:val="0"/>
        <w:tabs>
          <w:tab w:val="left" w:pos="567"/>
        </w:tabs>
        <w:spacing w:after="0" w:line="240" w:lineRule="auto"/>
        <w:rPr>
          <w:rFonts w:ascii="Times New Roman" w:eastAsia="Times New Roman" w:hAnsi="Times New Roman" w:cs="Times New Roman"/>
          <w:b/>
          <w:lang w:eastAsia="x-none"/>
        </w:rPr>
      </w:pPr>
      <w:r w:rsidRPr="00C35497">
        <w:rPr>
          <w:rFonts w:ascii="Times New Roman" w:eastAsia="Times New Roman" w:hAnsi="Times New Roman" w:cs="Times New Roman"/>
          <w:b/>
          <w:lang w:eastAsia="x-none"/>
        </w:rPr>
        <w:t>Žindymo laikotarpis</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lang w:eastAsia="x-none" w:bidi="he-IL"/>
        </w:rPr>
      </w:pPr>
      <w:r w:rsidRPr="00C35497">
        <w:rPr>
          <w:rFonts w:ascii="Times New Roman" w:eastAsia="Times New Roman" w:hAnsi="Times New Roman" w:cs="Times New Roman"/>
          <w:lang w:eastAsia="x-none" w:bidi="he-IL"/>
        </w:rPr>
        <w:t>Nežindykite jei vartojate zolpidemo.</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Vairavimas ir mechanizmų valdymas</w:t>
      </w: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lang w:eastAsia="sl-SI"/>
        </w:rPr>
        <w:t>Zolsana</w:t>
      </w:r>
      <w:r w:rsidRPr="00C35497">
        <w:rPr>
          <w:rFonts w:ascii="Times New Roman" w:eastAsia="Times New Roman" w:hAnsi="Times New Roman" w:cs="Times New Roman"/>
        </w:rPr>
        <w:t xml:space="preserve"> gebėjimą vairuoti ir valdyti mechanizmus veikia stipriai, pvz., gali pasireikšti „vairavimas miegant“. Būtina žinoti, kad, pavartojus </w:t>
      </w:r>
      <w:r w:rsidRPr="00C35497">
        <w:rPr>
          <w:rFonts w:ascii="Times New Roman" w:eastAsia="Times New Roman" w:hAnsi="Times New Roman" w:cs="Times New Roman"/>
          <w:lang w:eastAsia="sl-SI"/>
        </w:rPr>
        <w:t>Zolsana</w:t>
      </w:r>
      <w:r w:rsidRPr="00C35497">
        <w:rPr>
          <w:rFonts w:ascii="Times New Roman" w:eastAsia="Times New Roman" w:hAnsi="Times New Roman" w:cs="Times New Roman"/>
        </w:rPr>
        <w:t xml:space="preserve"> (kaip ir kitų migdomųjų vaistų), kitą dieną:</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galite jausti apsnūdimą, mieguistumą, svaigulį ar minčių susipainiojimą;</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gali pailgėti greitų sprendimų priėmimas;</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matomas vaizdas gali tapti neryškus arba dvigubintis;</w:t>
      </w:r>
    </w:p>
    <w:p w:rsidR="0097376F" w:rsidRPr="00C35497" w:rsidRDefault="0097376F">
      <w:pPr>
        <w:widowControl w:val="0"/>
        <w:numPr>
          <w:ilvl w:val="0"/>
          <w:numId w:val="8"/>
        </w:numPr>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gali sumažėti budrumas.</w:t>
      </w:r>
    </w:p>
    <w:p w:rsidR="0097376F" w:rsidRPr="00C35497" w:rsidRDefault="0097376F">
      <w:pPr>
        <w:widowControl w:val="0"/>
        <w:tabs>
          <w:tab w:val="left" w:pos="1296"/>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Siekiant sumažinti aukščiau paminėto poveikio riziką, rekomenduojama, kad tarp zolpidemo vartojimo ir vairavimo, mechanizmo valdymo ir darbo aukštyje praeitų mažiausiai 8 valandos.</w:t>
      </w: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Vartojant </w:t>
      </w:r>
      <w:r w:rsidRPr="00C35497">
        <w:rPr>
          <w:rFonts w:ascii="Times New Roman" w:eastAsia="Times New Roman" w:hAnsi="Times New Roman" w:cs="Times New Roman"/>
          <w:lang w:eastAsia="sl-SI"/>
        </w:rPr>
        <w:t>Zolsana</w:t>
      </w:r>
      <w:r w:rsidRPr="00C35497">
        <w:rPr>
          <w:rFonts w:ascii="Times New Roman" w:eastAsia="Times New Roman" w:hAnsi="Times New Roman" w:cs="Times New Roman"/>
        </w:rPr>
        <w:t>, vartoti alkoholio ar kitokių psichiką veikiančių medžiagų negalima, nes gali sustiprėti aukščiau paminėtas poveikis.</w:t>
      </w: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Zolsana sudėtyje yra laktozės</w:t>
      </w:r>
    </w:p>
    <w:p w:rsidR="0097376F" w:rsidRPr="00C35497" w:rsidRDefault="0097376F">
      <w:pPr>
        <w:widowControl w:val="0"/>
        <w:numPr>
          <w:ilvl w:val="12"/>
          <w:numId w:val="0"/>
        </w:numPr>
        <w:tabs>
          <w:tab w:val="left" w:pos="1296"/>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Jeigu gydytojas Jums yra sakęs, kad </w:t>
      </w:r>
      <w:r w:rsidRPr="00C35497">
        <w:rPr>
          <w:rFonts w:ascii="Times New Roman" w:eastAsia="Times New Roman" w:hAnsi="Times New Roman" w:cs="Times New Roman"/>
          <w:b/>
        </w:rPr>
        <w:t>netoleruojate kokių nors angliavandenių</w:t>
      </w:r>
      <w:r w:rsidRPr="00C35497">
        <w:rPr>
          <w:rFonts w:ascii="Times New Roman" w:eastAsia="Times New Roman" w:hAnsi="Times New Roman" w:cs="Times New Roman"/>
        </w:rPr>
        <w:t>, kreipkitės į jį prieš pradėdami vartoti šį vaistą.</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Zolsana sudėtyje yra natrio</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r w:rsidRPr="00C35497">
        <w:rPr>
          <w:rFonts w:ascii="Times New Roman" w:eastAsia="Times New Roman" w:hAnsi="Times New Roman" w:cs="Times New Roman"/>
        </w:rPr>
        <w:t xml:space="preserve">Šio vaisto plėvele dengtoje tabletėje yra mažiau kaip </w:t>
      </w:r>
      <w:r w:rsidRPr="00C35497">
        <w:rPr>
          <w:rFonts w:ascii="Times New Roman" w:eastAsia="Times New Roman" w:hAnsi="Times New Roman" w:cs="Times New Roman"/>
          <w:lang w:val="en-US"/>
        </w:rPr>
        <w:t xml:space="preserve">1 </w:t>
      </w:r>
      <w:proofErr w:type="spellStart"/>
      <w:r w:rsidRPr="00C35497">
        <w:rPr>
          <w:rFonts w:ascii="Times New Roman" w:eastAsia="Times New Roman" w:hAnsi="Times New Roman" w:cs="Times New Roman"/>
          <w:lang w:val="en-US"/>
        </w:rPr>
        <w:t>mmol</w:t>
      </w:r>
      <w:proofErr w:type="spellEnd"/>
      <w:r w:rsidRPr="00C35497">
        <w:rPr>
          <w:rFonts w:ascii="Times New Roman" w:eastAsia="Times New Roman" w:hAnsi="Times New Roman" w:cs="Times New Roman"/>
          <w:lang w:val="en-US"/>
        </w:rPr>
        <w:t xml:space="preserve"> (23 mg) </w:t>
      </w:r>
      <w:proofErr w:type="spellStart"/>
      <w:r w:rsidRPr="00C35497">
        <w:rPr>
          <w:rFonts w:ascii="Times New Roman" w:eastAsia="Times New Roman" w:hAnsi="Times New Roman" w:cs="Times New Roman"/>
          <w:lang w:val="en-US"/>
        </w:rPr>
        <w:t>natrio</w:t>
      </w:r>
      <w:proofErr w:type="spellEnd"/>
      <w:r w:rsidRPr="00C35497">
        <w:rPr>
          <w:rFonts w:ascii="Times New Roman" w:eastAsia="Times New Roman" w:hAnsi="Times New Roman" w:cs="Times New Roman"/>
          <w:lang w:val="en-US"/>
        </w:rPr>
        <w:t xml:space="preserve">, </w:t>
      </w:r>
      <w:proofErr w:type="spellStart"/>
      <w:r w:rsidRPr="00C35497">
        <w:rPr>
          <w:rFonts w:ascii="Times New Roman" w:eastAsia="Times New Roman" w:hAnsi="Times New Roman" w:cs="Times New Roman"/>
          <w:lang w:val="en-US"/>
        </w:rPr>
        <w:t>t.y</w:t>
      </w:r>
      <w:proofErr w:type="spellEnd"/>
      <w:r w:rsidRPr="00C35497">
        <w:rPr>
          <w:rFonts w:ascii="Times New Roman" w:eastAsia="Times New Roman" w:hAnsi="Times New Roman" w:cs="Times New Roman"/>
          <w:lang w:val="en-US"/>
        </w:rPr>
        <w:t xml:space="preserve">. </w:t>
      </w:r>
      <w:proofErr w:type="spellStart"/>
      <w:proofErr w:type="gramStart"/>
      <w:r w:rsidRPr="00C35497">
        <w:rPr>
          <w:rFonts w:ascii="Times New Roman" w:eastAsia="Times New Roman" w:hAnsi="Times New Roman" w:cs="Times New Roman"/>
          <w:lang w:val="en-US"/>
        </w:rPr>
        <w:t>jis</w:t>
      </w:r>
      <w:proofErr w:type="spellEnd"/>
      <w:proofErr w:type="gramEnd"/>
      <w:r w:rsidRPr="00C35497">
        <w:rPr>
          <w:rFonts w:ascii="Times New Roman" w:eastAsia="Times New Roman" w:hAnsi="Times New Roman" w:cs="Times New Roman"/>
          <w:lang w:val="en-US"/>
        </w:rPr>
        <w:t xml:space="preserve"> </w:t>
      </w:r>
      <w:proofErr w:type="spellStart"/>
      <w:r w:rsidRPr="00C35497">
        <w:rPr>
          <w:rFonts w:ascii="Times New Roman" w:eastAsia="Times New Roman" w:hAnsi="Times New Roman" w:cs="Times New Roman"/>
          <w:lang w:val="en-US"/>
        </w:rPr>
        <w:t>beveik</w:t>
      </w:r>
      <w:proofErr w:type="spellEnd"/>
      <w:r w:rsidRPr="00C35497">
        <w:rPr>
          <w:rFonts w:ascii="Times New Roman" w:eastAsia="Times New Roman" w:hAnsi="Times New Roman" w:cs="Times New Roman"/>
          <w:lang w:val="en-US"/>
        </w:rPr>
        <w:t xml:space="preserve"> </w:t>
      </w:r>
      <w:proofErr w:type="spellStart"/>
      <w:r w:rsidRPr="00C35497">
        <w:rPr>
          <w:rFonts w:ascii="Times New Roman" w:eastAsia="Times New Roman" w:hAnsi="Times New Roman" w:cs="Times New Roman"/>
          <w:lang w:val="en-US"/>
        </w:rPr>
        <w:t>neturi</w:t>
      </w:r>
      <w:proofErr w:type="spellEnd"/>
      <w:r w:rsidRPr="00C35497">
        <w:rPr>
          <w:rFonts w:ascii="Times New Roman" w:eastAsia="Times New Roman" w:hAnsi="Times New Roman" w:cs="Times New Roman"/>
          <w:lang w:val="en-US"/>
        </w:rPr>
        <w:t xml:space="preserve"> </w:t>
      </w:r>
      <w:proofErr w:type="spellStart"/>
      <w:r w:rsidRPr="00C35497">
        <w:rPr>
          <w:rFonts w:ascii="Times New Roman" w:eastAsia="Times New Roman" w:hAnsi="Times New Roman" w:cs="Times New Roman"/>
          <w:lang w:val="en-US"/>
        </w:rPr>
        <w:t>reikšmės</w:t>
      </w:r>
      <w:proofErr w:type="spellEnd"/>
      <w:r w:rsidRPr="00C35497">
        <w:rPr>
          <w:rFonts w:ascii="Times New Roman" w:eastAsia="Times New Roman" w:hAnsi="Times New Roman" w:cs="Times New Roman"/>
          <w:lang w:val="en-US"/>
        </w:rPr>
        <w:t>.</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tabs>
          <w:tab w:val="left" w:pos="567"/>
        </w:tabs>
        <w:spacing w:after="0" w:line="240" w:lineRule="auto"/>
        <w:outlineLvl w:val="0"/>
        <w:rPr>
          <w:rFonts w:ascii="Times New Roman" w:eastAsia="Times New Roman" w:hAnsi="Times New Roman" w:cs="Times New Roman"/>
          <w:b/>
          <w:caps/>
        </w:rPr>
      </w:pPr>
      <w:r w:rsidRPr="00C35497">
        <w:rPr>
          <w:rFonts w:ascii="Times New Roman" w:eastAsia="Times New Roman" w:hAnsi="Times New Roman" w:cs="Times New Roman"/>
          <w:b/>
        </w:rPr>
        <w:t>3.</w:t>
      </w:r>
      <w:r w:rsidRPr="00C35497">
        <w:rPr>
          <w:rFonts w:ascii="Times New Roman" w:eastAsia="Times New Roman" w:hAnsi="Times New Roman" w:cs="Times New Roman"/>
          <w:b/>
        </w:rPr>
        <w:tab/>
        <w:t>Kaip vartoti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Visada vartokite šį vaistą tiksliai kaip nurodė gydytojas. Jeigu abejojate, kreipkitės į gydytoją arba vaistininką.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Plėvele dengtą tabletę reikia gerti prieš pat einant miegoti, užgeriant skysčiu.</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Rekomenduojama </w:t>
      </w:r>
      <w:r w:rsidRPr="00C35497">
        <w:rPr>
          <w:rFonts w:ascii="Times New Roman" w:eastAsia="Times New Roman" w:hAnsi="Times New Roman" w:cs="Times New Roman"/>
          <w:lang w:eastAsia="sl-SI"/>
        </w:rPr>
        <w:t xml:space="preserve">Zolsana dozė, suvartojama </w:t>
      </w:r>
      <w:r w:rsidRPr="00C35497">
        <w:rPr>
          <w:rFonts w:ascii="Times New Roman" w:eastAsia="Times New Roman" w:hAnsi="Times New Roman" w:cs="Times New Roman"/>
        </w:rPr>
        <w:t>24 valandų laikotarpiu yra 10 mg. Kai kuriems pacientams gali būti skiriama mažesnė dozė. Zolpidemo vartojama:</w:t>
      </w:r>
    </w:p>
    <w:p w:rsidR="0097376F" w:rsidRPr="00C35497" w:rsidRDefault="0097376F">
      <w:pPr>
        <w:widowControl w:val="0"/>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iš karto išgeriant visą dozę;</w:t>
      </w:r>
    </w:p>
    <w:p w:rsidR="0097376F" w:rsidRPr="00C35497" w:rsidRDefault="0097376F">
      <w:pPr>
        <w:widowControl w:val="0"/>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prieš pat einant miegoti;</w:t>
      </w:r>
    </w:p>
    <w:p w:rsidR="0097376F" w:rsidRPr="00C35497" w:rsidRDefault="0097376F">
      <w:pPr>
        <w:widowControl w:val="0"/>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C35497">
        <w:rPr>
          <w:rFonts w:ascii="Times New Roman" w:eastAsia="Times New Roman" w:hAnsi="Times New Roman" w:cs="Times New Roman"/>
        </w:rPr>
        <w:t>su skysčiu (pazyzdžiui stikline vandens).</w:t>
      </w:r>
    </w:p>
    <w:p w:rsidR="0097376F" w:rsidRPr="00C35497" w:rsidRDefault="0097376F">
      <w:pPr>
        <w:widowControl w:val="0"/>
        <w:tabs>
          <w:tab w:val="left" w:pos="567"/>
        </w:tabs>
        <w:spacing w:after="0" w:line="240" w:lineRule="auto"/>
        <w:contextualSpacing/>
        <w:rPr>
          <w:rFonts w:ascii="Times New Roman" w:eastAsia="Times New Roman" w:hAnsi="Times New Roman" w:cs="Times New Roman"/>
        </w:rPr>
      </w:pPr>
    </w:p>
    <w:p w:rsidR="0097376F" w:rsidRPr="00C35497" w:rsidRDefault="0097376F">
      <w:pPr>
        <w:widowControl w:val="0"/>
        <w:tabs>
          <w:tab w:val="left" w:pos="567"/>
          <w:tab w:val="left" w:pos="212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Būtina užtikrinti, kad nuo vaisto pavartojimo iki veiksmų, kuriems reikalingas budrumas, praeitų mažiausiai 8 valandos.</w:t>
      </w:r>
    </w:p>
    <w:p w:rsidR="0097376F" w:rsidRPr="00C35497" w:rsidRDefault="0097376F">
      <w:pPr>
        <w:widowControl w:val="0"/>
        <w:tabs>
          <w:tab w:val="left" w:pos="567"/>
          <w:tab w:val="left" w:pos="212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Didesnės kaip 10 mg dozės 24 valandų laikotarpiu vartoti negalima.</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Suaugusiems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Įprastinė dozė yra </w:t>
      </w:r>
      <w:r w:rsidRPr="00C35497">
        <w:rPr>
          <w:rFonts w:ascii="Times New Roman" w:eastAsia="Times New Roman" w:hAnsi="Times New Roman" w:cs="Times New Roman"/>
          <w:lang w:val="en-US"/>
        </w:rPr>
        <w:t>10 mg (2 tablet</w:t>
      </w:r>
      <w:r w:rsidRPr="00C35497">
        <w:rPr>
          <w:rFonts w:ascii="Times New Roman" w:eastAsia="Times New Roman" w:hAnsi="Times New Roman" w:cs="Times New Roman"/>
        </w:rPr>
        <w:t>ės)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highlight w:val="lightGray"/>
        </w:rPr>
        <w:t xml:space="preserve">Įprastinė dozė </w:t>
      </w:r>
      <w:r w:rsidRPr="00C35497">
        <w:rPr>
          <w:rFonts w:ascii="Times New Roman" w:eastAsia="Times New Roman" w:hAnsi="Times New Roman" w:cs="Times New Roman"/>
          <w:highlight w:val="lightGray"/>
          <w:lang w:val="en-US"/>
        </w:rPr>
        <w:t>10 mg (1 tablet</w:t>
      </w:r>
      <w:r w:rsidRPr="00C35497">
        <w:rPr>
          <w:rFonts w:ascii="Times New Roman" w:eastAsia="Times New Roman" w:hAnsi="Times New Roman" w:cs="Times New Roman"/>
          <w:highlight w:val="lightGray"/>
        </w:rPr>
        <w:t>ė)</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Senyviems ir nusilpusiems žmonėms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Pradinė dozė yra </w:t>
      </w:r>
      <w:r w:rsidRPr="00C35497">
        <w:rPr>
          <w:rFonts w:ascii="Times New Roman" w:eastAsia="Times New Roman" w:hAnsi="Times New Roman" w:cs="Times New Roman"/>
          <w:lang w:val="en-GB" w:eastAsia="en-GB"/>
        </w:rPr>
        <w:t>5</w:t>
      </w:r>
      <w:r w:rsidRPr="00C35497">
        <w:rPr>
          <w:rFonts w:ascii="Times New Roman" w:eastAsia="Times New Roman" w:hAnsi="Times New Roman" w:cs="Times New Roman"/>
          <w:lang w:val="en-US"/>
        </w:rPr>
        <w:t xml:space="preserve"> mg (1 </w:t>
      </w:r>
      <w:proofErr w:type="spellStart"/>
      <w:r w:rsidRPr="00C35497">
        <w:rPr>
          <w:rFonts w:ascii="Times New Roman" w:eastAsia="Times New Roman" w:hAnsi="Times New Roman" w:cs="Times New Roman"/>
          <w:lang w:val="en-US"/>
        </w:rPr>
        <w:t>tabletė</w:t>
      </w:r>
      <w:proofErr w:type="spellEnd"/>
      <w:r w:rsidRPr="00C35497">
        <w:rPr>
          <w:rFonts w:ascii="Times New Roman" w:eastAsia="Times New Roman" w:hAnsi="Times New Roman" w:cs="Times New Roman"/>
        </w:rPr>
        <w:t>)</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highlight w:val="lightGray"/>
        </w:rPr>
        <w:t xml:space="preserve">Pradinė dozė </w:t>
      </w:r>
      <w:r w:rsidRPr="00C35497">
        <w:rPr>
          <w:rFonts w:ascii="Times New Roman" w:eastAsia="Times New Roman" w:hAnsi="Times New Roman" w:cs="Times New Roman"/>
          <w:highlight w:val="lightGray"/>
          <w:lang w:val="en-GB" w:eastAsia="en-GB"/>
        </w:rPr>
        <w:t>5</w:t>
      </w:r>
      <w:r w:rsidRPr="00C35497">
        <w:rPr>
          <w:rFonts w:ascii="Times New Roman" w:eastAsia="Times New Roman" w:hAnsi="Times New Roman" w:cs="Times New Roman"/>
          <w:highlight w:val="lightGray"/>
          <w:lang w:val="en-US"/>
        </w:rPr>
        <w:t xml:space="preserve"> mg (</w:t>
      </w:r>
      <w:r w:rsidRPr="00C35497">
        <w:rPr>
          <w:rFonts w:ascii="Times New Roman" w:eastAsia="Times New Roman" w:hAnsi="Times New Roman" w:cs="Times New Roman"/>
          <w:highlight w:val="lightGray"/>
          <w:lang w:val="en-GB" w:eastAsia="en-GB"/>
        </w:rPr>
        <w:t xml:space="preserve">1/2 </w:t>
      </w:r>
      <w:r w:rsidRPr="00C35497">
        <w:rPr>
          <w:rFonts w:ascii="Times New Roman" w:eastAsia="Times New Roman" w:hAnsi="Times New Roman" w:cs="Times New Roman"/>
          <w:highlight w:val="lightGray"/>
          <w:lang w:val="en-US"/>
        </w:rPr>
        <w:t>tablet</w:t>
      </w:r>
      <w:r w:rsidRPr="00C35497">
        <w:rPr>
          <w:rFonts w:ascii="Times New Roman" w:eastAsia="Times New Roman" w:hAnsi="Times New Roman" w:cs="Times New Roman"/>
          <w:highlight w:val="lightGray"/>
        </w:rPr>
        <w:t>ės)</w:t>
      </w:r>
    </w:p>
    <w:p w:rsidR="0097376F" w:rsidRPr="00C35497" w:rsidRDefault="0097376F">
      <w:pPr>
        <w:widowControl w:val="0"/>
        <w:tabs>
          <w:tab w:val="left" w:pos="567"/>
        </w:tabs>
        <w:spacing w:after="0" w:line="240" w:lineRule="auto"/>
        <w:rPr>
          <w:rFonts w:ascii="Times New Roman" w:eastAsia="Times New Roman" w:hAnsi="Times New Roman" w:cs="Times New Roman"/>
          <w:b/>
        </w:rPr>
      </w:pPr>
    </w:p>
    <w:p w:rsidR="0097376F" w:rsidRPr="00C35497" w:rsidRDefault="0097376F">
      <w:pPr>
        <w:widowControl w:val="0"/>
        <w:tabs>
          <w:tab w:val="left" w:pos="567"/>
        </w:tabs>
        <w:spacing w:after="0" w:line="240" w:lineRule="auto"/>
        <w:rPr>
          <w:rFonts w:ascii="Times New Roman" w:eastAsia="Times New Roman" w:hAnsi="Times New Roman" w:cs="Times New Roman"/>
          <w:u w:val="single"/>
        </w:rPr>
      </w:pPr>
      <w:r w:rsidRPr="00C35497">
        <w:rPr>
          <w:rFonts w:ascii="Times New Roman" w:eastAsia="Times New Roman" w:hAnsi="Times New Roman" w:cs="Times New Roman"/>
          <w:b/>
        </w:rPr>
        <w:t>Pacientams, kurių kepenų veikla sutrikusi</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Pradinė dozė yra </w:t>
      </w:r>
      <w:r w:rsidRPr="00C35497">
        <w:rPr>
          <w:rFonts w:ascii="Times New Roman" w:eastAsia="Times New Roman" w:hAnsi="Times New Roman" w:cs="Times New Roman"/>
          <w:lang w:val="en-GB" w:eastAsia="en-GB"/>
        </w:rPr>
        <w:t>5</w:t>
      </w:r>
      <w:r w:rsidRPr="00C35497">
        <w:rPr>
          <w:rFonts w:ascii="Times New Roman" w:eastAsia="Times New Roman" w:hAnsi="Times New Roman" w:cs="Times New Roman"/>
          <w:lang w:val="en-US"/>
        </w:rPr>
        <w:t xml:space="preserve"> mg (1 </w:t>
      </w:r>
      <w:proofErr w:type="spellStart"/>
      <w:r w:rsidRPr="00C35497">
        <w:rPr>
          <w:rFonts w:ascii="Times New Roman" w:eastAsia="Times New Roman" w:hAnsi="Times New Roman" w:cs="Times New Roman"/>
          <w:lang w:val="en-US"/>
        </w:rPr>
        <w:t>tabletė</w:t>
      </w:r>
      <w:proofErr w:type="spellEnd"/>
      <w:r w:rsidRPr="00C35497">
        <w:rPr>
          <w:rFonts w:ascii="Times New Roman" w:eastAsia="Times New Roman" w:hAnsi="Times New Roman" w:cs="Times New Roman"/>
        </w:rPr>
        <w:t>)</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highlight w:val="lightGray"/>
        </w:rPr>
        <w:t xml:space="preserve">Pradinė dozė </w:t>
      </w:r>
      <w:r w:rsidRPr="00C35497">
        <w:rPr>
          <w:rFonts w:ascii="Times New Roman" w:eastAsia="Times New Roman" w:hAnsi="Times New Roman" w:cs="Times New Roman"/>
          <w:highlight w:val="lightGray"/>
          <w:lang w:val="en-GB" w:eastAsia="en-GB"/>
        </w:rPr>
        <w:t>5</w:t>
      </w:r>
      <w:r w:rsidRPr="00C35497">
        <w:rPr>
          <w:rFonts w:ascii="Times New Roman" w:eastAsia="Times New Roman" w:hAnsi="Times New Roman" w:cs="Times New Roman"/>
          <w:highlight w:val="lightGray"/>
          <w:lang w:val="en-US"/>
        </w:rPr>
        <w:t xml:space="preserve"> mg (</w:t>
      </w:r>
      <w:r w:rsidRPr="00C35497">
        <w:rPr>
          <w:rFonts w:ascii="Times New Roman" w:eastAsia="Times New Roman" w:hAnsi="Times New Roman" w:cs="Times New Roman"/>
          <w:highlight w:val="lightGray"/>
          <w:lang w:val="en-GB" w:eastAsia="en-GB"/>
        </w:rPr>
        <w:t xml:space="preserve">1/2 </w:t>
      </w:r>
      <w:r w:rsidRPr="00C35497">
        <w:rPr>
          <w:rFonts w:ascii="Times New Roman" w:eastAsia="Times New Roman" w:hAnsi="Times New Roman" w:cs="Times New Roman"/>
          <w:highlight w:val="lightGray"/>
          <w:lang w:val="en-US"/>
        </w:rPr>
        <w:t>tablet</w:t>
      </w:r>
      <w:r w:rsidRPr="00C35497">
        <w:rPr>
          <w:rFonts w:ascii="Times New Roman" w:eastAsia="Times New Roman" w:hAnsi="Times New Roman" w:cs="Times New Roman"/>
          <w:highlight w:val="lightGray"/>
        </w:rPr>
        <w:t>ės)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Vaikams</w:t>
      </w:r>
    </w:p>
    <w:p w:rsidR="0097376F" w:rsidRPr="00C35497" w:rsidRDefault="0097376F">
      <w:pPr>
        <w:widowControl w:val="0"/>
        <w:spacing w:after="0" w:line="240" w:lineRule="auto"/>
        <w:rPr>
          <w:rFonts w:ascii="Times New Roman" w:eastAsia="Times New Roman" w:hAnsi="Times New Roman" w:cs="Times New Roman"/>
          <w:lang w:eastAsia="sl-SI"/>
        </w:rPr>
      </w:pPr>
      <w:r w:rsidRPr="00C35497">
        <w:rPr>
          <w:rFonts w:ascii="Times New Roman" w:eastAsia="Times New Roman" w:hAnsi="Times New Roman" w:cs="Times New Roman"/>
          <w:lang w:eastAsia="sl-SI"/>
        </w:rPr>
        <w:t>Vaikams bei jaunesniems kaip 18 metų paaugliams Zolsana vartoti nerekomenduojama,</w:t>
      </w:r>
      <w:r w:rsidRPr="00B33E9B">
        <w:rPr>
          <w:rFonts w:ascii="Times New Roman" w:hAnsi="Times New Roman" w:cs="Times New Roman"/>
        </w:rPr>
        <w:t xml:space="preserve"> </w:t>
      </w:r>
      <w:r w:rsidRPr="00C35497">
        <w:rPr>
          <w:rFonts w:ascii="Times New Roman" w:eastAsia="Times New Roman" w:hAnsi="Times New Roman" w:cs="Times New Roman"/>
          <w:lang w:eastAsia="sl-SI"/>
        </w:rPr>
        <w:t>nesant duomenų, patvirtinančių jo naudojimą šioje amžiaus grupėje.</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Gydymo trukmė</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Gydymas turėtų būti kiek galima trumpesnis: nuo kelių dienų iki 4 savaičių,</w:t>
      </w:r>
      <w:r w:rsidRPr="00B33E9B">
        <w:rPr>
          <w:rFonts w:ascii="Times New Roman" w:hAnsi="Times New Roman" w:cs="Times New Roman"/>
        </w:rPr>
        <w:t xml:space="preserve"> </w:t>
      </w:r>
      <w:r w:rsidRPr="00C35497">
        <w:rPr>
          <w:rFonts w:ascii="Times New Roman" w:eastAsia="Times New Roman" w:hAnsi="Times New Roman" w:cs="Times New Roman"/>
        </w:rPr>
        <w:t>skaitant laipsnišką nutraukimo procesą, nes piktnaudžiavimo ir priklausomybės rizika didėja su gydymo trukme. Gydytojas gali suteikti daugiau informacijos apie gydymo trukmę. Kai kuriais atvejais gydytojas gali pratęsti gydymo trukmę.</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Ką daryti pavartojus per didelę Zolsana dozę?</w:t>
      </w:r>
    </w:p>
    <w:p w:rsidR="0097376F" w:rsidRPr="00C35497" w:rsidRDefault="0097376F" w:rsidP="00B33E9B">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Perdozavus zolpidemo, reikia nedelsiant kreiptis į gydytoją arba vaistininką.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Perdozavus atsiranda įvairių simptomų: nuo labai stipraus mieguistumo iki lengvos komos.</w:t>
      </w:r>
      <w:r w:rsidRPr="00B33E9B">
        <w:rPr>
          <w:rFonts w:ascii="Times New Roman" w:hAnsi="Times New Roman" w:cs="Times New Roman"/>
        </w:rPr>
        <w:t xml:space="preserve"> </w:t>
      </w:r>
      <w:r w:rsidRPr="00C35497">
        <w:rPr>
          <w:rFonts w:ascii="Times New Roman" w:eastAsia="Times New Roman" w:hAnsi="Times New Roman" w:cs="Times New Roman"/>
        </w:rPr>
        <w:t xml:space="preserve">Perdozavus arba įtariant perdozavimą, </w:t>
      </w:r>
      <w:r w:rsidRPr="00C35497">
        <w:rPr>
          <w:rFonts w:ascii="Times New Roman" w:eastAsia="Times New Roman" w:hAnsi="Times New Roman" w:cs="Times New Roman"/>
          <w:b/>
        </w:rPr>
        <w:t>nedelsdami</w:t>
      </w:r>
      <w:r w:rsidRPr="00C35497">
        <w:rPr>
          <w:rFonts w:ascii="Times New Roman" w:eastAsia="Times New Roman" w:hAnsi="Times New Roman" w:cs="Times New Roman"/>
        </w:rPr>
        <w:t xml:space="preserve"> kreipkitės į gydytoją.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Pamiršus pavartoti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Gali atsitikti, kad pamiršote vartoti zolpidemą. Tokiu atveju nereikia vartoti pamirštos tabletės. Vietoj </w:t>
      </w:r>
      <w:r w:rsidRPr="00C35497">
        <w:rPr>
          <w:rFonts w:ascii="Times New Roman" w:eastAsia="Times New Roman" w:hAnsi="Times New Roman" w:cs="Times New Roman"/>
        </w:rPr>
        <w:lastRenderedPageBreak/>
        <w:t>to, išgerkite gydytojo nurodytą dozę įprastu laiku. Negalima vartoti dvigubos dozės norint kompensuoti praleistą dozę.</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b/>
        </w:rPr>
      </w:pPr>
      <w:r w:rsidRPr="00C35497">
        <w:rPr>
          <w:rFonts w:ascii="Times New Roman" w:eastAsia="Times New Roman" w:hAnsi="Times New Roman" w:cs="Times New Roman"/>
          <w:b/>
        </w:rPr>
        <w:t>Nustojus vartoti Zolsana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Staiga nutraukti Zolsana vartojimo negalima, nes gali atsirasti nutraukimo simptomų, tokių kaip galvos, raumenų skausmas, labai stipri baimė ir įtampa, nenustygstamumas, sumišimas ir dirglumas. Jei norite nutraukti gydymą, palaipsniui mažindami dozę, kreipkitės į gydytoją.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C35497">
        <w:rPr>
          <w:rFonts w:ascii="Times New Roman" w:eastAsia="Times New Roman" w:hAnsi="Times New Roman" w:cs="Times New Roman"/>
          <w:b/>
          <w:caps/>
        </w:rPr>
        <w:t>4.</w:t>
      </w:r>
      <w:r w:rsidRPr="00C35497">
        <w:rPr>
          <w:rFonts w:ascii="Times New Roman" w:eastAsia="Times New Roman" w:hAnsi="Times New Roman" w:cs="Times New Roman"/>
          <w:b/>
          <w:caps/>
        </w:rPr>
        <w:tab/>
        <w:t>g</w:t>
      </w:r>
      <w:r w:rsidRPr="00C35497">
        <w:rPr>
          <w:rFonts w:ascii="Times New Roman" w:eastAsia="Times New Roman" w:hAnsi="Times New Roman" w:cs="Times New Roman"/>
          <w:b/>
        </w:rPr>
        <w:t>alimas šalutinis poveikis</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Šis vaistas, kaip ir visi kiti, gali sukelti šalutinį poveikį, nors jis pasireiškia ne visiems žmonėms. </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Šie šalutiniai reiškiniai dažniausiai pasireiškia gydymo pradžioje: mieguistumas dieną, prislopintos emocijos, sumažėjęs budrumas, sumišimas, nuovargis, galvos skausmas, galvos svaigimas, raumenų silpnumas, koordinacijos problemos (ataksija) ir matomo vaizdo dvejinimasis. Šie šalutiniai poveikiai paprastai išnyksta, kai gydimas progresuoja. Kiti šalutiniai reiškiniai, apie kuriuos pranešta, yra skrandžio ir žarnyno sutrikimai, lytinio potraukio pokyčiai ir odos reakcijos.</w:t>
      </w:r>
    </w:p>
    <w:p w:rsidR="0097376F" w:rsidRPr="00C35497" w:rsidRDefault="0097376F">
      <w:pPr>
        <w:widowControl w:val="0"/>
        <w:spacing w:after="0" w:line="240" w:lineRule="auto"/>
        <w:rPr>
          <w:rFonts w:ascii="Times New Roman" w:eastAsia="Times New Roman" w:hAnsi="Times New Roman" w:cs="Times New Roman"/>
          <w:lang w:eastAsia="sl-SI"/>
        </w:rPr>
      </w:pPr>
    </w:p>
    <w:p w:rsidR="0097376F" w:rsidRPr="00C35497" w:rsidRDefault="0097376F">
      <w:pPr>
        <w:widowControl w:val="0"/>
        <w:spacing w:after="0" w:line="240" w:lineRule="auto"/>
        <w:rPr>
          <w:rFonts w:ascii="Times New Roman" w:eastAsia="Times New Roman" w:hAnsi="Times New Roman" w:cs="Times New Roman"/>
          <w:lang w:eastAsia="sl-SI"/>
        </w:rPr>
      </w:pPr>
      <w:r w:rsidRPr="00C35497">
        <w:rPr>
          <w:rFonts w:ascii="Times New Roman" w:eastAsia="Times New Roman" w:hAnsi="Times New Roman" w:cs="Times New Roman"/>
          <w:b/>
          <w:lang w:eastAsia="sl-SI"/>
        </w:rPr>
        <w:t>Dažnas</w:t>
      </w:r>
      <w:r w:rsidRPr="00C35497">
        <w:rPr>
          <w:rFonts w:ascii="Times New Roman" w:eastAsia="Times New Roman" w:hAnsi="Times New Roman" w:cs="Times New Roman"/>
          <w:lang w:eastAsia="sl-SI"/>
        </w:rPr>
        <w:t xml:space="preserve"> šalutinis poveikis (gali pasireikšti rečiau kaip 1 iš 10 vaistą vartojusių žmonių)</w:t>
      </w:r>
    </w:p>
    <w:p w:rsidR="0097376F" w:rsidRPr="00B33E9B" w:rsidRDefault="0097376F">
      <w:pPr>
        <w:pStyle w:val="Sraopastraipa"/>
        <w:widowControl w:val="0"/>
        <w:numPr>
          <w:ilvl w:val="0"/>
          <w:numId w:val="18"/>
        </w:numPr>
        <w:spacing w:line="240" w:lineRule="auto"/>
        <w:ind w:left="567" w:hanging="567"/>
        <w:rPr>
          <w:szCs w:val="22"/>
          <w:lang w:eastAsia="sl-SI"/>
        </w:rPr>
      </w:pPr>
      <w:proofErr w:type="spellStart"/>
      <w:r w:rsidRPr="00B33E9B">
        <w:rPr>
          <w:szCs w:val="22"/>
          <w:lang w:eastAsia="sl-SI"/>
        </w:rPr>
        <w:t>Apatinių</w:t>
      </w:r>
      <w:proofErr w:type="spellEnd"/>
      <w:r w:rsidRPr="00B33E9B">
        <w:rPr>
          <w:szCs w:val="22"/>
          <w:lang w:eastAsia="sl-SI"/>
        </w:rPr>
        <w:t xml:space="preserve"> </w:t>
      </w:r>
      <w:proofErr w:type="spellStart"/>
      <w:r w:rsidRPr="00B33E9B">
        <w:rPr>
          <w:szCs w:val="22"/>
          <w:lang w:eastAsia="sl-SI"/>
        </w:rPr>
        <w:t>kvėpavimo</w:t>
      </w:r>
      <w:proofErr w:type="spellEnd"/>
      <w:r w:rsidRPr="00B33E9B">
        <w:rPr>
          <w:szCs w:val="22"/>
          <w:lang w:eastAsia="sl-SI"/>
        </w:rPr>
        <w:t xml:space="preserve"> </w:t>
      </w:r>
      <w:proofErr w:type="spellStart"/>
      <w:r w:rsidRPr="00B33E9B">
        <w:rPr>
          <w:szCs w:val="22"/>
          <w:lang w:eastAsia="sl-SI"/>
        </w:rPr>
        <w:t>takų</w:t>
      </w:r>
      <w:proofErr w:type="spellEnd"/>
      <w:r w:rsidRPr="00B33E9B">
        <w:rPr>
          <w:szCs w:val="22"/>
          <w:lang w:eastAsia="sl-SI"/>
        </w:rPr>
        <w:t xml:space="preserve"> </w:t>
      </w:r>
      <w:proofErr w:type="spellStart"/>
      <w:r w:rsidRPr="00B33E9B">
        <w:rPr>
          <w:szCs w:val="22"/>
          <w:lang w:eastAsia="sl-SI"/>
        </w:rPr>
        <w:t>viršutinės</w:t>
      </w:r>
      <w:proofErr w:type="spellEnd"/>
      <w:r w:rsidRPr="00B33E9B">
        <w:rPr>
          <w:szCs w:val="22"/>
          <w:lang w:eastAsia="sl-SI"/>
        </w:rPr>
        <w:t xml:space="preserve"> </w:t>
      </w:r>
      <w:proofErr w:type="spellStart"/>
      <w:r w:rsidRPr="00B33E9B">
        <w:rPr>
          <w:szCs w:val="22"/>
          <w:lang w:eastAsia="sl-SI"/>
        </w:rPr>
        <w:t>dalies</w:t>
      </w:r>
      <w:proofErr w:type="spellEnd"/>
      <w:r w:rsidRPr="00B33E9B">
        <w:rPr>
          <w:szCs w:val="22"/>
          <w:lang w:eastAsia="sl-SI"/>
        </w:rPr>
        <w:t xml:space="preserve"> </w:t>
      </w:r>
      <w:proofErr w:type="spellStart"/>
      <w:r w:rsidRPr="00B33E9B">
        <w:rPr>
          <w:szCs w:val="22"/>
          <w:lang w:eastAsia="sl-SI"/>
        </w:rPr>
        <w:t>infekcijos</w:t>
      </w:r>
      <w:proofErr w:type="spellEnd"/>
      <w:r w:rsidRPr="00B33E9B">
        <w:rPr>
          <w:szCs w:val="22"/>
          <w:lang w:eastAsia="sl-SI"/>
        </w:rPr>
        <w:t>.</w:t>
      </w:r>
    </w:p>
    <w:p w:rsidR="0097376F" w:rsidRPr="00B33E9B" w:rsidRDefault="0097376F">
      <w:pPr>
        <w:pStyle w:val="Sraopastraipa"/>
        <w:widowControl w:val="0"/>
        <w:numPr>
          <w:ilvl w:val="0"/>
          <w:numId w:val="18"/>
        </w:numPr>
        <w:spacing w:line="240" w:lineRule="auto"/>
        <w:ind w:left="567" w:hanging="567"/>
        <w:rPr>
          <w:szCs w:val="22"/>
          <w:lang w:eastAsia="sl-SI"/>
        </w:rPr>
      </w:pPr>
      <w:proofErr w:type="spellStart"/>
      <w:r w:rsidRPr="00B33E9B">
        <w:rPr>
          <w:szCs w:val="22"/>
          <w:lang w:eastAsia="sl-SI"/>
        </w:rPr>
        <w:t>Haliucinacijos</w:t>
      </w:r>
      <w:proofErr w:type="spellEnd"/>
      <w:r w:rsidRPr="00B33E9B">
        <w:rPr>
          <w:szCs w:val="22"/>
          <w:lang w:eastAsia="sl-SI"/>
        </w:rPr>
        <w:t xml:space="preserve">, </w:t>
      </w:r>
      <w:proofErr w:type="spellStart"/>
      <w:r w:rsidRPr="00B33E9B">
        <w:rPr>
          <w:szCs w:val="22"/>
          <w:lang w:eastAsia="sl-SI"/>
        </w:rPr>
        <w:t>susijaudinimas</w:t>
      </w:r>
      <w:proofErr w:type="spellEnd"/>
      <w:r w:rsidRPr="00B33E9B">
        <w:rPr>
          <w:szCs w:val="22"/>
          <w:lang w:eastAsia="sl-SI"/>
        </w:rPr>
        <w:t xml:space="preserve">, </w:t>
      </w:r>
      <w:proofErr w:type="spellStart"/>
      <w:r w:rsidRPr="00B33E9B">
        <w:rPr>
          <w:szCs w:val="22"/>
          <w:lang w:eastAsia="sl-SI"/>
        </w:rPr>
        <w:t>košmarai</w:t>
      </w:r>
      <w:proofErr w:type="spellEnd"/>
      <w:r w:rsidRPr="00B33E9B">
        <w:rPr>
          <w:szCs w:val="22"/>
          <w:lang w:eastAsia="sl-SI"/>
        </w:rPr>
        <w:t xml:space="preserve">, </w:t>
      </w:r>
      <w:proofErr w:type="spellStart"/>
      <w:r w:rsidRPr="00B33E9B">
        <w:rPr>
          <w:szCs w:val="22"/>
          <w:lang w:eastAsia="sl-SI"/>
        </w:rPr>
        <w:t>pablogėjęs</w:t>
      </w:r>
      <w:proofErr w:type="spellEnd"/>
      <w:r w:rsidRPr="00B33E9B">
        <w:rPr>
          <w:szCs w:val="22"/>
          <w:lang w:eastAsia="sl-SI"/>
        </w:rPr>
        <w:t xml:space="preserve"> </w:t>
      </w:r>
      <w:proofErr w:type="spellStart"/>
      <w:r w:rsidRPr="00B33E9B">
        <w:rPr>
          <w:szCs w:val="22"/>
          <w:lang w:eastAsia="sl-SI"/>
        </w:rPr>
        <w:t>miego</w:t>
      </w:r>
      <w:proofErr w:type="spellEnd"/>
      <w:r w:rsidRPr="00B33E9B">
        <w:rPr>
          <w:szCs w:val="22"/>
          <w:lang w:eastAsia="sl-SI"/>
        </w:rPr>
        <w:t xml:space="preserve"> </w:t>
      </w:r>
      <w:proofErr w:type="spellStart"/>
      <w:r w:rsidRPr="00B33E9B">
        <w:rPr>
          <w:szCs w:val="22"/>
          <w:lang w:eastAsia="sl-SI"/>
        </w:rPr>
        <w:t>sutrikimas</w:t>
      </w:r>
      <w:proofErr w:type="spellEnd"/>
      <w:r w:rsidRPr="00B33E9B">
        <w:rPr>
          <w:szCs w:val="22"/>
          <w:lang w:eastAsia="sl-SI"/>
        </w:rPr>
        <w:t xml:space="preserve">, </w:t>
      </w:r>
      <w:proofErr w:type="spellStart"/>
      <w:r w:rsidRPr="00B33E9B">
        <w:rPr>
          <w:szCs w:val="22"/>
          <w:lang w:eastAsia="sl-SI"/>
        </w:rPr>
        <w:t>depresija</w:t>
      </w:r>
      <w:proofErr w:type="spellEnd"/>
      <w:r w:rsidRPr="00B33E9B">
        <w:rPr>
          <w:szCs w:val="22"/>
          <w:lang w:eastAsia="sl-SI"/>
        </w:rPr>
        <w:t>.</w:t>
      </w:r>
    </w:p>
    <w:p w:rsidR="0097376F" w:rsidRPr="00B33E9B" w:rsidRDefault="0097376F">
      <w:pPr>
        <w:pStyle w:val="Sraopastraipa"/>
        <w:widowControl w:val="0"/>
        <w:numPr>
          <w:ilvl w:val="0"/>
          <w:numId w:val="18"/>
        </w:numPr>
        <w:spacing w:line="240" w:lineRule="auto"/>
        <w:ind w:left="567" w:hanging="567"/>
        <w:rPr>
          <w:szCs w:val="22"/>
          <w:lang w:eastAsia="sl-SI"/>
        </w:rPr>
      </w:pPr>
      <w:proofErr w:type="spellStart"/>
      <w:r w:rsidRPr="00B33E9B">
        <w:rPr>
          <w:szCs w:val="22"/>
          <w:lang w:eastAsia="sl-SI"/>
        </w:rPr>
        <w:t>Mieguistumas</w:t>
      </w:r>
      <w:proofErr w:type="spellEnd"/>
      <w:r w:rsidRPr="00B33E9B">
        <w:rPr>
          <w:szCs w:val="22"/>
          <w:lang w:eastAsia="sl-SI"/>
        </w:rPr>
        <w:t xml:space="preserve"> </w:t>
      </w:r>
      <w:proofErr w:type="spellStart"/>
      <w:r w:rsidRPr="00B33E9B">
        <w:rPr>
          <w:szCs w:val="22"/>
          <w:lang w:eastAsia="sl-SI"/>
        </w:rPr>
        <w:t>dieną</w:t>
      </w:r>
      <w:proofErr w:type="spellEnd"/>
      <w:r w:rsidRPr="00B33E9B">
        <w:rPr>
          <w:szCs w:val="22"/>
          <w:lang w:eastAsia="sl-SI"/>
        </w:rPr>
        <w:t xml:space="preserve">, </w:t>
      </w:r>
      <w:proofErr w:type="spellStart"/>
      <w:r w:rsidRPr="00B33E9B">
        <w:rPr>
          <w:szCs w:val="22"/>
          <w:lang w:eastAsia="sl-SI"/>
        </w:rPr>
        <w:t>išblėsusios</w:t>
      </w:r>
      <w:proofErr w:type="spellEnd"/>
      <w:r w:rsidRPr="00B33E9B">
        <w:rPr>
          <w:szCs w:val="22"/>
          <w:lang w:eastAsia="sl-SI"/>
        </w:rPr>
        <w:t xml:space="preserve"> </w:t>
      </w:r>
      <w:proofErr w:type="spellStart"/>
      <w:r w:rsidRPr="00B33E9B">
        <w:rPr>
          <w:szCs w:val="22"/>
          <w:lang w:eastAsia="sl-SI"/>
        </w:rPr>
        <w:t>emocijos</w:t>
      </w:r>
      <w:proofErr w:type="spellEnd"/>
      <w:r w:rsidRPr="00B33E9B">
        <w:rPr>
          <w:szCs w:val="22"/>
          <w:lang w:eastAsia="sl-SI"/>
        </w:rPr>
        <w:t xml:space="preserve">, </w:t>
      </w:r>
      <w:proofErr w:type="spellStart"/>
      <w:r w:rsidRPr="00B33E9B">
        <w:rPr>
          <w:szCs w:val="22"/>
          <w:lang w:eastAsia="sl-SI"/>
        </w:rPr>
        <w:t>galvos</w:t>
      </w:r>
      <w:proofErr w:type="spellEnd"/>
      <w:r w:rsidRPr="00B33E9B">
        <w:rPr>
          <w:szCs w:val="22"/>
          <w:lang w:eastAsia="sl-SI"/>
        </w:rPr>
        <w:t xml:space="preserve"> </w:t>
      </w:r>
      <w:proofErr w:type="spellStart"/>
      <w:r w:rsidRPr="00B33E9B">
        <w:rPr>
          <w:szCs w:val="22"/>
          <w:lang w:eastAsia="sl-SI"/>
        </w:rPr>
        <w:t>skausmas</w:t>
      </w:r>
      <w:proofErr w:type="spellEnd"/>
      <w:r w:rsidRPr="00B33E9B">
        <w:rPr>
          <w:szCs w:val="22"/>
          <w:lang w:eastAsia="sl-SI"/>
        </w:rPr>
        <w:t xml:space="preserve">, </w:t>
      </w:r>
      <w:proofErr w:type="spellStart"/>
      <w:r w:rsidRPr="00B33E9B">
        <w:rPr>
          <w:szCs w:val="22"/>
          <w:lang w:eastAsia="sl-SI"/>
        </w:rPr>
        <w:t>galvos</w:t>
      </w:r>
      <w:proofErr w:type="spellEnd"/>
      <w:r w:rsidRPr="00B33E9B">
        <w:rPr>
          <w:szCs w:val="22"/>
          <w:lang w:eastAsia="sl-SI"/>
        </w:rPr>
        <w:t xml:space="preserve"> </w:t>
      </w:r>
      <w:proofErr w:type="spellStart"/>
      <w:r w:rsidRPr="00B33E9B">
        <w:rPr>
          <w:szCs w:val="22"/>
          <w:lang w:eastAsia="sl-SI"/>
        </w:rPr>
        <w:t>svaigimas</w:t>
      </w:r>
      <w:proofErr w:type="spellEnd"/>
      <w:r w:rsidRPr="00B33E9B">
        <w:rPr>
          <w:szCs w:val="22"/>
          <w:lang w:eastAsia="sl-SI"/>
        </w:rPr>
        <w:t xml:space="preserve">, </w:t>
      </w:r>
      <w:proofErr w:type="spellStart"/>
      <w:r w:rsidRPr="00B33E9B">
        <w:rPr>
          <w:szCs w:val="22"/>
          <w:lang w:eastAsia="sl-SI"/>
        </w:rPr>
        <w:t>atminties</w:t>
      </w:r>
      <w:proofErr w:type="spellEnd"/>
      <w:r w:rsidRPr="00B33E9B">
        <w:rPr>
          <w:szCs w:val="22"/>
          <w:lang w:eastAsia="sl-SI"/>
        </w:rPr>
        <w:t xml:space="preserve"> </w:t>
      </w:r>
      <w:proofErr w:type="spellStart"/>
      <w:r w:rsidRPr="00B33E9B">
        <w:rPr>
          <w:szCs w:val="22"/>
          <w:lang w:eastAsia="sl-SI"/>
        </w:rPr>
        <w:t>praradimas</w:t>
      </w:r>
      <w:proofErr w:type="spellEnd"/>
      <w:r w:rsidRPr="00B33E9B">
        <w:rPr>
          <w:szCs w:val="22"/>
          <w:lang w:eastAsia="sl-SI"/>
        </w:rPr>
        <w:t xml:space="preserve"> </w:t>
      </w:r>
      <w:proofErr w:type="spellStart"/>
      <w:r w:rsidRPr="00B33E9B">
        <w:rPr>
          <w:szCs w:val="22"/>
          <w:lang w:eastAsia="sl-SI"/>
        </w:rPr>
        <w:t>gali</w:t>
      </w:r>
      <w:proofErr w:type="spellEnd"/>
      <w:r w:rsidRPr="00B33E9B">
        <w:rPr>
          <w:szCs w:val="22"/>
          <w:lang w:eastAsia="sl-SI"/>
        </w:rPr>
        <w:t xml:space="preserve"> </w:t>
      </w:r>
      <w:proofErr w:type="spellStart"/>
      <w:r w:rsidRPr="00B33E9B">
        <w:rPr>
          <w:szCs w:val="22"/>
          <w:lang w:eastAsia="sl-SI"/>
        </w:rPr>
        <w:t>pasireikšti</w:t>
      </w:r>
      <w:proofErr w:type="spellEnd"/>
      <w:r w:rsidRPr="00B33E9B">
        <w:rPr>
          <w:szCs w:val="22"/>
          <w:lang w:eastAsia="sl-SI"/>
        </w:rPr>
        <w:t xml:space="preserve"> </w:t>
      </w:r>
      <w:proofErr w:type="spellStart"/>
      <w:r w:rsidRPr="00B33E9B">
        <w:rPr>
          <w:szCs w:val="22"/>
          <w:lang w:eastAsia="sl-SI"/>
        </w:rPr>
        <w:t>kelias</w:t>
      </w:r>
      <w:proofErr w:type="spellEnd"/>
      <w:r w:rsidRPr="00B33E9B">
        <w:rPr>
          <w:szCs w:val="22"/>
          <w:lang w:eastAsia="sl-SI"/>
        </w:rPr>
        <w:t xml:space="preserve"> </w:t>
      </w:r>
      <w:proofErr w:type="spellStart"/>
      <w:r w:rsidRPr="00B33E9B">
        <w:rPr>
          <w:szCs w:val="22"/>
          <w:lang w:eastAsia="sl-SI"/>
        </w:rPr>
        <w:t>valandas</w:t>
      </w:r>
      <w:proofErr w:type="spellEnd"/>
      <w:r w:rsidRPr="00B33E9B">
        <w:rPr>
          <w:szCs w:val="22"/>
          <w:lang w:eastAsia="sl-SI"/>
        </w:rPr>
        <w:t xml:space="preserve"> </w:t>
      </w:r>
      <w:proofErr w:type="spellStart"/>
      <w:r w:rsidRPr="00B33E9B">
        <w:rPr>
          <w:szCs w:val="22"/>
          <w:lang w:eastAsia="sl-SI"/>
        </w:rPr>
        <w:t>po</w:t>
      </w:r>
      <w:proofErr w:type="spellEnd"/>
      <w:r w:rsidRPr="00B33E9B">
        <w:rPr>
          <w:szCs w:val="22"/>
          <w:lang w:eastAsia="sl-SI"/>
        </w:rPr>
        <w:t xml:space="preserve"> </w:t>
      </w:r>
      <w:proofErr w:type="spellStart"/>
      <w:r w:rsidRPr="00B33E9B">
        <w:rPr>
          <w:szCs w:val="22"/>
          <w:lang w:eastAsia="sl-SI"/>
        </w:rPr>
        <w:t>zolpidemo</w:t>
      </w:r>
      <w:proofErr w:type="spellEnd"/>
      <w:r w:rsidRPr="00B33E9B">
        <w:rPr>
          <w:szCs w:val="22"/>
          <w:lang w:eastAsia="sl-SI"/>
        </w:rPr>
        <w:t xml:space="preserve"> </w:t>
      </w:r>
      <w:proofErr w:type="spellStart"/>
      <w:r w:rsidRPr="00B33E9B">
        <w:rPr>
          <w:szCs w:val="22"/>
          <w:lang w:eastAsia="sl-SI"/>
        </w:rPr>
        <w:t>vartojimo</w:t>
      </w:r>
      <w:proofErr w:type="spellEnd"/>
      <w:r w:rsidRPr="00B33E9B">
        <w:rPr>
          <w:szCs w:val="22"/>
          <w:lang w:eastAsia="sl-SI"/>
        </w:rPr>
        <w:t xml:space="preserve"> (</w:t>
      </w:r>
      <w:proofErr w:type="spellStart"/>
      <w:r w:rsidRPr="00B33E9B">
        <w:rPr>
          <w:szCs w:val="22"/>
          <w:lang w:eastAsia="sl-SI"/>
        </w:rPr>
        <w:t>anterogradinė</w:t>
      </w:r>
      <w:proofErr w:type="spellEnd"/>
      <w:r w:rsidRPr="00B33E9B">
        <w:rPr>
          <w:szCs w:val="22"/>
          <w:lang w:eastAsia="sl-SI"/>
        </w:rPr>
        <w:t xml:space="preserve"> </w:t>
      </w:r>
      <w:proofErr w:type="spellStart"/>
      <w:r w:rsidRPr="00B33E9B">
        <w:rPr>
          <w:szCs w:val="22"/>
          <w:lang w:eastAsia="sl-SI"/>
        </w:rPr>
        <w:t>amnezija</w:t>
      </w:r>
      <w:proofErr w:type="spellEnd"/>
      <w:r w:rsidRPr="00B33E9B">
        <w:rPr>
          <w:szCs w:val="22"/>
          <w:lang w:eastAsia="sl-SI"/>
        </w:rPr>
        <w:t xml:space="preserve">; </w:t>
      </w:r>
      <w:proofErr w:type="spellStart"/>
      <w:r w:rsidRPr="00B33E9B">
        <w:rPr>
          <w:szCs w:val="22"/>
          <w:lang w:eastAsia="sl-SI"/>
        </w:rPr>
        <w:t>didesnė</w:t>
      </w:r>
      <w:proofErr w:type="spellEnd"/>
      <w:r w:rsidRPr="00B33E9B">
        <w:rPr>
          <w:szCs w:val="22"/>
          <w:lang w:eastAsia="sl-SI"/>
        </w:rPr>
        <w:t xml:space="preserve"> </w:t>
      </w:r>
      <w:proofErr w:type="spellStart"/>
      <w:r w:rsidRPr="00B33E9B">
        <w:rPr>
          <w:szCs w:val="22"/>
          <w:lang w:eastAsia="sl-SI"/>
        </w:rPr>
        <w:t>tikimybė</w:t>
      </w:r>
      <w:proofErr w:type="spellEnd"/>
      <w:r w:rsidRPr="00B33E9B">
        <w:rPr>
          <w:szCs w:val="22"/>
          <w:lang w:eastAsia="sl-SI"/>
        </w:rPr>
        <w:t xml:space="preserve">, </w:t>
      </w:r>
      <w:proofErr w:type="spellStart"/>
      <w:r w:rsidRPr="00B33E9B">
        <w:rPr>
          <w:szCs w:val="22"/>
          <w:lang w:eastAsia="sl-SI"/>
        </w:rPr>
        <w:t>kad</w:t>
      </w:r>
      <w:proofErr w:type="spellEnd"/>
      <w:r w:rsidRPr="00B33E9B">
        <w:rPr>
          <w:szCs w:val="22"/>
          <w:lang w:eastAsia="sl-SI"/>
        </w:rPr>
        <w:t xml:space="preserve"> </w:t>
      </w:r>
      <w:proofErr w:type="gramStart"/>
      <w:r w:rsidRPr="00B33E9B">
        <w:rPr>
          <w:szCs w:val="22"/>
          <w:lang w:eastAsia="sl-SI"/>
        </w:rPr>
        <w:t>tai</w:t>
      </w:r>
      <w:proofErr w:type="gramEnd"/>
      <w:r w:rsidRPr="00B33E9B">
        <w:rPr>
          <w:szCs w:val="22"/>
          <w:lang w:eastAsia="sl-SI"/>
        </w:rPr>
        <w:t xml:space="preserve"> </w:t>
      </w:r>
      <w:proofErr w:type="spellStart"/>
      <w:r w:rsidRPr="00B33E9B">
        <w:rPr>
          <w:szCs w:val="22"/>
          <w:lang w:eastAsia="sl-SI"/>
        </w:rPr>
        <w:t>įvyksta</w:t>
      </w:r>
      <w:proofErr w:type="spellEnd"/>
      <w:r w:rsidRPr="00B33E9B">
        <w:rPr>
          <w:szCs w:val="22"/>
          <w:lang w:eastAsia="sl-SI"/>
        </w:rPr>
        <w:t xml:space="preserve">, </w:t>
      </w:r>
      <w:proofErr w:type="spellStart"/>
      <w:r w:rsidRPr="00B33E9B">
        <w:rPr>
          <w:szCs w:val="22"/>
          <w:lang w:eastAsia="sl-SI"/>
        </w:rPr>
        <w:t>jei</w:t>
      </w:r>
      <w:proofErr w:type="spellEnd"/>
      <w:r w:rsidRPr="00B33E9B">
        <w:rPr>
          <w:szCs w:val="22"/>
          <w:lang w:eastAsia="sl-SI"/>
        </w:rPr>
        <w:t xml:space="preserve"> </w:t>
      </w:r>
      <w:proofErr w:type="spellStart"/>
      <w:r w:rsidRPr="00B33E9B">
        <w:rPr>
          <w:szCs w:val="22"/>
          <w:lang w:eastAsia="sl-SI"/>
        </w:rPr>
        <w:t>miegate</w:t>
      </w:r>
      <w:proofErr w:type="spellEnd"/>
      <w:r w:rsidRPr="00B33E9B">
        <w:rPr>
          <w:szCs w:val="22"/>
          <w:lang w:eastAsia="sl-SI"/>
        </w:rPr>
        <w:t xml:space="preserve"> </w:t>
      </w:r>
      <w:proofErr w:type="spellStart"/>
      <w:r w:rsidRPr="00B33E9B">
        <w:rPr>
          <w:szCs w:val="22"/>
          <w:lang w:eastAsia="sl-SI"/>
        </w:rPr>
        <w:t>mažiau</w:t>
      </w:r>
      <w:proofErr w:type="spellEnd"/>
      <w:r w:rsidRPr="00B33E9B">
        <w:rPr>
          <w:szCs w:val="22"/>
          <w:lang w:eastAsia="sl-SI"/>
        </w:rPr>
        <w:t xml:space="preserve"> </w:t>
      </w:r>
      <w:proofErr w:type="spellStart"/>
      <w:r w:rsidRPr="00B33E9B">
        <w:rPr>
          <w:szCs w:val="22"/>
          <w:lang w:eastAsia="sl-SI"/>
        </w:rPr>
        <w:t>nei</w:t>
      </w:r>
      <w:proofErr w:type="spellEnd"/>
      <w:r w:rsidRPr="00B33E9B">
        <w:rPr>
          <w:szCs w:val="22"/>
          <w:lang w:eastAsia="sl-SI"/>
        </w:rPr>
        <w:t xml:space="preserve"> 7 </w:t>
      </w:r>
      <w:proofErr w:type="spellStart"/>
      <w:r w:rsidRPr="00B33E9B">
        <w:rPr>
          <w:szCs w:val="22"/>
          <w:lang w:eastAsia="sl-SI"/>
        </w:rPr>
        <w:t>ar</w:t>
      </w:r>
      <w:proofErr w:type="spellEnd"/>
      <w:r w:rsidRPr="00B33E9B">
        <w:rPr>
          <w:szCs w:val="22"/>
          <w:lang w:eastAsia="sl-SI"/>
        </w:rPr>
        <w:t xml:space="preserve"> 8 </w:t>
      </w:r>
      <w:proofErr w:type="spellStart"/>
      <w:r w:rsidRPr="00B33E9B">
        <w:rPr>
          <w:szCs w:val="22"/>
          <w:lang w:eastAsia="sl-SI"/>
        </w:rPr>
        <w:t>valandas</w:t>
      </w:r>
      <w:proofErr w:type="spellEnd"/>
      <w:r w:rsidRPr="00B33E9B">
        <w:rPr>
          <w:szCs w:val="22"/>
          <w:lang w:eastAsia="sl-SI"/>
        </w:rPr>
        <w:t>).</w:t>
      </w:r>
    </w:p>
    <w:p w:rsidR="0097376F" w:rsidRPr="00B33E9B" w:rsidRDefault="0097376F">
      <w:pPr>
        <w:pStyle w:val="Sraopastraipa"/>
        <w:widowControl w:val="0"/>
        <w:numPr>
          <w:ilvl w:val="0"/>
          <w:numId w:val="18"/>
        </w:numPr>
        <w:spacing w:line="240" w:lineRule="auto"/>
        <w:ind w:left="567" w:hanging="567"/>
        <w:rPr>
          <w:szCs w:val="22"/>
          <w:lang w:eastAsia="sl-SI"/>
        </w:rPr>
      </w:pPr>
      <w:proofErr w:type="spellStart"/>
      <w:r w:rsidRPr="00B33E9B">
        <w:rPr>
          <w:szCs w:val="22"/>
          <w:lang w:eastAsia="sl-SI"/>
        </w:rPr>
        <w:t>Viduriavimas</w:t>
      </w:r>
      <w:proofErr w:type="spellEnd"/>
      <w:r w:rsidRPr="00B33E9B">
        <w:rPr>
          <w:szCs w:val="22"/>
          <w:lang w:eastAsia="sl-SI"/>
        </w:rPr>
        <w:t xml:space="preserve">, </w:t>
      </w:r>
      <w:proofErr w:type="spellStart"/>
      <w:r w:rsidRPr="00B33E9B">
        <w:rPr>
          <w:szCs w:val="22"/>
          <w:lang w:eastAsia="sl-SI"/>
        </w:rPr>
        <w:t>pykinimas</w:t>
      </w:r>
      <w:proofErr w:type="spellEnd"/>
      <w:r w:rsidRPr="00B33E9B">
        <w:rPr>
          <w:szCs w:val="22"/>
          <w:lang w:eastAsia="sl-SI"/>
        </w:rPr>
        <w:t xml:space="preserve">, </w:t>
      </w:r>
      <w:proofErr w:type="spellStart"/>
      <w:r w:rsidRPr="00B33E9B">
        <w:rPr>
          <w:szCs w:val="22"/>
          <w:lang w:eastAsia="sl-SI"/>
        </w:rPr>
        <w:t>vėmimas</w:t>
      </w:r>
      <w:proofErr w:type="spellEnd"/>
      <w:r w:rsidRPr="00B33E9B">
        <w:rPr>
          <w:szCs w:val="22"/>
          <w:lang w:eastAsia="sl-SI"/>
        </w:rPr>
        <w:t xml:space="preserve">, </w:t>
      </w:r>
      <w:proofErr w:type="spellStart"/>
      <w:r w:rsidRPr="00B33E9B">
        <w:rPr>
          <w:szCs w:val="22"/>
          <w:lang w:eastAsia="sl-SI"/>
        </w:rPr>
        <w:t>skrandžio</w:t>
      </w:r>
      <w:proofErr w:type="spellEnd"/>
      <w:r w:rsidRPr="00B33E9B">
        <w:rPr>
          <w:szCs w:val="22"/>
          <w:lang w:eastAsia="sl-SI"/>
        </w:rPr>
        <w:t xml:space="preserve"> </w:t>
      </w:r>
      <w:proofErr w:type="spellStart"/>
      <w:r w:rsidRPr="00B33E9B">
        <w:rPr>
          <w:szCs w:val="22"/>
          <w:lang w:eastAsia="sl-SI"/>
        </w:rPr>
        <w:t>skausmas</w:t>
      </w:r>
      <w:proofErr w:type="spellEnd"/>
      <w:r w:rsidRPr="00B33E9B">
        <w:rPr>
          <w:szCs w:val="22"/>
          <w:lang w:eastAsia="sl-SI"/>
        </w:rPr>
        <w:t>.</w:t>
      </w:r>
    </w:p>
    <w:p w:rsidR="0097376F" w:rsidRPr="00B33E9B" w:rsidRDefault="0097376F">
      <w:pPr>
        <w:pStyle w:val="Sraopastraipa"/>
        <w:widowControl w:val="0"/>
        <w:numPr>
          <w:ilvl w:val="0"/>
          <w:numId w:val="18"/>
        </w:numPr>
        <w:spacing w:line="240" w:lineRule="auto"/>
        <w:ind w:left="567" w:hanging="567"/>
        <w:rPr>
          <w:szCs w:val="22"/>
          <w:lang w:eastAsia="sl-SI"/>
        </w:rPr>
      </w:pPr>
      <w:proofErr w:type="spellStart"/>
      <w:r w:rsidRPr="00B33E9B">
        <w:rPr>
          <w:szCs w:val="22"/>
          <w:lang w:eastAsia="sl-SI"/>
        </w:rPr>
        <w:t>Nugaros</w:t>
      </w:r>
      <w:proofErr w:type="spellEnd"/>
      <w:r w:rsidRPr="00B33E9B">
        <w:rPr>
          <w:szCs w:val="22"/>
          <w:lang w:eastAsia="sl-SI"/>
        </w:rPr>
        <w:t xml:space="preserve"> </w:t>
      </w:r>
      <w:proofErr w:type="spellStart"/>
      <w:r w:rsidRPr="00B33E9B">
        <w:rPr>
          <w:szCs w:val="22"/>
          <w:lang w:eastAsia="sl-SI"/>
        </w:rPr>
        <w:t>skausmas</w:t>
      </w:r>
      <w:proofErr w:type="spellEnd"/>
      <w:r w:rsidRPr="00B33E9B">
        <w:rPr>
          <w:szCs w:val="22"/>
          <w:lang w:eastAsia="sl-SI"/>
        </w:rPr>
        <w:t>.</w:t>
      </w:r>
    </w:p>
    <w:p w:rsidR="0097376F" w:rsidRPr="00B33E9B" w:rsidRDefault="0097376F">
      <w:pPr>
        <w:pStyle w:val="Sraopastraipa"/>
        <w:widowControl w:val="0"/>
        <w:numPr>
          <w:ilvl w:val="0"/>
          <w:numId w:val="18"/>
        </w:numPr>
        <w:spacing w:line="240" w:lineRule="auto"/>
        <w:ind w:left="567" w:hanging="567"/>
        <w:rPr>
          <w:szCs w:val="22"/>
          <w:lang w:eastAsia="sl-SI"/>
        </w:rPr>
      </w:pPr>
      <w:proofErr w:type="spellStart"/>
      <w:r w:rsidRPr="00B33E9B">
        <w:rPr>
          <w:szCs w:val="22"/>
          <w:lang w:eastAsia="sl-SI"/>
        </w:rPr>
        <w:t>Nuovargis</w:t>
      </w:r>
      <w:proofErr w:type="spellEnd"/>
      <w:r w:rsidRPr="00B33E9B">
        <w:rPr>
          <w:szCs w:val="22"/>
          <w:lang w:eastAsia="sl-SI"/>
        </w:rPr>
        <w:t>.</w:t>
      </w:r>
    </w:p>
    <w:p w:rsidR="0097376F" w:rsidRPr="00C35497" w:rsidRDefault="0097376F">
      <w:pPr>
        <w:widowControl w:val="0"/>
        <w:spacing w:after="0" w:line="240" w:lineRule="auto"/>
        <w:rPr>
          <w:rFonts w:ascii="Times New Roman" w:eastAsia="Times New Roman" w:hAnsi="Times New Roman" w:cs="Times New Roman"/>
          <w:i/>
          <w:lang w:eastAsia="sl-SI"/>
        </w:rPr>
      </w:pPr>
    </w:p>
    <w:p w:rsidR="0097376F" w:rsidRPr="00C35497" w:rsidRDefault="0097376F">
      <w:pPr>
        <w:widowControl w:val="0"/>
        <w:spacing w:after="0" w:line="240" w:lineRule="auto"/>
        <w:rPr>
          <w:rFonts w:ascii="Times New Roman" w:eastAsia="Times New Roman" w:hAnsi="Times New Roman" w:cs="Times New Roman"/>
          <w:lang w:eastAsia="sl-SI"/>
        </w:rPr>
      </w:pPr>
      <w:r w:rsidRPr="00C35497">
        <w:rPr>
          <w:rFonts w:ascii="Times New Roman" w:eastAsia="Times New Roman" w:hAnsi="Times New Roman" w:cs="Times New Roman"/>
          <w:b/>
          <w:lang w:eastAsia="sl-SI"/>
        </w:rPr>
        <w:t xml:space="preserve">Nedažnas </w:t>
      </w:r>
      <w:r w:rsidRPr="00C35497">
        <w:rPr>
          <w:rFonts w:ascii="Times New Roman" w:eastAsia="Times New Roman" w:hAnsi="Times New Roman" w:cs="Times New Roman"/>
          <w:lang w:eastAsia="sl-SI"/>
        </w:rPr>
        <w:t>šalutinis poveikis (gali pasireikšti rečiau kaip kaip 1 iš 10 vaistą vartojusių žmonių)</w:t>
      </w:r>
    </w:p>
    <w:p w:rsidR="0097376F" w:rsidRPr="00B33E9B" w:rsidRDefault="0097376F">
      <w:pPr>
        <w:pStyle w:val="Sraopastraipa"/>
        <w:widowControl w:val="0"/>
        <w:numPr>
          <w:ilvl w:val="0"/>
          <w:numId w:val="17"/>
        </w:numPr>
        <w:spacing w:line="240" w:lineRule="auto"/>
        <w:ind w:left="567" w:hanging="567"/>
        <w:rPr>
          <w:szCs w:val="22"/>
          <w:lang w:eastAsia="sl-SI"/>
        </w:rPr>
      </w:pPr>
      <w:proofErr w:type="spellStart"/>
      <w:r w:rsidRPr="00B33E9B">
        <w:rPr>
          <w:szCs w:val="22"/>
          <w:lang w:eastAsia="sl-SI"/>
        </w:rPr>
        <w:t>Apetito</w:t>
      </w:r>
      <w:proofErr w:type="spellEnd"/>
      <w:r w:rsidRPr="00B33E9B">
        <w:rPr>
          <w:szCs w:val="22"/>
          <w:lang w:eastAsia="sl-SI"/>
        </w:rPr>
        <w:t xml:space="preserve"> </w:t>
      </w:r>
      <w:proofErr w:type="spellStart"/>
      <w:r w:rsidRPr="00B33E9B">
        <w:rPr>
          <w:szCs w:val="22"/>
          <w:lang w:eastAsia="sl-SI"/>
        </w:rPr>
        <w:t>sutrikimas</w:t>
      </w:r>
      <w:proofErr w:type="spellEnd"/>
      <w:r w:rsidRPr="00B33E9B">
        <w:rPr>
          <w:szCs w:val="22"/>
          <w:lang w:eastAsia="sl-SI"/>
        </w:rPr>
        <w:t>.</w:t>
      </w:r>
    </w:p>
    <w:p w:rsidR="0097376F" w:rsidRPr="00B33E9B" w:rsidRDefault="0097376F">
      <w:pPr>
        <w:pStyle w:val="Sraopastraipa"/>
        <w:widowControl w:val="0"/>
        <w:numPr>
          <w:ilvl w:val="0"/>
          <w:numId w:val="17"/>
        </w:numPr>
        <w:spacing w:line="240" w:lineRule="auto"/>
        <w:ind w:left="567" w:hanging="567"/>
        <w:rPr>
          <w:szCs w:val="22"/>
          <w:lang w:eastAsia="sl-SI"/>
        </w:rPr>
      </w:pPr>
      <w:proofErr w:type="spellStart"/>
      <w:r w:rsidRPr="00B33E9B">
        <w:rPr>
          <w:szCs w:val="22"/>
          <w:lang w:eastAsia="sl-SI"/>
        </w:rPr>
        <w:t>Sumišimas</w:t>
      </w:r>
      <w:proofErr w:type="spellEnd"/>
      <w:r w:rsidRPr="00B33E9B">
        <w:rPr>
          <w:szCs w:val="22"/>
          <w:lang w:eastAsia="sl-SI"/>
        </w:rPr>
        <w:t xml:space="preserve">, </w:t>
      </w:r>
      <w:proofErr w:type="spellStart"/>
      <w:r w:rsidRPr="00B33E9B">
        <w:rPr>
          <w:szCs w:val="22"/>
          <w:lang w:eastAsia="sl-SI"/>
        </w:rPr>
        <w:t>dirglumas</w:t>
      </w:r>
      <w:proofErr w:type="spellEnd"/>
      <w:r w:rsidRPr="00B33E9B">
        <w:rPr>
          <w:szCs w:val="22"/>
          <w:lang w:eastAsia="sl-SI"/>
        </w:rPr>
        <w:t xml:space="preserve">, </w:t>
      </w:r>
      <w:proofErr w:type="spellStart"/>
      <w:r w:rsidRPr="00B33E9B">
        <w:rPr>
          <w:szCs w:val="22"/>
          <w:lang w:eastAsia="sl-SI"/>
        </w:rPr>
        <w:t>neramumas</w:t>
      </w:r>
      <w:proofErr w:type="spellEnd"/>
      <w:r w:rsidRPr="00B33E9B">
        <w:rPr>
          <w:szCs w:val="22"/>
          <w:lang w:eastAsia="sl-SI"/>
        </w:rPr>
        <w:t xml:space="preserve">, </w:t>
      </w:r>
      <w:proofErr w:type="spellStart"/>
      <w:r w:rsidRPr="00B33E9B">
        <w:rPr>
          <w:szCs w:val="22"/>
          <w:lang w:eastAsia="sl-SI"/>
        </w:rPr>
        <w:t>agresija</w:t>
      </w:r>
      <w:proofErr w:type="spellEnd"/>
      <w:r w:rsidRPr="00B33E9B">
        <w:rPr>
          <w:szCs w:val="22"/>
          <w:lang w:eastAsia="sl-SI"/>
        </w:rPr>
        <w:t xml:space="preserve">, </w:t>
      </w:r>
      <w:proofErr w:type="spellStart"/>
      <w:r w:rsidRPr="00B33E9B">
        <w:rPr>
          <w:szCs w:val="22"/>
          <w:lang w:eastAsia="sl-SI"/>
        </w:rPr>
        <w:t>mieguistumas</w:t>
      </w:r>
      <w:proofErr w:type="spellEnd"/>
      <w:r w:rsidRPr="00B33E9B">
        <w:rPr>
          <w:szCs w:val="22"/>
          <w:lang w:eastAsia="sl-SI"/>
        </w:rPr>
        <w:t xml:space="preserve">, </w:t>
      </w:r>
      <w:proofErr w:type="spellStart"/>
      <w:r w:rsidRPr="00B33E9B">
        <w:rPr>
          <w:szCs w:val="22"/>
          <w:lang w:eastAsia="sl-SI"/>
        </w:rPr>
        <w:t>euforinė</w:t>
      </w:r>
      <w:proofErr w:type="spellEnd"/>
      <w:r w:rsidRPr="00B33E9B">
        <w:rPr>
          <w:szCs w:val="22"/>
          <w:lang w:eastAsia="sl-SI"/>
        </w:rPr>
        <w:t xml:space="preserve"> </w:t>
      </w:r>
      <w:proofErr w:type="spellStart"/>
      <w:r w:rsidRPr="00B33E9B">
        <w:rPr>
          <w:szCs w:val="22"/>
          <w:lang w:eastAsia="sl-SI"/>
        </w:rPr>
        <w:t>nuotaika</w:t>
      </w:r>
      <w:proofErr w:type="spellEnd"/>
      <w:r w:rsidRPr="00B33E9B">
        <w:rPr>
          <w:szCs w:val="22"/>
          <w:lang w:eastAsia="sl-SI"/>
        </w:rPr>
        <w:t>.</w:t>
      </w:r>
    </w:p>
    <w:p w:rsidR="0097376F" w:rsidRPr="00B33E9B" w:rsidRDefault="0097376F">
      <w:pPr>
        <w:pStyle w:val="Sraopastraipa"/>
        <w:widowControl w:val="0"/>
        <w:numPr>
          <w:ilvl w:val="0"/>
          <w:numId w:val="17"/>
        </w:numPr>
        <w:spacing w:line="240" w:lineRule="auto"/>
        <w:ind w:left="567" w:hanging="567"/>
        <w:rPr>
          <w:szCs w:val="22"/>
          <w:lang w:eastAsia="sl-SI"/>
        </w:rPr>
      </w:pPr>
      <w:proofErr w:type="spellStart"/>
      <w:r w:rsidRPr="00B33E9B">
        <w:rPr>
          <w:szCs w:val="22"/>
          <w:lang w:eastAsia="sl-SI"/>
        </w:rPr>
        <w:t>Kutenimas</w:t>
      </w:r>
      <w:proofErr w:type="spellEnd"/>
      <w:r w:rsidRPr="00B33E9B">
        <w:rPr>
          <w:szCs w:val="22"/>
          <w:lang w:eastAsia="sl-SI"/>
        </w:rPr>
        <w:t xml:space="preserve">, </w:t>
      </w:r>
      <w:proofErr w:type="spellStart"/>
      <w:r w:rsidRPr="00B33E9B">
        <w:rPr>
          <w:szCs w:val="22"/>
          <w:lang w:eastAsia="sl-SI"/>
        </w:rPr>
        <w:t>niežėjimas</w:t>
      </w:r>
      <w:proofErr w:type="spellEnd"/>
      <w:r w:rsidRPr="00B33E9B">
        <w:rPr>
          <w:szCs w:val="22"/>
          <w:lang w:eastAsia="sl-SI"/>
        </w:rPr>
        <w:t xml:space="preserve"> </w:t>
      </w:r>
      <w:proofErr w:type="spellStart"/>
      <w:r w:rsidRPr="00B33E9B">
        <w:rPr>
          <w:szCs w:val="22"/>
          <w:lang w:eastAsia="sl-SI"/>
        </w:rPr>
        <w:t>ar</w:t>
      </w:r>
      <w:proofErr w:type="spellEnd"/>
      <w:r w:rsidRPr="00B33E9B">
        <w:rPr>
          <w:szCs w:val="22"/>
          <w:lang w:eastAsia="sl-SI"/>
        </w:rPr>
        <w:t xml:space="preserve"> </w:t>
      </w:r>
      <w:proofErr w:type="spellStart"/>
      <w:r w:rsidRPr="00B33E9B">
        <w:rPr>
          <w:szCs w:val="22"/>
          <w:lang w:eastAsia="sl-SI"/>
        </w:rPr>
        <w:t>dilgčiojimas</w:t>
      </w:r>
      <w:proofErr w:type="spellEnd"/>
      <w:r w:rsidRPr="00B33E9B">
        <w:rPr>
          <w:szCs w:val="22"/>
          <w:lang w:eastAsia="sl-SI"/>
        </w:rPr>
        <w:t xml:space="preserve"> be </w:t>
      </w:r>
      <w:proofErr w:type="spellStart"/>
      <w:r w:rsidRPr="00B33E9B">
        <w:rPr>
          <w:szCs w:val="22"/>
          <w:lang w:eastAsia="sl-SI"/>
        </w:rPr>
        <w:t>priežasties</w:t>
      </w:r>
      <w:proofErr w:type="spellEnd"/>
      <w:r w:rsidRPr="00B33E9B">
        <w:rPr>
          <w:szCs w:val="22"/>
          <w:lang w:eastAsia="sl-SI"/>
        </w:rPr>
        <w:t xml:space="preserve"> (</w:t>
      </w:r>
      <w:proofErr w:type="spellStart"/>
      <w:r w:rsidRPr="00B33E9B">
        <w:rPr>
          <w:szCs w:val="22"/>
          <w:lang w:eastAsia="sl-SI"/>
        </w:rPr>
        <w:t>parestezija</w:t>
      </w:r>
      <w:proofErr w:type="spellEnd"/>
      <w:r w:rsidRPr="00B33E9B">
        <w:rPr>
          <w:szCs w:val="22"/>
          <w:lang w:eastAsia="sl-SI"/>
        </w:rPr>
        <w:t xml:space="preserve">), </w:t>
      </w:r>
      <w:proofErr w:type="spellStart"/>
      <w:r w:rsidRPr="00B33E9B">
        <w:rPr>
          <w:szCs w:val="22"/>
          <w:lang w:eastAsia="sl-SI"/>
        </w:rPr>
        <w:t>drebulys</w:t>
      </w:r>
      <w:proofErr w:type="spellEnd"/>
      <w:r w:rsidRPr="00B33E9B">
        <w:rPr>
          <w:szCs w:val="22"/>
          <w:lang w:eastAsia="sl-SI"/>
        </w:rPr>
        <w:t xml:space="preserve"> (</w:t>
      </w:r>
      <w:proofErr w:type="spellStart"/>
      <w:r w:rsidRPr="00B33E9B">
        <w:rPr>
          <w:szCs w:val="22"/>
          <w:lang w:eastAsia="sl-SI"/>
        </w:rPr>
        <w:t>tremoras</w:t>
      </w:r>
      <w:proofErr w:type="spellEnd"/>
      <w:r w:rsidRPr="00B33E9B">
        <w:rPr>
          <w:szCs w:val="22"/>
          <w:lang w:eastAsia="sl-SI"/>
        </w:rPr>
        <w:t xml:space="preserve">), </w:t>
      </w:r>
      <w:proofErr w:type="spellStart"/>
      <w:r w:rsidRPr="00B33E9B">
        <w:rPr>
          <w:szCs w:val="22"/>
          <w:lang w:eastAsia="sl-SI"/>
        </w:rPr>
        <w:t>dėmesio</w:t>
      </w:r>
      <w:proofErr w:type="spellEnd"/>
      <w:r w:rsidRPr="00B33E9B">
        <w:rPr>
          <w:szCs w:val="22"/>
          <w:lang w:eastAsia="sl-SI"/>
        </w:rPr>
        <w:t xml:space="preserve"> </w:t>
      </w:r>
      <w:proofErr w:type="spellStart"/>
      <w:r w:rsidRPr="00B33E9B">
        <w:rPr>
          <w:szCs w:val="22"/>
          <w:lang w:eastAsia="sl-SI"/>
        </w:rPr>
        <w:t>sutrikimai</w:t>
      </w:r>
      <w:proofErr w:type="spellEnd"/>
      <w:r w:rsidRPr="00B33E9B">
        <w:rPr>
          <w:szCs w:val="22"/>
          <w:lang w:eastAsia="sl-SI"/>
        </w:rPr>
        <w:t xml:space="preserve">, </w:t>
      </w:r>
      <w:proofErr w:type="spellStart"/>
      <w:r w:rsidRPr="00B33E9B">
        <w:rPr>
          <w:szCs w:val="22"/>
          <w:lang w:eastAsia="sl-SI"/>
        </w:rPr>
        <w:t>kalbos</w:t>
      </w:r>
      <w:proofErr w:type="spellEnd"/>
      <w:r w:rsidRPr="00B33E9B">
        <w:rPr>
          <w:szCs w:val="22"/>
          <w:lang w:eastAsia="sl-SI"/>
        </w:rPr>
        <w:t xml:space="preserve"> </w:t>
      </w:r>
      <w:proofErr w:type="spellStart"/>
      <w:r w:rsidRPr="00B33E9B">
        <w:rPr>
          <w:szCs w:val="22"/>
          <w:lang w:eastAsia="sl-SI"/>
        </w:rPr>
        <w:t>sutrikimai</w:t>
      </w:r>
      <w:proofErr w:type="spellEnd"/>
      <w:r w:rsidRPr="00B33E9B">
        <w:rPr>
          <w:szCs w:val="22"/>
          <w:lang w:eastAsia="sl-SI"/>
        </w:rPr>
        <w:t>.</w:t>
      </w:r>
    </w:p>
    <w:p w:rsidR="0097376F" w:rsidRPr="00B33E9B" w:rsidRDefault="0097376F">
      <w:pPr>
        <w:pStyle w:val="Sraopastraipa"/>
        <w:widowControl w:val="0"/>
        <w:numPr>
          <w:ilvl w:val="0"/>
          <w:numId w:val="17"/>
        </w:numPr>
        <w:spacing w:line="240" w:lineRule="auto"/>
        <w:ind w:left="567" w:hanging="567"/>
        <w:rPr>
          <w:szCs w:val="22"/>
          <w:lang w:eastAsia="sl-SI"/>
        </w:rPr>
      </w:pPr>
      <w:proofErr w:type="spellStart"/>
      <w:r w:rsidRPr="00B33E9B">
        <w:rPr>
          <w:szCs w:val="22"/>
          <w:lang w:eastAsia="sl-SI"/>
        </w:rPr>
        <w:t>Neryškus</w:t>
      </w:r>
      <w:proofErr w:type="spellEnd"/>
      <w:r w:rsidRPr="00B33E9B">
        <w:rPr>
          <w:szCs w:val="22"/>
          <w:lang w:eastAsia="sl-SI"/>
        </w:rPr>
        <w:t xml:space="preserve"> </w:t>
      </w:r>
      <w:proofErr w:type="spellStart"/>
      <w:r w:rsidRPr="00B33E9B">
        <w:rPr>
          <w:szCs w:val="22"/>
          <w:lang w:eastAsia="sl-SI"/>
        </w:rPr>
        <w:t>regėjimas</w:t>
      </w:r>
      <w:proofErr w:type="spellEnd"/>
      <w:r w:rsidRPr="00B33E9B">
        <w:rPr>
          <w:szCs w:val="22"/>
          <w:lang w:eastAsia="sl-SI"/>
        </w:rPr>
        <w:t xml:space="preserve">, </w:t>
      </w:r>
      <w:proofErr w:type="spellStart"/>
      <w:r w:rsidRPr="00B33E9B">
        <w:rPr>
          <w:szCs w:val="22"/>
          <w:lang w:eastAsia="sl-SI"/>
        </w:rPr>
        <w:t>matomo</w:t>
      </w:r>
      <w:proofErr w:type="spellEnd"/>
      <w:r w:rsidRPr="00B33E9B">
        <w:rPr>
          <w:szCs w:val="22"/>
          <w:lang w:eastAsia="sl-SI"/>
        </w:rPr>
        <w:t xml:space="preserve"> </w:t>
      </w:r>
      <w:proofErr w:type="spellStart"/>
      <w:r w:rsidRPr="00B33E9B">
        <w:rPr>
          <w:szCs w:val="22"/>
          <w:lang w:eastAsia="sl-SI"/>
        </w:rPr>
        <w:t>vaizdo</w:t>
      </w:r>
      <w:proofErr w:type="spellEnd"/>
      <w:r w:rsidRPr="00B33E9B">
        <w:rPr>
          <w:szCs w:val="22"/>
          <w:lang w:eastAsia="sl-SI"/>
        </w:rPr>
        <w:t xml:space="preserve"> </w:t>
      </w:r>
      <w:proofErr w:type="spellStart"/>
      <w:r w:rsidRPr="00B33E9B">
        <w:rPr>
          <w:szCs w:val="22"/>
          <w:lang w:eastAsia="sl-SI"/>
        </w:rPr>
        <w:t>dvejinimasis</w:t>
      </w:r>
      <w:proofErr w:type="spellEnd"/>
      <w:r w:rsidRPr="00B33E9B">
        <w:rPr>
          <w:szCs w:val="22"/>
          <w:lang w:eastAsia="sl-SI"/>
        </w:rPr>
        <w:t>.</w:t>
      </w:r>
    </w:p>
    <w:p w:rsidR="0097376F" w:rsidRPr="00B33E9B" w:rsidRDefault="0097376F">
      <w:pPr>
        <w:pStyle w:val="Sraopastraipa"/>
        <w:widowControl w:val="0"/>
        <w:numPr>
          <w:ilvl w:val="0"/>
          <w:numId w:val="17"/>
        </w:numPr>
        <w:spacing w:line="240" w:lineRule="auto"/>
        <w:ind w:left="567" w:hanging="567"/>
        <w:rPr>
          <w:szCs w:val="22"/>
          <w:lang w:eastAsia="sl-SI"/>
        </w:rPr>
      </w:pPr>
      <w:proofErr w:type="spellStart"/>
      <w:r w:rsidRPr="00B33E9B">
        <w:rPr>
          <w:szCs w:val="22"/>
          <w:lang w:eastAsia="sl-SI"/>
        </w:rPr>
        <w:t>Padidėjęs</w:t>
      </w:r>
      <w:proofErr w:type="spellEnd"/>
      <w:r w:rsidRPr="00B33E9B">
        <w:rPr>
          <w:szCs w:val="22"/>
          <w:lang w:eastAsia="sl-SI"/>
        </w:rPr>
        <w:t xml:space="preserve"> </w:t>
      </w:r>
      <w:proofErr w:type="spellStart"/>
      <w:r w:rsidRPr="00B33E9B">
        <w:rPr>
          <w:szCs w:val="22"/>
          <w:lang w:eastAsia="sl-SI"/>
        </w:rPr>
        <w:t>kepenų</w:t>
      </w:r>
      <w:proofErr w:type="spellEnd"/>
      <w:r w:rsidRPr="00B33E9B">
        <w:rPr>
          <w:szCs w:val="22"/>
          <w:lang w:eastAsia="sl-SI"/>
        </w:rPr>
        <w:t xml:space="preserve"> </w:t>
      </w:r>
      <w:proofErr w:type="spellStart"/>
      <w:r w:rsidRPr="00B33E9B">
        <w:rPr>
          <w:szCs w:val="22"/>
          <w:lang w:eastAsia="sl-SI"/>
        </w:rPr>
        <w:t>fermentų</w:t>
      </w:r>
      <w:proofErr w:type="spellEnd"/>
      <w:r w:rsidRPr="00B33E9B">
        <w:rPr>
          <w:szCs w:val="22"/>
          <w:lang w:eastAsia="sl-SI"/>
        </w:rPr>
        <w:t xml:space="preserve"> </w:t>
      </w:r>
      <w:proofErr w:type="spellStart"/>
      <w:r w:rsidRPr="00B33E9B">
        <w:rPr>
          <w:szCs w:val="22"/>
          <w:lang w:eastAsia="sl-SI"/>
        </w:rPr>
        <w:t>kiekis</w:t>
      </w:r>
      <w:proofErr w:type="spellEnd"/>
    </w:p>
    <w:p w:rsidR="0097376F" w:rsidRPr="00B33E9B" w:rsidRDefault="0097376F">
      <w:pPr>
        <w:pStyle w:val="Sraopastraipa"/>
        <w:widowControl w:val="0"/>
        <w:numPr>
          <w:ilvl w:val="0"/>
          <w:numId w:val="17"/>
        </w:numPr>
        <w:spacing w:line="240" w:lineRule="auto"/>
        <w:ind w:left="567" w:hanging="567"/>
        <w:rPr>
          <w:szCs w:val="22"/>
          <w:lang w:eastAsia="sl-SI"/>
        </w:rPr>
      </w:pPr>
      <w:proofErr w:type="spellStart"/>
      <w:r w:rsidRPr="00B33E9B">
        <w:rPr>
          <w:szCs w:val="22"/>
          <w:lang w:eastAsia="sl-SI"/>
        </w:rPr>
        <w:t>Išbėrimas</w:t>
      </w:r>
      <w:proofErr w:type="spellEnd"/>
      <w:r w:rsidRPr="00B33E9B">
        <w:rPr>
          <w:szCs w:val="22"/>
          <w:lang w:eastAsia="sl-SI"/>
        </w:rPr>
        <w:t xml:space="preserve">, </w:t>
      </w:r>
      <w:proofErr w:type="spellStart"/>
      <w:r w:rsidRPr="00B33E9B">
        <w:rPr>
          <w:szCs w:val="22"/>
          <w:lang w:eastAsia="sl-SI"/>
        </w:rPr>
        <w:t>niežulys</w:t>
      </w:r>
      <w:proofErr w:type="spellEnd"/>
      <w:r w:rsidRPr="00B33E9B">
        <w:rPr>
          <w:szCs w:val="22"/>
          <w:lang w:eastAsia="sl-SI"/>
        </w:rPr>
        <w:t xml:space="preserve">, </w:t>
      </w:r>
      <w:proofErr w:type="spellStart"/>
      <w:r w:rsidRPr="00B33E9B">
        <w:rPr>
          <w:szCs w:val="22"/>
          <w:lang w:eastAsia="sl-SI"/>
        </w:rPr>
        <w:t>padidėjęs</w:t>
      </w:r>
      <w:proofErr w:type="spellEnd"/>
      <w:r w:rsidRPr="00B33E9B">
        <w:rPr>
          <w:szCs w:val="22"/>
          <w:lang w:eastAsia="sl-SI"/>
        </w:rPr>
        <w:t xml:space="preserve"> </w:t>
      </w:r>
      <w:proofErr w:type="spellStart"/>
      <w:r w:rsidRPr="00B33E9B">
        <w:rPr>
          <w:szCs w:val="22"/>
          <w:lang w:eastAsia="sl-SI"/>
        </w:rPr>
        <w:t>prakaitavimas</w:t>
      </w:r>
      <w:proofErr w:type="spellEnd"/>
      <w:r w:rsidRPr="00B33E9B">
        <w:rPr>
          <w:szCs w:val="22"/>
          <w:lang w:eastAsia="sl-SI"/>
        </w:rPr>
        <w:t xml:space="preserve"> (</w:t>
      </w:r>
      <w:proofErr w:type="spellStart"/>
      <w:r w:rsidRPr="00B33E9B">
        <w:rPr>
          <w:szCs w:val="22"/>
          <w:lang w:eastAsia="sl-SI"/>
        </w:rPr>
        <w:t>hiperhidrozė</w:t>
      </w:r>
      <w:proofErr w:type="spellEnd"/>
      <w:r w:rsidRPr="00B33E9B">
        <w:rPr>
          <w:szCs w:val="22"/>
          <w:lang w:eastAsia="sl-SI"/>
        </w:rPr>
        <w:t>).</w:t>
      </w:r>
    </w:p>
    <w:p w:rsidR="0097376F" w:rsidRPr="00B33E9B" w:rsidRDefault="0097376F">
      <w:pPr>
        <w:pStyle w:val="Sraopastraipa"/>
        <w:widowControl w:val="0"/>
        <w:numPr>
          <w:ilvl w:val="0"/>
          <w:numId w:val="17"/>
        </w:numPr>
        <w:spacing w:line="240" w:lineRule="auto"/>
        <w:ind w:left="567" w:hanging="567"/>
        <w:rPr>
          <w:szCs w:val="22"/>
          <w:lang w:eastAsia="sl-SI"/>
        </w:rPr>
      </w:pPr>
      <w:proofErr w:type="spellStart"/>
      <w:r w:rsidRPr="00B33E9B">
        <w:rPr>
          <w:szCs w:val="22"/>
          <w:lang w:eastAsia="sl-SI"/>
        </w:rPr>
        <w:t>Artralgija</w:t>
      </w:r>
      <w:proofErr w:type="spellEnd"/>
      <w:r w:rsidRPr="00B33E9B">
        <w:rPr>
          <w:szCs w:val="22"/>
          <w:lang w:eastAsia="sl-SI"/>
        </w:rPr>
        <w:t xml:space="preserve">, </w:t>
      </w:r>
      <w:proofErr w:type="spellStart"/>
      <w:r w:rsidRPr="00B33E9B">
        <w:rPr>
          <w:szCs w:val="22"/>
          <w:lang w:eastAsia="sl-SI"/>
        </w:rPr>
        <w:t>raumenų</w:t>
      </w:r>
      <w:proofErr w:type="spellEnd"/>
      <w:r w:rsidRPr="00B33E9B">
        <w:rPr>
          <w:szCs w:val="22"/>
          <w:lang w:eastAsia="sl-SI"/>
        </w:rPr>
        <w:t xml:space="preserve"> </w:t>
      </w:r>
      <w:proofErr w:type="spellStart"/>
      <w:r w:rsidRPr="00B33E9B">
        <w:rPr>
          <w:szCs w:val="22"/>
          <w:lang w:eastAsia="sl-SI"/>
        </w:rPr>
        <w:t>skausmas</w:t>
      </w:r>
      <w:proofErr w:type="spellEnd"/>
      <w:r w:rsidRPr="00B33E9B">
        <w:rPr>
          <w:szCs w:val="22"/>
          <w:lang w:eastAsia="sl-SI"/>
        </w:rPr>
        <w:t xml:space="preserve">, </w:t>
      </w:r>
      <w:proofErr w:type="spellStart"/>
      <w:r w:rsidRPr="00B33E9B">
        <w:rPr>
          <w:szCs w:val="22"/>
          <w:lang w:eastAsia="sl-SI"/>
        </w:rPr>
        <w:t>raumenų</w:t>
      </w:r>
      <w:proofErr w:type="spellEnd"/>
      <w:r w:rsidRPr="00B33E9B">
        <w:rPr>
          <w:szCs w:val="22"/>
          <w:lang w:eastAsia="sl-SI"/>
        </w:rPr>
        <w:t xml:space="preserve"> </w:t>
      </w:r>
      <w:proofErr w:type="spellStart"/>
      <w:r w:rsidRPr="00B33E9B">
        <w:rPr>
          <w:szCs w:val="22"/>
          <w:lang w:eastAsia="sl-SI"/>
        </w:rPr>
        <w:t>spazmai</w:t>
      </w:r>
      <w:proofErr w:type="spellEnd"/>
      <w:r w:rsidRPr="00B33E9B">
        <w:rPr>
          <w:szCs w:val="22"/>
          <w:lang w:eastAsia="sl-SI"/>
        </w:rPr>
        <w:t xml:space="preserve">, </w:t>
      </w:r>
      <w:proofErr w:type="spellStart"/>
      <w:r w:rsidRPr="00B33E9B">
        <w:rPr>
          <w:szCs w:val="22"/>
          <w:lang w:eastAsia="sl-SI"/>
        </w:rPr>
        <w:t>kaklo</w:t>
      </w:r>
      <w:proofErr w:type="spellEnd"/>
      <w:r w:rsidRPr="00B33E9B">
        <w:rPr>
          <w:szCs w:val="22"/>
          <w:lang w:eastAsia="sl-SI"/>
        </w:rPr>
        <w:t xml:space="preserve"> </w:t>
      </w:r>
      <w:proofErr w:type="spellStart"/>
      <w:r w:rsidRPr="00B33E9B">
        <w:rPr>
          <w:szCs w:val="22"/>
          <w:lang w:eastAsia="sl-SI"/>
        </w:rPr>
        <w:t>skausmas</w:t>
      </w:r>
      <w:proofErr w:type="spellEnd"/>
      <w:r w:rsidRPr="00B33E9B">
        <w:rPr>
          <w:szCs w:val="22"/>
          <w:lang w:eastAsia="sl-SI"/>
        </w:rPr>
        <w:t xml:space="preserve">, </w:t>
      </w:r>
      <w:proofErr w:type="spellStart"/>
      <w:r w:rsidRPr="00B33E9B">
        <w:rPr>
          <w:szCs w:val="22"/>
          <w:lang w:eastAsia="sl-SI"/>
        </w:rPr>
        <w:t>raumenų</w:t>
      </w:r>
      <w:proofErr w:type="spellEnd"/>
      <w:r w:rsidRPr="00B33E9B">
        <w:rPr>
          <w:szCs w:val="22"/>
          <w:lang w:eastAsia="sl-SI"/>
        </w:rPr>
        <w:t xml:space="preserve"> </w:t>
      </w:r>
      <w:proofErr w:type="spellStart"/>
      <w:r w:rsidRPr="00B33E9B">
        <w:rPr>
          <w:szCs w:val="22"/>
          <w:lang w:eastAsia="sl-SI"/>
        </w:rPr>
        <w:t>silpnumas</w:t>
      </w:r>
      <w:proofErr w:type="spellEnd"/>
      <w:r w:rsidRPr="00B33E9B">
        <w:rPr>
          <w:szCs w:val="22"/>
          <w:lang w:eastAsia="sl-SI"/>
        </w:rPr>
        <w:t>.</w:t>
      </w:r>
    </w:p>
    <w:p w:rsidR="0097376F" w:rsidRPr="00C35497" w:rsidRDefault="0097376F">
      <w:pPr>
        <w:widowControl w:val="0"/>
        <w:numPr>
          <w:ilvl w:val="12"/>
          <w:numId w:val="0"/>
        </w:numPr>
        <w:tabs>
          <w:tab w:val="left" w:pos="1296"/>
          <w:tab w:val="left" w:pos="8505"/>
        </w:tabs>
        <w:spacing w:after="0" w:line="240" w:lineRule="auto"/>
        <w:ind w:right="-2"/>
        <w:rPr>
          <w:rFonts w:ascii="Times New Roman" w:eastAsia="Times New Roman" w:hAnsi="Times New Roman" w:cs="Times New Roman"/>
          <w:lang w:eastAsia="sl-SI"/>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b/>
        </w:rPr>
        <w:t xml:space="preserve">Retas </w:t>
      </w:r>
      <w:r w:rsidRPr="00C35497">
        <w:rPr>
          <w:rFonts w:ascii="Times New Roman" w:eastAsia="Times New Roman" w:hAnsi="Times New Roman" w:cs="Times New Roman"/>
        </w:rPr>
        <w:t>šalutinis poveikis (gali pasireikšti rečiau kaip 1 iš 1 000 žmonių)</w:t>
      </w:r>
    </w:p>
    <w:p w:rsidR="0097376F" w:rsidRPr="00B33E9B" w:rsidRDefault="0097376F">
      <w:pPr>
        <w:pStyle w:val="Sraopastraipa"/>
        <w:widowControl w:val="0"/>
        <w:numPr>
          <w:ilvl w:val="0"/>
          <w:numId w:val="16"/>
        </w:numPr>
        <w:tabs>
          <w:tab w:val="left" w:pos="8505"/>
        </w:tabs>
        <w:spacing w:line="240" w:lineRule="auto"/>
        <w:ind w:left="567" w:right="-2" w:hanging="567"/>
        <w:rPr>
          <w:i/>
          <w:szCs w:val="22"/>
          <w:lang w:eastAsia="sl-SI"/>
        </w:rPr>
      </w:pPr>
      <w:proofErr w:type="spellStart"/>
      <w:r w:rsidRPr="00B33E9B">
        <w:rPr>
          <w:szCs w:val="22"/>
          <w:lang w:eastAsia="sl-SI"/>
        </w:rPr>
        <w:t>Lytinio</w:t>
      </w:r>
      <w:proofErr w:type="spellEnd"/>
      <w:r w:rsidRPr="00B33E9B">
        <w:rPr>
          <w:szCs w:val="22"/>
          <w:lang w:eastAsia="sl-SI"/>
        </w:rPr>
        <w:t xml:space="preserve"> </w:t>
      </w:r>
      <w:proofErr w:type="spellStart"/>
      <w:r w:rsidRPr="00B33E9B">
        <w:rPr>
          <w:szCs w:val="22"/>
          <w:lang w:eastAsia="sl-SI"/>
        </w:rPr>
        <w:t>potraukio</w:t>
      </w:r>
      <w:proofErr w:type="spellEnd"/>
      <w:r w:rsidRPr="00B33E9B">
        <w:rPr>
          <w:szCs w:val="22"/>
          <w:lang w:eastAsia="sl-SI"/>
        </w:rPr>
        <w:t xml:space="preserve"> (libido) </w:t>
      </w:r>
      <w:proofErr w:type="spellStart"/>
      <w:r w:rsidRPr="00B33E9B">
        <w:rPr>
          <w:szCs w:val="22"/>
          <w:lang w:eastAsia="sl-SI"/>
        </w:rPr>
        <w:t>pasikeitimas</w:t>
      </w:r>
      <w:proofErr w:type="spellEnd"/>
      <w:r w:rsidRPr="00B33E9B">
        <w:rPr>
          <w:szCs w:val="22"/>
          <w:lang w:eastAsia="sl-SI"/>
        </w:rPr>
        <w:t>.</w:t>
      </w:r>
    </w:p>
    <w:p w:rsidR="0097376F" w:rsidRPr="00B33E9B" w:rsidRDefault="0097376F">
      <w:pPr>
        <w:pStyle w:val="Sraopastraipa"/>
        <w:widowControl w:val="0"/>
        <w:numPr>
          <w:ilvl w:val="0"/>
          <w:numId w:val="16"/>
        </w:numPr>
        <w:tabs>
          <w:tab w:val="left" w:pos="8505"/>
        </w:tabs>
        <w:spacing w:line="240" w:lineRule="auto"/>
        <w:ind w:left="567" w:right="-2" w:hanging="567"/>
        <w:rPr>
          <w:i/>
          <w:szCs w:val="22"/>
          <w:lang w:eastAsia="sl-SI"/>
        </w:rPr>
      </w:pPr>
      <w:proofErr w:type="spellStart"/>
      <w:r w:rsidRPr="00B33E9B">
        <w:rPr>
          <w:szCs w:val="22"/>
        </w:rPr>
        <w:t>Sumažėjęs</w:t>
      </w:r>
      <w:proofErr w:type="spellEnd"/>
      <w:r w:rsidRPr="00B33E9B">
        <w:rPr>
          <w:szCs w:val="22"/>
        </w:rPr>
        <w:t xml:space="preserve"> </w:t>
      </w:r>
      <w:proofErr w:type="spellStart"/>
      <w:r w:rsidRPr="00B33E9B">
        <w:rPr>
          <w:szCs w:val="22"/>
        </w:rPr>
        <w:t>budrumas</w:t>
      </w:r>
      <w:proofErr w:type="spellEnd"/>
      <w:r w:rsidRPr="00B33E9B">
        <w:rPr>
          <w:szCs w:val="22"/>
        </w:rPr>
        <w:t xml:space="preserve">, </w:t>
      </w:r>
      <w:proofErr w:type="spellStart"/>
      <w:r w:rsidRPr="00B33E9B">
        <w:rPr>
          <w:szCs w:val="22"/>
        </w:rPr>
        <w:t>koordinacijos</w:t>
      </w:r>
      <w:proofErr w:type="spellEnd"/>
      <w:r w:rsidRPr="00B33E9B">
        <w:rPr>
          <w:szCs w:val="22"/>
        </w:rPr>
        <w:t xml:space="preserve"> </w:t>
      </w:r>
      <w:proofErr w:type="spellStart"/>
      <w:r w:rsidRPr="00B33E9B">
        <w:rPr>
          <w:szCs w:val="22"/>
        </w:rPr>
        <w:t>problemos</w:t>
      </w:r>
      <w:proofErr w:type="spellEnd"/>
      <w:r w:rsidRPr="00B33E9B">
        <w:rPr>
          <w:szCs w:val="22"/>
        </w:rPr>
        <w:t xml:space="preserve"> (</w:t>
      </w:r>
      <w:proofErr w:type="spellStart"/>
      <w:r w:rsidRPr="00B33E9B">
        <w:rPr>
          <w:szCs w:val="22"/>
        </w:rPr>
        <w:t>ataksija</w:t>
      </w:r>
      <w:proofErr w:type="spellEnd"/>
      <w:r w:rsidRPr="00B33E9B">
        <w:rPr>
          <w:szCs w:val="22"/>
        </w:rPr>
        <w:t>).</w:t>
      </w:r>
    </w:p>
    <w:p w:rsidR="0097376F" w:rsidRPr="00B33E9B" w:rsidRDefault="0097376F">
      <w:pPr>
        <w:pStyle w:val="Sraopastraipa"/>
        <w:widowControl w:val="0"/>
        <w:numPr>
          <w:ilvl w:val="0"/>
          <w:numId w:val="16"/>
        </w:numPr>
        <w:tabs>
          <w:tab w:val="left" w:pos="8505"/>
        </w:tabs>
        <w:spacing w:line="240" w:lineRule="auto"/>
        <w:ind w:left="567" w:right="-2" w:hanging="567"/>
        <w:rPr>
          <w:szCs w:val="22"/>
          <w:lang w:eastAsia="sl-SI"/>
        </w:rPr>
      </w:pPr>
      <w:proofErr w:type="spellStart"/>
      <w:r w:rsidRPr="00B33E9B">
        <w:rPr>
          <w:szCs w:val="22"/>
          <w:lang w:eastAsia="sl-SI"/>
        </w:rPr>
        <w:t>Įvairūs</w:t>
      </w:r>
      <w:proofErr w:type="spellEnd"/>
      <w:r w:rsidRPr="00B33E9B">
        <w:rPr>
          <w:szCs w:val="22"/>
          <w:lang w:eastAsia="sl-SI"/>
        </w:rPr>
        <w:t xml:space="preserve"> </w:t>
      </w:r>
      <w:proofErr w:type="spellStart"/>
      <w:r w:rsidRPr="00B33E9B">
        <w:rPr>
          <w:szCs w:val="22"/>
          <w:lang w:eastAsia="sl-SI"/>
        </w:rPr>
        <w:t>kepenų</w:t>
      </w:r>
      <w:proofErr w:type="spellEnd"/>
      <w:r w:rsidRPr="00B33E9B">
        <w:rPr>
          <w:szCs w:val="22"/>
          <w:lang w:eastAsia="sl-SI"/>
        </w:rPr>
        <w:t xml:space="preserve"> </w:t>
      </w:r>
      <w:proofErr w:type="spellStart"/>
      <w:r w:rsidRPr="00B33E9B">
        <w:rPr>
          <w:szCs w:val="22"/>
          <w:lang w:eastAsia="sl-SI"/>
        </w:rPr>
        <w:t>pažeidimo</w:t>
      </w:r>
      <w:proofErr w:type="spellEnd"/>
      <w:r w:rsidRPr="00B33E9B">
        <w:rPr>
          <w:szCs w:val="22"/>
          <w:lang w:eastAsia="sl-SI"/>
        </w:rPr>
        <w:t xml:space="preserve"> </w:t>
      </w:r>
      <w:proofErr w:type="spellStart"/>
      <w:r w:rsidRPr="00B33E9B">
        <w:rPr>
          <w:szCs w:val="22"/>
          <w:lang w:eastAsia="sl-SI"/>
        </w:rPr>
        <w:t>tipai</w:t>
      </w:r>
      <w:proofErr w:type="spellEnd"/>
      <w:r w:rsidRPr="00B33E9B">
        <w:rPr>
          <w:szCs w:val="22"/>
          <w:lang w:eastAsia="sl-SI"/>
        </w:rPr>
        <w:t>.</w:t>
      </w:r>
    </w:p>
    <w:p w:rsidR="0097376F" w:rsidRPr="00B33E9B" w:rsidRDefault="0097376F">
      <w:pPr>
        <w:pStyle w:val="Sraopastraipa"/>
        <w:widowControl w:val="0"/>
        <w:numPr>
          <w:ilvl w:val="0"/>
          <w:numId w:val="16"/>
        </w:numPr>
        <w:tabs>
          <w:tab w:val="left" w:pos="8505"/>
        </w:tabs>
        <w:spacing w:line="240" w:lineRule="auto"/>
        <w:ind w:left="567" w:right="-2" w:hanging="567"/>
        <w:rPr>
          <w:szCs w:val="22"/>
          <w:lang w:eastAsia="sl-SI"/>
        </w:rPr>
      </w:pPr>
      <w:proofErr w:type="spellStart"/>
      <w:r w:rsidRPr="00B33E9B">
        <w:rPr>
          <w:szCs w:val="22"/>
          <w:lang w:eastAsia="sl-SI"/>
        </w:rPr>
        <w:t>Išbėrimas</w:t>
      </w:r>
      <w:proofErr w:type="spellEnd"/>
      <w:r w:rsidRPr="00B33E9B">
        <w:rPr>
          <w:szCs w:val="22"/>
          <w:lang w:eastAsia="sl-SI"/>
        </w:rPr>
        <w:t xml:space="preserve"> </w:t>
      </w:r>
      <w:proofErr w:type="spellStart"/>
      <w:r w:rsidRPr="00B33E9B">
        <w:rPr>
          <w:szCs w:val="22"/>
          <w:lang w:eastAsia="sl-SI"/>
        </w:rPr>
        <w:t>su</w:t>
      </w:r>
      <w:proofErr w:type="spellEnd"/>
      <w:r w:rsidRPr="00B33E9B">
        <w:rPr>
          <w:szCs w:val="22"/>
          <w:lang w:eastAsia="sl-SI"/>
        </w:rPr>
        <w:t xml:space="preserve"> </w:t>
      </w:r>
      <w:proofErr w:type="spellStart"/>
      <w:r w:rsidRPr="00B33E9B">
        <w:rPr>
          <w:szCs w:val="22"/>
          <w:lang w:eastAsia="sl-SI"/>
        </w:rPr>
        <w:t>sunkiu</w:t>
      </w:r>
      <w:proofErr w:type="spellEnd"/>
      <w:r w:rsidRPr="00B33E9B">
        <w:rPr>
          <w:szCs w:val="22"/>
          <w:lang w:eastAsia="sl-SI"/>
        </w:rPr>
        <w:t xml:space="preserve"> </w:t>
      </w:r>
      <w:proofErr w:type="spellStart"/>
      <w:r w:rsidRPr="00B33E9B">
        <w:rPr>
          <w:szCs w:val="22"/>
          <w:lang w:eastAsia="sl-SI"/>
        </w:rPr>
        <w:t>niežuliu</w:t>
      </w:r>
      <w:proofErr w:type="spellEnd"/>
      <w:r w:rsidRPr="00B33E9B">
        <w:rPr>
          <w:szCs w:val="22"/>
          <w:lang w:eastAsia="sl-SI"/>
        </w:rPr>
        <w:t xml:space="preserve"> (</w:t>
      </w:r>
      <w:proofErr w:type="spellStart"/>
      <w:r w:rsidRPr="00B33E9B">
        <w:rPr>
          <w:szCs w:val="22"/>
          <w:lang w:eastAsia="sl-SI"/>
        </w:rPr>
        <w:t>dilgėlinę</w:t>
      </w:r>
      <w:proofErr w:type="spellEnd"/>
      <w:r w:rsidRPr="00B33E9B">
        <w:rPr>
          <w:szCs w:val="22"/>
          <w:lang w:eastAsia="sl-SI"/>
        </w:rPr>
        <w:t xml:space="preserve">) </w:t>
      </w:r>
      <w:proofErr w:type="spellStart"/>
      <w:r w:rsidRPr="00B33E9B">
        <w:rPr>
          <w:szCs w:val="22"/>
          <w:lang w:eastAsia="sl-SI"/>
        </w:rPr>
        <w:t>ir</w:t>
      </w:r>
      <w:proofErr w:type="spellEnd"/>
      <w:r w:rsidRPr="00B33E9B">
        <w:rPr>
          <w:szCs w:val="22"/>
          <w:lang w:eastAsia="sl-SI"/>
        </w:rPr>
        <w:t xml:space="preserve"> </w:t>
      </w:r>
      <w:proofErr w:type="spellStart"/>
      <w:r w:rsidRPr="00B33E9B">
        <w:rPr>
          <w:szCs w:val="22"/>
          <w:lang w:eastAsia="sl-SI"/>
        </w:rPr>
        <w:t>iškilimų</w:t>
      </w:r>
      <w:proofErr w:type="spellEnd"/>
      <w:r w:rsidRPr="00B33E9B">
        <w:rPr>
          <w:szCs w:val="22"/>
          <w:lang w:eastAsia="sl-SI"/>
        </w:rPr>
        <w:t xml:space="preserve"> </w:t>
      </w:r>
      <w:proofErr w:type="spellStart"/>
      <w:r w:rsidRPr="00B33E9B">
        <w:rPr>
          <w:szCs w:val="22"/>
          <w:lang w:eastAsia="sl-SI"/>
        </w:rPr>
        <w:t>odoje</w:t>
      </w:r>
      <w:proofErr w:type="spellEnd"/>
      <w:r w:rsidRPr="00B33E9B">
        <w:rPr>
          <w:szCs w:val="22"/>
          <w:lang w:eastAsia="sl-SI"/>
        </w:rPr>
        <w:t xml:space="preserve"> </w:t>
      </w:r>
      <w:proofErr w:type="spellStart"/>
      <w:r w:rsidRPr="00B33E9B">
        <w:rPr>
          <w:szCs w:val="22"/>
          <w:lang w:eastAsia="sl-SI"/>
        </w:rPr>
        <w:t>vystymasis</w:t>
      </w:r>
      <w:proofErr w:type="spellEnd"/>
      <w:r w:rsidRPr="00B33E9B">
        <w:rPr>
          <w:szCs w:val="22"/>
          <w:lang w:eastAsia="sl-SI"/>
        </w:rPr>
        <w:t xml:space="preserve">, </w:t>
      </w:r>
      <w:proofErr w:type="spellStart"/>
      <w:r w:rsidRPr="00B33E9B">
        <w:rPr>
          <w:szCs w:val="22"/>
          <w:lang w:eastAsia="sl-SI"/>
        </w:rPr>
        <w:t>dilgėlinė</w:t>
      </w:r>
      <w:proofErr w:type="spellEnd"/>
      <w:r w:rsidRPr="00B33E9B">
        <w:rPr>
          <w:szCs w:val="22"/>
          <w:lang w:eastAsia="sl-SI"/>
        </w:rPr>
        <w:t>.</w:t>
      </w:r>
    </w:p>
    <w:p w:rsidR="0097376F" w:rsidRPr="00B33E9B" w:rsidRDefault="0097376F">
      <w:pPr>
        <w:pStyle w:val="Sraopastraipa"/>
        <w:widowControl w:val="0"/>
        <w:numPr>
          <w:ilvl w:val="0"/>
          <w:numId w:val="16"/>
        </w:numPr>
        <w:tabs>
          <w:tab w:val="left" w:pos="8505"/>
        </w:tabs>
        <w:spacing w:line="240" w:lineRule="auto"/>
        <w:ind w:left="567" w:right="-2" w:hanging="567"/>
        <w:rPr>
          <w:szCs w:val="22"/>
          <w:lang w:eastAsia="sl-SI"/>
        </w:rPr>
      </w:pPr>
      <w:proofErr w:type="spellStart"/>
      <w:r w:rsidRPr="00B33E9B">
        <w:rPr>
          <w:szCs w:val="22"/>
          <w:lang w:eastAsia="sl-SI"/>
        </w:rPr>
        <w:t>Nenormalus</w:t>
      </w:r>
      <w:proofErr w:type="spellEnd"/>
      <w:r w:rsidRPr="00B33E9B">
        <w:rPr>
          <w:szCs w:val="22"/>
          <w:lang w:eastAsia="sl-SI"/>
        </w:rPr>
        <w:t xml:space="preserve"> </w:t>
      </w:r>
      <w:proofErr w:type="spellStart"/>
      <w:r w:rsidRPr="00B33E9B">
        <w:rPr>
          <w:szCs w:val="22"/>
          <w:lang w:eastAsia="sl-SI"/>
        </w:rPr>
        <w:t>vaikščiojimas</w:t>
      </w:r>
      <w:proofErr w:type="spellEnd"/>
      <w:r w:rsidRPr="00B33E9B">
        <w:rPr>
          <w:szCs w:val="22"/>
          <w:lang w:eastAsia="sl-SI"/>
        </w:rPr>
        <w:t>.</w:t>
      </w:r>
    </w:p>
    <w:p w:rsidR="0097376F" w:rsidRPr="00B33E9B" w:rsidRDefault="0097376F">
      <w:pPr>
        <w:pStyle w:val="Sraopastraipa"/>
        <w:widowControl w:val="0"/>
        <w:tabs>
          <w:tab w:val="left" w:pos="8505"/>
        </w:tabs>
        <w:spacing w:line="240" w:lineRule="auto"/>
        <w:ind w:left="567" w:right="-2"/>
        <w:rPr>
          <w:szCs w:val="22"/>
          <w:lang w:eastAsia="sl-SI"/>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b/>
        </w:rPr>
        <w:t xml:space="preserve">Labai retas </w:t>
      </w:r>
      <w:r w:rsidRPr="00C35497">
        <w:rPr>
          <w:rFonts w:ascii="Times New Roman" w:eastAsia="Times New Roman" w:hAnsi="Times New Roman" w:cs="Times New Roman"/>
        </w:rPr>
        <w:t>šalutinis poveikis (gali pasireikšti rečiau kaip 1 iš 10 000 žmonių)</w:t>
      </w:r>
    </w:p>
    <w:p w:rsidR="0097376F" w:rsidRPr="00B33E9B" w:rsidRDefault="0097376F">
      <w:pPr>
        <w:pStyle w:val="Sraopastraipa"/>
        <w:widowControl w:val="0"/>
        <w:numPr>
          <w:ilvl w:val="0"/>
          <w:numId w:val="15"/>
        </w:numPr>
        <w:spacing w:line="240" w:lineRule="auto"/>
        <w:ind w:left="567" w:hanging="567"/>
        <w:rPr>
          <w:szCs w:val="22"/>
        </w:rPr>
      </w:pPr>
      <w:proofErr w:type="spellStart"/>
      <w:r w:rsidRPr="00B33E9B">
        <w:rPr>
          <w:szCs w:val="22"/>
        </w:rPr>
        <w:t>Susilpnėjęs</w:t>
      </w:r>
      <w:proofErr w:type="spellEnd"/>
      <w:r w:rsidRPr="00B33E9B">
        <w:rPr>
          <w:szCs w:val="22"/>
        </w:rPr>
        <w:t xml:space="preserve"> </w:t>
      </w:r>
      <w:proofErr w:type="spellStart"/>
      <w:r w:rsidRPr="00B33E9B">
        <w:rPr>
          <w:szCs w:val="22"/>
        </w:rPr>
        <w:t>regėjimas</w:t>
      </w:r>
      <w:proofErr w:type="spellEnd"/>
      <w:r w:rsidRPr="00B33E9B">
        <w:rPr>
          <w:szCs w:val="22"/>
        </w:rPr>
        <w:t>.</w:t>
      </w:r>
    </w:p>
    <w:p w:rsidR="0097376F" w:rsidRPr="00B33E9B" w:rsidRDefault="0097376F">
      <w:pPr>
        <w:pStyle w:val="Sraopastraipa"/>
        <w:widowControl w:val="0"/>
        <w:numPr>
          <w:ilvl w:val="0"/>
          <w:numId w:val="15"/>
        </w:numPr>
        <w:spacing w:line="240" w:lineRule="auto"/>
        <w:ind w:left="567" w:hanging="567"/>
        <w:rPr>
          <w:szCs w:val="22"/>
        </w:rPr>
      </w:pPr>
      <w:proofErr w:type="spellStart"/>
      <w:r w:rsidRPr="00B33E9B">
        <w:rPr>
          <w:szCs w:val="22"/>
        </w:rPr>
        <w:t>Kliedesiai</w:t>
      </w:r>
      <w:proofErr w:type="spellEnd"/>
      <w:r w:rsidRPr="00B33E9B">
        <w:rPr>
          <w:szCs w:val="22"/>
        </w:rPr>
        <w:t xml:space="preserve">, </w:t>
      </w:r>
      <w:proofErr w:type="spellStart"/>
      <w:r w:rsidRPr="00B33E9B">
        <w:rPr>
          <w:szCs w:val="22"/>
        </w:rPr>
        <w:t>fizinė</w:t>
      </w:r>
      <w:proofErr w:type="spellEnd"/>
      <w:r w:rsidRPr="00B33E9B">
        <w:rPr>
          <w:szCs w:val="22"/>
        </w:rPr>
        <w:t xml:space="preserve"> </w:t>
      </w:r>
      <w:proofErr w:type="spellStart"/>
      <w:r w:rsidRPr="00B33E9B">
        <w:rPr>
          <w:szCs w:val="22"/>
        </w:rPr>
        <w:t>ir</w:t>
      </w:r>
      <w:proofErr w:type="spellEnd"/>
      <w:r w:rsidRPr="00B33E9B">
        <w:rPr>
          <w:szCs w:val="22"/>
        </w:rPr>
        <w:t xml:space="preserve"> </w:t>
      </w:r>
      <w:proofErr w:type="spellStart"/>
      <w:r w:rsidRPr="00B33E9B">
        <w:rPr>
          <w:szCs w:val="22"/>
        </w:rPr>
        <w:t>psichinė</w:t>
      </w:r>
      <w:proofErr w:type="spellEnd"/>
      <w:r w:rsidRPr="00B33E9B">
        <w:rPr>
          <w:szCs w:val="22"/>
        </w:rPr>
        <w:t xml:space="preserve"> </w:t>
      </w:r>
      <w:proofErr w:type="spellStart"/>
      <w:r w:rsidRPr="00B33E9B">
        <w:rPr>
          <w:szCs w:val="22"/>
        </w:rPr>
        <w:t>priklausomybė</w:t>
      </w:r>
      <w:proofErr w:type="spellEnd"/>
      <w:r w:rsidRPr="00B33E9B">
        <w:rPr>
          <w:szCs w:val="22"/>
        </w:rPr>
        <w:t>.</w:t>
      </w:r>
    </w:p>
    <w:p w:rsidR="0097376F" w:rsidRPr="00B33E9B" w:rsidRDefault="0097376F">
      <w:pPr>
        <w:pStyle w:val="Sraopastraipa"/>
        <w:widowControl w:val="0"/>
        <w:numPr>
          <w:ilvl w:val="0"/>
          <w:numId w:val="15"/>
        </w:numPr>
        <w:spacing w:line="240" w:lineRule="auto"/>
        <w:ind w:left="567" w:hanging="567"/>
        <w:rPr>
          <w:szCs w:val="22"/>
        </w:rPr>
      </w:pPr>
      <w:proofErr w:type="spellStart"/>
      <w:r w:rsidRPr="00B33E9B">
        <w:rPr>
          <w:szCs w:val="22"/>
        </w:rPr>
        <w:t>Nuslopintas</w:t>
      </w:r>
      <w:proofErr w:type="spellEnd"/>
      <w:r w:rsidRPr="00B33E9B">
        <w:rPr>
          <w:szCs w:val="22"/>
        </w:rPr>
        <w:t xml:space="preserve"> </w:t>
      </w:r>
      <w:proofErr w:type="spellStart"/>
      <w:r w:rsidRPr="00B33E9B">
        <w:rPr>
          <w:szCs w:val="22"/>
        </w:rPr>
        <w:t>kvėpavimas</w:t>
      </w:r>
      <w:proofErr w:type="spellEnd"/>
      <w:r w:rsidRPr="00B33E9B">
        <w:rPr>
          <w:szCs w:val="22"/>
        </w:rPr>
        <w:t>.</w:t>
      </w:r>
    </w:p>
    <w:p w:rsidR="0097376F" w:rsidRPr="00B33E9B" w:rsidRDefault="0097376F">
      <w:pPr>
        <w:pStyle w:val="Sraopastraipa"/>
        <w:widowControl w:val="0"/>
        <w:spacing w:line="240" w:lineRule="auto"/>
        <w:ind w:left="567"/>
        <w:rPr>
          <w:szCs w:val="22"/>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b/>
        </w:rPr>
        <w:t>Dažnis nežinomas</w:t>
      </w:r>
      <w:r w:rsidRPr="00C35497">
        <w:rPr>
          <w:rFonts w:ascii="Times New Roman" w:eastAsia="Times New Roman" w:hAnsi="Times New Roman" w:cs="Times New Roman"/>
        </w:rPr>
        <w:t xml:space="preserve"> (negali būti įvertintas pagal turimus duomenis):</w:t>
      </w:r>
    </w:p>
    <w:p w:rsidR="0097376F" w:rsidRPr="00B33E9B" w:rsidRDefault="0097376F">
      <w:pPr>
        <w:pStyle w:val="Sraopastraipa"/>
        <w:widowControl w:val="0"/>
        <w:numPr>
          <w:ilvl w:val="0"/>
          <w:numId w:val="14"/>
        </w:numPr>
        <w:tabs>
          <w:tab w:val="left" w:pos="8505"/>
        </w:tabs>
        <w:spacing w:line="240" w:lineRule="auto"/>
        <w:ind w:left="567" w:right="-2" w:hanging="567"/>
        <w:rPr>
          <w:szCs w:val="22"/>
          <w:lang w:eastAsia="sl-SI"/>
        </w:rPr>
      </w:pPr>
      <w:proofErr w:type="spellStart"/>
      <w:r w:rsidRPr="00B33E9B">
        <w:rPr>
          <w:szCs w:val="22"/>
        </w:rPr>
        <w:t>Staigus</w:t>
      </w:r>
      <w:proofErr w:type="spellEnd"/>
      <w:r w:rsidRPr="00B33E9B">
        <w:rPr>
          <w:szCs w:val="22"/>
        </w:rPr>
        <w:t xml:space="preserve"> </w:t>
      </w:r>
      <w:proofErr w:type="spellStart"/>
      <w:r w:rsidRPr="00B33E9B">
        <w:rPr>
          <w:szCs w:val="22"/>
        </w:rPr>
        <w:t>skysčių</w:t>
      </w:r>
      <w:proofErr w:type="spellEnd"/>
      <w:r w:rsidRPr="00B33E9B">
        <w:rPr>
          <w:szCs w:val="22"/>
        </w:rPr>
        <w:t xml:space="preserve"> </w:t>
      </w:r>
      <w:proofErr w:type="spellStart"/>
      <w:r w:rsidRPr="00B33E9B">
        <w:rPr>
          <w:szCs w:val="22"/>
        </w:rPr>
        <w:t>kaupimasis</w:t>
      </w:r>
      <w:proofErr w:type="spellEnd"/>
      <w:r w:rsidRPr="00B33E9B">
        <w:rPr>
          <w:szCs w:val="22"/>
        </w:rPr>
        <w:t xml:space="preserve"> </w:t>
      </w:r>
      <w:proofErr w:type="spellStart"/>
      <w:r w:rsidRPr="00B33E9B">
        <w:rPr>
          <w:szCs w:val="22"/>
        </w:rPr>
        <w:t>odoje</w:t>
      </w:r>
      <w:proofErr w:type="spellEnd"/>
      <w:r w:rsidRPr="00B33E9B">
        <w:rPr>
          <w:szCs w:val="22"/>
        </w:rPr>
        <w:t xml:space="preserve"> </w:t>
      </w:r>
      <w:proofErr w:type="spellStart"/>
      <w:r w:rsidRPr="00B33E9B">
        <w:rPr>
          <w:szCs w:val="22"/>
        </w:rPr>
        <w:t>ir</w:t>
      </w:r>
      <w:proofErr w:type="spellEnd"/>
      <w:r w:rsidRPr="00B33E9B">
        <w:rPr>
          <w:szCs w:val="22"/>
        </w:rPr>
        <w:t xml:space="preserve"> </w:t>
      </w:r>
      <w:proofErr w:type="spellStart"/>
      <w:r w:rsidRPr="00B33E9B">
        <w:rPr>
          <w:szCs w:val="22"/>
        </w:rPr>
        <w:t>gleivinėse</w:t>
      </w:r>
      <w:proofErr w:type="spellEnd"/>
      <w:r w:rsidRPr="00B33E9B">
        <w:rPr>
          <w:szCs w:val="22"/>
        </w:rPr>
        <w:t xml:space="preserve"> (</w:t>
      </w:r>
      <w:proofErr w:type="spellStart"/>
      <w:r w:rsidRPr="00B33E9B">
        <w:rPr>
          <w:szCs w:val="22"/>
        </w:rPr>
        <w:t>pavyzdžiui</w:t>
      </w:r>
      <w:proofErr w:type="spellEnd"/>
      <w:r w:rsidRPr="00B33E9B">
        <w:rPr>
          <w:szCs w:val="22"/>
        </w:rPr>
        <w:t xml:space="preserve"> </w:t>
      </w:r>
      <w:proofErr w:type="spellStart"/>
      <w:r w:rsidRPr="00B33E9B">
        <w:rPr>
          <w:szCs w:val="22"/>
        </w:rPr>
        <w:t>gerklės</w:t>
      </w:r>
      <w:proofErr w:type="spellEnd"/>
      <w:r w:rsidRPr="00B33E9B">
        <w:rPr>
          <w:szCs w:val="22"/>
        </w:rPr>
        <w:t xml:space="preserve"> </w:t>
      </w:r>
      <w:proofErr w:type="spellStart"/>
      <w:r w:rsidRPr="00B33E9B">
        <w:rPr>
          <w:szCs w:val="22"/>
        </w:rPr>
        <w:t>ar</w:t>
      </w:r>
      <w:proofErr w:type="spellEnd"/>
      <w:r w:rsidRPr="00B33E9B">
        <w:rPr>
          <w:szCs w:val="22"/>
        </w:rPr>
        <w:t xml:space="preserve"> </w:t>
      </w:r>
      <w:proofErr w:type="spellStart"/>
      <w:r w:rsidRPr="00B33E9B">
        <w:rPr>
          <w:szCs w:val="22"/>
        </w:rPr>
        <w:t>liežuvio</w:t>
      </w:r>
      <w:proofErr w:type="spellEnd"/>
      <w:r w:rsidRPr="00B33E9B">
        <w:rPr>
          <w:szCs w:val="22"/>
        </w:rPr>
        <w:t xml:space="preserve">) </w:t>
      </w:r>
      <w:proofErr w:type="spellStart"/>
      <w:r w:rsidRPr="00B33E9B">
        <w:rPr>
          <w:szCs w:val="22"/>
        </w:rPr>
        <w:t>pasunkėjęs</w:t>
      </w:r>
      <w:proofErr w:type="spellEnd"/>
      <w:r w:rsidRPr="00B33E9B">
        <w:rPr>
          <w:szCs w:val="22"/>
        </w:rPr>
        <w:t xml:space="preserve"> </w:t>
      </w:r>
      <w:proofErr w:type="spellStart"/>
      <w:r w:rsidRPr="00B33E9B">
        <w:rPr>
          <w:szCs w:val="22"/>
        </w:rPr>
        <w:t>kvėpavimas</w:t>
      </w:r>
      <w:proofErr w:type="spellEnd"/>
      <w:r w:rsidRPr="00B33E9B">
        <w:rPr>
          <w:szCs w:val="22"/>
        </w:rPr>
        <w:t xml:space="preserve"> </w:t>
      </w:r>
      <w:proofErr w:type="spellStart"/>
      <w:r w:rsidRPr="00B33E9B">
        <w:rPr>
          <w:szCs w:val="22"/>
        </w:rPr>
        <w:t>ir</w:t>
      </w:r>
      <w:proofErr w:type="spellEnd"/>
      <w:r w:rsidRPr="00B33E9B">
        <w:rPr>
          <w:szCs w:val="22"/>
        </w:rPr>
        <w:t xml:space="preserve"> / </w:t>
      </w:r>
      <w:proofErr w:type="spellStart"/>
      <w:r w:rsidRPr="00B33E9B">
        <w:rPr>
          <w:szCs w:val="22"/>
        </w:rPr>
        <w:t>arba</w:t>
      </w:r>
      <w:proofErr w:type="spellEnd"/>
      <w:r w:rsidRPr="00B33E9B">
        <w:rPr>
          <w:szCs w:val="22"/>
        </w:rPr>
        <w:t xml:space="preserve"> </w:t>
      </w:r>
      <w:proofErr w:type="spellStart"/>
      <w:r w:rsidRPr="00B33E9B">
        <w:rPr>
          <w:szCs w:val="22"/>
        </w:rPr>
        <w:t>niežulys</w:t>
      </w:r>
      <w:proofErr w:type="spellEnd"/>
      <w:r w:rsidRPr="00B33E9B">
        <w:rPr>
          <w:szCs w:val="22"/>
        </w:rPr>
        <w:t xml:space="preserve"> </w:t>
      </w:r>
      <w:proofErr w:type="spellStart"/>
      <w:r w:rsidRPr="00B33E9B">
        <w:rPr>
          <w:szCs w:val="22"/>
          <w:lang w:eastAsia="sl-SI"/>
        </w:rPr>
        <w:t>ir</w:t>
      </w:r>
      <w:proofErr w:type="spellEnd"/>
      <w:r w:rsidRPr="00B33E9B">
        <w:rPr>
          <w:szCs w:val="22"/>
          <w:lang w:eastAsia="sl-SI"/>
        </w:rPr>
        <w:t xml:space="preserve"> </w:t>
      </w:r>
      <w:proofErr w:type="spellStart"/>
      <w:r w:rsidRPr="00B33E9B">
        <w:rPr>
          <w:szCs w:val="22"/>
          <w:lang w:eastAsia="sl-SI"/>
        </w:rPr>
        <w:t>bėrimas</w:t>
      </w:r>
      <w:proofErr w:type="spellEnd"/>
      <w:r w:rsidRPr="00B33E9B">
        <w:rPr>
          <w:szCs w:val="22"/>
          <w:lang w:eastAsia="sl-SI"/>
        </w:rPr>
        <w:t xml:space="preserve">, </w:t>
      </w:r>
      <w:proofErr w:type="spellStart"/>
      <w:r w:rsidRPr="00B33E9B">
        <w:rPr>
          <w:szCs w:val="22"/>
          <w:lang w:eastAsia="sl-SI"/>
        </w:rPr>
        <w:t>dažnai</w:t>
      </w:r>
      <w:proofErr w:type="spellEnd"/>
      <w:r w:rsidRPr="00B33E9B">
        <w:rPr>
          <w:szCs w:val="22"/>
          <w:lang w:eastAsia="sl-SI"/>
        </w:rPr>
        <w:t xml:space="preserve"> </w:t>
      </w:r>
      <w:proofErr w:type="spellStart"/>
      <w:r w:rsidRPr="00B33E9B">
        <w:rPr>
          <w:szCs w:val="22"/>
          <w:lang w:eastAsia="sl-SI"/>
        </w:rPr>
        <w:t>kaip</w:t>
      </w:r>
      <w:proofErr w:type="spellEnd"/>
      <w:r w:rsidRPr="00B33E9B">
        <w:rPr>
          <w:szCs w:val="22"/>
          <w:lang w:eastAsia="sl-SI"/>
        </w:rPr>
        <w:t xml:space="preserve"> </w:t>
      </w:r>
      <w:proofErr w:type="spellStart"/>
      <w:r w:rsidRPr="00B33E9B">
        <w:rPr>
          <w:szCs w:val="22"/>
          <w:lang w:eastAsia="sl-SI"/>
        </w:rPr>
        <w:t>alerginė</w:t>
      </w:r>
      <w:proofErr w:type="spellEnd"/>
      <w:r w:rsidRPr="00B33E9B">
        <w:rPr>
          <w:szCs w:val="22"/>
          <w:lang w:eastAsia="sl-SI"/>
        </w:rPr>
        <w:t xml:space="preserve"> </w:t>
      </w:r>
      <w:proofErr w:type="spellStart"/>
      <w:r w:rsidRPr="00B33E9B">
        <w:rPr>
          <w:szCs w:val="22"/>
          <w:lang w:eastAsia="sl-SI"/>
        </w:rPr>
        <w:t>reakcija</w:t>
      </w:r>
      <w:proofErr w:type="spellEnd"/>
      <w:r w:rsidRPr="00B33E9B">
        <w:rPr>
          <w:szCs w:val="22"/>
        </w:rPr>
        <w:t xml:space="preserve"> (</w:t>
      </w:r>
      <w:proofErr w:type="spellStart"/>
      <w:r w:rsidRPr="00B33E9B">
        <w:rPr>
          <w:szCs w:val="22"/>
        </w:rPr>
        <w:t>angioneurozine</w:t>
      </w:r>
      <w:proofErr w:type="spellEnd"/>
      <w:r w:rsidRPr="00B33E9B">
        <w:rPr>
          <w:szCs w:val="22"/>
        </w:rPr>
        <w:t xml:space="preserve"> </w:t>
      </w:r>
      <w:proofErr w:type="spellStart"/>
      <w:r w:rsidRPr="00B33E9B">
        <w:rPr>
          <w:szCs w:val="22"/>
        </w:rPr>
        <w:t>edema</w:t>
      </w:r>
      <w:proofErr w:type="spellEnd"/>
      <w:r w:rsidRPr="00B33E9B">
        <w:rPr>
          <w:szCs w:val="22"/>
          <w:lang w:eastAsia="sl-SI"/>
        </w:rPr>
        <w:t>).</w:t>
      </w:r>
    </w:p>
    <w:p w:rsidR="0097376F" w:rsidRPr="00B33E9B" w:rsidRDefault="0097376F">
      <w:pPr>
        <w:pStyle w:val="Sraopastraipa"/>
        <w:widowControl w:val="0"/>
        <w:numPr>
          <w:ilvl w:val="0"/>
          <w:numId w:val="14"/>
        </w:numPr>
        <w:tabs>
          <w:tab w:val="left" w:pos="8505"/>
        </w:tabs>
        <w:spacing w:line="240" w:lineRule="auto"/>
        <w:ind w:left="567" w:right="-2" w:hanging="567"/>
        <w:rPr>
          <w:szCs w:val="22"/>
          <w:lang w:eastAsia="sl-SI"/>
        </w:rPr>
      </w:pPr>
      <w:proofErr w:type="spellStart"/>
      <w:r w:rsidRPr="00B33E9B">
        <w:rPr>
          <w:szCs w:val="22"/>
          <w:lang w:eastAsia="sl-SI"/>
        </w:rPr>
        <w:t>Pykčio</w:t>
      </w:r>
      <w:proofErr w:type="spellEnd"/>
      <w:r w:rsidRPr="00B33E9B">
        <w:rPr>
          <w:szCs w:val="22"/>
          <w:lang w:eastAsia="sl-SI"/>
        </w:rPr>
        <w:t xml:space="preserve"> </w:t>
      </w:r>
      <w:proofErr w:type="spellStart"/>
      <w:r w:rsidRPr="00B33E9B">
        <w:rPr>
          <w:szCs w:val="22"/>
          <w:lang w:eastAsia="sl-SI"/>
        </w:rPr>
        <w:t>protrūkiai</w:t>
      </w:r>
      <w:proofErr w:type="spellEnd"/>
      <w:r w:rsidRPr="00B33E9B">
        <w:rPr>
          <w:szCs w:val="22"/>
          <w:lang w:eastAsia="sl-SI"/>
        </w:rPr>
        <w:t xml:space="preserve">, </w:t>
      </w:r>
      <w:proofErr w:type="spellStart"/>
      <w:r w:rsidRPr="00B33E9B">
        <w:rPr>
          <w:szCs w:val="22"/>
          <w:lang w:eastAsia="sl-SI"/>
        </w:rPr>
        <w:t>nenormalus</w:t>
      </w:r>
      <w:proofErr w:type="spellEnd"/>
      <w:r w:rsidRPr="00B33E9B">
        <w:rPr>
          <w:szCs w:val="22"/>
          <w:lang w:eastAsia="sl-SI"/>
        </w:rPr>
        <w:t xml:space="preserve"> </w:t>
      </w:r>
      <w:proofErr w:type="spellStart"/>
      <w:r w:rsidRPr="00B33E9B">
        <w:rPr>
          <w:szCs w:val="22"/>
          <w:lang w:eastAsia="sl-SI"/>
        </w:rPr>
        <w:t>elgesys</w:t>
      </w:r>
      <w:proofErr w:type="spellEnd"/>
      <w:r w:rsidRPr="00B33E9B">
        <w:rPr>
          <w:szCs w:val="22"/>
          <w:lang w:eastAsia="sl-SI"/>
        </w:rPr>
        <w:t xml:space="preserve"> </w:t>
      </w:r>
      <w:proofErr w:type="spellStart"/>
      <w:r w:rsidRPr="00B33E9B">
        <w:rPr>
          <w:szCs w:val="22"/>
          <w:lang w:eastAsia="sl-SI"/>
        </w:rPr>
        <w:t>ir</w:t>
      </w:r>
      <w:proofErr w:type="spellEnd"/>
      <w:r w:rsidRPr="00B33E9B">
        <w:rPr>
          <w:szCs w:val="22"/>
          <w:lang w:eastAsia="sl-SI"/>
        </w:rPr>
        <w:t xml:space="preserve"> </w:t>
      </w:r>
      <w:proofErr w:type="spellStart"/>
      <w:r w:rsidRPr="00B33E9B">
        <w:rPr>
          <w:szCs w:val="22"/>
          <w:lang w:eastAsia="sl-SI"/>
        </w:rPr>
        <w:t>psichozė</w:t>
      </w:r>
      <w:proofErr w:type="spellEnd"/>
      <w:r w:rsidRPr="00B33E9B">
        <w:rPr>
          <w:szCs w:val="22"/>
          <w:lang w:eastAsia="sl-SI"/>
        </w:rPr>
        <w:t xml:space="preserve">, </w:t>
      </w:r>
      <w:proofErr w:type="spellStart"/>
      <w:r w:rsidRPr="00B33E9B">
        <w:rPr>
          <w:szCs w:val="22"/>
          <w:lang w:eastAsia="sl-SI"/>
        </w:rPr>
        <w:t>piktnaudžiavimas</w:t>
      </w:r>
      <w:proofErr w:type="spellEnd"/>
      <w:r w:rsidRPr="00B33E9B">
        <w:rPr>
          <w:szCs w:val="22"/>
          <w:lang w:eastAsia="sl-SI"/>
        </w:rPr>
        <w:t>.</w:t>
      </w:r>
    </w:p>
    <w:p w:rsidR="0097376F" w:rsidRPr="00B33E9B" w:rsidRDefault="0097376F">
      <w:pPr>
        <w:pStyle w:val="Sraopastraipa"/>
        <w:widowControl w:val="0"/>
        <w:numPr>
          <w:ilvl w:val="0"/>
          <w:numId w:val="14"/>
        </w:numPr>
        <w:tabs>
          <w:tab w:val="left" w:pos="8505"/>
        </w:tabs>
        <w:spacing w:line="240" w:lineRule="auto"/>
        <w:ind w:left="567" w:right="-2" w:hanging="567"/>
        <w:rPr>
          <w:szCs w:val="22"/>
          <w:lang w:eastAsia="sl-SI"/>
        </w:rPr>
      </w:pPr>
      <w:proofErr w:type="spellStart"/>
      <w:r w:rsidRPr="00B33E9B">
        <w:rPr>
          <w:szCs w:val="22"/>
          <w:lang w:eastAsia="sl-SI"/>
        </w:rPr>
        <w:t>Pripratimas</w:t>
      </w:r>
      <w:proofErr w:type="spellEnd"/>
    </w:p>
    <w:p w:rsidR="0097376F" w:rsidRPr="00B33E9B" w:rsidRDefault="0097376F">
      <w:pPr>
        <w:pStyle w:val="Sraopastraipa"/>
        <w:widowControl w:val="0"/>
        <w:numPr>
          <w:ilvl w:val="0"/>
          <w:numId w:val="14"/>
        </w:numPr>
        <w:tabs>
          <w:tab w:val="left" w:pos="8505"/>
        </w:tabs>
        <w:spacing w:line="240" w:lineRule="auto"/>
        <w:ind w:left="567" w:right="-2" w:hanging="567"/>
        <w:rPr>
          <w:szCs w:val="22"/>
        </w:rPr>
      </w:pPr>
      <w:proofErr w:type="spellStart"/>
      <w:r w:rsidRPr="00B33E9B">
        <w:rPr>
          <w:szCs w:val="22"/>
          <w:lang w:eastAsia="sl-SI"/>
        </w:rPr>
        <w:t>Kritimas</w:t>
      </w:r>
      <w:proofErr w:type="spellEnd"/>
      <w:r w:rsidRPr="00B33E9B">
        <w:rPr>
          <w:szCs w:val="22"/>
          <w:lang w:eastAsia="sl-SI"/>
        </w:rPr>
        <w:t xml:space="preserve"> (</w:t>
      </w:r>
      <w:proofErr w:type="spellStart"/>
      <w:r w:rsidRPr="00B33E9B">
        <w:rPr>
          <w:szCs w:val="22"/>
          <w:lang w:eastAsia="sl-SI"/>
        </w:rPr>
        <w:t>ypač</w:t>
      </w:r>
      <w:proofErr w:type="spellEnd"/>
      <w:r w:rsidRPr="00B33E9B">
        <w:rPr>
          <w:szCs w:val="22"/>
          <w:lang w:eastAsia="sl-SI"/>
        </w:rPr>
        <w:t xml:space="preserve"> </w:t>
      </w:r>
      <w:proofErr w:type="spellStart"/>
      <w:r w:rsidRPr="00B33E9B">
        <w:rPr>
          <w:szCs w:val="22"/>
          <w:lang w:eastAsia="sl-SI"/>
        </w:rPr>
        <w:t>vyresnio</w:t>
      </w:r>
      <w:proofErr w:type="spellEnd"/>
      <w:r w:rsidRPr="00B33E9B">
        <w:rPr>
          <w:szCs w:val="22"/>
        </w:rPr>
        <w:t xml:space="preserve"> </w:t>
      </w:r>
      <w:proofErr w:type="spellStart"/>
      <w:r w:rsidRPr="00B33E9B">
        <w:rPr>
          <w:szCs w:val="22"/>
        </w:rPr>
        <w:t>senyviems</w:t>
      </w:r>
      <w:proofErr w:type="spellEnd"/>
      <w:r w:rsidRPr="00B33E9B">
        <w:rPr>
          <w:szCs w:val="22"/>
        </w:rPr>
        <w:t xml:space="preserve"> </w:t>
      </w:r>
      <w:proofErr w:type="spellStart"/>
      <w:r w:rsidRPr="00B33E9B">
        <w:rPr>
          <w:szCs w:val="22"/>
        </w:rPr>
        <w:t>žmonėms</w:t>
      </w:r>
      <w:proofErr w:type="spellEnd"/>
      <w:r w:rsidRPr="00B33E9B">
        <w:rPr>
          <w:szCs w:val="22"/>
        </w:rPr>
        <w:t>).</w:t>
      </w:r>
    </w:p>
    <w:p w:rsidR="0097376F" w:rsidRPr="00C35497" w:rsidRDefault="0097376F">
      <w:pPr>
        <w:widowControl w:val="0"/>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Jei jums yra užslėpta depresija, kuri dar nebuvo pasireiškusi, gali išryškėti vartojant zolpidemą.</w:t>
      </w:r>
    </w:p>
    <w:p w:rsidR="0097376F" w:rsidRPr="00C35497" w:rsidRDefault="0097376F">
      <w:pPr>
        <w:widowControl w:val="0"/>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b/>
        </w:rPr>
      </w:pPr>
      <w:r w:rsidRPr="00C35497">
        <w:rPr>
          <w:rFonts w:ascii="Times New Roman" w:eastAsia="Times New Roman" w:hAnsi="Times New Roman" w:cs="Times New Roman"/>
          <w:b/>
        </w:rPr>
        <w:t>Pranešimas apie šalutinį poveikį</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r w:rsidRPr="00C35497">
        <w:rPr>
          <w:rFonts w:ascii="Times New Roman" w:eastAsia="Times New Roman" w:hAnsi="Times New Roman" w:cs="Times New Roman"/>
        </w:rPr>
        <w:t>Jeigu pasireiškia šalutinis poveikis, įskaitant šiame lapelyje nenurodytą, pasakykite gydytojui arba vaistininkui. Apie šalutinį poveikį taip pat galite pranešti Valstybinei vaistų kontrolės tarnybai prie Lietuvos Respublikos sveikatos apsaugos ministerijos</w:t>
      </w:r>
      <w:r w:rsidRPr="00C35497">
        <w:rPr>
          <w:rFonts w:ascii="Times New Roman" w:eastAsia="Times New Roman" w:hAnsi="Times New Roman" w:cs="Times New Roman"/>
          <w:lang w:eastAsia="sl-SI"/>
        </w:rPr>
        <w:t xml:space="preserve"> nemokamu t</w:t>
      </w:r>
      <w:r w:rsidRPr="00C35497">
        <w:rPr>
          <w:rFonts w:ascii="Times New Roman" w:eastAsia="Times New Roman" w:hAnsi="Times New Roman" w:cs="Times New Roman"/>
          <w:lang w:eastAsia="zh-CN"/>
        </w:rPr>
        <w:t>elefonu 8 800 73568</w:t>
      </w:r>
      <w:r w:rsidRPr="00C35497">
        <w:rPr>
          <w:rFonts w:ascii="Times New Roman" w:eastAsia="Times New Roman" w:hAnsi="Times New Roman" w:cs="Times New Roman"/>
          <w:lang w:eastAsia="sl-SI"/>
        </w:rPr>
        <w:t xml:space="preserve"> arba užpildyti interneto svetainėje </w:t>
      </w:r>
      <w:hyperlink r:id="rId7" w:history="1">
        <w:r w:rsidRPr="00B33E9B">
          <w:rPr>
            <w:rFonts w:ascii="Times New Roman" w:eastAsia="SimSun" w:hAnsi="Times New Roman" w:cs="Times New Roman"/>
            <w:u w:val="single"/>
            <w:lang w:val="en-US" w:eastAsia="sl-SI"/>
          </w:rPr>
          <w:t>www.vvkt.lt</w:t>
        </w:r>
      </w:hyperlink>
      <w:r w:rsidRPr="00C35497">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w:t>
      </w:r>
      <w:r w:rsidRPr="00C35497">
        <w:rPr>
          <w:rFonts w:ascii="Times New Roman" w:eastAsia="Times New Roman" w:hAnsi="Times New Roman" w:cs="Times New Roman"/>
        </w:rPr>
        <w:t xml:space="preserve"> Žirmūnų g. 139A, LT</w:t>
      </w:r>
      <w:r w:rsidRPr="00C35497">
        <w:rPr>
          <w:rFonts w:ascii="Times New Roman" w:eastAsia="Times New Roman" w:hAnsi="Times New Roman" w:cs="Times New Roman"/>
          <w:lang w:eastAsia="sl-SI"/>
        </w:rPr>
        <w:t>-</w:t>
      </w:r>
      <w:r w:rsidRPr="00C35497">
        <w:rPr>
          <w:rFonts w:ascii="Times New Roman" w:eastAsia="Times New Roman" w:hAnsi="Times New Roman" w:cs="Times New Roman"/>
        </w:rPr>
        <w:t>09120 Vilnius</w:t>
      </w:r>
      <w:r w:rsidRPr="00C35497">
        <w:rPr>
          <w:rFonts w:ascii="Times New Roman" w:eastAsia="Times New Roman" w:hAnsi="Times New Roman" w:cs="Times New Roman"/>
          <w:lang w:eastAsia="sl-SI"/>
        </w:rPr>
        <w:t xml:space="preserve">), </w:t>
      </w:r>
      <w:r w:rsidRPr="00C35497">
        <w:rPr>
          <w:rFonts w:ascii="Times New Roman" w:eastAsia="Times New Roman" w:hAnsi="Times New Roman" w:cs="Times New Roman"/>
          <w:lang w:eastAsia="zh-CN"/>
        </w:rPr>
        <w:t xml:space="preserve">nemokamu </w:t>
      </w:r>
      <w:r w:rsidRPr="00C35497">
        <w:rPr>
          <w:rFonts w:ascii="Times New Roman" w:eastAsia="Times New Roman" w:hAnsi="Times New Roman" w:cs="Times New Roman"/>
          <w:lang w:eastAsia="sl-SI"/>
        </w:rPr>
        <w:t>fakso numeriu</w:t>
      </w:r>
      <w:r w:rsidRPr="00C35497">
        <w:rPr>
          <w:rFonts w:ascii="Times New Roman" w:eastAsia="Times New Roman" w:hAnsi="Times New Roman" w:cs="Times New Roman"/>
        </w:rPr>
        <w:t xml:space="preserve"> 8 800 20131</w:t>
      </w:r>
      <w:r w:rsidRPr="00C35497">
        <w:rPr>
          <w:rFonts w:ascii="Times New Roman" w:eastAsia="Times New Roman" w:hAnsi="Times New Roman" w:cs="Times New Roman"/>
          <w:lang w:eastAsia="zh-CN"/>
        </w:rPr>
        <w:t>,</w:t>
      </w:r>
      <w:r w:rsidRPr="00C35497">
        <w:rPr>
          <w:rFonts w:ascii="Times New Roman" w:eastAsia="Times New Roman" w:hAnsi="Times New Roman" w:cs="Times New Roman"/>
        </w:rPr>
        <w:t xml:space="preserve"> el. paštu </w:t>
      </w:r>
      <w:hyperlink r:id="rId8" w:history="1">
        <w:r w:rsidRPr="00B33E9B">
          <w:rPr>
            <w:rFonts w:ascii="Times New Roman" w:eastAsia="SimSun" w:hAnsi="Times New Roman" w:cs="Times New Roman"/>
            <w:u w:val="single"/>
            <w:lang w:val="en-US" w:eastAsia="sl-SI"/>
          </w:rPr>
          <w:t>NepageidaujamaR@vvkt.lt</w:t>
        </w:r>
      </w:hyperlink>
      <w:r w:rsidRPr="00C35497">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9" w:history="1">
        <w:r w:rsidRPr="00B33E9B">
          <w:rPr>
            <w:rFonts w:ascii="Times New Roman" w:eastAsia="SimSun" w:hAnsi="Times New Roman" w:cs="Times New Roman"/>
            <w:u w:val="single"/>
            <w:lang w:val="en-US" w:eastAsia="sl-SI"/>
          </w:rPr>
          <w:t>http://www.vvkt.lt</w:t>
        </w:r>
      </w:hyperlink>
      <w:r w:rsidRPr="00C35497">
        <w:rPr>
          <w:rFonts w:ascii="Times New Roman" w:eastAsia="Times New Roman" w:hAnsi="Times New Roman" w:cs="Times New Roman"/>
          <w:lang w:eastAsia="sl-SI"/>
        </w:rPr>
        <w:t>).</w:t>
      </w:r>
      <w:r w:rsidRPr="00C35497">
        <w:rPr>
          <w:rFonts w:ascii="Times New Roman" w:eastAsia="Times New Roman" w:hAnsi="Times New Roman" w:cs="Times New Roman"/>
        </w:rPr>
        <w:t xml:space="preserve"> Pranešdami apie šalutinį poveikį galite mums padėti gauti daugiau informacijos apie šio vaisto saugumą.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spacing w:after="0" w:line="240" w:lineRule="auto"/>
        <w:ind w:left="567" w:right="-2" w:hanging="567"/>
        <w:rPr>
          <w:rFonts w:ascii="Times New Roman" w:eastAsia="Times New Roman" w:hAnsi="Times New Roman" w:cs="Times New Roman"/>
        </w:rPr>
      </w:pPr>
      <w:r w:rsidRPr="00C35497">
        <w:rPr>
          <w:rFonts w:ascii="Times New Roman" w:eastAsia="Times New Roman" w:hAnsi="Times New Roman" w:cs="Times New Roman"/>
          <w:b/>
        </w:rPr>
        <w:t>5.</w:t>
      </w:r>
      <w:r w:rsidRPr="00C35497">
        <w:rPr>
          <w:rFonts w:ascii="Times New Roman" w:eastAsia="Times New Roman" w:hAnsi="Times New Roman" w:cs="Times New Roman"/>
          <w:b/>
        </w:rPr>
        <w:tab/>
        <w:t>Kaip laikyti Zolsana</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r w:rsidRPr="00C35497">
        <w:rPr>
          <w:rFonts w:ascii="Times New Roman" w:eastAsia="Times New Roman" w:hAnsi="Times New Roman" w:cs="Times New Roman"/>
        </w:rPr>
        <w:t>Šį vaistą laikykite vaikams nepastebimoje ir nepasiekiamoje vietoje.</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iCs/>
        </w:rPr>
      </w:pPr>
      <w:r w:rsidRPr="00C35497">
        <w:rPr>
          <w:rFonts w:ascii="Times New Roman" w:eastAsia="Times New Roman" w:hAnsi="Times New Roman" w:cs="Times New Roman"/>
          <w:iCs/>
        </w:rPr>
        <w:t>Ant dėžutės ir lizdinės plokštelės po „Tinka iki“/„EXP“ nurodytam tinkamumo laikui pasibaigus, šio vaisto vartoti negalima. Vaistas tinkamas vartoti iki paskutinės nurodyto mėnesio dienos.</w:t>
      </w:r>
    </w:p>
    <w:p w:rsidR="0097376F" w:rsidRPr="00C35497" w:rsidRDefault="0097376F">
      <w:pPr>
        <w:widowControl w:val="0"/>
        <w:spacing w:after="0" w:line="240" w:lineRule="auto"/>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Laikyti gamintojo pakuotėje.</w:t>
      </w:r>
    </w:p>
    <w:p w:rsidR="0097376F" w:rsidRPr="00C35497" w:rsidRDefault="0097376F">
      <w:pPr>
        <w:widowControl w:val="0"/>
        <w:spacing w:after="0" w:line="240" w:lineRule="auto"/>
        <w:rPr>
          <w:rFonts w:ascii="Times New Roman" w:eastAsia="Times New Roman" w:hAnsi="Times New Roman" w:cs="Times New Roman"/>
          <w:iCs/>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r w:rsidRPr="00C35497">
        <w:rPr>
          <w:rFonts w:ascii="Times New Roman" w:eastAsia="Times New Roman" w:hAnsi="Times New Roman" w:cs="Times New Roman"/>
        </w:rPr>
        <w:t>Vaistų negalima išmesti į kanalizaciją arba su buitinėmis</w:t>
      </w:r>
      <w:r w:rsidRPr="00C35497">
        <w:rPr>
          <w:rFonts w:ascii="Times New Roman" w:eastAsia="Times New Roman" w:hAnsi="Times New Roman" w:cs="Times New Roman"/>
          <w:color w:val="993366"/>
        </w:rPr>
        <w:t xml:space="preserve"> </w:t>
      </w:r>
      <w:r w:rsidRPr="00C35497">
        <w:rPr>
          <w:rFonts w:ascii="Times New Roman" w:eastAsia="Times New Roman" w:hAnsi="Times New Roman" w:cs="Times New Roman"/>
        </w:rPr>
        <w:t>atliekomis. Kaip išmesti nereikalingus vaistus, klauskite vaistininko. Šios priemonės padės apsaugoti aplinką.</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spacing w:after="0" w:line="240" w:lineRule="auto"/>
        <w:ind w:left="567" w:right="-2" w:hanging="567"/>
        <w:rPr>
          <w:rFonts w:ascii="Times New Roman" w:eastAsia="Times New Roman" w:hAnsi="Times New Roman" w:cs="Times New Roman"/>
          <w:b/>
        </w:rPr>
      </w:pPr>
      <w:r w:rsidRPr="00C35497">
        <w:rPr>
          <w:rFonts w:ascii="Times New Roman" w:eastAsia="Times New Roman" w:hAnsi="Times New Roman" w:cs="Times New Roman"/>
          <w:b/>
        </w:rPr>
        <w:t>6.</w:t>
      </w:r>
      <w:r w:rsidRPr="00C35497">
        <w:rPr>
          <w:rFonts w:ascii="Times New Roman" w:eastAsia="Times New Roman" w:hAnsi="Times New Roman" w:cs="Times New Roman"/>
          <w:b/>
        </w:rPr>
        <w:tab/>
        <w:t>Pakuotės turinys ir kita informacija</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b/>
          <w:bCs/>
        </w:rPr>
      </w:pPr>
      <w:r w:rsidRPr="00C35497">
        <w:rPr>
          <w:rFonts w:ascii="Times New Roman" w:eastAsia="Times New Roman" w:hAnsi="Times New Roman" w:cs="Times New Roman"/>
          <w:b/>
        </w:rPr>
        <w:t xml:space="preserve">Zolsana </w:t>
      </w:r>
      <w:r w:rsidRPr="00C35497">
        <w:rPr>
          <w:rFonts w:ascii="Times New Roman" w:eastAsia="Times New Roman" w:hAnsi="Times New Roman" w:cs="Times New Roman"/>
          <w:b/>
          <w:bCs/>
        </w:rPr>
        <w:t>sudėtis</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u w:val="single"/>
        </w:rPr>
      </w:pPr>
    </w:p>
    <w:p w:rsidR="0097376F" w:rsidRPr="00C35497" w:rsidRDefault="0097376F">
      <w:pPr>
        <w:widowControl w:val="0"/>
        <w:numPr>
          <w:ilvl w:val="0"/>
          <w:numId w:val="9"/>
        </w:numPr>
        <w:spacing w:after="0" w:line="240" w:lineRule="auto"/>
        <w:ind w:left="567" w:hanging="567"/>
        <w:rPr>
          <w:rFonts w:ascii="Times New Roman" w:eastAsia="Times New Roman" w:hAnsi="Times New Roman" w:cs="Times New Roman"/>
          <w:color w:val="000000"/>
          <w:highlight w:val="lightGray"/>
        </w:rPr>
      </w:pPr>
      <w:r w:rsidRPr="00C35497">
        <w:rPr>
          <w:rFonts w:ascii="Times New Roman" w:eastAsia="Times New Roman" w:hAnsi="Times New Roman" w:cs="Times New Roman"/>
          <w:color w:val="000000"/>
        </w:rPr>
        <w:t xml:space="preserve">Veiklioji medžiaga yra zolpidemo tartratas. Vienoje tabletėje yra 5 mg zolpidemo tartrato. </w:t>
      </w:r>
      <w:r w:rsidRPr="00C35497">
        <w:rPr>
          <w:rFonts w:ascii="Times New Roman" w:eastAsia="Times New Roman" w:hAnsi="Times New Roman" w:cs="Times New Roman"/>
          <w:color w:val="000000"/>
          <w:highlight w:val="lightGray"/>
        </w:rPr>
        <w:t xml:space="preserve">Vienoje tabletėje yra </w:t>
      </w:r>
      <w:r w:rsidRPr="00B33E9B">
        <w:rPr>
          <w:rFonts w:ascii="Times New Roman" w:eastAsia="Times New Roman" w:hAnsi="Times New Roman" w:cs="Times New Roman"/>
          <w:highlight w:val="lightGray"/>
          <w:lang w:val="en-GB" w:eastAsia="en-GB"/>
        </w:rPr>
        <w:t>10</w:t>
      </w:r>
      <w:r w:rsidRPr="00C35497">
        <w:rPr>
          <w:rFonts w:ascii="Times New Roman" w:eastAsia="Times New Roman" w:hAnsi="Times New Roman" w:cs="Times New Roman"/>
          <w:color w:val="000000"/>
          <w:highlight w:val="lightGray"/>
        </w:rPr>
        <w:t> mg zolpidemo tartrato.</w:t>
      </w:r>
    </w:p>
    <w:p w:rsidR="0097376F" w:rsidRPr="00C35497" w:rsidRDefault="0097376F">
      <w:pPr>
        <w:widowControl w:val="0"/>
        <w:tabs>
          <w:tab w:val="num" w:pos="-1680"/>
        </w:tabs>
        <w:spacing w:after="0" w:line="240" w:lineRule="auto"/>
        <w:ind w:left="564" w:hanging="564"/>
        <w:rPr>
          <w:rFonts w:ascii="Times New Roman" w:eastAsia="Times New Roman" w:hAnsi="Times New Roman" w:cs="Times New Roman"/>
          <w:lang w:eastAsia="sl-SI"/>
        </w:rPr>
      </w:pPr>
      <w:r w:rsidRPr="00C35497">
        <w:rPr>
          <w:rFonts w:ascii="Times New Roman" w:eastAsia="Times New Roman" w:hAnsi="Times New Roman" w:cs="Times New Roman"/>
          <w:lang w:eastAsia="sl-SI"/>
        </w:rPr>
        <w:t>-</w:t>
      </w:r>
      <w:r w:rsidRPr="00C35497">
        <w:rPr>
          <w:rFonts w:ascii="Times New Roman" w:eastAsia="Times New Roman" w:hAnsi="Times New Roman" w:cs="Times New Roman"/>
          <w:lang w:eastAsia="sl-SI"/>
        </w:rPr>
        <w:tab/>
      </w:r>
      <w:r w:rsidRPr="00C35497">
        <w:rPr>
          <w:rFonts w:ascii="Times New Roman" w:eastAsia="Times New Roman" w:hAnsi="Times New Roman" w:cs="Times New Roman"/>
        </w:rPr>
        <w:t xml:space="preserve">Pagalbinės </w:t>
      </w:r>
      <w:r w:rsidRPr="00C35497">
        <w:rPr>
          <w:rFonts w:ascii="Times New Roman" w:eastAsia="Times New Roman" w:hAnsi="Times New Roman" w:cs="Times New Roman"/>
          <w:i/>
        </w:rPr>
        <w:t>tabletės branduolio</w:t>
      </w:r>
      <w:r w:rsidRPr="00C35497">
        <w:rPr>
          <w:rFonts w:ascii="Times New Roman" w:eastAsia="Times New Roman" w:hAnsi="Times New Roman" w:cs="Times New Roman"/>
        </w:rPr>
        <w:t xml:space="preserve"> medžiagos yra laktozės monohidratas, mikrokristalinė celiuliozė, karboksimetilkrakmolo A natrio druska, hipromeliozė ir magnio stearatas.</w:t>
      </w:r>
    </w:p>
    <w:p w:rsidR="0097376F" w:rsidRPr="00C35497" w:rsidRDefault="0097376F">
      <w:pPr>
        <w:widowControl w:val="0"/>
        <w:numPr>
          <w:ilvl w:val="0"/>
          <w:numId w:val="9"/>
        </w:numPr>
        <w:tabs>
          <w:tab w:val="left" w:pos="567"/>
        </w:tabs>
        <w:spacing w:after="0" w:line="240" w:lineRule="auto"/>
        <w:ind w:left="567" w:hanging="567"/>
        <w:rPr>
          <w:rFonts w:ascii="Times New Roman" w:eastAsia="Times New Roman" w:hAnsi="Times New Roman" w:cs="Times New Roman"/>
        </w:rPr>
      </w:pPr>
      <w:r w:rsidRPr="00C35497">
        <w:rPr>
          <w:rFonts w:ascii="Times New Roman" w:eastAsia="Times New Roman" w:hAnsi="Times New Roman" w:cs="Times New Roman"/>
        </w:rPr>
        <w:t xml:space="preserve">Pagalbinės </w:t>
      </w:r>
      <w:r w:rsidRPr="00C35497">
        <w:rPr>
          <w:rFonts w:ascii="Times New Roman" w:eastAsia="Times New Roman" w:hAnsi="Times New Roman" w:cs="Times New Roman"/>
          <w:i/>
        </w:rPr>
        <w:t>plėvelės medžiagos</w:t>
      </w:r>
      <w:r w:rsidRPr="00C35497">
        <w:rPr>
          <w:rFonts w:ascii="Times New Roman" w:eastAsia="Times New Roman" w:hAnsi="Times New Roman" w:cs="Times New Roman"/>
        </w:rPr>
        <w:t xml:space="preserve"> yra titano dioksidas (E171), hipromeliozė bei makrogolis 400.</w:t>
      </w:r>
    </w:p>
    <w:p w:rsidR="0097376F" w:rsidRPr="00C35497" w:rsidRDefault="0097376F">
      <w:pPr>
        <w:widowControl w:val="0"/>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b/>
          <w:bCs/>
        </w:rPr>
      </w:pPr>
      <w:r w:rsidRPr="00C35497">
        <w:rPr>
          <w:rFonts w:ascii="Times New Roman" w:eastAsia="Times New Roman" w:hAnsi="Times New Roman" w:cs="Times New Roman"/>
          <w:b/>
        </w:rPr>
        <w:t xml:space="preserve">Zolsana išvaizda </w:t>
      </w:r>
      <w:r w:rsidRPr="00C35497">
        <w:rPr>
          <w:rFonts w:ascii="Times New Roman" w:eastAsia="Times New Roman" w:hAnsi="Times New Roman" w:cs="Times New Roman"/>
          <w:b/>
          <w:bCs/>
        </w:rPr>
        <w:t>ir kiekis pakuotėje</w:t>
      </w:r>
    </w:p>
    <w:p w:rsidR="0097376F" w:rsidRPr="00C35497" w:rsidRDefault="0097376F">
      <w:pPr>
        <w:widowControl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Zolsana 5 mg tabletė yra balta, ovali, abipus išgaubta, dengta plėvele, su vagele abiejose pusėse, vienoje jų įspausta „ZIM“, kitoje - „5“.</w:t>
      </w:r>
    </w:p>
    <w:p w:rsidR="0097376F" w:rsidRPr="00C35497" w:rsidRDefault="0097376F">
      <w:pPr>
        <w:widowControl w:val="0"/>
        <w:spacing w:after="0" w:line="240" w:lineRule="auto"/>
        <w:rPr>
          <w:rFonts w:ascii="Times New Roman" w:eastAsia="Times New Roman" w:hAnsi="Times New Roman" w:cs="Times New Roman"/>
        </w:rPr>
      </w:pPr>
      <w:r w:rsidRPr="00C35497">
        <w:rPr>
          <w:rFonts w:ascii="Times New Roman" w:eastAsia="Times New Roman" w:hAnsi="Times New Roman" w:cs="Times New Roman"/>
          <w:highlight w:val="lightGray"/>
        </w:rPr>
        <w:t>Zolsana 10 mg tabletė yra balta, ovali, abipus išgaubta, dengta plėvele, su vagele abiejose pusėse, vienoje jų įspausta „ZIM“, kitoje - „10“.</w:t>
      </w:r>
      <w:r w:rsidRPr="00B33E9B">
        <w:rPr>
          <w:rFonts w:ascii="Times New Roman" w:eastAsia="Times New Roman" w:hAnsi="Times New Roman" w:cs="Times New Roman"/>
          <w:highlight w:val="lightGray"/>
          <w:lang w:eastAsia="sl-SI"/>
        </w:rPr>
        <w:t xml:space="preserve"> Tabletę galima padalyti į dvi lygias dalis.</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Zolsana 5 mg ir 10 mg tabletės tiekiamos:</w:t>
      </w:r>
    </w:p>
    <w:p w:rsidR="0097376F" w:rsidRPr="00C35497" w:rsidRDefault="0097376F">
      <w:pPr>
        <w:widowControl w:val="0"/>
        <w:numPr>
          <w:ilvl w:val="0"/>
          <w:numId w:val="10"/>
        </w:numPr>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kartoninėmis dėžutėmis, kuriose yra 10, 14, 15, 20, 28, 30, 50 arba 100 tablečių lizdinėmis plokštelėmis;</w:t>
      </w:r>
    </w:p>
    <w:p w:rsidR="0097376F" w:rsidRPr="00C35497" w:rsidRDefault="0097376F">
      <w:pPr>
        <w:widowControl w:val="0"/>
        <w:numPr>
          <w:ilvl w:val="0"/>
          <w:numId w:val="10"/>
        </w:numPr>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ligoninėms skirtomis dėžutėmis, kuriose yra 50 tablečių;</w:t>
      </w:r>
    </w:p>
    <w:p w:rsidR="0097376F" w:rsidRPr="00C35497" w:rsidRDefault="0097376F">
      <w:pPr>
        <w:widowControl w:val="0"/>
        <w:numPr>
          <w:ilvl w:val="0"/>
          <w:numId w:val="10"/>
        </w:numPr>
        <w:spacing w:after="0" w:line="240" w:lineRule="auto"/>
        <w:ind w:left="567" w:hanging="567"/>
        <w:rPr>
          <w:rFonts w:ascii="Times New Roman" w:eastAsia="Times New Roman" w:hAnsi="Times New Roman" w:cs="Times New Roman"/>
          <w:color w:val="000000"/>
        </w:rPr>
      </w:pPr>
      <w:r w:rsidRPr="00C35497">
        <w:rPr>
          <w:rFonts w:ascii="Times New Roman" w:eastAsia="Times New Roman" w:hAnsi="Times New Roman" w:cs="Times New Roman"/>
          <w:color w:val="000000"/>
        </w:rPr>
        <w:t>tablečių talpyklėmis su vaikų neatidaromu uždoriu, kuriose yra 30, 100 arba 500 tablečių.</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Gali būti tiekiamos ne visų dydžių pakuotės.</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spacing w:after="0" w:line="240" w:lineRule="auto"/>
        <w:rPr>
          <w:rFonts w:ascii="Times New Roman" w:eastAsia="Times New Roman" w:hAnsi="Times New Roman" w:cs="Times New Roman"/>
          <w:b/>
          <w:color w:val="000000"/>
        </w:rPr>
      </w:pPr>
      <w:r w:rsidRPr="00C35497">
        <w:rPr>
          <w:rFonts w:ascii="Times New Roman" w:eastAsia="Times New Roman" w:hAnsi="Times New Roman" w:cs="Times New Roman"/>
          <w:b/>
          <w:color w:val="000000"/>
          <w:lang w:eastAsia="sl-SI"/>
        </w:rPr>
        <w:t>Registruotojas</w:t>
      </w:r>
      <w:r w:rsidRPr="00C35497">
        <w:rPr>
          <w:rFonts w:ascii="Times New Roman" w:eastAsia="Times New Roman" w:hAnsi="Times New Roman" w:cs="Times New Roman"/>
          <w:b/>
          <w:color w:val="000000"/>
        </w:rPr>
        <w:t xml:space="preserve"> ir gamintojas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KRKA, d.d., Novo mesto, Šmarješka cesta 6, 8501 Novo mesto, Slovėnija</w:t>
      </w:r>
    </w:p>
    <w:p w:rsidR="0097376F" w:rsidRPr="00C35497" w:rsidRDefault="0097376F">
      <w:pPr>
        <w:widowControl w:val="0"/>
        <w:spacing w:after="0" w:line="240" w:lineRule="auto"/>
        <w:rPr>
          <w:rFonts w:ascii="Times New Roman" w:eastAsia="Times New Roman" w:hAnsi="Times New Roman" w:cs="Times New Roman"/>
          <w:color w:val="000000"/>
        </w:rPr>
      </w:pPr>
    </w:p>
    <w:p w:rsidR="0097376F" w:rsidRPr="00C35497" w:rsidRDefault="0097376F">
      <w:pPr>
        <w:widowControl w:val="0"/>
        <w:spacing w:after="0" w:line="240" w:lineRule="auto"/>
        <w:rPr>
          <w:rFonts w:ascii="Times New Roman" w:eastAsia="Times New Roman" w:hAnsi="Times New Roman" w:cs="Times New Roman"/>
          <w:b/>
          <w:color w:val="000000"/>
        </w:rPr>
      </w:pPr>
      <w:r w:rsidRPr="00C35497">
        <w:rPr>
          <w:rFonts w:ascii="Times New Roman" w:eastAsia="Times New Roman" w:hAnsi="Times New Roman" w:cs="Times New Roman"/>
          <w:b/>
          <w:color w:val="000000"/>
        </w:rPr>
        <w:t>Gamintojas</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Synthon Hispania S.L., Castello 1 Polígono Las Salinas 08830 Sant Boi de Llobregat, Ispanija</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lastRenderedPageBreak/>
        <w:t>arba</w:t>
      </w:r>
    </w:p>
    <w:p w:rsidR="0097376F" w:rsidRPr="00C35497" w:rsidRDefault="0097376F">
      <w:pPr>
        <w:widowControl w:val="0"/>
        <w:spacing w:after="0" w:line="240" w:lineRule="auto"/>
        <w:rPr>
          <w:rFonts w:ascii="Times New Roman" w:eastAsia="Times New Roman" w:hAnsi="Times New Roman" w:cs="Times New Roman"/>
          <w:color w:val="000000"/>
        </w:rPr>
      </w:pPr>
      <w:r w:rsidRPr="00C35497">
        <w:rPr>
          <w:rFonts w:ascii="Times New Roman" w:eastAsia="Times New Roman" w:hAnsi="Times New Roman" w:cs="Times New Roman"/>
          <w:color w:val="000000"/>
        </w:rPr>
        <w:t>KRKA, d.d., Novo mesto, Šmarješka cesta 6, 8501 Novo mesto, Slovėnija</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color w:val="000000"/>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B33E9B">
        <w:rPr>
          <w:rFonts w:ascii="Times New Roman" w:eastAsia="Times New Roman" w:hAnsi="Times New Roman" w:cs="Times New Roman"/>
          <w:b/>
          <w:lang w:eastAsia="sl-SI"/>
        </w:rPr>
        <w:t>Šis vaistas EEE valstybėse narėse registruotas tokiais pavadinimais: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Čekija - Zolsana 5</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Estija - Zolsana, 5 mg õhukese polümeerikilega kaetud tabletid</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Latvija - ZOLSANA 5 mg apvalkotās tabletes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Lenkija - ZOLSANA 5 mg tabletki powlekane</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Lietuva - Zolsana 5 mg plėvele dengtos tabletės</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Olandija - Zolpidemtartraat 5 mg, tabletten</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Vengrija - Zolsana 5 mg filmtabletta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Vokietija - Zolpidem Heumann 5 mg Filmtabletten</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 xml:space="preserve">Jeigu apie šį vaistą norite sužinoti daugiau, kreipkitės į vietinį </w:t>
      </w:r>
      <w:r w:rsidRPr="00C35497">
        <w:rPr>
          <w:rFonts w:ascii="Times New Roman" w:eastAsia="Times New Roman" w:hAnsi="Times New Roman" w:cs="Times New Roman"/>
          <w:lang w:eastAsia="sl-SI"/>
        </w:rPr>
        <w:t>registruotojo</w:t>
      </w:r>
      <w:r w:rsidRPr="00C35497">
        <w:rPr>
          <w:rFonts w:ascii="Times New Roman" w:eastAsia="Times New Roman" w:hAnsi="Times New Roman" w:cs="Times New Roman"/>
        </w:rPr>
        <w:t xml:space="preserve"> atstovą:</w:t>
      </w:r>
    </w:p>
    <w:p w:rsidR="0097376F" w:rsidRPr="00C35497" w:rsidRDefault="0097376F">
      <w:pPr>
        <w:widowControl w:val="0"/>
        <w:tabs>
          <w:tab w:val="left" w:pos="567"/>
        </w:tabs>
        <w:spacing w:after="0" w:line="240" w:lineRule="auto"/>
        <w:rPr>
          <w:rFonts w:ascii="Times New Roman" w:eastAsia="Times New Roman" w:hAnsi="Times New Roman" w:cs="Times New Roman"/>
        </w:rPr>
      </w:pP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UAB KRKA Lietuva</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Senasis Ukmergės kelias 4,</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Užubalių km.,</w:t>
      </w:r>
      <w:r w:rsidRPr="00C35497">
        <w:rPr>
          <w:rFonts w:ascii="Times New Roman" w:eastAsia="Times New Roman" w:hAnsi="Times New Roman" w:cs="Times New Roman"/>
          <w:lang w:eastAsia="sl-SI"/>
        </w:rPr>
        <w:t xml:space="preserve"> </w:t>
      </w:r>
      <w:r w:rsidRPr="00C35497">
        <w:rPr>
          <w:rFonts w:ascii="Times New Roman" w:eastAsia="Times New Roman" w:hAnsi="Times New Roman" w:cs="Times New Roman"/>
        </w:rPr>
        <w:t>Vilniaus r.</w:t>
      </w:r>
    </w:p>
    <w:p w:rsidR="0097376F" w:rsidRPr="00C35497" w:rsidRDefault="0097376F">
      <w:pPr>
        <w:widowControl w:val="0"/>
        <w:tabs>
          <w:tab w:val="left" w:pos="567"/>
        </w:tabs>
        <w:spacing w:after="0" w:line="240" w:lineRule="auto"/>
        <w:rPr>
          <w:rFonts w:ascii="Times New Roman" w:eastAsia="Times New Roman" w:hAnsi="Times New Roman" w:cs="Times New Roman"/>
        </w:rPr>
      </w:pPr>
      <w:r w:rsidRPr="00C35497">
        <w:rPr>
          <w:rFonts w:ascii="Times New Roman" w:eastAsia="Times New Roman" w:hAnsi="Times New Roman" w:cs="Times New Roman"/>
        </w:rPr>
        <w:t>LT - 14013</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r w:rsidRPr="00C35497">
        <w:rPr>
          <w:rFonts w:ascii="Times New Roman" w:eastAsia="Times New Roman" w:hAnsi="Times New Roman" w:cs="Times New Roman"/>
        </w:rPr>
        <w:t>Tel. + 370 5 236 27 40</w:t>
      </w:r>
    </w:p>
    <w:p w:rsidR="0097376F" w:rsidRPr="00C35497" w:rsidRDefault="0097376F">
      <w:pPr>
        <w:widowControl w:val="0"/>
        <w:numPr>
          <w:ilvl w:val="12"/>
          <w:numId w:val="0"/>
        </w:numPr>
        <w:tabs>
          <w:tab w:val="left" w:pos="1296"/>
        </w:tabs>
        <w:spacing w:after="0" w:line="240" w:lineRule="auto"/>
        <w:ind w:right="-2"/>
        <w:rPr>
          <w:rFonts w:ascii="Times New Roman" w:eastAsia="Times New Roman" w:hAnsi="Times New Roman" w:cs="Times New Roman"/>
        </w:rPr>
      </w:pPr>
    </w:p>
    <w:p w:rsidR="0097376F" w:rsidRPr="00C35497" w:rsidRDefault="0097376F">
      <w:pPr>
        <w:widowControl w:val="0"/>
        <w:numPr>
          <w:ilvl w:val="12"/>
          <w:numId w:val="0"/>
        </w:numPr>
        <w:tabs>
          <w:tab w:val="left" w:pos="1296"/>
        </w:tabs>
        <w:spacing w:after="0" w:line="240" w:lineRule="auto"/>
        <w:ind w:right="-2"/>
        <w:outlineLvl w:val="0"/>
        <w:rPr>
          <w:rFonts w:ascii="Times New Roman" w:eastAsia="Times New Roman" w:hAnsi="Times New Roman" w:cs="Times New Roman"/>
          <w:b/>
          <w:lang w:eastAsia="sl-SI"/>
        </w:rPr>
      </w:pPr>
      <w:r w:rsidRPr="00C35497">
        <w:rPr>
          <w:rFonts w:ascii="Times New Roman" w:eastAsia="Times New Roman" w:hAnsi="Times New Roman" w:cs="Times New Roman"/>
          <w:b/>
          <w:bCs/>
        </w:rPr>
        <w:t xml:space="preserve">Šis pakuotės </w:t>
      </w:r>
      <w:r w:rsidRPr="00C35497">
        <w:rPr>
          <w:rFonts w:ascii="Times New Roman" w:eastAsia="Times New Roman" w:hAnsi="Times New Roman" w:cs="Times New Roman"/>
          <w:b/>
        </w:rPr>
        <w:t xml:space="preserve">lapelis paskutinį kartą peržiūrėtas </w:t>
      </w:r>
      <w:r w:rsidRPr="00C35497">
        <w:rPr>
          <w:rFonts w:ascii="Times New Roman" w:eastAsia="Times New Roman" w:hAnsi="Times New Roman" w:cs="Times New Roman"/>
          <w:b/>
          <w:lang w:eastAsia="sl-SI"/>
        </w:rPr>
        <w:t>2019-06-03.</w:t>
      </w:r>
    </w:p>
    <w:p w:rsidR="0097376F" w:rsidRPr="00C35497" w:rsidRDefault="0097376F">
      <w:pPr>
        <w:widowControl w:val="0"/>
        <w:numPr>
          <w:ilvl w:val="12"/>
          <w:numId w:val="0"/>
        </w:numPr>
        <w:tabs>
          <w:tab w:val="left" w:pos="1296"/>
        </w:tabs>
        <w:spacing w:after="0" w:line="240" w:lineRule="auto"/>
        <w:ind w:right="-2"/>
        <w:outlineLvl w:val="0"/>
        <w:rPr>
          <w:rFonts w:ascii="Times New Roman" w:eastAsia="Times New Roman" w:hAnsi="Times New Roman" w:cs="Times New Roman"/>
          <w:b/>
          <w:lang w:eastAsia="sl-SI"/>
        </w:rPr>
      </w:pPr>
    </w:p>
    <w:p w:rsidR="0097376F" w:rsidRPr="00B33E9B" w:rsidRDefault="0097376F">
      <w:pPr>
        <w:widowControl w:val="0"/>
        <w:numPr>
          <w:ilvl w:val="12"/>
          <w:numId w:val="0"/>
        </w:numPr>
        <w:tabs>
          <w:tab w:val="left" w:pos="1296"/>
        </w:tabs>
        <w:spacing w:after="0" w:line="240" w:lineRule="auto"/>
        <w:ind w:right="-2"/>
        <w:outlineLvl w:val="0"/>
        <w:rPr>
          <w:rFonts w:ascii="Times New Roman" w:eastAsia="Times New Roman" w:hAnsi="Times New Roman" w:cs="Times New Roman"/>
          <w:b/>
          <w:lang w:eastAsia="sl-SI"/>
        </w:rPr>
      </w:pPr>
    </w:p>
    <w:p w:rsidR="0097376F" w:rsidRPr="00B33E9B" w:rsidRDefault="0097376F" w:rsidP="00B33E9B">
      <w:pPr>
        <w:widowControl w:val="0"/>
        <w:spacing w:after="0" w:line="240" w:lineRule="auto"/>
        <w:rPr>
          <w:rFonts w:ascii="Times New Roman" w:hAnsi="Times New Roman" w:cs="Times New Roman"/>
        </w:rPr>
      </w:pPr>
    </w:p>
    <w:p w:rsidR="00406F49" w:rsidRPr="00B33E9B" w:rsidRDefault="00406F49" w:rsidP="00B33E9B">
      <w:pPr>
        <w:widowControl w:val="0"/>
        <w:spacing w:after="0" w:line="240" w:lineRule="auto"/>
        <w:rPr>
          <w:rFonts w:ascii="Times New Roman" w:hAnsi="Times New Roman" w:cs="Times New Roman"/>
        </w:rPr>
      </w:pPr>
    </w:p>
    <w:sectPr w:rsidR="00406F49" w:rsidRPr="00B33E9B" w:rsidSect="005475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37A"/>
    <w:multiLevelType w:val="hybridMultilevel"/>
    <w:tmpl w:val="25BACEF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B95993"/>
    <w:multiLevelType w:val="hybridMultilevel"/>
    <w:tmpl w:val="2D5CA5DE"/>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1E7B92"/>
    <w:multiLevelType w:val="hybridMultilevel"/>
    <w:tmpl w:val="A1AE401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85527B"/>
    <w:multiLevelType w:val="hybridMultilevel"/>
    <w:tmpl w:val="DAE640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56025"/>
    <w:multiLevelType w:val="hybridMultilevel"/>
    <w:tmpl w:val="48E4BB8A"/>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902B1"/>
    <w:multiLevelType w:val="hybridMultilevel"/>
    <w:tmpl w:val="CF103668"/>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5187B"/>
    <w:multiLevelType w:val="hybridMultilevel"/>
    <w:tmpl w:val="CBC286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3A2DAD"/>
    <w:multiLevelType w:val="hybridMultilevel"/>
    <w:tmpl w:val="2780C7F8"/>
    <w:lvl w:ilvl="0" w:tplc="6AD6368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715935"/>
    <w:multiLevelType w:val="hybridMultilevel"/>
    <w:tmpl w:val="16D8B31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BE1DB5"/>
    <w:multiLevelType w:val="hybridMultilevel"/>
    <w:tmpl w:val="C1E27028"/>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A5AE3"/>
    <w:multiLevelType w:val="hybridMultilevel"/>
    <w:tmpl w:val="0C64D7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A52683"/>
    <w:multiLevelType w:val="hybridMultilevel"/>
    <w:tmpl w:val="5358B21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D62D0A"/>
    <w:multiLevelType w:val="hybridMultilevel"/>
    <w:tmpl w:val="11880896"/>
    <w:lvl w:ilvl="0" w:tplc="04F80370">
      <w:start w:val="1"/>
      <w:numFmt w:val="bullet"/>
      <w:lvlText w:val="-"/>
      <w:lvlJc w:val="left"/>
      <w:pPr>
        <w:tabs>
          <w:tab w:val="num" w:pos="720"/>
        </w:tabs>
        <w:ind w:left="720" w:hanging="360"/>
      </w:pPr>
      <w:rPr>
        <w:rFonts w:ascii="Times New Roman" w:hAnsi="Times New Roman" w:cs="Times New Roman" w:hint="default"/>
      </w:rPr>
    </w:lvl>
    <w:lvl w:ilvl="1" w:tplc="1252534E">
      <w:start w:val="1"/>
      <w:numFmt w:val="bullet"/>
      <w:lvlText w:val="•"/>
      <w:lvlJc w:val="left"/>
      <w:pPr>
        <w:tabs>
          <w:tab w:val="num" w:pos="1440"/>
        </w:tabs>
        <w:ind w:left="1440" w:hanging="360"/>
      </w:pPr>
      <w:rPr>
        <w:rFonts w:ascii="Arial" w:hAnsi="Arial" w:cs="Times New Roman" w:hint="default"/>
      </w:rPr>
    </w:lvl>
    <w:lvl w:ilvl="2" w:tplc="36329412">
      <w:start w:val="1"/>
      <w:numFmt w:val="bullet"/>
      <w:lvlText w:val="•"/>
      <w:lvlJc w:val="left"/>
      <w:pPr>
        <w:tabs>
          <w:tab w:val="num" w:pos="2160"/>
        </w:tabs>
        <w:ind w:left="2160" w:hanging="360"/>
      </w:pPr>
      <w:rPr>
        <w:rFonts w:ascii="Arial" w:hAnsi="Arial" w:cs="Times New Roman" w:hint="default"/>
      </w:rPr>
    </w:lvl>
    <w:lvl w:ilvl="3" w:tplc="E69A3CC4">
      <w:start w:val="1"/>
      <w:numFmt w:val="bullet"/>
      <w:lvlText w:val="•"/>
      <w:lvlJc w:val="left"/>
      <w:pPr>
        <w:tabs>
          <w:tab w:val="num" w:pos="2880"/>
        </w:tabs>
        <w:ind w:left="2880" w:hanging="360"/>
      </w:pPr>
      <w:rPr>
        <w:rFonts w:ascii="Arial" w:hAnsi="Arial" w:cs="Times New Roman" w:hint="default"/>
      </w:rPr>
    </w:lvl>
    <w:lvl w:ilvl="4" w:tplc="914A33AE">
      <w:start w:val="1"/>
      <w:numFmt w:val="bullet"/>
      <w:lvlText w:val="•"/>
      <w:lvlJc w:val="left"/>
      <w:pPr>
        <w:tabs>
          <w:tab w:val="num" w:pos="3600"/>
        </w:tabs>
        <w:ind w:left="3600" w:hanging="360"/>
      </w:pPr>
      <w:rPr>
        <w:rFonts w:ascii="Arial" w:hAnsi="Arial" w:cs="Times New Roman" w:hint="default"/>
      </w:rPr>
    </w:lvl>
    <w:lvl w:ilvl="5" w:tplc="F6CC7E2C">
      <w:start w:val="1"/>
      <w:numFmt w:val="bullet"/>
      <w:lvlText w:val="•"/>
      <w:lvlJc w:val="left"/>
      <w:pPr>
        <w:tabs>
          <w:tab w:val="num" w:pos="4320"/>
        </w:tabs>
        <w:ind w:left="4320" w:hanging="360"/>
      </w:pPr>
      <w:rPr>
        <w:rFonts w:ascii="Arial" w:hAnsi="Arial" w:cs="Times New Roman" w:hint="default"/>
      </w:rPr>
    </w:lvl>
    <w:lvl w:ilvl="6" w:tplc="FE083EB6">
      <w:start w:val="1"/>
      <w:numFmt w:val="bullet"/>
      <w:lvlText w:val="•"/>
      <w:lvlJc w:val="left"/>
      <w:pPr>
        <w:tabs>
          <w:tab w:val="num" w:pos="5040"/>
        </w:tabs>
        <w:ind w:left="5040" w:hanging="360"/>
      </w:pPr>
      <w:rPr>
        <w:rFonts w:ascii="Arial" w:hAnsi="Arial" w:cs="Times New Roman" w:hint="default"/>
      </w:rPr>
    </w:lvl>
    <w:lvl w:ilvl="7" w:tplc="47DACFDA">
      <w:start w:val="1"/>
      <w:numFmt w:val="bullet"/>
      <w:lvlText w:val="•"/>
      <w:lvlJc w:val="left"/>
      <w:pPr>
        <w:tabs>
          <w:tab w:val="num" w:pos="5760"/>
        </w:tabs>
        <w:ind w:left="5760" w:hanging="360"/>
      </w:pPr>
      <w:rPr>
        <w:rFonts w:ascii="Arial" w:hAnsi="Arial" w:cs="Times New Roman" w:hint="default"/>
      </w:rPr>
    </w:lvl>
    <w:lvl w:ilvl="8" w:tplc="88A6D3F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4F5069BA"/>
    <w:multiLevelType w:val="hybridMultilevel"/>
    <w:tmpl w:val="8CFAC1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872FCD"/>
    <w:multiLevelType w:val="hybridMultilevel"/>
    <w:tmpl w:val="F3B85D48"/>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6714F"/>
    <w:multiLevelType w:val="hybridMultilevel"/>
    <w:tmpl w:val="719CDA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05411"/>
    <w:multiLevelType w:val="hybridMultilevel"/>
    <w:tmpl w:val="C866990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2BB3D82"/>
    <w:multiLevelType w:val="hybridMultilevel"/>
    <w:tmpl w:val="B066A6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EE3305"/>
    <w:multiLevelType w:val="hybridMultilevel"/>
    <w:tmpl w:val="167C166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4"/>
  </w:num>
  <w:num w:numId="5">
    <w:abstractNumId w:val="19"/>
  </w:num>
  <w:num w:numId="6">
    <w:abstractNumId w:val="14"/>
  </w:num>
  <w:num w:numId="7">
    <w:abstractNumId w:val="1"/>
  </w:num>
  <w:num w:numId="8">
    <w:abstractNumId w:val="2"/>
  </w:num>
  <w:num w:numId="9">
    <w:abstractNumId w:val="17"/>
  </w:num>
  <w:num w:numId="10">
    <w:abstractNumId w:val="9"/>
  </w:num>
  <w:num w:numId="11">
    <w:abstractNumId w:val="16"/>
  </w:num>
  <w:num w:numId="12">
    <w:abstractNumId w:val="7"/>
  </w:num>
  <w:num w:numId="13">
    <w:abstractNumId w:val="11"/>
  </w:num>
  <w:num w:numId="14">
    <w:abstractNumId w:val="13"/>
  </w:num>
  <w:num w:numId="15">
    <w:abstractNumId w:val="15"/>
  </w:num>
  <w:num w:numId="16">
    <w:abstractNumId w:val="3"/>
  </w:num>
  <w:num w:numId="17">
    <w:abstractNumId w:val="10"/>
  </w:num>
  <w:num w:numId="18">
    <w:abstractNumId w:val="18"/>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F0"/>
    <w:rsid w:val="00160011"/>
    <w:rsid w:val="00406F49"/>
    <w:rsid w:val="005527F0"/>
    <w:rsid w:val="0097376F"/>
    <w:rsid w:val="009E67B9"/>
    <w:rsid w:val="00B33E9B"/>
    <w:rsid w:val="00C35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0D9B5-878C-43D8-AE87-37F7E525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76F"/>
  </w:style>
  <w:style w:type="paragraph" w:styleId="Antrat1">
    <w:name w:val="heading 1"/>
    <w:basedOn w:val="prastasis"/>
    <w:next w:val="prastasis"/>
    <w:link w:val="Antrat1Diagrama"/>
    <w:qFormat/>
    <w:rsid w:val="0097376F"/>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rsid w:val="0097376F"/>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rsid w:val="0097376F"/>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rsid w:val="0097376F"/>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rsid w:val="0097376F"/>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376F"/>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sid w:val="0097376F"/>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sid w:val="0097376F"/>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sid w:val="0097376F"/>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sid w:val="0097376F"/>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97376F"/>
  </w:style>
  <w:style w:type="character" w:styleId="Hipersaitas">
    <w:name w:val="Hyperlink"/>
    <w:uiPriority w:val="99"/>
    <w:semiHidden/>
    <w:unhideWhenUsed/>
    <w:rsid w:val="0097376F"/>
    <w:rPr>
      <w:rFonts w:ascii="Times New Roman" w:hAnsi="Times New Roman" w:cs="Times New Roman" w:hint="default"/>
      <w:color w:val="auto"/>
      <w:sz w:val="24"/>
      <w:szCs w:val="24"/>
      <w:u w:val="single"/>
      <w:lang w:val="en-US"/>
    </w:rPr>
  </w:style>
  <w:style w:type="character" w:styleId="Perirtashipersaitas">
    <w:name w:val="FollowedHyperlink"/>
    <w:semiHidden/>
    <w:unhideWhenUsed/>
    <w:rsid w:val="0097376F"/>
    <w:rPr>
      <w:color w:val="800080"/>
      <w:u w:val="single"/>
    </w:rPr>
  </w:style>
  <w:style w:type="paragraph" w:customStyle="1" w:styleId="msonormal0">
    <w:name w:val="msonormal"/>
    <w:basedOn w:val="prastasis"/>
    <w:rsid w:val="009737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semiHidden/>
    <w:unhideWhenUsed/>
    <w:rsid w:val="0097376F"/>
    <w:pPr>
      <w:spacing w:before="120" w:after="0" w:line="240" w:lineRule="auto"/>
    </w:pPr>
    <w:rPr>
      <w:rFonts w:ascii="Times New Roman" w:eastAsia="Times New Roman" w:hAnsi="Times New Roman" w:cs="Times New Roman"/>
      <w:b/>
      <w:bCs/>
      <w:i/>
      <w:iCs/>
      <w:sz w:val="24"/>
      <w:szCs w:val="28"/>
      <w:lang w:val="sl-SI" w:eastAsia="sl-SI"/>
    </w:rPr>
  </w:style>
  <w:style w:type="paragraph" w:styleId="Antrats">
    <w:name w:val="header"/>
    <w:basedOn w:val="prastasis"/>
    <w:link w:val="AntratsDiagrama"/>
    <w:semiHidden/>
    <w:unhideWhenUsed/>
    <w:rsid w:val="0097376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semiHidden/>
    <w:rsid w:val="0097376F"/>
    <w:rPr>
      <w:rFonts w:ascii="Times New Roman" w:eastAsia="Times New Roman" w:hAnsi="Times New Roman" w:cs="Times New Roman"/>
      <w:sz w:val="24"/>
      <w:szCs w:val="20"/>
      <w:lang w:val="sl-SI" w:eastAsia="sl-SI"/>
    </w:rPr>
  </w:style>
  <w:style w:type="paragraph" w:styleId="Porat">
    <w:name w:val="footer"/>
    <w:basedOn w:val="prastasis"/>
    <w:link w:val="PoratDiagrama"/>
    <w:semiHidden/>
    <w:unhideWhenUsed/>
    <w:rsid w:val="0097376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semiHidden/>
    <w:rsid w:val="0097376F"/>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97376F"/>
    <w:pPr>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semiHidden/>
    <w:unhideWhenUsed/>
    <w:rsid w:val="0097376F"/>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sid w:val="0097376F"/>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rsid w:val="0097376F"/>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sid w:val="0097376F"/>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rsid w:val="0097376F"/>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sid w:val="0097376F"/>
    <w:rPr>
      <w:rFonts w:ascii="Courier New" w:eastAsia="Times New Roman" w:hAnsi="Courier New" w:cs="Times New Roman"/>
      <w:sz w:val="20"/>
      <w:szCs w:val="20"/>
      <w:lang w:val="en-GB" w:eastAsia="sl-SI"/>
    </w:rPr>
  </w:style>
  <w:style w:type="paragraph" w:styleId="Debesliotekstas">
    <w:name w:val="Balloon Text"/>
    <w:basedOn w:val="prastasis"/>
    <w:link w:val="DebesliotekstasDiagrama"/>
    <w:uiPriority w:val="99"/>
    <w:semiHidden/>
    <w:unhideWhenUsed/>
    <w:rsid w:val="0097376F"/>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97376F"/>
    <w:rPr>
      <w:rFonts w:ascii="Tahoma" w:eastAsia="Times New Roman" w:hAnsi="Tahoma" w:cs="Tahoma"/>
      <w:sz w:val="16"/>
      <w:szCs w:val="16"/>
      <w:lang w:val="en-GB"/>
    </w:rPr>
  </w:style>
  <w:style w:type="paragraph" w:styleId="Betarp">
    <w:name w:val="No Spacing"/>
    <w:uiPriority w:val="1"/>
    <w:qFormat/>
    <w:rsid w:val="0097376F"/>
    <w:pPr>
      <w:tabs>
        <w:tab w:val="left" w:pos="567"/>
      </w:tabs>
      <w:spacing w:after="0" w:line="240" w:lineRule="auto"/>
    </w:pPr>
    <w:rPr>
      <w:rFonts w:ascii="Times New Roman" w:eastAsia="Times New Roman" w:hAnsi="Times New Roman" w:cs="Times New Roman"/>
      <w:szCs w:val="20"/>
      <w:lang w:val="en-GB"/>
    </w:rPr>
  </w:style>
  <w:style w:type="paragraph" w:styleId="Pataisymai">
    <w:name w:val="Revision"/>
    <w:uiPriority w:val="99"/>
    <w:semiHidden/>
    <w:rsid w:val="0097376F"/>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97376F"/>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customStyle="1" w:styleId="Naslov1">
    <w:name w:val="Naslov1"/>
    <w:basedOn w:val="Antrat1"/>
    <w:rsid w:val="0097376F"/>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97376F"/>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97376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Style">
    <w:name w:val="Style"/>
    <w:rsid w:val="0097376F"/>
    <w:pPr>
      <w:widowControl w:val="0"/>
      <w:autoSpaceDE w:val="0"/>
      <w:autoSpaceDN w:val="0"/>
      <w:adjustRightInd w:val="0"/>
      <w:spacing w:after="0" w:line="240" w:lineRule="auto"/>
    </w:pPr>
    <w:rPr>
      <w:rFonts w:ascii="Arial" w:eastAsia="MS Mincho" w:hAnsi="Arial" w:cs="Arial"/>
      <w:sz w:val="24"/>
      <w:szCs w:val="24"/>
      <w:lang w:val="en-US" w:eastAsia="ja-JP"/>
    </w:rPr>
  </w:style>
  <w:style w:type="table" w:styleId="Lentelstinklelis">
    <w:name w:val="Table Grid"/>
    <w:basedOn w:val="prastojilentel"/>
    <w:rsid w:val="0097376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34487</Words>
  <Characters>19659</Characters>
  <Application>Microsoft Office Word</Application>
  <DocSecurity>4</DocSecurity>
  <Lines>163</Lines>
  <Paragraphs>108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2019-07-09T10:22:00Z</dcterms:created>
  <dcterms:modified xsi:type="dcterms:W3CDTF">2019-07-09T10:22:00Z</dcterms:modified>
</cp:coreProperties>
</file>