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A57" w:rsidRPr="006F1FB9" w:rsidRDefault="00827A57" w:rsidP="00827A57">
      <w:pPr>
        <w:spacing w:after="0" w:line="240" w:lineRule="auto"/>
        <w:jc w:val="center"/>
        <w:outlineLvl w:val="0"/>
        <w:rPr>
          <w:rFonts w:ascii="Times New Roman" w:hAnsi="Times New Roman" w:cs="Times New Roman"/>
          <w:b/>
        </w:rPr>
      </w:pPr>
      <w:r w:rsidRPr="006F1FB9">
        <w:rPr>
          <w:rFonts w:ascii="Times New Roman" w:hAnsi="Times New Roman" w:cs="Times New Roman"/>
          <w:b/>
        </w:rPr>
        <w:t>Pakuotės lapelis: informacija vartotojui</w:t>
      </w:r>
    </w:p>
    <w:p w:rsidR="00827A57" w:rsidRPr="006F1FB9" w:rsidRDefault="00827A57" w:rsidP="00827A57">
      <w:pPr>
        <w:spacing w:after="0" w:line="240" w:lineRule="auto"/>
        <w:jc w:val="center"/>
        <w:outlineLvl w:val="0"/>
        <w:rPr>
          <w:rFonts w:ascii="Times New Roman" w:hAnsi="Times New Roman" w:cs="Times New Roman"/>
          <w:b/>
        </w:rPr>
      </w:pPr>
    </w:p>
    <w:p w:rsidR="00827A57" w:rsidRPr="006F1FB9" w:rsidRDefault="00827A57" w:rsidP="00827A57">
      <w:pPr>
        <w:numPr>
          <w:ilvl w:val="12"/>
          <w:numId w:val="0"/>
        </w:numPr>
        <w:spacing w:after="0" w:line="240" w:lineRule="auto"/>
        <w:jc w:val="center"/>
        <w:rPr>
          <w:rFonts w:ascii="Times New Roman" w:hAnsi="Times New Roman" w:cs="Times New Roman"/>
          <w:b/>
        </w:rPr>
      </w:pP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 10 mg/ml koncentratas infuziniam tirpalui</w:t>
      </w:r>
    </w:p>
    <w:p w:rsidR="00827A57" w:rsidRPr="006F1FB9" w:rsidRDefault="00827A57" w:rsidP="00827A57">
      <w:pPr>
        <w:numPr>
          <w:ilvl w:val="12"/>
          <w:numId w:val="0"/>
        </w:numPr>
        <w:spacing w:after="0" w:line="240" w:lineRule="auto"/>
        <w:jc w:val="center"/>
        <w:rPr>
          <w:rFonts w:ascii="Times New Roman" w:hAnsi="Times New Roman" w:cs="Times New Roman"/>
        </w:rPr>
      </w:pPr>
      <w:proofErr w:type="spellStart"/>
      <w:r>
        <w:rPr>
          <w:rFonts w:ascii="Times New Roman" w:hAnsi="Times New Roman" w:cs="Times New Roman"/>
        </w:rPr>
        <w:t>v</w:t>
      </w:r>
      <w:r w:rsidRPr="006F1FB9">
        <w:rPr>
          <w:rFonts w:ascii="Times New Roman" w:hAnsi="Times New Roman" w:cs="Times New Roman"/>
        </w:rPr>
        <w:t>inorelbinas</w:t>
      </w:r>
      <w:proofErr w:type="spellEnd"/>
    </w:p>
    <w:p w:rsidR="00827A57" w:rsidRPr="006F1FB9" w:rsidRDefault="00827A57" w:rsidP="00827A57">
      <w:pPr>
        <w:spacing w:after="0" w:line="240" w:lineRule="auto"/>
        <w:jc w:val="center"/>
        <w:rPr>
          <w:rFonts w:ascii="Times New Roman" w:hAnsi="Times New Roman" w:cs="Times New Roman"/>
        </w:rPr>
      </w:pPr>
    </w:p>
    <w:p w:rsidR="00827A57" w:rsidRPr="006F1FB9" w:rsidRDefault="00827A57" w:rsidP="00827A57">
      <w:pPr>
        <w:suppressAutoHyphens/>
        <w:spacing w:after="0" w:line="240" w:lineRule="auto"/>
        <w:ind w:left="142" w:hanging="142"/>
        <w:rPr>
          <w:rFonts w:ascii="Times New Roman" w:hAnsi="Times New Roman" w:cs="Times New Roman"/>
        </w:rPr>
      </w:pPr>
      <w:r w:rsidRPr="006F1FB9">
        <w:rPr>
          <w:rFonts w:ascii="Times New Roman" w:hAnsi="Times New Roman" w:cs="Times New Roman"/>
          <w:b/>
        </w:rPr>
        <w:t>Atidžiai perskaitykite visą šį lapelį, prieš pradėdami vartoti vaistą, nes jame pateikiama Jums svarbi informacija.</w:t>
      </w:r>
    </w:p>
    <w:p w:rsidR="00827A57" w:rsidRPr="006F1FB9" w:rsidRDefault="00827A57" w:rsidP="00827A57">
      <w:pPr>
        <w:numPr>
          <w:ilvl w:val="0"/>
          <w:numId w:val="2"/>
        </w:numPr>
        <w:tabs>
          <w:tab w:val="left" w:pos="567"/>
        </w:tabs>
        <w:spacing w:after="0" w:line="260" w:lineRule="exact"/>
        <w:ind w:left="567" w:right="-2" w:hanging="567"/>
        <w:rPr>
          <w:rFonts w:ascii="Times New Roman" w:hAnsi="Times New Roman" w:cs="Times New Roman"/>
        </w:rPr>
      </w:pPr>
      <w:r w:rsidRPr="006F1FB9">
        <w:rPr>
          <w:rFonts w:ascii="Times New Roman" w:hAnsi="Times New Roman" w:cs="Times New Roman"/>
        </w:rPr>
        <w:t xml:space="preserve">Neišmeskite šio lapelio, nes vėl gali prireikti jį perskaityti. </w:t>
      </w:r>
    </w:p>
    <w:p w:rsidR="00827A57" w:rsidRPr="006F1FB9" w:rsidRDefault="00827A57" w:rsidP="00827A57">
      <w:pPr>
        <w:numPr>
          <w:ilvl w:val="0"/>
          <w:numId w:val="2"/>
        </w:numPr>
        <w:tabs>
          <w:tab w:val="left" w:pos="567"/>
        </w:tabs>
        <w:spacing w:after="0" w:line="260" w:lineRule="exact"/>
        <w:ind w:left="567" w:right="-2" w:hanging="567"/>
        <w:rPr>
          <w:rFonts w:ascii="Times New Roman" w:hAnsi="Times New Roman" w:cs="Times New Roman"/>
        </w:rPr>
      </w:pPr>
      <w:r w:rsidRPr="006F1FB9">
        <w:rPr>
          <w:rFonts w:ascii="Times New Roman" w:hAnsi="Times New Roman" w:cs="Times New Roman"/>
        </w:rPr>
        <w:t>Jeigu kiltų daugiau klausimų, kreipkitės į gydytoją arba vaistininką.</w:t>
      </w:r>
    </w:p>
    <w:p w:rsidR="00827A57" w:rsidRPr="006F1FB9" w:rsidRDefault="00827A57" w:rsidP="00827A57">
      <w:pPr>
        <w:numPr>
          <w:ilvl w:val="0"/>
          <w:numId w:val="2"/>
        </w:numPr>
        <w:tabs>
          <w:tab w:val="left" w:pos="567"/>
        </w:tabs>
        <w:spacing w:after="0" w:line="260" w:lineRule="exact"/>
        <w:ind w:left="567" w:hanging="567"/>
        <w:rPr>
          <w:rFonts w:ascii="Times New Roman" w:hAnsi="Times New Roman" w:cs="Times New Roman"/>
        </w:rPr>
      </w:pPr>
      <w:r w:rsidRPr="006F1FB9">
        <w:rPr>
          <w:rFonts w:ascii="Times New Roman" w:hAnsi="Times New Roman" w:cs="Times New Roman"/>
        </w:rPr>
        <w:t>Jeigu pasireiškė šalutinis poveikis (net jeigu jis šiame lapelyje nenurodytas), kreipkitės į gydytoją arba vaistininką</w:t>
      </w:r>
      <w:r>
        <w:rPr>
          <w:rFonts w:ascii="Times New Roman" w:hAnsi="Times New Roman" w:cs="Times New Roman"/>
        </w:rPr>
        <w:t xml:space="preserve">. </w:t>
      </w:r>
      <w:r w:rsidRPr="006F1FB9">
        <w:rPr>
          <w:rFonts w:ascii="Times New Roman" w:hAnsi="Times New Roman" w:cs="Times New Roman"/>
        </w:rPr>
        <w:t>Žr. 4 skyrių</w:t>
      </w:r>
      <w:r>
        <w:rPr>
          <w:rFonts w:ascii="Times New Roman" w:hAnsi="Times New Roman" w:cs="Times New Roman"/>
        </w:rPr>
        <w:t>.</w:t>
      </w:r>
    </w:p>
    <w:p w:rsidR="00827A57" w:rsidRPr="006F1FB9" w:rsidRDefault="00827A57" w:rsidP="00827A57">
      <w:pPr>
        <w:numPr>
          <w:ilvl w:val="12"/>
          <w:numId w:val="0"/>
        </w:numPr>
        <w:spacing w:after="0" w:line="240" w:lineRule="auto"/>
        <w:ind w:right="-2"/>
        <w:outlineLvl w:val="0"/>
        <w:rPr>
          <w:rFonts w:ascii="Times New Roman" w:hAnsi="Times New Roman" w:cs="Times New Roman"/>
          <w:b/>
        </w:rPr>
      </w:pPr>
    </w:p>
    <w:p w:rsidR="00827A57" w:rsidRPr="006F1FB9" w:rsidRDefault="00827A57" w:rsidP="00827A57">
      <w:pPr>
        <w:spacing w:after="0" w:line="240" w:lineRule="auto"/>
        <w:ind w:left="567" w:hanging="567"/>
        <w:rPr>
          <w:rFonts w:ascii="Times New Roman" w:hAnsi="Times New Roman" w:cs="Times New Roman"/>
          <w:b/>
        </w:rPr>
      </w:pPr>
      <w:r w:rsidRPr="006F1FB9">
        <w:rPr>
          <w:rFonts w:ascii="Times New Roman" w:hAnsi="Times New Roman" w:cs="Times New Roman"/>
          <w:b/>
        </w:rPr>
        <w:t>Apie ką rašoma šiame lapelyje?</w:t>
      </w:r>
    </w:p>
    <w:p w:rsidR="00827A57" w:rsidRPr="006F1FB9" w:rsidRDefault="00827A57" w:rsidP="00827A57">
      <w:pPr>
        <w:spacing w:after="0" w:line="240" w:lineRule="auto"/>
        <w:ind w:left="567" w:hanging="567"/>
        <w:rPr>
          <w:rFonts w:ascii="Times New Roman" w:hAnsi="Times New Roman" w:cs="Times New Roman"/>
          <w:b/>
        </w:rPr>
      </w:pPr>
    </w:p>
    <w:p w:rsidR="00827A57" w:rsidRPr="006F1FB9" w:rsidRDefault="00827A57" w:rsidP="00827A57">
      <w:pPr>
        <w:spacing w:after="0" w:line="240" w:lineRule="auto"/>
        <w:ind w:left="567" w:hanging="567"/>
        <w:rPr>
          <w:rFonts w:ascii="Times New Roman" w:hAnsi="Times New Roman" w:cs="Times New Roman"/>
        </w:rPr>
      </w:pPr>
      <w:r w:rsidRPr="006F1FB9">
        <w:rPr>
          <w:rFonts w:ascii="Times New Roman" w:hAnsi="Times New Roman" w:cs="Times New Roman"/>
        </w:rPr>
        <w:t>1.</w:t>
      </w:r>
      <w:r w:rsidRPr="006F1FB9">
        <w:rPr>
          <w:rFonts w:ascii="Times New Roman" w:hAnsi="Times New Roman" w:cs="Times New Roman"/>
        </w:rPr>
        <w:tab/>
        <w:t xml:space="preserve">Kas yra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ir kam jis vartojamas</w:t>
      </w:r>
    </w:p>
    <w:p w:rsidR="00827A57" w:rsidRPr="006F1FB9" w:rsidRDefault="00827A57" w:rsidP="00827A57">
      <w:pPr>
        <w:spacing w:after="0" w:line="240" w:lineRule="auto"/>
        <w:ind w:left="567" w:hanging="567"/>
        <w:rPr>
          <w:rFonts w:ascii="Times New Roman" w:hAnsi="Times New Roman" w:cs="Times New Roman"/>
        </w:rPr>
      </w:pPr>
      <w:r w:rsidRPr="006F1FB9">
        <w:rPr>
          <w:rFonts w:ascii="Times New Roman" w:hAnsi="Times New Roman" w:cs="Times New Roman"/>
        </w:rPr>
        <w:t>2.</w:t>
      </w:r>
      <w:r w:rsidRPr="006F1FB9">
        <w:rPr>
          <w:rFonts w:ascii="Times New Roman" w:hAnsi="Times New Roman" w:cs="Times New Roman"/>
        </w:rPr>
        <w:tab/>
        <w:t xml:space="preserve">Kas žinotina prieš vartojant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w:t>
      </w:r>
    </w:p>
    <w:p w:rsidR="00827A57" w:rsidRPr="006F1FB9" w:rsidRDefault="00827A57" w:rsidP="00827A57">
      <w:pPr>
        <w:spacing w:after="0" w:line="240" w:lineRule="auto"/>
        <w:ind w:left="567" w:hanging="567"/>
        <w:rPr>
          <w:rFonts w:ascii="Times New Roman" w:hAnsi="Times New Roman" w:cs="Times New Roman"/>
        </w:rPr>
      </w:pPr>
      <w:r w:rsidRPr="006F1FB9">
        <w:rPr>
          <w:rFonts w:ascii="Times New Roman" w:hAnsi="Times New Roman" w:cs="Times New Roman"/>
        </w:rPr>
        <w:t>3.</w:t>
      </w:r>
      <w:r w:rsidRPr="006F1FB9">
        <w:rPr>
          <w:rFonts w:ascii="Times New Roman" w:hAnsi="Times New Roman" w:cs="Times New Roman"/>
        </w:rPr>
        <w:tab/>
        <w:t xml:space="preserve">Kaip vartoti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w:t>
      </w:r>
    </w:p>
    <w:p w:rsidR="00827A57" w:rsidRPr="006F1FB9" w:rsidRDefault="00827A57" w:rsidP="00827A57">
      <w:pPr>
        <w:spacing w:after="0" w:line="240" w:lineRule="auto"/>
        <w:ind w:left="567" w:hanging="567"/>
        <w:rPr>
          <w:rFonts w:ascii="Times New Roman" w:hAnsi="Times New Roman" w:cs="Times New Roman"/>
        </w:rPr>
      </w:pPr>
      <w:r w:rsidRPr="006F1FB9">
        <w:rPr>
          <w:rFonts w:ascii="Times New Roman" w:hAnsi="Times New Roman" w:cs="Times New Roman"/>
        </w:rPr>
        <w:t>4.</w:t>
      </w:r>
      <w:r w:rsidRPr="006F1FB9">
        <w:rPr>
          <w:rFonts w:ascii="Times New Roman" w:hAnsi="Times New Roman" w:cs="Times New Roman"/>
        </w:rPr>
        <w:tab/>
        <w:t>Galimas šalutinis poveikis</w:t>
      </w:r>
    </w:p>
    <w:p w:rsidR="00827A57" w:rsidRPr="006F1FB9" w:rsidRDefault="00827A57" w:rsidP="00827A57">
      <w:pPr>
        <w:spacing w:after="0" w:line="240" w:lineRule="auto"/>
        <w:ind w:left="567" w:hanging="567"/>
        <w:rPr>
          <w:rFonts w:ascii="Times New Roman" w:hAnsi="Times New Roman" w:cs="Times New Roman"/>
        </w:rPr>
      </w:pPr>
      <w:r w:rsidRPr="006F1FB9">
        <w:rPr>
          <w:rFonts w:ascii="Times New Roman" w:hAnsi="Times New Roman" w:cs="Times New Roman"/>
        </w:rPr>
        <w:t>5.</w:t>
      </w:r>
      <w:r w:rsidRPr="006F1FB9">
        <w:rPr>
          <w:rFonts w:ascii="Times New Roman" w:hAnsi="Times New Roman" w:cs="Times New Roman"/>
        </w:rPr>
        <w:tab/>
        <w:t xml:space="preserve">Kaip laikyti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w:t>
      </w:r>
    </w:p>
    <w:p w:rsidR="00827A57" w:rsidRPr="006F1FB9" w:rsidRDefault="00827A57" w:rsidP="00827A57">
      <w:pPr>
        <w:spacing w:after="0" w:line="240" w:lineRule="auto"/>
        <w:ind w:left="567" w:hanging="567"/>
        <w:rPr>
          <w:rFonts w:ascii="Times New Roman" w:hAnsi="Times New Roman" w:cs="Times New Roman"/>
        </w:rPr>
      </w:pPr>
      <w:r w:rsidRPr="006F1FB9">
        <w:rPr>
          <w:rFonts w:ascii="Times New Roman" w:hAnsi="Times New Roman" w:cs="Times New Roman"/>
        </w:rPr>
        <w:t>6.</w:t>
      </w:r>
      <w:r w:rsidRPr="006F1FB9">
        <w:rPr>
          <w:rFonts w:ascii="Times New Roman" w:hAnsi="Times New Roman" w:cs="Times New Roman"/>
        </w:rPr>
        <w:tab/>
        <w:t>Pakuotės turinys ir kita informacija</w:t>
      </w:r>
    </w:p>
    <w:p w:rsidR="00827A57" w:rsidRPr="006F1FB9" w:rsidRDefault="00827A57" w:rsidP="00827A57">
      <w:pPr>
        <w:numPr>
          <w:ilvl w:val="12"/>
          <w:numId w:val="0"/>
        </w:numPr>
        <w:spacing w:after="0" w:line="240" w:lineRule="auto"/>
        <w:rPr>
          <w:rFonts w:ascii="Times New Roman" w:hAnsi="Times New Roman" w:cs="Times New Roman"/>
        </w:rPr>
      </w:pPr>
    </w:p>
    <w:p w:rsidR="00827A57" w:rsidRPr="006F1FB9" w:rsidRDefault="00827A57" w:rsidP="00827A57">
      <w:pPr>
        <w:numPr>
          <w:ilvl w:val="12"/>
          <w:numId w:val="0"/>
        </w:numPr>
        <w:spacing w:after="0" w:line="240" w:lineRule="auto"/>
        <w:rPr>
          <w:rFonts w:ascii="Times New Roman" w:hAnsi="Times New Roman" w:cs="Times New Roman"/>
        </w:rPr>
      </w:pPr>
    </w:p>
    <w:p w:rsidR="00827A57" w:rsidRPr="006F1FB9" w:rsidRDefault="00827A57" w:rsidP="00827A57">
      <w:pPr>
        <w:numPr>
          <w:ilvl w:val="12"/>
          <w:numId w:val="0"/>
        </w:numP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1.</w:t>
      </w:r>
      <w:r w:rsidRPr="006F1FB9">
        <w:rPr>
          <w:rFonts w:ascii="Times New Roman" w:hAnsi="Times New Roman" w:cs="Times New Roman"/>
          <w:b/>
        </w:rPr>
        <w:tab/>
        <w:t xml:space="preserve">Kas yra </w:t>
      </w: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 ir kam jis vartojamas</w:t>
      </w:r>
    </w:p>
    <w:p w:rsidR="00827A57" w:rsidRPr="006F1FB9" w:rsidRDefault="00827A57" w:rsidP="00827A57">
      <w:pPr>
        <w:spacing w:after="0" w:line="240" w:lineRule="auto"/>
        <w:ind w:left="567" w:hanging="567"/>
        <w:rPr>
          <w:rFonts w:ascii="Times New Roman" w:hAnsi="Times New Roman" w:cs="Times New Roman"/>
        </w:rPr>
      </w:pPr>
    </w:p>
    <w:p w:rsidR="00827A57" w:rsidRPr="006F1FB9" w:rsidRDefault="00827A57" w:rsidP="00827A57">
      <w:pPr>
        <w:tabs>
          <w:tab w:val="left" w:pos="0"/>
        </w:tabs>
        <w:spacing w:after="0" w:line="240" w:lineRule="auto"/>
        <w:rPr>
          <w:rFonts w:ascii="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yra </w:t>
      </w:r>
      <w:r w:rsidRPr="006C36E2">
        <w:rPr>
          <w:rFonts w:ascii="Times New Roman" w:hAnsi="Times New Roman" w:cs="Times New Roman"/>
        </w:rPr>
        <w:t xml:space="preserve">žiemės </w:t>
      </w:r>
      <w:proofErr w:type="spellStart"/>
      <w:r w:rsidRPr="006C36E2">
        <w:rPr>
          <w:rFonts w:ascii="Times New Roman" w:hAnsi="Times New Roman" w:cs="Times New Roman"/>
        </w:rPr>
        <w:t>alkaloidų</w:t>
      </w:r>
      <w:proofErr w:type="spellEnd"/>
      <w:r w:rsidRPr="006F1FB9">
        <w:rPr>
          <w:rFonts w:ascii="Times New Roman" w:hAnsi="Times New Roman" w:cs="Times New Roman"/>
        </w:rPr>
        <w:t xml:space="preserve"> grupės vaistas nuo vėžio. Juo gydomas tam tikros rūšies plaučių ir krūties vėžys. </w:t>
      </w:r>
    </w:p>
    <w:p w:rsidR="00827A57" w:rsidRPr="006F1FB9" w:rsidRDefault="00827A57" w:rsidP="00827A57">
      <w:pPr>
        <w:numPr>
          <w:ilvl w:val="12"/>
          <w:numId w:val="0"/>
        </w:numPr>
        <w:spacing w:after="0" w:line="240" w:lineRule="auto"/>
        <w:rPr>
          <w:rFonts w:ascii="Times New Roman" w:hAnsi="Times New Roman" w:cs="Times New Roman"/>
        </w:rPr>
      </w:pPr>
    </w:p>
    <w:p w:rsidR="00827A57" w:rsidRPr="006F1FB9" w:rsidRDefault="00827A57" w:rsidP="00827A57">
      <w:pPr>
        <w:numPr>
          <w:ilvl w:val="12"/>
          <w:numId w:val="0"/>
        </w:numPr>
        <w:spacing w:after="0" w:line="240" w:lineRule="auto"/>
        <w:rPr>
          <w:rFonts w:ascii="Times New Roman" w:hAnsi="Times New Roman" w:cs="Times New Roman"/>
        </w:rPr>
      </w:pPr>
    </w:p>
    <w:p w:rsidR="00827A57" w:rsidRPr="006F1FB9" w:rsidRDefault="00827A57" w:rsidP="00827A57">
      <w:pPr>
        <w:numPr>
          <w:ilvl w:val="12"/>
          <w:numId w:val="0"/>
        </w:numP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2.</w:t>
      </w:r>
      <w:r w:rsidRPr="006F1FB9">
        <w:rPr>
          <w:rFonts w:ascii="Times New Roman" w:hAnsi="Times New Roman" w:cs="Times New Roman"/>
          <w:b/>
        </w:rPr>
        <w:tab/>
        <w:t xml:space="preserve">Kas žinotina prieš vartojant </w:t>
      </w: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w:t>
      </w:r>
    </w:p>
    <w:p w:rsidR="00827A57" w:rsidRPr="006F1FB9" w:rsidRDefault="00827A57" w:rsidP="00827A57">
      <w:pPr>
        <w:spacing w:after="0" w:line="240" w:lineRule="auto"/>
        <w:ind w:left="567" w:hanging="567"/>
        <w:rPr>
          <w:rFonts w:ascii="Times New Roman" w:hAnsi="Times New Roman" w:cs="Times New Roman"/>
        </w:rPr>
      </w:pPr>
    </w:p>
    <w:p w:rsidR="00827A57" w:rsidRPr="006F1FB9" w:rsidRDefault="00827A57" w:rsidP="00827A57">
      <w:pPr>
        <w:spacing w:after="0" w:line="240" w:lineRule="auto"/>
        <w:ind w:left="567" w:hanging="567"/>
        <w:rPr>
          <w:rFonts w:ascii="Times New Roman" w:hAnsi="Times New Roman" w:cs="Times New Roman"/>
          <w:b/>
          <w:caps/>
        </w:rPr>
      </w:pP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 vartoti </w:t>
      </w:r>
      <w:r>
        <w:rPr>
          <w:rFonts w:ascii="Times New Roman" w:hAnsi="Times New Roman" w:cs="Times New Roman"/>
          <w:b/>
        </w:rPr>
        <w:t>draudžiama</w:t>
      </w:r>
      <w:r w:rsidRPr="006F1FB9">
        <w:rPr>
          <w:rFonts w:ascii="Times New Roman" w:hAnsi="Times New Roman" w:cs="Times New Roman"/>
          <w:b/>
        </w:rPr>
        <w:t>:</w:t>
      </w:r>
    </w:p>
    <w:p w:rsidR="00827A57" w:rsidRPr="006F1FB9" w:rsidRDefault="00827A57" w:rsidP="00827A57">
      <w:pPr>
        <w:numPr>
          <w:ilvl w:val="12"/>
          <w:numId w:val="0"/>
        </w:numPr>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 xml:space="preserve">jeigu yra alergija </w:t>
      </w:r>
      <w:proofErr w:type="spellStart"/>
      <w:r w:rsidRPr="006F1FB9">
        <w:rPr>
          <w:rFonts w:ascii="Times New Roman" w:hAnsi="Times New Roman" w:cs="Times New Roman"/>
        </w:rPr>
        <w:t>vinorelbinui</w:t>
      </w:r>
      <w:proofErr w:type="spellEnd"/>
      <w:r>
        <w:rPr>
          <w:rFonts w:ascii="Times New Roman" w:hAnsi="Times New Roman" w:cs="Times New Roman"/>
        </w:rPr>
        <w:t>, kitiems</w:t>
      </w:r>
      <w:r w:rsidRPr="00A81A90">
        <w:rPr>
          <w:rFonts w:ascii="Times New Roman" w:hAnsi="Times New Roman" w:cs="Times New Roman"/>
          <w:color w:val="FF0000"/>
        </w:rPr>
        <w:t xml:space="preserve"> </w:t>
      </w:r>
      <w:r w:rsidRPr="00A81A90">
        <w:rPr>
          <w:rFonts w:ascii="Times New Roman" w:hAnsi="Times New Roman" w:cs="Times New Roman"/>
        </w:rPr>
        <w:t>žiemės</w:t>
      </w:r>
      <w:r w:rsidRPr="00A81A90">
        <w:rPr>
          <w:rFonts w:ascii="Times New Roman" w:hAnsi="Times New Roman" w:cs="Times New Roman"/>
          <w:color w:val="FF0000"/>
        </w:rPr>
        <w:t xml:space="preserve"> </w:t>
      </w:r>
      <w:proofErr w:type="spellStart"/>
      <w:r>
        <w:rPr>
          <w:rFonts w:ascii="Times New Roman" w:hAnsi="Times New Roman" w:cs="Times New Roman"/>
        </w:rPr>
        <w:t>alkaloidams</w:t>
      </w:r>
      <w:proofErr w:type="spellEnd"/>
      <w:r w:rsidRPr="006F1FB9">
        <w:rPr>
          <w:rFonts w:ascii="Times New Roman" w:hAnsi="Times New Roman" w:cs="Times New Roman"/>
        </w:rPr>
        <w:t xml:space="preserve"> arba bet kuriai pagalbinei šio vaisto medžiagai (jos išvardytos 6 skyriuje);</w:t>
      </w:r>
    </w:p>
    <w:p w:rsidR="00827A57" w:rsidRPr="006F1FB9" w:rsidRDefault="00827A57" w:rsidP="00827A57">
      <w:pPr>
        <w:numPr>
          <w:ilvl w:val="12"/>
          <w:numId w:val="0"/>
        </w:numPr>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 xml:space="preserve">jeigu sergate ar neseniai sirgote sunkia infekcine liga arba jeigu labai sumažėjęs baltųjų kraujo kūnelių kiekis (yra </w:t>
      </w:r>
      <w:proofErr w:type="spellStart"/>
      <w:r w:rsidRPr="006F1FB9">
        <w:rPr>
          <w:rFonts w:ascii="Times New Roman" w:hAnsi="Times New Roman" w:cs="Times New Roman"/>
        </w:rPr>
        <w:t>neutropenija</w:t>
      </w:r>
      <w:proofErr w:type="spellEnd"/>
      <w:r w:rsidRPr="006F1FB9">
        <w:rPr>
          <w:rFonts w:ascii="Times New Roman" w:hAnsi="Times New Roman" w:cs="Times New Roman"/>
        </w:rPr>
        <w:t>);</w:t>
      </w:r>
    </w:p>
    <w:p w:rsidR="00827A57" w:rsidRPr="006F1FB9" w:rsidRDefault="00827A57" w:rsidP="00827A57">
      <w:pPr>
        <w:numPr>
          <w:ilvl w:val="12"/>
          <w:numId w:val="0"/>
        </w:numPr>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jeigu labai sumažėjęs kraujo plokštelių (trombocitų) kiekis kraujyje;</w:t>
      </w:r>
    </w:p>
    <w:p w:rsidR="00827A57" w:rsidRDefault="00827A57" w:rsidP="00827A57">
      <w:pPr>
        <w:numPr>
          <w:ilvl w:val="12"/>
          <w:numId w:val="0"/>
        </w:numPr>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jeigu krūtimi maitinate kūdikį;</w:t>
      </w:r>
    </w:p>
    <w:p w:rsidR="00827A57" w:rsidRPr="006F1FB9" w:rsidRDefault="00827A57" w:rsidP="00827A57">
      <w:pPr>
        <w:numPr>
          <w:ilvl w:val="12"/>
          <w:numId w:val="0"/>
        </w:numPr>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kartu su geltonosios karštligės vakcina.</w:t>
      </w:r>
    </w:p>
    <w:p w:rsidR="00827A57" w:rsidRPr="006F1FB9" w:rsidRDefault="00827A57" w:rsidP="00827A57">
      <w:pPr>
        <w:numPr>
          <w:ilvl w:val="12"/>
          <w:numId w:val="0"/>
        </w:numPr>
        <w:spacing w:after="0" w:line="240" w:lineRule="auto"/>
        <w:ind w:left="567" w:hanging="567"/>
        <w:rPr>
          <w:rFonts w:ascii="Times New Roman" w:hAnsi="Times New Roman" w:cs="Times New Roman"/>
          <w:b/>
        </w:rPr>
      </w:pPr>
    </w:p>
    <w:p w:rsidR="00827A57" w:rsidRPr="006F1FB9" w:rsidRDefault="00827A57" w:rsidP="00827A57">
      <w:pPr>
        <w:tabs>
          <w:tab w:val="left" w:pos="567"/>
        </w:tabs>
        <w:spacing w:after="0" w:line="240" w:lineRule="auto"/>
        <w:ind w:left="567" w:hanging="567"/>
        <w:rPr>
          <w:rFonts w:ascii="Times New Roman" w:hAnsi="Times New Roman" w:cs="Times New Roman"/>
          <w:b/>
        </w:rPr>
      </w:pPr>
      <w:r w:rsidRPr="006F1FB9">
        <w:rPr>
          <w:rFonts w:ascii="Times New Roman" w:hAnsi="Times New Roman" w:cs="Times New Roman"/>
          <w:b/>
        </w:rPr>
        <w:t>Įspėjimai ir atsargumo priemonės</w:t>
      </w:r>
    </w:p>
    <w:p w:rsidR="00827A57" w:rsidRPr="006F1FB9" w:rsidRDefault="00827A57" w:rsidP="00827A57">
      <w:pPr>
        <w:tabs>
          <w:tab w:val="left" w:pos="567"/>
        </w:tabs>
        <w:spacing w:after="0" w:line="240" w:lineRule="auto"/>
        <w:ind w:left="567" w:hanging="567"/>
        <w:rPr>
          <w:rFonts w:ascii="Times New Roman" w:hAnsi="Times New Roman" w:cs="Times New Roman"/>
          <w:b/>
        </w:rPr>
      </w:pPr>
      <w:r w:rsidRPr="006F1FB9">
        <w:rPr>
          <w:rFonts w:ascii="Times New Roman" w:hAnsi="Times New Roman" w:cs="Times New Roman"/>
        </w:rPr>
        <w:t xml:space="preserve">Pasitarkite su gydytoju arba vaistininku, prieš pradėdami vartoti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w:t>
      </w:r>
      <w:r>
        <w:rPr>
          <w:rFonts w:ascii="Times New Roman" w:hAnsi="Times New Roman" w:cs="Times New Roman"/>
        </w:rPr>
        <w:t>:</w:t>
      </w:r>
      <w:r w:rsidRPr="006F1FB9" w:rsidDel="00BF6B32">
        <w:rPr>
          <w:rFonts w:ascii="Times New Roman" w:hAnsi="Times New Roman" w:cs="Times New Roman"/>
          <w:b/>
        </w:rPr>
        <w:t xml:space="preserve"> </w:t>
      </w:r>
    </w:p>
    <w:p w:rsidR="00827A57" w:rsidRPr="006F1FB9" w:rsidRDefault="00827A57" w:rsidP="00827A57">
      <w:pPr>
        <w:tabs>
          <w:tab w:val="left" w:pos="0"/>
          <w:tab w:val="left" w:pos="567"/>
        </w:tabs>
        <w:spacing w:after="0" w:line="240" w:lineRule="auto"/>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jeigu sirgote išemine širdies liga;</w:t>
      </w:r>
    </w:p>
    <w:p w:rsidR="00827A57" w:rsidRPr="006F1FB9" w:rsidRDefault="00827A57" w:rsidP="00827A57">
      <w:pPr>
        <w:tabs>
          <w:tab w:val="left" w:pos="0"/>
          <w:tab w:val="left" w:pos="567"/>
        </w:tabs>
        <w:spacing w:after="0" w:line="240" w:lineRule="auto"/>
        <w:rPr>
          <w:rFonts w:ascii="Times New Roman" w:hAnsi="Times New Roman" w:cs="Times New Roman"/>
        </w:rPr>
      </w:pPr>
      <w:r w:rsidRPr="006F1FB9">
        <w:rPr>
          <w:rFonts w:ascii="Times New Roman" w:hAnsi="Times New Roman" w:cs="Times New Roman"/>
          <w:b/>
        </w:rPr>
        <w:t>-</w:t>
      </w:r>
      <w:r w:rsidRPr="006F1FB9">
        <w:rPr>
          <w:rFonts w:ascii="Times New Roman" w:hAnsi="Times New Roman" w:cs="Times New Roman"/>
          <w:b/>
        </w:rPr>
        <w:tab/>
      </w:r>
      <w:r w:rsidRPr="006F1FB9">
        <w:rPr>
          <w:rFonts w:ascii="Times New Roman" w:hAnsi="Times New Roman" w:cs="Times New Roman"/>
        </w:rPr>
        <w:t xml:space="preserve">jeigu kepenis apimanti sritis švitinama radioaktyviaisiais spinduliais; </w:t>
      </w:r>
    </w:p>
    <w:p w:rsidR="00827A57" w:rsidRPr="006F1FB9" w:rsidRDefault="00827A57" w:rsidP="00827A57">
      <w:pPr>
        <w:tabs>
          <w:tab w:val="left" w:pos="0"/>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 xml:space="preserve">jeigu yra infekcijos požymių ar simptomų, pvz., karščiavimas, šalčio krėtimas, gerklės skausmingumas ar kt. (tokiu atveju būtina kiek galima greičiau pasakyti gydytojui, kadangi gali tekti atlikti būtinus tyrimus); </w:t>
      </w:r>
    </w:p>
    <w:p w:rsidR="00827A57" w:rsidRPr="006F1FB9" w:rsidRDefault="00827A57" w:rsidP="00827A57">
      <w:pPr>
        <w:tabs>
          <w:tab w:val="left" w:pos="0"/>
          <w:tab w:val="left" w:pos="567"/>
        </w:tabs>
        <w:spacing w:after="0" w:line="240" w:lineRule="auto"/>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jeigu esate vakcinuojamas gyva vakcina, pvz., geriamąja vakcina nuo poliomielito ar BCG;</w:t>
      </w:r>
    </w:p>
    <w:p w:rsidR="00827A57" w:rsidRPr="006F1FB9" w:rsidRDefault="00827A57" w:rsidP="00827A57">
      <w:pPr>
        <w:tabs>
          <w:tab w:val="left" w:pos="0"/>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 xml:space="preserve">būtina griežtai saugoti, kad </w:t>
      </w:r>
      <w:r w:rsidRPr="006F1FB9">
        <w:rPr>
          <w:rFonts w:ascii="Times New Roman" w:eastAsia="Times New Roman" w:hAnsi="Times New Roman" w:cs="Times New Roman"/>
        </w:rPr>
        <w:t>vaisto</w:t>
      </w:r>
      <w:r w:rsidRPr="006F1FB9">
        <w:rPr>
          <w:rFonts w:ascii="Times New Roman" w:hAnsi="Times New Roman" w:cs="Times New Roman"/>
        </w:rPr>
        <w:t xml:space="preserve"> nepatektų į akis, kadangi gali pasireikšti stiprus akies paviršinio sluoksnio (ragenos) dirginimas ar net išopėjimas. </w:t>
      </w:r>
      <w:r w:rsidRPr="006F1FB9">
        <w:rPr>
          <w:rFonts w:ascii="Times New Roman" w:eastAsia="Times New Roman" w:hAnsi="Times New Roman" w:cs="Times New Roman"/>
        </w:rPr>
        <w:t>Vaisto</w:t>
      </w:r>
      <w:r w:rsidRPr="006F1FB9">
        <w:rPr>
          <w:rFonts w:ascii="Times New Roman" w:hAnsi="Times New Roman" w:cs="Times New Roman"/>
        </w:rPr>
        <w:t xml:space="preserve"> </w:t>
      </w:r>
      <w:r>
        <w:rPr>
          <w:rFonts w:ascii="Times New Roman" w:hAnsi="Times New Roman" w:cs="Times New Roman"/>
        </w:rPr>
        <w:t xml:space="preserve">patekus </w:t>
      </w:r>
      <w:r w:rsidRPr="006F1FB9">
        <w:rPr>
          <w:rFonts w:ascii="Times New Roman" w:hAnsi="Times New Roman" w:cs="Times New Roman"/>
        </w:rPr>
        <w:t xml:space="preserve">į akis, jas tuoj pat reikia praplauti </w:t>
      </w:r>
      <w:proofErr w:type="spellStart"/>
      <w:r w:rsidRPr="006F1FB9">
        <w:rPr>
          <w:rFonts w:ascii="Times New Roman" w:hAnsi="Times New Roman" w:cs="Times New Roman"/>
        </w:rPr>
        <w:t>izotoniniu</w:t>
      </w:r>
      <w:proofErr w:type="spellEnd"/>
      <w:r w:rsidRPr="006F1FB9">
        <w:rPr>
          <w:rFonts w:ascii="Times New Roman" w:hAnsi="Times New Roman" w:cs="Times New Roman"/>
        </w:rPr>
        <w:t xml:space="preserve"> natrio chlorido tirpalu</w:t>
      </w:r>
      <w:r>
        <w:rPr>
          <w:rFonts w:ascii="Times New Roman" w:hAnsi="Times New Roman" w:cs="Times New Roman"/>
        </w:rPr>
        <w:t xml:space="preserve"> ir kreiptis į akių gydytoją</w:t>
      </w:r>
      <w:r w:rsidRPr="006F1FB9">
        <w:rPr>
          <w:rFonts w:ascii="Times New Roman" w:hAnsi="Times New Roman" w:cs="Times New Roman"/>
        </w:rPr>
        <w:t>;</w:t>
      </w:r>
    </w:p>
    <w:p w:rsidR="00827A57" w:rsidRPr="006F1FB9" w:rsidRDefault="00827A57" w:rsidP="00827A57">
      <w:pPr>
        <w:tabs>
          <w:tab w:val="left" w:pos="567"/>
        </w:tabs>
        <w:spacing w:after="0" w:line="240" w:lineRule="auto"/>
        <w:ind w:left="567" w:hanging="567"/>
        <w:rPr>
          <w:rFonts w:ascii="Times New Roman" w:hAnsi="Times New Roman" w:cs="Times New Roman"/>
        </w:rPr>
      </w:pPr>
      <w:r w:rsidRPr="006F1FB9">
        <w:rPr>
          <w:rFonts w:ascii="Times New Roman" w:hAnsi="Times New Roman" w:cs="Times New Roman"/>
        </w:rPr>
        <w:t>-</w:t>
      </w:r>
      <w:r w:rsidRPr="006F1FB9">
        <w:rPr>
          <w:rFonts w:ascii="Times New Roman" w:hAnsi="Times New Roman" w:cs="Times New Roman"/>
        </w:rPr>
        <w:tab/>
        <w:t xml:space="preserve">jeigu vartojate </w:t>
      </w:r>
      <w:r w:rsidRPr="006F1FB9">
        <w:rPr>
          <w:rFonts w:ascii="Times New Roman" w:eastAsia="Times New Roman" w:hAnsi="Times New Roman" w:cs="Times New Roman"/>
        </w:rPr>
        <w:t xml:space="preserve">bet kurio </w:t>
      </w:r>
      <w:r>
        <w:rPr>
          <w:rFonts w:ascii="Times New Roman" w:eastAsia="Times New Roman" w:hAnsi="Times New Roman" w:cs="Times New Roman"/>
        </w:rPr>
        <w:t>vaisto</w:t>
      </w:r>
      <w:r w:rsidRPr="006F1FB9">
        <w:rPr>
          <w:rFonts w:ascii="Times New Roman" w:eastAsia="Times New Roman" w:hAnsi="Times New Roman" w:cs="Times New Roman"/>
        </w:rPr>
        <w:t xml:space="preserve"> išvardyto šio lapelio poskyryje „Kiti vaistai ir </w:t>
      </w:r>
      <w:proofErr w:type="spellStart"/>
      <w:r w:rsidRPr="006F1FB9">
        <w:rPr>
          <w:rFonts w:ascii="Times New Roman" w:eastAsia="Times New Roman" w:hAnsi="Times New Roman" w:cs="Times New Roman"/>
        </w:rPr>
        <w:t>Vinorelbin</w:t>
      </w:r>
      <w:proofErr w:type="spellEnd"/>
      <w:r w:rsidRPr="006F1FB9">
        <w:rPr>
          <w:rFonts w:ascii="Times New Roman" w:eastAsia="Times New Roman" w:hAnsi="Times New Roman" w:cs="Times New Roman"/>
        </w:rPr>
        <w:t xml:space="preserve"> EBEWE“.</w:t>
      </w:r>
    </w:p>
    <w:p w:rsidR="00827A57" w:rsidRPr="006F1FB9" w:rsidRDefault="00827A57" w:rsidP="00827A57">
      <w:pPr>
        <w:spacing w:after="0" w:line="240" w:lineRule="auto"/>
        <w:rPr>
          <w:rFonts w:ascii="Times New Roman" w:hAnsi="Times New Roman" w:cs="Times New Roman"/>
        </w:rPr>
      </w:pPr>
    </w:p>
    <w:p w:rsidR="00827A57" w:rsidRPr="006F1FB9" w:rsidRDefault="00827A57" w:rsidP="00827A57">
      <w:pPr>
        <w:spacing w:after="0" w:line="240" w:lineRule="auto"/>
        <w:rPr>
          <w:rFonts w:ascii="Times New Roman" w:hAnsi="Times New Roman" w:cs="Times New Roman"/>
        </w:rPr>
      </w:pPr>
      <w:r w:rsidRPr="006F1FB9">
        <w:rPr>
          <w:rFonts w:ascii="Times New Roman" w:hAnsi="Times New Roman" w:cs="Times New Roman"/>
        </w:rPr>
        <w:lastRenderedPageBreak/>
        <w:t xml:space="preserve">Prieš kiekvieną </w:t>
      </w:r>
      <w:proofErr w:type="spellStart"/>
      <w:r w:rsidRPr="006F1FB9">
        <w:rPr>
          <w:rFonts w:ascii="Times New Roman" w:hAnsi="Times New Roman" w:cs="Times New Roman"/>
        </w:rPr>
        <w:t>vinorelbino</w:t>
      </w:r>
      <w:proofErr w:type="spellEnd"/>
      <w:r w:rsidRPr="006F1FB9">
        <w:rPr>
          <w:rFonts w:ascii="Times New Roman" w:hAnsi="Times New Roman" w:cs="Times New Roman"/>
        </w:rPr>
        <w:t xml:space="preserve"> dozę reikės atlikti kraujo tyrimus. Jeigu kraujo ląstelių kiekis bus per mažas, gydytojas vaisto injekciją atidės ir leis jo Jums tik tada, kai jų kiekis taps priimtinas. </w:t>
      </w:r>
    </w:p>
    <w:p w:rsidR="00827A57" w:rsidRPr="006F1FB9" w:rsidRDefault="00827A57" w:rsidP="00827A57">
      <w:pPr>
        <w:spacing w:after="0" w:line="240" w:lineRule="auto"/>
        <w:ind w:left="567" w:hanging="567"/>
        <w:rPr>
          <w:rFonts w:ascii="Times New Roman" w:hAnsi="Times New Roman" w:cs="Times New Roman"/>
          <w:b/>
        </w:rPr>
      </w:pPr>
    </w:p>
    <w:p w:rsidR="00827A57" w:rsidRPr="006F1FB9" w:rsidRDefault="00827A57" w:rsidP="00827A57">
      <w:pPr>
        <w:spacing w:after="0" w:line="240" w:lineRule="auto"/>
        <w:ind w:left="567" w:hanging="567"/>
        <w:rPr>
          <w:rFonts w:ascii="Times New Roman" w:hAnsi="Times New Roman" w:cs="Times New Roman"/>
          <w:b/>
        </w:rPr>
      </w:pPr>
      <w:r w:rsidRPr="006F1FB9">
        <w:rPr>
          <w:rFonts w:ascii="Times New Roman" w:hAnsi="Times New Roman" w:cs="Times New Roman"/>
          <w:b/>
        </w:rPr>
        <w:t>Vaikams ir paaugliams</w:t>
      </w:r>
    </w:p>
    <w:p w:rsidR="00827A57" w:rsidRPr="006F1FB9" w:rsidRDefault="00827A57" w:rsidP="00827A57">
      <w:pPr>
        <w:spacing w:after="0" w:line="240" w:lineRule="auto"/>
        <w:ind w:left="567" w:hanging="567"/>
        <w:rPr>
          <w:rFonts w:ascii="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nerekomenduojama vartoti vaikams, jaunesniems nei 18 metų.</w:t>
      </w:r>
    </w:p>
    <w:p w:rsidR="00827A57" w:rsidRPr="006F1FB9" w:rsidRDefault="00827A57" w:rsidP="00827A57">
      <w:pPr>
        <w:spacing w:after="0" w:line="240" w:lineRule="auto"/>
        <w:ind w:left="567" w:hanging="567"/>
        <w:rPr>
          <w:rFonts w:ascii="Times New Roman" w:hAnsi="Times New Roman" w:cs="Times New Roman"/>
          <w:b/>
        </w:rPr>
      </w:pPr>
    </w:p>
    <w:p w:rsidR="00827A57" w:rsidRPr="006F1FB9" w:rsidRDefault="00827A57" w:rsidP="00827A57">
      <w:pPr>
        <w:spacing w:after="0" w:line="240" w:lineRule="auto"/>
        <w:ind w:left="567" w:hanging="567"/>
        <w:rPr>
          <w:rFonts w:ascii="Times New Roman" w:hAnsi="Times New Roman" w:cs="Times New Roman"/>
          <w:b/>
        </w:rPr>
      </w:pPr>
      <w:r w:rsidRPr="006F1FB9">
        <w:rPr>
          <w:rFonts w:ascii="Times New Roman" w:hAnsi="Times New Roman" w:cs="Times New Roman"/>
          <w:b/>
        </w:rPr>
        <w:t xml:space="preserve">Kiti vaistai ir </w:t>
      </w: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w:t>
      </w:r>
    </w:p>
    <w:p w:rsidR="00827A57" w:rsidRDefault="00827A57" w:rsidP="00827A57">
      <w:pPr>
        <w:spacing w:after="0" w:line="240" w:lineRule="auto"/>
        <w:rPr>
          <w:rFonts w:ascii="Times New Roman" w:hAnsi="Times New Roman" w:cs="Times New Roman"/>
        </w:rPr>
      </w:pPr>
      <w:r w:rsidRPr="006F1FB9">
        <w:rPr>
          <w:rFonts w:ascii="Times New Roman" w:hAnsi="Times New Roman" w:cs="Times New Roman"/>
        </w:rPr>
        <w:t xml:space="preserve">Jeigu vartojate ar neseniai vartojote kitų vaistų arba dėl to nesate tikri, apie tai pasakykite gydytojui arba vaistininkui. </w:t>
      </w:r>
    </w:p>
    <w:p w:rsidR="00827A57" w:rsidRDefault="00827A57" w:rsidP="00827A57">
      <w:pPr>
        <w:spacing w:after="0" w:line="240" w:lineRule="auto"/>
        <w:rPr>
          <w:rFonts w:ascii="Times New Roman" w:hAnsi="Times New Roman" w:cs="Times New Roman"/>
        </w:rPr>
      </w:pPr>
    </w:p>
    <w:p w:rsidR="00827A57" w:rsidRPr="006F1FB9" w:rsidRDefault="00827A57" w:rsidP="00827A57">
      <w:pPr>
        <w:spacing w:after="0" w:line="240" w:lineRule="auto"/>
        <w:rPr>
          <w:rFonts w:ascii="Times New Roman" w:hAnsi="Times New Roman" w:cs="Times New Roman"/>
        </w:rPr>
      </w:pPr>
      <w:r w:rsidRPr="006F1FB9">
        <w:rPr>
          <w:rFonts w:ascii="Times New Roman" w:hAnsi="Times New Roman" w:cs="Times New Roman"/>
        </w:rPr>
        <w:t xml:space="preserve">Ypač svarbu pasakyti, jeigu vartojate: </w:t>
      </w:r>
    </w:p>
    <w:p w:rsidR="00827A57" w:rsidRPr="006F1FB9" w:rsidRDefault="00827A57" w:rsidP="00827A57">
      <w:pPr>
        <w:numPr>
          <w:ilvl w:val="0"/>
          <w:numId w:val="1"/>
        </w:numPr>
        <w:spacing w:after="0" w:line="240" w:lineRule="auto"/>
        <w:rPr>
          <w:rFonts w:ascii="Times New Roman" w:hAnsi="Times New Roman" w:cs="Times New Roman"/>
        </w:rPr>
      </w:pPr>
      <w:r w:rsidRPr="006F1FB9">
        <w:rPr>
          <w:rFonts w:ascii="Times New Roman" w:eastAsia="Times New Roman" w:hAnsi="Times New Roman" w:cs="Times New Roman"/>
        </w:rPr>
        <w:t>vaistų</w:t>
      </w:r>
      <w:r w:rsidRPr="006F1FB9">
        <w:rPr>
          <w:rFonts w:ascii="Times New Roman" w:hAnsi="Times New Roman" w:cs="Times New Roman"/>
        </w:rPr>
        <w:t xml:space="preserve">, galinčių slopinti kaulų čiulpų veiklą, pvz., bet kokio </w:t>
      </w:r>
      <w:r>
        <w:rPr>
          <w:rFonts w:ascii="Times New Roman" w:hAnsi="Times New Roman" w:cs="Times New Roman"/>
        </w:rPr>
        <w:t>vaisto</w:t>
      </w:r>
      <w:r w:rsidRPr="006F1FB9">
        <w:rPr>
          <w:rFonts w:ascii="Times New Roman" w:hAnsi="Times New Roman" w:cs="Times New Roman"/>
        </w:rPr>
        <w:t xml:space="preserve"> nuo vėžio;</w:t>
      </w:r>
    </w:p>
    <w:p w:rsidR="00827A57" w:rsidRPr="006F1FB9" w:rsidRDefault="00827A57" w:rsidP="00827A57">
      <w:pPr>
        <w:numPr>
          <w:ilvl w:val="0"/>
          <w:numId w:val="1"/>
        </w:numPr>
        <w:spacing w:after="0" w:line="240" w:lineRule="auto"/>
        <w:rPr>
          <w:rFonts w:ascii="Times New Roman" w:hAnsi="Times New Roman" w:cs="Times New Roman"/>
        </w:rPr>
      </w:pPr>
      <w:proofErr w:type="spellStart"/>
      <w:r w:rsidRPr="006F1FB9">
        <w:rPr>
          <w:rFonts w:ascii="Times New Roman" w:hAnsi="Times New Roman" w:cs="Times New Roman"/>
        </w:rPr>
        <w:t>karbamazepino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fenitoino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fenobarbitalio</w:t>
      </w:r>
      <w:proofErr w:type="spellEnd"/>
      <w:r w:rsidRPr="006F1FB9">
        <w:rPr>
          <w:rFonts w:ascii="Times New Roman" w:hAnsi="Times New Roman" w:cs="Times New Roman"/>
        </w:rPr>
        <w:t xml:space="preserve"> (vaistų nuo epilepsijos);</w:t>
      </w:r>
    </w:p>
    <w:p w:rsidR="00827A57" w:rsidRPr="006F1FB9" w:rsidRDefault="00827A57" w:rsidP="00827A57">
      <w:pPr>
        <w:numPr>
          <w:ilvl w:val="0"/>
          <w:numId w:val="1"/>
        </w:numPr>
        <w:spacing w:after="0" w:line="240" w:lineRule="auto"/>
        <w:rPr>
          <w:rFonts w:ascii="Times New Roman" w:hAnsi="Times New Roman" w:cs="Times New Roman"/>
        </w:rPr>
      </w:pPr>
      <w:r w:rsidRPr="006F1FB9">
        <w:rPr>
          <w:rFonts w:ascii="Times New Roman" w:hAnsi="Times New Roman" w:cs="Times New Roman"/>
        </w:rPr>
        <w:t xml:space="preserve">antibiotikų, pvz., </w:t>
      </w:r>
      <w:proofErr w:type="spellStart"/>
      <w:r w:rsidRPr="006F1FB9">
        <w:rPr>
          <w:rFonts w:ascii="Times New Roman" w:hAnsi="Times New Roman" w:cs="Times New Roman"/>
        </w:rPr>
        <w:t>rifampicino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eritromicino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klaritromicino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telitromicino</w:t>
      </w:r>
      <w:proofErr w:type="spellEnd"/>
      <w:r w:rsidRPr="006F1FB9">
        <w:rPr>
          <w:rFonts w:ascii="Times New Roman" w:hAnsi="Times New Roman" w:cs="Times New Roman"/>
        </w:rPr>
        <w:t>;</w:t>
      </w:r>
    </w:p>
    <w:p w:rsidR="00827A57" w:rsidRPr="006F1FB9" w:rsidRDefault="00827A57" w:rsidP="00827A57">
      <w:pPr>
        <w:numPr>
          <w:ilvl w:val="0"/>
          <w:numId w:val="1"/>
        </w:numPr>
        <w:spacing w:after="0" w:line="240" w:lineRule="auto"/>
        <w:rPr>
          <w:rFonts w:ascii="Times New Roman" w:hAnsi="Times New Roman" w:cs="Times New Roman"/>
        </w:rPr>
      </w:pPr>
      <w:r w:rsidRPr="006F1FB9">
        <w:rPr>
          <w:rFonts w:ascii="Times New Roman" w:hAnsi="Times New Roman" w:cs="Times New Roman"/>
        </w:rPr>
        <w:t>paprastųjų jonažolių preparatų;</w:t>
      </w:r>
    </w:p>
    <w:p w:rsidR="00827A57" w:rsidRPr="006F1FB9" w:rsidRDefault="00827A57" w:rsidP="00827A57">
      <w:pPr>
        <w:numPr>
          <w:ilvl w:val="0"/>
          <w:numId w:val="1"/>
        </w:numPr>
        <w:spacing w:after="0" w:line="240" w:lineRule="auto"/>
        <w:rPr>
          <w:rFonts w:ascii="Times New Roman" w:hAnsi="Times New Roman" w:cs="Times New Roman"/>
        </w:rPr>
      </w:pPr>
      <w:proofErr w:type="spellStart"/>
      <w:r w:rsidRPr="006F1FB9">
        <w:rPr>
          <w:rFonts w:ascii="Times New Roman" w:hAnsi="Times New Roman" w:cs="Times New Roman"/>
        </w:rPr>
        <w:t>ketokonazolo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itrakonazolo</w:t>
      </w:r>
      <w:proofErr w:type="spellEnd"/>
      <w:r w:rsidRPr="006F1FB9">
        <w:rPr>
          <w:rFonts w:ascii="Times New Roman" w:hAnsi="Times New Roman" w:cs="Times New Roman"/>
        </w:rPr>
        <w:t xml:space="preserve"> (vaistų nuo grybelinių ligų);</w:t>
      </w:r>
    </w:p>
    <w:p w:rsidR="00827A57" w:rsidRPr="006F1FB9" w:rsidRDefault="00827A57" w:rsidP="00827A57">
      <w:pPr>
        <w:numPr>
          <w:ilvl w:val="0"/>
          <w:numId w:val="1"/>
        </w:numPr>
        <w:spacing w:after="0" w:line="240" w:lineRule="auto"/>
        <w:rPr>
          <w:rFonts w:ascii="Times New Roman" w:hAnsi="Times New Roman" w:cs="Times New Roman"/>
        </w:rPr>
      </w:pPr>
      <w:proofErr w:type="spellStart"/>
      <w:r w:rsidRPr="006F1FB9">
        <w:rPr>
          <w:rFonts w:ascii="Times New Roman" w:hAnsi="Times New Roman" w:cs="Times New Roman"/>
        </w:rPr>
        <w:t>priešvirusinių</w:t>
      </w:r>
      <w:proofErr w:type="spellEnd"/>
      <w:r w:rsidRPr="006F1FB9">
        <w:rPr>
          <w:rFonts w:ascii="Times New Roman" w:hAnsi="Times New Roman" w:cs="Times New Roman"/>
        </w:rPr>
        <w:t xml:space="preserve"> </w:t>
      </w:r>
      <w:r>
        <w:rPr>
          <w:rFonts w:ascii="Times New Roman" w:hAnsi="Times New Roman" w:cs="Times New Roman"/>
        </w:rPr>
        <w:t>vaistų</w:t>
      </w:r>
      <w:r w:rsidRPr="006F1FB9">
        <w:rPr>
          <w:rFonts w:ascii="Times New Roman" w:hAnsi="Times New Roman" w:cs="Times New Roman"/>
        </w:rPr>
        <w:t xml:space="preserve"> nuo ŽIV, pvz., </w:t>
      </w:r>
      <w:proofErr w:type="spellStart"/>
      <w:r w:rsidRPr="006F1FB9">
        <w:rPr>
          <w:rFonts w:ascii="Times New Roman" w:hAnsi="Times New Roman" w:cs="Times New Roman"/>
        </w:rPr>
        <w:t>ritonaviro</w:t>
      </w:r>
      <w:proofErr w:type="spellEnd"/>
      <w:r w:rsidRPr="006F1FB9">
        <w:rPr>
          <w:rFonts w:ascii="Times New Roman" w:hAnsi="Times New Roman" w:cs="Times New Roman"/>
        </w:rPr>
        <w:t xml:space="preserve"> (ŽIV proteazės inhibitorių);</w:t>
      </w:r>
    </w:p>
    <w:p w:rsidR="00827A57" w:rsidRPr="006F1FB9" w:rsidRDefault="00827A57" w:rsidP="00827A57">
      <w:pPr>
        <w:numPr>
          <w:ilvl w:val="0"/>
          <w:numId w:val="1"/>
        </w:numPr>
        <w:spacing w:after="0" w:line="240" w:lineRule="auto"/>
        <w:rPr>
          <w:rFonts w:ascii="Times New Roman" w:hAnsi="Times New Roman" w:cs="Times New Roman"/>
        </w:rPr>
      </w:pPr>
      <w:proofErr w:type="spellStart"/>
      <w:r w:rsidRPr="006F1FB9">
        <w:rPr>
          <w:rFonts w:ascii="Times New Roman" w:hAnsi="Times New Roman" w:cs="Times New Roman"/>
        </w:rPr>
        <w:t>nefazodono</w:t>
      </w:r>
      <w:proofErr w:type="spellEnd"/>
      <w:r w:rsidRPr="006F1FB9">
        <w:rPr>
          <w:rFonts w:ascii="Times New Roman" w:hAnsi="Times New Roman" w:cs="Times New Roman"/>
        </w:rPr>
        <w:t xml:space="preserve"> (vaisto nuo depresijos);</w:t>
      </w:r>
    </w:p>
    <w:p w:rsidR="00827A57" w:rsidRPr="006F1FB9" w:rsidRDefault="00827A57" w:rsidP="00827A57">
      <w:pPr>
        <w:numPr>
          <w:ilvl w:val="0"/>
          <w:numId w:val="1"/>
        </w:numPr>
        <w:spacing w:after="0" w:line="240" w:lineRule="auto"/>
        <w:rPr>
          <w:rFonts w:ascii="Times New Roman" w:hAnsi="Times New Roman" w:cs="Times New Roman"/>
        </w:rPr>
      </w:pPr>
      <w:proofErr w:type="spellStart"/>
      <w:r w:rsidRPr="006F1FB9">
        <w:rPr>
          <w:rFonts w:ascii="Times New Roman" w:hAnsi="Times New Roman" w:cs="Times New Roman"/>
        </w:rPr>
        <w:t>ciklosporino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takrolimuzo</w:t>
      </w:r>
      <w:proofErr w:type="spellEnd"/>
      <w:r w:rsidRPr="006F1FB9">
        <w:rPr>
          <w:rFonts w:ascii="Times New Roman" w:hAnsi="Times New Roman" w:cs="Times New Roman"/>
        </w:rPr>
        <w:t xml:space="preserve"> (</w:t>
      </w:r>
      <w:r w:rsidRPr="006F1FB9">
        <w:rPr>
          <w:rFonts w:ascii="Times New Roman" w:eastAsia="Times New Roman" w:hAnsi="Times New Roman" w:cs="Times New Roman"/>
        </w:rPr>
        <w:t>vaistų</w:t>
      </w:r>
      <w:r w:rsidRPr="006F1FB9">
        <w:rPr>
          <w:rFonts w:ascii="Times New Roman" w:hAnsi="Times New Roman" w:cs="Times New Roman"/>
        </w:rPr>
        <w:t>, mažinančių organizmo imuninės sistemos aktyvumą);</w:t>
      </w:r>
    </w:p>
    <w:p w:rsidR="00827A57" w:rsidRPr="006F1FB9" w:rsidRDefault="00827A57" w:rsidP="00827A57">
      <w:pPr>
        <w:numPr>
          <w:ilvl w:val="0"/>
          <w:numId w:val="1"/>
        </w:numPr>
        <w:spacing w:after="0" w:line="240" w:lineRule="auto"/>
        <w:rPr>
          <w:rFonts w:ascii="Times New Roman" w:hAnsi="Times New Roman" w:cs="Times New Roman"/>
        </w:rPr>
      </w:pPr>
      <w:proofErr w:type="spellStart"/>
      <w:r w:rsidRPr="006F1FB9">
        <w:rPr>
          <w:rFonts w:ascii="Times New Roman" w:hAnsi="Times New Roman" w:cs="Times New Roman"/>
        </w:rPr>
        <w:t>verapamilio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chinidino</w:t>
      </w:r>
      <w:proofErr w:type="spellEnd"/>
      <w:r w:rsidRPr="006F1FB9">
        <w:rPr>
          <w:rFonts w:ascii="Times New Roman" w:hAnsi="Times New Roman" w:cs="Times New Roman"/>
        </w:rPr>
        <w:t xml:space="preserve"> (vaistų nuo širdies sutrikimų);</w:t>
      </w:r>
    </w:p>
    <w:p w:rsidR="00827A57" w:rsidRPr="006F1FB9" w:rsidRDefault="00827A57" w:rsidP="00827A57">
      <w:pPr>
        <w:numPr>
          <w:ilvl w:val="0"/>
          <w:numId w:val="1"/>
        </w:numPr>
        <w:spacing w:after="0" w:line="240" w:lineRule="auto"/>
        <w:rPr>
          <w:rFonts w:ascii="Times New Roman" w:hAnsi="Times New Roman" w:cs="Times New Roman"/>
        </w:rPr>
      </w:pPr>
      <w:r w:rsidRPr="006F1FB9">
        <w:rPr>
          <w:rFonts w:ascii="Times New Roman" w:hAnsi="Times New Roman" w:cs="Times New Roman"/>
        </w:rPr>
        <w:t xml:space="preserve">kitų </w:t>
      </w:r>
      <w:r>
        <w:rPr>
          <w:rFonts w:ascii="Times New Roman" w:hAnsi="Times New Roman" w:cs="Times New Roman"/>
        </w:rPr>
        <w:t>vaistų</w:t>
      </w:r>
      <w:r w:rsidRPr="006F1FB9">
        <w:rPr>
          <w:rFonts w:ascii="Times New Roman" w:hAnsi="Times New Roman" w:cs="Times New Roman"/>
        </w:rPr>
        <w:t xml:space="preserve"> nuo vėžio, pvz., </w:t>
      </w:r>
      <w:proofErr w:type="spellStart"/>
      <w:r w:rsidRPr="006F1FB9">
        <w:rPr>
          <w:rFonts w:ascii="Times New Roman" w:hAnsi="Times New Roman" w:cs="Times New Roman"/>
        </w:rPr>
        <w:t>mitomicino</w:t>
      </w:r>
      <w:proofErr w:type="spellEnd"/>
      <w:r w:rsidRPr="006F1FB9">
        <w:rPr>
          <w:rFonts w:ascii="Times New Roman" w:hAnsi="Times New Roman" w:cs="Times New Roman"/>
        </w:rPr>
        <w:t xml:space="preserve"> C, </w:t>
      </w:r>
      <w:proofErr w:type="spellStart"/>
      <w:r w:rsidRPr="006F1FB9">
        <w:rPr>
          <w:rFonts w:ascii="Times New Roman" w:hAnsi="Times New Roman" w:cs="Times New Roman"/>
        </w:rPr>
        <w:t>cisplatinos</w:t>
      </w:r>
      <w:proofErr w:type="spellEnd"/>
      <w:r w:rsidRPr="006F1FB9">
        <w:rPr>
          <w:rFonts w:ascii="Times New Roman" w:hAnsi="Times New Roman" w:cs="Times New Roman"/>
        </w:rPr>
        <w:t>;</w:t>
      </w:r>
    </w:p>
    <w:p w:rsidR="00827A57" w:rsidRPr="006F1FB9" w:rsidRDefault="00827A57" w:rsidP="00827A57">
      <w:pPr>
        <w:numPr>
          <w:ilvl w:val="0"/>
          <w:numId w:val="1"/>
        </w:numPr>
        <w:spacing w:after="0" w:line="240" w:lineRule="auto"/>
        <w:rPr>
          <w:rFonts w:ascii="Times New Roman" w:hAnsi="Times New Roman" w:cs="Times New Roman"/>
        </w:rPr>
      </w:pPr>
      <w:r w:rsidRPr="006F1FB9">
        <w:rPr>
          <w:rFonts w:ascii="Times New Roman" w:hAnsi="Times New Roman" w:cs="Times New Roman"/>
        </w:rPr>
        <w:t xml:space="preserve">kraują skystinančių vaistų, pvz., </w:t>
      </w:r>
      <w:proofErr w:type="spellStart"/>
      <w:r w:rsidRPr="006F1FB9">
        <w:rPr>
          <w:rFonts w:ascii="Times New Roman" w:hAnsi="Times New Roman" w:cs="Times New Roman"/>
        </w:rPr>
        <w:t>varfarino</w:t>
      </w:r>
      <w:proofErr w:type="spellEnd"/>
      <w:r w:rsidRPr="006F1FB9">
        <w:rPr>
          <w:rFonts w:ascii="Times New Roman" w:hAnsi="Times New Roman" w:cs="Times New Roman"/>
        </w:rPr>
        <w:t xml:space="preserve">; </w:t>
      </w:r>
    </w:p>
    <w:p w:rsidR="00827A57" w:rsidRPr="006F1FB9" w:rsidRDefault="00827A57" w:rsidP="00827A57">
      <w:pPr>
        <w:numPr>
          <w:ilvl w:val="0"/>
          <w:numId w:val="1"/>
        </w:numPr>
        <w:spacing w:after="0" w:line="240" w:lineRule="auto"/>
        <w:rPr>
          <w:rFonts w:ascii="Times New Roman" w:hAnsi="Times New Roman" w:cs="Times New Roman"/>
        </w:rPr>
      </w:pPr>
      <w:r w:rsidRPr="006F1FB9">
        <w:rPr>
          <w:rFonts w:ascii="Times New Roman" w:hAnsi="Times New Roman" w:cs="Times New Roman"/>
        </w:rPr>
        <w:t>vakcinos nuo geltonosios karštligės arba kitokių gyvų vakcinų</w:t>
      </w:r>
      <w:r w:rsidRPr="006F1FB9">
        <w:rPr>
          <w:rFonts w:ascii="Times New Roman" w:eastAsia="Times New Roman" w:hAnsi="Times New Roman" w:cs="Times New Roman"/>
        </w:rPr>
        <w:t>;</w:t>
      </w:r>
    </w:p>
    <w:p w:rsidR="00827A57" w:rsidRPr="006F1FB9" w:rsidRDefault="00827A57" w:rsidP="00827A57">
      <w:pPr>
        <w:numPr>
          <w:ilvl w:val="0"/>
          <w:numId w:val="1"/>
        </w:numPr>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ger</w:t>
      </w:r>
      <w:r>
        <w:rPr>
          <w:rFonts w:ascii="Times New Roman" w:eastAsia="Times New Roman" w:hAnsi="Times New Roman" w:cs="Times New Roman"/>
        </w:rPr>
        <w:t>i</w:t>
      </w:r>
      <w:r w:rsidRPr="006F1FB9">
        <w:rPr>
          <w:rFonts w:ascii="Times New Roman" w:eastAsia="Times New Roman" w:hAnsi="Times New Roman" w:cs="Times New Roman"/>
        </w:rPr>
        <w:t xml:space="preserve">amojo vaisto nuo vėžio, vadinamo </w:t>
      </w:r>
      <w:proofErr w:type="spellStart"/>
      <w:r w:rsidRPr="006F1FB9">
        <w:rPr>
          <w:rFonts w:ascii="Times New Roman" w:eastAsia="Times New Roman" w:hAnsi="Times New Roman" w:cs="Times New Roman"/>
        </w:rPr>
        <w:t>lapatinibu</w:t>
      </w:r>
      <w:proofErr w:type="spellEnd"/>
      <w:r w:rsidRPr="006F1FB9">
        <w:rPr>
          <w:rFonts w:ascii="Times New Roman" w:eastAsia="Times New Roman" w:hAnsi="Times New Roman" w:cs="Times New Roman"/>
        </w:rPr>
        <w:t xml:space="preserve"> (pvz. vartojamo krūties vėžiui gydyti).</w:t>
      </w:r>
    </w:p>
    <w:p w:rsidR="00827A57" w:rsidRPr="006F1FB9" w:rsidRDefault="00827A57" w:rsidP="00827A57">
      <w:pPr>
        <w:spacing w:after="0" w:line="240" w:lineRule="auto"/>
        <w:ind w:left="567" w:hanging="567"/>
        <w:rPr>
          <w:rFonts w:ascii="Times New Roman" w:hAnsi="Times New Roman" w:cs="Times New Roman"/>
          <w:b/>
        </w:rPr>
      </w:pPr>
    </w:p>
    <w:p w:rsidR="00827A57" w:rsidRPr="006F1FB9" w:rsidRDefault="00827A57" w:rsidP="00827A57">
      <w:pPr>
        <w:spacing w:after="0" w:line="240" w:lineRule="auto"/>
        <w:ind w:left="567" w:hanging="567"/>
        <w:rPr>
          <w:rFonts w:ascii="Times New Roman" w:hAnsi="Times New Roman" w:cs="Times New Roman"/>
          <w:b/>
        </w:rPr>
      </w:pPr>
      <w:r w:rsidRPr="006F1FB9">
        <w:rPr>
          <w:rFonts w:ascii="Times New Roman" w:hAnsi="Times New Roman" w:cs="Times New Roman"/>
          <w:b/>
        </w:rPr>
        <w:t>Nėštumas, žindymo laikotarpis ir vaisingumas</w:t>
      </w:r>
    </w:p>
    <w:p w:rsidR="00827A57" w:rsidRPr="006F1FB9" w:rsidRDefault="00827A57" w:rsidP="00827A57">
      <w:pPr>
        <w:spacing w:after="0" w:line="240" w:lineRule="auto"/>
        <w:rPr>
          <w:rFonts w:ascii="Times New Roman" w:hAnsi="Times New Roman" w:cs="Times New Roman"/>
        </w:rPr>
      </w:pPr>
    </w:p>
    <w:p w:rsidR="00827A57" w:rsidRPr="008D10FE" w:rsidRDefault="00827A57" w:rsidP="00827A57">
      <w:pPr>
        <w:spacing w:after="0" w:line="240" w:lineRule="auto"/>
        <w:rPr>
          <w:rFonts w:ascii="Times New Roman" w:hAnsi="Times New Roman" w:cs="Times New Roman"/>
          <w:u w:val="single"/>
        </w:rPr>
      </w:pPr>
      <w:r w:rsidRPr="008D10FE">
        <w:rPr>
          <w:rFonts w:ascii="Times New Roman" w:hAnsi="Times New Roman" w:cs="Times New Roman"/>
          <w:u w:val="single"/>
        </w:rPr>
        <w:t>Nėštumas</w:t>
      </w:r>
    </w:p>
    <w:p w:rsidR="00827A57" w:rsidRDefault="00827A57" w:rsidP="00827A57">
      <w:pPr>
        <w:spacing w:after="0" w:line="240" w:lineRule="auto"/>
        <w:rPr>
          <w:rFonts w:ascii="Times New Roman" w:hAnsi="Times New Roman" w:cs="Times New Roman"/>
        </w:rPr>
      </w:pPr>
      <w:proofErr w:type="spellStart"/>
      <w:r w:rsidRPr="006F1FB9">
        <w:rPr>
          <w:rFonts w:ascii="Times New Roman" w:hAnsi="Times New Roman" w:cs="Times New Roman"/>
        </w:rPr>
        <w:t>Vinorelbinas</w:t>
      </w:r>
      <w:proofErr w:type="spellEnd"/>
      <w:r w:rsidRPr="006F1FB9">
        <w:rPr>
          <w:rFonts w:ascii="Times New Roman" w:hAnsi="Times New Roman" w:cs="Times New Roman"/>
        </w:rPr>
        <w:t xml:space="preserve"> sukelia sklaidos trūkumus, todėl nėščioms moterims jo vartoti negalima</w:t>
      </w:r>
      <w:r w:rsidRPr="006F1FB9">
        <w:rPr>
          <w:rFonts w:ascii="Times New Roman" w:eastAsia="Times New Roman" w:hAnsi="Times New Roman" w:cs="Times New Roman"/>
        </w:rPr>
        <w:t>,</w:t>
      </w:r>
      <w:r w:rsidRPr="006F1FB9">
        <w:rPr>
          <w:rFonts w:ascii="Times New Roman" w:hAnsi="Times New Roman" w:cs="Times New Roman"/>
        </w:rPr>
        <w:t xml:space="preserve"> </w:t>
      </w:r>
      <w:r w:rsidRPr="006F1FB9">
        <w:rPr>
          <w:rFonts w:ascii="Times New Roman" w:eastAsia="Times New Roman" w:hAnsi="Times New Roman" w:cs="Times New Roman"/>
        </w:rPr>
        <w:t>nebent nauda aiškiai persveria riziką. Jus gydantis gydytojas tai su Jumis aptars.</w:t>
      </w:r>
      <w:r w:rsidRPr="006F1FB9">
        <w:rPr>
          <w:rFonts w:ascii="Times New Roman" w:hAnsi="Times New Roman" w:cs="Times New Roman"/>
        </w:rPr>
        <w:t xml:space="preserve"> </w:t>
      </w:r>
    </w:p>
    <w:p w:rsidR="00827A57" w:rsidRDefault="00827A57" w:rsidP="00827A57">
      <w:pPr>
        <w:spacing w:after="0" w:line="240" w:lineRule="auto"/>
        <w:rPr>
          <w:rFonts w:ascii="Times New Roman" w:hAnsi="Times New Roman" w:cs="Times New Roman"/>
        </w:rPr>
      </w:pPr>
    </w:p>
    <w:p w:rsidR="00827A57" w:rsidRPr="006F1FB9" w:rsidRDefault="00827A57" w:rsidP="00827A57">
      <w:pPr>
        <w:spacing w:after="0" w:line="240" w:lineRule="auto"/>
        <w:rPr>
          <w:rFonts w:ascii="Times New Roman" w:hAnsi="Times New Roman" w:cs="Times New Roman"/>
        </w:rPr>
      </w:pPr>
      <w:r w:rsidRPr="006F1FB9">
        <w:rPr>
          <w:rFonts w:ascii="Times New Roman" w:hAnsi="Times New Roman" w:cs="Times New Roman"/>
        </w:rPr>
        <w:t xml:space="preserve">Vaisingo amžiaus moterims gydymo šiuo </w:t>
      </w:r>
      <w:r w:rsidRPr="006F1FB9">
        <w:rPr>
          <w:rFonts w:ascii="Times New Roman" w:eastAsia="Times New Roman" w:hAnsi="Times New Roman" w:cs="Times New Roman"/>
        </w:rPr>
        <w:t>vaistu</w:t>
      </w:r>
      <w:r w:rsidRPr="006F1FB9">
        <w:rPr>
          <w:rFonts w:ascii="Times New Roman" w:hAnsi="Times New Roman" w:cs="Times New Roman"/>
        </w:rPr>
        <w:t xml:space="preserve"> metu</w:t>
      </w:r>
      <w:r w:rsidRPr="006F1FB9">
        <w:rPr>
          <w:rFonts w:ascii="Times New Roman" w:eastAsia="Times New Roman" w:hAnsi="Times New Roman" w:cs="Times New Roman"/>
        </w:rPr>
        <w:t xml:space="preserve"> ir iki </w:t>
      </w:r>
      <w:r>
        <w:rPr>
          <w:rFonts w:ascii="Times New Roman" w:eastAsia="Times New Roman" w:hAnsi="Times New Roman" w:cs="Times New Roman"/>
        </w:rPr>
        <w:t>7</w:t>
      </w:r>
      <w:r w:rsidRPr="006F1FB9">
        <w:rPr>
          <w:rFonts w:ascii="Times New Roman" w:eastAsia="Times New Roman" w:hAnsi="Times New Roman" w:cs="Times New Roman"/>
        </w:rPr>
        <w:t xml:space="preserve"> mėnesių po gydymo </w:t>
      </w:r>
      <w:r>
        <w:rPr>
          <w:rFonts w:ascii="Times New Roman" w:eastAsia="Times New Roman" w:hAnsi="Times New Roman" w:cs="Times New Roman"/>
        </w:rPr>
        <w:t>baigimo</w:t>
      </w:r>
      <w:r w:rsidRPr="006F1FB9">
        <w:rPr>
          <w:rFonts w:ascii="Times New Roman" w:hAnsi="Times New Roman" w:cs="Times New Roman"/>
        </w:rPr>
        <w:t xml:space="preserve"> būtina veiksminga kontracepcija. Jeigu esate nėščia arba manote, kad galite būti pastojusi, pasakykite gydytojui.</w:t>
      </w:r>
    </w:p>
    <w:p w:rsidR="00827A57" w:rsidRPr="006F1FB9" w:rsidRDefault="00827A57" w:rsidP="00827A57">
      <w:pPr>
        <w:spacing w:after="0" w:line="240" w:lineRule="auto"/>
        <w:ind w:left="567" w:hanging="567"/>
        <w:rPr>
          <w:rFonts w:ascii="Times New Roman" w:hAnsi="Times New Roman" w:cs="Times New Roman"/>
        </w:rPr>
      </w:pPr>
    </w:p>
    <w:p w:rsidR="00827A57" w:rsidRPr="008D10FE" w:rsidRDefault="00827A57" w:rsidP="00827A57">
      <w:pPr>
        <w:spacing w:after="0" w:line="240" w:lineRule="auto"/>
        <w:ind w:left="567" w:hanging="567"/>
        <w:rPr>
          <w:rFonts w:ascii="Times New Roman" w:hAnsi="Times New Roman" w:cs="Times New Roman"/>
          <w:u w:val="single"/>
        </w:rPr>
      </w:pPr>
      <w:r w:rsidRPr="008D10FE">
        <w:rPr>
          <w:rFonts w:ascii="Times New Roman" w:hAnsi="Times New Roman" w:cs="Times New Roman"/>
          <w:u w:val="single"/>
        </w:rPr>
        <w:t>Žindymas</w:t>
      </w:r>
    </w:p>
    <w:p w:rsidR="00827A57" w:rsidRPr="006F1FB9" w:rsidRDefault="00827A57" w:rsidP="00827A57">
      <w:pPr>
        <w:spacing w:after="0" w:line="240" w:lineRule="auto"/>
        <w:rPr>
          <w:rFonts w:ascii="Times New Roman" w:hAnsi="Times New Roman" w:cs="Times New Roman"/>
        </w:rPr>
      </w:pPr>
      <w:r w:rsidRPr="006F1FB9">
        <w:rPr>
          <w:rFonts w:ascii="Times New Roman" w:hAnsi="Times New Roman" w:cs="Times New Roman"/>
        </w:rPr>
        <w:t xml:space="preserve">Ar </w:t>
      </w:r>
      <w:proofErr w:type="spellStart"/>
      <w:r w:rsidRPr="006F1FB9">
        <w:rPr>
          <w:rFonts w:ascii="Times New Roman" w:hAnsi="Times New Roman" w:cs="Times New Roman"/>
        </w:rPr>
        <w:t>vinorelbino</w:t>
      </w:r>
      <w:proofErr w:type="spellEnd"/>
      <w:r w:rsidRPr="006F1FB9">
        <w:rPr>
          <w:rFonts w:ascii="Times New Roman" w:hAnsi="Times New Roman" w:cs="Times New Roman"/>
        </w:rPr>
        <w:t xml:space="preserve"> patenka į motinos pieną, nežinoma. Prieš pradedant gydyti šiuo vaistu, kūdikio maitinimą krūtimi </w:t>
      </w:r>
      <w:r w:rsidRPr="006F1FB9">
        <w:rPr>
          <w:rFonts w:ascii="Times New Roman" w:eastAsia="Times New Roman" w:hAnsi="Times New Roman" w:cs="Times New Roman"/>
        </w:rPr>
        <w:t>būtina</w:t>
      </w:r>
      <w:r w:rsidRPr="006F1FB9">
        <w:rPr>
          <w:rFonts w:ascii="Times New Roman" w:hAnsi="Times New Roman" w:cs="Times New Roman"/>
        </w:rPr>
        <w:t xml:space="preserve"> nutraukti. </w:t>
      </w:r>
    </w:p>
    <w:p w:rsidR="00827A57" w:rsidRPr="006F1FB9" w:rsidRDefault="00827A57" w:rsidP="00827A57">
      <w:pPr>
        <w:spacing w:after="0" w:line="240" w:lineRule="auto"/>
        <w:ind w:left="567" w:hanging="567"/>
        <w:rPr>
          <w:rFonts w:ascii="Times New Roman" w:hAnsi="Times New Roman" w:cs="Times New Roman"/>
          <w:b/>
        </w:rPr>
      </w:pPr>
    </w:p>
    <w:p w:rsidR="00827A57" w:rsidRPr="008D10FE" w:rsidRDefault="00827A57" w:rsidP="00827A57">
      <w:pPr>
        <w:tabs>
          <w:tab w:val="left" w:pos="567"/>
        </w:tabs>
        <w:spacing w:after="0" w:line="240" w:lineRule="auto"/>
        <w:rPr>
          <w:rFonts w:ascii="Times New Roman" w:hAnsi="Times New Roman" w:cs="Times New Roman"/>
          <w:u w:val="single"/>
        </w:rPr>
      </w:pPr>
      <w:r>
        <w:rPr>
          <w:rFonts w:ascii="Times New Roman" w:hAnsi="Times New Roman" w:cs="Times New Roman"/>
          <w:u w:val="single"/>
        </w:rPr>
        <w:t>Vyrų v</w:t>
      </w:r>
      <w:r w:rsidRPr="008D10FE">
        <w:rPr>
          <w:rFonts w:ascii="Times New Roman" w:hAnsi="Times New Roman" w:cs="Times New Roman"/>
          <w:u w:val="single"/>
        </w:rPr>
        <w:t>aisingumas</w:t>
      </w:r>
    </w:p>
    <w:p w:rsidR="00827A57" w:rsidRPr="006F1FB9" w:rsidRDefault="00827A57" w:rsidP="00827A57">
      <w:pPr>
        <w:tabs>
          <w:tab w:val="left" w:pos="567"/>
        </w:tabs>
        <w:spacing w:after="0" w:line="240" w:lineRule="auto"/>
        <w:rPr>
          <w:rFonts w:ascii="Times New Roman" w:hAnsi="Times New Roman" w:cs="Times New Roman"/>
        </w:rPr>
      </w:pPr>
      <w:proofErr w:type="spellStart"/>
      <w:r w:rsidRPr="006F1FB9">
        <w:rPr>
          <w:rFonts w:ascii="Times New Roman" w:hAnsi="Times New Roman" w:cs="Times New Roman"/>
        </w:rPr>
        <w:t>Vinorelbinas</w:t>
      </w:r>
      <w:proofErr w:type="spellEnd"/>
      <w:r w:rsidRPr="006F1FB9">
        <w:rPr>
          <w:rFonts w:ascii="Times New Roman" w:hAnsi="Times New Roman" w:cs="Times New Roman"/>
        </w:rPr>
        <w:t xml:space="preserve"> sukelia </w:t>
      </w:r>
      <w:proofErr w:type="spellStart"/>
      <w:r w:rsidRPr="006F1FB9">
        <w:rPr>
          <w:rFonts w:ascii="Times New Roman" w:hAnsi="Times New Roman" w:cs="Times New Roman"/>
        </w:rPr>
        <w:t>genotoksinį</w:t>
      </w:r>
      <w:proofErr w:type="spellEnd"/>
      <w:r w:rsidRPr="006F1FB9">
        <w:rPr>
          <w:rFonts w:ascii="Times New Roman" w:hAnsi="Times New Roman" w:cs="Times New Roman"/>
        </w:rPr>
        <w:t xml:space="preserve"> poveikį, todėl gydymo metu ir ne trumpiau kaip </w:t>
      </w:r>
      <w:r>
        <w:rPr>
          <w:rFonts w:ascii="Times New Roman" w:hAnsi="Times New Roman" w:cs="Times New Roman"/>
        </w:rPr>
        <w:t>4</w:t>
      </w:r>
      <w:r w:rsidRPr="006F1FB9">
        <w:rPr>
          <w:rFonts w:ascii="Times New Roman" w:hAnsi="Times New Roman" w:cs="Times New Roman"/>
        </w:rPr>
        <w:t> </w:t>
      </w:r>
      <w:r w:rsidRPr="006F1FB9">
        <w:rPr>
          <w:rFonts w:ascii="Times New Roman" w:eastAsia="Times New Roman" w:hAnsi="Times New Roman" w:cs="Times New Roman"/>
        </w:rPr>
        <w:t>mėnesius</w:t>
      </w:r>
      <w:r w:rsidRPr="006F1FB9">
        <w:rPr>
          <w:rFonts w:ascii="Times New Roman" w:hAnsi="Times New Roman" w:cs="Times New Roman"/>
        </w:rPr>
        <w:t xml:space="preserve"> po jo vyrams patariama moters neapvaisinti. Prieš gydymą šiuo </w:t>
      </w:r>
      <w:r w:rsidRPr="006F1FB9">
        <w:rPr>
          <w:rFonts w:ascii="Times New Roman" w:eastAsia="Times New Roman" w:hAnsi="Times New Roman" w:cs="Times New Roman"/>
        </w:rPr>
        <w:t>vaistu</w:t>
      </w:r>
      <w:r w:rsidRPr="006F1FB9">
        <w:rPr>
          <w:rFonts w:ascii="Times New Roman" w:hAnsi="Times New Roman" w:cs="Times New Roman"/>
        </w:rPr>
        <w:t xml:space="preserve"> vyrams reikia kreiptis patarimo dėl spermos konservavimo, kadangi vartodami </w:t>
      </w:r>
      <w:proofErr w:type="spellStart"/>
      <w:r w:rsidRPr="006F1FB9">
        <w:rPr>
          <w:rFonts w:ascii="Times New Roman" w:hAnsi="Times New Roman" w:cs="Times New Roman"/>
        </w:rPr>
        <w:t>vinorelbino</w:t>
      </w:r>
      <w:proofErr w:type="spellEnd"/>
      <w:r w:rsidRPr="006F1FB9">
        <w:rPr>
          <w:rFonts w:ascii="Times New Roman" w:hAnsi="Times New Roman" w:cs="Times New Roman"/>
        </w:rPr>
        <w:t xml:space="preserve"> jie visam laikui gali tapti nevaisingi. </w:t>
      </w:r>
    </w:p>
    <w:p w:rsidR="00827A57" w:rsidRDefault="00827A57" w:rsidP="00827A57">
      <w:pPr>
        <w:spacing w:after="0" w:line="240" w:lineRule="auto"/>
        <w:ind w:left="567" w:hanging="567"/>
        <w:rPr>
          <w:rFonts w:ascii="Times New Roman" w:hAnsi="Times New Roman" w:cs="Times New Roman"/>
          <w:b/>
        </w:rPr>
      </w:pPr>
    </w:p>
    <w:p w:rsidR="00827A57" w:rsidRPr="006F1FB9" w:rsidRDefault="00827A57" w:rsidP="00827A57">
      <w:pPr>
        <w:spacing w:after="0" w:line="240" w:lineRule="auto"/>
        <w:rPr>
          <w:rFonts w:ascii="Times New Roman" w:hAnsi="Times New Roman" w:cs="Times New Roman"/>
        </w:rPr>
      </w:pPr>
      <w:r w:rsidRPr="006F1FB9">
        <w:rPr>
          <w:rFonts w:ascii="Times New Roman" w:hAnsi="Times New Roman" w:cs="Times New Roman"/>
        </w:rPr>
        <w:t>Jeigu esate nėščia, žindote kūdikį, manote, kad galbūt esate nėščia arba planuojate pastoti, tai prieš vartodama šį vaistą pasitarkite su gydytoju arba vaistininku.</w:t>
      </w:r>
    </w:p>
    <w:p w:rsidR="00827A57" w:rsidRPr="006F1FB9" w:rsidRDefault="00827A57" w:rsidP="00827A57">
      <w:pPr>
        <w:spacing w:after="0" w:line="240" w:lineRule="auto"/>
        <w:ind w:left="567" w:hanging="567"/>
        <w:rPr>
          <w:rFonts w:ascii="Times New Roman" w:hAnsi="Times New Roman" w:cs="Times New Roman"/>
          <w:b/>
        </w:rPr>
      </w:pPr>
    </w:p>
    <w:p w:rsidR="00827A57" w:rsidRPr="006F1FB9" w:rsidRDefault="00827A57" w:rsidP="00827A57">
      <w:pPr>
        <w:spacing w:after="0" w:line="240" w:lineRule="auto"/>
        <w:ind w:left="567" w:hanging="567"/>
        <w:rPr>
          <w:rFonts w:ascii="Times New Roman" w:hAnsi="Times New Roman" w:cs="Times New Roman"/>
          <w:b/>
        </w:rPr>
      </w:pPr>
      <w:r w:rsidRPr="006F1FB9">
        <w:rPr>
          <w:rFonts w:ascii="Times New Roman" w:hAnsi="Times New Roman" w:cs="Times New Roman"/>
          <w:b/>
        </w:rPr>
        <w:t>Vairavimas ir mechanizmų valdymas</w:t>
      </w:r>
    </w:p>
    <w:p w:rsidR="00827A57" w:rsidRPr="00A81A90" w:rsidRDefault="00827A57" w:rsidP="00827A57">
      <w:pPr>
        <w:tabs>
          <w:tab w:val="left" w:pos="567"/>
        </w:tabs>
        <w:spacing w:after="0" w:line="240" w:lineRule="auto"/>
        <w:rPr>
          <w:rFonts w:ascii="Times New Roman" w:hAnsi="Times New Roman" w:cs="Times New Roman"/>
        </w:rPr>
      </w:pPr>
      <w:r w:rsidRPr="00A81A90">
        <w:rPr>
          <w:rFonts w:ascii="Times New Roman" w:hAnsi="Times New Roman" w:cs="Times New Roman"/>
        </w:rPr>
        <w:t>Poveikio gebėjimui vairuoti tyrimų neatlikta. Tačiau, visais atvejais, nevairuokite, jei jau</w:t>
      </w:r>
      <w:r w:rsidRPr="00A81A90">
        <w:rPr>
          <w:rFonts w:ascii="Times New Roman" w:hAnsi="Times New Roman" w:cs="Times New Roman" w:hint="eastAsia"/>
        </w:rPr>
        <w:t>č</w:t>
      </w:r>
      <w:r w:rsidRPr="00A81A90">
        <w:rPr>
          <w:rFonts w:ascii="Times New Roman" w:hAnsi="Times New Roman" w:cs="Times New Roman"/>
        </w:rPr>
        <w:t>iat</w:t>
      </w:r>
      <w:r w:rsidRPr="00A81A90">
        <w:rPr>
          <w:rFonts w:ascii="Times New Roman" w:hAnsi="Times New Roman" w:cs="Times New Roman" w:hint="eastAsia"/>
        </w:rPr>
        <w:t>ė</w:t>
      </w:r>
      <w:r w:rsidRPr="00A81A90">
        <w:rPr>
          <w:rFonts w:ascii="Times New Roman" w:hAnsi="Times New Roman" w:cs="Times New Roman"/>
        </w:rPr>
        <w:t>s blogai arba jei gydytojas patar</w:t>
      </w:r>
      <w:r w:rsidRPr="00A81A90">
        <w:rPr>
          <w:rFonts w:ascii="Times New Roman" w:hAnsi="Times New Roman" w:cs="Times New Roman" w:hint="eastAsia"/>
        </w:rPr>
        <w:t>ė</w:t>
      </w:r>
      <w:r w:rsidRPr="00A81A90">
        <w:rPr>
          <w:rFonts w:ascii="Times New Roman" w:hAnsi="Times New Roman" w:cs="Times New Roman"/>
        </w:rPr>
        <w:t xml:space="preserve"> nevairuoti.</w:t>
      </w:r>
    </w:p>
    <w:p w:rsidR="00827A57" w:rsidRPr="008D10FE" w:rsidRDefault="00827A57" w:rsidP="00827A57">
      <w:pPr>
        <w:tabs>
          <w:tab w:val="left" w:pos="567"/>
        </w:tabs>
        <w:spacing w:after="0" w:line="240" w:lineRule="auto"/>
        <w:rPr>
          <w:rFonts w:ascii="Times New Roman" w:hAnsi="Times New Roman" w:cs="Times New Roman"/>
          <w:u w:val="single"/>
        </w:rPr>
      </w:pPr>
    </w:p>
    <w:p w:rsidR="00827A57" w:rsidRPr="006F1FB9" w:rsidRDefault="00827A57" w:rsidP="00827A57">
      <w:pPr>
        <w:numPr>
          <w:ilvl w:val="12"/>
          <w:numId w:val="0"/>
        </w:numPr>
        <w:spacing w:after="0" w:line="240" w:lineRule="auto"/>
        <w:ind w:left="567" w:hanging="567"/>
        <w:outlineLvl w:val="0"/>
        <w:rPr>
          <w:rFonts w:ascii="Times New Roman" w:hAnsi="Times New Roman" w:cs="Times New Roman"/>
          <w:b/>
        </w:rPr>
      </w:pPr>
    </w:p>
    <w:p w:rsidR="00827A57" w:rsidRPr="006F1FB9" w:rsidRDefault="00827A57" w:rsidP="00827A57">
      <w:pPr>
        <w:numPr>
          <w:ilvl w:val="12"/>
          <w:numId w:val="0"/>
        </w:numP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rPr>
        <w:t>3.</w:t>
      </w:r>
      <w:r w:rsidRPr="006F1FB9">
        <w:rPr>
          <w:rFonts w:ascii="Times New Roman" w:hAnsi="Times New Roman" w:cs="Times New Roman"/>
          <w:b/>
        </w:rPr>
        <w:tab/>
        <w:t xml:space="preserve">Kaip vartoti </w:t>
      </w: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w:t>
      </w:r>
    </w:p>
    <w:p w:rsidR="00827A57" w:rsidRPr="006F1FB9" w:rsidRDefault="00827A57" w:rsidP="00827A57">
      <w:pPr>
        <w:spacing w:after="0" w:line="240" w:lineRule="auto"/>
        <w:ind w:left="567" w:hanging="567"/>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Visada vartokite šį vaistą tiksliai kaip nurodė gydytojas. Jeigu abejojate, kreipkitės į  gydytoją.</w:t>
      </w:r>
    </w:p>
    <w:p w:rsidR="00827A57" w:rsidRPr="006F1FB9" w:rsidRDefault="00827A57" w:rsidP="00827A57">
      <w:pPr>
        <w:spacing w:after="0" w:line="240" w:lineRule="auto"/>
        <w:ind w:left="567" w:hanging="567"/>
        <w:rPr>
          <w:rFonts w:ascii="Times New Roman" w:hAnsi="Times New Roman" w:cs="Times New Roman"/>
        </w:rPr>
      </w:pP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Dozę nustatys ir Jums pritaikys gydytojas. Suaugusiam žmogui įprastinė dozė, leidžiama kartą per savaitę, yra 25</w:t>
      </w:r>
      <w:r>
        <w:rPr>
          <w:rFonts w:ascii="Times New Roman" w:hAnsi="Times New Roman" w:cs="Times New Roman"/>
        </w:rPr>
        <w:noBreakHyphen/>
      </w:r>
      <w:r w:rsidRPr="006F1FB9">
        <w:rPr>
          <w:rFonts w:ascii="Times New Roman" w:hAnsi="Times New Roman" w:cs="Times New Roman"/>
        </w:rPr>
        <w:t>30 mg/m</w:t>
      </w:r>
      <w:r w:rsidRPr="006F1FB9">
        <w:rPr>
          <w:rFonts w:ascii="Times New Roman" w:hAnsi="Times New Roman" w:cs="Times New Roman"/>
          <w:vertAlign w:val="superscript"/>
        </w:rPr>
        <w:t>2</w:t>
      </w:r>
      <w:r w:rsidRPr="006F1FB9">
        <w:rPr>
          <w:rFonts w:ascii="Times New Roman" w:hAnsi="Times New Roman" w:cs="Times New Roman"/>
        </w:rPr>
        <w:t xml:space="preserve"> kūno paviršiaus. Ji priklauso nuo ligos, paciento sveikatos būklės ir kartu vartojamų kitų vaistų.</w:t>
      </w: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Prieš vartojimą reikiamą </w:t>
      </w:r>
      <w:r w:rsidRPr="006F1FB9">
        <w:rPr>
          <w:rFonts w:ascii="Times New Roman" w:eastAsia="Times New Roman" w:hAnsi="Times New Roman" w:cs="Times New Roman"/>
        </w:rPr>
        <w:t>vaisto</w:t>
      </w:r>
      <w:r w:rsidRPr="006F1FB9">
        <w:rPr>
          <w:rFonts w:ascii="Times New Roman" w:hAnsi="Times New Roman" w:cs="Times New Roman"/>
        </w:rPr>
        <w:t xml:space="preserve"> dozę praskies </w:t>
      </w:r>
      <w:proofErr w:type="spellStart"/>
      <w:r w:rsidRPr="006F1FB9">
        <w:rPr>
          <w:rFonts w:ascii="Times New Roman" w:hAnsi="Times New Roman" w:cs="Times New Roman"/>
        </w:rPr>
        <w:t>izotoniniu</w:t>
      </w:r>
      <w:proofErr w:type="spellEnd"/>
      <w:r w:rsidRPr="006F1FB9">
        <w:rPr>
          <w:rFonts w:ascii="Times New Roman" w:hAnsi="Times New Roman" w:cs="Times New Roman"/>
        </w:rPr>
        <w:t xml:space="preserve"> natrio chlorido arba 50 mg/ml (5</w:t>
      </w:r>
      <w:r>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xml:space="preserve">) gliukozės tirpalu. Praskiestą </w:t>
      </w:r>
      <w:r>
        <w:rPr>
          <w:rFonts w:ascii="Times New Roman" w:hAnsi="Times New Roman" w:cs="Times New Roman"/>
        </w:rPr>
        <w:t>vaistą</w:t>
      </w:r>
      <w:r w:rsidRPr="006F1FB9">
        <w:rPr>
          <w:rFonts w:ascii="Times New Roman" w:hAnsi="Times New Roman" w:cs="Times New Roman"/>
        </w:rPr>
        <w:t xml:space="preserve"> lėtai (per 5</w:t>
      </w:r>
      <w:r>
        <w:rPr>
          <w:rFonts w:ascii="Times New Roman" w:hAnsi="Times New Roman" w:cs="Times New Roman"/>
        </w:rPr>
        <w:noBreakHyphen/>
      </w:r>
      <w:r w:rsidRPr="006F1FB9">
        <w:rPr>
          <w:rFonts w:ascii="Times New Roman" w:hAnsi="Times New Roman" w:cs="Times New Roman"/>
        </w:rPr>
        <w:t>10 min.) su</w:t>
      </w:r>
      <w:r>
        <w:rPr>
          <w:rFonts w:ascii="Times New Roman" w:hAnsi="Times New Roman" w:cs="Times New Roman"/>
        </w:rPr>
        <w:t>leis</w:t>
      </w:r>
      <w:r w:rsidRPr="006F1FB9">
        <w:rPr>
          <w:rFonts w:ascii="Times New Roman" w:hAnsi="Times New Roman" w:cs="Times New Roman"/>
        </w:rPr>
        <w:t xml:space="preserve"> arba per 20</w:t>
      </w:r>
      <w:r>
        <w:rPr>
          <w:rFonts w:ascii="Times New Roman" w:hAnsi="Times New Roman" w:cs="Times New Roman"/>
        </w:rPr>
        <w:noBreakHyphen/>
      </w:r>
      <w:r w:rsidRPr="006F1FB9">
        <w:rPr>
          <w:rFonts w:ascii="Times New Roman" w:hAnsi="Times New Roman" w:cs="Times New Roman"/>
        </w:rPr>
        <w:t xml:space="preserve">30 min. sulašins Jums į veną. Po injekcijos arba infuzijos veną praplaus </w:t>
      </w:r>
      <w:r w:rsidRPr="006F1FB9">
        <w:rPr>
          <w:rFonts w:ascii="Times New Roman" w:eastAsia="Times New Roman" w:hAnsi="Times New Roman" w:cs="Times New Roman"/>
        </w:rPr>
        <w:t>mažiausiai 250</w:t>
      </w:r>
      <w:r>
        <w:rPr>
          <w:rFonts w:ascii="Times New Roman" w:eastAsia="Times New Roman" w:hAnsi="Times New Roman" w:cs="Times New Roman"/>
        </w:rPr>
        <w:t> </w:t>
      </w:r>
      <w:r w:rsidRPr="006F1FB9">
        <w:rPr>
          <w:rFonts w:ascii="Times New Roman" w:eastAsia="Times New Roman" w:hAnsi="Times New Roman" w:cs="Times New Roman"/>
        </w:rPr>
        <w:t xml:space="preserve">ml </w:t>
      </w:r>
      <w:proofErr w:type="spellStart"/>
      <w:r w:rsidRPr="006F1FB9">
        <w:rPr>
          <w:rFonts w:ascii="Times New Roman" w:hAnsi="Times New Roman" w:cs="Times New Roman"/>
        </w:rPr>
        <w:t>izotoniniu</w:t>
      </w:r>
      <w:proofErr w:type="spellEnd"/>
      <w:r w:rsidRPr="006F1FB9">
        <w:rPr>
          <w:rFonts w:ascii="Times New Roman" w:hAnsi="Times New Roman" w:cs="Times New Roman"/>
        </w:rPr>
        <w:t xml:space="preserve"> tirpalu. </w:t>
      </w:r>
    </w:p>
    <w:p w:rsidR="00827A57" w:rsidRPr="006F1FB9" w:rsidRDefault="00827A57" w:rsidP="00827A57">
      <w:pPr>
        <w:tabs>
          <w:tab w:val="left" w:pos="567"/>
        </w:tabs>
        <w:spacing w:after="0" w:line="240" w:lineRule="auto"/>
        <w:rPr>
          <w:rFonts w:ascii="Times New Roman" w:hAnsi="Times New Roman" w:cs="Times New Roman"/>
        </w:rPr>
      </w:pP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Šiuo </w:t>
      </w:r>
      <w:r w:rsidRPr="006F1FB9">
        <w:rPr>
          <w:rFonts w:ascii="Times New Roman" w:eastAsia="Times New Roman" w:hAnsi="Times New Roman" w:cs="Times New Roman"/>
        </w:rPr>
        <w:t>vaistu</w:t>
      </w:r>
      <w:r w:rsidRPr="006F1FB9">
        <w:rPr>
          <w:rFonts w:ascii="Times New Roman" w:hAnsi="Times New Roman" w:cs="Times New Roman"/>
        </w:rPr>
        <w:t xml:space="preserve"> gydoma tik ligoninėje, todėl per didelė ar per maža dozė vargu, ar bus suleista, tačiau pradėję dėl ko nors nerimauti, pasikalbėkite su gydytoju arba vaistininku. </w:t>
      </w:r>
    </w:p>
    <w:p w:rsidR="00827A57" w:rsidRPr="006F1FB9" w:rsidRDefault="00827A57" w:rsidP="00827A57">
      <w:pPr>
        <w:tabs>
          <w:tab w:val="left" w:pos="567"/>
        </w:tabs>
        <w:spacing w:after="0" w:line="240" w:lineRule="auto"/>
        <w:rPr>
          <w:rFonts w:ascii="Times New Roman" w:hAnsi="Times New Roman" w:cs="Times New Roman"/>
        </w:rPr>
      </w:pP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Jeigu kiltų daugiau klausimų dėl šio vaisto vartojimo, kreipkitės į gydytoją arba slaugytoją.</w:t>
      </w:r>
    </w:p>
    <w:p w:rsidR="00827A57" w:rsidRPr="006F1FB9" w:rsidRDefault="00827A57" w:rsidP="00827A57">
      <w:pPr>
        <w:numPr>
          <w:ilvl w:val="12"/>
          <w:numId w:val="0"/>
        </w:numPr>
        <w:spacing w:after="0" w:line="240" w:lineRule="auto"/>
        <w:outlineLvl w:val="0"/>
        <w:rPr>
          <w:rFonts w:ascii="Times New Roman" w:hAnsi="Times New Roman" w:cs="Times New Roman"/>
          <w:b/>
          <w:caps/>
        </w:rPr>
      </w:pPr>
    </w:p>
    <w:p w:rsidR="00827A57" w:rsidRPr="006F1FB9" w:rsidRDefault="00827A57" w:rsidP="00827A57">
      <w:pPr>
        <w:numPr>
          <w:ilvl w:val="12"/>
          <w:numId w:val="0"/>
        </w:numPr>
        <w:spacing w:after="0" w:line="240" w:lineRule="auto"/>
        <w:ind w:left="567" w:hanging="567"/>
        <w:outlineLvl w:val="0"/>
        <w:rPr>
          <w:rFonts w:ascii="Times New Roman" w:hAnsi="Times New Roman" w:cs="Times New Roman"/>
          <w:b/>
          <w:caps/>
        </w:rPr>
      </w:pPr>
    </w:p>
    <w:p w:rsidR="00827A57" w:rsidRPr="006F1FB9" w:rsidRDefault="00827A57" w:rsidP="00827A57">
      <w:pPr>
        <w:numPr>
          <w:ilvl w:val="12"/>
          <w:numId w:val="0"/>
        </w:numPr>
        <w:spacing w:after="0" w:line="240" w:lineRule="auto"/>
        <w:ind w:left="567" w:hanging="567"/>
        <w:outlineLvl w:val="0"/>
        <w:rPr>
          <w:rFonts w:ascii="Times New Roman" w:hAnsi="Times New Roman" w:cs="Times New Roman"/>
          <w:b/>
          <w:caps/>
        </w:rPr>
      </w:pPr>
      <w:r w:rsidRPr="006F1FB9">
        <w:rPr>
          <w:rFonts w:ascii="Times New Roman" w:hAnsi="Times New Roman" w:cs="Times New Roman"/>
          <w:b/>
          <w:caps/>
        </w:rPr>
        <w:t>4.</w:t>
      </w:r>
      <w:r w:rsidRPr="006F1FB9">
        <w:rPr>
          <w:rFonts w:ascii="Times New Roman" w:hAnsi="Times New Roman" w:cs="Times New Roman"/>
          <w:b/>
          <w:caps/>
        </w:rPr>
        <w:tab/>
        <w:t>G</w:t>
      </w:r>
      <w:r w:rsidRPr="006F1FB9">
        <w:rPr>
          <w:rFonts w:ascii="Times New Roman" w:hAnsi="Times New Roman" w:cs="Times New Roman"/>
          <w:b/>
        </w:rPr>
        <w:t>alimas šalutinis poveikis</w:t>
      </w:r>
    </w:p>
    <w:p w:rsidR="00827A57" w:rsidRPr="006F1FB9" w:rsidRDefault="00827A57" w:rsidP="00827A57">
      <w:pPr>
        <w:spacing w:after="0" w:line="240" w:lineRule="auto"/>
        <w:ind w:left="567" w:hanging="567"/>
        <w:rPr>
          <w:rFonts w:ascii="Times New Roman" w:hAnsi="Times New Roman" w:cs="Times New Roman"/>
        </w:rPr>
      </w:pPr>
    </w:p>
    <w:p w:rsidR="00827A57" w:rsidRPr="006F1FB9" w:rsidRDefault="00827A57" w:rsidP="00827A57">
      <w:pPr>
        <w:spacing w:after="0" w:line="240" w:lineRule="auto"/>
        <w:ind w:left="567" w:hanging="567"/>
        <w:rPr>
          <w:rFonts w:ascii="Times New Roman" w:hAnsi="Times New Roman" w:cs="Times New Roman"/>
        </w:rPr>
      </w:pPr>
      <w:r w:rsidRPr="006F1FB9">
        <w:rPr>
          <w:rFonts w:ascii="Times New Roman" w:hAnsi="Times New Roman" w:cs="Times New Roman"/>
        </w:rPr>
        <w:t>Šis vaistas, kaip ir visi kiti, gali sukelti šalutinį poveikį, nors jis pasireiškia ne visiems žmonėms.</w:t>
      </w:r>
    </w:p>
    <w:p w:rsidR="00827A57" w:rsidRPr="006F1FB9" w:rsidRDefault="00827A57" w:rsidP="00827A57">
      <w:pPr>
        <w:spacing w:after="0" w:line="240" w:lineRule="auto"/>
        <w:rPr>
          <w:rFonts w:ascii="Times New Roman" w:hAnsi="Times New Roman" w:cs="Times New Roman"/>
          <w:i/>
        </w:rPr>
      </w:pPr>
    </w:p>
    <w:p w:rsidR="00827A57" w:rsidRPr="006F1FB9" w:rsidRDefault="00827A57" w:rsidP="00827A57">
      <w:pPr>
        <w:spacing w:after="0" w:line="240" w:lineRule="auto"/>
        <w:rPr>
          <w:rFonts w:ascii="Times New Roman" w:hAnsi="Times New Roman" w:cs="Times New Roman"/>
          <w:b/>
        </w:rPr>
      </w:pPr>
      <w:r w:rsidRPr="006F1FB9">
        <w:rPr>
          <w:rFonts w:ascii="Times New Roman" w:hAnsi="Times New Roman" w:cs="Times New Roman"/>
          <w:b/>
        </w:rPr>
        <w:t xml:space="preserve">Sunkus šalutinis poveikis. Jeigu jis pasireiškia, nedelsdami pasakykite </w:t>
      </w:r>
      <w:r>
        <w:rPr>
          <w:rFonts w:ascii="Times New Roman" w:hAnsi="Times New Roman" w:cs="Times New Roman"/>
          <w:b/>
        </w:rPr>
        <w:t xml:space="preserve">savo </w:t>
      </w:r>
      <w:r w:rsidRPr="006F1FB9">
        <w:rPr>
          <w:rFonts w:ascii="Times New Roman" w:hAnsi="Times New Roman" w:cs="Times New Roman"/>
          <w:b/>
        </w:rPr>
        <w:t>gydytojui.</w:t>
      </w:r>
    </w:p>
    <w:p w:rsidR="00827A57" w:rsidRDefault="00827A57" w:rsidP="00827A57">
      <w:pPr>
        <w:spacing w:after="0" w:line="240" w:lineRule="auto"/>
        <w:rPr>
          <w:rFonts w:ascii="Times New Roman" w:hAnsi="Times New Roman" w:cs="Times New Roman"/>
        </w:rPr>
      </w:pPr>
      <w:r w:rsidRPr="006F1FB9">
        <w:rPr>
          <w:rFonts w:ascii="Times New Roman" w:eastAsia="Times New Roman" w:hAnsi="Times New Roman" w:cs="Times New Roman"/>
          <w:i/>
        </w:rPr>
        <w:t>Nedažn</w:t>
      </w:r>
      <w:r>
        <w:rPr>
          <w:rFonts w:ascii="Times New Roman" w:eastAsia="Times New Roman" w:hAnsi="Times New Roman" w:cs="Times New Roman"/>
          <w:i/>
        </w:rPr>
        <w:t xml:space="preserve">i </w:t>
      </w:r>
      <w:r w:rsidRPr="00787002">
        <w:rPr>
          <w:rFonts w:ascii="Times New Roman" w:eastAsia="Times New Roman" w:hAnsi="Times New Roman" w:cs="Times New Roman"/>
          <w:i/>
        </w:rPr>
        <w:t>šalutinio poveikio reiškiniai</w:t>
      </w:r>
      <w:r w:rsidRPr="006F1FB9">
        <w:rPr>
          <w:rFonts w:ascii="Times New Roman" w:hAnsi="Times New Roman" w:cs="Times New Roman"/>
          <w:i/>
        </w:rPr>
        <w:t xml:space="preserve"> (gali pasireikšti </w:t>
      </w:r>
      <w:r>
        <w:rPr>
          <w:rFonts w:ascii="Times New Roman" w:hAnsi="Times New Roman" w:cs="Times New Roman"/>
          <w:i/>
        </w:rPr>
        <w:t>rečiau</w:t>
      </w:r>
      <w:r w:rsidRPr="006F1FB9">
        <w:rPr>
          <w:rFonts w:ascii="Times New Roman" w:hAnsi="Times New Roman" w:cs="Times New Roman"/>
          <w:i/>
        </w:rPr>
        <w:t xml:space="preserve"> </w:t>
      </w:r>
      <w:r>
        <w:rPr>
          <w:rFonts w:ascii="Times New Roman" w:hAnsi="Times New Roman" w:cs="Times New Roman"/>
          <w:i/>
        </w:rPr>
        <w:t>kaip</w:t>
      </w:r>
      <w:r w:rsidRPr="006F1FB9">
        <w:rPr>
          <w:rFonts w:ascii="Times New Roman" w:hAnsi="Times New Roman" w:cs="Times New Roman"/>
          <w:i/>
        </w:rPr>
        <w:t xml:space="preserve"> 1 iš </w:t>
      </w:r>
      <w:r w:rsidRPr="006F1FB9">
        <w:rPr>
          <w:rFonts w:ascii="Times New Roman" w:eastAsia="Times New Roman" w:hAnsi="Times New Roman" w:cs="Times New Roman"/>
          <w:i/>
        </w:rPr>
        <w:t>100</w:t>
      </w:r>
      <w:r>
        <w:rPr>
          <w:rFonts w:ascii="Times New Roman" w:eastAsia="Times New Roman" w:hAnsi="Times New Roman" w:cs="Times New Roman"/>
          <w:i/>
        </w:rPr>
        <w:t xml:space="preserve"> asmenų</w:t>
      </w:r>
      <w:r w:rsidRPr="006F1FB9">
        <w:rPr>
          <w:rFonts w:ascii="Times New Roman" w:hAnsi="Times New Roman" w:cs="Times New Roman"/>
          <w:i/>
        </w:rPr>
        <w:t>)</w:t>
      </w:r>
      <w:r w:rsidRPr="006F1FB9">
        <w:rPr>
          <w:rFonts w:ascii="Times New Roman" w:hAnsi="Times New Roman" w:cs="Times New Roman"/>
        </w:rPr>
        <w:t>:</w:t>
      </w:r>
    </w:p>
    <w:p w:rsidR="00827A57" w:rsidRPr="006F1FB9" w:rsidRDefault="00827A57" w:rsidP="00827A57">
      <w:pPr>
        <w:spacing w:after="0" w:line="240" w:lineRule="auto"/>
        <w:rPr>
          <w:rFonts w:ascii="Times New Roman" w:hAnsi="Times New Roman" w:cs="Times New Roman"/>
        </w:rPr>
      </w:pPr>
      <w:r>
        <w:rPr>
          <w:rFonts w:ascii="Times New Roman" w:hAnsi="Times New Roman" w:cs="Times New Roman"/>
        </w:rPr>
        <w:t>K</w:t>
      </w:r>
      <w:r w:rsidRPr="006F1FB9">
        <w:rPr>
          <w:rFonts w:ascii="Times New Roman" w:hAnsi="Times New Roman" w:cs="Times New Roman"/>
        </w:rPr>
        <w:t>rūtinės skausmas, kvėpavimo pasunkėjimas, kvėpavimo organų reakcija.</w:t>
      </w:r>
    </w:p>
    <w:p w:rsidR="00827A57" w:rsidRDefault="00827A57" w:rsidP="00827A57">
      <w:pPr>
        <w:spacing w:after="0" w:line="240" w:lineRule="auto"/>
        <w:rPr>
          <w:rFonts w:ascii="Times New Roman" w:hAnsi="Times New Roman" w:cs="Times New Roman"/>
        </w:rPr>
      </w:pPr>
      <w:r w:rsidRPr="006F1FB9">
        <w:rPr>
          <w:rFonts w:ascii="Times New Roman" w:hAnsi="Times New Roman" w:cs="Times New Roman"/>
          <w:i/>
        </w:rPr>
        <w:t>Ret</w:t>
      </w:r>
      <w:r>
        <w:rPr>
          <w:rFonts w:ascii="Times New Roman" w:hAnsi="Times New Roman" w:cs="Times New Roman"/>
          <w:i/>
        </w:rPr>
        <w:t>i</w:t>
      </w:r>
      <w:r w:rsidRPr="00E2795C">
        <w:t xml:space="preserve"> </w:t>
      </w:r>
      <w:r w:rsidRPr="00E2795C">
        <w:rPr>
          <w:rFonts w:ascii="Times New Roman" w:hAnsi="Times New Roman" w:cs="Times New Roman"/>
          <w:i/>
        </w:rPr>
        <w:t>šalutinio poveikio reiškiniai</w:t>
      </w:r>
      <w:r w:rsidRPr="006F1FB9">
        <w:rPr>
          <w:rFonts w:ascii="Times New Roman" w:hAnsi="Times New Roman" w:cs="Times New Roman"/>
          <w:i/>
        </w:rPr>
        <w:t xml:space="preserve"> (gali pasireikšti </w:t>
      </w:r>
      <w:r>
        <w:rPr>
          <w:rFonts w:ascii="Times New Roman" w:hAnsi="Times New Roman" w:cs="Times New Roman"/>
          <w:i/>
        </w:rPr>
        <w:t>rečiau</w:t>
      </w:r>
      <w:r w:rsidRPr="006F1FB9">
        <w:rPr>
          <w:rFonts w:ascii="Times New Roman" w:hAnsi="Times New Roman" w:cs="Times New Roman"/>
          <w:i/>
        </w:rPr>
        <w:t xml:space="preserve"> kaip 1 iš 1</w:t>
      </w:r>
      <w:r>
        <w:rPr>
          <w:rFonts w:ascii="Times New Roman" w:hAnsi="Times New Roman" w:cs="Times New Roman"/>
          <w:i/>
        </w:rPr>
        <w:t> </w:t>
      </w:r>
      <w:r w:rsidRPr="006F1FB9">
        <w:rPr>
          <w:rFonts w:ascii="Times New Roman" w:hAnsi="Times New Roman" w:cs="Times New Roman"/>
          <w:i/>
        </w:rPr>
        <w:t>000</w:t>
      </w:r>
      <w:r>
        <w:rPr>
          <w:rFonts w:ascii="Times New Roman" w:hAnsi="Times New Roman" w:cs="Times New Roman"/>
          <w:i/>
        </w:rPr>
        <w:t xml:space="preserve"> asmenų</w:t>
      </w:r>
      <w:r w:rsidRPr="006F1FB9">
        <w:rPr>
          <w:rFonts w:ascii="Times New Roman" w:hAnsi="Times New Roman" w:cs="Times New Roman"/>
          <w:i/>
        </w:rPr>
        <w:t>)</w:t>
      </w:r>
      <w:r w:rsidRPr="006F1FB9">
        <w:rPr>
          <w:rFonts w:ascii="Times New Roman" w:hAnsi="Times New Roman" w:cs="Times New Roman"/>
        </w:rPr>
        <w:t>:</w:t>
      </w:r>
    </w:p>
    <w:p w:rsidR="00827A57" w:rsidRPr="006F1FB9" w:rsidRDefault="00827A57" w:rsidP="00827A57">
      <w:pPr>
        <w:spacing w:after="0" w:line="240" w:lineRule="auto"/>
        <w:rPr>
          <w:rFonts w:ascii="Times New Roman" w:hAnsi="Times New Roman" w:cs="Times New Roman"/>
        </w:rPr>
      </w:pPr>
      <w:r>
        <w:rPr>
          <w:rFonts w:ascii="Times New Roman" w:hAnsi="Times New Roman" w:cs="Times New Roman"/>
        </w:rPr>
        <w:t>K</w:t>
      </w:r>
      <w:r w:rsidRPr="006F1FB9">
        <w:rPr>
          <w:rFonts w:ascii="Times New Roman" w:hAnsi="Times New Roman" w:cs="Times New Roman"/>
        </w:rPr>
        <w:t>rūtinės angina (krūtinės skausmas, plintantis į kaklą arba ranką), širdies priepuolis</w:t>
      </w:r>
      <w:r w:rsidRPr="006F1FB9">
        <w:rPr>
          <w:rFonts w:ascii="Times New Roman" w:eastAsia="Times New Roman" w:hAnsi="Times New Roman" w:cs="Times New Roman"/>
        </w:rPr>
        <w:t xml:space="preserve"> ir</w:t>
      </w:r>
      <w:r w:rsidRPr="006F1FB9">
        <w:rPr>
          <w:rFonts w:ascii="Times New Roman" w:hAnsi="Times New Roman" w:cs="Times New Roman"/>
        </w:rPr>
        <w:t xml:space="preserve"> plaučių liga</w:t>
      </w:r>
      <w:r w:rsidRPr="006F1FB9">
        <w:rPr>
          <w:rFonts w:ascii="Times New Roman" w:eastAsia="Times New Roman" w:hAnsi="Times New Roman" w:cs="Times New Roman"/>
        </w:rPr>
        <w:t>, kurie gali būti mirtini</w:t>
      </w:r>
      <w:r w:rsidRPr="006F1FB9">
        <w:rPr>
          <w:rFonts w:ascii="Times New Roman" w:hAnsi="Times New Roman" w:cs="Times New Roman"/>
        </w:rPr>
        <w:t>.</w:t>
      </w:r>
    </w:p>
    <w:p w:rsidR="00827A57" w:rsidRDefault="00827A57" w:rsidP="00827A57">
      <w:pPr>
        <w:spacing w:after="0" w:line="240" w:lineRule="auto"/>
        <w:rPr>
          <w:rFonts w:ascii="Times New Roman" w:eastAsia="Times New Roman" w:hAnsi="Times New Roman" w:cs="Times New Roman"/>
        </w:rPr>
      </w:pPr>
      <w:r w:rsidRPr="00131F01">
        <w:rPr>
          <w:rFonts w:ascii="Times New Roman" w:eastAsia="Times New Roman" w:hAnsi="Times New Roman" w:cs="Times New Roman"/>
          <w:i/>
        </w:rPr>
        <w:t xml:space="preserve">Šalutinio poveikio reiškiniai, kurių </w:t>
      </w:r>
      <w:r>
        <w:rPr>
          <w:rFonts w:ascii="Times New Roman" w:eastAsia="Times New Roman" w:hAnsi="Times New Roman" w:cs="Times New Roman"/>
          <w:i/>
        </w:rPr>
        <w:t>d</w:t>
      </w:r>
      <w:r w:rsidRPr="006F1FB9">
        <w:rPr>
          <w:rFonts w:ascii="Times New Roman" w:eastAsia="Times New Roman" w:hAnsi="Times New Roman" w:cs="Times New Roman"/>
          <w:i/>
        </w:rPr>
        <w:t>ažnis nežinomas (negali būti apskaičiuotas pagal turimus duomenis)</w:t>
      </w:r>
      <w:r w:rsidRPr="006F1FB9">
        <w:rPr>
          <w:rFonts w:ascii="Times New Roman" w:eastAsia="Times New Roman" w:hAnsi="Times New Roman" w:cs="Times New Roman"/>
        </w:rPr>
        <w:t>:</w:t>
      </w:r>
    </w:p>
    <w:p w:rsidR="00827A57" w:rsidRPr="002A0A64" w:rsidRDefault="00827A57" w:rsidP="00827A57">
      <w:pPr>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rPr>
        <w:t>A</w:t>
      </w:r>
      <w:r w:rsidRPr="006F1FB9">
        <w:rPr>
          <w:rFonts w:ascii="Times New Roman" w:eastAsia="Times New Roman" w:hAnsi="Times New Roman" w:cs="Times New Roman"/>
        </w:rPr>
        <w:t>lerginės ar anafilaksinės reakcijos simptomai kartu su tokiais staigiais požymiais kaip odos bėrimas, niežulys ar dilgėlinė, rijimo sutrikimas, veido, lūpų, liežuvio ar kitų kūno dalių patinimas, dusulys, švokštimas ar kvėpavimo sutrikimas, stiprus nuovargis (jaučiate, kad galite nualpti)</w:t>
      </w:r>
      <w:r>
        <w:rPr>
          <w:rFonts w:ascii="Times New Roman" w:eastAsia="Times New Roman" w:hAnsi="Times New Roman" w:cs="Times New Roman"/>
        </w:rPr>
        <w:t xml:space="preserve">, </w:t>
      </w:r>
      <w:r w:rsidRPr="002A0A64">
        <w:rPr>
          <w:rFonts w:ascii="Times New Roman" w:hAnsi="Times New Roman" w:cs="Times New Roman"/>
        </w:rPr>
        <w:t xml:space="preserve">galvos skausmas, pakitusi psichikos būklė, kuri gali pereiti į sumišimą ir komą, konvulsijos, neryškus matymas ir aukštas kraujo spaudimas, kurie gali būti neurologinio sutrikimo (pvz., užpakalinės grįžtamosios </w:t>
      </w:r>
      <w:proofErr w:type="spellStart"/>
      <w:r w:rsidRPr="002A0A64">
        <w:rPr>
          <w:rFonts w:ascii="Times New Roman" w:hAnsi="Times New Roman" w:cs="Times New Roman"/>
        </w:rPr>
        <w:t>encefalopatijos</w:t>
      </w:r>
      <w:proofErr w:type="spellEnd"/>
      <w:r w:rsidRPr="002A0A64">
        <w:rPr>
          <w:rFonts w:ascii="Times New Roman" w:hAnsi="Times New Roman" w:cs="Times New Roman"/>
        </w:rPr>
        <w:t xml:space="preserve"> sindromo) požymiai, krūtines skausmas, dusulys ir apalpimas, kurie gali būti krešulio plaučių kraujagyslėje (plaučių embolijos) simptomai</w:t>
      </w:r>
      <w:r>
        <w:rPr>
          <w:rFonts w:ascii="Times New Roman" w:hAnsi="Times New Roman" w:cs="Times New Roman"/>
        </w:rPr>
        <w:t xml:space="preserve">. </w:t>
      </w:r>
    </w:p>
    <w:p w:rsidR="00827A57" w:rsidRPr="006F1FB9" w:rsidRDefault="00827A57" w:rsidP="00827A57">
      <w:pPr>
        <w:spacing w:after="0" w:line="240" w:lineRule="auto"/>
        <w:rPr>
          <w:rFonts w:ascii="Times New Roman" w:hAnsi="Times New Roman" w:cs="Times New Roman"/>
        </w:rPr>
      </w:pPr>
    </w:p>
    <w:p w:rsidR="00827A57" w:rsidRPr="006F1FB9" w:rsidRDefault="00827A57" w:rsidP="00827A57">
      <w:pPr>
        <w:spacing w:after="0" w:line="240" w:lineRule="auto"/>
        <w:rPr>
          <w:rFonts w:ascii="Times New Roman" w:hAnsi="Times New Roman" w:cs="Times New Roman"/>
          <w:i/>
        </w:rPr>
      </w:pPr>
      <w:r w:rsidRPr="006F1FB9">
        <w:rPr>
          <w:rFonts w:ascii="Times New Roman" w:hAnsi="Times New Roman" w:cs="Times New Roman"/>
        </w:rPr>
        <w:t xml:space="preserve">Tai labai </w:t>
      </w:r>
      <w:r>
        <w:rPr>
          <w:rFonts w:ascii="Times New Roman" w:hAnsi="Times New Roman" w:cs="Times New Roman"/>
        </w:rPr>
        <w:t>sunkūs šalutiniai poveikiai</w:t>
      </w:r>
      <w:r w:rsidRPr="006F1FB9">
        <w:rPr>
          <w:rFonts w:ascii="Times New Roman" w:hAnsi="Times New Roman" w:cs="Times New Roman"/>
        </w:rPr>
        <w:t xml:space="preserve">, todėl gali prireikti skubios mediko pagalbos. </w:t>
      </w:r>
      <w:r w:rsidRPr="006F1FB9">
        <w:rPr>
          <w:rFonts w:ascii="Times New Roman" w:hAnsi="Times New Roman" w:cs="Times New Roman"/>
          <w:i/>
        </w:rPr>
        <w:t xml:space="preserve"> </w:t>
      </w:r>
    </w:p>
    <w:p w:rsidR="00827A57" w:rsidRPr="006F1FB9" w:rsidRDefault="00827A57" w:rsidP="00827A57">
      <w:pPr>
        <w:spacing w:after="0" w:line="240" w:lineRule="auto"/>
        <w:rPr>
          <w:rFonts w:ascii="Times New Roman" w:hAnsi="Times New Roman" w:cs="Times New Roman"/>
          <w:i/>
        </w:rPr>
      </w:pPr>
    </w:p>
    <w:p w:rsidR="00827A57" w:rsidRPr="006F1FB9" w:rsidRDefault="00827A57" w:rsidP="00827A57">
      <w:pPr>
        <w:spacing w:after="0" w:line="240" w:lineRule="auto"/>
        <w:rPr>
          <w:rFonts w:ascii="Times New Roman" w:hAnsi="Times New Roman" w:cs="Times New Roman"/>
          <w:b/>
        </w:rPr>
      </w:pPr>
      <w:r w:rsidRPr="006F1FB9">
        <w:rPr>
          <w:rFonts w:ascii="Times New Roman" w:hAnsi="Times New Roman" w:cs="Times New Roman"/>
          <w:b/>
        </w:rPr>
        <w:t xml:space="preserve">Kitoks šalutinis poveikis. Jeigu jis pasireiškia, kiek galima greičiau pasakykite </w:t>
      </w:r>
      <w:r>
        <w:rPr>
          <w:rFonts w:ascii="Times New Roman" w:hAnsi="Times New Roman" w:cs="Times New Roman"/>
          <w:b/>
        </w:rPr>
        <w:t xml:space="preserve">savo </w:t>
      </w:r>
      <w:r w:rsidRPr="006F1FB9">
        <w:rPr>
          <w:rFonts w:ascii="Times New Roman" w:hAnsi="Times New Roman" w:cs="Times New Roman"/>
          <w:b/>
        </w:rPr>
        <w:t>gydytojui</w:t>
      </w:r>
    </w:p>
    <w:p w:rsidR="00827A57" w:rsidRPr="006F1FB9" w:rsidRDefault="00827A57" w:rsidP="00827A57">
      <w:pPr>
        <w:spacing w:after="0" w:line="240" w:lineRule="auto"/>
        <w:rPr>
          <w:rFonts w:ascii="Times New Roman" w:hAnsi="Times New Roman" w:cs="Times New Roman"/>
          <w:i/>
        </w:rPr>
      </w:pPr>
    </w:p>
    <w:p w:rsidR="00827A57" w:rsidRDefault="00827A57" w:rsidP="00827A57">
      <w:pPr>
        <w:spacing w:after="0" w:line="240" w:lineRule="auto"/>
        <w:rPr>
          <w:rFonts w:ascii="Times New Roman" w:hAnsi="Times New Roman" w:cs="Times New Roman"/>
        </w:rPr>
      </w:pPr>
      <w:r w:rsidRPr="006F1FB9">
        <w:rPr>
          <w:rFonts w:ascii="Times New Roman" w:hAnsi="Times New Roman" w:cs="Times New Roman"/>
          <w:i/>
        </w:rPr>
        <w:t>Labai dažn</w:t>
      </w:r>
      <w:r>
        <w:rPr>
          <w:rFonts w:ascii="Times New Roman" w:hAnsi="Times New Roman" w:cs="Times New Roman"/>
          <w:i/>
        </w:rPr>
        <w:t xml:space="preserve">i </w:t>
      </w:r>
      <w:r w:rsidRPr="008F3C23">
        <w:rPr>
          <w:rFonts w:ascii="Times New Roman" w:hAnsi="Times New Roman" w:cs="Times New Roman"/>
          <w:i/>
        </w:rPr>
        <w:t>šalutinio poveikio reiškiniai</w:t>
      </w:r>
      <w:r>
        <w:rPr>
          <w:rFonts w:ascii="Times New Roman" w:hAnsi="Times New Roman" w:cs="Times New Roman"/>
          <w:i/>
        </w:rPr>
        <w:t xml:space="preserve"> </w:t>
      </w:r>
      <w:r w:rsidRPr="006F1FB9">
        <w:rPr>
          <w:rFonts w:ascii="Times New Roman" w:hAnsi="Times New Roman" w:cs="Times New Roman"/>
          <w:i/>
        </w:rPr>
        <w:t xml:space="preserve">(gali pasireikšti </w:t>
      </w:r>
      <w:r>
        <w:rPr>
          <w:rFonts w:ascii="Times New Roman" w:hAnsi="Times New Roman" w:cs="Times New Roman"/>
          <w:i/>
        </w:rPr>
        <w:t>ne rečiau kaip</w:t>
      </w:r>
      <w:r w:rsidRPr="006F1FB9">
        <w:rPr>
          <w:rFonts w:ascii="Times New Roman" w:hAnsi="Times New Roman" w:cs="Times New Roman"/>
          <w:i/>
        </w:rPr>
        <w:t xml:space="preserve"> 1 iš 10</w:t>
      </w:r>
      <w:r>
        <w:rPr>
          <w:rFonts w:ascii="Times New Roman" w:hAnsi="Times New Roman" w:cs="Times New Roman"/>
          <w:i/>
        </w:rPr>
        <w:t xml:space="preserve"> asmenų</w:t>
      </w:r>
      <w:r w:rsidRPr="006F1FB9">
        <w:rPr>
          <w:rFonts w:ascii="Times New Roman" w:hAnsi="Times New Roman" w:cs="Times New Roman"/>
          <w:i/>
        </w:rPr>
        <w:t>)</w:t>
      </w:r>
      <w:r>
        <w:rPr>
          <w:rFonts w:ascii="Times New Roman" w:hAnsi="Times New Roman" w:cs="Times New Roman"/>
        </w:rPr>
        <w:t>:</w:t>
      </w:r>
    </w:p>
    <w:p w:rsidR="00827A57" w:rsidRPr="006F1FB9" w:rsidRDefault="00827A57" w:rsidP="00827A57">
      <w:pPr>
        <w:spacing w:after="0" w:line="240" w:lineRule="auto"/>
        <w:rPr>
          <w:rFonts w:ascii="Times New Roman" w:hAnsi="Times New Roman" w:cs="Times New Roman"/>
        </w:rPr>
      </w:pPr>
      <w:r w:rsidRPr="006F1FB9">
        <w:rPr>
          <w:rFonts w:ascii="Times New Roman" w:hAnsi="Times New Roman" w:cs="Times New Roman"/>
        </w:rPr>
        <w:t>Baltųjų kraujo kūnelių kiekio sumažėjimas, dėl kurio padidėja galimybė susirgti infekcine liga. Raudonųjų kraujo kūneli</w:t>
      </w:r>
      <w:r>
        <w:rPr>
          <w:rFonts w:ascii="Times New Roman" w:hAnsi="Times New Roman" w:cs="Times New Roman"/>
        </w:rPr>
        <w:t>ų</w:t>
      </w:r>
      <w:r w:rsidRPr="006F1FB9">
        <w:rPr>
          <w:rFonts w:ascii="Times New Roman" w:hAnsi="Times New Roman" w:cs="Times New Roman"/>
        </w:rPr>
        <w:t xml:space="preserve"> kiekio sumažėjimas (mažakraujystė), dėl kurio gali atsirasti nuovargis. Burnos ir gerklės uždegimas. Pykinimas ir vėmimas</w:t>
      </w:r>
      <w:r w:rsidRPr="006F1FB9">
        <w:rPr>
          <w:rFonts w:ascii="Times New Roman" w:eastAsia="Times New Roman" w:hAnsi="Times New Roman" w:cs="Times New Roman"/>
        </w:rPr>
        <w:t xml:space="preserve"> (Jums bus skirti vaistai, kurie š</w:t>
      </w:r>
      <w:r>
        <w:rPr>
          <w:rFonts w:ascii="Times New Roman" w:eastAsia="Times New Roman" w:hAnsi="Times New Roman" w:cs="Times New Roman"/>
        </w:rPr>
        <w:t>į</w:t>
      </w:r>
      <w:r w:rsidRPr="006F1FB9">
        <w:rPr>
          <w:rFonts w:ascii="Times New Roman" w:eastAsia="Times New Roman" w:hAnsi="Times New Roman" w:cs="Times New Roman"/>
        </w:rPr>
        <w:t xml:space="preserve"> poveik</w:t>
      </w:r>
      <w:r>
        <w:rPr>
          <w:rFonts w:ascii="Times New Roman" w:eastAsia="Times New Roman" w:hAnsi="Times New Roman" w:cs="Times New Roman"/>
        </w:rPr>
        <w:t>į</w:t>
      </w:r>
      <w:r w:rsidRPr="006F1FB9">
        <w:rPr>
          <w:rFonts w:ascii="Times New Roman" w:eastAsia="Times New Roman" w:hAnsi="Times New Roman" w:cs="Times New Roman"/>
        </w:rPr>
        <w:t xml:space="preserve"> sumažins</w:t>
      </w:r>
      <w:r w:rsidRPr="006F1FB9">
        <w:rPr>
          <w:rFonts w:ascii="Times New Roman" w:hAnsi="Times New Roman" w:cs="Times New Roman"/>
        </w:rPr>
        <w:t>), vidurių užkietėjimas</w:t>
      </w:r>
      <w:r w:rsidRPr="006F1FB9">
        <w:rPr>
          <w:rFonts w:ascii="Times New Roman" w:eastAsia="Times New Roman" w:hAnsi="Times New Roman" w:cs="Times New Roman"/>
        </w:rPr>
        <w:t>.</w:t>
      </w:r>
      <w:r w:rsidRPr="006F1FB9">
        <w:rPr>
          <w:rFonts w:ascii="Times New Roman" w:hAnsi="Times New Roman" w:cs="Times New Roman"/>
        </w:rPr>
        <w:t xml:space="preserve"> Plaukų slinkimas. Injekcijos vietos sutinimas, skausmingumas, skausmas ir (arba) išbėrimas. </w:t>
      </w:r>
      <w:r w:rsidRPr="006F1FB9">
        <w:rPr>
          <w:rFonts w:ascii="Times New Roman" w:eastAsia="Times New Roman" w:hAnsi="Times New Roman" w:cs="Times New Roman"/>
        </w:rPr>
        <w:t>Kepenų</w:t>
      </w:r>
      <w:r w:rsidRPr="006F1FB9">
        <w:rPr>
          <w:rFonts w:ascii="Times New Roman" w:hAnsi="Times New Roman" w:cs="Times New Roman"/>
        </w:rPr>
        <w:t xml:space="preserve"> funkcijos tyrimų duomenų nuokrypis nuo normos</w:t>
      </w:r>
      <w:r w:rsidRPr="006F1FB9">
        <w:rPr>
          <w:rFonts w:ascii="Times New Roman" w:eastAsia="Times New Roman" w:hAnsi="Times New Roman" w:cs="Times New Roman"/>
        </w:rPr>
        <w:t>, be jokių simptomų.</w:t>
      </w:r>
      <w:r w:rsidRPr="006F1FB9">
        <w:rPr>
          <w:rFonts w:ascii="Times New Roman" w:hAnsi="Times New Roman" w:cs="Times New Roman"/>
        </w:rPr>
        <w:t xml:space="preserve"> Giliųjų sausgyslių refleksų išnykimas</w:t>
      </w:r>
      <w:r w:rsidRPr="006F1FB9">
        <w:rPr>
          <w:rFonts w:ascii="Times New Roman" w:eastAsia="Times New Roman" w:hAnsi="Times New Roman" w:cs="Times New Roman"/>
        </w:rPr>
        <w:t xml:space="preserve"> ir kojų silpnumas (ypač po ilgesnio gydymo periodo).</w:t>
      </w:r>
      <w:r w:rsidRPr="006F1FB9">
        <w:rPr>
          <w:rFonts w:ascii="Times New Roman" w:hAnsi="Times New Roman" w:cs="Times New Roman"/>
        </w:rPr>
        <w:t xml:space="preserve"> </w:t>
      </w:r>
    </w:p>
    <w:p w:rsidR="00827A57" w:rsidRPr="006F1FB9" w:rsidRDefault="00827A57" w:rsidP="00827A57">
      <w:pPr>
        <w:spacing w:after="0" w:line="240" w:lineRule="auto"/>
        <w:rPr>
          <w:rFonts w:ascii="Times New Roman" w:hAnsi="Times New Roman" w:cs="Times New Roman"/>
        </w:rPr>
      </w:pPr>
    </w:p>
    <w:p w:rsidR="00827A57" w:rsidRDefault="00827A57" w:rsidP="00827A57">
      <w:pPr>
        <w:tabs>
          <w:tab w:val="left" w:pos="0"/>
        </w:tabs>
        <w:spacing w:after="0" w:line="240" w:lineRule="auto"/>
        <w:rPr>
          <w:rFonts w:ascii="Times New Roman" w:hAnsi="Times New Roman" w:cs="Times New Roman"/>
          <w:i/>
        </w:rPr>
      </w:pPr>
      <w:r w:rsidRPr="006F1FB9">
        <w:rPr>
          <w:rFonts w:ascii="Times New Roman" w:hAnsi="Times New Roman" w:cs="Times New Roman"/>
          <w:i/>
        </w:rPr>
        <w:t>Dažn</w:t>
      </w:r>
      <w:r>
        <w:rPr>
          <w:rFonts w:ascii="Times New Roman" w:hAnsi="Times New Roman" w:cs="Times New Roman"/>
          <w:i/>
        </w:rPr>
        <w:t xml:space="preserve">i </w:t>
      </w:r>
      <w:r w:rsidRPr="008F3C23">
        <w:rPr>
          <w:rFonts w:ascii="Times New Roman" w:hAnsi="Times New Roman" w:cs="Times New Roman"/>
          <w:i/>
        </w:rPr>
        <w:t>šalutinio poveikio reiškiniai</w:t>
      </w:r>
      <w:r w:rsidRPr="006F1FB9">
        <w:rPr>
          <w:rFonts w:ascii="Times New Roman" w:hAnsi="Times New Roman" w:cs="Times New Roman"/>
          <w:i/>
        </w:rPr>
        <w:t xml:space="preserve"> (gali pasireikšti </w:t>
      </w:r>
      <w:r>
        <w:rPr>
          <w:rFonts w:ascii="Times New Roman" w:hAnsi="Times New Roman" w:cs="Times New Roman"/>
          <w:i/>
        </w:rPr>
        <w:t>rečiau</w:t>
      </w:r>
      <w:r w:rsidRPr="006F1FB9">
        <w:rPr>
          <w:rFonts w:ascii="Times New Roman" w:hAnsi="Times New Roman" w:cs="Times New Roman"/>
          <w:i/>
        </w:rPr>
        <w:t xml:space="preserve"> </w:t>
      </w:r>
      <w:r>
        <w:rPr>
          <w:rFonts w:ascii="Times New Roman" w:hAnsi="Times New Roman" w:cs="Times New Roman"/>
          <w:i/>
        </w:rPr>
        <w:t>kaip</w:t>
      </w:r>
      <w:r w:rsidRPr="006F1FB9">
        <w:rPr>
          <w:rFonts w:ascii="Times New Roman" w:hAnsi="Times New Roman" w:cs="Times New Roman"/>
          <w:i/>
        </w:rPr>
        <w:t xml:space="preserve"> 1 iš 10</w:t>
      </w:r>
      <w:r>
        <w:rPr>
          <w:rFonts w:ascii="Times New Roman" w:hAnsi="Times New Roman" w:cs="Times New Roman"/>
          <w:i/>
        </w:rPr>
        <w:t xml:space="preserve"> asmenų</w:t>
      </w:r>
      <w:r w:rsidRPr="006F1FB9">
        <w:rPr>
          <w:rFonts w:ascii="Times New Roman" w:hAnsi="Times New Roman" w:cs="Times New Roman"/>
          <w:i/>
        </w:rPr>
        <w:t>)</w:t>
      </w:r>
      <w:r>
        <w:rPr>
          <w:rFonts w:ascii="Times New Roman" w:hAnsi="Times New Roman" w:cs="Times New Roman"/>
          <w:i/>
        </w:rPr>
        <w:t>:</w:t>
      </w:r>
    </w:p>
    <w:p w:rsidR="00827A57" w:rsidRPr="006F1FB9" w:rsidRDefault="00827A57" w:rsidP="00827A57">
      <w:pPr>
        <w:tabs>
          <w:tab w:val="left" w:pos="0"/>
        </w:tabs>
        <w:spacing w:after="0" w:line="240" w:lineRule="auto"/>
        <w:rPr>
          <w:rFonts w:ascii="Times New Roman" w:hAnsi="Times New Roman" w:cs="Times New Roman"/>
        </w:rPr>
      </w:pPr>
      <w:r w:rsidRPr="006F1FB9">
        <w:rPr>
          <w:rFonts w:ascii="Times New Roman" w:hAnsi="Times New Roman" w:cs="Times New Roman"/>
        </w:rPr>
        <w:t>Sąnarių</w:t>
      </w:r>
      <w:r w:rsidRPr="006F1FB9">
        <w:rPr>
          <w:rFonts w:ascii="Times New Roman" w:eastAsia="Times New Roman" w:hAnsi="Times New Roman" w:cs="Times New Roman"/>
        </w:rPr>
        <w:t>, įskaitant ir žandikaulio, skausmas</w:t>
      </w:r>
      <w:r w:rsidRPr="006F1FB9">
        <w:rPr>
          <w:rFonts w:ascii="Times New Roman" w:hAnsi="Times New Roman" w:cs="Times New Roman"/>
        </w:rPr>
        <w:t xml:space="preserve"> ir raumenų skausmas. </w:t>
      </w:r>
      <w:proofErr w:type="spellStart"/>
      <w:r w:rsidRPr="006F1FB9">
        <w:rPr>
          <w:rFonts w:ascii="Times New Roman" w:hAnsi="Times New Roman" w:cs="Times New Roman"/>
        </w:rPr>
        <w:t>Kreatinino</w:t>
      </w:r>
      <w:proofErr w:type="spellEnd"/>
      <w:r w:rsidRPr="006F1FB9">
        <w:rPr>
          <w:rFonts w:ascii="Times New Roman" w:hAnsi="Times New Roman" w:cs="Times New Roman"/>
        </w:rPr>
        <w:t xml:space="preserve"> kiekio padidėjimas kraujyje (inkstų veiklos pokyčio požymis). Infekcinės ligos </w:t>
      </w:r>
      <w:r>
        <w:rPr>
          <w:rFonts w:ascii="Times New Roman" w:hAnsi="Times New Roman" w:cs="Times New Roman"/>
        </w:rPr>
        <w:t>simptomai</w:t>
      </w:r>
      <w:r w:rsidRPr="006F1FB9">
        <w:rPr>
          <w:rFonts w:ascii="Times New Roman" w:hAnsi="Times New Roman" w:cs="Times New Roman"/>
        </w:rPr>
        <w:t>, tarp jų karščiavimas</w:t>
      </w:r>
      <w:r w:rsidRPr="006F1FB9">
        <w:rPr>
          <w:rFonts w:ascii="Times New Roman" w:eastAsia="Times New Roman" w:hAnsi="Times New Roman" w:cs="Times New Roman"/>
        </w:rPr>
        <w:t>,</w:t>
      </w:r>
      <w:r w:rsidRPr="006F1FB9">
        <w:rPr>
          <w:rFonts w:ascii="Times New Roman" w:hAnsi="Times New Roman" w:cs="Times New Roman"/>
        </w:rPr>
        <w:t xml:space="preserve"> skausmas</w:t>
      </w:r>
      <w:r w:rsidRPr="006F1FB9">
        <w:rPr>
          <w:rFonts w:ascii="Times New Roman" w:eastAsia="Times New Roman" w:hAnsi="Times New Roman" w:cs="Times New Roman"/>
        </w:rPr>
        <w:t xml:space="preserve"> ir galintys paveikti Jūsų plaučius, šlapimo pūslę, inkstus ar skrandį ir žarnyną.</w:t>
      </w:r>
      <w:r w:rsidRPr="006F1FB9">
        <w:rPr>
          <w:rFonts w:ascii="Times New Roman" w:hAnsi="Times New Roman" w:cs="Times New Roman"/>
        </w:rPr>
        <w:t xml:space="preserve"> Alerginė reakcija, pvz., odos išbėrimas</w:t>
      </w:r>
      <w:r w:rsidRPr="006F1FB9">
        <w:rPr>
          <w:rFonts w:ascii="Times New Roman" w:eastAsia="Times New Roman" w:hAnsi="Times New Roman" w:cs="Times New Roman"/>
        </w:rPr>
        <w:t xml:space="preserve"> ir kvėpavimo sutrikimai.</w:t>
      </w:r>
      <w:r w:rsidRPr="006F1FB9">
        <w:rPr>
          <w:rFonts w:ascii="Times New Roman" w:hAnsi="Times New Roman" w:cs="Times New Roman"/>
        </w:rPr>
        <w:t xml:space="preserve"> Tam tikrų baltųjų kraujo kūnelių kiekio sumažėjimas, dėl kurio galimas karščiavimas</w:t>
      </w:r>
      <w:r w:rsidRPr="006F1FB9">
        <w:rPr>
          <w:rFonts w:ascii="Times New Roman" w:eastAsia="Times New Roman" w:hAnsi="Times New Roman" w:cs="Times New Roman"/>
        </w:rPr>
        <w:t xml:space="preserve"> ir retais atvejais </w:t>
      </w:r>
      <w:r>
        <w:rPr>
          <w:rFonts w:ascii="Times New Roman" w:eastAsia="Times New Roman" w:hAnsi="Times New Roman" w:cs="Times New Roman"/>
        </w:rPr>
        <w:t>ištikti mirtis</w:t>
      </w:r>
      <w:r w:rsidRPr="006F1FB9">
        <w:rPr>
          <w:rFonts w:ascii="Times New Roman" w:eastAsia="Times New Roman" w:hAnsi="Times New Roman" w:cs="Times New Roman"/>
        </w:rPr>
        <w:t>.</w:t>
      </w:r>
      <w:r w:rsidRPr="006F1FB9">
        <w:rPr>
          <w:rFonts w:ascii="Times New Roman" w:hAnsi="Times New Roman" w:cs="Times New Roman"/>
        </w:rPr>
        <w:t xml:space="preserve"> Kraujo plokštelių (trombocitų), padedančių kraujui krešėti, kiekio sumažėjimas</w:t>
      </w:r>
      <w:r w:rsidRPr="006F1FB9">
        <w:rPr>
          <w:rFonts w:ascii="Times New Roman" w:eastAsia="Times New Roman" w:hAnsi="Times New Roman" w:cs="Times New Roman"/>
        </w:rPr>
        <w:t>. Viduriavimas. Nuovargis, karščiavimas ir skausmas</w:t>
      </w:r>
      <w:r w:rsidRPr="006F1FB9">
        <w:rPr>
          <w:rFonts w:ascii="Times New Roman" w:hAnsi="Times New Roman" w:cs="Times New Roman"/>
        </w:rPr>
        <w:t xml:space="preserve">. </w:t>
      </w:r>
    </w:p>
    <w:p w:rsidR="00827A57" w:rsidRPr="006F1FB9" w:rsidRDefault="00827A57" w:rsidP="00827A57">
      <w:pPr>
        <w:tabs>
          <w:tab w:val="left" w:pos="0"/>
        </w:tabs>
        <w:spacing w:after="0" w:line="240" w:lineRule="auto"/>
        <w:rPr>
          <w:rFonts w:ascii="Times New Roman" w:eastAsia="Times New Roman" w:hAnsi="Times New Roman" w:cs="Times New Roman"/>
        </w:rPr>
      </w:pPr>
    </w:p>
    <w:p w:rsidR="00827A57" w:rsidRDefault="00827A57" w:rsidP="00827A57">
      <w:pPr>
        <w:tabs>
          <w:tab w:val="left" w:pos="0"/>
        </w:tabs>
        <w:spacing w:after="0" w:line="240" w:lineRule="auto"/>
        <w:rPr>
          <w:rFonts w:ascii="Times New Roman" w:eastAsia="Times New Roman" w:hAnsi="Times New Roman" w:cs="Times New Roman"/>
          <w:i/>
        </w:rPr>
      </w:pPr>
      <w:r w:rsidRPr="006F1FB9">
        <w:rPr>
          <w:rFonts w:ascii="Times New Roman" w:eastAsia="Times New Roman" w:hAnsi="Times New Roman" w:cs="Times New Roman"/>
          <w:i/>
        </w:rPr>
        <w:t>Nedažn</w:t>
      </w:r>
      <w:r>
        <w:rPr>
          <w:rFonts w:ascii="Times New Roman" w:eastAsia="Times New Roman" w:hAnsi="Times New Roman" w:cs="Times New Roman"/>
          <w:i/>
        </w:rPr>
        <w:t xml:space="preserve">i </w:t>
      </w:r>
      <w:r w:rsidRPr="008F3C23">
        <w:rPr>
          <w:rFonts w:ascii="Times New Roman" w:eastAsia="Times New Roman" w:hAnsi="Times New Roman" w:cs="Times New Roman"/>
          <w:i/>
        </w:rPr>
        <w:t>šalutinio poveikio reiškiniai</w:t>
      </w:r>
      <w:r w:rsidRPr="006F1FB9">
        <w:rPr>
          <w:rFonts w:ascii="Times New Roman" w:eastAsia="Times New Roman" w:hAnsi="Times New Roman" w:cs="Times New Roman"/>
          <w:i/>
        </w:rPr>
        <w:t xml:space="preserve"> (gali pasireikšti </w:t>
      </w:r>
      <w:r>
        <w:rPr>
          <w:rFonts w:ascii="Times New Roman" w:eastAsia="Times New Roman" w:hAnsi="Times New Roman" w:cs="Times New Roman"/>
          <w:i/>
        </w:rPr>
        <w:t>rečiau</w:t>
      </w:r>
      <w:r w:rsidRPr="006F1FB9">
        <w:rPr>
          <w:rFonts w:ascii="Times New Roman" w:eastAsia="Times New Roman" w:hAnsi="Times New Roman" w:cs="Times New Roman"/>
          <w:i/>
        </w:rPr>
        <w:t xml:space="preserve"> kaip 1 iš 100</w:t>
      </w:r>
      <w:r>
        <w:rPr>
          <w:rFonts w:ascii="Times New Roman" w:eastAsia="Times New Roman" w:hAnsi="Times New Roman" w:cs="Times New Roman"/>
          <w:i/>
        </w:rPr>
        <w:t xml:space="preserve"> asmenų</w:t>
      </w:r>
      <w:r w:rsidRPr="006F1FB9">
        <w:rPr>
          <w:rFonts w:ascii="Times New Roman" w:eastAsia="Times New Roman" w:hAnsi="Times New Roman" w:cs="Times New Roman"/>
          <w:i/>
        </w:rPr>
        <w:t>)</w:t>
      </w:r>
      <w:r>
        <w:rPr>
          <w:rFonts w:ascii="Times New Roman" w:eastAsia="Times New Roman" w:hAnsi="Times New Roman" w:cs="Times New Roman"/>
          <w:i/>
        </w:rPr>
        <w:t>:</w:t>
      </w:r>
    </w:p>
    <w:p w:rsidR="00827A57" w:rsidRPr="006F1FB9" w:rsidRDefault="00827A57" w:rsidP="00827A57">
      <w:pPr>
        <w:tabs>
          <w:tab w:val="left" w:pos="0"/>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Lytėjimo pojūčio sutrikimai, kurie paprastai praeina nutraukus gydymą. Per didelis ar per mažas kraujospūdis, įskaitant kraujo priplūdimą į veidą ir šaltas rankas ar pėdas. Kvėpavimo pasunkėjimas ir švokštimas. Sunki infekcija, kuri gali paveikti žarnyną, kraujo užkrėtimą.</w:t>
      </w:r>
    </w:p>
    <w:p w:rsidR="00827A57" w:rsidRPr="006F1FB9" w:rsidRDefault="00827A57" w:rsidP="00827A57">
      <w:pPr>
        <w:tabs>
          <w:tab w:val="left" w:pos="0"/>
        </w:tabs>
        <w:spacing w:after="0" w:line="240" w:lineRule="auto"/>
        <w:rPr>
          <w:rFonts w:ascii="Times New Roman" w:hAnsi="Times New Roman" w:cs="Times New Roman"/>
        </w:rPr>
      </w:pPr>
    </w:p>
    <w:p w:rsidR="00827A57" w:rsidRDefault="00827A57" w:rsidP="00827A57">
      <w:pPr>
        <w:tabs>
          <w:tab w:val="left" w:pos="0"/>
        </w:tabs>
        <w:spacing w:after="0" w:line="240" w:lineRule="auto"/>
        <w:rPr>
          <w:rFonts w:ascii="Times New Roman" w:hAnsi="Times New Roman" w:cs="Times New Roman"/>
        </w:rPr>
      </w:pPr>
      <w:r w:rsidRPr="006F1FB9">
        <w:rPr>
          <w:rFonts w:ascii="Times New Roman" w:hAnsi="Times New Roman" w:cs="Times New Roman"/>
          <w:i/>
        </w:rPr>
        <w:t>Ret</w:t>
      </w:r>
      <w:r>
        <w:rPr>
          <w:rFonts w:ascii="Times New Roman" w:hAnsi="Times New Roman" w:cs="Times New Roman"/>
          <w:i/>
        </w:rPr>
        <w:t xml:space="preserve">i </w:t>
      </w:r>
      <w:r w:rsidRPr="008F3C23">
        <w:rPr>
          <w:rFonts w:ascii="Times New Roman" w:hAnsi="Times New Roman" w:cs="Times New Roman"/>
          <w:i/>
        </w:rPr>
        <w:t>šalutinio poveikio reiškiniai</w:t>
      </w:r>
      <w:r w:rsidRPr="006F1FB9">
        <w:rPr>
          <w:rFonts w:ascii="Times New Roman" w:hAnsi="Times New Roman" w:cs="Times New Roman"/>
          <w:i/>
        </w:rPr>
        <w:t xml:space="preserve"> (gali pasireikšti </w:t>
      </w:r>
      <w:r>
        <w:rPr>
          <w:rFonts w:ascii="Times New Roman" w:hAnsi="Times New Roman" w:cs="Times New Roman"/>
          <w:i/>
        </w:rPr>
        <w:t>rečiau</w:t>
      </w:r>
      <w:r w:rsidRPr="006F1FB9">
        <w:rPr>
          <w:rFonts w:ascii="Times New Roman" w:hAnsi="Times New Roman" w:cs="Times New Roman"/>
          <w:i/>
        </w:rPr>
        <w:t xml:space="preserve"> kaip 1 iš 1</w:t>
      </w:r>
      <w:r>
        <w:rPr>
          <w:rFonts w:ascii="Times New Roman" w:hAnsi="Times New Roman" w:cs="Times New Roman"/>
          <w:i/>
        </w:rPr>
        <w:t> </w:t>
      </w:r>
      <w:r w:rsidRPr="006F1FB9">
        <w:rPr>
          <w:rFonts w:ascii="Times New Roman" w:hAnsi="Times New Roman" w:cs="Times New Roman"/>
          <w:i/>
        </w:rPr>
        <w:t>000</w:t>
      </w:r>
      <w:r>
        <w:rPr>
          <w:rFonts w:ascii="Times New Roman" w:hAnsi="Times New Roman" w:cs="Times New Roman"/>
          <w:i/>
        </w:rPr>
        <w:t xml:space="preserve"> asmenų</w:t>
      </w:r>
      <w:r w:rsidRPr="006F1FB9">
        <w:rPr>
          <w:rFonts w:ascii="Times New Roman" w:hAnsi="Times New Roman" w:cs="Times New Roman"/>
          <w:i/>
        </w:rPr>
        <w:t>)</w:t>
      </w:r>
      <w:r>
        <w:rPr>
          <w:rFonts w:ascii="Times New Roman" w:hAnsi="Times New Roman" w:cs="Times New Roman"/>
        </w:rPr>
        <w:t>:</w:t>
      </w:r>
    </w:p>
    <w:p w:rsidR="00827A57" w:rsidRPr="006F1FB9" w:rsidRDefault="00827A57" w:rsidP="00827A57">
      <w:pPr>
        <w:tabs>
          <w:tab w:val="left" w:pos="0"/>
        </w:tabs>
        <w:spacing w:after="0" w:line="240" w:lineRule="auto"/>
        <w:rPr>
          <w:rFonts w:ascii="Times New Roman" w:hAnsi="Times New Roman" w:cs="Times New Roman"/>
        </w:rPr>
      </w:pPr>
      <w:r w:rsidRPr="006F1FB9">
        <w:rPr>
          <w:rFonts w:ascii="Times New Roman" w:eastAsia="Times New Roman" w:hAnsi="Times New Roman" w:cs="Times New Roman"/>
        </w:rPr>
        <w:t>Sunkus vidurių užkietėjimas, galintis sukelti žarnų obstrukciją,</w:t>
      </w:r>
      <w:r w:rsidRPr="006F1FB9">
        <w:rPr>
          <w:rFonts w:ascii="Times New Roman" w:hAnsi="Times New Roman" w:cs="Times New Roman"/>
        </w:rPr>
        <w:t xml:space="preserve"> </w:t>
      </w:r>
      <w:r>
        <w:rPr>
          <w:rFonts w:ascii="Times New Roman" w:hAnsi="Times New Roman" w:cs="Times New Roman"/>
        </w:rPr>
        <w:t xml:space="preserve">toksinis poveikis plaučiams (uždegimas ir fibrozė, retkarčiais mirtini), </w:t>
      </w:r>
      <w:r w:rsidRPr="006F1FB9">
        <w:rPr>
          <w:rFonts w:ascii="Times New Roman" w:hAnsi="Times New Roman" w:cs="Times New Roman"/>
        </w:rPr>
        <w:t>kasos uždegimas, maža natrio koncentracija kraujyje. Elektrokardiogramos pokyčiai (širdies laidumo pokyčio požymis), odos irimas aplink injekcijos vietą</w:t>
      </w:r>
      <w:r w:rsidRPr="006F1FB9">
        <w:rPr>
          <w:rFonts w:ascii="Times New Roman" w:eastAsia="Times New Roman" w:hAnsi="Times New Roman" w:cs="Times New Roman"/>
        </w:rPr>
        <w:t xml:space="preserve"> (tinkamas infuzinės adatos įvedimas ir venos praplovimas šį poveikį gali apriboti). Labai mažas kraujospūdis, nualpimas. Odos reakcijos, tokios kaip bėrimas, niežulys, dilgėlinė.</w:t>
      </w:r>
    </w:p>
    <w:p w:rsidR="00827A57" w:rsidRPr="006F1FB9" w:rsidRDefault="00827A57" w:rsidP="00827A57">
      <w:pPr>
        <w:tabs>
          <w:tab w:val="left" w:pos="0"/>
        </w:tabs>
        <w:spacing w:after="0" w:line="240" w:lineRule="auto"/>
        <w:rPr>
          <w:rFonts w:ascii="Times New Roman" w:hAnsi="Times New Roman" w:cs="Times New Roman"/>
        </w:rPr>
      </w:pPr>
    </w:p>
    <w:p w:rsidR="00827A57" w:rsidRDefault="00827A57" w:rsidP="00827A57">
      <w:pPr>
        <w:tabs>
          <w:tab w:val="left" w:pos="0"/>
        </w:tabs>
        <w:spacing w:after="0" w:line="240" w:lineRule="auto"/>
        <w:rPr>
          <w:rFonts w:ascii="Times New Roman" w:hAnsi="Times New Roman" w:cs="Times New Roman"/>
          <w:i/>
        </w:rPr>
      </w:pPr>
      <w:r w:rsidRPr="006F1FB9">
        <w:rPr>
          <w:rFonts w:ascii="Times New Roman" w:hAnsi="Times New Roman" w:cs="Times New Roman"/>
          <w:i/>
        </w:rPr>
        <w:t>Labai ret</w:t>
      </w:r>
      <w:r>
        <w:rPr>
          <w:rFonts w:ascii="Times New Roman" w:hAnsi="Times New Roman" w:cs="Times New Roman"/>
          <w:i/>
        </w:rPr>
        <w:t xml:space="preserve">i </w:t>
      </w:r>
      <w:r w:rsidRPr="008F3C23">
        <w:rPr>
          <w:rFonts w:ascii="Times New Roman" w:hAnsi="Times New Roman" w:cs="Times New Roman"/>
          <w:i/>
        </w:rPr>
        <w:t>šalutinio poveikio reiškiniai</w:t>
      </w:r>
      <w:r w:rsidRPr="006F1FB9">
        <w:rPr>
          <w:rFonts w:ascii="Times New Roman" w:hAnsi="Times New Roman" w:cs="Times New Roman"/>
          <w:i/>
        </w:rPr>
        <w:t xml:space="preserve"> (gali pasireikšti </w:t>
      </w:r>
      <w:r>
        <w:rPr>
          <w:rFonts w:ascii="Times New Roman" w:hAnsi="Times New Roman" w:cs="Times New Roman"/>
          <w:i/>
        </w:rPr>
        <w:t>rečiau</w:t>
      </w:r>
      <w:r w:rsidRPr="006F1FB9">
        <w:rPr>
          <w:rFonts w:ascii="Times New Roman" w:hAnsi="Times New Roman" w:cs="Times New Roman"/>
          <w:i/>
        </w:rPr>
        <w:t xml:space="preserve"> kaip 1 iš 10</w:t>
      </w:r>
      <w:r>
        <w:rPr>
          <w:rFonts w:ascii="Times New Roman" w:hAnsi="Times New Roman" w:cs="Times New Roman"/>
          <w:i/>
        </w:rPr>
        <w:t> </w:t>
      </w:r>
      <w:r w:rsidRPr="006F1FB9">
        <w:rPr>
          <w:rFonts w:ascii="Times New Roman" w:hAnsi="Times New Roman" w:cs="Times New Roman"/>
          <w:i/>
        </w:rPr>
        <w:t>000</w:t>
      </w:r>
      <w:r>
        <w:rPr>
          <w:rFonts w:ascii="Times New Roman" w:hAnsi="Times New Roman" w:cs="Times New Roman"/>
          <w:i/>
        </w:rPr>
        <w:t xml:space="preserve"> asmenų</w:t>
      </w:r>
      <w:r w:rsidRPr="006F1FB9">
        <w:rPr>
          <w:rFonts w:ascii="Times New Roman" w:hAnsi="Times New Roman" w:cs="Times New Roman"/>
          <w:i/>
        </w:rPr>
        <w:t>)</w:t>
      </w:r>
      <w:r>
        <w:rPr>
          <w:rFonts w:ascii="Times New Roman" w:hAnsi="Times New Roman" w:cs="Times New Roman"/>
          <w:i/>
        </w:rPr>
        <w:t>:</w:t>
      </w:r>
    </w:p>
    <w:p w:rsidR="00827A57" w:rsidRPr="006F1FB9" w:rsidRDefault="00827A57" w:rsidP="00827A57">
      <w:pPr>
        <w:tabs>
          <w:tab w:val="left" w:pos="0"/>
        </w:tabs>
        <w:spacing w:after="0" w:line="240" w:lineRule="auto"/>
        <w:rPr>
          <w:rFonts w:ascii="Times New Roman" w:eastAsia="Times New Roman" w:hAnsi="Times New Roman" w:cs="Times New Roman"/>
        </w:rPr>
      </w:pPr>
      <w:r w:rsidRPr="006F1FB9">
        <w:rPr>
          <w:rFonts w:ascii="Times New Roman" w:eastAsia="Times New Roman" w:hAnsi="Times New Roman" w:cs="Times New Roman"/>
        </w:rPr>
        <w:t xml:space="preserve">Sunkus kraujo užkrėtimas, galintis būti mirtinas. </w:t>
      </w:r>
      <w:proofErr w:type="spellStart"/>
      <w:r w:rsidRPr="006F1FB9">
        <w:rPr>
          <w:rFonts w:ascii="Times New Roman" w:hAnsi="Times New Roman" w:cs="Times New Roman"/>
        </w:rPr>
        <w:t>Gijeno</w:t>
      </w:r>
      <w:proofErr w:type="spellEnd"/>
      <w:r w:rsidRPr="006F1FB9">
        <w:rPr>
          <w:rFonts w:ascii="Times New Roman" w:hAnsi="Times New Roman" w:cs="Times New Roman"/>
        </w:rPr>
        <w:t>-Bare (</w:t>
      </w:r>
      <w:proofErr w:type="spellStart"/>
      <w:r w:rsidRPr="006F1FB9">
        <w:rPr>
          <w:rFonts w:ascii="Times New Roman" w:hAnsi="Times New Roman" w:cs="Times New Roman"/>
          <w:i/>
        </w:rPr>
        <w:t>Guillain-Barre</w:t>
      </w:r>
      <w:proofErr w:type="spellEnd"/>
      <w:r w:rsidRPr="006F1FB9">
        <w:rPr>
          <w:rFonts w:ascii="Times New Roman" w:hAnsi="Times New Roman" w:cs="Times New Roman"/>
        </w:rPr>
        <w:t>) sindromas (periferinių nervų uždegimas, galintis sukelti didelį silpnumą)</w:t>
      </w:r>
      <w:r>
        <w:rPr>
          <w:rFonts w:ascii="Times New Roman" w:hAnsi="Times New Roman" w:cs="Times New Roman"/>
        </w:rPr>
        <w:t>. S</w:t>
      </w:r>
      <w:r w:rsidRPr="006F1FB9">
        <w:rPr>
          <w:rFonts w:ascii="Times New Roman" w:hAnsi="Times New Roman" w:cs="Times New Roman"/>
        </w:rPr>
        <w:t xml:space="preserve">utrikusios </w:t>
      </w:r>
      <w:proofErr w:type="spellStart"/>
      <w:r w:rsidRPr="006F1FB9">
        <w:rPr>
          <w:rFonts w:ascii="Times New Roman" w:hAnsi="Times New Roman" w:cs="Times New Roman"/>
        </w:rPr>
        <w:t>antidiurezinio</w:t>
      </w:r>
      <w:proofErr w:type="spellEnd"/>
      <w:r w:rsidRPr="006F1FB9">
        <w:rPr>
          <w:rFonts w:ascii="Times New Roman" w:hAnsi="Times New Roman" w:cs="Times New Roman"/>
        </w:rPr>
        <w:t xml:space="preserve"> hormono sekrecijos sindromas. Jo simptomai gali būti kūno svorio augimas, pykinimas, vėmimas, raumenų mėšlungis, sumišimas ir konvulsijos.</w:t>
      </w:r>
      <w:r w:rsidRPr="006F1FB9">
        <w:rPr>
          <w:rFonts w:ascii="Times New Roman" w:eastAsia="Times New Roman" w:hAnsi="Times New Roman" w:cs="Times New Roman"/>
        </w:rPr>
        <w:t xml:space="preserve"> Greitas širdies ritmas, nenormalus širdies ritmas.</w:t>
      </w:r>
    </w:p>
    <w:p w:rsidR="00827A57" w:rsidRPr="006F1FB9" w:rsidRDefault="00827A57" w:rsidP="00827A57">
      <w:pPr>
        <w:tabs>
          <w:tab w:val="left" w:pos="0"/>
        </w:tabs>
        <w:spacing w:after="0" w:line="240" w:lineRule="auto"/>
        <w:rPr>
          <w:rFonts w:ascii="Times New Roman" w:eastAsia="Times New Roman" w:hAnsi="Times New Roman" w:cs="Times New Roman"/>
        </w:rPr>
      </w:pPr>
    </w:p>
    <w:p w:rsidR="00827A57" w:rsidRPr="006F1FB9" w:rsidRDefault="00827A57" w:rsidP="00827A57">
      <w:pPr>
        <w:tabs>
          <w:tab w:val="left" w:pos="0"/>
        </w:tabs>
        <w:spacing w:after="0" w:line="240" w:lineRule="auto"/>
        <w:rPr>
          <w:rFonts w:ascii="Times New Roman" w:eastAsia="Times New Roman" w:hAnsi="Times New Roman" w:cs="Times New Roman"/>
          <w:i/>
        </w:rPr>
      </w:pPr>
      <w:r w:rsidRPr="007366E4">
        <w:rPr>
          <w:rFonts w:ascii="Times New Roman" w:eastAsia="Times New Roman" w:hAnsi="Times New Roman" w:cs="Times New Roman"/>
          <w:i/>
        </w:rPr>
        <w:t xml:space="preserve">Šalutinio poveikio reiškiniai, kurių </w:t>
      </w:r>
      <w:r>
        <w:rPr>
          <w:rFonts w:ascii="Times New Roman" w:eastAsia="Times New Roman" w:hAnsi="Times New Roman" w:cs="Times New Roman"/>
          <w:i/>
        </w:rPr>
        <w:t>d</w:t>
      </w:r>
      <w:r w:rsidRPr="006F1FB9">
        <w:rPr>
          <w:rFonts w:ascii="Times New Roman" w:eastAsia="Times New Roman" w:hAnsi="Times New Roman" w:cs="Times New Roman"/>
          <w:i/>
        </w:rPr>
        <w:t>ažnis nežinomas (negali būti apskaičiuotas pagal turimus duomenis)</w:t>
      </w:r>
      <w:r>
        <w:rPr>
          <w:rFonts w:ascii="Times New Roman" w:eastAsia="Times New Roman" w:hAnsi="Times New Roman" w:cs="Times New Roman"/>
          <w:i/>
        </w:rPr>
        <w:t>:</w:t>
      </w:r>
    </w:p>
    <w:p w:rsidR="00827A57" w:rsidRPr="006F1FB9" w:rsidRDefault="00827A57" w:rsidP="00827A57">
      <w:pPr>
        <w:tabs>
          <w:tab w:val="left" w:pos="0"/>
        </w:tabs>
        <w:spacing w:after="0" w:line="240" w:lineRule="auto"/>
        <w:rPr>
          <w:rFonts w:ascii="Times New Roman" w:hAnsi="Times New Roman" w:cs="Times New Roman"/>
        </w:rPr>
      </w:pPr>
      <w:r w:rsidRPr="006F1FB9">
        <w:rPr>
          <w:rFonts w:ascii="Times New Roman" w:eastAsia="Times New Roman" w:hAnsi="Times New Roman" w:cs="Times New Roman"/>
        </w:rPr>
        <w:t xml:space="preserve">Karščiavimas ir infekcija, kuriuos sukėlė baltųjų ir raudonųjų kraujo kūnelių ir trombocitų skaičiaus sumažėjimas. Apetito praradimas. </w:t>
      </w:r>
      <w:r>
        <w:rPr>
          <w:rFonts w:ascii="Times New Roman" w:eastAsia="Times New Roman" w:hAnsi="Times New Roman" w:cs="Times New Roman"/>
        </w:rPr>
        <w:t xml:space="preserve">Galvos skausmas, svaigulys, raumenų valdymo stoka gali būti susijusi su nenormalia eisena, kalbėsenos pokyčiais ir akių judesių </w:t>
      </w:r>
      <w:proofErr w:type="spellStart"/>
      <w:r>
        <w:rPr>
          <w:rFonts w:ascii="Times New Roman" w:eastAsia="Times New Roman" w:hAnsi="Times New Roman" w:cs="Times New Roman"/>
        </w:rPr>
        <w:t>nenormalumais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ataksija</w:t>
      </w:r>
      <w:proofErr w:type="spellEnd"/>
      <w:r>
        <w:rPr>
          <w:rFonts w:ascii="Times New Roman" w:eastAsia="Times New Roman" w:hAnsi="Times New Roman" w:cs="Times New Roman"/>
        </w:rPr>
        <w:t xml:space="preserve">). Širdies nepakankamumas. Kosulys. Pilvo skausmas, virškinamojo trakto kraujavimas. Kepenų funkcijos sutrikimas. </w:t>
      </w:r>
      <w:r w:rsidRPr="006F1FB9">
        <w:rPr>
          <w:rFonts w:ascii="Times New Roman" w:eastAsia="Times New Roman" w:hAnsi="Times New Roman" w:cs="Times New Roman"/>
        </w:rPr>
        <w:t>Rankų ir pėdų sindromas, apimantis paraudimą (primenantį nudegimą saulėje), tinimas, dilgčiojimo ar deginimo pojūtis, jautrumas (lytėjimui), odos tempimas, storos nuospaudos ir pūslės ant delnų ir pėdų.</w:t>
      </w:r>
      <w:r w:rsidRPr="006F1FB9">
        <w:rPr>
          <w:rFonts w:ascii="Times New Roman" w:hAnsi="Times New Roman" w:cs="Times New Roman"/>
        </w:rPr>
        <w:t xml:space="preserve"> </w:t>
      </w:r>
      <w:r>
        <w:rPr>
          <w:rFonts w:ascii="Times New Roman" w:hAnsi="Times New Roman" w:cs="Times New Roman"/>
        </w:rPr>
        <w:t>Šiurpulys.</w:t>
      </w:r>
      <w:r w:rsidRPr="0034727E">
        <w:rPr>
          <w:rFonts w:ascii="Times New Roman" w:hAnsi="Times New Roman" w:cs="Times New Roman"/>
        </w:rPr>
        <w:t xml:space="preserve"> </w:t>
      </w:r>
      <w:r>
        <w:rPr>
          <w:rFonts w:ascii="Times New Roman" w:hAnsi="Times New Roman" w:cs="Times New Roman"/>
        </w:rPr>
        <w:t>T</w:t>
      </w:r>
      <w:r w:rsidRPr="00C00654">
        <w:rPr>
          <w:rFonts w:ascii="Times New Roman" w:hAnsi="Times New Roman" w:cs="Times New Roman"/>
        </w:rPr>
        <w:t>ies venomis patamsėjusi oda</w:t>
      </w:r>
    </w:p>
    <w:p w:rsidR="00827A57" w:rsidRPr="006F1FB9" w:rsidRDefault="00827A57" w:rsidP="00827A57">
      <w:pPr>
        <w:tabs>
          <w:tab w:val="left" w:pos="0"/>
        </w:tabs>
        <w:spacing w:after="0" w:line="240" w:lineRule="auto"/>
        <w:rPr>
          <w:rFonts w:ascii="Times New Roman" w:hAnsi="Times New Roman" w:cs="Times New Roman"/>
        </w:rPr>
      </w:pPr>
    </w:p>
    <w:p w:rsidR="00827A57" w:rsidRPr="006F1FB9" w:rsidRDefault="00827A57" w:rsidP="00827A57">
      <w:pPr>
        <w:tabs>
          <w:tab w:val="left" w:pos="0"/>
        </w:tabs>
        <w:spacing w:after="0" w:line="240" w:lineRule="auto"/>
        <w:ind w:hanging="27"/>
        <w:rPr>
          <w:rFonts w:ascii="Times New Roman" w:hAnsi="Times New Roman" w:cs="Times New Roman"/>
        </w:rPr>
      </w:pPr>
      <w:r w:rsidRPr="006F1FB9">
        <w:rPr>
          <w:rFonts w:ascii="Times New Roman" w:hAnsi="Times New Roman" w:cs="Times New Roman"/>
        </w:rPr>
        <w:t xml:space="preserve">Gali atsirasti kraujo pokyčių (mažas baltųjų kraujo kūnelių kiekis, mažakraujystė, mažas trombocitų kiekis, kepenų funkcijos rodmenų nuokrypis nuo normos, inkstų funkcijos rodmenų nuokrypis nuo normos, kai kurių druskų kiekio pokytis). Kad juos galėtų sekti, gydytojas lieps Jums atlikinėti kraujo tyrimus. </w:t>
      </w: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b/>
        </w:rPr>
      </w:pPr>
      <w:r w:rsidRPr="006F1FB9">
        <w:rPr>
          <w:rFonts w:ascii="Times New Roman" w:hAnsi="Times New Roman" w:cs="Times New Roman"/>
          <w:b/>
        </w:rPr>
        <w:t>Pranešimas apie šalutinį poveikį</w:t>
      </w:r>
    </w:p>
    <w:p w:rsidR="00827A57" w:rsidRPr="00AA21AD" w:rsidRDefault="00827A57" w:rsidP="00827A57">
      <w:pPr>
        <w:tabs>
          <w:tab w:val="left" w:pos="567"/>
        </w:tabs>
        <w:spacing w:after="0" w:line="260" w:lineRule="exact"/>
        <w:ind w:right="-449"/>
        <w:rPr>
          <w:rFonts w:ascii="Times New Roman" w:eastAsia="Times New Roman" w:hAnsi="Times New Roman" w:cs="Times New Roman"/>
          <w:noProof/>
          <w:snapToGrid w:val="0"/>
          <w:szCs w:val="24"/>
        </w:rPr>
      </w:pPr>
      <w:r w:rsidRPr="00AA21AD">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AA21AD">
        <w:rPr>
          <w:rFonts w:ascii="Times New Roman" w:eastAsia="Times New Roman" w:hAnsi="Times New Roman" w:cs="Times New Roman"/>
          <w:snapToGrid w:val="0"/>
          <w:szCs w:val="20"/>
        </w:rPr>
        <w:t xml:space="preserve">. </w:t>
      </w:r>
      <w:r w:rsidRPr="00D02A03">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D02A03">
        <w:rPr>
          <w:rFonts w:ascii="Times New Roman" w:eastAsia="Times New Roman" w:hAnsi="Times New Roman" w:cs="Times New Roman"/>
          <w:color w:val="0000EE"/>
          <w:u w:val="single"/>
          <w:lang w:eastAsia="lt-LT"/>
        </w:rPr>
        <w:t>https://vvkt.lrv.lt/lt/</w:t>
      </w:r>
      <w:r w:rsidRPr="00D02A03">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A0437D">
        <w:rPr>
          <w:rFonts w:ascii="Times New Roman" w:eastAsia="Times New Roman" w:hAnsi="Times New Roman" w:cs="Times New Roman"/>
          <w:snapToGrid w:val="0"/>
          <w:szCs w:val="20"/>
        </w:rPr>
        <w:t>.</w:t>
      </w: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left="567" w:right="-2" w:hanging="567"/>
        <w:rPr>
          <w:rFonts w:ascii="Times New Roman" w:hAnsi="Times New Roman" w:cs="Times New Roman"/>
        </w:rPr>
      </w:pPr>
      <w:r w:rsidRPr="006F1FB9">
        <w:rPr>
          <w:rFonts w:ascii="Times New Roman" w:hAnsi="Times New Roman" w:cs="Times New Roman"/>
          <w:b/>
        </w:rPr>
        <w:t>5.</w:t>
      </w:r>
      <w:r w:rsidRPr="006F1FB9">
        <w:rPr>
          <w:rFonts w:ascii="Times New Roman" w:hAnsi="Times New Roman" w:cs="Times New Roman"/>
          <w:b/>
        </w:rPr>
        <w:tab/>
        <w:t xml:space="preserve">Kaip laikyti </w:t>
      </w: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w:t>
      </w: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Šį vaistą laikykite vaikams nepastebimoje ir nepasiekiamoje vietoje.</w:t>
      </w:r>
    </w:p>
    <w:p w:rsidR="00827A57"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Ant dėžutės ar flakono po „</w:t>
      </w:r>
      <w:r>
        <w:rPr>
          <w:rFonts w:ascii="Times New Roman" w:hAnsi="Times New Roman" w:cs="Times New Roman"/>
        </w:rPr>
        <w:t>EXP</w:t>
      </w:r>
      <w:r w:rsidRPr="006F1FB9">
        <w:rPr>
          <w:rFonts w:ascii="Times New Roman" w:hAnsi="Times New Roman" w:cs="Times New Roman"/>
        </w:rPr>
        <w:t>“ nurodytam tinkamumo laikui pasibaigus, šio vaisto vartoti negalima. Vaistas tinkamas vartoti iki paskutinės nurodyto mėnesio dienos.</w:t>
      </w:r>
    </w:p>
    <w:p w:rsidR="00827A57"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Laikyti šaldytuve (2</w:t>
      </w:r>
      <w:r>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C </w:t>
      </w:r>
      <w:r>
        <w:rPr>
          <w:rFonts w:ascii="Times New Roman" w:hAnsi="Times New Roman" w:cs="Times New Roman"/>
        </w:rPr>
        <w:t>–</w:t>
      </w:r>
      <w:r w:rsidRPr="006F1FB9">
        <w:rPr>
          <w:rFonts w:ascii="Times New Roman" w:hAnsi="Times New Roman" w:cs="Times New Roman"/>
        </w:rPr>
        <w:t> 8</w:t>
      </w:r>
      <w:r>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 xml:space="preserve">C). </w:t>
      </w:r>
    </w:p>
    <w:p w:rsidR="00827A57"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 xml:space="preserve">Negalima užšaldyti. </w:t>
      </w:r>
    </w:p>
    <w:p w:rsidR="00827A57"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Flakoną laikyti išorinėje dėžutėje</w:t>
      </w:r>
      <w:r>
        <w:rPr>
          <w:rFonts w:ascii="Times New Roman" w:hAnsi="Times New Roman" w:cs="Times New Roman"/>
        </w:rPr>
        <w:t>, kad vaistas</w:t>
      </w:r>
      <w:r w:rsidRPr="006F1FB9">
        <w:rPr>
          <w:rFonts w:ascii="Times New Roman" w:hAnsi="Times New Roman" w:cs="Times New Roman"/>
        </w:rPr>
        <w:t xml:space="preserve"> būtų apsaugotas nuo šviesos. </w:t>
      </w: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Default="00827A57" w:rsidP="00827A57">
      <w:pPr>
        <w:numPr>
          <w:ilvl w:val="12"/>
          <w:numId w:val="0"/>
        </w:numPr>
        <w:spacing w:after="0" w:line="240" w:lineRule="auto"/>
        <w:ind w:right="-2"/>
        <w:rPr>
          <w:rFonts w:ascii="Times New Roman" w:hAnsi="Times New Roman" w:cs="Times New Roman"/>
        </w:rPr>
      </w:pPr>
      <w:r w:rsidRPr="008D10FE">
        <w:rPr>
          <w:rFonts w:ascii="Times New Roman" w:hAnsi="Times New Roman" w:cs="Times New Roman"/>
          <w:i/>
        </w:rPr>
        <w:t>Tinkamumo laikas po pirmojo atidarymo</w:t>
      </w:r>
      <w:r>
        <w:rPr>
          <w:rFonts w:ascii="Times New Roman" w:hAnsi="Times New Roman" w:cs="Times New Roman"/>
        </w:rPr>
        <w:t>.</w:t>
      </w:r>
    </w:p>
    <w:p w:rsidR="00827A57" w:rsidRDefault="00827A57" w:rsidP="00827A57">
      <w:pPr>
        <w:numPr>
          <w:ilvl w:val="12"/>
          <w:numId w:val="0"/>
        </w:numPr>
        <w:spacing w:after="0" w:line="240" w:lineRule="auto"/>
        <w:ind w:right="-2"/>
        <w:rPr>
          <w:rFonts w:ascii="Times New Roman" w:hAnsi="Times New Roman" w:cs="Times New Roman"/>
        </w:rPr>
      </w:pPr>
      <w:r>
        <w:rPr>
          <w:rFonts w:ascii="Times New Roman" w:hAnsi="Times New Roman" w:cs="Times New Roman"/>
        </w:rPr>
        <w:t xml:space="preserve">Po pirmojo atidarymo turinys turi būti praskiestas ir nedelsiant vartojamas, likusi paruoštą tirpalą  sunaikinti. </w:t>
      </w:r>
    </w:p>
    <w:p w:rsidR="00827A57" w:rsidRDefault="00827A57" w:rsidP="00827A57">
      <w:pPr>
        <w:numPr>
          <w:ilvl w:val="12"/>
          <w:numId w:val="0"/>
        </w:numPr>
        <w:spacing w:after="0" w:line="240" w:lineRule="auto"/>
        <w:ind w:right="-2"/>
        <w:rPr>
          <w:rFonts w:ascii="Times New Roman" w:hAnsi="Times New Roman" w:cs="Times New Roman"/>
        </w:rPr>
      </w:pPr>
    </w:p>
    <w:p w:rsidR="00827A57" w:rsidRDefault="00827A57" w:rsidP="00827A57">
      <w:pPr>
        <w:tabs>
          <w:tab w:val="left" w:pos="567"/>
        </w:tabs>
        <w:spacing w:after="0" w:line="240" w:lineRule="auto"/>
        <w:rPr>
          <w:rFonts w:ascii="Times New Roman" w:eastAsia="Times New Roman" w:hAnsi="Times New Roman" w:cs="Times New Roman"/>
        </w:rPr>
      </w:pPr>
      <w:r w:rsidRPr="00DF4F7C">
        <w:rPr>
          <w:rFonts w:ascii="Times New Roman" w:eastAsia="Times New Roman" w:hAnsi="Times New Roman" w:cs="Times New Roman"/>
          <w:i/>
        </w:rPr>
        <w:t xml:space="preserve">Tinkamumo laikas po </w:t>
      </w:r>
      <w:proofErr w:type="spellStart"/>
      <w:r w:rsidRPr="00DF4F7C">
        <w:rPr>
          <w:rFonts w:ascii="Times New Roman" w:eastAsia="Times New Roman" w:hAnsi="Times New Roman" w:cs="Times New Roman"/>
          <w:i/>
        </w:rPr>
        <w:t>praskiedimo</w:t>
      </w:r>
      <w:r w:rsidRPr="008D10FE">
        <w:rPr>
          <w:rFonts w:ascii="Times New Roman" w:eastAsia="Times New Roman" w:hAnsi="Times New Roman" w:cs="Times New Roman"/>
        </w:rPr>
        <w:t>Praskiedus</w:t>
      </w:r>
      <w:proofErr w:type="spellEnd"/>
      <w:r w:rsidRPr="008D10FE">
        <w:rPr>
          <w:rFonts w:ascii="Times New Roman" w:eastAsia="Times New Roman" w:hAnsi="Times New Roman" w:cs="Times New Roman"/>
        </w:rPr>
        <w:t xml:space="preserve"> 0,9</w:t>
      </w:r>
      <w:r>
        <w:rPr>
          <w:rFonts w:ascii="Times New Roman" w:eastAsia="Times New Roman" w:hAnsi="Times New Roman" w:cs="Times New Roman"/>
        </w:rPr>
        <w:t> </w:t>
      </w:r>
      <w:r w:rsidRPr="008D10FE">
        <w:rPr>
          <w:rFonts w:ascii="Times New Roman" w:eastAsia="Times New Roman" w:hAnsi="Times New Roman" w:cs="Times New Roman"/>
        </w:rPr>
        <w:t xml:space="preserve">% </w:t>
      </w:r>
      <w:proofErr w:type="spellStart"/>
      <w:r w:rsidRPr="008D10FE">
        <w:rPr>
          <w:rFonts w:ascii="Times New Roman" w:eastAsia="Times New Roman" w:hAnsi="Times New Roman" w:cs="Times New Roman"/>
        </w:rPr>
        <w:t>NaCl</w:t>
      </w:r>
      <w:proofErr w:type="spellEnd"/>
      <w:r w:rsidRPr="008D10FE">
        <w:rPr>
          <w:rFonts w:ascii="Times New Roman" w:eastAsia="Times New Roman" w:hAnsi="Times New Roman" w:cs="Times New Roman"/>
        </w:rPr>
        <w:t xml:space="preserve"> arba 5</w:t>
      </w:r>
      <w:r>
        <w:rPr>
          <w:rFonts w:ascii="Times New Roman" w:eastAsia="Times New Roman" w:hAnsi="Times New Roman" w:cs="Times New Roman"/>
        </w:rPr>
        <w:t> </w:t>
      </w:r>
      <w:r w:rsidRPr="008D10FE">
        <w:rPr>
          <w:rFonts w:ascii="Times New Roman" w:eastAsia="Times New Roman" w:hAnsi="Times New Roman" w:cs="Times New Roman"/>
        </w:rPr>
        <w:t>% gliukozės tirpalu, cheminis ir fizinis stabilumas tirpalo, kurio koncentracija 0,5</w:t>
      </w:r>
      <w:r>
        <w:rPr>
          <w:rFonts w:ascii="Times New Roman" w:eastAsia="Times New Roman" w:hAnsi="Times New Roman" w:cs="Times New Roman"/>
        </w:rPr>
        <w:t> </w:t>
      </w:r>
      <w:r w:rsidRPr="008D10FE">
        <w:rPr>
          <w:rFonts w:ascii="Times New Roman" w:eastAsia="Times New Roman" w:hAnsi="Times New Roman" w:cs="Times New Roman"/>
        </w:rPr>
        <w:t>mg / ml ir 3,0</w:t>
      </w:r>
      <w:r>
        <w:rPr>
          <w:rFonts w:ascii="Times New Roman" w:eastAsia="Times New Roman" w:hAnsi="Times New Roman" w:cs="Times New Roman"/>
        </w:rPr>
        <w:t> </w:t>
      </w:r>
      <w:r w:rsidRPr="008D10FE">
        <w:rPr>
          <w:rFonts w:ascii="Times New Roman" w:eastAsia="Times New Roman" w:hAnsi="Times New Roman" w:cs="Times New Roman"/>
        </w:rPr>
        <w:t>mg/ml išlieka nepakitę 28 dienas laikant 2–8° C temperatūroje, apsaugotoje nuo šviesos vietoje.</w:t>
      </w:r>
    </w:p>
    <w:p w:rsidR="00827A57" w:rsidRPr="007C2B7B" w:rsidRDefault="00827A57" w:rsidP="00827A57">
      <w:pPr>
        <w:tabs>
          <w:tab w:val="left" w:pos="567"/>
        </w:tabs>
        <w:spacing w:after="0" w:line="240" w:lineRule="auto"/>
      </w:pPr>
      <w:r w:rsidRPr="007C2B7B">
        <w:rPr>
          <w:rFonts w:ascii="Times New Roman" w:eastAsia="Times New Roman" w:hAnsi="Times New Roman" w:cs="Times New Roman"/>
        </w:rPr>
        <w:t xml:space="preserve">Mikrobiologiniu požiūriu, </w:t>
      </w:r>
      <w:r>
        <w:rPr>
          <w:rFonts w:ascii="Times New Roman" w:eastAsia="Times New Roman" w:hAnsi="Times New Roman" w:cs="Times New Roman"/>
        </w:rPr>
        <w:t xml:space="preserve">vaistą </w:t>
      </w:r>
      <w:r w:rsidRPr="007C2B7B">
        <w:rPr>
          <w:rFonts w:ascii="Times New Roman" w:eastAsia="Times New Roman" w:hAnsi="Times New Roman" w:cs="Times New Roman"/>
        </w:rPr>
        <w:t xml:space="preserve">reikia </w:t>
      </w:r>
      <w:r>
        <w:rPr>
          <w:rFonts w:ascii="Times New Roman" w:eastAsia="Times New Roman" w:hAnsi="Times New Roman" w:cs="Times New Roman"/>
        </w:rPr>
        <w:t>suvartoti</w:t>
      </w:r>
      <w:r w:rsidRPr="007C2B7B">
        <w:rPr>
          <w:rFonts w:ascii="Times New Roman" w:eastAsia="Times New Roman" w:hAnsi="Times New Roman" w:cs="Times New Roman"/>
        </w:rPr>
        <w:t xml:space="preserve"> nedelsiant. Jeigu jis tuoj pat ne</w:t>
      </w:r>
      <w:r>
        <w:rPr>
          <w:rFonts w:ascii="Times New Roman" w:eastAsia="Times New Roman" w:hAnsi="Times New Roman" w:cs="Times New Roman"/>
        </w:rPr>
        <w:t>vartojamas</w:t>
      </w:r>
      <w:r w:rsidRPr="007C2B7B">
        <w:rPr>
          <w:rFonts w:ascii="Times New Roman" w:eastAsia="Times New Roman" w:hAnsi="Times New Roman" w:cs="Times New Roman"/>
        </w:rPr>
        <w:t xml:space="preserve">, už laikymo sąlygas ir trukmę prieš vartojimą atsako </w:t>
      </w:r>
      <w:r>
        <w:rPr>
          <w:rFonts w:ascii="Times New Roman" w:eastAsia="Times New Roman" w:hAnsi="Times New Roman" w:cs="Times New Roman"/>
        </w:rPr>
        <w:t>vartotojas</w:t>
      </w:r>
      <w:r w:rsidRPr="007C2B7B">
        <w:rPr>
          <w:rFonts w:ascii="Times New Roman" w:eastAsia="Times New Roman" w:hAnsi="Times New Roman" w:cs="Times New Roman"/>
        </w:rPr>
        <w:t>, tačiau ilgiau negu 24</w:t>
      </w:r>
      <w:r>
        <w:rPr>
          <w:rFonts w:ascii="Times New Roman" w:eastAsia="Times New Roman" w:hAnsi="Times New Roman" w:cs="Times New Roman"/>
        </w:rPr>
        <w:t> </w:t>
      </w:r>
      <w:r w:rsidRPr="007C2B7B">
        <w:rPr>
          <w:rFonts w:ascii="Times New Roman" w:eastAsia="Times New Roman" w:hAnsi="Times New Roman" w:cs="Times New Roman"/>
        </w:rPr>
        <w:t>val. 2</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C </w:t>
      </w:r>
      <w:r>
        <w:rPr>
          <w:rFonts w:ascii="Times New Roman" w:eastAsia="Times New Roman" w:hAnsi="Times New Roman" w:cs="Times New Roman"/>
        </w:rPr>
        <w:t>–</w:t>
      </w:r>
      <w:r w:rsidRPr="007C2B7B">
        <w:rPr>
          <w:rFonts w:ascii="Times New Roman" w:eastAsia="Times New Roman" w:hAnsi="Times New Roman" w:cs="Times New Roman"/>
        </w:rPr>
        <w:t> 8</w:t>
      </w:r>
      <w:r>
        <w:rPr>
          <w:rFonts w:ascii="Times New Roman" w:eastAsia="Times New Roman" w:hAnsi="Times New Roman" w:cs="Times New Roman"/>
        </w:rPr>
        <w:t xml:space="preserve">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 xml:space="preserve">C temperatūroje laikyti negalima, nebent </w:t>
      </w:r>
      <w:r>
        <w:rPr>
          <w:rFonts w:ascii="Times New Roman" w:eastAsia="Times New Roman" w:hAnsi="Times New Roman" w:cs="Times New Roman"/>
        </w:rPr>
        <w:t>skiedimas buvo atliktas</w:t>
      </w:r>
      <w:r w:rsidRPr="007C2B7B">
        <w:rPr>
          <w:rFonts w:ascii="Times New Roman" w:eastAsia="Times New Roman" w:hAnsi="Times New Roman" w:cs="Times New Roman"/>
        </w:rPr>
        <w:t xml:space="preserve"> kontroliuojamomis ir </w:t>
      </w:r>
      <w:proofErr w:type="spellStart"/>
      <w:r w:rsidRPr="007C2B7B">
        <w:rPr>
          <w:rFonts w:ascii="Times New Roman" w:eastAsia="Times New Roman" w:hAnsi="Times New Roman" w:cs="Times New Roman"/>
        </w:rPr>
        <w:t>validuotomis</w:t>
      </w:r>
      <w:proofErr w:type="spellEnd"/>
      <w:r w:rsidRPr="007C2B7B">
        <w:rPr>
          <w:rFonts w:ascii="Times New Roman" w:eastAsia="Times New Roman" w:hAnsi="Times New Roman" w:cs="Times New Roman"/>
        </w:rPr>
        <w:t xml:space="preserve"> </w:t>
      </w:r>
      <w:proofErr w:type="spellStart"/>
      <w:r w:rsidRPr="007C2B7B">
        <w:rPr>
          <w:rFonts w:ascii="Times New Roman" w:eastAsia="Times New Roman" w:hAnsi="Times New Roman" w:cs="Times New Roman"/>
        </w:rPr>
        <w:t>aseptinėmis</w:t>
      </w:r>
      <w:proofErr w:type="spellEnd"/>
      <w:r w:rsidRPr="007C2B7B">
        <w:rPr>
          <w:rFonts w:ascii="Times New Roman" w:eastAsia="Times New Roman" w:hAnsi="Times New Roman" w:cs="Times New Roman"/>
        </w:rPr>
        <w:t xml:space="preserve"> sąlygomis.</w:t>
      </w:r>
    </w:p>
    <w:p w:rsidR="00827A57"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Vaistų negalima išmesti į kanalizaciją arba su buitinėmis atliekomis. Kaip išmesti nereikalingus vaistus, klauskite vaistininko. Šios priemonės padės apsaugoti aplinką.</w:t>
      </w: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tabs>
          <w:tab w:val="left" w:pos="567"/>
        </w:tabs>
        <w:spacing w:after="0" w:line="240" w:lineRule="auto"/>
        <w:rPr>
          <w:rFonts w:ascii="Times New Roman" w:hAnsi="Times New Roman" w:cs="Times New Roman"/>
          <w:b/>
        </w:rPr>
      </w:pPr>
      <w:r w:rsidRPr="006F1FB9">
        <w:rPr>
          <w:rFonts w:ascii="Times New Roman" w:hAnsi="Times New Roman" w:cs="Times New Roman"/>
          <w:b/>
        </w:rPr>
        <w:t>6.</w:t>
      </w:r>
      <w:r w:rsidRPr="006F1FB9">
        <w:rPr>
          <w:rFonts w:ascii="Times New Roman" w:hAnsi="Times New Roman" w:cs="Times New Roman"/>
          <w:b/>
        </w:rPr>
        <w:tab/>
        <w:t>Pakuotės turinys ir kita informacija</w:t>
      </w: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b/>
        </w:rPr>
      </w:pP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 sudėtis</w:t>
      </w:r>
    </w:p>
    <w:p w:rsidR="00827A57" w:rsidRDefault="00827A57" w:rsidP="00827A57">
      <w:pPr>
        <w:spacing w:after="0" w:line="240" w:lineRule="auto"/>
        <w:ind w:right="-2"/>
        <w:rPr>
          <w:rFonts w:ascii="Times New Roman" w:hAnsi="Times New Roman" w:cs="Times New Roman"/>
        </w:rPr>
      </w:pPr>
      <w:r w:rsidRPr="006F1FB9">
        <w:rPr>
          <w:rFonts w:ascii="Times New Roman" w:hAnsi="Times New Roman" w:cs="Times New Roman"/>
        </w:rPr>
        <w:t xml:space="preserve">Veiklioji medžiaga yra </w:t>
      </w:r>
      <w:proofErr w:type="spellStart"/>
      <w:r w:rsidRPr="006F1FB9">
        <w:rPr>
          <w:rFonts w:ascii="Times New Roman" w:hAnsi="Times New Roman" w:cs="Times New Roman"/>
        </w:rPr>
        <w:t>vinorelbinas</w:t>
      </w:r>
      <w:proofErr w:type="spellEnd"/>
      <w:r w:rsidRPr="006F1FB9">
        <w:rPr>
          <w:rFonts w:ascii="Times New Roman" w:hAnsi="Times New Roman" w:cs="Times New Roman"/>
        </w:rPr>
        <w:t xml:space="preserve">. </w:t>
      </w:r>
      <w:r>
        <w:rPr>
          <w:rFonts w:ascii="Times New Roman" w:hAnsi="Times New Roman" w:cs="Times New Roman"/>
        </w:rPr>
        <w:t>Kiekviename</w:t>
      </w:r>
      <w:r w:rsidRPr="006F1FB9">
        <w:rPr>
          <w:rFonts w:ascii="Times New Roman" w:hAnsi="Times New Roman" w:cs="Times New Roman"/>
        </w:rPr>
        <w:t xml:space="preserve"> koncentrato </w:t>
      </w:r>
      <w:r>
        <w:rPr>
          <w:rFonts w:ascii="Times New Roman" w:hAnsi="Times New Roman" w:cs="Times New Roman"/>
        </w:rPr>
        <w:t xml:space="preserve">mililitre </w:t>
      </w:r>
      <w:r w:rsidRPr="006F1FB9">
        <w:rPr>
          <w:rFonts w:ascii="Times New Roman" w:hAnsi="Times New Roman" w:cs="Times New Roman"/>
        </w:rPr>
        <w:t xml:space="preserve">yra 10 mg </w:t>
      </w:r>
      <w:proofErr w:type="spellStart"/>
      <w:r w:rsidRPr="006F1FB9">
        <w:rPr>
          <w:rFonts w:ascii="Times New Roman" w:hAnsi="Times New Roman" w:cs="Times New Roman"/>
        </w:rPr>
        <w:t>vinorelbino</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tartrato</w:t>
      </w:r>
      <w:proofErr w:type="spellEnd"/>
      <w:r w:rsidRPr="006F1FB9">
        <w:rPr>
          <w:rFonts w:ascii="Times New Roman" w:hAnsi="Times New Roman" w:cs="Times New Roman"/>
        </w:rPr>
        <w:t xml:space="preserve"> pavidalu).</w:t>
      </w:r>
    </w:p>
    <w:p w:rsidR="00827A57" w:rsidRPr="00A81A90" w:rsidRDefault="00827A57" w:rsidP="00827A57">
      <w:pPr>
        <w:spacing w:after="0" w:line="240" w:lineRule="auto"/>
        <w:ind w:right="-2"/>
        <w:rPr>
          <w:rFonts w:ascii="Times New Roman" w:hAnsi="Times New Roman" w:cs="Times New Roman"/>
        </w:rPr>
      </w:pPr>
      <w:r w:rsidRPr="00A81A90">
        <w:rPr>
          <w:rFonts w:ascii="Times New Roman" w:hAnsi="Times New Roman" w:cs="Times New Roman"/>
        </w:rPr>
        <w:t xml:space="preserve">Kiekviename 1 ml flakone yra 10 mg </w:t>
      </w:r>
      <w:proofErr w:type="spellStart"/>
      <w:r w:rsidRPr="00A81A90">
        <w:rPr>
          <w:rFonts w:ascii="Times New Roman" w:hAnsi="Times New Roman" w:cs="Times New Roman"/>
        </w:rPr>
        <w:t>vinorelbino</w:t>
      </w:r>
      <w:proofErr w:type="spellEnd"/>
      <w:r w:rsidRPr="00A81A90">
        <w:rPr>
          <w:rFonts w:ascii="Times New Roman" w:hAnsi="Times New Roman" w:cs="Times New Roman"/>
        </w:rPr>
        <w:t>.</w:t>
      </w:r>
    </w:p>
    <w:p w:rsidR="00827A57" w:rsidRPr="00A81A90" w:rsidRDefault="00827A57" w:rsidP="00827A57">
      <w:pPr>
        <w:spacing w:after="0" w:line="240" w:lineRule="auto"/>
        <w:ind w:right="-2"/>
        <w:rPr>
          <w:rFonts w:ascii="Times New Roman" w:hAnsi="Times New Roman" w:cs="Times New Roman"/>
        </w:rPr>
      </w:pPr>
      <w:r w:rsidRPr="00A81A90">
        <w:rPr>
          <w:rFonts w:ascii="Times New Roman" w:hAnsi="Times New Roman" w:cs="Times New Roman"/>
          <w:highlight w:val="lightGray"/>
        </w:rPr>
        <w:t xml:space="preserve">Kiekviename 5 ml flakone yra 50 mg </w:t>
      </w:r>
      <w:proofErr w:type="spellStart"/>
      <w:r w:rsidRPr="00A81A90">
        <w:rPr>
          <w:rFonts w:ascii="Times New Roman" w:hAnsi="Times New Roman" w:cs="Times New Roman"/>
          <w:highlight w:val="lightGray"/>
        </w:rPr>
        <w:t>vinorelbino</w:t>
      </w:r>
      <w:proofErr w:type="spellEnd"/>
      <w:r w:rsidRPr="00A81A90">
        <w:rPr>
          <w:rFonts w:ascii="Times New Roman" w:hAnsi="Times New Roman" w:cs="Times New Roman"/>
          <w:highlight w:val="lightGray"/>
        </w:rPr>
        <w:t>.</w:t>
      </w:r>
    </w:p>
    <w:p w:rsidR="00827A57" w:rsidRDefault="00827A57" w:rsidP="00827A57">
      <w:pPr>
        <w:spacing w:after="0" w:line="240" w:lineRule="auto"/>
        <w:ind w:right="-2"/>
        <w:rPr>
          <w:rFonts w:ascii="Times New Roman" w:hAnsi="Times New Roman" w:cs="Times New Roman"/>
        </w:rPr>
      </w:pPr>
    </w:p>
    <w:p w:rsidR="00827A57" w:rsidRPr="006F1FB9" w:rsidRDefault="00827A57" w:rsidP="00827A57">
      <w:pPr>
        <w:spacing w:after="0" w:line="240" w:lineRule="auto"/>
        <w:ind w:right="-2"/>
        <w:rPr>
          <w:rFonts w:ascii="Times New Roman" w:hAnsi="Times New Roman" w:cs="Times New Roman"/>
        </w:rPr>
      </w:pPr>
      <w:r w:rsidRPr="006F1FB9">
        <w:rPr>
          <w:rFonts w:ascii="Times New Roman" w:hAnsi="Times New Roman" w:cs="Times New Roman"/>
        </w:rPr>
        <w:t>Pagalbinė medžiag</w:t>
      </w:r>
      <w:r>
        <w:rPr>
          <w:rFonts w:ascii="Times New Roman" w:hAnsi="Times New Roman" w:cs="Times New Roman"/>
        </w:rPr>
        <w:t>a</w:t>
      </w:r>
      <w:r w:rsidRPr="006F1FB9">
        <w:rPr>
          <w:rFonts w:ascii="Times New Roman" w:hAnsi="Times New Roman" w:cs="Times New Roman"/>
        </w:rPr>
        <w:t xml:space="preserve"> yra injekcinis vanduo.</w:t>
      </w:r>
    </w:p>
    <w:p w:rsidR="00827A57" w:rsidRPr="006F1FB9" w:rsidRDefault="00827A57" w:rsidP="00827A57">
      <w:p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b/>
        </w:rPr>
      </w:pP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 išvaizda ir kiekis pakuotėje</w:t>
      </w:r>
    </w:p>
    <w:p w:rsidR="00827A57" w:rsidRPr="006F1FB9" w:rsidRDefault="00827A57" w:rsidP="00827A57">
      <w:pPr>
        <w:numPr>
          <w:ilvl w:val="12"/>
          <w:numId w:val="0"/>
        </w:numPr>
        <w:spacing w:after="0" w:line="240" w:lineRule="auto"/>
        <w:ind w:right="-2"/>
        <w:rPr>
          <w:rFonts w:ascii="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koncentratas infuziniam tirpalui (sterilus koncentratas) yra skaidrus, bespalvis arba šviesiai gelsvas tirpalas.</w:t>
      </w: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 xml:space="preserve">Vaistas tiekiamas stiklinėmis </w:t>
      </w:r>
      <w:proofErr w:type="spellStart"/>
      <w:r w:rsidRPr="006F1FB9">
        <w:rPr>
          <w:rFonts w:ascii="Times New Roman" w:hAnsi="Times New Roman" w:cs="Times New Roman"/>
        </w:rPr>
        <w:t>talpyklėmis</w:t>
      </w:r>
      <w:proofErr w:type="spellEnd"/>
      <w:r w:rsidRPr="006F1FB9">
        <w:rPr>
          <w:rFonts w:ascii="Times New Roman" w:hAnsi="Times New Roman" w:cs="Times New Roman"/>
        </w:rPr>
        <w:t xml:space="preserve">, kurios vadinamos flakonais. </w:t>
      </w:r>
    </w:p>
    <w:p w:rsidR="00827A57" w:rsidRPr="006F1FB9" w:rsidRDefault="00827A57" w:rsidP="00827A57">
      <w:p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 xml:space="preserve">Pakuotės dydis: </w:t>
      </w:r>
    </w:p>
    <w:p w:rsidR="00827A57" w:rsidRPr="008D10FE" w:rsidRDefault="00827A57" w:rsidP="00827A57">
      <w:pPr>
        <w:spacing w:after="0" w:line="240" w:lineRule="auto"/>
        <w:rPr>
          <w:rFonts w:ascii="Times New Roman" w:eastAsia="Times New Roman" w:hAnsi="Times New Roman" w:cs="Times New Roman"/>
          <w:lang w:val="de-DE"/>
        </w:rPr>
      </w:pPr>
      <w:r w:rsidRPr="008D10FE">
        <w:rPr>
          <w:rFonts w:ascii="Times New Roman" w:eastAsia="Times New Roman" w:hAnsi="Times New Roman" w:cs="Times New Roman"/>
          <w:lang w:val="de-DE"/>
        </w:rPr>
        <w:t xml:space="preserve">1 x 1 ml </w:t>
      </w:r>
      <w:r w:rsidRPr="00A81A90">
        <w:rPr>
          <w:rFonts w:ascii="Times New Roman" w:eastAsia="Times New Roman" w:hAnsi="Times New Roman" w:cs="Times New Roman"/>
          <w:highlight w:val="lightGray"/>
          <w:lang w:val="de-DE"/>
        </w:rPr>
        <w:t xml:space="preserve">5 x 1 ml </w:t>
      </w:r>
      <w:proofErr w:type="spellStart"/>
      <w:r w:rsidRPr="00A81A90">
        <w:rPr>
          <w:rFonts w:ascii="Times New Roman" w:eastAsia="Times New Roman" w:hAnsi="Times New Roman" w:cs="Times New Roman"/>
          <w:highlight w:val="lightGray"/>
          <w:lang w:val="de-DE"/>
        </w:rPr>
        <w:t>arba</w:t>
      </w:r>
      <w:proofErr w:type="spellEnd"/>
      <w:r w:rsidRPr="00A81A90">
        <w:rPr>
          <w:rFonts w:ascii="Times New Roman" w:eastAsia="Times New Roman" w:hAnsi="Times New Roman" w:cs="Times New Roman"/>
          <w:highlight w:val="lightGray"/>
          <w:lang w:val="de-DE"/>
        </w:rPr>
        <w:t xml:space="preserve"> 10 x 1 ml</w:t>
      </w:r>
      <w:r w:rsidRPr="008D10FE">
        <w:rPr>
          <w:rFonts w:ascii="Times New Roman" w:eastAsia="Times New Roman" w:hAnsi="Times New Roman" w:cs="Times New Roman"/>
          <w:lang w:val="de-DE"/>
        </w:rPr>
        <w:t xml:space="preserve"> </w:t>
      </w:r>
    </w:p>
    <w:p w:rsidR="00827A57" w:rsidRPr="008D10FE" w:rsidRDefault="00827A57" w:rsidP="00827A57">
      <w:pPr>
        <w:spacing w:after="0" w:line="240" w:lineRule="auto"/>
        <w:rPr>
          <w:rFonts w:ascii="Times New Roman" w:eastAsia="Times New Roman" w:hAnsi="Times New Roman" w:cs="Times New Roman"/>
          <w:lang w:val="de-DE"/>
        </w:rPr>
      </w:pPr>
      <w:r w:rsidRPr="008D10FE">
        <w:rPr>
          <w:rFonts w:ascii="Times New Roman" w:eastAsia="Times New Roman" w:hAnsi="Times New Roman" w:cs="Times New Roman"/>
          <w:lang w:val="de-DE"/>
        </w:rPr>
        <w:t xml:space="preserve">1 x 5 ml </w:t>
      </w:r>
      <w:r w:rsidRPr="00A81A90">
        <w:rPr>
          <w:rFonts w:ascii="Times New Roman" w:eastAsia="Times New Roman" w:hAnsi="Times New Roman" w:cs="Times New Roman"/>
          <w:highlight w:val="lightGray"/>
          <w:lang w:val="de-DE"/>
        </w:rPr>
        <w:t xml:space="preserve">5 x 5 ml </w:t>
      </w:r>
      <w:proofErr w:type="spellStart"/>
      <w:r w:rsidRPr="00A81A90">
        <w:rPr>
          <w:rFonts w:ascii="Times New Roman" w:eastAsia="Times New Roman" w:hAnsi="Times New Roman" w:cs="Times New Roman"/>
          <w:highlight w:val="lightGray"/>
          <w:lang w:val="de-DE"/>
        </w:rPr>
        <w:t>arba</w:t>
      </w:r>
      <w:proofErr w:type="spellEnd"/>
      <w:r w:rsidRPr="00A81A90">
        <w:rPr>
          <w:rFonts w:ascii="Times New Roman" w:eastAsia="Times New Roman" w:hAnsi="Times New Roman" w:cs="Times New Roman"/>
          <w:highlight w:val="lightGray"/>
          <w:lang w:val="de-DE"/>
        </w:rPr>
        <w:t xml:space="preserve"> 10 x 5 ml</w:t>
      </w:r>
      <w:r w:rsidRPr="008D10FE">
        <w:rPr>
          <w:rFonts w:ascii="Times New Roman" w:eastAsia="Times New Roman" w:hAnsi="Times New Roman" w:cs="Times New Roman"/>
          <w:lang w:val="de-DE"/>
        </w:rPr>
        <w:t xml:space="preserve"> </w:t>
      </w: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Gali būti tiekiamos ne visų dydžių pakuotės.</w:t>
      </w:r>
    </w:p>
    <w:p w:rsidR="00827A57" w:rsidRDefault="00827A57" w:rsidP="00827A57">
      <w:pPr>
        <w:numPr>
          <w:ilvl w:val="12"/>
          <w:numId w:val="0"/>
        </w:numPr>
        <w:spacing w:after="0" w:line="240" w:lineRule="auto"/>
        <w:ind w:right="-2"/>
        <w:rPr>
          <w:rFonts w:ascii="Times New Roman" w:hAnsi="Times New Roman" w:cs="Times New Roman"/>
          <w:b/>
        </w:rPr>
      </w:pPr>
    </w:p>
    <w:p w:rsidR="00827A57" w:rsidRPr="00466DDA" w:rsidRDefault="00827A57" w:rsidP="00827A57">
      <w:pPr>
        <w:tabs>
          <w:tab w:val="left" w:pos="567"/>
        </w:tabs>
        <w:spacing w:after="0" w:line="240" w:lineRule="auto"/>
        <w:rPr>
          <w:rFonts w:ascii="Times New Roman" w:eastAsia="Times New Roman" w:hAnsi="Times New Roman" w:cs="Times New Roman"/>
          <w:b/>
          <w:noProof/>
        </w:rPr>
      </w:pPr>
      <w:r w:rsidRPr="00466DDA">
        <w:rPr>
          <w:rFonts w:ascii="Times New Roman" w:eastAsia="Times New Roman" w:hAnsi="Times New Roman" w:cs="Times New Roman"/>
          <w:b/>
          <w:noProof/>
        </w:rPr>
        <w:t>Registruotojas</w:t>
      </w:r>
    </w:p>
    <w:p w:rsidR="00827A57" w:rsidRPr="00F46812" w:rsidRDefault="00827A57" w:rsidP="00827A57">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Sandoz d.d.</w:t>
      </w:r>
    </w:p>
    <w:p w:rsidR="00827A57" w:rsidRPr="00F46812" w:rsidRDefault="00827A57" w:rsidP="00827A57">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Verovškova 57</w:t>
      </w:r>
    </w:p>
    <w:p w:rsidR="00827A57" w:rsidRPr="00F46812" w:rsidRDefault="00827A57" w:rsidP="00827A57">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SI-1000 Ljubljana</w:t>
      </w:r>
    </w:p>
    <w:p w:rsidR="00827A57" w:rsidRDefault="00827A57" w:rsidP="00827A57">
      <w:pPr>
        <w:tabs>
          <w:tab w:val="left" w:pos="567"/>
        </w:tabs>
        <w:spacing w:after="0" w:line="240" w:lineRule="auto"/>
        <w:rPr>
          <w:rFonts w:ascii="Times New Roman" w:eastAsia="Times New Roman" w:hAnsi="Times New Roman" w:cs="Times New Roman"/>
          <w:noProof/>
        </w:rPr>
      </w:pPr>
      <w:r w:rsidRPr="00F46812">
        <w:rPr>
          <w:rFonts w:ascii="Times New Roman" w:eastAsia="Times New Roman" w:hAnsi="Times New Roman" w:cs="Times New Roman"/>
          <w:noProof/>
        </w:rPr>
        <w:t>Slovėnija</w:t>
      </w:r>
    </w:p>
    <w:p w:rsidR="00827A57" w:rsidRPr="006F1FB9" w:rsidRDefault="00827A57" w:rsidP="00827A57">
      <w:pPr>
        <w:numPr>
          <w:ilvl w:val="12"/>
          <w:numId w:val="0"/>
        </w:numPr>
        <w:spacing w:after="0" w:line="240" w:lineRule="auto"/>
        <w:ind w:right="-2"/>
        <w:rPr>
          <w:rFonts w:ascii="Times New Roman" w:hAnsi="Times New Roman" w:cs="Times New Roman"/>
          <w:b/>
        </w:rPr>
      </w:pPr>
    </w:p>
    <w:p w:rsidR="00827A57" w:rsidRPr="006F1FB9" w:rsidRDefault="00827A57" w:rsidP="00827A57">
      <w:pPr>
        <w:numPr>
          <w:ilvl w:val="12"/>
          <w:numId w:val="0"/>
        </w:numPr>
        <w:spacing w:after="0" w:line="240" w:lineRule="auto"/>
        <w:ind w:right="-2"/>
        <w:rPr>
          <w:rFonts w:ascii="Times New Roman" w:hAnsi="Times New Roman" w:cs="Times New Roman"/>
          <w:b/>
        </w:rPr>
      </w:pPr>
      <w:r>
        <w:rPr>
          <w:rFonts w:ascii="Times New Roman" w:hAnsi="Times New Roman" w:cs="Times New Roman"/>
          <w:b/>
        </w:rPr>
        <w:t>Gamintojas</w:t>
      </w:r>
    </w:p>
    <w:p w:rsidR="00827A57" w:rsidRPr="006F1FB9" w:rsidRDefault="00827A57" w:rsidP="00827A57">
      <w:pPr>
        <w:spacing w:after="0" w:line="240" w:lineRule="auto"/>
        <w:rPr>
          <w:rFonts w:ascii="Times New Roman" w:hAnsi="Times New Roman" w:cs="Times New Roman"/>
        </w:rPr>
      </w:pPr>
      <w:r w:rsidRPr="006F1FB9">
        <w:rPr>
          <w:rFonts w:ascii="Times New Roman" w:hAnsi="Times New Roman" w:cs="Times New Roman"/>
        </w:rPr>
        <w:t xml:space="preserve">EBEWE </w:t>
      </w:r>
      <w:proofErr w:type="spellStart"/>
      <w:r w:rsidRPr="006F1FB9">
        <w:rPr>
          <w:rFonts w:ascii="Times New Roman" w:hAnsi="Times New Roman" w:cs="Times New Roman"/>
        </w:rPr>
        <w:t>Pharma</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Ges.m.b.H</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Nfg</w:t>
      </w:r>
      <w:proofErr w:type="spellEnd"/>
      <w:r w:rsidRPr="006F1FB9">
        <w:rPr>
          <w:rFonts w:ascii="Times New Roman" w:hAnsi="Times New Roman" w:cs="Times New Roman"/>
        </w:rPr>
        <w:t>. KG</w:t>
      </w:r>
    </w:p>
    <w:p w:rsidR="00827A57" w:rsidRPr="006F1FB9" w:rsidRDefault="00827A57" w:rsidP="00827A57">
      <w:pPr>
        <w:spacing w:after="0" w:line="240" w:lineRule="auto"/>
        <w:rPr>
          <w:rFonts w:ascii="Times New Roman" w:hAnsi="Times New Roman" w:cs="Times New Roman"/>
        </w:rPr>
      </w:pPr>
      <w:proofErr w:type="spellStart"/>
      <w:r w:rsidRPr="006F1FB9">
        <w:rPr>
          <w:rFonts w:ascii="Times New Roman" w:hAnsi="Times New Roman" w:cs="Times New Roman"/>
        </w:rPr>
        <w:t>Mondseestra</w:t>
      </w:r>
      <w:r>
        <w:rPr>
          <w:rFonts w:ascii="Times New Roman" w:hAnsi="Times New Roman" w:cs="Times New Roman"/>
        </w:rPr>
        <w:t>ss</w:t>
      </w:r>
      <w:r w:rsidRPr="006F1FB9">
        <w:rPr>
          <w:rFonts w:ascii="Times New Roman" w:hAnsi="Times New Roman" w:cs="Times New Roman"/>
        </w:rPr>
        <w:t>e</w:t>
      </w:r>
      <w:proofErr w:type="spellEnd"/>
      <w:r w:rsidRPr="006F1FB9">
        <w:rPr>
          <w:rFonts w:ascii="Times New Roman" w:hAnsi="Times New Roman" w:cs="Times New Roman"/>
        </w:rPr>
        <w:t xml:space="preserve"> 11</w:t>
      </w:r>
    </w:p>
    <w:p w:rsidR="00827A57" w:rsidRPr="006F1FB9" w:rsidRDefault="00827A57" w:rsidP="00827A57">
      <w:pPr>
        <w:spacing w:after="0" w:line="240" w:lineRule="auto"/>
        <w:rPr>
          <w:rFonts w:ascii="Times New Roman" w:hAnsi="Times New Roman" w:cs="Times New Roman"/>
        </w:rPr>
      </w:pPr>
      <w:r w:rsidRPr="006F1FB9">
        <w:rPr>
          <w:rFonts w:ascii="Times New Roman" w:hAnsi="Times New Roman" w:cs="Times New Roman"/>
        </w:rPr>
        <w:t xml:space="preserve">A-4866 </w:t>
      </w:r>
      <w:proofErr w:type="spellStart"/>
      <w:r w:rsidRPr="006F1FB9">
        <w:rPr>
          <w:rFonts w:ascii="Times New Roman" w:hAnsi="Times New Roman" w:cs="Times New Roman"/>
        </w:rPr>
        <w:t>Unterach</w:t>
      </w:r>
      <w:proofErr w:type="spellEnd"/>
    </w:p>
    <w:p w:rsidR="00827A57" w:rsidRPr="006F1FB9" w:rsidRDefault="00827A57" w:rsidP="00827A57">
      <w:pPr>
        <w:spacing w:after="0" w:line="240" w:lineRule="auto"/>
        <w:rPr>
          <w:rFonts w:ascii="Times New Roman" w:hAnsi="Times New Roman" w:cs="Times New Roman"/>
        </w:rPr>
      </w:pPr>
      <w:r w:rsidRPr="006F1FB9">
        <w:rPr>
          <w:rFonts w:ascii="Times New Roman" w:hAnsi="Times New Roman" w:cs="Times New Roman"/>
        </w:rPr>
        <w:t>Austrija</w:t>
      </w:r>
    </w:p>
    <w:p w:rsidR="00827A57" w:rsidRDefault="00827A57" w:rsidP="00827A57">
      <w:pPr>
        <w:numPr>
          <w:ilvl w:val="12"/>
          <w:numId w:val="0"/>
        </w:numPr>
        <w:spacing w:after="0" w:line="240" w:lineRule="auto"/>
        <w:ind w:right="-2"/>
        <w:rPr>
          <w:rFonts w:ascii="Times New Roman" w:hAnsi="Times New Roman" w:cs="Times New Roman"/>
        </w:rPr>
      </w:pPr>
    </w:p>
    <w:p w:rsidR="00827A57" w:rsidRPr="00EA6F6B" w:rsidRDefault="00827A57" w:rsidP="00827A57">
      <w:pPr>
        <w:numPr>
          <w:ilvl w:val="12"/>
          <w:numId w:val="0"/>
        </w:numPr>
        <w:spacing w:after="0" w:line="240" w:lineRule="auto"/>
        <w:ind w:right="-2"/>
        <w:rPr>
          <w:rFonts w:ascii="Times New Roman" w:hAnsi="Times New Roman" w:cs="Times New Roman"/>
        </w:rPr>
      </w:pPr>
      <w:r w:rsidRPr="00EA6F6B">
        <w:rPr>
          <w:rFonts w:ascii="Times New Roman" w:hAnsi="Times New Roman" w:cs="Times New Roman"/>
        </w:rPr>
        <w:t>arba</w:t>
      </w:r>
    </w:p>
    <w:p w:rsidR="00827A57" w:rsidRPr="00EA6F6B" w:rsidRDefault="00827A57" w:rsidP="00827A57">
      <w:pPr>
        <w:numPr>
          <w:ilvl w:val="12"/>
          <w:numId w:val="0"/>
        </w:numPr>
        <w:spacing w:after="0" w:line="240" w:lineRule="auto"/>
        <w:ind w:right="-2"/>
        <w:rPr>
          <w:rFonts w:ascii="Times New Roman" w:hAnsi="Times New Roman" w:cs="Times New Roman"/>
        </w:rPr>
      </w:pPr>
    </w:p>
    <w:p w:rsidR="00827A57" w:rsidRPr="00EA6F6B" w:rsidRDefault="00827A57" w:rsidP="00827A57">
      <w:pPr>
        <w:numPr>
          <w:ilvl w:val="12"/>
          <w:numId w:val="0"/>
        </w:numPr>
        <w:spacing w:after="0" w:line="240" w:lineRule="auto"/>
        <w:ind w:right="-2"/>
        <w:rPr>
          <w:rFonts w:ascii="Times New Roman" w:hAnsi="Times New Roman" w:cs="Times New Roman"/>
        </w:rPr>
      </w:pPr>
      <w:proofErr w:type="spellStart"/>
      <w:r w:rsidRPr="00EA6F6B">
        <w:rPr>
          <w:rFonts w:ascii="Times New Roman" w:hAnsi="Times New Roman" w:cs="Times New Roman"/>
        </w:rPr>
        <w:t>Fareva</w:t>
      </w:r>
      <w:proofErr w:type="spellEnd"/>
      <w:r w:rsidRPr="00EA6F6B">
        <w:rPr>
          <w:rFonts w:ascii="Times New Roman" w:hAnsi="Times New Roman" w:cs="Times New Roman"/>
        </w:rPr>
        <w:t xml:space="preserve"> </w:t>
      </w:r>
      <w:proofErr w:type="spellStart"/>
      <w:r w:rsidRPr="00EA6F6B">
        <w:rPr>
          <w:rFonts w:ascii="Times New Roman" w:hAnsi="Times New Roman" w:cs="Times New Roman"/>
        </w:rPr>
        <w:t>Unterach</w:t>
      </w:r>
      <w:proofErr w:type="spellEnd"/>
      <w:r w:rsidRPr="00EA6F6B">
        <w:rPr>
          <w:rFonts w:ascii="Times New Roman" w:hAnsi="Times New Roman" w:cs="Times New Roman"/>
        </w:rPr>
        <w:t xml:space="preserve"> </w:t>
      </w:r>
      <w:proofErr w:type="spellStart"/>
      <w:r w:rsidRPr="00EA6F6B">
        <w:rPr>
          <w:rFonts w:ascii="Times New Roman" w:hAnsi="Times New Roman" w:cs="Times New Roman"/>
        </w:rPr>
        <w:t>GmbH</w:t>
      </w:r>
      <w:proofErr w:type="spellEnd"/>
    </w:p>
    <w:p w:rsidR="00827A57" w:rsidRPr="00EA6F6B" w:rsidRDefault="00827A57" w:rsidP="00827A57">
      <w:pPr>
        <w:numPr>
          <w:ilvl w:val="12"/>
          <w:numId w:val="0"/>
        </w:numPr>
        <w:spacing w:after="0" w:line="240" w:lineRule="auto"/>
        <w:ind w:right="-2"/>
        <w:rPr>
          <w:rFonts w:ascii="Times New Roman" w:hAnsi="Times New Roman" w:cs="Times New Roman"/>
        </w:rPr>
      </w:pPr>
      <w:proofErr w:type="spellStart"/>
      <w:r w:rsidRPr="00EA6F6B">
        <w:rPr>
          <w:rFonts w:ascii="Times New Roman" w:hAnsi="Times New Roman" w:cs="Times New Roman"/>
        </w:rPr>
        <w:t>Mondseestrasse</w:t>
      </w:r>
      <w:proofErr w:type="spellEnd"/>
      <w:r w:rsidRPr="00EA6F6B">
        <w:rPr>
          <w:rFonts w:ascii="Times New Roman" w:hAnsi="Times New Roman" w:cs="Times New Roman"/>
        </w:rPr>
        <w:t xml:space="preserve"> 11</w:t>
      </w:r>
    </w:p>
    <w:p w:rsidR="00827A57" w:rsidRPr="00EA6F6B" w:rsidRDefault="00827A57" w:rsidP="00827A57">
      <w:pPr>
        <w:numPr>
          <w:ilvl w:val="12"/>
          <w:numId w:val="0"/>
        </w:numPr>
        <w:spacing w:after="0" w:line="240" w:lineRule="auto"/>
        <w:ind w:right="-2"/>
        <w:rPr>
          <w:rFonts w:ascii="Times New Roman" w:hAnsi="Times New Roman" w:cs="Times New Roman"/>
        </w:rPr>
      </w:pPr>
      <w:r w:rsidRPr="00EA6F6B">
        <w:rPr>
          <w:rFonts w:ascii="Times New Roman" w:hAnsi="Times New Roman" w:cs="Times New Roman"/>
        </w:rPr>
        <w:t xml:space="preserve">A-4866 </w:t>
      </w:r>
      <w:proofErr w:type="spellStart"/>
      <w:r w:rsidRPr="00EA6F6B">
        <w:rPr>
          <w:rFonts w:ascii="Times New Roman" w:hAnsi="Times New Roman" w:cs="Times New Roman"/>
        </w:rPr>
        <w:t>Unterach</w:t>
      </w:r>
      <w:proofErr w:type="spellEnd"/>
    </w:p>
    <w:p w:rsidR="00827A57" w:rsidRDefault="00827A57" w:rsidP="00827A57">
      <w:pPr>
        <w:numPr>
          <w:ilvl w:val="12"/>
          <w:numId w:val="0"/>
        </w:numPr>
        <w:spacing w:after="0" w:line="240" w:lineRule="auto"/>
        <w:ind w:right="-2"/>
        <w:rPr>
          <w:rFonts w:ascii="Times New Roman" w:hAnsi="Times New Roman" w:cs="Times New Roman"/>
        </w:rPr>
      </w:pPr>
      <w:r w:rsidRPr="00EA6F6B">
        <w:rPr>
          <w:rFonts w:ascii="Times New Roman" w:hAnsi="Times New Roman" w:cs="Times New Roman"/>
        </w:rPr>
        <w:t>Austrija</w:t>
      </w: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spacing w:after="0" w:line="240" w:lineRule="auto"/>
        <w:rPr>
          <w:rFonts w:ascii="Times New Roman" w:hAnsi="Times New Roman" w:cs="Times New Roman"/>
        </w:rPr>
      </w:pPr>
      <w:r w:rsidRPr="006F1FB9">
        <w:rPr>
          <w:rFonts w:ascii="Times New Roman" w:hAnsi="Times New Roman" w:cs="Times New Roman"/>
        </w:rPr>
        <w:t xml:space="preserve">Jeigu apie šį vaistą norite sužinoti daugiau, </w:t>
      </w:r>
      <w:r w:rsidRPr="0073413B">
        <w:rPr>
          <w:rFonts w:ascii="Times New Roman" w:hAnsi="Times New Roman" w:cs="Times New Roman"/>
        </w:rPr>
        <w:t>kreipkitės į vietinį registruotojo atstovą</w:t>
      </w:r>
      <w:r w:rsidRPr="006F1FB9">
        <w:rPr>
          <w:rFonts w:ascii="Times New Roman" w:hAnsi="Times New Roman" w:cs="Times New Roman"/>
        </w:rPr>
        <w:t>.</w:t>
      </w:r>
    </w:p>
    <w:p w:rsidR="00827A57" w:rsidRPr="006F1FB9" w:rsidRDefault="00827A57" w:rsidP="00827A57">
      <w:pPr>
        <w:spacing w:after="0" w:line="240" w:lineRule="auto"/>
        <w:rPr>
          <w:rFonts w:ascii="Times New Roman" w:hAnsi="Times New Roman" w:cs="Times New Roman"/>
        </w:rPr>
      </w:pPr>
    </w:p>
    <w:tbl>
      <w:tblPr>
        <w:tblW w:w="4656" w:type="dxa"/>
        <w:tblLayout w:type="fixed"/>
        <w:tblLook w:val="04A0" w:firstRow="1" w:lastRow="0" w:firstColumn="1" w:lastColumn="0" w:noHBand="0" w:noVBand="1"/>
      </w:tblPr>
      <w:tblGrid>
        <w:gridCol w:w="4656"/>
      </w:tblGrid>
      <w:tr w:rsidR="00827A57" w:rsidRPr="006F1FB9" w:rsidTr="009B69D1">
        <w:tc>
          <w:tcPr>
            <w:tcW w:w="4644" w:type="dxa"/>
            <w:hideMark/>
          </w:tcPr>
          <w:p w:rsidR="00827A57" w:rsidRPr="006F1FB9" w:rsidRDefault="00827A57" w:rsidP="009B69D1">
            <w:pPr>
              <w:spacing w:after="0"/>
              <w:rPr>
                <w:rFonts w:ascii="Times New Roman" w:hAnsi="Times New Roman" w:cs="Times New Roman"/>
              </w:rPr>
            </w:pPr>
            <w:proofErr w:type="spellStart"/>
            <w:r w:rsidRPr="006F1FB9">
              <w:rPr>
                <w:rFonts w:ascii="Times New Roman" w:hAnsi="Times New Roman" w:cs="Times New Roman"/>
              </w:rPr>
              <w:t>Sandoz</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Pharmaceuticals</w:t>
            </w:r>
            <w:proofErr w:type="spellEnd"/>
            <w:r w:rsidRPr="006F1FB9">
              <w:rPr>
                <w:rFonts w:ascii="Times New Roman" w:hAnsi="Times New Roman" w:cs="Times New Roman"/>
              </w:rPr>
              <w:t xml:space="preserve"> </w:t>
            </w:r>
            <w:proofErr w:type="spellStart"/>
            <w:r w:rsidRPr="006F1FB9">
              <w:rPr>
                <w:rFonts w:ascii="Times New Roman" w:hAnsi="Times New Roman" w:cs="Times New Roman"/>
              </w:rPr>
              <w:t>d.d</w:t>
            </w:r>
            <w:proofErr w:type="spellEnd"/>
            <w:r w:rsidRPr="006F1FB9">
              <w:rPr>
                <w:rFonts w:ascii="Times New Roman" w:hAnsi="Times New Roman" w:cs="Times New Roman"/>
              </w:rPr>
              <w:t>. filialas</w:t>
            </w:r>
          </w:p>
          <w:p w:rsidR="00827A57" w:rsidRPr="0014775F" w:rsidRDefault="00827A57" w:rsidP="009B69D1">
            <w:pPr>
              <w:spacing w:after="0"/>
              <w:rPr>
                <w:rFonts w:ascii="Times New Roman" w:hAnsi="Times New Roman"/>
              </w:rPr>
            </w:pPr>
          </w:p>
        </w:tc>
      </w:tr>
    </w:tbl>
    <w:p w:rsidR="00827A57" w:rsidRDefault="00827A57" w:rsidP="00827A57">
      <w:pPr>
        <w:spacing w:after="0" w:line="240" w:lineRule="auto"/>
        <w:rPr>
          <w:color w:val="212529"/>
        </w:rPr>
      </w:pPr>
      <w:r>
        <w:rPr>
          <w:rFonts w:ascii="Times New Roman" w:hAnsi="Times New Roman" w:cs="Times New Roman"/>
        </w:rPr>
        <w:t xml:space="preserve">  Tel.: </w:t>
      </w:r>
      <w:r>
        <w:rPr>
          <w:color w:val="212529"/>
        </w:rPr>
        <w:t>+370 5 2636037</w:t>
      </w:r>
    </w:p>
    <w:p w:rsidR="00827A57" w:rsidRPr="006F1FB9" w:rsidRDefault="00827A57" w:rsidP="00827A57">
      <w:pPr>
        <w:spacing w:after="0" w:line="240" w:lineRule="auto"/>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8D10FE">
        <w:rPr>
          <w:rFonts w:ascii="Times New Roman" w:hAnsi="Times New Roman" w:cs="Times New Roman"/>
          <w:b/>
        </w:rPr>
        <w:t xml:space="preserve">Šis vaistas </w:t>
      </w:r>
      <w:r>
        <w:rPr>
          <w:rFonts w:ascii="Times New Roman" w:hAnsi="Times New Roman" w:cs="Times New Roman"/>
          <w:b/>
        </w:rPr>
        <w:t>Europos ekonominės erdvės</w:t>
      </w:r>
      <w:r w:rsidRPr="008D10FE">
        <w:rPr>
          <w:rFonts w:ascii="Times New Roman" w:hAnsi="Times New Roman" w:cs="Times New Roman"/>
          <w:b/>
        </w:rPr>
        <w:t xml:space="preserve"> valstybėse narėse registruotas tokiais </w:t>
      </w:r>
      <w:r w:rsidRPr="006F1FB9">
        <w:rPr>
          <w:rFonts w:ascii="Times New Roman" w:hAnsi="Times New Roman" w:cs="Times New Roman"/>
          <w:b/>
        </w:rPr>
        <w:t>pavadinimais:</w:t>
      </w:r>
    </w:p>
    <w:p w:rsidR="00827A57" w:rsidRPr="006F1FB9" w:rsidRDefault="00827A57" w:rsidP="00827A57">
      <w:pPr>
        <w:numPr>
          <w:ilvl w:val="12"/>
          <w:numId w:val="0"/>
        </w:numPr>
        <w:spacing w:after="0" w:line="240" w:lineRule="auto"/>
        <w:ind w:right="-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935"/>
      </w:tblGrid>
      <w:tr w:rsidR="00827A57" w:rsidRPr="006F1FB9" w:rsidTr="009B69D1">
        <w:tc>
          <w:tcPr>
            <w:tcW w:w="5125" w:type="dxa"/>
          </w:tcPr>
          <w:p w:rsidR="00827A57" w:rsidRPr="006F1FB9" w:rsidRDefault="00827A57" w:rsidP="009B69D1">
            <w:pPr>
              <w:numPr>
                <w:ilvl w:val="12"/>
                <w:numId w:val="0"/>
              </w:numPr>
              <w:spacing w:after="0" w:line="240" w:lineRule="auto"/>
              <w:ind w:right="-2"/>
              <w:jc w:val="center"/>
              <w:rPr>
                <w:rFonts w:ascii="Times New Roman" w:hAnsi="Times New Roman" w:cs="Times New Roman"/>
                <w:i/>
              </w:rPr>
            </w:pPr>
            <w:r w:rsidRPr="006F1FB9">
              <w:rPr>
                <w:rFonts w:ascii="Times New Roman" w:hAnsi="Times New Roman" w:cs="Times New Roman"/>
                <w:i/>
              </w:rPr>
              <w:t>Valstybės narės pavadinimas</w:t>
            </w:r>
          </w:p>
        </w:tc>
        <w:tc>
          <w:tcPr>
            <w:tcW w:w="3935" w:type="dxa"/>
          </w:tcPr>
          <w:p w:rsidR="00827A57" w:rsidRPr="006F1FB9" w:rsidRDefault="00827A57" w:rsidP="009B69D1">
            <w:pPr>
              <w:numPr>
                <w:ilvl w:val="12"/>
                <w:numId w:val="0"/>
              </w:numPr>
              <w:spacing w:after="0" w:line="240" w:lineRule="auto"/>
              <w:ind w:right="-2"/>
              <w:jc w:val="center"/>
              <w:rPr>
                <w:rFonts w:ascii="Times New Roman" w:hAnsi="Times New Roman" w:cs="Times New Roman"/>
                <w:i/>
              </w:rPr>
            </w:pPr>
            <w:r w:rsidRPr="006F1FB9">
              <w:rPr>
                <w:rFonts w:ascii="Times New Roman" w:hAnsi="Times New Roman" w:cs="Times New Roman"/>
                <w:i/>
              </w:rPr>
              <w:t>Vaist</w:t>
            </w:r>
            <w:r>
              <w:rPr>
                <w:rFonts w:ascii="Times New Roman" w:hAnsi="Times New Roman" w:cs="Times New Roman"/>
                <w:i/>
              </w:rPr>
              <w:t>o</w:t>
            </w:r>
            <w:r w:rsidRPr="006F1FB9">
              <w:rPr>
                <w:rFonts w:ascii="Times New Roman" w:hAnsi="Times New Roman" w:cs="Times New Roman"/>
                <w:i/>
              </w:rPr>
              <w:t xml:space="preserve"> pavadinimas</w:t>
            </w:r>
          </w:p>
        </w:tc>
      </w:tr>
      <w:tr w:rsidR="00827A57" w:rsidRPr="006F1FB9" w:rsidTr="009B69D1">
        <w:trPr>
          <w:trHeight w:val="341"/>
        </w:trPr>
        <w:tc>
          <w:tcPr>
            <w:tcW w:w="5125" w:type="dxa"/>
          </w:tcPr>
          <w:p w:rsidR="00827A57" w:rsidRPr="006F1FB9" w:rsidRDefault="00827A57" w:rsidP="009B69D1">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Belgija</w:t>
            </w:r>
          </w:p>
        </w:tc>
        <w:tc>
          <w:tcPr>
            <w:tcW w:w="3935" w:type="dxa"/>
          </w:tcPr>
          <w:p w:rsidR="00827A57" w:rsidRPr="006F1FB9" w:rsidRDefault="00827A57" w:rsidP="009B69D1">
            <w:pPr>
              <w:numPr>
                <w:ilvl w:val="12"/>
                <w:numId w:val="0"/>
              </w:numPr>
              <w:spacing w:after="0" w:line="240" w:lineRule="auto"/>
              <w:ind w:right="-2"/>
              <w:rPr>
                <w:rFonts w:ascii="Times New Roman" w:hAnsi="Times New Roman" w:cs="Times New Roman"/>
              </w:rPr>
            </w:pPr>
            <w:r w:rsidRPr="00452C80">
              <w:rPr>
                <w:rFonts w:ascii="Times New Roman" w:hAnsi="Times New Roman" w:cs="Times New Roman"/>
                <w:lang w:val="nl-NL"/>
              </w:rPr>
              <w:t xml:space="preserve">Vinorelbine Sandoz </w:t>
            </w:r>
          </w:p>
        </w:tc>
      </w:tr>
      <w:tr w:rsidR="00827A57" w:rsidRPr="006F1FB9" w:rsidTr="009B69D1">
        <w:trPr>
          <w:trHeight w:val="440"/>
        </w:trPr>
        <w:tc>
          <w:tcPr>
            <w:tcW w:w="5125" w:type="dxa"/>
          </w:tcPr>
          <w:p w:rsidR="00827A57" w:rsidRPr="006F1FB9" w:rsidRDefault="00827A57" w:rsidP="009B69D1">
            <w:pPr>
              <w:numPr>
                <w:ilvl w:val="12"/>
                <w:numId w:val="0"/>
              </w:numPr>
              <w:spacing w:after="0" w:line="240" w:lineRule="auto"/>
              <w:ind w:right="-2"/>
              <w:rPr>
                <w:rFonts w:ascii="Times New Roman" w:hAnsi="Times New Roman" w:cs="Times New Roman"/>
              </w:rPr>
            </w:pPr>
            <w:r>
              <w:rPr>
                <w:rFonts w:ascii="Times New Roman" w:hAnsi="Times New Roman" w:cs="Times New Roman"/>
              </w:rPr>
              <w:t>Danija, Estija, Lietuva, Norvegija, Suomija</w:t>
            </w:r>
          </w:p>
        </w:tc>
        <w:tc>
          <w:tcPr>
            <w:tcW w:w="3935" w:type="dxa"/>
          </w:tcPr>
          <w:p w:rsidR="00827A57" w:rsidRPr="00DC1825" w:rsidRDefault="00827A57" w:rsidP="009B69D1">
            <w:pPr>
              <w:numPr>
                <w:ilvl w:val="12"/>
                <w:numId w:val="0"/>
              </w:numPr>
              <w:spacing w:after="0" w:line="240" w:lineRule="auto"/>
              <w:ind w:right="-2"/>
              <w:rPr>
                <w:rFonts w:ascii="Times New Roman" w:hAnsi="Times New Roman" w:cs="Times New Roman"/>
                <w:lang w:val="nl-NL"/>
              </w:rPr>
            </w:pPr>
            <w:r w:rsidRPr="001B20FC">
              <w:rPr>
                <w:rFonts w:ascii="Times New Roman" w:hAnsi="Times New Roman" w:cs="Times New Roman"/>
                <w:lang w:val="nl-NL"/>
              </w:rPr>
              <w:t>Vinorelbin "Ebewe"</w:t>
            </w:r>
          </w:p>
        </w:tc>
      </w:tr>
      <w:tr w:rsidR="00827A57" w:rsidRPr="006F1FB9" w:rsidTr="009B69D1">
        <w:trPr>
          <w:trHeight w:val="440"/>
        </w:trPr>
        <w:tc>
          <w:tcPr>
            <w:tcW w:w="5125" w:type="dxa"/>
          </w:tcPr>
          <w:p w:rsidR="00827A57" w:rsidRDefault="00827A57" w:rsidP="009B69D1">
            <w:pPr>
              <w:numPr>
                <w:ilvl w:val="12"/>
                <w:numId w:val="0"/>
              </w:numPr>
              <w:spacing w:after="0" w:line="240" w:lineRule="auto"/>
              <w:ind w:right="-2"/>
              <w:rPr>
                <w:rFonts w:ascii="Times New Roman" w:hAnsi="Times New Roman" w:cs="Times New Roman"/>
              </w:rPr>
            </w:pPr>
          </w:p>
        </w:tc>
        <w:tc>
          <w:tcPr>
            <w:tcW w:w="3935" w:type="dxa"/>
          </w:tcPr>
          <w:p w:rsidR="00827A57" w:rsidRPr="001B20FC" w:rsidRDefault="00827A57" w:rsidP="009B69D1">
            <w:pPr>
              <w:numPr>
                <w:ilvl w:val="12"/>
                <w:numId w:val="0"/>
              </w:numPr>
              <w:spacing w:after="0" w:line="240" w:lineRule="auto"/>
              <w:ind w:right="-2"/>
              <w:rPr>
                <w:rFonts w:ascii="Times New Roman" w:hAnsi="Times New Roman" w:cs="Times New Roman"/>
                <w:lang w:val="nl-NL"/>
              </w:rPr>
            </w:pPr>
          </w:p>
        </w:tc>
      </w:tr>
      <w:tr w:rsidR="00827A57" w:rsidRPr="006F1FB9" w:rsidTr="009B69D1">
        <w:trPr>
          <w:trHeight w:val="350"/>
        </w:trPr>
        <w:tc>
          <w:tcPr>
            <w:tcW w:w="5125" w:type="dxa"/>
          </w:tcPr>
          <w:p w:rsidR="00827A57" w:rsidRPr="006F1FB9" w:rsidRDefault="00827A57" w:rsidP="009B69D1">
            <w:pPr>
              <w:numPr>
                <w:ilvl w:val="12"/>
                <w:numId w:val="0"/>
              </w:numPr>
              <w:spacing w:after="0" w:line="240" w:lineRule="auto"/>
              <w:ind w:right="-2"/>
              <w:rPr>
                <w:rFonts w:ascii="Times New Roman" w:hAnsi="Times New Roman" w:cs="Times New Roman"/>
              </w:rPr>
            </w:pPr>
          </w:p>
        </w:tc>
        <w:tc>
          <w:tcPr>
            <w:tcW w:w="3935" w:type="dxa"/>
          </w:tcPr>
          <w:p w:rsidR="00827A57" w:rsidRPr="006F1FB9" w:rsidRDefault="00827A57" w:rsidP="009B69D1">
            <w:pPr>
              <w:numPr>
                <w:ilvl w:val="12"/>
                <w:numId w:val="0"/>
              </w:numPr>
              <w:spacing w:after="0" w:line="240" w:lineRule="auto"/>
              <w:ind w:right="-2"/>
              <w:rPr>
                <w:rFonts w:ascii="Times New Roman" w:hAnsi="Times New Roman" w:cs="Times New Roman"/>
                <w:lang w:val="it-IT"/>
              </w:rPr>
            </w:pPr>
          </w:p>
        </w:tc>
      </w:tr>
      <w:tr w:rsidR="00827A57" w:rsidRPr="006F1FB9" w:rsidTr="009B69D1">
        <w:trPr>
          <w:trHeight w:val="350"/>
        </w:trPr>
        <w:tc>
          <w:tcPr>
            <w:tcW w:w="5125" w:type="dxa"/>
          </w:tcPr>
          <w:p w:rsidR="00827A57" w:rsidRPr="006F1FB9" w:rsidRDefault="00827A57" w:rsidP="009B69D1">
            <w:pPr>
              <w:numPr>
                <w:ilvl w:val="12"/>
                <w:numId w:val="0"/>
              </w:numPr>
              <w:spacing w:after="0" w:line="240" w:lineRule="auto"/>
              <w:ind w:right="-2"/>
              <w:rPr>
                <w:rFonts w:ascii="Times New Roman" w:hAnsi="Times New Roman" w:cs="Times New Roman"/>
              </w:rPr>
            </w:pPr>
          </w:p>
        </w:tc>
        <w:tc>
          <w:tcPr>
            <w:tcW w:w="3935" w:type="dxa"/>
          </w:tcPr>
          <w:p w:rsidR="00827A57" w:rsidRPr="001B20FC" w:rsidRDefault="00827A57" w:rsidP="009B69D1">
            <w:pPr>
              <w:numPr>
                <w:ilvl w:val="12"/>
                <w:numId w:val="0"/>
              </w:numPr>
              <w:spacing w:after="0" w:line="240" w:lineRule="auto"/>
              <w:ind w:right="-2"/>
              <w:rPr>
                <w:rFonts w:ascii="Times New Roman" w:hAnsi="Times New Roman" w:cs="Times New Roman"/>
                <w:lang w:val="it-IT"/>
              </w:rPr>
            </w:pPr>
          </w:p>
        </w:tc>
      </w:tr>
      <w:tr w:rsidR="00827A57" w:rsidRPr="006F1FB9" w:rsidTr="009B69D1">
        <w:trPr>
          <w:trHeight w:val="350"/>
        </w:trPr>
        <w:tc>
          <w:tcPr>
            <w:tcW w:w="5125" w:type="dxa"/>
          </w:tcPr>
          <w:p w:rsidR="00827A57" w:rsidRDefault="00827A57" w:rsidP="009B69D1">
            <w:pPr>
              <w:numPr>
                <w:ilvl w:val="12"/>
                <w:numId w:val="0"/>
              </w:numPr>
              <w:spacing w:after="0" w:line="240" w:lineRule="auto"/>
              <w:ind w:right="-2"/>
              <w:rPr>
                <w:rFonts w:ascii="Times New Roman" w:hAnsi="Times New Roman" w:cs="Times New Roman"/>
              </w:rPr>
            </w:pPr>
          </w:p>
        </w:tc>
        <w:tc>
          <w:tcPr>
            <w:tcW w:w="3935" w:type="dxa"/>
          </w:tcPr>
          <w:p w:rsidR="00827A57" w:rsidRPr="003201B6" w:rsidRDefault="00827A57" w:rsidP="009B69D1">
            <w:pPr>
              <w:numPr>
                <w:ilvl w:val="12"/>
                <w:numId w:val="0"/>
              </w:numPr>
              <w:spacing w:after="0" w:line="240" w:lineRule="auto"/>
              <w:ind w:right="-2"/>
              <w:rPr>
                <w:rFonts w:ascii="Times New Roman" w:eastAsia="Times New Roman" w:hAnsi="Times New Roman" w:cs="Times New Roman"/>
                <w:lang w:val="en-US"/>
              </w:rPr>
            </w:pPr>
          </w:p>
        </w:tc>
      </w:tr>
      <w:tr w:rsidR="00827A57" w:rsidRPr="006F1FB9" w:rsidTr="009B69D1">
        <w:trPr>
          <w:trHeight w:val="557"/>
        </w:trPr>
        <w:tc>
          <w:tcPr>
            <w:tcW w:w="5125" w:type="dxa"/>
          </w:tcPr>
          <w:p w:rsidR="00827A57" w:rsidRDefault="00827A57" w:rsidP="009B69D1">
            <w:pPr>
              <w:numPr>
                <w:ilvl w:val="12"/>
                <w:numId w:val="0"/>
              </w:numPr>
              <w:spacing w:after="0" w:line="240" w:lineRule="auto"/>
              <w:ind w:right="-2"/>
              <w:rPr>
                <w:rFonts w:ascii="Times New Roman" w:hAnsi="Times New Roman" w:cs="Times New Roman"/>
              </w:rPr>
            </w:pPr>
          </w:p>
        </w:tc>
        <w:tc>
          <w:tcPr>
            <w:tcW w:w="3935" w:type="dxa"/>
          </w:tcPr>
          <w:p w:rsidR="00827A57" w:rsidRPr="00A81A90" w:rsidRDefault="00827A57" w:rsidP="009B69D1">
            <w:pPr>
              <w:numPr>
                <w:ilvl w:val="12"/>
                <w:numId w:val="0"/>
              </w:numPr>
              <w:spacing w:after="0" w:line="240" w:lineRule="auto"/>
              <w:ind w:right="-2"/>
              <w:rPr>
                <w:rFonts w:ascii="Times New Roman" w:hAnsi="Times New Roman" w:cs="Times New Roman"/>
                <w:lang w:val="de-DE"/>
              </w:rPr>
            </w:pPr>
          </w:p>
        </w:tc>
      </w:tr>
      <w:tr w:rsidR="00827A57" w:rsidRPr="006F1FB9" w:rsidTr="009B69D1">
        <w:trPr>
          <w:trHeight w:val="557"/>
        </w:trPr>
        <w:tc>
          <w:tcPr>
            <w:tcW w:w="5125" w:type="dxa"/>
          </w:tcPr>
          <w:p w:rsidR="00827A57" w:rsidRDefault="00827A57" w:rsidP="009B69D1">
            <w:pPr>
              <w:numPr>
                <w:ilvl w:val="12"/>
                <w:numId w:val="0"/>
              </w:numPr>
              <w:spacing w:after="0" w:line="240" w:lineRule="auto"/>
              <w:ind w:right="-2"/>
              <w:rPr>
                <w:rFonts w:ascii="Times New Roman" w:hAnsi="Times New Roman" w:cs="Times New Roman"/>
              </w:rPr>
            </w:pPr>
            <w:r>
              <w:rPr>
                <w:rFonts w:ascii="Times New Roman" w:hAnsi="Times New Roman" w:cs="Times New Roman"/>
              </w:rPr>
              <w:t xml:space="preserve">Slovėnija, Vengrija, </w:t>
            </w:r>
          </w:p>
        </w:tc>
        <w:tc>
          <w:tcPr>
            <w:tcW w:w="3935" w:type="dxa"/>
          </w:tcPr>
          <w:p w:rsidR="00827A57" w:rsidRPr="00A81A90" w:rsidRDefault="00827A57" w:rsidP="009B69D1">
            <w:pPr>
              <w:numPr>
                <w:ilvl w:val="12"/>
                <w:numId w:val="0"/>
              </w:numPr>
              <w:spacing w:after="0" w:line="240" w:lineRule="auto"/>
              <w:ind w:right="-2"/>
              <w:rPr>
                <w:rFonts w:ascii="Times New Roman" w:eastAsia="Times New Roman" w:hAnsi="Times New Roman" w:cs="Times New Roman"/>
              </w:rPr>
            </w:pPr>
            <w:proofErr w:type="spellStart"/>
            <w:r w:rsidRPr="00A81A90">
              <w:rPr>
                <w:rFonts w:ascii="Times New Roman" w:eastAsia="Times New Roman" w:hAnsi="Times New Roman" w:cs="Times New Roman"/>
              </w:rPr>
              <w:t>Vinorelbin</w:t>
            </w:r>
            <w:proofErr w:type="spellEnd"/>
            <w:r w:rsidRPr="00A81A90">
              <w:rPr>
                <w:rFonts w:ascii="Times New Roman" w:eastAsia="Times New Roman" w:hAnsi="Times New Roman" w:cs="Times New Roman"/>
              </w:rPr>
              <w:t xml:space="preserve"> </w:t>
            </w:r>
            <w:proofErr w:type="spellStart"/>
            <w:r w:rsidRPr="00A81A90">
              <w:rPr>
                <w:rFonts w:ascii="Times New Roman" w:eastAsia="Times New Roman" w:hAnsi="Times New Roman" w:cs="Times New Roman"/>
              </w:rPr>
              <w:t>Sandoz</w:t>
            </w:r>
            <w:proofErr w:type="spellEnd"/>
            <w:r w:rsidRPr="00A81A90">
              <w:rPr>
                <w:rFonts w:ascii="Times New Roman" w:eastAsia="Times New Roman" w:hAnsi="Times New Roman" w:cs="Times New Roman"/>
              </w:rPr>
              <w:t xml:space="preserve"> </w:t>
            </w:r>
          </w:p>
        </w:tc>
      </w:tr>
      <w:tr w:rsidR="00827A57" w:rsidRPr="006F1FB9" w:rsidTr="009B69D1">
        <w:trPr>
          <w:trHeight w:val="557"/>
        </w:trPr>
        <w:tc>
          <w:tcPr>
            <w:tcW w:w="5125" w:type="dxa"/>
          </w:tcPr>
          <w:p w:rsidR="00827A57" w:rsidRDefault="00827A57" w:rsidP="009B69D1">
            <w:pPr>
              <w:numPr>
                <w:ilvl w:val="12"/>
                <w:numId w:val="0"/>
              </w:numPr>
              <w:spacing w:after="0" w:line="240" w:lineRule="auto"/>
              <w:ind w:right="-2"/>
              <w:rPr>
                <w:rFonts w:ascii="Times New Roman" w:hAnsi="Times New Roman" w:cs="Times New Roman"/>
              </w:rPr>
            </w:pPr>
          </w:p>
        </w:tc>
        <w:tc>
          <w:tcPr>
            <w:tcW w:w="3935" w:type="dxa"/>
          </w:tcPr>
          <w:p w:rsidR="00827A57" w:rsidRPr="00A81A90" w:rsidRDefault="00827A57" w:rsidP="009B69D1">
            <w:pPr>
              <w:numPr>
                <w:ilvl w:val="12"/>
                <w:numId w:val="0"/>
              </w:numPr>
              <w:spacing w:after="0" w:line="240" w:lineRule="auto"/>
              <w:ind w:right="-2"/>
              <w:rPr>
                <w:rFonts w:ascii="Times New Roman" w:hAnsi="Times New Roman" w:cs="Times New Roman"/>
              </w:rPr>
            </w:pPr>
          </w:p>
        </w:tc>
      </w:tr>
      <w:tr w:rsidR="00827A57" w:rsidRPr="006F1FB9" w:rsidTr="009B69D1">
        <w:trPr>
          <w:trHeight w:val="323"/>
        </w:trPr>
        <w:tc>
          <w:tcPr>
            <w:tcW w:w="5125" w:type="dxa"/>
            <w:tcBorders>
              <w:top w:val="single" w:sz="4" w:space="0" w:color="auto"/>
              <w:left w:val="single" w:sz="4" w:space="0" w:color="auto"/>
              <w:bottom w:val="single" w:sz="4" w:space="0" w:color="auto"/>
              <w:right w:val="single" w:sz="4" w:space="0" w:color="auto"/>
            </w:tcBorders>
          </w:tcPr>
          <w:p w:rsidR="00827A57" w:rsidRDefault="00827A57" w:rsidP="009B69D1">
            <w:pPr>
              <w:numPr>
                <w:ilvl w:val="12"/>
                <w:numId w:val="0"/>
              </w:numPr>
              <w:spacing w:after="0" w:line="240" w:lineRule="auto"/>
              <w:ind w:right="-2"/>
              <w:rPr>
                <w:rFonts w:ascii="Times New Roman" w:hAnsi="Times New Roman" w:cs="Times New Roman"/>
              </w:rPr>
            </w:pPr>
          </w:p>
        </w:tc>
        <w:tc>
          <w:tcPr>
            <w:tcW w:w="3935" w:type="dxa"/>
            <w:tcBorders>
              <w:top w:val="single" w:sz="4" w:space="0" w:color="auto"/>
              <w:left w:val="single" w:sz="4" w:space="0" w:color="auto"/>
              <w:bottom w:val="single" w:sz="4" w:space="0" w:color="auto"/>
              <w:right w:val="single" w:sz="4" w:space="0" w:color="auto"/>
            </w:tcBorders>
          </w:tcPr>
          <w:p w:rsidR="00827A57" w:rsidRPr="00A81A90" w:rsidRDefault="00827A57" w:rsidP="009B69D1">
            <w:pPr>
              <w:numPr>
                <w:ilvl w:val="12"/>
                <w:numId w:val="0"/>
              </w:numPr>
              <w:spacing w:after="0" w:line="240" w:lineRule="auto"/>
              <w:ind w:right="-2"/>
              <w:rPr>
                <w:rFonts w:ascii="Times New Roman" w:hAnsi="Times New Roman" w:cs="Times New Roman"/>
              </w:rPr>
            </w:pPr>
          </w:p>
        </w:tc>
      </w:tr>
      <w:tr w:rsidR="00827A57" w:rsidRPr="006F1FB9" w:rsidTr="009B69D1">
        <w:trPr>
          <w:trHeight w:val="323"/>
        </w:trPr>
        <w:tc>
          <w:tcPr>
            <w:tcW w:w="5125" w:type="dxa"/>
            <w:tcBorders>
              <w:top w:val="single" w:sz="4" w:space="0" w:color="auto"/>
              <w:left w:val="single" w:sz="4" w:space="0" w:color="auto"/>
              <w:bottom w:val="single" w:sz="4" w:space="0" w:color="auto"/>
              <w:right w:val="single" w:sz="4" w:space="0" w:color="auto"/>
            </w:tcBorders>
          </w:tcPr>
          <w:p w:rsidR="00827A57" w:rsidRDefault="00827A57" w:rsidP="009B69D1">
            <w:pPr>
              <w:numPr>
                <w:ilvl w:val="12"/>
                <w:numId w:val="0"/>
              </w:numPr>
              <w:spacing w:after="0" w:line="240" w:lineRule="auto"/>
              <w:ind w:right="-2"/>
              <w:rPr>
                <w:rFonts w:ascii="Times New Roman" w:hAnsi="Times New Roman" w:cs="Times New Roman"/>
              </w:rPr>
            </w:pPr>
            <w:r>
              <w:rPr>
                <w:rFonts w:ascii="Times New Roman" w:hAnsi="Times New Roman" w:cs="Times New Roman"/>
              </w:rPr>
              <w:t>Vokietija</w:t>
            </w:r>
          </w:p>
        </w:tc>
        <w:tc>
          <w:tcPr>
            <w:tcW w:w="3935" w:type="dxa"/>
            <w:tcBorders>
              <w:top w:val="single" w:sz="4" w:space="0" w:color="auto"/>
              <w:left w:val="single" w:sz="4" w:space="0" w:color="auto"/>
              <w:bottom w:val="single" w:sz="4" w:space="0" w:color="auto"/>
              <w:right w:val="single" w:sz="4" w:space="0" w:color="auto"/>
            </w:tcBorders>
          </w:tcPr>
          <w:p w:rsidR="00827A57" w:rsidRPr="008D10FE" w:rsidRDefault="00827A57" w:rsidP="009B69D1">
            <w:pPr>
              <w:numPr>
                <w:ilvl w:val="12"/>
                <w:numId w:val="0"/>
              </w:numPr>
              <w:spacing w:after="0" w:line="240" w:lineRule="auto"/>
              <w:ind w:right="-2"/>
              <w:rPr>
                <w:rFonts w:ascii="Times New Roman" w:hAnsi="Times New Roman" w:cs="Times New Roman"/>
                <w:lang w:val="de-DE"/>
              </w:rPr>
            </w:pPr>
            <w:proofErr w:type="spellStart"/>
            <w:r w:rsidRPr="00452C80">
              <w:rPr>
                <w:rFonts w:ascii="Times New Roman" w:hAnsi="Times New Roman" w:cs="Times New Roman"/>
                <w:lang w:val="de-DE"/>
              </w:rPr>
              <w:t>Vinorelbin</w:t>
            </w:r>
            <w:proofErr w:type="spellEnd"/>
            <w:r w:rsidRPr="00452C80">
              <w:rPr>
                <w:rFonts w:ascii="Times New Roman" w:hAnsi="Times New Roman" w:cs="Times New Roman"/>
                <w:lang w:val="de-DE"/>
              </w:rPr>
              <w:t xml:space="preserve"> NC </w:t>
            </w:r>
          </w:p>
        </w:tc>
      </w:tr>
    </w:tbl>
    <w:p w:rsidR="00827A57" w:rsidRPr="006F1FB9" w:rsidRDefault="00827A57" w:rsidP="00827A57">
      <w:pPr>
        <w:spacing w:after="0" w:line="240" w:lineRule="auto"/>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b/>
        </w:rPr>
        <w:t>Šis pakuotės lapelis paskutinį kartą peržiūrėtas</w:t>
      </w:r>
      <w:r>
        <w:rPr>
          <w:rFonts w:ascii="Times New Roman" w:hAnsi="Times New Roman" w:cs="Times New Roman"/>
          <w:b/>
        </w:rPr>
        <w:t xml:space="preserve"> 2024-08-13.</w:t>
      </w: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Išsami informacija apie šį vaistą pateikiama Valstybinės vaistų kontrolės tarnybos prie Lietuvos Respublikos sveikatos apsaugos ministerijos tinklalapyje</w:t>
      </w:r>
      <w:r w:rsidRPr="006F1FB9">
        <w:rPr>
          <w:rFonts w:ascii="Times New Roman" w:hAnsi="Times New Roman" w:cs="Times New Roman"/>
          <w:i/>
        </w:rPr>
        <w:t xml:space="preserve"> </w:t>
      </w:r>
      <w:r w:rsidRPr="003045F3">
        <w:rPr>
          <w:rFonts w:ascii="Times New Roman" w:eastAsia="Times New Roman" w:hAnsi="Times New Roman" w:cs="Times New Roman"/>
          <w:color w:val="0000EE"/>
          <w:u w:val="single"/>
          <w:lang w:eastAsia="lt-LT"/>
        </w:rPr>
        <w:t>https://vvkt.lrv.lt/lt/</w:t>
      </w:r>
      <w:r w:rsidRPr="006F1FB9">
        <w:rPr>
          <w:rFonts w:ascii="Times New Roman" w:hAnsi="Times New Roman" w:cs="Times New Roman"/>
        </w:rPr>
        <w:t>.</w:t>
      </w: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w:t>
      </w:r>
    </w:p>
    <w:p w:rsidR="00827A57" w:rsidRPr="006F1FB9" w:rsidRDefault="00827A57" w:rsidP="00827A57">
      <w:pPr>
        <w:spacing w:after="0" w:line="240" w:lineRule="auto"/>
        <w:ind w:left="567" w:hanging="567"/>
        <w:rPr>
          <w:rFonts w:ascii="Times New Roman" w:hAnsi="Times New Roman" w:cs="Times New Roman"/>
        </w:rPr>
      </w:pPr>
    </w:p>
    <w:p w:rsidR="00827A57" w:rsidRPr="006F1FB9" w:rsidRDefault="00827A57" w:rsidP="00827A57">
      <w:pPr>
        <w:spacing w:after="0" w:line="240" w:lineRule="auto"/>
        <w:ind w:left="567" w:hanging="567"/>
        <w:rPr>
          <w:rFonts w:ascii="Times New Roman" w:hAnsi="Times New Roman" w:cs="Times New Roman"/>
        </w:rPr>
      </w:pPr>
      <w:r w:rsidRPr="006F1FB9">
        <w:rPr>
          <w:rFonts w:ascii="Times New Roman" w:hAnsi="Times New Roman" w:cs="Times New Roman"/>
        </w:rPr>
        <w:t>Toliau pateikta informacija skirta tik sveikatos priežiūros specialistams</w:t>
      </w:r>
    </w:p>
    <w:p w:rsidR="00827A57" w:rsidRPr="006F1FB9" w:rsidRDefault="00827A57" w:rsidP="00827A57">
      <w:pPr>
        <w:numPr>
          <w:ilvl w:val="12"/>
          <w:numId w:val="0"/>
        </w:numPr>
        <w:spacing w:after="0" w:line="240" w:lineRule="auto"/>
        <w:ind w:right="-2"/>
        <w:rPr>
          <w:rFonts w:ascii="Times New Roman" w:hAnsi="Times New Roman" w:cs="Times New Roman"/>
        </w:rPr>
      </w:pPr>
    </w:p>
    <w:p w:rsidR="00827A57" w:rsidRPr="006F1FB9" w:rsidRDefault="00827A57" w:rsidP="00827A57">
      <w:pPr>
        <w:spacing w:after="0" w:line="240" w:lineRule="auto"/>
        <w:rPr>
          <w:rFonts w:ascii="Times New Roman" w:hAnsi="Times New Roman" w:cs="Times New Roman"/>
          <w:b/>
        </w:rPr>
      </w:pPr>
      <w:proofErr w:type="spellStart"/>
      <w:r w:rsidRPr="006F1FB9">
        <w:rPr>
          <w:rFonts w:ascii="Times New Roman" w:hAnsi="Times New Roman" w:cs="Times New Roman"/>
          <w:b/>
        </w:rPr>
        <w:t>Vinorelbin</w:t>
      </w:r>
      <w:proofErr w:type="spellEnd"/>
      <w:r w:rsidRPr="006F1FB9">
        <w:rPr>
          <w:rFonts w:ascii="Times New Roman" w:hAnsi="Times New Roman" w:cs="Times New Roman"/>
          <w:b/>
        </w:rPr>
        <w:t xml:space="preserve"> EBEWE 10 mg/ml koncentratas infuziniam tirpalui</w:t>
      </w:r>
    </w:p>
    <w:p w:rsidR="00827A57" w:rsidRPr="006F1FB9" w:rsidRDefault="00827A57" w:rsidP="00827A57">
      <w:pPr>
        <w:tabs>
          <w:tab w:val="left" w:pos="567"/>
        </w:tabs>
        <w:spacing w:after="0" w:line="240" w:lineRule="auto"/>
        <w:rPr>
          <w:rFonts w:ascii="Times New Roman" w:hAnsi="Times New Roman" w:cs="Times New Roman"/>
        </w:rPr>
      </w:pPr>
    </w:p>
    <w:p w:rsidR="00827A57" w:rsidRPr="006F1FB9" w:rsidRDefault="00827A57" w:rsidP="00827A57">
      <w:pPr>
        <w:tabs>
          <w:tab w:val="left" w:pos="567"/>
        </w:tabs>
        <w:spacing w:after="0" w:line="240" w:lineRule="auto"/>
        <w:rPr>
          <w:rFonts w:ascii="Times New Roman" w:hAnsi="Times New Roman" w:cs="Times New Roman"/>
          <w:b/>
        </w:rPr>
      </w:pPr>
      <w:r w:rsidRPr="006F1FB9">
        <w:rPr>
          <w:rFonts w:ascii="Times New Roman" w:hAnsi="Times New Roman" w:cs="Times New Roman"/>
          <w:b/>
        </w:rPr>
        <w:t>Atsargumo priemonės</w:t>
      </w: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Reikia laikytis tinkamo darbo su </w:t>
      </w:r>
      <w:proofErr w:type="spellStart"/>
      <w:r w:rsidRPr="006F1FB9">
        <w:rPr>
          <w:rFonts w:ascii="Times New Roman" w:hAnsi="Times New Roman" w:cs="Times New Roman"/>
        </w:rPr>
        <w:t>citostatiniais</w:t>
      </w:r>
      <w:proofErr w:type="spellEnd"/>
      <w:r w:rsidRPr="006F1FB9">
        <w:rPr>
          <w:rFonts w:ascii="Times New Roman" w:hAnsi="Times New Roman" w:cs="Times New Roman"/>
        </w:rPr>
        <w:t xml:space="preserve"> preparatais ir jų naikinimo taisyklių. </w:t>
      </w: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Būtina tinkama saugumo įranga, vienkartinės pirštinės, veido kaukė ir vienkartinė prijuostė.  </w:t>
      </w: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Išpiltą ar ištekėjusį tirpalą būtina sušluostyti.</w:t>
      </w: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Būtina griežtai saugoti, kad </w:t>
      </w:r>
      <w:r>
        <w:rPr>
          <w:rFonts w:ascii="Times New Roman" w:hAnsi="Times New Roman" w:cs="Times New Roman"/>
        </w:rPr>
        <w:t xml:space="preserve">vaistinio </w:t>
      </w:r>
      <w:r w:rsidRPr="006F1FB9">
        <w:rPr>
          <w:rFonts w:ascii="Times New Roman" w:hAnsi="Times New Roman" w:cs="Times New Roman"/>
        </w:rPr>
        <w:t xml:space="preserve">preparato nepatektų į akis. Jeigu jo patenka, akis tuoj pat reikia praplauti </w:t>
      </w:r>
      <w:proofErr w:type="spellStart"/>
      <w:r w:rsidRPr="006F1FB9">
        <w:rPr>
          <w:rFonts w:ascii="Times New Roman" w:hAnsi="Times New Roman" w:cs="Times New Roman"/>
        </w:rPr>
        <w:t>izotoniniu</w:t>
      </w:r>
      <w:proofErr w:type="spellEnd"/>
      <w:r w:rsidRPr="006F1FB9">
        <w:rPr>
          <w:rFonts w:ascii="Times New Roman" w:hAnsi="Times New Roman" w:cs="Times New Roman"/>
        </w:rPr>
        <w:t xml:space="preserve"> natrio chlorido tirpalu. Jeigu dirginimas nepraeina, reikia kreiptis į akių gydytoją. Jei </w:t>
      </w:r>
      <w:r>
        <w:rPr>
          <w:rFonts w:ascii="Times New Roman" w:hAnsi="Times New Roman" w:cs="Times New Roman"/>
        </w:rPr>
        <w:t xml:space="preserve">vaistinio </w:t>
      </w:r>
      <w:r w:rsidRPr="006F1FB9">
        <w:rPr>
          <w:rFonts w:ascii="Times New Roman" w:hAnsi="Times New Roman" w:cs="Times New Roman"/>
        </w:rPr>
        <w:t xml:space="preserve">preparato patenka ant odos, ją reikia gerai nuplauti vandeniu. </w:t>
      </w: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Darbą baigus, paviršių, ant kurio </w:t>
      </w:r>
      <w:r>
        <w:rPr>
          <w:rFonts w:ascii="Times New Roman" w:hAnsi="Times New Roman" w:cs="Times New Roman"/>
        </w:rPr>
        <w:t xml:space="preserve">vaistinio </w:t>
      </w:r>
      <w:r w:rsidRPr="006F1FB9">
        <w:rPr>
          <w:rFonts w:ascii="Times New Roman" w:hAnsi="Times New Roman" w:cs="Times New Roman"/>
        </w:rPr>
        <w:t xml:space="preserve">preparato pateko, reikia gerai nuvalyti, o rankas bei veidą nuplauti. </w:t>
      </w: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Nesuvartotą </w:t>
      </w:r>
      <w:r>
        <w:rPr>
          <w:rFonts w:ascii="Times New Roman" w:hAnsi="Times New Roman" w:cs="Times New Roman"/>
        </w:rPr>
        <w:t xml:space="preserve">vaistinį </w:t>
      </w:r>
      <w:r w:rsidRPr="006F1FB9">
        <w:rPr>
          <w:rFonts w:ascii="Times New Roman" w:hAnsi="Times New Roman" w:cs="Times New Roman"/>
        </w:rPr>
        <w:t>preparatą ar atliekas reikia tvarkyti laikantis vietinių reikalavimų.</w:t>
      </w:r>
    </w:p>
    <w:p w:rsidR="00827A57" w:rsidRPr="006F1FB9" w:rsidRDefault="00827A57" w:rsidP="00827A57">
      <w:pPr>
        <w:tabs>
          <w:tab w:val="left" w:pos="567"/>
        </w:tabs>
        <w:spacing w:after="0" w:line="240" w:lineRule="auto"/>
        <w:rPr>
          <w:rFonts w:ascii="Times New Roman" w:hAnsi="Times New Roman" w:cs="Times New Roman"/>
        </w:rPr>
      </w:pPr>
    </w:p>
    <w:p w:rsidR="00827A57" w:rsidRPr="006F1FB9" w:rsidRDefault="00827A57" w:rsidP="00827A5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6F1FB9">
        <w:rPr>
          <w:rFonts w:ascii="Times New Roman" w:hAnsi="Times New Roman" w:cs="Times New Roman"/>
          <w:b/>
        </w:rPr>
        <w:t>GALIMA LEISTI TIK Į VENĄ. PRIEŠ VARTOJIMĄ REIKIA PRASKIESTI.</w:t>
      </w:r>
    </w:p>
    <w:p w:rsidR="00827A57" w:rsidRPr="006F1FB9" w:rsidRDefault="00827A57" w:rsidP="00827A57">
      <w:pPr>
        <w:tabs>
          <w:tab w:val="left" w:pos="567"/>
        </w:tabs>
        <w:spacing w:after="0" w:line="240" w:lineRule="auto"/>
        <w:rPr>
          <w:rFonts w:ascii="Times New Roman" w:hAnsi="Times New Roman" w:cs="Times New Roman"/>
        </w:rPr>
      </w:pPr>
    </w:p>
    <w:p w:rsidR="00827A57" w:rsidRPr="006F1FB9" w:rsidRDefault="00827A57" w:rsidP="00827A57">
      <w:pPr>
        <w:tabs>
          <w:tab w:val="left" w:pos="567"/>
        </w:tabs>
        <w:spacing w:after="0" w:line="240" w:lineRule="auto"/>
        <w:rPr>
          <w:rFonts w:ascii="Times New Roman" w:hAnsi="Times New Roman" w:cs="Times New Roman"/>
          <w:b/>
        </w:rPr>
      </w:pPr>
      <w:r w:rsidRPr="006F1FB9">
        <w:rPr>
          <w:rFonts w:ascii="Times New Roman" w:hAnsi="Times New Roman" w:cs="Times New Roman"/>
          <w:b/>
        </w:rPr>
        <w:t>Nesuderinamumas</w:t>
      </w: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Šarminiais tirpalais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skiesti negalima, kadangi gali iškristi nuosėdos. </w:t>
      </w:r>
    </w:p>
    <w:p w:rsidR="00827A57" w:rsidRPr="006F1FB9" w:rsidRDefault="00827A57" w:rsidP="00827A57">
      <w:pPr>
        <w:spacing w:after="0" w:line="240" w:lineRule="auto"/>
        <w:rPr>
          <w:rFonts w:ascii="Times New Roman" w:hAnsi="Times New Roman" w:cs="Times New Roman"/>
        </w:rPr>
      </w:pPr>
      <w:r w:rsidRPr="006F1FB9">
        <w:rPr>
          <w:rFonts w:ascii="Times New Roman" w:hAnsi="Times New Roman" w:cs="Times New Roman"/>
        </w:rPr>
        <w:t xml:space="preserve">Su kitais vaistiniais preparatais, išskyrus </w:t>
      </w:r>
      <w:proofErr w:type="spellStart"/>
      <w:r w:rsidRPr="006F1FB9">
        <w:rPr>
          <w:rFonts w:ascii="Times New Roman" w:hAnsi="Times New Roman" w:cs="Times New Roman"/>
        </w:rPr>
        <w:t>izotoninį</w:t>
      </w:r>
      <w:proofErr w:type="spellEnd"/>
      <w:r w:rsidRPr="006F1FB9">
        <w:rPr>
          <w:rFonts w:ascii="Times New Roman" w:hAnsi="Times New Roman" w:cs="Times New Roman"/>
        </w:rPr>
        <w:t xml:space="preserve"> natrio chloridą ir 50 mg/ml (5</w:t>
      </w:r>
      <w:r>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xml:space="preserve">) gliukozės tirpalą,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maišyti draudžiama.</w:t>
      </w: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Nesuderinamumo tarp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ir skaidraus stiklo flakonų, PVC ar infuzinės sistemos su PVC vamzdeliais, nėra. </w:t>
      </w:r>
    </w:p>
    <w:p w:rsidR="00827A57" w:rsidRPr="006F1FB9" w:rsidRDefault="00827A57" w:rsidP="00827A57">
      <w:pPr>
        <w:tabs>
          <w:tab w:val="left" w:pos="567"/>
        </w:tabs>
        <w:spacing w:after="0" w:line="240" w:lineRule="auto"/>
        <w:rPr>
          <w:rFonts w:ascii="Times New Roman" w:hAnsi="Times New Roman" w:cs="Times New Roman"/>
        </w:rPr>
      </w:pPr>
    </w:p>
    <w:p w:rsidR="00827A57" w:rsidRPr="006F1FB9" w:rsidRDefault="00827A57" w:rsidP="00827A57">
      <w:pPr>
        <w:tabs>
          <w:tab w:val="left" w:pos="567"/>
        </w:tabs>
        <w:spacing w:after="0" w:line="240" w:lineRule="auto"/>
        <w:rPr>
          <w:rFonts w:ascii="Times New Roman" w:hAnsi="Times New Roman" w:cs="Times New Roman"/>
          <w:b/>
        </w:rPr>
      </w:pPr>
      <w:r w:rsidRPr="006F1FB9">
        <w:rPr>
          <w:rFonts w:ascii="Times New Roman" w:hAnsi="Times New Roman" w:cs="Times New Roman"/>
          <w:b/>
        </w:rPr>
        <w:t>Vartojimo būdas</w:t>
      </w:r>
    </w:p>
    <w:p w:rsidR="00827A57" w:rsidRPr="006F1FB9" w:rsidRDefault="00827A57" w:rsidP="00827A57">
      <w:pPr>
        <w:tabs>
          <w:tab w:val="left" w:pos="567"/>
        </w:tabs>
        <w:spacing w:after="0" w:line="240" w:lineRule="auto"/>
        <w:rPr>
          <w:rFonts w:ascii="Times New Roman" w:hAnsi="Times New Roman" w:cs="Times New Roman"/>
        </w:rPr>
      </w:pP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galima leisti tik į veną. Reikiamą dozę, praskiestą 20</w:t>
      </w:r>
      <w:r>
        <w:rPr>
          <w:rFonts w:ascii="Times New Roman" w:hAnsi="Times New Roman" w:cs="Times New Roman"/>
        </w:rPr>
        <w:noBreakHyphen/>
      </w:r>
      <w:r w:rsidRPr="006F1FB9">
        <w:rPr>
          <w:rFonts w:ascii="Times New Roman" w:hAnsi="Times New Roman" w:cs="Times New Roman"/>
        </w:rPr>
        <w:t xml:space="preserve">50 ml </w:t>
      </w:r>
      <w:proofErr w:type="spellStart"/>
      <w:r w:rsidRPr="006F1FB9">
        <w:rPr>
          <w:rFonts w:ascii="Times New Roman" w:hAnsi="Times New Roman" w:cs="Times New Roman"/>
        </w:rPr>
        <w:t>izotoninio</w:t>
      </w:r>
      <w:proofErr w:type="spellEnd"/>
      <w:r w:rsidRPr="006F1FB9">
        <w:rPr>
          <w:rFonts w:ascii="Times New Roman" w:hAnsi="Times New Roman" w:cs="Times New Roman"/>
        </w:rPr>
        <w:t xml:space="preserve"> natrio chlorido ar 50 mg/ml (5</w:t>
      </w:r>
      <w:r>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gliukozės tirpalo, galima lėtai (per 5</w:t>
      </w:r>
      <w:r>
        <w:rPr>
          <w:rFonts w:ascii="Times New Roman" w:hAnsi="Times New Roman" w:cs="Times New Roman"/>
        </w:rPr>
        <w:noBreakHyphen/>
      </w:r>
      <w:r w:rsidRPr="006F1FB9">
        <w:rPr>
          <w:rFonts w:ascii="Times New Roman" w:hAnsi="Times New Roman" w:cs="Times New Roman"/>
        </w:rPr>
        <w:t>10 min.) su</w:t>
      </w:r>
      <w:r>
        <w:rPr>
          <w:rFonts w:ascii="Times New Roman" w:hAnsi="Times New Roman" w:cs="Times New Roman"/>
        </w:rPr>
        <w:t>leisti</w:t>
      </w:r>
      <w:r w:rsidRPr="006F1FB9">
        <w:rPr>
          <w:rFonts w:ascii="Times New Roman" w:hAnsi="Times New Roman" w:cs="Times New Roman"/>
        </w:rPr>
        <w:t xml:space="preserve"> į veną iš karto arba praskiestą 125 ml </w:t>
      </w:r>
      <w:proofErr w:type="spellStart"/>
      <w:r w:rsidRPr="006F1FB9">
        <w:rPr>
          <w:rFonts w:ascii="Times New Roman" w:hAnsi="Times New Roman" w:cs="Times New Roman"/>
        </w:rPr>
        <w:t>izotoninio</w:t>
      </w:r>
      <w:proofErr w:type="spellEnd"/>
      <w:r w:rsidRPr="006F1FB9">
        <w:rPr>
          <w:rFonts w:ascii="Times New Roman" w:hAnsi="Times New Roman" w:cs="Times New Roman"/>
        </w:rPr>
        <w:t xml:space="preserve"> natrio chlorido ar 50 mg/ml (5</w:t>
      </w:r>
      <w:r>
        <w:rPr>
          <w:rFonts w:ascii="Times New Roman" w:hAnsi="Times New Roman" w:cs="Times New Roman"/>
        </w:rPr>
        <w:t> </w:t>
      </w:r>
      <w:r w:rsidRPr="006F1FB9">
        <w:rPr>
          <w:rFonts w:ascii="Times New Roman" w:hAnsi="Times New Roman" w:cs="Times New Roman"/>
        </w:rPr>
        <w:sym w:font="Symbol" w:char="F025"/>
      </w:r>
      <w:r w:rsidRPr="006F1FB9">
        <w:rPr>
          <w:rFonts w:ascii="Times New Roman" w:hAnsi="Times New Roman" w:cs="Times New Roman"/>
        </w:rPr>
        <w:t>) gliukozės tirpalo į ją sulašinti per 20</w:t>
      </w:r>
      <w:r>
        <w:rPr>
          <w:rFonts w:ascii="Times New Roman" w:hAnsi="Times New Roman" w:cs="Times New Roman"/>
        </w:rPr>
        <w:noBreakHyphen/>
      </w:r>
      <w:r w:rsidRPr="006F1FB9">
        <w:rPr>
          <w:rFonts w:ascii="Times New Roman" w:hAnsi="Times New Roman" w:cs="Times New Roman"/>
        </w:rPr>
        <w:t xml:space="preserve">30 min. </w:t>
      </w:r>
      <w:r>
        <w:rPr>
          <w:rFonts w:ascii="Times New Roman" w:hAnsi="Times New Roman" w:cs="Times New Roman"/>
        </w:rPr>
        <w:t>Vaistinio p</w:t>
      </w:r>
      <w:r w:rsidRPr="006F1FB9">
        <w:rPr>
          <w:rFonts w:ascii="Times New Roman" w:hAnsi="Times New Roman" w:cs="Times New Roman"/>
        </w:rPr>
        <w:t xml:space="preserve">reparato suleidus, veną visada būtina praplauti </w:t>
      </w:r>
      <w:r w:rsidRPr="006F1FB9">
        <w:rPr>
          <w:rFonts w:ascii="Times New Roman" w:eastAsia="Times New Roman" w:hAnsi="Times New Roman" w:cs="Times New Roman"/>
        </w:rPr>
        <w:t>mažiausiai 250</w:t>
      </w:r>
      <w:r>
        <w:rPr>
          <w:rFonts w:ascii="Times New Roman" w:eastAsia="Times New Roman" w:hAnsi="Times New Roman" w:cs="Times New Roman"/>
        </w:rPr>
        <w:t> </w:t>
      </w:r>
      <w:r w:rsidRPr="006F1FB9">
        <w:rPr>
          <w:rFonts w:ascii="Times New Roman" w:eastAsia="Times New Roman" w:hAnsi="Times New Roman" w:cs="Times New Roman"/>
        </w:rPr>
        <w:t>ml</w:t>
      </w:r>
      <w:r w:rsidRPr="006F1FB9">
        <w:rPr>
          <w:rFonts w:ascii="Times New Roman" w:hAnsi="Times New Roman" w:cs="Times New Roman"/>
        </w:rPr>
        <w:t xml:space="preserve"> </w:t>
      </w:r>
      <w:proofErr w:type="spellStart"/>
      <w:r w:rsidRPr="006F1FB9">
        <w:rPr>
          <w:rFonts w:ascii="Times New Roman" w:hAnsi="Times New Roman" w:cs="Times New Roman"/>
        </w:rPr>
        <w:t>izotoniniu</w:t>
      </w:r>
      <w:proofErr w:type="spellEnd"/>
      <w:r w:rsidRPr="006F1FB9">
        <w:rPr>
          <w:rFonts w:ascii="Times New Roman" w:hAnsi="Times New Roman" w:cs="Times New Roman"/>
        </w:rPr>
        <w:t xml:space="preserve"> tirpalu. </w:t>
      </w:r>
    </w:p>
    <w:p w:rsidR="00827A57" w:rsidRDefault="00827A57" w:rsidP="00827A57">
      <w:pPr>
        <w:tabs>
          <w:tab w:val="left" w:pos="567"/>
        </w:tabs>
        <w:spacing w:after="0" w:line="240" w:lineRule="auto"/>
        <w:rPr>
          <w:rFonts w:ascii="Times New Roman" w:hAnsi="Times New Roman" w:cs="Times New Roman"/>
        </w:rPr>
      </w:pPr>
      <w:proofErr w:type="spellStart"/>
      <w:r>
        <w:rPr>
          <w:rFonts w:ascii="Times New Roman" w:hAnsi="Times New Roman" w:cs="Times New Roman"/>
        </w:rPr>
        <w:t>Vinorelbino</w:t>
      </w:r>
      <w:proofErr w:type="spellEnd"/>
      <w:r>
        <w:rPr>
          <w:rFonts w:ascii="Times New Roman" w:hAnsi="Times New Roman" w:cs="Times New Roman"/>
        </w:rPr>
        <w:t xml:space="preserve"> leidimas į </w:t>
      </w:r>
      <w:proofErr w:type="spellStart"/>
      <w:r>
        <w:rPr>
          <w:rFonts w:ascii="Times New Roman" w:hAnsi="Times New Roman" w:cs="Times New Roman"/>
        </w:rPr>
        <w:t>povoratinklinę</w:t>
      </w:r>
      <w:proofErr w:type="spellEnd"/>
      <w:r>
        <w:rPr>
          <w:rFonts w:ascii="Times New Roman" w:hAnsi="Times New Roman" w:cs="Times New Roman"/>
        </w:rPr>
        <w:t xml:space="preserve"> ertmę gali būti mirtinas.</w:t>
      </w:r>
    </w:p>
    <w:p w:rsidR="00827A57" w:rsidRPr="006F1FB9" w:rsidRDefault="00827A57" w:rsidP="00827A57">
      <w:pPr>
        <w:tabs>
          <w:tab w:val="left" w:pos="567"/>
        </w:tabs>
        <w:spacing w:after="0" w:line="240" w:lineRule="auto"/>
        <w:rPr>
          <w:rFonts w:ascii="Times New Roman" w:hAnsi="Times New Roman" w:cs="Times New Roman"/>
        </w:rPr>
      </w:pP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 xml:space="preserve">Prieš injekciją reikia būti tikram, kad kaniulė yra venoje. Jeigu leidžiant į veną </w:t>
      </w:r>
      <w:proofErr w:type="spellStart"/>
      <w:r w:rsidRPr="006F1FB9">
        <w:rPr>
          <w:rFonts w:ascii="Times New Roman" w:hAnsi="Times New Roman" w:cs="Times New Roman"/>
        </w:rPr>
        <w:t>Vinorelbin</w:t>
      </w:r>
      <w:proofErr w:type="spellEnd"/>
      <w:r w:rsidRPr="006F1FB9">
        <w:rPr>
          <w:rFonts w:ascii="Times New Roman" w:hAnsi="Times New Roman" w:cs="Times New Roman"/>
        </w:rPr>
        <w:t xml:space="preserve"> EBEWE patenka į aplinkinius audinius, galimas stiprokas dirginimas. Tokiu atveju injekciją reikia nutraukti, veną praplauti </w:t>
      </w:r>
      <w:proofErr w:type="spellStart"/>
      <w:r w:rsidRPr="006F1FB9">
        <w:rPr>
          <w:rFonts w:ascii="Times New Roman" w:hAnsi="Times New Roman" w:cs="Times New Roman"/>
        </w:rPr>
        <w:t>izotoniniu</w:t>
      </w:r>
      <w:proofErr w:type="spellEnd"/>
      <w:r w:rsidRPr="006F1FB9">
        <w:rPr>
          <w:rFonts w:ascii="Times New Roman" w:hAnsi="Times New Roman" w:cs="Times New Roman"/>
        </w:rPr>
        <w:t xml:space="preserve"> natrio chlorido tirpalu, o </w:t>
      </w:r>
      <w:r>
        <w:rPr>
          <w:rFonts w:ascii="Times New Roman" w:hAnsi="Times New Roman" w:cs="Times New Roman"/>
        </w:rPr>
        <w:t xml:space="preserve">vaistinio </w:t>
      </w:r>
      <w:r w:rsidRPr="006F1FB9">
        <w:rPr>
          <w:rFonts w:ascii="Times New Roman" w:hAnsi="Times New Roman" w:cs="Times New Roman"/>
        </w:rPr>
        <w:t xml:space="preserve">preparato likutį suleisti į kitą veną. </w:t>
      </w:r>
      <w:proofErr w:type="spellStart"/>
      <w:r w:rsidRPr="006F1FB9">
        <w:rPr>
          <w:rFonts w:ascii="Times New Roman" w:hAnsi="Times New Roman" w:cs="Times New Roman"/>
        </w:rPr>
        <w:t>Ekstravazacijos</w:t>
      </w:r>
      <w:proofErr w:type="spellEnd"/>
      <w:r w:rsidRPr="006F1FB9">
        <w:rPr>
          <w:rFonts w:ascii="Times New Roman" w:hAnsi="Times New Roman" w:cs="Times New Roman"/>
        </w:rPr>
        <w:t xml:space="preserve"> atveju reikia į veną leisti </w:t>
      </w:r>
      <w:proofErr w:type="spellStart"/>
      <w:r w:rsidRPr="006F1FB9">
        <w:rPr>
          <w:rFonts w:ascii="Times New Roman" w:hAnsi="Times New Roman" w:cs="Times New Roman"/>
        </w:rPr>
        <w:t>gliukokortikoidų</w:t>
      </w:r>
      <w:proofErr w:type="spellEnd"/>
      <w:r w:rsidRPr="006F1FB9">
        <w:rPr>
          <w:rFonts w:ascii="Times New Roman" w:hAnsi="Times New Roman" w:cs="Times New Roman"/>
        </w:rPr>
        <w:t xml:space="preserve">, kad sumažėtų flebito rizika. </w:t>
      </w:r>
    </w:p>
    <w:p w:rsidR="00827A57" w:rsidRPr="006F1FB9" w:rsidRDefault="00827A57" w:rsidP="00827A57">
      <w:pPr>
        <w:tabs>
          <w:tab w:val="left" w:pos="567"/>
        </w:tabs>
        <w:spacing w:after="0" w:line="240" w:lineRule="auto"/>
        <w:rPr>
          <w:rFonts w:ascii="Times New Roman" w:hAnsi="Times New Roman" w:cs="Times New Roman"/>
        </w:rPr>
      </w:pPr>
    </w:p>
    <w:p w:rsidR="00827A57" w:rsidRPr="006F1FB9" w:rsidRDefault="00827A57" w:rsidP="00827A57">
      <w:pPr>
        <w:spacing w:after="0" w:line="240" w:lineRule="auto"/>
        <w:rPr>
          <w:rFonts w:ascii="Times New Roman" w:hAnsi="Times New Roman" w:cs="Times New Roman"/>
          <w:b/>
        </w:rPr>
      </w:pPr>
      <w:r w:rsidRPr="006F1FB9">
        <w:rPr>
          <w:rFonts w:ascii="Times New Roman" w:hAnsi="Times New Roman" w:cs="Times New Roman"/>
          <w:b/>
        </w:rPr>
        <w:t>Laikymas ir tinkamumo laikas</w:t>
      </w:r>
    </w:p>
    <w:p w:rsidR="00827A57" w:rsidRPr="006F1FB9" w:rsidRDefault="00827A57" w:rsidP="00827A57">
      <w:pPr>
        <w:numPr>
          <w:ilvl w:val="12"/>
          <w:numId w:val="0"/>
        </w:numPr>
        <w:spacing w:after="0" w:line="240" w:lineRule="auto"/>
        <w:ind w:right="-2"/>
        <w:rPr>
          <w:rFonts w:ascii="Times New Roman" w:hAnsi="Times New Roman" w:cs="Times New Roman"/>
        </w:rPr>
      </w:pPr>
      <w:r w:rsidRPr="006F1FB9">
        <w:rPr>
          <w:rFonts w:ascii="Times New Roman" w:hAnsi="Times New Roman" w:cs="Times New Roman"/>
        </w:rPr>
        <w:t>Laikyti šaldytuve (2</w:t>
      </w:r>
      <w:r>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C </w:t>
      </w:r>
      <w:r>
        <w:rPr>
          <w:rFonts w:ascii="Times New Roman" w:hAnsi="Times New Roman" w:cs="Times New Roman"/>
        </w:rPr>
        <w:t>–</w:t>
      </w:r>
      <w:r w:rsidRPr="006F1FB9">
        <w:rPr>
          <w:rFonts w:ascii="Times New Roman" w:hAnsi="Times New Roman" w:cs="Times New Roman"/>
        </w:rPr>
        <w:t> 8</w:t>
      </w:r>
      <w:r>
        <w:rPr>
          <w:rFonts w:ascii="Times New Roman" w:hAnsi="Times New Roman" w:cs="Times New Roman"/>
        </w:rPr>
        <w:t> </w:t>
      </w:r>
      <w:r w:rsidRPr="006F1FB9">
        <w:rPr>
          <w:rFonts w:ascii="Times New Roman" w:hAnsi="Times New Roman" w:cs="Times New Roman"/>
        </w:rPr>
        <w:sym w:font="Symbol" w:char="F0B0"/>
      </w:r>
      <w:r w:rsidRPr="006F1FB9">
        <w:rPr>
          <w:rFonts w:ascii="Times New Roman" w:hAnsi="Times New Roman" w:cs="Times New Roman"/>
        </w:rPr>
        <w:t xml:space="preserve">C). Negalima užšaldyti. Flakoną laikyti išorinėje dėžutėje, kad </w:t>
      </w:r>
      <w:r>
        <w:rPr>
          <w:rFonts w:ascii="Times New Roman" w:hAnsi="Times New Roman" w:cs="Times New Roman"/>
        </w:rPr>
        <w:t xml:space="preserve">vaistinis preparatas </w:t>
      </w:r>
      <w:r w:rsidRPr="006F1FB9">
        <w:rPr>
          <w:rFonts w:ascii="Times New Roman" w:hAnsi="Times New Roman" w:cs="Times New Roman"/>
        </w:rPr>
        <w:t>būtų apsaugotas nuo šviesos. Ant dėžutės ar flakono po „</w:t>
      </w:r>
      <w:r>
        <w:rPr>
          <w:rFonts w:ascii="Times New Roman" w:hAnsi="Times New Roman" w:cs="Times New Roman"/>
        </w:rPr>
        <w:t>EXP</w:t>
      </w:r>
      <w:r w:rsidRPr="006F1FB9">
        <w:rPr>
          <w:rFonts w:ascii="Times New Roman" w:hAnsi="Times New Roman" w:cs="Times New Roman"/>
        </w:rPr>
        <w:t>“ nurodytam tinkamumo laikui pasibaigus, šio vaist</w:t>
      </w:r>
      <w:r>
        <w:rPr>
          <w:rFonts w:ascii="Times New Roman" w:hAnsi="Times New Roman" w:cs="Times New Roman"/>
        </w:rPr>
        <w:t>inio preparat</w:t>
      </w:r>
      <w:r w:rsidRPr="006F1FB9">
        <w:rPr>
          <w:rFonts w:ascii="Times New Roman" w:hAnsi="Times New Roman" w:cs="Times New Roman"/>
        </w:rPr>
        <w:t xml:space="preserve">o vartoti negalima. </w:t>
      </w:r>
    </w:p>
    <w:p w:rsidR="00827A57" w:rsidRPr="006F1FB9" w:rsidRDefault="00827A57" w:rsidP="00827A57">
      <w:pPr>
        <w:tabs>
          <w:tab w:val="left" w:pos="567"/>
        </w:tabs>
        <w:spacing w:after="0" w:line="240" w:lineRule="auto"/>
        <w:rPr>
          <w:rFonts w:ascii="Times New Roman" w:hAnsi="Times New Roman" w:cs="Times New Roman"/>
          <w:u w:val="single"/>
        </w:rPr>
      </w:pPr>
    </w:p>
    <w:p w:rsidR="00827A57"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u w:val="single"/>
        </w:rPr>
        <w:t>Neatkimštas flakonas</w:t>
      </w:r>
      <w:r w:rsidRPr="006F1FB9">
        <w:rPr>
          <w:rFonts w:ascii="Times New Roman" w:hAnsi="Times New Roman" w:cs="Times New Roman"/>
        </w:rPr>
        <w:t xml:space="preserve"> </w:t>
      </w: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3 metai.</w:t>
      </w:r>
    </w:p>
    <w:p w:rsidR="00827A57" w:rsidRPr="006F1FB9" w:rsidRDefault="00827A57" w:rsidP="00827A57">
      <w:pPr>
        <w:tabs>
          <w:tab w:val="left" w:pos="567"/>
        </w:tabs>
        <w:spacing w:after="0" w:line="240" w:lineRule="auto"/>
        <w:rPr>
          <w:rFonts w:ascii="Times New Roman" w:hAnsi="Times New Roman" w:cs="Times New Roman"/>
          <w:u w:val="single"/>
        </w:rPr>
      </w:pPr>
    </w:p>
    <w:p w:rsidR="00827A57" w:rsidRDefault="00827A57" w:rsidP="00827A57">
      <w:pPr>
        <w:tabs>
          <w:tab w:val="left" w:pos="567"/>
        </w:tabs>
        <w:spacing w:after="0" w:line="240" w:lineRule="auto"/>
        <w:rPr>
          <w:rFonts w:ascii="Times New Roman" w:hAnsi="Times New Roman" w:cs="Times New Roman"/>
          <w:u w:val="single"/>
        </w:rPr>
      </w:pPr>
      <w:r w:rsidRPr="006F1FB9">
        <w:rPr>
          <w:rFonts w:ascii="Times New Roman" w:hAnsi="Times New Roman" w:cs="Times New Roman"/>
          <w:u w:val="single"/>
        </w:rPr>
        <w:t>Atkimštas flakonas</w:t>
      </w:r>
    </w:p>
    <w:p w:rsidR="00827A57" w:rsidRPr="006F1FB9" w:rsidRDefault="00827A57" w:rsidP="00827A57">
      <w:pPr>
        <w:tabs>
          <w:tab w:val="left" w:pos="567"/>
        </w:tabs>
        <w:spacing w:after="0" w:line="240" w:lineRule="auto"/>
        <w:rPr>
          <w:rFonts w:ascii="Times New Roman" w:hAnsi="Times New Roman" w:cs="Times New Roman"/>
        </w:rPr>
      </w:pPr>
      <w:r w:rsidRPr="006F1FB9">
        <w:rPr>
          <w:rFonts w:ascii="Times New Roman" w:hAnsi="Times New Roman" w:cs="Times New Roman"/>
        </w:rPr>
        <w:t>Flakoną atkimšus, koncentratą reikia vartoti nedelsiant, o likutį sunaikinti.</w:t>
      </w:r>
    </w:p>
    <w:p w:rsidR="00827A57" w:rsidRDefault="00827A57" w:rsidP="00827A57">
      <w:pPr>
        <w:tabs>
          <w:tab w:val="left" w:pos="567"/>
        </w:tabs>
        <w:spacing w:after="0" w:line="240" w:lineRule="auto"/>
        <w:rPr>
          <w:rFonts w:ascii="Times New Roman" w:hAnsi="Times New Roman" w:cs="Times New Roman"/>
          <w:u w:val="single"/>
        </w:rPr>
      </w:pPr>
    </w:p>
    <w:p w:rsidR="00827A57" w:rsidRPr="00A81A90" w:rsidRDefault="00827A57" w:rsidP="00827A57">
      <w:pPr>
        <w:tabs>
          <w:tab w:val="left" w:pos="567"/>
        </w:tabs>
        <w:spacing w:after="0" w:line="240" w:lineRule="auto"/>
        <w:rPr>
          <w:rFonts w:ascii="Times New Roman" w:hAnsi="Times New Roman" w:cs="Times New Roman"/>
          <w:iCs/>
          <w:u w:val="single"/>
        </w:rPr>
      </w:pPr>
      <w:r w:rsidRPr="00A81A90">
        <w:rPr>
          <w:rFonts w:ascii="Times New Roman" w:eastAsia="Times New Roman" w:hAnsi="Times New Roman" w:cs="Times New Roman"/>
          <w:iCs/>
          <w:u w:val="single"/>
        </w:rPr>
        <w:t>Tinkamumo laikas po praskiedimo</w:t>
      </w:r>
    </w:p>
    <w:p w:rsidR="00827A57" w:rsidRDefault="00827A57" w:rsidP="00827A57">
      <w:pPr>
        <w:tabs>
          <w:tab w:val="left" w:pos="567"/>
        </w:tabs>
        <w:spacing w:after="0" w:line="240" w:lineRule="auto"/>
        <w:rPr>
          <w:rFonts w:ascii="Times New Roman" w:eastAsia="Times New Roman" w:hAnsi="Times New Roman" w:cs="Times New Roman"/>
        </w:rPr>
      </w:pPr>
      <w:r w:rsidRPr="008D10FE">
        <w:rPr>
          <w:rFonts w:ascii="Times New Roman" w:eastAsia="Times New Roman" w:hAnsi="Times New Roman" w:cs="Times New Roman"/>
        </w:rPr>
        <w:t>Praskiedus 0,9</w:t>
      </w:r>
      <w:r>
        <w:rPr>
          <w:rFonts w:ascii="Times New Roman" w:eastAsia="Times New Roman" w:hAnsi="Times New Roman" w:cs="Times New Roman"/>
        </w:rPr>
        <w:t> </w:t>
      </w:r>
      <w:r w:rsidRPr="008D10FE">
        <w:rPr>
          <w:rFonts w:ascii="Times New Roman" w:eastAsia="Times New Roman" w:hAnsi="Times New Roman" w:cs="Times New Roman"/>
        </w:rPr>
        <w:t xml:space="preserve">% </w:t>
      </w:r>
      <w:proofErr w:type="spellStart"/>
      <w:r w:rsidRPr="008D10FE">
        <w:rPr>
          <w:rFonts w:ascii="Times New Roman" w:eastAsia="Times New Roman" w:hAnsi="Times New Roman" w:cs="Times New Roman"/>
        </w:rPr>
        <w:t>NaCl</w:t>
      </w:r>
      <w:proofErr w:type="spellEnd"/>
      <w:r w:rsidRPr="008D10FE">
        <w:rPr>
          <w:rFonts w:ascii="Times New Roman" w:eastAsia="Times New Roman" w:hAnsi="Times New Roman" w:cs="Times New Roman"/>
        </w:rPr>
        <w:t xml:space="preserve"> arba 5</w:t>
      </w:r>
      <w:r>
        <w:rPr>
          <w:rFonts w:ascii="Times New Roman" w:eastAsia="Times New Roman" w:hAnsi="Times New Roman" w:cs="Times New Roman"/>
        </w:rPr>
        <w:t> </w:t>
      </w:r>
      <w:r w:rsidRPr="008D10FE">
        <w:rPr>
          <w:rFonts w:ascii="Times New Roman" w:eastAsia="Times New Roman" w:hAnsi="Times New Roman" w:cs="Times New Roman"/>
        </w:rPr>
        <w:t>% gliukozės tirpalu, cheminis ir fizinis stabilumas tirpalo, kurio koncentracija 0,5</w:t>
      </w:r>
      <w:r>
        <w:rPr>
          <w:rFonts w:ascii="Times New Roman" w:eastAsia="Times New Roman" w:hAnsi="Times New Roman" w:cs="Times New Roman"/>
        </w:rPr>
        <w:t> </w:t>
      </w:r>
      <w:r w:rsidRPr="008D10FE">
        <w:rPr>
          <w:rFonts w:ascii="Times New Roman" w:eastAsia="Times New Roman" w:hAnsi="Times New Roman" w:cs="Times New Roman"/>
        </w:rPr>
        <w:t>mg / ml ir 3,0</w:t>
      </w:r>
      <w:r>
        <w:rPr>
          <w:rFonts w:ascii="Times New Roman" w:eastAsia="Times New Roman" w:hAnsi="Times New Roman" w:cs="Times New Roman"/>
        </w:rPr>
        <w:t> </w:t>
      </w:r>
      <w:r w:rsidRPr="008D10FE">
        <w:rPr>
          <w:rFonts w:ascii="Times New Roman" w:eastAsia="Times New Roman" w:hAnsi="Times New Roman" w:cs="Times New Roman"/>
        </w:rPr>
        <w:t>mg/ml</w:t>
      </w:r>
      <w:r>
        <w:rPr>
          <w:rFonts w:ascii="Times New Roman" w:eastAsia="Times New Roman" w:hAnsi="Times New Roman" w:cs="Times New Roman"/>
        </w:rPr>
        <w:t>,</w:t>
      </w:r>
      <w:r w:rsidRPr="008D10FE">
        <w:rPr>
          <w:rFonts w:ascii="Times New Roman" w:eastAsia="Times New Roman" w:hAnsi="Times New Roman" w:cs="Times New Roman"/>
        </w:rPr>
        <w:t xml:space="preserve"> išlieka nepakitę 28 dienas laikant 2–8</w:t>
      </w:r>
      <w:r>
        <w:rPr>
          <w:rFonts w:ascii="Times New Roman" w:eastAsia="Times New Roman" w:hAnsi="Times New Roman" w:cs="Times New Roman"/>
        </w:rPr>
        <w:t> </w:t>
      </w:r>
      <w:r w:rsidRPr="008D10FE">
        <w:rPr>
          <w:rFonts w:ascii="Times New Roman" w:eastAsia="Times New Roman" w:hAnsi="Times New Roman" w:cs="Times New Roman"/>
        </w:rPr>
        <w:t>°C temperatūroje, apsaugotoje nuo šviesos vietoje.</w:t>
      </w:r>
    </w:p>
    <w:p w:rsidR="00827A57" w:rsidRPr="007C2B7B" w:rsidRDefault="00827A57" w:rsidP="00827A57">
      <w:pPr>
        <w:tabs>
          <w:tab w:val="left" w:pos="567"/>
        </w:tabs>
        <w:spacing w:after="0" w:line="240" w:lineRule="auto"/>
      </w:pPr>
      <w:r w:rsidRPr="007C2B7B">
        <w:rPr>
          <w:rFonts w:ascii="Times New Roman" w:eastAsia="Times New Roman" w:hAnsi="Times New Roman" w:cs="Times New Roman"/>
        </w:rPr>
        <w:t xml:space="preserve">Mikrobiologiniu požiūriu, </w:t>
      </w:r>
      <w:r>
        <w:rPr>
          <w:rFonts w:ascii="Times New Roman" w:eastAsia="Times New Roman" w:hAnsi="Times New Roman" w:cs="Times New Roman"/>
        </w:rPr>
        <w:t xml:space="preserve">vaistinį preparatą </w:t>
      </w:r>
      <w:r w:rsidRPr="007C2B7B">
        <w:rPr>
          <w:rFonts w:ascii="Times New Roman" w:eastAsia="Times New Roman" w:hAnsi="Times New Roman" w:cs="Times New Roman"/>
        </w:rPr>
        <w:t xml:space="preserve">reikia </w:t>
      </w:r>
      <w:r>
        <w:rPr>
          <w:rFonts w:ascii="Times New Roman" w:eastAsia="Times New Roman" w:hAnsi="Times New Roman" w:cs="Times New Roman"/>
        </w:rPr>
        <w:t>suvartoti</w:t>
      </w:r>
      <w:r w:rsidRPr="007C2B7B">
        <w:rPr>
          <w:rFonts w:ascii="Times New Roman" w:eastAsia="Times New Roman" w:hAnsi="Times New Roman" w:cs="Times New Roman"/>
        </w:rPr>
        <w:t xml:space="preserve"> nedelsiant. Jeigu jis tuoj pat ne</w:t>
      </w:r>
      <w:r>
        <w:rPr>
          <w:rFonts w:ascii="Times New Roman" w:eastAsia="Times New Roman" w:hAnsi="Times New Roman" w:cs="Times New Roman"/>
        </w:rPr>
        <w:t>vartojamas</w:t>
      </w:r>
      <w:r w:rsidRPr="007C2B7B">
        <w:rPr>
          <w:rFonts w:ascii="Times New Roman" w:eastAsia="Times New Roman" w:hAnsi="Times New Roman" w:cs="Times New Roman"/>
        </w:rPr>
        <w:t xml:space="preserve">, už laikymo sąlygas ir trukmę prieš vartojimą atsako </w:t>
      </w:r>
      <w:r>
        <w:rPr>
          <w:rFonts w:ascii="Times New Roman" w:eastAsia="Times New Roman" w:hAnsi="Times New Roman" w:cs="Times New Roman"/>
        </w:rPr>
        <w:t>vartotojas</w:t>
      </w:r>
      <w:r w:rsidRPr="007C2B7B">
        <w:rPr>
          <w:rFonts w:ascii="Times New Roman" w:eastAsia="Times New Roman" w:hAnsi="Times New Roman" w:cs="Times New Roman"/>
        </w:rPr>
        <w:t>, tačiau ilgiau negu 24</w:t>
      </w:r>
      <w:r>
        <w:rPr>
          <w:rFonts w:ascii="Times New Roman" w:eastAsia="Times New Roman" w:hAnsi="Times New Roman" w:cs="Times New Roman"/>
        </w:rPr>
        <w:t> </w:t>
      </w:r>
      <w:r w:rsidRPr="007C2B7B">
        <w:rPr>
          <w:rFonts w:ascii="Times New Roman" w:eastAsia="Times New Roman" w:hAnsi="Times New Roman" w:cs="Times New Roman"/>
        </w:rPr>
        <w:t>val. 2</w:t>
      </w:r>
      <w:r>
        <w:rPr>
          <w:rFonts w:ascii="Times New Roman" w:eastAsia="Times New Roman" w:hAnsi="Times New Roman" w:cs="Times New Roman"/>
        </w:rPr>
        <w:t>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C </w:t>
      </w:r>
      <w:r>
        <w:rPr>
          <w:rFonts w:ascii="Times New Roman" w:eastAsia="Times New Roman" w:hAnsi="Times New Roman" w:cs="Times New Roman"/>
        </w:rPr>
        <w:t>–</w:t>
      </w:r>
      <w:r w:rsidRPr="007C2B7B">
        <w:rPr>
          <w:rFonts w:ascii="Times New Roman" w:eastAsia="Times New Roman" w:hAnsi="Times New Roman" w:cs="Times New Roman"/>
        </w:rPr>
        <w:t> 8</w:t>
      </w:r>
      <w:r>
        <w:rPr>
          <w:rFonts w:ascii="Times New Roman" w:eastAsia="Times New Roman" w:hAnsi="Times New Roman" w:cs="Times New Roman"/>
        </w:rPr>
        <w:t> </w:t>
      </w:r>
      <w:r w:rsidRPr="007C2B7B">
        <w:rPr>
          <w:rFonts w:ascii="Times New Roman" w:eastAsia="Times New Roman" w:hAnsi="Times New Roman" w:cs="Times New Roman"/>
        </w:rPr>
        <w:sym w:font="Symbol" w:char="F0B0"/>
      </w:r>
      <w:r w:rsidRPr="007C2B7B">
        <w:rPr>
          <w:rFonts w:ascii="Times New Roman" w:eastAsia="Times New Roman" w:hAnsi="Times New Roman" w:cs="Times New Roman"/>
        </w:rPr>
        <w:t xml:space="preserve">C temperatūroje laikyti negalima, nebent </w:t>
      </w:r>
      <w:r>
        <w:rPr>
          <w:rFonts w:ascii="Times New Roman" w:eastAsia="Times New Roman" w:hAnsi="Times New Roman" w:cs="Times New Roman"/>
        </w:rPr>
        <w:t>skiedimas buvo atliktas</w:t>
      </w:r>
      <w:r w:rsidRPr="007C2B7B">
        <w:rPr>
          <w:rFonts w:ascii="Times New Roman" w:eastAsia="Times New Roman" w:hAnsi="Times New Roman" w:cs="Times New Roman"/>
        </w:rPr>
        <w:t xml:space="preserve"> kontroliuojamomis ir </w:t>
      </w:r>
      <w:proofErr w:type="spellStart"/>
      <w:r w:rsidRPr="007C2B7B">
        <w:rPr>
          <w:rFonts w:ascii="Times New Roman" w:eastAsia="Times New Roman" w:hAnsi="Times New Roman" w:cs="Times New Roman"/>
        </w:rPr>
        <w:t>validuotomis</w:t>
      </w:r>
      <w:proofErr w:type="spellEnd"/>
      <w:r w:rsidRPr="007C2B7B">
        <w:rPr>
          <w:rFonts w:ascii="Times New Roman" w:eastAsia="Times New Roman" w:hAnsi="Times New Roman" w:cs="Times New Roman"/>
        </w:rPr>
        <w:t xml:space="preserve"> </w:t>
      </w:r>
      <w:proofErr w:type="spellStart"/>
      <w:r w:rsidRPr="007C2B7B">
        <w:rPr>
          <w:rFonts w:ascii="Times New Roman" w:eastAsia="Times New Roman" w:hAnsi="Times New Roman" w:cs="Times New Roman"/>
        </w:rPr>
        <w:t>aseptinėmis</w:t>
      </w:r>
      <w:proofErr w:type="spellEnd"/>
      <w:r w:rsidRPr="007C2B7B">
        <w:rPr>
          <w:rFonts w:ascii="Times New Roman" w:eastAsia="Times New Roman" w:hAnsi="Times New Roman" w:cs="Times New Roman"/>
        </w:rPr>
        <w:t xml:space="preserve"> sąlygomis. </w:t>
      </w:r>
    </w:p>
    <w:p w:rsidR="00827A57" w:rsidRPr="006F1FB9" w:rsidRDefault="00827A57" w:rsidP="00827A57">
      <w:pPr>
        <w:tabs>
          <w:tab w:val="left" w:pos="567"/>
        </w:tabs>
        <w:spacing w:after="0" w:line="240" w:lineRule="auto"/>
        <w:rPr>
          <w:rFonts w:ascii="Times New Roman" w:eastAsia="Times New Roman" w:hAnsi="Times New Roman" w:cs="Times New Roman"/>
        </w:rPr>
      </w:pPr>
    </w:p>
    <w:p w:rsidR="00827A57" w:rsidRPr="006F1FB9" w:rsidRDefault="00827A57" w:rsidP="00827A57">
      <w:pPr>
        <w:tabs>
          <w:tab w:val="left" w:pos="567"/>
        </w:tabs>
        <w:spacing w:after="0" w:line="240" w:lineRule="auto"/>
        <w:rPr>
          <w:rFonts w:ascii="Times New Roman" w:hAnsi="Times New Roman" w:cs="Times New Roman"/>
          <w:b/>
        </w:rPr>
      </w:pPr>
      <w:r>
        <w:rPr>
          <w:rFonts w:ascii="Times New Roman" w:hAnsi="Times New Roman"/>
        </w:rPr>
        <w:t xml:space="preserve">Daugiau informacijos pateikta PCS (Preparato charakteristikų santraukoje). </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A57"/>
    <w:rsid w:val="00072F85"/>
    <w:rsid w:val="000A5E72"/>
    <w:rsid w:val="000A7B60"/>
    <w:rsid w:val="00181364"/>
    <w:rsid w:val="002945D9"/>
    <w:rsid w:val="00305C48"/>
    <w:rsid w:val="003362C6"/>
    <w:rsid w:val="00497D4D"/>
    <w:rsid w:val="00742EBF"/>
    <w:rsid w:val="00827A57"/>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BA9DA-B42E-496F-819C-7129BF23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A5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11480</Words>
  <Characters>6545</Characters>
  <Application>Microsoft Office Word</Application>
  <DocSecurity>0</DocSecurity>
  <Lines>54</Lines>
  <Paragraphs>35</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Pakuotės lapelis: informacija vartotojui</vt:lpstr>
      <vt:lpstr/>
      <vt:lpstr/>
      <vt:lpstr>1.	Kas yra Vinorelbin EBEWE ir kam jis vartojamas</vt:lpstr>
      <vt:lpstr>2.	Kas žinotina prieš vartojant Vinorelbin EBEWE</vt:lpstr>
      <vt:lpstr/>
      <vt:lpstr>3.	Kaip vartoti Vinorelbin EBEWE</vt:lpstr>
      <vt:lpstr/>
      <vt:lpstr/>
      <vt:lpstr>4.	Galimas šalutinis poveikis</vt:lpstr>
    </vt:vector>
  </TitlesOfParts>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2024-09-24T08:35:00Z</dcterms:created>
  <dcterms:modified xsi:type="dcterms:W3CDTF">2024-09-24T08:36:00Z</dcterms:modified>
</cp:coreProperties>
</file>