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7F7" w:rsidRPr="00A80100" w:rsidRDefault="002B07F7" w:rsidP="002B07F7">
      <w:pPr>
        <w:tabs>
          <w:tab w:val="left" w:pos="567"/>
        </w:tabs>
        <w:spacing w:after="0" w:line="240" w:lineRule="auto"/>
        <w:ind w:left="567" w:hanging="567"/>
        <w:jc w:val="center"/>
        <w:outlineLvl w:val="0"/>
        <w:rPr>
          <w:rFonts w:ascii="Times New Roman" w:eastAsia="Times New Roman" w:hAnsi="Times New Roman" w:cs="Times New Roman"/>
          <w:b/>
          <w:caps/>
        </w:rPr>
      </w:pPr>
      <w:r w:rsidRPr="00A80100">
        <w:rPr>
          <w:rFonts w:ascii="Times New Roman" w:eastAsia="Times New Roman" w:hAnsi="Times New Roman" w:cs="Times New Roman"/>
          <w:b/>
          <w:iCs/>
          <w:caps/>
        </w:rPr>
        <w:t>P</w:t>
      </w:r>
      <w:r w:rsidRPr="00A80100">
        <w:rPr>
          <w:rFonts w:ascii="Times New Roman" w:eastAsia="Times New Roman" w:hAnsi="Times New Roman" w:cs="Times New Roman"/>
          <w:b/>
          <w:iCs/>
        </w:rPr>
        <w:t>akuotės</w:t>
      </w:r>
      <w:r w:rsidRPr="00A80100">
        <w:rPr>
          <w:rFonts w:ascii="Times New Roman" w:eastAsia="Times New Roman" w:hAnsi="Times New Roman" w:cs="Times New Roman"/>
          <w:b/>
          <w:iCs/>
          <w:caps/>
        </w:rPr>
        <w:t xml:space="preserve"> </w:t>
      </w:r>
      <w:r w:rsidRPr="00A80100">
        <w:rPr>
          <w:rFonts w:ascii="Times New Roman" w:eastAsia="Times New Roman" w:hAnsi="Times New Roman" w:cs="Times New Roman"/>
          <w:b/>
          <w:iCs/>
        </w:rPr>
        <w:t>lapelis: informacija vartotojui</w:t>
      </w:r>
    </w:p>
    <w:p w:rsidR="002B07F7" w:rsidRPr="00A80100" w:rsidRDefault="002B07F7" w:rsidP="002B07F7">
      <w:pPr>
        <w:spacing w:after="0" w:line="240" w:lineRule="auto"/>
        <w:jc w:val="center"/>
        <w:rPr>
          <w:rFonts w:ascii="Times New Roman" w:eastAsia="Times New Roman" w:hAnsi="Times New Roman" w:cs="Times New Roman"/>
          <w:b/>
        </w:rPr>
      </w:pPr>
    </w:p>
    <w:p w:rsidR="002B07F7" w:rsidRPr="00A80100" w:rsidRDefault="002B07F7" w:rsidP="002B07F7">
      <w:pPr>
        <w:spacing w:after="0" w:line="240" w:lineRule="auto"/>
        <w:jc w:val="center"/>
        <w:rPr>
          <w:rFonts w:ascii="Times New Roman" w:eastAsia="Times New Roman" w:hAnsi="Times New Roman" w:cs="Times New Roman"/>
          <w:b/>
        </w:rPr>
      </w:pPr>
      <w:r w:rsidRPr="00A80100">
        <w:rPr>
          <w:rFonts w:ascii="Times New Roman" w:eastAsia="Times New Roman" w:hAnsi="Times New Roman" w:cs="Times New Roman"/>
          <w:b/>
        </w:rPr>
        <w:t>ACETYLSALICYLIC ACID GRINDEKS 500 mg tabletės</w:t>
      </w:r>
    </w:p>
    <w:p w:rsidR="002B07F7" w:rsidRPr="00A80100" w:rsidRDefault="002B07F7" w:rsidP="002B07F7">
      <w:pPr>
        <w:spacing w:after="0" w:line="240" w:lineRule="auto"/>
        <w:jc w:val="center"/>
        <w:rPr>
          <w:rFonts w:ascii="Times New Roman" w:eastAsia="Times New Roman" w:hAnsi="Times New Roman" w:cs="Times New Roman"/>
        </w:rPr>
      </w:pP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rūgštis</w:t>
      </w:r>
    </w:p>
    <w:p w:rsidR="002B07F7" w:rsidRPr="00A80100" w:rsidRDefault="002B07F7" w:rsidP="002B07F7">
      <w:pPr>
        <w:spacing w:after="0" w:line="240" w:lineRule="auto"/>
        <w:jc w:val="center"/>
        <w:rPr>
          <w:rFonts w:ascii="Times New Roman" w:eastAsia="Times New Roman" w:hAnsi="Times New Roman" w:cs="Times New Roman"/>
        </w:rPr>
      </w:pPr>
    </w:p>
    <w:p w:rsidR="002B07F7" w:rsidRPr="00A80100" w:rsidRDefault="002B07F7" w:rsidP="002B07F7">
      <w:pPr>
        <w:numPr>
          <w:ilvl w:val="12"/>
          <w:numId w:val="0"/>
        </w:numPr>
        <w:spacing w:after="0" w:line="240" w:lineRule="auto"/>
        <w:ind w:right="-2"/>
        <w:jc w:val="both"/>
        <w:rPr>
          <w:rFonts w:ascii="Times New Roman" w:eastAsia="Times New Roman" w:hAnsi="Times New Roman" w:cs="Times New Roman"/>
          <w:b/>
        </w:rPr>
      </w:pPr>
      <w:r w:rsidRPr="00A80100">
        <w:rPr>
          <w:rFonts w:ascii="Times New Roman" w:eastAsia="Times New Roman" w:hAnsi="Times New Roman" w:cs="Times New Roman"/>
          <w:b/>
        </w:rPr>
        <w:t>Atidžiai perskaitykite visą šį lapelį, prieš pradėdami vartoti šį vaistą, nes jame pateikiama Jums svarbi informacija.</w:t>
      </w:r>
    </w:p>
    <w:p w:rsidR="002B07F7" w:rsidRPr="00A80100" w:rsidRDefault="002B07F7" w:rsidP="002B07F7">
      <w:pPr>
        <w:numPr>
          <w:ilvl w:val="12"/>
          <w:numId w:val="0"/>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Visada vartokite šį vaistą tiksliai kaip aprašyta šiame lapelyje arba kaip nurodė gydytojas arba vaistininkas.</w:t>
      </w:r>
    </w:p>
    <w:p w:rsidR="002B07F7" w:rsidRPr="00A80100" w:rsidRDefault="002B07F7" w:rsidP="002B07F7">
      <w:pPr>
        <w:numPr>
          <w:ilvl w:val="0"/>
          <w:numId w:val="1"/>
        </w:numPr>
        <w:spacing w:after="0" w:line="240" w:lineRule="auto"/>
        <w:ind w:left="567" w:hanging="567"/>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Neišmeskite šio lapelio, nes vėl gali prireikti jį perskaityti. </w:t>
      </w:r>
    </w:p>
    <w:p w:rsidR="002B07F7" w:rsidRPr="00A80100" w:rsidRDefault="002B07F7" w:rsidP="002B07F7">
      <w:pPr>
        <w:numPr>
          <w:ilvl w:val="0"/>
          <w:numId w:val="1"/>
        </w:numPr>
        <w:tabs>
          <w:tab w:val="left" w:pos="567"/>
        </w:tabs>
        <w:spacing w:after="0" w:line="240" w:lineRule="auto"/>
        <w:ind w:left="567" w:hanging="567"/>
        <w:jc w:val="both"/>
        <w:rPr>
          <w:rFonts w:ascii="Times New Roman" w:eastAsia="Times New Roman" w:hAnsi="Times New Roman" w:cs="Times New Roman"/>
        </w:rPr>
      </w:pPr>
      <w:r w:rsidRPr="00A80100">
        <w:rPr>
          <w:rFonts w:ascii="Times New Roman" w:eastAsia="Times New Roman" w:hAnsi="Times New Roman" w:cs="Times New Roman"/>
        </w:rPr>
        <w:t>Jeigu norite sužinoti daugiau arba pasitarti, kreipkitės į vaistininką.</w:t>
      </w:r>
    </w:p>
    <w:p w:rsidR="002B07F7" w:rsidRPr="00A80100" w:rsidRDefault="002B07F7" w:rsidP="002B07F7">
      <w:pPr>
        <w:numPr>
          <w:ilvl w:val="0"/>
          <w:numId w:val="1"/>
        </w:numPr>
        <w:tabs>
          <w:tab w:val="left" w:pos="567"/>
        </w:tabs>
        <w:spacing w:after="0" w:line="240" w:lineRule="auto"/>
        <w:ind w:left="567" w:hanging="567"/>
        <w:jc w:val="both"/>
        <w:rPr>
          <w:rFonts w:ascii="Times New Roman" w:eastAsia="Times New Roman" w:hAnsi="Times New Roman" w:cs="Times New Roman"/>
        </w:rPr>
      </w:pPr>
      <w:r w:rsidRPr="00A80100">
        <w:rPr>
          <w:rFonts w:ascii="Times New Roman" w:eastAsia="Times New Roman" w:hAnsi="Times New Roman" w:cs="Times New Roman"/>
        </w:rPr>
        <w:t xml:space="preserve">Jeigu pasireiškė šalutinis poveikis (net jeigu jis šiame lapelyje nenurodytas), kreipkitės į gydytoją arba vaistininką. Žr. 4 skyrių. </w:t>
      </w:r>
    </w:p>
    <w:p w:rsidR="002B07F7" w:rsidRPr="00A80100" w:rsidRDefault="002B07F7" w:rsidP="002B07F7">
      <w:pPr>
        <w:numPr>
          <w:ilvl w:val="0"/>
          <w:numId w:val="1"/>
        </w:numPr>
        <w:tabs>
          <w:tab w:val="left" w:pos="567"/>
        </w:tabs>
        <w:spacing w:after="0" w:line="240" w:lineRule="auto"/>
        <w:ind w:left="567" w:hanging="567"/>
        <w:jc w:val="both"/>
        <w:rPr>
          <w:rFonts w:ascii="Times New Roman" w:eastAsia="Times New Roman" w:hAnsi="Times New Roman" w:cs="Times New Roman"/>
        </w:rPr>
      </w:pPr>
      <w:r w:rsidRPr="00A80100">
        <w:rPr>
          <w:rFonts w:ascii="Times New Roman" w:eastAsia="Times New Roman" w:hAnsi="Times New Roman" w:cs="Times New Roman"/>
        </w:rPr>
        <w:t>Jeigu per 3 dienas Jūsų savijauta nepagerėjo arba net pablogėjo, kreipkitės į gydytoją.</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keepNext/>
        <w:keepLines/>
        <w:spacing w:after="0" w:line="240" w:lineRule="auto"/>
        <w:jc w:val="both"/>
        <w:outlineLvl w:val="3"/>
        <w:rPr>
          <w:rFonts w:ascii="Times New Roman" w:eastAsia="Times New Roman" w:hAnsi="Times New Roman" w:cs="Times New Roman"/>
          <w:b/>
          <w:bCs/>
          <w:iCs/>
        </w:rPr>
      </w:pPr>
      <w:r w:rsidRPr="00A80100">
        <w:rPr>
          <w:rFonts w:ascii="Times New Roman" w:eastAsia="Times New Roman" w:hAnsi="Times New Roman" w:cs="Times New Roman"/>
          <w:b/>
          <w:bCs/>
          <w:iCs/>
        </w:rPr>
        <w:t>Apie ką rašoma šiame lapelyje?</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tabs>
          <w:tab w:val="left" w:pos="567"/>
        </w:tabs>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1.</w:t>
      </w:r>
      <w:r w:rsidRPr="00A80100">
        <w:rPr>
          <w:rFonts w:ascii="Times New Roman" w:eastAsia="Times New Roman" w:hAnsi="Times New Roman" w:cs="Times New Roman"/>
        </w:rPr>
        <w:tab/>
        <w:t>Kas yra ACETYLSALICYLIC ACID GRINDEKS</w:t>
      </w:r>
      <w:r w:rsidRPr="00A80100">
        <w:rPr>
          <w:rFonts w:ascii="Times New Roman" w:eastAsia="Times New Roman" w:hAnsi="Times New Roman" w:cs="Times New Roman"/>
          <w:b/>
        </w:rPr>
        <w:t xml:space="preserve"> </w:t>
      </w:r>
      <w:r w:rsidRPr="00A80100">
        <w:rPr>
          <w:rFonts w:ascii="Times New Roman" w:eastAsia="Times New Roman" w:hAnsi="Times New Roman" w:cs="Times New Roman"/>
        </w:rPr>
        <w:t>ir kam jis vartojamas</w:t>
      </w:r>
    </w:p>
    <w:p w:rsidR="002B07F7" w:rsidRPr="00A80100" w:rsidRDefault="002B07F7" w:rsidP="002B07F7">
      <w:pPr>
        <w:tabs>
          <w:tab w:val="left" w:pos="567"/>
        </w:tabs>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2.</w:t>
      </w:r>
      <w:r w:rsidRPr="00A80100">
        <w:rPr>
          <w:rFonts w:ascii="Times New Roman" w:eastAsia="Times New Roman" w:hAnsi="Times New Roman" w:cs="Times New Roman"/>
        </w:rPr>
        <w:tab/>
        <w:t>Kas žinotina prieš vartojant ACETYLSALICYLIC ACID GRINDEKS</w:t>
      </w:r>
      <w:r w:rsidRPr="00A80100">
        <w:rPr>
          <w:rFonts w:ascii="Times New Roman" w:eastAsia="Times New Roman" w:hAnsi="Times New Roman" w:cs="Times New Roman"/>
          <w:b/>
        </w:rPr>
        <w:t xml:space="preserve"> </w:t>
      </w:r>
    </w:p>
    <w:p w:rsidR="002B07F7" w:rsidRPr="00A80100" w:rsidRDefault="002B07F7" w:rsidP="002B07F7">
      <w:pPr>
        <w:tabs>
          <w:tab w:val="left" w:pos="567"/>
        </w:tabs>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3.</w:t>
      </w:r>
      <w:r w:rsidRPr="00A80100">
        <w:rPr>
          <w:rFonts w:ascii="Times New Roman" w:eastAsia="Times New Roman" w:hAnsi="Times New Roman" w:cs="Times New Roman"/>
        </w:rPr>
        <w:tab/>
        <w:t>Kaip vartoti ACETYLSALICYLIC ACID GRINDEKS</w:t>
      </w:r>
      <w:r w:rsidRPr="00A80100">
        <w:rPr>
          <w:rFonts w:ascii="Times New Roman" w:eastAsia="Times New Roman" w:hAnsi="Times New Roman" w:cs="Times New Roman"/>
          <w:b/>
        </w:rPr>
        <w:t xml:space="preserve"> </w:t>
      </w:r>
    </w:p>
    <w:p w:rsidR="002B07F7" w:rsidRPr="00A80100" w:rsidRDefault="002B07F7" w:rsidP="002B07F7">
      <w:pPr>
        <w:tabs>
          <w:tab w:val="left" w:pos="567"/>
        </w:tabs>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4.</w:t>
      </w:r>
      <w:r w:rsidRPr="00A80100">
        <w:rPr>
          <w:rFonts w:ascii="Times New Roman" w:eastAsia="Times New Roman" w:hAnsi="Times New Roman" w:cs="Times New Roman"/>
        </w:rPr>
        <w:tab/>
        <w:t>Galimas šalutinis poveikis</w:t>
      </w:r>
    </w:p>
    <w:p w:rsidR="002B07F7" w:rsidRPr="00A80100" w:rsidRDefault="002B07F7" w:rsidP="002B07F7">
      <w:pPr>
        <w:tabs>
          <w:tab w:val="left" w:pos="567"/>
        </w:tabs>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5.</w:t>
      </w:r>
      <w:r w:rsidRPr="00A80100">
        <w:rPr>
          <w:rFonts w:ascii="Times New Roman" w:eastAsia="Times New Roman" w:hAnsi="Times New Roman" w:cs="Times New Roman"/>
        </w:rPr>
        <w:tab/>
        <w:t>Kaip laikyti ACETYLSALICYLIC ACID GRINDEKS</w:t>
      </w:r>
      <w:r w:rsidRPr="00A80100">
        <w:rPr>
          <w:rFonts w:ascii="Times New Roman" w:eastAsia="Times New Roman" w:hAnsi="Times New Roman" w:cs="Times New Roman"/>
          <w:b/>
        </w:rPr>
        <w:t xml:space="preserve"> </w:t>
      </w:r>
    </w:p>
    <w:p w:rsidR="002B07F7" w:rsidRPr="00A80100" w:rsidRDefault="002B07F7" w:rsidP="002B07F7">
      <w:pPr>
        <w:tabs>
          <w:tab w:val="left" w:pos="567"/>
        </w:tabs>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6.</w:t>
      </w:r>
      <w:r w:rsidRPr="00A80100">
        <w:rPr>
          <w:rFonts w:ascii="Times New Roman" w:eastAsia="Times New Roman" w:hAnsi="Times New Roman" w:cs="Times New Roman"/>
        </w:rPr>
        <w:tab/>
        <w:t>Pakuotės turinys ir kita informacija</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keepNext/>
        <w:tabs>
          <w:tab w:val="left" w:pos="567"/>
        </w:tabs>
        <w:spacing w:after="0" w:line="240" w:lineRule="auto"/>
        <w:ind w:left="567" w:hanging="567"/>
        <w:jc w:val="both"/>
        <w:outlineLvl w:val="1"/>
        <w:rPr>
          <w:rFonts w:ascii="Times New Roman" w:eastAsia="Times New Roman" w:hAnsi="Times New Roman" w:cs="Times New Roman"/>
          <w:b/>
        </w:rPr>
      </w:pPr>
      <w:bookmarkStart w:id="0" w:name="_Toc129243139"/>
      <w:bookmarkStart w:id="1" w:name="_Toc129243264"/>
      <w:r w:rsidRPr="00A80100">
        <w:rPr>
          <w:rFonts w:ascii="Times New Roman" w:eastAsia="Times New Roman" w:hAnsi="Times New Roman" w:cs="Times New Roman"/>
          <w:b/>
        </w:rPr>
        <w:t>1.</w:t>
      </w:r>
      <w:r w:rsidRPr="00A80100">
        <w:rPr>
          <w:rFonts w:ascii="Times New Roman" w:eastAsia="Times New Roman" w:hAnsi="Times New Roman" w:cs="Times New Roman"/>
          <w:b/>
        </w:rPr>
        <w:tab/>
        <w:t xml:space="preserve">Kas yra ACETYLSALICYLIC ACID GRINDEKS ir kam jis vartojamas </w:t>
      </w:r>
      <w:bookmarkEnd w:id="0"/>
      <w:bookmarkEnd w:id="1"/>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ACETYLSALICYLIC ACID GRINDEKS 500 mg tabletės pasižymi skausmą malšinančiu, priešuždegiminiu bei karščiavimą mažinančiu poveikiu.</w:t>
      </w:r>
    </w:p>
    <w:p w:rsidR="002B07F7" w:rsidRPr="00A80100" w:rsidRDefault="002B07F7" w:rsidP="002B07F7">
      <w:pPr>
        <w:spacing w:after="0" w:line="240" w:lineRule="auto"/>
        <w:jc w:val="both"/>
        <w:rPr>
          <w:rFonts w:ascii="Times New Roman" w:eastAsia="Times New Roman" w:hAnsi="Times New Roman" w:cs="Times New Roman"/>
          <w:lang w:eastAsia="lt-LT"/>
        </w:rPr>
      </w:pPr>
    </w:p>
    <w:p w:rsidR="002B07F7" w:rsidRPr="00A80100" w:rsidRDefault="002B07F7" w:rsidP="002B07F7">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Jis vartojamas nestipriam skausmui malšinti ir karščiavimui mažinti.</w:t>
      </w:r>
    </w:p>
    <w:p w:rsidR="002B07F7" w:rsidRPr="00A80100" w:rsidRDefault="002B07F7" w:rsidP="002B07F7">
      <w:pPr>
        <w:numPr>
          <w:ilvl w:val="12"/>
          <w:numId w:val="0"/>
        </w:numPr>
        <w:spacing w:after="0" w:line="240" w:lineRule="auto"/>
        <w:ind w:right="-2"/>
        <w:jc w:val="both"/>
        <w:rPr>
          <w:rFonts w:ascii="Times New Roman" w:eastAsia="Times New Roman" w:hAnsi="Times New Roman" w:cs="Times New Roman"/>
        </w:rPr>
      </w:pPr>
    </w:p>
    <w:p w:rsidR="002B07F7" w:rsidRPr="00A80100" w:rsidRDefault="002B07F7" w:rsidP="002B07F7">
      <w:pPr>
        <w:numPr>
          <w:ilvl w:val="12"/>
          <w:numId w:val="0"/>
        </w:numPr>
        <w:spacing w:after="0" w:line="240" w:lineRule="auto"/>
        <w:ind w:right="-2"/>
        <w:jc w:val="both"/>
        <w:rPr>
          <w:rFonts w:ascii="Times New Roman" w:eastAsia="Times New Roman" w:hAnsi="Times New Roman" w:cs="Times New Roman"/>
        </w:rPr>
      </w:pPr>
      <w:r w:rsidRPr="00A80100">
        <w:rPr>
          <w:rFonts w:ascii="Times New Roman" w:eastAsia="Times New Roman" w:hAnsi="Times New Roman" w:cs="Times New Roman"/>
        </w:rPr>
        <w:t>Jeigu per 3 dienas Jūsų savijauta nepagerėjo arba net pablogėjo, kreipkitės į gydytoją.</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keepNext/>
        <w:keepLines/>
        <w:tabs>
          <w:tab w:val="left" w:pos="567"/>
        </w:tabs>
        <w:spacing w:after="0" w:line="240" w:lineRule="auto"/>
        <w:jc w:val="both"/>
        <w:outlineLvl w:val="3"/>
        <w:rPr>
          <w:rFonts w:ascii="Times New Roman" w:eastAsia="Times New Roman" w:hAnsi="Times New Roman" w:cs="Times New Roman"/>
          <w:b/>
          <w:bCs/>
          <w:iCs/>
          <w:color w:val="4F81BD"/>
        </w:rPr>
      </w:pPr>
      <w:bookmarkStart w:id="2" w:name="_Toc129243140"/>
      <w:bookmarkStart w:id="3" w:name="_Toc129243265"/>
      <w:r w:rsidRPr="00A80100">
        <w:rPr>
          <w:rFonts w:ascii="Times New Roman" w:eastAsia="Times New Roman" w:hAnsi="Times New Roman" w:cs="Times New Roman"/>
          <w:b/>
          <w:bCs/>
          <w:iCs/>
        </w:rPr>
        <w:t>2.</w:t>
      </w:r>
      <w:r w:rsidRPr="00A80100">
        <w:rPr>
          <w:rFonts w:ascii="Times New Roman" w:eastAsia="Times New Roman" w:hAnsi="Times New Roman" w:cs="Times New Roman"/>
          <w:b/>
          <w:bCs/>
          <w:iCs/>
        </w:rPr>
        <w:tab/>
        <w:t xml:space="preserve">Kas žinotina prieš vartojant </w:t>
      </w:r>
      <w:r w:rsidRPr="00A80100">
        <w:rPr>
          <w:rFonts w:ascii="Times New Roman" w:eastAsia="Times New Roman" w:hAnsi="Times New Roman" w:cs="Times New Roman"/>
          <w:b/>
          <w:bCs/>
          <w:iCs/>
          <w:color w:val="000000"/>
        </w:rPr>
        <w:t>ACETYLSALICYLIC ACID GRINDEKS</w:t>
      </w:r>
      <w:r w:rsidRPr="00A80100">
        <w:rPr>
          <w:rFonts w:ascii="Times New Roman" w:eastAsia="Times New Roman" w:hAnsi="Times New Roman" w:cs="Times New Roman"/>
          <w:b/>
          <w:bCs/>
          <w:iCs/>
        </w:rPr>
        <w:t xml:space="preserve">  </w:t>
      </w:r>
    </w:p>
    <w:bookmarkEnd w:id="2"/>
    <w:bookmarkEnd w:id="3"/>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b/>
          <w:bCs/>
        </w:rPr>
      </w:pPr>
      <w:r w:rsidRPr="00A80100">
        <w:rPr>
          <w:rFonts w:ascii="Times New Roman" w:eastAsia="Times New Roman" w:hAnsi="Times New Roman" w:cs="Times New Roman"/>
          <w:b/>
          <w:bCs/>
        </w:rPr>
        <w:t>ACETYLSALICYLIC ACID GRINDEKS vartoti negalima:</w:t>
      </w:r>
    </w:p>
    <w:p w:rsidR="002B07F7" w:rsidRPr="00A80100" w:rsidRDefault="002B07F7" w:rsidP="002B07F7">
      <w:pPr>
        <w:spacing w:after="0" w:line="240" w:lineRule="auto"/>
        <w:ind w:left="720" w:hanging="360"/>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w:t>
      </w:r>
      <w:r w:rsidRPr="00A80100">
        <w:rPr>
          <w:rFonts w:ascii="Times New Roman" w:eastAsia="Times New Roman" w:hAnsi="Times New Roman" w:cs="Times New Roman"/>
          <w:lang w:eastAsia="lt-LT"/>
        </w:rPr>
        <w:tab/>
        <w:t xml:space="preserve">jeigu yra alergija </w:t>
      </w:r>
      <w:proofErr w:type="spellStart"/>
      <w:r w:rsidRPr="00A80100">
        <w:rPr>
          <w:rFonts w:ascii="Times New Roman" w:eastAsia="Times New Roman" w:hAnsi="Times New Roman" w:cs="Times New Roman"/>
          <w:lang w:eastAsia="lt-LT"/>
        </w:rPr>
        <w:t>acetilsalicilo</w:t>
      </w:r>
      <w:proofErr w:type="spellEnd"/>
      <w:r w:rsidRPr="00A80100">
        <w:rPr>
          <w:rFonts w:ascii="Times New Roman" w:eastAsia="Times New Roman" w:hAnsi="Times New Roman" w:cs="Times New Roman"/>
          <w:lang w:eastAsia="lt-LT"/>
        </w:rPr>
        <w:t xml:space="preserve"> rūgščiai (aspirinui), kitiems </w:t>
      </w:r>
      <w:proofErr w:type="spellStart"/>
      <w:r w:rsidRPr="00A80100">
        <w:rPr>
          <w:rFonts w:ascii="Times New Roman" w:eastAsia="Times New Roman" w:hAnsi="Times New Roman" w:cs="Times New Roman"/>
          <w:lang w:eastAsia="lt-LT"/>
        </w:rPr>
        <w:t>salicilatams</w:t>
      </w:r>
      <w:proofErr w:type="spellEnd"/>
      <w:r w:rsidRPr="00A80100">
        <w:rPr>
          <w:rFonts w:ascii="Times New Roman" w:eastAsia="Times New Roman" w:hAnsi="Times New Roman" w:cs="Times New Roman"/>
          <w:lang w:eastAsia="lt-LT"/>
        </w:rPr>
        <w:t xml:space="preserve"> arba bet kuriai pagalbinei šio vaisto medžiagai (jos išvardytos 6 skyriuje)</w:t>
      </w:r>
      <w:r w:rsidRPr="00A80100">
        <w:rPr>
          <w:rFonts w:ascii="Times New Roman" w:eastAsia="Times New Roman" w:hAnsi="Times New Roman" w:cs="Times New Roman"/>
          <w:color w:val="333333"/>
          <w:lang w:eastAsia="lt-LT"/>
        </w:rPr>
        <w:t>;</w:t>
      </w:r>
    </w:p>
    <w:p w:rsidR="002B07F7" w:rsidRPr="00A80100" w:rsidRDefault="002B07F7" w:rsidP="002B07F7">
      <w:pPr>
        <w:numPr>
          <w:ilvl w:val="0"/>
          <w:numId w:val="3"/>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jeigu Jums anksčiau pasireiškė astmos priepuoliai, dilgėlinė ar stipri sloga, veido, liežuvio ar gerklės patinimas, kuris sukėlė kvėpavimo pasunkėjimą, kuriuos sukėlė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kitų </w:t>
      </w:r>
      <w:proofErr w:type="spellStart"/>
      <w:r w:rsidRPr="00A80100">
        <w:rPr>
          <w:rFonts w:ascii="Times New Roman" w:eastAsia="Times New Roman" w:hAnsi="Times New Roman" w:cs="Times New Roman"/>
        </w:rPr>
        <w:t>salicilatų</w:t>
      </w:r>
      <w:proofErr w:type="spellEnd"/>
      <w:r w:rsidRPr="00A80100">
        <w:rPr>
          <w:rFonts w:ascii="Times New Roman" w:eastAsia="Times New Roman" w:hAnsi="Times New Roman" w:cs="Times New Roman"/>
        </w:rPr>
        <w:t xml:space="preserve"> arba kitų nesteroidinių vaistų nuo uždegimo (NVNU), tokių kaip </w:t>
      </w:r>
      <w:proofErr w:type="spellStart"/>
      <w:r w:rsidRPr="00A80100">
        <w:rPr>
          <w:rFonts w:ascii="Times New Roman" w:eastAsia="Times New Roman" w:hAnsi="Times New Roman" w:cs="Times New Roman"/>
        </w:rPr>
        <w:t>ibuprofenas</w:t>
      </w:r>
      <w:proofErr w:type="spellEnd"/>
      <w:r w:rsidRPr="00A80100">
        <w:rPr>
          <w:rFonts w:ascii="Times New Roman" w:eastAsia="Times New Roman" w:hAnsi="Times New Roman" w:cs="Times New Roman"/>
        </w:rPr>
        <w:t xml:space="preserve">, </w:t>
      </w:r>
      <w:proofErr w:type="spellStart"/>
      <w:r w:rsidRPr="00A80100">
        <w:rPr>
          <w:rFonts w:ascii="Times New Roman" w:eastAsia="Times New Roman" w:hAnsi="Times New Roman" w:cs="Times New Roman"/>
        </w:rPr>
        <w:t>indometacinas</w:t>
      </w:r>
      <w:proofErr w:type="spellEnd"/>
      <w:r w:rsidRPr="00A80100">
        <w:rPr>
          <w:rFonts w:ascii="Times New Roman" w:eastAsia="Times New Roman" w:hAnsi="Times New Roman" w:cs="Times New Roman"/>
        </w:rPr>
        <w:t xml:space="preserve">, </w:t>
      </w:r>
      <w:proofErr w:type="spellStart"/>
      <w:r w:rsidRPr="00A80100">
        <w:rPr>
          <w:rFonts w:ascii="Times New Roman" w:eastAsia="Times New Roman" w:hAnsi="Times New Roman" w:cs="Times New Roman"/>
        </w:rPr>
        <w:t>diklofenakas</w:t>
      </w:r>
      <w:proofErr w:type="spellEnd"/>
      <w:r w:rsidRPr="00A80100">
        <w:rPr>
          <w:rFonts w:ascii="Times New Roman" w:eastAsia="Times New Roman" w:hAnsi="Times New Roman" w:cs="Times New Roman"/>
        </w:rPr>
        <w:t>, vartojimas;</w:t>
      </w:r>
    </w:p>
    <w:p w:rsidR="002B07F7" w:rsidRPr="00A80100" w:rsidRDefault="002B07F7" w:rsidP="002B07F7">
      <w:pPr>
        <w:numPr>
          <w:ilvl w:val="0"/>
          <w:numId w:val="3"/>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anksčiau buvo pasireiškusi ar dabar esanti aktyvi ar pasikartojanti skrandžio ar dvylikapirštės žarnos opa ir (arba) kraujavimas (du ar daugiau patvirtinti išopėjimo ar kraujavimo epizodai);</w:t>
      </w:r>
    </w:p>
    <w:p w:rsidR="002B07F7" w:rsidRPr="00A80100" w:rsidRDefault="002B07F7" w:rsidP="002B07F7">
      <w:pPr>
        <w:numPr>
          <w:ilvl w:val="0"/>
          <w:numId w:val="3"/>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anksčiau buvo pasireiškęs kraujavimas iš virškinimo trakto ar prakiurimas, susiję su ankstesniu NVNU vartojimu;</w:t>
      </w:r>
    </w:p>
    <w:p w:rsidR="002B07F7" w:rsidRPr="00A80100" w:rsidRDefault="002B07F7" w:rsidP="002B07F7">
      <w:pPr>
        <w:numPr>
          <w:ilvl w:val="0"/>
          <w:numId w:val="3"/>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yra polinkis kraujuoti;</w:t>
      </w:r>
    </w:p>
    <w:p w:rsidR="002B07F7" w:rsidRPr="00A80100" w:rsidRDefault="002B07F7" w:rsidP="002B07F7">
      <w:pPr>
        <w:numPr>
          <w:ilvl w:val="0"/>
          <w:numId w:val="3"/>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jeigu turite kraujo krešėjimo sutrikimų, pvz., </w:t>
      </w:r>
      <w:proofErr w:type="spellStart"/>
      <w:r w:rsidRPr="00A80100">
        <w:rPr>
          <w:rFonts w:ascii="Times New Roman" w:eastAsia="Times New Roman" w:hAnsi="Times New Roman" w:cs="Times New Roman"/>
        </w:rPr>
        <w:t>trombocitopeniją</w:t>
      </w:r>
      <w:proofErr w:type="spellEnd"/>
      <w:r w:rsidRPr="00A80100">
        <w:rPr>
          <w:rFonts w:ascii="Times New Roman" w:eastAsia="Times New Roman" w:hAnsi="Times New Roman" w:cs="Times New Roman"/>
        </w:rPr>
        <w:t xml:space="preserve"> (sumažėjęs trombocitų kiekis kraujyje, sukeliantis mažas odos ir gleivinės </w:t>
      </w:r>
      <w:proofErr w:type="spellStart"/>
      <w:r w:rsidRPr="00A80100">
        <w:rPr>
          <w:rFonts w:ascii="Times New Roman" w:eastAsia="Times New Roman" w:hAnsi="Times New Roman" w:cs="Times New Roman"/>
        </w:rPr>
        <w:t>hemoragijas</w:t>
      </w:r>
      <w:proofErr w:type="spellEnd"/>
      <w:r w:rsidRPr="00A80100">
        <w:rPr>
          <w:rFonts w:ascii="Times New Roman" w:eastAsia="Times New Roman" w:hAnsi="Times New Roman" w:cs="Times New Roman"/>
        </w:rPr>
        <w:t xml:space="preserve">) ar </w:t>
      </w:r>
      <w:proofErr w:type="spellStart"/>
      <w:r w:rsidRPr="00A80100">
        <w:rPr>
          <w:rFonts w:ascii="Times New Roman" w:eastAsia="Times New Roman" w:hAnsi="Times New Roman" w:cs="Times New Roman"/>
        </w:rPr>
        <w:t>hemofiliją</w:t>
      </w:r>
      <w:proofErr w:type="spellEnd"/>
      <w:r w:rsidRPr="00A80100">
        <w:rPr>
          <w:rFonts w:ascii="Times New Roman" w:eastAsia="Times New Roman" w:hAnsi="Times New Roman" w:cs="Times New Roman"/>
        </w:rPr>
        <w:t>;</w:t>
      </w:r>
    </w:p>
    <w:p w:rsidR="002B07F7" w:rsidRPr="00A80100" w:rsidRDefault="002B07F7" w:rsidP="002B07F7">
      <w:pPr>
        <w:numPr>
          <w:ilvl w:val="0"/>
          <w:numId w:val="3"/>
        </w:numPr>
        <w:tabs>
          <w:tab w:val="left" w:pos="426"/>
          <w:tab w:val="left" w:pos="567"/>
        </w:tabs>
        <w:autoSpaceDE w:val="0"/>
        <w:autoSpaceDN w:val="0"/>
        <w:adjustRightInd w:val="0"/>
        <w:spacing w:after="0" w:line="260" w:lineRule="exact"/>
        <w:contextualSpacing/>
        <w:jc w:val="both"/>
        <w:rPr>
          <w:rFonts w:ascii="Times New Roman" w:eastAsia="Times New Roman" w:hAnsi="Times New Roman" w:cs="Times New Roman"/>
        </w:rPr>
      </w:pPr>
      <w:r w:rsidRPr="00A80100">
        <w:rPr>
          <w:rFonts w:ascii="Times New Roman" w:eastAsia="Times New Roman" w:hAnsi="Times New Roman" w:cs="Times New Roman"/>
        </w:rPr>
        <w:lastRenderedPageBreak/>
        <w:tab/>
        <w:t xml:space="preserve">jei yra buvusi skrandžio ar dvylikapirštės žarnos opa ir kartu vartojate kraujo krešėjimą mažinančius vaistus vadinamus antikoaguliantais (pvz., hepariną ir kumarinus), trombocitų </w:t>
      </w:r>
      <w:proofErr w:type="spellStart"/>
      <w:r w:rsidRPr="00A80100">
        <w:rPr>
          <w:rFonts w:ascii="Times New Roman" w:eastAsia="Times New Roman" w:hAnsi="Times New Roman" w:cs="Times New Roman"/>
        </w:rPr>
        <w:t>agregaciją</w:t>
      </w:r>
      <w:proofErr w:type="spellEnd"/>
      <w:r w:rsidRPr="00A80100">
        <w:rPr>
          <w:rFonts w:ascii="Times New Roman" w:eastAsia="Times New Roman" w:hAnsi="Times New Roman" w:cs="Times New Roman"/>
        </w:rPr>
        <w:t xml:space="preserve"> mažinančius vaistus (pvz., </w:t>
      </w:r>
      <w:proofErr w:type="spellStart"/>
      <w:r w:rsidRPr="00A80100">
        <w:rPr>
          <w:rFonts w:ascii="Times New Roman" w:eastAsia="Times New Roman" w:hAnsi="Times New Roman" w:cs="Times New Roman"/>
        </w:rPr>
        <w:t>klopidogrelį</w:t>
      </w:r>
      <w:proofErr w:type="spellEnd"/>
      <w:r w:rsidRPr="00A80100">
        <w:rPr>
          <w:rFonts w:ascii="Times New Roman" w:eastAsia="Times New Roman" w:hAnsi="Times New Roman" w:cs="Times New Roman"/>
        </w:rPr>
        <w:t>);</w:t>
      </w:r>
    </w:p>
    <w:p w:rsidR="002B07F7" w:rsidRPr="00A80100" w:rsidRDefault="002B07F7" w:rsidP="002B07F7">
      <w:pPr>
        <w:numPr>
          <w:ilvl w:val="0"/>
          <w:numId w:val="3"/>
        </w:numPr>
        <w:tabs>
          <w:tab w:val="left" w:pos="567"/>
        </w:tabs>
        <w:autoSpaceDE w:val="0"/>
        <w:autoSpaceDN w:val="0"/>
        <w:adjustRightInd w:val="0"/>
        <w:spacing w:after="0" w:line="260" w:lineRule="exact"/>
        <w:contextualSpacing/>
        <w:jc w:val="both"/>
        <w:rPr>
          <w:rFonts w:ascii="Times New Roman" w:eastAsia="Times New Roman" w:hAnsi="Times New Roman" w:cs="Times New Roman"/>
        </w:rPr>
      </w:pPr>
      <w:r w:rsidRPr="00A80100">
        <w:rPr>
          <w:rFonts w:ascii="Times New Roman" w:eastAsia="Times New Roman" w:hAnsi="Times New Roman" w:cs="Times New Roman"/>
        </w:rPr>
        <w:tab/>
        <w:t>jei yra sunkus kepenų funkcijos nepakankamumas;</w:t>
      </w:r>
    </w:p>
    <w:p w:rsidR="002B07F7" w:rsidRPr="00A80100" w:rsidRDefault="002B07F7" w:rsidP="002B07F7">
      <w:pPr>
        <w:numPr>
          <w:ilvl w:val="0"/>
          <w:numId w:val="3"/>
        </w:numPr>
        <w:tabs>
          <w:tab w:val="left" w:pos="567"/>
        </w:tabs>
        <w:autoSpaceDE w:val="0"/>
        <w:autoSpaceDN w:val="0"/>
        <w:adjustRightInd w:val="0"/>
        <w:spacing w:after="0" w:line="260" w:lineRule="exact"/>
        <w:contextualSpacing/>
        <w:jc w:val="both"/>
        <w:rPr>
          <w:rFonts w:ascii="Times New Roman" w:eastAsia="Times New Roman" w:hAnsi="Times New Roman" w:cs="Times New Roman"/>
        </w:rPr>
      </w:pPr>
      <w:r w:rsidRPr="00A80100">
        <w:rPr>
          <w:rFonts w:ascii="Times New Roman" w:eastAsia="Times New Roman" w:hAnsi="Times New Roman" w:cs="Times New Roman"/>
        </w:rPr>
        <w:tab/>
        <w:t>jei yra sunkus inkstų funkcijos nepakankamumas;</w:t>
      </w:r>
    </w:p>
    <w:p w:rsidR="002B07F7" w:rsidRPr="00A80100" w:rsidRDefault="002B07F7" w:rsidP="002B07F7">
      <w:pPr>
        <w:numPr>
          <w:ilvl w:val="0"/>
          <w:numId w:val="3"/>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yra sunkus širdies nepakankamumas;</w:t>
      </w:r>
    </w:p>
    <w:p w:rsidR="002B07F7" w:rsidRPr="00A80100" w:rsidRDefault="002B07F7" w:rsidP="002B07F7">
      <w:pPr>
        <w:numPr>
          <w:ilvl w:val="0"/>
          <w:numId w:val="3"/>
        </w:numPr>
        <w:tabs>
          <w:tab w:val="left" w:pos="567"/>
        </w:tabs>
        <w:autoSpaceDE w:val="0"/>
        <w:autoSpaceDN w:val="0"/>
        <w:adjustRightInd w:val="0"/>
        <w:spacing w:after="0" w:line="260" w:lineRule="exact"/>
        <w:contextualSpacing/>
        <w:jc w:val="both"/>
        <w:rPr>
          <w:rFonts w:ascii="Times New Roman" w:eastAsia="Times New Roman" w:hAnsi="Times New Roman" w:cs="Times New Roman"/>
        </w:rPr>
      </w:pPr>
      <w:r w:rsidRPr="00A80100">
        <w:rPr>
          <w:rFonts w:ascii="Times New Roman" w:eastAsia="Times New Roman" w:hAnsi="Times New Roman" w:cs="Times New Roman"/>
        </w:rPr>
        <w:tab/>
        <w:t xml:space="preserve">jeigu Jums yra gliukozės 6-fosfato </w:t>
      </w:r>
      <w:proofErr w:type="spellStart"/>
      <w:r w:rsidRPr="00A80100">
        <w:rPr>
          <w:rFonts w:ascii="Times New Roman" w:eastAsia="Times New Roman" w:hAnsi="Times New Roman" w:cs="Times New Roman"/>
        </w:rPr>
        <w:t>dehidrogenazės</w:t>
      </w:r>
      <w:proofErr w:type="spellEnd"/>
      <w:r w:rsidRPr="00A80100">
        <w:rPr>
          <w:rFonts w:ascii="Times New Roman" w:eastAsia="Times New Roman" w:hAnsi="Times New Roman" w:cs="Times New Roman"/>
        </w:rPr>
        <w:t xml:space="preserve"> trūkumas;</w:t>
      </w:r>
    </w:p>
    <w:p w:rsidR="002B07F7" w:rsidRPr="00A80100" w:rsidRDefault="002B07F7" w:rsidP="002B07F7">
      <w:pPr>
        <w:numPr>
          <w:ilvl w:val="0"/>
          <w:numId w:val="3"/>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sergate podagra (šlapimo rūgšties kristalų susikaupimas sąnariuose);</w:t>
      </w:r>
    </w:p>
    <w:p w:rsidR="002B07F7" w:rsidRPr="00A80100" w:rsidRDefault="002B07F7" w:rsidP="002B07F7">
      <w:pPr>
        <w:numPr>
          <w:ilvl w:val="0"/>
          <w:numId w:val="3"/>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jeigu kartu vartojate 15 mg ar daugiau per savaitę </w:t>
      </w:r>
      <w:proofErr w:type="spellStart"/>
      <w:r w:rsidRPr="00A80100">
        <w:rPr>
          <w:rFonts w:ascii="Times New Roman" w:eastAsia="Times New Roman" w:hAnsi="Times New Roman" w:cs="Times New Roman"/>
        </w:rPr>
        <w:t>metotreksato</w:t>
      </w:r>
      <w:proofErr w:type="spellEnd"/>
      <w:r w:rsidRPr="00A80100">
        <w:rPr>
          <w:rFonts w:ascii="Times New Roman" w:eastAsia="Times New Roman" w:hAnsi="Times New Roman" w:cs="Times New Roman"/>
        </w:rPr>
        <w:t>;</w:t>
      </w:r>
    </w:p>
    <w:p w:rsidR="002B07F7" w:rsidRPr="00A80100" w:rsidRDefault="002B07F7" w:rsidP="002B07F7">
      <w:pPr>
        <w:numPr>
          <w:ilvl w:val="0"/>
          <w:numId w:val="3"/>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paskutiniojo nėštumo trimestro metu ir žindymo laikotarpiu;</w:t>
      </w:r>
    </w:p>
    <w:p w:rsidR="002B07F7" w:rsidRPr="00A80100" w:rsidRDefault="002B07F7" w:rsidP="002B07F7">
      <w:pPr>
        <w:numPr>
          <w:ilvl w:val="0"/>
          <w:numId w:val="3"/>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vaikams ir jaunesniems kaip 16 metų paaugliams (žr. žemiau poskyrį „Vaikams ir paaugliams“). </w:t>
      </w:r>
    </w:p>
    <w:p w:rsidR="002B07F7" w:rsidRPr="00A80100" w:rsidRDefault="002B07F7" w:rsidP="002B07F7">
      <w:pPr>
        <w:keepNext/>
        <w:keepLines/>
        <w:spacing w:before="200" w:after="0" w:line="240" w:lineRule="auto"/>
        <w:jc w:val="both"/>
        <w:outlineLvl w:val="3"/>
        <w:rPr>
          <w:rFonts w:ascii="Times New Roman" w:eastAsia="Times New Roman" w:hAnsi="Times New Roman" w:cs="Times New Roman"/>
          <w:b/>
          <w:bCs/>
          <w:iCs/>
        </w:rPr>
      </w:pPr>
      <w:r w:rsidRPr="00A80100">
        <w:rPr>
          <w:rFonts w:ascii="Times New Roman" w:eastAsia="Times New Roman" w:hAnsi="Times New Roman" w:cs="Times New Roman"/>
          <w:b/>
          <w:bCs/>
          <w:iCs/>
        </w:rPr>
        <w:t xml:space="preserve">Įspėjimai ir atsargumo priemonės </w:t>
      </w:r>
    </w:p>
    <w:p w:rsidR="002B07F7" w:rsidRPr="00A80100" w:rsidRDefault="002B07F7" w:rsidP="002B07F7">
      <w:pPr>
        <w:numPr>
          <w:ilvl w:val="12"/>
          <w:numId w:val="0"/>
        </w:numPr>
        <w:spacing w:after="0" w:line="240" w:lineRule="auto"/>
        <w:ind w:right="-2"/>
        <w:jc w:val="both"/>
        <w:rPr>
          <w:rFonts w:ascii="Times New Roman" w:eastAsia="Times New Roman" w:hAnsi="Times New Roman" w:cs="Times New Roman"/>
        </w:rPr>
      </w:pPr>
      <w:r w:rsidRPr="00A80100">
        <w:rPr>
          <w:rFonts w:ascii="Times New Roman" w:eastAsia="Times New Roman" w:hAnsi="Times New Roman" w:cs="Times New Roman"/>
        </w:rPr>
        <w:t>Pasitarkite su gydytoju arba vaistininku, prieš pradėdami vartoti ACETYLSALICYLIC ACID GRINDEKS:</w:t>
      </w:r>
    </w:p>
    <w:p w:rsidR="002B07F7" w:rsidRPr="00A80100" w:rsidRDefault="002B07F7" w:rsidP="002B07F7">
      <w:pPr>
        <w:numPr>
          <w:ilvl w:val="12"/>
          <w:numId w:val="0"/>
        </w:numPr>
        <w:spacing w:after="0" w:line="240" w:lineRule="auto"/>
        <w:ind w:left="284" w:right="-2" w:hanging="284"/>
        <w:jc w:val="both"/>
        <w:rPr>
          <w:rFonts w:ascii="Times New Roman" w:eastAsia="Times New Roman" w:hAnsi="Times New Roman" w:cs="Times New Roman"/>
        </w:rPr>
      </w:pPr>
      <w:r w:rsidRPr="00A80100">
        <w:rPr>
          <w:rFonts w:ascii="Times New Roman" w:eastAsia="Times New Roman" w:hAnsi="Times New Roman" w:cs="Times New Roman"/>
        </w:rPr>
        <w:t>▪</w:t>
      </w:r>
      <w:r w:rsidRPr="00A80100">
        <w:rPr>
          <w:rFonts w:ascii="Times New Roman" w:eastAsia="Times New Roman" w:hAnsi="Times New Roman" w:cs="Times New Roman"/>
        </w:rPr>
        <w:tab/>
        <w:t xml:space="preserve">norint išvengti perdozavimo, reikia patikrinti, ar kartu vartojamų vaistų sudėtyje nėra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w:t>
      </w:r>
    </w:p>
    <w:p w:rsidR="002B07F7" w:rsidRPr="00A80100" w:rsidRDefault="002B07F7" w:rsidP="002B07F7">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w:t>
      </w:r>
      <w:r w:rsidRPr="00A80100">
        <w:rPr>
          <w:rFonts w:ascii="Times New Roman" w:eastAsia="Times New Roman" w:hAnsi="Times New Roman" w:cs="Times New Roman"/>
          <w:lang w:eastAsia="lv-LV"/>
        </w:rPr>
        <w:tab/>
        <w:t>jeigu anksčiau yra pasireiškusi skrandžio ar dvylikapirštės žarnos opa ar kraujavimas iš virškinimo trakto;</w:t>
      </w:r>
    </w:p>
    <w:p w:rsidR="002B07F7" w:rsidRPr="00A80100" w:rsidRDefault="002B07F7" w:rsidP="002B07F7">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sergate lėtine ar pasikartojančia virškinimo trakto uždegimine liga (opiniu kolitu, Krono liga);</w:t>
      </w:r>
    </w:p>
    <w:p w:rsidR="002B07F7" w:rsidRPr="00A80100" w:rsidRDefault="002B07F7" w:rsidP="002B07F7">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 xml:space="preserve">jeigu yra </w:t>
      </w:r>
      <w:proofErr w:type="spellStart"/>
      <w:r w:rsidRPr="00A80100">
        <w:rPr>
          <w:rFonts w:ascii="Times New Roman" w:eastAsia="Times New Roman" w:hAnsi="Times New Roman" w:cs="Times New Roman"/>
          <w:i/>
          <w:lang w:eastAsia="lv-LV"/>
        </w:rPr>
        <w:t>Helicobacter</w:t>
      </w:r>
      <w:proofErr w:type="spellEnd"/>
      <w:r w:rsidRPr="00A80100">
        <w:rPr>
          <w:rFonts w:ascii="Times New Roman" w:eastAsia="Times New Roman" w:hAnsi="Times New Roman" w:cs="Times New Roman"/>
          <w:i/>
          <w:lang w:eastAsia="lv-LV"/>
        </w:rPr>
        <w:t xml:space="preserve"> </w:t>
      </w:r>
      <w:proofErr w:type="spellStart"/>
      <w:r w:rsidRPr="00A80100">
        <w:rPr>
          <w:rFonts w:ascii="Times New Roman" w:eastAsia="Times New Roman" w:hAnsi="Times New Roman" w:cs="Times New Roman"/>
          <w:i/>
          <w:lang w:eastAsia="lv-LV"/>
        </w:rPr>
        <w:t>pylori</w:t>
      </w:r>
      <w:proofErr w:type="spellEnd"/>
      <w:r w:rsidRPr="00A80100">
        <w:rPr>
          <w:rFonts w:ascii="Times New Roman" w:eastAsia="Times New Roman" w:hAnsi="Times New Roman" w:cs="Times New Roman"/>
          <w:lang w:eastAsia="lv-LV"/>
        </w:rPr>
        <w:t xml:space="preserve"> infekcija;</w:t>
      </w:r>
    </w:p>
    <w:p w:rsidR="002B07F7" w:rsidRPr="00A80100" w:rsidRDefault="002B07F7" w:rsidP="002B07F7">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jums reikalinga chirurginė operacija (</w:t>
      </w:r>
      <w:proofErr w:type="spellStart"/>
      <w:r w:rsidRPr="00A80100">
        <w:rPr>
          <w:rFonts w:ascii="Times New Roman" w:eastAsia="Times New Roman" w:hAnsi="Times New Roman" w:cs="Times New Roman"/>
          <w:lang w:eastAsia="lv-LV"/>
        </w:rPr>
        <w:t>acetilsalicilo</w:t>
      </w:r>
      <w:proofErr w:type="spellEnd"/>
      <w:r w:rsidRPr="00A80100">
        <w:rPr>
          <w:rFonts w:ascii="Times New Roman" w:eastAsia="Times New Roman" w:hAnsi="Times New Roman" w:cs="Times New Roman"/>
          <w:lang w:eastAsia="lv-LV"/>
        </w:rPr>
        <w:t xml:space="preserve"> rūgšties vartojimą reikia nutraukti kelias dienas prieš chirurginę procedūrą);</w:t>
      </w:r>
    </w:p>
    <w:p w:rsidR="002B07F7" w:rsidRPr="00A80100" w:rsidRDefault="002B07F7" w:rsidP="002B07F7">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Jūsų inkstų ir (arba) kepenų funkcija sutrikusi;</w:t>
      </w:r>
    </w:p>
    <w:p w:rsidR="002B07F7" w:rsidRPr="00A80100" w:rsidRDefault="002B07F7" w:rsidP="002B07F7">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sergate astma ar turite alerginių sutrikimų;</w:t>
      </w:r>
    </w:p>
    <w:p w:rsidR="002B07F7" w:rsidRPr="00A80100" w:rsidRDefault="002B07F7" w:rsidP="002B07F7">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yra natrio ir vandens susilaikymas organizme ar nekontroliuojamas kraujospūdžio padidėjimas (hipertenzija);</w:t>
      </w:r>
    </w:p>
    <w:p w:rsidR="002B07F7" w:rsidRPr="00A80100" w:rsidRDefault="002B07F7" w:rsidP="002B07F7">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yra nereguliarus kraujavimas iš gimdos ar neįprastai gausios ar pailgėjusios me</w:t>
      </w:r>
      <w:r>
        <w:rPr>
          <w:rFonts w:ascii="Times New Roman" w:eastAsia="Times New Roman" w:hAnsi="Times New Roman" w:cs="Times New Roman"/>
          <w:lang w:eastAsia="lv-LV"/>
        </w:rPr>
        <w:t>n</w:t>
      </w:r>
      <w:r w:rsidRPr="00A80100">
        <w:rPr>
          <w:rFonts w:ascii="Times New Roman" w:eastAsia="Times New Roman" w:hAnsi="Times New Roman" w:cs="Times New Roman"/>
          <w:lang w:eastAsia="lv-LV"/>
        </w:rPr>
        <w:t>struacijos;</w:t>
      </w:r>
    </w:p>
    <w:p w:rsidR="002B07F7" w:rsidRPr="00A80100" w:rsidRDefault="002B07F7" w:rsidP="002B07F7">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 xml:space="preserve">jeigu kartu vartojate kitų NVNU, įskaitant selektyvius ciklooksigenazės-2 inhibitorius, kortikosteroidus, vaistus, mažinančius krešumą ar krešulių susidarymą, ar </w:t>
      </w:r>
      <w:proofErr w:type="spellStart"/>
      <w:r w:rsidRPr="00A80100">
        <w:rPr>
          <w:rFonts w:ascii="Times New Roman" w:eastAsia="Times New Roman" w:hAnsi="Times New Roman" w:cs="Times New Roman"/>
          <w:lang w:eastAsia="lv-LV"/>
        </w:rPr>
        <w:t>tiklodipiną</w:t>
      </w:r>
      <w:proofErr w:type="spellEnd"/>
      <w:r w:rsidRPr="00A80100">
        <w:rPr>
          <w:rFonts w:ascii="Times New Roman" w:eastAsia="Times New Roman" w:hAnsi="Times New Roman" w:cs="Times New Roman"/>
          <w:lang w:eastAsia="lv-LV"/>
        </w:rPr>
        <w:t>;</w:t>
      </w:r>
    </w:p>
    <w:p w:rsidR="002B07F7" w:rsidRPr="00A80100" w:rsidRDefault="002B07F7" w:rsidP="002B07F7">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 xml:space="preserve">jeigu vartojate </w:t>
      </w:r>
      <w:proofErr w:type="spellStart"/>
      <w:r w:rsidRPr="00A80100">
        <w:rPr>
          <w:rFonts w:ascii="Times New Roman" w:eastAsia="Times New Roman" w:hAnsi="Times New Roman" w:cs="Times New Roman"/>
          <w:lang w:eastAsia="lv-LV"/>
        </w:rPr>
        <w:t>pemetreksedo</w:t>
      </w:r>
      <w:proofErr w:type="spellEnd"/>
      <w:r w:rsidRPr="00A80100">
        <w:rPr>
          <w:rFonts w:ascii="Times New Roman" w:eastAsia="Times New Roman" w:hAnsi="Times New Roman" w:cs="Times New Roman"/>
          <w:lang w:eastAsia="lv-LV"/>
        </w:rPr>
        <w:t>;</w:t>
      </w:r>
    </w:p>
    <w:p w:rsidR="002B07F7" w:rsidRPr="00A80100" w:rsidRDefault="002B07F7" w:rsidP="002B07F7">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vartojate šlapimo rūgšties išsiskyrimą skatinančius vaistus (žr. „Kiti vaistai ir ACETYLSALICYLIC ACID GRINDEKS“);</w:t>
      </w:r>
    </w:p>
    <w:p w:rsidR="002B07F7" w:rsidRPr="00A80100" w:rsidRDefault="002B07F7" w:rsidP="002B07F7">
      <w:pPr>
        <w:spacing w:after="0" w:line="240" w:lineRule="auto"/>
        <w:ind w:left="284" w:hanging="284"/>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 </w:t>
      </w:r>
      <w:r w:rsidRPr="00A80100">
        <w:rPr>
          <w:rFonts w:ascii="Times New Roman" w:eastAsia="Times New Roman" w:hAnsi="Times New Roman" w:cs="Times New Roman"/>
          <w:lang w:eastAsia="lv-LV"/>
        </w:rPr>
        <w:tab/>
        <w:t>jeigu esate senyvo amžiaus.</w:t>
      </w:r>
    </w:p>
    <w:p w:rsidR="002B07F7" w:rsidRPr="00A80100" w:rsidRDefault="002B07F7" w:rsidP="002B07F7">
      <w:pPr>
        <w:spacing w:after="0" w:line="240" w:lineRule="auto"/>
        <w:jc w:val="both"/>
        <w:rPr>
          <w:rFonts w:ascii="Times New Roman" w:eastAsia="Times New Roman" w:hAnsi="Times New Roman" w:cs="Times New Roman"/>
          <w:lang w:eastAsia="lv-LV"/>
        </w:rPr>
      </w:pPr>
    </w:p>
    <w:p w:rsidR="002B07F7" w:rsidRPr="00A80100" w:rsidRDefault="002B07F7" w:rsidP="002B07F7">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Jei Jums numatyta chirurginė operacija (net nedidelė, pvz., danties traukimas), pasakykite gydytojui, kad vartojate </w:t>
      </w:r>
      <w:proofErr w:type="spellStart"/>
      <w:r w:rsidRPr="00A80100">
        <w:rPr>
          <w:rFonts w:ascii="Times New Roman" w:eastAsia="Times New Roman" w:hAnsi="Times New Roman" w:cs="Times New Roman"/>
          <w:lang w:eastAsia="lv-LV"/>
        </w:rPr>
        <w:t>acetilsalicilo</w:t>
      </w:r>
      <w:proofErr w:type="spellEnd"/>
      <w:r w:rsidRPr="00A80100">
        <w:rPr>
          <w:rFonts w:ascii="Times New Roman" w:eastAsia="Times New Roman" w:hAnsi="Times New Roman" w:cs="Times New Roman"/>
          <w:lang w:eastAsia="lv-LV"/>
        </w:rPr>
        <w:t xml:space="preserve"> rūgšties, nes kraujavimas gali būti didesnis nei įprasta.</w:t>
      </w:r>
    </w:p>
    <w:p w:rsidR="002B07F7" w:rsidRPr="00A80100" w:rsidRDefault="002B07F7" w:rsidP="002B07F7">
      <w:pPr>
        <w:spacing w:after="0" w:line="240" w:lineRule="auto"/>
        <w:jc w:val="both"/>
        <w:rPr>
          <w:rFonts w:ascii="Times New Roman" w:eastAsia="Times New Roman" w:hAnsi="Times New Roman" w:cs="Times New Roman"/>
          <w:lang w:eastAsia="lv-LV"/>
        </w:rPr>
      </w:pPr>
    </w:p>
    <w:p w:rsidR="002B07F7" w:rsidRPr="00A80100" w:rsidRDefault="002B07F7" w:rsidP="002B07F7">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Šio vaisto vartojimas gali būti susijęs su nedidele padidėjusia širdies priepuolio („miokardo infarkto“) rizika. Bet kokia rizika yra labiau tikėtina, vaisto vartojant didelėmis dozėmis ir ilgą laiką.</w:t>
      </w:r>
    </w:p>
    <w:p w:rsidR="002B07F7" w:rsidRPr="00A80100" w:rsidRDefault="002B07F7" w:rsidP="002B07F7">
      <w:pPr>
        <w:spacing w:after="0" w:line="240" w:lineRule="auto"/>
        <w:jc w:val="both"/>
        <w:rPr>
          <w:rFonts w:ascii="Times New Roman" w:eastAsia="Times New Roman" w:hAnsi="Times New Roman" w:cs="Times New Roman"/>
          <w:lang w:eastAsia="lv-LV"/>
        </w:rPr>
      </w:pPr>
    </w:p>
    <w:p w:rsidR="002B07F7" w:rsidRPr="00A80100" w:rsidRDefault="002B07F7" w:rsidP="002B07F7">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Jei turite širdies problemų, anksčiau buvo pasireiškęs insultas, ar manote, kad Jums yra tokių būklių rizika (pavyzdžiui</w:t>
      </w:r>
      <w:r>
        <w:rPr>
          <w:rFonts w:ascii="Times New Roman" w:eastAsia="Times New Roman" w:hAnsi="Times New Roman" w:cs="Times New Roman"/>
          <w:lang w:eastAsia="lv-LV"/>
        </w:rPr>
        <w:t>,</w:t>
      </w:r>
      <w:r w:rsidRPr="00A80100">
        <w:rPr>
          <w:rFonts w:ascii="Times New Roman" w:eastAsia="Times New Roman" w:hAnsi="Times New Roman" w:cs="Times New Roman"/>
          <w:lang w:eastAsia="lv-LV"/>
        </w:rPr>
        <w:t xml:space="preserve"> Jūsų kraujospūdis yra padidėjęs, sergate diabetu ar Jūsų cholesterolio kiekis kraujyje yra didelis arba rūkote), gydymą turite aptarti su gydytoju arba vaistininku.</w:t>
      </w:r>
    </w:p>
    <w:p w:rsidR="002B07F7" w:rsidRPr="00A80100" w:rsidRDefault="002B07F7" w:rsidP="002B07F7">
      <w:pPr>
        <w:spacing w:after="0" w:line="240" w:lineRule="auto"/>
        <w:jc w:val="both"/>
        <w:rPr>
          <w:rFonts w:ascii="Times New Roman" w:eastAsia="Times New Roman" w:hAnsi="Times New Roman" w:cs="Times New Roman"/>
          <w:lang w:eastAsia="lv-LV"/>
        </w:rPr>
      </w:pPr>
    </w:p>
    <w:p w:rsidR="002B07F7" w:rsidRPr="00A80100" w:rsidRDefault="002B07F7" w:rsidP="002B07F7">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Vartojant visus NVNU, bet kuriuo gydymo metu gali pasireikšti virškinimo trakto kraujavimas, išopėjimas ar prakiurimas, su ar be įspėjamųjų simptomų ar anksčiau pasireiškusių virškinimo trakto simptomų. Šių šalutinių poveiki</w:t>
      </w:r>
      <w:r>
        <w:rPr>
          <w:rFonts w:ascii="Times New Roman" w:eastAsia="Times New Roman" w:hAnsi="Times New Roman" w:cs="Times New Roman"/>
          <w:lang w:eastAsia="lv-LV"/>
        </w:rPr>
        <w:t>ų</w:t>
      </w:r>
      <w:r w:rsidRPr="00A80100">
        <w:rPr>
          <w:rFonts w:ascii="Times New Roman" w:eastAsia="Times New Roman" w:hAnsi="Times New Roman" w:cs="Times New Roman"/>
          <w:lang w:eastAsia="lv-LV"/>
        </w:rPr>
        <w:t xml:space="preserve"> rizika didėja didinant NVNU dozę, pacientams, kuriems anksčiau yra pasireiškusi opa ir senyviems žmonėms. Tokiu atveju gydymą reikia pradėti kuo mažesne doze.</w:t>
      </w:r>
    </w:p>
    <w:p w:rsidR="002B07F7" w:rsidRPr="00A80100" w:rsidRDefault="002B07F7" w:rsidP="002B07F7">
      <w:pPr>
        <w:spacing w:after="0" w:line="240" w:lineRule="auto"/>
        <w:jc w:val="both"/>
        <w:rPr>
          <w:rFonts w:ascii="Times New Roman" w:eastAsia="Times New Roman" w:hAnsi="Times New Roman" w:cs="Times New Roman"/>
          <w:lang w:eastAsia="lv-LV"/>
        </w:rPr>
      </w:pPr>
    </w:p>
    <w:p w:rsidR="002B07F7" w:rsidRPr="00A80100" w:rsidRDefault="002B07F7" w:rsidP="002B07F7">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Pacientai (ypač senyvi), kuriems praeityje pasireiškė virškinimo trakto sutrikimai, turi pranešti, jeigu atsiranda kokių nors neįprastų virškinimo simptomų (ypač kraujavimas iš virškinimo trakto).</w:t>
      </w:r>
    </w:p>
    <w:p w:rsidR="002B07F7" w:rsidRPr="00A80100" w:rsidRDefault="002B07F7" w:rsidP="002B07F7">
      <w:pPr>
        <w:spacing w:after="0" w:line="240" w:lineRule="auto"/>
        <w:jc w:val="both"/>
        <w:rPr>
          <w:rFonts w:ascii="Times New Roman" w:eastAsia="Times New Roman" w:hAnsi="Times New Roman" w:cs="Times New Roman"/>
          <w:lang w:eastAsia="lv-LV"/>
        </w:rPr>
      </w:pPr>
    </w:p>
    <w:p w:rsidR="002B07F7" w:rsidRPr="00A80100" w:rsidRDefault="002B07F7" w:rsidP="002B07F7">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Jeigu vartojant ACETYLSALICYLIC ACID GRINDEKS pasireiškė kraujavimas iš virškinimo trakto ar jo išopėjimas, vaisto vartojimą reikia nedelsiant nutraukti.</w:t>
      </w:r>
    </w:p>
    <w:p w:rsidR="002B07F7" w:rsidRPr="00A80100" w:rsidRDefault="002B07F7" w:rsidP="002B07F7">
      <w:pPr>
        <w:spacing w:after="0" w:line="240" w:lineRule="auto"/>
        <w:jc w:val="both"/>
        <w:rPr>
          <w:rFonts w:ascii="Times New Roman" w:eastAsia="Times New Roman" w:hAnsi="Times New Roman" w:cs="Times New Roman"/>
          <w:lang w:eastAsia="lv-LV"/>
        </w:rPr>
      </w:pPr>
    </w:p>
    <w:p w:rsidR="002B07F7" w:rsidRPr="00A80100" w:rsidRDefault="002B07F7" w:rsidP="002B07F7">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Labai retai gali pasireikšti tokios sunkios odos reakcijos, kaip </w:t>
      </w:r>
      <w:proofErr w:type="spellStart"/>
      <w:r w:rsidRPr="00A80100">
        <w:rPr>
          <w:rFonts w:ascii="Times New Roman" w:eastAsia="Times New Roman" w:hAnsi="Times New Roman" w:cs="Times New Roman"/>
          <w:lang w:eastAsia="lv-LV"/>
        </w:rPr>
        <w:t>eksfoliacinis</w:t>
      </w:r>
      <w:proofErr w:type="spellEnd"/>
      <w:r w:rsidRPr="00A80100">
        <w:rPr>
          <w:rFonts w:ascii="Times New Roman" w:eastAsia="Times New Roman" w:hAnsi="Times New Roman" w:cs="Times New Roman"/>
          <w:lang w:eastAsia="lv-LV"/>
        </w:rPr>
        <w:t xml:space="preserve"> dermatitas, </w:t>
      </w:r>
      <w:proofErr w:type="spellStart"/>
      <w:r w:rsidRPr="00A80100">
        <w:rPr>
          <w:rFonts w:ascii="Times New Roman" w:eastAsia="Times New Roman" w:hAnsi="Times New Roman" w:cs="Times New Roman"/>
          <w:lang w:eastAsia="lv-LV"/>
        </w:rPr>
        <w:t>Stivenso</w:t>
      </w:r>
      <w:proofErr w:type="spellEnd"/>
      <w:r w:rsidRPr="00A80100">
        <w:rPr>
          <w:rFonts w:ascii="Times New Roman" w:eastAsia="Times New Roman" w:hAnsi="Times New Roman" w:cs="Times New Roman"/>
          <w:lang w:eastAsia="lv-LV"/>
        </w:rPr>
        <w:t xml:space="preserve"> – Džonsono sindromas bei toksinė epidermio </w:t>
      </w:r>
      <w:proofErr w:type="spellStart"/>
      <w:r w:rsidRPr="00A80100">
        <w:rPr>
          <w:rFonts w:ascii="Times New Roman" w:eastAsia="Times New Roman" w:hAnsi="Times New Roman" w:cs="Times New Roman"/>
          <w:lang w:eastAsia="lv-LV"/>
        </w:rPr>
        <w:t>nekrolizė</w:t>
      </w:r>
      <w:proofErr w:type="spellEnd"/>
      <w:r w:rsidRPr="00A80100">
        <w:rPr>
          <w:rFonts w:ascii="Times New Roman" w:eastAsia="Times New Roman" w:hAnsi="Times New Roman" w:cs="Times New Roman"/>
          <w:lang w:eastAsia="lv-LV"/>
        </w:rPr>
        <w:t xml:space="preserve">. Pastebėjus pirmuosius odos išbėrimo, gleivinės pažeidimo ar kitus padidėjusio jautrumo požymius, </w:t>
      </w:r>
      <w:proofErr w:type="spellStart"/>
      <w:r w:rsidRPr="00A80100">
        <w:rPr>
          <w:rFonts w:ascii="Times New Roman" w:eastAsia="Times New Roman" w:hAnsi="Times New Roman" w:cs="Times New Roman"/>
          <w:lang w:eastAsia="lv-LV"/>
        </w:rPr>
        <w:t>acetilsalicilo</w:t>
      </w:r>
      <w:proofErr w:type="spellEnd"/>
      <w:r w:rsidRPr="00A80100">
        <w:rPr>
          <w:rFonts w:ascii="Times New Roman" w:eastAsia="Times New Roman" w:hAnsi="Times New Roman" w:cs="Times New Roman"/>
          <w:lang w:eastAsia="lv-LV"/>
        </w:rPr>
        <w:t xml:space="preserve"> rūgšties vartojimą reikia nutraukti.</w:t>
      </w:r>
    </w:p>
    <w:p w:rsidR="002B07F7" w:rsidRPr="00A80100" w:rsidRDefault="002B07F7" w:rsidP="002B07F7">
      <w:pPr>
        <w:spacing w:after="0" w:line="240" w:lineRule="auto"/>
        <w:jc w:val="both"/>
        <w:rPr>
          <w:rFonts w:ascii="Times New Roman" w:eastAsia="Times New Roman" w:hAnsi="Times New Roman" w:cs="Times New Roman"/>
          <w:lang w:eastAsia="lv-LV"/>
        </w:rPr>
      </w:pPr>
    </w:p>
    <w:p w:rsidR="002B07F7" w:rsidRPr="00A80100" w:rsidRDefault="002B07F7" w:rsidP="002B07F7">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Nepageidaujamą poveikį galima sumažinti gydant mažiausia simptomus kontroliuojančia doze ir kiek galima trumpiau.</w:t>
      </w:r>
    </w:p>
    <w:p w:rsidR="002B07F7" w:rsidRPr="00A80100" w:rsidRDefault="002B07F7" w:rsidP="002B07F7">
      <w:pPr>
        <w:spacing w:after="0" w:line="240" w:lineRule="auto"/>
        <w:jc w:val="both"/>
        <w:rPr>
          <w:rFonts w:ascii="Times New Roman" w:eastAsia="Times New Roman" w:hAnsi="Times New Roman" w:cs="Times New Roman"/>
          <w:lang w:eastAsia="lv-LV"/>
        </w:rPr>
      </w:pPr>
    </w:p>
    <w:p w:rsidR="002B07F7" w:rsidRPr="00A80100" w:rsidRDefault="002B07F7" w:rsidP="002B07F7">
      <w:pPr>
        <w:spacing w:after="0" w:line="240" w:lineRule="auto"/>
        <w:jc w:val="both"/>
        <w:rPr>
          <w:rFonts w:ascii="Times New Roman" w:eastAsia="Times New Roman" w:hAnsi="Times New Roman" w:cs="Times New Roman"/>
          <w:b/>
          <w:lang w:eastAsia="lv-LV"/>
        </w:rPr>
      </w:pPr>
      <w:r w:rsidRPr="00A80100">
        <w:rPr>
          <w:rFonts w:ascii="Times New Roman" w:eastAsia="Times New Roman" w:hAnsi="Times New Roman" w:cs="Times New Roman"/>
          <w:b/>
          <w:lang w:eastAsia="lv-LV"/>
        </w:rPr>
        <w:t>Vaikams ir paaugliams</w:t>
      </w:r>
    </w:p>
    <w:p w:rsidR="002B07F7" w:rsidRPr="00A80100" w:rsidRDefault="002B07F7" w:rsidP="002B07F7">
      <w:pPr>
        <w:spacing w:after="0" w:line="240" w:lineRule="auto"/>
        <w:jc w:val="both"/>
        <w:rPr>
          <w:rFonts w:ascii="Times New Roman" w:eastAsia="Times New Roman" w:hAnsi="Times New Roman" w:cs="Times New Roman"/>
          <w:lang w:eastAsia="lv-LV"/>
        </w:rPr>
      </w:pPr>
      <w:proofErr w:type="spellStart"/>
      <w:r w:rsidRPr="00A80100">
        <w:rPr>
          <w:rFonts w:ascii="Times New Roman" w:eastAsia="Times New Roman" w:hAnsi="Times New Roman" w:cs="Times New Roman"/>
          <w:lang w:eastAsia="lv-LV"/>
        </w:rPr>
        <w:t>Acetilsalicilo</w:t>
      </w:r>
      <w:proofErr w:type="spellEnd"/>
      <w:r w:rsidRPr="00A80100">
        <w:rPr>
          <w:rFonts w:ascii="Times New Roman" w:eastAsia="Times New Roman" w:hAnsi="Times New Roman" w:cs="Times New Roman"/>
          <w:lang w:eastAsia="lv-LV"/>
        </w:rPr>
        <w:t xml:space="preserve"> rūgšties negalima vartoti vaikams ir jaunesniems kaip 16 metų paaugliams (žr. „ACETYLSALICYLIC ACID GRINDEKS vartoti negalima“) esant karščiavimui ar virusinei infekcijai dėl Rėjaus (</w:t>
      </w:r>
      <w:proofErr w:type="spellStart"/>
      <w:r w:rsidRPr="00A80100">
        <w:rPr>
          <w:rFonts w:ascii="Times New Roman" w:eastAsia="Times New Roman" w:hAnsi="Times New Roman" w:cs="Times New Roman"/>
          <w:lang w:eastAsia="lv-LV"/>
        </w:rPr>
        <w:t>Reye</w:t>
      </w:r>
      <w:proofErr w:type="spellEnd"/>
      <w:r w:rsidRPr="00A80100">
        <w:rPr>
          <w:rFonts w:ascii="Times New Roman" w:eastAsia="Times New Roman" w:hAnsi="Times New Roman" w:cs="Times New Roman"/>
          <w:lang w:eastAsia="lv-LV"/>
        </w:rPr>
        <w:t>) sindromo pavojaus. Rėjaus sindromas pasireiškia labai retai, esant kai kurioms virusinėms ligoms ir pasižymi sunkiu nervų sistemos sutrikimu ir kepenų pažeidimu. Simptomai yra letargija, mieguistumas, pilvo skausmas, ilgas vėmimas, agresyvumas, kepenų sutrikimai, traukuliai ir koma.</w:t>
      </w:r>
    </w:p>
    <w:p w:rsidR="002B07F7" w:rsidRPr="00A80100" w:rsidRDefault="002B07F7" w:rsidP="002B07F7">
      <w:pPr>
        <w:spacing w:after="0" w:line="240" w:lineRule="auto"/>
        <w:jc w:val="both"/>
        <w:rPr>
          <w:rFonts w:ascii="Times New Roman" w:eastAsia="Times New Roman" w:hAnsi="Times New Roman" w:cs="Times New Roman"/>
          <w:b/>
          <w:lang w:eastAsia="lt-LT"/>
        </w:rPr>
      </w:pPr>
    </w:p>
    <w:p w:rsidR="002B07F7" w:rsidRPr="00A80100" w:rsidRDefault="002B07F7" w:rsidP="002B07F7">
      <w:pPr>
        <w:numPr>
          <w:ilvl w:val="12"/>
          <w:numId w:val="0"/>
        </w:numPr>
        <w:spacing w:after="0" w:line="240" w:lineRule="auto"/>
        <w:ind w:right="-2"/>
        <w:jc w:val="both"/>
        <w:rPr>
          <w:rFonts w:ascii="Times New Roman" w:eastAsia="Times New Roman" w:hAnsi="Times New Roman" w:cs="Times New Roman"/>
          <w:b/>
        </w:rPr>
      </w:pPr>
      <w:r w:rsidRPr="00A80100">
        <w:rPr>
          <w:rFonts w:ascii="Times New Roman" w:eastAsia="Times New Roman" w:hAnsi="Times New Roman" w:cs="Times New Roman"/>
          <w:b/>
        </w:rPr>
        <w:t>Kiti vaistai ir ACETYLSALICYLIC ACID GRINDEKS</w:t>
      </w:r>
    </w:p>
    <w:p w:rsidR="002B07F7" w:rsidRPr="00A80100" w:rsidRDefault="002B07F7" w:rsidP="002B07F7">
      <w:pPr>
        <w:numPr>
          <w:ilvl w:val="12"/>
          <w:numId w:val="0"/>
        </w:numPr>
        <w:spacing w:after="0" w:line="240" w:lineRule="auto"/>
        <w:ind w:right="-2"/>
        <w:jc w:val="both"/>
        <w:rPr>
          <w:rFonts w:ascii="Times New Roman" w:eastAsia="Times New Roman" w:hAnsi="Times New Roman" w:cs="Times New Roman"/>
        </w:rPr>
      </w:pPr>
      <w:r w:rsidRPr="00A80100">
        <w:rPr>
          <w:rFonts w:ascii="Times New Roman" w:eastAsia="Times New Roman" w:hAnsi="Times New Roman" w:cs="Times New Roman"/>
        </w:rPr>
        <w:t>Jeigu vartojate ar neseniai vartojote kitų vaistų arba dėl to nesate tikri, apie tai pasakykite gydytojui arba vaistininkui.</w:t>
      </w:r>
    </w:p>
    <w:p w:rsidR="002B07F7" w:rsidRPr="00A80100" w:rsidRDefault="002B07F7" w:rsidP="002B07F7">
      <w:pPr>
        <w:spacing w:after="0" w:line="240" w:lineRule="auto"/>
        <w:jc w:val="both"/>
        <w:rPr>
          <w:rFonts w:ascii="Times New Roman" w:eastAsia="Times New Roman" w:hAnsi="Times New Roman" w:cs="Times New Roman"/>
          <w:u w:val="single"/>
        </w:rPr>
      </w:pPr>
      <w:r w:rsidRPr="00A80100">
        <w:rPr>
          <w:rFonts w:ascii="Times New Roman" w:eastAsia="Times New Roman" w:hAnsi="Times New Roman" w:cs="Times New Roman"/>
          <w:u w:val="single"/>
        </w:rPr>
        <w:t xml:space="preserve">Deriniai kurių kartu vartoti negalima </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proofErr w:type="spellStart"/>
      <w:r w:rsidRPr="009D7787">
        <w:rPr>
          <w:rFonts w:ascii="Times New Roman" w:eastAsia="Times New Roman" w:hAnsi="Times New Roman" w:cs="Times New Roman"/>
        </w:rPr>
        <w:t>Metotreksatas</w:t>
      </w:r>
      <w:proofErr w:type="spellEnd"/>
      <w:r w:rsidRPr="009D7787">
        <w:rPr>
          <w:rFonts w:ascii="Times New Roman" w:eastAsia="Times New Roman" w:hAnsi="Times New Roman" w:cs="Times New Roman"/>
        </w:rPr>
        <w:t xml:space="preserve"> </w:t>
      </w:r>
      <w:r w:rsidRPr="009D7787">
        <w:rPr>
          <w:rFonts w:ascii="Times New Roman" w:hAnsi="Times New Roman" w:cs="Times New Roman"/>
        </w:rPr>
        <w:t>(vartojamas reumatoidini</w:t>
      </w:r>
      <w:r>
        <w:rPr>
          <w:rFonts w:ascii="Times New Roman" w:hAnsi="Times New Roman" w:cs="Times New Roman"/>
        </w:rPr>
        <w:t>o</w:t>
      </w:r>
      <w:r w:rsidRPr="009D7787">
        <w:rPr>
          <w:rFonts w:ascii="Times New Roman" w:hAnsi="Times New Roman" w:cs="Times New Roman"/>
        </w:rPr>
        <w:t xml:space="preserve"> artrit</w:t>
      </w:r>
      <w:r>
        <w:rPr>
          <w:rFonts w:ascii="Times New Roman" w:hAnsi="Times New Roman" w:cs="Times New Roman"/>
        </w:rPr>
        <w:t>o</w:t>
      </w:r>
      <w:r w:rsidRPr="009D7787">
        <w:rPr>
          <w:rFonts w:ascii="Times New Roman" w:hAnsi="Times New Roman" w:cs="Times New Roman"/>
        </w:rPr>
        <w:t>, psoriaz</w:t>
      </w:r>
      <w:r>
        <w:rPr>
          <w:rFonts w:ascii="Times New Roman" w:hAnsi="Times New Roman" w:cs="Times New Roman"/>
        </w:rPr>
        <w:t>ės</w:t>
      </w:r>
      <w:r w:rsidRPr="009D7787">
        <w:rPr>
          <w:rFonts w:ascii="Times New Roman" w:hAnsi="Times New Roman" w:cs="Times New Roman"/>
        </w:rPr>
        <w:t xml:space="preserve"> ir vėži</w:t>
      </w:r>
      <w:r>
        <w:rPr>
          <w:rFonts w:ascii="Times New Roman" w:hAnsi="Times New Roman" w:cs="Times New Roman"/>
        </w:rPr>
        <w:t>o</w:t>
      </w:r>
      <w:r w:rsidRPr="009D7787">
        <w:rPr>
          <w:rFonts w:ascii="Times New Roman" w:hAnsi="Times New Roman" w:cs="Times New Roman"/>
        </w:rPr>
        <w:t xml:space="preserve"> gydy</w:t>
      </w:r>
      <w:r>
        <w:rPr>
          <w:rFonts w:ascii="Times New Roman" w:hAnsi="Times New Roman" w:cs="Times New Roman"/>
        </w:rPr>
        <w:t>mui</w:t>
      </w:r>
      <w:r w:rsidRPr="009D7787">
        <w:rPr>
          <w:rFonts w:ascii="Times New Roman" w:hAnsi="Times New Roman" w:cs="Times New Roman"/>
        </w:rPr>
        <w:t>)</w:t>
      </w:r>
      <w:r w:rsidRPr="009D7787">
        <w:rPr>
          <w:rFonts w:ascii="Times New Roman" w:eastAsia="Times New Roman" w:hAnsi="Times New Roman" w:cs="Times New Roman"/>
        </w:rPr>
        <w:t xml:space="preserve"> (dozės didesnės nei 15</w:t>
      </w:r>
      <w:r w:rsidRPr="00A80100">
        <w:rPr>
          <w:rFonts w:ascii="Times New Roman" w:eastAsia="Times New Roman" w:hAnsi="Times New Roman" w:cs="Times New Roman"/>
        </w:rPr>
        <w:t xml:space="preserve"> mg per savaitę).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ir </w:t>
      </w:r>
      <w:proofErr w:type="spellStart"/>
      <w:r w:rsidRPr="00A80100">
        <w:rPr>
          <w:rFonts w:ascii="Times New Roman" w:eastAsia="Times New Roman" w:hAnsi="Times New Roman" w:cs="Times New Roman"/>
        </w:rPr>
        <w:t>metotreksato</w:t>
      </w:r>
      <w:proofErr w:type="spellEnd"/>
      <w:r w:rsidRPr="00A80100">
        <w:rPr>
          <w:rFonts w:ascii="Times New Roman" w:eastAsia="Times New Roman" w:hAnsi="Times New Roman" w:cs="Times New Roman"/>
        </w:rPr>
        <w:t xml:space="preserve"> derinys gali padidinti </w:t>
      </w:r>
      <w:proofErr w:type="spellStart"/>
      <w:r w:rsidRPr="00A80100">
        <w:rPr>
          <w:rFonts w:ascii="Times New Roman" w:eastAsia="Times New Roman" w:hAnsi="Times New Roman" w:cs="Times New Roman"/>
        </w:rPr>
        <w:t>toksiškumą</w:t>
      </w:r>
      <w:proofErr w:type="spellEnd"/>
      <w:r w:rsidRPr="00A80100">
        <w:rPr>
          <w:rFonts w:ascii="Times New Roman" w:eastAsia="Times New Roman" w:hAnsi="Times New Roman" w:cs="Times New Roman"/>
        </w:rPr>
        <w:t xml:space="preserve"> dėl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sukelto sumažėjusio </w:t>
      </w:r>
      <w:proofErr w:type="spellStart"/>
      <w:r w:rsidRPr="00A80100">
        <w:rPr>
          <w:rFonts w:ascii="Times New Roman" w:eastAsia="Times New Roman" w:hAnsi="Times New Roman" w:cs="Times New Roman"/>
        </w:rPr>
        <w:t>metotreksato</w:t>
      </w:r>
      <w:proofErr w:type="spellEnd"/>
      <w:r w:rsidRPr="00A80100">
        <w:rPr>
          <w:rFonts w:ascii="Times New Roman" w:eastAsia="Times New Roman" w:hAnsi="Times New Roman" w:cs="Times New Roman"/>
        </w:rPr>
        <w:t xml:space="preserve"> šalinimo. Prieš vartojant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rūgštį pasitarkite su gydytoju.</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r w:rsidRPr="00145026">
        <w:rPr>
          <w:rFonts w:ascii="Times New Roman" w:eastAsia="Times New Roman" w:hAnsi="Times New Roman" w:cs="Times New Roman"/>
        </w:rPr>
        <w:t xml:space="preserve">Geriamieji antikoaguliantai </w:t>
      </w:r>
      <w:r w:rsidRPr="00145026">
        <w:rPr>
          <w:rFonts w:ascii="Times New Roman" w:hAnsi="Times New Roman" w:cs="Times New Roman"/>
        </w:rPr>
        <w:t>(</w:t>
      </w:r>
      <w:r w:rsidRPr="00145026">
        <w:rPr>
          <w:rStyle w:val="tlid-translation"/>
          <w:rFonts w:ascii="Times New Roman" w:hAnsi="Times New Roman" w:cs="Times New Roman"/>
        </w:rPr>
        <w:t>vartojami kraujo krešulių prevencijai ir gydymui</w:t>
      </w:r>
      <w:r w:rsidRPr="00145026">
        <w:rPr>
          <w:rFonts w:ascii="Times New Roman" w:hAnsi="Times New Roman" w:cs="Times New Roman"/>
        </w:rPr>
        <w:t>)</w:t>
      </w:r>
      <w:r w:rsidRPr="00145026">
        <w:rPr>
          <w:rFonts w:ascii="Times New Roman" w:eastAsia="Times New Roman" w:hAnsi="Times New Roman" w:cs="Times New Roman"/>
        </w:rPr>
        <w:t>. Kartu</w:t>
      </w:r>
      <w:r w:rsidRPr="00A80100">
        <w:rPr>
          <w:rFonts w:ascii="Times New Roman" w:eastAsia="Times New Roman" w:hAnsi="Times New Roman" w:cs="Times New Roman"/>
        </w:rPr>
        <w:t xml:space="preserve"> vartoti negalima, jei yra buvusi skrandžio ar dvylikapirštės žarnos opa.</w:t>
      </w:r>
    </w:p>
    <w:p w:rsidR="002B07F7" w:rsidRPr="00A80100" w:rsidRDefault="002B07F7" w:rsidP="002B07F7">
      <w:pPr>
        <w:spacing w:after="0" w:line="240" w:lineRule="auto"/>
        <w:ind w:left="66"/>
        <w:contextualSpacing/>
        <w:jc w:val="both"/>
        <w:rPr>
          <w:rFonts w:ascii="Times New Roman" w:eastAsia="Times New Roman" w:hAnsi="Times New Roman" w:cs="Times New Roman"/>
          <w:u w:val="single"/>
        </w:rPr>
      </w:pPr>
      <w:r w:rsidRPr="00A80100">
        <w:rPr>
          <w:rFonts w:ascii="Times New Roman" w:eastAsia="Times New Roman" w:hAnsi="Times New Roman" w:cs="Times New Roman"/>
          <w:u w:val="single"/>
        </w:rPr>
        <w:t>Nerekomenduojami deriniai</w:t>
      </w:r>
    </w:p>
    <w:p w:rsidR="002B07F7" w:rsidRPr="009D7787"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r w:rsidRPr="009D7787">
        <w:rPr>
          <w:rFonts w:ascii="Times New Roman" w:eastAsia="Times New Roman" w:hAnsi="Times New Roman" w:cs="Times New Roman"/>
        </w:rPr>
        <w:t xml:space="preserve">Vaistai, skirti gydyti podagrą </w:t>
      </w:r>
      <w:r w:rsidRPr="009D7787">
        <w:rPr>
          <w:rFonts w:ascii="Times New Roman" w:hAnsi="Times New Roman" w:cs="Times New Roman"/>
        </w:rPr>
        <w:t xml:space="preserve">(pvz., </w:t>
      </w:r>
      <w:proofErr w:type="spellStart"/>
      <w:r w:rsidRPr="009D7787">
        <w:rPr>
          <w:rFonts w:ascii="Times New Roman" w:hAnsi="Times New Roman" w:cs="Times New Roman"/>
        </w:rPr>
        <w:t>probenecidas</w:t>
      </w:r>
      <w:proofErr w:type="spellEnd"/>
      <w:r w:rsidRPr="009D7787">
        <w:rPr>
          <w:rFonts w:ascii="Times New Roman" w:hAnsi="Times New Roman" w:cs="Times New Roman"/>
        </w:rPr>
        <w:t xml:space="preserve">, </w:t>
      </w:r>
      <w:proofErr w:type="spellStart"/>
      <w:r w:rsidRPr="009D7787">
        <w:rPr>
          <w:rFonts w:ascii="Times New Roman" w:hAnsi="Times New Roman" w:cs="Times New Roman"/>
        </w:rPr>
        <w:t>sulfinpirazonas</w:t>
      </w:r>
      <w:proofErr w:type="spellEnd"/>
      <w:r w:rsidRPr="009D7787">
        <w:rPr>
          <w:rFonts w:ascii="Times New Roman" w:hAnsi="Times New Roman" w:cs="Times New Roman"/>
        </w:rPr>
        <w:t>)</w:t>
      </w:r>
      <w:r w:rsidRPr="009D7787">
        <w:rPr>
          <w:rFonts w:ascii="Times New Roman" w:eastAsia="Times New Roman" w:hAnsi="Times New Roman" w:cs="Times New Roman"/>
        </w:rPr>
        <w:t xml:space="preserve">: </w:t>
      </w:r>
      <w:proofErr w:type="spellStart"/>
      <w:r w:rsidRPr="009D7787">
        <w:rPr>
          <w:rFonts w:ascii="Times New Roman" w:eastAsia="Times New Roman" w:hAnsi="Times New Roman" w:cs="Times New Roman"/>
        </w:rPr>
        <w:t>acetilsalicilo</w:t>
      </w:r>
      <w:proofErr w:type="spellEnd"/>
      <w:r w:rsidRPr="009D7787">
        <w:rPr>
          <w:rFonts w:ascii="Times New Roman" w:eastAsia="Times New Roman" w:hAnsi="Times New Roman" w:cs="Times New Roman"/>
        </w:rPr>
        <w:t xml:space="preserve"> rūgštis gali sumažinti </w:t>
      </w:r>
      <w:proofErr w:type="spellStart"/>
      <w:r w:rsidRPr="009D7787">
        <w:rPr>
          <w:rFonts w:ascii="Times New Roman" w:eastAsia="Times New Roman" w:hAnsi="Times New Roman" w:cs="Times New Roman"/>
        </w:rPr>
        <w:t>probenecido</w:t>
      </w:r>
      <w:proofErr w:type="spellEnd"/>
      <w:r w:rsidRPr="009D7787">
        <w:rPr>
          <w:rFonts w:ascii="Times New Roman" w:eastAsia="Times New Roman" w:hAnsi="Times New Roman" w:cs="Times New Roman"/>
        </w:rPr>
        <w:t xml:space="preserve">, </w:t>
      </w:r>
      <w:proofErr w:type="spellStart"/>
      <w:r w:rsidRPr="009D7787">
        <w:rPr>
          <w:rFonts w:ascii="Times New Roman" w:eastAsia="Times New Roman" w:hAnsi="Times New Roman" w:cs="Times New Roman"/>
        </w:rPr>
        <w:t>sulfinpirazono</w:t>
      </w:r>
      <w:proofErr w:type="spellEnd"/>
      <w:r w:rsidRPr="009D7787">
        <w:rPr>
          <w:rFonts w:ascii="Times New Roman" w:eastAsia="Times New Roman" w:hAnsi="Times New Roman" w:cs="Times New Roman"/>
        </w:rPr>
        <w:t xml:space="preserve"> poveikį.</w:t>
      </w:r>
    </w:p>
    <w:p w:rsidR="002B07F7" w:rsidRPr="00A80100" w:rsidRDefault="002B07F7" w:rsidP="002B07F7">
      <w:pPr>
        <w:spacing w:after="0" w:line="240" w:lineRule="auto"/>
        <w:jc w:val="both"/>
        <w:rPr>
          <w:rFonts w:ascii="Times New Roman" w:eastAsia="Times New Roman" w:hAnsi="Times New Roman" w:cs="Times New Roman"/>
          <w:u w:val="single"/>
        </w:rPr>
      </w:pPr>
      <w:r w:rsidRPr="00A80100">
        <w:rPr>
          <w:rFonts w:ascii="Times New Roman" w:eastAsia="Times New Roman" w:hAnsi="Times New Roman" w:cs="Times New Roman"/>
          <w:u w:val="single"/>
        </w:rPr>
        <w:t>Deriniai, reikalaujantys atsargumo arba apsvarstymo</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NVNU (pvz., </w:t>
      </w:r>
      <w:proofErr w:type="spellStart"/>
      <w:r w:rsidRPr="00A80100">
        <w:rPr>
          <w:rFonts w:ascii="Times New Roman" w:eastAsia="Times New Roman" w:hAnsi="Times New Roman" w:cs="Times New Roman"/>
        </w:rPr>
        <w:t>ibuprofenas</w:t>
      </w:r>
      <w:proofErr w:type="spellEnd"/>
      <w:r w:rsidRPr="00A80100">
        <w:rPr>
          <w:rFonts w:ascii="Times New Roman" w:eastAsia="Times New Roman" w:hAnsi="Times New Roman" w:cs="Times New Roman"/>
        </w:rPr>
        <w:t>): padidėjusi nepageidaujamų poveikių rizika.</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Vaistai mažinantys kraujo krešumą: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vartojimas kartu su </w:t>
      </w:r>
      <w:proofErr w:type="spellStart"/>
      <w:r w:rsidRPr="00A80100">
        <w:rPr>
          <w:rFonts w:ascii="Times New Roman" w:eastAsia="Times New Roman" w:hAnsi="Times New Roman" w:cs="Times New Roman"/>
        </w:rPr>
        <w:t>fenindionu</w:t>
      </w:r>
      <w:proofErr w:type="spellEnd"/>
      <w:r w:rsidRPr="00A80100">
        <w:rPr>
          <w:rFonts w:ascii="Times New Roman" w:eastAsia="Times New Roman" w:hAnsi="Times New Roman" w:cs="Times New Roman"/>
        </w:rPr>
        <w:t xml:space="preserve"> padidina kraujavimo riziką;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rūgštis padidina heparino ir kumarinų (pvz. </w:t>
      </w:r>
      <w:proofErr w:type="spellStart"/>
      <w:r w:rsidRPr="00A80100">
        <w:rPr>
          <w:rFonts w:ascii="Times New Roman" w:eastAsia="Times New Roman" w:hAnsi="Times New Roman" w:cs="Times New Roman"/>
        </w:rPr>
        <w:t>varfarino</w:t>
      </w:r>
      <w:proofErr w:type="spellEnd"/>
      <w:r w:rsidRPr="00A80100">
        <w:rPr>
          <w:rFonts w:ascii="Times New Roman" w:eastAsia="Times New Roman" w:hAnsi="Times New Roman" w:cs="Times New Roman"/>
        </w:rPr>
        <w:t>) poveikį.</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proofErr w:type="spellStart"/>
      <w:r w:rsidRPr="00A80100">
        <w:rPr>
          <w:rFonts w:ascii="Times New Roman" w:eastAsia="Times New Roman" w:hAnsi="Times New Roman" w:cs="Times New Roman"/>
        </w:rPr>
        <w:t>Antitrombocitiniai</w:t>
      </w:r>
      <w:proofErr w:type="spellEnd"/>
      <w:r w:rsidRPr="00A80100">
        <w:rPr>
          <w:rFonts w:ascii="Times New Roman" w:eastAsia="Times New Roman" w:hAnsi="Times New Roman" w:cs="Times New Roman"/>
        </w:rPr>
        <w:t xml:space="preserve"> preparatai (pvz., </w:t>
      </w:r>
      <w:proofErr w:type="spellStart"/>
      <w:r w:rsidRPr="00A80100">
        <w:rPr>
          <w:rFonts w:ascii="Times New Roman" w:eastAsia="Times New Roman" w:hAnsi="Times New Roman" w:cs="Times New Roman"/>
        </w:rPr>
        <w:t>klopidogrelis</w:t>
      </w:r>
      <w:proofErr w:type="spellEnd"/>
      <w:r w:rsidRPr="00A80100">
        <w:rPr>
          <w:rFonts w:ascii="Times New Roman" w:eastAsia="Times New Roman" w:hAnsi="Times New Roman" w:cs="Times New Roman"/>
        </w:rPr>
        <w:t>): padidėjusi kraujavimo iš virškinimo trakto rizika.</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Antidepresantai: padidėjusi kraujavimo rizika,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vartojant kartu su </w:t>
      </w:r>
      <w:proofErr w:type="spellStart"/>
      <w:r w:rsidRPr="00A80100">
        <w:rPr>
          <w:rFonts w:ascii="Times New Roman" w:eastAsia="Times New Roman" w:hAnsi="Times New Roman" w:cs="Times New Roman"/>
        </w:rPr>
        <w:t>venlafaksinu</w:t>
      </w:r>
      <w:proofErr w:type="spellEnd"/>
      <w:r w:rsidRPr="00A80100">
        <w:rPr>
          <w:rFonts w:ascii="Times New Roman" w:eastAsia="Times New Roman" w:hAnsi="Times New Roman" w:cs="Times New Roman"/>
        </w:rPr>
        <w:t xml:space="preserve"> ar selektyviais </w:t>
      </w:r>
      <w:proofErr w:type="spellStart"/>
      <w:r w:rsidRPr="00A80100">
        <w:rPr>
          <w:rFonts w:ascii="Times New Roman" w:eastAsia="Times New Roman" w:hAnsi="Times New Roman" w:cs="Times New Roman"/>
        </w:rPr>
        <w:t>serotonino</w:t>
      </w:r>
      <w:proofErr w:type="spellEnd"/>
      <w:r w:rsidRPr="00A80100">
        <w:rPr>
          <w:rFonts w:ascii="Times New Roman" w:eastAsia="Times New Roman" w:hAnsi="Times New Roman" w:cs="Times New Roman"/>
        </w:rPr>
        <w:t xml:space="preserve"> reabsorbcijos inhibitoriais (SSRI; pvz., </w:t>
      </w:r>
      <w:proofErr w:type="spellStart"/>
      <w:r w:rsidRPr="00A80100">
        <w:rPr>
          <w:rFonts w:ascii="Times New Roman" w:eastAsia="Times New Roman" w:hAnsi="Times New Roman" w:cs="Times New Roman"/>
        </w:rPr>
        <w:t>sertralinu</w:t>
      </w:r>
      <w:proofErr w:type="spellEnd"/>
      <w:r w:rsidRPr="00A80100">
        <w:rPr>
          <w:rFonts w:ascii="Times New Roman" w:eastAsia="Times New Roman" w:hAnsi="Times New Roman" w:cs="Times New Roman"/>
        </w:rPr>
        <w:t xml:space="preserve"> ar </w:t>
      </w:r>
      <w:proofErr w:type="spellStart"/>
      <w:r w:rsidRPr="00A80100">
        <w:rPr>
          <w:rFonts w:ascii="Times New Roman" w:eastAsia="Times New Roman" w:hAnsi="Times New Roman" w:cs="Times New Roman"/>
        </w:rPr>
        <w:t>paroksetinu</w:t>
      </w:r>
      <w:proofErr w:type="spellEnd"/>
      <w:r w:rsidRPr="00A80100">
        <w:rPr>
          <w:rFonts w:ascii="Times New Roman" w:eastAsia="Times New Roman" w:hAnsi="Times New Roman" w:cs="Times New Roman"/>
        </w:rPr>
        <w:t>).</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proofErr w:type="spellStart"/>
      <w:r w:rsidRPr="00145026">
        <w:rPr>
          <w:rFonts w:ascii="Times New Roman" w:eastAsia="Times New Roman" w:hAnsi="Times New Roman" w:cs="Times New Roman"/>
        </w:rPr>
        <w:t>Sibutraminas</w:t>
      </w:r>
      <w:proofErr w:type="spellEnd"/>
      <w:r w:rsidRPr="00145026">
        <w:rPr>
          <w:rFonts w:ascii="Times New Roman" w:eastAsia="Times New Roman" w:hAnsi="Times New Roman" w:cs="Times New Roman"/>
        </w:rPr>
        <w:t xml:space="preserve"> </w:t>
      </w:r>
      <w:r w:rsidRPr="00145026">
        <w:rPr>
          <w:rFonts w:ascii="Times New Roman" w:hAnsi="Times New Roman" w:cs="Times New Roman"/>
        </w:rPr>
        <w:t>(vartojamas apetitui mažinti)</w:t>
      </w:r>
      <w:r w:rsidRPr="00145026">
        <w:rPr>
          <w:rFonts w:ascii="Times New Roman" w:eastAsia="Times New Roman" w:hAnsi="Times New Roman" w:cs="Times New Roman"/>
        </w:rPr>
        <w:t xml:space="preserve">, </w:t>
      </w:r>
      <w:proofErr w:type="spellStart"/>
      <w:r w:rsidRPr="00145026">
        <w:rPr>
          <w:rFonts w:ascii="Times New Roman" w:eastAsia="Times New Roman" w:hAnsi="Times New Roman" w:cs="Times New Roman"/>
        </w:rPr>
        <w:t>iloprostas</w:t>
      </w:r>
      <w:proofErr w:type="spellEnd"/>
      <w:r w:rsidRPr="00145026">
        <w:rPr>
          <w:rFonts w:ascii="Times New Roman" w:eastAsia="Times New Roman" w:hAnsi="Times New Roman" w:cs="Times New Roman"/>
        </w:rPr>
        <w:t xml:space="preserve"> </w:t>
      </w:r>
      <w:r w:rsidRPr="00145026">
        <w:rPr>
          <w:rFonts w:ascii="Times New Roman" w:hAnsi="Times New Roman" w:cs="Times New Roman"/>
        </w:rPr>
        <w:t>(</w:t>
      </w:r>
      <w:r w:rsidRPr="00145026">
        <w:rPr>
          <w:rStyle w:val="tlid-translation"/>
          <w:rFonts w:ascii="Times New Roman" w:hAnsi="Times New Roman" w:cs="Times New Roman"/>
        </w:rPr>
        <w:t xml:space="preserve">vartojamas </w:t>
      </w:r>
      <w:proofErr w:type="spellStart"/>
      <w:r w:rsidRPr="00145026">
        <w:rPr>
          <w:rStyle w:val="tlid-translation"/>
          <w:rFonts w:ascii="Times New Roman" w:hAnsi="Times New Roman" w:cs="Times New Roman"/>
        </w:rPr>
        <w:t>plautinei</w:t>
      </w:r>
      <w:proofErr w:type="spellEnd"/>
      <w:r w:rsidRPr="00145026">
        <w:rPr>
          <w:rStyle w:val="tlid-translation"/>
          <w:rFonts w:ascii="Times New Roman" w:hAnsi="Times New Roman" w:cs="Times New Roman"/>
        </w:rPr>
        <w:t xml:space="preserve"> arterinei hipertenzijai gydyti</w:t>
      </w:r>
      <w:r w:rsidRPr="00145026">
        <w:rPr>
          <w:rFonts w:ascii="Times New Roman" w:hAnsi="Times New Roman" w:cs="Times New Roman"/>
        </w:rPr>
        <w:t>)</w:t>
      </w:r>
      <w:r w:rsidRPr="00145026">
        <w:rPr>
          <w:rFonts w:ascii="Times New Roman" w:eastAsia="Times New Roman" w:hAnsi="Times New Roman" w:cs="Times New Roman"/>
        </w:rPr>
        <w:t>:</w:t>
      </w:r>
      <w:r w:rsidRPr="00A80100">
        <w:rPr>
          <w:rFonts w:ascii="Times New Roman" w:eastAsia="Times New Roman" w:hAnsi="Times New Roman" w:cs="Times New Roman"/>
        </w:rPr>
        <w:t xml:space="preserve"> padidėjusi kraujavimo rizika.</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Vaistai, vartojami padidėjusiam kraujospūdžiui </w:t>
      </w:r>
      <w:r>
        <w:rPr>
          <w:rFonts w:ascii="Times New Roman" w:eastAsia="Times New Roman" w:hAnsi="Times New Roman" w:cs="Times New Roman"/>
        </w:rPr>
        <w:t xml:space="preserve">ir edemai </w:t>
      </w:r>
      <w:r w:rsidRPr="00A80100">
        <w:rPr>
          <w:rFonts w:ascii="Times New Roman" w:eastAsia="Times New Roman" w:hAnsi="Times New Roman" w:cs="Times New Roman"/>
        </w:rPr>
        <w:t xml:space="preserve">gydyti (AKF inhibitoriai ir </w:t>
      </w:r>
      <w:proofErr w:type="spellStart"/>
      <w:r w:rsidRPr="00A80100">
        <w:rPr>
          <w:rFonts w:ascii="Times New Roman" w:eastAsia="Times New Roman" w:hAnsi="Times New Roman" w:cs="Times New Roman"/>
        </w:rPr>
        <w:t>angiotenzino</w:t>
      </w:r>
      <w:proofErr w:type="spellEnd"/>
      <w:r w:rsidRPr="00A80100">
        <w:rPr>
          <w:rFonts w:ascii="Times New Roman" w:eastAsia="Times New Roman" w:hAnsi="Times New Roman" w:cs="Times New Roman"/>
        </w:rPr>
        <w:t xml:space="preserve"> II receptorių antagonistai): padidėjusi inkstų nepakankamumo rizika ir sumažėjęs kraujospūdį mažinantis poveikis. </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Diuretikai (vartojami gydyti padidėjusį kraujospūdį):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rūgštis mažina </w:t>
      </w:r>
      <w:proofErr w:type="spellStart"/>
      <w:r w:rsidRPr="00A80100">
        <w:rPr>
          <w:rFonts w:ascii="Times New Roman" w:eastAsia="Times New Roman" w:hAnsi="Times New Roman" w:cs="Times New Roman"/>
        </w:rPr>
        <w:t>spironolaktono</w:t>
      </w:r>
      <w:proofErr w:type="spellEnd"/>
      <w:r w:rsidRPr="00A80100">
        <w:rPr>
          <w:rFonts w:ascii="Times New Roman" w:eastAsia="Times New Roman" w:hAnsi="Times New Roman" w:cs="Times New Roman"/>
        </w:rPr>
        <w:t xml:space="preserve"> poveikį.</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proofErr w:type="spellStart"/>
      <w:r w:rsidRPr="00D01390">
        <w:rPr>
          <w:rFonts w:ascii="Times New Roman" w:eastAsia="Times New Roman" w:hAnsi="Times New Roman" w:cs="Times New Roman"/>
        </w:rPr>
        <w:t>Acetazolamidas</w:t>
      </w:r>
      <w:proofErr w:type="spellEnd"/>
      <w:r w:rsidRPr="00D01390">
        <w:rPr>
          <w:rFonts w:ascii="Times New Roman" w:eastAsia="Times New Roman" w:hAnsi="Times New Roman" w:cs="Times New Roman"/>
        </w:rPr>
        <w:t xml:space="preserve"> </w:t>
      </w:r>
      <w:r w:rsidRPr="00D01390">
        <w:rPr>
          <w:rFonts w:ascii="Times New Roman" w:hAnsi="Times New Roman" w:cs="Times New Roman"/>
        </w:rPr>
        <w:t>(</w:t>
      </w:r>
      <w:r w:rsidRPr="00D01390">
        <w:rPr>
          <w:rStyle w:val="tlid-translation"/>
          <w:rFonts w:ascii="Times New Roman" w:hAnsi="Times New Roman" w:cs="Times New Roman"/>
        </w:rPr>
        <w:t>vartojamas glaukomos, tam tikrų rūšių traukulių ir perteklinio vandens susilaikymo gydymui)</w:t>
      </w:r>
      <w:r w:rsidRPr="00D01390">
        <w:rPr>
          <w:rFonts w:ascii="Times New Roman" w:eastAsia="Times New Roman" w:hAnsi="Times New Roman" w:cs="Times New Roman"/>
        </w:rPr>
        <w:t>:</w:t>
      </w:r>
      <w:r w:rsidRPr="00A80100">
        <w:rPr>
          <w:rFonts w:ascii="Times New Roman" w:eastAsia="Times New Roman" w:hAnsi="Times New Roman" w:cs="Times New Roman"/>
        </w:rPr>
        <w:t xml:space="preserve"> vartojimas kartu gali sukelti sunkią </w:t>
      </w:r>
      <w:proofErr w:type="spellStart"/>
      <w:r w:rsidRPr="00A80100">
        <w:rPr>
          <w:rFonts w:ascii="Times New Roman" w:eastAsia="Times New Roman" w:hAnsi="Times New Roman" w:cs="Times New Roman"/>
        </w:rPr>
        <w:t>acidozę</w:t>
      </w:r>
      <w:proofErr w:type="spellEnd"/>
      <w:r w:rsidRPr="00A80100">
        <w:rPr>
          <w:rFonts w:ascii="Times New Roman" w:eastAsia="Times New Roman" w:hAnsi="Times New Roman" w:cs="Times New Roman"/>
        </w:rPr>
        <w:t xml:space="preserve"> ir padidėjusį toksinį poveikį centrinei nervų sistemai.</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proofErr w:type="spellStart"/>
      <w:r w:rsidRPr="00D01390">
        <w:rPr>
          <w:rFonts w:ascii="Times New Roman" w:eastAsia="Times New Roman" w:hAnsi="Times New Roman" w:cs="Times New Roman"/>
        </w:rPr>
        <w:t>Gliukokortikoidai</w:t>
      </w:r>
      <w:proofErr w:type="spellEnd"/>
      <w:r w:rsidRPr="00D01390">
        <w:rPr>
          <w:rFonts w:ascii="Times New Roman" w:eastAsia="Times New Roman" w:hAnsi="Times New Roman" w:cs="Times New Roman"/>
        </w:rPr>
        <w:t xml:space="preserve"> (vartojami alergijai ar uždegimui gydyti</w:t>
      </w:r>
      <w:r>
        <w:t>)</w:t>
      </w:r>
      <w:r w:rsidRPr="00A80100">
        <w:rPr>
          <w:rFonts w:ascii="Times New Roman" w:eastAsia="Times New Roman" w:hAnsi="Times New Roman" w:cs="Times New Roman"/>
        </w:rPr>
        <w:t xml:space="preserve">: padidėjusi virškinimo trakto išopėjimo ir kraujavimo rizika. </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proofErr w:type="spellStart"/>
      <w:r w:rsidRPr="00A80100">
        <w:rPr>
          <w:rFonts w:ascii="Times New Roman" w:eastAsia="Times New Roman" w:hAnsi="Times New Roman" w:cs="Times New Roman"/>
        </w:rPr>
        <w:t>Zafirlukastas</w:t>
      </w:r>
      <w:proofErr w:type="spellEnd"/>
      <w:r w:rsidRPr="00A80100">
        <w:rPr>
          <w:rFonts w:ascii="Times New Roman" w:eastAsia="Times New Roman" w:hAnsi="Times New Roman" w:cs="Times New Roman"/>
        </w:rPr>
        <w:t xml:space="preserve"> (vartojamas astmai gydyti):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rūgštis padidina </w:t>
      </w:r>
      <w:proofErr w:type="spellStart"/>
      <w:r w:rsidRPr="00A80100">
        <w:rPr>
          <w:rFonts w:ascii="Times New Roman" w:eastAsia="Times New Roman" w:hAnsi="Times New Roman" w:cs="Times New Roman"/>
        </w:rPr>
        <w:t>zafirlukasto</w:t>
      </w:r>
      <w:proofErr w:type="spellEnd"/>
      <w:r w:rsidRPr="00A80100">
        <w:rPr>
          <w:rFonts w:ascii="Times New Roman" w:eastAsia="Times New Roman" w:hAnsi="Times New Roman" w:cs="Times New Roman"/>
        </w:rPr>
        <w:t xml:space="preserve"> </w:t>
      </w:r>
      <w:proofErr w:type="spellStart"/>
      <w:r w:rsidRPr="00A80100">
        <w:rPr>
          <w:rFonts w:ascii="Times New Roman" w:eastAsia="Times New Roman" w:hAnsi="Times New Roman" w:cs="Times New Roman"/>
        </w:rPr>
        <w:t>koncetraciją</w:t>
      </w:r>
      <w:proofErr w:type="spellEnd"/>
      <w:r w:rsidRPr="00A80100">
        <w:rPr>
          <w:rFonts w:ascii="Times New Roman" w:eastAsia="Times New Roman" w:hAnsi="Times New Roman" w:cs="Times New Roman"/>
        </w:rPr>
        <w:t xml:space="preserve"> plazmoje.</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proofErr w:type="spellStart"/>
      <w:r w:rsidRPr="00A80100">
        <w:rPr>
          <w:rFonts w:ascii="Times New Roman" w:eastAsia="Times New Roman" w:hAnsi="Times New Roman" w:cs="Times New Roman"/>
        </w:rPr>
        <w:t>Mifepristonas</w:t>
      </w:r>
      <w:proofErr w:type="spellEnd"/>
      <w:r w:rsidRPr="00A80100">
        <w:rPr>
          <w:rFonts w:ascii="Times New Roman" w:eastAsia="Times New Roman" w:hAnsi="Times New Roman" w:cs="Times New Roman"/>
        </w:rPr>
        <w:t xml:space="preserve"> (vartojamas sukelti abortą</w:t>
      </w:r>
      <w:r>
        <w:rPr>
          <w:rFonts w:ascii="Times New Roman" w:eastAsia="Times New Roman" w:hAnsi="Times New Roman" w:cs="Times New Roman"/>
        </w:rPr>
        <w:t xml:space="preserve"> ankstyvo nėštumo laikotarpiu</w:t>
      </w:r>
      <w:r w:rsidRPr="00A80100">
        <w:rPr>
          <w:rFonts w:ascii="Times New Roman" w:eastAsia="Times New Roman" w:hAnsi="Times New Roman" w:cs="Times New Roman"/>
        </w:rPr>
        <w:t xml:space="preserve">): dėl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gali sumažėti </w:t>
      </w:r>
      <w:proofErr w:type="spellStart"/>
      <w:r w:rsidRPr="00A80100">
        <w:rPr>
          <w:rFonts w:ascii="Times New Roman" w:eastAsia="Times New Roman" w:hAnsi="Times New Roman" w:cs="Times New Roman"/>
        </w:rPr>
        <w:t>mifepristono</w:t>
      </w:r>
      <w:proofErr w:type="spellEnd"/>
      <w:r w:rsidRPr="00A80100">
        <w:rPr>
          <w:rFonts w:ascii="Times New Roman" w:eastAsia="Times New Roman" w:hAnsi="Times New Roman" w:cs="Times New Roman"/>
        </w:rPr>
        <w:t xml:space="preserve"> poveikis.</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Antidiabetiniai preparatai: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rūgštis gali stiprinti </w:t>
      </w:r>
      <w:proofErr w:type="spellStart"/>
      <w:r w:rsidRPr="00A80100">
        <w:rPr>
          <w:rFonts w:ascii="Times New Roman" w:eastAsia="Times New Roman" w:hAnsi="Times New Roman" w:cs="Times New Roman"/>
        </w:rPr>
        <w:t>sulfonilkarbamido</w:t>
      </w:r>
      <w:proofErr w:type="spellEnd"/>
      <w:r w:rsidRPr="00A80100">
        <w:rPr>
          <w:rFonts w:ascii="Times New Roman" w:eastAsia="Times New Roman" w:hAnsi="Times New Roman" w:cs="Times New Roman"/>
        </w:rPr>
        <w:t xml:space="preserve"> cukraus kiekį kraujyje mažinantį poveikį.</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Vaistai, vartojami gydyti epilepsiją: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rūgštis gali padidinti </w:t>
      </w:r>
      <w:proofErr w:type="spellStart"/>
      <w:r w:rsidRPr="00A80100">
        <w:rPr>
          <w:rFonts w:ascii="Times New Roman" w:eastAsia="Times New Roman" w:hAnsi="Times New Roman" w:cs="Times New Roman"/>
        </w:rPr>
        <w:t>valproinės</w:t>
      </w:r>
      <w:proofErr w:type="spellEnd"/>
      <w:r w:rsidRPr="00A80100">
        <w:rPr>
          <w:rFonts w:ascii="Times New Roman" w:eastAsia="Times New Roman" w:hAnsi="Times New Roman" w:cs="Times New Roman"/>
        </w:rPr>
        <w:t xml:space="preserve"> rūgšties poveikį.</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r w:rsidRPr="00A80100">
        <w:rPr>
          <w:rFonts w:ascii="Times New Roman" w:eastAsia="Times New Roman" w:hAnsi="Times New Roman" w:cs="Times New Roman"/>
        </w:rPr>
        <w:t>Vaistai, kurie šarmina šlapimą (</w:t>
      </w:r>
      <w:proofErr w:type="spellStart"/>
      <w:r w:rsidRPr="00A80100">
        <w:rPr>
          <w:rFonts w:ascii="Times New Roman" w:eastAsia="Times New Roman" w:hAnsi="Times New Roman" w:cs="Times New Roman"/>
        </w:rPr>
        <w:t>antacidai</w:t>
      </w:r>
      <w:proofErr w:type="spellEnd"/>
      <w:r w:rsidRPr="00A80100">
        <w:rPr>
          <w:rFonts w:ascii="Times New Roman" w:eastAsia="Times New Roman" w:hAnsi="Times New Roman" w:cs="Times New Roman"/>
        </w:rPr>
        <w:t xml:space="preserve">): dėl šarminio šlapimo gamybos gali padidėti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šalinimas.</w:t>
      </w:r>
    </w:p>
    <w:p w:rsidR="002B07F7" w:rsidRPr="00A80100"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proofErr w:type="spellStart"/>
      <w:r w:rsidRPr="00A80100">
        <w:rPr>
          <w:rFonts w:ascii="Times New Roman" w:eastAsia="Times New Roman" w:hAnsi="Times New Roman" w:cs="Times New Roman"/>
        </w:rPr>
        <w:t>Adsorbentai</w:t>
      </w:r>
      <w:proofErr w:type="spellEnd"/>
      <w:r w:rsidRPr="00A80100">
        <w:rPr>
          <w:rFonts w:ascii="Times New Roman" w:eastAsia="Times New Roman" w:hAnsi="Times New Roman" w:cs="Times New Roman"/>
        </w:rPr>
        <w:t xml:space="preserve">: </w:t>
      </w:r>
      <w:proofErr w:type="spellStart"/>
      <w:r w:rsidRPr="00A80100">
        <w:rPr>
          <w:rFonts w:ascii="Times New Roman" w:eastAsia="Times New Roman" w:hAnsi="Times New Roman" w:cs="Times New Roman"/>
        </w:rPr>
        <w:t>kaolinas</w:t>
      </w:r>
      <w:proofErr w:type="spellEnd"/>
      <w:r w:rsidRPr="00A80100">
        <w:rPr>
          <w:rFonts w:ascii="Times New Roman" w:eastAsia="Times New Roman" w:hAnsi="Times New Roman" w:cs="Times New Roman"/>
        </w:rPr>
        <w:t xml:space="preserve"> gali sumažinti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absorbciją.</w:t>
      </w:r>
    </w:p>
    <w:p w:rsidR="002B07F7" w:rsidRDefault="002B07F7" w:rsidP="002B07F7">
      <w:pPr>
        <w:numPr>
          <w:ilvl w:val="0"/>
          <w:numId w:val="2"/>
        </w:numPr>
        <w:spacing w:after="0" w:line="240" w:lineRule="auto"/>
        <w:ind w:left="426"/>
        <w:contextualSpacing/>
        <w:jc w:val="both"/>
        <w:rPr>
          <w:rFonts w:ascii="Times New Roman" w:eastAsia="Times New Roman" w:hAnsi="Times New Roman" w:cs="Times New Roman"/>
        </w:rPr>
      </w:pPr>
      <w:proofErr w:type="spellStart"/>
      <w:r w:rsidRPr="00A80100">
        <w:rPr>
          <w:rFonts w:ascii="Times New Roman" w:eastAsia="Times New Roman" w:hAnsi="Times New Roman" w:cs="Times New Roman"/>
        </w:rPr>
        <w:t>Metoklopramidas</w:t>
      </w:r>
      <w:proofErr w:type="spellEnd"/>
      <w:r>
        <w:rPr>
          <w:rFonts w:ascii="Times New Roman" w:eastAsia="Times New Roman" w:hAnsi="Times New Roman" w:cs="Times New Roman"/>
        </w:rPr>
        <w:t xml:space="preserve"> (vartojamas nuo pykinimo ir vėmimo</w:t>
      </w:r>
      <w:r>
        <w:t>)</w:t>
      </w:r>
      <w:r w:rsidRPr="00A80100">
        <w:rPr>
          <w:rFonts w:ascii="Times New Roman" w:eastAsia="Times New Roman" w:hAnsi="Times New Roman" w:cs="Times New Roman"/>
        </w:rPr>
        <w:t xml:space="preserve">: pacientams su galvos skausmu, kurį sukėlė migrena, </w:t>
      </w:r>
      <w:proofErr w:type="spellStart"/>
      <w:r w:rsidRPr="00A80100">
        <w:rPr>
          <w:rFonts w:ascii="Times New Roman" w:eastAsia="Times New Roman" w:hAnsi="Times New Roman" w:cs="Times New Roman"/>
        </w:rPr>
        <w:t>metoklopramidas</w:t>
      </w:r>
      <w:proofErr w:type="spellEnd"/>
      <w:r w:rsidRPr="00A80100">
        <w:rPr>
          <w:rFonts w:ascii="Times New Roman" w:eastAsia="Times New Roman" w:hAnsi="Times New Roman" w:cs="Times New Roman"/>
        </w:rPr>
        <w:t xml:space="preserve"> padidina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koncentraciją plazmoje.</w:t>
      </w:r>
    </w:p>
    <w:p w:rsidR="002B07F7" w:rsidRPr="00145026" w:rsidRDefault="002B07F7" w:rsidP="002B07F7">
      <w:pPr>
        <w:numPr>
          <w:ilvl w:val="0"/>
          <w:numId w:val="2"/>
        </w:numPr>
        <w:spacing w:after="0" w:line="240" w:lineRule="auto"/>
        <w:ind w:left="426" w:hanging="426"/>
        <w:jc w:val="both"/>
        <w:rPr>
          <w:rFonts w:ascii="Times New Roman" w:hAnsi="Times New Roman" w:cs="Times New Roman"/>
        </w:rPr>
      </w:pPr>
      <w:proofErr w:type="spellStart"/>
      <w:r w:rsidRPr="008F0414">
        <w:rPr>
          <w:rFonts w:ascii="Times New Roman" w:hAnsi="Times New Roman" w:cs="Times New Roman"/>
        </w:rPr>
        <w:t>Metamizolas</w:t>
      </w:r>
      <w:proofErr w:type="spellEnd"/>
      <w:r w:rsidRPr="008F0414">
        <w:rPr>
          <w:rFonts w:ascii="Times New Roman" w:hAnsi="Times New Roman" w:cs="Times New Roman"/>
        </w:rPr>
        <w:t xml:space="preserve"> (vaistas skausmo malšinimui ir karščiavimo mažinimui): kartu vartojant </w:t>
      </w:r>
      <w:proofErr w:type="spellStart"/>
      <w:r w:rsidRPr="008F0414">
        <w:rPr>
          <w:rFonts w:ascii="Times New Roman" w:hAnsi="Times New Roman" w:cs="Times New Roman"/>
        </w:rPr>
        <w:t>acetilsalicilo</w:t>
      </w:r>
      <w:proofErr w:type="spellEnd"/>
      <w:r w:rsidRPr="008F0414">
        <w:rPr>
          <w:rFonts w:ascii="Times New Roman" w:hAnsi="Times New Roman" w:cs="Times New Roman"/>
        </w:rPr>
        <w:t xml:space="preserve"> rūgštį ir </w:t>
      </w:r>
      <w:proofErr w:type="spellStart"/>
      <w:r w:rsidRPr="008F0414">
        <w:rPr>
          <w:rFonts w:ascii="Times New Roman" w:hAnsi="Times New Roman" w:cs="Times New Roman"/>
        </w:rPr>
        <w:t>metamizolą</w:t>
      </w:r>
      <w:proofErr w:type="spellEnd"/>
      <w:r w:rsidRPr="008F0414">
        <w:rPr>
          <w:rFonts w:ascii="Times New Roman" w:hAnsi="Times New Roman" w:cs="Times New Roman"/>
        </w:rPr>
        <w:t xml:space="preserve">, </w:t>
      </w:r>
      <w:proofErr w:type="spellStart"/>
      <w:r w:rsidRPr="008F0414">
        <w:rPr>
          <w:rFonts w:ascii="Times New Roman" w:hAnsi="Times New Roman" w:cs="Times New Roman"/>
        </w:rPr>
        <w:t>acetilsalicilo</w:t>
      </w:r>
      <w:proofErr w:type="spellEnd"/>
      <w:r w:rsidRPr="008F0414">
        <w:rPr>
          <w:rFonts w:ascii="Times New Roman" w:hAnsi="Times New Roman" w:cs="Times New Roman"/>
        </w:rPr>
        <w:t xml:space="preserve"> rūgšties </w:t>
      </w:r>
      <w:r w:rsidRPr="00145026">
        <w:rPr>
          <w:rFonts w:ascii="Times New Roman" w:hAnsi="Times New Roman" w:cs="Times New Roman"/>
        </w:rPr>
        <w:t xml:space="preserve">poveikis kraujo plokštelių </w:t>
      </w:r>
      <w:proofErr w:type="spellStart"/>
      <w:r w:rsidRPr="00145026">
        <w:rPr>
          <w:rFonts w:ascii="Times New Roman" w:hAnsi="Times New Roman" w:cs="Times New Roman"/>
        </w:rPr>
        <w:t>agregacijai</w:t>
      </w:r>
      <w:proofErr w:type="spellEnd"/>
      <w:r w:rsidRPr="00145026">
        <w:rPr>
          <w:rFonts w:ascii="Times New Roman" w:hAnsi="Times New Roman" w:cs="Times New Roman"/>
        </w:rPr>
        <w:t xml:space="preserve"> (kai </w:t>
      </w:r>
      <w:r w:rsidRPr="008F0414">
        <w:rPr>
          <w:rStyle w:val="tlid-translation"/>
          <w:rFonts w:ascii="Times New Roman" w:hAnsi="Times New Roman" w:cs="Times New Roman"/>
        </w:rPr>
        <w:t xml:space="preserve">kraujo plokštelės </w:t>
      </w:r>
      <w:r>
        <w:rPr>
          <w:rStyle w:val="tlid-translation"/>
          <w:rFonts w:ascii="Times New Roman" w:hAnsi="Times New Roman" w:cs="Times New Roman"/>
        </w:rPr>
        <w:t>su</w:t>
      </w:r>
      <w:r w:rsidRPr="008F0414">
        <w:rPr>
          <w:rStyle w:val="tlid-translation"/>
          <w:rFonts w:ascii="Times New Roman" w:hAnsi="Times New Roman" w:cs="Times New Roman"/>
        </w:rPr>
        <w:t>limpa ir sudaro kraujo krešulį)</w:t>
      </w:r>
      <w:r w:rsidRPr="008F0414">
        <w:rPr>
          <w:rFonts w:ascii="Times New Roman" w:hAnsi="Times New Roman" w:cs="Times New Roman"/>
        </w:rPr>
        <w:t xml:space="preserve"> gali mažėti. Todėl, pacientams vartojantiems mažas </w:t>
      </w:r>
      <w:proofErr w:type="spellStart"/>
      <w:r w:rsidRPr="008F0414">
        <w:rPr>
          <w:rFonts w:ascii="Times New Roman" w:hAnsi="Times New Roman" w:cs="Times New Roman"/>
        </w:rPr>
        <w:t>acetilsalicilo</w:t>
      </w:r>
      <w:proofErr w:type="spellEnd"/>
      <w:r w:rsidRPr="008F0414">
        <w:rPr>
          <w:rFonts w:ascii="Times New Roman" w:hAnsi="Times New Roman" w:cs="Times New Roman"/>
        </w:rPr>
        <w:t xml:space="preserve"> </w:t>
      </w:r>
      <w:proofErr w:type="spellStart"/>
      <w:r w:rsidRPr="008F0414">
        <w:rPr>
          <w:rFonts w:ascii="Times New Roman" w:hAnsi="Times New Roman" w:cs="Times New Roman"/>
        </w:rPr>
        <w:t>rugšties</w:t>
      </w:r>
      <w:proofErr w:type="spellEnd"/>
      <w:r w:rsidRPr="008F0414">
        <w:rPr>
          <w:rFonts w:ascii="Times New Roman" w:hAnsi="Times New Roman" w:cs="Times New Roman"/>
        </w:rPr>
        <w:t xml:space="preserve"> dozes, skirtas apsaugoti širdį, tokį </w:t>
      </w:r>
      <w:r w:rsidRPr="00145026">
        <w:rPr>
          <w:rFonts w:ascii="Times New Roman" w:hAnsi="Times New Roman" w:cs="Times New Roman"/>
        </w:rPr>
        <w:t>vaistų derinį reikia vartoti atsargiai.</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20" w:lineRule="exact"/>
        <w:jc w:val="both"/>
        <w:rPr>
          <w:rFonts w:ascii="Times New Roman" w:eastAsia="Times New Roman" w:hAnsi="Times New Roman" w:cs="Times New Roman"/>
          <w:b/>
          <w:bCs/>
        </w:rPr>
      </w:pPr>
      <w:r w:rsidRPr="00A80100">
        <w:rPr>
          <w:rFonts w:ascii="Times New Roman" w:eastAsia="Times New Roman" w:hAnsi="Times New Roman" w:cs="Times New Roman"/>
          <w:b/>
          <w:bCs/>
        </w:rPr>
        <w:t>ACETYLSALICYLIC ACID GRINDEKS vartojimas su maistu, gėrimais ir alkoholiu</w:t>
      </w: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Vartojant vaistą kartu su alkoholiu, stebimas didesnis kraujavimo iš virškinimo trakto pavojus. Todėl gydymo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rūgštimi metu reikia vengti alkoholio.</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20" w:lineRule="exact"/>
        <w:jc w:val="both"/>
        <w:rPr>
          <w:rFonts w:ascii="Times New Roman" w:eastAsia="Times New Roman" w:hAnsi="Times New Roman" w:cs="Times New Roman"/>
          <w:b/>
          <w:bCs/>
        </w:rPr>
      </w:pPr>
      <w:r w:rsidRPr="00A80100">
        <w:rPr>
          <w:rFonts w:ascii="Times New Roman" w:eastAsia="Times New Roman" w:hAnsi="Times New Roman" w:cs="Times New Roman"/>
          <w:b/>
          <w:bCs/>
        </w:rPr>
        <w:t>Nėštumas, žindymo laikotarpis ir vaisingumas</w:t>
      </w:r>
    </w:p>
    <w:p w:rsidR="002B07F7" w:rsidRPr="00A80100" w:rsidRDefault="002B07F7" w:rsidP="002B07F7">
      <w:pPr>
        <w:numPr>
          <w:ilvl w:val="12"/>
          <w:numId w:val="0"/>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esate nėščia</w:t>
      </w:r>
      <w:r>
        <w:rPr>
          <w:rFonts w:ascii="Times New Roman" w:eastAsia="Times New Roman" w:hAnsi="Times New Roman" w:cs="Times New Roman"/>
        </w:rPr>
        <w:t xml:space="preserve"> ar žindyvė</w:t>
      </w:r>
      <w:r w:rsidRPr="00A80100">
        <w:rPr>
          <w:rFonts w:ascii="Times New Roman" w:eastAsia="Times New Roman" w:hAnsi="Times New Roman" w:cs="Times New Roman"/>
        </w:rPr>
        <w:t xml:space="preserve">, manote, kad galbūt esate nėščia arba planuojate pastoti, tai prieš vartodama šį vaistą pasitarkite su gydytoju arba vaistininku. </w:t>
      </w:r>
    </w:p>
    <w:p w:rsidR="002B07F7" w:rsidRPr="00A80100" w:rsidRDefault="002B07F7" w:rsidP="002B07F7">
      <w:pPr>
        <w:numPr>
          <w:ilvl w:val="12"/>
          <w:numId w:val="0"/>
        </w:numPr>
        <w:spacing w:after="0" w:line="240" w:lineRule="auto"/>
        <w:jc w:val="both"/>
        <w:rPr>
          <w:rFonts w:ascii="Times New Roman" w:eastAsia="Times New Roman" w:hAnsi="Times New Roman" w:cs="Times New Roman"/>
        </w:rPr>
      </w:pPr>
    </w:p>
    <w:p w:rsidR="002B07F7" w:rsidRPr="00A80100" w:rsidRDefault="002B07F7" w:rsidP="002B07F7">
      <w:pPr>
        <w:numPr>
          <w:ilvl w:val="12"/>
          <w:numId w:val="0"/>
        </w:num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Pirmąjį ir antrąjį nėštumo trimestrais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vartoti negalima, nebent gydytojas nuspręstų, kad neabejotinai būtina.</w:t>
      </w:r>
    </w:p>
    <w:p w:rsidR="002B07F7" w:rsidRPr="00A80100" w:rsidRDefault="002B07F7" w:rsidP="002B07F7">
      <w:pPr>
        <w:spacing w:after="0" w:line="240" w:lineRule="auto"/>
        <w:jc w:val="both"/>
        <w:rPr>
          <w:rFonts w:ascii="Times New Roman" w:eastAsia="Times New Roman" w:hAnsi="Times New Roman" w:cs="Times New Roman"/>
          <w:lang w:eastAsia="lv-LV"/>
        </w:rPr>
      </w:pPr>
      <w:r w:rsidRPr="00A80100">
        <w:rPr>
          <w:rFonts w:ascii="Times New Roman" w:eastAsia="Times New Roman" w:hAnsi="Times New Roman" w:cs="Times New Roman"/>
          <w:lang w:eastAsia="lv-LV"/>
        </w:rPr>
        <w:t xml:space="preserve">Vaisto negalima vartoti paskutiniame nėštumo trimestre prieš gimdymą (žr. skyrių  „ACETYLSALICYLIC ACID GRINDEKS vartoti negalima“), kadangi jis gali pakenkti nėštumui ir (arba) vaisiaus vystymuisi, gali vaisiui sukelti kraujospūdžio plaučiuose padidėjimą ir inkstų funkcijos sutrikimus, ypač neišnešiotiems naujagimiams, kraujavimą (galimai pailgėjusį) motinai ir vaikui, kuris gali pasireikšti net vartojant labai mažas dozes. Motinai gali pasireikšti gimdos susitraukimų sumažėjimas, dėl kurio gimdymas gali būti uždelstas ir pailgėjęs. </w:t>
      </w:r>
    </w:p>
    <w:p w:rsidR="002B07F7" w:rsidRPr="00A80100" w:rsidRDefault="002B07F7" w:rsidP="002B07F7">
      <w:pPr>
        <w:spacing w:after="0" w:line="240" w:lineRule="auto"/>
        <w:jc w:val="both"/>
        <w:rPr>
          <w:rFonts w:ascii="Times New Roman" w:eastAsia="Times New Roman" w:hAnsi="Times New Roman" w:cs="Times New Roman"/>
          <w:lang w:eastAsia="lv-LV"/>
        </w:rPr>
      </w:pPr>
      <w:proofErr w:type="spellStart"/>
      <w:r w:rsidRPr="00A80100">
        <w:rPr>
          <w:rFonts w:ascii="Times New Roman" w:eastAsia="Times New Roman" w:hAnsi="Times New Roman" w:cs="Times New Roman"/>
          <w:lang w:eastAsia="lv-LV"/>
        </w:rPr>
        <w:t>Acetilsalicilo</w:t>
      </w:r>
      <w:proofErr w:type="spellEnd"/>
      <w:r w:rsidRPr="00A80100">
        <w:rPr>
          <w:rFonts w:ascii="Times New Roman" w:eastAsia="Times New Roman" w:hAnsi="Times New Roman" w:cs="Times New Roman"/>
          <w:lang w:eastAsia="lv-LV"/>
        </w:rPr>
        <w:t xml:space="preserve"> rūgšties negalima vartoti žindymo laikotarpiu, kadangi jos išsiskiria į motinos pieną ir kūdikiui gali pasireikšti </w:t>
      </w:r>
      <w:proofErr w:type="spellStart"/>
      <w:r w:rsidRPr="00A80100">
        <w:rPr>
          <w:rFonts w:ascii="Times New Roman" w:eastAsia="Times New Roman" w:hAnsi="Times New Roman" w:cs="Times New Roman"/>
          <w:lang w:eastAsia="lv-LV"/>
        </w:rPr>
        <w:t>Reje</w:t>
      </w:r>
      <w:proofErr w:type="spellEnd"/>
      <w:r w:rsidRPr="00A80100">
        <w:rPr>
          <w:rFonts w:ascii="Times New Roman" w:eastAsia="Times New Roman" w:hAnsi="Times New Roman" w:cs="Times New Roman"/>
          <w:lang w:eastAsia="lv-LV"/>
        </w:rPr>
        <w:t xml:space="preserve"> sindromas.</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20" w:lineRule="exact"/>
        <w:jc w:val="both"/>
        <w:rPr>
          <w:rFonts w:ascii="Times New Roman" w:eastAsia="Times New Roman" w:hAnsi="Times New Roman" w:cs="Times New Roman"/>
          <w:b/>
          <w:bCs/>
        </w:rPr>
      </w:pPr>
      <w:r w:rsidRPr="00A80100">
        <w:rPr>
          <w:rFonts w:ascii="Times New Roman" w:eastAsia="Times New Roman" w:hAnsi="Times New Roman" w:cs="Times New Roman"/>
          <w:b/>
          <w:bCs/>
        </w:rPr>
        <w:t>Vairavimas ir mechanizmų valdymas</w:t>
      </w: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bCs/>
        </w:rPr>
        <w:t>Vaistas neveikia gebėjimo vairuoti bei valdyti mechanizmus.</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keepNext/>
        <w:tabs>
          <w:tab w:val="left" w:pos="567"/>
        </w:tabs>
        <w:spacing w:after="0" w:line="240" w:lineRule="auto"/>
        <w:ind w:left="567" w:hanging="567"/>
        <w:jc w:val="both"/>
        <w:outlineLvl w:val="1"/>
        <w:rPr>
          <w:rFonts w:ascii="Times New Roman" w:eastAsia="Times New Roman" w:hAnsi="Times New Roman" w:cs="Times New Roman"/>
          <w:b/>
        </w:rPr>
      </w:pPr>
      <w:bookmarkStart w:id="4" w:name="_Toc129243141"/>
      <w:bookmarkStart w:id="5" w:name="_Toc129243266"/>
      <w:r w:rsidRPr="00A80100">
        <w:rPr>
          <w:rFonts w:ascii="Times New Roman" w:eastAsia="Times New Roman" w:hAnsi="Times New Roman" w:cs="Times New Roman"/>
          <w:b/>
        </w:rPr>
        <w:t>3.</w:t>
      </w:r>
      <w:r w:rsidRPr="00A80100">
        <w:rPr>
          <w:rFonts w:ascii="Times New Roman" w:eastAsia="Times New Roman" w:hAnsi="Times New Roman" w:cs="Times New Roman"/>
          <w:b/>
        </w:rPr>
        <w:tab/>
        <w:t>Kaip vartoti ACETYLSALICYLIC ACID GRINDEKS</w:t>
      </w:r>
      <w:bookmarkEnd w:id="4"/>
      <w:bookmarkEnd w:id="5"/>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numPr>
          <w:ilvl w:val="12"/>
          <w:numId w:val="0"/>
        </w:numPr>
        <w:spacing w:after="0" w:line="240" w:lineRule="auto"/>
        <w:ind w:right="-2"/>
        <w:jc w:val="both"/>
        <w:rPr>
          <w:rFonts w:ascii="Times New Roman" w:eastAsia="Times New Roman" w:hAnsi="Times New Roman" w:cs="Times New Roman"/>
        </w:rPr>
      </w:pPr>
      <w:r w:rsidRPr="00A80100">
        <w:rPr>
          <w:rFonts w:ascii="Times New Roman" w:eastAsia="Times New Roman" w:hAnsi="Times New Roman" w:cs="Times New Roman"/>
        </w:rPr>
        <w:t xml:space="preserve">Visada vartokite šį vaistą tiksliai kaip aprašyta šiame lapelyje arba kaip nurodė gydytojas arba vaistininkas. Jeigu abejojate, kreipkitės į gydytoją arba vaistininką. </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Tabletę reikia vartoti per burną. Siekiant sumažinti skrandžio dirginimą, vaisto reikėtų vartoti valgant ar užgerti dideliu kiekiu vandens.</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Vagelė skirta tik tabletei perlaužti, jeigu ją visą būtų sunku nuryti. </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u w:val="single"/>
        </w:rPr>
      </w:pPr>
      <w:r w:rsidRPr="00A80100">
        <w:rPr>
          <w:rFonts w:ascii="Times New Roman" w:eastAsia="Times New Roman" w:hAnsi="Times New Roman" w:cs="Times New Roman"/>
          <w:u w:val="single"/>
        </w:rPr>
        <w:t>Dozavimas</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i/>
        </w:rPr>
      </w:pPr>
      <w:r w:rsidRPr="00A80100">
        <w:rPr>
          <w:rFonts w:ascii="Times New Roman" w:eastAsia="Times New Roman" w:hAnsi="Times New Roman" w:cs="Times New Roman"/>
          <w:i/>
        </w:rPr>
        <w:t>Suaugusiems pacientams ir vyresniems nei 16 metų paaugliams</w:t>
      </w: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Rekomenduojama dozė yra 1–2 tabletės, bet ne dažniau nei kas 4 valandas. Didžiausia paros dozė – 6 tabletės (3 g).</w:t>
      </w:r>
    </w:p>
    <w:p w:rsidR="002B07F7" w:rsidRPr="00A80100" w:rsidRDefault="002B07F7" w:rsidP="002B07F7">
      <w:pPr>
        <w:spacing w:after="0" w:line="240" w:lineRule="auto"/>
        <w:jc w:val="both"/>
        <w:rPr>
          <w:rFonts w:ascii="Times New Roman" w:eastAsia="Times New Roman" w:hAnsi="Times New Roman" w:cs="Times New Roman"/>
          <w:i/>
        </w:rPr>
      </w:pPr>
    </w:p>
    <w:p w:rsidR="002B07F7" w:rsidRPr="00A80100" w:rsidRDefault="002B07F7" w:rsidP="002B07F7">
      <w:pPr>
        <w:spacing w:after="0" w:line="240" w:lineRule="auto"/>
        <w:contextualSpacing/>
        <w:jc w:val="both"/>
        <w:outlineLvl w:val="0"/>
        <w:rPr>
          <w:rFonts w:ascii="Times New Roman" w:eastAsia="Times New Roman" w:hAnsi="Times New Roman" w:cs="Times New Roman"/>
          <w:i/>
          <w:iCs/>
        </w:rPr>
      </w:pPr>
      <w:r w:rsidRPr="00A80100">
        <w:rPr>
          <w:rFonts w:ascii="Times New Roman" w:eastAsia="Times New Roman" w:hAnsi="Times New Roman" w:cs="Times New Roman"/>
          <w:i/>
          <w:iCs/>
        </w:rPr>
        <w:t>Pacientams, kurių kepenų funkcija sutrikusi</w:t>
      </w:r>
    </w:p>
    <w:p w:rsidR="002B07F7" w:rsidRPr="00A80100" w:rsidRDefault="002B07F7" w:rsidP="002B07F7">
      <w:pPr>
        <w:autoSpaceDE w:val="0"/>
        <w:autoSpaceDN w:val="0"/>
        <w:adjustRightInd w:val="0"/>
        <w:spacing w:after="0" w:line="240" w:lineRule="auto"/>
        <w:jc w:val="both"/>
        <w:rPr>
          <w:rFonts w:ascii="Times New Roman" w:eastAsia="Times New Roman" w:hAnsi="Times New Roman" w:cs="Times New Roman"/>
          <w:color w:val="333333"/>
        </w:rPr>
      </w:pPr>
      <w:proofErr w:type="spellStart"/>
      <w:r w:rsidRPr="00A80100">
        <w:rPr>
          <w:rFonts w:ascii="Times New Roman" w:eastAsia="Times New Roman" w:hAnsi="Times New Roman" w:cs="Times New Roman"/>
          <w:color w:val="333333"/>
        </w:rPr>
        <w:t>Acetilsalicilo</w:t>
      </w:r>
      <w:proofErr w:type="spellEnd"/>
      <w:r w:rsidRPr="00A80100">
        <w:rPr>
          <w:rFonts w:ascii="Times New Roman" w:eastAsia="Times New Roman" w:hAnsi="Times New Roman" w:cs="Times New Roman"/>
          <w:color w:val="333333"/>
        </w:rPr>
        <w:t xml:space="preserve"> rūgšties reikia atsargiai vartoti pacientams, segantiems lengvu ar vidutinio sunkumo </w:t>
      </w:r>
      <w:r w:rsidRPr="00A80100">
        <w:rPr>
          <w:rFonts w:ascii="Times New Roman" w:eastAsia="Times New Roman" w:hAnsi="Times New Roman" w:cs="Times New Roman"/>
          <w:iCs/>
        </w:rPr>
        <w:t>kepenų funkcijos nepakankamumu. Šio vaisto negalima vartoti esant sunkiam kepenų funkcijos nepakankamumui (žr. „</w:t>
      </w:r>
      <w:r w:rsidRPr="00A80100">
        <w:rPr>
          <w:rFonts w:ascii="Times New Roman" w:eastAsia="Times New Roman" w:hAnsi="Times New Roman" w:cs="Times New Roman"/>
        </w:rPr>
        <w:t>ACETYLSALICYLIC ACID GRINDEKS</w:t>
      </w:r>
      <w:r w:rsidRPr="00A80100">
        <w:rPr>
          <w:rFonts w:ascii="Times New Roman" w:eastAsia="Times New Roman" w:hAnsi="Times New Roman" w:cs="Times New Roman"/>
          <w:iCs/>
        </w:rPr>
        <w:t xml:space="preserve"> vartoti negalima</w:t>
      </w:r>
      <w:r w:rsidRPr="00A80100">
        <w:rPr>
          <w:rFonts w:ascii="Times New Roman" w:eastAsia="Times New Roman" w:hAnsi="Times New Roman" w:cs="Times New Roman"/>
          <w:color w:val="333333"/>
        </w:rPr>
        <w:t>“</w:t>
      </w:r>
      <w:r w:rsidRPr="00A80100">
        <w:rPr>
          <w:rFonts w:ascii="Times New Roman" w:eastAsia="Times New Roman" w:hAnsi="Times New Roman" w:cs="Times New Roman"/>
          <w:iCs/>
        </w:rPr>
        <w:t>).</w:t>
      </w:r>
    </w:p>
    <w:p w:rsidR="002B07F7" w:rsidRPr="00A80100" w:rsidRDefault="002B07F7" w:rsidP="002B07F7">
      <w:pPr>
        <w:autoSpaceDE w:val="0"/>
        <w:autoSpaceDN w:val="0"/>
        <w:adjustRightInd w:val="0"/>
        <w:spacing w:after="0" w:line="240" w:lineRule="auto"/>
        <w:jc w:val="both"/>
        <w:rPr>
          <w:rFonts w:ascii="Times New Roman" w:eastAsia="Times New Roman" w:hAnsi="Times New Roman" w:cs="Times New Roman"/>
          <w:color w:val="333333"/>
        </w:rPr>
      </w:pPr>
    </w:p>
    <w:p w:rsidR="002B07F7" w:rsidRPr="00A80100" w:rsidRDefault="002B07F7" w:rsidP="002B07F7">
      <w:pPr>
        <w:spacing w:after="0" w:line="240" w:lineRule="auto"/>
        <w:contextualSpacing/>
        <w:jc w:val="both"/>
        <w:outlineLvl w:val="0"/>
        <w:rPr>
          <w:rFonts w:ascii="Times New Roman" w:eastAsia="Times New Roman" w:hAnsi="Times New Roman" w:cs="Times New Roman"/>
          <w:i/>
          <w:iCs/>
        </w:rPr>
      </w:pPr>
      <w:r w:rsidRPr="00A80100">
        <w:rPr>
          <w:rFonts w:ascii="Times New Roman" w:eastAsia="Times New Roman" w:hAnsi="Times New Roman" w:cs="Times New Roman"/>
          <w:i/>
          <w:iCs/>
        </w:rPr>
        <w:t>Pacientams, kurių inkstų funkcija sutrikusi</w:t>
      </w:r>
    </w:p>
    <w:p w:rsidR="002B07F7" w:rsidRPr="00A80100" w:rsidRDefault="002B07F7" w:rsidP="002B07F7">
      <w:pPr>
        <w:autoSpaceDE w:val="0"/>
        <w:autoSpaceDN w:val="0"/>
        <w:adjustRightInd w:val="0"/>
        <w:spacing w:after="0" w:line="240" w:lineRule="auto"/>
        <w:jc w:val="both"/>
        <w:rPr>
          <w:rFonts w:ascii="Times New Roman" w:eastAsia="Times New Roman" w:hAnsi="Times New Roman" w:cs="Times New Roman"/>
        </w:rPr>
      </w:pPr>
      <w:proofErr w:type="spellStart"/>
      <w:r w:rsidRPr="00A80100">
        <w:rPr>
          <w:rFonts w:ascii="Times New Roman" w:eastAsia="Times New Roman" w:hAnsi="Times New Roman" w:cs="Times New Roman"/>
          <w:color w:val="333333"/>
        </w:rPr>
        <w:t>Acetilsalicilo</w:t>
      </w:r>
      <w:proofErr w:type="spellEnd"/>
      <w:r w:rsidRPr="00A80100">
        <w:rPr>
          <w:rFonts w:ascii="Times New Roman" w:eastAsia="Times New Roman" w:hAnsi="Times New Roman" w:cs="Times New Roman"/>
          <w:color w:val="333333"/>
        </w:rPr>
        <w:t xml:space="preserve"> rūgšties negalima vartoti </w:t>
      </w:r>
      <w:proofErr w:type="spellStart"/>
      <w:r w:rsidRPr="00A80100">
        <w:rPr>
          <w:rFonts w:ascii="Times New Roman" w:eastAsia="Times New Roman" w:hAnsi="Times New Roman" w:cs="Times New Roman"/>
          <w:color w:val="333333"/>
        </w:rPr>
        <w:t>pacientams,sergantiems</w:t>
      </w:r>
      <w:proofErr w:type="spellEnd"/>
      <w:r w:rsidRPr="00A80100">
        <w:rPr>
          <w:rFonts w:ascii="Times New Roman" w:eastAsia="Times New Roman" w:hAnsi="Times New Roman" w:cs="Times New Roman"/>
          <w:color w:val="333333"/>
        </w:rPr>
        <w:t xml:space="preserve"> sunkiu inkstų funkcijos nepakankamumu. Esant nekontroliuojamam padidėjusiam kraujospūdžiui, taip pat natrio ir vandens susilaikymui organizme, dėl </w:t>
      </w:r>
      <w:r w:rsidRPr="00A80100">
        <w:rPr>
          <w:rFonts w:ascii="Times New Roman" w:eastAsia="Times New Roman" w:hAnsi="Times New Roman" w:cs="Times New Roman"/>
        </w:rPr>
        <w:t xml:space="preserve">kraujavimo iš virškinimo trakto padidėjusio pavojaus ir kraujagyslių sutrikimų, </w:t>
      </w:r>
      <w:r>
        <w:rPr>
          <w:rFonts w:ascii="Times New Roman" w:eastAsia="Times New Roman" w:hAnsi="Times New Roman" w:cs="Times New Roman"/>
        </w:rPr>
        <w:t>vaisto</w:t>
      </w:r>
      <w:r w:rsidRPr="00A80100">
        <w:rPr>
          <w:rFonts w:ascii="Times New Roman" w:eastAsia="Times New Roman" w:hAnsi="Times New Roman" w:cs="Times New Roman"/>
        </w:rPr>
        <w:t xml:space="preserve"> vartoti reikia atsargiai </w:t>
      </w:r>
      <w:r w:rsidRPr="00A80100">
        <w:rPr>
          <w:rFonts w:ascii="Times New Roman" w:eastAsia="Times New Roman" w:hAnsi="Times New Roman" w:cs="Times New Roman"/>
          <w:color w:val="333333"/>
        </w:rPr>
        <w:t>(žr.</w:t>
      </w:r>
      <w:r w:rsidRPr="00A80100">
        <w:rPr>
          <w:rFonts w:ascii="Times New Roman" w:eastAsia="Times New Roman" w:hAnsi="Times New Roman" w:cs="Times New Roman"/>
        </w:rPr>
        <w:t xml:space="preserve"> </w:t>
      </w:r>
      <w:r w:rsidRPr="00A80100">
        <w:rPr>
          <w:rFonts w:ascii="Times New Roman" w:eastAsia="Times New Roman" w:hAnsi="Times New Roman" w:cs="Times New Roman"/>
          <w:color w:val="333333"/>
        </w:rPr>
        <w:t>„Įspėjimai ir atsargumo priemonės“).</w:t>
      </w:r>
    </w:p>
    <w:p w:rsidR="002B07F7" w:rsidRPr="00A80100" w:rsidRDefault="002B07F7" w:rsidP="002B07F7">
      <w:pPr>
        <w:spacing w:after="0" w:line="240" w:lineRule="auto"/>
        <w:jc w:val="both"/>
        <w:rPr>
          <w:rFonts w:ascii="Times New Roman" w:eastAsia="Times New Roman" w:hAnsi="Times New Roman" w:cs="Times New Roman"/>
          <w:i/>
          <w:iCs/>
        </w:rPr>
      </w:pPr>
    </w:p>
    <w:p w:rsidR="002B07F7" w:rsidRPr="00A80100" w:rsidRDefault="002B07F7" w:rsidP="002B07F7">
      <w:pPr>
        <w:spacing w:after="0" w:line="240" w:lineRule="auto"/>
        <w:jc w:val="both"/>
        <w:rPr>
          <w:rFonts w:ascii="Times New Roman" w:eastAsia="Times New Roman" w:hAnsi="Times New Roman" w:cs="Times New Roman"/>
          <w:i/>
          <w:iCs/>
        </w:rPr>
      </w:pPr>
      <w:r w:rsidRPr="00A80100">
        <w:rPr>
          <w:rFonts w:ascii="Times New Roman" w:eastAsia="Times New Roman" w:hAnsi="Times New Roman" w:cs="Times New Roman"/>
          <w:i/>
          <w:iCs/>
        </w:rPr>
        <w:t>Senyviems pacientams</w:t>
      </w:r>
    </w:p>
    <w:p w:rsidR="002B07F7" w:rsidRPr="00A80100" w:rsidRDefault="002B07F7" w:rsidP="002B07F7">
      <w:pPr>
        <w:spacing w:after="0" w:line="240" w:lineRule="auto"/>
        <w:jc w:val="both"/>
        <w:rPr>
          <w:rFonts w:ascii="Times New Roman" w:eastAsia="Times New Roman" w:hAnsi="Times New Roman" w:cs="Times New Roman"/>
          <w:color w:val="333333"/>
        </w:rPr>
      </w:pPr>
      <w:r w:rsidRPr="00A80100">
        <w:rPr>
          <w:rFonts w:ascii="Times New Roman" w:eastAsia="Times New Roman" w:hAnsi="Times New Roman" w:cs="Times New Roman"/>
        </w:rPr>
        <w:t xml:space="preserve">Senyvi pacientai turėtų vengti ilgesnio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vartojimo dėl kraujavimo iš virškinimo trakto pavojaus. Senyviems pacientams </w:t>
      </w:r>
      <w:r w:rsidRPr="00A80100">
        <w:rPr>
          <w:rFonts w:ascii="Times New Roman" w:eastAsia="Times New Roman" w:hAnsi="Times New Roman" w:cs="Times New Roman"/>
          <w:color w:val="333333"/>
        </w:rPr>
        <w:t>gali tekti koreguoti dozę (žr. „Įspėjimai ir atsargumo priemonės“). Klauskite gydytojo patarimo.</w:t>
      </w:r>
    </w:p>
    <w:p w:rsidR="002B07F7" w:rsidRPr="00A80100" w:rsidRDefault="002B07F7" w:rsidP="002B07F7">
      <w:pPr>
        <w:spacing w:after="0" w:line="240" w:lineRule="auto"/>
        <w:jc w:val="both"/>
        <w:rPr>
          <w:rFonts w:ascii="Times New Roman" w:eastAsia="Times New Roman" w:hAnsi="Times New Roman" w:cs="Times New Roman"/>
          <w:color w:val="333333"/>
        </w:rPr>
      </w:pPr>
    </w:p>
    <w:p w:rsidR="002B07F7" w:rsidRPr="00A80100" w:rsidRDefault="002B07F7" w:rsidP="002B07F7">
      <w:pPr>
        <w:spacing w:after="0" w:line="240" w:lineRule="auto"/>
        <w:jc w:val="both"/>
        <w:rPr>
          <w:rFonts w:ascii="Times New Roman" w:eastAsia="Times New Roman" w:hAnsi="Times New Roman" w:cs="Times New Roman"/>
          <w:color w:val="333333"/>
        </w:rPr>
      </w:pPr>
      <w:r w:rsidRPr="00A80100">
        <w:rPr>
          <w:rFonts w:ascii="Times New Roman" w:eastAsia="Times New Roman" w:hAnsi="Times New Roman" w:cs="Times New Roman"/>
          <w:color w:val="333333"/>
        </w:rPr>
        <w:t>Nevartokite didesnės, negu rekomenduojama, dozės.</w:t>
      </w:r>
    </w:p>
    <w:p w:rsidR="002B07F7" w:rsidRPr="00A80100" w:rsidRDefault="002B07F7" w:rsidP="002B07F7">
      <w:pPr>
        <w:spacing w:after="0" w:line="240" w:lineRule="auto"/>
        <w:jc w:val="both"/>
        <w:rPr>
          <w:rFonts w:ascii="Times New Roman" w:eastAsia="Times New Roman" w:hAnsi="Times New Roman" w:cs="Times New Roman"/>
          <w:color w:val="333333"/>
        </w:rPr>
      </w:pPr>
    </w:p>
    <w:p w:rsidR="002B07F7" w:rsidRPr="00A80100" w:rsidRDefault="002B07F7" w:rsidP="002B07F7">
      <w:pPr>
        <w:spacing w:after="0" w:line="240" w:lineRule="auto"/>
        <w:jc w:val="both"/>
        <w:rPr>
          <w:rFonts w:ascii="Times New Roman" w:eastAsia="Times New Roman" w:hAnsi="Times New Roman" w:cs="Times New Roman"/>
          <w:color w:val="333333"/>
        </w:rPr>
      </w:pPr>
      <w:r w:rsidRPr="00A80100">
        <w:rPr>
          <w:rFonts w:ascii="Times New Roman" w:eastAsia="Times New Roman" w:hAnsi="Times New Roman" w:cs="Times New Roman"/>
          <w:color w:val="333333"/>
        </w:rPr>
        <w:t xml:space="preserve">Nepasitarus su gydytoju </w:t>
      </w:r>
      <w:r w:rsidRPr="00A80100">
        <w:rPr>
          <w:rFonts w:ascii="Times New Roman" w:eastAsia="Times New Roman" w:hAnsi="Times New Roman" w:cs="Times New Roman"/>
        </w:rPr>
        <w:t>ACETYLSALICYLIC ACID GRINDEKS</w:t>
      </w:r>
      <w:r w:rsidRPr="00A80100">
        <w:rPr>
          <w:rFonts w:ascii="Times New Roman" w:eastAsia="Times New Roman" w:hAnsi="Times New Roman" w:cs="Times New Roman"/>
          <w:color w:val="333333"/>
        </w:rPr>
        <w:t xml:space="preserve"> negalima vartoti ilgiau nei 3 dienas. Jei simptomai nepalengvėjo ar net pablogėjo kreipkitės į gydytoją. </w:t>
      </w:r>
    </w:p>
    <w:p w:rsidR="002B07F7" w:rsidRPr="00A80100" w:rsidRDefault="002B07F7" w:rsidP="002B07F7">
      <w:pPr>
        <w:spacing w:after="0" w:line="240" w:lineRule="auto"/>
        <w:jc w:val="both"/>
        <w:rPr>
          <w:rFonts w:ascii="Times New Roman" w:eastAsia="Times New Roman" w:hAnsi="Times New Roman" w:cs="Times New Roman"/>
          <w:color w:val="333333"/>
        </w:rPr>
      </w:pPr>
    </w:p>
    <w:p w:rsidR="002B07F7" w:rsidRPr="00A80100" w:rsidRDefault="002B07F7" w:rsidP="002B07F7">
      <w:pPr>
        <w:spacing w:after="0" w:line="240" w:lineRule="auto"/>
        <w:jc w:val="both"/>
        <w:rPr>
          <w:rFonts w:ascii="Times New Roman" w:eastAsia="Times New Roman" w:hAnsi="Times New Roman" w:cs="Times New Roman"/>
          <w:i/>
        </w:rPr>
      </w:pPr>
      <w:r w:rsidRPr="00A80100">
        <w:rPr>
          <w:rFonts w:ascii="Times New Roman" w:eastAsia="Times New Roman" w:hAnsi="Times New Roman" w:cs="Times New Roman"/>
          <w:color w:val="333333"/>
        </w:rPr>
        <w:t>Visada vartokite šį vaistą tiksliai kaip aprašyta šiame lapelyje arba kaip nurodė gydytojas arba vaistininkas.</w:t>
      </w:r>
    </w:p>
    <w:p w:rsidR="002B07F7" w:rsidRPr="00A80100" w:rsidRDefault="002B07F7" w:rsidP="002B07F7">
      <w:pPr>
        <w:spacing w:after="0" w:line="240" w:lineRule="auto"/>
        <w:jc w:val="both"/>
        <w:rPr>
          <w:rFonts w:ascii="Times New Roman" w:eastAsia="Times New Roman" w:hAnsi="Times New Roman" w:cs="Times New Roman"/>
          <w:i/>
        </w:rPr>
      </w:pPr>
    </w:p>
    <w:p w:rsidR="002B07F7" w:rsidRPr="00A80100" w:rsidRDefault="002B07F7" w:rsidP="002B07F7">
      <w:pPr>
        <w:spacing w:after="0" w:line="240" w:lineRule="auto"/>
        <w:jc w:val="both"/>
        <w:rPr>
          <w:rFonts w:ascii="Times New Roman" w:eastAsia="Times New Roman" w:hAnsi="Times New Roman" w:cs="Times New Roman"/>
          <w:b/>
        </w:rPr>
      </w:pPr>
      <w:r w:rsidRPr="00A80100">
        <w:rPr>
          <w:rFonts w:ascii="Times New Roman" w:eastAsia="Times New Roman" w:hAnsi="Times New Roman" w:cs="Times New Roman"/>
          <w:b/>
        </w:rPr>
        <w:t>Vartojimas vaikams ir paaugliams</w:t>
      </w:r>
    </w:p>
    <w:p w:rsidR="002B07F7" w:rsidRPr="00A80100" w:rsidRDefault="002B07F7" w:rsidP="002B07F7">
      <w:pPr>
        <w:spacing w:after="0" w:line="240" w:lineRule="auto"/>
        <w:jc w:val="both"/>
        <w:rPr>
          <w:rFonts w:ascii="Times New Roman" w:eastAsia="Times New Roman" w:hAnsi="Times New Roman" w:cs="Times New Roman"/>
        </w:rPr>
      </w:pP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negalima vartoti vaikams ir jaunesniems kaip 16 metų paaugliams (žr. „ACETYLSALICYLIC ACID GRINDEKS vartoti negalima“). </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20" w:lineRule="exact"/>
        <w:jc w:val="both"/>
        <w:rPr>
          <w:rFonts w:ascii="Times New Roman" w:eastAsia="Times New Roman" w:hAnsi="Times New Roman" w:cs="Times New Roman"/>
          <w:b/>
          <w:bCs/>
        </w:rPr>
      </w:pPr>
      <w:r w:rsidRPr="00A80100">
        <w:rPr>
          <w:rFonts w:ascii="Times New Roman" w:eastAsia="Times New Roman" w:hAnsi="Times New Roman" w:cs="Times New Roman"/>
          <w:b/>
          <w:bCs/>
        </w:rPr>
        <w:t>Ką daryti pavartojus per didelę ACETYLSALICYLIC ACID GRINDEKS</w:t>
      </w:r>
      <w:r w:rsidRPr="00A80100">
        <w:rPr>
          <w:rFonts w:ascii="Times New Roman" w:eastAsia="Times New Roman" w:hAnsi="Times New Roman" w:cs="Times New Roman"/>
          <w:bCs/>
        </w:rPr>
        <w:t xml:space="preserve"> </w:t>
      </w:r>
      <w:r w:rsidRPr="00A80100">
        <w:rPr>
          <w:rFonts w:ascii="Times New Roman" w:eastAsia="Times New Roman" w:hAnsi="Times New Roman" w:cs="Times New Roman"/>
          <w:b/>
          <w:bCs/>
        </w:rPr>
        <w:t>dozę?</w:t>
      </w:r>
    </w:p>
    <w:p w:rsidR="002B07F7" w:rsidRPr="00A80100" w:rsidRDefault="002B07F7" w:rsidP="002B07F7">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Pakartotinai vartojant dideles dozes, apsinuodijimo simptomai yra galvos svaigimas, ūžimas ausyse, kurtumas, prakaitavimas, pykinimas, vėmimas, galvos skausmas, sumišimas, neramumas, karščiavimas, dusulys, traukuliai ar koma. Esant perdozavimui, net jei nėra ankstyvųjų simptomų, reikalingas skubus gydymas.</w:t>
      </w:r>
    </w:p>
    <w:p w:rsidR="002B07F7" w:rsidRPr="00A80100" w:rsidRDefault="002B07F7" w:rsidP="002B07F7">
      <w:pPr>
        <w:spacing w:after="0" w:line="240" w:lineRule="auto"/>
        <w:jc w:val="both"/>
        <w:rPr>
          <w:rFonts w:ascii="Times New Roman" w:eastAsia="Times New Roman" w:hAnsi="Times New Roman" w:cs="Times New Roman"/>
          <w:lang w:eastAsia="lt-LT"/>
        </w:rPr>
      </w:pPr>
    </w:p>
    <w:p w:rsidR="002B07F7" w:rsidRPr="00A80100" w:rsidRDefault="002B07F7" w:rsidP="002B07F7">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Jei pasireiškia bet kuris aukščiau paminėtas simptomas, ar įtariama, kad buvo perdozuota, nedelsiant susisiekite su savo gydytoju ar sveikatos priežiūros įstaiga. Su savimi turėkite vaisto pakuotę.</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20" w:lineRule="exact"/>
        <w:jc w:val="both"/>
        <w:rPr>
          <w:rFonts w:ascii="Times New Roman" w:eastAsia="Times New Roman" w:hAnsi="Times New Roman" w:cs="Times New Roman"/>
          <w:b/>
          <w:bCs/>
        </w:rPr>
      </w:pPr>
      <w:r w:rsidRPr="00A80100">
        <w:rPr>
          <w:rFonts w:ascii="Times New Roman" w:eastAsia="Times New Roman" w:hAnsi="Times New Roman" w:cs="Times New Roman"/>
          <w:b/>
          <w:bCs/>
        </w:rPr>
        <w:t>Pamiršus pavartoti ACETYLSALICYLIC ACID GRINDEKS</w:t>
      </w: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Negalima vartoti dvigubos dozės norint kompensuoti praleistą dozę.</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20" w:lineRule="exact"/>
        <w:jc w:val="both"/>
        <w:rPr>
          <w:rFonts w:ascii="Times New Roman" w:eastAsia="Times New Roman" w:hAnsi="Times New Roman" w:cs="Times New Roman"/>
          <w:b/>
          <w:bCs/>
        </w:rPr>
      </w:pPr>
      <w:r w:rsidRPr="00A80100">
        <w:rPr>
          <w:rFonts w:ascii="Times New Roman" w:eastAsia="Times New Roman" w:hAnsi="Times New Roman" w:cs="Times New Roman"/>
          <w:b/>
          <w:bCs/>
        </w:rPr>
        <w:t>Nustojus vartoti ACETYLSALICYLIC ACID GRINDEKS</w:t>
      </w: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Duomenų nėra.</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Jeigu kiltų daugiau klausimų dėl šio vaisto vartojimo, kreipkitės į gydytoją arba vaistininką.</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keepNext/>
        <w:tabs>
          <w:tab w:val="left" w:pos="567"/>
        </w:tabs>
        <w:spacing w:after="0" w:line="240" w:lineRule="auto"/>
        <w:ind w:left="567" w:hanging="567"/>
        <w:jc w:val="both"/>
        <w:outlineLvl w:val="1"/>
        <w:rPr>
          <w:rFonts w:ascii="Times New Roman" w:eastAsia="Times New Roman" w:hAnsi="Times New Roman" w:cs="Times New Roman"/>
          <w:b/>
        </w:rPr>
      </w:pPr>
      <w:bookmarkStart w:id="6" w:name="_Toc129243142"/>
      <w:bookmarkStart w:id="7" w:name="_Toc129243267"/>
      <w:r w:rsidRPr="00A80100">
        <w:rPr>
          <w:rFonts w:ascii="Times New Roman" w:eastAsia="Times New Roman" w:hAnsi="Times New Roman" w:cs="Times New Roman"/>
          <w:b/>
        </w:rPr>
        <w:t>4.</w:t>
      </w:r>
      <w:r w:rsidRPr="00A80100">
        <w:rPr>
          <w:rFonts w:ascii="Times New Roman" w:eastAsia="Times New Roman" w:hAnsi="Times New Roman" w:cs="Times New Roman"/>
          <w:b/>
        </w:rPr>
        <w:tab/>
        <w:t>Galimas šalutinis poveikis</w:t>
      </w:r>
      <w:bookmarkEnd w:id="6"/>
      <w:bookmarkEnd w:id="7"/>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numPr>
          <w:ilvl w:val="12"/>
          <w:numId w:val="0"/>
        </w:numPr>
        <w:spacing w:after="0" w:line="240" w:lineRule="auto"/>
        <w:ind w:right="-29"/>
        <w:jc w:val="both"/>
        <w:rPr>
          <w:rFonts w:ascii="Times New Roman" w:eastAsia="Times New Roman" w:hAnsi="Times New Roman" w:cs="Times New Roman"/>
        </w:rPr>
      </w:pPr>
      <w:r w:rsidRPr="00A80100">
        <w:rPr>
          <w:rFonts w:ascii="Times New Roman" w:eastAsia="Times New Roman" w:hAnsi="Times New Roman" w:cs="Times New Roman"/>
        </w:rPr>
        <w:t>Šis vaistas, kaip ir visi kiti, gali sukelti šalutinį poveikį, nors jis pasireiškia ne visiems žmonėms.</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Nedelsiant nutraukite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w:t>
      </w:r>
      <w:proofErr w:type="spellStart"/>
      <w:r w:rsidRPr="00A80100">
        <w:rPr>
          <w:rFonts w:ascii="Times New Roman" w:eastAsia="Times New Roman" w:hAnsi="Times New Roman" w:cs="Times New Roman"/>
        </w:rPr>
        <w:t>rūgštites</w:t>
      </w:r>
      <w:proofErr w:type="spellEnd"/>
      <w:r w:rsidRPr="00A80100">
        <w:rPr>
          <w:rFonts w:ascii="Times New Roman" w:eastAsia="Times New Roman" w:hAnsi="Times New Roman" w:cs="Times New Roman"/>
        </w:rPr>
        <w:t xml:space="preserve"> vartojimą, jei staiga prasidėjo šie simptomai:</w:t>
      </w:r>
    </w:p>
    <w:p w:rsidR="002B07F7" w:rsidRPr="00A80100" w:rsidRDefault="002B07F7" w:rsidP="002B07F7">
      <w:pPr>
        <w:pStyle w:val="Sraopastraipa"/>
        <w:numPr>
          <w:ilvl w:val="0"/>
          <w:numId w:val="7"/>
        </w:numPr>
        <w:jc w:val="both"/>
        <w:rPr>
          <w:sz w:val="22"/>
          <w:szCs w:val="22"/>
        </w:rPr>
      </w:pPr>
      <w:r w:rsidRPr="00A80100">
        <w:rPr>
          <w:sz w:val="22"/>
          <w:szCs w:val="22"/>
        </w:rPr>
        <w:t xml:space="preserve">Veido, lūpų, liežuvio ar gerklės patinimas (dėl kurio gali būti sunku ryti ar kvėpuoti), sunkus ar staigus rankų, pėdų ir kulkšnių patinimas, stiprus odos niežėjimas (su iškilusiais gumbeliais), kraujospūdžio sumažėjimas. Šie požymiai gali rodyti sunkia alerginę (anafilaksinę) reakciją (pasitaiko retai), įskaitant </w:t>
      </w:r>
      <w:proofErr w:type="spellStart"/>
      <w:r w:rsidRPr="00A80100">
        <w:rPr>
          <w:sz w:val="22"/>
          <w:szCs w:val="22"/>
        </w:rPr>
        <w:t>Kvinkės</w:t>
      </w:r>
      <w:proofErr w:type="spellEnd"/>
      <w:r w:rsidRPr="00A80100">
        <w:rPr>
          <w:sz w:val="22"/>
          <w:szCs w:val="22"/>
        </w:rPr>
        <w:t xml:space="preserve"> edemą (dažnis nežinomas)</w:t>
      </w:r>
      <w:r>
        <w:rPr>
          <w:sz w:val="22"/>
          <w:szCs w:val="22"/>
        </w:rPr>
        <w:t>.</w:t>
      </w:r>
    </w:p>
    <w:p w:rsidR="002B07F7" w:rsidRPr="00A80100" w:rsidRDefault="002B07F7" w:rsidP="002B07F7">
      <w:pPr>
        <w:pStyle w:val="Sraopastraipa"/>
        <w:numPr>
          <w:ilvl w:val="0"/>
          <w:numId w:val="7"/>
        </w:numPr>
        <w:jc w:val="both"/>
        <w:rPr>
          <w:sz w:val="22"/>
          <w:szCs w:val="22"/>
        </w:rPr>
      </w:pPr>
      <w:r w:rsidRPr="00A80100">
        <w:rPr>
          <w:sz w:val="22"/>
          <w:szCs w:val="22"/>
        </w:rPr>
        <w:t>Odos ir (arba) gleivinės reakcija su paraudimu, uždegimu, pūslėmis, bėrimu ar odos lupimusi. Šie požymiai gali rodyti sunkią alerginę reakciją (</w:t>
      </w:r>
      <w:proofErr w:type="spellStart"/>
      <w:r w:rsidRPr="00A80100">
        <w:rPr>
          <w:i/>
          <w:sz w:val="22"/>
          <w:szCs w:val="22"/>
        </w:rPr>
        <w:t>Lyell</w:t>
      </w:r>
      <w:proofErr w:type="spellEnd"/>
      <w:r w:rsidRPr="00A80100">
        <w:rPr>
          <w:sz w:val="22"/>
          <w:szCs w:val="22"/>
        </w:rPr>
        <w:t xml:space="preserve"> sindromas, </w:t>
      </w:r>
      <w:proofErr w:type="spellStart"/>
      <w:r w:rsidRPr="00A80100">
        <w:rPr>
          <w:i/>
          <w:sz w:val="22"/>
          <w:szCs w:val="22"/>
        </w:rPr>
        <w:t>Stevens-Johnson</w:t>
      </w:r>
      <w:proofErr w:type="spellEnd"/>
      <w:r w:rsidRPr="00A80100">
        <w:rPr>
          <w:sz w:val="22"/>
          <w:szCs w:val="22"/>
        </w:rPr>
        <w:t xml:space="preserve"> sindromas, dažnis labai retas).</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Pranešama apie šiuos šalutinius poveikius:</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Dažni (gali pasireikšti </w:t>
      </w:r>
      <w:r>
        <w:rPr>
          <w:rFonts w:ascii="Times New Roman" w:eastAsia="Times New Roman" w:hAnsi="Times New Roman" w:cs="Times New Roman"/>
        </w:rPr>
        <w:t>ne daugiau kaip 1 iš 10</w:t>
      </w:r>
      <w:r w:rsidRPr="00A80100">
        <w:rPr>
          <w:rFonts w:ascii="Times New Roman" w:eastAsia="Times New Roman" w:hAnsi="Times New Roman" w:cs="Times New Roman"/>
        </w:rPr>
        <w:t xml:space="preserve"> žmonių)</w:t>
      </w:r>
    </w:p>
    <w:p w:rsidR="002B07F7" w:rsidRPr="00A80100" w:rsidRDefault="002B07F7" w:rsidP="002B07F7">
      <w:pPr>
        <w:numPr>
          <w:ilvl w:val="0"/>
          <w:numId w:val="4"/>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virškinimo sutrikimai;</w:t>
      </w:r>
    </w:p>
    <w:p w:rsidR="002B07F7" w:rsidRPr="00A80100" w:rsidRDefault="002B07F7" w:rsidP="002B07F7">
      <w:pPr>
        <w:numPr>
          <w:ilvl w:val="0"/>
          <w:numId w:val="4"/>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pykinimas;</w:t>
      </w:r>
    </w:p>
    <w:p w:rsidR="002B07F7" w:rsidRPr="00A80100" w:rsidRDefault="002B07F7" w:rsidP="002B07F7">
      <w:pPr>
        <w:numPr>
          <w:ilvl w:val="0"/>
          <w:numId w:val="4"/>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vėmimas;</w:t>
      </w:r>
    </w:p>
    <w:p w:rsidR="002B07F7" w:rsidRPr="00A80100" w:rsidRDefault="002B07F7" w:rsidP="002B07F7">
      <w:pPr>
        <w:numPr>
          <w:ilvl w:val="0"/>
          <w:numId w:val="4"/>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viduriavimas.</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Nedažni (gali pasireikšti </w:t>
      </w:r>
      <w:r>
        <w:rPr>
          <w:rFonts w:ascii="Times New Roman" w:eastAsia="Times New Roman" w:hAnsi="Times New Roman" w:cs="Times New Roman"/>
        </w:rPr>
        <w:t>ne daugiau kaip 1 iš 100</w:t>
      </w:r>
      <w:r w:rsidRPr="00A80100">
        <w:rPr>
          <w:rFonts w:ascii="Times New Roman" w:eastAsia="Times New Roman" w:hAnsi="Times New Roman" w:cs="Times New Roman"/>
        </w:rPr>
        <w:t xml:space="preserve"> žmonių)</w:t>
      </w:r>
    </w:p>
    <w:p w:rsidR="002B07F7" w:rsidRPr="00A80100" w:rsidRDefault="002B07F7" w:rsidP="002B07F7">
      <w:pPr>
        <w:pStyle w:val="Sraopastraipa"/>
        <w:numPr>
          <w:ilvl w:val="0"/>
          <w:numId w:val="8"/>
        </w:numPr>
        <w:jc w:val="both"/>
        <w:rPr>
          <w:sz w:val="22"/>
          <w:szCs w:val="22"/>
        </w:rPr>
      </w:pPr>
      <w:r w:rsidRPr="00A80100">
        <w:rPr>
          <w:sz w:val="22"/>
          <w:szCs w:val="22"/>
        </w:rPr>
        <w:t>gastritas (skrandžio gleivinės uždegimas).</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Reti (gali pasireikšti </w:t>
      </w:r>
      <w:r>
        <w:rPr>
          <w:rFonts w:ascii="Times New Roman" w:eastAsia="Times New Roman" w:hAnsi="Times New Roman" w:cs="Times New Roman"/>
        </w:rPr>
        <w:t xml:space="preserve">ne daugiau kaip </w:t>
      </w:r>
      <w:r w:rsidRPr="00A80100">
        <w:rPr>
          <w:rFonts w:ascii="Times New Roman" w:eastAsia="Times New Roman" w:hAnsi="Times New Roman" w:cs="Times New Roman"/>
        </w:rPr>
        <w:t>1</w:t>
      </w:r>
      <w:r>
        <w:rPr>
          <w:rFonts w:ascii="Times New Roman" w:eastAsia="Times New Roman" w:hAnsi="Times New Roman" w:cs="Times New Roman"/>
        </w:rPr>
        <w:t xml:space="preserve"> </w:t>
      </w:r>
      <w:r w:rsidRPr="00A80100">
        <w:rPr>
          <w:rFonts w:ascii="Times New Roman" w:eastAsia="Times New Roman" w:hAnsi="Times New Roman" w:cs="Times New Roman"/>
        </w:rPr>
        <w:t>1000 žmonių)</w:t>
      </w:r>
    </w:p>
    <w:p w:rsidR="002B07F7" w:rsidRPr="00A80100" w:rsidRDefault="002B07F7" w:rsidP="002B07F7">
      <w:pPr>
        <w:numPr>
          <w:ilvl w:val="0"/>
          <w:numId w:val="5"/>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pailgėjęs kraujavimo laikas;</w:t>
      </w:r>
    </w:p>
    <w:p w:rsidR="002B07F7" w:rsidRPr="00A80100" w:rsidRDefault="002B07F7" w:rsidP="002B07F7">
      <w:pPr>
        <w:numPr>
          <w:ilvl w:val="0"/>
          <w:numId w:val="5"/>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alerginės reakcijos (</w:t>
      </w:r>
      <w:proofErr w:type="spellStart"/>
      <w:r w:rsidRPr="00A80100">
        <w:rPr>
          <w:rFonts w:ascii="Times New Roman" w:eastAsia="Times New Roman" w:hAnsi="Times New Roman" w:cs="Times New Roman"/>
        </w:rPr>
        <w:t>bronchospazmas</w:t>
      </w:r>
      <w:proofErr w:type="spellEnd"/>
      <w:r w:rsidRPr="00A80100">
        <w:rPr>
          <w:rFonts w:ascii="Times New Roman" w:eastAsia="Times New Roman" w:hAnsi="Times New Roman" w:cs="Times New Roman"/>
        </w:rPr>
        <w:t>, alerginės odos reakcijos). Jei pasireiškia padidėjusio jautrumo reakcijų, vaisto vartojimą reikia nutraukti;</w:t>
      </w:r>
    </w:p>
    <w:p w:rsidR="002B07F7" w:rsidRPr="00A80100" w:rsidRDefault="002B07F7" w:rsidP="002B07F7">
      <w:pPr>
        <w:numPr>
          <w:ilvl w:val="0"/>
          <w:numId w:val="5"/>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edema;</w:t>
      </w:r>
    </w:p>
    <w:p w:rsidR="002B07F7" w:rsidRPr="00A80100" w:rsidRDefault="002B07F7" w:rsidP="002B07F7">
      <w:pPr>
        <w:numPr>
          <w:ilvl w:val="0"/>
          <w:numId w:val="5"/>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sumišimas;</w:t>
      </w:r>
    </w:p>
    <w:p w:rsidR="002B07F7" w:rsidRPr="00A80100" w:rsidRDefault="002B07F7" w:rsidP="002B07F7">
      <w:pPr>
        <w:numPr>
          <w:ilvl w:val="0"/>
          <w:numId w:val="5"/>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galvos svaigimas;</w:t>
      </w:r>
    </w:p>
    <w:p w:rsidR="002B07F7" w:rsidRPr="00A80100" w:rsidRDefault="002B07F7" w:rsidP="002B07F7">
      <w:pPr>
        <w:numPr>
          <w:ilvl w:val="0"/>
          <w:numId w:val="5"/>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klausos sutrikimai (ūžimas ausyse, kuris labai retai gali baigtis kurtumu);</w:t>
      </w:r>
    </w:p>
    <w:p w:rsidR="002B07F7" w:rsidRPr="00A80100" w:rsidRDefault="002B07F7" w:rsidP="002B07F7">
      <w:pPr>
        <w:numPr>
          <w:ilvl w:val="0"/>
          <w:numId w:val="5"/>
        </w:numPr>
        <w:spacing w:after="0" w:line="240" w:lineRule="auto"/>
        <w:contextualSpacing/>
        <w:jc w:val="both"/>
        <w:rPr>
          <w:rFonts w:ascii="Times New Roman" w:eastAsia="Times New Roman" w:hAnsi="Times New Roman" w:cs="Times New Roman"/>
        </w:rPr>
      </w:pPr>
      <w:proofErr w:type="spellStart"/>
      <w:r w:rsidRPr="00A80100">
        <w:rPr>
          <w:rFonts w:ascii="Times New Roman" w:eastAsia="Times New Roman" w:hAnsi="Times New Roman" w:cs="Times New Roman"/>
        </w:rPr>
        <w:t>svaigulus</w:t>
      </w:r>
      <w:proofErr w:type="spellEnd"/>
      <w:r w:rsidRPr="00A80100">
        <w:rPr>
          <w:rFonts w:ascii="Times New Roman" w:eastAsia="Times New Roman" w:hAnsi="Times New Roman" w:cs="Times New Roman"/>
        </w:rPr>
        <w:t xml:space="preserve"> (</w:t>
      </w:r>
      <w:proofErr w:type="spellStart"/>
      <w:r w:rsidRPr="00A80100">
        <w:rPr>
          <w:rFonts w:ascii="Times New Roman" w:eastAsia="Times New Roman" w:hAnsi="Times New Roman" w:cs="Times New Roman"/>
        </w:rPr>
        <w:t>vertigo</w:t>
      </w:r>
      <w:proofErr w:type="spellEnd"/>
      <w:r w:rsidRPr="00A80100">
        <w:rPr>
          <w:rFonts w:ascii="Times New Roman" w:eastAsia="Times New Roman" w:hAnsi="Times New Roman" w:cs="Times New Roman"/>
        </w:rPr>
        <w:t>);</w:t>
      </w:r>
    </w:p>
    <w:p w:rsidR="002B07F7" w:rsidRPr="00A80100" w:rsidRDefault="002B07F7" w:rsidP="002B07F7">
      <w:pPr>
        <w:numPr>
          <w:ilvl w:val="0"/>
          <w:numId w:val="5"/>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virškinimo trakto uždegimas, erozija, skrandžio opa, </w:t>
      </w:r>
      <w:proofErr w:type="spellStart"/>
      <w:r w:rsidRPr="00A80100">
        <w:rPr>
          <w:rFonts w:ascii="Times New Roman" w:eastAsia="Times New Roman" w:hAnsi="Times New Roman" w:cs="Times New Roman"/>
        </w:rPr>
        <w:t>peptinės</w:t>
      </w:r>
      <w:proofErr w:type="spellEnd"/>
      <w:r w:rsidRPr="00A80100">
        <w:rPr>
          <w:rFonts w:ascii="Times New Roman" w:eastAsia="Times New Roman" w:hAnsi="Times New Roman" w:cs="Times New Roman"/>
        </w:rPr>
        <w:t xml:space="preserve"> opos paūmėjimas;</w:t>
      </w:r>
    </w:p>
    <w:p w:rsidR="002B07F7" w:rsidRPr="00A80100" w:rsidRDefault="002B07F7" w:rsidP="002B07F7">
      <w:pPr>
        <w:numPr>
          <w:ilvl w:val="0"/>
          <w:numId w:val="5"/>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prakiurimas ar kraujavimas iš virškinimo trakto; kraujavimo rizika didėja su doze.</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Labai reti (gali pasireikšti ne daugiau kaip 1 iš 10000 žmonių)</w:t>
      </w:r>
    </w:p>
    <w:p w:rsidR="002B07F7" w:rsidRPr="00A80100" w:rsidRDefault="002B07F7" w:rsidP="002B07F7">
      <w:pPr>
        <w:numPr>
          <w:ilvl w:val="0"/>
          <w:numId w:val="6"/>
        </w:numPr>
        <w:spacing w:after="0" w:line="240" w:lineRule="auto"/>
        <w:contextualSpacing/>
        <w:jc w:val="both"/>
        <w:rPr>
          <w:rFonts w:ascii="Times New Roman" w:eastAsia="Times New Roman" w:hAnsi="Times New Roman" w:cs="Times New Roman"/>
        </w:rPr>
      </w:pPr>
      <w:proofErr w:type="spellStart"/>
      <w:r w:rsidRPr="00A80100">
        <w:rPr>
          <w:rFonts w:ascii="Times New Roman" w:eastAsia="Times New Roman" w:hAnsi="Times New Roman" w:cs="Times New Roman"/>
        </w:rPr>
        <w:t>hematopoezės</w:t>
      </w:r>
      <w:proofErr w:type="spellEnd"/>
      <w:r w:rsidRPr="00A80100">
        <w:rPr>
          <w:rFonts w:ascii="Times New Roman" w:eastAsia="Times New Roman" w:hAnsi="Times New Roman" w:cs="Times New Roman"/>
        </w:rPr>
        <w:t xml:space="preserve"> sutrikimai, įskaitant </w:t>
      </w:r>
      <w:proofErr w:type="spellStart"/>
      <w:r w:rsidRPr="00A80100">
        <w:rPr>
          <w:rFonts w:ascii="Times New Roman" w:eastAsia="Times New Roman" w:hAnsi="Times New Roman" w:cs="Times New Roman"/>
        </w:rPr>
        <w:t>trombocitopeniją</w:t>
      </w:r>
      <w:proofErr w:type="spellEnd"/>
      <w:r w:rsidRPr="00A80100">
        <w:rPr>
          <w:rFonts w:ascii="Times New Roman" w:eastAsia="Times New Roman" w:hAnsi="Times New Roman" w:cs="Times New Roman"/>
        </w:rPr>
        <w:t xml:space="preserve"> (trombocitų kiekio kraujyje sumažėjimas), nes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rūgštis slopina trombocitų </w:t>
      </w:r>
      <w:proofErr w:type="spellStart"/>
      <w:r w:rsidRPr="00A80100">
        <w:rPr>
          <w:rFonts w:ascii="Times New Roman" w:eastAsia="Times New Roman" w:hAnsi="Times New Roman" w:cs="Times New Roman"/>
        </w:rPr>
        <w:t>agregaciją</w:t>
      </w:r>
      <w:proofErr w:type="spellEnd"/>
      <w:r w:rsidRPr="00A80100">
        <w:rPr>
          <w:rFonts w:ascii="Times New Roman" w:eastAsia="Times New Roman" w:hAnsi="Times New Roman" w:cs="Times New Roman"/>
        </w:rPr>
        <w:t xml:space="preserve">. Esant </w:t>
      </w:r>
      <w:proofErr w:type="spellStart"/>
      <w:r w:rsidRPr="00A80100">
        <w:rPr>
          <w:rFonts w:ascii="Times New Roman" w:eastAsia="Times New Roman" w:hAnsi="Times New Roman" w:cs="Times New Roman"/>
        </w:rPr>
        <w:t>trombocitopenijai</w:t>
      </w:r>
      <w:proofErr w:type="spellEnd"/>
      <w:r w:rsidRPr="00A80100">
        <w:rPr>
          <w:rFonts w:ascii="Times New Roman" w:eastAsia="Times New Roman" w:hAnsi="Times New Roman" w:cs="Times New Roman"/>
        </w:rPr>
        <w:t xml:space="preserve">, gali pasireikšti odos ir gleivinių </w:t>
      </w:r>
      <w:proofErr w:type="spellStart"/>
      <w:r w:rsidRPr="00A80100">
        <w:rPr>
          <w:rFonts w:ascii="Times New Roman" w:eastAsia="Times New Roman" w:hAnsi="Times New Roman" w:cs="Times New Roman"/>
        </w:rPr>
        <w:t>hemoragijos</w:t>
      </w:r>
      <w:proofErr w:type="spellEnd"/>
      <w:r w:rsidRPr="00A80100">
        <w:rPr>
          <w:rFonts w:ascii="Times New Roman" w:eastAsia="Times New Roman" w:hAnsi="Times New Roman" w:cs="Times New Roman"/>
        </w:rPr>
        <w:t>.</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Dažnis nežinomas (negali būti apskaičiuotas pagal turimus duomenis)</w:t>
      </w:r>
    </w:p>
    <w:p w:rsidR="002B07F7" w:rsidRPr="00A80100" w:rsidRDefault="002B07F7" w:rsidP="002B07F7">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vartojant didelėmis dozėmis,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rūgštis gali sukelti kraujo krešumo sutrikimus, kaip lėtinės odos ir gleivinės </w:t>
      </w:r>
      <w:proofErr w:type="spellStart"/>
      <w:r w:rsidRPr="00A80100">
        <w:rPr>
          <w:rFonts w:ascii="Times New Roman" w:eastAsia="Times New Roman" w:hAnsi="Times New Roman" w:cs="Times New Roman"/>
        </w:rPr>
        <w:t>hemoragijos</w:t>
      </w:r>
      <w:proofErr w:type="spellEnd"/>
      <w:r w:rsidRPr="00A80100">
        <w:rPr>
          <w:rFonts w:ascii="Times New Roman" w:eastAsia="Times New Roman" w:hAnsi="Times New Roman" w:cs="Times New Roman"/>
        </w:rPr>
        <w:t>, taip pat pailgėjęs kraujavimo ir krešėjimo laikas;</w:t>
      </w:r>
    </w:p>
    <w:p w:rsidR="002B07F7" w:rsidRPr="00A80100" w:rsidRDefault="002B07F7" w:rsidP="002B07F7">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hemoraginis </w:t>
      </w:r>
      <w:proofErr w:type="spellStart"/>
      <w:r w:rsidRPr="00A80100">
        <w:rPr>
          <w:rFonts w:ascii="Times New Roman" w:eastAsia="Times New Roman" w:hAnsi="Times New Roman" w:cs="Times New Roman"/>
        </w:rPr>
        <w:t>vaskulitas</w:t>
      </w:r>
      <w:proofErr w:type="spellEnd"/>
      <w:r w:rsidRPr="00A80100">
        <w:rPr>
          <w:rFonts w:ascii="Times New Roman" w:eastAsia="Times New Roman" w:hAnsi="Times New Roman" w:cs="Times New Roman"/>
        </w:rPr>
        <w:t xml:space="preserve"> (kraujagyslių uždegimas, kurį sukėlė kraujo krešėjimo sutrikimai);</w:t>
      </w:r>
    </w:p>
    <w:p w:rsidR="002B07F7" w:rsidRPr="00A80100" w:rsidRDefault="002B07F7" w:rsidP="002B07F7">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sloga;</w:t>
      </w:r>
    </w:p>
    <w:p w:rsidR="002B07F7" w:rsidRPr="00A80100" w:rsidRDefault="002B07F7" w:rsidP="002B07F7">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dusulys;</w:t>
      </w:r>
    </w:p>
    <w:p w:rsidR="002B07F7" w:rsidRPr="00A80100" w:rsidRDefault="002B07F7" w:rsidP="002B07F7">
      <w:pPr>
        <w:numPr>
          <w:ilvl w:val="0"/>
          <w:numId w:val="6"/>
        </w:numPr>
        <w:spacing w:after="0" w:line="240" w:lineRule="auto"/>
        <w:contextualSpacing/>
        <w:jc w:val="both"/>
        <w:rPr>
          <w:rFonts w:ascii="Times New Roman" w:eastAsia="Times New Roman" w:hAnsi="Times New Roman" w:cs="Times New Roman"/>
        </w:rPr>
      </w:pPr>
      <w:proofErr w:type="spellStart"/>
      <w:r w:rsidRPr="00A80100">
        <w:rPr>
          <w:rFonts w:ascii="Times New Roman" w:eastAsia="Times New Roman" w:hAnsi="Times New Roman" w:cs="Times New Roman"/>
        </w:rPr>
        <w:t>bronchospazmas</w:t>
      </w:r>
      <w:proofErr w:type="spellEnd"/>
      <w:r w:rsidRPr="00A80100">
        <w:rPr>
          <w:rFonts w:ascii="Times New Roman" w:eastAsia="Times New Roman" w:hAnsi="Times New Roman" w:cs="Times New Roman"/>
        </w:rPr>
        <w:t>;</w:t>
      </w:r>
    </w:p>
    <w:p w:rsidR="002B07F7" w:rsidRPr="00A80100" w:rsidRDefault="002B07F7" w:rsidP="002B07F7">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astmos priepuolis;</w:t>
      </w:r>
    </w:p>
    <w:p w:rsidR="002B07F7" w:rsidRPr="00A80100" w:rsidRDefault="002B07F7" w:rsidP="002B07F7">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purpura (raudona ar purpurinė oda);</w:t>
      </w:r>
    </w:p>
    <w:p w:rsidR="002B07F7" w:rsidRPr="00A80100" w:rsidRDefault="002B07F7" w:rsidP="002B07F7">
      <w:pPr>
        <w:numPr>
          <w:ilvl w:val="0"/>
          <w:numId w:val="6"/>
        </w:numPr>
        <w:spacing w:after="0" w:line="240" w:lineRule="auto"/>
        <w:contextualSpacing/>
        <w:jc w:val="both"/>
        <w:rPr>
          <w:rFonts w:ascii="Times New Roman" w:eastAsia="Times New Roman" w:hAnsi="Times New Roman" w:cs="Times New Roman"/>
        </w:rPr>
      </w:pPr>
      <w:r w:rsidRPr="00A80100">
        <w:rPr>
          <w:rFonts w:ascii="Times New Roman" w:eastAsia="Times New Roman" w:hAnsi="Times New Roman" w:cs="Times New Roman"/>
        </w:rPr>
        <w:t xml:space="preserve">mazginė </w:t>
      </w:r>
      <w:proofErr w:type="spellStart"/>
      <w:r w:rsidRPr="00A80100">
        <w:rPr>
          <w:rFonts w:ascii="Times New Roman" w:eastAsia="Times New Roman" w:hAnsi="Times New Roman" w:cs="Times New Roman"/>
        </w:rPr>
        <w:t>eritema</w:t>
      </w:r>
      <w:proofErr w:type="spellEnd"/>
      <w:r w:rsidRPr="00A80100">
        <w:rPr>
          <w:rFonts w:ascii="Times New Roman" w:eastAsia="Times New Roman" w:hAnsi="Times New Roman" w:cs="Times New Roman"/>
        </w:rPr>
        <w:t xml:space="preserve">, daugiaformė </w:t>
      </w:r>
      <w:proofErr w:type="spellStart"/>
      <w:r w:rsidRPr="00A80100">
        <w:rPr>
          <w:rFonts w:ascii="Times New Roman" w:eastAsia="Times New Roman" w:hAnsi="Times New Roman" w:cs="Times New Roman"/>
        </w:rPr>
        <w:t>eritema</w:t>
      </w:r>
      <w:proofErr w:type="spellEnd"/>
      <w:r w:rsidRPr="00A80100">
        <w:rPr>
          <w:rFonts w:ascii="Times New Roman" w:eastAsia="Times New Roman" w:hAnsi="Times New Roman" w:cs="Times New Roman"/>
        </w:rPr>
        <w:t>;</w:t>
      </w:r>
    </w:p>
    <w:p w:rsidR="002B07F7" w:rsidRPr="00A80100" w:rsidRDefault="002B07F7" w:rsidP="002B07F7">
      <w:pPr>
        <w:numPr>
          <w:ilvl w:val="0"/>
          <w:numId w:val="6"/>
        </w:numPr>
        <w:spacing w:after="0" w:line="240" w:lineRule="auto"/>
        <w:contextualSpacing/>
        <w:jc w:val="both"/>
        <w:rPr>
          <w:rFonts w:ascii="Times New Roman" w:eastAsia="Times New Roman" w:hAnsi="Times New Roman" w:cs="Times New Roman"/>
        </w:rPr>
      </w:pPr>
      <w:proofErr w:type="spellStart"/>
      <w:r w:rsidRPr="00A80100">
        <w:rPr>
          <w:rFonts w:ascii="Times New Roman" w:eastAsia="Times New Roman" w:hAnsi="Times New Roman" w:cs="Times New Roman"/>
          <w:i/>
        </w:rPr>
        <w:t>Stevens-Johnson</w:t>
      </w:r>
      <w:proofErr w:type="spellEnd"/>
      <w:r w:rsidRPr="00A80100">
        <w:rPr>
          <w:rFonts w:ascii="Times New Roman" w:eastAsia="Times New Roman" w:hAnsi="Times New Roman" w:cs="Times New Roman"/>
        </w:rPr>
        <w:t xml:space="preserve"> sindromas, </w:t>
      </w:r>
      <w:proofErr w:type="spellStart"/>
      <w:r w:rsidRPr="00A80100">
        <w:rPr>
          <w:rFonts w:ascii="Times New Roman" w:eastAsia="Times New Roman" w:hAnsi="Times New Roman" w:cs="Times New Roman"/>
          <w:i/>
        </w:rPr>
        <w:t>Lyell</w:t>
      </w:r>
      <w:proofErr w:type="spellEnd"/>
      <w:r w:rsidRPr="00A80100">
        <w:rPr>
          <w:rFonts w:ascii="Times New Roman" w:eastAsia="Times New Roman" w:hAnsi="Times New Roman" w:cs="Times New Roman"/>
        </w:rPr>
        <w:t xml:space="preserve"> sindromas;</w:t>
      </w:r>
    </w:p>
    <w:p w:rsidR="002B07F7" w:rsidRPr="00A80100" w:rsidRDefault="002B07F7" w:rsidP="002B07F7">
      <w:pPr>
        <w:numPr>
          <w:ilvl w:val="0"/>
          <w:numId w:val="6"/>
        </w:numPr>
        <w:spacing w:after="0" w:line="240" w:lineRule="auto"/>
        <w:contextualSpacing/>
        <w:jc w:val="both"/>
        <w:rPr>
          <w:rFonts w:ascii="Times New Roman" w:eastAsia="Times New Roman" w:hAnsi="Times New Roman" w:cs="Times New Roman"/>
        </w:rPr>
      </w:pPr>
      <w:proofErr w:type="spellStart"/>
      <w:r w:rsidRPr="00A80100">
        <w:rPr>
          <w:rFonts w:ascii="Times New Roman" w:eastAsia="Times New Roman" w:hAnsi="Times New Roman" w:cs="Times New Roman"/>
        </w:rPr>
        <w:t>Kvinkės</w:t>
      </w:r>
      <w:proofErr w:type="spellEnd"/>
      <w:r w:rsidRPr="00A80100">
        <w:rPr>
          <w:rFonts w:ascii="Times New Roman" w:eastAsia="Times New Roman" w:hAnsi="Times New Roman" w:cs="Times New Roman"/>
        </w:rPr>
        <w:t xml:space="preserve"> edema.</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Net nedidelės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rūgšties dozės didina kraujavimo riziką.</w:t>
      </w: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Gydymas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rūgštimi gali sukelti ne tik kraujavimą iš virškinimo trakto, bet ir kitų tipų kraujavimą (pvz., po jungine).</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Gali pasireikšti inkstų ir šlapimo takų sutrikimai.</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Gali pasireikšti edema, padidėjęs kraujospūdis ir širdies nepakankamumas.</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ACETYLSALICYLIC ACID GRINDEKS gali būti susijęs su nedidele padidėjusia širdies priepuolio („miokardo infarkto“) ar insulto rizika.</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Pranešama apie pilvo pūtimą, vidurių užkietėjimą, pilvo skausmą, kraują išmatose, kraują vėmaluose, opinį burnos gleivinės uždegimą, kolito ir Krono ligos paūmėjimą.</w:t>
      </w:r>
    </w:p>
    <w:p w:rsidR="002B07F7" w:rsidRPr="004B3FBC" w:rsidRDefault="002B07F7" w:rsidP="002B07F7">
      <w:pPr>
        <w:spacing w:after="0" w:line="240" w:lineRule="auto"/>
        <w:jc w:val="both"/>
        <w:rPr>
          <w:rFonts w:ascii="Times New Roman" w:eastAsia="Times New Roman" w:hAnsi="Times New Roman" w:cs="Times New Roman"/>
        </w:rPr>
      </w:pPr>
    </w:p>
    <w:p w:rsidR="002B07F7" w:rsidRPr="00850EC1" w:rsidRDefault="002B07F7" w:rsidP="002B07F7">
      <w:pPr>
        <w:spacing w:after="0" w:line="240" w:lineRule="auto"/>
        <w:jc w:val="both"/>
        <w:rPr>
          <w:rFonts w:ascii="Times New Roman" w:hAnsi="Times New Roman" w:cs="Times New Roman"/>
          <w:b/>
          <w:szCs w:val="24"/>
        </w:rPr>
      </w:pPr>
      <w:r w:rsidRPr="00850EC1">
        <w:rPr>
          <w:rFonts w:ascii="Times New Roman" w:hAnsi="Times New Roman" w:cs="Times New Roman"/>
          <w:b/>
          <w:noProof/>
          <w:szCs w:val="24"/>
        </w:rPr>
        <w:t>Pranešimas apie šalutinį poveikį</w:t>
      </w:r>
    </w:p>
    <w:p w:rsidR="002B07F7" w:rsidRPr="00850EC1" w:rsidRDefault="002B07F7" w:rsidP="002B07F7">
      <w:pPr>
        <w:spacing w:after="0" w:line="240" w:lineRule="auto"/>
        <w:jc w:val="both"/>
        <w:rPr>
          <w:rFonts w:ascii="Times New Roman" w:hAnsi="Times New Roman" w:cs="Times New Roman"/>
          <w:noProof/>
          <w:szCs w:val="24"/>
        </w:rPr>
      </w:pPr>
      <w:r w:rsidRPr="00850EC1">
        <w:rPr>
          <w:rFonts w:ascii="Times New Roman" w:hAnsi="Times New Roman" w:cs="Times New Roman"/>
        </w:rPr>
        <w:t>Jeigu pasireiškė šalutinis poveikis, įskaitant šiame lapelyje nenurodytą, pasakykite gydytojui</w:t>
      </w:r>
      <w:r>
        <w:rPr>
          <w:rFonts w:ascii="Times New Roman" w:hAnsi="Times New Roman" w:cs="Times New Roman"/>
        </w:rPr>
        <w:t xml:space="preserve"> </w:t>
      </w:r>
      <w:r w:rsidRPr="00850EC1">
        <w:rPr>
          <w:rFonts w:ascii="Times New Roman" w:hAnsi="Times New Roman" w:cs="Times New Roman"/>
        </w:rPr>
        <w:t>arba</w:t>
      </w:r>
      <w:r>
        <w:rPr>
          <w:rFonts w:ascii="Times New Roman" w:hAnsi="Times New Roman" w:cs="Times New Roman"/>
        </w:rPr>
        <w:t xml:space="preserve"> </w:t>
      </w:r>
      <w:r w:rsidRPr="00850EC1">
        <w:rPr>
          <w:rFonts w:ascii="Times New Roman" w:hAnsi="Times New Roman" w:cs="Times New Roman"/>
        </w:rPr>
        <w:t>vaistininkui</w:t>
      </w:r>
      <w:r>
        <w:rPr>
          <w:rFonts w:ascii="Times New Roman" w:hAnsi="Times New Roman" w:cs="Times New Roman"/>
        </w:rPr>
        <w:t xml:space="preserve">. </w:t>
      </w:r>
      <w:r w:rsidRPr="00850EC1">
        <w:rPr>
          <w:rFonts w:ascii="Times New Roman" w:hAnsi="Times New Roman" w:cs="Times New Roman"/>
        </w:rPr>
        <w:t>Apie šalutinį poveikį taip pat galite pranešti Valstybinei vaistų kontrolės tarnybai prie Lietuvos Respublikos sveikatos apsaugos ministerijos nemokamu t</w:t>
      </w:r>
      <w:r w:rsidRPr="00850EC1">
        <w:rPr>
          <w:rFonts w:ascii="Times New Roman" w:hAnsi="Times New Roman" w:cs="Times New Roman"/>
          <w:lang w:eastAsia="zh-CN"/>
        </w:rPr>
        <w:t>elefonu 8 800 73568</w:t>
      </w:r>
      <w:r w:rsidRPr="00850EC1">
        <w:rPr>
          <w:rFonts w:ascii="Times New Roman" w:hAnsi="Times New Roman" w:cs="Times New Roman"/>
        </w:rPr>
        <w:t xml:space="preserve"> arba užpildyti interneto svetainėje </w:t>
      </w:r>
      <w:hyperlink r:id="rId5" w:history="1">
        <w:r w:rsidRPr="00850EC1">
          <w:rPr>
            <w:rStyle w:val="Hipersaitas"/>
            <w:rFonts w:ascii="Times New Roman" w:eastAsia="SimSun" w:hAnsi="Times New Roman" w:cs="Times New Roman"/>
          </w:rPr>
          <w:t>www.vvkt.lt</w:t>
        </w:r>
      </w:hyperlink>
      <w:r w:rsidRPr="00850EC1">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850EC1">
        <w:rPr>
          <w:rFonts w:ascii="Times New Roman" w:hAnsi="Times New Roman" w:cs="Times New Roman"/>
          <w:lang w:eastAsia="zh-CN"/>
        </w:rPr>
        <w:t xml:space="preserve">nemokamu </w:t>
      </w:r>
      <w:r w:rsidRPr="00850EC1">
        <w:rPr>
          <w:rFonts w:ascii="Times New Roman" w:hAnsi="Times New Roman" w:cs="Times New Roman"/>
        </w:rPr>
        <w:t>fakso numeriu 8 800 20131</w:t>
      </w:r>
      <w:r w:rsidRPr="00850EC1">
        <w:rPr>
          <w:rFonts w:ascii="Times New Roman" w:hAnsi="Times New Roman" w:cs="Times New Roman"/>
          <w:lang w:eastAsia="zh-CN"/>
        </w:rPr>
        <w:t xml:space="preserve">, </w:t>
      </w:r>
      <w:r w:rsidRPr="00850EC1">
        <w:rPr>
          <w:rFonts w:ascii="Times New Roman" w:hAnsi="Times New Roman" w:cs="Times New Roman"/>
        </w:rPr>
        <w:t xml:space="preserve">el. paštu </w:t>
      </w:r>
      <w:hyperlink r:id="rId6" w:history="1">
        <w:r w:rsidRPr="00850EC1">
          <w:rPr>
            <w:rStyle w:val="Hipersaitas"/>
            <w:rFonts w:ascii="Times New Roman" w:eastAsia="SimSun" w:hAnsi="Times New Roman" w:cs="Times New Roman"/>
          </w:rPr>
          <w:t>NepageidaujamaR@vvkt.lt</w:t>
        </w:r>
      </w:hyperlink>
      <w:r w:rsidRPr="00850EC1">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850EC1">
          <w:rPr>
            <w:rStyle w:val="Hipersaitas"/>
            <w:rFonts w:ascii="Times New Roman" w:eastAsia="SimSun" w:hAnsi="Times New Roman" w:cs="Times New Roman"/>
          </w:rPr>
          <w:t>http://www.vvkt.lt</w:t>
        </w:r>
      </w:hyperlink>
      <w:r w:rsidRPr="00850EC1">
        <w:rPr>
          <w:rFonts w:ascii="Times New Roman" w:hAnsi="Times New Roman" w:cs="Times New Roman"/>
        </w:rPr>
        <w:t>). Pranešdami apie šalutinį poveikį galite mums padėti gauti daugiau informacijos apie šio vaisto saugumą.</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keepNext/>
        <w:tabs>
          <w:tab w:val="left" w:pos="567"/>
        </w:tabs>
        <w:spacing w:after="0" w:line="240" w:lineRule="auto"/>
        <w:ind w:left="567" w:hanging="567"/>
        <w:jc w:val="both"/>
        <w:outlineLvl w:val="1"/>
        <w:rPr>
          <w:rFonts w:ascii="Times New Roman" w:eastAsia="Times New Roman" w:hAnsi="Times New Roman" w:cs="Times New Roman"/>
          <w:b/>
        </w:rPr>
      </w:pPr>
      <w:bookmarkStart w:id="8" w:name="_Toc129243143"/>
      <w:bookmarkStart w:id="9" w:name="_Toc129243268"/>
      <w:r w:rsidRPr="00A80100">
        <w:rPr>
          <w:rFonts w:ascii="Times New Roman" w:eastAsia="Times New Roman" w:hAnsi="Times New Roman" w:cs="Times New Roman"/>
          <w:b/>
        </w:rPr>
        <w:t>5.</w:t>
      </w:r>
      <w:r w:rsidRPr="00A80100">
        <w:rPr>
          <w:rFonts w:ascii="Times New Roman" w:eastAsia="Times New Roman" w:hAnsi="Times New Roman" w:cs="Times New Roman"/>
          <w:b/>
        </w:rPr>
        <w:tab/>
        <w:t>Kaip laikyti ACETYLSALICYLIC ACID GRINDEKS</w:t>
      </w:r>
      <w:bookmarkEnd w:id="8"/>
      <w:bookmarkEnd w:id="9"/>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numPr>
          <w:ilvl w:val="12"/>
          <w:numId w:val="0"/>
        </w:numPr>
        <w:spacing w:after="0" w:line="240" w:lineRule="auto"/>
        <w:ind w:right="-2"/>
        <w:jc w:val="both"/>
        <w:rPr>
          <w:rFonts w:ascii="Times New Roman" w:eastAsia="Times New Roman" w:hAnsi="Times New Roman" w:cs="Times New Roman"/>
        </w:rPr>
      </w:pPr>
      <w:r w:rsidRPr="00A80100">
        <w:rPr>
          <w:rFonts w:ascii="Times New Roman" w:eastAsia="Times New Roman" w:hAnsi="Times New Roman" w:cs="Times New Roman"/>
        </w:rPr>
        <w:t>Šį vaistą laikykite vaikams nepastebimoje ir nepasiekiamoje vietoje.</w:t>
      </w:r>
    </w:p>
    <w:p w:rsidR="002B07F7" w:rsidRPr="00A80100" w:rsidRDefault="002B07F7" w:rsidP="002B07F7">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 xml:space="preserve">Laikyti ne aukštesnėje kaip 25 </w:t>
      </w:r>
      <w:r w:rsidRPr="00A80100">
        <w:rPr>
          <w:rFonts w:ascii="Times New Roman" w:eastAsia="Times New Roman" w:hAnsi="Times New Roman" w:cs="Times New Roman"/>
          <w:lang w:eastAsia="lt-LT"/>
        </w:rPr>
        <w:sym w:font="Symbol" w:char="F0B0"/>
      </w:r>
      <w:r w:rsidRPr="00A80100">
        <w:rPr>
          <w:rFonts w:ascii="Times New Roman" w:eastAsia="Times New Roman" w:hAnsi="Times New Roman" w:cs="Times New Roman"/>
          <w:lang w:eastAsia="lt-LT"/>
        </w:rPr>
        <w:t>C temperatūroje.</w:t>
      </w:r>
    </w:p>
    <w:p w:rsidR="002B07F7" w:rsidRPr="00A80100" w:rsidRDefault="002B07F7" w:rsidP="002B07F7">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 xml:space="preserve">Laikyti gamintojo pakuotėje, kad </w:t>
      </w:r>
      <w:r>
        <w:rPr>
          <w:rFonts w:ascii="Times New Roman" w:eastAsia="Times New Roman" w:hAnsi="Times New Roman" w:cs="Times New Roman"/>
          <w:lang w:eastAsia="lt-LT"/>
        </w:rPr>
        <w:t>vaistas</w:t>
      </w:r>
      <w:r w:rsidRPr="00A80100">
        <w:rPr>
          <w:rFonts w:ascii="Times New Roman" w:eastAsia="Times New Roman" w:hAnsi="Times New Roman" w:cs="Times New Roman"/>
          <w:lang w:eastAsia="lt-LT"/>
        </w:rPr>
        <w:t xml:space="preserve"> būtų apsaugotas nuo drėgmės.</w:t>
      </w:r>
    </w:p>
    <w:p w:rsidR="002B07F7" w:rsidRPr="00A80100" w:rsidRDefault="002B07F7" w:rsidP="002B07F7">
      <w:pPr>
        <w:spacing w:after="0" w:line="240" w:lineRule="auto"/>
        <w:jc w:val="both"/>
        <w:rPr>
          <w:rFonts w:ascii="Times New Roman" w:eastAsia="Times New Roman" w:hAnsi="Times New Roman" w:cs="Times New Roman"/>
          <w:lang w:eastAsia="lt-LT"/>
        </w:rPr>
      </w:pPr>
    </w:p>
    <w:p w:rsidR="002B07F7" w:rsidRPr="00A80100" w:rsidRDefault="002B07F7" w:rsidP="002B07F7">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Ant dėžutės po „Tinka iki“ ir lizdinės plokštelės nurodytam tinkamumo laikui pasibaigus, šio vaisto vartoti negalima. Vaistas tinkamas vartoti iki paskutinės nurodyto mėnesio dienos.</w:t>
      </w:r>
    </w:p>
    <w:p w:rsidR="002B07F7" w:rsidRPr="00A80100" w:rsidRDefault="002B07F7" w:rsidP="002B07F7">
      <w:pPr>
        <w:spacing w:after="0" w:line="240" w:lineRule="auto"/>
        <w:jc w:val="both"/>
        <w:rPr>
          <w:rFonts w:ascii="Times New Roman" w:eastAsia="Times New Roman" w:hAnsi="Times New Roman" w:cs="Times New Roman"/>
          <w:lang w:eastAsia="lt-LT"/>
        </w:rPr>
      </w:pPr>
    </w:p>
    <w:p w:rsidR="002B07F7" w:rsidRPr="00A80100" w:rsidRDefault="002B07F7" w:rsidP="002B07F7">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2B07F7" w:rsidRPr="00A80100" w:rsidRDefault="002B07F7" w:rsidP="002B07F7">
      <w:pPr>
        <w:spacing w:after="0" w:line="240" w:lineRule="auto"/>
        <w:rPr>
          <w:rFonts w:ascii="Times New Roman" w:eastAsia="Times New Roman" w:hAnsi="Times New Roman" w:cs="Times New Roman"/>
        </w:rPr>
      </w:pPr>
    </w:p>
    <w:p w:rsidR="002B07F7" w:rsidRPr="00A80100" w:rsidRDefault="002B07F7" w:rsidP="002B07F7">
      <w:pPr>
        <w:spacing w:after="0" w:line="240" w:lineRule="auto"/>
        <w:rPr>
          <w:rFonts w:ascii="Times New Roman" w:eastAsia="Times New Roman" w:hAnsi="Times New Roman" w:cs="Times New Roman"/>
        </w:rPr>
      </w:pPr>
    </w:p>
    <w:p w:rsidR="002B07F7" w:rsidRPr="00A80100" w:rsidRDefault="002B07F7" w:rsidP="002B07F7">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4"/>
      <w:bookmarkStart w:id="11" w:name="_Toc129243269"/>
      <w:r w:rsidRPr="00A80100">
        <w:rPr>
          <w:rFonts w:ascii="Times New Roman" w:eastAsia="Times New Roman" w:hAnsi="Times New Roman" w:cs="Times New Roman"/>
          <w:b/>
        </w:rPr>
        <w:t>6.</w:t>
      </w:r>
      <w:r w:rsidRPr="00A80100">
        <w:rPr>
          <w:rFonts w:ascii="Times New Roman" w:eastAsia="Times New Roman" w:hAnsi="Times New Roman" w:cs="Times New Roman"/>
          <w:b/>
        </w:rPr>
        <w:tab/>
        <w:t>Pakuotės turinys ir kita informacija</w:t>
      </w:r>
      <w:bookmarkEnd w:id="10"/>
      <w:bookmarkEnd w:id="11"/>
    </w:p>
    <w:p w:rsidR="002B07F7" w:rsidRPr="00A80100" w:rsidRDefault="002B07F7" w:rsidP="002B07F7">
      <w:pPr>
        <w:spacing w:after="0" w:line="240" w:lineRule="auto"/>
        <w:rPr>
          <w:rFonts w:ascii="Times New Roman" w:eastAsia="Times New Roman" w:hAnsi="Times New Roman" w:cs="Times New Roman"/>
        </w:rPr>
      </w:pPr>
    </w:p>
    <w:p w:rsidR="002B07F7" w:rsidRPr="00A80100" w:rsidRDefault="002B07F7" w:rsidP="002B07F7">
      <w:pPr>
        <w:spacing w:after="0" w:line="220" w:lineRule="exact"/>
        <w:rPr>
          <w:rFonts w:ascii="Times New Roman" w:eastAsia="Times New Roman" w:hAnsi="Times New Roman" w:cs="Times New Roman"/>
          <w:b/>
          <w:bCs/>
        </w:rPr>
      </w:pPr>
      <w:r w:rsidRPr="00A80100">
        <w:rPr>
          <w:rFonts w:ascii="Times New Roman" w:eastAsia="Times New Roman" w:hAnsi="Times New Roman" w:cs="Times New Roman"/>
          <w:b/>
          <w:bCs/>
        </w:rPr>
        <w:t>ACETYLSALICYLIC ACID GRINDEKS sudėtis</w:t>
      </w:r>
    </w:p>
    <w:p w:rsidR="002B07F7" w:rsidRPr="00A80100" w:rsidRDefault="002B07F7" w:rsidP="002B07F7">
      <w:pPr>
        <w:numPr>
          <w:ilvl w:val="0"/>
          <w:numId w:val="1"/>
        </w:num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 xml:space="preserve">Veiklioji medžiaga yra </w:t>
      </w:r>
      <w:proofErr w:type="spellStart"/>
      <w:r w:rsidRPr="00A80100">
        <w:rPr>
          <w:rFonts w:ascii="Times New Roman" w:eastAsia="Times New Roman" w:hAnsi="Times New Roman" w:cs="Times New Roman"/>
        </w:rPr>
        <w:t>acetilsalicilo</w:t>
      </w:r>
      <w:proofErr w:type="spellEnd"/>
      <w:r w:rsidRPr="00A80100">
        <w:rPr>
          <w:rFonts w:ascii="Times New Roman" w:eastAsia="Times New Roman" w:hAnsi="Times New Roman" w:cs="Times New Roman"/>
        </w:rPr>
        <w:t xml:space="preserve"> rūgštis</w:t>
      </w:r>
      <w:r w:rsidRPr="00A80100">
        <w:rPr>
          <w:rFonts w:ascii="Times New Roman" w:eastAsia="Times New Roman" w:hAnsi="Times New Roman" w:cs="Times New Roman"/>
          <w:color w:val="000000"/>
        </w:rPr>
        <w:t>.</w:t>
      </w:r>
      <w:r w:rsidRPr="00A80100">
        <w:rPr>
          <w:rFonts w:ascii="Times New Roman" w:eastAsia="Times New Roman" w:hAnsi="Times New Roman" w:cs="Times New Roman"/>
        </w:rPr>
        <w:t xml:space="preserve"> </w:t>
      </w:r>
      <w:r w:rsidRPr="00A82028">
        <w:rPr>
          <w:rFonts w:ascii="Times New Roman" w:eastAsia="Times New Roman" w:hAnsi="Times New Roman"/>
          <w:bCs/>
        </w:rPr>
        <w:t>Kiekvienoje</w:t>
      </w:r>
      <w:r w:rsidRPr="00A80100">
        <w:rPr>
          <w:rFonts w:ascii="Times New Roman" w:eastAsia="Times New Roman" w:hAnsi="Times New Roman" w:cs="Times New Roman"/>
        </w:rPr>
        <w:t xml:space="preserve"> tabletėje jos yra 500 mg.</w:t>
      </w:r>
    </w:p>
    <w:p w:rsidR="002B07F7" w:rsidRPr="00A80100" w:rsidRDefault="002B07F7" w:rsidP="002B07F7">
      <w:pPr>
        <w:numPr>
          <w:ilvl w:val="0"/>
          <w:numId w:val="1"/>
        </w:num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 xml:space="preserve">Pagalbinės medžiagos yra bulvių krakmolas, </w:t>
      </w:r>
      <w:proofErr w:type="spellStart"/>
      <w:r w:rsidRPr="00A80100">
        <w:rPr>
          <w:rFonts w:ascii="Times New Roman" w:eastAsia="Times New Roman" w:hAnsi="Times New Roman" w:cs="Times New Roman"/>
        </w:rPr>
        <w:t>mikrokristalinė</w:t>
      </w:r>
      <w:proofErr w:type="spellEnd"/>
      <w:r w:rsidRPr="00A80100">
        <w:rPr>
          <w:rFonts w:ascii="Times New Roman" w:eastAsia="Times New Roman" w:hAnsi="Times New Roman" w:cs="Times New Roman"/>
        </w:rPr>
        <w:t xml:space="preserve"> celiuliozė (E460), talkas, citrinų</w:t>
      </w:r>
    </w:p>
    <w:p w:rsidR="002B07F7" w:rsidRPr="00A80100" w:rsidRDefault="002B07F7" w:rsidP="002B07F7">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 xml:space="preserve">rūgštis </w:t>
      </w:r>
      <w:proofErr w:type="spellStart"/>
      <w:r w:rsidRPr="00A80100">
        <w:rPr>
          <w:rFonts w:ascii="Times New Roman" w:eastAsia="Times New Roman" w:hAnsi="Times New Roman" w:cs="Times New Roman"/>
        </w:rPr>
        <w:t>monohidratas</w:t>
      </w:r>
      <w:proofErr w:type="spellEnd"/>
      <w:r w:rsidRPr="00A80100">
        <w:rPr>
          <w:rFonts w:ascii="Times New Roman" w:eastAsia="Times New Roman" w:hAnsi="Times New Roman" w:cs="Times New Roman"/>
        </w:rPr>
        <w:t xml:space="preserve"> (E330).</w:t>
      </w:r>
    </w:p>
    <w:p w:rsidR="002B07F7" w:rsidRPr="00A80100" w:rsidRDefault="002B07F7" w:rsidP="002B07F7">
      <w:pPr>
        <w:spacing w:after="0" w:line="240" w:lineRule="auto"/>
        <w:rPr>
          <w:rFonts w:ascii="Times New Roman" w:eastAsia="Times New Roman" w:hAnsi="Times New Roman" w:cs="Times New Roman"/>
        </w:rPr>
      </w:pPr>
    </w:p>
    <w:p w:rsidR="002B07F7" w:rsidRPr="00A80100" w:rsidRDefault="002B07F7" w:rsidP="002B07F7">
      <w:pPr>
        <w:spacing w:after="0" w:line="220" w:lineRule="exact"/>
        <w:rPr>
          <w:rFonts w:ascii="Times New Roman" w:eastAsia="Times New Roman" w:hAnsi="Times New Roman" w:cs="Times New Roman"/>
          <w:b/>
          <w:bCs/>
        </w:rPr>
      </w:pPr>
      <w:r w:rsidRPr="00A80100">
        <w:rPr>
          <w:rFonts w:ascii="Times New Roman" w:eastAsia="Times New Roman" w:hAnsi="Times New Roman" w:cs="Times New Roman"/>
          <w:b/>
          <w:bCs/>
        </w:rPr>
        <w:t>ACETYLSALICYLIC ACID GRINDEKS išvaizda ir kiekis pakuotėje</w:t>
      </w: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 xml:space="preserve">Tabletė yra baltos spalvos (gali būti marmurinio atspalvio), apvalios formos, plokščiu paviršiumi su vagele vienoje pusėje, nuožulniais kraštais. </w:t>
      </w: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rPr>
        <w:t>Vagelė skirta tik tabletei perlaužti, kad būtų lengviau nuryti, bet ne jai padalyti į lygias dozes.</w:t>
      </w:r>
    </w:p>
    <w:p w:rsidR="002B07F7" w:rsidRPr="00A80100" w:rsidRDefault="002B07F7" w:rsidP="002B07F7">
      <w:pPr>
        <w:spacing w:after="0" w:line="240" w:lineRule="auto"/>
        <w:jc w:val="both"/>
        <w:rPr>
          <w:rFonts w:ascii="Times New Roman" w:eastAsia="Times New Roman" w:hAnsi="Times New Roman" w:cs="Times New Roman"/>
        </w:rPr>
      </w:pPr>
    </w:p>
    <w:p w:rsidR="002B07F7" w:rsidRPr="00A80100" w:rsidRDefault="002B07F7" w:rsidP="002B07F7">
      <w:pPr>
        <w:keepNext/>
        <w:spacing w:after="0" w:line="240" w:lineRule="auto"/>
        <w:outlineLvl w:val="1"/>
        <w:rPr>
          <w:rFonts w:ascii="Times New Roman" w:eastAsia="Times New Roman" w:hAnsi="Times New Roman" w:cs="Times New Roman"/>
          <w:bCs/>
          <w:iCs/>
        </w:rPr>
      </w:pPr>
      <w:r w:rsidRPr="00A80100">
        <w:rPr>
          <w:rFonts w:ascii="Times New Roman" w:eastAsia="Times New Roman" w:hAnsi="Times New Roman" w:cs="Times New Roman"/>
          <w:bCs/>
          <w:iCs/>
        </w:rPr>
        <w:t>Vaistas tiekiamas lizdinėse plokštelėse po 10 tablečių. Kartono dėžutėje yra 1 ar 2 lizdinės plokštelės (10 arba 20 tablečių).</w:t>
      </w:r>
    </w:p>
    <w:p w:rsidR="002B07F7" w:rsidRPr="00A80100" w:rsidRDefault="002B07F7" w:rsidP="002B07F7">
      <w:pPr>
        <w:spacing w:after="0" w:line="240" w:lineRule="auto"/>
        <w:rPr>
          <w:rFonts w:ascii="Times New Roman" w:eastAsia="Times New Roman" w:hAnsi="Times New Roman" w:cs="Times New Roman"/>
        </w:rPr>
      </w:pPr>
    </w:p>
    <w:p w:rsidR="002B07F7" w:rsidRPr="00A80100" w:rsidRDefault="002B07F7" w:rsidP="002B07F7">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Gali būti tiekiamos ne visų dydžių pakuotės.</w:t>
      </w:r>
    </w:p>
    <w:p w:rsidR="002B07F7" w:rsidRPr="00A80100" w:rsidRDefault="002B07F7" w:rsidP="002B07F7">
      <w:pPr>
        <w:spacing w:after="0" w:line="220" w:lineRule="exact"/>
        <w:rPr>
          <w:rFonts w:ascii="Times New Roman" w:eastAsia="Times New Roman" w:hAnsi="Times New Roman" w:cs="Times New Roman"/>
          <w:b/>
          <w:bCs/>
        </w:rPr>
      </w:pPr>
    </w:p>
    <w:p w:rsidR="002B07F7" w:rsidRPr="00A80100" w:rsidRDefault="002B07F7" w:rsidP="002B07F7">
      <w:pPr>
        <w:spacing w:after="0" w:line="220" w:lineRule="exact"/>
        <w:rPr>
          <w:rFonts w:ascii="Times New Roman" w:eastAsia="Times New Roman" w:hAnsi="Times New Roman" w:cs="Times New Roman"/>
          <w:b/>
          <w:bCs/>
        </w:rPr>
      </w:pPr>
    </w:p>
    <w:p w:rsidR="002B07F7" w:rsidRPr="00A80100" w:rsidRDefault="002B07F7" w:rsidP="002B07F7">
      <w:pPr>
        <w:spacing w:after="0" w:line="220" w:lineRule="exact"/>
        <w:rPr>
          <w:rFonts w:ascii="Times New Roman" w:eastAsia="Times New Roman" w:hAnsi="Times New Roman" w:cs="Times New Roman"/>
          <w:b/>
          <w:bCs/>
        </w:rPr>
      </w:pPr>
      <w:r w:rsidRPr="00A80100">
        <w:rPr>
          <w:rFonts w:ascii="Times New Roman" w:eastAsia="Times New Roman" w:hAnsi="Times New Roman" w:cs="Times New Roman"/>
          <w:b/>
          <w:bCs/>
        </w:rPr>
        <w:t>R</w:t>
      </w:r>
      <w:r>
        <w:rPr>
          <w:rFonts w:ascii="Times New Roman" w:eastAsia="Times New Roman" w:hAnsi="Times New Roman" w:cs="Times New Roman"/>
          <w:b/>
          <w:bCs/>
        </w:rPr>
        <w:t>egistruotojas</w:t>
      </w:r>
      <w:r w:rsidRPr="00A80100">
        <w:rPr>
          <w:rFonts w:ascii="Times New Roman" w:eastAsia="Times New Roman" w:hAnsi="Times New Roman" w:cs="Times New Roman"/>
          <w:b/>
          <w:bCs/>
        </w:rPr>
        <w:t xml:space="preserve"> ir gamintojas</w:t>
      </w:r>
    </w:p>
    <w:p w:rsidR="002B07F7" w:rsidRPr="00A80100" w:rsidRDefault="002B07F7" w:rsidP="002B07F7">
      <w:pPr>
        <w:spacing w:after="0" w:line="240" w:lineRule="auto"/>
        <w:rPr>
          <w:rFonts w:ascii="Times New Roman" w:eastAsia="Times New Roman" w:hAnsi="Times New Roman" w:cs="Times New Roman"/>
        </w:rPr>
      </w:pPr>
    </w:p>
    <w:p w:rsidR="002B07F7" w:rsidRPr="00A80100" w:rsidRDefault="002B07F7" w:rsidP="002B07F7">
      <w:pPr>
        <w:spacing w:after="0" w:line="240" w:lineRule="auto"/>
        <w:rPr>
          <w:rFonts w:ascii="Times New Roman" w:eastAsia="Times New Roman" w:hAnsi="Times New Roman" w:cs="Times New Roman"/>
          <w:color w:val="000000"/>
        </w:rPr>
      </w:pPr>
      <w:r w:rsidRPr="00A80100">
        <w:rPr>
          <w:rFonts w:ascii="Times New Roman" w:eastAsia="Times New Roman" w:hAnsi="Times New Roman" w:cs="Times New Roman"/>
          <w:color w:val="000000"/>
        </w:rPr>
        <w:t>AS GRINDEKS.</w:t>
      </w:r>
    </w:p>
    <w:p w:rsidR="002B07F7" w:rsidRPr="00A80100" w:rsidRDefault="002B07F7" w:rsidP="002B07F7">
      <w:pPr>
        <w:spacing w:after="0" w:line="240" w:lineRule="auto"/>
        <w:rPr>
          <w:rFonts w:ascii="Times New Roman" w:eastAsia="Times New Roman" w:hAnsi="Times New Roman" w:cs="Times New Roman"/>
          <w:color w:val="000000"/>
        </w:rPr>
      </w:pPr>
      <w:proofErr w:type="spellStart"/>
      <w:r w:rsidRPr="00A80100">
        <w:rPr>
          <w:rFonts w:ascii="Times New Roman" w:eastAsia="Times New Roman" w:hAnsi="Times New Roman" w:cs="Times New Roman"/>
          <w:color w:val="000000"/>
        </w:rPr>
        <w:t>Krustpils</w:t>
      </w:r>
      <w:proofErr w:type="spellEnd"/>
      <w:r w:rsidRPr="00A80100">
        <w:rPr>
          <w:rFonts w:ascii="Times New Roman" w:eastAsia="Times New Roman" w:hAnsi="Times New Roman" w:cs="Times New Roman"/>
          <w:color w:val="000000"/>
        </w:rPr>
        <w:t xml:space="preserve"> </w:t>
      </w:r>
      <w:proofErr w:type="spellStart"/>
      <w:r w:rsidRPr="00A80100">
        <w:rPr>
          <w:rFonts w:ascii="Times New Roman" w:eastAsia="Times New Roman" w:hAnsi="Times New Roman" w:cs="Times New Roman"/>
          <w:color w:val="000000"/>
        </w:rPr>
        <w:t>iela</w:t>
      </w:r>
      <w:proofErr w:type="spellEnd"/>
      <w:r w:rsidRPr="00A80100">
        <w:rPr>
          <w:rFonts w:ascii="Times New Roman" w:eastAsia="Times New Roman" w:hAnsi="Times New Roman" w:cs="Times New Roman"/>
          <w:color w:val="000000"/>
        </w:rPr>
        <w:t xml:space="preserve"> 53, </w:t>
      </w:r>
      <w:proofErr w:type="spellStart"/>
      <w:r w:rsidRPr="00A80100">
        <w:rPr>
          <w:rFonts w:ascii="Times New Roman" w:eastAsia="Times New Roman" w:hAnsi="Times New Roman" w:cs="Times New Roman"/>
          <w:color w:val="000000"/>
        </w:rPr>
        <w:t>Rīga</w:t>
      </w:r>
      <w:proofErr w:type="spellEnd"/>
      <w:r w:rsidRPr="00A80100">
        <w:rPr>
          <w:rFonts w:ascii="Times New Roman" w:eastAsia="Times New Roman" w:hAnsi="Times New Roman" w:cs="Times New Roman"/>
          <w:color w:val="000000"/>
        </w:rPr>
        <w:t>, LV-1057, Latvija</w:t>
      </w:r>
    </w:p>
    <w:p w:rsidR="002B07F7" w:rsidRPr="00A80100" w:rsidRDefault="002B07F7" w:rsidP="002B07F7">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Tel. +371 67083205</w:t>
      </w:r>
    </w:p>
    <w:p w:rsidR="002B07F7" w:rsidRPr="00A80100" w:rsidRDefault="002B07F7" w:rsidP="002B07F7">
      <w:pPr>
        <w:spacing w:after="0" w:line="240" w:lineRule="auto"/>
        <w:jc w:val="both"/>
        <w:rPr>
          <w:rFonts w:ascii="Times New Roman" w:eastAsia="Times New Roman" w:hAnsi="Times New Roman" w:cs="Times New Roman"/>
          <w:lang w:eastAsia="lt-LT"/>
        </w:rPr>
      </w:pPr>
      <w:r w:rsidRPr="00A80100">
        <w:rPr>
          <w:rFonts w:ascii="Times New Roman" w:eastAsia="Times New Roman" w:hAnsi="Times New Roman" w:cs="Times New Roman"/>
          <w:lang w:eastAsia="lt-LT"/>
        </w:rPr>
        <w:t>Faksas +371 67083505</w:t>
      </w:r>
    </w:p>
    <w:p w:rsidR="002B07F7" w:rsidRPr="00A80100" w:rsidRDefault="002B07F7" w:rsidP="002B07F7">
      <w:pPr>
        <w:spacing w:after="0" w:line="240" w:lineRule="auto"/>
        <w:jc w:val="both"/>
        <w:rPr>
          <w:rFonts w:ascii="Times New Roman" w:eastAsia="Times New Roman" w:hAnsi="Times New Roman" w:cs="Times New Roman"/>
        </w:rPr>
      </w:pPr>
      <w:r w:rsidRPr="00A80100">
        <w:rPr>
          <w:rFonts w:ascii="Times New Roman" w:eastAsia="Times New Roman" w:hAnsi="Times New Roman" w:cs="Times New Roman"/>
          <w:kern w:val="16"/>
        </w:rPr>
        <w:t xml:space="preserve">El. paštas </w:t>
      </w:r>
      <w:r w:rsidRPr="00A80100">
        <w:rPr>
          <w:rFonts w:ascii="Times New Roman" w:eastAsia="Times New Roman" w:hAnsi="Times New Roman" w:cs="Times New Roman"/>
        </w:rPr>
        <w:t>grindeks@grindeks.lv</w:t>
      </w:r>
    </w:p>
    <w:p w:rsidR="002B07F7" w:rsidRPr="00A80100" w:rsidRDefault="002B07F7" w:rsidP="002B07F7">
      <w:pPr>
        <w:spacing w:after="0" w:line="240" w:lineRule="auto"/>
        <w:rPr>
          <w:rFonts w:ascii="Times New Roman" w:eastAsia="Times New Roman" w:hAnsi="Times New Roman" w:cs="Times New Roman"/>
        </w:rPr>
      </w:pPr>
    </w:p>
    <w:p w:rsidR="002B07F7" w:rsidRPr="00A80100" w:rsidRDefault="002B07F7" w:rsidP="002B07F7">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registruotojo</w:t>
      </w:r>
      <w:r w:rsidRPr="00A80100">
        <w:rPr>
          <w:rFonts w:ascii="Times New Roman" w:eastAsia="Times New Roman" w:hAnsi="Times New Roman" w:cs="Times New Roman"/>
        </w:rPr>
        <w:t xml:space="preserve"> atstovą.</w:t>
      </w:r>
    </w:p>
    <w:p w:rsidR="002B07F7" w:rsidRPr="00A80100" w:rsidRDefault="002B07F7" w:rsidP="002B07F7">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2B07F7" w:rsidRPr="00A80100" w:rsidTr="00B34FE9">
        <w:tc>
          <w:tcPr>
            <w:tcW w:w="4678" w:type="dxa"/>
          </w:tcPr>
          <w:p w:rsidR="002B07F7" w:rsidRPr="00041CDB" w:rsidRDefault="002B07F7" w:rsidP="00B34FE9">
            <w:pPr>
              <w:spacing w:after="0" w:line="240" w:lineRule="auto"/>
              <w:rPr>
                <w:rFonts w:asciiTheme="majorBidi" w:eastAsia="Times New Roman" w:hAnsiTheme="majorBidi" w:cstheme="majorBidi"/>
              </w:rPr>
            </w:pPr>
            <w:r w:rsidRPr="00041CDB">
              <w:rPr>
                <w:rFonts w:asciiTheme="majorBidi" w:eastAsia="Times New Roman" w:hAnsiTheme="majorBidi" w:cstheme="majorBidi"/>
              </w:rPr>
              <w:t>„</w:t>
            </w:r>
            <w:proofErr w:type="spellStart"/>
            <w:r w:rsidRPr="00041CDB">
              <w:rPr>
                <w:rFonts w:asciiTheme="majorBidi" w:eastAsia="Times New Roman" w:hAnsiTheme="majorBidi" w:cstheme="majorBidi"/>
              </w:rPr>
              <w:t>Grindeks</w:t>
            </w:r>
            <w:proofErr w:type="spellEnd"/>
            <w:r w:rsidRPr="00041CDB">
              <w:rPr>
                <w:rFonts w:asciiTheme="majorBidi" w:eastAsia="Times New Roman" w:hAnsiTheme="majorBidi" w:cstheme="majorBidi"/>
              </w:rPr>
              <w:t xml:space="preserve"> </w:t>
            </w:r>
            <w:proofErr w:type="spellStart"/>
            <w:r w:rsidRPr="00041CDB">
              <w:rPr>
                <w:rFonts w:asciiTheme="majorBidi" w:eastAsia="Times New Roman" w:hAnsiTheme="majorBidi" w:cstheme="majorBidi"/>
              </w:rPr>
              <w:t>Kalceks</w:t>
            </w:r>
            <w:proofErr w:type="spellEnd"/>
            <w:r w:rsidRPr="00041CDB">
              <w:rPr>
                <w:rFonts w:asciiTheme="majorBidi" w:eastAsia="Times New Roman" w:hAnsiTheme="majorBidi" w:cstheme="majorBidi"/>
              </w:rPr>
              <w:t xml:space="preserve"> Lietuva</w:t>
            </w:r>
            <w:r>
              <w:rPr>
                <w:rFonts w:asciiTheme="majorBidi" w:eastAsia="Times New Roman" w:hAnsiTheme="majorBidi" w:cstheme="majorBidi"/>
              </w:rPr>
              <w:t>“</w:t>
            </w:r>
            <w:r w:rsidRPr="00041CDB">
              <w:rPr>
                <w:rFonts w:asciiTheme="majorBidi" w:eastAsia="Times New Roman" w:hAnsiTheme="majorBidi" w:cstheme="majorBidi"/>
              </w:rPr>
              <w:t xml:space="preserve"> UAB</w:t>
            </w:r>
          </w:p>
          <w:p w:rsidR="002B07F7" w:rsidRPr="00A80100" w:rsidRDefault="002B07F7" w:rsidP="00B34FE9">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Kalvarijų g. 300</w:t>
            </w:r>
          </w:p>
          <w:p w:rsidR="002B07F7" w:rsidRPr="00A80100" w:rsidRDefault="002B07F7" w:rsidP="00B34FE9">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rPr>
              <w:t>LT-</w:t>
            </w:r>
            <w:r w:rsidRPr="00A80100">
              <w:rPr>
                <w:rFonts w:ascii="Times New Roman" w:eastAsia="Times New Roman" w:hAnsi="Times New Roman" w:cs="Times New Roman"/>
                <w:lang w:eastAsia="lt-LT"/>
              </w:rPr>
              <w:t>08318 Vilnius</w:t>
            </w:r>
          </w:p>
          <w:p w:rsidR="002B07F7" w:rsidRPr="00A80100" w:rsidRDefault="002B07F7" w:rsidP="00B34FE9">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Tel. + 370 5 2101401</w:t>
            </w:r>
          </w:p>
        </w:tc>
      </w:tr>
    </w:tbl>
    <w:p w:rsidR="002B07F7" w:rsidRPr="00A80100" w:rsidRDefault="002B07F7" w:rsidP="002B07F7">
      <w:pPr>
        <w:spacing w:after="0" w:line="240" w:lineRule="auto"/>
        <w:rPr>
          <w:rFonts w:ascii="Times New Roman" w:eastAsia="Times New Roman" w:hAnsi="Times New Roman" w:cs="Times New Roman"/>
        </w:rPr>
      </w:pPr>
    </w:p>
    <w:p w:rsidR="002B07F7" w:rsidRPr="00A80100" w:rsidRDefault="002B07F7" w:rsidP="002B07F7">
      <w:pPr>
        <w:spacing w:after="0" w:line="240" w:lineRule="auto"/>
        <w:rPr>
          <w:rFonts w:ascii="Times New Roman" w:eastAsia="Times New Roman" w:hAnsi="Times New Roman" w:cs="Times New Roman"/>
        </w:rPr>
      </w:pPr>
    </w:p>
    <w:p w:rsidR="002B07F7" w:rsidRPr="00A80100" w:rsidRDefault="002B07F7" w:rsidP="002B07F7">
      <w:pPr>
        <w:numPr>
          <w:ilvl w:val="12"/>
          <w:numId w:val="0"/>
        </w:numPr>
        <w:spacing w:after="0" w:line="240" w:lineRule="auto"/>
        <w:ind w:right="-2"/>
        <w:outlineLvl w:val="0"/>
        <w:rPr>
          <w:rFonts w:ascii="Times New Roman" w:eastAsia="Times New Roman" w:hAnsi="Times New Roman" w:cs="Times New Roman"/>
        </w:rPr>
      </w:pPr>
      <w:r w:rsidRPr="00A80100">
        <w:rPr>
          <w:rFonts w:ascii="Times New Roman" w:eastAsia="Times New Roman" w:hAnsi="Times New Roman" w:cs="Times New Roman"/>
          <w:b/>
          <w:bCs/>
        </w:rPr>
        <w:t xml:space="preserve">Šis pakuotės </w:t>
      </w:r>
      <w:r w:rsidRPr="00A80100">
        <w:rPr>
          <w:rFonts w:ascii="Times New Roman" w:eastAsia="Times New Roman" w:hAnsi="Times New Roman" w:cs="Times New Roman"/>
          <w:b/>
        </w:rPr>
        <w:t xml:space="preserve">lapelis paskutinį kartą peržiūrėtas </w:t>
      </w:r>
      <w:r>
        <w:rPr>
          <w:rFonts w:ascii="Times New Roman" w:eastAsia="Times New Roman" w:hAnsi="Times New Roman" w:cs="Times New Roman"/>
          <w:b/>
        </w:rPr>
        <w:t>2024-10-16.</w:t>
      </w:r>
    </w:p>
    <w:p w:rsidR="002B07F7" w:rsidRPr="00A80100" w:rsidRDefault="002B07F7" w:rsidP="002B07F7">
      <w:pPr>
        <w:spacing w:after="0" w:line="240" w:lineRule="auto"/>
        <w:rPr>
          <w:rFonts w:ascii="Times New Roman" w:eastAsia="Times New Roman" w:hAnsi="Times New Roman" w:cs="Times New Roman"/>
        </w:rPr>
      </w:pPr>
    </w:p>
    <w:p w:rsidR="002B07F7" w:rsidRPr="00A80100" w:rsidRDefault="002B07F7" w:rsidP="002B07F7">
      <w:pPr>
        <w:spacing w:after="0" w:line="240" w:lineRule="auto"/>
        <w:rPr>
          <w:rFonts w:ascii="Times New Roman" w:eastAsia="Times New Roman" w:hAnsi="Times New Roman" w:cs="Times New Roman"/>
        </w:rPr>
      </w:pPr>
    </w:p>
    <w:p w:rsidR="002B07F7" w:rsidRPr="00A80100" w:rsidRDefault="002B07F7" w:rsidP="002B07F7">
      <w:pPr>
        <w:spacing w:after="0" w:line="240" w:lineRule="auto"/>
        <w:rPr>
          <w:rFonts w:ascii="Times New Roman" w:eastAsia="Times New Roman" w:hAnsi="Times New Roman" w:cs="Times New Roman"/>
          <w:color w:val="0000FF"/>
        </w:rPr>
      </w:pPr>
      <w:r w:rsidRPr="00A80100">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A80100">
          <w:rPr>
            <w:rFonts w:ascii="Times New Roman" w:eastAsia="Times New Roman" w:hAnsi="Times New Roman" w:cs="Times New Roman"/>
            <w:color w:val="0000FF"/>
            <w:u w:val="single"/>
          </w:rPr>
          <w:t>http://www.vvkt.lt/</w:t>
        </w:r>
      </w:hyperlink>
      <w:r w:rsidRPr="00A80100">
        <w:rPr>
          <w:rFonts w:ascii="Times New Roman" w:eastAsia="Times New Roman" w:hAnsi="Times New Roman" w:cs="Times New Roman"/>
        </w:rPr>
        <w:t>.</w:t>
      </w:r>
    </w:p>
    <w:p w:rsidR="002B07F7" w:rsidRPr="00A80100" w:rsidRDefault="002B07F7" w:rsidP="002B07F7">
      <w:pPr>
        <w:spacing w:after="0" w:line="240" w:lineRule="auto"/>
        <w:rPr>
          <w:rFonts w:ascii="Times New Roman" w:eastAsia="Times New Roman" w:hAnsi="Times New Roman" w:cs="Times New Roman"/>
          <w:highlight w:val="yellow"/>
        </w:rPr>
      </w:pPr>
    </w:p>
    <w:p w:rsidR="002B07F7" w:rsidRPr="00A80100" w:rsidRDefault="002B07F7" w:rsidP="002B07F7">
      <w:pPr>
        <w:rPr>
          <w:rFonts w:ascii="Times New Roman" w:hAnsi="Times New Roman" w:cs="Times New Roman"/>
        </w:rPr>
      </w:pPr>
      <w:bookmarkStart w:id="12" w:name="_GoBack"/>
      <w:bookmarkEnd w:id="12"/>
    </w:p>
    <w:p w:rsidR="002B07F7" w:rsidRPr="00A80100" w:rsidRDefault="002B07F7" w:rsidP="002B07F7">
      <w:pPr>
        <w:rPr>
          <w:rFonts w:ascii="Times New Roman" w:hAnsi="Times New Roman" w:cs="Times New Roman"/>
        </w:rPr>
      </w:pPr>
    </w:p>
    <w:p w:rsidR="002B07F7" w:rsidRDefault="002B07F7" w:rsidP="002B07F7"/>
    <w:p w:rsidR="00BA6577" w:rsidRDefault="00BA6577"/>
    <w:sectPr w:rsidR="00BA65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F20F7E6"/>
    <w:lvl w:ilvl="0">
      <w:numFmt w:val="decimal"/>
      <w:lvlText w:val="*"/>
      <w:lvlJc w:val="left"/>
      <w:rPr>
        <w:rFonts w:cs="Times New Roman"/>
      </w:rPr>
    </w:lvl>
  </w:abstractNum>
  <w:abstractNum w:abstractNumId="1" w15:restartNumberingAfterBreak="0">
    <w:nsid w:val="11F765F7"/>
    <w:multiLevelType w:val="hybridMultilevel"/>
    <w:tmpl w:val="0382C9B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FF3A70"/>
    <w:multiLevelType w:val="hybridMultilevel"/>
    <w:tmpl w:val="11E4B57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FA692A"/>
    <w:multiLevelType w:val="hybridMultilevel"/>
    <w:tmpl w:val="8AC6748C"/>
    <w:lvl w:ilvl="0" w:tplc="75CA4D0C">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A9444F"/>
    <w:multiLevelType w:val="hybridMultilevel"/>
    <w:tmpl w:val="870EB5F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987FAA"/>
    <w:multiLevelType w:val="hybridMultilevel"/>
    <w:tmpl w:val="CC6CEEFC"/>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4844EEB"/>
    <w:multiLevelType w:val="hybridMultilevel"/>
    <w:tmpl w:val="C2D01CE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51C0F6A"/>
    <w:multiLevelType w:val="hybridMultilevel"/>
    <w:tmpl w:val="06B80AA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rPr>
          <w:b/>
        </w:rPr>
      </w:lvl>
    </w:lvlOverride>
  </w:num>
  <w:num w:numId="2">
    <w:abstractNumId w:val="3"/>
  </w:num>
  <w:num w:numId="3">
    <w:abstractNumId w:val="5"/>
  </w:num>
  <w:num w:numId="4">
    <w:abstractNumId w:val="7"/>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F7"/>
    <w:rsid w:val="00072F85"/>
    <w:rsid w:val="000A5E72"/>
    <w:rsid w:val="000A7B60"/>
    <w:rsid w:val="00181364"/>
    <w:rsid w:val="002945D9"/>
    <w:rsid w:val="002B07F7"/>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A1606-2A18-4BEB-9A6B-2DBDD80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7F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B07F7"/>
    <w:rPr>
      <w:color w:val="0000FF"/>
      <w:u w:val="single"/>
    </w:rPr>
  </w:style>
  <w:style w:type="paragraph" w:styleId="Sraopastraipa">
    <w:name w:val="List Paragraph"/>
    <w:basedOn w:val="prastasis"/>
    <w:uiPriority w:val="34"/>
    <w:qFormat/>
    <w:rsid w:val="002B07F7"/>
    <w:pPr>
      <w:spacing w:after="0" w:line="240" w:lineRule="auto"/>
      <w:ind w:left="720"/>
      <w:contextualSpacing/>
    </w:pPr>
    <w:rPr>
      <w:rFonts w:ascii="Times New Roman" w:eastAsia="Times New Roman" w:hAnsi="Times New Roman" w:cs="Times New Roman"/>
      <w:sz w:val="24"/>
      <w:szCs w:val="24"/>
    </w:rPr>
  </w:style>
  <w:style w:type="character" w:customStyle="1" w:styleId="tlid-translation">
    <w:name w:val="tlid-translation"/>
    <w:basedOn w:val="Numatytasispastraiposriftas"/>
    <w:rsid w:val="002B0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13226</Words>
  <Characters>7540</Characters>
  <Application>Microsoft Office Word</Application>
  <DocSecurity>0</DocSecurity>
  <Lines>62</Lines>
  <Paragraphs>41</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Pakuotės lapelis: informacija vartotojui</vt:lpstr>
      <vt:lpstr>    1.	Kas yra ACETYLSALICYLIC ACID GRINDEKS ir kam jis vartojamas </vt:lpstr>
      <vt:lpstr>    3.	Kaip vartoti ACETYLSALICYLIC ACID GRINDEKS</vt:lpstr>
      <vt:lpstr>Pacientams, kurių kepenų funkcija sutrikusi</vt:lpstr>
      <vt:lpstr>Pacientams, kurių inkstų funkcija sutrikusi</vt:lpstr>
      <vt:lpstr>    4.	Galimas šalutinis poveikis</vt:lpstr>
      <vt:lpstr>    5.	Kaip laikyti ACETYLSALICYLIC ACID GRINDEKS</vt:lpstr>
      <vt:lpstr>    6.	Pakuotės turinys ir kita informacija</vt:lpstr>
      <vt:lpstr>    Vaistas tiekiamas lizdinėse plokštelėse po 10 tablečių. Kartono dėžutėje yra 1 a</vt:lpstr>
      <vt:lpstr>Šis pakuotės lapelis paskutinį kartą peržiūrėtas 2024-10-16.</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2024-10-24T09:47:00Z</dcterms:created>
  <dcterms:modified xsi:type="dcterms:W3CDTF">2024-10-24T09:48:00Z</dcterms:modified>
</cp:coreProperties>
</file>