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661" w:rsidRPr="004D7161" w:rsidRDefault="00456661" w:rsidP="00456661">
      <w:pPr>
        <w:jc w:val="center"/>
        <w:rPr>
          <w:b/>
          <w:szCs w:val="22"/>
        </w:rPr>
      </w:pPr>
      <w:bookmarkStart w:id="0" w:name="_Toc129243138"/>
      <w:bookmarkStart w:id="1" w:name="_Toc129243263"/>
      <w:r w:rsidRPr="004D7161">
        <w:rPr>
          <w:b/>
          <w:szCs w:val="22"/>
        </w:rPr>
        <w:t>Pakuotės lapelis: informacija vartotojui</w:t>
      </w:r>
    </w:p>
    <w:bookmarkEnd w:id="0"/>
    <w:bookmarkEnd w:id="1"/>
    <w:p w:rsidR="00456661" w:rsidRPr="004D7161" w:rsidRDefault="00456661" w:rsidP="00456661">
      <w:pPr>
        <w:jc w:val="center"/>
        <w:rPr>
          <w:b/>
          <w:szCs w:val="22"/>
        </w:rPr>
      </w:pPr>
    </w:p>
    <w:p w:rsidR="00456661" w:rsidRPr="004D7161" w:rsidRDefault="00456661" w:rsidP="00456661">
      <w:pPr>
        <w:pStyle w:val="Pagrindinistekstas"/>
        <w:spacing w:after="0"/>
        <w:jc w:val="center"/>
        <w:rPr>
          <w:b/>
          <w:szCs w:val="22"/>
        </w:rPr>
      </w:pPr>
      <w:proofErr w:type="spellStart"/>
      <w:r w:rsidRPr="004D7161">
        <w:rPr>
          <w:b/>
          <w:szCs w:val="22"/>
        </w:rPr>
        <w:t>Bicalutamide-Teva</w:t>
      </w:r>
      <w:proofErr w:type="spellEnd"/>
      <w:r w:rsidRPr="004D7161">
        <w:rPr>
          <w:b/>
          <w:szCs w:val="22"/>
        </w:rPr>
        <w:t xml:space="preserve"> 50</w:t>
      </w:r>
      <w:r>
        <w:rPr>
          <w:b/>
          <w:szCs w:val="22"/>
        </w:rPr>
        <w:t> </w:t>
      </w:r>
      <w:r w:rsidRPr="004D7161">
        <w:rPr>
          <w:b/>
          <w:szCs w:val="22"/>
        </w:rPr>
        <w:t>mg plėvele dengtos tabletės</w:t>
      </w:r>
    </w:p>
    <w:p w:rsidR="00456661" w:rsidRPr="004D7161" w:rsidRDefault="00456661" w:rsidP="00456661">
      <w:pPr>
        <w:pStyle w:val="Pagrindinistekstas"/>
        <w:spacing w:after="0"/>
        <w:jc w:val="center"/>
        <w:rPr>
          <w:szCs w:val="22"/>
        </w:rPr>
      </w:pPr>
      <w:proofErr w:type="spellStart"/>
      <w:r>
        <w:rPr>
          <w:szCs w:val="22"/>
        </w:rPr>
        <w:t>b</w:t>
      </w:r>
      <w:r w:rsidRPr="004D7161">
        <w:rPr>
          <w:szCs w:val="22"/>
        </w:rPr>
        <w:t>ikalutamidas</w:t>
      </w:r>
      <w:proofErr w:type="spellEnd"/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</w:p>
    <w:p w:rsidR="00456661" w:rsidRPr="00353D5E" w:rsidRDefault="00456661" w:rsidP="00456661">
      <w:pPr>
        <w:suppressAutoHyphens/>
        <w:rPr>
          <w:b/>
          <w:szCs w:val="22"/>
        </w:rPr>
      </w:pPr>
      <w:r w:rsidRPr="004D7161">
        <w:rPr>
          <w:b/>
          <w:szCs w:val="22"/>
        </w:rPr>
        <w:t>Atidžiai perskaitykite visą šį lapelį, prieš pradėdami vartoti vaistą, nes jame pateikiama Jums svarbi informacija.</w:t>
      </w:r>
    </w:p>
    <w:p w:rsidR="00456661" w:rsidRPr="003773F6" w:rsidRDefault="00456661" w:rsidP="00456661">
      <w:pPr>
        <w:ind w:left="567" w:hanging="567"/>
      </w:pPr>
      <w:r w:rsidRPr="003773F6">
        <w:rPr>
          <w:szCs w:val="22"/>
        </w:rPr>
        <w:t>-</w:t>
      </w:r>
      <w:r w:rsidRPr="003773F6">
        <w:rPr>
          <w:szCs w:val="22"/>
        </w:rPr>
        <w:tab/>
      </w:r>
      <w:r w:rsidRPr="003773F6">
        <w:t>Neišmeskite šio lapelio, nes vėl gali prireikti jį perskaityti.</w:t>
      </w:r>
    </w:p>
    <w:p w:rsidR="00456661" w:rsidRPr="003773F6" w:rsidRDefault="00456661" w:rsidP="00456661">
      <w:pPr>
        <w:ind w:left="567" w:hanging="567"/>
        <w:rPr>
          <w:szCs w:val="22"/>
        </w:rPr>
      </w:pPr>
      <w:r w:rsidRPr="003773F6">
        <w:t>-</w:t>
      </w:r>
      <w:r w:rsidRPr="003773F6">
        <w:tab/>
      </w:r>
      <w:r w:rsidRPr="003773F6">
        <w:rPr>
          <w:szCs w:val="22"/>
        </w:rPr>
        <w:t>Jeigu kiltų daugiau klausimų, kreipkitės į gydytoją arba vaistininką.</w:t>
      </w:r>
    </w:p>
    <w:p w:rsidR="00456661" w:rsidRPr="003773F6" w:rsidRDefault="00456661" w:rsidP="00456661">
      <w:pPr>
        <w:ind w:left="567" w:hanging="567"/>
        <w:rPr>
          <w:szCs w:val="22"/>
        </w:rPr>
      </w:pPr>
      <w:r w:rsidRPr="003773F6">
        <w:rPr>
          <w:szCs w:val="22"/>
        </w:rPr>
        <w:t>-</w:t>
      </w:r>
      <w:r w:rsidRPr="003773F6">
        <w:rPr>
          <w:szCs w:val="22"/>
        </w:rPr>
        <w:tab/>
        <w:t>Šis vaistas skirtas tik Jums, todėl kitiems žmonėms jo duoti negalima. Vaistas gali jiems pakenkti (net tiems, kurių ligos požymiai yra tokie patys kaip Jūsų).</w:t>
      </w:r>
    </w:p>
    <w:p w:rsidR="00456661" w:rsidRPr="003773F6" w:rsidRDefault="00456661" w:rsidP="00456661">
      <w:pPr>
        <w:pStyle w:val="Pagrindinistekstas"/>
        <w:spacing w:after="0"/>
        <w:ind w:left="567" w:hanging="567"/>
        <w:rPr>
          <w:szCs w:val="22"/>
        </w:rPr>
      </w:pPr>
      <w:r w:rsidRPr="003773F6">
        <w:rPr>
          <w:noProof/>
          <w:szCs w:val="22"/>
        </w:rPr>
        <w:t>-</w:t>
      </w:r>
      <w:r w:rsidRPr="003773F6">
        <w:rPr>
          <w:noProof/>
          <w:szCs w:val="22"/>
        </w:rPr>
        <w:tab/>
        <w:t xml:space="preserve">Jeigu pasireiškė šalutinis poveikis </w:t>
      </w:r>
      <w:r w:rsidRPr="003773F6">
        <w:rPr>
          <w:szCs w:val="22"/>
        </w:rPr>
        <w:t xml:space="preserve">(net jeigu jis šiame lapelyje nenurodytas), kreipkitės į gydytoją arba vaistininką. </w:t>
      </w:r>
      <w:r w:rsidRPr="003773F6">
        <w:rPr>
          <w:noProof/>
          <w:szCs w:val="22"/>
        </w:rPr>
        <w:t>Žr. 4 skyrių.</w:t>
      </w:r>
    </w:p>
    <w:p w:rsidR="00456661" w:rsidRPr="003773F6" w:rsidRDefault="00456661" w:rsidP="00456661">
      <w:pPr>
        <w:pStyle w:val="Pagrindinistekstas"/>
        <w:spacing w:after="0"/>
        <w:ind w:left="709" w:hanging="709"/>
        <w:rPr>
          <w:szCs w:val="22"/>
        </w:rPr>
      </w:pPr>
    </w:p>
    <w:p w:rsidR="00456661" w:rsidRPr="004D7161" w:rsidRDefault="00456661" w:rsidP="00456661">
      <w:pPr>
        <w:pStyle w:val="Pagrindinistekstas"/>
        <w:spacing w:after="0"/>
        <w:rPr>
          <w:b/>
          <w:szCs w:val="22"/>
        </w:rPr>
      </w:pPr>
      <w:r w:rsidRPr="004D7161">
        <w:rPr>
          <w:b/>
          <w:szCs w:val="22"/>
        </w:rPr>
        <w:t>Apie ką rašoma šiame lapelyje?</w:t>
      </w:r>
    </w:p>
    <w:p w:rsidR="00456661" w:rsidRPr="004D7161" w:rsidRDefault="00456661" w:rsidP="00456661">
      <w:pPr>
        <w:pStyle w:val="Pagrindinistekstas"/>
        <w:spacing w:after="0"/>
        <w:ind w:left="720" w:hanging="720"/>
        <w:rPr>
          <w:szCs w:val="22"/>
        </w:rPr>
      </w:pPr>
      <w:r w:rsidRPr="004D7161">
        <w:rPr>
          <w:szCs w:val="22"/>
        </w:rPr>
        <w:t>1.</w:t>
      </w:r>
      <w:r w:rsidRPr="004D7161">
        <w:rPr>
          <w:szCs w:val="22"/>
        </w:rPr>
        <w:tab/>
        <w:t xml:space="preserve">Kas yra </w:t>
      </w:r>
      <w:proofErr w:type="spellStart"/>
      <w:r w:rsidRPr="004D7161">
        <w:rPr>
          <w:szCs w:val="22"/>
        </w:rPr>
        <w:t>Bicalutamide-Teva</w:t>
      </w:r>
      <w:proofErr w:type="spellEnd"/>
      <w:r w:rsidRPr="004D7161">
        <w:rPr>
          <w:szCs w:val="22"/>
        </w:rPr>
        <w:t xml:space="preserve"> ir kam jis vartojamas</w:t>
      </w:r>
    </w:p>
    <w:p w:rsidR="00456661" w:rsidRPr="004D7161" w:rsidRDefault="00456661" w:rsidP="00456661">
      <w:pPr>
        <w:pStyle w:val="Pagrindinistekstas"/>
        <w:spacing w:after="0"/>
        <w:ind w:left="720" w:hanging="720"/>
        <w:rPr>
          <w:szCs w:val="22"/>
        </w:rPr>
      </w:pPr>
      <w:r w:rsidRPr="004D7161">
        <w:rPr>
          <w:szCs w:val="22"/>
        </w:rPr>
        <w:t>2.</w:t>
      </w:r>
      <w:r w:rsidRPr="004D7161">
        <w:rPr>
          <w:szCs w:val="22"/>
        </w:rPr>
        <w:tab/>
        <w:t xml:space="preserve">Kas žinotina prieš vartojant </w:t>
      </w:r>
      <w:proofErr w:type="spellStart"/>
      <w:r w:rsidRPr="004D7161">
        <w:rPr>
          <w:szCs w:val="22"/>
        </w:rPr>
        <w:t>Bicalutamide-Teva</w:t>
      </w:r>
      <w:proofErr w:type="spellEnd"/>
    </w:p>
    <w:p w:rsidR="00456661" w:rsidRPr="004D7161" w:rsidRDefault="00456661" w:rsidP="00456661">
      <w:pPr>
        <w:pStyle w:val="Pagrindinistekstas"/>
        <w:spacing w:after="0"/>
        <w:ind w:left="720" w:hanging="720"/>
        <w:rPr>
          <w:szCs w:val="22"/>
        </w:rPr>
      </w:pPr>
      <w:r w:rsidRPr="004D7161">
        <w:rPr>
          <w:szCs w:val="22"/>
        </w:rPr>
        <w:t>3.</w:t>
      </w:r>
      <w:r w:rsidRPr="004D7161">
        <w:rPr>
          <w:szCs w:val="22"/>
        </w:rPr>
        <w:tab/>
        <w:t xml:space="preserve">Kaip vartoti </w:t>
      </w:r>
      <w:proofErr w:type="spellStart"/>
      <w:r w:rsidRPr="004D7161">
        <w:rPr>
          <w:szCs w:val="22"/>
        </w:rPr>
        <w:t>Bicalutamide-Teva</w:t>
      </w:r>
      <w:proofErr w:type="spellEnd"/>
    </w:p>
    <w:p w:rsidR="00456661" w:rsidRPr="004D7161" w:rsidRDefault="00456661" w:rsidP="00456661">
      <w:pPr>
        <w:pStyle w:val="Pagrindinistekstas"/>
        <w:spacing w:after="0"/>
        <w:ind w:left="720" w:hanging="720"/>
        <w:rPr>
          <w:szCs w:val="22"/>
        </w:rPr>
      </w:pPr>
      <w:r w:rsidRPr="004D7161">
        <w:rPr>
          <w:szCs w:val="22"/>
        </w:rPr>
        <w:t>4.</w:t>
      </w:r>
      <w:r w:rsidRPr="004D7161">
        <w:rPr>
          <w:szCs w:val="22"/>
        </w:rPr>
        <w:tab/>
        <w:t>Galimas šalutinis poveikis</w:t>
      </w:r>
    </w:p>
    <w:p w:rsidR="00456661" w:rsidRPr="004D7161" w:rsidRDefault="00456661" w:rsidP="00456661">
      <w:pPr>
        <w:pStyle w:val="Pagrindinistekstas"/>
        <w:spacing w:after="0"/>
        <w:ind w:left="720" w:hanging="720"/>
        <w:rPr>
          <w:szCs w:val="22"/>
        </w:rPr>
      </w:pPr>
      <w:r w:rsidRPr="004D7161">
        <w:rPr>
          <w:szCs w:val="22"/>
        </w:rPr>
        <w:t>5.</w:t>
      </w:r>
      <w:r w:rsidRPr="004D7161">
        <w:rPr>
          <w:szCs w:val="22"/>
        </w:rPr>
        <w:tab/>
        <w:t xml:space="preserve">Kaip laikyti </w:t>
      </w:r>
      <w:proofErr w:type="spellStart"/>
      <w:r w:rsidRPr="004D7161">
        <w:rPr>
          <w:szCs w:val="22"/>
        </w:rPr>
        <w:t>Bicalutamide-Teva</w:t>
      </w:r>
      <w:proofErr w:type="spellEnd"/>
      <w:r w:rsidRPr="004D7161">
        <w:rPr>
          <w:szCs w:val="22"/>
        </w:rPr>
        <w:t xml:space="preserve"> </w:t>
      </w:r>
    </w:p>
    <w:p w:rsidR="00456661" w:rsidRPr="004D7161" w:rsidRDefault="00456661" w:rsidP="00456661">
      <w:pPr>
        <w:pStyle w:val="Pagrindinistekstas"/>
        <w:spacing w:after="0"/>
        <w:ind w:left="720" w:hanging="720"/>
        <w:rPr>
          <w:szCs w:val="22"/>
        </w:rPr>
      </w:pPr>
      <w:r w:rsidRPr="004D7161">
        <w:rPr>
          <w:szCs w:val="22"/>
        </w:rPr>
        <w:t>6.</w:t>
      </w:r>
      <w:r w:rsidRPr="004D7161">
        <w:rPr>
          <w:szCs w:val="22"/>
        </w:rPr>
        <w:tab/>
        <w:t>Pakuotės turinys ir kita informacija</w:t>
      </w: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</w:p>
    <w:p w:rsidR="00456661" w:rsidRPr="004D7161" w:rsidRDefault="00456661" w:rsidP="00456661">
      <w:pPr>
        <w:pStyle w:val="Antrat2"/>
      </w:pPr>
      <w:r w:rsidRPr="004D7161">
        <w:t>1.</w:t>
      </w:r>
      <w:r w:rsidRPr="004D7161">
        <w:tab/>
        <w:t xml:space="preserve">Kas yra </w:t>
      </w:r>
      <w:proofErr w:type="spellStart"/>
      <w:r w:rsidRPr="004D7161">
        <w:t>Bicalutamide-Teva</w:t>
      </w:r>
      <w:proofErr w:type="spellEnd"/>
      <w:r w:rsidRPr="004D7161">
        <w:t xml:space="preserve"> ir kam jis vartojamas </w:t>
      </w: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</w:p>
    <w:p w:rsidR="00456661" w:rsidRDefault="00456661" w:rsidP="00456661">
      <w:pPr>
        <w:pStyle w:val="Pagrindinistekstas"/>
        <w:spacing w:after="0"/>
        <w:rPr>
          <w:szCs w:val="22"/>
        </w:rPr>
      </w:pPr>
      <w:proofErr w:type="spellStart"/>
      <w:r w:rsidRPr="004D7161">
        <w:rPr>
          <w:szCs w:val="22"/>
        </w:rPr>
        <w:t>Bicalutamide-Teva</w:t>
      </w:r>
      <w:proofErr w:type="spellEnd"/>
      <w:r w:rsidRPr="004D7161">
        <w:rPr>
          <w:szCs w:val="22"/>
        </w:rPr>
        <w:t xml:space="preserve"> </w:t>
      </w:r>
      <w:r>
        <w:rPr>
          <w:szCs w:val="22"/>
        </w:rPr>
        <w:t xml:space="preserve">sudėtyje yra medžiagos </w:t>
      </w:r>
      <w:proofErr w:type="spellStart"/>
      <w:r>
        <w:rPr>
          <w:szCs w:val="22"/>
        </w:rPr>
        <w:t>bikalutamido</w:t>
      </w:r>
      <w:proofErr w:type="spellEnd"/>
      <w:r>
        <w:rPr>
          <w:szCs w:val="22"/>
        </w:rPr>
        <w:t xml:space="preserve">. Jis priklauso vaistų, taip vadinamų, </w:t>
      </w:r>
      <w:r w:rsidRPr="004D7161">
        <w:rPr>
          <w:szCs w:val="22"/>
        </w:rPr>
        <w:t xml:space="preserve"> </w:t>
      </w:r>
      <w:proofErr w:type="spellStart"/>
      <w:r w:rsidRPr="004D7161">
        <w:rPr>
          <w:szCs w:val="22"/>
        </w:rPr>
        <w:t>antiandrogen</w:t>
      </w:r>
      <w:r>
        <w:rPr>
          <w:szCs w:val="22"/>
        </w:rPr>
        <w:t>ai</w:t>
      </w:r>
      <w:proofErr w:type="spellEnd"/>
      <w:r>
        <w:rPr>
          <w:szCs w:val="22"/>
        </w:rPr>
        <w:t xml:space="preserve"> grupei</w:t>
      </w:r>
      <w:r w:rsidRPr="004D7161">
        <w:rPr>
          <w:szCs w:val="22"/>
        </w:rPr>
        <w:t xml:space="preserve">. </w:t>
      </w:r>
    </w:p>
    <w:p w:rsidR="00456661" w:rsidRDefault="00456661" w:rsidP="00456661">
      <w:pPr>
        <w:pStyle w:val="Pagrindinistekstas"/>
        <w:spacing w:after="0"/>
        <w:rPr>
          <w:szCs w:val="22"/>
        </w:rPr>
      </w:pPr>
    </w:p>
    <w:p w:rsidR="00456661" w:rsidRDefault="00456661" w:rsidP="00456661">
      <w:pPr>
        <w:pStyle w:val="Pagrindinistekstas"/>
        <w:numPr>
          <w:ilvl w:val="0"/>
          <w:numId w:val="2"/>
        </w:numPr>
        <w:spacing w:after="0"/>
        <w:rPr>
          <w:szCs w:val="22"/>
        </w:rPr>
      </w:pPr>
      <w:proofErr w:type="spellStart"/>
      <w:r>
        <w:rPr>
          <w:szCs w:val="22"/>
        </w:rPr>
        <w:t>Bikalutamidas</w:t>
      </w:r>
      <w:proofErr w:type="spellEnd"/>
      <w:r>
        <w:rPr>
          <w:szCs w:val="22"/>
        </w:rPr>
        <w:t xml:space="preserve"> kartu su kitokiu gydymu vartojamas prostatos vėžiui gydyti.</w:t>
      </w:r>
    </w:p>
    <w:p w:rsidR="00456661" w:rsidRPr="004D7161" w:rsidRDefault="00456661" w:rsidP="00456661">
      <w:pPr>
        <w:pStyle w:val="Pagrindinistekstas"/>
        <w:numPr>
          <w:ilvl w:val="0"/>
          <w:numId w:val="2"/>
        </w:numPr>
        <w:spacing w:after="0"/>
        <w:rPr>
          <w:szCs w:val="22"/>
        </w:rPr>
      </w:pPr>
      <w:r>
        <w:rPr>
          <w:szCs w:val="22"/>
        </w:rPr>
        <w:t xml:space="preserve">Jis veikia, blokuodamas vyriškų hormonų, tokių kaip testosteronas, poveikį. </w:t>
      </w: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</w:p>
    <w:p w:rsidR="00456661" w:rsidRPr="004D7161" w:rsidRDefault="00456661" w:rsidP="00456661">
      <w:pPr>
        <w:pStyle w:val="Antrat2"/>
      </w:pPr>
      <w:r w:rsidRPr="004D7161">
        <w:t>2.</w:t>
      </w:r>
      <w:r w:rsidRPr="004D7161">
        <w:tab/>
        <w:t xml:space="preserve">Kas žinotina prieš vartojant </w:t>
      </w:r>
      <w:proofErr w:type="spellStart"/>
      <w:r w:rsidRPr="004D7161">
        <w:t>Bicalutamide-Teva</w:t>
      </w:r>
      <w:proofErr w:type="spellEnd"/>
      <w:r w:rsidRPr="004D7161" w:rsidDel="00442C48">
        <w:t xml:space="preserve"> </w:t>
      </w: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</w:p>
    <w:p w:rsidR="00456661" w:rsidRPr="004D7161" w:rsidRDefault="00456661" w:rsidP="00456661">
      <w:pPr>
        <w:pStyle w:val="Antrat3"/>
        <w:rPr>
          <w:szCs w:val="22"/>
        </w:rPr>
      </w:pPr>
      <w:proofErr w:type="spellStart"/>
      <w:r w:rsidRPr="004D7161">
        <w:rPr>
          <w:szCs w:val="22"/>
        </w:rPr>
        <w:t>Bicalutamide-Teva</w:t>
      </w:r>
      <w:proofErr w:type="spellEnd"/>
      <w:r w:rsidRPr="004D7161">
        <w:rPr>
          <w:szCs w:val="22"/>
        </w:rPr>
        <w:t xml:space="preserve"> vartoti negalima:</w:t>
      </w:r>
    </w:p>
    <w:p w:rsidR="00456661" w:rsidRPr="004D7161" w:rsidRDefault="00456661" w:rsidP="00456661">
      <w:pPr>
        <w:pStyle w:val="Pagrindinistekstas"/>
        <w:tabs>
          <w:tab w:val="left" w:pos="540"/>
        </w:tabs>
        <w:spacing w:after="0"/>
        <w:ind w:left="540" w:hanging="540"/>
        <w:rPr>
          <w:szCs w:val="22"/>
        </w:rPr>
      </w:pPr>
      <w:r w:rsidRPr="004D7161">
        <w:rPr>
          <w:szCs w:val="22"/>
        </w:rPr>
        <w:t>-</w:t>
      </w:r>
      <w:r w:rsidRPr="004D7161">
        <w:rPr>
          <w:szCs w:val="22"/>
        </w:rPr>
        <w:tab/>
        <w:t xml:space="preserve">jeigu yra alergija </w:t>
      </w:r>
      <w:proofErr w:type="spellStart"/>
      <w:r w:rsidRPr="004D7161">
        <w:rPr>
          <w:szCs w:val="22"/>
        </w:rPr>
        <w:t>bikalutamidui</w:t>
      </w:r>
      <w:proofErr w:type="spellEnd"/>
      <w:r w:rsidRPr="004D7161">
        <w:rPr>
          <w:szCs w:val="22"/>
        </w:rPr>
        <w:t xml:space="preserve"> arba bet kuriai pagalbinei </w:t>
      </w:r>
      <w:proofErr w:type="spellStart"/>
      <w:r w:rsidRPr="004D7161">
        <w:rPr>
          <w:szCs w:val="22"/>
        </w:rPr>
        <w:t>Bicalutamide-Teva</w:t>
      </w:r>
      <w:proofErr w:type="spellEnd"/>
      <w:r w:rsidRPr="004D7161">
        <w:rPr>
          <w:szCs w:val="22"/>
        </w:rPr>
        <w:t xml:space="preserve"> medžiagai (jos išvardytos 6 skyriuje);</w:t>
      </w:r>
    </w:p>
    <w:p w:rsidR="00456661" w:rsidRPr="004D7161" w:rsidRDefault="00456661" w:rsidP="00456661">
      <w:pPr>
        <w:pStyle w:val="BT-EMEASMCA"/>
      </w:pPr>
      <w:r w:rsidRPr="004D7161">
        <w:t xml:space="preserve">jeigu </w:t>
      </w:r>
      <w:r>
        <w:t xml:space="preserve">jau </w:t>
      </w:r>
      <w:r w:rsidRPr="004D7161">
        <w:t xml:space="preserve">vartojate </w:t>
      </w:r>
      <w:r>
        <w:t>vaisto</w:t>
      </w:r>
      <w:r w:rsidRPr="004D7161">
        <w:t xml:space="preserve"> cisaprido</w:t>
      </w:r>
      <w:r>
        <w:t>, tam tikrų antihistamininių vaistų (terfenadino ar astemizolo)</w:t>
      </w:r>
      <w:r w:rsidRPr="004D7161">
        <w:t>;</w:t>
      </w:r>
    </w:p>
    <w:p w:rsidR="00456661" w:rsidRPr="004D7161" w:rsidRDefault="00456661" w:rsidP="00456661">
      <w:pPr>
        <w:pStyle w:val="BT-EMEASMCA"/>
      </w:pPr>
      <w:r w:rsidRPr="004D7161">
        <w:t xml:space="preserve">jeigu esate moteris. </w:t>
      </w:r>
    </w:p>
    <w:p w:rsidR="00456661" w:rsidRDefault="00456661" w:rsidP="00456661">
      <w:pPr>
        <w:pStyle w:val="Pagrindinistekstas"/>
        <w:spacing w:after="0"/>
        <w:ind w:left="540" w:hanging="540"/>
        <w:rPr>
          <w:b/>
          <w:szCs w:val="22"/>
        </w:rPr>
      </w:pPr>
    </w:p>
    <w:p w:rsidR="00456661" w:rsidRDefault="00456661" w:rsidP="00456661">
      <w:pPr>
        <w:pStyle w:val="Pagrindinistekstas"/>
        <w:spacing w:after="0"/>
        <w:ind w:left="540" w:hanging="540"/>
        <w:rPr>
          <w:szCs w:val="22"/>
        </w:rPr>
      </w:pPr>
      <w:r w:rsidRPr="003F7D44">
        <w:rPr>
          <w:szCs w:val="22"/>
        </w:rPr>
        <w:t xml:space="preserve">Nevartokite </w:t>
      </w:r>
      <w:proofErr w:type="spellStart"/>
      <w:r w:rsidRPr="003F7D44">
        <w:rPr>
          <w:szCs w:val="22"/>
        </w:rPr>
        <w:t>Bi</w:t>
      </w:r>
      <w:r>
        <w:rPr>
          <w:szCs w:val="22"/>
        </w:rPr>
        <w:t>calutamide-Teva</w:t>
      </w:r>
      <w:proofErr w:type="spellEnd"/>
      <w:r>
        <w:rPr>
          <w:szCs w:val="22"/>
        </w:rPr>
        <w:t xml:space="preserve">, jeigu iš aukščiau paminėto Jums tinka. Jeigu nesate tikri, prieš </w:t>
      </w:r>
    </w:p>
    <w:p w:rsidR="00456661" w:rsidRDefault="00456661" w:rsidP="00456661">
      <w:pPr>
        <w:pStyle w:val="Pagrindinistekstas"/>
        <w:spacing w:after="0"/>
        <w:ind w:left="540" w:hanging="540"/>
        <w:rPr>
          <w:szCs w:val="22"/>
        </w:rPr>
      </w:pPr>
      <w:r>
        <w:rPr>
          <w:szCs w:val="22"/>
        </w:rPr>
        <w:t xml:space="preserve">pradėdami vartoti </w:t>
      </w:r>
      <w:proofErr w:type="spellStart"/>
      <w:r>
        <w:rPr>
          <w:szCs w:val="22"/>
        </w:rPr>
        <w:t>Bicalutamide-Teva</w:t>
      </w:r>
      <w:proofErr w:type="spellEnd"/>
      <w:r>
        <w:rPr>
          <w:szCs w:val="22"/>
        </w:rPr>
        <w:t xml:space="preserve">, pasitarkite su gydytoju ar vaistininku. </w:t>
      </w:r>
    </w:p>
    <w:p w:rsidR="00456661" w:rsidRDefault="00456661" w:rsidP="00456661">
      <w:pPr>
        <w:pStyle w:val="Pagrindinistekstas"/>
        <w:spacing w:after="0"/>
        <w:ind w:left="540" w:hanging="540"/>
        <w:rPr>
          <w:szCs w:val="22"/>
        </w:rPr>
      </w:pPr>
    </w:p>
    <w:p w:rsidR="00456661" w:rsidRPr="003F7D44" w:rsidRDefault="00456661" w:rsidP="00456661">
      <w:pPr>
        <w:pStyle w:val="Pagrindinistekstas"/>
        <w:spacing w:after="0"/>
        <w:ind w:left="540" w:hanging="540"/>
        <w:rPr>
          <w:szCs w:val="22"/>
        </w:rPr>
      </w:pPr>
      <w:proofErr w:type="spellStart"/>
      <w:r>
        <w:rPr>
          <w:szCs w:val="22"/>
        </w:rPr>
        <w:t>Bikalutamido</w:t>
      </w:r>
      <w:proofErr w:type="spellEnd"/>
      <w:r>
        <w:rPr>
          <w:szCs w:val="22"/>
        </w:rPr>
        <w:t xml:space="preserve"> negalima vartoti vaikams.</w:t>
      </w:r>
    </w:p>
    <w:p w:rsidR="00456661" w:rsidRPr="004D7161" w:rsidRDefault="00456661" w:rsidP="00456661">
      <w:pPr>
        <w:pStyle w:val="Pagrindinistekstas"/>
        <w:spacing w:after="0"/>
        <w:ind w:left="540" w:hanging="540"/>
        <w:rPr>
          <w:b/>
          <w:szCs w:val="22"/>
        </w:rPr>
      </w:pPr>
    </w:p>
    <w:p w:rsidR="00456661" w:rsidRPr="004D7161" w:rsidRDefault="00456661" w:rsidP="00456661">
      <w:pPr>
        <w:pStyle w:val="Antrat4"/>
        <w:spacing w:before="0"/>
        <w:rPr>
          <w:rFonts w:ascii="Times New Roman" w:hAnsi="Times New Roman"/>
          <w:i w:val="0"/>
          <w:color w:val="auto"/>
          <w:szCs w:val="22"/>
        </w:rPr>
      </w:pPr>
      <w:r w:rsidRPr="004D7161">
        <w:rPr>
          <w:rFonts w:ascii="Times New Roman" w:hAnsi="Times New Roman"/>
          <w:i w:val="0"/>
          <w:color w:val="auto"/>
          <w:szCs w:val="22"/>
        </w:rPr>
        <w:t xml:space="preserve">Įspėjimai ir atsargumo priemonės </w:t>
      </w:r>
    </w:p>
    <w:p w:rsidR="00456661" w:rsidRPr="004D7161" w:rsidRDefault="00456661" w:rsidP="00456661">
      <w:pPr>
        <w:numPr>
          <w:ilvl w:val="12"/>
          <w:numId w:val="0"/>
        </w:numPr>
        <w:ind w:right="-2"/>
        <w:rPr>
          <w:szCs w:val="22"/>
        </w:rPr>
      </w:pPr>
      <w:r w:rsidRPr="004D7161">
        <w:rPr>
          <w:szCs w:val="22"/>
        </w:rPr>
        <w:t xml:space="preserve">Pasitarkite su gydytoju arba vaistininku prieš pradėdami vartoti </w:t>
      </w:r>
      <w:proofErr w:type="spellStart"/>
      <w:r w:rsidRPr="004D7161">
        <w:rPr>
          <w:szCs w:val="22"/>
        </w:rPr>
        <w:t>Bicalutamide-Teva</w:t>
      </w:r>
      <w:proofErr w:type="spellEnd"/>
      <w:r w:rsidRPr="004D7161">
        <w:rPr>
          <w:szCs w:val="22"/>
        </w:rPr>
        <w:t>:</w:t>
      </w:r>
    </w:p>
    <w:p w:rsidR="00456661" w:rsidRDefault="00456661" w:rsidP="00456661">
      <w:pPr>
        <w:pStyle w:val="BT-EMEASMCA"/>
      </w:pPr>
      <w:r w:rsidRPr="004D7161">
        <w:t xml:space="preserve">jeigu Jums yra </w:t>
      </w:r>
      <w:r>
        <w:t>bent kažkas iš paminėto:</w:t>
      </w:r>
      <w:r w:rsidRPr="004D7161">
        <w:t xml:space="preserve"> bet koki</w:t>
      </w:r>
      <w:r>
        <w:t>a</w:t>
      </w:r>
      <w:r w:rsidRPr="004D7161">
        <w:t xml:space="preserve"> širdies ir kraujagyslių sistemos lig</w:t>
      </w:r>
      <w:r>
        <w:t>a</w:t>
      </w:r>
      <w:r w:rsidRPr="004D7161">
        <w:t>, įskaitant širdies ritmo sutrikimus (aritmija), arba esate gydomas vaistais nuo šių ligų. Vartojant Bicalutamide-Teva gali padidėti širdies rimto sutrikimų rizika.</w:t>
      </w:r>
    </w:p>
    <w:p w:rsidR="00456661" w:rsidRDefault="00456661" w:rsidP="00456661">
      <w:pPr>
        <w:pStyle w:val="BT-EMEASMCA"/>
      </w:pPr>
      <w:r w:rsidRPr="00006F46">
        <w:t>jeigu vartojate vaistų, skirtų kraujui skystinti arba krešulių susidarymui išvengti</w:t>
      </w:r>
      <w:r>
        <w:t>;</w:t>
      </w:r>
    </w:p>
    <w:p w:rsidR="00456661" w:rsidRDefault="00456661" w:rsidP="00456661">
      <w:pPr>
        <w:pStyle w:val="BT-EMEASMCA"/>
      </w:pPr>
      <w:r>
        <w:t>jeigu nesveikos Jūsų kepenys;</w:t>
      </w:r>
    </w:p>
    <w:p w:rsidR="00456661" w:rsidRDefault="00456661" w:rsidP="00456661">
      <w:pPr>
        <w:pStyle w:val="BT-EMEASMCA"/>
      </w:pPr>
      <w:r>
        <w:lastRenderedPageBreak/>
        <w:t>jeigu sergate cukriniu diabetu ir jau vartojate LHISH (</w:t>
      </w:r>
      <w:r w:rsidRPr="004D7161">
        <w:t>liuteinizuojančio hormono išskyrimą skatinančio hormono) analogus</w:t>
      </w:r>
      <w:r>
        <w:t>, pvz., gosereliną, busereliną, leuproreliną ir triptoreliną;</w:t>
      </w:r>
    </w:p>
    <w:p w:rsidR="00456661" w:rsidRPr="003F7D44" w:rsidRDefault="00456661" w:rsidP="00456661">
      <w:pPr>
        <w:pStyle w:val="BT-EMEASMCA"/>
      </w:pPr>
      <w:r>
        <w:t>j</w:t>
      </w:r>
      <w:r w:rsidRPr="004A4048">
        <w:t>ei kreipiatės į medicinos įstaigą, pasakykite personalui kad vartojate Bicalutamid</w:t>
      </w:r>
      <w:r>
        <w:t>e-Teva.</w:t>
      </w:r>
    </w:p>
    <w:p w:rsidR="00456661" w:rsidRPr="004D7161" w:rsidRDefault="00456661" w:rsidP="00456661">
      <w:pPr>
        <w:pStyle w:val="BT-EMEASMCA"/>
      </w:pPr>
      <w:r w:rsidRPr="00006F46">
        <w:t xml:space="preserve">Kol vartojate </w:t>
      </w:r>
      <w:r>
        <w:t>Bicalutamide-Teva</w:t>
      </w:r>
      <w:r w:rsidRPr="00006F46">
        <w:t xml:space="preserve"> ir paskui dar 130 dienų Jūs ir (arba) </w:t>
      </w:r>
      <w:r>
        <w:t>Jūsų</w:t>
      </w:r>
      <w:r w:rsidRPr="00006F46">
        <w:t xml:space="preserve"> partnerė turite naudoti apsisaugojimo nuo nėštumo priemones. Jeigu dėl jų kiltų klausimų, teiraukitės gydytojo.</w:t>
      </w:r>
    </w:p>
    <w:p w:rsidR="00456661" w:rsidRPr="004D7161" w:rsidRDefault="00456661" w:rsidP="00456661">
      <w:pPr>
        <w:pStyle w:val="BT-EMEASMCA"/>
      </w:pP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</w:p>
    <w:p w:rsidR="00456661" w:rsidRPr="004D7161" w:rsidRDefault="00456661" w:rsidP="00456661">
      <w:pPr>
        <w:pStyle w:val="Antrat3"/>
        <w:rPr>
          <w:szCs w:val="22"/>
        </w:rPr>
      </w:pPr>
      <w:r w:rsidRPr="004D7161">
        <w:rPr>
          <w:szCs w:val="22"/>
        </w:rPr>
        <w:t xml:space="preserve">Kiti vaistai ir </w:t>
      </w:r>
      <w:proofErr w:type="spellStart"/>
      <w:r w:rsidRPr="004D7161">
        <w:rPr>
          <w:szCs w:val="22"/>
        </w:rPr>
        <w:t>Bicalutamide-Teva</w:t>
      </w:r>
      <w:proofErr w:type="spellEnd"/>
    </w:p>
    <w:p w:rsidR="00456661" w:rsidRPr="00353D5E" w:rsidRDefault="00456661" w:rsidP="00456661">
      <w:pPr>
        <w:pStyle w:val="Pagrindinistekstas"/>
        <w:spacing w:after="0"/>
        <w:rPr>
          <w:szCs w:val="22"/>
        </w:rPr>
      </w:pPr>
      <w:r w:rsidRPr="004D7161">
        <w:rPr>
          <w:szCs w:val="22"/>
        </w:rPr>
        <w:t xml:space="preserve">Jeigu vartojate ar neseniai vartojote kitų vaistų arba dėl to nesate tikri, apie tai pasakykite gydytojui arba vaistininkui. </w:t>
      </w:r>
      <w:r w:rsidRPr="00353D5E">
        <w:rPr>
          <w:szCs w:val="22"/>
        </w:rPr>
        <w:t xml:space="preserve">Taip pat ir apie vartojamus be recepto įsigytus ar augalinės kilmės vaistus. Todėl, kad </w:t>
      </w:r>
      <w:proofErr w:type="spellStart"/>
      <w:r w:rsidRPr="00353D5E">
        <w:rPr>
          <w:szCs w:val="22"/>
        </w:rPr>
        <w:t>bikalutamidas</w:t>
      </w:r>
      <w:proofErr w:type="spellEnd"/>
      <w:r w:rsidRPr="00353D5E">
        <w:rPr>
          <w:szCs w:val="22"/>
        </w:rPr>
        <w:t xml:space="preserve"> gali turėti įtakos kitų vaistų veikimui. Taip pat kiti vaistai gali įtakoti </w:t>
      </w:r>
      <w:proofErr w:type="spellStart"/>
      <w:r w:rsidRPr="00353D5E">
        <w:rPr>
          <w:szCs w:val="22"/>
        </w:rPr>
        <w:t>bikalutamido</w:t>
      </w:r>
      <w:proofErr w:type="spellEnd"/>
      <w:r w:rsidRPr="00353D5E">
        <w:rPr>
          <w:szCs w:val="22"/>
        </w:rPr>
        <w:t xml:space="preserve"> veikimą.</w:t>
      </w:r>
    </w:p>
    <w:p w:rsidR="00456661" w:rsidRPr="00353D5E" w:rsidRDefault="00456661" w:rsidP="00456661">
      <w:r w:rsidRPr="00353D5E">
        <w:t xml:space="preserve">Nevartokite </w:t>
      </w:r>
      <w:proofErr w:type="spellStart"/>
      <w:r w:rsidRPr="00353D5E">
        <w:t>Bicalutamide-Teva</w:t>
      </w:r>
      <w:proofErr w:type="spellEnd"/>
      <w:r w:rsidRPr="00353D5E">
        <w:t>, jeigu jau vartojate bet kurį iš šių vaistų:</w:t>
      </w:r>
    </w:p>
    <w:p w:rsidR="00456661" w:rsidRDefault="00456661" w:rsidP="00456661">
      <w:pPr>
        <w:numPr>
          <w:ilvl w:val="0"/>
          <w:numId w:val="6"/>
        </w:numPr>
        <w:ind w:left="567" w:hanging="567"/>
      </w:pPr>
      <w:proofErr w:type="spellStart"/>
      <w:r>
        <w:t>Cisaprido</w:t>
      </w:r>
      <w:proofErr w:type="spellEnd"/>
      <w:r>
        <w:t xml:space="preserve"> (vaisto nuo skrandžio sutrikimų);</w:t>
      </w:r>
    </w:p>
    <w:p w:rsidR="00456661" w:rsidRDefault="00456661" w:rsidP="00456661">
      <w:pPr>
        <w:numPr>
          <w:ilvl w:val="0"/>
          <w:numId w:val="6"/>
        </w:numPr>
        <w:ind w:left="567" w:hanging="567"/>
      </w:pPr>
      <w:r>
        <w:t xml:space="preserve">Tam tikrų </w:t>
      </w:r>
      <w:proofErr w:type="spellStart"/>
      <w:r>
        <w:t>antihistamininių</w:t>
      </w:r>
      <w:proofErr w:type="spellEnd"/>
      <w:r>
        <w:t xml:space="preserve"> vaistų (</w:t>
      </w:r>
      <w:proofErr w:type="spellStart"/>
      <w:r>
        <w:t>terfenadino</w:t>
      </w:r>
      <w:proofErr w:type="spellEnd"/>
      <w:r>
        <w:t xml:space="preserve"> ar </w:t>
      </w:r>
      <w:proofErr w:type="spellStart"/>
      <w:r>
        <w:t>astemizolo</w:t>
      </w:r>
      <w:proofErr w:type="spellEnd"/>
      <w:r>
        <w:t>).</w:t>
      </w:r>
    </w:p>
    <w:p w:rsidR="00456661" w:rsidRDefault="00456661" w:rsidP="00456661"/>
    <w:p w:rsidR="00456661" w:rsidRPr="004D7161" w:rsidRDefault="00456661" w:rsidP="00456661">
      <w:proofErr w:type="spellStart"/>
      <w:r w:rsidRPr="004D7161">
        <w:t>Bikalutamidas</w:t>
      </w:r>
      <w:proofErr w:type="spellEnd"/>
      <w:r w:rsidRPr="004D7161">
        <w:t xml:space="preserve"> gali sąveikauti su kai kuriais vaistais, vartojamais širdies ritmo sutrikimams gydyti</w:t>
      </w:r>
    </w:p>
    <w:p w:rsidR="00456661" w:rsidRPr="004D7161" w:rsidRDefault="00456661" w:rsidP="00456661">
      <w:r w:rsidRPr="004D7161">
        <w:t xml:space="preserve">(pvz., su </w:t>
      </w:r>
      <w:proofErr w:type="spellStart"/>
      <w:r>
        <w:t>ch</w:t>
      </w:r>
      <w:r w:rsidRPr="004D7161">
        <w:t>inidinu</w:t>
      </w:r>
      <w:proofErr w:type="spellEnd"/>
      <w:r w:rsidRPr="004D7161">
        <w:t xml:space="preserve">, </w:t>
      </w:r>
      <w:proofErr w:type="spellStart"/>
      <w:r w:rsidRPr="004D7161">
        <w:t>prokainamidu</w:t>
      </w:r>
      <w:proofErr w:type="spellEnd"/>
      <w:r w:rsidRPr="004D7161">
        <w:t xml:space="preserve">, </w:t>
      </w:r>
      <w:proofErr w:type="spellStart"/>
      <w:r w:rsidRPr="004D7161">
        <w:t>am</w:t>
      </w:r>
      <w:r>
        <w:t>j</w:t>
      </w:r>
      <w:r w:rsidRPr="004D7161">
        <w:t>odaronu</w:t>
      </w:r>
      <w:proofErr w:type="spellEnd"/>
      <w:r>
        <w:t xml:space="preserve">, </w:t>
      </w:r>
      <w:proofErr w:type="spellStart"/>
      <w:r>
        <w:t>dizopiramidu</w:t>
      </w:r>
      <w:proofErr w:type="spellEnd"/>
      <w:r>
        <w:t xml:space="preserve">, </w:t>
      </w:r>
      <w:proofErr w:type="spellStart"/>
      <w:r>
        <w:t>dofetilidu</w:t>
      </w:r>
      <w:proofErr w:type="spellEnd"/>
      <w:r>
        <w:t xml:space="preserve">, </w:t>
      </w:r>
      <w:proofErr w:type="spellStart"/>
      <w:r>
        <w:t>ibutilidu</w:t>
      </w:r>
      <w:proofErr w:type="spellEnd"/>
      <w:r w:rsidRPr="004D7161">
        <w:t xml:space="preserve"> ir </w:t>
      </w:r>
      <w:proofErr w:type="spellStart"/>
      <w:r w:rsidRPr="004D7161">
        <w:t>sotaloliu</w:t>
      </w:r>
      <w:proofErr w:type="spellEnd"/>
      <w:r w:rsidRPr="004D7161">
        <w:t xml:space="preserve">) arba gali padidinti širdies </w:t>
      </w:r>
      <w:proofErr w:type="spellStart"/>
      <w:r w:rsidRPr="004D7161">
        <w:t>ritmosutrikimų</w:t>
      </w:r>
      <w:proofErr w:type="spellEnd"/>
      <w:r w:rsidRPr="004D7161">
        <w:t xml:space="preserve"> riziką, vartojant kartu su kai kuriais kitais vaistais (pvz., su metadonu </w:t>
      </w:r>
      <w:r>
        <w:t>[</w:t>
      </w:r>
      <w:r w:rsidRPr="004D7161">
        <w:t>vartojamas skausmui</w:t>
      </w:r>
      <w:r>
        <w:t xml:space="preserve"> </w:t>
      </w:r>
      <w:r w:rsidRPr="004D7161">
        <w:t>malšinti ir žmonių, turinčių priklausomybę narkotinėms medžiagoms, detoksikacijai</w:t>
      </w:r>
      <w:r>
        <w:t>]</w:t>
      </w:r>
      <w:r w:rsidRPr="004D7161">
        <w:t xml:space="preserve">, </w:t>
      </w:r>
      <w:proofErr w:type="spellStart"/>
      <w:r w:rsidRPr="004D7161">
        <w:t>moksifloksacinu</w:t>
      </w:r>
      <w:proofErr w:type="spellEnd"/>
      <w:r>
        <w:t xml:space="preserve"> </w:t>
      </w:r>
      <w:r w:rsidRPr="004D7161">
        <w:t xml:space="preserve">(antibiotikas), </w:t>
      </w:r>
      <w:proofErr w:type="spellStart"/>
      <w:r w:rsidRPr="004D7161">
        <w:t>antipsichoziniais</w:t>
      </w:r>
      <w:proofErr w:type="spellEnd"/>
      <w:r w:rsidRPr="004D7161">
        <w:t xml:space="preserve"> vaistais, vartojamais sunki</w:t>
      </w:r>
      <w:r>
        <w:t>oms</w:t>
      </w:r>
      <w:r w:rsidRPr="004D7161">
        <w:t xml:space="preserve"> psichikos </w:t>
      </w:r>
      <w:r>
        <w:t>ligoms</w:t>
      </w:r>
      <w:r w:rsidRPr="004D7161">
        <w:t xml:space="preserve"> gydyti.</w:t>
      </w:r>
    </w:p>
    <w:p w:rsidR="00456661" w:rsidRDefault="00456661" w:rsidP="00456661"/>
    <w:p w:rsidR="00456661" w:rsidRPr="004D7161" w:rsidRDefault="00456661" w:rsidP="00456661">
      <w:pPr>
        <w:pStyle w:val="BT-EMEASMCA"/>
      </w:pPr>
      <w:r>
        <w:t>Taip pat pasakykite gydytojui ar vaistininkui, jeigu vartojate bet kurį iš šių vaistų:</w:t>
      </w:r>
    </w:p>
    <w:p w:rsidR="00456661" w:rsidRDefault="00456661" w:rsidP="00456661">
      <w:pPr>
        <w:numPr>
          <w:ilvl w:val="0"/>
          <w:numId w:val="7"/>
        </w:numPr>
        <w:ind w:left="567" w:hanging="567"/>
      </w:pPr>
      <w:r>
        <w:t>per burną vartojamų, vaistų</w:t>
      </w:r>
      <w:r w:rsidRPr="004D7161">
        <w:t>, sauganči</w:t>
      </w:r>
      <w:r>
        <w:t>ų</w:t>
      </w:r>
      <w:r w:rsidRPr="004D7161">
        <w:t xml:space="preserve"> nuo kraujo krešulių susidarymo</w:t>
      </w:r>
      <w:r>
        <w:t xml:space="preserve"> (geriamųjų antikoaguliantų), pvz., </w:t>
      </w:r>
      <w:proofErr w:type="spellStart"/>
      <w:r>
        <w:t>varfarino</w:t>
      </w:r>
      <w:proofErr w:type="spellEnd"/>
      <w:r>
        <w:t xml:space="preserve">. Kraują skystinančių ar nuo krešulių susidarymo apsaugančių, vaistų. Prieš vartojant </w:t>
      </w:r>
      <w:proofErr w:type="spellStart"/>
      <w:r>
        <w:t>bikalutamidą</w:t>
      </w:r>
      <w:proofErr w:type="spellEnd"/>
      <w:r>
        <w:t xml:space="preserve"> arba gydymosi metu, gydytojas gali atlikti kraujo tyrimus</w:t>
      </w:r>
      <w:r w:rsidRPr="004D7161">
        <w:t>;</w:t>
      </w:r>
    </w:p>
    <w:p w:rsidR="00456661" w:rsidRPr="004D7161" w:rsidRDefault="00456661" w:rsidP="00456661">
      <w:pPr>
        <w:numPr>
          <w:ilvl w:val="0"/>
          <w:numId w:val="7"/>
        </w:numPr>
        <w:ind w:left="567" w:hanging="567"/>
      </w:pPr>
      <w:proofErr w:type="spellStart"/>
      <w:r>
        <w:t>midazolamo</w:t>
      </w:r>
      <w:proofErr w:type="spellEnd"/>
      <w:r>
        <w:t xml:space="preserve"> (vartojamo traukulių sumažinimui ar gydymui);</w:t>
      </w:r>
    </w:p>
    <w:p w:rsidR="00456661" w:rsidRPr="004D7161" w:rsidRDefault="00456661" w:rsidP="00456661">
      <w:pPr>
        <w:numPr>
          <w:ilvl w:val="0"/>
          <w:numId w:val="7"/>
        </w:numPr>
        <w:ind w:left="567" w:hanging="567"/>
      </w:pPr>
      <w:proofErr w:type="spellStart"/>
      <w:r w:rsidRPr="004D7161">
        <w:t>ciklosporino</w:t>
      </w:r>
      <w:proofErr w:type="spellEnd"/>
      <w:r w:rsidRPr="004D7161">
        <w:t xml:space="preserve"> (vartojamo imuninei sistemai slopinti);</w:t>
      </w:r>
    </w:p>
    <w:p w:rsidR="00456661" w:rsidRPr="004D7161" w:rsidRDefault="00456661" w:rsidP="00456661">
      <w:pPr>
        <w:numPr>
          <w:ilvl w:val="0"/>
          <w:numId w:val="7"/>
        </w:numPr>
        <w:ind w:left="567" w:hanging="567"/>
      </w:pPr>
      <w:r w:rsidRPr="004D7161">
        <w:t>kalcio kanalų blokatorių (vartojamų per didelio kraujo spaudimo ar kai kurių širdies ligų gydymui);</w:t>
      </w:r>
    </w:p>
    <w:p w:rsidR="00456661" w:rsidRPr="004D7161" w:rsidRDefault="00456661" w:rsidP="00456661">
      <w:pPr>
        <w:numPr>
          <w:ilvl w:val="0"/>
          <w:numId w:val="7"/>
        </w:numPr>
        <w:ind w:left="567" w:hanging="567"/>
      </w:pPr>
      <w:proofErr w:type="spellStart"/>
      <w:r w:rsidRPr="004D7161">
        <w:t>cimetidino</w:t>
      </w:r>
      <w:proofErr w:type="spellEnd"/>
      <w:r w:rsidRPr="004D7161">
        <w:t xml:space="preserve"> (vartojamo skrandžio opų gydymui);</w:t>
      </w:r>
    </w:p>
    <w:p w:rsidR="00456661" w:rsidRPr="004D7161" w:rsidRDefault="00456661" w:rsidP="00456661">
      <w:pPr>
        <w:numPr>
          <w:ilvl w:val="0"/>
          <w:numId w:val="7"/>
        </w:numPr>
        <w:ind w:left="567" w:hanging="567"/>
      </w:pPr>
      <w:proofErr w:type="spellStart"/>
      <w:r w:rsidRPr="004D7161">
        <w:t>ketokonazolo</w:t>
      </w:r>
      <w:proofErr w:type="spellEnd"/>
      <w:r w:rsidRPr="004D7161">
        <w:t xml:space="preserve"> (vartojamo odos ir nagų grybelių infekcijos gydymui).</w:t>
      </w:r>
    </w:p>
    <w:p w:rsidR="00456661" w:rsidRPr="004D7161" w:rsidRDefault="00456661" w:rsidP="00456661">
      <w:pPr>
        <w:pStyle w:val="BT-EMEASMCA"/>
      </w:pPr>
    </w:p>
    <w:p w:rsidR="00456661" w:rsidRPr="004D7161" w:rsidRDefault="00456661" w:rsidP="00456661">
      <w:pPr>
        <w:pStyle w:val="Antrat3"/>
        <w:rPr>
          <w:szCs w:val="22"/>
        </w:rPr>
      </w:pPr>
      <w:r w:rsidRPr="004D7161">
        <w:rPr>
          <w:szCs w:val="22"/>
        </w:rPr>
        <w:t>Nėštumas, žindymo laikotarpis ir vaisingumas</w:t>
      </w: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  <w:proofErr w:type="spellStart"/>
      <w:r w:rsidRPr="004D7161">
        <w:rPr>
          <w:szCs w:val="22"/>
        </w:rPr>
        <w:t>Bicalutamide-Teva</w:t>
      </w:r>
      <w:proofErr w:type="spellEnd"/>
      <w:r w:rsidRPr="004D7161">
        <w:rPr>
          <w:szCs w:val="22"/>
        </w:rPr>
        <w:t xml:space="preserve"> </w:t>
      </w:r>
      <w:r>
        <w:rPr>
          <w:szCs w:val="22"/>
        </w:rPr>
        <w:t>negalima vartoti moterims,  taip pat nėščioms moterims ar kūdikį maitinančioms motinoms</w:t>
      </w:r>
      <w:r w:rsidRPr="004D7161">
        <w:rPr>
          <w:szCs w:val="22"/>
        </w:rPr>
        <w:t>.</w:t>
      </w:r>
    </w:p>
    <w:p w:rsidR="00456661" w:rsidRDefault="00456661" w:rsidP="00456661">
      <w:pPr>
        <w:pStyle w:val="Pagrindinistekstas"/>
        <w:spacing w:after="0"/>
        <w:rPr>
          <w:szCs w:val="22"/>
        </w:rPr>
      </w:pPr>
    </w:p>
    <w:p w:rsidR="00456661" w:rsidRDefault="00456661" w:rsidP="00456661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Bikalutamidas</w:t>
      </w:r>
      <w:proofErr w:type="spellEnd"/>
      <w:r>
        <w:rPr>
          <w:szCs w:val="22"/>
        </w:rPr>
        <w:t xml:space="preserve"> gali laikinai paveikti vyrų vaisingumą.</w:t>
      </w: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</w:p>
    <w:p w:rsidR="00456661" w:rsidRPr="004D7161" w:rsidRDefault="00456661" w:rsidP="00456661">
      <w:pPr>
        <w:pStyle w:val="Pagrindinistekstas"/>
        <w:spacing w:after="0"/>
        <w:rPr>
          <w:b/>
          <w:szCs w:val="22"/>
        </w:rPr>
      </w:pPr>
      <w:r w:rsidRPr="004D7161">
        <w:rPr>
          <w:b/>
          <w:szCs w:val="22"/>
        </w:rPr>
        <w:t>Vairavimas ir mechanizmų valdymas</w:t>
      </w: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  <w:proofErr w:type="spellStart"/>
      <w:r w:rsidRPr="004D7161">
        <w:rPr>
          <w:szCs w:val="22"/>
        </w:rPr>
        <w:t>Bicalutamide-Teva</w:t>
      </w:r>
      <w:proofErr w:type="spellEnd"/>
      <w:r w:rsidRPr="004D7161">
        <w:rPr>
          <w:szCs w:val="22"/>
        </w:rPr>
        <w:t xml:space="preserve"> </w:t>
      </w:r>
      <w:r>
        <w:rPr>
          <w:szCs w:val="22"/>
        </w:rPr>
        <w:t>tikėtina neturi įtakos</w:t>
      </w:r>
      <w:r w:rsidRPr="004D7161">
        <w:rPr>
          <w:szCs w:val="22"/>
        </w:rPr>
        <w:t xml:space="preserve"> Jūsų gebėjimui vairuoti ir valdyti </w:t>
      </w:r>
      <w:r>
        <w:rPr>
          <w:szCs w:val="22"/>
        </w:rPr>
        <w:t xml:space="preserve">bet kokius </w:t>
      </w:r>
      <w:r w:rsidRPr="004D7161">
        <w:rPr>
          <w:szCs w:val="22"/>
        </w:rPr>
        <w:t xml:space="preserve">mechanizmus. </w:t>
      </w:r>
      <w:r>
        <w:rPr>
          <w:szCs w:val="22"/>
        </w:rPr>
        <w:t xml:space="preserve">Tačiau, </w:t>
      </w:r>
      <w:r w:rsidRPr="00836FDC">
        <w:rPr>
          <w:szCs w:val="22"/>
        </w:rPr>
        <w:t xml:space="preserve">retkarčiais </w:t>
      </w:r>
      <w:r>
        <w:rPr>
          <w:szCs w:val="22"/>
        </w:rPr>
        <w:t>kai kurie žmonės gali pajusti mieguistumą</w:t>
      </w:r>
      <w:r w:rsidRPr="004D7161">
        <w:rPr>
          <w:szCs w:val="22"/>
        </w:rPr>
        <w:t xml:space="preserve">, </w:t>
      </w:r>
      <w:r>
        <w:rPr>
          <w:szCs w:val="22"/>
        </w:rPr>
        <w:t xml:space="preserve">kol vartoja </w:t>
      </w:r>
      <w:proofErr w:type="spellStart"/>
      <w:r>
        <w:rPr>
          <w:szCs w:val="22"/>
        </w:rPr>
        <w:t>bikalutamidą</w:t>
      </w:r>
      <w:proofErr w:type="spellEnd"/>
      <w:r>
        <w:rPr>
          <w:szCs w:val="22"/>
        </w:rPr>
        <w:t>. Jeigu tai nutiktų Jums, kreipkitės patarimo į gydytoją arba vaistininką</w:t>
      </w:r>
      <w:r w:rsidRPr="004D7161">
        <w:rPr>
          <w:szCs w:val="22"/>
        </w:rPr>
        <w:t>.</w:t>
      </w:r>
    </w:p>
    <w:p w:rsidR="00456661" w:rsidRPr="004D7161" w:rsidRDefault="00456661" w:rsidP="00456661">
      <w:pPr>
        <w:pStyle w:val="Pagrindinistekstas"/>
        <w:spacing w:after="0"/>
        <w:rPr>
          <w:noProof/>
          <w:szCs w:val="22"/>
        </w:rPr>
      </w:pPr>
    </w:p>
    <w:p w:rsidR="00456661" w:rsidRPr="004D7161" w:rsidRDefault="00456661" w:rsidP="00456661">
      <w:pPr>
        <w:pStyle w:val="Pagrindinistekstas"/>
        <w:spacing w:after="0"/>
        <w:outlineLvl w:val="0"/>
        <w:rPr>
          <w:b/>
          <w:bCs/>
          <w:noProof/>
          <w:szCs w:val="22"/>
        </w:rPr>
      </w:pPr>
      <w:proofErr w:type="spellStart"/>
      <w:r w:rsidRPr="004D7161">
        <w:rPr>
          <w:b/>
          <w:szCs w:val="22"/>
        </w:rPr>
        <w:t>Bicalutamide-Teva</w:t>
      </w:r>
      <w:proofErr w:type="spellEnd"/>
      <w:r w:rsidRPr="004D7161">
        <w:rPr>
          <w:b/>
          <w:bCs/>
          <w:noProof/>
          <w:szCs w:val="22"/>
        </w:rPr>
        <w:t xml:space="preserve"> sudėtyje yra laktozės</w:t>
      </w:r>
    </w:p>
    <w:p w:rsidR="00456661" w:rsidRPr="004D7161" w:rsidRDefault="00456661" w:rsidP="00456661">
      <w:pPr>
        <w:pStyle w:val="Pagrindinistekstas"/>
        <w:spacing w:after="0"/>
        <w:rPr>
          <w:noProof/>
          <w:szCs w:val="22"/>
        </w:rPr>
      </w:pPr>
      <w:r w:rsidRPr="004D7161">
        <w:rPr>
          <w:szCs w:val="22"/>
        </w:rPr>
        <w:t xml:space="preserve">Jeigu gydytojas Jums yra sakęs, kad netoleruojate </w:t>
      </w:r>
      <w:r w:rsidRPr="004D7161">
        <w:rPr>
          <w:b/>
          <w:szCs w:val="22"/>
        </w:rPr>
        <w:t>kokių nors angliavandenių</w:t>
      </w:r>
      <w:r w:rsidRPr="004D7161">
        <w:rPr>
          <w:szCs w:val="22"/>
        </w:rPr>
        <w:t>, kreipkitės į jį prieš pradėdami vartoti šį vaistą</w:t>
      </w:r>
      <w:r w:rsidRPr="004D7161">
        <w:rPr>
          <w:noProof/>
          <w:szCs w:val="22"/>
        </w:rPr>
        <w:t>.</w:t>
      </w:r>
    </w:p>
    <w:p w:rsidR="00456661" w:rsidRDefault="00456661" w:rsidP="00456661">
      <w:pPr>
        <w:pStyle w:val="Pagrindinistekstas"/>
        <w:spacing w:after="0"/>
        <w:rPr>
          <w:szCs w:val="22"/>
        </w:rPr>
      </w:pPr>
    </w:p>
    <w:p w:rsidR="00456661" w:rsidRPr="003F7D44" w:rsidRDefault="00456661" w:rsidP="00456661">
      <w:pPr>
        <w:pStyle w:val="Pagrindinistekstas"/>
        <w:spacing w:after="0"/>
        <w:rPr>
          <w:b/>
          <w:szCs w:val="22"/>
        </w:rPr>
      </w:pPr>
      <w:proofErr w:type="spellStart"/>
      <w:r w:rsidRPr="003F7D44">
        <w:rPr>
          <w:b/>
          <w:szCs w:val="22"/>
        </w:rPr>
        <w:t>Bicalutamide-Teva</w:t>
      </w:r>
      <w:proofErr w:type="spellEnd"/>
      <w:r w:rsidRPr="003F7D44">
        <w:rPr>
          <w:b/>
          <w:szCs w:val="22"/>
        </w:rPr>
        <w:t xml:space="preserve"> sudėtyje yra natrio</w:t>
      </w: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  <w:r>
        <w:rPr>
          <w:szCs w:val="22"/>
        </w:rPr>
        <w:t>Šio vaisto tabletėje yra mažiau kaip 1 </w:t>
      </w:r>
      <w:proofErr w:type="spellStart"/>
      <w:r>
        <w:rPr>
          <w:szCs w:val="22"/>
        </w:rPr>
        <w:t>mmol</w:t>
      </w:r>
      <w:proofErr w:type="spellEnd"/>
      <w:r>
        <w:rPr>
          <w:szCs w:val="22"/>
        </w:rPr>
        <w:t xml:space="preserve"> (23 mg) natrio, t. y. jis beveik neturi reikšmės.</w:t>
      </w:r>
    </w:p>
    <w:p w:rsidR="00456661" w:rsidRDefault="00456661" w:rsidP="00456661">
      <w:pPr>
        <w:pStyle w:val="Pagrindinistekstas"/>
        <w:spacing w:after="0"/>
        <w:rPr>
          <w:szCs w:val="22"/>
        </w:rPr>
      </w:pP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</w:p>
    <w:p w:rsidR="00456661" w:rsidRPr="004D7161" w:rsidRDefault="00456661" w:rsidP="00456661">
      <w:pPr>
        <w:pStyle w:val="Antrat2"/>
      </w:pPr>
      <w:r w:rsidRPr="004D7161">
        <w:t>3.</w:t>
      </w:r>
      <w:r w:rsidRPr="004D7161">
        <w:tab/>
        <w:t xml:space="preserve">Kaip vartoti </w:t>
      </w:r>
      <w:proofErr w:type="spellStart"/>
      <w:r w:rsidRPr="004D7161">
        <w:t>Bicalutamide-Teva</w:t>
      </w:r>
      <w:proofErr w:type="spellEnd"/>
      <w:r w:rsidRPr="004D7161" w:rsidDel="00442C48">
        <w:t xml:space="preserve"> </w:t>
      </w: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  <w:r w:rsidRPr="004D7161">
        <w:rPr>
          <w:szCs w:val="22"/>
        </w:rPr>
        <w:lastRenderedPageBreak/>
        <w:t>Visada vartokite šį vaistą tiksliai kaip nurodė gydytojas. Jeigu abejojate, kreipkitės į gydytoją arba vaistininką.</w:t>
      </w: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</w:p>
    <w:p w:rsidR="00456661" w:rsidRDefault="00456661" w:rsidP="00456661">
      <w:pPr>
        <w:pStyle w:val="Pagrindinistekstas"/>
        <w:spacing w:after="0"/>
        <w:rPr>
          <w:szCs w:val="22"/>
        </w:rPr>
      </w:pPr>
      <w:r>
        <w:rPr>
          <w:szCs w:val="22"/>
        </w:rPr>
        <w:t>R</w:t>
      </w:r>
      <w:r w:rsidRPr="004D7161">
        <w:rPr>
          <w:szCs w:val="22"/>
        </w:rPr>
        <w:t xml:space="preserve">ekomenduojama dozė </w:t>
      </w:r>
      <w:r>
        <w:rPr>
          <w:szCs w:val="22"/>
        </w:rPr>
        <w:t xml:space="preserve">suaugusiesiems </w:t>
      </w:r>
      <w:r w:rsidRPr="004D7161">
        <w:rPr>
          <w:szCs w:val="22"/>
        </w:rPr>
        <w:t xml:space="preserve">yra viena tabletė </w:t>
      </w:r>
      <w:r>
        <w:rPr>
          <w:szCs w:val="22"/>
        </w:rPr>
        <w:t>kiekvieną dieną</w:t>
      </w:r>
      <w:r w:rsidRPr="004D7161">
        <w:rPr>
          <w:szCs w:val="22"/>
        </w:rPr>
        <w:t>.</w:t>
      </w:r>
    </w:p>
    <w:p w:rsidR="00456661" w:rsidRDefault="00456661" w:rsidP="00456661">
      <w:pPr>
        <w:pStyle w:val="Pagrindinistekstas"/>
        <w:spacing w:after="0"/>
        <w:rPr>
          <w:szCs w:val="22"/>
        </w:rPr>
      </w:pPr>
      <w:r w:rsidRPr="004D7161">
        <w:rPr>
          <w:szCs w:val="22"/>
        </w:rPr>
        <w:t xml:space="preserve"> </w:t>
      </w:r>
      <w:r>
        <w:rPr>
          <w:szCs w:val="22"/>
        </w:rPr>
        <w:t>N</w:t>
      </w:r>
      <w:r w:rsidRPr="004D7161">
        <w:rPr>
          <w:szCs w:val="22"/>
        </w:rPr>
        <w:t>ury</w:t>
      </w:r>
      <w:r>
        <w:rPr>
          <w:szCs w:val="22"/>
        </w:rPr>
        <w:t>kite</w:t>
      </w:r>
      <w:r w:rsidRPr="004D7161">
        <w:rPr>
          <w:szCs w:val="22"/>
        </w:rPr>
        <w:t xml:space="preserve"> </w:t>
      </w:r>
      <w:r>
        <w:rPr>
          <w:szCs w:val="22"/>
        </w:rPr>
        <w:t>visą tabletę, užsigeriant vandeniu</w:t>
      </w:r>
      <w:r w:rsidRPr="004D7161">
        <w:rPr>
          <w:szCs w:val="22"/>
        </w:rPr>
        <w:t>.</w:t>
      </w: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Stenkitės </w:t>
      </w:r>
      <w:r w:rsidRPr="004D7161">
        <w:rPr>
          <w:szCs w:val="22"/>
        </w:rPr>
        <w:t xml:space="preserve">išgerti </w:t>
      </w:r>
      <w:r>
        <w:rPr>
          <w:szCs w:val="22"/>
        </w:rPr>
        <w:t xml:space="preserve">tabletę </w:t>
      </w:r>
      <w:r w:rsidRPr="004D7161">
        <w:rPr>
          <w:szCs w:val="22"/>
        </w:rPr>
        <w:t>kiekvieną dieną tuo pačiu laiku.</w:t>
      </w: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  <w:r>
        <w:rPr>
          <w:szCs w:val="22"/>
        </w:rPr>
        <w:t>Nenutraukite vartoti vaisto net jeigu pasijutote gerai, nebent tai nurodytų Jūsų gydytojas.</w:t>
      </w:r>
    </w:p>
    <w:p w:rsidR="00456661" w:rsidRPr="004D7161" w:rsidRDefault="00456661" w:rsidP="00456661">
      <w:pPr>
        <w:pStyle w:val="Pagrindinistekstas"/>
        <w:spacing w:after="0"/>
        <w:rPr>
          <w:b/>
          <w:szCs w:val="22"/>
        </w:rPr>
      </w:pPr>
    </w:p>
    <w:p w:rsidR="00456661" w:rsidRPr="004D7161" w:rsidRDefault="00456661" w:rsidP="00456661">
      <w:pPr>
        <w:pStyle w:val="Pagrindinistekstas"/>
        <w:spacing w:after="0"/>
        <w:rPr>
          <w:b/>
          <w:szCs w:val="22"/>
        </w:rPr>
      </w:pPr>
      <w:r w:rsidRPr="004D7161">
        <w:rPr>
          <w:b/>
          <w:szCs w:val="22"/>
        </w:rPr>
        <w:t xml:space="preserve">Pavartojus per didelę </w:t>
      </w:r>
      <w:proofErr w:type="spellStart"/>
      <w:r w:rsidRPr="004D7161">
        <w:rPr>
          <w:b/>
          <w:szCs w:val="22"/>
        </w:rPr>
        <w:t>Bicalutamide-Teva</w:t>
      </w:r>
      <w:proofErr w:type="spellEnd"/>
      <w:r w:rsidRPr="004D7161">
        <w:rPr>
          <w:b/>
          <w:szCs w:val="22"/>
        </w:rPr>
        <w:t xml:space="preserve"> dozę</w:t>
      </w: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Jeigu išgėrėte </w:t>
      </w:r>
      <w:proofErr w:type="spellStart"/>
      <w:r>
        <w:rPr>
          <w:szCs w:val="22"/>
        </w:rPr>
        <w:t>Bicalutamide-Teva</w:t>
      </w:r>
      <w:proofErr w:type="spellEnd"/>
      <w:r>
        <w:rPr>
          <w:szCs w:val="22"/>
        </w:rPr>
        <w:t xml:space="preserve"> daugiau, negu kad Jums išrašyta, nedelsiant kreipkitės į gydytoją arba vykite į ligoninę.</w:t>
      </w:r>
    </w:p>
    <w:p w:rsidR="00456661" w:rsidRPr="004D7161" w:rsidRDefault="00456661" w:rsidP="00456661">
      <w:pPr>
        <w:pStyle w:val="Pagrindinistekstas"/>
        <w:spacing w:after="0"/>
        <w:rPr>
          <w:b/>
          <w:szCs w:val="22"/>
        </w:rPr>
      </w:pP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  <w:r w:rsidRPr="004D7161">
        <w:rPr>
          <w:b/>
          <w:szCs w:val="22"/>
        </w:rPr>
        <w:t>Pamiršus pavartoti</w:t>
      </w:r>
      <w:r w:rsidRPr="004D7161">
        <w:rPr>
          <w:szCs w:val="22"/>
        </w:rPr>
        <w:t xml:space="preserve"> </w:t>
      </w:r>
      <w:proofErr w:type="spellStart"/>
      <w:r w:rsidRPr="004D7161">
        <w:rPr>
          <w:b/>
          <w:szCs w:val="22"/>
        </w:rPr>
        <w:t>Bicalutamide-Teva</w:t>
      </w:r>
      <w:proofErr w:type="spellEnd"/>
    </w:p>
    <w:p w:rsidR="00456661" w:rsidRDefault="00456661" w:rsidP="00456661">
      <w:pPr>
        <w:pStyle w:val="Pagrindinistekstas"/>
        <w:spacing w:after="0"/>
        <w:rPr>
          <w:szCs w:val="22"/>
        </w:rPr>
      </w:pPr>
      <w:r w:rsidRPr="004D7161">
        <w:rPr>
          <w:szCs w:val="22"/>
        </w:rPr>
        <w:t xml:space="preserve">Pamiršus išgerti tabletę, šią dozę praleiskite ir </w:t>
      </w:r>
      <w:r>
        <w:rPr>
          <w:szCs w:val="22"/>
        </w:rPr>
        <w:t>kitą dozę išgerkite</w:t>
      </w:r>
      <w:r w:rsidRPr="004D7161">
        <w:rPr>
          <w:szCs w:val="22"/>
        </w:rPr>
        <w:t xml:space="preserve"> įprastu režimu. </w:t>
      </w: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  <w:r w:rsidRPr="004D7161">
        <w:rPr>
          <w:szCs w:val="22"/>
        </w:rPr>
        <w:t xml:space="preserve">Negalima vartoti dvigubos dozės </w:t>
      </w:r>
      <w:r>
        <w:rPr>
          <w:szCs w:val="22"/>
        </w:rPr>
        <w:t xml:space="preserve">(dviejų dozių tuo pačiu metu) </w:t>
      </w:r>
      <w:r w:rsidRPr="004D7161">
        <w:rPr>
          <w:szCs w:val="22"/>
        </w:rPr>
        <w:t>norint kompensuoti praleistą dozę.</w:t>
      </w:r>
    </w:p>
    <w:p w:rsidR="00456661" w:rsidRPr="004D7161" w:rsidRDefault="00456661" w:rsidP="00456661">
      <w:pPr>
        <w:pStyle w:val="Pagrindinistekstas"/>
        <w:spacing w:after="0"/>
        <w:rPr>
          <w:b/>
          <w:szCs w:val="22"/>
        </w:rPr>
      </w:pPr>
    </w:p>
    <w:p w:rsidR="00456661" w:rsidRPr="004D7161" w:rsidRDefault="00456661" w:rsidP="00456661">
      <w:pPr>
        <w:pStyle w:val="Pagrindinistekstas"/>
        <w:spacing w:after="0"/>
        <w:rPr>
          <w:b/>
          <w:szCs w:val="22"/>
        </w:rPr>
      </w:pPr>
    </w:p>
    <w:p w:rsidR="00456661" w:rsidRPr="004D7161" w:rsidRDefault="00456661" w:rsidP="00456661">
      <w:pPr>
        <w:pStyle w:val="Pagrindinistekstas"/>
        <w:spacing w:after="0"/>
        <w:rPr>
          <w:b/>
          <w:szCs w:val="22"/>
        </w:rPr>
      </w:pPr>
      <w:r w:rsidRPr="004D7161">
        <w:rPr>
          <w:szCs w:val="22"/>
        </w:rPr>
        <w:t>Jeigu kiltų daugiau klausimų dėl šio vaisto vartojimo, kreipkitės į gydytoją arba vaistininką</w:t>
      </w:r>
      <w:r>
        <w:rPr>
          <w:szCs w:val="22"/>
        </w:rPr>
        <w:t>, arba slaugytoją</w:t>
      </w:r>
      <w:r w:rsidRPr="004D7161">
        <w:rPr>
          <w:szCs w:val="22"/>
        </w:rPr>
        <w:t>.</w:t>
      </w: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</w:p>
    <w:p w:rsidR="00456661" w:rsidRPr="004D7161" w:rsidRDefault="00456661" w:rsidP="00456661">
      <w:pPr>
        <w:pStyle w:val="Antrat2"/>
      </w:pPr>
      <w:r w:rsidRPr="004D7161">
        <w:t>4.</w:t>
      </w:r>
      <w:r w:rsidRPr="004D7161">
        <w:tab/>
        <w:t>Galimas šalutinis poveikis</w:t>
      </w: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  <w:r w:rsidRPr="004D7161">
        <w:rPr>
          <w:szCs w:val="22"/>
        </w:rPr>
        <w:t xml:space="preserve">Šis vaistas, kaip ir visi kiti, gali sukelti šalutinį poveikį, </w:t>
      </w:r>
      <w:r>
        <w:rPr>
          <w:szCs w:val="22"/>
        </w:rPr>
        <w:t>nors</w:t>
      </w:r>
      <w:r w:rsidRPr="004D7161">
        <w:rPr>
          <w:szCs w:val="22"/>
        </w:rPr>
        <w:t xml:space="preserve"> jis pasireiškia ne visiems žmonėms.</w:t>
      </w:r>
    </w:p>
    <w:p w:rsidR="00456661" w:rsidRDefault="00456661" w:rsidP="00456661">
      <w:pPr>
        <w:pStyle w:val="Pagrindinistekstas"/>
        <w:spacing w:after="0"/>
        <w:rPr>
          <w:b/>
          <w:szCs w:val="22"/>
        </w:rPr>
      </w:pPr>
    </w:p>
    <w:p w:rsidR="00456661" w:rsidRDefault="00456661" w:rsidP="00456661">
      <w:pPr>
        <w:pStyle w:val="Pagrindinistekstas"/>
        <w:spacing w:after="0"/>
        <w:rPr>
          <w:b/>
          <w:szCs w:val="22"/>
        </w:rPr>
      </w:pPr>
      <w:r>
        <w:rPr>
          <w:b/>
          <w:szCs w:val="22"/>
        </w:rPr>
        <w:t>Alerginės reakcijos</w:t>
      </w:r>
    </w:p>
    <w:p w:rsidR="00456661" w:rsidRPr="00353D5E" w:rsidRDefault="00456661" w:rsidP="00456661">
      <w:pPr>
        <w:pStyle w:val="Pagrindinistekstas"/>
        <w:spacing w:after="0"/>
        <w:rPr>
          <w:szCs w:val="22"/>
        </w:rPr>
      </w:pPr>
      <w:r w:rsidRPr="00353D5E">
        <w:rPr>
          <w:szCs w:val="22"/>
        </w:rPr>
        <w:t>Jos yra nedažnos (gali pasireikšti mažiau negu 1 iš 100 žmonių)</w:t>
      </w:r>
    </w:p>
    <w:p w:rsidR="00456661" w:rsidRPr="003F7D44" w:rsidRDefault="00456661" w:rsidP="00456661">
      <w:pPr>
        <w:pStyle w:val="Pagrindinistekstas"/>
        <w:spacing w:after="0"/>
        <w:rPr>
          <w:szCs w:val="22"/>
        </w:rPr>
      </w:pPr>
      <w:r>
        <w:rPr>
          <w:szCs w:val="22"/>
        </w:rPr>
        <w:t>Staigus tokių simptomų pasireiškimas:</w:t>
      </w:r>
    </w:p>
    <w:p w:rsidR="00456661" w:rsidRDefault="00456661" w:rsidP="00456661">
      <w:pPr>
        <w:pStyle w:val="Pagrindinistekstas"/>
        <w:numPr>
          <w:ilvl w:val="0"/>
          <w:numId w:val="1"/>
        </w:numPr>
        <w:tabs>
          <w:tab w:val="clear" w:pos="1080"/>
          <w:tab w:val="num" w:pos="540"/>
        </w:tabs>
        <w:spacing w:after="0"/>
        <w:ind w:left="540" w:hanging="540"/>
        <w:rPr>
          <w:szCs w:val="22"/>
        </w:rPr>
      </w:pPr>
      <w:r>
        <w:rPr>
          <w:szCs w:val="22"/>
        </w:rPr>
        <w:t>odos išbėrimas, niežulys ar dilgėlinė;</w:t>
      </w:r>
    </w:p>
    <w:p w:rsidR="00456661" w:rsidRPr="004D7161" w:rsidRDefault="00456661" w:rsidP="00456661">
      <w:pPr>
        <w:pStyle w:val="Pagrindinistekstas"/>
        <w:numPr>
          <w:ilvl w:val="0"/>
          <w:numId w:val="1"/>
        </w:numPr>
        <w:tabs>
          <w:tab w:val="clear" w:pos="1080"/>
          <w:tab w:val="num" w:pos="540"/>
        </w:tabs>
        <w:spacing w:after="0"/>
        <w:ind w:left="540" w:hanging="540"/>
        <w:rPr>
          <w:szCs w:val="22"/>
        </w:rPr>
      </w:pPr>
      <w:r>
        <w:rPr>
          <w:szCs w:val="22"/>
        </w:rPr>
        <w:t xml:space="preserve">veido, lūpų, liežuvio, gerklės  ar kitų kūno vietų </w:t>
      </w:r>
      <w:r w:rsidRPr="004D7161">
        <w:rPr>
          <w:szCs w:val="22"/>
        </w:rPr>
        <w:t>tinimas</w:t>
      </w:r>
      <w:r>
        <w:rPr>
          <w:szCs w:val="22"/>
        </w:rPr>
        <w:t>;</w:t>
      </w:r>
    </w:p>
    <w:p w:rsidR="00456661" w:rsidRDefault="00456661" w:rsidP="00456661">
      <w:pPr>
        <w:pStyle w:val="Pagrindinistekstas"/>
        <w:numPr>
          <w:ilvl w:val="0"/>
          <w:numId w:val="1"/>
        </w:numPr>
        <w:tabs>
          <w:tab w:val="clear" w:pos="1080"/>
          <w:tab w:val="num" w:pos="540"/>
        </w:tabs>
        <w:spacing w:after="0"/>
        <w:ind w:left="540" w:hanging="540"/>
        <w:rPr>
          <w:szCs w:val="22"/>
        </w:rPr>
      </w:pPr>
      <w:r>
        <w:rPr>
          <w:szCs w:val="22"/>
        </w:rPr>
        <w:t>dusulys, švokštimas ar kvėpavimo pasunkėjimas</w:t>
      </w:r>
      <w:r w:rsidRPr="004D7161">
        <w:rPr>
          <w:szCs w:val="22"/>
        </w:rPr>
        <w:t>.</w:t>
      </w:r>
      <w:r>
        <w:rPr>
          <w:szCs w:val="22"/>
        </w:rPr>
        <w:t xml:space="preserve"> </w:t>
      </w:r>
    </w:p>
    <w:p w:rsidR="00456661" w:rsidRDefault="00456661" w:rsidP="00456661">
      <w:pPr>
        <w:pStyle w:val="Pagrindinistekstas"/>
        <w:spacing w:after="0"/>
        <w:rPr>
          <w:szCs w:val="22"/>
        </w:rPr>
      </w:pP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Jeigu taip nutinka, </w:t>
      </w:r>
      <w:r w:rsidRPr="003F7D44">
        <w:rPr>
          <w:b/>
          <w:szCs w:val="22"/>
        </w:rPr>
        <w:t>nedelsiant kreipkitės į gydytoją.</w:t>
      </w:r>
    </w:p>
    <w:p w:rsidR="00456661" w:rsidRPr="00006F46" w:rsidRDefault="00456661" w:rsidP="00456661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56661" w:rsidRPr="00353D5E" w:rsidRDefault="00456661" w:rsidP="00456661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 w:rsidRPr="00353D5E">
        <w:rPr>
          <w:b/>
          <w:szCs w:val="22"/>
        </w:rPr>
        <w:t>Taip pat nedelsdami pasakykite gydytojui, jeigu pasireiškė žemiau išvardytas šalutinis poveikis.</w:t>
      </w:r>
    </w:p>
    <w:p w:rsidR="00456661" w:rsidRPr="00353D5E" w:rsidRDefault="00456661" w:rsidP="00456661">
      <w:pPr>
        <w:pStyle w:val="Pagrindinistekstas"/>
        <w:tabs>
          <w:tab w:val="left" w:pos="567"/>
        </w:tabs>
        <w:spacing w:after="0"/>
        <w:rPr>
          <w:szCs w:val="22"/>
        </w:rPr>
      </w:pPr>
      <w:r w:rsidRPr="00353D5E">
        <w:rPr>
          <w:szCs w:val="22"/>
        </w:rPr>
        <w:t>Labai dažnas (</w:t>
      </w:r>
      <w:r w:rsidRPr="00353D5E">
        <w:rPr>
          <w:szCs w:val="22"/>
          <w:lang w:eastAsia="lt-LT"/>
        </w:rPr>
        <w:t>pasireiškia daugiau kaip 1 iš 10 žmonių)</w:t>
      </w:r>
      <w:r w:rsidRPr="00353D5E">
        <w:rPr>
          <w:szCs w:val="22"/>
        </w:rPr>
        <w:t>:</w:t>
      </w:r>
    </w:p>
    <w:p w:rsidR="00456661" w:rsidRPr="00006F46" w:rsidRDefault="00456661" w:rsidP="00456661">
      <w:pPr>
        <w:pStyle w:val="Pagrindinistekstas"/>
        <w:numPr>
          <w:ilvl w:val="0"/>
          <w:numId w:val="3"/>
        </w:numPr>
        <w:tabs>
          <w:tab w:val="left" w:pos="567"/>
        </w:tabs>
        <w:spacing w:after="0"/>
        <w:ind w:left="340"/>
        <w:rPr>
          <w:szCs w:val="22"/>
        </w:rPr>
      </w:pPr>
      <w:r w:rsidRPr="00006F46">
        <w:rPr>
          <w:szCs w:val="22"/>
        </w:rPr>
        <w:t>pilvo skausmas;</w:t>
      </w:r>
    </w:p>
    <w:p w:rsidR="00456661" w:rsidRPr="00006F46" w:rsidRDefault="00456661" w:rsidP="00456661">
      <w:pPr>
        <w:pStyle w:val="Pagrindinistekstas"/>
        <w:numPr>
          <w:ilvl w:val="0"/>
          <w:numId w:val="3"/>
        </w:numPr>
        <w:tabs>
          <w:tab w:val="left" w:pos="567"/>
        </w:tabs>
        <w:spacing w:after="0"/>
        <w:ind w:left="340"/>
        <w:rPr>
          <w:szCs w:val="22"/>
        </w:rPr>
      </w:pPr>
      <w:r w:rsidRPr="00006F46">
        <w:rPr>
          <w:szCs w:val="22"/>
        </w:rPr>
        <w:t>kraujas šlapime;</w:t>
      </w:r>
    </w:p>
    <w:p w:rsidR="00456661" w:rsidRDefault="00456661" w:rsidP="00456661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56661" w:rsidRPr="00006F46" w:rsidRDefault="00456661" w:rsidP="00456661">
      <w:pPr>
        <w:pStyle w:val="Pagrindinistekstas"/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 xml:space="preserve">Dažnas (pasireiškia </w:t>
      </w:r>
      <w:r w:rsidRPr="00006F46">
        <w:rPr>
          <w:szCs w:val="22"/>
          <w:lang w:eastAsia="lt-LT"/>
        </w:rPr>
        <w:t>mažiau kaip 1 iš 10 žmonių)</w:t>
      </w:r>
      <w:r w:rsidRPr="00006F46">
        <w:rPr>
          <w:szCs w:val="22"/>
        </w:rPr>
        <w:t>:</w:t>
      </w:r>
    </w:p>
    <w:p w:rsidR="00456661" w:rsidRPr="00006F46" w:rsidRDefault="00456661" w:rsidP="00456661">
      <w:pPr>
        <w:pStyle w:val="Pagrindinistekstas"/>
        <w:numPr>
          <w:ilvl w:val="0"/>
          <w:numId w:val="4"/>
        </w:numPr>
        <w:tabs>
          <w:tab w:val="left" w:pos="567"/>
        </w:tabs>
        <w:spacing w:after="0"/>
        <w:ind w:left="340"/>
        <w:rPr>
          <w:szCs w:val="22"/>
        </w:rPr>
      </w:pPr>
      <w:r w:rsidRPr="00006F46">
        <w:rPr>
          <w:szCs w:val="22"/>
        </w:rPr>
        <w:t>odos ar akių baltymų pageltimas (gelta). Tai gali būti požymis,</w:t>
      </w:r>
      <w:r>
        <w:rPr>
          <w:szCs w:val="22"/>
        </w:rPr>
        <w:t xml:space="preserve"> </w:t>
      </w:r>
      <w:r w:rsidRPr="00006F46">
        <w:rPr>
          <w:szCs w:val="22"/>
        </w:rPr>
        <w:t xml:space="preserve">kad  jūsų kepenys yra nesveikos, o retais atvejais (pasireiškia </w:t>
      </w:r>
      <w:r w:rsidRPr="00006F46">
        <w:rPr>
          <w:szCs w:val="22"/>
          <w:lang w:eastAsia="lt-LT"/>
        </w:rPr>
        <w:t xml:space="preserve">mažiau kaip 1 iš 1000 žmonių) </w:t>
      </w:r>
      <w:r w:rsidRPr="00006F46">
        <w:rPr>
          <w:szCs w:val="22"/>
        </w:rPr>
        <w:t>– kepenų nepakankamumas.</w:t>
      </w:r>
    </w:p>
    <w:p w:rsidR="00456661" w:rsidRDefault="00456661" w:rsidP="00456661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56661" w:rsidRPr="00006F46" w:rsidRDefault="00456661" w:rsidP="00456661">
      <w:pPr>
        <w:pStyle w:val="Pagrindinistekstas"/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 xml:space="preserve">Nedažnas (pasireiškia </w:t>
      </w:r>
      <w:r w:rsidRPr="00006F46">
        <w:rPr>
          <w:szCs w:val="22"/>
          <w:lang w:eastAsia="lt-LT"/>
        </w:rPr>
        <w:t>mažiau kaip 1 iš 100 žmonių)</w:t>
      </w:r>
      <w:r w:rsidRPr="00006F46">
        <w:rPr>
          <w:szCs w:val="22"/>
        </w:rPr>
        <w:t>:</w:t>
      </w:r>
    </w:p>
    <w:p w:rsidR="00456661" w:rsidRPr="00006F46" w:rsidRDefault="00456661" w:rsidP="00456661">
      <w:pPr>
        <w:pStyle w:val="Pagrindinistekstas"/>
        <w:numPr>
          <w:ilvl w:val="0"/>
          <w:numId w:val="4"/>
        </w:numPr>
        <w:tabs>
          <w:tab w:val="left" w:pos="567"/>
        </w:tabs>
        <w:spacing w:after="0"/>
        <w:ind w:left="340"/>
        <w:rPr>
          <w:szCs w:val="22"/>
        </w:rPr>
      </w:pPr>
      <w:r w:rsidRPr="00006F46">
        <w:rPr>
          <w:szCs w:val="22"/>
        </w:rPr>
        <w:t>stiprus dusulys arba staigus jo pasunkėjimas (kartu gali būti kosulys ir karščiavimas). Tai gali būti plaučių uždegimo požymis, vadi</w:t>
      </w:r>
      <w:r w:rsidRPr="00006F46">
        <w:rPr>
          <w:szCs w:val="22"/>
        </w:rPr>
        <w:softHyphen/>
        <w:t>na</w:t>
      </w:r>
      <w:r w:rsidRPr="00006F46">
        <w:rPr>
          <w:szCs w:val="22"/>
        </w:rPr>
        <w:softHyphen/>
        <w:t xml:space="preserve">mas </w:t>
      </w:r>
      <w:proofErr w:type="spellStart"/>
      <w:r w:rsidRPr="00006F46">
        <w:rPr>
          <w:szCs w:val="22"/>
        </w:rPr>
        <w:t>intersticine</w:t>
      </w:r>
      <w:proofErr w:type="spellEnd"/>
      <w:r w:rsidRPr="00006F46">
        <w:rPr>
          <w:szCs w:val="22"/>
        </w:rPr>
        <w:t xml:space="preserve"> plaučių liga.</w:t>
      </w:r>
    </w:p>
    <w:p w:rsidR="00456661" w:rsidRDefault="00456661" w:rsidP="00456661">
      <w:pPr>
        <w:pStyle w:val="Pagrindinistekstas"/>
        <w:spacing w:after="0"/>
        <w:rPr>
          <w:szCs w:val="22"/>
        </w:rPr>
      </w:pPr>
    </w:p>
    <w:p w:rsidR="00456661" w:rsidRPr="00353D5E" w:rsidRDefault="00456661" w:rsidP="00456661">
      <w:pPr>
        <w:pStyle w:val="Pagrindinistekstas"/>
        <w:tabs>
          <w:tab w:val="left" w:pos="567"/>
        </w:tabs>
        <w:spacing w:after="0"/>
        <w:rPr>
          <w:szCs w:val="22"/>
        </w:rPr>
      </w:pPr>
      <w:r w:rsidRPr="00353D5E">
        <w:rPr>
          <w:szCs w:val="22"/>
        </w:rPr>
        <w:t xml:space="preserve">Dažnis nežinomas (negali būti apskaičiuotas pagal turimus duomenis): </w:t>
      </w:r>
    </w:p>
    <w:p w:rsidR="00456661" w:rsidRPr="00006F46" w:rsidRDefault="00456661" w:rsidP="00456661">
      <w:pPr>
        <w:pStyle w:val="Pagrindinistekstas"/>
        <w:numPr>
          <w:ilvl w:val="0"/>
          <w:numId w:val="5"/>
        </w:numPr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EKG pokyčiai (pailgėjęs QT intervalas)</w:t>
      </w:r>
      <w:r>
        <w:rPr>
          <w:szCs w:val="22"/>
        </w:rPr>
        <w:t>.</w:t>
      </w:r>
    </w:p>
    <w:p w:rsidR="00456661" w:rsidRDefault="00456661" w:rsidP="00456661">
      <w:pPr>
        <w:pStyle w:val="Pagrindinistekstas"/>
        <w:spacing w:after="0"/>
        <w:rPr>
          <w:szCs w:val="22"/>
        </w:rPr>
      </w:pPr>
    </w:p>
    <w:p w:rsidR="00456661" w:rsidRPr="003F7D44" w:rsidRDefault="00456661" w:rsidP="00456661">
      <w:pPr>
        <w:pStyle w:val="Pagrindinistekstas"/>
        <w:spacing w:after="0"/>
        <w:rPr>
          <w:b/>
          <w:szCs w:val="22"/>
        </w:rPr>
      </w:pPr>
      <w:r w:rsidRPr="003F7D44">
        <w:rPr>
          <w:b/>
          <w:szCs w:val="22"/>
        </w:rPr>
        <w:t>Kitas galimas šalutinis poveikis</w:t>
      </w:r>
      <w:r>
        <w:rPr>
          <w:b/>
          <w:szCs w:val="22"/>
        </w:rPr>
        <w:t>:</w:t>
      </w:r>
    </w:p>
    <w:p w:rsidR="00456661" w:rsidRPr="001E518E" w:rsidRDefault="00456661" w:rsidP="00456661">
      <w:pPr>
        <w:pStyle w:val="Pagrindinistekstas"/>
        <w:spacing w:after="0"/>
        <w:rPr>
          <w:szCs w:val="22"/>
        </w:rPr>
      </w:pPr>
    </w:p>
    <w:p w:rsidR="00456661" w:rsidRPr="003F7D44" w:rsidRDefault="00456661" w:rsidP="00456661">
      <w:pPr>
        <w:pStyle w:val="Pagrindinistekstas"/>
        <w:spacing w:after="0"/>
        <w:rPr>
          <w:szCs w:val="22"/>
        </w:rPr>
      </w:pPr>
      <w:r w:rsidRPr="003F7D44">
        <w:rPr>
          <w:szCs w:val="22"/>
        </w:rPr>
        <w:t>Labai dažnas</w:t>
      </w:r>
      <w:r>
        <w:rPr>
          <w:szCs w:val="22"/>
        </w:rPr>
        <w:t xml:space="preserve"> (</w:t>
      </w:r>
      <w:r w:rsidRPr="003F7D44">
        <w:rPr>
          <w:szCs w:val="22"/>
        </w:rPr>
        <w:t>gali pasireikšti daugiau negu 1 iš 10 žmonių</w:t>
      </w:r>
      <w:r>
        <w:rPr>
          <w:szCs w:val="22"/>
        </w:rPr>
        <w:t>):</w:t>
      </w:r>
    </w:p>
    <w:p w:rsidR="00456661" w:rsidRDefault="00456661" w:rsidP="00456661">
      <w:pPr>
        <w:pStyle w:val="Pagrindinistekstas"/>
        <w:tabs>
          <w:tab w:val="left" w:pos="540"/>
        </w:tabs>
        <w:spacing w:after="0"/>
        <w:rPr>
          <w:szCs w:val="22"/>
        </w:rPr>
      </w:pPr>
      <w:r w:rsidRPr="004D7161">
        <w:rPr>
          <w:i/>
          <w:szCs w:val="22"/>
        </w:rPr>
        <w:lastRenderedPageBreak/>
        <w:t>-</w:t>
      </w:r>
      <w:r w:rsidRPr="004D7161">
        <w:rPr>
          <w:i/>
          <w:szCs w:val="22"/>
        </w:rPr>
        <w:tab/>
      </w:r>
      <w:r w:rsidRPr="004D7161">
        <w:rPr>
          <w:szCs w:val="22"/>
        </w:rPr>
        <w:t>Galvos svaigimas</w:t>
      </w:r>
    </w:p>
    <w:p w:rsidR="00456661" w:rsidRPr="004D7161" w:rsidRDefault="00456661" w:rsidP="00456661">
      <w:pPr>
        <w:pStyle w:val="Pagrindinistekstas"/>
        <w:numPr>
          <w:ilvl w:val="0"/>
          <w:numId w:val="1"/>
        </w:numPr>
        <w:tabs>
          <w:tab w:val="clear" w:pos="1080"/>
          <w:tab w:val="num" w:pos="540"/>
        </w:tabs>
        <w:spacing w:after="0"/>
        <w:ind w:left="540" w:hanging="540"/>
        <w:rPr>
          <w:szCs w:val="22"/>
        </w:rPr>
      </w:pPr>
      <w:r w:rsidRPr="004D7161">
        <w:rPr>
          <w:szCs w:val="22"/>
        </w:rPr>
        <w:t xml:space="preserve">Krūtų </w:t>
      </w:r>
      <w:r>
        <w:rPr>
          <w:szCs w:val="22"/>
        </w:rPr>
        <w:t xml:space="preserve">patinimas ir </w:t>
      </w:r>
      <w:r w:rsidRPr="004D7161">
        <w:rPr>
          <w:szCs w:val="22"/>
        </w:rPr>
        <w:t>jautrumas</w:t>
      </w:r>
    </w:p>
    <w:p w:rsidR="00456661" w:rsidRDefault="00456661" w:rsidP="00456661">
      <w:pPr>
        <w:pStyle w:val="Pagrindinistekstas"/>
        <w:numPr>
          <w:ilvl w:val="0"/>
          <w:numId w:val="1"/>
        </w:numPr>
        <w:tabs>
          <w:tab w:val="clear" w:pos="1080"/>
          <w:tab w:val="num" w:pos="540"/>
        </w:tabs>
        <w:spacing w:after="0"/>
        <w:ind w:left="540" w:hanging="540"/>
        <w:rPr>
          <w:szCs w:val="22"/>
        </w:rPr>
      </w:pPr>
      <w:r w:rsidRPr="004D7161">
        <w:rPr>
          <w:szCs w:val="22"/>
        </w:rPr>
        <w:t>Karščio pylimas</w:t>
      </w:r>
    </w:p>
    <w:p w:rsidR="00456661" w:rsidRDefault="00456661" w:rsidP="00456661">
      <w:pPr>
        <w:pStyle w:val="Pagrindinistekstas"/>
        <w:numPr>
          <w:ilvl w:val="0"/>
          <w:numId w:val="1"/>
        </w:numPr>
        <w:tabs>
          <w:tab w:val="clear" w:pos="1080"/>
          <w:tab w:val="num" w:pos="540"/>
        </w:tabs>
        <w:spacing w:after="0"/>
        <w:ind w:left="540" w:hanging="540"/>
        <w:rPr>
          <w:szCs w:val="22"/>
        </w:rPr>
      </w:pPr>
      <w:r>
        <w:rPr>
          <w:szCs w:val="22"/>
        </w:rPr>
        <w:t>Vidurių užkietėjimas</w:t>
      </w:r>
    </w:p>
    <w:p w:rsidR="00456661" w:rsidRPr="004D7161" w:rsidRDefault="00456661" w:rsidP="00456661">
      <w:pPr>
        <w:pStyle w:val="Pagrindinistekstas"/>
        <w:numPr>
          <w:ilvl w:val="0"/>
          <w:numId w:val="1"/>
        </w:numPr>
        <w:tabs>
          <w:tab w:val="clear" w:pos="1080"/>
          <w:tab w:val="num" w:pos="540"/>
        </w:tabs>
        <w:spacing w:after="0"/>
        <w:ind w:left="540" w:hanging="540"/>
        <w:rPr>
          <w:szCs w:val="22"/>
        </w:rPr>
      </w:pPr>
      <w:r>
        <w:rPr>
          <w:szCs w:val="22"/>
        </w:rPr>
        <w:t>Blogumo jausmas (pykinimas)</w:t>
      </w:r>
    </w:p>
    <w:p w:rsidR="00456661" w:rsidRDefault="00456661" w:rsidP="00456661">
      <w:pPr>
        <w:pStyle w:val="Pagrindinistekstas"/>
        <w:numPr>
          <w:ilvl w:val="0"/>
          <w:numId w:val="1"/>
        </w:numPr>
        <w:tabs>
          <w:tab w:val="clear" w:pos="1080"/>
          <w:tab w:val="num" w:pos="540"/>
        </w:tabs>
        <w:spacing w:after="0"/>
        <w:ind w:left="540" w:hanging="540"/>
        <w:rPr>
          <w:szCs w:val="22"/>
        </w:rPr>
      </w:pPr>
      <w:r w:rsidRPr="004D7161">
        <w:rPr>
          <w:szCs w:val="22"/>
        </w:rPr>
        <w:t>Silpnumas</w:t>
      </w:r>
    </w:p>
    <w:p w:rsidR="00456661" w:rsidRPr="004D7161" w:rsidRDefault="00456661" w:rsidP="00456661">
      <w:pPr>
        <w:pStyle w:val="Pagrindinistekstas"/>
        <w:numPr>
          <w:ilvl w:val="0"/>
          <w:numId w:val="1"/>
        </w:numPr>
        <w:tabs>
          <w:tab w:val="clear" w:pos="1080"/>
          <w:tab w:val="num" w:pos="540"/>
        </w:tabs>
        <w:spacing w:after="0"/>
        <w:ind w:left="540" w:hanging="540"/>
        <w:rPr>
          <w:szCs w:val="22"/>
        </w:rPr>
      </w:pPr>
      <w:r>
        <w:rPr>
          <w:szCs w:val="22"/>
        </w:rPr>
        <w:t>Patinimas</w:t>
      </w:r>
    </w:p>
    <w:p w:rsidR="00456661" w:rsidRDefault="00456661" w:rsidP="00456661">
      <w:pPr>
        <w:pStyle w:val="Pagrindinistekstas"/>
        <w:numPr>
          <w:ilvl w:val="0"/>
          <w:numId w:val="1"/>
        </w:numPr>
        <w:tabs>
          <w:tab w:val="clear" w:pos="1080"/>
          <w:tab w:val="num" w:pos="540"/>
        </w:tabs>
        <w:spacing w:after="0"/>
        <w:ind w:left="540" w:hanging="540"/>
        <w:rPr>
          <w:szCs w:val="22"/>
        </w:rPr>
      </w:pPr>
      <w:r>
        <w:rPr>
          <w:szCs w:val="22"/>
        </w:rPr>
        <w:t>R</w:t>
      </w:r>
      <w:r w:rsidRPr="004D7161">
        <w:rPr>
          <w:szCs w:val="22"/>
        </w:rPr>
        <w:t>audonųjų kraujo ląstelių kiekio sumažėjimas</w:t>
      </w:r>
      <w:r>
        <w:rPr>
          <w:szCs w:val="22"/>
        </w:rPr>
        <w:t xml:space="preserve"> (anemija</w:t>
      </w:r>
      <w:r w:rsidRPr="004D7161">
        <w:rPr>
          <w:szCs w:val="22"/>
        </w:rPr>
        <w:t>).</w:t>
      </w:r>
      <w:r>
        <w:rPr>
          <w:szCs w:val="22"/>
        </w:rPr>
        <w:t xml:space="preserve"> Dėl to galite jausti nuovargį ar būti pabalęs</w:t>
      </w: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</w:p>
    <w:p w:rsidR="00456661" w:rsidRPr="003F7D44" w:rsidRDefault="00456661" w:rsidP="00456661">
      <w:pPr>
        <w:pStyle w:val="Pagrindinistekstas"/>
        <w:spacing w:after="0"/>
        <w:rPr>
          <w:szCs w:val="22"/>
        </w:rPr>
      </w:pPr>
      <w:r w:rsidRPr="003F7D44">
        <w:rPr>
          <w:szCs w:val="22"/>
        </w:rPr>
        <w:t>Dažnas</w:t>
      </w:r>
      <w:r>
        <w:rPr>
          <w:szCs w:val="22"/>
        </w:rPr>
        <w:t xml:space="preserve"> (</w:t>
      </w:r>
      <w:r w:rsidRPr="003F7D44">
        <w:rPr>
          <w:szCs w:val="22"/>
        </w:rPr>
        <w:t>gali pasireikšti mažiau negu 1 iš 10 žmonių</w:t>
      </w:r>
      <w:r>
        <w:rPr>
          <w:szCs w:val="22"/>
        </w:rPr>
        <w:t>):</w:t>
      </w:r>
    </w:p>
    <w:p w:rsidR="00456661" w:rsidRDefault="00456661" w:rsidP="00456661">
      <w:pPr>
        <w:pStyle w:val="Pagrindinistekstas"/>
        <w:numPr>
          <w:ilvl w:val="0"/>
          <w:numId w:val="1"/>
        </w:numPr>
        <w:tabs>
          <w:tab w:val="clear" w:pos="1080"/>
          <w:tab w:val="num" w:pos="540"/>
        </w:tabs>
        <w:spacing w:after="0"/>
        <w:ind w:left="540" w:hanging="540"/>
        <w:rPr>
          <w:szCs w:val="22"/>
        </w:rPr>
      </w:pPr>
      <w:r>
        <w:rPr>
          <w:szCs w:val="22"/>
        </w:rPr>
        <w:t>Niežulys</w:t>
      </w:r>
    </w:p>
    <w:p w:rsidR="00456661" w:rsidRPr="004D7161" w:rsidRDefault="00456661" w:rsidP="00456661">
      <w:pPr>
        <w:pStyle w:val="Pagrindinistekstas"/>
        <w:numPr>
          <w:ilvl w:val="0"/>
          <w:numId w:val="1"/>
        </w:numPr>
        <w:tabs>
          <w:tab w:val="clear" w:pos="1080"/>
          <w:tab w:val="num" w:pos="540"/>
        </w:tabs>
        <w:spacing w:after="0"/>
        <w:ind w:left="540" w:hanging="540"/>
        <w:rPr>
          <w:szCs w:val="22"/>
        </w:rPr>
      </w:pPr>
      <w:r w:rsidRPr="004D7161">
        <w:rPr>
          <w:szCs w:val="22"/>
        </w:rPr>
        <w:t>Apetito netekimas</w:t>
      </w:r>
    </w:p>
    <w:p w:rsidR="00456661" w:rsidRPr="004D7161" w:rsidRDefault="00456661" w:rsidP="00456661">
      <w:pPr>
        <w:pStyle w:val="Pagrindinistekstas"/>
        <w:numPr>
          <w:ilvl w:val="0"/>
          <w:numId w:val="1"/>
        </w:numPr>
        <w:tabs>
          <w:tab w:val="clear" w:pos="1080"/>
          <w:tab w:val="num" w:pos="540"/>
        </w:tabs>
        <w:spacing w:after="0"/>
        <w:ind w:left="540" w:hanging="540"/>
        <w:rPr>
          <w:szCs w:val="22"/>
        </w:rPr>
      </w:pPr>
      <w:r w:rsidRPr="004D7161">
        <w:rPr>
          <w:szCs w:val="22"/>
        </w:rPr>
        <w:t>Lytinio potraukio sumažėjimas</w:t>
      </w:r>
    </w:p>
    <w:p w:rsidR="00456661" w:rsidRPr="004D7161" w:rsidRDefault="00456661" w:rsidP="00456661">
      <w:pPr>
        <w:pStyle w:val="Pagrindinistekstas"/>
        <w:numPr>
          <w:ilvl w:val="0"/>
          <w:numId w:val="1"/>
        </w:numPr>
        <w:tabs>
          <w:tab w:val="clear" w:pos="1080"/>
          <w:tab w:val="num" w:pos="540"/>
        </w:tabs>
        <w:spacing w:after="0"/>
        <w:ind w:left="540" w:hanging="540"/>
        <w:rPr>
          <w:szCs w:val="22"/>
        </w:rPr>
      </w:pPr>
      <w:r w:rsidRPr="004D7161">
        <w:rPr>
          <w:szCs w:val="22"/>
        </w:rPr>
        <w:t>Depresija</w:t>
      </w:r>
    </w:p>
    <w:p w:rsidR="00456661" w:rsidRPr="004D7161" w:rsidRDefault="00456661" w:rsidP="00456661">
      <w:pPr>
        <w:pStyle w:val="Pagrindinistekstas"/>
        <w:numPr>
          <w:ilvl w:val="0"/>
          <w:numId w:val="1"/>
        </w:numPr>
        <w:tabs>
          <w:tab w:val="clear" w:pos="1080"/>
          <w:tab w:val="num" w:pos="540"/>
        </w:tabs>
        <w:spacing w:after="0"/>
        <w:ind w:left="540" w:hanging="540"/>
        <w:rPr>
          <w:szCs w:val="22"/>
        </w:rPr>
      </w:pPr>
      <w:r w:rsidRPr="004D7161">
        <w:rPr>
          <w:szCs w:val="22"/>
        </w:rPr>
        <w:t>Apsnūdimas</w:t>
      </w:r>
    </w:p>
    <w:p w:rsidR="00456661" w:rsidRDefault="00456661" w:rsidP="00456661">
      <w:pPr>
        <w:pStyle w:val="Pagrindinistekstas"/>
        <w:numPr>
          <w:ilvl w:val="0"/>
          <w:numId w:val="1"/>
        </w:numPr>
        <w:tabs>
          <w:tab w:val="clear" w:pos="1080"/>
          <w:tab w:val="num" w:pos="540"/>
        </w:tabs>
        <w:spacing w:after="0"/>
        <w:ind w:left="540" w:hanging="540"/>
        <w:rPr>
          <w:szCs w:val="22"/>
        </w:rPr>
      </w:pPr>
      <w:proofErr w:type="spellStart"/>
      <w:r>
        <w:rPr>
          <w:szCs w:val="22"/>
        </w:rPr>
        <w:t>nevirškinimas</w:t>
      </w:r>
      <w:proofErr w:type="spellEnd"/>
    </w:p>
    <w:p w:rsidR="00456661" w:rsidRPr="004D7161" w:rsidRDefault="00456661" w:rsidP="00456661">
      <w:pPr>
        <w:pStyle w:val="Pagrindinistekstas"/>
        <w:numPr>
          <w:ilvl w:val="0"/>
          <w:numId w:val="1"/>
        </w:numPr>
        <w:tabs>
          <w:tab w:val="clear" w:pos="1080"/>
          <w:tab w:val="num" w:pos="540"/>
        </w:tabs>
        <w:spacing w:after="0"/>
        <w:ind w:left="540" w:hanging="540"/>
        <w:rPr>
          <w:szCs w:val="22"/>
        </w:rPr>
      </w:pPr>
      <w:r>
        <w:rPr>
          <w:szCs w:val="22"/>
        </w:rPr>
        <w:t>V</w:t>
      </w:r>
      <w:r w:rsidRPr="004D7161">
        <w:rPr>
          <w:szCs w:val="22"/>
        </w:rPr>
        <w:t>idurių pūtimas</w:t>
      </w:r>
    </w:p>
    <w:p w:rsidR="00456661" w:rsidRDefault="00456661" w:rsidP="00456661">
      <w:pPr>
        <w:pStyle w:val="Pagrindinistekstas"/>
        <w:numPr>
          <w:ilvl w:val="0"/>
          <w:numId w:val="1"/>
        </w:numPr>
        <w:tabs>
          <w:tab w:val="clear" w:pos="1080"/>
          <w:tab w:val="num" w:pos="540"/>
        </w:tabs>
        <w:spacing w:after="0"/>
        <w:ind w:left="540" w:hanging="540"/>
        <w:rPr>
          <w:szCs w:val="22"/>
        </w:rPr>
      </w:pPr>
      <w:r>
        <w:rPr>
          <w:szCs w:val="22"/>
        </w:rPr>
        <w:t>Plaukų ataugimas ir neįprastas jų augimas</w:t>
      </w:r>
    </w:p>
    <w:p w:rsidR="00456661" w:rsidRDefault="00456661" w:rsidP="00456661">
      <w:pPr>
        <w:pStyle w:val="Pagrindinistekstas"/>
        <w:numPr>
          <w:ilvl w:val="0"/>
          <w:numId w:val="1"/>
        </w:numPr>
        <w:tabs>
          <w:tab w:val="clear" w:pos="1080"/>
          <w:tab w:val="num" w:pos="540"/>
        </w:tabs>
        <w:spacing w:after="0"/>
        <w:ind w:left="540" w:hanging="540"/>
        <w:rPr>
          <w:szCs w:val="22"/>
        </w:rPr>
      </w:pPr>
      <w:r>
        <w:rPr>
          <w:szCs w:val="22"/>
        </w:rPr>
        <w:t xml:space="preserve">Sausa </w:t>
      </w:r>
      <w:proofErr w:type="spellStart"/>
      <w:r>
        <w:rPr>
          <w:szCs w:val="22"/>
        </w:rPr>
        <w:t>odaOdos</w:t>
      </w:r>
      <w:proofErr w:type="spellEnd"/>
      <w:r>
        <w:rPr>
          <w:szCs w:val="22"/>
        </w:rPr>
        <w:t xml:space="preserve"> bėrimas</w:t>
      </w:r>
    </w:p>
    <w:p w:rsidR="00456661" w:rsidRDefault="00456661" w:rsidP="00456661">
      <w:pPr>
        <w:pStyle w:val="Pagrindinistekstas"/>
        <w:numPr>
          <w:ilvl w:val="0"/>
          <w:numId w:val="1"/>
        </w:numPr>
        <w:tabs>
          <w:tab w:val="clear" w:pos="1080"/>
          <w:tab w:val="num" w:pos="540"/>
        </w:tabs>
        <w:spacing w:after="0"/>
        <w:ind w:left="540" w:hanging="540"/>
        <w:rPr>
          <w:szCs w:val="22"/>
        </w:rPr>
      </w:pPr>
      <w:r>
        <w:rPr>
          <w:szCs w:val="22"/>
        </w:rPr>
        <w:t>Negalėjimas pasiketi erekcijos (impotencija)</w:t>
      </w:r>
    </w:p>
    <w:p w:rsidR="00456661" w:rsidRPr="004D7161" w:rsidRDefault="00456661" w:rsidP="00456661">
      <w:pPr>
        <w:pStyle w:val="Pagrindinistekstas"/>
        <w:numPr>
          <w:ilvl w:val="0"/>
          <w:numId w:val="1"/>
        </w:numPr>
        <w:tabs>
          <w:tab w:val="clear" w:pos="1080"/>
          <w:tab w:val="num" w:pos="540"/>
        </w:tabs>
        <w:spacing w:after="0"/>
        <w:ind w:left="540" w:hanging="540"/>
        <w:rPr>
          <w:szCs w:val="22"/>
        </w:rPr>
      </w:pPr>
      <w:r>
        <w:rPr>
          <w:szCs w:val="22"/>
        </w:rPr>
        <w:t>Svorio padidėjimas</w:t>
      </w:r>
    </w:p>
    <w:p w:rsidR="00456661" w:rsidRPr="004D7161" w:rsidRDefault="00456661" w:rsidP="00456661">
      <w:pPr>
        <w:pStyle w:val="Pagrindinistekstas"/>
        <w:numPr>
          <w:ilvl w:val="0"/>
          <w:numId w:val="1"/>
        </w:numPr>
        <w:tabs>
          <w:tab w:val="clear" w:pos="1080"/>
          <w:tab w:val="num" w:pos="540"/>
        </w:tabs>
        <w:spacing w:after="0"/>
        <w:ind w:left="540" w:hanging="540"/>
        <w:rPr>
          <w:szCs w:val="22"/>
        </w:rPr>
      </w:pPr>
      <w:r w:rsidRPr="004D7161">
        <w:rPr>
          <w:szCs w:val="22"/>
        </w:rPr>
        <w:t>Krūtinės skausmas</w:t>
      </w:r>
    </w:p>
    <w:p w:rsidR="00456661" w:rsidRDefault="00456661" w:rsidP="00456661">
      <w:pPr>
        <w:pStyle w:val="Pagrindinistekstas"/>
        <w:numPr>
          <w:ilvl w:val="0"/>
          <w:numId w:val="1"/>
        </w:numPr>
        <w:tabs>
          <w:tab w:val="clear" w:pos="1080"/>
          <w:tab w:val="num" w:pos="540"/>
        </w:tabs>
        <w:spacing w:after="0"/>
        <w:ind w:left="540" w:hanging="540"/>
        <w:rPr>
          <w:szCs w:val="22"/>
        </w:rPr>
      </w:pPr>
      <w:r w:rsidRPr="004D7161">
        <w:rPr>
          <w:szCs w:val="22"/>
        </w:rPr>
        <w:t>Susilpnėjusi širdies funkcija</w:t>
      </w:r>
    </w:p>
    <w:p w:rsidR="00456661" w:rsidRPr="00666084" w:rsidRDefault="00456661" w:rsidP="00456661">
      <w:pPr>
        <w:pStyle w:val="Pagrindinistekstas"/>
        <w:numPr>
          <w:ilvl w:val="0"/>
          <w:numId w:val="1"/>
        </w:numPr>
        <w:tabs>
          <w:tab w:val="clear" w:pos="1080"/>
          <w:tab w:val="num" w:pos="540"/>
        </w:tabs>
        <w:spacing w:after="0"/>
        <w:ind w:left="540" w:hanging="540"/>
        <w:rPr>
          <w:szCs w:val="22"/>
        </w:rPr>
      </w:pPr>
      <w:r>
        <w:rPr>
          <w:szCs w:val="22"/>
        </w:rPr>
        <w:t>Širdies priepuolis</w:t>
      </w: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</w:p>
    <w:p w:rsidR="00456661" w:rsidRPr="003F7D44" w:rsidRDefault="00456661" w:rsidP="00456661">
      <w:pPr>
        <w:pStyle w:val="Pagrindinistekstas"/>
        <w:spacing w:after="0"/>
        <w:rPr>
          <w:szCs w:val="22"/>
        </w:rPr>
      </w:pPr>
      <w:r w:rsidRPr="003F7D44">
        <w:rPr>
          <w:szCs w:val="22"/>
        </w:rPr>
        <w:t>Retas</w:t>
      </w:r>
      <w:r>
        <w:rPr>
          <w:szCs w:val="22"/>
        </w:rPr>
        <w:t xml:space="preserve"> (</w:t>
      </w:r>
      <w:r w:rsidRPr="003F7D44">
        <w:rPr>
          <w:szCs w:val="22"/>
        </w:rPr>
        <w:t>gali pasireikšti mažiau negu 1 iš 1000 žmonių</w:t>
      </w:r>
      <w:r>
        <w:rPr>
          <w:szCs w:val="22"/>
        </w:rPr>
        <w:t>)</w:t>
      </w:r>
    </w:p>
    <w:p w:rsidR="00456661" w:rsidRPr="004D7161" w:rsidRDefault="00456661" w:rsidP="00456661">
      <w:pPr>
        <w:pStyle w:val="Pagrindinistekstas"/>
        <w:spacing w:after="0"/>
        <w:ind w:left="567" w:hanging="567"/>
        <w:rPr>
          <w:szCs w:val="22"/>
        </w:rPr>
      </w:pPr>
      <w:r w:rsidRPr="00800AA0">
        <w:rPr>
          <w:szCs w:val="22"/>
        </w:rPr>
        <w:t>-</w:t>
      </w:r>
      <w:r w:rsidRPr="00800AA0">
        <w:rPr>
          <w:szCs w:val="22"/>
        </w:rPr>
        <w:tab/>
        <w:t>Padidėjęs odos jautrumas saulės šviesai</w:t>
      </w:r>
    </w:p>
    <w:p w:rsidR="00456661" w:rsidRDefault="00456661" w:rsidP="00456661">
      <w:pPr>
        <w:pStyle w:val="Pagrindinistekstas"/>
        <w:spacing w:after="0"/>
        <w:rPr>
          <w:szCs w:val="22"/>
        </w:rPr>
      </w:pPr>
    </w:p>
    <w:p w:rsidR="00456661" w:rsidRDefault="00456661" w:rsidP="00456661">
      <w:pPr>
        <w:pStyle w:val="Pagrindinistekstas"/>
        <w:spacing w:after="0"/>
        <w:rPr>
          <w:szCs w:val="22"/>
        </w:rPr>
      </w:pPr>
      <w:r>
        <w:rPr>
          <w:szCs w:val="22"/>
        </w:rPr>
        <w:t>G</w:t>
      </w:r>
      <w:r w:rsidRPr="00006F46">
        <w:rPr>
          <w:szCs w:val="22"/>
        </w:rPr>
        <w:t xml:space="preserve">ydytojas gali nurodyti atlikti tam tikrus </w:t>
      </w:r>
      <w:r>
        <w:rPr>
          <w:szCs w:val="22"/>
        </w:rPr>
        <w:t>kraujo</w:t>
      </w:r>
      <w:r w:rsidRPr="00006F46">
        <w:rPr>
          <w:szCs w:val="22"/>
        </w:rPr>
        <w:t xml:space="preserve"> tyrimus.</w:t>
      </w:r>
    </w:p>
    <w:p w:rsidR="00456661" w:rsidRDefault="00456661" w:rsidP="00456661">
      <w:pPr>
        <w:pStyle w:val="Pagrindinistekstas"/>
        <w:spacing w:after="0"/>
        <w:rPr>
          <w:szCs w:val="22"/>
        </w:rPr>
      </w:pPr>
    </w:p>
    <w:p w:rsidR="00456661" w:rsidRDefault="00456661" w:rsidP="00456661">
      <w:pPr>
        <w:pStyle w:val="Pagrindinistekstas"/>
        <w:spacing w:after="0"/>
        <w:rPr>
          <w:szCs w:val="22"/>
        </w:rPr>
      </w:pPr>
      <w:r w:rsidRPr="00006F46">
        <w:rPr>
          <w:szCs w:val="22"/>
        </w:rPr>
        <w:t>Nerimauti dėl aukščiau minėto galimo šalutinio poveikio nereikėtų, kadangi Jums jo gali nepasireikšti.</w:t>
      </w: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</w:p>
    <w:p w:rsidR="00456661" w:rsidRPr="00F0010B" w:rsidRDefault="00456661" w:rsidP="00456661">
      <w:pPr>
        <w:tabs>
          <w:tab w:val="left" w:pos="567"/>
        </w:tabs>
        <w:rPr>
          <w:b/>
        </w:rPr>
      </w:pPr>
      <w:r w:rsidRPr="00D02206">
        <w:rPr>
          <w:rFonts w:eastAsia="Times New Roman"/>
          <w:b/>
          <w:noProof/>
          <w:snapToGrid w:val="0"/>
          <w:szCs w:val="24"/>
        </w:rPr>
        <w:t>Pranešimas apie šalutinį poveikį</w:t>
      </w:r>
    </w:p>
    <w:p w:rsidR="00456661" w:rsidRPr="00503D27" w:rsidRDefault="00456661" w:rsidP="00456661">
      <w:pPr>
        <w:ind w:right="-449"/>
        <w:rPr>
          <w:noProof/>
          <w:szCs w:val="24"/>
        </w:rPr>
      </w:pPr>
      <w:r w:rsidRPr="00D02206">
        <w:rPr>
          <w:rFonts w:eastAsia="Times New Roman"/>
          <w:noProof/>
          <w:snapToGrid w:val="0"/>
          <w:szCs w:val="24"/>
        </w:rPr>
        <w:t>Jeigu pasireiškė šalutinis poveikis, įskaitant šiame l</w:t>
      </w:r>
      <w:r>
        <w:rPr>
          <w:rFonts w:eastAsia="Times New Roman"/>
          <w:noProof/>
          <w:snapToGrid w:val="0"/>
          <w:szCs w:val="24"/>
        </w:rPr>
        <w:t>apelyje nenurodytą, pasakykite gydytojui arba vaistininkui</w:t>
      </w:r>
      <w:r w:rsidRPr="00D02206">
        <w:rPr>
          <w:rFonts w:eastAsia="Times New Roman"/>
          <w:snapToGrid w:val="0"/>
          <w:szCs w:val="22"/>
        </w:rPr>
        <w:t>.</w:t>
      </w:r>
      <w:r w:rsidRPr="00D02206">
        <w:rPr>
          <w:rFonts w:eastAsia="Times New Roman"/>
          <w:noProof/>
          <w:snapToGrid w:val="0"/>
          <w:szCs w:val="24"/>
        </w:rPr>
        <w:t xml:space="preserve"> </w:t>
      </w:r>
      <w:r w:rsidRPr="00954BA2">
        <w:t>Apie šalutinį poveikį taip pat galite pranešti Valstybinei vaistų kontrolės tarnybai prie Lietuvos Respublikos sveikatos apsaugos ministerijos nemokamu t</w:t>
      </w:r>
      <w:r w:rsidRPr="00954BA2">
        <w:rPr>
          <w:lang w:eastAsia="zh-CN"/>
        </w:rPr>
        <w:t>elefonu 8 800 73568</w:t>
      </w:r>
      <w:r w:rsidRPr="00954BA2">
        <w:t xml:space="preserve"> arba užpildyti interneto svetainėje </w:t>
      </w:r>
      <w:hyperlink r:id="rId5" w:history="1">
        <w:r w:rsidRPr="00954BA2">
          <w:rPr>
            <w:rStyle w:val="Hipersaitas"/>
            <w:rFonts w:eastAsia="SimSun"/>
          </w:rPr>
          <w:t>www.vvkt.lt</w:t>
        </w:r>
      </w:hyperlink>
      <w:r w:rsidRPr="00954BA2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954BA2">
        <w:rPr>
          <w:lang w:eastAsia="zh-CN"/>
        </w:rPr>
        <w:t xml:space="preserve">nemokamu </w:t>
      </w:r>
      <w:r w:rsidRPr="00954BA2">
        <w:t>fakso numeriu 8 800 20131</w:t>
      </w:r>
      <w:r w:rsidRPr="00954BA2">
        <w:rPr>
          <w:lang w:eastAsia="zh-CN"/>
        </w:rPr>
        <w:t xml:space="preserve">, </w:t>
      </w:r>
      <w:r w:rsidRPr="00954BA2">
        <w:t xml:space="preserve">el. paštu </w:t>
      </w:r>
      <w:hyperlink r:id="rId6" w:history="1">
        <w:r w:rsidRPr="00954BA2">
          <w:rPr>
            <w:rStyle w:val="Hipersaitas"/>
            <w:rFonts w:eastAsia="SimSun"/>
          </w:rPr>
          <w:t>NepageidaujamaR@vvkt.lt</w:t>
        </w:r>
      </w:hyperlink>
      <w:r w:rsidRPr="00954BA2">
        <w:t xml:space="preserve">, taip pat per Valstybinės vaistų kontrolės tarnybos prie Lietuvos Respublikos sveikatos apsaugos ministerijos interneto svetainę (adresu </w:t>
      </w:r>
      <w:hyperlink r:id="rId7" w:history="1">
        <w:r w:rsidRPr="00954BA2">
          <w:rPr>
            <w:rStyle w:val="Hipersaitas"/>
            <w:rFonts w:eastAsia="SimSun"/>
          </w:rPr>
          <w:t>http://www.vvkt.lt</w:t>
        </w:r>
      </w:hyperlink>
      <w:r w:rsidRPr="00954BA2">
        <w:t>). Pranešdami apie šalutinį poveikį galite mums padėti gauti daugiau informacijos apie šio vaisto saugumą.</w:t>
      </w: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</w:p>
    <w:p w:rsidR="00456661" w:rsidRPr="004D7161" w:rsidRDefault="00456661" w:rsidP="00456661">
      <w:pPr>
        <w:pStyle w:val="Antrat2"/>
      </w:pPr>
      <w:r w:rsidRPr="004D7161">
        <w:t>5.</w:t>
      </w:r>
      <w:r w:rsidRPr="004D7161">
        <w:tab/>
        <w:t xml:space="preserve">Kaip laikyti </w:t>
      </w:r>
      <w:proofErr w:type="spellStart"/>
      <w:r w:rsidRPr="004D7161">
        <w:t>Bicalutamide-Teva</w:t>
      </w:r>
      <w:proofErr w:type="spellEnd"/>
      <w:r w:rsidRPr="004D7161" w:rsidDel="00442C48">
        <w:t xml:space="preserve"> </w:t>
      </w:r>
      <w:r w:rsidRPr="004D7161">
        <w:t xml:space="preserve"> </w:t>
      </w: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  <w:r w:rsidRPr="004D7161">
        <w:rPr>
          <w:szCs w:val="22"/>
        </w:rPr>
        <w:t>Šį vaistą laikykite vaikams nepastebimoje ir nepasiekiamoje vietoje.</w:t>
      </w:r>
    </w:p>
    <w:p w:rsidR="00456661" w:rsidRDefault="00456661" w:rsidP="00456661">
      <w:pPr>
        <w:pStyle w:val="Pagrindinistekstas"/>
        <w:spacing w:after="0"/>
        <w:rPr>
          <w:szCs w:val="22"/>
        </w:rPr>
      </w:pP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  <w:r w:rsidRPr="004D7161">
        <w:rPr>
          <w:szCs w:val="22"/>
        </w:rPr>
        <w:t>Laikyti gamintojo pakuotėje.</w:t>
      </w:r>
    </w:p>
    <w:p w:rsidR="00456661" w:rsidRDefault="00456661" w:rsidP="00456661">
      <w:pPr>
        <w:pStyle w:val="Pagrindinistekstas"/>
        <w:spacing w:after="0"/>
        <w:rPr>
          <w:szCs w:val="22"/>
        </w:rPr>
      </w:pP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  <w:r w:rsidRPr="004D7161">
        <w:rPr>
          <w:szCs w:val="22"/>
        </w:rPr>
        <w:t>Ant dėžutės po „</w:t>
      </w:r>
      <w:r>
        <w:rPr>
          <w:szCs w:val="22"/>
        </w:rPr>
        <w:t>EXP/</w:t>
      </w:r>
      <w:r w:rsidRPr="00197916">
        <w:rPr>
          <w:highlight w:val="lightGray"/>
        </w:rPr>
        <w:t>Tinka iki</w:t>
      </w:r>
      <w:r w:rsidRPr="004D7161">
        <w:rPr>
          <w:szCs w:val="22"/>
        </w:rPr>
        <w:t xml:space="preserve">“ ir ant lizdinės plokštelės nurodytam tinkamumo laikui pasibaigus, šio vaisto vartoti negalima. </w:t>
      </w:r>
      <w:r w:rsidRPr="00353D5E">
        <w:rPr>
          <w:iCs/>
          <w:noProof/>
        </w:rPr>
        <w:t>Vaistas tinkamas vartoti iki paskutinės nurodyto mėnesio dienos.</w:t>
      </w:r>
      <w:r w:rsidRPr="00B65D2C">
        <w:rPr>
          <w:szCs w:val="22"/>
        </w:rPr>
        <w:t xml:space="preserve"> </w:t>
      </w: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  <w:r w:rsidRPr="004D7161">
        <w:rPr>
          <w:szCs w:val="22"/>
        </w:rPr>
        <w:lastRenderedPageBreak/>
        <w:t>Vaistų negalima išmesti į kanalizaciją arba su buitinėmis atliekomis. Kaip išmesti nereikalingus vaistus, klauskite vaistininko. Šios priemonės padės apsaugoti aplinką.</w:t>
      </w: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</w:p>
    <w:p w:rsidR="00456661" w:rsidRPr="004D7161" w:rsidRDefault="00456661" w:rsidP="00456661">
      <w:pPr>
        <w:pStyle w:val="Antrat2"/>
      </w:pPr>
      <w:r w:rsidRPr="004D7161">
        <w:t>6.</w:t>
      </w:r>
      <w:r w:rsidRPr="004D7161">
        <w:tab/>
        <w:t>Pakuotės turinys ir kita informacija</w:t>
      </w: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</w:p>
    <w:p w:rsidR="00456661" w:rsidRPr="004D7161" w:rsidRDefault="00456661" w:rsidP="00456661">
      <w:pPr>
        <w:pStyle w:val="Pagrindinistekstas"/>
        <w:spacing w:after="0"/>
        <w:rPr>
          <w:b/>
          <w:szCs w:val="22"/>
        </w:rPr>
      </w:pPr>
      <w:proofErr w:type="spellStart"/>
      <w:r w:rsidRPr="004D7161">
        <w:rPr>
          <w:b/>
          <w:szCs w:val="22"/>
        </w:rPr>
        <w:t>Bicalutamide-Teva</w:t>
      </w:r>
      <w:proofErr w:type="spellEnd"/>
      <w:r w:rsidRPr="004D7161">
        <w:rPr>
          <w:b/>
          <w:szCs w:val="22"/>
        </w:rPr>
        <w:t xml:space="preserve"> sudėtis</w:t>
      </w:r>
    </w:p>
    <w:p w:rsidR="00456661" w:rsidRPr="004D7161" w:rsidRDefault="00456661" w:rsidP="00456661">
      <w:pPr>
        <w:pStyle w:val="Pagrindinistekstas"/>
        <w:spacing w:after="0"/>
        <w:ind w:left="709" w:hanging="709"/>
        <w:rPr>
          <w:szCs w:val="22"/>
        </w:rPr>
      </w:pPr>
      <w:r w:rsidRPr="004D7161">
        <w:rPr>
          <w:szCs w:val="22"/>
        </w:rPr>
        <w:t>-</w:t>
      </w:r>
      <w:r w:rsidRPr="004D7161">
        <w:rPr>
          <w:szCs w:val="22"/>
        </w:rPr>
        <w:tab/>
        <w:t xml:space="preserve">Veiklioji medžiaga yra </w:t>
      </w:r>
      <w:proofErr w:type="spellStart"/>
      <w:r w:rsidRPr="004D7161">
        <w:rPr>
          <w:szCs w:val="22"/>
        </w:rPr>
        <w:t>bikalutamidas</w:t>
      </w:r>
      <w:proofErr w:type="spellEnd"/>
      <w:r w:rsidRPr="004D7161">
        <w:rPr>
          <w:szCs w:val="22"/>
        </w:rPr>
        <w:t xml:space="preserve">. Kiekvienoje plėvele dengtoje tabletėje yra 50 mg </w:t>
      </w:r>
      <w:proofErr w:type="spellStart"/>
      <w:r w:rsidRPr="004D7161">
        <w:rPr>
          <w:szCs w:val="22"/>
        </w:rPr>
        <w:t>bikalutamido</w:t>
      </w:r>
      <w:proofErr w:type="spellEnd"/>
      <w:r w:rsidRPr="004D7161">
        <w:rPr>
          <w:szCs w:val="22"/>
        </w:rPr>
        <w:t>.</w:t>
      </w:r>
    </w:p>
    <w:p w:rsidR="00456661" w:rsidRPr="004D7161" w:rsidRDefault="00456661" w:rsidP="00456661">
      <w:pPr>
        <w:pStyle w:val="Pagrindinistekstas2"/>
        <w:spacing w:after="0" w:line="240" w:lineRule="auto"/>
        <w:ind w:left="709" w:hanging="709"/>
        <w:rPr>
          <w:i/>
          <w:szCs w:val="22"/>
        </w:rPr>
      </w:pPr>
      <w:r w:rsidRPr="004D7161">
        <w:rPr>
          <w:szCs w:val="22"/>
        </w:rPr>
        <w:t>-</w:t>
      </w:r>
      <w:r w:rsidRPr="004D7161">
        <w:rPr>
          <w:szCs w:val="22"/>
        </w:rPr>
        <w:tab/>
        <w:t>Pagalbinės medžiagos:</w:t>
      </w:r>
    </w:p>
    <w:p w:rsidR="00456661" w:rsidRPr="004D7161" w:rsidRDefault="00456661" w:rsidP="00456661">
      <w:pPr>
        <w:pStyle w:val="Pagrindinistekstas2"/>
        <w:spacing w:after="0" w:line="240" w:lineRule="auto"/>
        <w:ind w:left="709"/>
        <w:rPr>
          <w:szCs w:val="22"/>
        </w:rPr>
      </w:pPr>
      <w:r w:rsidRPr="004D7161">
        <w:rPr>
          <w:i/>
          <w:szCs w:val="22"/>
        </w:rPr>
        <w:t>Branduolys</w:t>
      </w:r>
      <w:r w:rsidRPr="004D7161">
        <w:rPr>
          <w:szCs w:val="22"/>
        </w:rPr>
        <w:t xml:space="preserve">: </w:t>
      </w:r>
      <w:proofErr w:type="spellStart"/>
      <w:r w:rsidRPr="004D7161">
        <w:rPr>
          <w:szCs w:val="22"/>
        </w:rPr>
        <w:t>mikrokristalinė</w:t>
      </w:r>
      <w:proofErr w:type="spellEnd"/>
      <w:r w:rsidRPr="004D7161">
        <w:rPr>
          <w:szCs w:val="22"/>
        </w:rPr>
        <w:t xml:space="preserve"> celiuliozė, </w:t>
      </w:r>
      <w:proofErr w:type="spellStart"/>
      <w:r w:rsidRPr="004D7161">
        <w:rPr>
          <w:szCs w:val="22"/>
        </w:rPr>
        <w:t>povidonas</w:t>
      </w:r>
      <w:proofErr w:type="spellEnd"/>
      <w:r w:rsidRPr="004D7161">
        <w:rPr>
          <w:szCs w:val="22"/>
        </w:rPr>
        <w:t xml:space="preserve">, </w:t>
      </w:r>
      <w:proofErr w:type="spellStart"/>
      <w:r w:rsidRPr="004D7161">
        <w:rPr>
          <w:szCs w:val="22"/>
        </w:rPr>
        <w:t>kroskarmeliozės</w:t>
      </w:r>
      <w:proofErr w:type="spellEnd"/>
      <w:r w:rsidRPr="004D7161">
        <w:rPr>
          <w:szCs w:val="22"/>
        </w:rPr>
        <w:t xml:space="preserve"> natrio druska, natrio </w:t>
      </w:r>
      <w:proofErr w:type="spellStart"/>
      <w:r w:rsidRPr="004D7161">
        <w:rPr>
          <w:szCs w:val="22"/>
        </w:rPr>
        <w:t>laurilsulfatas</w:t>
      </w:r>
      <w:proofErr w:type="spellEnd"/>
      <w:r w:rsidRPr="004D7161">
        <w:rPr>
          <w:szCs w:val="22"/>
        </w:rPr>
        <w:t xml:space="preserve">, laktozė </w:t>
      </w:r>
      <w:proofErr w:type="spellStart"/>
      <w:r w:rsidRPr="004D7161">
        <w:rPr>
          <w:szCs w:val="22"/>
        </w:rPr>
        <w:t>monohidratas</w:t>
      </w:r>
      <w:proofErr w:type="spellEnd"/>
      <w:r w:rsidRPr="004D7161">
        <w:rPr>
          <w:szCs w:val="22"/>
        </w:rPr>
        <w:t xml:space="preserve">, bevandenis koloidinis silicio dioksidas, magnio </w:t>
      </w:r>
      <w:proofErr w:type="spellStart"/>
      <w:r w:rsidRPr="004D7161">
        <w:rPr>
          <w:szCs w:val="22"/>
        </w:rPr>
        <w:t>stearatas</w:t>
      </w:r>
      <w:proofErr w:type="spellEnd"/>
      <w:r w:rsidRPr="004D7161">
        <w:rPr>
          <w:szCs w:val="22"/>
        </w:rPr>
        <w:t>.</w:t>
      </w:r>
    </w:p>
    <w:p w:rsidR="00456661" w:rsidRPr="004D7161" w:rsidRDefault="00456661" w:rsidP="00456661">
      <w:pPr>
        <w:pStyle w:val="Pagrindinistekstas2"/>
        <w:spacing w:after="0" w:line="240" w:lineRule="auto"/>
        <w:ind w:left="709"/>
        <w:rPr>
          <w:szCs w:val="22"/>
        </w:rPr>
      </w:pPr>
      <w:r w:rsidRPr="004D7161">
        <w:rPr>
          <w:i/>
          <w:szCs w:val="22"/>
        </w:rPr>
        <w:t>Plėvelė</w:t>
      </w:r>
      <w:r w:rsidRPr="004D7161">
        <w:rPr>
          <w:szCs w:val="22"/>
        </w:rPr>
        <w:t xml:space="preserve">: </w:t>
      </w:r>
      <w:proofErr w:type="spellStart"/>
      <w:r w:rsidRPr="004D7161">
        <w:rPr>
          <w:szCs w:val="22"/>
        </w:rPr>
        <w:t>hipromeliozė</w:t>
      </w:r>
      <w:proofErr w:type="spellEnd"/>
      <w:r w:rsidRPr="004D7161">
        <w:rPr>
          <w:szCs w:val="22"/>
        </w:rPr>
        <w:t xml:space="preserve">, </w:t>
      </w:r>
      <w:proofErr w:type="spellStart"/>
      <w:r w:rsidRPr="004D7161">
        <w:rPr>
          <w:szCs w:val="22"/>
        </w:rPr>
        <w:t>polidekstrozė</w:t>
      </w:r>
      <w:proofErr w:type="spellEnd"/>
      <w:r w:rsidRPr="004D7161">
        <w:rPr>
          <w:szCs w:val="22"/>
        </w:rPr>
        <w:t xml:space="preserve">, titano dioksidas, </w:t>
      </w:r>
      <w:proofErr w:type="spellStart"/>
      <w:r w:rsidRPr="004D7161">
        <w:rPr>
          <w:szCs w:val="22"/>
        </w:rPr>
        <w:t>makrogolis</w:t>
      </w:r>
      <w:proofErr w:type="spellEnd"/>
      <w:r w:rsidRPr="004D7161">
        <w:rPr>
          <w:szCs w:val="22"/>
        </w:rPr>
        <w:t xml:space="preserve"> 4000.</w:t>
      </w:r>
    </w:p>
    <w:p w:rsidR="00456661" w:rsidRPr="004D7161" w:rsidRDefault="00456661" w:rsidP="00456661">
      <w:pPr>
        <w:pStyle w:val="Pagrindinistekstas"/>
        <w:spacing w:after="0"/>
        <w:rPr>
          <w:b/>
          <w:szCs w:val="22"/>
        </w:rPr>
      </w:pPr>
    </w:p>
    <w:p w:rsidR="00456661" w:rsidRPr="004D7161" w:rsidRDefault="00456661" w:rsidP="00456661">
      <w:pPr>
        <w:pStyle w:val="Pagrindinistekstas"/>
        <w:spacing w:after="0"/>
        <w:rPr>
          <w:b/>
          <w:szCs w:val="22"/>
        </w:rPr>
      </w:pPr>
      <w:proofErr w:type="spellStart"/>
      <w:r w:rsidRPr="004D7161">
        <w:rPr>
          <w:b/>
          <w:szCs w:val="22"/>
        </w:rPr>
        <w:t>Bicalutamide-Teva</w:t>
      </w:r>
      <w:proofErr w:type="spellEnd"/>
      <w:r w:rsidRPr="004D7161">
        <w:rPr>
          <w:b/>
          <w:szCs w:val="22"/>
        </w:rPr>
        <w:t xml:space="preserve"> išvaizda ir kiekis pakuotėje </w:t>
      </w:r>
    </w:p>
    <w:p w:rsidR="00456661" w:rsidRPr="004D7161" w:rsidRDefault="00456661" w:rsidP="00456661">
      <w:pPr>
        <w:pStyle w:val="Pagrindinistekstas"/>
        <w:spacing w:after="0"/>
        <w:rPr>
          <w:noProof/>
          <w:szCs w:val="22"/>
        </w:rPr>
      </w:pPr>
      <w:proofErr w:type="spellStart"/>
      <w:r w:rsidRPr="004D7161">
        <w:rPr>
          <w:szCs w:val="22"/>
        </w:rPr>
        <w:t>Bicalutamide-Teva</w:t>
      </w:r>
      <w:proofErr w:type="spellEnd"/>
      <w:r w:rsidRPr="004D7161">
        <w:rPr>
          <w:szCs w:val="22"/>
        </w:rPr>
        <w:t xml:space="preserve"> 50 mg plėvele dengtos tabletės yra </w:t>
      </w:r>
      <w:r w:rsidRPr="004D7161">
        <w:rPr>
          <w:noProof/>
          <w:szCs w:val="22"/>
        </w:rPr>
        <w:t xml:space="preserve">baltos ar beveik baltos, abipus išgaubtos, plėvele dengtos tabletės, kurių vienoje pusėje yra įspaustas skaičius „93“, kitoje – „220“. </w:t>
      </w:r>
    </w:p>
    <w:p w:rsidR="00456661" w:rsidRDefault="00456661" w:rsidP="00456661">
      <w:pPr>
        <w:pStyle w:val="Pagrindinistekstas"/>
        <w:spacing w:after="0"/>
        <w:rPr>
          <w:szCs w:val="22"/>
        </w:rPr>
      </w:pP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  <w:r w:rsidRPr="004D7161">
        <w:rPr>
          <w:szCs w:val="22"/>
        </w:rPr>
        <w:t>Pakuotė, kurioje yra 20, 28, 30, 40, 50, 56, 60, 84, 90 arba 100 plėvele dengtų tablečių.</w:t>
      </w:r>
    </w:p>
    <w:p w:rsidR="00456661" w:rsidRDefault="00456661" w:rsidP="00456661">
      <w:pPr>
        <w:pStyle w:val="Pagrindinistekstas"/>
        <w:spacing w:after="0"/>
        <w:rPr>
          <w:szCs w:val="22"/>
        </w:rPr>
      </w:pP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  <w:r w:rsidRPr="004D7161">
        <w:rPr>
          <w:szCs w:val="22"/>
        </w:rPr>
        <w:t>Gali būti tiekiamos ne visų dydžių pakuotės.</w:t>
      </w:r>
    </w:p>
    <w:p w:rsidR="00456661" w:rsidRPr="004D7161" w:rsidRDefault="00456661" w:rsidP="00456661">
      <w:pPr>
        <w:pStyle w:val="PI-3EMEASMCA"/>
        <w:spacing w:line="240" w:lineRule="auto"/>
      </w:pPr>
    </w:p>
    <w:p w:rsidR="00456661" w:rsidRPr="004D7161" w:rsidRDefault="00456661" w:rsidP="00456661">
      <w:pPr>
        <w:pStyle w:val="PI-3EMEASMCA"/>
        <w:spacing w:line="240" w:lineRule="auto"/>
      </w:pPr>
      <w:r>
        <w:t>Registruotojas ir gamintojas</w:t>
      </w:r>
    </w:p>
    <w:p w:rsidR="00456661" w:rsidRPr="008D7803" w:rsidRDefault="00456661" w:rsidP="00456661">
      <w:pPr>
        <w:widowControl w:val="0"/>
        <w:rPr>
          <w:i/>
          <w:szCs w:val="22"/>
        </w:rPr>
      </w:pPr>
      <w:r w:rsidRPr="008D7803">
        <w:rPr>
          <w:i/>
          <w:szCs w:val="22"/>
        </w:rPr>
        <w:t>Registruotojas</w:t>
      </w:r>
    </w:p>
    <w:p w:rsidR="00456661" w:rsidRPr="004D7161" w:rsidRDefault="00456661" w:rsidP="00456661">
      <w:pPr>
        <w:widowControl w:val="0"/>
        <w:rPr>
          <w:szCs w:val="22"/>
        </w:rPr>
      </w:pPr>
      <w:proofErr w:type="spellStart"/>
      <w:r w:rsidRPr="004D7161">
        <w:rPr>
          <w:szCs w:val="22"/>
        </w:rPr>
        <w:t>Teva</w:t>
      </w:r>
      <w:proofErr w:type="spellEnd"/>
      <w:r w:rsidRPr="004D7161">
        <w:rPr>
          <w:szCs w:val="22"/>
        </w:rPr>
        <w:t xml:space="preserve"> </w:t>
      </w:r>
      <w:proofErr w:type="spellStart"/>
      <w:r w:rsidRPr="004D7161">
        <w:rPr>
          <w:szCs w:val="22"/>
        </w:rPr>
        <w:t>Pharma</w:t>
      </w:r>
      <w:proofErr w:type="spellEnd"/>
      <w:r w:rsidRPr="004D7161">
        <w:rPr>
          <w:szCs w:val="22"/>
        </w:rPr>
        <w:t xml:space="preserve"> B.V.</w:t>
      </w:r>
    </w:p>
    <w:p w:rsidR="00456661" w:rsidRPr="00FE792F" w:rsidRDefault="00456661" w:rsidP="00456661">
      <w:pPr>
        <w:rPr>
          <w:rFonts w:eastAsia="Arial Unicode MS"/>
          <w:noProof/>
          <w:szCs w:val="22"/>
        </w:rPr>
      </w:pPr>
      <w:r w:rsidRPr="00FE792F">
        <w:rPr>
          <w:rFonts w:eastAsia="Arial Unicode MS"/>
          <w:noProof/>
          <w:szCs w:val="22"/>
        </w:rPr>
        <w:t>Swensweg 5</w:t>
      </w:r>
    </w:p>
    <w:p w:rsidR="00456661" w:rsidRPr="004D7161" w:rsidRDefault="00456661" w:rsidP="00456661">
      <w:pPr>
        <w:rPr>
          <w:rFonts w:eastAsia="Arial Unicode MS"/>
          <w:noProof/>
          <w:szCs w:val="22"/>
        </w:rPr>
      </w:pPr>
      <w:r w:rsidRPr="00FE792F">
        <w:rPr>
          <w:rFonts w:eastAsia="Arial Unicode MS"/>
          <w:noProof/>
          <w:szCs w:val="22"/>
        </w:rPr>
        <w:t>2031 GA Haarlem</w:t>
      </w:r>
      <w:r w:rsidRPr="004D7161">
        <w:rPr>
          <w:rFonts w:eastAsia="Arial Unicode MS"/>
          <w:noProof/>
          <w:szCs w:val="22"/>
        </w:rPr>
        <w:t>Nyderlandai</w:t>
      </w:r>
    </w:p>
    <w:p w:rsidR="00456661" w:rsidRPr="004D7161" w:rsidRDefault="00456661" w:rsidP="00456661">
      <w:pPr>
        <w:pStyle w:val="PI-3EMEASMCA"/>
      </w:pPr>
    </w:p>
    <w:p w:rsidR="00456661" w:rsidRPr="008D7803" w:rsidRDefault="00456661" w:rsidP="00456661">
      <w:pPr>
        <w:pStyle w:val="PI-3EMEASMCA"/>
        <w:rPr>
          <w:b w:val="0"/>
          <w:i/>
        </w:rPr>
      </w:pPr>
      <w:r w:rsidRPr="008D7803">
        <w:rPr>
          <w:b w:val="0"/>
          <w:i/>
        </w:rPr>
        <w:t>Gamintojas</w:t>
      </w: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  <w:proofErr w:type="spellStart"/>
      <w:r w:rsidRPr="004D7161">
        <w:rPr>
          <w:szCs w:val="22"/>
        </w:rPr>
        <w:t>Pharmachemie</w:t>
      </w:r>
      <w:proofErr w:type="spellEnd"/>
      <w:r w:rsidRPr="004D7161">
        <w:rPr>
          <w:szCs w:val="22"/>
        </w:rPr>
        <w:t xml:space="preserve"> B.V.</w:t>
      </w: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  <w:proofErr w:type="spellStart"/>
      <w:r w:rsidRPr="004D7161">
        <w:rPr>
          <w:szCs w:val="22"/>
        </w:rPr>
        <w:t>Swensweg</w:t>
      </w:r>
      <w:proofErr w:type="spellEnd"/>
      <w:r w:rsidRPr="004D7161">
        <w:rPr>
          <w:szCs w:val="22"/>
        </w:rPr>
        <w:t xml:space="preserve"> 5, </w:t>
      </w:r>
      <w:proofErr w:type="spellStart"/>
      <w:r w:rsidRPr="004D7161">
        <w:rPr>
          <w:szCs w:val="22"/>
        </w:rPr>
        <w:t>Postbus</w:t>
      </w:r>
      <w:proofErr w:type="spellEnd"/>
      <w:r w:rsidRPr="004D7161">
        <w:rPr>
          <w:szCs w:val="22"/>
        </w:rPr>
        <w:t xml:space="preserve"> 552, 2003 RN </w:t>
      </w:r>
      <w:proofErr w:type="spellStart"/>
      <w:r w:rsidRPr="004D7161">
        <w:rPr>
          <w:szCs w:val="22"/>
        </w:rPr>
        <w:t>Haarlem</w:t>
      </w:r>
      <w:proofErr w:type="spellEnd"/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  <w:r w:rsidRPr="004D7161">
        <w:rPr>
          <w:szCs w:val="22"/>
        </w:rPr>
        <w:t>Nyderlandai</w:t>
      </w: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  <w:r w:rsidRPr="004D7161">
        <w:rPr>
          <w:szCs w:val="22"/>
        </w:rPr>
        <w:t>arba</w:t>
      </w:r>
    </w:p>
    <w:p w:rsidR="00456661" w:rsidRPr="004D7161" w:rsidRDefault="00456661" w:rsidP="00456661">
      <w:pPr>
        <w:pStyle w:val="Pagrindinistekstas"/>
        <w:spacing w:after="0"/>
        <w:rPr>
          <w:i/>
          <w:szCs w:val="22"/>
        </w:rPr>
      </w:pP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  <w:proofErr w:type="spellStart"/>
      <w:r w:rsidRPr="004D7161">
        <w:rPr>
          <w:bCs/>
          <w:szCs w:val="22"/>
        </w:rPr>
        <w:t>Teva</w:t>
      </w:r>
      <w:proofErr w:type="spellEnd"/>
      <w:r w:rsidRPr="004D7161">
        <w:rPr>
          <w:bCs/>
          <w:szCs w:val="22"/>
        </w:rPr>
        <w:t xml:space="preserve"> </w:t>
      </w:r>
      <w:proofErr w:type="spellStart"/>
      <w:r w:rsidRPr="004D7161">
        <w:rPr>
          <w:bCs/>
          <w:szCs w:val="22"/>
        </w:rPr>
        <w:t>Pharmaceutical</w:t>
      </w:r>
      <w:proofErr w:type="spellEnd"/>
      <w:r w:rsidRPr="004D7161">
        <w:rPr>
          <w:bCs/>
          <w:szCs w:val="22"/>
        </w:rPr>
        <w:t xml:space="preserve"> Works </w:t>
      </w:r>
      <w:proofErr w:type="spellStart"/>
      <w:r w:rsidRPr="004D7161">
        <w:rPr>
          <w:bCs/>
          <w:szCs w:val="22"/>
        </w:rPr>
        <w:t>Private</w:t>
      </w:r>
      <w:proofErr w:type="spellEnd"/>
      <w:r w:rsidRPr="004D7161">
        <w:rPr>
          <w:bCs/>
          <w:szCs w:val="22"/>
        </w:rPr>
        <w:t xml:space="preserve"> Ltd. </w:t>
      </w:r>
      <w:proofErr w:type="spellStart"/>
      <w:r w:rsidRPr="004D7161">
        <w:rPr>
          <w:bCs/>
          <w:szCs w:val="22"/>
        </w:rPr>
        <w:t>Co</w:t>
      </w:r>
      <w:proofErr w:type="spellEnd"/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  <w:proofErr w:type="spellStart"/>
      <w:r w:rsidRPr="004D7161">
        <w:rPr>
          <w:szCs w:val="22"/>
        </w:rPr>
        <w:t>Pallagi</w:t>
      </w:r>
      <w:proofErr w:type="spellEnd"/>
      <w:r w:rsidRPr="004D7161">
        <w:rPr>
          <w:szCs w:val="22"/>
        </w:rPr>
        <w:t xml:space="preserve"> </w:t>
      </w:r>
      <w:proofErr w:type="spellStart"/>
      <w:r w:rsidRPr="004D7161">
        <w:rPr>
          <w:szCs w:val="22"/>
        </w:rPr>
        <w:t>út</w:t>
      </w:r>
      <w:proofErr w:type="spellEnd"/>
      <w:r w:rsidRPr="004D7161">
        <w:rPr>
          <w:szCs w:val="22"/>
        </w:rPr>
        <w:t xml:space="preserve"> 13, 4042 </w:t>
      </w:r>
      <w:proofErr w:type="spellStart"/>
      <w:r w:rsidRPr="004D7161">
        <w:rPr>
          <w:szCs w:val="22"/>
        </w:rPr>
        <w:t>Debrecen</w:t>
      </w:r>
      <w:proofErr w:type="spellEnd"/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  <w:r w:rsidRPr="004D7161">
        <w:rPr>
          <w:szCs w:val="22"/>
        </w:rPr>
        <w:t>Vengrija</w:t>
      </w:r>
    </w:p>
    <w:p w:rsidR="00456661" w:rsidRPr="004D7161" w:rsidRDefault="00456661" w:rsidP="00456661">
      <w:pPr>
        <w:pStyle w:val="Pagrindinistekstas"/>
        <w:spacing w:after="0"/>
        <w:rPr>
          <w:szCs w:val="22"/>
        </w:rPr>
      </w:pPr>
    </w:p>
    <w:p w:rsidR="00456661" w:rsidRPr="004D7161" w:rsidRDefault="00456661" w:rsidP="00456661">
      <w:pPr>
        <w:ind w:right="28"/>
        <w:rPr>
          <w:rFonts w:eastAsia="Arial Unicode MS"/>
          <w:noProof/>
          <w:szCs w:val="22"/>
        </w:rPr>
      </w:pPr>
    </w:p>
    <w:p w:rsidR="00456661" w:rsidRPr="004D7161" w:rsidRDefault="00456661" w:rsidP="00456661">
      <w:pPr>
        <w:pStyle w:val="BTEMEASMCA"/>
        <w:spacing w:before="0"/>
      </w:pPr>
      <w:r w:rsidRPr="004D7161">
        <w:t xml:space="preserve">Jeigu apie šį vaistą norite sužinoti daugiau, kreipkitės į vietinį </w:t>
      </w:r>
      <w:r>
        <w:t>registruotojo</w:t>
      </w:r>
      <w:r w:rsidRPr="004D7161">
        <w:t xml:space="preserve"> atstovą.</w:t>
      </w:r>
    </w:p>
    <w:p w:rsidR="00456661" w:rsidRPr="004D7161" w:rsidRDefault="00456661" w:rsidP="00456661">
      <w:pPr>
        <w:pStyle w:val="BTEMEASMCA"/>
        <w:spacing w:before="0"/>
      </w:pPr>
    </w:p>
    <w:tbl>
      <w:tblPr>
        <w:tblW w:w="4678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456661" w:rsidRPr="004D7161" w:rsidTr="00C74B82">
        <w:tc>
          <w:tcPr>
            <w:tcW w:w="4678" w:type="dxa"/>
          </w:tcPr>
          <w:p w:rsidR="00456661" w:rsidRPr="004D7161" w:rsidRDefault="00456661" w:rsidP="00C74B82">
            <w:pPr>
              <w:pStyle w:val="Pagrindinistekstas"/>
              <w:spacing w:after="0"/>
              <w:rPr>
                <w:szCs w:val="22"/>
              </w:rPr>
            </w:pPr>
            <w:r w:rsidRPr="004D7161">
              <w:rPr>
                <w:szCs w:val="22"/>
              </w:rPr>
              <w:t xml:space="preserve">UAB </w:t>
            </w:r>
            <w:proofErr w:type="spellStart"/>
            <w:r>
              <w:rPr>
                <w:szCs w:val="22"/>
              </w:rPr>
              <w:t>Teva</w:t>
            </w:r>
            <w:proofErr w:type="spellEnd"/>
            <w:r>
              <w:rPr>
                <w:szCs w:val="22"/>
              </w:rPr>
              <w:t xml:space="preserve"> Baltics</w:t>
            </w:r>
          </w:p>
          <w:p w:rsidR="00456661" w:rsidRPr="004D7161" w:rsidRDefault="00456661" w:rsidP="00C74B82">
            <w:pPr>
              <w:pStyle w:val="Pagrindinistekstas"/>
              <w:spacing w:after="0"/>
              <w:rPr>
                <w:szCs w:val="22"/>
              </w:rPr>
            </w:pPr>
            <w:r w:rsidRPr="004D7161">
              <w:rPr>
                <w:szCs w:val="22"/>
              </w:rPr>
              <w:t xml:space="preserve">Molėtų pl. 5 </w:t>
            </w:r>
          </w:p>
          <w:p w:rsidR="00456661" w:rsidRPr="004D7161" w:rsidRDefault="00456661" w:rsidP="00C74B82">
            <w:pPr>
              <w:pStyle w:val="Pagrindinistekstas"/>
              <w:spacing w:after="0"/>
              <w:rPr>
                <w:szCs w:val="22"/>
              </w:rPr>
            </w:pPr>
            <w:r w:rsidRPr="004D7161">
              <w:rPr>
                <w:szCs w:val="22"/>
              </w:rPr>
              <w:t>LT-08409,Vilnius, Lietuva</w:t>
            </w:r>
          </w:p>
          <w:p w:rsidR="00456661" w:rsidRPr="004D7161" w:rsidRDefault="00456661" w:rsidP="00C74B82">
            <w:pPr>
              <w:pStyle w:val="Pagrindinistekstas"/>
              <w:spacing w:after="0"/>
              <w:rPr>
                <w:szCs w:val="22"/>
              </w:rPr>
            </w:pPr>
            <w:r w:rsidRPr="004D7161">
              <w:rPr>
                <w:szCs w:val="22"/>
              </w:rPr>
              <w:t>Tel.: +370 5 266 02 03</w:t>
            </w:r>
          </w:p>
          <w:p w:rsidR="00456661" w:rsidRDefault="00456661" w:rsidP="00C74B82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  <w:p w:rsidR="00456661" w:rsidRPr="004D7161" w:rsidRDefault="00456661" w:rsidP="00C74B82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</w:tr>
    </w:tbl>
    <w:p w:rsidR="00456661" w:rsidRPr="004D7161" w:rsidRDefault="00456661" w:rsidP="00456661">
      <w:pPr>
        <w:pStyle w:val="BTbEMEASMCA"/>
      </w:pPr>
    </w:p>
    <w:p w:rsidR="00456661" w:rsidRPr="00032F1B" w:rsidRDefault="00456661" w:rsidP="00456661">
      <w:pPr>
        <w:pStyle w:val="BTbEMEASMCA"/>
      </w:pPr>
      <w:r w:rsidRPr="00353D5E">
        <w:t>Šis vaistas Europos ekonominės erdvės valstybėse narėse ir Jungtinėje</w:t>
      </w:r>
      <w:r w:rsidRPr="00032F1B">
        <w:t xml:space="preserve"> Karalystėje (Šiaurės Airijoje)</w:t>
      </w:r>
      <w:r w:rsidRPr="00353D5E">
        <w:t xml:space="preserve"> registruotas tokiais pavadinimais:</w:t>
      </w:r>
    </w:p>
    <w:p w:rsidR="00456661" w:rsidRDefault="00456661" w:rsidP="00456661">
      <w:pPr>
        <w:tabs>
          <w:tab w:val="left" w:pos="720"/>
        </w:tabs>
        <w:rPr>
          <w:rFonts w:ascii="Calibri" w:hAnsi="Calibri"/>
          <w:szCs w:val="22"/>
        </w:rPr>
      </w:pPr>
    </w:p>
    <w:p w:rsidR="00456661" w:rsidRPr="003773F6" w:rsidRDefault="00456661" w:rsidP="00456661">
      <w:pPr>
        <w:tabs>
          <w:tab w:val="left" w:pos="720"/>
        </w:tabs>
        <w:rPr>
          <w:szCs w:val="22"/>
        </w:rPr>
      </w:pPr>
      <w:r>
        <w:rPr>
          <w:szCs w:val="22"/>
        </w:rPr>
        <w:t xml:space="preserve">Belgija - </w:t>
      </w:r>
      <w:proofErr w:type="spellStart"/>
      <w:r w:rsidRPr="003773F6">
        <w:rPr>
          <w:szCs w:val="22"/>
        </w:rPr>
        <w:t>Bicalutamide</w:t>
      </w:r>
      <w:proofErr w:type="spellEnd"/>
      <w:r w:rsidRPr="003773F6">
        <w:rPr>
          <w:szCs w:val="22"/>
        </w:rPr>
        <w:t xml:space="preserve"> </w:t>
      </w:r>
      <w:proofErr w:type="spellStart"/>
      <w:r w:rsidRPr="003773F6">
        <w:rPr>
          <w:szCs w:val="22"/>
        </w:rPr>
        <w:t>Teva</w:t>
      </w:r>
      <w:proofErr w:type="spellEnd"/>
      <w:r w:rsidRPr="003773F6">
        <w:rPr>
          <w:szCs w:val="22"/>
        </w:rPr>
        <w:t xml:space="preserve"> 50 mg </w:t>
      </w:r>
      <w:proofErr w:type="spellStart"/>
      <w:r w:rsidRPr="003773F6">
        <w:rPr>
          <w:szCs w:val="22"/>
        </w:rPr>
        <w:t>filmomhulde</w:t>
      </w:r>
      <w:proofErr w:type="spellEnd"/>
      <w:r w:rsidRPr="003773F6">
        <w:rPr>
          <w:szCs w:val="22"/>
        </w:rPr>
        <w:t xml:space="preserve"> </w:t>
      </w:r>
      <w:proofErr w:type="spellStart"/>
      <w:r w:rsidRPr="003773F6">
        <w:rPr>
          <w:szCs w:val="22"/>
        </w:rPr>
        <w:t>tabletten</w:t>
      </w:r>
      <w:proofErr w:type="spellEnd"/>
      <w:r>
        <w:rPr>
          <w:szCs w:val="22"/>
        </w:rPr>
        <w:t xml:space="preserve">; Čekija - </w:t>
      </w:r>
      <w:proofErr w:type="spellStart"/>
      <w:r w:rsidRPr="003773F6">
        <w:rPr>
          <w:szCs w:val="22"/>
        </w:rPr>
        <w:t>Bicaluplex</w:t>
      </w:r>
      <w:proofErr w:type="spellEnd"/>
      <w:r w:rsidRPr="003773F6">
        <w:rPr>
          <w:szCs w:val="22"/>
        </w:rPr>
        <w:t xml:space="preserve"> 50 mg / 150mg</w:t>
      </w:r>
      <w:r>
        <w:rPr>
          <w:szCs w:val="22"/>
        </w:rPr>
        <w:t xml:space="preserve">; </w:t>
      </w:r>
    </w:p>
    <w:p w:rsidR="00456661" w:rsidRPr="003773F6" w:rsidRDefault="00456661" w:rsidP="00456661">
      <w:pPr>
        <w:tabs>
          <w:tab w:val="left" w:pos="720"/>
        </w:tabs>
      </w:pPr>
      <w:r>
        <w:rPr>
          <w:szCs w:val="22"/>
        </w:rPr>
        <w:lastRenderedPageBreak/>
        <w:t xml:space="preserve">Danija - </w:t>
      </w:r>
      <w:proofErr w:type="spellStart"/>
      <w:r w:rsidRPr="003773F6">
        <w:rPr>
          <w:szCs w:val="22"/>
        </w:rPr>
        <w:t>Bicalutamide</w:t>
      </w:r>
      <w:proofErr w:type="spellEnd"/>
      <w:r w:rsidRPr="003773F6">
        <w:rPr>
          <w:szCs w:val="22"/>
        </w:rPr>
        <w:t xml:space="preserve"> </w:t>
      </w:r>
      <w:proofErr w:type="spellStart"/>
      <w:r w:rsidRPr="003773F6">
        <w:rPr>
          <w:szCs w:val="22"/>
        </w:rPr>
        <w:t>Teva</w:t>
      </w:r>
      <w:proofErr w:type="spellEnd"/>
      <w:r w:rsidRPr="003773F6">
        <w:rPr>
          <w:szCs w:val="22"/>
        </w:rPr>
        <w:t xml:space="preserve"> 50 mg / 150mg</w:t>
      </w:r>
      <w:r>
        <w:rPr>
          <w:szCs w:val="22"/>
        </w:rPr>
        <w:t xml:space="preserve">; Estija - </w:t>
      </w:r>
      <w:proofErr w:type="spellStart"/>
      <w:r w:rsidRPr="003773F6">
        <w:rPr>
          <w:szCs w:val="22"/>
        </w:rPr>
        <w:t>Bicalutamide-Teva</w:t>
      </w:r>
      <w:proofErr w:type="spellEnd"/>
      <w:r w:rsidRPr="003773F6">
        <w:rPr>
          <w:szCs w:val="22"/>
        </w:rPr>
        <w:t xml:space="preserve"> 50 mg / 150mg</w:t>
      </w:r>
      <w:r>
        <w:rPr>
          <w:szCs w:val="22"/>
        </w:rPr>
        <w:t xml:space="preserve">; Prancūzija - </w:t>
      </w:r>
      <w:r w:rsidRPr="003773F6">
        <w:rPr>
          <w:szCs w:val="22"/>
        </w:rPr>
        <w:t xml:space="preserve">BICALUTAMIDE TEVA 50 mg, </w:t>
      </w:r>
      <w:proofErr w:type="spellStart"/>
      <w:r w:rsidRPr="003773F6">
        <w:rPr>
          <w:szCs w:val="22"/>
        </w:rPr>
        <w:t>comprimé</w:t>
      </w:r>
      <w:proofErr w:type="spellEnd"/>
      <w:r w:rsidRPr="003773F6">
        <w:rPr>
          <w:szCs w:val="22"/>
        </w:rPr>
        <w:t xml:space="preserve"> </w:t>
      </w:r>
      <w:proofErr w:type="spellStart"/>
      <w:r w:rsidRPr="003773F6">
        <w:rPr>
          <w:szCs w:val="22"/>
        </w:rPr>
        <w:t>pelliculé</w:t>
      </w:r>
      <w:proofErr w:type="spellEnd"/>
      <w:r>
        <w:rPr>
          <w:szCs w:val="22"/>
        </w:rPr>
        <w:t xml:space="preserve">; Vokietija - </w:t>
      </w:r>
      <w:proofErr w:type="spellStart"/>
      <w:r w:rsidRPr="003773F6">
        <w:rPr>
          <w:szCs w:val="22"/>
        </w:rPr>
        <w:t>Bicalutamid</w:t>
      </w:r>
      <w:proofErr w:type="spellEnd"/>
      <w:r w:rsidRPr="003773F6">
        <w:rPr>
          <w:szCs w:val="22"/>
        </w:rPr>
        <w:t xml:space="preserve"> </w:t>
      </w:r>
      <w:proofErr w:type="spellStart"/>
      <w:r w:rsidRPr="003773F6">
        <w:rPr>
          <w:szCs w:val="22"/>
        </w:rPr>
        <w:t>Teva</w:t>
      </w:r>
      <w:proofErr w:type="spellEnd"/>
      <w:r w:rsidRPr="003773F6">
        <w:rPr>
          <w:szCs w:val="22"/>
        </w:rPr>
        <w:t xml:space="preserve"> 50 mg / 150 mg </w:t>
      </w:r>
      <w:proofErr w:type="spellStart"/>
      <w:r w:rsidRPr="003773F6">
        <w:rPr>
          <w:szCs w:val="22"/>
        </w:rPr>
        <w:t>Filmtabletten</w:t>
      </w:r>
      <w:proofErr w:type="spellEnd"/>
      <w:r>
        <w:rPr>
          <w:szCs w:val="22"/>
        </w:rPr>
        <w:t xml:space="preserve">; Airija - </w:t>
      </w:r>
      <w:proofErr w:type="spellStart"/>
      <w:r w:rsidRPr="003773F6">
        <w:rPr>
          <w:szCs w:val="22"/>
        </w:rPr>
        <w:t>Bicalutamide</w:t>
      </w:r>
      <w:proofErr w:type="spellEnd"/>
      <w:r w:rsidRPr="003773F6">
        <w:rPr>
          <w:szCs w:val="22"/>
        </w:rPr>
        <w:t xml:space="preserve"> </w:t>
      </w:r>
      <w:proofErr w:type="spellStart"/>
      <w:r w:rsidRPr="003773F6">
        <w:rPr>
          <w:szCs w:val="22"/>
        </w:rPr>
        <w:t>Teva</w:t>
      </w:r>
      <w:proofErr w:type="spellEnd"/>
      <w:r w:rsidRPr="003773F6">
        <w:rPr>
          <w:szCs w:val="22"/>
        </w:rPr>
        <w:t xml:space="preserve"> 50 mg </w:t>
      </w:r>
      <w:proofErr w:type="spellStart"/>
      <w:r w:rsidRPr="003773F6">
        <w:rPr>
          <w:szCs w:val="22"/>
        </w:rPr>
        <w:t>Film-coated</w:t>
      </w:r>
      <w:proofErr w:type="spellEnd"/>
      <w:r w:rsidRPr="003773F6">
        <w:rPr>
          <w:szCs w:val="22"/>
        </w:rPr>
        <w:t xml:space="preserve"> </w:t>
      </w:r>
      <w:proofErr w:type="spellStart"/>
      <w:r w:rsidRPr="003773F6">
        <w:rPr>
          <w:szCs w:val="22"/>
        </w:rPr>
        <w:t>Tablets</w:t>
      </w:r>
      <w:proofErr w:type="spellEnd"/>
      <w:r>
        <w:rPr>
          <w:szCs w:val="22"/>
        </w:rPr>
        <w:t xml:space="preserve">; Italija - </w:t>
      </w:r>
      <w:proofErr w:type="spellStart"/>
      <w:r w:rsidRPr="003773F6">
        <w:rPr>
          <w:szCs w:val="22"/>
        </w:rPr>
        <w:t>Bicalutamide</w:t>
      </w:r>
      <w:proofErr w:type="spellEnd"/>
      <w:r w:rsidRPr="003773F6">
        <w:rPr>
          <w:szCs w:val="22"/>
        </w:rPr>
        <w:t xml:space="preserve"> </w:t>
      </w:r>
      <w:proofErr w:type="spellStart"/>
      <w:r w:rsidRPr="003773F6">
        <w:rPr>
          <w:szCs w:val="22"/>
        </w:rPr>
        <w:t>Teva</w:t>
      </w:r>
      <w:proofErr w:type="spellEnd"/>
      <w:r w:rsidRPr="003773F6">
        <w:rPr>
          <w:szCs w:val="22"/>
        </w:rPr>
        <w:t xml:space="preserve"> 50 mg / 150 mg, </w:t>
      </w:r>
      <w:proofErr w:type="spellStart"/>
      <w:r w:rsidRPr="003773F6">
        <w:rPr>
          <w:szCs w:val="22"/>
        </w:rPr>
        <w:t>compresse</w:t>
      </w:r>
      <w:proofErr w:type="spellEnd"/>
      <w:r w:rsidRPr="003773F6">
        <w:rPr>
          <w:szCs w:val="22"/>
        </w:rPr>
        <w:t xml:space="preserve"> </w:t>
      </w:r>
      <w:proofErr w:type="spellStart"/>
      <w:r w:rsidRPr="003773F6">
        <w:rPr>
          <w:szCs w:val="22"/>
        </w:rPr>
        <w:t>rivestite</w:t>
      </w:r>
      <w:proofErr w:type="spellEnd"/>
      <w:r w:rsidRPr="003773F6">
        <w:rPr>
          <w:szCs w:val="22"/>
        </w:rPr>
        <w:t xml:space="preserve"> </w:t>
      </w:r>
      <w:proofErr w:type="spellStart"/>
      <w:r w:rsidRPr="003773F6">
        <w:rPr>
          <w:szCs w:val="22"/>
        </w:rPr>
        <w:t>con</w:t>
      </w:r>
      <w:proofErr w:type="spellEnd"/>
      <w:r w:rsidRPr="003773F6">
        <w:rPr>
          <w:szCs w:val="22"/>
        </w:rPr>
        <w:t xml:space="preserve"> </w:t>
      </w:r>
      <w:proofErr w:type="spellStart"/>
      <w:r w:rsidRPr="003773F6">
        <w:rPr>
          <w:szCs w:val="22"/>
        </w:rPr>
        <w:t>film</w:t>
      </w:r>
      <w:proofErr w:type="spellEnd"/>
      <w:r>
        <w:rPr>
          <w:szCs w:val="22"/>
        </w:rPr>
        <w:t xml:space="preserve">; Latvija - </w:t>
      </w:r>
      <w:r w:rsidRPr="003773F6">
        <w:rPr>
          <w:szCs w:val="22"/>
        </w:rPr>
        <w:t xml:space="preserve">BICALUTAMIDE-TEVA 50 mg / 150 mg </w:t>
      </w:r>
      <w:proofErr w:type="spellStart"/>
      <w:r w:rsidRPr="003773F6">
        <w:rPr>
          <w:szCs w:val="22"/>
        </w:rPr>
        <w:t>apvalkotās</w:t>
      </w:r>
      <w:proofErr w:type="spellEnd"/>
      <w:r w:rsidRPr="003773F6">
        <w:rPr>
          <w:szCs w:val="22"/>
        </w:rPr>
        <w:t xml:space="preserve"> tabletes</w:t>
      </w:r>
      <w:r>
        <w:rPr>
          <w:szCs w:val="22"/>
        </w:rPr>
        <w:t xml:space="preserve">; Liuksemburgas - </w:t>
      </w:r>
      <w:proofErr w:type="spellStart"/>
      <w:r w:rsidRPr="003773F6">
        <w:rPr>
          <w:szCs w:val="22"/>
        </w:rPr>
        <w:t>Bicalutamide</w:t>
      </w:r>
      <w:proofErr w:type="spellEnd"/>
      <w:r w:rsidRPr="003773F6">
        <w:rPr>
          <w:szCs w:val="22"/>
        </w:rPr>
        <w:t xml:space="preserve"> </w:t>
      </w:r>
      <w:proofErr w:type="spellStart"/>
      <w:r w:rsidRPr="003773F6">
        <w:rPr>
          <w:szCs w:val="22"/>
        </w:rPr>
        <w:t>Teva</w:t>
      </w:r>
      <w:proofErr w:type="spellEnd"/>
      <w:r w:rsidRPr="003773F6">
        <w:rPr>
          <w:szCs w:val="22"/>
        </w:rPr>
        <w:t xml:space="preserve"> 50 mg </w:t>
      </w:r>
      <w:proofErr w:type="spellStart"/>
      <w:r w:rsidRPr="003773F6">
        <w:rPr>
          <w:szCs w:val="22"/>
        </w:rPr>
        <w:t>comprimés</w:t>
      </w:r>
      <w:proofErr w:type="spellEnd"/>
      <w:r w:rsidRPr="003773F6">
        <w:rPr>
          <w:szCs w:val="22"/>
        </w:rPr>
        <w:t xml:space="preserve"> </w:t>
      </w:r>
      <w:proofErr w:type="spellStart"/>
      <w:r w:rsidRPr="003773F6">
        <w:rPr>
          <w:szCs w:val="22"/>
        </w:rPr>
        <w:t>pelliculés</w:t>
      </w:r>
      <w:proofErr w:type="spellEnd"/>
      <w:r>
        <w:rPr>
          <w:szCs w:val="22"/>
        </w:rPr>
        <w:t xml:space="preserve">; Nyderlandai - </w:t>
      </w:r>
      <w:proofErr w:type="spellStart"/>
      <w:r w:rsidRPr="003773F6">
        <w:rPr>
          <w:szCs w:val="22"/>
        </w:rPr>
        <w:t>Bicalutamide</w:t>
      </w:r>
      <w:proofErr w:type="spellEnd"/>
      <w:r w:rsidRPr="003773F6">
        <w:rPr>
          <w:szCs w:val="22"/>
        </w:rPr>
        <w:t xml:space="preserve"> 50 PCH, </w:t>
      </w:r>
      <w:proofErr w:type="spellStart"/>
      <w:r w:rsidRPr="003773F6">
        <w:rPr>
          <w:szCs w:val="22"/>
        </w:rPr>
        <w:t>filmomhulde</w:t>
      </w:r>
      <w:proofErr w:type="spellEnd"/>
      <w:r w:rsidRPr="003773F6">
        <w:rPr>
          <w:szCs w:val="22"/>
        </w:rPr>
        <w:t xml:space="preserve"> </w:t>
      </w:r>
      <w:proofErr w:type="spellStart"/>
      <w:r w:rsidRPr="003773F6">
        <w:rPr>
          <w:szCs w:val="22"/>
        </w:rPr>
        <w:t>tabletten</w:t>
      </w:r>
      <w:proofErr w:type="spellEnd"/>
      <w:r w:rsidRPr="003773F6">
        <w:rPr>
          <w:szCs w:val="22"/>
        </w:rPr>
        <w:t xml:space="preserve"> 50 mg / 150 mg</w:t>
      </w:r>
      <w:r>
        <w:rPr>
          <w:szCs w:val="22"/>
        </w:rPr>
        <w:t xml:space="preserve">; Norvegija - </w:t>
      </w:r>
      <w:proofErr w:type="spellStart"/>
      <w:r>
        <w:rPr>
          <w:szCs w:val="22"/>
        </w:rPr>
        <w:t>B</w:t>
      </w:r>
      <w:r w:rsidRPr="003773F6">
        <w:rPr>
          <w:szCs w:val="22"/>
        </w:rPr>
        <w:t>icalutamide</w:t>
      </w:r>
      <w:proofErr w:type="spellEnd"/>
      <w:r w:rsidRPr="003773F6">
        <w:rPr>
          <w:szCs w:val="22"/>
        </w:rPr>
        <w:t xml:space="preserve"> </w:t>
      </w:r>
      <w:proofErr w:type="spellStart"/>
      <w:r w:rsidRPr="003773F6">
        <w:rPr>
          <w:szCs w:val="22"/>
        </w:rPr>
        <w:t>Teva</w:t>
      </w:r>
      <w:proofErr w:type="spellEnd"/>
      <w:r w:rsidRPr="003773F6">
        <w:rPr>
          <w:szCs w:val="22"/>
        </w:rPr>
        <w:t xml:space="preserve"> 50 mg / 150 mg </w:t>
      </w:r>
      <w:proofErr w:type="spellStart"/>
      <w:r w:rsidRPr="003773F6">
        <w:rPr>
          <w:szCs w:val="22"/>
        </w:rPr>
        <w:t>filmdrasjert</w:t>
      </w:r>
      <w:proofErr w:type="spellEnd"/>
      <w:r w:rsidRPr="003773F6">
        <w:rPr>
          <w:szCs w:val="22"/>
        </w:rPr>
        <w:t xml:space="preserve"> </w:t>
      </w:r>
      <w:proofErr w:type="spellStart"/>
      <w:r w:rsidRPr="003773F6">
        <w:rPr>
          <w:szCs w:val="22"/>
        </w:rPr>
        <w:t>tablet</w:t>
      </w:r>
      <w:proofErr w:type="spellEnd"/>
      <w:r>
        <w:rPr>
          <w:szCs w:val="22"/>
        </w:rPr>
        <w:t xml:space="preserve">; Portugalija - </w:t>
      </w:r>
      <w:proofErr w:type="spellStart"/>
      <w:r w:rsidRPr="003773F6">
        <w:rPr>
          <w:szCs w:val="22"/>
        </w:rPr>
        <w:t>Bicalutamida</w:t>
      </w:r>
      <w:proofErr w:type="spellEnd"/>
      <w:r w:rsidRPr="003773F6">
        <w:rPr>
          <w:szCs w:val="22"/>
        </w:rPr>
        <w:t xml:space="preserve"> </w:t>
      </w:r>
      <w:proofErr w:type="spellStart"/>
      <w:r w:rsidRPr="003773F6">
        <w:rPr>
          <w:szCs w:val="22"/>
        </w:rPr>
        <w:t>Teva</w:t>
      </w:r>
      <w:proofErr w:type="spellEnd"/>
      <w:r w:rsidRPr="003773F6">
        <w:rPr>
          <w:szCs w:val="22"/>
        </w:rPr>
        <w:t xml:space="preserve"> 50mg / 150 mg </w:t>
      </w:r>
      <w:proofErr w:type="spellStart"/>
      <w:r w:rsidRPr="003773F6">
        <w:rPr>
          <w:szCs w:val="22"/>
        </w:rPr>
        <w:t>comprimido</w:t>
      </w:r>
      <w:proofErr w:type="spellEnd"/>
      <w:r w:rsidRPr="003773F6">
        <w:rPr>
          <w:szCs w:val="22"/>
        </w:rPr>
        <w:t xml:space="preserve"> </w:t>
      </w:r>
      <w:proofErr w:type="spellStart"/>
      <w:r w:rsidRPr="003773F6">
        <w:rPr>
          <w:szCs w:val="22"/>
        </w:rPr>
        <w:t>revestido</w:t>
      </w:r>
      <w:proofErr w:type="spellEnd"/>
      <w:r w:rsidRPr="003773F6">
        <w:rPr>
          <w:szCs w:val="22"/>
        </w:rPr>
        <w:t xml:space="preserve"> </w:t>
      </w:r>
      <w:proofErr w:type="spellStart"/>
      <w:r w:rsidRPr="003773F6">
        <w:rPr>
          <w:szCs w:val="22"/>
        </w:rPr>
        <w:t>por</w:t>
      </w:r>
      <w:proofErr w:type="spellEnd"/>
      <w:r w:rsidRPr="003773F6">
        <w:rPr>
          <w:szCs w:val="22"/>
        </w:rPr>
        <w:t xml:space="preserve"> </w:t>
      </w:r>
      <w:proofErr w:type="spellStart"/>
      <w:r w:rsidRPr="003773F6">
        <w:rPr>
          <w:szCs w:val="22"/>
        </w:rPr>
        <w:t>película</w:t>
      </w:r>
      <w:proofErr w:type="spellEnd"/>
      <w:r>
        <w:rPr>
          <w:szCs w:val="22"/>
        </w:rPr>
        <w:t xml:space="preserve">; </w:t>
      </w:r>
      <w:r w:rsidRPr="003773F6">
        <w:rPr>
          <w:szCs w:val="22"/>
        </w:rPr>
        <w:t>Slovaki</w:t>
      </w:r>
      <w:r>
        <w:rPr>
          <w:szCs w:val="22"/>
        </w:rPr>
        <w:t>j</w:t>
      </w:r>
      <w:r w:rsidRPr="003773F6">
        <w:rPr>
          <w:szCs w:val="22"/>
        </w:rPr>
        <w:t>a</w:t>
      </w:r>
      <w:r>
        <w:rPr>
          <w:szCs w:val="22"/>
        </w:rPr>
        <w:t xml:space="preserve"> - </w:t>
      </w:r>
      <w:proofErr w:type="spellStart"/>
      <w:r w:rsidRPr="003773F6">
        <w:rPr>
          <w:szCs w:val="22"/>
        </w:rPr>
        <w:t>Bicalutamid-Teva</w:t>
      </w:r>
      <w:proofErr w:type="spellEnd"/>
      <w:r w:rsidRPr="003773F6">
        <w:rPr>
          <w:szCs w:val="22"/>
        </w:rPr>
        <w:t xml:space="preserve"> 50 mg/ 150 mg</w:t>
      </w:r>
      <w:r>
        <w:rPr>
          <w:szCs w:val="22"/>
        </w:rPr>
        <w:t xml:space="preserve">; </w:t>
      </w:r>
      <w:r w:rsidRPr="003773F6">
        <w:rPr>
          <w:szCs w:val="22"/>
        </w:rPr>
        <w:t>Slov</w:t>
      </w:r>
      <w:r>
        <w:rPr>
          <w:szCs w:val="22"/>
        </w:rPr>
        <w:t>ė</w:t>
      </w:r>
      <w:r w:rsidRPr="003773F6">
        <w:rPr>
          <w:szCs w:val="22"/>
        </w:rPr>
        <w:t>ni</w:t>
      </w:r>
      <w:r>
        <w:rPr>
          <w:szCs w:val="22"/>
        </w:rPr>
        <w:t>j</w:t>
      </w:r>
      <w:r w:rsidRPr="003773F6">
        <w:rPr>
          <w:szCs w:val="22"/>
        </w:rPr>
        <w:t>a</w:t>
      </w:r>
      <w:r>
        <w:rPr>
          <w:szCs w:val="22"/>
        </w:rPr>
        <w:t xml:space="preserve"> - </w:t>
      </w:r>
      <w:proofErr w:type="spellStart"/>
      <w:r w:rsidRPr="003773F6">
        <w:rPr>
          <w:szCs w:val="22"/>
        </w:rPr>
        <w:t>Bikalutamid</w:t>
      </w:r>
      <w:proofErr w:type="spellEnd"/>
      <w:r w:rsidRPr="003773F6">
        <w:rPr>
          <w:szCs w:val="22"/>
        </w:rPr>
        <w:t xml:space="preserve"> </w:t>
      </w:r>
      <w:proofErr w:type="spellStart"/>
      <w:r w:rsidRPr="003773F6">
        <w:rPr>
          <w:szCs w:val="22"/>
        </w:rPr>
        <w:t>Teva</w:t>
      </w:r>
      <w:proofErr w:type="spellEnd"/>
      <w:r w:rsidRPr="003773F6">
        <w:rPr>
          <w:szCs w:val="22"/>
        </w:rPr>
        <w:t xml:space="preserve"> 50 mg/ 150 mg </w:t>
      </w:r>
      <w:proofErr w:type="spellStart"/>
      <w:r w:rsidRPr="003773F6">
        <w:rPr>
          <w:szCs w:val="22"/>
        </w:rPr>
        <w:t>filmsko</w:t>
      </w:r>
      <w:proofErr w:type="spellEnd"/>
      <w:r w:rsidRPr="003773F6">
        <w:rPr>
          <w:szCs w:val="22"/>
        </w:rPr>
        <w:t xml:space="preserve"> </w:t>
      </w:r>
      <w:proofErr w:type="spellStart"/>
      <w:r w:rsidRPr="003773F6">
        <w:rPr>
          <w:szCs w:val="22"/>
        </w:rPr>
        <w:t>obložene</w:t>
      </w:r>
      <w:proofErr w:type="spellEnd"/>
      <w:r w:rsidRPr="003773F6">
        <w:rPr>
          <w:szCs w:val="22"/>
        </w:rPr>
        <w:t xml:space="preserve"> tablete</w:t>
      </w:r>
      <w:r>
        <w:rPr>
          <w:szCs w:val="22"/>
        </w:rPr>
        <w:t xml:space="preserve">; Švedija - </w:t>
      </w:r>
      <w:proofErr w:type="spellStart"/>
      <w:r w:rsidRPr="003773F6">
        <w:rPr>
          <w:szCs w:val="22"/>
        </w:rPr>
        <w:t>Bicalutamide</w:t>
      </w:r>
      <w:proofErr w:type="spellEnd"/>
      <w:r w:rsidRPr="003773F6">
        <w:rPr>
          <w:szCs w:val="22"/>
        </w:rPr>
        <w:t xml:space="preserve"> </w:t>
      </w:r>
      <w:proofErr w:type="spellStart"/>
      <w:r w:rsidRPr="003773F6">
        <w:rPr>
          <w:szCs w:val="22"/>
        </w:rPr>
        <w:t>Teva</w:t>
      </w:r>
      <w:proofErr w:type="spellEnd"/>
      <w:r w:rsidRPr="003773F6">
        <w:rPr>
          <w:szCs w:val="22"/>
        </w:rPr>
        <w:t xml:space="preserve"> 50 mg / 150 mg </w:t>
      </w:r>
      <w:proofErr w:type="spellStart"/>
      <w:r w:rsidRPr="003773F6">
        <w:rPr>
          <w:szCs w:val="22"/>
        </w:rPr>
        <w:t>filmdragerade</w:t>
      </w:r>
      <w:proofErr w:type="spellEnd"/>
      <w:r w:rsidRPr="003773F6">
        <w:rPr>
          <w:szCs w:val="22"/>
        </w:rPr>
        <w:t xml:space="preserve"> </w:t>
      </w:r>
      <w:proofErr w:type="spellStart"/>
      <w:r w:rsidRPr="003773F6">
        <w:rPr>
          <w:szCs w:val="22"/>
        </w:rPr>
        <w:t>tabletter</w:t>
      </w:r>
      <w:proofErr w:type="spellEnd"/>
      <w:r>
        <w:rPr>
          <w:szCs w:val="22"/>
        </w:rPr>
        <w:t>; Jungtinė Karalystė (Šiaurės Airija)</w:t>
      </w:r>
      <w:r w:rsidRPr="003773F6">
        <w:rPr>
          <w:szCs w:val="22"/>
        </w:rPr>
        <w:t xml:space="preserve"> </w:t>
      </w:r>
      <w:proofErr w:type="spellStart"/>
      <w:r w:rsidRPr="003773F6">
        <w:rPr>
          <w:szCs w:val="22"/>
        </w:rPr>
        <w:t>Bicalutamide</w:t>
      </w:r>
      <w:proofErr w:type="spellEnd"/>
      <w:r w:rsidRPr="003773F6">
        <w:rPr>
          <w:szCs w:val="22"/>
        </w:rPr>
        <w:t xml:space="preserve"> 50 mg / 150 mg </w:t>
      </w:r>
      <w:proofErr w:type="spellStart"/>
      <w:r w:rsidRPr="003773F6">
        <w:rPr>
          <w:szCs w:val="22"/>
        </w:rPr>
        <w:t>film-coated</w:t>
      </w:r>
      <w:proofErr w:type="spellEnd"/>
      <w:r w:rsidRPr="003773F6">
        <w:rPr>
          <w:szCs w:val="22"/>
        </w:rPr>
        <w:t xml:space="preserve"> </w:t>
      </w:r>
      <w:proofErr w:type="spellStart"/>
      <w:r w:rsidRPr="003773F6">
        <w:rPr>
          <w:szCs w:val="22"/>
        </w:rPr>
        <w:t>tablets</w:t>
      </w:r>
      <w:proofErr w:type="spellEnd"/>
    </w:p>
    <w:p w:rsidR="00456661" w:rsidRDefault="00456661" w:rsidP="00456661">
      <w:pPr>
        <w:pStyle w:val="BTbEMEASMCA"/>
      </w:pPr>
    </w:p>
    <w:p w:rsidR="00456661" w:rsidRDefault="00456661" w:rsidP="00456661">
      <w:pPr>
        <w:pStyle w:val="BTbEMEASMCA"/>
      </w:pPr>
    </w:p>
    <w:p w:rsidR="00456661" w:rsidRPr="003E4C36" w:rsidRDefault="00456661" w:rsidP="00456661">
      <w:pPr>
        <w:pStyle w:val="BTbEMEASMCA"/>
      </w:pPr>
      <w:r w:rsidRPr="003E4C36">
        <w:t>Šis pakuotės lapelis paskutinį kartą peržiūrėtas</w:t>
      </w:r>
      <w:r>
        <w:t xml:space="preserve"> 2022-05-13</w:t>
      </w:r>
      <w:r w:rsidRPr="003E4C36">
        <w:t>.</w:t>
      </w:r>
    </w:p>
    <w:p w:rsidR="00456661" w:rsidRDefault="00456661" w:rsidP="00456661">
      <w:pPr>
        <w:pStyle w:val="BTbEMEASMCA"/>
      </w:pPr>
    </w:p>
    <w:p w:rsidR="00456661" w:rsidRPr="004D7161" w:rsidRDefault="00456661" w:rsidP="00456661">
      <w:pPr>
        <w:rPr>
          <w:szCs w:val="22"/>
        </w:rPr>
      </w:pPr>
      <w:r w:rsidRPr="004D7161">
        <w:rPr>
          <w:szCs w:val="22"/>
        </w:rPr>
        <w:t>Išsami informacija apie šį vaistą pateikiama Valstybinės vaistų kontrolės tarnybos prie Lietuvos Respublikos  sveikatos apsaugos ministerijos tinklalapyje</w:t>
      </w:r>
      <w:r w:rsidRPr="004D7161">
        <w:rPr>
          <w:i/>
          <w:szCs w:val="22"/>
        </w:rPr>
        <w:t xml:space="preserve"> </w:t>
      </w:r>
      <w:hyperlink r:id="rId8" w:history="1">
        <w:r w:rsidRPr="004D7161">
          <w:rPr>
            <w:rStyle w:val="Hipersaitas"/>
            <w:szCs w:val="22"/>
          </w:rPr>
          <w:t>http://www.vvkt.lt</w:t>
        </w:r>
      </w:hyperlink>
    </w:p>
    <w:p w:rsidR="009041DB" w:rsidRDefault="009041DB">
      <w:bookmarkStart w:id="2" w:name="_GoBack"/>
      <w:bookmarkEnd w:id="2"/>
    </w:p>
    <w:sectPr w:rsidR="009041DB" w:rsidSect="002A211A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94980"/>
    <w:multiLevelType w:val="hybridMultilevel"/>
    <w:tmpl w:val="D3E0C1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9081C"/>
    <w:multiLevelType w:val="hybridMultilevel"/>
    <w:tmpl w:val="93E66B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7111E"/>
    <w:multiLevelType w:val="hybridMultilevel"/>
    <w:tmpl w:val="F210F6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01039"/>
    <w:multiLevelType w:val="hybridMultilevel"/>
    <w:tmpl w:val="1A3855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54EB1"/>
    <w:multiLevelType w:val="hybridMultilevel"/>
    <w:tmpl w:val="46AEF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A2D92"/>
    <w:multiLevelType w:val="hybridMultilevel"/>
    <w:tmpl w:val="DEB671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10091"/>
    <w:multiLevelType w:val="hybridMultilevel"/>
    <w:tmpl w:val="EFDEBDB2"/>
    <w:lvl w:ilvl="0" w:tplc="C2EA185E">
      <w:start w:val="6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61"/>
    <w:rsid w:val="00234094"/>
    <w:rsid w:val="002A211A"/>
    <w:rsid w:val="00456661"/>
    <w:rsid w:val="009041DB"/>
    <w:rsid w:val="00975D35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3D0AA-A956-4A5A-8F7D-3B73E22B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6661"/>
    <w:pPr>
      <w:spacing w:after="0" w:line="240" w:lineRule="auto"/>
    </w:pPr>
    <w:rPr>
      <w:rFonts w:ascii="Times New Roman" w:eastAsia="Calibri" w:hAnsi="Times New Roman" w:cs="Times New Roman"/>
      <w:szCs w:val="20"/>
    </w:rPr>
  </w:style>
  <w:style w:type="paragraph" w:styleId="Antrat2">
    <w:name w:val="heading 2"/>
    <w:basedOn w:val="prastasis"/>
    <w:next w:val="prastasis"/>
    <w:link w:val="Antrat2Diagrama"/>
    <w:autoRedefine/>
    <w:qFormat/>
    <w:rsid w:val="00456661"/>
    <w:pPr>
      <w:keepNext/>
      <w:ind w:left="567" w:hanging="567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456661"/>
    <w:pPr>
      <w:keepNext/>
      <w:ind w:left="540" w:hanging="540"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45666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456661"/>
    <w:rPr>
      <w:rFonts w:ascii="Times New Roman" w:eastAsia="Calibri" w:hAnsi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456661"/>
    <w:rPr>
      <w:rFonts w:ascii="Times New Roman" w:eastAsia="Calibri" w:hAnsi="Times New Roman" w:cs="Times New Roman"/>
      <w:b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456661"/>
    <w:rPr>
      <w:rFonts w:ascii="Cambria" w:eastAsia="Calibri" w:hAnsi="Cambria" w:cs="Times New Roman"/>
      <w:b/>
      <w:bCs/>
      <w:i/>
      <w:iCs/>
      <w:color w:val="4F81BD"/>
      <w:szCs w:val="20"/>
    </w:rPr>
  </w:style>
  <w:style w:type="paragraph" w:styleId="Pagrindinistekstas">
    <w:name w:val="Body Text"/>
    <w:basedOn w:val="prastasis"/>
    <w:link w:val="PagrindinistekstasDiagrama"/>
    <w:rsid w:val="0045666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456661"/>
    <w:rPr>
      <w:rFonts w:ascii="Times New Roman" w:eastAsia="Calibri" w:hAnsi="Times New Roman" w:cs="Times New Roman"/>
      <w:szCs w:val="20"/>
    </w:rPr>
  </w:style>
  <w:style w:type="paragraph" w:customStyle="1" w:styleId="BTEMEASMCA">
    <w:name w:val="BT EMEA_SMCA"/>
    <w:basedOn w:val="prastasis"/>
    <w:link w:val="BTEMEASMCAChar"/>
    <w:autoRedefine/>
    <w:rsid w:val="00456661"/>
    <w:pPr>
      <w:spacing w:before="120"/>
    </w:pPr>
    <w:rPr>
      <w:rFonts w:eastAsia="Times New Roman"/>
      <w:noProof/>
      <w:szCs w:val="22"/>
      <w:lang w:eastAsia="lt-LT"/>
    </w:rPr>
  </w:style>
  <w:style w:type="character" w:customStyle="1" w:styleId="BTEMEASMCAChar">
    <w:name w:val="BT EMEA_SMCA Char"/>
    <w:link w:val="BTEMEASMCA"/>
    <w:locked/>
    <w:rsid w:val="00456661"/>
    <w:rPr>
      <w:rFonts w:ascii="Times New Roman" w:hAnsi="Times New Roman" w:cs="Times New Roman"/>
      <w:noProof/>
      <w:lang w:eastAsia="lt-LT"/>
    </w:rPr>
  </w:style>
  <w:style w:type="paragraph" w:styleId="Pagrindinistekstas2">
    <w:name w:val="Body Text 2"/>
    <w:basedOn w:val="prastasis"/>
    <w:link w:val="Pagrindinistekstas2Diagrama"/>
    <w:rsid w:val="0045666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456661"/>
    <w:rPr>
      <w:rFonts w:ascii="Times New Roman" w:eastAsia="Calibri" w:hAnsi="Times New Roman" w:cs="Times New Roman"/>
      <w:szCs w:val="20"/>
    </w:rPr>
  </w:style>
  <w:style w:type="paragraph" w:customStyle="1" w:styleId="BT-EMEASMCA">
    <w:name w:val="BT- EMEA_SMCA"/>
    <w:basedOn w:val="BTEMEASMCA"/>
    <w:autoRedefine/>
    <w:rsid w:val="00456661"/>
    <w:pPr>
      <w:spacing w:before="0"/>
    </w:pPr>
    <w:rPr>
      <w:rFonts w:eastAsia="Calibri"/>
      <w:lang w:eastAsia="en-US"/>
    </w:rPr>
  </w:style>
  <w:style w:type="paragraph" w:customStyle="1" w:styleId="BTbEMEASMCA">
    <w:name w:val="BT(b) EMEA_SMCA"/>
    <w:basedOn w:val="BTEMEASMCA"/>
    <w:autoRedefine/>
    <w:rsid w:val="00456661"/>
    <w:pPr>
      <w:spacing w:before="0"/>
    </w:pPr>
    <w:rPr>
      <w:rFonts w:eastAsia="Calibri"/>
      <w:b/>
      <w:lang w:eastAsia="en-US"/>
    </w:rPr>
  </w:style>
  <w:style w:type="paragraph" w:customStyle="1" w:styleId="PI-3EMEASMCA">
    <w:name w:val="PI-3 EMEA_SMCA"/>
    <w:basedOn w:val="prastasis"/>
    <w:autoRedefine/>
    <w:rsid w:val="00456661"/>
    <w:pPr>
      <w:spacing w:line="220" w:lineRule="exact"/>
    </w:pPr>
    <w:rPr>
      <w:b/>
      <w:bCs/>
      <w:szCs w:val="22"/>
    </w:rPr>
  </w:style>
  <w:style w:type="character" w:styleId="Hipersaitas">
    <w:name w:val="Hyperlink"/>
    <w:rsid w:val="0045666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8049</Words>
  <Characters>4589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2022-06-08T05:51:00Z</dcterms:created>
  <dcterms:modified xsi:type="dcterms:W3CDTF">2022-06-08T05:52:00Z</dcterms:modified>
</cp:coreProperties>
</file>