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7ADB9" w14:textId="77777777" w:rsidR="00A561D8" w:rsidRPr="00F235CF" w:rsidRDefault="00A561D8" w:rsidP="00A561D8">
      <w:pPr>
        <w:widowControl w:val="0"/>
        <w:jc w:val="center"/>
        <w:rPr>
          <w:szCs w:val="22"/>
          <w:lang w:val="lt-LT"/>
        </w:rPr>
      </w:pPr>
      <w:bookmarkStart w:id="0" w:name="Tab"/>
      <w:bookmarkStart w:id="1" w:name="_GoBack"/>
      <w:bookmarkEnd w:id="0"/>
      <w:bookmarkEnd w:id="1"/>
    </w:p>
    <w:p w14:paraId="47606CB8" w14:textId="77777777" w:rsidR="00A561D8" w:rsidRPr="00F235CF" w:rsidRDefault="00A561D8" w:rsidP="00A561D8">
      <w:pPr>
        <w:widowControl w:val="0"/>
        <w:jc w:val="center"/>
        <w:rPr>
          <w:szCs w:val="22"/>
          <w:lang w:val="lt-LT"/>
        </w:rPr>
      </w:pPr>
    </w:p>
    <w:p w14:paraId="5937B8DE" w14:textId="77777777" w:rsidR="00A561D8" w:rsidRPr="00F235CF" w:rsidRDefault="00A561D8" w:rsidP="00A561D8">
      <w:pPr>
        <w:widowControl w:val="0"/>
        <w:jc w:val="center"/>
        <w:rPr>
          <w:szCs w:val="22"/>
          <w:lang w:val="lt-LT"/>
        </w:rPr>
      </w:pPr>
    </w:p>
    <w:p w14:paraId="49BBF750" w14:textId="77777777" w:rsidR="00A561D8" w:rsidRPr="00F235CF" w:rsidRDefault="00A561D8" w:rsidP="00A561D8">
      <w:pPr>
        <w:widowControl w:val="0"/>
        <w:jc w:val="center"/>
        <w:rPr>
          <w:szCs w:val="22"/>
          <w:lang w:val="lt-LT"/>
        </w:rPr>
      </w:pPr>
    </w:p>
    <w:p w14:paraId="4B0B89A9" w14:textId="77777777" w:rsidR="00A561D8" w:rsidRPr="00F235CF" w:rsidRDefault="00A561D8" w:rsidP="00A561D8">
      <w:pPr>
        <w:widowControl w:val="0"/>
        <w:jc w:val="center"/>
        <w:rPr>
          <w:szCs w:val="22"/>
          <w:lang w:val="lt-LT"/>
        </w:rPr>
      </w:pPr>
    </w:p>
    <w:p w14:paraId="14ACEAD2" w14:textId="77777777" w:rsidR="00A561D8" w:rsidRPr="00F235CF" w:rsidRDefault="00A561D8" w:rsidP="00A561D8">
      <w:pPr>
        <w:widowControl w:val="0"/>
        <w:jc w:val="center"/>
        <w:rPr>
          <w:szCs w:val="22"/>
          <w:lang w:val="lt-LT"/>
        </w:rPr>
      </w:pPr>
    </w:p>
    <w:p w14:paraId="48B92646" w14:textId="77777777" w:rsidR="00A561D8" w:rsidRPr="00F235CF" w:rsidRDefault="00A561D8" w:rsidP="00A561D8">
      <w:pPr>
        <w:widowControl w:val="0"/>
        <w:jc w:val="center"/>
        <w:rPr>
          <w:szCs w:val="22"/>
          <w:lang w:val="lt-LT"/>
        </w:rPr>
      </w:pPr>
    </w:p>
    <w:p w14:paraId="01FE16D0" w14:textId="77777777" w:rsidR="00A561D8" w:rsidRPr="00F235CF" w:rsidRDefault="00A561D8" w:rsidP="00A561D8">
      <w:pPr>
        <w:widowControl w:val="0"/>
        <w:jc w:val="center"/>
        <w:rPr>
          <w:szCs w:val="22"/>
          <w:lang w:val="lt-LT"/>
        </w:rPr>
      </w:pPr>
    </w:p>
    <w:p w14:paraId="0BBDD2B4" w14:textId="77777777" w:rsidR="00A561D8" w:rsidRPr="00F235CF" w:rsidRDefault="00A561D8" w:rsidP="00A561D8">
      <w:pPr>
        <w:widowControl w:val="0"/>
        <w:jc w:val="center"/>
        <w:rPr>
          <w:szCs w:val="22"/>
          <w:lang w:val="lt-LT"/>
        </w:rPr>
      </w:pPr>
    </w:p>
    <w:p w14:paraId="0C48EC28" w14:textId="77777777" w:rsidR="00A561D8" w:rsidRPr="00F235CF" w:rsidRDefault="00A561D8" w:rsidP="00A561D8">
      <w:pPr>
        <w:widowControl w:val="0"/>
        <w:jc w:val="center"/>
        <w:rPr>
          <w:szCs w:val="22"/>
          <w:lang w:val="lt-LT"/>
        </w:rPr>
      </w:pPr>
    </w:p>
    <w:p w14:paraId="64987DCE" w14:textId="77777777" w:rsidR="00A561D8" w:rsidRPr="00F235CF" w:rsidRDefault="00A561D8" w:rsidP="00A561D8">
      <w:pPr>
        <w:widowControl w:val="0"/>
        <w:jc w:val="center"/>
        <w:rPr>
          <w:rFonts w:eastAsia="Calibri"/>
          <w:noProof/>
          <w:szCs w:val="22"/>
          <w:lang w:val="lt-LT"/>
        </w:rPr>
      </w:pPr>
    </w:p>
    <w:p w14:paraId="491F3D20" w14:textId="77777777" w:rsidR="00A561D8" w:rsidRPr="00F235CF" w:rsidRDefault="00A561D8" w:rsidP="00A561D8">
      <w:pPr>
        <w:widowControl w:val="0"/>
        <w:jc w:val="center"/>
        <w:rPr>
          <w:rFonts w:eastAsia="Calibri"/>
          <w:noProof/>
          <w:szCs w:val="22"/>
          <w:lang w:val="lt-LT"/>
        </w:rPr>
      </w:pPr>
    </w:p>
    <w:p w14:paraId="4E78E026" w14:textId="77777777" w:rsidR="00A561D8" w:rsidRPr="00F235CF" w:rsidRDefault="00A561D8" w:rsidP="00A561D8">
      <w:pPr>
        <w:widowControl w:val="0"/>
        <w:jc w:val="center"/>
        <w:rPr>
          <w:rFonts w:eastAsia="Calibri"/>
          <w:noProof/>
          <w:szCs w:val="22"/>
          <w:lang w:val="lt-LT"/>
        </w:rPr>
      </w:pPr>
    </w:p>
    <w:p w14:paraId="0E3BDE63" w14:textId="77777777" w:rsidR="00A561D8" w:rsidRPr="00F235CF" w:rsidRDefault="00A561D8" w:rsidP="00A561D8">
      <w:pPr>
        <w:widowControl w:val="0"/>
        <w:jc w:val="center"/>
        <w:rPr>
          <w:rFonts w:eastAsia="Calibri"/>
          <w:noProof/>
          <w:szCs w:val="22"/>
          <w:lang w:val="lt-LT"/>
        </w:rPr>
      </w:pPr>
    </w:p>
    <w:p w14:paraId="29CF2181" w14:textId="77777777" w:rsidR="00A561D8" w:rsidRPr="00F235CF" w:rsidRDefault="00A561D8" w:rsidP="00A561D8">
      <w:pPr>
        <w:widowControl w:val="0"/>
        <w:jc w:val="center"/>
        <w:rPr>
          <w:rFonts w:eastAsia="Calibri"/>
          <w:noProof/>
          <w:szCs w:val="22"/>
          <w:lang w:val="lt-LT"/>
        </w:rPr>
      </w:pPr>
    </w:p>
    <w:p w14:paraId="0A452BC8" w14:textId="77777777" w:rsidR="00A561D8" w:rsidRPr="00F235CF" w:rsidRDefault="00A561D8" w:rsidP="00A561D8">
      <w:pPr>
        <w:widowControl w:val="0"/>
        <w:jc w:val="center"/>
        <w:rPr>
          <w:rFonts w:eastAsia="Calibri"/>
          <w:noProof/>
          <w:szCs w:val="22"/>
          <w:lang w:val="lt-LT"/>
        </w:rPr>
      </w:pPr>
    </w:p>
    <w:p w14:paraId="1AAD49F0" w14:textId="77777777" w:rsidR="00A561D8" w:rsidRPr="00F235CF" w:rsidRDefault="00A561D8" w:rsidP="00A561D8">
      <w:pPr>
        <w:widowControl w:val="0"/>
        <w:jc w:val="center"/>
        <w:rPr>
          <w:rFonts w:eastAsia="Calibri"/>
          <w:noProof/>
          <w:szCs w:val="22"/>
          <w:lang w:val="lt-LT"/>
        </w:rPr>
      </w:pPr>
    </w:p>
    <w:p w14:paraId="04FA2B19" w14:textId="77777777" w:rsidR="00A561D8" w:rsidRPr="00F235CF" w:rsidRDefault="00A561D8" w:rsidP="00A561D8">
      <w:pPr>
        <w:widowControl w:val="0"/>
        <w:jc w:val="center"/>
        <w:rPr>
          <w:rFonts w:eastAsia="Calibri"/>
          <w:noProof/>
          <w:szCs w:val="22"/>
          <w:lang w:val="lt-LT"/>
        </w:rPr>
      </w:pPr>
    </w:p>
    <w:p w14:paraId="0C540652" w14:textId="77777777" w:rsidR="00A561D8" w:rsidRPr="00F235CF" w:rsidRDefault="00A561D8" w:rsidP="00A561D8">
      <w:pPr>
        <w:widowControl w:val="0"/>
        <w:jc w:val="center"/>
        <w:rPr>
          <w:rFonts w:eastAsia="Calibri"/>
          <w:noProof/>
          <w:szCs w:val="22"/>
          <w:lang w:val="lt-LT"/>
        </w:rPr>
      </w:pPr>
    </w:p>
    <w:p w14:paraId="0E834006" w14:textId="77777777" w:rsidR="00A561D8" w:rsidRPr="00F235CF" w:rsidRDefault="00A561D8" w:rsidP="00A561D8">
      <w:pPr>
        <w:widowControl w:val="0"/>
        <w:jc w:val="center"/>
        <w:rPr>
          <w:rFonts w:eastAsia="Calibri"/>
          <w:noProof/>
          <w:szCs w:val="22"/>
          <w:lang w:val="lt-LT"/>
        </w:rPr>
      </w:pPr>
    </w:p>
    <w:p w14:paraId="5C3BDD8D" w14:textId="77777777" w:rsidR="00A561D8" w:rsidRPr="00F235CF" w:rsidRDefault="00A561D8" w:rsidP="00A561D8">
      <w:pPr>
        <w:widowControl w:val="0"/>
        <w:jc w:val="center"/>
        <w:rPr>
          <w:rFonts w:eastAsia="Calibri"/>
          <w:noProof/>
          <w:szCs w:val="22"/>
          <w:lang w:val="lt-LT"/>
        </w:rPr>
      </w:pPr>
    </w:p>
    <w:p w14:paraId="7FAF4CF9" w14:textId="77777777" w:rsidR="00A561D8" w:rsidRPr="00F235CF" w:rsidRDefault="00A561D8" w:rsidP="00A561D8">
      <w:pPr>
        <w:widowControl w:val="0"/>
        <w:jc w:val="center"/>
        <w:rPr>
          <w:rFonts w:eastAsia="Calibri"/>
          <w:noProof/>
          <w:szCs w:val="22"/>
          <w:lang w:val="lt-LT"/>
        </w:rPr>
      </w:pPr>
    </w:p>
    <w:p w14:paraId="0328FC19" w14:textId="77777777" w:rsidR="00A561D8" w:rsidRPr="00F235CF" w:rsidRDefault="00A561D8" w:rsidP="00A561D8">
      <w:pPr>
        <w:widowControl w:val="0"/>
        <w:jc w:val="center"/>
        <w:rPr>
          <w:rFonts w:eastAsia="Calibri"/>
          <w:noProof/>
          <w:szCs w:val="22"/>
          <w:lang w:val="lt-LT"/>
        </w:rPr>
      </w:pPr>
    </w:p>
    <w:p w14:paraId="565C0680" w14:textId="77777777" w:rsidR="00A561D8" w:rsidRPr="00F235CF" w:rsidRDefault="00A561D8" w:rsidP="00A561D8">
      <w:pPr>
        <w:widowControl w:val="0"/>
        <w:ind w:left="567" w:hanging="567"/>
        <w:jc w:val="center"/>
        <w:outlineLvl w:val="0"/>
        <w:rPr>
          <w:rFonts w:eastAsia="Calibri"/>
          <w:b/>
          <w:caps/>
          <w:szCs w:val="22"/>
          <w:lang w:val="lt-LT"/>
        </w:rPr>
      </w:pPr>
      <w:bookmarkStart w:id="2" w:name="_Toc129243221"/>
      <w:bookmarkStart w:id="3" w:name="_Toc129243096"/>
      <w:r w:rsidRPr="00F235CF">
        <w:rPr>
          <w:rFonts w:eastAsia="Calibri"/>
          <w:b/>
          <w:caps/>
          <w:szCs w:val="22"/>
          <w:lang w:val="lt-LT"/>
        </w:rPr>
        <w:t>I PRIEDAS</w:t>
      </w:r>
      <w:bookmarkEnd w:id="2"/>
      <w:bookmarkEnd w:id="3"/>
    </w:p>
    <w:p w14:paraId="237237EB" w14:textId="77777777" w:rsidR="00A561D8" w:rsidRPr="00C9652A" w:rsidRDefault="00A561D8" w:rsidP="00A561D8">
      <w:pPr>
        <w:widowControl w:val="0"/>
        <w:rPr>
          <w:rFonts w:eastAsia="Calibri"/>
          <w:noProof/>
          <w:szCs w:val="22"/>
          <w:lang w:val="lt-LT"/>
        </w:rPr>
      </w:pPr>
    </w:p>
    <w:p w14:paraId="6FD7ED90" w14:textId="77777777" w:rsidR="00A561D8" w:rsidRPr="00F235CF" w:rsidRDefault="00A561D8" w:rsidP="00A561D8">
      <w:pPr>
        <w:widowControl w:val="0"/>
        <w:ind w:left="567" w:hanging="567"/>
        <w:jc w:val="center"/>
        <w:outlineLvl w:val="0"/>
        <w:rPr>
          <w:rFonts w:eastAsia="Calibri"/>
          <w:b/>
          <w:caps/>
          <w:szCs w:val="22"/>
          <w:lang w:val="lt-LT"/>
        </w:rPr>
      </w:pPr>
      <w:bookmarkStart w:id="4" w:name="_Toc129243222"/>
      <w:bookmarkStart w:id="5" w:name="_Toc129243097"/>
      <w:r w:rsidRPr="00F235CF">
        <w:rPr>
          <w:rFonts w:eastAsia="Calibri"/>
          <w:b/>
          <w:caps/>
          <w:szCs w:val="22"/>
          <w:lang w:val="lt-LT"/>
        </w:rPr>
        <w:t>PREPARATO CHARAKTERISTIKŲ SANTRAUKA</w:t>
      </w:r>
      <w:bookmarkEnd w:id="4"/>
      <w:bookmarkEnd w:id="5"/>
    </w:p>
    <w:p w14:paraId="49C19A2F" w14:textId="77777777" w:rsidR="00A561D8" w:rsidRPr="00F235CF" w:rsidRDefault="00A561D8" w:rsidP="00A561D8">
      <w:pPr>
        <w:widowControl w:val="0"/>
        <w:ind w:left="567" w:hanging="567"/>
        <w:outlineLvl w:val="1"/>
        <w:rPr>
          <w:rFonts w:eastAsia="Calibri"/>
          <w:b/>
          <w:szCs w:val="22"/>
          <w:lang w:val="lt-LT" w:eastAsia="lt-LT"/>
        </w:rPr>
      </w:pPr>
      <w:r w:rsidRPr="00F235CF">
        <w:rPr>
          <w:rFonts w:eastAsia="Calibri"/>
          <w:bCs/>
          <w:iCs/>
          <w:szCs w:val="22"/>
          <w:lang w:val="lt-LT" w:eastAsia="lt-LT"/>
        </w:rPr>
        <w:br w:type="page"/>
      </w:r>
      <w:bookmarkStart w:id="6" w:name="_Toc129243223"/>
      <w:bookmarkStart w:id="7" w:name="_Toc129243098"/>
      <w:r w:rsidRPr="00F235CF">
        <w:rPr>
          <w:rFonts w:eastAsia="Calibri"/>
          <w:b/>
          <w:szCs w:val="22"/>
          <w:lang w:val="lt-LT" w:eastAsia="lt-LT"/>
        </w:rPr>
        <w:lastRenderedPageBreak/>
        <w:t>1.</w:t>
      </w:r>
      <w:r w:rsidRPr="00F235CF">
        <w:rPr>
          <w:rFonts w:eastAsia="Calibri"/>
          <w:b/>
          <w:szCs w:val="22"/>
          <w:lang w:val="lt-LT" w:eastAsia="lt-LT"/>
        </w:rPr>
        <w:tab/>
        <w:t>VAISTINIO PREPARATO PAVADINIMAS</w:t>
      </w:r>
      <w:bookmarkEnd w:id="6"/>
      <w:bookmarkEnd w:id="7"/>
    </w:p>
    <w:p w14:paraId="2344D411" w14:textId="77777777" w:rsidR="00A561D8" w:rsidRPr="00C9652A" w:rsidRDefault="00A561D8" w:rsidP="00A561D8">
      <w:pPr>
        <w:widowControl w:val="0"/>
        <w:rPr>
          <w:rFonts w:eastAsia="Calibri"/>
          <w:noProof/>
          <w:szCs w:val="22"/>
          <w:lang w:val="lt-LT"/>
        </w:rPr>
      </w:pPr>
    </w:p>
    <w:p w14:paraId="22886599" w14:textId="77777777" w:rsidR="00A561D8" w:rsidRPr="00F235CF" w:rsidRDefault="00A561D8" w:rsidP="00A561D8">
      <w:pPr>
        <w:widowControl w:val="0"/>
        <w:rPr>
          <w:szCs w:val="22"/>
          <w:lang w:val="lt-LT"/>
        </w:rPr>
      </w:pPr>
      <w:bookmarkStart w:id="8" w:name="OLE_LINK2"/>
      <w:bookmarkStart w:id="9" w:name="OLE_LINK1"/>
      <w:r w:rsidRPr="00F235CF">
        <w:rPr>
          <w:szCs w:val="22"/>
          <w:lang w:val="lt-LT"/>
        </w:rPr>
        <w:t xml:space="preserve">Zomiren </w:t>
      </w:r>
      <w:bookmarkEnd w:id="8"/>
      <w:bookmarkEnd w:id="9"/>
      <w:r w:rsidRPr="00F235CF">
        <w:rPr>
          <w:szCs w:val="22"/>
          <w:lang w:val="lt-LT"/>
        </w:rPr>
        <w:t>0,5 mg modifikuoto atpalaidavimo tabletės</w:t>
      </w:r>
    </w:p>
    <w:p w14:paraId="65AE54C1" w14:textId="77777777" w:rsidR="00A561D8" w:rsidRPr="00F235CF" w:rsidRDefault="00A561D8" w:rsidP="00A561D8">
      <w:pPr>
        <w:widowControl w:val="0"/>
        <w:rPr>
          <w:szCs w:val="22"/>
          <w:lang w:val="lt-LT"/>
        </w:rPr>
      </w:pPr>
      <w:r w:rsidRPr="00F235CF">
        <w:rPr>
          <w:szCs w:val="22"/>
          <w:lang w:val="lt-LT"/>
        </w:rPr>
        <w:t>Zomiren 1 mg modifikuoto atpalaidavimo tabletės</w:t>
      </w:r>
    </w:p>
    <w:p w14:paraId="6BF65677" w14:textId="77777777" w:rsidR="00A561D8" w:rsidRPr="00F235CF" w:rsidRDefault="00A561D8" w:rsidP="00A561D8">
      <w:pPr>
        <w:widowControl w:val="0"/>
        <w:rPr>
          <w:iCs/>
          <w:szCs w:val="22"/>
          <w:lang w:val="lt-LT"/>
        </w:rPr>
      </w:pPr>
      <w:r w:rsidRPr="00F235CF">
        <w:rPr>
          <w:szCs w:val="22"/>
          <w:lang w:val="lt-LT"/>
        </w:rPr>
        <w:t>Zomiren 2 mg modifikuoto atpalaidavimo tabletės</w:t>
      </w:r>
    </w:p>
    <w:p w14:paraId="645FF1B7" w14:textId="77777777" w:rsidR="00A561D8" w:rsidRPr="00F235CF" w:rsidRDefault="00A561D8" w:rsidP="00A561D8">
      <w:pPr>
        <w:widowControl w:val="0"/>
        <w:rPr>
          <w:rFonts w:eastAsia="Calibri"/>
          <w:noProof/>
          <w:szCs w:val="22"/>
          <w:lang w:val="lt-LT"/>
        </w:rPr>
      </w:pPr>
    </w:p>
    <w:p w14:paraId="4FC8D544" w14:textId="77777777" w:rsidR="00A561D8" w:rsidRPr="00F235CF" w:rsidRDefault="00A561D8" w:rsidP="00A561D8">
      <w:pPr>
        <w:widowControl w:val="0"/>
        <w:rPr>
          <w:rFonts w:eastAsia="Calibri"/>
          <w:noProof/>
          <w:szCs w:val="22"/>
          <w:lang w:val="lt-LT"/>
        </w:rPr>
      </w:pPr>
    </w:p>
    <w:p w14:paraId="66AA7F19" w14:textId="77777777" w:rsidR="00A561D8" w:rsidRPr="00F235CF" w:rsidRDefault="00A561D8" w:rsidP="00A561D8">
      <w:pPr>
        <w:widowControl w:val="0"/>
        <w:ind w:left="567" w:hanging="567"/>
        <w:outlineLvl w:val="1"/>
        <w:rPr>
          <w:rFonts w:eastAsia="Calibri"/>
          <w:b/>
          <w:szCs w:val="22"/>
          <w:lang w:val="lt-LT" w:eastAsia="lt-LT"/>
        </w:rPr>
      </w:pPr>
      <w:bookmarkStart w:id="10" w:name="_Toc129243224"/>
      <w:bookmarkStart w:id="11" w:name="_Toc129243099"/>
      <w:r w:rsidRPr="00F235CF">
        <w:rPr>
          <w:rFonts w:eastAsia="Calibri"/>
          <w:b/>
          <w:szCs w:val="22"/>
          <w:lang w:val="lt-LT" w:eastAsia="lt-LT"/>
        </w:rPr>
        <w:t>2.</w:t>
      </w:r>
      <w:r w:rsidRPr="00F235CF">
        <w:rPr>
          <w:rFonts w:eastAsia="Calibri"/>
          <w:b/>
          <w:szCs w:val="22"/>
          <w:lang w:val="lt-LT" w:eastAsia="lt-LT"/>
        </w:rPr>
        <w:tab/>
        <w:t>KOKYBINĖ IR KIEKYBINĖ SUDĖTIS</w:t>
      </w:r>
      <w:bookmarkEnd w:id="10"/>
      <w:bookmarkEnd w:id="11"/>
    </w:p>
    <w:p w14:paraId="35DAC36A" w14:textId="77777777" w:rsidR="00A561D8" w:rsidRPr="00F235CF" w:rsidRDefault="00A561D8" w:rsidP="00A561D8">
      <w:pPr>
        <w:widowControl w:val="0"/>
        <w:rPr>
          <w:rFonts w:eastAsia="Calibri"/>
          <w:noProof/>
          <w:szCs w:val="22"/>
          <w:lang w:val="lt-LT"/>
        </w:rPr>
      </w:pPr>
    </w:p>
    <w:p w14:paraId="2487917A"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Vienoje modifikuoto atpalaidavimo tabletėje yra 0,5 mg, 1 mg arba 2 mg alprazolamo.</w:t>
      </w:r>
    </w:p>
    <w:p w14:paraId="7FE4B23C" w14:textId="77777777" w:rsidR="00A561D8" w:rsidRPr="00F235CF" w:rsidRDefault="00A561D8" w:rsidP="00A561D8">
      <w:pPr>
        <w:widowControl w:val="0"/>
        <w:rPr>
          <w:rFonts w:eastAsia="Calibri"/>
          <w:noProof/>
          <w:szCs w:val="22"/>
          <w:lang w:val="lt-LT"/>
        </w:rPr>
      </w:pPr>
    </w:p>
    <w:p w14:paraId="03969B7D"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Pagalbinė medžiaga, kurios poveikis žinomas</w:t>
      </w:r>
    </w:p>
    <w:p w14:paraId="43D7CF45" w14:textId="77777777" w:rsidR="00A561D8" w:rsidRPr="00F235CF" w:rsidRDefault="00A561D8" w:rsidP="00A561D8">
      <w:pPr>
        <w:widowControl w:val="0"/>
        <w:rPr>
          <w:rFonts w:eastAsia="Calibri"/>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283"/>
        <w:gridCol w:w="2283"/>
        <w:gridCol w:w="2451"/>
      </w:tblGrid>
      <w:tr w:rsidR="00A561D8" w:rsidRPr="00F235CF" w14:paraId="360ED927" w14:textId="77777777" w:rsidTr="00A54C59">
        <w:tc>
          <w:tcPr>
            <w:tcW w:w="2087" w:type="dxa"/>
          </w:tcPr>
          <w:p w14:paraId="49376122" w14:textId="77777777" w:rsidR="00A561D8" w:rsidRPr="00F235CF" w:rsidRDefault="00A561D8" w:rsidP="00A54C59">
            <w:pPr>
              <w:widowControl w:val="0"/>
              <w:autoSpaceDE w:val="0"/>
              <w:autoSpaceDN w:val="0"/>
              <w:adjustRightInd w:val="0"/>
              <w:jc w:val="center"/>
              <w:rPr>
                <w:bCs/>
                <w:iCs/>
                <w:szCs w:val="22"/>
                <w:lang w:val="lt-LT"/>
              </w:rPr>
            </w:pPr>
          </w:p>
        </w:tc>
        <w:tc>
          <w:tcPr>
            <w:tcW w:w="2340" w:type="dxa"/>
          </w:tcPr>
          <w:p w14:paraId="6C9631BC" w14:textId="77777777" w:rsidR="00A561D8" w:rsidRPr="00F235CF" w:rsidRDefault="00A561D8" w:rsidP="00A54C59">
            <w:pPr>
              <w:widowControl w:val="0"/>
              <w:autoSpaceDE w:val="0"/>
              <w:autoSpaceDN w:val="0"/>
              <w:adjustRightInd w:val="0"/>
              <w:jc w:val="center"/>
              <w:rPr>
                <w:bCs/>
                <w:iCs/>
                <w:szCs w:val="22"/>
                <w:lang w:val="lt-LT"/>
              </w:rPr>
            </w:pPr>
            <w:r w:rsidRPr="00F235CF">
              <w:rPr>
                <w:bCs/>
                <w:iCs/>
                <w:szCs w:val="22"/>
                <w:lang w:val="lt-LT"/>
              </w:rPr>
              <w:t>0,5 mg</w:t>
            </w:r>
          </w:p>
          <w:p w14:paraId="58FEF813" w14:textId="77777777" w:rsidR="00A561D8" w:rsidRPr="00F235CF" w:rsidRDefault="00A561D8" w:rsidP="00A54C59">
            <w:pPr>
              <w:widowControl w:val="0"/>
              <w:autoSpaceDE w:val="0"/>
              <w:autoSpaceDN w:val="0"/>
              <w:adjustRightInd w:val="0"/>
              <w:jc w:val="center"/>
              <w:rPr>
                <w:bCs/>
                <w:iCs/>
                <w:szCs w:val="22"/>
                <w:lang w:val="lt-LT"/>
              </w:rPr>
            </w:pPr>
            <w:r w:rsidRPr="00F235CF">
              <w:rPr>
                <w:bCs/>
                <w:szCs w:val="22"/>
                <w:lang w:val="lt-LT"/>
              </w:rPr>
              <w:t>modifikuoto atpalaidavimo tabletė</w:t>
            </w:r>
          </w:p>
        </w:tc>
        <w:tc>
          <w:tcPr>
            <w:tcW w:w="2340" w:type="dxa"/>
          </w:tcPr>
          <w:p w14:paraId="487FD7A1" w14:textId="77777777" w:rsidR="00A561D8" w:rsidRPr="00F235CF" w:rsidRDefault="00A561D8" w:rsidP="00A54C59">
            <w:pPr>
              <w:widowControl w:val="0"/>
              <w:autoSpaceDE w:val="0"/>
              <w:autoSpaceDN w:val="0"/>
              <w:adjustRightInd w:val="0"/>
              <w:jc w:val="center"/>
              <w:rPr>
                <w:bCs/>
                <w:iCs/>
                <w:szCs w:val="22"/>
                <w:lang w:val="lt-LT"/>
              </w:rPr>
            </w:pPr>
            <w:r w:rsidRPr="00F235CF">
              <w:rPr>
                <w:bCs/>
                <w:iCs/>
                <w:szCs w:val="22"/>
                <w:lang w:val="lt-LT"/>
              </w:rPr>
              <w:t>1 mg</w:t>
            </w:r>
          </w:p>
          <w:p w14:paraId="6B801673" w14:textId="77777777" w:rsidR="00A561D8" w:rsidRPr="00F235CF" w:rsidRDefault="00A561D8" w:rsidP="00A54C59">
            <w:pPr>
              <w:widowControl w:val="0"/>
              <w:autoSpaceDE w:val="0"/>
              <w:autoSpaceDN w:val="0"/>
              <w:adjustRightInd w:val="0"/>
              <w:jc w:val="center"/>
              <w:rPr>
                <w:bCs/>
                <w:iCs/>
                <w:szCs w:val="22"/>
                <w:lang w:val="lt-LT"/>
              </w:rPr>
            </w:pPr>
            <w:r w:rsidRPr="00F235CF">
              <w:rPr>
                <w:bCs/>
                <w:szCs w:val="22"/>
                <w:lang w:val="lt-LT"/>
              </w:rPr>
              <w:t>modifikuoto atpalaidavimo tabletė</w:t>
            </w:r>
          </w:p>
        </w:tc>
        <w:tc>
          <w:tcPr>
            <w:tcW w:w="2520" w:type="dxa"/>
          </w:tcPr>
          <w:p w14:paraId="2BEA2740" w14:textId="77777777" w:rsidR="00A561D8" w:rsidRPr="00F235CF" w:rsidRDefault="00A561D8" w:rsidP="00A54C59">
            <w:pPr>
              <w:widowControl w:val="0"/>
              <w:autoSpaceDE w:val="0"/>
              <w:autoSpaceDN w:val="0"/>
              <w:adjustRightInd w:val="0"/>
              <w:jc w:val="center"/>
              <w:rPr>
                <w:bCs/>
                <w:iCs/>
                <w:szCs w:val="22"/>
                <w:lang w:val="lt-LT"/>
              </w:rPr>
            </w:pPr>
            <w:r w:rsidRPr="00F235CF">
              <w:rPr>
                <w:bCs/>
                <w:iCs/>
                <w:szCs w:val="22"/>
                <w:lang w:val="lt-LT"/>
              </w:rPr>
              <w:t>2 mg</w:t>
            </w:r>
          </w:p>
          <w:p w14:paraId="50F08443" w14:textId="77777777" w:rsidR="00A561D8" w:rsidRPr="00F235CF" w:rsidRDefault="00A561D8" w:rsidP="00A54C59">
            <w:pPr>
              <w:widowControl w:val="0"/>
              <w:autoSpaceDE w:val="0"/>
              <w:autoSpaceDN w:val="0"/>
              <w:adjustRightInd w:val="0"/>
              <w:jc w:val="center"/>
              <w:rPr>
                <w:bCs/>
                <w:iCs/>
                <w:szCs w:val="22"/>
                <w:lang w:val="lt-LT"/>
              </w:rPr>
            </w:pPr>
            <w:r w:rsidRPr="00F235CF">
              <w:rPr>
                <w:bCs/>
                <w:szCs w:val="22"/>
                <w:lang w:val="lt-LT"/>
              </w:rPr>
              <w:t>modifikuoto atpalaidavimo tabletė</w:t>
            </w:r>
          </w:p>
        </w:tc>
      </w:tr>
      <w:tr w:rsidR="00A561D8" w:rsidRPr="00F235CF" w14:paraId="76DE194D" w14:textId="77777777" w:rsidTr="00A54C59">
        <w:tc>
          <w:tcPr>
            <w:tcW w:w="2087" w:type="dxa"/>
          </w:tcPr>
          <w:p w14:paraId="72AD8CB3" w14:textId="77777777" w:rsidR="00A561D8" w:rsidRPr="00F235CF" w:rsidRDefault="00A561D8" w:rsidP="00A54C59">
            <w:pPr>
              <w:widowControl w:val="0"/>
              <w:autoSpaceDE w:val="0"/>
              <w:autoSpaceDN w:val="0"/>
              <w:adjustRightInd w:val="0"/>
              <w:jc w:val="center"/>
              <w:rPr>
                <w:bCs/>
                <w:iCs/>
                <w:szCs w:val="22"/>
                <w:lang w:val="lt-LT"/>
              </w:rPr>
            </w:pPr>
            <w:r w:rsidRPr="00F235CF">
              <w:rPr>
                <w:bCs/>
                <w:szCs w:val="22"/>
                <w:lang w:val="lt-LT"/>
              </w:rPr>
              <w:t>Laktozė monohidratas</w:t>
            </w:r>
          </w:p>
        </w:tc>
        <w:tc>
          <w:tcPr>
            <w:tcW w:w="2340" w:type="dxa"/>
          </w:tcPr>
          <w:p w14:paraId="06FB9F93" w14:textId="77777777" w:rsidR="00A561D8" w:rsidRPr="00F235CF" w:rsidRDefault="00A561D8" w:rsidP="00A54C59">
            <w:pPr>
              <w:widowControl w:val="0"/>
              <w:autoSpaceDE w:val="0"/>
              <w:autoSpaceDN w:val="0"/>
              <w:adjustRightInd w:val="0"/>
              <w:jc w:val="center"/>
              <w:rPr>
                <w:bCs/>
                <w:iCs/>
                <w:szCs w:val="22"/>
                <w:lang w:val="lt-LT"/>
              </w:rPr>
            </w:pPr>
            <w:r w:rsidRPr="00F235CF">
              <w:rPr>
                <w:bCs/>
                <w:iCs/>
                <w:szCs w:val="22"/>
                <w:lang w:val="lt-LT"/>
              </w:rPr>
              <w:t>193,41 mg</w:t>
            </w:r>
          </w:p>
        </w:tc>
        <w:tc>
          <w:tcPr>
            <w:tcW w:w="2340" w:type="dxa"/>
          </w:tcPr>
          <w:p w14:paraId="7E257748" w14:textId="77777777" w:rsidR="00A561D8" w:rsidRPr="00F235CF" w:rsidRDefault="00A561D8" w:rsidP="00A54C59">
            <w:pPr>
              <w:widowControl w:val="0"/>
              <w:autoSpaceDE w:val="0"/>
              <w:autoSpaceDN w:val="0"/>
              <w:adjustRightInd w:val="0"/>
              <w:jc w:val="center"/>
              <w:rPr>
                <w:bCs/>
                <w:iCs/>
                <w:szCs w:val="22"/>
                <w:lang w:val="lt-LT"/>
              </w:rPr>
            </w:pPr>
            <w:r w:rsidRPr="00F235CF">
              <w:rPr>
                <w:bCs/>
                <w:iCs/>
                <w:szCs w:val="22"/>
                <w:lang w:val="lt-LT"/>
              </w:rPr>
              <w:t>193,35 mg</w:t>
            </w:r>
          </w:p>
        </w:tc>
        <w:tc>
          <w:tcPr>
            <w:tcW w:w="2520" w:type="dxa"/>
          </w:tcPr>
          <w:p w14:paraId="7E5DFDCA" w14:textId="77777777" w:rsidR="00A561D8" w:rsidRPr="00F235CF" w:rsidRDefault="00A561D8" w:rsidP="00A54C59">
            <w:pPr>
              <w:widowControl w:val="0"/>
              <w:autoSpaceDE w:val="0"/>
              <w:autoSpaceDN w:val="0"/>
              <w:adjustRightInd w:val="0"/>
              <w:jc w:val="center"/>
              <w:rPr>
                <w:bCs/>
                <w:iCs/>
                <w:szCs w:val="22"/>
                <w:lang w:val="lt-LT"/>
              </w:rPr>
            </w:pPr>
            <w:r w:rsidRPr="00F235CF">
              <w:rPr>
                <w:bCs/>
                <w:iCs/>
                <w:szCs w:val="22"/>
                <w:lang w:val="lt-LT"/>
              </w:rPr>
              <w:t>192,55 mg</w:t>
            </w:r>
          </w:p>
        </w:tc>
      </w:tr>
    </w:tbl>
    <w:p w14:paraId="417DA6F8" w14:textId="77777777" w:rsidR="00A561D8" w:rsidRPr="00F235CF" w:rsidRDefault="00A561D8" w:rsidP="00A561D8">
      <w:pPr>
        <w:widowControl w:val="0"/>
        <w:rPr>
          <w:rFonts w:eastAsia="Calibri"/>
          <w:noProof/>
          <w:szCs w:val="22"/>
          <w:lang w:val="lt-LT"/>
        </w:rPr>
      </w:pPr>
    </w:p>
    <w:p w14:paraId="0C7B45A6" w14:textId="01EFE261" w:rsidR="00A561D8" w:rsidRPr="00F235CF" w:rsidRDefault="00A561D8" w:rsidP="00A561D8">
      <w:pPr>
        <w:widowControl w:val="0"/>
        <w:rPr>
          <w:rFonts w:eastAsia="Calibri"/>
          <w:noProof/>
          <w:szCs w:val="22"/>
          <w:lang w:val="lt-LT"/>
        </w:rPr>
      </w:pPr>
      <w:r w:rsidRPr="00F235CF">
        <w:rPr>
          <w:rFonts w:eastAsia="Calibri"/>
          <w:noProof/>
          <w:szCs w:val="22"/>
          <w:lang w:val="lt-LT"/>
        </w:rPr>
        <w:t>Visos pagalbinės medžiagos išvardytos 6.1</w:t>
      </w:r>
      <w:r w:rsidR="00A54C59">
        <w:rPr>
          <w:szCs w:val="22"/>
          <w:lang w:val="lt-LT"/>
        </w:rPr>
        <w:t> </w:t>
      </w:r>
      <w:r w:rsidRPr="00F235CF">
        <w:rPr>
          <w:rFonts w:eastAsia="Calibri"/>
          <w:noProof/>
          <w:szCs w:val="22"/>
          <w:lang w:val="lt-LT"/>
        </w:rPr>
        <w:t>skyriuje.</w:t>
      </w:r>
    </w:p>
    <w:p w14:paraId="702BA4B4" w14:textId="77777777" w:rsidR="00A561D8" w:rsidRPr="00F235CF" w:rsidRDefault="00A561D8" w:rsidP="00A561D8">
      <w:pPr>
        <w:widowControl w:val="0"/>
        <w:rPr>
          <w:rFonts w:eastAsia="Calibri"/>
          <w:noProof/>
          <w:szCs w:val="22"/>
          <w:lang w:val="lt-LT"/>
        </w:rPr>
      </w:pPr>
    </w:p>
    <w:p w14:paraId="555A7E75" w14:textId="77777777" w:rsidR="00A561D8" w:rsidRPr="00F235CF" w:rsidRDefault="00A561D8" w:rsidP="00A561D8">
      <w:pPr>
        <w:widowControl w:val="0"/>
        <w:rPr>
          <w:rFonts w:eastAsia="Calibri"/>
          <w:noProof/>
          <w:szCs w:val="22"/>
          <w:lang w:val="lt-LT"/>
        </w:rPr>
      </w:pPr>
    </w:p>
    <w:p w14:paraId="0BB22C18" w14:textId="77777777" w:rsidR="00A561D8" w:rsidRPr="00F235CF" w:rsidRDefault="00A561D8" w:rsidP="00A561D8">
      <w:pPr>
        <w:widowControl w:val="0"/>
        <w:ind w:left="567" w:hanging="567"/>
        <w:outlineLvl w:val="1"/>
        <w:rPr>
          <w:rFonts w:eastAsia="Calibri"/>
          <w:b/>
          <w:szCs w:val="22"/>
          <w:lang w:val="lt-LT" w:eastAsia="lt-LT"/>
        </w:rPr>
      </w:pPr>
      <w:bookmarkStart w:id="12" w:name="_Toc129243225"/>
      <w:bookmarkStart w:id="13" w:name="_Toc129243100"/>
      <w:r w:rsidRPr="00F235CF">
        <w:rPr>
          <w:rFonts w:eastAsia="Calibri"/>
          <w:b/>
          <w:szCs w:val="22"/>
          <w:lang w:val="lt-LT" w:eastAsia="lt-LT"/>
        </w:rPr>
        <w:t>3.</w:t>
      </w:r>
      <w:r w:rsidRPr="00F235CF">
        <w:rPr>
          <w:rFonts w:eastAsia="Calibri"/>
          <w:b/>
          <w:szCs w:val="22"/>
          <w:lang w:val="lt-LT" w:eastAsia="lt-LT"/>
        </w:rPr>
        <w:tab/>
        <w:t>FARMACINĖ FORMA</w:t>
      </w:r>
      <w:bookmarkEnd w:id="12"/>
      <w:bookmarkEnd w:id="13"/>
    </w:p>
    <w:p w14:paraId="4D52432C" w14:textId="77777777" w:rsidR="00A561D8" w:rsidRPr="00F235CF" w:rsidRDefault="00A561D8" w:rsidP="00A561D8">
      <w:pPr>
        <w:widowControl w:val="0"/>
        <w:rPr>
          <w:rFonts w:eastAsia="Calibri"/>
          <w:noProof/>
          <w:szCs w:val="22"/>
          <w:lang w:val="lt-LT"/>
        </w:rPr>
      </w:pPr>
    </w:p>
    <w:p w14:paraId="67E7E080" w14:textId="77777777" w:rsidR="00A561D8" w:rsidRDefault="00A561D8" w:rsidP="00A561D8">
      <w:pPr>
        <w:widowControl w:val="0"/>
        <w:numPr>
          <w:ilvl w:val="12"/>
          <w:numId w:val="0"/>
        </w:numPr>
        <w:ind w:right="-2"/>
        <w:rPr>
          <w:szCs w:val="22"/>
          <w:lang w:val="lt-LT"/>
        </w:rPr>
      </w:pPr>
      <w:r w:rsidRPr="00F235CF">
        <w:rPr>
          <w:szCs w:val="22"/>
          <w:lang w:val="lt-LT"/>
        </w:rPr>
        <w:t>Modifikuoto atpalaidavimo tabletė</w:t>
      </w:r>
    </w:p>
    <w:p w14:paraId="459C6F75" w14:textId="77777777" w:rsidR="00A561D8" w:rsidRPr="00F235CF" w:rsidRDefault="00A561D8" w:rsidP="00A561D8">
      <w:pPr>
        <w:widowControl w:val="0"/>
        <w:numPr>
          <w:ilvl w:val="12"/>
          <w:numId w:val="0"/>
        </w:numPr>
        <w:ind w:right="-2"/>
        <w:rPr>
          <w:szCs w:val="22"/>
          <w:lang w:val="lt-LT"/>
        </w:rPr>
      </w:pPr>
    </w:p>
    <w:p w14:paraId="1D6CB6FE" w14:textId="77777777" w:rsidR="00A561D8" w:rsidRPr="00F235CF" w:rsidRDefault="00A561D8" w:rsidP="00A561D8">
      <w:pPr>
        <w:widowControl w:val="0"/>
        <w:rPr>
          <w:szCs w:val="22"/>
          <w:lang w:val="lt-LT"/>
        </w:rPr>
      </w:pPr>
      <w:r w:rsidRPr="00F235CF">
        <w:rPr>
          <w:szCs w:val="22"/>
          <w:lang w:val="lt-LT"/>
        </w:rPr>
        <w:t>Zomiren 0,5 mg modifikuoto atpalaidavimo tabletės: žalsvai geltonos, apvalios, šiek tiek abipus išgaubtos modifikuoto atpalaidavimo tabletės.</w:t>
      </w:r>
    </w:p>
    <w:p w14:paraId="6EB4FFCB" w14:textId="77777777" w:rsidR="00A561D8" w:rsidRPr="00F235CF" w:rsidRDefault="00A561D8" w:rsidP="00A561D8">
      <w:pPr>
        <w:widowControl w:val="0"/>
        <w:rPr>
          <w:szCs w:val="22"/>
          <w:lang w:val="lt-LT"/>
        </w:rPr>
      </w:pPr>
      <w:r w:rsidRPr="00F235CF">
        <w:rPr>
          <w:szCs w:val="22"/>
          <w:lang w:val="lt-LT"/>
        </w:rPr>
        <w:t>Zomiren 1 mg modifikuoto atpalaidavimo tabletės: baltos, apvalios, šiek tiek abipus išgaubtos modifikuoto atpalaidavimo tabletės.</w:t>
      </w:r>
    </w:p>
    <w:p w14:paraId="30C60090" w14:textId="77777777" w:rsidR="00A561D8" w:rsidRPr="00F235CF" w:rsidRDefault="00A561D8" w:rsidP="00A561D8">
      <w:pPr>
        <w:widowControl w:val="0"/>
        <w:rPr>
          <w:iCs/>
          <w:szCs w:val="22"/>
          <w:lang w:val="lt-LT"/>
        </w:rPr>
      </w:pPr>
      <w:r w:rsidRPr="00F235CF">
        <w:rPr>
          <w:szCs w:val="22"/>
          <w:lang w:val="lt-LT"/>
        </w:rPr>
        <w:t>Zomiren 2 mg modifikuoto atpalaidavimo tabletės: šviesiai mėlynos, apvalios, šiek tiek abipus išgaubtos modifikuoto atpalaidavimo tabletės.</w:t>
      </w:r>
    </w:p>
    <w:p w14:paraId="37106ADB" w14:textId="77777777" w:rsidR="00A561D8" w:rsidRPr="00F235CF" w:rsidRDefault="00A561D8" w:rsidP="00A561D8">
      <w:pPr>
        <w:widowControl w:val="0"/>
        <w:rPr>
          <w:rFonts w:eastAsia="Calibri"/>
          <w:noProof/>
          <w:szCs w:val="22"/>
          <w:lang w:val="lt-LT"/>
        </w:rPr>
      </w:pPr>
    </w:p>
    <w:p w14:paraId="0BE02589" w14:textId="77777777" w:rsidR="00A561D8" w:rsidRPr="00F235CF" w:rsidRDefault="00A561D8" w:rsidP="00A561D8">
      <w:pPr>
        <w:widowControl w:val="0"/>
        <w:rPr>
          <w:rFonts w:eastAsia="Calibri"/>
          <w:noProof/>
          <w:szCs w:val="22"/>
          <w:lang w:val="lt-LT"/>
        </w:rPr>
      </w:pPr>
    </w:p>
    <w:p w14:paraId="310CA14F" w14:textId="77777777" w:rsidR="00A561D8" w:rsidRPr="00F235CF" w:rsidRDefault="00A561D8" w:rsidP="00A561D8">
      <w:pPr>
        <w:widowControl w:val="0"/>
        <w:ind w:left="567" w:hanging="567"/>
        <w:outlineLvl w:val="1"/>
        <w:rPr>
          <w:rFonts w:eastAsia="Calibri"/>
          <w:b/>
          <w:szCs w:val="22"/>
          <w:lang w:val="lt-LT" w:eastAsia="lt-LT"/>
        </w:rPr>
      </w:pPr>
      <w:bookmarkStart w:id="14" w:name="_Toc129243226"/>
      <w:bookmarkStart w:id="15" w:name="_Toc129243101"/>
      <w:r w:rsidRPr="00F235CF">
        <w:rPr>
          <w:rFonts w:eastAsia="Calibri"/>
          <w:b/>
          <w:szCs w:val="22"/>
          <w:lang w:val="lt-LT" w:eastAsia="lt-LT"/>
        </w:rPr>
        <w:t>4.</w:t>
      </w:r>
      <w:r w:rsidRPr="00F235CF">
        <w:rPr>
          <w:rFonts w:eastAsia="Calibri"/>
          <w:b/>
          <w:szCs w:val="22"/>
          <w:lang w:val="lt-LT" w:eastAsia="lt-LT"/>
        </w:rPr>
        <w:tab/>
        <w:t>KLINIKINĖ INFORMACIJA</w:t>
      </w:r>
      <w:bookmarkEnd w:id="14"/>
      <w:bookmarkEnd w:id="15"/>
    </w:p>
    <w:p w14:paraId="4C951171" w14:textId="77777777" w:rsidR="00A561D8" w:rsidRPr="00F235CF" w:rsidRDefault="00A561D8" w:rsidP="00A561D8">
      <w:pPr>
        <w:widowControl w:val="0"/>
        <w:rPr>
          <w:rFonts w:eastAsia="Calibri"/>
          <w:noProof/>
          <w:szCs w:val="22"/>
          <w:lang w:val="lt-LT"/>
        </w:rPr>
      </w:pPr>
    </w:p>
    <w:p w14:paraId="0DCAE94E" w14:textId="77777777" w:rsidR="00A561D8" w:rsidRPr="00F235CF" w:rsidRDefault="00A561D8" w:rsidP="00A561D8">
      <w:pPr>
        <w:widowControl w:val="0"/>
        <w:ind w:left="567" w:hanging="567"/>
        <w:outlineLvl w:val="2"/>
        <w:rPr>
          <w:rFonts w:eastAsia="Calibri"/>
          <w:b/>
          <w:kern w:val="28"/>
          <w:szCs w:val="22"/>
          <w:lang w:val="lt-LT" w:eastAsia="lt-LT"/>
        </w:rPr>
      </w:pPr>
      <w:bookmarkStart w:id="16" w:name="_Toc129243227"/>
      <w:bookmarkStart w:id="17" w:name="_Toc129243102"/>
      <w:r w:rsidRPr="00F235CF">
        <w:rPr>
          <w:rFonts w:eastAsia="Calibri"/>
          <w:b/>
          <w:kern w:val="28"/>
          <w:szCs w:val="22"/>
          <w:lang w:val="lt-LT" w:eastAsia="lt-LT"/>
        </w:rPr>
        <w:t>4.1</w:t>
      </w:r>
      <w:r w:rsidRPr="00F235CF">
        <w:rPr>
          <w:rFonts w:eastAsia="Calibri"/>
          <w:b/>
          <w:kern w:val="28"/>
          <w:szCs w:val="22"/>
          <w:lang w:val="lt-LT" w:eastAsia="lt-LT"/>
        </w:rPr>
        <w:tab/>
        <w:t>Terapinės indikacijos</w:t>
      </w:r>
      <w:bookmarkEnd w:id="16"/>
      <w:bookmarkEnd w:id="17"/>
    </w:p>
    <w:p w14:paraId="3C65133A" w14:textId="77777777" w:rsidR="00A561D8" w:rsidRPr="00F235CF" w:rsidRDefault="00A561D8" w:rsidP="00A561D8">
      <w:pPr>
        <w:widowControl w:val="0"/>
        <w:rPr>
          <w:rFonts w:eastAsia="Calibri"/>
          <w:noProof/>
          <w:szCs w:val="22"/>
          <w:lang w:val="lt-LT"/>
        </w:rPr>
      </w:pPr>
    </w:p>
    <w:p w14:paraId="40E873D9" w14:textId="18F88529" w:rsidR="00A561D8" w:rsidRPr="00F235CF" w:rsidRDefault="00CE041C" w:rsidP="00A561D8">
      <w:pPr>
        <w:widowControl w:val="0"/>
        <w:tabs>
          <w:tab w:val="num" w:pos="540"/>
        </w:tabs>
        <w:rPr>
          <w:szCs w:val="22"/>
          <w:lang w:val="lt-LT"/>
        </w:rPr>
      </w:pPr>
      <w:r>
        <w:rPr>
          <w:szCs w:val="22"/>
          <w:lang w:val="lt-LT"/>
        </w:rPr>
        <w:t xml:space="preserve">Zomiren </w:t>
      </w:r>
      <w:r w:rsidRPr="00CE041C">
        <w:rPr>
          <w:szCs w:val="22"/>
          <w:lang w:val="lt-LT"/>
        </w:rPr>
        <w:t xml:space="preserve">skirtas trumpalaikiam simptominiam </w:t>
      </w:r>
      <w:r w:rsidR="002E1762">
        <w:rPr>
          <w:szCs w:val="22"/>
          <w:lang w:val="lt-LT"/>
        </w:rPr>
        <w:t xml:space="preserve">suaugusiųjų </w:t>
      </w:r>
      <w:r w:rsidRPr="00CE041C">
        <w:rPr>
          <w:szCs w:val="22"/>
          <w:lang w:val="lt-LT"/>
        </w:rPr>
        <w:t>nerimo gydymui</w:t>
      </w:r>
      <w:r w:rsidR="002E1762">
        <w:rPr>
          <w:szCs w:val="22"/>
          <w:lang w:val="lt-LT"/>
        </w:rPr>
        <w:t>.</w:t>
      </w:r>
    </w:p>
    <w:p w14:paraId="30B120CD" w14:textId="77777777" w:rsidR="00A561D8" w:rsidRPr="00F235CF" w:rsidRDefault="00A561D8" w:rsidP="00A561D8">
      <w:pPr>
        <w:widowControl w:val="0"/>
        <w:autoSpaceDE w:val="0"/>
        <w:autoSpaceDN w:val="0"/>
        <w:adjustRightInd w:val="0"/>
        <w:rPr>
          <w:szCs w:val="22"/>
          <w:lang w:val="lt-LT"/>
        </w:rPr>
      </w:pPr>
    </w:p>
    <w:p w14:paraId="16443191" w14:textId="77777777" w:rsidR="00A561D8" w:rsidRPr="00F235CF" w:rsidRDefault="00A561D8" w:rsidP="00A561D8">
      <w:pPr>
        <w:widowControl w:val="0"/>
        <w:rPr>
          <w:szCs w:val="22"/>
          <w:lang w:val="lt-LT"/>
        </w:rPr>
      </w:pPr>
      <w:r w:rsidRPr="00F235CF">
        <w:rPr>
          <w:szCs w:val="22"/>
          <w:lang w:val="lt-LT"/>
        </w:rPr>
        <w:t>Vaistiniu preparatu, kaip ir kitais benzodiazepinais, gydomi tik sunkūs sutrikimai, sukeliantys bejėgiškumą arba didelę kančią.</w:t>
      </w:r>
    </w:p>
    <w:p w14:paraId="512E3A07" w14:textId="77777777" w:rsidR="00A561D8" w:rsidRPr="00F235CF" w:rsidRDefault="00A561D8" w:rsidP="00A561D8">
      <w:pPr>
        <w:widowControl w:val="0"/>
        <w:rPr>
          <w:rFonts w:eastAsia="Calibri"/>
          <w:noProof/>
          <w:szCs w:val="22"/>
          <w:lang w:val="lt-LT"/>
        </w:rPr>
      </w:pPr>
    </w:p>
    <w:p w14:paraId="7574FAC7" w14:textId="77777777" w:rsidR="00A561D8" w:rsidRPr="00F235CF" w:rsidRDefault="00A561D8" w:rsidP="00A561D8">
      <w:pPr>
        <w:widowControl w:val="0"/>
        <w:ind w:left="567" w:hanging="567"/>
        <w:outlineLvl w:val="2"/>
        <w:rPr>
          <w:rFonts w:eastAsia="Calibri"/>
          <w:b/>
          <w:kern w:val="28"/>
          <w:szCs w:val="22"/>
          <w:lang w:val="lt-LT" w:eastAsia="lt-LT"/>
        </w:rPr>
      </w:pPr>
      <w:bookmarkStart w:id="18" w:name="_Toc129243228"/>
      <w:bookmarkStart w:id="19" w:name="_Toc129243103"/>
      <w:r w:rsidRPr="00F235CF">
        <w:rPr>
          <w:rFonts w:eastAsia="Calibri"/>
          <w:b/>
          <w:kern w:val="28"/>
          <w:szCs w:val="22"/>
          <w:lang w:val="lt-LT" w:eastAsia="lt-LT"/>
        </w:rPr>
        <w:t>4.2</w:t>
      </w:r>
      <w:r w:rsidRPr="00F235CF">
        <w:rPr>
          <w:rFonts w:eastAsia="Calibri"/>
          <w:b/>
          <w:kern w:val="28"/>
          <w:szCs w:val="22"/>
          <w:lang w:val="lt-LT" w:eastAsia="lt-LT"/>
        </w:rPr>
        <w:tab/>
        <w:t>Dozavimas ir vartojimo metodas</w:t>
      </w:r>
      <w:bookmarkEnd w:id="18"/>
      <w:bookmarkEnd w:id="19"/>
    </w:p>
    <w:p w14:paraId="23C59523" w14:textId="77777777" w:rsidR="00A561D8" w:rsidRDefault="00A561D8" w:rsidP="00A561D8">
      <w:pPr>
        <w:widowControl w:val="0"/>
        <w:rPr>
          <w:szCs w:val="22"/>
          <w:lang w:val="lt-LT"/>
        </w:rPr>
      </w:pPr>
    </w:p>
    <w:p w14:paraId="6DF72878" w14:textId="77777777" w:rsidR="00E9766F" w:rsidRPr="00E9766F" w:rsidRDefault="00E9766F" w:rsidP="00E9766F">
      <w:pPr>
        <w:rPr>
          <w:i/>
          <w:szCs w:val="22"/>
          <w:lang w:val="lt-LT"/>
        </w:rPr>
      </w:pPr>
      <w:r w:rsidRPr="00E9766F">
        <w:rPr>
          <w:i/>
          <w:szCs w:val="22"/>
          <w:lang w:val="lt-LT"/>
        </w:rPr>
        <w:t>Gydymo trukmė</w:t>
      </w:r>
    </w:p>
    <w:p w14:paraId="3DD86BBF" w14:textId="77777777" w:rsidR="00E9766F" w:rsidRPr="00E9766F" w:rsidRDefault="00E9766F" w:rsidP="00E9766F">
      <w:pPr>
        <w:rPr>
          <w:iCs/>
          <w:szCs w:val="22"/>
          <w:lang w:val="lt-LT"/>
        </w:rPr>
      </w:pPr>
      <w:r>
        <w:rPr>
          <w:iCs/>
          <w:szCs w:val="22"/>
          <w:lang w:val="lt-LT"/>
        </w:rPr>
        <w:t>Alprazolamo</w:t>
      </w:r>
      <w:r w:rsidRPr="00E9766F">
        <w:rPr>
          <w:iCs/>
          <w:szCs w:val="22"/>
          <w:lang w:val="lt-LT"/>
        </w:rPr>
        <w:t xml:space="preserve"> reikia vartoti mažiausią įmanomą veiksmingą dozę kuo trumpesnį laiką ir ne ilgiau kaip 2</w:t>
      </w:r>
      <w:r>
        <w:rPr>
          <w:iCs/>
          <w:szCs w:val="22"/>
          <w:lang w:val="lt-LT"/>
        </w:rPr>
        <w:t> </w:t>
      </w:r>
      <w:r w:rsidRPr="00E9766F">
        <w:rPr>
          <w:iCs/>
          <w:szCs w:val="22"/>
          <w:lang w:val="lt-LT"/>
        </w:rPr>
        <w:t>–</w:t>
      </w:r>
      <w:r>
        <w:rPr>
          <w:iCs/>
          <w:szCs w:val="22"/>
          <w:lang w:val="lt-LT"/>
        </w:rPr>
        <w:t> </w:t>
      </w:r>
      <w:r w:rsidRPr="00E9766F">
        <w:rPr>
          <w:iCs/>
          <w:szCs w:val="22"/>
          <w:lang w:val="lt-LT"/>
        </w:rPr>
        <w:t>4 savaites. Tęstinio gydymo poreikį reikia dažnai įvertinti iš naujo. Ilgalaikis gydymas nerekomenduojamas. Priklausomybės rizika gali didėti priklausomai nuo dozės ir gydymo trukmės (žr. 4.4 skyrių).</w:t>
      </w:r>
    </w:p>
    <w:p w14:paraId="32AA4472" w14:textId="77777777" w:rsidR="00E9766F" w:rsidRPr="00F235CF" w:rsidRDefault="00E9766F" w:rsidP="00A561D8">
      <w:pPr>
        <w:widowControl w:val="0"/>
        <w:rPr>
          <w:szCs w:val="22"/>
          <w:lang w:val="lt-LT"/>
        </w:rPr>
      </w:pPr>
    </w:p>
    <w:p w14:paraId="49109CE2" w14:textId="77777777" w:rsidR="00A561D8" w:rsidRPr="00F235CF" w:rsidRDefault="00A561D8" w:rsidP="00A561D8">
      <w:pPr>
        <w:widowControl w:val="0"/>
        <w:rPr>
          <w:szCs w:val="22"/>
          <w:u w:val="single"/>
          <w:lang w:val="lt-LT"/>
        </w:rPr>
      </w:pPr>
      <w:r w:rsidRPr="00F235CF">
        <w:rPr>
          <w:szCs w:val="22"/>
          <w:u w:val="single"/>
          <w:lang w:val="lt-LT"/>
        </w:rPr>
        <w:t>Dozavimas</w:t>
      </w:r>
    </w:p>
    <w:p w14:paraId="1D5F7148" w14:textId="0FBC1783" w:rsidR="00A561D8" w:rsidRPr="00F235CF" w:rsidRDefault="00A561D8" w:rsidP="00A561D8">
      <w:pPr>
        <w:widowControl w:val="0"/>
        <w:rPr>
          <w:szCs w:val="22"/>
          <w:lang w:val="lt-LT"/>
        </w:rPr>
      </w:pPr>
      <w:bookmarkStart w:id="20" w:name="OLE_LINK10"/>
      <w:bookmarkStart w:id="21" w:name="OLE_LINK7"/>
      <w:r w:rsidRPr="00F235CF">
        <w:rPr>
          <w:szCs w:val="22"/>
          <w:lang w:val="lt-LT"/>
        </w:rPr>
        <w:t xml:space="preserve">Optimalią Zomiren dozę būtina parinkti atsižvelgiant į simptomų sunkumą bei paciento reakciją. Būtina vartoti mažiausią simptomus kontroliuojančią dozę. Jei reikia didesnės dozės, ją būtina didinti atsargiai, kad nepasireikštų nepageidaujamo poveikio. Pacientams, nevartojusiems vaistinių preparatų </w:t>
      </w:r>
      <w:r w:rsidRPr="00F235CF">
        <w:rPr>
          <w:szCs w:val="22"/>
          <w:lang w:val="lt-LT"/>
        </w:rPr>
        <w:lastRenderedPageBreak/>
        <w:t xml:space="preserve">nuo nerimo, paprastai pakanka mažesnės dozės, nei </w:t>
      </w:r>
      <w:r w:rsidR="00F47A66">
        <w:rPr>
          <w:szCs w:val="22"/>
          <w:lang w:val="lt-LT"/>
        </w:rPr>
        <w:t>pacientams</w:t>
      </w:r>
      <w:r w:rsidRPr="00F235CF">
        <w:rPr>
          <w:szCs w:val="22"/>
          <w:lang w:val="lt-LT"/>
        </w:rPr>
        <w:t xml:space="preserve">, jau vartojusiems raminamąjį poveikį sukeliančių, migdomųjų vaistinių preparatų ar antidepresantų. Atsižvelgiant į rekomendacijas, senyviems </w:t>
      </w:r>
      <w:r w:rsidR="00F47A66">
        <w:rPr>
          <w:szCs w:val="22"/>
          <w:lang w:val="lt-LT"/>
        </w:rPr>
        <w:t>pacientams</w:t>
      </w:r>
      <w:r w:rsidR="00F47A66" w:rsidRPr="00F235CF">
        <w:rPr>
          <w:szCs w:val="22"/>
          <w:lang w:val="lt-LT"/>
        </w:rPr>
        <w:t xml:space="preserve"> </w:t>
      </w:r>
      <w:r w:rsidRPr="00F235CF">
        <w:rPr>
          <w:szCs w:val="22"/>
          <w:lang w:val="lt-LT"/>
        </w:rPr>
        <w:t>bei pacientams, kurių būklė sunki, būtina vartoti mažiausią veiksmingą dozę, kad nepasireikštų ataksijos ir stipraus raminamojo poveikio.</w:t>
      </w:r>
    </w:p>
    <w:p w14:paraId="71898F33" w14:textId="77777777" w:rsidR="00A561D8" w:rsidRPr="00F235CF" w:rsidRDefault="00A561D8" w:rsidP="00A561D8">
      <w:pPr>
        <w:widowControl w:val="0"/>
        <w:rPr>
          <w:szCs w:val="22"/>
          <w:lang w:val="lt-LT"/>
        </w:rPr>
      </w:pPr>
    </w:p>
    <w:p w14:paraId="454792A2" w14:textId="77777777" w:rsidR="00A561D8" w:rsidRPr="00F235CF" w:rsidRDefault="00A561D8" w:rsidP="00A561D8">
      <w:pPr>
        <w:widowControl w:val="0"/>
        <w:rPr>
          <w:szCs w:val="22"/>
          <w:lang w:val="lt-LT"/>
        </w:rPr>
      </w:pPr>
      <w:r w:rsidRPr="00F235CF">
        <w:rPr>
          <w:i/>
          <w:iCs/>
          <w:szCs w:val="22"/>
          <w:lang w:val="lt-LT"/>
        </w:rPr>
        <w:t>Nerimo gydymas</w:t>
      </w:r>
    </w:p>
    <w:p w14:paraId="26E37D01" w14:textId="77777777" w:rsidR="00A561D8" w:rsidRPr="00F235CF" w:rsidRDefault="00A561D8" w:rsidP="00A561D8">
      <w:pPr>
        <w:widowControl w:val="0"/>
        <w:rPr>
          <w:szCs w:val="22"/>
          <w:lang w:val="lt-LT"/>
        </w:rPr>
      </w:pPr>
      <w:r w:rsidRPr="00F235CF">
        <w:rPr>
          <w:szCs w:val="22"/>
          <w:lang w:val="lt-LT"/>
        </w:rPr>
        <w:t>Pradinė paros dozė yra 1 mg. Ji išgeriama iš karto arba padalyta į dvi dalis. Įprasta palaikomoji paros dozė yra 0,5 – 4 mg. Ji išgeriama iš karto arba padalyta į dvi dalis.</w:t>
      </w:r>
    </w:p>
    <w:p w14:paraId="003F665C" w14:textId="77777777" w:rsidR="00A561D8" w:rsidRPr="00F235CF" w:rsidRDefault="00A561D8" w:rsidP="00A561D8">
      <w:pPr>
        <w:widowControl w:val="0"/>
        <w:rPr>
          <w:szCs w:val="22"/>
          <w:lang w:val="lt-LT"/>
        </w:rPr>
      </w:pPr>
    </w:p>
    <w:p w14:paraId="7E350D72" w14:textId="77777777" w:rsidR="00A561D8" w:rsidRPr="00F235CF" w:rsidRDefault="00A561D8" w:rsidP="00A561D8">
      <w:pPr>
        <w:widowControl w:val="0"/>
        <w:rPr>
          <w:i/>
          <w:iCs/>
          <w:szCs w:val="22"/>
          <w:lang w:val="lt-LT"/>
        </w:rPr>
      </w:pPr>
      <w:r w:rsidRPr="00C9652A">
        <w:rPr>
          <w:i/>
          <w:lang w:val="lt-LT"/>
        </w:rPr>
        <w:t>Senyviems pacientams</w:t>
      </w:r>
    </w:p>
    <w:p w14:paraId="5451C673" w14:textId="555047B1" w:rsidR="00A561D8" w:rsidRPr="00F235CF" w:rsidRDefault="00A561D8" w:rsidP="00A561D8">
      <w:pPr>
        <w:widowControl w:val="0"/>
        <w:rPr>
          <w:szCs w:val="22"/>
          <w:lang w:val="lt-LT"/>
        </w:rPr>
      </w:pPr>
      <w:r w:rsidRPr="00F235CF">
        <w:rPr>
          <w:iCs/>
          <w:szCs w:val="22"/>
          <w:lang w:val="lt-LT"/>
        </w:rPr>
        <w:t xml:space="preserve">Senyviems pacientams, </w:t>
      </w:r>
      <w:r w:rsidR="00F47A66">
        <w:rPr>
          <w:iCs/>
          <w:szCs w:val="22"/>
          <w:lang w:val="lt-LT"/>
        </w:rPr>
        <w:t>pacientams</w:t>
      </w:r>
      <w:r w:rsidRPr="00F235CF">
        <w:rPr>
          <w:iCs/>
          <w:szCs w:val="22"/>
          <w:lang w:val="lt-LT"/>
        </w:rPr>
        <w:t xml:space="preserve">, kurių būklė sunki, bei kepenų liga sergantiems žmonėms įprasta pradinė paros dozė yra </w:t>
      </w:r>
      <w:r w:rsidRPr="00F235CF">
        <w:rPr>
          <w:szCs w:val="22"/>
          <w:lang w:val="lt-LT"/>
        </w:rPr>
        <w:t>0,5 mg. Ji išgeriama iš karto arba padalyta į dvi dalis. Paros dozę galima didinti iki didžiausios, t. y. 4,5 mg.</w:t>
      </w:r>
    </w:p>
    <w:p w14:paraId="60370351" w14:textId="77777777" w:rsidR="00A561D8" w:rsidRPr="00F235CF" w:rsidRDefault="00A561D8" w:rsidP="00A561D8">
      <w:pPr>
        <w:widowControl w:val="0"/>
        <w:rPr>
          <w:szCs w:val="22"/>
          <w:lang w:val="lt-LT"/>
        </w:rPr>
      </w:pPr>
    </w:p>
    <w:p w14:paraId="47EF7737" w14:textId="77777777" w:rsidR="00A561D8" w:rsidRPr="00F235CF" w:rsidRDefault="00A561D8" w:rsidP="00A561D8">
      <w:pPr>
        <w:widowControl w:val="0"/>
        <w:rPr>
          <w:szCs w:val="22"/>
          <w:lang w:val="lt-LT"/>
        </w:rPr>
      </w:pPr>
      <w:r w:rsidRPr="00F235CF">
        <w:rPr>
          <w:i/>
          <w:iCs/>
          <w:szCs w:val="22"/>
          <w:lang w:val="lt-LT"/>
        </w:rPr>
        <w:t>Gydymo nutraukimas</w:t>
      </w:r>
    </w:p>
    <w:p w14:paraId="20E5C20F" w14:textId="3692C823" w:rsidR="00A561D8" w:rsidRPr="00F235CF" w:rsidRDefault="00E9766F" w:rsidP="00A561D8">
      <w:pPr>
        <w:widowControl w:val="0"/>
        <w:rPr>
          <w:szCs w:val="22"/>
          <w:lang w:val="lt-LT"/>
        </w:rPr>
      </w:pPr>
      <w:r w:rsidRPr="00E9766F">
        <w:rPr>
          <w:szCs w:val="22"/>
          <w:lang w:val="lt-LT"/>
        </w:rPr>
        <w:t>Norint išvengti nutraukimo simptomų, dozę reikia mažinti palaipsniui</w:t>
      </w:r>
      <w:r>
        <w:rPr>
          <w:szCs w:val="22"/>
          <w:lang w:val="lt-LT"/>
        </w:rPr>
        <w:t xml:space="preserve"> (žr. 4.4 skyrių)</w:t>
      </w:r>
      <w:r w:rsidRPr="00E9766F">
        <w:rPr>
          <w:szCs w:val="22"/>
          <w:lang w:val="lt-LT"/>
        </w:rPr>
        <w:t xml:space="preserve">. </w:t>
      </w:r>
    </w:p>
    <w:p w14:paraId="295287AD" w14:textId="77777777" w:rsidR="00A561D8" w:rsidRPr="00F235CF" w:rsidRDefault="00A561D8" w:rsidP="00A561D8">
      <w:pPr>
        <w:widowControl w:val="0"/>
        <w:rPr>
          <w:i/>
          <w:szCs w:val="22"/>
          <w:lang w:val="lt-LT"/>
        </w:rPr>
      </w:pPr>
      <w:r w:rsidRPr="00F235CF">
        <w:rPr>
          <w:i/>
          <w:szCs w:val="22"/>
          <w:lang w:val="lt-LT"/>
        </w:rPr>
        <w:t>Vaikų populiacija</w:t>
      </w:r>
    </w:p>
    <w:p w14:paraId="5E2BC399" w14:textId="77777777" w:rsidR="00A561D8" w:rsidRPr="00F235CF" w:rsidRDefault="00A561D8" w:rsidP="00A561D8">
      <w:pPr>
        <w:widowControl w:val="0"/>
        <w:rPr>
          <w:rFonts w:eastAsia="Calibri"/>
          <w:noProof/>
          <w:szCs w:val="22"/>
          <w:lang w:val="lt-LT"/>
        </w:rPr>
      </w:pPr>
      <w:r w:rsidRPr="00F235CF">
        <w:rPr>
          <w:iCs/>
          <w:szCs w:val="22"/>
          <w:lang w:val="lt-LT"/>
        </w:rPr>
        <w:t xml:space="preserve">Alprazolamo saugumas ir veiksmingumas netirtas jaunesniems nei 18 metų vaikams ir paaugliams, todėl </w:t>
      </w:r>
      <w:r w:rsidRPr="00F235CF">
        <w:rPr>
          <w:rFonts w:eastAsia="Calibri"/>
          <w:noProof/>
          <w:szCs w:val="22"/>
          <w:lang w:val="lt-LT"/>
        </w:rPr>
        <w:t>Zomiren nerekomenduojama vartoti jaunesniems kaip 18 metų vaikams.</w:t>
      </w:r>
    </w:p>
    <w:p w14:paraId="4FFBB6EC" w14:textId="77777777" w:rsidR="00A561D8" w:rsidRPr="00F235CF" w:rsidRDefault="00A561D8" w:rsidP="00A561D8">
      <w:pPr>
        <w:widowControl w:val="0"/>
        <w:rPr>
          <w:szCs w:val="22"/>
          <w:lang w:val="lt-LT"/>
        </w:rPr>
      </w:pPr>
    </w:p>
    <w:p w14:paraId="06A55C9F" w14:textId="77777777" w:rsidR="002E1762" w:rsidRPr="00C9652A" w:rsidRDefault="00A561D8" w:rsidP="00A561D8">
      <w:pPr>
        <w:widowControl w:val="0"/>
        <w:rPr>
          <w:szCs w:val="22"/>
          <w:u w:val="single"/>
          <w:lang w:val="lt-LT"/>
        </w:rPr>
      </w:pPr>
      <w:r w:rsidRPr="00C9652A">
        <w:rPr>
          <w:szCs w:val="22"/>
          <w:u w:val="single"/>
          <w:lang w:val="lt-LT"/>
        </w:rPr>
        <w:t>Vartojimo metodas</w:t>
      </w:r>
    </w:p>
    <w:p w14:paraId="10DEEDEC" w14:textId="77777777" w:rsidR="00A561D8" w:rsidRPr="00F235CF" w:rsidRDefault="00A561D8" w:rsidP="00A561D8">
      <w:pPr>
        <w:rPr>
          <w:rFonts w:eastAsia="Calibri"/>
          <w:iCs/>
          <w:szCs w:val="22"/>
          <w:lang w:val="lt-LT"/>
        </w:rPr>
      </w:pPr>
      <w:r w:rsidRPr="00F235CF">
        <w:rPr>
          <w:szCs w:val="22"/>
          <w:lang w:val="lt-LT"/>
        </w:rPr>
        <w:t>Vartoti per burną. Tabletę reikia nuryti sveiką</w:t>
      </w:r>
      <w:r w:rsidRPr="00F235CF">
        <w:rPr>
          <w:rFonts w:eastAsia="Calibri"/>
          <w:iCs/>
          <w:szCs w:val="22"/>
          <w:lang w:val="lt-LT"/>
        </w:rPr>
        <w:t>, jos negalima kramtyti, traiškyti ar laužyti.</w:t>
      </w:r>
    </w:p>
    <w:p w14:paraId="535A2603" w14:textId="77777777" w:rsidR="00A561D8" w:rsidRPr="00F235CF" w:rsidRDefault="00A561D8" w:rsidP="00A561D8">
      <w:pPr>
        <w:widowControl w:val="0"/>
        <w:rPr>
          <w:szCs w:val="22"/>
          <w:lang w:val="lt-LT"/>
        </w:rPr>
      </w:pPr>
    </w:p>
    <w:bookmarkEnd w:id="20"/>
    <w:bookmarkEnd w:id="21"/>
    <w:p w14:paraId="44713288" w14:textId="77777777" w:rsidR="00A561D8" w:rsidRPr="00C9652A" w:rsidRDefault="00A561D8" w:rsidP="00A561D8">
      <w:pPr>
        <w:widowControl w:val="0"/>
        <w:rPr>
          <w:rFonts w:eastAsia="Calibri"/>
          <w:noProof/>
          <w:szCs w:val="22"/>
          <w:lang w:val="lt-LT"/>
        </w:rPr>
      </w:pPr>
    </w:p>
    <w:p w14:paraId="45AC6565" w14:textId="77777777" w:rsidR="00A561D8" w:rsidRPr="00F235CF" w:rsidRDefault="00A561D8" w:rsidP="00A561D8">
      <w:pPr>
        <w:widowControl w:val="0"/>
        <w:ind w:left="567" w:hanging="567"/>
        <w:outlineLvl w:val="2"/>
        <w:rPr>
          <w:rFonts w:eastAsia="Calibri"/>
          <w:b/>
          <w:kern w:val="28"/>
          <w:szCs w:val="22"/>
          <w:lang w:val="lt-LT" w:eastAsia="lt-LT"/>
        </w:rPr>
      </w:pPr>
      <w:bookmarkStart w:id="22" w:name="_Toc129243229"/>
      <w:bookmarkStart w:id="23" w:name="_Toc129243104"/>
      <w:r w:rsidRPr="00F235CF">
        <w:rPr>
          <w:rFonts w:eastAsia="Calibri"/>
          <w:b/>
          <w:kern w:val="28"/>
          <w:szCs w:val="22"/>
          <w:lang w:val="lt-LT" w:eastAsia="lt-LT"/>
        </w:rPr>
        <w:t>4.3</w:t>
      </w:r>
      <w:r w:rsidRPr="00F235CF">
        <w:rPr>
          <w:rFonts w:eastAsia="Calibri"/>
          <w:b/>
          <w:kern w:val="28"/>
          <w:szCs w:val="22"/>
          <w:lang w:val="lt-LT" w:eastAsia="lt-LT"/>
        </w:rPr>
        <w:tab/>
        <w:t>Kontraindikacijos</w:t>
      </w:r>
      <w:bookmarkEnd w:id="22"/>
      <w:bookmarkEnd w:id="23"/>
    </w:p>
    <w:p w14:paraId="01BAB34E" w14:textId="77777777" w:rsidR="00A561D8" w:rsidRPr="00F235CF" w:rsidRDefault="00A561D8" w:rsidP="00A561D8">
      <w:pPr>
        <w:widowControl w:val="0"/>
        <w:rPr>
          <w:rFonts w:eastAsia="Calibri"/>
          <w:noProof/>
          <w:szCs w:val="22"/>
          <w:lang w:val="lt-LT"/>
        </w:rPr>
      </w:pPr>
    </w:p>
    <w:p w14:paraId="727D621E" w14:textId="4594A2A6" w:rsidR="00A561D8" w:rsidRPr="00F235CF" w:rsidRDefault="00A561D8" w:rsidP="00A561D8">
      <w:pPr>
        <w:widowControl w:val="0"/>
        <w:numPr>
          <w:ilvl w:val="0"/>
          <w:numId w:val="25"/>
        </w:numPr>
        <w:tabs>
          <w:tab w:val="clear" w:pos="567"/>
        </w:tabs>
        <w:spacing w:line="240" w:lineRule="auto"/>
        <w:ind w:left="567" w:hanging="567"/>
        <w:rPr>
          <w:rFonts w:eastAsia="Calibri"/>
          <w:noProof/>
          <w:szCs w:val="22"/>
          <w:lang w:val="lt-LT"/>
        </w:rPr>
      </w:pPr>
      <w:r w:rsidRPr="00F235CF">
        <w:rPr>
          <w:rFonts w:eastAsia="Calibri"/>
          <w:noProof/>
          <w:szCs w:val="22"/>
          <w:lang w:val="lt-LT"/>
        </w:rPr>
        <w:t>Padidėjęs jautrumas veikliajai medžiagai, benzodiazepinams arba bet kuriai 6.1</w:t>
      </w:r>
      <w:r w:rsidR="00647C55">
        <w:rPr>
          <w:rFonts w:eastAsia="Calibri"/>
          <w:noProof/>
          <w:szCs w:val="22"/>
          <w:lang w:val="lt-LT"/>
        </w:rPr>
        <w:t> </w:t>
      </w:r>
      <w:r w:rsidRPr="00F235CF">
        <w:rPr>
          <w:rFonts w:eastAsia="Calibri"/>
          <w:noProof/>
          <w:szCs w:val="22"/>
          <w:lang w:val="lt-LT"/>
        </w:rPr>
        <w:t>skyriuje nurodytai pagalbinei medžiagai.</w:t>
      </w:r>
    </w:p>
    <w:p w14:paraId="4F2A0E3D" w14:textId="77777777" w:rsidR="00A561D8" w:rsidRPr="00F235CF" w:rsidRDefault="00A561D8" w:rsidP="00A561D8">
      <w:pPr>
        <w:widowControl w:val="0"/>
        <w:numPr>
          <w:ilvl w:val="0"/>
          <w:numId w:val="25"/>
        </w:numPr>
        <w:tabs>
          <w:tab w:val="clear" w:pos="567"/>
        </w:tabs>
        <w:spacing w:line="240" w:lineRule="auto"/>
        <w:ind w:left="567" w:hanging="567"/>
        <w:contextualSpacing/>
        <w:rPr>
          <w:szCs w:val="22"/>
          <w:lang w:val="lt-LT"/>
        </w:rPr>
      </w:pPr>
      <w:r w:rsidRPr="00F235CF">
        <w:rPr>
          <w:szCs w:val="22"/>
          <w:lang w:val="lt-LT"/>
        </w:rPr>
        <w:t>Sunkus kvėpavimo nepakankamumas.</w:t>
      </w:r>
    </w:p>
    <w:p w14:paraId="1B7115F3" w14:textId="77777777" w:rsidR="00A561D8" w:rsidRPr="00F235CF" w:rsidRDefault="00A561D8" w:rsidP="00A561D8">
      <w:pPr>
        <w:widowControl w:val="0"/>
        <w:numPr>
          <w:ilvl w:val="0"/>
          <w:numId w:val="25"/>
        </w:numPr>
        <w:tabs>
          <w:tab w:val="clear" w:pos="567"/>
        </w:tabs>
        <w:spacing w:line="240" w:lineRule="auto"/>
        <w:ind w:left="567" w:hanging="567"/>
        <w:contextualSpacing/>
        <w:rPr>
          <w:szCs w:val="22"/>
          <w:lang w:val="lt-LT"/>
        </w:rPr>
      </w:pPr>
      <w:r w:rsidRPr="00F235CF">
        <w:rPr>
          <w:szCs w:val="22"/>
          <w:lang w:val="lt-LT"/>
        </w:rPr>
        <w:t>Miego apnėjos sindromas.</w:t>
      </w:r>
    </w:p>
    <w:p w14:paraId="5C63D24F" w14:textId="77777777" w:rsidR="00A561D8" w:rsidRPr="00F235CF" w:rsidRDefault="00A561D8" w:rsidP="00A561D8">
      <w:pPr>
        <w:widowControl w:val="0"/>
        <w:numPr>
          <w:ilvl w:val="0"/>
          <w:numId w:val="25"/>
        </w:numPr>
        <w:tabs>
          <w:tab w:val="clear" w:pos="567"/>
        </w:tabs>
        <w:spacing w:line="240" w:lineRule="auto"/>
        <w:ind w:left="567" w:hanging="567"/>
        <w:contextualSpacing/>
        <w:rPr>
          <w:szCs w:val="22"/>
          <w:lang w:val="lt-LT"/>
        </w:rPr>
      </w:pPr>
      <w:r w:rsidRPr="00F235CF">
        <w:rPr>
          <w:szCs w:val="22"/>
          <w:lang w:val="lt-LT"/>
        </w:rPr>
        <w:t>Sunkioji miastenija.</w:t>
      </w:r>
    </w:p>
    <w:p w14:paraId="7C880207" w14:textId="77777777" w:rsidR="00A561D8" w:rsidRPr="00F235CF" w:rsidRDefault="00A561D8" w:rsidP="00A561D8">
      <w:pPr>
        <w:widowControl w:val="0"/>
        <w:numPr>
          <w:ilvl w:val="0"/>
          <w:numId w:val="25"/>
        </w:numPr>
        <w:tabs>
          <w:tab w:val="clear" w:pos="567"/>
        </w:tabs>
        <w:spacing w:line="240" w:lineRule="auto"/>
        <w:ind w:left="567" w:hanging="567"/>
        <w:contextualSpacing/>
        <w:rPr>
          <w:szCs w:val="22"/>
          <w:lang w:val="lt-LT"/>
        </w:rPr>
      </w:pPr>
      <w:r w:rsidRPr="00F235CF">
        <w:rPr>
          <w:szCs w:val="22"/>
          <w:lang w:val="lt-LT"/>
        </w:rPr>
        <w:t>Sunkus kepenų funkcijos sutrikimas.</w:t>
      </w:r>
    </w:p>
    <w:p w14:paraId="08C2C4E0" w14:textId="77777777" w:rsidR="00A561D8" w:rsidRPr="00F235CF" w:rsidRDefault="00A561D8" w:rsidP="00A561D8">
      <w:pPr>
        <w:widowControl w:val="0"/>
        <w:rPr>
          <w:rFonts w:eastAsia="Calibri"/>
          <w:noProof/>
          <w:szCs w:val="22"/>
          <w:lang w:val="lt-LT"/>
        </w:rPr>
      </w:pPr>
    </w:p>
    <w:p w14:paraId="33078271" w14:textId="77777777" w:rsidR="00A561D8" w:rsidRPr="00F235CF" w:rsidRDefault="00A561D8" w:rsidP="00A561D8">
      <w:pPr>
        <w:widowControl w:val="0"/>
        <w:ind w:left="567" w:hanging="567"/>
        <w:outlineLvl w:val="2"/>
        <w:rPr>
          <w:rFonts w:eastAsia="Calibri"/>
          <w:b/>
          <w:kern w:val="28"/>
          <w:szCs w:val="22"/>
          <w:lang w:val="lt-LT" w:eastAsia="lt-LT"/>
        </w:rPr>
      </w:pPr>
      <w:bookmarkStart w:id="24" w:name="_Toc129243230"/>
      <w:bookmarkStart w:id="25" w:name="_Toc129243105"/>
      <w:r w:rsidRPr="00F235CF">
        <w:rPr>
          <w:rFonts w:eastAsia="Calibri"/>
          <w:b/>
          <w:kern w:val="28"/>
          <w:szCs w:val="22"/>
          <w:lang w:val="lt-LT" w:eastAsia="lt-LT"/>
        </w:rPr>
        <w:t>4.4</w:t>
      </w:r>
      <w:r w:rsidRPr="00F235CF">
        <w:rPr>
          <w:rFonts w:eastAsia="Calibri"/>
          <w:b/>
          <w:kern w:val="28"/>
          <w:szCs w:val="22"/>
          <w:lang w:val="lt-LT" w:eastAsia="lt-LT"/>
        </w:rPr>
        <w:tab/>
        <w:t>Specialūs įspėjimai ir atsargumo priemonės</w:t>
      </w:r>
      <w:bookmarkEnd w:id="24"/>
      <w:bookmarkEnd w:id="25"/>
    </w:p>
    <w:p w14:paraId="42240450" w14:textId="77777777" w:rsidR="00A561D8" w:rsidRDefault="00A561D8" w:rsidP="00A561D8">
      <w:pPr>
        <w:widowControl w:val="0"/>
        <w:rPr>
          <w:rFonts w:eastAsia="Calibri"/>
          <w:noProof/>
          <w:szCs w:val="22"/>
          <w:lang w:val="lt-LT"/>
        </w:rPr>
      </w:pPr>
    </w:p>
    <w:p w14:paraId="7AC6540A" w14:textId="77777777" w:rsidR="00E9766F" w:rsidRPr="003F20DD" w:rsidRDefault="00E9766F" w:rsidP="00E9766F">
      <w:pPr>
        <w:widowControl w:val="0"/>
        <w:rPr>
          <w:rFonts w:eastAsia="Calibri"/>
          <w:noProof/>
          <w:szCs w:val="22"/>
          <w:u w:val="single"/>
          <w:lang w:val="lt-LT"/>
        </w:rPr>
      </w:pPr>
      <w:r w:rsidRPr="003F20DD">
        <w:rPr>
          <w:rFonts w:eastAsia="Calibri"/>
          <w:noProof/>
          <w:szCs w:val="22"/>
          <w:u w:val="single"/>
          <w:lang w:val="lt-LT"/>
        </w:rPr>
        <w:t>Gydymo trukmė</w:t>
      </w:r>
    </w:p>
    <w:p w14:paraId="259301D0" w14:textId="77777777" w:rsidR="00E9766F" w:rsidRPr="00E9766F" w:rsidRDefault="00E9766F" w:rsidP="00E9766F">
      <w:pPr>
        <w:widowControl w:val="0"/>
        <w:rPr>
          <w:rFonts w:eastAsia="Calibri"/>
          <w:noProof/>
          <w:szCs w:val="22"/>
          <w:lang w:val="lt-LT"/>
        </w:rPr>
      </w:pPr>
      <w:r w:rsidRPr="00E9766F">
        <w:rPr>
          <w:rFonts w:eastAsia="Calibri"/>
          <w:noProof/>
          <w:szCs w:val="22"/>
          <w:lang w:val="lt-LT"/>
        </w:rPr>
        <w:t>Gydymo trukmė turi būti kiek galima trumpesnė ir neviršyti 2</w:t>
      </w:r>
      <w:r>
        <w:rPr>
          <w:rFonts w:eastAsia="Calibri"/>
          <w:noProof/>
          <w:szCs w:val="22"/>
          <w:lang w:val="lt-LT"/>
        </w:rPr>
        <w:t> </w:t>
      </w:r>
      <w:r w:rsidRPr="00E9766F">
        <w:rPr>
          <w:rFonts w:eastAsia="Calibri"/>
          <w:noProof/>
          <w:szCs w:val="22"/>
          <w:lang w:val="lt-LT"/>
        </w:rPr>
        <w:t>–</w:t>
      </w:r>
      <w:r>
        <w:rPr>
          <w:rFonts w:eastAsia="Calibri"/>
          <w:noProof/>
          <w:szCs w:val="22"/>
          <w:lang w:val="lt-LT"/>
        </w:rPr>
        <w:t> 4 savaičių (žr. 4.2 </w:t>
      </w:r>
      <w:r w:rsidRPr="00E9766F">
        <w:rPr>
          <w:rFonts w:eastAsia="Calibri"/>
          <w:noProof/>
          <w:szCs w:val="22"/>
          <w:lang w:val="lt-LT"/>
        </w:rPr>
        <w:t>skyrių ). Pratęsti gydymo laiką galima tik iš naujo įvertinus paciento būklę.</w:t>
      </w:r>
    </w:p>
    <w:p w14:paraId="13B95DE9" w14:textId="77777777" w:rsidR="00E9766F" w:rsidRPr="00E9766F" w:rsidRDefault="00E9766F" w:rsidP="00E9766F">
      <w:pPr>
        <w:widowControl w:val="0"/>
        <w:rPr>
          <w:rFonts w:eastAsia="Calibri"/>
          <w:noProof/>
          <w:szCs w:val="22"/>
          <w:lang w:val="lt-LT"/>
        </w:rPr>
      </w:pPr>
    </w:p>
    <w:p w14:paraId="495462D9" w14:textId="77777777" w:rsidR="00E9766F" w:rsidRDefault="00E9766F" w:rsidP="00E9766F">
      <w:pPr>
        <w:widowControl w:val="0"/>
        <w:rPr>
          <w:rFonts w:eastAsia="Calibri"/>
          <w:noProof/>
          <w:szCs w:val="22"/>
          <w:lang w:val="lt-LT"/>
        </w:rPr>
      </w:pPr>
      <w:r w:rsidRPr="00E9766F">
        <w:rPr>
          <w:rFonts w:eastAsia="Calibri"/>
          <w:noProof/>
          <w:szCs w:val="22"/>
          <w:lang w:val="lt-LT"/>
        </w:rPr>
        <w:t>Gali būti naudinga gydymo pradžioje informuoti pacientą, kad gydymo kursas bus ribotas, ir aiškiai paaiškinti, kaip bus palaipsniui mažinama dozė. Gauta duomenų, kad vartojant trumpo poveikio benzodiazepinų, nutraukimo sindromas gali pasireikšti laikotarpiu tarp dozių vartojimo, ypač jei vartojama didelė dozė. Jei vartojama ilgo poveikio benzodiazepinų, pacientą svarbu įspėti, kad jis jų nekeistų trumpo poveikio benzodiazepinais, nes gali atsirasti nutraukimo simptomų.</w:t>
      </w:r>
    </w:p>
    <w:p w14:paraId="4561094E" w14:textId="77777777" w:rsidR="00E9766F" w:rsidRPr="00F235CF" w:rsidRDefault="00E9766F" w:rsidP="00A561D8">
      <w:pPr>
        <w:widowControl w:val="0"/>
        <w:rPr>
          <w:rFonts w:eastAsia="Calibri"/>
          <w:noProof/>
          <w:szCs w:val="22"/>
          <w:lang w:val="lt-LT"/>
        </w:rPr>
      </w:pPr>
    </w:p>
    <w:p w14:paraId="36AED372" w14:textId="77777777" w:rsidR="00A561D8" w:rsidRPr="003F20DD" w:rsidRDefault="00A561D8" w:rsidP="00A561D8">
      <w:pPr>
        <w:widowControl w:val="0"/>
        <w:rPr>
          <w:szCs w:val="22"/>
          <w:u w:val="single"/>
          <w:lang w:val="lt-LT"/>
        </w:rPr>
      </w:pPr>
      <w:bookmarkStart w:id="26" w:name="OLE_LINK4"/>
      <w:bookmarkStart w:id="27" w:name="OLE_LINK3"/>
      <w:r w:rsidRPr="003F20DD">
        <w:rPr>
          <w:szCs w:val="22"/>
          <w:u w:val="single"/>
          <w:lang w:val="lt-LT"/>
        </w:rPr>
        <w:t>Tolerancija</w:t>
      </w:r>
    </w:p>
    <w:p w14:paraId="6BF29BA5" w14:textId="77777777" w:rsidR="00A561D8" w:rsidRPr="00F235CF" w:rsidRDefault="00A561D8" w:rsidP="00A561D8">
      <w:pPr>
        <w:widowControl w:val="0"/>
        <w:rPr>
          <w:szCs w:val="22"/>
          <w:lang w:val="lt-LT"/>
        </w:rPr>
      </w:pPr>
      <w:r w:rsidRPr="00F235CF">
        <w:rPr>
          <w:szCs w:val="22"/>
          <w:lang w:val="lt-LT"/>
        </w:rPr>
        <w:t>Kelias savaites vartojant benzodiazepinų kartotinai, migdomasis jų poveikis gali susilpnėti.</w:t>
      </w:r>
    </w:p>
    <w:p w14:paraId="554A03F9" w14:textId="77777777" w:rsidR="00A561D8" w:rsidRPr="00F235CF" w:rsidRDefault="00A561D8" w:rsidP="00A561D8">
      <w:pPr>
        <w:widowControl w:val="0"/>
        <w:rPr>
          <w:szCs w:val="22"/>
          <w:lang w:val="lt-LT"/>
        </w:rPr>
      </w:pPr>
    </w:p>
    <w:p w14:paraId="13874B31" w14:textId="77777777" w:rsidR="00A561D8" w:rsidRPr="003F20DD" w:rsidRDefault="00A561D8" w:rsidP="00A561D8">
      <w:pPr>
        <w:widowControl w:val="0"/>
        <w:rPr>
          <w:szCs w:val="22"/>
          <w:u w:val="single"/>
          <w:lang w:val="lt-LT"/>
        </w:rPr>
      </w:pPr>
      <w:r w:rsidRPr="003F20DD">
        <w:rPr>
          <w:szCs w:val="22"/>
          <w:u w:val="single"/>
          <w:lang w:val="lt-LT"/>
        </w:rPr>
        <w:t>Priklausomybė</w:t>
      </w:r>
    </w:p>
    <w:p w14:paraId="485C4136" w14:textId="77777777" w:rsidR="00A561D8" w:rsidRPr="00F235CF" w:rsidRDefault="00A561D8" w:rsidP="00A561D8">
      <w:pPr>
        <w:widowControl w:val="0"/>
        <w:rPr>
          <w:szCs w:val="22"/>
          <w:lang w:val="lt-LT"/>
        </w:rPr>
      </w:pPr>
      <w:r w:rsidRPr="00F235CF">
        <w:rPr>
          <w:szCs w:val="22"/>
          <w:lang w:val="lt-LT"/>
        </w:rPr>
        <w:t>Vartojant benzodiazepinų, gali atsirasti fizinė ir psichinė priklausomybė nuo jų. Priklausomybės rizika didėja, didėjant dozei ir ilgėjant gydymo trukmei, be to, didesnė rizika gresia ir pacientams, kurie praeityje piktnaudžiavo alkoholiu arba vaistiniais preparatais. Priklausomybė nuo vaistinio preparato gali atsirasti jį vartojant terapinėmis dozėmis ir (arba) pacientams, neturintiems individualių rizikos veiksnių. Priklausomybės atsiradimo rizika padidėja, jei tuo pat metu kartu vartojami keli benzodiazepinai, nepriklausomai nuo to, ar jie nuo nerimo ar migdomieji.</w:t>
      </w:r>
    </w:p>
    <w:p w14:paraId="163E871E" w14:textId="72309544" w:rsidR="00A561D8" w:rsidRPr="00F235CF" w:rsidRDefault="00A561D8" w:rsidP="00A561D8">
      <w:pPr>
        <w:widowControl w:val="0"/>
        <w:rPr>
          <w:rFonts w:eastAsia="Calibri"/>
          <w:szCs w:val="22"/>
          <w:lang w:val="lt-LT" w:eastAsia="lt-LT"/>
        </w:rPr>
      </w:pPr>
      <w:r w:rsidRPr="00F235CF">
        <w:rPr>
          <w:szCs w:val="22"/>
          <w:lang w:val="lt-LT"/>
        </w:rPr>
        <w:t xml:space="preserve">Jeigu pasireiškia fizinė priklausomybė, staiga nutraukus gydymą atsiranda nutraukimo simptomų. Gali </w:t>
      </w:r>
      <w:r w:rsidRPr="00F235CF">
        <w:rPr>
          <w:szCs w:val="22"/>
          <w:lang w:val="lt-LT"/>
        </w:rPr>
        <w:lastRenderedPageBreak/>
        <w:t xml:space="preserve">pasireikšti galvos ir raumenų skausmas, didelis nerimas, įtampa, nenustygstamumas, konfūzija ir irzlumas. Sunkiais atvejais gali atsirasti derealizacija, depersonalizacija, hiperakuzija, galūnių tirpimas ar dilgčiojimas, jautrumo šviesai, garsui ar lytėjimui padidėjimas, haliucinacijų ar epilepsijos priepuolių </w:t>
      </w:r>
      <w:r w:rsidRPr="00F235CF">
        <w:rPr>
          <w:rFonts w:eastAsia="Calibri"/>
          <w:szCs w:val="22"/>
          <w:lang w:val="lt-LT" w:eastAsia="lt-LT"/>
        </w:rPr>
        <w:t>(žr. 4.2 ir 4.8</w:t>
      </w:r>
      <w:r w:rsidR="00647C55">
        <w:rPr>
          <w:rFonts w:eastAsia="Calibri"/>
          <w:szCs w:val="22"/>
          <w:lang w:val="lt-LT" w:eastAsia="lt-LT"/>
        </w:rPr>
        <w:t> </w:t>
      </w:r>
      <w:r w:rsidRPr="00F235CF">
        <w:rPr>
          <w:rFonts w:eastAsia="Calibri"/>
          <w:szCs w:val="22"/>
          <w:lang w:val="lt-LT" w:eastAsia="lt-LT"/>
        </w:rPr>
        <w:t>skyrius)</w:t>
      </w:r>
      <w:r w:rsidRPr="00F235CF">
        <w:rPr>
          <w:szCs w:val="22"/>
          <w:lang w:val="lt-LT"/>
        </w:rPr>
        <w:t>.</w:t>
      </w:r>
    </w:p>
    <w:p w14:paraId="77D23CD9" w14:textId="77777777" w:rsidR="00A561D8" w:rsidRPr="00F235CF" w:rsidRDefault="00A561D8" w:rsidP="00A561D8">
      <w:pPr>
        <w:rPr>
          <w:i/>
          <w:lang w:val="lt-LT" w:eastAsia="lt-LT"/>
        </w:rPr>
      </w:pPr>
    </w:p>
    <w:p w14:paraId="57753E73" w14:textId="77777777" w:rsidR="00A561D8" w:rsidRPr="003F20DD" w:rsidRDefault="00A561D8" w:rsidP="00A561D8">
      <w:pPr>
        <w:rPr>
          <w:u w:val="single"/>
          <w:lang w:val="lt-LT" w:eastAsia="lt-LT"/>
        </w:rPr>
      </w:pPr>
      <w:r w:rsidRPr="003F20DD">
        <w:rPr>
          <w:u w:val="single"/>
          <w:lang w:val="lt-LT" w:eastAsia="lt-LT"/>
        </w:rPr>
        <w:t>Piktnaudžiavimas vaistiniu preparatu</w:t>
      </w:r>
    </w:p>
    <w:p w14:paraId="47E9B817" w14:textId="4CDB3F2C" w:rsidR="00A561D8" w:rsidRPr="00F235CF" w:rsidRDefault="00A561D8" w:rsidP="00A561D8">
      <w:pPr>
        <w:rPr>
          <w:szCs w:val="22"/>
          <w:lang w:val="lt-LT"/>
        </w:rPr>
      </w:pPr>
      <w:r w:rsidRPr="00F235CF">
        <w:rPr>
          <w:color w:val="000000"/>
          <w:lang w:val="lt-LT" w:eastAsia="lt-LT"/>
        </w:rPr>
        <w:t xml:space="preserve">Piktnaudžiavimas vaistiniais preparatais yra </w:t>
      </w:r>
      <w:r w:rsidRPr="00F235CF">
        <w:rPr>
          <w:szCs w:val="22"/>
          <w:lang w:val="lt-LT"/>
        </w:rPr>
        <w:t>žinoma alprazolamo ir kitų benzodiazepinų rizika. Pacientus, vartojančius alprazolamą, reikia tinkamai stebėti. Alprazolamas gali būti vartojamas ne pagal paskirtį</w:t>
      </w:r>
      <w:r>
        <w:rPr>
          <w:szCs w:val="22"/>
          <w:lang w:val="lt-LT"/>
        </w:rPr>
        <w:t>.</w:t>
      </w:r>
      <w:r w:rsidRPr="00F235CF">
        <w:rPr>
          <w:szCs w:val="22"/>
          <w:lang w:val="lt-LT"/>
        </w:rPr>
        <w:t xml:space="preserve"> Gauta pranešimų apie su perdozavimu susijusias mirtis dėl piktnaudžiavimo alprazolamu kartu su kitomis centrinę nervų sistemą (CNS) slopinančiomis medžiagomis, įskaitant opioidus, kitus benzodiazepinus ir alkoholį. Išrašant arba išduodant alprazolamą reikia atsižvelgti į tokią riziką. Šiai rizikai sumažinti reikia skirti mažiausią tinkamą kiekį ir patarti pacientams dėl tinkamo vaistinio preparato laikymo ir nesuvartoto vaistinio preparato likučių tvarkymo. (žr. 4.2, 4.8 ir 4.9</w:t>
      </w:r>
      <w:r w:rsidR="00647C55">
        <w:rPr>
          <w:szCs w:val="22"/>
          <w:lang w:val="lt-LT"/>
        </w:rPr>
        <w:t> </w:t>
      </w:r>
      <w:r w:rsidRPr="00F235CF">
        <w:rPr>
          <w:szCs w:val="22"/>
          <w:lang w:val="lt-LT"/>
        </w:rPr>
        <w:t>skyrius).</w:t>
      </w:r>
    </w:p>
    <w:p w14:paraId="6C481CED" w14:textId="77777777" w:rsidR="00A561D8" w:rsidRPr="00F235CF" w:rsidRDefault="00A561D8" w:rsidP="00A561D8">
      <w:pPr>
        <w:widowControl w:val="0"/>
        <w:rPr>
          <w:szCs w:val="22"/>
          <w:lang w:val="lt-LT"/>
        </w:rPr>
      </w:pPr>
    </w:p>
    <w:p w14:paraId="258A9062" w14:textId="77777777" w:rsidR="00A561D8" w:rsidRPr="003F20DD" w:rsidRDefault="00A561D8" w:rsidP="00A561D8">
      <w:pPr>
        <w:widowControl w:val="0"/>
        <w:rPr>
          <w:szCs w:val="22"/>
          <w:u w:val="single"/>
          <w:lang w:val="lt-LT"/>
        </w:rPr>
      </w:pPr>
      <w:r w:rsidRPr="003F20DD">
        <w:rPr>
          <w:szCs w:val="22"/>
          <w:u w:val="single"/>
          <w:lang w:val="lt-LT"/>
        </w:rPr>
        <w:t>Atoveiksmio nerimas</w:t>
      </w:r>
    </w:p>
    <w:p w14:paraId="4FD1C2D0" w14:textId="77777777" w:rsidR="00A561D8" w:rsidRPr="00F235CF" w:rsidRDefault="00A561D8" w:rsidP="00A561D8">
      <w:pPr>
        <w:widowControl w:val="0"/>
        <w:rPr>
          <w:szCs w:val="22"/>
          <w:lang w:val="lt-LT"/>
        </w:rPr>
      </w:pPr>
      <w:r w:rsidRPr="00F235CF">
        <w:rPr>
          <w:szCs w:val="22"/>
          <w:lang w:val="lt-LT"/>
        </w:rPr>
        <w:t>Gali atsirasti laikinas sindromas, kuriam būdingi simptomai, dėl kurių pradėta vartoti benzodiazepinų, tik dar stipresni. Kartu gali būti kitokių reakcijų, įskaitant nuotaikos pokyčius, nerimą ar miego sutrikimus ir nenustygstamumą. Kadangi nutraukimo ir atoveiksmio simptomų atsiradimo rizika būna didesnė, jei gydymas nutraukiamas staiga, dozę rekomenduojama mažinti palaipsniui.</w:t>
      </w:r>
    </w:p>
    <w:p w14:paraId="5B894DCA" w14:textId="77777777" w:rsidR="00A561D8" w:rsidRPr="00F235CF" w:rsidRDefault="00A561D8" w:rsidP="00A561D8">
      <w:pPr>
        <w:widowControl w:val="0"/>
        <w:rPr>
          <w:szCs w:val="22"/>
          <w:lang w:val="lt-LT"/>
        </w:rPr>
      </w:pPr>
    </w:p>
    <w:p w14:paraId="3D7A15C0" w14:textId="77777777" w:rsidR="00A561D8" w:rsidRPr="003F20DD" w:rsidRDefault="00A561D8" w:rsidP="00A561D8">
      <w:pPr>
        <w:widowControl w:val="0"/>
        <w:rPr>
          <w:szCs w:val="22"/>
          <w:u w:val="single"/>
          <w:lang w:val="lt-LT"/>
        </w:rPr>
      </w:pPr>
      <w:r w:rsidRPr="003F20DD">
        <w:rPr>
          <w:szCs w:val="22"/>
          <w:u w:val="single"/>
          <w:lang w:val="lt-LT"/>
        </w:rPr>
        <w:t>Psichinės ir paradoksinės reakcijos</w:t>
      </w:r>
    </w:p>
    <w:p w14:paraId="0FA138A6" w14:textId="77777777" w:rsidR="00A561D8" w:rsidRPr="00F235CF" w:rsidRDefault="00A561D8" w:rsidP="00A561D8">
      <w:pPr>
        <w:widowControl w:val="0"/>
        <w:rPr>
          <w:szCs w:val="22"/>
          <w:lang w:val="lt-LT"/>
        </w:rPr>
      </w:pPr>
      <w:r w:rsidRPr="00F235CF">
        <w:rPr>
          <w:szCs w:val="22"/>
          <w:lang w:val="lt-LT"/>
        </w:rPr>
        <w:t>Žinoma, kad vartojant benzodiazepinų gali atsirasti tokių reakcijų kaip nenustygstamumas, ažitacija, irzlumas, agresyvumas, kliedesių, įniršio priepuolis, košmariški sapnai, haliucinacijos, psichozė, nederamas elgesys ir kitokie elgesio sutrikimai. Tokiu atveju vaistinio preparato vartojimą reikia nutraukti.</w:t>
      </w:r>
    </w:p>
    <w:p w14:paraId="3707003D" w14:textId="77777777" w:rsidR="00A561D8" w:rsidRPr="00F235CF" w:rsidRDefault="00A561D8" w:rsidP="00A561D8">
      <w:pPr>
        <w:widowControl w:val="0"/>
        <w:rPr>
          <w:szCs w:val="22"/>
          <w:lang w:val="lt-LT"/>
        </w:rPr>
      </w:pPr>
      <w:r w:rsidRPr="00F235CF">
        <w:rPr>
          <w:szCs w:val="22"/>
          <w:lang w:val="lt-LT"/>
        </w:rPr>
        <w:t>Toks poveikis labiau tikėtinas vaikams ir senyviems žmonėms.</w:t>
      </w:r>
    </w:p>
    <w:p w14:paraId="22A0E606" w14:textId="77777777" w:rsidR="00A561D8" w:rsidRPr="00F235CF" w:rsidRDefault="00A561D8" w:rsidP="00A561D8">
      <w:pPr>
        <w:widowControl w:val="0"/>
        <w:rPr>
          <w:i/>
          <w:szCs w:val="22"/>
          <w:lang w:val="lt-LT"/>
        </w:rPr>
      </w:pPr>
    </w:p>
    <w:p w14:paraId="11A5410F" w14:textId="77777777" w:rsidR="00A561D8" w:rsidRPr="003F20DD" w:rsidRDefault="00A561D8" w:rsidP="00A561D8">
      <w:pPr>
        <w:widowControl w:val="0"/>
        <w:rPr>
          <w:szCs w:val="22"/>
          <w:u w:val="single"/>
          <w:lang w:val="lt-LT"/>
        </w:rPr>
      </w:pPr>
      <w:r w:rsidRPr="003F20DD">
        <w:rPr>
          <w:szCs w:val="22"/>
          <w:u w:val="single"/>
          <w:lang w:val="lt-LT"/>
        </w:rPr>
        <w:t>Amnezija</w:t>
      </w:r>
    </w:p>
    <w:p w14:paraId="0BBD9DDD" w14:textId="77777777" w:rsidR="00A561D8" w:rsidRPr="00F235CF" w:rsidRDefault="00A561D8" w:rsidP="00A561D8">
      <w:pPr>
        <w:widowControl w:val="0"/>
        <w:rPr>
          <w:szCs w:val="22"/>
          <w:lang w:val="lt-LT"/>
        </w:rPr>
      </w:pPr>
      <w:r w:rsidRPr="00F235CF">
        <w:rPr>
          <w:szCs w:val="22"/>
          <w:lang w:val="lt-LT"/>
        </w:rPr>
        <w:t>Benzodiazepinai gali sukelti anterogradinę amneziją. Tokia būklė dažniausiai atsiranda po vaistinio preparato išgėrimo praėjus kelioms valandoms.</w:t>
      </w:r>
    </w:p>
    <w:p w14:paraId="045DF0B8" w14:textId="77777777" w:rsidR="00A561D8" w:rsidRPr="00F235CF" w:rsidRDefault="00A561D8" w:rsidP="00A561D8">
      <w:pPr>
        <w:widowControl w:val="0"/>
        <w:rPr>
          <w:szCs w:val="22"/>
          <w:lang w:val="lt-LT"/>
        </w:rPr>
      </w:pPr>
    </w:p>
    <w:p w14:paraId="22E8769F" w14:textId="77777777" w:rsidR="00A561D8" w:rsidRPr="004015F8" w:rsidRDefault="00A561D8" w:rsidP="00A561D8">
      <w:pPr>
        <w:widowControl w:val="0"/>
        <w:rPr>
          <w:i/>
          <w:szCs w:val="22"/>
          <w:lang w:val="lt-LT"/>
        </w:rPr>
      </w:pPr>
      <w:r w:rsidRPr="004015F8">
        <w:rPr>
          <w:i/>
          <w:szCs w:val="22"/>
          <w:lang w:val="lt-LT"/>
        </w:rPr>
        <w:t>Specifinės pacientų grupės</w:t>
      </w:r>
      <w:r w:rsidR="004015F8" w:rsidRPr="003F20DD">
        <w:rPr>
          <w:i/>
          <w:szCs w:val="22"/>
          <w:lang w:val="lt-LT"/>
        </w:rPr>
        <w:t>:</w:t>
      </w:r>
    </w:p>
    <w:p w14:paraId="4B1B78F1" w14:textId="77777777" w:rsidR="004015F8" w:rsidRPr="003F20DD" w:rsidRDefault="004015F8" w:rsidP="00A561D8">
      <w:pPr>
        <w:widowControl w:val="0"/>
        <w:rPr>
          <w:i/>
          <w:szCs w:val="22"/>
          <w:lang w:val="lt-LT"/>
        </w:rPr>
      </w:pPr>
    </w:p>
    <w:p w14:paraId="77FBA4D1" w14:textId="77777777" w:rsidR="000C61BE" w:rsidRPr="003F20DD" w:rsidRDefault="000C61BE" w:rsidP="00A561D8">
      <w:pPr>
        <w:widowControl w:val="0"/>
        <w:rPr>
          <w:szCs w:val="22"/>
          <w:u w:val="single"/>
          <w:lang w:val="lt-LT"/>
        </w:rPr>
      </w:pPr>
      <w:r w:rsidRPr="003F20DD">
        <w:rPr>
          <w:szCs w:val="22"/>
          <w:u w:val="single"/>
          <w:lang w:val="lt-LT"/>
        </w:rPr>
        <w:t>Vaikų populiacija</w:t>
      </w:r>
    </w:p>
    <w:p w14:paraId="0BEEDC04" w14:textId="77777777" w:rsidR="00A561D8" w:rsidRPr="00F235CF" w:rsidRDefault="00A561D8" w:rsidP="00A561D8">
      <w:pPr>
        <w:widowControl w:val="0"/>
        <w:rPr>
          <w:szCs w:val="22"/>
          <w:lang w:val="lt-LT"/>
        </w:rPr>
      </w:pPr>
      <w:r w:rsidRPr="00F235CF">
        <w:rPr>
          <w:szCs w:val="22"/>
          <w:lang w:val="lt-LT"/>
        </w:rPr>
        <w:t>Alprazolamo nerekomenduojama vartoti jaunesniems kaip 18 metų pacientams, nes alprazolamo saugumas ir veiksmingumas jiems nenustatytas.</w:t>
      </w:r>
    </w:p>
    <w:p w14:paraId="657B431E" w14:textId="77777777" w:rsidR="00A561D8" w:rsidRDefault="00A561D8" w:rsidP="00A561D8">
      <w:pPr>
        <w:widowControl w:val="0"/>
        <w:rPr>
          <w:szCs w:val="22"/>
          <w:lang w:val="lt-LT"/>
        </w:rPr>
      </w:pPr>
    </w:p>
    <w:p w14:paraId="44CAC28B" w14:textId="77777777" w:rsidR="00292852" w:rsidRPr="003F20DD" w:rsidRDefault="00292852" w:rsidP="00A561D8">
      <w:pPr>
        <w:widowControl w:val="0"/>
        <w:rPr>
          <w:szCs w:val="22"/>
          <w:u w:val="single"/>
          <w:lang w:val="lt-LT"/>
        </w:rPr>
      </w:pPr>
      <w:r w:rsidRPr="003F20DD">
        <w:rPr>
          <w:szCs w:val="22"/>
          <w:u w:val="single"/>
          <w:lang w:val="lt-LT"/>
        </w:rPr>
        <w:t>Inkstų ir kepenų funkcijos nepakankamumas</w:t>
      </w:r>
    </w:p>
    <w:p w14:paraId="319636DF" w14:textId="77777777" w:rsidR="00292852" w:rsidRPr="00F235CF" w:rsidRDefault="00292852" w:rsidP="00292852">
      <w:pPr>
        <w:widowControl w:val="0"/>
        <w:rPr>
          <w:color w:val="000000"/>
          <w:szCs w:val="22"/>
          <w:lang w:val="lt-LT"/>
        </w:rPr>
      </w:pPr>
      <w:r>
        <w:rPr>
          <w:color w:val="000000"/>
          <w:szCs w:val="22"/>
          <w:lang w:val="lt-LT"/>
        </w:rPr>
        <w:t>Pacientams</w:t>
      </w:r>
      <w:r w:rsidRPr="00F235CF">
        <w:rPr>
          <w:color w:val="000000"/>
          <w:szCs w:val="22"/>
          <w:lang w:val="lt-LT"/>
        </w:rPr>
        <w:t>, sergantiems sunki</w:t>
      </w:r>
      <w:r>
        <w:rPr>
          <w:color w:val="000000"/>
          <w:szCs w:val="22"/>
          <w:lang w:val="lt-LT"/>
        </w:rPr>
        <w:t>u</w:t>
      </w:r>
      <w:r w:rsidRPr="00F235CF">
        <w:rPr>
          <w:color w:val="000000"/>
          <w:szCs w:val="22"/>
          <w:lang w:val="lt-LT"/>
        </w:rPr>
        <w:t xml:space="preserve"> kepenų funkcijos nepakankamumu, benzodiazepinų vartoti negalima, nes jie gali skatinti encefalopatijos atsiradimą. Pacientus, kurių inkstų funkcija yra sutrikusi, reikia gydyti atsargiai.</w:t>
      </w:r>
    </w:p>
    <w:p w14:paraId="6455FC9D" w14:textId="77777777" w:rsidR="00A561D8" w:rsidRPr="00F235CF" w:rsidRDefault="00A561D8" w:rsidP="00A561D8">
      <w:pPr>
        <w:widowControl w:val="0"/>
        <w:rPr>
          <w:szCs w:val="22"/>
          <w:lang w:val="lt-LT"/>
        </w:rPr>
      </w:pPr>
    </w:p>
    <w:p w14:paraId="51C90CA5" w14:textId="77777777" w:rsidR="00A561D8" w:rsidRPr="003F20DD" w:rsidRDefault="00A561D8" w:rsidP="00A561D8">
      <w:pPr>
        <w:widowControl w:val="0"/>
        <w:rPr>
          <w:color w:val="000000"/>
          <w:szCs w:val="22"/>
          <w:u w:val="single"/>
        </w:rPr>
      </w:pPr>
      <w:r w:rsidRPr="003F20DD">
        <w:rPr>
          <w:color w:val="000000"/>
          <w:szCs w:val="22"/>
          <w:u w:val="single"/>
        </w:rPr>
        <w:t xml:space="preserve">Senyvi </w:t>
      </w:r>
      <w:r w:rsidR="00271505" w:rsidRPr="003F20DD">
        <w:rPr>
          <w:color w:val="000000"/>
          <w:szCs w:val="22"/>
          <w:u w:val="single"/>
        </w:rPr>
        <w:t xml:space="preserve">bei nusilpę </w:t>
      </w:r>
      <w:r w:rsidRPr="003F20DD">
        <w:rPr>
          <w:color w:val="000000"/>
          <w:szCs w:val="22"/>
          <w:u w:val="single"/>
        </w:rPr>
        <w:t>pacientai</w:t>
      </w:r>
    </w:p>
    <w:p w14:paraId="28F6E837" w14:textId="77777777" w:rsidR="00A561D8" w:rsidRPr="00F235CF" w:rsidRDefault="00A561D8" w:rsidP="00A561D8">
      <w:pPr>
        <w:widowControl w:val="0"/>
        <w:rPr>
          <w:color w:val="000000"/>
          <w:szCs w:val="22"/>
          <w:lang w:val="lt-LT"/>
        </w:rPr>
      </w:pPr>
      <w:r w:rsidRPr="00F235CF">
        <w:rPr>
          <w:color w:val="000000"/>
          <w:szCs w:val="22"/>
          <w:lang w:val="lt-LT"/>
        </w:rPr>
        <w:t>Senyvus ir nusilpusius pacientus reikia gydyti mažiausiomis rekomenduojamomis dozėmis, kad būtų išvengta ataksijos ir pernelyg didelio slopinimo.</w:t>
      </w:r>
    </w:p>
    <w:p w14:paraId="23374A64" w14:textId="77777777" w:rsidR="00A561D8" w:rsidRPr="00F235CF" w:rsidRDefault="00A561D8" w:rsidP="00A561D8">
      <w:pPr>
        <w:widowControl w:val="0"/>
        <w:rPr>
          <w:color w:val="000000"/>
          <w:szCs w:val="22"/>
          <w:lang w:val="lt-LT"/>
        </w:rPr>
      </w:pPr>
      <w:r w:rsidRPr="00F235CF">
        <w:rPr>
          <w:color w:val="000000"/>
          <w:szCs w:val="22"/>
          <w:lang w:val="lt-LT"/>
        </w:rPr>
        <w:t>Benzodiazepinai ir panašūs vaistiniai preparatai senyviems pacientams turi būti skiriami atsargiai dėl sedacijos ir (arba) raumenų ir skeleto silpnumo rizikos, kuri gali sukelti griuvimus, dažniausiai turinčius sunkius padarinius šioje pacientų grupėje.</w:t>
      </w:r>
    </w:p>
    <w:p w14:paraId="1B2DB1F3" w14:textId="77777777" w:rsidR="00A561D8" w:rsidRDefault="00A561D8" w:rsidP="00A561D8">
      <w:pPr>
        <w:widowControl w:val="0"/>
        <w:rPr>
          <w:color w:val="000000"/>
          <w:szCs w:val="22"/>
          <w:lang w:val="lt-LT"/>
        </w:rPr>
      </w:pPr>
    </w:p>
    <w:p w14:paraId="43108607" w14:textId="77777777" w:rsidR="00271505" w:rsidRPr="003F20DD" w:rsidRDefault="00271505" w:rsidP="00A561D8">
      <w:pPr>
        <w:widowControl w:val="0"/>
        <w:rPr>
          <w:color w:val="000000"/>
          <w:szCs w:val="22"/>
          <w:u w:val="single"/>
          <w:lang w:val="lt-LT"/>
        </w:rPr>
      </w:pPr>
      <w:r w:rsidRPr="003F20DD">
        <w:rPr>
          <w:color w:val="000000"/>
          <w:szCs w:val="22"/>
          <w:u w:val="single"/>
          <w:lang w:val="lt-LT"/>
        </w:rPr>
        <w:t>Kvėpavimo nepakankamumas</w:t>
      </w:r>
    </w:p>
    <w:p w14:paraId="6BF290B5" w14:textId="0D49492A" w:rsidR="00A561D8" w:rsidRDefault="00292852" w:rsidP="00A561D8">
      <w:pPr>
        <w:widowControl w:val="0"/>
        <w:rPr>
          <w:color w:val="000000"/>
          <w:szCs w:val="22"/>
          <w:lang w:val="lt-LT"/>
        </w:rPr>
      </w:pPr>
      <w:r>
        <w:rPr>
          <w:color w:val="000000"/>
          <w:szCs w:val="22"/>
          <w:lang w:val="lt-LT"/>
        </w:rPr>
        <w:t>Pacientams</w:t>
      </w:r>
      <w:r w:rsidR="00A561D8" w:rsidRPr="00F235CF">
        <w:rPr>
          <w:color w:val="000000"/>
          <w:szCs w:val="22"/>
          <w:lang w:val="lt-LT"/>
        </w:rPr>
        <w:t>, kuriems yra lėtinis kvėpavimo funkcijos nepakankamumas, reikia skirti mažesnę dozę, nes galimas kvėpavimo slopinimas.</w:t>
      </w:r>
    </w:p>
    <w:p w14:paraId="53A66B9C" w14:textId="77777777" w:rsidR="00683893" w:rsidRDefault="00683893" w:rsidP="00A561D8">
      <w:pPr>
        <w:widowControl w:val="0"/>
        <w:rPr>
          <w:color w:val="000000"/>
          <w:szCs w:val="22"/>
          <w:lang w:val="lt-LT"/>
        </w:rPr>
      </w:pPr>
    </w:p>
    <w:p w14:paraId="327B2341" w14:textId="77777777" w:rsidR="00683893" w:rsidRPr="003F20DD" w:rsidRDefault="00683893" w:rsidP="00A561D8">
      <w:pPr>
        <w:widowControl w:val="0"/>
        <w:rPr>
          <w:color w:val="000000"/>
          <w:szCs w:val="22"/>
          <w:u w:val="single"/>
          <w:lang w:val="lt-LT"/>
        </w:rPr>
      </w:pPr>
      <w:r w:rsidRPr="003F20DD">
        <w:rPr>
          <w:color w:val="000000"/>
          <w:szCs w:val="22"/>
          <w:u w:val="single"/>
          <w:lang w:val="lt-LT"/>
        </w:rPr>
        <w:t>Psichozės</w:t>
      </w:r>
    </w:p>
    <w:p w14:paraId="71D01183" w14:textId="77777777" w:rsidR="00A561D8" w:rsidRPr="00F235CF" w:rsidRDefault="00A561D8" w:rsidP="00A561D8">
      <w:pPr>
        <w:widowControl w:val="0"/>
        <w:rPr>
          <w:color w:val="000000"/>
          <w:szCs w:val="22"/>
          <w:lang w:val="lt-LT"/>
        </w:rPr>
      </w:pPr>
      <w:r w:rsidRPr="00F235CF">
        <w:rPr>
          <w:color w:val="000000"/>
          <w:szCs w:val="22"/>
          <w:lang w:val="lt-LT"/>
        </w:rPr>
        <w:t>Benzodiazepinai nėra pirmaeiliai vaistiniai preparatai nuo psichikos ligų.</w:t>
      </w:r>
    </w:p>
    <w:p w14:paraId="563CCD84" w14:textId="77777777" w:rsidR="00A561D8" w:rsidRDefault="00A561D8" w:rsidP="00A561D8">
      <w:pPr>
        <w:widowControl w:val="0"/>
        <w:rPr>
          <w:color w:val="000000"/>
          <w:szCs w:val="22"/>
          <w:lang w:val="lt-LT"/>
        </w:rPr>
      </w:pPr>
    </w:p>
    <w:p w14:paraId="75A535C3" w14:textId="77777777" w:rsidR="00BB6AC5" w:rsidRPr="003F20DD" w:rsidRDefault="00BB6AC5" w:rsidP="00A561D8">
      <w:pPr>
        <w:widowControl w:val="0"/>
        <w:rPr>
          <w:color w:val="000000"/>
          <w:szCs w:val="22"/>
          <w:u w:val="single"/>
          <w:lang w:val="lt-LT"/>
        </w:rPr>
      </w:pPr>
      <w:r w:rsidRPr="003F20DD">
        <w:rPr>
          <w:color w:val="000000"/>
          <w:szCs w:val="22"/>
          <w:u w:val="single"/>
          <w:lang w:val="lt-LT"/>
        </w:rPr>
        <w:t>Depresija ir (arba) polinkis į savižudybę</w:t>
      </w:r>
    </w:p>
    <w:p w14:paraId="5E0C80DC" w14:textId="442A262C" w:rsidR="00A561D8" w:rsidRPr="00F235CF" w:rsidRDefault="006D1602" w:rsidP="00A561D8">
      <w:pPr>
        <w:widowControl w:val="0"/>
        <w:rPr>
          <w:szCs w:val="22"/>
          <w:lang w:val="lt-LT"/>
        </w:rPr>
      </w:pPr>
      <w:r>
        <w:rPr>
          <w:szCs w:val="22"/>
          <w:lang w:val="lt-LT"/>
        </w:rPr>
        <w:t xml:space="preserve">Benzodiazepinų ir į benzodiazepinus panašių vaistinių preparatų </w:t>
      </w:r>
      <w:r w:rsidR="00A561D8" w:rsidRPr="00F235CF">
        <w:rPr>
          <w:szCs w:val="22"/>
          <w:lang w:val="lt-LT"/>
        </w:rPr>
        <w:t xml:space="preserve">negalima skirti </w:t>
      </w:r>
      <w:r>
        <w:rPr>
          <w:szCs w:val="22"/>
          <w:lang w:val="lt-LT"/>
        </w:rPr>
        <w:t>vienų depresijai gydyti</w:t>
      </w:r>
      <w:r w:rsidR="00A561D8" w:rsidRPr="00F235CF">
        <w:rPr>
          <w:szCs w:val="22"/>
          <w:lang w:val="lt-LT"/>
        </w:rPr>
        <w:t>, nes pacientams gali pasireikšti savižudiškas elgesys. Jeigu šis vaistinis preparatas skiriamas sunkia depresija sergantiems pacientams arba pacientams, kuriems pasireiškia savižudiškas elgesys, būtina imtis tinkamų atsargumo priemonių ir skirti reikiamą vaistinio preparato kiekį.</w:t>
      </w:r>
    </w:p>
    <w:p w14:paraId="20B85E0D" w14:textId="77777777" w:rsidR="00A561D8" w:rsidRPr="00F235CF" w:rsidRDefault="00A561D8" w:rsidP="00A561D8">
      <w:pPr>
        <w:widowControl w:val="0"/>
        <w:rPr>
          <w:szCs w:val="22"/>
          <w:lang w:val="lt-LT"/>
        </w:rPr>
      </w:pPr>
    </w:p>
    <w:p w14:paraId="0F828C0D" w14:textId="41F31C79" w:rsidR="00A561D8" w:rsidRPr="00F235CF" w:rsidRDefault="00C538C2" w:rsidP="00A561D8">
      <w:pPr>
        <w:widowControl w:val="0"/>
        <w:rPr>
          <w:color w:val="000000"/>
          <w:szCs w:val="22"/>
          <w:lang w:val="lt-LT"/>
        </w:rPr>
      </w:pPr>
      <w:r w:rsidRPr="003F20DD">
        <w:rPr>
          <w:szCs w:val="22"/>
          <w:u w:val="single"/>
          <w:lang w:val="lt-LT"/>
        </w:rPr>
        <w:t>Piktnaudžiavimas</w:t>
      </w:r>
      <w:r w:rsidR="006D1602" w:rsidRPr="003F20DD">
        <w:rPr>
          <w:szCs w:val="22"/>
          <w:u w:val="single"/>
          <w:lang w:val="lt-LT"/>
        </w:rPr>
        <w:t xml:space="preserve"> alkoholiu ar vaistiniais preparatais</w:t>
      </w:r>
    </w:p>
    <w:p w14:paraId="1E438DAA" w14:textId="269826D3" w:rsidR="00A561D8" w:rsidRPr="00F235CF" w:rsidRDefault="00A561D8" w:rsidP="00A561D8">
      <w:pPr>
        <w:widowControl w:val="0"/>
        <w:rPr>
          <w:color w:val="000000"/>
          <w:szCs w:val="22"/>
          <w:lang w:val="lt-LT"/>
        </w:rPr>
      </w:pPr>
      <w:r w:rsidRPr="00F235CF">
        <w:rPr>
          <w:color w:val="000000"/>
          <w:szCs w:val="22"/>
          <w:lang w:val="lt-LT"/>
        </w:rPr>
        <w:t>Pacientams, kurie piktnaudžiavo alkoholiu arba vaistiniais preparatais, benzodiazepinų būtina vartoti labai atsargiai (žr. 4.5</w:t>
      </w:r>
      <w:r w:rsidR="00647C55">
        <w:rPr>
          <w:color w:val="000000"/>
          <w:szCs w:val="22"/>
          <w:lang w:val="lt-LT"/>
        </w:rPr>
        <w:t> </w:t>
      </w:r>
      <w:r w:rsidRPr="00F235CF">
        <w:rPr>
          <w:color w:val="000000"/>
          <w:szCs w:val="22"/>
          <w:lang w:val="lt-LT"/>
        </w:rPr>
        <w:t xml:space="preserve">skyrių </w:t>
      </w:r>
      <w:r w:rsidRPr="00F235CF">
        <w:rPr>
          <w:szCs w:val="22"/>
          <w:lang w:val="lt-LT"/>
        </w:rPr>
        <w:t>„Sąveika su kitais vaistiniais preparatais ir kitokia sąveika“</w:t>
      </w:r>
      <w:r w:rsidRPr="00F235CF">
        <w:rPr>
          <w:color w:val="000000"/>
          <w:szCs w:val="22"/>
          <w:lang w:val="lt-LT"/>
        </w:rPr>
        <w:t>).</w:t>
      </w:r>
    </w:p>
    <w:p w14:paraId="209E7C6A" w14:textId="77777777" w:rsidR="00A561D8" w:rsidRPr="00F235CF" w:rsidRDefault="00A561D8" w:rsidP="00A561D8">
      <w:pPr>
        <w:widowControl w:val="0"/>
        <w:rPr>
          <w:szCs w:val="22"/>
          <w:lang w:val="lt-LT"/>
        </w:rPr>
      </w:pPr>
    </w:p>
    <w:p w14:paraId="7B17B72F" w14:textId="36163077" w:rsidR="00A561D8" w:rsidRPr="00F235CF" w:rsidRDefault="00A561D8" w:rsidP="00A561D8">
      <w:pPr>
        <w:widowControl w:val="0"/>
        <w:rPr>
          <w:i/>
          <w:szCs w:val="22"/>
          <w:lang w:val="lt-LT"/>
        </w:rPr>
      </w:pPr>
      <w:r w:rsidRPr="003F20DD">
        <w:rPr>
          <w:szCs w:val="22"/>
          <w:u w:val="single"/>
          <w:lang w:val="lt-LT"/>
        </w:rPr>
        <w:t>Kartu vartojamų opioidų rizika</w:t>
      </w:r>
    </w:p>
    <w:p w14:paraId="57DB8D9E" w14:textId="28814FF3" w:rsidR="00A561D8" w:rsidRPr="00F235CF" w:rsidRDefault="00A561D8" w:rsidP="00A561D8">
      <w:pPr>
        <w:widowControl w:val="0"/>
        <w:rPr>
          <w:szCs w:val="22"/>
          <w:lang w:val="lt-LT"/>
        </w:rPr>
      </w:pPr>
      <w:r w:rsidRPr="00F235CF">
        <w:rPr>
          <w:szCs w:val="22"/>
          <w:lang w:val="lt-LT"/>
        </w:rPr>
        <w:t xml:space="preserve">Kartu vartojamas Zomiren ir opioidai gali sukelti stiprų slopinamąjį poveikį, kvėpavimo slopinimą, komą ir mirtį. Dėl šių priežasčių, raminamųjų vaistinių preparatų, tokių kaip benzodiazepinai ar kitų panašių vaistinių preparatų kaip Zomiren skyrimas kartu su opioidais paliekamas kaip rezervas gydyti tik tiems </w:t>
      </w:r>
      <w:r w:rsidR="004015F8" w:rsidRPr="00F235CF">
        <w:rPr>
          <w:szCs w:val="22"/>
          <w:lang w:val="lt-LT"/>
        </w:rPr>
        <w:t>pacienta</w:t>
      </w:r>
      <w:r w:rsidR="004015F8">
        <w:rPr>
          <w:szCs w:val="22"/>
          <w:lang w:val="lt-LT"/>
        </w:rPr>
        <w:t>ms</w:t>
      </w:r>
      <w:r w:rsidRPr="00F235CF">
        <w:rPr>
          <w:szCs w:val="22"/>
          <w:lang w:val="lt-LT"/>
        </w:rPr>
        <w:t xml:space="preserve">, kuriems nėra galimybės skirti kitą alternatyvų gydymo būdą. Jei bus priimtas sprendimas skirti Zomiren kartu su opioidais, turi būti vartojama mažiausia veiksminga dozė, o gydymo trukmė turi būti kuo mažesnė (taip pat žr. bendra rekomenduojama dozė </w:t>
      </w:r>
      <w:r w:rsidR="00647C55" w:rsidRPr="00F235CF">
        <w:rPr>
          <w:szCs w:val="22"/>
          <w:lang w:val="lt-LT"/>
        </w:rPr>
        <w:t>4.2</w:t>
      </w:r>
      <w:r w:rsidR="00647C55">
        <w:rPr>
          <w:szCs w:val="22"/>
          <w:lang w:val="lt-LT"/>
        </w:rPr>
        <w:t> </w:t>
      </w:r>
      <w:r w:rsidRPr="00F235CF">
        <w:rPr>
          <w:szCs w:val="22"/>
          <w:lang w:val="lt-LT"/>
        </w:rPr>
        <w:t>skyriuje).</w:t>
      </w:r>
    </w:p>
    <w:p w14:paraId="1CD4D6DE" w14:textId="03E4F074" w:rsidR="00A561D8" w:rsidRPr="00F235CF" w:rsidRDefault="00A561D8" w:rsidP="00A561D8">
      <w:pPr>
        <w:widowControl w:val="0"/>
        <w:rPr>
          <w:szCs w:val="22"/>
          <w:lang w:val="lt-LT"/>
        </w:rPr>
      </w:pPr>
      <w:r w:rsidRPr="00F235CF">
        <w:rPr>
          <w:szCs w:val="22"/>
          <w:lang w:val="lt-LT"/>
        </w:rPr>
        <w:t>Pacientus reikia atidžiai stebėti dėl kvėpavimo slopinimo ir sedacijos požymių ir simptomų atsiradimo. Šiuo atžvilgiu labai primygtinai rekomenduojama pacientus ir jų globėjus informuoti apie šiuos simptomus (žr. 4.5</w:t>
      </w:r>
      <w:r w:rsidR="00647C55">
        <w:rPr>
          <w:szCs w:val="22"/>
          <w:lang w:val="lt-LT"/>
        </w:rPr>
        <w:t> </w:t>
      </w:r>
      <w:r w:rsidRPr="00F235CF">
        <w:rPr>
          <w:szCs w:val="22"/>
          <w:lang w:val="lt-LT"/>
        </w:rPr>
        <w:t>skyrių).</w:t>
      </w:r>
    </w:p>
    <w:p w14:paraId="2C43CEC7" w14:textId="77777777" w:rsidR="00A561D8" w:rsidRPr="00F235CF" w:rsidRDefault="00A561D8" w:rsidP="00A561D8">
      <w:pPr>
        <w:widowControl w:val="0"/>
        <w:rPr>
          <w:szCs w:val="22"/>
          <w:lang w:val="lt-LT"/>
        </w:rPr>
      </w:pPr>
    </w:p>
    <w:p w14:paraId="406070C0" w14:textId="77777777" w:rsidR="00A561D8" w:rsidRPr="00F235CF" w:rsidRDefault="00A561D8" w:rsidP="00A561D8">
      <w:pPr>
        <w:widowControl w:val="0"/>
        <w:rPr>
          <w:szCs w:val="22"/>
          <w:lang w:val="lt-LT"/>
        </w:rPr>
      </w:pPr>
      <w:r w:rsidRPr="00F235CF">
        <w:rPr>
          <w:szCs w:val="22"/>
          <w:lang w:val="lt-LT"/>
        </w:rPr>
        <w:t>Zomiren sudėtyje yra laktozės. Šio vaistinio preparato negalima vartoti pacientams, kuriems nustatytas retas paveldimas sutrikimas – galaktozės netoleravimas, visiškas laktazės stygius arba gliukozės ir galaktozės malabsorbcija.</w:t>
      </w:r>
    </w:p>
    <w:bookmarkEnd w:id="26"/>
    <w:bookmarkEnd w:id="27"/>
    <w:p w14:paraId="4ED24207" w14:textId="77777777" w:rsidR="00A561D8" w:rsidRPr="00F235CF" w:rsidRDefault="00A561D8" w:rsidP="00A561D8">
      <w:pPr>
        <w:widowControl w:val="0"/>
        <w:rPr>
          <w:rFonts w:eastAsia="Calibri"/>
          <w:noProof/>
          <w:szCs w:val="22"/>
          <w:lang w:val="lt-LT"/>
        </w:rPr>
      </w:pPr>
    </w:p>
    <w:p w14:paraId="733BDCEF" w14:textId="77777777" w:rsidR="00A561D8" w:rsidRPr="00F235CF" w:rsidRDefault="00A561D8" w:rsidP="00A561D8">
      <w:pPr>
        <w:widowControl w:val="0"/>
        <w:ind w:left="567" w:hanging="567"/>
        <w:outlineLvl w:val="2"/>
        <w:rPr>
          <w:rFonts w:eastAsia="Calibri"/>
          <w:b/>
          <w:kern w:val="28"/>
          <w:szCs w:val="22"/>
          <w:lang w:val="lt-LT" w:eastAsia="lt-LT"/>
        </w:rPr>
      </w:pPr>
      <w:bookmarkStart w:id="28" w:name="_Toc129243231"/>
      <w:bookmarkStart w:id="29" w:name="_Toc129243106"/>
      <w:r w:rsidRPr="00F235CF">
        <w:rPr>
          <w:rFonts w:eastAsia="Calibri"/>
          <w:b/>
          <w:kern w:val="28"/>
          <w:szCs w:val="22"/>
          <w:lang w:val="lt-LT" w:eastAsia="lt-LT"/>
        </w:rPr>
        <w:t>4.5</w:t>
      </w:r>
      <w:r w:rsidRPr="00F235CF">
        <w:rPr>
          <w:rFonts w:eastAsia="Calibri"/>
          <w:b/>
          <w:kern w:val="28"/>
          <w:szCs w:val="22"/>
          <w:lang w:val="lt-LT" w:eastAsia="lt-LT"/>
        </w:rPr>
        <w:tab/>
        <w:t>Sąveika su kitais vaistiniais preparatais ir kitokia sąveika</w:t>
      </w:r>
      <w:bookmarkEnd w:id="28"/>
      <w:bookmarkEnd w:id="29"/>
    </w:p>
    <w:p w14:paraId="5A97A739" w14:textId="77777777" w:rsidR="00A561D8" w:rsidRPr="00F235CF" w:rsidRDefault="00A561D8" w:rsidP="00A561D8">
      <w:pPr>
        <w:widowControl w:val="0"/>
        <w:rPr>
          <w:rFonts w:eastAsia="Calibri"/>
          <w:noProof/>
          <w:szCs w:val="22"/>
          <w:lang w:val="lt-LT"/>
        </w:rPr>
      </w:pPr>
    </w:p>
    <w:p w14:paraId="06F70CDA" w14:textId="77777777" w:rsidR="00A561D8" w:rsidRPr="003F20DD" w:rsidRDefault="00A561D8" w:rsidP="00A561D8">
      <w:pPr>
        <w:widowControl w:val="0"/>
        <w:rPr>
          <w:szCs w:val="22"/>
          <w:u w:val="single"/>
          <w:lang w:val="lt-LT"/>
        </w:rPr>
      </w:pPr>
      <w:r w:rsidRPr="003F20DD">
        <w:rPr>
          <w:szCs w:val="22"/>
          <w:u w:val="single"/>
          <w:lang w:val="lt-LT"/>
        </w:rPr>
        <w:t>Alkoholis</w:t>
      </w:r>
    </w:p>
    <w:p w14:paraId="4EB4C430" w14:textId="77777777" w:rsidR="00A561D8" w:rsidRPr="00F235CF" w:rsidRDefault="00A561D8" w:rsidP="00A561D8">
      <w:pPr>
        <w:widowControl w:val="0"/>
        <w:rPr>
          <w:szCs w:val="22"/>
          <w:lang w:val="lt-LT"/>
        </w:rPr>
      </w:pPr>
      <w:r w:rsidRPr="00F235CF">
        <w:rPr>
          <w:szCs w:val="22"/>
          <w:lang w:val="lt-LT"/>
        </w:rPr>
        <w:t>Benzodiazepinų ir alkoholio arba kitų CNS slopinančių vaistinių preparatų poveikis yra suminis.</w:t>
      </w:r>
    </w:p>
    <w:p w14:paraId="07D739BC" w14:textId="77777777" w:rsidR="00A561D8" w:rsidRPr="00F235CF" w:rsidRDefault="00A561D8" w:rsidP="00A561D8">
      <w:pPr>
        <w:widowControl w:val="0"/>
        <w:rPr>
          <w:szCs w:val="22"/>
          <w:lang w:val="lt-LT"/>
        </w:rPr>
      </w:pPr>
      <w:r w:rsidRPr="00F235CF">
        <w:rPr>
          <w:szCs w:val="22"/>
          <w:lang w:val="lt-LT"/>
        </w:rPr>
        <w:t>Su alkoholiu alprazolamo kartu vartoti nerekomenduojama.</w:t>
      </w:r>
    </w:p>
    <w:p w14:paraId="66CEA208" w14:textId="77777777" w:rsidR="00A561D8" w:rsidRPr="00F235CF" w:rsidRDefault="00A561D8" w:rsidP="00A561D8">
      <w:pPr>
        <w:widowControl w:val="0"/>
        <w:rPr>
          <w:szCs w:val="22"/>
          <w:lang w:val="lt-LT"/>
        </w:rPr>
      </w:pPr>
    </w:p>
    <w:p w14:paraId="202B0AB7" w14:textId="77777777" w:rsidR="00A561D8" w:rsidRPr="003F20DD" w:rsidRDefault="00A561D8" w:rsidP="00A561D8">
      <w:pPr>
        <w:widowControl w:val="0"/>
        <w:rPr>
          <w:szCs w:val="22"/>
          <w:u w:val="single"/>
          <w:lang w:val="lt-LT"/>
        </w:rPr>
      </w:pPr>
      <w:r w:rsidRPr="003F20DD">
        <w:rPr>
          <w:szCs w:val="22"/>
          <w:u w:val="single"/>
          <w:lang w:val="lt-LT"/>
        </w:rPr>
        <w:t>Vartojimas kartu su CNS slopinančiais vaistiniais preparatais</w:t>
      </w:r>
    </w:p>
    <w:p w14:paraId="2E46C0FC" w14:textId="77777777" w:rsidR="00A561D8" w:rsidRPr="00F235CF" w:rsidRDefault="00A561D8" w:rsidP="00A561D8">
      <w:pPr>
        <w:widowControl w:val="0"/>
        <w:rPr>
          <w:szCs w:val="22"/>
          <w:lang w:val="lt-LT"/>
        </w:rPr>
      </w:pPr>
      <w:r w:rsidRPr="00F235CF">
        <w:rPr>
          <w:szCs w:val="22"/>
          <w:lang w:val="lt-LT"/>
        </w:rPr>
        <w:t>Specialių atsargumo priemonių reikia alprazolamą vartojant kartu su kvėpavimo funkciją slopinančiais vaistiniais preparatais, tokiais kaip opioidai (analgetikai, vaistiniai preparatai nuo kosulio, pakaitinis gydymas), ypač senyvo amžiaus žmonėms.</w:t>
      </w:r>
    </w:p>
    <w:p w14:paraId="6B66475B" w14:textId="77777777" w:rsidR="00A561D8" w:rsidRPr="00F235CF" w:rsidRDefault="00A561D8" w:rsidP="00A561D8">
      <w:pPr>
        <w:widowControl w:val="0"/>
        <w:rPr>
          <w:szCs w:val="22"/>
          <w:lang w:val="lt-LT"/>
        </w:rPr>
      </w:pPr>
      <w:r w:rsidRPr="00F235CF">
        <w:rPr>
          <w:szCs w:val="22"/>
          <w:lang w:val="lt-LT"/>
        </w:rPr>
        <w:t>Kartu su CNS slopinančiais vaistiniais preparatais alprazolamas turi būti vartojamas atsargiai. Jei kartu vartojama vaistinių preparatų nuo psichozės (neuroleptikų), migdomųjų, vaistinių preparatų nuo nerimo, raminamųjų vaistinių preparatų, antidepresantų, opioidų, vaistinių preparatų nuo epilepsijos ir raminamąjį poveikį sukeliančių antihistamininių vaistinių preparatų, gali sustiprėti CNS slopinimas. Jei kartu vartojama narkotinių analgetikų, gali sustiprėti euforija ir sustiprėti psichologinė priklausomybė.</w:t>
      </w:r>
    </w:p>
    <w:p w14:paraId="4DCC56A8" w14:textId="77777777" w:rsidR="00A561D8" w:rsidRPr="00F235CF" w:rsidRDefault="00A561D8" w:rsidP="00A561D8">
      <w:pPr>
        <w:widowControl w:val="0"/>
        <w:rPr>
          <w:szCs w:val="22"/>
          <w:lang w:val="lt-LT"/>
        </w:rPr>
      </w:pPr>
    </w:p>
    <w:p w14:paraId="33255AC0" w14:textId="77777777" w:rsidR="00A561D8" w:rsidRPr="003F20DD" w:rsidRDefault="00A561D8" w:rsidP="00A561D8">
      <w:pPr>
        <w:widowControl w:val="0"/>
        <w:rPr>
          <w:szCs w:val="22"/>
          <w:u w:val="single"/>
          <w:lang w:val="lt-LT"/>
        </w:rPr>
      </w:pPr>
      <w:r w:rsidRPr="003F20DD">
        <w:rPr>
          <w:szCs w:val="22"/>
          <w:u w:val="single"/>
          <w:lang w:val="lt-LT"/>
        </w:rPr>
        <w:t>Opioidai</w:t>
      </w:r>
    </w:p>
    <w:p w14:paraId="3B174AEC" w14:textId="3AE79D24" w:rsidR="00A561D8" w:rsidRPr="00F235CF" w:rsidRDefault="00A561D8" w:rsidP="00A561D8">
      <w:pPr>
        <w:widowControl w:val="0"/>
        <w:rPr>
          <w:szCs w:val="22"/>
          <w:lang w:val="lt-LT" w:eastAsia="lt-LT"/>
        </w:rPr>
      </w:pPr>
      <w:r w:rsidRPr="00F235CF">
        <w:rPr>
          <w:szCs w:val="22"/>
          <w:lang w:val="lt-LT" w:eastAsia="lt-LT"/>
        </w:rPr>
        <w:t xml:space="preserve">Kartu vartojant raminamuosius </w:t>
      </w:r>
      <w:r>
        <w:rPr>
          <w:szCs w:val="22"/>
          <w:lang w:val="lt-LT" w:eastAsia="lt-LT"/>
        </w:rPr>
        <w:t>vaistinius preparatu</w:t>
      </w:r>
      <w:r w:rsidRPr="00F235CF">
        <w:rPr>
          <w:szCs w:val="22"/>
          <w:lang w:val="lt-LT" w:eastAsia="lt-LT"/>
        </w:rPr>
        <w:t>s, tokių kaip benzodiazepinai ar kitų panašių vaistinių preparatų kaip Zomiren su opioidais, padidėja sedacijos, kvėpavimo slopinimo, komos ir mirties pavojaus rizika dėl papildomo CNS slopinimo poveikio. Reikia riboti vartojimo kartu dozę ir trukmę (žr. 4.4</w:t>
      </w:r>
      <w:r w:rsidR="00647C55">
        <w:rPr>
          <w:szCs w:val="22"/>
          <w:lang w:val="lt-LT" w:eastAsia="lt-LT"/>
        </w:rPr>
        <w:t> </w:t>
      </w:r>
      <w:r w:rsidRPr="00F235CF">
        <w:rPr>
          <w:szCs w:val="22"/>
          <w:lang w:val="lt-LT" w:eastAsia="lt-LT"/>
        </w:rPr>
        <w:t>skyrių).</w:t>
      </w:r>
    </w:p>
    <w:p w14:paraId="07A20B0B" w14:textId="77777777" w:rsidR="00A561D8" w:rsidRPr="00F235CF" w:rsidRDefault="00A561D8" w:rsidP="00A561D8">
      <w:pPr>
        <w:widowControl w:val="0"/>
        <w:rPr>
          <w:szCs w:val="22"/>
          <w:lang w:val="lt-LT" w:eastAsia="lt-LT"/>
        </w:rPr>
      </w:pPr>
    </w:p>
    <w:p w14:paraId="6E8E4729" w14:textId="77777777" w:rsidR="00A561D8" w:rsidRPr="00F235CF" w:rsidRDefault="00A561D8" w:rsidP="00A561D8">
      <w:pPr>
        <w:widowControl w:val="0"/>
        <w:rPr>
          <w:szCs w:val="22"/>
          <w:lang w:val="lt-LT"/>
        </w:rPr>
      </w:pPr>
      <w:r w:rsidRPr="00F235CF">
        <w:rPr>
          <w:szCs w:val="22"/>
          <w:lang w:val="lt-LT"/>
        </w:rPr>
        <w:t xml:space="preserve">Alprazolamo vartojant kartu su </w:t>
      </w:r>
      <w:r w:rsidRPr="00F235CF">
        <w:rPr>
          <w:rFonts w:eastAsia="Calibri"/>
          <w:szCs w:val="22"/>
          <w:lang w:val="lt-LT"/>
        </w:rPr>
        <w:t xml:space="preserve">jo metabolizmą keičiančiais </w:t>
      </w:r>
      <w:r w:rsidRPr="00F235CF">
        <w:rPr>
          <w:szCs w:val="22"/>
          <w:lang w:val="lt-LT"/>
        </w:rPr>
        <w:t>vaistiniais preparatais, kurie slopina kepenų CYP3A4 fermentą, gali pasireikšti farmakokinetinė sąveika.</w:t>
      </w:r>
    </w:p>
    <w:p w14:paraId="634CE980" w14:textId="77777777" w:rsidR="00A561D8" w:rsidRPr="00F235CF" w:rsidRDefault="00A561D8" w:rsidP="00A561D8">
      <w:pPr>
        <w:widowControl w:val="0"/>
        <w:rPr>
          <w:szCs w:val="22"/>
          <w:lang w:val="lt-LT"/>
        </w:rPr>
      </w:pPr>
    </w:p>
    <w:p w14:paraId="18A6CC36" w14:textId="77777777" w:rsidR="00A561D8" w:rsidRPr="003F20DD" w:rsidRDefault="00A561D8" w:rsidP="00A561D8">
      <w:pPr>
        <w:overflowPunct w:val="0"/>
        <w:autoSpaceDE w:val="0"/>
        <w:autoSpaceDN w:val="0"/>
        <w:adjustRightInd w:val="0"/>
        <w:textAlignment w:val="baseline"/>
        <w:rPr>
          <w:bCs/>
          <w:szCs w:val="22"/>
          <w:u w:val="single"/>
          <w:lang w:val="lt-LT"/>
        </w:rPr>
      </w:pPr>
      <w:r w:rsidRPr="003F20DD">
        <w:rPr>
          <w:bCs/>
          <w:szCs w:val="22"/>
          <w:u w:val="single"/>
          <w:lang w:val="lt-LT"/>
        </w:rPr>
        <w:t>CYP3A inhibitoriai</w:t>
      </w:r>
    </w:p>
    <w:p w14:paraId="51F4FEFF" w14:textId="77777777" w:rsidR="00A561D8" w:rsidRPr="00F235CF" w:rsidRDefault="00A561D8" w:rsidP="00A561D8">
      <w:pPr>
        <w:overflowPunct w:val="0"/>
        <w:autoSpaceDE w:val="0"/>
        <w:autoSpaceDN w:val="0"/>
        <w:adjustRightInd w:val="0"/>
        <w:textAlignment w:val="baseline"/>
        <w:rPr>
          <w:bCs/>
          <w:szCs w:val="22"/>
          <w:lang w:val="lt-LT"/>
        </w:rPr>
      </w:pPr>
      <w:r w:rsidRPr="00F235CF">
        <w:rPr>
          <w:bCs/>
          <w:szCs w:val="22"/>
          <w:lang w:val="lt-LT"/>
        </w:rPr>
        <w:t xml:space="preserve">Medžiagos, kurios slopina tam tikrus kepenų fermentus (ypač citochromą P4503A4), gali didinti alprazolamo koncentraciją ir stiprinti poveikį. Klinikinių ir </w:t>
      </w:r>
      <w:r w:rsidRPr="00F235CF">
        <w:rPr>
          <w:bCs/>
          <w:i/>
          <w:szCs w:val="22"/>
          <w:lang w:val="lt-LT"/>
        </w:rPr>
        <w:t>in vitro</w:t>
      </w:r>
      <w:r w:rsidRPr="00F235CF">
        <w:rPr>
          <w:bCs/>
          <w:szCs w:val="22"/>
          <w:lang w:val="lt-LT"/>
        </w:rPr>
        <w:t xml:space="preserve"> alprazolamo tyrimų bei klinikinių preparatų, kurių metabolizmas yra panašus į alprazolamo, tyrimų metu gauta duomenų apie </w:t>
      </w:r>
      <w:r w:rsidRPr="00F235CF">
        <w:rPr>
          <w:bCs/>
          <w:szCs w:val="22"/>
          <w:lang w:val="lt-LT"/>
        </w:rPr>
        <w:lastRenderedPageBreak/>
        <w:t>alprazolamo ir daugelio vaistinių preparatų esamą įvairaus laipsnio sąveiką ar galimą sąveiką. Remiantis turimais duomenimis apie sąveikos laipsnį ir pobūdį, padarytos toliau išvardytos rekomendacijos.</w:t>
      </w:r>
    </w:p>
    <w:p w14:paraId="3EE74C23" w14:textId="77777777" w:rsidR="00A561D8" w:rsidRPr="00F235CF" w:rsidRDefault="00A561D8" w:rsidP="00A561D8">
      <w:pPr>
        <w:numPr>
          <w:ilvl w:val="0"/>
          <w:numId w:val="33"/>
        </w:numPr>
        <w:tabs>
          <w:tab w:val="clear" w:pos="567"/>
          <w:tab w:val="clear" w:pos="5180"/>
        </w:tabs>
        <w:overflowPunct w:val="0"/>
        <w:autoSpaceDE w:val="0"/>
        <w:autoSpaceDN w:val="0"/>
        <w:adjustRightInd w:val="0"/>
        <w:spacing w:line="240" w:lineRule="auto"/>
        <w:ind w:left="567" w:hanging="567"/>
        <w:textAlignment w:val="baseline"/>
        <w:rPr>
          <w:bCs/>
          <w:szCs w:val="22"/>
          <w:lang w:val="lt-LT"/>
        </w:rPr>
      </w:pPr>
      <w:r w:rsidRPr="00F235CF">
        <w:rPr>
          <w:bCs/>
          <w:szCs w:val="22"/>
          <w:lang w:val="lt-LT"/>
        </w:rPr>
        <w:t>Alprazolamo nerekomenduojama vartoti kartu su ketokonazolu, itrakonazolu ar kitais azolų tipo vaistiniais preparatais nuo grybelių infekcijos.</w:t>
      </w:r>
    </w:p>
    <w:p w14:paraId="4A60A9D7" w14:textId="62844BD9" w:rsidR="00A561D8" w:rsidRPr="009B6E4A" w:rsidRDefault="00A561D8" w:rsidP="00A561D8">
      <w:pPr>
        <w:numPr>
          <w:ilvl w:val="0"/>
          <w:numId w:val="33"/>
        </w:numPr>
        <w:tabs>
          <w:tab w:val="clear" w:pos="567"/>
          <w:tab w:val="clear" w:pos="5180"/>
        </w:tabs>
        <w:overflowPunct w:val="0"/>
        <w:autoSpaceDE w:val="0"/>
        <w:autoSpaceDN w:val="0"/>
        <w:adjustRightInd w:val="0"/>
        <w:spacing w:line="240" w:lineRule="auto"/>
        <w:ind w:left="567" w:hanging="567"/>
        <w:textAlignment w:val="baseline"/>
        <w:rPr>
          <w:bCs/>
          <w:szCs w:val="22"/>
          <w:lang w:val="lt-LT"/>
        </w:rPr>
      </w:pPr>
      <w:r w:rsidRPr="009B6E4A">
        <w:rPr>
          <w:bCs/>
          <w:szCs w:val="22"/>
          <w:lang w:val="lt-LT"/>
        </w:rPr>
        <w:t>Nefazodonas ar fluvoksaminas kartu vartojamo alprazolamo AUC didina maždaug 2</w:t>
      </w:r>
      <w:r w:rsidR="004E5206">
        <w:rPr>
          <w:bCs/>
          <w:szCs w:val="22"/>
          <w:lang w:val="lt-LT"/>
        </w:rPr>
        <w:t> </w:t>
      </w:r>
      <w:r w:rsidRPr="009B6E4A">
        <w:rPr>
          <w:bCs/>
          <w:szCs w:val="22"/>
          <w:lang w:val="lt-LT"/>
        </w:rPr>
        <w:t>kartus. Alprazolamo vartoti kartu su nefazodonu, fluvoksaminu ir cimetidinu rekomenduojama atsargiai, be to, būtina apsvarstyti dozės sumažinimą.</w:t>
      </w:r>
    </w:p>
    <w:p w14:paraId="79606FC0" w14:textId="77777777" w:rsidR="00A561D8" w:rsidRPr="009B6E4A" w:rsidRDefault="00A561D8" w:rsidP="00A561D8">
      <w:pPr>
        <w:numPr>
          <w:ilvl w:val="0"/>
          <w:numId w:val="33"/>
        </w:numPr>
        <w:tabs>
          <w:tab w:val="clear" w:pos="567"/>
          <w:tab w:val="clear" w:pos="5180"/>
        </w:tabs>
        <w:overflowPunct w:val="0"/>
        <w:autoSpaceDE w:val="0"/>
        <w:autoSpaceDN w:val="0"/>
        <w:adjustRightInd w:val="0"/>
        <w:spacing w:line="240" w:lineRule="auto"/>
        <w:ind w:left="567" w:hanging="567"/>
        <w:textAlignment w:val="baseline"/>
        <w:rPr>
          <w:szCs w:val="22"/>
          <w:lang w:val="lt-LT"/>
        </w:rPr>
      </w:pPr>
      <w:r w:rsidRPr="009B6E4A">
        <w:rPr>
          <w:bCs/>
          <w:szCs w:val="22"/>
          <w:lang w:val="lt-LT"/>
        </w:rPr>
        <w:t xml:space="preserve">Alprazolamo rekomenduojama atsargiai vartoti kartu su fluoksetinu, </w:t>
      </w:r>
      <w:r w:rsidRPr="009B6E4A">
        <w:rPr>
          <w:lang w:val="lt-LT"/>
        </w:rPr>
        <w:t>dekstro</w:t>
      </w:r>
      <w:r w:rsidRPr="009B6E4A">
        <w:rPr>
          <w:bCs/>
          <w:szCs w:val="22"/>
          <w:lang w:val="lt-LT"/>
        </w:rPr>
        <w:t>propoksifenu, geriamaisiais kontraceptikais, diltiazemu ir makrolidų grupės antibiotikais, tokiais kaip eritromicinas, klaritromicinas ir troleandomicinas.</w:t>
      </w:r>
    </w:p>
    <w:p w14:paraId="03AC0001" w14:textId="77777777" w:rsidR="00A561D8" w:rsidRPr="00522ED0" w:rsidRDefault="00A561D8" w:rsidP="00A561D8">
      <w:pPr>
        <w:widowControl w:val="0"/>
        <w:rPr>
          <w:i/>
          <w:lang w:val="lt-LT"/>
        </w:rPr>
      </w:pPr>
    </w:p>
    <w:p w14:paraId="7888E586" w14:textId="77777777" w:rsidR="00A561D8" w:rsidRPr="003F20DD" w:rsidRDefault="00A561D8" w:rsidP="00A561D8">
      <w:pPr>
        <w:widowControl w:val="0"/>
        <w:rPr>
          <w:rFonts w:eastAsia="Calibri"/>
          <w:szCs w:val="22"/>
          <w:u w:val="single"/>
          <w:lang w:val="lt-LT"/>
        </w:rPr>
      </w:pPr>
      <w:r w:rsidRPr="003F20DD">
        <w:rPr>
          <w:rFonts w:eastAsia="Calibri"/>
          <w:szCs w:val="22"/>
          <w:u w:val="single"/>
          <w:lang w:val="lt-LT"/>
        </w:rPr>
        <w:t>CYP3A4 induktoriai</w:t>
      </w:r>
    </w:p>
    <w:p w14:paraId="36DA4A9A" w14:textId="77777777" w:rsidR="00A561D8" w:rsidRPr="00F235CF" w:rsidRDefault="00A561D8" w:rsidP="00A561D8">
      <w:pPr>
        <w:widowControl w:val="0"/>
        <w:rPr>
          <w:rFonts w:eastAsia="Calibri"/>
          <w:szCs w:val="22"/>
          <w:lang w:val="lt-LT"/>
        </w:rPr>
      </w:pPr>
      <w:r w:rsidRPr="00F235CF">
        <w:rPr>
          <w:rFonts w:eastAsia="Calibri"/>
          <w:szCs w:val="22"/>
          <w:lang w:val="lt-LT"/>
        </w:rPr>
        <w:t>Kadangi alprazolamo metabolizme dalyvauja CYP3A4, šio fermento induktoriai gali skatinti alprazolamo metabolizmą. ŽIV proteazės inhibitorių (pvz., ritonaviro) ir alprazolamo sąveika yra kompleksinė ir priklauso nuo ekspozicijos laiko. Trumpalaikės, mažos ritonaviro dozės labai sumažina alprazolamo klirensą, pailgina pusinės eliminacijos laiką ir sustiprina klinikinį poveikį. Vis dėl to, jei ritonaviro ekspozicija ilga, CYP3A indukcija persveria šį slopinimą. Dėl šios sąveikos alprazolamo dozę reikia koreguoti arba jo vartojimą nutraukti.</w:t>
      </w:r>
    </w:p>
    <w:p w14:paraId="6F6CD8C6" w14:textId="77777777" w:rsidR="00A561D8" w:rsidRPr="00F235CF" w:rsidRDefault="00A561D8" w:rsidP="00A561D8">
      <w:pPr>
        <w:rPr>
          <w:i/>
          <w:iCs/>
          <w:szCs w:val="22"/>
          <w:lang w:val="lt-LT"/>
        </w:rPr>
      </w:pPr>
    </w:p>
    <w:p w14:paraId="3DC5142C" w14:textId="77777777" w:rsidR="00A561D8" w:rsidRPr="003F20DD" w:rsidRDefault="00A561D8" w:rsidP="00A561D8">
      <w:pPr>
        <w:rPr>
          <w:iCs/>
          <w:szCs w:val="22"/>
          <w:u w:val="single"/>
          <w:lang w:val="lt-LT"/>
        </w:rPr>
      </w:pPr>
      <w:r w:rsidRPr="003F20DD">
        <w:rPr>
          <w:iCs/>
          <w:szCs w:val="22"/>
          <w:u w:val="single"/>
          <w:lang w:val="lt-LT"/>
        </w:rPr>
        <w:t>Digoksinas</w:t>
      </w:r>
    </w:p>
    <w:p w14:paraId="4CA3B9B8" w14:textId="1BA678E4" w:rsidR="00A561D8" w:rsidRPr="00F235CF" w:rsidRDefault="00A561D8" w:rsidP="00A561D8">
      <w:pPr>
        <w:rPr>
          <w:iCs/>
          <w:szCs w:val="22"/>
          <w:lang w:val="lt-LT"/>
        </w:rPr>
      </w:pPr>
      <w:r w:rsidRPr="00F235CF">
        <w:rPr>
          <w:iCs/>
          <w:szCs w:val="22"/>
          <w:lang w:val="lt-LT"/>
        </w:rPr>
        <w:t>Skyrus vartoti alprazolamo buvo pranešta apie padidėjusią digoksino koncentraciją, ypač vyresni</w:t>
      </w:r>
      <w:r w:rsidR="004E5206">
        <w:rPr>
          <w:iCs/>
          <w:szCs w:val="22"/>
          <w:lang w:val="lt-LT"/>
        </w:rPr>
        <w:t>ems</w:t>
      </w:r>
      <w:r w:rsidRPr="00F235CF">
        <w:rPr>
          <w:iCs/>
          <w:szCs w:val="22"/>
          <w:lang w:val="lt-LT"/>
        </w:rPr>
        <w:t xml:space="preserve"> (&gt; 65 metų) pacientams. Dėl to pacientus, kuriems skiriama alprazolamo ir digoksino, reikia stebėti, ar nepasireiškia su digoksino toksiškumu susijusių požymių ar simptomų.</w:t>
      </w:r>
    </w:p>
    <w:p w14:paraId="4018AA99" w14:textId="77777777" w:rsidR="00A561D8" w:rsidRPr="00F235CF" w:rsidRDefault="00A561D8" w:rsidP="00A561D8">
      <w:pPr>
        <w:widowControl w:val="0"/>
        <w:rPr>
          <w:rFonts w:eastAsia="Calibri"/>
          <w:noProof/>
          <w:szCs w:val="22"/>
          <w:lang w:val="lt-LT"/>
        </w:rPr>
      </w:pPr>
    </w:p>
    <w:p w14:paraId="0D5598DC" w14:textId="77777777" w:rsidR="00A561D8" w:rsidRPr="00F235CF" w:rsidRDefault="00A561D8" w:rsidP="00A561D8">
      <w:pPr>
        <w:widowControl w:val="0"/>
        <w:ind w:left="567" w:hanging="567"/>
        <w:outlineLvl w:val="2"/>
        <w:rPr>
          <w:rFonts w:eastAsia="Calibri"/>
          <w:b/>
          <w:kern w:val="28"/>
          <w:szCs w:val="22"/>
          <w:lang w:val="lt-LT" w:eastAsia="lt-LT"/>
        </w:rPr>
      </w:pPr>
      <w:bookmarkStart w:id="30" w:name="_Toc129243232"/>
      <w:bookmarkStart w:id="31" w:name="_Toc129243107"/>
      <w:r w:rsidRPr="00F235CF">
        <w:rPr>
          <w:rFonts w:eastAsia="Calibri"/>
          <w:b/>
          <w:kern w:val="28"/>
          <w:szCs w:val="22"/>
          <w:lang w:val="lt-LT" w:eastAsia="lt-LT"/>
        </w:rPr>
        <w:t>4.6</w:t>
      </w:r>
      <w:r w:rsidRPr="00F235CF">
        <w:rPr>
          <w:rFonts w:eastAsia="Calibri"/>
          <w:b/>
          <w:kern w:val="28"/>
          <w:szCs w:val="22"/>
          <w:lang w:val="lt-LT" w:eastAsia="lt-LT"/>
        </w:rPr>
        <w:tab/>
        <w:t>Vaisingumas, nėštumo ir žindymo laikotarpis</w:t>
      </w:r>
      <w:bookmarkEnd w:id="30"/>
      <w:bookmarkEnd w:id="31"/>
    </w:p>
    <w:p w14:paraId="27D5EB44" w14:textId="77777777" w:rsidR="00A561D8" w:rsidRPr="00F235CF" w:rsidRDefault="00A561D8" w:rsidP="00A561D8">
      <w:pPr>
        <w:widowControl w:val="0"/>
        <w:rPr>
          <w:szCs w:val="22"/>
          <w:lang w:val="lt-LT"/>
        </w:rPr>
      </w:pPr>
    </w:p>
    <w:p w14:paraId="54AF6425" w14:textId="77777777" w:rsidR="00A561D8" w:rsidRPr="00C9652A" w:rsidRDefault="00A561D8" w:rsidP="00A561D8">
      <w:pPr>
        <w:widowControl w:val="0"/>
        <w:rPr>
          <w:rFonts w:eastAsia="Calibri"/>
          <w:iCs/>
          <w:noProof/>
          <w:szCs w:val="22"/>
          <w:u w:val="single"/>
          <w:lang w:val="lt-LT"/>
        </w:rPr>
      </w:pPr>
      <w:r w:rsidRPr="00C9652A">
        <w:rPr>
          <w:rFonts w:eastAsia="Calibri"/>
          <w:iCs/>
          <w:noProof/>
          <w:szCs w:val="22"/>
          <w:u w:val="single"/>
          <w:lang w:val="lt-LT"/>
        </w:rPr>
        <w:t>Nėštumas</w:t>
      </w:r>
    </w:p>
    <w:p w14:paraId="67A1D47A" w14:textId="5C789553" w:rsidR="00A561D8" w:rsidRPr="00F235CF" w:rsidRDefault="00A561D8" w:rsidP="00A561D8">
      <w:pPr>
        <w:widowControl w:val="0"/>
        <w:rPr>
          <w:noProof/>
          <w:szCs w:val="22"/>
          <w:lang w:val="lt-LT" w:eastAsia="lt-LT"/>
        </w:rPr>
      </w:pPr>
      <w:r w:rsidRPr="00F235CF">
        <w:rPr>
          <w:rFonts w:eastAsia="Calibri"/>
          <w:noProof/>
          <w:szCs w:val="22"/>
          <w:lang w:val="lt-LT"/>
        </w:rPr>
        <w:t xml:space="preserve">Didelės apimties kohortos tyrimais paremti duomenys rodo, kad benzodiazepinų ekspozicija pirmuoju nėštumo trimestru nėra susijusi su sunkių </w:t>
      </w:r>
      <w:r w:rsidR="004E5206">
        <w:rPr>
          <w:rFonts w:eastAsia="Calibri"/>
          <w:noProof/>
          <w:szCs w:val="22"/>
          <w:lang w:val="lt-LT"/>
        </w:rPr>
        <w:t>įgimtų formavimosi ydų</w:t>
      </w:r>
      <w:r w:rsidRPr="00F235CF">
        <w:rPr>
          <w:rFonts w:eastAsia="Calibri"/>
          <w:noProof/>
          <w:szCs w:val="22"/>
          <w:lang w:val="lt-LT"/>
        </w:rPr>
        <w:t xml:space="preserve"> rizikos padidėjimu. Vis dėl to kai kurių ankstyvųjų atvejo kontrolės tyrimų metu gauta duomenų apie burnos nesuaugimo rizikos padidėjimą du kartus.</w:t>
      </w:r>
    </w:p>
    <w:p w14:paraId="466141E2" w14:textId="77777777" w:rsidR="00A561D8" w:rsidRPr="00F235CF" w:rsidRDefault="00A561D8" w:rsidP="00A561D8">
      <w:pPr>
        <w:widowControl w:val="0"/>
        <w:rPr>
          <w:rFonts w:eastAsia="Calibri"/>
          <w:noProof/>
          <w:szCs w:val="22"/>
          <w:lang w:val="lt-LT"/>
        </w:rPr>
      </w:pPr>
    </w:p>
    <w:p w14:paraId="1C2954B8"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Nustatyta, kad antrojo ir trečiojo nėštumo trimestro laikotarpiu didelėmis dozėmis vartojami benzodiazepinai slopina vaisiaus aktyvius judesius ir mažina širdies ritmo svyravimus.</w:t>
      </w:r>
    </w:p>
    <w:p w14:paraId="78A3D39C" w14:textId="77777777" w:rsidR="00A561D8" w:rsidRPr="00F235CF" w:rsidRDefault="00A561D8" w:rsidP="00A561D8">
      <w:pPr>
        <w:widowControl w:val="0"/>
        <w:rPr>
          <w:rFonts w:eastAsia="Calibri"/>
          <w:noProof/>
          <w:szCs w:val="22"/>
          <w:lang w:val="lt-LT"/>
        </w:rPr>
      </w:pPr>
    </w:p>
    <w:p w14:paraId="3FF9ED6D"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 xml:space="preserve">Jei dėl medicininių priežasčių benzodiazepinų (net ir mažomis dozėmis) vartojama nėštumo pabaigoje, gali atsirasti </w:t>
      </w:r>
      <w:r w:rsidRPr="00F235CF">
        <w:rPr>
          <w:rFonts w:eastAsia="Calibri"/>
          <w:i/>
          <w:noProof/>
          <w:szCs w:val="22"/>
          <w:lang w:val="lt-LT"/>
        </w:rPr>
        <w:t>suglebusio kūdikio sindromas</w:t>
      </w:r>
      <w:r w:rsidRPr="00F235CF">
        <w:rPr>
          <w:rFonts w:eastAsia="Calibri"/>
          <w:noProof/>
          <w:szCs w:val="22"/>
          <w:lang w:val="lt-LT"/>
        </w:rPr>
        <w:t xml:space="preserve">, pvz., ašinė hipotonija ir žindymo sutrikimų, sukeliančių kūno svorio didėjimo sulėtėjimą. Tokie požymiai būna laikini, tačiau jie gali trukti nuo 1 iki 3 savaičių (tai priklauso nuo </w:t>
      </w:r>
      <w:r w:rsidRPr="00F235CF">
        <w:rPr>
          <w:szCs w:val="22"/>
          <w:lang w:val="lt-LT"/>
        </w:rPr>
        <w:t xml:space="preserve">vaistinio </w:t>
      </w:r>
      <w:r w:rsidRPr="00F235CF">
        <w:rPr>
          <w:rFonts w:eastAsia="Calibri"/>
          <w:noProof/>
          <w:szCs w:val="22"/>
          <w:lang w:val="lt-LT"/>
        </w:rPr>
        <w:t xml:space="preserve">preparato pusinės eliminacijos laiko). Jei vartojamos didelės dozės, naujagimiui gali pasireikšti kvėpavimo depresija ar apnėja ir hipotermija. Be to, kelias dienas po gimimo naujagimiui gali būti nutraukimo sindromas, kurio simptomai yra labai stiprus jaudrumas, ažitacija ir tremoras (šis sindromas galimas net tuo atveju, jei </w:t>
      </w:r>
      <w:r w:rsidRPr="00F235CF">
        <w:rPr>
          <w:rFonts w:eastAsia="Calibri"/>
          <w:i/>
          <w:noProof/>
          <w:szCs w:val="22"/>
          <w:lang w:val="lt-LT"/>
        </w:rPr>
        <w:t>suglebusio kūdikio sindromo</w:t>
      </w:r>
      <w:r w:rsidRPr="00F235CF">
        <w:rPr>
          <w:rFonts w:eastAsia="Calibri"/>
          <w:noProof/>
          <w:szCs w:val="22"/>
          <w:lang w:val="lt-LT"/>
        </w:rPr>
        <w:t xml:space="preserve"> neatsiranda). Nutraukimo simptomų atsiradimo po gimimo laikas priklauso nuo </w:t>
      </w:r>
      <w:r w:rsidRPr="00F235CF">
        <w:rPr>
          <w:szCs w:val="22"/>
          <w:lang w:val="lt-LT"/>
        </w:rPr>
        <w:t xml:space="preserve">vaistinio </w:t>
      </w:r>
      <w:r w:rsidRPr="00F235CF">
        <w:rPr>
          <w:rFonts w:eastAsia="Calibri"/>
          <w:noProof/>
          <w:szCs w:val="22"/>
          <w:lang w:val="lt-LT"/>
        </w:rPr>
        <w:t>preparato pusinės eliminacijos laiko.</w:t>
      </w:r>
    </w:p>
    <w:p w14:paraId="72163BD9" w14:textId="77777777" w:rsidR="00A561D8" w:rsidRPr="00F235CF" w:rsidRDefault="00A561D8" w:rsidP="00A561D8">
      <w:pPr>
        <w:widowControl w:val="0"/>
        <w:rPr>
          <w:rFonts w:eastAsia="Calibri"/>
          <w:noProof/>
          <w:szCs w:val="22"/>
          <w:lang w:val="lt-LT"/>
        </w:rPr>
      </w:pPr>
    </w:p>
    <w:p w14:paraId="5A02D816" w14:textId="77777777" w:rsidR="00A561D8" w:rsidRPr="00F235CF" w:rsidRDefault="00A561D8" w:rsidP="00A561D8">
      <w:pPr>
        <w:widowControl w:val="0"/>
        <w:rPr>
          <w:noProof/>
          <w:szCs w:val="22"/>
          <w:lang w:val="lt-LT" w:eastAsia="en-GB"/>
        </w:rPr>
      </w:pPr>
      <w:r w:rsidRPr="00F235CF">
        <w:rPr>
          <w:noProof/>
          <w:szCs w:val="22"/>
          <w:lang w:val="lt-LT" w:eastAsia="en-GB"/>
        </w:rPr>
        <w:t>Alprazolamo nėštumo laikotarpiu vartoti negalima, nebent klinikinė moters būklė yra tokia, kad alprazolamo vartoti būtina.</w:t>
      </w:r>
    </w:p>
    <w:p w14:paraId="3A289F55" w14:textId="77777777" w:rsidR="00A561D8" w:rsidRPr="00F235CF" w:rsidRDefault="00A561D8" w:rsidP="00A561D8">
      <w:pPr>
        <w:widowControl w:val="0"/>
        <w:rPr>
          <w:rFonts w:eastAsia="Calibri"/>
          <w:noProof/>
          <w:szCs w:val="22"/>
          <w:lang w:val="lt-LT"/>
        </w:rPr>
      </w:pPr>
    </w:p>
    <w:p w14:paraId="43754377"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Jei gydymas alprazolamu yra būtinas nėštumo pabaigoje, nerekomenduojama vartoti didelių dozių, be to, būtina stebėti, ar naujagimiui neatsiranda nutraukimo simptomų ir (arba) glebaus naujagimio sindromo.</w:t>
      </w:r>
    </w:p>
    <w:p w14:paraId="04A9FFEE" w14:textId="77777777" w:rsidR="00A561D8" w:rsidRPr="00F235CF" w:rsidRDefault="00A561D8" w:rsidP="00A561D8">
      <w:pPr>
        <w:widowControl w:val="0"/>
        <w:rPr>
          <w:rFonts w:eastAsia="Calibri"/>
          <w:noProof/>
          <w:szCs w:val="22"/>
          <w:lang w:val="lt-LT"/>
        </w:rPr>
      </w:pPr>
    </w:p>
    <w:p w14:paraId="08CBFCD2" w14:textId="77777777" w:rsidR="00A561D8" w:rsidRPr="00C9652A" w:rsidRDefault="00A561D8" w:rsidP="00A561D8">
      <w:pPr>
        <w:widowControl w:val="0"/>
        <w:rPr>
          <w:rFonts w:eastAsia="Calibri"/>
          <w:u w:val="single"/>
          <w:lang w:val="lt-LT"/>
        </w:rPr>
      </w:pPr>
      <w:r w:rsidRPr="00C9652A">
        <w:rPr>
          <w:rFonts w:eastAsia="Calibri"/>
          <w:u w:val="single"/>
          <w:lang w:val="lt-LT"/>
        </w:rPr>
        <w:t>Žindymas</w:t>
      </w:r>
    </w:p>
    <w:p w14:paraId="14AEAFFA" w14:textId="40A82F12" w:rsidR="00A561D8" w:rsidRPr="00F235CF" w:rsidRDefault="00A561D8" w:rsidP="00A561D8">
      <w:pPr>
        <w:widowControl w:val="0"/>
        <w:rPr>
          <w:rFonts w:eastAsia="Calibri"/>
          <w:noProof/>
          <w:szCs w:val="22"/>
          <w:lang w:val="lt-LT"/>
        </w:rPr>
      </w:pPr>
      <w:r w:rsidRPr="00F235CF">
        <w:rPr>
          <w:rFonts w:eastAsia="Calibri"/>
          <w:noProof/>
          <w:szCs w:val="22"/>
          <w:lang w:val="lt-LT"/>
        </w:rPr>
        <w:t xml:space="preserve">Nors </w:t>
      </w:r>
      <w:r w:rsidR="004B0EC3" w:rsidRPr="00F235CF">
        <w:rPr>
          <w:rFonts w:eastAsia="Calibri"/>
          <w:noProof/>
          <w:szCs w:val="22"/>
          <w:lang w:val="lt-LT"/>
        </w:rPr>
        <w:t>alprazolamo</w:t>
      </w:r>
      <w:r w:rsidR="004B0EC3">
        <w:rPr>
          <w:rFonts w:eastAsia="Calibri"/>
          <w:noProof/>
          <w:szCs w:val="22"/>
          <w:lang w:val="lt-LT"/>
        </w:rPr>
        <w:t xml:space="preserve"> </w:t>
      </w:r>
      <w:r w:rsidR="004E5206">
        <w:rPr>
          <w:rFonts w:eastAsia="Calibri"/>
          <w:noProof/>
          <w:szCs w:val="22"/>
          <w:lang w:val="lt-LT"/>
        </w:rPr>
        <w:t>į</w:t>
      </w:r>
      <w:r w:rsidRPr="00F235CF">
        <w:rPr>
          <w:rFonts w:eastAsia="Calibri"/>
          <w:noProof/>
          <w:szCs w:val="22"/>
          <w:lang w:val="lt-LT"/>
        </w:rPr>
        <w:t xml:space="preserve"> </w:t>
      </w:r>
      <w:r w:rsidRPr="00F235CF">
        <w:rPr>
          <w:szCs w:val="22"/>
          <w:lang w:val="lt-LT"/>
        </w:rPr>
        <w:t>motinos</w:t>
      </w:r>
      <w:r w:rsidRPr="00F235CF">
        <w:rPr>
          <w:rFonts w:eastAsia="Calibri"/>
          <w:noProof/>
          <w:szCs w:val="22"/>
          <w:lang w:val="lt-LT"/>
        </w:rPr>
        <w:t xml:space="preserve"> pien</w:t>
      </w:r>
      <w:r w:rsidR="004E5206">
        <w:rPr>
          <w:rFonts w:eastAsia="Calibri"/>
          <w:noProof/>
          <w:szCs w:val="22"/>
          <w:lang w:val="lt-LT"/>
        </w:rPr>
        <w:t>ą</w:t>
      </w:r>
      <w:r w:rsidRPr="00F235CF">
        <w:rPr>
          <w:rFonts w:eastAsia="Calibri"/>
          <w:noProof/>
          <w:szCs w:val="22"/>
          <w:lang w:val="lt-LT"/>
        </w:rPr>
        <w:t xml:space="preserve"> išsiskiria nedaug, jo žindymo laikotarpiu vartoti nerekomenduojama.</w:t>
      </w:r>
    </w:p>
    <w:p w14:paraId="0CA1B954" w14:textId="77777777" w:rsidR="00A561D8" w:rsidRPr="00F235CF" w:rsidRDefault="00A561D8" w:rsidP="00A561D8">
      <w:pPr>
        <w:widowControl w:val="0"/>
        <w:rPr>
          <w:noProof/>
          <w:szCs w:val="22"/>
          <w:lang w:val="lt-LT" w:eastAsia="en-GB"/>
        </w:rPr>
      </w:pPr>
    </w:p>
    <w:p w14:paraId="334F8523" w14:textId="77777777" w:rsidR="00A561D8" w:rsidRPr="006765C9" w:rsidRDefault="00A561D8" w:rsidP="00A561D8">
      <w:pPr>
        <w:widowControl w:val="0"/>
        <w:rPr>
          <w:u w:val="single"/>
          <w:lang w:val="lt-LT"/>
        </w:rPr>
      </w:pPr>
      <w:r w:rsidRPr="00C9652A">
        <w:rPr>
          <w:u w:val="single"/>
          <w:lang w:val="lt-LT"/>
        </w:rPr>
        <w:t>Vaisingumas</w:t>
      </w:r>
    </w:p>
    <w:p w14:paraId="0CB35D58"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Duomenų apie poveikį žmonių vaisingumui nėra.</w:t>
      </w:r>
    </w:p>
    <w:p w14:paraId="5810B356" w14:textId="77777777" w:rsidR="00A561D8" w:rsidRPr="00F235CF" w:rsidRDefault="00A561D8" w:rsidP="00A561D8">
      <w:pPr>
        <w:widowControl w:val="0"/>
        <w:rPr>
          <w:rFonts w:eastAsia="Calibri"/>
          <w:noProof/>
          <w:szCs w:val="22"/>
          <w:lang w:val="lt-LT"/>
        </w:rPr>
      </w:pPr>
    </w:p>
    <w:p w14:paraId="13BCD731" w14:textId="77777777" w:rsidR="00A561D8" w:rsidRPr="00F235CF" w:rsidRDefault="00A561D8" w:rsidP="00A561D8">
      <w:pPr>
        <w:widowControl w:val="0"/>
        <w:ind w:left="567" w:hanging="567"/>
        <w:outlineLvl w:val="2"/>
        <w:rPr>
          <w:rFonts w:eastAsia="Calibri"/>
          <w:b/>
          <w:kern w:val="28"/>
          <w:szCs w:val="22"/>
          <w:lang w:val="lt-LT" w:eastAsia="lt-LT"/>
        </w:rPr>
      </w:pPr>
      <w:bookmarkStart w:id="32" w:name="_Toc129243233"/>
      <w:bookmarkStart w:id="33" w:name="_Toc129243108"/>
      <w:r w:rsidRPr="00F235CF">
        <w:rPr>
          <w:rFonts w:eastAsia="Calibri"/>
          <w:b/>
          <w:kern w:val="28"/>
          <w:szCs w:val="22"/>
          <w:lang w:val="lt-LT" w:eastAsia="lt-LT"/>
        </w:rPr>
        <w:t>4.7</w:t>
      </w:r>
      <w:r w:rsidRPr="00F235CF">
        <w:rPr>
          <w:rFonts w:eastAsia="Calibri"/>
          <w:b/>
          <w:kern w:val="28"/>
          <w:szCs w:val="22"/>
          <w:lang w:val="lt-LT" w:eastAsia="lt-LT"/>
        </w:rPr>
        <w:tab/>
        <w:t>Poveikis gebėjimui vairuoti ir valdyti mechanizmus</w:t>
      </w:r>
      <w:bookmarkEnd w:id="32"/>
      <w:bookmarkEnd w:id="33"/>
    </w:p>
    <w:p w14:paraId="4E982A52" w14:textId="77777777" w:rsidR="00A561D8" w:rsidRPr="00F235CF" w:rsidRDefault="00A561D8" w:rsidP="00A561D8">
      <w:pPr>
        <w:widowControl w:val="0"/>
        <w:rPr>
          <w:rFonts w:eastAsia="Calibri"/>
          <w:noProof/>
          <w:szCs w:val="22"/>
          <w:lang w:val="lt-LT"/>
        </w:rPr>
      </w:pPr>
    </w:p>
    <w:p w14:paraId="3E9C7C7B" w14:textId="77777777" w:rsidR="00A561D8" w:rsidRPr="00F235CF" w:rsidRDefault="00A561D8" w:rsidP="00A561D8">
      <w:pPr>
        <w:widowControl w:val="0"/>
        <w:rPr>
          <w:noProof/>
          <w:szCs w:val="22"/>
          <w:lang w:val="lt-LT" w:eastAsia="en-GB"/>
        </w:rPr>
      </w:pPr>
      <w:bookmarkStart w:id="34" w:name="OLE_LINK9"/>
      <w:bookmarkStart w:id="35" w:name="OLE_LINK8"/>
      <w:r w:rsidRPr="00F235CF">
        <w:rPr>
          <w:rFonts w:eastAsia="Calibri"/>
          <w:szCs w:val="22"/>
          <w:lang w:val="lt-LT"/>
        </w:rPr>
        <w:t>Zomiren</w:t>
      </w:r>
      <w:r w:rsidRPr="00F235CF">
        <w:rPr>
          <w:noProof/>
          <w:vanish/>
          <w:szCs w:val="22"/>
          <w:lang w:val="lt-LT" w:eastAsia="en-GB"/>
        </w:rPr>
        <w:t xml:space="preserve"> gebėjimą vairuoti ir valdyti mechanizmus veikia silpnai arba vidutiniškai.</w:t>
      </w:r>
    </w:p>
    <w:p w14:paraId="14605BB8" w14:textId="0F22914B" w:rsidR="00A561D8" w:rsidRPr="00F235CF" w:rsidRDefault="00A561D8" w:rsidP="00A561D8">
      <w:pPr>
        <w:widowControl w:val="0"/>
        <w:rPr>
          <w:szCs w:val="22"/>
          <w:lang w:val="lt-LT"/>
        </w:rPr>
      </w:pPr>
      <w:r w:rsidRPr="00C9652A">
        <w:rPr>
          <w:szCs w:val="22"/>
          <w:lang w:val="lt-LT"/>
        </w:rPr>
        <w:t>Raminamasis poveikis, atminties sutrikimas, sumažėjusi dėmesio koncentracija bei pablogėjusi raumenų veikla gali turėti neigiamos įtakos gebėjimui vairuoti automobilį ir valdyti mechanizmus. Jei miego trukmė yra nepakankama, budrumo sutrikimo tikimybė padidėja (žr. 4.5</w:t>
      </w:r>
      <w:r w:rsidR="00647C55">
        <w:rPr>
          <w:szCs w:val="22"/>
          <w:lang w:val="lt-LT"/>
        </w:rPr>
        <w:t> </w:t>
      </w:r>
      <w:r w:rsidRPr="00C9652A">
        <w:rPr>
          <w:szCs w:val="22"/>
          <w:lang w:val="lt-LT"/>
        </w:rPr>
        <w:t>skyrių).</w:t>
      </w:r>
    </w:p>
    <w:p w14:paraId="4FAB5DF0" w14:textId="3C2CB639" w:rsidR="00A561D8" w:rsidRPr="00F235CF" w:rsidRDefault="00A561D8" w:rsidP="00A561D8">
      <w:pPr>
        <w:widowControl w:val="0"/>
        <w:rPr>
          <w:szCs w:val="22"/>
          <w:lang w:val="lt-LT"/>
        </w:rPr>
      </w:pPr>
      <w:r w:rsidRPr="00F235CF">
        <w:rPr>
          <w:szCs w:val="22"/>
          <w:lang w:val="lt-LT"/>
        </w:rPr>
        <w:t>Šį poveikį sustiprina alkoholis (žr. 4.5</w:t>
      </w:r>
      <w:r w:rsidR="00647C55">
        <w:rPr>
          <w:szCs w:val="22"/>
          <w:lang w:val="lt-LT"/>
        </w:rPr>
        <w:t> </w:t>
      </w:r>
      <w:r w:rsidRPr="00F235CF">
        <w:rPr>
          <w:szCs w:val="22"/>
          <w:lang w:val="lt-LT"/>
        </w:rPr>
        <w:t>skyrių).</w:t>
      </w:r>
    </w:p>
    <w:p w14:paraId="7C3F8D96" w14:textId="77777777" w:rsidR="00A561D8" w:rsidRPr="00F235CF" w:rsidRDefault="00A561D8" w:rsidP="00A561D8">
      <w:pPr>
        <w:widowControl w:val="0"/>
        <w:rPr>
          <w:szCs w:val="22"/>
          <w:lang w:val="lt-LT"/>
        </w:rPr>
      </w:pPr>
      <w:r w:rsidRPr="00F235CF">
        <w:rPr>
          <w:szCs w:val="22"/>
          <w:lang w:val="lt-LT"/>
        </w:rPr>
        <w:t>Zomiren vartojantiems pacientams būtina atsargiai valdyti motorines transporto priemones ar atlikinėti kitus pavojingus veiksmus.</w:t>
      </w:r>
    </w:p>
    <w:p w14:paraId="2D27A5AF" w14:textId="77777777" w:rsidR="00A561D8" w:rsidRPr="00F235CF" w:rsidRDefault="00A561D8" w:rsidP="00A561D8">
      <w:pPr>
        <w:widowControl w:val="0"/>
        <w:rPr>
          <w:rFonts w:eastAsia="Calibri"/>
          <w:noProof/>
          <w:szCs w:val="22"/>
          <w:lang w:val="lt-LT"/>
        </w:rPr>
      </w:pPr>
    </w:p>
    <w:p w14:paraId="650BFD85" w14:textId="77777777" w:rsidR="00A561D8" w:rsidRPr="00F235CF" w:rsidRDefault="00A561D8" w:rsidP="00A561D8">
      <w:pPr>
        <w:widowControl w:val="0"/>
        <w:ind w:left="567" w:hanging="567"/>
        <w:outlineLvl w:val="2"/>
        <w:rPr>
          <w:rFonts w:eastAsia="Calibri"/>
          <w:b/>
          <w:kern w:val="28"/>
          <w:szCs w:val="22"/>
          <w:lang w:val="lt-LT" w:eastAsia="lt-LT"/>
        </w:rPr>
      </w:pPr>
      <w:bookmarkStart w:id="36" w:name="_Toc129243234"/>
      <w:bookmarkStart w:id="37" w:name="_Toc129243109"/>
      <w:bookmarkEnd w:id="34"/>
      <w:bookmarkEnd w:id="35"/>
      <w:r w:rsidRPr="00F235CF">
        <w:rPr>
          <w:rFonts w:eastAsia="Calibri"/>
          <w:b/>
          <w:kern w:val="28"/>
          <w:szCs w:val="22"/>
          <w:lang w:val="lt-LT" w:eastAsia="lt-LT"/>
        </w:rPr>
        <w:t>4.8</w:t>
      </w:r>
      <w:r w:rsidRPr="00F235CF">
        <w:rPr>
          <w:rFonts w:eastAsia="Calibri"/>
          <w:b/>
          <w:kern w:val="28"/>
          <w:szCs w:val="22"/>
          <w:lang w:val="lt-LT" w:eastAsia="lt-LT"/>
        </w:rPr>
        <w:tab/>
        <w:t>Nepageidaujamas poveikis</w:t>
      </w:r>
      <w:bookmarkEnd w:id="36"/>
      <w:bookmarkEnd w:id="37"/>
    </w:p>
    <w:p w14:paraId="1809B415" w14:textId="77777777" w:rsidR="00A561D8" w:rsidRPr="00F235CF" w:rsidRDefault="00A561D8" w:rsidP="00A561D8">
      <w:pPr>
        <w:widowControl w:val="0"/>
        <w:rPr>
          <w:rFonts w:eastAsia="Calibri"/>
          <w:noProof/>
          <w:szCs w:val="22"/>
          <w:lang w:val="lt-LT"/>
        </w:rPr>
      </w:pPr>
    </w:p>
    <w:p w14:paraId="474E3829"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Kiekvienoje dažnio grupėje nepageidaujamas poveikis pateikiamas mažėjančio sunkumo tvarka.</w:t>
      </w:r>
    </w:p>
    <w:p w14:paraId="1ECD4F05" w14:textId="01F451D1" w:rsidR="00A561D8" w:rsidRPr="00F235CF" w:rsidRDefault="00A561D8" w:rsidP="00A561D8">
      <w:pPr>
        <w:widowControl w:val="0"/>
        <w:rPr>
          <w:szCs w:val="22"/>
          <w:lang w:val="lt-LT"/>
        </w:rPr>
      </w:pPr>
      <w:r w:rsidRPr="00F235CF">
        <w:rPr>
          <w:szCs w:val="22"/>
          <w:lang w:val="lt-LT"/>
        </w:rPr>
        <w:t>Nepageidaujamo poveikio dažnis apibūdinamas taip: labai dažnas (≥</w:t>
      </w:r>
      <w:r w:rsidR="00647C55">
        <w:rPr>
          <w:szCs w:val="22"/>
          <w:lang w:val="lt-LT"/>
        </w:rPr>
        <w:t> </w:t>
      </w:r>
      <w:r w:rsidRPr="00F235CF">
        <w:rPr>
          <w:szCs w:val="22"/>
          <w:lang w:val="lt-LT"/>
        </w:rPr>
        <w:t>1/10), dažnas (nuo ≥</w:t>
      </w:r>
      <w:r w:rsidR="00647C55">
        <w:rPr>
          <w:szCs w:val="22"/>
          <w:lang w:val="lt-LT"/>
        </w:rPr>
        <w:t> </w:t>
      </w:r>
      <w:r w:rsidRPr="00F235CF">
        <w:rPr>
          <w:szCs w:val="22"/>
          <w:lang w:val="lt-LT"/>
        </w:rPr>
        <w:t>1/100 iki &lt;</w:t>
      </w:r>
      <w:r w:rsidR="00647C55">
        <w:rPr>
          <w:szCs w:val="22"/>
          <w:lang w:val="lt-LT"/>
        </w:rPr>
        <w:t> </w:t>
      </w:r>
      <w:r w:rsidRPr="00F235CF">
        <w:rPr>
          <w:szCs w:val="22"/>
          <w:lang w:val="lt-LT"/>
        </w:rPr>
        <w:t>1/10), nedažnas (nuo ≥</w:t>
      </w:r>
      <w:r w:rsidR="00647C55">
        <w:rPr>
          <w:szCs w:val="22"/>
          <w:lang w:val="lt-LT"/>
        </w:rPr>
        <w:t> </w:t>
      </w:r>
      <w:r w:rsidRPr="00F235CF">
        <w:rPr>
          <w:szCs w:val="22"/>
          <w:lang w:val="lt-LT"/>
        </w:rPr>
        <w:t>1/1</w:t>
      </w:r>
      <w:r w:rsidR="00BB7FB2">
        <w:rPr>
          <w:szCs w:val="22"/>
          <w:lang w:val="lt-LT"/>
        </w:rPr>
        <w:t> </w:t>
      </w:r>
      <w:r w:rsidRPr="00F235CF">
        <w:rPr>
          <w:szCs w:val="22"/>
          <w:lang w:val="lt-LT"/>
        </w:rPr>
        <w:t>000 iki &lt;</w:t>
      </w:r>
      <w:r w:rsidR="00647C55">
        <w:rPr>
          <w:szCs w:val="22"/>
          <w:lang w:val="lt-LT"/>
        </w:rPr>
        <w:t> </w:t>
      </w:r>
      <w:r w:rsidRPr="00F235CF">
        <w:rPr>
          <w:szCs w:val="22"/>
          <w:lang w:val="lt-LT"/>
        </w:rPr>
        <w:t>1/100), retas (nuo ≥</w:t>
      </w:r>
      <w:r w:rsidR="00647C55">
        <w:rPr>
          <w:szCs w:val="22"/>
          <w:lang w:val="lt-LT"/>
        </w:rPr>
        <w:t> </w:t>
      </w:r>
      <w:r w:rsidRPr="00F235CF">
        <w:rPr>
          <w:szCs w:val="22"/>
          <w:lang w:val="lt-LT"/>
        </w:rPr>
        <w:t>1/10</w:t>
      </w:r>
      <w:r w:rsidR="00647C55">
        <w:rPr>
          <w:szCs w:val="22"/>
          <w:lang w:val="lt-LT"/>
        </w:rPr>
        <w:t> </w:t>
      </w:r>
      <w:r w:rsidRPr="00F235CF">
        <w:rPr>
          <w:szCs w:val="22"/>
          <w:lang w:val="lt-LT"/>
        </w:rPr>
        <w:t>000 iki &lt;</w:t>
      </w:r>
      <w:r w:rsidR="00647C55">
        <w:rPr>
          <w:szCs w:val="22"/>
          <w:lang w:val="lt-LT"/>
        </w:rPr>
        <w:t> </w:t>
      </w:r>
      <w:r w:rsidRPr="00F235CF">
        <w:rPr>
          <w:szCs w:val="22"/>
          <w:lang w:val="lt-LT"/>
        </w:rPr>
        <w:t>1/1</w:t>
      </w:r>
      <w:r w:rsidR="00647C55">
        <w:rPr>
          <w:szCs w:val="22"/>
          <w:lang w:val="lt-LT"/>
        </w:rPr>
        <w:t> </w:t>
      </w:r>
      <w:r w:rsidRPr="00F235CF">
        <w:rPr>
          <w:szCs w:val="22"/>
          <w:lang w:val="lt-LT"/>
        </w:rPr>
        <w:t>000), labai retas (&lt;</w:t>
      </w:r>
      <w:r w:rsidR="00647C55">
        <w:rPr>
          <w:szCs w:val="22"/>
          <w:lang w:val="lt-LT"/>
        </w:rPr>
        <w:t> </w:t>
      </w:r>
      <w:r w:rsidRPr="00F235CF">
        <w:rPr>
          <w:szCs w:val="22"/>
          <w:lang w:val="lt-LT"/>
        </w:rPr>
        <w:t>1/10</w:t>
      </w:r>
      <w:r w:rsidR="00647C55">
        <w:rPr>
          <w:szCs w:val="22"/>
          <w:lang w:val="lt-LT"/>
        </w:rPr>
        <w:t> </w:t>
      </w:r>
      <w:r w:rsidRPr="00F235CF">
        <w:rPr>
          <w:szCs w:val="22"/>
          <w:lang w:val="lt-LT"/>
        </w:rPr>
        <w:t>000) ir nežinomas (negali būti apskaičiuotas pagal turimus duomenis).</w:t>
      </w:r>
    </w:p>
    <w:p w14:paraId="455D294A" w14:textId="77777777" w:rsidR="00A561D8" w:rsidRPr="00F235CF" w:rsidRDefault="00A561D8" w:rsidP="00A561D8">
      <w:pPr>
        <w:widowControl w:val="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7"/>
        <w:gridCol w:w="1890"/>
        <w:gridCol w:w="4310"/>
      </w:tblGrid>
      <w:tr w:rsidR="00A561D8" w:rsidRPr="00F235CF" w14:paraId="3BCA65B0" w14:textId="77777777" w:rsidTr="00A54C59">
        <w:tc>
          <w:tcPr>
            <w:tcW w:w="3087" w:type="dxa"/>
          </w:tcPr>
          <w:p w14:paraId="2205D7BF" w14:textId="77777777" w:rsidR="00A561D8" w:rsidRPr="00C9652A" w:rsidRDefault="00A561D8" w:rsidP="00A54C59">
            <w:pPr>
              <w:widowControl w:val="0"/>
              <w:outlineLvl w:val="0"/>
              <w:rPr>
                <w:rFonts w:eastAsia="Calibri"/>
                <w:b/>
                <w:kern w:val="32"/>
                <w:szCs w:val="22"/>
                <w:lang w:val="lt-LT"/>
              </w:rPr>
            </w:pPr>
            <w:r w:rsidRPr="00C9652A">
              <w:rPr>
                <w:rFonts w:eastAsia="Calibri"/>
                <w:b/>
                <w:kern w:val="32"/>
                <w:szCs w:val="22"/>
                <w:lang w:val="lt-LT"/>
              </w:rPr>
              <w:t>Med</w:t>
            </w:r>
            <w:r w:rsidRPr="00F235CF">
              <w:rPr>
                <w:b/>
                <w:bCs/>
                <w:szCs w:val="22"/>
                <w:lang w:val="lt-LT"/>
              </w:rPr>
              <w:t>DRA</w:t>
            </w:r>
            <w:r w:rsidRPr="00C9652A">
              <w:rPr>
                <w:rFonts w:eastAsia="Calibri"/>
                <w:b/>
                <w:kern w:val="32"/>
                <w:szCs w:val="22"/>
                <w:lang w:val="lt-LT"/>
              </w:rPr>
              <w:t xml:space="preserve"> organų sistemų klasė</w:t>
            </w:r>
          </w:p>
        </w:tc>
        <w:tc>
          <w:tcPr>
            <w:tcW w:w="1890" w:type="dxa"/>
          </w:tcPr>
          <w:p w14:paraId="55328863" w14:textId="77777777" w:rsidR="00A561D8" w:rsidRPr="00C9652A" w:rsidRDefault="00A561D8" w:rsidP="00A54C59">
            <w:pPr>
              <w:widowControl w:val="0"/>
              <w:outlineLvl w:val="0"/>
              <w:rPr>
                <w:rFonts w:eastAsia="Calibri"/>
                <w:b/>
                <w:kern w:val="32"/>
                <w:szCs w:val="22"/>
                <w:lang w:val="lt-LT"/>
              </w:rPr>
            </w:pPr>
            <w:r w:rsidRPr="00C9652A">
              <w:rPr>
                <w:rFonts w:eastAsia="Calibri"/>
                <w:b/>
                <w:kern w:val="32"/>
                <w:szCs w:val="22"/>
                <w:lang w:val="lt-LT"/>
              </w:rPr>
              <w:t>Dažn</w:t>
            </w:r>
            <w:r w:rsidRPr="00F235CF">
              <w:rPr>
                <w:b/>
                <w:bCs/>
                <w:szCs w:val="22"/>
                <w:lang w:val="lt-LT"/>
              </w:rPr>
              <w:t>i</w:t>
            </w:r>
            <w:r w:rsidRPr="00C9652A">
              <w:rPr>
                <w:rFonts w:eastAsia="Calibri"/>
                <w:b/>
                <w:kern w:val="32"/>
                <w:szCs w:val="22"/>
                <w:lang w:val="lt-LT"/>
              </w:rPr>
              <w:t>s</w:t>
            </w:r>
          </w:p>
        </w:tc>
        <w:tc>
          <w:tcPr>
            <w:tcW w:w="4310" w:type="dxa"/>
          </w:tcPr>
          <w:p w14:paraId="0EA71B2E" w14:textId="77777777" w:rsidR="00A561D8" w:rsidRPr="00C9652A" w:rsidRDefault="00A561D8" w:rsidP="00A54C59">
            <w:pPr>
              <w:widowControl w:val="0"/>
              <w:outlineLvl w:val="0"/>
              <w:rPr>
                <w:rFonts w:eastAsia="Calibri"/>
                <w:b/>
                <w:kern w:val="32"/>
                <w:szCs w:val="22"/>
                <w:lang w:val="lt-LT"/>
              </w:rPr>
            </w:pPr>
            <w:r w:rsidRPr="00C9652A">
              <w:rPr>
                <w:rFonts w:eastAsia="Calibri"/>
                <w:b/>
                <w:bCs/>
                <w:kern w:val="32"/>
                <w:szCs w:val="22"/>
                <w:lang w:val="lt-LT"/>
              </w:rPr>
              <w:t>Nepageidaujamas poveikis</w:t>
            </w:r>
          </w:p>
        </w:tc>
      </w:tr>
      <w:tr w:rsidR="00A561D8" w:rsidRPr="00F235CF" w14:paraId="59860981" w14:textId="77777777" w:rsidTr="00A54C59">
        <w:trPr>
          <w:trHeight w:val="727"/>
        </w:trPr>
        <w:tc>
          <w:tcPr>
            <w:tcW w:w="3087" w:type="dxa"/>
          </w:tcPr>
          <w:p w14:paraId="5EABF0B2" w14:textId="77777777" w:rsidR="00A561D8" w:rsidRPr="00F235CF" w:rsidRDefault="00A561D8" w:rsidP="00A54C59">
            <w:pPr>
              <w:widowControl w:val="0"/>
              <w:outlineLvl w:val="0"/>
              <w:rPr>
                <w:rFonts w:eastAsia="Calibri"/>
                <w:kern w:val="32"/>
                <w:szCs w:val="22"/>
                <w:lang w:val="lt-LT"/>
              </w:rPr>
            </w:pPr>
            <w:r w:rsidRPr="00C9652A">
              <w:rPr>
                <w:bCs/>
                <w:szCs w:val="22"/>
                <w:lang w:val="lt-LT"/>
              </w:rPr>
              <w:t>Endokrininiai</w:t>
            </w:r>
            <w:r w:rsidRPr="00F235CF">
              <w:rPr>
                <w:rFonts w:eastAsia="Calibri"/>
                <w:kern w:val="32"/>
                <w:szCs w:val="22"/>
                <w:lang w:val="lt-LT"/>
              </w:rPr>
              <w:t xml:space="preserve"> sutrikimai</w:t>
            </w:r>
          </w:p>
        </w:tc>
        <w:tc>
          <w:tcPr>
            <w:tcW w:w="1890" w:type="dxa"/>
          </w:tcPr>
          <w:p w14:paraId="053DBBC1" w14:textId="14F37F4B" w:rsidR="00A561D8" w:rsidRPr="00F235CF" w:rsidRDefault="004B0EC3" w:rsidP="00A54C59">
            <w:pPr>
              <w:widowControl w:val="0"/>
              <w:outlineLvl w:val="0"/>
              <w:rPr>
                <w:rFonts w:eastAsia="Calibri"/>
                <w:kern w:val="32"/>
                <w:szCs w:val="22"/>
                <w:lang w:val="lt-LT"/>
              </w:rPr>
            </w:pPr>
            <w:r>
              <w:rPr>
                <w:rFonts w:eastAsia="Calibri"/>
                <w:kern w:val="32"/>
                <w:szCs w:val="22"/>
                <w:lang w:val="lt-LT"/>
              </w:rPr>
              <w:t>D</w:t>
            </w:r>
            <w:r w:rsidR="00A561D8" w:rsidRPr="00F235CF">
              <w:rPr>
                <w:rFonts w:eastAsia="Calibri"/>
                <w:kern w:val="32"/>
                <w:szCs w:val="22"/>
                <w:lang w:val="lt-LT"/>
              </w:rPr>
              <w:t>ažn</w:t>
            </w:r>
            <w:r w:rsidR="00A561D8" w:rsidRPr="00C9652A">
              <w:rPr>
                <w:bCs/>
                <w:szCs w:val="22"/>
                <w:lang w:val="lt-LT"/>
              </w:rPr>
              <w:t>is nežinomas</w:t>
            </w:r>
          </w:p>
        </w:tc>
        <w:tc>
          <w:tcPr>
            <w:tcW w:w="4310" w:type="dxa"/>
          </w:tcPr>
          <w:p w14:paraId="2C587B7C" w14:textId="77777777" w:rsidR="00A561D8" w:rsidRPr="00F235CF" w:rsidRDefault="00A561D8" w:rsidP="00A54C59">
            <w:pPr>
              <w:widowControl w:val="0"/>
              <w:outlineLvl w:val="0"/>
              <w:rPr>
                <w:rFonts w:eastAsia="Calibri"/>
                <w:bCs/>
                <w:kern w:val="32"/>
                <w:szCs w:val="22"/>
                <w:lang w:val="lt-LT"/>
              </w:rPr>
            </w:pPr>
            <w:r w:rsidRPr="00F235CF">
              <w:rPr>
                <w:rFonts w:eastAsia="Calibri"/>
                <w:bCs/>
                <w:kern w:val="32"/>
                <w:szCs w:val="22"/>
                <w:lang w:val="lt-LT"/>
              </w:rPr>
              <w:t>Hiperprolaktinemija</w:t>
            </w:r>
            <w:r w:rsidRPr="00F235CF">
              <w:rPr>
                <w:snapToGrid w:val="0"/>
                <w:szCs w:val="22"/>
                <w:lang w:val="lt-LT"/>
              </w:rPr>
              <w:t>*</w:t>
            </w:r>
          </w:p>
        </w:tc>
      </w:tr>
      <w:tr w:rsidR="00A561D8" w:rsidRPr="00F235CF" w14:paraId="17D435A8" w14:textId="77777777" w:rsidTr="00A54C59">
        <w:tc>
          <w:tcPr>
            <w:tcW w:w="3087" w:type="dxa"/>
          </w:tcPr>
          <w:p w14:paraId="06278251" w14:textId="77777777" w:rsidR="00A561D8" w:rsidRPr="00F235CF" w:rsidRDefault="00A561D8" w:rsidP="00A54C59">
            <w:pPr>
              <w:widowControl w:val="0"/>
              <w:rPr>
                <w:szCs w:val="22"/>
                <w:lang w:val="lt-LT"/>
              </w:rPr>
            </w:pPr>
            <w:r w:rsidRPr="00F235CF">
              <w:rPr>
                <w:szCs w:val="22"/>
                <w:lang w:val="lt-LT"/>
              </w:rPr>
              <w:t>Metabolizmo ir mitybos sutrikimai</w:t>
            </w:r>
          </w:p>
        </w:tc>
        <w:tc>
          <w:tcPr>
            <w:tcW w:w="1890" w:type="dxa"/>
          </w:tcPr>
          <w:p w14:paraId="34BF18D8" w14:textId="77777777" w:rsidR="00A561D8" w:rsidRPr="00F235CF" w:rsidRDefault="00A561D8" w:rsidP="00A54C59">
            <w:pPr>
              <w:widowControl w:val="0"/>
              <w:rPr>
                <w:szCs w:val="22"/>
                <w:lang w:val="lt-LT"/>
              </w:rPr>
            </w:pPr>
            <w:r w:rsidRPr="00F235CF">
              <w:rPr>
                <w:szCs w:val="22"/>
                <w:lang w:val="lt-LT"/>
              </w:rPr>
              <w:t>Dažnas</w:t>
            </w:r>
          </w:p>
        </w:tc>
        <w:tc>
          <w:tcPr>
            <w:tcW w:w="4310" w:type="dxa"/>
          </w:tcPr>
          <w:p w14:paraId="2228F1E2" w14:textId="77777777" w:rsidR="00A561D8" w:rsidRPr="00F235CF" w:rsidRDefault="00A561D8" w:rsidP="00A54C59">
            <w:pPr>
              <w:widowControl w:val="0"/>
              <w:rPr>
                <w:szCs w:val="22"/>
                <w:lang w:val="lt-LT"/>
              </w:rPr>
            </w:pPr>
            <w:r w:rsidRPr="00F235CF">
              <w:rPr>
                <w:szCs w:val="22"/>
                <w:lang w:val="lt-LT"/>
              </w:rPr>
              <w:t>Apetito sumažėjimas</w:t>
            </w:r>
          </w:p>
        </w:tc>
      </w:tr>
      <w:tr w:rsidR="00A561D8" w:rsidRPr="00F235CF" w14:paraId="62D1EF2D" w14:textId="77777777" w:rsidTr="00A54C59">
        <w:tc>
          <w:tcPr>
            <w:tcW w:w="3087" w:type="dxa"/>
            <w:vMerge w:val="restart"/>
          </w:tcPr>
          <w:p w14:paraId="431B3D9B" w14:textId="77777777" w:rsidR="00A561D8" w:rsidRPr="00F235CF" w:rsidRDefault="00A561D8" w:rsidP="00A54C59">
            <w:pPr>
              <w:widowControl w:val="0"/>
              <w:rPr>
                <w:szCs w:val="22"/>
                <w:lang w:val="lt-LT"/>
              </w:rPr>
            </w:pPr>
            <w:r w:rsidRPr="00F235CF">
              <w:rPr>
                <w:szCs w:val="22"/>
                <w:lang w:val="lt-LT"/>
              </w:rPr>
              <w:t>Psichikos sutrikimai</w:t>
            </w:r>
          </w:p>
        </w:tc>
        <w:tc>
          <w:tcPr>
            <w:tcW w:w="1890" w:type="dxa"/>
          </w:tcPr>
          <w:p w14:paraId="07173968" w14:textId="77777777" w:rsidR="00A561D8" w:rsidRPr="00F235CF" w:rsidRDefault="00A561D8" w:rsidP="00A54C59">
            <w:pPr>
              <w:widowControl w:val="0"/>
              <w:rPr>
                <w:szCs w:val="22"/>
                <w:lang w:val="lt-LT"/>
              </w:rPr>
            </w:pPr>
            <w:r w:rsidRPr="00C9652A">
              <w:rPr>
                <w:szCs w:val="22"/>
                <w:lang w:val="lt-LT"/>
              </w:rPr>
              <w:t>Labai dažnas</w:t>
            </w:r>
          </w:p>
        </w:tc>
        <w:tc>
          <w:tcPr>
            <w:tcW w:w="4310" w:type="dxa"/>
          </w:tcPr>
          <w:p w14:paraId="2101F2F2" w14:textId="77777777" w:rsidR="00A561D8" w:rsidRPr="00F235CF" w:rsidRDefault="00A561D8" w:rsidP="00A54C59">
            <w:pPr>
              <w:widowControl w:val="0"/>
              <w:rPr>
                <w:szCs w:val="22"/>
                <w:lang w:val="lt-LT"/>
              </w:rPr>
            </w:pPr>
            <w:r w:rsidRPr="00C9652A">
              <w:rPr>
                <w:szCs w:val="22"/>
                <w:lang w:val="lt-LT"/>
              </w:rPr>
              <w:t>Depresija</w:t>
            </w:r>
          </w:p>
        </w:tc>
      </w:tr>
      <w:tr w:rsidR="00A561D8" w:rsidRPr="00F235CF" w14:paraId="4177593C" w14:textId="77777777" w:rsidTr="00A54C59">
        <w:tc>
          <w:tcPr>
            <w:tcW w:w="3087" w:type="dxa"/>
            <w:vMerge/>
          </w:tcPr>
          <w:p w14:paraId="2AD17335" w14:textId="77777777" w:rsidR="00A561D8" w:rsidRPr="00C9652A" w:rsidRDefault="00A561D8" w:rsidP="00A54C59">
            <w:pPr>
              <w:widowControl w:val="0"/>
              <w:rPr>
                <w:szCs w:val="22"/>
                <w:lang w:val="lt-LT"/>
              </w:rPr>
            </w:pPr>
          </w:p>
        </w:tc>
        <w:tc>
          <w:tcPr>
            <w:tcW w:w="1890" w:type="dxa"/>
          </w:tcPr>
          <w:p w14:paraId="403D7446" w14:textId="77777777" w:rsidR="00A561D8" w:rsidRPr="00F235CF" w:rsidRDefault="00A561D8" w:rsidP="00A54C59">
            <w:pPr>
              <w:widowControl w:val="0"/>
              <w:rPr>
                <w:szCs w:val="22"/>
                <w:lang w:val="lt-LT"/>
              </w:rPr>
            </w:pPr>
            <w:r w:rsidRPr="00C9652A">
              <w:rPr>
                <w:szCs w:val="22"/>
                <w:lang w:val="lt-LT"/>
              </w:rPr>
              <w:t>Dažnas</w:t>
            </w:r>
          </w:p>
        </w:tc>
        <w:tc>
          <w:tcPr>
            <w:tcW w:w="4310" w:type="dxa"/>
          </w:tcPr>
          <w:p w14:paraId="10A267DE" w14:textId="77777777" w:rsidR="00A561D8" w:rsidRPr="00F235CF" w:rsidRDefault="00A561D8" w:rsidP="00A54C59">
            <w:pPr>
              <w:widowControl w:val="0"/>
              <w:rPr>
                <w:szCs w:val="22"/>
                <w:lang w:val="lt-LT"/>
              </w:rPr>
            </w:pPr>
            <w:r w:rsidRPr="006765C9">
              <w:rPr>
                <w:szCs w:val="22"/>
                <w:lang w:val="lt-LT"/>
              </w:rPr>
              <w:t xml:space="preserve">Sumišimas, </w:t>
            </w:r>
            <w:r w:rsidRPr="00C9652A">
              <w:rPr>
                <w:iCs/>
                <w:szCs w:val="22"/>
                <w:lang w:val="lt-LT"/>
              </w:rPr>
              <w:t>orientacij</w:t>
            </w:r>
            <w:r w:rsidRPr="006765C9">
              <w:rPr>
                <w:iCs/>
                <w:szCs w:val="22"/>
                <w:lang w:val="lt-LT"/>
              </w:rPr>
              <w:t>os sutrikimas</w:t>
            </w:r>
            <w:r w:rsidRPr="00C9652A">
              <w:rPr>
                <w:iCs/>
                <w:szCs w:val="22"/>
                <w:lang w:val="lt-LT"/>
              </w:rPr>
              <w:t>, sumažėjęs lytinis potraukis, nerimas, nemiga, padidėjęs lytinis potraukis</w:t>
            </w:r>
            <w:r w:rsidRPr="00C9652A">
              <w:rPr>
                <w:snapToGrid w:val="0"/>
                <w:szCs w:val="22"/>
                <w:lang w:val="lt-LT"/>
              </w:rPr>
              <w:t>*</w:t>
            </w:r>
          </w:p>
        </w:tc>
      </w:tr>
      <w:tr w:rsidR="00A561D8" w:rsidRPr="00F235CF" w14:paraId="24BF0F1E" w14:textId="77777777" w:rsidTr="00A54C59">
        <w:tc>
          <w:tcPr>
            <w:tcW w:w="3087" w:type="dxa"/>
            <w:vMerge/>
          </w:tcPr>
          <w:p w14:paraId="1AA7255F" w14:textId="77777777" w:rsidR="00A561D8" w:rsidRPr="00C9652A" w:rsidRDefault="00A561D8" w:rsidP="00A54C59">
            <w:pPr>
              <w:widowControl w:val="0"/>
              <w:rPr>
                <w:szCs w:val="22"/>
                <w:lang w:val="lt-LT"/>
              </w:rPr>
            </w:pPr>
          </w:p>
        </w:tc>
        <w:tc>
          <w:tcPr>
            <w:tcW w:w="1890" w:type="dxa"/>
          </w:tcPr>
          <w:p w14:paraId="1951676F" w14:textId="77777777" w:rsidR="00A561D8" w:rsidRPr="00F235CF" w:rsidRDefault="00A561D8" w:rsidP="00A54C59">
            <w:pPr>
              <w:widowControl w:val="0"/>
              <w:rPr>
                <w:szCs w:val="22"/>
                <w:lang w:val="lt-LT"/>
              </w:rPr>
            </w:pPr>
            <w:r w:rsidRPr="00C9652A">
              <w:rPr>
                <w:szCs w:val="22"/>
                <w:lang w:val="lt-LT"/>
              </w:rPr>
              <w:t>Nedažnas</w:t>
            </w:r>
          </w:p>
        </w:tc>
        <w:tc>
          <w:tcPr>
            <w:tcW w:w="4310" w:type="dxa"/>
          </w:tcPr>
          <w:p w14:paraId="62F9D075" w14:textId="7997A6F0" w:rsidR="00A561D8" w:rsidRPr="00F235CF" w:rsidRDefault="00353618" w:rsidP="00A54C59">
            <w:pPr>
              <w:widowControl w:val="0"/>
              <w:rPr>
                <w:szCs w:val="22"/>
                <w:lang w:val="lt-LT"/>
              </w:rPr>
            </w:pPr>
            <w:r>
              <w:rPr>
                <w:iCs/>
                <w:szCs w:val="22"/>
                <w:lang w:val="lt-LT"/>
              </w:rPr>
              <w:t>M</w:t>
            </w:r>
            <w:r w:rsidR="00A561D8" w:rsidRPr="00C9652A">
              <w:rPr>
                <w:iCs/>
                <w:szCs w:val="22"/>
                <w:lang w:val="lt-LT"/>
              </w:rPr>
              <w:t>anija</w:t>
            </w:r>
            <w:r w:rsidR="00A561D8" w:rsidRPr="00C9652A">
              <w:rPr>
                <w:snapToGrid w:val="0"/>
                <w:szCs w:val="22"/>
                <w:lang w:val="lt-LT"/>
              </w:rPr>
              <w:t>*</w:t>
            </w:r>
            <w:r w:rsidR="00A561D8" w:rsidRPr="00C9652A">
              <w:rPr>
                <w:iCs/>
                <w:szCs w:val="22"/>
                <w:lang w:val="lt-LT"/>
              </w:rPr>
              <w:t xml:space="preserve"> (žr. 4.4</w:t>
            </w:r>
            <w:r w:rsidR="00647C55">
              <w:rPr>
                <w:iCs/>
                <w:szCs w:val="22"/>
                <w:lang w:val="lt-LT"/>
              </w:rPr>
              <w:t> </w:t>
            </w:r>
            <w:r w:rsidR="00A561D8" w:rsidRPr="00C9652A">
              <w:rPr>
                <w:iCs/>
                <w:szCs w:val="22"/>
                <w:lang w:val="lt-LT"/>
              </w:rPr>
              <w:t>skyrių), haliucinacijos</w:t>
            </w:r>
            <w:r w:rsidR="00A561D8" w:rsidRPr="00C9652A">
              <w:rPr>
                <w:snapToGrid w:val="0"/>
                <w:szCs w:val="22"/>
                <w:lang w:val="lt-LT"/>
              </w:rPr>
              <w:t>*</w:t>
            </w:r>
            <w:r w:rsidR="00A561D8" w:rsidRPr="00C9652A">
              <w:rPr>
                <w:iCs/>
                <w:szCs w:val="22"/>
                <w:lang w:val="lt-LT"/>
              </w:rPr>
              <w:t>, pyktis</w:t>
            </w:r>
            <w:r w:rsidR="00A561D8" w:rsidRPr="00C9652A">
              <w:rPr>
                <w:snapToGrid w:val="0"/>
                <w:szCs w:val="22"/>
                <w:lang w:val="lt-LT"/>
              </w:rPr>
              <w:t>*</w:t>
            </w:r>
            <w:r w:rsidR="00A561D8" w:rsidRPr="00C9652A">
              <w:rPr>
                <w:iCs/>
                <w:szCs w:val="22"/>
                <w:lang w:val="lt-LT"/>
              </w:rPr>
              <w:t>, ažitacija</w:t>
            </w:r>
            <w:r w:rsidR="00A561D8" w:rsidRPr="00C9652A">
              <w:rPr>
                <w:snapToGrid w:val="0"/>
                <w:szCs w:val="22"/>
                <w:lang w:val="lt-LT"/>
              </w:rPr>
              <w:t>*</w:t>
            </w:r>
            <w:r w:rsidR="00A561D8" w:rsidRPr="00F235CF">
              <w:rPr>
                <w:rFonts w:eastAsia="Calibri"/>
                <w:iCs/>
                <w:szCs w:val="22"/>
                <w:lang w:val="lt-LT"/>
              </w:rPr>
              <w:t>, priklausomybė nuo vaistinio preparato</w:t>
            </w:r>
          </w:p>
        </w:tc>
      </w:tr>
      <w:tr w:rsidR="00A561D8" w:rsidRPr="00F235CF" w14:paraId="1BFC9E3D" w14:textId="77777777" w:rsidTr="00A54C59">
        <w:tc>
          <w:tcPr>
            <w:tcW w:w="3087" w:type="dxa"/>
            <w:vMerge/>
          </w:tcPr>
          <w:p w14:paraId="50B3B9FB" w14:textId="77777777" w:rsidR="00A561D8" w:rsidRPr="00C9652A" w:rsidRDefault="00A561D8" w:rsidP="00A54C59">
            <w:pPr>
              <w:widowControl w:val="0"/>
              <w:rPr>
                <w:szCs w:val="22"/>
                <w:lang w:val="lt-LT"/>
              </w:rPr>
            </w:pPr>
          </w:p>
        </w:tc>
        <w:tc>
          <w:tcPr>
            <w:tcW w:w="1890" w:type="dxa"/>
          </w:tcPr>
          <w:p w14:paraId="19F2A1FC" w14:textId="77777777" w:rsidR="00A561D8" w:rsidRPr="00F235CF" w:rsidRDefault="00A561D8" w:rsidP="00A54C59">
            <w:pPr>
              <w:widowControl w:val="0"/>
              <w:rPr>
                <w:szCs w:val="22"/>
                <w:lang w:val="lt-LT"/>
              </w:rPr>
            </w:pPr>
            <w:r w:rsidRPr="00C9652A">
              <w:rPr>
                <w:szCs w:val="22"/>
                <w:lang w:val="lt-LT"/>
              </w:rPr>
              <w:t>Dažnis nežinomas</w:t>
            </w:r>
          </w:p>
        </w:tc>
        <w:tc>
          <w:tcPr>
            <w:tcW w:w="4310" w:type="dxa"/>
          </w:tcPr>
          <w:p w14:paraId="0C3D052F" w14:textId="77777777" w:rsidR="00A561D8" w:rsidRPr="00F235CF" w:rsidRDefault="00A561D8" w:rsidP="00A54C59">
            <w:pPr>
              <w:widowControl w:val="0"/>
              <w:rPr>
                <w:szCs w:val="22"/>
                <w:lang w:val="lt-LT"/>
              </w:rPr>
            </w:pPr>
            <w:r w:rsidRPr="00C9652A">
              <w:rPr>
                <w:szCs w:val="22"/>
                <w:lang w:val="lt-LT"/>
              </w:rPr>
              <w:t>Hipomanija</w:t>
            </w:r>
            <w:r w:rsidRPr="00F235CF">
              <w:rPr>
                <w:snapToGrid w:val="0"/>
                <w:szCs w:val="22"/>
                <w:lang w:val="lt-LT"/>
              </w:rPr>
              <w:t>*</w:t>
            </w:r>
            <w:r w:rsidRPr="00C9652A">
              <w:rPr>
                <w:szCs w:val="22"/>
                <w:lang w:val="lt-LT"/>
              </w:rPr>
              <w:t xml:space="preserve">, agresyvumas*, priešiškumas*, mąstymo sutrikimai*, </w:t>
            </w:r>
            <w:r w:rsidRPr="00F235CF">
              <w:rPr>
                <w:szCs w:val="22"/>
                <w:lang w:val="lt-LT"/>
              </w:rPr>
              <w:t>psichomotorinis hiperaktyvumas*</w:t>
            </w:r>
            <w:r w:rsidRPr="00C9652A">
              <w:rPr>
                <w:szCs w:val="22"/>
                <w:lang w:val="lt-LT"/>
              </w:rPr>
              <w:t>, piktnaudžiavimas vaistiniu preparatu</w:t>
            </w:r>
            <w:r w:rsidRPr="00F235CF">
              <w:rPr>
                <w:snapToGrid w:val="0"/>
                <w:szCs w:val="22"/>
                <w:lang w:val="lt-LT"/>
              </w:rPr>
              <w:t>*</w:t>
            </w:r>
          </w:p>
        </w:tc>
      </w:tr>
      <w:tr w:rsidR="00A561D8" w:rsidRPr="00F235CF" w14:paraId="1A8C2023" w14:textId="77777777" w:rsidTr="00A54C59">
        <w:tc>
          <w:tcPr>
            <w:tcW w:w="3087" w:type="dxa"/>
            <w:vMerge w:val="restart"/>
          </w:tcPr>
          <w:p w14:paraId="454F4C8C" w14:textId="77777777" w:rsidR="00A561D8" w:rsidRPr="00F235CF" w:rsidRDefault="00A561D8" w:rsidP="00A54C59">
            <w:pPr>
              <w:widowControl w:val="0"/>
              <w:rPr>
                <w:szCs w:val="22"/>
                <w:lang w:val="lt-LT"/>
              </w:rPr>
            </w:pPr>
            <w:r w:rsidRPr="00F235CF">
              <w:rPr>
                <w:szCs w:val="22"/>
                <w:lang w:val="lt-LT"/>
              </w:rPr>
              <w:t>Nervų sistemos sutrikimai</w:t>
            </w:r>
          </w:p>
        </w:tc>
        <w:tc>
          <w:tcPr>
            <w:tcW w:w="1890" w:type="dxa"/>
          </w:tcPr>
          <w:p w14:paraId="0E386E27" w14:textId="77777777" w:rsidR="00A561D8" w:rsidRPr="00F235CF" w:rsidRDefault="00A561D8" w:rsidP="00A54C59">
            <w:pPr>
              <w:widowControl w:val="0"/>
              <w:rPr>
                <w:szCs w:val="22"/>
                <w:lang w:val="lt-LT"/>
              </w:rPr>
            </w:pPr>
            <w:r w:rsidRPr="00F235CF">
              <w:rPr>
                <w:szCs w:val="22"/>
                <w:lang w:val="lt-LT"/>
              </w:rPr>
              <w:t>Labai dažnas</w:t>
            </w:r>
          </w:p>
        </w:tc>
        <w:tc>
          <w:tcPr>
            <w:tcW w:w="4310" w:type="dxa"/>
          </w:tcPr>
          <w:p w14:paraId="25E69919" w14:textId="77777777" w:rsidR="00A561D8" w:rsidRPr="00F235CF" w:rsidRDefault="00A561D8" w:rsidP="00A54C59">
            <w:pPr>
              <w:widowControl w:val="0"/>
              <w:rPr>
                <w:szCs w:val="22"/>
                <w:lang w:val="lt-LT"/>
              </w:rPr>
            </w:pPr>
            <w:r w:rsidRPr="00F235CF">
              <w:rPr>
                <w:iCs/>
                <w:szCs w:val="22"/>
                <w:lang w:val="lt-LT"/>
              </w:rPr>
              <w:t>Sedacija, apsnūdimas, ataksija, atminties pablogėjimas, kalbos sutrikimas, galvos svaigimas, galvos skausmas</w:t>
            </w:r>
          </w:p>
        </w:tc>
      </w:tr>
      <w:tr w:rsidR="00A561D8" w:rsidRPr="00F235CF" w14:paraId="4324F47A" w14:textId="77777777" w:rsidTr="00A54C59">
        <w:tc>
          <w:tcPr>
            <w:tcW w:w="3087" w:type="dxa"/>
            <w:vMerge/>
          </w:tcPr>
          <w:p w14:paraId="0CB9A035" w14:textId="77777777" w:rsidR="00A561D8" w:rsidRPr="00C9652A" w:rsidRDefault="00A561D8" w:rsidP="00A54C59">
            <w:pPr>
              <w:widowControl w:val="0"/>
              <w:rPr>
                <w:szCs w:val="22"/>
                <w:lang w:val="lt-LT"/>
              </w:rPr>
            </w:pPr>
          </w:p>
        </w:tc>
        <w:tc>
          <w:tcPr>
            <w:tcW w:w="1890" w:type="dxa"/>
          </w:tcPr>
          <w:p w14:paraId="4843BB4A" w14:textId="77777777" w:rsidR="00A561D8" w:rsidRPr="00F235CF" w:rsidRDefault="00A561D8" w:rsidP="00A54C59">
            <w:pPr>
              <w:widowControl w:val="0"/>
              <w:rPr>
                <w:szCs w:val="22"/>
                <w:lang w:val="lt-LT"/>
              </w:rPr>
            </w:pPr>
            <w:r w:rsidRPr="00C9652A">
              <w:rPr>
                <w:szCs w:val="22"/>
                <w:lang w:val="lt-LT"/>
              </w:rPr>
              <w:t>Dažnas</w:t>
            </w:r>
          </w:p>
        </w:tc>
        <w:tc>
          <w:tcPr>
            <w:tcW w:w="4310" w:type="dxa"/>
          </w:tcPr>
          <w:p w14:paraId="6974DBE6" w14:textId="77777777" w:rsidR="00A561D8" w:rsidRPr="00F235CF" w:rsidRDefault="00A561D8" w:rsidP="00A54C59">
            <w:pPr>
              <w:widowControl w:val="0"/>
              <w:rPr>
                <w:szCs w:val="22"/>
                <w:lang w:val="lt-LT"/>
              </w:rPr>
            </w:pPr>
            <w:r w:rsidRPr="00C9652A">
              <w:rPr>
                <w:iCs/>
                <w:szCs w:val="22"/>
                <w:lang w:val="lt-LT"/>
              </w:rPr>
              <w:t>Pusiausvyros sutrikimai</w:t>
            </w:r>
            <w:r w:rsidRPr="00F235CF">
              <w:rPr>
                <w:szCs w:val="22"/>
                <w:lang w:val="lt-LT"/>
              </w:rPr>
              <w:t xml:space="preserve">, koordinacijos sutrikimas, </w:t>
            </w:r>
            <w:r w:rsidRPr="00C9652A">
              <w:rPr>
                <w:rFonts w:eastAsia="Calibri"/>
                <w:szCs w:val="22"/>
                <w:lang w:val="lt-LT" w:eastAsia="lt-LT"/>
              </w:rPr>
              <w:t xml:space="preserve">dėmesio sutrikimas, </w:t>
            </w:r>
            <w:r w:rsidRPr="00F235CF">
              <w:rPr>
                <w:iCs/>
                <w:szCs w:val="22"/>
                <w:lang w:val="lt-LT"/>
              </w:rPr>
              <w:t>hipersomnija, letargija, drebulys</w:t>
            </w:r>
          </w:p>
        </w:tc>
      </w:tr>
      <w:tr w:rsidR="00A561D8" w:rsidRPr="00F235CF" w14:paraId="6F3C7AEA" w14:textId="77777777" w:rsidTr="00A54C59">
        <w:tc>
          <w:tcPr>
            <w:tcW w:w="3087" w:type="dxa"/>
            <w:vMerge/>
          </w:tcPr>
          <w:p w14:paraId="7BC3B1B3" w14:textId="77777777" w:rsidR="00A561D8" w:rsidRPr="00C9652A" w:rsidRDefault="00A561D8" w:rsidP="00A54C59">
            <w:pPr>
              <w:widowControl w:val="0"/>
              <w:rPr>
                <w:szCs w:val="22"/>
                <w:lang w:val="lt-LT"/>
              </w:rPr>
            </w:pPr>
          </w:p>
        </w:tc>
        <w:tc>
          <w:tcPr>
            <w:tcW w:w="1890" w:type="dxa"/>
          </w:tcPr>
          <w:p w14:paraId="1D8527E0" w14:textId="77777777" w:rsidR="00A561D8" w:rsidRPr="00C9652A" w:rsidRDefault="00A561D8" w:rsidP="00A54C59">
            <w:pPr>
              <w:widowControl w:val="0"/>
              <w:rPr>
                <w:szCs w:val="22"/>
                <w:lang w:val="lt-LT"/>
              </w:rPr>
            </w:pPr>
            <w:r w:rsidRPr="00C9652A">
              <w:rPr>
                <w:szCs w:val="22"/>
                <w:lang w:val="lt-LT"/>
              </w:rPr>
              <w:t>Nedažnas</w:t>
            </w:r>
          </w:p>
        </w:tc>
        <w:tc>
          <w:tcPr>
            <w:tcW w:w="4310" w:type="dxa"/>
          </w:tcPr>
          <w:p w14:paraId="18577BFE" w14:textId="77777777" w:rsidR="00A561D8" w:rsidRPr="00F235CF" w:rsidRDefault="00A561D8" w:rsidP="00A54C59">
            <w:pPr>
              <w:widowControl w:val="0"/>
              <w:rPr>
                <w:szCs w:val="22"/>
                <w:lang w:val="lt-LT"/>
              </w:rPr>
            </w:pPr>
            <w:r w:rsidRPr="00C9652A">
              <w:rPr>
                <w:szCs w:val="22"/>
                <w:lang w:val="lt-LT"/>
              </w:rPr>
              <w:t>Amnezija</w:t>
            </w:r>
          </w:p>
        </w:tc>
      </w:tr>
      <w:tr w:rsidR="00A561D8" w:rsidRPr="00F235CF" w14:paraId="3B9E3A6E" w14:textId="77777777" w:rsidTr="00A54C59">
        <w:tc>
          <w:tcPr>
            <w:tcW w:w="3087" w:type="dxa"/>
            <w:vMerge/>
          </w:tcPr>
          <w:p w14:paraId="7E445352" w14:textId="77777777" w:rsidR="00A561D8" w:rsidRPr="00C9652A" w:rsidRDefault="00A561D8" w:rsidP="00A54C59">
            <w:pPr>
              <w:widowControl w:val="0"/>
              <w:rPr>
                <w:szCs w:val="22"/>
                <w:lang w:val="lt-LT"/>
              </w:rPr>
            </w:pPr>
          </w:p>
        </w:tc>
        <w:tc>
          <w:tcPr>
            <w:tcW w:w="1890" w:type="dxa"/>
          </w:tcPr>
          <w:p w14:paraId="1E3D7BC9" w14:textId="77777777" w:rsidR="00A561D8" w:rsidRPr="00C9652A" w:rsidRDefault="00A561D8" w:rsidP="00A54C59">
            <w:pPr>
              <w:widowControl w:val="0"/>
              <w:rPr>
                <w:szCs w:val="22"/>
                <w:lang w:val="lt-LT"/>
              </w:rPr>
            </w:pPr>
            <w:r w:rsidRPr="00C9652A">
              <w:rPr>
                <w:szCs w:val="22"/>
                <w:lang w:val="lt-LT"/>
              </w:rPr>
              <w:t>Dažnis nežinomas</w:t>
            </w:r>
          </w:p>
        </w:tc>
        <w:tc>
          <w:tcPr>
            <w:tcW w:w="4310" w:type="dxa"/>
          </w:tcPr>
          <w:p w14:paraId="37C27F66" w14:textId="77777777" w:rsidR="00A561D8" w:rsidRPr="00F235CF" w:rsidRDefault="00A561D8" w:rsidP="00A54C59">
            <w:pPr>
              <w:widowControl w:val="0"/>
              <w:rPr>
                <w:szCs w:val="22"/>
                <w:lang w:val="lt-LT"/>
              </w:rPr>
            </w:pPr>
            <w:r w:rsidRPr="00C9652A">
              <w:rPr>
                <w:iCs/>
                <w:szCs w:val="22"/>
                <w:lang w:val="lt-LT"/>
              </w:rPr>
              <w:t xml:space="preserve">Autonominės nervų sistemos </w:t>
            </w:r>
            <w:r w:rsidRPr="00F235CF">
              <w:rPr>
                <w:iCs/>
                <w:szCs w:val="22"/>
                <w:lang w:val="lt-LT"/>
              </w:rPr>
              <w:t>pusiausvyros sutrikimas</w:t>
            </w:r>
            <w:r w:rsidRPr="00C9652A">
              <w:rPr>
                <w:snapToGrid w:val="0"/>
                <w:szCs w:val="22"/>
                <w:lang w:val="lt-LT"/>
              </w:rPr>
              <w:t>*</w:t>
            </w:r>
            <w:r w:rsidRPr="00C9652A">
              <w:rPr>
                <w:iCs/>
                <w:szCs w:val="22"/>
                <w:lang w:val="lt-LT"/>
              </w:rPr>
              <w:t>, distonija</w:t>
            </w:r>
            <w:r w:rsidRPr="00C9652A">
              <w:rPr>
                <w:snapToGrid w:val="0"/>
                <w:szCs w:val="22"/>
                <w:lang w:val="lt-LT"/>
              </w:rPr>
              <w:t>*</w:t>
            </w:r>
          </w:p>
        </w:tc>
      </w:tr>
      <w:tr w:rsidR="00A561D8" w:rsidRPr="00F235CF" w14:paraId="2BA9CA33" w14:textId="77777777" w:rsidTr="00A54C59">
        <w:tc>
          <w:tcPr>
            <w:tcW w:w="3087" w:type="dxa"/>
          </w:tcPr>
          <w:p w14:paraId="403467A7" w14:textId="77777777" w:rsidR="00A561D8" w:rsidRPr="00F235CF" w:rsidRDefault="00A561D8" w:rsidP="00A54C59">
            <w:pPr>
              <w:widowControl w:val="0"/>
              <w:rPr>
                <w:szCs w:val="22"/>
                <w:lang w:val="lt-LT"/>
              </w:rPr>
            </w:pPr>
            <w:r w:rsidRPr="00F235CF">
              <w:rPr>
                <w:szCs w:val="22"/>
                <w:lang w:val="lt-LT"/>
              </w:rPr>
              <w:t>Akių sutrikimai</w:t>
            </w:r>
          </w:p>
        </w:tc>
        <w:tc>
          <w:tcPr>
            <w:tcW w:w="1890" w:type="dxa"/>
          </w:tcPr>
          <w:p w14:paraId="35793567" w14:textId="77777777" w:rsidR="00A561D8" w:rsidRPr="00F235CF" w:rsidRDefault="00A561D8" w:rsidP="00A54C59">
            <w:pPr>
              <w:widowControl w:val="0"/>
              <w:rPr>
                <w:szCs w:val="22"/>
                <w:lang w:val="lt-LT"/>
              </w:rPr>
            </w:pPr>
            <w:r w:rsidRPr="00F235CF">
              <w:rPr>
                <w:szCs w:val="22"/>
                <w:lang w:val="lt-LT"/>
              </w:rPr>
              <w:t>Dažnas</w:t>
            </w:r>
          </w:p>
        </w:tc>
        <w:tc>
          <w:tcPr>
            <w:tcW w:w="4310" w:type="dxa"/>
          </w:tcPr>
          <w:p w14:paraId="0602920E" w14:textId="77777777" w:rsidR="00A561D8" w:rsidRPr="00F235CF" w:rsidRDefault="00A561D8" w:rsidP="00A54C59">
            <w:pPr>
              <w:widowControl w:val="0"/>
              <w:rPr>
                <w:szCs w:val="22"/>
                <w:lang w:val="lt-LT"/>
              </w:rPr>
            </w:pPr>
            <w:r w:rsidRPr="00F235CF">
              <w:rPr>
                <w:szCs w:val="22"/>
                <w:lang w:val="lt-LT"/>
              </w:rPr>
              <w:t>Neryškus mat</w:t>
            </w:r>
            <w:r>
              <w:rPr>
                <w:szCs w:val="22"/>
                <w:lang w:val="lt-LT"/>
              </w:rPr>
              <w:t>ymas</w:t>
            </w:r>
          </w:p>
        </w:tc>
      </w:tr>
      <w:tr w:rsidR="00A561D8" w:rsidRPr="00F235CF" w14:paraId="3F2038C1" w14:textId="77777777" w:rsidTr="00A54C59">
        <w:tc>
          <w:tcPr>
            <w:tcW w:w="3087" w:type="dxa"/>
            <w:vMerge w:val="restart"/>
          </w:tcPr>
          <w:p w14:paraId="2BBED953" w14:textId="77777777" w:rsidR="00A561D8" w:rsidRPr="00F235CF" w:rsidRDefault="004B0EC3" w:rsidP="00A54C59">
            <w:pPr>
              <w:widowControl w:val="0"/>
              <w:rPr>
                <w:szCs w:val="22"/>
                <w:lang w:val="lt-LT"/>
              </w:rPr>
            </w:pPr>
            <w:r>
              <w:rPr>
                <w:szCs w:val="22"/>
                <w:lang w:val="lt-LT"/>
              </w:rPr>
              <w:t>V</w:t>
            </w:r>
            <w:r w:rsidR="00A561D8" w:rsidRPr="00F235CF">
              <w:rPr>
                <w:szCs w:val="22"/>
                <w:lang w:val="lt-LT"/>
              </w:rPr>
              <w:t>irškinimo trakto sutrikimai</w:t>
            </w:r>
          </w:p>
          <w:p w14:paraId="53A413FA" w14:textId="77777777" w:rsidR="00A561D8" w:rsidRPr="00F235CF" w:rsidRDefault="00A561D8" w:rsidP="00A54C59">
            <w:pPr>
              <w:widowControl w:val="0"/>
              <w:rPr>
                <w:szCs w:val="22"/>
                <w:lang w:val="lt-LT"/>
              </w:rPr>
            </w:pPr>
          </w:p>
        </w:tc>
        <w:tc>
          <w:tcPr>
            <w:tcW w:w="1890" w:type="dxa"/>
          </w:tcPr>
          <w:p w14:paraId="589F3AF4" w14:textId="77777777" w:rsidR="00A561D8" w:rsidRPr="00F235CF" w:rsidRDefault="00A561D8" w:rsidP="00A54C59">
            <w:pPr>
              <w:widowControl w:val="0"/>
              <w:rPr>
                <w:szCs w:val="22"/>
                <w:lang w:val="lt-LT"/>
              </w:rPr>
            </w:pPr>
            <w:r w:rsidRPr="00C9652A">
              <w:rPr>
                <w:szCs w:val="22"/>
                <w:lang w:val="lt-LT"/>
              </w:rPr>
              <w:t>Labai dažnas</w:t>
            </w:r>
          </w:p>
        </w:tc>
        <w:tc>
          <w:tcPr>
            <w:tcW w:w="4310" w:type="dxa"/>
          </w:tcPr>
          <w:p w14:paraId="6FA59A60" w14:textId="77777777" w:rsidR="00A561D8" w:rsidRPr="00F235CF" w:rsidRDefault="00A561D8" w:rsidP="00A54C59">
            <w:pPr>
              <w:widowControl w:val="0"/>
              <w:rPr>
                <w:szCs w:val="22"/>
                <w:lang w:val="lt-LT"/>
              </w:rPr>
            </w:pPr>
            <w:r w:rsidRPr="00C9652A">
              <w:rPr>
                <w:szCs w:val="22"/>
                <w:lang w:val="lt-LT"/>
              </w:rPr>
              <w:t>Vidurių užkietėjimas, burnos džiūvimas</w:t>
            </w:r>
          </w:p>
        </w:tc>
      </w:tr>
      <w:tr w:rsidR="00A561D8" w:rsidRPr="00F235CF" w14:paraId="72431EBF" w14:textId="77777777" w:rsidTr="00A54C59">
        <w:tc>
          <w:tcPr>
            <w:tcW w:w="3087" w:type="dxa"/>
            <w:vMerge/>
          </w:tcPr>
          <w:p w14:paraId="522E22E6" w14:textId="77777777" w:rsidR="00A561D8" w:rsidRPr="00C9652A" w:rsidRDefault="00A561D8" w:rsidP="00A54C59">
            <w:pPr>
              <w:widowControl w:val="0"/>
              <w:rPr>
                <w:szCs w:val="22"/>
                <w:lang w:val="lt-LT"/>
              </w:rPr>
            </w:pPr>
          </w:p>
        </w:tc>
        <w:tc>
          <w:tcPr>
            <w:tcW w:w="1890" w:type="dxa"/>
          </w:tcPr>
          <w:p w14:paraId="4EFDA2C7" w14:textId="77777777" w:rsidR="00A561D8" w:rsidRPr="00F235CF" w:rsidRDefault="00A561D8" w:rsidP="00A54C59">
            <w:pPr>
              <w:widowControl w:val="0"/>
              <w:rPr>
                <w:szCs w:val="22"/>
                <w:lang w:val="lt-LT"/>
              </w:rPr>
            </w:pPr>
            <w:r w:rsidRPr="00C9652A">
              <w:rPr>
                <w:szCs w:val="22"/>
                <w:lang w:val="lt-LT"/>
              </w:rPr>
              <w:t>Dažnas</w:t>
            </w:r>
          </w:p>
        </w:tc>
        <w:tc>
          <w:tcPr>
            <w:tcW w:w="4310" w:type="dxa"/>
          </w:tcPr>
          <w:p w14:paraId="735A823C" w14:textId="77777777" w:rsidR="00A561D8" w:rsidRPr="002407F0" w:rsidRDefault="00A561D8" w:rsidP="00A54C59">
            <w:pPr>
              <w:widowControl w:val="0"/>
              <w:rPr>
                <w:szCs w:val="22"/>
                <w:lang w:val="lt-LT"/>
              </w:rPr>
            </w:pPr>
            <w:r w:rsidRPr="002407F0">
              <w:rPr>
                <w:szCs w:val="22"/>
                <w:lang w:val="lt-LT"/>
              </w:rPr>
              <w:t>Pykinimas</w:t>
            </w:r>
          </w:p>
        </w:tc>
      </w:tr>
      <w:tr w:rsidR="00A561D8" w:rsidRPr="00F235CF" w14:paraId="2FE08DA5" w14:textId="77777777" w:rsidTr="00A54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3087" w:type="dxa"/>
            <w:vMerge/>
            <w:tcBorders>
              <w:top w:val="single" w:sz="4" w:space="0" w:color="auto"/>
              <w:left w:val="single" w:sz="4" w:space="0" w:color="auto"/>
              <w:bottom w:val="single" w:sz="4" w:space="0" w:color="auto"/>
              <w:right w:val="single" w:sz="4" w:space="0" w:color="auto"/>
            </w:tcBorders>
          </w:tcPr>
          <w:p w14:paraId="13FF7568" w14:textId="77777777" w:rsidR="00A561D8" w:rsidRPr="00C9652A" w:rsidRDefault="00A561D8" w:rsidP="00A54C59">
            <w:pPr>
              <w:widowControl w:val="0"/>
              <w:rPr>
                <w:szCs w:val="22"/>
                <w:lang w:val="lt-LT"/>
              </w:rPr>
            </w:pPr>
          </w:p>
        </w:tc>
        <w:tc>
          <w:tcPr>
            <w:tcW w:w="1890" w:type="dxa"/>
            <w:tcBorders>
              <w:top w:val="single" w:sz="4" w:space="0" w:color="auto"/>
              <w:left w:val="single" w:sz="4" w:space="0" w:color="auto"/>
              <w:bottom w:val="single" w:sz="4" w:space="0" w:color="auto"/>
              <w:right w:val="single" w:sz="4" w:space="0" w:color="auto"/>
            </w:tcBorders>
          </w:tcPr>
          <w:p w14:paraId="4A47DF89" w14:textId="77777777" w:rsidR="00A561D8" w:rsidRPr="00F235CF" w:rsidRDefault="00A561D8" w:rsidP="00A54C59">
            <w:pPr>
              <w:widowControl w:val="0"/>
              <w:rPr>
                <w:szCs w:val="22"/>
                <w:lang w:val="lt-LT"/>
              </w:rPr>
            </w:pPr>
            <w:r w:rsidRPr="00C9652A">
              <w:rPr>
                <w:szCs w:val="22"/>
                <w:lang w:val="lt-LT"/>
              </w:rPr>
              <w:t>Dažnis nežinomas</w:t>
            </w:r>
          </w:p>
        </w:tc>
        <w:tc>
          <w:tcPr>
            <w:tcW w:w="4310" w:type="dxa"/>
            <w:tcBorders>
              <w:top w:val="single" w:sz="4" w:space="0" w:color="auto"/>
              <w:left w:val="single" w:sz="4" w:space="0" w:color="auto"/>
              <w:bottom w:val="single" w:sz="4" w:space="0" w:color="auto"/>
              <w:right w:val="single" w:sz="4" w:space="0" w:color="auto"/>
            </w:tcBorders>
          </w:tcPr>
          <w:p w14:paraId="425772EC" w14:textId="77777777" w:rsidR="00A561D8" w:rsidRPr="00F235CF" w:rsidRDefault="00A561D8" w:rsidP="00A54C59">
            <w:pPr>
              <w:widowControl w:val="0"/>
              <w:rPr>
                <w:szCs w:val="22"/>
                <w:lang w:val="lt-LT"/>
              </w:rPr>
            </w:pPr>
            <w:r w:rsidRPr="00F235CF">
              <w:rPr>
                <w:szCs w:val="22"/>
                <w:lang w:val="lt-LT"/>
              </w:rPr>
              <w:t>Virškinimo trakto sutrikimai</w:t>
            </w:r>
            <w:r w:rsidRPr="00C9652A">
              <w:rPr>
                <w:snapToGrid w:val="0"/>
                <w:szCs w:val="22"/>
                <w:lang w:val="lt-LT"/>
              </w:rPr>
              <w:t>*</w:t>
            </w:r>
          </w:p>
        </w:tc>
      </w:tr>
      <w:tr w:rsidR="00A561D8" w:rsidRPr="00F235CF" w14:paraId="787A948E" w14:textId="77777777" w:rsidTr="00A54C59">
        <w:trPr>
          <w:trHeight w:val="163"/>
        </w:trPr>
        <w:tc>
          <w:tcPr>
            <w:tcW w:w="3087" w:type="dxa"/>
            <w:tcBorders>
              <w:top w:val="single" w:sz="4" w:space="0" w:color="auto"/>
            </w:tcBorders>
          </w:tcPr>
          <w:p w14:paraId="54A6B879" w14:textId="77777777" w:rsidR="00A561D8" w:rsidRPr="00F235CF" w:rsidRDefault="00A561D8" w:rsidP="00A54C59">
            <w:pPr>
              <w:widowControl w:val="0"/>
              <w:rPr>
                <w:szCs w:val="22"/>
                <w:lang w:val="lt-LT"/>
              </w:rPr>
            </w:pPr>
            <w:r w:rsidRPr="00F235CF">
              <w:rPr>
                <w:szCs w:val="22"/>
                <w:lang w:val="lt-LT"/>
              </w:rPr>
              <w:t>Kepenų, tulžies pūslės ir latakų sutrikimai</w:t>
            </w:r>
          </w:p>
        </w:tc>
        <w:tc>
          <w:tcPr>
            <w:tcW w:w="1890" w:type="dxa"/>
            <w:tcBorders>
              <w:top w:val="single" w:sz="4" w:space="0" w:color="auto"/>
            </w:tcBorders>
          </w:tcPr>
          <w:p w14:paraId="1AFFE961" w14:textId="77777777" w:rsidR="00A561D8" w:rsidRPr="00F235CF" w:rsidRDefault="00A561D8" w:rsidP="00A54C59">
            <w:pPr>
              <w:widowControl w:val="0"/>
              <w:rPr>
                <w:szCs w:val="22"/>
                <w:lang w:val="lt-LT"/>
              </w:rPr>
            </w:pPr>
            <w:r w:rsidRPr="00F235CF">
              <w:rPr>
                <w:szCs w:val="22"/>
                <w:lang w:val="lt-LT"/>
              </w:rPr>
              <w:t>Dažnis nežinomas</w:t>
            </w:r>
          </w:p>
        </w:tc>
        <w:tc>
          <w:tcPr>
            <w:tcW w:w="4310" w:type="dxa"/>
            <w:tcBorders>
              <w:top w:val="single" w:sz="4" w:space="0" w:color="auto"/>
            </w:tcBorders>
          </w:tcPr>
          <w:p w14:paraId="66A8E589" w14:textId="77777777" w:rsidR="00A561D8" w:rsidRPr="00F235CF" w:rsidRDefault="00A561D8" w:rsidP="00A54C59">
            <w:pPr>
              <w:widowControl w:val="0"/>
              <w:rPr>
                <w:szCs w:val="22"/>
                <w:lang w:val="lt-LT"/>
              </w:rPr>
            </w:pPr>
            <w:r w:rsidRPr="00F235CF">
              <w:rPr>
                <w:iCs/>
                <w:szCs w:val="22"/>
                <w:lang w:val="lt-LT"/>
              </w:rPr>
              <w:t>Hepatitas</w:t>
            </w:r>
            <w:r w:rsidRPr="00F235CF">
              <w:rPr>
                <w:snapToGrid w:val="0"/>
                <w:szCs w:val="22"/>
                <w:lang w:val="lt-LT"/>
              </w:rPr>
              <w:t>*</w:t>
            </w:r>
            <w:r w:rsidRPr="00F235CF">
              <w:rPr>
                <w:iCs/>
                <w:szCs w:val="22"/>
                <w:lang w:val="lt-LT"/>
              </w:rPr>
              <w:t xml:space="preserve">, </w:t>
            </w:r>
            <w:r w:rsidRPr="00C9652A">
              <w:rPr>
                <w:rFonts w:eastAsia="Calibri"/>
                <w:szCs w:val="22"/>
                <w:lang w:val="lt-LT" w:eastAsia="lt-LT"/>
              </w:rPr>
              <w:t>k</w:t>
            </w:r>
            <w:r w:rsidRPr="00F235CF">
              <w:rPr>
                <w:szCs w:val="22"/>
                <w:lang w:val="lt-LT"/>
              </w:rPr>
              <w:t xml:space="preserve">epenų funkcijos </w:t>
            </w:r>
            <w:r>
              <w:rPr>
                <w:szCs w:val="22"/>
                <w:lang w:val="lt-LT"/>
              </w:rPr>
              <w:t>sutrikimai</w:t>
            </w:r>
            <w:r w:rsidRPr="00F235CF">
              <w:rPr>
                <w:snapToGrid w:val="0"/>
                <w:szCs w:val="22"/>
                <w:lang w:val="lt-LT"/>
              </w:rPr>
              <w:t>*</w:t>
            </w:r>
            <w:r w:rsidRPr="00F235CF">
              <w:rPr>
                <w:szCs w:val="22"/>
                <w:lang w:val="lt-LT"/>
              </w:rPr>
              <w:t>, gelta</w:t>
            </w:r>
            <w:r w:rsidRPr="00F235CF">
              <w:rPr>
                <w:snapToGrid w:val="0"/>
                <w:szCs w:val="22"/>
                <w:lang w:val="lt-LT"/>
              </w:rPr>
              <w:t>*</w:t>
            </w:r>
          </w:p>
        </w:tc>
      </w:tr>
      <w:tr w:rsidR="00A561D8" w:rsidRPr="00F235CF" w14:paraId="3B38A3A7" w14:textId="77777777" w:rsidTr="00A54C59">
        <w:tc>
          <w:tcPr>
            <w:tcW w:w="3087" w:type="dxa"/>
            <w:vMerge w:val="restart"/>
          </w:tcPr>
          <w:p w14:paraId="11A1F8FC" w14:textId="77777777" w:rsidR="00A561D8" w:rsidRPr="00F235CF" w:rsidRDefault="00A561D8" w:rsidP="00A54C59">
            <w:pPr>
              <w:widowControl w:val="0"/>
              <w:rPr>
                <w:szCs w:val="22"/>
                <w:lang w:val="lt-LT"/>
              </w:rPr>
            </w:pPr>
            <w:r w:rsidRPr="00F235CF">
              <w:rPr>
                <w:noProof/>
                <w:szCs w:val="22"/>
                <w:lang w:val="lt-LT"/>
              </w:rPr>
              <w:t xml:space="preserve">Odos ir poodinio audinio </w:t>
            </w:r>
            <w:r w:rsidRPr="00F235CF">
              <w:rPr>
                <w:noProof/>
                <w:szCs w:val="22"/>
                <w:lang w:val="lt-LT"/>
              </w:rPr>
              <w:lastRenderedPageBreak/>
              <w:t>sutrikimai</w:t>
            </w:r>
          </w:p>
        </w:tc>
        <w:tc>
          <w:tcPr>
            <w:tcW w:w="1890" w:type="dxa"/>
          </w:tcPr>
          <w:p w14:paraId="0DD99685" w14:textId="77777777" w:rsidR="00A561D8" w:rsidRPr="00F235CF" w:rsidRDefault="00A561D8" w:rsidP="00A54C59">
            <w:pPr>
              <w:widowControl w:val="0"/>
              <w:rPr>
                <w:szCs w:val="22"/>
                <w:lang w:val="lt-LT"/>
              </w:rPr>
            </w:pPr>
            <w:r w:rsidRPr="00F235CF">
              <w:rPr>
                <w:szCs w:val="22"/>
                <w:lang w:val="lt-LT"/>
              </w:rPr>
              <w:lastRenderedPageBreak/>
              <w:t>Dažnas</w:t>
            </w:r>
          </w:p>
        </w:tc>
        <w:tc>
          <w:tcPr>
            <w:tcW w:w="4310" w:type="dxa"/>
          </w:tcPr>
          <w:p w14:paraId="6F701DEB" w14:textId="77777777" w:rsidR="00A561D8" w:rsidRPr="00F235CF" w:rsidRDefault="00A561D8" w:rsidP="00A54C59">
            <w:pPr>
              <w:widowControl w:val="0"/>
              <w:rPr>
                <w:szCs w:val="22"/>
                <w:lang w:val="lt-LT"/>
              </w:rPr>
            </w:pPr>
            <w:r w:rsidRPr="00F235CF">
              <w:rPr>
                <w:szCs w:val="22"/>
                <w:lang w:val="lt-LT"/>
              </w:rPr>
              <w:t>Dermatitas</w:t>
            </w:r>
            <w:r w:rsidRPr="00F235CF">
              <w:rPr>
                <w:snapToGrid w:val="0"/>
                <w:szCs w:val="22"/>
                <w:lang w:val="lt-LT"/>
              </w:rPr>
              <w:t>*</w:t>
            </w:r>
          </w:p>
        </w:tc>
      </w:tr>
      <w:tr w:rsidR="00A561D8" w:rsidRPr="00F235CF" w14:paraId="77CC3F7B" w14:textId="77777777" w:rsidTr="00A54C59">
        <w:tc>
          <w:tcPr>
            <w:tcW w:w="3087" w:type="dxa"/>
            <w:vMerge/>
          </w:tcPr>
          <w:p w14:paraId="06EB0B13" w14:textId="77777777" w:rsidR="00A561D8" w:rsidRPr="00C9652A" w:rsidRDefault="00A561D8" w:rsidP="00A54C59">
            <w:pPr>
              <w:widowControl w:val="0"/>
              <w:rPr>
                <w:noProof/>
                <w:szCs w:val="22"/>
                <w:lang w:val="lt-LT"/>
              </w:rPr>
            </w:pPr>
          </w:p>
        </w:tc>
        <w:tc>
          <w:tcPr>
            <w:tcW w:w="1890" w:type="dxa"/>
          </w:tcPr>
          <w:p w14:paraId="02147D5F" w14:textId="77777777" w:rsidR="00A561D8" w:rsidRPr="00F235CF" w:rsidRDefault="00A561D8" w:rsidP="00A54C59">
            <w:pPr>
              <w:widowControl w:val="0"/>
              <w:rPr>
                <w:szCs w:val="22"/>
                <w:lang w:val="lt-LT"/>
              </w:rPr>
            </w:pPr>
            <w:r w:rsidRPr="00F235CF">
              <w:rPr>
                <w:szCs w:val="22"/>
                <w:lang w:val="lt-LT"/>
              </w:rPr>
              <w:t>Dažnis nežinomas</w:t>
            </w:r>
          </w:p>
        </w:tc>
        <w:tc>
          <w:tcPr>
            <w:tcW w:w="4310" w:type="dxa"/>
          </w:tcPr>
          <w:p w14:paraId="671A5218" w14:textId="77777777" w:rsidR="00A561D8" w:rsidRPr="00F235CF" w:rsidRDefault="00A561D8" w:rsidP="00A54C59">
            <w:pPr>
              <w:widowControl w:val="0"/>
              <w:rPr>
                <w:szCs w:val="22"/>
                <w:lang w:val="lt-LT"/>
              </w:rPr>
            </w:pPr>
            <w:r w:rsidRPr="00F235CF">
              <w:rPr>
                <w:szCs w:val="22"/>
                <w:lang w:val="lt-LT"/>
              </w:rPr>
              <w:t>Angioneurozinė edema</w:t>
            </w:r>
            <w:r w:rsidRPr="00C9652A">
              <w:rPr>
                <w:snapToGrid w:val="0"/>
                <w:szCs w:val="22"/>
                <w:lang w:val="lt-LT"/>
              </w:rPr>
              <w:t>*</w:t>
            </w:r>
            <w:r w:rsidRPr="00C9652A">
              <w:rPr>
                <w:iCs/>
                <w:szCs w:val="22"/>
                <w:lang w:val="lt-LT"/>
              </w:rPr>
              <w:t>, padidėjusio jautrumo šviesai reakcija</w:t>
            </w:r>
            <w:r w:rsidRPr="00C9652A">
              <w:rPr>
                <w:snapToGrid w:val="0"/>
                <w:szCs w:val="22"/>
                <w:lang w:val="lt-LT"/>
              </w:rPr>
              <w:t>*</w:t>
            </w:r>
          </w:p>
        </w:tc>
      </w:tr>
      <w:tr w:rsidR="00A561D8" w:rsidRPr="00F235CF" w14:paraId="52D72607" w14:textId="77777777" w:rsidTr="00A54C59">
        <w:tc>
          <w:tcPr>
            <w:tcW w:w="3087" w:type="dxa"/>
          </w:tcPr>
          <w:p w14:paraId="71AC3D94" w14:textId="77777777" w:rsidR="00A561D8" w:rsidRPr="00F235CF" w:rsidRDefault="00A561D8" w:rsidP="00A54C59">
            <w:pPr>
              <w:widowControl w:val="0"/>
              <w:rPr>
                <w:szCs w:val="22"/>
                <w:lang w:val="lt-LT"/>
              </w:rPr>
            </w:pPr>
            <w:r w:rsidRPr="00F235CF">
              <w:rPr>
                <w:szCs w:val="22"/>
                <w:lang w:val="lt-LT"/>
              </w:rPr>
              <w:t>Skeleto, raumenų ir jungiamojo audinio sutrikimai</w:t>
            </w:r>
          </w:p>
        </w:tc>
        <w:tc>
          <w:tcPr>
            <w:tcW w:w="1890" w:type="dxa"/>
          </w:tcPr>
          <w:p w14:paraId="77C3462E" w14:textId="77777777" w:rsidR="00A561D8" w:rsidRPr="00F235CF" w:rsidRDefault="00A561D8" w:rsidP="00A54C59">
            <w:pPr>
              <w:widowControl w:val="0"/>
              <w:rPr>
                <w:szCs w:val="22"/>
                <w:lang w:val="lt-LT"/>
              </w:rPr>
            </w:pPr>
            <w:r w:rsidRPr="00F235CF">
              <w:rPr>
                <w:szCs w:val="22"/>
                <w:lang w:val="lt-LT"/>
              </w:rPr>
              <w:t>Nedažnas</w:t>
            </w:r>
          </w:p>
        </w:tc>
        <w:tc>
          <w:tcPr>
            <w:tcW w:w="4310" w:type="dxa"/>
          </w:tcPr>
          <w:p w14:paraId="196856D0" w14:textId="77777777" w:rsidR="00A561D8" w:rsidRPr="00F235CF" w:rsidRDefault="00A561D8" w:rsidP="00A54C59">
            <w:pPr>
              <w:widowControl w:val="0"/>
              <w:rPr>
                <w:szCs w:val="22"/>
                <w:lang w:val="lt-LT"/>
              </w:rPr>
            </w:pPr>
            <w:r w:rsidRPr="00F235CF">
              <w:rPr>
                <w:szCs w:val="22"/>
                <w:lang w:val="lt-LT"/>
              </w:rPr>
              <w:t>Raumenų silpnumas</w:t>
            </w:r>
          </w:p>
        </w:tc>
      </w:tr>
      <w:tr w:rsidR="00A561D8" w:rsidRPr="00F235CF" w14:paraId="0046FE25" w14:textId="77777777" w:rsidTr="00A54C59">
        <w:tc>
          <w:tcPr>
            <w:tcW w:w="3087" w:type="dxa"/>
            <w:vMerge w:val="restart"/>
          </w:tcPr>
          <w:p w14:paraId="22DACACA" w14:textId="77777777" w:rsidR="00A561D8" w:rsidRPr="00F235CF" w:rsidRDefault="00A561D8" w:rsidP="00A54C59">
            <w:pPr>
              <w:widowControl w:val="0"/>
              <w:rPr>
                <w:szCs w:val="22"/>
                <w:lang w:val="lt-LT"/>
              </w:rPr>
            </w:pPr>
            <w:r w:rsidRPr="00F235CF">
              <w:rPr>
                <w:szCs w:val="22"/>
                <w:lang w:val="lt-LT"/>
              </w:rPr>
              <w:t>Inkstų ir šlapimo takų sutrikimai</w:t>
            </w:r>
          </w:p>
        </w:tc>
        <w:tc>
          <w:tcPr>
            <w:tcW w:w="1890" w:type="dxa"/>
          </w:tcPr>
          <w:p w14:paraId="3EA25E9B" w14:textId="77777777" w:rsidR="00A561D8" w:rsidRPr="00F235CF" w:rsidRDefault="00A561D8" w:rsidP="00A54C59">
            <w:pPr>
              <w:widowControl w:val="0"/>
              <w:rPr>
                <w:szCs w:val="22"/>
                <w:lang w:val="lt-LT"/>
              </w:rPr>
            </w:pPr>
            <w:r w:rsidRPr="00F235CF">
              <w:rPr>
                <w:szCs w:val="22"/>
                <w:lang w:val="lt-LT"/>
              </w:rPr>
              <w:t>Nedažnas</w:t>
            </w:r>
          </w:p>
        </w:tc>
        <w:tc>
          <w:tcPr>
            <w:tcW w:w="4310" w:type="dxa"/>
          </w:tcPr>
          <w:p w14:paraId="76143520" w14:textId="77777777" w:rsidR="00A561D8" w:rsidRPr="00F235CF" w:rsidRDefault="00A561D8" w:rsidP="00A54C59">
            <w:pPr>
              <w:widowControl w:val="0"/>
              <w:rPr>
                <w:szCs w:val="22"/>
                <w:lang w:val="lt-LT"/>
              </w:rPr>
            </w:pPr>
            <w:r w:rsidRPr="00F235CF">
              <w:rPr>
                <w:szCs w:val="22"/>
                <w:lang w:val="lt-LT"/>
              </w:rPr>
              <w:t>Šlapimo nelaikymas</w:t>
            </w:r>
            <w:r w:rsidRPr="00F235CF">
              <w:rPr>
                <w:snapToGrid w:val="0"/>
                <w:szCs w:val="22"/>
                <w:lang w:val="lt-LT"/>
              </w:rPr>
              <w:t>*</w:t>
            </w:r>
          </w:p>
        </w:tc>
      </w:tr>
      <w:tr w:rsidR="00A561D8" w:rsidRPr="00F235CF" w14:paraId="474E66D3" w14:textId="77777777" w:rsidTr="00A54C59">
        <w:tc>
          <w:tcPr>
            <w:tcW w:w="3087" w:type="dxa"/>
            <w:vMerge/>
          </w:tcPr>
          <w:p w14:paraId="3E908C1C" w14:textId="77777777" w:rsidR="00A561D8" w:rsidRPr="00C9652A" w:rsidRDefault="00A561D8" w:rsidP="00A54C59">
            <w:pPr>
              <w:widowControl w:val="0"/>
              <w:rPr>
                <w:szCs w:val="22"/>
                <w:lang w:val="lt-LT"/>
              </w:rPr>
            </w:pPr>
          </w:p>
        </w:tc>
        <w:tc>
          <w:tcPr>
            <w:tcW w:w="1890" w:type="dxa"/>
          </w:tcPr>
          <w:p w14:paraId="4A5BF0A1" w14:textId="77777777" w:rsidR="00A561D8" w:rsidRPr="00F235CF" w:rsidRDefault="00A561D8" w:rsidP="00A54C59">
            <w:pPr>
              <w:widowControl w:val="0"/>
              <w:rPr>
                <w:szCs w:val="22"/>
                <w:lang w:val="lt-LT"/>
              </w:rPr>
            </w:pPr>
            <w:r w:rsidRPr="00C9652A">
              <w:rPr>
                <w:szCs w:val="22"/>
                <w:lang w:val="lt-LT"/>
              </w:rPr>
              <w:t>Daž</w:t>
            </w:r>
            <w:r w:rsidR="004B0EC3">
              <w:rPr>
                <w:szCs w:val="22"/>
                <w:lang w:val="lt-LT"/>
              </w:rPr>
              <w:t>n</w:t>
            </w:r>
            <w:r w:rsidRPr="00C9652A">
              <w:rPr>
                <w:szCs w:val="22"/>
                <w:lang w:val="lt-LT"/>
              </w:rPr>
              <w:t>is nežinomas</w:t>
            </w:r>
          </w:p>
        </w:tc>
        <w:tc>
          <w:tcPr>
            <w:tcW w:w="4310" w:type="dxa"/>
          </w:tcPr>
          <w:p w14:paraId="442B2C47" w14:textId="77777777" w:rsidR="00A561D8" w:rsidRPr="00F235CF" w:rsidRDefault="00A561D8" w:rsidP="00A54C59">
            <w:pPr>
              <w:widowControl w:val="0"/>
              <w:rPr>
                <w:szCs w:val="22"/>
                <w:lang w:val="lt-LT"/>
              </w:rPr>
            </w:pPr>
            <w:r w:rsidRPr="00C9652A">
              <w:rPr>
                <w:szCs w:val="22"/>
                <w:lang w:val="lt-LT"/>
              </w:rPr>
              <w:t>Šlapimo susilaikymas</w:t>
            </w:r>
            <w:r w:rsidRPr="00F235CF">
              <w:rPr>
                <w:snapToGrid w:val="0"/>
                <w:szCs w:val="22"/>
                <w:lang w:val="lt-LT"/>
              </w:rPr>
              <w:t>*</w:t>
            </w:r>
          </w:p>
        </w:tc>
      </w:tr>
      <w:tr w:rsidR="00A561D8" w:rsidRPr="00F235CF" w14:paraId="1FE2A057" w14:textId="77777777" w:rsidTr="00A54C59">
        <w:tc>
          <w:tcPr>
            <w:tcW w:w="3087" w:type="dxa"/>
            <w:vMerge w:val="restart"/>
          </w:tcPr>
          <w:p w14:paraId="25CB8DFC" w14:textId="77777777" w:rsidR="00A561D8" w:rsidRPr="00F235CF" w:rsidRDefault="00A561D8" w:rsidP="00A54C59">
            <w:pPr>
              <w:widowControl w:val="0"/>
              <w:rPr>
                <w:szCs w:val="22"/>
                <w:lang w:val="lt-LT"/>
              </w:rPr>
            </w:pPr>
            <w:r w:rsidRPr="00F235CF">
              <w:rPr>
                <w:szCs w:val="22"/>
                <w:lang w:val="lt-LT"/>
              </w:rPr>
              <w:t>Lytinės sistemos ir krūties sutrikimai</w:t>
            </w:r>
          </w:p>
        </w:tc>
        <w:tc>
          <w:tcPr>
            <w:tcW w:w="1890" w:type="dxa"/>
          </w:tcPr>
          <w:p w14:paraId="0D12D484" w14:textId="77777777" w:rsidR="00A561D8" w:rsidRPr="00F235CF" w:rsidRDefault="00A561D8" w:rsidP="00A54C59">
            <w:pPr>
              <w:widowControl w:val="0"/>
              <w:rPr>
                <w:szCs w:val="22"/>
                <w:lang w:val="lt-LT"/>
              </w:rPr>
            </w:pPr>
            <w:r w:rsidRPr="00C9652A">
              <w:rPr>
                <w:szCs w:val="22"/>
                <w:lang w:val="lt-LT"/>
              </w:rPr>
              <w:t>Dažnas</w:t>
            </w:r>
          </w:p>
        </w:tc>
        <w:tc>
          <w:tcPr>
            <w:tcW w:w="4310" w:type="dxa"/>
          </w:tcPr>
          <w:p w14:paraId="266F88DF" w14:textId="77777777" w:rsidR="00A561D8" w:rsidRPr="00F235CF" w:rsidRDefault="00A561D8" w:rsidP="00A54C59">
            <w:pPr>
              <w:widowControl w:val="0"/>
              <w:rPr>
                <w:szCs w:val="22"/>
                <w:lang w:val="lt-LT"/>
              </w:rPr>
            </w:pPr>
            <w:r w:rsidRPr="00C9652A">
              <w:rPr>
                <w:szCs w:val="22"/>
                <w:lang w:val="lt-LT"/>
              </w:rPr>
              <w:t>Lytinės funkcijos sutrikimas</w:t>
            </w:r>
            <w:r w:rsidRPr="00F235CF">
              <w:rPr>
                <w:snapToGrid w:val="0"/>
                <w:szCs w:val="22"/>
                <w:lang w:val="lt-LT"/>
              </w:rPr>
              <w:t>*</w:t>
            </w:r>
          </w:p>
        </w:tc>
      </w:tr>
      <w:tr w:rsidR="00A561D8" w:rsidRPr="00F235CF" w14:paraId="0142A40F" w14:textId="77777777" w:rsidTr="00A54C59">
        <w:tc>
          <w:tcPr>
            <w:tcW w:w="3087" w:type="dxa"/>
            <w:vMerge/>
          </w:tcPr>
          <w:p w14:paraId="542DEE77" w14:textId="77777777" w:rsidR="00A561D8" w:rsidRPr="00C9652A" w:rsidRDefault="00A561D8" w:rsidP="00A54C59">
            <w:pPr>
              <w:widowControl w:val="0"/>
              <w:rPr>
                <w:szCs w:val="22"/>
                <w:lang w:val="lt-LT"/>
              </w:rPr>
            </w:pPr>
          </w:p>
        </w:tc>
        <w:tc>
          <w:tcPr>
            <w:tcW w:w="1890" w:type="dxa"/>
          </w:tcPr>
          <w:p w14:paraId="0122224D" w14:textId="77777777" w:rsidR="00A561D8" w:rsidRPr="00F235CF" w:rsidRDefault="00A561D8" w:rsidP="00A54C59">
            <w:pPr>
              <w:widowControl w:val="0"/>
              <w:rPr>
                <w:szCs w:val="22"/>
                <w:lang w:val="lt-LT"/>
              </w:rPr>
            </w:pPr>
            <w:r w:rsidRPr="00C9652A">
              <w:rPr>
                <w:szCs w:val="22"/>
                <w:lang w:val="lt-LT"/>
              </w:rPr>
              <w:t>Nedažnas</w:t>
            </w:r>
          </w:p>
        </w:tc>
        <w:tc>
          <w:tcPr>
            <w:tcW w:w="4310" w:type="dxa"/>
          </w:tcPr>
          <w:p w14:paraId="158A9A00" w14:textId="77777777" w:rsidR="00A561D8" w:rsidRPr="00F235CF" w:rsidRDefault="00A561D8" w:rsidP="00A54C59">
            <w:pPr>
              <w:widowControl w:val="0"/>
              <w:rPr>
                <w:szCs w:val="22"/>
                <w:lang w:val="lt-LT"/>
              </w:rPr>
            </w:pPr>
            <w:r w:rsidRPr="002407F0">
              <w:rPr>
                <w:szCs w:val="22"/>
                <w:lang w:val="lt-LT"/>
              </w:rPr>
              <w:t>Nereguliarios mėnesinės</w:t>
            </w:r>
            <w:r w:rsidRPr="00C9652A">
              <w:rPr>
                <w:snapToGrid w:val="0"/>
                <w:szCs w:val="22"/>
                <w:lang w:val="lt-LT"/>
              </w:rPr>
              <w:t>*</w:t>
            </w:r>
          </w:p>
        </w:tc>
      </w:tr>
      <w:tr w:rsidR="00A561D8" w:rsidRPr="00F235CF" w14:paraId="129FB46F" w14:textId="77777777" w:rsidTr="00A54C59">
        <w:trPr>
          <w:trHeight w:val="163"/>
        </w:trPr>
        <w:tc>
          <w:tcPr>
            <w:tcW w:w="3087" w:type="dxa"/>
            <w:vMerge w:val="restart"/>
          </w:tcPr>
          <w:p w14:paraId="749C78F3" w14:textId="77777777" w:rsidR="00A561D8" w:rsidRPr="00F235CF" w:rsidRDefault="00A561D8" w:rsidP="00A54C59">
            <w:pPr>
              <w:widowControl w:val="0"/>
              <w:rPr>
                <w:szCs w:val="22"/>
                <w:lang w:val="lt-LT"/>
              </w:rPr>
            </w:pPr>
            <w:r w:rsidRPr="00F235CF">
              <w:rPr>
                <w:szCs w:val="22"/>
                <w:lang w:val="lt-LT"/>
              </w:rPr>
              <w:t>Bendrieji sutrikimai ir vartojimo vietos pažeidimai</w:t>
            </w:r>
          </w:p>
        </w:tc>
        <w:tc>
          <w:tcPr>
            <w:tcW w:w="1890" w:type="dxa"/>
          </w:tcPr>
          <w:p w14:paraId="31D8EBE4" w14:textId="77777777" w:rsidR="00A561D8" w:rsidRPr="00F235CF" w:rsidRDefault="00A561D8" w:rsidP="00A54C59">
            <w:pPr>
              <w:widowControl w:val="0"/>
              <w:rPr>
                <w:szCs w:val="22"/>
                <w:lang w:val="lt-LT"/>
              </w:rPr>
            </w:pPr>
            <w:r w:rsidRPr="00F235CF">
              <w:rPr>
                <w:rFonts w:eastAsia="Calibri"/>
                <w:szCs w:val="22"/>
                <w:lang w:val="lt-LT" w:eastAsia="lt-LT"/>
              </w:rPr>
              <w:t>Labai dažnas</w:t>
            </w:r>
          </w:p>
        </w:tc>
        <w:tc>
          <w:tcPr>
            <w:tcW w:w="4310" w:type="dxa"/>
          </w:tcPr>
          <w:p w14:paraId="69DE5CEC" w14:textId="77777777" w:rsidR="00A561D8" w:rsidRPr="00F235CF" w:rsidRDefault="00A561D8" w:rsidP="00A54C59">
            <w:pPr>
              <w:widowControl w:val="0"/>
              <w:rPr>
                <w:szCs w:val="22"/>
                <w:lang w:val="lt-LT"/>
              </w:rPr>
            </w:pPr>
            <w:r w:rsidRPr="00F235CF">
              <w:rPr>
                <w:iCs/>
                <w:szCs w:val="22"/>
                <w:lang w:val="lt-LT"/>
              </w:rPr>
              <w:t>Nuovargis, irzlumas</w:t>
            </w:r>
          </w:p>
        </w:tc>
      </w:tr>
      <w:tr w:rsidR="00A561D8" w:rsidRPr="00F235CF" w14:paraId="66B648BB" w14:textId="77777777" w:rsidTr="00A54C59">
        <w:trPr>
          <w:trHeight w:val="163"/>
        </w:trPr>
        <w:tc>
          <w:tcPr>
            <w:tcW w:w="3087" w:type="dxa"/>
            <w:vMerge/>
          </w:tcPr>
          <w:p w14:paraId="13D9D2FB" w14:textId="77777777" w:rsidR="00A561D8" w:rsidRPr="00C9652A" w:rsidRDefault="00A561D8" w:rsidP="00A54C59">
            <w:pPr>
              <w:widowControl w:val="0"/>
              <w:rPr>
                <w:szCs w:val="22"/>
                <w:lang w:val="lt-LT"/>
              </w:rPr>
            </w:pPr>
          </w:p>
        </w:tc>
        <w:tc>
          <w:tcPr>
            <w:tcW w:w="1890" w:type="dxa"/>
          </w:tcPr>
          <w:p w14:paraId="267F93B1" w14:textId="77777777" w:rsidR="00A561D8" w:rsidRPr="00F235CF" w:rsidRDefault="00A561D8" w:rsidP="00A54C59">
            <w:pPr>
              <w:widowControl w:val="0"/>
              <w:rPr>
                <w:szCs w:val="22"/>
                <w:lang w:val="lt-LT"/>
              </w:rPr>
            </w:pPr>
            <w:r w:rsidRPr="00C9652A">
              <w:rPr>
                <w:szCs w:val="22"/>
                <w:lang w:val="lt-LT"/>
              </w:rPr>
              <w:t>Ne</w:t>
            </w:r>
            <w:r w:rsidR="004B0EC3">
              <w:rPr>
                <w:szCs w:val="22"/>
                <w:lang w:val="lt-LT"/>
              </w:rPr>
              <w:t>d</w:t>
            </w:r>
            <w:r w:rsidRPr="00C9652A">
              <w:rPr>
                <w:szCs w:val="22"/>
                <w:lang w:val="lt-LT"/>
              </w:rPr>
              <w:t>ažnas</w:t>
            </w:r>
          </w:p>
        </w:tc>
        <w:tc>
          <w:tcPr>
            <w:tcW w:w="4310" w:type="dxa"/>
          </w:tcPr>
          <w:p w14:paraId="0751C319" w14:textId="77777777" w:rsidR="00A561D8" w:rsidRPr="00F235CF" w:rsidRDefault="00A561D8" w:rsidP="00A54C59">
            <w:pPr>
              <w:widowControl w:val="0"/>
              <w:rPr>
                <w:szCs w:val="22"/>
                <w:lang w:val="lt-LT"/>
              </w:rPr>
            </w:pPr>
            <w:r w:rsidRPr="00C9652A">
              <w:rPr>
                <w:rFonts w:eastAsia="Calibri"/>
                <w:szCs w:val="22"/>
                <w:lang w:val="lt-LT" w:eastAsia="lt-LT"/>
              </w:rPr>
              <w:t>Vaistų nutraukimo sindromas</w:t>
            </w:r>
            <w:r w:rsidRPr="00C9652A">
              <w:rPr>
                <w:snapToGrid w:val="0"/>
                <w:szCs w:val="22"/>
                <w:lang w:val="lt-LT"/>
              </w:rPr>
              <w:t>*</w:t>
            </w:r>
          </w:p>
        </w:tc>
      </w:tr>
      <w:tr w:rsidR="00A561D8" w:rsidRPr="00F235CF" w14:paraId="6B3B6433" w14:textId="77777777" w:rsidTr="00A54C59">
        <w:trPr>
          <w:trHeight w:val="163"/>
        </w:trPr>
        <w:tc>
          <w:tcPr>
            <w:tcW w:w="3087" w:type="dxa"/>
            <w:vMerge/>
          </w:tcPr>
          <w:p w14:paraId="7A11260A" w14:textId="77777777" w:rsidR="00A561D8" w:rsidRPr="00C9652A" w:rsidRDefault="00A561D8" w:rsidP="00A54C59">
            <w:pPr>
              <w:widowControl w:val="0"/>
              <w:rPr>
                <w:szCs w:val="22"/>
                <w:lang w:val="lt-LT"/>
              </w:rPr>
            </w:pPr>
          </w:p>
        </w:tc>
        <w:tc>
          <w:tcPr>
            <w:tcW w:w="1890" w:type="dxa"/>
          </w:tcPr>
          <w:p w14:paraId="7EED545A" w14:textId="77777777" w:rsidR="00A561D8" w:rsidRPr="00C9652A" w:rsidRDefault="00A561D8" w:rsidP="00A54C59">
            <w:pPr>
              <w:widowControl w:val="0"/>
              <w:rPr>
                <w:szCs w:val="22"/>
                <w:lang w:val="lt-LT"/>
              </w:rPr>
            </w:pPr>
            <w:r w:rsidRPr="00C9652A">
              <w:rPr>
                <w:szCs w:val="22"/>
                <w:lang w:val="lt-LT"/>
              </w:rPr>
              <w:t>Dažnis nežinomas</w:t>
            </w:r>
          </w:p>
        </w:tc>
        <w:tc>
          <w:tcPr>
            <w:tcW w:w="4310" w:type="dxa"/>
          </w:tcPr>
          <w:p w14:paraId="71C9F14F" w14:textId="77777777" w:rsidR="00A561D8" w:rsidRPr="00F235CF" w:rsidRDefault="00A561D8" w:rsidP="00A54C59">
            <w:pPr>
              <w:widowControl w:val="0"/>
              <w:rPr>
                <w:szCs w:val="22"/>
                <w:lang w:val="lt-LT"/>
              </w:rPr>
            </w:pPr>
            <w:r w:rsidRPr="00C9652A">
              <w:rPr>
                <w:szCs w:val="22"/>
                <w:lang w:val="lt-LT"/>
              </w:rPr>
              <w:t>Periferinė edema</w:t>
            </w:r>
            <w:r w:rsidRPr="00C9652A">
              <w:rPr>
                <w:snapToGrid w:val="0"/>
                <w:szCs w:val="22"/>
                <w:lang w:val="lt-LT"/>
              </w:rPr>
              <w:t>*</w:t>
            </w:r>
          </w:p>
        </w:tc>
      </w:tr>
      <w:tr w:rsidR="00A561D8" w:rsidRPr="00F235CF" w14:paraId="3578E6DC" w14:textId="77777777" w:rsidTr="00A54C59">
        <w:tc>
          <w:tcPr>
            <w:tcW w:w="3087" w:type="dxa"/>
            <w:vMerge w:val="restart"/>
          </w:tcPr>
          <w:p w14:paraId="607FE625" w14:textId="77777777" w:rsidR="00A561D8" w:rsidRPr="00F235CF" w:rsidRDefault="00A561D8" w:rsidP="00A54C59">
            <w:pPr>
              <w:widowControl w:val="0"/>
              <w:rPr>
                <w:szCs w:val="22"/>
                <w:lang w:val="lt-LT"/>
              </w:rPr>
            </w:pPr>
            <w:r w:rsidRPr="00F235CF">
              <w:rPr>
                <w:szCs w:val="22"/>
                <w:lang w:val="lt-LT"/>
              </w:rPr>
              <w:t>Tyrimai</w:t>
            </w:r>
          </w:p>
        </w:tc>
        <w:tc>
          <w:tcPr>
            <w:tcW w:w="1890" w:type="dxa"/>
          </w:tcPr>
          <w:p w14:paraId="25AD0FC1" w14:textId="77777777" w:rsidR="00A561D8" w:rsidRPr="00F235CF" w:rsidRDefault="00A561D8" w:rsidP="00A54C59">
            <w:pPr>
              <w:widowControl w:val="0"/>
              <w:rPr>
                <w:szCs w:val="22"/>
                <w:lang w:val="lt-LT"/>
              </w:rPr>
            </w:pPr>
            <w:r w:rsidRPr="00F235CF">
              <w:rPr>
                <w:szCs w:val="22"/>
                <w:lang w:val="lt-LT"/>
              </w:rPr>
              <w:t>Dažnas</w:t>
            </w:r>
          </w:p>
        </w:tc>
        <w:tc>
          <w:tcPr>
            <w:tcW w:w="4310" w:type="dxa"/>
          </w:tcPr>
          <w:p w14:paraId="7B4231AE" w14:textId="77777777" w:rsidR="00A561D8" w:rsidRPr="00F235CF" w:rsidRDefault="00A561D8" w:rsidP="00A54C59">
            <w:pPr>
              <w:widowControl w:val="0"/>
              <w:rPr>
                <w:szCs w:val="22"/>
                <w:lang w:val="lt-LT"/>
              </w:rPr>
            </w:pPr>
            <w:r w:rsidRPr="00F235CF">
              <w:rPr>
                <w:iCs/>
                <w:szCs w:val="22"/>
                <w:lang w:val="lt-LT"/>
              </w:rPr>
              <w:t>Svorio sumažėjimas, svorio padidėjimas</w:t>
            </w:r>
          </w:p>
        </w:tc>
      </w:tr>
      <w:tr w:rsidR="00A561D8" w:rsidRPr="00F235CF" w14:paraId="59E2D52C" w14:textId="77777777" w:rsidTr="00A54C59">
        <w:tc>
          <w:tcPr>
            <w:tcW w:w="3087" w:type="dxa"/>
            <w:vMerge/>
          </w:tcPr>
          <w:p w14:paraId="7A3D4921" w14:textId="77777777" w:rsidR="00A561D8" w:rsidRPr="00C9652A" w:rsidRDefault="00A561D8" w:rsidP="00A54C59">
            <w:pPr>
              <w:widowControl w:val="0"/>
              <w:rPr>
                <w:szCs w:val="22"/>
                <w:lang w:val="lt-LT"/>
              </w:rPr>
            </w:pPr>
          </w:p>
        </w:tc>
        <w:tc>
          <w:tcPr>
            <w:tcW w:w="1890" w:type="dxa"/>
          </w:tcPr>
          <w:p w14:paraId="1C2B7492" w14:textId="77777777" w:rsidR="00A561D8" w:rsidRPr="00F235CF" w:rsidRDefault="00A561D8" w:rsidP="00A54C59">
            <w:pPr>
              <w:widowControl w:val="0"/>
              <w:rPr>
                <w:szCs w:val="22"/>
                <w:lang w:val="lt-LT"/>
              </w:rPr>
            </w:pPr>
            <w:r w:rsidRPr="00C9652A">
              <w:rPr>
                <w:rFonts w:eastAsia="Calibri"/>
                <w:szCs w:val="22"/>
                <w:lang w:val="lt-LT" w:eastAsia="lt-LT"/>
              </w:rPr>
              <w:t>Dažnis nežinomas</w:t>
            </w:r>
          </w:p>
        </w:tc>
        <w:tc>
          <w:tcPr>
            <w:tcW w:w="4310" w:type="dxa"/>
          </w:tcPr>
          <w:p w14:paraId="4A23C900" w14:textId="77777777" w:rsidR="00A561D8" w:rsidRPr="00F235CF" w:rsidRDefault="00A561D8" w:rsidP="00A54C59">
            <w:pPr>
              <w:widowControl w:val="0"/>
              <w:rPr>
                <w:szCs w:val="22"/>
                <w:lang w:val="lt-LT"/>
              </w:rPr>
            </w:pPr>
            <w:r w:rsidRPr="00C9652A">
              <w:rPr>
                <w:iCs/>
                <w:szCs w:val="22"/>
                <w:lang w:val="lt-LT"/>
              </w:rPr>
              <w:t>Padidėjęs akispūdis</w:t>
            </w:r>
          </w:p>
        </w:tc>
      </w:tr>
    </w:tbl>
    <w:p w14:paraId="6E18E075" w14:textId="77777777" w:rsidR="00A561D8" w:rsidRPr="00F235CF" w:rsidRDefault="00A561D8" w:rsidP="00A561D8">
      <w:pPr>
        <w:rPr>
          <w:iCs/>
          <w:szCs w:val="22"/>
          <w:lang w:val="lt-LT"/>
        </w:rPr>
      </w:pPr>
      <w:r w:rsidRPr="00F235CF">
        <w:rPr>
          <w:snapToGrid w:val="0"/>
          <w:szCs w:val="22"/>
          <w:lang w:val="lt-LT"/>
        </w:rPr>
        <w:t>*</w:t>
      </w:r>
      <w:r w:rsidRPr="00F235CF">
        <w:rPr>
          <w:iCs/>
          <w:szCs w:val="22"/>
          <w:lang w:val="lt-LT"/>
        </w:rPr>
        <w:t xml:space="preserve"> Šis nepageidaujamas poveikis pastebėtas po rinkodaros teisės suteikimo</w:t>
      </w:r>
    </w:p>
    <w:p w14:paraId="4B67E2C9" w14:textId="77777777" w:rsidR="00A561D8" w:rsidRPr="00F235CF" w:rsidRDefault="00A561D8" w:rsidP="00A561D8">
      <w:pPr>
        <w:autoSpaceDE w:val="0"/>
        <w:autoSpaceDN w:val="0"/>
        <w:adjustRightInd w:val="0"/>
        <w:jc w:val="both"/>
        <w:rPr>
          <w:szCs w:val="22"/>
          <w:lang w:val="lt-LT" w:eastAsia="lt-LT"/>
        </w:rPr>
      </w:pPr>
    </w:p>
    <w:p w14:paraId="6B7423A4" w14:textId="77777777" w:rsidR="00A561D8" w:rsidRPr="00F235CF" w:rsidRDefault="00A561D8" w:rsidP="00A561D8">
      <w:pPr>
        <w:widowControl w:val="0"/>
        <w:rPr>
          <w:color w:val="000000"/>
          <w:szCs w:val="22"/>
          <w:lang w:val="lt-LT"/>
        </w:rPr>
      </w:pPr>
      <w:r w:rsidRPr="00F235CF">
        <w:rPr>
          <w:color w:val="000000"/>
          <w:szCs w:val="22"/>
          <w:lang w:val="lt-LT" w:eastAsia="lt-LT"/>
        </w:rPr>
        <w:t>Daugeliu savarankiškuose pranešimuose nurodytų nepageidaujamo su elgesiu susijusio poveikio atvejų pacientai tuo pat metu vartojo kitokių CNS veikiančių vaistinių preparatų ir (arba) sirgo kitomis psichikos ligomis. Tokių reiškinių atsiradimo rizika yra pacientams, kuriems yra ribinės asmenybės sutrikimas ar buvo anksčiau pasireiškęs žiaurus ar agresyvus elgesys arba kurie piktnaudžiauja alkoholiu ir (arba) kitomis medžiagomis. Gauta pranešimų apie irzlumo, priešiškumo ir įkyrių minčių atvejus pacientams, kuriems buvo potrauminio streso sindromas ir kurie nutraukė alprazolamo vartojimą.</w:t>
      </w:r>
    </w:p>
    <w:p w14:paraId="6188369F" w14:textId="77777777" w:rsidR="00A561D8" w:rsidRPr="00F235CF" w:rsidRDefault="00A561D8" w:rsidP="00A561D8">
      <w:pPr>
        <w:widowControl w:val="0"/>
        <w:rPr>
          <w:i/>
          <w:color w:val="000000"/>
          <w:szCs w:val="22"/>
          <w:lang w:val="lt-LT"/>
        </w:rPr>
      </w:pPr>
    </w:p>
    <w:p w14:paraId="41A46F44" w14:textId="77777777" w:rsidR="00A561D8" w:rsidRPr="00F235CF" w:rsidRDefault="00A561D8" w:rsidP="00A561D8">
      <w:pPr>
        <w:widowControl w:val="0"/>
        <w:rPr>
          <w:i/>
          <w:color w:val="000000"/>
          <w:szCs w:val="22"/>
          <w:lang w:val="lt-LT"/>
        </w:rPr>
      </w:pPr>
      <w:r w:rsidRPr="00F235CF">
        <w:rPr>
          <w:i/>
          <w:color w:val="000000"/>
          <w:szCs w:val="22"/>
          <w:lang w:val="lt-LT"/>
        </w:rPr>
        <w:t>Priklausomybė</w:t>
      </w:r>
    </w:p>
    <w:p w14:paraId="5C4D670E" w14:textId="49EC4AC9" w:rsidR="00A561D8" w:rsidRPr="00F235CF" w:rsidRDefault="00A561D8" w:rsidP="00A561D8">
      <w:pPr>
        <w:widowControl w:val="0"/>
        <w:rPr>
          <w:szCs w:val="22"/>
          <w:lang w:val="lt-LT"/>
        </w:rPr>
      </w:pPr>
      <w:r w:rsidRPr="00F235CF">
        <w:rPr>
          <w:szCs w:val="22"/>
          <w:lang w:val="lt-LT"/>
        </w:rPr>
        <w:t>Vartojant benzodiazepinų (net gydomąsias dozes), gali atsirasti fizinė priklausomybė. Jų vartojimą nutraukus, gali pasireikšti nutraukimo sindromas ar atoveiksmio fenomenas. Galima ir psichinė priklausomybė. Pasitaikė piktnaudžiavimo vaistiniu preparatu atvejų (žr. 4.4</w:t>
      </w:r>
      <w:r w:rsidR="00647C55">
        <w:rPr>
          <w:szCs w:val="22"/>
          <w:lang w:val="lt-LT"/>
        </w:rPr>
        <w:t> </w:t>
      </w:r>
      <w:r w:rsidRPr="00F235CF">
        <w:rPr>
          <w:szCs w:val="22"/>
          <w:lang w:val="lt-LT"/>
        </w:rPr>
        <w:t>skyrių).</w:t>
      </w:r>
    </w:p>
    <w:p w14:paraId="20777EBF" w14:textId="77777777" w:rsidR="00A561D8" w:rsidRPr="00F235CF" w:rsidRDefault="00A561D8" w:rsidP="00A561D8">
      <w:pPr>
        <w:widowControl w:val="0"/>
        <w:autoSpaceDE w:val="0"/>
        <w:autoSpaceDN w:val="0"/>
        <w:adjustRightInd w:val="0"/>
        <w:jc w:val="both"/>
        <w:rPr>
          <w:noProof/>
          <w:szCs w:val="22"/>
          <w:u w:val="single"/>
          <w:lang w:val="lt-LT"/>
        </w:rPr>
      </w:pPr>
    </w:p>
    <w:p w14:paraId="23462620" w14:textId="77777777" w:rsidR="00A561D8" w:rsidRPr="00F235CF" w:rsidRDefault="00A561D8" w:rsidP="00A561D8">
      <w:pPr>
        <w:widowControl w:val="0"/>
        <w:autoSpaceDE w:val="0"/>
        <w:autoSpaceDN w:val="0"/>
        <w:adjustRightInd w:val="0"/>
        <w:jc w:val="both"/>
        <w:rPr>
          <w:szCs w:val="22"/>
          <w:u w:val="single"/>
          <w:lang w:val="lt-LT"/>
        </w:rPr>
      </w:pPr>
      <w:r w:rsidRPr="00F235CF">
        <w:rPr>
          <w:noProof/>
          <w:szCs w:val="22"/>
          <w:u w:val="single"/>
          <w:lang w:val="lt-LT"/>
        </w:rPr>
        <w:t>Pranešimas apie įtariamas nepageidaujamas reakcijas</w:t>
      </w:r>
    </w:p>
    <w:p w14:paraId="55317111" w14:textId="77777777" w:rsidR="000753A0" w:rsidRPr="005D554B" w:rsidRDefault="000753A0" w:rsidP="000753A0">
      <w:pPr>
        <w:autoSpaceDE w:val="0"/>
        <w:autoSpaceDN w:val="0"/>
        <w:adjustRightInd w:val="0"/>
        <w:jc w:val="both"/>
        <w:rPr>
          <w:noProof/>
          <w:snapToGrid w:val="0"/>
          <w:szCs w:val="24"/>
        </w:rPr>
      </w:pPr>
      <w:r w:rsidRPr="00F52E1B">
        <w:rPr>
          <w:noProof/>
          <w:snapToGrid w:val="0"/>
          <w:szCs w:val="24"/>
        </w:rPr>
        <w:t>Svarbu pranešti apie įtariamas nepageidaujamas reakcijas, pastebėtas po vaistinio preparato registracijos, nes tai leidžia nuolat stebėti vaistinio preparato naudos ir rizikos santykį.</w:t>
      </w:r>
      <w:r w:rsidRPr="00F52E1B">
        <w:rPr>
          <w:snapToGrid w:val="0"/>
          <w:szCs w:val="24"/>
        </w:rPr>
        <w:t xml:space="preserve"> </w:t>
      </w:r>
      <w:r w:rsidRPr="00F52E1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F52E1B">
          <w:rPr>
            <w:noProof/>
            <w:snapToGrid w:val="0"/>
            <w:color w:val="0000FF"/>
            <w:szCs w:val="24"/>
            <w:u w:val="single"/>
          </w:rPr>
          <w:t>https://vapris.vvkt.lt/vvkt-web/public/nrvSpecialist</w:t>
        </w:r>
      </w:hyperlink>
      <w:r w:rsidRPr="00F52E1B">
        <w:rPr>
          <w:noProof/>
          <w:snapToGrid w:val="0"/>
          <w:szCs w:val="24"/>
        </w:rPr>
        <w:t xml:space="preserve"> arba užpildę Sveikatos priežiūros ar farmacijos specialisto pranešimo apie įtariamą nepageidaujamą reakciją (ĮNR) formą, kuri skelbiama </w:t>
      </w:r>
      <w:hyperlink r:id="rId9" w:history="1">
        <w:r w:rsidRPr="00F52E1B">
          <w:rPr>
            <w:noProof/>
            <w:snapToGrid w:val="0"/>
            <w:color w:val="0000FF"/>
            <w:szCs w:val="24"/>
            <w:u w:val="single"/>
          </w:rPr>
          <w:t>https://www.vvkt.lt/index.php?1399030386</w:t>
        </w:r>
      </w:hyperlink>
      <w:r w:rsidRPr="00F52E1B">
        <w:rPr>
          <w:noProof/>
          <w:snapToGrid w:val="0"/>
          <w:szCs w:val="24"/>
        </w:rPr>
        <w:t>, ir atsiųsti elektroniniu paštu (adresu NepageidaujamaR@vvkt.lt).</w:t>
      </w:r>
    </w:p>
    <w:p w14:paraId="6BE2D3CE" w14:textId="77777777" w:rsidR="00A561D8" w:rsidRPr="00F235CF" w:rsidRDefault="00A561D8" w:rsidP="00A561D8">
      <w:pPr>
        <w:widowControl w:val="0"/>
        <w:rPr>
          <w:szCs w:val="22"/>
          <w:lang w:val="lt-LT"/>
        </w:rPr>
      </w:pPr>
    </w:p>
    <w:p w14:paraId="77E46E6F" w14:textId="77777777" w:rsidR="00A561D8" w:rsidRPr="00F235CF" w:rsidRDefault="00A561D8" w:rsidP="00A561D8">
      <w:pPr>
        <w:widowControl w:val="0"/>
        <w:ind w:left="567" w:hanging="567"/>
        <w:outlineLvl w:val="2"/>
        <w:rPr>
          <w:rFonts w:eastAsia="Calibri"/>
          <w:b/>
          <w:kern w:val="28"/>
          <w:szCs w:val="22"/>
          <w:lang w:val="lt-LT" w:eastAsia="lt-LT"/>
        </w:rPr>
      </w:pPr>
      <w:bookmarkStart w:id="38" w:name="_Toc129243235"/>
      <w:bookmarkStart w:id="39" w:name="_Toc129243110"/>
      <w:r w:rsidRPr="00F235CF">
        <w:rPr>
          <w:rFonts w:eastAsia="Calibri"/>
          <w:b/>
          <w:kern w:val="28"/>
          <w:szCs w:val="22"/>
          <w:lang w:val="lt-LT" w:eastAsia="lt-LT"/>
        </w:rPr>
        <w:t>4.9</w:t>
      </w:r>
      <w:r w:rsidRPr="00F235CF">
        <w:rPr>
          <w:rFonts w:eastAsia="Calibri"/>
          <w:b/>
          <w:kern w:val="28"/>
          <w:szCs w:val="22"/>
          <w:lang w:val="lt-LT" w:eastAsia="lt-LT"/>
        </w:rPr>
        <w:tab/>
        <w:t>Perdozavimas</w:t>
      </w:r>
      <w:bookmarkEnd w:id="38"/>
      <w:bookmarkEnd w:id="39"/>
    </w:p>
    <w:p w14:paraId="116D880C" w14:textId="77777777" w:rsidR="00A561D8" w:rsidRPr="00F235CF" w:rsidRDefault="00A561D8" w:rsidP="00A561D8">
      <w:pPr>
        <w:widowControl w:val="0"/>
        <w:rPr>
          <w:rFonts w:eastAsia="Calibri"/>
          <w:noProof/>
          <w:szCs w:val="22"/>
          <w:lang w:val="lt-LT"/>
        </w:rPr>
      </w:pPr>
    </w:p>
    <w:p w14:paraId="3208E13E" w14:textId="68E3D6A2" w:rsidR="00A561D8" w:rsidRPr="00F235CF" w:rsidRDefault="00A561D8" w:rsidP="00A561D8">
      <w:pPr>
        <w:widowControl w:val="0"/>
        <w:rPr>
          <w:szCs w:val="22"/>
          <w:lang w:val="lt-LT"/>
        </w:rPr>
      </w:pPr>
      <w:r w:rsidRPr="00F235CF">
        <w:rPr>
          <w:szCs w:val="22"/>
          <w:lang w:val="lt-LT"/>
        </w:rPr>
        <w:t>Alprazolamo, kaip ir kitokių benzodiazepinų, perdozavimas neturėt</w:t>
      </w:r>
      <w:r w:rsidR="00F92D8E">
        <w:rPr>
          <w:szCs w:val="22"/>
          <w:lang w:val="lt-LT"/>
        </w:rPr>
        <w:t>ų</w:t>
      </w:r>
      <w:r w:rsidRPr="00F235CF">
        <w:rPr>
          <w:szCs w:val="22"/>
          <w:lang w:val="lt-LT"/>
        </w:rPr>
        <w:t xml:space="preserve"> kelti pavojaus gyvybei, nebent kartu vartota kitokių CNS slopinančių medžiagų, įskaitant alkohol</w:t>
      </w:r>
      <w:r w:rsidR="00F92D8E">
        <w:rPr>
          <w:szCs w:val="22"/>
          <w:lang w:val="lt-LT"/>
        </w:rPr>
        <w:t>io</w:t>
      </w:r>
      <w:r w:rsidRPr="00F235CF">
        <w:rPr>
          <w:szCs w:val="22"/>
          <w:lang w:val="lt-LT"/>
        </w:rPr>
        <w:t>. Perdozavus bet kokio vaistinio preparato, būtina turėti omenyje, kad galėjo būti perdozuota kelių rūšių vaistinių preparatų.</w:t>
      </w:r>
    </w:p>
    <w:p w14:paraId="19B5D9CC" w14:textId="77777777" w:rsidR="00A561D8" w:rsidRPr="00F235CF" w:rsidRDefault="00A561D8" w:rsidP="00A561D8">
      <w:pPr>
        <w:widowControl w:val="0"/>
        <w:rPr>
          <w:szCs w:val="22"/>
          <w:lang w:val="lt-LT"/>
        </w:rPr>
      </w:pPr>
    </w:p>
    <w:p w14:paraId="70712B84" w14:textId="77777777" w:rsidR="00A561D8" w:rsidRPr="003F20DD" w:rsidRDefault="00A561D8" w:rsidP="00A561D8">
      <w:pPr>
        <w:widowControl w:val="0"/>
        <w:rPr>
          <w:szCs w:val="22"/>
          <w:u w:val="single"/>
          <w:lang w:val="lt-LT"/>
        </w:rPr>
      </w:pPr>
      <w:r w:rsidRPr="003F20DD">
        <w:rPr>
          <w:szCs w:val="22"/>
          <w:u w:val="single"/>
          <w:lang w:val="lt-LT"/>
        </w:rPr>
        <w:t>Simptomai</w:t>
      </w:r>
    </w:p>
    <w:p w14:paraId="409F60F0" w14:textId="77777777" w:rsidR="00A561D8" w:rsidRPr="00F235CF" w:rsidRDefault="00A561D8" w:rsidP="00A561D8">
      <w:pPr>
        <w:widowControl w:val="0"/>
        <w:rPr>
          <w:szCs w:val="22"/>
          <w:lang w:val="lt-LT"/>
        </w:rPr>
      </w:pPr>
      <w:r w:rsidRPr="00F235CF">
        <w:rPr>
          <w:szCs w:val="22"/>
          <w:lang w:val="lt-LT"/>
        </w:rPr>
        <w:t>Perdozavimo simptomai – stipresnis farmakologinis poveikis, paprastai pasireiškiantis neaiškia kalba, motorinės koordinacijos sutrikimu bei įvairaus sunkumo centrinės nervų sistemos slopinimu (nuo apsnūdimo iki komos). Jei perdozavimas nesunkus, gali atsirasti apsnūdimas, psichinė konfūzija ir letargija, jei sunkesnis - ataksija, hipotonija, hipotenzija, kvėpavimo slopinimas, retai – koma, labai retai – mirtis.</w:t>
      </w:r>
    </w:p>
    <w:p w14:paraId="3D56A5F0" w14:textId="77777777" w:rsidR="00A561D8" w:rsidRPr="00F235CF" w:rsidRDefault="00A561D8" w:rsidP="00A561D8">
      <w:pPr>
        <w:widowControl w:val="0"/>
        <w:rPr>
          <w:szCs w:val="22"/>
          <w:lang w:val="lt-LT"/>
        </w:rPr>
      </w:pPr>
    </w:p>
    <w:p w14:paraId="4028BE5B" w14:textId="77777777" w:rsidR="00A561D8" w:rsidRPr="003F20DD" w:rsidRDefault="00A561D8" w:rsidP="00A561D8">
      <w:pPr>
        <w:widowControl w:val="0"/>
        <w:rPr>
          <w:szCs w:val="22"/>
          <w:u w:val="single"/>
          <w:lang w:val="lt-LT"/>
        </w:rPr>
      </w:pPr>
      <w:r w:rsidRPr="003F20DD">
        <w:rPr>
          <w:szCs w:val="22"/>
          <w:u w:val="single"/>
          <w:lang w:val="lt-LT"/>
        </w:rPr>
        <w:t>Gydymas</w:t>
      </w:r>
    </w:p>
    <w:p w14:paraId="761B7E8C" w14:textId="0E0FEEAA" w:rsidR="00A561D8" w:rsidRPr="00F235CF" w:rsidRDefault="00A561D8" w:rsidP="00A561D8">
      <w:pPr>
        <w:widowControl w:val="0"/>
        <w:rPr>
          <w:szCs w:val="22"/>
          <w:lang w:val="lt-LT"/>
        </w:rPr>
      </w:pPr>
      <w:r w:rsidRPr="00F235CF">
        <w:rPr>
          <w:szCs w:val="22"/>
          <w:lang w:val="lt-LT"/>
        </w:rPr>
        <w:t>Sąmoningam geriamųjų benzodiazepinų perdozavusiam pacientui galima sukelti vėmimą (per 1</w:t>
      </w:r>
      <w:r w:rsidR="00F92D8E">
        <w:rPr>
          <w:szCs w:val="22"/>
          <w:lang w:val="lt-LT"/>
        </w:rPr>
        <w:t> </w:t>
      </w:r>
      <w:r w:rsidRPr="00F235CF">
        <w:rPr>
          <w:szCs w:val="22"/>
          <w:lang w:val="lt-LT"/>
        </w:rPr>
        <w:t xml:space="preserve">valandą), o nesąmoningam </w:t>
      </w:r>
      <w:r w:rsidR="00F47A66">
        <w:rPr>
          <w:szCs w:val="22"/>
          <w:lang w:val="lt-LT"/>
        </w:rPr>
        <w:t>pacientui</w:t>
      </w:r>
      <w:r w:rsidRPr="00F235CF">
        <w:rPr>
          <w:szCs w:val="22"/>
          <w:lang w:val="lt-LT"/>
        </w:rPr>
        <w:t>, kurio kvėpavimo takai apsaugoti, plauti skrandį. Jei nėra prasmės plauti skrandį, galima skirti aktyvintosios anglies, kad sumažėtų absorbcija.</w:t>
      </w:r>
    </w:p>
    <w:p w14:paraId="17D2CABB" w14:textId="77777777" w:rsidR="00A561D8" w:rsidRPr="00F235CF" w:rsidRDefault="00A561D8" w:rsidP="00A561D8">
      <w:pPr>
        <w:widowControl w:val="0"/>
        <w:rPr>
          <w:szCs w:val="22"/>
          <w:lang w:val="lt-LT"/>
        </w:rPr>
      </w:pPr>
      <w:r w:rsidRPr="00F235CF">
        <w:rPr>
          <w:szCs w:val="22"/>
          <w:lang w:val="lt-LT"/>
        </w:rPr>
        <w:lastRenderedPageBreak/>
        <w:t>Pacientą reikia gydyti intensyviosios terapijos skyriuje, ypatingą dėmesį reikia kreipti į kvėpavimo bei širdies ir kraujagyslių sistemų funkciją.</w:t>
      </w:r>
    </w:p>
    <w:p w14:paraId="0CB823CE" w14:textId="1443AA21" w:rsidR="00A561D8" w:rsidRPr="00F235CF" w:rsidRDefault="00A561D8" w:rsidP="00A561D8">
      <w:pPr>
        <w:widowControl w:val="0"/>
        <w:rPr>
          <w:szCs w:val="22"/>
          <w:lang w:val="lt-LT"/>
        </w:rPr>
      </w:pPr>
      <w:r w:rsidRPr="00F235CF">
        <w:rPr>
          <w:szCs w:val="22"/>
          <w:lang w:val="lt-LT"/>
        </w:rPr>
        <w:t xml:space="preserve">Gali būti naudinga kaip priešnuodžio skirti </w:t>
      </w:r>
      <w:r w:rsidR="00496088">
        <w:rPr>
          <w:szCs w:val="22"/>
          <w:lang w:val="lt-LT"/>
        </w:rPr>
        <w:t>flumazenilio</w:t>
      </w:r>
      <w:r w:rsidRPr="00F235CF">
        <w:rPr>
          <w:szCs w:val="22"/>
          <w:lang w:val="lt-LT"/>
        </w:rPr>
        <w:t>.</w:t>
      </w:r>
    </w:p>
    <w:p w14:paraId="0F424E56" w14:textId="77777777" w:rsidR="00A561D8" w:rsidRPr="00F235CF" w:rsidRDefault="00A561D8" w:rsidP="00A561D8">
      <w:pPr>
        <w:widowControl w:val="0"/>
        <w:rPr>
          <w:rFonts w:eastAsia="Calibri"/>
          <w:noProof/>
          <w:szCs w:val="22"/>
          <w:lang w:val="lt-LT"/>
        </w:rPr>
      </w:pPr>
    </w:p>
    <w:p w14:paraId="7DC3EB11" w14:textId="77777777" w:rsidR="00A561D8" w:rsidRPr="00F235CF" w:rsidRDefault="00A561D8" w:rsidP="00A561D8">
      <w:pPr>
        <w:widowControl w:val="0"/>
        <w:rPr>
          <w:rFonts w:eastAsia="Calibri"/>
          <w:noProof/>
          <w:szCs w:val="22"/>
          <w:lang w:val="lt-LT"/>
        </w:rPr>
      </w:pPr>
    </w:p>
    <w:p w14:paraId="601DE35C" w14:textId="77777777" w:rsidR="00A561D8" w:rsidRPr="00F235CF" w:rsidRDefault="00A561D8" w:rsidP="00A561D8">
      <w:pPr>
        <w:widowControl w:val="0"/>
        <w:ind w:left="567" w:hanging="567"/>
        <w:outlineLvl w:val="1"/>
        <w:rPr>
          <w:rFonts w:eastAsia="Calibri"/>
          <w:b/>
          <w:szCs w:val="22"/>
          <w:lang w:val="lt-LT" w:eastAsia="lt-LT"/>
        </w:rPr>
      </w:pPr>
      <w:bookmarkStart w:id="40" w:name="_Toc129243236"/>
      <w:bookmarkStart w:id="41" w:name="_Toc129243111"/>
      <w:r w:rsidRPr="00F235CF">
        <w:rPr>
          <w:rFonts w:eastAsia="Calibri"/>
          <w:b/>
          <w:szCs w:val="22"/>
          <w:lang w:val="lt-LT" w:eastAsia="lt-LT"/>
        </w:rPr>
        <w:t>5.</w:t>
      </w:r>
      <w:r w:rsidRPr="00F235CF">
        <w:rPr>
          <w:rFonts w:eastAsia="Calibri"/>
          <w:b/>
          <w:szCs w:val="22"/>
          <w:lang w:val="lt-LT" w:eastAsia="lt-LT"/>
        </w:rPr>
        <w:tab/>
        <w:t>FARMAKOLOGINĖS SAVYBĖS</w:t>
      </w:r>
      <w:bookmarkEnd w:id="40"/>
      <w:bookmarkEnd w:id="41"/>
    </w:p>
    <w:p w14:paraId="75A827BF" w14:textId="77777777" w:rsidR="00A561D8" w:rsidRPr="00F235CF" w:rsidRDefault="00A561D8" w:rsidP="00A561D8">
      <w:pPr>
        <w:widowControl w:val="0"/>
        <w:rPr>
          <w:rFonts w:eastAsia="Calibri"/>
          <w:noProof/>
          <w:szCs w:val="22"/>
          <w:lang w:val="lt-LT"/>
        </w:rPr>
      </w:pPr>
    </w:p>
    <w:p w14:paraId="4F09B6BC" w14:textId="77777777" w:rsidR="00A561D8" w:rsidRPr="00F235CF" w:rsidRDefault="00A561D8" w:rsidP="00A561D8">
      <w:pPr>
        <w:widowControl w:val="0"/>
        <w:ind w:left="567" w:hanging="567"/>
        <w:outlineLvl w:val="2"/>
        <w:rPr>
          <w:rFonts w:eastAsia="Calibri"/>
          <w:b/>
          <w:kern w:val="28"/>
          <w:szCs w:val="22"/>
          <w:lang w:val="lt-LT" w:eastAsia="lt-LT"/>
        </w:rPr>
      </w:pPr>
      <w:bookmarkStart w:id="42" w:name="_Toc129243237"/>
      <w:bookmarkStart w:id="43" w:name="_Toc129243112"/>
      <w:r w:rsidRPr="00F235CF">
        <w:rPr>
          <w:rFonts w:eastAsia="Calibri"/>
          <w:b/>
          <w:kern w:val="28"/>
          <w:szCs w:val="22"/>
          <w:lang w:val="lt-LT" w:eastAsia="lt-LT"/>
        </w:rPr>
        <w:t>5.1</w:t>
      </w:r>
      <w:r w:rsidRPr="00F235CF">
        <w:rPr>
          <w:rFonts w:eastAsia="Calibri"/>
          <w:b/>
          <w:kern w:val="28"/>
          <w:szCs w:val="22"/>
          <w:lang w:val="lt-LT" w:eastAsia="lt-LT"/>
        </w:rPr>
        <w:tab/>
        <w:t>Farmakodinaminės savybės</w:t>
      </w:r>
      <w:bookmarkEnd w:id="42"/>
      <w:bookmarkEnd w:id="43"/>
    </w:p>
    <w:p w14:paraId="42B416F3" w14:textId="77777777" w:rsidR="00A561D8" w:rsidRPr="00F235CF" w:rsidRDefault="00A561D8" w:rsidP="00A561D8">
      <w:pPr>
        <w:widowControl w:val="0"/>
        <w:rPr>
          <w:rFonts w:eastAsia="Calibri"/>
          <w:noProof/>
          <w:szCs w:val="22"/>
          <w:lang w:val="lt-LT"/>
        </w:rPr>
      </w:pPr>
    </w:p>
    <w:p w14:paraId="11E13B27"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Farmakoterapinė grupė – anksiolitikai,</w:t>
      </w:r>
      <w:r w:rsidRPr="00F235CF">
        <w:rPr>
          <w:szCs w:val="22"/>
          <w:lang w:val="lt-LT"/>
        </w:rPr>
        <w:t xml:space="preserve"> benzodiazepinų dariniai.</w:t>
      </w:r>
      <w:r w:rsidRPr="00F235CF">
        <w:rPr>
          <w:rFonts w:eastAsia="Calibri"/>
          <w:noProof/>
          <w:szCs w:val="22"/>
          <w:lang w:val="lt-LT"/>
        </w:rPr>
        <w:t xml:space="preserve"> ATC kodas – N05BA12.</w:t>
      </w:r>
    </w:p>
    <w:p w14:paraId="08A6F69A" w14:textId="77777777" w:rsidR="00A561D8" w:rsidRPr="00F235CF" w:rsidRDefault="00A561D8" w:rsidP="00A561D8">
      <w:pPr>
        <w:widowControl w:val="0"/>
        <w:rPr>
          <w:rFonts w:eastAsia="Calibri"/>
          <w:noProof/>
          <w:szCs w:val="22"/>
          <w:lang w:val="lt-LT"/>
        </w:rPr>
      </w:pPr>
    </w:p>
    <w:p w14:paraId="084F249A" w14:textId="77777777" w:rsidR="00A561D8" w:rsidRPr="003F20DD" w:rsidRDefault="00A561D8" w:rsidP="00A561D8">
      <w:pPr>
        <w:widowControl w:val="0"/>
        <w:rPr>
          <w:szCs w:val="22"/>
          <w:u w:val="single"/>
          <w:lang w:val="lt-LT"/>
        </w:rPr>
      </w:pPr>
      <w:r w:rsidRPr="003F20DD">
        <w:rPr>
          <w:szCs w:val="22"/>
          <w:u w:val="single"/>
          <w:lang w:val="lt-LT"/>
        </w:rPr>
        <w:t>Veikimo mechanizmas</w:t>
      </w:r>
    </w:p>
    <w:p w14:paraId="5F3BD354" w14:textId="77777777" w:rsidR="00A561D8" w:rsidRPr="00F235CF" w:rsidRDefault="00A561D8" w:rsidP="00A561D8">
      <w:pPr>
        <w:widowControl w:val="0"/>
        <w:rPr>
          <w:szCs w:val="22"/>
          <w:lang w:val="lt-LT"/>
        </w:rPr>
      </w:pPr>
      <w:r w:rsidRPr="00F235CF">
        <w:rPr>
          <w:szCs w:val="22"/>
          <w:lang w:val="lt-LT"/>
        </w:rPr>
        <w:t>Alprazolamui, kaip ir kitokiems benzodiazepinams, būdingas didelis afinitetas benzodiazepinų prisijungimo vietoms smegenyse.</w:t>
      </w:r>
    </w:p>
    <w:p w14:paraId="15271DE0" w14:textId="77777777" w:rsidR="00A561D8" w:rsidRPr="00F235CF" w:rsidRDefault="00A561D8" w:rsidP="00A561D8">
      <w:pPr>
        <w:widowControl w:val="0"/>
        <w:rPr>
          <w:szCs w:val="22"/>
          <w:lang w:val="lt-LT"/>
        </w:rPr>
      </w:pPr>
    </w:p>
    <w:p w14:paraId="18B1E47B" w14:textId="77777777" w:rsidR="00A561D8" w:rsidRPr="003F20DD" w:rsidRDefault="00A561D8" w:rsidP="00A561D8">
      <w:pPr>
        <w:widowControl w:val="0"/>
        <w:rPr>
          <w:szCs w:val="22"/>
          <w:u w:val="single"/>
          <w:lang w:val="lt-LT"/>
        </w:rPr>
      </w:pPr>
      <w:r w:rsidRPr="003F20DD">
        <w:rPr>
          <w:szCs w:val="22"/>
          <w:u w:val="single"/>
          <w:lang w:val="lt-LT"/>
        </w:rPr>
        <w:t>Farmakodinaminis poveikis</w:t>
      </w:r>
    </w:p>
    <w:p w14:paraId="7B970ECF" w14:textId="77777777" w:rsidR="00A561D8" w:rsidRPr="00F235CF" w:rsidRDefault="00A561D8" w:rsidP="00A561D8">
      <w:pPr>
        <w:widowControl w:val="0"/>
        <w:rPr>
          <w:szCs w:val="22"/>
          <w:lang w:val="lt-LT"/>
        </w:rPr>
      </w:pPr>
      <w:r w:rsidRPr="00F235CF">
        <w:rPr>
          <w:szCs w:val="22"/>
          <w:lang w:val="lt-LT"/>
        </w:rPr>
        <w:t>Dėl to slopinamas gama aminosviesto rūgšties nervinį signalą perduodantis poveikis ir todėl centrinėje nervų sistemoje atsiranda ir presinapsinis, ir posinapsinis slopinimas.</w:t>
      </w:r>
    </w:p>
    <w:p w14:paraId="6D200A04" w14:textId="77777777" w:rsidR="00A561D8" w:rsidRPr="00F235CF" w:rsidRDefault="00A561D8" w:rsidP="00A561D8">
      <w:pPr>
        <w:widowControl w:val="0"/>
        <w:rPr>
          <w:rFonts w:eastAsia="Calibri"/>
          <w:noProof/>
          <w:szCs w:val="22"/>
          <w:lang w:val="lt-LT"/>
        </w:rPr>
      </w:pPr>
    </w:p>
    <w:p w14:paraId="012D2E2C" w14:textId="77777777" w:rsidR="00A561D8" w:rsidRPr="00F235CF" w:rsidRDefault="00A561D8" w:rsidP="00A561D8">
      <w:pPr>
        <w:widowControl w:val="0"/>
        <w:ind w:left="567" w:hanging="567"/>
        <w:outlineLvl w:val="2"/>
        <w:rPr>
          <w:rFonts w:eastAsia="Calibri"/>
          <w:b/>
          <w:kern w:val="28"/>
          <w:szCs w:val="22"/>
          <w:lang w:val="lt-LT" w:eastAsia="lt-LT"/>
        </w:rPr>
      </w:pPr>
      <w:bookmarkStart w:id="44" w:name="_Toc129243238"/>
      <w:bookmarkStart w:id="45" w:name="_Toc129243113"/>
      <w:r w:rsidRPr="00F235CF">
        <w:rPr>
          <w:rFonts w:eastAsia="Calibri"/>
          <w:b/>
          <w:kern w:val="28"/>
          <w:szCs w:val="22"/>
          <w:lang w:val="lt-LT" w:eastAsia="lt-LT"/>
        </w:rPr>
        <w:t>5.2</w:t>
      </w:r>
      <w:r w:rsidRPr="00F235CF">
        <w:rPr>
          <w:rFonts w:eastAsia="Calibri"/>
          <w:b/>
          <w:kern w:val="28"/>
          <w:szCs w:val="22"/>
          <w:lang w:val="lt-LT" w:eastAsia="lt-LT"/>
        </w:rPr>
        <w:tab/>
        <w:t>Farmakokinetinės savybės</w:t>
      </w:r>
      <w:bookmarkEnd w:id="44"/>
      <w:bookmarkEnd w:id="45"/>
    </w:p>
    <w:p w14:paraId="3D51050F" w14:textId="77777777" w:rsidR="00A561D8" w:rsidRPr="00F235CF" w:rsidRDefault="00A561D8" w:rsidP="00A561D8">
      <w:pPr>
        <w:widowControl w:val="0"/>
        <w:rPr>
          <w:rFonts w:eastAsia="Calibri"/>
          <w:noProof/>
          <w:szCs w:val="22"/>
          <w:lang w:val="lt-LT"/>
        </w:rPr>
      </w:pPr>
    </w:p>
    <w:p w14:paraId="683BD755" w14:textId="77777777" w:rsidR="00A561D8" w:rsidRPr="003F20DD" w:rsidRDefault="00A561D8" w:rsidP="00A561D8">
      <w:pPr>
        <w:widowControl w:val="0"/>
        <w:autoSpaceDE w:val="0"/>
        <w:autoSpaceDN w:val="0"/>
        <w:adjustRightInd w:val="0"/>
        <w:rPr>
          <w:szCs w:val="22"/>
          <w:u w:val="single"/>
          <w:lang w:val="lt-LT"/>
        </w:rPr>
      </w:pPr>
      <w:r w:rsidRPr="003F20DD">
        <w:rPr>
          <w:szCs w:val="22"/>
          <w:u w:val="single"/>
          <w:lang w:val="lt-LT"/>
        </w:rPr>
        <w:t>Absorbcija</w:t>
      </w:r>
    </w:p>
    <w:p w14:paraId="5AC0B6BD" w14:textId="1CE71E6E" w:rsidR="00A561D8" w:rsidRPr="00F235CF" w:rsidRDefault="00A561D8" w:rsidP="00A561D8">
      <w:pPr>
        <w:widowControl w:val="0"/>
        <w:autoSpaceDE w:val="0"/>
        <w:autoSpaceDN w:val="0"/>
        <w:adjustRightInd w:val="0"/>
        <w:rPr>
          <w:szCs w:val="22"/>
          <w:lang w:val="lt-LT"/>
        </w:rPr>
      </w:pPr>
      <w:r w:rsidRPr="00F235CF">
        <w:rPr>
          <w:szCs w:val="22"/>
          <w:lang w:val="lt-LT"/>
        </w:rPr>
        <w:t>Išgėrus Zomiren modifikuoto atpalaidavimo tablečių, alprazolamo biologinis prieinamumas ir farmakokinetiniai parametrai būna panašūs į pasireiškiančius išgėrus greitai atpalaiduojančių tablečių, išskyrus lėtesnį absorbcijos greitį. Mažesnis absorbcijos greitis lemia reliatyviai nekintamą koncentraciją 5 </w:t>
      </w:r>
      <w:r w:rsidR="00D953AB">
        <w:rPr>
          <w:szCs w:val="22"/>
          <w:lang w:val="lt-LT"/>
        </w:rPr>
        <w:t>–</w:t>
      </w:r>
      <w:r w:rsidRPr="00F235CF">
        <w:rPr>
          <w:szCs w:val="22"/>
          <w:lang w:val="lt-LT"/>
        </w:rPr>
        <w:t> 11</w:t>
      </w:r>
      <w:r w:rsidR="00D953AB">
        <w:rPr>
          <w:szCs w:val="22"/>
          <w:lang w:val="lt-LT"/>
        </w:rPr>
        <w:t> </w:t>
      </w:r>
      <w:r w:rsidRPr="00F235CF">
        <w:rPr>
          <w:szCs w:val="22"/>
          <w:lang w:val="lt-LT"/>
        </w:rPr>
        <w:t>valandų po dozės išgėrimo.</w:t>
      </w:r>
    </w:p>
    <w:p w14:paraId="2E2F48DA" w14:textId="77777777" w:rsidR="00A561D8" w:rsidRPr="00F235CF" w:rsidRDefault="00A561D8" w:rsidP="00A561D8">
      <w:pPr>
        <w:widowControl w:val="0"/>
        <w:rPr>
          <w:i/>
          <w:iCs/>
          <w:szCs w:val="22"/>
          <w:lang w:val="lt-LT"/>
        </w:rPr>
      </w:pPr>
    </w:p>
    <w:p w14:paraId="670AA504" w14:textId="77777777" w:rsidR="00A561D8" w:rsidRPr="003F20DD" w:rsidRDefault="00A561D8" w:rsidP="00A561D8">
      <w:pPr>
        <w:widowControl w:val="0"/>
        <w:rPr>
          <w:iCs/>
          <w:szCs w:val="22"/>
          <w:u w:val="single"/>
          <w:lang w:val="lt-LT"/>
        </w:rPr>
      </w:pPr>
      <w:r w:rsidRPr="003F20DD">
        <w:rPr>
          <w:iCs/>
          <w:szCs w:val="22"/>
          <w:u w:val="single"/>
          <w:lang w:val="lt-LT"/>
        </w:rPr>
        <w:t>Pasiskirstymas</w:t>
      </w:r>
    </w:p>
    <w:p w14:paraId="1E6971C8" w14:textId="698733A1" w:rsidR="00A561D8" w:rsidRPr="00F235CF" w:rsidRDefault="00A561D8" w:rsidP="00A561D8">
      <w:pPr>
        <w:widowControl w:val="0"/>
        <w:rPr>
          <w:szCs w:val="22"/>
          <w:lang w:val="lt-LT"/>
        </w:rPr>
      </w:pPr>
      <w:r w:rsidRPr="00F235CF">
        <w:rPr>
          <w:i/>
          <w:iCs/>
          <w:szCs w:val="22"/>
          <w:lang w:val="lt-LT"/>
        </w:rPr>
        <w:t>In vitro</w:t>
      </w:r>
      <w:r w:rsidRPr="00F235CF">
        <w:rPr>
          <w:szCs w:val="22"/>
          <w:lang w:val="lt-LT"/>
        </w:rPr>
        <w:t xml:space="preserve"> 80</w:t>
      </w:r>
      <w:r w:rsidR="00D953AB">
        <w:rPr>
          <w:szCs w:val="22"/>
          <w:lang w:val="lt-LT"/>
        </w:rPr>
        <w:t> </w:t>
      </w:r>
      <w:r w:rsidRPr="00F235CF">
        <w:rPr>
          <w:szCs w:val="22"/>
          <w:lang w:val="lt-LT"/>
        </w:rPr>
        <w:t>proc. alprazolamo jungiasi prie žmogaus serumo baltymų.</w:t>
      </w:r>
    </w:p>
    <w:p w14:paraId="4E3ECBA4" w14:textId="77777777" w:rsidR="00A561D8" w:rsidRPr="00F235CF" w:rsidRDefault="00A561D8" w:rsidP="00A561D8">
      <w:pPr>
        <w:widowControl w:val="0"/>
        <w:rPr>
          <w:szCs w:val="22"/>
          <w:lang w:val="lt-LT"/>
        </w:rPr>
      </w:pPr>
    </w:p>
    <w:p w14:paraId="5A171F14" w14:textId="77777777" w:rsidR="00A561D8" w:rsidRPr="003F20DD" w:rsidRDefault="00A561D8" w:rsidP="00A561D8">
      <w:pPr>
        <w:widowControl w:val="0"/>
        <w:rPr>
          <w:szCs w:val="22"/>
          <w:u w:val="single"/>
          <w:lang w:val="lt-LT"/>
        </w:rPr>
      </w:pPr>
      <w:r w:rsidRPr="003F20DD">
        <w:rPr>
          <w:szCs w:val="22"/>
          <w:u w:val="single"/>
          <w:lang w:val="lt-LT"/>
        </w:rPr>
        <w:t>Biotransformacija ir eliminacija</w:t>
      </w:r>
    </w:p>
    <w:p w14:paraId="44102D90" w14:textId="3320C3C0" w:rsidR="00A561D8" w:rsidRPr="00F235CF" w:rsidRDefault="00A561D8" w:rsidP="00A561D8">
      <w:pPr>
        <w:widowControl w:val="0"/>
        <w:rPr>
          <w:szCs w:val="22"/>
          <w:lang w:val="lt-LT"/>
        </w:rPr>
      </w:pPr>
      <w:r w:rsidRPr="00F235CF">
        <w:rPr>
          <w:szCs w:val="22"/>
          <w:lang w:val="lt-LT"/>
        </w:rPr>
        <w:t>Vidutinis pusinės alprazolamo eliminacijos laikas yra 12 </w:t>
      </w:r>
      <w:r w:rsidR="00D953AB">
        <w:rPr>
          <w:szCs w:val="22"/>
          <w:lang w:val="lt-LT"/>
        </w:rPr>
        <w:t>–</w:t>
      </w:r>
      <w:r w:rsidRPr="00F235CF">
        <w:rPr>
          <w:szCs w:val="22"/>
          <w:lang w:val="lt-LT"/>
        </w:rPr>
        <w:t> 15</w:t>
      </w:r>
      <w:r w:rsidR="00D953AB">
        <w:rPr>
          <w:szCs w:val="22"/>
          <w:lang w:val="lt-LT"/>
        </w:rPr>
        <w:t> </w:t>
      </w:r>
      <w:r w:rsidRPr="00F235CF">
        <w:rPr>
          <w:szCs w:val="22"/>
          <w:lang w:val="lt-LT"/>
        </w:rPr>
        <w:t>valandų. Vartojant kartotines dozes, vaistinio preparato gali kauptis. Tai reikia turėti omenyje, jei alprazolamo skiriama senyviems žmonėms ar pacientams, kurių inkstų ar kepenų funkcija sutrikusi. Alprazolamas ir jo metabolitai daugiausiai išskiriami su šlapimu.</w:t>
      </w:r>
    </w:p>
    <w:p w14:paraId="3BB0CB59" w14:textId="77777777" w:rsidR="00A561D8" w:rsidRPr="00F235CF" w:rsidRDefault="00A561D8" w:rsidP="00A561D8">
      <w:pPr>
        <w:widowControl w:val="0"/>
        <w:rPr>
          <w:szCs w:val="22"/>
          <w:lang w:val="lt-LT"/>
        </w:rPr>
      </w:pPr>
    </w:p>
    <w:p w14:paraId="0875ED9A" w14:textId="77777777" w:rsidR="00A561D8" w:rsidRPr="003F20DD" w:rsidRDefault="00A561D8" w:rsidP="00A561D8">
      <w:pPr>
        <w:widowControl w:val="0"/>
        <w:rPr>
          <w:szCs w:val="22"/>
          <w:u w:val="single"/>
          <w:lang w:val="lt-LT"/>
        </w:rPr>
      </w:pPr>
      <w:r w:rsidRPr="003F20DD">
        <w:rPr>
          <w:szCs w:val="22"/>
          <w:u w:val="single"/>
          <w:lang w:val="lt-LT"/>
        </w:rPr>
        <w:t>Tiesinis pobūdis</w:t>
      </w:r>
    </w:p>
    <w:p w14:paraId="2F28DF60" w14:textId="77777777" w:rsidR="00A561D8" w:rsidRPr="00F235CF" w:rsidRDefault="00A561D8" w:rsidP="00A561D8">
      <w:pPr>
        <w:widowControl w:val="0"/>
        <w:rPr>
          <w:szCs w:val="22"/>
          <w:lang w:val="lt-LT"/>
        </w:rPr>
      </w:pPr>
      <w:r w:rsidRPr="00F235CF">
        <w:rPr>
          <w:szCs w:val="22"/>
          <w:lang w:val="lt-LT"/>
        </w:rPr>
        <w:t>Alprazolamo ir dviejų jo svarbiausių veikliųjų metabolitų (4 hidroksialprazolamo ir α-hidroksialprazolamo) farmakokinetika yra linijinė, koncentracija proporcinga dozei, ją didinant iki maksimalios rekomenduojamos per vieną kartą išgeriamos paros dozės, t. y. 10 mg.</w:t>
      </w:r>
    </w:p>
    <w:p w14:paraId="4E0E22B7" w14:textId="77777777" w:rsidR="00A561D8" w:rsidRPr="00F235CF" w:rsidRDefault="00A561D8" w:rsidP="00A561D8">
      <w:pPr>
        <w:widowControl w:val="0"/>
        <w:rPr>
          <w:szCs w:val="22"/>
          <w:lang w:val="lt-LT"/>
        </w:rPr>
      </w:pPr>
    </w:p>
    <w:p w14:paraId="0F56B334" w14:textId="77777777" w:rsidR="00A561D8" w:rsidRPr="003F20DD" w:rsidRDefault="00A561D8" w:rsidP="00A561D8">
      <w:pPr>
        <w:widowControl w:val="0"/>
        <w:rPr>
          <w:szCs w:val="22"/>
          <w:u w:val="single"/>
          <w:lang w:val="lt-LT"/>
        </w:rPr>
      </w:pPr>
      <w:r w:rsidRPr="003F20DD">
        <w:rPr>
          <w:szCs w:val="22"/>
          <w:u w:val="single"/>
          <w:lang w:val="lt-LT"/>
        </w:rPr>
        <w:t>Ypatingos populiacijos</w:t>
      </w:r>
    </w:p>
    <w:p w14:paraId="0C259AE0" w14:textId="77777777" w:rsidR="00A561D8" w:rsidRPr="00F235CF" w:rsidRDefault="00A561D8" w:rsidP="00A561D8">
      <w:pPr>
        <w:widowControl w:val="0"/>
        <w:rPr>
          <w:szCs w:val="22"/>
          <w:lang w:val="lt-LT"/>
        </w:rPr>
      </w:pPr>
      <w:r w:rsidRPr="00F235CF">
        <w:rPr>
          <w:szCs w:val="22"/>
          <w:lang w:val="lt-LT"/>
        </w:rPr>
        <w:t>Kartotinių dozių vartojimo tyrimų metu nustatyta, kad pailgintai ir greitai veikliąją medžiagą atpalaiduojančiuose vaistiniuose preparatuose esančio alprazolamo metabolizmas ir eliminacija panašūs.</w:t>
      </w:r>
    </w:p>
    <w:p w14:paraId="19B333B5" w14:textId="77777777" w:rsidR="00A561D8" w:rsidRPr="00F235CF" w:rsidRDefault="00A561D8" w:rsidP="00A561D8">
      <w:pPr>
        <w:widowControl w:val="0"/>
        <w:rPr>
          <w:rFonts w:eastAsia="Calibri"/>
          <w:noProof/>
          <w:szCs w:val="22"/>
          <w:lang w:val="lt-LT"/>
        </w:rPr>
      </w:pPr>
    </w:p>
    <w:p w14:paraId="0AD3604D" w14:textId="77777777" w:rsidR="00A561D8" w:rsidRPr="00F235CF" w:rsidRDefault="00A561D8" w:rsidP="00A561D8">
      <w:pPr>
        <w:widowControl w:val="0"/>
        <w:ind w:left="567" w:hanging="567"/>
        <w:outlineLvl w:val="2"/>
        <w:rPr>
          <w:rFonts w:eastAsia="Calibri"/>
          <w:b/>
          <w:kern w:val="28"/>
          <w:szCs w:val="22"/>
          <w:lang w:val="lt-LT" w:eastAsia="lt-LT"/>
        </w:rPr>
      </w:pPr>
      <w:bookmarkStart w:id="46" w:name="_Toc129243239"/>
      <w:bookmarkStart w:id="47" w:name="_Toc129243114"/>
      <w:r w:rsidRPr="00F235CF">
        <w:rPr>
          <w:rFonts w:eastAsia="Calibri"/>
          <w:b/>
          <w:kern w:val="28"/>
          <w:szCs w:val="22"/>
          <w:lang w:val="lt-LT" w:eastAsia="lt-LT"/>
        </w:rPr>
        <w:t>5.3</w:t>
      </w:r>
      <w:r w:rsidRPr="00F235CF">
        <w:rPr>
          <w:rFonts w:eastAsia="Calibri"/>
          <w:b/>
          <w:kern w:val="28"/>
          <w:szCs w:val="22"/>
          <w:lang w:val="lt-LT" w:eastAsia="lt-LT"/>
        </w:rPr>
        <w:tab/>
        <w:t>Ikiklinikinių saugumo tyrimų duomenys</w:t>
      </w:r>
      <w:bookmarkEnd w:id="46"/>
      <w:bookmarkEnd w:id="47"/>
    </w:p>
    <w:p w14:paraId="6A2230A1" w14:textId="77777777" w:rsidR="00A561D8" w:rsidRPr="00F235CF" w:rsidRDefault="00A561D8" w:rsidP="00A561D8">
      <w:pPr>
        <w:widowControl w:val="0"/>
        <w:rPr>
          <w:rFonts w:eastAsia="Calibri"/>
          <w:noProof/>
          <w:szCs w:val="22"/>
          <w:lang w:val="lt-LT"/>
        </w:rPr>
      </w:pPr>
    </w:p>
    <w:p w14:paraId="3CB07558" w14:textId="77777777" w:rsidR="00A561D8" w:rsidRPr="003F20DD" w:rsidRDefault="00A561D8" w:rsidP="00A561D8">
      <w:pPr>
        <w:rPr>
          <w:szCs w:val="22"/>
          <w:u w:val="single"/>
          <w:lang w:val="lt-LT" w:eastAsia="lt-LT"/>
        </w:rPr>
      </w:pPr>
      <w:r w:rsidRPr="003F20DD">
        <w:rPr>
          <w:szCs w:val="22"/>
          <w:u w:val="single"/>
          <w:lang w:val="lt-LT" w:eastAsia="lt-LT"/>
        </w:rPr>
        <w:t>Mutagenezė</w:t>
      </w:r>
    </w:p>
    <w:p w14:paraId="5892772D" w14:textId="77777777" w:rsidR="00A561D8" w:rsidRPr="00F235CF" w:rsidRDefault="00A561D8" w:rsidP="00A561D8">
      <w:pPr>
        <w:rPr>
          <w:szCs w:val="22"/>
          <w:lang w:val="lt-LT" w:eastAsia="lt-LT"/>
        </w:rPr>
      </w:pPr>
      <w:r w:rsidRPr="00F235CF">
        <w:rPr>
          <w:szCs w:val="22"/>
          <w:lang w:val="lt-LT" w:eastAsia="lt-LT"/>
        </w:rPr>
        <w:t xml:space="preserve">Alprazolamas nesukėlė mutageninio poveikio </w:t>
      </w:r>
      <w:r w:rsidRPr="00F235CF">
        <w:rPr>
          <w:i/>
          <w:iCs/>
          <w:szCs w:val="22"/>
          <w:lang w:val="lt-LT" w:eastAsia="lt-LT"/>
        </w:rPr>
        <w:t>Ames</w:t>
      </w:r>
      <w:r w:rsidRPr="00F235CF">
        <w:rPr>
          <w:szCs w:val="22"/>
          <w:lang w:val="lt-LT" w:eastAsia="lt-LT"/>
        </w:rPr>
        <w:t xml:space="preserve"> mėginiuose </w:t>
      </w:r>
      <w:r w:rsidRPr="00F235CF">
        <w:rPr>
          <w:i/>
          <w:iCs/>
          <w:szCs w:val="22"/>
          <w:lang w:val="lt-LT" w:eastAsia="lt-LT"/>
        </w:rPr>
        <w:t>in vitro</w:t>
      </w:r>
      <w:r w:rsidRPr="00F235CF">
        <w:rPr>
          <w:szCs w:val="22"/>
          <w:lang w:val="lt-LT" w:eastAsia="lt-LT"/>
        </w:rPr>
        <w:t xml:space="preserve">. Alprazolamas nesukėlė chromosomų aberacijų mikrobranduolių mėginiuose </w:t>
      </w:r>
      <w:r w:rsidRPr="00F235CF">
        <w:rPr>
          <w:i/>
          <w:iCs/>
          <w:szCs w:val="22"/>
          <w:lang w:val="lt-LT" w:eastAsia="lt-LT"/>
        </w:rPr>
        <w:t>in vivo</w:t>
      </w:r>
      <w:r w:rsidRPr="00F235CF">
        <w:rPr>
          <w:szCs w:val="22"/>
          <w:lang w:val="lt-LT" w:eastAsia="lt-LT"/>
        </w:rPr>
        <w:t xml:space="preserve"> žiurkėms vartojant didžiausią tirtą 100 mg/kg dozę, kuri yra 500 kartų didesnė už didžiausią rekomenduojamą 10 mg paros dozę žmogui.</w:t>
      </w:r>
    </w:p>
    <w:p w14:paraId="05F2DAC2" w14:textId="77777777" w:rsidR="00A561D8" w:rsidRPr="00F235CF" w:rsidRDefault="00A561D8" w:rsidP="00A561D8">
      <w:pPr>
        <w:rPr>
          <w:szCs w:val="22"/>
          <w:lang w:val="lt-LT" w:eastAsia="lt-LT"/>
        </w:rPr>
      </w:pPr>
    </w:p>
    <w:p w14:paraId="50BEFD0C" w14:textId="77777777" w:rsidR="00A561D8" w:rsidRPr="003F20DD" w:rsidRDefault="00A561D8" w:rsidP="00A561D8">
      <w:pPr>
        <w:rPr>
          <w:szCs w:val="22"/>
          <w:u w:val="single"/>
          <w:lang w:val="lt-LT" w:eastAsia="lt-LT"/>
        </w:rPr>
      </w:pPr>
      <w:r w:rsidRPr="003F20DD">
        <w:rPr>
          <w:szCs w:val="22"/>
          <w:u w:val="single"/>
          <w:lang w:val="lt-LT" w:eastAsia="lt-LT"/>
        </w:rPr>
        <w:t>Kancerogenezė</w:t>
      </w:r>
    </w:p>
    <w:p w14:paraId="49FE9485" w14:textId="77777777" w:rsidR="00A561D8" w:rsidRPr="00F235CF" w:rsidRDefault="00A561D8" w:rsidP="00A561D8">
      <w:pPr>
        <w:rPr>
          <w:szCs w:val="22"/>
          <w:lang w:val="lt-LT" w:eastAsia="lt-LT"/>
        </w:rPr>
      </w:pPr>
      <w:r w:rsidRPr="00F235CF">
        <w:rPr>
          <w:szCs w:val="22"/>
          <w:lang w:val="lt-LT" w:eastAsia="lt-LT"/>
        </w:rPr>
        <w:t xml:space="preserve">Dvejus metus trukusių alprazolamo biologinių tyrimų metu vartojant iki 30 mg/kg paros dozes žiurkėms (150 kartų didesnes už didžiausią rekomenduojamą 10 mg paros dozę žmogui) ir iki </w:t>
      </w:r>
      <w:r w:rsidRPr="00F235CF">
        <w:rPr>
          <w:szCs w:val="22"/>
          <w:lang w:val="lt-LT" w:eastAsia="lt-LT"/>
        </w:rPr>
        <w:lastRenderedPageBreak/>
        <w:t>10 mg/kg paros dozes pelėms (50 kartų didesnes už didžiausią rekomenduojamą 10 mg paros dozę žmogui) kancerogeninio poveikio požymių nepastebėta.</w:t>
      </w:r>
    </w:p>
    <w:p w14:paraId="46948004" w14:textId="77777777" w:rsidR="00A561D8" w:rsidRPr="00F235CF" w:rsidRDefault="00A561D8" w:rsidP="00A561D8">
      <w:pPr>
        <w:rPr>
          <w:szCs w:val="22"/>
          <w:lang w:val="lt-LT" w:eastAsia="lt-LT"/>
        </w:rPr>
      </w:pPr>
    </w:p>
    <w:p w14:paraId="4A000127" w14:textId="77777777" w:rsidR="00A561D8" w:rsidRPr="003F20DD" w:rsidRDefault="00A561D8" w:rsidP="00A561D8">
      <w:pPr>
        <w:rPr>
          <w:szCs w:val="22"/>
          <w:u w:val="single"/>
          <w:lang w:val="lt-LT" w:eastAsia="lt-LT"/>
        </w:rPr>
      </w:pPr>
      <w:r w:rsidRPr="003F20DD">
        <w:rPr>
          <w:szCs w:val="22"/>
          <w:u w:val="single"/>
          <w:lang w:val="lt-LT" w:eastAsia="lt-LT"/>
        </w:rPr>
        <w:t>Vaisingumas</w:t>
      </w:r>
    </w:p>
    <w:p w14:paraId="7D391DFD" w14:textId="77777777" w:rsidR="00A561D8" w:rsidRPr="00F235CF" w:rsidRDefault="00A561D8" w:rsidP="00A561D8">
      <w:pPr>
        <w:rPr>
          <w:szCs w:val="22"/>
          <w:lang w:val="lt-LT" w:eastAsia="lt-LT"/>
        </w:rPr>
      </w:pPr>
      <w:r w:rsidRPr="00F235CF">
        <w:rPr>
          <w:szCs w:val="22"/>
          <w:lang w:val="lt-LT" w:eastAsia="lt-LT"/>
        </w:rPr>
        <w:t>Alprazolamas nesutrikdė žiurkių vislumo vartojant didžiausią tirtą 5 mg/kg paros dozę, kuri yra 25 kartus didesnė už didžiausią rekomenduojamą 10 mg paros dozę žmogui.</w:t>
      </w:r>
    </w:p>
    <w:p w14:paraId="13407789" w14:textId="77777777" w:rsidR="00A561D8" w:rsidRPr="00F235CF" w:rsidRDefault="00A561D8" w:rsidP="00A561D8">
      <w:pPr>
        <w:rPr>
          <w:szCs w:val="22"/>
          <w:lang w:val="lt-LT" w:eastAsia="lt-LT"/>
        </w:rPr>
      </w:pPr>
    </w:p>
    <w:p w14:paraId="2B3689BA" w14:textId="77777777" w:rsidR="00A561D8" w:rsidRPr="003F20DD" w:rsidRDefault="00A561D8" w:rsidP="00A561D8">
      <w:pPr>
        <w:rPr>
          <w:szCs w:val="22"/>
          <w:u w:val="single"/>
          <w:lang w:val="lt-LT" w:eastAsia="lt-LT"/>
        </w:rPr>
      </w:pPr>
      <w:r w:rsidRPr="003F20DD">
        <w:rPr>
          <w:szCs w:val="22"/>
          <w:u w:val="single"/>
          <w:lang w:val="lt-LT" w:eastAsia="lt-LT"/>
        </w:rPr>
        <w:t>Poveikis akims</w:t>
      </w:r>
    </w:p>
    <w:p w14:paraId="664E7EEF" w14:textId="77777777" w:rsidR="00A561D8" w:rsidRPr="00F235CF" w:rsidRDefault="00A561D8" w:rsidP="00A561D8">
      <w:pPr>
        <w:rPr>
          <w:szCs w:val="22"/>
          <w:lang w:val="lt-LT" w:eastAsia="lt-LT"/>
        </w:rPr>
      </w:pPr>
      <w:r w:rsidRPr="00F235CF">
        <w:rPr>
          <w:szCs w:val="22"/>
          <w:lang w:val="lt-LT" w:eastAsia="lt-LT"/>
        </w:rPr>
        <w:t>Žiurkes dvejus metus gydant 3, 10 ir 30 mg/kg alprazolamo paros dozėmis (nuo 15 iki 150 kartų didesnėmis už didžiausią rekomenduojamą 10 mg paros dozę žmogui), pastebėtos nuo dozės priklausomo kataraktos (patelėms) ir ragenos vaskuliarizacijos (patinams) atvejų padažnėjimo tendencijos. Šie pokyčiai neišnyko praėjus 11 mėnesių po gydymo.</w:t>
      </w:r>
    </w:p>
    <w:p w14:paraId="6C6872E9" w14:textId="77777777" w:rsidR="00A561D8" w:rsidRPr="00F235CF" w:rsidRDefault="00A561D8" w:rsidP="00A561D8">
      <w:pPr>
        <w:widowControl w:val="0"/>
        <w:rPr>
          <w:rFonts w:eastAsia="Calibri"/>
          <w:noProof/>
          <w:szCs w:val="22"/>
          <w:lang w:val="lt-LT"/>
        </w:rPr>
      </w:pPr>
    </w:p>
    <w:p w14:paraId="7E0D378C" w14:textId="77777777" w:rsidR="00A561D8" w:rsidRPr="00F235CF" w:rsidRDefault="00A561D8" w:rsidP="00A561D8">
      <w:pPr>
        <w:widowControl w:val="0"/>
        <w:rPr>
          <w:rFonts w:eastAsia="Calibri"/>
          <w:noProof/>
          <w:szCs w:val="22"/>
          <w:lang w:val="lt-LT"/>
        </w:rPr>
      </w:pPr>
    </w:p>
    <w:p w14:paraId="5C18ED12" w14:textId="77777777" w:rsidR="00A561D8" w:rsidRPr="00F235CF" w:rsidRDefault="00A561D8" w:rsidP="00A561D8">
      <w:pPr>
        <w:widowControl w:val="0"/>
        <w:ind w:left="567" w:hanging="567"/>
        <w:outlineLvl w:val="1"/>
        <w:rPr>
          <w:rFonts w:eastAsia="Calibri"/>
          <w:b/>
          <w:szCs w:val="22"/>
          <w:lang w:val="lt-LT" w:eastAsia="lt-LT"/>
        </w:rPr>
      </w:pPr>
      <w:bookmarkStart w:id="48" w:name="_Toc129243240"/>
      <w:bookmarkStart w:id="49" w:name="_Toc129243115"/>
      <w:r w:rsidRPr="00F235CF">
        <w:rPr>
          <w:rFonts w:eastAsia="Calibri"/>
          <w:b/>
          <w:szCs w:val="22"/>
          <w:lang w:val="lt-LT" w:eastAsia="lt-LT"/>
        </w:rPr>
        <w:t>6.</w:t>
      </w:r>
      <w:r w:rsidRPr="00F235CF">
        <w:rPr>
          <w:rFonts w:eastAsia="Calibri"/>
          <w:b/>
          <w:szCs w:val="22"/>
          <w:lang w:val="lt-LT" w:eastAsia="lt-LT"/>
        </w:rPr>
        <w:tab/>
        <w:t>FARMACINĖ INFORMACIJA</w:t>
      </w:r>
      <w:bookmarkEnd w:id="48"/>
      <w:bookmarkEnd w:id="49"/>
    </w:p>
    <w:p w14:paraId="434BA514" w14:textId="77777777" w:rsidR="00A561D8" w:rsidRPr="00F235CF" w:rsidRDefault="00A561D8" w:rsidP="00A561D8">
      <w:pPr>
        <w:widowControl w:val="0"/>
        <w:rPr>
          <w:rFonts w:eastAsia="Calibri"/>
          <w:noProof/>
          <w:szCs w:val="22"/>
          <w:lang w:val="lt-LT"/>
        </w:rPr>
      </w:pPr>
    </w:p>
    <w:p w14:paraId="4808CC6D" w14:textId="77777777" w:rsidR="00A561D8" w:rsidRPr="00F235CF" w:rsidRDefault="00A561D8" w:rsidP="00A561D8">
      <w:pPr>
        <w:widowControl w:val="0"/>
        <w:ind w:left="567" w:hanging="567"/>
        <w:outlineLvl w:val="2"/>
        <w:rPr>
          <w:rFonts w:eastAsia="Calibri"/>
          <w:b/>
          <w:kern w:val="28"/>
          <w:szCs w:val="22"/>
          <w:lang w:val="lt-LT" w:eastAsia="lt-LT"/>
        </w:rPr>
      </w:pPr>
      <w:bookmarkStart w:id="50" w:name="_Toc129243241"/>
      <w:bookmarkStart w:id="51" w:name="_Toc129243116"/>
      <w:r w:rsidRPr="00F235CF">
        <w:rPr>
          <w:rFonts w:eastAsia="Calibri"/>
          <w:b/>
          <w:kern w:val="28"/>
          <w:szCs w:val="22"/>
          <w:lang w:val="lt-LT" w:eastAsia="lt-LT"/>
        </w:rPr>
        <w:t>6.1</w:t>
      </w:r>
      <w:r w:rsidRPr="00F235CF">
        <w:rPr>
          <w:rFonts w:eastAsia="Calibri"/>
          <w:b/>
          <w:kern w:val="28"/>
          <w:szCs w:val="22"/>
          <w:lang w:val="lt-LT" w:eastAsia="lt-LT"/>
        </w:rPr>
        <w:tab/>
        <w:t>Pagalbinių medžiagų sąrašas</w:t>
      </w:r>
      <w:bookmarkEnd w:id="50"/>
      <w:bookmarkEnd w:id="51"/>
    </w:p>
    <w:p w14:paraId="14975B79" w14:textId="77777777" w:rsidR="00A561D8" w:rsidRPr="00F235CF" w:rsidRDefault="00A561D8" w:rsidP="00A561D8">
      <w:pPr>
        <w:widowControl w:val="0"/>
        <w:rPr>
          <w:rFonts w:eastAsia="Calibri"/>
          <w:noProof/>
          <w:szCs w:val="22"/>
          <w:lang w:val="lt-LT"/>
        </w:rPr>
      </w:pPr>
    </w:p>
    <w:p w14:paraId="0D9CFDB0" w14:textId="77777777" w:rsidR="00A561D8" w:rsidRPr="00F235CF" w:rsidRDefault="00A561D8" w:rsidP="00A561D8">
      <w:pPr>
        <w:widowControl w:val="0"/>
        <w:ind w:right="-2"/>
        <w:rPr>
          <w:szCs w:val="22"/>
          <w:lang w:val="lt-LT"/>
        </w:rPr>
      </w:pPr>
      <w:r w:rsidRPr="00F235CF">
        <w:rPr>
          <w:szCs w:val="22"/>
          <w:lang w:val="lt-LT"/>
        </w:rPr>
        <w:t>Laktozė monohidratas</w:t>
      </w:r>
    </w:p>
    <w:p w14:paraId="5ABCFC69" w14:textId="77777777" w:rsidR="00A561D8" w:rsidRPr="00F235CF" w:rsidRDefault="00A561D8" w:rsidP="00A561D8">
      <w:pPr>
        <w:widowControl w:val="0"/>
        <w:ind w:right="-2"/>
        <w:rPr>
          <w:szCs w:val="22"/>
          <w:lang w:val="lt-LT"/>
        </w:rPr>
      </w:pPr>
      <w:r w:rsidRPr="00F235CF">
        <w:rPr>
          <w:szCs w:val="22"/>
          <w:lang w:val="lt-LT"/>
        </w:rPr>
        <w:t>Hipromeliozė</w:t>
      </w:r>
    </w:p>
    <w:p w14:paraId="1F2C402F" w14:textId="77777777" w:rsidR="00A561D8" w:rsidRPr="00F235CF" w:rsidRDefault="00A561D8" w:rsidP="00A561D8">
      <w:pPr>
        <w:widowControl w:val="0"/>
        <w:ind w:right="-2"/>
        <w:rPr>
          <w:szCs w:val="22"/>
          <w:lang w:val="lt-LT"/>
        </w:rPr>
      </w:pPr>
      <w:r w:rsidRPr="00F235CF">
        <w:rPr>
          <w:szCs w:val="22"/>
          <w:lang w:val="lt-LT"/>
        </w:rPr>
        <w:t>Magnio stearatas</w:t>
      </w:r>
    </w:p>
    <w:p w14:paraId="7FA6FE19" w14:textId="77777777" w:rsidR="00A561D8" w:rsidRPr="00F235CF" w:rsidRDefault="00A561D8" w:rsidP="00A561D8">
      <w:pPr>
        <w:widowControl w:val="0"/>
        <w:ind w:right="-2"/>
        <w:rPr>
          <w:szCs w:val="22"/>
          <w:lang w:val="lt-LT"/>
        </w:rPr>
      </w:pPr>
      <w:r w:rsidRPr="00F235CF">
        <w:rPr>
          <w:szCs w:val="22"/>
          <w:lang w:val="lt-LT"/>
        </w:rPr>
        <w:t>Indigotinas (E132) – tik 0,5 mg ir 1 mg tabletėse</w:t>
      </w:r>
    </w:p>
    <w:p w14:paraId="446EF9AC" w14:textId="77777777" w:rsidR="00A561D8" w:rsidRPr="00F235CF" w:rsidRDefault="00A561D8" w:rsidP="00A561D8">
      <w:pPr>
        <w:widowControl w:val="0"/>
        <w:ind w:right="-2"/>
        <w:rPr>
          <w:szCs w:val="22"/>
          <w:lang w:val="lt-LT"/>
        </w:rPr>
      </w:pPr>
      <w:r w:rsidRPr="00F235CF">
        <w:rPr>
          <w:szCs w:val="22"/>
          <w:lang w:val="lt-LT"/>
        </w:rPr>
        <w:t>Chinolino geltonasis (E104) – tik 0,5 mg tabletėse</w:t>
      </w:r>
    </w:p>
    <w:p w14:paraId="706D073C" w14:textId="77777777" w:rsidR="00A561D8" w:rsidRPr="00F235CF" w:rsidRDefault="00A561D8" w:rsidP="00A561D8">
      <w:pPr>
        <w:widowControl w:val="0"/>
        <w:rPr>
          <w:rFonts w:eastAsia="Calibri"/>
          <w:noProof/>
          <w:szCs w:val="22"/>
          <w:lang w:val="lt-LT"/>
        </w:rPr>
      </w:pPr>
    </w:p>
    <w:p w14:paraId="21BB7B24" w14:textId="77777777" w:rsidR="00A561D8" w:rsidRPr="00F235CF" w:rsidRDefault="00A561D8" w:rsidP="00A561D8">
      <w:pPr>
        <w:widowControl w:val="0"/>
        <w:ind w:left="567" w:hanging="567"/>
        <w:outlineLvl w:val="2"/>
        <w:rPr>
          <w:rFonts w:eastAsia="Calibri"/>
          <w:b/>
          <w:kern w:val="28"/>
          <w:szCs w:val="22"/>
          <w:lang w:val="lt-LT" w:eastAsia="lt-LT"/>
        </w:rPr>
      </w:pPr>
      <w:bookmarkStart w:id="52" w:name="_Toc129243242"/>
      <w:bookmarkStart w:id="53" w:name="_Toc129243117"/>
      <w:r w:rsidRPr="00F235CF">
        <w:rPr>
          <w:rFonts w:eastAsia="Calibri"/>
          <w:b/>
          <w:kern w:val="28"/>
          <w:szCs w:val="22"/>
          <w:lang w:val="lt-LT" w:eastAsia="lt-LT"/>
        </w:rPr>
        <w:t>6.2</w:t>
      </w:r>
      <w:r w:rsidRPr="00F235CF">
        <w:rPr>
          <w:rFonts w:eastAsia="Calibri"/>
          <w:b/>
          <w:kern w:val="28"/>
          <w:szCs w:val="22"/>
          <w:lang w:val="lt-LT" w:eastAsia="lt-LT"/>
        </w:rPr>
        <w:tab/>
        <w:t>Nesuderinamumas</w:t>
      </w:r>
      <w:bookmarkEnd w:id="52"/>
      <w:bookmarkEnd w:id="53"/>
    </w:p>
    <w:p w14:paraId="306FCEC0" w14:textId="77777777" w:rsidR="00A561D8" w:rsidRPr="00F235CF" w:rsidRDefault="00A561D8" w:rsidP="00A561D8">
      <w:pPr>
        <w:widowControl w:val="0"/>
        <w:rPr>
          <w:rFonts w:eastAsia="Calibri"/>
          <w:noProof/>
          <w:szCs w:val="22"/>
          <w:lang w:val="lt-LT"/>
        </w:rPr>
      </w:pPr>
    </w:p>
    <w:p w14:paraId="4C5B57D8"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Duomenys nebūtini.</w:t>
      </w:r>
    </w:p>
    <w:p w14:paraId="6745C6DE" w14:textId="77777777" w:rsidR="00A561D8" w:rsidRPr="00F235CF" w:rsidRDefault="00A561D8" w:rsidP="00A561D8">
      <w:pPr>
        <w:widowControl w:val="0"/>
        <w:rPr>
          <w:rFonts w:eastAsia="Calibri"/>
          <w:noProof/>
          <w:szCs w:val="22"/>
          <w:lang w:val="lt-LT"/>
        </w:rPr>
      </w:pPr>
    </w:p>
    <w:p w14:paraId="7AEB24D6" w14:textId="77777777" w:rsidR="00A561D8" w:rsidRPr="00F235CF" w:rsidRDefault="00A561D8" w:rsidP="00A561D8">
      <w:pPr>
        <w:widowControl w:val="0"/>
        <w:ind w:left="567" w:hanging="567"/>
        <w:outlineLvl w:val="2"/>
        <w:rPr>
          <w:rFonts w:eastAsia="Calibri"/>
          <w:b/>
          <w:kern w:val="28"/>
          <w:szCs w:val="22"/>
          <w:lang w:val="lt-LT" w:eastAsia="lt-LT"/>
        </w:rPr>
      </w:pPr>
      <w:bookmarkStart w:id="54" w:name="_Toc129243243"/>
      <w:bookmarkStart w:id="55" w:name="_Toc129243118"/>
      <w:r w:rsidRPr="00F235CF">
        <w:rPr>
          <w:rFonts w:eastAsia="Calibri"/>
          <w:b/>
          <w:kern w:val="28"/>
          <w:szCs w:val="22"/>
          <w:lang w:val="lt-LT" w:eastAsia="lt-LT"/>
        </w:rPr>
        <w:t>6.3</w:t>
      </w:r>
      <w:r w:rsidRPr="00F235CF">
        <w:rPr>
          <w:rFonts w:eastAsia="Calibri"/>
          <w:b/>
          <w:kern w:val="28"/>
          <w:szCs w:val="22"/>
          <w:lang w:val="lt-LT" w:eastAsia="lt-LT"/>
        </w:rPr>
        <w:tab/>
        <w:t>Tinkamumo laikas</w:t>
      </w:r>
      <w:bookmarkEnd w:id="54"/>
      <w:bookmarkEnd w:id="55"/>
    </w:p>
    <w:p w14:paraId="29F11F0E" w14:textId="77777777" w:rsidR="00A561D8" w:rsidRPr="00F235CF" w:rsidRDefault="00A561D8" w:rsidP="00A561D8">
      <w:pPr>
        <w:widowControl w:val="0"/>
        <w:rPr>
          <w:rFonts w:eastAsia="Calibri"/>
          <w:noProof/>
          <w:szCs w:val="22"/>
          <w:lang w:val="lt-LT"/>
        </w:rPr>
      </w:pPr>
    </w:p>
    <w:p w14:paraId="22411290" w14:textId="0B026882" w:rsidR="00A561D8" w:rsidRPr="00F235CF" w:rsidRDefault="00A561D8" w:rsidP="00A561D8">
      <w:pPr>
        <w:widowControl w:val="0"/>
        <w:rPr>
          <w:rFonts w:eastAsia="Calibri"/>
          <w:noProof/>
          <w:szCs w:val="22"/>
          <w:lang w:val="lt-LT"/>
        </w:rPr>
      </w:pPr>
      <w:r w:rsidRPr="00F235CF">
        <w:rPr>
          <w:rFonts w:eastAsia="Calibri"/>
          <w:noProof/>
          <w:szCs w:val="22"/>
          <w:lang w:val="lt-LT"/>
        </w:rPr>
        <w:t>3</w:t>
      </w:r>
      <w:r w:rsidR="006013FA">
        <w:rPr>
          <w:rFonts w:eastAsia="Calibri"/>
          <w:noProof/>
          <w:szCs w:val="22"/>
          <w:lang w:val="lt-LT"/>
        </w:rPr>
        <w:t> </w:t>
      </w:r>
      <w:r w:rsidRPr="00F235CF">
        <w:rPr>
          <w:rFonts w:eastAsia="Calibri"/>
          <w:noProof/>
          <w:szCs w:val="22"/>
          <w:lang w:val="lt-LT"/>
        </w:rPr>
        <w:t>metai.</w:t>
      </w:r>
    </w:p>
    <w:p w14:paraId="3571D3D0" w14:textId="77777777" w:rsidR="00A561D8" w:rsidRPr="00F235CF" w:rsidRDefault="00A561D8" w:rsidP="00A561D8">
      <w:pPr>
        <w:widowControl w:val="0"/>
        <w:rPr>
          <w:rFonts w:eastAsia="Calibri"/>
          <w:noProof/>
          <w:szCs w:val="22"/>
          <w:lang w:val="lt-LT"/>
        </w:rPr>
      </w:pPr>
    </w:p>
    <w:p w14:paraId="6AD7A090" w14:textId="77777777" w:rsidR="00A561D8" w:rsidRPr="00F235CF" w:rsidRDefault="00A561D8" w:rsidP="00A561D8">
      <w:pPr>
        <w:widowControl w:val="0"/>
        <w:ind w:left="567" w:hanging="567"/>
        <w:outlineLvl w:val="2"/>
        <w:rPr>
          <w:rFonts w:eastAsia="Calibri"/>
          <w:b/>
          <w:kern w:val="28"/>
          <w:szCs w:val="22"/>
          <w:lang w:val="lt-LT" w:eastAsia="lt-LT"/>
        </w:rPr>
      </w:pPr>
      <w:bookmarkStart w:id="56" w:name="_Toc129243244"/>
      <w:bookmarkStart w:id="57" w:name="_Toc129243119"/>
      <w:r w:rsidRPr="00F235CF">
        <w:rPr>
          <w:rFonts w:eastAsia="Calibri"/>
          <w:b/>
          <w:kern w:val="28"/>
          <w:szCs w:val="22"/>
          <w:lang w:val="lt-LT" w:eastAsia="lt-LT"/>
        </w:rPr>
        <w:t>6.4</w:t>
      </w:r>
      <w:r w:rsidRPr="00F235CF">
        <w:rPr>
          <w:rFonts w:eastAsia="Calibri"/>
          <w:b/>
          <w:kern w:val="28"/>
          <w:szCs w:val="22"/>
          <w:lang w:val="lt-LT" w:eastAsia="lt-LT"/>
        </w:rPr>
        <w:tab/>
        <w:t>Specialios laikymo sąlygos</w:t>
      </w:r>
      <w:bookmarkEnd w:id="56"/>
      <w:bookmarkEnd w:id="57"/>
    </w:p>
    <w:p w14:paraId="6D379185" w14:textId="77777777" w:rsidR="00A561D8" w:rsidRPr="00F235CF" w:rsidRDefault="00A561D8" w:rsidP="00A561D8">
      <w:pPr>
        <w:widowControl w:val="0"/>
        <w:rPr>
          <w:rFonts w:eastAsia="Calibri"/>
          <w:noProof/>
          <w:szCs w:val="22"/>
          <w:lang w:val="lt-LT"/>
        </w:rPr>
      </w:pPr>
    </w:p>
    <w:p w14:paraId="07D69A06"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Šiam vaistiniam preparatui specialių laikymo sąlygų nereikia.</w:t>
      </w:r>
    </w:p>
    <w:p w14:paraId="4EDF91A6" w14:textId="77777777" w:rsidR="00A561D8" w:rsidRPr="00F235CF" w:rsidRDefault="00A561D8" w:rsidP="00A561D8">
      <w:pPr>
        <w:widowControl w:val="0"/>
        <w:rPr>
          <w:rFonts w:eastAsia="Calibri"/>
          <w:noProof/>
          <w:szCs w:val="22"/>
          <w:lang w:val="lt-LT"/>
        </w:rPr>
      </w:pPr>
    </w:p>
    <w:p w14:paraId="71E3735B" w14:textId="77777777" w:rsidR="00A561D8" w:rsidRPr="00F235CF" w:rsidRDefault="00A561D8" w:rsidP="00A561D8">
      <w:pPr>
        <w:widowControl w:val="0"/>
        <w:ind w:left="567" w:hanging="567"/>
        <w:outlineLvl w:val="2"/>
        <w:rPr>
          <w:rFonts w:eastAsia="Calibri"/>
          <w:b/>
          <w:kern w:val="28"/>
          <w:szCs w:val="22"/>
          <w:lang w:val="lt-LT" w:eastAsia="lt-LT"/>
        </w:rPr>
      </w:pPr>
      <w:bookmarkStart w:id="58" w:name="_Toc129243245"/>
      <w:bookmarkStart w:id="59" w:name="_Toc129243120"/>
      <w:r w:rsidRPr="00F235CF">
        <w:rPr>
          <w:rFonts w:eastAsia="Calibri"/>
          <w:b/>
          <w:kern w:val="28"/>
          <w:szCs w:val="22"/>
          <w:lang w:val="lt-LT" w:eastAsia="lt-LT"/>
        </w:rPr>
        <w:t>6.5</w:t>
      </w:r>
      <w:r w:rsidRPr="00F235CF">
        <w:rPr>
          <w:rFonts w:eastAsia="Calibri"/>
          <w:b/>
          <w:kern w:val="28"/>
          <w:szCs w:val="22"/>
          <w:lang w:val="lt-LT" w:eastAsia="lt-LT"/>
        </w:rPr>
        <w:tab/>
        <w:t>Talpyklės pobūdis ir jos turinys</w:t>
      </w:r>
      <w:bookmarkEnd w:id="58"/>
      <w:bookmarkEnd w:id="59"/>
    </w:p>
    <w:p w14:paraId="3DCD5309" w14:textId="77777777" w:rsidR="00A561D8" w:rsidRPr="00F235CF" w:rsidRDefault="00A561D8" w:rsidP="00A561D8">
      <w:pPr>
        <w:widowControl w:val="0"/>
        <w:rPr>
          <w:rFonts w:eastAsia="Calibri"/>
          <w:noProof/>
          <w:szCs w:val="22"/>
          <w:lang w:val="lt-LT"/>
        </w:rPr>
      </w:pPr>
    </w:p>
    <w:p w14:paraId="08F7462E" w14:textId="77777777" w:rsidR="00A561D8" w:rsidRPr="00F235CF" w:rsidRDefault="00A561D8" w:rsidP="00A561D8">
      <w:pPr>
        <w:widowControl w:val="0"/>
        <w:rPr>
          <w:szCs w:val="22"/>
          <w:lang w:val="lt-LT"/>
        </w:rPr>
      </w:pPr>
      <w:r w:rsidRPr="00F235CF">
        <w:rPr>
          <w:szCs w:val="22"/>
          <w:lang w:val="lt-LT"/>
        </w:rPr>
        <w:t>Lizdinė plokštelė (Al folija, Al folija).</w:t>
      </w:r>
    </w:p>
    <w:p w14:paraId="114C183F" w14:textId="77777777" w:rsidR="00A561D8" w:rsidRPr="00F235CF" w:rsidRDefault="00A561D8" w:rsidP="00A561D8">
      <w:pPr>
        <w:widowControl w:val="0"/>
        <w:rPr>
          <w:szCs w:val="22"/>
          <w:lang w:val="lt-LT"/>
        </w:rPr>
      </w:pPr>
      <w:r w:rsidRPr="00F235CF">
        <w:rPr>
          <w:szCs w:val="22"/>
          <w:lang w:val="lt-LT"/>
        </w:rPr>
        <w:t>Kartono dėžutėje yra 20, 30, 60 arba 100 modifikuoto atpalaidavimo tablečių.</w:t>
      </w:r>
    </w:p>
    <w:p w14:paraId="2F4AF1F1" w14:textId="77777777" w:rsidR="00A561D8" w:rsidRDefault="00A561D8" w:rsidP="00A561D8">
      <w:pPr>
        <w:widowControl w:val="0"/>
        <w:rPr>
          <w:szCs w:val="22"/>
          <w:lang w:val="lt-LT"/>
        </w:rPr>
      </w:pPr>
    </w:p>
    <w:p w14:paraId="69308835" w14:textId="77777777" w:rsidR="00A561D8" w:rsidRPr="00F235CF" w:rsidRDefault="00A561D8" w:rsidP="00A561D8">
      <w:pPr>
        <w:widowControl w:val="0"/>
        <w:rPr>
          <w:szCs w:val="22"/>
          <w:lang w:val="lt-LT"/>
        </w:rPr>
      </w:pPr>
      <w:r w:rsidRPr="00F235CF">
        <w:rPr>
          <w:szCs w:val="22"/>
          <w:lang w:val="lt-LT"/>
        </w:rPr>
        <w:t>Gali būti tiekiamos ne visų dydžių pakuotės</w:t>
      </w:r>
    </w:p>
    <w:p w14:paraId="05E65B69" w14:textId="77777777" w:rsidR="00A561D8" w:rsidRPr="00F235CF" w:rsidRDefault="00A561D8" w:rsidP="00A561D8">
      <w:pPr>
        <w:widowControl w:val="0"/>
        <w:rPr>
          <w:rFonts w:eastAsia="Calibri"/>
          <w:noProof/>
          <w:szCs w:val="22"/>
          <w:lang w:val="lt-LT"/>
        </w:rPr>
      </w:pPr>
    </w:p>
    <w:p w14:paraId="714D6BD0" w14:textId="77777777" w:rsidR="00A561D8" w:rsidRPr="00F235CF" w:rsidRDefault="00A561D8" w:rsidP="00A561D8">
      <w:pPr>
        <w:widowControl w:val="0"/>
        <w:ind w:left="567" w:hanging="567"/>
        <w:outlineLvl w:val="2"/>
        <w:rPr>
          <w:rFonts w:eastAsia="Calibri"/>
          <w:b/>
          <w:kern w:val="28"/>
          <w:szCs w:val="22"/>
          <w:lang w:val="lt-LT" w:eastAsia="lt-LT"/>
        </w:rPr>
      </w:pPr>
      <w:bookmarkStart w:id="60" w:name="_Toc129243246"/>
      <w:bookmarkStart w:id="61" w:name="_Toc129243121"/>
      <w:r w:rsidRPr="00F235CF">
        <w:rPr>
          <w:rFonts w:eastAsia="Calibri"/>
          <w:b/>
          <w:kern w:val="28"/>
          <w:szCs w:val="22"/>
          <w:lang w:val="lt-LT" w:eastAsia="lt-LT"/>
        </w:rPr>
        <w:t>6.6</w:t>
      </w:r>
      <w:r w:rsidRPr="00F235CF">
        <w:rPr>
          <w:rFonts w:eastAsia="Calibri"/>
          <w:b/>
          <w:kern w:val="28"/>
          <w:szCs w:val="22"/>
          <w:lang w:val="lt-LT" w:eastAsia="lt-LT"/>
        </w:rPr>
        <w:tab/>
        <w:t>Specialūs reikalavimai atliekoms tvarkyti</w:t>
      </w:r>
      <w:bookmarkEnd w:id="60"/>
      <w:bookmarkEnd w:id="61"/>
    </w:p>
    <w:p w14:paraId="422DEBE5" w14:textId="77777777" w:rsidR="00A561D8" w:rsidRPr="00F235CF" w:rsidRDefault="00A561D8" w:rsidP="00A561D8">
      <w:pPr>
        <w:widowControl w:val="0"/>
        <w:rPr>
          <w:rFonts w:eastAsia="Calibri"/>
          <w:noProof/>
          <w:szCs w:val="22"/>
          <w:lang w:val="lt-LT"/>
        </w:rPr>
      </w:pPr>
    </w:p>
    <w:p w14:paraId="76BF883B"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Specialių reikalavimų nėra.</w:t>
      </w:r>
    </w:p>
    <w:p w14:paraId="2CDA29AF" w14:textId="77777777" w:rsidR="00A561D8" w:rsidRPr="00F235CF" w:rsidRDefault="00A561D8" w:rsidP="00A561D8">
      <w:pPr>
        <w:widowControl w:val="0"/>
        <w:rPr>
          <w:rFonts w:eastAsia="Calibri"/>
          <w:noProof/>
          <w:szCs w:val="22"/>
          <w:lang w:val="lt-LT"/>
        </w:rPr>
      </w:pPr>
    </w:p>
    <w:p w14:paraId="487DE7EE" w14:textId="77777777" w:rsidR="00A561D8" w:rsidRPr="00F235CF" w:rsidRDefault="00A561D8" w:rsidP="00A561D8">
      <w:pPr>
        <w:widowControl w:val="0"/>
        <w:rPr>
          <w:rFonts w:eastAsia="Calibri"/>
          <w:noProof/>
          <w:szCs w:val="22"/>
          <w:lang w:val="lt-LT"/>
        </w:rPr>
      </w:pPr>
    </w:p>
    <w:p w14:paraId="213768A2" w14:textId="77777777" w:rsidR="00A561D8" w:rsidRPr="00F235CF" w:rsidRDefault="00A561D8" w:rsidP="00A561D8">
      <w:pPr>
        <w:widowControl w:val="0"/>
        <w:ind w:left="567" w:hanging="567"/>
        <w:outlineLvl w:val="1"/>
        <w:rPr>
          <w:rFonts w:eastAsia="Calibri"/>
          <w:b/>
          <w:szCs w:val="22"/>
          <w:lang w:val="lt-LT" w:eastAsia="lt-LT"/>
        </w:rPr>
      </w:pPr>
      <w:bookmarkStart w:id="62" w:name="_Toc129243247"/>
      <w:bookmarkStart w:id="63" w:name="_Toc129243122"/>
      <w:r w:rsidRPr="00F235CF">
        <w:rPr>
          <w:rFonts w:eastAsia="Calibri"/>
          <w:b/>
          <w:szCs w:val="22"/>
          <w:lang w:val="lt-LT" w:eastAsia="lt-LT"/>
        </w:rPr>
        <w:t>7.</w:t>
      </w:r>
      <w:r w:rsidRPr="00F235CF">
        <w:rPr>
          <w:rFonts w:eastAsia="Calibri"/>
          <w:b/>
          <w:szCs w:val="22"/>
          <w:lang w:val="lt-LT" w:eastAsia="lt-LT"/>
        </w:rPr>
        <w:tab/>
        <w:t>REGISTRUOTOJAS</w:t>
      </w:r>
    </w:p>
    <w:bookmarkEnd w:id="62"/>
    <w:bookmarkEnd w:id="63"/>
    <w:p w14:paraId="65B5DA27" w14:textId="77777777" w:rsidR="00A561D8" w:rsidRPr="00F235CF" w:rsidRDefault="00A561D8" w:rsidP="00A561D8">
      <w:pPr>
        <w:widowControl w:val="0"/>
        <w:rPr>
          <w:rFonts w:eastAsia="Calibri"/>
          <w:noProof/>
          <w:szCs w:val="22"/>
          <w:lang w:val="lt-LT"/>
        </w:rPr>
      </w:pPr>
    </w:p>
    <w:p w14:paraId="0C7EF911" w14:textId="77777777" w:rsidR="00A561D8" w:rsidRPr="00F235CF" w:rsidRDefault="00A561D8" w:rsidP="00A561D8">
      <w:pPr>
        <w:widowControl w:val="0"/>
        <w:jc w:val="both"/>
        <w:rPr>
          <w:szCs w:val="22"/>
          <w:lang w:val="lt-LT"/>
        </w:rPr>
      </w:pPr>
      <w:r w:rsidRPr="00F235CF">
        <w:rPr>
          <w:szCs w:val="22"/>
          <w:lang w:val="lt-LT"/>
        </w:rPr>
        <w:t>KRKA, d.d., Novo mesto, Šmarješka cesta 6, 8501 Novo mesto, Slovėnija</w:t>
      </w:r>
    </w:p>
    <w:p w14:paraId="7E25AE0E" w14:textId="77777777" w:rsidR="00A561D8" w:rsidRPr="00F235CF" w:rsidRDefault="00A561D8" w:rsidP="00A561D8">
      <w:pPr>
        <w:widowControl w:val="0"/>
        <w:rPr>
          <w:rFonts w:eastAsia="Calibri"/>
          <w:noProof/>
          <w:szCs w:val="22"/>
          <w:lang w:val="lt-LT"/>
        </w:rPr>
      </w:pPr>
    </w:p>
    <w:p w14:paraId="069347B9" w14:textId="77777777" w:rsidR="00A561D8" w:rsidRPr="00F235CF" w:rsidRDefault="00A561D8" w:rsidP="00A561D8">
      <w:pPr>
        <w:widowControl w:val="0"/>
        <w:rPr>
          <w:rFonts w:eastAsia="Calibri"/>
          <w:noProof/>
          <w:szCs w:val="22"/>
          <w:lang w:val="lt-LT"/>
        </w:rPr>
      </w:pPr>
    </w:p>
    <w:p w14:paraId="5B3348C4" w14:textId="77777777" w:rsidR="00A561D8" w:rsidRPr="00F235CF" w:rsidRDefault="00A561D8" w:rsidP="00A561D8">
      <w:pPr>
        <w:widowControl w:val="0"/>
        <w:ind w:left="567" w:hanging="567"/>
        <w:outlineLvl w:val="1"/>
        <w:rPr>
          <w:rFonts w:eastAsia="Calibri"/>
          <w:b/>
          <w:szCs w:val="22"/>
          <w:lang w:val="lt-LT" w:eastAsia="lt-LT"/>
        </w:rPr>
      </w:pPr>
      <w:bookmarkStart w:id="64" w:name="_Toc129243248"/>
      <w:bookmarkStart w:id="65" w:name="_Toc129243123"/>
      <w:r w:rsidRPr="00F235CF">
        <w:rPr>
          <w:rFonts w:eastAsia="Calibri"/>
          <w:b/>
          <w:szCs w:val="22"/>
          <w:lang w:val="lt-LT" w:eastAsia="lt-LT"/>
        </w:rPr>
        <w:t>8.</w:t>
      </w:r>
      <w:r w:rsidRPr="00F235CF">
        <w:rPr>
          <w:rFonts w:eastAsia="Calibri"/>
          <w:b/>
          <w:szCs w:val="22"/>
          <w:lang w:val="lt-LT" w:eastAsia="lt-LT"/>
        </w:rPr>
        <w:tab/>
      </w:r>
      <w:r w:rsidRPr="00F235CF">
        <w:rPr>
          <w:b/>
          <w:szCs w:val="22"/>
          <w:lang w:val="lt-LT"/>
        </w:rPr>
        <w:t>REGISTRACIJOS</w:t>
      </w:r>
      <w:r w:rsidRPr="00F235CF">
        <w:rPr>
          <w:rFonts w:eastAsia="Calibri"/>
          <w:b/>
          <w:szCs w:val="22"/>
          <w:lang w:val="lt-LT" w:eastAsia="lt-LT"/>
        </w:rPr>
        <w:t xml:space="preserve"> PAŽYMĖJIMO NUMERIS</w:t>
      </w:r>
      <w:bookmarkEnd w:id="64"/>
      <w:bookmarkEnd w:id="65"/>
      <w:r w:rsidRPr="00F235CF">
        <w:rPr>
          <w:rFonts w:eastAsia="Calibri"/>
          <w:b/>
          <w:szCs w:val="22"/>
          <w:lang w:val="lt-LT" w:eastAsia="lt-LT"/>
        </w:rPr>
        <w:t xml:space="preserve"> (-IAI)</w:t>
      </w:r>
    </w:p>
    <w:p w14:paraId="597B68C2" w14:textId="77777777" w:rsidR="00A561D8" w:rsidRPr="00F235CF" w:rsidRDefault="00A561D8" w:rsidP="00A561D8">
      <w:pPr>
        <w:widowControl w:val="0"/>
        <w:rPr>
          <w:rFonts w:eastAsia="Calibri"/>
          <w:noProof/>
          <w:szCs w:val="22"/>
          <w:lang w:val="lt-LT"/>
        </w:rPr>
      </w:pPr>
    </w:p>
    <w:p w14:paraId="6E6EC758" w14:textId="77777777" w:rsidR="00A561D8" w:rsidRPr="00F235CF" w:rsidRDefault="00A561D8" w:rsidP="00A561D8">
      <w:pPr>
        <w:widowControl w:val="0"/>
        <w:rPr>
          <w:szCs w:val="22"/>
          <w:lang w:val="lt-LT"/>
        </w:rPr>
      </w:pPr>
      <w:r w:rsidRPr="00F235CF">
        <w:rPr>
          <w:szCs w:val="22"/>
          <w:lang w:val="lt-LT"/>
        </w:rPr>
        <w:t>Zomiren 0,5 mg modifikuoto atpalaidavimo tabletės</w:t>
      </w:r>
    </w:p>
    <w:p w14:paraId="2AE27840" w14:textId="77777777" w:rsidR="00A561D8" w:rsidRPr="00F235CF" w:rsidRDefault="00A561D8" w:rsidP="00A561D8">
      <w:pPr>
        <w:widowControl w:val="0"/>
        <w:rPr>
          <w:szCs w:val="22"/>
          <w:lang w:val="lt-LT"/>
        </w:rPr>
      </w:pPr>
      <w:r w:rsidRPr="00F235CF">
        <w:rPr>
          <w:szCs w:val="22"/>
          <w:lang w:val="lt-LT"/>
        </w:rPr>
        <w:lastRenderedPageBreak/>
        <w:t>N20 – LT/1/08/1222/001</w:t>
      </w:r>
    </w:p>
    <w:p w14:paraId="4D2BFDB3" w14:textId="77777777" w:rsidR="00A561D8" w:rsidRPr="00F235CF" w:rsidRDefault="00A561D8" w:rsidP="00A561D8">
      <w:pPr>
        <w:widowControl w:val="0"/>
        <w:rPr>
          <w:szCs w:val="22"/>
          <w:lang w:val="lt-LT"/>
        </w:rPr>
      </w:pPr>
      <w:r w:rsidRPr="00F235CF">
        <w:rPr>
          <w:szCs w:val="22"/>
          <w:lang w:val="lt-LT"/>
        </w:rPr>
        <w:t>N30 – LT/1/08/1222/002</w:t>
      </w:r>
    </w:p>
    <w:p w14:paraId="2BB09CB0" w14:textId="77777777" w:rsidR="00A561D8" w:rsidRPr="00F235CF" w:rsidRDefault="00A561D8" w:rsidP="00A561D8">
      <w:pPr>
        <w:widowControl w:val="0"/>
        <w:rPr>
          <w:szCs w:val="22"/>
          <w:lang w:val="lt-LT"/>
        </w:rPr>
      </w:pPr>
      <w:r w:rsidRPr="00F235CF">
        <w:rPr>
          <w:szCs w:val="22"/>
          <w:lang w:val="lt-LT"/>
        </w:rPr>
        <w:t>N60 – LT/1/08/1222/003</w:t>
      </w:r>
    </w:p>
    <w:p w14:paraId="3177CB8E" w14:textId="77777777" w:rsidR="00A561D8" w:rsidRPr="00F235CF" w:rsidRDefault="00A561D8" w:rsidP="00A561D8">
      <w:pPr>
        <w:widowControl w:val="0"/>
        <w:rPr>
          <w:szCs w:val="22"/>
          <w:lang w:val="lt-LT"/>
        </w:rPr>
      </w:pPr>
      <w:r w:rsidRPr="00F235CF">
        <w:rPr>
          <w:szCs w:val="22"/>
          <w:lang w:val="lt-LT"/>
        </w:rPr>
        <w:t>N100 – LT/1/08/1222/004</w:t>
      </w:r>
    </w:p>
    <w:p w14:paraId="5BC8C23A" w14:textId="77777777" w:rsidR="00A561D8" w:rsidRPr="00F235CF" w:rsidRDefault="00A561D8" w:rsidP="00A561D8">
      <w:pPr>
        <w:widowControl w:val="0"/>
        <w:rPr>
          <w:szCs w:val="22"/>
          <w:lang w:val="lt-LT"/>
        </w:rPr>
      </w:pPr>
    </w:p>
    <w:p w14:paraId="3FD01B63" w14:textId="77777777" w:rsidR="00A561D8" w:rsidRPr="00F235CF" w:rsidRDefault="00A561D8" w:rsidP="00A561D8">
      <w:pPr>
        <w:widowControl w:val="0"/>
        <w:rPr>
          <w:szCs w:val="22"/>
          <w:lang w:val="lt-LT"/>
        </w:rPr>
      </w:pPr>
      <w:r w:rsidRPr="00F235CF">
        <w:rPr>
          <w:szCs w:val="22"/>
          <w:lang w:val="lt-LT"/>
        </w:rPr>
        <w:t>Zomiren 1 mg modifikuoto atpalaidavimo tabletės</w:t>
      </w:r>
    </w:p>
    <w:p w14:paraId="2DB78985" w14:textId="77777777" w:rsidR="00A561D8" w:rsidRPr="00F235CF" w:rsidRDefault="00A561D8" w:rsidP="00A561D8">
      <w:pPr>
        <w:widowControl w:val="0"/>
        <w:rPr>
          <w:szCs w:val="22"/>
          <w:lang w:val="lt-LT"/>
        </w:rPr>
      </w:pPr>
      <w:r w:rsidRPr="00F235CF">
        <w:rPr>
          <w:szCs w:val="22"/>
          <w:lang w:val="lt-LT"/>
        </w:rPr>
        <w:t>N20 – LT/1/08/1222/005</w:t>
      </w:r>
    </w:p>
    <w:p w14:paraId="75238403" w14:textId="77777777" w:rsidR="00A561D8" w:rsidRPr="00F235CF" w:rsidRDefault="00A561D8" w:rsidP="00A561D8">
      <w:pPr>
        <w:widowControl w:val="0"/>
        <w:rPr>
          <w:szCs w:val="22"/>
          <w:lang w:val="lt-LT"/>
        </w:rPr>
      </w:pPr>
      <w:r w:rsidRPr="00F235CF">
        <w:rPr>
          <w:szCs w:val="22"/>
          <w:lang w:val="lt-LT"/>
        </w:rPr>
        <w:t>N30 – LT/1/08/1222/006</w:t>
      </w:r>
    </w:p>
    <w:p w14:paraId="6E8C58FA" w14:textId="77777777" w:rsidR="00A561D8" w:rsidRPr="00F235CF" w:rsidRDefault="00A561D8" w:rsidP="00A561D8">
      <w:pPr>
        <w:widowControl w:val="0"/>
        <w:rPr>
          <w:szCs w:val="22"/>
          <w:lang w:val="lt-LT"/>
        </w:rPr>
      </w:pPr>
      <w:r w:rsidRPr="00F235CF">
        <w:rPr>
          <w:szCs w:val="22"/>
          <w:lang w:val="lt-LT"/>
        </w:rPr>
        <w:t>N60 – LT/1/08/1222/007</w:t>
      </w:r>
    </w:p>
    <w:p w14:paraId="193E729F" w14:textId="77777777" w:rsidR="00A561D8" w:rsidRPr="00F235CF" w:rsidRDefault="00A561D8" w:rsidP="00A561D8">
      <w:pPr>
        <w:widowControl w:val="0"/>
        <w:rPr>
          <w:szCs w:val="22"/>
          <w:lang w:val="lt-LT"/>
        </w:rPr>
      </w:pPr>
      <w:r w:rsidRPr="00F235CF">
        <w:rPr>
          <w:szCs w:val="22"/>
          <w:lang w:val="lt-LT"/>
        </w:rPr>
        <w:t>N100 – LT/1/08/1222/008</w:t>
      </w:r>
    </w:p>
    <w:p w14:paraId="0BC004B9" w14:textId="77777777" w:rsidR="00A561D8" w:rsidRPr="00F235CF" w:rsidRDefault="00A561D8" w:rsidP="00A561D8">
      <w:pPr>
        <w:widowControl w:val="0"/>
        <w:rPr>
          <w:szCs w:val="22"/>
          <w:lang w:val="lt-LT"/>
        </w:rPr>
      </w:pPr>
    </w:p>
    <w:p w14:paraId="6081E135" w14:textId="77777777" w:rsidR="00A561D8" w:rsidRPr="00F235CF" w:rsidRDefault="00A561D8" w:rsidP="00A561D8">
      <w:pPr>
        <w:widowControl w:val="0"/>
        <w:rPr>
          <w:szCs w:val="22"/>
          <w:lang w:val="lt-LT"/>
        </w:rPr>
      </w:pPr>
      <w:r w:rsidRPr="00F235CF">
        <w:rPr>
          <w:szCs w:val="22"/>
          <w:lang w:val="lt-LT"/>
        </w:rPr>
        <w:t>Zomiren 2 mg modifikuoto atpalaidavimo tabletės</w:t>
      </w:r>
    </w:p>
    <w:p w14:paraId="71A98A57" w14:textId="77777777" w:rsidR="00A561D8" w:rsidRPr="00F235CF" w:rsidRDefault="00A561D8" w:rsidP="00A561D8">
      <w:pPr>
        <w:widowControl w:val="0"/>
        <w:rPr>
          <w:szCs w:val="22"/>
          <w:lang w:val="lt-LT"/>
        </w:rPr>
      </w:pPr>
      <w:r w:rsidRPr="00F235CF">
        <w:rPr>
          <w:szCs w:val="22"/>
          <w:lang w:val="lt-LT"/>
        </w:rPr>
        <w:t>N20 – LT/1/08/1222/009</w:t>
      </w:r>
    </w:p>
    <w:p w14:paraId="102D0E84" w14:textId="77777777" w:rsidR="00A561D8" w:rsidRPr="00F235CF" w:rsidRDefault="00A561D8" w:rsidP="00A561D8">
      <w:pPr>
        <w:widowControl w:val="0"/>
        <w:rPr>
          <w:szCs w:val="22"/>
          <w:lang w:val="lt-LT"/>
        </w:rPr>
      </w:pPr>
      <w:r w:rsidRPr="00F235CF">
        <w:rPr>
          <w:szCs w:val="22"/>
          <w:lang w:val="lt-LT"/>
        </w:rPr>
        <w:t>N30 – LT/1/08/1222/010</w:t>
      </w:r>
    </w:p>
    <w:p w14:paraId="2B928870" w14:textId="77777777" w:rsidR="00A561D8" w:rsidRPr="00F235CF" w:rsidRDefault="00A561D8" w:rsidP="00A561D8">
      <w:pPr>
        <w:widowControl w:val="0"/>
        <w:rPr>
          <w:szCs w:val="22"/>
          <w:lang w:val="lt-LT"/>
        </w:rPr>
      </w:pPr>
      <w:r w:rsidRPr="00F235CF">
        <w:rPr>
          <w:szCs w:val="22"/>
          <w:lang w:val="lt-LT"/>
        </w:rPr>
        <w:t>N60 – LT/1/08/1222/011</w:t>
      </w:r>
    </w:p>
    <w:p w14:paraId="2F890A27" w14:textId="77777777" w:rsidR="00A561D8" w:rsidRPr="00F235CF" w:rsidRDefault="00A561D8" w:rsidP="00A561D8">
      <w:pPr>
        <w:widowControl w:val="0"/>
        <w:rPr>
          <w:szCs w:val="22"/>
          <w:lang w:val="lt-LT"/>
        </w:rPr>
      </w:pPr>
      <w:r w:rsidRPr="00F235CF">
        <w:rPr>
          <w:szCs w:val="22"/>
          <w:lang w:val="lt-LT"/>
        </w:rPr>
        <w:t>N100 – LT/1/08/1222/012</w:t>
      </w:r>
    </w:p>
    <w:p w14:paraId="37574F5D" w14:textId="77777777" w:rsidR="00A561D8" w:rsidRPr="00F235CF" w:rsidRDefault="00A561D8" w:rsidP="00A561D8">
      <w:pPr>
        <w:widowControl w:val="0"/>
        <w:rPr>
          <w:rFonts w:eastAsia="Calibri"/>
          <w:noProof/>
          <w:szCs w:val="22"/>
          <w:lang w:val="lt-LT"/>
        </w:rPr>
      </w:pPr>
    </w:p>
    <w:p w14:paraId="2B8C6A6B" w14:textId="77777777" w:rsidR="00A561D8" w:rsidRPr="00F235CF" w:rsidRDefault="00A561D8" w:rsidP="00A561D8">
      <w:pPr>
        <w:widowControl w:val="0"/>
        <w:rPr>
          <w:rFonts w:eastAsia="Calibri"/>
          <w:noProof/>
          <w:szCs w:val="22"/>
          <w:lang w:val="lt-LT"/>
        </w:rPr>
      </w:pPr>
    </w:p>
    <w:p w14:paraId="44DB5739" w14:textId="77777777" w:rsidR="00A561D8" w:rsidRPr="00F235CF" w:rsidRDefault="00A561D8" w:rsidP="00A561D8">
      <w:pPr>
        <w:widowControl w:val="0"/>
        <w:ind w:left="567" w:hanging="567"/>
        <w:outlineLvl w:val="1"/>
        <w:rPr>
          <w:rFonts w:eastAsia="Calibri"/>
          <w:b/>
          <w:szCs w:val="22"/>
          <w:lang w:val="lt-LT" w:eastAsia="lt-LT"/>
        </w:rPr>
      </w:pPr>
      <w:bookmarkStart w:id="66" w:name="_Toc129243249"/>
      <w:bookmarkStart w:id="67" w:name="_Toc129243124"/>
      <w:r w:rsidRPr="00F235CF">
        <w:rPr>
          <w:rFonts w:eastAsia="Calibri"/>
          <w:b/>
          <w:szCs w:val="22"/>
          <w:lang w:val="lt-LT" w:eastAsia="lt-LT"/>
        </w:rPr>
        <w:t>9.</w:t>
      </w:r>
      <w:r w:rsidRPr="00F235CF">
        <w:rPr>
          <w:rFonts w:eastAsia="Calibri"/>
          <w:b/>
          <w:szCs w:val="22"/>
          <w:lang w:val="lt-LT" w:eastAsia="lt-LT"/>
        </w:rPr>
        <w:tab/>
      </w:r>
      <w:r w:rsidRPr="00F235CF">
        <w:rPr>
          <w:b/>
          <w:szCs w:val="22"/>
          <w:lang w:val="lt-LT"/>
        </w:rPr>
        <w:t>REGISTRAVIMO / PERREGISTRAVIMO</w:t>
      </w:r>
      <w:r w:rsidRPr="00F235CF">
        <w:rPr>
          <w:rFonts w:eastAsia="Calibri"/>
          <w:b/>
          <w:szCs w:val="22"/>
          <w:lang w:val="lt-LT" w:eastAsia="lt-LT"/>
        </w:rPr>
        <w:t xml:space="preserve"> DATA</w:t>
      </w:r>
      <w:bookmarkEnd w:id="66"/>
      <w:bookmarkEnd w:id="67"/>
    </w:p>
    <w:p w14:paraId="2DAE0312" w14:textId="77777777" w:rsidR="00A561D8" w:rsidRPr="00F235CF" w:rsidRDefault="00A561D8" w:rsidP="00A561D8">
      <w:pPr>
        <w:widowControl w:val="0"/>
        <w:rPr>
          <w:rFonts w:eastAsia="Calibri"/>
          <w:noProof/>
          <w:szCs w:val="22"/>
          <w:lang w:val="lt-LT"/>
        </w:rPr>
      </w:pPr>
    </w:p>
    <w:p w14:paraId="07B88975" w14:textId="77777777" w:rsidR="00A561D8" w:rsidRPr="00F235CF" w:rsidRDefault="00A561D8" w:rsidP="00A561D8">
      <w:pPr>
        <w:widowControl w:val="0"/>
        <w:rPr>
          <w:rFonts w:eastAsia="Calibri"/>
          <w:noProof/>
          <w:szCs w:val="22"/>
          <w:lang w:val="lt-LT"/>
        </w:rPr>
      </w:pPr>
      <w:r w:rsidRPr="00F235CF">
        <w:rPr>
          <w:szCs w:val="22"/>
          <w:lang w:val="lt-LT"/>
        </w:rPr>
        <w:t>Registravimo data</w:t>
      </w:r>
      <w:r w:rsidRPr="00F235CF">
        <w:rPr>
          <w:rFonts w:eastAsia="Calibri"/>
          <w:noProof/>
          <w:szCs w:val="22"/>
          <w:lang w:val="lt-LT"/>
        </w:rPr>
        <w:t xml:space="preserve"> </w:t>
      </w:r>
      <w:smartTag w:uri="urn:schemas-microsoft-com:office:smarttags" w:element="metricconverter">
        <w:smartTagPr>
          <w:attr w:name="ProductID" w:val="2008 m"/>
        </w:smartTagPr>
        <w:r w:rsidRPr="00F235CF">
          <w:rPr>
            <w:rFonts w:eastAsia="Calibri"/>
            <w:noProof/>
            <w:szCs w:val="22"/>
            <w:lang w:val="lt-LT"/>
          </w:rPr>
          <w:t>2008 m</w:t>
        </w:r>
      </w:smartTag>
      <w:r w:rsidRPr="00F235CF">
        <w:rPr>
          <w:rFonts w:eastAsia="Calibri"/>
          <w:noProof/>
          <w:szCs w:val="22"/>
          <w:lang w:val="lt-LT"/>
        </w:rPr>
        <w:t>. liepos 31 d.</w:t>
      </w:r>
    </w:p>
    <w:p w14:paraId="4D7DFEA8" w14:textId="77777777" w:rsidR="00A561D8" w:rsidRPr="00F235CF" w:rsidRDefault="00A561D8" w:rsidP="00A561D8">
      <w:pPr>
        <w:widowControl w:val="0"/>
        <w:rPr>
          <w:szCs w:val="22"/>
          <w:lang w:val="lt-LT"/>
        </w:rPr>
      </w:pPr>
      <w:r w:rsidRPr="00F235CF">
        <w:rPr>
          <w:szCs w:val="22"/>
          <w:lang w:val="lt-LT"/>
        </w:rPr>
        <w:t xml:space="preserve">Paskutinio perregistravimo data </w:t>
      </w:r>
      <w:smartTag w:uri="urn:schemas-microsoft-com:office:smarttags" w:element="metricconverter">
        <w:smartTagPr>
          <w:attr w:name="ProductID" w:val="2013 m"/>
        </w:smartTagPr>
        <w:r w:rsidRPr="00F235CF">
          <w:rPr>
            <w:szCs w:val="22"/>
            <w:lang w:val="lt-LT"/>
          </w:rPr>
          <w:t>2013 m</w:t>
        </w:r>
      </w:smartTag>
      <w:r w:rsidRPr="00F235CF">
        <w:rPr>
          <w:szCs w:val="22"/>
          <w:lang w:val="lt-LT"/>
        </w:rPr>
        <w:t>. gegužės 07 d.</w:t>
      </w:r>
    </w:p>
    <w:p w14:paraId="759F52DD" w14:textId="77777777" w:rsidR="00A561D8" w:rsidRPr="00F235CF" w:rsidRDefault="00A561D8" w:rsidP="00A561D8">
      <w:pPr>
        <w:widowControl w:val="0"/>
        <w:rPr>
          <w:rFonts w:eastAsia="Calibri"/>
          <w:noProof/>
          <w:szCs w:val="22"/>
          <w:lang w:val="lt-LT"/>
        </w:rPr>
      </w:pPr>
    </w:p>
    <w:p w14:paraId="7C3ACE56" w14:textId="77777777" w:rsidR="00A561D8" w:rsidRPr="00F235CF" w:rsidRDefault="00A561D8" w:rsidP="00A561D8">
      <w:pPr>
        <w:widowControl w:val="0"/>
        <w:rPr>
          <w:rFonts w:eastAsia="Calibri"/>
          <w:noProof/>
          <w:szCs w:val="22"/>
          <w:lang w:val="lt-LT"/>
        </w:rPr>
      </w:pPr>
    </w:p>
    <w:p w14:paraId="770AA25D" w14:textId="77777777" w:rsidR="00A561D8" w:rsidRPr="00F235CF" w:rsidRDefault="00A561D8" w:rsidP="00A561D8">
      <w:pPr>
        <w:widowControl w:val="0"/>
        <w:ind w:left="567" w:hanging="567"/>
        <w:outlineLvl w:val="1"/>
        <w:rPr>
          <w:rFonts w:eastAsia="Calibri"/>
          <w:b/>
          <w:szCs w:val="22"/>
          <w:lang w:val="lt-LT" w:eastAsia="lt-LT"/>
        </w:rPr>
      </w:pPr>
      <w:bookmarkStart w:id="68" w:name="_Toc129243250"/>
      <w:bookmarkStart w:id="69" w:name="_Toc129243125"/>
      <w:r w:rsidRPr="00F235CF">
        <w:rPr>
          <w:rFonts w:eastAsia="Calibri"/>
          <w:b/>
          <w:szCs w:val="22"/>
          <w:lang w:val="lt-LT" w:eastAsia="lt-LT"/>
        </w:rPr>
        <w:t>10.</w:t>
      </w:r>
      <w:r w:rsidRPr="00F235CF">
        <w:rPr>
          <w:rFonts w:eastAsia="Calibri"/>
          <w:b/>
          <w:szCs w:val="22"/>
          <w:lang w:val="lt-LT" w:eastAsia="lt-LT"/>
        </w:rPr>
        <w:tab/>
        <w:t>TEKSTO PERŽIŪROS DATA</w:t>
      </w:r>
      <w:bookmarkEnd w:id="68"/>
      <w:bookmarkEnd w:id="69"/>
    </w:p>
    <w:p w14:paraId="6E03C3FE" w14:textId="77777777" w:rsidR="00A561D8" w:rsidRPr="00F235CF" w:rsidRDefault="00A561D8" w:rsidP="00A561D8">
      <w:pPr>
        <w:widowControl w:val="0"/>
        <w:rPr>
          <w:rFonts w:eastAsia="Calibri"/>
          <w:noProof/>
          <w:szCs w:val="22"/>
          <w:lang w:val="lt-LT"/>
        </w:rPr>
      </w:pPr>
    </w:p>
    <w:p w14:paraId="2182CB01" w14:textId="3A854634" w:rsidR="00A561D8" w:rsidRPr="00F235CF" w:rsidRDefault="003F20DD" w:rsidP="00A561D8">
      <w:pPr>
        <w:widowControl w:val="0"/>
        <w:rPr>
          <w:rFonts w:eastAsia="Calibri"/>
          <w:noProof/>
          <w:szCs w:val="22"/>
          <w:lang w:val="lt-LT"/>
        </w:rPr>
      </w:pPr>
      <w:r>
        <w:rPr>
          <w:rFonts w:eastAsia="Calibri"/>
          <w:noProof/>
          <w:szCs w:val="22"/>
          <w:lang w:val="lt-LT"/>
        </w:rPr>
        <w:t>2022 m. rugsėjo 30 d.</w:t>
      </w:r>
    </w:p>
    <w:p w14:paraId="31B2B636" w14:textId="77777777" w:rsidR="00A561D8" w:rsidRPr="00F235CF" w:rsidRDefault="00A561D8" w:rsidP="00A561D8">
      <w:pPr>
        <w:widowControl w:val="0"/>
        <w:rPr>
          <w:rFonts w:eastAsia="Calibri"/>
          <w:noProof/>
          <w:szCs w:val="22"/>
          <w:lang w:val="lt-LT"/>
        </w:rPr>
      </w:pPr>
    </w:p>
    <w:p w14:paraId="30050F15"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 xml:space="preserve">Išsami informacija apie šį vaistinį preparatą pateikiama Valstybinės vaistų kontrolės tarnybos prie Lietuvos Respublikos sveikatos apsaugos ministerijos tinklalapyje </w:t>
      </w:r>
      <w:hyperlink r:id="rId10" w:history="1">
        <w:r w:rsidRPr="00F235CF">
          <w:rPr>
            <w:rFonts w:eastAsia="Calibri"/>
            <w:color w:val="0000FF"/>
            <w:szCs w:val="22"/>
            <w:u w:val="single"/>
            <w:lang w:val="lt-LT"/>
          </w:rPr>
          <w:t>http://www.vvkt.lt/</w:t>
        </w:r>
      </w:hyperlink>
      <w:r w:rsidRPr="00F235CF">
        <w:rPr>
          <w:rFonts w:eastAsia="Calibri"/>
          <w:noProof/>
          <w:szCs w:val="22"/>
          <w:lang w:val="lt-LT"/>
        </w:rPr>
        <w:br w:type="page"/>
      </w:r>
    </w:p>
    <w:p w14:paraId="4D206DD2" w14:textId="77777777" w:rsidR="00A561D8" w:rsidRPr="00F235CF" w:rsidRDefault="00A561D8" w:rsidP="00A561D8">
      <w:pPr>
        <w:widowControl w:val="0"/>
        <w:rPr>
          <w:rFonts w:eastAsia="Calibri"/>
          <w:noProof/>
          <w:szCs w:val="22"/>
          <w:lang w:val="lt-LT"/>
        </w:rPr>
      </w:pPr>
    </w:p>
    <w:p w14:paraId="7021FF48" w14:textId="77777777" w:rsidR="00A561D8" w:rsidRPr="00F235CF" w:rsidRDefault="00A561D8" w:rsidP="00A561D8">
      <w:pPr>
        <w:widowControl w:val="0"/>
        <w:rPr>
          <w:rFonts w:eastAsia="Calibri"/>
          <w:noProof/>
          <w:szCs w:val="22"/>
          <w:lang w:val="lt-LT"/>
        </w:rPr>
      </w:pPr>
    </w:p>
    <w:p w14:paraId="634B5FDF" w14:textId="77777777" w:rsidR="00A561D8" w:rsidRPr="00F235CF" w:rsidRDefault="00A561D8" w:rsidP="00A561D8">
      <w:pPr>
        <w:widowControl w:val="0"/>
        <w:rPr>
          <w:rFonts w:eastAsia="Calibri"/>
          <w:noProof/>
          <w:szCs w:val="22"/>
          <w:lang w:val="lt-LT"/>
        </w:rPr>
      </w:pPr>
    </w:p>
    <w:p w14:paraId="5DA9CB72" w14:textId="77777777" w:rsidR="00A561D8" w:rsidRPr="00F235CF" w:rsidRDefault="00A561D8" w:rsidP="00A561D8">
      <w:pPr>
        <w:widowControl w:val="0"/>
        <w:rPr>
          <w:rFonts w:eastAsia="Calibri"/>
          <w:noProof/>
          <w:szCs w:val="22"/>
          <w:lang w:val="lt-LT"/>
        </w:rPr>
      </w:pPr>
    </w:p>
    <w:p w14:paraId="55EEC1A9" w14:textId="77777777" w:rsidR="00A561D8" w:rsidRPr="00F235CF" w:rsidRDefault="00A561D8" w:rsidP="00A561D8">
      <w:pPr>
        <w:widowControl w:val="0"/>
        <w:rPr>
          <w:rFonts w:eastAsia="Calibri"/>
          <w:noProof/>
          <w:szCs w:val="22"/>
          <w:lang w:val="lt-LT"/>
        </w:rPr>
      </w:pPr>
    </w:p>
    <w:p w14:paraId="438843CA" w14:textId="77777777" w:rsidR="00A561D8" w:rsidRPr="00F235CF" w:rsidRDefault="00A561D8" w:rsidP="00A561D8">
      <w:pPr>
        <w:widowControl w:val="0"/>
        <w:rPr>
          <w:rFonts w:eastAsia="Calibri"/>
          <w:noProof/>
          <w:szCs w:val="22"/>
          <w:lang w:val="lt-LT"/>
        </w:rPr>
      </w:pPr>
    </w:p>
    <w:p w14:paraId="5D9D7C97" w14:textId="77777777" w:rsidR="00A561D8" w:rsidRPr="00F235CF" w:rsidRDefault="00A561D8" w:rsidP="00A561D8">
      <w:pPr>
        <w:widowControl w:val="0"/>
        <w:rPr>
          <w:rFonts w:eastAsia="Calibri"/>
          <w:noProof/>
          <w:szCs w:val="22"/>
          <w:lang w:val="lt-LT"/>
        </w:rPr>
      </w:pPr>
    </w:p>
    <w:p w14:paraId="7DC18F62" w14:textId="77777777" w:rsidR="00A561D8" w:rsidRPr="00F235CF" w:rsidRDefault="00A561D8" w:rsidP="00A561D8">
      <w:pPr>
        <w:widowControl w:val="0"/>
        <w:rPr>
          <w:rFonts w:eastAsia="Calibri"/>
          <w:noProof/>
          <w:szCs w:val="22"/>
          <w:lang w:val="lt-LT"/>
        </w:rPr>
      </w:pPr>
    </w:p>
    <w:p w14:paraId="05A69D57" w14:textId="77777777" w:rsidR="00A561D8" w:rsidRPr="00F235CF" w:rsidRDefault="00A561D8" w:rsidP="00A561D8">
      <w:pPr>
        <w:widowControl w:val="0"/>
        <w:rPr>
          <w:rFonts w:eastAsia="Calibri"/>
          <w:noProof/>
          <w:szCs w:val="22"/>
          <w:lang w:val="lt-LT"/>
        </w:rPr>
      </w:pPr>
    </w:p>
    <w:p w14:paraId="63EEB419" w14:textId="77777777" w:rsidR="00A561D8" w:rsidRPr="00F235CF" w:rsidRDefault="00A561D8" w:rsidP="00A561D8">
      <w:pPr>
        <w:widowControl w:val="0"/>
        <w:rPr>
          <w:rFonts w:eastAsia="Calibri"/>
          <w:noProof/>
          <w:szCs w:val="22"/>
          <w:lang w:val="lt-LT"/>
        </w:rPr>
      </w:pPr>
    </w:p>
    <w:p w14:paraId="57800456" w14:textId="77777777" w:rsidR="00A561D8" w:rsidRPr="00F235CF" w:rsidRDefault="00A561D8" w:rsidP="00A561D8">
      <w:pPr>
        <w:widowControl w:val="0"/>
        <w:rPr>
          <w:rFonts w:eastAsia="Calibri"/>
          <w:noProof/>
          <w:szCs w:val="22"/>
          <w:lang w:val="lt-LT"/>
        </w:rPr>
      </w:pPr>
    </w:p>
    <w:p w14:paraId="65334E9A" w14:textId="77777777" w:rsidR="00A561D8" w:rsidRPr="00F235CF" w:rsidRDefault="00A561D8" w:rsidP="00A561D8">
      <w:pPr>
        <w:widowControl w:val="0"/>
        <w:rPr>
          <w:rFonts w:eastAsia="Calibri"/>
          <w:noProof/>
          <w:szCs w:val="22"/>
          <w:lang w:val="lt-LT"/>
        </w:rPr>
      </w:pPr>
    </w:p>
    <w:p w14:paraId="7C5B5158" w14:textId="77777777" w:rsidR="00A561D8" w:rsidRPr="00F235CF" w:rsidRDefault="00A561D8" w:rsidP="00A561D8">
      <w:pPr>
        <w:widowControl w:val="0"/>
        <w:rPr>
          <w:rFonts w:eastAsia="Calibri"/>
          <w:noProof/>
          <w:szCs w:val="22"/>
          <w:lang w:val="lt-LT"/>
        </w:rPr>
      </w:pPr>
    </w:p>
    <w:p w14:paraId="564C9048" w14:textId="77777777" w:rsidR="00A561D8" w:rsidRPr="00F235CF" w:rsidRDefault="00A561D8" w:rsidP="00A561D8">
      <w:pPr>
        <w:widowControl w:val="0"/>
        <w:rPr>
          <w:rFonts w:eastAsia="Calibri"/>
          <w:noProof/>
          <w:szCs w:val="22"/>
          <w:lang w:val="lt-LT"/>
        </w:rPr>
      </w:pPr>
    </w:p>
    <w:p w14:paraId="524808F9" w14:textId="77777777" w:rsidR="00A561D8" w:rsidRPr="00F235CF" w:rsidRDefault="00A561D8" w:rsidP="00A561D8">
      <w:pPr>
        <w:widowControl w:val="0"/>
        <w:rPr>
          <w:rFonts w:eastAsia="Calibri"/>
          <w:noProof/>
          <w:szCs w:val="22"/>
          <w:lang w:val="lt-LT"/>
        </w:rPr>
      </w:pPr>
    </w:p>
    <w:p w14:paraId="308D2B19" w14:textId="77777777" w:rsidR="00A561D8" w:rsidRPr="00F235CF" w:rsidRDefault="00A561D8" w:rsidP="00A561D8">
      <w:pPr>
        <w:widowControl w:val="0"/>
        <w:rPr>
          <w:rFonts w:eastAsia="Calibri"/>
          <w:noProof/>
          <w:szCs w:val="22"/>
          <w:lang w:val="lt-LT"/>
        </w:rPr>
      </w:pPr>
    </w:p>
    <w:p w14:paraId="32BB347A" w14:textId="77777777" w:rsidR="00A561D8" w:rsidRPr="00F235CF" w:rsidRDefault="00A561D8" w:rsidP="00A561D8">
      <w:pPr>
        <w:widowControl w:val="0"/>
        <w:rPr>
          <w:rFonts w:eastAsia="Calibri"/>
          <w:noProof/>
          <w:szCs w:val="22"/>
          <w:lang w:val="lt-LT"/>
        </w:rPr>
      </w:pPr>
    </w:p>
    <w:p w14:paraId="52D8F05B" w14:textId="77777777" w:rsidR="00A561D8" w:rsidRPr="00F235CF" w:rsidRDefault="00A561D8" w:rsidP="00A561D8">
      <w:pPr>
        <w:widowControl w:val="0"/>
        <w:rPr>
          <w:rFonts w:eastAsia="Calibri"/>
          <w:noProof/>
          <w:szCs w:val="22"/>
          <w:lang w:val="lt-LT"/>
        </w:rPr>
      </w:pPr>
    </w:p>
    <w:p w14:paraId="6789AA33" w14:textId="77777777" w:rsidR="00A561D8" w:rsidRPr="00F235CF" w:rsidRDefault="00A561D8" w:rsidP="00A561D8">
      <w:pPr>
        <w:widowControl w:val="0"/>
        <w:rPr>
          <w:rFonts w:eastAsia="Calibri"/>
          <w:noProof/>
          <w:szCs w:val="22"/>
          <w:lang w:val="lt-LT"/>
        </w:rPr>
      </w:pPr>
    </w:p>
    <w:p w14:paraId="275349E2" w14:textId="77777777" w:rsidR="00A561D8" w:rsidRPr="00F235CF" w:rsidRDefault="00A561D8" w:rsidP="00A561D8">
      <w:pPr>
        <w:widowControl w:val="0"/>
        <w:rPr>
          <w:rFonts w:eastAsia="Calibri"/>
          <w:noProof/>
          <w:szCs w:val="22"/>
          <w:lang w:val="lt-LT"/>
        </w:rPr>
      </w:pPr>
    </w:p>
    <w:p w14:paraId="41463765" w14:textId="77777777" w:rsidR="00A561D8" w:rsidRPr="00F235CF" w:rsidRDefault="00A561D8" w:rsidP="00A561D8">
      <w:pPr>
        <w:widowControl w:val="0"/>
        <w:rPr>
          <w:rFonts w:eastAsia="Calibri"/>
          <w:noProof/>
          <w:szCs w:val="22"/>
          <w:lang w:val="lt-LT"/>
        </w:rPr>
      </w:pPr>
    </w:p>
    <w:p w14:paraId="3DC804CB" w14:textId="77777777" w:rsidR="00A561D8" w:rsidRPr="00F235CF" w:rsidRDefault="00A561D8" w:rsidP="00A561D8">
      <w:pPr>
        <w:widowControl w:val="0"/>
        <w:rPr>
          <w:rFonts w:eastAsia="Calibri"/>
          <w:noProof/>
          <w:szCs w:val="22"/>
          <w:lang w:val="lt-LT"/>
        </w:rPr>
      </w:pPr>
    </w:p>
    <w:p w14:paraId="3D6CB730" w14:textId="77777777" w:rsidR="00A561D8" w:rsidRPr="00F235CF" w:rsidRDefault="00A561D8" w:rsidP="00A561D8">
      <w:pPr>
        <w:widowControl w:val="0"/>
        <w:ind w:left="567" w:hanging="567"/>
        <w:jc w:val="center"/>
        <w:outlineLvl w:val="0"/>
        <w:rPr>
          <w:rFonts w:eastAsia="Calibri"/>
          <w:b/>
          <w:caps/>
          <w:szCs w:val="22"/>
          <w:lang w:val="lt-LT"/>
        </w:rPr>
      </w:pPr>
      <w:bookmarkStart w:id="70" w:name="_Toc129243253"/>
      <w:bookmarkStart w:id="71" w:name="_Toc129243128"/>
      <w:r w:rsidRPr="00F235CF">
        <w:rPr>
          <w:rFonts w:eastAsia="Calibri"/>
          <w:b/>
          <w:caps/>
          <w:szCs w:val="22"/>
          <w:lang w:val="lt-LT"/>
        </w:rPr>
        <w:t>II PRIEDAS</w:t>
      </w:r>
      <w:bookmarkEnd w:id="70"/>
      <w:bookmarkEnd w:id="71"/>
    </w:p>
    <w:p w14:paraId="0EBC854E" w14:textId="77777777" w:rsidR="00A561D8" w:rsidRPr="00F235CF" w:rsidRDefault="00A561D8" w:rsidP="00A561D8">
      <w:pPr>
        <w:widowControl w:val="0"/>
        <w:ind w:left="567" w:hanging="567"/>
        <w:jc w:val="center"/>
        <w:outlineLvl w:val="0"/>
        <w:rPr>
          <w:rFonts w:eastAsia="Calibri"/>
          <w:b/>
          <w:caps/>
          <w:szCs w:val="22"/>
          <w:lang w:val="lt-LT"/>
        </w:rPr>
      </w:pPr>
    </w:p>
    <w:p w14:paraId="7152C525" w14:textId="77777777" w:rsidR="00A561D8" w:rsidRPr="00F235CF" w:rsidRDefault="00A561D8" w:rsidP="00A561D8">
      <w:pPr>
        <w:widowControl w:val="0"/>
        <w:ind w:left="567" w:hanging="567"/>
        <w:jc w:val="center"/>
        <w:outlineLvl w:val="0"/>
        <w:rPr>
          <w:rFonts w:eastAsia="Calibri"/>
          <w:b/>
          <w:caps/>
          <w:szCs w:val="22"/>
          <w:lang w:val="lt-LT"/>
        </w:rPr>
      </w:pPr>
      <w:r w:rsidRPr="00522ED0">
        <w:rPr>
          <w:b/>
          <w:lang w:val="lt-LT"/>
        </w:rPr>
        <w:t>REGISTRACIJOS</w:t>
      </w:r>
      <w:r w:rsidRPr="00F235CF">
        <w:rPr>
          <w:rFonts w:eastAsia="Calibri"/>
          <w:b/>
          <w:caps/>
          <w:szCs w:val="22"/>
          <w:lang w:val="lt-LT"/>
        </w:rPr>
        <w:t xml:space="preserve"> SĄLYGOS</w:t>
      </w:r>
    </w:p>
    <w:p w14:paraId="0F62050B" w14:textId="77777777" w:rsidR="00A561D8" w:rsidRPr="00F235CF" w:rsidRDefault="00A561D8" w:rsidP="00A561D8">
      <w:pPr>
        <w:widowControl w:val="0"/>
        <w:rPr>
          <w:rFonts w:eastAsia="Calibri"/>
          <w:noProof/>
          <w:szCs w:val="22"/>
          <w:lang w:val="lt-LT"/>
        </w:rPr>
      </w:pPr>
    </w:p>
    <w:p w14:paraId="3E68405A" w14:textId="77777777" w:rsidR="00A561D8" w:rsidRPr="00F235CF" w:rsidRDefault="00A561D8" w:rsidP="00A561D8">
      <w:pPr>
        <w:widowControl w:val="0"/>
        <w:tabs>
          <w:tab w:val="left" w:pos="1701"/>
        </w:tabs>
        <w:ind w:left="1701" w:hanging="567"/>
        <w:rPr>
          <w:rFonts w:eastAsia="Calibri"/>
          <w:b/>
          <w:szCs w:val="22"/>
          <w:highlight w:val="yellow"/>
          <w:lang w:val="lt-LT" w:eastAsia="lt-LT"/>
        </w:rPr>
      </w:pPr>
      <w:r w:rsidRPr="00F235CF">
        <w:rPr>
          <w:rFonts w:eastAsia="Calibri"/>
          <w:b/>
          <w:szCs w:val="22"/>
          <w:lang w:val="lt-LT" w:eastAsia="lt-LT"/>
        </w:rPr>
        <w:t>A.</w:t>
      </w:r>
      <w:r w:rsidRPr="00F235CF">
        <w:rPr>
          <w:rFonts w:eastAsia="Calibri"/>
          <w:b/>
          <w:szCs w:val="22"/>
          <w:lang w:val="lt-LT" w:eastAsia="lt-LT"/>
        </w:rPr>
        <w:tab/>
        <w:t>GAMINOJAS (-AI), ATSAKINGAS (-I) UŽ SERIJŲ IŠLEIDIMĄ</w:t>
      </w:r>
    </w:p>
    <w:p w14:paraId="40798FDE" w14:textId="77777777" w:rsidR="00A561D8" w:rsidRPr="00F235CF" w:rsidRDefault="00A561D8" w:rsidP="00A561D8">
      <w:pPr>
        <w:widowControl w:val="0"/>
        <w:rPr>
          <w:rFonts w:eastAsia="Calibri"/>
          <w:noProof/>
          <w:szCs w:val="22"/>
          <w:highlight w:val="yellow"/>
          <w:lang w:val="lt-LT"/>
        </w:rPr>
      </w:pPr>
    </w:p>
    <w:p w14:paraId="129102F4" w14:textId="77777777" w:rsidR="00A561D8" w:rsidRPr="00F235CF" w:rsidRDefault="00A561D8" w:rsidP="00A561D8">
      <w:pPr>
        <w:widowControl w:val="0"/>
        <w:tabs>
          <w:tab w:val="left" w:pos="1701"/>
        </w:tabs>
        <w:ind w:left="1701" w:hanging="567"/>
        <w:rPr>
          <w:rFonts w:eastAsia="Calibri"/>
          <w:b/>
          <w:szCs w:val="22"/>
          <w:lang w:val="lt-LT" w:eastAsia="lt-LT"/>
        </w:rPr>
      </w:pPr>
      <w:r w:rsidRPr="00F235CF">
        <w:rPr>
          <w:rFonts w:eastAsia="Calibri"/>
          <w:b/>
          <w:szCs w:val="22"/>
          <w:lang w:val="lt-LT" w:eastAsia="lt-LT"/>
        </w:rPr>
        <w:t>B.</w:t>
      </w:r>
      <w:r w:rsidRPr="00F235CF">
        <w:rPr>
          <w:rFonts w:eastAsia="Calibri"/>
          <w:b/>
          <w:szCs w:val="22"/>
          <w:lang w:val="lt-LT" w:eastAsia="lt-LT"/>
        </w:rPr>
        <w:tab/>
        <w:t>TIEKIMO IR VARTOJIMO SĄLYGOS AR APRIBOJIMAI</w:t>
      </w:r>
    </w:p>
    <w:p w14:paraId="602B132B" w14:textId="77777777" w:rsidR="00A561D8" w:rsidRPr="00F235CF" w:rsidRDefault="00A561D8" w:rsidP="00A561D8">
      <w:pPr>
        <w:widowControl w:val="0"/>
        <w:rPr>
          <w:rFonts w:eastAsia="Calibri"/>
          <w:noProof/>
          <w:szCs w:val="22"/>
          <w:highlight w:val="yellow"/>
          <w:lang w:val="lt-LT"/>
        </w:rPr>
      </w:pPr>
    </w:p>
    <w:p w14:paraId="6F8B523A" w14:textId="77777777" w:rsidR="00A561D8" w:rsidRPr="00F235CF" w:rsidRDefault="00A561D8" w:rsidP="00A561D8">
      <w:pPr>
        <w:widowControl w:val="0"/>
        <w:ind w:left="567" w:hanging="567"/>
        <w:outlineLvl w:val="1"/>
        <w:rPr>
          <w:rFonts w:eastAsia="Calibri"/>
          <w:b/>
          <w:szCs w:val="22"/>
          <w:lang w:val="lt-LT" w:eastAsia="lt-LT"/>
        </w:rPr>
      </w:pPr>
      <w:r w:rsidRPr="00F235CF">
        <w:rPr>
          <w:b/>
          <w:szCs w:val="22"/>
          <w:lang w:val="lt-LT"/>
        </w:rPr>
        <w:br w:type="page"/>
      </w:r>
      <w:r w:rsidRPr="00F235CF">
        <w:rPr>
          <w:rFonts w:eastAsia="Calibri"/>
          <w:b/>
          <w:szCs w:val="22"/>
          <w:lang w:val="lt-LT" w:eastAsia="lt-LT"/>
        </w:rPr>
        <w:lastRenderedPageBreak/>
        <w:t>A.</w:t>
      </w:r>
      <w:r w:rsidRPr="00F235CF">
        <w:rPr>
          <w:rFonts w:eastAsia="Calibri"/>
          <w:b/>
          <w:szCs w:val="22"/>
          <w:lang w:val="lt-LT" w:eastAsia="lt-LT"/>
        </w:rPr>
        <w:tab/>
        <w:t>GAMINTOJAS (-AI), ATSAKINGAS (-I) UŽ SERIJŲ IŠLEIDIMĄ</w:t>
      </w:r>
    </w:p>
    <w:p w14:paraId="4EDE73B4" w14:textId="77777777" w:rsidR="00A561D8" w:rsidRPr="00F235CF" w:rsidRDefault="00A561D8" w:rsidP="00A561D8">
      <w:pPr>
        <w:widowControl w:val="0"/>
        <w:rPr>
          <w:rFonts w:eastAsia="Calibri"/>
          <w:noProof/>
          <w:szCs w:val="22"/>
          <w:highlight w:val="yellow"/>
          <w:lang w:val="lt-LT" w:eastAsia="lt-LT"/>
        </w:rPr>
      </w:pPr>
    </w:p>
    <w:p w14:paraId="4709AB50" w14:textId="77777777" w:rsidR="00A561D8" w:rsidRPr="00F235CF" w:rsidRDefault="00A561D8" w:rsidP="00A561D8">
      <w:pPr>
        <w:widowControl w:val="0"/>
        <w:rPr>
          <w:rFonts w:eastAsia="Calibri"/>
          <w:noProof/>
          <w:szCs w:val="22"/>
          <w:u w:val="single"/>
          <w:lang w:val="lt-LT" w:eastAsia="en-GB"/>
        </w:rPr>
      </w:pPr>
      <w:r w:rsidRPr="00F235CF">
        <w:rPr>
          <w:rFonts w:eastAsia="Calibri"/>
          <w:noProof/>
          <w:szCs w:val="22"/>
          <w:u w:val="single"/>
          <w:lang w:val="lt-LT" w:eastAsia="en-GB"/>
        </w:rPr>
        <w:t>Gamintojo (-ų), atsakingo (-ų) už serijų išleidimą, pavadinimas (-ai) ir adresas (-ai)</w:t>
      </w:r>
    </w:p>
    <w:p w14:paraId="58FDFD9E" w14:textId="77777777" w:rsidR="00A561D8" w:rsidRPr="00F235CF" w:rsidRDefault="00A561D8" w:rsidP="00A561D8">
      <w:pPr>
        <w:widowControl w:val="0"/>
        <w:rPr>
          <w:noProof/>
          <w:szCs w:val="22"/>
          <w:lang w:val="lt-LT" w:eastAsia="en-GB"/>
        </w:rPr>
      </w:pPr>
    </w:p>
    <w:p w14:paraId="22F78345" w14:textId="77777777" w:rsidR="00A561D8" w:rsidRPr="00F235CF" w:rsidRDefault="00A561D8" w:rsidP="00A561D8">
      <w:pPr>
        <w:widowControl w:val="0"/>
        <w:jc w:val="both"/>
        <w:rPr>
          <w:szCs w:val="22"/>
          <w:lang w:val="lt-LT"/>
        </w:rPr>
      </w:pPr>
      <w:r w:rsidRPr="00F235CF">
        <w:rPr>
          <w:szCs w:val="22"/>
          <w:lang w:val="lt-LT"/>
        </w:rPr>
        <w:t>KRKA, d.d., Novo mesto, Šmarješka cesta 6, 8501 Novo mesto, Slovėnija</w:t>
      </w:r>
    </w:p>
    <w:p w14:paraId="0C73C4FD" w14:textId="77777777" w:rsidR="00A561D8" w:rsidRPr="00C9652A" w:rsidRDefault="00A561D8" w:rsidP="00A561D8">
      <w:pPr>
        <w:widowControl w:val="0"/>
        <w:rPr>
          <w:lang w:val="lt-LT"/>
        </w:rPr>
      </w:pPr>
      <w:r w:rsidRPr="00C9652A">
        <w:rPr>
          <w:lang w:val="lt-LT"/>
        </w:rPr>
        <w:t>KRKA</w:t>
      </w:r>
      <w:r w:rsidRPr="00C9652A">
        <w:rPr>
          <w:szCs w:val="22"/>
          <w:lang w:val="lt-LT"/>
        </w:rPr>
        <w:t xml:space="preserve"> – </w:t>
      </w:r>
      <w:r w:rsidRPr="00C9652A">
        <w:rPr>
          <w:lang w:val="lt-LT"/>
        </w:rPr>
        <w:t>FARMA d.o.o</w:t>
      </w:r>
      <w:r w:rsidRPr="00C9652A">
        <w:rPr>
          <w:szCs w:val="22"/>
          <w:lang w:val="lt-LT"/>
        </w:rPr>
        <w:t>., V. Holjevca 20/E, 10 450</w:t>
      </w:r>
      <w:r w:rsidRPr="00C9652A">
        <w:rPr>
          <w:lang w:val="lt-LT"/>
        </w:rPr>
        <w:t xml:space="preserve"> Jastrebarsko, </w:t>
      </w:r>
      <w:r w:rsidRPr="00F235CF">
        <w:rPr>
          <w:lang w:val="lt-LT"/>
        </w:rPr>
        <w:t>Kroatija</w:t>
      </w:r>
    </w:p>
    <w:p w14:paraId="5058C5FF" w14:textId="77777777" w:rsidR="00A561D8" w:rsidRPr="00F235CF" w:rsidRDefault="00A561D8" w:rsidP="00A561D8">
      <w:pPr>
        <w:widowControl w:val="0"/>
        <w:rPr>
          <w:noProof/>
          <w:szCs w:val="22"/>
          <w:highlight w:val="yellow"/>
          <w:lang w:val="lt-LT" w:eastAsia="en-GB"/>
        </w:rPr>
      </w:pPr>
    </w:p>
    <w:p w14:paraId="78B0A84B" w14:textId="77777777" w:rsidR="00A561D8" w:rsidRPr="00F235CF" w:rsidRDefault="00A561D8" w:rsidP="00A561D8">
      <w:pPr>
        <w:widowControl w:val="0"/>
        <w:rPr>
          <w:noProof/>
          <w:szCs w:val="22"/>
          <w:lang w:val="lt-LT" w:eastAsia="en-GB"/>
        </w:rPr>
      </w:pPr>
      <w:r w:rsidRPr="00F235CF">
        <w:rPr>
          <w:noProof/>
          <w:szCs w:val="22"/>
          <w:lang w:val="lt-LT" w:eastAsia="en-GB"/>
        </w:rPr>
        <w:t>Su pakuote pateikiamame lapelyje nurodomas gamintojo, atsakingo už konkrečios serijos išleidimą, pavadinimas ir adresas.</w:t>
      </w:r>
    </w:p>
    <w:p w14:paraId="2C352B3A" w14:textId="77777777" w:rsidR="00A561D8" w:rsidRPr="00F235CF" w:rsidRDefault="00A561D8" w:rsidP="00A561D8">
      <w:pPr>
        <w:widowControl w:val="0"/>
        <w:rPr>
          <w:noProof/>
          <w:szCs w:val="22"/>
          <w:lang w:val="lt-LT" w:eastAsia="en-GB"/>
        </w:rPr>
      </w:pPr>
    </w:p>
    <w:p w14:paraId="0EC80BCB" w14:textId="77777777" w:rsidR="00A561D8" w:rsidRPr="00F235CF" w:rsidRDefault="00A561D8" w:rsidP="00A561D8">
      <w:pPr>
        <w:widowControl w:val="0"/>
        <w:ind w:left="567" w:hanging="567"/>
        <w:outlineLvl w:val="1"/>
        <w:rPr>
          <w:rFonts w:eastAsia="Calibri"/>
          <w:b/>
          <w:szCs w:val="22"/>
          <w:highlight w:val="yellow"/>
          <w:lang w:val="lt-LT" w:eastAsia="lt-LT"/>
        </w:rPr>
      </w:pPr>
    </w:p>
    <w:p w14:paraId="2B79154F" w14:textId="77777777" w:rsidR="00A561D8" w:rsidRPr="00F235CF" w:rsidRDefault="00A561D8" w:rsidP="00A561D8">
      <w:pPr>
        <w:widowControl w:val="0"/>
        <w:ind w:left="567" w:hanging="567"/>
        <w:outlineLvl w:val="1"/>
        <w:rPr>
          <w:rFonts w:eastAsia="Calibri"/>
          <w:b/>
          <w:szCs w:val="22"/>
          <w:lang w:val="lt-LT" w:eastAsia="lt-LT"/>
        </w:rPr>
      </w:pPr>
      <w:bookmarkStart w:id="72" w:name="_Toc129243254"/>
      <w:bookmarkStart w:id="73" w:name="_Toc129243129"/>
      <w:r w:rsidRPr="00F235CF">
        <w:rPr>
          <w:rFonts w:eastAsia="Calibri"/>
          <w:b/>
          <w:szCs w:val="22"/>
          <w:lang w:val="lt-LT" w:eastAsia="lt-LT"/>
        </w:rPr>
        <w:t>B.</w:t>
      </w:r>
      <w:r w:rsidRPr="00F235CF">
        <w:rPr>
          <w:rFonts w:eastAsia="Calibri"/>
          <w:b/>
          <w:szCs w:val="22"/>
          <w:lang w:val="lt-LT" w:eastAsia="lt-LT"/>
        </w:rPr>
        <w:tab/>
      </w:r>
      <w:bookmarkStart w:id="74" w:name="_Toc129243255"/>
      <w:bookmarkStart w:id="75" w:name="_Toc129243130"/>
      <w:bookmarkEnd w:id="72"/>
      <w:bookmarkEnd w:id="73"/>
      <w:r w:rsidRPr="00F235CF">
        <w:rPr>
          <w:rFonts w:eastAsia="Calibri"/>
          <w:b/>
          <w:szCs w:val="22"/>
          <w:lang w:val="lt-LT" w:eastAsia="lt-LT"/>
        </w:rPr>
        <w:t>TIEKIMO IR VARTOJIMO SĄLYGOS AR APRIBOJIMAI</w:t>
      </w:r>
      <w:bookmarkEnd w:id="74"/>
      <w:bookmarkEnd w:id="75"/>
    </w:p>
    <w:p w14:paraId="5F3331C4" w14:textId="77777777" w:rsidR="00A561D8" w:rsidRPr="00F235CF" w:rsidRDefault="00A561D8" w:rsidP="00A561D8">
      <w:pPr>
        <w:widowControl w:val="0"/>
        <w:rPr>
          <w:rFonts w:eastAsia="Calibri"/>
          <w:noProof/>
          <w:szCs w:val="22"/>
          <w:lang w:val="lt-LT"/>
        </w:rPr>
      </w:pPr>
    </w:p>
    <w:p w14:paraId="4A0923A3"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Receptinis vaistinis preparatas</w:t>
      </w:r>
    </w:p>
    <w:p w14:paraId="5BA91295" w14:textId="77777777" w:rsidR="00A561D8" w:rsidRPr="00F235CF" w:rsidRDefault="00A561D8" w:rsidP="00A561D8">
      <w:pPr>
        <w:widowControl w:val="0"/>
        <w:rPr>
          <w:rFonts w:eastAsia="Calibri"/>
          <w:noProof/>
          <w:szCs w:val="22"/>
          <w:highlight w:val="yellow"/>
          <w:lang w:val="lt-LT"/>
        </w:rPr>
      </w:pPr>
    </w:p>
    <w:p w14:paraId="003ACD54" w14:textId="77777777" w:rsidR="00A561D8" w:rsidRPr="00F235CF" w:rsidRDefault="00A561D8" w:rsidP="00A561D8">
      <w:pPr>
        <w:widowControl w:val="0"/>
        <w:rPr>
          <w:rFonts w:eastAsia="Calibri"/>
          <w:noProof/>
          <w:szCs w:val="22"/>
          <w:lang w:val="lt-LT"/>
        </w:rPr>
      </w:pPr>
    </w:p>
    <w:p w14:paraId="6AE3B1E8" w14:textId="77777777" w:rsidR="00A561D8" w:rsidRPr="00F235CF" w:rsidRDefault="00A561D8" w:rsidP="00A561D8">
      <w:pPr>
        <w:widowControl w:val="0"/>
        <w:rPr>
          <w:rFonts w:eastAsia="Calibri"/>
          <w:szCs w:val="22"/>
          <w:lang w:val="lt-LT"/>
        </w:rPr>
      </w:pPr>
      <w:r w:rsidRPr="00F235CF">
        <w:rPr>
          <w:rFonts w:eastAsia="Calibri"/>
          <w:noProof/>
          <w:szCs w:val="22"/>
          <w:lang w:val="lt-LT"/>
        </w:rPr>
        <w:br w:type="page"/>
      </w:r>
    </w:p>
    <w:p w14:paraId="3C2CF96F" w14:textId="77777777" w:rsidR="00A561D8" w:rsidRPr="00F235CF" w:rsidRDefault="00A561D8" w:rsidP="00A561D8">
      <w:pPr>
        <w:widowControl w:val="0"/>
        <w:rPr>
          <w:rFonts w:eastAsia="Calibri"/>
          <w:noProof/>
          <w:szCs w:val="22"/>
          <w:lang w:val="lt-LT"/>
        </w:rPr>
      </w:pPr>
    </w:p>
    <w:p w14:paraId="2469EB9F" w14:textId="77777777" w:rsidR="00A561D8" w:rsidRPr="00F235CF" w:rsidRDefault="00A561D8" w:rsidP="00A561D8">
      <w:pPr>
        <w:widowControl w:val="0"/>
        <w:rPr>
          <w:rFonts w:eastAsia="Calibri"/>
          <w:noProof/>
          <w:szCs w:val="22"/>
          <w:lang w:val="lt-LT"/>
        </w:rPr>
      </w:pPr>
    </w:p>
    <w:p w14:paraId="0E80F381" w14:textId="77777777" w:rsidR="00A561D8" w:rsidRPr="00F235CF" w:rsidRDefault="00A561D8" w:rsidP="00A561D8">
      <w:pPr>
        <w:widowControl w:val="0"/>
        <w:rPr>
          <w:rFonts w:eastAsia="Calibri"/>
          <w:noProof/>
          <w:szCs w:val="22"/>
          <w:lang w:val="lt-LT"/>
        </w:rPr>
      </w:pPr>
    </w:p>
    <w:p w14:paraId="040A4CF2" w14:textId="77777777" w:rsidR="00A561D8" w:rsidRPr="00F235CF" w:rsidRDefault="00A561D8" w:rsidP="00A561D8">
      <w:pPr>
        <w:widowControl w:val="0"/>
        <w:rPr>
          <w:rFonts w:eastAsia="Calibri"/>
          <w:noProof/>
          <w:szCs w:val="22"/>
          <w:lang w:val="lt-LT"/>
        </w:rPr>
      </w:pPr>
    </w:p>
    <w:p w14:paraId="1A36926B" w14:textId="77777777" w:rsidR="00A561D8" w:rsidRPr="00F235CF" w:rsidRDefault="00A561D8" w:rsidP="00A561D8">
      <w:pPr>
        <w:widowControl w:val="0"/>
        <w:rPr>
          <w:rFonts w:eastAsia="Calibri"/>
          <w:noProof/>
          <w:szCs w:val="22"/>
          <w:lang w:val="lt-LT"/>
        </w:rPr>
      </w:pPr>
    </w:p>
    <w:p w14:paraId="3A9BD6AF" w14:textId="77777777" w:rsidR="00A561D8" w:rsidRPr="00F235CF" w:rsidRDefault="00A561D8" w:rsidP="00A561D8">
      <w:pPr>
        <w:widowControl w:val="0"/>
        <w:rPr>
          <w:rFonts w:eastAsia="Calibri"/>
          <w:noProof/>
          <w:szCs w:val="22"/>
          <w:lang w:val="lt-LT"/>
        </w:rPr>
      </w:pPr>
    </w:p>
    <w:p w14:paraId="0787B9D1" w14:textId="77777777" w:rsidR="00A561D8" w:rsidRPr="00F235CF" w:rsidRDefault="00A561D8" w:rsidP="00A561D8">
      <w:pPr>
        <w:widowControl w:val="0"/>
        <w:rPr>
          <w:rFonts w:eastAsia="Calibri"/>
          <w:noProof/>
          <w:szCs w:val="22"/>
          <w:lang w:val="lt-LT"/>
        </w:rPr>
      </w:pPr>
    </w:p>
    <w:p w14:paraId="7CF029EA" w14:textId="77777777" w:rsidR="00A561D8" w:rsidRPr="00F235CF" w:rsidRDefault="00A561D8" w:rsidP="00A561D8">
      <w:pPr>
        <w:widowControl w:val="0"/>
        <w:rPr>
          <w:rFonts w:eastAsia="Calibri"/>
          <w:noProof/>
          <w:szCs w:val="22"/>
          <w:lang w:val="lt-LT"/>
        </w:rPr>
      </w:pPr>
    </w:p>
    <w:p w14:paraId="2484EF8B" w14:textId="77777777" w:rsidR="00A561D8" w:rsidRPr="00F235CF" w:rsidRDefault="00A561D8" w:rsidP="00A561D8">
      <w:pPr>
        <w:widowControl w:val="0"/>
        <w:rPr>
          <w:rFonts w:eastAsia="Calibri"/>
          <w:noProof/>
          <w:szCs w:val="22"/>
          <w:lang w:val="lt-LT"/>
        </w:rPr>
      </w:pPr>
    </w:p>
    <w:p w14:paraId="1AE672F4" w14:textId="77777777" w:rsidR="00A561D8" w:rsidRPr="00F235CF" w:rsidRDefault="00A561D8" w:rsidP="00A561D8">
      <w:pPr>
        <w:widowControl w:val="0"/>
        <w:rPr>
          <w:rFonts w:eastAsia="Calibri"/>
          <w:noProof/>
          <w:szCs w:val="22"/>
          <w:lang w:val="lt-LT"/>
        </w:rPr>
      </w:pPr>
    </w:p>
    <w:p w14:paraId="15D4AABF" w14:textId="77777777" w:rsidR="00A561D8" w:rsidRPr="00F235CF" w:rsidRDefault="00A561D8" w:rsidP="00A561D8">
      <w:pPr>
        <w:widowControl w:val="0"/>
        <w:rPr>
          <w:rFonts w:eastAsia="Calibri"/>
          <w:noProof/>
          <w:szCs w:val="22"/>
          <w:lang w:val="lt-LT"/>
        </w:rPr>
      </w:pPr>
    </w:p>
    <w:p w14:paraId="1AA72C64" w14:textId="77777777" w:rsidR="00A561D8" w:rsidRPr="00F235CF" w:rsidRDefault="00A561D8" w:rsidP="00A561D8">
      <w:pPr>
        <w:widowControl w:val="0"/>
        <w:rPr>
          <w:rFonts w:eastAsia="Calibri"/>
          <w:noProof/>
          <w:szCs w:val="22"/>
          <w:lang w:val="lt-LT"/>
        </w:rPr>
      </w:pPr>
    </w:p>
    <w:p w14:paraId="1A5ECB5A" w14:textId="77777777" w:rsidR="00A561D8" w:rsidRPr="00F235CF" w:rsidRDefault="00A561D8" w:rsidP="00A561D8">
      <w:pPr>
        <w:widowControl w:val="0"/>
        <w:rPr>
          <w:rFonts w:eastAsia="Calibri"/>
          <w:noProof/>
          <w:szCs w:val="22"/>
          <w:lang w:val="lt-LT"/>
        </w:rPr>
      </w:pPr>
    </w:p>
    <w:p w14:paraId="41ABF910" w14:textId="77777777" w:rsidR="00A561D8" w:rsidRPr="00F235CF" w:rsidRDefault="00A561D8" w:rsidP="00A561D8">
      <w:pPr>
        <w:widowControl w:val="0"/>
        <w:rPr>
          <w:rFonts w:eastAsia="Calibri"/>
          <w:noProof/>
          <w:szCs w:val="22"/>
          <w:lang w:val="lt-LT"/>
        </w:rPr>
      </w:pPr>
    </w:p>
    <w:p w14:paraId="7D7EAB95" w14:textId="77777777" w:rsidR="00A561D8" w:rsidRPr="00F235CF" w:rsidRDefault="00A561D8" w:rsidP="00A561D8">
      <w:pPr>
        <w:widowControl w:val="0"/>
        <w:rPr>
          <w:rFonts w:eastAsia="Calibri"/>
          <w:noProof/>
          <w:szCs w:val="22"/>
          <w:lang w:val="lt-LT"/>
        </w:rPr>
      </w:pPr>
    </w:p>
    <w:p w14:paraId="7F896BFC" w14:textId="77777777" w:rsidR="00A561D8" w:rsidRPr="00F235CF" w:rsidRDefault="00A561D8" w:rsidP="00A561D8">
      <w:pPr>
        <w:widowControl w:val="0"/>
        <w:rPr>
          <w:rFonts w:eastAsia="Calibri"/>
          <w:noProof/>
          <w:szCs w:val="22"/>
          <w:lang w:val="lt-LT"/>
        </w:rPr>
      </w:pPr>
    </w:p>
    <w:p w14:paraId="5600A24C" w14:textId="77777777" w:rsidR="00A561D8" w:rsidRPr="00F235CF" w:rsidRDefault="00A561D8" w:rsidP="00A561D8">
      <w:pPr>
        <w:widowControl w:val="0"/>
        <w:rPr>
          <w:rFonts w:eastAsia="Calibri"/>
          <w:noProof/>
          <w:szCs w:val="22"/>
          <w:lang w:val="lt-LT"/>
        </w:rPr>
      </w:pPr>
    </w:p>
    <w:p w14:paraId="715F3245" w14:textId="77777777" w:rsidR="00A561D8" w:rsidRPr="00F235CF" w:rsidRDefault="00A561D8" w:rsidP="00A561D8">
      <w:pPr>
        <w:widowControl w:val="0"/>
        <w:rPr>
          <w:rFonts w:eastAsia="Calibri"/>
          <w:noProof/>
          <w:szCs w:val="22"/>
          <w:lang w:val="lt-LT"/>
        </w:rPr>
      </w:pPr>
    </w:p>
    <w:p w14:paraId="6C187A26" w14:textId="77777777" w:rsidR="00A561D8" w:rsidRPr="00F235CF" w:rsidRDefault="00A561D8" w:rsidP="00A561D8">
      <w:pPr>
        <w:widowControl w:val="0"/>
        <w:rPr>
          <w:rFonts w:eastAsia="Calibri"/>
          <w:noProof/>
          <w:szCs w:val="22"/>
          <w:lang w:val="lt-LT"/>
        </w:rPr>
      </w:pPr>
    </w:p>
    <w:p w14:paraId="0212F207" w14:textId="77777777" w:rsidR="00A561D8" w:rsidRPr="00F235CF" w:rsidRDefault="00A561D8" w:rsidP="00A561D8">
      <w:pPr>
        <w:widowControl w:val="0"/>
        <w:rPr>
          <w:rFonts w:eastAsia="Calibri"/>
          <w:noProof/>
          <w:szCs w:val="22"/>
          <w:lang w:val="lt-LT"/>
        </w:rPr>
      </w:pPr>
    </w:p>
    <w:p w14:paraId="2BDBB183" w14:textId="77777777" w:rsidR="00A561D8" w:rsidRPr="00F235CF" w:rsidRDefault="00A561D8" w:rsidP="00A561D8">
      <w:pPr>
        <w:widowControl w:val="0"/>
        <w:rPr>
          <w:rFonts w:eastAsia="Calibri"/>
          <w:noProof/>
          <w:szCs w:val="22"/>
          <w:lang w:val="lt-LT"/>
        </w:rPr>
      </w:pPr>
    </w:p>
    <w:p w14:paraId="2635C68F" w14:textId="77777777" w:rsidR="00A561D8" w:rsidRPr="00F235CF" w:rsidRDefault="00A561D8" w:rsidP="00A561D8">
      <w:pPr>
        <w:widowControl w:val="0"/>
        <w:rPr>
          <w:rFonts w:eastAsia="Calibri"/>
          <w:noProof/>
          <w:szCs w:val="22"/>
          <w:lang w:val="lt-LT"/>
        </w:rPr>
      </w:pPr>
    </w:p>
    <w:p w14:paraId="780F2FDE" w14:textId="77777777" w:rsidR="00A561D8" w:rsidRPr="00F235CF" w:rsidRDefault="00A561D8" w:rsidP="00A561D8">
      <w:pPr>
        <w:widowControl w:val="0"/>
        <w:ind w:left="567" w:hanging="567"/>
        <w:jc w:val="center"/>
        <w:outlineLvl w:val="0"/>
        <w:rPr>
          <w:rFonts w:eastAsia="Calibri"/>
          <w:b/>
          <w:caps/>
          <w:szCs w:val="22"/>
          <w:lang w:val="lt-LT"/>
        </w:rPr>
      </w:pPr>
      <w:bookmarkStart w:id="76" w:name="_Toc129243259"/>
      <w:bookmarkStart w:id="77" w:name="_Toc129243134"/>
      <w:r w:rsidRPr="00F235CF">
        <w:rPr>
          <w:rFonts w:eastAsia="Calibri"/>
          <w:b/>
          <w:caps/>
          <w:szCs w:val="22"/>
          <w:lang w:val="lt-LT"/>
        </w:rPr>
        <w:t>III PRIEDAS</w:t>
      </w:r>
      <w:bookmarkEnd w:id="76"/>
      <w:bookmarkEnd w:id="77"/>
    </w:p>
    <w:p w14:paraId="79AC4245" w14:textId="77777777" w:rsidR="00A561D8" w:rsidRPr="00F235CF" w:rsidRDefault="00A561D8" w:rsidP="00A561D8">
      <w:pPr>
        <w:widowControl w:val="0"/>
        <w:rPr>
          <w:rFonts w:eastAsia="Calibri"/>
          <w:noProof/>
          <w:szCs w:val="22"/>
          <w:lang w:val="lt-LT"/>
        </w:rPr>
      </w:pPr>
    </w:p>
    <w:p w14:paraId="60773D30" w14:textId="77777777" w:rsidR="00A561D8" w:rsidRPr="00F235CF" w:rsidRDefault="00A561D8" w:rsidP="00A561D8">
      <w:pPr>
        <w:widowControl w:val="0"/>
        <w:ind w:left="567" w:hanging="567"/>
        <w:jc w:val="center"/>
        <w:outlineLvl w:val="0"/>
        <w:rPr>
          <w:rFonts w:eastAsia="Calibri"/>
          <w:b/>
          <w:caps/>
          <w:szCs w:val="22"/>
          <w:lang w:val="lt-LT"/>
        </w:rPr>
      </w:pPr>
      <w:bookmarkStart w:id="78" w:name="_Toc129243260"/>
      <w:bookmarkStart w:id="79" w:name="_Toc129243135"/>
      <w:r w:rsidRPr="00F235CF">
        <w:rPr>
          <w:rFonts w:eastAsia="Calibri"/>
          <w:b/>
          <w:caps/>
          <w:szCs w:val="22"/>
          <w:lang w:val="lt-LT"/>
        </w:rPr>
        <w:t>ŽENKLINIMAS IR PAKUOTĖS LAPELIS</w:t>
      </w:r>
      <w:bookmarkEnd w:id="78"/>
      <w:bookmarkEnd w:id="79"/>
    </w:p>
    <w:p w14:paraId="59733879" w14:textId="77777777" w:rsidR="00A561D8" w:rsidRPr="00F235CF" w:rsidRDefault="00A561D8" w:rsidP="00A561D8">
      <w:pPr>
        <w:widowControl w:val="0"/>
        <w:rPr>
          <w:rFonts w:eastAsia="Calibri"/>
          <w:szCs w:val="22"/>
          <w:lang w:val="lt-LT"/>
        </w:rPr>
      </w:pPr>
      <w:r w:rsidRPr="00F235CF">
        <w:rPr>
          <w:rFonts w:eastAsia="Calibri"/>
          <w:noProof/>
          <w:szCs w:val="22"/>
          <w:lang w:val="lt-LT"/>
        </w:rPr>
        <w:br w:type="page"/>
      </w:r>
    </w:p>
    <w:p w14:paraId="344A5239" w14:textId="77777777" w:rsidR="00A561D8" w:rsidRPr="00F235CF" w:rsidRDefault="00A561D8" w:rsidP="00A561D8">
      <w:pPr>
        <w:widowControl w:val="0"/>
        <w:rPr>
          <w:rFonts w:eastAsia="Calibri"/>
          <w:noProof/>
          <w:szCs w:val="22"/>
          <w:lang w:val="lt-LT"/>
        </w:rPr>
      </w:pPr>
    </w:p>
    <w:p w14:paraId="22412D80" w14:textId="77777777" w:rsidR="00A561D8" w:rsidRPr="00F235CF" w:rsidRDefault="00A561D8" w:rsidP="00A561D8">
      <w:pPr>
        <w:widowControl w:val="0"/>
        <w:rPr>
          <w:rFonts w:eastAsia="Calibri"/>
          <w:noProof/>
          <w:szCs w:val="22"/>
          <w:lang w:val="lt-LT"/>
        </w:rPr>
      </w:pPr>
    </w:p>
    <w:p w14:paraId="397B4458" w14:textId="77777777" w:rsidR="00A561D8" w:rsidRPr="00F235CF" w:rsidRDefault="00A561D8" w:rsidP="00A561D8">
      <w:pPr>
        <w:widowControl w:val="0"/>
        <w:rPr>
          <w:rFonts w:eastAsia="Calibri"/>
          <w:noProof/>
          <w:szCs w:val="22"/>
          <w:lang w:val="lt-LT"/>
        </w:rPr>
      </w:pPr>
    </w:p>
    <w:p w14:paraId="48F9AA54" w14:textId="77777777" w:rsidR="00A561D8" w:rsidRPr="00F235CF" w:rsidRDefault="00A561D8" w:rsidP="00A561D8">
      <w:pPr>
        <w:widowControl w:val="0"/>
        <w:rPr>
          <w:rFonts w:eastAsia="Calibri"/>
          <w:noProof/>
          <w:szCs w:val="22"/>
          <w:lang w:val="lt-LT"/>
        </w:rPr>
      </w:pPr>
    </w:p>
    <w:p w14:paraId="2D08217F" w14:textId="77777777" w:rsidR="00A561D8" w:rsidRPr="00F235CF" w:rsidRDefault="00A561D8" w:rsidP="00A561D8">
      <w:pPr>
        <w:widowControl w:val="0"/>
        <w:rPr>
          <w:rFonts w:eastAsia="Calibri"/>
          <w:noProof/>
          <w:szCs w:val="22"/>
          <w:lang w:val="lt-LT"/>
        </w:rPr>
      </w:pPr>
    </w:p>
    <w:p w14:paraId="2BF9DBD5" w14:textId="77777777" w:rsidR="00A561D8" w:rsidRPr="00F235CF" w:rsidRDefault="00A561D8" w:rsidP="00A561D8">
      <w:pPr>
        <w:widowControl w:val="0"/>
        <w:rPr>
          <w:rFonts w:eastAsia="Calibri"/>
          <w:noProof/>
          <w:szCs w:val="22"/>
          <w:lang w:val="lt-LT"/>
        </w:rPr>
      </w:pPr>
    </w:p>
    <w:p w14:paraId="2B7333ED" w14:textId="77777777" w:rsidR="00A561D8" w:rsidRPr="00F235CF" w:rsidRDefault="00A561D8" w:rsidP="00A561D8">
      <w:pPr>
        <w:widowControl w:val="0"/>
        <w:rPr>
          <w:rFonts w:eastAsia="Calibri"/>
          <w:noProof/>
          <w:szCs w:val="22"/>
          <w:lang w:val="lt-LT"/>
        </w:rPr>
      </w:pPr>
    </w:p>
    <w:p w14:paraId="7D9BD1C0" w14:textId="77777777" w:rsidR="00A561D8" w:rsidRPr="00F235CF" w:rsidRDefault="00A561D8" w:rsidP="00A561D8">
      <w:pPr>
        <w:widowControl w:val="0"/>
        <w:rPr>
          <w:rFonts w:eastAsia="Calibri"/>
          <w:noProof/>
          <w:szCs w:val="22"/>
          <w:lang w:val="lt-LT"/>
        </w:rPr>
      </w:pPr>
    </w:p>
    <w:p w14:paraId="5DCABDF7" w14:textId="77777777" w:rsidR="00A561D8" w:rsidRPr="00F235CF" w:rsidRDefault="00A561D8" w:rsidP="00A561D8">
      <w:pPr>
        <w:widowControl w:val="0"/>
        <w:rPr>
          <w:rFonts w:eastAsia="Calibri"/>
          <w:noProof/>
          <w:szCs w:val="22"/>
          <w:lang w:val="lt-LT"/>
        </w:rPr>
      </w:pPr>
    </w:p>
    <w:p w14:paraId="45E69974" w14:textId="77777777" w:rsidR="00A561D8" w:rsidRPr="00F235CF" w:rsidRDefault="00A561D8" w:rsidP="00A561D8">
      <w:pPr>
        <w:widowControl w:val="0"/>
        <w:rPr>
          <w:rFonts w:eastAsia="Calibri"/>
          <w:noProof/>
          <w:szCs w:val="22"/>
          <w:lang w:val="lt-LT"/>
        </w:rPr>
      </w:pPr>
    </w:p>
    <w:p w14:paraId="3A99C01F" w14:textId="77777777" w:rsidR="00A561D8" w:rsidRPr="00F235CF" w:rsidRDefault="00A561D8" w:rsidP="00A561D8">
      <w:pPr>
        <w:widowControl w:val="0"/>
        <w:rPr>
          <w:rFonts w:eastAsia="Calibri"/>
          <w:noProof/>
          <w:szCs w:val="22"/>
          <w:lang w:val="lt-LT"/>
        </w:rPr>
      </w:pPr>
    </w:p>
    <w:p w14:paraId="376C3BF4" w14:textId="77777777" w:rsidR="00A561D8" w:rsidRPr="00F235CF" w:rsidRDefault="00A561D8" w:rsidP="00A561D8">
      <w:pPr>
        <w:widowControl w:val="0"/>
        <w:rPr>
          <w:rFonts w:eastAsia="Calibri"/>
          <w:noProof/>
          <w:szCs w:val="22"/>
          <w:lang w:val="lt-LT"/>
        </w:rPr>
      </w:pPr>
    </w:p>
    <w:p w14:paraId="4E44DF8C" w14:textId="77777777" w:rsidR="00A561D8" w:rsidRPr="00F235CF" w:rsidRDefault="00A561D8" w:rsidP="00A561D8">
      <w:pPr>
        <w:widowControl w:val="0"/>
        <w:rPr>
          <w:rFonts w:eastAsia="Calibri"/>
          <w:noProof/>
          <w:szCs w:val="22"/>
          <w:lang w:val="lt-LT"/>
        </w:rPr>
      </w:pPr>
    </w:p>
    <w:p w14:paraId="4340EAE1" w14:textId="77777777" w:rsidR="00A561D8" w:rsidRPr="00F235CF" w:rsidRDefault="00A561D8" w:rsidP="00A561D8">
      <w:pPr>
        <w:widowControl w:val="0"/>
        <w:rPr>
          <w:rFonts w:eastAsia="Calibri"/>
          <w:noProof/>
          <w:szCs w:val="22"/>
          <w:lang w:val="lt-LT"/>
        </w:rPr>
      </w:pPr>
    </w:p>
    <w:p w14:paraId="2C7F9E98" w14:textId="77777777" w:rsidR="00A561D8" w:rsidRPr="00F235CF" w:rsidRDefault="00A561D8" w:rsidP="00A561D8">
      <w:pPr>
        <w:widowControl w:val="0"/>
        <w:rPr>
          <w:rFonts w:eastAsia="Calibri"/>
          <w:noProof/>
          <w:szCs w:val="22"/>
          <w:lang w:val="lt-LT"/>
        </w:rPr>
      </w:pPr>
    </w:p>
    <w:p w14:paraId="36F3F36D" w14:textId="77777777" w:rsidR="00A561D8" w:rsidRPr="00F235CF" w:rsidRDefault="00A561D8" w:rsidP="00A561D8">
      <w:pPr>
        <w:widowControl w:val="0"/>
        <w:rPr>
          <w:rFonts w:eastAsia="Calibri"/>
          <w:noProof/>
          <w:szCs w:val="22"/>
          <w:lang w:val="lt-LT"/>
        </w:rPr>
      </w:pPr>
    </w:p>
    <w:p w14:paraId="47CE7E01" w14:textId="77777777" w:rsidR="00A561D8" w:rsidRPr="00F235CF" w:rsidRDefault="00A561D8" w:rsidP="00A561D8">
      <w:pPr>
        <w:widowControl w:val="0"/>
        <w:rPr>
          <w:rFonts w:eastAsia="Calibri"/>
          <w:noProof/>
          <w:szCs w:val="22"/>
          <w:lang w:val="lt-LT"/>
        </w:rPr>
      </w:pPr>
    </w:p>
    <w:p w14:paraId="57C4CB4C" w14:textId="77777777" w:rsidR="00A561D8" w:rsidRPr="00F235CF" w:rsidRDefault="00A561D8" w:rsidP="00A561D8">
      <w:pPr>
        <w:widowControl w:val="0"/>
        <w:rPr>
          <w:rFonts w:eastAsia="Calibri"/>
          <w:noProof/>
          <w:szCs w:val="22"/>
          <w:lang w:val="lt-LT"/>
        </w:rPr>
      </w:pPr>
    </w:p>
    <w:p w14:paraId="33B801C5" w14:textId="77777777" w:rsidR="00A561D8" w:rsidRPr="00F235CF" w:rsidRDefault="00A561D8" w:rsidP="00A561D8">
      <w:pPr>
        <w:widowControl w:val="0"/>
        <w:rPr>
          <w:rFonts w:eastAsia="Calibri"/>
          <w:noProof/>
          <w:szCs w:val="22"/>
          <w:lang w:val="lt-LT"/>
        </w:rPr>
      </w:pPr>
    </w:p>
    <w:p w14:paraId="3528B045" w14:textId="77777777" w:rsidR="00A561D8" w:rsidRPr="00F235CF" w:rsidRDefault="00A561D8" w:rsidP="00A561D8">
      <w:pPr>
        <w:widowControl w:val="0"/>
        <w:rPr>
          <w:rFonts w:eastAsia="Calibri"/>
          <w:noProof/>
          <w:szCs w:val="22"/>
          <w:lang w:val="lt-LT"/>
        </w:rPr>
      </w:pPr>
    </w:p>
    <w:p w14:paraId="74FF0867" w14:textId="77777777" w:rsidR="00A561D8" w:rsidRPr="00F235CF" w:rsidRDefault="00A561D8" w:rsidP="00A561D8">
      <w:pPr>
        <w:widowControl w:val="0"/>
        <w:rPr>
          <w:rFonts w:eastAsia="Calibri"/>
          <w:noProof/>
          <w:szCs w:val="22"/>
          <w:lang w:val="lt-LT"/>
        </w:rPr>
      </w:pPr>
    </w:p>
    <w:p w14:paraId="76F2403D" w14:textId="77777777" w:rsidR="00A561D8" w:rsidRPr="00F235CF" w:rsidRDefault="00A561D8" w:rsidP="00A561D8">
      <w:pPr>
        <w:widowControl w:val="0"/>
        <w:rPr>
          <w:rFonts w:eastAsia="Calibri"/>
          <w:noProof/>
          <w:szCs w:val="22"/>
          <w:lang w:val="lt-LT"/>
        </w:rPr>
      </w:pPr>
    </w:p>
    <w:p w14:paraId="469768DC" w14:textId="77777777" w:rsidR="00A561D8" w:rsidRPr="00F235CF" w:rsidRDefault="00A561D8" w:rsidP="00A561D8">
      <w:pPr>
        <w:widowControl w:val="0"/>
        <w:ind w:left="567" w:hanging="567"/>
        <w:jc w:val="center"/>
        <w:outlineLvl w:val="0"/>
        <w:rPr>
          <w:rFonts w:eastAsia="Calibri"/>
          <w:b/>
          <w:caps/>
          <w:szCs w:val="22"/>
          <w:lang w:val="lt-LT"/>
        </w:rPr>
      </w:pPr>
      <w:bookmarkStart w:id="80" w:name="_Toc129243261"/>
      <w:bookmarkStart w:id="81" w:name="_Toc129243136"/>
      <w:r w:rsidRPr="00F235CF">
        <w:rPr>
          <w:rFonts w:eastAsia="Calibri"/>
          <w:b/>
          <w:caps/>
          <w:szCs w:val="22"/>
          <w:lang w:val="lt-LT"/>
        </w:rPr>
        <w:t>A. ŽENKLINIMAS</w:t>
      </w:r>
      <w:bookmarkEnd w:id="80"/>
      <w:bookmarkEnd w:id="81"/>
    </w:p>
    <w:p w14:paraId="399E8DC6" w14:textId="77777777" w:rsidR="00A561D8" w:rsidRPr="00F235CF" w:rsidRDefault="00A561D8" w:rsidP="00A561D8">
      <w:pPr>
        <w:widowControl w:val="0"/>
        <w:rPr>
          <w:rFonts w:eastAsia="Calibri"/>
          <w:szCs w:val="22"/>
          <w:lang w:val="lt-LT"/>
        </w:rPr>
      </w:pPr>
      <w:r w:rsidRPr="00F235CF">
        <w:rPr>
          <w:rFonts w:eastAsia="Calibri"/>
          <w:noProof/>
          <w:szCs w:val="22"/>
          <w:lang w:val="lt-LT"/>
        </w:rPr>
        <w:br w:type="page"/>
      </w:r>
    </w:p>
    <w:p w14:paraId="12B1B435"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lastRenderedPageBreak/>
        <w:t>INFORMACIJA ANT IŠORINĖS PAKUOTĖS</w:t>
      </w:r>
    </w:p>
    <w:p w14:paraId="465B0F79"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p>
    <w:p w14:paraId="2E6D73F8"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bCs/>
          <w:szCs w:val="22"/>
          <w:lang w:val="lt-LT"/>
        </w:rPr>
      </w:pPr>
      <w:r w:rsidRPr="00F235CF">
        <w:rPr>
          <w:rFonts w:eastAsia="Calibri"/>
          <w:b/>
          <w:szCs w:val="22"/>
          <w:lang w:val="lt-LT"/>
        </w:rPr>
        <w:t>KARTONO DĖŽUTĖ</w:t>
      </w:r>
    </w:p>
    <w:p w14:paraId="3806B0DC" w14:textId="77777777" w:rsidR="00A561D8" w:rsidRPr="00F235CF" w:rsidRDefault="00A561D8" w:rsidP="00A561D8">
      <w:pPr>
        <w:widowControl w:val="0"/>
        <w:rPr>
          <w:rFonts w:eastAsia="Calibri"/>
          <w:noProof/>
          <w:szCs w:val="22"/>
          <w:lang w:val="lt-LT"/>
        </w:rPr>
      </w:pPr>
    </w:p>
    <w:p w14:paraId="73BBB180" w14:textId="77777777" w:rsidR="00A561D8" w:rsidRPr="00F235CF" w:rsidRDefault="00A561D8" w:rsidP="00A561D8">
      <w:pPr>
        <w:widowControl w:val="0"/>
        <w:rPr>
          <w:rFonts w:eastAsia="Calibri"/>
          <w:noProof/>
          <w:szCs w:val="22"/>
          <w:lang w:val="lt-LT"/>
        </w:rPr>
      </w:pPr>
    </w:p>
    <w:p w14:paraId="02956394"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w:t>
      </w:r>
      <w:r w:rsidRPr="00F235CF">
        <w:rPr>
          <w:rFonts w:eastAsia="Calibri"/>
          <w:b/>
          <w:szCs w:val="22"/>
          <w:lang w:val="lt-LT"/>
        </w:rPr>
        <w:tab/>
        <w:t>VAISTINIO PREPARATO PAVADINIMAS</w:t>
      </w:r>
    </w:p>
    <w:p w14:paraId="3819E3C8" w14:textId="77777777" w:rsidR="00A561D8" w:rsidRPr="00F235CF" w:rsidRDefault="00A561D8" w:rsidP="00A561D8">
      <w:pPr>
        <w:widowControl w:val="0"/>
        <w:rPr>
          <w:rFonts w:eastAsia="Calibri"/>
          <w:noProof/>
          <w:szCs w:val="22"/>
          <w:lang w:val="lt-LT"/>
        </w:rPr>
      </w:pPr>
    </w:p>
    <w:p w14:paraId="54444048" w14:textId="77777777" w:rsidR="00A561D8" w:rsidRPr="00F235CF" w:rsidRDefault="00A561D8" w:rsidP="00A561D8">
      <w:pPr>
        <w:widowControl w:val="0"/>
        <w:rPr>
          <w:szCs w:val="22"/>
          <w:lang w:val="lt-LT"/>
        </w:rPr>
      </w:pPr>
      <w:r w:rsidRPr="00F235CF">
        <w:rPr>
          <w:szCs w:val="22"/>
          <w:lang w:val="lt-LT"/>
        </w:rPr>
        <w:t>Zomiren 0,5 mg modifikuoto atpalaidavimo tabletės</w:t>
      </w:r>
    </w:p>
    <w:p w14:paraId="5962E5B8" w14:textId="77777777" w:rsidR="00A561D8" w:rsidRDefault="00A561D8" w:rsidP="00A561D8">
      <w:pPr>
        <w:widowControl w:val="0"/>
        <w:rPr>
          <w:rFonts w:eastAsia="Calibri"/>
          <w:noProof/>
          <w:szCs w:val="22"/>
          <w:lang w:val="lt-LT"/>
        </w:rPr>
      </w:pPr>
    </w:p>
    <w:p w14:paraId="42139C56"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alprazolamum</w:t>
      </w:r>
    </w:p>
    <w:p w14:paraId="05615694" w14:textId="77777777" w:rsidR="00A561D8" w:rsidRPr="00F235CF" w:rsidRDefault="00A561D8" w:rsidP="00A561D8">
      <w:pPr>
        <w:widowControl w:val="0"/>
        <w:rPr>
          <w:rFonts w:eastAsia="Calibri"/>
          <w:noProof/>
          <w:szCs w:val="22"/>
          <w:lang w:val="lt-LT"/>
        </w:rPr>
      </w:pPr>
    </w:p>
    <w:p w14:paraId="02431C40" w14:textId="77777777" w:rsidR="00A561D8" w:rsidRPr="00F235CF" w:rsidRDefault="00A561D8" w:rsidP="00A561D8">
      <w:pPr>
        <w:widowControl w:val="0"/>
        <w:rPr>
          <w:rFonts w:eastAsia="Calibri"/>
          <w:noProof/>
          <w:szCs w:val="22"/>
          <w:lang w:val="lt-LT"/>
        </w:rPr>
      </w:pPr>
    </w:p>
    <w:p w14:paraId="639F645E"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2.</w:t>
      </w:r>
      <w:r w:rsidRPr="00F235CF">
        <w:rPr>
          <w:rFonts w:eastAsia="Calibri"/>
          <w:b/>
          <w:szCs w:val="22"/>
          <w:lang w:val="lt-LT"/>
        </w:rPr>
        <w:tab/>
        <w:t>VEIKLIOJI MEDŽIAGA IR JOS KIEKIS</w:t>
      </w:r>
    </w:p>
    <w:p w14:paraId="74DA4EED" w14:textId="77777777" w:rsidR="00A561D8" w:rsidRPr="00F235CF" w:rsidRDefault="00A561D8" w:rsidP="00A561D8">
      <w:pPr>
        <w:widowControl w:val="0"/>
        <w:rPr>
          <w:rFonts w:eastAsia="Calibri"/>
          <w:noProof/>
          <w:szCs w:val="22"/>
          <w:lang w:val="lt-LT"/>
        </w:rPr>
      </w:pPr>
    </w:p>
    <w:p w14:paraId="7612D6B3"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Vienoje modifikuoto atpalaidavimo tabletėje yra 0,5 mg alprazolamo.</w:t>
      </w:r>
    </w:p>
    <w:p w14:paraId="4BC393ED" w14:textId="77777777" w:rsidR="00A561D8" w:rsidRPr="00F235CF" w:rsidRDefault="00A561D8" w:rsidP="00A561D8">
      <w:pPr>
        <w:widowControl w:val="0"/>
        <w:rPr>
          <w:rFonts w:eastAsia="Calibri"/>
          <w:noProof/>
          <w:szCs w:val="22"/>
          <w:lang w:val="lt-LT"/>
        </w:rPr>
      </w:pPr>
    </w:p>
    <w:p w14:paraId="290ED187" w14:textId="77777777" w:rsidR="00A561D8" w:rsidRPr="00F235CF" w:rsidRDefault="00A561D8" w:rsidP="00A561D8">
      <w:pPr>
        <w:widowControl w:val="0"/>
        <w:rPr>
          <w:rFonts w:eastAsia="Calibri"/>
          <w:noProof/>
          <w:szCs w:val="22"/>
          <w:lang w:val="lt-LT"/>
        </w:rPr>
      </w:pPr>
    </w:p>
    <w:p w14:paraId="3888E722"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highlight w:val="lightGray"/>
          <w:lang w:val="lt-LT"/>
        </w:rPr>
      </w:pPr>
      <w:r w:rsidRPr="00F235CF">
        <w:rPr>
          <w:rFonts w:eastAsia="Calibri"/>
          <w:b/>
          <w:szCs w:val="22"/>
          <w:lang w:val="lt-LT"/>
        </w:rPr>
        <w:t>3.</w:t>
      </w:r>
      <w:r w:rsidRPr="00F235CF">
        <w:rPr>
          <w:rFonts w:eastAsia="Calibri"/>
          <w:b/>
          <w:szCs w:val="22"/>
          <w:lang w:val="lt-LT"/>
        </w:rPr>
        <w:tab/>
        <w:t>PAGALBINIŲ MEDŽIAGŲ SĄRAŠAS</w:t>
      </w:r>
    </w:p>
    <w:p w14:paraId="7717DAF1" w14:textId="77777777" w:rsidR="00A561D8" w:rsidRPr="00F235CF" w:rsidRDefault="00A561D8" w:rsidP="00A561D8">
      <w:pPr>
        <w:widowControl w:val="0"/>
        <w:rPr>
          <w:rFonts w:eastAsia="Calibri"/>
          <w:noProof/>
          <w:szCs w:val="22"/>
          <w:lang w:val="lt-LT"/>
        </w:rPr>
      </w:pPr>
    </w:p>
    <w:p w14:paraId="6937365A" w14:textId="77777777" w:rsidR="00A561D8" w:rsidRPr="00F235CF" w:rsidRDefault="00A561D8" w:rsidP="00A561D8">
      <w:pPr>
        <w:widowControl w:val="0"/>
        <w:rPr>
          <w:szCs w:val="22"/>
          <w:lang w:val="lt-LT"/>
        </w:rPr>
      </w:pPr>
      <w:r w:rsidRPr="00F235CF">
        <w:rPr>
          <w:szCs w:val="22"/>
          <w:lang w:val="lt-LT"/>
        </w:rPr>
        <w:t>Sudėtyje yra laktozės.</w:t>
      </w:r>
    </w:p>
    <w:p w14:paraId="062CFCA1"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Daugiau informacijos pateikta pakuotės lapelyje.</w:t>
      </w:r>
    </w:p>
    <w:p w14:paraId="06E46F7A" w14:textId="77777777" w:rsidR="00A561D8" w:rsidRPr="00F235CF" w:rsidRDefault="00A561D8" w:rsidP="00A561D8">
      <w:pPr>
        <w:widowControl w:val="0"/>
        <w:rPr>
          <w:rFonts w:eastAsia="Calibri"/>
          <w:noProof/>
          <w:szCs w:val="22"/>
          <w:lang w:val="lt-LT"/>
        </w:rPr>
      </w:pPr>
    </w:p>
    <w:p w14:paraId="04955DA3" w14:textId="77777777" w:rsidR="00A561D8" w:rsidRPr="00F235CF" w:rsidRDefault="00A561D8" w:rsidP="00A561D8">
      <w:pPr>
        <w:widowControl w:val="0"/>
        <w:rPr>
          <w:rFonts w:eastAsia="Calibri"/>
          <w:noProof/>
          <w:szCs w:val="22"/>
          <w:lang w:val="lt-LT"/>
        </w:rPr>
      </w:pPr>
    </w:p>
    <w:p w14:paraId="7135E02C"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4.</w:t>
      </w:r>
      <w:r w:rsidRPr="00F235CF">
        <w:rPr>
          <w:rFonts w:eastAsia="Calibri"/>
          <w:b/>
          <w:szCs w:val="22"/>
          <w:lang w:val="lt-LT"/>
        </w:rPr>
        <w:tab/>
        <w:t>FARMACINĖ FORMA IR KIEKIS PAKUOTĖJE</w:t>
      </w:r>
    </w:p>
    <w:p w14:paraId="3AE5ED66" w14:textId="77777777" w:rsidR="00A561D8" w:rsidRPr="00F235CF" w:rsidRDefault="00A561D8" w:rsidP="00A561D8">
      <w:pPr>
        <w:widowControl w:val="0"/>
        <w:rPr>
          <w:rFonts w:eastAsia="Calibri"/>
          <w:noProof/>
          <w:szCs w:val="22"/>
          <w:lang w:val="lt-LT"/>
        </w:rPr>
      </w:pPr>
    </w:p>
    <w:p w14:paraId="21D12DCF" w14:textId="77777777" w:rsidR="00A561D8" w:rsidRPr="00F235CF" w:rsidRDefault="00A561D8" w:rsidP="00A561D8">
      <w:pPr>
        <w:widowControl w:val="0"/>
        <w:rPr>
          <w:rFonts w:eastAsia="Calibri"/>
          <w:noProof/>
          <w:szCs w:val="22"/>
          <w:lang w:val="lt-LT"/>
        </w:rPr>
      </w:pPr>
      <w:r w:rsidRPr="00F235CF">
        <w:rPr>
          <w:szCs w:val="22"/>
          <w:highlight w:val="lightGray"/>
          <w:lang w:val="lt-LT"/>
        </w:rPr>
        <w:t>Modifikuoto atpalaidavimo tablečių</w:t>
      </w:r>
    </w:p>
    <w:p w14:paraId="70D72A2D" w14:textId="77777777" w:rsidR="00A561D8" w:rsidRPr="00F235CF" w:rsidRDefault="00A561D8" w:rsidP="00A561D8">
      <w:pPr>
        <w:widowControl w:val="0"/>
        <w:ind w:right="-2"/>
        <w:rPr>
          <w:szCs w:val="22"/>
          <w:lang w:val="lt-LT"/>
        </w:rPr>
      </w:pPr>
    </w:p>
    <w:p w14:paraId="0979E13C" w14:textId="77777777" w:rsidR="00A561D8" w:rsidRPr="00F235CF" w:rsidRDefault="00A561D8" w:rsidP="00A561D8">
      <w:pPr>
        <w:widowControl w:val="0"/>
        <w:ind w:right="-2"/>
        <w:rPr>
          <w:szCs w:val="22"/>
          <w:lang w:val="lt-LT"/>
        </w:rPr>
      </w:pPr>
      <w:r w:rsidRPr="00F235CF">
        <w:rPr>
          <w:szCs w:val="22"/>
          <w:lang w:val="lt-LT"/>
        </w:rPr>
        <w:t>20 modifikuoto atpalaidavimo tablečių.</w:t>
      </w:r>
    </w:p>
    <w:p w14:paraId="23C26908" w14:textId="77777777" w:rsidR="00A561D8" w:rsidRPr="00F235CF" w:rsidRDefault="00A561D8" w:rsidP="00A561D8">
      <w:pPr>
        <w:widowControl w:val="0"/>
        <w:ind w:right="-2"/>
        <w:rPr>
          <w:szCs w:val="22"/>
          <w:highlight w:val="lightGray"/>
          <w:lang w:val="lt-LT"/>
        </w:rPr>
      </w:pPr>
      <w:r w:rsidRPr="00F235CF">
        <w:rPr>
          <w:szCs w:val="22"/>
          <w:highlight w:val="lightGray"/>
          <w:lang w:val="lt-LT"/>
        </w:rPr>
        <w:t>30 modifikuoto atpalaidavimo tablečių.</w:t>
      </w:r>
    </w:p>
    <w:p w14:paraId="74440E27" w14:textId="77777777" w:rsidR="00A561D8" w:rsidRPr="00F235CF" w:rsidRDefault="00A561D8" w:rsidP="00A561D8">
      <w:pPr>
        <w:widowControl w:val="0"/>
        <w:ind w:right="-2"/>
        <w:rPr>
          <w:szCs w:val="22"/>
          <w:highlight w:val="lightGray"/>
          <w:lang w:val="lt-LT"/>
        </w:rPr>
      </w:pPr>
      <w:r w:rsidRPr="00F235CF">
        <w:rPr>
          <w:szCs w:val="22"/>
          <w:highlight w:val="lightGray"/>
          <w:lang w:val="lt-LT"/>
        </w:rPr>
        <w:t>60 modifikuoto atpalaidavimo tablečių.</w:t>
      </w:r>
    </w:p>
    <w:p w14:paraId="71DFDB7C" w14:textId="77777777" w:rsidR="00A561D8" w:rsidRPr="00F235CF" w:rsidRDefault="00A561D8" w:rsidP="00A561D8">
      <w:pPr>
        <w:widowControl w:val="0"/>
        <w:ind w:right="-2"/>
        <w:rPr>
          <w:szCs w:val="22"/>
          <w:lang w:val="lt-LT"/>
        </w:rPr>
      </w:pPr>
      <w:r w:rsidRPr="00F235CF">
        <w:rPr>
          <w:szCs w:val="22"/>
          <w:highlight w:val="lightGray"/>
          <w:lang w:val="lt-LT"/>
        </w:rPr>
        <w:t>100 modifikuoto atpalaidavimo tablečių.</w:t>
      </w:r>
    </w:p>
    <w:p w14:paraId="33F424DA" w14:textId="77777777" w:rsidR="00A561D8" w:rsidRPr="00F235CF" w:rsidRDefault="00A561D8" w:rsidP="00A561D8">
      <w:pPr>
        <w:widowControl w:val="0"/>
        <w:rPr>
          <w:rFonts w:eastAsia="Calibri"/>
          <w:noProof/>
          <w:szCs w:val="22"/>
          <w:lang w:val="lt-LT"/>
        </w:rPr>
      </w:pPr>
    </w:p>
    <w:p w14:paraId="38367BF7" w14:textId="77777777" w:rsidR="00A561D8" w:rsidRPr="00F235CF" w:rsidRDefault="00A561D8" w:rsidP="00A561D8">
      <w:pPr>
        <w:widowControl w:val="0"/>
        <w:rPr>
          <w:rFonts w:eastAsia="Calibri"/>
          <w:noProof/>
          <w:szCs w:val="22"/>
          <w:lang w:val="lt-LT"/>
        </w:rPr>
      </w:pPr>
    </w:p>
    <w:p w14:paraId="1D3E721F"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highlight w:val="lightGray"/>
          <w:lang w:val="lt-LT"/>
        </w:rPr>
      </w:pPr>
      <w:r w:rsidRPr="00F235CF">
        <w:rPr>
          <w:rFonts w:eastAsia="Calibri"/>
          <w:b/>
          <w:szCs w:val="22"/>
          <w:lang w:val="lt-LT"/>
        </w:rPr>
        <w:t>5.</w:t>
      </w:r>
      <w:r w:rsidRPr="00F235CF">
        <w:rPr>
          <w:rFonts w:eastAsia="Calibri"/>
          <w:b/>
          <w:szCs w:val="22"/>
          <w:lang w:val="lt-LT"/>
        </w:rPr>
        <w:tab/>
        <w:t>VARTOJIMO METODAS IR BŪDAS (-AI)</w:t>
      </w:r>
    </w:p>
    <w:p w14:paraId="7FACDC5C" w14:textId="77777777" w:rsidR="00A561D8" w:rsidRPr="00F235CF" w:rsidRDefault="00A561D8" w:rsidP="00A561D8">
      <w:pPr>
        <w:widowControl w:val="0"/>
        <w:rPr>
          <w:rFonts w:eastAsia="Calibri"/>
          <w:noProof/>
          <w:szCs w:val="22"/>
          <w:lang w:val="lt-LT"/>
        </w:rPr>
      </w:pPr>
    </w:p>
    <w:p w14:paraId="258EB21B"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Vartoti per burną.</w:t>
      </w:r>
    </w:p>
    <w:p w14:paraId="6E5372DF"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Prieš vartojimą perskaitykite pakuotės lapelį.</w:t>
      </w:r>
    </w:p>
    <w:p w14:paraId="126AD6A4" w14:textId="77777777" w:rsidR="00A561D8" w:rsidRPr="00F235CF" w:rsidRDefault="00A561D8" w:rsidP="00A561D8">
      <w:pPr>
        <w:widowControl w:val="0"/>
        <w:rPr>
          <w:rFonts w:eastAsia="Calibri"/>
          <w:noProof/>
          <w:szCs w:val="22"/>
          <w:lang w:val="lt-LT"/>
        </w:rPr>
      </w:pPr>
    </w:p>
    <w:p w14:paraId="27B90E59" w14:textId="77777777" w:rsidR="00A561D8" w:rsidRPr="00F235CF" w:rsidRDefault="00A561D8" w:rsidP="00A561D8">
      <w:pPr>
        <w:widowControl w:val="0"/>
        <w:rPr>
          <w:rFonts w:eastAsia="Calibri"/>
          <w:noProof/>
          <w:szCs w:val="22"/>
          <w:lang w:val="lt-LT"/>
        </w:rPr>
      </w:pPr>
    </w:p>
    <w:p w14:paraId="01682BBA"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6.</w:t>
      </w:r>
      <w:r w:rsidRPr="00F235CF">
        <w:rPr>
          <w:rFonts w:eastAsia="Calibri"/>
          <w:b/>
          <w:szCs w:val="22"/>
          <w:lang w:val="lt-LT"/>
        </w:rPr>
        <w:tab/>
        <w:t>SPECIALUS ĮSPĖJIMAS, KAD VAISTINĮ PREPARATĄ BŪTINA LAIKYTI VAIKAMS NEPASTEBIMOJE IR NEPASIEKIAMOJE VIETOJE</w:t>
      </w:r>
    </w:p>
    <w:p w14:paraId="14622550" w14:textId="77777777" w:rsidR="00A561D8" w:rsidRPr="00F235CF" w:rsidRDefault="00A561D8" w:rsidP="00A561D8">
      <w:pPr>
        <w:widowControl w:val="0"/>
        <w:rPr>
          <w:rFonts w:eastAsia="Calibri"/>
          <w:noProof/>
          <w:szCs w:val="22"/>
          <w:lang w:val="lt-LT"/>
        </w:rPr>
      </w:pPr>
    </w:p>
    <w:p w14:paraId="143E1E05"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Laikyti vaikams nepastebimoje ir nepasiekiamoje vietoje.</w:t>
      </w:r>
    </w:p>
    <w:p w14:paraId="2E126E63" w14:textId="77777777" w:rsidR="00A561D8" w:rsidRPr="00F235CF" w:rsidRDefault="00A561D8" w:rsidP="00A561D8">
      <w:pPr>
        <w:widowControl w:val="0"/>
        <w:rPr>
          <w:rFonts w:eastAsia="Calibri"/>
          <w:noProof/>
          <w:szCs w:val="22"/>
          <w:lang w:val="lt-LT"/>
        </w:rPr>
      </w:pPr>
    </w:p>
    <w:p w14:paraId="14218F84" w14:textId="77777777" w:rsidR="00A561D8" w:rsidRPr="00F235CF" w:rsidRDefault="00A561D8" w:rsidP="00A561D8">
      <w:pPr>
        <w:widowControl w:val="0"/>
        <w:rPr>
          <w:rFonts w:eastAsia="Calibri"/>
          <w:noProof/>
          <w:szCs w:val="22"/>
          <w:lang w:val="lt-LT"/>
        </w:rPr>
      </w:pPr>
    </w:p>
    <w:p w14:paraId="668B77FB"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highlight w:val="lightGray"/>
          <w:lang w:val="lt-LT"/>
        </w:rPr>
      </w:pPr>
      <w:r w:rsidRPr="00F235CF">
        <w:rPr>
          <w:rFonts w:eastAsia="Calibri"/>
          <w:b/>
          <w:szCs w:val="22"/>
          <w:lang w:val="lt-LT"/>
        </w:rPr>
        <w:t>7.</w:t>
      </w:r>
      <w:r w:rsidRPr="00F235CF">
        <w:rPr>
          <w:rFonts w:eastAsia="Calibri"/>
          <w:b/>
          <w:szCs w:val="22"/>
          <w:lang w:val="lt-LT"/>
        </w:rPr>
        <w:tab/>
        <w:t>KITAS (-I) SPECIALUS (-ŪS) ĮSPĖJIMAS (-AI) (JEI REIKIA)</w:t>
      </w:r>
    </w:p>
    <w:p w14:paraId="0F86C326" w14:textId="77777777" w:rsidR="00A561D8" w:rsidRPr="00F235CF" w:rsidRDefault="00A561D8" w:rsidP="00A561D8">
      <w:pPr>
        <w:widowControl w:val="0"/>
        <w:rPr>
          <w:rFonts w:eastAsia="Calibri"/>
          <w:noProof/>
          <w:szCs w:val="22"/>
          <w:lang w:val="lt-LT"/>
        </w:rPr>
      </w:pPr>
    </w:p>
    <w:p w14:paraId="3FF93443" w14:textId="77777777" w:rsidR="00A561D8" w:rsidRPr="00F235CF" w:rsidRDefault="00A561D8" w:rsidP="00A561D8">
      <w:pPr>
        <w:widowControl w:val="0"/>
        <w:rPr>
          <w:rFonts w:eastAsia="Calibri"/>
          <w:noProof/>
          <w:szCs w:val="22"/>
          <w:lang w:val="lt-LT"/>
        </w:rPr>
      </w:pPr>
    </w:p>
    <w:p w14:paraId="5656D5AA"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highlight w:val="lightGray"/>
          <w:lang w:val="lt-LT"/>
        </w:rPr>
      </w:pPr>
      <w:r w:rsidRPr="00F235CF">
        <w:rPr>
          <w:rFonts w:eastAsia="Calibri"/>
          <w:b/>
          <w:szCs w:val="22"/>
          <w:lang w:val="lt-LT"/>
        </w:rPr>
        <w:t>8.</w:t>
      </w:r>
      <w:r w:rsidRPr="00F235CF">
        <w:rPr>
          <w:rFonts w:eastAsia="Calibri"/>
          <w:b/>
          <w:szCs w:val="22"/>
          <w:lang w:val="lt-LT"/>
        </w:rPr>
        <w:tab/>
        <w:t>TINKAMUMO LAIKAS</w:t>
      </w:r>
    </w:p>
    <w:p w14:paraId="5C4FC71A" w14:textId="77777777" w:rsidR="00A561D8" w:rsidRPr="00F235CF" w:rsidRDefault="00A561D8" w:rsidP="00A561D8">
      <w:pPr>
        <w:widowControl w:val="0"/>
        <w:rPr>
          <w:rFonts w:eastAsia="Calibri"/>
          <w:noProof/>
          <w:szCs w:val="22"/>
          <w:lang w:val="lt-LT"/>
        </w:rPr>
      </w:pPr>
    </w:p>
    <w:p w14:paraId="7B96234F" w14:textId="77777777" w:rsidR="00A561D8" w:rsidRPr="00F235CF" w:rsidRDefault="00A561D8" w:rsidP="00A561D8">
      <w:pPr>
        <w:widowControl w:val="0"/>
        <w:numPr>
          <w:ilvl w:val="12"/>
          <w:numId w:val="0"/>
        </w:numPr>
        <w:tabs>
          <w:tab w:val="left" w:pos="8505"/>
        </w:tabs>
        <w:ind w:right="-2"/>
        <w:rPr>
          <w:szCs w:val="22"/>
          <w:lang w:val="lt-LT"/>
        </w:rPr>
      </w:pPr>
      <w:r w:rsidRPr="00F235CF">
        <w:rPr>
          <w:szCs w:val="22"/>
          <w:lang w:val="lt-LT"/>
        </w:rPr>
        <w:t>EXP (mm/MMMM)</w:t>
      </w:r>
    </w:p>
    <w:p w14:paraId="49D578FF" w14:textId="77777777" w:rsidR="00A561D8" w:rsidRPr="00F235CF" w:rsidRDefault="00A561D8" w:rsidP="00A561D8">
      <w:pPr>
        <w:widowControl w:val="0"/>
        <w:rPr>
          <w:rFonts w:eastAsia="Calibri"/>
          <w:szCs w:val="22"/>
          <w:lang w:val="lt-LT" w:eastAsia="lt-LT"/>
        </w:rPr>
      </w:pPr>
      <w:r w:rsidRPr="00F235CF">
        <w:rPr>
          <w:rFonts w:eastAsia="Calibri"/>
          <w:szCs w:val="22"/>
          <w:highlight w:val="lightGray"/>
          <w:lang w:val="lt-LT" w:eastAsia="lt-LT"/>
        </w:rPr>
        <w:t>Tinka iki (mm/MMMM)</w:t>
      </w:r>
    </w:p>
    <w:p w14:paraId="1D8FACAD" w14:textId="77777777" w:rsidR="00A561D8" w:rsidRPr="00F235CF" w:rsidRDefault="00A561D8" w:rsidP="00A561D8">
      <w:pPr>
        <w:widowControl w:val="0"/>
        <w:rPr>
          <w:rFonts w:eastAsia="Calibri"/>
          <w:noProof/>
          <w:szCs w:val="22"/>
          <w:lang w:val="lt-LT"/>
        </w:rPr>
      </w:pPr>
    </w:p>
    <w:p w14:paraId="2BE01AC0" w14:textId="77777777" w:rsidR="00A561D8" w:rsidRPr="00F235CF" w:rsidRDefault="00A561D8" w:rsidP="00A561D8">
      <w:pPr>
        <w:widowControl w:val="0"/>
        <w:rPr>
          <w:rFonts w:eastAsia="Calibri"/>
          <w:noProof/>
          <w:szCs w:val="22"/>
          <w:lang w:val="lt-LT"/>
        </w:rPr>
      </w:pPr>
    </w:p>
    <w:p w14:paraId="4F6F108A"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9.</w:t>
      </w:r>
      <w:r w:rsidRPr="00F235CF">
        <w:rPr>
          <w:rFonts w:eastAsia="Calibri"/>
          <w:b/>
          <w:szCs w:val="22"/>
          <w:lang w:val="lt-LT"/>
        </w:rPr>
        <w:tab/>
        <w:t>SPECIALIOS LAIKYMO SĄLYGOS</w:t>
      </w:r>
    </w:p>
    <w:p w14:paraId="72DA6156" w14:textId="77777777" w:rsidR="00A561D8" w:rsidRPr="00F235CF" w:rsidRDefault="00A561D8" w:rsidP="00A561D8">
      <w:pPr>
        <w:widowControl w:val="0"/>
        <w:rPr>
          <w:rFonts w:eastAsia="Calibri"/>
          <w:noProof/>
          <w:szCs w:val="22"/>
          <w:lang w:val="lt-LT"/>
        </w:rPr>
      </w:pPr>
    </w:p>
    <w:p w14:paraId="3ED50CF7" w14:textId="77777777" w:rsidR="00A561D8" w:rsidRPr="00F235CF" w:rsidRDefault="00A561D8" w:rsidP="00A561D8">
      <w:pPr>
        <w:widowControl w:val="0"/>
        <w:rPr>
          <w:rFonts w:eastAsia="Calibri"/>
          <w:noProof/>
          <w:szCs w:val="22"/>
          <w:lang w:val="lt-LT"/>
        </w:rPr>
      </w:pPr>
    </w:p>
    <w:p w14:paraId="0E5F28CA"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10.</w:t>
      </w:r>
      <w:r w:rsidRPr="00F235CF">
        <w:rPr>
          <w:rFonts w:eastAsia="Calibri"/>
          <w:b/>
          <w:szCs w:val="22"/>
          <w:lang w:val="lt-LT"/>
        </w:rPr>
        <w:tab/>
        <w:t xml:space="preserve">SPECIALIOS ATSARGUMO PRIEMONĖS DĖL NESUVARTOTO </w:t>
      </w:r>
      <w:r w:rsidRPr="00F235CF">
        <w:rPr>
          <w:rFonts w:eastAsia="Calibri"/>
          <w:b/>
          <w:bCs/>
          <w:szCs w:val="22"/>
          <w:lang w:val="lt-LT"/>
        </w:rPr>
        <w:t xml:space="preserve">VAISTINIO PREPARATO AR JO ATLIEKŲ </w:t>
      </w:r>
      <w:r w:rsidRPr="00F235CF">
        <w:rPr>
          <w:rFonts w:eastAsia="Calibri"/>
          <w:b/>
          <w:szCs w:val="22"/>
          <w:lang w:val="lt-LT"/>
        </w:rPr>
        <w:t>TVARKYMO (JEI REIKIA)</w:t>
      </w:r>
    </w:p>
    <w:p w14:paraId="73AC84AD" w14:textId="77777777" w:rsidR="00A561D8" w:rsidRPr="00F235CF" w:rsidRDefault="00A561D8" w:rsidP="00A561D8">
      <w:pPr>
        <w:widowControl w:val="0"/>
        <w:rPr>
          <w:rFonts w:eastAsia="Calibri"/>
          <w:noProof/>
          <w:szCs w:val="22"/>
          <w:lang w:val="lt-LT"/>
        </w:rPr>
      </w:pPr>
    </w:p>
    <w:p w14:paraId="3C6AE300" w14:textId="77777777" w:rsidR="00A561D8" w:rsidRPr="00F235CF" w:rsidRDefault="00A561D8" w:rsidP="00A561D8">
      <w:pPr>
        <w:widowControl w:val="0"/>
        <w:rPr>
          <w:rFonts w:eastAsia="Calibri"/>
          <w:noProof/>
          <w:szCs w:val="22"/>
          <w:lang w:val="lt-LT"/>
        </w:rPr>
      </w:pPr>
    </w:p>
    <w:p w14:paraId="6B933E1B"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11.</w:t>
      </w:r>
      <w:r w:rsidRPr="00F235CF">
        <w:rPr>
          <w:rFonts w:eastAsia="Calibri"/>
          <w:b/>
          <w:szCs w:val="22"/>
          <w:lang w:val="lt-LT"/>
        </w:rPr>
        <w:tab/>
      </w:r>
      <w:r w:rsidRPr="00F235CF">
        <w:rPr>
          <w:b/>
          <w:szCs w:val="22"/>
          <w:lang w:val="lt-LT"/>
        </w:rPr>
        <w:t>REGISTRUOTOJO</w:t>
      </w:r>
      <w:r w:rsidRPr="00F235CF">
        <w:rPr>
          <w:rFonts w:eastAsia="Calibri"/>
          <w:b/>
          <w:szCs w:val="22"/>
          <w:lang w:val="lt-LT"/>
        </w:rPr>
        <w:t xml:space="preserve"> PAVADINIMAS IR ADRESAS</w:t>
      </w:r>
    </w:p>
    <w:p w14:paraId="0AC27A1D" w14:textId="77777777" w:rsidR="00A561D8" w:rsidRPr="00F235CF" w:rsidRDefault="00A561D8" w:rsidP="00A561D8">
      <w:pPr>
        <w:widowControl w:val="0"/>
        <w:rPr>
          <w:rFonts w:eastAsia="Calibri"/>
          <w:noProof/>
          <w:szCs w:val="22"/>
          <w:lang w:val="lt-LT"/>
        </w:rPr>
      </w:pPr>
    </w:p>
    <w:p w14:paraId="61D35804" w14:textId="77777777" w:rsidR="00A561D8" w:rsidRPr="00F235CF" w:rsidRDefault="00A561D8" w:rsidP="00A561D8">
      <w:pPr>
        <w:widowControl w:val="0"/>
        <w:jc w:val="both"/>
        <w:rPr>
          <w:szCs w:val="22"/>
          <w:lang w:val="lt-LT"/>
        </w:rPr>
      </w:pPr>
      <w:r w:rsidRPr="00F235CF">
        <w:rPr>
          <w:szCs w:val="22"/>
          <w:lang w:val="lt-LT"/>
        </w:rPr>
        <w:t>KRKA, d.d., Novo mesto, Šmarješka cesta 6, 8501 Novo mesto, Slovėnija</w:t>
      </w:r>
    </w:p>
    <w:p w14:paraId="03E4751D" w14:textId="77777777" w:rsidR="00A561D8" w:rsidRPr="00F235CF" w:rsidRDefault="00A561D8" w:rsidP="00A561D8">
      <w:pPr>
        <w:widowControl w:val="0"/>
        <w:rPr>
          <w:rFonts w:eastAsia="Calibri"/>
          <w:noProof/>
          <w:szCs w:val="22"/>
          <w:lang w:val="lt-LT"/>
        </w:rPr>
      </w:pPr>
    </w:p>
    <w:p w14:paraId="6E6D7CF9" w14:textId="77777777" w:rsidR="00A561D8" w:rsidRPr="00F235CF" w:rsidRDefault="00A561D8" w:rsidP="00A561D8">
      <w:pPr>
        <w:widowControl w:val="0"/>
        <w:rPr>
          <w:rFonts w:eastAsia="Calibri"/>
          <w:noProof/>
          <w:szCs w:val="22"/>
          <w:lang w:val="lt-LT"/>
        </w:rPr>
      </w:pPr>
    </w:p>
    <w:p w14:paraId="7960596F"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12.</w:t>
      </w:r>
      <w:r w:rsidRPr="00F235CF">
        <w:rPr>
          <w:rFonts w:eastAsia="Calibri"/>
          <w:b/>
          <w:szCs w:val="22"/>
          <w:lang w:val="lt-LT"/>
        </w:rPr>
        <w:tab/>
      </w:r>
      <w:r w:rsidRPr="00F235CF">
        <w:rPr>
          <w:b/>
          <w:szCs w:val="22"/>
          <w:lang w:val="lt-LT"/>
        </w:rPr>
        <w:t>REGISTRACIJOS PAŽYMĖJIMO</w:t>
      </w:r>
      <w:r w:rsidRPr="00F235CF">
        <w:rPr>
          <w:rFonts w:eastAsia="Calibri"/>
          <w:b/>
          <w:szCs w:val="22"/>
          <w:lang w:val="lt-LT"/>
        </w:rPr>
        <w:t xml:space="preserve"> NUMERIS</w:t>
      </w:r>
      <w:r w:rsidRPr="00F235CF">
        <w:rPr>
          <w:szCs w:val="22"/>
          <w:lang w:val="lt-LT"/>
        </w:rPr>
        <w:t xml:space="preserve"> (-IAI)</w:t>
      </w:r>
    </w:p>
    <w:p w14:paraId="0053F6A2" w14:textId="77777777" w:rsidR="00A561D8" w:rsidRPr="00F235CF" w:rsidRDefault="00A561D8" w:rsidP="00A561D8">
      <w:pPr>
        <w:widowControl w:val="0"/>
        <w:rPr>
          <w:rFonts w:eastAsia="Calibri"/>
          <w:noProof/>
          <w:szCs w:val="22"/>
          <w:lang w:val="lt-LT"/>
        </w:rPr>
      </w:pPr>
    </w:p>
    <w:p w14:paraId="30294958" w14:textId="77777777" w:rsidR="00A561D8" w:rsidRPr="00F235CF" w:rsidRDefault="00A561D8" w:rsidP="00A561D8">
      <w:pPr>
        <w:widowControl w:val="0"/>
        <w:rPr>
          <w:szCs w:val="22"/>
          <w:lang w:val="lt-LT"/>
        </w:rPr>
      </w:pPr>
      <w:r w:rsidRPr="00C9652A">
        <w:rPr>
          <w:szCs w:val="22"/>
          <w:highlight w:val="lightGray"/>
          <w:lang w:val="lt-LT"/>
        </w:rPr>
        <w:t xml:space="preserve">N20 – </w:t>
      </w:r>
      <w:r w:rsidRPr="00F235CF">
        <w:rPr>
          <w:szCs w:val="22"/>
          <w:lang w:val="lt-LT"/>
        </w:rPr>
        <w:t>LT/1/08/1222/001</w:t>
      </w:r>
    </w:p>
    <w:p w14:paraId="3AEF7A0E" w14:textId="77777777" w:rsidR="00A561D8" w:rsidRPr="00C9652A" w:rsidRDefault="00A561D8" w:rsidP="00A561D8">
      <w:pPr>
        <w:widowControl w:val="0"/>
        <w:rPr>
          <w:szCs w:val="22"/>
          <w:highlight w:val="lightGray"/>
          <w:lang w:val="lt-LT"/>
        </w:rPr>
      </w:pPr>
      <w:r w:rsidRPr="00C9652A">
        <w:rPr>
          <w:szCs w:val="22"/>
          <w:highlight w:val="lightGray"/>
          <w:lang w:val="lt-LT"/>
        </w:rPr>
        <w:t>N30 – LT/1/08/1222/002</w:t>
      </w:r>
    </w:p>
    <w:p w14:paraId="102A3F15" w14:textId="77777777" w:rsidR="00A561D8" w:rsidRPr="00C9652A" w:rsidRDefault="00A561D8" w:rsidP="00A561D8">
      <w:pPr>
        <w:widowControl w:val="0"/>
        <w:rPr>
          <w:szCs w:val="22"/>
          <w:highlight w:val="lightGray"/>
          <w:lang w:val="lt-LT"/>
        </w:rPr>
      </w:pPr>
      <w:r w:rsidRPr="00C9652A">
        <w:rPr>
          <w:szCs w:val="22"/>
          <w:highlight w:val="lightGray"/>
          <w:lang w:val="lt-LT"/>
        </w:rPr>
        <w:t>N60 – LT/1/08/1222/003</w:t>
      </w:r>
    </w:p>
    <w:p w14:paraId="3FC2D3DB" w14:textId="77777777" w:rsidR="00A561D8" w:rsidRPr="00C9652A" w:rsidRDefault="00A561D8" w:rsidP="00A561D8">
      <w:pPr>
        <w:widowControl w:val="0"/>
        <w:rPr>
          <w:szCs w:val="22"/>
          <w:highlight w:val="lightGray"/>
          <w:lang w:val="lt-LT"/>
        </w:rPr>
      </w:pPr>
      <w:r w:rsidRPr="00C9652A">
        <w:rPr>
          <w:szCs w:val="22"/>
          <w:highlight w:val="lightGray"/>
          <w:lang w:val="lt-LT"/>
        </w:rPr>
        <w:t>N100 – LT/1/08/1222/004</w:t>
      </w:r>
    </w:p>
    <w:p w14:paraId="3046607C" w14:textId="77777777" w:rsidR="00A561D8" w:rsidRPr="00F235CF" w:rsidRDefault="00A561D8" w:rsidP="00A561D8">
      <w:pPr>
        <w:widowControl w:val="0"/>
        <w:rPr>
          <w:szCs w:val="22"/>
          <w:lang w:val="lt-LT"/>
        </w:rPr>
      </w:pPr>
    </w:p>
    <w:p w14:paraId="16F04C6B" w14:textId="77777777" w:rsidR="00A561D8" w:rsidRPr="00F235CF" w:rsidRDefault="00A561D8" w:rsidP="00A561D8">
      <w:pPr>
        <w:widowControl w:val="0"/>
        <w:rPr>
          <w:rFonts w:eastAsia="Calibri"/>
          <w:noProof/>
          <w:szCs w:val="22"/>
          <w:lang w:val="lt-LT"/>
        </w:rPr>
      </w:pPr>
    </w:p>
    <w:p w14:paraId="1BB05068"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13.</w:t>
      </w:r>
      <w:r w:rsidRPr="00F235CF">
        <w:rPr>
          <w:rFonts w:eastAsia="Calibri"/>
          <w:b/>
          <w:szCs w:val="22"/>
          <w:lang w:val="lt-LT"/>
        </w:rPr>
        <w:tab/>
        <w:t>SERIJOS NUMERIS</w:t>
      </w:r>
    </w:p>
    <w:p w14:paraId="56096DB6" w14:textId="77777777" w:rsidR="00A561D8" w:rsidRPr="00F235CF" w:rsidRDefault="00A561D8" w:rsidP="00A561D8">
      <w:pPr>
        <w:widowControl w:val="0"/>
        <w:rPr>
          <w:rFonts w:eastAsia="Calibri"/>
          <w:noProof/>
          <w:szCs w:val="22"/>
          <w:lang w:val="lt-LT"/>
        </w:rPr>
      </w:pPr>
    </w:p>
    <w:p w14:paraId="42C2C758" w14:textId="77777777" w:rsidR="00A561D8" w:rsidRPr="00F235CF" w:rsidRDefault="00A561D8" w:rsidP="00A561D8">
      <w:pPr>
        <w:widowControl w:val="0"/>
        <w:rPr>
          <w:noProof/>
          <w:szCs w:val="22"/>
          <w:lang w:val="lt-LT" w:eastAsia="lt-LT"/>
        </w:rPr>
      </w:pPr>
      <w:r w:rsidRPr="00F235CF">
        <w:rPr>
          <w:noProof/>
          <w:szCs w:val="22"/>
          <w:lang w:val="lt-LT" w:eastAsia="lt-LT"/>
        </w:rPr>
        <w:t>Lot</w:t>
      </w:r>
    </w:p>
    <w:p w14:paraId="456647D8" w14:textId="77777777" w:rsidR="00A561D8" w:rsidRPr="00F235CF" w:rsidRDefault="00A561D8" w:rsidP="00A561D8">
      <w:pPr>
        <w:widowControl w:val="0"/>
        <w:rPr>
          <w:rFonts w:eastAsia="Calibri"/>
          <w:noProof/>
          <w:szCs w:val="22"/>
          <w:lang w:val="lt-LT"/>
        </w:rPr>
      </w:pPr>
      <w:r w:rsidRPr="00F235CF">
        <w:rPr>
          <w:rFonts w:eastAsia="Calibri"/>
          <w:noProof/>
          <w:szCs w:val="22"/>
          <w:highlight w:val="lightGray"/>
          <w:lang w:val="lt-LT"/>
        </w:rPr>
        <w:t>Serija</w:t>
      </w:r>
    </w:p>
    <w:p w14:paraId="7FDF113E" w14:textId="77777777" w:rsidR="00A561D8" w:rsidRPr="00F235CF" w:rsidRDefault="00A561D8" w:rsidP="00A561D8">
      <w:pPr>
        <w:widowControl w:val="0"/>
        <w:rPr>
          <w:rFonts w:eastAsia="Calibri"/>
          <w:noProof/>
          <w:szCs w:val="22"/>
          <w:lang w:val="lt-LT"/>
        </w:rPr>
      </w:pPr>
    </w:p>
    <w:p w14:paraId="2BA56751" w14:textId="77777777" w:rsidR="00A561D8" w:rsidRPr="00F235CF" w:rsidRDefault="00A561D8" w:rsidP="00A561D8">
      <w:pPr>
        <w:widowControl w:val="0"/>
        <w:rPr>
          <w:rFonts w:eastAsia="Calibri"/>
          <w:noProof/>
          <w:szCs w:val="22"/>
          <w:lang w:val="lt-LT"/>
        </w:rPr>
      </w:pPr>
    </w:p>
    <w:p w14:paraId="03796892"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14.</w:t>
      </w:r>
      <w:r w:rsidRPr="00F235CF">
        <w:rPr>
          <w:rFonts w:eastAsia="Calibri"/>
          <w:b/>
          <w:szCs w:val="22"/>
          <w:lang w:val="lt-LT"/>
        </w:rPr>
        <w:tab/>
        <w:t>PARDAVIMO (IŠDAVIMO) TVARKA</w:t>
      </w:r>
    </w:p>
    <w:p w14:paraId="63AD49DB" w14:textId="77777777" w:rsidR="00A561D8" w:rsidRPr="00F235CF" w:rsidRDefault="00A561D8" w:rsidP="00A561D8">
      <w:pPr>
        <w:widowControl w:val="0"/>
        <w:rPr>
          <w:rFonts w:eastAsia="Calibri"/>
          <w:noProof/>
          <w:szCs w:val="22"/>
          <w:lang w:val="lt-LT"/>
        </w:rPr>
      </w:pPr>
    </w:p>
    <w:p w14:paraId="09F745D5"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 xml:space="preserve">Receptinis </w:t>
      </w:r>
      <w:r w:rsidRPr="00F235CF">
        <w:rPr>
          <w:noProof/>
          <w:szCs w:val="22"/>
          <w:lang w:val="lt-LT" w:eastAsia="lt-LT"/>
        </w:rPr>
        <w:t>vaistas</w:t>
      </w:r>
    </w:p>
    <w:p w14:paraId="6E3EA5BD" w14:textId="77777777" w:rsidR="00A561D8" w:rsidRPr="00F235CF" w:rsidRDefault="00A561D8" w:rsidP="00A561D8">
      <w:pPr>
        <w:widowControl w:val="0"/>
        <w:rPr>
          <w:rFonts w:eastAsia="Calibri"/>
          <w:noProof/>
          <w:szCs w:val="22"/>
          <w:lang w:val="lt-LT"/>
        </w:rPr>
      </w:pPr>
    </w:p>
    <w:p w14:paraId="746927B0" w14:textId="77777777" w:rsidR="00A561D8" w:rsidRPr="00F235CF" w:rsidRDefault="00A561D8" w:rsidP="00A561D8">
      <w:pPr>
        <w:widowControl w:val="0"/>
        <w:rPr>
          <w:rFonts w:eastAsia="Calibri"/>
          <w:noProof/>
          <w:szCs w:val="22"/>
          <w:lang w:val="lt-LT"/>
        </w:rPr>
      </w:pPr>
    </w:p>
    <w:p w14:paraId="012477AA"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15.</w:t>
      </w:r>
      <w:r w:rsidRPr="00F235CF">
        <w:rPr>
          <w:rFonts w:eastAsia="Calibri"/>
          <w:b/>
          <w:szCs w:val="22"/>
          <w:lang w:val="lt-LT"/>
        </w:rPr>
        <w:tab/>
        <w:t>VARTOJIMO INSTRUKCIJA</w:t>
      </w:r>
    </w:p>
    <w:p w14:paraId="6F0F5772" w14:textId="77777777" w:rsidR="00A561D8" w:rsidRPr="00F235CF" w:rsidRDefault="00A561D8" w:rsidP="00A561D8">
      <w:pPr>
        <w:widowControl w:val="0"/>
        <w:rPr>
          <w:rFonts w:eastAsia="Calibri"/>
          <w:noProof/>
          <w:szCs w:val="22"/>
          <w:lang w:val="lt-LT"/>
        </w:rPr>
      </w:pPr>
    </w:p>
    <w:p w14:paraId="3A9AB471" w14:textId="77777777" w:rsidR="00A561D8" w:rsidRPr="00F235CF" w:rsidRDefault="00A561D8" w:rsidP="00A561D8">
      <w:pPr>
        <w:widowControl w:val="0"/>
        <w:rPr>
          <w:rFonts w:eastAsia="Calibri"/>
          <w:noProof/>
          <w:szCs w:val="22"/>
          <w:lang w:val="lt-LT"/>
        </w:rPr>
      </w:pPr>
    </w:p>
    <w:p w14:paraId="5C091403"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16.</w:t>
      </w:r>
      <w:r w:rsidRPr="00F235CF">
        <w:rPr>
          <w:rFonts w:eastAsia="Calibri"/>
          <w:b/>
          <w:szCs w:val="22"/>
          <w:lang w:val="lt-LT"/>
        </w:rPr>
        <w:tab/>
        <w:t>INFORMACIJA BRAILIO RAŠTU</w:t>
      </w:r>
    </w:p>
    <w:p w14:paraId="6351A36F" w14:textId="77777777" w:rsidR="00A561D8" w:rsidRPr="00F235CF" w:rsidRDefault="00A561D8" w:rsidP="00A561D8">
      <w:pPr>
        <w:widowControl w:val="0"/>
        <w:rPr>
          <w:rFonts w:eastAsia="Calibri"/>
          <w:noProof/>
          <w:szCs w:val="22"/>
          <w:lang w:val="lt-LT"/>
        </w:rPr>
      </w:pPr>
    </w:p>
    <w:p w14:paraId="4DF7CC30"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zomiren 0,5 mg</w:t>
      </w:r>
    </w:p>
    <w:p w14:paraId="366138BC" w14:textId="77777777" w:rsidR="00A561D8" w:rsidRPr="00F235CF" w:rsidRDefault="00A561D8" w:rsidP="00A561D8">
      <w:pPr>
        <w:widowControl w:val="0"/>
        <w:rPr>
          <w:rFonts w:eastAsia="Calibri"/>
          <w:noProof/>
          <w:szCs w:val="22"/>
          <w:lang w:val="lt-LT"/>
        </w:rPr>
      </w:pPr>
    </w:p>
    <w:p w14:paraId="4ACA6255" w14:textId="77777777" w:rsidR="00A561D8" w:rsidRPr="00F235CF" w:rsidRDefault="00A561D8" w:rsidP="00A561D8">
      <w:pPr>
        <w:widowControl w:val="0"/>
        <w:rPr>
          <w:rFonts w:eastAsia="Calibri"/>
          <w:noProof/>
          <w:szCs w:val="22"/>
          <w:lang w:val="lt-LT"/>
        </w:rPr>
      </w:pPr>
    </w:p>
    <w:p w14:paraId="512B2F25" w14:textId="77777777" w:rsidR="00A561D8" w:rsidRPr="00F235CF" w:rsidRDefault="00A561D8" w:rsidP="00A561D8">
      <w:pPr>
        <w:widowControl w:val="0"/>
        <w:pBdr>
          <w:top w:val="single" w:sz="4" w:space="1" w:color="auto"/>
          <w:left w:val="single" w:sz="4" w:space="4" w:color="auto"/>
          <w:bottom w:val="single" w:sz="4" w:space="0" w:color="auto"/>
          <w:right w:val="single" w:sz="4" w:space="4" w:color="auto"/>
        </w:pBdr>
        <w:rPr>
          <w:i/>
          <w:noProof/>
          <w:szCs w:val="22"/>
          <w:lang w:val="lt-LT"/>
        </w:rPr>
      </w:pPr>
      <w:r w:rsidRPr="00F235CF">
        <w:rPr>
          <w:b/>
          <w:noProof/>
          <w:szCs w:val="22"/>
          <w:lang w:val="lt-LT"/>
        </w:rPr>
        <w:t>17.</w:t>
      </w:r>
      <w:r w:rsidRPr="00F235CF">
        <w:rPr>
          <w:b/>
          <w:noProof/>
          <w:szCs w:val="22"/>
          <w:lang w:val="lt-LT"/>
        </w:rPr>
        <w:tab/>
        <w:t>UNIKALUS IDENTIFIKATORIUS – 2D BRŪKŠNINIS KODAS</w:t>
      </w:r>
    </w:p>
    <w:p w14:paraId="00BC773C" w14:textId="77777777" w:rsidR="00A561D8" w:rsidRPr="00F235CF" w:rsidRDefault="00A561D8" w:rsidP="00A561D8">
      <w:pPr>
        <w:widowControl w:val="0"/>
        <w:rPr>
          <w:rFonts w:eastAsia="Calibri"/>
          <w:szCs w:val="22"/>
          <w:highlight w:val="lightGray"/>
          <w:lang w:val="lt-LT"/>
        </w:rPr>
      </w:pPr>
    </w:p>
    <w:p w14:paraId="5936F5A3" w14:textId="77777777" w:rsidR="00A561D8" w:rsidRPr="00F235CF" w:rsidRDefault="00A561D8" w:rsidP="00A561D8">
      <w:pPr>
        <w:widowControl w:val="0"/>
        <w:rPr>
          <w:rFonts w:eastAsia="Calibri"/>
          <w:szCs w:val="22"/>
          <w:highlight w:val="lightGray"/>
          <w:lang w:val="lt-LT"/>
        </w:rPr>
      </w:pPr>
      <w:r w:rsidRPr="00F235CF">
        <w:rPr>
          <w:rFonts w:eastAsia="Calibri"/>
          <w:szCs w:val="22"/>
          <w:highlight w:val="lightGray"/>
          <w:lang w:val="lt-LT"/>
        </w:rPr>
        <w:t>2D brūkšninis kodas su nurodytu unikaliu identifikatoriumi.</w:t>
      </w:r>
    </w:p>
    <w:p w14:paraId="2C7A5AF0" w14:textId="77777777" w:rsidR="00A561D8" w:rsidRPr="00F235CF" w:rsidRDefault="00A561D8" w:rsidP="00A561D8">
      <w:pPr>
        <w:widowControl w:val="0"/>
        <w:rPr>
          <w:snapToGrid w:val="0"/>
          <w:szCs w:val="22"/>
          <w:lang w:val="lt-LT" w:eastAsia="zh-CN"/>
        </w:rPr>
      </w:pPr>
    </w:p>
    <w:p w14:paraId="6CFF7DA1" w14:textId="77777777" w:rsidR="00A561D8" w:rsidRPr="00F235CF" w:rsidRDefault="00A561D8" w:rsidP="00A561D8">
      <w:pPr>
        <w:widowControl w:val="0"/>
        <w:rPr>
          <w:snapToGrid w:val="0"/>
          <w:szCs w:val="22"/>
          <w:lang w:val="lt-LT" w:eastAsia="zh-CN"/>
        </w:rPr>
      </w:pPr>
    </w:p>
    <w:p w14:paraId="20837E87" w14:textId="77777777" w:rsidR="00A561D8" w:rsidRPr="00F235CF" w:rsidRDefault="00A561D8" w:rsidP="00A561D8">
      <w:pPr>
        <w:widowControl w:val="0"/>
        <w:pBdr>
          <w:top w:val="single" w:sz="4" w:space="1" w:color="auto"/>
          <w:left w:val="single" w:sz="4" w:space="4" w:color="auto"/>
          <w:bottom w:val="single" w:sz="4" w:space="0" w:color="auto"/>
          <w:right w:val="single" w:sz="4" w:space="4" w:color="auto"/>
        </w:pBdr>
        <w:rPr>
          <w:i/>
          <w:noProof/>
          <w:szCs w:val="22"/>
          <w:lang w:val="lt-LT"/>
        </w:rPr>
      </w:pPr>
      <w:r w:rsidRPr="00F235CF">
        <w:rPr>
          <w:b/>
          <w:noProof/>
          <w:szCs w:val="22"/>
          <w:lang w:val="lt-LT"/>
        </w:rPr>
        <w:t>18.</w:t>
      </w:r>
      <w:r w:rsidRPr="00F235CF">
        <w:rPr>
          <w:b/>
          <w:noProof/>
          <w:szCs w:val="22"/>
          <w:lang w:val="lt-LT"/>
        </w:rPr>
        <w:tab/>
        <w:t>UNIKALUS IDENTIFIKATORIUS – ŽMONĖMS SUPRANTAMI DUOMENYS</w:t>
      </w:r>
    </w:p>
    <w:p w14:paraId="6F99D064" w14:textId="77777777" w:rsidR="00A561D8" w:rsidRPr="00F235CF" w:rsidRDefault="00A561D8" w:rsidP="00A561D8">
      <w:pPr>
        <w:widowControl w:val="0"/>
        <w:rPr>
          <w:rFonts w:eastAsia="Calibri"/>
          <w:szCs w:val="22"/>
          <w:lang w:val="lt-LT"/>
        </w:rPr>
      </w:pPr>
    </w:p>
    <w:p w14:paraId="7ADC73E0" w14:textId="77777777" w:rsidR="00A561D8" w:rsidRPr="00C9652A" w:rsidRDefault="00A561D8" w:rsidP="00A561D8">
      <w:pPr>
        <w:widowControl w:val="0"/>
        <w:rPr>
          <w:rFonts w:eastAsia="Calibri"/>
          <w:szCs w:val="22"/>
          <w:lang w:val="lt-LT"/>
        </w:rPr>
      </w:pPr>
      <w:r w:rsidRPr="00C9652A">
        <w:rPr>
          <w:rFonts w:eastAsia="Calibri"/>
          <w:szCs w:val="22"/>
          <w:lang w:val="lt-LT"/>
        </w:rPr>
        <w:t>PC</w:t>
      </w:r>
    </w:p>
    <w:p w14:paraId="765659C6" w14:textId="77777777" w:rsidR="00A561D8" w:rsidRPr="00F235CF" w:rsidRDefault="00A561D8" w:rsidP="00A561D8">
      <w:pPr>
        <w:widowControl w:val="0"/>
        <w:rPr>
          <w:rFonts w:eastAsia="Calibri"/>
          <w:szCs w:val="22"/>
          <w:lang w:val="lt-LT"/>
        </w:rPr>
      </w:pPr>
      <w:r w:rsidRPr="00C9652A">
        <w:rPr>
          <w:rFonts w:eastAsia="Calibri"/>
          <w:szCs w:val="22"/>
          <w:lang w:val="lt-LT"/>
        </w:rPr>
        <w:t>SN</w:t>
      </w:r>
    </w:p>
    <w:p w14:paraId="69BEF571" w14:textId="77777777" w:rsidR="00A561D8" w:rsidRPr="00F235CF" w:rsidRDefault="00A561D8" w:rsidP="00A561D8">
      <w:pPr>
        <w:widowControl w:val="0"/>
        <w:rPr>
          <w:rFonts w:eastAsia="Calibri"/>
          <w:szCs w:val="22"/>
          <w:lang w:val="lt-LT"/>
        </w:rPr>
      </w:pPr>
      <w:r w:rsidRPr="00F235CF">
        <w:rPr>
          <w:rFonts w:eastAsia="Calibri"/>
          <w:szCs w:val="22"/>
          <w:highlight w:val="lightGray"/>
          <w:lang w:val="lt-LT"/>
        </w:rPr>
        <w:t>NN</w:t>
      </w:r>
    </w:p>
    <w:p w14:paraId="5DDADB46" w14:textId="77777777" w:rsidR="00A561D8" w:rsidRPr="00F235CF" w:rsidRDefault="00A561D8" w:rsidP="00A561D8">
      <w:pPr>
        <w:widowControl w:val="0"/>
        <w:rPr>
          <w:noProof/>
          <w:szCs w:val="22"/>
          <w:lang w:val="lt-LT" w:eastAsia="en-GB"/>
        </w:rPr>
      </w:pPr>
    </w:p>
    <w:p w14:paraId="301AE37F" w14:textId="77777777" w:rsidR="00A561D8" w:rsidRPr="00F235CF" w:rsidRDefault="00A561D8" w:rsidP="00A561D8">
      <w:pPr>
        <w:widowControl w:val="0"/>
        <w:rPr>
          <w:rFonts w:eastAsia="Calibri"/>
          <w:szCs w:val="22"/>
          <w:lang w:val="lt-LT"/>
        </w:rPr>
      </w:pPr>
      <w:r w:rsidRPr="00F235CF">
        <w:rPr>
          <w:rFonts w:eastAsia="Calibri"/>
          <w:noProof/>
          <w:szCs w:val="22"/>
          <w:lang w:val="lt-LT"/>
        </w:rPr>
        <w:br w:type="page"/>
      </w:r>
    </w:p>
    <w:p w14:paraId="12965B87"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lastRenderedPageBreak/>
        <w:t xml:space="preserve">MINIMALI </w:t>
      </w:r>
      <w:r w:rsidRPr="00F235CF">
        <w:rPr>
          <w:rFonts w:eastAsia="Calibri"/>
          <w:b/>
          <w:caps/>
          <w:szCs w:val="22"/>
          <w:lang w:val="lt-LT"/>
        </w:rPr>
        <w:t xml:space="preserve">informacija ant </w:t>
      </w:r>
      <w:r w:rsidRPr="00F235CF">
        <w:rPr>
          <w:rFonts w:eastAsia="Calibri"/>
          <w:b/>
          <w:szCs w:val="22"/>
          <w:lang w:val="lt-LT"/>
        </w:rPr>
        <w:t>LIZDINIŲ PLOKŠTELIŲ ARBA DVISLUOKSNIŲ JUOSTELIŲ</w:t>
      </w:r>
    </w:p>
    <w:p w14:paraId="2D41FC19"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p>
    <w:p w14:paraId="57710B72"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LIZDINĖ PLOKŠTELĖ</w:t>
      </w:r>
    </w:p>
    <w:p w14:paraId="26D0EF61" w14:textId="77777777" w:rsidR="00A561D8" w:rsidRPr="00F235CF" w:rsidRDefault="00A561D8" w:rsidP="00A561D8">
      <w:pPr>
        <w:widowControl w:val="0"/>
        <w:rPr>
          <w:rFonts w:eastAsia="Calibri"/>
          <w:noProof/>
          <w:szCs w:val="22"/>
          <w:lang w:val="lt-LT"/>
        </w:rPr>
      </w:pPr>
    </w:p>
    <w:p w14:paraId="387C2359" w14:textId="77777777" w:rsidR="00A561D8" w:rsidRPr="00F235CF" w:rsidRDefault="00A561D8" w:rsidP="00A561D8">
      <w:pPr>
        <w:widowControl w:val="0"/>
        <w:rPr>
          <w:rFonts w:eastAsia="Calibri"/>
          <w:noProof/>
          <w:szCs w:val="22"/>
          <w:lang w:val="lt-LT"/>
        </w:rPr>
      </w:pPr>
    </w:p>
    <w:p w14:paraId="0D64CF46"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w:t>
      </w:r>
      <w:r w:rsidRPr="00F235CF">
        <w:rPr>
          <w:rFonts w:eastAsia="Calibri"/>
          <w:b/>
          <w:szCs w:val="22"/>
          <w:lang w:val="lt-LT"/>
        </w:rPr>
        <w:tab/>
        <w:t>VAISTINIO PREPARATO PAVADINIMAS</w:t>
      </w:r>
    </w:p>
    <w:p w14:paraId="6F705DE9" w14:textId="77777777" w:rsidR="00A561D8" w:rsidRPr="00F235CF" w:rsidRDefault="00A561D8" w:rsidP="00A561D8">
      <w:pPr>
        <w:widowControl w:val="0"/>
        <w:rPr>
          <w:rFonts w:eastAsia="Calibri"/>
          <w:noProof/>
          <w:szCs w:val="22"/>
          <w:lang w:val="lt-LT"/>
        </w:rPr>
      </w:pPr>
    </w:p>
    <w:p w14:paraId="44CF974D" w14:textId="77777777" w:rsidR="00A561D8" w:rsidRPr="00F235CF" w:rsidRDefault="00A561D8" w:rsidP="00A561D8">
      <w:pPr>
        <w:widowControl w:val="0"/>
        <w:rPr>
          <w:szCs w:val="22"/>
          <w:lang w:val="lt-LT"/>
        </w:rPr>
      </w:pPr>
      <w:r w:rsidRPr="00F235CF">
        <w:rPr>
          <w:szCs w:val="22"/>
          <w:lang w:val="lt-LT"/>
        </w:rPr>
        <w:t>Zomiren 0,5 mg modifikuoto atpalaidavimo tabletės</w:t>
      </w:r>
    </w:p>
    <w:p w14:paraId="6AEC2EED"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alprazolamum</w:t>
      </w:r>
    </w:p>
    <w:p w14:paraId="01D11EA8" w14:textId="77777777" w:rsidR="00A561D8" w:rsidRPr="00F235CF" w:rsidRDefault="00A561D8" w:rsidP="00A561D8">
      <w:pPr>
        <w:widowControl w:val="0"/>
        <w:rPr>
          <w:rFonts w:eastAsia="Calibri"/>
          <w:noProof/>
          <w:szCs w:val="22"/>
          <w:lang w:val="lt-LT"/>
        </w:rPr>
      </w:pPr>
    </w:p>
    <w:p w14:paraId="4E91BD84" w14:textId="77777777" w:rsidR="00A561D8" w:rsidRPr="00F235CF" w:rsidRDefault="00A561D8" w:rsidP="00A561D8">
      <w:pPr>
        <w:widowControl w:val="0"/>
        <w:rPr>
          <w:rFonts w:eastAsia="Calibri"/>
          <w:noProof/>
          <w:szCs w:val="22"/>
          <w:lang w:val="lt-LT"/>
        </w:rPr>
      </w:pPr>
    </w:p>
    <w:p w14:paraId="48204A6B"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b/>
          <w:szCs w:val="22"/>
          <w:lang w:val="lt-LT"/>
        </w:rPr>
        <w:t>2.</w:t>
      </w:r>
      <w:r w:rsidRPr="00F235CF">
        <w:rPr>
          <w:b/>
          <w:szCs w:val="22"/>
          <w:lang w:val="lt-LT"/>
        </w:rPr>
        <w:tab/>
        <w:t>REGISTRUOTOJO</w:t>
      </w:r>
      <w:r w:rsidRPr="00F235CF">
        <w:rPr>
          <w:rFonts w:eastAsia="Calibri"/>
          <w:b/>
          <w:szCs w:val="22"/>
          <w:lang w:val="lt-LT"/>
        </w:rPr>
        <w:t xml:space="preserve"> PAVADINIMAS</w:t>
      </w:r>
    </w:p>
    <w:p w14:paraId="19D3D712" w14:textId="77777777" w:rsidR="00A561D8" w:rsidRPr="00F235CF" w:rsidRDefault="00A561D8" w:rsidP="00A561D8">
      <w:pPr>
        <w:widowControl w:val="0"/>
        <w:rPr>
          <w:rFonts w:eastAsia="Calibri"/>
          <w:noProof/>
          <w:szCs w:val="22"/>
          <w:lang w:val="lt-LT"/>
        </w:rPr>
      </w:pPr>
    </w:p>
    <w:p w14:paraId="6EEE8C1A"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KRKA</w:t>
      </w:r>
    </w:p>
    <w:p w14:paraId="5081B4FC" w14:textId="77777777" w:rsidR="00A561D8" w:rsidRPr="00F235CF" w:rsidRDefault="00A561D8" w:rsidP="00A561D8">
      <w:pPr>
        <w:widowControl w:val="0"/>
        <w:rPr>
          <w:rFonts w:eastAsia="Calibri"/>
          <w:noProof/>
          <w:szCs w:val="22"/>
          <w:lang w:val="lt-LT"/>
        </w:rPr>
      </w:pPr>
    </w:p>
    <w:p w14:paraId="1B0904FC" w14:textId="77777777" w:rsidR="00A561D8" w:rsidRPr="00F235CF" w:rsidRDefault="00A561D8" w:rsidP="00A561D8">
      <w:pPr>
        <w:widowControl w:val="0"/>
        <w:rPr>
          <w:rFonts w:eastAsia="Calibri"/>
          <w:noProof/>
          <w:szCs w:val="22"/>
          <w:lang w:val="lt-LT"/>
        </w:rPr>
      </w:pPr>
    </w:p>
    <w:p w14:paraId="4410FE6E"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3.</w:t>
      </w:r>
      <w:r w:rsidRPr="00F235CF">
        <w:rPr>
          <w:rFonts w:eastAsia="Calibri"/>
          <w:b/>
          <w:szCs w:val="22"/>
          <w:lang w:val="lt-LT"/>
        </w:rPr>
        <w:tab/>
        <w:t>TINKAMUMO LAIKAS</w:t>
      </w:r>
    </w:p>
    <w:p w14:paraId="5AFD955B" w14:textId="77777777" w:rsidR="00A561D8" w:rsidRPr="00F235CF" w:rsidRDefault="00A561D8" w:rsidP="00A561D8">
      <w:pPr>
        <w:widowControl w:val="0"/>
        <w:rPr>
          <w:rFonts w:eastAsia="Calibri"/>
          <w:noProof/>
          <w:szCs w:val="22"/>
          <w:lang w:val="lt-LT"/>
        </w:rPr>
      </w:pPr>
    </w:p>
    <w:p w14:paraId="4D57A444"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EXP (mm/MMMM)</w:t>
      </w:r>
    </w:p>
    <w:p w14:paraId="3645A73C" w14:textId="77777777" w:rsidR="00A561D8" w:rsidRPr="00F235CF" w:rsidRDefault="00A561D8" w:rsidP="00A561D8">
      <w:pPr>
        <w:widowControl w:val="0"/>
        <w:rPr>
          <w:rFonts w:eastAsia="Calibri"/>
          <w:noProof/>
          <w:szCs w:val="22"/>
          <w:lang w:val="lt-LT"/>
        </w:rPr>
      </w:pPr>
    </w:p>
    <w:p w14:paraId="292D7D2B" w14:textId="77777777" w:rsidR="00A561D8" w:rsidRPr="00F235CF" w:rsidRDefault="00A561D8" w:rsidP="00A561D8">
      <w:pPr>
        <w:widowControl w:val="0"/>
        <w:rPr>
          <w:rFonts w:eastAsia="Calibri"/>
          <w:noProof/>
          <w:szCs w:val="22"/>
          <w:lang w:val="lt-LT"/>
        </w:rPr>
      </w:pPr>
    </w:p>
    <w:p w14:paraId="5127A254"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4.</w:t>
      </w:r>
      <w:r w:rsidRPr="00F235CF">
        <w:rPr>
          <w:rFonts w:eastAsia="Calibri"/>
          <w:b/>
          <w:szCs w:val="22"/>
          <w:lang w:val="lt-LT"/>
        </w:rPr>
        <w:tab/>
        <w:t>SERIJOS NUMERIS</w:t>
      </w:r>
    </w:p>
    <w:p w14:paraId="788B43D5" w14:textId="77777777" w:rsidR="00A561D8" w:rsidRPr="00F235CF" w:rsidRDefault="00A561D8" w:rsidP="00A561D8">
      <w:pPr>
        <w:widowControl w:val="0"/>
        <w:rPr>
          <w:rFonts w:eastAsia="Calibri"/>
          <w:noProof/>
          <w:szCs w:val="22"/>
          <w:lang w:val="lt-LT"/>
        </w:rPr>
      </w:pPr>
    </w:p>
    <w:p w14:paraId="11B641FC"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Lot</w:t>
      </w:r>
    </w:p>
    <w:p w14:paraId="180E20EA" w14:textId="77777777" w:rsidR="00A561D8" w:rsidRPr="00F235CF" w:rsidRDefault="00A561D8" w:rsidP="00A561D8">
      <w:pPr>
        <w:widowControl w:val="0"/>
        <w:rPr>
          <w:rFonts w:eastAsia="Calibri"/>
          <w:noProof/>
          <w:szCs w:val="22"/>
          <w:lang w:val="lt-LT"/>
        </w:rPr>
      </w:pPr>
    </w:p>
    <w:p w14:paraId="7111659B" w14:textId="77777777" w:rsidR="00A561D8" w:rsidRPr="00F235CF" w:rsidRDefault="00A561D8" w:rsidP="00A561D8">
      <w:pPr>
        <w:widowControl w:val="0"/>
        <w:rPr>
          <w:rFonts w:eastAsia="Calibri"/>
          <w:noProof/>
          <w:szCs w:val="22"/>
          <w:lang w:val="lt-LT"/>
        </w:rPr>
      </w:pPr>
    </w:p>
    <w:p w14:paraId="4373D8C7"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5.</w:t>
      </w:r>
      <w:r w:rsidRPr="00F235CF">
        <w:rPr>
          <w:rFonts w:eastAsia="Calibri"/>
          <w:b/>
          <w:szCs w:val="22"/>
          <w:lang w:val="lt-LT"/>
        </w:rPr>
        <w:tab/>
        <w:t>KITA</w:t>
      </w:r>
    </w:p>
    <w:p w14:paraId="4E5032AB" w14:textId="77777777" w:rsidR="00A561D8" w:rsidRPr="00F235CF" w:rsidRDefault="00A561D8" w:rsidP="00A561D8">
      <w:pPr>
        <w:widowControl w:val="0"/>
        <w:rPr>
          <w:rFonts w:eastAsia="Calibri"/>
          <w:noProof/>
          <w:szCs w:val="22"/>
          <w:lang w:val="lt-LT"/>
        </w:rPr>
      </w:pPr>
    </w:p>
    <w:p w14:paraId="75B4A4EE" w14:textId="77777777" w:rsidR="00A561D8" w:rsidRPr="00F235CF" w:rsidRDefault="00A561D8" w:rsidP="00A561D8">
      <w:pPr>
        <w:widowControl w:val="0"/>
        <w:rPr>
          <w:rFonts w:eastAsia="Calibri"/>
          <w:szCs w:val="22"/>
          <w:lang w:val="lt-LT"/>
        </w:rPr>
      </w:pPr>
      <w:r w:rsidRPr="00F235CF">
        <w:rPr>
          <w:rFonts w:eastAsia="Calibri"/>
          <w:noProof/>
          <w:szCs w:val="22"/>
          <w:lang w:val="lt-LT"/>
        </w:rPr>
        <w:br w:type="page"/>
      </w:r>
    </w:p>
    <w:p w14:paraId="2E28445C"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lastRenderedPageBreak/>
        <w:t>INFORMACIJA ANT IŠORINĖS PAKUOTĖS</w:t>
      </w:r>
    </w:p>
    <w:p w14:paraId="59D347AD"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p>
    <w:p w14:paraId="197191EA"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bCs/>
          <w:szCs w:val="22"/>
          <w:lang w:val="lt-LT"/>
        </w:rPr>
      </w:pPr>
      <w:r w:rsidRPr="00F235CF">
        <w:rPr>
          <w:rFonts w:eastAsia="Calibri"/>
          <w:b/>
          <w:szCs w:val="22"/>
          <w:lang w:val="lt-LT"/>
        </w:rPr>
        <w:t>KARTONO DĖŽUTĖ</w:t>
      </w:r>
    </w:p>
    <w:p w14:paraId="34F77E39" w14:textId="77777777" w:rsidR="00A561D8" w:rsidRPr="00F235CF" w:rsidRDefault="00A561D8" w:rsidP="00A561D8">
      <w:pPr>
        <w:widowControl w:val="0"/>
        <w:rPr>
          <w:rFonts w:eastAsia="Calibri"/>
          <w:noProof/>
          <w:szCs w:val="22"/>
          <w:lang w:val="lt-LT"/>
        </w:rPr>
      </w:pPr>
    </w:p>
    <w:p w14:paraId="15B21DBC" w14:textId="77777777" w:rsidR="00A561D8" w:rsidRPr="00F235CF" w:rsidRDefault="00A561D8" w:rsidP="00A561D8">
      <w:pPr>
        <w:widowControl w:val="0"/>
        <w:rPr>
          <w:rFonts w:eastAsia="Calibri"/>
          <w:noProof/>
          <w:szCs w:val="22"/>
          <w:lang w:val="lt-LT"/>
        </w:rPr>
      </w:pPr>
    </w:p>
    <w:p w14:paraId="6D2B84A5" w14:textId="77777777" w:rsidR="00A561D8" w:rsidRPr="00C9652A"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C9652A">
        <w:rPr>
          <w:rFonts w:eastAsia="Calibri"/>
          <w:b/>
          <w:szCs w:val="22"/>
          <w:lang w:val="lt-LT"/>
        </w:rPr>
        <w:t>1.</w:t>
      </w:r>
      <w:r w:rsidRPr="00C9652A">
        <w:rPr>
          <w:rFonts w:eastAsia="Calibri"/>
          <w:b/>
          <w:szCs w:val="22"/>
          <w:lang w:val="lt-LT"/>
        </w:rPr>
        <w:tab/>
        <w:t>VAISTINIO PREPARATO PAVADINIMAS</w:t>
      </w:r>
    </w:p>
    <w:p w14:paraId="398C957E" w14:textId="77777777" w:rsidR="00A561D8" w:rsidRPr="00C9652A" w:rsidRDefault="00A561D8" w:rsidP="00A561D8">
      <w:pPr>
        <w:widowControl w:val="0"/>
        <w:rPr>
          <w:rFonts w:eastAsia="Calibri"/>
          <w:noProof/>
          <w:szCs w:val="22"/>
          <w:lang w:val="lt-LT"/>
        </w:rPr>
      </w:pPr>
    </w:p>
    <w:p w14:paraId="614FDDCF" w14:textId="77777777" w:rsidR="00A561D8" w:rsidRPr="00F235CF" w:rsidRDefault="00A561D8" w:rsidP="00A561D8">
      <w:pPr>
        <w:widowControl w:val="0"/>
        <w:rPr>
          <w:szCs w:val="22"/>
          <w:lang w:val="lt-LT"/>
        </w:rPr>
      </w:pPr>
      <w:r w:rsidRPr="00F235CF">
        <w:rPr>
          <w:szCs w:val="22"/>
          <w:lang w:val="lt-LT"/>
        </w:rPr>
        <w:t>Zomiren 1 mg modifikuoto atpalaidavimo tabletės</w:t>
      </w:r>
    </w:p>
    <w:p w14:paraId="4FFD42A3" w14:textId="77777777" w:rsidR="00A561D8" w:rsidRDefault="00A561D8" w:rsidP="00A561D8">
      <w:pPr>
        <w:widowControl w:val="0"/>
        <w:rPr>
          <w:rFonts w:eastAsia="Calibri"/>
          <w:noProof/>
          <w:szCs w:val="22"/>
          <w:lang w:val="lt-LT"/>
        </w:rPr>
      </w:pPr>
    </w:p>
    <w:p w14:paraId="41F24B65" w14:textId="77777777" w:rsidR="00A561D8" w:rsidRPr="00C9652A" w:rsidRDefault="00A561D8" w:rsidP="00A561D8">
      <w:pPr>
        <w:widowControl w:val="0"/>
        <w:rPr>
          <w:rFonts w:eastAsia="Calibri"/>
          <w:noProof/>
          <w:szCs w:val="22"/>
          <w:lang w:val="lt-LT"/>
        </w:rPr>
      </w:pPr>
      <w:r w:rsidRPr="00C9652A">
        <w:rPr>
          <w:rFonts w:eastAsia="Calibri"/>
          <w:noProof/>
          <w:szCs w:val="22"/>
          <w:lang w:val="lt-LT"/>
        </w:rPr>
        <w:t>alprazolamum</w:t>
      </w:r>
    </w:p>
    <w:p w14:paraId="074335EA" w14:textId="77777777" w:rsidR="00A561D8" w:rsidRPr="00C9652A" w:rsidRDefault="00A561D8" w:rsidP="00A561D8">
      <w:pPr>
        <w:widowControl w:val="0"/>
        <w:rPr>
          <w:rFonts w:eastAsia="Calibri"/>
          <w:noProof/>
          <w:szCs w:val="22"/>
          <w:lang w:val="lt-LT"/>
        </w:rPr>
      </w:pPr>
    </w:p>
    <w:p w14:paraId="38780BC7" w14:textId="77777777" w:rsidR="00A561D8" w:rsidRPr="00C9652A" w:rsidRDefault="00A561D8" w:rsidP="00A561D8">
      <w:pPr>
        <w:widowControl w:val="0"/>
        <w:rPr>
          <w:rFonts w:eastAsia="Calibri"/>
          <w:noProof/>
          <w:szCs w:val="22"/>
          <w:lang w:val="lt-LT"/>
        </w:rPr>
      </w:pPr>
    </w:p>
    <w:p w14:paraId="7068ACDA" w14:textId="77777777" w:rsidR="00A561D8" w:rsidRPr="00C9652A"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C9652A">
        <w:rPr>
          <w:rFonts w:eastAsia="Calibri"/>
          <w:b/>
          <w:szCs w:val="22"/>
          <w:lang w:val="lt-LT"/>
        </w:rPr>
        <w:t>2.</w:t>
      </w:r>
      <w:r w:rsidRPr="00C9652A">
        <w:rPr>
          <w:rFonts w:eastAsia="Calibri"/>
          <w:b/>
          <w:szCs w:val="22"/>
          <w:lang w:val="lt-LT"/>
        </w:rPr>
        <w:tab/>
        <w:t>VEIKLIOJI MEDŽIAGA IR JOS KIEKIS</w:t>
      </w:r>
    </w:p>
    <w:p w14:paraId="7ABC260C" w14:textId="77777777" w:rsidR="00A561D8" w:rsidRPr="00C9652A" w:rsidRDefault="00A561D8" w:rsidP="00A561D8">
      <w:pPr>
        <w:widowControl w:val="0"/>
        <w:rPr>
          <w:rFonts w:eastAsia="Calibri"/>
          <w:noProof/>
          <w:szCs w:val="22"/>
          <w:lang w:val="lt-LT"/>
        </w:rPr>
      </w:pPr>
    </w:p>
    <w:p w14:paraId="1F0C8822" w14:textId="77777777" w:rsidR="00A561D8" w:rsidRPr="00C9652A" w:rsidRDefault="00A561D8" w:rsidP="00A561D8">
      <w:pPr>
        <w:widowControl w:val="0"/>
        <w:rPr>
          <w:rFonts w:eastAsia="Calibri"/>
          <w:noProof/>
          <w:szCs w:val="22"/>
          <w:lang w:val="lt-LT"/>
        </w:rPr>
      </w:pPr>
      <w:r w:rsidRPr="00C9652A">
        <w:rPr>
          <w:rFonts w:eastAsia="Calibri"/>
          <w:noProof/>
          <w:szCs w:val="22"/>
          <w:lang w:val="lt-LT"/>
        </w:rPr>
        <w:t>Vienoje modifikuoto atpalaidavimo tabletėje yra 1 mg alprazolamo.</w:t>
      </w:r>
    </w:p>
    <w:p w14:paraId="3ECF37E0" w14:textId="77777777" w:rsidR="00A561D8" w:rsidRPr="00C9652A" w:rsidRDefault="00A561D8" w:rsidP="00A561D8">
      <w:pPr>
        <w:widowControl w:val="0"/>
        <w:rPr>
          <w:rFonts w:eastAsia="Calibri"/>
          <w:noProof/>
          <w:szCs w:val="22"/>
          <w:lang w:val="lt-LT"/>
        </w:rPr>
      </w:pPr>
    </w:p>
    <w:p w14:paraId="2E9F56B5" w14:textId="77777777" w:rsidR="00A561D8" w:rsidRPr="00C9652A" w:rsidRDefault="00A561D8" w:rsidP="00A561D8">
      <w:pPr>
        <w:widowControl w:val="0"/>
        <w:rPr>
          <w:rFonts w:eastAsia="Calibri"/>
          <w:noProof/>
          <w:szCs w:val="22"/>
          <w:lang w:val="lt-LT"/>
        </w:rPr>
      </w:pPr>
    </w:p>
    <w:p w14:paraId="31CE186D" w14:textId="77777777" w:rsidR="00A561D8" w:rsidRPr="00C9652A"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highlight w:val="lightGray"/>
          <w:lang w:val="lt-LT"/>
        </w:rPr>
      </w:pPr>
      <w:r w:rsidRPr="00C9652A">
        <w:rPr>
          <w:rFonts w:eastAsia="Calibri"/>
          <w:b/>
          <w:szCs w:val="22"/>
          <w:lang w:val="lt-LT"/>
        </w:rPr>
        <w:t>3.</w:t>
      </w:r>
      <w:r w:rsidRPr="00C9652A">
        <w:rPr>
          <w:rFonts w:eastAsia="Calibri"/>
          <w:b/>
          <w:szCs w:val="22"/>
          <w:lang w:val="lt-LT"/>
        </w:rPr>
        <w:tab/>
        <w:t>PAGALBINIŲ MEDŽIAGŲ SĄRAŠAS</w:t>
      </w:r>
    </w:p>
    <w:p w14:paraId="4A8BC9B1" w14:textId="77777777" w:rsidR="00A561D8" w:rsidRPr="00C9652A" w:rsidRDefault="00A561D8" w:rsidP="00A561D8">
      <w:pPr>
        <w:widowControl w:val="0"/>
        <w:rPr>
          <w:rFonts w:eastAsia="Calibri"/>
          <w:noProof/>
          <w:szCs w:val="22"/>
          <w:lang w:val="lt-LT"/>
        </w:rPr>
      </w:pPr>
    </w:p>
    <w:p w14:paraId="6FC558B3" w14:textId="77777777" w:rsidR="00A561D8" w:rsidRPr="00F235CF" w:rsidRDefault="00A561D8" w:rsidP="00A561D8">
      <w:pPr>
        <w:widowControl w:val="0"/>
        <w:rPr>
          <w:szCs w:val="22"/>
          <w:lang w:val="lt-LT"/>
        </w:rPr>
      </w:pPr>
      <w:r w:rsidRPr="00F235CF">
        <w:rPr>
          <w:szCs w:val="22"/>
          <w:lang w:val="lt-LT"/>
        </w:rPr>
        <w:t>Sudėtyje yra laktozės.</w:t>
      </w:r>
    </w:p>
    <w:p w14:paraId="00E8BD39" w14:textId="77777777" w:rsidR="00A561D8" w:rsidRPr="00F235CF" w:rsidRDefault="00A561D8" w:rsidP="00A561D8">
      <w:pPr>
        <w:widowControl w:val="0"/>
        <w:rPr>
          <w:szCs w:val="22"/>
          <w:lang w:val="lt-LT"/>
        </w:rPr>
      </w:pPr>
      <w:r w:rsidRPr="00F235CF">
        <w:rPr>
          <w:szCs w:val="22"/>
          <w:lang w:val="lt-LT"/>
        </w:rPr>
        <w:t>Daugiau informacijos pateikta pakuotės lapelyje.</w:t>
      </w:r>
    </w:p>
    <w:p w14:paraId="7BAFE049" w14:textId="77777777" w:rsidR="00A561D8" w:rsidRPr="00F235CF" w:rsidRDefault="00A561D8" w:rsidP="00A561D8">
      <w:pPr>
        <w:widowControl w:val="0"/>
        <w:rPr>
          <w:rFonts w:eastAsia="Calibri"/>
          <w:noProof/>
          <w:szCs w:val="22"/>
          <w:lang w:val="lt-LT"/>
        </w:rPr>
      </w:pPr>
    </w:p>
    <w:p w14:paraId="253C53A6" w14:textId="77777777" w:rsidR="00A561D8" w:rsidRPr="00F235CF" w:rsidRDefault="00A561D8" w:rsidP="00A561D8">
      <w:pPr>
        <w:widowControl w:val="0"/>
        <w:rPr>
          <w:rFonts w:eastAsia="Calibri"/>
          <w:noProof/>
          <w:szCs w:val="22"/>
          <w:lang w:val="lt-LT"/>
        </w:rPr>
      </w:pPr>
    </w:p>
    <w:p w14:paraId="1661C161"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4.</w:t>
      </w:r>
      <w:r w:rsidRPr="00F235CF">
        <w:rPr>
          <w:rFonts w:eastAsia="Calibri"/>
          <w:b/>
          <w:szCs w:val="22"/>
          <w:lang w:val="lt-LT"/>
        </w:rPr>
        <w:tab/>
        <w:t>FARMACINĖ FORMA IR KIEKIS PAKUOTĖJE</w:t>
      </w:r>
    </w:p>
    <w:p w14:paraId="3F4450F3" w14:textId="77777777" w:rsidR="00A561D8" w:rsidRPr="00F235CF" w:rsidRDefault="00A561D8" w:rsidP="00A561D8">
      <w:pPr>
        <w:widowControl w:val="0"/>
        <w:rPr>
          <w:szCs w:val="22"/>
          <w:lang w:val="lt-LT"/>
        </w:rPr>
      </w:pPr>
    </w:p>
    <w:p w14:paraId="3AE24249" w14:textId="77777777" w:rsidR="00A561D8" w:rsidRPr="00F235CF" w:rsidRDefault="00A561D8" w:rsidP="00A561D8">
      <w:pPr>
        <w:widowControl w:val="0"/>
        <w:rPr>
          <w:rFonts w:eastAsia="Calibri"/>
          <w:noProof/>
          <w:szCs w:val="22"/>
          <w:lang w:val="lt-LT"/>
        </w:rPr>
      </w:pPr>
      <w:r w:rsidRPr="00F235CF">
        <w:rPr>
          <w:szCs w:val="22"/>
          <w:highlight w:val="lightGray"/>
          <w:lang w:val="lt-LT"/>
        </w:rPr>
        <w:t>Modifikuoto atpalaidavimo tablečių</w:t>
      </w:r>
    </w:p>
    <w:p w14:paraId="1515B35A" w14:textId="77777777" w:rsidR="00A561D8" w:rsidRPr="00F235CF" w:rsidRDefault="00A561D8" w:rsidP="00A561D8">
      <w:pPr>
        <w:widowControl w:val="0"/>
        <w:ind w:right="-2"/>
        <w:rPr>
          <w:szCs w:val="22"/>
          <w:lang w:val="lt-LT"/>
        </w:rPr>
      </w:pPr>
    </w:p>
    <w:p w14:paraId="7C8E4C73" w14:textId="77777777" w:rsidR="00A561D8" w:rsidRPr="00F235CF" w:rsidRDefault="00A561D8" w:rsidP="00A561D8">
      <w:pPr>
        <w:widowControl w:val="0"/>
        <w:ind w:right="-2"/>
        <w:rPr>
          <w:szCs w:val="22"/>
          <w:lang w:val="lt-LT"/>
        </w:rPr>
      </w:pPr>
      <w:r w:rsidRPr="00F235CF">
        <w:rPr>
          <w:szCs w:val="22"/>
          <w:lang w:val="lt-LT"/>
        </w:rPr>
        <w:t>20 modifikuoto atpalaidavimo tablečių.</w:t>
      </w:r>
    </w:p>
    <w:p w14:paraId="7A17BFED" w14:textId="77777777" w:rsidR="00A561D8" w:rsidRPr="00F235CF" w:rsidRDefault="00A561D8" w:rsidP="00A561D8">
      <w:pPr>
        <w:widowControl w:val="0"/>
        <w:ind w:right="-2"/>
        <w:rPr>
          <w:szCs w:val="22"/>
          <w:highlight w:val="lightGray"/>
          <w:lang w:val="lt-LT"/>
        </w:rPr>
      </w:pPr>
      <w:r w:rsidRPr="00F235CF">
        <w:rPr>
          <w:szCs w:val="22"/>
          <w:highlight w:val="lightGray"/>
          <w:lang w:val="lt-LT"/>
        </w:rPr>
        <w:t>30 modifikuoto atpalaidavimo tablečių.</w:t>
      </w:r>
    </w:p>
    <w:p w14:paraId="7C2AD384" w14:textId="77777777" w:rsidR="00A561D8" w:rsidRPr="00F235CF" w:rsidRDefault="00A561D8" w:rsidP="00A561D8">
      <w:pPr>
        <w:widowControl w:val="0"/>
        <w:ind w:right="-2"/>
        <w:rPr>
          <w:szCs w:val="22"/>
          <w:highlight w:val="lightGray"/>
          <w:lang w:val="lt-LT"/>
        </w:rPr>
      </w:pPr>
      <w:r w:rsidRPr="00F235CF">
        <w:rPr>
          <w:szCs w:val="22"/>
          <w:highlight w:val="lightGray"/>
          <w:lang w:val="lt-LT"/>
        </w:rPr>
        <w:t>60 modifikuoto atpalaidavimo tablečių.</w:t>
      </w:r>
    </w:p>
    <w:p w14:paraId="120168DD" w14:textId="77777777" w:rsidR="00A561D8" w:rsidRPr="00F235CF" w:rsidRDefault="00A561D8" w:rsidP="00A561D8">
      <w:pPr>
        <w:widowControl w:val="0"/>
        <w:ind w:right="-2"/>
        <w:rPr>
          <w:szCs w:val="22"/>
          <w:lang w:val="lt-LT"/>
        </w:rPr>
      </w:pPr>
      <w:r w:rsidRPr="00F235CF">
        <w:rPr>
          <w:szCs w:val="22"/>
          <w:highlight w:val="lightGray"/>
          <w:lang w:val="lt-LT"/>
        </w:rPr>
        <w:t>100 modifikuoto atpalaidavimo tablečių.</w:t>
      </w:r>
    </w:p>
    <w:p w14:paraId="5B20AE24" w14:textId="77777777" w:rsidR="00A561D8" w:rsidRPr="00F235CF" w:rsidRDefault="00A561D8" w:rsidP="00A561D8">
      <w:pPr>
        <w:widowControl w:val="0"/>
        <w:rPr>
          <w:rFonts w:eastAsia="Calibri"/>
          <w:noProof/>
          <w:szCs w:val="22"/>
          <w:lang w:val="lt-LT"/>
        </w:rPr>
      </w:pPr>
    </w:p>
    <w:p w14:paraId="0FC57C57" w14:textId="77777777" w:rsidR="00A561D8" w:rsidRPr="00F235CF" w:rsidRDefault="00A561D8" w:rsidP="00A561D8">
      <w:pPr>
        <w:widowControl w:val="0"/>
        <w:rPr>
          <w:rFonts w:eastAsia="Calibri"/>
          <w:noProof/>
          <w:szCs w:val="22"/>
          <w:lang w:val="lt-LT"/>
        </w:rPr>
      </w:pPr>
    </w:p>
    <w:p w14:paraId="263FC03E"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highlight w:val="lightGray"/>
          <w:lang w:val="lt-LT"/>
        </w:rPr>
      </w:pPr>
      <w:r w:rsidRPr="00F235CF">
        <w:rPr>
          <w:rFonts w:eastAsia="Calibri"/>
          <w:b/>
          <w:szCs w:val="22"/>
          <w:lang w:val="lt-LT"/>
        </w:rPr>
        <w:t>5.</w:t>
      </w:r>
      <w:r w:rsidRPr="00F235CF">
        <w:rPr>
          <w:rFonts w:eastAsia="Calibri"/>
          <w:b/>
          <w:szCs w:val="22"/>
          <w:lang w:val="lt-LT"/>
        </w:rPr>
        <w:tab/>
        <w:t>VARTOJIMO METODAS IR BŪDAS (-AI)</w:t>
      </w:r>
    </w:p>
    <w:p w14:paraId="76BECB8F" w14:textId="77777777" w:rsidR="00A561D8" w:rsidRPr="00F235CF" w:rsidRDefault="00A561D8" w:rsidP="00A561D8">
      <w:pPr>
        <w:widowControl w:val="0"/>
        <w:rPr>
          <w:rFonts w:eastAsia="Calibri"/>
          <w:noProof/>
          <w:szCs w:val="22"/>
          <w:lang w:val="lt-LT"/>
        </w:rPr>
      </w:pPr>
    </w:p>
    <w:p w14:paraId="10942044"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Vartoti per burną.</w:t>
      </w:r>
    </w:p>
    <w:p w14:paraId="1DA69929"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Prieš vartojimą perskaitykite pakuotės lapelį.</w:t>
      </w:r>
    </w:p>
    <w:p w14:paraId="1B4E862D" w14:textId="77777777" w:rsidR="00A561D8" w:rsidRPr="00F235CF" w:rsidRDefault="00A561D8" w:rsidP="00A561D8">
      <w:pPr>
        <w:widowControl w:val="0"/>
        <w:rPr>
          <w:rFonts w:eastAsia="Calibri"/>
          <w:noProof/>
          <w:szCs w:val="22"/>
          <w:lang w:val="lt-LT"/>
        </w:rPr>
      </w:pPr>
    </w:p>
    <w:p w14:paraId="2E7E1C61" w14:textId="77777777" w:rsidR="00A561D8" w:rsidRPr="00F235CF" w:rsidRDefault="00A561D8" w:rsidP="00A561D8">
      <w:pPr>
        <w:widowControl w:val="0"/>
        <w:rPr>
          <w:rFonts w:eastAsia="Calibri"/>
          <w:noProof/>
          <w:szCs w:val="22"/>
          <w:lang w:val="lt-LT"/>
        </w:rPr>
      </w:pPr>
    </w:p>
    <w:p w14:paraId="37137946"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6.</w:t>
      </w:r>
      <w:r w:rsidRPr="00F235CF">
        <w:rPr>
          <w:rFonts w:eastAsia="Calibri"/>
          <w:b/>
          <w:szCs w:val="22"/>
          <w:lang w:val="lt-LT"/>
        </w:rPr>
        <w:tab/>
        <w:t>SPECIALUS ĮSPĖJIMAS, KAD VAISTINĮ PREPARATĄ BŪTINA LAIKYTI VAIKAMS NEPASTEBIMOJE IR VIETOJE NEPASIEKIAMOJE</w:t>
      </w:r>
    </w:p>
    <w:p w14:paraId="01204993" w14:textId="77777777" w:rsidR="00A561D8" w:rsidRPr="00F235CF" w:rsidRDefault="00A561D8" w:rsidP="00A561D8">
      <w:pPr>
        <w:widowControl w:val="0"/>
        <w:rPr>
          <w:rFonts w:eastAsia="Calibri"/>
          <w:noProof/>
          <w:szCs w:val="22"/>
          <w:lang w:val="lt-LT"/>
        </w:rPr>
      </w:pPr>
    </w:p>
    <w:p w14:paraId="4EB34965"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Laikyti vaikams nepastebimoje ir nepasiekiamoje vietoje.</w:t>
      </w:r>
    </w:p>
    <w:p w14:paraId="4F137BFC" w14:textId="77777777" w:rsidR="00A561D8" w:rsidRPr="00F235CF" w:rsidRDefault="00A561D8" w:rsidP="00A561D8">
      <w:pPr>
        <w:widowControl w:val="0"/>
        <w:rPr>
          <w:rFonts w:eastAsia="Calibri"/>
          <w:noProof/>
          <w:szCs w:val="22"/>
          <w:lang w:val="lt-LT"/>
        </w:rPr>
      </w:pPr>
    </w:p>
    <w:p w14:paraId="3988651D" w14:textId="77777777" w:rsidR="00A561D8" w:rsidRPr="00F235CF" w:rsidRDefault="00A561D8" w:rsidP="00A561D8">
      <w:pPr>
        <w:widowControl w:val="0"/>
        <w:rPr>
          <w:rFonts w:eastAsia="Calibri"/>
          <w:noProof/>
          <w:szCs w:val="22"/>
          <w:lang w:val="lt-LT"/>
        </w:rPr>
      </w:pPr>
    </w:p>
    <w:p w14:paraId="409BD8F6"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highlight w:val="lightGray"/>
          <w:lang w:val="lt-LT"/>
        </w:rPr>
      </w:pPr>
      <w:r w:rsidRPr="00F235CF">
        <w:rPr>
          <w:rFonts w:eastAsia="Calibri"/>
          <w:b/>
          <w:szCs w:val="22"/>
          <w:lang w:val="lt-LT"/>
        </w:rPr>
        <w:t>7.</w:t>
      </w:r>
      <w:r w:rsidRPr="00F235CF">
        <w:rPr>
          <w:rFonts w:eastAsia="Calibri"/>
          <w:b/>
          <w:szCs w:val="22"/>
          <w:lang w:val="lt-LT"/>
        </w:rPr>
        <w:tab/>
        <w:t>KITAS (-I) SPECIALUS (-ŪS) ĮSPĖJIMAS (-AI) (JEI REIKIA)</w:t>
      </w:r>
    </w:p>
    <w:p w14:paraId="35DF1D86" w14:textId="77777777" w:rsidR="00A561D8" w:rsidRPr="00F235CF" w:rsidRDefault="00A561D8" w:rsidP="00A561D8">
      <w:pPr>
        <w:widowControl w:val="0"/>
        <w:rPr>
          <w:rFonts w:eastAsia="Calibri"/>
          <w:noProof/>
          <w:szCs w:val="22"/>
          <w:lang w:val="lt-LT"/>
        </w:rPr>
      </w:pPr>
    </w:p>
    <w:p w14:paraId="4B7C7472" w14:textId="77777777" w:rsidR="00A561D8" w:rsidRPr="00F235CF" w:rsidRDefault="00A561D8" w:rsidP="00A561D8">
      <w:pPr>
        <w:widowControl w:val="0"/>
        <w:rPr>
          <w:rFonts w:eastAsia="Calibri"/>
          <w:noProof/>
          <w:szCs w:val="22"/>
          <w:lang w:val="lt-LT"/>
        </w:rPr>
      </w:pPr>
    </w:p>
    <w:p w14:paraId="008C204B"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highlight w:val="lightGray"/>
          <w:lang w:val="lt-LT"/>
        </w:rPr>
      </w:pPr>
      <w:r w:rsidRPr="00F235CF">
        <w:rPr>
          <w:rFonts w:eastAsia="Calibri"/>
          <w:b/>
          <w:szCs w:val="22"/>
          <w:lang w:val="lt-LT"/>
        </w:rPr>
        <w:t>8.</w:t>
      </w:r>
      <w:r w:rsidRPr="00F235CF">
        <w:rPr>
          <w:rFonts w:eastAsia="Calibri"/>
          <w:b/>
          <w:szCs w:val="22"/>
          <w:lang w:val="lt-LT"/>
        </w:rPr>
        <w:tab/>
        <w:t>TINKAMUMO LAIKAS</w:t>
      </w:r>
    </w:p>
    <w:p w14:paraId="1ABF9FC9" w14:textId="77777777" w:rsidR="00A561D8" w:rsidRPr="00F235CF" w:rsidRDefault="00A561D8" w:rsidP="00A561D8">
      <w:pPr>
        <w:widowControl w:val="0"/>
        <w:rPr>
          <w:rFonts w:eastAsia="Calibri"/>
          <w:noProof/>
          <w:szCs w:val="22"/>
          <w:lang w:val="lt-LT"/>
        </w:rPr>
      </w:pPr>
    </w:p>
    <w:p w14:paraId="4461A0E3" w14:textId="77777777" w:rsidR="00A561D8" w:rsidRPr="00F235CF" w:rsidRDefault="00A561D8" w:rsidP="00A561D8">
      <w:pPr>
        <w:widowControl w:val="0"/>
        <w:numPr>
          <w:ilvl w:val="12"/>
          <w:numId w:val="0"/>
        </w:numPr>
        <w:tabs>
          <w:tab w:val="left" w:pos="8505"/>
        </w:tabs>
        <w:ind w:right="-2"/>
        <w:rPr>
          <w:szCs w:val="22"/>
          <w:lang w:val="lt-LT"/>
        </w:rPr>
      </w:pPr>
      <w:r w:rsidRPr="00F235CF">
        <w:rPr>
          <w:szCs w:val="22"/>
          <w:lang w:val="lt-LT"/>
        </w:rPr>
        <w:t>EXP (mm/MMMM)</w:t>
      </w:r>
    </w:p>
    <w:p w14:paraId="7065F2A6" w14:textId="77777777" w:rsidR="00A561D8" w:rsidRPr="00F235CF" w:rsidRDefault="00A561D8" w:rsidP="00A561D8">
      <w:pPr>
        <w:widowControl w:val="0"/>
        <w:rPr>
          <w:rFonts w:eastAsia="Calibri"/>
          <w:szCs w:val="22"/>
          <w:lang w:val="lt-LT" w:eastAsia="lt-LT"/>
        </w:rPr>
      </w:pPr>
      <w:r w:rsidRPr="00F235CF">
        <w:rPr>
          <w:rFonts w:eastAsia="Calibri"/>
          <w:szCs w:val="22"/>
          <w:highlight w:val="lightGray"/>
          <w:lang w:val="lt-LT" w:eastAsia="lt-LT"/>
        </w:rPr>
        <w:t>Tinka iki (mm/MMMM)</w:t>
      </w:r>
    </w:p>
    <w:p w14:paraId="121ACC15" w14:textId="77777777" w:rsidR="00A561D8" w:rsidRPr="00F235CF" w:rsidRDefault="00A561D8" w:rsidP="00A561D8">
      <w:pPr>
        <w:widowControl w:val="0"/>
        <w:rPr>
          <w:rFonts w:eastAsia="Calibri"/>
          <w:noProof/>
          <w:szCs w:val="22"/>
          <w:lang w:val="lt-LT"/>
        </w:rPr>
      </w:pPr>
    </w:p>
    <w:p w14:paraId="29140C2F" w14:textId="77777777" w:rsidR="00A561D8" w:rsidRPr="00F235CF" w:rsidRDefault="00A561D8" w:rsidP="00A561D8">
      <w:pPr>
        <w:widowControl w:val="0"/>
        <w:rPr>
          <w:rFonts w:eastAsia="Calibri"/>
          <w:noProof/>
          <w:szCs w:val="22"/>
          <w:lang w:val="lt-LT"/>
        </w:rPr>
      </w:pPr>
    </w:p>
    <w:p w14:paraId="012436A7"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9.</w:t>
      </w:r>
      <w:r w:rsidRPr="00F235CF">
        <w:rPr>
          <w:rFonts w:eastAsia="Calibri"/>
          <w:b/>
          <w:szCs w:val="22"/>
          <w:lang w:val="lt-LT"/>
        </w:rPr>
        <w:tab/>
        <w:t>SPECIALIOS LAIKYMO SĄLYGOS</w:t>
      </w:r>
    </w:p>
    <w:p w14:paraId="65515465" w14:textId="77777777" w:rsidR="00A561D8" w:rsidRPr="00F235CF" w:rsidRDefault="00A561D8" w:rsidP="00A561D8">
      <w:pPr>
        <w:widowControl w:val="0"/>
        <w:rPr>
          <w:rFonts w:eastAsia="Calibri"/>
          <w:noProof/>
          <w:szCs w:val="22"/>
          <w:lang w:val="lt-LT"/>
        </w:rPr>
      </w:pPr>
    </w:p>
    <w:p w14:paraId="7C1F9B94" w14:textId="77777777" w:rsidR="00A561D8" w:rsidRPr="00F235CF" w:rsidRDefault="00A561D8" w:rsidP="00A561D8">
      <w:pPr>
        <w:widowControl w:val="0"/>
        <w:rPr>
          <w:rFonts w:eastAsia="Calibri"/>
          <w:noProof/>
          <w:szCs w:val="22"/>
          <w:lang w:val="lt-LT"/>
        </w:rPr>
      </w:pPr>
    </w:p>
    <w:p w14:paraId="63A06FDB"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10.</w:t>
      </w:r>
      <w:r w:rsidRPr="00F235CF">
        <w:rPr>
          <w:rFonts w:eastAsia="Calibri"/>
          <w:b/>
          <w:szCs w:val="22"/>
          <w:lang w:val="lt-LT"/>
        </w:rPr>
        <w:tab/>
        <w:t xml:space="preserve">SPECIALIOS ATSARGUMO PRIEMONĖS DĖL NESUVARTOTO </w:t>
      </w:r>
      <w:r w:rsidRPr="00F235CF">
        <w:rPr>
          <w:rFonts w:eastAsia="Calibri"/>
          <w:b/>
          <w:bCs/>
          <w:szCs w:val="22"/>
          <w:lang w:val="lt-LT"/>
        </w:rPr>
        <w:t xml:space="preserve">VAISTINIO PREPARATO AR JO ATLIEKŲ </w:t>
      </w:r>
      <w:r w:rsidRPr="00F235CF">
        <w:rPr>
          <w:rFonts w:eastAsia="Calibri"/>
          <w:b/>
          <w:szCs w:val="22"/>
          <w:lang w:val="lt-LT"/>
        </w:rPr>
        <w:t>TVARKYMO (JEI REIKIA)</w:t>
      </w:r>
    </w:p>
    <w:p w14:paraId="1CEFFE66" w14:textId="77777777" w:rsidR="00A561D8" w:rsidRPr="00F235CF" w:rsidRDefault="00A561D8" w:rsidP="00A561D8">
      <w:pPr>
        <w:widowControl w:val="0"/>
        <w:rPr>
          <w:rFonts w:eastAsia="Calibri"/>
          <w:noProof/>
          <w:szCs w:val="22"/>
          <w:lang w:val="lt-LT"/>
        </w:rPr>
      </w:pPr>
    </w:p>
    <w:p w14:paraId="3DFF60BA" w14:textId="77777777" w:rsidR="00A561D8" w:rsidRPr="00F235CF" w:rsidRDefault="00A561D8" w:rsidP="00A561D8">
      <w:pPr>
        <w:widowControl w:val="0"/>
        <w:rPr>
          <w:rFonts w:eastAsia="Calibri"/>
          <w:noProof/>
          <w:szCs w:val="22"/>
          <w:lang w:val="lt-LT"/>
        </w:rPr>
      </w:pPr>
    </w:p>
    <w:p w14:paraId="092E98F7"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11.</w:t>
      </w:r>
      <w:r w:rsidRPr="00F235CF">
        <w:rPr>
          <w:rFonts w:eastAsia="Calibri"/>
          <w:b/>
          <w:szCs w:val="22"/>
          <w:lang w:val="lt-LT"/>
        </w:rPr>
        <w:tab/>
      </w:r>
      <w:r w:rsidRPr="00F235CF">
        <w:rPr>
          <w:b/>
          <w:szCs w:val="22"/>
          <w:lang w:val="lt-LT"/>
        </w:rPr>
        <w:t>REGISTRUOTOJO</w:t>
      </w:r>
      <w:r w:rsidRPr="00F235CF">
        <w:rPr>
          <w:rFonts w:eastAsia="Calibri"/>
          <w:b/>
          <w:szCs w:val="22"/>
          <w:lang w:val="lt-LT"/>
        </w:rPr>
        <w:t xml:space="preserve"> PAVADINIMAS IR ADRESAS</w:t>
      </w:r>
    </w:p>
    <w:p w14:paraId="5BAEE397" w14:textId="77777777" w:rsidR="00A561D8" w:rsidRPr="00F235CF" w:rsidRDefault="00A561D8" w:rsidP="00A561D8">
      <w:pPr>
        <w:widowControl w:val="0"/>
        <w:rPr>
          <w:rFonts w:eastAsia="Calibri"/>
          <w:noProof/>
          <w:szCs w:val="22"/>
          <w:lang w:val="lt-LT"/>
        </w:rPr>
      </w:pPr>
    </w:p>
    <w:p w14:paraId="5F5E09F8" w14:textId="77777777" w:rsidR="00A561D8" w:rsidRPr="00F235CF" w:rsidRDefault="00A561D8" w:rsidP="00A561D8">
      <w:pPr>
        <w:widowControl w:val="0"/>
        <w:jc w:val="both"/>
        <w:rPr>
          <w:szCs w:val="22"/>
          <w:lang w:val="lt-LT"/>
        </w:rPr>
      </w:pPr>
      <w:r w:rsidRPr="00F235CF">
        <w:rPr>
          <w:szCs w:val="22"/>
          <w:lang w:val="lt-LT"/>
        </w:rPr>
        <w:t>KRKA, d.d., Novo mesto, Šmarješka cesta 6, 8501 Novo mesto, Slovėnija</w:t>
      </w:r>
    </w:p>
    <w:p w14:paraId="35B1616F" w14:textId="77777777" w:rsidR="00A561D8" w:rsidRPr="00F235CF" w:rsidRDefault="00A561D8" w:rsidP="00A561D8">
      <w:pPr>
        <w:widowControl w:val="0"/>
        <w:rPr>
          <w:rFonts w:eastAsia="Calibri"/>
          <w:noProof/>
          <w:szCs w:val="22"/>
          <w:lang w:val="lt-LT"/>
        </w:rPr>
      </w:pPr>
    </w:p>
    <w:p w14:paraId="70F3C034" w14:textId="77777777" w:rsidR="00A561D8" w:rsidRPr="00F235CF" w:rsidRDefault="00A561D8" w:rsidP="00A561D8">
      <w:pPr>
        <w:widowControl w:val="0"/>
        <w:rPr>
          <w:rFonts w:eastAsia="Calibri"/>
          <w:noProof/>
          <w:szCs w:val="22"/>
          <w:lang w:val="lt-LT"/>
        </w:rPr>
      </w:pPr>
    </w:p>
    <w:p w14:paraId="522185C6"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12.</w:t>
      </w:r>
      <w:r w:rsidRPr="00F235CF">
        <w:rPr>
          <w:rFonts w:eastAsia="Calibri"/>
          <w:b/>
          <w:szCs w:val="22"/>
          <w:lang w:val="lt-LT"/>
        </w:rPr>
        <w:tab/>
      </w:r>
      <w:r w:rsidRPr="00F235CF">
        <w:rPr>
          <w:b/>
          <w:szCs w:val="22"/>
          <w:lang w:val="lt-LT"/>
        </w:rPr>
        <w:t>REGISTRACIJOS PAŽYMĖJIMO</w:t>
      </w:r>
      <w:r w:rsidRPr="00F235CF">
        <w:rPr>
          <w:rFonts w:eastAsia="Calibri"/>
          <w:b/>
          <w:szCs w:val="22"/>
          <w:lang w:val="lt-LT"/>
        </w:rPr>
        <w:t xml:space="preserve"> NUMERIS</w:t>
      </w:r>
      <w:r w:rsidRPr="00F235CF">
        <w:rPr>
          <w:szCs w:val="22"/>
          <w:lang w:val="lt-LT"/>
        </w:rPr>
        <w:t xml:space="preserve"> (-IAI)</w:t>
      </w:r>
    </w:p>
    <w:p w14:paraId="6B15D292" w14:textId="77777777" w:rsidR="00A561D8" w:rsidRPr="00F235CF" w:rsidRDefault="00A561D8" w:rsidP="00A561D8">
      <w:pPr>
        <w:widowControl w:val="0"/>
        <w:rPr>
          <w:rFonts w:eastAsia="Calibri"/>
          <w:noProof/>
          <w:szCs w:val="22"/>
          <w:lang w:val="lt-LT"/>
        </w:rPr>
      </w:pPr>
    </w:p>
    <w:p w14:paraId="3F3C1C7B" w14:textId="77777777" w:rsidR="00A561D8" w:rsidRPr="00F235CF" w:rsidRDefault="00A561D8" w:rsidP="00A561D8">
      <w:pPr>
        <w:widowControl w:val="0"/>
        <w:rPr>
          <w:szCs w:val="22"/>
          <w:lang w:val="lt-LT"/>
        </w:rPr>
      </w:pPr>
      <w:r w:rsidRPr="00C9652A">
        <w:rPr>
          <w:szCs w:val="22"/>
          <w:highlight w:val="lightGray"/>
          <w:lang w:val="lt-LT"/>
        </w:rPr>
        <w:t xml:space="preserve">N20 – </w:t>
      </w:r>
      <w:r w:rsidRPr="00F235CF">
        <w:rPr>
          <w:szCs w:val="22"/>
          <w:lang w:val="lt-LT"/>
        </w:rPr>
        <w:t>LT/1/08/1222/005</w:t>
      </w:r>
    </w:p>
    <w:p w14:paraId="001D74D4" w14:textId="77777777" w:rsidR="00A561D8" w:rsidRPr="00C9652A" w:rsidRDefault="00A561D8" w:rsidP="00A561D8">
      <w:pPr>
        <w:widowControl w:val="0"/>
        <w:rPr>
          <w:szCs w:val="22"/>
          <w:highlight w:val="lightGray"/>
          <w:lang w:val="lt-LT"/>
        </w:rPr>
      </w:pPr>
      <w:r w:rsidRPr="00C9652A">
        <w:rPr>
          <w:szCs w:val="22"/>
          <w:highlight w:val="lightGray"/>
          <w:lang w:val="lt-LT"/>
        </w:rPr>
        <w:t>N30 – LT/1/08/1222/006</w:t>
      </w:r>
    </w:p>
    <w:p w14:paraId="051789D7" w14:textId="77777777" w:rsidR="00A561D8" w:rsidRPr="00C9652A" w:rsidRDefault="00A561D8" w:rsidP="00A561D8">
      <w:pPr>
        <w:widowControl w:val="0"/>
        <w:rPr>
          <w:szCs w:val="22"/>
          <w:highlight w:val="lightGray"/>
          <w:lang w:val="lt-LT"/>
        </w:rPr>
      </w:pPr>
      <w:r w:rsidRPr="00C9652A">
        <w:rPr>
          <w:szCs w:val="22"/>
          <w:highlight w:val="lightGray"/>
          <w:lang w:val="lt-LT"/>
        </w:rPr>
        <w:t>N60 – LT/1/08/1222/007</w:t>
      </w:r>
    </w:p>
    <w:p w14:paraId="730F9FA5" w14:textId="77777777" w:rsidR="00A561D8" w:rsidRPr="00C9652A" w:rsidRDefault="00A561D8" w:rsidP="00A561D8">
      <w:pPr>
        <w:widowControl w:val="0"/>
        <w:rPr>
          <w:szCs w:val="22"/>
          <w:highlight w:val="lightGray"/>
          <w:lang w:val="lt-LT"/>
        </w:rPr>
      </w:pPr>
      <w:r w:rsidRPr="00C9652A">
        <w:rPr>
          <w:szCs w:val="22"/>
          <w:highlight w:val="lightGray"/>
          <w:lang w:val="lt-LT"/>
        </w:rPr>
        <w:t>N100 – LT/1/08/1222/008</w:t>
      </w:r>
    </w:p>
    <w:p w14:paraId="396C8167" w14:textId="77777777" w:rsidR="00A561D8" w:rsidRPr="00F235CF" w:rsidRDefault="00A561D8" w:rsidP="00A561D8">
      <w:pPr>
        <w:widowControl w:val="0"/>
        <w:rPr>
          <w:rFonts w:eastAsia="Calibri"/>
          <w:noProof/>
          <w:szCs w:val="22"/>
          <w:lang w:val="lt-LT"/>
        </w:rPr>
      </w:pPr>
    </w:p>
    <w:p w14:paraId="12AD14E0" w14:textId="77777777" w:rsidR="00A561D8" w:rsidRPr="00F235CF" w:rsidRDefault="00A561D8" w:rsidP="00A561D8">
      <w:pPr>
        <w:widowControl w:val="0"/>
        <w:rPr>
          <w:rFonts w:eastAsia="Calibri"/>
          <w:noProof/>
          <w:szCs w:val="22"/>
          <w:lang w:val="lt-LT"/>
        </w:rPr>
      </w:pPr>
    </w:p>
    <w:p w14:paraId="1506A1A8"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13.</w:t>
      </w:r>
      <w:r w:rsidRPr="00F235CF">
        <w:rPr>
          <w:rFonts w:eastAsia="Calibri"/>
          <w:b/>
          <w:szCs w:val="22"/>
          <w:lang w:val="lt-LT"/>
        </w:rPr>
        <w:tab/>
        <w:t>SERIJOS NUMERIS</w:t>
      </w:r>
    </w:p>
    <w:p w14:paraId="3A745A10" w14:textId="77777777" w:rsidR="00A561D8" w:rsidRPr="00F235CF" w:rsidRDefault="00A561D8" w:rsidP="00A561D8">
      <w:pPr>
        <w:widowControl w:val="0"/>
        <w:rPr>
          <w:rFonts w:eastAsia="Calibri"/>
          <w:noProof/>
          <w:szCs w:val="22"/>
          <w:lang w:val="lt-LT"/>
        </w:rPr>
      </w:pPr>
    </w:p>
    <w:p w14:paraId="1CAFDBDA" w14:textId="77777777" w:rsidR="00A561D8" w:rsidRPr="00F235CF" w:rsidRDefault="00A561D8" w:rsidP="00A561D8">
      <w:pPr>
        <w:widowControl w:val="0"/>
        <w:rPr>
          <w:noProof/>
          <w:szCs w:val="22"/>
          <w:lang w:val="lt-LT" w:eastAsia="lt-LT"/>
        </w:rPr>
      </w:pPr>
      <w:r w:rsidRPr="00F235CF">
        <w:rPr>
          <w:noProof/>
          <w:szCs w:val="22"/>
          <w:lang w:val="lt-LT" w:eastAsia="lt-LT"/>
        </w:rPr>
        <w:t>Lot</w:t>
      </w:r>
    </w:p>
    <w:p w14:paraId="2191EAFA" w14:textId="77777777" w:rsidR="00A561D8" w:rsidRPr="00F235CF" w:rsidRDefault="00A561D8" w:rsidP="00A561D8">
      <w:pPr>
        <w:widowControl w:val="0"/>
        <w:rPr>
          <w:rFonts w:eastAsia="Calibri"/>
          <w:noProof/>
          <w:szCs w:val="22"/>
          <w:lang w:val="lt-LT"/>
        </w:rPr>
      </w:pPr>
      <w:r w:rsidRPr="00F235CF">
        <w:rPr>
          <w:rFonts w:eastAsia="Calibri"/>
          <w:noProof/>
          <w:szCs w:val="22"/>
          <w:highlight w:val="lightGray"/>
          <w:lang w:val="lt-LT"/>
        </w:rPr>
        <w:t>Serija</w:t>
      </w:r>
    </w:p>
    <w:p w14:paraId="75F035CF" w14:textId="77777777" w:rsidR="00A561D8" w:rsidRPr="00F235CF" w:rsidRDefault="00A561D8" w:rsidP="00A561D8">
      <w:pPr>
        <w:widowControl w:val="0"/>
        <w:rPr>
          <w:rFonts w:eastAsia="Calibri"/>
          <w:noProof/>
          <w:szCs w:val="22"/>
          <w:lang w:val="lt-LT"/>
        </w:rPr>
      </w:pPr>
    </w:p>
    <w:p w14:paraId="1B4D40DC" w14:textId="77777777" w:rsidR="00A561D8" w:rsidRPr="00F235CF" w:rsidRDefault="00A561D8" w:rsidP="00A561D8">
      <w:pPr>
        <w:widowControl w:val="0"/>
        <w:rPr>
          <w:rFonts w:eastAsia="Calibri"/>
          <w:noProof/>
          <w:szCs w:val="22"/>
          <w:lang w:val="lt-LT"/>
        </w:rPr>
      </w:pPr>
    </w:p>
    <w:p w14:paraId="7DBDF8BB"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14.</w:t>
      </w:r>
      <w:r w:rsidRPr="00F235CF">
        <w:rPr>
          <w:rFonts w:eastAsia="Calibri"/>
          <w:b/>
          <w:szCs w:val="22"/>
          <w:lang w:val="lt-LT"/>
        </w:rPr>
        <w:tab/>
        <w:t>PARDAVIMO (IŠDAVIMO) TVARKA</w:t>
      </w:r>
    </w:p>
    <w:p w14:paraId="7BFC22B4" w14:textId="77777777" w:rsidR="00A561D8" w:rsidRPr="00F235CF" w:rsidRDefault="00A561D8" w:rsidP="00A561D8">
      <w:pPr>
        <w:widowControl w:val="0"/>
        <w:rPr>
          <w:rFonts w:eastAsia="Calibri"/>
          <w:noProof/>
          <w:szCs w:val="22"/>
          <w:lang w:val="lt-LT"/>
        </w:rPr>
      </w:pPr>
    </w:p>
    <w:p w14:paraId="12CC4E80"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 xml:space="preserve">Receptinis </w:t>
      </w:r>
      <w:r w:rsidRPr="00F235CF">
        <w:rPr>
          <w:noProof/>
          <w:szCs w:val="22"/>
          <w:lang w:val="lt-LT" w:eastAsia="lt-LT"/>
        </w:rPr>
        <w:t>vaistas</w:t>
      </w:r>
    </w:p>
    <w:p w14:paraId="42EC48C3" w14:textId="77777777" w:rsidR="00A561D8" w:rsidRPr="00F235CF" w:rsidRDefault="00A561D8" w:rsidP="00A561D8">
      <w:pPr>
        <w:widowControl w:val="0"/>
        <w:rPr>
          <w:rFonts w:eastAsia="Calibri"/>
          <w:noProof/>
          <w:szCs w:val="22"/>
          <w:lang w:val="lt-LT"/>
        </w:rPr>
      </w:pPr>
    </w:p>
    <w:p w14:paraId="7DB02685" w14:textId="77777777" w:rsidR="00A561D8" w:rsidRPr="00F235CF" w:rsidRDefault="00A561D8" w:rsidP="00A561D8">
      <w:pPr>
        <w:widowControl w:val="0"/>
        <w:rPr>
          <w:rFonts w:eastAsia="Calibri"/>
          <w:noProof/>
          <w:szCs w:val="22"/>
          <w:lang w:val="lt-LT"/>
        </w:rPr>
      </w:pPr>
    </w:p>
    <w:p w14:paraId="69C2B9AB"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15.</w:t>
      </w:r>
      <w:r w:rsidRPr="00F235CF">
        <w:rPr>
          <w:rFonts w:eastAsia="Calibri"/>
          <w:b/>
          <w:szCs w:val="22"/>
          <w:lang w:val="lt-LT"/>
        </w:rPr>
        <w:tab/>
        <w:t>VARTOJIMO INSTRUKCIJA</w:t>
      </w:r>
    </w:p>
    <w:p w14:paraId="6E59D0FA" w14:textId="77777777" w:rsidR="00A561D8" w:rsidRPr="00F235CF" w:rsidRDefault="00A561D8" w:rsidP="00A561D8">
      <w:pPr>
        <w:widowControl w:val="0"/>
        <w:rPr>
          <w:rFonts w:eastAsia="Calibri"/>
          <w:noProof/>
          <w:szCs w:val="22"/>
          <w:lang w:val="lt-LT"/>
        </w:rPr>
      </w:pPr>
    </w:p>
    <w:p w14:paraId="06B2EA54" w14:textId="77777777" w:rsidR="00A561D8" w:rsidRPr="00F235CF" w:rsidRDefault="00A561D8" w:rsidP="00A561D8">
      <w:pPr>
        <w:widowControl w:val="0"/>
        <w:rPr>
          <w:rFonts w:eastAsia="Calibri"/>
          <w:noProof/>
          <w:szCs w:val="22"/>
          <w:lang w:val="lt-LT"/>
        </w:rPr>
      </w:pPr>
    </w:p>
    <w:p w14:paraId="18D45463"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16.</w:t>
      </w:r>
      <w:r w:rsidRPr="00F235CF">
        <w:rPr>
          <w:rFonts w:eastAsia="Calibri"/>
          <w:b/>
          <w:szCs w:val="22"/>
          <w:lang w:val="lt-LT"/>
        </w:rPr>
        <w:tab/>
        <w:t>INFORMACIJA BRAILIO RAŠTU</w:t>
      </w:r>
    </w:p>
    <w:p w14:paraId="24B61276" w14:textId="77777777" w:rsidR="00A561D8" w:rsidRPr="00F235CF" w:rsidRDefault="00A561D8" w:rsidP="00A561D8">
      <w:pPr>
        <w:widowControl w:val="0"/>
        <w:rPr>
          <w:rFonts w:eastAsia="Calibri"/>
          <w:noProof/>
          <w:szCs w:val="22"/>
          <w:lang w:val="lt-LT"/>
        </w:rPr>
      </w:pPr>
    </w:p>
    <w:p w14:paraId="77EF110E"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zomiren 1 mg</w:t>
      </w:r>
    </w:p>
    <w:p w14:paraId="296E3E46" w14:textId="77777777" w:rsidR="00A561D8" w:rsidRPr="00F235CF" w:rsidRDefault="00A561D8" w:rsidP="00A561D8">
      <w:pPr>
        <w:widowControl w:val="0"/>
        <w:rPr>
          <w:rFonts w:eastAsia="Calibri"/>
          <w:noProof/>
          <w:szCs w:val="22"/>
          <w:lang w:val="lt-LT"/>
        </w:rPr>
      </w:pPr>
    </w:p>
    <w:p w14:paraId="0557C465" w14:textId="77777777" w:rsidR="00A561D8" w:rsidRPr="00F235CF" w:rsidRDefault="00A561D8" w:rsidP="00A561D8">
      <w:pPr>
        <w:widowControl w:val="0"/>
        <w:rPr>
          <w:rFonts w:eastAsia="Calibri"/>
          <w:noProof/>
          <w:szCs w:val="22"/>
          <w:lang w:val="lt-LT"/>
        </w:rPr>
      </w:pPr>
    </w:p>
    <w:p w14:paraId="13161CAD" w14:textId="77777777" w:rsidR="00A561D8" w:rsidRPr="00F235CF" w:rsidRDefault="00A561D8" w:rsidP="00A561D8">
      <w:pPr>
        <w:widowControl w:val="0"/>
        <w:pBdr>
          <w:top w:val="single" w:sz="4" w:space="1" w:color="auto"/>
          <w:left w:val="single" w:sz="4" w:space="4" w:color="auto"/>
          <w:bottom w:val="single" w:sz="4" w:space="0" w:color="auto"/>
          <w:right w:val="single" w:sz="4" w:space="4" w:color="auto"/>
        </w:pBdr>
        <w:rPr>
          <w:i/>
          <w:noProof/>
          <w:szCs w:val="22"/>
          <w:lang w:val="lt-LT"/>
        </w:rPr>
      </w:pPr>
      <w:r w:rsidRPr="00F235CF">
        <w:rPr>
          <w:b/>
          <w:noProof/>
          <w:szCs w:val="22"/>
          <w:lang w:val="lt-LT"/>
        </w:rPr>
        <w:t>17.</w:t>
      </w:r>
      <w:r w:rsidRPr="00F235CF">
        <w:rPr>
          <w:b/>
          <w:noProof/>
          <w:szCs w:val="22"/>
          <w:lang w:val="lt-LT"/>
        </w:rPr>
        <w:tab/>
        <w:t>UNIKALUS IDENTIFIKATORIUS – 2D BRŪKŠNINIS KODAS</w:t>
      </w:r>
    </w:p>
    <w:p w14:paraId="5256E559" w14:textId="77777777" w:rsidR="00A561D8" w:rsidRPr="00F235CF" w:rsidRDefault="00A561D8" w:rsidP="00A561D8">
      <w:pPr>
        <w:widowControl w:val="0"/>
        <w:rPr>
          <w:rFonts w:eastAsia="Calibri"/>
          <w:szCs w:val="22"/>
          <w:highlight w:val="lightGray"/>
          <w:lang w:val="lt-LT"/>
        </w:rPr>
      </w:pPr>
    </w:p>
    <w:p w14:paraId="6AA972A1" w14:textId="77777777" w:rsidR="00A561D8" w:rsidRPr="00F235CF" w:rsidRDefault="00A561D8" w:rsidP="00A561D8">
      <w:pPr>
        <w:widowControl w:val="0"/>
        <w:rPr>
          <w:rFonts w:eastAsia="Calibri"/>
          <w:szCs w:val="22"/>
          <w:highlight w:val="lightGray"/>
          <w:lang w:val="lt-LT"/>
        </w:rPr>
      </w:pPr>
      <w:r w:rsidRPr="00F235CF">
        <w:rPr>
          <w:rFonts w:eastAsia="Calibri"/>
          <w:szCs w:val="22"/>
          <w:highlight w:val="lightGray"/>
          <w:lang w:val="lt-LT"/>
        </w:rPr>
        <w:t>2D brūkšninis kodas su nurodytu unikaliu identifikatoriumi.</w:t>
      </w:r>
    </w:p>
    <w:p w14:paraId="019F6887" w14:textId="77777777" w:rsidR="00A561D8" w:rsidRPr="00F235CF" w:rsidRDefault="00A561D8" w:rsidP="00A561D8">
      <w:pPr>
        <w:widowControl w:val="0"/>
        <w:rPr>
          <w:snapToGrid w:val="0"/>
          <w:szCs w:val="22"/>
          <w:lang w:val="lt-LT" w:eastAsia="zh-CN"/>
        </w:rPr>
      </w:pPr>
    </w:p>
    <w:p w14:paraId="5B79B4F2" w14:textId="77777777" w:rsidR="00A561D8" w:rsidRPr="00F235CF" w:rsidRDefault="00A561D8" w:rsidP="00A561D8">
      <w:pPr>
        <w:widowControl w:val="0"/>
        <w:rPr>
          <w:snapToGrid w:val="0"/>
          <w:szCs w:val="22"/>
          <w:lang w:val="lt-LT" w:eastAsia="zh-CN"/>
        </w:rPr>
      </w:pPr>
    </w:p>
    <w:p w14:paraId="671F80B4" w14:textId="77777777" w:rsidR="00A561D8" w:rsidRPr="00F235CF" w:rsidRDefault="00A561D8" w:rsidP="00A561D8">
      <w:pPr>
        <w:widowControl w:val="0"/>
        <w:pBdr>
          <w:top w:val="single" w:sz="4" w:space="1" w:color="auto"/>
          <w:left w:val="single" w:sz="4" w:space="4" w:color="auto"/>
          <w:bottom w:val="single" w:sz="4" w:space="0" w:color="auto"/>
          <w:right w:val="single" w:sz="4" w:space="4" w:color="auto"/>
        </w:pBdr>
        <w:rPr>
          <w:i/>
          <w:noProof/>
          <w:szCs w:val="22"/>
          <w:lang w:val="lt-LT"/>
        </w:rPr>
      </w:pPr>
      <w:r w:rsidRPr="00F235CF">
        <w:rPr>
          <w:b/>
          <w:noProof/>
          <w:szCs w:val="22"/>
          <w:lang w:val="lt-LT"/>
        </w:rPr>
        <w:t>18.</w:t>
      </w:r>
      <w:r w:rsidRPr="00F235CF">
        <w:rPr>
          <w:b/>
          <w:noProof/>
          <w:szCs w:val="22"/>
          <w:lang w:val="lt-LT"/>
        </w:rPr>
        <w:tab/>
        <w:t>UNIKALUS IDENTIFIKATORIUS – ŽMONĖMS SUPRANTAMI DUOMENYS</w:t>
      </w:r>
    </w:p>
    <w:p w14:paraId="3E99680F" w14:textId="77777777" w:rsidR="00A561D8" w:rsidRPr="00F235CF" w:rsidRDefault="00A561D8" w:rsidP="00A561D8">
      <w:pPr>
        <w:widowControl w:val="0"/>
        <w:rPr>
          <w:rFonts w:eastAsia="Calibri"/>
          <w:szCs w:val="22"/>
          <w:lang w:val="lt-LT"/>
        </w:rPr>
      </w:pPr>
    </w:p>
    <w:p w14:paraId="1E39EC28" w14:textId="77777777" w:rsidR="00A561D8" w:rsidRPr="00C9652A" w:rsidRDefault="00A561D8" w:rsidP="00A561D8">
      <w:pPr>
        <w:widowControl w:val="0"/>
        <w:rPr>
          <w:rFonts w:eastAsia="Calibri"/>
          <w:szCs w:val="22"/>
          <w:lang w:val="lt-LT"/>
        </w:rPr>
      </w:pPr>
      <w:r w:rsidRPr="00C9652A">
        <w:rPr>
          <w:rFonts w:eastAsia="Calibri"/>
          <w:szCs w:val="22"/>
          <w:lang w:val="lt-LT"/>
        </w:rPr>
        <w:t>PC</w:t>
      </w:r>
    </w:p>
    <w:p w14:paraId="2F2572CE" w14:textId="77777777" w:rsidR="00A561D8" w:rsidRPr="00F235CF" w:rsidRDefault="00A561D8" w:rsidP="00A561D8">
      <w:pPr>
        <w:widowControl w:val="0"/>
        <w:rPr>
          <w:rFonts w:eastAsia="Calibri"/>
          <w:szCs w:val="22"/>
          <w:lang w:val="lt-LT"/>
        </w:rPr>
      </w:pPr>
      <w:r w:rsidRPr="00C9652A">
        <w:rPr>
          <w:rFonts w:eastAsia="Calibri"/>
          <w:szCs w:val="22"/>
          <w:lang w:val="lt-LT"/>
        </w:rPr>
        <w:t>SN</w:t>
      </w:r>
    </w:p>
    <w:p w14:paraId="4AB20C1F" w14:textId="77777777" w:rsidR="00A561D8" w:rsidRPr="00C9652A" w:rsidRDefault="00A561D8" w:rsidP="00A561D8">
      <w:pPr>
        <w:widowControl w:val="0"/>
        <w:rPr>
          <w:rFonts w:eastAsia="Calibri"/>
          <w:szCs w:val="22"/>
          <w:lang w:val="lt-LT"/>
        </w:rPr>
      </w:pPr>
      <w:r w:rsidRPr="00F235CF">
        <w:rPr>
          <w:rFonts w:eastAsia="Calibri"/>
          <w:szCs w:val="22"/>
          <w:highlight w:val="lightGray"/>
          <w:lang w:val="lt-LT"/>
        </w:rPr>
        <w:t>NN</w:t>
      </w:r>
    </w:p>
    <w:p w14:paraId="2B87DF73" w14:textId="77777777" w:rsidR="00A561D8" w:rsidRPr="00F235CF" w:rsidRDefault="00A561D8" w:rsidP="00A561D8">
      <w:pPr>
        <w:widowControl w:val="0"/>
        <w:rPr>
          <w:noProof/>
          <w:szCs w:val="22"/>
          <w:lang w:val="lt-LT" w:eastAsia="en-GB"/>
        </w:rPr>
      </w:pPr>
    </w:p>
    <w:p w14:paraId="1693FE9E" w14:textId="77777777" w:rsidR="00A561D8" w:rsidRPr="00F235CF" w:rsidRDefault="00A561D8" w:rsidP="00A561D8">
      <w:pPr>
        <w:widowControl w:val="0"/>
        <w:rPr>
          <w:rFonts w:eastAsia="Calibri"/>
          <w:noProof/>
          <w:szCs w:val="22"/>
          <w:lang w:val="lt-LT"/>
        </w:rPr>
      </w:pPr>
    </w:p>
    <w:p w14:paraId="469BC3F2"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br w:type="page"/>
      </w:r>
    </w:p>
    <w:p w14:paraId="60B8FEDE"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lastRenderedPageBreak/>
        <w:t xml:space="preserve">MINIMALI </w:t>
      </w:r>
      <w:r w:rsidRPr="00F235CF">
        <w:rPr>
          <w:rFonts w:eastAsia="Calibri"/>
          <w:b/>
          <w:caps/>
          <w:szCs w:val="22"/>
          <w:lang w:val="lt-LT"/>
        </w:rPr>
        <w:t xml:space="preserve">informacija ant </w:t>
      </w:r>
      <w:r w:rsidRPr="00F235CF">
        <w:rPr>
          <w:rFonts w:eastAsia="Calibri"/>
          <w:b/>
          <w:szCs w:val="22"/>
          <w:lang w:val="lt-LT"/>
        </w:rPr>
        <w:t>LIZDINIŲ PLOKŠTELIŲ ARBA DVISLUOKSNIŲ JUOSTELIŲ</w:t>
      </w:r>
    </w:p>
    <w:p w14:paraId="34167054"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p>
    <w:p w14:paraId="5BE00CA6"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LIZDINĖ PLOKŠTELĖ</w:t>
      </w:r>
    </w:p>
    <w:p w14:paraId="3D5216BE" w14:textId="77777777" w:rsidR="00A561D8" w:rsidRPr="00F235CF" w:rsidRDefault="00A561D8" w:rsidP="00A561D8">
      <w:pPr>
        <w:widowControl w:val="0"/>
        <w:rPr>
          <w:rFonts w:eastAsia="Calibri"/>
          <w:noProof/>
          <w:szCs w:val="22"/>
          <w:lang w:val="lt-LT"/>
        </w:rPr>
      </w:pPr>
    </w:p>
    <w:p w14:paraId="113F5A15" w14:textId="77777777" w:rsidR="00A561D8" w:rsidRPr="00F235CF" w:rsidRDefault="00A561D8" w:rsidP="00A561D8">
      <w:pPr>
        <w:widowControl w:val="0"/>
        <w:rPr>
          <w:rFonts w:eastAsia="Calibri"/>
          <w:noProof/>
          <w:szCs w:val="22"/>
          <w:lang w:val="lt-LT"/>
        </w:rPr>
      </w:pPr>
    </w:p>
    <w:p w14:paraId="466F900D"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w:t>
      </w:r>
      <w:r w:rsidRPr="00F235CF">
        <w:rPr>
          <w:rFonts w:eastAsia="Calibri"/>
          <w:b/>
          <w:szCs w:val="22"/>
          <w:lang w:val="lt-LT"/>
        </w:rPr>
        <w:tab/>
        <w:t>VAISTINIO PREPARATO PAVADINIMAS</w:t>
      </w:r>
    </w:p>
    <w:p w14:paraId="40F613F2" w14:textId="77777777" w:rsidR="00A561D8" w:rsidRPr="00F235CF" w:rsidRDefault="00A561D8" w:rsidP="00A561D8">
      <w:pPr>
        <w:widowControl w:val="0"/>
        <w:rPr>
          <w:rFonts w:eastAsia="Calibri"/>
          <w:noProof/>
          <w:szCs w:val="22"/>
          <w:lang w:val="lt-LT"/>
        </w:rPr>
      </w:pPr>
    </w:p>
    <w:p w14:paraId="3B6800DB" w14:textId="77777777" w:rsidR="00A561D8" w:rsidRPr="00F235CF" w:rsidRDefault="00A561D8" w:rsidP="00A561D8">
      <w:pPr>
        <w:widowControl w:val="0"/>
        <w:rPr>
          <w:szCs w:val="22"/>
          <w:lang w:val="lt-LT"/>
        </w:rPr>
      </w:pPr>
      <w:r w:rsidRPr="00F235CF">
        <w:rPr>
          <w:szCs w:val="22"/>
          <w:lang w:val="lt-LT"/>
        </w:rPr>
        <w:t>Zomiren 1 mg modifikuoto atpalaidavimo tabletės</w:t>
      </w:r>
    </w:p>
    <w:p w14:paraId="1FF5B883"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alprazolamum</w:t>
      </w:r>
    </w:p>
    <w:p w14:paraId="30B44319" w14:textId="77777777" w:rsidR="00A561D8" w:rsidRPr="00F235CF" w:rsidRDefault="00A561D8" w:rsidP="00A561D8">
      <w:pPr>
        <w:widowControl w:val="0"/>
        <w:rPr>
          <w:rFonts w:eastAsia="Calibri"/>
          <w:noProof/>
          <w:szCs w:val="22"/>
          <w:lang w:val="lt-LT"/>
        </w:rPr>
      </w:pPr>
    </w:p>
    <w:p w14:paraId="0E7ED0D4" w14:textId="77777777" w:rsidR="00A561D8" w:rsidRPr="00F235CF" w:rsidRDefault="00A561D8" w:rsidP="00A561D8">
      <w:pPr>
        <w:widowControl w:val="0"/>
        <w:rPr>
          <w:rFonts w:eastAsia="Calibri"/>
          <w:noProof/>
          <w:szCs w:val="22"/>
          <w:lang w:val="lt-LT"/>
        </w:rPr>
      </w:pPr>
    </w:p>
    <w:p w14:paraId="321E1814"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b/>
          <w:szCs w:val="22"/>
          <w:lang w:val="lt-LT"/>
        </w:rPr>
        <w:t>2.</w:t>
      </w:r>
      <w:r w:rsidRPr="00F235CF">
        <w:rPr>
          <w:b/>
          <w:szCs w:val="22"/>
          <w:lang w:val="lt-LT"/>
        </w:rPr>
        <w:tab/>
        <w:t>REGISTRUOTOJO</w:t>
      </w:r>
      <w:r w:rsidRPr="00F235CF">
        <w:rPr>
          <w:rFonts w:eastAsia="Calibri"/>
          <w:b/>
          <w:szCs w:val="22"/>
          <w:lang w:val="lt-LT"/>
        </w:rPr>
        <w:t xml:space="preserve"> PAVADINIMAS</w:t>
      </w:r>
    </w:p>
    <w:p w14:paraId="478E808C" w14:textId="77777777" w:rsidR="00A561D8" w:rsidRPr="00F235CF" w:rsidRDefault="00A561D8" w:rsidP="00A561D8">
      <w:pPr>
        <w:widowControl w:val="0"/>
        <w:rPr>
          <w:rFonts w:eastAsia="Calibri"/>
          <w:noProof/>
          <w:szCs w:val="22"/>
          <w:lang w:val="lt-LT"/>
        </w:rPr>
      </w:pPr>
    </w:p>
    <w:p w14:paraId="40E64710"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KRKA</w:t>
      </w:r>
    </w:p>
    <w:p w14:paraId="5D41003C" w14:textId="77777777" w:rsidR="00A561D8" w:rsidRPr="00F235CF" w:rsidRDefault="00A561D8" w:rsidP="00A561D8">
      <w:pPr>
        <w:widowControl w:val="0"/>
        <w:rPr>
          <w:rFonts w:eastAsia="Calibri"/>
          <w:noProof/>
          <w:szCs w:val="22"/>
          <w:lang w:val="lt-LT"/>
        </w:rPr>
      </w:pPr>
    </w:p>
    <w:p w14:paraId="21B2EC51" w14:textId="77777777" w:rsidR="00A561D8" w:rsidRPr="00F235CF" w:rsidRDefault="00A561D8" w:rsidP="00A561D8">
      <w:pPr>
        <w:widowControl w:val="0"/>
        <w:rPr>
          <w:rFonts w:eastAsia="Calibri"/>
          <w:noProof/>
          <w:szCs w:val="22"/>
          <w:lang w:val="lt-LT"/>
        </w:rPr>
      </w:pPr>
    </w:p>
    <w:p w14:paraId="6820B631"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3.</w:t>
      </w:r>
      <w:r w:rsidRPr="00F235CF">
        <w:rPr>
          <w:rFonts w:eastAsia="Calibri"/>
          <w:b/>
          <w:szCs w:val="22"/>
          <w:lang w:val="lt-LT"/>
        </w:rPr>
        <w:tab/>
        <w:t>TINKAMUMO LAIKAS</w:t>
      </w:r>
    </w:p>
    <w:p w14:paraId="49FA5CAD" w14:textId="77777777" w:rsidR="00A561D8" w:rsidRPr="00F235CF" w:rsidRDefault="00A561D8" w:rsidP="00A561D8">
      <w:pPr>
        <w:widowControl w:val="0"/>
        <w:rPr>
          <w:rFonts w:eastAsia="Calibri"/>
          <w:noProof/>
          <w:szCs w:val="22"/>
          <w:lang w:val="lt-LT"/>
        </w:rPr>
      </w:pPr>
    </w:p>
    <w:p w14:paraId="24C241C0"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EXP (mm/MMMM)</w:t>
      </w:r>
    </w:p>
    <w:p w14:paraId="4B61219D" w14:textId="77777777" w:rsidR="00A561D8" w:rsidRPr="00F235CF" w:rsidRDefault="00A561D8" w:rsidP="00A561D8">
      <w:pPr>
        <w:widowControl w:val="0"/>
        <w:rPr>
          <w:rFonts w:eastAsia="Calibri"/>
          <w:noProof/>
          <w:szCs w:val="22"/>
          <w:lang w:val="lt-LT"/>
        </w:rPr>
      </w:pPr>
    </w:p>
    <w:p w14:paraId="68536D15" w14:textId="77777777" w:rsidR="00A561D8" w:rsidRPr="00F235CF" w:rsidRDefault="00A561D8" w:rsidP="00A561D8">
      <w:pPr>
        <w:widowControl w:val="0"/>
        <w:rPr>
          <w:rFonts w:eastAsia="Calibri"/>
          <w:noProof/>
          <w:szCs w:val="22"/>
          <w:lang w:val="lt-LT"/>
        </w:rPr>
      </w:pPr>
    </w:p>
    <w:p w14:paraId="638CB1CB"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4.</w:t>
      </w:r>
      <w:r w:rsidRPr="00F235CF">
        <w:rPr>
          <w:rFonts w:eastAsia="Calibri"/>
          <w:b/>
          <w:szCs w:val="22"/>
          <w:lang w:val="lt-LT"/>
        </w:rPr>
        <w:tab/>
        <w:t>SERIJOS NUMERIS</w:t>
      </w:r>
    </w:p>
    <w:p w14:paraId="278D998E" w14:textId="77777777" w:rsidR="00A561D8" w:rsidRPr="00F235CF" w:rsidRDefault="00A561D8" w:rsidP="00A561D8">
      <w:pPr>
        <w:widowControl w:val="0"/>
        <w:rPr>
          <w:rFonts w:eastAsia="Calibri"/>
          <w:noProof/>
          <w:szCs w:val="22"/>
          <w:lang w:val="lt-LT"/>
        </w:rPr>
      </w:pPr>
    </w:p>
    <w:p w14:paraId="7E48AA22"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Lot</w:t>
      </w:r>
    </w:p>
    <w:p w14:paraId="44B3DA7B" w14:textId="77777777" w:rsidR="00A561D8" w:rsidRPr="00F235CF" w:rsidRDefault="00A561D8" w:rsidP="00A561D8">
      <w:pPr>
        <w:widowControl w:val="0"/>
        <w:rPr>
          <w:rFonts w:eastAsia="Calibri"/>
          <w:noProof/>
          <w:szCs w:val="22"/>
          <w:lang w:val="lt-LT"/>
        </w:rPr>
      </w:pPr>
    </w:p>
    <w:p w14:paraId="42D16B8A" w14:textId="77777777" w:rsidR="00A561D8" w:rsidRPr="00F235CF" w:rsidRDefault="00A561D8" w:rsidP="00A561D8">
      <w:pPr>
        <w:widowControl w:val="0"/>
        <w:rPr>
          <w:rFonts w:eastAsia="Calibri"/>
          <w:noProof/>
          <w:szCs w:val="22"/>
          <w:lang w:val="lt-LT"/>
        </w:rPr>
      </w:pPr>
    </w:p>
    <w:p w14:paraId="77175237"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5.</w:t>
      </w:r>
      <w:r w:rsidRPr="00F235CF">
        <w:rPr>
          <w:rFonts w:eastAsia="Calibri"/>
          <w:b/>
          <w:szCs w:val="22"/>
          <w:lang w:val="lt-LT"/>
        </w:rPr>
        <w:tab/>
        <w:t>KITA</w:t>
      </w:r>
    </w:p>
    <w:p w14:paraId="54B9F3F4" w14:textId="77777777" w:rsidR="00A561D8" w:rsidRPr="00F235CF" w:rsidRDefault="00A561D8" w:rsidP="00A561D8">
      <w:pPr>
        <w:widowControl w:val="0"/>
        <w:rPr>
          <w:rFonts w:eastAsia="Calibri"/>
          <w:noProof/>
          <w:szCs w:val="22"/>
          <w:lang w:val="lt-LT"/>
        </w:rPr>
      </w:pPr>
    </w:p>
    <w:p w14:paraId="7CD0A7BC" w14:textId="77777777" w:rsidR="00A561D8" w:rsidRPr="00F235CF" w:rsidRDefault="00A561D8" w:rsidP="00A561D8">
      <w:pPr>
        <w:widowControl w:val="0"/>
        <w:rPr>
          <w:rFonts w:eastAsia="Calibri"/>
          <w:szCs w:val="22"/>
          <w:lang w:val="lt-LT"/>
        </w:rPr>
      </w:pPr>
      <w:r w:rsidRPr="00F235CF">
        <w:rPr>
          <w:rFonts w:eastAsia="Calibri"/>
          <w:noProof/>
          <w:szCs w:val="22"/>
          <w:lang w:val="lt-LT"/>
        </w:rPr>
        <w:br w:type="page"/>
      </w:r>
    </w:p>
    <w:p w14:paraId="6BBFDE2A"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lastRenderedPageBreak/>
        <w:t>INFORMACIJA ANT IŠORINĖS PAKUOTĖS</w:t>
      </w:r>
    </w:p>
    <w:p w14:paraId="3ABAEFAA"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p>
    <w:p w14:paraId="308910B8"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bCs/>
          <w:szCs w:val="22"/>
          <w:lang w:val="lt-LT"/>
        </w:rPr>
      </w:pPr>
      <w:r w:rsidRPr="00F235CF">
        <w:rPr>
          <w:rFonts w:eastAsia="Calibri"/>
          <w:b/>
          <w:szCs w:val="22"/>
          <w:lang w:val="lt-LT"/>
        </w:rPr>
        <w:t>KARTONO DĖŽUTĖ</w:t>
      </w:r>
    </w:p>
    <w:p w14:paraId="15533305" w14:textId="77777777" w:rsidR="00A561D8" w:rsidRPr="00F235CF" w:rsidRDefault="00A561D8" w:rsidP="00A561D8">
      <w:pPr>
        <w:widowControl w:val="0"/>
        <w:rPr>
          <w:rFonts w:eastAsia="Calibri"/>
          <w:noProof/>
          <w:szCs w:val="22"/>
          <w:lang w:val="lt-LT"/>
        </w:rPr>
      </w:pPr>
    </w:p>
    <w:p w14:paraId="33D907EE" w14:textId="77777777" w:rsidR="00A561D8" w:rsidRPr="00F235CF" w:rsidRDefault="00A561D8" w:rsidP="00A561D8">
      <w:pPr>
        <w:widowControl w:val="0"/>
        <w:rPr>
          <w:rFonts w:eastAsia="Calibri"/>
          <w:noProof/>
          <w:szCs w:val="22"/>
          <w:lang w:val="lt-LT"/>
        </w:rPr>
      </w:pPr>
    </w:p>
    <w:p w14:paraId="28120962" w14:textId="77777777" w:rsidR="00A561D8" w:rsidRPr="00C9652A"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C9652A">
        <w:rPr>
          <w:rFonts w:eastAsia="Calibri"/>
          <w:b/>
          <w:szCs w:val="22"/>
          <w:lang w:val="lt-LT"/>
        </w:rPr>
        <w:t>1.</w:t>
      </w:r>
      <w:r w:rsidRPr="00C9652A">
        <w:rPr>
          <w:rFonts w:eastAsia="Calibri"/>
          <w:b/>
          <w:szCs w:val="22"/>
          <w:lang w:val="lt-LT"/>
        </w:rPr>
        <w:tab/>
        <w:t>VAISTINIO PREPARATO PAVADINIMAS</w:t>
      </w:r>
    </w:p>
    <w:p w14:paraId="56FEB8DC" w14:textId="77777777" w:rsidR="00A561D8" w:rsidRPr="00C9652A" w:rsidRDefault="00A561D8" w:rsidP="00A561D8">
      <w:pPr>
        <w:widowControl w:val="0"/>
        <w:rPr>
          <w:rFonts w:eastAsia="Calibri"/>
          <w:noProof/>
          <w:szCs w:val="22"/>
          <w:lang w:val="lt-LT"/>
        </w:rPr>
      </w:pPr>
    </w:p>
    <w:p w14:paraId="0506BBF9" w14:textId="77777777" w:rsidR="00A561D8" w:rsidRPr="00F235CF" w:rsidRDefault="00A561D8" w:rsidP="00A561D8">
      <w:pPr>
        <w:widowControl w:val="0"/>
        <w:rPr>
          <w:szCs w:val="22"/>
          <w:lang w:val="lt-LT"/>
        </w:rPr>
      </w:pPr>
      <w:r w:rsidRPr="00F235CF">
        <w:rPr>
          <w:szCs w:val="22"/>
          <w:lang w:val="lt-LT"/>
        </w:rPr>
        <w:t>Zomiren 2 mg modifikuoto atpalaidavimo tabletės</w:t>
      </w:r>
    </w:p>
    <w:p w14:paraId="6E65F015" w14:textId="77777777" w:rsidR="00A561D8" w:rsidRDefault="00A561D8" w:rsidP="00A561D8">
      <w:pPr>
        <w:widowControl w:val="0"/>
        <w:rPr>
          <w:rFonts w:eastAsia="Calibri"/>
          <w:noProof/>
          <w:szCs w:val="22"/>
          <w:lang w:val="lt-LT"/>
        </w:rPr>
      </w:pPr>
    </w:p>
    <w:p w14:paraId="57B85169" w14:textId="77777777" w:rsidR="00A561D8" w:rsidRPr="00C9652A" w:rsidRDefault="00A561D8" w:rsidP="00A561D8">
      <w:pPr>
        <w:widowControl w:val="0"/>
        <w:rPr>
          <w:rFonts w:eastAsia="Calibri"/>
          <w:noProof/>
          <w:szCs w:val="22"/>
          <w:lang w:val="lt-LT"/>
        </w:rPr>
      </w:pPr>
      <w:r w:rsidRPr="00C9652A">
        <w:rPr>
          <w:rFonts w:eastAsia="Calibri"/>
          <w:noProof/>
          <w:szCs w:val="22"/>
          <w:lang w:val="lt-LT"/>
        </w:rPr>
        <w:t>alprazolamum</w:t>
      </w:r>
    </w:p>
    <w:p w14:paraId="551805AE" w14:textId="77777777" w:rsidR="00A561D8" w:rsidRPr="00C9652A" w:rsidRDefault="00A561D8" w:rsidP="00A561D8">
      <w:pPr>
        <w:widowControl w:val="0"/>
        <w:rPr>
          <w:rFonts w:eastAsia="Calibri"/>
          <w:noProof/>
          <w:szCs w:val="22"/>
          <w:lang w:val="lt-LT"/>
        </w:rPr>
      </w:pPr>
    </w:p>
    <w:p w14:paraId="159ECA91" w14:textId="77777777" w:rsidR="00A561D8" w:rsidRPr="00C9652A" w:rsidRDefault="00A561D8" w:rsidP="00A561D8">
      <w:pPr>
        <w:widowControl w:val="0"/>
        <w:rPr>
          <w:rFonts w:eastAsia="Calibri"/>
          <w:noProof/>
          <w:szCs w:val="22"/>
          <w:lang w:val="lt-LT"/>
        </w:rPr>
      </w:pPr>
    </w:p>
    <w:p w14:paraId="07CDD4CD" w14:textId="77777777" w:rsidR="00A561D8" w:rsidRPr="00C9652A"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C9652A">
        <w:rPr>
          <w:rFonts w:eastAsia="Calibri"/>
          <w:b/>
          <w:szCs w:val="22"/>
          <w:lang w:val="lt-LT"/>
        </w:rPr>
        <w:t>2.</w:t>
      </w:r>
      <w:r w:rsidRPr="00C9652A">
        <w:rPr>
          <w:rFonts w:eastAsia="Calibri"/>
          <w:b/>
          <w:szCs w:val="22"/>
          <w:lang w:val="lt-LT"/>
        </w:rPr>
        <w:tab/>
        <w:t>VEIKLIOJI MEDŽIAGA IR JOS KIEKIS</w:t>
      </w:r>
    </w:p>
    <w:p w14:paraId="7E6971D1" w14:textId="77777777" w:rsidR="00A561D8" w:rsidRPr="00C9652A" w:rsidRDefault="00A561D8" w:rsidP="00A561D8">
      <w:pPr>
        <w:widowControl w:val="0"/>
        <w:rPr>
          <w:rFonts w:eastAsia="Calibri"/>
          <w:noProof/>
          <w:szCs w:val="22"/>
          <w:lang w:val="lt-LT"/>
        </w:rPr>
      </w:pPr>
    </w:p>
    <w:p w14:paraId="2E406BB8" w14:textId="77777777" w:rsidR="00A561D8" w:rsidRPr="00C9652A" w:rsidRDefault="00A561D8" w:rsidP="00A561D8">
      <w:pPr>
        <w:widowControl w:val="0"/>
        <w:rPr>
          <w:rFonts w:eastAsia="Calibri"/>
          <w:noProof/>
          <w:szCs w:val="22"/>
          <w:lang w:val="lt-LT"/>
        </w:rPr>
      </w:pPr>
      <w:r w:rsidRPr="00C9652A">
        <w:rPr>
          <w:rFonts w:eastAsia="Calibri"/>
          <w:noProof/>
          <w:szCs w:val="22"/>
          <w:lang w:val="lt-LT"/>
        </w:rPr>
        <w:t>Vienoje modifikuoto atpalaidavimo tabletėje yra 2 mg alprazolamo.</w:t>
      </w:r>
    </w:p>
    <w:p w14:paraId="78713101" w14:textId="77777777" w:rsidR="00A561D8" w:rsidRPr="00C9652A" w:rsidRDefault="00A561D8" w:rsidP="00A561D8">
      <w:pPr>
        <w:widowControl w:val="0"/>
        <w:rPr>
          <w:rFonts w:eastAsia="Calibri"/>
          <w:noProof/>
          <w:szCs w:val="22"/>
          <w:lang w:val="lt-LT"/>
        </w:rPr>
      </w:pPr>
    </w:p>
    <w:p w14:paraId="2971F84A" w14:textId="77777777" w:rsidR="00A561D8" w:rsidRPr="00C9652A" w:rsidRDefault="00A561D8" w:rsidP="00A561D8">
      <w:pPr>
        <w:widowControl w:val="0"/>
        <w:rPr>
          <w:rFonts w:eastAsia="Calibri"/>
          <w:noProof/>
          <w:szCs w:val="22"/>
          <w:lang w:val="lt-LT"/>
        </w:rPr>
      </w:pPr>
    </w:p>
    <w:p w14:paraId="144EEB5A" w14:textId="77777777" w:rsidR="00A561D8" w:rsidRPr="00C9652A"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highlight w:val="lightGray"/>
          <w:lang w:val="lt-LT"/>
        </w:rPr>
      </w:pPr>
      <w:r w:rsidRPr="00C9652A">
        <w:rPr>
          <w:rFonts w:eastAsia="Calibri"/>
          <w:b/>
          <w:szCs w:val="22"/>
          <w:lang w:val="lt-LT"/>
        </w:rPr>
        <w:t>3.</w:t>
      </w:r>
      <w:r w:rsidRPr="00C9652A">
        <w:rPr>
          <w:rFonts w:eastAsia="Calibri"/>
          <w:b/>
          <w:szCs w:val="22"/>
          <w:lang w:val="lt-LT"/>
        </w:rPr>
        <w:tab/>
        <w:t>PAGALBINIŲ MEDŽIAGŲ SĄRAŠAS</w:t>
      </w:r>
    </w:p>
    <w:p w14:paraId="32A7A593" w14:textId="77777777" w:rsidR="00A561D8" w:rsidRPr="00C9652A" w:rsidRDefault="00A561D8" w:rsidP="00A561D8">
      <w:pPr>
        <w:widowControl w:val="0"/>
        <w:rPr>
          <w:rFonts w:eastAsia="Calibri"/>
          <w:noProof/>
          <w:szCs w:val="22"/>
          <w:lang w:val="lt-LT"/>
        </w:rPr>
      </w:pPr>
    </w:p>
    <w:p w14:paraId="6487D5FC" w14:textId="77777777" w:rsidR="00A561D8" w:rsidRPr="00F235CF" w:rsidRDefault="00A561D8" w:rsidP="00A561D8">
      <w:pPr>
        <w:widowControl w:val="0"/>
        <w:rPr>
          <w:szCs w:val="22"/>
          <w:lang w:val="lt-LT"/>
        </w:rPr>
      </w:pPr>
      <w:r w:rsidRPr="00F235CF">
        <w:rPr>
          <w:szCs w:val="22"/>
          <w:lang w:val="lt-LT"/>
        </w:rPr>
        <w:t>Sudėtyje yra laktozės.</w:t>
      </w:r>
    </w:p>
    <w:p w14:paraId="4A291FBB" w14:textId="77777777" w:rsidR="00A561D8" w:rsidRPr="00F235CF" w:rsidRDefault="00A561D8" w:rsidP="00A561D8">
      <w:pPr>
        <w:widowControl w:val="0"/>
        <w:rPr>
          <w:szCs w:val="22"/>
          <w:lang w:val="lt-LT"/>
        </w:rPr>
      </w:pPr>
      <w:r w:rsidRPr="00F235CF">
        <w:rPr>
          <w:szCs w:val="22"/>
          <w:lang w:val="lt-LT"/>
        </w:rPr>
        <w:t>Daugiau informacijos pateikta pakuotės lapelyje.</w:t>
      </w:r>
    </w:p>
    <w:p w14:paraId="26B31417" w14:textId="77777777" w:rsidR="00A561D8" w:rsidRPr="00F235CF" w:rsidRDefault="00A561D8" w:rsidP="00A561D8">
      <w:pPr>
        <w:widowControl w:val="0"/>
        <w:rPr>
          <w:rFonts w:eastAsia="Calibri"/>
          <w:noProof/>
          <w:szCs w:val="22"/>
          <w:lang w:val="lt-LT"/>
        </w:rPr>
      </w:pPr>
    </w:p>
    <w:p w14:paraId="3F1670F3" w14:textId="77777777" w:rsidR="00A561D8" w:rsidRPr="00F235CF" w:rsidRDefault="00A561D8" w:rsidP="00A561D8">
      <w:pPr>
        <w:widowControl w:val="0"/>
        <w:rPr>
          <w:rFonts w:eastAsia="Calibri"/>
          <w:noProof/>
          <w:szCs w:val="22"/>
          <w:lang w:val="lt-LT"/>
        </w:rPr>
      </w:pPr>
    </w:p>
    <w:p w14:paraId="5AF7F5C3"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4.</w:t>
      </w:r>
      <w:r w:rsidRPr="00F235CF">
        <w:rPr>
          <w:rFonts w:eastAsia="Calibri"/>
          <w:b/>
          <w:szCs w:val="22"/>
          <w:lang w:val="lt-LT"/>
        </w:rPr>
        <w:tab/>
        <w:t>FARMACINĖ FORMA IR KIEKIS PAKUOTĖJE</w:t>
      </w:r>
    </w:p>
    <w:p w14:paraId="759C31B9" w14:textId="77777777" w:rsidR="00A561D8" w:rsidRPr="00F235CF" w:rsidRDefault="00A561D8" w:rsidP="00A561D8">
      <w:pPr>
        <w:widowControl w:val="0"/>
        <w:rPr>
          <w:rFonts w:eastAsia="Calibri"/>
          <w:noProof/>
          <w:szCs w:val="22"/>
          <w:lang w:val="lt-LT"/>
        </w:rPr>
      </w:pPr>
    </w:p>
    <w:p w14:paraId="042C7807" w14:textId="77777777" w:rsidR="00A561D8" w:rsidRPr="00F235CF" w:rsidRDefault="00A561D8" w:rsidP="00A561D8">
      <w:pPr>
        <w:widowControl w:val="0"/>
        <w:rPr>
          <w:rFonts w:eastAsia="Calibri"/>
          <w:noProof/>
          <w:szCs w:val="22"/>
          <w:lang w:val="lt-LT"/>
        </w:rPr>
      </w:pPr>
      <w:r w:rsidRPr="00F235CF">
        <w:rPr>
          <w:szCs w:val="22"/>
          <w:highlight w:val="lightGray"/>
          <w:lang w:val="lt-LT"/>
        </w:rPr>
        <w:t>Modifikuoto atpalaidavimo tablečių</w:t>
      </w:r>
    </w:p>
    <w:p w14:paraId="390554B9" w14:textId="77777777" w:rsidR="00A561D8" w:rsidRPr="00F235CF" w:rsidRDefault="00A561D8" w:rsidP="00A561D8">
      <w:pPr>
        <w:widowControl w:val="0"/>
        <w:rPr>
          <w:rFonts w:eastAsia="Calibri"/>
          <w:noProof/>
          <w:szCs w:val="22"/>
          <w:lang w:val="lt-LT"/>
        </w:rPr>
      </w:pPr>
    </w:p>
    <w:p w14:paraId="1C900F2E" w14:textId="77777777" w:rsidR="00A561D8" w:rsidRPr="00F235CF" w:rsidRDefault="00A561D8" w:rsidP="00A561D8">
      <w:pPr>
        <w:widowControl w:val="0"/>
        <w:ind w:right="-2"/>
        <w:rPr>
          <w:szCs w:val="22"/>
          <w:lang w:val="lt-LT"/>
        </w:rPr>
      </w:pPr>
      <w:r w:rsidRPr="00F235CF">
        <w:rPr>
          <w:szCs w:val="22"/>
          <w:lang w:val="lt-LT"/>
        </w:rPr>
        <w:t>20 modifikuoto atpalaidavimo tablečių.</w:t>
      </w:r>
    </w:p>
    <w:p w14:paraId="5DA3269C" w14:textId="77777777" w:rsidR="00A561D8" w:rsidRPr="00F235CF" w:rsidRDefault="00A561D8" w:rsidP="00A561D8">
      <w:pPr>
        <w:widowControl w:val="0"/>
        <w:ind w:right="-2"/>
        <w:rPr>
          <w:szCs w:val="22"/>
          <w:highlight w:val="lightGray"/>
          <w:lang w:val="lt-LT"/>
        </w:rPr>
      </w:pPr>
      <w:r w:rsidRPr="00F235CF">
        <w:rPr>
          <w:szCs w:val="22"/>
          <w:highlight w:val="lightGray"/>
          <w:lang w:val="lt-LT"/>
        </w:rPr>
        <w:t>30 modifikuoto atpalaidavimo tablečių.</w:t>
      </w:r>
    </w:p>
    <w:p w14:paraId="570D12C6" w14:textId="77777777" w:rsidR="00A561D8" w:rsidRPr="00F235CF" w:rsidRDefault="00A561D8" w:rsidP="00A561D8">
      <w:pPr>
        <w:widowControl w:val="0"/>
        <w:ind w:right="-2"/>
        <w:rPr>
          <w:szCs w:val="22"/>
          <w:highlight w:val="lightGray"/>
          <w:lang w:val="lt-LT"/>
        </w:rPr>
      </w:pPr>
      <w:r w:rsidRPr="00F235CF">
        <w:rPr>
          <w:szCs w:val="22"/>
          <w:highlight w:val="lightGray"/>
          <w:lang w:val="lt-LT"/>
        </w:rPr>
        <w:t>60 modifikuoto atpalaidavimo tablečių.</w:t>
      </w:r>
    </w:p>
    <w:p w14:paraId="2B96298C" w14:textId="77777777" w:rsidR="00A561D8" w:rsidRPr="00F235CF" w:rsidRDefault="00A561D8" w:rsidP="00A561D8">
      <w:pPr>
        <w:widowControl w:val="0"/>
        <w:ind w:right="-2"/>
        <w:rPr>
          <w:szCs w:val="22"/>
          <w:lang w:val="lt-LT"/>
        </w:rPr>
      </w:pPr>
      <w:r w:rsidRPr="00F235CF">
        <w:rPr>
          <w:szCs w:val="22"/>
          <w:highlight w:val="lightGray"/>
          <w:lang w:val="lt-LT"/>
        </w:rPr>
        <w:t>100 modifikuoto atpalaidavimo tablečių.</w:t>
      </w:r>
    </w:p>
    <w:p w14:paraId="3AC49DC0" w14:textId="77777777" w:rsidR="00A561D8" w:rsidRPr="00F235CF" w:rsidRDefault="00A561D8" w:rsidP="00A561D8">
      <w:pPr>
        <w:widowControl w:val="0"/>
        <w:rPr>
          <w:rFonts w:eastAsia="Calibri"/>
          <w:noProof/>
          <w:szCs w:val="22"/>
          <w:lang w:val="lt-LT"/>
        </w:rPr>
      </w:pPr>
    </w:p>
    <w:p w14:paraId="23E4A9F1" w14:textId="77777777" w:rsidR="00A561D8" w:rsidRPr="00F235CF" w:rsidRDefault="00A561D8" w:rsidP="00A561D8">
      <w:pPr>
        <w:widowControl w:val="0"/>
        <w:rPr>
          <w:rFonts w:eastAsia="Calibri"/>
          <w:noProof/>
          <w:szCs w:val="22"/>
          <w:lang w:val="lt-LT"/>
        </w:rPr>
      </w:pPr>
    </w:p>
    <w:p w14:paraId="16583834"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highlight w:val="lightGray"/>
          <w:lang w:val="lt-LT"/>
        </w:rPr>
      </w:pPr>
      <w:r w:rsidRPr="00F235CF">
        <w:rPr>
          <w:rFonts w:eastAsia="Calibri"/>
          <w:b/>
          <w:szCs w:val="22"/>
          <w:lang w:val="lt-LT"/>
        </w:rPr>
        <w:t>5.</w:t>
      </w:r>
      <w:r w:rsidRPr="00F235CF">
        <w:rPr>
          <w:rFonts w:eastAsia="Calibri"/>
          <w:b/>
          <w:szCs w:val="22"/>
          <w:lang w:val="lt-LT"/>
        </w:rPr>
        <w:tab/>
        <w:t>VARTOJIMO METODAS IR BŪDAS (-AI)</w:t>
      </w:r>
    </w:p>
    <w:p w14:paraId="5170D877" w14:textId="77777777" w:rsidR="00A561D8" w:rsidRPr="00F235CF" w:rsidRDefault="00A561D8" w:rsidP="00A561D8">
      <w:pPr>
        <w:widowControl w:val="0"/>
        <w:rPr>
          <w:rFonts w:eastAsia="Calibri"/>
          <w:noProof/>
          <w:szCs w:val="22"/>
          <w:lang w:val="lt-LT"/>
        </w:rPr>
      </w:pPr>
    </w:p>
    <w:p w14:paraId="712D2232"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Vartoti per burną.</w:t>
      </w:r>
    </w:p>
    <w:p w14:paraId="6B85D79D"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Prieš vartojimą perskaitykite pakuotės lapelį.</w:t>
      </w:r>
    </w:p>
    <w:p w14:paraId="08ADA131" w14:textId="77777777" w:rsidR="00A561D8" w:rsidRPr="00F235CF" w:rsidRDefault="00A561D8" w:rsidP="00A561D8">
      <w:pPr>
        <w:widowControl w:val="0"/>
        <w:rPr>
          <w:rFonts w:eastAsia="Calibri"/>
          <w:noProof/>
          <w:szCs w:val="22"/>
          <w:lang w:val="lt-LT"/>
        </w:rPr>
      </w:pPr>
    </w:p>
    <w:p w14:paraId="080D91B9" w14:textId="77777777" w:rsidR="00A561D8" w:rsidRPr="00F235CF" w:rsidRDefault="00A561D8" w:rsidP="00A561D8">
      <w:pPr>
        <w:widowControl w:val="0"/>
        <w:rPr>
          <w:rFonts w:eastAsia="Calibri"/>
          <w:noProof/>
          <w:szCs w:val="22"/>
          <w:lang w:val="lt-LT"/>
        </w:rPr>
      </w:pPr>
    </w:p>
    <w:p w14:paraId="0B9C0D2C"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6.</w:t>
      </w:r>
      <w:r w:rsidRPr="00F235CF">
        <w:rPr>
          <w:rFonts w:eastAsia="Calibri"/>
          <w:b/>
          <w:szCs w:val="22"/>
          <w:lang w:val="lt-LT"/>
        </w:rPr>
        <w:tab/>
        <w:t>SPECIALUS ĮSPĖJIMAS, KAD VAISTINĮ PREPARATĄ BŪTINA LAIKYTI VAIKAMS NEPASTEBIMOJE IR NEPASIEKIAMOJE VIETOJE</w:t>
      </w:r>
    </w:p>
    <w:p w14:paraId="7CB215D7" w14:textId="77777777" w:rsidR="00A561D8" w:rsidRPr="00F235CF" w:rsidRDefault="00A561D8" w:rsidP="00A561D8">
      <w:pPr>
        <w:widowControl w:val="0"/>
        <w:rPr>
          <w:rFonts w:eastAsia="Calibri"/>
          <w:noProof/>
          <w:szCs w:val="22"/>
          <w:lang w:val="lt-LT"/>
        </w:rPr>
      </w:pPr>
    </w:p>
    <w:p w14:paraId="56FCD689"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Laikyti vaikams nepastebimoje ir nepasiekiamoje vietoje.</w:t>
      </w:r>
    </w:p>
    <w:p w14:paraId="3CBF224E" w14:textId="77777777" w:rsidR="00A561D8" w:rsidRPr="00F235CF" w:rsidRDefault="00A561D8" w:rsidP="00A561D8">
      <w:pPr>
        <w:widowControl w:val="0"/>
        <w:rPr>
          <w:rFonts w:eastAsia="Calibri"/>
          <w:noProof/>
          <w:szCs w:val="22"/>
          <w:lang w:val="lt-LT"/>
        </w:rPr>
      </w:pPr>
    </w:p>
    <w:p w14:paraId="0B93F0B1" w14:textId="77777777" w:rsidR="00A561D8" w:rsidRPr="00F235CF" w:rsidRDefault="00A561D8" w:rsidP="00A561D8">
      <w:pPr>
        <w:widowControl w:val="0"/>
        <w:rPr>
          <w:rFonts w:eastAsia="Calibri"/>
          <w:noProof/>
          <w:szCs w:val="22"/>
          <w:lang w:val="lt-LT"/>
        </w:rPr>
      </w:pPr>
    </w:p>
    <w:p w14:paraId="45856E6C"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highlight w:val="lightGray"/>
          <w:lang w:val="lt-LT"/>
        </w:rPr>
      </w:pPr>
      <w:r w:rsidRPr="00F235CF">
        <w:rPr>
          <w:rFonts w:eastAsia="Calibri"/>
          <w:b/>
          <w:szCs w:val="22"/>
          <w:lang w:val="lt-LT"/>
        </w:rPr>
        <w:t>7.</w:t>
      </w:r>
      <w:r w:rsidRPr="00F235CF">
        <w:rPr>
          <w:rFonts w:eastAsia="Calibri"/>
          <w:b/>
          <w:szCs w:val="22"/>
          <w:lang w:val="lt-LT"/>
        </w:rPr>
        <w:tab/>
        <w:t>KITAS (-I) SPECIALUS (-ŪS) ĮSPĖJIMAS (-AI) (JEI REIKIA)</w:t>
      </w:r>
    </w:p>
    <w:p w14:paraId="2AEA00F3" w14:textId="77777777" w:rsidR="00A561D8" w:rsidRPr="00F235CF" w:rsidRDefault="00A561D8" w:rsidP="00A561D8">
      <w:pPr>
        <w:widowControl w:val="0"/>
        <w:rPr>
          <w:rFonts w:eastAsia="Calibri"/>
          <w:noProof/>
          <w:szCs w:val="22"/>
          <w:lang w:val="lt-LT"/>
        </w:rPr>
      </w:pPr>
    </w:p>
    <w:p w14:paraId="6E332A57" w14:textId="77777777" w:rsidR="00A561D8" w:rsidRPr="00F235CF" w:rsidRDefault="00A561D8" w:rsidP="00A561D8">
      <w:pPr>
        <w:widowControl w:val="0"/>
        <w:rPr>
          <w:rFonts w:eastAsia="Calibri"/>
          <w:noProof/>
          <w:szCs w:val="22"/>
          <w:lang w:val="lt-LT"/>
        </w:rPr>
      </w:pPr>
    </w:p>
    <w:p w14:paraId="3BEC310F"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highlight w:val="lightGray"/>
          <w:lang w:val="lt-LT"/>
        </w:rPr>
      </w:pPr>
      <w:r w:rsidRPr="00F235CF">
        <w:rPr>
          <w:rFonts w:eastAsia="Calibri"/>
          <w:b/>
          <w:szCs w:val="22"/>
          <w:lang w:val="lt-LT"/>
        </w:rPr>
        <w:t>8.</w:t>
      </w:r>
      <w:r w:rsidRPr="00F235CF">
        <w:rPr>
          <w:rFonts w:eastAsia="Calibri"/>
          <w:b/>
          <w:szCs w:val="22"/>
          <w:lang w:val="lt-LT"/>
        </w:rPr>
        <w:tab/>
        <w:t>TINKAMUMO LAIKAS</w:t>
      </w:r>
    </w:p>
    <w:p w14:paraId="6F22E430" w14:textId="77777777" w:rsidR="00A561D8" w:rsidRPr="00F235CF" w:rsidRDefault="00A561D8" w:rsidP="00A561D8">
      <w:pPr>
        <w:widowControl w:val="0"/>
        <w:rPr>
          <w:rFonts w:eastAsia="Calibri"/>
          <w:noProof/>
          <w:szCs w:val="22"/>
          <w:lang w:val="lt-LT"/>
        </w:rPr>
      </w:pPr>
    </w:p>
    <w:p w14:paraId="2898FA2D" w14:textId="77777777" w:rsidR="00A561D8" w:rsidRPr="00F235CF" w:rsidRDefault="00A561D8" w:rsidP="00A561D8">
      <w:pPr>
        <w:widowControl w:val="0"/>
        <w:numPr>
          <w:ilvl w:val="12"/>
          <w:numId w:val="0"/>
        </w:numPr>
        <w:tabs>
          <w:tab w:val="left" w:pos="8505"/>
        </w:tabs>
        <w:ind w:right="-2"/>
        <w:rPr>
          <w:szCs w:val="22"/>
          <w:lang w:val="lt-LT"/>
        </w:rPr>
      </w:pPr>
      <w:r w:rsidRPr="00F235CF">
        <w:rPr>
          <w:szCs w:val="22"/>
          <w:lang w:val="lt-LT"/>
        </w:rPr>
        <w:t>EXP (mm/MMMM)</w:t>
      </w:r>
    </w:p>
    <w:p w14:paraId="0FC26A31" w14:textId="77777777" w:rsidR="00A561D8" w:rsidRPr="00F235CF" w:rsidRDefault="00A561D8" w:rsidP="00A561D8">
      <w:pPr>
        <w:widowControl w:val="0"/>
        <w:rPr>
          <w:rFonts w:eastAsia="Calibri"/>
          <w:szCs w:val="22"/>
          <w:lang w:val="lt-LT" w:eastAsia="lt-LT"/>
        </w:rPr>
      </w:pPr>
      <w:r w:rsidRPr="00F235CF">
        <w:rPr>
          <w:rFonts w:eastAsia="Calibri"/>
          <w:szCs w:val="22"/>
          <w:highlight w:val="lightGray"/>
          <w:lang w:val="lt-LT" w:eastAsia="lt-LT"/>
        </w:rPr>
        <w:t>Tinka iki (mm/MMMM)</w:t>
      </w:r>
    </w:p>
    <w:p w14:paraId="3070851C" w14:textId="77777777" w:rsidR="00A561D8" w:rsidRPr="00F235CF" w:rsidRDefault="00A561D8" w:rsidP="00A561D8">
      <w:pPr>
        <w:widowControl w:val="0"/>
        <w:rPr>
          <w:rFonts w:eastAsia="Calibri"/>
          <w:noProof/>
          <w:szCs w:val="22"/>
          <w:lang w:val="lt-LT"/>
        </w:rPr>
      </w:pPr>
    </w:p>
    <w:p w14:paraId="67AF5C8F" w14:textId="77777777" w:rsidR="00A561D8" w:rsidRPr="00F235CF" w:rsidRDefault="00A561D8" w:rsidP="00A561D8">
      <w:pPr>
        <w:widowControl w:val="0"/>
        <w:rPr>
          <w:rFonts w:eastAsia="Calibri"/>
          <w:noProof/>
          <w:szCs w:val="22"/>
          <w:lang w:val="lt-LT"/>
        </w:rPr>
      </w:pPr>
    </w:p>
    <w:p w14:paraId="4D7ECE8A"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9.</w:t>
      </w:r>
      <w:r w:rsidRPr="00F235CF">
        <w:rPr>
          <w:rFonts w:eastAsia="Calibri"/>
          <w:b/>
          <w:szCs w:val="22"/>
          <w:lang w:val="lt-LT"/>
        </w:rPr>
        <w:tab/>
        <w:t>SPECIALIOS LAIKYMO SĄLYGOS</w:t>
      </w:r>
    </w:p>
    <w:p w14:paraId="14C64FE3" w14:textId="77777777" w:rsidR="00A561D8" w:rsidRPr="00F235CF" w:rsidRDefault="00A561D8" w:rsidP="00A561D8">
      <w:pPr>
        <w:widowControl w:val="0"/>
        <w:rPr>
          <w:rFonts w:eastAsia="Calibri"/>
          <w:noProof/>
          <w:szCs w:val="22"/>
          <w:lang w:val="lt-LT"/>
        </w:rPr>
      </w:pPr>
    </w:p>
    <w:p w14:paraId="16F38372" w14:textId="77777777" w:rsidR="00A561D8" w:rsidRPr="00F235CF" w:rsidRDefault="00A561D8" w:rsidP="00A561D8">
      <w:pPr>
        <w:widowControl w:val="0"/>
        <w:rPr>
          <w:rFonts w:eastAsia="Calibri"/>
          <w:noProof/>
          <w:szCs w:val="22"/>
          <w:lang w:val="lt-LT"/>
        </w:rPr>
      </w:pPr>
    </w:p>
    <w:p w14:paraId="170666F0"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10.</w:t>
      </w:r>
      <w:r w:rsidRPr="00F235CF">
        <w:rPr>
          <w:rFonts w:eastAsia="Calibri"/>
          <w:b/>
          <w:szCs w:val="22"/>
          <w:lang w:val="lt-LT"/>
        </w:rPr>
        <w:tab/>
        <w:t xml:space="preserve">SPECIALIOS ATSARGUMO PRIEMONĖS DĖL NESUVARTOTO </w:t>
      </w:r>
      <w:r w:rsidRPr="00F235CF">
        <w:rPr>
          <w:rFonts w:eastAsia="Calibri"/>
          <w:b/>
          <w:bCs/>
          <w:szCs w:val="22"/>
          <w:lang w:val="lt-LT"/>
        </w:rPr>
        <w:t xml:space="preserve">VAISTINIO PREPARATO AR JO ATLIEKŲ </w:t>
      </w:r>
      <w:r w:rsidRPr="00F235CF">
        <w:rPr>
          <w:rFonts w:eastAsia="Calibri"/>
          <w:b/>
          <w:szCs w:val="22"/>
          <w:lang w:val="lt-LT"/>
        </w:rPr>
        <w:t>TVARKYMO (JEI REIKIA)</w:t>
      </w:r>
    </w:p>
    <w:p w14:paraId="6BA7B357" w14:textId="77777777" w:rsidR="00A561D8" w:rsidRPr="00F235CF" w:rsidRDefault="00A561D8" w:rsidP="00A561D8">
      <w:pPr>
        <w:widowControl w:val="0"/>
        <w:rPr>
          <w:rFonts w:eastAsia="Calibri"/>
          <w:noProof/>
          <w:szCs w:val="22"/>
          <w:lang w:val="lt-LT"/>
        </w:rPr>
      </w:pPr>
    </w:p>
    <w:p w14:paraId="1B980C9D" w14:textId="77777777" w:rsidR="00A561D8" w:rsidRPr="00F235CF" w:rsidRDefault="00A561D8" w:rsidP="00A561D8">
      <w:pPr>
        <w:widowControl w:val="0"/>
        <w:rPr>
          <w:rFonts w:eastAsia="Calibri"/>
          <w:noProof/>
          <w:szCs w:val="22"/>
          <w:lang w:val="lt-LT"/>
        </w:rPr>
      </w:pPr>
    </w:p>
    <w:p w14:paraId="3328AE30"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11.</w:t>
      </w:r>
      <w:r w:rsidRPr="00F235CF">
        <w:rPr>
          <w:rFonts w:eastAsia="Calibri"/>
          <w:b/>
          <w:szCs w:val="22"/>
          <w:lang w:val="lt-LT"/>
        </w:rPr>
        <w:tab/>
      </w:r>
      <w:r w:rsidRPr="003F20DD">
        <w:rPr>
          <w:b/>
          <w:szCs w:val="22"/>
          <w:lang w:val="lt-LT"/>
        </w:rPr>
        <w:t>REGISTRUOTOJO</w:t>
      </w:r>
      <w:r w:rsidRPr="000753A0">
        <w:rPr>
          <w:rFonts w:eastAsia="Calibri"/>
          <w:b/>
          <w:szCs w:val="22"/>
          <w:lang w:val="lt-LT"/>
        </w:rPr>
        <w:t xml:space="preserve"> P</w:t>
      </w:r>
      <w:r w:rsidRPr="00F235CF">
        <w:rPr>
          <w:rFonts w:eastAsia="Calibri"/>
          <w:b/>
          <w:szCs w:val="22"/>
          <w:lang w:val="lt-LT"/>
        </w:rPr>
        <w:t>AVADINIMAS IR ADRESAS</w:t>
      </w:r>
    </w:p>
    <w:p w14:paraId="3AAF4865" w14:textId="77777777" w:rsidR="00A561D8" w:rsidRPr="00F235CF" w:rsidRDefault="00A561D8" w:rsidP="00A561D8">
      <w:pPr>
        <w:widowControl w:val="0"/>
        <w:rPr>
          <w:rFonts w:eastAsia="Calibri"/>
          <w:noProof/>
          <w:szCs w:val="22"/>
          <w:lang w:val="lt-LT"/>
        </w:rPr>
      </w:pPr>
    </w:p>
    <w:p w14:paraId="7179262D" w14:textId="77777777" w:rsidR="00A561D8" w:rsidRPr="00F235CF" w:rsidRDefault="00A561D8" w:rsidP="00A561D8">
      <w:pPr>
        <w:widowControl w:val="0"/>
        <w:jc w:val="both"/>
        <w:rPr>
          <w:szCs w:val="22"/>
          <w:lang w:val="lt-LT"/>
        </w:rPr>
      </w:pPr>
      <w:r w:rsidRPr="00F235CF">
        <w:rPr>
          <w:szCs w:val="22"/>
          <w:lang w:val="lt-LT"/>
        </w:rPr>
        <w:t>KRKA, d.d., Novo mesto, Šmarješka cesta 6, 8501 Novo mesto, Slovėnija</w:t>
      </w:r>
    </w:p>
    <w:p w14:paraId="4FBA843B" w14:textId="77777777" w:rsidR="00A561D8" w:rsidRPr="00F235CF" w:rsidRDefault="00A561D8" w:rsidP="00A561D8">
      <w:pPr>
        <w:widowControl w:val="0"/>
        <w:rPr>
          <w:rFonts w:eastAsia="Calibri"/>
          <w:noProof/>
          <w:szCs w:val="22"/>
          <w:lang w:val="lt-LT"/>
        </w:rPr>
      </w:pPr>
    </w:p>
    <w:p w14:paraId="416FBD40" w14:textId="77777777" w:rsidR="00A561D8" w:rsidRPr="00F235CF" w:rsidRDefault="00A561D8" w:rsidP="00A561D8">
      <w:pPr>
        <w:widowControl w:val="0"/>
        <w:rPr>
          <w:rFonts w:eastAsia="Calibri"/>
          <w:noProof/>
          <w:szCs w:val="22"/>
          <w:lang w:val="lt-LT"/>
        </w:rPr>
      </w:pPr>
    </w:p>
    <w:p w14:paraId="76BC16B7"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12.</w:t>
      </w:r>
      <w:r w:rsidRPr="00F235CF">
        <w:rPr>
          <w:rFonts w:eastAsia="Calibri"/>
          <w:b/>
          <w:szCs w:val="22"/>
          <w:lang w:val="lt-LT"/>
        </w:rPr>
        <w:tab/>
      </w:r>
      <w:r w:rsidRPr="00F235CF">
        <w:rPr>
          <w:b/>
          <w:szCs w:val="22"/>
          <w:lang w:val="lt-LT"/>
        </w:rPr>
        <w:t>REGISTRACIJOS PAŽYMĖJIMO</w:t>
      </w:r>
      <w:r w:rsidRPr="00F235CF">
        <w:rPr>
          <w:rFonts w:eastAsia="Calibri"/>
          <w:b/>
          <w:szCs w:val="22"/>
          <w:lang w:val="lt-LT"/>
        </w:rPr>
        <w:t xml:space="preserve"> </w:t>
      </w:r>
      <w:r w:rsidRPr="000753A0">
        <w:rPr>
          <w:rFonts w:eastAsia="Calibri"/>
          <w:b/>
          <w:szCs w:val="22"/>
          <w:lang w:val="lt-LT"/>
        </w:rPr>
        <w:t>NUMERIS</w:t>
      </w:r>
      <w:r w:rsidRPr="003F20DD">
        <w:rPr>
          <w:b/>
          <w:szCs w:val="22"/>
          <w:lang w:val="lt-LT"/>
        </w:rPr>
        <w:t xml:space="preserve"> (-IAI)</w:t>
      </w:r>
    </w:p>
    <w:p w14:paraId="28C05BD9" w14:textId="77777777" w:rsidR="00A561D8" w:rsidRPr="00F235CF" w:rsidRDefault="00A561D8" w:rsidP="00A561D8">
      <w:pPr>
        <w:widowControl w:val="0"/>
        <w:rPr>
          <w:rFonts w:eastAsia="Calibri"/>
          <w:noProof/>
          <w:szCs w:val="22"/>
          <w:lang w:val="lt-LT"/>
        </w:rPr>
      </w:pPr>
    </w:p>
    <w:p w14:paraId="769066ED" w14:textId="77777777" w:rsidR="00A561D8" w:rsidRPr="00F235CF" w:rsidRDefault="00A561D8" w:rsidP="00A561D8">
      <w:pPr>
        <w:widowControl w:val="0"/>
        <w:rPr>
          <w:szCs w:val="22"/>
          <w:lang w:val="lt-LT"/>
        </w:rPr>
      </w:pPr>
      <w:r w:rsidRPr="00C9652A">
        <w:rPr>
          <w:szCs w:val="22"/>
          <w:highlight w:val="lightGray"/>
          <w:lang w:val="lt-LT"/>
        </w:rPr>
        <w:t>N20 –</w:t>
      </w:r>
      <w:r w:rsidRPr="00F235CF">
        <w:rPr>
          <w:szCs w:val="22"/>
          <w:lang w:val="lt-LT"/>
        </w:rPr>
        <w:t xml:space="preserve"> LT/1/08/1222/009</w:t>
      </w:r>
    </w:p>
    <w:p w14:paraId="1CC97CCC" w14:textId="77777777" w:rsidR="00A561D8" w:rsidRPr="00F235CF" w:rsidRDefault="00A561D8" w:rsidP="00A561D8">
      <w:pPr>
        <w:widowControl w:val="0"/>
        <w:rPr>
          <w:szCs w:val="22"/>
          <w:highlight w:val="lightGray"/>
          <w:lang w:val="lt-LT"/>
        </w:rPr>
      </w:pPr>
      <w:r w:rsidRPr="00F235CF">
        <w:rPr>
          <w:szCs w:val="22"/>
          <w:highlight w:val="lightGray"/>
          <w:lang w:val="lt-LT"/>
        </w:rPr>
        <w:t>N30 – LT/1/08/1222/010</w:t>
      </w:r>
    </w:p>
    <w:p w14:paraId="78C56AC2" w14:textId="77777777" w:rsidR="00A561D8" w:rsidRPr="00F235CF" w:rsidRDefault="00A561D8" w:rsidP="00A561D8">
      <w:pPr>
        <w:widowControl w:val="0"/>
        <w:rPr>
          <w:szCs w:val="22"/>
          <w:highlight w:val="lightGray"/>
          <w:lang w:val="lt-LT"/>
        </w:rPr>
      </w:pPr>
      <w:r w:rsidRPr="00F235CF">
        <w:rPr>
          <w:szCs w:val="22"/>
          <w:highlight w:val="lightGray"/>
          <w:lang w:val="lt-LT"/>
        </w:rPr>
        <w:t>N60 – LT/1/08/1222/011</w:t>
      </w:r>
    </w:p>
    <w:p w14:paraId="489D8DB6" w14:textId="77777777" w:rsidR="00A561D8" w:rsidRPr="00F235CF" w:rsidRDefault="00A561D8" w:rsidP="00A561D8">
      <w:pPr>
        <w:widowControl w:val="0"/>
        <w:rPr>
          <w:szCs w:val="22"/>
          <w:lang w:val="lt-LT"/>
        </w:rPr>
      </w:pPr>
      <w:r w:rsidRPr="00F235CF">
        <w:rPr>
          <w:szCs w:val="22"/>
          <w:highlight w:val="lightGray"/>
          <w:lang w:val="lt-LT"/>
        </w:rPr>
        <w:t>N100 – LT/1/08/1222/012</w:t>
      </w:r>
    </w:p>
    <w:p w14:paraId="5F52550F" w14:textId="77777777" w:rsidR="00A561D8" w:rsidRPr="00F235CF" w:rsidRDefault="00A561D8" w:rsidP="00A561D8">
      <w:pPr>
        <w:widowControl w:val="0"/>
        <w:rPr>
          <w:rFonts w:eastAsia="Calibri"/>
          <w:noProof/>
          <w:szCs w:val="22"/>
          <w:lang w:val="lt-LT"/>
        </w:rPr>
      </w:pPr>
    </w:p>
    <w:p w14:paraId="74960766" w14:textId="77777777" w:rsidR="00A561D8" w:rsidRPr="00F235CF" w:rsidRDefault="00A561D8" w:rsidP="00A561D8">
      <w:pPr>
        <w:widowControl w:val="0"/>
        <w:rPr>
          <w:rFonts w:eastAsia="Calibri"/>
          <w:noProof/>
          <w:szCs w:val="22"/>
          <w:lang w:val="lt-LT"/>
        </w:rPr>
      </w:pPr>
    </w:p>
    <w:p w14:paraId="3AA6C3EC"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13.</w:t>
      </w:r>
      <w:r w:rsidRPr="00F235CF">
        <w:rPr>
          <w:rFonts w:eastAsia="Calibri"/>
          <w:b/>
          <w:szCs w:val="22"/>
          <w:lang w:val="lt-LT"/>
        </w:rPr>
        <w:tab/>
        <w:t>SERIJOS NUMERIS</w:t>
      </w:r>
    </w:p>
    <w:p w14:paraId="2AB715EB" w14:textId="77777777" w:rsidR="00A561D8" w:rsidRPr="00F235CF" w:rsidRDefault="00A561D8" w:rsidP="00A561D8">
      <w:pPr>
        <w:widowControl w:val="0"/>
        <w:rPr>
          <w:rFonts w:eastAsia="Calibri"/>
          <w:noProof/>
          <w:szCs w:val="22"/>
          <w:lang w:val="lt-LT"/>
        </w:rPr>
      </w:pPr>
    </w:p>
    <w:p w14:paraId="4CD0A266" w14:textId="77777777" w:rsidR="00A561D8" w:rsidRPr="00F235CF" w:rsidRDefault="00A561D8" w:rsidP="00A561D8">
      <w:pPr>
        <w:widowControl w:val="0"/>
        <w:rPr>
          <w:noProof/>
          <w:szCs w:val="22"/>
          <w:lang w:val="lt-LT" w:eastAsia="lt-LT"/>
        </w:rPr>
      </w:pPr>
      <w:r w:rsidRPr="00F235CF">
        <w:rPr>
          <w:noProof/>
          <w:szCs w:val="22"/>
          <w:lang w:val="lt-LT" w:eastAsia="lt-LT"/>
        </w:rPr>
        <w:t>Lot</w:t>
      </w:r>
    </w:p>
    <w:p w14:paraId="7AF30E93" w14:textId="77777777" w:rsidR="00A561D8" w:rsidRPr="00F235CF" w:rsidRDefault="00A561D8" w:rsidP="00A561D8">
      <w:pPr>
        <w:widowControl w:val="0"/>
        <w:rPr>
          <w:rFonts w:eastAsia="Calibri"/>
          <w:noProof/>
          <w:szCs w:val="22"/>
          <w:lang w:val="lt-LT"/>
        </w:rPr>
      </w:pPr>
      <w:r w:rsidRPr="00F235CF">
        <w:rPr>
          <w:rFonts w:eastAsia="Calibri"/>
          <w:noProof/>
          <w:szCs w:val="22"/>
          <w:highlight w:val="lightGray"/>
          <w:lang w:val="lt-LT"/>
        </w:rPr>
        <w:t>Serija</w:t>
      </w:r>
    </w:p>
    <w:p w14:paraId="59831057" w14:textId="77777777" w:rsidR="00A561D8" w:rsidRPr="00F235CF" w:rsidRDefault="00A561D8" w:rsidP="00A561D8">
      <w:pPr>
        <w:widowControl w:val="0"/>
        <w:rPr>
          <w:rFonts w:eastAsia="Calibri"/>
          <w:noProof/>
          <w:szCs w:val="22"/>
          <w:lang w:val="lt-LT"/>
        </w:rPr>
      </w:pPr>
    </w:p>
    <w:p w14:paraId="1416CC06" w14:textId="77777777" w:rsidR="00A561D8" w:rsidRPr="00F235CF" w:rsidRDefault="00A561D8" w:rsidP="00A561D8">
      <w:pPr>
        <w:widowControl w:val="0"/>
        <w:rPr>
          <w:rFonts w:eastAsia="Calibri"/>
          <w:noProof/>
          <w:szCs w:val="22"/>
          <w:lang w:val="lt-LT"/>
        </w:rPr>
      </w:pPr>
    </w:p>
    <w:p w14:paraId="499DC3AB"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14.</w:t>
      </w:r>
      <w:r w:rsidRPr="00F235CF">
        <w:rPr>
          <w:rFonts w:eastAsia="Calibri"/>
          <w:b/>
          <w:szCs w:val="22"/>
          <w:lang w:val="lt-LT"/>
        </w:rPr>
        <w:tab/>
        <w:t>PARDAVIMO (IŠDAVIMO) TVARKA</w:t>
      </w:r>
    </w:p>
    <w:p w14:paraId="44684785" w14:textId="77777777" w:rsidR="00A561D8" w:rsidRPr="00F235CF" w:rsidRDefault="00A561D8" w:rsidP="00A561D8">
      <w:pPr>
        <w:widowControl w:val="0"/>
        <w:rPr>
          <w:rFonts w:eastAsia="Calibri"/>
          <w:noProof/>
          <w:szCs w:val="22"/>
          <w:lang w:val="lt-LT"/>
        </w:rPr>
      </w:pPr>
    </w:p>
    <w:p w14:paraId="6F8C8F55"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 xml:space="preserve">Receptinis </w:t>
      </w:r>
      <w:r w:rsidRPr="00F235CF">
        <w:rPr>
          <w:noProof/>
          <w:szCs w:val="22"/>
          <w:lang w:val="lt-LT" w:eastAsia="lt-LT"/>
        </w:rPr>
        <w:t>vaistas</w:t>
      </w:r>
    </w:p>
    <w:p w14:paraId="7E639DCC" w14:textId="77777777" w:rsidR="00A561D8" w:rsidRPr="00F235CF" w:rsidRDefault="00A561D8" w:rsidP="00A561D8">
      <w:pPr>
        <w:widowControl w:val="0"/>
        <w:rPr>
          <w:rFonts w:eastAsia="Calibri"/>
          <w:noProof/>
          <w:szCs w:val="22"/>
          <w:lang w:val="lt-LT"/>
        </w:rPr>
      </w:pPr>
    </w:p>
    <w:p w14:paraId="4EA986EE" w14:textId="77777777" w:rsidR="00A561D8" w:rsidRPr="00F235CF" w:rsidRDefault="00A561D8" w:rsidP="00A561D8">
      <w:pPr>
        <w:widowControl w:val="0"/>
        <w:rPr>
          <w:rFonts w:eastAsia="Calibri"/>
          <w:noProof/>
          <w:szCs w:val="22"/>
          <w:lang w:val="lt-LT"/>
        </w:rPr>
      </w:pPr>
    </w:p>
    <w:p w14:paraId="58AA40FC"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15.</w:t>
      </w:r>
      <w:r w:rsidRPr="00F235CF">
        <w:rPr>
          <w:rFonts w:eastAsia="Calibri"/>
          <w:b/>
          <w:szCs w:val="22"/>
          <w:lang w:val="lt-LT"/>
        </w:rPr>
        <w:tab/>
        <w:t>VARTOJIMO INSTRUKCIJA</w:t>
      </w:r>
    </w:p>
    <w:p w14:paraId="168BEC4D" w14:textId="77777777" w:rsidR="00A561D8" w:rsidRPr="00F235CF" w:rsidRDefault="00A561D8" w:rsidP="00A561D8">
      <w:pPr>
        <w:widowControl w:val="0"/>
        <w:rPr>
          <w:rFonts w:eastAsia="Calibri"/>
          <w:noProof/>
          <w:szCs w:val="22"/>
          <w:lang w:val="lt-LT"/>
        </w:rPr>
      </w:pPr>
    </w:p>
    <w:p w14:paraId="10F4F6E7" w14:textId="77777777" w:rsidR="00A561D8" w:rsidRPr="00F235CF" w:rsidRDefault="00A561D8" w:rsidP="00A561D8">
      <w:pPr>
        <w:widowControl w:val="0"/>
        <w:rPr>
          <w:rFonts w:eastAsia="Calibri"/>
          <w:noProof/>
          <w:szCs w:val="22"/>
          <w:lang w:val="lt-LT"/>
        </w:rPr>
      </w:pPr>
    </w:p>
    <w:p w14:paraId="20B0C6D9"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16.</w:t>
      </w:r>
      <w:r w:rsidRPr="00F235CF">
        <w:rPr>
          <w:rFonts w:eastAsia="Calibri"/>
          <w:b/>
          <w:szCs w:val="22"/>
          <w:lang w:val="lt-LT"/>
        </w:rPr>
        <w:tab/>
        <w:t>INFORMACIJA BRAILIO RAŠTU</w:t>
      </w:r>
    </w:p>
    <w:p w14:paraId="38C93EE3" w14:textId="77777777" w:rsidR="00A561D8" w:rsidRPr="00F235CF" w:rsidRDefault="00A561D8" w:rsidP="00A561D8">
      <w:pPr>
        <w:widowControl w:val="0"/>
        <w:rPr>
          <w:rFonts w:eastAsia="Calibri"/>
          <w:noProof/>
          <w:szCs w:val="22"/>
          <w:lang w:val="lt-LT"/>
        </w:rPr>
      </w:pPr>
    </w:p>
    <w:p w14:paraId="1B7E4BF4"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zomiren 2 mg</w:t>
      </w:r>
    </w:p>
    <w:p w14:paraId="5734A00A" w14:textId="77777777" w:rsidR="00A561D8" w:rsidRPr="00F235CF" w:rsidRDefault="00A561D8" w:rsidP="00A561D8">
      <w:pPr>
        <w:widowControl w:val="0"/>
        <w:rPr>
          <w:rFonts w:eastAsia="Calibri"/>
          <w:noProof/>
          <w:szCs w:val="22"/>
          <w:lang w:val="lt-LT"/>
        </w:rPr>
      </w:pPr>
    </w:p>
    <w:p w14:paraId="18EC75A7" w14:textId="77777777" w:rsidR="00A561D8" w:rsidRPr="00F235CF" w:rsidRDefault="00A561D8" w:rsidP="00A561D8">
      <w:pPr>
        <w:widowControl w:val="0"/>
        <w:rPr>
          <w:rFonts w:eastAsia="Calibri"/>
          <w:noProof/>
          <w:szCs w:val="22"/>
          <w:lang w:val="lt-LT"/>
        </w:rPr>
      </w:pPr>
    </w:p>
    <w:p w14:paraId="426A4F3A" w14:textId="77777777" w:rsidR="00A561D8" w:rsidRPr="00F235CF" w:rsidRDefault="00A561D8" w:rsidP="00A561D8">
      <w:pPr>
        <w:widowControl w:val="0"/>
        <w:pBdr>
          <w:top w:val="single" w:sz="4" w:space="1" w:color="auto"/>
          <w:left w:val="single" w:sz="4" w:space="4" w:color="auto"/>
          <w:bottom w:val="single" w:sz="4" w:space="0" w:color="auto"/>
          <w:right w:val="single" w:sz="4" w:space="4" w:color="auto"/>
        </w:pBdr>
        <w:rPr>
          <w:i/>
          <w:noProof/>
          <w:szCs w:val="22"/>
          <w:lang w:val="lt-LT"/>
        </w:rPr>
      </w:pPr>
      <w:r w:rsidRPr="00F235CF">
        <w:rPr>
          <w:b/>
          <w:noProof/>
          <w:szCs w:val="22"/>
          <w:lang w:val="lt-LT"/>
        </w:rPr>
        <w:t>17.</w:t>
      </w:r>
      <w:r w:rsidRPr="00F235CF">
        <w:rPr>
          <w:b/>
          <w:noProof/>
          <w:szCs w:val="22"/>
          <w:lang w:val="lt-LT"/>
        </w:rPr>
        <w:tab/>
        <w:t>UNIKALUS IDENTIFIKATORIUS – 2D BRŪKŠNINIS KODAS</w:t>
      </w:r>
    </w:p>
    <w:p w14:paraId="036E2975" w14:textId="77777777" w:rsidR="00A561D8" w:rsidRPr="00F235CF" w:rsidRDefault="00A561D8" w:rsidP="00A561D8">
      <w:pPr>
        <w:widowControl w:val="0"/>
        <w:rPr>
          <w:rFonts w:eastAsia="Calibri"/>
          <w:szCs w:val="22"/>
          <w:highlight w:val="lightGray"/>
          <w:lang w:val="lt-LT"/>
        </w:rPr>
      </w:pPr>
    </w:p>
    <w:p w14:paraId="343928A0" w14:textId="77777777" w:rsidR="00A561D8" w:rsidRPr="00F235CF" w:rsidRDefault="00A561D8" w:rsidP="00A561D8">
      <w:pPr>
        <w:widowControl w:val="0"/>
        <w:rPr>
          <w:rFonts w:eastAsia="Calibri"/>
          <w:szCs w:val="22"/>
          <w:highlight w:val="lightGray"/>
          <w:lang w:val="lt-LT"/>
        </w:rPr>
      </w:pPr>
      <w:r w:rsidRPr="00F235CF">
        <w:rPr>
          <w:rFonts w:eastAsia="Calibri"/>
          <w:szCs w:val="22"/>
          <w:highlight w:val="lightGray"/>
          <w:lang w:val="lt-LT"/>
        </w:rPr>
        <w:t>2D brūkšninis kodas su nurodytu unikaliu identifikatoriumi.</w:t>
      </w:r>
    </w:p>
    <w:p w14:paraId="0FD841AB" w14:textId="77777777" w:rsidR="00A561D8" w:rsidRPr="00F235CF" w:rsidRDefault="00A561D8" w:rsidP="00A561D8">
      <w:pPr>
        <w:widowControl w:val="0"/>
        <w:rPr>
          <w:snapToGrid w:val="0"/>
          <w:szCs w:val="22"/>
          <w:lang w:val="lt-LT" w:eastAsia="zh-CN"/>
        </w:rPr>
      </w:pPr>
    </w:p>
    <w:p w14:paraId="765BF1CB" w14:textId="77777777" w:rsidR="00A561D8" w:rsidRPr="00F235CF" w:rsidRDefault="00A561D8" w:rsidP="00A561D8">
      <w:pPr>
        <w:widowControl w:val="0"/>
        <w:rPr>
          <w:snapToGrid w:val="0"/>
          <w:szCs w:val="22"/>
          <w:lang w:val="lt-LT" w:eastAsia="zh-CN"/>
        </w:rPr>
      </w:pPr>
    </w:p>
    <w:p w14:paraId="4057ED2F" w14:textId="77777777" w:rsidR="00A561D8" w:rsidRPr="00F235CF" w:rsidRDefault="00A561D8" w:rsidP="00A561D8">
      <w:pPr>
        <w:widowControl w:val="0"/>
        <w:pBdr>
          <w:top w:val="single" w:sz="4" w:space="1" w:color="auto"/>
          <w:left w:val="single" w:sz="4" w:space="4" w:color="auto"/>
          <w:bottom w:val="single" w:sz="4" w:space="0" w:color="auto"/>
          <w:right w:val="single" w:sz="4" w:space="4" w:color="auto"/>
        </w:pBdr>
        <w:rPr>
          <w:i/>
          <w:noProof/>
          <w:szCs w:val="22"/>
          <w:lang w:val="lt-LT"/>
        </w:rPr>
      </w:pPr>
      <w:r w:rsidRPr="00F235CF">
        <w:rPr>
          <w:b/>
          <w:noProof/>
          <w:szCs w:val="22"/>
          <w:lang w:val="lt-LT"/>
        </w:rPr>
        <w:t>18.</w:t>
      </w:r>
      <w:r w:rsidRPr="00F235CF">
        <w:rPr>
          <w:b/>
          <w:noProof/>
          <w:szCs w:val="22"/>
          <w:lang w:val="lt-LT"/>
        </w:rPr>
        <w:tab/>
        <w:t>UNIKALUS IDENTIFIKATORIUS – ŽMONĖMS SUPRANTAMI DUOMENYS</w:t>
      </w:r>
    </w:p>
    <w:p w14:paraId="08330868" w14:textId="77777777" w:rsidR="00A561D8" w:rsidRPr="00F235CF" w:rsidRDefault="00A561D8" w:rsidP="00A561D8">
      <w:pPr>
        <w:widowControl w:val="0"/>
        <w:rPr>
          <w:rFonts w:eastAsia="Calibri"/>
          <w:szCs w:val="22"/>
          <w:lang w:val="lt-LT"/>
        </w:rPr>
      </w:pPr>
    </w:p>
    <w:p w14:paraId="28D63993" w14:textId="77777777" w:rsidR="00A561D8" w:rsidRPr="00C9652A" w:rsidRDefault="00A561D8" w:rsidP="00A561D8">
      <w:pPr>
        <w:widowControl w:val="0"/>
        <w:rPr>
          <w:rFonts w:eastAsia="Calibri"/>
          <w:szCs w:val="22"/>
          <w:lang w:val="lt-LT"/>
        </w:rPr>
      </w:pPr>
      <w:r w:rsidRPr="00C9652A">
        <w:rPr>
          <w:rFonts w:eastAsia="Calibri"/>
          <w:szCs w:val="22"/>
          <w:lang w:val="lt-LT"/>
        </w:rPr>
        <w:t>PC</w:t>
      </w:r>
    </w:p>
    <w:p w14:paraId="3D6B944B" w14:textId="77777777" w:rsidR="00A561D8" w:rsidRPr="00F235CF" w:rsidRDefault="00A561D8" w:rsidP="00A561D8">
      <w:pPr>
        <w:widowControl w:val="0"/>
        <w:rPr>
          <w:rFonts w:eastAsia="Calibri"/>
          <w:szCs w:val="22"/>
          <w:lang w:val="lt-LT"/>
        </w:rPr>
      </w:pPr>
      <w:r w:rsidRPr="00C9652A">
        <w:rPr>
          <w:rFonts w:eastAsia="Calibri"/>
          <w:szCs w:val="22"/>
          <w:lang w:val="lt-LT"/>
        </w:rPr>
        <w:t>SN</w:t>
      </w:r>
    </w:p>
    <w:p w14:paraId="6324DD8E" w14:textId="77777777" w:rsidR="00A561D8" w:rsidRPr="00F235CF" w:rsidRDefault="00A561D8" w:rsidP="00A561D8">
      <w:pPr>
        <w:widowControl w:val="0"/>
        <w:rPr>
          <w:rFonts w:eastAsia="Calibri"/>
          <w:szCs w:val="22"/>
          <w:lang w:val="lt-LT"/>
        </w:rPr>
      </w:pPr>
      <w:r w:rsidRPr="00C9652A">
        <w:rPr>
          <w:rFonts w:eastAsia="Calibri"/>
          <w:szCs w:val="22"/>
          <w:highlight w:val="lightGray"/>
          <w:lang w:val="lt-LT"/>
        </w:rPr>
        <w:t>NN</w:t>
      </w:r>
    </w:p>
    <w:p w14:paraId="18548866" w14:textId="77777777" w:rsidR="00A561D8" w:rsidRPr="00F235CF" w:rsidRDefault="00A561D8" w:rsidP="00A561D8">
      <w:pPr>
        <w:widowControl w:val="0"/>
        <w:rPr>
          <w:noProof/>
          <w:szCs w:val="22"/>
          <w:lang w:val="lt-LT" w:eastAsia="en-GB"/>
        </w:rPr>
      </w:pPr>
    </w:p>
    <w:p w14:paraId="7E017589" w14:textId="77777777" w:rsidR="00A561D8" w:rsidRPr="00F235CF" w:rsidRDefault="00A561D8" w:rsidP="00A561D8">
      <w:pPr>
        <w:widowControl w:val="0"/>
        <w:rPr>
          <w:noProof/>
          <w:szCs w:val="22"/>
          <w:lang w:val="lt-LT" w:eastAsia="en-GB"/>
        </w:rPr>
      </w:pPr>
    </w:p>
    <w:p w14:paraId="190709B9" w14:textId="77777777" w:rsidR="00A561D8" w:rsidRPr="00F235CF" w:rsidRDefault="00A561D8" w:rsidP="00A561D8">
      <w:pPr>
        <w:widowControl w:val="0"/>
        <w:rPr>
          <w:rFonts w:eastAsia="Calibri"/>
          <w:szCs w:val="22"/>
          <w:lang w:val="lt-LT"/>
        </w:rPr>
      </w:pPr>
      <w:r w:rsidRPr="00F235CF">
        <w:rPr>
          <w:rFonts w:eastAsia="Calibri"/>
          <w:noProof/>
          <w:szCs w:val="22"/>
          <w:lang w:val="lt-LT"/>
        </w:rPr>
        <w:br w:type="page"/>
      </w:r>
    </w:p>
    <w:p w14:paraId="3E0CC8E9"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lastRenderedPageBreak/>
        <w:t xml:space="preserve">MINIMALI </w:t>
      </w:r>
      <w:r w:rsidRPr="00F235CF">
        <w:rPr>
          <w:rFonts w:eastAsia="Calibri"/>
          <w:b/>
          <w:caps/>
          <w:szCs w:val="22"/>
          <w:lang w:val="lt-LT"/>
        </w:rPr>
        <w:t xml:space="preserve">informacija ant </w:t>
      </w:r>
      <w:r w:rsidRPr="00F235CF">
        <w:rPr>
          <w:rFonts w:eastAsia="Calibri"/>
          <w:b/>
          <w:szCs w:val="22"/>
          <w:lang w:val="lt-LT"/>
        </w:rPr>
        <w:t>LIZDINIŲ PLOKŠTELIŲ ARBA DVISLUOKSNIŲ JUOSTELIŲ</w:t>
      </w:r>
    </w:p>
    <w:p w14:paraId="0B847029"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p>
    <w:p w14:paraId="72CF7C61"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LIZDINĖ PLOKŠTELĖ</w:t>
      </w:r>
    </w:p>
    <w:p w14:paraId="1CE38AE1" w14:textId="77777777" w:rsidR="00A561D8" w:rsidRPr="00F235CF" w:rsidRDefault="00A561D8" w:rsidP="00A561D8">
      <w:pPr>
        <w:widowControl w:val="0"/>
        <w:rPr>
          <w:rFonts w:eastAsia="Calibri"/>
          <w:noProof/>
          <w:szCs w:val="22"/>
          <w:lang w:val="lt-LT"/>
        </w:rPr>
      </w:pPr>
    </w:p>
    <w:p w14:paraId="6053941B" w14:textId="77777777" w:rsidR="00A561D8" w:rsidRPr="00F235CF" w:rsidRDefault="00A561D8" w:rsidP="00A561D8">
      <w:pPr>
        <w:widowControl w:val="0"/>
        <w:rPr>
          <w:rFonts w:eastAsia="Calibri"/>
          <w:noProof/>
          <w:szCs w:val="22"/>
          <w:lang w:val="lt-LT"/>
        </w:rPr>
      </w:pPr>
    </w:p>
    <w:p w14:paraId="0165BCC2"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1.</w:t>
      </w:r>
      <w:r w:rsidRPr="00F235CF">
        <w:rPr>
          <w:rFonts w:eastAsia="Calibri"/>
          <w:b/>
          <w:szCs w:val="22"/>
          <w:lang w:val="lt-LT"/>
        </w:rPr>
        <w:tab/>
        <w:t>VAISTINIO PREPARATO PAVADINIMAS</w:t>
      </w:r>
    </w:p>
    <w:p w14:paraId="37071600" w14:textId="77777777" w:rsidR="00A561D8" w:rsidRPr="00F235CF" w:rsidRDefault="00A561D8" w:rsidP="00A561D8">
      <w:pPr>
        <w:widowControl w:val="0"/>
        <w:rPr>
          <w:rFonts w:eastAsia="Calibri"/>
          <w:noProof/>
          <w:szCs w:val="22"/>
          <w:lang w:val="lt-LT"/>
        </w:rPr>
      </w:pPr>
    </w:p>
    <w:p w14:paraId="25E3C855" w14:textId="77777777" w:rsidR="00A561D8" w:rsidRPr="00F235CF" w:rsidRDefault="00A561D8" w:rsidP="00A561D8">
      <w:pPr>
        <w:widowControl w:val="0"/>
        <w:rPr>
          <w:szCs w:val="22"/>
          <w:lang w:val="lt-LT"/>
        </w:rPr>
      </w:pPr>
      <w:r w:rsidRPr="00F235CF">
        <w:rPr>
          <w:szCs w:val="22"/>
          <w:lang w:val="lt-LT"/>
        </w:rPr>
        <w:t>Zomiren 2 mg modifikuoto atpalaidavimo tabletės</w:t>
      </w:r>
    </w:p>
    <w:p w14:paraId="2E892B03" w14:textId="77777777" w:rsidR="00A561D8" w:rsidRDefault="00A561D8" w:rsidP="00A561D8">
      <w:pPr>
        <w:widowControl w:val="0"/>
        <w:rPr>
          <w:rFonts w:eastAsia="Calibri"/>
          <w:noProof/>
          <w:szCs w:val="22"/>
          <w:lang w:val="lt-LT"/>
        </w:rPr>
      </w:pPr>
    </w:p>
    <w:p w14:paraId="5F43EC87"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alprazolamum</w:t>
      </w:r>
    </w:p>
    <w:p w14:paraId="4BD5DA19" w14:textId="77777777" w:rsidR="00A561D8" w:rsidRPr="00F235CF" w:rsidRDefault="00A561D8" w:rsidP="00A561D8">
      <w:pPr>
        <w:widowControl w:val="0"/>
        <w:rPr>
          <w:rFonts w:eastAsia="Calibri"/>
          <w:noProof/>
          <w:szCs w:val="22"/>
          <w:lang w:val="lt-LT"/>
        </w:rPr>
      </w:pPr>
    </w:p>
    <w:p w14:paraId="661CCFDD" w14:textId="77777777" w:rsidR="00A561D8" w:rsidRPr="00F235CF" w:rsidRDefault="00A561D8" w:rsidP="00A561D8">
      <w:pPr>
        <w:widowControl w:val="0"/>
        <w:rPr>
          <w:rFonts w:eastAsia="Calibri"/>
          <w:noProof/>
          <w:szCs w:val="22"/>
          <w:lang w:val="lt-LT"/>
        </w:rPr>
      </w:pPr>
    </w:p>
    <w:p w14:paraId="7A5F48DE"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b/>
          <w:szCs w:val="22"/>
          <w:lang w:val="lt-LT"/>
        </w:rPr>
        <w:t>2.</w:t>
      </w:r>
      <w:r w:rsidRPr="00F235CF">
        <w:rPr>
          <w:b/>
          <w:szCs w:val="22"/>
          <w:lang w:val="lt-LT"/>
        </w:rPr>
        <w:tab/>
        <w:t>REGISTRUOTOJO</w:t>
      </w:r>
      <w:r w:rsidRPr="00F235CF">
        <w:rPr>
          <w:rFonts w:eastAsia="Calibri"/>
          <w:b/>
          <w:szCs w:val="22"/>
          <w:lang w:val="lt-LT"/>
        </w:rPr>
        <w:t xml:space="preserve"> PAVADINIMAS</w:t>
      </w:r>
    </w:p>
    <w:p w14:paraId="347B68F5" w14:textId="77777777" w:rsidR="00A561D8" w:rsidRPr="00F235CF" w:rsidRDefault="00A561D8" w:rsidP="00A561D8">
      <w:pPr>
        <w:widowControl w:val="0"/>
        <w:rPr>
          <w:rFonts w:eastAsia="Calibri"/>
          <w:noProof/>
          <w:szCs w:val="22"/>
          <w:lang w:val="lt-LT"/>
        </w:rPr>
      </w:pPr>
    </w:p>
    <w:p w14:paraId="7D763FAA"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KRKA</w:t>
      </w:r>
    </w:p>
    <w:p w14:paraId="3C755398" w14:textId="77777777" w:rsidR="00A561D8" w:rsidRPr="00F235CF" w:rsidRDefault="00A561D8" w:rsidP="00A561D8">
      <w:pPr>
        <w:widowControl w:val="0"/>
        <w:rPr>
          <w:rFonts w:eastAsia="Calibri"/>
          <w:noProof/>
          <w:szCs w:val="22"/>
          <w:lang w:val="lt-LT"/>
        </w:rPr>
      </w:pPr>
    </w:p>
    <w:p w14:paraId="7C14CB5A" w14:textId="77777777" w:rsidR="00A561D8" w:rsidRPr="00F235CF" w:rsidRDefault="00A561D8" w:rsidP="00A561D8">
      <w:pPr>
        <w:widowControl w:val="0"/>
        <w:rPr>
          <w:rFonts w:eastAsia="Calibri"/>
          <w:noProof/>
          <w:szCs w:val="22"/>
          <w:lang w:val="lt-LT"/>
        </w:rPr>
      </w:pPr>
    </w:p>
    <w:p w14:paraId="44CA336E"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3.</w:t>
      </w:r>
      <w:r w:rsidRPr="00F235CF">
        <w:rPr>
          <w:rFonts w:eastAsia="Calibri"/>
          <w:b/>
          <w:szCs w:val="22"/>
          <w:lang w:val="lt-LT"/>
        </w:rPr>
        <w:tab/>
        <w:t>TINKAMUMO LAIKAS</w:t>
      </w:r>
    </w:p>
    <w:p w14:paraId="1C23E6FE" w14:textId="77777777" w:rsidR="00A561D8" w:rsidRPr="00F235CF" w:rsidRDefault="00A561D8" w:rsidP="00A561D8">
      <w:pPr>
        <w:widowControl w:val="0"/>
        <w:rPr>
          <w:rFonts w:eastAsia="Calibri"/>
          <w:noProof/>
          <w:szCs w:val="22"/>
          <w:lang w:val="lt-LT"/>
        </w:rPr>
      </w:pPr>
    </w:p>
    <w:p w14:paraId="2861648F"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EXP (mm/MMMM)</w:t>
      </w:r>
    </w:p>
    <w:p w14:paraId="3B5B83F6" w14:textId="77777777" w:rsidR="00A561D8" w:rsidRPr="00F235CF" w:rsidRDefault="00A561D8" w:rsidP="00A561D8">
      <w:pPr>
        <w:widowControl w:val="0"/>
        <w:rPr>
          <w:rFonts w:eastAsia="Calibri"/>
          <w:noProof/>
          <w:szCs w:val="22"/>
          <w:lang w:val="lt-LT"/>
        </w:rPr>
      </w:pPr>
    </w:p>
    <w:p w14:paraId="40E24F2E" w14:textId="77777777" w:rsidR="00A561D8" w:rsidRPr="00F235CF" w:rsidRDefault="00A561D8" w:rsidP="00A561D8">
      <w:pPr>
        <w:widowControl w:val="0"/>
        <w:rPr>
          <w:rFonts w:eastAsia="Calibri"/>
          <w:noProof/>
          <w:szCs w:val="22"/>
          <w:lang w:val="lt-LT"/>
        </w:rPr>
      </w:pPr>
    </w:p>
    <w:p w14:paraId="4504773F"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4.</w:t>
      </w:r>
      <w:r w:rsidRPr="00F235CF">
        <w:rPr>
          <w:rFonts w:eastAsia="Calibri"/>
          <w:b/>
          <w:szCs w:val="22"/>
          <w:lang w:val="lt-LT"/>
        </w:rPr>
        <w:tab/>
        <w:t>SERIJOS NUMERIS</w:t>
      </w:r>
    </w:p>
    <w:p w14:paraId="575F7611" w14:textId="77777777" w:rsidR="00A561D8" w:rsidRPr="00F235CF" w:rsidRDefault="00A561D8" w:rsidP="00A561D8">
      <w:pPr>
        <w:widowControl w:val="0"/>
        <w:rPr>
          <w:rFonts w:eastAsia="Calibri"/>
          <w:noProof/>
          <w:szCs w:val="22"/>
          <w:lang w:val="lt-LT"/>
        </w:rPr>
      </w:pPr>
    </w:p>
    <w:p w14:paraId="04413D46"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Lot</w:t>
      </w:r>
    </w:p>
    <w:p w14:paraId="55D86AC3" w14:textId="77777777" w:rsidR="00A561D8" w:rsidRPr="00F235CF" w:rsidRDefault="00A561D8" w:rsidP="00A561D8">
      <w:pPr>
        <w:widowControl w:val="0"/>
        <w:rPr>
          <w:rFonts w:eastAsia="Calibri"/>
          <w:noProof/>
          <w:szCs w:val="22"/>
          <w:lang w:val="lt-LT"/>
        </w:rPr>
      </w:pPr>
    </w:p>
    <w:p w14:paraId="6A84ADDA" w14:textId="77777777" w:rsidR="00A561D8" w:rsidRPr="00F235CF" w:rsidRDefault="00A561D8" w:rsidP="00A561D8">
      <w:pPr>
        <w:widowControl w:val="0"/>
        <w:rPr>
          <w:rFonts w:eastAsia="Calibri"/>
          <w:noProof/>
          <w:szCs w:val="22"/>
          <w:lang w:val="lt-LT"/>
        </w:rPr>
      </w:pPr>
    </w:p>
    <w:p w14:paraId="7F0E7D6D" w14:textId="77777777" w:rsidR="00A561D8" w:rsidRPr="00F235CF" w:rsidRDefault="00A561D8" w:rsidP="00A561D8">
      <w:pPr>
        <w:widowControl w:val="0"/>
        <w:pBdr>
          <w:top w:val="single" w:sz="4" w:space="1" w:color="auto"/>
          <w:left w:val="single" w:sz="4" w:space="4" w:color="auto"/>
          <w:bottom w:val="single" w:sz="4" w:space="1" w:color="auto"/>
          <w:right w:val="single" w:sz="4" w:space="4" w:color="auto"/>
        </w:pBdr>
        <w:tabs>
          <w:tab w:val="left" w:pos="540"/>
        </w:tabs>
        <w:rPr>
          <w:rFonts w:eastAsia="Calibri"/>
          <w:b/>
          <w:szCs w:val="22"/>
          <w:lang w:val="lt-LT"/>
        </w:rPr>
      </w:pPr>
      <w:r w:rsidRPr="00F235CF">
        <w:rPr>
          <w:rFonts w:eastAsia="Calibri"/>
          <w:b/>
          <w:szCs w:val="22"/>
          <w:lang w:val="lt-LT"/>
        </w:rPr>
        <w:t>5.</w:t>
      </w:r>
      <w:r w:rsidRPr="00F235CF">
        <w:rPr>
          <w:rFonts w:eastAsia="Calibri"/>
          <w:b/>
          <w:szCs w:val="22"/>
          <w:lang w:val="lt-LT"/>
        </w:rPr>
        <w:tab/>
        <w:t>KITA</w:t>
      </w:r>
    </w:p>
    <w:p w14:paraId="69EEBAC0" w14:textId="77777777" w:rsidR="00A561D8" w:rsidRPr="00F235CF" w:rsidRDefault="00A561D8" w:rsidP="00A561D8">
      <w:pPr>
        <w:widowControl w:val="0"/>
        <w:rPr>
          <w:rFonts w:eastAsia="Calibri"/>
          <w:noProof/>
          <w:szCs w:val="22"/>
          <w:lang w:val="lt-LT"/>
        </w:rPr>
      </w:pPr>
    </w:p>
    <w:p w14:paraId="067F5735" w14:textId="77777777" w:rsidR="00A561D8" w:rsidRPr="00F235CF" w:rsidRDefault="00A561D8" w:rsidP="00A561D8">
      <w:pPr>
        <w:widowControl w:val="0"/>
        <w:rPr>
          <w:rFonts w:eastAsia="Calibri"/>
          <w:szCs w:val="22"/>
          <w:lang w:val="lt-LT"/>
        </w:rPr>
      </w:pPr>
      <w:r w:rsidRPr="00F235CF">
        <w:rPr>
          <w:rFonts w:eastAsia="Calibri"/>
          <w:noProof/>
          <w:szCs w:val="22"/>
          <w:lang w:val="lt-LT"/>
        </w:rPr>
        <w:br w:type="page"/>
      </w:r>
    </w:p>
    <w:p w14:paraId="5E413E9B" w14:textId="77777777" w:rsidR="00A561D8" w:rsidRPr="00F235CF" w:rsidRDefault="00A561D8" w:rsidP="00A561D8">
      <w:pPr>
        <w:widowControl w:val="0"/>
        <w:rPr>
          <w:rFonts w:eastAsia="Calibri"/>
          <w:noProof/>
          <w:szCs w:val="22"/>
          <w:lang w:val="lt-LT"/>
        </w:rPr>
      </w:pPr>
    </w:p>
    <w:p w14:paraId="080B9C8D" w14:textId="77777777" w:rsidR="00A561D8" w:rsidRPr="00F235CF" w:rsidRDefault="00A561D8" w:rsidP="00A561D8">
      <w:pPr>
        <w:widowControl w:val="0"/>
        <w:rPr>
          <w:rFonts w:eastAsia="Calibri"/>
          <w:noProof/>
          <w:szCs w:val="22"/>
          <w:lang w:val="lt-LT"/>
        </w:rPr>
      </w:pPr>
    </w:p>
    <w:p w14:paraId="40817157" w14:textId="77777777" w:rsidR="00A561D8" w:rsidRPr="00F235CF" w:rsidRDefault="00A561D8" w:rsidP="00A561D8">
      <w:pPr>
        <w:widowControl w:val="0"/>
        <w:rPr>
          <w:rFonts w:eastAsia="Calibri"/>
          <w:noProof/>
          <w:szCs w:val="22"/>
          <w:lang w:val="lt-LT"/>
        </w:rPr>
      </w:pPr>
    </w:p>
    <w:p w14:paraId="40E5DF36" w14:textId="77777777" w:rsidR="00A561D8" w:rsidRPr="00F235CF" w:rsidRDefault="00A561D8" w:rsidP="00A561D8">
      <w:pPr>
        <w:widowControl w:val="0"/>
        <w:rPr>
          <w:rFonts w:eastAsia="Calibri"/>
          <w:noProof/>
          <w:szCs w:val="22"/>
          <w:lang w:val="lt-LT"/>
        </w:rPr>
      </w:pPr>
    </w:p>
    <w:p w14:paraId="4DB0F4D5" w14:textId="77777777" w:rsidR="00A561D8" w:rsidRPr="00F235CF" w:rsidRDefault="00A561D8" w:rsidP="00A561D8">
      <w:pPr>
        <w:widowControl w:val="0"/>
        <w:rPr>
          <w:rFonts w:eastAsia="Calibri"/>
          <w:noProof/>
          <w:szCs w:val="22"/>
          <w:lang w:val="lt-LT"/>
        </w:rPr>
      </w:pPr>
    </w:p>
    <w:p w14:paraId="18AD5D88" w14:textId="77777777" w:rsidR="00A561D8" w:rsidRPr="00F235CF" w:rsidRDefault="00A561D8" w:rsidP="00A561D8">
      <w:pPr>
        <w:widowControl w:val="0"/>
        <w:rPr>
          <w:rFonts w:eastAsia="Calibri"/>
          <w:noProof/>
          <w:szCs w:val="22"/>
          <w:lang w:val="lt-LT"/>
        </w:rPr>
      </w:pPr>
    </w:p>
    <w:p w14:paraId="4DE9EF31" w14:textId="77777777" w:rsidR="00A561D8" w:rsidRPr="00F235CF" w:rsidRDefault="00A561D8" w:rsidP="00A561D8">
      <w:pPr>
        <w:widowControl w:val="0"/>
        <w:rPr>
          <w:rFonts w:eastAsia="Calibri"/>
          <w:noProof/>
          <w:szCs w:val="22"/>
          <w:lang w:val="lt-LT"/>
        </w:rPr>
      </w:pPr>
    </w:p>
    <w:p w14:paraId="2289FAE7" w14:textId="77777777" w:rsidR="00A561D8" w:rsidRPr="00F235CF" w:rsidRDefault="00A561D8" w:rsidP="00A561D8">
      <w:pPr>
        <w:widowControl w:val="0"/>
        <w:rPr>
          <w:rFonts w:eastAsia="Calibri"/>
          <w:noProof/>
          <w:szCs w:val="22"/>
          <w:lang w:val="lt-LT"/>
        </w:rPr>
      </w:pPr>
    </w:p>
    <w:p w14:paraId="226B2A11" w14:textId="77777777" w:rsidR="00A561D8" w:rsidRPr="00F235CF" w:rsidRDefault="00A561D8" w:rsidP="00A561D8">
      <w:pPr>
        <w:widowControl w:val="0"/>
        <w:rPr>
          <w:rFonts w:eastAsia="Calibri"/>
          <w:noProof/>
          <w:szCs w:val="22"/>
          <w:lang w:val="lt-LT"/>
        </w:rPr>
      </w:pPr>
    </w:p>
    <w:p w14:paraId="04397FDB" w14:textId="77777777" w:rsidR="00A561D8" w:rsidRPr="00F235CF" w:rsidRDefault="00A561D8" w:rsidP="00A561D8">
      <w:pPr>
        <w:widowControl w:val="0"/>
        <w:rPr>
          <w:rFonts w:eastAsia="Calibri"/>
          <w:noProof/>
          <w:szCs w:val="22"/>
          <w:lang w:val="lt-LT"/>
        </w:rPr>
      </w:pPr>
    </w:p>
    <w:p w14:paraId="2CEAB872" w14:textId="77777777" w:rsidR="00A561D8" w:rsidRPr="00F235CF" w:rsidRDefault="00A561D8" w:rsidP="00A561D8">
      <w:pPr>
        <w:widowControl w:val="0"/>
        <w:rPr>
          <w:rFonts w:eastAsia="Calibri"/>
          <w:noProof/>
          <w:szCs w:val="22"/>
          <w:lang w:val="lt-LT"/>
        </w:rPr>
      </w:pPr>
    </w:p>
    <w:p w14:paraId="43B2B69E" w14:textId="77777777" w:rsidR="00A561D8" w:rsidRPr="00F235CF" w:rsidRDefault="00A561D8" w:rsidP="00A561D8">
      <w:pPr>
        <w:widowControl w:val="0"/>
        <w:rPr>
          <w:rFonts w:eastAsia="Calibri"/>
          <w:noProof/>
          <w:szCs w:val="22"/>
          <w:lang w:val="lt-LT"/>
        </w:rPr>
      </w:pPr>
    </w:p>
    <w:p w14:paraId="3A14B6FF" w14:textId="77777777" w:rsidR="00A561D8" w:rsidRPr="00F235CF" w:rsidRDefault="00A561D8" w:rsidP="00A561D8">
      <w:pPr>
        <w:widowControl w:val="0"/>
        <w:rPr>
          <w:rFonts w:eastAsia="Calibri"/>
          <w:noProof/>
          <w:szCs w:val="22"/>
          <w:lang w:val="lt-LT"/>
        </w:rPr>
      </w:pPr>
    </w:p>
    <w:p w14:paraId="47BD282E" w14:textId="77777777" w:rsidR="00A561D8" w:rsidRPr="00F235CF" w:rsidRDefault="00A561D8" w:rsidP="00A561D8">
      <w:pPr>
        <w:widowControl w:val="0"/>
        <w:rPr>
          <w:rFonts w:eastAsia="Calibri"/>
          <w:noProof/>
          <w:szCs w:val="22"/>
          <w:lang w:val="lt-LT"/>
        </w:rPr>
      </w:pPr>
    </w:p>
    <w:p w14:paraId="3EBB5ADB" w14:textId="77777777" w:rsidR="00A561D8" w:rsidRPr="00F235CF" w:rsidRDefault="00A561D8" w:rsidP="00A561D8">
      <w:pPr>
        <w:widowControl w:val="0"/>
        <w:rPr>
          <w:rFonts w:eastAsia="Calibri"/>
          <w:noProof/>
          <w:szCs w:val="22"/>
          <w:lang w:val="lt-LT"/>
        </w:rPr>
      </w:pPr>
    </w:p>
    <w:p w14:paraId="34995DD9" w14:textId="77777777" w:rsidR="00A561D8" w:rsidRPr="00F235CF" w:rsidRDefault="00A561D8" w:rsidP="00A561D8">
      <w:pPr>
        <w:widowControl w:val="0"/>
        <w:rPr>
          <w:rFonts w:eastAsia="Calibri"/>
          <w:noProof/>
          <w:szCs w:val="22"/>
          <w:lang w:val="lt-LT"/>
        </w:rPr>
      </w:pPr>
    </w:p>
    <w:p w14:paraId="7AB222F3" w14:textId="77777777" w:rsidR="00A561D8" w:rsidRPr="00F235CF" w:rsidRDefault="00A561D8" w:rsidP="00A561D8">
      <w:pPr>
        <w:widowControl w:val="0"/>
        <w:rPr>
          <w:rFonts w:eastAsia="Calibri"/>
          <w:noProof/>
          <w:szCs w:val="22"/>
          <w:lang w:val="lt-LT"/>
        </w:rPr>
      </w:pPr>
    </w:p>
    <w:p w14:paraId="1EF3AB4E" w14:textId="77777777" w:rsidR="00A561D8" w:rsidRPr="00F235CF" w:rsidRDefault="00A561D8" w:rsidP="00A561D8">
      <w:pPr>
        <w:widowControl w:val="0"/>
        <w:rPr>
          <w:rFonts w:eastAsia="Calibri"/>
          <w:noProof/>
          <w:szCs w:val="22"/>
          <w:lang w:val="lt-LT"/>
        </w:rPr>
      </w:pPr>
    </w:p>
    <w:p w14:paraId="04FF9FE3" w14:textId="77777777" w:rsidR="00A561D8" w:rsidRPr="00F235CF" w:rsidRDefault="00A561D8" w:rsidP="00A561D8">
      <w:pPr>
        <w:widowControl w:val="0"/>
        <w:rPr>
          <w:rFonts w:eastAsia="Calibri"/>
          <w:noProof/>
          <w:szCs w:val="22"/>
          <w:lang w:val="lt-LT"/>
        </w:rPr>
      </w:pPr>
    </w:p>
    <w:p w14:paraId="5DA5850E" w14:textId="77777777" w:rsidR="00A561D8" w:rsidRPr="00F235CF" w:rsidRDefault="00A561D8" w:rsidP="00A561D8">
      <w:pPr>
        <w:widowControl w:val="0"/>
        <w:rPr>
          <w:rFonts w:eastAsia="Calibri"/>
          <w:noProof/>
          <w:szCs w:val="22"/>
          <w:lang w:val="lt-LT"/>
        </w:rPr>
      </w:pPr>
    </w:p>
    <w:p w14:paraId="31EE4FC4" w14:textId="77777777" w:rsidR="00A561D8" w:rsidRPr="00F235CF" w:rsidRDefault="00A561D8" w:rsidP="00A561D8">
      <w:pPr>
        <w:widowControl w:val="0"/>
        <w:rPr>
          <w:rFonts w:eastAsia="Calibri"/>
          <w:noProof/>
          <w:szCs w:val="22"/>
          <w:lang w:val="lt-LT"/>
        </w:rPr>
      </w:pPr>
    </w:p>
    <w:p w14:paraId="1E76D857" w14:textId="77777777" w:rsidR="00A561D8" w:rsidRPr="00F235CF" w:rsidRDefault="00A561D8" w:rsidP="00A561D8">
      <w:pPr>
        <w:widowControl w:val="0"/>
        <w:rPr>
          <w:rFonts w:eastAsia="Calibri"/>
          <w:noProof/>
          <w:szCs w:val="22"/>
          <w:lang w:val="lt-LT"/>
        </w:rPr>
      </w:pPr>
    </w:p>
    <w:p w14:paraId="505635AE" w14:textId="77777777" w:rsidR="00A561D8" w:rsidRPr="00F235CF" w:rsidRDefault="00A561D8" w:rsidP="00A561D8">
      <w:pPr>
        <w:widowControl w:val="0"/>
        <w:ind w:left="567" w:hanging="567"/>
        <w:jc w:val="center"/>
        <w:outlineLvl w:val="0"/>
        <w:rPr>
          <w:rFonts w:eastAsia="Calibri"/>
          <w:b/>
          <w:caps/>
          <w:szCs w:val="22"/>
          <w:lang w:val="lt-LT"/>
        </w:rPr>
      </w:pPr>
      <w:bookmarkStart w:id="82" w:name="_Toc129243262"/>
      <w:bookmarkStart w:id="83" w:name="_Toc129243137"/>
      <w:r w:rsidRPr="00F235CF">
        <w:rPr>
          <w:rFonts w:eastAsia="Calibri"/>
          <w:b/>
          <w:caps/>
          <w:szCs w:val="22"/>
          <w:lang w:val="lt-LT"/>
        </w:rPr>
        <w:t>B. PAKUOTĖS LAPELIS</w:t>
      </w:r>
      <w:bookmarkEnd w:id="82"/>
      <w:bookmarkEnd w:id="83"/>
    </w:p>
    <w:p w14:paraId="16563745" w14:textId="77777777" w:rsidR="00A561D8" w:rsidRPr="00F235CF" w:rsidRDefault="00A561D8" w:rsidP="00A561D8">
      <w:pPr>
        <w:widowControl w:val="0"/>
        <w:ind w:left="567" w:hanging="567"/>
        <w:jc w:val="center"/>
        <w:outlineLvl w:val="0"/>
        <w:rPr>
          <w:rFonts w:eastAsia="Calibri"/>
          <w:b/>
          <w:caps/>
          <w:szCs w:val="22"/>
          <w:lang w:val="lt-LT"/>
        </w:rPr>
      </w:pPr>
      <w:r w:rsidRPr="00F235CF">
        <w:rPr>
          <w:rFonts w:eastAsia="Calibri"/>
          <w:szCs w:val="22"/>
          <w:lang w:val="lt-LT"/>
        </w:rPr>
        <w:br w:type="page"/>
      </w:r>
      <w:bookmarkStart w:id="84" w:name="_Toc129243263"/>
      <w:bookmarkStart w:id="85" w:name="_Toc129243138"/>
      <w:r w:rsidRPr="00F235CF">
        <w:rPr>
          <w:rFonts w:eastAsia="Calibri"/>
          <w:b/>
          <w:caps/>
          <w:szCs w:val="22"/>
          <w:lang w:val="lt-LT"/>
        </w:rPr>
        <w:lastRenderedPageBreak/>
        <w:t>P</w:t>
      </w:r>
      <w:r w:rsidRPr="00F235CF">
        <w:rPr>
          <w:rFonts w:eastAsia="Calibri"/>
          <w:b/>
          <w:szCs w:val="22"/>
          <w:lang w:val="lt-LT"/>
        </w:rPr>
        <w:t>akuotės lapelis</w:t>
      </w:r>
      <w:r w:rsidRPr="00F235CF">
        <w:rPr>
          <w:rFonts w:eastAsia="Calibri"/>
          <w:b/>
          <w:caps/>
          <w:szCs w:val="22"/>
          <w:lang w:val="lt-LT"/>
        </w:rPr>
        <w:t xml:space="preserve">: </w:t>
      </w:r>
      <w:r w:rsidRPr="00F235CF">
        <w:rPr>
          <w:rFonts w:eastAsia="Calibri"/>
          <w:b/>
          <w:szCs w:val="22"/>
          <w:lang w:val="lt-LT"/>
        </w:rPr>
        <w:t xml:space="preserve">informacija </w:t>
      </w:r>
      <w:bookmarkEnd w:id="84"/>
      <w:bookmarkEnd w:id="85"/>
      <w:r w:rsidRPr="00F235CF">
        <w:rPr>
          <w:rFonts w:eastAsia="Calibri"/>
          <w:b/>
          <w:szCs w:val="22"/>
          <w:lang w:val="lt-LT"/>
        </w:rPr>
        <w:t>pacientui</w:t>
      </w:r>
    </w:p>
    <w:p w14:paraId="04930A7E" w14:textId="77777777" w:rsidR="00A561D8" w:rsidRPr="00F235CF" w:rsidRDefault="00A561D8" w:rsidP="00A561D8">
      <w:pPr>
        <w:widowControl w:val="0"/>
        <w:rPr>
          <w:rFonts w:eastAsia="Calibri"/>
          <w:noProof/>
          <w:szCs w:val="22"/>
          <w:lang w:val="lt-LT"/>
        </w:rPr>
      </w:pPr>
    </w:p>
    <w:p w14:paraId="18062EA3" w14:textId="77777777" w:rsidR="00A561D8" w:rsidRPr="00F235CF" w:rsidRDefault="00A561D8" w:rsidP="00A561D8">
      <w:pPr>
        <w:widowControl w:val="0"/>
        <w:jc w:val="center"/>
        <w:rPr>
          <w:b/>
          <w:szCs w:val="22"/>
          <w:lang w:val="lt-LT"/>
        </w:rPr>
      </w:pPr>
      <w:r w:rsidRPr="00F235CF">
        <w:rPr>
          <w:b/>
          <w:szCs w:val="22"/>
          <w:lang w:val="lt-LT"/>
        </w:rPr>
        <w:t>Zomiren 0,5 mg modifikuoto atpalaidavimo tabletės</w:t>
      </w:r>
    </w:p>
    <w:p w14:paraId="4037D2CB" w14:textId="77777777" w:rsidR="00A561D8" w:rsidRPr="00F235CF" w:rsidRDefault="00A561D8" w:rsidP="00A561D8">
      <w:pPr>
        <w:widowControl w:val="0"/>
        <w:jc w:val="center"/>
        <w:rPr>
          <w:b/>
          <w:szCs w:val="22"/>
          <w:lang w:val="lt-LT"/>
        </w:rPr>
      </w:pPr>
      <w:r w:rsidRPr="00F235CF">
        <w:rPr>
          <w:b/>
          <w:szCs w:val="22"/>
          <w:lang w:val="lt-LT"/>
        </w:rPr>
        <w:t>Zomiren 1 mg modifikuoto atpalaidavimo tabletės</w:t>
      </w:r>
    </w:p>
    <w:p w14:paraId="389E9CB3" w14:textId="77777777" w:rsidR="00A561D8" w:rsidRPr="00F235CF" w:rsidRDefault="00A561D8" w:rsidP="00A561D8">
      <w:pPr>
        <w:widowControl w:val="0"/>
        <w:jc w:val="center"/>
        <w:rPr>
          <w:b/>
          <w:iCs/>
          <w:szCs w:val="22"/>
          <w:lang w:val="lt-LT"/>
        </w:rPr>
      </w:pPr>
      <w:r w:rsidRPr="00F235CF">
        <w:rPr>
          <w:b/>
          <w:szCs w:val="22"/>
          <w:lang w:val="lt-LT"/>
        </w:rPr>
        <w:t>Zomiren 2 mg modifikuoto atpalaidavimo tabletės</w:t>
      </w:r>
    </w:p>
    <w:p w14:paraId="37EE4888" w14:textId="77777777" w:rsidR="00A561D8" w:rsidRPr="00F235CF" w:rsidRDefault="00A561D8" w:rsidP="00A561D8">
      <w:pPr>
        <w:widowControl w:val="0"/>
        <w:jc w:val="center"/>
        <w:rPr>
          <w:rFonts w:eastAsia="Calibri"/>
          <w:noProof/>
          <w:szCs w:val="22"/>
          <w:lang w:val="lt-LT"/>
        </w:rPr>
      </w:pPr>
      <w:r w:rsidRPr="00F235CF">
        <w:rPr>
          <w:rFonts w:eastAsia="Calibri"/>
          <w:noProof/>
          <w:szCs w:val="22"/>
          <w:lang w:val="lt-LT"/>
        </w:rPr>
        <w:t>alprazolamas</w:t>
      </w:r>
    </w:p>
    <w:p w14:paraId="4B616A83" w14:textId="77777777" w:rsidR="00A561D8" w:rsidRPr="00F235CF" w:rsidRDefault="00A561D8" w:rsidP="00A561D8">
      <w:pPr>
        <w:widowControl w:val="0"/>
        <w:rPr>
          <w:rFonts w:eastAsia="Calibri"/>
          <w:noProof/>
          <w:szCs w:val="22"/>
          <w:lang w:val="lt-LT"/>
        </w:rPr>
      </w:pPr>
    </w:p>
    <w:p w14:paraId="73400D03" w14:textId="77777777" w:rsidR="00A561D8" w:rsidRPr="00F235CF" w:rsidRDefault="00A561D8" w:rsidP="00A561D8">
      <w:pPr>
        <w:widowControl w:val="0"/>
        <w:rPr>
          <w:rFonts w:eastAsia="Calibri"/>
          <w:b/>
          <w:noProof/>
          <w:szCs w:val="22"/>
          <w:lang w:val="lt-LT"/>
        </w:rPr>
      </w:pPr>
      <w:r w:rsidRPr="00F235CF">
        <w:rPr>
          <w:rFonts w:eastAsia="Calibri"/>
          <w:b/>
          <w:noProof/>
          <w:szCs w:val="22"/>
          <w:lang w:val="lt-LT"/>
        </w:rPr>
        <w:t>Atidžiai perskaitykite visą šį lapelį, prieš pradėdami vartoti vaistą, nes jame pateikiama Jums svarbi informacija.</w:t>
      </w:r>
    </w:p>
    <w:p w14:paraId="7B401BBB" w14:textId="77777777" w:rsidR="00A561D8" w:rsidRPr="00F235CF" w:rsidRDefault="00A561D8" w:rsidP="00A561D8">
      <w:pPr>
        <w:widowControl w:val="0"/>
        <w:numPr>
          <w:ilvl w:val="0"/>
          <w:numId w:val="27"/>
        </w:numPr>
        <w:tabs>
          <w:tab w:val="clear" w:pos="567"/>
        </w:tabs>
        <w:spacing w:line="240" w:lineRule="auto"/>
        <w:ind w:left="567" w:hanging="567"/>
        <w:rPr>
          <w:rFonts w:eastAsia="Calibri"/>
          <w:noProof/>
          <w:szCs w:val="22"/>
          <w:lang w:val="lt-LT"/>
        </w:rPr>
      </w:pPr>
      <w:r w:rsidRPr="00F235CF">
        <w:rPr>
          <w:rFonts w:eastAsia="Calibri"/>
          <w:noProof/>
          <w:szCs w:val="22"/>
          <w:lang w:val="lt-LT"/>
        </w:rPr>
        <w:t>Neišmeskite šio lapelio, nes vėl gali prireikti jį perskaityti.</w:t>
      </w:r>
    </w:p>
    <w:p w14:paraId="6574C7A6" w14:textId="77777777" w:rsidR="00A561D8" w:rsidRPr="00F235CF" w:rsidRDefault="00A561D8" w:rsidP="00A561D8">
      <w:pPr>
        <w:widowControl w:val="0"/>
        <w:numPr>
          <w:ilvl w:val="0"/>
          <w:numId w:val="27"/>
        </w:numPr>
        <w:tabs>
          <w:tab w:val="clear" w:pos="567"/>
        </w:tabs>
        <w:spacing w:line="240" w:lineRule="auto"/>
        <w:ind w:left="567" w:hanging="567"/>
        <w:rPr>
          <w:rFonts w:eastAsia="Calibri"/>
          <w:noProof/>
          <w:szCs w:val="22"/>
          <w:lang w:val="lt-LT"/>
        </w:rPr>
      </w:pPr>
      <w:r w:rsidRPr="00F235CF">
        <w:rPr>
          <w:rFonts w:eastAsia="Calibri"/>
          <w:noProof/>
          <w:szCs w:val="22"/>
          <w:lang w:val="lt-LT"/>
        </w:rPr>
        <w:t>Jeigu kiltų daugiau klausimų, kreipkitės į gydytoją arba vaistininką.</w:t>
      </w:r>
    </w:p>
    <w:p w14:paraId="4C1C08BD" w14:textId="77777777" w:rsidR="00A561D8" w:rsidRPr="00F235CF" w:rsidRDefault="00A561D8" w:rsidP="00A561D8">
      <w:pPr>
        <w:widowControl w:val="0"/>
        <w:numPr>
          <w:ilvl w:val="0"/>
          <w:numId w:val="27"/>
        </w:numPr>
        <w:tabs>
          <w:tab w:val="clear" w:pos="567"/>
        </w:tabs>
        <w:spacing w:line="240" w:lineRule="auto"/>
        <w:ind w:left="567" w:hanging="567"/>
        <w:rPr>
          <w:rFonts w:eastAsia="Calibri"/>
          <w:noProof/>
          <w:szCs w:val="22"/>
          <w:lang w:val="lt-LT"/>
        </w:rPr>
      </w:pPr>
      <w:r w:rsidRPr="00F235CF">
        <w:rPr>
          <w:rFonts w:eastAsia="Calibri"/>
          <w:noProof/>
          <w:szCs w:val="22"/>
          <w:lang w:val="lt-LT"/>
        </w:rPr>
        <w:t>Šis vaistas skirtas tik Jums, todėl kitiems žmonėms jo duoti negalima. Vaistas gali jiems pakenkti (net tiems, kurių ligos požymiai yra tokie patys kaip Jūsų).</w:t>
      </w:r>
    </w:p>
    <w:p w14:paraId="6A8827E7" w14:textId="1F436C4F" w:rsidR="00A561D8" w:rsidRPr="00F235CF" w:rsidRDefault="00A561D8" w:rsidP="00A561D8">
      <w:pPr>
        <w:widowControl w:val="0"/>
        <w:numPr>
          <w:ilvl w:val="0"/>
          <w:numId w:val="27"/>
        </w:numPr>
        <w:tabs>
          <w:tab w:val="clear" w:pos="567"/>
        </w:tabs>
        <w:spacing w:line="240" w:lineRule="auto"/>
        <w:ind w:left="567" w:hanging="567"/>
        <w:rPr>
          <w:rFonts w:eastAsia="Calibri"/>
          <w:noProof/>
          <w:szCs w:val="22"/>
          <w:lang w:val="lt-LT"/>
        </w:rPr>
      </w:pPr>
      <w:r w:rsidRPr="00F235CF">
        <w:rPr>
          <w:rFonts w:eastAsia="Calibri"/>
          <w:noProof/>
          <w:szCs w:val="22"/>
          <w:lang w:val="lt-LT"/>
        </w:rPr>
        <w:t>Jeigu pasireiškė šalutinis poveikis (net jeigu jis šiame lapelyje nenurodytas), kreipkitės į gydytoją arba vaistininką. Žr. 4</w:t>
      </w:r>
      <w:r w:rsidR="000753A0">
        <w:rPr>
          <w:rFonts w:eastAsia="Calibri"/>
          <w:noProof/>
          <w:szCs w:val="22"/>
          <w:lang w:val="lt-LT"/>
        </w:rPr>
        <w:t> </w:t>
      </w:r>
      <w:r w:rsidRPr="00F235CF">
        <w:rPr>
          <w:rFonts w:eastAsia="Calibri"/>
          <w:noProof/>
          <w:szCs w:val="22"/>
          <w:lang w:val="lt-LT"/>
        </w:rPr>
        <w:t>skyrių</w:t>
      </w:r>
      <w:r w:rsidRPr="00F235CF">
        <w:rPr>
          <w:szCs w:val="22"/>
          <w:lang w:val="lt-LT"/>
        </w:rPr>
        <w:t>.</w:t>
      </w:r>
    </w:p>
    <w:p w14:paraId="046FC2AE" w14:textId="77777777" w:rsidR="00A561D8" w:rsidRPr="00F235CF" w:rsidRDefault="00A561D8" w:rsidP="00A561D8">
      <w:pPr>
        <w:widowControl w:val="0"/>
        <w:ind w:left="567" w:hanging="567"/>
        <w:rPr>
          <w:rFonts w:eastAsia="Calibri"/>
          <w:noProof/>
          <w:szCs w:val="22"/>
          <w:lang w:val="lt-LT"/>
        </w:rPr>
      </w:pPr>
    </w:p>
    <w:p w14:paraId="4E8C470E" w14:textId="77777777" w:rsidR="00A561D8" w:rsidRPr="00F235CF" w:rsidRDefault="00A561D8" w:rsidP="00A561D8">
      <w:pPr>
        <w:widowControl w:val="0"/>
        <w:rPr>
          <w:rFonts w:eastAsia="Calibri"/>
          <w:noProof/>
          <w:szCs w:val="22"/>
          <w:lang w:val="lt-LT"/>
        </w:rPr>
      </w:pPr>
    </w:p>
    <w:p w14:paraId="768EC69D" w14:textId="77777777" w:rsidR="00A561D8" w:rsidRPr="00F235CF" w:rsidRDefault="00A561D8" w:rsidP="00A561D8">
      <w:pPr>
        <w:widowControl w:val="0"/>
        <w:rPr>
          <w:rFonts w:eastAsia="Calibri"/>
          <w:b/>
          <w:noProof/>
          <w:szCs w:val="22"/>
          <w:lang w:val="lt-LT"/>
        </w:rPr>
      </w:pPr>
      <w:r w:rsidRPr="00F235CF">
        <w:rPr>
          <w:rFonts w:eastAsia="Calibri"/>
          <w:b/>
          <w:noProof/>
          <w:szCs w:val="22"/>
          <w:lang w:val="lt-LT"/>
        </w:rPr>
        <w:t>Apie ką rašoma šiame lapelyje?</w:t>
      </w:r>
    </w:p>
    <w:p w14:paraId="5E666FC4" w14:textId="77777777" w:rsidR="00A561D8" w:rsidRPr="00F235CF" w:rsidRDefault="00A561D8" w:rsidP="00A561D8">
      <w:pPr>
        <w:widowControl w:val="0"/>
        <w:rPr>
          <w:rFonts w:eastAsia="Calibri"/>
          <w:b/>
          <w:noProof/>
          <w:szCs w:val="22"/>
          <w:lang w:val="lt-LT"/>
        </w:rPr>
      </w:pPr>
    </w:p>
    <w:p w14:paraId="1ADAA06D" w14:textId="77777777" w:rsidR="00A561D8" w:rsidRPr="00F235CF" w:rsidRDefault="00A561D8" w:rsidP="00A561D8">
      <w:pPr>
        <w:widowControl w:val="0"/>
        <w:ind w:left="567" w:hanging="567"/>
        <w:rPr>
          <w:rFonts w:eastAsia="Calibri"/>
          <w:noProof/>
          <w:szCs w:val="22"/>
          <w:lang w:val="lt-LT"/>
        </w:rPr>
      </w:pPr>
      <w:r w:rsidRPr="00F235CF">
        <w:rPr>
          <w:rFonts w:eastAsia="Calibri"/>
          <w:noProof/>
          <w:szCs w:val="22"/>
          <w:lang w:val="lt-LT"/>
        </w:rPr>
        <w:t>1.</w:t>
      </w:r>
      <w:r w:rsidRPr="00F235CF">
        <w:rPr>
          <w:rFonts w:eastAsia="Calibri"/>
          <w:noProof/>
          <w:szCs w:val="22"/>
          <w:lang w:val="lt-LT"/>
        </w:rPr>
        <w:tab/>
        <w:t>Kas yra Zomiren ir kam jis vartojamas</w:t>
      </w:r>
    </w:p>
    <w:p w14:paraId="5049307E" w14:textId="77777777" w:rsidR="00A561D8" w:rsidRPr="00F235CF" w:rsidRDefault="00A561D8" w:rsidP="00A561D8">
      <w:pPr>
        <w:widowControl w:val="0"/>
        <w:ind w:left="567" w:hanging="567"/>
        <w:rPr>
          <w:rFonts w:eastAsia="Calibri"/>
          <w:noProof/>
          <w:szCs w:val="22"/>
          <w:lang w:val="lt-LT"/>
        </w:rPr>
      </w:pPr>
      <w:r w:rsidRPr="00F235CF">
        <w:rPr>
          <w:rFonts w:eastAsia="Calibri"/>
          <w:noProof/>
          <w:szCs w:val="22"/>
          <w:lang w:val="lt-LT"/>
        </w:rPr>
        <w:t>2.</w:t>
      </w:r>
      <w:r w:rsidRPr="00F235CF">
        <w:rPr>
          <w:rFonts w:eastAsia="Calibri"/>
          <w:noProof/>
          <w:szCs w:val="22"/>
          <w:lang w:val="lt-LT"/>
        </w:rPr>
        <w:tab/>
        <w:t>Kas žinotina prieš vartojant Zomiren</w:t>
      </w:r>
    </w:p>
    <w:p w14:paraId="22D622C6" w14:textId="77777777" w:rsidR="00A561D8" w:rsidRPr="00F235CF" w:rsidRDefault="00A561D8" w:rsidP="00A561D8">
      <w:pPr>
        <w:widowControl w:val="0"/>
        <w:ind w:left="567" w:hanging="567"/>
        <w:rPr>
          <w:rFonts w:eastAsia="Calibri"/>
          <w:noProof/>
          <w:szCs w:val="22"/>
          <w:lang w:val="lt-LT"/>
        </w:rPr>
      </w:pPr>
      <w:r w:rsidRPr="00F235CF">
        <w:rPr>
          <w:rFonts w:eastAsia="Calibri"/>
          <w:noProof/>
          <w:szCs w:val="22"/>
          <w:lang w:val="lt-LT"/>
        </w:rPr>
        <w:t>3.</w:t>
      </w:r>
      <w:r w:rsidRPr="00F235CF">
        <w:rPr>
          <w:rFonts w:eastAsia="Calibri"/>
          <w:noProof/>
          <w:szCs w:val="22"/>
          <w:lang w:val="lt-LT"/>
        </w:rPr>
        <w:tab/>
        <w:t>Kaip vartoti Zomiren</w:t>
      </w:r>
    </w:p>
    <w:p w14:paraId="0C00C6F9" w14:textId="77777777" w:rsidR="00A561D8" w:rsidRPr="00F235CF" w:rsidRDefault="00A561D8" w:rsidP="00A561D8">
      <w:pPr>
        <w:widowControl w:val="0"/>
        <w:ind w:left="567" w:hanging="567"/>
        <w:rPr>
          <w:rFonts w:eastAsia="Calibri"/>
          <w:noProof/>
          <w:szCs w:val="22"/>
          <w:lang w:val="lt-LT"/>
        </w:rPr>
      </w:pPr>
      <w:r w:rsidRPr="00F235CF">
        <w:rPr>
          <w:rFonts w:eastAsia="Calibri"/>
          <w:noProof/>
          <w:szCs w:val="22"/>
          <w:lang w:val="lt-LT"/>
        </w:rPr>
        <w:t>4.</w:t>
      </w:r>
      <w:r w:rsidRPr="00F235CF">
        <w:rPr>
          <w:rFonts w:eastAsia="Calibri"/>
          <w:noProof/>
          <w:szCs w:val="22"/>
          <w:lang w:val="lt-LT"/>
        </w:rPr>
        <w:tab/>
        <w:t>Galimas šalutinis poveikis</w:t>
      </w:r>
    </w:p>
    <w:p w14:paraId="14DDE50C" w14:textId="77777777" w:rsidR="00A561D8" w:rsidRPr="00F235CF" w:rsidRDefault="00A561D8" w:rsidP="00A561D8">
      <w:pPr>
        <w:widowControl w:val="0"/>
        <w:ind w:left="567" w:hanging="567"/>
        <w:rPr>
          <w:rFonts w:eastAsia="Calibri"/>
          <w:noProof/>
          <w:szCs w:val="22"/>
          <w:lang w:val="lt-LT"/>
        </w:rPr>
      </w:pPr>
      <w:r w:rsidRPr="00F235CF">
        <w:rPr>
          <w:rFonts w:eastAsia="Calibri"/>
          <w:noProof/>
          <w:szCs w:val="22"/>
          <w:lang w:val="lt-LT"/>
        </w:rPr>
        <w:t>5.</w:t>
      </w:r>
      <w:r w:rsidRPr="00F235CF">
        <w:rPr>
          <w:rFonts w:eastAsia="Calibri"/>
          <w:noProof/>
          <w:szCs w:val="22"/>
          <w:lang w:val="lt-LT"/>
        </w:rPr>
        <w:tab/>
        <w:t>Kaip laikyti Zomiren</w:t>
      </w:r>
    </w:p>
    <w:p w14:paraId="1FA8C5BE" w14:textId="77777777" w:rsidR="00A561D8" w:rsidRPr="00F235CF" w:rsidRDefault="00A561D8" w:rsidP="00A561D8">
      <w:pPr>
        <w:widowControl w:val="0"/>
        <w:ind w:left="567" w:hanging="567"/>
        <w:rPr>
          <w:rFonts w:eastAsia="Calibri"/>
          <w:noProof/>
          <w:szCs w:val="22"/>
          <w:lang w:val="lt-LT"/>
        </w:rPr>
      </w:pPr>
      <w:r w:rsidRPr="00F235CF">
        <w:rPr>
          <w:rFonts w:eastAsia="Calibri"/>
          <w:noProof/>
          <w:szCs w:val="22"/>
          <w:lang w:val="lt-LT"/>
        </w:rPr>
        <w:t>6.</w:t>
      </w:r>
      <w:r w:rsidRPr="00F235CF">
        <w:rPr>
          <w:rFonts w:eastAsia="Calibri"/>
          <w:noProof/>
          <w:szCs w:val="22"/>
          <w:lang w:val="lt-LT"/>
        </w:rPr>
        <w:tab/>
        <w:t>Pakuotės turinys ir kita informacija</w:t>
      </w:r>
    </w:p>
    <w:p w14:paraId="28B6CF55" w14:textId="77777777" w:rsidR="00A561D8" w:rsidRPr="00F235CF" w:rsidRDefault="00A561D8" w:rsidP="00A561D8">
      <w:pPr>
        <w:widowControl w:val="0"/>
        <w:rPr>
          <w:rFonts w:eastAsia="Calibri"/>
          <w:noProof/>
          <w:szCs w:val="22"/>
          <w:lang w:val="lt-LT"/>
        </w:rPr>
      </w:pPr>
    </w:p>
    <w:p w14:paraId="083CCA65" w14:textId="77777777" w:rsidR="00A561D8" w:rsidRPr="00F235CF" w:rsidRDefault="00A561D8" w:rsidP="00A561D8">
      <w:pPr>
        <w:widowControl w:val="0"/>
        <w:rPr>
          <w:rFonts w:eastAsia="Calibri"/>
          <w:noProof/>
          <w:szCs w:val="22"/>
          <w:lang w:val="lt-LT"/>
        </w:rPr>
      </w:pPr>
    </w:p>
    <w:p w14:paraId="1F2D485B" w14:textId="77777777" w:rsidR="00A561D8" w:rsidRPr="00F235CF" w:rsidRDefault="00A561D8" w:rsidP="00A561D8">
      <w:pPr>
        <w:widowControl w:val="0"/>
        <w:ind w:left="567" w:hanging="567"/>
        <w:outlineLvl w:val="1"/>
        <w:rPr>
          <w:rFonts w:eastAsia="Calibri"/>
          <w:b/>
          <w:szCs w:val="22"/>
          <w:lang w:val="lt-LT" w:eastAsia="lt-LT"/>
        </w:rPr>
      </w:pPr>
      <w:bookmarkStart w:id="86" w:name="_Toc129243264"/>
      <w:bookmarkStart w:id="87" w:name="_Toc129243139"/>
      <w:r w:rsidRPr="00F235CF">
        <w:rPr>
          <w:rFonts w:eastAsia="Calibri"/>
          <w:b/>
          <w:szCs w:val="22"/>
          <w:lang w:val="lt-LT" w:eastAsia="lt-LT"/>
        </w:rPr>
        <w:t>1.</w:t>
      </w:r>
      <w:r w:rsidRPr="00F235CF">
        <w:rPr>
          <w:rFonts w:eastAsia="Calibri"/>
          <w:b/>
          <w:szCs w:val="22"/>
          <w:lang w:val="lt-LT" w:eastAsia="lt-LT"/>
        </w:rPr>
        <w:tab/>
        <w:t>Kas yra Zomiren ir kam jis vartojamas</w:t>
      </w:r>
      <w:bookmarkEnd w:id="86"/>
      <w:bookmarkEnd w:id="87"/>
    </w:p>
    <w:p w14:paraId="273D7F5C" w14:textId="77777777" w:rsidR="00A561D8" w:rsidRPr="00F235CF" w:rsidRDefault="00A561D8" w:rsidP="00A561D8">
      <w:pPr>
        <w:widowControl w:val="0"/>
        <w:rPr>
          <w:rFonts w:eastAsia="Calibri"/>
          <w:noProof/>
          <w:szCs w:val="22"/>
          <w:lang w:val="lt-LT"/>
        </w:rPr>
      </w:pPr>
    </w:p>
    <w:p w14:paraId="7D4BBE04" w14:textId="77777777" w:rsidR="00C538C2" w:rsidRDefault="00A561D8" w:rsidP="00C538C2">
      <w:pPr>
        <w:widowControl w:val="0"/>
        <w:tabs>
          <w:tab w:val="num" w:pos="540"/>
        </w:tabs>
        <w:rPr>
          <w:szCs w:val="22"/>
          <w:lang w:val="lt-LT"/>
        </w:rPr>
      </w:pPr>
      <w:r w:rsidRPr="00F235CF">
        <w:rPr>
          <w:szCs w:val="22"/>
          <w:lang w:val="lt-LT"/>
        </w:rPr>
        <w:t xml:space="preserve">Zomiren </w:t>
      </w:r>
      <w:r w:rsidR="00C538C2" w:rsidRPr="00C538C2">
        <w:rPr>
          <w:szCs w:val="22"/>
          <w:lang w:val="lt-LT"/>
        </w:rPr>
        <w:t xml:space="preserve">sudėtyje yra veikliosios medžiagos alprazolamo. Jis priklauso vaistų, vadinamų benzodiazepinais (nerimą malšinančių vaistų), grupei. </w:t>
      </w:r>
    </w:p>
    <w:p w14:paraId="40B995CF" w14:textId="77777777" w:rsidR="00A561D8" w:rsidRPr="00F235CF" w:rsidRDefault="00A561D8" w:rsidP="00C538C2">
      <w:pPr>
        <w:widowControl w:val="0"/>
        <w:tabs>
          <w:tab w:val="num" w:pos="540"/>
        </w:tabs>
        <w:rPr>
          <w:rFonts w:eastAsia="Calibri"/>
          <w:noProof/>
          <w:szCs w:val="22"/>
          <w:lang w:val="lt-LT"/>
        </w:rPr>
      </w:pPr>
    </w:p>
    <w:p w14:paraId="2AB500D4"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Zomiren vartojamas kai sutrikimas sunkus, sukelia bejėgiškumą arba didelę kančią.</w:t>
      </w:r>
    </w:p>
    <w:p w14:paraId="7CED7FE8" w14:textId="77777777" w:rsidR="00A561D8" w:rsidRPr="00F235CF" w:rsidRDefault="00A561D8" w:rsidP="00A561D8">
      <w:pPr>
        <w:widowControl w:val="0"/>
        <w:rPr>
          <w:rFonts w:eastAsia="Calibri"/>
          <w:noProof/>
          <w:szCs w:val="22"/>
          <w:lang w:val="lt-LT"/>
        </w:rPr>
      </w:pPr>
    </w:p>
    <w:p w14:paraId="3E50DEA4" w14:textId="77777777" w:rsidR="00A561D8" w:rsidRPr="00F235CF" w:rsidRDefault="00A561D8" w:rsidP="00A561D8">
      <w:pPr>
        <w:widowControl w:val="0"/>
        <w:rPr>
          <w:rFonts w:eastAsia="Calibri"/>
          <w:noProof/>
          <w:szCs w:val="22"/>
          <w:lang w:val="lt-LT"/>
        </w:rPr>
      </w:pPr>
    </w:p>
    <w:p w14:paraId="3F7A210E" w14:textId="77777777" w:rsidR="00A561D8" w:rsidRPr="00F235CF" w:rsidRDefault="00A561D8" w:rsidP="00A561D8">
      <w:pPr>
        <w:widowControl w:val="0"/>
        <w:ind w:left="567" w:hanging="567"/>
        <w:outlineLvl w:val="1"/>
        <w:rPr>
          <w:rFonts w:eastAsia="Calibri"/>
          <w:b/>
          <w:szCs w:val="22"/>
          <w:lang w:val="lt-LT" w:eastAsia="lt-LT"/>
        </w:rPr>
      </w:pPr>
      <w:bookmarkStart w:id="88" w:name="_Toc129243265"/>
      <w:bookmarkStart w:id="89" w:name="_Toc129243140"/>
      <w:r w:rsidRPr="00F235CF">
        <w:rPr>
          <w:rFonts w:eastAsia="Calibri"/>
          <w:b/>
          <w:szCs w:val="22"/>
          <w:lang w:val="lt-LT" w:eastAsia="lt-LT"/>
        </w:rPr>
        <w:t>2.</w:t>
      </w:r>
      <w:r w:rsidRPr="00F235CF">
        <w:rPr>
          <w:rFonts w:eastAsia="Calibri"/>
          <w:b/>
          <w:szCs w:val="22"/>
          <w:lang w:val="lt-LT" w:eastAsia="lt-LT"/>
        </w:rPr>
        <w:tab/>
        <w:t xml:space="preserve">Kas žinotina prieš vartojant </w:t>
      </w:r>
      <w:bookmarkEnd w:id="88"/>
      <w:bookmarkEnd w:id="89"/>
      <w:r w:rsidRPr="00F235CF">
        <w:rPr>
          <w:rFonts w:eastAsia="Calibri"/>
          <w:b/>
          <w:szCs w:val="22"/>
          <w:lang w:val="lt-LT" w:eastAsia="lt-LT"/>
        </w:rPr>
        <w:t>Zomiren</w:t>
      </w:r>
    </w:p>
    <w:p w14:paraId="4B52EA01" w14:textId="77777777" w:rsidR="00A561D8" w:rsidRPr="00F235CF" w:rsidRDefault="00A561D8" w:rsidP="00A561D8">
      <w:pPr>
        <w:widowControl w:val="0"/>
        <w:rPr>
          <w:rFonts w:eastAsia="Calibri"/>
          <w:noProof/>
          <w:szCs w:val="22"/>
          <w:lang w:val="lt-LT"/>
        </w:rPr>
      </w:pPr>
    </w:p>
    <w:p w14:paraId="46E812FC" w14:textId="4F63D3E1" w:rsidR="00A561D8" w:rsidRPr="00F235CF" w:rsidRDefault="00A561D8" w:rsidP="00A561D8">
      <w:pPr>
        <w:widowControl w:val="0"/>
        <w:rPr>
          <w:b/>
          <w:bCs/>
          <w:szCs w:val="22"/>
          <w:lang w:val="lt-LT"/>
        </w:rPr>
      </w:pPr>
      <w:r w:rsidRPr="00F235CF">
        <w:rPr>
          <w:b/>
          <w:bCs/>
          <w:szCs w:val="22"/>
          <w:lang w:val="lt-LT"/>
        </w:rPr>
        <w:t xml:space="preserve">Zomiren vartoti </w:t>
      </w:r>
      <w:r w:rsidR="000753A0">
        <w:rPr>
          <w:b/>
          <w:bCs/>
          <w:szCs w:val="22"/>
          <w:lang w:val="lt-LT"/>
        </w:rPr>
        <w:t>draudžiama:</w:t>
      </w:r>
    </w:p>
    <w:p w14:paraId="502D3998" w14:textId="43C44E15" w:rsidR="00A561D8" w:rsidRPr="00F235CF" w:rsidRDefault="00A561D8" w:rsidP="00A561D8">
      <w:pPr>
        <w:widowControl w:val="0"/>
        <w:numPr>
          <w:ilvl w:val="0"/>
          <w:numId w:val="28"/>
        </w:numPr>
        <w:tabs>
          <w:tab w:val="clear" w:pos="567"/>
        </w:tabs>
        <w:spacing w:line="240" w:lineRule="auto"/>
        <w:ind w:left="567" w:hanging="567"/>
        <w:rPr>
          <w:rFonts w:eastAsia="Calibri"/>
          <w:noProof/>
          <w:szCs w:val="22"/>
          <w:lang w:val="lt-LT"/>
        </w:rPr>
      </w:pPr>
      <w:r w:rsidRPr="00F235CF">
        <w:rPr>
          <w:rFonts w:eastAsia="Calibri"/>
          <w:noProof/>
          <w:szCs w:val="22"/>
          <w:lang w:val="lt-LT"/>
        </w:rPr>
        <w:t>jeigu yra alergija alprazolamui, kitiems benzodiazepinams arba bet kuriai pagalbinei šio vaisto medžiagai (jos išvardytos 6</w:t>
      </w:r>
      <w:r w:rsidR="000753A0">
        <w:rPr>
          <w:rFonts w:eastAsia="Calibri"/>
          <w:noProof/>
          <w:szCs w:val="22"/>
          <w:lang w:val="lt-LT"/>
        </w:rPr>
        <w:t> </w:t>
      </w:r>
      <w:r w:rsidRPr="00F235CF">
        <w:rPr>
          <w:rFonts w:eastAsia="Calibri"/>
          <w:noProof/>
          <w:szCs w:val="22"/>
          <w:lang w:val="lt-LT"/>
        </w:rPr>
        <w:t>skyriuje);</w:t>
      </w:r>
    </w:p>
    <w:p w14:paraId="72075335" w14:textId="77777777" w:rsidR="00A561D8" w:rsidRPr="00F235CF" w:rsidRDefault="00A561D8" w:rsidP="00A561D8">
      <w:pPr>
        <w:widowControl w:val="0"/>
        <w:numPr>
          <w:ilvl w:val="0"/>
          <w:numId w:val="28"/>
        </w:numPr>
        <w:tabs>
          <w:tab w:val="clear" w:pos="567"/>
        </w:tabs>
        <w:spacing w:line="240" w:lineRule="auto"/>
        <w:ind w:left="567" w:hanging="567"/>
        <w:rPr>
          <w:rFonts w:eastAsia="Calibri"/>
          <w:noProof/>
          <w:szCs w:val="22"/>
          <w:lang w:val="lt-LT"/>
        </w:rPr>
      </w:pPr>
      <w:r w:rsidRPr="00F235CF">
        <w:rPr>
          <w:rFonts w:eastAsia="Calibri"/>
          <w:noProof/>
          <w:szCs w:val="22"/>
          <w:lang w:val="lt-LT"/>
        </w:rPr>
        <w:t>jei sergate sunkiu kvėpavimo funkcijos nepakankamumu;</w:t>
      </w:r>
    </w:p>
    <w:p w14:paraId="1E10140A" w14:textId="77777777" w:rsidR="00A561D8" w:rsidRPr="00F235CF" w:rsidRDefault="00A561D8" w:rsidP="00A561D8">
      <w:pPr>
        <w:widowControl w:val="0"/>
        <w:numPr>
          <w:ilvl w:val="0"/>
          <w:numId w:val="28"/>
        </w:numPr>
        <w:tabs>
          <w:tab w:val="clear" w:pos="567"/>
        </w:tabs>
        <w:spacing w:line="240" w:lineRule="auto"/>
        <w:ind w:left="567" w:hanging="567"/>
        <w:rPr>
          <w:rFonts w:eastAsia="Calibri"/>
          <w:noProof/>
          <w:szCs w:val="22"/>
          <w:lang w:val="lt-LT"/>
        </w:rPr>
      </w:pPr>
      <w:r w:rsidRPr="00F235CF">
        <w:rPr>
          <w:rFonts w:eastAsia="Calibri"/>
          <w:noProof/>
          <w:szCs w:val="22"/>
          <w:lang w:val="lt-LT"/>
        </w:rPr>
        <w:t>jeigu Jums yra diagnuozotas raumenų silpnumas (sunkioji miastenija);</w:t>
      </w:r>
    </w:p>
    <w:p w14:paraId="69DD79CE" w14:textId="77777777" w:rsidR="00A561D8" w:rsidRPr="00F235CF" w:rsidRDefault="00A561D8" w:rsidP="00A561D8">
      <w:pPr>
        <w:widowControl w:val="0"/>
        <w:numPr>
          <w:ilvl w:val="0"/>
          <w:numId w:val="28"/>
        </w:numPr>
        <w:tabs>
          <w:tab w:val="clear" w:pos="567"/>
        </w:tabs>
        <w:spacing w:line="240" w:lineRule="auto"/>
        <w:ind w:left="567" w:hanging="567"/>
        <w:rPr>
          <w:rFonts w:eastAsia="Calibri"/>
          <w:noProof/>
          <w:szCs w:val="22"/>
          <w:lang w:val="lt-LT"/>
        </w:rPr>
      </w:pPr>
      <w:r w:rsidRPr="00F235CF">
        <w:rPr>
          <w:rFonts w:eastAsia="Calibri"/>
          <w:noProof/>
          <w:szCs w:val="22"/>
          <w:lang w:val="lt-LT"/>
        </w:rPr>
        <w:t>jei miego metu būna kvėpavimo nutrūkimo epizodų (pasireiškia vadinamasis apnėjos sindromas);</w:t>
      </w:r>
    </w:p>
    <w:p w14:paraId="7096BA2F" w14:textId="77777777" w:rsidR="00A561D8" w:rsidRPr="00F235CF" w:rsidRDefault="00A561D8" w:rsidP="00A561D8">
      <w:pPr>
        <w:widowControl w:val="0"/>
        <w:numPr>
          <w:ilvl w:val="0"/>
          <w:numId w:val="28"/>
        </w:numPr>
        <w:tabs>
          <w:tab w:val="clear" w:pos="567"/>
        </w:tabs>
        <w:spacing w:line="240" w:lineRule="auto"/>
        <w:ind w:left="567" w:hanging="567"/>
        <w:rPr>
          <w:rFonts w:eastAsia="Calibri"/>
          <w:noProof/>
          <w:szCs w:val="22"/>
          <w:lang w:val="lt-LT"/>
        </w:rPr>
      </w:pPr>
      <w:r w:rsidRPr="00F235CF">
        <w:rPr>
          <w:rFonts w:eastAsia="Calibri"/>
          <w:noProof/>
          <w:szCs w:val="22"/>
          <w:lang w:val="lt-LT"/>
        </w:rPr>
        <w:t>jeigu sergate sunkiu kepenų funkcijos nepakankamumu.</w:t>
      </w:r>
    </w:p>
    <w:p w14:paraId="6171A1EC" w14:textId="77777777" w:rsidR="00A561D8" w:rsidRPr="00F235CF" w:rsidRDefault="00A561D8" w:rsidP="00A561D8">
      <w:pPr>
        <w:widowControl w:val="0"/>
        <w:rPr>
          <w:rFonts w:eastAsia="Calibri"/>
          <w:noProof/>
          <w:szCs w:val="22"/>
          <w:lang w:val="lt-LT"/>
        </w:rPr>
      </w:pPr>
    </w:p>
    <w:p w14:paraId="5F5DB685" w14:textId="77777777" w:rsidR="00A561D8" w:rsidRPr="00F235CF" w:rsidRDefault="00A561D8" w:rsidP="00A561D8">
      <w:pPr>
        <w:widowControl w:val="0"/>
        <w:rPr>
          <w:b/>
          <w:bCs/>
          <w:szCs w:val="22"/>
          <w:lang w:val="lt-LT"/>
        </w:rPr>
      </w:pPr>
      <w:r w:rsidRPr="00F235CF">
        <w:rPr>
          <w:b/>
          <w:bCs/>
          <w:szCs w:val="22"/>
          <w:lang w:val="lt-LT"/>
        </w:rPr>
        <w:t>Įspėjimai ir atsargumo priemonės</w:t>
      </w:r>
    </w:p>
    <w:p w14:paraId="292FF9B7" w14:textId="77777777" w:rsidR="00A561D8" w:rsidRPr="00F235CF" w:rsidRDefault="00A561D8" w:rsidP="00A561D8">
      <w:pPr>
        <w:widowControl w:val="0"/>
        <w:rPr>
          <w:b/>
          <w:bCs/>
          <w:szCs w:val="22"/>
          <w:lang w:val="lt-LT"/>
        </w:rPr>
      </w:pPr>
    </w:p>
    <w:p w14:paraId="308B9C73" w14:textId="77777777" w:rsidR="00C538C2" w:rsidRDefault="00A561D8" w:rsidP="00A561D8">
      <w:pPr>
        <w:widowControl w:val="0"/>
        <w:rPr>
          <w:szCs w:val="22"/>
          <w:lang w:val="lt-LT"/>
        </w:rPr>
      </w:pPr>
      <w:r w:rsidRPr="006765C9">
        <w:rPr>
          <w:szCs w:val="22"/>
          <w:lang w:val="lt-LT"/>
        </w:rPr>
        <w:t>P</w:t>
      </w:r>
      <w:r w:rsidRPr="00F235CF">
        <w:rPr>
          <w:szCs w:val="22"/>
          <w:lang w:val="lt-LT"/>
        </w:rPr>
        <w:t>asitarkite su gydytoju arba vaistininku, prieš pradėdami vartoti Zomiren.</w:t>
      </w:r>
    </w:p>
    <w:p w14:paraId="76FDBFBD" w14:textId="77777777" w:rsidR="00C538C2" w:rsidRPr="00F235CF" w:rsidRDefault="00C538C2" w:rsidP="00A561D8">
      <w:pPr>
        <w:widowControl w:val="0"/>
        <w:rPr>
          <w:szCs w:val="22"/>
          <w:lang w:val="lt-LT"/>
        </w:rPr>
      </w:pPr>
    </w:p>
    <w:p w14:paraId="7FB1BF4D"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 xml:space="preserve">Pacientams, kurių inkstų funkcija sutrikusi arba kuriems yra lengvas arba vidutinio sunkumo kepenų funkcijos nepakankamumas, </w:t>
      </w:r>
      <w:r w:rsidRPr="00F235CF">
        <w:rPr>
          <w:szCs w:val="22"/>
          <w:lang w:val="lt-LT"/>
        </w:rPr>
        <w:t xml:space="preserve">sergantiems sunkiu kvėpavimo funkcijos nepakankamumu arba miego apnėja, </w:t>
      </w:r>
      <w:r w:rsidRPr="00F235CF">
        <w:rPr>
          <w:rFonts w:eastAsia="Calibri"/>
          <w:noProof/>
          <w:szCs w:val="22"/>
          <w:lang w:val="lt-LT"/>
        </w:rPr>
        <w:t xml:space="preserve">Zomiren </w:t>
      </w:r>
      <w:r w:rsidRPr="00F235CF">
        <w:rPr>
          <w:szCs w:val="22"/>
          <w:lang w:val="lt-LT"/>
        </w:rPr>
        <w:t>vartojamas</w:t>
      </w:r>
      <w:r w:rsidRPr="00F235CF">
        <w:rPr>
          <w:rFonts w:eastAsia="Calibri"/>
          <w:noProof/>
          <w:szCs w:val="22"/>
          <w:lang w:val="lt-LT"/>
        </w:rPr>
        <w:t xml:space="preserve"> atsargiai</w:t>
      </w:r>
      <w:r w:rsidRPr="00F235CF">
        <w:rPr>
          <w:szCs w:val="22"/>
          <w:lang w:val="lt-LT"/>
        </w:rPr>
        <w:t xml:space="preserve"> ir tik paskyrus gydytojui</w:t>
      </w:r>
      <w:r w:rsidRPr="00F235CF">
        <w:rPr>
          <w:rFonts w:eastAsia="Calibri"/>
          <w:noProof/>
          <w:szCs w:val="22"/>
          <w:lang w:val="lt-LT"/>
        </w:rPr>
        <w:t>.</w:t>
      </w:r>
    </w:p>
    <w:p w14:paraId="6104E0BC" w14:textId="77777777" w:rsidR="00A561D8" w:rsidRPr="00F235CF" w:rsidRDefault="00A561D8" w:rsidP="00A561D8">
      <w:pPr>
        <w:widowControl w:val="0"/>
        <w:rPr>
          <w:rFonts w:eastAsia="Calibri"/>
          <w:noProof/>
          <w:szCs w:val="22"/>
          <w:lang w:val="lt-LT"/>
        </w:rPr>
      </w:pPr>
    </w:p>
    <w:p w14:paraId="132E7E91"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Atsargiai šio vaisto būtina vartoti pacientams, vartojantiems alkoholį arba kitus raminamuosius vaistus bei pacientams, anksčiau piktnaudžiavusiems alkoholiu, vaistais ar narkotikais.</w:t>
      </w:r>
    </w:p>
    <w:p w14:paraId="79BA3439" w14:textId="77777777" w:rsidR="00A561D8" w:rsidRPr="00F235CF" w:rsidRDefault="00A561D8" w:rsidP="00A561D8">
      <w:pPr>
        <w:widowControl w:val="0"/>
        <w:rPr>
          <w:szCs w:val="22"/>
          <w:lang w:val="lt-LT"/>
        </w:rPr>
      </w:pPr>
    </w:p>
    <w:p w14:paraId="77726DB5" w14:textId="77777777" w:rsidR="00A561D8" w:rsidRDefault="00A561D8" w:rsidP="00A561D8">
      <w:pPr>
        <w:widowControl w:val="0"/>
        <w:rPr>
          <w:rFonts w:eastAsia="Calibri"/>
          <w:noProof/>
          <w:szCs w:val="22"/>
          <w:lang w:val="lt-LT"/>
        </w:rPr>
      </w:pPr>
      <w:r w:rsidRPr="00F235CF">
        <w:rPr>
          <w:rFonts w:eastAsia="Calibri"/>
          <w:noProof/>
          <w:szCs w:val="22"/>
          <w:lang w:val="lt-LT"/>
        </w:rPr>
        <w:t>Ilgai vartojami benzodiazepinai, įskaitant Zomiren,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p>
    <w:p w14:paraId="7BE7B475" w14:textId="77777777" w:rsidR="00C538C2" w:rsidRPr="00F235CF" w:rsidRDefault="00C538C2" w:rsidP="00A561D8">
      <w:pPr>
        <w:widowControl w:val="0"/>
        <w:rPr>
          <w:rFonts w:eastAsia="Calibri"/>
          <w:noProof/>
          <w:szCs w:val="22"/>
          <w:lang w:val="lt-LT"/>
        </w:rPr>
      </w:pPr>
    </w:p>
    <w:p w14:paraId="0302E884" w14:textId="77777777" w:rsidR="00A561D8" w:rsidRPr="00F235CF" w:rsidRDefault="00A561D8" w:rsidP="00A561D8">
      <w:pPr>
        <w:widowControl w:val="0"/>
        <w:rPr>
          <w:rFonts w:eastAsia="Calibri"/>
          <w:szCs w:val="22"/>
          <w:lang w:val="lt-LT" w:eastAsia="lt-LT"/>
        </w:rPr>
      </w:pPr>
      <w:r w:rsidRPr="00F235CF">
        <w:rPr>
          <w:iCs/>
          <w:szCs w:val="22"/>
          <w:lang w:val="lt-LT"/>
        </w:rPr>
        <w:t>Pik</w:t>
      </w:r>
      <w:r w:rsidR="00BB7FB2">
        <w:rPr>
          <w:iCs/>
          <w:szCs w:val="22"/>
          <w:lang w:val="lt-LT"/>
        </w:rPr>
        <w:t>t</w:t>
      </w:r>
      <w:r w:rsidRPr="00F235CF">
        <w:rPr>
          <w:iCs/>
          <w:szCs w:val="22"/>
          <w:lang w:val="lt-LT"/>
        </w:rPr>
        <w:t>naudžiavimas vaistais – žinoma alprazolamo ir kitų benzodiazepinų rizika. Gauta pranešimų apie su perdozavimu susijusias mirtis dėl piktnaudžiavimo alprazolamu kartu su kitomis centrinę nervų sistemą slopinančiomis medžiagomis, įskaitant opioidus, kitus benzodiazepinus ir alkoholį.</w:t>
      </w:r>
    </w:p>
    <w:p w14:paraId="219EB4BF" w14:textId="77777777" w:rsidR="00A561D8" w:rsidRPr="00F235CF" w:rsidRDefault="00A561D8" w:rsidP="00A561D8">
      <w:pPr>
        <w:widowControl w:val="0"/>
        <w:rPr>
          <w:szCs w:val="22"/>
          <w:lang w:val="lt-LT"/>
        </w:rPr>
      </w:pPr>
    </w:p>
    <w:p w14:paraId="6088BDFB"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F235CF">
        <w:rPr>
          <w:rFonts w:eastAsia="Calibri"/>
          <w:bCs/>
          <w:noProof/>
          <w:szCs w:val="22"/>
          <w:lang w:val="lt-LT"/>
        </w:rPr>
        <w:t xml:space="preserve">Zomiren </w:t>
      </w:r>
      <w:r w:rsidRPr="00F235CF">
        <w:rPr>
          <w:rFonts w:eastAsia="Calibri"/>
          <w:noProof/>
          <w:szCs w:val="22"/>
          <w:lang w:val="lt-LT"/>
        </w:rPr>
        <w:t>vartojimą.</w:t>
      </w:r>
    </w:p>
    <w:p w14:paraId="78ED38AC" w14:textId="77777777" w:rsidR="00A561D8" w:rsidRPr="00F235CF" w:rsidRDefault="00A561D8" w:rsidP="00A561D8">
      <w:pPr>
        <w:widowControl w:val="0"/>
        <w:rPr>
          <w:rFonts w:eastAsia="Calibri"/>
          <w:noProof/>
          <w:szCs w:val="22"/>
          <w:lang w:val="lt-LT"/>
        </w:rPr>
      </w:pPr>
    </w:p>
    <w:p w14:paraId="3FA40D4E"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Visi benzodiazepinai, įskaitant Zomiren, gali laikinai sutrikdyti atmintį (sukelti amneziją). Toks poveikis dažniausiai pasireiškia po vaisto suvartojimo praėjus kelioms valandoms.</w:t>
      </w:r>
    </w:p>
    <w:p w14:paraId="139F35B1" w14:textId="77777777" w:rsidR="00A561D8" w:rsidRPr="00F235CF" w:rsidRDefault="00A561D8" w:rsidP="00A561D8">
      <w:pPr>
        <w:widowControl w:val="0"/>
        <w:rPr>
          <w:rFonts w:eastAsia="Calibri"/>
          <w:noProof/>
          <w:szCs w:val="22"/>
          <w:lang w:val="lt-LT"/>
        </w:rPr>
      </w:pPr>
    </w:p>
    <w:p w14:paraId="5DDB7E4C"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Gauta duomenų, kad vartojant benzodiazepinų gali atsirasti tokių reakcijų kaip nenustygstamumas,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14:paraId="48890FE3" w14:textId="77777777" w:rsidR="00A561D8" w:rsidRPr="00F235CF" w:rsidRDefault="00A561D8" w:rsidP="00A561D8">
      <w:pPr>
        <w:widowControl w:val="0"/>
        <w:rPr>
          <w:rFonts w:eastAsia="Calibri"/>
          <w:i/>
          <w:noProof/>
          <w:szCs w:val="22"/>
          <w:lang w:val="lt-LT"/>
        </w:rPr>
      </w:pPr>
    </w:p>
    <w:p w14:paraId="4D334EFB"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14:paraId="4469D304" w14:textId="77777777" w:rsidR="00A561D8" w:rsidRPr="00F235CF" w:rsidRDefault="00A561D8" w:rsidP="00A561D8">
      <w:pPr>
        <w:widowControl w:val="0"/>
        <w:rPr>
          <w:szCs w:val="22"/>
          <w:lang w:val="lt-LT"/>
        </w:rPr>
      </w:pPr>
    </w:p>
    <w:p w14:paraId="2AD12682" w14:textId="77777777" w:rsidR="00A561D8" w:rsidRPr="00F235CF" w:rsidRDefault="00A561D8" w:rsidP="00A561D8">
      <w:pPr>
        <w:widowControl w:val="0"/>
        <w:rPr>
          <w:color w:val="000000"/>
          <w:szCs w:val="22"/>
          <w:lang w:val="lt-LT"/>
        </w:rPr>
      </w:pPr>
      <w:r w:rsidRPr="00F235CF">
        <w:rPr>
          <w:color w:val="000000"/>
          <w:szCs w:val="22"/>
          <w:lang w:val="lt-LT"/>
        </w:rPr>
        <w:t>Benzodiazepinai ir panašūs vaistai senyviems pacientams turi būti vartojami atsargiai dėl slopinimo ir (arba) raumenų ir skeleto silpnumo rizikos, kuri gali sukelti griuvimus, dažniausiai turinčius sunkius padarinius tokiems pacientams.</w:t>
      </w:r>
    </w:p>
    <w:p w14:paraId="34BF0BD7" w14:textId="77777777" w:rsidR="00A561D8" w:rsidRPr="00F235CF" w:rsidRDefault="00A561D8" w:rsidP="00A561D8">
      <w:pPr>
        <w:widowControl w:val="0"/>
        <w:rPr>
          <w:szCs w:val="22"/>
          <w:lang w:val="lt-LT"/>
        </w:rPr>
      </w:pPr>
    </w:p>
    <w:p w14:paraId="2035FCF1" w14:textId="77777777" w:rsidR="00A561D8" w:rsidRPr="00F235CF" w:rsidRDefault="00A561D8" w:rsidP="00A561D8">
      <w:pPr>
        <w:widowControl w:val="0"/>
        <w:rPr>
          <w:b/>
          <w:bCs/>
          <w:szCs w:val="22"/>
          <w:lang w:val="lt-LT"/>
        </w:rPr>
      </w:pPr>
      <w:r w:rsidRPr="00F235CF">
        <w:rPr>
          <w:b/>
          <w:bCs/>
          <w:szCs w:val="22"/>
          <w:lang w:val="lt-LT"/>
        </w:rPr>
        <w:t>Vaikams ir paaugliams</w:t>
      </w:r>
    </w:p>
    <w:p w14:paraId="5235681D" w14:textId="77777777" w:rsidR="00A561D8" w:rsidRPr="00F235CF" w:rsidRDefault="00A561D8" w:rsidP="00A561D8">
      <w:pPr>
        <w:widowControl w:val="0"/>
        <w:rPr>
          <w:szCs w:val="22"/>
          <w:lang w:val="lt-LT"/>
        </w:rPr>
      </w:pPr>
      <w:r w:rsidRPr="00F235CF">
        <w:rPr>
          <w:szCs w:val="22"/>
          <w:lang w:val="lt-LT"/>
        </w:rPr>
        <w:t>Zomiren nerekomenduojama vartoti jaunesniems kaip 18 metų vaikams, nes duomenų apie saugumą ir veiksmingumą nepakanka.</w:t>
      </w:r>
    </w:p>
    <w:p w14:paraId="65E81413" w14:textId="77777777" w:rsidR="00A561D8" w:rsidRPr="00F235CF" w:rsidRDefault="00A561D8" w:rsidP="00A561D8">
      <w:pPr>
        <w:widowControl w:val="0"/>
        <w:rPr>
          <w:color w:val="000000"/>
          <w:szCs w:val="22"/>
          <w:lang w:val="lt-LT"/>
        </w:rPr>
      </w:pPr>
    </w:p>
    <w:p w14:paraId="1356FA31" w14:textId="77777777" w:rsidR="00A561D8" w:rsidRPr="00F235CF" w:rsidRDefault="00A561D8" w:rsidP="00A561D8">
      <w:pPr>
        <w:widowControl w:val="0"/>
        <w:rPr>
          <w:b/>
          <w:bCs/>
          <w:szCs w:val="22"/>
          <w:lang w:val="lt-LT"/>
        </w:rPr>
      </w:pPr>
      <w:r w:rsidRPr="00F235CF">
        <w:rPr>
          <w:b/>
          <w:bCs/>
          <w:szCs w:val="22"/>
          <w:lang w:val="lt-LT"/>
        </w:rPr>
        <w:t>Kiti vaistai ir Zomiren</w:t>
      </w:r>
    </w:p>
    <w:p w14:paraId="0AC8E2C0"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Jeigu vartojate arba neseniai vartojote kitų vaistų arba dėl to nesate tikri, apie tai pasakykite gydytojui arba vaistininkui.</w:t>
      </w:r>
    </w:p>
    <w:p w14:paraId="57AF9506" w14:textId="77777777" w:rsidR="00A561D8" w:rsidRPr="00F235CF" w:rsidRDefault="00A561D8" w:rsidP="00A561D8">
      <w:pPr>
        <w:widowControl w:val="0"/>
        <w:rPr>
          <w:szCs w:val="22"/>
          <w:lang w:val="lt-LT"/>
        </w:rPr>
      </w:pPr>
    </w:p>
    <w:p w14:paraId="05F4E6A4" w14:textId="5CF45252" w:rsidR="00A561D8" w:rsidRPr="00F235CF" w:rsidRDefault="00A561D8" w:rsidP="00A561D8">
      <w:pPr>
        <w:widowControl w:val="0"/>
        <w:rPr>
          <w:szCs w:val="22"/>
          <w:lang w:val="lt-LT"/>
        </w:rPr>
      </w:pPr>
      <w:r w:rsidRPr="00F235CF">
        <w:rPr>
          <w:szCs w:val="22"/>
          <w:lang w:val="lt-LT"/>
        </w:rPr>
        <w:t>Kai kurie vaistai, vartojami kartu su alprazolamu, gali sukelti šalutinį poveikį. Tam tikrų vaistų vartojimas kartu su alprazolamu gali turėti įtakos gydymo veiksmingumui. Tokiu atveju  gydytojas turi paskirti atitinkamą vaistą arba keisti vartojamų vaistų dozes.</w:t>
      </w:r>
    </w:p>
    <w:p w14:paraId="1F40E4CB" w14:textId="77777777" w:rsidR="00A561D8" w:rsidRPr="00F235CF" w:rsidRDefault="00A561D8" w:rsidP="00A561D8">
      <w:pPr>
        <w:rPr>
          <w:szCs w:val="22"/>
          <w:lang w:val="lt-LT"/>
        </w:rPr>
      </w:pPr>
    </w:p>
    <w:p w14:paraId="1795F09A" w14:textId="77777777" w:rsidR="00A561D8" w:rsidRPr="00F235CF" w:rsidRDefault="00A561D8" w:rsidP="00A561D8">
      <w:pPr>
        <w:rPr>
          <w:szCs w:val="22"/>
          <w:lang w:val="lt-LT"/>
        </w:rPr>
      </w:pPr>
      <w:r w:rsidRPr="00F235CF">
        <w:rPr>
          <w:szCs w:val="22"/>
          <w:lang w:val="lt-LT"/>
        </w:rPr>
        <w:t>Zomiren nerekomenduojama skirti kartu su vaistais nuo grybelių sukeltų ligų (pvz., ketokonazolo, itrakonazolo ir kitų azolų grupės vaistų).</w:t>
      </w:r>
    </w:p>
    <w:p w14:paraId="6E3C07E7" w14:textId="77777777" w:rsidR="00A561D8" w:rsidRPr="00F235CF" w:rsidRDefault="00A561D8" w:rsidP="00A561D8">
      <w:pPr>
        <w:rPr>
          <w:szCs w:val="22"/>
          <w:lang w:val="lt-LT"/>
        </w:rPr>
      </w:pPr>
    </w:p>
    <w:p w14:paraId="10081F75" w14:textId="77777777" w:rsidR="00A561D8" w:rsidRPr="00F235CF" w:rsidRDefault="00A561D8" w:rsidP="00A561D8">
      <w:pPr>
        <w:rPr>
          <w:szCs w:val="22"/>
          <w:lang w:val="lt-LT"/>
        </w:rPr>
      </w:pPr>
      <w:r w:rsidRPr="00F235CF">
        <w:rPr>
          <w:szCs w:val="22"/>
          <w:lang w:val="lt-LT"/>
        </w:rPr>
        <w:t>Zomiren rekomenduojama skirti atsargiai kartu su:</w:t>
      </w:r>
    </w:p>
    <w:p w14:paraId="22AB8CC5" w14:textId="77777777" w:rsidR="00A561D8" w:rsidRPr="00F235CF" w:rsidRDefault="00A561D8" w:rsidP="00A561D8">
      <w:pPr>
        <w:widowControl w:val="0"/>
        <w:numPr>
          <w:ilvl w:val="0"/>
          <w:numId w:val="30"/>
        </w:numPr>
        <w:tabs>
          <w:tab w:val="clear" w:pos="567"/>
          <w:tab w:val="clear" w:pos="720"/>
        </w:tabs>
        <w:spacing w:line="240" w:lineRule="auto"/>
        <w:ind w:left="567" w:hanging="567"/>
        <w:contextualSpacing/>
        <w:rPr>
          <w:szCs w:val="22"/>
          <w:lang w:val="lt-LT"/>
        </w:rPr>
      </w:pPr>
      <w:r w:rsidRPr="00F235CF">
        <w:rPr>
          <w:szCs w:val="22"/>
          <w:lang w:val="lt-LT"/>
        </w:rPr>
        <w:t>nefazodon</w:t>
      </w:r>
      <w:r>
        <w:rPr>
          <w:szCs w:val="22"/>
          <w:lang w:val="lt-LT"/>
        </w:rPr>
        <w:t>u</w:t>
      </w:r>
      <w:r w:rsidRPr="00F235CF">
        <w:rPr>
          <w:szCs w:val="22"/>
          <w:lang w:val="lt-LT"/>
        </w:rPr>
        <w:t>, fluvoksamin</w:t>
      </w:r>
      <w:r>
        <w:rPr>
          <w:szCs w:val="22"/>
          <w:lang w:val="lt-LT"/>
        </w:rPr>
        <w:t>u</w:t>
      </w:r>
      <w:r w:rsidRPr="00F235CF">
        <w:rPr>
          <w:szCs w:val="22"/>
          <w:lang w:val="lt-LT"/>
        </w:rPr>
        <w:t>, fluoksetin</w:t>
      </w:r>
      <w:r>
        <w:rPr>
          <w:szCs w:val="22"/>
          <w:lang w:val="lt-LT"/>
        </w:rPr>
        <w:t>u</w:t>
      </w:r>
      <w:r w:rsidRPr="00F235CF">
        <w:rPr>
          <w:szCs w:val="22"/>
          <w:lang w:val="lt-LT"/>
        </w:rPr>
        <w:t>, sertralin</w:t>
      </w:r>
      <w:r>
        <w:rPr>
          <w:szCs w:val="22"/>
          <w:lang w:val="lt-LT"/>
        </w:rPr>
        <w:t>u</w:t>
      </w:r>
      <w:r w:rsidRPr="00F235CF">
        <w:rPr>
          <w:szCs w:val="22"/>
          <w:lang w:val="lt-LT"/>
        </w:rPr>
        <w:t xml:space="preserve"> (sunkios depresijos gydymui);</w:t>
      </w:r>
    </w:p>
    <w:p w14:paraId="2A441D10" w14:textId="77777777" w:rsidR="00A561D8" w:rsidRPr="00F235CF" w:rsidRDefault="00A561D8" w:rsidP="00A561D8">
      <w:pPr>
        <w:widowControl w:val="0"/>
        <w:numPr>
          <w:ilvl w:val="0"/>
          <w:numId w:val="30"/>
        </w:numPr>
        <w:tabs>
          <w:tab w:val="clear" w:pos="567"/>
          <w:tab w:val="clear" w:pos="720"/>
        </w:tabs>
        <w:spacing w:line="240" w:lineRule="auto"/>
        <w:ind w:left="567" w:hanging="567"/>
        <w:contextualSpacing/>
        <w:rPr>
          <w:szCs w:val="22"/>
          <w:lang w:val="lt-LT"/>
        </w:rPr>
      </w:pPr>
      <w:r w:rsidRPr="00F235CF">
        <w:rPr>
          <w:szCs w:val="22"/>
          <w:lang w:val="lt-LT"/>
        </w:rPr>
        <w:t>cimetidin</w:t>
      </w:r>
      <w:r>
        <w:rPr>
          <w:szCs w:val="22"/>
          <w:lang w:val="lt-LT"/>
        </w:rPr>
        <w:t>u</w:t>
      </w:r>
      <w:r w:rsidRPr="00F235CF">
        <w:rPr>
          <w:szCs w:val="22"/>
          <w:lang w:val="lt-LT"/>
        </w:rPr>
        <w:t xml:space="preserve"> (skrandžio sutrikimų gydymui);</w:t>
      </w:r>
    </w:p>
    <w:p w14:paraId="121BAAD5" w14:textId="77777777" w:rsidR="00A561D8" w:rsidRPr="00F235CF" w:rsidRDefault="00A561D8" w:rsidP="00A561D8">
      <w:pPr>
        <w:widowControl w:val="0"/>
        <w:numPr>
          <w:ilvl w:val="0"/>
          <w:numId w:val="30"/>
        </w:numPr>
        <w:tabs>
          <w:tab w:val="clear" w:pos="567"/>
          <w:tab w:val="clear" w:pos="720"/>
        </w:tabs>
        <w:spacing w:line="240" w:lineRule="auto"/>
        <w:ind w:left="567" w:hanging="567"/>
        <w:contextualSpacing/>
        <w:rPr>
          <w:szCs w:val="22"/>
          <w:lang w:val="lt-LT"/>
        </w:rPr>
      </w:pPr>
      <w:r w:rsidRPr="00F235CF">
        <w:rPr>
          <w:szCs w:val="22"/>
          <w:lang w:val="lt-LT"/>
        </w:rPr>
        <w:t>vaistai</w:t>
      </w:r>
      <w:r>
        <w:rPr>
          <w:szCs w:val="22"/>
          <w:lang w:val="lt-LT"/>
        </w:rPr>
        <w:t>s</w:t>
      </w:r>
      <w:r w:rsidRPr="00F235CF">
        <w:rPr>
          <w:szCs w:val="22"/>
          <w:lang w:val="lt-LT"/>
        </w:rPr>
        <w:t xml:space="preserve"> ŽIV infekcijos gydymui (pvz., ritonavir</w:t>
      </w:r>
      <w:r>
        <w:rPr>
          <w:szCs w:val="22"/>
          <w:lang w:val="lt-LT"/>
        </w:rPr>
        <w:t>u</w:t>
      </w:r>
      <w:r w:rsidRPr="00F235CF">
        <w:rPr>
          <w:szCs w:val="22"/>
          <w:lang w:val="lt-LT"/>
        </w:rPr>
        <w:t>);</w:t>
      </w:r>
    </w:p>
    <w:p w14:paraId="4A7573D0" w14:textId="77777777" w:rsidR="00A561D8" w:rsidRPr="00F235CF" w:rsidRDefault="00A561D8" w:rsidP="00A561D8">
      <w:pPr>
        <w:widowControl w:val="0"/>
        <w:numPr>
          <w:ilvl w:val="0"/>
          <w:numId w:val="30"/>
        </w:numPr>
        <w:tabs>
          <w:tab w:val="clear" w:pos="567"/>
          <w:tab w:val="clear" w:pos="720"/>
        </w:tabs>
        <w:spacing w:line="240" w:lineRule="auto"/>
        <w:ind w:left="567" w:hanging="567"/>
        <w:contextualSpacing/>
        <w:rPr>
          <w:szCs w:val="22"/>
          <w:lang w:val="lt-LT"/>
        </w:rPr>
      </w:pPr>
      <w:r w:rsidRPr="00F235CF">
        <w:rPr>
          <w:szCs w:val="22"/>
          <w:lang w:val="lt-LT"/>
        </w:rPr>
        <w:t>dekstropropoksifen</w:t>
      </w:r>
      <w:r>
        <w:rPr>
          <w:szCs w:val="22"/>
          <w:lang w:val="lt-LT"/>
        </w:rPr>
        <w:t>u</w:t>
      </w:r>
      <w:r w:rsidRPr="00F235CF">
        <w:rPr>
          <w:szCs w:val="22"/>
          <w:lang w:val="lt-LT"/>
        </w:rPr>
        <w:t>;</w:t>
      </w:r>
    </w:p>
    <w:p w14:paraId="16E8C284" w14:textId="77777777" w:rsidR="00A561D8" w:rsidRPr="00F235CF" w:rsidRDefault="00A561D8" w:rsidP="00A561D8">
      <w:pPr>
        <w:widowControl w:val="0"/>
        <w:numPr>
          <w:ilvl w:val="0"/>
          <w:numId w:val="30"/>
        </w:numPr>
        <w:tabs>
          <w:tab w:val="clear" w:pos="567"/>
          <w:tab w:val="clear" w:pos="720"/>
        </w:tabs>
        <w:spacing w:line="240" w:lineRule="auto"/>
        <w:ind w:left="567" w:hanging="567"/>
        <w:contextualSpacing/>
        <w:rPr>
          <w:szCs w:val="22"/>
          <w:lang w:val="lt-LT"/>
        </w:rPr>
      </w:pPr>
      <w:r w:rsidRPr="00F235CF">
        <w:rPr>
          <w:szCs w:val="22"/>
          <w:lang w:val="lt-LT"/>
        </w:rPr>
        <w:t>geriam</w:t>
      </w:r>
      <w:r>
        <w:rPr>
          <w:szCs w:val="22"/>
          <w:lang w:val="lt-LT"/>
        </w:rPr>
        <w:t>aisiais</w:t>
      </w:r>
      <w:r w:rsidRPr="00F235CF">
        <w:rPr>
          <w:szCs w:val="22"/>
          <w:lang w:val="lt-LT"/>
        </w:rPr>
        <w:t xml:space="preserve"> kontraceptikai</w:t>
      </w:r>
      <w:r>
        <w:rPr>
          <w:szCs w:val="22"/>
          <w:lang w:val="lt-LT"/>
        </w:rPr>
        <w:t>s</w:t>
      </w:r>
      <w:r w:rsidRPr="00F235CF">
        <w:rPr>
          <w:szCs w:val="22"/>
          <w:lang w:val="lt-LT"/>
        </w:rPr>
        <w:t>;</w:t>
      </w:r>
    </w:p>
    <w:p w14:paraId="7A7AEE28" w14:textId="77777777" w:rsidR="00A561D8" w:rsidRPr="002407F0" w:rsidRDefault="00A561D8" w:rsidP="00A561D8">
      <w:pPr>
        <w:widowControl w:val="0"/>
        <w:numPr>
          <w:ilvl w:val="0"/>
          <w:numId w:val="30"/>
        </w:numPr>
        <w:tabs>
          <w:tab w:val="clear" w:pos="567"/>
          <w:tab w:val="clear" w:pos="720"/>
        </w:tabs>
        <w:spacing w:line="240" w:lineRule="auto"/>
        <w:ind w:left="567" w:hanging="567"/>
        <w:contextualSpacing/>
        <w:rPr>
          <w:szCs w:val="22"/>
          <w:lang w:val="lt-LT"/>
        </w:rPr>
      </w:pPr>
      <w:r w:rsidRPr="00F235CF">
        <w:rPr>
          <w:szCs w:val="22"/>
          <w:lang w:val="lt-LT"/>
        </w:rPr>
        <w:t>diltiazem</w:t>
      </w:r>
      <w:r>
        <w:rPr>
          <w:szCs w:val="22"/>
          <w:lang w:val="lt-LT"/>
        </w:rPr>
        <w:t>u</w:t>
      </w:r>
      <w:r w:rsidRPr="00F235CF">
        <w:rPr>
          <w:szCs w:val="22"/>
          <w:lang w:val="lt-LT"/>
        </w:rPr>
        <w:t xml:space="preserve"> (vaist</w:t>
      </w:r>
      <w:r>
        <w:rPr>
          <w:szCs w:val="22"/>
          <w:lang w:val="lt-LT"/>
        </w:rPr>
        <w:t>u</w:t>
      </w:r>
      <w:r w:rsidRPr="00F235CF">
        <w:rPr>
          <w:szCs w:val="22"/>
          <w:lang w:val="lt-LT"/>
        </w:rPr>
        <w:t xml:space="preserve"> nuo širdies ir kraujospūdžio sutrikimų);</w:t>
      </w:r>
    </w:p>
    <w:p w14:paraId="590F7B2D" w14:textId="77777777" w:rsidR="00A561D8" w:rsidRPr="00C9652A" w:rsidRDefault="00A561D8" w:rsidP="00A561D8">
      <w:pPr>
        <w:widowControl w:val="0"/>
        <w:numPr>
          <w:ilvl w:val="0"/>
          <w:numId w:val="34"/>
        </w:numPr>
        <w:tabs>
          <w:tab w:val="clear" w:pos="567"/>
          <w:tab w:val="clear" w:pos="720"/>
        </w:tabs>
        <w:spacing w:line="240" w:lineRule="auto"/>
        <w:ind w:left="567" w:hanging="567"/>
        <w:contextualSpacing/>
        <w:rPr>
          <w:rFonts w:eastAsia="Calibri"/>
          <w:szCs w:val="22"/>
          <w:lang w:val="lt-LT"/>
        </w:rPr>
      </w:pPr>
      <w:r w:rsidRPr="007E5FAA">
        <w:rPr>
          <w:szCs w:val="22"/>
          <w:lang w:val="lt-LT" w:eastAsia="lt-LT"/>
        </w:rPr>
        <w:t>digoksin</w:t>
      </w:r>
      <w:r>
        <w:rPr>
          <w:szCs w:val="22"/>
          <w:lang w:val="lt-LT" w:eastAsia="lt-LT"/>
        </w:rPr>
        <w:t>u</w:t>
      </w:r>
      <w:r w:rsidRPr="007E5FAA">
        <w:rPr>
          <w:szCs w:val="22"/>
          <w:lang w:val="lt-LT" w:eastAsia="lt-LT"/>
        </w:rPr>
        <w:t xml:space="preserve"> (vaist</w:t>
      </w:r>
      <w:r>
        <w:rPr>
          <w:szCs w:val="22"/>
          <w:lang w:val="lt-LT" w:eastAsia="lt-LT"/>
        </w:rPr>
        <w:t>u</w:t>
      </w:r>
      <w:r w:rsidRPr="007E5FAA">
        <w:rPr>
          <w:szCs w:val="22"/>
          <w:lang w:val="lt-LT" w:eastAsia="lt-LT"/>
        </w:rPr>
        <w:t xml:space="preserve"> nuo širdies ligų);</w:t>
      </w:r>
    </w:p>
    <w:p w14:paraId="41F556EC" w14:textId="77777777" w:rsidR="00A561D8" w:rsidRPr="00C9652A" w:rsidRDefault="00A561D8" w:rsidP="00A561D8">
      <w:pPr>
        <w:numPr>
          <w:ilvl w:val="0"/>
          <w:numId w:val="34"/>
        </w:numPr>
        <w:tabs>
          <w:tab w:val="num" w:pos="567"/>
        </w:tabs>
        <w:spacing w:line="240" w:lineRule="auto"/>
        <w:ind w:left="567" w:hanging="567"/>
        <w:rPr>
          <w:szCs w:val="22"/>
          <w:lang w:val="lt-LT"/>
        </w:rPr>
      </w:pPr>
      <w:r w:rsidRPr="00C9652A">
        <w:rPr>
          <w:szCs w:val="22"/>
          <w:lang w:val="lt-LT"/>
        </w:rPr>
        <w:lastRenderedPageBreak/>
        <w:t xml:space="preserve">tam </w:t>
      </w:r>
      <w:r w:rsidRPr="007B09B9">
        <w:rPr>
          <w:szCs w:val="22"/>
          <w:lang w:val="lt-LT"/>
        </w:rPr>
        <w:t>tikr</w:t>
      </w:r>
      <w:r>
        <w:rPr>
          <w:szCs w:val="22"/>
          <w:lang w:val="lt-LT"/>
        </w:rPr>
        <w:t>ais</w:t>
      </w:r>
      <w:r w:rsidRPr="00B97E7B">
        <w:rPr>
          <w:szCs w:val="22"/>
          <w:lang w:val="lt-LT"/>
        </w:rPr>
        <w:t xml:space="preserve"> antibiotikai</w:t>
      </w:r>
      <w:r>
        <w:rPr>
          <w:szCs w:val="22"/>
          <w:lang w:val="lt-LT"/>
        </w:rPr>
        <w:t>s</w:t>
      </w:r>
      <w:r w:rsidRPr="00C9652A">
        <w:rPr>
          <w:szCs w:val="22"/>
          <w:lang w:val="lt-LT"/>
        </w:rPr>
        <w:t xml:space="preserve"> (pvz., </w:t>
      </w:r>
      <w:r w:rsidRPr="00B97E7B">
        <w:rPr>
          <w:szCs w:val="22"/>
          <w:lang w:val="lt-LT"/>
        </w:rPr>
        <w:t>eritromicin</w:t>
      </w:r>
      <w:r>
        <w:rPr>
          <w:szCs w:val="22"/>
          <w:lang w:val="lt-LT"/>
        </w:rPr>
        <w:t>u</w:t>
      </w:r>
      <w:r w:rsidRPr="00B97E7B">
        <w:rPr>
          <w:szCs w:val="22"/>
          <w:lang w:val="lt-LT"/>
        </w:rPr>
        <w:t>, klaritromicin</w:t>
      </w:r>
      <w:r>
        <w:rPr>
          <w:szCs w:val="22"/>
          <w:lang w:val="lt-LT"/>
        </w:rPr>
        <w:t>u</w:t>
      </w:r>
      <w:r w:rsidRPr="00B97E7B">
        <w:rPr>
          <w:szCs w:val="22"/>
          <w:lang w:val="lt-LT"/>
        </w:rPr>
        <w:t>, telitromicin</w:t>
      </w:r>
      <w:r>
        <w:rPr>
          <w:szCs w:val="22"/>
          <w:lang w:val="lt-LT"/>
        </w:rPr>
        <w:t>u</w:t>
      </w:r>
      <w:r w:rsidRPr="00C9652A">
        <w:rPr>
          <w:szCs w:val="22"/>
          <w:lang w:val="lt-LT"/>
        </w:rPr>
        <w:t xml:space="preserve"> ir troleandromicin</w:t>
      </w:r>
      <w:r>
        <w:rPr>
          <w:szCs w:val="22"/>
          <w:lang w:val="lt-LT"/>
        </w:rPr>
        <w:t>u</w:t>
      </w:r>
      <w:r w:rsidRPr="00C9652A">
        <w:rPr>
          <w:szCs w:val="22"/>
          <w:lang w:val="lt-LT"/>
        </w:rPr>
        <w:t xml:space="preserve">) </w:t>
      </w:r>
    </w:p>
    <w:p w14:paraId="7C1472F3" w14:textId="77777777" w:rsidR="00A561D8" w:rsidRPr="00C9652A" w:rsidRDefault="00A561D8" w:rsidP="00A561D8">
      <w:pPr>
        <w:numPr>
          <w:ilvl w:val="0"/>
          <w:numId w:val="34"/>
        </w:numPr>
        <w:tabs>
          <w:tab w:val="clear" w:pos="720"/>
          <w:tab w:val="num" w:pos="567"/>
        </w:tabs>
        <w:spacing w:line="240" w:lineRule="auto"/>
        <w:ind w:left="567" w:hanging="567"/>
        <w:rPr>
          <w:szCs w:val="22"/>
          <w:lang w:val="lt-LT"/>
        </w:rPr>
      </w:pPr>
      <w:r w:rsidRPr="00C9652A">
        <w:rPr>
          <w:szCs w:val="22"/>
          <w:lang w:val="lt-LT"/>
        </w:rPr>
        <w:t>vaistais nuo psichikos sutrikimų (neuroleptikais);</w:t>
      </w:r>
    </w:p>
    <w:p w14:paraId="378ABE9A" w14:textId="77777777" w:rsidR="00A561D8" w:rsidRPr="00C9652A" w:rsidRDefault="00A561D8" w:rsidP="00A561D8">
      <w:pPr>
        <w:numPr>
          <w:ilvl w:val="0"/>
          <w:numId w:val="34"/>
        </w:numPr>
        <w:tabs>
          <w:tab w:val="clear" w:pos="720"/>
          <w:tab w:val="num" w:pos="567"/>
        </w:tabs>
        <w:spacing w:line="240" w:lineRule="auto"/>
        <w:ind w:left="567" w:hanging="567"/>
        <w:rPr>
          <w:szCs w:val="22"/>
          <w:lang w:val="lt-LT"/>
        </w:rPr>
      </w:pPr>
      <w:r w:rsidRPr="00C9652A">
        <w:rPr>
          <w:szCs w:val="22"/>
          <w:lang w:val="lt-LT"/>
        </w:rPr>
        <w:t>migdomaisiais, nerimą šalinančiais ir raminamąjį poveikį sukeliančiais vaistais;</w:t>
      </w:r>
    </w:p>
    <w:p w14:paraId="60BEEA31" w14:textId="77777777" w:rsidR="00A561D8" w:rsidRPr="00C9652A" w:rsidRDefault="00A561D8" w:rsidP="00A561D8">
      <w:pPr>
        <w:numPr>
          <w:ilvl w:val="0"/>
          <w:numId w:val="34"/>
        </w:numPr>
        <w:tabs>
          <w:tab w:val="clear" w:pos="720"/>
          <w:tab w:val="num" w:pos="567"/>
        </w:tabs>
        <w:spacing w:line="240" w:lineRule="auto"/>
        <w:ind w:left="567" w:hanging="567"/>
        <w:rPr>
          <w:szCs w:val="22"/>
          <w:lang w:val="lt-LT"/>
        </w:rPr>
      </w:pPr>
      <w:r w:rsidRPr="00C9652A">
        <w:rPr>
          <w:szCs w:val="22"/>
          <w:lang w:val="lt-LT"/>
        </w:rPr>
        <w:t>anestezijai sukelti vartojamais vaistais;</w:t>
      </w:r>
    </w:p>
    <w:p w14:paraId="172B483F" w14:textId="77777777" w:rsidR="00A561D8" w:rsidRPr="00F235CF" w:rsidRDefault="00A561D8" w:rsidP="00A561D8">
      <w:pPr>
        <w:numPr>
          <w:ilvl w:val="0"/>
          <w:numId w:val="34"/>
        </w:numPr>
        <w:tabs>
          <w:tab w:val="clear" w:pos="720"/>
          <w:tab w:val="num" w:pos="567"/>
        </w:tabs>
        <w:spacing w:line="240" w:lineRule="auto"/>
        <w:ind w:left="567" w:hanging="567"/>
        <w:rPr>
          <w:szCs w:val="22"/>
          <w:lang w:val="lt-LT"/>
        </w:rPr>
      </w:pPr>
      <w:r w:rsidRPr="00C9652A">
        <w:rPr>
          <w:szCs w:val="22"/>
          <w:lang w:val="lt-LT"/>
        </w:rPr>
        <w:t>antihistamininiais vaistais (jų vartojama pasireiškus alergijai).</w:t>
      </w:r>
    </w:p>
    <w:p w14:paraId="727F68AF" w14:textId="77777777" w:rsidR="00A561D8" w:rsidRPr="00F235CF" w:rsidRDefault="00A561D8" w:rsidP="00A561D8">
      <w:pPr>
        <w:widowControl w:val="0"/>
        <w:contextualSpacing/>
        <w:rPr>
          <w:szCs w:val="22"/>
          <w:lang w:val="lt-LT"/>
        </w:rPr>
      </w:pPr>
    </w:p>
    <w:p w14:paraId="1CDFEC93" w14:textId="77777777" w:rsidR="00A561D8" w:rsidRPr="00F235CF" w:rsidRDefault="00A561D8" w:rsidP="00A561D8">
      <w:pPr>
        <w:widowControl w:val="0"/>
        <w:contextualSpacing/>
        <w:rPr>
          <w:szCs w:val="22"/>
          <w:lang w:val="lt-LT"/>
        </w:rPr>
      </w:pPr>
      <w:r w:rsidRPr="00F235CF">
        <w:rPr>
          <w:szCs w:val="22"/>
          <w:lang w:val="lt-LT"/>
        </w:rPr>
        <w:t>Kartu vartojant Zomiren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14:paraId="55838590" w14:textId="2406F3B3" w:rsidR="00A561D8" w:rsidRPr="00F235CF" w:rsidRDefault="00A561D8" w:rsidP="00A561D8">
      <w:pPr>
        <w:widowControl w:val="0"/>
        <w:contextualSpacing/>
        <w:rPr>
          <w:szCs w:val="22"/>
          <w:lang w:val="lt-LT"/>
        </w:rPr>
      </w:pPr>
      <w:r w:rsidRPr="00F235CF">
        <w:rPr>
          <w:szCs w:val="22"/>
          <w:lang w:val="lt-LT"/>
        </w:rPr>
        <w:t>Tačiau, jei gydytojas paskiria Zomiren kartu su opioidais, gydytojas turi apriboti vartojamą dozę ir gydymo trukmę.</w:t>
      </w:r>
    </w:p>
    <w:p w14:paraId="31A7CE10" w14:textId="39BFE0AF" w:rsidR="00A561D8" w:rsidRPr="00F235CF" w:rsidRDefault="00A561D8" w:rsidP="00A561D8">
      <w:pPr>
        <w:widowControl w:val="0"/>
        <w:contextualSpacing/>
        <w:rPr>
          <w:szCs w:val="22"/>
          <w:lang w:val="lt-LT"/>
        </w:rPr>
      </w:pPr>
      <w:r w:rsidRPr="00F235CF">
        <w:rPr>
          <w:szCs w:val="22"/>
          <w:lang w:val="lt-LT"/>
        </w:rPr>
        <w:t xml:space="preserve">Pasakykite gydytojui apie visus opioidinius vaistinius preparatus, kuriuos vartojate, ir atidžiai sekite gydytojo rekomenduojamą dozę. Gali būti naudinga informuoti draugus ar gimines, kad jie žinotų apie </w:t>
      </w:r>
      <w:r w:rsidR="006013FA">
        <w:rPr>
          <w:szCs w:val="22"/>
          <w:lang w:val="lt-LT"/>
        </w:rPr>
        <w:t xml:space="preserve">anksčiau </w:t>
      </w:r>
      <w:r w:rsidRPr="00F235CF">
        <w:rPr>
          <w:szCs w:val="22"/>
          <w:lang w:val="lt-LT"/>
        </w:rPr>
        <w:t>nurodytus požymius ir simptomus. Atsiradus tokiems simptomams, kreipkitės į gydytoją.</w:t>
      </w:r>
    </w:p>
    <w:p w14:paraId="0D99131B" w14:textId="77777777" w:rsidR="00A561D8" w:rsidRPr="00F235CF" w:rsidRDefault="00A561D8" w:rsidP="00A561D8">
      <w:pPr>
        <w:widowControl w:val="0"/>
        <w:contextualSpacing/>
        <w:rPr>
          <w:szCs w:val="22"/>
          <w:lang w:val="lt-LT"/>
        </w:rPr>
      </w:pPr>
    </w:p>
    <w:p w14:paraId="447EBDBD" w14:textId="77777777" w:rsidR="00A561D8" w:rsidRPr="00F235CF" w:rsidRDefault="00A561D8" w:rsidP="00A561D8">
      <w:pPr>
        <w:widowControl w:val="0"/>
        <w:rPr>
          <w:b/>
          <w:bCs/>
          <w:szCs w:val="22"/>
          <w:lang w:val="lt-LT"/>
        </w:rPr>
      </w:pPr>
      <w:r w:rsidRPr="00F235CF">
        <w:rPr>
          <w:b/>
          <w:bCs/>
          <w:szCs w:val="22"/>
          <w:lang w:val="lt-LT"/>
        </w:rPr>
        <w:t>Zomiren vartojimas su maistu, gėrimais ir alkoholiu</w:t>
      </w:r>
    </w:p>
    <w:p w14:paraId="4D41C7B6" w14:textId="77777777" w:rsidR="00A561D8" w:rsidRPr="00F235CF" w:rsidRDefault="00A561D8" w:rsidP="00A561D8">
      <w:pPr>
        <w:widowControl w:val="0"/>
        <w:rPr>
          <w:szCs w:val="22"/>
          <w:lang w:val="lt-LT"/>
        </w:rPr>
      </w:pPr>
      <w:r w:rsidRPr="00F235CF">
        <w:rPr>
          <w:szCs w:val="22"/>
          <w:lang w:val="lt-LT"/>
        </w:rPr>
        <w:t>Vartojant Zomiren, alkoholio gerti negalima.</w:t>
      </w:r>
    </w:p>
    <w:p w14:paraId="6F9778F7" w14:textId="77777777" w:rsidR="00A561D8" w:rsidRPr="00F235CF" w:rsidRDefault="00A561D8" w:rsidP="00A561D8">
      <w:pPr>
        <w:widowControl w:val="0"/>
        <w:rPr>
          <w:rFonts w:eastAsia="Calibri"/>
          <w:noProof/>
          <w:szCs w:val="22"/>
          <w:lang w:val="lt-LT"/>
        </w:rPr>
      </w:pPr>
    </w:p>
    <w:p w14:paraId="2108927E" w14:textId="77777777" w:rsidR="00A561D8" w:rsidRPr="00F235CF" w:rsidRDefault="00A561D8" w:rsidP="00A561D8">
      <w:pPr>
        <w:widowControl w:val="0"/>
        <w:rPr>
          <w:b/>
          <w:bCs/>
          <w:szCs w:val="22"/>
          <w:lang w:val="lt-LT"/>
        </w:rPr>
      </w:pPr>
      <w:r w:rsidRPr="00F235CF">
        <w:rPr>
          <w:b/>
          <w:bCs/>
          <w:szCs w:val="22"/>
          <w:lang w:val="lt-LT"/>
        </w:rPr>
        <w:t>Nėštumas ir žindymo laikotarpis</w:t>
      </w:r>
    </w:p>
    <w:p w14:paraId="60E8C1DD" w14:textId="77777777" w:rsidR="00A561D8" w:rsidRPr="00F235CF" w:rsidRDefault="00A561D8" w:rsidP="00A561D8">
      <w:pPr>
        <w:widowControl w:val="0"/>
        <w:rPr>
          <w:rFonts w:eastAsia="Calibri"/>
          <w:noProof/>
          <w:szCs w:val="22"/>
          <w:lang w:val="lt-LT"/>
        </w:rPr>
      </w:pPr>
      <w:r w:rsidRPr="00F235CF">
        <w:rPr>
          <w:szCs w:val="22"/>
          <w:lang w:val="lt-LT"/>
        </w:rPr>
        <w:t>Jeigu esate nėčia, žindote kūdikį, manote, kad galbūt esate nėščia, arba planuojate pastoti, tai prieš vartodama šį vaistą</w:t>
      </w:r>
      <w:r w:rsidRPr="00F235CF">
        <w:rPr>
          <w:rFonts w:eastAsia="Calibri"/>
          <w:noProof/>
          <w:szCs w:val="22"/>
          <w:lang w:val="lt-LT"/>
        </w:rPr>
        <w:t xml:space="preserve"> pasitarkite su gydytoju arba vaistininku.</w:t>
      </w:r>
    </w:p>
    <w:p w14:paraId="5C62302C" w14:textId="77777777" w:rsidR="00A561D8" w:rsidRPr="00F235CF" w:rsidRDefault="00A561D8" w:rsidP="00A561D8">
      <w:pPr>
        <w:widowControl w:val="0"/>
        <w:rPr>
          <w:noProof/>
          <w:szCs w:val="22"/>
          <w:lang w:val="lt-LT" w:eastAsia="en-GB"/>
        </w:rPr>
      </w:pPr>
    </w:p>
    <w:p w14:paraId="3DDEEF9C" w14:textId="77777777" w:rsidR="00A561D8" w:rsidRPr="00F235CF" w:rsidRDefault="00A561D8" w:rsidP="00A561D8">
      <w:pPr>
        <w:widowControl w:val="0"/>
        <w:rPr>
          <w:szCs w:val="22"/>
          <w:lang w:val="lt-LT"/>
        </w:rPr>
      </w:pPr>
      <w:r w:rsidRPr="00F235CF">
        <w:rPr>
          <w:szCs w:val="22"/>
          <w:lang w:val="lt-LT"/>
        </w:rPr>
        <w:t>Zomiren nėštumo metu vartoti negalima, išskyrus atvejus, kai gydytojas nusprendžia, kad toks motinos gydymas neabejotinai būtinas. Jeigu vartojate Zomiren iki gimdymo, apie tai pasakykite gydytojui, nes gimusiam naujagimiui gali pasireikšti nutraukimo simptomai.</w:t>
      </w:r>
    </w:p>
    <w:p w14:paraId="2C9B1588" w14:textId="77777777" w:rsidR="00A561D8" w:rsidRPr="00F235CF" w:rsidRDefault="00A561D8" w:rsidP="00A561D8">
      <w:pPr>
        <w:widowControl w:val="0"/>
        <w:rPr>
          <w:rFonts w:eastAsia="Calibri"/>
          <w:szCs w:val="22"/>
          <w:lang w:val="lt-LT" w:eastAsia="lt-LT"/>
        </w:rPr>
      </w:pPr>
    </w:p>
    <w:p w14:paraId="5495BE6C" w14:textId="77777777" w:rsidR="00A561D8" w:rsidRPr="00F235CF" w:rsidRDefault="00A561D8" w:rsidP="00A561D8">
      <w:pPr>
        <w:widowControl w:val="0"/>
        <w:rPr>
          <w:rFonts w:eastAsia="Calibri"/>
          <w:szCs w:val="22"/>
          <w:lang w:val="lt-LT" w:eastAsia="lt-LT"/>
        </w:rPr>
      </w:pPr>
      <w:r w:rsidRPr="00F235CF">
        <w:rPr>
          <w:rFonts w:eastAsia="Calibri"/>
          <w:szCs w:val="22"/>
          <w:lang w:val="lt-LT" w:eastAsia="lt-LT"/>
        </w:rPr>
        <w:t>Benzodiazepinų (įskaitant alprazolamą) išsiskiria į motinos pieną. Zomiren žindymo laikotarpiu vartoti negalima.</w:t>
      </w:r>
    </w:p>
    <w:p w14:paraId="0FB72209" w14:textId="77777777" w:rsidR="00A561D8" w:rsidRPr="00F235CF" w:rsidRDefault="00A561D8" w:rsidP="00A561D8">
      <w:pPr>
        <w:widowControl w:val="0"/>
        <w:rPr>
          <w:rFonts w:eastAsia="Calibri"/>
          <w:noProof/>
          <w:szCs w:val="22"/>
          <w:lang w:val="lt-LT"/>
        </w:rPr>
      </w:pPr>
    </w:p>
    <w:p w14:paraId="7FA15CDA" w14:textId="77777777" w:rsidR="00A561D8" w:rsidRPr="00F235CF" w:rsidRDefault="00A561D8" w:rsidP="00A561D8">
      <w:pPr>
        <w:widowControl w:val="0"/>
        <w:rPr>
          <w:b/>
          <w:bCs/>
          <w:szCs w:val="22"/>
          <w:lang w:val="lt-LT"/>
        </w:rPr>
      </w:pPr>
      <w:r w:rsidRPr="00F235CF">
        <w:rPr>
          <w:b/>
          <w:bCs/>
          <w:szCs w:val="22"/>
          <w:lang w:val="lt-LT"/>
        </w:rPr>
        <w:t>Vairavimas ir mechanizmų valdymas</w:t>
      </w:r>
    </w:p>
    <w:p w14:paraId="6C741021"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 xml:space="preserve">Raminamasis poveikis, atminties sutrikimas, sumažėjusi dėmesio koncentracija bei pablogėjusi raumenų veikla (ypač gydymo pradžioje ir esant miego </w:t>
      </w:r>
      <w:r w:rsidRPr="00F235CF">
        <w:rPr>
          <w:szCs w:val="22"/>
          <w:lang w:val="lt-LT"/>
        </w:rPr>
        <w:t>trūkumui</w:t>
      </w:r>
      <w:r w:rsidRPr="00F235CF">
        <w:rPr>
          <w:rFonts w:eastAsia="Calibri"/>
          <w:noProof/>
          <w:szCs w:val="22"/>
          <w:lang w:val="lt-LT"/>
        </w:rPr>
        <w:t>) gali bloginti gebėjimą vairuoti automobilį ir valdyti mechanizmus.</w:t>
      </w:r>
    </w:p>
    <w:p w14:paraId="3B9BA26C" w14:textId="77777777" w:rsidR="00A561D8" w:rsidRPr="00F235CF" w:rsidRDefault="00A561D8" w:rsidP="00A561D8">
      <w:pPr>
        <w:widowControl w:val="0"/>
        <w:rPr>
          <w:rFonts w:eastAsia="Calibri"/>
          <w:noProof/>
          <w:szCs w:val="22"/>
          <w:lang w:val="lt-LT"/>
        </w:rPr>
      </w:pPr>
    </w:p>
    <w:p w14:paraId="5CB2DA61" w14:textId="77777777" w:rsidR="00A561D8" w:rsidRPr="00F235CF" w:rsidRDefault="00A561D8" w:rsidP="00A561D8">
      <w:pPr>
        <w:widowControl w:val="0"/>
        <w:rPr>
          <w:b/>
          <w:bCs/>
          <w:szCs w:val="22"/>
          <w:lang w:val="lt-LT"/>
        </w:rPr>
      </w:pPr>
      <w:r w:rsidRPr="00F235CF">
        <w:rPr>
          <w:b/>
          <w:szCs w:val="22"/>
          <w:lang w:val="lt-LT"/>
        </w:rPr>
        <w:t>Zomiren sudėtyje yra laktozės</w:t>
      </w:r>
    </w:p>
    <w:p w14:paraId="5470B093" w14:textId="77777777" w:rsidR="00A561D8" w:rsidRPr="00F235CF" w:rsidRDefault="00A561D8" w:rsidP="00A561D8">
      <w:pPr>
        <w:widowControl w:val="0"/>
        <w:rPr>
          <w:b/>
          <w:bCs/>
          <w:szCs w:val="22"/>
          <w:lang w:val="lt-LT"/>
        </w:rPr>
      </w:pPr>
      <w:r w:rsidRPr="00F235CF">
        <w:rPr>
          <w:bCs/>
          <w:szCs w:val="22"/>
          <w:lang w:val="lt-LT"/>
        </w:rPr>
        <w:t>Jeigu gydytojas Jums yra sakęs, kad netoleruojate kokių nors angliavandenių, kreipkitės į jį prieš pradėdami vartoti šį vaistą.</w:t>
      </w:r>
    </w:p>
    <w:p w14:paraId="0232E27B" w14:textId="77777777" w:rsidR="00A561D8" w:rsidRPr="00F235CF" w:rsidRDefault="00A561D8" w:rsidP="00A561D8">
      <w:pPr>
        <w:widowControl w:val="0"/>
        <w:rPr>
          <w:rFonts w:eastAsia="Calibri"/>
          <w:noProof/>
          <w:szCs w:val="22"/>
          <w:lang w:val="lt-LT"/>
        </w:rPr>
      </w:pPr>
    </w:p>
    <w:p w14:paraId="75272B73" w14:textId="77777777" w:rsidR="00A561D8" w:rsidRPr="00F235CF" w:rsidRDefault="00A561D8" w:rsidP="00A561D8">
      <w:pPr>
        <w:widowControl w:val="0"/>
        <w:rPr>
          <w:rFonts w:eastAsia="Calibri"/>
          <w:noProof/>
          <w:szCs w:val="22"/>
          <w:lang w:val="lt-LT"/>
        </w:rPr>
      </w:pPr>
    </w:p>
    <w:p w14:paraId="7ABABF68" w14:textId="77777777" w:rsidR="00A561D8" w:rsidRPr="00F235CF" w:rsidRDefault="00A561D8" w:rsidP="00A561D8">
      <w:pPr>
        <w:widowControl w:val="0"/>
        <w:ind w:left="567" w:hanging="567"/>
        <w:outlineLvl w:val="1"/>
        <w:rPr>
          <w:rFonts w:eastAsia="Calibri"/>
          <w:b/>
          <w:szCs w:val="22"/>
          <w:lang w:val="lt-LT" w:eastAsia="lt-LT"/>
        </w:rPr>
      </w:pPr>
      <w:bookmarkStart w:id="90" w:name="_Toc129243266"/>
      <w:bookmarkStart w:id="91" w:name="_Toc129243141"/>
      <w:r w:rsidRPr="00F235CF">
        <w:rPr>
          <w:rFonts w:eastAsia="Calibri"/>
          <w:b/>
          <w:szCs w:val="22"/>
          <w:lang w:val="lt-LT" w:eastAsia="lt-LT"/>
        </w:rPr>
        <w:t>3.</w:t>
      </w:r>
      <w:r w:rsidRPr="00F235CF">
        <w:rPr>
          <w:rFonts w:eastAsia="Calibri"/>
          <w:b/>
          <w:szCs w:val="22"/>
          <w:lang w:val="lt-LT" w:eastAsia="lt-LT"/>
        </w:rPr>
        <w:tab/>
        <w:t xml:space="preserve">Kaip vartoti </w:t>
      </w:r>
      <w:bookmarkEnd w:id="90"/>
      <w:bookmarkEnd w:id="91"/>
      <w:r w:rsidRPr="00F235CF">
        <w:rPr>
          <w:rFonts w:eastAsia="Calibri"/>
          <w:b/>
          <w:szCs w:val="22"/>
          <w:lang w:val="lt-LT" w:eastAsia="lt-LT"/>
        </w:rPr>
        <w:t>Zomiren</w:t>
      </w:r>
    </w:p>
    <w:p w14:paraId="694DE773" w14:textId="77777777" w:rsidR="00A561D8" w:rsidRPr="00F235CF" w:rsidRDefault="00A561D8" w:rsidP="00A561D8">
      <w:pPr>
        <w:widowControl w:val="0"/>
        <w:rPr>
          <w:rFonts w:eastAsia="Calibri"/>
          <w:noProof/>
          <w:szCs w:val="22"/>
          <w:lang w:val="lt-LT"/>
        </w:rPr>
      </w:pPr>
    </w:p>
    <w:p w14:paraId="6CB50B8E"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Visada vartokite šį vaistą tiksliai kaip nurodė gydytojas. Jeigu abejojate, kreipkitės į gydytoją arba vaistininką.</w:t>
      </w:r>
    </w:p>
    <w:p w14:paraId="78892C30" w14:textId="77777777" w:rsidR="00A561D8" w:rsidRPr="00F235CF" w:rsidRDefault="00A561D8" w:rsidP="00A561D8">
      <w:pPr>
        <w:widowControl w:val="0"/>
        <w:rPr>
          <w:rFonts w:eastAsia="Calibri"/>
          <w:noProof/>
          <w:szCs w:val="22"/>
          <w:lang w:val="lt-LT"/>
        </w:rPr>
      </w:pPr>
    </w:p>
    <w:p w14:paraId="417112F7" w14:textId="111B7E6E" w:rsidR="00A561D8" w:rsidRPr="00F235CF" w:rsidRDefault="00A561D8" w:rsidP="00A561D8">
      <w:pPr>
        <w:widowControl w:val="0"/>
        <w:rPr>
          <w:szCs w:val="22"/>
          <w:lang w:val="lt-LT"/>
        </w:rPr>
      </w:pPr>
      <w:r w:rsidRPr="00F235CF">
        <w:rPr>
          <w:szCs w:val="22"/>
          <w:lang w:val="lt-LT"/>
        </w:rPr>
        <w:t xml:space="preserve">Optimalią Zomiren dozę gydytojas parinks atsižvelgęs į simptomų sunkumą bei Jūsų reakciją į vaistą. Jei reikia didesnės dozės, ją būtina didinti atsargiai, kad nepasireikštų nepageidaujamas poveikis. Pacientams, nevartojusiems vaistų nuo nerimo, paprastai pakanka mažesnės dozės, nei </w:t>
      </w:r>
      <w:r w:rsidR="00F47A66">
        <w:rPr>
          <w:szCs w:val="22"/>
          <w:lang w:val="lt-LT"/>
        </w:rPr>
        <w:t>pacientams</w:t>
      </w:r>
      <w:r w:rsidRPr="00F235CF">
        <w:rPr>
          <w:szCs w:val="22"/>
          <w:lang w:val="lt-LT"/>
        </w:rPr>
        <w:t>, jau vartojusiems raminamąjį poveikį sukeliančių, migdomųjų vaistų ar antidepresantų.</w:t>
      </w:r>
    </w:p>
    <w:p w14:paraId="29F16C5E" w14:textId="77777777" w:rsidR="00A561D8" w:rsidRPr="00F235CF" w:rsidRDefault="00A561D8" w:rsidP="00A561D8">
      <w:pPr>
        <w:widowControl w:val="0"/>
        <w:rPr>
          <w:szCs w:val="22"/>
          <w:lang w:val="lt-LT"/>
        </w:rPr>
      </w:pPr>
    </w:p>
    <w:p w14:paraId="2DD7156F" w14:textId="77777777" w:rsidR="00A561D8" w:rsidRPr="00F235CF" w:rsidRDefault="00A561D8" w:rsidP="00A561D8">
      <w:pPr>
        <w:widowControl w:val="0"/>
        <w:rPr>
          <w:szCs w:val="22"/>
          <w:lang w:val="lt-LT"/>
        </w:rPr>
      </w:pPr>
      <w:r w:rsidRPr="00F235CF">
        <w:rPr>
          <w:szCs w:val="22"/>
          <w:lang w:val="lt-LT"/>
        </w:rPr>
        <w:t>Geriant Zomiren vieną kartą per parą, geriausia vartoti dozę ryte. Įsidėmėkite, kad modifikuoto atpalaidavimo tabletę būtina nuryti sveiką, jos negalima laužyti arba traiškyti!</w:t>
      </w:r>
    </w:p>
    <w:p w14:paraId="2F5E2183" w14:textId="77777777" w:rsidR="00A561D8" w:rsidRPr="00F235CF" w:rsidRDefault="00A561D8" w:rsidP="00A561D8">
      <w:pPr>
        <w:widowControl w:val="0"/>
        <w:rPr>
          <w:szCs w:val="22"/>
          <w:lang w:val="lt-LT"/>
        </w:rPr>
      </w:pPr>
    </w:p>
    <w:p w14:paraId="49385E6E" w14:textId="77777777" w:rsidR="00A561D8" w:rsidRPr="00F235CF" w:rsidRDefault="00A561D8" w:rsidP="00A561D8">
      <w:pPr>
        <w:widowControl w:val="0"/>
        <w:rPr>
          <w:szCs w:val="22"/>
          <w:lang w:val="lt-LT"/>
        </w:rPr>
      </w:pPr>
      <w:r w:rsidRPr="00F235CF">
        <w:rPr>
          <w:i/>
          <w:iCs/>
          <w:szCs w:val="22"/>
          <w:lang w:val="lt-LT"/>
        </w:rPr>
        <w:t>Nerimo gydymas</w:t>
      </w:r>
    </w:p>
    <w:p w14:paraId="128B7283" w14:textId="77777777" w:rsidR="00A561D8" w:rsidRPr="00F235CF" w:rsidRDefault="00A561D8" w:rsidP="00A561D8">
      <w:pPr>
        <w:widowControl w:val="0"/>
        <w:rPr>
          <w:szCs w:val="22"/>
          <w:lang w:val="lt-LT"/>
        </w:rPr>
      </w:pPr>
      <w:r w:rsidRPr="00F235CF">
        <w:rPr>
          <w:szCs w:val="22"/>
          <w:lang w:val="lt-LT"/>
        </w:rPr>
        <w:t xml:space="preserve">Pradinė paros dozė yra 1 mg. Ji išgeriama iš karto arba padalyta į dvi dalis. Įprasta palaikomoji paros </w:t>
      </w:r>
      <w:r w:rsidRPr="00F235CF">
        <w:rPr>
          <w:szCs w:val="22"/>
          <w:lang w:val="lt-LT"/>
        </w:rPr>
        <w:lastRenderedPageBreak/>
        <w:t>dozė yra 0,5 – 4 mg. Ji išgeriama iš karto arba padalyta į dvi dalis.</w:t>
      </w:r>
    </w:p>
    <w:p w14:paraId="0AB4C92F" w14:textId="77777777" w:rsidR="00A561D8" w:rsidRPr="00F235CF" w:rsidRDefault="00A561D8" w:rsidP="00A561D8">
      <w:pPr>
        <w:widowControl w:val="0"/>
        <w:rPr>
          <w:szCs w:val="22"/>
          <w:lang w:val="lt-LT"/>
        </w:rPr>
      </w:pPr>
    </w:p>
    <w:p w14:paraId="453B8A4E" w14:textId="77777777" w:rsidR="00A561D8" w:rsidRPr="00F235CF" w:rsidRDefault="00A561D8" w:rsidP="00A561D8">
      <w:pPr>
        <w:widowControl w:val="0"/>
        <w:rPr>
          <w:szCs w:val="22"/>
          <w:lang w:val="lt-LT"/>
        </w:rPr>
      </w:pPr>
    </w:p>
    <w:p w14:paraId="1835B565" w14:textId="77777777" w:rsidR="00A561D8" w:rsidRPr="00C9652A" w:rsidRDefault="00A561D8" w:rsidP="00A561D8">
      <w:pPr>
        <w:rPr>
          <w:rFonts w:eastAsia="Calibri"/>
          <w:i/>
          <w:szCs w:val="22"/>
          <w:lang w:val="lt-LT" w:eastAsia="lt-LT"/>
        </w:rPr>
      </w:pPr>
      <w:r w:rsidRPr="00C9652A">
        <w:rPr>
          <w:rFonts w:eastAsia="Calibri"/>
          <w:i/>
          <w:szCs w:val="22"/>
          <w:lang w:val="lt-LT" w:eastAsia="lt-LT"/>
        </w:rPr>
        <w:t>Senyvi pacientai</w:t>
      </w:r>
    </w:p>
    <w:p w14:paraId="4A7DD5C2" w14:textId="0B510953" w:rsidR="00A561D8" w:rsidRPr="00F235CF" w:rsidRDefault="00A561D8" w:rsidP="00A561D8">
      <w:pPr>
        <w:rPr>
          <w:rFonts w:eastAsia="Calibri"/>
          <w:iCs/>
          <w:szCs w:val="22"/>
          <w:lang w:val="lt-LT"/>
        </w:rPr>
      </w:pPr>
      <w:r w:rsidRPr="00F235CF">
        <w:rPr>
          <w:rFonts w:eastAsia="Calibri"/>
          <w:iCs/>
          <w:szCs w:val="22"/>
          <w:lang w:val="lt-LT"/>
        </w:rPr>
        <w:t>Pradinė senyvų žmonių paros dozė yra 0,5–1 mg. Ji vartojama išdalyta į 1–2 dalis.Palaikomoji senyvų žmonių paros dozė yra 0,5–1 mg per parą. Jei pacientas toleruoja, prireikus dozę galima palaipsniui didinti.</w:t>
      </w:r>
    </w:p>
    <w:p w14:paraId="587E496B" w14:textId="77777777" w:rsidR="00A561D8" w:rsidRPr="00F235CF" w:rsidRDefault="00A561D8" w:rsidP="00A561D8">
      <w:pPr>
        <w:rPr>
          <w:rFonts w:eastAsia="Calibri"/>
          <w:i/>
          <w:szCs w:val="22"/>
          <w:u w:val="single"/>
          <w:lang w:val="lt-LT" w:eastAsia="lt-LT"/>
        </w:rPr>
      </w:pPr>
    </w:p>
    <w:p w14:paraId="7FD374D2" w14:textId="3EDF7238" w:rsidR="00A561D8" w:rsidRPr="00C9652A" w:rsidRDefault="00A561D8" w:rsidP="00A561D8">
      <w:pPr>
        <w:rPr>
          <w:rFonts w:eastAsia="Calibri"/>
          <w:i/>
          <w:szCs w:val="22"/>
          <w:lang w:val="lt-LT" w:eastAsia="lt-LT"/>
        </w:rPr>
      </w:pPr>
      <w:r w:rsidRPr="00C9652A">
        <w:rPr>
          <w:rFonts w:eastAsia="Calibri"/>
          <w:i/>
          <w:szCs w:val="22"/>
          <w:lang w:val="lt-LT" w:eastAsia="lt-LT"/>
        </w:rPr>
        <w:t xml:space="preserve">Pacientai, kurių inkstų ir (ar) kepenų </w:t>
      </w:r>
      <w:r w:rsidR="002B3CF3">
        <w:rPr>
          <w:rFonts w:eastAsia="Calibri"/>
          <w:i/>
          <w:szCs w:val="22"/>
          <w:lang w:val="lt-LT" w:eastAsia="lt-LT"/>
        </w:rPr>
        <w:t>funkcija</w:t>
      </w:r>
      <w:r w:rsidR="002B3CF3" w:rsidRPr="00C9652A">
        <w:rPr>
          <w:rFonts w:eastAsia="Calibri"/>
          <w:i/>
          <w:szCs w:val="22"/>
          <w:lang w:val="lt-LT" w:eastAsia="lt-LT"/>
        </w:rPr>
        <w:t xml:space="preserve"> </w:t>
      </w:r>
      <w:r w:rsidRPr="00C9652A">
        <w:rPr>
          <w:rFonts w:eastAsia="Calibri"/>
          <w:i/>
          <w:szCs w:val="22"/>
          <w:lang w:val="lt-LT" w:eastAsia="lt-LT"/>
        </w:rPr>
        <w:t>sutrikusi</w:t>
      </w:r>
    </w:p>
    <w:p w14:paraId="6E358C28" w14:textId="77777777" w:rsidR="00A561D8" w:rsidRPr="00F235CF" w:rsidRDefault="00A561D8" w:rsidP="00A561D8">
      <w:pPr>
        <w:rPr>
          <w:rFonts w:eastAsia="Calibri"/>
          <w:iCs/>
          <w:szCs w:val="22"/>
          <w:lang w:val="lt-LT"/>
        </w:rPr>
      </w:pPr>
      <w:r w:rsidRPr="00F235CF">
        <w:rPr>
          <w:rFonts w:eastAsia="Calibri"/>
          <w:iCs/>
          <w:szCs w:val="22"/>
          <w:lang w:val="lt-LT"/>
        </w:rPr>
        <w:t>Pacientams, kurių inkstų ar kepenų funkcija sutrikusi, skiriama minimali veiksminga dozė.</w:t>
      </w:r>
    </w:p>
    <w:p w14:paraId="174EBBB7" w14:textId="77777777" w:rsidR="00A561D8" w:rsidRPr="00F235CF" w:rsidRDefault="00A561D8" w:rsidP="00A561D8">
      <w:pPr>
        <w:widowControl w:val="0"/>
        <w:rPr>
          <w:szCs w:val="22"/>
          <w:lang w:val="lt-LT"/>
        </w:rPr>
      </w:pPr>
    </w:p>
    <w:p w14:paraId="42842596" w14:textId="77777777" w:rsidR="00A561D8" w:rsidRPr="00F235CF" w:rsidRDefault="00A561D8" w:rsidP="00A561D8">
      <w:pPr>
        <w:widowControl w:val="0"/>
        <w:rPr>
          <w:i/>
          <w:szCs w:val="22"/>
          <w:lang w:val="lt-LT"/>
        </w:rPr>
      </w:pPr>
      <w:r w:rsidRPr="00F235CF">
        <w:rPr>
          <w:i/>
          <w:szCs w:val="22"/>
          <w:lang w:val="lt-LT"/>
        </w:rPr>
        <w:t>Gydymo trukmė</w:t>
      </w:r>
    </w:p>
    <w:p w14:paraId="62A2B79E" w14:textId="77777777" w:rsidR="00C538C2" w:rsidRPr="00C538C2" w:rsidRDefault="00C538C2" w:rsidP="00C538C2">
      <w:pPr>
        <w:widowControl w:val="0"/>
        <w:rPr>
          <w:szCs w:val="22"/>
          <w:lang w:val="lt-LT"/>
        </w:rPr>
      </w:pPr>
      <w:r w:rsidRPr="00C538C2">
        <w:rPr>
          <w:szCs w:val="22"/>
          <w:lang w:val="lt-LT"/>
        </w:rPr>
        <w:t xml:space="preserve">Priklausomybės ir piktnaudžiavimo rizika gali didėti, tiesiogiai proporcingai dozei ir gydymo trukmei, todėl gydytojas skirs kiek galima mažesnę veiksmingą dozę ir kuo trumpesnį laiką. Taip pat dažnai tikrins dėl </w:t>
      </w:r>
      <w:r>
        <w:rPr>
          <w:szCs w:val="22"/>
          <w:lang w:val="lt-LT"/>
        </w:rPr>
        <w:t>tęstinio gydymo poreikio (žr. 2 </w:t>
      </w:r>
      <w:r w:rsidRPr="00C538C2">
        <w:rPr>
          <w:szCs w:val="22"/>
          <w:lang w:val="lt-LT"/>
        </w:rPr>
        <w:t>skyrių „Įspėjimai ir atsargumo priemonės“).</w:t>
      </w:r>
    </w:p>
    <w:p w14:paraId="176B1738" w14:textId="77777777" w:rsidR="00C538C2" w:rsidRPr="00C538C2" w:rsidRDefault="00C538C2" w:rsidP="00C538C2">
      <w:pPr>
        <w:widowControl w:val="0"/>
        <w:rPr>
          <w:szCs w:val="22"/>
          <w:lang w:val="lt-LT"/>
        </w:rPr>
      </w:pPr>
    </w:p>
    <w:p w14:paraId="02668BA0" w14:textId="092328B4" w:rsidR="00A561D8" w:rsidRPr="00F235CF" w:rsidRDefault="00C538C2" w:rsidP="00C538C2">
      <w:pPr>
        <w:widowControl w:val="0"/>
        <w:rPr>
          <w:szCs w:val="22"/>
          <w:lang w:val="lt-LT"/>
        </w:rPr>
      </w:pPr>
      <w:r w:rsidRPr="00C538C2">
        <w:rPr>
          <w:szCs w:val="22"/>
          <w:lang w:val="lt-LT"/>
        </w:rPr>
        <w:t>Maksimali gydymo trukmė neturi viršyti 2-4</w:t>
      </w:r>
      <w:r w:rsidR="002B3CF3">
        <w:rPr>
          <w:szCs w:val="22"/>
          <w:lang w:val="lt-LT"/>
        </w:rPr>
        <w:t> </w:t>
      </w:r>
      <w:r w:rsidRPr="00C538C2">
        <w:rPr>
          <w:szCs w:val="22"/>
          <w:lang w:val="lt-LT"/>
        </w:rPr>
        <w:t>savaičių. Ilgalaikis gydymas nerekomenduojamas.</w:t>
      </w:r>
      <w:r>
        <w:rPr>
          <w:szCs w:val="22"/>
          <w:lang w:val="lt-LT"/>
        </w:rPr>
        <w:t xml:space="preserve"> </w:t>
      </w:r>
      <w:r w:rsidRPr="00C538C2">
        <w:rPr>
          <w:szCs w:val="22"/>
          <w:lang w:val="lt-LT"/>
        </w:rPr>
        <w:t>Vartojant ilgiau nei kelias savaites, gali susilpnėti vaisto poveikis.</w:t>
      </w:r>
    </w:p>
    <w:p w14:paraId="33072928" w14:textId="77777777" w:rsidR="00A561D8" w:rsidRPr="00F235CF" w:rsidRDefault="00A561D8" w:rsidP="00A561D8">
      <w:pPr>
        <w:widowControl w:val="0"/>
        <w:rPr>
          <w:szCs w:val="22"/>
          <w:lang w:val="lt-LT"/>
        </w:rPr>
      </w:pPr>
    </w:p>
    <w:p w14:paraId="34C2A792" w14:textId="77777777" w:rsidR="00A561D8" w:rsidRPr="00F235CF" w:rsidRDefault="00A561D8" w:rsidP="00A561D8">
      <w:pPr>
        <w:widowControl w:val="0"/>
        <w:rPr>
          <w:szCs w:val="22"/>
          <w:lang w:val="lt-LT"/>
        </w:rPr>
      </w:pPr>
      <w:r w:rsidRPr="00F235CF">
        <w:rPr>
          <w:szCs w:val="22"/>
          <w:lang w:val="lt-LT"/>
        </w:rPr>
        <w:t>Zomiren vartojimas nutraukiamas lėtai mažinant dozę. Kaip nutraukti vaisto vartojimą, smulkiai paaiškins gydytojas.</w:t>
      </w:r>
    </w:p>
    <w:p w14:paraId="2AA353D2" w14:textId="77777777" w:rsidR="00A561D8" w:rsidRPr="00F235CF" w:rsidRDefault="00A561D8" w:rsidP="00A561D8">
      <w:pPr>
        <w:widowControl w:val="0"/>
        <w:rPr>
          <w:rFonts w:eastAsia="Calibri"/>
          <w:noProof/>
          <w:szCs w:val="22"/>
          <w:lang w:val="lt-LT"/>
        </w:rPr>
      </w:pPr>
    </w:p>
    <w:p w14:paraId="56D37994" w14:textId="24DD305F" w:rsidR="00A561D8" w:rsidRPr="00F235CF" w:rsidRDefault="00A561D8" w:rsidP="00A561D8">
      <w:pPr>
        <w:widowControl w:val="0"/>
        <w:rPr>
          <w:b/>
          <w:bCs/>
          <w:szCs w:val="22"/>
          <w:lang w:val="lt-LT"/>
        </w:rPr>
      </w:pPr>
      <w:r w:rsidRPr="00F235CF">
        <w:rPr>
          <w:b/>
          <w:bCs/>
          <w:szCs w:val="22"/>
          <w:lang w:val="lt-LT"/>
        </w:rPr>
        <w:t>Ką daryti pavartojus per didelę Zomiren dozę</w:t>
      </w:r>
    </w:p>
    <w:p w14:paraId="09EBF7E3" w14:textId="77777777" w:rsidR="00A561D8" w:rsidRPr="00F235CF" w:rsidRDefault="00A561D8" w:rsidP="00A561D8">
      <w:pPr>
        <w:widowControl w:val="0"/>
        <w:rPr>
          <w:szCs w:val="22"/>
          <w:lang w:val="lt-LT"/>
        </w:rPr>
      </w:pPr>
      <w:r w:rsidRPr="00F235CF">
        <w:rPr>
          <w:szCs w:val="22"/>
          <w:lang w:val="lt-LT"/>
        </w:rPr>
        <w:t>Išgėrus didesnę dozę, nei skirta, būtina nedelsiant kreiptis į gydytoją arba gydymo įstaigą. Perdozavus alprazolamo gali pasireikšti tokie simptomai: sunkus nuovargis, ataksija (koordinacijos sutrikimas), sąmonės pritemimas, kiti galimi simptomai yra kraujospūdžio sumažėjimas, sąmonės netekimas, kvėpavimo slopinimas. Alkoholis ir kiti centrinę nervų sistemą veikiantys vaistai padidina minėtų simptomų atsiradimo riziką.</w:t>
      </w:r>
    </w:p>
    <w:p w14:paraId="3C918021" w14:textId="77777777" w:rsidR="00A561D8" w:rsidRPr="00F235CF" w:rsidRDefault="00A561D8" w:rsidP="00A561D8">
      <w:pPr>
        <w:widowControl w:val="0"/>
        <w:rPr>
          <w:rFonts w:eastAsia="Calibri"/>
          <w:noProof/>
          <w:szCs w:val="22"/>
          <w:lang w:val="lt-LT"/>
        </w:rPr>
      </w:pPr>
    </w:p>
    <w:p w14:paraId="34ED4276" w14:textId="77777777" w:rsidR="00A561D8" w:rsidRPr="00F235CF" w:rsidRDefault="00A561D8" w:rsidP="00A561D8">
      <w:pPr>
        <w:widowControl w:val="0"/>
        <w:rPr>
          <w:b/>
          <w:bCs/>
          <w:szCs w:val="22"/>
          <w:lang w:val="lt-LT"/>
        </w:rPr>
      </w:pPr>
      <w:r w:rsidRPr="00F235CF">
        <w:rPr>
          <w:b/>
          <w:bCs/>
          <w:szCs w:val="22"/>
          <w:lang w:val="lt-LT"/>
        </w:rPr>
        <w:t>Pamiršus pavartoti Zomiren</w:t>
      </w:r>
    </w:p>
    <w:p w14:paraId="0D1B85DB"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Praleistą dozę išgerkite iškart prisiminę. Jei laikas vartoti kitą dozę, pamirštą praleiskite ir vaistą vartokite įprastu laiku. Negalima vartoti dvigubos dozės norint kompensuoti praleistą dozę.</w:t>
      </w:r>
    </w:p>
    <w:p w14:paraId="73EAE5FE" w14:textId="77777777" w:rsidR="00A561D8" w:rsidRPr="00F235CF" w:rsidRDefault="00A561D8" w:rsidP="00A561D8">
      <w:pPr>
        <w:widowControl w:val="0"/>
        <w:rPr>
          <w:rFonts w:eastAsia="Calibri"/>
          <w:noProof/>
          <w:szCs w:val="22"/>
          <w:lang w:val="lt-LT"/>
        </w:rPr>
      </w:pPr>
    </w:p>
    <w:p w14:paraId="15862D66" w14:textId="77777777" w:rsidR="00A561D8" w:rsidRPr="00F235CF" w:rsidRDefault="00A561D8" w:rsidP="00A561D8">
      <w:pPr>
        <w:widowControl w:val="0"/>
        <w:rPr>
          <w:b/>
          <w:bCs/>
          <w:szCs w:val="22"/>
          <w:lang w:val="lt-LT"/>
        </w:rPr>
      </w:pPr>
      <w:r w:rsidRPr="00F235CF">
        <w:rPr>
          <w:b/>
          <w:bCs/>
          <w:szCs w:val="22"/>
          <w:lang w:val="lt-LT"/>
        </w:rPr>
        <w:t>Nustojus vartoti Zomiren</w:t>
      </w:r>
    </w:p>
    <w:p w14:paraId="578859BA"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Vartojant alprazolamo gali atsirasti fizinė ir psichinė priklausomybė. Rizika padidėja alprazolamo vartojant didelėmis dozėmis ir ilgą laiką, taip pat pacientams, kurie praeityje piktnaudžiavo alkoholiu arba narkotikais. Staigus Zomiren vartojimo nutraukimas gali sukelti nutraukimo simptomus (pvz.</w:t>
      </w:r>
      <w:r w:rsidR="00BB7FB2">
        <w:rPr>
          <w:rFonts w:eastAsia="Calibri"/>
          <w:noProof/>
          <w:szCs w:val="22"/>
          <w:lang w:val="lt-LT"/>
        </w:rPr>
        <w:t>,</w:t>
      </w:r>
      <w:r w:rsidRPr="00F235CF">
        <w:rPr>
          <w:rFonts w:eastAsia="Calibri"/>
          <w:noProof/>
          <w:szCs w:val="22"/>
          <w:lang w:val="lt-LT"/>
        </w:rPr>
        <w:t xml:space="preserve"> galvos ir raumenų skausmą, stiprų nerimą, įtampą, sumišimą, irzlumą ir sunkiais atvejais depersonalizaciją, derealizaciją, hiperakuziją, sustingimą, dilgsėjimo pojūtį galūnėse, padidėjusį jautrumą šviesai, triukšmui ir lytėjimui, haliucinacijas ir epileptinius traukulius). Nutraukimo sindromas gali atsirasti po kelių dienų nuo vaisto vartojimo nutraukimo.</w:t>
      </w:r>
    </w:p>
    <w:p w14:paraId="24E70CD6" w14:textId="06AC23BE" w:rsidR="00A561D8" w:rsidRPr="00F235CF" w:rsidRDefault="00A561D8" w:rsidP="00A561D8">
      <w:pPr>
        <w:widowControl w:val="0"/>
        <w:rPr>
          <w:rFonts w:eastAsia="Calibri"/>
          <w:noProof/>
          <w:szCs w:val="22"/>
          <w:lang w:val="lt-LT"/>
        </w:rPr>
      </w:pPr>
      <w:r w:rsidRPr="00F235CF">
        <w:rPr>
          <w:rFonts w:eastAsia="Calibri"/>
          <w:noProof/>
          <w:szCs w:val="22"/>
          <w:lang w:val="lt-LT"/>
        </w:rPr>
        <w:t xml:space="preserve">Todėl staiga Zomiren vartojimo nutraukti negalima. Vartojimą reikia nutraukti palaipsniui, </w:t>
      </w:r>
      <w:r w:rsidRPr="00F235CF">
        <w:rPr>
          <w:iCs/>
          <w:szCs w:val="22"/>
          <w:lang w:val="lt-LT"/>
        </w:rPr>
        <w:t xml:space="preserve">paros dozę patartina mažinti </w:t>
      </w:r>
      <w:r w:rsidRPr="00F235CF">
        <w:rPr>
          <w:rFonts w:eastAsia="Calibri"/>
          <w:noProof/>
          <w:szCs w:val="22"/>
          <w:lang w:val="lt-LT"/>
        </w:rPr>
        <w:t>atsižvelgiant į gydytojo rekomendacijas.</w:t>
      </w:r>
    </w:p>
    <w:p w14:paraId="4EE44688" w14:textId="77777777" w:rsidR="00A561D8" w:rsidRPr="00F235CF" w:rsidRDefault="00A561D8" w:rsidP="00A561D8">
      <w:pPr>
        <w:widowControl w:val="0"/>
        <w:rPr>
          <w:rFonts w:eastAsia="Calibri"/>
          <w:noProof/>
          <w:szCs w:val="22"/>
          <w:lang w:val="lt-LT"/>
        </w:rPr>
      </w:pPr>
    </w:p>
    <w:p w14:paraId="2672B29D"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Jeigu kiltų daugiau klausimų dėl šio vaisto vartojimo, kreipkitės į gydytoją arba vaistininką.</w:t>
      </w:r>
    </w:p>
    <w:p w14:paraId="193AF765" w14:textId="77777777" w:rsidR="00A561D8" w:rsidRPr="00F235CF" w:rsidRDefault="00A561D8" w:rsidP="00A561D8">
      <w:pPr>
        <w:widowControl w:val="0"/>
        <w:rPr>
          <w:rFonts w:eastAsia="Calibri"/>
          <w:noProof/>
          <w:szCs w:val="22"/>
          <w:lang w:val="lt-LT"/>
        </w:rPr>
      </w:pPr>
    </w:p>
    <w:p w14:paraId="0631A6AD" w14:textId="77777777" w:rsidR="00A561D8" w:rsidRPr="00F235CF" w:rsidRDefault="00A561D8" w:rsidP="00A561D8">
      <w:pPr>
        <w:widowControl w:val="0"/>
        <w:rPr>
          <w:rFonts w:eastAsia="Calibri"/>
          <w:noProof/>
          <w:szCs w:val="22"/>
          <w:lang w:val="lt-LT"/>
        </w:rPr>
      </w:pPr>
    </w:p>
    <w:p w14:paraId="39D3EB2D" w14:textId="77777777" w:rsidR="00A561D8" w:rsidRPr="00F235CF" w:rsidRDefault="00A561D8" w:rsidP="00A561D8">
      <w:pPr>
        <w:widowControl w:val="0"/>
        <w:ind w:left="567" w:hanging="567"/>
        <w:outlineLvl w:val="1"/>
        <w:rPr>
          <w:rFonts w:eastAsia="Calibri"/>
          <w:b/>
          <w:szCs w:val="22"/>
          <w:lang w:val="lt-LT" w:eastAsia="lt-LT"/>
        </w:rPr>
      </w:pPr>
      <w:bookmarkStart w:id="92" w:name="_Toc129243267"/>
      <w:bookmarkStart w:id="93" w:name="_Toc129243142"/>
      <w:r w:rsidRPr="00F235CF">
        <w:rPr>
          <w:rFonts w:eastAsia="Calibri"/>
          <w:b/>
          <w:szCs w:val="22"/>
          <w:lang w:val="lt-LT" w:eastAsia="lt-LT"/>
        </w:rPr>
        <w:t>4.</w:t>
      </w:r>
      <w:r w:rsidRPr="00F235CF">
        <w:rPr>
          <w:rFonts w:eastAsia="Calibri"/>
          <w:b/>
          <w:szCs w:val="22"/>
          <w:lang w:val="lt-LT" w:eastAsia="lt-LT"/>
        </w:rPr>
        <w:tab/>
        <w:t>Galimas šalutinis poveikis</w:t>
      </w:r>
      <w:bookmarkEnd w:id="92"/>
      <w:bookmarkEnd w:id="93"/>
    </w:p>
    <w:p w14:paraId="11F1FD42" w14:textId="77777777" w:rsidR="00A561D8" w:rsidRPr="00F235CF" w:rsidRDefault="00A561D8" w:rsidP="00A561D8">
      <w:pPr>
        <w:widowControl w:val="0"/>
        <w:rPr>
          <w:rFonts w:eastAsia="Calibri"/>
          <w:noProof/>
          <w:szCs w:val="22"/>
          <w:lang w:val="lt-LT"/>
        </w:rPr>
      </w:pPr>
    </w:p>
    <w:p w14:paraId="0B8D93A3"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Šis vaistas, kaip ir visi kiti, gali sukelti šalutinį poveikį, nors jis pasireiškia ne visiems žmonėms.</w:t>
      </w:r>
    </w:p>
    <w:p w14:paraId="516592B4" w14:textId="77777777" w:rsidR="00A561D8" w:rsidRPr="00F235CF" w:rsidRDefault="00A561D8" w:rsidP="00A561D8">
      <w:pPr>
        <w:widowControl w:val="0"/>
        <w:rPr>
          <w:rFonts w:eastAsia="Calibri"/>
          <w:noProof/>
          <w:szCs w:val="22"/>
          <w:lang w:val="lt-LT"/>
        </w:rPr>
      </w:pPr>
    </w:p>
    <w:p w14:paraId="40B9EFF6" w14:textId="063F4FCE" w:rsidR="00A561D8" w:rsidRPr="00F235CF" w:rsidRDefault="00A54C59" w:rsidP="00A561D8">
      <w:pPr>
        <w:widowControl w:val="0"/>
        <w:rPr>
          <w:i/>
          <w:szCs w:val="22"/>
          <w:lang w:val="lt-LT"/>
        </w:rPr>
      </w:pPr>
      <w:r w:rsidRPr="00A54C59">
        <w:rPr>
          <w:b/>
          <w:szCs w:val="22"/>
          <w:lang w:val="lt-LT"/>
        </w:rPr>
        <w:t>Labai dažni šalutinio poveikio reiškiniai (gali pasireikšti ne rečiau kaip 1 iš 10 asmenų):</w:t>
      </w:r>
    </w:p>
    <w:p w14:paraId="383791C6" w14:textId="77777777" w:rsidR="00A561D8" w:rsidRPr="00C9652A" w:rsidRDefault="00A561D8" w:rsidP="00A561D8">
      <w:pPr>
        <w:widowControl w:val="0"/>
        <w:numPr>
          <w:ilvl w:val="0"/>
          <w:numId w:val="35"/>
        </w:numPr>
        <w:tabs>
          <w:tab w:val="clear" w:pos="567"/>
          <w:tab w:val="clear" w:pos="720"/>
        </w:tabs>
        <w:spacing w:line="240" w:lineRule="auto"/>
        <w:ind w:left="567" w:hanging="567"/>
        <w:contextualSpacing/>
        <w:rPr>
          <w:rFonts w:eastAsia="Calibri"/>
          <w:szCs w:val="22"/>
          <w:lang w:val="lt-LT" w:eastAsia="lt-LT"/>
        </w:rPr>
      </w:pPr>
      <w:r w:rsidRPr="00F235CF">
        <w:rPr>
          <w:rFonts w:eastAsia="Calibri"/>
          <w:szCs w:val="22"/>
          <w:lang w:val="lt-LT" w:eastAsia="lt-LT"/>
        </w:rPr>
        <w:t>depresija;</w:t>
      </w:r>
    </w:p>
    <w:p w14:paraId="46E037DD" w14:textId="45E54024" w:rsidR="00A561D8" w:rsidRPr="00F235CF" w:rsidRDefault="00A561D8" w:rsidP="00A561D8">
      <w:pPr>
        <w:numPr>
          <w:ilvl w:val="0"/>
          <w:numId w:val="36"/>
        </w:numPr>
        <w:tabs>
          <w:tab w:val="clear" w:pos="567"/>
        </w:tabs>
        <w:spacing w:line="240" w:lineRule="auto"/>
        <w:ind w:left="567" w:hanging="567"/>
        <w:contextualSpacing/>
        <w:rPr>
          <w:szCs w:val="22"/>
          <w:lang w:val="lt-LT" w:eastAsia="lt-LT"/>
        </w:rPr>
      </w:pPr>
      <w:r w:rsidRPr="00F235CF">
        <w:rPr>
          <w:szCs w:val="22"/>
          <w:lang w:val="lt-LT"/>
        </w:rPr>
        <w:t xml:space="preserve">mieguistumas, apsnūdimas, </w:t>
      </w:r>
      <w:r w:rsidRPr="00F235CF">
        <w:rPr>
          <w:szCs w:val="22"/>
          <w:lang w:val="lt-LT" w:eastAsia="lt-LT"/>
        </w:rPr>
        <w:t>ataksija (judesių koordinacijos nebuvimas), atminties pablogėjimas, kalbos sutrikimas, galvos skausmas, galvos svaigimas;</w:t>
      </w:r>
    </w:p>
    <w:p w14:paraId="22CBF872" w14:textId="77777777" w:rsidR="00A561D8" w:rsidRPr="00F235CF" w:rsidRDefault="00A561D8" w:rsidP="00A561D8">
      <w:pPr>
        <w:numPr>
          <w:ilvl w:val="0"/>
          <w:numId w:val="36"/>
        </w:numPr>
        <w:tabs>
          <w:tab w:val="clear" w:pos="567"/>
        </w:tabs>
        <w:spacing w:line="240" w:lineRule="auto"/>
        <w:ind w:left="567" w:hanging="567"/>
        <w:contextualSpacing/>
        <w:rPr>
          <w:szCs w:val="22"/>
          <w:lang w:val="lt-LT" w:eastAsia="lt-LT"/>
        </w:rPr>
      </w:pPr>
      <w:r w:rsidRPr="00F235CF">
        <w:rPr>
          <w:szCs w:val="22"/>
          <w:lang w:val="lt-LT" w:eastAsia="lt-LT"/>
        </w:rPr>
        <w:t>vidurių užkietėjimas, burnos džiūvimas;</w:t>
      </w:r>
    </w:p>
    <w:p w14:paraId="0606FB1E" w14:textId="77777777" w:rsidR="00A561D8" w:rsidRPr="00C9652A" w:rsidRDefault="00A561D8" w:rsidP="00A561D8">
      <w:pPr>
        <w:numPr>
          <w:ilvl w:val="0"/>
          <w:numId w:val="36"/>
        </w:numPr>
        <w:tabs>
          <w:tab w:val="clear" w:pos="567"/>
        </w:tabs>
        <w:spacing w:line="240" w:lineRule="auto"/>
        <w:ind w:left="567" w:hanging="567"/>
        <w:contextualSpacing/>
        <w:rPr>
          <w:szCs w:val="22"/>
          <w:lang w:val="lt-LT" w:eastAsia="lt-LT"/>
        </w:rPr>
      </w:pPr>
      <w:r w:rsidRPr="00F235CF">
        <w:rPr>
          <w:szCs w:val="22"/>
          <w:lang w:val="lt-LT" w:eastAsia="lt-LT"/>
        </w:rPr>
        <w:lastRenderedPageBreak/>
        <w:t>nuovargis, irzlumas.</w:t>
      </w:r>
    </w:p>
    <w:p w14:paraId="54DC6F3C" w14:textId="77777777" w:rsidR="00A561D8" w:rsidRPr="00F235CF" w:rsidRDefault="00A561D8" w:rsidP="00A561D8">
      <w:pPr>
        <w:widowControl w:val="0"/>
        <w:rPr>
          <w:szCs w:val="22"/>
          <w:lang w:val="lt-LT"/>
        </w:rPr>
      </w:pPr>
    </w:p>
    <w:p w14:paraId="27A439A0" w14:textId="06DA88A9" w:rsidR="00A561D8" w:rsidRPr="00F235CF" w:rsidRDefault="00A54C59" w:rsidP="00A561D8">
      <w:pPr>
        <w:widowControl w:val="0"/>
        <w:rPr>
          <w:b/>
          <w:szCs w:val="22"/>
          <w:lang w:val="lt-LT"/>
        </w:rPr>
      </w:pPr>
      <w:r w:rsidRPr="00A54C59">
        <w:rPr>
          <w:b/>
          <w:szCs w:val="22"/>
          <w:lang w:val="lt-LT"/>
        </w:rPr>
        <w:t>Dažni šalutinio poveikio reiškiniai (gali pasireikšti rečiau kaip 1 iš 10 asmenų):</w:t>
      </w:r>
    </w:p>
    <w:p w14:paraId="62436705" w14:textId="77777777" w:rsidR="00A561D8" w:rsidRPr="00F235CF" w:rsidRDefault="00A561D8" w:rsidP="00A561D8">
      <w:pPr>
        <w:widowControl w:val="0"/>
        <w:numPr>
          <w:ilvl w:val="0"/>
          <w:numId w:val="24"/>
        </w:numPr>
        <w:tabs>
          <w:tab w:val="clear" w:pos="567"/>
          <w:tab w:val="clear" w:pos="720"/>
        </w:tabs>
        <w:spacing w:line="240" w:lineRule="auto"/>
        <w:ind w:left="567" w:hanging="567"/>
        <w:contextualSpacing/>
        <w:rPr>
          <w:szCs w:val="22"/>
          <w:lang w:val="lt-LT"/>
        </w:rPr>
      </w:pPr>
      <w:r w:rsidRPr="00F235CF">
        <w:rPr>
          <w:szCs w:val="22"/>
          <w:lang w:val="lt-LT"/>
        </w:rPr>
        <w:t>apetito sumažėjimas;</w:t>
      </w:r>
    </w:p>
    <w:p w14:paraId="4ED417FD" w14:textId="77777777" w:rsidR="00A561D8" w:rsidRPr="00F235CF" w:rsidRDefault="00A561D8" w:rsidP="00A561D8">
      <w:pPr>
        <w:numPr>
          <w:ilvl w:val="0"/>
          <w:numId w:val="37"/>
        </w:numPr>
        <w:tabs>
          <w:tab w:val="clear" w:pos="567"/>
        </w:tabs>
        <w:spacing w:line="240" w:lineRule="auto"/>
        <w:ind w:left="567" w:hanging="567"/>
        <w:contextualSpacing/>
        <w:rPr>
          <w:szCs w:val="22"/>
          <w:lang w:val="lt-LT"/>
        </w:rPr>
      </w:pPr>
      <w:r w:rsidRPr="00F235CF">
        <w:rPr>
          <w:szCs w:val="22"/>
          <w:lang w:val="lt-LT"/>
        </w:rPr>
        <w:t>sumišimas, orientacijos sutrikimas, lytinio potraukio sutrikimai (padidėjimas arba sumažėjimas), nerimas, nemiga, nervingumas;</w:t>
      </w:r>
    </w:p>
    <w:p w14:paraId="39A91156" w14:textId="08B97E3C" w:rsidR="00A561D8" w:rsidRPr="00F235CF" w:rsidRDefault="00A561D8" w:rsidP="00A561D8">
      <w:pPr>
        <w:numPr>
          <w:ilvl w:val="0"/>
          <w:numId w:val="37"/>
        </w:numPr>
        <w:tabs>
          <w:tab w:val="clear" w:pos="567"/>
        </w:tabs>
        <w:spacing w:line="240" w:lineRule="auto"/>
        <w:ind w:left="567" w:hanging="567"/>
        <w:contextualSpacing/>
        <w:rPr>
          <w:szCs w:val="22"/>
          <w:lang w:val="lt-LT"/>
        </w:rPr>
      </w:pPr>
      <w:r w:rsidRPr="00F235CF">
        <w:rPr>
          <w:szCs w:val="22"/>
          <w:lang w:val="lt-LT"/>
        </w:rPr>
        <w:t xml:space="preserve">pusiausvyros sutrikimai, judesių koordinavimo sutrikimai, dėmesio sutrikimas, pernelyg didelis mieguistumas, letargija, </w:t>
      </w:r>
      <w:r w:rsidR="002B3CF3" w:rsidRPr="00F235CF">
        <w:rPr>
          <w:szCs w:val="22"/>
          <w:lang w:val="lt-LT"/>
        </w:rPr>
        <w:t>dreb</w:t>
      </w:r>
      <w:r w:rsidR="002B3CF3">
        <w:rPr>
          <w:szCs w:val="22"/>
          <w:lang w:val="lt-LT"/>
        </w:rPr>
        <w:t>ėjimas</w:t>
      </w:r>
      <w:r w:rsidR="002B3CF3" w:rsidRPr="00F235CF">
        <w:rPr>
          <w:szCs w:val="22"/>
          <w:lang w:val="lt-LT"/>
        </w:rPr>
        <w:t xml:space="preserve"> </w:t>
      </w:r>
      <w:r w:rsidRPr="00F235CF">
        <w:rPr>
          <w:szCs w:val="22"/>
          <w:lang w:val="lt-LT"/>
        </w:rPr>
        <w:t>(tremoras);</w:t>
      </w:r>
    </w:p>
    <w:p w14:paraId="260AF493" w14:textId="77777777" w:rsidR="00A561D8" w:rsidRPr="00F235CF" w:rsidRDefault="00A561D8" w:rsidP="00A561D8">
      <w:pPr>
        <w:numPr>
          <w:ilvl w:val="0"/>
          <w:numId w:val="37"/>
        </w:numPr>
        <w:tabs>
          <w:tab w:val="clear" w:pos="567"/>
        </w:tabs>
        <w:spacing w:line="240" w:lineRule="auto"/>
        <w:ind w:left="567" w:hanging="567"/>
        <w:contextualSpacing/>
        <w:rPr>
          <w:szCs w:val="22"/>
          <w:lang w:val="lt-LT"/>
        </w:rPr>
      </w:pPr>
      <w:r w:rsidRPr="00F235CF">
        <w:rPr>
          <w:szCs w:val="22"/>
          <w:lang w:val="lt-LT"/>
        </w:rPr>
        <w:t>neryškus mat</w:t>
      </w:r>
      <w:r>
        <w:rPr>
          <w:szCs w:val="22"/>
          <w:lang w:val="lt-LT"/>
        </w:rPr>
        <w:t>ymas</w:t>
      </w:r>
      <w:r w:rsidRPr="00F235CF">
        <w:rPr>
          <w:szCs w:val="22"/>
          <w:lang w:val="lt-LT"/>
        </w:rPr>
        <w:t>;</w:t>
      </w:r>
    </w:p>
    <w:p w14:paraId="0D556733" w14:textId="77777777" w:rsidR="00A561D8" w:rsidRPr="00F235CF" w:rsidRDefault="00A561D8" w:rsidP="00A561D8">
      <w:pPr>
        <w:numPr>
          <w:ilvl w:val="0"/>
          <w:numId w:val="37"/>
        </w:numPr>
        <w:tabs>
          <w:tab w:val="clear" w:pos="567"/>
        </w:tabs>
        <w:spacing w:line="240" w:lineRule="auto"/>
        <w:ind w:left="567" w:hanging="567"/>
        <w:contextualSpacing/>
        <w:rPr>
          <w:szCs w:val="22"/>
          <w:lang w:val="lt-LT"/>
        </w:rPr>
      </w:pPr>
      <w:r w:rsidRPr="00F235CF">
        <w:rPr>
          <w:szCs w:val="22"/>
          <w:lang w:val="lt-LT"/>
        </w:rPr>
        <w:t>pykinimas;</w:t>
      </w:r>
    </w:p>
    <w:p w14:paraId="2064C10F" w14:textId="77777777" w:rsidR="00A561D8" w:rsidRPr="00F235CF" w:rsidRDefault="00A561D8" w:rsidP="00A561D8">
      <w:pPr>
        <w:numPr>
          <w:ilvl w:val="0"/>
          <w:numId w:val="37"/>
        </w:numPr>
        <w:tabs>
          <w:tab w:val="clear" w:pos="567"/>
        </w:tabs>
        <w:spacing w:line="240" w:lineRule="auto"/>
        <w:ind w:left="567" w:hanging="567"/>
        <w:contextualSpacing/>
        <w:rPr>
          <w:szCs w:val="22"/>
          <w:lang w:val="lt-LT"/>
        </w:rPr>
      </w:pPr>
      <w:r w:rsidRPr="00F235CF">
        <w:rPr>
          <w:szCs w:val="22"/>
          <w:lang w:val="lt-LT"/>
        </w:rPr>
        <w:t>odos uždegimas;</w:t>
      </w:r>
    </w:p>
    <w:p w14:paraId="544F1266" w14:textId="77777777" w:rsidR="00A561D8" w:rsidRPr="00F235CF" w:rsidRDefault="00A561D8" w:rsidP="00A561D8">
      <w:pPr>
        <w:numPr>
          <w:ilvl w:val="0"/>
          <w:numId w:val="37"/>
        </w:numPr>
        <w:tabs>
          <w:tab w:val="clear" w:pos="567"/>
        </w:tabs>
        <w:spacing w:line="240" w:lineRule="auto"/>
        <w:ind w:left="567" w:hanging="567"/>
        <w:contextualSpacing/>
        <w:rPr>
          <w:szCs w:val="22"/>
          <w:lang w:val="lt-LT"/>
        </w:rPr>
      </w:pPr>
      <w:r w:rsidRPr="00F235CF">
        <w:rPr>
          <w:szCs w:val="22"/>
          <w:lang w:val="lt-LT"/>
        </w:rPr>
        <w:t>lytinės veiklos sutrikimas;</w:t>
      </w:r>
    </w:p>
    <w:p w14:paraId="7881A480" w14:textId="77777777" w:rsidR="00A561D8" w:rsidRPr="00F235CF" w:rsidRDefault="00A561D8" w:rsidP="00A561D8">
      <w:pPr>
        <w:numPr>
          <w:ilvl w:val="0"/>
          <w:numId w:val="37"/>
        </w:numPr>
        <w:tabs>
          <w:tab w:val="clear" w:pos="567"/>
        </w:tabs>
        <w:spacing w:line="240" w:lineRule="auto"/>
        <w:ind w:left="567" w:hanging="567"/>
        <w:contextualSpacing/>
        <w:rPr>
          <w:szCs w:val="22"/>
          <w:lang w:val="lt-LT"/>
        </w:rPr>
      </w:pPr>
      <w:r w:rsidRPr="00F235CF">
        <w:rPr>
          <w:szCs w:val="22"/>
          <w:lang w:val="lt-LT"/>
        </w:rPr>
        <w:t>kūno svorio pasikeitimas.</w:t>
      </w:r>
    </w:p>
    <w:p w14:paraId="2090AD5A" w14:textId="77777777" w:rsidR="00A561D8" w:rsidRPr="00F235CF" w:rsidRDefault="00A561D8" w:rsidP="00A561D8">
      <w:pPr>
        <w:widowControl w:val="0"/>
        <w:ind w:left="567" w:hanging="567"/>
        <w:contextualSpacing/>
        <w:rPr>
          <w:szCs w:val="22"/>
          <w:lang w:val="lt-LT"/>
        </w:rPr>
      </w:pPr>
    </w:p>
    <w:p w14:paraId="69570A11" w14:textId="780B088C" w:rsidR="00A561D8" w:rsidRPr="00F235CF" w:rsidRDefault="00A54C59" w:rsidP="00A561D8">
      <w:pPr>
        <w:widowControl w:val="0"/>
        <w:rPr>
          <w:b/>
          <w:szCs w:val="22"/>
          <w:lang w:val="lt-LT"/>
        </w:rPr>
      </w:pPr>
      <w:r w:rsidRPr="00A54C59">
        <w:rPr>
          <w:b/>
          <w:szCs w:val="22"/>
          <w:lang w:val="lt-LT"/>
        </w:rPr>
        <w:t>Nedažni šalutinio poveikio reiškiniai (gali pasireikšti rečiau kaip 1 iš 100 asmenų):</w:t>
      </w:r>
    </w:p>
    <w:p w14:paraId="4B2A2D1B" w14:textId="77777777" w:rsidR="00A561D8" w:rsidRPr="00F235CF" w:rsidRDefault="00A561D8" w:rsidP="00A561D8">
      <w:pPr>
        <w:numPr>
          <w:ilvl w:val="0"/>
          <w:numId w:val="38"/>
        </w:numPr>
        <w:tabs>
          <w:tab w:val="clear" w:pos="567"/>
        </w:tabs>
        <w:spacing w:line="240" w:lineRule="auto"/>
        <w:ind w:left="567" w:hanging="567"/>
        <w:contextualSpacing/>
        <w:rPr>
          <w:lang w:val="lt-LT" w:eastAsia="lt-LT"/>
        </w:rPr>
      </w:pPr>
      <w:r w:rsidRPr="00F235CF">
        <w:rPr>
          <w:lang w:val="lt-LT" w:eastAsia="lt-LT"/>
        </w:rPr>
        <w:t>manija;</w:t>
      </w:r>
    </w:p>
    <w:p w14:paraId="2C11331C" w14:textId="77777777" w:rsidR="00A561D8" w:rsidRPr="00F235CF" w:rsidRDefault="00A561D8" w:rsidP="00A561D8">
      <w:pPr>
        <w:numPr>
          <w:ilvl w:val="0"/>
          <w:numId w:val="38"/>
        </w:numPr>
        <w:tabs>
          <w:tab w:val="clear" w:pos="567"/>
        </w:tabs>
        <w:spacing w:line="240" w:lineRule="auto"/>
        <w:ind w:left="567" w:hanging="567"/>
        <w:contextualSpacing/>
        <w:rPr>
          <w:lang w:val="lt-LT" w:eastAsia="lt-LT"/>
        </w:rPr>
      </w:pPr>
      <w:r w:rsidRPr="00F235CF">
        <w:rPr>
          <w:lang w:val="lt-LT" w:eastAsia="lt-LT"/>
        </w:rPr>
        <w:t>haliucinacijos, pyktis, susijaudinimas (ažitacija), priklausomybė nuo vaisto;</w:t>
      </w:r>
    </w:p>
    <w:p w14:paraId="2AE28BE5" w14:textId="77777777" w:rsidR="00A561D8" w:rsidRPr="00F235CF" w:rsidRDefault="00A561D8" w:rsidP="00A561D8">
      <w:pPr>
        <w:numPr>
          <w:ilvl w:val="0"/>
          <w:numId w:val="38"/>
        </w:numPr>
        <w:tabs>
          <w:tab w:val="clear" w:pos="567"/>
        </w:tabs>
        <w:spacing w:line="240" w:lineRule="auto"/>
        <w:ind w:left="567" w:hanging="567"/>
        <w:contextualSpacing/>
        <w:rPr>
          <w:lang w:val="lt-LT" w:eastAsia="lt-LT"/>
        </w:rPr>
      </w:pPr>
      <w:r w:rsidRPr="00F235CF">
        <w:rPr>
          <w:lang w:val="lt-LT" w:eastAsia="lt-LT"/>
        </w:rPr>
        <w:t>atminties netekimas (amnezija);</w:t>
      </w:r>
    </w:p>
    <w:p w14:paraId="501D980C" w14:textId="77777777" w:rsidR="00A561D8" w:rsidRPr="00F235CF" w:rsidRDefault="00A561D8" w:rsidP="00A561D8">
      <w:pPr>
        <w:numPr>
          <w:ilvl w:val="0"/>
          <w:numId w:val="38"/>
        </w:numPr>
        <w:tabs>
          <w:tab w:val="clear" w:pos="567"/>
        </w:tabs>
        <w:spacing w:line="240" w:lineRule="auto"/>
        <w:ind w:left="567" w:hanging="567"/>
        <w:contextualSpacing/>
        <w:rPr>
          <w:lang w:val="lt-LT" w:eastAsia="lt-LT"/>
        </w:rPr>
      </w:pPr>
      <w:r w:rsidRPr="00F235CF">
        <w:rPr>
          <w:lang w:val="lt-LT" w:eastAsia="lt-LT"/>
        </w:rPr>
        <w:t>raumenų silpnumas;</w:t>
      </w:r>
    </w:p>
    <w:p w14:paraId="1A5EE59E" w14:textId="77777777" w:rsidR="00A561D8" w:rsidRPr="00F235CF" w:rsidRDefault="00A561D8" w:rsidP="00A561D8">
      <w:pPr>
        <w:numPr>
          <w:ilvl w:val="0"/>
          <w:numId w:val="38"/>
        </w:numPr>
        <w:tabs>
          <w:tab w:val="clear" w:pos="567"/>
        </w:tabs>
        <w:spacing w:line="240" w:lineRule="auto"/>
        <w:ind w:left="567" w:hanging="567"/>
        <w:contextualSpacing/>
        <w:rPr>
          <w:lang w:val="lt-LT" w:eastAsia="lt-LT"/>
        </w:rPr>
      </w:pPr>
      <w:r w:rsidRPr="00F235CF">
        <w:rPr>
          <w:lang w:val="lt-LT" w:eastAsia="lt-LT"/>
        </w:rPr>
        <w:t>šlapimo nelaikymas;</w:t>
      </w:r>
    </w:p>
    <w:p w14:paraId="459BAF65" w14:textId="77777777" w:rsidR="00A561D8" w:rsidRPr="00F235CF" w:rsidRDefault="00A561D8" w:rsidP="00A561D8">
      <w:pPr>
        <w:numPr>
          <w:ilvl w:val="0"/>
          <w:numId w:val="38"/>
        </w:numPr>
        <w:tabs>
          <w:tab w:val="clear" w:pos="567"/>
        </w:tabs>
        <w:spacing w:line="240" w:lineRule="auto"/>
        <w:ind w:left="567" w:hanging="567"/>
        <w:contextualSpacing/>
        <w:rPr>
          <w:lang w:val="lt-LT" w:eastAsia="lt-LT"/>
        </w:rPr>
      </w:pPr>
      <w:r w:rsidRPr="00F235CF">
        <w:rPr>
          <w:lang w:val="lt-LT" w:eastAsia="lt-LT"/>
        </w:rPr>
        <w:t>nereguliarios mėnesinės.</w:t>
      </w:r>
    </w:p>
    <w:p w14:paraId="00A49D19" w14:textId="77777777" w:rsidR="00A561D8" w:rsidRPr="00F235CF" w:rsidRDefault="00A561D8" w:rsidP="00A561D8">
      <w:pPr>
        <w:widowControl w:val="0"/>
        <w:rPr>
          <w:szCs w:val="22"/>
          <w:lang w:val="lt-LT"/>
        </w:rPr>
      </w:pPr>
    </w:p>
    <w:p w14:paraId="462B6EAC" w14:textId="5A53D785" w:rsidR="00A561D8" w:rsidRPr="00F235CF" w:rsidRDefault="00A54C59" w:rsidP="00A561D8">
      <w:pPr>
        <w:widowControl w:val="0"/>
        <w:rPr>
          <w:b/>
          <w:szCs w:val="22"/>
          <w:lang w:val="lt-LT"/>
        </w:rPr>
      </w:pPr>
      <w:r w:rsidRPr="00A54C59">
        <w:rPr>
          <w:b/>
          <w:szCs w:val="22"/>
          <w:lang w:val="lt-LT"/>
        </w:rPr>
        <w:t>Šaluti</w:t>
      </w:r>
      <w:r>
        <w:rPr>
          <w:b/>
          <w:szCs w:val="22"/>
          <w:lang w:val="lt-LT"/>
        </w:rPr>
        <w:t>nio poveikio reiškiniai, kurių</w:t>
      </w:r>
      <w:r w:rsidRPr="00A54C59">
        <w:rPr>
          <w:b/>
          <w:szCs w:val="22"/>
          <w:lang w:val="lt-LT"/>
        </w:rPr>
        <w:t xml:space="preserve"> dažnis nežinomas (negali būti apskaičiuotas pagal turimus duomenis):</w:t>
      </w:r>
    </w:p>
    <w:p w14:paraId="0B4184DF" w14:textId="77777777" w:rsidR="00A561D8" w:rsidRPr="00F235CF" w:rsidRDefault="00A561D8" w:rsidP="00A561D8">
      <w:pPr>
        <w:numPr>
          <w:ilvl w:val="0"/>
          <w:numId w:val="39"/>
        </w:numPr>
        <w:tabs>
          <w:tab w:val="clear" w:pos="567"/>
        </w:tabs>
        <w:spacing w:line="240" w:lineRule="auto"/>
        <w:ind w:left="567" w:hanging="567"/>
        <w:contextualSpacing/>
        <w:rPr>
          <w:lang w:val="lt-LT" w:eastAsia="lt-LT"/>
        </w:rPr>
      </w:pPr>
      <w:r w:rsidRPr="00F235CF">
        <w:rPr>
          <w:lang w:val="lt-LT" w:eastAsia="lt-LT"/>
        </w:rPr>
        <w:t>padidėjusi prolaktino koncentracija kraujyje;</w:t>
      </w:r>
    </w:p>
    <w:p w14:paraId="6B93096B" w14:textId="77777777" w:rsidR="00A561D8" w:rsidRPr="00F235CF" w:rsidRDefault="00A561D8" w:rsidP="00A561D8">
      <w:pPr>
        <w:numPr>
          <w:ilvl w:val="0"/>
          <w:numId w:val="39"/>
        </w:numPr>
        <w:tabs>
          <w:tab w:val="clear" w:pos="567"/>
        </w:tabs>
        <w:spacing w:line="240" w:lineRule="auto"/>
        <w:ind w:left="567" w:hanging="567"/>
        <w:contextualSpacing/>
        <w:rPr>
          <w:lang w:val="lt-LT" w:eastAsia="lt-LT"/>
        </w:rPr>
      </w:pPr>
      <w:r w:rsidRPr="00F235CF">
        <w:rPr>
          <w:lang w:val="lt-LT" w:eastAsia="lt-LT"/>
        </w:rPr>
        <w:t>lengva manija, agresyvumas, priešiškumas, mąstymo sutrikimai, nenustygstamumas, piktnaudžiavimas vaistu;</w:t>
      </w:r>
    </w:p>
    <w:p w14:paraId="02DD46BC" w14:textId="77777777" w:rsidR="00A561D8" w:rsidRPr="00F235CF" w:rsidRDefault="00A561D8" w:rsidP="00A561D8">
      <w:pPr>
        <w:numPr>
          <w:ilvl w:val="0"/>
          <w:numId w:val="39"/>
        </w:numPr>
        <w:tabs>
          <w:tab w:val="clear" w:pos="567"/>
        </w:tabs>
        <w:spacing w:line="240" w:lineRule="auto"/>
        <w:ind w:left="567" w:hanging="567"/>
        <w:contextualSpacing/>
        <w:rPr>
          <w:lang w:val="lt-LT" w:eastAsia="lt-LT"/>
        </w:rPr>
      </w:pPr>
      <w:r w:rsidRPr="00F235CF">
        <w:rPr>
          <w:lang w:val="lt-LT" w:eastAsia="lt-LT"/>
        </w:rPr>
        <w:t>autonominės nervų sistemos pusiausvyros sutrikimas, raumenų tonuso sutrikimai;</w:t>
      </w:r>
    </w:p>
    <w:p w14:paraId="7DEF4D52" w14:textId="77777777" w:rsidR="00A561D8" w:rsidRPr="00F235CF" w:rsidRDefault="00A561D8" w:rsidP="00A561D8">
      <w:pPr>
        <w:numPr>
          <w:ilvl w:val="0"/>
          <w:numId w:val="39"/>
        </w:numPr>
        <w:tabs>
          <w:tab w:val="clear" w:pos="567"/>
        </w:tabs>
        <w:spacing w:line="240" w:lineRule="auto"/>
        <w:ind w:left="567" w:hanging="567"/>
        <w:contextualSpacing/>
        <w:rPr>
          <w:lang w:val="lt-LT" w:eastAsia="lt-LT"/>
        </w:rPr>
      </w:pPr>
      <w:r w:rsidRPr="00F235CF">
        <w:rPr>
          <w:lang w:val="lt-LT"/>
        </w:rPr>
        <w:t>virškinimo trakto sutrikimai;</w:t>
      </w:r>
    </w:p>
    <w:p w14:paraId="60763761" w14:textId="77777777" w:rsidR="00A561D8" w:rsidRPr="00F235CF" w:rsidRDefault="00A561D8" w:rsidP="00A561D8">
      <w:pPr>
        <w:numPr>
          <w:ilvl w:val="0"/>
          <w:numId w:val="39"/>
        </w:numPr>
        <w:tabs>
          <w:tab w:val="clear" w:pos="567"/>
        </w:tabs>
        <w:spacing w:line="240" w:lineRule="auto"/>
        <w:ind w:left="567" w:hanging="567"/>
        <w:contextualSpacing/>
        <w:rPr>
          <w:lang w:val="lt-LT" w:eastAsia="lt-LT"/>
        </w:rPr>
      </w:pPr>
      <w:r w:rsidRPr="00F235CF">
        <w:rPr>
          <w:lang w:val="lt-LT" w:eastAsia="lt-LT"/>
        </w:rPr>
        <w:t>kepenų uždegimas, kepenų veiklos sutrikimai, gelta;</w:t>
      </w:r>
    </w:p>
    <w:p w14:paraId="32376712" w14:textId="77777777" w:rsidR="00A561D8" w:rsidRPr="00F235CF" w:rsidRDefault="00A561D8" w:rsidP="00A561D8">
      <w:pPr>
        <w:numPr>
          <w:ilvl w:val="0"/>
          <w:numId w:val="39"/>
        </w:numPr>
        <w:tabs>
          <w:tab w:val="clear" w:pos="567"/>
        </w:tabs>
        <w:spacing w:line="240" w:lineRule="auto"/>
        <w:ind w:left="567" w:hanging="567"/>
        <w:contextualSpacing/>
        <w:rPr>
          <w:lang w:val="lt-LT" w:eastAsia="lt-LT"/>
        </w:rPr>
      </w:pPr>
      <w:r w:rsidRPr="00F235CF">
        <w:rPr>
          <w:lang w:val="lt-LT" w:eastAsia="lt-LT"/>
        </w:rPr>
        <w:t>alerginis pabrinkimas, kuris apima staigų veido, lūpų, liežuvio ir gerklės patinimą, padidėjusio jautrumo šviesai reakcija;</w:t>
      </w:r>
    </w:p>
    <w:p w14:paraId="1279E76C" w14:textId="77777777" w:rsidR="00A561D8" w:rsidRPr="00F235CF" w:rsidRDefault="00A561D8" w:rsidP="00A561D8">
      <w:pPr>
        <w:numPr>
          <w:ilvl w:val="0"/>
          <w:numId w:val="39"/>
        </w:numPr>
        <w:tabs>
          <w:tab w:val="clear" w:pos="567"/>
        </w:tabs>
        <w:spacing w:line="240" w:lineRule="auto"/>
        <w:ind w:left="567" w:hanging="567"/>
        <w:contextualSpacing/>
        <w:rPr>
          <w:lang w:val="lt-LT" w:eastAsia="lt-LT"/>
        </w:rPr>
      </w:pPr>
      <w:r w:rsidRPr="00F235CF">
        <w:rPr>
          <w:lang w:val="lt-LT" w:eastAsia="lt-LT"/>
        </w:rPr>
        <w:t>rankų ar kojų patinimas;</w:t>
      </w:r>
    </w:p>
    <w:p w14:paraId="69AFD174" w14:textId="77777777" w:rsidR="00A561D8" w:rsidRPr="00F235CF" w:rsidRDefault="00A561D8" w:rsidP="00A561D8">
      <w:pPr>
        <w:numPr>
          <w:ilvl w:val="0"/>
          <w:numId w:val="39"/>
        </w:numPr>
        <w:tabs>
          <w:tab w:val="clear" w:pos="567"/>
        </w:tabs>
        <w:spacing w:line="240" w:lineRule="auto"/>
        <w:ind w:left="567" w:hanging="567"/>
        <w:contextualSpacing/>
        <w:rPr>
          <w:lang w:val="lt-LT" w:eastAsia="lt-LT"/>
        </w:rPr>
      </w:pPr>
      <w:r w:rsidRPr="00F235CF">
        <w:rPr>
          <w:lang w:val="lt-LT" w:eastAsia="lt-LT"/>
        </w:rPr>
        <w:t>šlapimo susilaikymas;</w:t>
      </w:r>
    </w:p>
    <w:p w14:paraId="19034A53" w14:textId="77777777" w:rsidR="00A561D8" w:rsidRPr="00F235CF" w:rsidRDefault="00A561D8" w:rsidP="00A561D8">
      <w:pPr>
        <w:numPr>
          <w:ilvl w:val="0"/>
          <w:numId w:val="39"/>
        </w:numPr>
        <w:tabs>
          <w:tab w:val="clear" w:pos="567"/>
        </w:tabs>
        <w:spacing w:line="240" w:lineRule="auto"/>
        <w:ind w:left="567" w:hanging="567"/>
        <w:contextualSpacing/>
        <w:rPr>
          <w:lang w:val="lt-LT" w:eastAsia="lt-LT"/>
        </w:rPr>
      </w:pPr>
      <w:r w:rsidRPr="00F235CF">
        <w:rPr>
          <w:lang w:val="lt-LT" w:eastAsia="lt-LT"/>
        </w:rPr>
        <w:t>vaistų vartojimo nutraukimo sindromas;</w:t>
      </w:r>
    </w:p>
    <w:p w14:paraId="2E471D4F" w14:textId="77777777" w:rsidR="00A561D8" w:rsidRPr="00F235CF" w:rsidRDefault="00A561D8" w:rsidP="00A561D8">
      <w:pPr>
        <w:numPr>
          <w:ilvl w:val="0"/>
          <w:numId w:val="39"/>
        </w:numPr>
        <w:tabs>
          <w:tab w:val="clear" w:pos="567"/>
        </w:tabs>
        <w:spacing w:line="240" w:lineRule="auto"/>
        <w:ind w:left="567" w:hanging="567"/>
        <w:contextualSpacing/>
        <w:rPr>
          <w:lang w:val="lt-LT" w:eastAsia="lt-LT"/>
        </w:rPr>
      </w:pPr>
      <w:r w:rsidRPr="00F235CF">
        <w:rPr>
          <w:lang w:val="lt-LT" w:eastAsia="lt-LT"/>
        </w:rPr>
        <w:t>akies vidaus spaudimo padidėjimas.</w:t>
      </w:r>
    </w:p>
    <w:p w14:paraId="793C1A4A" w14:textId="77777777" w:rsidR="00A561D8" w:rsidRPr="00F235CF" w:rsidRDefault="00A561D8" w:rsidP="00A561D8">
      <w:pPr>
        <w:widowControl w:val="0"/>
        <w:rPr>
          <w:color w:val="000000"/>
          <w:szCs w:val="22"/>
          <w:lang w:val="lt-LT"/>
        </w:rPr>
      </w:pPr>
    </w:p>
    <w:p w14:paraId="11C98ABD" w14:textId="5D800279" w:rsidR="00A561D8" w:rsidRPr="00F235CF" w:rsidRDefault="00A561D8" w:rsidP="00A561D8">
      <w:pPr>
        <w:widowControl w:val="0"/>
        <w:rPr>
          <w:color w:val="000000"/>
          <w:szCs w:val="22"/>
          <w:lang w:val="lt-LT"/>
        </w:rPr>
      </w:pPr>
      <w:r w:rsidRPr="00F235CF">
        <w:rPr>
          <w:color w:val="000000"/>
          <w:szCs w:val="22"/>
          <w:lang w:val="lt-LT"/>
        </w:rPr>
        <w:t>Alprazolamo vartojimas gali sukelti fizinę ir psichinę priklausomybę (žr. 2</w:t>
      </w:r>
      <w:r w:rsidR="00A54C59">
        <w:rPr>
          <w:color w:val="000000"/>
          <w:szCs w:val="22"/>
          <w:lang w:val="lt-LT"/>
        </w:rPr>
        <w:t> </w:t>
      </w:r>
      <w:r w:rsidRPr="00F235CF">
        <w:rPr>
          <w:color w:val="000000"/>
          <w:szCs w:val="22"/>
          <w:lang w:val="lt-LT"/>
        </w:rPr>
        <w:t>skyriaus poskyrį „Specialių atsargumo priemonių reikia“).</w:t>
      </w:r>
    </w:p>
    <w:p w14:paraId="7BDC1FE4" w14:textId="77777777" w:rsidR="00A561D8" w:rsidRPr="00F235CF" w:rsidRDefault="00A561D8" w:rsidP="00A561D8">
      <w:pPr>
        <w:widowControl w:val="0"/>
        <w:rPr>
          <w:color w:val="000000"/>
          <w:szCs w:val="22"/>
          <w:lang w:val="lt-LT"/>
        </w:rPr>
      </w:pPr>
    </w:p>
    <w:p w14:paraId="46C0669D" w14:textId="7BC35593" w:rsidR="00A561D8" w:rsidRPr="00F235CF" w:rsidRDefault="00A561D8" w:rsidP="00A561D8">
      <w:pPr>
        <w:widowControl w:val="0"/>
        <w:rPr>
          <w:color w:val="000000"/>
          <w:szCs w:val="22"/>
          <w:lang w:val="lt-LT"/>
        </w:rPr>
      </w:pPr>
      <w:r w:rsidRPr="006765C9">
        <w:rPr>
          <w:color w:val="000000"/>
          <w:szCs w:val="22"/>
          <w:lang w:val="lt-LT"/>
        </w:rPr>
        <w:t>Sta</w:t>
      </w:r>
      <w:r w:rsidRPr="00F235CF">
        <w:rPr>
          <w:color w:val="000000"/>
          <w:szCs w:val="22"/>
          <w:lang w:val="lt-LT"/>
        </w:rPr>
        <w:t>igus Zomiren vartojimo nutraukimas gali sukelti nutraukimo simptomus.</w:t>
      </w:r>
      <w:r w:rsidRPr="00F235CF" w:rsidDel="00FE4D4D">
        <w:rPr>
          <w:szCs w:val="22"/>
          <w:lang w:val="lt-LT"/>
        </w:rPr>
        <w:t xml:space="preserve"> </w:t>
      </w:r>
    </w:p>
    <w:p w14:paraId="5E2D6761" w14:textId="77777777" w:rsidR="00A561D8" w:rsidRPr="00F235CF" w:rsidRDefault="00A561D8" w:rsidP="00A561D8">
      <w:pPr>
        <w:widowControl w:val="0"/>
        <w:rPr>
          <w:color w:val="000000"/>
          <w:szCs w:val="22"/>
          <w:lang w:val="lt-LT"/>
        </w:rPr>
      </w:pPr>
    </w:p>
    <w:p w14:paraId="0EE3E5FC" w14:textId="77777777" w:rsidR="00A561D8" w:rsidRPr="00F235CF" w:rsidRDefault="00A561D8" w:rsidP="00A561D8">
      <w:pPr>
        <w:widowControl w:val="0"/>
        <w:rPr>
          <w:b/>
          <w:szCs w:val="22"/>
          <w:lang w:val="lt-LT"/>
        </w:rPr>
      </w:pPr>
      <w:r w:rsidRPr="00F235CF">
        <w:rPr>
          <w:b/>
          <w:noProof/>
          <w:szCs w:val="22"/>
          <w:lang w:val="lt-LT"/>
        </w:rPr>
        <w:t>Pranešimas apie šalutinį poveikį</w:t>
      </w:r>
    </w:p>
    <w:p w14:paraId="57FA9DAE" w14:textId="2947ADA4" w:rsidR="00A561D8" w:rsidRPr="00F235CF" w:rsidRDefault="00A561D8" w:rsidP="00A561D8">
      <w:pPr>
        <w:widowControl w:val="0"/>
        <w:rPr>
          <w:szCs w:val="22"/>
          <w:lang w:val="lt-LT"/>
        </w:rPr>
      </w:pPr>
      <w:r w:rsidRPr="00F235CF">
        <w:rPr>
          <w:szCs w:val="22"/>
          <w:lang w:val="lt-LT"/>
        </w:rPr>
        <w:t xml:space="preserve">Jeigu pasireiškė šalutinis poveikis, įskaitant šiame lapelyje nenurodytą, pasakykite gydytojui arba vaistininkui. </w:t>
      </w:r>
      <w:r w:rsidR="00A54C59" w:rsidRPr="00A54C59">
        <w:rPr>
          <w:noProof/>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A54C59" w:rsidRPr="00395529">
          <w:rPr>
            <w:rStyle w:val="Hipersaitas"/>
            <w:noProof/>
            <w:szCs w:val="22"/>
            <w:lang w:val="lt-LT"/>
          </w:rPr>
          <w:t>https://vapris.vvkt.lt/vvkt-web/public/nrv</w:t>
        </w:r>
      </w:hyperlink>
      <w:r w:rsidR="00A54C59">
        <w:rPr>
          <w:noProof/>
          <w:szCs w:val="22"/>
          <w:lang w:val="lt-LT"/>
        </w:rPr>
        <w:t xml:space="preserve"> </w:t>
      </w:r>
      <w:r w:rsidR="00A54C59" w:rsidRPr="00A54C59">
        <w:rPr>
          <w:noProof/>
          <w:szCs w:val="22"/>
          <w:lang w:val="lt-LT"/>
        </w:rPr>
        <w:t xml:space="preserve">arba užpildant Paciento pranešimo apie įtariamą nepageidaujamą reakciją (ĮNR) formą, kuri skelbiama </w:t>
      </w:r>
      <w:hyperlink r:id="rId12" w:history="1">
        <w:r w:rsidR="00A54C59" w:rsidRPr="00395529">
          <w:rPr>
            <w:rStyle w:val="Hipersaitas"/>
            <w:noProof/>
            <w:szCs w:val="22"/>
            <w:lang w:val="lt-LT"/>
          </w:rPr>
          <w:t>https://www.vvkt.lt/index.php?4004286486</w:t>
        </w:r>
      </w:hyperlink>
      <w:r w:rsidR="00A54C59" w:rsidRPr="00A54C59">
        <w:rPr>
          <w:noProof/>
          <w:szCs w:val="22"/>
          <w:lang w:val="lt-LT"/>
        </w:rPr>
        <w:t xml:space="preserve">, ir atsiunčiant elektroniniu paštu (adresu </w:t>
      </w:r>
      <w:hyperlink r:id="rId13" w:history="1">
        <w:r w:rsidR="00A54C59" w:rsidRPr="00395529">
          <w:rPr>
            <w:rStyle w:val="Hipersaitas"/>
            <w:noProof/>
            <w:szCs w:val="22"/>
            <w:lang w:val="lt-LT"/>
          </w:rPr>
          <w:t>NepageidaujamaR@vvkt.lt</w:t>
        </w:r>
      </w:hyperlink>
      <w:r w:rsidR="00A54C59" w:rsidRPr="00A54C59">
        <w:rPr>
          <w:noProof/>
          <w:szCs w:val="22"/>
          <w:lang w:val="lt-LT"/>
        </w:rPr>
        <w:t>) arba nemokamu telefonu 8 800 73 568. Pranešdami apie šalutinį poveikį galite mums padėti gauti daugiau informacijos apie šio vaisto saugumą.</w:t>
      </w:r>
    </w:p>
    <w:p w14:paraId="448011B3" w14:textId="77777777" w:rsidR="00A561D8" w:rsidRPr="00F235CF" w:rsidRDefault="00A561D8" w:rsidP="00A561D8">
      <w:pPr>
        <w:widowControl w:val="0"/>
        <w:rPr>
          <w:rFonts w:eastAsia="Calibri"/>
          <w:noProof/>
          <w:szCs w:val="22"/>
          <w:lang w:val="lt-LT"/>
        </w:rPr>
      </w:pPr>
    </w:p>
    <w:p w14:paraId="0033D2AD" w14:textId="77777777" w:rsidR="00A561D8" w:rsidRPr="00F235CF" w:rsidRDefault="00A561D8" w:rsidP="00A561D8">
      <w:pPr>
        <w:widowControl w:val="0"/>
        <w:rPr>
          <w:rFonts w:eastAsia="Calibri"/>
          <w:noProof/>
          <w:szCs w:val="22"/>
          <w:lang w:val="lt-LT"/>
        </w:rPr>
      </w:pPr>
    </w:p>
    <w:p w14:paraId="5F25F7BC" w14:textId="77777777" w:rsidR="00A561D8" w:rsidRPr="00F235CF" w:rsidRDefault="00A561D8" w:rsidP="00A561D8">
      <w:pPr>
        <w:widowControl w:val="0"/>
        <w:ind w:left="567" w:hanging="567"/>
        <w:outlineLvl w:val="1"/>
        <w:rPr>
          <w:rFonts w:eastAsia="Calibri"/>
          <w:b/>
          <w:szCs w:val="22"/>
          <w:lang w:val="lt-LT" w:eastAsia="lt-LT"/>
        </w:rPr>
      </w:pPr>
      <w:bookmarkStart w:id="94" w:name="_Toc129243268"/>
      <w:bookmarkStart w:id="95" w:name="_Toc129243143"/>
      <w:r w:rsidRPr="00F235CF">
        <w:rPr>
          <w:rFonts w:eastAsia="Calibri"/>
          <w:b/>
          <w:szCs w:val="22"/>
          <w:lang w:val="lt-LT" w:eastAsia="lt-LT"/>
        </w:rPr>
        <w:t>5.</w:t>
      </w:r>
      <w:r w:rsidRPr="00F235CF">
        <w:rPr>
          <w:rFonts w:eastAsia="Calibri"/>
          <w:b/>
          <w:szCs w:val="22"/>
          <w:lang w:val="lt-LT" w:eastAsia="lt-LT"/>
        </w:rPr>
        <w:tab/>
        <w:t xml:space="preserve">Kaip laikyti </w:t>
      </w:r>
      <w:bookmarkEnd w:id="94"/>
      <w:bookmarkEnd w:id="95"/>
      <w:r w:rsidRPr="00F235CF">
        <w:rPr>
          <w:rFonts w:eastAsia="Calibri"/>
          <w:b/>
          <w:szCs w:val="22"/>
          <w:lang w:val="lt-LT" w:eastAsia="lt-LT"/>
        </w:rPr>
        <w:t>Zomiren</w:t>
      </w:r>
    </w:p>
    <w:p w14:paraId="4E9DCCAD" w14:textId="77777777" w:rsidR="00A561D8" w:rsidRPr="00F235CF" w:rsidRDefault="00A561D8" w:rsidP="00A561D8">
      <w:pPr>
        <w:widowControl w:val="0"/>
        <w:rPr>
          <w:rFonts w:eastAsia="Calibri"/>
          <w:noProof/>
          <w:szCs w:val="22"/>
          <w:lang w:val="lt-LT"/>
        </w:rPr>
      </w:pPr>
    </w:p>
    <w:p w14:paraId="16C1E7DC"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Šį vaistą laikykite vaikams nepastebimoje ir nepasiekiamoje vietoje.</w:t>
      </w:r>
    </w:p>
    <w:p w14:paraId="27E8A2B0"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lastRenderedPageBreak/>
        <w:t xml:space="preserve">Šiam </w:t>
      </w:r>
      <w:r w:rsidRPr="00F235CF">
        <w:rPr>
          <w:szCs w:val="22"/>
          <w:lang w:val="lt-LT"/>
        </w:rPr>
        <w:t>vaistui</w:t>
      </w:r>
      <w:r w:rsidRPr="00F235CF">
        <w:rPr>
          <w:rFonts w:eastAsia="Calibri"/>
          <w:noProof/>
          <w:szCs w:val="22"/>
          <w:lang w:val="lt-LT"/>
        </w:rPr>
        <w:t xml:space="preserve"> specialių laikymo sąlygų nereikia.</w:t>
      </w:r>
    </w:p>
    <w:p w14:paraId="22B60385" w14:textId="77777777" w:rsidR="00A561D8" w:rsidRPr="00F235CF" w:rsidRDefault="00A561D8" w:rsidP="00A561D8">
      <w:pPr>
        <w:widowControl w:val="0"/>
        <w:rPr>
          <w:rFonts w:eastAsia="Calibri"/>
          <w:noProof/>
          <w:szCs w:val="22"/>
          <w:lang w:val="lt-LT"/>
        </w:rPr>
      </w:pPr>
    </w:p>
    <w:p w14:paraId="3BB1C707"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Ant dėžutės ir lizdinės plokštelės po „</w:t>
      </w:r>
      <w:r w:rsidRPr="00F235CF">
        <w:rPr>
          <w:noProof/>
          <w:szCs w:val="22"/>
          <w:highlight w:val="lightGray"/>
          <w:lang w:val="lt-LT" w:eastAsia="lt-LT"/>
        </w:rPr>
        <w:t>Tinka iki“/</w:t>
      </w:r>
      <w:r w:rsidRPr="00F235CF">
        <w:rPr>
          <w:noProof/>
          <w:szCs w:val="22"/>
          <w:lang w:val="lt-LT" w:eastAsia="lt-LT"/>
        </w:rPr>
        <w:t>„</w:t>
      </w:r>
      <w:r w:rsidRPr="00F235CF">
        <w:rPr>
          <w:rFonts w:eastAsia="Calibri"/>
          <w:noProof/>
          <w:szCs w:val="22"/>
          <w:lang w:val="lt-LT"/>
        </w:rPr>
        <w:t>EXP“ nurodytam tinkamumo laikui pasibaigus, šio vaisto vartoti negalima. Vaistas tinkamas vartoti iki paskutinės nurodyto mėnesio dienos.</w:t>
      </w:r>
    </w:p>
    <w:p w14:paraId="2E2D3CD9" w14:textId="77777777" w:rsidR="00A561D8" w:rsidRPr="00F235CF" w:rsidRDefault="00A561D8" w:rsidP="00A561D8">
      <w:pPr>
        <w:widowControl w:val="0"/>
        <w:rPr>
          <w:rFonts w:eastAsia="Calibri"/>
          <w:noProof/>
          <w:szCs w:val="22"/>
          <w:lang w:val="lt-LT"/>
        </w:rPr>
      </w:pPr>
    </w:p>
    <w:p w14:paraId="18841A7D"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Vaistų negalima išmesti į kanalizaciją arba su buitinėmis atliekomis. Kaip išmesti nereikalingus vaistus, klauskite vaistininko. Šios priemonės padės apsaugoti aplinką.</w:t>
      </w:r>
    </w:p>
    <w:p w14:paraId="1EF8F618" w14:textId="77777777" w:rsidR="00A561D8" w:rsidRPr="00F235CF" w:rsidRDefault="00A561D8" w:rsidP="00A561D8">
      <w:pPr>
        <w:widowControl w:val="0"/>
        <w:rPr>
          <w:rFonts w:eastAsia="Calibri"/>
          <w:noProof/>
          <w:szCs w:val="22"/>
          <w:lang w:val="lt-LT"/>
        </w:rPr>
      </w:pPr>
    </w:p>
    <w:p w14:paraId="5005B189" w14:textId="77777777" w:rsidR="00A561D8" w:rsidRPr="00F235CF" w:rsidRDefault="00A561D8" w:rsidP="00A561D8">
      <w:pPr>
        <w:widowControl w:val="0"/>
        <w:rPr>
          <w:rFonts w:eastAsia="Calibri"/>
          <w:noProof/>
          <w:szCs w:val="22"/>
          <w:lang w:val="lt-LT"/>
        </w:rPr>
      </w:pPr>
    </w:p>
    <w:p w14:paraId="0578C52A" w14:textId="77777777" w:rsidR="00A561D8" w:rsidRPr="00F235CF" w:rsidRDefault="00A561D8" w:rsidP="00A561D8">
      <w:pPr>
        <w:widowControl w:val="0"/>
        <w:ind w:left="567" w:hanging="567"/>
        <w:outlineLvl w:val="1"/>
        <w:rPr>
          <w:rFonts w:eastAsia="Calibri"/>
          <w:b/>
          <w:szCs w:val="22"/>
          <w:lang w:val="lt-LT" w:eastAsia="lt-LT"/>
        </w:rPr>
      </w:pPr>
      <w:bookmarkStart w:id="96" w:name="_Toc129243269"/>
      <w:bookmarkStart w:id="97" w:name="_Toc129243144"/>
      <w:r w:rsidRPr="00F235CF">
        <w:rPr>
          <w:rFonts w:eastAsia="Calibri"/>
          <w:b/>
          <w:szCs w:val="22"/>
          <w:lang w:val="lt-LT" w:eastAsia="lt-LT"/>
        </w:rPr>
        <w:t>6.</w:t>
      </w:r>
      <w:r w:rsidRPr="00F235CF">
        <w:rPr>
          <w:rFonts w:eastAsia="Calibri"/>
          <w:b/>
          <w:szCs w:val="22"/>
          <w:lang w:val="lt-LT" w:eastAsia="lt-LT"/>
        </w:rPr>
        <w:tab/>
        <w:t>Pakuotės turinys ir kita informacija</w:t>
      </w:r>
      <w:bookmarkEnd w:id="96"/>
      <w:bookmarkEnd w:id="97"/>
    </w:p>
    <w:p w14:paraId="0530A16C" w14:textId="77777777" w:rsidR="00A561D8" w:rsidRPr="00F235CF" w:rsidRDefault="00A561D8" w:rsidP="00A561D8">
      <w:pPr>
        <w:widowControl w:val="0"/>
        <w:rPr>
          <w:rFonts w:eastAsia="Calibri"/>
          <w:noProof/>
          <w:szCs w:val="22"/>
          <w:lang w:val="lt-LT"/>
        </w:rPr>
      </w:pPr>
    </w:p>
    <w:p w14:paraId="35AD5273" w14:textId="77777777" w:rsidR="00A561D8" w:rsidRPr="00F235CF" w:rsidRDefault="00A561D8" w:rsidP="00A561D8">
      <w:pPr>
        <w:widowControl w:val="0"/>
        <w:rPr>
          <w:rFonts w:eastAsia="Calibri"/>
          <w:noProof/>
          <w:szCs w:val="22"/>
          <w:lang w:val="lt-LT"/>
        </w:rPr>
      </w:pPr>
      <w:r w:rsidRPr="00F235CF">
        <w:rPr>
          <w:b/>
          <w:bCs/>
          <w:szCs w:val="22"/>
          <w:lang w:val="lt-LT"/>
        </w:rPr>
        <w:t>Zomiren sudėtis</w:t>
      </w:r>
    </w:p>
    <w:p w14:paraId="5540D1AE" w14:textId="77777777" w:rsidR="00A561D8" w:rsidRPr="00F235CF" w:rsidRDefault="00A561D8" w:rsidP="00A561D8">
      <w:pPr>
        <w:widowControl w:val="0"/>
        <w:numPr>
          <w:ilvl w:val="0"/>
          <w:numId w:val="31"/>
        </w:numPr>
        <w:tabs>
          <w:tab w:val="clear" w:pos="567"/>
          <w:tab w:val="clear" w:pos="720"/>
        </w:tabs>
        <w:spacing w:line="240" w:lineRule="auto"/>
        <w:ind w:left="567" w:hanging="567"/>
        <w:rPr>
          <w:rFonts w:eastAsia="Calibri"/>
          <w:noProof/>
          <w:szCs w:val="22"/>
          <w:lang w:val="lt-LT"/>
        </w:rPr>
      </w:pPr>
      <w:r w:rsidRPr="00F235CF">
        <w:rPr>
          <w:rFonts w:eastAsia="Calibri"/>
          <w:noProof/>
          <w:szCs w:val="22"/>
          <w:lang w:val="lt-LT"/>
        </w:rPr>
        <w:t>Veiklioji medžiaga yra alprazolamas. Vienoje modifikuoto atpalaidavimo tabletėje yra 0,5 mg, 1 mg arba 2 mg alprazolamo.</w:t>
      </w:r>
    </w:p>
    <w:p w14:paraId="32B8DA20" w14:textId="77777777" w:rsidR="00A561D8" w:rsidRPr="00F235CF" w:rsidRDefault="00A561D8" w:rsidP="00A561D8">
      <w:pPr>
        <w:widowControl w:val="0"/>
        <w:numPr>
          <w:ilvl w:val="0"/>
          <w:numId w:val="31"/>
        </w:numPr>
        <w:tabs>
          <w:tab w:val="clear" w:pos="567"/>
          <w:tab w:val="clear" w:pos="720"/>
        </w:tabs>
        <w:spacing w:line="240" w:lineRule="auto"/>
        <w:ind w:left="567" w:hanging="567"/>
        <w:rPr>
          <w:rFonts w:eastAsia="Calibri"/>
          <w:noProof/>
          <w:szCs w:val="22"/>
          <w:lang w:val="lt-LT"/>
        </w:rPr>
      </w:pPr>
      <w:r w:rsidRPr="00F235CF">
        <w:rPr>
          <w:rFonts w:eastAsia="Calibri"/>
          <w:noProof/>
          <w:szCs w:val="22"/>
          <w:lang w:val="lt-LT"/>
        </w:rPr>
        <w:t>Pagalbinės medžiagos yra laktozė monohidratas, hipromeliozė, magnio stearatas, indigotinas (E132) (tik 0,5 mg ir 1 mg tabletėse), chinolino geltonasis (E104) (tik 0,5 mg tabletėse).</w:t>
      </w:r>
      <w:r w:rsidRPr="00F235CF">
        <w:rPr>
          <w:noProof/>
          <w:szCs w:val="22"/>
          <w:lang w:val="lt-LT" w:eastAsia="lt-LT"/>
        </w:rPr>
        <w:t xml:space="preserve"> Žr. skyrių „</w:t>
      </w:r>
      <w:r w:rsidRPr="00F235CF">
        <w:rPr>
          <w:rFonts w:eastAsia="Calibri"/>
          <w:noProof/>
          <w:szCs w:val="22"/>
          <w:lang w:val="lt-LT"/>
        </w:rPr>
        <w:t>Zomiren sudėtyje yra laktozės“.</w:t>
      </w:r>
    </w:p>
    <w:p w14:paraId="7894D643" w14:textId="77777777" w:rsidR="00A561D8" w:rsidRPr="00F235CF" w:rsidRDefault="00A561D8" w:rsidP="00A561D8">
      <w:pPr>
        <w:widowControl w:val="0"/>
        <w:rPr>
          <w:rFonts w:eastAsia="Calibri"/>
          <w:noProof/>
          <w:szCs w:val="22"/>
          <w:lang w:val="lt-LT"/>
        </w:rPr>
      </w:pPr>
    </w:p>
    <w:p w14:paraId="00ECC3FA" w14:textId="77777777" w:rsidR="00A561D8" w:rsidRPr="00F235CF" w:rsidRDefault="00A561D8" w:rsidP="00A561D8">
      <w:pPr>
        <w:widowControl w:val="0"/>
        <w:rPr>
          <w:rFonts w:eastAsia="Calibri"/>
          <w:noProof/>
          <w:szCs w:val="22"/>
          <w:lang w:val="lt-LT"/>
        </w:rPr>
      </w:pPr>
      <w:r w:rsidRPr="00F235CF">
        <w:rPr>
          <w:b/>
          <w:bCs/>
          <w:szCs w:val="22"/>
          <w:lang w:val="lt-LT"/>
        </w:rPr>
        <w:t>Zomiren išvaizda ir kiekis pakuotėje</w:t>
      </w:r>
    </w:p>
    <w:p w14:paraId="1626F636" w14:textId="77777777" w:rsidR="00A561D8" w:rsidRPr="00F235CF" w:rsidRDefault="00A561D8" w:rsidP="00A561D8">
      <w:pPr>
        <w:widowControl w:val="0"/>
        <w:rPr>
          <w:szCs w:val="22"/>
          <w:lang w:val="lt-LT"/>
        </w:rPr>
      </w:pPr>
      <w:r w:rsidRPr="00F235CF">
        <w:rPr>
          <w:szCs w:val="22"/>
          <w:lang w:val="lt-LT"/>
        </w:rPr>
        <w:t>Zomiren 0,5 mg modifikuoto atpalaidavimo tabletės yra žalsvai geltonos, apvalios, šiek tiek abipus išgaubtos.</w:t>
      </w:r>
    </w:p>
    <w:p w14:paraId="6FC0256C" w14:textId="77777777" w:rsidR="00A561D8" w:rsidRPr="00F235CF" w:rsidRDefault="00A561D8" w:rsidP="00A561D8">
      <w:pPr>
        <w:widowControl w:val="0"/>
        <w:rPr>
          <w:szCs w:val="22"/>
          <w:lang w:val="lt-LT"/>
        </w:rPr>
      </w:pPr>
      <w:r w:rsidRPr="00F235CF">
        <w:rPr>
          <w:szCs w:val="22"/>
          <w:lang w:val="lt-LT"/>
        </w:rPr>
        <w:t>Zomiren 1 mg modifikuoto atpalaidavimo tabletės yra baltos, apvalios, šiek tiek abipus išgaubtos.</w:t>
      </w:r>
    </w:p>
    <w:p w14:paraId="3968813B" w14:textId="77777777" w:rsidR="00A561D8" w:rsidRPr="00F235CF" w:rsidRDefault="00A561D8" w:rsidP="00A561D8">
      <w:pPr>
        <w:widowControl w:val="0"/>
        <w:rPr>
          <w:iCs/>
          <w:szCs w:val="22"/>
          <w:lang w:val="lt-LT"/>
        </w:rPr>
      </w:pPr>
      <w:r w:rsidRPr="00F235CF">
        <w:rPr>
          <w:szCs w:val="22"/>
          <w:lang w:val="lt-LT"/>
        </w:rPr>
        <w:t>Zomiren 2 mg modifikuoto atpalaidavimo tabletės yra šviesiai mėlynos, apvalios, šiek tiek abipus išgaubtos.</w:t>
      </w:r>
    </w:p>
    <w:p w14:paraId="79328055" w14:textId="77777777" w:rsidR="00A561D8" w:rsidRPr="00F235CF" w:rsidRDefault="00A561D8" w:rsidP="00A561D8">
      <w:pPr>
        <w:widowControl w:val="0"/>
        <w:rPr>
          <w:rFonts w:eastAsia="Calibri"/>
          <w:noProof/>
          <w:szCs w:val="22"/>
          <w:lang w:val="lt-LT"/>
        </w:rPr>
      </w:pPr>
    </w:p>
    <w:p w14:paraId="21723D29"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Pakuotėje yra 20, 30, 60 arba 100 modifikuoto atpalaidavimo tablečių lizdinėmis plokštelėmis.</w:t>
      </w:r>
    </w:p>
    <w:p w14:paraId="36A1002C"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Gali būti tiekiamos ne visų dydžių pakuotės.</w:t>
      </w:r>
    </w:p>
    <w:p w14:paraId="59906D40" w14:textId="77777777" w:rsidR="00A561D8" w:rsidRPr="00F235CF" w:rsidRDefault="00A561D8" w:rsidP="00A561D8">
      <w:pPr>
        <w:widowControl w:val="0"/>
        <w:rPr>
          <w:rFonts w:eastAsia="Calibri"/>
          <w:noProof/>
          <w:szCs w:val="22"/>
          <w:lang w:val="lt-LT"/>
        </w:rPr>
      </w:pPr>
    </w:p>
    <w:p w14:paraId="14BC2537" w14:textId="77777777" w:rsidR="00A561D8" w:rsidRPr="00F235CF" w:rsidRDefault="00A561D8" w:rsidP="00A561D8">
      <w:pPr>
        <w:widowControl w:val="0"/>
        <w:rPr>
          <w:b/>
          <w:bCs/>
          <w:szCs w:val="22"/>
          <w:lang w:val="lt-LT"/>
        </w:rPr>
      </w:pPr>
      <w:r w:rsidRPr="00F235CF">
        <w:rPr>
          <w:b/>
          <w:bCs/>
          <w:szCs w:val="22"/>
          <w:lang w:val="lt-LT"/>
        </w:rPr>
        <w:t>Registruotojas</w:t>
      </w:r>
    </w:p>
    <w:p w14:paraId="10EC7737" w14:textId="77777777" w:rsidR="00A561D8" w:rsidRPr="00F235CF" w:rsidRDefault="00A561D8" w:rsidP="00A561D8">
      <w:pPr>
        <w:widowControl w:val="0"/>
        <w:jc w:val="both"/>
        <w:rPr>
          <w:szCs w:val="22"/>
          <w:lang w:val="lt-LT"/>
        </w:rPr>
      </w:pPr>
      <w:r w:rsidRPr="00DB77E2">
        <w:rPr>
          <w:szCs w:val="22"/>
          <w:lang w:val="lt-LT"/>
        </w:rPr>
        <w:t>K</w:t>
      </w:r>
      <w:r w:rsidRPr="00A959CA">
        <w:rPr>
          <w:szCs w:val="22"/>
          <w:lang w:val="lt-LT"/>
        </w:rPr>
        <w:t>RKA</w:t>
      </w:r>
      <w:r w:rsidRPr="00F235CF">
        <w:rPr>
          <w:szCs w:val="22"/>
          <w:lang w:val="lt-LT"/>
        </w:rPr>
        <w:t>, d.d., Novo mesto, Šmarješka cesta 6, 8501 Novo mesto, Slovėnija</w:t>
      </w:r>
    </w:p>
    <w:p w14:paraId="5AA6305A" w14:textId="77777777" w:rsidR="00A561D8" w:rsidRPr="00F235CF" w:rsidRDefault="00A561D8" w:rsidP="00A561D8">
      <w:pPr>
        <w:widowControl w:val="0"/>
        <w:jc w:val="both"/>
        <w:rPr>
          <w:szCs w:val="22"/>
          <w:lang w:val="lt-LT"/>
        </w:rPr>
      </w:pPr>
    </w:p>
    <w:p w14:paraId="3499CF74" w14:textId="77777777" w:rsidR="00A561D8" w:rsidRPr="00F235CF" w:rsidRDefault="00A561D8" w:rsidP="00A561D8">
      <w:pPr>
        <w:widowControl w:val="0"/>
        <w:rPr>
          <w:rFonts w:eastAsia="Calibri"/>
          <w:b/>
          <w:noProof/>
          <w:szCs w:val="22"/>
          <w:lang w:val="lt-LT"/>
        </w:rPr>
      </w:pPr>
      <w:r w:rsidRPr="00F235CF">
        <w:rPr>
          <w:rFonts w:eastAsia="Calibri"/>
          <w:b/>
          <w:noProof/>
          <w:szCs w:val="22"/>
          <w:lang w:val="lt-LT"/>
        </w:rPr>
        <w:t>Gamintojas</w:t>
      </w:r>
    </w:p>
    <w:p w14:paraId="0BB8580E" w14:textId="77777777" w:rsidR="00A561D8" w:rsidRPr="00F235CF" w:rsidRDefault="00A561D8" w:rsidP="00A561D8">
      <w:pPr>
        <w:widowControl w:val="0"/>
        <w:jc w:val="both"/>
        <w:rPr>
          <w:szCs w:val="22"/>
          <w:lang w:val="lt-LT"/>
        </w:rPr>
      </w:pPr>
      <w:r w:rsidRPr="00F235CF">
        <w:rPr>
          <w:szCs w:val="22"/>
          <w:lang w:val="lt-LT"/>
        </w:rPr>
        <w:t>KRKA, d.d., Novo mesto, Šmarješka cesta 6, 8501 Novo mesto, Slovėnija</w:t>
      </w:r>
    </w:p>
    <w:p w14:paraId="3A16CC6E" w14:textId="77777777" w:rsidR="00A561D8" w:rsidRPr="00C9652A" w:rsidRDefault="00A561D8" w:rsidP="00A561D8">
      <w:pPr>
        <w:widowControl w:val="0"/>
        <w:rPr>
          <w:lang w:val="lt-LT"/>
        </w:rPr>
      </w:pPr>
      <w:r w:rsidRPr="00C9652A">
        <w:rPr>
          <w:lang w:val="lt-LT"/>
        </w:rPr>
        <w:t>KRKA</w:t>
      </w:r>
      <w:r w:rsidRPr="00C9652A">
        <w:rPr>
          <w:szCs w:val="22"/>
          <w:lang w:val="lt-LT"/>
        </w:rPr>
        <w:t xml:space="preserve"> – </w:t>
      </w:r>
      <w:r w:rsidRPr="00C9652A">
        <w:rPr>
          <w:lang w:val="lt-LT"/>
        </w:rPr>
        <w:t>FARMA d.o.o</w:t>
      </w:r>
      <w:r w:rsidRPr="00C9652A">
        <w:rPr>
          <w:szCs w:val="22"/>
          <w:lang w:val="lt-LT"/>
        </w:rPr>
        <w:t>., V. Holjevca 20/E, 10 450</w:t>
      </w:r>
      <w:r w:rsidRPr="00C9652A">
        <w:rPr>
          <w:lang w:val="lt-LT"/>
        </w:rPr>
        <w:t xml:space="preserve"> Jastrebarsko, </w:t>
      </w:r>
      <w:r w:rsidRPr="00F235CF">
        <w:rPr>
          <w:lang w:val="lt-LT"/>
        </w:rPr>
        <w:t>Kroatija.</w:t>
      </w:r>
    </w:p>
    <w:p w14:paraId="17AD6C68" w14:textId="77777777" w:rsidR="00A561D8" w:rsidRPr="00F235CF" w:rsidRDefault="00A561D8" w:rsidP="00A561D8">
      <w:pPr>
        <w:widowControl w:val="0"/>
        <w:jc w:val="both"/>
        <w:rPr>
          <w:szCs w:val="22"/>
          <w:lang w:val="lt-LT"/>
        </w:rPr>
      </w:pPr>
    </w:p>
    <w:p w14:paraId="7324A074" w14:textId="77777777" w:rsidR="00A561D8" w:rsidRPr="00F235CF" w:rsidRDefault="00A561D8" w:rsidP="00A561D8">
      <w:pPr>
        <w:widowControl w:val="0"/>
        <w:rPr>
          <w:rFonts w:eastAsia="Calibri"/>
          <w:noProof/>
          <w:szCs w:val="22"/>
          <w:lang w:val="lt-LT"/>
        </w:rPr>
      </w:pPr>
      <w:r w:rsidRPr="00F235CF">
        <w:rPr>
          <w:rFonts w:eastAsia="Calibri"/>
          <w:noProof/>
          <w:szCs w:val="22"/>
          <w:lang w:val="lt-LT"/>
        </w:rPr>
        <w:t xml:space="preserve">Jeigu apie šį vaistą norite sužinoti daugiau, kreipkitės į vietinį </w:t>
      </w:r>
      <w:r w:rsidRPr="00F235CF">
        <w:rPr>
          <w:szCs w:val="22"/>
          <w:lang w:val="lt-LT"/>
        </w:rPr>
        <w:t>registruotojo</w:t>
      </w:r>
      <w:r w:rsidRPr="00F235CF">
        <w:rPr>
          <w:rFonts w:eastAsia="Calibri"/>
          <w:noProof/>
          <w:szCs w:val="22"/>
          <w:lang w:val="lt-LT"/>
        </w:rPr>
        <w:t xml:space="preserve"> atstovą.</w:t>
      </w:r>
    </w:p>
    <w:p w14:paraId="5F2C77B4" w14:textId="77777777" w:rsidR="00A561D8" w:rsidRPr="00F235CF" w:rsidRDefault="00A561D8" w:rsidP="00A561D8">
      <w:pPr>
        <w:widowControl w:val="0"/>
        <w:rPr>
          <w:rFonts w:eastAsia="Calibri"/>
          <w:szCs w:val="22"/>
          <w:lang w:val="lt-LT" w:eastAsia="lt-LT"/>
        </w:rPr>
      </w:pPr>
    </w:p>
    <w:p w14:paraId="47F90E14" w14:textId="77777777" w:rsidR="00A561D8" w:rsidRPr="00F235CF" w:rsidRDefault="00A561D8" w:rsidP="00A561D8">
      <w:pPr>
        <w:widowControl w:val="0"/>
        <w:rPr>
          <w:rFonts w:eastAsia="Calibri"/>
          <w:szCs w:val="22"/>
          <w:lang w:val="lt-LT" w:eastAsia="lt-LT"/>
        </w:rPr>
      </w:pPr>
      <w:r w:rsidRPr="00F235CF">
        <w:rPr>
          <w:rFonts w:eastAsia="Calibri"/>
          <w:szCs w:val="22"/>
          <w:lang w:val="lt-LT" w:eastAsia="lt-LT"/>
        </w:rPr>
        <w:t>UAB KRKA Lietuva</w:t>
      </w:r>
    </w:p>
    <w:p w14:paraId="389DFF5D" w14:textId="77777777" w:rsidR="00A561D8" w:rsidRPr="00F235CF" w:rsidRDefault="00A561D8" w:rsidP="00A561D8">
      <w:pPr>
        <w:widowControl w:val="0"/>
        <w:rPr>
          <w:rFonts w:eastAsia="Calibri"/>
          <w:szCs w:val="22"/>
          <w:lang w:val="lt-LT" w:eastAsia="lt-LT"/>
        </w:rPr>
      </w:pPr>
      <w:r w:rsidRPr="00F235CF">
        <w:rPr>
          <w:rFonts w:eastAsia="Calibri"/>
          <w:szCs w:val="22"/>
          <w:lang w:val="lt-LT" w:eastAsia="lt-LT"/>
        </w:rPr>
        <w:t>Senasis Ukmergės kelias 4,</w:t>
      </w:r>
    </w:p>
    <w:p w14:paraId="205A746B" w14:textId="77777777" w:rsidR="00A561D8" w:rsidRPr="00F235CF" w:rsidRDefault="00A561D8" w:rsidP="00A561D8">
      <w:pPr>
        <w:widowControl w:val="0"/>
        <w:rPr>
          <w:rFonts w:eastAsia="Calibri"/>
          <w:szCs w:val="22"/>
          <w:lang w:val="lt-LT" w:eastAsia="lt-LT"/>
        </w:rPr>
      </w:pPr>
      <w:r w:rsidRPr="00F235CF">
        <w:rPr>
          <w:rFonts w:eastAsia="Calibri"/>
          <w:szCs w:val="22"/>
          <w:lang w:val="lt-LT" w:eastAsia="lt-LT"/>
        </w:rPr>
        <w:t>Užubalių km., Vilniaus r.</w:t>
      </w:r>
    </w:p>
    <w:p w14:paraId="4930FA59" w14:textId="77777777" w:rsidR="00A561D8" w:rsidRPr="00F235CF" w:rsidRDefault="00A561D8" w:rsidP="00A561D8">
      <w:pPr>
        <w:widowControl w:val="0"/>
        <w:rPr>
          <w:rFonts w:eastAsia="Calibri"/>
          <w:szCs w:val="22"/>
          <w:lang w:val="lt-LT" w:eastAsia="lt-LT"/>
        </w:rPr>
      </w:pPr>
      <w:r w:rsidRPr="00F235CF">
        <w:rPr>
          <w:rFonts w:eastAsia="Calibri"/>
          <w:szCs w:val="22"/>
          <w:lang w:val="lt-LT" w:eastAsia="lt-LT"/>
        </w:rPr>
        <w:t>LT - 14013</w:t>
      </w:r>
    </w:p>
    <w:p w14:paraId="7700FB20" w14:textId="77777777" w:rsidR="00A561D8" w:rsidRPr="00F235CF" w:rsidRDefault="00A561D8" w:rsidP="00A561D8">
      <w:pPr>
        <w:widowControl w:val="0"/>
        <w:rPr>
          <w:szCs w:val="22"/>
          <w:lang w:val="lt-LT"/>
        </w:rPr>
      </w:pPr>
      <w:r w:rsidRPr="00F235CF">
        <w:rPr>
          <w:szCs w:val="22"/>
          <w:lang w:val="lt-LT"/>
        </w:rPr>
        <w:t>Tel. + 370 5 236 27 40</w:t>
      </w:r>
    </w:p>
    <w:p w14:paraId="7BAEEFCF" w14:textId="77777777" w:rsidR="00A561D8" w:rsidRPr="00F235CF" w:rsidRDefault="00A561D8" w:rsidP="00A561D8">
      <w:pPr>
        <w:widowControl w:val="0"/>
        <w:rPr>
          <w:rFonts w:eastAsia="Calibri"/>
          <w:noProof/>
          <w:szCs w:val="22"/>
          <w:lang w:val="lt-LT"/>
        </w:rPr>
      </w:pPr>
    </w:p>
    <w:p w14:paraId="0132DBB4" w14:textId="77777777" w:rsidR="00A561D8" w:rsidRPr="00F235CF" w:rsidRDefault="00A561D8" w:rsidP="00A561D8">
      <w:pPr>
        <w:widowControl w:val="0"/>
        <w:rPr>
          <w:rFonts w:eastAsia="Calibri"/>
          <w:noProof/>
          <w:szCs w:val="22"/>
          <w:lang w:val="lt-LT"/>
        </w:rPr>
      </w:pPr>
    </w:p>
    <w:p w14:paraId="1723337A" w14:textId="42CD7C66" w:rsidR="00A561D8" w:rsidRPr="00F235CF" w:rsidRDefault="00A561D8" w:rsidP="00A561D8">
      <w:pPr>
        <w:widowControl w:val="0"/>
        <w:rPr>
          <w:szCs w:val="22"/>
          <w:lang w:val="lt-LT"/>
        </w:rPr>
      </w:pPr>
      <w:r w:rsidRPr="00F235CF">
        <w:rPr>
          <w:rFonts w:eastAsia="Calibri"/>
          <w:b/>
          <w:bCs/>
          <w:noProof/>
          <w:szCs w:val="22"/>
          <w:lang w:val="lt-LT"/>
        </w:rPr>
        <w:t>Šis pakuotės lapelis</w:t>
      </w:r>
      <w:r w:rsidRPr="00F235CF">
        <w:rPr>
          <w:rFonts w:eastAsia="Calibri"/>
          <w:b/>
          <w:noProof/>
          <w:szCs w:val="22"/>
          <w:lang w:val="lt-LT"/>
        </w:rPr>
        <w:t xml:space="preserve"> paskutinį kartą peržiūrėtas</w:t>
      </w:r>
      <w:r w:rsidR="003F20DD">
        <w:rPr>
          <w:rFonts w:eastAsia="Calibri"/>
          <w:b/>
          <w:noProof/>
          <w:szCs w:val="22"/>
          <w:lang w:val="lt-LT"/>
        </w:rPr>
        <w:t xml:space="preserve"> 2022-09-30</w:t>
      </w:r>
      <w:r w:rsidRPr="00F235CF">
        <w:rPr>
          <w:b/>
          <w:szCs w:val="22"/>
          <w:lang w:val="lt-LT"/>
        </w:rPr>
        <w:t>.</w:t>
      </w:r>
    </w:p>
    <w:p w14:paraId="3C7A93CE" w14:textId="77777777" w:rsidR="00A561D8" w:rsidRPr="00F235CF" w:rsidRDefault="00A561D8" w:rsidP="00A561D8">
      <w:pPr>
        <w:widowControl w:val="0"/>
        <w:rPr>
          <w:szCs w:val="22"/>
          <w:lang w:val="lt-LT"/>
        </w:rPr>
      </w:pPr>
    </w:p>
    <w:p w14:paraId="45852BED" w14:textId="77777777" w:rsidR="00CD6A67" w:rsidRDefault="00CD6A67" w:rsidP="00A561D8">
      <w:pPr>
        <w:widowControl w:val="0"/>
        <w:rPr>
          <w:b/>
          <w:noProof/>
          <w:snapToGrid w:val="0"/>
          <w:szCs w:val="24"/>
        </w:rPr>
      </w:pPr>
      <w:r w:rsidRPr="005D554B">
        <w:rPr>
          <w:b/>
          <w:noProof/>
          <w:snapToGrid w:val="0"/>
          <w:szCs w:val="24"/>
        </w:rPr>
        <w:t>Kiti informacijos šaltiniai</w:t>
      </w:r>
    </w:p>
    <w:p w14:paraId="20F2FC6A" w14:textId="77777777" w:rsidR="00CD6A67" w:rsidRDefault="00CD6A67" w:rsidP="00A561D8">
      <w:pPr>
        <w:widowControl w:val="0"/>
        <w:rPr>
          <w:rFonts w:eastAsia="Calibri"/>
          <w:noProof/>
          <w:szCs w:val="22"/>
          <w:lang w:val="lt-LT"/>
        </w:rPr>
      </w:pPr>
    </w:p>
    <w:p w14:paraId="24CA35C4" w14:textId="77777777" w:rsidR="00A561D8" w:rsidRPr="00F235CF" w:rsidRDefault="00A561D8" w:rsidP="00A561D8">
      <w:pPr>
        <w:widowControl w:val="0"/>
        <w:rPr>
          <w:szCs w:val="22"/>
          <w:u w:val="single"/>
          <w:lang w:val="lt-LT" w:eastAsia="en-GB"/>
        </w:rPr>
      </w:pPr>
      <w:r w:rsidRPr="00F235CF">
        <w:rPr>
          <w:rFonts w:eastAsia="Calibri"/>
          <w:noProof/>
          <w:szCs w:val="22"/>
          <w:lang w:val="lt-LT"/>
        </w:rPr>
        <w:t xml:space="preserve">Išsami informacija apie šį vaistą pateikiama Valstybinės vaistų kontrolės tarnybos prie Lietuvos Respublikos sveikatos apsaugos ministerijos tinklalapyje </w:t>
      </w:r>
      <w:hyperlink r:id="rId14" w:history="1">
        <w:r w:rsidRPr="00F235CF">
          <w:rPr>
            <w:rFonts w:eastAsia="Calibri"/>
            <w:noProof/>
            <w:color w:val="0000FF"/>
            <w:szCs w:val="22"/>
            <w:u w:val="single"/>
            <w:lang w:val="lt-LT"/>
          </w:rPr>
          <w:t>http://www.vvkt.lt/</w:t>
        </w:r>
      </w:hyperlink>
    </w:p>
    <w:p w14:paraId="7C7D7013" w14:textId="77777777" w:rsidR="00812D16" w:rsidRPr="00AA098A" w:rsidRDefault="00812D16" w:rsidP="00AA098A"/>
    <w:sectPr w:rsidR="00812D16" w:rsidRPr="00AA098A" w:rsidSect="001374C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8AA58" w14:textId="77777777" w:rsidR="00353618" w:rsidRDefault="00353618">
      <w:pPr>
        <w:spacing w:line="240" w:lineRule="auto"/>
      </w:pPr>
      <w:r>
        <w:separator/>
      </w:r>
    </w:p>
  </w:endnote>
  <w:endnote w:type="continuationSeparator" w:id="0">
    <w:p w14:paraId="79B16D76" w14:textId="77777777" w:rsidR="00353618" w:rsidRDefault="00353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vantGarde Md B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95D21" w14:textId="77777777" w:rsidR="00353618" w:rsidRDefault="003536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12BF5" w14:textId="0C633CBB" w:rsidR="00353618" w:rsidRDefault="00353618">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926D44">
      <w:rPr>
        <w:rStyle w:val="Puslapionumeris"/>
        <w:rFonts w:cs="Arial"/>
      </w:rPr>
      <w:t>2</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B9CA" w14:textId="77777777" w:rsidR="00353618" w:rsidRPr="006C3553" w:rsidRDefault="00353618"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86D4A" w14:textId="77777777" w:rsidR="00353618" w:rsidRDefault="00353618">
      <w:pPr>
        <w:spacing w:line="240" w:lineRule="auto"/>
      </w:pPr>
      <w:r>
        <w:separator/>
      </w:r>
    </w:p>
  </w:footnote>
  <w:footnote w:type="continuationSeparator" w:id="0">
    <w:p w14:paraId="603A1F53" w14:textId="77777777" w:rsidR="00353618" w:rsidRDefault="003536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4BF9" w14:textId="77777777" w:rsidR="00353618" w:rsidRDefault="003536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7858" w14:textId="77777777" w:rsidR="00353618" w:rsidRDefault="0035361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C667D" w14:textId="77777777" w:rsidR="00353618" w:rsidRPr="004E5A77" w:rsidRDefault="00353618">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5D6DC9"/>
    <w:multiLevelType w:val="hybridMultilevel"/>
    <w:tmpl w:val="11789A80"/>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535E3"/>
    <w:multiLevelType w:val="hybridMultilevel"/>
    <w:tmpl w:val="2384DE0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D0494F"/>
    <w:multiLevelType w:val="hybridMultilevel"/>
    <w:tmpl w:val="4EE41612"/>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C03634"/>
    <w:multiLevelType w:val="hybridMultilevel"/>
    <w:tmpl w:val="6478C696"/>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464A85"/>
    <w:multiLevelType w:val="hybridMultilevel"/>
    <w:tmpl w:val="539C0220"/>
    <w:lvl w:ilvl="0" w:tplc="04240001">
      <w:start w:val="1"/>
      <w:numFmt w:val="bullet"/>
      <w:lvlText w:val=""/>
      <w:lvlJc w:val="left"/>
      <w:pPr>
        <w:ind w:left="720" w:hanging="360"/>
      </w:pPr>
      <w:rPr>
        <w:rFonts w:ascii="Symbol" w:hAnsi="Symbol"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92356"/>
    <w:multiLevelType w:val="hybridMultilevel"/>
    <w:tmpl w:val="94C86012"/>
    <w:lvl w:ilvl="0" w:tplc="60DC38C6">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2D59"/>
    <w:multiLevelType w:val="hybridMultilevel"/>
    <w:tmpl w:val="7638CBBA"/>
    <w:lvl w:ilvl="0" w:tplc="B13CE61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84257C"/>
    <w:multiLevelType w:val="hybridMultilevel"/>
    <w:tmpl w:val="8E7A6354"/>
    <w:lvl w:ilvl="0" w:tplc="C100AFC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5D2C78"/>
    <w:multiLevelType w:val="hybridMultilevel"/>
    <w:tmpl w:val="8306E4FC"/>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2B5A53C9"/>
    <w:multiLevelType w:val="hybridMultilevel"/>
    <w:tmpl w:val="1B144C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3057D"/>
    <w:multiLevelType w:val="hybridMultilevel"/>
    <w:tmpl w:val="5C882F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6" w15:restartNumberingAfterBreak="0">
    <w:nsid w:val="32325E37"/>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331912CD"/>
    <w:multiLevelType w:val="hybridMultilevel"/>
    <w:tmpl w:val="6FD25E7E"/>
    <w:lvl w:ilvl="0" w:tplc="493E24C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885683"/>
    <w:multiLevelType w:val="hybridMultilevel"/>
    <w:tmpl w:val="805A8BF0"/>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912DB"/>
    <w:multiLevelType w:val="hybridMultilevel"/>
    <w:tmpl w:val="2D769574"/>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F305D31"/>
    <w:multiLevelType w:val="hybridMultilevel"/>
    <w:tmpl w:val="F15ACE2E"/>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C0326"/>
    <w:multiLevelType w:val="hybridMultilevel"/>
    <w:tmpl w:val="EBA0E2CC"/>
    <w:lvl w:ilvl="0" w:tplc="FFFFFFFF">
      <w:start w:val="1"/>
      <w:numFmt w:val="bullet"/>
      <w:lvlText w:val="-"/>
      <w:lvlJc w:val="left"/>
      <w:pPr>
        <w:ind w:left="1287" w:hanging="360"/>
      </w:p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5"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E04AA"/>
    <w:multiLevelType w:val="hybridMultilevel"/>
    <w:tmpl w:val="537E644C"/>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21145F"/>
    <w:multiLevelType w:val="hybridMultilevel"/>
    <w:tmpl w:val="48C409B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E0C371D"/>
    <w:multiLevelType w:val="hybridMultilevel"/>
    <w:tmpl w:val="18A247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9D29C0"/>
    <w:multiLevelType w:val="hybridMultilevel"/>
    <w:tmpl w:val="C0F293BC"/>
    <w:lvl w:ilvl="0" w:tplc="BF06C694">
      <w:start w:val="1"/>
      <w:numFmt w:val="bullet"/>
      <w:lvlText w:val="-"/>
      <w:lvlJc w:val="left"/>
      <w:pPr>
        <w:tabs>
          <w:tab w:val="num" w:pos="5180"/>
        </w:tabs>
        <w:ind w:left="518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5900"/>
        </w:tabs>
        <w:ind w:left="5900" w:hanging="360"/>
      </w:pPr>
      <w:rPr>
        <w:rFonts w:ascii="Courier New" w:hAnsi="Courier New" w:hint="default"/>
      </w:rPr>
    </w:lvl>
    <w:lvl w:ilvl="2" w:tplc="04090005" w:tentative="1">
      <w:start w:val="1"/>
      <w:numFmt w:val="bullet"/>
      <w:lvlText w:val=""/>
      <w:lvlJc w:val="left"/>
      <w:pPr>
        <w:tabs>
          <w:tab w:val="num" w:pos="6620"/>
        </w:tabs>
        <w:ind w:left="6620" w:hanging="360"/>
      </w:pPr>
      <w:rPr>
        <w:rFonts w:ascii="Wingdings" w:hAnsi="Wingdings" w:hint="default"/>
      </w:rPr>
    </w:lvl>
    <w:lvl w:ilvl="3" w:tplc="04090001" w:tentative="1">
      <w:start w:val="1"/>
      <w:numFmt w:val="bullet"/>
      <w:lvlText w:val=""/>
      <w:lvlJc w:val="left"/>
      <w:pPr>
        <w:tabs>
          <w:tab w:val="num" w:pos="7340"/>
        </w:tabs>
        <w:ind w:left="7340" w:hanging="360"/>
      </w:pPr>
      <w:rPr>
        <w:rFonts w:ascii="Symbol" w:hAnsi="Symbol" w:hint="default"/>
      </w:rPr>
    </w:lvl>
    <w:lvl w:ilvl="4" w:tplc="04090003" w:tentative="1">
      <w:start w:val="1"/>
      <w:numFmt w:val="bullet"/>
      <w:lvlText w:val="o"/>
      <w:lvlJc w:val="left"/>
      <w:pPr>
        <w:tabs>
          <w:tab w:val="num" w:pos="8060"/>
        </w:tabs>
        <w:ind w:left="8060" w:hanging="360"/>
      </w:pPr>
      <w:rPr>
        <w:rFonts w:ascii="Courier New" w:hAnsi="Courier New" w:hint="default"/>
      </w:rPr>
    </w:lvl>
    <w:lvl w:ilvl="5" w:tplc="04090005" w:tentative="1">
      <w:start w:val="1"/>
      <w:numFmt w:val="bullet"/>
      <w:lvlText w:val=""/>
      <w:lvlJc w:val="left"/>
      <w:pPr>
        <w:tabs>
          <w:tab w:val="num" w:pos="8780"/>
        </w:tabs>
        <w:ind w:left="8780" w:hanging="360"/>
      </w:pPr>
      <w:rPr>
        <w:rFonts w:ascii="Wingdings" w:hAnsi="Wingdings" w:hint="default"/>
      </w:rPr>
    </w:lvl>
    <w:lvl w:ilvl="6" w:tplc="04090001" w:tentative="1">
      <w:start w:val="1"/>
      <w:numFmt w:val="bullet"/>
      <w:lvlText w:val=""/>
      <w:lvlJc w:val="left"/>
      <w:pPr>
        <w:tabs>
          <w:tab w:val="num" w:pos="9500"/>
        </w:tabs>
        <w:ind w:left="9500" w:hanging="360"/>
      </w:pPr>
      <w:rPr>
        <w:rFonts w:ascii="Symbol" w:hAnsi="Symbol" w:hint="default"/>
      </w:rPr>
    </w:lvl>
    <w:lvl w:ilvl="7" w:tplc="04090003" w:tentative="1">
      <w:start w:val="1"/>
      <w:numFmt w:val="bullet"/>
      <w:lvlText w:val="o"/>
      <w:lvlJc w:val="left"/>
      <w:pPr>
        <w:tabs>
          <w:tab w:val="num" w:pos="10220"/>
        </w:tabs>
        <w:ind w:left="10220" w:hanging="360"/>
      </w:pPr>
      <w:rPr>
        <w:rFonts w:ascii="Courier New" w:hAnsi="Courier New" w:hint="default"/>
      </w:rPr>
    </w:lvl>
    <w:lvl w:ilvl="8" w:tplc="04090005" w:tentative="1">
      <w:start w:val="1"/>
      <w:numFmt w:val="bullet"/>
      <w:lvlText w:val=""/>
      <w:lvlJc w:val="left"/>
      <w:pPr>
        <w:tabs>
          <w:tab w:val="num" w:pos="10940"/>
        </w:tabs>
        <w:ind w:left="10940" w:hanging="360"/>
      </w:pPr>
      <w:rPr>
        <w:rFonts w:ascii="Wingdings" w:hAnsi="Wingdings" w:hint="default"/>
      </w:rPr>
    </w:lvl>
  </w:abstractNum>
  <w:abstractNum w:abstractNumId="35" w15:restartNumberingAfterBreak="0">
    <w:nsid w:val="759C2B0C"/>
    <w:multiLevelType w:val="hybridMultilevel"/>
    <w:tmpl w:val="45903BF0"/>
    <w:lvl w:ilvl="0" w:tplc="976228C6">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8D901C1"/>
    <w:multiLevelType w:val="hybridMultilevel"/>
    <w:tmpl w:val="FC3ADE6E"/>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7" w15:restartNumberingAfterBreak="0">
    <w:nsid w:val="796902F5"/>
    <w:multiLevelType w:val="hybridMultilevel"/>
    <w:tmpl w:val="482643FC"/>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21"/>
  </w:num>
  <w:num w:numId="4">
    <w:abstractNumId w:val="12"/>
  </w:num>
  <w:num w:numId="5">
    <w:abstractNumId w:val="1"/>
  </w:num>
  <w:num w:numId="6">
    <w:abstractNumId w:val="27"/>
  </w:num>
  <w:num w:numId="7">
    <w:abstractNumId w:val="37"/>
  </w:num>
  <w:num w:numId="8">
    <w:abstractNumId w:val="9"/>
  </w:num>
  <w:num w:numId="9">
    <w:abstractNumId w:val="29"/>
  </w:num>
  <w:num w:numId="10">
    <w:abstractNumId w:val="28"/>
  </w:num>
  <w:num w:numId="11">
    <w:abstractNumId w:val="13"/>
  </w:num>
  <w:num w:numId="12">
    <w:abstractNumId w:val="2"/>
  </w:num>
  <w:num w:numId="13">
    <w:abstractNumId w:val="24"/>
  </w:num>
  <w:num w:numId="14">
    <w:abstractNumId w:val="25"/>
  </w:num>
  <w:num w:numId="15">
    <w:abstractNumId w:val="7"/>
  </w:num>
  <w:num w:numId="16">
    <w:abstractNumId w:val="4"/>
  </w:num>
  <w:num w:numId="17">
    <w:abstractNumId w:val="0"/>
    <w:lvlOverride w:ilvl="0">
      <w:lvl w:ilvl="0">
        <w:start w:val="1"/>
        <w:numFmt w:val="bullet"/>
        <w:lvlText w:val="-"/>
        <w:legacy w:legacy="1" w:legacySpace="0" w:legacyIndent="360"/>
        <w:lvlJc w:val="left"/>
        <w:pPr>
          <w:ind w:left="360" w:hanging="360"/>
        </w:pPr>
      </w:lvl>
    </w:lvlOverride>
  </w:num>
  <w:num w:numId="18">
    <w:abstractNumId w:val="32"/>
  </w:num>
  <w:num w:numId="19">
    <w:abstractNumId w:val="33"/>
  </w:num>
  <w:num w:numId="20">
    <w:abstractNumId w:val="19"/>
  </w:num>
  <w:num w:numId="21">
    <w:abstractNumId w:val="30"/>
  </w:num>
  <w:num w:numId="22">
    <w:abstractNumId w:val="14"/>
  </w:num>
  <w:num w:numId="23">
    <w:abstractNumId w:val="15"/>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8"/>
  </w:num>
  <w:num w:numId="27">
    <w:abstractNumId w:val="10"/>
  </w:num>
  <w:num w:numId="28">
    <w:abstractNumId w:val="35"/>
  </w:num>
  <w:num w:numId="29">
    <w:abstractNumId w:val="16"/>
  </w:num>
  <w:num w:numId="30">
    <w:abstractNumId w:val="11"/>
  </w:num>
  <w:num w:numId="31">
    <w:abstractNumId w:val="36"/>
  </w:num>
  <w:num w:numId="32">
    <w:abstractNumId w:val="31"/>
  </w:num>
  <w:num w:numId="33">
    <w:abstractNumId w:val="34"/>
  </w:num>
  <w:num w:numId="34">
    <w:abstractNumId w:val="18"/>
  </w:num>
  <w:num w:numId="35">
    <w:abstractNumId w:val="23"/>
  </w:num>
  <w:num w:numId="36">
    <w:abstractNumId w:val="26"/>
  </w:num>
  <w:num w:numId="37">
    <w:abstractNumId w:val="22"/>
  </w:num>
  <w:num w:numId="38">
    <w:abstractNumId w:val="3"/>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3A0"/>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1B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1941"/>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305C"/>
    <w:rsid w:val="0016566C"/>
    <w:rsid w:val="001727F0"/>
    <w:rsid w:val="00172B06"/>
    <w:rsid w:val="0017347E"/>
    <w:rsid w:val="00173F63"/>
    <w:rsid w:val="0017499C"/>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61"/>
    <w:rsid w:val="0025349D"/>
    <w:rsid w:val="00253732"/>
    <w:rsid w:val="002542A8"/>
    <w:rsid w:val="00260A11"/>
    <w:rsid w:val="0026169A"/>
    <w:rsid w:val="00262763"/>
    <w:rsid w:val="00264BEA"/>
    <w:rsid w:val="00267850"/>
    <w:rsid w:val="00271032"/>
    <w:rsid w:val="00271505"/>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2852"/>
    <w:rsid w:val="00296B03"/>
    <w:rsid w:val="00296C1F"/>
    <w:rsid w:val="002A41E6"/>
    <w:rsid w:val="002A44C8"/>
    <w:rsid w:val="002A545A"/>
    <w:rsid w:val="002A5E48"/>
    <w:rsid w:val="002B0059"/>
    <w:rsid w:val="002B0455"/>
    <w:rsid w:val="002B261C"/>
    <w:rsid w:val="002B2BEE"/>
    <w:rsid w:val="002B35C5"/>
    <w:rsid w:val="002B3935"/>
    <w:rsid w:val="002B3CF3"/>
    <w:rsid w:val="002B406A"/>
    <w:rsid w:val="002B41D4"/>
    <w:rsid w:val="002B5189"/>
    <w:rsid w:val="002B543F"/>
    <w:rsid w:val="002B6165"/>
    <w:rsid w:val="002B7D73"/>
    <w:rsid w:val="002C06E3"/>
    <w:rsid w:val="002C0801"/>
    <w:rsid w:val="002C145F"/>
    <w:rsid w:val="002C33B3"/>
    <w:rsid w:val="002C44B0"/>
    <w:rsid w:val="002C4E07"/>
    <w:rsid w:val="002D0586"/>
    <w:rsid w:val="002D0B9D"/>
    <w:rsid w:val="002D1023"/>
    <w:rsid w:val="002D1459"/>
    <w:rsid w:val="002D1470"/>
    <w:rsid w:val="002D21CF"/>
    <w:rsid w:val="002D3DB7"/>
    <w:rsid w:val="002D4705"/>
    <w:rsid w:val="002D5B65"/>
    <w:rsid w:val="002D6396"/>
    <w:rsid w:val="002D7E5E"/>
    <w:rsid w:val="002E07BA"/>
    <w:rsid w:val="002E07EF"/>
    <w:rsid w:val="002E0D06"/>
    <w:rsid w:val="002E1762"/>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3618"/>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0DD"/>
    <w:rsid w:val="003F2FDE"/>
    <w:rsid w:val="003F330B"/>
    <w:rsid w:val="003F58B9"/>
    <w:rsid w:val="003F6FDF"/>
    <w:rsid w:val="004015F8"/>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3261"/>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5D94"/>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088"/>
    <w:rsid w:val="00496414"/>
    <w:rsid w:val="00497A38"/>
    <w:rsid w:val="004A45BD"/>
    <w:rsid w:val="004A4656"/>
    <w:rsid w:val="004A77B0"/>
    <w:rsid w:val="004B08A9"/>
    <w:rsid w:val="004B0EC3"/>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2CCD"/>
    <w:rsid w:val="004E5206"/>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23EE"/>
    <w:rsid w:val="005A346E"/>
    <w:rsid w:val="005A73CF"/>
    <w:rsid w:val="005B3EB1"/>
    <w:rsid w:val="005B3F6F"/>
    <w:rsid w:val="005B798B"/>
    <w:rsid w:val="005C1FAE"/>
    <w:rsid w:val="005C39E8"/>
    <w:rsid w:val="005C5660"/>
    <w:rsid w:val="005C71E4"/>
    <w:rsid w:val="005C72E3"/>
    <w:rsid w:val="005D11B2"/>
    <w:rsid w:val="005D4B68"/>
    <w:rsid w:val="005D7C05"/>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13FA"/>
    <w:rsid w:val="00603148"/>
    <w:rsid w:val="00606FC7"/>
    <w:rsid w:val="00610456"/>
    <w:rsid w:val="00611473"/>
    <w:rsid w:val="00611B36"/>
    <w:rsid w:val="00612283"/>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47C5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93"/>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1602"/>
    <w:rsid w:val="006D2288"/>
    <w:rsid w:val="006D306A"/>
    <w:rsid w:val="006D4464"/>
    <w:rsid w:val="006D5E91"/>
    <w:rsid w:val="006D7E87"/>
    <w:rsid w:val="006E14E6"/>
    <w:rsid w:val="006E185E"/>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3B6"/>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993"/>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6D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3AB6"/>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23FF"/>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4C59"/>
    <w:rsid w:val="00A56102"/>
    <w:rsid w:val="00A561D8"/>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87B7D"/>
    <w:rsid w:val="00A902DD"/>
    <w:rsid w:val="00A91617"/>
    <w:rsid w:val="00A93C1C"/>
    <w:rsid w:val="00A96FA8"/>
    <w:rsid w:val="00A9770A"/>
    <w:rsid w:val="00AA098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3329"/>
    <w:rsid w:val="00B84E7E"/>
    <w:rsid w:val="00B86608"/>
    <w:rsid w:val="00B87847"/>
    <w:rsid w:val="00B87BEF"/>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6AC5"/>
    <w:rsid w:val="00BB7BBA"/>
    <w:rsid w:val="00BB7FB2"/>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8C2"/>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D6A67"/>
    <w:rsid w:val="00CE041C"/>
    <w:rsid w:val="00CE26BD"/>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49A2"/>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3AB"/>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5D9A"/>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26BF"/>
    <w:rsid w:val="00E93F3F"/>
    <w:rsid w:val="00E967CB"/>
    <w:rsid w:val="00E9766F"/>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4635"/>
    <w:rsid w:val="00EE6D70"/>
    <w:rsid w:val="00EF1386"/>
    <w:rsid w:val="00EF2491"/>
    <w:rsid w:val="00EF256B"/>
    <w:rsid w:val="00EF5277"/>
    <w:rsid w:val="00EF5CAD"/>
    <w:rsid w:val="00EF611F"/>
    <w:rsid w:val="00EF76E1"/>
    <w:rsid w:val="00F029AF"/>
    <w:rsid w:val="00F04099"/>
    <w:rsid w:val="00F04832"/>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47A66"/>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41AB"/>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2D8E"/>
    <w:rsid w:val="00F93703"/>
    <w:rsid w:val="00FA78FD"/>
    <w:rsid w:val="00FB06EE"/>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991"/>
    <w:rsid w:val="00FE3C5F"/>
    <w:rsid w:val="00FE401B"/>
    <w:rsid w:val="00FE4705"/>
    <w:rsid w:val="00FE557C"/>
    <w:rsid w:val="00FF4C3A"/>
    <w:rsid w:val="00FF62F4"/>
    <w:rsid w:val="00FF6519"/>
    <w:rsid w:val="00FF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B684BD7"/>
  <w15:docId w15:val="{C6E74252-9455-457F-BFF2-907647F1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uiPriority w:val="99"/>
    <w:qFormat/>
    <w:rsid w:val="009B3AB6"/>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uiPriority w:val="99"/>
    <w:qFormat/>
    <w:rsid w:val="009B3AB6"/>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uiPriority w:val="99"/>
    <w:qFormat/>
    <w:rsid w:val="009B3AB6"/>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qFormat/>
    <w:rsid w:val="009B3AB6"/>
    <w:pPr>
      <w:keepNext/>
      <w:tabs>
        <w:tab w:val="clear" w:pos="567"/>
      </w:tabs>
      <w:spacing w:before="240" w:after="60" w:line="240" w:lineRule="auto"/>
      <w:outlineLvl w:val="3"/>
    </w:pPr>
    <w:rPr>
      <w:b/>
      <w:bCs/>
      <w:sz w:val="28"/>
      <w:szCs w:val="28"/>
      <w:lang w:val="sl-SI" w:eastAsia="sl-SI"/>
    </w:rPr>
  </w:style>
  <w:style w:type="paragraph" w:styleId="Antrat6">
    <w:name w:val="heading 6"/>
    <w:basedOn w:val="prastasis"/>
    <w:next w:val="prastasis"/>
    <w:link w:val="Antrat6Diagrama"/>
    <w:qFormat/>
    <w:rsid w:val="009B3AB6"/>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link w:val="AntratsDiagrama"/>
    <w:uiPriority w:val="99"/>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uiPriority w:val="99"/>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uiPriority w:val="99"/>
    <w:rsid w:val="00812D16"/>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uiPriority w:val="99"/>
    <w:rsid w:val="00BC6DC2"/>
    <w:rPr>
      <w:rFonts w:eastAsia="Times New Roman"/>
      <w:lang w:eastAsia="en-US"/>
    </w:rPr>
  </w:style>
  <w:style w:type="character" w:customStyle="1" w:styleId="KomentarotemaDiagrama">
    <w:name w:val="Komentaro tema Diagrama"/>
    <w:link w:val="Komentarotema"/>
    <w:uiPriority w:val="99"/>
    <w:rsid w:val="00BC6DC2"/>
    <w:rPr>
      <w:rFonts w:eastAsia="Times New Roman"/>
      <w:b/>
      <w:bCs/>
      <w:lang w:eastAsia="en-US"/>
    </w:rPr>
  </w:style>
  <w:style w:type="paragraph" w:styleId="Pataisymai">
    <w:name w:val="Revision"/>
    <w:hidden/>
    <w:uiPriority w:val="99"/>
    <w:semiHidden/>
    <w:rsid w:val="00B21BE7"/>
    <w:rPr>
      <w:rFonts w:eastAsia="Times New Roman"/>
      <w:sz w:val="22"/>
      <w:lang w:val="en-GB" w:eastAsia="en-US"/>
    </w:rPr>
  </w:style>
  <w:style w:type="character" w:customStyle="1" w:styleId="Antrat1Diagrama">
    <w:name w:val="Antraštė 1 Diagrama"/>
    <w:link w:val="Antrat1"/>
    <w:uiPriority w:val="99"/>
    <w:rsid w:val="009B3AB6"/>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rsid w:val="009B3AB6"/>
    <w:rPr>
      <w:rFonts w:eastAsia="Times New Roman"/>
      <w:b/>
      <w:sz w:val="24"/>
      <w:u w:val="single"/>
      <w:lang w:val="en-US" w:eastAsia="sl-SI"/>
    </w:rPr>
  </w:style>
  <w:style w:type="character" w:customStyle="1" w:styleId="Antrat3Diagrama">
    <w:name w:val="Antraštė 3 Diagrama"/>
    <w:link w:val="Antrat3"/>
    <w:uiPriority w:val="99"/>
    <w:rsid w:val="009B3AB6"/>
    <w:rPr>
      <w:rFonts w:eastAsia="Times New Roman"/>
      <w:b/>
      <w:sz w:val="24"/>
      <w:lang w:val="en-US" w:eastAsia="sl-SI"/>
    </w:rPr>
  </w:style>
  <w:style w:type="character" w:customStyle="1" w:styleId="Antrat4Diagrama">
    <w:name w:val="Antraštė 4 Diagrama"/>
    <w:link w:val="Antrat4"/>
    <w:rsid w:val="009B3AB6"/>
    <w:rPr>
      <w:rFonts w:eastAsia="Times New Roman"/>
      <w:b/>
      <w:bCs/>
      <w:sz w:val="28"/>
      <w:szCs w:val="28"/>
      <w:lang w:val="sl-SI" w:eastAsia="sl-SI"/>
    </w:rPr>
  </w:style>
  <w:style w:type="character" w:customStyle="1" w:styleId="Antrat6Diagrama">
    <w:name w:val="Antraštė 6 Diagrama"/>
    <w:link w:val="Antrat6"/>
    <w:rsid w:val="009B3AB6"/>
    <w:rPr>
      <w:rFonts w:eastAsia="Times New Roman"/>
      <w:b/>
      <w:sz w:val="24"/>
      <w:lang w:val="en-US" w:eastAsia="sl-SI"/>
    </w:rPr>
  </w:style>
  <w:style w:type="table" w:styleId="Lentelstinklelis">
    <w:name w:val="Table Grid"/>
    <w:basedOn w:val="prastojilentel"/>
    <w:rsid w:val="009B3A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rsid w:val="009B3AB6"/>
    <w:rPr>
      <w:color w:val="800080"/>
      <w:u w:val="single"/>
    </w:rPr>
  </w:style>
  <w:style w:type="paragraph" w:styleId="Paprastasistekstas">
    <w:name w:val="Plain Text"/>
    <w:basedOn w:val="prastasis"/>
    <w:link w:val="PaprastasistekstasDiagrama"/>
    <w:rsid w:val="009B3AB6"/>
    <w:pPr>
      <w:tabs>
        <w:tab w:val="clear" w:pos="567"/>
      </w:tabs>
      <w:spacing w:line="240" w:lineRule="auto"/>
    </w:pPr>
    <w:rPr>
      <w:rFonts w:ascii="Courier New" w:hAnsi="Courier New"/>
      <w:sz w:val="20"/>
      <w:lang w:eastAsia="sl-SI"/>
    </w:rPr>
  </w:style>
  <w:style w:type="character" w:customStyle="1" w:styleId="PaprastasistekstasDiagrama">
    <w:name w:val="Paprastasis tekstas Diagrama"/>
    <w:link w:val="Paprastasistekstas"/>
    <w:rsid w:val="009B3AB6"/>
    <w:rPr>
      <w:rFonts w:ascii="Courier New" w:eastAsia="Times New Roman" w:hAnsi="Courier New"/>
      <w:lang w:eastAsia="sl-SI"/>
    </w:rPr>
  </w:style>
  <w:style w:type="paragraph" w:styleId="Antrat">
    <w:name w:val="caption"/>
    <w:basedOn w:val="prastasis"/>
    <w:next w:val="prastasis"/>
    <w:qFormat/>
    <w:rsid w:val="009B3AB6"/>
    <w:pPr>
      <w:tabs>
        <w:tab w:val="clear" w:pos="567"/>
      </w:tabs>
      <w:spacing w:line="240" w:lineRule="auto"/>
      <w:jc w:val="both"/>
    </w:pPr>
    <w:rPr>
      <w:sz w:val="24"/>
      <w:lang w:eastAsia="sl-SI"/>
    </w:rPr>
  </w:style>
  <w:style w:type="paragraph" w:customStyle="1" w:styleId="Naslov1">
    <w:name w:val="Naslov1"/>
    <w:basedOn w:val="Antrat1"/>
    <w:rsid w:val="009B3AB6"/>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rsid w:val="009B3AB6"/>
    <w:pPr>
      <w:tabs>
        <w:tab w:val="clear" w:pos="567"/>
      </w:tabs>
      <w:spacing w:before="120" w:line="240" w:lineRule="auto"/>
    </w:pPr>
    <w:rPr>
      <w:b/>
      <w:bCs/>
      <w:i/>
      <w:iCs/>
      <w:sz w:val="24"/>
      <w:szCs w:val="28"/>
      <w:lang w:val="sl-SI" w:eastAsia="sl-SI"/>
    </w:rPr>
  </w:style>
  <w:style w:type="paragraph" w:styleId="Pagrindinistekstas2">
    <w:name w:val="Body Text 2"/>
    <w:basedOn w:val="prastasis"/>
    <w:link w:val="Pagrindinistekstas2Diagrama"/>
    <w:rsid w:val="009B3AB6"/>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rsid w:val="009B3AB6"/>
    <w:rPr>
      <w:rFonts w:eastAsia="Times New Roman"/>
      <w:sz w:val="24"/>
      <w:lang w:val="sl-SI" w:eastAsia="sl-SI"/>
    </w:rPr>
  </w:style>
  <w:style w:type="paragraph" w:customStyle="1" w:styleId="Default">
    <w:name w:val="Default"/>
    <w:rsid w:val="009B3AB6"/>
    <w:pPr>
      <w:autoSpaceDE w:val="0"/>
      <w:autoSpaceDN w:val="0"/>
      <w:adjustRightInd w:val="0"/>
    </w:pPr>
    <w:rPr>
      <w:rFonts w:eastAsia="Times New Roman"/>
      <w:color w:val="000000"/>
      <w:sz w:val="24"/>
      <w:szCs w:val="24"/>
    </w:rPr>
  </w:style>
  <w:style w:type="character" w:customStyle="1" w:styleId="DebesliotekstasDiagrama">
    <w:name w:val="Debesėlio tekstas Diagrama"/>
    <w:link w:val="Debesliotekstas"/>
    <w:uiPriority w:val="99"/>
    <w:rsid w:val="009B3AB6"/>
    <w:rPr>
      <w:rFonts w:ascii="Tahoma" w:eastAsia="Times New Roman" w:hAnsi="Tahoma" w:cs="Tahoma"/>
      <w:sz w:val="16"/>
      <w:szCs w:val="16"/>
      <w:lang w:eastAsia="en-US"/>
    </w:rPr>
  </w:style>
  <w:style w:type="numbering" w:customStyle="1" w:styleId="Brezseznama1">
    <w:name w:val="Brez seznama1"/>
    <w:next w:val="Sraonra"/>
    <w:uiPriority w:val="99"/>
    <w:semiHidden/>
    <w:rsid w:val="00A123FF"/>
  </w:style>
  <w:style w:type="paragraph" w:styleId="Dokumentoinaostekstas">
    <w:name w:val="endnote text"/>
    <w:basedOn w:val="prastasis"/>
    <w:link w:val="DokumentoinaostekstasDiagrama"/>
    <w:rsid w:val="00A123FF"/>
    <w:pPr>
      <w:spacing w:line="240" w:lineRule="auto"/>
    </w:pPr>
  </w:style>
  <w:style w:type="character" w:customStyle="1" w:styleId="DokumentoinaostekstasDiagrama">
    <w:name w:val="Dokumento išnašos tekstas Diagrama"/>
    <w:link w:val="Dokumentoinaostekstas"/>
    <w:rsid w:val="00A123FF"/>
    <w:rPr>
      <w:rFonts w:eastAsia="Times New Roman"/>
      <w:sz w:val="22"/>
      <w:lang w:val="en-GB" w:eastAsia="en-US"/>
    </w:rPr>
  </w:style>
  <w:style w:type="numbering" w:customStyle="1" w:styleId="Brezseznama2">
    <w:name w:val="Brez seznama2"/>
    <w:next w:val="Sraonra"/>
    <w:semiHidden/>
    <w:rsid w:val="00A123FF"/>
  </w:style>
  <w:style w:type="numbering" w:customStyle="1" w:styleId="Brezseznama3">
    <w:name w:val="Brez seznama3"/>
    <w:next w:val="Sraonra"/>
    <w:semiHidden/>
    <w:rsid w:val="00A123FF"/>
  </w:style>
  <w:style w:type="paragraph" w:styleId="Pavadinimas">
    <w:name w:val="Title"/>
    <w:basedOn w:val="prastasis"/>
    <w:link w:val="PavadinimasDiagrama"/>
    <w:uiPriority w:val="99"/>
    <w:qFormat/>
    <w:rsid w:val="00A123FF"/>
    <w:pPr>
      <w:tabs>
        <w:tab w:val="clear" w:pos="567"/>
      </w:tabs>
      <w:spacing w:line="240" w:lineRule="auto"/>
      <w:jc w:val="center"/>
    </w:pPr>
    <w:rPr>
      <w:b/>
    </w:rPr>
  </w:style>
  <w:style w:type="character" w:customStyle="1" w:styleId="PavadinimasDiagrama">
    <w:name w:val="Pavadinimas Diagrama"/>
    <w:link w:val="Pavadinimas"/>
    <w:uiPriority w:val="99"/>
    <w:rsid w:val="00A123FF"/>
    <w:rPr>
      <w:rFonts w:eastAsia="Times New Roman"/>
      <w:b/>
      <w:sz w:val="22"/>
      <w:lang w:val="en-GB" w:eastAsia="en-US"/>
    </w:rPr>
  </w:style>
  <w:style w:type="numbering" w:customStyle="1" w:styleId="Brezseznama4">
    <w:name w:val="Brez seznama4"/>
    <w:next w:val="Sraonra"/>
    <w:semiHidden/>
    <w:rsid w:val="00A123FF"/>
  </w:style>
  <w:style w:type="numbering" w:customStyle="1" w:styleId="Brezseznama5">
    <w:name w:val="Brez seznama5"/>
    <w:next w:val="Sraonra"/>
    <w:uiPriority w:val="99"/>
    <w:semiHidden/>
    <w:unhideWhenUsed/>
    <w:rsid w:val="00A123FF"/>
  </w:style>
  <w:style w:type="character" w:customStyle="1" w:styleId="AntratsDiagrama">
    <w:name w:val="Antraštės Diagrama"/>
    <w:link w:val="Antrats"/>
    <w:uiPriority w:val="99"/>
    <w:rsid w:val="00A123FF"/>
    <w:rPr>
      <w:rFonts w:ascii="Arial" w:eastAsia="Times New Roman" w:hAnsi="Arial"/>
      <w:lang w:val="en-GB" w:eastAsia="en-US"/>
    </w:rPr>
  </w:style>
  <w:style w:type="paragraph" w:customStyle="1" w:styleId="norm">
    <w:name w:val="norm."/>
    <w:rsid w:val="00A123FF"/>
    <w:pPr>
      <w:spacing w:line="140" w:lineRule="exact"/>
      <w:jc w:val="both"/>
    </w:pPr>
    <w:rPr>
      <w:rFonts w:ascii="AvantGarde Md BT" w:eastAsia="Times New Roman" w:hAnsi="AvantGarde Md BT"/>
      <w:sz w:val="14"/>
      <w:lang w:val="de-DE" w:eastAsia="en-US"/>
    </w:rPr>
  </w:style>
  <w:style w:type="character" w:customStyle="1" w:styleId="hps">
    <w:name w:val="hps"/>
    <w:rsid w:val="00A123FF"/>
  </w:style>
  <w:style w:type="paragraph" w:styleId="Betarp">
    <w:name w:val="No Spacing"/>
    <w:uiPriority w:val="99"/>
    <w:qFormat/>
    <w:rsid w:val="005A23EE"/>
    <w:rPr>
      <w:rFonts w:eastAsia="Times New Roman"/>
      <w:sz w:val="22"/>
      <w:lang w:val="en-GB" w:eastAsia="en-US"/>
    </w:rPr>
  </w:style>
  <w:style w:type="character" w:customStyle="1" w:styleId="CommentTextChar">
    <w:name w:val="Comment Text Char"/>
    <w:uiPriority w:val="99"/>
    <w:semiHidden/>
    <w:locked/>
    <w:rsid w:val="00A561D8"/>
    <w:rPr>
      <w:rFonts w:ascii="Times New Roman" w:hAnsi="Times New Roman"/>
      <w:sz w:val="20"/>
    </w:rPr>
  </w:style>
  <w:style w:type="character" w:customStyle="1" w:styleId="HeaderChar">
    <w:name w:val="Header Char"/>
    <w:uiPriority w:val="99"/>
    <w:semiHidden/>
    <w:locked/>
    <w:rsid w:val="00A561D8"/>
    <w:rPr>
      <w:rFonts w:ascii="Times New Roman" w:hAnsi="Times New Roman"/>
      <w:sz w:val="24"/>
    </w:rPr>
  </w:style>
  <w:style w:type="character" w:customStyle="1" w:styleId="FooterChar">
    <w:name w:val="Footer Char"/>
    <w:uiPriority w:val="99"/>
    <w:semiHidden/>
    <w:locked/>
    <w:rsid w:val="00A561D8"/>
    <w:rPr>
      <w:rFonts w:ascii="Times New Roman" w:hAnsi="Times New Roman"/>
      <w:sz w:val="24"/>
    </w:rPr>
  </w:style>
  <w:style w:type="character" w:customStyle="1" w:styleId="PoratDiagrama">
    <w:name w:val="Poraštė Diagrama"/>
    <w:link w:val="Porat"/>
    <w:uiPriority w:val="99"/>
    <w:rsid w:val="00A561D8"/>
    <w:rPr>
      <w:rFonts w:ascii="Arial" w:eastAsia="Times New Roman" w:hAnsi="Arial"/>
      <w:noProof/>
      <w:sz w:val="16"/>
      <w:lang w:val="en-GB"/>
    </w:rPr>
  </w:style>
  <w:style w:type="character" w:customStyle="1" w:styleId="PagrindinistekstasDiagrama">
    <w:name w:val="Pagrindinis tekstas Diagrama"/>
    <w:link w:val="Pagrindinistekstas"/>
    <w:uiPriority w:val="99"/>
    <w:rsid w:val="00A561D8"/>
    <w:rPr>
      <w:rFonts w:eastAsia="Times New Roman"/>
      <w:i/>
      <w:color w:val="008000"/>
      <w:sz w:val="22"/>
      <w:lang w:val="en-GB"/>
    </w:rPr>
  </w:style>
  <w:style w:type="character" w:customStyle="1" w:styleId="DocumentMapChar">
    <w:name w:val="Document Map Char"/>
    <w:uiPriority w:val="99"/>
    <w:semiHidden/>
    <w:locked/>
    <w:rsid w:val="00A561D8"/>
    <w:rPr>
      <w:rFonts w:ascii="Tahoma" w:hAnsi="Tahoma"/>
      <w:sz w:val="20"/>
      <w:shd w:val="clear" w:color="auto" w:fill="000080"/>
    </w:rPr>
  </w:style>
  <w:style w:type="paragraph" w:styleId="Dokumentostruktra">
    <w:name w:val="Document Map"/>
    <w:basedOn w:val="prastasis"/>
    <w:link w:val="DokumentostruktraDiagrama"/>
    <w:uiPriority w:val="99"/>
    <w:rsid w:val="00A561D8"/>
    <w:pPr>
      <w:shd w:val="clear" w:color="auto" w:fill="000080"/>
      <w:tabs>
        <w:tab w:val="clear" w:pos="567"/>
      </w:tabs>
      <w:spacing w:line="240" w:lineRule="auto"/>
    </w:pPr>
    <w:rPr>
      <w:rFonts w:eastAsia="Calibri"/>
      <w:sz w:val="2"/>
      <w:lang w:val="lt-LT"/>
    </w:rPr>
  </w:style>
  <w:style w:type="character" w:customStyle="1" w:styleId="DokumentostruktraDiagrama">
    <w:name w:val="Dokumento struktūra Diagrama"/>
    <w:link w:val="Dokumentostruktra"/>
    <w:uiPriority w:val="99"/>
    <w:rsid w:val="00A561D8"/>
    <w:rPr>
      <w:rFonts w:eastAsia="Calibri"/>
      <w:sz w:val="2"/>
      <w:shd w:val="clear" w:color="auto" w:fill="000080"/>
      <w:lang w:val="lt-LT"/>
    </w:rPr>
  </w:style>
  <w:style w:type="character" w:customStyle="1" w:styleId="CommentSubjectChar">
    <w:name w:val="Comment Subject Char"/>
    <w:uiPriority w:val="99"/>
    <w:semiHidden/>
    <w:locked/>
    <w:rsid w:val="00A561D8"/>
    <w:rPr>
      <w:rFonts w:ascii="Times New Roman" w:hAnsi="Times New Roman"/>
      <w:b/>
      <w:sz w:val="20"/>
    </w:rPr>
  </w:style>
  <w:style w:type="paragraph" w:customStyle="1" w:styleId="PI-1EMEASMCA">
    <w:name w:val="PI-1 EMEA_SMCA"/>
    <w:basedOn w:val="Antrat2"/>
    <w:autoRedefine/>
    <w:uiPriority w:val="99"/>
    <w:rsid w:val="00A561D8"/>
    <w:pPr>
      <w:tabs>
        <w:tab w:val="clear" w:pos="4300"/>
        <w:tab w:val="clear" w:pos="5940"/>
        <w:tab w:val="clear" w:pos="8180"/>
        <w:tab w:val="left" w:pos="567"/>
      </w:tabs>
      <w:spacing w:line="240" w:lineRule="auto"/>
      <w:ind w:left="567" w:hanging="567"/>
    </w:pPr>
    <w:rPr>
      <w:rFonts w:eastAsia="Calibri"/>
      <w:sz w:val="22"/>
      <w:szCs w:val="22"/>
      <w:u w:val="none"/>
      <w:lang w:val="lt-LT" w:eastAsia="lt-LT"/>
    </w:rPr>
  </w:style>
  <w:style w:type="character" w:customStyle="1" w:styleId="PI-1labEMEASMCAChar">
    <w:name w:val="PI-1_lab EMEA_SMCA Char"/>
    <w:link w:val="PI-1labEMEASMCA"/>
    <w:uiPriority w:val="99"/>
    <w:locked/>
    <w:rsid w:val="00A561D8"/>
    <w:rPr>
      <w:rFonts w:ascii="Calibri" w:eastAsia="Calibri" w:hAnsi="Calibri"/>
      <w:b/>
      <w:noProof/>
      <w:sz w:val="22"/>
      <w:szCs w:val="22"/>
    </w:rPr>
  </w:style>
  <w:style w:type="paragraph" w:customStyle="1" w:styleId="PI-1labEMEASMCA">
    <w:name w:val="PI-1_lab EMEA_SMCA"/>
    <w:basedOn w:val="prastasis"/>
    <w:link w:val="PI-1labEMEASMCAChar"/>
    <w:autoRedefine/>
    <w:uiPriority w:val="99"/>
    <w:rsid w:val="00A561D8"/>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ascii="Calibri" w:eastAsia="Calibri" w:hAnsi="Calibri"/>
      <w:b/>
      <w:noProof/>
      <w:szCs w:val="22"/>
      <w:lang w:val="en-US"/>
    </w:rPr>
  </w:style>
  <w:style w:type="paragraph" w:customStyle="1" w:styleId="PI-2EMEASMCA">
    <w:name w:val="PI-2 EMEA_SMCA"/>
    <w:basedOn w:val="Antrat3"/>
    <w:autoRedefine/>
    <w:uiPriority w:val="99"/>
    <w:rsid w:val="00A561D8"/>
    <w:pPr>
      <w:keepLines/>
      <w:tabs>
        <w:tab w:val="clear" w:pos="6760"/>
        <w:tab w:val="left" w:pos="567"/>
      </w:tabs>
      <w:spacing w:line="240" w:lineRule="auto"/>
      <w:ind w:left="567" w:hanging="567"/>
    </w:pPr>
    <w:rPr>
      <w:rFonts w:eastAsia="Calibri"/>
      <w:kern w:val="28"/>
      <w:sz w:val="22"/>
      <w:szCs w:val="22"/>
      <w:lang w:val="lt-LT" w:eastAsia="lt-LT"/>
    </w:rPr>
  </w:style>
  <w:style w:type="character" w:customStyle="1" w:styleId="BTEMEASMCAChar">
    <w:name w:val="BT EMEA_SMCA Char"/>
    <w:link w:val="BTEMEASMCA"/>
    <w:uiPriority w:val="99"/>
    <w:locked/>
    <w:rsid w:val="00A561D8"/>
    <w:rPr>
      <w:rFonts w:ascii="Calibri" w:eastAsia="Calibri" w:hAnsi="Calibri"/>
      <w:noProof/>
      <w:sz w:val="22"/>
      <w:szCs w:val="22"/>
    </w:rPr>
  </w:style>
  <w:style w:type="paragraph" w:customStyle="1" w:styleId="BTEMEASMCA">
    <w:name w:val="BT EMEA_SMCA"/>
    <w:basedOn w:val="prastasis"/>
    <w:link w:val="BTEMEASMCAChar"/>
    <w:autoRedefine/>
    <w:uiPriority w:val="99"/>
    <w:rsid w:val="00A561D8"/>
    <w:pPr>
      <w:tabs>
        <w:tab w:val="clear" w:pos="567"/>
      </w:tabs>
      <w:spacing w:line="240" w:lineRule="auto"/>
    </w:pPr>
    <w:rPr>
      <w:rFonts w:ascii="Calibri" w:eastAsia="Calibri" w:hAnsi="Calibri"/>
      <w:noProof/>
      <w:szCs w:val="22"/>
      <w:lang w:val="en-US"/>
    </w:rPr>
  </w:style>
  <w:style w:type="character" w:customStyle="1" w:styleId="TTEMEASMCAChar">
    <w:name w:val="TT EMEA_SMCA Char"/>
    <w:link w:val="TTEMEASMCA"/>
    <w:uiPriority w:val="99"/>
    <w:locked/>
    <w:rsid w:val="00A561D8"/>
    <w:rPr>
      <w:rFonts w:ascii="Calibri" w:eastAsia="Calibri" w:hAnsi="Calibri"/>
      <w:b/>
      <w:caps/>
      <w:sz w:val="22"/>
      <w:szCs w:val="22"/>
    </w:rPr>
  </w:style>
  <w:style w:type="paragraph" w:customStyle="1" w:styleId="TTEMEASMCA">
    <w:name w:val="TT EMEA_SMCA"/>
    <w:basedOn w:val="Antrat1"/>
    <w:link w:val="TTEMEASMCAChar"/>
    <w:autoRedefine/>
    <w:uiPriority w:val="99"/>
    <w:rsid w:val="00A561D8"/>
    <w:pPr>
      <w:keepNext w:val="0"/>
      <w:tabs>
        <w:tab w:val="left" w:pos="567"/>
      </w:tabs>
      <w:spacing w:before="0" w:after="0"/>
      <w:ind w:left="567" w:hanging="567"/>
      <w:jc w:val="center"/>
    </w:pPr>
    <w:rPr>
      <w:rFonts w:ascii="Calibri" w:eastAsia="Calibri" w:hAnsi="Calibri" w:cs="Times New Roman"/>
      <w:bCs w:val="0"/>
      <w:caps/>
      <w:kern w:val="0"/>
      <w:sz w:val="22"/>
      <w:szCs w:val="22"/>
      <w:lang w:val="en-US" w:eastAsia="en-US"/>
    </w:rPr>
  </w:style>
  <w:style w:type="paragraph" w:customStyle="1" w:styleId="BTAnIIEMEASMCA">
    <w:name w:val="BT(AnII) EMEA_SMCA"/>
    <w:basedOn w:val="Debesliotekstas"/>
    <w:autoRedefine/>
    <w:uiPriority w:val="99"/>
    <w:rsid w:val="00A561D8"/>
    <w:pPr>
      <w:tabs>
        <w:tab w:val="clear" w:pos="567"/>
        <w:tab w:val="left" w:pos="1701"/>
      </w:tabs>
      <w:spacing w:line="240" w:lineRule="auto"/>
      <w:ind w:left="1701" w:hanging="567"/>
    </w:pPr>
    <w:rPr>
      <w:rFonts w:ascii="Times New Roman" w:eastAsia="Calibri" w:hAnsi="Times New Roman" w:cs="Times New Roman"/>
      <w:b/>
      <w:sz w:val="22"/>
      <w:szCs w:val="22"/>
      <w:lang w:eastAsia="lt-LT"/>
    </w:rPr>
  </w:style>
  <w:style w:type="paragraph" w:customStyle="1" w:styleId="BT-EMEASMCA">
    <w:name w:val="BT- EMEA_SMCA"/>
    <w:basedOn w:val="BTEMEASMCA"/>
    <w:autoRedefine/>
    <w:uiPriority w:val="99"/>
    <w:rsid w:val="00A561D8"/>
    <w:pPr>
      <w:tabs>
        <w:tab w:val="num" w:pos="360"/>
      </w:tabs>
    </w:pPr>
  </w:style>
  <w:style w:type="paragraph" w:customStyle="1" w:styleId="PI-3EMEASMCA">
    <w:name w:val="PI-3 EMEA_SMCA"/>
    <w:basedOn w:val="prastasis"/>
    <w:autoRedefine/>
    <w:uiPriority w:val="99"/>
    <w:rsid w:val="00A561D8"/>
    <w:pPr>
      <w:tabs>
        <w:tab w:val="clear" w:pos="567"/>
      </w:tabs>
      <w:spacing w:line="220" w:lineRule="exact"/>
    </w:pPr>
    <w:rPr>
      <w:b/>
      <w:bCs/>
      <w:szCs w:val="22"/>
      <w:lang w:val="lt-LT"/>
    </w:rPr>
  </w:style>
  <w:style w:type="paragraph" w:customStyle="1" w:styleId="BTbEMEASMCA">
    <w:name w:val="BT(b) EMEA_SMCA"/>
    <w:basedOn w:val="BTEMEASMCA"/>
    <w:autoRedefine/>
    <w:uiPriority w:val="99"/>
    <w:rsid w:val="00A561D8"/>
    <w:rPr>
      <w:b/>
    </w:rPr>
  </w:style>
  <w:style w:type="paragraph" w:customStyle="1" w:styleId="BTbeEMEASMCA">
    <w:name w:val="BT(be) EMEA_SMCA"/>
    <w:basedOn w:val="BTEMEASMCA"/>
    <w:autoRedefine/>
    <w:uiPriority w:val="99"/>
    <w:rsid w:val="00A561D8"/>
    <w:pPr>
      <w:jc w:val="center"/>
    </w:pPr>
    <w:rPr>
      <w:b/>
    </w:rPr>
  </w:style>
  <w:style w:type="paragraph" w:customStyle="1" w:styleId="BTeEMEASMCA">
    <w:name w:val="BT(e) EMEA_SMCA"/>
    <w:basedOn w:val="BTEMEASMCA"/>
    <w:autoRedefine/>
    <w:uiPriority w:val="99"/>
    <w:rsid w:val="00A561D8"/>
    <w:pPr>
      <w:jc w:val="center"/>
    </w:pPr>
  </w:style>
  <w:style w:type="character" w:customStyle="1" w:styleId="BTgEMEASMCAChar">
    <w:name w:val="BT(g) EMEA_SMCA Char"/>
    <w:link w:val="BTgEMEASMCA"/>
    <w:uiPriority w:val="99"/>
    <w:locked/>
    <w:rsid w:val="00A561D8"/>
    <w:rPr>
      <w:rFonts w:ascii="Calibri" w:eastAsia="Calibri" w:hAnsi="Calibri"/>
      <w:i/>
      <w:noProof/>
      <w:color w:val="008000"/>
      <w:sz w:val="22"/>
      <w:szCs w:val="22"/>
    </w:rPr>
  </w:style>
  <w:style w:type="paragraph" w:customStyle="1" w:styleId="BTgEMEASMCA">
    <w:name w:val="BT(g) EMEA_SMCA"/>
    <w:basedOn w:val="BTEMEASMCA"/>
    <w:link w:val="BTgEMEASMCAChar"/>
    <w:autoRedefine/>
    <w:uiPriority w:val="99"/>
    <w:rsid w:val="00A561D8"/>
    <w:rPr>
      <w:i/>
      <w:color w:val="008000"/>
    </w:rPr>
  </w:style>
  <w:style w:type="paragraph" w:customStyle="1" w:styleId="BTuEMEASMCA">
    <w:name w:val="BT(u) EMEA_SMCA"/>
    <w:basedOn w:val="BTEMEASMCA"/>
    <w:autoRedefine/>
    <w:uiPriority w:val="99"/>
    <w:rsid w:val="00A561D8"/>
    <w:rPr>
      <w:u w:val="single"/>
    </w:rPr>
  </w:style>
  <w:style w:type="paragraph" w:styleId="Sraopastraipa">
    <w:name w:val="List Paragraph"/>
    <w:basedOn w:val="prastasis"/>
    <w:uiPriority w:val="99"/>
    <w:qFormat/>
    <w:rsid w:val="00A561D8"/>
    <w:pPr>
      <w:tabs>
        <w:tab w:val="clear" w:pos="567"/>
      </w:tabs>
      <w:spacing w:line="240" w:lineRule="auto"/>
      <w:ind w:left="720"/>
      <w:contextualSpacing/>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F9677-FFA5-4A32-87BA-32B40D4E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31405</Words>
  <Characters>17902</Characters>
  <Application>Microsoft Office Word</Application>
  <DocSecurity>4</DocSecurity>
  <Lines>149</Lines>
  <Paragraphs>98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49209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Valionyte, Inga</dc:creator>
  <cp:lastModifiedBy>Albina Burkauskaitė</cp:lastModifiedBy>
  <cp:revision>2</cp:revision>
  <dcterms:created xsi:type="dcterms:W3CDTF">2022-09-30T08:05:00Z</dcterms:created>
  <dcterms:modified xsi:type="dcterms:W3CDTF">2022-09-30T08:05:00Z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