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2F58D8" w14:textId="77777777" w:rsidR="00DF0F3C" w:rsidRPr="00030C62" w:rsidRDefault="00DF0F3C" w:rsidP="00DF0F3C">
      <w:pPr>
        <w:tabs>
          <w:tab w:val="left" w:pos="567"/>
        </w:tabs>
        <w:spacing w:after="0" w:line="240" w:lineRule="auto"/>
        <w:jc w:val="center"/>
        <w:outlineLvl w:val="0"/>
        <w:rPr>
          <w:rFonts w:ascii="Times New Roman" w:eastAsia="Times New Roman" w:hAnsi="Times New Roman" w:cs="Times New Roman"/>
          <w:b/>
        </w:rPr>
      </w:pPr>
      <w:r w:rsidRPr="00030C62">
        <w:rPr>
          <w:rFonts w:ascii="Times New Roman" w:eastAsia="Times New Roman" w:hAnsi="Times New Roman" w:cs="Times New Roman"/>
          <w:b/>
        </w:rPr>
        <w:t>Pakuotės lapelis: informacija vartotojui</w:t>
      </w:r>
    </w:p>
    <w:p w14:paraId="69701149" w14:textId="77777777" w:rsidR="00DF0F3C" w:rsidRPr="00030C62" w:rsidRDefault="00DF0F3C" w:rsidP="00DF0F3C">
      <w:pPr>
        <w:tabs>
          <w:tab w:val="left" w:pos="567"/>
        </w:tabs>
        <w:spacing w:after="0" w:line="240" w:lineRule="auto"/>
        <w:jc w:val="center"/>
        <w:outlineLvl w:val="0"/>
        <w:rPr>
          <w:rFonts w:ascii="Times New Roman" w:eastAsia="Times New Roman" w:hAnsi="Times New Roman" w:cs="Times New Roman"/>
          <w:b/>
        </w:rPr>
      </w:pPr>
    </w:p>
    <w:p w14:paraId="0B540DEA" w14:textId="77777777" w:rsidR="00DF0F3C" w:rsidRPr="00030C62" w:rsidRDefault="00DF0F3C" w:rsidP="00DF0F3C">
      <w:pPr>
        <w:tabs>
          <w:tab w:val="left" w:pos="567"/>
        </w:tabs>
        <w:spacing w:after="0" w:line="240" w:lineRule="auto"/>
        <w:jc w:val="center"/>
        <w:rPr>
          <w:rFonts w:ascii="Times New Roman" w:eastAsia="Times New Roman" w:hAnsi="Times New Roman" w:cs="Times New Roman"/>
          <w:b/>
        </w:rPr>
      </w:pPr>
      <w:proofErr w:type="spellStart"/>
      <w:r w:rsidRPr="00030C62">
        <w:rPr>
          <w:rFonts w:ascii="Times New Roman" w:eastAsia="Times New Roman" w:hAnsi="Times New Roman" w:cs="Times New Roman"/>
          <w:b/>
        </w:rPr>
        <w:t>Mycophenolate</w:t>
      </w:r>
      <w:proofErr w:type="spellEnd"/>
      <w:r w:rsidRPr="00030C62">
        <w:rPr>
          <w:rFonts w:ascii="Times New Roman" w:eastAsia="Times New Roman" w:hAnsi="Times New Roman" w:cs="Times New Roman"/>
          <w:b/>
        </w:rPr>
        <w:t xml:space="preserve"> </w:t>
      </w:r>
      <w:proofErr w:type="spellStart"/>
      <w:r w:rsidRPr="00030C62">
        <w:rPr>
          <w:rFonts w:ascii="Times New Roman" w:eastAsia="Times New Roman" w:hAnsi="Times New Roman" w:cs="Times New Roman"/>
          <w:b/>
        </w:rPr>
        <w:t>Mofetil</w:t>
      </w:r>
      <w:proofErr w:type="spellEnd"/>
      <w:r w:rsidRPr="00030C62">
        <w:rPr>
          <w:rFonts w:ascii="Times New Roman" w:eastAsia="Times New Roman" w:hAnsi="Times New Roman" w:cs="Times New Roman"/>
          <w:b/>
        </w:rPr>
        <w:t xml:space="preserve"> </w:t>
      </w:r>
      <w:proofErr w:type="spellStart"/>
      <w:r w:rsidRPr="00030C62">
        <w:rPr>
          <w:rFonts w:ascii="Times New Roman" w:eastAsia="Times New Roman" w:hAnsi="Times New Roman" w:cs="Times New Roman"/>
          <w:b/>
        </w:rPr>
        <w:t>Accord</w:t>
      </w:r>
      <w:proofErr w:type="spellEnd"/>
      <w:r w:rsidRPr="00030C62">
        <w:rPr>
          <w:rFonts w:ascii="Times New Roman" w:eastAsia="Times New Roman" w:hAnsi="Times New Roman" w:cs="Times New Roman"/>
          <w:b/>
        </w:rPr>
        <w:t xml:space="preserve"> 500 mg plėvele dengtos tabletės</w:t>
      </w:r>
    </w:p>
    <w:p w14:paraId="32A68F2B" w14:textId="77777777" w:rsidR="00DF0F3C" w:rsidRPr="00030C62" w:rsidRDefault="00DF0F3C" w:rsidP="00DF0F3C">
      <w:pPr>
        <w:tabs>
          <w:tab w:val="left" w:pos="567"/>
        </w:tabs>
        <w:spacing w:after="0" w:line="240" w:lineRule="auto"/>
        <w:jc w:val="center"/>
        <w:rPr>
          <w:rFonts w:ascii="Times New Roman" w:eastAsia="Times New Roman" w:hAnsi="Times New Roman" w:cs="Times New Roman"/>
        </w:rPr>
      </w:pPr>
      <w:proofErr w:type="spellStart"/>
      <w:r>
        <w:rPr>
          <w:rFonts w:ascii="Times New Roman" w:eastAsia="Times New Roman" w:hAnsi="Times New Roman" w:cs="Times New Roman"/>
        </w:rPr>
        <w:t>m</w:t>
      </w:r>
      <w:r w:rsidRPr="00030C62">
        <w:rPr>
          <w:rFonts w:ascii="Times New Roman" w:eastAsia="Times New Roman" w:hAnsi="Times New Roman" w:cs="Times New Roman"/>
        </w:rPr>
        <w:t>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mofetilis</w:t>
      </w:r>
      <w:proofErr w:type="spellEnd"/>
    </w:p>
    <w:p w14:paraId="3ACF3133"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p>
    <w:p w14:paraId="399F3D6E" w14:textId="77777777" w:rsidR="00DF0F3C" w:rsidRPr="00030C62" w:rsidRDefault="00DF0F3C" w:rsidP="00DF0F3C">
      <w:pPr>
        <w:tabs>
          <w:tab w:val="left" w:pos="0"/>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b/>
        </w:rPr>
        <w:t>Atidžiai perskaitykite visą šį lapelį, prieš pradėdami vartoti</w:t>
      </w:r>
      <w:r w:rsidRPr="00030C62">
        <w:rPr>
          <w:rFonts w:ascii="Times New Roman" w:eastAsia="Times New Roman" w:hAnsi="Times New Roman" w:cs="Times New Roman"/>
        </w:rPr>
        <w:t xml:space="preserve"> </w:t>
      </w:r>
      <w:r w:rsidRPr="00030C62">
        <w:rPr>
          <w:rFonts w:ascii="Times New Roman" w:eastAsia="Times New Roman" w:hAnsi="Times New Roman" w:cs="Times New Roman"/>
          <w:b/>
        </w:rPr>
        <w:t xml:space="preserve">vaistą, nes jame pateikiama Jums svarbi informacija. </w:t>
      </w:r>
    </w:p>
    <w:p w14:paraId="2D047EE0" w14:textId="77777777" w:rsidR="00DF0F3C" w:rsidRPr="00030C62" w:rsidRDefault="00DF0F3C" w:rsidP="00DF0F3C">
      <w:pPr>
        <w:numPr>
          <w:ilvl w:val="0"/>
          <w:numId w:val="1"/>
        </w:numPr>
        <w:tabs>
          <w:tab w:val="left" w:pos="540"/>
          <w:tab w:val="left" w:pos="567"/>
          <w:tab w:val="num" w:pos="1425"/>
        </w:tabs>
        <w:spacing w:after="0" w:line="240" w:lineRule="auto"/>
        <w:ind w:left="540" w:hanging="540"/>
        <w:rPr>
          <w:rFonts w:ascii="Times New Roman" w:eastAsia="Times New Roman" w:hAnsi="Times New Roman" w:cs="Times New Roman"/>
        </w:rPr>
      </w:pPr>
      <w:r w:rsidRPr="00030C62">
        <w:rPr>
          <w:rFonts w:ascii="Times New Roman" w:eastAsia="Times New Roman" w:hAnsi="Times New Roman" w:cs="Times New Roman"/>
        </w:rPr>
        <w:t>Neišmeskite šio lapelio, nes vėl gali prireikti jį perskaityti.</w:t>
      </w:r>
    </w:p>
    <w:p w14:paraId="20843004" w14:textId="77777777" w:rsidR="00DF0F3C" w:rsidRPr="00030C62" w:rsidRDefault="00DF0F3C" w:rsidP="00DF0F3C">
      <w:pPr>
        <w:numPr>
          <w:ilvl w:val="0"/>
          <w:numId w:val="1"/>
        </w:numPr>
        <w:tabs>
          <w:tab w:val="left" w:pos="540"/>
          <w:tab w:val="left" w:pos="567"/>
          <w:tab w:val="num" w:pos="1425"/>
        </w:tabs>
        <w:spacing w:after="0" w:line="240" w:lineRule="auto"/>
        <w:ind w:left="540" w:hanging="540"/>
        <w:rPr>
          <w:rFonts w:ascii="Times New Roman" w:eastAsia="Times New Roman" w:hAnsi="Times New Roman" w:cs="Times New Roman"/>
        </w:rPr>
      </w:pPr>
      <w:r w:rsidRPr="00030C62">
        <w:rPr>
          <w:rFonts w:ascii="Times New Roman" w:eastAsia="Times New Roman" w:hAnsi="Times New Roman" w:cs="Times New Roman"/>
        </w:rPr>
        <w:t>Jeigu kiltų daugiau klausimų, kreipkitės į gydytoją, vaistininką arba slaugytoją.</w:t>
      </w:r>
    </w:p>
    <w:p w14:paraId="0A32DEBA" w14:textId="77777777" w:rsidR="00DF0F3C" w:rsidRPr="00030C62" w:rsidRDefault="00DF0F3C" w:rsidP="00DF0F3C">
      <w:pPr>
        <w:numPr>
          <w:ilvl w:val="0"/>
          <w:numId w:val="1"/>
        </w:numPr>
        <w:tabs>
          <w:tab w:val="left" w:pos="540"/>
          <w:tab w:val="left" w:pos="567"/>
          <w:tab w:val="num" w:pos="1425"/>
        </w:tabs>
        <w:spacing w:after="0" w:line="240" w:lineRule="auto"/>
        <w:ind w:left="540" w:hanging="540"/>
        <w:rPr>
          <w:rFonts w:ascii="Times New Roman" w:eastAsia="Times New Roman" w:hAnsi="Times New Roman" w:cs="Times New Roman"/>
        </w:rPr>
      </w:pPr>
      <w:r w:rsidRPr="00030C62">
        <w:rPr>
          <w:rFonts w:ascii="Times New Roman" w:eastAsia="Times New Roman" w:hAnsi="Times New Roman" w:cs="Times New Roman"/>
        </w:rPr>
        <w:t>Šis vaistas skirtas tik Jums</w:t>
      </w:r>
      <w:r>
        <w:rPr>
          <w:rFonts w:ascii="Times New Roman" w:eastAsia="Times New Roman" w:hAnsi="Times New Roman" w:cs="Times New Roman"/>
        </w:rPr>
        <w:t>,</w:t>
      </w:r>
      <w:r w:rsidRPr="00030C62">
        <w:rPr>
          <w:rFonts w:ascii="Times New Roman" w:eastAsia="Times New Roman" w:hAnsi="Times New Roman" w:cs="Times New Roman"/>
        </w:rPr>
        <w:t xml:space="preserve"> todėl kitiems žmonėms jo duoti negalima. Vaistas gali jiems pakenkti (net tiems, kurių ligos požymiai yra tokie patys kaip Jūsų).</w:t>
      </w:r>
    </w:p>
    <w:p w14:paraId="5C972DCE" w14:textId="77777777" w:rsidR="00DF0F3C" w:rsidRPr="00030C62" w:rsidRDefault="00DF0F3C" w:rsidP="00DF0F3C">
      <w:pPr>
        <w:numPr>
          <w:ilvl w:val="0"/>
          <w:numId w:val="1"/>
        </w:numPr>
        <w:tabs>
          <w:tab w:val="left" w:pos="540"/>
          <w:tab w:val="left" w:pos="567"/>
          <w:tab w:val="num" w:pos="1425"/>
        </w:tabs>
        <w:spacing w:after="0" w:line="240" w:lineRule="auto"/>
        <w:ind w:left="540" w:hanging="540"/>
        <w:rPr>
          <w:rFonts w:ascii="Times New Roman" w:eastAsia="Times New Roman" w:hAnsi="Times New Roman" w:cs="Times New Roman"/>
        </w:rPr>
      </w:pPr>
      <w:r w:rsidRPr="00030C62">
        <w:rPr>
          <w:rFonts w:ascii="Times New Roman" w:eastAsia="Times New Roman" w:hAnsi="Times New Roman" w:cs="Times New Roman"/>
        </w:rPr>
        <w:t>Jeigu pasireiškė šalutinis poveikis (net jeigu jis šiame lapelyje nenurodytas), kreipkitės į gydytoją, vaistininką arba slaugytoją. Žr. 4 skyrių.</w:t>
      </w:r>
    </w:p>
    <w:p w14:paraId="2EC5266E" w14:textId="77777777" w:rsidR="00DF0F3C" w:rsidRPr="00030C62" w:rsidRDefault="00DF0F3C" w:rsidP="00DF0F3C">
      <w:pPr>
        <w:tabs>
          <w:tab w:val="left" w:pos="0"/>
        </w:tabs>
        <w:spacing w:after="0" w:line="240" w:lineRule="auto"/>
        <w:jc w:val="both"/>
        <w:rPr>
          <w:rFonts w:ascii="Times New Roman" w:eastAsia="Times New Roman" w:hAnsi="Times New Roman" w:cs="Times New Roman"/>
        </w:rPr>
      </w:pPr>
    </w:p>
    <w:p w14:paraId="5C6027B2" w14:textId="77777777" w:rsidR="00DF0F3C" w:rsidRPr="00030C62" w:rsidRDefault="00DF0F3C" w:rsidP="00DF0F3C">
      <w:pPr>
        <w:tabs>
          <w:tab w:val="left" w:pos="0"/>
        </w:tabs>
        <w:spacing w:after="0" w:line="240" w:lineRule="auto"/>
        <w:jc w:val="both"/>
        <w:rPr>
          <w:rFonts w:ascii="Times New Roman" w:eastAsia="Times New Roman" w:hAnsi="Times New Roman" w:cs="Times New Roman"/>
        </w:rPr>
      </w:pPr>
    </w:p>
    <w:p w14:paraId="6FDFBA6B"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b/>
        </w:rPr>
      </w:pPr>
      <w:r w:rsidRPr="00030C62">
        <w:rPr>
          <w:rFonts w:ascii="Times New Roman" w:eastAsia="Times New Roman" w:hAnsi="Times New Roman" w:cs="Times New Roman"/>
          <w:b/>
        </w:rPr>
        <w:t>Apie ką rašoma šiame lapelyje?</w:t>
      </w:r>
    </w:p>
    <w:p w14:paraId="74FF8424"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1. Kas yra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ir kam jis vartojamas</w:t>
      </w:r>
    </w:p>
    <w:p w14:paraId="097D613A"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2. Kas žinotina prieš vartojant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p>
    <w:p w14:paraId="2A07A332"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3. Kaip vartoti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p>
    <w:p w14:paraId="020C86B1"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4. Galimas šalutinis poveikis</w:t>
      </w:r>
    </w:p>
    <w:p w14:paraId="3597D964"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 xml:space="preserve">5. Kaip laikyti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p>
    <w:p w14:paraId="1D7BA7CD"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r w:rsidRPr="00030C62">
        <w:rPr>
          <w:rFonts w:ascii="Times New Roman" w:eastAsia="Times New Roman" w:hAnsi="Times New Roman" w:cs="Times New Roman"/>
        </w:rPr>
        <w:t>6. Pakuotės turinys ir kita informacija</w:t>
      </w:r>
    </w:p>
    <w:p w14:paraId="2BE11F1E"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b/>
          <w:bCs/>
        </w:rPr>
      </w:pPr>
    </w:p>
    <w:p w14:paraId="76738BDA"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b/>
          <w:bCs/>
        </w:rPr>
      </w:pPr>
    </w:p>
    <w:p w14:paraId="49C90EC0"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 xml:space="preserve">1. </w:t>
      </w:r>
      <w:r w:rsidRPr="00030C62">
        <w:rPr>
          <w:rFonts w:ascii="Times New Roman" w:eastAsia="Times New Roman" w:hAnsi="Times New Roman" w:cs="Times New Roman"/>
          <w:b/>
          <w:bCs/>
        </w:rPr>
        <w:tab/>
        <w:t xml:space="preserve">Kas yra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ir kam jis vartojamas </w:t>
      </w:r>
    </w:p>
    <w:p w14:paraId="4147AC99"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p>
    <w:p w14:paraId="75B5430B"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r>
        <w:rPr>
          <w:rFonts w:ascii="Times New Roman" w:eastAsia="Times New Roman" w:hAnsi="Times New Roman" w:cs="Times New Roman"/>
        </w:rPr>
        <w:t xml:space="preserve">sudėtyje yra </w:t>
      </w:r>
      <w:proofErr w:type="spellStart"/>
      <w:r w:rsidRPr="00B82495">
        <w:rPr>
          <w:rFonts w:ascii="Times New Roman" w:eastAsia="Times New Roman" w:hAnsi="Times New Roman" w:cs="Times New Roman"/>
        </w:rPr>
        <w:t>mikofenolato</w:t>
      </w:r>
      <w:proofErr w:type="spellEnd"/>
      <w:r w:rsidRPr="00B82495">
        <w:rPr>
          <w:rFonts w:ascii="Times New Roman" w:eastAsia="Times New Roman" w:hAnsi="Times New Roman" w:cs="Times New Roman"/>
        </w:rPr>
        <w:t xml:space="preserve"> </w:t>
      </w:r>
      <w:proofErr w:type="spellStart"/>
      <w:r w:rsidRPr="00B82495">
        <w:rPr>
          <w:rFonts w:ascii="Times New Roman" w:eastAsia="Times New Roman" w:hAnsi="Times New Roman" w:cs="Times New Roman"/>
        </w:rPr>
        <w:t>mofetili</w:t>
      </w:r>
      <w:r>
        <w:rPr>
          <w:rFonts w:ascii="Times New Roman" w:eastAsia="Times New Roman" w:hAnsi="Times New Roman" w:cs="Times New Roman"/>
        </w:rPr>
        <w:t>o</w:t>
      </w:r>
      <w:proofErr w:type="spellEnd"/>
      <w:r>
        <w:rPr>
          <w:rFonts w:ascii="Times New Roman" w:eastAsia="Times New Roman" w:hAnsi="Times New Roman" w:cs="Times New Roman"/>
        </w:rPr>
        <w:t xml:space="preserve">, kuris </w:t>
      </w:r>
      <w:r w:rsidRPr="00B82495">
        <w:rPr>
          <w:rFonts w:ascii="Times New Roman" w:eastAsia="Times New Roman" w:hAnsi="Times New Roman" w:cs="Times New Roman"/>
        </w:rPr>
        <w:t>priklauso vaistų grupei, vadinamai „</w:t>
      </w:r>
      <w:proofErr w:type="spellStart"/>
      <w:r w:rsidRPr="00030C62">
        <w:rPr>
          <w:rFonts w:ascii="Times New Roman" w:eastAsia="Times New Roman" w:hAnsi="Times New Roman" w:cs="Times New Roman"/>
        </w:rPr>
        <w:t>imunosupresanta</w:t>
      </w:r>
      <w:r>
        <w:rPr>
          <w:rFonts w:ascii="Times New Roman" w:eastAsia="Times New Roman" w:hAnsi="Times New Roman" w:cs="Times New Roman"/>
        </w:rPr>
        <w:t>i</w:t>
      </w:r>
      <w:r w:rsidRPr="00030C62">
        <w:rPr>
          <w:rFonts w:ascii="Times New Roman" w:eastAsia="Times New Roman" w:hAnsi="Times New Roman" w:cs="Times New Roman"/>
        </w:rPr>
        <w:t>s</w:t>
      </w:r>
      <w:proofErr w:type="spellEnd"/>
      <w:r>
        <w:rPr>
          <w:rFonts w:ascii="Times New Roman" w:eastAsia="Times New Roman" w:hAnsi="Times New Roman" w:cs="Times New Roman"/>
        </w:rPr>
        <w:t>“</w:t>
      </w:r>
      <w:r w:rsidRPr="00030C62">
        <w:rPr>
          <w:rFonts w:ascii="Times New Roman" w:eastAsia="Times New Roman" w:hAnsi="Times New Roman" w:cs="Times New Roman"/>
        </w:rPr>
        <w:t>.</w:t>
      </w:r>
    </w:p>
    <w:p w14:paraId="45D9F88E"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p>
    <w:p w14:paraId="5621274B"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yra vartojam</w:t>
      </w:r>
      <w:r>
        <w:rPr>
          <w:rFonts w:ascii="Times New Roman" w:eastAsia="Times New Roman" w:hAnsi="Times New Roman" w:cs="Times New Roman"/>
        </w:rPr>
        <w:t>a</w:t>
      </w:r>
      <w:r w:rsidRPr="00030C62">
        <w:rPr>
          <w:rFonts w:ascii="Times New Roman" w:eastAsia="Times New Roman" w:hAnsi="Times New Roman" w:cs="Times New Roman"/>
        </w:rPr>
        <w:t>s, kad</w:t>
      </w:r>
      <w:r>
        <w:rPr>
          <w:rFonts w:ascii="Times New Roman" w:eastAsia="Times New Roman" w:hAnsi="Times New Roman" w:cs="Times New Roman"/>
        </w:rPr>
        <w:t xml:space="preserve"> suaugusiojo ar vaiko</w:t>
      </w:r>
      <w:r w:rsidRPr="00030C62">
        <w:rPr>
          <w:rFonts w:ascii="Times New Roman" w:eastAsia="Times New Roman" w:hAnsi="Times New Roman" w:cs="Times New Roman"/>
        </w:rPr>
        <w:t xml:space="preserve"> organizmas neatmestų transplantuoto</w:t>
      </w:r>
      <w:r>
        <w:rPr>
          <w:rFonts w:ascii="Times New Roman" w:eastAsia="Times New Roman" w:hAnsi="Times New Roman" w:cs="Times New Roman"/>
        </w:rPr>
        <w:t xml:space="preserve"> organo:</w:t>
      </w:r>
      <w:r w:rsidRPr="00030C62">
        <w:rPr>
          <w:rFonts w:ascii="Times New Roman" w:eastAsia="Times New Roman" w:hAnsi="Times New Roman" w:cs="Times New Roman"/>
        </w:rPr>
        <w:t xml:space="preserve"> inksto, širdies ar kepenų.</w:t>
      </w:r>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r>
        <w:rPr>
          <w:rFonts w:ascii="Times New Roman" w:eastAsia="Times New Roman" w:hAnsi="Times New Roman" w:cs="Times New Roman"/>
        </w:rPr>
        <w:t>turi būti</w:t>
      </w:r>
      <w:r w:rsidRPr="00030C62">
        <w:rPr>
          <w:rFonts w:ascii="Times New Roman" w:eastAsia="Times New Roman" w:hAnsi="Times New Roman" w:cs="Times New Roman"/>
        </w:rPr>
        <w:t xml:space="preserve"> vartojam</w:t>
      </w:r>
      <w:r>
        <w:rPr>
          <w:rFonts w:ascii="Times New Roman" w:eastAsia="Times New Roman" w:hAnsi="Times New Roman" w:cs="Times New Roman"/>
        </w:rPr>
        <w:t>a</w:t>
      </w:r>
      <w:r w:rsidRPr="00030C62">
        <w:rPr>
          <w:rFonts w:ascii="Times New Roman" w:eastAsia="Times New Roman" w:hAnsi="Times New Roman" w:cs="Times New Roman"/>
        </w:rPr>
        <w:t>s</w:t>
      </w:r>
      <w:r w:rsidRPr="00030C62">
        <w:rPr>
          <w:rFonts w:ascii="Times New Roman" w:eastAsia="Times New Roman" w:hAnsi="Times New Roman" w:cs="Times New Roman"/>
          <w:color w:val="000000"/>
        </w:rPr>
        <w:t xml:space="preserve"> kartu su kitais vaistais, vadinamais </w:t>
      </w:r>
      <w:proofErr w:type="spellStart"/>
      <w:r w:rsidRPr="00030C62">
        <w:rPr>
          <w:rFonts w:ascii="Times New Roman" w:eastAsia="Times New Roman" w:hAnsi="Times New Roman" w:cs="Times New Roman"/>
          <w:color w:val="000000"/>
        </w:rPr>
        <w:t>ciklosporinu</w:t>
      </w:r>
      <w:proofErr w:type="spellEnd"/>
      <w:r w:rsidRPr="00030C62">
        <w:rPr>
          <w:rFonts w:ascii="Times New Roman" w:eastAsia="Times New Roman" w:hAnsi="Times New Roman" w:cs="Times New Roman"/>
          <w:color w:val="000000"/>
        </w:rPr>
        <w:t xml:space="preserve"> ir kortikosteroidais.</w:t>
      </w:r>
    </w:p>
    <w:p w14:paraId="50ED3B91"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p>
    <w:p w14:paraId="381302EB"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rPr>
      </w:pPr>
    </w:p>
    <w:p w14:paraId="4C63B1A9" w14:textId="77777777" w:rsidR="00DF0F3C" w:rsidRPr="00030C62" w:rsidRDefault="00DF0F3C" w:rsidP="00DF0F3C">
      <w:pPr>
        <w:tabs>
          <w:tab w:val="left" w:pos="567"/>
        </w:tabs>
        <w:spacing w:after="0" w:line="240" w:lineRule="auto"/>
        <w:jc w:val="both"/>
        <w:rPr>
          <w:rFonts w:ascii="Times New Roman" w:eastAsia="Times New Roman" w:hAnsi="Times New Roman" w:cs="Times New Roman"/>
          <w:b/>
          <w:bCs/>
        </w:rPr>
      </w:pPr>
      <w:r w:rsidRPr="00030C62">
        <w:rPr>
          <w:rFonts w:ascii="Times New Roman" w:eastAsia="Times New Roman" w:hAnsi="Times New Roman" w:cs="Times New Roman"/>
          <w:b/>
          <w:bCs/>
        </w:rPr>
        <w:t xml:space="preserve">2. </w:t>
      </w:r>
      <w:r w:rsidRPr="00030C62">
        <w:rPr>
          <w:rFonts w:ascii="Times New Roman" w:eastAsia="Times New Roman" w:hAnsi="Times New Roman" w:cs="Times New Roman"/>
          <w:b/>
          <w:bCs/>
        </w:rPr>
        <w:tab/>
        <w:t xml:space="preserve">Kas žinotina prieš vartojant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w:t>
      </w:r>
    </w:p>
    <w:p w14:paraId="27A3746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44B4EB8E"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PERSPĖJIMAS</w:t>
      </w:r>
    </w:p>
    <w:p w14:paraId="6BBD8E82"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Mikofenolatas</w:t>
      </w:r>
      <w:proofErr w:type="spellEnd"/>
      <w:r w:rsidRPr="00030C62">
        <w:rPr>
          <w:rFonts w:ascii="Times New Roman" w:eastAsia="Times New Roman" w:hAnsi="Times New Roman" w:cs="Times New Roman"/>
        </w:rPr>
        <w:t xml:space="preserve"> sukelia apsigimimus ir persileidimą. Jeigu esate moteris, kuri gali pastoti, prieš pradedant gydymą turite pateikti neigiamo nėštumo testo rezultatą ir turite laikytis patarimų dėl kontracepcijos, kuriuos jums suteiks gydytojas.</w:t>
      </w:r>
    </w:p>
    <w:p w14:paraId="62110EF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43779F0D"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Gydytojas pasikalbės su jumis ir suteiks rašytinės informacijos, ypač dėl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poveikio negimusiems kūdikiams. Atidžiai perskaitykite informaciją ir vykdykite instrukcijas.</w:t>
      </w:r>
    </w:p>
    <w:p w14:paraId="5F1D8B97"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0B80FFD8"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Jeigu nesuprantate visų šių instrukcijų, prieš vartodami </w:t>
      </w:r>
      <w:proofErr w:type="spellStart"/>
      <w:r w:rsidRPr="00030C62">
        <w:rPr>
          <w:rFonts w:ascii="Times New Roman" w:eastAsia="Times New Roman" w:hAnsi="Times New Roman" w:cs="Times New Roman"/>
        </w:rPr>
        <w:t>mikofenolatą</w:t>
      </w:r>
      <w:proofErr w:type="spellEnd"/>
      <w:r w:rsidRPr="00030C62">
        <w:rPr>
          <w:rFonts w:ascii="Times New Roman" w:eastAsia="Times New Roman" w:hAnsi="Times New Roman" w:cs="Times New Roman"/>
        </w:rPr>
        <w:t xml:space="preserve"> paprašykite gydytojo paaiškinti jas dar kartą. Taip pat žr. papildomą informaciją, pateiktą šio skyriaus dalyse „Įspėjimai ir atsargumo priemonės“ ir „Nėštumas ir žindymo laikotarpis“.</w:t>
      </w:r>
    </w:p>
    <w:p w14:paraId="6EE3A8BB" w14:textId="77777777" w:rsidR="00DF0F3C" w:rsidRPr="00030C62" w:rsidRDefault="00DF0F3C" w:rsidP="00DF0F3C">
      <w:pPr>
        <w:tabs>
          <w:tab w:val="left" w:pos="567"/>
        </w:tabs>
        <w:spacing w:after="0" w:line="240" w:lineRule="auto"/>
        <w:jc w:val="both"/>
        <w:outlineLvl w:val="5"/>
        <w:rPr>
          <w:rFonts w:ascii="Times New Roman" w:eastAsia="Times New Roman" w:hAnsi="Times New Roman" w:cs="Times New Roman"/>
          <w:b/>
        </w:rPr>
      </w:pPr>
    </w:p>
    <w:p w14:paraId="2ECCEEAB" w14:textId="77777777" w:rsidR="00DF0F3C" w:rsidRPr="00030C62" w:rsidRDefault="00DF0F3C" w:rsidP="00DF0F3C">
      <w:pPr>
        <w:tabs>
          <w:tab w:val="left" w:pos="567"/>
        </w:tabs>
        <w:spacing w:after="0" w:line="240" w:lineRule="auto"/>
        <w:jc w:val="both"/>
        <w:outlineLvl w:val="5"/>
        <w:rPr>
          <w:rFonts w:ascii="Times New Roman" w:eastAsia="Times New Roman" w:hAnsi="Times New Roman" w:cs="Times New Roman"/>
          <w:b/>
          <w:bCs/>
        </w:rPr>
      </w:pPr>
      <w:proofErr w:type="spellStart"/>
      <w:r w:rsidRPr="00030C62">
        <w:rPr>
          <w:rFonts w:ascii="Times New Roman" w:eastAsia="Times New Roman" w:hAnsi="Times New Roman" w:cs="Times New Roman"/>
          <w:b/>
        </w:rPr>
        <w:t>Mycophenolate</w:t>
      </w:r>
      <w:proofErr w:type="spellEnd"/>
      <w:r w:rsidRPr="00030C62">
        <w:rPr>
          <w:rFonts w:ascii="Times New Roman" w:eastAsia="Times New Roman" w:hAnsi="Times New Roman" w:cs="Times New Roman"/>
          <w:b/>
        </w:rPr>
        <w:t xml:space="preserve"> </w:t>
      </w:r>
      <w:proofErr w:type="spellStart"/>
      <w:r w:rsidRPr="00030C62">
        <w:rPr>
          <w:rFonts w:ascii="Times New Roman" w:eastAsia="Times New Roman" w:hAnsi="Times New Roman" w:cs="Times New Roman"/>
          <w:b/>
        </w:rPr>
        <w:t>Mofetil</w:t>
      </w:r>
      <w:proofErr w:type="spellEnd"/>
      <w:r w:rsidRPr="00030C62">
        <w:rPr>
          <w:rFonts w:ascii="Times New Roman" w:eastAsia="Times New Roman" w:hAnsi="Times New Roman" w:cs="Times New Roman"/>
          <w:b/>
        </w:rPr>
        <w:t xml:space="preserve"> </w:t>
      </w:r>
      <w:proofErr w:type="spellStart"/>
      <w:r w:rsidRPr="00030C62">
        <w:rPr>
          <w:rFonts w:ascii="Times New Roman" w:eastAsia="Times New Roman" w:hAnsi="Times New Roman" w:cs="Times New Roman"/>
          <w:b/>
        </w:rPr>
        <w:t>Accord</w:t>
      </w:r>
      <w:proofErr w:type="spellEnd"/>
      <w:r w:rsidRPr="00030C62">
        <w:rPr>
          <w:rFonts w:ascii="Times New Roman" w:eastAsia="Times New Roman" w:hAnsi="Times New Roman" w:cs="Times New Roman"/>
          <w:b/>
        </w:rPr>
        <w:t xml:space="preserve"> vartoti </w:t>
      </w:r>
      <w:r>
        <w:rPr>
          <w:rFonts w:ascii="Times New Roman" w:eastAsia="Times New Roman" w:hAnsi="Times New Roman" w:cs="Times New Roman"/>
          <w:b/>
        </w:rPr>
        <w:t>draudžiam</w:t>
      </w:r>
      <w:r w:rsidRPr="00030C62">
        <w:rPr>
          <w:rFonts w:ascii="Times New Roman" w:eastAsia="Times New Roman" w:hAnsi="Times New Roman" w:cs="Times New Roman"/>
          <w:b/>
        </w:rPr>
        <w:t>a</w:t>
      </w:r>
      <w:r w:rsidRPr="00030C62">
        <w:rPr>
          <w:rFonts w:ascii="Times New Roman" w:eastAsia="Times New Roman" w:hAnsi="Times New Roman" w:cs="Times New Roman"/>
          <w:b/>
          <w:bCs/>
        </w:rPr>
        <w:t xml:space="preserve"> </w:t>
      </w:r>
    </w:p>
    <w:p w14:paraId="06ECDCC8"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47DEA325" w14:textId="77777777" w:rsidR="00DF0F3C" w:rsidRPr="00030C62" w:rsidRDefault="00DF0F3C" w:rsidP="00DF0F3C">
      <w:pPr>
        <w:numPr>
          <w:ilvl w:val="0"/>
          <w:numId w:val="2"/>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eastAsia="Times New Roman" w:hAnsi="Times New Roman" w:cs="Times New Roman"/>
        </w:rPr>
        <w:t xml:space="preserve">Jei yra alergija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mofetiliui</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mikofenolinei</w:t>
      </w:r>
      <w:proofErr w:type="spellEnd"/>
      <w:r w:rsidRPr="00030C62">
        <w:rPr>
          <w:rFonts w:ascii="Times New Roman" w:eastAsia="Times New Roman" w:hAnsi="Times New Roman" w:cs="Times New Roman"/>
        </w:rPr>
        <w:t xml:space="preserve"> rūgščiai</w:t>
      </w:r>
      <w:r w:rsidRPr="00030C62">
        <w:rPr>
          <w:rFonts w:ascii="Times New Roman" w:hAnsi="Times New Roman" w:cs="Times New Roman"/>
          <w:szCs w:val="24"/>
        </w:rPr>
        <w:t xml:space="preserve"> arba bet kuriai pagalbinei šio vaisto medžiagai (jos išvardytos 6 skyriuje)</w:t>
      </w:r>
      <w:r w:rsidRPr="00030C62">
        <w:rPr>
          <w:rFonts w:ascii="Times New Roman" w:eastAsia="Times New Roman" w:hAnsi="Times New Roman" w:cs="Times New Roman"/>
        </w:rPr>
        <w:t>.</w:t>
      </w:r>
    </w:p>
    <w:p w14:paraId="4325AF03" w14:textId="77777777" w:rsidR="00DF0F3C" w:rsidRPr="00030C62" w:rsidRDefault="00DF0F3C" w:rsidP="00DF0F3C">
      <w:pPr>
        <w:numPr>
          <w:ilvl w:val="0"/>
          <w:numId w:val="2"/>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eastAsia="Times New Roman" w:hAnsi="Times New Roman" w:cs="Times New Roman"/>
        </w:rPr>
        <w:t xml:space="preserve">Jeigu esate galinti pastoti moteris ir prieš jums pirmą kartą skiriant vaisto nepateikėte neigiamo nėštumo testo rezultato, nes </w:t>
      </w:r>
      <w:proofErr w:type="spellStart"/>
      <w:r w:rsidRPr="00030C62">
        <w:rPr>
          <w:rFonts w:ascii="Times New Roman" w:eastAsia="Times New Roman" w:hAnsi="Times New Roman" w:cs="Times New Roman"/>
        </w:rPr>
        <w:t>mikofenolatas</w:t>
      </w:r>
      <w:proofErr w:type="spellEnd"/>
      <w:r w:rsidRPr="00030C62">
        <w:rPr>
          <w:rFonts w:ascii="Times New Roman" w:eastAsia="Times New Roman" w:hAnsi="Times New Roman" w:cs="Times New Roman"/>
        </w:rPr>
        <w:t xml:space="preserve"> sukelia apsigimimus ir persileidimą.</w:t>
      </w:r>
    </w:p>
    <w:p w14:paraId="17B7E780" w14:textId="77777777" w:rsidR="00DF0F3C" w:rsidRPr="00030C62" w:rsidRDefault="00DF0F3C" w:rsidP="00DF0F3C">
      <w:pPr>
        <w:numPr>
          <w:ilvl w:val="0"/>
          <w:numId w:val="2"/>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eastAsia="Times New Roman" w:hAnsi="Times New Roman" w:cs="Times New Roman"/>
        </w:rPr>
        <w:t>Jeigu esate nėščia arba planuojate pastoti arba manote, kad galite būti nėščia.</w:t>
      </w:r>
    </w:p>
    <w:p w14:paraId="0538D213" w14:textId="77777777" w:rsidR="00DF0F3C" w:rsidRPr="00030C62" w:rsidRDefault="00DF0F3C" w:rsidP="00DF0F3C">
      <w:pPr>
        <w:numPr>
          <w:ilvl w:val="0"/>
          <w:numId w:val="2"/>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hAnsi="Times New Roman"/>
        </w:rPr>
        <w:t>Jeigu nenaudojate veiksmingos kontracepcijos (žr. „</w:t>
      </w:r>
      <w:r>
        <w:rPr>
          <w:rFonts w:ascii="Times New Roman" w:hAnsi="Times New Roman"/>
        </w:rPr>
        <w:t>K</w:t>
      </w:r>
      <w:r w:rsidRPr="00030C62">
        <w:rPr>
          <w:rFonts w:ascii="Times New Roman" w:hAnsi="Times New Roman"/>
        </w:rPr>
        <w:t>ontracepcija</w:t>
      </w:r>
      <w:r>
        <w:rPr>
          <w:rFonts w:ascii="Times New Roman" w:hAnsi="Times New Roman"/>
        </w:rPr>
        <w:t>, nėštumas</w:t>
      </w:r>
      <w:r w:rsidRPr="00030C62">
        <w:rPr>
          <w:rFonts w:ascii="Times New Roman" w:hAnsi="Times New Roman"/>
        </w:rPr>
        <w:t xml:space="preserve"> ir žindymas“)</w:t>
      </w:r>
    </w:p>
    <w:p w14:paraId="6FDFDBB2" w14:textId="77777777" w:rsidR="00DF0F3C" w:rsidRPr="00030C62" w:rsidRDefault="00DF0F3C" w:rsidP="00DF0F3C">
      <w:pPr>
        <w:numPr>
          <w:ilvl w:val="0"/>
          <w:numId w:val="2"/>
        </w:numPr>
        <w:tabs>
          <w:tab w:val="num" w:pos="399"/>
          <w:tab w:val="left" w:pos="567"/>
        </w:tabs>
        <w:spacing w:after="0" w:line="240" w:lineRule="auto"/>
        <w:ind w:left="399"/>
        <w:rPr>
          <w:rFonts w:ascii="Times New Roman" w:eastAsia="Times New Roman" w:hAnsi="Times New Roman" w:cs="Times New Roman"/>
        </w:rPr>
      </w:pPr>
      <w:r w:rsidRPr="00030C62">
        <w:rPr>
          <w:rFonts w:ascii="Times New Roman" w:eastAsia="Times New Roman" w:hAnsi="Times New Roman" w:cs="Times New Roman"/>
        </w:rPr>
        <w:t>Jei maitinate krūtimi.</w:t>
      </w:r>
    </w:p>
    <w:p w14:paraId="79FC2FBA" w14:textId="77777777" w:rsidR="00DF0F3C" w:rsidRPr="00030C62" w:rsidRDefault="00DF0F3C" w:rsidP="00DF0F3C">
      <w:pPr>
        <w:tabs>
          <w:tab w:val="left" w:pos="567"/>
        </w:tabs>
        <w:spacing w:after="0" w:line="240" w:lineRule="auto"/>
        <w:ind w:left="360"/>
        <w:rPr>
          <w:rFonts w:ascii="Times New Roman" w:eastAsia="Times New Roman" w:hAnsi="Times New Roman" w:cs="Times New Roman"/>
        </w:rPr>
      </w:pPr>
      <w:r w:rsidRPr="00030C62">
        <w:rPr>
          <w:rFonts w:ascii="Times New Roman" w:eastAsia="Times New Roman" w:hAnsi="Times New Roman" w:cs="Times New Roman"/>
        </w:rPr>
        <w:lastRenderedPageBreak/>
        <w:t xml:space="preserve">Jeigu kuri nors aukščiau paminėta sąlyga jums tinka, šio vaisto nevartokite. Jeigu abejojate, prieš vartodami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tabletes pasitarkite su savo gydytoju arba vaistininku.</w:t>
      </w:r>
    </w:p>
    <w:p w14:paraId="5ABFDA58"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0D2851D7" w14:textId="77777777" w:rsidR="00DF0F3C" w:rsidRPr="00030C62" w:rsidRDefault="00DF0F3C" w:rsidP="00DF0F3C">
      <w:pPr>
        <w:tabs>
          <w:tab w:val="left" w:pos="567"/>
        </w:tabs>
        <w:spacing w:after="0" w:line="240" w:lineRule="auto"/>
        <w:rPr>
          <w:rFonts w:ascii="Times New Roman" w:eastAsia="Times New Roman" w:hAnsi="Times New Roman" w:cs="Times New Roman"/>
          <w:bCs/>
        </w:rPr>
      </w:pPr>
      <w:r w:rsidRPr="00030C62">
        <w:rPr>
          <w:rFonts w:ascii="Times New Roman" w:eastAsia="Times New Roman" w:hAnsi="Times New Roman" w:cs="Times New Roman"/>
          <w:b/>
        </w:rPr>
        <w:t>Įspėjimai ir atsargumo priemonės</w:t>
      </w:r>
    </w:p>
    <w:p w14:paraId="5ED85FD9" w14:textId="77777777" w:rsidR="00DF0F3C" w:rsidRDefault="00DF0F3C" w:rsidP="00DF0F3C">
      <w:pPr>
        <w:tabs>
          <w:tab w:val="left" w:pos="567"/>
        </w:tabs>
        <w:spacing w:after="0" w:line="240" w:lineRule="auto"/>
        <w:rPr>
          <w:rFonts w:ascii="Times New Roman" w:eastAsia="Times New Roman" w:hAnsi="Times New Roman" w:cs="Times New Roman"/>
          <w:bCs/>
        </w:rPr>
      </w:pPr>
      <w:r w:rsidRPr="00030C62">
        <w:rPr>
          <w:rFonts w:ascii="Times New Roman" w:eastAsia="Times New Roman" w:hAnsi="Times New Roman" w:cs="Times New Roman"/>
          <w:bCs/>
        </w:rPr>
        <w:t>Prieš prad</w:t>
      </w:r>
      <w:r>
        <w:rPr>
          <w:rFonts w:ascii="Times New Roman" w:eastAsia="Times New Roman" w:hAnsi="Times New Roman" w:cs="Times New Roman"/>
          <w:bCs/>
        </w:rPr>
        <w:t>edant</w:t>
      </w:r>
      <w:r w:rsidRPr="00030C62">
        <w:rPr>
          <w:rFonts w:ascii="Times New Roman" w:eastAsia="Times New Roman" w:hAnsi="Times New Roman" w:cs="Times New Roman"/>
          <w:bCs/>
        </w:rPr>
        <w:t xml:space="preserve"> </w:t>
      </w:r>
      <w:r>
        <w:rPr>
          <w:rFonts w:ascii="Times New Roman" w:eastAsia="Times New Roman" w:hAnsi="Times New Roman" w:cs="Times New Roman"/>
          <w:bCs/>
        </w:rPr>
        <w:t>gydymą</w:t>
      </w:r>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bCs/>
        </w:rPr>
        <w:t xml:space="preserve"> tablet</w:t>
      </w:r>
      <w:r>
        <w:rPr>
          <w:rFonts w:ascii="Times New Roman" w:eastAsia="Times New Roman" w:hAnsi="Times New Roman" w:cs="Times New Roman"/>
          <w:bCs/>
        </w:rPr>
        <w:t>ėmis</w:t>
      </w:r>
      <w:r w:rsidRPr="00030C62">
        <w:rPr>
          <w:rFonts w:ascii="Times New Roman" w:eastAsia="Times New Roman" w:hAnsi="Times New Roman" w:cs="Times New Roman"/>
          <w:bCs/>
        </w:rPr>
        <w:t xml:space="preserve">, </w:t>
      </w:r>
      <w:r>
        <w:rPr>
          <w:rFonts w:ascii="Times New Roman" w:eastAsia="Times New Roman" w:hAnsi="Times New Roman" w:cs="Times New Roman"/>
          <w:bCs/>
        </w:rPr>
        <w:t>nedelsdami pasakykite</w:t>
      </w:r>
      <w:r w:rsidRPr="00030C62">
        <w:rPr>
          <w:rFonts w:ascii="Times New Roman" w:eastAsia="Times New Roman" w:hAnsi="Times New Roman" w:cs="Times New Roman"/>
          <w:bCs/>
        </w:rPr>
        <w:t xml:space="preserve"> gydytoju</w:t>
      </w:r>
      <w:r>
        <w:rPr>
          <w:rFonts w:ascii="Times New Roman" w:eastAsia="Times New Roman" w:hAnsi="Times New Roman" w:cs="Times New Roman"/>
          <w:bCs/>
        </w:rPr>
        <w:t>i</w:t>
      </w:r>
      <w:r w:rsidRPr="00030C62">
        <w:rPr>
          <w:rFonts w:ascii="Times New Roman" w:eastAsia="Times New Roman" w:hAnsi="Times New Roman" w:cs="Times New Roman"/>
          <w:bCs/>
        </w:rPr>
        <w:t>, vaistininku</w:t>
      </w:r>
      <w:r>
        <w:rPr>
          <w:rFonts w:ascii="Times New Roman" w:eastAsia="Times New Roman" w:hAnsi="Times New Roman" w:cs="Times New Roman"/>
          <w:bCs/>
        </w:rPr>
        <w:t>i</w:t>
      </w:r>
      <w:r w:rsidRPr="00030C62">
        <w:rPr>
          <w:rFonts w:ascii="Times New Roman" w:eastAsia="Times New Roman" w:hAnsi="Times New Roman" w:cs="Times New Roman"/>
          <w:bCs/>
        </w:rPr>
        <w:t xml:space="preserve"> ar slaugytoju</w:t>
      </w:r>
      <w:r>
        <w:rPr>
          <w:rFonts w:ascii="Times New Roman" w:eastAsia="Times New Roman" w:hAnsi="Times New Roman" w:cs="Times New Roman"/>
          <w:bCs/>
        </w:rPr>
        <w:t>i:</w:t>
      </w:r>
    </w:p>
    <w:p w14:paraId="2DE1F142" w14:textId="77777777" w:rsidR="00DF0F3C" w:rsidRPr="00E12EF1" w:rsidRDefault="00DF0F3C" w:rsidP="00DF0F3C">
      <w:pPr>
        <w:numPr>
          <w:ilvl w:val="0"/>
          <w:numId w:val="3"/>
        </w:numPr>
        <w:tabs>
          <w:tab w:val="num" w:pos="420"/>
          <w:tab w:val="left" w:pos="567"/>
        </w:tabs>
        <w:spacing w:after="0" w:line="240" w:lineRule="auto"/>
        <w:ind w:left="444" w:hanging="396"/>
        <w:rPr>
          <w:rFonts w:ascii="Times New Roman" w:eastAsia="Times New Roman" w:hAnsi="Times New Roman" w:cs="Times New Roman"/>
        </w:rPr>
      </w:pPr>
      <w:r w:rsidRPr="00E12EF1">
        <w:rPr>
          <w:rFonts w:ascii="Times New Roman" w:eastAsia="Times New Roman" w:hAnsi="Times New Roman" w:cs="Times New Roman"/>
        </w:rPr>
        <w:t>Jeigu esate vyresnis nei 65 metų, nes nepageidaujamų reiškinių, tokių kaip tam tikros virusinės infekcijos, kraujavimas iš virškinimo trakto ar plaučių edema, rizika Jums gali būti didesnė nei jaunesniems pacientams</w:t>
      </w:r>
      <w:r>
        <w:rPr>
          <w:rFonts w:ascii="Times New Roman" w:eastAsia="Times New Roman" w:hAnsi="Times New Roman" w:cs="Times New Roman"/>
        </w:rPr>
        <w:t>.</w:t>
      </w:r>
    </w:p>
    <w:p w14:paraId="4FF13A41" w14:textId="77777777" w:rsidR="00DF0F3C" w:rsidRDefault="00DF0F3C" w:rsidP="00DF0F3C">
      <w:pPr>
        <w:numPr>
          <w:ilvl w:val="0"/>
          <w:numId w:val="3"/>
        </w:numPr>
        <w:tabs>
          <w:tab w:val="num" w:pos="420"/>
          <w:tab w:val="left" w:pos="567"/>
        </w:tabs>
        <w:spacing w:after="0" w:line="240" w:lineRule="auto"/>
        <w:ind w:left="444" w:hanging="396"/>
        <w:rPr>
          <w:rFonts w:ascii="Times New Roman" w:eastAsia="Times New Roman" w:hAnsi="Times New Roman" w:cs="Times New Roman"/>
        </w:rPr>
      </w:pPr>
      <w:r w:rsidRPr="00030C62">
        <w:rPr>
          <w:rFonts w:ascii="Times New Roman" w:eastAsia="Times New Roman" w:hAnsi="Times New Roman" w:cs="Times New Roman"/>
        </w:rPr>
        <w:t>Jei</w:t>
      </w:r>
      <w:r>
        <w:rPr>
          <w:rFonts w:ascii="Times New Roman" w:eastAsia="Times New Roman" w:hAnsi="Times New Roman" w:cs="Times New Roman"/>
        </w:rPr>
        <w:t>gu</w:t>
      </w:r>
      <w:r w:rsidRPr="00030C62">
        <w:rPr>
          <w:rFonts w:ascii="Times New Roman" w:eastAsia="Times New Roman" w:hAnsi="Times New Roman" w:cs="Times New Roman"/>
        </w:rPr>
        <w:t xml:space="preserve"> </w:t>
      </w:r>
      <w:r>
        <w:rPr>
          <w:rFonts w:ascii="Times New Roman" w:eastAsia="Times New Roman" w:hAnsi="Times New Roman" w:cs="Times New Roman"/>
        </w:rPr>
        <w:t xml:space="preserve">atsirado </w:t>
      </w:r>
      <w:r w:rsidRPr="00030C62">
        <w:rPr>
          <w:rFonts w:ascii="Times New Roman" w:eastAsia="Times New Roman" w:hAnsi="Times New Roman" w:cs="Times New Roman"/>
        </w:rPr>
        <w:t>bet koki</w:t>
      </w:r>
      <w:r>
        <w:rPr>
          <w:rFonts w:ascii="Times New Roman" w:eastAsia="Times New Roman" w:hAnsi="Times New Roman" w:cs="Times New Roman"/>
        </w:rPr>
        <w:t>ų</w:t>
      </w:r>
      <w:r w:rsidRPr="00030C62">
        <w:rPr>
          <w:rFonts w:ascii="Times New Roman" w:eastAsia="Times New Roman" w:hAnsi="Times New Roman" w:cs="Times New Roman"/>
        </w:rPr>
        <w:t xml:space="preserve"> infekcijos požymi</w:t>
      </w:r>
      <w:r>
        <w:rPr>
          <w:rFonts w:ascii="Times New Roman" w:eastAsia="Times New Roman" w:hAnsi="Times New Roman" w:cs="Times New Roman"/>
        </w:rPr>
        <w:t>ų</w:t>
      </w:r>
      <w:r w:rsidRPr="00030C62">
        <w:rPr>
          <w:rFonts w:ascii="Times New Roman" w:eastAsia="Times New Roman" w:hAnsi="Times New Roman" w:cs="Times New Roman"/>
        </w:rPr>
        <w:t xml:space="preserve"> (pvz., karščiavim</w:t>
      </w:r>
      <w:r>
        <w:rPr>
          <w:rFonts w:ascii="Times New Roman" w:eastAsia="Times New Roman" w:hAnsi="Times New Roman" w:cs="Times New Roman"/>
        </w:rPr>
        <w:t>as</w:t>
      </w:r>
      <w:r w:rsidRPr="00030C62">
        <w:rPr>
          <w:rFonts w:ascii="Times New Roman" w:eastAsia="Times New Roman" w:hAnsi="Times New Roman" w:cs="Times New Roman"/>
        </w:rPr>
        <w:t xml:space="preserve"> ar gerklės skausm</w:t>
      </w:r>
      <w:r>
        <w:rPr>
          <w:rFonts w:ascii="Times New Roman" w:eastAsia="Times New Roman" w:hAnsi="Times New Roman" w:cs="Times New Roman"/>
        </w:rPr>
        <w:t>as</w:t>
      </w:r>
      <w:r w:rsidRPr="00030C62">
        <w:rPr>
          <w:rFonts w:ascii="Times New Roman" w:eastAsia="Times New Roman" w:hAnsi="Times New Roman" w:cs="Times New Roman"/>
        </w:rPr>
        <w:t>)</w:t>
      </w:r>
      <w:r>
        <w:rPr>
          <w:rFonts w:ascii="Times New Roman" w:eastAsia="Times New Roman" w:hAnsi="Times New Roman" w:cs="Times New Roman"/>
        </w:rPr>
        <w:t>.</w:t>
      </w:r>
    </w:p>
    <w:p w14:paraId="7454C22D" w14:textId="77777777" w:rsidR="00DF0F3C" w:rsidRPr="00030C62" w:rsidRDefault="00DF0F3C" w:rsidP="00DF0F3C">
      <w:pPr>
        <w:numPr>
          <w:ilvl w:val="0"/>
          <w:numId w:val="3"/>
        </w:numPr>
        <w:tabs>
          <w:tab w:val="num" w:pos="420"/>
          <w:tab w:val="left" w:pos="567"/>
        </w:tabs>
        <w:spacing w:after="0" w:line="240" w:lineRule="auto"/>
        <w:ind w:left="444" w:hanging="396"/>
        <w:rPr>
          <w:rFonts w:ascii="Times New Roman" w:eastAsia="Times New Roman" w:hAnsi="Times New Roman" w:cs="Times New Roman"/>
        </w:rPr>
      </w:pPr>
      <w:r w:rsidRPr="00E12EF1">
        <w:rPr>
          <w:rFonts w:ascii="Times New Roman" w:eastAsia="Times New Roman" w:hAnsi="Times New Roman" w:cs="Times New Roman"/>
        </w:rPr>
        <w:t>Jeigu netikėtai atsirado</w:t>
      </w:r>
      <w:r>
        <w:rPr>
          <w:rFonts w:ascii="Times New Roman" w:eastAsia="Times New Roman" w:hAnsi="Times New Roman" w:cs="Times New Roman"/>
        </w:rPr>
        <w:t xml:space="preserve"> </w:t>
      </w:r>
      <w:r w:rsidRPr="00030C62">
        <w:rPr>
          <w:rFonts w:ascii="Times New Roman" w:eastAsia="Times New Roman" w:hAnsi="Times New Roman" w:cs="Times New Roman"/>
        </w:rPr>
        <w:t>mėlyn</w:t>
      </w:r>
      <w:r>
        <w:rPr>
          <w:rFonts w:ascii="Times New Roman" w:eastAsia="Times New Roman" w:hAnsi="Times New Roman" w:cs="Times New Roman"/>
        </w:rPr>
        <w:t>ių</w:t>
      </w:r>
      <w:r w:rsidRPr="00030C62">
        <w:rPr>
          <w:rFonts w:ascii="Times New Roman" w:eastAsia="Times New Roman" w:hAnsi="Times New Roman" w:cs="Times New Roman"/>
        </w:rPr>
        <w:t xml:space="preserve"> ir (arba) kraujavim</w:t>
      </w:r>
      <w:r>
        <w:rPr>
          <w:rFonts w:ascii="Times New Roman" w:eastAsia="Times New Roman" w:hAnsi="Times New Roman" w:cs="Times New Roman"/>
        </w:rPr>
        <w:t>as</w:t>
      </w:r>
      <w:r w:rsidRPr="00030C62">
        <w:rPr>
          <w:rFonts w:ascii="Times New Roman" w:eastAsia="Times New Roman" w:hAnsi="Times New Roman" w:cs="Times New Roman"/>
        </w:rPr>
        <w:t>.</w:t>
      </w:r>
    </w:p>
    <w:p w14:paraId="72AA2E22" w14:textId="77777777" w:rsidR="00DF0F3C" w:rsidRPr="00030C62" w:rsidRDefault="00DF0F3C" w:rsidP="00DF0F3C">
      <w:pPr>
        <w:numPr>
          <w:ilvl w:val="0"/>
          <w:numId w:val="3"/>
        </w:numPr>
        <w:tabs>
          <w:tab w:val="num" w:pos="420"/>
          <w:tab w:val="left" w:pos="567"/>
        </w:tabs>
        <w:spacing w:after="0" w:line="240" w:lineRule="auto"/>
        <w:ind w:left="444" w:hanging="396"/>
        <w:rPr>
          <w:rFonts w:ascii="Times New Roman" w:eastAsia="Times New Roman" w:hAnsi="Times New Roman" w:cs="Times New Roman"/>
        </w:rPr>
      </w:pPr>
      <w:r w:rsidRPr="00030C62">
        <w:rPr>
          <w:rFonts w:ascii="Times New Roman" w:eastAsia="Times New Roman" w:hAnsi="Times New Roman" w:cs="Times New Roman"/>
        </w:rPr>
        <w:t>Jei</w:t>
      </w:r>
      <w:r>
        <w:rPr>
          <w:rFonts w:ascii="Times New Roman" w:eastAsia="Times New Roman" w:hAnsi="Times New Roman" w:cs="Times New Roman"/>
        </w:rPr>
        <w:t xml:space="preserve">gu </w:t>
      </w:r>
      <w:r w:rsidRPr="00030C62">
        <w:rPr>
          <w:rFonts w:ascii="Times New Roman" w:eastAsia="Times New Roman" w:hAnsi="Times New Roman" w:cs="Times New Roman"/>
        </w:rPr>
        <w:t>kada nors turėjote virškinimo sistemos problemą, pvz., skrandžio opą.</w:t>
      </w:r>
    </w:p>
    <w:p w14:paraId="05B8BCE0" w14:textId="77777777" w:rsidR="00DF0F3C" w:rsidRPr="00030C62" w:rsidRDefault="00DF0F3C" w:rsidP="00DF0F3C">
      <w:pPr>
        <w:numPr>
          <w:ilvl w:val="0"/>
          <w:numId w:val="3"/>
        </w:numPr>
        <w:tabs>
          <w:tab w:val="num" w:pos="420"/>
          <w:tab w:val="left" w:pos="567"/>
        </w:tabs>
        <w:spacing w:after="0" w:line="240" w:lineRule="auto"/>
        <w:ind w:left="444" w:hanging="396"/>
        <w:rPr>
          <w:rFonts w:ascii="Times New Roman" w:eastAsia="Times New Roman" w:hAnsi="Times New Roman" w:cs="Times New Roman"/>
        </w:rPr>
      </w:pPr>
      <w:r w:rsidRPr="00030C62">
        <w:rPr>
          <w:rFonts w:ascii="Times New Roman" w:eastAsia="Times New Roman" w:hAnsi="Times New Roman" w:cs="Times New Roman"/>
        </w:rPr>
        <w:t xml:space="preserve">Jeigu planuojate pastoti </w:t>
      </w:r>
      <w:r w:rsidRPr="008E5C02">
        <w:rPr>
          <w:rFonts w:ascii="Times New Roman" w:eastAsia="Times New Roman" w:hAnsi="Times New Roman" w:cs="Times New Roman"/>
        </w:rPr>
        <w:t>arba pastojote, kai Jūs arba Jūsų partneris vartoj</w:t>
      </w:r>
      <w:r>
        <w:rPr>
          <w:rFonts w:ascii="Times New Roman" w:eastAsia="Times New Roman" w:hAnsi="Times New Roman" w:cs="Times New Roman"/>
        </w:rPr>
        <w:t xml:space="preserve">ote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w:t>
      </w:r>
    </w:p>
    <w:p w14:paraId="1B328DDB" w14:textId="77777777" w:rsidR="00DF0F3C" w:rsidRPr="00030C62" w:rsidRDefault="00DF0F3C" w:rsidP="00DF0F3C">
      <w:pPr>
        <w:numPr>
          <w:ilvl w:val="0"/>
          <w:numId w:val="3"/>
        </w:numPr>
        <w:tabs>
          <w:tab w:val="num" w:pos="420"/>
          <w:tab w:val="left" w:pos="567"/>
        </w:tabs>
        <w:spacing w:after="0" w:line="240" w:lineRule="auto"/>
        <w:ind w:left="444" w:hanging="396"/>
        <w:jc w:val="both"/>
        <w:rPr>
          <w:rFonts w:ascii="Times New Roman" w:eastAsia="Times New Roman" w:hAnsi="Times New Roman" w:cs="Times New Roman"/>
        </w:rPr>
      </w:pPr>
      <w:r w:rsidRPr="00030C62">
        <w:rPr>
          <w:rFonts w:ascii="Times New Roman" w:hAnsi="Times New Roman" w:cs="Times New Roman"/>
          <w:color w:val="000000"/>
        </w:rPr>
        <w:t xml:space="preserve">Jeigu </w:t>
      </w:r>
      <w:r>
        <w:rPr>
          <w:rFonts w:ascii="Times New Roman" w:hAnsi="Times New Roman" w:cs="Times New Roman"/>
          <w:color w:val="000000"/>
        </w:rPr>
        <w:t xml:space="preserve">Jums </w:t>
      </w:r>
      <w:r w:rsidRPr="00E12EF1">
        <w:rPr>
          <w:rFonts w:ascii="Times New Roman" w:hAnsi="Times New Roman" w:cs="Times New Roman"/>
          <w:color w:val="000000"/>
        </w:rPr>
        <w:t xml:space="preserve">yra įgimta fermento </w:t>
      </w:r>
      <w:r w:rsidRPr="00030C62">
        <w:rPr>
          <w:rFonts w:ascii="Times New Roman" w:hAnsi="Times New Roman" w:cs="Times New Roman"/>
        </w:rPr>
        <w:t xml:space="preserve">stoka, pvz., </w:t>
      </w:r>
      <w:proofErr w:type="spellStart"/>
      <w:r w:rsidRPr="00030C62">
        <w:rPr>
          <w:rFonts w:ascii="Times New Roman" w:hAnsi="Times New Roman" w:cs="Times New Roman"/>
          <w:i/>
        </w:rPr>
        <w:t>Lesch-Nyhan</w:t>
      </w:r>
      <w:proofErr w:type="spellEnd"/>
      <w:r w:rsidRPr="00030C62">
        <w:rPr>
          <w:rFonts w:ascii="Times New Roman" w:hAnsi="Times New Roman" w:cs="Times New Roman"/>
        </w:rPr>
        <w:t xml:space="preserve"> ir </w:t>
      </w:r>
      <w:proofErr w:type="spellStart"/>
      <w:r w:rsidRPr="00030C62">
        <w:rPr>
          <w:rFonts w:ascii="Times New Roman" w:hAnsi="Times New Roman" w:cs="Times New Roman"/>
          <w:i/>
        </w:rPr>
        <w:t>Kelley-Seegmiller</w:t>
      </w:r>
      <w:proofErr w:type="spellEnd"/>
      <w:r w:rsidRPr="00030C62">
        <w:rPr>
          <w:rFonts w:ascii="Times New Roman" w:hAnsi="Times New Roman" w:cs="Times New Roman"/>
        </w:rPr>
        <w:t xml:space="preserve"> sindromai</w:t>
      </w:r>
      <w:r w:rsidRPr="00030C62">
        <w:rPr>
          <w:rFonts w:ascii="Times New Roman" w:hAnsi="Times New Roman" w:cs="Times New Roman"/>
          <w:color w:val="000000"/>
        </w:rPr>
        <w:t>.</w:t>
      </w:r>
    </w:p>
    <w:p w14:paraId="7D78D209" w14:textId="77777777" w:rsidR="00DF0F3C" w:rsidRPr="00030C62" w:rsidRDefault="00DF0F3C" w:rsidP="00DF0F3C">
      <w:pPr>
        <w:spacing w:after="0" w:line="240" w:lineRule="auto"/>
        <w:rPr>
          <w:rFonts w:ascii="Times New Roman" w:eastAsia="Times New Roman" w:hAnsi="Times New Roman" w:cs="Times New Roman"/>
        </w:rPr>
      </w:pPr>
    </w:p>
    <w:p w14:paraId="1F1EAE6A" w14:textId="77777777" w:rsidR="00DF0F3C" w:rsidRPr="00030C62" w:rsidRDefault="00DF0F3C" w:rsidP="00DF0F3C">
      <w:pPr>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Jeigu kuri nors iš išvardytų būklių Jums tinka, arba Jūs nesate dėl to tikri, pasitarkite su gydytoju prieš prad</w:t>
      </w:r>
      <w:r>
        <w:rPr>
          <w:rFonts w:ascii="Times New Roman" w:eastAsia="Times New Roman" w:hAnsi="Times New Roman" w:cs="Times New Roman"/>
        </w:rPr>
        <w:t>edant</w:t>
      </w:r>
      <w:r w:rsidRPr="00030C62">
        <w:rPr>
          <w:rFonts w:ascii="Times New Roman" w:eastAsia="Times New Roman" w:hAnsi="Times New Roman" w:cs="Times New Roman"/>
        </w:rPr>
        <w:t xml:space="preserve"> </w:t>
      </w:r>
      <w:r>
        <w:rPr>
          <w:rFonts w:ascii="Times New Roman" w:eastAsia="Times New Roman" w:hAnsi="Times New Roman" w:cs="Times New Roman"/>
        </w:rPr>
        <w:t>gydymą</w:t>
      </w:r>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p>
    <w:p w14:paraId="7715D7D2" w14:textId="77777777" w:rsidR="00DF0F3C" w:rsidRDefault="00DF0F3C" w:rsidP="00DF0F3C">
      <w:pPr>
        <w:spacing w:after="0" w:line="240" w:lineRule="auto"/>
        <w:rPr>
          <w:rFonts w:ascii="Times New Roman" w:eastAsia="Times New Roman" w:hAnsi="Times New Roman" w:cs="Times New Roman"/>
        </w:rPr>
      </w:pPr>
    </w:p>
    <w:p w14:paraId="1C057FCA" w14:textId="77777777" w:rsidR="00DF0F3C" w:rsidRPr="00030C62" w:rsidDel="006071A2" w:rsidRDefault="00DF0F3C" w:rsidP="00DF0F3C">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 xml:space="preserve">Saulės spindulių poveikis </w:t>
      </w:r>
    </w:p>
    <w:p w14:paraId="1A041C76" w14:textId="77777777" w:rsidR="00DF0F3C" w:rsidRPr="00030C62" w:rsidRDefault="00DF0F3C" w:rsidP="00DF0F3C">
      <w:pPr>
        <w:tabs>
          <w:tab w:val="left" w:pos="567"/>
        </w:tabs>
        <w:spacing w:after="0" w:line="240" w:lineRule="auto"/>
        <w:rPr>
          <w:rFonts w:ascii="Times New Roman" w:eastAsia="Times New Roman" w:hAnsi="Times New Roman" w:cs="Times New Roman"/>
          <w:b/>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susilpnina Jūsų organizmo gynybos sistemą. Todėl padidėja odos vėžio </w:t>
      </w:r>
      <w:r>
        <w:rPr>
          <w:rFonts w:ascii="Times New Roman" w:eastAsia="Times New Roman" w:hAnsi="Times New Roman" w:cs="Times New Roman"/>
        </w:rPr>
        <w:t>rizika</w:t>
      </w:r>
      <w:r w:rsidRPr="00030C62">
        <w:rPr>
          <w:rFonts w:ascii="Times New Roman" w:eastAsia="Times New Roman" w:hAnsi="Times New Roman" w:cs="Times New Roman"/>
          <w:color w:val="000000"/>
        </w:rPr>
        <w:t>. Todėl Jūs turite apriboti buvimą saulėje ir kontaktą su ultravioletiniais spinduliais sekančiais būdais:</w:t>
      </w:r>
    </w:p>
    <w:p w14:paraId="2AC49790"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dėvėdami apsauginius drabužius, kurie taip pat apdengia galvą, kaklą, rankas ir kojas;</w:t>
      </w:r>
    </w:p>
    <w:p w14:paraId="52F727BC"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color w:val="262626"/>
        </w:rPr>
        <w:t xml:space="preserve">naudodami </w:t>
      </w:r>
      <w:r w:rsidRPr="00030C62">
        <w:rPr>
          <w:rFonts w:ascii="Times New Roman" w:eastAsia="Times New Roman" w:hAnsi="Times New Roman" w:cs="Times New Roman"/>
          <w:color w:val="000000"/>
        </w:rPr>
        <w:t>apsauginį kremą nuo saulės su dideliu apsaugos indeksu.</w:t>
      </w:r>
    </w:p>
    <w:p w14:paraId="6EBC2884" w14:textId="77777777" w:rsidR="00DF0F3C" w:rsidRPr="00030C62" w:rsidRDefault="00DF0F3C" w:rsidP="00DF0F3C">
      <w:pPr>
        <w:spacing w:after="0" w:line="240" w:lineRule="auto"/>
        <w:rPr>
          <w:rFonts w:ascii="Times New Roman" w:eastAsia="Times New Roman" w:hAnsi="Times New Roman" w:cs="Times New Roman"/>
        </w:rPr>
      </w:pPr>
    </w:p>
    <w:p w14:paraId="436B4C42" w14:textId="77777777" w:rsidR="00DF0F3C" w:rsidRPr="00030C62" w:rsidRDefault="00DF0F3C" w:rsidP="00DF0F3C">
      <w:pPr>
        <w:tabs>
          <w:tab w:val="left" w:pos="567"/>
        </w:tabs>
        <w:spacing w:after="0" w:line="240" w:lineRule="auto"/>
        <w:rPr>
          <w:rFonts w:ascii="Times New Roman" w:eastAsia="Times New Roman" w:hAnsi="Times New Roman" w:cs="Times New Roman"/>
          <w:b/>
        </w:rPr>
      </w:pPr>
      <w:r w:rsidRPr="00030C62">
        <w:rPr>
          <w:rFonts w:ascii="Times New Roman" w:hAnsi="Times New Roman"/>
          <w:b/>
        </w:rPr>
        <w:t>Vaika</w:t>
      </w:r>
      <w:r>
        <w:rPr>
          <w:rFonts w:ascii="Times New Roman" w:hAnsi="Times New Roman"/>
          <w:b/>
        </w:rPr>
        <w:t>ms</w:t>
      </w:r>
    </w:p>
    <w:p w14:paraId="06596702" w14:textId="77777777" w:rsidR="00DF0F3C" w:rsidRPr="00AE22BA" w:rsidRDefault="00DF0F3C" w:rsidP="00DF0F3C">
      <w:pPr>
        <w:tabs>
          <w:tab w:val="left" w:pos="567"/>
        </w:tabs>
        <w:spacing w:after="0" w:line="240" w:lineRule="auto"/>
        <w:rPr>
          <w:rFonts w:ascii="Times New Roman" w:eastAsia="Times New Roman" w:hAnsi="Times New Roman" w:cs="Times New Roman"/>
          <w:bCs/>
        </w:rPr>
      </w:pPr>
      <w:r w:rsidRPr="00AE22BA">
        <w:rPr>
          <w:rFonts w:ascii="Times New Roman" w:eastAsia="Times New Roman" w:hAnsi="Times New Roman" w:cs="Times New Roman"/>
          <w:bCs/>
        </w:rPr>
        <w:t xml:space="preserve">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 </w:t>
      </w:r>
    </w:p>
    <w:p w14:paraId="2ED161D6" w14:textId="77777777" w:rsidR="00DF0F3C" w:rsidRPr="00AE22BA" w:rsidRDefault="00DF0F3C" w:rsidP="00DF0F3C">
      <w:pPr>
        <w:tabs>
          <w:tab w:val="left" w:pos="567"/>
        </w:tabs>
        <w:spacing w:after="0" w:line="240" w:lineRule="auto"/>
        <w:rPr>
          <w:rFonts w:ascii="Times New Roman" w:eastAsia="Times New Roman" w:hAnsi="Times New Roman" w:cs="Times New Roman"/>
          <w:bCs/>
        </w:rPr>
      </w:pPr>
    </w:p>
    <w:p w14:paraId="31A32BBB" w14:textId="77777777" w:rsidR="00DF0F3C" w:rsidRDefault="00DF0F3C" w:rsidP="00DF0F3C">
      <w:pPr>
        <w:tabs>
          <w:tab w:val="left" w:pos="567"/>
        </w:tabs>
        <w:spacing w:after="0" w:line="240" w:lineRule="auto"/>
        <w:rPr>
          <w:rFonts w:ascii="Times New Roman" w:eastAsia="Times New Roman" w:hAnsi="Times New Roman" w:cs="Times New Roman"/>
          <w:bCs/>
        </w:rPr>
      </w:pPr>
      <w:r w:rsidRPr="00AE22BA">
        <w:rPr>
          <w:rFonts w:ascii="Times New Roman" w:eastAsia="Times New Roman" w:hAnsi="Times New Roman" w:cs="Times New Roman"/>
          <w:bCs/>
        </w:rPr>
        <w:t xml:space="preserve">Tabletės tinka tik tiems vaikams, kurie jau geba nuryti kietus vaistus be pavojaus užspringti. Dėl to šis vaistas turi būti vartojamas tik kaip paskyrė gydytojas. </w:t>
      </w:r>
    </w:p>
    <w:p w14:paraId="5BD1685E" w14:textId="77777777" w:rsidR="00DF0F3C" w:rsidRPr="00AE22BA" w:rsidRDefault="00DF0F3C" w:rsidP="00DF0F3C">
      <w:pPr>
        <w:tabs>
          <w:tab w:val="left" w:pos="567"/>
        </w:tabs>
        <w:spacing w:after="0" w:line="240" w:lineRule="auto"/>
        <w:rPr>
          <w:rFonts w:ascii="Times New Roman" w:eastAsia="Times New Roman" w:hAnsi="Times New Roman" w:cs="Times New Roman"/>
          <w:bCs/>
        </w:rPr>
      </w:pPr>
    </w:p>
    <w:p w14:paraId="0B9DCA46" w14:textId="77777777" w:rsidR="00DF0F3C" w:rsidRDefault="00DF0F3C" w:rsidP="00DF0F3C">
      <w:pPr>
        <w:tabs>
          <w:tab w:val="left" w:pos="567"/>
        </w:tabs>
        <w:spacing w:after="0" w:line="240" w:lineRule="auto"/>
        <w:rPr>
          <w:rFonts w:ascii="Times New Roman" w:eastAsia="Times New Roman" w:hAnsi="Times New Roman" w:cs="Times New Roman"/>
          <w:bCs/>
        </w:rPr>
      </w:pPr>
      <w:r w:rsidRPr="00AE22BA">
        <w:rPr>
          <w:rFonts w:ascii="Times New Roman" w:eastAsia="Times New Roman" w:hAnsi="Times New Roman" w:cs="Times New Roman"/>
          <w:bCs/>
        </w:rPr>
        <w:t>Jeigu dėl savo vaiko gydymo kuo nors abejojate, prieš vartojimą pasitarkite su gydytoju arba vaistininku.</w:t>
      </w:r>
    </w:p>
    <w:p w14:paraId="3F659707" w14:textId="77777777" w:rsidR="00DF0F3C" w:rsidRDefault="00DF0F3C" w:rsidP="00DF0F3C">
      <w:pPr>
        <w:tabs>
          <w:tab w:val="left" w:pos="567"/>
        </w:tabs>
        <w:spacing w:after="0" w:line="240" w:lineRule="auto"/>
        <w:rPr>
          <w:rFonts w:ascii="Times New Roman" w:eastAsia="Times New Roman" w:hAnsi="Times New Roman" w:cs="Times New Roman"/>
          <w:bCs/>
        </w:rPr>
      </w:pPr>
    </w:p>
    <w:p w14:paraId="375FB8D7"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Kiti vaistai ir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p>
    <w:p w14:paraId="6E42ED04"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188B9549"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rPr>
        <w:t xml:space="preserve">Jeigu vartojate arba neseniai vartojote kitų vaistų, </w:t>
      </w:r>
      <w:r w:rsidRPr="00030C62">
        <w:rPr>
          <w:rFonts w:ascii="Times New Roman" w:eastAsia="Times New Roman" w:hAnsi="Times New Roman" w:cs="Times New Roman"/>
          <w:color w:val="262626"/>
        </w:rPr>
        <w:t>įskaitant įsigytus be recepto</w:t>
      </w:r>
      <w:r>
        <w:rPr>
          <w:rFonts w:ascii="Times New Roman" w:eastAsia="Times New Roman" w:hAnsi="Times New Roman" w:cs="Times New Roman"/>
          <w:color w:val="262626"/>
        </w:rPr>
        <w:t>, tokius kaip</w:t>
      </w:r>
      <w:r w:rsidRPr="00030C62">
        <w:rPr>
          <w:rFonts w:ascii="Times New Roman" w:eastAsia="Times New Roman" w:hAnsi="Times New Roman" w:cs="Times New Roman"/>
          <w:color w:val="262626"/>
        </w:rPr>
        <w:t xml:space="preserve"> augalini</w:t>
      </w:r>
      <w:r>
        <w:rPr>
          <w:rFonts w:ascii="Times New Roman" w:eastAsia="Times New Roman" w:hAnsi="Times New Roman" w:cs="Times New Roman"/>
          <w:color w:val="262626"/>
        </w:rPr>
        <w:t xml:space="preserve">ai </w:t>
      </w:r>
      <w:r w:rsidRPr="00030C62">
        <w:rPr>
          <w:rFonts w:ascii="Times New Roman" w:eastAsia="Times New Roman" w:hAnsi="Times New Roman" w:cs="Times New Roman"/>
          <w:color w:val="262626"/>
        </w:rPr>
        <w:t>preparat</w:t>
      </w:r>
      <w:r>
        <w:rPr>
          <w:rFonts w:ascii="Times New Roman" w:eastAsia="Times New Roman" w:hAnsi="Times New Roman" w:cs="Times New Roman"/>
          <w:color w:val="262626"/>
        </w:rPr>
        <w:t>ai</w:t>
      </w:r>
      <w:r w:rsidRPr="00030C62">
        <w:rPr>
          <w:rFonts w:ascii="Times New Roman" w:eastAsia="Times New Roman" w:hAnsi="Times New Roman" w:cs="Times New Roman"/>
        </w:rPr>
        <w:t xml:space="preserve">, pasakykite gydytojui arba vaistininkui. Apie tai turite pranešti todėl, kad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gali turėti įtakos kitų vaistų poveikiui. O kiti vaistai gali turėti įtakos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poveikiui. </w:t>
      </w:r>
    </w:p>
    <w:p w14:paraId="3DEADB79" w14:textId="77777777" w:rsidR="00DF0F3C" w:rsidRPr="00030C62" w:rsidRDefault="00DF0F3C" w:rsidP="00DF0F3C">
      <w:pPr>
        <w:tabs>
          <w:tab w:val="left" w:pos="567"/>
        </w:tabs>
        <w:spacing w:after="0" w:line="240" w:lineRule="auto"/>
        <w:ind w:left="48"/>
        <w:rPr>
          <w:rFonts w:ascii="Times New Roman" w:eastAsia="Times New Roman" w:hAnsi="Times New Roman" w:cs="Times New Roman"/>
        </w:rPr>
      </w:pPr>
      <w:r w:rsidRPr="00030C62">
        <w:rPr>
          <w:rFonts w:ascii="Times New Roman" w:eastAsia="Times New Roman" w:hAnsi="Times New Roman" w:cs="Times New Roman"/>
        </w:rPr>
        <w:t xml:space="preserve">Prieš pradėdami gerti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būtinai pasakykite gydytojui arba vaistininkui, jei vartojate kuriuos nors iš šių vaistų:</w:t>
      </w:r>
    </w:p>
    <w:p w14:paraId="75F29582" w14:textId="77777777" w:rsidR="00DF0F3C" w:rsidRPr="00030C62" w:rsidRDefault="00DF0F3C" w:rsidP="00DF0F3C">
      <w:pPr>
        <w:spacing w:after="0" w:line="240" w:lineRule="auto"/>
        <w:ind w:left="567" w:hanging="567"/>
        <w:rPr>
          <w:rFonts w:ascii="Times New Roman" w:eastAsia="Times New Roman" w:hAnsi="Times New Roman" w:cs="Times New Roman"/>
        </w:rPr>
      </w:pPr>
      <w:r w:rsidRPr="00030C62">
        <w:rPr>
          <w:rFonts w:ascii="Times New Roman" w:hAnsi="Times New Roman"/>
        </w:rPr>
        <w:sym w:font="Symbol" w:char="00B7"/>
      </w:r>
      <w:r w:rsidRPr="00030C62">
        <w:rPr>
          <w:rFonts w:ascii="Times New Roman" w:eastAsia="Times New Roman" w:hAnsi="Times New Roman" w:cs="Times New Roman"/>
        </w:rPr>
        <w:tab/>
      </w:r>
      <w:proofErr w:type="spellStart"/>
      <w:r w:rsidRPr="00030C62">
        <w:rPr>
          <w:rFonts w:ascii="Times New Roman" w:eastAsia="Times New Roman" w:hAnsi="Times New Roman" w:cs="Times New Roman"/>
        </w:rPr>
        <w:t>azatiopriną</w:t>
      </w:r>
      <w:proofErr w:type="spellEnd"/>
      <w:r w:rsidRPr="00030C62">
        <w:rPr>
          <w:rFonts w:ascii="Times New Roman" w:eastAsia="Times New Roman" w:hAnsi="Times New Roman" w:cs="Times New Roman"/>
        </w:rPr>
        <w:t xml:space="preserve"> arba kitus imuninę sistemą slopinančius vaistus (jų skiriama pacientams po organo persodinimo operacijos)</w:t>
      </w:r>
    </w:p>
    <w:p w14:paraId="765E9349" w14:textId="77777777" w:rsidR="00DF0F3C" w:rsidRPr="00030C62" w:rsidRDefault="00DF0F3C" w:rsidP="00DF0F3C">
      <w:pPr>
        <w:spacing w:after="0" w:line="240" w:lineRule="auto"/>
        <w:ind w:left="567" w:hanging="567"/>
        <w:rPr>
          <w:rFonts w:ascii="Times New Roman" w:eastAsia="Times New Roman" w:hAnsi="Times New Roman" w:cs="Times New Roman"/>
          <w:b/>
        </w:rPr>
      </w:pPr>
      <w:r w:rsidRPr="00030C62">
        <w:rPr>
          <w:rFonts w:ascii="Times New Roman" w:hAnsi="Times New Roman"/>
          <w:b/>
        </w:rPr>
        <w:sym w:font="Symbol" w:char="00B7"/>
      </w:r>
      <w:r w:rsidRPr="00030C62">
        <w:rPr>
          <w:rFonts w:ascii="Times New Roman" w:eastAsia="Times New Roman" w:hAnsi="Times New Roman" w:cs="Times New Roman"/>
          <w:b/>
        </w:rPr>
        <w:tab/>
      </w:r>
      <w:proofErr w:type="spellStart"/>
      <w:r w:rsidRPr="00030C62">
        <w:rPr>
          <w:rFonts w:ascii="Times New Roman" w:eastAsia="Times New Roman" w:hAnsi="Times New Roman" w:cs="Times New Roman"/>
        </w:rPr>
        <w:t>kolestiraminą</w:t>
      </w:r>
      <w:proofErr w:type="spellEnd"/>
      <w:r w:rsidRPr="00030C62">
        <w:rPr>
          <w:rFonts w:ascii="Times New Roman" w:hAnsi="Times New Roman"/>
        </w:rPr>
        <w:t xml:space="preserve"> (</w:t>
      </w:r>
      <w:r w:rsidRPr="00030C62">
        <w:rPr>
          <w:rFonts w:ascii="Times New Roman" w:eastAsia="Times New Roman" w:hAnsi="Times New Roman" w:cs="Times New Roman"/>
        </w:rPr>
        <w:t>vartojam</w:t>
      </w:r>
      <w:r>
        <w:rPr>
          <w:rFonts w:ascii="Times New Roman" w:eastAsia="Times New Roman" w:hAnsi="Times New Roman" w:cs="Times New Roman"/>
        </w:rPr>
        <w:t>ą</w:t>
      </w:r>
      <w:r w:rsidRPr="00030C62">
        <w:rPr>
          <w:rFonts w:ascii="Times New Roman" w:eastAsia="Times New Roman" w:hAnsi="Times New Roman" w:cs="Times New Roman"/>
        </w:rPr>
        <w:t xml:space="preserve"> pacientams, kurių kraujyje daug cholesterolio, gydyti)</w:t>
      </w:r>
    </w:p>
    <w:p w14:paraId="2545497D" w14:textId="77777777" w:rsidR="00DF0F3C" w:rsidRPr="00030C62" w:rsidRDefault="00DF0F3C" w:rsidP="00DF0F3C">
      <w:pPr>
        <w:spacing w:after="0" w:line="240" w:lineRule="auto"/>
        <w:ind w:left="567" w:hanging="567"/>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proofErr w:type="spellStart"/>
      <w:r w:rsidRPr="00030C62">
        <w:rPr>
          <w:rFonts w:ascii="Times New Roman" w:eastAsia="Times New Roman" w:hAnsi="Times New Roman" w:cs="Times New Roman"/>
        </w:rPr>
        <w:t>rifampiciną</w:t>
      </w:r>
      <w:proofErr w:type="spellEnd"/>
      <w:r w:rsidRPr="00030C62">
        <w:rPr>
          <w:rFonts w:ascii="Times New Roman" w:eastAsia="Times New Roman" w:hAnsi="Times New Roman" w:cs="Times New Roman"/>
        </w:rPr>
        <w:t xml:space="preserve"> (antibiotikas, skiriamas infekcijų, pvz., tuberkuliozės, prevencijai ir gydymui)</w:t>
      </w:r>
    </w:p>
    <w:p w14:paraId="6E20FE86" w14:textId="77777777" w:rsidR="00DF0F3C" w:rsidRPr="00030C62" w:rsidRDefault="00DF0F3C" w:rsidP="00DF0F3C">
      <w:pPr>
        <w:spacing w:after="0" w:line="240" w:lineRule="auto"/>
        <w:ind w:left="567" w:hanging="567"/>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proofErr w:type="spellStart"/>
      <w:r w:rsidRPr="00030C62">
        <w:rPr>
          <w:rFonts w:ascii="Times New Roman" w:eastAsia="Times New Roman" w:hAnsi="Times New Roman" w:cs="Times New Roman"/>
        </w:rPr>
        <w:t>antacidų</w:t>
      </w:r>
      <w:proofErr w:type="spellEnd"/>
      <w:r w:rsidRPr="00030C62">
        <w:rPr>
          <w:rFonts w:ascii="Times New Roman" w:eastAsia="Times New Roman" w:hAnsi="Times New Roman" w:cs="Times New Roman"/>
        </w:rPr>
        <w:t xml:space="preserve"> arba protonų siurblio inhibitorių (naudojamų rūgštingumo problemoms, pavyzdžiui, </w:t>
      </w:r>
      <w:proofErr w:type="spellStart"/>
      <w:r w:rsidRPr="00030C62">
        <w:rPr>
          <w:rFonts w:ascii="Times New Roman" w:eastAsia="Times New Roman" w:hAnsi="Times New Roman" w:cs="Times New Roman"/>
        </w:rPr>
        <w:t>nevirškinimui</w:t>
      </w:r>
      <w:proofErr w:type="spellEnd"/>
      <w:r w:rsidRPr="00030C62">
        <w:rPr>
          <w:rFonts w:ascii="Times New Roman" w:eastAsia="Times New Roman" w:hAnsi="Times New Roman" w:cs="Times New Roman"/>
        </w:rPr>
        <w:t xml:space="preserve"> gydyti)</w:t>
      </w:r>
    </w:p>
    <w:p w14:paraId="02D14AC7" w14:textId="77777777" w:rsidR="00DF0F3C" w:rsidRPr="00030C62" w:rsidRDefault="00DF0F3C" w:rsidP="00DF0F3C">
      <w:pPr>
        <w:spacing w:after="0" w:line="240" w:lineRule="auto"/>
        <w:ind w:left="567" w:hanging="567"/>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fosfatus surišančių medžiagų (skiriamų pacientams, sergantiems lėtiniu inkstų veiklos nepakankamumu, fosfatų absorbcijai sumažinti)</w:t>
      </w:r>
    </w:p>
    <w:p w14:paraId="322E5D9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antibiotikus (vartojamus bakterinėms infekcijoms gydyti)</w:t>
      </w:r>
    </w:p>
    <w:p w14:paraId="37C8D3D4" w14:textId="77777777" w:rsidR="00DF0F3C" w:rsidRPr="00030C62" w:rsidRDefault="00DF0F3C" w:rsidP="00DF0F3C">
      <w:p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b/>
        </w:rPr>
        <w:sym w:font="Symbol" w:char="00B7"/>
      </w:r>
      <w:r w:rsidRPr="00030C62">
        <w:rPr>
          <w:rFonts w:ascii="Times New Roman" w:eastAsia="Times New Roman" w:hAnsi="Times New Roman" w:cs="Times New Roman"/>
          <w:b/>
        </w:rPr>
        <w:tab/>
      </w:r>
      <w:proofErr w:type="spellStart"/>
      <w:r w:rsidRPr="00030C62">
        <w:rPr>
          <w:rFonts w:ascii="Times New Roman" w:eastAsia="Times New Roman" w:hAnsi="Times New Roman" w:cs="Times New Roman"/>
        </w:rPr>
        <w:t>izavukonazolį</w:t>
      </w:r>
      <w:proofErr w:type="spellEnd"/>
      <w:r w:rsidRPr="00030C62">
        <w:rPr>
          <w:rFonts w:ascii="Times New Roman" w:eastAsia="Times New Roman" w:hAnsi="Times New Roman" w:cs="Times New Roman"/>
        </w:rPr>
        <w:t xml:space="preserve"> (vartojamą grybelinėms infekcijoms gydyti)</w:t>
      </w:r>
    </w:p>
    <w:p w14:paraId="2E734D6C" w14:textId="77777777" w:rsidR="00DF0F3C" w:rsidRPr="00030C62" w:rsidRDefault="00DF0F3C" w:rsidP="00DF0F3C">
      <w:p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lastRenderedPageBreak/>
        <w:sym w:font="Symbol" w:char="00B7"/>
      </w:r>
      <w:r w:rsidRPr="00030C62">
        <w:rPr>
          <w:rFonts w:ascii="Times New Roman" w:eastAsia="Times New Roman" w:hAnsi="Times New Roman" w:cs="Times New Roman"/>
        </w:rPr>
        <w:tab/>
      </w:r>
      <w:proofErr w:type="spellStart"/>
      <w:r w:rsidRPr="00030C62">
        <w:rPr>
          <w:rFonts w:ascii="Times New Roman" w:eastAsia="Times New Roman" w:hAnsi="Times New Roman" w:cs="Times New Roman"/>
        </w:rPr>
        <w:t>telmisartaną</w:t>
      </w:r>
      <w:proofErr w:type="spellEnd"/>
      <w:r w:rsidRPr="00030C62">
        <w:rPr>
          <w:rFonts w:ascii="Times New Roman" w:eastAsia="Times New Roman" w:hAnsi="Times New Roman" w:cs="Times New Roman"/>
        </w:rPr>
        <w:t xml:space="preserve"> (vartojamą aukštam kraujospūdžiui gydyti)</w:t>
      </w:r>
      <w:r w:rsidRPr="00030C62">
        <w:rPr>
          <w:rFonts w:ascii="Times New Roman" w:eastAsia="Times New Roman" w:hAnsi="Times New Roman" w:cs="Times New Roman"/>
        </w:rPr>
        <w:sym w:font="Symbol" w:char="00B7"/>
      </w:r>
      <w:r w:rsidRPr="00030C62">
        <w:rPr>
          <w:rFonts w:ascii="Times New Roman" w:eastAsia="Times New Roman" w:hAnsi="Times New Roman" w:cs="Times New Roman"/>
        </w:rPr>
        <w:tab/>
      </w:r>
      <w:proofErr w:type="spellStart"/>
      <w:r w:rsidRPr="00030C62">
        <w:rPr>
          <w:rFonts w:ascii="Times New Roman" w:eastAsia="Times New Roman" w:hAnsi="Times New Roman" w:cs="Times New Roman"/>
        </w:rPr>
        <w:t>aciklovirą</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valaciklovirą</w:t>
      </w:r>
      <w:proofErr w:type="spellEnd"/>
      <w:r w:rsidRPr="00030C62">
        <w:rPr>
          <w:rFonts w:ascii="Times New Roman" w:eastAsia="Times New Roman" w:hAnsi="Times New Roman" w:cs="Times New Roman"/>
        </w:rPr>
        <w:t xml:space="preserve"> arba </w:t>
      </w:r>
      <w:proofErr w:type="spellStart"/>
      <w:r w:rsidRPr="00030C62">
        <w:rPr>
          <w:rFonts w:ascii="Times New Roman" w:eastAsia="Times New Roman" w:hAnsi="Times New Roman" w:cs="Times New Roman"/>
        </w:rPr>
        <w:t>ganciklovirą</w:t>
      </w:r>
      <w:proofErr w:type="spellEnd"/>
    </w:p>
    <w:p w14:paraId="186E072C" w14:textId="77777777" w:rsidR="00DF0F3C" w:rsidRPr="00030C62" w:rsidRDefault="00DF0F3C" w:rsidP="00DF0F3C">
      <w:pPr>
        <w:tabs>
          <w:tab w:val="left" w:pos="567"/>
        </w:tabs>
        <w:spacing w:after="0" w:line="240" w:lineRule="auto"/>
        <w:ind w:left="567" w:hanging="519"/>
        <w:rPr>
          <w:rFonts w:ascii="Times New Roman" w:eastAsia="Times New Roman" w:hAnsi="Times New Roman" w:cs="Times New Roman"/>
        </w:rPr>
      </w:pPr>
    </w:p>
    <w:p w14:paraId="5015DBC8" w14:textId="77777777" w:rsidR="00DF0F3C" w:rsidRPr="00030C62" w:rsidRDefault="00DF0F3C" w:rsidP="00DF0F3C">
      <w:pPr>
        <w:keepNext/>
        <w:tabs>
          <w:tab w:val="left" w:pos="567"/>
        </w:tabs>
        <w:spacing w:after="0" w:line="240" w:lineRule="auto"/>
        <w:ind w:left="45"/>
        <w:rPr>
          <w:rFonts w:ascii="Times New Roman" w:eastAsia="Times New Roman" w:hAnsi="Times New Roman" w:cs="Times New Roman"/>
          <w:b/>
        </w:rPr>
      </w:pPr>
      <w:r w:rsidRPr="00030C62">
        <w:rPr>
          <w:rFonts w:ascii="Times New Roman" w:eastAsia="Times New Roman" w:hAnsi="Times New Roman" w:cs="Times New Roman"/>
          <w:b/>
        </w:rPr>
        <w:t>Vakcinos</w:t>
      </w:r>
    </w:p>
    <w:p w14:paraId="719D555B" w14:textId="77777777" w:rsidR="00DF0F3C" w:rsidRPr="00030C62" w:rsidRDefault="00DF0F3C" w:rsidP="00DF0F3C">
      <w:pPr>
        <w:keepNext/>
        <w:tabs>
          <w:tab w:val="left" w:pos="567"/>
        </w:tabs>
        <w:spacing w:after="0" w:line="240" w:lineRule="auto"/>
        <w:ind w:left="45"/>
        <w:rPr>
          <w:rFonts w:ascii="Times New Roman" w:eastAsia="Times New Roman" w:hAnsi="Times New Roman" w:cs="Times New Roman"/>
        </w:rPr>
      </w:pPr>
      <w:r w:rsidRPr="00030C62">
        <w:rPr>
          <w:rFonts w:ascii="Times New Roman" w:eastAsia="Times New Roman" w:hAnsi="Times New Roman" w:cs="Times New Roman"/>
        </w:rPr>
        <w:t xml:space="preserve">Jeigu Jums reikia skiepytis (gyvomis vakcinomis), kol vartojate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prieš tai darydami pasitarkite su gydytoju arba vaistininku. Jūsų gydytojas patars, ar Jums tai leistina. </w:t>
      </w:r>
    </w:p>
    <w:p w14:paraId="3BE06BC3" w14:textId="77777777" w:rsidR="00DF0F3C" w:rsidRPr="00030C62" w:rsidRDefault="00DF0F3C" w:rsidP="00DF0F3C">
      <w:pPr>
        <w:tabs>
          <w:tab w:val="left" w:pos="567"/>
        </w:tabs>
        <w:spacing w:after="0" w:line="240" w:lineRule="auto"/>
        <w:ind w:left="48"/>
        <w:rPr>
          <w:rFonts w:ascii="Times New Roman" w:eastAsia="Times New Roman" w:hAnsi="Times New Roman" w:cs="Times New Roman"/>
          <w:b/>
        </w:rPr>
      </w:pPr>
    </w:p>
    <w:p w14:paraId="2B92DA4E" w14:textId="77777777" w:rsidR="00DF0F3C" w:rsidRPr="00030C62" w:rsidRDefault="00DF0F3C" w:rsidP="00DF0F3C">
      <w:pPr>
        <w:tabs>
          <w:tab w:val="left" w:pos="567"/>
        </w:tabs>
        <w:spacing w:after="0" w:line="240" w:lineRule="auto"/>
        <w:ind w:left="48"/>
        <w:rPr>
          <w:rFonts w:ascii="Times New Roman" w:eastAsia="Times New Roman" w:hAnsi="Times New Roman" w:cs="Times New Roman"/>
          <w:b/>
        </w:rPr>
      </w:pPr>
      <w:r w:rsidRPr="00030C62">
        <w:rPr>
          <w:rFonts w:ascii="Times New Roman" w:eastAsia="Times New Roman" w:hAnsi="Times New Roman" w:cs="Times New Roman"/>
          <w:color w:val="000000"/>
        </w:rPr>
        <w:t xml:space="preserve">Jūs neturite būti kraujo donorais gydymo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xml:space="preserve"> metu ir mažiausiai 6 savaites po gydymo pabaigos. Vyrai neturi būti sėklos donorais gydymo </w:t>
      </w: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mofetiliu</w:t>
      </w:r>
      <w:proofErr w:type="spellEnd"/>
      <w:r w:rsidRPr="00030C62">
        <w:rPr>
          <w:rFonts w:ascii="Times New Roman" w:eastAsia="Times New Roman" w:hAnsi="Times New Roman" w:cs="Times New Roman"/>
          <w:color w:val="000000"/>
        </w:rPr>
        <w:t xml:space="preserve"> metu arba 90 dienų po gydymo pabaigos.</w:t>
      </w:r>
    </w:p>
    <w:p w14:paraId="3BCD9A3C" w14:textId="77777777" w:rsidR="00DF0F3C" w:rsidRPr="00030C62" w:rsidRDefault="00DF0F3C" w:rsidP="00DF0F3C">
      <w:pPr>
        <w:spacing w:after="0" w:line="240" w:lineRule="auto"/>
        <w:ind w:left="48"/>
        <w:rPr>
          <w:rFonts w:ascii="Times New Roman" w:eastAsia="Times New Roman" w:hAnsi="Times New Roman" w:cs="Times New Roman"/>
        </w:rPr>
      </w:pPr>
    </w:p>
    <w:p w14:paraId="59A2B69A"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vartojimas su maistu ir gėrimais</w:t>
      </w:r>
    </w:p>
    <w:p w14:paraId="524424BC"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Maisto ir gėrimų naudojimas neturi poveikio gydymui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 xml:space="preserve"> tabletėmis.</w:t>
      </w:r>
    </w:p>
    <w:p w14:paraId="1B4224A1" w14:textId="77777777" w:rsidR="00DF0F3C" w:rsidRPr="00030C62" w:rsidRDefault="00DF0F3C" w:rsidP="00DF0F3C">
      <w:pPr>
        <w:tabs>
          <w:tab w:val="left" w:pos="567"/>
        </w:tabs>
        <w:spacing w:after="0" w:line="240" w:lineRule="auto"/>
        <w:rPr>
          <w:rFonts w:ascii="Times New Roman" w:eastAsia="Times New Roman" w:hAnsi="Times New Roman" w:cs="Times New Roman"/>
          <w:b/>
        </w:rPr>
      </w:pPr>
    </w:p>
    <w:p w14:paraId="5383F048" w14:textId="77777777" w:rsidR="00DF0F3C" w:rsidRPr="00030C62" w:rsidRDefault="00DF0F3C" w:rsidP="00DF0F3C">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Nėštumas</w:t>
      </w:r>
      <w:r w:rsidRPr="00030C62">
        <w:rPr>
          <w:rFonts w:ascii="Times New Roman" w:eastAsia="Times New Roman" w:hAnsi="Times New Roman" w:cs="Times New Roman"/>
          <w:b/>
          <w:bCs/>
        </w:rPr>
        <w:t>, kontracepcija</w:t>
      </w:r>
      <w:r w:rsidRPr="00030C62">
        <w:rPr>
          <w:rFonts w:ascii="Times New Roman" w:eastAsia="Times New Roman" w:hAnsi="Times New Roman" w:cs="Times New Roman"/>
          <w:b/>
        </w:rPr>
        <w:t xml:space="preserve"> ir </w:t>
      </w:r>
      <w:r w:rsidRPr="00030C62">
        <w:rPr>
          <w:rFonts w:ascii="Times New Roman" w:eastAsia="Times New Roman" w:hAnsi="Times New Roman" w:cs="Times New Roman"/>
          <w:b/>
          <w:bCs/>
        </w:rPr>
        <w:t>žindymas</w:t>
      </w:r>
    </w:p>
    <w:p w14:paraId="07A5D20D" w14:textId="77777777" w:rsidR="00DF0F3C" w:rsidRPr="00030C62" w:rsidRDefault="00DF0F3C" w:rsidP="00DF0F3C">
      <w:pPr>
        <w:tabs>
          <w:tab w:val="left" w:pos="567"/>
        </w:tabs>
        <w:spacing w:after="0" w:line="240" w:lineRule="auto"/>
        <w:rPr>
          <w:rFonts w:ascii="Times New Roman" w:eastAsia="Times New Roman" w:hAnsi="Times New Roman" w:cs="Times New Roman"/>
          <w:b/>
        </w:rPr>
      </w:pPr>
    </w:p>
    <w:p w14:paraId="7F77F2AB"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b/>
          <w:bCs/>
        </w:rPr>
        <w:t>Mikofenolato</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mofetilio</w:t>
      </w:r>
      <w:proofErr w:type="spellEnd"/>
      <w:r w:rsidRPr="00030C62">
        <w:rPr>
          <w:rFonts w:ascii="Times New Roman" w:eastAsia="Times New Roman" w:hAnsi="Times New Roman" w:cs="Times New Roman"/>
          <w:b/>
          <w:bCs/>
        </w:rPr>
        <w:t xml:space="preserve"> tabletes vartojančių moterų kontracepcija</w:t>
      </w:r>
    </w:p>
    <w:p w14:paraId="37A581EF" w14:textId="77777777" w:rsidR="00DF0F3C" w:rsidRPr="00030C62" w:rsidRDefault="00DF0F3C" w:rsidP="00DF0F3C">
      <w:pPr>
        <w:tabs>
          <w:tab w:val="left" w:pos="567"/>
        </w:tabs>
        <w:spacing w:after="0" w:line="240" w:lineRule="auto"/>
        <w:rPr>
          <w:rFonts w:ascii="Times New Roman" w:hAnsi="Times New Roman"/>
        </w:rPr>
      </w:pPr>
      <w:r w:rsidRPr="00030C62">
        <w:rPr>
          <w:rFonts w:ascii="Times New Roman" w:eastAsia="Times New Roman" w:hAnsi="Times New Roman" w:cs="Times New Roman"/>
        </w:rPr>
        <w:t>Jeigu esate galinti pastoti</w:t>
      </w:r>
      <w:r w:rsidRPr="00030C62">
        <w:rPr>
          <w:rFonts w:ascii="Times New Roman" w:eastAsia="Times New Roman" w:hAnsi="Times New Roman" w:cs="Times New Roman"/>
          <w:bCs/>
        </w:rPr>
        <w:t xml:space="preserve"> moteris, vartodama </w:t>
      </w:r>
      <w:proofErr w:type="spellStart"/>
      <w:r w:rsidRPr="00030C62">
        <w:rPr>
          <w:rFonts w:ascii="Times New Roman" w:eastAsia="Times New Roman" w:hAnsi="Times New Roman" w:cs="Times New Roman"/>
          <w:bCs/>
        </w:rPr>
        <w:t>mikofenolato</w:t>
      </w:r>
      <w:proofErr w:type="spellEnd"/>
      <w:r w:rsidRPr="00030C62">
        <w:rPr>
          <w:rFonts w:ascii="Times New Roman" w:eastAsia="Times New Roman" w:hAnsi="Times New Roman" w:cs="Times New Roman"/>
          <w:bCs/>
        </w:rPr>
        <w:t xml:space="preserve"> </w:t>
      </w:r>
      <w:proofErr w:type="spellStart"/>
      <w:r w:rsidRPr="00030C62">
        <w:rPr>
          <w:rFonts w:ascii="Times New Roman" w:eastAsia="Times New Roman" w:hAnsi="Times New Roman" w:cs="Times New Roman"/>
          <w:bCs/>
        </w:rPr>
        <w:t>mofetilio</w:t>
      </w:r>
      <w:proofErr w:type="spellEnd"/>
      <w:r w:rsidRPr="00030C62">
        <w:rPr>
          <w:rFonts w:ascii="Times New Roman" w:eastAsia="Times New Roman" w:hAnsi="Times New Roman" w:cs="Times New Roman"/>
          <w:bCs/>
        </w:rPr>
        <w:t xml:space="preserve"> tabletes turite naudoti veiksmingus kontracepcijos būdus. </w:t>
      </w:r>
      <w:r w:rsidRPr="00030C62">
        <w:rPr>
          <w:rFonts w:ascii="Times New Roman" w:hAnsi="Times New Roman"/>
        </w:rPr>
        <w:t>Tai turi būti užtikrinta:</w:t>
      </w:r>
    </w:p>
    <w:p w14:paraId="63767262" w14:textId="77777777" w:rsidR="00DF0F3C" w:rsidRPr="00030C62" w:rsidRDefault="00DF0F3C" w:rsidP="00DF0F3C">
      <w:pPr>
        <w:numPr>
          <w:ilvl w:val="0"/>
          <w:numId w:val="6"/>
        </w:numPr>
        <w:tabs>
          <w:tab w:val="left" w:pos="567"/>
        </w:tabs>
        <w:spacing w:after="0" w:line="240" w:lineRule="auto"/>
        <w:ind w:left="426"/>
        <w:rPr>
          <w:rFonts w:ascii="Times New Roman" w:hAnsi="Times New Roman"/>
        </w:rPr>
      </w:pPr>
      <w:r w:rsidRPr="00030C62">
        <w:rPr>
          <w:rFonts w:ascii="Times New Roman" w:hAnsi="Times New Roman"/>
        </w:rPr>
        <w:t>prieš prad</w:t>
      </w:r>
      <w:r>
        <w:rPr>
          <w:rFonts w:ascii="Times New Roman" w:hAnsi="Times New Roman"/>
        </w:rPr>
        <w:t>e</w:t>
      </w:r>
      <w:r w:rsidRPr="00030C62">
        <w:rPr>
          <w:rFonts w:ascii="Times New Roman" w:hAnsi="Times New Roman"/>
        </w:rPr>
        <w:t>da</w:t>
      </w:r>
      <w:r>
        <w:rPr>
          <w:rFonts w:ascii="Times New Roman" w:hAnsi="Times New Roman"/>
        </w:rPr>
        <w:t>nt</w:t>
      </w:r>
      <w:r w:rsidRPr="00030C62">
        <w:rPr>
          <w:rFonts w:ascii="Times New Roman" w:hAnsi="Times New Roman"/>
        </w:rPr>
        <w:t xml:space="preserve"> vartoti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tabletes;</w:t>
      </w:r>
    </w:p>
    <w:p w14:paraId="520EFB28" w14:textId="77777777" w:rsidR="00DF0F3C" w:rsidRPr="00030C62" w:rsidRDefault="00DF0F3C" w:rsidP="00DF0F3C">
      <w:pPr>
        <w:numPr>
          <w:ilvl w:val="0"/>
          <w:numId w:val="6"/>
        </w:numPr>
        <w:tabs>
          <w:tab w:val="left" w:pos="567"/>
        </w:tabs>
        <w:spacing w:after="0" w:line="240" w:lineRule="auto"/>
        <w:ind w:left="426"/>
        <w:rPr>
          <w:rFonts w:ascii="Times New Roman" w:hAnsi="Times New Roman"/>
        </w:rPr>
      </w:pPr>
      <w:r w:rsidRPr="00030C62">
        <w:rPr>
          <w:rFonts w:ascii="Times New Roman" w:hAnsi="Times New Roman"/>
        </w:rPr>
        <w:t>vis</w:t>
      </w:r>
      <w:r>
        <w:rPr>
          <w:rFonts w:ascii="Times New Roman" w:hAnsi="Times New Roman"/>
        </w:rPr>
        <w:t>ą</w:t>
      </w:r>
      <w:r w:rsidRPr="00030C62">
        <w:rPr>
          <w:rFonts w:ascii="Times New Roman" w:hAnsi="Times New Roman"/>
        </w:rPr>
        <w:t xml:space="preserve"> gydymosi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tabletėmis laikotarpį;</w:t>
      </w:r>
    </w:p>
    <w:p w14:paraId="23C61A67" w14:textId="77777777" w:rsidR="00DF0F3C" w:rsidRPr="00030C62" w:rsidRDefault="00DF0F3C" w:rsidP="00DF0F3C">
      <w:pPr>
        <w:numPr>
          <w:ilvl w:val="0"/>
          <w:numId w:val="6"/>
        </w:numPr>
        <w:tabs>
          <w:tab w:val="left" w:pos="567"/>
        </w:tabs>
        <w:spacing w:after="0" w:line="240" w:lineRule="auto"/>
        <w:ind w:left="426"/>
        <w:rPr>
          <w:rFonts w:ascii="Times New Roman" w:hAnsi="Times New Roman"/>
        </w:rPr>
      </w:pPr>
      <w:r w:rsidRPr="00030C62">
        <w:rPr>
          <w:rFonts w:ascii="Times New Roman" w:hAnsi="Times New Roman"/>
        </w:rPr>
        <w:t xml:space="preserve">6 savaites po to, kai nustosite vartoti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tabletes.</w:t>
      </w:r>
    </w:p>
    <w:p w14:paraId="01EFB857" w14:textId="77777777" w:rsidR="00DF0F3C" w:rsidRPr="00030C62" w:rsidRDefault="00DF0F3C" w:rsidP="00DF0F3C">
      <w:pPr>
        <w:tabs>
          <w:tab w:val="left" w:pos="567"/>
        </w:tabs>
        <w:spacing w:after="0" w:line="240" w:lineRule="auto"/>
        <w:ind w:left="66"/>
        <w:rPr>
          <w:rFonts w:ascii="Times New Roman" w:hAnsi="Times New Roman"/>
          <w:b/>
        </w:rPr>
      </w:pPr>
      <w:r w:rsidRPr="00030C62">
        <w:rPr>
          <w:rFonts w:ascii="Times New Roman" w:hAnsi="Times New Roman"/>
        </w:rPr>
        <w:t xml:space="preserve">Turite pasitarti su gydytoju, kuris kontracepcijos metodas jums tinka geriausiai. Tai priklausys nuo jūsų individualios situacijos. </w:t>
      </w:r>
      <w:r w:rsidRPr="00030C62">
        <w:rPr>
          <w:rFonts w:ascii="Times New Roman" w:eastAsia="Times New Roman" w:hAnsi="Times New Roman" w:cs="Times New Roman"/>
          <w:bCs/>
        </w:rPr>
        <w:t xml:space="preserve">Pageidaujama taikyti du kontracepcijos būdus, nes taip sumažės nepageidaujamo nėštumo pavojus. </w:t>
      </w:r>
      <w:r w:rsidRPr="00030C62">
        <w:rPr>
          <w:rFonts w:ascii="Times New Roman" w:hAnsi="Times New Roman"/>
          <w:b/>
        </w:rPr>
        <w:t>Kuo greičiau susisiekite su savo gydytoju, jeigu manote, kad jūsų kontracepcija galėjo būti neveiksminga arba jeigu pamiršote išgerti kontraceptiko tabletę.</w:t>
      </w:r>
    </w:p>
    <w:p w14:paraId="647F89B1" w14:textId="77777777" w:rsidR="00DF0F3C" w:rsidRPr="00030C62" w:rsidRDefault="00DF0F3C" w:rsidP="00DF0F3C">
      <w:pPr>
        <w:tabs>
          <w:tab w:val="left" w:pos="567"/>
        </w:tabs>
        <w:spacing w:after="0" w:line="240" w:lineRule="auto"/>
        <w:ind w:left="66"/>
        <w:rPr>
          <w:rFonts w:ascii="Times New Roman" w:hAnsi="Times New Roman"/>
          <w:b/>
        </w:rPr>
      </w:pPr>
    </w:p>
    <w:p w14:paraId="0BD22BF7" w14:textId="77777777" w:rsidR="00DF0F3C" w:rsidRPr="00030C62" w:rsidRDefault="00DF0F3C" w:rsidP="00DF0F3C">
      <w:pPr>
        <w:tabs>
          <w:tab w:val="left" w:pos="567"/>
        </w:tabs>
        <w:spacing w:after="0" w:line="240" w:lineRule="auto"/>
        <w:rPr>
          <w:rFonts w:ascii="Times New Roman" w:eastAsia="Times New Roman" w:hAnsi="Times New Roman" w:cs="Times New Roman"/>
          <w:szCs w:val="20"/>
        </w:rPr>
      </w:pPr>
      <w:r w:rsidRPr="00E12EF1">
        <w:rPr>
          <w:rFonts w:ascii="Times New Roman" w:eastAsia="Times New Roman" w:hAnsi="Times New Roman" w:cs="Times New Roman"/>
          <w:szCs w:val="20"/>
        </w:rPr>
        <w:t>Jūs negalite pastoti</w:t>
      </w:r>
      <w:r>
        <w:rPr>
          <w:rFonts w:ascii="Times New Roman" w:eastAsia="Times New Roman" w:hAnsi="Times New Roman" w:cs="Times New Roman"/>
          <w:szCs w:val="20"/>
        </w:rPr>
        <w:t>, j</w:t>
      </w:r>
      <w:r w:rsidRPr="00030C62">
        <w:rPr>
          <w:rFonts w:ascii="Times New Roman" w:eastAsia="Times New Roman" w:hAnsi="Times New Roman" w:cs="Times New Roman"/>
          <w:szCs w:val="20"/>
        </w:rPr>
        <w:t>eigu Jums tinka</w:t>
      </w:r>
      <w:r w:rsidRPr="00E12EF1">
        <w:rPr>
          <w:rFonts w:ascii="Times New Roman" w:eastAsia="Times New Roman" w:hAnsi="Times New Roman" w:cs="Times New Roman"/>
          <w:szCs w:val="20"/>
        </w:rPr>
        <w:t xml:space="preserve"> </w:t>
      </w:r>
      <w:r w:rsidRPr="00030C62">
        <w:rPr>
          <w:rFonts w:ascii="Times New Roman" w:eastAsia="Times New Roman" w:hAnsi="Times New Roman" w:cs="Times New Roman"/>
          <w:szCs w:val="20"/>
        </w:rPr>
        <w:t xml:space="preserve">kuri nors iš šių </w:t>
      </w:r>
      <w:r>
        <w:rPr>
          <w:rFonts w:ascii="Times New Roman" w:eastAsia="Times New Roman" w:hAnsi="Times New Roman" w:cs="Times New Roman"/>
          <w:szCs w:val="20"/>
        </w:rPr>
        <w:t>sąlygų</w:t>
      </w:r>
      <w:r w:rsidRPr="00030C62">
        <w:rPr>
          <w:rFonts w:ascii="Times New Roman" w:eastAsia="Times New Roman" w:hAnsi="Times New Roman" w:cs="Times New Roman"/>
          <w:szCs w:val="20"/>
        </w:rPr>
        <w:t>:</w:t>
      </w:r>
    </w:p>
    <w:p w14:paraId="18ED52FD" w14:textId="77777777" w:rsidR="00DF0F3C" w:rsidRPr="00030C62" w:rsidRDefault="00DF0F3C" w:rsidP="00DF0F3C">
      <w:pPr>
        <w:numPr>
          <w:ilvl w:val="0"/>
          <w:numId w:val="7"/>
        </w:numPr>
        <w:tabs>
          <w:tab w:val="left" w:pos="567"/>
        </w:tabs>
        <w:spacing w:after="0" w:line="240" w:lineRule="auto"/>
        <w:ind w:left="567" w:hanging="567"/>
        <w:rPr>
          <w:rFonts w:ascii="Times New Roman" w:eastAsia="Times New Roman" w:hAnsi="Times New Roman" w:cs="Times New Roman"/>
          <w:szCs w:val="20"/>
        </w:rPr>
      </w:pPr>
      <w:r w:rsidRPr="00030C62">
        <w:rPr>
          <w:rFonts w:ascii="Times New Roman" w:eastAsia="Times New Roman" w:hAnsi="Times New Roman" w:cs="Times New Roman"/>
          <w:szCs w:val="20"/>
        </w:rPr>
        <w:t>Jūs esate po menopauzės, t. y. Jums yra mažiausiai 50 metų ir paskutinės mėnesinės Jums įvyko daugiau nei prieš metus (jei Jūsų mėnesinės nutrūko dėl gydymo nuo vėžio, tai Jūs dar turite šansų pastoti).</w:t>
      </w:r>
    </w:p>
    <w:p w14:paraId="6395667C" w14:textId="77777777" w:rsidR="00DF0F3C" w:rsidRPr="00030C62" w:rsidRDefault="00DF0F3C" w:rsidP="00DF0F3C">
      <w:pPr>
        <w:numPr>
          <w:ilvl w:val="0"/>
          <w:numId w:val="7"/>
        </w:num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szCs w:val="20"/>
        </w:rPr>
        <w:t>Jums buvo pašalinti</w:t>
      </w:r>
      <w:r w:rsidRPr="00030C62">
        <w:rPr>
          <w:rFonts w:ascii="Times New Roman" w:eastAsia="Times New Roman" w:hAnsi="Times New Roman" w:cs="Times New Roman"/>
        </w:rPr>
        <w:t xml:space="preserve"> kiaušintakiai ir abi kiaušidės (buvo atlikta operacija, vadinama abipuse </w:t>
      </w:r>
      <w:proofErr w:type="spellStart"/>
      <w:r w:rsidRPr="00030C62">
        <w:rPr>
          <w:rFonts w:ascii="Times New Roman" w:eastAsia="Times New Roman" w:hAnsi="Times New Roman" w:cs="Times New Roman"/>
        </w:rPr>
        <w:t>salpingo-ovarektomija</w:t>
      </w:r>
      <w:proofErr w:type="spellEnd"/>
      <w:r w:rsidRPr="00030C62">
        <w:rPr>
          <w:rFonts w:ascii="Times New Roman" w:eastAsia="Times New Roman" w:hAnsi="Times New Roman" w:cs="Times New Roman"/>
        </w:rPr>
        <w:t>).</w:t>
      </w:r>
    </w:p>
    <w:p w14:paraId="75899430" w14:textId="77777777" w:rsidR="00DF0F3C" w:rsidRPr="00030C62" w:rsidRDefault="00DF0F3C" w:rsidP="00DF0F3C">
      <w:pPr>
        <w:numPr>
          <w:ilvl w:val="0"/>
          <w:numId w:val="7"/>
        </w:num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t xml:space="preserve">Jūsų gimda buvo pašalinta chirurginiu būdu (atlikta </w:t>
      </w:r>
      <w:proofErr w:type="spellStart"/>
      <w:r w:rsidRPr="00030C62">
        <w:rPr>
          <w:rFonts w:ascii="Times New Roman" w:eastAsia="Times New Roman" w:hAnsi="Times New Roman" w:cs="Times New Roman"/>
        </w:rPr>
        <w:t>histerektomija</w:t>
      </w:r>
      <w:proofErr w:type="spellEnd"/>
      <w:r w:rsidRPr="00030C62">
        <w:rPr>
          <w:rFonts w:ascii="Times New Roman" w:eastAsia="Times New Roman" w:hAnsi="Times New Roman" w:cs="Times New Roman"/>
        </w:rPr>
        <w:t>).</w:t>
      </w:r>
    </w:p>
    <w:p w14:paraId="3A06D9EB" w14:textId="77777777" w:rsidR="00DF0F3C" w:rsidRPr="00030C62" w:rsidRDefault="00DF0F3C" w:rsidP="00DF0F3C">
      <w:pPr>
        <w:numPr>
          <w:ilvl w:val="0"/>
          <w:numId w:val="7"/>
        </w:num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t>Jums išsivystė priešlaikinis kiaušidžių nepakankamumas, kurį patvirtino gydytojas ginekologas.</w:t>
      </w:r>
    </w:p>
    <w:p w14:paraId="33E2D62D" w14:textId="77777777" w:rsidR="00DF0F3C" w:rsidRPr="00030C62" w:rsidRDefault="00DF0F3C" w:rsidP="00DF0F3C">
      <w:pPr>
        <w:numPr>
          <w:ilvl w:val="0"/>
          <w:numId w:val="7"/>
        </w:numPr>
        <w:tabs>
          <w:tab w:val="left" w:pos="567"/>
        </w:tabs>
        <w:spacing w:after="0" w:line="240" w:lineRule="auto"/>
        <w:ind w:left="567" w:hanging="567"/>
        <w:rPr>
          <w:rFonts w:ascii="Times New Roman" w:eastAsia="Times New Roman" w:hAnsi="Times New Roman" w:cs="Times New Roman"/>
        </w:rPr>
      </w:pPr>
      <w:r w:rsidRPr="00030C62">
        <w:rPr>
          <w:rFonts w:ascii="Times New Roman" w:eastAsia="Times New Roman" w:hAnsi="Times New Roman" w:cs="Times New Roman"/>
        </w:rPr>
        <w:t xml:space="preserve">Jums buvo diagnozuota viena iš šių retų įgimtų būklių, dėl kurių pastoti yra neįmanoma: XY genotipas, </w:t>
      </w:r>
      <w:proofErr w:type="spellStart"/>
      <w:r w:rsidRPr="00030C62">
        <w:rPr>
          <w:rFonts w:ascii="Times New Roman" w:eastAsia="Times New Roman" w:hAnsi="Times New Roman" w:cs="Times New Roman"/>
        </w:rPr>
        <w:t>Turnerio</w:t>
      </w:r>
      <w:proofErr w:type="spellEnd"/>
      <w:r w:rsidRPr="00030C62">
        <w:rPr>
          <w:rFonts w:ascii="Times New Roman" w:eastAsia="Times New Roman" w:hAnsi="Times New Roman" w:cs="Times New Roman"/>
        </w:rPr>
        <w:t xml:space="preserve"> sindromas ar gimdos </w:t>
      </w:r>
      <w:proofErr w:type="spellStart"/>
      <w:r w:rsidRPr="00030C62">
        <w:rPr>
          <w:rFonts w:ascii="Times New Roman" w:eastAsia="Times New Roman" w:hAnsi="Times New Roman" w:cs="Times New Roman"/>
        </w:rPr>
        <w:t>agenezė</w:t>
      </w:r>
      <w:proofErr w:type="spellEnd"/>
      <w:r w:rsidRPr="00030C62">
        <w:rPr>
          <w:rFonts w:ascii="Times New Roman" w:eastAsia="Times New Roman" w:hAnsi="Times New Roman" w:cs="Times New Roman"/>
        </w:rPr>
        <w:t>.</w:t>
      </w:r>
    </w:p>
    <w:p w14:paraId="203F52F8" w14:textId="77777777" w:rsidR="00DF0F3C" w:rsidRPr="00030C62" w:rsidRDefault="00DF0F3C" w:rsidP="00DF0F3C">
      <w:pPr>
        <w:numPr>
          <w:ilvl w:val="0"/>
          <w:numId w:val="7"/>
        </w:numPr>
        <w:tabs>
          <w:tab w:val="left" w:pos="567"/>
        </w:tabs>
        <w:spacing w:after="0" w:line="240" w:lineRule="auto"/>
        <w:ind w:left="567" w:hanging="567"/>
        <w:rPr>
          <w:rFonts w:ascii="Times New Roman" w:hAnsi="Times New Roman"/>
        </w:rPr>
      </w:pPr>
      <w:r w:rsidRPr="00030C62">
        <w:rPr>
          <w:rFonts w:ascii="Times New Roman" w:eastAsia="Times New Roman" w:hAnsi="Times New Roman" w:cs="Times New Roman"/>
        </w:rPr>
        <w:t>Esate vaikas (paauglė) ir Jums dar neprasidėjo mėnesinės, todėl pastoti dar negalite.</w:t>
      </w:r>
    </w:p>
    <w:p w14:paraId="385EA6AC" w14:textId="77777777" w:rsidR="00DF0F3C" w:rsidRPr="00030C62" w:rsidRDefault="00DF0F3C" w:rsidP="00DF0F3C">
      <w:pPr>
        <w:tabs>
          <w:tab w:val="left" w:pos="567"/>
        </w:tabs>
        <w:spacing w:after="0" w:line="240" w:lineRule="auto"/>
        <w:rPr>
          <w:rFonts w:ascii="Times New Roman" w:hAnsi="Times New Roman"/>
        </w:rPr>
      </w:pPr>
    </w:p>
    <w:p w14:paraId="222CDF44" w14:textId="77777777" w:rsidR="00DF0F3C" w:rsidRPr="00030C62" w:rsidRDefault="00DF0F3C" w:rsidP="00DF0F3C">
      <w:pPr>
        <w:tabs>
          <w:tab w:val="left" w:pos="567"/>
        </w:tabs>
        <w:spacing w:after="0" w:line="240" w:lineRule="auto"/>
        <w:rPr>
          <w:rFonts w:ascii="Times New Roman" w:hAnsi="Times New Roman"/>
          <w:b/>
        </w:rPr>
      </w:pPr>
      <w:proofErr w:type="spellStart"/>
      <w:r w:rsidRPr="00030C62">
        <w:rPr>
          <w:rFonts w:ascii="Times New Roman" w:hAnsi="Times New Roman"/>
          <w:b/>
        </w:rPr>
        <w:t>Mikofenolato</w:t>
      </w:r>
      <w:proofErr w:type="spellEnd"/>
      <w:r w:rsidRPr="00030C62">
        <w:rPr>
          <w:rFonts w:ascii="Times New Roman" w:hAnsi="Times New Roman"/>
          <w:b/>
        </w:rPr>
        <w:t xml:space="preserve"> </w:t>
      </w:r>
      <w:proofErr w:type="spellStart"/>
      <w:r w:rsidRPr="00030C62">
        <w:rPr>
          <w:rFonts w:ascii="Times New Roman" w:hAnsi="Times New Roman"/>
          <w:b/>
        </w:rPr>
        <w:t>mofetilio</w:t>
      </w:r>
      <w:proofErr w:type="spellEnd"/>
      <w:r w:rsidRPr="00030C62">
        <w:rPr>
          <w:rFonts w:ascii="Times New Roman" w:hAnsi="Times New Roman"/>
          <w:b/>
        </w:rPr>
        <w:t xml:space="preserve"> tabletes vartojančių vyrų kontracepcija </w:t>
      </w:r>
    </w:p>
    <w:p w14:paraId="2E7DF1D2" w14:textId="77777777" w:rsidR="00DF0F3C" w:rsidRDefault="00DF0F3C" w:rsidP="00DF0F3C">
      <w:pPr>
        <w:tabs>
          <w:tab w:val="left" w:pos="567"/>
        </w:tabs>
        <w:spacing w:after="0" w:line="240" w:lineRule="auto"/>
        <w:rPr>
          <w:rFonts w:ascii="Times New Roman" w:hAnsi="Times New Roman"/>
        </w:rPr>
      </w:pPr>
      <w:r w:rsidRPr="00030C62">
        <w:rPr>
          <w:rFonts w:ascii="Times New Roman" w:eastAsia="Times New Roman" w:hAnsi="Times New Roman" w:cs="Times New Roman"/>
          <w:bCs/>
        </w:rPr>
        <w:t xml:space="preserve">Pagal turimus įrodymus nenustatyta padidėjusio apsigimimų ar persileidimų pavojaus, jeigu tėvas vartoja </w:t>
      </w:r>
      <w:proofErr w:type="spellStart"/>
      <w:r w:rsidRPr="00030C62">
        <w:rPr>
          <w:rFonts w:ascii="Times New Roman" w:eastAsia="Times New Roman" w:hAnsi="Times New Roman" w:cs="Times New Roman"/>
          <w:bCs/>
        </w:rPr>
        <w:t>mikofenolato</w:t>
      </w:r>
      <w:proofErr w:type="spellEnd"/>
      <w:r w:rsidRPr="00030C62">
        <w:rPr>
          <w:rFonts w:ascii="Times New Roman" w:eastAsia="Times New Roman" w:hAnsi="Times New Roman" w:cs="Times New Roman"/>
          <w:bCs/>
        </w:rPr>
        <w:t>. Tačiau pavojaus visiškai atmesti negalima. Prevenciškai Jums arba Jūsų partnerei moteriai rekomenduojama naudoti patikimą kontracepciją gydymo</w:t>
      </w:r>
      <w:r w:rsidRPr="00030C62">
        <w:rPr>
          <w:rFonts w:ascii="Times New Roman" w:hAnsi="Times New Roman"/>
        </w:rPr>
        <w:t xml:space="preserve"> metu ir 90 dienų po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tablečių vartojimo pabaigos</w:t>
      </w:r>
      <w:r w:rsidRPr="00030C62">
        <w:rPr>
          <w:rFonts w:ascii="Times New Roman" w:eastAsia="Times New Roman" w:hAnsi="Times New Roman" w:cs="Times New Roman"/>
          <w:bCs/>
        </w:rPr>
        <w:t>.</w:t>
      </w:r>
      <w:r w:rsidRPr="00030C62">
        <w:rPr>
          <w:rFonts w:ascii="Times New Roman" w:hAnsi="Times New Roman"/>
        </w:rPr>
        <w:t xml:space="preserve"> </w:t>
      </w:r>
    </w:p>
    <w:p w14:paraId="30B2CF05" w14:textId="77777777" w:rsidR="00DF0F3C" w:rsidRDefault="00DF0F3C" w:rsidP="00DF0F3C">
      <w:pPr>
        <w:tabs>
          <w:tab w:val="left" w:pos="567"/>
        </w:tabs>
        <w:spacing w:after="0" w:line="240" w:lineRule="auto"/>
        <w:rPr>
          <w:rFonts w:ascii="Times New Roman" w:hAnsi="Times New Roman"/>
        </w:rPr>
      </w:pPr>
    </w:p>
    <w:p w14:paraId="56BCC277"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rPr>
        <w:t xml:space="preserve">Jeigu planuojate turėti vaiką, </w:t>
      </w:r>
      <w:r w:rsidRPr="00030C62">
        <w:rPr>
          <w:rFonts w:ascii="Times New Roman" w:eastAsia="Times New Roman" w:hAnsi="Times New Roman" w:cs="Times New Roman"/>
          <w:bCs/>
        </w:rPr>
        <w:t>pasikalbėkite</w:t>
      </w:r>
      <w:r w:rsidRPr="00030C62">
        <w:rPr>
          <w:rFonts w:ascii="Times New Roman" w:hAnsi="Times New Roman"/>
        </w:rPr>
        <w:t xml:space="preserve"> su </w:t>
      </w:r>
      <w:r w:rsidRPr="00030C62">
        <w:rPr>
          <w:rFonts w:ascii="Times New Roman" w:eastAsia="Times New Roman" w:hAnsi="Times New Roman" w:cs="Times New Roman"/>
          <w:bCs/>
        </w:rPr>
        <w:t>gydytoju</w:t>
      </w:r>
      <w:r w:rsidRPr="00030C62">
        <w:rPr>
          <w:rFonts w:ascii="Times New Roman" w:hAnsi="Times New Roman"/>
        </w:rPr>
        <w:t xml:space="preserve"> apie </w:t>
      </w:r>
      <w:r w:rsidRPr="00030C62">
        <w:rPr>
          <w:rFonts w:ascii="Times New Roman" w:eastAsia="Times New Roman" w:hAnsi="Times New Roman" w:cs="Times New Roman"/>
          <w:bCs/>
        </w:rPr>
        <w:t xml:space="preserve">galimus </w:t>
      </w:r>
      <w:r w:rsidRPr="00030C62">
        <w:rPr>
          <w:rFonts w:ascii="Times New Roman" w:hAnsi="Times New Roman"/>
        </w:rPr>
        <w:t>pavojus</w:t>
      </w:r>
      <w:r>
        <w:rPr>
          <w:rFonts w:ascii="Times New Roman" w:hAnsi="Times New Roman"/>
        </w:rPr>
        <w:t xml:space="preserve"> </w:t>
      </w:r>
      <w:r w:rsidRPr="009C4E3B">
        <w:rPr>
          <w:rFonts w:ascii="Times New Roman" w:hAnsi="Times New Roman"/>
        </w:rPr>
        <w:t xml:space="preserve">ir apie </w:t>
      </w:r>
      <w:r>
        <w:rPr>
          <w:rFonts w:ascii="Times New Roman" w:hAnsi="Times New Roman"/>
        </w:rPr>
        <w:t>alternatyvius gydymo būdus</w:t>
      </w:r>
      <w:r w:rsidRPr="00030C62">
        <w:rPr>
          <w:rFonts w:ascii="Times New Roman" w:hAnsi="Times New Roman"/>
        </w:rPr>
        <w:t>.</w:t>
      </w:r>
    </w:p>
    <w:p w14:paraId="227D2C4B"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371903A7"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Nėštumas ir žindymo laikotarpis</w:t>
      </w:r>
    </w:p>
    <w:p w14:paraId="55ADDF4E"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0A5C91AD"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cs="Times New Roman"/>
          <w:szCs w:val="24"/>
        </w:rPr>
        <w:t>Jeigu esate nėščia, žindote kūdikį, manote, kad galbūt esate nėščia, arba planuojate pastoti, tai prieš vartodama šį vaistą, pasitarkite su</w:t>
      </w:r>
      <w:r w:rsidRPr="00030C62">
        <w:rPr>
          <w:rFonts w:ascii="Times New Roman" w:eastAsia="Times New Roman" w:hAnsi="Times New Roman" w:cs="Times New Roman"/>
        </w:rPr>
        <w:t xml:space="preserve"> gydytoju ar vaistininku.</w:t>
      </w:r>
      <w:r>
        <w:rPr>
          <w:rFonts w:ascii="Times New Roman" w:eastAsia="Times New Roman" w:hAnsi="Times New Roman" w:cs="Times New Roman"/>
        </w:rPr>
        <w:t xml:space="preserve"> </w:t>
      </w:r>
      <w:r w:rsidRPr="00030C62">
        <w:rPr>
          <w:rFonts w:ascii="Times New Roman" w:eastAsia="Times New Roman" w:hAnsi="Times New Roman" w:cs="Times New Roman"/>
        </w:rPr>
        <w:t>Gydytojas pasikalbės su jumis apie pavojus ir alternatyvų gydymą, kuris jums gali būti taikomas, siekiant apsisaugoti nuo jūsų transplantuoto organo atmetimo, jeigu:</w:t>
      </w:r>
    </w:p>
    <w:p w14:paraId="1C4D4143" w14:textId="77777777" w:rsidR="00DF0F3C" w:rsidRPr="00030C62" w:rsidRDefault="00DF0F3C" w:rsidP="00DF0F3C">
      <w:pPr>
        <w:tabs>
          <w:tab w:val="left" w:pos="567"/>
        </w:tabs>
        <w:spacing w:after="0" w:line="240" w:lineRule="auto"/>
        <w:ind w:left="567" w:hanging="567"/>
        <w:rPr>
          <w:rFonts w:ascii="Times New Roman" w:eastAsia="Times New Roman" w:hAnsi="Times New Roman" w:cs="Times New Roman"/>
          <w:bCs/>
        </w:rPr>
      </w:pPr>
      <w:r w:rsidRPr="00030C62">
        <w:rPr>
          <w:rFonts w:ascii="Times New Roman" w:eastAsia="Times New Roman" w:hAnsi="Times New Roman" w:cs="Times New Roman"/>
          <w:bCs/>
        </w:rPr>
        <w:t>•</w:t>
      </w:r>
      <w:r w:rsidRPr="00030C62">
        <w:rPr>
          <w:rFonts w:ascii="Times New Roman" w:eastAsia="Times New Roman" w:hAnsi="Times New Roman" w:cs="Times New Roman"/>
          <w:bCs/>
        </w:rPr>
        <w:tab/>
        <w:t>planuojate pastoti.</w:t>
      </w:r>
    </w:p>
    <w:p w14:paraId="5ACD6FA5" w14:textId="77777777" w:rsidR="00DF0F3C" w:rsidRPr="00030C62" w:rsidRDefault="00DF0F3C" w:rsidP="00DF0F3C">
      <w:pPr>
        <w:tabs>
          <w:tab w:val="left" w:pos="567"/>
        </w:tabs>
        <w:spacing w:after="0" w:line="240" w:lineRule="auto"/>
        <w:ind w:left="567" w:hanging="567"/>
        <w:rPr>
          <w:rFonts w:ascii="Times New Roman" w:eastAsia="Times New Roman" w:hAnsi="Times New Roman" w:cs="Times New Roman"/>
          <w:bCs/>
        </w:rPr>
      </w:pPr>
      <w:r w:rsidRPr="00030C62">
        <w:rPr>
          <w:rFonts w:ascii="Times New Roman" w:eastAsia="Times New Roman" w:hAnsi="Times New Roman" w:cs="Times New Roman"/>
          <w:bCs/>
        </w:rPr>
        <w:lastRenderedPageBreak/>
        <w:t>•</w:t>
      </w:r>
      <w:r w:rsidRPr="00030C62">
        <w:rPr>
          <w:rFonts w:ascii="Times New Roman" w:eastAsia="Times New Roman" w:hAnsi="Times New Roman" w:cs="Times New Roman"/>
          <w:bCs/>
        </w:rPr>
        <w:tab/>
        <w:t>jums nebuvo mėnesinių arba jums atrodo, kad jų nebuvo, arba mėnesinių metu pasireiškia neįprastas kraujavimas, arba įtariate, kad esate nėščia.</w:t>
      </w:r>
    </w:p>
    <w:p w14:paraId="1640F1A6" w14:textId="77777777" w:rsidR="00DF0F3C" w:rsidRPr="00030C62" w:rsidRDefault="00DF0F3C" w:rsidP="00DF0F3C">
      <w:pPr>
        <w:tabs>
          <w:tab w:val="left" w:pos="567"/>
        </w:tabs>
        <w:spacing w:after="0" w:line="240" w:lineRule="auto"/>
        <w:ind w:left="567" w:hanging="567"/>
        <w:rPr>
          <w:rFonts w:ascii="Times New Roman" w:eastAsia="Times New Roman" w:hAnsi="Times New Roman" w:cs="Times New Roman"/>
          <w:bCs/>
        </w:rPr>
      </w:pPr>
      <w:r w:rsidRPr="00030C62">
        <w:rPr>
          <w:rFonts w:ascii="Times New Roman" w:eastAsia="Times New Roman" w:hAnsi="Times New Roman" w:cs="Times New Roman"/>
          <w:bCs/>
        </w:rPr>
        <w:t>•</w:t>
      </w:r>
      <w:r w:rsidRPr="00030C62">
        <w:rPr>
          <w:rFonts w:ascii="Times New Roman" w:eastAsia="Times New Roman" w:hAnsi="Times New Roman" w:cs="Times New Roman"/>
          <w:bCs/>
        </w:rPr>
        <w:tab/>
        <w:t>jūs turite lytinių santykių be veiksming</w:t>
      </w:r>
      <w:r>
        <w:rPr>
          <w:rFonts w:ascii="Times New Roman" w:eastAsia="Times New Roman" w:hAnsi="Times New Roman" w:cs="Times New Roman"/>
          <w:bCs/>
        </w:rPr>
        <w:t>ų</w:t>
      </w:r>
      <w:r w:rsidRPr="00030C62">
        <w:rPr>
          <w:rFonts w:ascii="Times New Roman" w:eastAsia="Times New Roman" w:hAnsi="Times New Roman" w:cs="Times New Roman"/>
          <w:bCs/>
        </w:rPr>
        <w:t xml:space="preserve"> kontracepcijos metod</w:t>
      </w:r>
      <w:r>
        <w:rPr>
          <w:rFonts w:ascii="Times New Roman" w:eastAsia="Times New Roman" w:hAnsi="Times New Roman" w:cs="Times New Roman"/>
          <w:bCs/>
        </w:rPr>
        <w:t>ų</w:t>
      </w:r>
      <w:r w:rsidRPr="00030C62">
        <w:rPr>
          <w:rFonts w:ascii="Times New Roman" w:eastAsia="Times New Roman" w:hAnsi="Times New Roman" w:cs="Times New Roman"/>
          <w:bCs/>
        </w:rPr>
        <w:t>.</w:t>
      </w:r>
    </w:p>
    <w:p w14:paraId="54832593" w14:textId="77777777" w:rsidR="00DF0F3C" w:rsidRPr="00030C62" w:rsidRDefault="00DF0F3C" w:rsidP="00DF0F3C">
      <w:pPr>
        <w:tabs>
          <w:tab w:val="left" w:pos="567"/>
        </w:tabs>
        <w:spacing w:after="0" w:line="240" w:lineRule="auto"/>
        <w:rPr>
          <w:rFonts w:ascii="Times New Roman" w:hAnsi="Times New Roman"/>
        </w:rPr>
      </w:pPr>
      <w:r w:rsidRPr="00030C62">
        <w:rPr>
          <w:rFonts w:ascii="Times New Roman" w:eastAsia="Times New Roman" w:hAnsi="Times New Roman" w:cs="Times New Roman"/>
          <w:bCs/>
        </w:rPr>
        <w:t xml:space="preserve">Jeigu gydymo </w:t>
      </w:r>
      <w:proofErr w:type="spellStart"/>
      <w:r w:rsidRPr="00030C62">
        <w:rPr>
          <w:rFonts w:ascii="Times New Roman" w:eastAsia="Times New Roman" w:hAnsi="Times New Roman" w:cs="Times New Roman"/>
          <w:bCs/>
        </w:rPr>
        <w:t>mikofenolatu</w:t>
      </w:r>
      <w:proofErr w:type="spellEnd"/>
      <w:r w:rsidRPr="00030C62">
        <w:rPr>
          <w:rFonts w:ascii="Times New Roman" w:eastAsia="Times New Roman" w:hAnsi="Times New Roman" w:cs="Times New Roman"/>
          <w:bCs/>
        </w:rPr>
        <w:t xml:space="preserve"> metu pastojate, turite nedelsiant informuoti savo gydytoją. </w:t>
      </w:r>
      <w:r w:rsidRPr="00030C62">
        <w:rPr>
          <w:rFonts w:ascii="Times New Roman" w:hAnsi="Times New Roman"/>
        </w:rPr>
        <w:t xml:space="preserve">Tačiau, kol su juo ar ja susitiksite ir toliau vartokite </w:t>
      </w:r>
      <w:proofErr w:type="spellStart"/>
      <w:r w:rsidRPr="00030C62">
        <w:rPr>
          <w:rFonts w:ascii="Times New Roman" w:hAnsi="Times New Roman"/>
        </w:rPr>
        <w:t>mikofenolato</w:t>
      </w:r>
      <w:proofErr w:type="spellEnd"/>
      <w:r w:rsidRPr="00030C62">
        <w:rPr>
          <w:rFonts w:ascii="Times New Roman" w:hAnsi="Times New Roman"/>
        </w:rPr>
        <w:t xml:space="preserve"> </w:t>
      </w:r>
      <w:proofErr w:type="spellStart"/>
      <w:r w:rsidRPr="00030C62">
        <w:rPr>
          <w:rFonts w:ascii="Times New Roman" w:hAnsi="Times New Roman"/>
        </w:rPr>
        <w:t>mofetilio</w:t>
      </w:r>
      <w:proofErr w:type="spellEnd"/>
      <w:r w:rsidRPr="00030C62">
        <w:rPr>
          <w:rFonts w:ascii="Times New Roman" w:hAnsi="Times New Roman"/>
        </w:rPr>
        <w:t xml:space="preserve"> tabletes.</w:t>
      </w:r>
    </w:p>
    <w:p w14:paraId="4645620D" w14:textId="77777777" w:rsidR="00DF0F3C" w:rsidRPr="00030C62" w:rsidRDefault="00DF0F3C" w:rsidP="00DF0F3C">
      <w:pPr>
        <w:tabs>
          <w:tab w:val="left" w:pos="567"/>
        </w:tabs>
        <w:spacing w:after="0" w:line="240" w:lineRule="auto"/>
        <w:rPr>
          <w:rFonts w:ascii="Times New Roman" w:hAnsi="Times New Roman"/>
        </w:rPr>
      </w:pPr>
    </w:p>
    <w:p w14:paraId="6ECF6AE8" w14:textId="77777777" w:rsidR="00DF0F3C" w:rsidRPr="00030C62" w:rsidRDefault="00DF0F3C" w:rsidP="00DF0F3C">
      <w:pPr>
        <w:tabs>
          <w:tab w:val="left" w:pos="567"/>
        </w:tabs>
        <w:spacing w:after="0" w:line="240" w:lineRule="auto"/>
        <w:rPr>
          <w:rFonts w:ascii="Times New Roman" w:hAnsi="Times New Roman"/>
          <w:b/>
        </w:rPr>
      </w:pPr>
      <w:r w:rsidRPr="00030C62">
        <w:rPr>
          <w:rFonts w:ascii="Times New Roman" w:hAnsi="Times New Roman"/>
          <w:b/>
        </w:rPr>
        <w:t>Nėštumas</w:t>
      </w:r>
    </w:p>
    <w:p w14:paraId="26452C7C" w14:textId="77777777" w:rsidR="00DF0F3C" w:rsidRPr="00030C62" w:rsidRDefault="00DF0F3C" w:rsidP="00DF0F3C">
      <w:pPr>
        <w:tabs>
          <w:tab w:val="left" w:pos="567"/>
        </w:tabs>
        <w:spacing w:after="0" w:line="240" w:lineRule="auto"/>
        <w:rPr>
          <w:rFonts w:ascii="Times New Roman" w:hAnsi="Times New Roman"/>
        </w:rPr>
      </w:pPr>
      <w:proofErr w:type="spellStart"/>
      <w:r w:rsidRPr="00030C62">
        <w:rPr>
          <w:rFonts w:ascii="Times New Roman" w:hAnsi="Times New Roman"/>
        </w:rPr>
        <w:t>Mikofenolatas</w:t>
      </w:r>
      <w:proofErr w:type="spellEnd"/>
      <w:r w:rsidRPr="00030C62">
        <w:rPr>
          <w:rFonts w:ascii="Times New Roman" w:hAnsi="Times New Roman"/>
        </w:rPr>
        <w:t xml:space="preserve"> labai dažnai sukelia persileidimą (50 %) ir sunkius negimusio kūdikio apsigimimus (23–27 %). Buvo pranešta apie tokius apsigimimus, kaip ausų, akių, veido (kiškio lūpa / gomurys) anomalijas, pirštų, širdies, stemplės (ryklę su skrandžiu jungiančio vamzdelio), inkstų ir nervų sistemos vystymosi sutrikimus, pvz., „</w:t>
      </w:r>
      <w:proofErr w:type="spellStart"/>
      <w:r w:rsidRPr="00030C62">
        <w:rPr>
          <w:rFonts w:ascii="Times New Roman" w:hAnsi="Times New Roman"/>
        </w:rPr>
        <w:t>spina</w:t>
      </w:r>
      <w:proofErr w:type="spellEnd"/>
      <w:r w:rsidRPr="00030C62">
        <w:rPr>
          <w:rFonts w:ascii="Times New Roman" w:hAnsi="Times New Roman"/>
        </w:rPr>
        <w:t xml:space="preserve"> </w:t>
      </w:r>
      <w:proofErr w:type="spellStart"/>
      <w:r w:rsidRPr="00030C62">
        <w:rPr>
          <w:rFonts w:ascii="Times New Roman" w:hAnsi="Times New Roman"/>
        </w:rPr>
        <w:t>bifida</w:t>
      </w:r>
      <w:proofErr w:type="spellEnd"/>
      <w:r w:rsidRPr="00030C62">
        <w:rPr>
          <w:rFonts w:ascii="Times New Roman" w:hAnsi="Times New Roman"/>
        </w:rPr>
        <w:t>“ (kai stuburo kaulai tinkamai neišsivysto). Jūsų kūdikis gali būti paveiktas vieno ar kelių šių apsigimimų.</w:t>
      </w:r>
    </w:p>
    <w:p w14:paraId="46C86198" w14:textId="77777777" w:rsidR="00DF0F3C" w:rsidRPr="00030C62" w:rsidRDefault="00DF0F3C" w:rsidP="00DF0F3C">
      <w:pPr>
        <w:tabs>
          <w:tab w:val="left" w:pos="567"/>
        </w:tabs>
        <w:spacing w:after="0" w:line="240" w:lineRule="auto"/>
        <w:rPr>
          <w:rFonts w:ascii="Times New Roman" w:hAnsi="Times New Roman"/>
        </w:rPr>
      </w:pPr>
    </w:p>
    <w:p w14:paraId="1054E82D"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rPr>
        <w:t>Jeigu esate vaisinga moteris, prieš pradedant gydymą turite pateikti neigiamo nėštumo testo rezultatus ir laikytis gydytojo jums duotų patarimų dėl kontracepcijos. Gydytojas gali paprašyti daugiau kaip vieno testo, kad prieš pradedant gydymą įsitikintų, ar nesate nėščia.</w:t>
      </w:r>
    </w:p>
    <w:p w14:paraId="245BC5AA"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6FBAD0E3" w14:textId="77777777" w:rsidR="00DF0F3C" w:rsidRPr="00030C62" w:rsidRDefault="00DF0F3C" w:rsidP="00DF0F3C">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Žindymo laikotarpis</w:t>
      </w:r>
    </w:p>
    <w:p w14:paraId="6CEC954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vartoti draudžiama, jeigu krūtimi maitinate kūdikį. Taip yra todėl, kad nedideli vaisto kiekiai gali patekti į motinos pieną. </w:t>
      </w:r>
    </w:p>
    <w:p w14:paraId="4B2734D5"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3A22B535"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Vairavimas ir mechanizmų valdymas</w:t>
      </w:r>
    </w:p>
    <w:p w14:paraId="608E8652" w14:textId="77777777" w:rsidR="00DF0F3C" w:rsidRDefault="00DF0F3C" w:rsidP="00DF0F3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r w:rsidRPr="00D900A4">
        <w:rPr>
          <w:rFonts w:ascii="Times New Roman" w:eastAsia="Times New Roman" w:hAnsi="Times New Roman" w:cs="Times New Roman"/>
        </w:rPr>
        <w:t>gebėjimą vairuoti ir valdyti mechanizmus veikia vidutiniškai.</w:t>
      </w:r>
      <w:r>
        <w:rPr>
          <w:rFonts w:ascii="Times New Roman" w:eastAsia="Times New Roman" w:hAnsi="Times New Roman" w:cs="Times New Roman"/>
        </w:rPr>
        <w:t xml:space="preserve"> </w:t>
      </w:r>
      <w:r w:rsidRPr="00D900A4">
        <w:rPr>
          <w:rFonts w:ascii="Times New Roman" w:eastAsia="Times New Roman" w:hAnsi="Times New Roman" w:cs="Times New Roman"/>
        </w:rPr>
        <w:t>Jeigu jaučiate mieguistumą,</w:t>
      </w:r>
      <w:r>
        <w:rPr>
          <w:rFonts w:ascii="Times New Roman" w:eastAsia="Times New Roman" w:hAnsi="Times New Roman" w:cs="Times New Roman"/>
        </w:rPr>
        <w:t xml:space="preserve"> </w:t>
      </w:r>
      <w:r w:rsidRPr="00D900A4">
        <w:rPr>
          <w:rFonts w:ascii="Times New Roman" w:eastAsia="Times New Roman" w:hAnsi="Times New Roman" w:cs="Times New Roman"/>
        </w:rPr>
        <w:t>nutirpimą ar sumišimą, pasakykite gydytojui arba slaugytojui bei nevairuokite ir nevaldykite</w:t>
      </w:r>
      <w:r>
        <w:rPr>
          <w:rFonts w:ascii="Times New Roman" w:eastAsia="Times New Roman" w:hAnsi="Times New Roman" w:cs="Times New Roman"/>
        </w:rPr>
        <w:t xml:space="preserve"> </w:t>
      </w:r>
      <w:r w:rsidRPr="00D900A4">
        <w:rPr>
          <w:rFonts w:ascii="Times New Roman" w:eastAsia="Times New Roman" w:hAnsi="Times New Roman" w:cs="Times New Roman"/>
        </w:rPr>
        <w:t>mechanizmų, kol nepasijausite geriau.</w:t>
      </w:r>
    </w:p>
    <w:p w14:paraId="56C3F059" w14:textId="77777777" w:rsidR="00DF0F3C" w:rsidRDefault="00DF0F3C" w:rsidP="00DF0F3C">
      <w:pPr>
        <w:tabs>
          <w:tab w:val="left" w:pos="567"/>
        </w:tabs>
        <w:spacing w:after="0" w:line="240" w:lineRule="auto"/>
        <w:rPr>
          <w:rFonts w:ascii="Times New Roman" w:eastAsia="Times New Roman" w:hAnsi="Times New Roman" w:cs="Times New Roman"/>
        </w:rPr>
      </w:pPr>
    </w:p>
    <w:p w14:paraId="35E86A23" w14:textId="77777777" w:rsidR="00DF0F3C" w:rsidRDefault="00DF0F3C" w:rsidP="00DF0F3C">
      <w:pPr>
        <w:tabs>
          <w:tab w:val="left" w:pos="567"/>
        </w:tabs>
        <w:spacing w:after="0" w:line="240" w:lineRule="auto"/>
        <w:rPr>
          <w:rFonts w:ascii="Times New Roman" w:eastAsia="Times New Roman" w:hAnsi="Times New Roman" w:cs="Times New Roman"/>
          <w:b/>
          <w:bCs/>
        </w:rPr>
      </w:pPr>
      <w:proofErr w:type="spellStart"/>
      <w:r w:rsidRPr="00616BAD">
        <w:rPr>
          <w:rFonts w:ascii="Times New Roman" w:eastAsia="Times New Roman" w:hAnsi="Times New Roman" w:cs="Times New Roman"/>
          <w:b/>
          <w:bCs/>
        </w:rPr>
        <w:t>Mycophenolate</w:t>
      </w:r>
      <w:proofErr w:type="spellEnd"/>
      <w:r w:rsidRPr="00616BAD">
        <w:rPr>
          <w:rFonts w:ascii="Times New Roman" w:eastAsia="Times New Roman" w:hAnsi="Times New Roman" w:cs="Times New Roman"/>
          <w:b/>
          <w:bCs/>
        </w:rPr>
        <w:t xml:space="preserve"> </w:t>
      </w:r>
      <w:proofErr w:type="spellStart"/>
      <w:r w:rsidRPr="00616BAD">
        <w:rPr>
          <w:rFonts w:ascii="Times New Roman" w:eastAsia="Times New Roman" w:hAnsi="Times New Roman" w:cs="Times New Roman"/>
          <w:b/>
          <w:bCs/>
        </w:rPr>
        <w:t>Mofetil</w:t>
      </w:r>
      <w:proofErr w:type="spellEnd"/>
      <w:r w:rsidRPr="00616BAD">
        <w:rPr>
          <w:rFonts w:ascii="Times New Roman" w:eastAsia="Times New Roman" w:hAnsi="Times New Roman" w:cs="Times New Roman"/>
          <w:b/>
          <w:bCs/>
        </w:rPr>
        <w:t xml:space="preserve"> </w:t>
      </w:r>
      <w:proofErr w:type="spellStart"/>
      <w:r w:rsidRPr="00616BAD">
        <w:rPr>
          <w:rFonts w:ascii="Times New Roman" w:eastAsia="Times New Roman" w:hAnsi="Times New Roman" w:cs="Times New Roman"/>
          <w:b/>
          <w:bCs/>
        </w:rPr>
        <w:t>Accord</w:t>
      </w:r>
      <w:proofErr w:type="spellEnd"/>
      <w:r w:rsidRPr="00616BAD">
        <w:rPr>
          <w:rFonts w:ascii="Times New Roman" w:eastAsia="Times New Roman" w:hAnsi="Times New Roman" w:cs="Times New Roman"/>
          <w:b/>
          <w:bCs/>
        </w:rPr>
        <w:t xml:space="preserve"> sudėtyje yra natrio</w:t>
      </w:r>
    </w:p>
    <w:p w14:paraId="303C9875"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6516D9">
        <w:rPr>
          <w:rFonts w:ascii="Times New Roman" w:eastAsia="Times New Roman" w:hAnsi="Times New Roman" w:cs="Times New Roman"/>
        </w:rPr>
        <w:t xml:space="preserve">Šio vaisto </w:t>
      </w:r>
      <w:r>
        <w:rPr>
          <w:rFonts w:ascii="Times New Roman" w:eastAsia="Times New Roman" w:hAnsi="Times New Roman" w:cs="Times New Roman"/>
        </w:rPr>
        <w:t>tabletėje</w:t>
      </w:r>
      <w:r w:rsidRPr="006516D9">
        <w:rPr>
          <w:rFonts w:ascii="Times New Roman" w:eastAsia="Times New Roman" w:hAnsi="Times New Roman" w:cs="Times New Roman"/>
        </w:rPr>
        <w:t xml:space="preserve"> yra mažiau kaip 1</w:t>
      </w:r>
      <w:r>
        <w:rPr>
          <w:rFonts w:ascii="Times New Roman" w:eastAsia="Times New Roman" w:hAnsi="Times New Roman" w:cs="Times New Roman"/>
        </w:rPr>
        <w:t> </w:t>
      </w:r>
      <w:proofErr w:type="spellStart"/>
      <w:r w:rsidRPr="006516D9">
        <w:rPr>
          <w:rFonts w:ascii="Times New Roman" w:eastAsia="Times New Roman" w:hAnsi="Times New Roman" w:cs="Times New Roman"/>
        </w:rPr>
        <w:t>mmol</w:t>
      </w:r>
      <w:proofErr w:type="spellEnd"/>
      <w:r w:rsidRPr="006516D9">
        <w:rPr>
          <w:rFonts w:ascii="Times New Roman" w:eastAsia="Times New Roman" w:hAnsi="Times New Roman" w:cs="Times New Roman"/>
        </w:rPr>
        <w:t xml:space="preserve"> (23</w:t>
      </w:r>
      <w:r>
        <w:rPr>
          <w:rFonts w:ascii="Times New Roman" w:eastAsia="Times New Roman" w:hAnsi="Times New Roman" w:cs="Times New Roman"/>
        </w:rPr>
        <w:t> </w:t>
      </w:r>
      <w:r w:rsidRPr="006516D9">
        <w:rPr>
          <w:rFonts w:ascii="Times New Roman" w:eastAsia="Times New Roman" w:hAnsi="Times New Roman" w:cs="Times New Roman"/>
        </w:rPr>
        <w:t>mg) natrio, t. y. jis beveik neturi reikšmės.</w:t>
      </w:r>
    </w:p>
    <w:p w14:paraId="1FB18EE2"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79C3276D"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4ECC6AB2"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b/>
          <w:bCs/>
        </w:rPr>
        <w:t xml:space="preserve">3. </w:t>
      </w:r>
      <w:r w:rsidRPr="00030C62">
        <w:rPr>
          <w:rFonts w:ascii="Times New Roman" w:eastAsia="Times New Roman" w:hAnsi="Times New Roman" w:cs="Times New Roman"/>
          <w:b/>
          <w:bCs/>
        </w:rPr>
        <w:tab/>
        <w:t xml:space="preserve">Kaip vartoti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p>
    <w:p w14:paraId="1326104C"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364C0116"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E12EF1">
        <w:rPr>
          <w:rFonts w:ascii="Times New Roman" w:eastAsia="Times New Roman" w:hAnsi="Times New Roman" w:cs="Times New Roman"/>
        </w:rPr>
        <w:t xml:space="preserve">Visada vartokite šį vaistą </w:t>
      </w:r>
      <w:r w:rsidRPr="00030C62">
        <w:rPr>
          <w:rFonts w:ascii="Times New Roman" w:eastAsia="Times New Roman" w:hAnsi="Times New Roman" w:cs="Times New Roman"/>
        </w:rPr>
        <w:t xml:space="preserve">tiksliai, kaip nurodė gydytojas. Jeigu abejojate, kreipkitės į gydytoją arba vaistininką. </w:t>
      </w:r>
    </w:p>
    <w:p w14:paraId="1CD27BCA"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51E3C335" w14:textId="77777777" w:rsidR="00DF0F3C" w:rsidRPr="00030C62" w:rsidRDefault="00DF0F3C" w:rsidP="00DF0F3C">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Kiek vartoti</w:t>
      </w:r>
    </w:p>
    <w:p w14:paraId="29C4A56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Vartojamo vaisto kiekis priklauso nuo to, koks organas Jums buvo persodintas. Žemiau yra pateiktos įprastinės vaisto dozės. Gydymas tęsis tol, kol turėsite apsisaugoti nuo persodinto organo atmetimo. </w:t>
      </w:r>
    </w:p>
    <w:p w14:paraId="7809BEB2"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28E5BCE9"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Inkstų </w:t>
      </w:r>
      <w:proofErr w:type="spellStart"/>
      <w:r w:rsidRPr="00030C62">
        <w:rPr>
          <w:rFonts w:ascii="Times New Roman" w:eastAsia="Times New Roman" w:hAnsi="Times New Roman" w:cs="Times New Roman"/>
          <w:b/>
          <w:bCs/>
        </w:rPr>
        <w:t>transplantatas</w:t>
      </w:r>
      <w:proofErr w:type="spellEnd"/>
      <w:r w:rsidRPr="00030C62">
        <w:rPr>
          <w:rFonts w:ascii="Times New Roman" w:eastAsia="Times New Roman" w:hAnsi="Times New Roman" w:cs="Times New Roman"/>
          <w:b/>
          <w:bCs/>
        </w:rPr>
        <w:t>:</w:t>
      </w:r>
    </w:p>
    <w:p w14:paraId="108CEF12"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09BC3067" w14:textId="77777777" w:rsidR="00DF0F3C" w:rsidRPr="00030C62" w:rsidRDefault="00DF0F3C" w:rsidP="00DF0F3C">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Suaugusie</w:t>
      </w:r>
      <w:r>
        <w:rPr>
          <w:rFonts w:ascii="Times New Roman" w:eastAsia="Times New Roman" w:hAnsi="Times New Roman" w:cs="Times New Roman"/>
          <w:bCs/>
          <w:u w:val="single"/>
        </w:rPr>
        <w:t>ji</w:t>
      </w:r>
    </w:p>
    <w:p w14:paraId="13998F00"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hAnsi="Times New Roman"/>
          <w:b/>
        </w:rPr>
        <w:tab/>
      </w:r>
      <w:r w:rsidRPr="00030C62">
        <w:rPr>
          <w:rFonts w:ascii="Times New Roman" w:eastAsia="Times New Roman" w:hAnsi="Times New Roman" w:cs="Times New Roman"/>
        </w:rPr>
        <w:t xml:space="preserve">Pirmoji dozė vartojama per </w:t>
      </w:r>
      <w:r w:rsidRPr="00030C62">
        <w:rPr>
          <w:rFonts w:ascii="Times New Roman" w:hAnsi="Times New Roman"/>
        </w:rPr>
        <w:t>3</w:t>
      </w:r>
      <w:r w:rsidRPr="00030C62">
        <w:rPr>
          <w:rFonts w:ascii="Times New Roman" w:eastAsia="Times New Roman" w:hAnsi="Times New Roman" w:cs="Times New Roman"/>
        </w:rPr>
        <w:t xml:space="preserve"> paras po transplantavimo operacijos. </w:t>
      </w:r>
    </w:p>
    <w:p w14:paraId="050FB398"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 xml:space="preserve">Paros dozė </w:t>
      </w:r>
      <w:r>
        <w:rPr>
          <w:rFonts w:ascii="Times New Roman" w:eastAsia="Times New Roman" w:hAnsi="Times New Roman" w:cs="Times New Roman"/>
        </w:rPr>
        <w:t>–</w:t>
      </w:r>
      <w:r w:rsidRPr="00030C62">
        <w:rPr>
          <w:rFonts w:ascii="Times New Roman" w:eastAsia="Times New Roman" w:hAnsi="Times New Roman" w:cs="Times New Roman"/>
        </w:rPr>
        <w:t xml:space="preserve"> 4 tabletės (2 g vaisto) vartojama kaip 2 atskiros dozės. </w:t>
      </w:r>
    </w:p>
    <w:p w14:paraId="4669715C"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hAnsi="Times New Roman"/>
          <w:b/>
        </w:rPr>
        <w:tab/>
      </w:r>
      <w:r w:rsidRPr="00030C62">
        <w:rPr>
          <w:rFonts w:ascii="Times New Roman" w:eastAsia="Times New Roman" w:hAnsi="Times New Roman" w:cs="Times New Roman"/>
        </w:rPr>
        <w:t>Išgerkite 2 tabletes ryte ir paskui 2 tabletes vakare.</w:t>
      </w:r>
    </w:p>
    <w:p w14:paraId="562EB787"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59439F77" w14:textId="77777777" w:rsidR="00DF0F3C" w:rsidRPr="00030C62" w:rsidRDefault="00DF0F3C" w:rsidP="00DF0F3C">
      <w:pPr>
        <w:tabs>
          <w:tab w:val="left" w:pos="567"/>
        </w:tabs>
        <w:spacing w:after="0" w:line="240" w:lineRule="auto"/>
        <w:rPr>
          <w:rFonts w:ascii="Times New Roman" w:eastAsia="Times New Roman" w:hAnsi="Times New Roman" w:cs="Times New Roman"/>
          <w:u w:val="single"/>
        </w:rPr>
      </w:pPr>
      <w:r w:rsidRPr="00030C62">
        <w:rPr>
          <w:rFonts w:ascii="Times New Roman" w:eastAsia="Times New Roman" w:hAnsi="Times New Roman" w:cs="Times New Roman"/>
          <w:bCs/>
          <w:u w:val="single"/>
        </w:rPr>
        <w:t>Vaikai</w:t>
      </w:r>
    </w:p>
    <w:p w14:paraId="124987E0" w14:textId="77777777" w:rsidR="00DF0F3C" w:rsidRDefault="00DF0F3C" w:rsidP="00DF0F3C">
      <w:pPr>
        <w:tabs>
          <w:tab w:val="left" w:pos="567"/>
        </w:tabs>
        <w:spacing w:after="0" w:line="240" w:lineRule="auto"/>
        <w:ind w:left="562" w:hanging="562"/>
        <w:rPr>
          <w:rFonts w:ascii="Times New Roman" w:eastAsia="Times New Roman" w:hAnsi="Times New Roman" w:cs="Times New Roman"/>
          <w:b/>
        </w:rPr>
      </w:pPr>
      <w:r w:rsidRPr="00030C62">
        <w:rPr>
          <w:rFonts w:ascii="Times New Roman" w:hAnsi="Times New Roman"/>
          <w:b/>
        </w:rPr>
        <w:sym w:font="Symbol" w:char="00B7"/>
      </w:r>
      <w:r w:rsidRPr="00030C62">
        <w:rPr>
          <w:rFonts w:ascii="Times New Roman" w:eastAsia="Times New Roman" w:hAnsi="Times New Roman" w:cs="Times New Roman"/>
          <w:b/>
        </w:rPr>
        <w:tab/>
      </w:r>
      <w:r w:rsidRPr="00AE22BA">
        <w:rPr>
          <w:rFonts w:ascii="Times New Roman" w:eastAsia="Times New Roman" w:hAnsi="Times New Roman" w:cs="Times New Roman"/>
          <w:bCs/>
        </w:rPr>
        <w:t xml:space="preserve">Tabletės tinka tik tiems vaikams, kurie jau geba nuryti kietus vaistus be pavojaus užspringti. Dėl to šis vaistas turi būti vartojamas tik kaip paskyrė gydytojas. </w:t>
      </w:r>
      <w:proofErr w:type="spellStart"/>
      <w:r w:rsidRPr="00AE22BA">
        <w:rPr>
          <w:rFonts w:ascii="Times New Roman" w:eastAsia="Times New Roman" w:hAnsi="Times New Roman" w:cs="Times New Roman"/>
          <w:bCs/>
          <w:lang w:val="en-US"/>
        </w:rPr>
        <w:t>Jeigu</w:t>
      </w:r>
      <w:proofErr w:type="spellEnd"/>
      <w:r w:rsidRPr="00AE22BA">
        <w:rPr>
          <w:rFonts w:ascii="Times New Roman" w:eastAsia="Times New Roman" w:hAnsi="Times New Roman" w:cs="Times New Roman"/>
          <w:bCs/>
          <w:lang w:val="en-US"/>
        </w:rPr>
        <w:t xml:space="preserve"> </w:t>
      </w:r>
      <w:proofErr w:type="spellStart"/>
      <w:r w:rsidRPr="00AE22BA">
        <w:rPr>
          <w:rFonts w:ascii="Times New Roman" w:eastAsia="Times New Roman" w:hAnsi="Times New Roman" w:cs="Times New Roman"/>
          <w:bCs/>
          <w:lang w:val="en-US"/>
        </w:rPr>
        <w:t>abejojate</w:t>
      </w:r>
      <w:proofErr w:type="spellEnd"/>
      <w:r w:rsidRPr="00AE22BA">
        <w:rPr>
          <w:rFonts w:ascii="Times New Roman" w:eastAsia="Times New Roman" w:hAnsi="Times New Roman" w:cs="Times New Roman"/>
          <w:bCs/>
          <w:lang w:val="en-US"/>
        </w:rPr>
        <w:t xml:space="preserve">, </w:t>
      </w:r>
      <w:proofErr w:type="spellStart"/>
      <w:r w:rsidRPr="00AE22BA">
        <w:rPr>
          <w:rFonts w:ascii="Times New Roman" w:eastAsia="Times New Roman" w:hAnsi="Times New Roman" w:cs="Times New Roman"/>
          <w:bCs/>
          <w:lang w:val="en-US"/>
        </w:rPr>
        <w:t>prieš</w:t>
      </w:r>
      <w:proofErr w:type="spellEnd"/>
      <w:r w:rsidRPr="00AE22BA">
        <w:rPr>
          <w:rFonts w:ascii="Times New Roman" w:eastAsia="Times New Roman" w:hAnsi="Times New Roman" w:cs="Times New Roman"/>
          <w:bCs/>
          <w:lang w:val="en-US"/>
        </w:rPr>
        <w:t xml:space="preserve"> </w:t>
      </w:r>
      <w:proofErr w:type="spellStart"/>
      <w:r w:rsidRPr="00AE22BA">
        <w:rPr>
          <w:rFonts w:ascii="Times New Roman" w:eastAsia="Times New Roman" w:hAnsi="Times New Roman" w:cs="Times New Roman"/>
          <w:bCs/>
          <w:lang w:val="en-US"/>
        </w:rPr>
        <w:t>vartojimą</w:t>
      </w:r>
      <w:proofErr w:type="spellEnd"/>
      <w:r w:rsidRPr="00AE22BA">
        <w:rPr>
          <w:rFonts w:ascii="Times New Roman" w:eastAsia="Times New Roman" w:hAnsi="Times New Roman" w:cs="Times New Roman"/>
          <w:bCs/>
          <w:lang w:val="en-US"/>
        </w:rPr>
        <w:t xml:space="preserve"> </w:t>
      </w:r>
      <w:proofErr w:type="spellStart"/>
      <w:r w:rsidRPr="00AE22BA">
        <w:rPr>
          <w:rFonts w:ascii="Times New Roman" w:eastAsia="Times New Roman" w:hAnsi="Times New Roman" w:cs="Times New Roman"/>
          <w:bCs/>
          <w:lang w:val="en-US"/>
        </w:rPr>
        <w:t>pasitarkite</w:t>
      </w:r>
      <w:proofErr w:type="spellEnd"/>
      <w:r w:rsidRPr="00AE22BA">
        <w:rPr>
          <w:rFonts w:ascii="Times New Roman" w:eastAsia="Times New Roman" w:hAnsi="Times New Roman" w:cs="Times New Roman"/>
          <w:bCs/>
          <w:lang w:val="en-US"/>
        </w:rPr>
        <w:t xml:space="preserve"> </w:t>
      </w:r>
      <w:proofErr w:type="spellStart"/>
      <w:r w:rsidRPr="00AE22BA">
        <w:rPr>
          <w:rFonts w:ascii="Times New Roman" w:eastAsia="Times New Roman" w:hAnsi="Times New Roman" w:cs="Times New Roman"/>
          <w:bCs/>
          <w:lang w:val="en-US"/>
        </w:rPr>
        <w:t>su</w:t>
      </w:r>
      <w:proofErr w:type="spellEnd"/>
      <w:r w:rsidRPr="00AE22BA">
        <w:rPr>
          <w:rFonts w:ascii="Times New Roman" w:eastAsia="Times New Roman" w:hAnsi="Times New Roman" w:cs="Times New Roman"/>
          <w:bCs/>
          <w:lang w:val="en-US"/>
        </w:rPr>
        <w:t xml:space="preserve"> </w:t>
      </w:r>
      <w:proofErr w:type="spellStart"/>
      <w:r w:rsidRPr="00AE22BA">
        <w:rPr>
          <w:rFonts w:ascii="Times New Roman" w:eastAsia="Times New Roman" w:hAnsi="Times New Roman" w:cs="Times New Roman"/>
          <w:bCs/>
          <w:lang w:val="en-US"/>
        </w:rPr>
        <w:t>gydytoju</w:t>
      </w:r>
      <w:proofErr w:type="spellEnd"/>
      <w:r w:rsidRPr="00AE22BA">
        <w:rPr>
          <w:rFonts w:ascii="Times New Roman" w:eastAsia="Times New Roman" w:hAnsi="Times New Roman" w:cs="Times New Roman"/>
          <w:bCs/>
          <w:lang w:val="en-US"/>
        </w:rPr>
        <w:t xml:space="preserve"> </w:t>
      </w:r>
      <w:proofErr w:type="spellStart"/>
      <w:r w:rsidRPr="00AE22BA">
        <w:rPr>
          <w:rFonts w:ascii="Times New Roman" w:eastAsia="Times New Roman" w:hAnsi="Times New Roman" w:cs="Times New Roman"/>
          <w:bCs/>
          <w:lang w:val="en-US"/>
        </w:rPr>
        <w:t>arba</w:t>
      </w:r>
      <w:proofErr w:type="spellEnd"/>
      <w:r w:rsidRPr="00AE22BA">
        <w:rPr>
          <w:rFonts w:ascii="Times New Roman" w:eastAsia="Times New Roman" w:hAnsi="Times New Roman" w:cs="Times New Roman"/>
          <w:bCs/>
          <w:lang w:val="en-US"/>
        </w:rPr>
        <w:t xml:space="preserve"> </w:t>
      </w:r>
      <w:proofErr w:type="spellStart"/>
      <w:r w:rsidRPr="00AE22BA">
        <w:rPr>
          <w:rFonts w:ascii="Times New Roman" w:eastAsia="Times New Roman" w:hAnsi="Times New Roman" w:cs="Times New Roman"/>
          <w:bCs/>
          <w:lang w:val="en-US"/>
        </w:rPr>
        <w:t>vaistininku</w:t>
      </w:r>
      <w:proofErr w:type="spellEnd"/>
      <w:r w:rsidRPr="00AE22BA">
        <w:rPr>
          <w:rFonts w:ascii="Times New Roman" w:eastAsia="Times New Roman" w:hAnsi="Times New Roman" w:cs="Times New Roman"/>
          <w:bCs/>
          <w:lang w:val="en-US"/>
        </w:rPr>
        <w:t>.</w:t>
      </w:r>
    </w:p>
    <w:p w14:paraId="29EE6894" w14:textId="77777777" w:rsidR="00DF0F3C" w:rsidRPr="00AE22BA" w:rsidRDefault="00DF0F3C" w:rsidP="00DF0F3C">
      <w:pPr>
        <w:pStyle w:val="Sraopastraipa"/>
        <w:numPr>
          <w:ilvl w:val="0"/>
          <w:numId w:val="12"/>
        </w:numPr>
        <w:tabs>
          <w:tab w:val="left" w:pos="567"/>
        </w:tabs>
        <w:spacing w:after="0" w:line="240" w:lineRule="auto"/>
        <w:ind w:left="562" w:hanging="562"/>
        <w:rPr>
          <w:rFonts w:ascii="Times New Roman" w:eastAsia="Times New Roman" w:hAnsi="Times New Roman" w:cs="Times New Roman"/>
        </w:rPr>
      </w:pPr>
      <w:r w:rsidRPr="00AE22BA">
        <w:rPr>
          <w:rFonts w:ascii="Times New Roman" w:eastAsia="Times New Roman" w:hAnsi="Times New Roman" w:cs="Times New Roman"/>
        </w:rPr>
        <w:t xml:space="preserve">Vartojama dozė priklauso nuo vaiko dydžio. </w:t>
      </w:r>
    </w:p>
    <w:p w14:paraId="3A2EC531" w14:textId="77777777" w:rsidR="00DF0F3C" w:rsidRPr="00AE22BA" w:rsidRDefault="00DF0F3C" w:rsidP="00DF0F3C">
      <w:pPr>
        <w:tabs>
          <w:tab w:val="left" w:pos="567"/>
        </w:tabs>
        <w:spacing w:after="0" w:line="240" w:lineRule="auto"/>
        <w:ind w:left="562" w:hanging="562"/>
        <w:rPr>
          <w:rFonts w:ascii="Times New Roman" w:eastAsia="Times New Roman" w:hAnsi="Times New Roman" w:cs="Times New Roman"/>
          <w:lang w:val="pt-BR"/>
        </w:rPr>
      </w:pPr>
      <w:r w:rsidRPr="00030C62">
        <w:rPr>
          <w:rFonts w:ascii="Times New Roman" w:hAnsi="Times New Roman"/>
          <w:b/>
        </w:rPr>
        <w:sym w:font="Symbol" w:char="00B7"/>
      </w:r>
      <w:r w:rsidRPr="00030C62">
        <w:rPr>
          <w:rFonts w:ascii="Times New Roman" w:eastAsia="Times New Roman" w:hAnsi="Times New Roman" w:cs="Times New Roman"/>
          <w:b/>
        </w:rPr>
        <w:tab/>
      </w:r>
      <w:r>
        <w:rPr>
          <w:rFonts w:ascii="Times New Roman" w:eastAsia="Times New Roman" w:hAnsi="Times New Roman" w:cs="Times New Roman"/>
        </w:rPr>
        <w:t>Jūsų vaiko g</w:t>
      </w:r>
      <w:r w:rsidRPr="00030C62">
        <w:rPr>
          <w:rFonts w:ascii="Times New Roman" w:eastAsia="Times New Roman" w:hAnsi="Times New Roman" w:cs="Times New Roman"/>
        </w:rPr>
        <w:t xml:space="preserve">ydytojas nuspręs dėl tinkamiausios dozės, remiantis vaiko ūgiu ir svoriu (kūno paviršiaus plotu, matuojamu kvadratiniais metrais </w:t>
      </w:r>
      <w:r>
        <w:rPr>
          <w:rFonts w:ascii="Times New Roman" w:eastAsia="Times New Roman" w:hAnsi="Times New Roman" w:cs="Times New Roman"/>
        </w:rPr>
        <w:t>–</w:t>
      </w:r>
      <w:r w:rsidRPr="00030C62">
        <w:rPr>
          <w:rFonts w:ascii="Times New Roman" w:eastAsia="Times New Roman" w:hAnsi="Times New Roman" w:cs="Times New Roman"/>
        </w:rPr>
        <w:t xml:space="preserve"> m</w:t>
      </w:r>
      <w:r w:rsidRPr="00030C62">
        <w:rPr>
          <w:rFonts w:ascii="Times New Roman" w:eastAsia="Times New Roman" w:hAnsi="Times New Roman" w:cs="Times New Roman"/>
          <w:vertAlign w:val="superscript"/>
        </w:rPr>
        <w:t>2</w:t>
      </w:r>
      <w:r w:rsidRPr="00030C62">
        <w:rPr>
          <w:rFonts w:ascii="Times New Roman" w:eastAsia="Times New Roman" w:hAnsi="Times New Roman" w:cs="Times New Roman"/>
        </w:rPr>
        <w:t>). Rekomenduojama</w:t>
      </w:r>
      <w:r>
        <w:rPr>
          <w:rFonts w:ascii="Times New Roman" w:eastAsia="Times New Roman" w:hAnsi="Times New Roman" w:cs="Times New Roman"/>
        </w:rPr>
        <w:t xml:space="preserve"> pradinė</w:t>
      </w:r>
      <w:r w:rsidRPr="00030C62">
        <w:rPr>
          <w:rFonts w:ascii="Times New Roman" w:eastAsia="Times New Roman" w:hAnsi="Times New Roman" w:cs="Times New Roman"/>
        </w:rPr>
        <w:t xml:space="preserve"> dozė – 600</w:t>
      </w:r>
      <w:r>
        <w:rPr>
          <w:rFonts w:ascii="Times New Roman" w:eastAsia="Times New Roman" w:hAnsi="Times New Roman" w:cs="Times New Roman"/>
        </w:rPr>
        <w:t> </w:t>
      </w:r>
      <w:r w:rsidRPr="00030C62">
        <w:rPr>
          <w:rFonts w:ascii="Times New Roman" w:eastAsia="Times New Roman" w:hAnsi="Times New Roman" w:cs="Times New Roman"/>
        </w:rPr>
        <w:t>mg/m</w:t>
      </w:r>
      <w:r w:rsidRPr="00030C62">
        <w:rPr>
          <w:rFonts w:ascii="Times New Roman" w:eastAsia="Times New Roman" w:hAnsi="Times New Roman" w:cs="Times New Roman"/>
          <w:vertAlign w:val="superscript"/>
        </w:rPr>
        <w:t>2</w:t>
      </w:r>
      <w:r w:rsidRPr="00030C62">
        <w:rPr>
          <w:rFonts w:ascii="Times New Roman" w:eastAsia="Times New Roman" w:hAnsi="Times New Roman" w:cs="Times New Roman"/>
        </w:rPr>
        <w:t xml:space="preserve"> du kartus per parą.</w:t>
      </w:r>
      <w:r>
        <w:rPr>
          <w:rFonts w:ascii="Times New Roman" w:eastAsia="Times New Roman" w:hAnsi="Times New Roman" w:cs="Times New Roman"/>
        </w:rPr>
        <w:t xml:space="preserve"> </w:t>
      </w:r>
      <w:r w:rsidRPr="00AE22BA">
        <w:rPr>
          <w:rFonts w:ascii="Times New Roman" w:eastAsia="Times New Roman" w:hAnsi="Times New Roman" w:cs="Times New Roman"/>
        </w:rPr>
        <w:t>Rekomenduojamoji palaikomoji dozė lieka po 600</w:t>
      </w:r>
      <w:r>
        <w:rPr>
          <w:rFonts w:ascii="Times New Roman" w:eastAsia="Times New Roman" w:hAnsi="Times New Roman" w:cs="Times New Roman"/>
        </w:rPr>
        <w:t> </w:t>
      </w:r>
      <w:r w:rsidRPr="00AE22BA">
        <w:rPr>
          <w:rFonts w:ascii="Times New Roman" w:eastAsia="Times New Roman" w:hAnsi="Times New Roman" w:cs="Times New Roman"/>
        </w:rPr>
        <w:t>mg/m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vartojama per du kartus per parą (didžiausia paros dozė – 2</w:t>
      </w:r>
      <w:r>
        <w:rPr>
          <w:rFonts w:ascii="Times New Roman" w:eastAsia="Times New Roman" w:hAnsi="Times New Roman" w:cs="Times New Roman"/>
        </w:rPr>
        <w:t> </w:t>
      </w:r>
      <w:r w:rsidRPr="00AE22BA">
        <w:rPr>
          <w:rFonts w:ascii="Times New Roman" w:eastAsia="Times New Roman" w:hAnsi="Times New Roman" w:cs="Times New Roman"/>
        </w:rPr>
        <w:t xml:space="preserve">g). </w:t>
      </w:r>
      <w:r w:rsidRPr="00AE22BA">
        <w:rPr>
          <w:rFonts w:ascii="Times New Roman" w:eastAsia="Times New Roman" w:hAnsi="Times New Roman" w:cs="Times New Roman"/>
          <w:lang w:val="pt-BR"/>
        </w:rPr>
        <w:t>Vaisto dozė turi būti parenkama</w:t>
      </w:r>
      <w:r>
        <w:rPr>
          <w:rFonts w:ascii="Times New Roman" w:eastAsia="Times New Roman" w:hAnsi="Times New Roman" w:cs="Times New Roman"/>
          <w:lang w:val="pt-BR"/>
        </w:rPr>
        <w:t xml:space="preserve"> </w:t>
      </w:r>
      <w:r w:rsidRPr="00AE22BA">
        <w:rPr>
          <w:rFonts w:ascii="Times New Roman" w:eastAsia="Times New Roman" w:hAnsi="Times New Roman" w:cs="Times New Roman"/>
          <w:lang w:val="pt-BR"/>
        </w:rPr>
        <w:t>individualiai, remiantis gydytojo klinikiniu įvertinimu.</w:t>
      </w:r>
    </w:p>
    <w:p w14:paraId="2F4FB0F5"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1F447DC6"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lastRenderedPageBreak/>
        <w:t xml:space="preserve">Širdies </w:t>
      </w:r>
      <w:proofErr w:type="spellStart"/>
      <w:r w:rsidRPr="00030C62">
        <w:rPr>
          <w:rFonts w:ascii="Times New Roman" w:eastAsia="Times New Roman" w:hAnsi="Times New Roman" w:cs="Times New Roman"/>
          <w:b/>
          <w:bCs/>
        </w:rPr>
        <w:t>transplantatas</w:t>
      </w:r>
      <w:proofErr w:type="spellEnd"/>
      <w:r w:rsidRPr="00030C62">
        <w:rPr>
          <w:rFonts w:ascii="Times New Roman" w:eastAsia="Times New Roman" w:hAnsi="Times New Roman" w:cs="Times New Roman"/>
          <w:b/>
          <w:bCs/>
        </w:rPr>
        <w:t>:</w:t>
      </w:r>
    </w:p>
    <w:p w14:paraId="2199D572"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259E38F4" w14:textId="77777777" w:rsidR="00DF0F3C" w:rsidRPr="00030C62" w:rsidRDefault="00DF0F3C" w:rsidP="00DF0F3C">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Suaugusie</w:t>
      </w:r>
      <w:r>
        <w:rPr>
          <w:rFonts w:ascii="Times New Roman" w:eastAsia="Times New Roman" w:hAnsi="Times New Roman" w:cs="Times New Roman"/>
          <w:bCs/>
          <w:u w:val="single"/>
        </w:rPr>
        <w:t>ji</w:t>
      </w:r>
    </w:p>
    <w:p w14:paraId="41FBA781"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hAnsi="Times New Roman"/>
          <w:b/>
        </w:rPr>
        <w:tab/>
      </w:r>
      <w:r w:rsidRPr="00030C62">
        <w:rPr>
          <w:rFonts w:ascii="Times New Roman" w:eastAsia="Times New Roman" w:hAnsi="Times New Roman" w:cs="Times New Roman"/>
        </w:rPr>
        <w:t>Pirmoji dozė vartojama per 5 paras po transplantavimo operacijos.</w:t>
      </w:r>
    </w:p>
    <w:p w14:paraId="6E55E8E9"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 xml:space="preserve">Paros dozė – 6 tabletės (3 g vaisto) vartojama kaip 2 atskiros dozės. </w:t>
      </w:r>
    </w:p>
    <w:p w14:paraId="70D525CF"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Išgerkite 3 tabletes ryte ir paskui 3 tabletes vakare.</w:t>
      </w:r>
    </w:p>
    <w:p w14:paraId="3C185715"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0CD1953A" w14:textId="77777777" w:rsidR="00DF0F3C" w:rsidRPr="00030C62" w:rsidRDefault="00DF0F3C" w:rsidP="00DF0F3C">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Vaikai</w:t>
      </w:r>
    </w:p>
    <w:p w14:paraId="5F568851" w14:textId="77777777" w:rsidR="00DF0F3C" w:rsidRDefault="00DF0F3C" w:rsidP="00DF0F3C">
      <w:pPr>
        <w:pStyle w:val="Sraopastraipa"/>
        <w:numPr>
          <w:ilvl w:val="0"/>
          <w:numId w:val="8"/>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rPr>
        <w:t xml:space="preserve">Tabletės tinka tik tiems vaikams, kurie jau geba nuryti kietus vaistus be pavojaus užspringti. Dėl to šis vaistas turi būti vartojamas tik kaip paskyrė gydytojas. </w:t>
      </w:r>
      <w:proofErr w:type="spellStart"/>
      <w:r w:rsidRPr="00EF2741">
        <w:rPr>
          <w:rFonts w:ascii="Times New Roman" w:eastAsia="Times New Roman" w:hAnsi="Times New Roman" w:cs="Times New Roman"/>
          <w:lang w:val="en-US"/>
        </w:rPr>
        <w:t>Jeigu</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abejojate</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prieš</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vartojimą</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pasitarkite</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su</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gydytoju</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arba</w:t>
      </w:r>
      <w:proofErr w:type="spellEnd"/>
      <w:r w:rsidRPr="00EF2741">
        <w:rPr>
          <w:rFonts w:ascii="Times New Roman" w:eastAsia="Times New Roman" w:hAnsi="Times New Roman" w:cs="Times New Roman"/>
          <w:lang w:val="en-US"/>
        </w:rPr>
        <w:t xml:space="preserve"> </w:t>
      </w:r>
      <w:proofErr w:type="spellStart"/>
      <w:r w:rsidRPr="00EF2741">
        <w:rPr>
          <w:rFonts w:ascii="Times New Roman" w:eastAsia="Times New Roman" w:hAnsi="Times New Roman" w:cs="Times New Roman"/>
          <w:lang w:val="en-US"/>
        </w:rPr>
        <w:t>vaistininku</w:t>
      </w:r>
      <w:proofErr w:type="spellEnd"/>
      <w:r w:rsidRPr="00EF2741">
        <w:rPr>
          <w:rFonts w:ascii="Times New Roman" w:eastAsia="Times New Roman" w:hAnsi="Times New Roman" w:cs="Times New Roman"/>
          <w:lang w:val="en-US"/>
        </w:rPr>
        <w:t>;</w:t>
      </w:r>
    </w:p>
    <w:p w14:paraId="15B878C0" w14:textId="77777777" w:rsidR="00DF0F3C" w:rsidRDefault="00DF0F3C" w:rsidP="00DF0F3C">
      <w:pPr>
        <w:pStyle w:val="Sraopastraipa"/>
        <w:numPr>
          <w:ilvl w:val="0"/>
          <w:numId w:val="8"/>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lang w:val="pt-BR"/>
        </w:rPr>
        <w:t>Skiriama dozė priklausys nuo vaiko didumo;</w:t>
      </w:r>
    </w:p>
    <w:p w14:paraId="60FD11C0" w14:textId="77777777" w:rsidR="00DF0F3C" w:rsidRPr="00616BAD" w:rsidRDefault="00DF0F3C" w:rsidP="00DF0F3C">
      <w:pPr>
        <w:pStyle w:val="Sraopastraipa"/>
        <w:numPr>
          <w:ilvl w:val="0"/>
          <w:numId w:val="8"/>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rPr>
        <w:t>Jūsų vaiko gydytojas, atsižvelgdamas į vaiko ūgį ir kūno masę (kūno paviršiaus plotą, kuris matuojamas kvadratiniais metrais ar „m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nuspręs, kokia dozė yra tinkamiausia. Rekomenduojama pradinė dozė yra po 600</w:t>
      </w:r>
      <w:r>
        <w:rPr>
          <w:rFonts w:ascii="Times New Roman" w:eastAsia="Times New Roman" w:hAnsi="Times New Roman" w:cs="Times New Roman"/>
        </w:rPr>
        <w:t> </w:t>
      </w:r>
      <w:r w:rsidRPr="00AE22BA">
        <w:rPr>
          <w:rFonts w:ascii="Times New Roman" w:eastAsia="Times New Roman" w:hAnsi="Times New Roman" w:cs="Times New Roman"/>
        </w:rPr>
        <w:t>mg/m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xml:space="preserve"> du kartus per parą. </w:t>
      </w:r>
      <w:r w:rsidRPr="00AE22BA">
        <w:rPr>
          <w:rFonts w:ascii="Times New Roman" w:eastAsia="Times New Roman" w:hAnsi="Times New Roman" w:cs="Times New Roman"/>
          <w:lang w:val="pt-BR"/>
        </w:rPr>
        <w:t>Vaisto dozė turi būti parenkama individualiai, remiantis gydytojo klinikiniu įvertinimu. Jeigu gerai toleruojama, ši dozė gali būti didinama iki po 900</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mg/m</w:t>
      </w:r>
      <w:r w:rsidRPr="00AE22BA">
        <w:rPr>
          <w:rFonts w:ascii="Times New Roman" w:eastAsia="Times New Roman" w:hAnsi="Times New Roman" w:cs="Times New Roman"/>
          <w:vertAlign w:val="superscript"/>
          <w:lang w:val="pt-BR"/>
        </w:rPr>
        <w:t>2</w:t>
      </w:r>
      <w:r w:rsidRPr="00AE22BA">
        <w:rPr>
          <w:rFonts w:ascii="Times New Roman" w:eastAsia="Times New Roman" w:hAnsi="Times New Roman" w:cs="Times New Roman"/>
          <w:lang w:val="pt-BR"/>
        </w:rPr>
        <w:t xml:space="preserve"> du kartus per parą dozės, jei reikia (didžiausia paros dozė – 3</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g)</w:t>
      </w:r>
      <w:r w:rsidRPr="00616BAD">
        <w:rPr>
          <w:rFonts w:ascii="Times New Roman" w:eastAsia="Times New Roman" w:hAnsi="Times New Roman" w:cs="Times New Roman"/>
        </w:rPr>
        <w:t>.</w:t>
      </w:r>
    </w:p>
    <w:p w14:paraId="679ECED6"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5271CAA6"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Kepenų </w:t>
      </w:r>
      <w:proofErr w:type="spellStart"/>
      <w:r w:rsidRPr="00030C62">
        <w:rPr>
          <w:rFonts w:ascii="Times New Roman" w:eastAsia="Times New Roman" w:hAnsi="Times New Roman" w:cs="Times New Roman"/>
          <w:b/>
          <w:bCs/>
        </w:rPr>
        <w:t>transplantatas</w:t>
      </w:r>
      <w:proofErr w:type="spellEnd"/>
      <w:r w:rsidRPr="00030C62">
        <w:rPr>
          <w:rFonts w:ascii="Times New Roman" w:eastAsia="Times New Roman" w:hAnsi="Times New Roman" w:cs="Times New Roman"/>
          <w:b/>
          <w:bCs/>
        </w:rPr>
        <w:t>:</w:t>
      </w:r>
    </w:p>
    <w:p w14:paraId="72781326"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038398A3" w14:textId="77777777" w:rsidR="00DF0F3C" w:rsidRPr="00030C62" w:rsidRDefault="00DF0F3C" w:rsidP="00DF0F3C">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Suaugusie</w:t>
      </w:r>
      <w:r>
        <w:rPr>
          <w:rFonts w:ascii="Times New Roman" w:eastAsia="Times New Roman" w:hAnsi="Times New Roman" w:cs="Times New Roman"/>
          <w:bCs/>
          <w:u w:val="single"/>
        </w:rPr>
        <w:t>ji</w:t>
      </w:r>
    </w:p>
    <w:p w14:paraId="6A835431" w14:textId="77777777" w:rsidR="00DF0F3C" w:rsidRPr="00030C62" w:rsidRDefault="00DF0F3C" w:rsidP="00DF0F3C">
      <w:pPr>
        <w:tabs>
          <w:tab w:val="left" w:pos="567"/>
        </w:tabs>
        <w:spacing w:after="0" w:line="240" w:lineRule="auto"/>
        <w:ind w:left="567" w:hanging="567"/>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 xml:space="preserve">Pirmoji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dozė vartojama praėjus ne mažiau 4 parų po transplantavimo operacijos, kai Jūs galėsite vartoti geriamus vaistus. </w:t>
      </w:r>
    </w:p>
    <w:p w14:paraId="4B41D7BB" w14:textId="77777777" w:rsidR="00DF0F3C" w:rsidRPr="00030C62" w:rsidRDefault="00DF0F3C" w:rsidP="00DF0F3C">
      <w:pPr>
        <w:tabs>
          <w:tab w:val="left" w:pos="567"/>
        </w:tabs>
        <w:spacing w:after="0" w:line="240" w:lineRule="auto"/>
        <w:ind w:right="-30"/>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Paros dozė – 6 tabletės (3 g vaisto) vartojama kaip 2 atskiros dozės.</w:t>
      </w:r>
    </w:p>
    <w:p w14:paraId="37FE0B68" w14:textId="77777777" w:rsidR="00DF0F3C" w:rsidRPr="00030C62" w:rsidRDefault="00DF0F3C" w:rsidP="00DF0F3C">
      <w:pPr>
        <w:tabs>
          <w:tab w:val="left" w:pos="567"/>
        </w:tabs>
        <w:spacing w:after="0" w:line="240" w:lineRule="auto"/>
        <w:ind w:right="-30"/>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Išgerkite 3 tabletes ryte ir paskui 3 tabletes vakare.</w:t>
      </w:r>
    </w:p>
    <w:p w14:paraId="280872E5" w14:textId="77777777" w:rsidR="00DF0F3C" w:rsidRPr="00030C62" w:rsidRDefault="00DF0F3C" w:rsidP="00DF0F3C">
      <w:pPr>
        <w:tabs>
          <w:tab w:val="left" w:pos="567"/>
        </w:tabs>
        <w:spacing w:after="0" w:line="240" w:lineRule="auto"/>
        <w:ind w:right="-30"/>
        <w:rPr>
          <w:rFonts w:ascii="Times New Roman" w:eastAsia="Times New Roman" w:hAnsi="Times New Roman" w:cs="Times New Roman"/>
        </w:rPr>
      </w:pPr>
    </w:p>
    <w:p w14:paraId="672C740F" w14:textId="77777777" w:rsidR="00DF0F3C" w:rsidRPr="00030C62" w:rsidRDefault="00DF0F3C" w:rsidP="00DF0F3C">
      <w:pPr>
        <w:tabs>
          <w:tab w:val="left" w:pos="567"/>
        </w:tabs>
        <w:spacing w:after="0" w:line="240" w:lineRule="auto"/>
        <w:rPr>
          <w:rFonts w:ascii="Times New Roman" w:eastAsia="Times New Roman" w:hAnsi="Times New Roman" w:cs="Times New Roman"/>
          <w:bCs/>
          <w:u w:val="single"/>
        </w:rPr>
      </w:pPr>
      <w:r w:rsidRPr="00030C62">
        <w:rPr>
          <w:rFonts w:ascii="Times New Roman" w:eastAsia="Times New Roman" w:hAnsi="Times New Roman" w:cs="Times New Roman"/>
          <w:bCs/>
          <w:u w:val="single"/>
        </w:rPr>
        <w:t>Vaikai</w:t>
      </w:r>
    </w:p>
    <w:p w14:paraId="2F6D5E7C" w14:textId="77777777" w:rsidR="00DF0F3C" w:rsidRDefault="00DF0F3C" w:rsidP="00DF0F3C">
      <w:pPr>
        <w:pStyle w:val="Sraopastraipa"/>
        <w:numPr>
          <w:ilvl w:val="0"/>
          <w:numId w:val="8"/>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rPr>
        <w:t xml:space="preserve">Tabletės tinka tik tiems vaikams, kurie jau geba nuryti kietus vaistus be pavojaus užspringti. Dėl to šis vaistas turi būti vartojamas tik kaip paskyrė gydytojas. </w:t>
      </w:r>
      <w:proofErr w:type="spellStart"/>
      <w:r w:rsidRPr="000D5DA7">
        <w:rPr>
          <w:rFonts w:ascii="Times New Roman" w:eastAsia="Times New Roman" w:hAnsi="Times New Roman" w:cs="Times New Roman"/>
          <w:lang w:val="en-US"/>
        </w:rPr>
        <w:t>Jeigu</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abejojate</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prieš</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vartojimą</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pasitarkite</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su</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gydytoju</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arba</w:t>
      </w:r>
      <w:proofErr w:type="spellEnd"/>
      <w:r w:rsidRPr="000D5DA7">
        <w:rPr>
          <w:rFonts w:ascii="Times New Roman" w:eastAsia="Times New Roman" w:hAnsi="Times New Roman" w:cs="Times New Roman"/>
          <w:lang w:val="en-US"/>
        </w:rPr>
        <w:t xml:space="preserve"> </w:t>
      </w:r>
      <w:proofErr w:type="spellStart"/>
      <w:r w:rsidRPr="000D5DA7">
        <w:rPr>
          <w:rFonts w:ascii="Times New Roman" w:eastAsia="Times New Roman" w:hAnsi="Times New Roman" w:cs="Times New Roman"/>
          <w:lang w:val="en-US"/>
        </w:rPr>
        <w:t>vaistininku</w:t>
      </w:r>
      <w:proofErr w:type="spellEnd"/>
      <w:r w:rsidRPr="000D5DA7">
        <w:rPr>
          <w:rFonts w:ascii="Times New Roman" w:eastAsia="Times New Roman" w:hAnsi="Times New Roman" w:cs="Times New Roman"/>
          <w:lang w:val="en-US"/>
        </w:rPr>
        <w:t>;</w:t>
      </w:r>
    </w:p>
    <w:p w14:paraId="11CE7844" w14:textId="77777777" w:rsidR="00DF0F3C" w:rsidRDefault="00DF0F3C" w:rsidP="00DF0F3C">
      <w:pPr>
        <w:pStyle w:val="Sraopastraipa"/>
        <w:numPr>
          <w:ilvl w:val="0"/>
          <w:numId w:val="8"/>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lang w:val="pt-BR"/>
        </w:rPr>
        <w:t>Skiriama dozė priklausys nuo vaiko didumo;</w:t>
      </w:r>
    </w:p>
    <w:p w14:paraId="38E88B8A" w14:textId="77777777" w:rsidR="00DF0F3C" w:rsidRPr="00616BAD" w:rsidRDefault="00DF0F3C" w:rsidP="00DF0F3C">
      <w:pPr>
        <w:pStyle w:val="Sraopastraipa"/>
        <w:numPr>
          <w:ilvl w:val="0"/>
          <w:numId w:val="8"/>
        </w:numPr>
        <w:tabs>
          <w:tab w:val="left" w:pos="567"/>
        </w:tabs>
        <w:spacing w:after="0" w:line="240" w:lineRule="auto"/>
        <w:ind w:left="567" w:hanging="567"/>
        <w:rPr>
          <w:rFonts w:ascii="Times New Roman" w:eastAsia="Times New Roman" w:hAnsi="Times New Roman" w:cs="Times New Roman"/>
        </w:rPr>
      </w:pPr>
      <w:r w:rsidRPr="00AE22BA">
        <w:rPr>
          <w:rFonts w:ascii="Times New Roman" w:eastAsia="Times New Roman" w:hAnsi="Times New Roman" w:cs="Times New Roman"/>
        </w:rPr>
        <w:t>Jūsų vaiko gydytojas, atsižvelgdamas į vaiko ūgį ir kūno masę (kūno paviršiaus plotą, kuris matuojamas kvadratiniais metrais ar „m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nuspręs, kokia dozė yra tinkamiausia. Rekomenduojama pradinė dozė yra po 600</w:t>
      </w:r>
      <w:r>
        <w:rPr>
          <w:rFonts w:ascii="Times New Roman" w:eastAsia="Times New Roman" w:hAnsi="Times New Roman" w:cs="Times New Roman"/>
        </w:rPr>
        <w:t> </w:t>
      </w:r>
      <w:r w:rsidRPr="00AE22BA">
        <w:rPr>
          <w:rFonts w:ascii="Times New Roman" w:eastAsia="Times New Roman" w:hAnsi="Times New Roman" w:cs="Times New Roman"/>
        </w:rPr>
        <w:t>mg/m</w:t>
      </w:r>
      <w:r w:rsidRPr="00AE22BA">
        <w:rPr>
          <w:rFonts w:ascii="Times New Roman" w:eastAsia="Times New Roman" w:hAnsi="Times New Roman" w:cs="Times New Roman"/>
          <w:vertAlign w:val="superscript"/>
        </w:rPr>
        <w:t>2</w:t>
      </w:r>
      <w:r w:rsidRPr="00AE22BA">
        <w:rPr>
          <w:rFonts w:ascii="Times New Roman" w:eastAsia="Times New Roman" w:hAnsi="Times New Roman" w:cs="Times New Roman"/>
        </w:rPr>
        <w:t xml:space="preserve"> du kartus per parą. </w:t>
      </w:r>
      <w:r w:rsidRPr="00AE22BA">
        <w:rPr>
          <w:rFonts w:ascii="Times New Roman" w:eastAsia="Times New Roman" w:hAnsi="Times New Roman" w:cs="Times New Roman"/>
          <w:lang w:val="pt-BR"/>
        </w:rPr>
        <w:t>Vaisto dozė turi būti parenkama individualiai, remiantis gydytojo klinikiniu įvertinimu. Jeigu gerai toleruojama, ši dozė gali būti didinama iki po 900</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mg/m</w:t>
      </w:r>
      <w:r w:rsidRPr="00AE22BA">
        <w:rPr>
          <w:rFonts w:ascii="Times New Roman" w:eastAsia="Times New Roman" w:hAnsi="Times New Roman" w:cs="Times New Roman"/>
          <w:vertAlign w:val="superscript"/>
          <w:lang w:val="pt-BR"/>
        </w:rPr>
        <w:t>2</w:t>
      </w:r>
      <w:r w:rsidRPr="00AE22BA">
        <w:rPr>
          <w:rFonts w:ascii="Times New Roman" w:eastAsia="Times New Roman" w:hAnsi="Times New Roman" w:cs="Times New Roman"/>
          <w:lang w:val="pt-BR"/>
        </w:rPr>
        <w:t xml:space="preserve"> du kartus per parą dozės, jei reikia (didžiausia paros dozė – 3</w:t>
      </w:r>
      <w:r>
        <w:rPr>
          <w:rFonts w:ascii="Times New Roman" w:eastAsia="Times New Roman" w:hAnsi="Times New Roman" w:cs="Times New Roman"/>
          <w:lang w:val="pt-BR"/>
        </w:rPr>
        <w:t> </w:t>
      </w:r>
      <w:r w:rsidRPr="00AE22BA">
        <w:rPr>
          <w:rFonts w:ascii="Times New Roman" w:eastAsia="Times New Roman" w:hAnsi="Times New Roman" w:cs="Times New Roman"/>
          <w:lang w:val="pt-BR"/>
        </w:rPr>
        <w:t>g).</w:t>
      </w:r>
    </w:p>
    <w:p w14:paraId="4C3E07DF"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02C0CE95"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Vartojimo metodas ir būdas:</w:t>
      </w:r>
    </w:p>
    <w:p w14:paraId="39C1D211"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5BA4A8E6" w14:textId="77777777" w:rsidR="00DF0F3C" w:rsidRPr="00030C62" w:rsidRDefault="00DF0F3C" w:rsidP="00DF0F3C">
      <w:pPr>
        <w:tabs>
          <w:tab w:val="left" w:pos="567"/>
        </w:tabs>
        <w:spacing w:after="0" w:line="240" w:lineRule="auto"/>
        <w:rPr>
          <w:rFonts w:ascii="Times New Roman" w:eastAsia="Times New Roman" w:hAnsi="Times New Roman" w:cs="Times New Roman"/>
          <w:strike/>
        </w:rPr>
      </w:pPr>
      <w:r w:rsidRPr="00030C62">
        <w:rPr>
          <w:rFonts w:ascii="Times New Roman" w:eastAsia="Times New Roman" w:hAnsi="Times New Roman" w:cs="Times New Roman"/>
        </w:rPr>
        <w:t xml:space="preserve">Tabletes nurykite visas, užsigerdami stikline vandens. Nesmulkinkite ir netrupinkite jų. </w:t>
      </w:r>
    </w:p>
    <w:p w14:paraId="56F05E6A"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5E62E0B2"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Ką daryti pavartojus per didelę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dozę</w:t>
      </w:r>
    </w:p>
    <w:p w14:paraId="125304DA"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15EDE029" w14:textId="77777777" w:rsidR="00DF0F3C" w:rsidRPr="00030C62" w:rsidRDefault="00DF0F3C" w:rsidP="00DF0F3C">
      <w:pPr>
        <w:tabs>
          <w:tab w:val="left" w:pos="567"/>
        </w:tabs>
        <w:autoSpaceDE w:val="0"/>
        <w:autoSpaceDN w:val="0"/>
        <w:adjustRightInd w:val="0"/>
        <w:spacing w:after="0" w:line="240" w:lineRule="auto"/>
        <w:rPr>
          <w:rFonts w:ascii="Times New Roman" w:eastAsia="Times New Roman" w:hAnsi="Times New Roman" w:cs="Times New Roman"/>
          <w:lang w:eastAsia="fr-FR"/>
        </w:rPr>
      </w:pPr>
      <w:r w:rsidRPr="00030C62">
        <w:rPr>
          <w:rFonts w:ascii="Times New Roman" w:eastAsia="Times New Roman" w:hAnsi="Times New Roman" w:cs="Times New Roman"/>
        </w:rPr>
        <w:t xml:space="preserve">Jei suvartojate daugiau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nei Jums buvo nurodyta, nedelsiant kreipkitės į gydytoją arba tuojau pat vykite į ligoninę</w:t>
      </w:r>
      <w:r>
        <w:rPr>
          <w:rFonts w:ascii="Times New Roman" w:eastAsia="Times New Roman" w:hAnsi="Times New Roman" w:cs="Times New Roman"/>
        </w:rPr>
        <w:t xml:space="preserve">. </w:t>
      </w:r>
      <w:r w:rsidRPr="003000D6">
        <w:rPr>
          <w:rFonts w:ascii="Times New Roman" w:eastAsia="Times New Roman" w:hAnsi="Times New Roman" w:cs="Times New Roman"/>
          <w:lang w:val="en-US"/>
        </w:rPr>
        <w:t xml:space="preserve">Be to, </w:t>
      </w:r>
      <w:proofErr w:type="spellStart"/>
      <w:r w:rsidRPr="003000D6">
        <w:rPr>
          <w:rFonts w:ascii="Times New Roman" w:eastAsia="Times New Roman" w:hAnsi="Times New Roman" w:cs="Times New Roman"/>
          <w:lang w:val="en-US"/>
        </w:rPr>
        <w:t>taip</w:t>
      </w:r>
      <w:proofErr w:type="spellEnd"/>
      <w:r w:rsidRPr="003000D6">
        <w:rPr>
          <w:rFonts w:ascii="Times New Roman" w:eastAsia="Times New Roman" w:hAnsi="Times New Roman" w:cs="Times New Roman"/>
          <w:lang w:val="en-US"/>
        </w:rPr>
        <w:t xml:space="preserve"> </w:t>
      </w:r>
      <w:proofErr w:type="spellStart"/>
      <w:r w:rsidRPr="003000D6">
        <w:rPr>
          <w:rFonts w:ascii="Times New Roman" w:eastAsia="Times New Roman" w:hAnsi="Times New Roman" w:cs="Times New Roman"/>
          <w:lang w:val="en-US"/>
        </w:rPr>
        <w:t>darykite</w:t>
      </w:r>
      <w:proofErr w:type="spellEnd"/>
      <w:r w:rsidRPr="003000D6">
        <w:rPr>
          <w:rFonts w:ascii="Times New Roman" w:eastAsia="Times New Roman" w:hAnsi="Times New Roman" w:cs="Times New Roman"/>
          <w:lang w:val="en-US"/>
        </w:rPr>
        <w:t xml:space="preserve">, </w:t>
      </w:r>
      <w:proofErr w:type="spellStart"/>
      <w:r w:rsidRPr="003000D6">
        <w:rPr>
          <w:rFonts w:ascii="Times New Roman" w:eastAsia="Times New Roman" w:hAnsi="Times New Roman" w:cs="Times New Roman"/>
          <w:lang w:val="en-US"/>
        </w:rPr>
        <w:t>jei</w:t>
      </w:r>
      <w:proofErr w:type="spellEnd"/>
      <w:r w:rsidRPr="003000D6">
        <w:rPr>
          <w:rFonts w:ascii="Times New Roman" w:eastAsia="Times New Roman" w:hAnsi="Times New Roman" w:cs="Times New Roman"/>
          <w:lang w:val="en-US"/>
        </w:rPr>
        <w:t xml:space="preserve"> kas </w:t>
      </w:r>
      <w:proofErr w:type="spellStart"/>
      <w:r w:rsidRPr="003000D6">
        <w:rPr>
          <w:rFonts w:ascii="Times New Roman" w:eastAsia="Times New Roman" w:hAnsi="Times New Roman" w:cs="Times New Roman"/>
          <w:lang w:val="en-US"/>
        </w:rPr>
        <w:t>nors</w:t>
      </w:r>
      <w:proofErr w:type="spellEnd"/>
      <w:r w:rsidRPr="003000D6">
        <w:rPr>
          <w:rFonts w:ascii="Times New Roman" w:eastAsia="Times New Roman" w:hAnsi="Times New Roman" w:cs="Times New Roman"/>
          <w:lang w:val="en-US"/>
        </w:rPr>
        <w:t xml:space="preserve"> </w:t>
      </w:r>
      <w:proofErr w:type="spellStart"/>
      <w:r w:rsidRPr="003000D6">
        <w:rPr>
          <w:rFonts w:ascii="Times New Roman" w:eastAsia="Times New Roman" w:hAnsi="Times New Roman" w:cs="Times New Roman"/>
          <w:lang w:val="en-US"/>
        </w:rPr>
        <w:t>kitas</w:t>
      </w:r>
      <w:proofErr w:type="spellEnd"/>
      <w:r w:rsidRPr="003000D6">
        <w:rPr>
          <w:rFonts w:ascii="Times New Roman" w:eastAsia="Times New Roman" w:hAnsi="Times New Roman" w:cs="Times New Roman"/>
          <w:lang w:val="en-US"/>
        </w:rPr>
        <w:t xml:space="preserve"> </w:t>
      </w:r>
      <w:proofErr w:type="spellStart"/>
      <w:r w:rsidRPr="003000D6">
        <w:rPr>
          <w:rFonts w:ascii="Times New Roman" w:eastAsia="Times New Roman" w:hAnsi="Times New Roman" w:cs="Times New Roman"/>
          <w:lang w:val="en-US"/>
        </w:rPr>
        <w:t>atsitiktinai</w:t>
      </w:r>
      <w:proofErr w:type="spellEnd"/>
      <w:r w:rsidRPr="003000D6">
        <w:rPr>
          <w:rFonts w:ascii="Times New Roman" w:eastAsia="Times New Roman" w:hAnsi="Times New Roman" w:cs="Times New Roman"/>
          <w:lang w:val="en-US"/>
        </w:rPr>
        <w:t xml:space="preserve"> </w:t>
      </w:r>
      <w:proofErr w:type="spellStart"/>
      <w:r w:rsidRPr="003000D6">
        <w:rPr>
          <w:rFonts w:ascii="Times New Roman" w:eastAsia="Times New Roman" w:hAnsi="Times New Roman" w:cs="Times New Roman"/>
          <w:lang w:val="en-US"/>
        </w:rPr>
        <w:t>išgėrė</w:t>
      </w:r>
      <w:proofErr w:type="spellEnd"/>
      <w:r w:rsidRPr="003000D6">
        <w:rPr>
          <w:rFonts w:ascii="Times New Roman" w:eastAsia="Times New Roman" w:hAnsi="Times New Roman" w:cs="Times New Roman"/>
          <w:lang w:val="en-US"/>
        </w:rPr>
        <w:t xml:space="preserve"> </w:t>
      </w:r>
      <w:proofErr w:type="spellStart"/>
      <w:r w:rsidRPr="003000D6">
        <w:rPr>
          <w:rFonts w:ascii="Times New Roman" w:eastAsia="Times New Roman" w:hAnsi="Times New Roman" w:cs="Times New Roman"/>
          <w:lang w:val="en-US"/>
        </w:rPr>
        <w:t>Jūsų</w:t>
      </w:r>
      <w:proofErr w:type="spellEnd"/>
      <w:r w:rsidRPr="003000D6">
        <w:rPr>
          <w:rFonts w:ascii="Times New Roman" w:eastAsia="Times New Roman" w:hAnsi="Times New Roman" w:cs="Times New Roman"/>
          <w:lang w:val="en-US"/>
        </w:rPr>
        <w:t xml:space="preserve"> </w:t>
      </w:r>
      <w:proofErr w:type="spellStart"/>
      <w:r w:rsidRPr="003000D6">
        <w:rPr>
          <w:rFonts w:ascii="Times New Roman" w:eastAsia="Times New Roman" w:hAnsi="Times New Roman" w:cs="Times New Roman"/>
          <w:lang w:val="en-US"/>
        </w:rPr>
        <w:t>vaisto</w:t>
      </w:r>
      <w:proofErr w:type="spellEnd"/>
      <w:r w:rsidRPr="003000D6">
        <w:rPr>
          <w:rFonts w:ascii="Times New Roman" w:eastAsia="Times New Roman" w:hAnsi="Times New Roman" w:cs="Times New Roman"/>
          <w:lang w:val="en-US"/>
        </w:rPr>
        <w:t>.</w:t>
      </w:r>
      <w:r w:rsidRPr="00030C62">
        <w:rPr>
          <w:rFonts w:ascii="Times New Roman" w:eastAsia="Times New Roman" w:hAnsi="Times New Roman" w:cs="Times New Roman"/>
          <w:lang w:eastAsia="fr-FR"/>
        </w:rPr>
        <w:t xml:space="preserve"> </w:t>
      </w:r>
      <w:r>
        <w:rPr>
          <w:rFonts w:ascii="Times New Roman" w:eastAsia="Times New Roman" w:hAnsi="Times New Roman" w:cs="Times New Roman"/>
          <w:lang w:eastAsia="fr-FR"/>
        </w:rPr>
        <w:t>Turėkite</w:t>
      </w:r>
      <w:r w:rsidRPr="00030C62">
        <w:rPr>
          <w:rFonts w:ascii="Times New Roman" w:eastAsia="Times New Roman" w:hAnsi="Times New Roman" w:cs="Times New Roman"/>
          <w:lang w:eastAsia="fr-FR"/>
        </w:rPr>
        <w:t xml:space="preserve"> vaisto pakuotę su savimi. </w:t>
      </w:r>
    </w:p>
    <w:p w14:paraId="61BD4AE0"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35EE663E"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Pamiršus pavartoti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w:t>
      </w:r>
    </w:p>
    <w:p w14:paraId="15D51D76"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2BD7EF8A"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Jei pamiršite pavartoti vaistus, pavartokite juos kai tik prisiminsite</w:t>
      </w:r>
      <w:r>
        <w:rPr>
          <w:rFonts w:ascii="Times New Roman" w:eastAsia="Times New Roman" w:hAnsi="Times New Roman" w:cs="Times New Roman"/>
        </w:rPr>
        <w:t>.</w:t>
      </w:r>
      <w:r w:rsidRPr="00030C62">
        <w:rPr>
          <w:rFonts w:ascii="Times New Roman" w:eastAsia="Times New Roman" w:hAnsi="Times New Roman" w:cs="Times New Roman"/>
        </w:rPr>
        <w:t xml:space="preserve"> </w:t>
      </w:r>
      <w:r>
        <w:rPr>
          <w:rFonts w:ascii="Times New Roman" w:eastAsia="Times New Roman" w:hAnsi="Times New Roman" w:cs="Times New Roman"/>
        </w:rPr>
        <w:t>P</w:t>
      </w:r>
      <w:r w:rsidRPr="00030C62">
        <w:rPr>
          <w:rFonts w:ascii="Times New Roman" w:eastAsia="Times New Roman" w:hAnsi="Times New Roman" w:cs="Times New Roman"/>
        </w:rPr>
        <w:t>askui tęskite įprastu laiku. Negalima vartoti dvigubos dozės norint kompensuoti praleistą dozę.</w:t>
      </w:r>
    </w:p>
    <w:p w14:paraId="160D5967"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192B76D9"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Nustojus vartoti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w:t>
      </w:r>
    </w:p>
    <w:p w14:paraId="337B1FAD"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157AF635"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5F1956">
        <w:rPr>
          <w:rFonts w:ascii="Times New Roman" w:eastAsia="Times New Roman" w:hAnsi="Times New Roman" w:cs="Times New Roman"/>
        </w:rPr>
        <w:lastRenderedPageBreak/>
        <w:t xml:space="preserve">Nenustokite vartoti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5F1956">
        <w:rPr>
          <w:rFonts w:ascii="Times New Roman" w:eastAsia="Times New Roman" w:hAnsi="Times New Roman" w:cs="Times New Roman"/>
        </w:rPr>
        <w:t xml:space="preserve">, kol to nenurodys Jūsų gydytojas. Jei gydymąsi </w:t>
      </w: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5F1956">
        <w:rPr>
          <w:rFonts w:ascii="Times New Roman" w:eastAsia="Times New Roman" w:hAnsi="Times New Roman" w:cs="Times New Roman"/>
        </w:rPr>
        <w:t xml:space="preserve"> nutrauksite, gali</w:t>
      </w:r>
      <w:r>
        <w:rPr>
          <w:rFonts w:ascii="Times New Roman" w:eastAsia="Times New Roman" w:hAnsi="Times New Roman" w:cs="Times New Roman"/>
        </w:rPr>
        <w:t xml:space="preserve"> </w:t>
      </w:r>
      <w:r w:rsidRPr="005F1956">
        <w:rPr>
          <w:rFonts w:ascii="Times New Roman" w:eastAsia="Times New Roman" w:hAnsi="Times New Roman" w:cs="Times New Roman"/>
        </w:rPr>
        <w:t xml:space="preserve">padidėti Jums persodinto organo atmetimo tikimybė. </w:t>
      </w:r>
    </w:p>
    <w:p w14:paraId="2944183C"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34628C7D"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 xml:space="preserve">Jeigu kiltų daugiau klausimų dėl šio vaisto vartojimo, kreipkitės į gydytoją, vaistininką arba slaugytoją. </w:t>
      </w:r>
    </w:p>
    <w:p w14:paraId="43B47752"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7D524B71"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59253944"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4. </w:t>
      </w:r>
      <w:r w:rsidRPr="00030C62">
        <w:rPr>
          <w:rFonts w:ascii="Times New Roman" w:eastAsia="Times New Roman" w:hAnsi="Times New Roman" w:cs="Times New Roman"/>
          <w:b/>
          <w:bCs/>
        </w:rPr>
        <w:tab/>
        <w:t>Galimas šalutinis poveikis</w:t>
      </w:r>
    </w:p>
    <w:p w14:paraId="0412D26E"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611F6893"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Šis vaistas, kaip ir kiti vaistai, gali sukelti šalutinį poveikį, nors jis pasireiškia ne visiems žmonėms.</w:t>
      </w:r>
    </w:p>
    <w:p w14:paraId="0CFBCC76"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32DF846A" w14:textId="77777777" w:rsidR="00DF0F3C" w:rsidRPr="00030C62" w:rsidRDefault="00DF0F3C" w:rsidP="00DF0F3C">
      <w:pPr>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Jeigu Jums pasireiškė kuris nors iš sekančių rimtų šalutinių poveikių, nedelsdami kreipkitės į gydytoją, nes Jums gali reikėti skubios medicininės pagalbos:</w:t>
      </w:r>
    </w:p>
    <w:p w14:paraId="43E79D2A"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patiriate bet kokius infekcijos požymius (pvz., karščiavimą ar gerklės skausmą)</w:t>
      </w:r>
      <w:r>
        <w:rPr>
          <w:rFonts w:ascii="Times New Roman" w:eastAsia="Times New Roman" w:hAnsi="Times New Roman" w:cs="Times New Roman"/>
        </w:rPr>
        <w:t>;</w:t>
      </w:r>
    </w:p>
    <w:p w14:paraId="2785391D"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atsiranda netikėtos mėlynės ir (arba) kraujavimas</w:t>
      </w:r>
      <w:r>
        <w:rPr>
          <w:rFonts w:ascii="Times New Roman" w:eastAsia="Times New Roman" w:hAnsi="Times New Roman" w:cs="Times New Roman"/>
        </w:rPr>
        <w:t>;</w:t>
      </w:r>
    </w:p>
    <w:p w14:paraId="3CECD3BE" w14:textId="77777777" w:rsidR="00DF0F3C" w:rsidRPr="00030C62" w:rsidRDefault="00DF0F3C" w:rsidP="00DF0F3C">
      <w:pPr>
        <w:tabs>
          <w:tab w:val="left" w:pos="567"/>
        </w:tabs>
        <w:spacing w:after="0" w:line="240" w:lineRule="auto"/>
        <w:ind w:left="560" w:hanging="560"/>
        <w:rPr>
          <w:rFonts w:ascii="Times New Roman" w:eastAsia="Times New Roman" w:hAnsi="Times New Roman" w:cs="Times New Roman"/>
        </w:rPr>
      </w:pPr>
      <w:r w:rsidRPr="00030C62">
        <w:rPr>
          <w:rFonts w:ascii="Times New Roman" w:hAnsi="Times New Roman"/>
          <w:b/>
        </w:rPr>
        <w:sym w:font="Symbol" w:char="00B7"/>
      </w:r>
      <w:r w:rsidRPr="00030C62">
        <w:rPr>
          <w:rFonts w:ascii="Times New Roman" w:eastAsia="Times New Roman" w:hAnsi="Times New Roman" w:cs="Times New Roman"/>
          <w:b/>
        </w:rPr>
        <w:tab/>
      </w:r>
      <w:r w:rsidRPr="00030C62">
        <w:rPr>
          <w:rFonts w:ascii="Times New Roman" w:eastAsia="Times New Roman" w:hAnsi="Times New Roman" w:cs="Times New Roman"/>
        </w:rPr>
        <w:t xml:space="preserve">atsiranda bėrimas, veido, lūpų, liežuvio ar gerklės tinimas su pasunkėjusiu kvėpavimu – Jums gali būti rimta alerginė reakcija vaistui (pvz., </w:t>
      </w:r>
      <w:proofErr w:type="spellStart"/>
      <w:r w:rsidRPr="00030C62">
        <w:rPr>
          <w:rFonts w:ascii="Times New Roman" w:eastAsia="Times New Roman" w:hAnsi="Times New Roman" w:cs="Times New Roman"/>
        </w:rPr>
        <w:t>anafilaksija</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angioneurozinė</w:t>
      </w:r>
      <w:proofErr w:type="spellEnd"/>
      <w:r w:rsidRPr="00030C62">
        <w:rPr>
          <w:rFonts w:ascii="Times New Roman" w:eastAsia="Times New Roman" w:hAnsi="Times New Roman" w:cs="Times New Roman"/>
        </w:rPr>
        <w:t xml:space="preserve"> edema).</w:t>
      </w:r>
    </w:p>
    <w:p w14:paraId="6484016E"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3737B7E5" w14:textId="77777777" w:rsidR="00DF0F3C" w:rsidRPr="00D900A4" w:rsidRDefault="00DF0F3C" w:rsidP="00DF0F3C">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Įprastas šalutinis poveikis</w:t>
      </w:r>
    </w:p>
    <w:p w14:paraId="6F96AB59" w14:textId="77777777" w:rsidR="00DF0F3C" w:rsidRPr="00616BAD" w:rsidRDefault="00DF0F3C" w:rsidP="00DF0F3C">
      <w:pPr>
        <w:tabs>
          <w:tab w:val="left" w:pos="567"/>
        </w:tabs>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Kai kurie iš dažniausių šalutinių poveikių yra viduriavimas, sumažėjęs baltųjų ir (arba) raudonųjų kraujo kūnelių skaičius, infekcinės ligos ir vėmimas. Gydytojas reguliariai tirs Jūsų kraują, norėdamas</w:t>
      </w:r>
      <w:r>
        <w:rPr>
          <w:rFonts w:ascii="Times New Roman" w:eastAsia="Times New Roman" w:hAnsi="Times New Roman" w:cs="Times New Roman"/>
        </w:rPr>
        <w:t xml:space="preserve"> </w:t>
      </w:r>
      <w:r w:rsidRPr="00616BAD">
        <w:rPr>
          <w:rFonts w:ascii="Times New Roman" w:eastAsia="Times New Roman" w:hAnsi="Times New Roman" w:cs="Times New Roman"/>
        </w:rPr>
        <w:t>nuolat stebėti bet kokius pokyčius:</w:t>
      </w:r>
    </w:p>
    <w:p w14:paraId="02386966" w14:textId="77777777" w:rsidR="00DF0F3C" w:rsidRPr="00616BAD" w:rsidRDefault="00DF0F3C" w:rsidP="00DF0F3C">
      <w:pPr>
        <w:pStyle w:val="Sraopastraipa"/>
        <w:numPr>
          <w:ilvl w:val="0"/>
          <w:numId w:val="5"/>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kraujo kūnelių skaičiaus ar infekcijų simptomai</w:t>
      </w:r>
      <w:r>
        <w:rPr>
          <w:rFonts w:ascii="Times New Roman" w:eastAsia="Times New Roman" w:hAnsi="Times New Roman" w:cs="Times New Roman"/>
        </w:rPr>
        <w:t>.</w:t>
      </w:r>
    </w:p>
    <w:p w14:paraId="49302F78" w14:textId="77777777" w:rsidR="00DF0F3C" w:rsidRDefault="00DF0F3C" w:rsidP="00DF0F3C">
      <w:pPr>
        <w:tabs>
          <w:tab w:val="left" w:pos="567"/>
        </w:tabs>
        <w:spacing w:after="0" w:line="240" w:lineRule="auto"/>
        <w:rPr>
          <w:rFonts w:ascii="Times New Roman" w:eastAsia="Times New Roman" w:hAnsi="Times New Roman" w:cs="Times New Roman"/>
        </w:rPr>
      </w:pPr>
    </w:p>
    <w:p w14:paraId="5899D806" w14:textId="77777777" w:rsidR="00DF0F3C" w:rsidRPr="00D900A4" w:rsidRDefault="00DF0F3C" w:rsidP="00DF0F3C">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Kova su infekcijomis</w:t>
      </w:r>
    </w:p>
    <w:p w14:paraId="21014F53" w14:textId="77777777" w:rsidR="00DF0F3C" w:rsidRPr="00616BAD" w:rsidRDefault="00DF0F3C" w:rsidP="00DF0F3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color w:val="000000"/>
        </w:rPr>
        <w:t>Mikofenolato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mofetili</w:t>
      </w:r>
      <w:r>
        <w:rPr>
          <w:rFonts w:ascii="Times New Roman" w:eastAsia="Times New Roman" w:hAnsi="Times New Roman" w:cs="Times New Roman"/>
          <w:color w:val="000000"/>
        </w:rPr>
        <w:t>s</w:t>
      </w:r>
      <w:proofErr w:type="spellEnd"/>
      <w:r w:rsidRPr="00030C62">
        <w:rPr>
          <w:rFonts w:ascii="Times New Roman" w:eastAsia="Times New Roman" w:hAnsi="Times New Roman" w:cs="Times New Roman"/>
          <w:color w:val="000000"/>
        </w:rPr>
        <w:t xml:space="preserve"> </w:t>
      </w:r>
      <w:r w:rsidRPr="00616BAD">
        <w:rPr>
          <w:rFonts w:ascii="Times New Roman" w:eastAsia="Times New Roman" w:hAnsi="Times New Roman" w:cs="Times New Roman"/>
        </w:rPr>
        <w:t>susilpnina Jūsų organizmo apsauginius gebėjimus. Tai reikalinga, kad būtų stabdomas Jums</w:t>
      </w:r>
      <w:r>
        <w:rPr>
          <w:rFonts w:ascii="Times New Roman" w:eastAsia="Times New Roman" w:hAnsi="Times New Roman" w:cs="Times New Roman"/>
        </w:rPr>
        <w:t xml:space="preserve"> </w:t>
      </w:r>
      <w:r w:rsidRPr="00616BAD">
        <w:rPr>
          <w:rFonts w:ascii="Times New Roman" w:eastAsia="Times New Roman" w:hAnsi="Times New Roman" w:cs="Times New Roman"/>
        </w:rPr>
        <w:t>persodinto organo atmetimas. Tai reiškia, kad dažniau nei įprastai, galite</w:t>
      </w:r>
      <w:r>
        <w:rPr>
          <w:rFonts w:ascii="Times New Roman" w:eastAsia="Times New Roman" w:hAnsi="Times New Roman" w:cs="Times New Roman"/>
        </w:rPr>
        <w:t xml:space="preserve"> </w:t>
      </w:r>
      <w:r w:rsidRPr="00616BAD">
        <w:rPr>
          <w:rFonts w:ascii="Times New Roman" w:eastAsia="Times New Roman" w:hAnsi="Times New Roman" w:cs="Times New Roman"/>
        </w:rPr>
        <w:t>susirgti infekcinėmis ligomis. Tai gali būti smegenų, odos, burnos, skrandžio ir žarnų, plaučių bei</w:t>
      </w:r>
      <w:r>
        <w:rPr>
          <w:rFonts w:ascii="Times New Roman" w:eastAsia="Times New Roman" w:hAnsi="Times New Roman" w:cs="Times New Roman"/>
        </w:rPr>
        <w:t xml:space="preserve"> </w:t>
      </w:r>
      <w:r w:rsidRPr="00616BAD">
        <w:rPr>
          <w:rFonts w:ascii="Times New Roman" w:eastAsia="Times New Roman" w:hAnsi="Times New Roman" w:cs="Times New Roman"/>
        </w:rPr>
        <w:t>šlapimo takų ligos.</w:t>
      </w:r>
    </w:p>
    <w:p w14:paraId="4A4CE145" w14:textId="77777777" w:rsidR="00DF0F3C" w:rsidRDefault="00DF0F3C" w:rsidP="00DF0F3C">
      <w:pPr>
        <w:tabs>
          <w:tab w:val="left" w:pos="567"/>
        </w:tabs>
        <w:spacing w:after="0" w:line="240" w:lineRule="auto"/>
        <w:rPr>
          <w:rFonts w:ascii="Times New Roman" w:eastAsia="Times New Roman" w:hAnsi="Times New Roman" w:cs="Times New Roman"/>
        </w:rPr>
      </w:pPr>
    </w:p>
    <w:p w14:paraId="026ADDCD" w14:textId="77777777" w:rsidR="00DF0F3C" w:rsidRPr="00D900A4" w:rsidRDefault="00DF0F3C" w:rsidP="00DF0F3C">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Limfos ir odos vėžys</w:t>
      </w:r>
    </w:p>
    <w:p w14:paraId="58CBAAC2" w14:textId="77777777" w:rsidR="00DF0F3C" w:rsidRPr="00616BAD" w:rsidRDefault="00DF0F3C" w:rsidP="00DF0F3C">
      <w:pPr>
        <w:tabs>
          <w:tab w:val="left" w:pos="567"/>
        </w:tabs>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 xml:space="preserve">Labai retai </w:t>
      </w:r>
      <w:proofErr w:type="spellStart"/>
      <w:r>
        <w:rPr>
          <w:rFonts w:ascii="Times New Roman" w:eastAsia="Times New Roman" w:hAnsi="Times New Roman" w:cs="Times New Roman"/>
        </w:rPr>
        <w:t>m</w:t>
      </w:r>
      <w:r w:rsidRPr="00030C62">
        <w:rPr>
          <w:rFonts w:ascii="Times New Roman" w:eastAsia="Times New Roman" w:hAnsi="Times New Roman" w:cs="Times New Roman"/>
          <w:color w:val="000000"/>
        </w:rPr>
        <w:t>ikofenolato</w:t>
      </w:r>
      <w:proofErr w:type="spellEnd"/>
      <w:r w:rsidRPr="00030C62">
        <w:rPr>
          <w:rFonts w:ascii="Times New Roman" w:eastAsia="Times New Roman" w:hAnsi="Times New Roman" w:cs="Times New Roman"/>
          <w:color w:val="000000"/>
        </w:rPr>
        <w:t xml:space="preserve"> </w:t>
      </w:r>
      <w:proofErr w:type="spellStart"/>
      <w:r w:rsidRPr="00030C62">
        <w:rPr>
          <w:rFonts w:ascii="Times New Roman" w:eastAsia="Times New Roman" w:hAnsi="Times New Roman" w:cs="Times New Roman"/>
          <w:color w:val="000000"/>
        </w:rPr>
        <w:t>mofetil</w:t>
      </w:r>
      <w:r>
        <w:rPr>
          <w:rFonts w:ascii="Times New Roman" w:eastAsia="Times New Roman" w:hAnsi="Times New Roman" w:cs="Times New Roman"/>
          <w:color w:val="000000"/>
        </w:rPr>
        <w:t>į</w:t>
      </w:r>
      <w:proofErr w:type="spellEnd"/>
      <w:r w:rsidRPr="00616BAD">
        <w:rPr>
          <w:rFonts w:ascii="Times New Roman" w:eastAsia="Times New Roman" w:hAnsi="Times New Roman" w:cs="Times New Roman"/>
        </w:rPr>
        <w:t>, kaip ir kitų šio tipo vaistų (</w:t>
      </w:r>
      <w:proofErr w:type="spellStart"/>
      <w:r w:rsidRPr="00616BAD">
        <w:rPr>
          <w:rFonts w:ascii="Times New Roman" w:eastAsia="Times New Roman" w:hAnsi="Times New Roman" w:cs="Times New Roman"/>
        </w:rPr>
        <w:t>imunosupresantų</w:t>
      </w:r>
      <w:proofErr w:type="spellEnd"/>
      <w:r w:rsidRPr="00616BAD">
        <w:rPr>
          <w:rFonts w:ascii="Times New Roman" w:eastAsia="Times New Roman" w:hAnsi="Times New Roman" w:cs="Times New Roman"/>
        </w:rPr>
        <w:t>), vartojantiems pacientams atsiranda</w:t>
      </w:r>
      <w:r>
        <w:rPr>
          <w:rFonts w:ascii="Times New Roman" w:eastAsia="Times New Roman" w:hAnsi="Times New Roman" w:cs="Times New Roman"/>
        </w:rPr>
        <w:t xml:space="preserve"> </w:t>
      </w:r>
      <w:proofErr w:type="spellStart"/>
      <w:r w:rsidRPr="00616BAD">
        <w:rPr>
          <w:rFonts w:ascii="Times New Roman" w:eastAsia="Times New Roman" w:hAnsi="Times New Roman" w:cs="Times New Roman"/>
        </w:rPr>
        <w:t>limfoidinio</w:t>
      </w:r>
      <w:proofErr w:type="spellEnd"/>
      <w:r w:rsidRPr="00616BAD">
        <w:rPr>
          <w:rFonts w:ascii="Times New Roman" w:eastAsia="Times New Roman" w:hAnsi="Times New Roman" w:cs="Times New Roman"/>
        </w:rPr>
        <w:t xml:space="preserve"> audinio ir odos vėžys.</w:t>
      </w:r>
    </w:p>
    <w:p w14:paraId="1862B18B" w14:textId="77777777" w:rsidR="00DF0F3C" w:rsidRDefault="00DF0F3C" w:rsidP="00DF0F3C">
      <w:pPr>
        <w:tabs>
          <w:tab w:val="left" w:pos="567"/>
        </w:tabs>
        <w:spacing w:after="0" w:line="240" w:lineRule="auto"/>
        <w:rPr>
          <w:rFonts w:ascii="Times New Roman" w:eastAsia="Times New Roman" w:hAnsi="Times New Roman" w:cs="Times New Roman"/>
        </w:rPr>
      </w:pPr>
    </w:p>
    <w:p w14:paraId="1D41DC8B" w14:textId="77777777" w:rsidR="00DF0F3C" w:rsidRPr="00031AA5" w:rsidRDefault="00DF0F3C" w:rsidP="00DF0F3C">
      <w:pPr>
        <w:tabs>
          <w:tab w:val="left" w:pos="567"/>
        </w:tabs>
        <w:spacing w:after="0" w:line="240" w:lineRule="auto"/>
        <w:rPr>
          <w:rFonts w:ascii="Times New Roman" w:eastAsia="Times New Roman" w:hAnsi="Times New Roman" w:cs="Times New Roman"/>
          <w:b/>
        </w:rPr>
      </w:pPr>
      <w:r w:rsidRPr="00031AA5">
        <w:rPr>
          <w:rFonts w:ascii="Times New Roman" w:eastAsia="Times New Roman" w:hAnsi="Times New Roman" w:cs="Times New Roman"/>
          <w:b/>
        </w:rPr>
        <w:t>Bendrasis nepageidaujamas poveikis</w:t>
      </w:r>
    </w:p>
    <w:p w14:paraId="02B67912" w14:textId="77777777" w:rsidR="00DF0F3C" w:rsidRPr="00616BAD" w:rsidRDefault="00DF0F3C" w:rsidP="00DF0F3C">
      <w:pPr>
        <w:tabs>
          <w:tab w:val="left" w:pos="567"/>
        </w:tabs>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Jums gali pasireikšti bendrieji šalutiniai poveikiai visam organizmui. Tai gali būti sunkios alerginės</w:t>
      </w:r>
      <w:r>
        <w:rPr>
          <w:rFonts w:ascii="Times New Roman" w:eastAsia="Times New Roman" w:hAnsi="Times New Roman" w:cs="Times New Roman"/>
        </w:rPr>
        <w:t xml:space="preserve"> </w:t>
      </w:r>
      <w:r w:rsidRPr="00616BAD">
        <w:rPr>
          <w:rFonts w:ascii="Times New Roman" w:eastAsia="Times New Roman" w:hAnsi="Times New Roman" w:cs="Times New Roman"/>
        </w:rPr>
        <w:t xml:space="preserve">reakcijos (pvz., </w:t>
      </w:r>
      <w:proofErr w:type="spellStart"/>
      <w:r w:rsidRPr="00616BAD">
        <w:rPr>
          <w:rFonts w:ascii="Times New Roman" w:eastAsia="Times New Roman" w:hAnsi="Times New Roman" w:cs="Times New Roman"/>
        </w:rPr>
        <w:t>anafilaksija</w:t>
      </w:r>
      <w:proofErr w:type="spellEnd"/>
      <w:r w:rsidRPr="00616BAD">
        <w:rPr>
          <w:rFonts w:ascii="Times New Roman" w:eastAsia="Times New Roman" w:hAnsi="Times New Roman" w:cs="Times New Roman"/>
        </w:rPr>
        <w:t xml:space="preserve">, </w:t>
      </w:r>
      <w:proofErr w:type="spellStart"/>
      <w:r w:rsidRPr="00616BAD">
        <w:rPr>
          <w:rFonts w:ascii="Times New Roman" w:eastAsia="Times New Roman" w:hAnsi="Times New Roman" w:cs="Times New Roman"/>
        </w:rPr>
        <w:t>angioedema</w:t>
      </w:r>
      <w:proofErr w:type="spellEnd"/>
      <w:r w:rsidRPr="00616BAD">
        <w:rPr>
          <w:rFonts w:ascii="Times New Roman" w:eastAsia="Times New Roman" w:hAnsi="Times New Roman" w:cs="Times New Roman"/>
        </w:rPr>
        <w:t>), karščiavimas, didžiulio nuovargio jutimas, sutrikęs miegas,</w:t>
      </w:r>
      <w:r>
        <w:rPr>
          <w:rFonts w:ascii="Times New Roman" w:eastAsia="Times New Roman" w:hAnsi="Times New Roman" w:cs="Times New Roman"/>
        </w:rPr>
        <w:t xml:space="preserve"> </w:t>
      </w:r>
      <w:r w:rsidRPr="00616BAD">
        <w:rPr>
          <w:rFonts w:ascii="Times New Roman" w:eastAsia="Times New Roman" w:hAnsi="Times New Roman" w:cs="Times New Roman"/>
        </w:rPr>
        <w:t>skausmai (pvz., gali skaudėti pilvą, krūtinę, sąnarius arba raumenis), galvos skausmas, gripo</w:t>
      </w:r>
      <w:r>
        <w:rPr>
          <w:rFonts w:ascii="Times New Roman" w:eastAsia="Times New Roman" w:hAnsi="Times New Roman" w:cs="Times New Roman"/>
        </w:rPr>
        <w:t xml:space="preserve"> </w:t>
      </w:r>
      <w:r w:rsidRPr="00D900A4">
        <w:rPr>
          <w:rFonts w:ascii="Times New Roman" w:eastAsia="Times New Roman" w:hAnsi="Times New Roman" w:cs="Times New Roman"/>
        </w:rPr>
        <w:t>simptomai ir patinimas.</w:t>
      </w:r>
    </w:p>
    <w:p w14:paraId="2D4F6056" w14:textId="77777777" w:rsidR="00DF0F3C" w:rsidRDefault="00DF0F3C" w:rsidP="00DF0F3C">
      <w:pPr>
        <w:tabs>
          <w:tab w:val="left" w:pos="567"/>
        </w:tabs>
        <w:spacing w:after="0" w:line="240" w:lineRule="auto"/>
        <w:rPr>
          <w:rFonts w:ascii="Times New Roman" w:eastAsia="Times New Roman" w:hAnsi="Times New Roman" w:cs="Times New Roman"/>
        </w:rPr>
      </w:pPr>
    </w:p>
    <w:p w14:paraId="592F90F2" w14:textId="77777777" w:rsidR="00DF0F3C" w:rsidRPr="00616BAD" w:rsidRDefault="00DF0F3C" w:rsidP="00DF0F3C">
      <w:pPr>
        <w:tabs>
          <w:tab w:val="left" w:pos="567"/>
        </w:tabs>
        <w:spacing w:after="0" w:line="240" w:lineRule="auto"/>
        <w:rPr>
          <w:rFonts w:ascii="Times New Roman" w:eastAsia="Times New Roman" w:hAnsi="Times New Roman" w:cs="Times New Roman"/>
        </w:rPr>
      </w:pPr>
      <w:r w:rsidRPr="00616BAD">
        <w:rPr>
          <w:rFonts w:ascii="Times New Roman" w:eastAsia="Times New Roman" w:hAnsi="Times New Roman" w:cs="Times New Roman"/>
        </w:rPr>
        <w:t>Kitas nepageidaujamas poveikis gali būti šis:</w:t>
      </w:r>
    </w:p>
    <w:p w14:paraId="10D86C42" w14:textId="77777777" w:rsidR="00DF0F3C" w:rsidRDefault="00DF0F3C" w:rsidP="00DF0F3C">
      <w:pPr>
        <w:tabs>
          <w:tab w:val="left" w:pos="567"/>
        </w:tabs>
        <w:spacing w:after="0" w:line="240" w:lineRule="auto"/>
        <w:rPr>
          <w:rFonts w:ascii="Times New Roman" w:eastAsia="Times New Roman" w:hAnsi="Times New Roman" w:cs="Times New Roman"/>
        </w:rPr>
      </w:pPr>
    </w:p>
    <w:p w14:paraId="59BDD95F" w14:textId="77777777" w:rsidR="00DF0F3C" w:rsidRPr="00616BAD" w:rsidRDefault="00DF0F3C" w:rsidP="00DF0F3C">
      <w:pPr>
        <w:spacing w:after="0" w:line="240" w:lineRule="auto"/>
      </w:pPr>
      <w:r w:rsidRPr="00616BAD">
        <w:rPr>
          <w:rFonts w:ascii="Times New Roman" w:eastAsia="Times New Roman" w:hAnsi="Times New Roman" w:cs="Times New Roman"/>
          <w:b/>
          <w:bCs/>
        </w:rPr>
        <w:t>Odos pažeidimai</w:t>
      </w:r>
      <w:r w:rsidRPr="00616BAD">
        <w:rPr>
          <w:rFonts w:ascii="Times New Roman" w:eastAsia="Times New Roman" w:hAnsi="Times New Roman" w:cs="Times New Roman"/>
        </w:rPr>
        <w:t>, tokie kaip:</w:t>
      </w:r>
    </w:p>
    <w:p w14:paraId="6348F098" w14:textId="77777777" w:rsidR="00DF0F3C" w:rsidRPr="00616BAD" w:rsidRDefault="00DF0F3C" w:rsidP="00DF0F3C">
      <w:pPr>
        <w:pStyle w:val="Sraopastraipa"/>
        <w:numPr>
          <w:ilvl w:val="0"/>
          <w:numId w:val="5"/>
        </w:numPr>
        <w:tabs>
          <w:tab w:val="left" w:pos="567"/>
        </w:tabs>
        <w:spacing w:after="0" w:line="240" w:lineRule="auto"/>
        <w:ind w:left="0" w:firstLine="0"/>
        <w:rPr>
          <w:rFonts w:ascii="Times New Roman" w:eastAsia="Times New Roman" w:hAnsi="Times New Roman" w:cs="Times New Roman"/>
        </w:rPr>
      </w:pPr>
      <w:r w:rsidRPr="00616BAD">
        <w:rPr>
          <w:rFonts w:ascii="Times New Roman" w:eastAsia="Times New Roman" w:hAnsi="Times New Roman" w:cs="Times New Roman"/>
        </w:rPr>
        <w:t>spuogai, lūpų pūslelinė, juosiančioji pūslelinė, plaukų slinkimas, išbėrimas,</w:t>
      </w:r>
      <w:r>
        <w:rPr>
          <w:rFonts w:ascii="Times New Roman" w:eastAsia="Times New Roman" w:hAnsi="Times New Roman" w:cs="Times New Roman"/>
        </w:rPr>
        <w:t xml:space="preserve"> </w:t>
      </w:r>
      <w:r w:rsidRPr="00616BAD">
        <w:rPr>
          <w:rFonts w:ascii="Times New Roman" w:eastAsia="Times New Roman" w:hAnsi="Times New Roman" w:cs="Times New Roman"/>
        </w:rPr>
        <w:t>niežėjimas.</w:t>
      </w:r>
    </w:p>
    <w:p w14:paraId="0042E452" w14:textId="77777777" w:rsidR="00DF0F3C" w:rsidRDefault="00DF0F3C" w:rsidP="00DF0F3C">
      <w:pPr>
        <w:tabs>
          <w:tab w:val="left" w:pos="567"/>
        </w:tabs>
        <w:spacing w:after="0" w:line="240" w:lineRule="auto"/>
        <w:rPr>
          <w:rFonts w:ascii="Times New Roman" w:eastAsia="Times New Roman" w:hAnsi="Times New Roman" w:cs="Times New Roman"/>
          <w:b/>
        </w:rPr>
      </w:pPr>
    </w:p>
    <w:p w14:paraId="213DBCE3" w14:textId="77777777" w:rsidR="00DF0F3C" w:rsidRPr="00D900A4" w:rsidRDefault="00DF0F3C" w:rsidP="00DF0F3C">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Šlapimo organų sutrikimai</w:t>
      </w:r>
      <w:r w:rsidRPr="00616BAD">
        <w:rPr>
          <w:rFonts w:ascii="Times New Roman" w:eastAsia="Times New Roman" w:hAnsi="Times New Roman" w:cs="Times New Roman"/>
          <w:bCs/>
        </w:rPr>
        <w:t>, tokie kaip:</w:t>
      </w:r>
    </w:p>
    <w:p w14:paraId="5884128D" w14:textId="77777777" w:rsidR="00DF0F3C" w:rsidRPr="00616BAD" w:rsidRDefault="00DF0F3C" w:rsidP="00DF0F3C">
      <w:pPr>
        <w:pStyle w:val="Sraopastraipa"/>
        <w:numPr>
          <w:ilvl w:val="0"/>
          <w:numId w:val="9"/>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kraujas šlapime.</w:t>
      </w:r>
    </w:p>
    <w:p w14:paraId="5DC89B64" w14:textId="77777777" w:rsidR="00DF0F3C" w:rsidRPr="00616BAD" w:rsidRDefault="00DF0F3C" w:rsidP="00DF0F3C">
      <w:pPr>
        <w:tabs>
          <w:tab w:val="left" w:pos="567"/>
        </w:tabs>
        <w:spacing w:after="0" w:line="240" w:lineRule="auto"/>
        <w:rPr>
          <w:rFonts w:ascii="Times New Roman" w:eastAsia="Times New Roman" w:hAnsi="Times New Roman" w:cs="Times New Roman"/>
        </w:rPr>
      </w:pPr>
    </w:p>
    <w:p w14:paraId="73FE21F1" w14:textId="77777777" w:rsidR="00DF0F3C" w:rsidRPr="00D900A4" w:rsidRDefault="00DF0F3C" w:rsidP="00DF0F3C">
      <w:pPr>
        <w:tabs>
          <w:tab w:val="left" w:pos="567"/>
        </w:tabs>
        <w:spacing w:after="0" w:line="240" w:lineRule="auto"/>
        <w:rPr>
          <w:rFonts w:ascii="Times New Roman" w:eastAsia="Times New Roman" w:hAnsi="Times New Roman" w:cs="Times New Roman"/>
          <w:b/>
        </w:rPr>
      </w:pPr>
      <w:r w:rsidRPr="00D900A4">
        <w:rPr>
          <w:rFonts w:ascii="Times New Roman" w:eastAsia="Times New Roman" w:hAnsi="Times New Roman" w:cs="Times New Roman"/>
          <w:b/>
        </w:rPr>
        <w:t>Virškinimo sistemos ir burnos sutrikimai</w:t>
      </w:r>
      <w:r w:rsidRPr="00616BAD">
        <w:rPr>
          <w:rFonts w:ascii="Times New Roman" w:eastAsia="Times New Roman" w:hAnsi="Times New Roman" w:cs="Times New Roman"/>
          <w:bCs/>
        </w:rPr>
        <w:t>, tokie kaip:</w:t>
      </w:r>
    </w:p>
    <w:p w14:paraId="776919DA" w14:textId="77777777" w:rsidR="00DF0F3C" w:rsidRPr="00616BAD" w:rsidRDefault="00DF0F3C" w:rsidP="00DF0F3C">
      <w:pPr>
        <w:pStyle w:val="Sraopastraipa"/>
        <w:numPr>
          <w:ilvl w:val="0"/>
          <w:numId w:val="1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dantenų pabrinkimas ir burnos opos;</w:t>
      </w:r>
    </w:p>
    <w:p w14:paraId="1611B16A" w14:textId="77777777" w:rsidR="00DF0F3C" w:rsidRPr="00616BAD" w:rsidRDefault="00DF0F3C" w:rsidP="00DF0F3C">
      <w:pPr>
        <w:pStyle w:val="Sraopastraipa"/>
        <w:numPr>
          <w:ilvl w:val="0"/>
          <w:numId w:val="1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kasos, gaubtinės žarnos ar skrandžio uždegimas;</w:t>
      </w:r>
    </w:p>
    <w:p w14:paraId="3FCFF4AB" w14:textId="77777777" w:rsidR="00DF0F3C" w:rsidRPr="00616BAD" w:rsidRDefault="00DF0F3C" w:rsidP="00DF0F3C">
      <w:pPr>
        <w:pStyle w:val="Sraopastraipa"/>
        <w:numPr>
          <w:ilvl w:val="0"/>
          <w:numId w:val="1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skrandžio ir plonųjų žarnų pažeidimas, įskaitant kraujavimą;</w:t>
      </w:r>
    </w:p>
    <w:p w14:paraId="27EA10B3" w14:textId="77777777" w:rsidR="00DF0F3C" w:rsidRPr="00616BAD" w:rsidRDefault="00DF0F3C" w:rsidP="00DF0F3C">
      <w:pPr>
        <w:pStyle w:val="Sraopastraipa"/>
        <w:numPr>
          <w:ilvl w:val="0"/>
          <w:numId w:val="1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kepenų nepakankamumas</w:t>
      </w:r>
      <w:r>
        <w:rPr>
          <w:rFonts w:ascii="Times New Roman" w:eastAsia="Times New Roman" w:hAnsi="Times New Roman" w:cs="Times New Roman"/>
        </w:rPr>
        <w:t>;</w:t>
      </w:r>
    </w:p>
    <w:p w14:paraId="598F6EEE" w14:textId="77777777" w:rsidR="00DF0F3C" w:rsidRPr="00616BAD" w:rsidRDefault="00DF0F3C" w:rsidP="00DF0F3C">
      <w:pPr>
        <w:pStyle w:val="Sraopastraipa"/>
        <w:numPr>
          <w:ilvl w:val="0"/>
          <w:numId w:val="10"/>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 xml:space="preserve">viduriavimas, vidurių užkietėjimas, pykinimas, </w:t>
      </w:r>
      <w:proofErr w:type="spellStart"/>
      <w:r w:rsidRPr="00616BAD">
        <w:rPr>
          <w:rFonts w:ascii="Times New Roman" w:eastAsia="Times New Roman" w:hAnsi="Times New Roman" w:cs="Times New Roman"/>
        </w:rPr>
        <w:t>nevirškinimas</w:t>
      </w:r>
      <w:proofErr w:type="spellEnd"/>
      <w:r w:rsidRPr="00616BAD">
        <w:rPr>
          <w:rFonts w:ascii="Times New Roman" w:eastAsia="Times New Roman" w:hAnsi="Times New Roman" w:cs="Times New Roman"/>
        </w:rPr>
        <w:t>, apetito stoka, vidurių pūtimas.</w:t>
      </w:r>
    </w:p>
    <w:p w14:paraId="6E9F7A5F" w14:textId="77777777" w:rsidR="00DF0F3C" w:rsidRDefault="00DF0F3C" w:rsidP="00DF0F3C">
      <w:pPr>
        <w:tabs>
          <w:tab w:val="left" w:pos="567"/>
        </w:tabs>
        <w:spacing w:after="0" w:line="240" w:lineRule="auto"/>
        <w:rPr>
          <w:rFonts w:ascii="Times New Roman" w:eastAsia="Times New Roman" w:hAnsi="Times New Roman" w:cs="Times New Roman"/>
        </w:rPr>
      </w:pPr>
    </w:p>
    <w:p w14:paraId="77268D83"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b/>
        </w:rPr>
        <w:t>Nervų sistemos sutrikimai</w:t>
      </w:r>
      <w:r w:rsidRPr="00616BAD">
        <w:rPr>
          <w:rFonts w:ascii="Times New Roman" w:eastAsia="Times New Roman" w:hAnsi="Times New Roman" w:cs="Times New Roman"/>
          <w:bCs/>
        </w:rPr>
        <w:t>, tokie kaip</w:t>
      </w:r>
      <w:r w:rsidRPr="00030C62">
        <w:rPr>
          <w:rFonts w:ascii="Times New Roman" w:eastAsia="Times New Roman" w:hAnsi="Times New Roman" w:cs="Times New Roman"/>
        </w:rPr>
        <w:t>:</w:t>
      </w:r>
    </w:p>
    <w:p w14:paraId="1D0FD64D" w14:textId="77777777" w:rsidR="00DF0F3C" w:rsidRPr="00616BAD" w:rsidRDefault="00DF0F3C" w:rsidP="00DF0F3C">
      <w:pPr>
        <w:pStyle w:val="Sraopastraipa"/>
        <w:numPr>
          <w:ilvl w:val="1"/>
          <w:numId w:val="11"/>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lastRenderedPageBreak/>
        <w:t>svaigulys, mieguistumas, tirpimas;</w:t>
      </w:r>
    </w:p>
    <w:p w14:paraId="039CF742" w14:textId="77777777" w:rsidR="00DF0F3C" w:rsidRPr="00616BAD" w:rsidRDefault="00DF0F3C" w:rsidP="00DF0F3C">
      <w:pPr>
        <w:pStyle w:val="Sraopastraipa"/>
        <w:numPr>
          <w:ilvl w:val="1"/>
          <w:numId w:val="11"/>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drebulys, raumenų spazmai, traukuliai;</w:t>
      </w:r>
    </w:p>
    <w:p w14:paraId="37C643B1" w14:textId="77777777" w:rsidR="00DF0F3C" w:rsidRPr="00616BAD" w:rsidRDefault="00DF0F3C" w:rsidP="00DF0F3C">
      <w:pPr>
        <w:pStyle w:val="Sraopastraipa"/>
        <w:numPr>
          <w:ilvl w:val="1"/>
          <w:numId w:val="11"/>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nerimas arba depresija, mąstymo ir nuotaikos pakitimai.</w:t>
      </w:r>
    </w:p>
    <w:p w14:paraId="4C1FB74A" w14:textId="77777777" w:rsidR="00DF0F3C" w:rsidRDefault="00DF0F3C" w:rsidP="00DF0F3C">
      <w:pPr>
        <w:tabs>
          <w:tab w:val="left" w:pos="567"/>
        </w:tabs>
        <w:spacing w:after="0" w:line="240" w:lineRule="auto"/>
        <w:rPr>
          <w:rFonts w:ascii="Times New Roman" w:eastAsia="Times New Roman" w:hAnsi="Times New Roman" w:cs="Times New Roman"/>
        </w:rPr>
      </w:pPr>
    </w:p>
    <w:p w14:paraId="77C7717D" w14:textId="77777777" w:rsidR="00DF0F3C" w:rsidRPr="00616BAD" w:rsidRDefault="00DF0F3C" w:rsidP="00DF0F3C">
      <w:pPr>
        <w:tabs>
          <w:tab w:val="left" w:pos="567"/>
        </w:tabs>
        <w:spacing w:after="0" w:line="240" w:lineRule="auto"/>
        <w:rPr>
          <w:rFonts w:ascii="Times New Roman" w:eastAsia="Times New Roman" w:hAnsi="Times New Roman" w:cs="Times New Roman"/>
          <w:bCs/>
        </w:rPr>
      </w:pPr>
      <w:r w:rsidRPr="00E67212">
        <w:rPr>
          <w:rFonts w:ascii="Times New Roman" w:eastAsia="Times New Roman" w:hAnsi="Times New Roman" w:cs="Times New Roman"/>
          <w:b/>
        </w:rPr>
        <w:t>Širdies ir kraujagyslių sutrikimai</w:t>
      </w:r>
      <w:r w:rsidRPr="00616BAD">
        <w:rPr>
          <w:rFonts w:ascii="Times New Roman" w:eastAsia="Times New Roman" w:hAnsi="Times New Roman" w:cs="Times New Roman"/>
          <w:bCs/>
        </w:rPr>
        <w:t>, tokie kaip:</w:t>
      </w:r>
    </w:p>
    <w:p w14:paraId="3959BFEC" w14:textId="77777777" w:rsidR="00DF0F3C" w:rsidRDefault="00DF0F3C" w:rsidP="00DF0F3C">
      <w:pPr>
        <w:pStyle w:val="Sraopastraipa"/>
        <w:numPr>
          <w:ilvl w:val="1"/>
          <w:numId w:val="11"/>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kraujospūdžio pokyčiai, pagreitėjęs širdies plakimas, kraujagyslių išsiplėtimas.</w:t>
      </w:r>
    </w:p>
    <w:p w14:paraId="43248FC9" w14:textId="77777777" w:rsidR="00DF0F3C" w:rsidRPr="00616BAD" w:rsidRDefault="00DF0F3C" w:rsidP="00DF0F3C">
      <w:pPr>
        <w:tabs>
          <w:tab w:val="left" w:pos="567"/>
        </w:tabs>
        <w:spacing w:after="0" w:line="240" w:lineRule="auto"/>
        <w:rPr>
          <w:rFonts w:ascii="Times New Roman" w:eastAsia="Times New Roman" w:hAnsi="Times New Roman" w:cs="Times New Roman"/>
        </w:rPr>
      </w:pPr>
    </w:p>
    <w:p w14:paraId="6CACDDB2" w14:textId="77777777" w:rsidR="00DF0F3C" w:rsidRPr="00E67212" w:rsidRDefault="00DF0F3C" w:rsidP="00DF0F3C">
      <w:pPr>
        <w:tabs>
          <w:tab w:val="left" w:pos="567"/>
        </w:tabs>
        <w:spacing w:after="0" w:line="240" w:lineRule="auto"/>
        <w:rPr>
          <w:rFonts w:ascii="Times New Roman" w:eastAsia="Times New Roman" w:hAnsi="Times New Roman" w:cs="Times New Roman"/>
          <w:b/>
        </w:rPr>
      </w:pPr>
      <w:r w:rsidRPr="00E67212">
        <w:rPr>
          <w:rFonts w:ascii="Times New Roman" w:eastAsia="Times New Roman" w:hAnsi="Times New Roman" w:cs="Times New Roman"/>
          <w:b/>
        </w:rPr>
        <w:t>Plaučių sutrikimai</w:t>
      </w:r>
      <w:r w:rsidRPr="00616BAD">
        <w:rPr>
          <w:rFonts w:ascii="Times New Roman" w:eastAsia="Times New Roman" w:hAnsi="Times New Roman" w:cs="Times New Roman"/>
          <w:bCs/>
        </w:rPr>
        <w:t>, tokie kaip:</w:t>
      </w:r>
    </w:p>
    <w:p w14:paraId="3EC1E109" w14:textId="77777777" w:rsidR="00DF0F3C" w:rsidRPr="00616BAD" w:rsidRDefault="00DF0F3C" w:rsidP="00DF0F3C">
      <w:pPr>
        <w:pStyle w:val="Sraopastraipa"/>
        <w:numPr>
          <w:ilvl w:val="1"/>
          <w:numId w:val="11"/>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plaučių uždegimas, bronchitas;</w:t>
      </w:r>
    </w:p>
    <w:p w14:paraId="2EE2FB59" w14:textId="77777777" w:rsidR="00DF0F3C" w:rsidRPr="00616BAD" w:rsidRDefault="00DF0F3C" w:rsidP="00DF0F3C">
      <w:pPr>
        <w:pStyle w:val="Sraopastraipa"/>
        <w:numPr>
          <w:ilvl w:val="1"/>
          <w:numId w:val="11"/>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 xml:space="preserve">dusulys, kosulys, kurie gali atsirasti dėl </w:t>
      </w:r>
      <w:proofErr w:type="spellStart"/>
      <w:r w:rsidRPr="00616BAD">
        <w:rPr>
          <w:rFonts w:ascii="Times New Roman" w:eastAsia="Times New Roman" w:hAnsi="Times New Roman" w:cs="Times New Roman"/>
        </w:rPr>
        <w:t>bronchektazių</w:t>
      </w:r>
      <w:proofErr w:type="spellEnd"/>
      <w:r w:rsidRPr="00616BAD">
        <w:rPr>
          <w:rFonts w:ascii="Times New Roman" w:eastAsia="Times New Roman" w:hAnsi="Times New Roman" w:cs="Times New Roman"/>
        </w:rPr>
        <w:t xml:space="preserve"> (būklės, kai plaučiuose esantys oro takai</w:t>
      </w:r>
      <w:r>
        <w:rPr>
          <w:rFonts w:ascii="Times New Roman" w:eastAsia="Times New Roman" w:hAnsi="Times New Roman" w:cs="Times New Roman"/>
        </w:rPr>
        <w:t xml:space="preserve"> </w:t>
      </w:r>
      <w:r w:rsidRPr="00616BAD">
        <w:rPr>
          <w:rFonts w:ascii="Times New Roman" w:eastAsia="Times New Roman" w:hAnsi="Times New Roman" w:cs="Times New Roman"/>
        </w:rPr>
        <w:t>yra per daug išsiplėtę) arba dėl plaučių fibrozės (plaučių surandėjimo). Jeigu Jums atsiranda nuolatinis</w:t>
      </w:r>
      <w:r>
        <w:rPr>
          <w:rFonts w:ascii="Times New Roman" w:eastAsia="Times New Roman" w:hAnsi="Times New Roman" w:cs="Times New Roman"/>
        </w:rPr>
        <w:t xml:space="preserve"> </w:t>
      </w:r>
      <w:r w:rsidRPr="00616BAD">
        <w:rPr>
          <w:rFonts w:ascii="Times New Roman" w:eastAsia="Times New Roman" w:hAnsi="Times New Roman" w:cs="Times New Roman"/>
        </w:rPr>
        <w:t xml:space="preserve">kosulys ar dusulys, </w:t>
      </w:r>
      <w:r w:rsidRPr="00FF2D9B">
        <w:rPr>
          <w:rFonts w:ascii="Times New Roman" w:eastAsia="Times New Roman" w:hAnsi="Times New Roman" w:cs="Times New Roman"/>
        </w:rPr>
        <w:t>skystis plaučiuose arba krūtinės ląstoje</w:t>
      </w:r>
      <w:r w:rsidRPr="00E67212">
        <w:rPr>
          <w:rFonts w:ascii="Times New Roman" w:eastAsia="Times New Roman" w:hAnsi="Times New Roman" w:cs="Times New Roman"/>
        </w:rPr>
        <w:t xml:space="preserve"> </w:t>
      </w:r>
      <w:r w:rsidRPr="00616BAD">
        <w:rPr>
          <w:rFonts w:ascii="Times New Roman" w:eastAsia="Times New Roman" w:hAnsi="Times New Roman" w:cs="Times New Roman"/>
        </w:rPr>
        <w:t>pasitarkite su savo gydytoju;</w:t>
      </w:r>
    </w:p>
    <w:p w14:paraId="54D16072" w14:textId="77777777" w:rsidR="00DF0F3C" w:rsidRPr="00616BAD" w:rsidRDefault="00DF0F3C" w:rsidP="00DF0F3C">
      <w:pPr>
        <w:pStyle w:val="Sraopastraipa"/>
        <w:numPr>
          <w:ilvl w:val="1"/>
          <w:numId w:val="11"/>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prienosinių ančių pažeidimas.</w:t>
      </w:r>
    </w:p>
    <w:p w14:paraId="7F6DCA74" w14:textId="77777777" w:rsidR="00DF0F3C" w:rsidRDefault="00DF0F3C" w:rsidP="00DF0F3C">
      <w:pPr>
        <w:tabs>
          <w:tab w:val="left" w:pos="567"/>
        </w:tabs>
        <w:spacing w:after="0" w:line="240" w:lineRule="auto"/>
        <w:rPr>
          <w:rFonts w:ascii="Times New Roman" w:eastAsia="Times New Roman" w:hAnsi="Times New Roman" w:cs="Times New Roman"/>
        </w:rPr>
      </w:pPr>
    </w:p>
    <w:p w14:paraId="31FCCA90" w14:textId="77777777" w:rsidR="00DF0F3C" w:rsidRPr="00E67212" w:rsidRDefault="00DF0F3C" w:rsidP="00DF0F3C">
      <w:pPr>
        <w:tabs>
          <w:tab w:val="left" w:pos="567"/>
        </w:tabs>
        <w:spacing w:after="0" w:line="240" w:lineRule="auto"/>
        <w:rPr>
          <w:rFonts w:ascii="Times New Roman" w:eastAsia="Times New Roman" w:hAnsi="Times New Roman" w:cs="Times New Roman"/>
          <w:b/>
        </w:rPr>
      </w:pPr>
      <w:r w:rsidRPr="00E67212">
        <w:rPr>
          <w:rFonts w:ascii="Times New Roman" w:eastAsia="Times New Roman" w:hAnsi="Times New Roman" w:cs="Times New Roman"/>
          <w:b/>
        </w:rPr>
        <w:t>Kiti sutrikimai</w:t>
      </w:r>
      <w:r w:rsidRPr="00616BAD">
        <w:rPr>
          <w:rFonts w:ascii="Times New Roman" w:eastAsia="Times New Roman" w:hAnsi="Times New Roman" w:cs="Times New Roman"/>
          <w:bCs/>
        </w:rPr>
        <w:t>, tokie kaip:</w:t>
      </w:r>
    </w:p>
    <w:p w14:paraId="49F3CB0E" w14:textId="77777777" w:rsidR="00DF0F3C" w:rsidRDefault="00DF0F3C" w:rsidP="00DF0F3C">
      <w:pPr>
        <w:pStyle w:val="Sraopastraipa"/>
        <w:numPr>
          <w:ilvl w:val="1"/>
          <w:numId w:val="11"/>
        </w:numPr>
        <w:tabs>
          <w:tab w:val="left" w:pos="567"/>
        </w:tabs>
        <w:spacing w:after="0" w:line="240" w:lineRule="auto"/>
        <w:ind w:left="567" w:hanging="567"/>
        <w:rPr>
          <w:rFonts w:ascii="Times New Roman" w:eastAsia="Times New Roman" w:hAnsi="Times New Roman" w:cs="Times New Roman"/>
        </w:rPr>
      </w:pPr>
      <w:r w:rsidRPr="00616BAD">
        <w:rPr>
          <w:rFonts w:ascii="Times New Roman" w:eastAsia="Times New Roman" w:hAnsi="Times New Roman" w:cs="Times New Roman"/>
        </w:rPr>
        <w:t>sumažėjusi kūno masė, podagra, padidėjusi cukraus koncentracija kraujyje, kraujavimas,</w:t>
      </w:r>
      <w:r>
        <w:rPr>
          <w:rFonts w:ascii="Times New Roman" w:eastAsia="Times New Roman" w:hAnsi="Times New Roman" w:cs="Times New Roman"/>
        </w:rPr>
        <w:t xml:space="preserve"> </w:t>
      </w:r>
      <w:r w:rsidRPr="00616BAD">
        <w:rPr>
          <w:rFonts w:ascii="Times New Roman" w:eastAsia="Times New Roman" w:hAnsi="Times New Roman" w:cs="Times New Roman"/>
        </w:rPr>
        <w:t>mėlynės.</w:t>
      </w:r>
    </w:p>
    <w:p w14:paraId="28C1C2A3" w14:textId="77777777" w:rsidR="00DF0F3C" w:rsidRDefault="00DF0F3C" w:rsidP="00DF0F3C">
      <w:pPr>
        <w:tabs>
          <w:tab w:val="left" w:pos="567"/>
        </w:tabs>
        <w:spacing w:after="0" w:line="240" w:lineRule="auto"/>
        <w:rPr>
          <w:rFonts w:ascii="Times New Roman" w:eastAsia="Times New Roman" w:hAnsi="Times New Roman" w:cs="Times New Roman"/>
        </w:rPr>
      </w:pPr>
    </w:p>
    <w:p w14:paraId="2C54A5EE" w14:textId="77777777" w:rsidR="00DF0F3C" w:rsidRPr="00AE22BA" w:rsidRDefault="00DF0F3C" w:rsidP="00DF0F3C">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b/>
          <w:bCs/>
          <w:lang w:val="pt-BR"/>
        </w:rPr>
        <w:t xml:space="preserve">Papildomi šalutiniai poveikiai vaikams ir paaugliams </w:t>
      </w:r>
    </w:p>
    <w:p w14:paraId="466E7693" w14:textId="77777777" w:rsidR="00DF0F3C" w:rsidRPr="00AE22BA" w:rsidRDefault="00DF0F3C" w:rsidP="00DF0F3C">
      <w:pPr>
        <w:tabs>
          <w:tab w:val="left" w:pos="567"/>
        </w:tabs>
        <w:spacing w:after="0" w:line="240" w:lineRule="auto"/>
        <w:rPr>
          <w:rFonts w:ascii="Times New Roman" w:eastAsia="Times New Roman" w:hAnsi="Times New Roman" w:cs="Times New Roman"/>
          <w:lang w:val="pt-BR"/>
        </w:rPr>
      </w:pPr>
      <w:r w:rsidRPr="00AE22BA">
        <w:rPr>
          <w:rFonts w:ascii="Times New Roman" w:eastAsia="Times New Roman" w:hAnsi="Times New Roman" w:cs="Times New Roman"/>
          <w:lang w:val="pt-BR"/>
        </w:rPr>
        <w:t>Vaikams, ypač jaunesniems nei 6 metų amžiaus, tam tikri šalutiniai poveikiai gali pasireikšti dažniau nei suaugusiesiems, įskaitant viduriavimą, vėmimą, infekcijas, mažesnį raudonųjų kraujo kūnelių ir baltųjų kraujo kūnelių skaičių ir galbūt limfos ar odos vėžį.</w:t>
      </w:r>
    </w:p>
    <w:p w14:paraId="16C7BA73" w14:textId="77777777" w:rsidR="00DF0F3C" w:rsidRPr="00616BAD" w:rsidRDefault="00DF0F3C" w:rsidP="00DF0F3C">
      <w:pPr>
        <w:tabs>
          <w:tab w:val="left" w:pos="567"/>
        </w:tabs>
        <w:spacing w:after="0" w:line="240" w:lineRule="auto"/>
        <w:rPr>
          <w:rFonts w:ascii="Times New Roman" w:eastAsia="Times New Roman" w:hAnsi="Times New Roman" w:cs="Times New Roman"/>
        </w:rPr>
      </w:pPr>
    </w:p>
    <w:p w14:paraId="0748877A" w14:textId="77777777" w:rsidR="00DF0F3C" w:rsidRPr="00030C62" w:rsidRDefault="00DF0F3C" w:rsidP="00DF0F3C">
      <w:pPr>
        <w:keepNext/>
        <w:tabs>
          <w:tab w:val="left" w:pos="567"/>
        </w:tabs>
        <w:spacing w:after="0" w:line="240" w:lineRule="auto"/>
        <w:rPr>
          <w:rFonts w:ascii="Times New Roman" w:eastAsia="Times New Roman" w:hAnsi="Times New Roman" w:cs="Times New Roman"/>
          <w:b/>
        </w:rPr>
      </w:pPr>
      <w:r w:rsidRPr="00030C62">
        <w:rPr>
          <w:rFonts w:ascii="Times New Roman" w:eastAsia="Times New Roman" w:hAnsi="Times New Roman" w:cs="Times New Roman"/>
          <w:b/>
        </w:rPr>
        <w:t>Pranešimas apie šalutinį poveikį</w:t>
      </w:r>
    </w:p>
    <w:p w14:paraId="0482018E" w14:textId="77777777" w:rsidR="00DF0F3C" w:rsidRPr="006E6A5C" w:rsidRDefault="00DF0F3C" w:rsidP="00DF0F3C">
      <w:pPr>
        <w:keepNext/>
        <w:tabs>
          <w:tab w:val="left" w:pos="567"/>
        </w:tabs>
        <w:spacing w:after="0" w:line="240" w:lineRule="auto"/>
        <w:rPr>
          <w:rFonts w:ascii="Times New Roman" w:eastAsia="Times New Roman" w:hAnsi="Times New Roman" w:cs="Times New Roman"/>
        </w:rPr>
      </w:pPr>
      <w:r w:rsidRPr="006E6A5C">
        <w:rPr>
          <w:rFonts w:ascii="Times New Roman" w:eastAsia="Times New Roman" w:hAnsi="Times New Roman" w:cs="Times New Roman"/>
        </w:rPr>
        <w:t xml:space="preserve">Jeigu pasireiškė šalutinis poveikis, įskaitant šiame lapelyje nenurodytą, pasakykite gydytojui arba slaugytojai. </w:t>
      </w:r>
      <w:r w:rsidRPr="005F1956">
        <w:rPr>
          <w:rFonts w:ascii="Times New Roman" w:eastAsia="Times New Roman" w:hAnsi="Times New Roman" w:cs="Times New Roman"/>
        </w:rPr>
        <w:t xml:space="preserve">Pranešimą apie šalutinį poveikį galite </w:t>
      </w:r>
      <w:r w:rsidRPr="008363BC">
        <w:rPr>
          <w:rFonts w:ascii="Times New Roman" w:eastAsia="Times New Roman" w:hAnsi="Times New Roman" w:cs="Times New Roman"/>
        </w:rPr>
        <w:t xml:space="preserve">užpildyti ir pateikti Valstybinės vaistų kontrolės tarnybos prie Lietuvos Respublikos sveikatos apsaugos ministerijos tinklalapyje </w:t>
      </w:r>
      <w:r w:rsidRPr="008363BC">
        <w:rPr>
          <w:rFonts w:ascii="Times New Roman" w:eastAsia="Times New Roman" w:hAnsi="Times New Roman" w:cs="Times New Roman"/>
          <w:u w:val="single"/>
        </w:rPr>
        <w:t>https://vvkt.lrv.lt/lt/</w:t>
      </w:r>
      <w:r w:rsidRPr="008363BC">
        <w:rPr>
          <w:rFonts w:ascii="Times New Roman" w:eastAsia="Times New Roman" w:hAnsi="Times New Roman" w:cs="Times New Roman"/>
        </w:rPr>
        <w:t xml:space="preserve"> nurodytais būdais arba paskambinti nemokamu telefonu </w:t>
      </w:r>
      <w:r w:rsidRPr="00AE22BA">
        <w:rPr>
          <w:rFonts w:ascii="Times New Roman" w:eastAsia="Times New Roman" w:hAnsi="Times New Roman" w:cs="Times New Roman"/>
        </w:rPr>
        <w:t>+</w:t>
      </w:r>
      <w:r>
        <w:rPr>
          <w:rFonts w:ascii="Times New Roman" w:eastAsia="Times New Roman" w:hAnsi="Times New Roman" w:cs="Times New Roman"/>
        </w:rPr>
        <w:t>370</w:t>
      </w:r>
      <w:r w:rsidRPr="008363BC">
        <w:rPr>
          <w:rFonts w:ascii="Times New Roman" w:eastAsia="Times New Roman" w:hAnsi="Times New Roman" w:cs="Times New Roman"/>
        </w:rPr>
        <w:t xml:space="preserve"> 800 73 568. Pranešdami apie šalutinį poveikį galite mums padėti gauti daugiau informacijos apie šio vaisto saugumą.</w:t>
      </w:r>
    </w:p>
    <w:p w14:paraId="0A825AD6" w14:textId="77777777" w:rsidR="00DF0F3C" w:rsidRPr="00030C62" w:rsidRDefault="00DF0F3C" w:rsidP="00DF0F3C">
      <w:pPr>
        <w:tabs>
          <w:tab w:val="left" w:pos="567"/>
        </w:tabs>
        <w:spacing w:after="0" w:line="240" w:lineRule="auto"/>
        <w:ind w:right="-449"/>
        <w:rPr>
          <w:rFonts w:ascii="Times New Roman" w:eastAsia="Times New Roman" w:hAnsi="Times New Roman" w:cs="Times New Roman"/>
        </w:rPr>
      </w:pPr>
    </w:p>
    <w:p w14:paraId="45E38AB3" w14:textId="77777777" w:rsidR="00DF0F3C" w:rsidRPr="00030C62" w:rsidRDefault="00DF0F3C" w:rsidP="00DF0F3C">
      <w:pPr>
        <w:tabs>
          <w:tab w:val="left" w:pos="567"/>
        </w:tabs>
        <w:spacing w:after="0" w:line="240" w:lineRule="auto"/>
        <w:ind w:right="-449"/>
        <w:rPr>
          <w:rFonts w:ascii="Times New Roman" w:eastAsia="Times New Roman" w:hAnsi="Times New Roman" w:cs="Times New Roman"/>
        </w:rPr>
      </w:pPr>
    </w:p>
    <w:p w14:paraId="454CCF64" w14:textId="77777777" w:rsidR="00DF0F3C" w:rsidRPr="00030C62" w:rsidRDefault="00DF0F3C" w:rsidP="00DF0F3C">
      <w:pPr>
        <w:tabs>
          <w:tab w:val="left" w:pos="567"/>
        </w:tabs>
        <w:spacing w:after="0" w:line="240" w:lineRule="auto"/>
        <w:ind w:right="-449"/>
        <w:rPr>
          <w:rFonts w:ascii="Times New Roman" w:eastAsia="Times New Roman" w:hAnsi="Times New Roman" w:cs="Times New Roman"/>
          <w:b/>
          <w:bCs/>
        </w:rPr>
      </w:pPr>
      <w:r w:rsidRPr="00030C62">
        <w:rPr>
          <w:rFonts w:ascii="Times New Roman" w:eastAsia="Times New Roman" w:hAnsi="Times New Roman" w:cs="Times New Roman"/>
          <w:b/>
          <w:bCs/>
        </w:rPr>
        <w:t xml:space="preserve">5. </w:t>
      </w:r>
      <w:r w:rsidRPr="00030C62">
        <w:rPr>
          <w:rFonts w:ascii="Times New Roman" w:eastAsia="Times New Roman" w:hAnsi="Times New Roman" w:cs="Times New Roman"/>
          <w:b/>
          <w:bCs/>
        </w:rPr>
        <w:tab/>
        <w:t xml:space="preserve">Kaip laikyti </w:t>
      </w: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p>
    <w:p w14:paraId="2EBD0B6B" w14:textId="77777777" w:rsidR="00DF0F3C" w:rsidRPr="00030C62" w:rsidRDefault="00DF0F3C" w:rsidP="00DF0F3C">
      <w:pPr>
        <w:spacing w:after="0" w:line="240" w:lineRule="auto"/>
        <w:rPr>
          <w:rFonts w:ascii="Times New Roman" w:eastAsia="Times New Roman" w:hAnsi="Times New Roman" w:cs="Times New Roman"/>
        </w:rPr>
      </w:pPr>
    </w:p>
    <w:p w14:paraId="256BC46A" w14:textId="77777777" w:rsidR="00DF0F3C" w:rsidRPr="00030C62" w:rsidRDefault="00DF0F3C" w:rsidP="00DF0F3C">
      <w:pPr>
        <w:numPr>
          <w:ilvl w:val="0"/>
          <w:numId w:val="4"/>
        </w:numPr>
        <w:tabs>
          <w:tab w:val="num" w:pos="228"/>
          <w:tab w:val="left" w:pos="567"/>
        </w:tabs>
        <w:spacing w:after="0" w:line="240" w:lineRule="auto"/>
        <w:ind w:left="228" w:hanging="228"/>
        <w:rPr>
          <w:rFonts w:ascii="Times New Roman" w:eastAsia="Times New Roman" w:hAnsi="Times New Roman" w:cs="Times New Roman"/>
        </w:rPr>
      </w:pPr>
      <w:r w:rsidRPr="00030C62">
        <w:rPr>
          <w:rFonts w:ascii="Times New Roman" w:eastAsia="Times New Roman" w:hAnsi="Times New Roman" w:cs="Times New Roman"/>
        </w:rPr>
        <w:t>Laikyti ne aukštesnėje kaip 25</w:t>
      </w:r>
      <w:r>
        <w:rPr>
          <w:rFonts w:ascii="Times New Roman" w:eastAsia="Times New Roman" w:hAnsi="Times New Roman" w:cs="Times New Roman"/>
        </w:rPr>
        <w:t> </w:t>
      </w:r>
      <w:r w:rsidRPr="00030C62">
        <w:rPr>
          <w:rFonts w:ascii="Times New Roman" w:eastAsia="Times New Roman" w:hAnsi="Times New Roman" w:cs="Times New Roman"/>
        </w:rPr>
        <w:t xml:space="preserve">°C temperatūroje. Lizdinę plokštelę laikyti išorinėje dėžutėje, kad vaistas būtų apsaugotas nuo šviesos.  </w:t>
      </w:r>
    </w:p>
    <w:p w14:paraId="325AE75B" w14:textId="77777777" w:rsidR="00DF0F3C" w:rsidRPr="00030C62" w:rsidRDefault="00DF0F3C" w:rsidP="00DF0F3C">
      <w:pPr>
        <w:numPr>
          <w:ilvl w:val="0"/>
          <w:numId w:val="4"/>
        </w:numPr>
        <w:tabs>
          <w:tab w:val="num" w:pos="228"/>
          <w:tab w:val="left" w:pos="567"/>
        </w:tabs>
        <w:spacing w:after="0" w:line="240" w:lineRule="auto"/>
        <w:ind w:hanging="720"/>
        <w:rPr>
          <w:rFonts w:ascii="Times New Roman" w:eastAsia="Times New Roman" w:hAnsi="Times New Roman" w:cs="Times New Roman"/>
        </w:rPr>
      </w:pPr>
      <w:r w:rsidRPr="00030C62">
        <w:rPr>
          <w:rFonts w:ascii="Times New Roman" w:eastAsia="Times New Roman" w:hAnsi="Times New Roman" w:cs="Times New Roman"/>
        </w:rPr>
        <w:t>Šį vaistą laikykite vaikams nepastebimoje ir nepasiekiamoje vietoje.</w:t>
      </w:r>
    </w:p>
    <w:p w14:paraId="646A6785" w14:textId="77777777" w:rsidR="00DF0F3C" w:rsidRPr="00030C62" w:rsidRDefault="00DF0F3C" w:rsidP="00DF0F3C">
      <w:pPr>
        <w:numPr>
          <w:ilvl w:val="0"/>
          <w:numId w:val="4"/>
        </w:numPr>
        <w:tabs>
          <w:tab w:val="num" w:pos="228"/>
          <w:tab w:val="left" w:pos="567"/>
        </w:tabs>
        <w:spacing w:after="0" w:line="240" w:lineRule="auto"/>
        <w:ind w:left="228" w:hanging="228"/>
        <w:rPr>
          <w:rFonts w:ascii="Times New Roman" w:eastAsia="Times New Roman" w:hAnsi="Times New Roman" w:cs="Times New Roman"/>
        </w:rPr>
      </w:pPr>
      <w:r w:rsidRPr="00030C62">
        <w:rPr>
          <w:rFonts w:ascii="Times New Roman" w:eastAsia="Times New Roman" w:hAnsi="Times New Roman" w:cs="Times New Roman"/>
        </w:rPr>
        <w:t>Ant dėžutės po „Tinka iki“ nurodytam tinkamumo laikui pasibaigus, šio vaisto vartoti negalima. Vaistas tinkamas vartoti iki paskutinės nurodyto mėnesio dienos.</w:t>
      </w:r>
    </w:p>
    <w:p w14:paraId="611254DF" w14:textId="77777777" w:rsidR="00DF0F3C" w:rsidRPr="00030C62" w:rsidRDefault="00DF0F3C" w:rsidP="00DF0F3C">
      <w:pPr>
        <w:numPr>
          <w:ilvl w:val="0"/>
          <w:numId w:val="4"/>
        </w:numPr>
        <w:tabs>
          <w:tab w:val="num" w:pos="228"/>
          <w:tab w:val="left" w:pos="567"/>
        </w:tabs>
        <w:spacing w:after="0" w:line="240" w:lineRule="auto"/>
        <w:ind w:left="180" w:hanging="180"/>
        <w:rPr>
          <w:rFonts w:ascii="Times New Roman" w:eastAsia="Times New Roman" w:hAnsi="Times New Roman" w:cs="Times New Roman"/>
        </w:rPr>
      </w:pPr>
      <w:r w:rsidRPr="00030C62">
        <w:rPr>
          <w:rFonts w:ascii="Times New Roman" w:eastAsia="Times New Roman" w:hAnsi="Times New Roman" w:cs="Times New Roman"/>
        </w:rPr>
        <w:t>Visuomet grąžinkite nesuvartotą vaistą vaistininkui. Pasilikite tik tuomet, jei taip nurodo gydytojas.</w:t>
      </w:r>
    </w:p>
    <w:p w14:paraId="174EDD02" w14:textId="77777777" w:rsidR="00DF0F3C" w:rsidRPr="00030C62" w:rsidRDefault="00DF0F3C" w:rsidP="00DF0F3C">
      <w:pPr>
        <w:numPr>
          <w:ilvl w:val="0"/>
          <w:numId w:val="4"/>
        </w:numPr>
        <w:tabs>
          <w:tab w:val="num" w:pos="228"/>
          <w:tab w:val="left" w:pos="567"/>
        </w:tabs>
        <w:spacing w:after="0" w:line="240" w:lineRule="auto"/>
        <w:ind w:left="228" w:hanging="228"/>
        <w:rPr>
          <w:rFonts w:ascii="Times New Roman" w:eastAsia="Times New Roman" w:hAnsi="Times New Roman" w:cs="Times New Roman"/>
        </w:rPr>
      </w:pPr>
      <w:r w:rsidRPr="00030C62">
        <w:rPr>
          <w:rFonts w:ascii="Times New Roman" w:eastAsia="Times New Roman" w:hAnsi="Times New Roman" w:cs="Times New Roman"/>
        </w:rPr>
        <w:t>Vaistų negalima išmesti į kanalizaciją arba su buitinėmis atliekomis. Kaip išmesti nereikalingus vaistus, klauskite vaistininko. Šios priemonės padės apsaugoti aplinką.</w:t>
      </w:r>
    </w:p>
    <w:p w14:paraId="4781621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499C76A0"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127FBE68"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r w:rsidRPr="00030C62">
        <w:rPr>
          <w:rFonts w:ascii="Times New Roman" w:eastAsia="Times New Roman" w:hAnsi="Times New Roman" w:cs="Times New Roman"/>
          <w:b/>
          <w:bCs/>
        </w:rPr>
        <w:t xml:space="preserve">6. </w:t>
      </w:r>
      <w:r w:rsidRPr="00030C62">
        <w:rPr>
          <w:rFonts w:ascii="Times New Roman" w:eastAsia="Times New Roman" w:hAnsi="Times New Roman" w:cs="Times New Roman"/>
          <w:b/>
          <w:bCs/>
        </w:rPr>
        <w:tab/>
        <w:t>Pakuotės turinys ir kita informacija</w:t>
      </w:r>
    </w:p>
    <w:p w14:paraId="49B84CEF"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
    <w:p w14:paraId="3E6C4CA8"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b/>
          <w:bCs/>
        </w:rPr>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sudėtis</w:t>
      </w:r>
    </w:p>
    <w:p w14:paraId="5BC5AF15"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49DAA19A" w14:textId="77777777" w:rsidR="00DF0F3C" w:rsidRPr="00030C62" w:rsidRDefault="00DF0F3C" w:rsidP="00DF0F3C">
      <w:pPr>
        <w:tabs>
          <w:tab w:val="left" w:pos="567"/>
        </w:tabs>
        <w:spacing w:after="0" w:line="240" w:lineRule="auto"/>
        <w:rPr>
          <w:rFonts w:ascii="Times New Roman" w:eastAsia="Times New Roman" w:hAnsi="Times New Roman" w:cs="Times New Roman"/>
          <w:iCs/>
        </w:rPr>
      </w:pPr>
      <w:r w:rsidRPr="00030C62">
        <w:rPr>
          <w:rFonts w:ascii="Times New Roman" w:eastAsia="Times New Roman" w:hAnsi="Times New Roman" w:cs="Times New Roman"/>
        </w:rPr>
        <w:t xml:space="preserve">Veiklioji medžiaga yra 500 mg </w:t>
      </w:r>
      <w:proofErr w:type="spellStart"/>
      <w:r w:rsidRPr="00030C62">
        <w:rPr>
          <w:rFonts w:ascii="Times New Roman" w:eastAsia="Times New Roman" w:hAnsi="Times New Roman" w:cs="Times New Roman"/>
        </w:rPr>
        <w:t>mikofenolato</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mofetilio</w:t>
      </w:r>
      <w:proofErr w:type="spellEnd"/>
      <w:r w:rsidRPr="00030C62">
        <w:rPr>
          <w:rFonts w:ascii="Times New Roman" w:eastAsia="Times New Roman" w:hAnsi="Times New Roman" w:cs="Times New Roman"/>
        </w:rPr>
        <w:t>.</w:t>
      </w:r>
    </w:p>
    <w:p w14:paraId="63767D2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Pagalbinės medžiagos yra:</w:t>
      </w:r>
    </w:p>
    <w:p w14:paraId="53ABB301"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Tabletės šerdis</w:t>
      </w:r>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mikrokristalinė</w:t>
      </w:r>
      <w:proofErr w:type="spellEnd"/>
      <w:r w:rsidRPr="00030C62">
        <w:rPr>
          <w:rFonts w:ascii="Times New Roman" w:eastAsia="Times New Roman" w:hAnsi="Times New Roman" w:cs="Times New Roman"/>
        </w:rPr>
        <w:t xml:space="preserve"> celiuliozė, </w:t>
      </w:r>
      <w:proofErr w:type="spellStart"/>
      <w:r w:rsidRPr="00030C62">
        <w:rPr>
          <w:rFonts w:ascii="Times New Roman" w:eastAsia="Times New Roman" w:hAnsi="Times New Roman" w:cs="Times New Roman"/>
        </w:rPr>
        <w:t>povidonas</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hidroksipropilceliuliozė</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kroskarmeliozės</w:t>
      </w:r>
      <w:proofErr w:type="spellEnd"/>
      <w:r w:rsidRPr="00030C62">
        <w:rPr>
          <w:rFonts w:ascii="Times New Roman" w:eastAsia="Times New Roman" w:hAnsi="Times New Roman" w:cs="Times New Roman"/>
        </w:rPr>
        <w:t xml:space="preserve"> natrio druska, išgrynintas talkas, magnio </w:t>
      </w:r>
      <w:proofErr w:type="spellStart"/>
      <w:r w:rsidRPr="00030C62">
        <w:rPr>
          <w:rFonts w:ascii="Times New Roman" w:eastAsia="Times New Roman" w:hAnsi="Times New Roman" w:cs="Times New Roman"/>
        </w:rPr>
        <w:t>stearatas</w:t>
      </w:r>
      <w:proofErr w:type="spellEnd"/>
      <w:r w:rsidRPr="00030C62">
        <w:rPr>
          <w:rFonts w:ascii="Times New Roman" w:eastAsia="Times New Roman" w:hAnsi="Times New Roman" w:cs="Times New Roman"/>
        </w:rPr>
        <w:t>.</w:t>
      </w:r>
    </w:p>
    <w:p w14:paraId="7CFF20E6"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u w:val="single"/>
        </w:rPr>
        <w:t>Tabletės plėvelė</w:t>
      </w:r>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hipromeliozė</w:t>
      </w:r>
      <w:proofErr w:type="spellEnd"/>
      <w:r w:rsidRPr="00030C62">
        <w:rPr>
          <w:rFonts w:ascii="Times New Roman" w:eastAsia="Times New Roman" w:hAnsi="Times New Roman" w:cs="Times New Roman"/>
        </w:rPr>
        <w:t xml:space="preserve"> 6 </w:t>
      </w:r>
      <w:proofErr w:type="spellStart"/>
      <w:r w:rsidRPr="00030C62">
        <w:rPr>
          <w:rFonts w:ascii="Times New Roman" w:eastAsia="Times New Roman" w:hAnsi="Times New Roman" w:cs="Times New Roman"/>
        </w:rPr>
        <w:t>cps</w:t>
      </w:r>
      <w:proofErr w:type="spellEnd"/>
      <w:r w:rsidRPr="00030C62">
        <w:rPr>
          <w:rFonts w:ascii="Times New Roman" w:eastAsia="Times New Roman" w:hAnsi="Times New Roman" w:cs="Times New Roman"/>
        </w:rPr>
        <w:t xml:space="preserve">, titano dioksidas (E171), </w:t>
      </w:r>
      <w:proofErr w:type="spellStart"/>
      <w:r w:rsidRPr="00030C62">
        <w:rPr>
          <w:rFonts w:ascii="Times New Roman" w:eastAsia="Times New Roman" w:hAnsi="Times New Roman" w:cs="Times New Roman"/>
        </w:rPr>
        <w:t>makrogolis</w:t>
      </w:r>
      <w:proofErr w:type="spellEnd"/>
      <w:r w:rsidRPr="00030C62">
        <w:rPr>
          <w:rFonts w:ascii="Times New Roman" w:eastAsia="Times New Roman" w:hAnsi="Times New Roman" w:cs="Times New Roman"/>
        </w:rPr>
        <w:t xml:space="preserve"> 400, raudonasis geležies oksidas (E172), </w:t>
      </w:r>
      <w:proofErr w:type="spellStart"/>
      <w:r w:rsidRPr="00030C62">
        <w:rPr>
          <w:rFonts w:ascii="Times New Roman" w:eastAsia="Times New Roman" w:hAnsi="Times New Roman" w:cs="Times New Roman"/>
        </w:rPr>
        <w:t>indigokarmino</w:t>
      </w:r>
      <w:proofErr w:type="spellEnd"/>
      <w:r w:rsidRPr="00030C62">
        <w:rPr>
          <w:rFonts w:ascii="Times New Roman" w:eastAsia="Times New Roman" w:hAnsi="Times New Roman" w:cs="Times New Roman"/>
        </w:rPr>
        <w:t xml:space="preserve"> aliuminio dažalas (E132), juodasis geležies oksidas (E172), išgrynintas talkas. </w:t>
      </w:r>
    </w:p>
    <w:p w14:paraId="629E1B3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66867946" w14:textId="77777777" w:rsidR="00DF0F3C" w:rsidRPr="00030C62" w:rsidRDefault="00DF0F3C" w:rsidP="00DF0F3C">
      <w:pPr>
        <w:tabs>
          <w:tab w:val="left" w:pos="567"/>
        </w:tabs>
        <w:spacing w:after="0" w:line="240" w:lineRule="auto"/>
        <w:rPr>
          <w:rFonts w:ascii="Times New Roman" w:eastAsia="Times New Roman" w:hAnsi="Times New Roman" w:cs="Times New Roman"/>
          <w:b/>
          <w:bCs/>
        </w:rPr>
      </w:pPr>
      <w:proofErr w:type="spellStart"/>
      <w:r w:rsidRPr="00030C62">
        <w:rPr>
          <w:rFonts w:ascii="Times New Roman" w:eastAsia="Times New Roman" w:hAnsi="Times New Roman" w:cs="Times New Roman"/>
          <w:b/>
          <w:bCs/>
        </w:rPr>
        <w:lastRenderedPageBreak/>
        <w:t>Mycophenolate</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Mofetil</w:t>
      </w:r>
      <w:proofErr w:type="spellEnd"/>
      <w:r w:rsidRPr="00030C62">
        <w:rPr>
          <w:rFonts w:ascii="Times New Roman" w:eastAsia="Times New Roman" w:hAnsi="Times New Roman" w:cs="Times New Roman"/>
          <w:b/>
          <w:bCs/>
        </w:rPr>
        <w:t xml:space="preserve"> </w:t>
      </w:r>
      <w:proofErr w:type="spellStart"/>
      <w:r w:rsidRPr="00030C62">
        <w:rPr>
          <w:rFonts w:ascii="Times New Roman" w:eastAsia="Times New Roman" w:hAnsi="Times New Roman" w:cs="Times New Roman"/>
          <w:b/>
          <w:bCs/>
        </w:rPr>
        <w:t>Accord</w:t>
      </w:r>
      <w:proofErr w:type="spellEnd"/>
      <w:r w:rsidRPr="00030C62">
        <w:rPr>
          <w:rFonts w:ascii="Times New Roman" w:eastAsia="Times New Roman" w:hAnsi="Times New Roman" w:cs="Times New Roman"/>
          <w:b/>
          <w:bCs/>
        </w:rPr>
        <w:t xml:space="preserve"> išvaizda ir kiekis pakuotėje</w:t>
      </w:r>
    </w:p>
    <w:p w14:paraId="4FE75509" w14:textId="77777777" w:rsidR="00DF0F3C" w:rsidRPr="00030C62" w:rsidRDefault="00DF0F3C" w:rsidP="00DF0F3C">
      <w:pPr>
        <w:tabs>
          <w:tab w:val="left" w:pos="567"/>
        </w:tabs>
        <w:spacing w:after="0" w:line="240" w:lineRule="auto"/>
        <w:rPr>
          <w:rFonts w:ascii="Times New Roman" w:eastAsia="Times New Roman" w:hAnsi="Times New Roman" w:cs="Times New Roman"/>
          <w:bCs/>
        </w:rPr>
      </w:pPr>
      <w:proofErr w:type="spellStart"/>
      <w:r w:rsidRPr="00030C62">
        <w:rPr>
          <w:rFonts w:ascii="Times New Roman" w:eastAsia="Times New Roman" w:hAnsi="Times New Roman" w:cs="Times New Roman"/>
          <w:bCs/>
        </w:rPr>
        <w:t>Mycophenolate</w:t>
      </w:r>
      <w:proofErr w:type="spellEnd"/>
      <w:r w:rsidRPr="00030C62">
        <w:rPr>
          <w:rFonts w:ascii="Times New Roman" w:eastAsia="Times New Roman" w:hAnsi="Times New Roman" w:cs="Times New Roman"/>
          <w:bCs/>
        </w:rPr>
        <w:t xml:space="preserve"> </w:t>
      </w:r>
      <w:proofErr w:type="spellStart"/>
      <w:r w:rsidRPr="00030C62">
        <w:rPr>
          <w:rFonts w:ascii="Times New Roman" w:eastAsia="Times New Roman" w:hAnsi="Times New Roman" w:cs="Times New Roman"/>
          <w:bCs/>
        </w:rPr>
        <w:t>Mofetil</w:t>
      </w:r>
      <w:proofErr w:type="spellEnd"/>
      <w:r w:rsidRPr="00030C62">
        <w:rPr>
          <w:rFonts w:ascii="Times New Roman" w:eastAsia="Times New Roman" w:hAnsi="Times New Roman" w:cs="Times New Roman"/>
          <w:bCs/>
        </w:rPr>
        <w:t xml:space="preserve"> </w:t>
      </w:r>
      <w:proofErr w:type="spellStart"/>
      <w:r w:rsidRPr="00030C62">
        <w:rPr>
          <w:rFonts w:ascii="Times New Roman" w:eastAsia="Times New Roman" w:hAnsi="Times New Roman" w:cs="Times New Roman"/>
          <w:bCs/>
        </w:rPr>
        <w:t>Accord</w:t>
      </w:r>
      <w:proofErr w:type="spellEnd"/>
      <w:r w:rsidRPr="00030C62">
        <w:rPr>
          <w:rFonts w:ascii="Times New Roman" w:eastAsia="Times New Roman" w:hAnsi="Times New Roman" w:cs="Times New Roman"/>
        </w:rPr>
        <w:t xml:space="preserve"> yra rausvai violetinės spalvos</w:t>
      </w:r>
      <w:r w:rsidRPr="00030C62">
        <w:rPr>
          <w:rFonts w:ascii="Times New Roman" w:eastAsia="Times New Roman" w:hAnsi="Times New Roman" w:cs="Times New Roman"/>
          <w:bCs/>
        </w:rPr>
        <w:t>, kapsulės formos, abipus išgaubtos, plėvele degtos tabletės su įspaudu „AHI“ vienoje pusėje, ir „500“ – kitoje.</w:t>
      </w:r>
    </w:p>
    <w:p w14:paraId="78B6159B" w14:textId="77777777" w:rsidR="00DF0F3C" w:rsidRPr="00030C62" w:rsidRDefault="00DF0F3C" w:rsidP="00DF0F3C">
      <w:pPr>
        <w:tabs>
          <w:tab w:val="left" w:pos="567"/>
        </w:tabs>
        <w:spacing w:after="0" w:line="240" w:lineRule="auto"/>
        <w:rPr>
          <w:rFonts w:ascii="Times New Roman" w:eastAsia="Times New Roman" w:hAnsi="Times New Roman" w:cs="Times New Roman"/>
          <w:bCs/>
        </w:rPr>
      </w:pPr>
    </w:p>
    <w:p w14:paraId="7C67C541"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Mycophenolate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Mofetil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tiekiamas lizdinėse plokštelėse po 50, 150 arba 250 tablečių. </w:t>
      </w:r>
    </w:p>
    <w:p w14:paraId="340748D3"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Gali būti tiekiamos ne visų dydžių pakuotės.</w:t>
      </w:r>
    </w:p>
    <w:p w14:paraId="16818405"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01B28498" w14:textId="77777777" w:rsidR="00DF0F3C" w:rsidRPr="00030C62" w:rsidRDefault="00DF0F3C" w:rsidP="00DF0F3C">
      <w:pPr>
        <w:tabs>
          <w:tab w:val="left" w:pos="567"/>
          <w:tab w:val="left" w:pos="2508"/>
        </w:tabs>
        <w:spacing w:after="0" w:line="240" w:lineRule="auto"/>
        <w:rPr>
          <w:rFonts w:ascii="Times New Roman" w:eastAsia="Times New Roman" w:hAnsi="Times New Roman" w:cs="Times New Roman"/>
          <w:b/>
          <w:bCs/>
          <w:color w:val="000000"/>
        </w:rPr>
      </w:pPr>
      <w:r w:rsidRPr="00030C62">
        <w:rPr>
          <w:rFonts w:ascii="Times New Roman" w:eastAsia="Times New Roman" w:hAnsi="Times New Roman" w:cs="Times New Roman"/>
          <w:b/>
          <w:bCs/>
          <w:color w:val="000000"/>
        </w:rPr>
        <w:t>Registruotojas ir gamintojas</w:t>
      </w:r>
    </w:p>
    <w:p w14:paraId="3895675A" w14:textId="77777777" w:rsidR="00DF0F3C" w:rsidRPr="00030C62" w:rsidRDefault="00DF0F3C" w:rsidP="00DF0F3C">
      <w:pPr>
        <w:tabs>
          <w:tab w:val="left" w:pos="567"/>
          <w:tab w:val="left" w:pos="2508"/>
        </w:tabs>
        <w:spacing w:after="0" w:line="240" w:lineRule="auto"/>
        <w:rPr>
          <w:rFonts w:ascii="Times New Roman" w:eastAsia="Times New Roman" w:hAnsi="Times New Roman" w:cs="Times New Roman"/>
          <w:color w:val="000000"/>
          <w:u w:val="single"/>
        </w:rPr>
      </w:pPr>
    </w:p>
    <w:p w14:paraId="56AAC103" w14:textId="77777777" w:rsidR="00DF0F3C" w:rsidRPr="00030C62" w:rsidRDefault="00DF0F3C" w:rsidP="00DF0F3C">
      <w:pPr>
        <w:tabs>
          <w:tab w:val="left" w:pos="567"/>
          <w:tab w:val="left" w:pos="2508"/>
        </w:tabs>
        <w:spacing w:after="0" w:line="240" w:lineRule="auto"/>
        <w:rPr>
          <w:rFonts w:ascii="Times New Roman" w:eastAsia="Times New Roman" w:hAnsi="Times New Roman" w:cs="Times New Roman"/>
          <w:i/>
          <w:color w:val="000000"/>
        </w:rPr>
      </w:pPr>
      <w:r w:rsidRPr="00030C62">
        <w:rPr>
          <w:rFonts w:ascii="Times New Roman" w:eastAsia="Times New Roman" w:hAnsi="Times New Roman" w:cs="Times New Roman"/>
          <w:i/>
          <w:color w:val="000000"/>
        </w:rPr>
        <w:t xml:space="preserve">Registruotojas </w:t>
      </w:r>
    </w:p>
    <w:p w14:paraId="6FBB6E59" w14:textId="77777777" w:rsidR="00DF0F3C" w:rsidRPr="00030C62" w:rsidRDefault="00DF0F3C" w:rsidP="00DF0F3C">
      <w:pPr>
        <w:spacing w:after="0" w:line="240" w:lineRule="auto"/>
        <w:rPr>
          <w:rFonts w:ascii="Times New Roman" w:hAnsi="Times New Roman" w:cs="Times New Roman"/>
        </w:rPr>
      </w:pPr>
      <w:proofErr w:type="spellStart"/>
      <w:r w:rsidRPr="00030C62">
        <w:rPr>
          <w:rFonts w:ascii="Times New Roman" w:hAnsi="Times New Roman" w:cs="Times New Roman"/>
        </w:rPr>
        <w:t>Accord</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Healthcare</w:t>
      </w:r>
      <w:proofErr w:type="spellEnd"/>
      <w:r w:rsidRPr="00030C62">
        <w:rPr>
          <w:rFonts w:ascii="Times New Roman" w:hAnsi="Times New Roman" w:cs="Times New Roman"/>
        </w:rPr>
        <w:t xml:space="preserve"> B.V. </w:t>
      </w:r>
    </w:p>
    <w:p w14:paraId="04853982" w14:textId="77777777" w:rsidR="00DF0F3C" w:rsidRPr="00030C62" w:rsidRDefault="00DF0F3C" w:rsidP="00DF0F3C">
      <w:pPr>
        <w:spacing w:after="0" w:line="240" w:lineRule="auto"/>
        <w:rPr>
          <w:rFonts w:ascii="Times New Roman" w:hAnsi="Times New Roman" w:cs="Times New Roman"/>
        </w:rPr>
      </w:pPr>
      <w:proofErr w:type="spellStart"/>
      <w:r w:rsidRPr="00030C62">
        <w:rPr>
          <w:rFonts w:ascii="Times New Roman" w:hAnsi="Times New Roman" w:cs="Times New Roman"/>
        </w:rPr>
        <w:t>Winthontlaan</w:t>
      </w:r>
      <w:proofErr w:type="spellEnd"/>
      <w:r w:rsidRPr="00030C62">
        <w:rPr>
          <w:rFonts w:ascii="Times New Roman" w:hAnsi="Times New Roman" w:cs="Times New Roman"/>
        </w:rPr>
        <w:t xml:space="preserve"> 200 </w:t>
      </w:r>
    </w:p>
    <w:p w14:paraId="05FBD65E" w14:textId="77777777" w:rsidR="00DF0F3C" w:rsidRPr="00030C62" w:rsidRDefault="00DF0F3C" w:rsidP="00DF0F3C">
      <w:pPr>
        <w:spacing w:after="0" w:line="240" w:lineRule="auto"/>
        <w:rPr>
          <w:rFonts w:ascii="Times New Roman" w:hAnsi="Times New Roman" w:cs="Times New Roman"/>
        </w:rPr>
      </w:pPr>
      <w:r w:rsidRPr="00030C62">
        <w:rPr>
          <w:rFonts w:ascii="Times New Roman" w:hAnsi="Times New Roman" w:cs="Times New Roman"/>
        </w:rPr>
        <w:t xml:space="preserve">3526 KV </w:t>
      </w:r>
      <w:proofErr w:type="spellStart"/>
      <w:r w:rsidRPr="00030C62">
        <w:rPr>
          <w:rFonts w:ascii="Times New Roman" w:hAnsi="Times New Roman" w:cs="Times New Roman"/>
        </w:rPr>
        <w:t>Utrecht</w:t>
      </w:r>
      <w:proofErr w:type="spellEnd"/>
      <w:r w:rsidRPr="00030C62">
        <w:rPr>
          <w:rFonts w:ascii="Times New Roman" w:hAnsi="Times New Roman" w:cs="Times New Roman"/>
        </w:rPr>
        <w:t xml:space="preserve"> </w:t>
      </w:r>
    </w:p>
    <w:p w14:paraId="295B9916" w14:textId="77777777" w:rsidR="00DF0F3C" w:rsidRPr="00030C62" w:rsidRDefault="00DF0F3C" w:rsidP="00DF0F3C">
      <w:pPr>
        <w:spacing w:after="0" w:line="240" w:lineRule="auto"/>
        <w:rPr>
          <w:rFonts w:ascii="Times New Roman" w:hAnsi="Times New Roman" w:cs="Times New Roman"/>
        </w:rPr>
      </w:pPr>
      <w:r w:rsidRPr="00030C62">
        <w:rPr>
          <w:rFonts w:ascii="Times New Roman" w:hAnsi="Times New Roman" w:cs="Times New Roman"/>
        </w:rPr>
        <w:t>Nyderlandai</w:t>
      </w:r>
    </w:p>
    <w:p w14:paraId="3A0C98AA" w14:textId="77777777" w:rsidR="00DF0F3C" w:rsidRPr="00030C62" w:rsidRDefault="00DF0F3C" w:rsidP="00DF0F3C">
      <w:pPr>
        <w:tabs>
          <w:tab w:val="left" w:pos="567"/>
        </w:tabs>
        <w:spacing w:after="0" w:line="240" w:lineRule="auto"/>
        <w:rPr>
          <w:rFonts w:ascii="Times New Roman" w:eastAsia="Times New Roman" w:hAnsi="Times New Roman" w:cs="Times New Roman"/>
          <w:bCs/>
          <w:i/>
          <w:color w:val="000000"/>
        </w:rPr>
      </w:pPr>
    </w:p>
    <w:p w14:paraId="10498A07" w14:textId="77777777" w:rsidR="00DF0F3C" w:rsidRPr="00030C62" w:rsidRDefault="00DF0F3C" w:rsidP="00DF0F3C">
      <w:pPr>
        <w:tabs>
          <w:tab w:val="left" w:pos="567"/>
        </w:tabs>
        <w:spacing w:after="0" w:line="240" w:lineRule="auto"/>
        <w:rPr>
          <w:rFonts w:ascii="Times New Roman" w:eastAsia="Times New Roman" w:hAnsi="Times New Roman" w:cs="Times New Roman"/>
          <w:bCs/>
          <w:i/>
          <w:color w:val="000000"/>
        </w:rPr>
      </w:pPr>
      <w:r w:rsidRPr="00030C62">
        <w:rPr>
          <w:rFonts w:ascii="Times New Roman" w:eastAsia="Times New Roman" w:hAnsi="Times New Roman" w:cs="Times New Roman"/>
          <w:bCs/>
          <w:i/>
          <w:color w:val="000000"/>
        </w:rPr>
        <w:t>Gamintojas</w:t>
      </w:r>
    </w:p>
    <w:p w14:paraId="7040E0F8" w14:textId="77777777" w:rsidR="00DF0F3C" w:rsidRPr="00030C62" w:rsidRDefault="00DF0F3C" w:rsidP="00DF0F3C">
      <w:pPr>
        <w:tabs>
          <w:tab w:val="left" w:pos="567"/>
        </w:tabs>
        <w:spacing w:after="0" w:line="240" w:lineRule="auto"/>
        <w:rPr>
          <w:rFonts w:ascii="Times New Roman" w:hAnsi="Times New Roman"/>
        </w:rPr>
      </w:pPr>
      <w:proofErr w:type="spellStart"/>
      <w:r w:rsidRPr="00030C62">
        <w:rPr>
          <w:rFonts w:ascii="Times New Roman" w:hAnsi="Times New Roman"/>
        </w:rPr>
        <w:t>Accord</w:t>
      </w:r>
      <w:proofErr w:type="spellEnd"/>
      <w:r w:rsidRPr="00030C62">
        <w:rPr>
          <w:rFonts w:ascii="Times New Roman" w:hAnsi="Times New Roman"/>
        </w:rPr>
        <w:t xml:space="preserve"> </w:t>
      </w:r>
      <w:proofErr w:type="spellStart"/>
      <w:r w:rsidRPr="00030C62">
        <w:rPr>
          <w:rFonts w:ascii="Times New Roman" w:hAnsi="Times New Roman"/>
        </w:rPr>
        <w:t>Healthcare</w:t>
      </w:r>
      <w:proofErr w:type="spellEnd"/>
      <w:r w:rsidRPr="00030C62">
        <w:rPr>
          <w:rFonts w:ascii="Times New Roman" w:hAnsi="Times New Roman"/>
        </w:rPr>
        <w:t xml:space="preserve"> B.V. </w:t>
      </w:r>
    </w:p>
    <w:p w14:paraId="04036D4E" w14:textId="77777777" w:rsidR="00DF0F3C" w:rsidRPr="00030C62" w:rsidRDefault="00DF0F3C" w:rsidP="00DF0F3C">
      <w:pPr>
        <w:tabs>
          <w:tab w:val="left" w:pos="567"/>
        </w:tabs>
        <w:spacing w:after="0" w:line="240" w:lineRule="auto"/>
        <w:rPr>
          <w:rFonts w:ascii="Times New Roman" w:hAnsi="Times New Roman"/>
        </w:rPr>
      </w:pPr>
      <w:proofErr w:type="spellStart"/>
      <w:r w:rsidRPr="00030C62">
        <w:rPr>
          <w:rFonts w:ascii="Times New Roman" w:hAnsi="Times New Roman"/>
        </w:rPr>
        <w:t>Winthontlaan</w:t>
      </w:r>
      <w:proofErr w:type="spellEnd"/>
      <w:r w:rsidRPr="00030C62">
        <w:rPr>
          <w:rFonts w:ascii="Times New Roman" w:hAnsi="Times New Roman"/>
        </w:rPr>
        <w:t xml:space="preserve"> 200</w:t>
      </w:r>
    </w:p>
    <w:p w14:paraId="1284E955" w14:textId="77777777" w:rsidR="00DF0F3C" w:rsidRPr="00030C62" w:rsidRDefault="00DF0F3C" w:rsidP="00DF0F3C">
      <w:pPr>
        <w:tabs>
          <w:tab w:val="left" w:pos="567"/>
        </w:tabs>
        <w:spacing w:after="0" w:line="240" w:lineRule="auto"/>
        <w:rPr>
          <w:rFonts w:ascii="Times New Roman" w:hAnsi="Times New Roman"/>
        </w:rPr>
      </w:pPr>
      <w:r w:rsidRPr="00030C62">
        <w:rPr>
          <w:rFonts w:ascii="Times New Roman" w:hAnsi="Times New Roman"/>
        </w:rPr>
        <w:t xml:space="preserve">3526 KV </w:t>
      </w:r>
      <w:proofErr w:type="spellStart"/>
      <w:r w:rsidRPr="00030C62">
        <w:rPr>
          <w:rFonts w:ascii="Times New Roman" w:hAnsi="Times New Roman"/>
        </w:rPr>
        <w:t>Utrecht</w:t>
      </w:r>
      <w:proofErr w:type="spellEnd"/>
    </w:p>
    <w:p w14:paraId="0FF82ADD" w14:textId="77777777" w:rsidR="00DF0F3C" w:rsidRPr="00030C62" w:rsidRDefault="00DF0F3C" w:rsidP="00DF0F3C">
      <w:pPr>
        <w:tabs>
          <w:tab w:val="left" w:pos="567"/>
        </w:tabs>
        <w:spacing w:after="0" w:line="240" w:lineRule="auto"/>
        <w:rPr>
          <w:rFonts w:ascii="Times New Roman" w:hAnsi="Times New Roman"/>
        </w:rPr>
      </w:pPr>
      <w:r w:rsidRPr="00030C62">
        <w:rPr>
          <w:rFonts w:ascii="Times New Roman" w:hAnsi="Times New Roman"/>
        </w:rPr>
        <w:t>Nyderlandai</w:t>
      </w:r>
    </w:p>
    <w:p w14:paraId="3E91109D"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5E3736F1"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arba</w:t>
      </w:r>
    </w:p>
    <w:p w14:paraId="0743A893"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
    <w:p w14:paraId="49A6CDE4" w14:textId="77777777" w:rsidR="00DF0F3C" w:rsidRPr="00030C62" w:rsidRDefault="00DF0F3C" w:rsidP="00DF0F3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Accord</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Healthcare</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Polska</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Sp.z</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o.o</w:t>
      </w:r>
      <w:proofErr w:type="spellEnd"/>
      <w:r w:rsidRPr="00030C62">
        <w:rPr>
          <w:rFonts w:ascii="Times New Roman" w:eastAsia="Times New Roman" w:hAnsi="Times New Roman" w:cs="Times New Roman"/>
        </w:rPr>
        <w:t>.,</w:t>
      </w:r>
    </w:p>
    <w:p w14:paraId="1F359067" w14:textId="77777777" w:rsidR="00DF0F3C" w:rsidRDefault="00DF0F3C" w:rsidP="00DF0F3C">
      <w:pPr>
        <w:tabs>
          <w:tab w:val="left" w:pos="567"/>
        </w:tabs>
        <w:spacing w:after="0" w:line="240" w:lineRule="auto"/>
        <w:rPr>
          <w:rFonts w:ascii="Times New Roman" w:eastAsia="Times New Roman" w:hAnsi="Times New Roman" w:cs="Times New Roman"/>
        </w:rPr>
      </w:pPr>
      <w:proofErr w:type="spellStart"/>
      <w:r w:rsidRPr="00030C62">
        <w:rPr>
          <w:rFonts w:ascii="Times New Roman" w:eastAsia="Times New Roman" w:hAnsi="Times New Roman" w:cs="Times New Roman"/>
        </w:rPr>
        <w:t>ul</w:t>
      </w:r>
      <w:proofErr w:type="spellEnd"/>
      <w:r w:rsidRPr="00030C62">
        <w:rPr>
          <w:rFonts w:ascii="Times New Roman" w:eastAsia="Times New Roman" w:hAnsi="Times New Roman" w:cs="Times New Roman"/>
        </w:rPr>
        <w:t xml:space="preserve">. </w:t>
      </w:r>
      <w:proofErr w:type="spellStart"/>
      <w:r w:rsidRPr="00030C62">
        <w:rPr>
          <w:rFonts w:ascii="Times New Roman" w:eastAsia="Times New Roman" w:hAnsi="Times New Roman" w:cs="Times New Roman"/>
        </w:rPr>
        <w:t>Lutomierska</w:t>
      </w:r>
      <w:proofErr w:type="spellEnd"/>
      <w:r w:rsidRPr="00030C62">
        <w:rPr>
          <w:rFonts w:ascii="Times New Roman" w:eastAsia="Times New Roman" w:hAnsi="Times New Roman" w:cs="Times New Roman"/>
        </w:rPr>
        <w:t xml:space="preserve"> 50, 95-200 </w:t>
      </w:r>
      <w:proofErr w:type="spellStart"/>
      <w:r w:rsidRPr="00030C62">
        <w:rPr>
          <w:rFonts w:ascii="Times New Roman" w:eastAsia="Times New Roman" w:hAnsi="Times New Roman" w:cs="Times New Roman"/>
        </w:rPr>
        <w:t>Pabianice</w:t>
      </w:r>
      <w:proofErr w:type="spellEnd"/>
      <w:r w:rsidRPr="00030C62">
        <w:rPr>
          <w:rFonts w:ascii="Times New Roman" w:eastAsia="Times New Roman" w:hAnsi="Times New Roman" w:cs="Times New Roman"/>
        </w:rPr>
        <w:t>, Lenkija</w:t>
      </w:r>
    </w:p>
    <w:p w14:paraId="64F17A76" w14:textId="77777777" w:rsidR="00DF0F3C" w:rsidRDefault="00DF0F3C" w:rsidP="00DF0F3C">
      <w:pPr>
        <w:tabs>
          <w:tab w:val="left" w:pos="567"/>
        </w:tabs>
        <w:spacing w:after="0" w:line="240" w:lineRule="auto"/>
        <w:rPr>
          <w:rFonts w:ascii="Times New Roman" w:eastAsia="Times New Roman" w:hAnsi="Times New Roman" w:cs="Times New Roman"/>
        </w:rPr>
      </w:pPr>
    </w:p>
    <w:p w14:paraId="1EF3DFCE"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Pr>
          <w:rFonts w:ascii="Times New Roman" w:eastAsia="Times New Roman" w:hAnsi="Times New Roman" w:cs="Times New Roman"/>
        </w:rPr>
        <w:t>arba</w:t>
      </w:r>
    </w:p>
    <w:p w14:paraId="0CDD9AA3" w14:textId="77777777" w:rsidR="00DF0F3C" w:rsidRDefault="00DF0F3C" w:rsidP="00DF0F3C">
      <w:pPr>
        <w:numPr>
          <w:ilvl w:val="12"/>
          <w:numId w:val="0"/>
        </w:numPr>
        <w:tabs>
          <w:tab w:val="left" w:pos="567"/>
        </w:tabs>
        <w:spacing w:after="0" w:line="240" w:lineRule="auto"/>
        <w:ind w:right="-2"/>
        <w:jc w:val="both"/>
        <w:outlineLvl w:val="0"/>
        <w:rPr>
          <w:rFonts w:ascii="Times New Roman" w:eastAsia="Times New Roman" w:hAnsi="Times New Roman" w:cs="Times New Roman"/>
        </w:rPr>
      </w:pPr>
    </w:p>
    <w:p w14:paraId="2C82068E" w14:textId="77777777" w:rsidR="00DF0F3C" w:rsidRPr="004B5AA8" w:rsidRDefault="00DF0F3C" w:rsidP="00DF0F3C">
      <w:pPr>
        <w:numPr>
          <w:ilvl w:val="12"/>
          <w:numId w:val="0"/>
        </w:numPr>
        <w:tabs>
          <w:tab w:val="left" w:pos="567"/>
        </w:tabs>
        <w:spacing w:after="0" w:line="240" w:lineRule="auto"/>
        <w:ind w:right="-2"/>
        <w:jc w:val="both"/>
        <w:outlineLvl w:val="0"/>
        <w:rPr>
          <w:rFonts w:ascii="Times New Roman" w:eastAsia="Times New Roman" w:hAnsi="Times New Roman" w:cs="Times New Roman"/>
        </w:rPr>
      </w:pPr>
      <w:r w:rsidRPr="004B5AA8">
        <w:rPr>
          <w:rFonts w:ascii="Times New Roman" w:eastAsia="Times New Roman" w:hAnsi="Times New Roman" w:cs="Times New Roman"/>
        </w:rPr>
        <w:t>LABORATORI FUNDACIÓ DAU</w:t>
      </w:r>
    </w:p>
    <w:p w14:paraId="134236ED" w14:textId="77777777" w:rsidR="00DF0F3C" w:rsidRPr="004B5AA8" w:rsidRDefault="00DF0F3C" w:rsidP="00DF0F3C">
      <w:pPr>
        <w:numPr>
          <w:ilvl w:val="12"/>
          <w:numId w:val="0"/>
        </w:numPr>
        <w:tabs>
          <w:tab w:val="left" w:pos="567"/>
        </w:tabs>
        <w:spacing w:after="0" w:line="240" w:lineRule="auto"/>
        <w:ind w:right="-2"/>
        <w:jc w:val="both"/>
        <w:outlineLvl w:val="0"/>
        <w:rPr>
          <w:rFonts w:ascii="Times New Roman" w:eastAsia="Times New Roman" w:hAnsi="Times New Roman" w:cs="Times New Roman"/>
        </w:rPr>
      </w:pPr>
      <w:r w:rsidRPr="004B5AA8">
        <w:rPr>
          <w:rFonts w:ascii="Times New Roman" w:eastAsia="Times New Roman" w:hAnsi="Times New Roman" w:cs="Times New Roman"/>
        </w:rPr>
        <w:t xml:space="preserve">C/ C, 12-14 </w:t>
      </w:r>
      <w:proofErr w:type="spellStart"/>
      <w:r w:rsidRPr="004B5AA8">
        <w:rPr>
          <w:rFonts w:ascii="Times New Roman" w:eastAsia="Times New Roman" w:hAnsi="Times New Roman" w:cs="Times New Roman"/>
        </w:rPr>
        <w:t>Pol</w:t>
      </w:r>
      <w:proofErr w:type="spellEnd"/>
      <w:r w:rsidRPr="004B5AA8">
        <w:rPr>
          <w:rFonts w:ascii="Times New Roman" w:eastAsia="Times New Roman" w:hAnsi="Times New Roman" w:cs="Times New Roman"/>
        </w:rPr>
        <w:t xml:space="preserve">. </w:t>
      </w:r>
      <w:proofErr w:type="spellStart"/>
      <w:r w:rsidRPr="004B5AA8">
        <w:rPr>
          <w:rFonts w:ascii="Times New Roman" w:eastAsia="Times New Roman" w:hAnsi="Times New Roman" w:cs="Times New Roman"/>
        </w:rPr>
        <w:t>Ind</w:t>
      </w:r>
      <w:proofErr w:type="spellEnd"/>
      <w:r w:rsidRPr="004B5AA8">
        <w:rPr>
          <w:rFonts w:ascii="Times New Roman" w:eastAsia="Times New Roman" w:hAnsi="Times New Roman" w:cs="Times New Roman"/>
        </w:rPr>
        <w:t xml:space="preserve">. Zona </w:t>
      </w:r>
      <w:proofErr w:type="spellStart"/>
      <w:r w:rsidRPr="004B5AA8">
        <w:rPr>
          <w:rFonts w:ascii="Times New Roman" w:eastAsia="Times New Roman" w:hAnsi="Times New Roman" w:cs="Times New Roman"/>
        </w:rPr>
        <w:t>Franca</w:t>
      </w:r>
      <w:proofErr w:type="spellEnd"/>
      <w:r w:rsidRPr="004B5AA8">
        <w:rPr>
          <w:rFonts w:ascii="Times New Roman" w:eastAsia="Times New Roman" w:hAnsi="Times New Roman" w:cs="Times New Roman"/>
        </w:rPr>
        <w:t>,</w:t>
      </w:r>
    </w:p>
    <w:p w14:paraId="6E41E48E" w14:textId="77777777" w:rsidR="00DF0F3C" w:rsidRDefault="00DF0F3C" w:rsidP="00DF0F3C">
      <w:pPr>
        <w:numPr>
          <w:ilvl w:val="12"/>
          <w:numId w:val="0"/>
        </w:numPr>
        <w:tabs>
          <w:tab w:val="left" w:pos="567"/>
        </w:tabs>
        <w:spacing w:after="0" w:line="240" w:lineRule="auto"/>
        <w:ind w:right="-2"/>
        <w:jc w:val="both"/>
        <w:outlineLvl w:val="0"/>
        <w:rPr>
          <w:rFonts w:ascii="Times New Roman" w:eastAsia="Times New Roman" w:hAnsi="Times New Roman" w:cs="Times New Roman"/>
        </w:rPr>
      </w:pPr>
      <w:proofErr w:type="spellStart"/>
      <w:r w:rsidRPr="004B5AA8">
        <w:rPr>
          <w:rFonts w:ascii="Times New Roman" w:eastAsia="Times New Roman" w:hAnsi="Times New Roman" w:cs="Times New Roman"/>
        </w:rPr>
        <w:t>Barcelona</w:t>
      </w:r>
      <w:proofErr w:type="spellEnd"/>
      <w:r w:rsidRPr="004B5AA8">
        <w:rPr>
          <w:rFonts w:ascii="Times New Roman" w:eastAsia="Times New Roman" w:hAnsi="Times New Roman" w:cs="Times New Roman"/>
        </w:rPr>
        <w:t>, 08040</w:t>
      </w:r>
      <w:r>
        <w:rPr>
          <w:rFonts w:ascii="Times New Roman" w:eastAsia="Times New Roman" w:hAnsi="Times New Roman" w:cs="Times New Roman"/>
        </w:rPr>
        <w:t>, Ispanija</w:t>
      </w:r>
    </w:p>
    <w:p w14:paraId="70EA2035" w14:textId="77777777" w:rsidR="00DF0F3C" w:rsidRDefault="00DF0F3C" w:rsidP="00DF0F3C">
      <w:pPr>
        <w:numPr>
          <w:ilvl w:val="12"/>
          <w:numId w:val="0"/>
        </w:numPr>
        <w:tabs>
          <w:tab w:val="left" w:pos="567"/>
        </w:tabs>
        <w:spacing w:after="0" w:line="240" w:lineRule="auto"/>
        <w:ind w:right="-2"/>
        <w:jc w:val="both"/>
        <w:outlineLvl w:val="0"/>
        <w:rPr>
          <w:rFonts w:ascii="Times New Roman" w:eastAsia="Times New Roman" w:hAnsi="Times New Roman" w:cs="Times New Roman"/>
        </w:rPr>
      </w:pPr>
    </w:p>
    <w:p w14:paraId="60E27E93" w14:textId="77777777" w:rsidR="00DF0F3C" w:rsidRPr="00030C62" w:rsidRDefault="00DF0F3C" w:rsidP="00DF0F3C">
      <w:pPr>
        <w:tabs>
          <w:tab w:val="left" w:pos="567"/>
        </w:tabs>
        <w:spacing w:after="0" w:line="240" w:lineRule="auto"/>
        <w:rPr>
          <w:rFonts w:ascii="Times New Roman" w:eastAsia="Times New Roman" w:hAnsi="Times New Roman" w:cs="Times New Roman"/>
        </w:rPr>
      </w:pPr>
      <w:r w:rsidRPr="00030C62">
        <w:rPr>
          <w:rFonts w:ascii="Times New Roman" w:eastAsia="Times New Roman" w:hAnsi="Times New Roman" w:cs="Times New Roman"/>
        </w:rPr>
        <w:t>arba</w:t>
      </w:r>
    </w:p>
    <w:p w14:paraId="6C1EA7D7" w14:textId="77777777" w:rsidR="00DF0F3C" w:rsidRDefault="00DF0F3C" w:rsidP="00DF0F3C">
      <w:pPr>
        <w:numPr>
          <w:ilvl w:val="12"/>
          <w:numId w:val="0"/>
        </w:numPr>
        <w:tabs>
          <w:tab w:val="left" w:pos="567"/>
        </w:tabs>
        <w:spacing w:after="0" w:line="240" w:lineRule="auto"/>
        <w:ind w:right="-2"/>
        <w:jc w:val="both"/>
        <w:outlineLvl w:val="0"/>
        <w:rPr>
          <w:rFonts w:ascii="Times New Roman" w:eastAsia="Times New Roman" w:hAnsi="Times New Roman" w:cs="Times New Roman"/>
        </w:rPr>
      </w:pPr>
    </w:p>
    <w:p w14:paraId="6F19C628" w14:textId="77777777" w:rsidR="00DF0F3C" w:rsidRPr="00907AB5" w:rsidRDefault="00DF0F3C" w:rsidP="00DF0F3C">
      <w:pPr>
        <w:spacing w:after="0" w:line="240" w:lineRule="auto"/>
        <w:jc w:val="both"/>
        <w:rPr>
          <w:rFonts w:ascii="Times New Roman" w:eastAsia="Times New Roman" w:hAnsi="Times New Roman" w:cs="Times New Roman"/>
        </w:rPr>
      </w:pPr>
      <w:proofErr w:type="spellStart"/>
      <w:r w:rsidRPr="00907AB5">
        <w:rPr>
          <w:rFonts w:ascii="Times New Roman" w:eastAsia="Times New Roman" w:hAnsi="Times New Roman" w:cs="Times New Roman"/>
        </w:rPr>
        <w:t>Accord</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Healthcare</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single</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member</w:t>
      </w:r>
      <w:proofErr w:type="spellEnd"/>
      <w:r w:rsidRPr="00907AB5">
        <w:rPr>
          <w:rFonts w:ascii="Times New Roman" w:eastAsia="Times New Roman" w:hAnsi="Times New Roman" w:cs="Times New Roman"/>
        </w:rPr>
        <w:t xml:space="preserve"> S.A.</w:t>
      </w:r>
    </w:p>
    <w:p w14:paraId="4AD3F1D4" w14:textId="77777777" w:rsidR="00DF0F3C" w:rsidRPr="00907AB5" w:rsidRDefault="00DF0F3C" w:rsidP="00DF0F3C">
      <w:pPr>
        <w:spacing w:after="0" w:line="240" w:lineRule="auto"/>
        <w:jc w:val="both"/>
        <w:rPr>
          <w:rFonts w:ascii="Times New Roman" w:eastAsia="Times New Roman" w:hAnsi="Times New Roman" w:cs="Times New Roman"/>
        </w:rPr>
      </w:pPr>
      <w:r w:rsidRPr="00907AB5">
        <w:rPr>
          <w:rFonts w:ascii="Times New Roman" w:eastAsia="Times New Roman" w:hAnsi="Times New Roman" w:cs="Times New Roman"/>
        </w:rPr>
        <w:t xml:space="preserve">64th Km </w:t>
      </w:r>
      <w:proofErr w:type="spellStart"/>
      <w:r w:rsidRPr="00907AB5">
        <w:rPr>
          <w:rFonts w:ascii="Times New Roman" w:eastAsia="Times New Roman" w:hAnsi="Times New Roman" w:cs="Times New Roman"/>
        </w:rPr>
        <w:t>National</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Road</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Athens</w:t>
      </w:r>
      <w:proofErr w:type="spellEnd"/>
      <w:r w:rsidRPr="00907AB5">
        <w:rPr>
          <w:rFonts w:ascii="Times New Roman" w:eastAsia="Times New Roman" w:hAnsi="Times New Roman" w:cs="Times New Roman"/>
        </w:rPr>
        <w:t xml:space="preserve">, </w:t>
      </w:r>
    </w:p>
    <w:p w14:paraId="3FF13140" w14:textId="77777777" w:rsidR="00DF0F3C" w:rsidRPr="00907AB5" w:rsidRDefault="00DF0F3C" w:rsidP="00DF0F3C">
      <w:pPr>
        <w:spacing w:after="0" w:line="240" w:lineRule="auto"/>
        <w:jc w:val="both"/>
        <w:rPr>
          <w:rFonts w:ascii="Times New Roman" w:eastAsia="Times New Roman" w:hAnsi="Times New Roman" w:cs="Times New Roman"/>
        </w:rPr>
      </w:pPr>
      <w:proofErr w:type="spellStart"/>
      <w:r w:rsidRPr="00907AB5">
        <w:rPr>
          <w:rFonts w:ascii="Times New Roman" w:eastAsia="Times New Roman" w:hAnsi="Times New Roman" w:cs="Times New Roman"/>
        </w:rPr>
        <w:t>Lamia</w:t>
      </w:r>
      <w:proofErr w:type="spellEnd"/>
      <w:r w:rsidRPr="00907AB5">
        <w:rPr>
          <w:rFonts w:ascii="Times New Roman" w:eastAsia="Times New Roman" w:hAnsi="Times New Roman" w:cs="Times New Roman"/>
        </w:rPr>
        <w:t xml:space="preserve">, </w:t>
      </w:r>
      <w:proofErr w:type="spellStart"/>
      <w:r w:rsidRPr="00907AB5">
        <w:rPr>
          <w:rFonts w:ascii="Times New Roman" w:eastAsia="Times New Roman" w:hAnsi="Times New Roman" w:cs="Times New Roman"/>
        </w:rPr>
        <w:t>Schimatari</w:t>
      </w:r>
      <w:proofErr w:type="spellEnd"/>
      <w:r w:rsidRPr="00907AB5">
        <w:rPr>
          <w:rFonts w:ascii="Times New Roman" w:eastAsia="Times New Roman" w:hAnsi="Times New Roman" w:cs="Times New Roman"/>
        </w:rPr>
        <w:t xml:space="preserve">, </w:t>
      </w:r>
    </w:p>
    <w:p w14:paraId="22FB38EC" w14:textId="77777777" w:rsidR="00DF0F3C" w:rsidRPr="00030C62" w:rsidRDefault="00DF0F3C" w:rsidP="00DF0F3C">
      <w:pPr>
        <w:numPr>
          <w:ilvl w:val="12"/>
          <w:numId w:val="0"/>
        </w:numPr>
        <w:tabs>
          <w:tab w:val="left" w:pos="567"/>
        </w:tabs>
        <w:spacing w:after="0" w:line="240" w:lineRule="auto"/>
        <w:ind w:right="-2"/>
        <w:jc w:val="both"/>
        <w:outlineLvl w:val="0"/>
        <w:rPr>
          <w:rFonts w:ascii="Times New Roman" w:eastAsia="Times New Roman" w:hAnsi="Times New Roman" w:cs="Times New Roman"/>
        </w:rPr>
      </w:pPr>
      <w:r w:rsidRPr="00907AB5">
        <w:rPr>
          <w:rFonts w:ascii="Times New Roman" w:eastAsia="Times New Roman" w:hAnsi="Times New Roman" w:cs="Times New Roman"/>
        </w:rPr>
        <w:t>32009, Gr</w:t>
      </w:r>
      <w:r>
        <w:rPr>
          <w:rFonts w:ascii="Times New Roman" w:eastAsia="Times New Roman" w:hAnsi="Times New Roman" w:cs="Times New Roman"/>
        </w:rPr>
        <w:t>aikija</w:t>
      </w:r>
    </w:p>
    <w:p w14:paraId="1AC372F4" w14:textId="77777777" w:rsidR="00DF0F3C" w:rsidRPr="00C55F1A" w:rsidRDefault="00DF0F3C" w:rsidP="00DF0F3C">
      <w:pPr>
        <w:numPr>
          <w:ilvl w:val="12"/>
          <w:numId w:val="0"/>
        </w:numPr>
        <w:tabs>
          <w:tab w:val="left" w:pos="567"/>
        </w:tabs>
        <w:spacing w:after="0" w:line="240" w:lineRule="auto"/>
        <w:ind w:right="-2"/>
        <w:rPr>
          <w:rFonts w:ascii="Times New Roman" w:hAnsi="Times New Roman"/>
          <w:b/>
        </w:rPr>
      </w:pPr>
    </w:p>
    <w:p w14:paraId="571DBD7A" w14:textId="77777777" w:rsidR="00DF0F3C" w:rsidRDefault="00DF0F3C" w:rsidP="00DF0F3C">
      <w:pPr>
        <w:numPr>
          <w:ilvl w:val="12"/>
          <w:numId w:val="0"/>
        </w:numPr>
        <w:tabs>
          <w:tab w:val="left" w:pos="567"/>
        </w:tabs>
        <w:spacing w:after="0" w:line="240" w:lineRule="auto"/>
        <w:ind w:right="-2"/>
        <w:rPr>
          <w:rFonts w:ascii="Times New Roman" w:eastAsia="Times New Roman" w:hAnsi="Times New Roman" w:cs="Times New Roman"/>
          <w:snapToGrid w:val="0"/>
          <w:szCs w:val="20"/>
        </w:rPr>
      </w:pPr>
      <w:r w:rsidRPr="00030C62">
        <w:rPr>
          <w:rFonts w:ascii="Times New Roman" w:eastAsia="Times New Roman" w:hAnsi="Times New Roman" w:cs="Times New Roman"/>
          <w:b/>
          <w:snapToGrid w:val="0"/>
          <w:szCs w:val="20"/>
        </w:rPr>
        <w:t xml:space="preserve">Šis vaistas </w:t>
      </w:r>
      <w:r w:rsidRPr="005F1956">
        <w:rPr>
          <w:rFonts w:ascii="Times New Roman" w:eastAsia="Times New Roman" w:hAnsi="Times New Roman" w:cs="Times New Roman"/>
          <w:b/>
          <w:snapToGrid w:val="0"/>
          <w:szCs w:val="20"/>
        </w:rPr>
        <w:t xml:space="preserve">Europos ekonominės erdvės </w:t>
      </w:r>
      <w:r w:rsidRPr="00030C62">
        <w:rPr>
          <w:rFonts w:ascii="Times New Roman" w:eastAsia="Times New Roman" w:hAnsi="Times New Roman" w:cs="Times New Roman"/>
          <w:b/>
          <w:snapToGrid w:val="0"/>
          <w:szCs w:val="20"/>
        </w:rPr>
        <w:t xml:space="preserve">valstybėse narėse </w:t>
      </w:r>
      <w:r w:rsidRPr="005F1956">
        <w:rPr>
          <w:rFonts w:ascii="Times New Roman" w:eastAsia="Times New Roman" w:hAnsi="Times New Roman" w:cs="Times New Roman"/>
          <w:b/>
          <w:snapToGrid w:val="0"/>
          <w:szCs w:val="20"/>
        </w:rPr>
        <w:t>ir Jungtinėje Karalystėje (Šiaurės Airijoje)</w:t>
      </w:r>
      <w:r>
        <w:rPr>
          <w:rFonts w:ascii="Times New Roman" w:eastAsia="Times New Roman" w:hAnsi="Times New Roman" w:cs="Times New Roman"/>
          <w:b/>
          <w:snapToGrid w:val="0"/>
          <w:szCs w:val="20"/>
        </w:rPr>
        <w:t xml:space="preserve"> </w:t>
      </w:r>
      <w:r w:rsidRPr="00030C62">
        <w:rPr>
          <w:rFonts w:ascii="Times New Roman" w:eastAsia="Times New Roman" w:hAnsi="Times New Roman" w:cs="Times New Roman"/>
          <w:b/>
          <w:snapToGrid w:val="0"/>
          <w:szCs w:val="20"/>
        </w:rPr>
        <w:t>registruotas tokiais pavadinimais</w:t>
      </w:r>
      <w:r w:rsidRPr="00030C62">
        <w:rPr>
          <w:rFonts w:ascii="Times New Roman" w:eastAsia="Times New Roman" w:hAnsi="Times New Roman" w:cs="Times New Roman"/>
          <w:snapToGrid w:val="0"/>
          <w:szCs w:val="20"/>
        </w:rPr>
        <w:t>:</w:t>
      </w:r>
    </w:p>
    <w:p w14:paraId="2AFACC0F" w14:textId="77777777" w:rsidR="00DF0F3C" w:rsidRPr="00030C62" w:rsidRDefault="00DF0F3C" w:rsidP="00DF0F3C">
      <w:pPr>
        <w:numPr>
          <w:ilvl w:val="12"/>
          <w:numId w:val="0"/>
        </w:numPr>
        <w:tabs>
          <w:tab w:val="left" w:pos="567"/>
        </w:tabs>
        <w:spacing w:after="0" w:line="240" w:lineRule="auto"/>
        <w:ind w:right="-2"/>
        <w:rPr>
          <w:rFonts w:ascii="Times New Roman" w:eastAsia="Times New Roman" w:hAnsi="Times New Roman" w:cs="Times New Roman"/>
          <w:snapToGrid w:val="0"/>
          <w:szCs w:val="20"/>
        </w:rPr>
      </w:pPr>
    </w:p>
    <w:tbl>
      <w:tblPr>
        <w:tblStyle w:val="Lentelstinklelis"/>
        <w:tblW w:w="0" w:type="auto"/>
        <w:tblLook w:val="04A0" w:firstRow="1" w:lastRow="0" w:firstColumn="1" w:lastColumn="0" w:noHBand="0" w:noVBand="1"/>
      </w:tblPr>
      <w:tblGrid>
        <w:gridCol w:w="1871"/>
        <w:gridCol w:w="7189"/>
      </w:tblGrid>
      <w:tr w:rsidR="00DF0F3C" w:rsidRPr="00030C62" w14:paraId="2229FDE9" w14:textId="77777777" w:rsidTr="007C4052">
        <w:tc>
          <w:tcPr>
            <w:tcW w:w="1980" w:type="dxa"/>
          </w:tcPr>
          <w:p w14:paraId="72733403"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b/>
                <w:snapToGrid w:val="0"/>
              </w:rPr>
            </w:pPr>
            <w:r w:rsidRPr="00030C62">
              <w:rPr>
                <w:rFonts w:ascii="Times New Roman" w:hAnsi="Times New Roman" w:cs="Times New Roman"/>
                <w:b/>
              </w:rPr>
              <w:t xml:space="preserve">Valstybės narės pavadinimas </w:t>
            </w:r>
          </w:p>
        </w:tc>
        <w:tc>
          <w:tcPr>
            <w:tcW w:w="7080" w:type="dxa"/>
          </w:tcPr>
          <w:p w14:paraId="489F4BC1"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b/>
                <w:snapToGrid w:val="0"/>
              </w:rPr>
            </w:pPr>
            <w:r w:rsidRPr="00030C62">
              <w:rPr>
                <w:rFonts w:ascii="Times New Roman" w:hAnsi="Times New Roman" w:cs="Times New Roman"/>
                <w:b/>
              </w:rPr>
              <w:t>Vaisto pavadinimas</w:t>
            </w:r>
          </w:p>
        </w:tc>
      </w:tr>
      <w:tr w:rsidR="00DF0F3C" w:rsidRPr="00030C62" w14:paraId="23F4814F" w14:textId="77777777" w:rsidTr="007C4052">
        <w:trPr>
          <w:trHeight w:val="380"/>
        </w:trPr>
        <w:tc>
          <w:tcPr>
            <w:tcW w:w="0" w:type="auto"/>
          </w:tcPr>
          <w:p w14:paraId="3FFEA278"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Austrija</w:t>
            </w:r>
          </w:p>
        </w:tc>
        <w:tc>
          <w:tcPr>
            <w:tcW w:w="0" w:type="auto"/>
          </w:tcPr>
          <w:p w14:paraId="26ABB2BB"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 mg </w:t>
            </w:r>
            <w:proofErr w:type="spellStart"/>
            <w:r w:rsidRPr="00030C62">
              <w:rPr>
                <w:rFonts w:ascii="Times New Roman" w:hAnsi="Times New Roman"/>
              </w:rPr>
              <w:t>Filmtabletten</w:t>
            </w:r>
            <w:proofErr w:type="spellEnd"/>
          </w:p>
        </w:tc>
      </w:tr>
      <w:tr w:rsidR="00DF0F3C" w:rsidRPr="00030C62" w14:paraId="7719358D" w14:textId="77777777" w:rsidTr="007C4052">
        <w:tc>
          <w:tcPr>
            <w:tcW w:w="0" w:type="auto"/>
          </w:tcPr>
          <w:p w14:paraId="76117136"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Belgija</w:t>
            </w:r>
          </w:p>
        </w:tc>
        <w:tc>
          <w:tcPr>
            <w:tcW w:w="0" w:type="auto"/>
          </w:tcPr>
          <w:p w14:paraId="163129B1"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w:t>
            </w:r>
            <w:proofErr w:type="spellStart"/>
            <w:r w:rsidRPr="00030C62">
              <w:rPr>
                <w:rFonts w:ascii="Times New Roman" w:hAnsi="Times New Roman"/>
              </w:rPr>
              <w:t>Healthcare</w:t>
            </w:r>
            <w:proofErr w:type="spellEnd"/>
            <w:r w:rsidRPr="00030C62">
              <w:rPr>
                <w:rFonts w:ascii="Times New Roman" w:hAnsi="Times New Roman"/>
              </w:rPr>
              <w:t xml:space="preserve"> 500mg, </w:t>
            </w:r>
            <w:proofErr w:type="spellStart"/>
            <w:r w:rsidRPr="00030C62">
              <w:rPr>
                <w:rFonts w:ascii="Times New Roman" w:hAnsi="Times New Roman"/>
              </w:rPr>
              <w:t>comprimés</w:t>
            </w:r>
            <w:proofErr w:type="spellEnd"/>
            <w:r w:rsidRPr="00030C62">
              <w:rPr>
                <w:rFonts w:ascii="Times New Roman" w:hAnsi="Times New Roman"/>
              </w:rPr>
              <w:t xml:space="preserve"> </w:t>
            </w:r>
            <w:proofErr w:type="spellStart"/>
            <w:r w:rsidRPr="00030C62">
              <w:rPr>
                <w:rFonts w:ascii="Times New Roman" w:hAnsi="Times New Roman"/>
              </w:rPr>
              <w:t>pelliculés</w:t>
            </w:r>
            <w:proofErr w:type="spellEnd"/>
          </w:p>
        </w:tc>
      </w:tr>
      <w:tr w:rsidR="00DF0F3C" w:rsidRPr="00030C62" w14:paraId="66604ADE" w14:textId="77777777" w:rsidTr="007C4052">
        <w:tc>
          <w:tcPr>
            <w:tcW w:w="0" w:type="auto"/>
          </w:tcPr>
          <w:p w14:paraId="1D2862A7"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Kipras</w:t>
            </w:r>
          </w:p>
        </w:tc>
        <w:tc>
          <w:tcPr>
            <w:tcW w:w="0" w:type="auto"/>
          </w:tcPr>
          <w:p w14:paraId="315D6108"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olor w:val="000000"/>
              </w:rPr>
              <w:t>Mycophenolate</w:t>
            </w:r>
            <w:proofErr w:type="spellEnd"/>
            <w:r w:rsidRPr="00030C62">
              <w:rPr>
                <w:rFonts w:ascii="Times New Roman" w:hAnsi="Times New Roman"/>
                <w:color w:val="000000"/>
              </w:rPr>
              <w:t xml:space="preserve"> </w:t>
            </w:r>
            <w:proofErr w:type="spellStart"/>
            <w:r w:rsidRPr="00030C62">
              <w:rPr>
                <w:rFonts w:ascii="Times New Roman" w:hAnsi="Times New Roman"/>
                <w:color w:val="000000"/>
              </w:rPr>
              <w:t>Mofetil</w:t>
            </w:r>
            <w:proofErr w:type="spellEnd"/>
            <w:r w:rsidRPr="00030C62">
              <w:rPr>
                <w:rFonts w:ascii="Times New Roman" w:hAnsi="Times New Roman"/>
                <w:color w:val="000000"/>
              </w:rPr>
              <w:t xml:space="preserve"> </w:t>
            </w:r>
            <w:proofErr w:type="spellStart"/>
            <w:r w:rsidRPr="00030C62">
              <w:rPr>
                <w:rFonts w:ascii="Times New Roman" w:hAnsi="Times New Roman"/>
                <w:color w:val="000000"/>
              </w:rPr>
              <w:t>Accord</w:t>
            </w:r>
            <w:proofErr w:type="spellEnd"/>
            <w:r w:rsidRPr="00030C62">
              <w:rPr>
                <w:rFonts w:ascii="Times New Roman" w:hAnsi="Times New Roman"/>
                <w:color w:val="000000"/>
              </w:rPr>
              <w:t xml:space="preserve"> 500 mg </w:t>
            </w:r>
            <w:r w:rsidRPr="00030C62">
              <w:rPr>
                <w:rFonts w:ascii="Times New Roman" w:hAnsi="Times New Roman" w:cs="Times New Roman"/>
                <w:color w:val="000000"/>
              </w:rPr>
              <w:t>επ</w:t>
            </w:r>
            <w:proofErr w:type="spellStart"/>
            <w:r w:rsidRPr="00030C62">
              <w:rPr>
                <w:rFonts w:ascii="Times New Roman" w:hAnsi="Times New Roman" w:cs="Times New Roman"/>
                <w:color w:val="000000"/>
              </w:rPr>
              <w:t>ικ</w:t>
            </w:r>
            <w:proofErr w:type="spellEnd"/>
            <w:r w:rsidRPr="00030C62">
              <w:rPr>
                <w:rFonts w:ascii="Times New Roman" w:hAnsi="Times New Roman" w:cs="Times New Roman"/>
                <w:color w:val="000000"/>
              </w:rPr>
              <w:t>αλυμμένα</w:t>
            </w:r>
            <w:r w:rsidRPr="00030C62">
              <w:rPr>
                <w:rFonts w:ascii="Times New Roman" w:hAnsi="Times New Roman"/>
                <w:color w:val="000000"/>
              </w:rPr>
              <w:t xml:space="preserve"> </w:t>
            </w:r>
            <w:proofErr w:type="spellStart"/>
            <w:r w:rsidRPr="00030C62">
              <w:rPr>
                <w:rFonts w:ascii="Times New Roman" w:hAnsi="Times New Roman" w:cs="Times New Roman"/>
                <w:color w:val="000000"/>
              </w:rPr>
              <w:t>με</w:t>
            </w:r>
            <w:proofErr w:type="spellEnd"/>
            <w:r w:rsidRPr="00030C62">
              <w:rPr>
                <w:rFonts w:ascii="Times New Roman" w:hAnsi="Times New Roman"/>
                <w:color w:val="000000"/>
              </w:rPr>
              <w:t xml:space="preserve"> </w:t>
            </w:r>
            <w:proofErr w:type="spellStart"/>
            <w:r w:rsidRPr="00030C62">
              <w:rPr>
                <w:rFonts w:ascii="Times New Roman" w:hAnsi="Times New Roman" w:cs="Times New Roman"/>
                <w:color w:val="000000"/>
              </w:rPr>
              <w:t>λε</w:t>
            </w:r>
            <w:proofErr w:type="spellEnd"/>
            <w:r w:rsidRPr="00030C62">
              <w:rPr>
                <w:rFonts w:ascii="Times New Roman" w:hAnsi="Times New Roman" w:cs="Times New Roman"/>
                <w:color w:val="000000"/>
              </w:rPr>
              <w:t>πτό</w:t>
            </w:r>
            <w:r w:rsidRPr="00030C62">
              <w:rPr>
                <w:rFonts w:ascii="Times New Roman" w:hAnsi="Times New Roman"/>
                <w:color w:val="000000"/>
              </w:rPr>
              <w:t xml:space="preserve"> </w:t>
            </w:r>
            <w:proofErr w:type="spellStart"/>
            <w:r w:rsidRPr="00030C62">
              <w:rPr>
                <w:rFonts w:ascii="Times New Roman" w:hAnsi="Times New Roman" w:cs="Times New Roman"/>
                <w:color w:val="000000"/>
              </w:rPr>
              <w:t>υμένιο</w:t>
            </w:r>
            <w:r w:rsidRPr="00030C62">
              <w:rPr>
                <w:rFonts w:ascii="Times New Roman" w:hAnsi="Times New Roman"/>
                <w:color w:val="000000"/>
              </w:rPr>
              <w:t>x</w:t>
            </w:r>
            <w:proofErr w:type="spellEnd"/>
            <w:r w:rsidRPr="00030C62">
              <w:rPr>
                <w:rFonts w:ascii="Times New Roman" w:hAnsi="Times New Roman"/>
                <w:color w:val="000000"/>
              </w:rPr>
              <w:t xml:space="preserve"> </w:t>
            </w:r>
            <w:proofErr w:type="spellStart"/>
            <w:r w:rsidRPr="00030C62">
              <w:rPr>
                <w:rFonts w:ascii="Times New Roman" w:hAnsi="Times New Roman" w:cs="Times New Roman"/>
                <w:color w:val="000000"/>
              </w:rPr>
              <w:t>δισκί</w:t>
            </w:r>
            <w:proofErr w:type="spellEnd"/>
            <w:r w:rsidRPr="00030C62">
              <w:rPr>
                <w:rFonts w:ascii="Times New Roman" w:hAnsi="Times New Roman" w:cs="Times New Roman"/>
                <w:color w:val="000000"/>
              </w:rPr>
              <w:t>α</w:t>
            </w:r>
          </w:p>
        </w:tc>
      </w:tr>
      <w:tr w:rsidR="00DF0F3C" w:rsidRPr="00030C62" w14:paraId="7D91975E" w14:textId="77777777" w:rsidTr="007C4052">
        <w:tc>
          <w:tcPr>
            <w:tcW w:w="0" w:type="auto"/>
          </w:tcPr>
          <w:p w14:paraId="1725141F"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Danija</w:t>
            </w:r>
          </w:p>
        </w:tc>
        <w:tc>
          <w:tcPr>
            <w:tcW w:w="0" w:type="auto"/>
          </w:tcPr>
          <w:p w14:paraId="0481AB34"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 mg </w:t>
            </w:r>
            <w:proofErr w:type="spellStart"/>
            <w:r w:rsidRPr="00030C62">
              <w:rPr>
                <w:rFonts w:ascii="Times New Roman" w:hAnsi="Times New Roman"/>
              </w:rPr>
              <w:t>Filmovertrukne</w:t>
            </w:r>
            <w:proofErr w:type="spellEnd"/>
            <w:r w:rsidRPr="00030C62">
              <w:rPr>
                <w:rFonts w:ascii="Times New Roman" w:hAnsi="Times New Roman"/>
              </w:rPr>
              <w:t xml:space="preserve"> </w:t>
            </w:r>
            <w:proofErr w:type="spellStart"/>
            <w:r w:rsidRPr="00030C62">
              <w:rPr>
                <w:rFonts w:ascii="Times New Roman" w:hAnsi="Times New Roman"/>
              </w:rPr>
              <w:t>tabletter</w:t>
            </w:r>
            <w:proofErr w:type="spellEnd"/>
          </w:p>
        </w:tc>
      </w:tr>
      <w:tr w:rsidR="00DF0F3C" w:rsidRPr="00030C62" w14:paraId="219D6DF5" w14:textId="77777777" w:rsidTr="007C4052">
        <w:tc>
          <w:tcPr>
            <w:tcW w:w="0" w:type="auto"/>
          </w:tcPr>
          <w:p w14:paraId="5568FB2A"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Estija</w:t>
            </w:r>
          </w:p>
        </w:tc>
        <w:tc>
          <w:tcPr>
            <w:tcW w:w="0" w:type="auto"/>
          </w:tcPr>
          <w:p w14:paraId="37786A93"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rPr>
              <w:t>õhukese</w:t>
            </w:r>
            <w:proofErr w:type="spellEnd"/>
            <w:r w:rsidRPr="00030C62">
              <w:rPr>
                <w:rFonts w:ascii="Times New Roman" w:hAnsi="Times New Roman"/>
              </w:rPr>
              <w:t xml:space="preserve"> </w:t>
            </w:r>
            <w:proofErr w:type="spellStart"/>
            <w:r w:rsidRPr="00030C62">
              <w:rPr>
                <w:rFonts w:ascii="Times New Roman" w:hAnsi="Times New Roman"/>
              </w:rPr>
              <w:t>polümeerikattega</w:t>
            </w:r>
            <w:proofErr w:type="spellEnd"/>
            <w:r w:rsidRPr="00030C62">
              <w:rPr>
                <w:rFonts w:ascii="Times New Roman" w:hAnsi="Times New Roman"/>
              </w:rPr>
              <w:t xml:space="preserve"> </w:t>
            </w:r>
            <w:proofErr w:type="spellStart"/>
            <w:r w:rsidRPr="00030C62">
              <w:rPr>
                <w:rFonts w:ascii="Times New Roman" w:hAnsi="Times New Roman"/>
              </w:rPr>
              <w:t>tabletid</w:t>
            </w:r>
            <w:proofErr w:type="spellEnd"/>
          </w:p>
        </w:tc>
      </w:tr>
      <w:tr w:rsidR="00DF0F3C" w:rsidRPr="00030C62" w14:paraId="7F8368CE" w14:textId="77777777" w:rsidTr="007C4052">
        <w:tc>
          <w:tcPr>
            <w:tcW w:w="0" w:type="auto"/>
          </w:tcPr>
          <w:p w14:paraId="2F9020B4"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Suomija</w:t>
            </w:r>
          </w:p>
        </w:tc>
        <w:tc>
          <w:tcPr>
            <w:tcW w:w="0" w:type="auto"/>
          </w:tcPr>
          <w:p w14:paraId="474364EB"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cs="Times New Roman"/>
              </w:rPr>
              <w:t>Tabletti</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kalvopäällysteinen</w:t>
            </w:r>
            <w:proofErr w:type="spellEnd"/>
            <w:r w:rsidRPr="00030C62">
              <w:rPr>
                <w:rFonts w:ascii="Times New Roman" w:hAnsi="Times New Roman" w:cs="Times New Roman"/>
              </w:rPr>
              <w:t xml:space="preserve"> / </w:t>
            </w:r>
            <w:proofErr w:type="spellStart"/>
            <w:r w:rsidRPr="00030C62">
              <w:rPr>
                <w:rFonts w:ascii="Times New Roman" w:hAnsi="Times New Roman" w:cs="Times New Roman"/>
              </w:rPr>
              <w:t>Filmdragerade</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tabletter</w:t>
            </w:r>
            <w:proofErr w:type="spellEnd"/>
          </w:p>
        </w:tc>
      </w:tr>
      <w:tr w:rsidR="00DF0F3C" w:rsidRPr="00030C62" w14:paraId="0CA72F35" w14:textId="77777777" w:rsidTr="007C4052">
        <w:tc>
          <w:tcPr>
            <w:tcW w:w="0" w:type="auto"/>
          </w:tcPr>
          <w:p w14:paraId="6F589414"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Prancūzija</w:t>
            </w:r>
          </w:p>
        </w:tc>
        <w:tc>
          <w:tcPr>
            <w:tcW w:w="0" w:type="auto"/>
          </w:tcPr>
          <w:p w14:paraId="3435BD2D"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w:t>
            </w:r>
            <w:proofErr w:type="spellStart"/>
            <w:r w:rsidRPr="00030C62">
              <w:rPr>
                <w:rFonts w:ascii="Times New Roman" w:hAnsi="Times New Roman"/>
              </w:rPr>
              <w:t>healthcare</w:t>
            </w:r>
            <w:proofErr w:type="spellEnd"/>
            <w:r w:rsidRPr="00030C62">
              <w:rPr>
                <w:rFonts w:ascii="Times New Roman" w:hAnsi="Times New Roman"/>
              </w:rPr>
              <w:t xml:space="preserve"> 500mg </w:t>
            </w:r>
            <w:proofErr w:type="spellStart"/>
            <w:r w:rsidRPr="00030C62">
              <w:rPr>
                <w:rFonts w:ascii="Times New Roman" w:hAnsi="Times New Roman"/>
              </w:rPr>
              <w:t>comprimé</w:t>
            </w:r>
            <w:proofErr w:type="spellEnd"/>
            <w:r w:rsidRPr="00030C62">
              <w:rPr>
                <w:rFonts w:ascii="Times New Roman" w:hAnsi="Times New Roman"/>
              </w:rPr>
              <w:t xml:space="preserve"> </w:t>
            </w:r>
            <w:proofErr w:type="spellStart"/>
            <w:r w:rsidRPr="00030C62">
              <w:rPr>
                <w:rFonts w:ascii="Times New Roman" w:hAnsi="Times New Roman"/>
              </w:rPr>
              <w:t>pelliculé</w:t>
            </w:r>
            <w:proofErr w:type="spellEnd"/>
          </w:p>
        </w:tc>
      </w:tr>
      <w:tr w:rsidR="00DF0F3C" w:rsidRPr="00030C62" w14:paraId="2363D0E0" w14:textId="77777777" w:rsidTr="007C4052">
        <w:tc>
          <w:tcPr>
            <w:tcW w:w="0" w:type="auto"/>
          </w:tcPr>
          <w:p w14:paraId="04CABF27"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Vokietija</w:t>
            </w:r>
          </w:p>
        </w:tc>
        <w:tc>
          <w:tcPr>
            <w:tcW w:w="0" w:type="auto"/>
          </w:tcPr>
          <w:p w14:paraId="7113E5CD"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rPr>
              <w:t>Filmtabletten</w:t>
            </w:r>
            <w:proofErr w:type="spellEnd"/>
          </w:p>
        </w:tc>
      </w:tr>
      <w:tr w:rsidR="00DF0F3C" w:rsidRPr="00030C62" w14:paraId="079B40DE" w14:textId="77777777" w:rsidTr="007C4052">
        <w:tc>
          <w:tcPr>
            <w:tcW w:w="0" w:type="auto"/>
          </w:tcPr>
          <w:p w14:paraId="4750EE54"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Graikija</w:t>
            </w:r>
          </w:p>
        </w:tc>
        <w:tc>
          <w:tcPr>
            <w:tcW w:w="0" w:type="auto"/>
          </w:tcPr>
          <w:p w14:paraId="06D3D4E6"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Myfetil</w:t>
            </w:r>
            <w:proofErr w:type="spellEnd"/>
            <w:r w:rsidRPr="00030C62">
              <w:rPr>
                <w:rFonts w:ascii="Times New Roman" w:hAnsi="Times New Roman"/>
              </w:rPr>
              <w:t xml:space="preserve">® 500 mg </w:t>
            </w:r>
            <w:r w:rsidRPr="00030C62">
              <w:rPr>
                <w:rFonts w:ascii="Times New Roman" w:hAnsi="Times New Roman" w:cs="Times New Roman"/>
              </w:rPr>
              <w:t>επ</w:t>
            </w:r>
            <w:proofErr w:type="spellStart"/>
            <w:r w:rsidRPr="00030C62">
              <w:rPr>
                <w:rFonts w:ascii="Times New Roman" w:hAnsi="Times New Roman" w:cs="Times New Roman"/>
              </w:rPr>
              <w:t>ικ</w:t>
            </w:r>
            <w:proofErr w:type="spellEnd"/>
            <w:r w:rsidRPr="00030C62">
              <w:rPr>
                <w:rFonts w:ascii="Times New Roman" w:hAnsi="Times New Roman" w:cs="Times New Roman"/>
              </w:rPr>
              <w:t>αλυ</w:t>
            </w:r>
            <w:r w:rsidRPr="00030C62">
              <w:rPr>
                <w:rFonts w:ascii="Times New Roman" w:hAnsi="Times New Roman"/>
              </w:rPr>
              <w:t>µµ</w:t>
            </w:r>
            <w:r w:rsidRPr="00030C62">
              <w:rPr>
                <w:rFonts w:ascii="Times New Roman" w:hAnsi="Times New Roman" w:cs="Times New Roman"/>
              </w:rPr>
              <w:t>ένα</w:t>
            </w:r>
            <w:r w:rsidRPr="00030C62">
              <w:rPr>
                <w:rFonts w:ascii="Times New Roman" w:hAnsi="Times New Roman"/>
              </w:rPr>
              <w:t xml:space="preserve"> µ</w:t>
            </w:r>
            <w:r w:rsidRPr="00030C62">
              <w:rPr>
                <w:rFonts w:ascii="Times New Roman" w:hAnsi="Times New Roman" w:cs="Times New Roman"/>
              </w:rPr>
              <w:t>ε</w:t>
            </w:r>
            <w:r w:rsidRPr="00030C62">
              <w:rPr>
                <w:rFonts w:ascii="Times New Roman" w:hAnsi="Times New Roman"/>
              </w:rPr>
              <w:t xml:space="preserve"> </w:t>
            </w:r>
            <w:proofErr w:type="spellStart"/>
            <w:r w:rsidRPr="00030C62">
              <w:rPr>
                <w:rFonts w:ascii="Times New Roman" w:hAnsi="Times New Roman" w:cs="Times New Roman"/>
              </w:rPr>
              <w:t>λε</w:t>
            </w:r>
            <w:proofErr w:type="spellEnd"/>
            <w:r w:rsidRPr="00030C62">
              <w:rPr>
                <w:rFonts w:ascii="Times New Roman" w:hAnsi="Times New Roman" w:cs="Times New Roman"/>
              </w:rPr>
              <w:t>πτό</w:t>
            </w:r>
            <w:r w:rsidRPr="00030C62">
              <w:rPr>
                <w:rFonts w:ascii="Times New Roman" w:hAnsi="Times New Roman"/>
              </w:rPr>
              <w:t xml:space="preserve"> </w:t>
            </w:r>
            <w:proofErr w:type="spellStart"/>
            <w:r w:rsidRPr="00030C62">
              <w:rPr>
                <w:rFonts w:ascii="Times New Roman" w:hAnsi="Times New Roman" w:cs="Times New Roman"/>
              </w:rPr>
              <w:t>υ</w:t>
            </w:r>
            <w:r w:rsidRPr="00030C62">
              <w:rPr>
                <w:rFonts w:ascii="Times New Roman" w:hAnsi="Times New Roman"/>
              </w:rPr>
              <w:t>µ</w:t>
            </w:r>
            <w:r w:rsidRPr="00030C62">
              <w:rPr>
                <w:rFonts w:ascii="Times New Roman" w:hAnsi="Times New Roman" w:cs="Times New Roman"/>
              </w:rPr>
              <w:t>ένιο</w:t>
            </w:r>
            <w:proofErr w:type="spellEnd"/>
            <w:r w:rsidRPr="00030C62">
              <w:rPr>
                <w:rFonts w:ascii="Times New Roman" w:hAnsi="Times New Roman"/>
              </w:rPr>
              <w:t xml:space="preserve"> </w:t>
            </w:r>
            <w:proofErr w:type="spellStart"/>
            <w:r w:rsidRPr="00030C62">
              <w:rPr>
                <w:rFonts w:ascii="Times New Roman" w:hAnsi="Times New Roman" w:cs="Times New Roman"/>
              </w:rPr>
              <w:t>δισκί</w:t>
            </w:r>
            <w:proofErr w:type="spellEnd"/>
            <w:r w:rsidRPr="00030C62">
              <w:rPr>
                <w:rFonts w:ascii="Times New Roman" w:hAnsi="Times New Roman" w:cs="Times New Roman"/>
              </w:rPr>
              <w:t>α</w:t>
            </w:r>
          </w:p>
        </w:tc>
      </w:tr>
      <w:tr w:rsidR="00DF0F3C" w:rsidRPr="00030C62" w14:paraId="6D7DF703" w14:textId="77777777" w:rsidTr="007C4052">
        <w:tc>
          <w:tcPr>
            <w:tcW w:w="0" w:type="auto"/>
          </w:tcPr>
          <w:p w14:paraId="6A1438CC"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Airija</w:t>
            </w:r>
          </w:p>
        </w:tc>
        <w:tc>
          <w:tcPr>
            <w:tcW w:w="0" w:type="auto"/>
          </w:tcPr>
          <w:p w14:paraId="24D3D423"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500mg </w:t>
            </w:r>
            <w:proofErr w:type="spellStart"/>
            <w:r w:rsidRPr="00030C62">
              <w:rPr>
                <w:rFonts w:ascii="Times New Roman" w:hAnsi="Times New Roman"/>
              </w:rPr>
              <w:t>film-coated</w:t>
            </w:r>
            <w:proofErr w:type="spellEnd"/>
            <w:r w:rsidRPr="00030C62">
              <w:rPr>
                <w:rFonts w:ascii="Times New Roman" w:hAnsi="Times New Roman"/>
              </w:rPr>
              <w:t xml:space="preserve"> </w:t>
            </w:r>
            <w:proofErr w:type="spellStart"/>
            <w:r w:rsidRPr="00030C62">
              <w:rPr>
                <w:rFonts w:ascii="Times New Roman" w:hAnsi="Times New Roman"/>
              </w:rPr>
              <w:t>Tablets</w:t>
            </w:r>
            <w:proofErr w:type="spellEnd"/>
          </w:p>
        </w:tc>
      </w:tr>
      <w:tr w:rsidR="00DF0F3C" w:rsidRPr="00030C62" w14:paraId="3CA6A4A9" w14:textId="77777777" w:rsidTr="007C4052">
        <w:tc>
          <w:tcPr>
            <w:tcW w:w="0" w:type="auto"/>
          </w:tcPr>
          <w:p w14:paraId="147A260E"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lastRenderedPageBreak/>
              <w:t>Italija</w:t>
            </w:r>
          </w:p>
        </w:tc>
        <w:tc>
          <w:tcPr>
            <w:tcW w:w="0" w:type="auto"/>
          </w:tcPr>
          <w:p w14:paraId="2D129338"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Micofenolato</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mofetile</w:t>
            </w:r>
            <w:proofErr w:type="spellEnd"/>
            <w:r w:rsidRPr="00030C62">
              <w:rPr>
                <w:rFonts w:ascii="Times New Roman" w:hAnsi="Times New Roman" w:cs="Times New Roman"/>
              </w:rPr>
              <w:t xml:space="preserve"> AHCL </w:t>
            </w:r>
            <w:r w:rsidRPr="00030C62">
              <w:rPr>
                <w:rFonts w:ascii="Times New Roman" w:hAnsi="Times New Roman"/>
              </w:rPr>
              <w:t xml:space="preserve">500mg </w:t>
            </w:r>
            <w:proofErr w:type="spellStart"/>
            <w:r w:rsidRPr="00030C62">
              <w:rPr>
                <w:rFonts w:ascii="Times New Roman" w:hAnsi="Times New Roman"/>
              </w:rPr>
              <w:t>compresse</w:t>
            </w:r>
            <w:proofErr w:type="spellEnd"/>
            <w:r w:rsidRPr="00030C62">
              <w:rPr>
                <w:rFonts w:ascii="Times New Roman" w:hAnsi="Times New Roman"/>
              </w:rPr>
              <w:t xml:space="preserve"> </w:t>
            </w:r>
            <w:proofErr w:type="spellStart"/>
            <w:r w:rsidRPr="00030C62">
              <w:rPr>
                <w:rFonts w:ascii="Times New Roman" w:hAnsi="Times New Roman"/>
              </w:rPr>
              <w:t>rivestite</w:t>
            </w:r>
            <w:proofErr w:type="spellEnd"/>
            <w:r w:rsidRPr="00030C62">
              <w:rPr>
                <w:rFonts w:ascii="Times New Roman" w:hAnsi="Times New Roman"/>
              </w:rPr>
              <w:t xml:space="preserve"> </w:t>
            </w:r>
            <w:proofErr w:type="spellStart"/>
            <w:r w:rsidRPr="00030C62">
              <w:rPr>
                <w:rFonts w:ascii="Times New Roman" w:hAnsi="Times New Roman"/>
              </w:rPr>
              <w:t>con</w:t>
            </w:r>
            <w:proofErr w:type="spellEnd"/>
            <w:r w:rsidRPr="00030C62">
              <w:rPr>
                <w:rFonts w:ascii="Times New Roman" w:hAnsi="Times New Roman"/>
              </w:rPr>
              <w:t xml:space="preserve"> </w:t>
            </w:r>
            <w:proofErr w:type="spellStart"/>
            <w:r w:rsidRPr="00030C62">
              <w:rPr>
                <w:rFonts w:ascii="Times New Roman" w:hAnsi="Times New Roman"/>
              </w:rPr>
              <w:t>film</w:t>
            </w:r>
            <w:proofErr w:type="spellEnd"/>
          </w:p>
        </w:tc>
      </w:tr>
      <w:tr w:rsidR="00DF0F3C" w:rsidRPr="00030C62" w14:paraId="7921FC18" w14:textId="77777777" w:rsidTr="007C4052">
        <w:tc>
          <w:tcPr>
            <w:tcW w:w="0" w:type="auto"/>
          </w:tcPr>
          <w:p w14:paraId="6007AEA6"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Latvija</w:t>
            </w:r>
          </w:p>
        </w:tc>
        <w:tc>
          <w:tcPr>
            <w:tcW w:w="0" w:type="auto"/>
          </w:tcPr>
          <w:p w14:paraId="21C40C8B"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Mycophenolate</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w:t>
            </w:r>
            <w:proofErr w:type="spellEnd"/>
            <w:r w:rsidRPr="00030C62">
              <w:rPr>
                <w:rFonts w:ascii="Times New Roman" w:hAnsi="Times New Roman" w:cs="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w:t>
            </w:r>
            <w:r w:rsidRPr="00030C62">
              <w:rPr>
                <w:rFonts w:ascii="Times New Roman" w:hAnsi="Times New Roman" w:cs="Times New Roman"/>
              </w:rPr>
              <w:t xml:space="preserve">500mg </w:t>
            </w:r>
            <w:proofErr w:type="spellStart"/>
            <w:r w:rsidRPr="00030C62">
              <w:rPr>
                <w:rFonts w:ascii="Times New Roman" w:hAnsi="Times New Roman" w:cs="Times New Roman"/>
              </w:rPr>
              <w:t>apvalkotās</w:t>
            </w:r>
            <w:proofErr w:type="spellEnd"/>
            <w:r w:rsidRPr="00030C62">
              <w:rPr>
                <w:rFonts w:ascii="Times New Roman" w:hAnsi="Times New Roman" w:cs="Times New Roman"/>
              </w:rPr>
              <w:t xml:space="preserve"> tabletes</w:t>
            </w:r>
          </w:p>
        </w:tc>
      </w:tr>
      <w:tr w:rsidR="00DF0F3C" w:rsidRPr="00030C62" w14:paraId="662918C1" w14:textId="77777777" w:rsidTr="007C4052">
        <w:tc>
          <w:tcPr>
            <w:tcW w:w="0" w:type="auto"/>
          </w:tcPr>
          <w:p w14:paraId="27D12F7D"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Lietuva</w:t>
            </w:r>
          </w:p>
        </w:tc>
        <w:tc>
          <w:tcPr>
            <w:tcW w:w="0" w:type="auto"/>
          </w:tcPr>
          <w:p w14:paraId="1F17912C"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Mycophenolate</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Accord</w:t>
            </w:r>
            <w:proofErr w:type="spellEnd"/>
            <w:r w:rsidRPr="00030C62">
              <w:rPr>
                <w:rFonts w:ascii="Times New Roman" w:hAnsi="Times New Roman" w:cs="Times New Roman"/>
              </w:rPr>
              <w:t xml:space="preserve"> 500 mg plėvele dengtos tabletės</w:t>
            </w:r>
          </w:p>
        </w:tc>
      </w:tr>
      <w:tr w:rsidR="00DF0F3C" w:rsidRPr="00030C62" w14:paraId="35D34D4C" w14:textId="77777777" w:rsidTr="007C4052">
        <w:tc>
          <w:tcPr>
            <w:tcW w:w="0" w:type="auto"/>
          </w:tcPr>
          <w:p w14:paraId="51A780CC"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Malta</w:t>
            </w:r>
          </w:p>
        </w:tc>
        <w:tc>
          <w:tcPr>
            <w:tcW w:w="0" w:type="auto"/>
          </w:tcPr>
          <w:p w14:paraId="22050666"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Mycophenalate</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Mofetil</w:t>
            </w:r>
            <w:proofErr w:type="spellEnd"/>
            <w:r w:rsidRPr="00030C62">
              <w:rPr>
                <w:rFonts w:ascii="Times New Roman" w:hAnsi="Times New Roman" w:cs="Times New Roman"/>
              </w:rPr>
              <w:t xml:space="preserve"> 500 mg</w:t>
            </w:r>
          </w:p>
        </w:tc>
      </w:tr>
      <w:tr w:rsidR="00DF0F3C" w:rsidRPr="00030C62" w14:paraId="44F0AE57" w14:textId="77777777" w:rsidTr="007C4052">
        <w:tc>
          <w:tcPr>
            <w:tcW w:w="0" w:type="auto"/>
          </w:tcPr>
          <w:p w14:paraId="06493913"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Norvegija</w:t>
            </w:r>
          </w:p>
        </w:tc>
        <w:tc>
          <w:tcPr>
            <w:tcW w:w="0" w:type="auto"/>
          </w:tcPr>
          <w:p w14:paraId="421F46EC"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rPr>
              <w:t>Tablett</w:t>
            </w:r>
            <w:proofErr w:type="spellEnd"/>
            <w:r w:rsidRPr="00030C62">
              <w:rPr>
                <w:rFonts w:ascii="Times New Roman" w:hAnsi="Times New Roman"/>
              </w:rPr>
              <w:t xml:space="preserve">, </w:t>
            </w:r>
            <w:proofErr w:type="spellStart"/>
            <w:r w:rsidRPr="00030C62">
              <w:rPr>
                <w:rFonts w:ascii="Times New Roman" w:hAnsi="Times New Roman"/>
              </w:rPr>
              <w:t>filmdrasjert</w:t>
            </w:r>
            <w:proofErr w:type="spellEnd"/>
          </w:p>
        </w:tc>
      </w:tr>
      <w:tr w:rsidR="00DF0F3C" w:rsidRPr="00030C62" w14:paraId="0E44F733" w14:textId="77777777" w:rsidTr="007C4052">
        <w:tc>
          <w:tcPr>
            <w:tcW w:w="0" w:type="auto"/>
          </w:tcPr>
          <w:p w14:paraId="605D1AF1"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Lenkija</w:t>
            </w:r>
          </w:p>
        </w:tc>
        <w:tc>
          <w:tcPr>
            <w:tcW w:w="0" w:type="auto"/>
          </w:tcPr>
          <w:p w14:paraId="6EDF797F"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cs="Times New Roman"/>
              </w:rPr>
              <w:t>Mycofit</w:t>
            </w:r>
            <w:proofErr w:type="spellEnd"/>
            <w:r w:rsidRPr="00030C62">
              <w:rPr>
                <w:rFonts w:ascii="Times New Roman" w:hAnsi="Times New Roman" w:cs="Times New Roman"/>
              </w:rPr>
              <w:t xml:space="preserve">, 500 mg, </w:t>
            </w:r>
            <w:proofErr w:type="spellStart"/>
            <w:r w:rsidRPr="00030C62">
              <w:rPr>
                <w:rFonts w:ascii="Times New Roman" w:hAnsi="Times New Roman" w:cs="Times New Roman"/>
              </w:rPr>
              <w:t>tabletki</w:t>
            </w:r>
            <w:proofErr w:type="spellEnd"/>
            <w:r w:rsidRPr="00030C62">
              <w:rPr>
                <w:rFonts w:ascii="Times New Roman" w:hAnsi="Times New Roman" w:cs="Times New Roman"/>
              </w:rPr>
              <w:t xml:space="preserve"> </w:t>
            </w:r>
            <w:proofErr w:type="spellStart"/>
            <w:r w:rsidRPr="00030C62">
              <w:rPr>
                <w:rFonts w:ascii="Times New Roman" w:hAnsi="Times New Roman" w:cs="Times New Roman"/>
              </w:rPr>
              <w:t>powlekane</w:t>
            </w:r>
            <w:proofErr w:type="spellEnd"/>
          </w:p>
        </w:tc>
      </w:tr>
      <w:tr w:rsidR="00DF0F3C" w:rsidRPr="00030C62" w14:paraId="45FBDF90" w14:textId="77777777" w:rsidTr="007C4052">
        <w:tc>
          <w:tcPr>
            <w:tcW w:w="0" w:type="auto"/>
          </w:tcPr>
          <w:p w14:paraId="06CC0EF6"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Portugalija</w:t>
            </w:r>
          </w:p>
        </w:tc>
        <w:tc>
          <w:tcPr>
            <w:tcW w:w="0" w:type="auto"/>
          </w:tcPr>
          <w:p w14:paraId="5D66A604"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Micofanolato</w:t>
            </w:r>
            <w:proofErr w:type="spellEnd"/>
            <w:r w:rsidRPr="00030C62">
              <w:rPr>
                <w:rFonts w:ascii="Times New Roman" w:hAnsi="Times New Roman"/>
              </w:rPr>
              <w:t xml:space="preserve"> de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 mg </w:t>
            </w:r>
            <w:proofErr w:type="spellStart"/>
            <w:r w:rsidRPr="00030C62">
              <w:rPr>
                <w:rFonts w:ascii="Times New Roman" w:hAnsi="Times New Roman"/>
              </w:rPr>
              <w:t>comprimidos</w:t>
            </w:r>
            <w:proofErr w:type="spellEnd"/>
            <w:r w:rsidRPr="00030C62">
              <w:rPr>
                <w:rFonts w:ascii="Times New Roman" w:hAnsi="Times New Roman"/>
              </w:rPr>
              <w:t xml:space="preserve"> </w:t>
            </w:r>
            <w:proofErr w:type="spellStart"/>
            <w:r w:rsidRPr="00030C62">
              <w:rPr>
                <w:rFonts w:ascii="Times New Roman" w:hAnsi="Times New Roman"/>
              </w:rPr>
              <w:t>revestidos</w:t>
            </w:r>
            <w:proofErr w:type="spellEnd"/>
            <w:r w:rsidRPr="00030C62">
              <w:rPr>
                <w:rFonts w:ascii="Times New Roman" w:hAnsi="Times New Roman"/>
              </w:rPr>
              <w:t xml:space="preserve"> </w:t>
            </w:r>
            <w:proofErr w:type="spellStart"/>
            <w:r w:rsidRPr="00030C62">
              <w:rPr>
                <w:rFonts w:ascii="Times New Roman" w:hAnsi="Times New Roman"/>
              </w:rPr>
              <w:t>por</w:t>
            </w:r>
            <w:proofErr w:type="spellEnd"/>
            <w:r w:rsidRPr="00030C62">
              <w:rPr>
                <w:rFonts w:ascii="Times New Roman" w:hAnsi="Times New Roman"/>
              </w:rPr>
              <w:t xml:space="preserve"> </w:t>
            </w:r>
            <w:proofErr w:type="spellStart"/>
            <w:r w:rsidRPr="00030C62">
              <w:rPr>
                <w:rFonts w:ascii="Times New Roman" w:hAnsi="Times New Roman"/>
              </w:rPr>
              <w:t>pelicula</w:t>
            </w:r>
            <w:proofErr w:type="spellEnd"/>
            <w:r w:rsidRPr="00030C62">
              <w:rPr>
                <w:rFonts w:ascii="Times New Roman" w:hAnsi="Times New Roman"/>
              </w:rPr>
              <w:t xml:space="preserve">  </w:t>
            </w:r>
          </w:p>
        </w:tc>
      </w:tr>
      <w:tr w:rsidR="00DF0F3C" w:rsidRPr="00030C62" w14:paraId="6C5A2BFB" w14:textId="77777777" w:rsidTr="007C4052">
        <w:tc>
          <w:tcPr>
            <w:tcW w:w="0" w:type="auto"/>
          </w:tcPr>
          <w:p w14:paraId="6ABC77AB"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Ispanija</w:t>
            </w:r>
          </w:p>
        </w:tc>
        <w:tc>
          <w:tcPr>
            <w:tcW w:w="0" w:type="auto"/>
          </w:tcPr>
          <w:p w14:paraId="5B47CB96"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Micofenolato</w:t>
            </w:r>
            <w:proofErr w:type="spellEnd"/>
            <w:r w:rsidRPr="00030C62">
              <w:rPr>
                <w:rFonts w:ascii="Times New Roman" w:hAnsi="Times New Roman"/>
              </w:rPr>
              <w:t xml:space="preserve"> de </w:t>
            </w:r>
            <w:proofErr w:type="spellStart"/>
            <w:r w:rsidRPr="00030C62">
              <w:rPr>
                <w:rFonts w:ascii="Times New Roman" w:hAnsi="Times New Roman"/>
              </w:rPr>
              <w:t>mofetilo</w:t>
            </w:r>
            <w:proofErr w:type="spellEnd"/>
            <w:r w:rsidRPr="00030C62">
              <w:rPr>
                <w:rFonts w:ascii="Times New Roman" w:hAnsi="Times New Roman"/>
              </w:rPr>
              <w:t xml:space="preserve"> STADA 500 mg </w:t>
            </w:r>
            <w:proofErr w:type="spellStart"/>
            <w:r w:rsidRPr="00030C62">
              <w:rPr>
                <w:rFonts w:ascii="Times New Roman" w:hAnsi="Times New Roman"/>
              </w:rPr>
              <w:t>comprimidos</w:t>
            </w:r>
            <w:proofErr w:type="spellEnd"/>
            <w:r w:rsidRPr="00030C62">
              <w:rPr>
                <w:rFonts w:ascii="Times New Roman" w:hAnsi="Times New Roman"/>
              </w:rPr>
              <w:t xml:space="preserve"> </w:t>
            </w:r>
            <w:proofErr w:type="spellStart"/>
            <w:r w:rsidRPr="00030C62">
              <w:rPr>
                <w:rFonts w:ascii="Times New Roman" w:hAnsi="Times New Roman"/>
              </w:rPr>
              <w:t>recubiertos</w:t>
            </w:r>
            <w:proofErr w:type="spellEnd"/>
            <w:r w:rsidRPr="00030C62">
              <w:rPr>
                <w:rFonts w:ascii="Times New Roman" w:hAnsi="Times New Roman"/>
              </w:rPr>
              <w:t xml:space="preserve"> </w:t>
            </w:r>
            <w:proofErr w:type="spellStart"/>
            <w:r w:rsidRPr="00030C62">
              <w:rPr>
                <w:rFonts w:ascii="Times New Roman" w:hAnsi="Times New Roman"/>
              </w:rPr>
              <w:t>con</w:t>
            </w:r>
            <w:proofErr w:type="spellEnd"/>
            <w:r w:rsidRPr="00030C62">
              <w:rPr>
                <w:rFonts w:ascii="Times New Roman" w:hAnsi="Times New Roman"/>
              </w:rPr>
              <w:t xml:space="preserve"> </w:t>
            </w:r>
            <w:proofErr w:type="spellStart"/>
            <w:r w:rsidRPr="00030C62">
              <w:rPr>
                <w:rFonts w:ascii="Times New Roman" w:hAnsi="Times New Roman"/>
              </w:rPr>
              <w:t>película</w:t>
            </w:r>
            <w:proofErr w:type="spellEnd"/>
            <w:r w:rsidRPr="00030C62">
              <w:rPr>
                <w:rFonts w:ascii="Times New Roman" w:hAnsi="Times New Roman"/>
              </w:rPr>
              <w:t xml:space="preserve"> EFG</w:t>
            </w:r>
          </w:p>
        </w:tc>
      </w:tr>
      <w:tr w:rsidR="00DF0F3C" w:rsidRPr="00030C62" w14:paraId="7B2EF6D6" w14:textId="77777777" w:rsidTr="007C4052">
        <w:tc>
          <w:tcPr>
            <w:tcW w:w="0" w:type="auto"/>
          </w:tcPr>
          <w:p w14:paraId="5A562B00"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Švedija</w:t>
            </w:r>
          </w:p>
        </w:tc>
        <w:tc>
          <w:tcPr>
            <w:tcW w:w="0" w:type="auto"/>
          </w:tcPr>
          <w:p w14:paraId="36BC91B7"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 mg </w:t>
            </w:r>
            <w:proofErr w:type="spellStart"/>
            <w:r w:rsidRPr="00030C62">
              <w:rPr>
                <w:rFonts w:ascii="Times New Roman" w:hAnsi="Times New Roman" w:cs="Times New Roman"/>
                <w:color w:val="000000"/>
              </w:rPr>
              <w:t>Filmdragerade</w:t>
            </w:r>
            <w:proofErr w:type="spellEnd"/>
            <w:r w:rsidRPr="00030C62">
              <w:rPr>
                <w:rFonts w:ascii="Times New Roman" w:hAnsi="Times New Roman" w:cs="Times New Roman"/>
                <w:color w:val="000000"/>
              </w:rPr>
              <w:t xml:space="preserve"> </w:t>
            </w:r>
            <w:proofErr w:type="spellStart"/>
            <w:r w:rsidRPr="00030C62">
              <w:rPr>
                <w:rFonts w:ascii="Times New Roman" w:hAnsi="Times New Roman" w:cs="Times New Roman"/>
                <w:color w:val="000000"/>
              </w:rPr>
              <w:t>tabletter</w:t>
            </w:r>
            <w:proofErr w:type="spellEnd"/>
          </w:p>
        </w:tc>
      </w:tr>
      <w:tr w:rsidR="00DF0F3C" w:rsidRPr="00030C62" w14:paraId="6BCBA59A" w14:textId="77777777" w:rsidTr="007C4052">
        <w:tc>
          <w:tcPr>
            <w:tcW w:w="0" w:type="auto"/>
          </w:tcPr>
          <w:p w14:paraId="53C07C62"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sidRPr="00030C62">
              <w:rPr>
                <w:rFonts w:ascii="Times New Roman" w:hAnsi="Times New Roman" w:cs="Times New Roman"/>
              </w:rPr>
              <w:t>Nyderlandai</w:t>
            </w:r>
          </w:p>
        </w:tc>
        <w:tc>
          <w:tcPr>
            <w:tcW w:w="0" w:type="auto"/>
          </w:tcPr>
          <w:p w14:paraId="1A709332"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Mycophenolaat</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w:t>
            </w:r>
            <w:proofErr w:type="spellStart"/>
            <w:r w:rsidRPr="00030C62">
              <w:rPr>
                <w:rFonts w:ascii="Times New Roman" w:hAnsi="Times New Roman"/>
              </w:rPr>
              <w:t>Accord</w:t>
            </w:r>
            <w:proofErr w:type="spellEnd"/>
            <w:r w:rsidRPr="00030C62">
              <w:rPr>
                <w:rFonts w:ascii="Times New Roman" w:hAnsi="Times New Roman"/>
              </w:rPr>
              <w:t xml:space="preserve"> 500mg </w:t>
            </w:r>
            <w:proofErr w:type="spellStart"/>
            <w:r w:rsidRPr="00030C62">
              <w:rPr>
                <w:rFonts w:ascii="Times New Roman" w:hAnsi="Times New Roman"/>
              </w:rPr>
              <w:t>filmomhulde</w:t>
            </w:r>
            <w:proofErr w:type="spellEnd"/>
            <w:r w:rsidRPr="00030C62">
              <w:rPr>
                <w:rFonts w:ascii="Times New Roman" w:hAnsi="Times New Roman"/>
              </w:rPr>
              <w:t xml:space="preserve"> </w:t>
            </w:r>
            <w:proofErr w:type="spellStart"/>
            <w:r w:rsidRPr="00030C62">
              <w:rPr>
                <w:rFonts w:ascii="Times New Roman" w:hAnsi="Times New Roman"/>
              </w:rPr>
              <w:t>tabletten</w:t>
            </w:r>
            <w:proofErr w:type="spellEnd"/>
          </w:p>
        </w:tc>
      </w:tr>
      <w:tr w:rsidR="00DF0F3C" w:rsidRPr="00030C62" w14:paraId="3B70BD30" w14:textId="77777777" w:rsidTr="007C4052">
        <w:tc>
          <w:tcPr>
            <w:tcW w:w="0" w:type="auto"/>
          </w:tcPr>
          <w:p w14:paraId="7E9CE6E0" w14:textId="77777777" w:rsidR="00DF0F3C" w:rsidRDefault="00DF0F3C" w:rsidP="007C4052">
            <w:pPr>
              <w:numPr>
                <w:ilvl w:val="12"/>
                <w:numId w:val="0"/>
              </w:numPr>
              <w:tabs>
                <w:tab w:val="left" w:pos="567"/>
              </w:tabs>
              <w:spacing w:after="0" w:line="240" w:lineRule="auto"/>
              <w:rPr>
                <w:rFonts w:ascii="Times New Roman" w:hAnsi="Times New Roman" w:cs="Times New Roman"/>
              </w:rPr>
            </w:pPr>
            <w:r w:rsidRPr="00030C62">
              <w:rPr>
                <w:rFonts w:ascii="Times New Roman" w:hAnsi="Times New Roman" w:cs="Times New Roman"/>
              </w:rPr>
              <w:t>Jungtinė Karalystė</w:t>
            </w:r>
            <w:r>
              <w:rPr>
                <w:rFonts w:ascii="Times New Roman" w:hAnsi="Times New Roman" w:cs="Times New Roman"/>
              </w:rPr>
              <w:t xml:space="preserve"> </w:t>
            </w:r>
          </w:p>
          <w:p w14:paraId="645208CC"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r>
              <w:rPr>
                <w:rFonts w:ascii="Times New Roman" w:hAnsi="Times New Roman" w:cs="Times New Roman"/>
              </w:rPr>
              <w:t>(Šiaurės Airija)</w:t>
            </w:r>
          </w:p>
        </w:tc>
        <w:tc>
          <w:tcPr>
            <w:tcW w:w="0" w:type="auto"/>
          </w:tcPr>
          <w:p w14:paraId="3A2869D4" w14:textId="77777777" w:rsidR="00DF0F3C" w:rsidRPr="00030C62" w:rsidRDefault="00DF0F3C" w:rsidP="007C4052">
            <w:pPr>
              <w:numPr>
                <w:ilvl w:val="12"/>
                <w:numId w:val="0"/>
              </w:numPr>
              <w:tabs>
                <w:tab w:val="left" w:pos="567"/>
              </w:tabs>
              <w:spacing w:after="0" w:line="240" w:lineRule="auto"/>
              <w:rPr>
                <w:rFonts w:ascii="Times New Roman" w:eastAsia="Times New Roman" w:hAnsi="Times New Roman" w:cs="Times New Roman"/>
                <w:snapToGrid w:val="0"/>
              </w:rPr>
            </w:pPr>
            <w:proofErr w:type="spellStart"/>
            <w:r w:rsidRPr="00030C62">
              <w:rPr>
                <w:rFonts w:ascii="Times New Roman" w:hAnsi="Times New Roman"/>
              </w:rPr>
              <w:t>Mycophenolate</w:t>
            </w:r>
            <w:proofErr w:type="spellEnd"/>
            <w:r w:rsidRPr="00030C62">
              <w:rPr>
                <w:rFonts w:ascii="Times New Roman" w:hAnsi="Times New Roman"/>
              </w:rPr>
              <w:t xml:space="preserve"> </w:t>
            </w:r>
            <w:proofErr w:type="spellStart"/>
            <w:r w:rsidRPr="00030C62">
              <w:rPr>
                <w:rFonts w:ascii="Times New Roman" w:hAnsi="Times New Roman"/>
              </w:rPr>
              <w:t>Mofetil</w:t>
            </w:r>
            <w:proofErr w:type="spellEnd"/>
            <w:r w:rsidRPr="00030C62">
              <w:rPr>
                <w:rFonts w:ascii="Times New Roman" w:hAnsi="Times New Roman"/>
              </w:rPr>
              <w:t xml:space="preserve"> 500mg </w:t>
            </w:r>
            <w:proofErr w:type="spellStart"/>
            <w:r w:rsidRPr="00030C62">
              <w:rPr>
                <w:rFonts w:ascii="Times New Roman" w:hAnsi="Times New Roman"/>
              </w:rPr>
              <w:t>Film</w:t>
            </w:r>
            <w:proofErr w:type="spellEnd"/>
            <w:r w:rsidRPr="00030C62">
              <w:rPr>
                <w:rFonts w:ascii="Times New Roman" w:hAnsi="Times New Roman"/>
              </w:rPr>
              <w:t>–</w:t>
            </w:r>
            <w:proofErr w:type="spellStart"/>
            <w:r w:rsidRPr="00030C62">
              <w:rPr>
                <w:rFonts w:ascii="Times New Roman" w:hAnsi="Times New Roman"/>
              </w:rPr>
              <w:t>coated</w:t>
            </w:r>
            <w:proofErr w:type="spellEnd"/>
            <w:r w:rsidRPr="00030C62">
              <w:rPr>
                <w:rFonts w:ascii="Times New Roman" w:hAnsi="Times New Roman"/>
              </w:rPr>
              <w:t xml:space="preserve"> </w:t>
            </w:r>
            <w:proofErr w:type="spellStart"/>
            <w:r w:rsidRPr="00030C62">
              <w:rPr>
                <w:rFonts w:ascii="Times New Roman" w:hAnsi="Times New Roman"/>
              </w:rPr>
              <w:t>Tablets</w:t>
            </w:r>
            <w:proofErr w:type="spellEnd"/>
          </w:p>
        </w:tc>
      </w:tr>
    </w:tbl>
    <w:p w14:paraId="6F16A5BD" w14:textId="77777777" w:rsidR="00DF0F3C" w:rsidRPr="00030C62" w:rsidRDefault="00DF0F3C" w:rsidP="00DF0F3C">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52E1328E" w14:textId="77777777" w:rsidR="00DF0F3C" w:rsidRPr="00030C62" w:rsidRDefault="00DF0F3C" w:rsidP="00DF0F3C">
      <w:pPr>
        <w:numPr>
          <w:ilvl w:val="12"/>
          <w:numId w:val="0"/>
        </w:numPr>
        <w:tabs>
          <w:tab w:val="left" w:pos="567"/>
        </w:tabs>
        <w:spacing w:after="0" w:line="240" w:lineRule="auto"/>
        <w:ind w:right="-2"/>
        <w:rPr>
          <w:rFonts w:ascii="Times New Roman" w:eastAsia="Times New Roman" w:hAnsi="Times New Roman" w:cs="Times New Roman"/>
          <w:snapToGrid w:val="0"/>
          <w:szCs w:val="20"/>
        </w:rPr>
      </w:pPr>
    </w:p>
    <w:p w14:paraId="245D44D5" w14:textId="77777777" w:rsidR="00DF0F3C" w:rsidRPr="00030C62" w:rsidRDefault="00DF0F3C" w:rsidP="00DF0F3C">
      <w:pPr>
        <w:numPr>
          <w:ilvl w:val="12"/>
          <w:numId w:val="0"/>
        </w:numPr>
        <w:tabs>
          <w:tab w:val="left" w:pos="567"/>
        </w:tabs>
        <w:spacing w:after="0" w:line="240" w:lineRule="auto"/>
        <w:ind w:right="-2"/>
        <w:jc w:val="both"/>
        <w:outlineLvl w:val="0"/>
        <w:rPr>
          <w:rFonts w:ascii="Times New Roman" w:eastAsia="Times New Roman" w:hAnsi="Times New Roman" w:cs="Times New Roman"/>
        </w:rPr>
      </w:pPr>
      <w:r w:rsidRPr="00030C62">
        <w:rPr>
          <w:rFonts w:ascii="Times New Roman" w:eastAsia="Times New Roman" w:hAnsi="Times New Roman" w:cs="Times New Roman"/>
          <w:b/>
          <w:bCs/>
        </w:rPr>
        <w:t xml:space="preserve">Šis pakuotės </w:t>
      </w:r>
      <w:r w:rsidRPr="00030C62">
        <w:rPr>
          <w:rFonts w:ascii="Times New Roman" w:eastAsia="Times New Roman" w:hAnsi="Times New Roman" w:cs="Times New Roman"/>
          <w:b/>
        </w:rPr>
        <w:t>lapelis paskutinį kartą peržiūrėtas</w:t>
      </w:r>
      <w:r>
        <w:rPr>
          <w:rFonts w:ascii="Times New Roman" w:eastAsia="Times New Roman" w:hAnsi="Times New Roman" w:cs="Times New Roman"/>
          <w:b/>
        </w:rPr>
        <w:t xml:space="preserve"> 2026-03-28.</w:t>
      </w:r>
    </w:p>
    <w:p w14:paraId="292671A7" w14:textId="77777777" w:rsidR="00DF0F3C" w:rsidRPr="00030C62" w:rsidRDefault="00DF0F3C" w:rsidP="00DF0F3C">
      <w:pPr>
        <w:numPr>
          <w:ilvl w:val="12"/>
          <w:numId w:val="0"/>
        </w:numPr>
        <w:tabs>
          <w:tab w:val="left" w:pos="567"/>
        </w:tabs>
        <w:spacing w:after="0" w:line="240" w:lineRule="auto"/>
        <w:ind w:right="-2"/>
        <w:jc w:val="both"/>
        <w:rPr>
          <w:rFonts w:ascii="Times New Roman" w:eastAsia="Times New Roman" w:hAnsi="Times New Roman" w:cs="Times New Roman"/>
        </w:rPr>
      </w:pPr>
    </w:p>
    <w:p w14:paraId="42E2D814" w14:textId="77777777" w:rsidR="00DF0F3C" w:rsidRDefault="00DF0F3C" w:rsidP="00DF0F3C">
      <w:pPr>
        <w:rPr>
          <w:rFonts w:ascii="Times New Roman" w:eastAsia="SimSun" w:hAnsi="Times New Roman" w:cs="Times New Roman"/>
          <w:color w:val="0000FF"/>
          <w:u w:val="single"/>
        </w:rPr>
      </w:pPr>
      <w:r w:rsidRPr="00030C62">
        <w:rPr>
          <w:rFonts w:ascii="Times New Roman" w:eastAsia="SimSun" w:hAnsi="Times New Roman" w:cs="Times New Roman"/>
        </w:rPr>
        <w:t>Išsami informacija apie šį vaistą pateikiama Valstybinės vaistų kontrolės tarnybos prie Lietuvos Respublikos sveikatos apsaugos ministerijos tinklalapyje</w:t>
      </w:r>
      <w:r w:rsidRPr="00580553">
        <w:rPr>
          <w:rFonts w:ascii="Times New Roman" w:eastAsia="SimSun" w:hAnsi="Times New Roman" w:cs="Times New Roman"/>
          <w:i/>
        </w:rPr>
        <w:t xml:space="preserve"> </w:t>
      </w:r>
      <w:r w:rsidRPr="00AE22BA">
        <w:rPr>
          <w:rFonts w:ascii="Times New Roman" w:eastAsia="Calibri" w:hAnsi="Times New Roman" w:cs="Times New Roman"/>
          <w:color w:val="0000EE"/>
          <w:u w:val="single"/>
          <w:lang w:eastAsia="lt-LT"/>
        </w:rPr>
        <w:t>https://vvkt.lrv.lt/lt/</w:t>
      </w:r>
      <w:r w:rsidRPr="00AE22BA">
        <w:rPr>
          <w:rFonts w:ascii="Times New Roman" w:eastAsia="Calibri" w:hAnsi="Times New Roman" w:cs="Times New Roman"/>
          <w:lang w:eastAsia="lt-LT"/>
        </w:rPr>
        <w:t>.</w:t>
      </w:r>
    </w:p>
    <w:p w14:paraId="13884AE3" w14:textId="77777777" w:rsidR="00DF0F3C" w:rsidRPr="00030C62" w:rsidRDefault="00DF0F3C" w:rsidP="00DF0F3C"/>
    <w:p w14:paraId="2BA497E1" w14:textId="77777777" w:rsidR="00222FED" w:rsidRDefault="00222FED"/>
    <w:sectPr w:rsidR="00222FED" w:rsidSect="00DF0F3C">
      <w:pgSz w:w="11906" w:h="16838" w:code="9"/>
      <w:pgMar w:top="1134" w:right="1418" w:bottom="1134" w:left="1418" w:header="737" w:footer="73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F2927"/>
    <w:multiLevelType w:val="hybridMultilevel"/>
    <w:tmpl w:val="D70445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256446D"/>
    <w:multiLevelType w:val="hybridMultilevel"/>
    <w:tmpl w:val="F7840BF0"/>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1A7F19"/>
    <w:multiLevelType w:val="hybridMultilevel"/>
    <w:tmpl w:val="657CABB2"/>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0E0DEC"/>
    <w:multiLevelType w:val="hybridMultilevel"/>
    <w:tmpl w:val="7AC8AE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075E33"/>
    <w:multiLevelType w:val="hybridMultilevel"/>
    <w:tmpl w:val="48F2DE72"/>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4214B14"/>
    <w:multiLevelType w:val="hybridMultilevel"/>
    <w:tmpl w:val="9998F718"/>
    <w:lvl w:ilvl="0" w:tplc="04090001">
      <w:start w:val="1"/>
      <w:numFmt w:val="bullet"/>
      <w:lvlText w:val=""/>
      <w:lvlJc w:val="left"/>
      <w:pPr>
        <w:ind w:left="720" w:hanging="360"/>
      </w:pPr>
      <w:rPr>
        <w:rFonts w:ascii="Symbol" w:hAnsi="Symbol" w:hint="default"/>
      </w:rPr>
    </w:lvl>
    <w:lvl w:ilvl="1" w:tplc="E2C89EE8">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BF01739"/>
    <w:multiLevelType w:val="hybridMultilevel"/>
    <w:tmpl w:val="151E6124"/>
    <w:lvl w:ilvl="0" w:tplc="A8C2C7A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E783DB1"/>
    <w:multiLevelType w:val="hybridMultilevel"/>
    <w:tmpl w:val="8C4239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54C48BF"/>
    <w:multiLevelType w:val="hybridMultilevel"/>
    <w:tmpl w:val="192295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9A3917"/>
    <w:multiLevelType w:val="hybridMultilevel"/>
    <w:tmpl w:val="BA2A5C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A6A2F49"/>
    <w:multiLevelType w:val="hybridMultilevel"/>
    <w:tmpl w:val="87EE2C5C"/>
    <w:lvl w:ilvl="0" w:tplc="A8C2C7AA">
      <w:start w:val="1"/>
      <w:numFmt w:val="bullet"/>
      <w:lvlText w:val=""/>
      <w:lvlJc w:val="left"/>
      <w:pPr>
        <w:tabs>
          <w:tab w:val="num" w:pos="1803"/>
        </w:tabs>
        <w:ind w:left="1803" w:hanging="360"/>
      </w:pPr>
      <w:rPr>
        <w:rFonts w:ascii="Symbol" w:hAnsi="Symbol" w:hint="default"/>
      </w:rPr>
    </w:lvl>
    <w:lvl w:ilvl="1" w:tplc="04090003">
      <w:start w:val="1"/>
      <w:numFmt w:val="bullet"/>
      <w:lvlText w:val="o"/>
      <w:lvlJc w:val="left"/>
      <w:pPr>
        <w:tabs>
          <w:tab w:val="num" w:pos="2523"/>
        </w:tabs>
        <w:ind w:left="2523" w:hanging="360"/>
      </w:pPr>
      <w:rPr>
        <w:rFonts w:ascii="Courier New" w:hAnsi="Courier New" w:hint="default"/>
      </w:rPr>
    </w:lvl>
    <w:lvl w:ilvl="2" w:tplc="04090005" w:tentative="1">
      <w:start w:val="1"/>
      <w:numFmt w:val="bullet"/>
      <w:lvlText w:val=""/>
      <w:lvlJc w:val="left"/>
      <w:pPr>
        <w:tabs>
          <w:tab w:val="num" w:pos="3243"/>
        </w:tabs>
        <w:ind w:left="3243" w:hanging="360"/>
      </w:pPr>
      <w:rPr>
        <w:rFonts w:ascii="Wingdings" w:hAnsi="Wingdings" w:hint="default"/>
      </w:rPr>
    </w:lvl>
    <w:lvl w:ilvl="3" w:tplc="04090001" w:tentative="1">
      <w:start w:val="1"/>
      <w:numFmt w:val="bullet"/>
      <w:lvlText w:val=""/>
      <w:lvlJc w:val="left"/>
      <w:pPr>
        <w:tabs>
          <w:tab w:val="num" w:pos="3963"/>
        </w:tabs>
        <w:ind w:left="3963" w:hanging="360"/>
      </w:pPr>
      <w:rPr>
        <w:rFonts w:ascii="Symbol" w:hAnsi="Symbol" w:hint="default"/>
      </w:rPr>
    </w:lvl>
    <w:lvl w:ilvl="4" w:tplc="04090003" w:tentative="1">
      <w:start w:val="1"/>
      <w:numFmt w:val="bullet"/>
      <w:lvlText w:val="o"/>
      <w:lvlJc w:val="left"/>
      <w:pPr>
        <w:tabs>
          <w:tab w:val="num" w:pos="4683"/>
        </w:tabs>
        <w:ind w:left="4683" w:hanging="360"/>
      </w:pPr>
      <w:rPr>
        <w:rFonts w:ascii="Courier New" w:hAnsi="Courier New" w:hint="default"/>
      </w:rPr>
    </w:lvl>
    <w:lvl w:ilvl="5" w:tplc="04090005" w:tentative="1">
      <w:start w:val="1"/>
      <w:numFmt w:val="bullet"/>
      <w:lvlText w:val=""/>
      <w:lvlJc w:val="left"/>
      <w:pPr>
        <w:tabs>
          <w:tab w:val="num" w:pos="5403"/>
        </w:tabs>
        <w:ind w:left="5403" w:hanging="360"/>
      </w:pPr>
      <w:rPr>
        <w:rFonts w:ascii="Wingdings" w:hAnsi="Wingdings" w:hint="default"/>
      </w:rPr>
    </w:lvl>
    <w:lvl w:ilvl="6" w:tplc="04090001" w:tentative="1">
      <w:start w:val="1"/>
      <w:numFmt w:val="bullet"/>
      <w:lvlText w:val=""/>
      <w:lvlJc w:val="left"/>
      <w:pPr>
        <w:tabs>
          <w:tab w:val="num" w:pos="6123"/>
        </w:tabs>
        <w:ind w:left="6123" w:hanging="360"/>
      </w:pPr>
      <w:rPr>
        <w:rFonts w:ascii="Symbol" w:hAnsi="Symbol" w:hint="default"/>
      </w:rPr>
    </w:lvl>
    <w:lvl w:ilvl="7" w:tplc="04090003" w:tentative="1">
      <w:start w:val="1"/>
      <w:numFmt w:val="bullet"/>
      <w:lvlText w:val="o"/>
      <w:lvlJc w:val="left"/>
      <w:pPr>
        <w:tabs>
          <w:tab w:val="num" w:pos="6843"/>
        </w:tabs>
        <w:ind w:left="6843" w:hanging="360"/>
      </w:pPr>
      <w:rPr>
        <w:rFonts w:ascii="Courier New" w:hAnsi="Courier New" w:hint="default"/>
      </w:rPr>
    </w:lvl>
    <w:lvl w:ilvl="8" w:tplc="04090005" w:tentative="1">
      <w:start w:val="1"/>
      <w:numFmt w:val="bullet"/>
      <w:lvlText w:val=""/>
      <w:lvlJc w:val="left"/>
      <w:pPr>
        <w:tabs>
          <w:tab w:val="num" w:pos="7563"/>
        </w:tabs>
        <w:ind w:left="7563" w:hanging="360"/>
      </w:pPr>
      <w:rPr>
        <w:rFonts w:ascii="Wingdings" w:hAnsi="Wingdings" w:hint="default"/>
      </w:rPr>
    </w:lvl>
  </w:abstractNum>
  <w:abstractNum w:abstractNumId="11" w15:restartNumberingAfterBreak="0">
    <w:nsid w:val="74954071"/>
    <w:multiLevelType w:val="hybridMultilevel"/>
    <w:tmpl w:val="E3E2D8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5221131">
    <w:abstractNumId w:val="10"/>
  </w:num>
  <w:num w:numId="2" w16cid:durableId="271328893">
    <w:abstractNumId w:val="2"/>
  </w:num>
  <w:num w:numId="3" w16cid:durableId="1056047293">
    <w:abstractNumId w:val="4"/>
  </w:num>
  <w:num w:numId="4" w16cid:durableId="1890648382">
    <w:abstractNumId w:val="6"/>
  </w:num>
  <w:num w:numId="5" w16cid:durableId="890923010">
    <w:abstractNumId w:val="1"/>
  </w:num>
  <w:num w:numId="6" w16cid:durableId="798302301">
    <w:abstractNumId w:val="9"/>
  </w:num>
  <w:num w:numId="7" w16cid:durableId="263463731">
    <w:abstractNumId w:val="0"/>
  </w:num>
  <w:num w:numId="8" w16cid:durableId="1094941245">
    <w:abstractNumId w:val="11"/>
  </w:num>
  <w:num w:numId="9" w16cid:durableId="1972900658">
    <w:abstractNumId w:val="3"/>
  </w:num>
  <w:num w:numId="10" w16cid:durableId="1413820246">
    <w:abstractNumId w:val="5"/>
  </w:num>
  <w:num w:numId="11" w16cid:durableId="400569460">
    <w:abstractNumId w:val="8"/>
  </w:num>
  <w:num w:numId="12" w16cid:durableId="188601833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F3C"/>
    <w:rsid w:val="00222FED"/>
    <w:rsid w:val="005F173E"/>
    <w:rsid w:val="008B3AD4"/>
    <w:rsid w:val="00984A0A"/>
    <w:rsid w:val="00D047C4"/>
    <w:rsid w:val="00DF0F3C"/>
    <w:rsid w:val="00E05CF6"/>
    <w:rsid w:val="00EC0D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9546E"/>
  <w15:chartTrackingRefBased/>
  <w15:docId w15:val="{6C30D264-2E99-4FE1-AABC-5D9B1F98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kern w:val="2"/>
        <w:sz w:val="22"/>
        <w:szCs w:val="22"/>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F0F3C"/>
    <w:pPr>
      <w:spacing w:after="200" w:line="276" w:lineRule="auto"/>
    </w:pPr>
    <w:rPr>
      <w:rFonts w:asciiTheme="minorHAnsi" w:hAnsiTheme="minorHAnsi" w:cstheme="minorBidi"/>
      <w:kern w:val="0"/>
      <w14:ligatures w14:val="none"/>
    </w:rPr>
  </w:style>
  <w:style w:type="paragraph" w:styleId="Antrat1">
    <w:name w:val="heading 1"/>
    <w:basedOn w:val="prastasis"/>
    <w:next w:val="prastasis"/>
    <w:link w:val="Antrat1Diagrama"/>
    <w:uiPriority w:val="9"/>
    <w:qFormat/>
    <w:rsid w:val="00DF0F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DF0F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DF0F3C"/>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DF0F3C"/>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DF0F3C"/>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DF0F3C"/>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DF0F3C"/>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DF0F3C"/>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DF0F3C"/>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DF0F3C"/>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DF0F3C"/>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DF0F3C"/>
    <w:rPr>
      <w:rFonts w:asciiTheme="minorHAnsi" w:eastAsiaTheme="majorEastAsia" w:hAnsiTheme="minorHAnsi"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DF0F3C"/>
    <w:rPr>
      <w:rFonts w:asciiTheme="minorHAnsi" w:eastAsiaTheme="majorEastAsia" w:hAnsiTheme="minorHAnsi"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DF0F3C"/>
    <w:rPr>
      <w:rFonts w:asciiTheme="minorHAnsi" w:eastAsiaTheme="majorEastAsia" w:hAnsiTheme="minorHAnsi" w:cstheme="majorBidi"/>
      <w:color w:val="0F4761" w:themeColor="accent1" w:themeShade="BF"/>
    </w:rPr>
  </w:style>
  <w:style w:type="character" w:customStyle="1" w:styleId="Antrat6Diagrama">
    <w:name w:val="Antraštė 6 Diagrama"/>
    <w:basedOn w:val="Numatytasispastraiposriftas"/>
    <w:link w:val="Antrat6"/>
    <w:uiPriority w:val="9"/>
    <w:semiHidden/>
    <w:rsid w:val="00DF0F3C"/>
    <w:rPr>
      <w:rFonts w:asciiTheme="minorHAnsi" w:eastAsiaTheme="majorEastAsia" w:hAnsiTheme="minorHAnsi"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DF0F3C"/>
    <w:rPr>
      <w:rFonts w:asciiTheme="minorHAnsi" w:eastAsiaTheme="majorEastAsia" w:hAnsiTheme="minorHAnsi" w:cstheme="majorBidi"/>
      <w:color w:val="595959" w:themeColor="text1" w:themeTint="A6"/>
    </w:rPr>
  </w:style>
  <w:style w:type="character" w:customStyle="1" w:styleId="Antrat8Diagrama">
    <w:name w:val="Antraštė 8 Diagrama"/>
    <w:basedOn w:val="Numatytasispastraiposriftas"/>
    <w:link w:val="Antrat8"/>
    <w:uiPriority w:val="9"/>
    <w:semiHidden/>
    <w:rsid w:val="00DF0F3C"/>
    <w:rPr>
      <w:rFonts w:asciiTheme="minorHAnsi" w:eastAsiaTheme="majorEastAsia" w:hAnsiTheme="minorHAnsi"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DF0F3C"/>
    <w:rPr>
      <w:rFonts w:asciiTheme="minorHAnsi" w:eastAsiaTheme="majorEastAsia" w:hAnsiTheme="minorHAnsi" w:cstheme="majorBidi"/>
      <w:color w:val="272727" w:themeColor="text1" w:themeTint="D8"/>
    </w:rPr>
  </w:style>
  <w:style w:type="paragraph" w:styleId="Pavadinimas">
    <w:name w:val="Title"/>
    <w:basedOn w:val="prastasis"/>
    <w:next w:val="prastasis"/>
    <w:link w:val="PavadinimasDiagrama"/>
    <w:uiPriority w:val="10"/>
    <w:qFormat/>
    <w:rsid w:val="00DF0F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DF0F3C"/>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DF0F3C"/>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DF0F3C"/>
    <w:rPr>
      <w:rFonts w:asciiTheme="minorHAnsi" w:eastAsiaTheme="majorEastAsia" w:hAnsiTheme="minorHAnsi"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DF0F3C"/>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DF0F3C"/>
    <w:rPr>
      <w:i/>
      <w:iCs/>
      <w:color w:val="404040" w:themeColor="text1" w:themeTint="BF"/>
    </w:rPr>
  </w:style>
  <w:style w:type="paragraph" w:styleId="Sraopastraipa">
    <w:name w:val="List Paragraph"/>
    <w:basedOn w:val="prastasis"/>
    <w:uiPriority w:val="34"/>
    <w:qFormat/>
    <w:rsid w:val="00DF0F3C"/>
    <w:pPr>
      <w:ind w:left="720"/>
      <w:contextualSpacing/>
    </w:pPr>
  </w:style>
  <w:style w:type="character" w:styleId="Rykuspabraukimas">
    <w:name w:val="Intense Emphasis"/>
    <w:basedOn w:val="Numatytasispastraiposriftas"/>
    <w:uiPriority w:val="21"/>
    <w:qFormat/>
    <w:rsid w:val="00DF0F3C"/>
    <w:rPr>
      <w:i/>
      <w:iCs/>
      <w:color w:val="0F4761" w:themeColor="accent1" w:themeShade="BF"/>
    </w:rPr>
  </w:style>
  <w:style w:type="paragraph" w:styleId="Iskirtacitata">
    <w:name w:val="Intense Quote"/>
    <w:basedOn w:val="prastasis"/>
    <w:next w:val="prastasis"/>
    <w:link w:val="IskirtacitataDiagrama"/>
    <w:uiPriority w:val="30"/>
    <w:qFormat/>
    <w:rsid w:val="00DF0F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DF0F3C"/>
    <w:rPr>
      <w:i/>
      <w:iCs/>
      <w:color w:val="0F4761" w:themeColor="accent1" w:themeShade="BF"/>
    </w:rPr>
  </w:style>
  <w:style w:type="character" w:styleId="Rykinuoroda">
    <w:name w:val="Intense Reference"/>
    <w:basedOn w:val="Numatytasispastraiposriftas"/>
    <w:uiPriority w:val="32"/>
    <w:qFormat/>
    <w:rsid w:val="00DF0F3C"/>
    <w:rPr>
      <w:b/>
      <w:bCs/>
      <w:smallCaps/>
      <w:color w:val="0F4761" w:themeColor="accent1" w:themeShade="BF"/>
      <w:spacing w:val="5"/>
    </w:rPr>
  </w:style>
  <w:style w:type="table" w:styleId="Lentelstinklelis">
    <w:name w:val="Table Grid"/>
    <w:basedOn w:val="prastojilentel"/>
    <w:uiPriority w:val="59"/>
    <w:unhideWhenUsed/>
    <w:rsid w:val="00DF0F3C"/>
    <w:pPr>
      <w:spacing w:after="0" w:line="240" w:lineRule="auto"/>
    </w:pPr>
    <w:rPr>
      <w:rFonts w:asciiTheme="minorHAnsi" w:hAnsiTheme="minorHAnsi" w:cstheme="minorBid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14867</Words>
  <Characters>8475</Characters>
  <Application>Microsoft Office Word</Application>
  <DocSecurity>0</DocSecurity>
  <Lines>70</Lines>
  <Paragraphs>46</Paragraphs>
  <ScaleCrop>false</ScaleCrop>
  <Company/>
  <LinksUpToDate>false</LinksUpToDate>
  <CharactersWithSpaces>23296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2026-05-07T08:04:00Z</dcterms:created>
  <dcterms:modified xsi:type="dcterms:W3CDTF">2026-05-07T08:05:00Z</dcterms:modified>
</cp:coreProperties>
</file>