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FA07" w14:textId="77777777" w:rsidR="001B47FD" w:rsidRPr="00D12E2A" w:rsidRDefault="001B47FD" w:rsidP="001B47FD">
      <w:pPr>
        <w:tabs>
          <w:tab w:val="left" w:pos="567"/>
        </w:tabs>
        <w:spacing w:after="0" w:line="240" w:lineRule="auto"/>
        <w:jc w:val="center"/>
        <w:rPr>
          <w:rFonts w:ascii="Times New Roman" w:hAnsi="Times New Roman"/>
          <w:b/>
          <w:lang w:val="lt-LT"/>
        </w:rPr>
      </w:pPr>
      <w:r w:rsidRPr="00D12E2A">
        <w:rPr>
          <w:rFonts w:ascii="Times New Roman" w:hAnsi="Times New Roman"/>
          <w:b/>
          <w:lang w:val="lt-LT"/>
        </w:rPr>
        <w:t>Pakuotės lapelis: informacija vartotojui</w:t>
      </w:r>
    </w:p>
    <w:p w14:paraId="0A9AC75F" w14:textId="77777777" w:rsidR="001B47FD" w:rsidRPr="00D12E2A" w:rsidRDefault="001B47FD" w:rsidP="001B47FD">
      <w:pPr>
        <w:tabs>
          <w:tab w:val="left" w:pos="567"/>
        </w:tabs>
        <w:spacing w:after="0" w:line="240" w:lineRule="auto"/>
        <w:rPr>
          <w:rFonts w:ascii="Times New Roman" w:hAnsi="Times New Roman"/>
          <w:b/>
          <w:lang w:val="lt-LT"/>
        </w:rPr>
      </w:pPr>
    </w:p>
    <w:p w14:paraId="6EDF3F68" w14:textId="77777777" w:rsidR="001B47FD" w:rsidRPr="00D12E2A" w:rsidRDefault="001B47FD" w:rsidP="001B47FD">
      <w:pPr>
        <w:tabs>
          <w:tab w:val="left" w:pos="567"/>
        </w:tabs>
        <w:spacing w:after="0" w:line="240" w:lineRule="auto"/>
        <w:jc w:val="center"/>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50 mg dengtos tabletės</w:t>
      </w:r>
    </w:p>
    <w:p w14:paraId="059065F5" w14:textId="77777777" w:rsidR="001B47FD" w:rsidRPr="00D12E2A" w:rsidRDefault="001B47FD" w:rsidP="001B47FD">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s</w:t>
      </w:r>
      <w:r w:rsidRPr="00D12E2A">
        <w:rPr>
          <w:rFonts w:ascii="Times New Roman" w:hAnsi="Times New Roman"/>
          <w:lang w:val="lt-LT"/>
        </w:rPr>
        <w:t>umatriptanas</w:t>
      </w:r>
      <w:proofErr w:type="spellEnd"/>
    </w:p>
    <w:p w14:paraId="0FA40E25" w14:textId="77777777" w:rsidR="001B47FD" w:rsidRPr="00D12E2A" w:rsidRDefault="001B47FD" w:rsidP="001B47FD">
      <w:pPr>
        <w:tabs>
          <w:tab w:val="left" w:pos="567"/>
        </w:tabs>
        <w:spacing w:after="0" w:line="240" w:lineRule="auto"/>
        <w:rPr>
          <w:rFonts w:ascii="Times New Roman" w:hAnsi="Times New Roman"/>
          <w:lang w:val="lt-LT"/>
        </w:rPr>
      </w:pPr>
    </w:p>
    <w:p w14:paraId="23BF6661" w14:textId="77777777" w:rsidR="001B47FD"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Atidžiai perskaitykite visą šį lapelį, prieš pradėdami vartoti vaistą, nes jame pateikiama Jums svarbi informacija.</w:t>
      </w:r>
    </w:p>
    <w:p w14:paraId="00C74EEA" w14:textId="77777777" w:rsidR="001B47FD" w:rsidRPr="00234424" w:rsidRDefault="001B47FD" w:rsidP="001B47FD">
      <w:pPr>
        <w:tabs>
          <w:tab w:val="left" w:pos="567"/>
        </w:tabs>
        <w:spacing w:after="0" w:line="240" w:lineRule="auto"/>
        <w:rPr>
          <w:rFonts w:ascii="Times New Roman" w:hAnsi="Times New Roman"/>
          <w:lang w:val="lt-LT"/>
        </w:rPr>
      </w:pPr>
      <w:r w:rsidRPr="00234424">
        <w:rPr>
          <w:rFonts w:ascii="Times New Roman" w:hAnsi="Times New Roman"/>
          <w:lang w:val="lt-LT"/>
        </w:rPr>
        <w:t>Visada vartokite šį vaistą tiksliai kaip aprašyta šiame lapelyje arba kaip nurodė gydytojas arba vaistininkas.</w:t>
      </w:r>
    </w:p>
    <w:p w14:paraId="792B18E8"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Neišmeskite šio lapelio, nes vėl gali prireikti jį perskaityti.</w:t>
      </w:r>
    </w:p>
    <w:p w14:paraId="05677B71"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066B05">
        <w:rPr>
          <w:rFonts w:ascii="Times New Roman" w:hAnsi="Times New Roman"/>
          <w:lang w:val="lt-LT"/>
        </w:rPr>
        <w:t>Jeigu norite sužinoti daugiau arba pasitarti, kreipkitės į vaistininką.</w:t>
      </w:r>
    </w:p>
    <w:p w14:paraId="6DF74024" w14:textId="77777777" w:rsidR="001B47FD"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Jeigu pasireiškė šalutinis poveikis (net jeigu jis šiame lapelyje nenurodytas), kreipkitės į gydytoją arba vaistininką.</w:t>
      </w:r>
      <w:r w:rsidRPr="00066B05">
        <w:rPr>
          <w:lang w:val="lt-LT"/>
        </w:rPr>
        <w:t xml:space="preserve"> </w:t>
      </w:r>
      <w:r w:rsidRPr="00066B05">
        <w:rPr>
          <w:rFonts w:ascii="Times New Roman" w:hAnsi="Times New Roman"/>
          <w:lang w:val="lt-LT"/>
        </w:rPr>
        <w:t>Žr. 4 skyrių.</w:t>
      </w:r>
    </w:p>
    <w:p w14:paraId="416497B8"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234424">
        <w:rPr>
          <w:rFonts w:ascii="Times New Roman" w:hAnsi="Times New Roman"/>
          <w:lang w:val="lt-LT"/>
        </w:rPr>
        <w:t>-</w:t>
      </w:r>
      <w:r w:rsidRPr="00234424">
        <w:rPr>
          <w:rFonts w:ascii="Times New Roman" w:hAnsi="Times New Roman"/>
          <w:lang w:val="lt-LT"/>
        </w:rPr>
        <w:tab/>
      </w:r>
      <w:r>
        <w:rPr>
          <w:rFonts w:ascii="Times New Roman" w:hAnsi="Times New Roman"/>
          <w:lang w:val="lt-LT"/>
        </w:rPr>
        <w:t xml:space="preserve">Jeigu </w:t>
      </w:r>
      <w:r w:rsidRPr="00066B05">
        <w:rPr>
          <w:rFonts w:ascii="Times New Roman" w:hAnsi="Times New Roman"/>
          <w:lang w:val="lt-LT"/>
        </w:rPr>
        <w:t>Jūsų savijauta nepagerėjo arba net pablogėjo, kreipkitės į gydytoją.</w:t>
      </w:r>
    </w:p>
    <w:p w14:paraId="4B1D4463" w14:textId="77777777" w:rsidR="001B47FD" w:rsidRPr="00D12E2A" w:rsidRDefault="001B47FD" w:rsidP="001B47FD">
      <w:pPr>
        <w:tabs>
          <w:tab w:val="left" w:pos="567"/>
        </w:tabs>
        <w:spacing w:after="0" w:line="240" w:lineRule="auto"/>
        <w:rPr>
          <w:rFonts w:ascii="Times New Roman" w:hAnsi="Times New Roman"/>
          <w:lang w:val="lt-LT"/>
        </w:rPr>
      </w:pPr>
    </w:p>
    <w:p w14:paraId="3CD55BF0"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Apie ką rašoma šiame lapelyje?</w:t>
      </w:r>
    </w:p>
    <w:p w14:paraId="6034D516" w14:textId="77777777" w:rsidR="001B47FD" w:rsidRPr="00D12E2A" w:rsidRDefault="001B47FD" w:rsidP="001B47FD">
      <w:pPr>
        <w:tabs>
          <w:tab w:val="left" w:pos="567"/>
        </w:tabs>
        <w:spacing w:after="0" w:line="240" w:lineRule="auto"/>
        <w:rPr>
          <w:rFonts w:ascii="Times New Roman" w:hAnsi="Times New Roman"/>
          <w:b/>
          <w:lang w:val="lt-LT"/>
        </w:rPr>
      </w:pPr>
    </w:p>
    <w:p w14:paraId="65DF9118"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1.</w:t>
      </w:r>
      <w:r w:rsidRPr="00D12E2A">
        <w:rPr>
          <w:rFonts w:ascii="Times New Roman" w:hAnsi="Times New Roman"/>
          <w:lang w:val="lt-LT"/>
        </w:rPr>
        <w:tab/>
        <w:t xml:space="preserve">Kas yra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kam jis vartojamas</w:t>
      </w:r>
    </w:p>
    <w:p w14:paraId="4CCE3955"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2.</w:t>
      </w:r>
      <w:r w:rsidRPr="00D12E2A">
        <w:rPr>
          <w:rFonts w:ascii="Times New Roman" w:hAnsi="Times New Roman"/>
          <w:lang w:val="lt-LT"/>
        </w:rPr>
        <w:tab/>
        <w:t xml:space="preserve">Kas žinotina prieš vartojant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1E7A5623"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3.</w:t>
      </w:r>
      <w:r w:rsidRPr="00D12E2A">
        <w:rPr>
          <w:rFonts w:ascii="Times New Roman" w:hAnsi="Times New Roman"/>
          <w:lang w:val="lt-LT"/>
        </w:rPr>
        <w:tab/>
        <w:t xml:space="preserve">Kaip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5647318A"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4.</w:t>
      </w:r>
      <w:r w:rsidRPr="00D12E2A">
        <w:rPr>
          <w:rFonts w:ascii="Times New Roman" w:hAnsi="Times New Roman"/>
          <w:lang w:val="lt-LT"/>
        </w:rPr>
        <w:tab/>
        <w:t>Galimas šalutinis poveikis</w:t>
      </w:r>
    </w:p>
    <w:p w14:paraId="04445726"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5.</w:t>
      </w:r>
      <w:r w:rsidRPr="00D12E2A">
        <w:rPr>
          <w:rFonts w:ascii="Times New Roman" w:hAnsi="Times New Roman"/>
          <w:lang w:val="lt-LT"/>
        </w:rPr>
        <w:tab/>
        <w:t xml:space="preserve">Kaip laikyti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4CD00261"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6.</w:t>
      </w:r>
      <w:r w:rsidRPr="00D12E2A">
        <w:rPr>
          <w:rFonts w:ascii="Times New Roman" w:hAnsi="Times New Roman"/>
          <w:lang w:val="lt-LT"/>
        </w:rPr>
        <w:tab/>
        <w:t>Pakuotės turinys ir kita informacija</w:t>
      </w:r>
    </w:p>
    <w:p w14:paraId="62F81835" w14:textId="77777777" w:rsidR="001B47FD" w:rsidRPr="00D12E2A" w:rsidRDefault="001B47FD" w:rsidP="001B47FD">
      <w:pPr>
        <w:tabs>
          <w:tab w:val="left" w:pos="567"/>
        </w:tabs>
        <w:spacing w:after="0" w:line="240" w:lineRule="auto"/>
        <w:rPr>
          <w:rFonts w:ascii="Times New Roman" w:hAnsi="Times New Roman"/>
          <w:lang w:val="lt-LT"/>
        </w:rPr>
      </w:pPr>
    </w:p>
    <w:p w14:paraId="62C58258" w14:textId="77777777" w:rsidR="001B47FD" w:rsidRPr="00D12E2A" w:rsidRDefault="001B47FD" w:rsidP="001B47FD">
      <w:pPr>
        <w:tabs>
          <w:tab w:val="left" w:pos="567"/>
        </w:tabs>
        <w:spacing w:after="0" w:line="240" w:lineRule="auto"/>
        <w:rPr>
          <w:rFonts w:ascii="Times New Roman" w:hAnsi="Times New Roman"/>
          <w:lang w:val="lt-LT"/>
        </w:rPr>
      </w:pPr>
    </w:p>
    <w:p w14:paraId="4E2642AF" w14:textId="77777777" w:rsidR="001B47FD" w:rsidRPr="00D12E2A" w:rsidRDefault="001B47FD" w:rsidP="001B47FD">
      <w:pPr>
        <w:tabs>
          <w:tab w:val="left" w:pos="567"/>
        </w:tabs>
        <w:spacing w:after="0" w:line="240" w:lineRule="auto"/>
        <w:rPr>
          <w:rFonts w:ascii="Times New Roman" w:hAnsi="Times New Roman"/>
          <w:b/>
          <w:lang w:val="lt-LT"/>
        </w:rPr>
      </w:pPr>
      <w:bookmarkStart w:id="0" w:name="_Toc129243139"/>
      <w:bookmarkStart w:id="1" w:name="_Toc129243264"/>
      <w:r w:rsidRPr="00D12E2A">
        <w:rPr>
          <w:rFonts w:ascii="Times New Roman" w:hAnsi="Times New Roman"/>
          <w:b/>
          <w:lang w:val="lt-LT"/>
        </w:rPr>
        <w:t>1.</w:t>
      </w:r>
      <w:r w:rsidRPr="00D12E2A">
        <w:rPr>
          <w:rFonts w:ascii="Times New Roman" w:hAnsi="Times New Roman"/>
          <w:b/>
          <w:lang w:val="lt-LT"/>
        </w:rPr>
        <w:tab/>
      </w:r>
      <w:bookmarkEnd w:id="0"/>
      <w:bookmarkEnd w:id="1"/>
      <w:r w:rsidRPr="00D12E2A">
        <w:rPr>
          <w:rFonts w:ascii="Times New Roman" w:hAnsi="Times New Roman"/>
          <w:b/>
          <w:lang w:val="lt-LT"/>
        </w:rPr>
        <w:t xml:space="preserve">Kas yra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ir kam jis vartojamas</w:t>
      </w:r>
    </w:p>
    <w:p w14:paraId="2CD90FD0" w14:textId="77777777" w:rsidR="001B47FD" w:rsidRPr="00D12E2A" w:rsidRDefault="001B47FD" w:rsidP="001B47FD">
      <w:pPr>
        <w:tabs>
          <w:tab w:val="left" w:pos="567"/>
        </w:tabs>
        <w:spacing w:after="0" w:line="240" w:lineRule="auto"/>
        <w:rPr>
          <w:rFonts w:ascii="Times New Roman" w:hAnsi="Times New Roman"/>
          <w:lang w:val="lt-LT"/>
        </w:rPr>
      </w:pPr>
    </w:p>
    <w:p w14:paraId="1E40690B" w14:textId="77777777" w:rsidR="001B47FD" w:rsidRDefault="001B47FD" w:rsidP="001B47FD">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priklauso vaistų grupei, kuri vadinama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w:t>
      </w:r>
      <w:r w:rsidRPr="006C003C">
        <w:rPr>
          <w:rFonts w:ascii="Times New Roman" w:hAnsi="Times New Roman"/>
          <w:lang w:val="lt-LT"/>
        </w:rPr>
        <w:t xml:space="preserve">(5-HT1) </w:t>
      </w:r>
      <w:r w:rsidRPr="00D12E2A">
        <w:rPr>
          <w:rFonts w:ascii="Times New Roman" w:hAnsi="Times New Roman"/>
          <w:lang w:val="lt-LT"/>
        </w:rPr>
        <w:t xml:space="preserve">receptorių </w:t>
      </w:r>
      <w:proofErr w:type="spellStart"/>
      <w:r w:rsidRPr="00D12E2A">
        <w:rPr>
          <w:rFonts w:ascii="Times New Roman" w:hAnsi="Times New Roman"/>
          <w:lang w:val="lt-LT"/>
        </w:rPr>
        <w:t>agonistais</w:t>
      </w:r>
      <w:proofErr w:type="spellEnd"/>
      <w:r w:rsidRPr="00D12E2A">
        <w:rPr>
          <w:rFonts w:ascii="Times New Roman" w:hAnsi="Times New Roman"/>
          <w:lang w:val="lt-LT"/>
        </w:rPr>
        <w:t>.</w:t>
      </w:r>
    </w:p>
    <w:p w14:paraId="280A939A" w14:textId="77777777" w:rsidR="001B47FD" w:rsidRPr="00D12E2A" w:rsidRDefault="001B47FD" w:rsidP="001B47FD">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gydomas migrenos priepuolis, pasireiškiantis su aura (įspėjamieji pojūčiai, tarp kurių paprastai būna iškraipymų, pvz., šviesos žybčiojimas, zigzaginės linijos, žvaigždės arba bangos) arba be jos.</w:t>
      </w:r>
    </w:p>
    <w:p w14:paraId="38CD5529" w14:textId="77777777" w:rsidR="001B47FD" w:rsidRPr="00D12E2A" w:rsidRDefault="001B47FD" w:rsidP="001B47FD">
      <w:pPr>
        <w:tabs>
          <w:tab w:val="left" w:pos="567"/>
        </w:tabs>
        <w:spacing w:after="0" w:line="240" w:lineRule="auto"/>
        <w:rPr>
          <w:rFonts w:ascii="Times New Roman" w:hAnsi="Times New Roman"/>
          <w:lang w:val="lt-LT"/>
        </w:rPr>
      </w:pPr>
    </w:p>
    <w:p w14:paraId="3848D40C"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Manoma, kad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 sukelia tam tikrų kraujagyslių išsiplėtimas.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šias kraujagysles sutraukia, todėl lengvina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w:t>
      </w:r>
      <w:r w:rsidRPr="004712EF">
        <w:rPr>
          <w:lang w:val="lt-LT"/>
        </w:rPr>
        <w:t xml:space="preserve"> </w:t>
      </w:r>
      <w:r w:rsidRPr="004712EF">
        <w:rPr>
          <w:rFonts w:ascii="Times New Roman" w:hAnsi="Times New Roman"/>
          <w:lang w:val="lt-LT"/>
        </w:rPr>
        <w:t xml:space="preserve">ir </w:t>
      </w:r>
      <w:r w:rsidRPr="006C003C">
        <w:rPr>
          <w:rFonts w:ascii="Times New Roman" w:hAnsi="Times New Roman"/>
          <w:lang w:val="lt-LT"/>
        </w:rPr>
        <w:t>kitus susijusius simptomus: pykinimą ir vėmimą, jautrumą šviesai ir garsui</w:t>
      </w:r>
      <w:r w:rsidRPr="00D12E2A">
        <w:rPr>
          <w:rFonts w:ascii="Times New Roman" w:hAnsi="Times New Roman"/>
          <w:lang w:val="lt-LT"/>
        </w:rPr>
        <w:t xml:space="preserve">. </w:t>
      </w:r>
    </w:p>
    <w:p w14:paraId="5CFB9524" w14:textId="77777777" w:rsidR="001B47FD" w:rsidRDefault="001B47FD" w:rsidP="001B47FD">
      <w:pPr>
        <w:tabs>
          <w:tab w:val="left" w:pos="567"/>
        </w:tabs>
        <w:spacing w:after="0" w:line="240" w:lineRule="auto"/>
        <w:rPr>
          <w:rFonts w:ascii="Times New Roman" w:hAnsi="Times New Roman"/>
          <w:lang w:val="lt-LT"/>
        </w:rPr>
      </w:pPr>
    </w:p>
    <w:p w14:paraId="3A957C8A" w14:textId="77777777" w:rsidR="001B47FD" w:rsidRDefault="001B47FD" w:rsidP="001B47FD">
      <w:pPr>
        <w:tabs>
          <w:tab w:val="left" w:pos="567"/>
        </w:tabs>
        <w:spacing w:after="0" w:line="240" w:lineRule="auto"/>
        <w:rPr>
          <w:rFonts w:ascii="Times New Roman" w:hAnsi="Times New Roman"/>
          <w:lang w:val="lt-LT"/>
        </w:rPr>
      </w:pPr>
      <w:r w:rsidRPr="00234424">
        <w:rPr>
          <w:rFonts w:ascii="Times New Roman" w:hAnsi="Times New Roman"/>
          <w:lang w:val="lt-LT"/>
        </w:rPr>
        <w:t xml:space="preserve">Nereceptinis vaistas </w:t>
      </w:r>
      <w:proofErr w:type="spellStart"/>
      <w:r w:rsidRPr="00234424">
        <w:rPr>
          <w:rFonts w:ascii="Times New Roman" w:hAnsi="Times New Roman"/>
          <w:lang w:val="lt-LT"/>
        </w:rPr>
        <w:t>sumatriptanas</w:t>
      </w:r>
      <w:proofErr w:type="spellEnd"/>
      <w:r w:rsidRPr="00234424">
        <w:rPr>
          <w:rFonts w:ascii="Times New Roman" w:hAnsi="Times New Roman"/>
          <w:lang w:val="lt-LT"/>
        </w:rPr>
        <w:t xml:space="preserve"> gali būti vartojamas suaugusiesiems tik sunkiam migrenos, kurios diagnozę anksčiau nustatė gydytojas, priepuoliui gydyti ir tuomet, kai jie </w:t>
      </w:r>
      <w:proofErr w:type="spellStart"/>
      <w:r w:rsidRPr="00234424">
        <w:rPr>
          <w:rFonts w:ascii="Times New Roman" w:hAnsi="Times New Roman"/>
          <w:lang w:val="lt-LT"/>
        </w:rPr>
        <w:t>triptano</w:t>
      </w:r>
      <w:proofErr w:type="spellEnd"/>
      <w:r w:rsidRPr="00234424">
        <w:rPr>
          <w:rFonts w:ascii="Times New Roman" w:hAnsi="Times New Roman"/>
          <w:lang w:val="lt-LT"/>
        </w:rPr>
        <w:t xml:space="preserve"> grupės vaistus migrenos gydymui vartojo anksčiau, bei patys migrenos simptomai išlieka nepakitę. Profilaktikai šio vaisto vartoti negalima.</w:t>
      </w:r>
    </w:p>
    <w:p w14:paraId="13D79AA5" w14:textId="77777777" w:rsidR="001B47FD" w:rsidRPr="00D12E2A" w:rsidRDefault="001B47FD" w:rsidP="001B47FD">
      <w:pPr>
        <w:tabs>
          <w:tab w:val="left" w:pos="567"/>
        </w:tabs>
        <w:spacing w:after="0" w:line="240" w:lineRule="auto"/>
        <w:rPr>
          <w:rFonts w:ascii="Times New Roman" w:hAnsi="Times New Roman"/>
          <w:lang w:val="lt-LT"/>
        </w:rPr>
      </w:pPr>
    </w:p>
    <w:p w14:paraId="51545D9E" w14:textId="77777777" w:rsidR="001B47FD" w:rsidRPr="00D12E2A" w:rsidRDefault="001B47FD" w:rsidP="001B47FD">
      <w:pPr>
        <w:tabs>
          <w:tab w:val="left" w:pos="567"/>
        </w:tabs>
        <w:spacing w:after="0" w:line="240" w:lineRule="auto"/>
        <w:rPr>
          <w:rFonts w:ascii="Times New Roman" w:hAnsi="Times New Roman"/>
          <w:lang w:val="lt-LT"/>
        </w:rPr>
      </w:pPr>
    </w:p>
    <w:p w14:paraId="2C9860A6" w14:textId="77777777" w:rsidR="001B47FD" w:rsidRPr="00306C27" w:rsidRDefault="001B47FD" w:rsidP="001B47FD">
      <w:pPr>
        <w:tabs>
          <w:tab w:val="left" w:pos="567"/>
        </w:tabs>
        <w:spacing w:after="0" w:line="240" w:lineRule="auto"/>
        <w:rPr>
          <w:rFonts w:ascii="Times New Roman" w:hAnsi="Times New Roman"/>
          <w:lang w:val="lt-LT"/>
        </w:rPr>
      </w:pPr>
      <w:proofErr w:type="spellStart"/>
      <w:r w:rsidRPr="00306C27">
        <w:rPr>
          <w:rFonts w:ascii="Times New Roman" w:hAnsi="Times New Roman"/>
          <w:lang w:val="lt-LT"/>
        </w:rPr>
        <w:t>Sumatriptan</w:t>
      </w:r>
      <w:proofErr w:type="spellEnd"/>
      <w:r w:rsidRPr="00306C27">
        <w:rPr>
          <w:rFonts w:ascii="Times New Roman" w:hAnsi="Times New Roman"/>
          <w:lang w:val="lt-LT"/>
        </w:rPr>
        <w:t xml:space="preserve"> </w:t>
      </w:r>
      <w:proofErr w:type="spellStart"/>
      <w:r w:rsidRPr="00306C27">
        <w:rPr>
          <w:rFonts w:ascii="Times New Roman" w:hAnsi="Times New Roman"/>
          <w:lang w:val="lt-LT"/>
        </w:rPr>
        <w:t>Actavis</w:t>
      </w:r>
      <w:proofErr w:type="spellEnd"/>
      <w:r w:rsidRPr="00306C27">
        <w:rPr>
          <w:rFonts w:ascii="Times New Roman" w:hAnsi="Times New Roman"/>
          <w:lang w:val="lt-LT"/>
        </w:rPr>
        <w:t xml:space="preserve"> tinka vartoti tik tais atvejais, kai pasireiškia simptomai arba požymiai, rodantys migrenos priepuolį. Migrenos atvejais galvos skausmas dažnai yra vidutinio stiprumo arba smarkus, vienpusis (gali skaudėti tai vieną, tai kitą galvos pusę), pulsuojančio pobūdžio.</w:t>
      </w:r>
      <w:r>
        <w:rPr>
          <w:rFonts w:ascii="Times New Roman" w:hAnsi="Times New Roman"/>
          <w:lang w:val="lt-LT"/>
        </w:rPr>
        <w:t xml:space="preserve"> </w:t>
      </w:r>
      <w:r w:rsidRPr="00306C27">
        <w:rPr>
          <w:rFonts w:ascii="Times New Roman" w:hAnsi="Times New Roman"/>
          <w:lang w:val="lt-LT"/>
        </w:rPr>
        <w:t xml:space="preserve">Dažnai su migrena susiję simptomai yra pykinimas (kartais vėmimas) ir ženklus jautrumas šviesai ir garsui. </w:t>
      </w:r>
    </w:p>
    <w:p w14:paraId="6CC08982" w14:textId="77777777" w:rsidR="001B47FD" w:rsidRPr="00306C27" w:rsidRDefault="001B47FD" w:rsidP="001B47FD">
      <w:pPr>
        <w:tabs>
          <w:tab w:val="left" w:pos="567"/>
        </w:tabs>
        <w:spacing w:after="0" w:line="240" w:lineRule="auto"/>
        <w:rPr>
          <w:rFonts w:ascii="Times New Roman" w:hAnsi="Times New Roman"/>
          <w:lang w:val="lt-LT"/>
        </w:rPr>
      </w:pPr>
    </w:p>
    <w:p w14:paraId="31682BD3" w14:textId="77777777" w:rsidR="001B47FD" w:rsidRPr="00296E01" w:rsidRDefault="001B47FD" w:rsidP="001B47FD">
      <w:pPr>
        <w:tabs>
          <w:tab w:val="left" w:pos="567"/>
        </w:tabs>
        <w:spacing w:after="0" w:line="240" w:lineRule="auto"/>
        <w:rPr>
          <w:rFonts w:ascii="Times New Roman" w:hAnsi="Times New Roman"/>
          <w:lang w:val="lt-LT"/>
        </w:rPr>
      </w:pPr>
      <w:proofErr w:type="spellStart"/>
      <w:r w:rsidRPr="00306C27">
        <w:rPr>
          <w:rFonts w:ascii="Times New Roman" w:hAnsi="Times New Roman"/>
          <w:lang w:val="lt-LT"/>
        </w:rPr>
        <w:t>Sumatriptan</w:t>
      </w:r>
      <w:proofErr w:type="spellEnd"/>
      <w:r w:rsidRPr="00306C27">
        <w:rPr>
          <w:rFonts w:ascii="Times New Roman" w:hAnsi="Times New Roman"/>
          <w:lang w:val="lt-LT"/>
        </w:rPr>
        <w:t xml:space="preserve"> </w:t>
      </w:r>
      <w:proofErr w:type="spellStart"/>
      <w:r w:rsidRPr="00306C27">
        <w:rPr>
          <w:rFonts w:ascii="Times New Roman" w:hAnsi="Times New Roman"/>
          <w:lang w:val="lt-LT"/>
        </w:rPr>
        <w:t>Actavis</w:t>
      </w:r>
      <w:proofErr w:type="spellEnd"/>
      <w:r w:rsidRPr="00306C27">
        <w:rPr>
          <w:rFonts w:ascii="Times New Roman" w:hAnsi="Times New Roman"/>
          <w:lang w:val="lt-LT"/>
        </w:rPr>
        <w:t xml:space="preserve"> netinka kitos kilmės galvos skausmui gydyti (pvz., esant </w:t>
      </w:r>
      <w:r w:rsidRPr="00257D61">
        <w:rPr>
          <w:rFonts w:ascii="Times New Roman" w:hAnsi="Times New Roman"/>
          <w:lang w:val="lt-LT"/>
        </w:rPr>
        <w:t xml:space="preserve">įtampos </w:t>
      </w:r>
      <w:r>
        <w:rPr>
          <w:rFonts w:ascii="Times New Roman" w:hAnsi="Times New Roman"/>
          <w:lang w:val="lt-LT"/>
        </w:rPr>
        <w:t xml:space="preserve">tipo </w:t>
      </w:r>
      <w:r w:rsidRPr="00257D61">
        <w:rPr>
          <w:rFonts w:ascii="Times New Roman" w:hAnsi="Times New Roman"/>
          <w:lang w:val="lt-LT"/>
        </w:rPr>
        <w:t>galvos skausmui</w:t>
      </w:r>
      <w:r w:rsidRPr="00296E01">
        <w:rPr>
          <w:rFonts w:ascii="Times New Roman" w:hAnsi="Times New Roman"/>
          <w:lang w:val="lt-LT"/>
        </w:rPr>
        <w:t>).</w:t>
      </w:r>
    </w:p>
    <w:p w14:paraId="04661134" w14:textId="77777777" w:rsidR="001B47FD" w:rsidRPr="00296E01" w:rsidRDefault="001B47FD" w:rsidP="001B47FD">
      <w:pPr>
        <w:tabs>
          <w:tab w:val="left" w:pos="567"/>
        </w:tabs>
        <w:spacing w:after="0" w:line="240" w:lineRule="auto"/>
        <w:rPr>
          <w:rFonts w:ascii="Times New Roman" w:hAnsi="Times New Roman"/>
          <w:lang w:val="lt-LT"/>
        </w:rPr>
      </w:pPr>
    </w:p>
    <w:p w14:paraId="5AAE994F" w14:textId="77777777" w:rsidR="001B47FD" w:rsidRPr="00296E01" w:rsidRDefault="001B47FD" w:rsidP="001B47FD">
      <w:pPr>
        <w:tabs>
          <w:tab w:val="left" w:pos="567"/>
        </w:tabs>
        <w:spacing w:after="0" w:line="240" w:lineRule="auto"/>
        <w:rPr>
          <w:rFonts w:ascii="Times New Roman" w:hAnsi="Times New Roman"/>
          <w:lang w:val="lt-LT"/>
        </w:rPr>
      </w:pPr>
      <w:r w:rsidRPr="00296E01">
        <w:rPr>
          <w:rFonts w:ascii="Times New Roman" w:hAnsi="Times New Roman"/>
          <w:lang w:val="lt-LT"/>
        </w:rPr>
        <w:t xml:space="preserve">Pasitarkite su </w:t>
      </w:r>
      <w:r>
        <w:rPr>
          <w:rFonts w:ascii="Times New Roman" w:hAnsi="Times New Roman"/>
          <w:lang w:val="lt-LT"/>
        </w:rPr>
        <w:t>J</w:t>
      </w:r>
      <w:r w:rsidRPr="00296E01">
        <w:rPr>
          <w:rFonts w:ascii="Times New Roman" w:hAnsi="Times New Roman"/>
          <w:lang w:val="lt-LT"/>
        </w:rPr>
        <w:t>ūsų gydytoju, jeigu:</w:t>
      </w:r>
    </w:p>
    <w:p w14:paraId="773C45FC" w14:textId="77777777" w:rsidR="001B47FD" w:rsidRPr="009B10CB" w:rsidRDefault="001B47FD" w:rsidP="001B47FD">
      <w:pPr>
        <w:pStyle w:val="Sraopastraipa"/>
        <w:numPr>
          <w:ilvl w:val="0"/>
          <w:numId w:val="5"/>
        </w:numPr>
        <w:tabs>
          <w:tab w:val="left" w:pos="567"/>
        </w:tabs>
        <w:spacing w:after="0" w:line="240" w:lineRule="auto"/>
        <w:ind w:left="567" w:hanging="567"/>
      </w:pPr>
      <w:r>
        <w:t xml:space="preserve">Jums </w:t>
      </w:r>
      <w:proofErr w:type="spellStart"/>
      <w:r w:rsidRPr="001D6BD4">
        <w:t>b</w:t>
      </w:r>
      <w:r w:rsidRPr="009B10CB">
        <w:t>ūdingas</w:t>
      </w:r>
      <w:proofErr w:type="spellEnd"/>
      <w:r w:rsidRPr="009B10CB">
        <w:t xml:space="preserve"> galvos </w:t>
      </w:r>
      <w:proofErr w:type="spellStart"/>
      <w:r w:rsidRPr="009B10CB">
        <w:t>skausmas</w:t>
      </w:r>
      <w:proofErr w:type="spellEnd"/>
      <w:r w:rsidRPr="009B10CB">
        <w:t xml:space="preserve"> </w:t>
      </w:r>
      <w:proofErr w:type="spellStart"/>
      <w:r w:rsidRPr="009B10CB">
        <w:t>trunka</w:t>
      </w:r>
      <w:proofErr w:type="spellEnd"/>
      <w:r w:rsidRPr="009B10CB">
        <w:t xml:space="preserve"> </w:t>
      </w:r>
      <w:proofErr w:type="spellStart"/>
      <w:r w:rsidRPr="009B10CB">
        <w:t>ilgiau</w:t>
      </w:r>
      <w:proofErr w:type="spellEnd"/>
      <w:r w:rsidRPr="009B10CB">
        <w:t xml:space="preserve"> </w:t>
      </w:r>
      <w:proofErr w:type="spellStart"/>
      <w:r w:rsidRPr="009B10CB">
        <w:t>nei</w:t>
      </w:r>
      <w:proofErr w:type="spellEnd"/>
      <w:r w:rsidRPr="009B10CB">
        <w:t xml:space="preserve"> 24 </w:t>
      </w:r>
      <w:proofErr w:type="spellStart"/>
      <w:proofErr w:type="gramStart"/>
      <w:r w:rsidRPr="009B10CB">
        <w:t>valandas</w:t>
      </w:r>
      <w:proofErr w:type="spellEnd"/>
      <w:r>
        <w:t>;</w:t>
      </w:r>
      <w:proofErr w:type="gramEnd"/>
    </w:p>
    <w:p w14:paraId="5E55D007" w14:textId="77777777" w:rsidR="001B47FD" w:rsidRPr="00306C27" w:rsidRDefault="001B47FD" w:rsidP="001B47FD">
      <w:pPr>
        <w:pStyle w:val="Sraopastraipa"/>
        <w:numPr>
          <w:ilvl w:val="0"/>
          <w:numId w:val="5"/>
        </w:numPr>
        <w:tabs>
          <w:tab w:val="left" w:pos="567"/>
        </w:tabs>
        <w:spacing w:after="0" w:line="240" w:lineRule="auto"/>
        <w:ind w:left="567" w:hanging="567"/>
      </w:pPr>
      <w:proofErr w:type="spellStart"/>
      <w:r w:rsidRPr="00306C27">
        <w:t>migrenos</w:t>
      </w:r>
      <w:proofErr w:type="spellEnd"/>
      <w:r w:rsidRPr="00306C27">
        <w:t xml:space="preserve"> </w:t>
      </w:r>
      <w:proofErr w:type="spellStart"/>
      <w:r w:rsidRPr="00306C27">
        <w:t>priepuoliai</w:t>
      </w:r>
      <w:proofErr w:type="spellEnd"/>
      <w:r w:rsidRPr="00306C27">
        <w:t xml:space="preserve"> </w:t>
      </w:r>
      <w:proofErr w:type="spellStart"/>
      <w:r w:rsidRPr="00306C27">
        <w:t>kartojasi</w:t>
      </w:r>
      <w:proofErr w:type="spellEnd"/>
      <w:r w:rsidRPr="00306C27">
        <w:t xml:space="preserve"> per </w:t>
      </w:r>
      <w:proofErr w:type="spellStart"/>
      <w:r w:rsidRPr="00306C27">
        <w:t>mėnesį</w:t>
      </w:r>
      <w:proofErr w:type="spellEnd"/>
      <w:r w:rsidRPr="00306C27">
        <w:t xml:space="preserve"> </w:t>
      </w:r>
      <w:proofErr w:type="spellStart"/>
      <w:r w:rsidRPr="00306C27">
        <w:t>keturis</w:t>
      </w:r>
      <w:proofErr w:type="spellEnd"/>
      <w:r w:rsidRPr="00306C27">
        <w:t xml:space="preserve"> </w:t>
      </w:r>
      <w:proofErr w:type="spellStart"/>
      <w:r w:rsidRPr="00306C27">
        <w:t>kartus</w:t>
      </w:r>
      <w:proofErr w:type="spellEnd"/>
      <w:r w:rsidRPr="00306C27">
        <w:t xml:space="preserve"> </w:t>
      </w:r>
      <w:proofErr w:type="spellStart"/>
      <w:r w:rsidRPr="00306C27">
        <w:t>ar</w:t>
      </w:r>
      <w:proofErr w:type="spellEnd"/>
      <w:r w:rsidRPr="00306C27">
        <w:t xml:space="preserve"> </w:t>
      </w:r>
      <w:proofErr w:type="spellStart"/>
      <w:proofErr w:type="gramStart"/>
      <w:r w:rsidRPr="00306C27">
        <w:t>dažniau</w:t>
      </w:r>
      <w:proofErr w:type="spellEnd"/>
      <w:r>
        <w:t>;</w:t>
      </w:r>
      <w:proofErr w:type="gramEnd"/>
    </w:p>
    <w:p w14:paraId="1D1A8392" w14:textId="77777777" w:rsidR="001B47FD" w:rsidRPr="00306C27" w:rsidRDefault="001B47FD" w:rsidP="001B47FD">
      <w:pPr>
        <w:pStyle w:val="Sraopastraipa"/>
        <w:numPr>
          <w:ilvl w:val="0"/>
          <w:numId w:val="5"/>
        </w:numPr>
        <w:tabs>
          <w:tab w:val="left" w:pos="567"/>
        </w:tabs>
        <w:spacing w:after="0" w:line="240" w:lineRule="auto"/>
        <w:ind w:left="567" w:hanging="567"/>
      </w:pPr>
      <w:r w:rsidRPr="00306C27">
        <w:t xml:space="preserve">tarp </w:t>
      </w:r>
      <w:proofErr w:type="spellStart"/>
      <w:r w:rsidRPr="00306C27">
        <w:t>priepuolių</w:t>
      </w:r>
      <w:proofErr w:type="spellEnd"/>
      <w:r w:rsidRPr="00306C27">
        <w:t xml:space="preserve"> </w:t>
      </w:r>
      <w:proofErr w:type="spellStart"/>
      <w:r w:rsidRPr="00306C27">
        <w:t>visiškai</w:t>
      </w:r>
      <w:proofErr w:type="spellEnd"/>
      <w:r w:rsidRPr="00306C27">
        <w:t xml:space="preserve"> </w:t>
      </w:r>
      <w:proofErr w:type="spellStart"/>
      <w:proofErr w:type="gramStart"/>
      <w:r w:rsidRPr="00306C27">
        <w:t>neatsigaunate</w:t>
      </w:r>
      <w:proofErr w:type="spellEnd"/>
      <w:r>
        <w:t>;</w:t>
      </w:r>
      <w:proofErr w:type="gramEnd"/>
    </w:p>
    <w:p w14:paraId="1D364884" w14:textId="77777777" w:rsidR="001B47FD" w:rsidRPr="00306C27" w:rsidRDefault="001B47FD" w:rsidP="001B47FD">
      <w:pPr>
        <w:pStyle w:val="Sraopastraipa"/>
        <w:numPr>
          <w:ilvl w:val="0"/>
          <w:numId w:val="5"/>
        </w:numPr>
        <w:tabs>
          <w:tab w:val="left" w:pos="567"/>
        </w:tabs>
        <w:spacing w:after="0" w:line="240" w:lineRule="auto"/>
        <w:ind w:left="567" w:hanging="567"/>
      </w:pPr>
      <w:proofErr w:type="spellStart"/>
      <w:r w:rsidRPr="00306C27">
        <w:t>priepuoliai</w:t>
      </w:r>
      <w:proofErr w:type="spellEnd"/>
      <w:r w:rsidRPr="00306C27">
        <w:t xml:space="preserve"> </w:t>
      </w:r>
      <w:proofErr w:type="spellStart"/>
      <w:r w:rsidRPr="00306C27">
        <w:t>pasunkėjo</w:t>
      </w:r>
      <w:proofErr w:type="spellEnd"/>
      <w:r w:rsidRPr="00306C27">
        <w:t xml:space="preserve"> </w:t>
      </w:r>
      <w:proofErr w:type="spellStart"/>
      <w:r w:rsidRPr="00306C27">
        <w:t>arba</w:t>
      </w:r>
      <w:proofErr w:type="spellEnd"/>
      <w:r w:rsidRPr="00306C27">
        <w:t xml:space="preserve"> </w:t>
      </w:r>
      <w:proofErr w:type="spellStart"/>
      <w:r w:rsidRPr="00306C27">
        <w:t>pasidarė</w:t>
      </w:r>
      <w:proofErr w:type="spellEnd"/>
      <w:r w:rsidRPr="00306C27">
        <w:t xml:space="preserve"> </w:t>
      </w:r>
      <w:proofErr w:type="spellStart"/>
      <w:r w:rsidRPr="00306C27">
        <w:t>dažnesni</w:t>
      </w:r>
      <w:proofErr w:type="spellEnd"/>
      <w:r w:rsidRPr="00306C27">
        <w:t xml:space="preserve">, </w:t>
      </w:r>
      <w:proofErr w:type="spellStart"/>
      <w:r>
        <w:t>labiau</w:t>
      </w:r>
      <w:proofErr w:type="spellEnd"/>
      <w:r>
        <w:t xml:space="preserve"> </w:t>
      </w:r>
      <w:proofErr w:type="spellStart"/>
      <w:r>
        <w:t>išliekantys</w:t>
      </w:r>
      <w:proofErr w:type="spellEnd"/>
      <w:r>
        <w:t xml:space="preserve"> </w:t>
      </w:r>
      <w:proofErr w:type="spellStart"/>
      <w:r>
        <w:t>arba</w:t>
      </w:r>
      <w:proofErr w:type="spellEnd"/>
      <w:r>
        <w:t xml:space="preserve"> </w:t>
      </w:r>
      <w:proofErr w:type="spellStart"/>
      <w:r>
        <w:t>jų</w:t>
      </w:r>
      <w:proofErr w:type="spellEnd"/>
      <w:r>
        <w:t xml:space="preserve"> </w:t>
      </w:r>
      <w:proofErr w:type="spellStart"/>
      <w:r>
        <w:t>simptomai</w:t>
      </w:r>
      <w:proofErr w:type="spellEnd"/>
      <w:r>
        <w:t xml:space="preserve"> </w:t>
      </w:r>
      <w:proofErr w:type="spellStart"/>
      <w:r>
        <w:t>pasikeitė</w:t>
      </w:r>
      <w:proofErr w:type="spellEnd"/>
      <w:r w:rsidRPr="00306C27">
        <w:t>.</w:t>
      </w:r>
    </w:p>
    <w:p w14:paraId="4688A693" w14:textId="77777777" w:rsidR="001B47FD" w:rsidRPr="00306C27" w:rsidRDefault="001B47FD" w:rsidP="001B47FD">
      <w:pPr>
        <w:tabs>
          <w:tab w:val="left" w:pos="567"/>
        </w:tabs>
        <w:spacing w:after="0"/>
        <w:rPr>
          <w:rFonts w:ascii="Times New Roman" w:hAnsi="Times New Roman"/>
          <w:lang w:val="lt-LT"/>
        </w:rPr>
      </w:pPr>
    </w:p>
    <w:p w14:paraId="036B3F35" w14:textId="77777777" w:rsidR="001B47FD" w:rsidRPr="00306C27" w:rsidRDefault="001B47FD" w:rsidP="001B47FD">
      <w:pPr>
        <w:tabs>
          <w:tab w:val="left" w:pos="567"/>
        </w:tabs>
        <w:spacing w:after="0"/>
        <w:rPr>
          <w:rFonts w:ascii="Times New Roman" w:hAnsi="Times New Roman"/>
          <w:lang w:val="lt-LT"/>
        </w:rPr>
      </w:pPr>
      <w:proofErr w:type="spellStart"/>
      <w:r w:rsidRPr="00306C27">
        <w:rPr>
          <w:rFonts w:ascii="Times New Roman" w:hAnsi="Times New Roman"/>
          <w:lang w:val="lt-LT"/>
        </w:rPr>
        <w:t>Sumatriptan</w:t>
      </w:r>
      <w:proofErr w:type="spellEnd"/>
      <w:r w:rsidRPr="00306C27">
        <w:rPr>
          <w:rFonts w:ascii="Times New Roman" w:hAnsi="Times New Roman"/>
          <w:lang w:val="lt-LT"/>
        </w:rPr>
        <w:t xml:space="preserve"> </w:t>
      </w:r>
      <w:proofErr w:type="spellStart"/>
      <w:r w:rsidRPr="00306C27">
        <w:rPr>
          <w:rFonts w:ascii="Times New Roman" w:hAnsi="Times New Roman"/>
          <w:lang w:val="lt-LT"/>
        </w:rPr>
        <w:t>Actavis</w:t>
      </w:r>
      <w:proofErr w:type="spellEnd"/>
      <w:r w:rsidRPr="00306C27">
        <w:rPr>
          <w:rFonts w:ascii="Times New Roman" w:hAnsi="Times New Roman"/>
          <w:lang w:val="lt-LT"/>
        </w:rPr>
        <w:t xml:space="preserve"> vartojama </w:t>
      </w:r>
      <w:r>
        <w:rPr>
          <w:rFonts w:ascii="Times New Roman" w:hAnsi="Times New Roman"/>
          <w:lang w:val="lt-LT"/>
        </w:rPr>
        <w:t xml:space="preserve">kaip </w:t>
      </w:r>
      <w:r w:rsidRPr="00306C27">
        <w:rPr>
          <w:rFonts w:ascii="Times New Roman" w:hAnsi="Times New Roman"/>
          <w:lang w:val="lt-LT"/>
        </w:rPr>
        <w:t>vien</w:t>
      </w:r>
      <w:r>
        <w:rPr>
          <w:rFonts w:ascii="Times New Roman" w:hAnsi="Times New Roman"/>
          <w:lang w:val="lt-LT"/>
        </w:rPr>
        <w:t>os</w:t>
      </w:r>
      <w:r w:rsidRPr="00306C27">
        <w:rPr>
          <w:rFonts w:ascii="Times New Roman" w:hAnsi="Times New Roman"/>
          <w:lang w:val="lt-LT"/>
        </w:rPr>
        <w:t xml:space="preserve"> </w:t>
      </w:r>
      <w:r>
        <w:rPr>
          <w:rFonts w:ascii="Times New Roman" w:hAnsi="Times New Roman"/>
          <w:lang w:val="lt-LT"/>
        </w:rPr>
        <w:t xml:space="preserve">dozės </w:t>
      </w:r>
      <w:r w:rsidRPr="00306C27">
        <w:rPr>
          <w:rFonts w:ascii="Times New Roman" w:hAnsi="Times New Roman"/>
          <w:lang w:val="lt-LT"/>
        </w:rPr>
        <w:t>tabletė.</w:t>
      </w:r>
    </w:p>
    <w:p w14:paraId="446473A6" w14:textId="77777777" w:rsidR="001B47FD" w:rsidRPr="00306C27" w:rsidRDefault="001B47FD" w:rsidP="001B47FD">
      <w:pPr>
        <w:pStyle w:val="Sraopastraipa"/>
        <w:numPr>
          <w:ilvl w:val="0"/>
          <w:numId w:val="6"/>
        </w:numPr>
        <w:tabs>
          <w:tab w:val="left" w:pos="567"/>
        </w:tabs>
        <w:spacing w:after="0" w:line="240" w:lineRule="auto"/>
        <w:ind w:left="567" w:hanging="567"/>
      </w:pPr>
      <w:proofErr w:type="spellStart"/>
      <w:r>
        <w:lastRenderedPageBreak/>
        <w:t>Vartokite</w:t>
      </w:r>
      <w:proofErr w:type="spellEnd"/>
      <w:r w:rsidRPr="00306C27">
        <w:t xml:space="preserve"> Sumatriptan Actavis </w:t>
      </w:r>
      <w:proofErr w:type="spellStart"/>
      <w:r w:rsidRPr="00306C27">
        <w:t>nedelsiant</w:t>
      </w:r>
      <w:proofErr w:type="spellEnd"/>
      <w:r w:rsidRPr="00306C27">
        <w:t xml:space="preserve"> </w:t>
      </w:r>
      <w:proofErr w:type="spellStart"/>
      <w:r w:rsidRPr="00306C27">
        <w:t>pajutus</w:t>
      </w:r>
      <w:proofErr w:type="spellEnd"/>
      <w:r w:rsidRPr="00306C27">
        <w:t xml:space="preserve"> </w:t>
      </w:r>
      <w:proofErr w:type="spellStart"/>
      <w:r w:rsidRPr="00306C27">
        <w:t>pirmus</w:t>
      </w:r>
      <w:proofErr w:type="spellEnd"/>
      <w:r w:rsidRPr="00306C27">
        <w:t xml:space="preserve"> </w:t>
      </w:r>
      <w:proofErr w:type="spellStart"/>
      <w:r w:rsidRPr="00306C27">
        <w:t>migrenos</w:t>
      </w:r>
      <w:proofErr w:type="spellEnd"/>
      <w:r w:rsidRPr="00306C27">
        <w:t xml:space="preserve"> </w:t>
      </w:r>
      <w:proofErr w:type="spellStart"/>
      <w:r w:rsidRPr="00306C27">
        <w:t>priepuolio</w:t>
      </w:r>
      <w:proofErr w:type="spellEnd"/>
      <w:r w:rsidRPr="00306C27">
        <w:t xml:space="preserve"> </w:t>
      </w:r>
      <w:proofErr w:type="spellStart"/>
      <w:r w:rsidRPr="00306C27">
        <w:t>pradžios</w:t>
      </w:r>
      <w:proofErr w:type="spellEnd"/>
      <w:r w:rsidRPr="00306C27">
        <w:t xml:space="preserve"> </w:t>
      </w:r>
      <w:proofErr w:type="spellStart"/>
      <w:r w:rsidRPr="00306C27">
        <w:t>simptomus</w:t>
      </w:r>
      <w:proofErr w:type="spellEnd"/>
      <w:r w:rsidRPr="00306C27">
        <w:t xml:space="preserve">. Vis </w:t>
      </w:r>
      <w:proofErr w:type="spellStart"/>
      <w:r w:rsidRPr="00306C27">
        <w:t>dėlto</w:t>
      </w:r>
      <w:proofErr w:type="spellEnd"/>
      <w:r w:rsidRPr="00306C27">
        <w:t xml:space="preserve"> </w:t>
      </w:r>
      <w:proofErr w:type="spellStart"/>
      <w:r>
        <w:t>J</w:t>
      </w:r>
      <w:r w:rsidRPr="00306C27">
        <w:t>ūs</w:t>
      </w:r>
      <w:proofErr w:type="spellEnd"/>
      <w:r w:rsidRPr="00306C27">
        <w:t xml:space="preserve"> </w:t>
      </w:r>
      <w:proofErr w:type="spellStart"/>
      <w:r w:rsidRPr="00306C27">
        <w:t>galite</w:t>
      </w:r>
      <w:proofErr w:type="spellEnd"/>
      <w:r w:rsidRPr="00306C27">
        <w:t xml:space="preserve"> </w:t>
      </w:r>
      <w:proofErr w:type="spellStart"/>
      <w:r>
        <w:t>vartoti</w:t>
      </w:r>
      <w:proofErr w:type="spellEnd"/>
      <w:r w:rsidRPr="00306C27">
        <w:t xml:space="preserve"> </w:t>
      </w:r>
      <w:proofErr w:type="spellStart"/>
      <w:r w:rsidRPr="00306C27">
        <w:t>vaisto</w:t>
      </w:r>
      <w:proofErr w:type="spellEnd"/>
      <w:r w:rsidRPr="00306C27">
        <w:t xml:space="preserve"> </w:t>
      </w:r>
      <w:proofErr w:type="spellStart"/>
      <w:r w:rsidRPr="00306C27">
        <w:t>taip</w:t>
      </w:r>
      <w:proofErr w:type="spellEnd"/>
      <w:r w:rsidRPr="00306C27">
        <w:t xml:space="preserve"> pat </w:t>
      </w:r>
      <w:proofErr w:type="spellStart"/>
      <w:r w:rsidRPr="00306C27">
        <w:t>prasidėjus</w:t>
      </w:r>
      <w:proofErr w:type="spellEnd"/>
      <w:r w:rsidRPr="00306C27">
        <w:t xml:space="preserve"> </w:t>
      </w:r>
      <w:proofErr w:type="spellStart"/>
      <w:r w:rsidRPr="00306C27">
        <w:t>migrenos</w:t>
      </w:r>
      <w:proofErr w:type="spellEnd"/>
      <w:r w:rsidRPr="00306C27">
        <w:t xml:space="preserve"> </w:t>
      </w:r>
      <w:proofErr w:type="spellStart"/>
      <w:r w:rsidRPr="00306C27">
        <w:t>priepuoliui</w:t>
      </w:r>
      <w:proofErr w:type="spellEnd"/>
      <w:r w:rsidRPr="00306C27">
        <w:t>.</w:t>
      </w:r>
    </w:p>
    <w:p w14:paraId="5CB58543" w14:textId="77777777" w:rsidR="001B47FD" w:rsidRPr="00306C27" w:rsidRDefault="001B47FD" w:rsidP="001B47FD">
      <w:pPr>
        <w:pStyle w:val="Sraopastraipa"/>
        <w:numPr>
          <w:ilvl w:val="0"/>
          <w:numId w:val="6"/>
        </w:numPr>
        <w:tabs>
          <w:tab w:val="left" w:pos="567"/>
        </w:tabs>
        <w:spacing w:after="0" w:line="240" w:lineRule="auto"/>
        <w:ind w:left="567" w:hanging="567"/>
      </w:pPr>
      <w:r w:rsidRPr="00306C27">
        <w:t xml:space="preserve">Sumatriptan Actavis </w:t>
      </w:r>
      <w:proofErr w:type="spellStart"/>
      <w:r>
        <w:t>negali</w:t>
      </w:r>
      <w:proofErr w:type="spellEnd"/>
      <w:r w:rsidRPr="00306C27">
        <w:t xml:space="preserve"> </w:t>
      </w:r>
      <w:proofErr w:type="spellStart"/>
      <w:r w:rsidRPr="00306C27">
        <w:t>būti</w:t>
      </w:r>
      <w:proofErr w:type="spellEnd"/>
      <w:r w:rsidRPr="00306C27">
        <w:t xml:space="preserve"> </w:t>
      </w:r>
      <w:proofErr w:type="spellStart"/>
      <w:r w:rsidRPr="00306C27">
        <w:t>vartojimas</w:t>
      </w:r>
      <w:proofErr w:type="spellEnd"/>
      <w:r w:rsidRPr="00306C27">
        <w:t xml:space="preserve"> </w:t>
      </w:r>
      <w:proofErr w:type="spellStart"/>
      <w:r w:rsidRPr="00306C27">
        <w:t>priepuolio</w:t>
      </w:r>
      <w:proofErr w:type="spellEnd"/>
      <w:r w:rsidRPr="00306C27">
        <w:t xml:space="preserve"> </w:t>
      </w:r>
      <w:proofErr w:type="spellStart"/>
      <w:r w:rsidRPr="00306C27">
        <w:t>perspėjimui</w:t>
      </w:r>
      <w:proofErr w:type="spellEnd"/>
      <w:r w:rsidRPr="00306C27">
        <w:t xml:space="preserve"> (</w:t>
      </w:r>
      <w:proofErr w:type="spellStart"/>
      <w:r w:rsidRPr="00306C27">
        <w:t>profilaktikai</w:t>
      </w:r>
      <w:proofErr w:type="spellEnd"/>
      <w:r w:rsidRPr="00306C27">
        <w:t>).</w:t>
      </w:r>
    </w:p>
    <w:p w14:paraId="3AC65300" w14:textId="77777777" w:rsidR="001B47FD" w:rsidRPr="00306C27" w:rsidRDefault="001B47FD" w:rsidP="001B47FD">
      <w:pPr>
        <w:pStyle w:val="Sraopastraipa"/>
        <w:numPr>
          <w:ilvl w:val="0"/>
          <w:numId w:val="6"/>
        </w:numPr>
        <w:tabs>
          <w:tab w:val="left" w:pos="567"/>
        </w:tabs>
        <w:spacing w:after="0" w:line="240" w:lineRule="auto"/>
        <w:ind w:left="567" w:hanging="567"/>
      </w:pPr>
      <w:proofErr w:type="spellStart"/>
      <w:r w:rsidRPr="00306C27">
        <w:t>Nevartokite</w:t>
      </w:r>
      <w:proofErr w:type="spellEnd"/>
      <w:r w:rsidRPr="00306C27">
        <w:t xml:space="preserve"> </w:t>
      </w:r>
      <w:proofErr w:type="spellStart"/>
      <w:r w:rsidRPr="00306C27">
        <w:t>daugiau</w:t>
      </w:r>
      <w:proofErr w:type="spellEnd"/>
      <w:r w:rsidRPr="00306C27">
        <w:t xml:space="preserve"> </w:t>
      </w:r>
      <w:proofErr w:type="spellStart"/>
      <w:r w:rsidRPr="00306C27">
        <w:t>kaip</w:t>
      </w:r>
      <w:proofErr w:type="spellEnd"/>
      <w:r w:rsidRPr="00306C27">
        <w:t xml:space="preserve"> 2 </w:t>
      </w:r>
      <w:proofErr w:type="spellStart"/>
      <w:r w:rsidRPr="00306C27">
        <w:t>tabletes</w:t>
      </w:r>
      <w:proofErr w:type="spellEnd"/>
      <w:r w:rsidRPr="00306C27">
        <w:t xml:space="preserve"> per </w:t>
      </w:r>
      <w:proofErr w:type="spellStart"/>
      <w:r w:rsidRPr="00306C27">
        <w:t>parą</w:t>
      </w:r>
      <w:proofErr w:type="spellEnd"/>
      <w:r w:rsidRPr="00306C27">
        <w:t xml:space="preserve"> (24 </w:t>
      </w:r>
      <w:proofErr w:type="spellStart"/>
      <w:r w:rsidRPr="00306C27">
        <w:t>valandas</w:t>
      </w:r>
      <w:proofErr w:type="spellEnd"/>
      <w:r w:rsidRPr="00306C27">
        <w:t>).</w:t>
      </w:r>
    </w:p>
    <w:p w14:paraId="656B03E9" w14:textId="77777777" w:rsidR="001B47FD" w:rsidRPr="00306C27" w:rsidRDefault="001B47FD" w:rsidP="001B47FD">
      <w:pPr>
        <w:pStyle w:val="Sraopastraipa"/>
        <w:numPr>
          <w:ilvl w:val="0"/>
          <w:numId w:val="6"/>
        </w:numPr>
        <w:tabs>
          <w:tab w:val="left" w:pos="567"/>
        </w:tabs>
        <w:spacing w:after="0" w:line="240" w:lineRule="auto"/>
        <w:ind w:left="567" w:hanging="567"/>
      </w:pPr>
      <w:r>
        <w:t xml:space="preserve">To </w:t>
      </w:r>
      <w:proofErr w:type="spellStart"/>
      <w:r>
        <w:t>p</w:t>
      </w:r>
      <w:r w:rsidRPr="00306C27">
        <w:t>aties</w:t>
      </w:r>
      <w:proofErr w:type="spellEnd"/>
      <w:r w:rsidRPr="00306C27">
        <w:t xml:space="preserve"> </w:t>
      </w:r>
      <w:proofErr w:type="spellStart"/>
      <w:r w:rsidRPr="00306C27">
        <w:t>priepuolio</w:t>
      </w:r>
      <w:proofErr w:type="spellEnd"/>
      <w:r w:rsidRPr="00306C27">
        <w:t xml:space="preserve"> </w:t>
      </w:r>
      <w:proofErr w:type="spellStart"/>
      <w:r w:rsidRPr="00306C27">
        <w:t>gydymui</w:t>
      </w:r>
      <w:proofErr w:type="spellEnd"/>
      <w:r w:rsidRPr="00306C27">
        <w:t xml:space="preserve"> </w:t>
      </w:r>
      <w:proofErr w:type="spellStart"/>
      <w:r w:rsidRPr="00306C27">
        <w:t>daugiausia</w:t>
      </w:r>
      <w:proofErr w:type="spellEnd"/>
      <w:r w:rsidRPr="00306C27">
        <w:t xml:space="preserve"> </w:t>
      </w:r>
      <w:proofErr w:type="spellStart"/>
      <w:r w:rsidRPr="00306C27">
        <w:t>galima</w:t>
      </w:r>
      <w:proofErr w:type="spellEnd"/>
      <w:r w:rsidRPr="00306C27">
        <w:t xml:space="preserve"> </w:t>
      </w:r>
      <w:proofErr w:type="spellStart"/>
      <w:r w:rsidRPr="00306C27">
        <w:t>vartoti</w:t>
      </w:r>
      <w:proofErr w:type="spellEnd"/>
      <w:r w:rsidRPr="00306C27">
        <w:t xml:space="preserve"> 2 </w:t>
      </w:r>
      <w:proofErr w:type="spellStart"/>
      <w:r w:rsidRPr="00306C27">
        <w:t>tabletes</w:t>
      </w:r>
      <w:proofErr w:type="spellEnd"/>
      <w:r w:rsidRPr="00306C27">
        <w:t>.</w:t>
      </w:r>
    </w:p>
    <w:p w14:paraId="5581E479" w14:textId="77777777" w:rsidR="001B47FD" w:rsidRPr="00306C27" w:rsidRDefault="001B47FD" w:rsidP="001B47FD">
      <w:pPr>
        <w:tabs>
          <w:tab w:val="left" w:pos="567"/>
        </w:tabs>
        <w:spacing w:after="0"/>
        <w:rPr>
          <w:rFonts w:ascii="Times New Roman" w:hAnsi="Times New Roman"/>
          <w:lang w:val="lt-LT"/>
        </w:rPr>
      </w:pPr>
    </w:p>
    <w:p w14:paraId="7326E632" w14:textId="77777777" w:rsidR="001B47FD" w:rsidRPr="00306C27" w:rsidRDefault="001B47FD" w:rsidP="001B47FD">
      <w:pPr>
        <w:tabs>
          <w:tab w:val="left" w:pos="567"/>
        </w:tabs>
        <w:spacing w:after="0"/>
        <w:rPr>
          <w:rFonts w:ascii="Times New Roman" w:hAnsi="Times New Roman"/>
          <w:lang w:val="lt-LT"/>
        </w:rPr>
      </w:pPr>
      <w:r>
        <w:rPr>
          <w:rFonts w:ascii="Times New Roman" w:hAnsi="Times New Roman"/>
          <w:lang w:val="lt-LT"/>
        </w:rPr>
        <w:t>Jeigu</w:t>
      </w:r>
      <w:r w:rsidRPr="00306C27">
        <w:rPr>
          <w:rFonts w:ascii="Times New Roman" w:hAnsi="Times New Roman"/>
          <w:lang w:val="lt-LT"/>
        </w:rPr>
        <w:t xml:space="preserve"> simptomai </w:t>
      </w:r>
      <w:r>
        <w:rPr>
          <w:rFonts w:ascii="Times New Roman" w:hAnsi="Times New Roman"/>
          <w:lang w:val="lt-LT"/>
        </w:rPr>
        <w:t>nepalengvėjo</w:t>
      </w:r>
      <w:r w:rsidRPr="00AC75B1">
        <w:rPr>
          <w:rFonts w:ascii="Times New Roman" w:hAnsi="Times New Roman"/>
          <w:lang w:val="lt-LT"/>
        </w:rPr>
        <w:t xml:space="preserve"> arba net pablogėjo, kreipkitės į gydytoją.</w:t>
      </w:r>
    </w:p>
    <w:p w14:paraId="365A101D" w14:textId="77777777" w:rsidR="001B47FD" w:rsidRDefault="001B47FD" w:rsidP="001B47FD">
      <w:pPr>
        <w:tabs>
          <w:tab w:val="left" w:pos="567"/>
        </w:tabs>
        <w:spacing w:after="0" w:line="240" w:lineRule="auto"/>
        <w:rPr>
          <w:rFonts w:ascii="Times New Roman" w:hAnsi="Times New Roman"/>
          <w:lang w:val="lt-LT"/>
        </w:rPr>
      </w:pPr>
    </w:p>
    <w:p w14:paraId="3828FD6E" w14:textId="77777777" w:rsidR="001B47FD" w:rsidRPr="00D12E2A" w:rsidRDefault="001B47FD" w:rsidP="001B47FD">
      <w:pPr>
        <w:tabs>
          <w:tab w:val="left" w:pos="567"/>
        </w:tabs>
        <w:spacing w:after="0" w:line="240" w:lineRule="auto"/>
        <w:rPr>
          <w:rFonts w:ascii="Times New Roman" w:hAnsi="Times New Roman"/>
          <w:lang w:val="lt-LT"/>
        </w:rPr>
      </w:pPr>
    </w:p>
    <w:p w14:paraId="178F3716" w14:textId="77777777" w:rsidR="001B47FD" w:rsidRPr="00D12E2A" w:rsidRDefault="001B47FD" w:rsidP="001B47FD">
      <w:pPr>
        <w:tabs>
          <w:tab w:val="left" w:pos="567"/>
        </w:tabs>
        <w:spacing w:after="0" w:line="240" w:lineRule="auto"/>
        <w:rPr>
          <w:rFonts w:ascii="Times New Roman" w:hAnsi="Times New Roman"/>
          <w:b/>
          <w:lang w:val="lt-LT"/>
        </w:rPr>
      </w:pPr>
      <w:bookmarkStart w:id="2" w:name="_Toc129243140"/>
      <w:bookmarkStart w:id="3" w:name="_Toc129243265"/>
      <w:r w:rsidRPr="00D12E2A">
        <w:rPr>
          <w:rFonts w:ascii="Times New Roman" w:hAnsi="Times New Roman"/>
          <w:b/>
          <w:lang w:val="lt-LT"/>
        </w:rPr>
        <w:t>2.</w:t>
      </w:r>
      <w:r w:rsidRPr="00D12E2A">
        <w:rPr>
          <w:rFonts w:ascii="Times New Roman" w:hAnsi="Times New Roman"/>
          <w:b/>
          <w:lang w:val="lt-LT"/>
        </w:rPr>
        <w:tab/>
      </w:r>
      <w:bookmarkEnd w:id="2"/>
      <w:bookmarkEnd w:id="3"/>
      <w:r w:rsidRPr="00D12E2A">
        <w:rPr>
          <w:rFonts w:ascii="Times New Roman" w:hAnsi="Times New Roman"/>
          <w:b/>
          <w:lang w:val="lt-LT"/>
        </w:rPr>
        <w:t xml:space="preserve">Kas žinotina prieš vartojant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6C40FD76" w14:textId="77777777" w:rsidR="001B47FD" w:rsidRDefault="001B47FD" w:rsidP="001B47FD">
      <w:pPr>
        <w:tabs>
          <w:tab w:val="left" w:pos="567"/>
        </w:tabs>
        <w:spacing w:after="0" w:line="240" w:lineRule="auto"/>
        <w:rPr>
          <w:rFonts w:ascii="Times New Roman" w:hAnsi="Times New Roman"/>
          <w:lang w:val="lt-LT"/>
        </w:rPr>
      </w:pPr>
    </w:p>
    <w:p w14:paraId="14489A18" w14:textId="77777777" w:rsidR="001B47FD" w:rsidRPr="00234424" w:rsidRDefault="001B47FD" w:rsidP="001B47FD">
      <w:pPr>
        <w:tabs>
          <w:tab w:val="left" w:pos="567"/>
        </w:tabs>
        <w:spacing w:after="0" w:line="240" w:lineRule="auto"/>
        <w:rPr>
          <w:rFonts w:ascii="Times New Roman" w:hAnsi="Times New Roman"/>
          <w:lang w:val="lt-LT"/>
        </w:rPr>
      </w:pPr>
      <w:proofErr w:type="spellStart"/>
      <w:r w:rsidRPr="00234424">
        <w:rPr>
          <w:rFonts w:ascii="Times New Roman" w:hAnsi="Times New Roman"/>
          <w:lang w:val="lt-LT"/>
        </w:rPr>
        <w:t>Sumatriptan</w:t>
      </w:r>
      <w:proofErr w:type="spellEnd"/>
      <w:r w:rsidRPr="00234424">
        <w:rPr>
          <w:rFonts w:ascii="Times New Roman" w:hAnsi="Times New Roman"/>
          <w:lang w:val="lt-LT"/>
        </w:rPr>
        <w:t xml:space="preserve"> </w:t>
      </w:r>
      <w:proofErr w:type="spellStart"/>
      <w:r w:rsidRPr="00234424">
        <w:rPr>
          <w:rFonts w:ascii="Times New Roman" w:hAnsi="Times New Roman"/>
          <w:lang w:val="lt-LT"/>
        </w:rPr>
        <w:t>Actavis</w:t>
      </w:r>
      <w:proofErr w:type="spellEnd"/>
      <w:r w:rsidRPr="00234424">
        <w:rPr>
          <w:rFonts w:ascii="Times New Roman" w:hAnsi="Times New Roman"/>
          <w:lang w:val="lt-LT"/>
        </w:rPr>
        <w:t xml:space="preserve"> tinka vartoti tik tiems asmenims, kuriems migrenos diagnozę nustatė gydytojas.</w:t>
      </w:r>
    </w:p>
    <w:p w14:paraId="404C58DF" w14:textId="77777777" w:rsidR="001B47FD" w:rsidRPr="00234424" w:rsidRDefault="001B47FD" w:rsidP="001B47FD">
      <w:pPr>
        <w:tabs>
          <w:tab w:val="left" w:pos="567"/>
        </w:tabs>
        <w:spacing w:after="0" w:line="240" w:lineRule="auto"/>
        <w:rPr>
          <w:rFonts w:ascii="Times New Roman" w:hAnsi="Times New Roman"/>
          <w:lang w:val="lt-LT"/>
        </w:rPr>
      </w:pPr>
      <w:r w:rsidRPr="00234424">
        <w:rPr>
          <w:rFonts w:ascii="Times New Roman" w:hAnsi="Times New Roman"/>
          <w:lang w:val="lt-LT"/>
        </w:rPr>
        <w:t>Migrena labiau tikėtina, jei jūs jaučiate pasikartojantį skausmą, kuris:</w:t>
      </w:r>
    </w:p>
    <w:p w14:paraId="4BFA27CC" w14:textId="77777777" w:rsidR="001B47FD" w:rsidRPr="00234424" w:rsidRDefault="001B47FD" w:rsidP="001B47FD">
      <w:pPr>
        <w:pStyle w:val="Sraopastraipa"/>
        <w:numPr>
          <w:ilvl w:val="0"/>
          <w:numId w:val="7"/>
        </w:numPr>
        <w:tabs>
          <w:tab w:val="left" w:pos="567"/>
        </w:tabs>
        <w:spacing w:after="0" w:line="240" w:lineRule="auto"/>
        <w:ind w:left="567" w:hanging="567"/>
      </w:pPr>
      <w:proofErr w:type="spellStart"/>
      <w:r w:rsidRPr="00234424">
        <w:t>yra</w:t>
      </w:r>
      <w:proofErr w:type="spellEnd"/>
      <w:r w:rsidRPr="00234424">
        <w:t xml:space="preserve"> </w:t>
      </w:r>
      <w:proofErr w:type="spellStart"/>
      <w:r w:rsidRPr="00234424">
        <w:t>pulsuojančio</w:t>
      </w:r>
      <w:proofErr w:type="spellEnd"/>
      <w:r w:rsidRPr="00234424">
        <w:t xml:space="preserve"> (</w:t>
      </w:r>
      <w:proofErr w:type="spellStart"/>
      <w:r w:rsidRPr="00234424">
        <w:t>daužančio</w:t>
      </w:r>
      <w:proofErr w:type="spellEnd"/>
      <w:r w:rsidRPr="00234424">
        <w:t xml:space="preserve">) </w:t>
      </w:r>
      <w:proofErr w:type="spellStart"/>
      <w:r w:rsidRPr="00234424">
        <w:t>pobūdžio</w:t>
      </w:r>
      <w:proofErr w:type="spellEnd"/>
      <w:r w:rsidRPr="00234424">
        <w:t xml:space="preserve">, </w:t>
      </w:r>
      <w:proofErr w:type="spellStart"/>
      <w:proofErr w:type="gramStart"/>
      <w:r w:rsidRPr="00234424">
        <w:t>vienpusis</w:t>
      </w:r>
      <w:proofErr w:type="spellEnd"/>
      <w:r w:rsidRPr="00234424">
        <w:t>;</w:t>
      </w:r>
      <w:proofErr w:type="gramEnd"/>
    </w:p>
    <w:p w14:paraId="56D58D35" w14:textId="77777777" w:rsidR="001B47FD" w:rsidRPr="00234424" w:rsidRDefault="001B47FD" w:rsidP="001B47FD">
      <w:pPr>
        <w:pStyle w:val="Sraopastraipa"/>
        <w:numPr>
          <w:ilvl w:val="0"/>
          <w:numId w:val="7"/>
        </w:numPr>
        <w:tabs>
          <w:tab w:val="left" w:pos="567"/>
        </w:tabs>
        <w:spacing w:after="0" w:line="240" w:lineRule="auto"/>
        <w:ind w:left="567" w:hanging="567"/>
      </w:pPr>
      <w:r w:rsidRPr="00234424">
        <w:t xml:space="preserve">jo </w:t>
      </w:r>
      <w:proofErr w:type="spellStart"/>
      <w:r w:rsidRPr="00234424">
        <w:t>intensyvumas</w:t>
      </w:r>
      <w:proofErr w:type="spellEnd"/>
      <w:r w:rsidRPr="00234424">
        <w:t xml:space="preserve"> </w:t>
      </w:r>
      <w:proofErr w:type="spellStart"/>
      <w:r w:rsidRPr="00234424">
        <w:t>yra</w:t>
      </w:r>
      <w:proofErr w:type="spellEnd"/>
      <w:r w:rsidRPr="00234424">
        <w:t xml:space="preserve"> </w:t>
      </w:r>
      <w:proofErr w:type="spellStart"/>
      <w:r w:rsidRPr="00234424">
        <w:t>vidutinio</w:t>
      </w:r>
      <w:proofErr w:type="spellEnd"/>
      <w:r w:rsidRPr="00234424">
        <w:t xml:space="preserve"> </w:t>
      </w:r>
      <w:proofErr w:type="spellStart"/>
      <w:r w:rsidRPr="00234424">
        <w:t>stiprumo</w:t>
      </w:r>
      <w:proofErr w:type="spellEnd"/>
      <w:r w:rsidRPr="00234424">
        <w:t xml:space="preserve"> </w:t>
      </w:r>
      <w:proofErr w:type="spellStart"/>
      <w:r w:rsidRPr="00234424">
        <w:t>arba</w:t>
      </w:r>
      <w:proofErr w:type="spellEnd"/>
      <w:r w:rsidRPr="00234424">
        <w:t xml:space="preserve"> </w:t>
      </w:r>
      <w:proofErr w:type="spellStart"/>
      <w:r w:rsidRPr="00234424">
        <w:t>stiprus</w:t>
      </w:r>
      <w:proofErr w:type="spellEnd"/>
      <w:r w:rsidRPr="00234424">
        <w:t xml:space="preserve">, </w:t>
      </w:r>
      <w:proofErr w:type="spellStart"/>
      <w:r w:rsidRPr="00234424">
        <w:t>užtrunka</w:t>
      </w:r>
      <w:proofErr w:type="spellEnd"/>
      <w:r w:rsidRPr="00234424">
        <w:t xml:space="preserve"> 4-72 </w:t>
      </w:r>
      <w:proofErr w:type="spellStart"/>
      <w:proofErr w:type="gramStart"/>
      <w:r w:rsidRPr="00234424">
        <w:t>valandas</w:t>
      </w:r>
      <w:proofErr w:type="spellEnd"/>
      <w:r w:rsidRPr="00234424">
        <w:t>;</w:t>
      </w:r>
      <w:proofErr w:type="gramEnd"/>
    </w:p>
    <w:p w14:paraId="59970AC3" w14:textId="77777777" w:rsidR="001B47FD" w:rsidRPr="00435796" w:rsidRDefault="001B47FD" w:rsidP="001B47FD">
      <w:pPr>
        <w:pStyle w:val="Sraopastraipa"/>
        <w:numPr>
          <w:ilvl w:val="0"/>
          <w:numId w:val="7"/>
        </w:numPr>
        <w:tabs>
          <w:tab w:val="left" w:pos="567"/>
        </w:tabs>
        <w:spacing w:after="0" w:line="240" w:lineRule="auto"/>
        <w:ind w:left="567" w:hanging="567"/>
      </w:pPr>
      <w:proofErr w:type="spellStart"/>
      <w:r w:rsidRPr="00234424">
        <w:t>pablogėja</w:t>
      </w:r>
      <w:proofErr w:type="spellEnd"/>
      <w:r w:rsidRPr="00234424">
        <w:t xml:space="preserve"> </w:t>
      </w:r>
      <w:proofErr w:type="spellStart"/>
      <w:r w:rsidRPr="00234424">
        <w:t>įprasto</w:t>
      </w:r>
      <w:proofErr w:type="spellEnd"/>
      <w:r w:rsidRPr="00234424">
        <w:t xml:space="preserve"> </w:t>
      </w:r>
      <w:proofErr w:type="spellStart"/>
      <w:r w:rsidRPr="00234424">
        <w:t>fizinio</w:t>
      </w:r>
      <w:proofErr w:type="spellEnd"/>
      <w:r w:rsidRPr="00234424">
        <w:t xml:space="preserve"> </w:t>
      </w:r>
      <w:proofErr w:type="spellStart"/>
      <w:r w:rsidRPr="00234424">
        <w:t>krūvio</w:t>
      </w:r>
      <w:proofErr w:type="spellEnd"/>
      <w:r w:rsidRPr="00234424">
        <w:t xml:space="preserve"> </w:t>
      </w:r>
      <w:proofErr w:type="spellStart"/>
      <w:r w:rsidRPr="00234424">
        <w:t>metu</w:t>
      </w:r>
      <w:proofErr w:type="spellEnd"/>
      <w:r w:rsidRPr="00234424">
        <w:t xml:space="preserve"> (</w:t>
      </w:r>
      <w:proofErr w:type="spellStart"/>
      <w:r w:rsidRPr="00234424">
        <w:t>pvz</w:t>
      </w:r>
      <w:proofErr w:type="spellEnd"/>
      <w:r w:rsidRPr="00234424">
        <w:t xml:space="preserve">., </w:t>
      </w:r>
      <w:proofErr w:type="spellStart"/>
      <w:r w:rsidRPr="00234424">
        <w:t>vaikščiojant</w:t>
      </w:r>
      <w:proofErr w:type="spellEnd"/>
      <w:r w:rsidRPr="00234424">
        <w:t xml:space="preserve"> </w:t>
      </w:r>
      <w:proofErr w:type="spellStart"/>
      <w:r w:rsidRPr="00234424">
        <w:t>ar</w:t>
      </w:r>
      <w:proofErr w:type="spellEnd"/>
      <w:r w:rsidRPr="00234424">
        <w:t xml:space="preserve"> </w:t>
      </w:r>
      <w:proofErr w:type="spellStart"/>
      <w:r w:rsidRPr="00234424">
        <w:t>lipant</w:t>
      </w:r>
      <w:proofErr w:type="spellEnd"/>
      <w:r w:rsidRPr="00234424">
        <w:t xml:space="preserve"> </w:t>
      </w:r>
      <w:proofErr w:type="spellStart"/>
      <w:r w:rsidRPr="00234424">
        <w:t>laiptais</w:t>
      </w:r>
      <w:proofErr w:type="spellEnd"/>
      <w:r w:rsidRPr="00234424">
        <w:t xml:space="preserve">) </w:t>
      </w:r>
      <w:proofErr w:type="spellStart"/>
      <w:r w:rsidRPr="00234424">
        <w:t>arba</w:t>
      </w:r>
      <w:proofErr w:type="spellEnd"/>
      <w:r w:rsidRPr="00234424">
        <w:t xml:space="preserve"> </w:t>
      </w:r>
      <w:proofErr w:type="spellStart"/>
      <w:r w:rsidRPr="00234424">
        <w:t>sutrikdo</w:t>
      </w:r>
      <w:proofErr w:type="spellEnd"/>
      <w:r w:rsidRPr="00234424">
        <w:t xml:space="preserve"> </w:t>
      </w:r>
      <w:proofErr w:type="spellStart"/>
      <w:r w:rsidRPr="00234424">
        <w:t>Jūsų</w:t>
      </w:r>
      <w:proofErr w:type="spellEnd"/>
      <w:r w:rsidRPr="00234424">
        <w:t xml:space="preserve"> </w:t>
      </w:r>
      <w:proofErr w:type="spellStart"/>
      <w:r w:rsidRPr="00234424">
        <w:t>gebėjimą</w:t>
      </w:r>
      <w:proofErr w:type="spellEnd"/>
      <w:r w:rsidRPr="00234424">
        <w:t xml:space="preserve"> </w:t>
      </w:r>
      <w:proofErr w:type="spellStart"/>
      <w:r w:rsidRPr="00234424">
        <w:t>susikoncentruoti</w:t>
      </w:r>
      <w:proofErr w:type="spellEnd"/>
      <w:r w:rsidRPr="00234424">
        <w:t xml:space="preserve"> </w:t>
      </w:r>
      <w:proofErr w:type="spellStart"/>
      <w:r w:rsidRPr="00234424">
        <w:t>ir</w:t>
      </w:r>
      <w:proofErr w:type="spellEnd"/>
      <w:r w:rsidRPr="00234424">
        <w:t xml:space="preserve"> </w:t>
      </w:r>
      <w:proofErr w:type="spellStart"/>
      <w:r w:rsidRPr="00234424">
        <w:t>atlikti</w:t>
      </w:r>
      <w:proofErr w:type="spellEnd"/>
      <w:r w:rsidRPr="00234424">
        <w:t xml:space="preserve"> </w:t>
      </w:r>
      <w:proofErr w:type="spellStart"/>
      <w:r w:rsidRPr="00234424">
        <w:t>kasdieninius</w:t>
      </w:r>
      <w:proofErr w:type="spellEnd"/>
      <w:r w:rsidRPr="00234424">
        <w:t xml:space="preserve"> </w:t>
      </w:r>
      <w:proofErr w:type="spellStart"/>
      <w:r w:rsidRPr="00234424">
        <w:t>darbus</w:t>
      </w:r>
      <w:proofErr w:type="spellEnd"/>
      <w:r w:rsidRPr="00234424">
        <w:t>.</w:t>
      </w:r>
    </w:p>
    <w:p w14:paraId="1284B2E2" w14:textId="77777777" w:rsidR="001B47FD" w:rsidRPr="00234424" w:rsidRDefault="001B47FD" w:rsidP="001B47FD">
      <w:pPr>
        <w:tabs>
          <w:tab w:val="left" w:pos="567"/>
        </w:tabs>
        <w:spacing w:after="0" w:line="240" w:lineRule="auto"/>
        <w:rPr>
          <w:rFonts w:ascii="Times New Roman" w:hAnsi="Times New Roman"/>
          <w:lang w:val="lt-LT"/>
        </w:rPr>
      </w:pPr>
    </w:p>
    <w:p w14:paraId="07CF4BFE" w14:textId="77777777" w:rsidR="001B47FD" w:rsidRPr="00234424" w:rsidRDefault="001B47FD" w:rsidP="001B47FD">
      <w:pPr>
        <w:tabs>
          <w:tab w:val="left" w:pos="567"/>
        </w:tabs>
        <w:spacing w:after="0" w:line="240" w:lineRule="auto"/>
        <w:rPr>
          <w:rFonts w:ascii="Times New Roman" w:hAnsi="Times New Roman"/>
          <w:lang w:val="lt-LT"/>
        </w:rPr>
      </w:pPr>
      <w:r w:rsidRPr="00234424">
        <w:rPr>
          <w:rFonts w:ascii="Times New Roman" w:hAnsi="Times New Roman"/>
          <w:lang w:val="lt-LT"/>
        </w:rPr>
        <w:t>Migrenos sukeltas galvos skausmas gali būti susijęs su kitais simptomais:</w:t>
      </w:r>
    </w:p>
    <w:p w14:paraId="36A2F21E" w14:textId="77777777" w:rsidR="001B47FD" w:rsidRPr="00234424" w:rsidRDefault="001B47FD" w:rsidP="001B47FD">
      <w:pPr>
        <w:pStyle w:val="Sraopastraipa"/>
        <w:numPr>
          <w:ilvl w:val="0"/>
          <w:numId w:val="8"/>
        </w:numPr>
        <w:tabs>
          <w:tab w:val="left" w:pos="567"/>
        </w:tabs>
        <w:spacing w:after="0" w:line="240" w:lineRule="auto"/>
        <w:ind w:left="567" w:hanging="567"/>
      </w:pPr>
      <w:proofErr w:type="spellStart"/>
      <w:r w:rsidRPr="00234424">
        <w:t>pykinimu</w:t>
      </w:r>
      <w:proofErr w:type="spellEnd"/>
      <w:r w:rsidRPr="00234424">
        <w:t xml:space="preserve">, </w:t>
      </w:r>
      <w:proofErr w:type="spellStart"/>
      <w:r w:rsidRPr="00234424">
        <w:t>jautrumu</w:t>
      </w:r>
      <w:proofErr w:type="spellEnd"/>
      <w:r w:rsidRPr="00234424">
        <w:t xml:space="preserve"> </w:t>
      </w:r>
      <w:proofErr w:type="spellStart"/>
      <w:r w:rsidRPr="00234424">
        <w:t>šviesai</w:t>
      </w:r>
      <w:proofErr w:type="spellEnd"/>
      <w:r w:rsidRPr="00234424">
        <w:t xml:space="preserve"> </w:t>
      </w:r>
      <w:proofErr w:type="spellStart"/>
      <w:r w:rsidRPr="00234424">
        <w:t>ir</w:t>
      </w:r>
      <w:proofErr w:type="spellEnd"/>
      <w:r w:rsidRPr="00234424">
        <w:t xml:space="preserve"> </w:t>
      </w:r>
      <w:proofErr w:type="spellStart"/>
      <w:proofErr w:type="gramStart"/>
      <w:r w:rsidRPr="00234424">
        <w:t>garsui</w:t>
      </w:r>
      <w:proofErr w:type="spellEnd"/>
      <w:r w:rsidRPr="00234424">
        <w:t>;</w:t>
      </w:r>
      <w:proofErr w:type="gramEnd"/>
    </w:p>
    <w:p w14:paraId="242F2E22" w14:textId="77777777" w:rsidR="001B47FD" w:rsidRPr="00234424" w:rsidRDefault="001B47FD" w:rsidP="001B47FD">
      <w:pPr>
        <w:pStyle w:val="Sraopastraipa"/>
        <w:numPr>
          <w:ilvl w:val="0"/>
          <w:numId w:val="8"/>
        </w:numPr>
        <w:tabs>
          <w:tab w:val="left" w:pos="567"/>
        </w:tabs>
        <w:spacing w:after="0" w:line="240" w:lineRule="auto"/>
        <w:ind w:left="567" w:hanging="567"/>
      </w:pPr>
      <w:proofErr w:type="spellStart"/>
      <w:r w:rsidRPr="00234424">
        <w:t>ankstesniais</w:t>
      </w:r>
      <w:proofErr w:type="spellEnd"/>
      <w:r w:rsidRPr="00234424">
        <w:t xml:space="preserve"> </w:t>
      </w:r>
      <w:proofErr w:type="spellStart"/>
      <w:r w:rsidRPr="00234424">
        <w:t>simptomais</w:t>
      </w:r>
      <w:proofErr w:type="spellEnd"/>
      <w:r w:rsidRPr="00234424">
        <w:t xml:space="preserve"> (</w:t>
      </w:r>
      <w:proofErr w:type="spellStart"/>
      <w:r w:rsidRPr="00234424">
        <w:t>pvz</w:t>
      </w:r>
      <w:proofErr w:type="spellEnd"/>
      <w:r w:rsidRPr="00234424">
        <w:t xml:space="preserve">., </w:t>
      </w:r>
      <w:proofErr w:type="spellStart"/>
      <w:r w:rsidRPr="00234424">
        <w:t>regėjimo</w:t>
      </w:r>
      <w:proofErr w:type="spellEnd"/>
      <w:r w:rsidRPr="00234424">
        <w:t xml:space="preserve"> </w:t>
      </w:r>
      <w:proofErr w:type="spellStart"/>
      <w:r w:rsidRPr="00234424">
        <w:t>lauko</w:t>
      </w:r>
      <w:proofErr w:type="spellEnd"/>
      <w:r w:rsidRPr="00234424">
        <w:t xml:space="preserve"> </w:t>
      </w:r>
      <w:proofErr w:type="spellStart"/>
      <w:r w:rsidRPr="00234424">
        <w:t>defektais</w:t>
      </w:r>
      <w:proofErr w:type="spellEnd"/>
      <w:r w:rsidRPr="00234424">
        <w:t xml:space="preserve">, </w:t>
      </w:r>
      <w:proofErr w:type="spellStart"/>
      <w:r w:rsidRPr="00234424">
        <w:t>šviesos</w:t>
      </w:r>
      <w:proofErr w:type="spellEnd"/>
      <w:r w:rsidRPr="00234424">
        <w:t xml:space="preserve"> </w:t>
      </w:r>
      <w:proofErr w:type="spellStart"/>
      <w:r w:rsidRPr="00234424">
        <w:t>žibčiojimais</w:t>
      </w:r>
      <w:proofErr w:type="spellEnd"/>
      <w:r w:rsidRPr="00234424">
        <w:t xml:space="preserve">, </w:t>
      </w:r>
      <w:proofErr w:type="spellStart"/>
      <w:r w:rsidRPr="00234424">
        <w:t>zigzaginėmis</w:t>
      </w:r>
      <w:proofErr w:type="spellEnd"/>
      <w:r w:rsidRPr="00234424">
        <w:t xml:space="preserve"> </w:t>
      </w:r>
      <w:proofErr w:type="spellStart"/>
      <w:r w:rsidRPr="00234424">
        <w:t>linijomis</w:t>
      </w:r>
      <w:proofErr w:type="spellEnd"/>
      <w:r w:rsidRPr="00234424">
        <w:t xml:space="preserve">), </w:t>
      </w:r>
      <w:proofErr w:type="spellStart"/>
      <w:r w:rsidRPr="00234424">
        <w:t>rečiau</w:t>
      </w:r>
      <w:proofErr w:type="spellEnd"/>
      <w:r w:rsidRPr="00234424">
        <w:t xml:space="preserve"> – </w:t>
      </w:r>
      <w:proofErr w:type="spellStart"/>
      <w:r w:rsidRPr="00234424">
        <w:t>taip</w:t>
      </w:r>
      <w:proofErr w:type="spellEnd"/>
      <w:r w:rsidRPr="00234424">
        <w:t xml:space="preserve"> pat </w:t>
      </w:r>
      <w:proofErr w:type="spellStart"/>
      <w:r w:rsidRPr="00234424">
        <w:t>absansu</w:t>
      </w:r>
      <w:proofErr w:type="spellEnd"/>
      <w:r w:rsidRPr="00234424">
        <w:t xml:space="preserve"> (</w:t>
      </w:r>
      <w:proofErr w:type="spellStart"/>
      <w:r w:rsidRPr="00234424">
        <w:t>mažuoju</w:t>
      </w:r>
      <w:proofErr w:type="spellEnd"/>
      <w:r w:rsidRPr="00234424">
        <w:t xml:space="preserve"> </w:t>
      </w:r>
      <w:proofErr w:type="spellStart"/>
      <w:r w:rsidRPr="00234424">
        <w:t>epilepsijos</w:t>
      </w:r>
      <w:proofErr w:type="spellEnd"/>
      <w:r w:rsidRPr="00234424">
        <w:t xml:space="preserve"> </w:t>
      </w:r>
      <w:proofErr w:type="spellStart"/>
      <w:r w:rsidRPr="00234424">
        <w:t>priepuoliu</w:t>
      </w:r>
      <w:proofErr w:type="spellEnd"/>
      <w:r w:rsidRPr="00234424">
        <w:t xml:space="preserve">) </w:t>
      </w:r>
      <w:proofErr w:type="spellStart"/>
      <w:r w:rsidRPr="00234424">
        <w:t>arba</w:t>
      </w:r>
      <w:proofErr w:type="spellEnd"/>
      <w:r w:rsidRPr="00234424">
        <w:t xml:space="preserve"> </w:t>
      </w:r>
      <w:proofErr w:type="spellStart"/>
      <w:r w:rsidRPr="00234424">
        <w:t>kalbos</w:t>
      </w:r>
      <w:proofErr w:type="spellEnd"/>
      <w:r w:rsidRPr="00234424">
        <w:t xml:space="preserve"> </w:t>
      </w:r>
      <w:proofErr w:type="spellStart"/>
      <w:r w:rsidRPr="00234424">
        <w:t>sunkumu</w:t>
      </w:r>
      <w:proofErr w:type="spellEnd"/>
      <w:r w:rsidRPr="00234424">
        <w:t>.</w:t>
      </w:r>
    </w:p>
    <w:p w14:paraId="4109A1E6" w14:textId="77777777" w:rsidR="001B47FD" w:rsidRPr="00234424" w:rsidRDefault="001B47FD" w:rsidP="001B47FD">
      <w:pPr>
        <w:tabs>
          <w:tab w:val="left" w:pos="567"/>
        </w:tabs>
        <w:spacing w:after="0" w:line="240" w:lineRule="auto"/>
        <w:rPr>
          <w:rFonts w:ascii="Times New Roman" w:hAnsi="Times New Roman"/>
          <w:lang w:val="lt-LT"/>
        </w:rPr>
      </w:pPr>
    </w:p>
    <w:p w14:paraId="2994BC56" w14:textId="77777777" w:rsidR="001B47FD" w:rsidRDefault="001B47FD" w:rsidP="001B47FD">
      <w:pPr>
        <w:tabs>
          <w:tab w:val="left" w:pos="567"/>
        </w:tabs>
        <w:spacing w:after="0" w:line="240" w:lineRule="auto"/>
        <w:rPr>
          <w:rFonts w:ascii="Times New Roman" w:hAnsi="Times New Roman"/>
          <w:lang w:val="lt-LT"/>
        </w:rPr>
      </w:pPr>
      <w:r w:rsidRPr="00234424">
        <w:rPr>
          <w:rFonts w:ascii="Times New Roman" w:hAnsi="Times New Roman"/>
          <w:lang w:val="lt-LT"/>
        </w:rPr>
        <w:t>Jei abejojate ar norite sužinoti daugiau, pasitarkite su gydytoju arba vaistininku.</w:t>
      </w:r>
    </w:p>
    <w:p w14:paraId="4A0A0988" w14:textId="77777777" w:rsidR="001B47FD" w:rsidRPr="00D12E2A" w:rsidRDefault="001B47FD" w:rsidP="001B47FD">
      <w:pPr>
        <w:tabs>
          <w:tab w:val="left" w:pos="567"/>
        </w:tabs>
        <w:spacing w:after="0" w:line="240" w:lineRule="auto"/>
        <w:rPr>
          <w:rFonts w:ascii="Times New Roman" w:hAnsi="Times New Roman"/>
          <w:lang w:val="lt-LT"/>
        </w:rPr>
      </w:pPr>
    </w:p>
    <w:p w14:paraId="7E1C7B85" w14:textId="77777777" w:rsidR="001B47FD" w:rsidRPr="00D12E2A" w:rsidRDefault="001B47FD" w:rsidP="001B47FD">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vartoti </w:t>
      </w:r>
      <w:r>
        <w:rPr>
          <w:rFonts w:ascii="Times New Roman" w:hAnsi="Times New Roman"/>
          <w:b/>
          <w:lang w:val="lt-LT"/>
        </w:rPr>
        <w:t>draudžiama</w:t>
      </w:r>
      <w:r w:rsidRPr="00D12E2A">
        <w:rPr>
          <w:rFonts w:ascii="Times New Roman" w:hAnsi="Times New Roman"/>
          <w:b/>
          <w:lang w:val="lt-LT"/>
        </w:rPr>
        <w:t>:</w:t>
      </w:r>
    </w:p>
    <w:p w14:paraId="25BBAAB5"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w:t>
      </w:r>
      <w:r w:rsidRPr="00D12E2A">
        <w:rPr>
          <w:rFonts w:ascii="Times New Roman" w:hAnsi="Times New Roman"/>
          <w:b/>
          <w:lang w:val="lt-LT"/>
        </w:rPr>
        <w:t xml:space="preserve">alergija </w:t>
      </w:r>
      <w:proofErr w:type="spellStart"/>
      <w:r w:rsidRPr="00D12E2A">
        <w:rPr>
          <w:rFonts w:ascii="Times New Roman" w:hAnsi="Times New Roman"/>
          <w:lang w:val="lt-LT"/>
        </w:rPr>
        <w:t>sumatriptanui</w:t>
      </w:r>
      <w:proofErr w:type="spellEnd"/>
      <w:r w:rsidRPr="00D12E2A">
        <w:rPr>
          <w:rFonts w:ascii="Times New Roman" w:hAnsi="Times New Roman"/>
          <w:lang w:val="lt-LT"/>
        </w:rPr>
        <w:t xml:space="preserve"> arba bet kuriai pagalbinei šio vaisto medžiagai (jos išvardytos 6 skyriuje)</w:t>
      </w:r>
      <w:r>
        <w:rPr>
          <w:rFonts w:ascii="Times New Roman" w:hAnsi="Times New Roman"/>
          <w:lang w:val="lt-LT"/>
        </w:rPr>
        <w:t>;</w:t>
      </w:r>
    </w:p>
    <w:p w14:paraId="2B90B24E"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miokardo infarktas</w:t>
      </w:r>
      <w:r w:rsidRPr="00D12E2A">
        <w:rPr>
          <w:rFonts w:ascii="Times New Roman" w:hAnsi="Times New Roman"/>
          <w:lang w:val="lt-LT"/>
        </w:rPr>
        <w:t xml:space="preserve">; </w:t>
      </w:r>
    </w:p>
    <w:p w14:paraId="691517ED"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sergate </w:t>
      </w:r>
      <w:r w:rsidRPr="00D12E2A">
        <w:rPr>
          <w:rFonts w:ascii="Times New Roman" w:hAnsi="Times New Roman"/>
          <w:b/>
          <w:lang w:val="lt-LT"/>
        </w:rPr>
        <w:t>bet kokia širdies liga</w:t>
      </w:r>
      <w:r w:rsidRPr="00D12E2A">
        <w:rPr>
          <w:rFonts w:ascii="Times New Roman" w:hAnsi="Times New Roman"/>
          <w:lang w:val="lt-LT"/>
        </w:rPr>
        <w:t>;</w:t>
      </w:r>
    </w:p>
    <w:p w14:paraId="6943C4C6"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simptomų, </w:t>
      </w:r>
      <w:r w:rsidRPr="00D12E2A">
        <w:rPr>
          <w:rFonts w:ascii="Times New Roman" w:hAnsi="Times New Roman"/>
          <w:b/>
          <w:lang w:val="lt-LT"/>
        </w:rPr>
        <w:t>galinčių rodyti, kad yra širdies liga</w:t>
      </w:r>
      <w:r w:rsidRPr="00D12E2A">
        <w:rPr>
          <w:rFonts w:ascii="Times New Roman" w:hAnsi="Times New Roman"/>
          <w:lang w:val="lt-LT"/>
        </w:rPr>
        <w:t>, pvz., laikinas krūtinės skausmas ar spaudimas;</w:t>
      </w:r>
    </w:p>
    <w:p w14:paraId="67E0CC6C"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smegenų insultas</w:t>
      </w:r>
      <w:r w:rsidRPr="00D12E2A">
        <w:rPr>
          <w:rFonts w:ascii="Times New Roman" w:hAnsi="Times New Roman"/>
          <w:lang w:val="lt-LT"/>
        </w:rPr>
        <w:t xml:space="preserve"> ar praeinančiųjų smegenų išemijos priepuolių (</w:t>
      </w:r>
      <w:r w:rsidRPr="00EC1FDA">
        <w:rPr>
          <w:rFonts w:ascii="Times New Roman" w:hAnsi="Times New Roman"/>
          <w:lang w:val="lt-LT"/>
        </w:rPr>
        <w:t xml:space="preserve">PSI, </w:t>
      </w:r>
      <w:r w:rsidRPr="00D12E2A">
        <w:rPr>
          <w:rFonts w:ascii="Times New Roman" w:hAnsi="Times New Roman"/>
          <w:lang w:val="lt-LT"/>
        </w:rPr>
        <w:t xml:space="preserve">maži insultai, trunkantys trumpiau negu 24 val.); </w:t>
      </w:r>
    </w:p>
    <w:p w14:paraId="360F4C09"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kojų </w:t>
      </w:r>
      <w:r w:rsidRPr="00D12E2A">
        <w:rPr>
          <w:rFonts w:ascii="Times New Roman" w:hAnsi="Times New Roman"/>
          <w:b/>
          <w:lang w:val="lt-LT"/>
        </w:rPr>
        <w:t>kraujotakos sutrikimas</w:t>
      </w:r>
      <w:r w:rsidRPr="00D12E2A">
        <w:rPr>
          <w:rFonts w:ascii="Times New Roman" w:hAnsi="Times New Roman"/>
          <w:lang w:val="lt-LT"/>
        </w:rPr>
        <w:t xml:space="preserve">, sukeliantis </w:t>
      </w:r>
      <w:r w:rsidRPr="00D12E2A">
        <w:rPr>
          <w:rFonts w:ascii="Times New Roman" w:hAnsi="Times New Roman"/>
          <w:b/>
          <w:lang w:val="lt-LT"/>
        </w:rPr>
        <w:t>į mėšlungį panašų skausmą</w:t>
      </w:r>
      <w:r w:rsidRPr="00D12E2A">
        <w:rPr>
          <w:rFonts w:ascii="Times New Roman" w:hAnsi="Times New Roman"/>
          <w:lang w:val="lt-LT"/>
        </w:rPr>
        <w:t xml:space="preserve"> vaikštant (periferinių kraujagyslių liga);</w:t>
      </w:r>
    </w:p>
    <w:p w14:paraId="03E4D854"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reikšmingai </w:t>
      </w:r>
      <w:r w:rsidRPr="00D12E2A">
        <w:rPr>
          <w:rFonts w:ascii="Times New Roman" w:hAnsi="Times New Roman"/>
          <w:b/>
          <w:lang w:val="lt-LT"/>
        </w:rPr>
        <w:t>didelis kraujospūdis</w:t>
      </w:r>
      <w:r w:rsidRPr="00D12E2A">
        <w:rPr>
          <w:rFonts w:ascii="Times New Roman" w:hAnsi="Times New Roman"/>
          <w:lang w:val="lt-LT"/>
        </w:rPr>
        <w:t xml:space="preserve"> arba kraujospūdis yra didelis nepaisant vaistų vartojimo;</w:t>
      </w:r>
    </w:p>
    <w:p w14:paraId="7D4BC6EF"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w:t>
      </w:r>
      <w:r w:rsidRPr="00D12E2A">
        <w:rPr>
          <w:rFonts w:ascii="Times New Roman" w:hAnsi="Times New Roman"/>
          <w:b/>
          <w:lang w:val="lt-LT"/>
        </w:rPr>
        <w:t>labai susilpnėjusi kepenų veikla</w:t>
      </w:r>
      <w:r w:rsidRPr="00D12E2A">
        <w:rPr>
          <w:rFonts w:ascii="Times New Roman" w:hAnsi="Times New Roman"/>
          <w:lang w:val="lt-LT"/>
        </w:rPr>
        <w:t>;</w:t>
      </w:r>
    </w:p>
    <w:p w14:paraId="5F1BB668" w14:textId="77777777" w:rsidR="001B47FD" w:rsidRPr="00D12E2A" w:rsidRDefault="001B47FD" w:rsidP="001B47FD">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r w:rsidRPr="00D12E2A">
        <w:rPr>
          <w:rFonts w:ascii="Times New Roman" w:hAnsi="Times New Roman"/>
          <w:b/>
          <w:lang w:val="lt-LT"/>
        </w:rPr>
        <w:t>kitų vaistų nuo migrenos</w:t>
      </w:r>
      <w:r w:rsidRPr="00D12E2A">
        <w:rPr>
          <w:rFonts w:ascii="Times New Roman" w:hAnsi="Times New Roman"/>
          <w:lang w:val="lt-LT"/>
        </w:rPr>
        <w:t xml:space="preserve">, kuriuose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 į jį panašių vaistų, tokių kaip </w:t>
      </w:r>
      <w:proofErr w:type="spellStart"/>
      <w:r w:rsidRPr="00D12E2A">
        <w:rPr>
          <w:rFonts w:ascii="Times New Roman" w:hAnsi="Times New Roman"/>
          <w:lang w:val="lt-LT"/>
        </w:rPr>
        <w:t>meti</w:t>
      </w:r>
      <w:r>
        <w:rPr>
          <w:rFonts w:ascii="Times New Roman" w:hAnsi="Times New Roman"/>
          <w:lang w:val="lt-LT"/>
        </w:rPr>
        <w:t>z</w:t>
      </w:r>
      <w:r w:rsidRPr="00D12E2A">
        <w:rPr>
          <w:rFonts w:ascii="Times New Roman" w:hAnsi="Times New Roman"/>
          <w:lang w:val="lt-LT"/>
        </w:rPr>
        <w:t>ergido</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maleatas</w:t>
      </w:r>
      <w:proofErr w:type="spellEnd"/>
      <w:r w:rsidRPr="00D12E2A">
        <w:rPr>
          <w:rFonts w:ascii="Times New Roman" w:hAnsi="Times New Roman"/>
          <w:lang w:val="lt-LT"/>
        </w:rPr>
        <w:t xml:space="preserve"> arba bet kurių </w:t>
      </w:r>
      <w:proofErr w:type="spellStart"/>
      <w:r w:rsidRPr="00D12E2A">
        <w:rPr>
          <w:rFonts w:ascii="Times New Roman" w:hAnsi="Times New Roman"/>
          <w:lang w:val="lt-LT"/>
        </w:rPr>
        <w:t>triptano</w:t>
      </w:r>
      <w:proofErr w:type="spellEnd"/>
      <w:r w:rsidRPr="00D12E2A">
        <w:rPr>
          <w:rFonts w:ascii="Times New Roman" w:hAnsi="Times New Roman"/>
          <w:lang w:val="lt-LT"/>
        </w:rPr>
        <w:t xml:space="preserve"> ar 5-hidroksitriptamino</w:t>
      </w:r>
      <w:r w:rsidRPr="00D12E2A">
        <w:rPr>
          <w:rFonts w:ascii="Times New Roman" w:hAnsi="Times New Roman"/>
          <w:vertAlign w:val="subscript"/>
          <w:lang w:val="lt-LT"/>
        </w:rPr>
        <w:t xml:space="preserve">1 </w:t>
      </w:r>
      <w:r w:rsidRPr="00D12E2A">
        <w:rPr>
          <w:rFonts w:ascii="Times New Roman" w:hAnsi="Times New Roman"/>
          <w:lang w:val="lt-LT"/>
        </w:rPr>
        <w:t>(5-HT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(tokių kaip </w:t>
      </w:r>
      <w:proofErr w:type="spellStart"/>
      <w:r w:rsidRPr="00D12E2A">
        <w:rPr>
          <w:rFonts w:ascii="Times New Roman" w:hAnsi="Times New Roman"/>
          <w:lang w:val="lt-LT"/>
        </w:rPr>
        <w:t>almotriptanas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eletriptanas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frovatriptanas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neratriptanas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rizatriptanas</w:t>
      </w:r>
      <w:proofErr w:type="spellEnd"/>
      <w:r w:rsidRPr="00D12E2A">
        <w:rPr>
          <w:rFonts w:ascii="Times New Roman" w:hAnsi="Times New Roman"/>
          <w:lang w:val="lt-LT"/>
        </w:rPr>
        <w:t xml:space="preserve"> ar </w:t>
      </w:r>
      <w:proofErr w:type="spellStart"/>
      <w:r w:rsidRPr="00D12E2A">
        <w:rPr>
          <w:rFonts w:ascii="Times New Roman" w:hAnsi="Times New Roman"/>
          <w:lang w:val="lt-LT"/>
        </w:rPr>
        <w:t>zolmitriptanas</w:t>
      </w:r>
      <w:proofErr w:type="spellEnd"/>
      <w:r w:rsidRPr="00D12E2A">
        <w:rPr>
          <w:rFonts w:ascii="Times New Roman" w:hAnsi="Times New Roman"/>
          <w:lang w:val="lt-LT"/>
        </w:rPr>
        <w:t xml:space="preserve">); </w:t>
      </w:r>
    </w:p>
    <w:p w14:paraId="4531B016" w14:textId="77777777" w:rsidR="001B47FD"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proofErr w:type="spellStart"/>
      <w:r w:rsidRPr="00D12E2A">
        <w:rPr>
          <w:rFonts w:ascii="Times New Roman" w:hAnsi="Times New Roman"/>
          <w:b/>
          <w:lang w:val="lt-LT"/>
        </w:rPr>
        <w:t>monoaminooksidazės</w:t>
      </w:r>
      <w:proofErr w:type="spellEnd"/>
      <w:r w:rsidRPr="00D12E2A">
        <w:rPr>
          <w:rFonts w:ascii="Times New Roman" w:hAnsi="Times New Roman"/>
          <w:b/>
          <w:lang w:val="lt-LT"/>
        </w:rPr>
        <w:t xml:space="preserve"> (MAO)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(preparato nuo Parkinsono ligos)</w:t>
      </w:r>
      <w:r>
        <w:rPr>
          <w:rFonts w:ascii="Times New Roman" w:hAnsi="Times New Roman"/>
          <w:lang w:val="lt-LT"/>
        </w:rPr>
        <w:t>;</w:t>
      </w:r>
    </w:p>
    <w:p w14:paraId="1E3D22F2" w14:textId="77777777" w:rsidR="001B47FD" w:rsidRPr="00234424" w:rsidRDefault="001B47FD" w:rsidP="001B47FD">
      <w:pPr>
        <w:pStyle w:val="Sraopastraipa"/>
        <w:numPr>
          <w:ilvl w:val="0"/>
          <w:numId w:val="9"/>
        </w:numPr>
        <w:tabs>
          <w:tab w:val="left" w:pos="567"/>
        </w:tabs>
        <w:spacing w:after="0" w:line="240" w:lineRule="auto"/>
        <w:ind w:left="567" w:hanging="567"/>
      </w:pPr>
      <w:proofErr w:type="spellStart"/>
      <w:r w:rsidRPr="00234424">
        <w:t>jeigu</w:t>
      </w:r>
      <w:proofErr w:type="spellEnd"/>
      <w:r w:rsidRPr="00234424">
        <w:t xml:space="preserve"> </w:t>
      </w:r>
      <w:proofErr w:type="spellStart"/>
      <w:r w:rsidRPr="00234424">
        <w:t>esate</w:t>
      </w:r>
      <w:proofErr w:type="spellEnd"/>
      <w:r w:rsidRPr="00234424">
        <w:t xml:space="preserve"> </w:t>
      </w:r>
      <w:proofErr w:type="spellStart"/>
      <w:r w:rsidRPr="00234424">
        <w:t>vyresnis</w:t>
      </w:r>
      <w:proofErr w:type="spellEnd"/>
      <w:r w:rsidRPr="00234424">
        <w:t xml:space="preserve"> </w:t>
      </w:r>
      <w:proofErr w:type="spellStart"/>
      <w:r w:rsidRPr="00234424">
        <w:t>negu</w:t>
      </w:r>
      <w:proofErr w:type="spellEnd"/>
      <w:r w:rsidRPr="00234424">
        <w:t xml:space="preserve"> 65 </w:t>
      </w:r>
      <w:proofErr w:type="spellStart"/>
      <w:r w:rsidRPr="00234424">
        <w:t>metų</w:t>
      </w:r>
      <w:proofErr w:type="spellEnd"/>
      <w:r w:rsidRPr="00234424">
        <w:t>.</w:t>
      </w:r>
    </w:p>
    <w:p w14:paraId="2A72676C" w14:textId="77777777" w:rsidR="001B47FD" w:rsidRDefault="001B47FD" w:rsidP="001B47FD">
      <w:pPr>
        <w:tabs>
          <w:tab w:val="left" w:pos="567"/>
        </w:tabs>
        <w:spacing w:after="0" w:line="240" w:lineRule="auto"/>
        <w:rPr>
          <w:rFonts w:ascii="Times New Roman" w:hAnsi="Times New Roman"/>
          <w:lang w:val="lt-LT"/>
        </w:rPr>
      </w:pPr>
    </w:p>
    <w:p w14:paraId="01F654FB" w14:textId="77777777" w:rsidR="001B47FD" w:rsidRDefault="001B47FD" w:rsidP="001B47FD">
      <w:pPr>
        <w:tabs>
          <w:tab w:val="left" w:pos="567"/>
        </w:tabs>
        <w:spacing w:after="0" w:line="240" w:lineRule="auto"/>
        <w:rPr>
          <w:rFonts w:ascii="Times New Roman" w:hAnsi="Times New Roman"/>
          <w:lang w:val="lt-LT"/>
        </w:rPr>
      </w:pPr>
      <w:r w:rsidRPr="00234424">
        <w:rPr>
          <w:rFonts w:ascii="Times New Roman" w:hAnsi="Times New Roman"/>
          <w:lang w:val="lt-LT"/>
        </w:rPr>
        <w:t xml:space="preserve">Jei manote, kad kuri nors iš aukščiau išvardytų būklių tinka Jums, arba nesate dėl to tikri, prieš pradėdami vartoti </w:t>
      </w:r>
      <w:proofErr w:type="spellStart"/>
      <w:r w:rsidRPr="00234424">
        <w:rPr>
          <w:rFonts w:ascii="Times New Roman" w:hAnsi="Times New Roman"/>
          <w:lang w:val="lt-LT"/>
        </w:rPr>
        <w:t>Sumatriptan</w:t>
      </w:r>
      <w:proofErr w:type="spellEnd"/>
      <w:r w:rsidRPr="00234424">
        <w:rPr>
          <w:rFonts w:ascii="Times New Roman" w:hAnsi="Times New Roman"/>
          <w:lang w:val="lt-LT"/>
        </w:rPr>
        <w:t xml:space="preserve"> </w:t>
      </w:r>
      <w:proofErr w:type="spellStart"/>
      <w:r w:rsidRPr="00234424">
        <w:rPr>
          <w:rFonts w:ascii="Times New Roman" w:hAnsi="Times New Roman"/>
          <w:lang w:val="lt-LT"/>
        </w:rPr>
        <w:t>Actavis</w:t>
      </w:r>
      <w:proofErr w:type="spellEnd"/>
      <w:r w:rsidRPr="00234424">
        <w:rPr>
          <w:rFonts w:ascii="Times New Roman" w:hAnsi="Times New Roman"/>
          <w:lang w:val="lt-LT"/>
        </w:rPr>
        <w:t xml:space="preserve"> pasitarkite su gydytoju.</w:t>
      </w:r>
    </w:p>
    <w:p w14:paraId="6226E43E" w14:textId="77777777" w:rsidR="001B47FD" w:rsidRPr="00D12E2A" w:rsidRDefault="001B47FD" w:rsidP="001B47FD">
      <w:pPr>
        <w:tabs>
          <w:tab w:val="left" w:pos="567"/>
        </w:tabs>
        <w:spacing w:after="0" w:line="240" w:lineRule="auto"/>
        <w:rPr>
          <w:rFonts w:ascii="Times New Roman" w:hAnsi="Times New Roman"/>
          <w:lang w:val="lt-LT"/>
        </w:rPr>
      </w:pPr>
    </w:p>
    <w:p w14:paraId="090F0E2C"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Įspėjimai ir atsargumo priemonės</w:t>
      </w:r>
    </w:p>
    <w:p w14:paraId="219F6AD4"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Pasitarkite su gydytoju ar vaistininku prieš pradėdami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Pr>
          <w:rFonts w:ascii="Times New Roman" w:hAnsi="Times New Roman"/>
          <w:lang w:val="lt-LT"/>
        </w:rPr>
        <w:t>:</w:t>
      </w:r>
    </w:p>
    <w:p w14:paraId="7BD20D5F"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yra širdies ligos simptomų, pvz., laikinas krūtinės skausmas arba spaudimas, galintis plisti į kaklą;</w:t>
      </w:r>
    </w:p>
    <w:p w14:paraId="4457E4DB"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vartojate kraujospūdį mažinančių vaistų</w:t>
      </w:r>
      <w:r>
        <w:rPr>
          <w:rFonts w:ascii="Times New Roman" w:hAnsi="Times New Roman"/>
          <w:lang w:val="lt-LT"/>
        </w:rPr>
        <w:t>;</w:t>
      </w:r>
    </w:p>
    <w:p w14:paraId="7AF37C66"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lastRenderedPageBreak/>
        <w:t xml:space="preserve">jeigu vartojate vaistų, priklausančių </w:t>
      </w:r>
      <w:r w:rsidRPr="003276AB">
        <w:rPr>
          <w:rFonts w:ascii="Times New Roman" w:hAnsi="Times New Roman"/>
          <w:lang w:val="lt-LT"/>
        </w:rPr>
        <w:t xml:space="preserve">selektyviųjų </w:t>
      </w:r>
      <w:proofErr w:type="spellStart"/>
      <w:r w:rsidRPr="003276AB">
        <w:rPr>
          <w:rFonts w:ascii="Times New Roman" w:hAnsi="Times New Roman"/>
          <w:lang w:val="lt-LT"/>
        </w:rPr>
        <w:t>serotonino</w:t>
      </w:r>
      <w:proofErr w:type="spellEnd"/>
      <w:r w:rsidRPr="003276AB">
        <w:rPr>
          <w:rFonts w:ascii="Times New Roman" w:hAnsi="Times New Roman"/>
          <w:lang w:val="lt-LT"/>
        </w:rPr>
        <w:t xml:space="preserve"> atgalinio sugrąžinimo</w:t>
      </w:r>
      <w:r w:rsidRPr="00D12E2A">
        <w:rPr>
          <w:rFonts w:ascii="Times New Roman" w:hAnsi="Times New Roman"/>
          <w:lang w:val="lt-LT"/>
        </w:rPr>
        <w:t xml:space="preserve"> inhibitorių (</w:t>
      </w:r>
      <w:r>
        <w:rPr>
          <w:rFonts w:ascii="Times New Roman" w:hAnsi="Times New Roman"/>
          <w:lang w:val="lt-LT"/>
        </w:rPr>
        <w:t>vaistai</w:t>
      </w:r>
      <w:r w:rsidRPr="00D12E2A">
        <w:rPr>
          <w:rFonts w:ascii="Times New Roman" w:hAnsi="Times New Roman"/>
          <w:lang w:val="lt-LT"/>
        </w:rPr>
        <w:t xml:space="preserve"> nuo depresijos bei kitokių psichikos ligų) grupei;</w:t>
      </w:r>
    </w:p>
    <w:p w14:paraId="69F842E6"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susilpnėjusi kepenų ar inkstų veikla;</w:t>
      </w:r>
    </w:p>
    <w:p w14:paraId="742B567B"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sergate epilepsija</w:t>
      </w:r>
      <w:r>
        <w:rPr>
          <w:rFonts w:ascii="Times New Roman" w:hAnsi="Times New Roman"/>
          <w:lang w:val="lt-LT"/>
        </w:rPr>
        <w:t>,</w:t>
      </w:r>
      <w:r w:rsidRPr="00D12E2A">
        <w:rPr>
          <w:rFonts w:ascii="Times New Roman" w:hAnsi="Times New Roman"/>
          <w:lang w:val="lt-LT"/>
        </w:rPr>
        <w:t xml:space="preserve"> kitokia liga, mažinančia traukulių slenkstį;</w:t>
      </w:r>
    </w:p>
    <w:p w14:paraId="3DA1A039"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padidėjęs jautrumas </w:t>
      </w:r>
      <w:proofErr w:type="spellStart"/>
      <w:r w:rsidRPr="00D12E2A">
        <w:rPr>
          <w:rFonts w:ascii="Times New Roman" w:hAnsi="Times New Roman"/>
          <w:lang w:val="lt-LT"/>
        </w:rPr>
        <w:t>sulfonamidams</w:t>
      </w:r>
      <w:proofErr w:type="spellEnd"/>
      <w:r w:rsidRPr="00D12E2A">
        <w:rPr>
          <w:rFonts w:ascii="Times New Roman" w:hAnsi="Times New Roman"/>
          <w:lang w:val="lt-LT"/>
        </w:rPr>
        <w:t>;</w:t>
      </w:r>
    </w:p>
    <w:p w14:paraId="7C8C8824"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širdies ligos pasireiškimo rizika (pvz., sergate cukriniu diabetu, </w:t>
      </w:r>
      <w:r>
        <w:rPr>
          <w:rFonts w:ascii="Times New Roman" w:hAnsi="Times New Roman"/>
          <w:lang w:val="lt-LT"/>
        </w:rPr>
        <w:t xml:space="preserve">turite antsvorio, </w:t>
      </w:r>
      <w:r w:rsidRPr="00D12E2A">
        <w:rPr>
          <w:rFonts w:ascii="Times New Roman" w:hAnsi="Times New Roman"/>
          <w:lang w:val="lt-LT"/>
        </w:rPr>
        <w:t>rūkote arba vartojate pakeičiamųjų nikotino preparatų</w:t>
      </w:r>
      <w:r w:rsidRPr="006C003C">
        <w:rPr>
          <w:rFonts w:ascii="Times New Roman" w:hAnsi="Times New Roman"/>
          <w:lang w:val="lt-LT"/>
        </w:rPr>
        <w:t>, kraujyje padidėjęs cholesterolio kiekis, jeigu širdies ligomis serga artimi giminaičiai</w:t>
      </w:r>
      <w:r w:rsidRPr="00D12E2A">
        <w:rPr>
          <w:rFonts w:ascii="Times New Roman" w:hAnsi="Times New Roman"/>
          <w:lang w:val="lt-LT"/>
        </w:rPr>
        <w:t xml:space="preserve">), ypač tuo atveju, jeigu Jūs esate moteris, kuriai prasidėjusi menopauzė, arba vyresnis negu 40 metų vyras. Jeigu minėtų rizikos veiksnių yra, prieš skirdamas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gydytojas ištirs širdies veiklą. Pavartojus </w:t>
      </w:r>
      <w:proofErr w:type="spellStart"/>
      <w:r w:rsidRPr="00D12E2A">
        <w:rPr>
          <w:rFonts w:ascii="Times New Roman" w:hAnsi="Times New Roman"/>
          <w:lang w:val="lt-LT"/>
        </w:rPr>
        <w:t>sumatriptano</w:t>
      </w:r>
      <w:proofErr w:type="spellEnd"/>
      <w:r w:rsidRPr="00D12E2A">
        <w:rPr>
          <w:rFonts w:ascii="Times New Roman" w:hAnsi="Times New Roman"/>
          <w:lang w:val="lt-LT"/>
        </w:rPr>
        <w:t>, labai retais atvejais sunkus širdies sutrikimas pasireiškė ir pacientams, kuriems širdies ligos požymių nebuvo. Jeigu dėl ko nors pradėtumėte nerimauti, kreipkitės į gydytoją.</w:t>
      </w:r>
    </w:p>
    <w:p w14:paraId="364FBA53" w14:textId="77777777" w:rsidR="001B47FD" w:rsidRPr="00D12E2A" w:rsidRDefault="001B47FD" w:rsidP="001B47FD">
      <w:pPr>
        <w:spacing w:after="0" w:line="240" w:lineRule="auto"/>
        <w:rPr>
          <w:rFonts w:ascii="Times New Roman" w:hAnsi="Times New Roman"/>
          <w:lang w:val="lt-LT"/>
        </w:rPr>
      </w:pPr>
    </w:p>
    <w:p w14:paraId="2BABD5B3" w14:textId="77777777" w:rsidR="001B47FD" w:rsidRPr="00D12E2A" w:rsidRDefault="001B47FD" w:rsidP="001B47FD">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w:t>
      </w:r>
      <w:r w:rsidRPr="00D12E2A">
        <w:rPr>
          <w:rFonts w:ascii="Times New Roman" w:hAnsi="Times New Roman"/>
          <w:lang w:val="lt-LT"/>
        </w:rPr>
        <w:t xml:space="preserve">galima vartoti tik tuo atveju, jeigu nustatyta, kad </w:t>
      </w:r>
      <w:r w:rsidRPr="00D12E2A">
        <w:rPr>
          <w:rFonts w:ascii="Times New Roman" w:hAnsi="Times New Roman"/>
          <w:b/>
          <w:lang w:val="lt-LT"/>
        </w:rPr>
        <w:t xml:space="preserve">galvos skausmas tikrai yra </w:t>
      </w:r>
      <w:proofErr w:type="spellStart"/>
      <w:r w:rsidRPr="00D12E2A">
        <w:rPr>
          <w:rFonts w:ascii="Times New Roman" w:hAnsi="Times New Roman"/>
          <w:b/>
          <w:lang w:val="lt-LT"/>
        </w:rPr>
        <w:t>migreninis</w:t>
      </w:r>
      <w:proofErr w:type="spellEnd"/>
      <w:r w:rsidRPr="00D12E2A">
        <w:rPr>
          <w:rFonts w:ascii="Times New Roman" w:hAnsi="Times New Roman"/>
          <w:lang w:val="lt-LT"/>
        </w:rPr>
        <w:t xml:space="preserve">. Jeigu galvos skausmas skiriasi nuo įprastinio, nepasitarus su gydytoju,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vartoti negalima. </w:t>
      </w:r>
    </w:p>
    <w:p w14:paraId="7A31FBCE" w14:textId="77777777" w:rsidR="001B47FD" w:rsidRPr="00D12E2A" w:rsidRDefault="001B47FD" w:rsidP="001B47FD">
      <w:pPr>
        <w:spacing w:after="0" w:line="240" w:lineRule="auto"/>
        <w:rPr>
          <w:rFonts w:ascii="Times New Roman" w:hAnsi="Times New Roman"/>
          <w:lang w:val="lt-LT"/>
        </w:rPr>
      </w:pPr>
    </w:p>
    <w:p w14:paraId="6A960E7C" w14:textId="77777777" w:rsidR="001B47FD" w:rsidRPr="00D12E2A" w:rsidRDefault="001B47FD" w:rsidP="001B47FD">
      <w:pPr>
        <w:spacing w:after="0" w:line="240" w:lineRule="auto"/>
        <w:rPr>
          <w:rFonts w:ascii="Times New Roman" w:hAnsi="Times New Roman"/>
          <w:lang w:val="lt-LT"/>
        </w:rPr>
      </w:pPr>
      <w:r w:rsidRPr="00D12E2A">
        <w:rPr>
          <w:rFonts w:ascii="Times New Roman" w:hAnsi="Times New Roman"/>
          <w:lang w:val="lt-LT"/>
        </w:rPr>
        <w:t xml:space="preserve">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 </w:t>
      </w:r>
      <w:r>
        <w:rPr>
          <w:rFonts w:ascii="Times New Roman" w:hAnsi="Times New Roman"/>
          <w:lang w:val="lt-LT"/>
        </w:rPr>
        <w:t>pasireikšti</w:t>
      </w:r>
      <w:r w:rsidRPr="00D12E2A">
        <w:rPr>
          <w:rFonts w:ascii="Times New Roman" w:hAnsi="Times New Roman"/>
          <w:lang w:val="lt-LT"/>
        </w:rPr>
        <w:t xml:space="preserve"> laikinas krūtinės skausmas ir spaudimas, kurie gali būti gana stiprūs ir plintantys į gerklę. Labai retais atvejais šių simptomų priežastis gali būti </w:t>
      </w:r>
      <w:r>
        <w:rPr>
          <w:rFonts w:ascii="Times New Roman" w:hAnsi="Times New Roman"/>
          <w:lang w:val="lt-LT"/>
        </w:rPr>
        <w:t>vaisto</w:t>
      </w:r>
      <w:r w:rsidRPr="00D12E2A">
        <w:rPr>
          <w:rFonts w:ascii="Times New Roman" w:hAnsi="Times New Roman"/>
          <w:lang w:val="lt-LT"/>
        </w:rPr>
        <w:t xml:space="preserve"> poveikis širdžiai. Jeigu jie neišnyksta, reikia kreiptis į gydytoją.</w:t>
      </w:r>
    </w:p>
    <w:p w14:paraId="19B6A69B" w14:textId="77777777" w:rsidR="001B47FD" w:rsidRPr="00D12E2A" w:rsidRDefault="001B47FD" w:rsidP="001B47FD">
      <w:pPr>
        <w:spacing w:after="0" w:line="240" w:lineRule="auto"/>
        <w:rPr>
          <w:rFonts w:ascii="Times New Roman" w:hAnsi="Times New Roman"/>
          <w:lang w:val="lt-LT"/>
        </w:rPr>
      </w:pPr>
    </w:p>
    <w:p w14:paraId="0F224FF1" w14:textId="77777777" w:rsidR="001B47FD" w:rsidRPr="00D12E2A" w:rsidRDefault="001B47FD" w:rsidP="001B47FD">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vartojant per daug, galimas nuolatinis galvos skausmas dienos metu arba galvos skausmo sustiprėjimas. Įtarus, kad taip atsitiko, reikia kreiptis į gydytoją. Tokiu atveju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vartojimą gali reikėti nutraukti, kad būklė palengvėtų. </w:t>
      </w:r>
    </w:p>
    <w:p w14:paraId="32619CE7" w14:textId="77777777" w:rsidR="001B47FD" w:rsidRPr="00D12E2A" w:rsidRDefault="001B47FD" w:rsidP="001B47FD">
      <w:pPr>
        <w:tabs>
          <w:tab w:val="left" w:pos="567"/>
        </w:tabs>
        <w:spacing w:after="0" w:line="240" w:lineRule="auto"/>
        <w:rPr>
          <w:rFonts w:ascii="Times New Roman" w:hAnsi="Times New Roman"/>
          <w:lang w:val="lt-LT"/>
        </w:rPr>
      </w:pPr>
    </w:p>
    <w:p w14:paraId="65CD2747"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Vaikams ir paaugliams</w:t>
      </w:r>
    </w:p>
    <w:p w14:paraId="0A68B513" w14:textId="77777777" w:rsidR="001B47FD" w:rsidRPr="00D12E2A" w:rsidRDefault="001B47FD" w:rsidP="001B47FD">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ne</w:t>
      </w:r>
      <w:r>
        <w:rPr>
          <w:rFonts w:ascii="Times New Roman" w:hAnsi="Times New Roman"/>
          <w:lang w:val="lt-LT"/>
        </w:rPr>
        <w:t>skiriamas vartoti</w:t>
      </w:r>
      <w:r w:rsidRPr="00D12E2A">
        <w:rPr>
          <w:rFonts w:ascii="Times New Roman" w:hAnsi="Times New Roman"/>
          <w:lang w:val="lt-LT"/>
        </w:rPr>
        <w:t xml:space="preserve"> jaunesniems nei 18 metų vaikams.</w:t>
      </w:r>
    </w:p>
    <w:p w14:paraId="6DF74B0E" w14:textId="77777777" w:rsidR="001B47FD" w:rsidRDefault="001B47FD" w:rsidP="001B47FD">
      <w:pPr>
        <w:tabs>
          <w:tab w:val="left" w:pos="567"/>
        </w:tabs>
        <w:spacing w:after="0" w:line="240" w:lineRule="auto"/>
        <w:rPr>
          <w:rFonts w:ascii="Times New Roman" w:hAnsi="Times New Roman"/>
          <w:lang w:val="lt-LT"/>
        </w:rPr>
      </w:pPr>
    </w:p>
    <w:p w14:paraId="430737EB" w14:textId="77777777" w:rsidR="001B47FD" w:rsidRPr="00806CAA" w:rsidRDefault="001B47FD" w:rsidP="001B47FD">
      <w:pPr>
        <w:tabs>
          <w:tab w:val="left" w:pos="567"/>
        </w:tabs>
        <w:spacing w:after="0" w:line="240" w:lineRule="auto"/>
        <w:rPr>
          <w:rFonts w:ascii="Times New Roman" w:hAnsi="Times New Roman"/>
          <w:b/>
          <w:bCs/>
          <w:lang w:val="lt-LT"/>
        </w:rPr>
      </w:pPr>
      <w:r w:rsidRPr="00806CAA">
        <w:rPr>
          <w:rFonts w:ascii="Times New Roman" w:hAnsi="Times New Roman"/>
          <w:b/>
          <w:bCs/>
          <w:lang w:val="lt-LT"/>
        </w:rPr>
        <w:t>Senyviems pacientams</w:t>
      </w:r>
    </w:p>
    <w:p w14:paraId="06F91881" w14:textId="77777777" w:rsidR="001B47FD" w:rsidRDefault="001B47FD" w:rsidP="001B47FD">
      <w:pPr>
        <w:tabs>
          <w:tab w:val="left" w:pos="567"/>
        </w:tabs>
        <w:spacing w:after="0" w:line="240" w:lineRule="auto"/>
        <w:rPr>
          <w:rFonts w:ascii="Times New Roman" w:hAnsi="Times New Roman"/>
          <w:lang w:val="lt-LT"/>
        </w:rPr>
      </w:pPr>
      <w:proofErr w:type="spellStart"/>
      <w:r w:rsidRPr="00D74D04">
        <w:rPr>
          <w:rFonts w:ascii="Times New Roman" w:hAnsi="Times New Roman"/>
          <w:lang w:val="lt-LT"/>
        </w:rPr>
        <w:t>Sumatriptan</w:t>
      </w:r>
      <w:proofErr w:type="spellEnd"/>
      <w:r w:rsidRPr="00D74D04">
        <w:rPr>
          <w:rFonts w:ascii="Times New Roman" w:hAnsi="Times New Roman"/>
          <w:lang w:val="lt-LT"/>
        </w:rPr>
        <w:t xml:space="preserve"> </w:t>
      </w:r>
      <w:proofErr w:type="spellStart"/>
      <w:r w:rsidRPr="00D74D04">
        <w:rPr>
          <w:rFonts w:ascii="Times New Roman" w:hAnsi="Times New Roman"/>
          <w:lang w:val="lt-LT"/>
        </w:rPr>
        <w:t>Actavis</w:t>
      </w:r>
      <w:proofErr w:type="spellEnd"/>
      <w:r w:rsidRPr="00D74D04">
        <w:rPr>
          <w:rFonts w:ascii="Times New Roman" w:hAnsi="Times New Roman"/>
          <w:lang w:val="lt-LT"/>
        </w:rPr>
        <w:t xml:space="preserve"> nerekomenduojama vartoti vyresniems nei 65 metų pacientams.</w:t>
      </w:r>
    </w:p>
    <w:p w14:paraId="1D2DB015" w14:textId="77777777" w:rsidR="001B47FD" w:rsidRPr="00D12E2A" w:rsidRDefault="001B47FD" w:rsidP="001B47FD">
      <w:pPr>
        <w:tabs>
          <w:tab w:val="left" w:pos="567"/>
        </w:tabs>
        <w:spacing w:after="0" w:line="240" w:lineRule="auto"/>
        <w:rPr>
          <w:rFonts w:ascii="Times New Roman" w:hAnsi="Times New Roman"/>
          <w:lang w:val="lt-LT"/>
        </w:rPr>
      </w:pPr>
    </w:p>
    <w:p w14:paraId="7CC8D756"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Kiti vaistai ir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3FFA09E9" w14:textId="77777777" w:rsidR="001B47FD" w:rsidRPr="00D12E2A" w:rsidRDefault="001B47FD" w:rsidP="001B47FD">
      <w:pPr>
        <w:tabs>
          <w:tab w:val="left" w:pos="567"/>
        </w:tabs>
        <w:spacing w:after="0" w:line="240" w:lineRule="auto"/>
        <w:rPr>
          <w:rFonts w:ascii="Times New Roman" w:eastAsia="Times New Roman" w:hAnsi="Times New Roman"/>
          <w:lang w:val="lt-LT" w:eastAsia="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kiti kartu vartojami vaistai gali daryti įtaką vienas kito sukeliamam poveikiui. Jeigu vartojate arba neseniai vartojote kitų vaistų arba dėl to nesate tikri, </w:t>
      </w:r>
      <w:r w:rsidRPr="00D12E2A">
        <w:rPr>
          <w:rFonts w:ascii="Times New Roman" w:eastAsia="Times New Roman" w:hAnsi="Times New Roman"/>
          <w:lang w:val="lt-LT" w:eastAsia="lt-LT"/>
        </w:rPr>
        <w:t xml:space="preserve">apie tai </w:t>
      </w:r>
      <w:r w:rsidRPr="00D12E2A">
        <w:rPr>
          <w:rFonts w:ascii="Times New Roman" w:hAnsi="Times New Roman"/>
          <w:lang w:val="lt-LT"/>
        </w:rPr>
        <w:t>pasakykite gydytojui arba vaistininkui.</w:t>
      </w:r>
    </w:p>
    <w:p w14:paraId="765AF94C"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Labai svarbu jam pasakyti jeigu vartojate:</w:t>
      </w:r>
    </w:p>
    <w:p w14:paraId="1B1AC7A8" w14:textId="77777777" w:rsidR="001B47FD" w:rsidRPr="00D12E2A" w:rsidRDefault="001B47FD" w:rsidP="001B47FD">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b/>
          <w:lang w:val="lt-LT"/>
        </w:rPr>
        <w:t>ergotamino</w:t>
      </w:r>
      <w:proofErr w:type="spellEnd"/>
      <w:r>
        <w:rPr>
          <w:rFonts w:ascii="Times New Roman" w:hAnsi="Times New Roman"/>
          <w:b/>
          <w:lang w:val="lt-LT"/>
        </w:rPr>
        <w:t>,</w:t>
      </w:r>
      <w:r w:rsidRPr="00C94580">
        <w:rPr>
          <w:rFonts w:ascii="Times New Roman" w:hAnsi="Times New Roman"/>
          <w:lang w:val="lt-LT"/>
        </w:rPr>
        <w:t xml:space="preserve"> </w:t>
      </w:r>
      <w:r>
        <w:rPr>
          <w:rFonts w:ascii="Times New Roman" w:hAnsi="Times New Roman"/>
          <w:lang w:val="lt-LT"/>
        </w:rPr>
        <w:t>taip</w:t>
      </w:r>
      <w:r w:rsidRPr="00D74D04">
        <w:rPr>
          <w:rFonts w:ascii="Times New Roman" w:hAnsi="Times New Roman"/>
          <w:lang w:val="lt-LT"/>
        </w:rPr>
        <w:t xml:space="preserve"> pat </w:t>
      </w:r>
      <w:r>
        <w:rPr>
          <w:rFonts w:ascii="Times New Roman" w:hAnsi="Times New Roman"/>
          <w:lang w:val="lt-LT"/>
        </w:rPr>
        <w:t>skiriamo</w:t>
      </w:r>
      <w:r w:rsidRPr="00D74D04">
        <w:rPr>
          <w:rFonts w:ascii="Times New Roman" w:hAnsi="Times New Roman"/>
          <w:lang w:val="lt-LT"/>
        </w:rPr>
        <w:t xml:space="preserve"> migrenai gydyti, </w:t>
      </w:r>
      <w:r>
        <w:rPr>
          <w:rFonts w:ascii="Times New Roman" w:hAnsi="Times New Roman"/>
          <w:lang w:val="lt-LT"/>
        </w:rPr>
        <w:t xml:space="preserve">arba </w:t>
      </w:r>
      <w:r w:rsidRPr="00D74D04">
        <w:rPr>
          <w:rFonts w:ascii="Times New Roman" w:hAnsi="Times New Roman"/>
          <w:lang w:val="lt-LT"/>
        </w:rPr>
        <w:t xml:space="preserve">panašių vaistų, tokių kaip </w:t>
      </w:r>
      <w:proofErr w:type="spellStart"/>
      <w:r w:rsidRPr="00D74D04">
        <w:rPr>
          <w:rFonts w:ascii="Times New Roman" w:hAnsi="Times New Roman"/>
          <w:lang w:val="lt-LT"/>
        </w:rPr>
        <w:t>meti</w:t>
      </w:r>
      <w:r>
        <w:rPr>
          <w:rFonts w:ascii="Times New Roman" w:hAnsi="Times New Roman"/>
          <w:lang w:val="lt-LT"/>
        </w:rPr>
        <w:t>l</w:t>
      </w:r>
      <w:r w:rsidRPr="00D74D04">
        <w:rPr>
          <w:rFonts w:ascii="Times New Roman" w:hAnsi="Times New Roman"/>
          <w:lang w:val="lt-LT"/>
        </w:rPr>
        <w:t>sergidas</w:t>
      </w:r>
      <w:proofErr w:type="spellEnd"/>
      <w:r w:rsidRPr="00D12E2A">
        <w:rPr>
          <w:rFonts w:ascii="Times New Roman" w:hAnsi="Times New Roman"/>
          <w:lang w:val="lt-LT"/>
        </w:rPr>
        <w:t xml:space="preserve"> ) ar kitų </w:t>
      </w:r>
      <w:proofErr w:type="spellStart"/>
      <w:r w:rsidRPr="00D12E2A">
        <w:rPr>
          <w:rFonts w:ascii="Times New Roman" w:hAnsi="Times New Roman"/>
          <w:b/>
          <w:lang w:val="lt-LT"/>
        </w:rPr>
        <w:t>triptanų</w:t>
      </w:r>
      <w:proofErr w:type="spellEnd"/>
      <w:r w:rsidRPr="00D12E2A">
        <w:rPr>
          <w:rFonts w:ascii="Times New Roman" w:hAnsi="Times New Roman"/>
          <w:b/>
          <w:lang w:val="lt-LT"/>
        </w:rPr>
        <w:t>.</w:t>
      </w:r>
      <w:r w:rsidRPr="00D12E2A">
        <w:rPr>
          <w:rFonts w:ascii="Times New Roman" w:hAnsi="Times New Roman"/>
          <w:lang w:val="lt-LT"/>
        </w:rPr>
        <w:t xml:space="preserve">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jų vartoti negalima (žr. skyrių „Kiti vaistai ir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Jeigu vartojote vaistų, kurių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galima vartoti tik po 24 valandų. 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rekomenduojama palaukti 6</w:t>
      </w:r>
      <w:r>
        <w:rPr>
          <w:rFonts w:ascii="Times New Roman" w:hAnsi="Times New Roman"/>
          <w:lang w:val="lt-LT"/>
        </w:rPr>
        <w:t> </w:t>
      </w:r>
      <w:r w:rsidRPr="00D12E2A">
        <w:rPr>
          <w:rFonts w:ascii="Times New Roman" w:hAnsi="Times New Roman"/>
          <w:lang w:val="lt-LT"/>
        </w:rPr>
        <w:t>val</w:t>
      </w:r>
      <w:r>
        <w:rPr>
          <w:rFonts w:ascii="Times New Roman" w:hAnsi="Times New Roman"/>
          <w:lang w:val="lt-LT"/>
        </w:rPr>
        <w:t>.</w:t>
      </w:r>
      <w:r w:rsidRPr="00D12E2A">
        <w:rPr>
          <w:rFonts w:ascii="Times New Roman" w:hAnsi="Times New Roman"/>
          <w:lang w:val="lt-LT"/>
        </w:rPr>
        <w:t xml:space="preserve"> prieš vartojant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turinčių vaistų ir bent 24</w:t>
      </w:r>
      <w:r>
        <w:rPr>
          <w:rFonts w:ascii="Times New Roman" w:hAnsi="Times New Roman"/>
          <w:lang w:val="lt-LT"/>
        </w:rPr>
        <w:t> </w:t>
      </w:r>
      <w:r w:rsidRPr="00D12E2A">
        <w:rPr>
          <w:rFonts w:ascii="Times New Roman" w:hAnsi="Times New Roman"/>
          <w:lang w:val="lt-LT"/>
        </w:rPr>
        <w:t>val</w:t>
      </w:r>
      <w:r>
        <w:rPr>
          <w:rFonts w:ascii="Times New Roman" w:hAnsi="Times New Roman"/>
          <w:lang w:val="lt-LT"/>
        </w:rPr>
        <w:t>.</w:t>
      </w:r>
      <w:r w:rsidRPr="00D12E2A">
        <w:rPr>
          <w:rFonts w:ascii="Times New Roman" w:hAnsi="Times New Roman"/>
          <w:lang w:val="lt-LT"/>
        </w:rPr>
        <w:t xml:space="preserve"> prieš vartojant kitų </w:t>
      </w: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turinčių vaistų;</w:t>
      </w:r>
    </w:p>
    <w:p w14:paraId="6D6A32FF"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D12E2A">
        <w:rPr>
          <w:rFonts w:ascii="Times New Roman" w:hAnsi="Times New Roman"/>
          <w:b/>
          <w:lang w:val="lt-LT"/>
        </w:rPr>
        <w:t>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w:t>
      </w:r>
      <w:r>
        <w:rPr>
          <w:rFonts w:ascii="Times New Roman" w:hAnsi="Times New Roman"/>
          <w:lang w:val="lt-LT"/>
        </w:rPr>
        <w:t>vaisto</w:t>
      </w:r>
      <w:r w:rsidRPr="00D12E2A">
        <w:rPr>
          <w:rFonts w:ascii="Times New Roman" w:hAnsi="Times New Roman"/>
          <w:lang w:val="lt-LT"/>
        </w:rPr>
        <w:t xml:space="preserve"> nuo Parkinsono ligos);</w:t>
      </w:r>
    </w:p>
    <w:p w14:paraId="1E335EF8" w14:textId="77777777" w:rsidR="001B47FD" w:rsidRPr="00D12E2A" w:rsidRDefault="001B47FD" w:rsidP="001B47FD">
      <w:pPr>
        <w:numPr>
          <w:ilvl w:val="0"/>
          <w:numId w:val="1"/>
        </w:numPr>
        <w:tabs>
          <w:tab w:val="clear" w:pos="360"/>
          <w:tab w:val="left" w:pos="567"/>
        </w:tabs>
        <w:spacing w:after="0" w:line="240" w:lineRule="auto"/>
        <w:ind w:left="567" w:hanging="567"/>
        <w:rPr>
          <w:rFonts w:ascii="Times New Roman" w:hAnsi="Times New Roman"/>
          <w:lang w:val="lt-LT"/>
        </w:rPr>
      </w:pPr>
      <w:r w:rsidRPr="00D12E2A">
        <w:rPr>
          <w:rFonts w:ascii="Times New Roman" w:hAnsi="Times New Roman"/>
          <w:b/>
          <w:lang w:val="lt-LT"/>
        </w:rPr>
        <w:t>ličio</w:t>
      </w:r>
      <w:r w:rsidRPr="00D12E2A">
        <w:rPr>
          <w:rFonts w:ascii="Times New Roman" w:hAnsi="Times New Roman"/>
          <w:lang w:val="lt-LT"/>
        </w:rPr>
        <w:t xml:space="preserve"> (vaisto nuo dvipolio, t. y. maniakinio depresinio, sutrikimo);</w:t>
      </w:r>
    </w:p>
    <w:p w14:paraId="33CF0D29" w14:textId="77777777" w:rsidR="001B47FD" w:rsidRPr="00D12E2A" w:rsidRDefault="001B47FD" w:rsidP="001B47FD">
      <w:pPr>
        <w:numPr>
          <w:ilvl w:val="0"/>
          <w:numId w:val="1"/>
        </w:numPr>
        <w:tabs>
          <w:tab w:val="clear" w:pos="360"/>
          <w:tab w:val="left" w:pos="567"/>
        </w:tabs>
        <w:spacing w:after="0" w:line="240" w:lineRule="auto"/>
        <w:ind w:left="567" w:hanging="567"/>
        <w:rPr>
          <w:rFonts w:ascii="Times New Roman" w:hAnsi="Times New Roman"/>
          <w:lang w:val="lt-LT"/>
        </w:rPr>
      </w:pPr>
      <w:r w:rsidRPr="00D12E2A">
        <w:rPr>
          <w:rFonts w:ascii="Times New Roman" w:hAnsi="Times New Roman"/>
          <w:b/>
          <w:lang w:val="lt-LT"/>
        </w:rPr>
        <w:t xml:space="preserve">selektyvių </w:t>
      </w:r>
      <w:proofErr w:type="spellStart"/>
      <w:r w:rsidRPr="00D12E2A">
        <w:rPr>
          <w:rFonts w:ascii="Times New Roman" w:hAnsi="Times New Roman"/>
          <w:b/>
          <w:lang w:val="lt-LT"/>
        </w:rPr>
        <w:t>serotonino</w:t>
      </w:r>
      <w:proofErr w:type="spellEnd"/>
      <w:r w:rsidRPr="00D12E2A">
        <w:rPr>
          <w:rFonts w:ascii="Times New Roman" w:hAnsi="Times New Roman"/>
          <w:b/>
          <w:lang w:val="lt-LT"/>
        </w:rPr>
        <w:t xml:space="preserve"> </w:t>
      </w:r>
      <w:r>
        <w:rPr>
          <w:rFonts w:ascii="Times New Roman" w:hAnsi="Times New Roman"/>
          <w:b/>
          <w:lang w:val="lt-LT"/>
        </w:rPr>
        <w:t xml:space="preserve">atgalinio </w:t>
      </w:r>
      <w:r w:rsidRPr="00D12E2A">
        <w:rPr>
          <w:rFonts w:ascii="Times New Roman" w:hAnsi="Times New Roman"/>
          <w:b/>
          <w:lang w:val="lt-LT"/>
        </w:rPr>
        <w:t>sugrąžinimo inhibitorių</w:t>
      </w:r>
      <w:r w:rsidRPr="00D12E2A">
        <w:rPr>
          <w:rFonts w:ascii="Times New Roman" w:hAnsi="Times New Roman"/>
          <w:lang w:val="lt-LT"/>
        </w:rPr>
        <w:t xml:space="preserve"> </w:t>
      </w:r>
      <w:r w:rsidRPr="00C94580">
        <w:rPr>
          <w:rFonts w:ascii="Times New Roman" w:hAnsi="Times New Roman"/>
          <w:lang w:val="lt-LT"/>
        </w:rPr>
        <w:t xml:space="preserve">(SSRI) arba </w:t>
      </w:r>
      <w:proofErr w:type="spellStart"/>
      <w:r w:rsidRPr="004712EF">
        <w:rPr>
          <w:rFonts w:ascii="Times New Roman" w:hAnsi="Times New Roman"/>
          <w:b/>
          <w:bCs/>
          <w:lang w:val="lt-LT"/>
        </w:rPr>
        <w:t>serotonino</w:t>
      </w:r>
      <w:proofErr w:type="spellEnd"/>
      <w:r w:rsidRPr="004712EF">
        <w:rPr>
          <w:rFonts w:ascii="Times New Roman" w:hAnsi="Times New Roman"/>
          <w:b/>
          <w:bCs/>
          <w:lang w:val="lt-LT"/>
        </w:rPr>
        <w:t xml:space="preserve"> </w:t>
      </w:r>
      <w:proofErr w:type="spellStart"/>
      <w:r w:rsidRPr="004712EF">
        <w:rPr>
          <w:rFonts w:ascii="Times New Roman" w:hAnsi="Times New Roman"/>
          <w:b/>
          <w:bCs/>
          <w:lang w:val="lt-LT"/>
        </w:rPr>
        <w:t>noradrenalino</w:t>
      </w:r>
      <w:proofErr w:type="spellEnd"/>
      <w:r w:rsidRPr="004712EF">
        <w:rPr>
          <w:rFonts w:ascii="Times New Roman" w:hAnsi="Times New Roman"/>
          <w:b/>
          <w:bCs/>
          <w:lang w:val="lt-LT"/>
        </w:rPr>
        <w:t xml:space="preserve"> reabsorbcijos inhibitorių</w:t>
      </w:r>
      <w:r w:rsidRPr="00C94580">
        <w:rPr>
          <w:rFonts w:ascii="Times New Roman" w:hAnsi="Times New Roman"/>
          <w:lang w:val="lt-LT"/>
        </w:rPr>
        <w:t xml:space="preserve"> (SNRI) </w:t>
      </w:r>
      <w:r w:rsidRPr="00D12E2A">
        <w:rPr>
          <w:rFonts w:ascii="Times New Roman" w:hAnsi="Times New Roman"/>
          <w:lang w:val="lt-LT"/>
        </w:rPr>
        <w:t>(vaistų nuo depresijos bei kitokių psichikos ligų)</w:t>
      </w:r>
      <w:r>
        <w:rPr>
          <w:rFonts w:ascii="Times New Roman" w:hAnsi="Times New Roman"/>
          <w:lang w:val="lt-LT"/>
        </w:rPr>
        <w:t>.</w:t>
      </w:r>
      <w:r w:rsidRPr="004712EF">
        <w:rPr>
          <w:lang w:val="lt-LT"/>
        </w:rPr>
        <w:t xml:space="preserve"> </w:t>
      </w:r>
      <w:proofErr w:type="spellStart"/>
      <w:r w:rsidRPr="00C94580">
        <w:rPr>
          <w:rFonts w:ascii="Times New Roman" w:hAnsi="Times New Roman"/>
          <w:lang w:val="lt-LT"/>
        </w:rPr>
        <w:t>Sumatriptan</w:t>
      </w:r>
      <w:proofErr w:type="spellEnd"/>
      <w:r w:rsidRPr="00C94580">
        <w:rPr>
          <w:rFonts w:ascii="Times New Roman" w:hAnsi="Times New Roman"/>
          <w:lang w:val="lt-LT"/>
        </w:rPr>
        <w:t xml:space="preserve"> </w:t>
      </w:r>
      <w:proofErr w:type="spellStart"/>
      <w:r w:rsidRPr="00C94580">
        <w:rPr>
          <w:rFonts w:ascii="Times New Roman" w:hAnsi="Times New Roman"/>
          <w:lang w:val="lt-LT"/>
        </w:rPr>
        <w:t>Actavis</w:t>
      </w:r>
      <w:proofErr w:type="spellEnd"/>
      <w:r w:rsidRPr="00C94580">
        <w:rPr>
          <w:rFonts w:ascii="Times New Roman" w:hAnsi="Times New Roman"/>
          <w:lang w:val="lt-LT"/>
        </w:rPr>
        <w:t xml:space="preserve"> vartojimas kartu su šiais vaistais gali sukelti sumišimą, silpnumą ir (arba) sutrikusią koordinaciją (</w:t>
      </w:r>
      <w:proofErr w:type="spellStart"/>
      <w:r w:rsidRPr="00C94580">
        <w:rPr>
          <w:rFonts w:ascii="Times New Roman" w:hAnsi="Times New Roman"/>
          <w:lang w:val="lt-LT"/>
        </w:rPr>
        <w:t>serotonino</w:t>
      </w:r>
      <w:proofErr w:type="spellEnd"/>
      <w:r w:rsidRPr="00C94580">
        <w:rPr>
          <w:rFonts w:ascii="Times New Roman" w:hAnsi="Times New Roman"/>
          <w:lang w:val="lt-LT"/>
        </w:rPr>
        <w:t xml:space="preserve"> sindromą)</w:t>
      </w:r>
      <w:r>
        <w:rPr>
          <w:rFonts w:ascii="Times New Roman" w:hAnsi="Times New Roman"/>
          <w:lang w:val="lt-LT"/>
        </w:rPr>
        <w:t>;</w:t>
      </w:r>
      <w:r w:rsidRPr="00D12E2A">
        <w:rPr>
          <w:rFonts w:ascii="Times New Roman" w:hAnsi="Times New Roman"/>
          <w:lang w:val="lt-LT"/>
        </w:rPr>
        <w:t xml:space="preserve"> </w:t>
      </w:r>
    </w:p>
    <w:p w14:paraId="2938B929" w14:textId="77777777" w:rsidR="001B47FD" w:rsidRPr="00D12E2A" w:rsidRDefault="001B47FD" w:rsidP="001B47FD">
      <w:pPr>
        <w:numPr>
          <w:ilvl w:val="0"/>
          <w:numId w:val="1"/>
        </w:numPr>
        <w:tabs>
          <w:tab w:val="clear" w:pos="360"/>
          <w:tab w:val="num" w:pos="567"/>
        </w:tabs>
        <w:spacing w:after="0" w:line="240" w:lineRule="auto"/>
        <w:ind w:left="567" w:hanging="567"/>
        <w:rPr>
          <w:rFonts w:ascii="Times New Roman" w:hAnsi="Times New Roman"/>
          <w:lang w:val="lt-LT"/>
        </w:rPr>
      </w:pPr>
      <w:r>
        <w:rPr>
          <w:rFonts w:ascii="Times New Roman" w:hAnsi="Times New Roman"/>
          <w:lang w:val="lt-LT"/>
        </w:rPr>
        <w:t>augalinių vaistų,</w:t>
      </w:r>
      <w:r w:rsidRPr="00D12E2A">
        <w:rPr>
          <w:rFonts w:ascii="Times New Roman" w:hAnsi="Times New Roman"/>
          <w:lang w:val="lt-LT"/>
        </w:rPr>
        <w:t xml:space="preserve"> </w:t>
      </w:r>
      <w:r w:rsidRPr="003276AB">
        <w:rPr>
          <w:rFonts w:ascii="Times New Roman" w:hAnsi="Times New Roman"/>
          <w:lang w:val="lt-LT"/>
        </w:rPr>
        <w:t xml:space="preserve">kurių sudėtyje yra </w:t>
      </w:r>
      <w:r w:rsidRPr="003276AB">
        <w:rPr>
          <w:rFonts w:ascii="Times New Roman" w:hAnsi="Times New Roman"/>
          <w:b/>
          <w:lang w:val="lt-LT"/>
        </w:rPr>
        <w:t>paprastųjų jonažolių</w:t>
      </w:r>
      <w:r w:rsidRPr="00D12E2A">
        <w:rPr>
          <w:rFonts w:ascii="Times New Roman" w:hAnsi="Times New Roman"/>
          <w:lang w:val="lt-LT"/>
        </w:rPr>
        <w:t xml:space="preserve"> (</w:t>
      </w:r>
      <w:proofErr w:type="spellStart"/>
      <w:r w:rsidRPr="00D12E2A">
        <w:rPr>
          <w:rFonts w:ascii="Times New Roman" w:hAnsi="Times New Roman"/>
          <w:i/>
          <w:lang w:val="lt-LT"/>
        </w:rPr>
        <w:t>Hypericum</w:t>
      </w:r>
      <w:proofErr w:type="spellEnd"/>
      <w:r w:rsidRPr="00D12E2A">
        <w:rPr>
          <w:rFonts w:ascii="Times New Roman" w:hAnsi="Times New Roman"/>
          <w:i/>
          <w:lang w:val="lt-LT"/>
        </w:rPr>
        <w:t xml:space="preserve"> </w:t>
      </w:r>
      <w:proofErr w:type="spellStart"/>
      <w:r w:rsidRPr="00D12E2A">
        <w:rPr>
          <w:rFonts w:ascii="Times New Roman" w:hAnsi="Times New Roman"/>
          <w:i/>
          <w:lang w:val="lt-LT"/>
        </w:rPr>
        <w:t>perforatum</w:t>
      </w:r>
      <w:proofErr w:type="spellEnd"/>
      <w:r w:rsidRPr="00D12E2A">
        <w:rPr>
          <w:rFonts w:ascii="Times New Roman" w:hAnsi="Times New Roman"/>
          <w:lang w:val="lt-LT"/>
        </w:rPr>
        <w:t>).</w:t>
      </w:r>
    </w:p>
    <w:p w14:paraId="00241684" w14:textId="77777777" w:rsidR="001B47FD" w:rsidRPr="00D12E2A" w:rsidRDefault="001B47FD" w:rsidP="001B47FD">
      <w:pPr>
        <w:tabs>
          <w:tab w:val="left" w:pos="567"/>
        </w:tabs>
        <w:spacing w:after="0" w:line="240" w:lineRule="auto"/>
        <w:rPr>
          <w:rFonts w:ascii="Times New Roman" w:hAnsi="Times New Roman"/>
          <w:lang w:val="lt-LT"/>
        </w:rPr>
      </w:pPr>
    </w:p>
    <w:p w14:paraId="03807769" w14:textId="77777777" w:rsidR="001B47FD"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Nėštumas ir žindymo laikotarpis</w:t>
      </w:r>
    </w:p>
    <w:p w14:paraId="7271A620" w14:textId="77777777" w:rsidR="001B47FD" w:rsidRDefault="001B47FD" w:rsidP="001B47FD">
      <w:pPr>
        <w:tabs>
          <w:tab w:val="left" w:pos="567"/>
        </w:tabs>
        <w:spacing w:after="0" w:line="240" w:lineRule="auto"/>
        <w:rPr>
          <w:rFonts w:ascii="Times New Roman" w:hAnsi="Times New Roman"/>
          <w:b/>
          <w:lang w:val="lt-LT"/>
        </w:rPr>
      </w:pPr>
    </w:p>
    <w:p w14:paraId="0CFEFD92" w14:textId="77777777" w:rsidR="001B47FD" w:rsidRPr="00806CAA" w:rsidRDefault="001B47FD" w:rsidP="001B47FD">
      <w:pPr>
        <w:tabs>
          <w:tab w:val="left" w:pos="567"/>
        </w:tabs>
        <w:spacing w:after="0" w:line="240" w:lineRule="auto"/>
        <w:rPr>
          <w:rFonts w:ascii="Times New Roman" w:hAnsi="Times New Roman"/>
          <w:bCs/>
          <w:i/>
          <w:iCs/>
          <w:lang w:val="lt-LT"/>
        </w:rPr>
      </w:pPr>
      <w:r w:rsidRPr="00806CAA">
        <w:rPr>
          <w:rFonts w:ascii="Times New Roman" w:hAnsi="Times New Roman"/>
          <w:bCs/>
          <w:i/>
          <w:iCs/>
          <w:lang w:val="lt-LT"/>
        </w:rPr>
        <w:t>Nėštumas</w:t>
      </w:r>
    </w:p>
    <w:p w14:paraId="2D527294" w14:textId="77777777" w:rsidR="001B47FD" w:rsidRPr="00806CAA" w:rsidRDefault="001B47FD" w:rsidP="001B47FD">
      <w:pPr>
        <w:tabs>
          <w:tab w:val="left" w:pos="567"/>
        </w:tabs>
        <w:spacing w:after="0" w:line="240" w:lineRule="auto"/>
        <w:rPr>
          <w:rFonts w:ascii="Times New Roman" w:hAnsi="Times New Roman"/>
          <w:bCs/>
          <w:lang w:val="lt-LT"/>
        </w:rPr>
      </w:pPr>
      <w:proofErr w:type="spellStart"/>
      <w:r w:rsidRPr="00806CAA">
        <w:rPr>
          <w:rFonts w:ascii="Times New Roman" w:hAnsi="Times New Roman"/>
          <w:bCs/>
          <w:lang w:val="lt-LT"/>
        </w:rPr>
        <w:t>Sumatriptan</w:t>
      </w:r>
      <w:proofErr w:type="spellEnd"/>
      <w:r w:rsidRPr="00806CAA">
        <w:rPr>
          <w:rFonts w:ascii="Times New Roman" w:hAnsi="Times New Roman"/>
          <w:bCs/>
          <w:lang w:val="lt-LT"/>
        </w:rPr>
        <w:t xml:space="preserve"> </w:t>
      </w:r>
      <w:proofErr w:type="spellStart"/>
      <w:r w:rsidRPr="00806CAA">
        <w:rPr>
          <w:rFonts w:ascii="Times New Roman" w:hAnsi="Times New Roman"/>
          <w:bCs/>
          <w:lang w:val="lt-LT"/>
        </w:rPr>
        <w:t>Actavis</w:t>
      </w:r>
      <w:proofErr w:type="spellEnd"/>
      <w:r w:rsidRPr="00806CAA">
        <w:rPr>
          <w:rFonts w:ascii="Times New Roman" w:hAnsi="Times New Roman"/>
          <w:bCs/>
          <w:lang w:val="lt-LT"/>
        </w:rPr>
        <w:t xml:space="preserve"> </w:t>
      </w:r>
      <w:r w:rsidRPr="00D74D04">
        <w:rPr>
          <w:rFonts w:ascii="Times New Roman" w:hAnsi="Times New Roman"/>
          <w:bCs/>
          <w:lang w:val="lt-LT"/>
        </w:rPr>
        <w:t>nerekomenduojama vartoti nėštumo metu</w:t>
      </w:r>
      <w:r w:rsidRPr="00806CAA">
        <w:rPr>
          <w:rFonts w:ascii="Times New Roman" w:hAnsi="Times New Roman"/>
          <w:bCs/>
          <w:lang w:val="lt-LT"/>
        </w:rPr>
        <w:t>.</w:t>
      </w:r>
    </w:p>
    <w:p w14:paraId="4F025582" w14:textId="77777777" w:rsidR="001B47FD" w:rsidRPr="00D12E2A" w:rsidRDefault="001B47FD" w:rsidP="001B47FD">
      <w:pPr>
        <w:tabs>
          <w:tab w:val="left" w:pos="567"/>
        </w:tabs>
        <w:spacing w:after="0" w:line="240" w:lineRule="auto"/>
        <w:rPr>
          <w:rFonts w:ascii="Times New Roman" w:hAnsi="Times New Roman"/>
          <w:b/>
          <w:lang w:val="lt-LT"/>
        </w:rPr>
      </w:pPr>
    </w:p>
    <w:p w14:paraId="2797297B"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lastRenderedPageBreak/>
        <w:t>Jeigu esate nėščia, manote, kad galbūt esate nėščia, arba planuojate pastoti, tai prieš vartodama šį vaistą, pasitarkite su gydytoju ar vaistininku.</w:t>
      </w:r>
      <w:r w:rsidRPr="004712EF">
        <w:rPr>
          <w:lang w:val="lt-LT"/>
        </w:rPr>
        <w:t xml:space="preserve"> </w:t>
      </w:r>
      <w:r w:rsidRPr="00C94580">
        <w:rPr>
          <w:rFonts w:ascii="Times New Roman" w:hAnsi="Times New Roman"/>
          <w:lang w:val="lt-LT"/>
        </w:rPr>
        <w:t xml:space="preserve">Gydytojas įvertins, ar numatoma </w:t>
      </w:r>
      <w:proofErr w:type="spellStart"/>
      <w:r w:rsidRPr="00C94580">
        <w:rPr>
          <w:rFonts w:ascii="Times New Roman" w:hAnsi="Times New Roman"/>
          <w:lang w:val="lt-LT"/>
        </w:rPr>
        <w:t>Sumatriptan</w:t>
      </w:r>
      <w:proofErr w:type="spellEnd"/>
      <w:r w:rsidRPr="00C94580">
        <w:rPr>
          <w:rFonts w:ascii="Times New Roman" w:hAnsi="Times New Roman"/>
          <w:lang w:val="lt-LT"/>
        </w:rPr>
        <w:t xml:space="preserve"> </w:t>
      </w:r>
      <w:proofErr w:type="spellStart"/>
      <w:r w:rsidRPr="00C94580">
        <w:rPr>
          <w:rFonts w:ascii="Times New Roman" w:hAnsi="Times New Roman"/>
          <w:lang w:val="lt-LT"/>
        </w:rPr>
        <w:t>Actavis</w:t>
      </w:r>
      <w:proofErr w:type="spellEnd"/>
      <w:r w:rsidRPr="00C94580">
        <w:rPr>
          <w:rFonts w:ascii="Times New Roman" w:hAnsi="Times New Roman"/>
          <w:lang w:val="lt-LT"/>
        </w:rPr>
        <w:t xml:space="preserve"> nauda motinai didesnė nei galimas pavojus vaisiui</w:t>
      </w:r>
      <w:r>
        <w:rPr>
          <w:rFonts w:ascii="Times New Roman" w:hAnsi="Times New Roman"/>
          <w:lang w:val="lt-LT"/>
        </w:rPr>
        <w:t xml:space="preserve"> (naujagimiui)</w:t>
      </w:r>
      <w:r w:rsidRPr="00C94580">
        <w:rPr>
          <w:rFonts w:ascii="Times New Roman" w:hAnsi="Times New Roman"/>
          <w:lang w:val="lt-LT"/>
        </w:rPr>
        <w:t>.</w:t>
      </w:r>
    </w:p>
    <w:p w14:paraId="6D1F1192" w14:textId="77777777" w:rsidR="001B47FD" w:rsidRPr="00D12E2A" w:rsidRDefault="001B47FD" w:rsidP="001B47FD">
      <w:pPr>
        <w:tabs>
          <w:tab w:val="left" w:pos="567"/>
        </w:tabs>
        <w:spacing w:after="0" w:line="240" w:lineRule="auto"/>
        <w:rPr>
          <w:rFonts w:ascii="Times New Roman" w:hAnsi="Times New Roman"/>
          <w:lang w:val="lt-LT"/>
        </w:rPr>
      </w:pPr>
    </w:p>
    <w:p w14:paraId="5BF20F97" w14:textId="77777777" w:rsidR="001B47FD" w:rsidRPr="004712EF" w:rsidRDefault="001B47FD" w:rsidP="001B47FD">
      <w:pPr>
        <w:tabs>
          <w:tab w:val="left" w:pos="567"/>
        </w:tabs>
        <w:spacing w:after="0" w:line="240" w:lineRule="auto"/>
        <w:rPr>
          <w:rFonts w:ascii="Times New Roman" w:hAnsi="Times New Roman"/>
          <w:i/>
          <w:iCs/>
          <w:lang w:val="lt-LT"/>
        </w:rPr>
      </w:pPr>
      <w:r w:rsidRPr="00806CAA">
        <w:rPr>
          <w:rFonts w:ascii="Times New Roman" w:hAnsi="Times New Roman"/>
          <w:i/>
          <w:iCs/>
          <w:lang w:val="lt-LT"/>
        </w:rPr>
        <w:t>Žindymas</w:t>
      </w:r>
    </w:p>
    <w:p w14:paraId="704CEFF1" w14:textId="77777777" w:rsidR="001B47FD" w:rsidRDefault="001B47FD" w:rsidP="001B47FD">
      <w:pPr>
        <w:tabs>
          <w:tab w:val="left" w:pos="567"/>
        </w:tabs>
        <w:spacing w:after="0" w:line="240" w:lineRule="auto"/>
        <w:rPr>
          <w:rFonts w:ascii="Times New Roman" w:hAnsi="Times New Roman"/>
          <w:lang w:val="lt-LT"/>
        </w:rPr>
      </w:pPr>
      <w:r w:rsidRPr="00133F9E">
        <w:rPr>
          <w:rFonts w:ascii="Times New Roman" w:hAnsi="Times New Roman"/>
          <w:lang w:val="lt-LT"/>
        </w:rPr>
        <w:t xml:space="preserve">Nėščią moterį </w:t>
      </w:r>
      <w:proofErr w:type="spellStart"/>
      <w:r w:rsidRPr="00133F9E">
        <w:rPr>
          <w:rFonts w:ascii="Times New Roman" w:hAnsi="Times New Roman"/>
          <w:lang w:val="lt-LT"/>
        </w:rPr>
        <w:t>sumatriptanu</w:t>
      </w:r>
      <w:proofErr w:type="spellEnd"/>
      <w:r w:rsidRPr="00133F9E">
        <w:rPr>
          <w:rFonts w:ascii="Times New Roman" w:hAnsi="Times New Roman"/>
          <w:lang w:val="lt-LT"/>
        </w:rPr>
        <w:t xml:space="preserve"> galima gydyti tik nustačius, kad laukiama nauda jai bus didesnė už galimą riziką vaisiui. Be gydytojo nurodymo šio vaisto nėštumo metu vartoti negalima.</w:t>
      </w:r>
    </w:p>
    <w:p w14:paraId="529DD375" w14:textId="77777777" w:rsidR="001B47FD" w:rsidRPr="00D12E2A" w:rsidRDefault="001B47FD" w:rsidP="001B47FD">
      <w:pPr>
        <w:tabs>
          <w:tab w:val="left" w:pos="567"/>
        </w:tabs>
        <w:spacing w:after="0" w:line="240" w:lineRule="auto"/>
        <w:rPr>
          <w:rFonts w:ascii="Times New Roman" w:hAnsi="Times New Roman"/>
          <w:lang w:val="lt-LT"/>
        </w:rPr>
      </w:pPr>
    </w:p>
    <w:p w14:paraId="0BC6005B" w14:textId="77777777" w:rsidR="001B47FD" w:rsidRPr="00CA72E6" w:rsidRDefault="001B47FD" w:rsidP="001B47FD">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patenka į </w:t>
      </w:r>
      <w:r>
        <w:rPr>
          <w:rFonts w:ascii="Times New Roman" w:hAnsi="Times New Roman"/>
          <w:lang w:val="lt-LT"/>
        </w:rPr>
        <w:t>žindyvės</w:t>
      </w:r>
      <w:r w:rsidRPr="00D12E2A">
        <w:rPr>
          <w:rFonts w:ascii="Times New Roman" w:hAnsi="Times New Roman"/>
          <w:lang w:val="lt-LT"/>
        </w:rPr>
        <w:t xml:space="preserve"> pieną</w:t>
      </w:r>
      <w:r>
        <w:rPr>
          <w:rFonts w:ascii="Times New Roman" w:hAnsi="Times New Roman"/>
          <w:lang w:val="lt-LT"/>
        </w:rPr>
        <w:t>.</w:t>
      </w:r>
      <w:r w:rsidRPr="00D12E2A">
        <w:rPr>
          <w:rFonts w:ascii="Times New Roman" w:hAnsi="Times New Roman"/>
          <w:lang w:val="lt-LT"/>
        </w:rPr>
        <w:t xml:space="preserve"> </w:t>
      </w:r>
      <w:r w:rsidRPr="00450ABE">
        <w:rPr>
          <w:rFonts w:ascii="Times New Roman" w:hAnsi="Times New Roman"/>
          <w:lang w:val="lt-LT"/>
        </w:rPr>
        <w:t>Nemaitinkite kūdikio krūtimi bent 12 valandų po to, kai pavartojote</w:t>
      </w:r>
      <w:r>
        <w:rPr>
          <w:rFonts w:ascii="Times New Roman" w:hAnsi="Times New Roman"/>
          <w:lang w:val="lt-LT"/>
        </w:rPr>
        <w:t xml:space="preserve"> </w:t>
      </w:r>
      <w:proofErr w:type="spellStart"/>
      <w:r w:rsidRPr="00133F9E">
        <w:rPr>
          <w:rFonts w:ascii="Times New Roman" w:hAnsi="Times New Roman"/>
          <w:lang w:val="lt-LT"/>
        </w:rPr>
        <w:t>Sumatriptan</w:t>
      </w:r>
      <w:proofErr w:type="spellEnd"/>
      <w:r w:rsidRPr="00133F9E">
        <w:rPr>
          <w:rFonts w:ascii="Times New Roman" w:hAnsi="Times New Roman"/>
          <w:lang w:val="lt-LT"/>
        </w:rPr>
        <w:t xml:space="preserve"> </w:t>
      </w:r>
      <w:proofErr w:type="spellStart"/>
      <w:r w:rsidRPr="00133F9E">
        <w:rPr>
          <w:rFonts w:ascii="Times New Roman" w:hAnsi="Times New Roman"/>
          <w:lang w:val="lt-LT"/>
        </w:rPr>
        <w:t>Actavis</w:t>
      </w:r>
      <w:proofErr w:type="spellEnd"/>
      <w:r w:rsidRPr="00133F9E">
        <w:rPr>
          <w:rFonts w:ascii="Times New Roman" w:hAnsi="Times New Roman"/>
          <w:lang w:val="lt-LT"/>
        </w:rPr>
        <w:t xml:space="preserve">. </w:t>
      </w:r>
      <w:r w:rsidRPr="00450ABE">
        <w:rPr>
          <w:rFonts w:ascii="Times New Roman" w:hAnsi="Times New Roman"/>
          <w:lang w:val="lt-LT"/>
        </w:rPr>
        <w:t>Jeigu per šį laiką nutraukiate pieno, jį išpilkite ir neduokite kūdikiui.</w:t>
      </w:r>
    </w:p>
    <w:p w14:paraId="46085629" w14:textId="77777777" w:rsidR="001B47FD" w:rsidRPr="00CA72E6" w:rsidRDefault="001B47FD" w:rsidP="001B47FD">
      <w:pPr>
        <w:tabs>
          <w:tab w:val="left" w:pos="567"/>
        </w:tabs>
        <w:spacing w:after="0" w:line="240" w:lineRule="auto"/>
        <w:rPr>
          <w:rFonts w:ascii="Times New Roman" w:hAnsi="Times New Roman"/>
          <w:lang w:val="lt-LT"/>
        </w:rPr>
      </w:pPr>
    </w:p>
    <w:p w14:paraId="48DE3816" w14:textId="77777777" w:rsidR="001B47FD" w:rsidRPr="00133F9E" w:rsidRDefault="001B47FD" w:rsidP="001B47FD">
      <w:pPr>
        <w:tabs>
          <w:tab w:val="left" w:pos="567"/>
        </w:tabs>
        <w:spacing w:after="0" w:line="240" w:lineRule="auto"/>
        <w:rPr>
          <w:rFonts w:ascii="Times New Roman" w:hAnsi="Times New Roman"/>
          <w:lang w:val="lt-LT"/>
        </w:rPr>
      </w:pPr>
      <w:r w:rsidRPr="00450ABE">
        <w:rPr>
          <w:rFonts w:ascii="Times New Roman" w:hAnsi="Times New Roman"/>
          <w:lang w:val="lt-LT"/>
        </w:rPr>
        <w:t xml:space="preserve">Kai kurios krūtimi maitinančios moterys pranešė apie krūties ir (arba) spenelio skausmą pavartojus </w:t>
      </w:r>
      <w:proofErr w:type="spellStart"/>
      <w:r w:rsidRPr="00450ABE">
        <w:rPr>
          <w:rFonts w:ascii="Times New Roman" w:hAnsi="Times New Roman"/>
          <w:lang w:val="lt-LT"/>
        </w:rPr>
        <w:t>sumatriptano</w:t>
      </w:r>
      <w:proofErr w:type="spellEnd"/>
      <w:r w:rsidRPr="00450ABE">
        <w:rPr>
          <w:rFonts w:ascii="Times New Roman" w:hAnsi="Times New Roman"/>
          <w:lang w:val="lt-LT"/>
        </w:rPr>
        <w:t>. Paprastai skausmas būna laikinas ir išnyksta per 3</w:t>
      </w:r>
      <w:r>
        <w:rPr>
          <w:rFonts w:ascii="Times New Roman" w:hAnsi="Times New Roman"/>
          <w:lang w:val="lt-LT"/>
        </w:rPr>
        <w:t>-</w:t>
      </w:r>
      <w:r w:rsidRPr="00450ABE">
        <w:rPr>
          <w:rFonts w:ascii="Times New Roman" w:hAnsi="Times New Roman"/>
          <w:lang w:val="lt-LT"/>
        </w:rPr>
        <w:t>12 valandų.</w:t>
      </w:r>
    </w:p>
    <w:p w14:paraId="101A91FD" w14:textId="77777777" w:rsidR="001B47FD" w:rsidRPr="00D12E2A" w:rsidRDefault="001B47FD" w:rsidP="001B47FD">
      <w:pPr>
        <w:tabs>
          <w:tab w:val="left" w:pos="567"/>
        </w:tabs>
        <w:spacing w:after="0" w:line="240" w:lineRule="auto"/>
        <w:rPr>
          <w:rFonts w:ascii="Times New Roman" w:hAnsi="Times New Roman"/>
          <w:lang w:val="lt-LT"/>
        </w:rPr>
      </w:pPr>
    </w:p>
    <w:p w14:paraId="665F6343"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Vairavimas ir mechanizmų valdymas</w:t>
      </w:r>
    </w:p>
    <w:p w14:paraId="746FDEB3" w14:textId="77777777" w:rsidR="001B47FD" w:rsidRDefault="001B47FD" w:rsidP="001B47FD">
      <w:pPr>
        <w:tabs>
          <w:tab w:val="left" w:pos="567"/>
        </w:tabs>
        <w:spacing w:after="0" w:line="240" w:lineRule="auto"/>
        <w:rPr>
          <w:rFonts w:ascii="Times New Roman" w:hAnsi="Times New Roman"/>
          <w:lang w:val="lt-LT"/>
        </w:rPr>
      </w:pPr>
      <w:r w:rsidRPr="00C94580">
        <w:rPr>
          <w:rFonts w:ascii="Times New Roman" w:hAnsi="Times New Roman"/>
          <w:lang w:val="lt-LT"/>
        </w:rPr>
        <w:t xml:space="preserve">Migrena arba gydymas </w:t>
      </w:r>
      <w:proofErr w:type="spellStart"/>
      <w:r w:rsidRPr="00C94580">
        <w:rPr>
          <w:rFonts w:ascii="Times New Roman" w:hAnsi="Times New Roman"/>
          <w:lang w:val="lt-LT"/>
        </w:rPr>
        <w:t>Sumatriptan</w:t>
      </w:r>
      <w:proofErr w:type="spellEnd"/>
      <w:r w:rsidRPr="00C94580">
        <w:rPr>
          <w:rFonts w:ascii="Times New Roman" w:hAnsi="Times New Roman"/>
          <w:lang w:val="lt-LT"/>
        </w:rPr>
        <w:t xml:space="preserve"> </w:t>
      </w:r>
      <w:proofErr w:type="spellStart"/>
      <w:r w:rsidRPr="00C94580">
        <w:rPr>
          <w:rFonts w:ascii="Times New Roman" w:hAnsi="Times New Roman"/>
          <w:lang w:val="lt-LT"/>
        </w:rPr>
        <w:t>Actavis</w:t>
      </w:r>
      <w:proofErr w:type="spellEnd"/>
      <w:r w:rsidRPr="00C94580">
        <w:rPr>
          <w:rFonts w:ascii="Times New Roman" w:hAnsi="Times New Roman"/>
          <w:lang w:val="lt-LT"/>
        </w:rPr>
        <w:t xml:space="preserve"> gali sukelti mieguistumą</w:t>
      </w:r>
      <w:r>
        <w:rPr>
          <w:rFonts w:ascii="Times New Roman" w:hAnsi="Times New Roman"/>
          <w:lang w:val="lt-LT"/>
        </w:rPr>
        <w:t xml:space="preserve"> (</w:t>
      </w:r>
      <w:proofErr w:type="spellStart"/>
      <w:r>
        <w:rPr>
          <w:rFonts w:ascii="Times New Roman" w:hAnsi="Times New Roman"/>
          <w:lang w:val="lt-LT"/>
        </w:rPr>
        <w:t>somnolenciją</w:t>
      </w:r>
      <w:proofErr w:type="spellEnd"/>
      <w:r>
        <w:rPr>
          <w:rFonts w:ascii="Times New Roman" w:hAnsi="Times New Roman"/>
          <w:lang w:val="lt-LT"/>
        </w:rPr>
        <w:t>)</w:t>
      </w:r>
      <w:r w:rsidRPr="00C94580">
        <w:rPr>
          <w:rFonts w:ascii="Times New Roman" w:hAnsi="Times New Roman"/>
          <w:lang w:val="lt-LT"/>
        </w:rPr>
        <w:t>. Nevairuokite transporto priemonių ir nevaldykite mechanizmų, kol nesijausite gerai.</w:t>
      </w:r>
    </w:p>
    <w:p w14:paraId="02BF5F4F"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 </w:t>
      </w:r>
    </w:p>
    <w:p w14:paraId="02B80AEE" w14:textId="77777777" w:rsidR="001B47FD" w:rsidRPr="00D12E2A" w:rsidRDefault="001B47FD" w:rsidP="001B47FD">
      <w:pPr>
        <w:tabs>
          <w:tab w:val="left" w:pos="567"/>
        </w:tabs>
        <w:spacing w:after="0" w:line="240" w:lineRule="auto"/>
        <w:rPr>
          <w:rFonts w:ascii="Times New Roman" w:hAnsi="Times New Roman"/>
          <w:lang w:val="lt-LT"/>
        </w:rPr>
      </w:pPr>
    </w:p>
    <w:p w14:paraId="69880CE6" w14:textId="77777777" w:rsidR="001B47FD" w:rsidRPr="00D12E2A" w:rsidRDefault="001B47FD" w:rsidP="001B47FD">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sudėtyje yra laktozės </w:t>
      </w:r>
    </w:p>
    <w:p w14:paraId="2363CC7D"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gydytojas Jums yra sakęs, kad netoleruojate kokių nors angliavandenių, kreipkitės į jį prieš pradėdami vartoti šį vaistą. </w:t>
      </w:r>
    </w:p>
    <w:p w14:paraId="46A889B0" w14:textId="77777777" w:rsidR="001B47FD" w:rsidRPr="00D12E2A" w:rsidRDefault="001B47FD" w:rsidP="001B47FD">
      <w:pPr>
        <w:tabs>
          <w:tab w:val="left" w:pos="567"/>
        </w:tabs>
        <w:spacing w:after="0" w:line="240" w:lineRule="auto"/>
        <w:rPr>
          <w:rFonts w:ascii="Times New Roman" w:hAnsi="Times New Roman"/>
          <w:lang w:val="lt-LT"/>
        </w:rPr>
      </w:pPr>
    </w:p>
    <w:p w14:paraId="4AB6FA35" w14:textId="77777777" w:rsidR="001B47FD" w:rsidRPr="003420CC" w:rsidRDefault="001B47FD" w:rsidP="001B47FD">
      <w:pPr>
        <w:tabs>
          <w:tab w:val="left" w:pos="567"/>
        </w:tabs>
        <w:spacing w:after="0" w:line="240" w:lineRule="auto"/>
        <w:rPr>
          <w:rFonts w:ascii="Times New Roman" w:hAnsi="Times New Roman"/>
          <w:b/>
          <w:lang w:val="lt-LT"/>
        </w:rPr>
      </w:pPr>
      <w:bookmarkStart w:id="4" w:name="_Toc129243141"/>
      <w:bookmarkStart w:id="5" w:name="_Toc129243266"/>
      <w:proofErr w:type="spellStart"/>
      <w:r w:rsidRPr="003420CC">
        <w:rPr>
          <w:rFonts w:ascii="Times New Roman" w:hAnsi="Times New Roman"/>
          <w:b/>
          <w:lang w:val="lt-LT"/>
        </w:rPr>
        <w:t>Sumatriptan</w:t>
      </w:r>
      <w:proofErr w:type="spellEnd"/>
      <w:r w:rsidRPr="003420CC">
        <w:rPr>
          <w:rFonts w:ascii="Times New Roman" w:hAnsi="Times New Roman"/>
          <w:b/>
          <w:lang w:val="lt-LT"/>
        </w:rPr>
        <w:t xml:space="preserve"> </w:t>
      </w:r>
      <w:proofErr w:type="spellStart"/>
      <w:r w:rsidRPr="003420CC">
        <w:rPr>
          <w:rFonts w:ascii="Times New Roman" w:hAnsi="Times New Roman"/>
          <w:b/>
          <w:lang w:val="lt-LT"/>
        </w:rPr>
        <w:t>Actavis</w:t>
      </w:r>
      <w:proofErr w:type="spellEnd"/>
      <w:r w:rsidRPr="003420CC">
        <w:rPr>
          <w:rFonts w:ascii="Times New Roman" w:hAnsi="Times New Roman"/>
          <w:b/>
          <w:lang w:val="lt-LT"/>
        </w:rPr>
        <w:t xml:space="preserve"> sudėtyje yra natrio</w:t>
      </w:r>
    </w:p>
    <w:p w14:paraId="68A991DA" w14:textId="77777777" w:rsidR="001B47FD" w:rsidRDefault="001B47FD" w:rsidP="001B47FD">
      <w:pPr>
        <w:tabs>
          <w:tab w:val="left" w:pos="567"/>
        </w:tabs>
        <w:spacing w:after="0" w:line="240" w:lineRule="auto"/>
        <w:rPr>
          <w:rFonts w:ascii="Times New Roman" w:hAnsi="Times New Roman"/>
          <w:lang w:val="lt-LT"/>
        </w:rPr>
      </w:pPr>
      <w:r w:rsidRPr="003420CC">
        <w:rPr>
          <w:rFonts w:ascii="Times New Roman" w:hAnsi="Times New Roman"/>
          <w:lang w:val="lt-LT"/>
        </w:rPr>
        <w:t xml:space="preserve">Šio vaisto vienoje plėvele dengtoje tabletėje yra mažiau kaip 1 </w:t>
      </w:r>
      <w:proofErr w:type="spellStart"/>
      <w:r w:rsidRPr="003420CC">
        <w:rPr>
          <w:rFonts w:ascii="Times New Roman" w:hAnsi="Times New Roman"/>
          <w:lang w:val="lt-LT"/>
        </w:rPr>
        <w:t>mmol</w:t>
      </w:r>
      <w:proofErr w:type="spellEnd"/>
      <w:r w:rsidRPr="003420CC">
        <w:rPr>
          <w:rFonts w:ascii="Times New Roman" w:hAnsi="Times New Roman"/>
          <w:lang w:val="lt-LT"/>
        </w:rPr>
        <w:t xml:space="preserve"> (23 mg) natrio, t.</w:t>
      </w:r>
      <w:r>
        <w:rPr>
          <w:rFonts w:ascii="Times New Roman" w:hAnsi="Times New Roman"/>
          <w:lang w:val="lt-LT"/>
        </w:rPr>
        <w:t> </w:t>
      </w:r>
      <w:r w:rsidRPr="003420CC">
        <w:rPr>
          <w:rFonts w:ascii="Times New Roman" w:hAnsi="Times New Roman"/>
          <w:lang w:val="lt-LT"/>
        </w:rPr>
        <w:t>y. jis beveik neturi reikšmės.</w:t>
      </w:r>
    </w:p>
    <w:p w14:paraId="4C4D46CA" w14:textId="77777777" w:rsidR="001B47FD" w:rsidRPr="00D12E2A" w:rsidRDefault="001B47FD" w:rsidP="001B47FD">
      <w:pPr>
        <w:tabs>
          <w:tab w:val="left" w:pos="567"/>
        </w:tabs>
        <w:spacing w:after="0" w:line="240" w:lineRule="auto"/>
        <w:rPr>
          <w:rFonts w:ascii="Times New Roman" w:hAnsi="Times New Roman"/>
          <w:lang w:val="lt-LT"/>
        </w:rPr>
      </w:pPr>
    </w:p>
    <w:p w14:paraId="4BA1911E"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r>
      <w:bookmarkEnd w:id="4"/>
      <w:bookmarkEnd w:id="5"/>
      <w:r w:rsidRPr="00D12E2A">
        <w:rPr>
          <w:rFonts w:ascii="Times New Roman" w:hAnsi="Times New Roman"/>
          <w:b/>
          <w:lang w:val="lt-LT"/>
        </w:rPr>
        <w:t xml:space="preserve">Kaip vartoti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10490EA8" w14:textId="77777777" w:rsidR="001B47FD" w:rsidRPr="00D12E2A" w:rsidRDefault="001B47FD" w:rsidP="001B47FD">
      <w:pPr>
        <w:tabs>
          <w:tab w:val="left" w:pos="567"/>
        </w:tabs>
        <w:spacing w:after="0" w:line="240" w:lineRule="auto"/>
        <w:rPr>
          <w:rFonts w:ascii="Times New Roman" w:hAnsi="Times New Roman"/>
          <w:lang w:val="lt-LT"/>
        </w:rPr>
      </w:pPr>
    </w:p>
    <w:p w14:paraId="5DC405F1"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Visada vartokite šį vaistą tiksliai, kaip nurodė gydytojas ar vaistininkas. Jeigu abejojate, kreipkitės į gydytoją arba vaistininką. Kokia dozė Jums tinka, nustatys gydytojas. Rekomenduojamos dozės viršyti negalima. </w:t>
      </w:r>
    </w:p>
    <w:p w14:paraId="4424D042" w14:textId="77777777" w:rsidR="001B47FD" w:rsidRPr="00D12E2A" w:rsidRDefault="001B47FD" w:rsidP="001B47FD">
      <w:pPr>
        <w:tabs>
          <w:tab w:val="left" w:pos="567"/>
        </w:tabs>
        <w:spacing w:after="0" w:line="240" w:lineRule="auto"/>
        <w:rPr>
          <w:rFonts w:ascii="Times New Roman" w:hAnsi="Times New Roman"/>
          <w:lang w:val="lt-LT"/>
        </w:rPr>
      </w:pPr>
    </w:p>
    <w:p w14:paraId="5356486B"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Pr>
          <w:rFonts w:ascii="Times New Roman" w:hAnsi="Times New Roman"/>
          <w:lang w:val="lt-LT"/>
        </w:rPr>
        <w:t>T</w:t>
      </w:r>
      <w:r w:rsidRPr="00D12E2A">
        <w:rPr>
          <w:rFonts w:ascii="Times New Roman" w:hAnsi="Times New Roman"/>
          <w:lang w:val="lt-LT"/>
        </w:rPr>
        <w:t xml:space="preserve">abletę </w:t>
      </w:r>
      <w:r>
        <w:rPr>
          <w:rFonts w:ascii="Times New Roman" w:hAnsi="Times New Roman"/>
          <w:lang w:val="lt-LT"/>
        </w:rPr>
        <w:t xml:space="preserve">reikia nuryti visą </w:t>
      </w:r>
      <w:r w:rsidRPr="00D12E2A">
        <w:rPr>
          <w:rFonts w:ascii="Times New Roman" w:hAnsi="Times New Roman"/>
          <w:lang w:val="lt-LT"/>
        </w:rPr>
        <w:t>užgeriant puse stiklinės vandens. 50 mg tabletę galima padalyti į dvi lygias dozes. Tabletę galima sutrinti ir sumaišyti su vandeniu.</w:t>
      </w:r>
    </w:p>
    <w:p w14:paraId="302525E9"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reikia gerti </w:t>
      </w:r>
      <w:r>
        <w:rPr>
          <w:rFonts w:ascii="Times New Roman" w:hAnsi="Times New Roman"/>
          <w:lang w:val="lt-LT"/>
        </w:rPr>
        <w:t>pasireiškus</w:t>
      </w:r>
      <w:r w:rsidRPr="00D12E2A">
        <w:rPr>
          <w:rFonts w:ascii="Times New Roman" w:hAnsi="Times New Roman"/>
          <w:lang w:val="lt-LT"/>
        </w:rPr>
        <w:t xml:space="preserve"> pirm</w:t>
      </w:r>
      <w:r>
        <w:rPr>
          <w:rFonts w:ascii="Times New Roman" w:hAnsi="Times New Roman"/>
          <w:lang w:val="lt-LT"/>
        </w:rPr>
        <w:t>iesiems</w:t>
      </w:r>
      <w:r w:rsidRPr="00D12E2A">
        <w:rPr>
          <w:rFonts w:ascii="Times New Roman" w:hAnsi="Times New Roman"/>
          <w:lang w:val="lt-LT"/>
        </w:rPr>
        <w:t xml:space="preserve"> migrenos priepuolio požymi</w:t>
      </w:r>
      <w:r>
        <w:rPr>
          <w:rFonts w:ascii="Times New Roman" w:hAnsi="Times New Roman"/>
          <w:lang w:val="lt-LT"/>
        </w:rPr>
        <w:t>ams</w:t>
      </w:r>
      <w:r w:rsidRPr="00D12E2A">
        <w:rPr>
          <w:rFonts w:ascii="Times New Roman" w:hAnsi="Times New Roman"/>
          <w:lang w:val="lt-LT"/>
        </w:rPr>
        <w:t>, nors priepuolio metu jo galima gerti ir vėliau.</w:t>
      </w:r>
    </w:p>
    <w:p w14:paraId="1C2C2AD9" w14:textId="77777777" w:rsidR="001B47FD"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Migrenos priepuolio profilaktikai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vartoti negalima.</w:t>
      </w:r>
    </w:p>
    <w:p w14:paraId="65747A15" w14:textId="77777777" w:rsidR="001B47FD" w:rsidRPr="00435796" w:rsidRDefault="001B47FD" w:rsidP="001B47FD">
      <w:pPr>
        <w:pStyle w:val="Sraopastraipa"/>
        <w:numPr>
          <w:ilvl w:val="0"/>
          <w:numId w:val="10"/>
        </w:numPr>
        <w:tabs>
          <w:tab w:val="left" w:pos="567"/>
        </w:tabs>
        <w:spacing w:after="0" w:line="240" w:lineRule="auto"/>
        <w:ind w:left="567" w:hanging="567"/>
      </w:pPr>
      <w:proofErr w:type="spellStart"/>
      <w:r w:rsidRPr="00435796">
        <w:t>Nevartokite</w:t>
      </w:r>
      <w:proofErr w:type="spellEnd"/>
      <w:r w:rsidRPr="00435796">
        <w:t xml:space="preserve"> </w:t>
      </w:r>
      <w:proofErr w:type="spellStart"/>
      <w:r w:rsidRPr="00435796">
        <w:t>daugiau</w:t>
      </w:r>
      <w:proofErr w:type="spellEnd"/>
      <w:r w:rsidRPr="00435796">
        <w:t xml:space="preserve"> </w:t>
      </w:r>
      <w:proofErr w:type="spellStart"/>
      <w:r w:rsidRPr="00435796">
        <w:t>kaip</w:t>
      </w:r>
      <w:proofErr w:type="spellEnd"/>
      <w:r w:rsidRPr="00435796">
        <w:t xml:space="preserve"> 2 </w:t>
      </w:r>
      <w:proofErr w:type="spellStart"/>
      <w:r w:rsidRPr="00435796">
        <w:t>tablečių</w:t>
      </w:r>
      <w:proofErr w:type="spellEnd"/>
      <w:r w:rsidRPr="00435796">
        <w:t xml:space="preserve"> per </w:t>
      </w:r>
      <w:proofErr w:type="spellStart"/>
      <w:r w:rsidRPr="00435796">
        <w:t>parą</w:t>
      </w:r>
      <w:proofErr w:type="spellEnd"/>
      <w:r w:rsidRPr="00435796">
        <w:t xml:space="preserve"> (24 </w:t>
      </w:r>
      <w:proofErr w:type="spellStart"/>
      <w:r w:rsidRPr="00435796">
        <w:t>valandas</w:t>
      </w:r>
      <w:proofErr w:type="spellEnd"/>
      <w:r w:rsidRPr="00435796">
        <w:t>).</w:t>
      </w:r>
    </w:p>
    <w:p w14:paraId="407C5AC2" w14:textId="77777777" w:rsidR="001B47FD" w:rsidRPr="00435796" w:rsidRDefault="001B47FD" w:rsidP="001B47FD">
      <w:pPr>
        <w:pStyle w:val="Sraopastraipa"/>
        <w:numPr>
          <w:ilvl w:val="0"/>
          <w:numId w:val="10"/>
        </w:numPr>
        <w:tabs>
          <w:tab w:val="left" w:pos="567"/>
        </w:tabs>
        <w:spacing w:after="0" w:line="240" w:lineRule="auto"/>
        <w:ind w:left="567" w:hanging="567"/>
      </w:pPr>
      <w:r w:rsidRPr="00435796">
        <w:t xml:space="preserve">To </w:t>
      </w:r>
      <w:proofErr w:type="spellStart"/>
      <w:r w:rsidRPr="00435796">
        <w:t>paties</w:t>
      </w:r>
      <w:proofErr w:type="spellEnd"/>
      <w:r w:rsidRPr="00435796">
        <w:t xml:space="preserve"> </w:t>
      </w:r>
      <w:proofErr w:type="spellStart"/>
      <w:r w:rsidRPr="00435796">
        <w:t>priepuolio</w:t>
      </w:r>
      <w:proofErr w:type="spellEnd"/>
      <w:r w:rsidRPr="00435796">
        <w:t xml:space="preserve"> </w:t>
      </w:r>
      <w:proofErr w:type="spellStart"/>
      <w:r w:rsidRPr="00435796">
        <w:t>gydymui</w:t>
      </w:r>
      <w:proofErr w:type="spellEnd"/>
      <w:r w:rsidRPr="00435796">
        <w:t xml:space="preserve"> </w:t>
      </w:r>
      <w:proofErr w:type="spellStart"/>
      <w:r w:rsidRPr="00435796">
        <w:t>daugiausia</w:t>
      </w:r>
      <w:proofErr w:type="spellEnd"/>
      <w:r w:rsidRPr="00435796">
        <w:t xml:space="preserve"> </w:t>
      </w:r>
      <w:proofErr w:type="spellStart"/>
      <w:r w:rsidRPr="00435796">
        <w:t>galima</w:t>
      </w:r>
      <w:proofErr w:type="spellEnd"/>
      <w:r w:rsidRPr="00435796">
        <w:t xml:space="preserve"> </w:t>
      </w:r>
      <w:proofErr w:type="spellStart"/>
      <w:r w:rsidRPr="00435796">
        <w:t>vartoti</w:t>
      </w:r>
      <w:proofErr w:type="spellEnd"/>
      <w:r w:rsidRPr="00435796">
        <w:t xml:space="preserve"> 2 </w:t>
      </w:r>
      <w:proofErr w:type="spellStart"/>
      <w:r w:rsidRPr="00435796">
        <w:t>tabletes</w:t>
      </w:r>
      <w:proofErr w:type="spellEnd"/>
      <w:r w:rsidRPr="00435796">
        <w:t>.</w:t>
      </w:r>
    </w:p>
    <w:p w14:paraId="7DB2AA3A" w14:textId="77777777" w:rsidR="001B47FD" w:rsidRPr="00D12E2A" w:rsidRDefault="001B47FD" w:rsidP="001B47FD">
      <w:pPr>
        <w:tabs>
          <w:tab w:val="left" w:pos="567"/>
        </w:tabs>
        <w:spacing w:after="0" w:line="240" w:lineRule="auto"/>
        <w:rPr>
          <w:rFonts w:ascii="Times New Roman" w:hAnsi="Times New Roman"/>
          <w:lang w:val="lt-LT"/>
        </w:rPr>
      </w:pPr>
    </w:p>
    <w:p w14:paraId="4A396689"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Dozavimas</w:t>
      </w:r>
    </w:p>
    <w:p w14:paraId="171F6C2A"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Prasidėjus migrenos priepuoliui, </w:t>
      </w:r>
      <w:r w:rsidRPr="00D12E2A">
        <w:rPr>
          <w:rFonts w:ascii="Times New Roman" w:hAnsi="Times New Roman"/>
          <w:i/>
          <w:lang w:val="lt-LT"/>
        </w:rPr>
        <w:t xml:space="preserve">rekomenduojama </w:t>
      </w:r>
      <w:proofErr w:type="spellStart"/>
      <w:r w:rsidRPr="00D12E2A">
        <w:rPr>
          <w:rFonts w:ascii="Times New Roman" w:hAnsi="Times New Roman"/>
          <w:i/>
          <w:lang w:val="lt-LT"/>
        </w:rPr>
        <w:t>sumatriptano</w:t>
      </w:r>
      <w:proofErr w:type="spellEnd"/>
      <w:r w:rsidRPr="00D12E2A">
        <w:rPr>
          <w:rFonts w:ascii="Times New Roman" w:hAnsi="Times New Roman"/>
          <w:i/>
          <w:lang w:val="lt-LT"/>
        </w:rPr>
        <w:t xml:space="preserve"> dozė suaugusiam žmogui</w:t>
      </w:r>
      <w:r w:rsidRPr="00D12E2A">
        <w:rPr>
          <w:rFonts w:ascii="Times New Roman" w:hAnsi="Times New Roman"/>
          <w:lang w:val="lt-LT"/>
        </w:rPr>
        <w:t xml:space="preserve"> yra 50 mg. Kai kuriems pacientams gali reikėti 100 mg. </w:t>
      </w:r>
      <w:r w:rsidRPr="00435796">
        <w:rPr>
          <w:rFonts w:ascii="Times New Roman" w:hAnsi="Times New Roman"/>
          <w:lang w:val="lt-LT"/>
        </w:rPr>
        <w:t xml:space="preserve">Nevartokite daugiau kaip 100 mg </w:t>
      </w:r>
      <w:proofErr w:type="spellStart"/>
      <w:r w:rsidRPr="00435796">
        <w:rPr>
          <w:rFonts w:ascii="Times New Roman" w:hAnsi="Times New Roman"/>
          <w:lang w:val="lt-LT"/>
        </w:rPr>
        <w:t>sumatriptano</w:t>
      </w:r>
      <w:proofErr w:type="spellEnd"/>
      <w:r w:rsidRPr="00435796">
        <w:rPr>
          <w:rFonts w:ascii="Times New Roman" w:hAnsi="Times New Roman"/>
          <w:lang w:val="lt-LT"/>
        </w:rPr>
        <w:t xml:space="preserve"> (2 tabletes po 50 mg) per parą (24 val.).</w:t>
      </w:r>
    </w:p>
    <w:p w14:paraId="2B854B4B" w14:textId="77777777" w:rsidR="001B47FD" w:rsidRDefault="001B47FD" w:rsidP="001B47FD">
      <w:pPr>
        <w:tabs>
          <w:tab w:val="left" w:pos="567"/>
        </w:tabs>
        <w:spacing w:after="0" w:line="240" w:lineRule="auto"/>
        <w:rPr>
          <w:rFonts w:ascii="Times New Roman" w:hAnsi="Times New Roman"/>
          <w:lang w:val="lt-LT"/>
        </w:rPr>
      </w:pPr>
    </w:p>
    <w:p w14:paraId="33A65364" w14:textId="77777777" w:rsidR="001B47FD" w:rsidRDefault="001B47FD" w:rsidP="001B47FD">
      <w:pPr>
        <w:tabs>
          <w:tab w:val="left" w:pos="567"/>
        </w:tabs>
        <w:spacing w:after="0" w:line="240" w:lineRule="auto"/>
        <w:rPr>
          <w:rFonts w:ascii="Times New Roman" w:hAnsi="Times New Roman"/>
          <w:lang w:val="lt-LT"/>
        </w:rPr>
      </w:pPr>
      <w:proofErr w:type="spellStart"/>
      <w:r w:rsidRPr="00942B5D">
        <w:rPr>
          <w:rFonts w:ascii="Times New Roman" w:hAnsi="Times New Roman"/>
          <w:lang w:val="lt-LT"/>
        </w:rPr>
        <w:t>Sumatriptan</w:t>
      </w:r>
      <w:proofErr w:type="spellEnd"/>
      <w:r w:rsidRPr="00942B5D">
        <w:rPr>
          <w:rFonts w:ascii="Times New Roman" w:hAnsi="Times New Roman"/>
          <w:lang w:val="lt-LT"/>
        </w:rPr>
        <w:t xml:space="preserve"> </w:t>
      </w:r>
      <w:proofErr w:type="spellStart"/>
      <w:r w:rsidRPr="00942B5D">
        <w:rPr>
          <w:rFonts w:ascii="Times New Roman" w:hAnsi="Times New Roman"/>
          <w:lang w:val="lt-LT"/>
        </w:rPr>
        <w:t>Actavis</w:t>
      </w:r>
      <w:proofErr w:type="spellEnd"/>
      <w:r w:rsidRPr="00942B5D">
        <w:rPr>
          <w:rFonts w:ascii="Times New Roman" w:hAnsi="Times New Roman"/>
          <w:lang w:val="lt-LT"/>
        </w:rPr>
        <w:t xml:space="preserve"> negalima vartoti dažniau kaip 9 dienas per mėnesį. Pacientams, kuriems migreną malšinti prireikia dažniau, turėtų kreiptis į gydytoją dėl kitokio gydymo (migrenos profilaktikos).</w:t>
      </w:r>
    </w:p>
    <w:p w14:paraId="0ED9E053" w14:textId="77777777" w:rsidR="001B47FD" w:rsidRPr="00D12E2A" w:rsidRDefault="001B47FD" w:rsidP="001B47FD">
      <w:pPr>
        <w:tabs>
          <w:tab w:val="left" w:pos="567"/>
        </w:tabs>
        <w:spacing w:after="0" w:line="240" w:lineRule="auto"/>
        <w:rPr>
          <w:rFonts w:ascii="Times New Roman" w:hAnsi="Times New Roman"/>
          <w:lang w:val="lt-LT"/>
        </w:rPr>
      </w:pPr>
    </w:p>
    <w:p w14:paraId="577F7E15"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b/>
          <w:lang w:val="lt-LT"/>
        </w:rPr>
        <w:t xml:space="preserve">Jeigu pirma dozė migrenos simptomus palengvino, </w:t>
      </w:r>
      <w:r w:rsidRPr="00D12E2A">
        <w:rPr>
          <w:rFonts w:ascii="Times New Roman" w:hAnsi="Times New Roman"/>
          <w:lang w:val="lt-LT"/>
        </w:rPr>
        <w:t>tačiau vėliau jie atsinaujino, 24 val</w:t>
      </w:r>
      <w:r>
        <w:rPr>
          <w:rFonts w:ascii="Times New Roman" w:hAnsi="Times New Roman"/>
          <w:lang w:val="lt-LT"/>
        </w:rPr>
        <w:t>.</w:t>
      </w:r>
      <w:r w:rsidRPr="00D12E2A">
        <w:rPr>
          <w:rFonts w:ascii="Times New Roman" w:hAnsi="Times New Roman"/>
          <w:lang w:val="lt-LT"/>
        </w:rPr>
        <w:t xml:space="preserve"> laikotarpiu tokią pačią dozę galima gerti antrą kartą, bet tarp dozių turi būti ne mažesnis nei 2 val</w:t>
      </w:r>
      <w:r>
        <w:rPr>
          <w:rFonts w:ascii="Times New Roman" w:hAnsi="Times New Roman"/>
          <w:lang w:val="lt-LT"/>
        </w:rPr>
        <w:t>.</w:t>
      </w:r>
      <w:r w:rsidRPr="00D12E2A">
        <w:rPr>
          <w:rFonts w:ascii="Times New Roman" w:hAnsi="Times New Roman"/>
          <w:lang w:val="lt-LT"/>
        </w:rPr>
        <w:t xml:space="preserve"> laiko tarpas. </w:t>
      </w:r>
      <w:r>
        <w:rPr>
          <w:rFonts w:ascii="Times New Roman" w:hAnsi="Times New Roman"/>
          <w:lang w:val="lt-LT"/>
        </w:rPr>
        <w:t>1</w:t>
      </w:r>
      <w:r w:rsidRPr="00A76B62">
        <w:rPr>
          <w:rFonts w:ascii="Times New Roman" w:hAnsi="Times New Roman"/>
          <w:lang w:val="lt-LT"/>
        </w:rPr>
        <w:t>00 mg paros dozės viršyti negalima.</w:t>
      </w:r>
      <w:r w:rsidRPr="00F83BC6">
        <w:rPr>
          <w:rFonts w:ascii="Times New Roman" w:hAnsi="Times New Roman"/>
          <w:lang w:val="lt-LT"/>
        </w:rPr>
        <w:t xml:space="preserve"> </w:t>
      </w:r>
    </w:p>
    <w:p w14:paraId="5114D2BB"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b/>
          <w:lang w:val="lt-LT"/>
        </w:rPr>
        <w:t>Jeigu pirma dozė simptomų nepalengvino ir vaistas poveikio nesukelia,</w:t>
      </w:r>
      <w:r w:rsidRPr="004145B0">
        <w:rPr>
          <w:rFonts w:ascii="Times New Roman" w:hAnsi="Times New Roman"/>
          <w:lang w:val="lt-LT"/>
        </w:rPr>
        <w:t xml:space="preserve"> </w:t>
      </w:r>
      <w:r w:rsidRPr="00D12E2A">
        <w:rPr>
          <w:rFonts w:ascii="Times New Roman" w:hAnsi="Times New Roman"/>
          <w:lang w:val="lt-LT"/>
        </w:rPr>
        <w:t xml:space="preserve">kitų dozių to paties priepuolio metu gerti negalima.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D12E2A">
        <w:rPr>
          <w:rFonts w:ascii="Times New Roman" w:hAnsi="Times New Roman"/>
          <w:lang w:val="lt-LT"/>
        </w:rPr>
        <w:t xml:space="preserve"> galima gerti tik prasidėjus kitam priepuoliui.</w:t>
      </w:r>
    </w:p>
    <w:p w14:paraId="26E52760" w14:textId="77777777" w:rsidR="001B47FD" w:rsidRDefault="001B47FD" w:rsidP="001B47FD">
      <w:pPr>
        <w:tabs>
          <w:tab w:val="left" w:pos="567"/>
        </w:tabs>
        <w:spacing w:after="0" w:line="240" w:lineRule="auto"/>
        <w:rPr>
          <w:rFonts w:ascii="Times New Roman" w:hAnsi="Times New Roman"/>
          <w:lang w:val="lt-LT"/>
        </w:rPr>
      </w:pPr>
    </w:p>
    <w:p w14:paraId="402466BE" w14:textId="77777777" w:rsidR="001B47FD" w:rsidRPr="00435796" w:rsidRDefault="001B47FD" w:rsidP="001B47FD">
      <w:pPr>
        <w:tabs>
          <w:tab w:val="left" w:pos="567"/>
        </w:tabs>
        <w:spacing w:after="0" w:line="240" w:lineRule="auto"/>
        <w:rPr>
          <w:rFonts w:ascii="Times New Roman" w:hAnsi="Times New Roman"/>
          <w:lang w:val="lt-LT"/>
        </w:rPr>
      </w:pPr>
      <w:r w:rsidRPr="00435796">
        <w:rPr>
          <w:rFonts w:ascii="Times New Roman" w:hAnsi="Times New Roman"/>
          <w:lang w:val="lt-LT"/>
        </w:rPr>
        <w:lastRenderedPageBreak/>
        <w:t xml:space="preserve">Pavartojus </w:t>
      </w:r>
      <w:proofErr w:type="spellStart"/>
      <w:r w:rsidRPr="00435796">
        <w:rPr>
          <w:rFonts w:ascii="Times New Roman" w:hAnsi="Times New Roman"/>
          <w:lang w:val="lt-LT"/>
        </w:rPr>
        <w:t>Sumatriptan</w:t>
      </w:r>
      <w:proofErr w:type="spellEnd"/>
      <w:r w:rsidRPr="00435796">
        <w:rPr>
          <w:rFonts w:ascii="Times New Roman" w:hAnsi="Times New Roman"/>
          <w:lang w:val="lt-LT"/>
        </w:rPr>
        <w:t xml:space="preserve"> </w:t>
      </w:r>
      <w:proofErr w:type="spellStart"/>
      <w:r w:rsidRPr="00435796">
        <w:rPr>
          <w:rFonts w:ascii="Times New Roman" w:hAnsi="Times New Roman"/>
          <w:lang w:val="lt-LT"/>
        </w:rPr>
        <w:t>Actavis</w:t>
      </w:r>
      <w:proofErr w:type="spellEnd"/>
      <w:r w:rsidRPr="00435796">
        <w:rPr>
          <w:rFonts w:ascii="Times New Roman" w:hAnsi="Times New Roman"/>
          <w:lang w:val="lt-LT"/>
        </w:rPr>
        <w:t xml:space="preserve">, negalima vartoti kitų </w:t>
      </w:r>
      <w:proofErr w:type="spellStart"/>
      <w:r w:rsidRPr="00435796">
        <w:rPr>
          <w:rFonts w:ascii="Times New Roman" w:hAnsi="Times New Roman"/>
          <w:lang w:val="lt-LT"/>
        </w:rPr>
        <w:t>triptanų</w:t>
      </w:r>
      <w:proofErr w:type="spellEnd"/>
      <w:r w:rsidRPr="00435796">
        <w:rPr>
          <w:rFonts w:ascii="Times New Roman" w:hAnsi="Times New Roman"/>
          <w:lang w:val="lt-LT"/>
        </w:rPr>
        <w:t xml:space="preserve"> (tokių, kaip sutanas, </w:t>
      </w:r>
      <w:proofErr w:type="spellStart"/>
      <w:r w:rsidRPr="00435796">
        <w:rPr>
          <w:rFonts w:ascii="Times New Roman" w:hAnsi="Times New Roman"/>
          <w:lang w:val="lt-LT"/>
        </w:rPr>
        <w:t>zolmitriptanas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rizatriptanas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naratriptanas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eletriptanas</w:t>
      </w:r>
      <w:proofErr w:type="spellEnd"/>
      <w:r w:rsidRPr="00435796">
        <w:rPr>
          <w:rFonts w:ascii="Times New Roman" w:hAnsi="Times New Roman"/>
          <w:lang w:val="lt-LT"/>
        </w:rPr>
        <w:t xml:space="preserve">, </w:t>
      </w:r>
      <w:proofErr w:type="spellStart"/>
      <w:r w:rsidRPr="00435796">
        <w:rPr>
          <w:rFonts w:ascii="Times New Roman" w:hAnsi="Times New Roman"/>
          <w:lang w:val="lt-LT"/>
        </w:rPr>
        <w:t>almotriptanas</w:t>
      </w:r>
      <w:proofErr w:type="spellEnd"/>
      <w:r w:rsidRPr="00435796">
        <w:rPr>
          <w:rFonts w:ascii="Times New Roman" w:hAnsi="Times New Roman"/>
          <w:lang w:val="lt-LT"/>
        </w:rPr>
        <w:t xml:space="preserve">) arba vaistų, kurių sudėtyje yra </w:t>
      </w:r>
      <w:proofErr w:type="spellStart"/>
      <w:r w:rsidRPr="00435796">
        <w:rPr>
          <w:rFonts w:ascii="Times New Roman" w:hAnsi="Times New Roman"/>
          <w:lang w:val="lt-LT"/>
        </w:rPr>
        <w:t>ergotamino</w:t>
      </w:r>
      <w:proofErr w:type="spellEnd"/>
      <w:r w:rsidRPr="00435796">
        <w:rPr>
          <w:rFonts w:ascii="Times New Roman" w:hAnsi="Times New Roman"/>
          <w:lang w:val="lt-LT"/>
        </w:rPr>
        <w:t xml:space="preserve"> ir jo darinių (įskaitant </w:t>
      </w:r>
      <w:proofErr w:type="spellStart"/>
      <w:r w:rsidRPr="00D337CA">
        <w:rPr>
          <w:rFonts w:ascii="Times New Roman" w:hAnsi="Times New Roman"/>
          <w:lang w:val="lt-LT"/>
        </w:rPr>
        <w:t>metizergidą</w:t>
      </w:r>
      <w:proofErr w:type="spellEnd"/>
      <w:r w:rsidRPr="00435796">
        <w:rPr>
          <w:rFonts w:ascii="Times New Roman" w:hAnsi="Times New Roman"/>
          <w:lang w:val="lt-LT"/>
        </w:rPr>
        <w:t>).</w:t>
      </w:r>
    </w:p>
    <w:p w14:paraId="4F864AD5" w14:textId="77777777" w:rsidR="001B47FD" w:rsidRPr="00435796" w:rsidRDefault="001B47FD" w:rsidP="001B47FD">
      <w:pPr>
        <w:tabs>
          <w:tab w:val="left" w:pos="567"/>
        </w:tabs>
        <w:spacing w:after="0" w:line="240" w:lineRule="auto"/>
        <w:rPr>
          <w:rFonts w:ascii="Times New Roman" w:hAnsi="Times New Roman"/>
          <w:lang w:val="lt-LT"/>
        </w:rPr>
      </w:pPr>
    </w:p>
    <w:p w14:paraId="6DF1B5FA" w14:textId="77777777" w:rsidR="001B47FD" w:rsidRDefault="001B47FD" w:rsidP="001B47FD">
      <w:pPr>
        <w:tabs>
          <w:tab w:val="left" w:pos="567"/>
        </w:tabs>
        <w:spacing w:after="0" w:line="240" w:lineRule="auto"/>
        <w:rPr>
          <w:rFonts w:ascii="Times New Roman" w:hAnsi="Times New Roman"/>
          <w:lang w:val="lt-LT"/>
        </w:rPr>
      </w:pPr>
      <w:proofErr w:type="spellStart"/>
      <w:r w:rsidRPr="00435796">
        <w:rPr>
          <w:rFonts w:ascii="Times New Roman" w:hAnsi="Times New Roman"/>
          <w:lang w:val="lt-LT"/>
        </w:rPr>
        <w:t>Sumatriptan</w:t>
      </w:r>
      <w:proofErr w:type="spellEnd"/>
      <w:r w:rsidRPr="00435796">
        <w:rPr>
          <w:rFonts w:ascii="Times New Roman" w:hAnsi="Times New Roman"/>
          <w:lang w:val="lt-LT"/>
        </w:rPr>
        <w:t xml:space="preserve"> </w:t>
      </w:r>
      <w:proofErr w:type="spellStart"/>
      <w:r w:rsidRPr="00435796">
        <w:rPr>
          <w:rFonts w:ascii="Times New Roman" w:hAnsi="Times New Roman"/>
          <w:lang w:val="lt-LT"/>
        </w:rPr>
        <w:t>Actavis</w:t>
      </w:r>
      <w:proofErr w:type="spellEnd"/>
      <w:r w:rsidRPr="00435796">
        <w:rPr>
          <w:rFonts w:ascii="Times New Roman" w:hAnsi="Times New Roman"/>
          <w:lang w:val="lt-LT"/>
        </w:rPr>
        <w:t xml:space="preserve"> tinka vartoti tik migrenos simptomams palengvinti. Jo negalima vartoti profilaktikai. Nevartokite, kol neįsitikinsite, kad Jus kamuoja migrenos priepuolis, o ne dažnas galvos skausmas.</w:t>
      </w:r>
    </w:p>
    <w:p w14:paraId="6CDF2789" w14:textId="77777777" w:rsidR="001B47FD" w:rsidRPr="00D12E2A" w:rsidRDefault="001B47FD" w:rsidP="001B47FD">
      <w:pPr>
        <w:tabs>
          <w:tab w:val="left" w:pos="567"/>
        </w:tabs>
        <w:spacing w:after="0" w:line="240" w:lineRule="auto"/>
        <w:rPr>
          <w:rFonts w:ascii="Times New Roman" w:hAnsi="Times New Roman"/>
          <w:lang w:val="lt-LT"/>
        </w:rPr>
      </w:pPr>
    </w:p>
    <w:p w14:paraId="47FCAC61"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manote, kad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veikia per stipriai arba per silpnai, kreipkitės į gydytoją arba vaistininką.</w:t>
      </w:r>
    </w:p>
    <w:p w14:paraId="436DD796" w14:textId="77777777" w:rsidR="001B47FD" w:rsidRPr="00D12E2A" w:rsidRDefault="001B47FD" w:rsidP="001B47FD">
      <w:pPr>
        <w:tabs>
          <w:tab w:val="left" w:pos="567"/>
        </w:tabs>
        <w:spacing w:after="0" w:line="240" w:lineRule="auto"/>
        <w:rPr>
          <w:rFonts w:ascii="Times New Roman" w:hAnsi="Times New Roman"/>
          <w:lang w:val="lt-LT"/>
        </w:rPr>
      </w:pPr>
    </w:p>
    <w:p w14:paraId="67F460DE" w14:textId="77777777" w:rsidR="001B47FD" w:rsidRPr="00D12E2A"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Ką daryti pavartojus per didelę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dozę?</w:t>
      </w:r>
    </w:p>
    <w:p w14:paraId="25351A83"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Perdozavimo simptomai yra tokie patys, kokie išvardyti 4 skyriuje „Galimas šalutinis poveikis“. Išgėrę per daug tablečių, kreipkitės į gydytoją arba vykite į ligoninę. </w:t>
      </w:r>
    </w:p>
    <w:p w14:paraId="0146E2B8" w14:textId="77777777" w:rsidR="001B47FD" w:rsidRPr="00D12E2A" w:rsidRDefault="001B47FD" w:rsidP="001B47FD">
      <w:pPr>
        <w:tabs>
          <w:tab w:val="left" w:pos="567"/>
        </w:tabs>
        <w:spacing w:after="0" w:line="240" w:lineRule="auto"/>
        <w:rPr>
          <w:rFonts w:ascii="Times New Roman" w:hAnsi="Times New Roman"/>
          <w:lang w:val="lt-LT"/>
        </w:rPr>
      </w:pPr>
    </w:p>
    <w:p w14:paraId="17745921"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Jeigu kiltų daugiau klausimų dėl šio vaisto vartojimo, kreipkitės į gydytoją arba vaistininką.</w:t>
      </w:r>
    </w:p>
    <w:p w14:paraId="658C07E0" w14:textId="77777777" w:rsidR="001B47FD" w:rsidRPr="00D12E2A" w:rsidRDefault="001B47FD" w:rsidP="001B47FD">
      <w:pPr>
        <w:tabs>
          <w:tab w:val="left" w:pos="567"/>
        </w:tabs>
        <w:spacing w:after="0" w:line="240" w:lineRule="auto"/>
        <w:rPr>
          <w:rFonts w:ascii="Times New Roman" w:hAnsi="Times New Roman"/>
          <w:lang w:val="lt-LT"/>
        </w:rPr>
      </w:pPr>
    </w:p>
    <w:p w14:paraId="48170D41" w14:textId="77777777" w:rsidR="001B47FD" w:rsidRPr="00D12E2A" w:rsidRDefault="001B47FD" w:rsidP="001B47FD">
      <w:pPr>
        <w:tabs>
          <w:tab w:val="left" w:pos="567"/>
        </w:tabs>
        <w:spacing w:after="0" w:line="240" w:lineRule="auto"/>
        <w:rPr>
          <w:rFonts w:ascii="Times New Roman" w:hAnsi="Times New Roman"/>
          <w:lang w:val="lt-LT"/>
        </w:rPr>
      </w:pPr>
    </w:p>
    <w:p w14:paraId="376455EC" w14:textId="77777777" w:rsidR="001B47FD" w:rsidRPr="00D12E2A" w:rsidRDefault="001B47FD" w:rsidP="001B47FD">
      <w:pPr>
        <w:tabs>
          <w:tab w:val="left" w:pos="567"/>
        </w:tabs>
        <w:spacing w:after="0" w:line="240" w:lineRule="auto"/>
        <w:rPr>
          <w:rFonts w:ascii="Times New Roman" w:hAnsi="Times New Roman"/>
          <w:b/>
          <w:lang w:val="lt-LT"/>
        </w:rPr>
      </w:pPr>
      <w:bookmarkStart w:id="6" w:name="_Toc129243142"/>
      <w:bookmarkStart w:id="7" w:name="_Toc129243267"/>
      <w:r w:rsidRPr="00D12E2A">
        <w:rPr>
          <w:rFonts w:ascii="Times New Roman" w:hAnsi="Times New Roman"/>
          <w:b/>
          <w:lang w:val="lt-LT"/>
        </w:rPr>
        <w:t>4.</w:t>
      </w:r>
      <w:r w:rsidRPr="00D12E2A">
        <w:rPr>
          <w:rFonts w:ascii="Times New Roman" w:hAnsi="Times New Roman"/>
          <w:b/>
          <w:lang w:val="lt-LT"/>
        </w:rPr>
        <w:tab/>
      </w:r>
      <w:bookmarkEnd w:id="6"/>
      <w:bookmarkEnd w:id="7"/>
      <w:r w:rsidRPr="00D12E2A">
        <w:rPr>
          <w:rFonts w:ascii="Times New Roman" w:hAnsi="Times New Roman"/>
          <w:b/>
          <w:lang w:val="lt-LT"/>
        </w:rPr>
        <w:t>Galimas šalutinis poveikis</w:t>
      </w:r>
    </w:p>
    <w:p w14:paraId="1F411A60" w14:textId="77777777" w:rsidR="001B47FD" w:rsidRPr="00D12E2A" w:rsidRDefault="001B47FD" w:rsidP="001B47FD">
      <w:pPr>
        <w:tabs>
          <w:tab w:val="left" w:pos="567"/>
        </w:tabs>
        <w:spacing w:after="0" w:line="240" w:lineRule="auto"/>
        <w:rPr>
          <w:rFonts w:ascii="Times New Roman" w:hAnsi="Times New Roman"/>
          <w:lang w:val="lt-LT"/>
        </w:rPr>
      </w:pPr>
    </w:p>
    <w:p w14:paraId="1F9D8DF9"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Šis vaistas, kaip ir visi kiti, gali sukelti šalutinį poveikį, nors jis pasireiškia ne visiems žmonėms.</w:t>
      </w:r>
    </w:p>
    <w:p w14:paraId="7A5C4CAA" w14:textId="77777777" w:rsidR="001B47FD" w:rsidRPr="00D12E2A" w:rsidRDefault="001B47FD" w:rsidP="001B47FD">
      <w:pPr>
        <w:tabs>
          <w:tab w:val="left" w:pos="567"/>
        </w:tabs>
        <w:spacing w:after="0" w:line="240" w:lineRule="auto"/>
        <w:rPr>
          <w:rFonts w:ascii="Times New Roman" w:hAnsi="Times New Roman"/>
          <w:lang w:val="lt-LT"/>
        </w:rPr>
      </w:pPr>
      <w:r w:rsidRPr="00C94580">
        <w:rPr>
          <w:rFonts w:ascii="Times New Roman" w:hAnsi="Times New Roman"/>
          <w:lang w:val="lt-LT"/>
        </w:rPr>
        <w:t>Kai kuriuos toliau pateiktus simptomus gali sukelti migrenos priepuolis.</w:t>
      </w:r>
    </w:p>
    <w:p w14:paraId="41F61356" w14:textId="77777777" w:rsidR="001B47FD" w:rsidRDefault="001B47FD" w:rsidP="001B47FD">
      <w:pPr>
        <w:tabs>
          <w:tab w:val="left" w:pos="567"/>
        </w:tabs>
        <w:spacing w:after="0" w:line="240" w:lineRule="auto"/>
        <w:rPr>
          <w:rFonts w:ascii="Times New Roman" w:hAnsi="Times New Roman"/>
          <w:lang w:val="lt-LT"/>
        </w:rPr>
      </w:pPr>
    </w:p>
    <w:p w14:paraId="1850B491" w14:textId="77777777" w:rsidR="001B47FD" w:rsidRPr="00806CAA" w:rsidRDefault="001B47FD" w:rsidP="001B47FD">
      <w:pPr>
        <w:tabs>
          <w:tab w:val="left" w:pos="567"/>
        </w:tabs>
        <w:spacing w:after="0" w:line="240" w:lineRule="auto"/>
        <w:ind w:right="529"/>
        <w:rPr>
          <w:rFonts w:ascii="Times New Roman" w:eastAsia="Times New Roman" w:hAnsi="Times New Roman"/>
          <w:highlight w:val="yellow"/>
          <w:lang w:val="lt-LT"/>
        </w:rPr>
      </w:pPr>
      <w:r w:rsidRPr="00806CAA">
        <w:rPr>
          <w:rFonts w:ascii="Times New Roman" w:eastAsia="Times New Roman" w:hAnsi="Times New Roman"/>
          <w:b/>
          <w:bCs/>
          <w:lang w:val="lt-LT"/>
        </w:rPr>
        <w:t xml:space="preserve">Jeigu pasireiškė sunki alerginė reakcija, reikia nutraukti </w:t>
      </w:r>
      <w:proofErr w:type="spellStart"/>
      <w:r w:rsidRPr="00806CAA">
        <w:rPr>
          <w:rFonts w:ascii="Times New Roman" w:eastAsia="Times New Roman" w:hAnsi="Times New Roman"/>
          <w:b/>
          <w:bCs/>
          <w:lang w:val="lt-LT"/>
        </w:rPr>
        <w:t>Su</w:t>
      </w:r>
      <w:r>
        <w:rPr>
          <w:rFonts w:ascii="Times New Roman" w:eastAsia="Times New Roman" w:hAnsi="Times New Roman"/>
          <w:b/>
          <w:bCs/>
          <w:lang w:val="lt-LT"/>
        </w:rPr>
        <w:t>matriptan</w:t>
      </w:r>
      <w:proofErr w:type="spellEnd"/>
      <w:r>
        <w:rPr>
          <w:rFonts w:ascii="Times New Roman" w:eastAsia="Times New Roman" w:hAnsi="Times New Roman"/>
          <w:b/>
          <w:bCs/>
          <w:lang w:val="lt-LT"/>
        </w:rPr>
        <w:t xml:space="preserve"> </w:t>
      </w:r>
      <w:proofErr w:type="spellStart"/>
      <w:r>
        <w:rPr>
          <w:rFonts w:ascii="Times New Roman" w:eastAsia="Times New Roman" w:hAnsi="Times New Roman"/>
          <w:b/>
          <w:bCs/>
          <w:lang w:val="lt-LT"/>
        </w:rPr>
        <w:t>Actavis</w:t>
      </w:r>
      <w:proofErr w:type="spellEnd"/>
      <w:r w:rsidRPr="00806CAA">
        <w:rPr>
          <w:rFonts w:ascii="Times New Roman" w:eastAsia="Times New Roman" w:hAnsi="Times New Roman"/>
          <w:b/>
          <w:bCs/>
          <w:lang w:val="lt-LT"/>
        </w:rPr>
        <w:t xml:space="preserve"> vartojimą ir nedelsiant kreiptis į gydytoją:</w:t>
      </w:r>
    </w:p>
    <w:p w14:paraId="6B2BEED9" w14:textId="77777777" w:rsidR="001B47FD" w:rsidRPr="00806CAA" w:rsidRDefault="001B47FD" w:rsidP="001B47FD">
      <w:pPr>
        <w:pStyle w:val="Sraopastraipa"/>
        <w:numPr>
          <w:ilvl w:val="0"/>
          <w:numId w:val="11"/>
        </w:numPr>
        <w:tabs>
          <w:tab w:val="left" w:pos="567"/>
        </w:tabs>
        <w:spacing w:after="0" w:line="240" w:lineRule="auto"/>
        <w:ind w:left="567" w:right="279" w:hanging="567"/>
      </w:pPr>
      <w:proofErr w:type="spellStart"/>
      <w:r w:rsidRPr="00806CAA">
        <w:t>Staigus</w:t>
      </w:r>
      <w:proofErr w:type="spellEnd"/>
      <w:r w:rsidRPr="00806CAA">
        <w:t xml:space="preserve"> </w:t>
      </w:r>
      <w:proofErr w:type="spellStart"/>
      <w:r w:rsidRPr="00806CAA">
        <w:t>švokštimas</w:t>
      </w:r>
      <w:proofErr w:type="spellEnd"/>
      <w:r w:rsidRPr="00806CAA">
        <w:t xml:space="preserve">, </w:t>
      </w:r>
      <w:proofErr w:type="spellStart"/>
      <w:r w:rsidRPr="00806CAA">
        <w:t>plazdėjimas</w:t>
      </w:r>
      <w:proofErr w:type="spellEnd"/>
      <w:r w:rsidRPr="00806CAA">
        <w:t xml:space="preserve"> </w:t>
      </w:r>
      <w:proofErr w:type="spellStart"/>
      <w:r w:rsidRPr="00806CAA">
        <w:t>ar</w:t>
      </w:r>
      <w:proofErr w:type="spellEnd"/>
      <w:r w:rsidRPr="00806CAA">
        <w:t xml:space="preserve"> </w:t>
      </w:r>
      <w:proofErr w:type="spellStart"/>
      <w:r w:rsidRPr="00806CAA">
        <w:t>veržimas</w:t>
      </w:r>
      <w:proofErr w:type="spellEnd"/>
      <w:r w:rsidRPr="00806CAA">
        <w:t xml:space="preserve"> </w:t>
      </w:r>
      <w:proofErr w:type="spellStart"/>
      <w:r w:rsidRPr="00806CAA">
        <w:t>krūtinėje</w:t>
      </w:r>
      <w:proofErr w:type="spellEnd"/>
      <w:r w:rsidRPr="00806CAA">
        <w:t xml:space="preserve">, </w:t>
      </w:r>
      <w:proofErr w:type="spellStart"/>
      <w:r w:rsidRPr="00806CAA">
        <w:t>vokų</w:t>
      </w:r>
      <w:proofErr w:type="spellEnd"/>
      <w:r w:rsidRPr="00806CAA">
        <w:t xml:space="preserve">, </w:t>
      </w:r>
      <w:proofErr w:type="spellStart"/>
      <w:r w:rsidRPr="00806CAA">
        <w:t>veido</w:t>
      </w:r>
      <w:proofErr w:type="spellEnd"/>
      <w:r w:rsidRPr="00806CAA">
        <w:t xml:space="preserve"> </w:t>
      </w:r>
      <w:proofErr w:type="spellStart"/>
      <w:r w:rsidRPr="00806CAA">
        <w:t>ar</w:t>
      </w:r>
      <w:proofErr w:type="spellEnd"/>
      <w:r w:rsidRPr="00806CAA">
        <w:t xml:space="preserve"> </w:t>
      </w:r>
      <w:proofErr w:type="spellStart"/>
      <w:r w:rsidRPr="00806CAA">
        <w:t>lūpų</w:t>
      </w:r>
      <w:proofErr w:type="spellEnd"/>
      <w:r w:rsidRPr="00806CAA">
        <w:t xml:space="preserve"> </w:t>
      </w:r>
      <w:proofErr w:type="spellStart"/>
      <w:r w:rsidRPr="00806CAA">
        <w:t>patinimas</w:t>
      </w:r>
      <w:proofErr w:type="spellEnd"/>
      <w:r w:rsidRPr="00806CAA">
        <w:t xml:space="preserve"> (</w:t>
      </w:r>
      <w:proofErr w:type="spellStart"/>
      <w:r w:rsidRPr="00806CAA">
        <w:t>angioneurozinė</w:t>
      </w:r>
      <w:proofErr w:type="spellEnd"/>
      <w:r w:rsidRPr="00806CAA">
        <w:t xml:space="preserve"> edema), </w:t>
      </w:r>
      <w:proofErr w:type="spellStart"/>
      <w:r w:rsidRPr="00806CAA">
        <w:t>dėl</w:t>
      </w:r>
      <w:proofErr w:type="spellEnd"/>
      <w:r w:rsidRPr="00806CAA">
        <w:t xml:space="preserve"> ko </w:t>
      </w:r>
      <w:proofErr w:type="spellStart"/>
      <w:r w:rsidRPr="00806CAA">
        <w:t>pasunkėja</w:t>
      </w:r>
      <w:proofErr w:type="spellEnd"/>
      <w:r w:rsidRPr="00806CAA">
        <w:t xml:space="preserve"> </w:t>
      </w:r>
      <w:proofErr w:type="spellStart"/>
      <w:r w:rsidRPr="00806CAA">
        <w:t>kvėpavimas</w:t>
      </w:r>
      <w:proofErr w:type="spellEnd"/>
      <w:r w:rsidRPr="00806CAA">
        <w:t xml:space="preserve">, </w:t>
      </w:r>
      <w:proofErr w:type="spellStart"/>
      <w:r w:rsidRPr="00806CAA">
        <w:t>odos</w:t>
      </w:r>
      <w:proofErr w:type="spellEnd"/>
      <w:r w:rsidRPr="00806CAA">
        <w:t xml:space="preserve"> </w:t>
      </w:r>
      <w:proofErr w:type="spellStart"/>
      <w:r w:rsidRPr="00806CAA">
        <w:t>išbėrimas</w:t>
      </w:r>
      <w:proofErr w:type="spellEnd"/>
      <w:r w:rsidRPr="00806CAA">
        <w:t xml:space="preserve"> </w:t>
      </w:r>
      <w:proofErr w:type="spellStart"/>
      <w:r w:rsidRPr="00806CAA">
        <w:t>raudonomis</w:t>
      </w:r>
      <w:proofErr w:type="spellEnd"/>
      <w:r w:rsidRPr="00806CAA">
        <w:t xml:space="preserve"> </w:t>
      </w:r>
      <w:proofErr w:type="spellStart"/>
      <w:r w:rsidRPr="00806CAA">
        <w:t>dėmėmis</w:t>
      </w:r>
      <w:proofErr w:type="spellEnd"/>
      <w:r w:rsidRPr="00806CAA">
        <w:t xml:space="preserve"> </w:t>
      </w:r>
      <w:proofErr w:type="spellStart"/>
      <w:r w:rsidRPr="00806CAA">
        <w:t>arba</w:t>
      </w:r>
      <w:proofErr w:type="spellEnd"/>
      <w:r w:rsidRPr="00806CAA">
        <w:t xml:space="preserve"> </w:t>
      </w:r>
      <w:proofErr w:type="spellStart"/>
      <w:r>
        <w:t>pūkšlėmis</w:t>
      </w:r>
      <w:proofErr w:type="spellEnd"/>
      <w:r w:rsidRPr="00806CAA">
        <w:t xml:space="preserve"> (</w:t>
      </w:r>
      <w:proofErr w:type="spellStart"/>
      <w:r w:rsidRPr="00806CAA">
        <w:t>šie</w:t>
      </w:r>
      <w:proofErr w:type="spellEnd"/>
      <w:r w:rsidRPr="00806CAA">
        <w:t xml:space="preserve"> </w:t>
      </w:r>
      <w:proofErr w:type="spellStart"/>
      <w:r w:rsidRPr="00806CAA">
        <w:t>simptomai</w:t>
      </w:r>
      <w:proofErr w:type="spellEnd"/>
      <w:r w:rsidRPr="00806CAA">
        <w:t xml:space="preserve"> </w:t>
      </w:r>
      <w:proofErr w:type="spellStart"/>
      <w:r w:rsidRPr="00806CAA">
        <w:t>gali</w:t>
      </w:r>
      <w:proofErr w:type="spellEnd"/>
      <w:r w:rsidRPr="00806CAA">
        <w:t xml:space="preserve"> </w:t>
      </w:r>
      <w:proofErr w:type="spellStart"/>
      <w:r w:rsidRPr="00806CAA">
        <w:t>būti</w:t>
      </w:r>
      <w:proofErr w:type="spellEnd"/>
      <w:r w:rsidRPr="00806CAA">
        <w:t xml:space="preserve"> </w:t>
      </w:r>
      <w:proofErr w:type="spellStart"/>
      <w:r w:rsidRPr="00806CAA">
        <w:t>alerginės</w:t>
      </w:r>
      <w:proofErr w:type="spellEnd"/>
      <w:r w:rsidRPr="00806CAA">
        <w:t xml:space="preserve"> </w:t>
      </w:r>
      <w:proofErr w:type="spellStart"/>
      <w:r w:rsidRPr="00806CAA">
        <w:t>reakcijos</w:t>
      </w:r>
      <w:proofErr w:type="spellEnd"/>
      <w:r w:rsidRPr="00806CAA">
        <w:t xml:space="preserve"> </w:t>
      </w:r>
      <w:proofErr w:type="spellStart"/>
      <w:r w:rsidRPr="00806CAA">
        <w:t>požymis</w:t>
      </w:r>
      <w:proofErr w:type="spellEnd"/>
      <w:r w:rsidRPr="00806CAA">
        <w:t>).</w:t>
      </w:r>
      <w:r w:rsidRPr="00806CAA">
        <w:rPr>
          <w:lang w:eastAsia="en-GB"/>
        </w:rPr>
        <w:t xml:space="preserve"> </w:t>
      </w:r>
    </w:p>
    <w:p w14:paraId="0F76E250" w14:textId="77777777" w:rsidR="001B47FD" w:rsidRPr="004712EF" w:rsidRDefault="001B47FD" w:rsidP="001B47FD">
      <w:pPr>
        <w:pStyle w:val="Sraopastraipa"/>
        <w:numPr>
          <w:ilvl w:val="0"/>
          <w:numId w:val="11"/>
        </w:numPr>
        <w:tabs>
          <w:tab w:val="left" w:pos="567"/>
        </w:tabs>
        <w:spacing w:after="0" w:line="240" w:lineRule="auto"/>
        <w:ind w:left="567" w:hanging="567"/>
      </w:pPr>
      <w:proofErr w:type="spellStart"/>
      <w:r w:rsidRPr="004712EF">
        <w:t>Traukuliai</w:t>
      </w:r>
      <w:proofErr w:type="spellEnd"/>
      <w:r w:rsidRPr="004712EF">
        <w:t xml:space="preserve"> (</w:t>
      </w:r>
      <w:proofErr w:type="spellStart"/>
      <w:r w:rsidRPr="004712EF">
        <w:t>dažniausiai</w:t>
      </w:r>
      <w:proofErr w:type="spellEnd"/>
      <w:r w:rsidRPr="004712EF">
        <w:t xml:space="preserve"> </w:t>
      </w:r>
      <w:proofErr w:type="spellStart"/>
      <w:r w:rsidRPr="004712EF">
        <w:t>epilepsija</w:t>
      </w:r>
      <w:proofErr w:type="spellEnd"/>
      <w:r w:rsidRPr="004712EF">
        <w:t xml:space="preserve"> </w:t>
      </w:r>
      <w:proofErr w:type="spellStart"/>
      <w:r w:rsidRPr="004712EF">
        <w:t>sirgusiems</w:t>
      </w:r>
      <w:proofErr w:type="spellEnd"/>
      <w:r w:rsidRPr="004712EF">
        <w:t xml:space="preserve"> </w:t>
      </w:r>
      <w:proofErr w:type="spellStart"/>
      <w:r w:rsidRPr="004712EF">
        <w:t>žmonėms</w:t>
      </w:r>
      <w:proofErr w:type="spellEnd"/>
      <w:r w:rsidRPr="004712EF">
        <w:t>).</w:t>
      </w:r>
    </w:p>
    <w:p w14:paraId="5ED4C4B1" w14:textId="77777777" w:rsidR="001B47FD" w:rsidRPr="004712EF" w:rsidRDefault="001B47FD" w:rsidP="001B47FD">
      <w:pPr>
        <w:pStyle w:val="Sraopastraipa"/>
        <w:numPr>
          <w:ilvl w:val="0"/>
          <w:numId w:val="11"/>
        </w:numPr>
        <w:tabs>
          <w:tab w:val="left" w:pos="567"/>
        </w:tabs>
        <w:spacing w:after="0" w:line="240" w:lineRule="auto"/>
        <w:ind w:left="567" w:hanging="567"/>
      </w:pPr>
      <w:proofErr w:type="spellStart"/>
      <w:r w:rsidRPr="004712EF">
        <w:t>Krūtinės</w:t>
      </w:r>
      <w:proofErr w:type="spellEnd"/>
      <w:r w:rsidRPr="004712EF">
        <w:t xml:space="preserve"> angina (</w:t>
      </w:r>
      <w:proofErr w:type="spellStart"/>
      <w:r w:rsidRPr="004712EF">
        <w:t>krūtinės</w:t>
      </w:r>
      <w:proofErr w:type="spellEnd"/>
      <w:r w:rsidRPr="004712EF">
        <w:t xml:space="preserve"> </w:t>
      </w:r>
      <w:proofErr w:type="spellStart"/>
      <w:r w:rsidRPr="004712EF">
        <w:t>skausmas</w:t>
      </w:r>
      <w:proofErr w:type="spellEnd"/>
      <w:r w:rsidRPr="004712EF">
        <w:t xml:space="preserve">, </w:t>
      </w:r>
      <w:proofErr w:type="spellStart"/>
      <w:r w:rsidRPr="004712EF">
        <w:t>dažniausiai</w:t>
      </w:r>
      <w:proofErr w:type="spellEnd"/>
      <w:r w:rsidRPr="004712EF">
        <w:t xml:space="preserve"> </w:t>
      </w:r>
      <w:proofErr w:type="spellStart"/>
      <w:r w:rsidRPr="004712EF">
        <w:t>pasireiškiantis</w:t>
      </w:r>
      <w:proofErr w:type="spellEnd"/>
      <w:r w:rsidRPr="004712EF">
        <w:t xml:space="preserve"> </w:t>
      </w:r>
      <w:proofErr w:type="spellStart"/>
      <w:r w:rsidRPr="004712EF">
        <w:t>fizinio</w:t>
      </w:r>
      <w:proofErr w:type="spellEnd"/>
      <w:r w:rsidRPr="004712EF">
        <w:t xml:space="preserve"> </w:t>
      </w:r>
      <w:proofErr w:type="spellStart"/>
      <w:r w:rsidRPr="004712EF">
        <w:t>krūvio</w:t>
      </w:r>
      <w:proofErr w:type="spellEnd"/>
      <w:r w:rsidRPr="004712EF">
        <w:t xml:space="preserve"> </w:t>
      </w:r>
      <w:proofErr w:type="spellStart"/>
      <w:r w:rsidRPr="004712EF">
        <w:t>metu</w:t>
      </w:r>
      <w:proofErr w:type="spellEnd"/>
      <w:r w:rsidRPr="004712EF">
        <w:t xml:space="preserve">), </w:t>
      </w:r>
      <w:proofErr w:type="spellStart"/>
      <w:r w:rsidRPr="004712EF">
        <w:t>širdies</w:t>
      </w:r>
      <w:proofErr w:type="spellEnd"/>
      <w:r w:rsidRPr="004712EF">
        <w:t xml:space="preserve"> </w:t>
      </w:r>
      <w:proofErr w:type="spellStart"/>
      <w:r w:rsidRPr="004712EF">
        <w:t>priepuolis</w:t>
      </w:r>
      <w:proofErr w:type="spellEnd"/>
      <w:r w:rsidRPr="004712EF">
        <w:t xml:space="preserve"> </w:t>
      </w:r>
      <w:proofErr w:type="spellStart"/>
      <w:r w:rsidRPr="004712EF">
        <w:t>arba</w:t>
      </w:r>
      <w:proofErr w:type="spellEnd"/>
      <w:r w:rsidRPr="004712EF">
        <w:t xml:space="preserve"> </w:t>
      </w:r>
      <w:proofErr w:type="spellStart"/>
      <w:r w:rsidRPr="004712EF">
        <w:t>širdies</w:t>
      </w:r>
      <w:proofErr w:type="spellEnd"/>
      <w:r w:rsidRPr="004712EF">
        <w:t xml:space="preserve"> </w:t>
      </w:r>
      <w:proofErr w:type="spellStart"/>
      <w:r w:rsidRPr="004712EF">
        <w:t>kraujagyslių</w:t>
      </w:r>
      <w:proofErr w:type="spellEnd"/>
      <w:r w:rsidRPr="004712EF">
        <w:t xml:space="preserve"> </w:t>
      </w:r>
      <w:proofErr w:type="spellStart"/>
      <w:r w:rsidRPr="004712EF">
        <w:t>spazmas</w:t>
      </w:r>
      <w:proofErr w:type="spellEnd"/>
      <w:r w:rsidRPr="004712EF">
        <w:t>.</w:t>
      </w:r>
    </w:p>
    <w:p w14:paraId="238AABE5" w14:textId="77777777" w:rsidR="001B47FD" w:rsidRPr="00D12E2A" w:rsidRDefault="001B47FD" w:rsidP="001B47FD">
      <w:pPr>
        <w:tabs>
          <w:tab w:val="left" w:pos="567"/>
        </w:tabs>
        <w:spacing w:after="0" w:line="240" w:lineRule="auto"/>
        <w:rPr>
          <w:rFonts w:ascii="Times New Roman" w:hAnsi="Times New Roman"/>
          <w:lang w:val="lt-LT"/>
        </w:rPr>
      </w:pPr>
    </w:p>
    <w:p w14:paraId="19F131C2" w14:textId="77777777" w:rsidR="001B47FD" w:rsidRPr="004712EF" w:rsidRDefault="001B47FD" w:rsidP="001B47FD">
      <w:pPr>
        <w:tabs>
          <w:tab w:val="left" w:pos="567"/>
        </w:tabs>
        <w:spacing w:after="0" w:line="240" w:lineRule="auto"/>
        <w:rPr>
          <w:rFonts w:ascii="Times New Roman" w:hAnsi="Times New Roman"/>
          <w:b/>
          <w:bCs/>
          <w:u w:val="single"/>
          <w:lang w:val="lt-LT"/>
        </w:rPr>
      </w:pPr>
      <w:r>
        <w:rPr>
          <w:rFonts w:ascii="Times New Roman" w:hAnsi="Times New Roman"/>
          <w:u w:val="single"/>
          <w:lang w:val="lt-LT"/>
        </w:rPr>
        <w:t xml:space="preserve"> </w:t>
      </w:r>
      <w:r w:rsidRPr="004712EF">
        <w:rPr>
          <w:rFonts w:ascii="Times New Roman" w:hAnsi="Times New Roman"/>
          <w:b/>
          <w:bCs/>
          <w:u w:val="single"/>
          <w:lang w:val="lt-LT"/>
        </w:rPr>
        <w:t>Dažni šalutinio poveikio reiškiniai (gali pasireikšti rečiau kaip 1 iš 10 asmenų):</w:t>
      </w:r>
    </w:p>
    <w:p w14:paraId="550E907B" w14:textId="77777777" w:rsidR="001B47FD" w:rsidRPr="00E10756" w:rsidRDefault="001B47FD" w:rsidP="001B47FD">
      <w:pPr>
        <w:pStyle w:val="Sraopastraipa"/>
        <w:numPr>
          <w:ilvl w:val="0"/>
          <w:numId w:val="2"/>
        </w:numPr>
        <w:spacing w:after="0" w:line="240" w:lineRule="auto"/>
        <w:ind w:left="567" w:hanging="567"/>
      </w:pPr>
      <w:proofErr w:type="spellStart"/>
      <w:r w:rsidRPr="00E10756">
        <w:t>Paraudimas</w:t>
      </w:r>
      <w:proofErr w:type="spellEnd"/>
      <w:r w:rsidRPr="00E10756">
        <w:t xml:space="preserve"> (</w:t>
      </w:r>
      <w:proofErr w:type="spellStart"/>
      <w:r w:rsidRPr="00E10756">
        <w:t>kelias</w:t>
      </w:r>
      <w:proofErr w:type="spellEnd"/>
      <w:r w:rsidRPr="00E10756">
        <w:t xml:space="preserve"> minutes </w:t>
      </w:r>
      <w:proofErr w:type="spellStart"/>
      <w:r w:rsidRPr="00E10756">
        <w:t>trunkantis</w:t>
      </w:r>
      <w:proofErr w:type="spellEnd"/>
      <w:r w:rsidRPr="00E10756">
        <w:t xml:space="preserve"> </w:t>
      </w:r>
      <w:proofErr w:type="spellStart"/>
      <w:r w:rsidRPr="00E10756">
        <w:t>veido</w:t>
      </w:r>
      <w:proofErr w:type="spellEnd"/>
      <w:r w:rsidRPr="00E10756">
        <w:t xml:space="preserve"> </w:t>
      </w:r>
      <w:proofErr w:type="spellStart"/>
      <w:r w:rsidRPr="00E10756">
        <w:t>paraudimas</w:t>
      </w:r>
      <w:proofErr w:type="spellEnd"/>
      <w:r w:rsidRPr="00E10756">
        <w:t xml:space="preserve">), galvos </w:t>
      </w:r>
      <w:proofErr w:type="spellStart"/>
      <w:r w:rsidRPr="00E10756">
        <w:t>svaigimas</w:t>
      </w:r>
      <w:proofErr w:type="spellEnd"/>
      <w:r w:rsidRPr="00E10756">
        <w:t xml:space="preserve">, </w:t>
      </w:r>
      <w:proofErr w:type="spellStart"/>
      <w:r w:rsidRPr="00E10756">
        <w:t>silpnumas</w:t>
      </w:r>
      <w:proofErr w:type="spellEnd"/>
      <w:r w:rsidRPr="00E10756">
        <w:t xml:space="preserve">, </w:t>
      </w:r>
      <w:proofErr w:type="spellStart"/>
      <w:r w:rsidRPr="00E10756">
        <w:t>nuovargis</w:t>
      </w:r>
      <w:proofErr w:type="spellEnd"/>
      <w:r w:rsidRPr="00E10756">
        <w:t xml:space="preserve">, </w:t>
      </w:r>
      <w:proofErr w:type="spellStart"/>
      <w:r w:rsidRPr="00E10756">
        <w:t>mieguistumas</w:t>
      </w:r>
      <w:proofErr w:type="spellEnd"/>
      <w:r w:rsidRPr="00E10756">
        <w:t>.</w:t>
      </w:r>
    </w:p>
    <w:p w14:paraId="2AC99095" w14:textId="77777777" w:rsidR="001B47FD" w:rsidRPr="00E10756" w:rsidRDefault="001B47FD" w:rsidP="001B47FD">
      <w:pPr>
        <w:pStyle w:val="Sraopastraipa"/>
        <w:numPr>
          <w:ilvl w:val="0"/>
          <w:numId w:val="2"/>
        </w:numPr>
        <w:spacing w:after="0" w:line="240" w:lineRule="auto"/>
        <w:ind w:left="567" w:hanging="567"/>
      </w:pPr>
      <w:proofErr w:type="spellStart"/>
      <w:r w:rsidRPr="00E10756">
        <w:t>Trumpalaikis</w:t>
      </w:r>
      <w:proofErr w:type="spellEnd"/>
      <w:r w:rsidRPr="00E10756">
        <w:t xml:space="preserve"> </w:t>
      </w:r>
      <w:proofErr w:type="spellStart"/>
      <w:r w:rsidRPr="00E10756">
        <w:t>kraujospūdžio</w:t>
      </w:r>
      <w:proofErr w:type="spellEnd"/>
      <w:r w:rsidRPr="00E10756">
        <w:t xml:space="preserve"> </w:t>
      </w:r>
      <w:proofErr w:type="spellStart"/>
      <w:r w:rsidRPr="00E10756">
        <w:t>padidėjimas</w:t>
      </w:r>
      <w:proofErr w:type="spellEnd"/>
      <w:r w:rsidRPr="00E10756">
        <w:t xml:space="preserve"> </w:t>
      </w:r>
      <w:proofErr w:type="spellStart"/>
      <w:r w:rsidRPr="00E10756">
        <w:t>netrukus</w:t>
      </w:r>
      <w:proofErr w:type="spellEnd"/>
      <w:r w:rsidRPr="00E10756">
        <w:t xml:space="preserve"> po </w:t>
      </w:r>
      <w:proofErr w:type="spellStart"/>
      <w:r w:rsidRPr="00E10756">
        <w:t>vaisto</w:t>
      </w:r>
      <w:proofErr w:type="spellEnd"/>
      <w:r w:rsidRPr="00E10756">
        <w:t xml:space="preserve"> </w:t>
      </w:r>
      <w:proofErr w:type="spellStart"/>
      <w:r w:rsidRPr="00E10756">
        <w:t>pavartojimo</w:t>
      </w:r>
      <w:proofErr w:type="spellEnd"/>
      <w:r w:rsidRPr="00E10756">
        <w:t>.</w:t>
      </w:r>
    </w:p>
    <w:p w14:paraId="11BC6C10" w14:textId="77777777" w:rsidR="001B47FD" w:rsidRPr="00E10756" w:rsidRDefault="001B47FD" w:rsidP="001B47FD">
      <w:pPr>
        <w:pStyle w:val="Sraopastraipa"/>
        <w:numPr>
          <w:ilvl w:val="0"/>
          <w:numId w:val="2"/>
        </w:numPr>
        <w:spacing w:after="0" w:line="240" w:lineRule="auto"/>
        <w:ind w:left="567" w:hanging="567"/>
      </w:pPr>
      <w:proofErr w:type="spellStart"/>
      <w:r w:rsidRPr="00E10756">
        <w:t>Pykinimas</w:t>
      </w:r>
      <w:proofErr w:type="spellEnd"/>
      <w:r w:rsidRPr="00E10756">
        <w:t xml:space="preserve"> (</w:t>
      </w:r>
      <w:proofErr w:type="spellStart"/>
      <w:r w:rsidRPr="00E10756">
        <w:t>šleikštulys</w:t>
      </w:r>
      <w:proofErr w:type="spellEnd"/>
      <w:r w:rsidRPr="00E10756">
        <w:t xml:space="preserve">) </w:t>
      </w:r>
      <w:proofErr w:type="spellStart"/>
      <w:r w:rsidRPr="00E10756">
        <w:t>arba</w:t>
      </w:r>
      <w:proofErr w:type="spellEnd"/>
      <w:r w:rsidRPr="00E10756">
        <w:t xml:space="preserve"> </w:t>
      </w:r>
      <w:proofErr w:type="spellStart"/>
      <w:r w:rsidRPr="00E10756">
        <w:t>vėmimas</w:t>
      </w:r>
      <w:proofErr w:type="spellEnd"/>
      <w:r w:rsidRPr="00E10756">
        <w:t>.</w:t>
      </w:r>
    </w:p>
    <w:p w14:paraId="048A63AE" w14:textId="77777777" w:rsidR="001B47FD" w:rsidRPr="00E10756" w:rsidRDefault="001B47FD" w:rsidP="001B47FD">
      <w:pPr>
        <w:pStyle w:val="Sraopastraipa"/>
        <w:numPr>
          <w:ilvl w:val="0"/>
          <w:numId w:val="2"/>
        </w:numPr>
        <w:spacing w:after="0" w:line="240" w:lineRule="auto"/>
        <w:ind w:left="567" w:hanging="567"/>
      </w:pPr>
      <w:proofErr w:type="spellStart"/>
      <w:r w:rsidRPr="00E10756">
        <w:t>Skausmas</w:t>
      </w:r>
      <w:proofErr w:type="spellEnd"/>
      <w:r w:rsidRPr="00E10756">
        <w:t xml:space="preserve">, </w:t>
      </w:r>
      <w:proofErr w:type="spellStart"/>
      <w:r w:rsidRPr="00E10756">
        <w:t>karščio</w:t>
      </w:r>
      <w:proofErr w:type="spellEnd"/>
      <w:r w:rsidRPr="00E10756">
        <w:t xml:space="preserve">, </w:t>
      </w:r>
      <w:proofErr w:type="spellStart"/>
      <w:r w:rsidRPr="00E10756">
        <w:t>šalčio</w:t>
      </w:r>
      <w:proofErr w:type="spellEnd"/>
      <w:r w:rsidRPr="00E10756">
        <w:t xml:space="preserve">, </w:t>
      </w:r>
      <w:proofErr w:type="spellStart"/>
      <w:r w:rsidRPr="00E10756">
        <w:t>sunkumo</w:t>
      </w:r>
      <w:proofErr w:type="spellEnd"/>
      <w:r w:rsidRPr="00E10756">
        <w:t xml:space="preserve"> </w:t>
      </w:r>
      <w:proofErr w:type="spellStart"/>
      <w:r w:rsidRPr="00E10756">
        <w:t>ir</w:t>
      </w:r>
      <w:proofErr w:type="spellEnd"/>
      <w:r w:rsidRPr="00E10756">
        <w:t xml:space="preserve"> </w:t>
      </w:r>
      <w:proofErr w:type="spellStart"/>
      <w:r w:rsidRPr="00E10756">
        <w:t>spaudimo</w:t>
      </w:r>
      <w:proofErr w:type="spellEnd"/>
      <w:r w:rsidRPr="00E10756">
        <w:t xml:space="preserve"> </w:t>
      </w:r>
      <w:proofErr w:type="spellStart"/>
      <w:r w:rsidRPr="00E10756">
        <w:t>arba</w:t>
      </w:r>
      <w:proofErr w:type="spellEnd"/>
      <w:r w:rsidRPr="00E10756">
        <w:t xml:space="preserve"> </w:t>
      </w:r>
      <w:proofErr w:type="spellStart"/>
      <w:r w:rsidRPr="00E10756">
        <w:t>veržimo</w:t>
      </w:r>
      <w:proofErr w:type="spellEnd"/>
      <w:r w:rsidRPr="00E10756">
        <w:t xml:space="preserve"> </w:t>
      </w:r>
      <w:proofErr w:type="spellStart"/>
      <w:r w:rsidRPr="00E10756">
        <w:t>pojūtis</w:t>
      </w:r>
      <w:proofErr w:type="spellEnd"/>
      <w:r w:rsidRPr="00E10756">
        <w:t xml:space="preserve"> bet </w:t>
      </w:r>
      <w:proofErr w:type="spellStart"/>
      <w:r w:rsidRPr="00E10756">
        <w:t>kurioje</w:t>
      </w:r>
      <w:proofErr w:type="spellEnd"/>
      <w:r w:rsidRPr="00E10756">
        <w:t xml:space="preserve"> </w:t>
      </w:r>
      <w:proofErr w:type="spellStart"/>
      <w:r w:rsidRPr="00E10756">
        <w:t>kūno</w:t>
      </w:r>
      <w:proofErr w:type="spellEnd"/>
      <w:r w:rsidRPr="00E10756">
        <w:t xml:space="preserve"> </w:t>
      </w:r>
      <w:proofErr w:type="spellStart"/>
      <w:r w:rsidRPr="00E10756">
        <w:t>vietoje</w:t>
      </w:r>
      <w:proofErr w:type="spellEnd"/>
      <w:r w:rsidRPr="00E10756">
        <w:t xml:space="preserve">, </w:t>
      </w:r>
      <w:proofErr w:type="spellStart"/>
      <w:r w:rsidRPr="00E10756">
        <w:t>įskaitant</w:t>
      </w:r>
      <w:proofErr w:type="spellEnd"/>
      <w:r w:rsidRPr="00E10756">
        <w:t xml:space="preserve"> </w:t>
      </w:r>
      <w:proofErr w:type="spellStart"/>
      <w:r w:rsidRPr="00E10756">
        <w:t>krūtinę</w:t>
      </w:r>
      <w:proofErr w:type="spellEnd"/>
      <w:r w:rsidRPr="00E10756">
        <w:t xml:space="preserve"> </w:t>
      </w:r>
      <w:proofErr w:type="spellStart"/>
      <w:r w:rsidRPr="00E10756">
        <w:t>ir</w:t>
      </w:r>
      <w:proofErr w:type="spellEnd"/>
      <w:r w:rsidRPr="00E10756">
        <w:t xml:space="preserve"> </w:t>
      </w:r>
      <w:proofErr w:type="spellStart"/>
      <w:r w:rsidRPr="00E10756">
        <w:t>gerklę</w:t>
      </w:r>
      <w:proofErr w:type="spellEnd"/>
      <w:r w:rsidRPr="00445E7D">
        <w:t>.</w:t>
      </w:r>
      <w:r w:rsidRPr="00E10756">
        <w:t xml:space="preserve"> </w:t>
      </w:r>
    </w:p>
    <w:p w14:paraId="4C1EB0B9" w14:textId="77777777" w:rsidR="001B47FD" w:rsidRPr="00D12E2A" w:rsidRDefault="001B47FD" w:rsidP="001B47FD">
      <w:pPr>
        <w:numPr>
          <w:ilvl w:val="0"/>
          <w:numId w:val="2"/>
        </w:numPr>
        <w:spacing w:after="0" w:line="240" w:lineRule="auto"/>
        <w:ind w:left="567" w:hanging="567"/>
        <w:rPr>
          <w:rFonts w:ascii="Times New Roman" w:hAnsi="Times New Roman"/>
          <w:lang w:val="lt-LT"/>
        </w:rPr>
      </w:pPr>
      <w:r w:rsidRPr="00D12E2A">
        <w:rPr>
          <w:rFonts w:ascii="Times New Roman" w:hAnsi="Times New Roman"/>
          <w:lang w:val="lt-LT"/>
        </w:rPr>
        <w:t>Neįprasti jutimai, įskaitant tirpimą ir dilgčiojimą.</w:t>
      </w:r>
    </w:p>
    <w:p w14:paraId="506E90FB" w14:textId="77777777" w:rsidR="001B47FD" w:rsidRPr="00D12E2A" w:rsidRDefault="001B47FD" w:rsidP="001B47FD">
      <w:pPr>
        <w:numPr>
          <w:ilvl w:val="0"/>
          <w:numId w:val="2"/>
        </w:numPr>
        <w:spacing w:after="0" w:line="240" w:lineRule="auto"/>
        <w:ind w:left="567" w:hanging="567"/>
        <w:rPr>
          <w:rFonts w:ascii="Times New Roman" w:hAnsi="Times New Roman"/>
          <w:lang w:val="lt-LT"/>
        </w:rPr>
      </w:pPr>
      <w:r w:rsidRPr="00D12E2A">
        <w:rPr>
          <w:rFonts w:ascii="Times New Roman" w:hAnsi="Times New Roman"/>
          <w:lang w:val="lt-LT"/>
        </w:rPr>
        <w:t>Dusulys.</w:t>
      </w:r>
    </w:p>
    <w:p w14:paraId="3CBCDCFA" w14:textId="77777777" w:rsidR="001B47FD" w:rsidRDefault="001B47FD" w:rsidP="001B47FD">
      <w:pPr>
        <w:numPr>
          <w:ilvl w:val="0"/>
          <w:numId w:val="2"/>
        </w:numPr>
        <w:spacing w:after="0" w:line="240" w:lineRule="auto"/>
        <w:ind w:left="567" w:hanging="567"/>
        <w:rPr>
          <w:rFonts w:ascii="Times New Roman" w:hAnsi="Times New Roman"/>
          <w:lang w:val="lt-LT"/>
        </w:rPr>
      </w:pPr>
      <w:r w:rsidRPr="00D12E2A">
        <w:rPr>
          <w:rFonts w:ascii="Times New Roman" w:hAnsi="Times New Roman"/>
          <w:lang w:val="lt-LT"/>
        </w:rPr>
        <w:t>Raumenų skausmas.</w:t>
      </w:r>
    </w:p>
    <w:p w14:paraId="34763CF6" w14:textId="77777777" w:rsidR="001B47FD" w:rsidRDefault="001B47FD" w:rsidP="001B47FD">
      <w:pPr>
        <w:numPr>
          <w:ilvl w:val="0"/>
          <w:numId w:val="2"/>
        </w:numPr>
        <w:spacing w:after="0" w:line="240" w:lineRule="auto"/>
        <w:ind w:left="567" w:hanging="567"/>
        <w:rPr>
          <w:rFonts w:ascii="Times New Roman" w:hAnsi="Times New Roman"/>
          <w:lang w:val="lt-LT"/>
        </w:rPr>
      </w:pPr>
      <w:r w:rsidRPr="00116D6F">
        <w:rPr>
          <w:rFonts w:ascii="Times New Roman" w:hAnsi="Times New Roman"/>
          <w:lang w:val="lt-LT"/>
        </w:rPr>
        <w:t>Nevalingi akių judesiai.</w:t>
      </w:r>
    </w:p>
    <w:p w14:paraId="370D708D" w14:textId="77777777" w:rsidR="001B47FD" w:rsidRPr="00116D6F" w:rsidRDefault="001B47FD" w:rsidP="001B47FD">
      <w:pPr>
        <w:numPr>
          <w:ilvl w:val="0"/>
          <w:numId w:val="2"/>
        </w:numPr>
        <w:spacing w:after="0" w:line="240" w:lineRule="auto"/>
        <w:ind w:left="567" w:hanging="567"/>
        <w:rPr>
          <w:rFonts w:ascii="Times New Roman" w:hAnsi="Times New Roman"/>
          <w:lang w:val="lt-LT"/>
        </w:rPr>
      </w:pPr>
      <w:r w:rsidRPr="00116D6F">
        <w:rPr>
          <w:rFonts w:ascii="Times New Roman" w:hAnsi="Times New Roman"/>
          <w:lang w:val="lt-LT"/>
        </w:rPr>
        <w:t>Akloji dėmė regėjimo lauke.</w:t>
      </w:r>
    </w:p>
    <w:p w14:paraId="19A39A21" w14:textId="77777777" w:rsidR="001B47FD" w:rsidRPr="00D12E2A" w:rsidRDefault="001B47FD" w:rsidP="001B47FD">
      <w:pPr>
        <w:spacing w:after="0" w:line="240" w:lineRule="auto"/>
        <w:rPr>
          <w:rFonts w:ascii="Times New Roman" w:hAnsi="Times New Roman"/>
          <w:lang w:val="lt-LT"/>
        </w:rPr>
      </w:pPr>
      <w:r w:rsidRPr="00D12E2A">
        <w:rPr>
          <w:rFonts w:ascii="Times New Roman" w:hAnsi="Times New Roman"/>
          <w:lang w:val="lt-LT"/>
        </w:rPr>
        <w:t xml:space="preserve">Jeigu šie simptomai, ypač į rankas plintantis krūtinės arba širdies skausmas, </w:t>
      </w:r>
      <w:r>
        <w:rPr>
          <w:rFonts w:ascii="Times New Roman" w:hAnsi="Times New Roman"/>
          <w:lang w:val="lt-LT"/>
        </w:rPr>
        <w:t>nepraeina</w:t>
      </w:r>
      <w:r w:rsidRPr="00D12E2A">
        <w:rPr>
          <w:rFonts w:ascii="Times New Roman" w:hAnsi="Times New Roman"/>
          <w:lang w:val="lt-LT"/>
        </w:rPr>
        <w:t xml:space="preserve"> arba yra labai stiprūs, </w:t>
      </w:r>
      <w:r w:rsidRPr="00D12E2A">
        <w:rPr>
          <w:rFonts w:ascii="Times New Roman" w:hAnsi="Times New Roman"/>
          <w:b/>
          <w:lang w:val="lt-LT"/>
        </w:rPr>
        <w:t>nedels</w:t>
      </w:r>
      <w:r>
        <w:rPr>
          <w:rFonts w:ascii="Times New Roman" w:hAnsi="Times New Roman"/>
          <w:b/>
          <w:lang w:val="lt-LT"/>
        </w:rPr>
        <w:t>iant</w:t>
      </w:r>
      <w:r w:rsidRPr="00D12E2A">
        <w:rPr>
          <w:rFonts w:ascii="Times New Roman" w:hAnsi="Times New Roman"/>
          <w:lang w:val="lt-LT"/>
        </w:rPr>
        <w:t xml:space="preserve"> pasakykite gydytojui.</w:t>
      </w:r>
    </w:p>
    <w:p w14:paraId="345CB3B7" w14:textId="77777777" w:rsidR="001B47FD" w:rsidRDefault="001B47FD" w:rsidP="001B47FD">
      <w:pPr>
        <w:spacing w:after="0" w:line="240" w:lineRule="auto"/>
        <w:rPr>
          <w:rFonts w:ascii="Times New Roman" w:hAnsi="Times New Roman"/>
          <w:lang w:val="lt-LT"/>
        </w:rPr>
      </w:pPr>
    </w:p>
    <w:p w14:paraId="63673125" w14:textId="77777777" w:rsidR="001B47FD" w:rsidRPr="00550C23" w:rsidRDefault="001B47FD" w:rsidP="001B47FD">
      <w:pPr>
        <w:spacing w:after="0" w:line="240" w:lineRule="auto"/>
        <w:rPr>
          <w:rFonts w:ascii="Times New Roman" w:hAnsi="Times New Roman"/>
          <w:b/>
          <w:bCs/>
          <w:lang w:val="lt-LT"/>
        </w:rPr>
      </w:pPr>
      <w:r w:rsidRPr="00550C23">
        <w:rPr>
          <w:rFonts w:ascii="Times New Roman" w:hAnsi="Times New Roman"/>
          <w:b/>
          <w:bCs/>
          <w:lang w:val="lt-LT"/>
        </w:rPr>
        <w:t>Reti šalutinio poveikio reiškiniai (gali pasireikšti rečiau kaip 1 iš 1</w:t>
      </w:r>
      <w:r>
        <w:rPr>
          <w:rFonts w:ascii="Times New Roman" w:hAnsi="Times New Roman"/>
          <w:b/>
          <w:bCs/>
          <w:lang w:val="lt-LT"/>
        </w:rPr>
        <w:t> </w:t>
      </w:r>
      <w:r w:rsidRPr="00550C23">
        <w:rPr>
          <w:rFonts w:ascii="Times New Roman" w:hAnsi="Times New Roman"/>
          <w:b/>
          <w:bCs/>
          <w:lang w:val="lt-LT"/>
        </w:rPr>
        <w:t>000 asmenų):</w:t>
      </w:r>
    </w:p>
    <w:p w14:paraId="08D54517" w14:textId="77777777" w:rsidR="001B47FD" w:rsidRPr="000956C2" w:rsidRDefault="001B47FD" w:rsidP="001B47FD">
      <w:pPr>
        <w:pStyle w:val="Sraopastraipa"/>
        <w:numPr>
          <w:ilvl w:val="0"/>
          <w:numId w:val="12"/>
        </w:numPr>
        <w:spacing w:after="0" w:line="240" w:lineRule="auto"/>
        <w:ind w:left="567" w:hanging="567"/>
      </w:pPr>
      <w:proofErr w:type="spellStart"/>
      <w:r w:rsidRPr="004567C8">
        <w:t>Krūtų</w:t>
      </w:r>
      <w:proofErr w:type="spellEnd"/>
      <w:r w:rsidRPr="004567C8">
        <w:t xml:space="preserve"> </w:t>
      </w:r>
      <w:proofErr w:type="spellStart"/>
      <w:r w:rsidRPr="004567C8">
        <w:t>skausmas</w:t>
      </w:r>
      <w:proofErr w:type="spellEnd"/>
      <w:r>
        <w:t>.</w:t>
      </w:r>
    </w:p>
    <w:p w14:paraId="78C8455D" w14:textId="77777777" w:rsidR="001B47FD" w:rsidRDefault="001B47FD" w:rsidP="001B47FD">
      <w:pPr>
        <w:spacing w:after="0" w:line="240" w:lineRule="auto"/>
        <w:rPr>
          <w:lang w:val="lt-LT"/>
        </w:rPr>
      </w:pPr>
    </w:p>
    <w:p w14:paraId="361A01F6" w14:textId="77777777" w:rsidR="001B47FD" w:rsidRDefault="001B47FD" w:rsidP="001B47FD">
      <w:pPr>
        <w:spacing w:after="0" w:line="240" w:lineRule="auto"/>
        <w:rPr>
          <w:rFonts w:ascii="Times New Roman" w:hAnsi="Times New Roman"/>
          <w:u w:val="single"/>
          <w:lang w:val="lt-LT"/>
        </w:rPr>
      </w:pPr>
      <w:r w:rsidRPr="00B3493F">
        <w:rPr>
          <w:rFonts w:ascii="Times New Roman" w:hAnsi="Times New Roman"/>
          <w:b/>
          <w:bCs/>
          <w:lang w:val="lt-LT"/>
        </w:rPr>
        <w:t>Labai reti šalutinio poveikio reiškiniai (gali pasireikšti rečiau kaip 1 iš 10</w:t>
      </w:r>
      <w:r>
        <w:rPr>
          <w:rFonts w:ascii="Times New Roman" w:hAnsi="Times New Roman"/>
          <w:b/>
          <w:bCs/>
          <w:lang w:val="lt-LT"/>
        </w:rPr>
        <w:t> </w:t>
      </w:r>
      <w:r w:rsidRPr="00B3493F">
        <w:rPr>
          <w:rFonts w:ascii="Times New Roman" w:hAnsi="Times New Roman"/>
          <w:b/>
          <w:bCs/>
          <w:lang w:val="lt-LT"/>
        </w:rPr>
        <w:t>000 asmenų</w:t>
      </w:r>
      <w:r>
        <w:rPr>
          <w:rFonts w:ascii="Times New Roman" w:hAnsi="Times New Roman"/>
          <w:b/>
          <w:bCs/>
          <w:lang w:val="lt-LT"/>
        </w:rPr>
        <w:t>):</w:t>
      </w:r>
    </w:p>
    <w:p w14:paraId="1ECA19E7" w14:textId="77777777" w:rsidR="001B47FD" w:rsidRPr="003C61D8" w:rsidRDefault="001B47FD" w:rsidP="001B47FD">
      <w:pPr>
        <w:pStyle w:val="Sraopastraipa"/>
        <w:numPr>
          <w:ilvl w:val="0"/>
          <w:numId w:val="3"/>
        </w:numPr>
        <w:spacing w:after="0" w:line="240" w:lineRule="auto"/>
        <w:ind w:left="567" w:hanging="567"/>
      </w:pPr>
      <w:proofErr w:type="spellStart"/>
      <w:r w:rsidRPr="003C61D8">
        <w:t>Kepenų</w:t>
      </w:r>
      <w:proofErr w:type="spellEnd"/>
      <w:r w:rsidRPr="003C61D8">
        <w:t xml:space="preserve"> </w:t>
      </w:r>
      <w:proofErr w:type="spellStart"/>
      <w:r w:rsidRPr="003C61D8">
        <w:t>funkcijos</w:t>
      </w:r>
      <w:proofErr w:type="spellEnd"/>
      <w:r w:rsidRPr="003C61D8">
        <w:t xml:space="preserve"> </w:t>
      </w:r>
      <w:proofErr w:type="spellStart"/>
      <w:r w:rsidRPr="003C61D8">
        <w:t>pokyčiai</w:t>
      </w:r>
      <w:proofErr w:type="spellEnd"/>
      <w:r w:rsidRPr="003C61D8">
        <w:t xml:space="preserve">. Jei Jums </w:t>
      </w:r>
      <w:proofErr w:type="spellStart"/>
      <w:r w:rsidRPr="003C61D8">
        <w:t>atliekamas</w:t>
      </w:r>
      <w:proofErr w:type="spellEnd"/>
      <w:r w:rsidRPr="003C61D8">
        <w:t xml:space="preserve"> </w:t>
      </w:r>
      <w:proofErr w:type="spellStart"/>
      <w:r w:rsidRPr="003C61D8">
        <w:t>kepenų</w:t>
      </w:r>
      <w:proofErr w:type="spellEnd"/>
      <w:r w:rsidRPr="003C61D8">
        <w:t xml:space="preserve"> </w:t>
      </w:r>
      <w:proofErr w:type="spellStart"/>
      <w:r w:rsidRPr="003C61D8">
        <w:t>veiklą</w:t>
      </w:r>
      <w:proofErr w:type="spellEnd"/>
      <w:r w:rsidRPr="003C61D8">
        <w:t xml:space="preserve"> </w:t>
      </w:r>
      <w:proofErr w:type="spellStart"/>
      <w:r w:rsidRPr="003C61D8">
        <w:t>nustatantis</w:t>
      </w:r>
      <w:proofErr w:type="spellEnd"/>
      <w:r w:rsidRPr="003C61D8">
        <w:t xml:space="preserve"> </w:t>
      </w:r>
      <w:proofErr w:type="spellStart"/>
      <w:r w:rsidRPr="003C61D8">
        <w:t>kraujo</w:t>
      </w:r>
      <w:proofErr w:type="spellEnd"/>
      <w:r w:rsidRPr="003C61D8">
        <w:t xml:space="preserve"> </w:t>
      </w:r>
      <w:proofErr w:type="spellStart"/>
      <w:r w:rsidRPr="003C61D8">
        <w:t>tyrimas</w:t>
      </w:r>
      <w:proofErr w:type="spellEnd"/>
      <w:r w:rsidRPr="003C61D8">
        <w:t xml:space="preserve">, </w:t>
      </w:r>
      <w:proofErr w:type="spellStart"/>
      <w:r w:rsidRPr="003C61D8">
        <w:t>pasakykite</w:t>
      </w:r>
      <w:proofErr w:type="spellEnd"/>
      <w:r w:rsidRPr="003C61D8">
        <w:t xml:space="preserve"> </w:t>
      </w:r>
      <w:proofErr w:type="spellStart"/>
      <w:r w:rsidRPr="003C61D8">
        <w:t>gydytojui</w:t>
      </w:r>
      <w:proofErr w:type="spellEnd"/>
      <w:r w:rsidRPr="003C61D8">
        <w:t xml:space="preserve"> </w:t>
      </w:r>
      <w:proofErr w:type="spellStart"/>
      <w:r w:rsidRPr="003C61D8">
        <w:t>ar</w:t>
      </w:r>
      <w:proofErr w:type="spellEnd"/>
      <w:r w:rsidRPr="003C61D8">
        <w:t xml:space="preserve"> </w:t>
      </w:r>
      <w:proofErr w:type="spellStart"/>
      <w:r w:rsidRPr="003C61D8">
        <w:t>slaugytojai</w:t>
      </w:r>
      <w:proofErr w:type="spellEnd"/>
      <w:r w:rsidRPr="003C61D8">
        <w:t xml:space="preserve">, </w:t>
      </w:r>
      <w:proofErr w:type="spellStart"/>
      <w:r w:rsidRPr="003C61D8">
        <w:t>kad</w:t>
      </w:r>
      <w:proofErr w:type="spellEnd"/>
      <w:r w:rsidRPr="003C61D8">
        <w:t xml:space="preserve"> </w:t>
      </w:r>
      <w:proofErr w:type="spellStart"/>
      <w:r w:rsidRPr="003C61D8">
        <w:t>vartojate</w:t>
      </w:r>
      <w:proofErr w:type="spellEnd"/>
      <w:r w:rsidRPr="003C61D8">
        <w:t xml:space="preserve"> Sumatriptan Actavis.</w:t>
      </w:r>
    </w:p>
    <w:p w14:paraId="4A507D19" w14:textId="77777777" w:rsidR="001B47FD" w:rsidRDefault="001B47FD" w:rsidP="001B47FD">
      <w:pPr>
        <w:spacing w:after="0" w:line="240" w:lineRule="auto"/>
        <w:rPr>
          <w:rFonts w:ascii="Times New Roman" w:hAnsi="Times New Roman"/>
          <w:lang w:val="lt-LT"/>
        </w:rPr>
      </w:pPr>
    </w:p>
    <w:p w14:paraId="0CDBFB2E" w14:textId="77777777" w:rsidR="001B47FD" w:rsidRDefault="001B47FD" w:rsidP="001B47FD">
      <w:pPr>
        <w:spacing w:after="0" w:line="240" w:lineRule="auto"/>
        <w:ind w:left="709" w:hanging="709"/>
        <w:rPr>
          <w:rFonts w:ascii="Times New Roman" w:hAnsi="Times New Roman"/>
          <w:lang w:val="lt-LT"/>
        </w:rPr>
      </w:pPr>
    </w:p>
    <w:p w14:paraId="6E3FD80B" w14:textId="77777777" w:rsidR="001B47FD" w:rsidRPr="004712EF" w:rsidRDefault="001B47FD" w:rsidP="001B47FD">
      <w:pPr>
        <w:spacing w:after="0" w:line="240" w:lineRule="auto"/>
        <w:rPr>
          <w:rFonts w:ascii="Times New Roman" w:hAnsi="Times New Roman"/>
          <w:b/>
          <w:bCs/>
          <w:lang w:val="lt-LT"/>
        </w:rPr>
      </w:pPr>
      <w:r w:rsidRPr="004712EF">
        <w:rPr>
          <w:rFonts w:ascii="Times New Roman" w:hAnsi="Times New Roman"/>
          <w:b/>
          <w:bCs/>
          <w:lang w:val="lt-LT"/>
        </w:rPr>
        <w:t>Dažnis nežinomas (negali būti apskaičiuotas pagal turimus duomenis):</w:t>
      </w:r>
    </w:p>
    <w:p w14:paraId="22501103" w14:textId="77777777" w:rsidR="001B47FD" w:rsidRPr="00E10756" w:rsidRDefault="001B47FD" w:rsidP="001B47FD">
      <w:pPr>
        <w:pStyle w:val="Sraopastraipa"/>
        <w:numPr>
          <w:ilvl w:val="0"/>
          <w:numId w:val="4"/>
        </w:numPr>
        <w:spacing w:after="0" w:line="240" w:lineRule="auto"/>
        <w:ind w:left="567" w:hanging="567"/>
      </w:pPr>
      <w:r w:rsidRPr="00E10756">
        <w:lastRenderedPageBreak/>
        <w:t xml:space="preserve">Regos </w:t>
      </w:r>
      <w:proofErr w:type="spellStart"/>
      <w:r w:rsidRPr="00E10756">
        <w:t>sutrikimas</w:t>
      </w:r>
      <w:proofErr w:type="spellEnd"/>
      <w:r w:rsidRPr="00E10756">
        <w:t xml:space="preserve">, </w:t>
      </w:r>
      <w:proofErr w:type="spellStart"/>
      <w:r w:rsidRPr="00E10756">
        <w:t>įskaitant</w:t>
      </w:r>
      <w:proofErr w:type="spellEnd"/>
      <w:r w:rsidRPr="00E10756">
        <w:t xml:space="preserve"> </w:t>
      </w:r>
      <w:proofErr w:type="spellStart"/>
      <w:r w:rsidRPr="00E10756">
        <w:t>mirgėjimą</w:t>
      </w:r>
      <w:proofErr w:type="spellEnd"/>
      <w:r w:rsidRPr="00E10756">
        <w:t xml:space="preserve">, </w:t>
      </w:r>
      <w:proofErr w:type="spellStart"/>
      <w:r w:rsidRPr="00E10756">
        <w:t>vaizdo</w:t>
      </w:r>
      <w:proofErr w:type="spellEnd"/>
      <w:r w:rsidRPr="00E10756">
        <w:t xml:space="preserve"> </w:t>
      </w:r>
      <w:proofErr w:type="spellStart"/>
      <w:r w:rsidRPr="00E10756">
        <w:t>dvejinimąsi</w:t>
      </w:r>
      <w:proofErr w:type="spellEnd"/>
      <w:r w:rsidRPr="00E10756">
        <w:t xml:space="preserve"> </w:t>
      </w:r>
      <w:proofErr w:type="spellStart"/>
      <w:r w:rsidRPr="00E10756">
        <w:t>ir</w:t>
      </w:r>
      <w:proofErr w:type="spellEnd"/>
      <w:r w:rsidRPr="00E10756">
        <w:t xml:space="preserve"> </w:t>
      </w:r>
      <w:proofErr w:type="spellStart"/>
      <w:r w:rsidRPr="00E10756">
        <w:t>regos</w:t>
      </w:r>
      <w:proofErr w:type="spellEnd"/>
      <w:r w:rsidRPr="00E10756">
        <w:t xml:space="preserve"> </w:t>
      </w:r>
      <w:proofErr w:type="spellStart"/>
      <w:r w:rsidRPr="00E10756">
        <w:t>aštrumo</w:t>
      </w:r>
      <w:proofErr w:type="spellEnd"/>
      <w:r w:rsidRPr="00E10756">
        <w:t xml:space="preserve"> </w:t>
      </w:r>
      <w:proofErr w:type="spellStart"/>
      <w:r w:rsidRPr="00E10756">
        <w:t>sumažėjimą</w:t>
      </w:r>
      <w:proofErr w:type="spellEnd"/>
      <w:r w:rsidRPr="00E10756">
        <w:t xml:space="preserve">. </w:t>
      </w:r>
      <w:proofErr w:type="spellStart"/>
      <w:r w:rsidRPr="00E10756">
        <w:t>Buvo</w:t>
      </w:r>
      <w:proofErr w:type="spellEnd"/>
      <w:r w:rsidRPr="00E10756">
        <w:t xml:space="preserve"> </w:t>
      </w:r>
      <w:proofErr w:type="spellStart"/>
      <w:r w:rsidRPr="00E10756">
        <w:t>nepraeinančių</w:t>
      </w:r>
      <w:proofErr w:type="spellEnd"/>
      <w:r w:rsidRPr="00E10756">
        <w:t xml:space="preserve"> </w:t>
      </w:r>
      <w:proofErr w:type="spellStart"/>
      <w:r w:rsidRPr="00E10756">
        <w:t>regos</w:t>
      </w:r>
      <w:proofErr w:type="spellEnd"/>
      <w:r w:rsidRPr="00E10756">
        <w:t xml:space="preserve"> </w:t>
      </w:r>
      <w:proofErr w:type="spellStart"/>
      <w:r w:rsidRPr="00E10756">
        <w:t>sutrikimų</w:t>
      </w:r>
      <w:proofErr w:type="spellEnd"/>
      <w:r w:rsidRPr="00E10756">
        <w:t xml:space="preserve"> </w:t>
      </w:r>
      <w:proofErr w:type="spellStart"/>
      <w:r w:rsidRPr="00E10756">
        <w:t>atvejų</w:t>
      </w:r>
      <w:proofErr w:type="spellEnd"/>
      <w:r w:rsidRPr="00E10756">
        <w:t>.</w:t>
      </w:r>
    </w:p>
    <w:p w14:paraId="74A97308" w14:textId="77777777" w:rsidR="001B47FD" w:rsidRPr="00E10756" w:rsidRDefault="001B47FD" w:rsidP="001B47FD">
      <w:pPr>
        <w:pStyle w:val="Sraopastraipa"/>
        <w:numPr>
          <w:ilvl w:val="0"/>
          <w:numId w:val="4"/>
        </w:numPr>
        <w:spacing w:after="0" w:line="240" w:lineRule="auto"/>
        <w:ind w:left="567" w:hanging="567"/>
      </w:pPr>
      <w:proofErr w:type="spellStart"/>
      <w:r w:rsidRPr="00E10756">
        <w:t>Kraujospūdžio</w:t>
      </w:r>
      <w:proofErr w:type="spellEnd"/>
      <w:r w:rsidRPr="00E10756">
        <w:t xml:space="preserve"> </w:t>
      </w:r>
      <w:proofErr w:type="spellStart"/>
      <w:r w:rsidRPr="00E10756">
        <w:t>sumažėjimas</w:t>
      </w:r>
      <w:proofErr w:type="spellEnd"/>
      <w:r w:rsidRPr="00E10756">
        <w:t xml:space="preserve">, </w:t>
      </w:r>
      <w:proofErr w:type="spellStart"/>
      <w:r w:rsidRPr="00E10756">
        <w:t>galintis</w:t>
      </w:r>
      <w:proofErr w:type="spellEnd"/>
      <w:r w:rsidRPr="00E10756">
        <w:t xml:space="preserve"> </w:t>
      </w:r>
      <w:proofErr w:type="spellStart"/>
      <w:r w:rsidRPr="00E10756">
        <w:t>sukelti</w:t>
      </w:r>
      <w:proofErr w:type="spellEnd"/>
      <w:r w:rsidRPr="00E10756">
        <w:t xml:space="preserve"> </w:t>
      </w:r>
      <w:proofErr w:type="spellStart"/>
      <w:r w:rsidRPr="00E10756">
        <w:t>alpulį</w:t>
      </w:r>
      <w:proofErr w:type="spellEnd"/>
      <w:r w:rsidRPr="00E10756">
        <w:t xml:space="preserve">, </w:t>
      </w:r>
      <w:proofErr w:type="spellStart"/>
      <w:r w:rsidRPr="00E10756">
        <w:t>ypač</w:t>
      </w:r>
      <w:proofErr w:type="spellEnd"/>
      <w:r w:rsidRPr="00E10756">
        <w:t xml:space="preserve"> </w:t>
      </w:r>
      <w:proofErr w:type="spellStart"/>
      <w:r w:rsidRPr="00E10756">
        <w:t>stojantis</w:t>
      </w:r>
      <w:proofErr w:type="spellEnd"/>
      <w:r w:rsidRPr="00E10756">
        <w:t>.</w:t>
      </w:r>
    </w:p>
    <w:p w14:paraId="23AEFD08" w14:textId="77777777" w:rsidR="001B47FD" w:rsidRPr="00E10756" w:rsidRDefault="001B47FD" w:rsidP="001B47FD">
      <w:pPr>
        <w:pStyle w:val="Sraopastraipa"/>
        <w:numPr>
          <w:ilvl w:val="0"/>
          <w:numId w:val="4"/>
        </w:numPr>
        <w:spacing w:after="0" w:line="240" w:lineRule="auto"/>
        <w:ind w:left="567" w:hanging="567"/>
      </w:pPr>
      <w:proofErr w:type="spellStart"/>
      <w:r w:rsidRPr="00E10756">
        <w:t>Širdies</w:t>
      </w:r>
      <w:proofErr w:type="spellEnd"/>
      <w:r w:rsidRPr="00E10756">
        <w:t xml:space="preserve"> </w:t>
      </w:r>
      <w:proofErr w:type="spellStart"/>
      <w:r w:rsidRPr="00E10756">
        <w:t>plakimo</w:t>
      </w:r>
      <w:proofErr w:type="spellEnd"/>
      <w:r w:rsidRPr="00E10756">
        <w:t xml:space="preserve"> </w:t>
      </w:r>
      <w:proofErr w:type="spellStart"/>
      <w:r w:rsidRPr="00E10756">
        <w:t>suretėjimas</w:t>
      </w:r>
      <w:proofErr w:type="spellEnd"/>
      <w:r w:rsidRPr="00E10756">
        <w:t xml:space="preserve"> </w:t>
      </w:r>
      <w:proofErr w:type="spellStart"/>
      <w:r w:rsidRPr="00E10756">
        <w:t>arba</w:t>
      </w:r>
      <w:proofErr w:type="spellEnd"/>
      <w:r w:rsidRPr="00E10756">
        <w:t xml:space="preserve"> </w:t>
      </w:r>
      <w:proofErr w:type="spellStart"/>
      <w:r w:rsidRPr="00E10756">
        <w:t>pagreitėjimas</w:t>
      </w:r>
      <w:proofErr w:type="spellEnd"/>
      <w:r w:rsidRPr="00E10756">
        <w:t xml:space="preserve">, </w:t>
      </w:r>
      <w:proofErr w:type="spellStart"/>
      <w:r w:rsidRPr="00E10756">
        <w:t>palpitacija</w:t>
      </w:r>
      <w:proofErr w:type="spellEnd"/>
      <w:r w:rsidRPr="00E10756">
        <w:t xml:space="preserve"> (</w:t>
      </w:r>
      <w:proofErr w:type="spellStart"/>
      <w:r w:rsidRPr="00E10756">
        <w:t>pernelyg</w:t>
      </w:r>
      <w:proofErr w:type="spellEnd"/>
      <w:r w:rsidRPr="00E10756">
        <w:t xml:space="preserve"> </w:t>
      </w:r>
      <w:proofErr w:type="spellStart"/>
      <w:r w:rsidRPr="00E10756">
        <w:t>greitas</w:t>
      </w:r>
      <w:proofErr w:type="spellEnd"/>
      <w:r w:rsidRPr="00E10756">
        <w:t xml:space="preserve"> </w:t>
      </w:r>
      <w:proofErr w:type="spellStart"/>
      <w:r w:rsidRPr="00E10756">
        <w:t>juntamas</w:t>
      </w:r>
      <w:proofErr w:type="spellEnd"/>
      <w:r w:rsidRPr="00E10756">
        <w:t xml:space="preserve"> </w:t>
      </w:r>
      <w:proofErr w:type="spellStart"/>
      <w:r w:rsidRPr="00E10756">
        <w:t>širdies</w:t>
      </w:r>
      <w:proofErr w:type="spellEnd"/>
      <w:r w:rsidRPr="00E10756">
        <w:t xml:space="preserve"> </w:t>
      </w:r>
      <w:proofErr w:type="spellStart"/>
      <w:r w:rsidRPr="00E10756">
        <w:t>plakimas</w:t>
      </w:r>
      <w:proofErr w:type="spellEnd"/>
      <w:r w:rsidRPr="00E10756">
        <w:t xml:space="preserve">), </w:t>
      </w:r>
      <w:proofErr w:type="spellStart"/>
      <w:r w:rsidRPr="00E10756">
        <w:t>širdies</w:t>
      </w:r>
      <w:proofErr w:type="spellEnd"/>
      <w:r w:rsidRPr="00E10756">
        <w:t xml:space="preserve"> </w:t>
      </w:r>
      <w:proofErr w:type="spellStart"/>
      <w:r w:rsidRPr="00E10756">
        <w:t>ritmo</w:t>
      </w:r>
      <w:proofErr w:type="spellEnd"/>
      <w:r w:rsidRPr="00E10756">
        <w:t xml:space="preserve"> </w:t>
      </w:r>
      <w:proofErr w:type="spellStart"/>
      <w:r w:rsidRPr="00E10756">
        <w:t>pokytis</w:t>
      </w:r>
      <w:proofErr w:type="spellEnd"/>
      <w:r w:rsidRPr="00E10756">
        <w:t>.</w:t>
      </w:r>
    </w:p>
    <w:p w14:paraId="0B2DF0F4" w14:textId="77777777" w:rsidR="001B47FD" w:rsidRDefault="001B47FD" w:rsidP="001B47FD">
      <w:pPr>
        <w:pStyle w:val="Sraopastraipa"/>
        <w:numPr>
          <w:ilvl w:val="0"/>
          <w:numId w:val="4"/>
        </w:numPr>
        <w:spacing w:after="0" w:line="240" w:lineRule="auto"/>
        <w:ind w:left="567" w:hanging="567"/>
      </w:pPr>
      <w:proofErr w:type="spellStart"/>
      <w:r w:rsidRPr="00E10756">
        <w:t>Virpulys</w:t>
      </w:r>
      <w:proofErr w:type="spellEnd"/>
      <w:r w:rsidRPr="00E10756">
        <w:t xml:space="preserve">, </w:t>
      </w:r>
      <w:proofErr w:type="spellStart"/>
      <w:r w:rsidRPr="00E10756">
        <w:t>drebulys</w:t>
      </w:r>
      <w:proofErr w:type="spellEnd"/>
      <w:r w:rsidRPr="00E10756">
        <w:t xml:space="preserve"> </w:t>
      </w:r>
      <w:proofErr w:type="spellStart"/>
      <w:r w:rsidRPr="00E10756">
        <w:t>arba</w:t>
      </w:r>
      <w:proofErr w:type="spellEnd"/>
      <w:r w:rsidRPr="00E10756">
        <w:t xml:space="preserve"> </w:t>
      </w:r>
      <w:proofErr w:type="spellStart"/>
      <w:r w:rsidRPr="00E10756">
        <w:t>nevalingi</w:t>
      </w:r>
      <w:proofErr w:type="spellEnd"/>
      <w:r w:rsidRPr="00E10756">
        <w:t xml:space="preserve"> </w:t>
      </w:r>
      <w:proofErr w:type="spellStart"/>
      <w:r w:rsidRPr="00E10756">
        <w:t>judesiai</w:t>
      </w:r>
      <w:proofErr w:type="spellEnd"/>
      <w:r w:rsidRPr="00E10756">
        <w:t>.</w:t>
      </w:r>
    </w:p>
    <w:p w14:paraId="7C817A55" w14:textId="77777777" w:rsidR="001B47FD" w:rsidRPr="00E10756" w:rsidRDefault="001B47FD" w:rsidP="001B47FD">
      <w:pPr>
        <w:pStyle w:val="Sraopastraipa"/>
        <w:numPr>
          <w:ilvl w:val="0"/>
          <w:numId w:val="4"/>
        </w:numPr>
        <w:spacing w:after="0" w:line="240" w:lineRule="auto"/>
        <w:ind w:left="567" w:hanging="567"/>
      </w:pPr>
      <w:proofErr w:type="spellStart"/>
      <w:r w:rsidRPr="00E10756">
        <w:t>Kaklo</w:t>
      </w:r>
      <w:proofErr w:type="spellEnd"/>
      <w:r w:rsidRPr="00E10756">
        <w:t xml:space="preserve"> </w:t>
      </w:r>
      <w:proofErr w:type="spellStart"/>
      <w:r w:rsidRPr="00E10756">
        <w:t>sustingimas</w:t>
      </w:r>
      <w:proofErr w:type="spellEnd"/>
      <w:r w:rsidRPr="00E10756">
        <w:t>.</w:t>
      </w:r>
    </w:p>
    <w:p w14:paraId="0E3F09D7" w14:textId="77777777" w:rsidR="001B47FD" w:rsidRPr="00D12E2A" w:rsidRDefault="001B47FD" w:rsidP="001B47FD">
      <w:pPr>
        <w:numPr>
          <w:ilvl w:val="0"/>
          <w:numId w:val="4"/>
        </w:numPr>
        <w:spacing w:after="0" w:line="240" w:lineRule="auto"/>
        <w:ind w:left="567" w:hanging="567"/>
        <w:rPr>
          <w:rFonts w:ascii="Times New Roman" w:hAnsi="Times New Roman"/>
          <w:lang w:val="lt-LT"/>
        </w:rPr>
      </w:pPr>
      <w:r w:rsidRPr="00D12E2A">
        <w:rPr>
          <w:rFonts w:ascii="Times New Roman" w:hAnsi="Times New Roman"/>
          <w:lang w:val="lt-LT"/>
        </w:rPr>
        <w:t>Storosios žarnos (žarnyno dalis) uždegimas, galintis pasireikšti apatinės dešinės pilvo dalies skausmu ir (arba) viduriavimu kraujingomis išmatomis.</w:t>
      </w:r>
    </w:p>
    <w:p w14:paraId="2369336E" w14:textId="77777777" w:rsidR="001B47FD" w:rsidRPr="00D12E2A" w:rsidRDefault="001B47FD" w:rsidP="001B47FD">
      <w:pPr>
        <w:numPr>
          <w:ilvl w:val="0"/>
          <w:numId w:val="4"/>
        </w:numPr>
        <w:spacing w:after="0" w:line="240" w:lineRule="auto"/>
        <w:ind w:left="567" w:hanging="567"/>
        <w:rPr>
          <w:rFonts w:ascii="Times New Roman" w:hAnsi="Times New Roman"/>
          <w:lang w:val="lt-LT"/>
        </w:rPr>
      </w:pPr>
      <w:r w:rsidRPr="00D12E2A">
        <w:rPr>
          <w:rFonts w:ascii="Times New Roman" w:hAnsi="Times New Roman"/>
          <w:lang w:val="lt-LT"/>
        </w:rPr>
        <w:t>Reino (</w:t>
      </w:r>
      <w:proofErr w:type="spellStart"/>
      <w:r w:rsidRPr="00D12E2A">
        <w:rPr>
          <w:rFonts w:ascii="Times New Roman" w:hAnsi="Times New Roman"/>
          <w:i/>
          <w:lang w:val="lt-LT"/>
        </w:rPr>
        <w:t>Raynaud</w:t>
      </w:r>
      <w:proofErr w:type="spellEnd"/>
      <w:r w:rsidRPr="00D12E2A">
        <w:rPr>
          <w:rFonts w:ascii="Times New Roman" w:hAnsi="Times New Roman"/>
          <w:lang w:val="lt-LT"/>
        </w:rPr>
        <w:t xml:space="preserve">) sindromas, dėl reakcijos į šaltį </w:t>
      </w:r>
      <w:r>
        <w:rPr>
          <w:rFonts w:ascii="Times New Roman" w:hAnsi="Times New Roman"/>
          <w:lang w:val="lt-LT"/>
        </w:rPr>
        <w:t xml:space="preserve">ar stresą </w:t>
      </w:r>
      <w:r w:rsidRPr="00D12E2A">
        <w:rPr>
          <w:rFonts w:ascii="Times New Roman" w:hAnsi="Times New Roman"/>
          <w:lang w:val="lt-LT"/>
        </w:rPr>
        <w:t xml:space="preserve">galintis pasireikšti odos išblyškimu arba pamelsvėjimu ir (arba) rankų ir kojų pirštų, ausų, nosies ar žandikaulio skausmu. </w:t>
      </w:r>
    </w:p>
    <w:p w14:paraId="15E6D0E4" w14:textId="77777777" w:rsidR="001B47FD" w:rsidRDefault="001B47FD" w:rsidP="001B47FD">
      <w:pPr>
        <w:numPr>
          <w:ilvl w:val="0"/>
          <w:numId w:val="4"/>
        </w:numPr>
        <w:spacing w:after="0" w:line="240" w:lineRule="auto"/>
        <w:ind w:left="567" w:hanging="567"/>
        <w:rPr>
          <w:rFonts w:ascii="Times New Roman" w:hAnsi="Times New Roman"/>
          <w:lang w:val="lt-LT"/>
        </w:rPr>
      </w:pPr>
      <w:r w:rsidRPr="00D12E2A">
        <w:rPr>
          <w:rFonts w:ascii="Times New Roman" w:hAnsi="Times New Roman"/>
          <w:lang w:val="lt-LT"/>
        </w:rPr>
        <w:t>Laikini išeminiai EKG pokyčiai.</w:t>
      </w:r>
    </w:p>
    <w:p w14:paraId="52E86AB5" w14:textId="77777777" w:rsidR="001B47FD" w:rsidRPr="001065F0" w:rsidRDefault="001B47FD" w:rsidP="001B47FD">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Viduriavimas</w:t>
      </w:r>
      <w:r>
        <w:rPr>
          <w:rFonts w:ascii="Times New Roman" w:hAnsi="Times New Roman"/>
          <w:lang w:val="lt-LT"/>
        </w:rPr>
        <w:t>.</w:t>
      </w:r>
    </w:p>
    <w:p w14:paraId="39527E37" w14:textId="77777777" w:rsidR="001B47FD" w:rsidRPr="001065F0" w:rsidRDefault="001B47FD" w:rsidP="001B47FD">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Sąnarių skausmas</w:t>
      </w:r>
      <w:r>
        <w:rPr>
          <w:rFonts w:ascii="Times New Roman" w:hAnsi="Times New Roman"/>
          <w:lang w:val="lt-LT"/>
        </w:rPr>
        <w:t>.</w:t>
      </w:r>
    </w:p>
    <w:p w14:paraId="2CC0E35E" w14:textId="77777777" w:rsidR="001B47FD" w:rsidRPr="001065F0" w:rsidRDefault="001B47FD" w:rsidP="001B47FD">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Nerimas</w:t>
      </w:r>
      <w:r>
        <w:rPr>
          <w:rFonts w:ascii="Times New Roman" w:hAnsi="Times New Roman"/>
          <w:lang w:val="lt-LT"/>
        </w:rPr>
        <w:t>.</w:t>
      </w:r>
    </w:p>
    <w:p w14:paraId="7EDF4963" w14:textId="77777777" w:rsidR="001B47FD" w:rsidRDefault="001B47FD" w:rsidP="001B47FD">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Gausus prakaitavimas</w:t>
      </w:r>
      <w:r>
        <w:rPr>
          <w:rFonts w:ascii="Times New Roman" w:hAnsi="Times New Roman"/>
          <w:lang w:val="lt-LT"/>
        </w:rPr>
        <w:t>.</w:t>
      </w:r>
    </w:p>
    <w:p w14:paraId="570F5CAA" w14:textId="77777777" w:rsidR="001B47FD" w:rsidRPr="00983D5B" w:rsidRDefault="001B47FD" w:rsidP="001B47FD">
      <w:pPr>
        <w:numPr>
          <w:ilvl w:val="0"/>
          <w:numId w:val="4"/>
        </w:numPr>
        <w:spacing w:after="0" w:line="240" w:lineRule="auto"/>
        <w:ind w:left="567" w:hanging="567"/>
        <w:rPr>
          <w:rFonts w:ascii="Times New Roman" w:hAnsi="Times New Roman"/>
          <w:lang w:val="lt-LT"/>
        </w:rPr>
      </w:pPr>
      <w:r w:rsidRPr="00983D5B">
        <w:rPr>
          <w:rFonts w:ascii="Times New Roman" w:hAnsi="Times New Roman"/>
          <w:lang w:val="lt-LT"/>
        </w:rPr>
        <w:t>Jei neseniai buvote sužalojęs arba Jums pasireiškė uždegimas (pvz., reumatas ar storosios žarnos uždegimas), Jums gali pasireikšti skausmas ar skausmo sustiprėjimas sužalojimo ar uždegimo vietoje.</w:t>
      </w:r>
    </w:p>
    <w:p w14:paraId="0362CFC9" w14:textId="77777777" w:rsidR="001B47FD" w:rsidRPr="00983D5B" w:rsidRDefault="001B47FD" w:rsidP="001B47FD">
      <w:pPr>
        <w:numPr>
          <w:ilvl w:val="0"/>
          <w:numId w:val="4"/>
        </w:numPr>
        <w:spacing w:after="0" w:line="240" w:lineRule="auto"/>
        <w:ind w:left="567" w:hanging="567"/>
        <w:rPr>
          <w:rFonts w:ascii="Times New Roman" w:hAnsi="Times New Roman"/>
          <w:lang w:val="lt-LT"/>
        </w:rPr>
      </w:pPr>
      <w:r w:rsidRPr="00983D5B">
        <w:rPr>
          <w:rFonts w:ascii="Times New Roman" w:hAnsi="Times New Roman"/>
          <w:lang w:val="lt-LT"/>
        </w:rPr>
        <w:t>Pasunkėjęs rijimas.</w:t>
      </w:r>
    </w:p>
    <w:p w14:paraId="00CA0653" w14:textId="77777777" w:rsidR="001B47FD" w:rsidRPr="00D12E2A" w:rsidRDefault="001B47FD" w:rsidP="001B47FD">
      <w:pPr>
        <w:spacing w:after="0" w:line="240" w:lineRule="auto"/>
        <w:rPr>
          <w:rFonts w:ascii="Times New Roman" w:hAnsi="Times New Roman"/>
          <w:lang w:val="lt-LT"/>
        </w:rPr>
      </w:pPr>
    </w:p>
    <w:p w14:paraId="61614962" w14:textId="77777777" w:rsidR="001B47FD" w:rsidRDefault="001B47FD" w:rsidP="001B47FD">
      <w:pPr>
        <w:spacing w:after="0" w:line="240" w:lineRule="auto"/>
        <w:ind w:right="-449"/>
        <w:rPr>
          <w:rFonts w:ascii="Times New Roman" w:hAnsi="Times New Roman"/>
          <w:b/>
          <w:lang w:val="lt-LT"/>
        </w:rPr>
      </w:pPr>
      <w:r w:rsidRPr="00091FEC">
        <w:rPr>
          <w:rFonts w:ascii="Times New Roman" w:hAnsi="Times New Roman"/>
          <w:b/>
          <w:lang w:val="lt-LT"/>
        </w:rPr>
        <w:t>Pranešimas apie šalutinį poveikį</w:t>
      </w:r>
    </w:p>
    <w:p w14:paraId="6C492D62" w14:textId="77777777" w:rsidR="001B47FD" w:rsidRPr="00D12E2A" w:rsidRDefault="001B47FD" w:rsidP="001B47FD">
      <w:pPr>
        <w:tabs>
          <w:tab w:val="left" w:pos="567"/>
        </w:tabs>
        <w:spacing w:after="0" w:line="240" w:lineRule="auto"/>
        <w:rPr>
          <w:rFonts w:ascii="Times New Roman" w:hAnsi="Times New Roman"/>
          <w:lang w:val="lt-LT"/>
        </w:rPr>
      </w:pPr>
      <w:bookmarkStart w:id="8" w:name="_Hlk174957233"/>
      <w:r w:rsidRPr="00F42044">
        <w:rPr>
          <w:rFonts w:ascii="Times New Roman" w:hAnsi="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lang w:val="lt-LT"/>
        </w:rPr>
        <w:t>+370</w:t>
      </w:r>
      <w:r w:rsidRPr="00F42044">
        <w:rPr>
          <w:rFonts w:ascii="Times New Roman" w:hAnsi="Times New Roman"/>
          <w:lang w:val="lt-LT"/>
        </w:rPr>
        <w:t xml:space="preserve"> 800 73 568. Pranešdami apie šalutinį poveikį galite mums padėti gauti daugiau informacijos apie šio vaisto saugumą.</w:t>
      </w:r>
      <w:bookmarkEnd w:id="8"/>
    </w:p>
    <w:p w14:paraId="4E5F0CC6" w14:textId="77777777" w:rsidR="001B47FD" w:rsidRPr="00D12E2A" w:rsidRDefault="001B47FD" w:rsidP="001B47FD">
      <w:pPr>
        <w:tabs>
          <w:tab w:val="left" w:pos="567"/>
        </w:tabs>
        <w:spacing w:after="0" w:line="240" w:lineRule="auto"/>
        <w:rPr>
          <w:rFonts w:ascii="Times New Roman" w:hAnsi="Times New Roman"/>
          <w:lang w:val="lt-LT"/>
        </w:rPr>
      </w:pPr>
    </w:p>
    <w:p w14:paraId="2F79F1A8" w14:textId="77777777" w:rsidR="001B47FD" w:rsidRPr="00D12E2A" w:rsidRDefault="001B47FD" w:rsidP="001B47FD">
      <w:pPr>
        <w:tabs>
          <w:tab w:val="left" w:pos="567"/>
        </w:tabs>
        <w:spacing w:after="0" w:line="240" w:lineRule="auto"/>
        <w:rPr>
          <w:rFonts w:ascii="Times New Roman" w:hAnsi="Times New Roman"/>
          <w:b/>
          <w:lang w:val="lt-LT"/>
        </w:rPr>
      </w:pPr>
      <w:bookmarkStart w:id="9" w:name="_Toc129243143"/>
      <w:bookmarkStart w:id="10" w:name="_Toc129243268"/>
      <w:r w:rsidRPr="00D12E2A">
        <w:rPr>
          <w:rFonts w:ascii="Times New Roman" w:hAnsi="Times New Roman"/>
          <w:b/>
          <w:lang w:val="lt-LT"/>
        </w:rPr>
        <w:t>5.</w:t>
      </w:r>
      <w:r w:rsidRPr="00D12E2A">
        <w:rPr>
          <w:rFonts w:ascii="Times New Roman" w:hAnsi="Times New Roman"/>
          <w:b/>
          <w:lang w:val="lt-LT"/>
        </w:rPr>
        <w:tab/>
      </w:r>
      <w:bookmarkEnd w:id="9"/>
      <w:bookmarkEnd w:id="10"/>
      <w:r w:rsidRPr="00D12E2A">
        <w:rPr>
          <w:rFonts w:ascii="Times New Roman" w:hAnsi="Times New Roman"/>
          <w:b/>
          <w:lang w:val="lt-LT"/>
        </w:rPr>
        <w:t xml:space="preserve">Kaip laikyti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743878D1" w14:textId="77777777" w:rsidR="001B47FD" w:rsidRPr="00D12E2A" w:rsidRDefault="001B47FD" w:rsidP="001B47FD">
      <w:pPr>
        <w:tabs>
          <w:tab w:val="left" w:pos="567"/>
        </w:tabs>
        <w:spacing w:after="0" w:line="240" w:lineRule="auto"/>
        <w:rPr>
          <w:rFonts w:ascii="Times New Roman" w:hAnsi="Times New Roman"/>
          <w:lang w:val="lt-LT"/>
        </w:rPr>
      </w:pPr>
    </w:p>
    <w:p w14:paraId="357FF25F"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Šį vaistą laikykite vaikams nepastebimoje ir nepasiekiamoje vietoje.</w:t>
      </w:r>
    </w:p>
    <w:p w14:paraId="0881F783" w14:textId="77777777" w:rsidR="001B47FD" w:rsidRPr="00D12E2A" w:rsidRDefault="001B47FD" w:rsidP="001B47FD">
      <w:pPr>
        <w:tabs>
          <w:tab w:val="left" w:pos="567"/>
        </w:tabs>
        <w:spacing w:after="0" w:line="240" w:lineRule="auto"/>
        <w:rPr>
          <w:rFonts w:ascii="Times New Roman" w:hAnsi="Times New Roman"/>
          <w:lang w:val="lt-LT"/>
        </w:rPr>
      </w:pPr>
    </w:p>
    <w:p w14:paraId="7D011DA0"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Šiam vaist</w:t>
      </w:r>
      <w:r>
        <w:rPr>
          <w:rFonts w:ascii="Times New Roman" w:hAnsi="Times New Roman"/>
          <w:lang w:val="lt-LT"/>
        </w:rPr>
        <w:t>ui</w:t>
      </w:r>
      <w:r w:rsidRPr="00D12E2A">
        <w:rPr>
          <w:rFonts w:ascii="Times New Roman" w:hAnsi="Times New Roman"/>
          <w:lang w:val="lt-LT"/>
        </w:rPr>
        <w:t xml:space="preserve"> specialių laikymo sąlygų nereikia.</w:t>
      </w:r>
    </w:p>
    <w:p w14:paraId="2EDA7671" w14:textId="77777777" w:rsidR="001B47FD" w:rsidRPr="00D12E2A" w:rsidRDefault="001B47FD" w:rsidP="001B47FD">
      <w:pPr>
        <w:tabs>
          <w:tab w:val="left" w:pos="567"/>
        </w:tabs>
        <w:spacing w:after="0" w:line="240" w:lineRule="auto"/>
        <w:rPr>
          <w:rFonts w:ascii="Times New Roman" w:hAnsi="Times New Roman"/>
          <w:lang w:val="lt-LT"/>
        </w:rPr>
      </w:pPr>
    </w:p>
    <w:p w14:paraId="0DFE9583"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Ant dėžutės </w:t>
      </w:r>
      <w:r>
        <w:rPr>
          <w:rFonts w:ascii="Times New Roman" w:hAnsi="Times New Roman"/>
          <w:lang w:val="lt-LT"/>
        </w:rPr>
        <w:t xml:space="preserve">ar etiketės </w:t>
      </w:r>
      <w:r w:rsidRPr="00D12E2A">
        <w:rPr>
          <w:rFonts w:ascii="Times New Roman" w:hAnsi="Times New Roman"/>
          <w:lang w:val="lt-LT"/>
        </w:rPr>
        <w:t>po „</w:t>
      </w:r>
      <w:r>
        <w:rPr>
          <w:rFonts w:ascii="Times New Roman" w:hAnsi="Times New Roman"/>
          <w:lang w:val="lt-LT"/>
        </w:rPr>
        <w:t>EXP</w:t>
      </w:r>
      <w:r w:rsidRPr="00E10756">
        <w:rPr>
          <w:rFonts w:ascii="Times New Roman" w:hAnsi="Times New Roman"/>
          <w:highlight w:val="lightGray"/>
          <w:lang w:val="lt-LT"/>
        </w:rPr>
        <w:t>/</w:t>
      </w:r>
      <w:r w:rsidRPr="004145B0">
        <w:rPr>
          <w:rFonts w:ascii="Times New Roman" w:hAnsi="Times New Roman"/>
          <w:highlight w:val="lightGray"/>
          <w:lang w:val="lt-LT"/>
        </w:rPr>
        <w:t>Tinka iki</w:t>
      </w:r>
      <w:r w:rsidRPr="00D12E2A">
        <w:rPr>
          <w:rFonts w:ascii="Times New Roman" w:hAnsi="Times New Roman"/>
          <w:lang w:val="lt-LT"/>
        </w:rPr>
        <w:t xml:space="preserve">“ </w:t>
      </w:r>
      <w:r>
        <w:rPr>
          <w:rFonts w:ascii="Times New Roman" w:hAnsi="Times New Roman"/>
          <w:lang w:val="lt-LT"/>
        </w:rPr>
        <w:t xml:space="preserve">ir ant lizdinės plokštelės </w:t>
      </w:r>
      <w:r w:rsidRPr="00D12E2A">
        <w:rPr>
          <w:rFonts w:ascii="Times New Roman" w:hAnsi="Times New Roman"/>
          <w:lang w:val="lt-LT"/>
        </w:rPr>
        <w:t>nurodytam tinkamumo laikui pasibaigus, šio vaisto vartoti negalima. Vaistas tinkamas vartoti iki paskutinės nurodyto mėnesio dienos.</w:t>
      </w:r>
    </w:p>
    <w:p w14:paraId="7ABA6880" w14:textId="77777777" w:rsidR="001B47FD" w:rsidRPr="00D12E2A" w:rsidRDefault="001B47FD" w:rsidP="001B47FD">
      <w:pPr>
        <w:tabs>
          <w:tab w:val="left" w:pos="567"/>
        </w:tabs>
        <w:spacing w:after="0" w:line="240" w:lineRule="auto"/>
        <w:rPr>
          <w:rFonts w:ascii="Times New Roman" w:hAnsi="Times New Roman"/>
          <w:lang w:val="lt-LT"/>
        </w:rPr>
      </w:pPr>
    </w:p>
    <w:p w14:paraId="5C47F341"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Vaistų negalima išmesti į kanalizaciją arba su buitinėmis atliekomis. Kaip išmesti nereikalingus vaistus, klauskite vaistininko. Šios priemonės padės apsaugoti aplinką.</w:t>
      </w:r>
    </w:p>
    <w:p w14:paraId="4F4BEF16" w14:textId="77777777" w:rsidR="001B47FD" w:rsidRPr="00D12E2A" w:rsidRDefault="001B47FD" w:rsidP="001B47FD">
      <w:pPr>
        <w:tabs>
          <w:tab w:val="left" w:pos="567"/>
        </w:tabs>
        <w:spacing w:after="0" w:line="240" w:lineRule="auto"/>
        <w:rPr>
          <w:rFonts w:ascii="Times New Roman" w:hAnsi="Times New Roman"/>
          <w:lang w:val="lt-LT"/>
        </w:rPr>
      </w:pPr>
    </w:p>
    <w:p w14:paraId="2F1FFD1A" w14:textId="77777777" w:rsidR="001B47FD" w:rsidRPr="00D12E2A" w:rsidRDefault="001B47FD" w:rsidP="001B47FD">
      <w:pPr>
        <w:tabs>
          <w:tab w:val="left" w:pos="567"/>
        </w:tabs>
        <w:spacing w:after="0" w:line="240" w:lineRule="auto"/>
        <w:rPr>
          <w:rFonts w:ascii="Times New Roman" w:hAnsi="Times New Roman"/>
          <w:lang w:val="lt-LT"/>
        </w:rPr>
      </w:pPr>
    </w:p>
    <w:p w14:paraId="793DADAD" w14:textId="77777777" w:rsidR="001B47FD" w:rsidRPr="00D12E2A" w:rsidRDefault="001B47FD" w:rsidP="001B47FD">
      <w:pPr>
        <w:tabs>
          <w:tab w:val="left" w:pos="567"/>
        </w:tabs>
        <w:spacing w:after="0" w:line="240" w:lineRule="auto"/>
        <w:rPr>
          <w:rFonts w:ascii="Times New Roman" w:hAnsi="Times New Roman"/>
          <w:b/>
          <w:lang w:val="lt-LT"/>
        </w:rPr>
      </w:pPr>
      <w:bookmarkStart w:id="11" w:name="_Toc129243144"/>
      <w:bookmarkStart w:id="12" w:name="_Toc129243269"/>
      <w:r w:rsidRPr="00D12E2A">
        <w:rPr>
          <w:rFonts w:ascii="Times New Roman" w:hAnsi="Times New Roman"/>
          <w:b/>
          <w:lang w:val="lt-LT"/>
        </w:rPr>
        <w:t>6.</w:t>
      </w:r>
      <w:r w:rsidRPr="00D12E2A">
        <w:rPr>
          <w:rFonts w:ascii="Times New Roman" w:hAnsi="Times New Roman"/>
          <w:b/>
          <w:lang w:val="lt-LT"/>
        </w:rPr>
        <w:tab/>
      </w:r>
      <w:bookmarkEnd w:id="11"/>
      <w:bookmarkEnd w:id="12"/>
      <w:r w:rsidRPr="00D12E2A">
        <w:rPr>
          <w:rFonts w:ascii="Times New Roman" w:hAnsi="Times New Roman"/>
          <w:b/>
          <w:lang w:val="lt-LT"/>
        </w:rPr>
        <w:t>Pakuotės turinys ir kita informacija</w:t>
      </w:r>
    </w:p>
    <w:p w14:paraId="4E3CC0E1" w14:textId="77777777" w:rsidR="001B47FD" w:rsidRPr="00D12E2A" w:rsidRDefault="001B47FD" w:rsidP="001B47FD">
      <w:pPr>
        <w:tabs>
          <w:tab w:val="left" w:pos="567"/>
        </w:tabs>
        <w:spacing w:after="0" w:line="240" w:lineRule="auto"/>
        <w:rPr>
          <w:rFonts w:ascii="Times New Roman" w:hAnsi="Times New Roman"/>
          <w:lang w:val="lt-LT"/>
        </w:rPr>
      </w:pPr>
    </w:p>
    <w:p w14:paraId="0BC05B79" w14:textId="77777777" w:rsidR="001B47FD" w:rsidRPr="00D12E2A" w:rsidRDefault="001B47FD" w:rsidP="001B47FD">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sudėtis</w:t>
      </w:r>
    </w:p>
    <w:p w14:paraId="6D81DB5D" w14:textId="77777777" w:rsidR="001B47FD" w:rsidRPr="00D12E2A" w:rsidRDefault="001B47FD" w:rsidP="001B47FD">
      <w:pPr>
        <w:tabs>
          <w:tab w:val="left" w:pos="567"/>
        </w:tabs>
        <w:spacing w:after="0" w:line="240" w:lineRule="auto"/>
        <w:rPr>
          <w:rFonts w:ascii="Times New Roman" w:hAnsi="Times New Roman"/>
          <w:lang w:val="lt-LT"/>
        </w:rPr>
      </w:pPr>
    </w:p>
    <w:p w14:paraId="29C977A5"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Veiklioji medžiaga yra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Vienoje tabletėje yra 50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30FFCE55" w14:textId="77777777" w:rsidR="001B47FD" w:rsidRPr="00D12E2A" w:rsidRDefault="001B47FD" w:rsidP="001B47FD">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4145B0">
        <w:rPr>
          <w:rFonts w:ascii="Times New Roman" w:hAnsi="Times New Roman"/>
          <w:lang w:val="lt-LT"/>
        </w:rPr>
        <w:t>Pagalbinės medžiagos</w:t>
      </w:r>
      <w:r>
        <w:rPr>
          <w:rFonts w:ascii="Times New Roman" w:hAnsi="Times New Roman"/>
          <w:lang w:val="lt-LT"/>
        </w:rPr>
        <w:t>:</w:t>
      </w:r>
      <w:r w:rsidRPr="00D12E2A">
        <w:rPr>
          <w:rFonts w:ascii="Times New Roman" w:hAnsi="Times New Roman"/>
          <w:lang w:val="lt-LT"/>
        </w:rPr>
        <w:t xml:space="preserve"> </w:t>
      </w:r>
      <w:r>
        <w:rPr>
          <w:rFonts w:ascii="Times New Roman" w:hAnsi="Times New Roman"/>
          <w:lang w:val="lt-LT"/>
        </w:rPr>
        <w:t>t</w:t>
      </w:r>
      <w:r w:rsidRPr="00D12E2A">
        <w:rPr>
          <w:rFonts w:ascii="Times New Roman" w:hAnsi="Times New Roman"/>
          <w:lang w:val="lt-LT"/>
        </w:rPr>
        <w:t xml:space="preserve">ablečių šerdis: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bevandenė laktozė, </w:t>
      </w:r>
      <w:proofErr w:type="spellStart"/>
      <w:r w:rsidRPr="00D12E2A">
        <w:rPr>
          <w:rFonts w:ascii="Times New Roman" w:hAnsi="Times New Roman"/>
          <w:lang w:val="lt-LT"/>
        </w:rPr>
        <w:t>kroskarmeliozės</w:t>
      </w:r>
      <w:proofErr w:type="spellEnd"/>
      <w:r w:rsidRPr="00D12E2A">
        <w:rPr>
          <w:rFonts w:ascii="Times New Roman" w:hAnsi="Times New Roman"/>
          <w:lang w:val="lt-LT"/>
        </w:rPr>
        <w:t xml:space="preserve"> natrio druska, </w:t>
      </w:r>
      <w:proofErr w:type="spellStart"/>
      <w:r w:rsidRPr="00D12E2A">
        <w:rPr>
          <w:rFonts w:ascii="Times New Roman" w:hAnsi="Times New Roman"/>
          <w:lang w:val="lt-LT"/>
        </w:rPr>
        <w:t>mikrokristalinė</w:t>
      </w:r>
      <w:proofErr w:type="spellEnd"/>
      <w:r w:rsidRPr="00D12E2A">
        <w:rPr>
          <w:rFonts w:ascii="Times New Roman" w:hAnsi="Times New Roman"/>
          <w:lang w:val="lt-LT"/>
        </w:rPr>
        <w:t xml:space="preserve"> celiuliozė ir magnio </w:t>
      </w:r>
      <w:proofErr w:type="spellStart"/>
      <w:r w:rsidRPr="00D12E2A">
        <w:rPr>
          <w:rFonts w:ascii="Times New Roman" w:hAnsi="Times New Roman"/>
          <w:lang w:val="lt-LT"/>
        </w:rPr>
        <w:t>stearatas</w:t>
      </w:r>
      <w:proofErr w:type="spellEnd"/>
      <w:r>
        <w:rPr>
          <w:rFonts w:ascii="Times New Roman" w:hAnsi="Times New Roman"/>
          <w:lang w:val="lt-LT"/>
        </w:rPr>
        <w:t>;</w:t>
      </w:r>
      <w:r w:rsidRPr="00D12E2A">
        <w:rPr>
          <w:rFonts w:ascii="Times New Roman" w:hAnsi="Times New Roman"/>
          <w:lang w:val="lt-LT"/>
        </w:rPr>
        <w:t xml:space="preserve"> </w:t>
      </w:r>
      <w:r>
        <w:rPr>
          <w:rFonts w:ascii="Times New Roman" w:hAnsi="Times New Roman"/>
          <w:lang w:val="lt-LT"/>
        </w:rPr>
        <w:t>t</w:t>
      </w:r>
      <w:r w:rsidRPr="00D12E2A">
        <w:rPr>
          <w:rFonts w:ascii="Times New Roman" w:hAnsi="Times New Roman"/>
          <w:lang w:val="lt-LT"/>
        </w:rPr>
        <w:t xml:space="preserve">ablečių dangalas: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manitolis</w:t>
      </w:r>
      <w:proofErr w:type="spellEnd"/>
      <w:r w:rsidRPr="00D12E2A">
        <w:rPr>
          <w:rFonts w:ascii="Times New Roman" w:hAnsi="Times New Roman"/>
          <w:lang w:val="lt-LT"/>
        </w:rPr>
        <w:t xml:space="preserve">, </w:t>
      </w:r>
      <w:proofErr w:type="spellStart"/>
      <w:r w:rsidRPr="00D12E2A">
        <w:rPr>
          <w:rFonts w:ascii="Times New Roman" w:hAnsi="Times New Roman"/>
          <w:lang w:val="lt-LT"/>
        </w:rPr>
        <w:t>triacetinas</w:t>
      </w:r>
      <w:proofErr w:type="spellEnd"/>
      <w:r w:rsidRPr="00D12E2A">
        <w:rPr>
          <w:rFonts w:ascii="Times New Roman" w:hAnsi="Times New Roman"/>
          <w:lang w:val="lt-LT"/>
        </w:rPr>
        <w:t xml:space="preserve">, talkas ir titano dioksidas (E 171). </w:t>
      </w:r>
    </w:p>
    <w:p w14:paraId="609B611A" w14:textId="77777777" w:rsidR="001B47FD" w:rsidRPr="00D12E2A" w:rsidRDefault="001B47FD" w:rsidP="001B47FD">
      <w:pPr>
        <w:tabs>
          <w:tab w:val="left" w:pos="567"/>
        </w:tabs>
        <w:spacing w:after="0" w:line="240" w:lineRule="auto"/>
        <w:rPr>
          <w:rFonts w:ascii="Times New Roman" w:hAnsi="Times New Roman"/>
          <w:lang w:val="lt-LT"/>
        </w:rPr>
      </w:pPr>
    </w:p>
    <w:p w14:paraId="43E91490" w14:textId="77777777" w:rsidR="001B47FD" w:rsidRPr="00D12E2A" w:rsidRDefault="001B47FD" w:rsidP="001B47FD">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išvaizda ir kiekis pakuotėje</w:t>
      </w:r>
    </w:p>
    <w:p w14:paraId="5FC6A44A"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Dengta tabletė (tabletė).</w:t>
      </w:r>
    </w:p>
    <w:p w14:paraId="62998BC3" w14:textId="77777777" w:rsidR="001B47FD" w:rsidRPr="00D12E2A" w:rsidRDefault="001B47FD" w:rsidP="001B47FD">
      <w:pPr>
        <w:spacing w:after="0" w:line="240" w:lineRule="auto"/>
        <w:rPr>
          <w:rFonts w:ascii="Times New Roman" w:hAnsi="Times New Roman"/>
          <w:i/>
          <w:lang w:val="lt-LT"/>
        </w:rPr>
      </w:pPr>
      <w:r w:rsidRPr="00D12E2A">
        <w:rPr>
          <w:rFonts w:ascii="Times New Roman" w:hAnsi="Times New Roman"/>
          <w:lang w:val="lt-LT"/>
        </w:rPr>
        <w:t xml:space="preserve">50 mg tabletės yra baltos, ovalios, abipusiai išgaubtos, su vagele abiejose pusėse ir kraštuose,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„50“.</w:t>
      </w:r>
    </w:p>
    <w:p w14:paraId="3793B2B9" w14:textId="77777777" w:rsidR="001B47FD" w:rsidRPr="00D12E2A" w:rsidRDefault="001B47FD" w:rsidP="001B47FD">
      <w:pPr>
        <w:tabs>
          <w:tab w:val="left" w:pos="567"/>
        </w:tabs>
        <w:spacing w:after="0" w:line="240" w:lineRule="auto"/>
        <w:rPr>
          <w:rFonts w:ascii="Times New Roman" w:hAnsi="Times New Roman"/>
          <w:lang w:val="lt-LT"/>
        </w:rPr>
      </w:pPr>
    </w:p>
    <w:p w14:paraId="383C38DA"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lastRenderedPageBreak/>
        <w:t>Pakuotės dydis</w:t>
      </w:r>
    </w:p>
    <w:p w14:paraId="795DCE45"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Lizdinių plokštelių pakuotė, kurioje yra 2 tabletės.</w:t>
      </w:r>
    </w:p>
    <w:p w14:paraId="1EBF2D6C"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Tablečių </w:t>
      </w:r>
      <w:proofErr w:type="spellStart"/>
      <w:r w:rsidRPr="00D12E2A">
        <w:rPr>
          <w:rFonts w:ascii="Times New Roman" w:hAnsi="Times New Roman"/>
          <w:lang w:val="lt-LT"/>
        </w:rPr>
        <w:t>talpyklė</w:t>
      </w:r>
      <w:proofErr w:type="spellEnd"/>
      <w:r w:rsidRPr="00D12E2A">
        <w:rPr>
          <w:rFonts w:ascii="Times New Roman" w:hAnsi="Times New Roman"/>
          <w:lang w:val="lt-LT"/>
        </w:rPr>
        <w:t>, kurioje yra 2 tabletės.</w:t>
      </w:r>
    </w:p>
    <w:p w14:paraId="273E418E" w14:textId="77777777" w:rsidR="001B47FD" w:rsidRPr="00D12E2A" w:rsidRDefault="001B47FD" w:rsidP="001B47FD">
      <w:pPr>
        <w:tabs>
          <w:tab w:val="left" w:pos="567"/>
        </w:tabs>
        <w:spacing w:after="0" w:line="240" w:lineRule="auto"/>
        <w:rPr>
          <w:rFonts w:ascii="Times New Roman" w:hAnsi="Times New Roman"/>
          <w:lang w:val="lt-LT"/>
        </w:rPr>
      </w:pPr>
    </w:p>
    <w:p w14:paraId="1A65BCB4"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Gali būti tiekiamos ne visų dydžių pakuotės.</w:t>
      </w:r>
    </w:p>
    <w:p w14:paraId="4C05103E" w14:textId="77777777" w:rsidR="001B47FD" w:rsidRPr="00D12E2A" w:rsidRDefault="001B47FD" w:rsidP="001B47FD">
      <w:pPr>
        <w:tabs>
          <w:tab w:val="left" w:pos="567"/>
        </w:tabs>
        <w:spacing w:after="0" w:line="240" w:lineRule="auto"/>
        <w:rPr>
          <w:rFonts w:ascii="Times New Roman" w:hAnsi="Times New Roman"/>
          <w:lang w:val="lt-LT"/>
        </w:rPr>
      </w:pPr>
    </w:p>
    <w:p w14:paraId="794D05F8" w14:textId="77777777" w:rsidR="001B47FD" w:rsidRPr="00D12E2A" w:rsidRDefault="001B47FD" w:rsidP="001B47FD">
      <w:pPr>
        <w:tabs>
          <w:tab w:val="left" w:pos="567"/>
        </w:tabs>
        <w:spacing w:after="0" w:line="240" w:lineRule="auto"/>
        <w:rPr>
          <w:rFonts w:ascii="Times New Roman" w:hAnsi="Times New Roman"/>
          <w:b/>
          <w:lang w:val="lt-LT"/>
        </w:rPr>
      </w:pPr>
      <w:r w:rsidRPr="002C487A">
        <w:rPr>
          <w:rFonts w:ascii="Times New Roman" w:hAnsi="Times New Roman"/>
          <w:b/>
          <w:lang w:val="lt-LT"/>
        </w:rPr>
        <w:t>Registruotojas</w:t>
      </w:r>
      <w:r w:rsidRPr="00D12E2A">
        <w:rPr>
          <w:rFonts w:ascii="Times New Roman" w:hAnsi="Times New Roman"/>
          <w:b/>
          <w:lang w:val="lt-LT"/>
        </w:rPr>
        <w:t xml:space="preserve"> ir gamintojas</w:t>
      </w:r>
    </w:p>
    <w:p w14:paraId="1AEAE711" w14:textId="77777777" w:rsidR="001B47FD" w:rsidRPr="00D12E2A" w:rsidRDefault="001B47FD" w:rsidP="001B47FD">
      <w:pPr>
        <w:tabs>
          <w:tab w:val="left" w:pos="567"/>
        </w:tabs>
        <w:spacing w:after="0" w:line="240" w:lineRule="auto"/>
        <w:rPr>
          <w:rFonts w:ascii="Times New Roman" w:hAnsi="Times New Roman"/>
          <w:lang w:val="lt-LT"/>
        </w:rPr>
      </w:pPr>
    </w:p>
    <w:p w14:paraId="40AF4746" w14:textId="77777777" w:rsidR="001B47FD" w:rsidRPr="00D12E2A" w:rsidRDefault="001B47FD" w:rsidP="001B47FD">
      <w:pPr>
        <w:tabs>
          <w:tab w:val="left" w:pos="567"/>
        </w:tabs>
        <w:spacing w:after="0" w:line="240" w:lineRule="auto"/>
        <w:rPr>
          <w:rFonts w:ascii="Times New Roman" w:hAnsi="Times New Roman"/>
          <w:b/>
          <w:lang w:val="lt-LT"/>
        </w:rPr>
      </w:pPr>
      <w:r>
        <w:rPr>
          <w:rFonts w:ascii="Times New Roman" w:hAnsi="Times New Roman"/>
          <w:i/>
          <w:lang w:val="lt-LT"/>
        </w:rPr>
        <w:t>Registruotojas</w:t>
      </w:r>
    </w:p>
    <w:p w14:paraId="1F4E28F1" w14:textId="77777777" w:rsidR="001B47FD" w:rsidRPr="005E56BB" w:rsidRDefault="001B47FD" w:rsidP="001B47FD">
      <w:pPr>
        <w:tabs>
          <w:tab w:val="left" w:pos="567"/>
        </w:tabs>
        <w:spacing w:after="0" w:line="240" w:lineRule="auto"/>
        <w:rPr>
          <w:rFonts w:ascii="Times New Roman" w:hAnsi="Times New Roman"/>
          <w:lang w:val="lt-LT"/>
        </w:rPr>
      </w:pPr>
      <w:proofErr w:type="spellStart"/>
      <w:r w:rsidRPr="005E56BB">
        <w:rPr>
          <w:rFonts w:ascii="Times New Roman" w:hAnsi="Times New Roman"/>
          <w:lang w:val="lt-LT"/>
        </w:rPr>
        <w:t>Teva</w:t>
      </w:r>
      <w:proofErr w:type="spellEnd"/>
      <w:r w:rsidRPr="005E56BB">
        <w:rPr>
          <w:rFonts w:ascii="Times New Roman" w:hAnsi="Times New Roman"/>
          <w:lang w:val="lt-LT"/>
        </w:rPr>
        <w:t xml:space="preserve"> B.V.</w:t>
      </w:r>
    </w:p>
    <w:p w14:paraId="1485573B" w14:textId="77777777" w:rsidR="001B47FD" w:rsidRPr="005E56BB" w:rsidRDefault="001B47FD" w:rsidP="001B47FD">
      <w:pPr>
        <w:tabs>
          <w:tab w:val="left" w:pos="567"/>
        </w:tabs>
        <w:spacing w:after="0" w:line="240" w:lineRule="auto"/>
        <w:rPr>
          <w:rFonts w:ascii="Times New Roman" w:hAnsi="Times New Roman"/>
          <w:lang w:val="lt-LT"/>
        </w:rPr>
      </w:pPr>
      <w:proofErr w:type="spellStart"/>
      <w:r w:rsidRPr="005E56BB">
        <w:rPr>
          <w:rFonts w:ascii="Times New Roman" w:hAnsi="Times New Roman"/>
          <w:lang w:val="lt-LT"/>
        </w:rPr>
        <w:t>Swensweg</w:t>
      </w:r>
      <w:proofErr w:type="spellEnd"/>
      <w:r w:rsidRPr="005E56BB">
        <w:rPr>
          <w:rFonts w:ascii="Times New Roman" w:hAnsi="Times New Roman"/>
          <w:lang w:val="lt-LT"/>
        </w:rPr>
        <w:t xml:space="preserve"> 5</w:t>
      </w:r>
    </w:p>
    <w:p w14:paraId="5A703651" w14:textId="77777777" w:rsidR="001B47FD" w:rsidRPr="005E56BB" w:rsidRDefault="001B47FD" w:rsidP="001B47FD">
      <w:pPr>
        <w:tabs>
          <w:tab w:val="left" w:pos="567"/>
        </w:tabs>
        <w:spacing w:after="0" w:line="240" w:lineRule="auto"/>
        <w:rPr>
          <w:rFonts w:ascii="Times New Roman" w:hAnsi="Times New Roman"/>
          <w:lang w:val="lt-LT"/>
        </w:rPr>
      </w:pPr>
      <w:r w:rsidRPr="005E56BB">
        <w:rPr>
          <w:rFonts w:ascii="Times New Roman" w:hAnsi="Times New Roman"/>
          <w:lang w:val="lt-LT"/>
        </w:rPr>
        <w:t xml:space="preserve">2031 GA </w:t>
      </w:r>
      <w:proofErr w:type="spellStart"/>
      <w:r w:rsidRPr="005E56BB">
        <w:rPr>
          <w:rFonts w:ascii="Times New Roman" w:hAnsi="Times New Roman"/>
          <w:lang w:val="lt-LT"/>
        </w:rPr>
        <w:t>Haarlem</w:t>
      </w:r>
      <w:proofErr w:type="spellEnd"/>
    </w:p>
    <w:p w14:paraId="1DE0B0FF" w14:textId="77777777" w:rsidR="001B47FD" w:rsidRDefault="001B47FD" w:rsidP="001B47FD">
      <w:pPr>
        <w:tabs>
          <w:tab w:val="left" w:pos="567"/>
        </w:tabs>
        <w:spacing w:after="0" w:line="240" w:lineRule="auto"/>
        <w:rPr>
          <w:rFonts w:ascii="Times New Roman" w:hAnsi="Times New Roman"/>
          <w:lang w:val="lt-LT"/>
        </w:rPr>
      </w:pPr>
      <w:r w:rsidRPr="005E56BB">
        <w:rPr>
          <w:rFonts w:ascii="Times New Roman" w:hAnsi="Times New Roman"/>
          <w:lang w:val="lt-LT"/>
        </w:rPr>
        <w:t>Nyderlandai</w:t>
      </w:r>
    </w:p>
    <w:p w14:paraId="4FF2EBDF" w14:textId="77777777" w:rsidR="001B47FD" w:rsidRPr="00D12E2A" w:rsidRDefault="001B47FD" w:rsidP="001B47FD">
      <w:pPr>
        <w:tabs>
          <w:tab w:val="left" w:pos="567"/>
        </w:tabs>
        <w:spacing w:after="0" w:line="240" w:lineRule="auto"/>
        <w:rPr>
          <w:rFonts w:ascii="Times New Roman" w:hAnsi="Times New Roman"/>
          <w:highlight w:val="yellow"/>
          <w:lang w:val="lt-LT"/>
        </w:rPr>
      </w:pPr>
    </w:p>
    <w:p w14:paraId="354F9D8F" w14:textId="77777777" w:rsidR="001B47FD" w:rsidRPr="00D12E2A" w:rsidRDefault="001B47FD" w:rsidP="001B47FD">
      <w:pPr>
        <w:tabs>
          <w:tab w:val="left" w:pos="567"/>
        </w:tabs>
        <w:spacing w:after="0" w:line="240" w:lineRule="auto"/>
        <w:rPr>
          <w:rFonts w:ascii="Times New Roman" w:hAnsi="Times New Roman"/>
          <w:i/>
          <w:lang w:val="lt-LT"/>
        </w:rPr>
      </w:pPr>
      <w:r w:rsidRPr="00D12E2A">
        <w:rPr>
          <w:rFonts w:ascii="Times New Roman" w:hAnsi="Times New Roman"/>
          <w:i/>
          <w:lang w:val="lt-LT"/>
        </w:rPr>
        <w:t>Gamintojai</w:t>
      </w:r>
    </w:p>
    <w:p w14:paraId="4A5C3EBB" w14:textId="77777777" w:rsidR="001B47FD" w:rsidRPr="002D5549" w:rsidRDefault="001B47FD" w:rsidP="001B47FD">
      <w:pPr>
        <w:spacing w:after="0" w:line="240" w:lineRule="auto"/>
        <w:rPr>
          <w:rFonts w:ascii="Times New Roman" w:hAnsi="Times New Roman"/>
          <w:lang w:val="lt-LT"/>
        </w:rPr>
      </w:pPr>
      <w:proofErr w:type="spellStart"/>
      <w:r w:rsidRPr="002D5549">
        <w:rPr>
          <w:rFonts w:ascii="Times New Roman" w:hAnsi="Times New Roman"/>
          <w:lang w:val="lt-LT"/>
        </w:rPr>
        <w:t>Balkanpharma-Dupnitsa</w:t>
      </w:r>
      <w:proofErr w:type="spellEnd"/>
      <w:r w:rsidRPr="002D5549">
        <w:rPr>
          <w:rFonts w:ascii="Times New Roman" w:hAnsi="Times New Roman"/>
          <w:lang w:val="lt-LT"/>
        </w:rPr>
        <w:t xml:space="preserve"> AD</w:t>
      </w:r>
    </w:p>
    <w:p w14:paraId="4FDF6639" w14:textId="77777777" w:rsidR="001B47FD" w:rsidRPr="002D5549" w:rsidRDefault="001B47FD" w:rsidP="001B47FD">
      <w:pPr>
        <w:spacing w:after="0" w:line="240" w:lineRule="auto"/>
        <w:rPr>
          <w:rFonts w:ascii="Times New Roman" w:hAnsi="Times New Roman"/>
          <w:lang w:val="lt-LT"/>
        </w:rPr>
      </w:pPr>
      <w:r w:rsidRPr="002D5549">
        <w:rPr>
          <w:rFonts w:ascii="Times New Roman" w:hAnsi="Times New Roman"/>
          <w:lang w:val="lt-LT"/>
        </w:rPr>
        <w:t xml:space="preserve">3, </w:t>
      </w:r>
      <w:proofErr w:type="spellStart"/>
      <w:r w:rsidRPr="002D5549">
        <w:rPr>
          <w:rFonts w:ascii="Times New Roman" w:hAnsi="Times New Roman"/>
          <w:lang w:val="lt-LT"/>
        </w:rPr>
        <w:t>Samokovsko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Shosse</w:t>
      </w:r>
      <w:proofErr w:type="spellEnd"/>
      <w:r w:rsidRPr="002D5549">
        <w:rPr>
          <w:rFonts w:ascii="Times New Roman" w:hAnsi="Times New Roman"/>
          <w:lang w:val="lt-LT"/>
        </w:rPr>
        <w:t xml:space="preserve"> Str.</w:t>
      </w:r>
    </w:p>
    <w:p w14:paraId="48616DD3" w14:textId="77777777" w:rsidR="001B47FD" w:rsidRPr="002D5549" w:rsidRDefault="001B47FD" w:rsidP="001B47FD">
      <w:pPr>
        <w:spacing w:after="0" w:line="240" w:lineRule="auto"/>
        <w:rPr>
          <w:rFonts w:ascii="Times New Roman" w:hAnsi="Times New Roman"/>
          <w:lang w:val="lt-LT"/>
        </w:rPr>
      </w:pPr>
      <w:r w:rsidRPr="002D5549">
        <w:rPr>
          <w:rFonts w:ascii="Times New Roman" w:hAnsi="Times New Roman"/>
          <w:lang w:val="lt-LT"/>
        </w:rPr>
        <w:t xml:space="preserve">2600 </w:t>
      </w:r>
      <w:proofErr w:type="spellStart"/>
      <w:r w:rsidRPr="002D5549">
        <w:rPr>
          <w:rFonts w:ascii="Times New Roman" w:hAnsi="Times New Roman"/>
          <w:lang w:val="lt-LT"/>
        </w:rPr>
        <w:t>Dupnitsa</w:t>
      </w:r>
      <w:proofErr w:type="spellEnd"/>
    </w:p>
    <w:p w14:paraId="5CBF1EAD" w14:textId="77777777" w:rsidR="001B47FD" w:rsidRPr="002D5549" w:rsidRDefault="001B47FD" w:rsidP="001B47FD">
      <w:pPr>
        <w:spacing w:after="0" w:line="240" w:lineRule="auto"/>
        <w:rPr>
          <w:rFonts w:ascii="Times New Roman" w:hAnsi="Times New Roman"/>
          <w:lang w:val="lt-LT"/>
        </w:rPr>
      </w:pPr>
      <w:r w:rsidRPr="002D5549">
        <w:rPr>
          <w:rFonts w:ascii="Times New Roman" w:hAnsi="Times New Roman"/>
          <w:lang w:val="lt-LT"/>
        </w:rPr>
        <w:t>Bulgarija</w:t>
      </w:r>
    </w:p>
    <w:p w14:paraId="2B08C9AF" w14:textId="77777777" w:rsidR="001B47FD" w:rsidRPr="00E10756" w:rsidRDefault="001B47FD" w:rsidP="001B47FD">
      <w:pPr>
        <w:spacing w:after="0" w:line="240" w:lineRule="auto"/>
        <w:rPr>
          <w:rFonts w:ascii="Times New Roman" w:hAnsi="Times New Roman"/>
          <w:highlight w:val="lightGray"/>
          <w:lang w:val="lt-LT"/>
        </w:rPr>
      </w:pPr>
    </w:p>
    <w:p w14:paraId="0B2E1B90" w14:textId="77777777" w:rsidR="001B47FD" w:rsidRPr="0029796A" w:rsidRDefault="001B47FD" w:rsidP="001B47FD">
      <w:pPr>
        <w:tabs>
          <w:tab w:val="left" w:pos="567"/>
        </w:tabs>
        <w:spacing w:after="0" w:line="240" w:lineRule="auto"/>
        <w:rPr>
          <w:rFonts w:ascii="Times New Roman" w:hAnsi="Times New Roman"/>
          <w:highlight w:val="lightGray"/>
          <w:lang w:val="lt-LT"/>
        </w:rPr>
      </w:pPr>
      <w:proofErr w:type="spellStart"/>
      <w:r>
        <w:rPr>
          <w:rFonts w:ascii="Times New Roman" w:hAnsi="Times New Roman"/>
          <w:highlight w:val="lightGray"/>
          <w:lang w:val="lt-LT"/>
        </w:rPr>
        <w:t>PharmaP</w:t>
      </w:r>
      <w:r w:rsidRPr="0029796A">
        <w:rPr>
          <w:rFonts w:ascii="Times New Roman" w:hAnsi="Times New Roman"/>
          <w:highlight w:val="lightGray"/>
          <w:lang w:val="lt-LT"/>
        </w:rPr>
        <w:t>ath</w:t>
      </w:r>
      <w:proofErr w:type="spellEnd"/>
      <w:r w:rsidRPr="0029796A">
        <w:rPr>
          <w:rFonts w:ascii="Times New Roman" w:hAnsi="Times New Roman"/>
          <w:highlight w:val="lightGray"/>
          <w:lang w:val="lt-LT"/>
        </w:rPr>
        <w:t xml:space="preserve"> S.A.</w:t>
      </w:r>
    </w:p>
    <w:p w14:paraId="02E426C1" w14:textId="77777777" w:rsidR="001B47FD" w:rsidRPr="0029796A" w:rsidRDefault="001B47FD" w:rsidP="001B47FD">
      <w:pPr>
        <w:tabs>
          <w:tab w:val="left" w:pos="567"/>
        </w:tabs>
        <w:spacing w:after="0" w:line="240" w:lineRule="auto"/>
        <w:rPr>
          <w:rFonts w:ascii="Times New Roman" w:hAnsi="Times New Roman"/>
          <w:highlight w:val="lightGray"/>
          <w:lang w:val="lt-LT"/>
        </w:rPr>
      </w:pPr>
      <w:r w:rsidRPr="0029796A">
        <w:rPr>
          <w:rFonts w:ascii="Times New Roman" w:hAnsi="Times New Roman"/>
          <w:highlight w:val="lightGray"/>
          <w:lang w:val="lt-LT"/>
        </w:rPr>
        <w:t xml:space="preserve">28is </w:t>
      </w:r>
      <w:proofErr w:type="spellStart"/>
      <w:r w:rsidRPr="0029796A">
        <w:rPr>
          <w:rFonts w:ascii="Times New Roman" w:hAnsi="Times New Roman"/>
          <w:highlight w:val="lightGray"/>
          <w:lang w:val="lt-LT"/>
        </w:rPr>
        <w:t>Oktovriou</w:t>
      </w:r>
      <w:proofErr w:type="spellEnd"/>
      <w:r w:rsidRPr="0029796A">
        <w:rPr>
          <w:rFonts w:ascii="Times New Roman" w:hAnsi="Times New Roman"/>
          <w:highlight w:val="lightGray"/>
          <w:lang w:val="lt-LT"/>
        </w:rPr>
        <w:t xml:space="preserve"> 1</w:t>
      </w:r>
    </w:p>
    <w:p w14:paraId="05AF5983" w14:textId="77777777" w:rsidR="001B47FD" w:rsidRPr="0029796A" w:rsidRDefault="001B47FD" w:rsidP="001B47FD">
      <w:pPr>
        <w:tabs>
          <w:tab w:val="left" w:pos="567"/>
        </w:tabs>
        <w:spacing w:after="0" w:line="240" w:lineRule="auto"/>
        <w:rPr>
          <w:rFonts w:ascii="Times New Roman" w:hAnsi="Times New Roman"/>
          <w:highlight w:val="lightGray"/>
          <w:lang w:val="lt-LT"/>
        </w:rPr>
      </w:pPr>
      <w:proofErr w:type="spellStart"/>
      <w:r w:rsidRPr="0029796A">
        <w:rPr>
          <w:rFonts w:ascii="Times New Roman" w:hAnsi="Times New Roman"/>
          <w:highlight w:val="lightGray"/>
          <w:lang w:val="lt-LT"/>
        </w:rPr>
        <w:t>Agia</w:t>
      </w:r>
      <w:proofErr w:type="spellEnd"/>
      <w:r w:rsidRPr="0029796A">
        <w:rPr>
          <w:rFonts w:ascii="Times New Roman" w:hAnsi="Times New Roman"/>
          <w:highlight w:val="lightGray"/>
          <w:lang w:val="lt-LT"/>
        </w:rPr>
        <w:t xml:space="preserve"> </w:t>
      </w:r>
      <w:proofErr w:type="spellStart"/>
      <w:r w:rsidRPr="0029796A">
        <w:rPr>
          <w:rFonts w:ascii="Times New Roman" w:hAnsi="Times New Roman"/>
          <w:highlight w:val="lightGray"/>
          <w:lang w:val="lt-LT"/>
        </w:rPr>
        <w:t>Varvara</w:t>
      </w:r>
      <w:proofErr w:type="spellEnd"/>
      <w:r w:rsidRPr="0029796A">
        <w:rPr>
          <w:rFonts w:ascii="Times New Roman" w:hAnsi="Times New Roman"/>
          <w:highlight w:val="lightGray"/>
          <w:lang w:val="lt-LT"/>
        </w:rPr>
        <w:t>, 123 51</w:t>
      </w:r>
    </w:p>
    <w:p w14:paraId="3309AE31" w14:textId="77777777" w:rsidR="001B47FD" w:rsidRDefault="001B47FD" w:rsidP="001B47FD">
      <w:pPr>
        <w:tabs>
          <w:tab w:val="left" w:pos="567"/>
        </w:tabs>
        <w:spacing w:after="0" w:line="240" w:lineRule="auto"/>
        <w:rPr>
          <w:rFonts w:ascii="Times New Roman" w:hAnsi="Times New Roman"/>
          <w:lang w:val="lt-LT"/>
        </w:rPr>
      </w:pPr>
      <w:r w:rsidRPr="0029796A">
        <w:rPr>
          <w:rFonts w:ascii="Times New Roman" w:hAnsi="Times New Roman"/>
          <w:highlight w:val="lightGray"/>
          <w:lang w:val="lt-LT"/>
        </w:rPr>
        <w:t>Graikija</w:t>
      </w:r>
    </w:p>
    <w:p w14:paraId="156C4FBB" w14:textId="77777777" w:rsidR="001B47FD" w:rsidRPr="00D12E2A" w:rsidRDefault="001B47FD" w:rsidP="001B47FD">
      <w:pPr>
        <w:tabs>
          <w:tab w:val="left" w:pos="567"/>
        </w:tabs>
        <w:spacing w:after="0" w:line="240" w:lineRule="auto"/>
        <w:rPr>
          <w:rFonts w:ascii="Times New Roman" w:hAnsi="Times New Roman"/>
          <w:lang w:val="lt-LT"/>
        </w:rPr>
      </w:pPr>
    </w:p>
    <w:p w14:paraId="773B7D87"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apie šį vaistą norite sužinoti daugiau, kreipkitės į vietinį </w:t>
      </w:r>
      <w:r w:rsidRPr="002C487A">
        <w:rPr>
          <w:rFonts w:ascii="Times New Roman" w:hAnsi="Times New Roman"/>
          <w:lang w:val="lt-LT"/>
        </w:rPr>
        <w:t>registruotojo</w:t>
      </w:r>
      <w:r w:rsidRPr="00D12E2A">
        <w:rPr>
          <w:rFonts w:ascii="Times New Roman" w:hAnsi="Times New Roman"/>
          <w:lang w:val="lt-LT"/>
        </w:rPr>
        <w:t xml:space="preserve"> atstovą.</w:t>
      </w:r>
    </w:p>
    <w:p w14:paraId="404B9C44" w14:textId="77777777" w:rsidR="001B47FD" w:rsidRPr="00091FEC" w:rsidRDefault="001B47FD" w:rsidP="001B47FD">
      <w:pPr>
        <w:tabs>
          <w:tab w:val="left" w:pos="567"/>
        </w:tabs>
        <w:spacing w:after="0" w:line="240" w:lineRule="auto"/>
        <w:rPr>
          <w:rFonts w:ascii="Times New Roman" w:hAnsi="Times New Roman"/>
          <w:lang w:val="lt-LT"/>
        </w:rPr>
      </w:pPr>
      <w:r w:rsidRPr="00091FEC">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14:paraId="2FB6B472" w14:textId="77777777" w:rsidR="001B47FD" w:rsidRPr="00091FEC" w:rsidRDefault="001B47FD" w:rsidP="001B47FD">
      <w:pPr>
        <w:tabs>
          <w:tab w:val="left" w:pos="567"/>
        </w:tabs>
        <w:spacing w:after="0" w:line="240" w:lineRule="auto"/>
        <w:rPr>
          <w:rFonts w:ascii="Times New Roman" w:hAnsi="Times New Roman"/>
          <w:lang w:val="lt-LT"/>
        </w:rPr>
      </w:pPr>
      <w:r w:rsidRPr="00091FEC">
        <w:rPr>
          <w:rFonts w:ascii="Times New Roman" w:hAnsi="Times New Roman"/>
          <w:lang w:val="lt-LT"/>
        </w:rPr>
        <w:t xml:space="preserve">Molėtų pl. 5 </w:t>
      </w:r>
    </w:p>
    <w:p w14:paraId="0F3547CB" w14:textId="77777777" w:rsidR="001B47FD" w:rsidRPr="00091FEC" w:rsidRDefault="001B47FD" w:rsidP="001B47FD">
      <w:pPr>
        <w:tabs>
          <w:tab w:val="left" w:pos="567"/>
        </w:tabs>
        <w:spacing w:after="0" w:line="240" w:lineRule="auto"/>
        <w:rPr>
          <w:rFonts w:ascii="Times New Roman" w:hAnsi="Times New Roman"/>
          <w:lang w:val="lt-LT"/>
        </w:rPr>
      </w:pPr>
      <w:r w:rsidRPr="00091FEC">
        <w:rPr>
          <w:rFonts w:ascii="Times New Roman" w:hAnsi="Times New Roman"/>
          <w:lang w:val="lt-LT"/>
        </w:rPr>
        <w:t xml:space="preserve">LT-08409 Vilnius </w:t>
      </w:r>
    </w:p>
    <w:p w14:paraId="0A0FEA13" w14:textId="77777777" w:rsidR="001B47FD" w:rsidRDefault="001B47FD" w:rsidP="001B47FD">
      <w:pPr>
        <w:tabs>
          <w:tab w:val="left" w:pos="567"/>
        </w:tabs>
        <w:spacing w:after="0" w:line="240" w:lineRule="auto"/>
        <w:rPr>
          <w:rFonts w:ascii="Times New Roman" w:hAnsi="Times New Roman"/>
          <w:lang w:val="lt-LT"/>
        </w:rPr>
      </w:pPr>
      <w:r w:rsidRPr="00091FEC">
        <w:rPr>
          <w:rFonts w:ascii="Times New Roman" w:hAnsi="Times New Roman"/>
          <w:lang w:val="lt-LT"/>
        </w:rPr>
        <w:t>Tel.: +370 5 266 02 03</w:t>
      </w:r>
    </w:p>
    <w:p w14:paraId="1F939EA4" w14:textId="77777777" w:rsidR="001B47FD" w:rsidRPr="00D12E2A" w:rsidRDefault="001B47FD" w:rsidP="001B47FD">
      <w:pPr>
        <w:tabs>
          <w:tab w:val="left" w:pos="567"/>
        </w:tabs>
        <w:spacing w:after="0" w:line="240" w:lineRule="auto"/>
        <w:rPr>
          <w:rFonts w:ascii="Times New Roman" w:hAnsi="Times New Roman"/>
          <w:lang w:val="lt-LT"/>
        </w:rPr>
      </w:pPr>
    </w:p>
    <w:p w14:paraId="7D39B4D8" w14:textId="77777777" w:rsidR="001B47FD" w:rsidRPr="004145B0" w:rsidRDefault="001B47FD" w:rsidP="001B47FD">
      <w:pPr>
        <w:numPr>
          <w:ilvl w:val="12"/>
          <w:numId w:val="0"/>
        </w:numPr>
        <w:spacing w:after="0" w:line="240" w:lineRule="auto"/>
        <w:ind w:right="-2"/>
        <w:rPr>
          <w:rFonts w:ascii="Times New Roman" w:hAnsi="Times New Roman"/>
          <w:b/>
          <w:lang w:val="lt-LT"/>
        </w:rPr>
      </w:pPr>
      <w:r w:rsidRPr="002C487A">
        <w:rPr>
          <w:rFonts w:ascii="Times New Roman" w:hAnsi="Times New Roman"/>
          <w:b/>
          <w:lang w:val="lt-LT"/>
        </w:rPr>
        <w:t xml:space="preserve">Šis vaistas </w:t>
      </w:r>
      <w:r w:rsidRPr="003A4659">
        <w:rPr>
          <w:rFonts w:ascii="Times New Roman" w:hAnsi="Times New Roman"/>
          <w:b/>
          <w:lang w:val="lt-LT"/>
        </w:rPr>
        <w:t>Europos ekonominės erdvės</w:t>
      </w:r>
      <w:r w:rsidRPr="002C487A">
        <w:rPr>
          <w:rFonts w:ascii="Times New Roman" w:hAnsi="Times New Roman"/>
          <w:b/>
          <w:lang w:val="lt-LT"/>
        </w:rPr>
        <w:t xml:space="preserve"> valstybėse narėse registruotas tokiais pavadinimais</w:t>
      </w:r>
      <w:r w:rsidRPr="004145B0">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46"/>
        <w:gridCol w:w="6914"/>
      </w:tblGrid>
      <w:tr w:rsidR="001B47FD" w14:paraId="7910E1B3" w14:textId="77777777" w:rsidTr="0077584C">
        <w:tc>
          <w:tcPr>
            <w:tcW w:w="2182" w:type="dxa"/>
          </w:tcPr>
          <w:p w14:paraId="29DBB64F" w14:textId="77777777" w:rsidR="001B47FD" w:rsidRDefault="001B47FD" w:rsidP="0077584C">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Čekija</w:t>
            </w:r>
          </w:p>
        </w:tc>
        <w:tc>
          <w:tcPr>
            <w:tcW w:w="7104" w:type="dxa"/>
          </w:tcPr>
          <w:p w14:paraId="6CEDC7A4" w14:textId="77777777" w:rsidR="001B47FD" w:rsidRDefault="001B47FD" w:rsidP="0077584C">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r w:rsidRPr="00005E32">
              <w:rPr>
                <w:rFonts w:ascii="Times New Roman" w:hAnsi="Times New Roman"/>
                <w:lang w:val="lt-LT"/>
              </w:rPr>
              <w:t xml:space="preserve"> 50 mg</w:t>
            </w:r>
          </w:p>
        </w:tc>
      </w:tr>
      <w:tr w:rsidR="001B47FD" w14:paraId="3D95C111" w14:textId="77777777" w:rsidTr="0077584C">
        <w:tc>
          <w:tcPr>
            <w:tcW w:w="2182" w:type="dxa"/>
          </w:tcPr>
          <w:p w14:paraId="17AF8B70" w14:textId="77777777" w:rsidR="001B47FD" w:rsidRDefault="001B47FD" w:rsidP="0077584C">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Estija</w:t>
            </w:r>
          </w:p>
        </w:tc>
        <w:tc>
          <w:tcPr>
            <w:tcW w:w="7104" w:type="dxa"/>
          </w:tcPr>
          <w:p w14:paraId="44850175" w14:textId="77777777" w:rsidR="001B47FD" w:rsidRDefault="001B47FD" w:rsidP="0077584C">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p>
        </w:tc>
      </w:tr>
      <w:tr w:rsidR="001B47FD" w:rsidRPr="00C67C28" w14:paraId="17054708" w14:textId="77777777" w:rsidTr="0077584C">
        <w:tc>
          <w:tcPr>
            <w:tcW w:w="2182" w:type="dxa"/>
          </w:tcPr>
          <w:p w14:paraId="351C81AB" w14:textId="77777777" w:rsidR="001B47FD" w:rsidRDefault="001B47FD" w:rsidP="0077584C">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Vengrija</w:t>
            </w:r>
          </w:p>
        </w:tc>
        <w:tc>
          <w:tcPr>
            <w:tcW w:w="7104" w:type="dxa"/>
          </w:tcPr>
          <w:p w14:paraId="21A74474" w14:textId="77777777" w:rsidR="001B47FD" w:rsidRPr="00D12E2A" w:rsidRDefault="001B47FD" w:rsidP="0077584C">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50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p w14:paraId="28F9ECFC" w14:textId="77777777" w:rsidR="001B47FD" w:rsidRDefault="001B47FD" w:rsidP="0077584C">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100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tc>
      </w:tr>
      <w:tr w:rsidR="001B47FD" w14:paraId="609B0031" w14:textId="77777777" w:rsidTr="0077584C">
        <w:tc>
          <w:tcPr>
            <w:tcW w:w="2182" w:type="dxa"/>
          </w:tcPr>
          <w:p w14:paraId="4082BC52" w14:textId="77777777" w:rsidR="001B47FD" w:rsidRDefault="001B47FD" w:rsidP="0077584C">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Lietuva</w:t>
            </w:r>
          </w:p>
        </w:tc>
        <w:tc>
          <w:tcPr>
            <w:tcW w:w="7104" w:type="dxa"/>
          </w:tcPr>
          <w:p w14:paraId="727F7B64" w14:textId="77777777" w:rsidR="001B47FD" w:rsidRPr="004712EF" w:rsidRDefault="001B47FD" w:rsidP="0077584C">
            <w:pPr>
              <w:tabs>
                <w:tab w:val="left" w:pos="0"/>
              </w:tabs>
              <w:spacing w:after="0" w:line="240" w:lineRule="auto"/>
              <w:ind w:right="-20"/>
              <w:rPr>
                <w:rFonts w:ascii="Times New Roman" w:hAnsi="Times New Roman"/>
                <w:lang w:val="lt-LT"/>
              </w:rPr>
            </w:pPr>
            <w:proofErr w:type="spellStart"/>
            <w:r w:rsidRPr="004712EF">
              <w:rPr>
                <w:rFonts w:ascii="Times New Roman" w:hAnsi="Times New Roman"/>
                <w:lang w:val="lt-LT"/>
              </w:rPr>
              <w:t>Su</w:t>
            </w:r>
            <w:r w:rsidRPr="004712EF">
              <w:rPr>
                <w:rFonts w:ascii="Times New Roman" w:hAnsi="Times New Roman"/>
                <w:spacing w:val="-4"/>
                <w:lang w:val="lt-LT"/>
              </w:rPr>
              <w:t>m</w:t>
            </w:r>
            <w:r w:rsidRPr="004712EF">
              <w:rPr>
                <w:rFonts w:ascii="Times New Roman" w:hAnsi="Times New Roman"/>
                <w:lang w:val="lt-LT"/>
              </w:rPr>
              <w:t>a</w:t>
            </w:r>
            <w:r w:rsidRPr="004712EF">
              <w:rPr>
                <w:rFonts w:ascii="Times New Roman" w:hAnsi="Times New Roman"/>
                <w:spacing w:val="1"/>
                <w:lang w:val="lt-LT"/>
              </w:rPr>
              <w:t>tri</w:t>
            </w:r>
            <w:r w:rsidRPr="004712EF">
              <w:rPr>
                <w:rFonts w:ascii="Times New Roman" w:hAnsi="Times New Roman"/>
                <w:lang w:val="lt-LT"/>
              </w:rPr>
              <w:t>p</w:t>
            </w:r>
            <w:r w:rsidRPr="004712EF">
              <w:rPr>
                <w:rFonts w:ascii="Times New Roman" w:hAnsi="Times New Roman"/>
                <w:spacing w:val="1"/>
                <w:lang w:val="lt-LT"/>
              </w:rPr>
              <w:t>t</w:t>
            </w:r>
            <w:r w:rsidRPr="004712EF">
              <w:rPr>
                <w:rFonts w:ascii="Times New Roman" w:hAnsi="Times New Roman"/>
                <w:lang w:val="lt-LT"/>
              </w:rPr>
              <w:t>an</w:t>
            </w:r>
            <w:proofErr w:type="spellEnd"/>
            <w:r w:rsidRPr="004712EF">
              <w:rPr>
                <w:rFonts w:ascii="Times New Roman" w:hAnsi="Times New Roman"/>
                <w:lang w:val="lt-LT"/>
              </w:rPr>
              <w:t xml:space="preserve"> </w:t>
            </w:r>
            <w:proofErr w:type="spellStart"/>
            <w:r w:rsidRPr="004712EF">
              <w:rPr>
                <w:rFonts w:ascii="Times New Roman" w:hAnsi="Times New Roman"/>
                <w:spacing w:val="-1"/>
                <w:lang w:val="lt-LT"/>
              </w:rPr>
              <w:t>A</w:t>
            </w:r>
            <w:r w:rsidRPr="004712EF">
              <w:rPr>
                <w:rFonts w:ascii="Times New Roman" w:hAnsi="Times New Roman"/>
                <w:lang w:val="lt-LT"/>
              </w:rPr>
              <w:t>c</w:t>
            </w:r>
            <w:r w:rsidRPr="004712EF">
              <w:rPr>
                <w:rFonts w:ascii="Times New Roman" w:hAnsi="Times New Roman"/>
                <w:spacing w:val="1"/>
                <w:lang w:val="lt-LT"/>
              </w:rPr>
              <w:t>t</w:t>
            </w:r>
            <w:r w:rsidRPr="004712EF">
              <w:rPr>
                <w:rFonts w:ascii="Times New Roman" w:hAnsi="Times New Roman"/>
                <w:lang w:val="lt-LT"/>
              </w:rPr>
              <w:t>a</w:t>
            </w:r>
            <w:r w:rsidRPr="004712EF">
              <w:rPr>
                <w:rFonts w:ascii="Times New Roman" w:hAnsi="Times New Roman"/>
                <w:spacing w:val="-2"/>
                <w:lang w:val="lt-LT"/>
              </w:rPr>
              <w:t>v</w:t>
            </w:r>
            <w:r w:rsidRPr="004712EF">
              <w:rPr>
                <w:rFonts w:ascii="Times New Roman" w:hAnsi="Times New Roman"/>
                <w:spacing w:val="1"/>
                <w:lang w:val="lt-LT"/>
              </w:rPr>
              <w:t>i</w:t>
            </w:r>
            <w:r w:rsidRPr="004712EF">
              <w:rPr>
                <w:rFonts w:ascii="Times New Roman" w:hAnsi="Times New Roman"/>
                <w:lang w:val="lt-LT"/>
              </w:rPr>
              <w:t>s</w:t>
            </w:r>
            <w:proofErr w:type="spellEnd"/>
            <w:r w:rsidRPr="004712EF">
              <w:rPr>
                <w:rFonts w:ascii="Times New Roman" w:hAnsi="Times New Roman"/>
                <w:spacing w:val="1"/>
                <w:lang w:val="lt-LT"/>
              </w:rPr>
              <w:t xml:space="preserve"> </w:t>
            </w:r>
            <w:r w:rsidRPr="004712EF">
              <w:rPr>
                <w:rFonts w:ascii="Times New Roman" w:hAnsi="Times New Roman"/>
                <w:lang w:val="lt-LT"/>
              </w:rPr>
              <w:t xml:space="preserve">50 </w:t>
            </w:r>
            <w:r w:rsidRPr="004712EF">
              <w:rPr>
                <w:rFonts w:ascii="Times New Roman" w:hAnsi="Times New Roman"/>
                <w:spacing w:val="-4"/>
                <w:lang w:val="lt-LT"/>
              </w:rPr>
              <w:t>m</w:t>
            </w:r>
            <w:r w:rsidRPr="004712EF">
              <w:rPr>
                <w:rFonts w:ascii="Times New Roman" w:hAnsi="Times New Roman"/>
                <w:lang w:val="lt-LT"/>
              </w:rPr>
              <w:t>g dengtos</w:t>
            </w:r>
            <w:r w:rsidRPr="004712EF">
              <w:rPr>
                <w:rFonts w:ascii="Times New Roman" w:hAnsi="Times New Roman"/>
                <w:spacing w:val="-2"/>
                <w:lang w:val="lt-LT"/>
              </w:rPr>
              <w:t xml:space="preserve"> </w:t>
            </w:r>
            <w:r w:rsidRPr="004712EF">
              <w:rPr>
                <w:rFonts w:ascii="Times New Roman" w:hAnsi="Times New Roman"/>
                <w:spacing w:val="1"/>
                <w:lang w:val="lt-LT"/>
              </w:rPr>
              <w:t>t</w:t>
            </w:r>
            <w:r w:rsidRPr="004712EF">
              <w:rPr>
                <w:rFonts w:ascii="Times New Roman" w:hAnsi="Times New Roman"/>
                <w:lang w:val="lt-LT"/>
              </w:rPr>
              <w:t>ab</w:t>
            </w:r>
            <w:r w:rsidRPr="004712EF">
              <w:rPr>
                <w:rFonts w:ascii="Times New Roman" w:hAnsi="Times New Roman"/>
                <w:spacing w:val="1"/>
                <w:lang w:val="lt-LT"/>
              </w:rPr>
              <w:t>l</w:t>
            </w:r>
            <w:r w:rsidRPr="004712EF">
              <w:rPr>
                <w:rFonts w:ascii="Times New Roman" w:hAnsi="Times New Roman"/>
                <w:lang w:val="lt-LT"/>
              </w:rPr>
              <w:t>e</w:t>
            </w:r>
            <w:r w:rsidRPr="004712EF">
              <w:rPr>
                <w:rFonts w:ascii="Times New Roman" w:hAnsi="Times New Roman"/>
                <w:spacing w:val="1"/>
                <w:lang w:val="lt-LT"/>
              </w:rPr>
              <w:t>t</w:t>
            </w:r>
            <w:r w:rsidRPr="004712EF">
              <w:rPr>
                <w:rFonts w:ascii="Times New Roman" w:hAnsi="Times New Roman"/>
                <w:lang w:val="lt-LT"/>
              </w:rPr>
              <w:t>ės</w:t>
            </w:r>
          </w:p>
          <w:p w14:paraId="1FAD90DC" w14:textId="77777777" w:rsidR="001B47FD" w:rsidRDefault="001B47FD" w:rsidP="0077584C">
            <w:pPr>
              <w:tabs>
                <w:tab w:val="left" w:pos="0"/>
              </w:tabs>
              <w:spacing w:after="0" w:line="240" w:lineRule="auto"/>
              <w:ind w:right="-20"/>
              <w:rPr>
                <w:rFonts w:ascii="Times New Roman" w:hAnsi="Times New Roman"/>
                <w:lang w:val="lt-LT"/>
              </w:rPr>
            </w:pPr>
            <w:proofErr w:type="spellStart"/>
            <w:r w:rsidRPr="004712EF">
              <w:rPr>
                <w:rFonts w:ascii="Times New Roman" w:hAnsi="Times New Roman"/>
                <w:lang w:val="lt-LT"/>
              </w:rPr>
              <w:t>Su</w:t>
            </w:r>
            <w:r w:rsidRPr="004712EF">
              <w:rPr>
                <w:rFonts w:ascii="Times New Roman" w:hAnsi="Times New Roman"/>
                <w:spacing w:val="-4"/>
                <w:lang w:val="lt-LT"/>
              </w:rPr>
              <w:t>m</w:t>
            </w:r>
            <w:r w:rsidRPr="004712EF">
              <w:rPr>
                <w:rFonts w:ascii="Times New Roman" w:hAnsi="Times New Roman"/>
                <w:lang w:val="lt-LT"/>
              </w:rPr>
              <w:t>a</w:t>
            </w:r>
            <w:r w:rsidRPr="004712EF">
              <w:rPr>
                <w:rFonts w:ascii="Times New Roman" w:hAnsi="Times New Roman"/>
                <w:spacing w:val="1"/>
                <w:lang w:val="lt-LT"/>
              </w:rPr>
              <w:t>tri</w:t>
            </w:r>
            <w:r w:rsidRPr="004712EF">
              <w:rPr>
                <w:rFonts w:ascii="Times New Roman" w:hAnsi="Times New Roman"/>
                <w:lang w:val="lt-LT"/>
              </w:rPr>
              <w:t>p</w:t>
            </w:r>
            <w:r w:rsidRPr="004712EF">
              <w:rPr>
                <w:rFonts w:ascii="Times New Roman" w:hAnsi="Times New Roman"/>
                <w:spacing w:val="1"/>
                <w:lang w:val="lt-LT"/>
              </w:rPr>
              <w:t>t</w:t>
            </w:r>
            <w:r w:rsidRPr="004712EF">
              <w:rPr>
                <w:rFonts w:ascii="Times New Roman" w:hAnsi="Times New Roman"/>
                <w:lang w:val="lt-LT"/>
              </w:rPr>
              <w:t>an</w:t>
            </w:r>
            <w:proofErr w:type="spellEnd"/>
            <w:r w:rsidRPr="004712EF">
              <w:rPr>
                <w:rFonts w:ascii="Times New Roman" w:hAnsi="Times New Roman"/>
                <w:lang w:val="lt-LT"/>
              </w:rPr>
              <w:t xml:space="preserve"> </w:t>
            </w:r>
            <w:proofErr w:type="spellStart"/>
            <w:r w:rsidRPr="004712EF">
              <w:rPr>
                <w:rFonts w:ascii="Times New Roman" w:hAnsi="Times New Roman"/>
                <w:spacing w:val="-1"/>
                <w:lang w:val="lt-LT"/>
              </w:rPr>
              <w:t>A</w:t>
            </w:r>
            <w:r w:rsidRPr="004712EF">
              <w:rPr>
                <w:rFonts w:ascii="Times New Roman" w:hAnsi="Times New Roman"/>
                <w:lang w:val="lt-LT"/>
              </w:rPr>
              <w:t>c</w:t>
            </w:r>
            <w:r w:rsidRPr="004712EF">
              <w:rPr>
                <w:rFonts w:ascii="Times New Roman" w:hAnsi="Times New Roman"/>
                <w:spacing w:val="1"/>
                <w:lang w:val="lt-LT"/>
              </w:rPr>
              <w:t>t</w:t>
            </w:r>
            <w:r w:rsidRPr="004712EF">
              <w:rPr>
                <w:rFonts w:ascii="Times New Roman" w:hAnsi="Times New Roman"/>
                <w:lang w:val="lt-LT"/>
              </w:rPr>
              <w:t>a</w:t>
            </w:r>
            <w:r w:rsidRPr="004712EF">
              <w:rPr>
                <w:rFonts w:ascii="Times New Roman" w:hAnsi="Times New Roman"/>
                <w:spacing w:val="-2"/>
                <w:lang w:val="lt-LT"/>
              </w:rPr>
              <w:t>v</w:t>
            </w:r>
            <w:r w:rsidRPr="004712EF">
              <w:rPr>
                <w:rFonts w:ascii="Times New Roman" w:hAnsi="Times New Roman"/>
                <w:spacing w:val="1"/>
                <w:lang w:val="lt-LT"/>
              </w:rPr>
              <w:t>i</w:t>
            </w:r>
            <w:r w:rsidRPr="004712EF">
              <w:rPr>
                <w:rFonts w:ascii="Times New Roman" w:hAnsi="Times New Roman"/>
                <w:lang w:val="lt-LT"/>
              </w:rPr>
              <w:t>s</w:t>
            </w:r>
            <w:proofErr w:type="spellEnd"/>
            <w:r w:rsidRPr="004712EF">
              <w:rPr>
                <w:rFonts w:ascii="Times New Roman" w:hAnsi="Times New Roman"/>
                <w:spacing w:val="1"/>
                <w:lang w:val="lt-LT"/>
              </w:rPr>
              <w:t xml:space="preserve"> </w:t>
            </w:r>
            <w:r w:rsidRPr="004712EF">
              <w:rPr>
                <w:rFonts w:ascii="Times New Roman" w:hAnsi="Times New Roman"/>
                <w:lang w:val="lt-LT"/>
              </w:rPr>
              <w:t xml:space="preserve">100 </w:t>
            </w:r>
            <w:r w:rsidRPr="004712EF">
              <w:rPr>
                <w:rFonts w:ascii="Times New Roman" w:hAnsi="Times New Roman"/>
                <w:spacing w:val="-4"/>
                <w:lang w:val="lt-LT"/>
              </w:rPr>
              <w:t>m</w:t>
            </w:r>
            <w:r w:rsidRPr="004712EF">
              <w:rPr>
                <w:rFonts w:ascii="Times New Roman" w:hAnsi="Times New Roman"/>
                <w:lang w:val="lt-LT"/>
              </w:rPr>
              <w:t>g</w:t>
            </w:r>
            <w:r w:rsidRPr="004712EF">
              <w:rPr>
                <w:rFonts w:ascii="Times New Roman" w:hAnsi="Times New Roman"/>
                <w:spacing w:val="-2"/>
                <w:lang w:val="lt-LT"/>
              </w:rPr>
              <w:t xml:space="preserve"> dengtos </w:t>
            </w:r>
            <w:r w:rsidRPr="004712EF">
              <w:rPr>
                <w:rFonts w:ascii="Times New Roman" w:hAnsi="Times New Roman"/>
                <w:spacing w:val="1"/>
                <w:lang w:val="lt-LT"/>
              </w:rPr>
              <w:t>t</w:t>
            </w:r>
            <w:r w:rsidRPr="004712EF">
              <w:rPr>
                <w:rFonts w:ascii="Times New Roman" w:hAnsi="Times New Roman"/>
                <w:lang w:val="lt-LT"/>
              </w:rPr>
              <w:t>ab</w:t>
            </w:r>
            <w:r w:rsidRPr="004712EF">
              <w:rPr>
                <w:rFonts w:ascii="Times New Roman" w:hAnsi="Times New Roman"/>
                <w:spacing w:val="1"/>
                <w:lang w:val="lt-LT"/>
              </w:rPr>
              <w:t>l</w:t>
            </w:r>
            <w:r w:rsidRPr="004712EF">
              <w:rPr>
                <w:rFonts w:ascii="Times New Roman" w:hAnsi="Times New Roman"/>
                <w:lang w:val="lt-LT"/>
              </w:rPr>
              <w:t>e</w:t>
            </w:r>
            <w:r w:rsidRPr="004712EF">
              <w:rPr>
                <w:rFonts w:ascii="Times New Roman" w:hAnsi="Times New Roman"/>
                <w:spacing w:val="1"/>
                <w:lang w:val="lt-LT"/>
              </w:rPr>
              <w:t>t</w:t>
            </w:r>
            <w:r w:rsidRPr="004712EF">
              <w:rPr>
                <w:rFonts w:ascii="Times New Roman" w:hAnsi="Times New Roman"/>
                <w:lang w:val="lt-LT"/>
              </w:rPr>
              <w:t>ės</w:t>
            </w:r>
          </w:p>
        </w:tc>
      </w:tr>
      <w:tr w:rsidR="001B47FD" w:rsidRPr="00DC7DE1" w14:paraId="31F76E97" w14:textId="77777777" w:rsidTr="0077584C">
        <w:tc>
          <w:tcPr>
            <w:tcW w:w="2182" w:type="dxa"/>
          </w:tcPr>
          <w:p w14:paraId="35634173" w14:textId="77777777" w:rsidR="001B47FD" w:rsidRDefault="001B47FD" w:rsidP="0077584C">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Rumunija</w:t>
            </w:r>
          </w:p>
        </w:tc>
        <w:tc>
          <w:tcPr>
            <w:tcW w:w="7104" w:type="dxa"/>
          </w:tcPr>
          <w:p w14:paraId="3BD2B6F6" w14:textId="77777777" w:rsidR="001B47FD" w:rsidRPr="00D12E2A" w:rsidRDefault="001B47FD" w:rsidP="0077584C">
            <w:pPr>
              <w:tabs>
                <w:tab w:val="left" w:pos="0"/>
              </w:tabs>
              <w:spacing w:after="0" w:line="240" w:lineRule="auto"/>
              <w:ind w:right="-20"/>
              <w:rPr>
                <w:rFonts w:ascii="Times New Roman" w:hAnsi="Times New Roman"/>
                <w:lang w:val="lt-LT"/>
              </w:rPr>
            </w:pPr>
            <w:proofErr w:type="spellStart"/>
            <w:r w:rsidRPr="00D12E2A">
              <w:rPr>
                <w:rFonts w:ascii="Times New Roman" w:hAnsi="Times New Roman"/>
                <w:lang w:val="lt-LT"/>
              </w:rPr>
              <w:t>Su</w:t>
            </w:r>
            <w:r w:rsidRPr="00D12E2A">
              <w:rPr>
                <w:rFonts w:ascii="Times New Roman" w:hAnsi="Times New Roman"/>
                <w:spacing w:val="-4"/>
                <w:lang w:val="lt-LT"/>
              </w:rPr>
              <w:t>m</w:t>
            </w:r>
            <w:r w:rsidRPr="00D12E2A">
              <w:rPr>
                <w:rFonts w:ascii="Times New Roman" w:hAnsi="Times New Roman"/>
                <w:lang w:val="lt-LT"/>
              </w:rPr>
              <w:t>ac</w:t>
            </w:r>
            <w:r w:rsidRPr="00D12E2A">
              <w:rPr>
                <w:rFonts w:ascii="Times New Roman" w:hAnsi="Times New Roman"/>
                <w:spacing w:val="1"/>
                <w:lang w:val="lt-LT"/>
              </w:rPr>
              <w:t>t</w:t>
            </w:r>
            <w:r w:rsidRPr="00D12E2A">
              <w:rPr>
                <w:rFonts w:ascii="Times New Roman" w:hAnsi="Times New Roman"/>
                <w:lang w:val="lt-LT"/>
              </w:rPr>
              <w:t>a</w:t>
            </w:r>
            <w:proofErr w:type="spellEnd"/>
            <w:r w:rsidRPr="00D12E2A">
              <w:rPr>
                <w:rFonts w:ascii="Times New Roman" w:hAnsi="Times New Roman"/>
                <w:spacing w:val="1"/>
                <w:lang w:val="lt-LT"/>
              </w:rPr>
              <w:t xml:space="preserve"> </w:t>
            </w:r>
            <w:r w:rsidRPr="00D12E2A">
              <w:rPr>
                <w:rFonts w:ascii="Times New Roman" w:hAnsi="Times New Roman"/>
                <w:lang w:val="lt-LT"/>
              </w:rPr>
              <w:t xml:space="preserve">50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d</w:t>
            </w:r>
            <w:r w:rsidRPr="00D12E2A">
              <w:rPr>
                <w:rFonts w:ascii="Times New Roman" w:hAnsi="Times New Roman"/>
                <w:spacing w:val="1"/>
                <w:lang w:val="lt-LT"/>
              </w:rPr>
              <w:t>r</w:t>
            </w:r>
            <w:r w:rsidRPr="00D12E2A">
              <w:rPr>
                <w:rFonts w:ascii="Times New Roman" w:hAnsi="Times New Roman"/>
                <w:lang w:val="lt-LT"/>
              </w:rPr>
              <w:t>a</w:t>
            </w:r>
            <w:r w:rsidRPr="00D12E2A">
              <w:rPr>
                <w:rFonts w:ascii="Times New Roman" w:hAnsi="Times New Roman"/>
                <w:spacing w:val="3"/>
                <w:lang w:val="lt-LT"/>
              </w:rPr>
              <w:t>j</w:t>
            </w:r>
            <w:r w:rsidRPr="00D12E2A">
              <w:rPr>
                <w:rFonts w:ascii="Times New Roman" w:hAnsi="Times New Roman"/>
                <w:lang w:val="lt-LT"/>
              </w:rPr>
              <w:t>eu</w:t>
            </w:r>
            <w:r w:rsidRPr="00D12E2A">
              <w:rPr>
                <w:rFonts w:ascii="Times New Roman" w:hAnsi="Times New Roman"/>
                <w:spacing w:val="1"/>
                <w:lang w:val="lt-LT"/>
              </w:rPr>
              <w:t>r</w:t>
            </w:r>
            <w:r w:rsidRPr="00D12E2A">
              <w:rPr>
                <w:rFonts w:ascii="Times New Roman" w:hAnsi="Times New Roman"/>
                <w:lang w:val="lt-LT"/>
              </w:rPr>
              <w:t>i</w:t>
            </w:r>
            <w:proofErr w:type="spellEnd"/>
          </w:p>
          <w:p w14:paraId="1DC1E192" w14:textId="77777777" w:rsidR="001B47FD" w:rsidRDefault="001B47FD" w:rsidP="0077584C">
            <w:pPr>
              <w:tabs>
                <w:tab w:val="left" w:pos="0"/>
              </w:tabs>
              <w:spacing w:after="0" w:line="240" w:lineRule="auto"/>
              <w:ind w:right="-20"/>
              <w:rPr>
                <w:rFonts w:ascii="Times New Roman" w:hAnsi="Times New Roman"/>
                <w:lang w:val="lt-LT"/>
              </w:rPr>
            </w:pPr>
            <w:proofErr w:type="spellStart"/>
            <w:r w:rsidRPr="00D12E2A">
              <w:rPr>
                <w:rFonts w:ascii="Times New Roman" w:hAnsi="Times New Roman"/>
                <w:lang w:val="lt-LT"/>
              </w:rPr>
              <w:t>Su</w:t>
            </w:r>
            <w:r w:rsidRPr="00D12E2A">
              <w:rPr>
                <w:rFonts w:ascii="Times New Roman" w:hAnsi="Times New Roman"/>
                <w:spacing w:val="-4"/>
                <w:lang w:val="lt-LT"/>
              </w:rPr>
              <w:t>m</w:t>
            </w:r>
            <w:r w:rsidRPr="00D12E2A">
              <w:rPr>
                <w:rFonts w:ascii="Times New Roman" w:hAnsi="Times New Roman"/>
                <w:lang w:val="lt-LT"/>
              </w:rPr>
              <w:t>ac</w:t>
            </w:r>
            <w:r w:rsidRPr="00D12E2A">
              <w:rPr>
                <w:rFonts w:ascii="Times New Roman" w:hAnsi="Times New Roman"/>
                <w:spacing w:val="1"/>
                <w:lang w:val="lt-LT"/>
              </w:rPr>
              <w:t>t</w:t>
            </w:r>
            <w:r w:rsidRPr="00D12E2A">
              <w:rPr>
                <w:rFonts w:ascii="Times New Roman" w:hAnsi="Times New Roman"/>
                <w:lang w:val="lt-LT"/>
              </w:rPr>
              <w:t>a</w:t>
            </w:r>
            <w:proofErr w:type="spellEnd"/>
            <w:r w:rsidRPr="00D12E2A">
              <w:rPr>
                <w:rFonts w:ascii="Times New Roman" w:hAnsi="Times New Roman"/>
                <w:spacing w:val="1"/>
                <w:lang w:val="lt-LT"/>
              </w:rPr>
              <w:t xml:space="preserve"> </w:t>
            </w:r>
            <w:r w:rsidRPr="00D12E2A">
              <w:rPr>
                <w:rFonts w:ascii="Times New Roman" w:hAnsi="Times New Roman"/>
                <w:lang w:val="lt-LT"/>
              </w:rPr>
              <w:t xml:space="preserve">100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d</w:t>
            </w:r>
            <w:r w:rsidRPr="00D12E2A">
              <w:rPr>
                <w:rFonts w:ascii="Times New Roman" w:hAnsi="Times New Roman"/>
                <w:spacing w:val="1"/>
                <w:lang w:val="lt-LT"/>
              </w:rPr>
              <w:t>r</w:t>
            </w:r>
            <w:r w:rsidRPr="00D12E2A">
              <w:rPr>
                <w:rFonts w:ascii="Times New Roman" w:hAnsi="Times New Roman"/>
                <w:lang w:val="lt-LT"/>
              </w:rPr>
              <w:t>a</w:t>
            </w:r>
            <w:r w:rsidRPr="00D12E2A">
              <w:rPr>
                <w:rFonts w:ascii="Times New Roman" w:hAnsi="Times New Roman"/>
                <w:spacing w:val="3"/>
                <w:lang w:val="lt-LT"/>
              </w:rPr>
              <w:t>j</w:t>
            </w:r>
            <w:r w:rsidRPr="00D12E2A">
              <w:rPr>
                <w:rFonts w:ascii="Times New Roman" w:hAnsi="Times New Roman"/>
                <w:lang w:val="lt-LT"/>
              </w:rPr>
              <w:t>eu</w:t>
            </w:r>
            <w:r w:rsidRPr="00D12E2A">
              <w:rPr>
                <w:rFonts w:ascii="Times New Roman" w:hAnsi="Times New Roman"/>
                <w:spacing w:val="1"/>
                <w:lang w:val="lt-LT"/>
              </w:rPr>
              <w:t>r</w:t>
            </w:r>
            <w:r>
              <w:rPr>
                <w:rFonts w:ascii="Times New Roman" w:hAnsi="Times New Roman"/>
                <w:lang w:val="lt-LT"/>
              </w:rPr>
              <w:t>i</w:t>
            </w:r>
            <w:proofErr w:type="spellEnd"/>
          </w:p>
        </w:tc>
      </w:tr>
    </w:tbl>
    <w:p w14:paraId="7C5A5471" w14:textId="77777777" w:rsidR="001B47FD" w:rsidRPr="00D12E2A" w:rsidRDefault="001B47FD" w:rsidP="001B47FD">
      <w:pPr>
        <w:numPr>
          <w:ilvl w:val="12"/>
          <w:numId w:val="0"/>
        </w:numPr>
        <w:spacing w:after="0" w:line="240" w:lineRule="auto"/>
        <w:ind w:right="-2"/>
        <w:rPr>
          <w:rFonts w:ascii="Times New Roman" w:hAnsi="Times New Roman"/>
          <w:lang w:val="lt-LT"/>
        </w:rPr>
      </w:pPr>
    </w:p>
    <w:p w14:paraId="30667F18" w14:textId="77777777" w:rsidR="001B47FD" w:rsidRPr="00D12E2A" w:rsidRDefault="001B47FD" w:rsidP="001B47FD">
      <w:pPr>
        <w:numPr>
          <w:ilvl w:val="12"/>
          <w:numId w:val="0"/>
        </w:numPr>
        <w:spacing w:after="0" w:line="240" w:lineRule="auto"/>
        <w:ind w:right="-2"/>
        <w:rPr>
          <w:rFonts w:ascii="Times New Roman" w:hAnsi="Times New Roman"/>
          <w:lang w:val="lt-LT"/>
        </w:rPr>
      </w:pPr>
    </w:p>
    <w:p w14:paraId="672681ED" w14:textId="77777777" w:rsidR="001B47FD" w:rsidRDefault="001B47FD" w:rsidP="001B47FD">
      <w:pPr>
        <w:tabs>
          <w:tab w:val="left" w:pos="567"/>
        </w:tabs>
        <w:spacing w:after="0" w:line="240" w:lineRule="auto"/>
        <w:rPr>
          <w:rFonts w:ascii="Times New Roman" w:hAnsi="Times New Roman"/>
          <w:b/>
          <w:lang w:val="lt-LT"/>
        </w:rPr>
      </w:pPr>
      <w:r w:rsidRPr="00D12E2A">
        <w:rPr>
          <w:rFonts w:ascii="Times New Roman" w:hAnsi="Times New Roman"/>
          <w:b/>
          <w:lang w:val="lt-LT"/>
        </w:rPr>
        <w:t>Šis pakuotės lapelis paskutinį kartą peržiūrėtas</w:t>
      </w:r>
      <w:r>
        <w:rPr>
          <w:rFonts w:ascii="Times New Roman" w:hAnsi="Times New Roman"/>
          <w:b/>
          <w:lang w:val="lt-LT"/>
        </w:rPr>
        <w:t xml:space="preserve"> 2025-10-16.</w:t>
      </w:r>
    </w:p>
    <w:p w14:paraId="4B534281" w14:textId="77777777" w:rsidR="001B47FD" w:rsidRDefault="001B47FD" w:rsidP="001B47FD">
      <w:pPr>
        <w:tabs>
          <w:tab w:val="left" w:pos="567"/>
        </w:tabs>
        <w:spacing w:after="0" w:line="240" w:lineRule="auto"/>
        <w:rPr>
          <w:rFonts w:ascii="Times New Roman" w:hAnsi="Times New Roman"/>
          <w:lang w:val="lt-LT"/>
        </w:rPr>
      </w:pPr>
    </w:p>
    <w:p w14:paraId="542B2DCC" w14:textId="77777777" w:rsidR="001B47FD" w:rsidRPr="00D12E2A" w:rsidRDefault="001B47FD" w:rsidP="001B47FD">
      <w:pPr>
        <w:tabs>
          <w:tab w:val="left" w:pos="567"/>
        </w:tabs>
        <w:spacing w:after="0" w:line="240" w:lineRule="auto"/>
        <w:rPr>
          <w:rFonts w:ascii="Times New Roman" w:hAnsi="Times New Roman"/>
          <w:lang w:val="lt-LT"/>
        </w:rPr>
      </w:pPr>
    </w:p>
    <w:p w14:paraId="1788CA45" w14:textId="77777777" w:rsidR="001B47FD" w:rsidRPr="00D12E2A" w:rsidRDefault="001B47FD" w:rsidP="001B47FD">
      <w:pPr>
        <w:tabs>
          <w:tab w:val="left" w:pos="567"/>
        </w:tabs>
        <w:spacing w:after="0" w:line="240" w:lineRule="auto"/>
        <w:rPr>
          <w:rFonts w:ascii="Times New Roman" w:hAnsi="Times New Roman"/>
          <w:lang w:val="lt-LT"/>
        </w:rPr>
      </w:pPr>
      <w:r w:rsidRPr="00D12E2A">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lang w:val="lt-LT"/>
        </w:rPr>
        <w:t xml:space="preserve"> </w:t>
      </w:r>
      <w:r w:rsidRPr="00F42044">
        <w:rPr>
          <w:rFonts w:ascii="Times New Roman" w:hAnsi="Times New Roman"/>
          <w:lang w:val="lt-LT"/>
        </w:rPr>
        <w:t>https://vvkt.lrv.lt/lt/</w:t>
      </w:r>
      <w:r w:rsidRPr="00E10756">
        <w:rPr>
          <w:rFonts w:ascii="Times New Roman" w:hAnsi="Times New Roman"/>
          <w:color w:val="000000" w:themeColor="text1"/>
          <w:lang w:val="lt-LT"/>
        </w:rPr>
        <w:t>.</w:t>
      </w:r>
    </w:p>
    <w:p w14:paraId="75C486C4" w14:textId="77777777" w:rsidR="001B47FD" w:rsidRPr="004145B0" w:rsidRDefault="001B47FD" w:rsidP="001B47FD">
      <w:pPr>
        <w:tabs>
          <w:tab w:val="left" w:pos="567"/>
        </w:tabs>
        <w:spacing w:after="0" w:line="240" w:lineRule="auto"/>
        <w:rPr>
          <w:rFonts w:ascii="Times New Roman" w:hAnsi="Times New Roman"/>
          <w:highlight w:val="yellow"/>
          <w:lang w:val="lt-LT"/>
        </w:rPr>
      </w:pPr>
    </w:p>
    <w:p w14:paraId="0F72F4E8" w14:textId="77777777" w:rsidR="001B47FD" w:rsidRPr="00D12E2A" w:rsidRDefault="001B47FD" w:rsidP="001B47FD">
      <w:pPr>
        <w:spacing w:after="0" w:line="240" w:lineRule="auto"/>
        <w:rPr>
          <w:rFonts w:ascii="Times New Roman" w:hAnsi="Times New Roman"/>
          <w:lang w:val="lt-LT"/>
        </w:rPr>
      </w:pPr>
    </w:p>
    <w:p w14:paraId="482A2ABE" w14:textId="77777777" w:rsidR="001B47FD" w:rsidRPr="00D12E2A" w:rsidRDefault="001B47FD" w:rsidP="001B47FD">
      <w:pPr>
        <w:spacing w:after="0" w:line="240" w:lineRule="auto"/>
        <w:rPr>
          <w:rFonts w:ascii="Times New Roman" w:eastAsia="Times New Roman" w:hAnsi="Times New Roman"/>
          <w:lang w:val="lt-LT" w:eastAsia="lt-LT"/>
        </w:rPr>
      </w:pPr>
    </w:p>
    <w:p w14:paraId="14B69949" w14:textId="77777777" w:rsidR="001B47FD" w:rsidRPr="004145B0" w:rsidRDefault="001B47FD" w:rsidP="001B47FD">
      <w:pPr>
        <w:rPr>
          <w:rFonts w:ascii="Times New Roman" w:hAnsi="Times New Roman"/>
          <w:lang w:val="lt-LT"/>
        </w:rPr>
      </w:pPr>
    </w:p>
    <w:p w14:paraId="3C234C54" w14:textId="77777777" w:rsidR="001B47FD" w:rsidRPr="002D5549" w:rsidRDefault="001B47FD" w:rsidP="001B47FD">
      <w:pPr>
        <w:rPr>
          <w:lang w:val="lt-LT"/>
        </w:rPr>
      </w:pPr>
    </w:p>
    <w:p w14:paraId="02A63DCA" w14:textId="77777777" w:rsidR="00222FED" w:rsidRDefault="00222FED"/>
    <w:sectPr w:rsidR="00222FED" w:rsidSect="001B47FD">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64E5" w14:textId="77777777" w:rsidR="001B47FD" w:rsidRDefault="001B47FD" w:rsidP="00F7791D">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3</w:t>
    </w:r>
    <w:r>
      <w:rPr>
        <w:rStyle w:val="Puslapionumeris"/>
        <w:rFonts w:eastAsiaTheme="majorEastAsia"/>
      </w:rPr>
      <w:fldChar w:fldCharType="end"/>
    </w:r>
  </w:p>
  <w:p w14:paraId="1A7D7D16" w14:textId="77777777" w:rsidR="001B47FD" w:rsidRDefault="001B47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7100" w14:textId="77777777" w:rsidR="001B47FD" w:rsidRPr="00BE22CB" w:rsidRDefault="001B47FD" w:rsidP="00F7791D">
    <w:pPr>
      <w:pStyle w:val="Porat"/>
      <w:framePr w:wrap="around" w:vAnchor="text" w:hAnchor="margin" w:xAlign="right" w:y="1"/>
      <w:rPr>
        <w:rStyle w:val="Puslapionumeris"/>
        <w:rFonts w:eastAsiaTheme="majorEastAsia"/>
        <w:sz w:val="20"/>
      </w:rPr>
    </w:pPr>
    <w:r w:rsidRPr="00BE22CB">
      <w:rPr>
        <w:rStyle w:val="Puslapionumeris"/>
        <w:rFonts w:eastAsiaTheme="majorEastAsia"/>
        <w:sz w:val="20"/>
      </w:rPr>
      <w:fldChar w:fldCharType="begin"/>
    </w:r>
    <w:r w:rsidRPr="00BE22CB">
      <w:rPr>
        <w:rStyle w:val="Puslapionumeris"/>
        <w:rFonts w:eastAsiaTheme="majorEastAsia"/>
        <w:sz w:val="20"/>
      </w:rPr>
      <w:instrText xml:space="preserve">PAGE  </w:instrText>
    </w:r>
    <w:r w:rsidRPr="00BE22CB">
      <w:rPr>
        <w:rStyle w:val="Puslapionumeris"/>
        <w:rFonts w:eastAsiaTheme="majorEastAsia"/>
        <w:sz w:val="20"/>
      </w:rPr>
      <w:fldChar w:fldCharType="separate"/>
    </w:r>
    <w:r>
      <w:rPr>
        <w:rStyle w:val="Puslapionumeris"/>
        <w:rFonts w:eastAsiaTheme="majorEastAsia"/>
        <w:noProof/>
        <w:sz w:val="20"/>
      </w:rPr>
      <w:t>2</w:t>
    </w:r>
    <w:r>
      <w:rPr>
        <w:rStyle w:val="Puslapionumeris"/>
        <w:rFonts w:eastAsiaTheme="majorEastAsia"/>
        <w:noProof/>
        <w:sz w:val="20"/>
      </w:rPr>
      <w:t>5</w:t>
    </w:r>
    <w:r w:rsidRPr="00BE22CB">
      <w:rPr>
        <w:rStyle w:val="Puslapionumeris"/>
        <w:rFonts w:eastAsiaTheme="majorEastAsia"/>
        <w:sz w:val="20"/>
      </w:rPr>
      <w:fldChar w:fldCharType="end"/>
    </w:r>
  </w:p>
  <w:p w14:paraId="23B6D17D" w14:textId="77777777" w:rsidR="001B47FD" w:rsidRPr="003B2537" w:rsidRDefault="001B47FD">
    <w:pPr>
      <w:pStyle w:val="Porat"/>
      <w:ind w:right="360"/>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FEF2" w14:textId="77777777" w:rsidR="001B47FD" w:rsidRDefault="001B47FD" w:rsidP="00DC7DE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BE"/>
    <w:multiLevelType w:val="hybridMultilevel"/>
    <w:tmpl w:val="2780AA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401ED9"/>
    <w:multiLevelType w:val="hybridMultilevel"/>
    <w:tmpl w:val="28E4FB3C"/>
    <w:lvl w:ilvl="0" w:tplc="A7F864D4">
      <w:numFmt w:val="bullet"/>
      <w:lvlText w:val="-"/>
      <w:lvlJc w:val="left"/>
      <w:pPr>
        <w:ind w:left="720" w:hanging="360"/>
      </w:pPr>
      <w:rPr>
        <w:rFonts w:ascii="Times New Roman" w:eastAsia="Times New Roman" w:hAnsi="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85D7F"/>
    <w:multiLevelType w:val="hybridMultilevel"/>
    <w:tmpl w:val="257A39CA"/>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675E08"/>
    <w:multiLevelType w:val="hybridMultilevel"/>
    <w:tmpl w:val="56C2E598"/>
    <w:lvl w:ilvl="0" w:tplc="A7F864D4">
      <w:numFmt w:val="bullet"/>
      <w:lvlText w:val="-"/>
      <w:lvlJc w:val="left"/>
      <w:pPr>
        <w:tabs>
          <w:tab w:val="num" w:pos="360"/>
        </w:tabs>
        <w:ind w:left="284" w:hanging="284"/>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D60F4"/>
    <w:multiLevelType w:val="hybridMultilevel"/>
    <w:tmpl w:val="8F0EA9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5A3119"/>
    <w:multiLevelType w:val="hybridMultilevel"/>
    <w:tmpl w:val="B016E8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1A2594"/>
    <w:multiLevelType w:val="hybridMultilevel"/>
    <w:tmpl w:val="AF8ADB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C75030"/>
    <w:multiLevelType w:val="hybridMultilevel"/>
    <w:tmpl w:val="19A64F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D74A93"/>
    <w:multiLevelType w:val="hybridMultilevel"/>
    <w:tmpl w:val="71C29AF8"/>
    <w:lvl w:ilvl="0" w:tplc="A7F864D4">
      <w:numFmt w:val="bullet"/>
      <w:lvlText w:val="-"/>
      <w:lvlJc w:val="left"/>
      <w:pPr>
        <w:ind w:left="720" w:hanging="360"/>
      </w:pPr>
      <w:rPr>
        <w:rFonts w:ascii="Times New Roman" w:eastAsia="Times New Roman" w:hAnsi="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36CB5"/>
    <w:multiLevelType w:val="hybridMultilevel"/>
    <w:tmpl w:val="56346D52"/>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561C8C"/>
    <w:multiLevelType w:val="hybridMultilevel"/>
    <w:tmpl w:val="D65636A4"/>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DA3A98"/>
    <w:multiLevelType w:val="hybridMultilevel"/>
    <w:tmpl w:val="19728E32"/>
    <w:lvl w:ilvl="0" w:tplc="A7F864D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680173">
    <w:abstractNumId w:val="3"/>
  </w:num>
  <w:num w:numId="2" w16cid:durableId="139229154">
    <w:abstractNumId w:val="5"/>
  </w:num>
  <w:num w:numId="3" w16cid:durableId="645010412">
    <w:abstractNumId w:val="7"/>
  </w:num>
  <w:num w:numId="4" w16cid:durableId="1742210035">
    <w:abstractNumId w:val="6"/>
  </w:num>
  <w:num w:numId="5" w16cid:durableId="1490560601">
    <w:abstractNumId w:val="8"/>
  </w:num>
  <w:num w:numId="6" w16cid:durableId="1958488897">
    <w:abstractNumId w:val="1"/>
  </w:num>
  <w:num w:numId="7" w16cid:durableId="1365209871">
    <w:abstractNumId w:val="2"/>
  </w:num>
  <w:num w:numId="8" w16cid:durableId="2003773145">
    <w:abstractNumId w:val="10"/>
  </w:num>
  <w:num w:numId="9" w16cid:durableId="1536502657">
    <w:abstractNumId w:val="9"/>
  </w:num>
  <w:num w:numId="10" w16cid:durableId="1912304785">
    <w:abstractNumId w:val="11"/>
  </w:num>
  <w:num w:numId="11" w16cid:durableId="37441828">
    <w:abstractNumId w:val="4"/>
  </w:num>
  <w:num w:numId="12" w16cid:durableId="142522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FD"/>
    <w:rsid w:val="001B47FD"/>
    <w:rsid w:val="00222FED"/>
    <w:rsid w:val="004A5EB3"/>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E02"/>
  <w15:chartTrackingRefBased/>
  <w15:docId w15:val="{EE140B31-1669-4530-87B5-827AB42D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47FD"/>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1B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47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47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47F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B47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47F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B47F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47F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47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47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47F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47F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47F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B47F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47F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B47F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47F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B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47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47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47F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47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47FD"/>
    <w:rPr>
      <w:i/>
      <w:iCs/>
      <w:color w:val="404040" w:themeColor="text1" w:themeTint="BF"/>
    </w:rPr>
  </w:style>
  <w:style w:type="paragraph" w:styleId="Sraopastraipa">
    <w:name w:val="List Paragraph"/>
    <w:basedOn w:val="prastasis"/>
    <w:uiPriority w:val="34"/>
    <w:qFormat/>
    <w:rsid w:val="001B47FD"/>
    <w:pPr>
      <w:ind w:left="720"/>
      <w:contextualSpacing/>
    </w:pPr>
  </w:style>
  <w:style w:type="character" w:styleId="Rykuspabraukimas">
    <w:name w:val="Intense Emphasis"/>
    <w:basedOn w:val="Numatytasispastraiposriftas"/>
    <w:uiPriority w:val="21"/>
    <w:qFormat/>
    <w:rsid w:val="001B47FD"/>
    <w:rPr>
      <w:i/>
      <w:iCs/>
      <w:color w:val="0F4761" w:themeColor="accent1" w:themeShade="BF"/>
    </w:rPr>
  </w:style>
  <w:style w:type="paragraph" w:styleId="Iskirtacitata">
    <w:name w:val="Intense Quote"/>
    <w:basedOn w:val="prastasis"/>
    <w:next w:val="prastasis"/>
    <w:link w:val="IskirtacitataDiagrama"/>
    <w:uiPriority w:val="30"/>
    <w:qFormat/>
    <w:rsid w:val="001B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47FD"/>
    <w:rPr>
      <w:i/>
      <w:iCs/>
      <w:color w:val="0F4761" w:themeColor="accent1" w:themeShade="BF"/>
    </w:rPr>
  </w:style>
  <w:style w:type="character" w:styleId="Rykinuoroda">
    <w:name w:val="Intense Reference"/>
    <w:basedOn w:val="Numatytasispastraiposriftas"/>
    <w:uiPriority w:val="32"/>
    <w:qFormat/>
    <w:rsid w:val="001B47FD"/>
    <w:rPr>
      <w:b/>
      <w:bCs/>
      <w:smallCaps/>
      <w:color w:val="0F4761" w:themeColor="accent1" w:themeShade="BF"/>
      <w:spacing w:val="5"/>
    </w:rPr>
  </w:style>
  <w:style w:type="paragraph" w:styleId="Porat">
    <w:name w:val="footer"/>
    <w:basedOn w:val="prastasis"/>
    <w:link w:val="PoratDiagrama"/>
    <w:uiPriority w:val="99"/>
    <w:rsid w:val="001B47FD"/>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uiPriority w:val="99"/>
    <w:rsid w:val="001B47FD"/>
    <w:rPr>
      <w:rFonts w:eastAsia="Times New Roman"/>
      <w:kern w:val="0"/>
      <w:szCs w:val="20"/>
      <w:lang w:eastAsia="lt-LT"/>
      <w14:ligatures w14:val="none"/>
    </w:rPr>
  </w:style>
  <w:style w:type="character" w:styleId="Puslapionumeris">
    <w:name w:val="page number"/>
    <w:basedOn w:val="Numatytasispastraiposriftas"/>
    <w:uiPriority w:val="99"/>
    <w:rsid w:val="001B47FD"/>
    <w:rPr>
      <w:rFonts w:cs="Times New Roman"/>
    </w:rPr>
  </w:style>
  <w:style w:type="paragraph" w:styleId="Antrats">
    <w:name w:val="header"/>
    <w:basedOn w:val="prastasis"/>
    <w:link w:val="AntratsDiagrama"/>
    <w:uiPriority w:val="99"/>
    <w:rsid w:val="001B47FD"/>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uiPriority w:val="99"/>
    <w:rsid w:val="001B47FD"/>
    <w:rPr>
      <w:rFonts w:eastAsia="Times New Roman"/>
      <w:kern w:val="0"/>
      <w:szCs w:val="20"/>
      <w:lang w:eastAsia="lt-LT"/>
      <w14:ligatures w14:val="none"/>
    </w:rPr>
  </w:style>
  <w:style w:type="table" w:styleId="Lentelstinklelis">
    <w:name w:val="Table Grid"/>
    <w:basedOn w:val="prastojilentel"/>
    <w:uiPriority w:val="39"/>
    <w:rsid w:val="001B47FD"/>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12071</Words>
  <Characters>6881</Characters>
  <Application>Microsoft Office Word</Application>
  <DocSecurity>0</DocSecurity>
  <Lines>57</Lines>
  <Paragraphs>37</Paragraphs>
  <ScaleCrop>false</ScaleCrop>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2025-12-19T09:39:00Z</dcterms:created>
  <dcterms:modified xsi:type="dcterms:W3CDTF">2025-12-19T09:40:00Z</dcterms:modified>
</cp:coreProperties>
</file>