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vadinimas"/>
        <w:rPr>
          <w:szCs w:val="22"/>
        </w:rPr>
      </w:pPr>
      <w:r w:rsidRPr="009742FD">
        <w:rPr>
          <w:szCs w:val="22"/>
        </w:rPr>
        <w:t>I PRIEDAS</w:t>
      </w:r>
    </w:p>
    <w:p w:rsidR="00AF7AAF" w:rsidRPr="009742FD" w:rsidRDefault="00AF7AAF" w:rsidP="00AF7AAF">
      <w:pPr>
        <w:pStyle w:val="Pagrindinistekstas"/>
        <w:spacing w:after="0"/>
        <w:rPr>
          <w:szCs w:val="22"/>
        </w:rPr>
      </w:pPr>
    </w:p>
    <w:p w:rsidR="00AF7AAF" w:rsidRPr="009742FD" w:rsidRDefault="00AF7AAF" w:rsidP="00AF7AAF">
      <w:pPr>
        <w:pStyle w:val="Pavadinimas"/>
        <w:rPr>
          <w:szCs w:val="22"/>
        </w:rPr>
      </w:pPr>
      <w:r w:rsidRPr="009742FD">
        <w:rPr>
          <w:szCs w:val="22"/>
        </w:rPr>
        <w:t>PREPARATO CHARAKTERISTIKŲ SANTRAUKA</w:t>
      </w:r>
    </w:p>
    <w:p w:rsidR="00AF7AAF" w:rsidRPr="009742FD" w:rsidRDefault="00AF7AAF" w:rsidP="00AF7AAF">
      <w:pPr>
        <w:pStyle w:val="Pagrindinistekstas"/>
        <w:spacing w:after="0"/>
        <w:rPr>
          <w:szCs w:val="22"/>
        </w:rPr>
      </w:pPr>
    </w:p>
    <w:p w:rsidR="00AF7AAF" w:rsidRPr="009742FD" w:rsidRDefault="00AF7AAF" w:rsidP="00AF7AAF">
      <w:pPr>
        <w:rPr>
          <w:b/>
          <w:szCs w:val="22"/>
        </w:rPr>
      </w:pPr>
      <w:r w:rsidRPr="009742FD">
        <w:rPr>
          <w:szCs w:val="22"/>
        </w:rPr>
        <w:br w:type="page"/>
      </w:r>
      <w:r w:rsidRPr="009742FD">
        <w:rPr>
          <w:b/>
          <w:szCs w:val="22"/>
        </w:rPr>
        <w:lastRenderedPageBreak/>
        <w:t>1.</w:t>
      </w:r>
      <w:r w:rsidRPr="009742FD">
        <w:rPr>
          <w:b/>
          <w:szCs w:val="22"/>
        </w:rPr>
        <w:tab/>
        <w:t>VAISTINIO PREPARATO PAVADINIMAS</w:t>
      </w:r>
    </w:p>
    <w:p w:rsidR="00AF7AAF" w:rsidRPr="009742FD" w:rsidRDefault="00AF7AAF" w:rsidP="00AF7AAF">
      <w:pPr>
        <w:rPr>
          <w:b/>
          <w:szCs w:val="22"/>
        </w:rPr>
      </w:pPr>
    </w:p>
    <w:p w:rsidR="00AF7AAF" w:rsidRPr="009742FD" w:rsidRDefault="00AF7AAF" w:rsidP="00AF7AAF">
      <w:pPr>
        <w:rPr>
          <w:szCs w:val="22"/>
        </w:rPr>
      </w:pPr>
      <w:proofErr w:type="spellStart"/>
      <w:r w:rsidRPr="009742FD">
        <w:rPr>
          <w:bCs/>
          <w:szCs w:val="22"/>
        </w:rPr>
        <w:t>Indapamide</w:t>
      </w:r>
      <w:proofErr w:type="spellEnd"/>
      <w:r w:rsidRPr="009742FD">
        <w:rPr>
          <w:bCs/>
          <w:szCs w:val="22"/>
        </w:rPr>
        <w:t xml:space="preserve"> </w:t>
      </w:r>
      <w:proofErr w:type="spellStart"/>
      <w:r w:rsidRPr="009742FD">
        <w:rPr>
          <w:bCs/>
          <w:szCs w:val="22"/>
        </w:rPr>
        <w:t>Teva</w:t>
      </w:r>
      <w:proofErr w:type="spellEnd"/>
      <w:r w:rsidRPr="009742FD">
        <w:rPr>
          <w:bCs/>
          <w:szCs w:val="22"/>
        </w:rPr>
        <w:t xml:space="preserve"> 1,5 mg p</w:t>
      </w:r>
      <w:r w:rsidRPr="009742FD">
        <w:rPr>
          <w:szCs w:val="22"/>
        </w:rPr>
        <w:t>ailginto atpalaidavimo tabletės</w:t>
      </w:r>
    </w:p>
    <w:p w:rsidR="00AF7AAF" w:rsidRPr="009742FD" w:rsidRDefault="00AF7AAF" w:rsidP="00AF7AAF">
      <w:pPr>
        <w:rPr>
          <w:b/>
          <w:szCs w:val="22"/>
        </w:rPr>
      </w:pPr>
    </w:p>
    <w:p w:rsidR="00AF7AAF" w:rsidRPr="009742FD" w:rsidRDefault="00AF7AAF" w:rsidP="00AF7AAF">
      <w:pPr>
        <w:rPr>
          <w:b/>
          <w:szCs w:val="22"/>
        </w:rPr>
      </w:pPr>
    </w:p>
    <w:p w:rsidR="00AF7AAF" w:rsidRPr="009742FD" w:rsidRDefault="00AF7AAF" w:rsidP="00AF7AAF">
      <w:pPr>
        <w:rPr>
          <w:b/>
          <w:szCs w:val="22"/>
        </w:rPr>
      </w:pPr>
      <w:r w:rsidRPr="009742FD">
        <w:rPr>
          <w:b/>
          <w:szCs w:val="22"/>
        </w:rPr>
        <w:t>2.</w:t>
      </w:r>
      <w:r w:rsidRPr="009742FD">
        <w:rPr>
          <w:b/>
          <w:szCs w:val="22"/>
        </w:rPr>
        <w:tab/>
        <w:t>KOKYBINĖ IR KIEKYBINĖ SUDĖTIS</w:t>
      </w:r>
    </w:p>
    <w:p w:rsidR="00AF7AAF" w:rsidRPr="009742FD" w:rsidRDefault="00AF7AAF" w:rsidP="00AF7AAF">
      <w:pPr>
        <w:rPr>
          <w:szCs w:val="22"/>
        </w:rPr>
      </w:pPr>
    </w:p>
    <w:p w:rsidR="00AF7AAF" w:rsidRPr="009742FD" w:rsidRDefault="00AF7AAF" w:rsidP="00AF7AAF">
      <w:pPr>
        <w:rPr>
          <w:szCs w:val="22"/>
        </w:rPr>
      </w:pPr>
      <w:r w:rsidRPr="009742FD">
        <w:rPr>
          <w:szCs w:val="22"/>
        </w:rPr>
        <w:t xml:space="preserve">Kiekvienoje pailginto atpalaidavimo tabletėje yra 1,5 mg </w:t>
      </w:r>
      <w:proofErr w:type="spellStart"/>
      <w:r w:rsidRPr="009742FD">
        <w:rPr>
          <w:szCs w:val="22"/>
        </w:rPr>
        <w:t>indapamido</w:t>
      </w:r>
      <w:proofErr w:type="spellEnd"/>
      <w:r w:rsidRPr="009742FD">
        <w:rPr>
          <w:szCs w:val="22"/>
        </w:rPr>
        <w:t xml:space="preserve">. </w:t>
      </w:r>
    </w:p>
    <w:p w:rsidR="00AF7AAF" w:rsidRPr="009742FD" w:rsidRDefault="00AF7AAF" w:rsidP="00AF7AAF">
      <w:pPr>
        <w:rPr>
          <w:szCs w:val="22"/>
        </w:rPr>
      </w:pPr>
    </w:p>
    <w:p w:rsidR="00AF7AAF" w:rsidRPr="009742FD" w:rsidRDefault="00AF7AAF" w:rsidP="00AF7AAF">
      <w:pPr>
        <w:rPr>
          <w:szCs w:val="22"/>
        </w:rPr>
      </w:pPr>
      <w:r w:rsidRPr="009742FD">
        <w:rPr>
          <w:szCs w:val="22"/>
        </w:rPr>
        <w:t xml:space="preserve">Be to, sudėtyje yra 144,2 mg laktozės </w:t>
      </w:r>
      <w:proofErr w:type="spellStart"/>
      <w:r w:rsidRPr="009742FD">
        <w:rPr>
          <w:szCs w:val="22"/>
        </w:rPr>
        <w:t>monohidrato</w:t>
      </w:r>
      <w:proofErr w:type="spellEnd"/>
      <w:r w:rsidRPr="009742FD">
        <w:rPr>
          <w:szCs w:val="22"/>
        </w:rPr>
        <w:t>.</w:t>
      </w:r>
    </w:p>
    <w:p w:rsidR="00AF7AAF" w:rsidRPr="009742FD" w:rsidRDefault="00AF7AAF" w:rsidP="00AF7AAF">
      <w:pPr>
        <w:rPr>
          <w:szCs w:val="22"/>
        </w:rPr>
      </w:pPr>
    </w:p>
    <w:p w:rsidR="00AF7AAF" w:rsidRPr="009742FD" w:rsidRDefault="00AF7AAF" w:rsidP="00AF7AAF">
      <w:pPr>
        <w:rPr>
          <w:szCs w:val="22"/>
        </w:rPr>
      </w:pPr>
      <w:r w:rsidRPr="009742FD">
        <w:rPr>
          <w:szCs w:val="22"/>
        </w:rPr>
        <w:t>Visos pagalbinės medžiagos išvardytos 6.1 skyriuje.</w:t>
      </w:r>
    </w:p>
    <w:p w:rsidR="00AF7AAF" w:rsidRPr="009742FD" w:rsidRDefault="00AF7AAF" w:rsidP="00AF7AAF">
      <w:pPr>
        <w:rPr>
          <w:b/>
          <w:szCs w:val="22"/>
        </w:rPr>
      </w:pPr>
    </w:p>
    <w:p w:rsidR="00AF7AAF" w:rsidRPr="009742FD" w:rsidRDefault="00AF7AAF" w:rsidP="00AF7AAF">
      <w:pPr>
        <w:rPr>
          <w:b/>
          <w:szCs w:val="22"/>
        </w:rPr>
      </w:pPr>
    </w:p>
    <w:p w:rsidR="00AF7AAF" w:rsidRPr="009742FD" w:rsidRDefault="00AF7AAF" w:rsidP="00AF7AAF">
      <w:pPr>
        <w:rPr>
          <w:b/>
          <w:szCs w:val="22"/>
        </w:rPr>
      </w:pPr>
      <w:r w:rsidRPr="009742FD">
        <w:rPr>
          <w:b/>
          <w:szCs w:val="22"/>
        </w:rPr>
        <w:t>3.</w:t>
      </w:r>
      <w:r w:rsidRPr="009742FD">
        <w:rPr>
          <w:b/>
          <w:szCs w:val="22"/>
        </w:rPr>
        <w:tab/>
        <w:t>FARMACINĖ FORMA</w:t>
      </w:r>
    </w:p>
    <w:p w:rsidR="00AF7AAF" w:rsidRPr="009742FD" w:rsidRDefault="00AF7AAF" w:rsidP="00AF7AAF">
      <w:pPr>
        <w:rPr>
          <w:szCs w:val="22"/>
        </w:rPr>
      </w:pPr>
    </w:p>
    <w:p w:rsidR="00AF7AAF" w:rsidRPr="009742FD" w:rsidRDefault="00AF7AAF" w:rsidP="00AF7AAF">
      <w:pPr>
        <w:rPr>
          <w:szCs w:val="22"/>
        </w:rPr>
      </w:pPr>
      <w:r w:rsidRPr="009742FD">
        <w:rPr>
          <w:szCs w:val="22"/>
        </w:rPr>
        <w:t>Pailginto atpalaidavimo tabletė.</w:t>
      </w:r>
    </w:p>
    <w:p w:rsidR="00AF7AAF" w:rsidRPr="009742FD" w:rsidRDefault="00AF7AAF" w:rsidP="00AF7AAF">
      <w:pPr>
        <w:rPr>
          <w:szCs w:val="22"/>
        </w:rPr>
      </w:pPr>
      <w:r w:rsidRPr="009742FD">
        <w:rPr>
          <w:szCs w:val="22"/>
        </w:rPr>
        <w:t>Baltos ar beveik baltos, apvalios, abipus išgaubtos, plėvele dengtos tabletės.</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rPr>
          <w:b/>
          <w:szCs w:val="22"/>
        </w:rPr>
      </w:pPr>
      <w:r w:rsidRPr="009742FD">
        <w:rPr>
          <w:b/>
          <w:szCs w:val="22"/>
        </w:rPr>
        <w:t>4.</w:t>
      </w:r>
      <w:r w:rsidRPr="009742FD">
        <w:rPr>
          <w:b/>
          <w:szCs w:val="22"/>
        </w:rPr>
        <w:tab/>
        <w:t>KLINIKINĖ INFORMACIJA</w:t>
      </w:r>
    </w:p>
    <w:p w:rsidR="00AF7AAF" w:rsidRPr="009742FD" w:rsidRDefault="00AF7AAF" w:rsidP="00AF7AAF">
      <w:pPr>
        <w:rPr>
          <w:b/>
          <w:szCs w:val="22"/>
        </w:rPr>
      </w:pPr>
    </w:p>
    <w:p w:rsidR="00AF7AAF" w:rsidRPr="009742FD" w:rsidRDefault="00AF7AAF" w:rsidP="00AF7AAF">
      <w:pPr>
        <w:rPr>
          <w:b/>
          <w:i/>
          <w:szCs w:val="22"/>
        </w:rPr>
      </w:pPr>
      <w:r w:rsidRPr="009742FD">
        <w:rPr>
          <w:b/>
          <w:szCs w:val="22"/>
        </w:rPr>
        <w:t>4.1</w:t>
      </w:r>
      <w:r w:rsidRPr="009742FD">
        <w:rPr>
          <w:b/>
          <w:szCs w:val="22"/>
        </w:rPr>
        <w:tab/>
        <w:t>Terapinės i</w:t>
      </w:r>
      <w:r w:rsidRPr="009742FD">
        <w:rPr>
          <w:b/>
          <w:iCs/>
          <w:szCs w:val="22"/>
        </w:rPr>
        <w:t>ndikacijos</w:t>
      </w:r>
    </w:p>
    <w:p w:rsidR="00AF7AAF" w:rsidRPr="009742FD" w:rsidRDefault="00AF7AAF" w:rsidP="00AF7AAF">
      <w:pPr>
        <w:rPr>
          <w:szCs w:val="22"/>
        </w:rPr>
      </w:pPr>
    </w:p>
    <w:p w:rsidR="00AF7AAF" w:rsidRPr="009742FD" w:rsidRDefault="00AF7AAF" w:rsidP="00AF7AAF">
      <w:pPr>
        <w:rPr>
          <w:szCs w:val="22"/>
        </w:rPr>
      </w:pPr>
      <w:r w:rsidRPr="009742FD">
        <w:rPr>
          <w:szCs w:val="22"/>
        </w:rPr>
        <w:t>Pirminės arterinės hipertenzijos gydymas.</w:t>
      </w:r>
    </w:p>
    <w:p w:rsidR="00AF7AAF" w:rsidRPr="009742FD" w:rsidRDefault="00AF7AAF" w:rsidP="00AF7AAF">
      <w:pPr>
        <w:rPr>
          <w:b/>
          <w:szCs w:val="22"/>
        </w:rPr>
      </w:pPr>
    </w:p>
    <w:p w:rsidR="00AF7AAF" w:rsidRPr="009742FD" w:rsidRDefault="00AF7AAF" w:rsidP="00AF7AAF">
      <w:pPr>
        <w:rPr>
          <w:b/>
          <w:i/>
          <w:szCs w:val="22"/>
        </w:rPr>
      </w:pPr>
      <w:r w:rsidRPr="009742FD">
        <w:rPr>
          <w:b/>
          <w:szCs w:val="22"/>
        </w:rPr>
        <w:t>4.2</w:t>
      </w:r>
      <w:r w:rsidRPr="009742FD">
        <w:rPr>
          <w:b/>
          <w:szCs w:val="22"/>
        </w:rPr>
        <w:tab/>
      </w:r>
      <w:r w:rsidRPr="009742FD">
        <w:rPr>
          <w:b/>
          <w:iCs/>
          <w:szCs w:val="22"/>
        </w:rPr>
        <w:t>Dozavimas ir vartojimo metodas</w:t>
      </w:r>
    </w:p>
    <w:p w:rsidR="00AF7AAF" w:rsidRPr="009742FD" w:rsidRDefault="00AF7AAF" w:rsidP="00AF7AAF">
      <w:pPr>
        <w:rPr>
          <w:bCs/>
          <w:szCs w:val="22"/>
        </w:rPr>
      </w:pPr>
    </w:p>
    <w:p w:rsidR="00AF7AAF" w:rsidRPr="009742FD" w:rsidRDefault="00AF7AAF" w:rsidP="00AF7AAF">
      <w:pPr>
        <w:rPr>
          <w:bCs/>
          <w:szCs w:val="22"/>
          <w:u w:val="single"/>
        </w:rPr>
      </w:pPr>
      <w:r w:rsidRPr="009742FD">
        <w:rPr>
          <w:bCs/>
          <w:szCs w:val="22"/>
          <w:u w:val="single"/>
        </w:rPr>
        <w:t>Dozavimas</w:t>
      </w:r>
    </w:p>
    <w:p w:rsidR="00AF7AAF" w:rsidRPr="009742FD" w:rsidRDefault="00AF7AAF" w:rsidP="00AF7AAF">
      <w:pPr>
        <w:rPr>
          <w:szCs w:val="22"/>
        </w:rPr>
      </w:pPr>
      <w:proofErr w:type="spellStart"/>
      <w:r w:rsidRPr="009742FD">
        <w:rPr>
          <w:bCs/>
          <w:szCs w:val="22"/>
        </w:rPr>
        <w:t>Indapamide</w:t>
      </w:r>
      <w:proofErr w:type="spellEnd"/>
      <w:r w:rsidRPr="009742FD">
        <w:rPr>
          <w:bCs/>
          <w:szCs w:val="22"/>
        </w:rPr>
        <w:t xml:space="preserve"> </w:t>
      </w:r>
      <w:proofErr w:type="spellStart"/>
      <w:r w:rsidRPr="009742FD">
        <w:rPr>
          <w:bCs/>
          <w:szCs w:val="22"/>
        </w:rPr>
        <w:t>Teva</w:t>
      </w:r>
      <w:proofErr w:type="spellEnd"/>
      <w:r w:rsidRPr="009742FD">
        <w:rPr>
          <w:bCs/>
          <w:szCs w:val="22"/>
        </w:rPr>
        <w:t xml:space="preserve"> tabletės vartojamos per burną. </w:t>
      </w:r>
    </w:p>
    <w:p w:rsidR="00AF7AAF" w:rsidRPr="009742FD" w:rsidRDefault="00AF7AAF" w:rsidP="00AF7AAF">
      <w:pPr>
        <w:rPr>
          <w:szCs w:val="22"/>
        </w:rPr>
      </w:pPr>
    </w:p>
    <w:p w:rsidR="00AF7AAF" w:rsidRPr="009742FD" w:rsidRDefault="00AF7AAF" w:rsidP="00AF7AAF">
      <w:pPr>
        <w:rPr>
          <w:szCs w:val="22"/>
        </w:rPr>
      </w:pPr>
      <w:r w:rsidRPr="009742FD">
        <w:rPr>
          <w:szCs w:val="22"/>
        </w:rPr>
        <w:t xml:space="preserve">Reikia vartoti kas 24 val. po 1 tabletę. Ją geriau gerti ryte. Nuo didesnės dozės </w:t>
      </w:r>
      <w:proofErr w:type="spellStart"/>
      <w:r w:rsidRPr="009742FD">
        <w:rPr>
          <w:szCs w:val="22"/>
        </w:rPr>
        <w:t>antihipertenzinis</w:t>
      </w:r>
      <w:proofErr w:type="spellEnd"/>
      <w:r w:rsidRPr="009742FD">
        <w:rPr>
          <w:szCs w:val="22"/>
        </w:rPr>
        <w:t xml:space="preserve"> </w:t>
      </w:r>
      <w:proofErr w:type="spellStart"/>
      <w:r w:rsidRPr="009742FD">
        <w:rPr>
          <w:szCs w:val="22"/>
        </w:rPr>
        <w:t>indapamido</w:t>
      </w:r>
      <w:proofErr w:type="spellEnd"/>
      <w:r w:rsidRPr="009742FD">
        <w:rPr>
          <w:szCs w:val="22"/>
        </w:rPr>
        <w:t xml:space="preserve"> poveikis nesustiprėja, tačiau padidėja druskų išskyrimas su šlapimu.</w:t>
      </w:r>
    </w:p>
    <w:p w:rsidR="00AF7AAF" w:rsidRPr="009742FD" w:rsidRDefault="00AF7AAF" w:rsidP="00AF7AAF">
      <w:pPr>
        <w:rPr>
          <w:szCs w:val="22"/>
        </w:rPr>
      </w:pPr>
    </w:p>
    <w:p w:rsidR="00AF7AAF" w:rsidRPr="009742FD" w:rsidRDefault="00AF7AAF" w:rsidP="00AF7AAF">
      <w:pPr>
        <w:rPr>
          <w:szCs w:val="22"/>
          <w:u w:val="single"/>
        </w:rPr>
      </w:pPr>
      <w:r w:rsidRPr="009742FD">
        <w:rPr>
          <w:szCs w:val="22"/>
          <w:u w:val="single"/>
        </w:rPr>
        <w:t>Vartojimo metodas</w:t>
      </w:r>
    </w:p>
    <w:p w:rsidR="00AF7AAF" w:rsidRPr="009742FD" w:rsidRDefault="00AF7AAF" w:rsidP="00AF7AAF">
      <w:pPr>
        <w:rPr>
          <w:szCs w:val="22"/>
        </w:rPr>
      </w:pPr>
      <w:r w:rsidRPr="009742FD">
        <w:rPr>
          <w:szCs w:val="22"/>
        </w:rPr>
        <w:t>Tabletę reikia nuryti nepažeistą, užgeriant pakankamu kiekiu skysčio (pvz., stikline vandens). Tablečių trupinti ar kramtyti negalima.</w:t>
      </w:r>
    </w:p>
    <w:p w:rsidR="00AF7AAF" w:rsidRPr="009742FD" w:rsidRDefault="00AF7AAF" w:rsidP="00AF7AAF">
      <w:pPr>
        <w:rPr>
          <w:szCs w:val="22"/>
        </w:rPr>
      </w:pPr>
    </w:p>
    <w:p w:rsidR="00AF7AAF" w:rsidRPr="009742FD" w:rsidRDefault="00AF7AAF" w:rsidP="00AF7AAF">
      <w:pPr>
        <w:rPr>
          <w:szCs w:val="22"/>
          <w:u w:val="single"/>
        </w:rPr>
      </w:pPr>
      <w:r w:rsidRPr="009742FD">
        <w:rPr>
          <w:szCs w:val="22"/>
          <w:u w:val="single"/>
        </w:rPr>
        <w:t>Pacientams, kurių inkstų funkcija sutrikusi (žr. 4.3 ir 4.4 skyrius)</w:t>
      </w:r>
    </w:p>
    <w:p w:rsidR="00AF7AAF" w:rsidRPr="009742FD" w:rsidRDefault="00AF7AAF" w:rsidP="00AF7AAF">
      <w:pPr>
        <w:rPr>
          <w:szCs w:val="22"/>
        </w:rPr>
      </w:pPr>
      <w:r w:rsidRPr="009742FD">
        <w:rPr>
          <w:szCs w:val="22"/>
        </w:rPr>
        <w:t>Jeigu yra sunkus inkstų nepakankamumas (</w:t>
      </w:r>
      <w:proofErr w:type="spellStart"/>
      <w:r w:rsidRPr="009742FD">
        <w:rPr>
          <w:szCs w:val="22"/>
        </w:rPr>
        <w:t>kreatinino</w:t>
      </w:r>
      <w:proofErr w:type="spellEnd"/>
      <w:r w:rsidRPr="009742FD">
        <w:rPr>
          <w:szCs w:val="22"/>
        </w:rPr>
        <w:t xml:space="preserve"> klirensas mažesnis negu 30 ml/min.), </w:t>
      </w:r>
      <w:proofErr w:type="spellStart"/>
      <w:r w:rsidRPr="009742FD">
        <w:rPr>
          <w:bCs/>
          <w:szCs w:val="22"/>
        </w:rPr>
        <w:t>Indapamide</w:t>
      </w:r>
      <w:proofErr w:type="spellEnd"/>
      <w:r w:rsidRPr="009742FD">
        <w:rPr>
          <w:bCs/>
          <w:szCs w:val="22"/>
        </w:rPr>
        <w:t xml:space="preserve"> </w:t>
      </w:r>
      <w:proofErr w:type="spellStart"/>
      <w:r w:rsidRPr="009742FD">
        <w:rPr>
          <w:bCs/>
          <w:szCs w:val="22"/>
        </w:rPr>
        <w:t>Teva</w:t>
      </w:r>
      <w:proofErr w:type="spellEnd"/>
      <w:r w:rsidRPr="009742FD">
        <w:rPr>
          <w:bCs/>
          <w:szCs w:val="22"/>
        </w:rPr>
        <w:t xml:space="preserve"> vartoti</w:t>
      </w:r>
      <w:r w:rsidRPr="009742FD">
        <w:rPr>
          <w:szCs w:val="22"/>
        </w:rPr>
        <w:t xml:space="preserve"> draudžiama.</w:t>
      </w:r>
    </w:p>
    <w:p w:rsidR="00AF7AAF" w:rsidRPr="009742FD" w:rsidRDefault="00AF7AAF" w:rsidP="00AF7AAF">
      <w:pPr>
        <w:rPr>
          <w:szCs w:val="22"/>
        </w:rPr>
      </w:pPr>
      <w:r w:rsidRPr="009742FD">
        <w:rPr>
          <w:szCs w:val="22"/>
        </w:rPr>
        <w:t xml:space="preserve">Visiškas </w:t>
      </w:r>
      <w:proofErr w:type="spellStart"/>
      <w:r w:rsidRPr="009742FD">
        <w:rPr>
          <w:szCs w:val="22"/>
        </w:rPr>
        <w:t>tiazidų</w:t>
      </w:r>
      <w:proofErr w:type="spellEnd"/>
      <w:r w:rsidRPr="009742FD">
        <w:rPr>
          <w:szCs w:val="22"/>
        </w:rPr>
        <w:t xml:space="preserve"> ir kitų diuretikų, veikiančių panašiai kaip </w:t>
      </w:r>
      <w:proofErr w:type="spellStart"/>
      <w:r w:rsidRPr="009742FD">
        <w:rPr>
          <w:szCs w:val="22"/>
        </w:rPr>
        <w:t>tiazidai</w:t>
      </w:r>
      <w:proofErr w:type="spellEnd"/>
      <w:r w:rsidRPr="009742FD">
        <w:rPr>
          <w:szCs w:val="22"/>
        </w:rPr>
        <w:t>, poveikis pasireiškia tik tada, jeigu inkstų funkcija yra normali arba tik šiek tiek sutrikusi.</w:t>
      </w:r>
    </w:p>
    <w:p w:rsidR="00AF7AAF" w:rsidRPr="009742FD" w:rsidRDefault="00AF7AAF" w:rsidP="00AF7AAF">
      <w:pPr>
        <w:rPr>
          <w:szCs w:val="22"/>
        </w:rPr>
      </w:pPr>
    </w:p>
    <w:p w:rsidR="00AF7AAF" w:rsidRPr="009742FD" w:rsidRDefault="00AF7AAF" w:rsidP="00AF7AAF">
      <w:pPr>
        <w:rPr>
          <w:szCs w:val="22"/>
          <w:u w:val="single"/>
        </w:rPr>
      </w:pPr>
      <w:r w:rsidRPr="009742FD">
        <w:rPr>
          <w:szCs w:val="22"/>
          <w:u w:val="single"/>
        </w:rPr>
        <w:t>Senyviems pacientams (žr. 4.4 skyrių)</w:t>
      </w:r>
    </w:p>
    <w:p w:rsidR="00AF7AAF" w:rsidRPr="009742FD" w:rsidRDefault="00AF7AAF" w:rsidP="00AF7AAF">
      <w:pPr>
        <w:rPr>
          <w:szCs w:val="22"/>
        </w:rPr>
      </w:pPr>
      <w:r w:rsidRPr="009742FD">
        <w:rPr>
          <w:szCs w:val="22"/>
        </w:rPr>
        <w:t xml:space="preserve">Senyviems pacientams </w:t>
      </w:r>
      <w:proofErr w:type="spellStart"/>
      <w:r w:rsidRPr="009742FD">
        <w:rPr>
          <w:szCs w:val="22"/>
        </w:rPr>
        <w:t>kreatinino</w:t>
      </w:r>
      <w:proofErr w:type="spellEnd"/>
      <w:r w:rsidRPr="009742FD">
        <w:rPr>
          <w:szCs w:val="22"/>
        </w:rPr>
        <w:t xml:space="preserve"> koncentracijos kraujo plazmoje rodmenis būtina koreguoti atsižvelgiant į amžių, kūno svorį ir lytį.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galima gydyti tik tuos senyvus pacientus, kurių inkstų funkcija yra normali arba tik šiek tiek sutrikusi.</w:t>
      </w:r>
    </w:p>
    <w:p w:rsidR="00AF7AAF" w:rsidRPr="009742FD" w:rsidRDefault="00AF7AAF" w:rsidP="00AF7AAF">
      <w:pPr>
        <w:rPr>
          <w:szCs w:val="22"/>
        </w:rPr>
      </w:pPr>
    </w:p>
    <w:p w:rsidR="00AF7AAF" w:rsidRPr="009742FD" w:rsidRDefault="00AF7AAF" w:rsidP="00AF7AAF">
      <w:pPr>
        <w:rPr>
          <w:i/>
          <w:szCs w:val="22"/>
        </w:rPr>
      </w:pPr>
      <w:r w:rsidRPr="009742FD">
        <w:rPr>
          <w:szCs w:val="22"/>
          <w:u w:val="single"/>
        </w:rPr>
        <w:t>Pacientams, kurių kepenų funkcija sutrikusi (žr. 4.3 ir 4.4 skyrius</w:t>
      </w:r>
      <w:r w:rsidRPr="009742FD">
        <w:rPr>
          <w:szCs w:val="22"/>
        </w:rPr>
        <w:t>)</w:t>
      </w:r>
    </w:p>
    <w:p w:rsidR="00AF7AAF" w:rsidRPr="009742FD" w:rsidRDefault="00AF7AAF" w:rsidP="00AF7AAF">
      <w:pPr>
        <w:pStyle w:val="BTEMEASMCA"/>
        <w:rPr>
          <w:noProof w:val="0"/>
        </w:rPr>
      </w:pPr>
      <w:r w:rsidRPr="009742FD">
        <w:rPr>
          <w:noProof w:val="0"/>
        </w:rPr>
        <w:t>Jeigu yra sunkus kepenų funkcijos sutrikimas, šio vaistinio preparato vartoti draudžiama.</w:t>
      </w:r>
    </w:p>
    <w:p w:rsidR="00AF7AAF" w:rsidRPr="009742FD" w:rsidRDefault="00AF7AAF" w:rsidP="00AF7AAF">
      <w:pPr>
        <w:rPr>
          <w:b/>
          <w:szCs w:val="22"/>
        </w:rPr>
      </w:pPr>
    </w:p>
    <w:p w:rsidR="00AF7AAF" w:rsidRPr="009742FD" w:rsidRDefault="00AF7AAF" w:rsidP="00AF7AAF">
      <w:pPr>
        <w:rPr>
          <w:szCs w:val="22"/>
          <w:u w:val="single"/>
        </w:rPr>
      </w:pPr>
      <w:r w:rsidRPr="009742FD">
        <w:rPr>
          <w:szCs w:val="22"/>
          <w:u w:val="single"/>
        </w:rPr>
        <w:t>Vaikai ir paaugliai</w:t>
      </w:r>
    </w:p>
    <w:p w:rsidR="00AF7AAF" w:rsidRPr="009742FD" w:rsidRDefault="00AF7AAF" w:rsidP="00AF7AAF">
      <w:pPr>
        <w:rPr>
          <w:szCs w:val="22"/>
        </w:rPr>
      </w:pPr>
      <w:proofErr w:type="spellStart"/>
      <w:r w:rsidRPr="009742FD">
        <w:rPr>
          <w:bCs/>
          <w:szCs w:val="22"/>
        </w:rPr>
        <w:t>Indapamide</w:t>
      </w:r>
      <w:proofErr w:type="spellEnd"/>
      <w:r w:rsidRPr="009742FD">
        <w:rPr>
          <w:bCs/>
          <w:szCs w:val="22"/>
        </w:rPr>
        <w:t xml:space="preserve"> </w:t>
      </w:r>
      <w:proofErr w:type="spellStart"/>
      <w:r w:rsidRPr="009742FD">
        <w:rPr>
          <w:bCs/>
          <w:szCs w:val="22"/>
        </w:rPr>
        <w:t>Teva</w:t>
      </w:r>
      <w:proofErr w:type="spellEnd"/>
      <w:r w:rsidRPr="009742FD">
        <w:rPr>
          <w:szCs w:val="22"/>
        </w:rPr>
        <w:t xml:space="preserve"> nerekomenduojama vartoti vaikams ir paaugliams, nes duomenų apie saugumą ir veiksmingumą nepakanka.</w:t>
      </w:r>
    </w:p>
    <w:p w:rsidR="00AF7AAF" w:rsidRPr="009742FD" w:rsidRDefault="00AF7AAF" w:rsidP="00AF7AAF">
      <w:pPr>
        <w:rPr>
          <w:b/>
          <w:szCs w:val="22"/>
        </w:rPr>
      </w:pPr>
    </w:p>
    <w:p w:rsidR="00AF7AAF" w:rsidRPr="009742FD" w:rsidRDefault="00AF7AAF" w:rsidP="00AF7AAF">
      <w:pPr>
        <w:rPr>
          <w:b/>
          <w:i/>
          <w:szCs w:val="22"/>
        </w:rPr>
      </w:pPr>
      <w:r w:rsidRPr="009742FD">
        <w:rPr>
          <w:b/>
          <w:szCs w:val="22"/>
        </w:rPr>
        <w:t>4.3</w:t>
      </w:r>
      <w:r w:rsidRPr="009742FD">
        <w:rPr>
          <w:b/>
          <w:szCs w:val="22"/>
        </w:rPr>
        <w:tab/>
      </w:r>
      <w:r w:rsidRPr="009742FD">
        <w:rPr>
          <w:b/>
          <w:iCs/>
          <w:szCs w:val="22"/>
        </w:rPr>
        <w:t>Kontraindikacijos</w:t>
      </w:r>
    </w:p>
    <w:p w:rsidR="00AF7AAF" w:rsidRPr="009742FD" w:rsidRDefault="00AF7AAF" w:rsidP="00AF7AAF">
      <w:pPr>
        <w:rPr>
          <w:szCs w:val="22"/>
        </w:rPr>
      </w:pPr>
    </w:p>
    <w:p w:rsidR="00AF7AAF" w:rsidRPr="009742FD" w:rsidRDefault="00AF7AAF" w:rsidP="00AF7AAF">
      <w:pPr>
        <w:ind w:left="540" w:hanging="540"/>
        <w:rPr>
          <w:szCs w:val="22"/>
        </w:rPr>
      </w:pPr>
      <w:r w:rsidRPr="009742FD">
        <w:rPr>
          <w:szCs w:val="22"/>
        </w:rPr>
        <w:t>-</w:t>
      </w:r>
      <w:r w:rsidRPr="009742FD">
        <w:rPr>
          <w:szCs w:val="22"/>
        </w:rPr>
        <w:tab/>
        <w:t xml:space="preserve">Padidėjęs jautrumas </w:t>
      </w:r>
      <w:proofErr w:type="spellStart"/>
      <w:r w:rsidRPr="009742FD">
        <w:rPr>
          <w:szCs w:val="22"/>
        </w:rPr>
        <w:t>indapamidui</w:t>
      </w:r>
      <w:proofErr w:type="spellEnd"/>
      <w:r w:rsidRPr="009742FD">
        <w:rPr>
          <w:szCs w:val="22"/>
        </w:rPr>
        <w:t xml:space="preserve">, kitiems </w:t>
      </w:r>
      <w:proofErr w:type="spellStart"/>
      <w:r w:rsidRPr="009742FD">
        <w:rPr>
          <w:szCs w:val="22"/>
        </w:rPr>
        <w:t>sulfonamidams</w:t>
      </w:r>
      <w:proofErr w:type="spellEnd"/>
      <w:r w:rsidRPr="009742FD">
        <w:rPr>
          <w:szCs w:val="22"/>
        </w:rPr>
        <w:t xml:space="preserve"> arba bet kuriai 6.1 skyriuje nurodytai pagalbinei medžiagai. </w:t>
      </w:r>
    </w:p>
    <w:p w:rsidR="00AF7AAF" w:rsidRPr="009742FD" w:rsidRDefault="00AF7AAF" w:rsidP="00AF7AAF">
      <w:pPr>
        <w:ind w:left="540" w:hanging="540"/>
        <w:rPr>
          <w:szCs w:val="22"/>
        </w:rPr>
      </w:pPr>
      <w:r w:rsidRPr="009742FD">
        <w:rPr>
          <w:szCs w:val="22"/>
        </w:rPr>
        <w:t>-</w:t>
      </w:r>
      <w:r w:rsidRPr="009742FD">
        <w:rPr>
          <w:szCs w:val="22"/>
        </w:rPr>
        <w:tab/>
        <w:t xml:space="preserve">Sunkus inkstų nepakankamumas. </w:t>
      </w:r>
    </w:p>
    <w:p w:rsidR="00AF7AAF" w:rsidRPr="009742FD" w:rsidRDefault="00AF7AAF" w:rsidP="00AF7AAF">
      <w:pPr>
        <w:ind w:left="540" w:hanging="540"/>
        <w:rPr>
          <w:szCs w:val="22"/>
        </w:rPr>
      </w:pPr>
      <w:r w:rsidRPr="009742FD">
        <w:rPr>
          <w:szCs w:val="22"/>
        </w:rPr>
        <w:t>-</w:t>
      </w:r>
      <w:r w:rsidRPr="009742FD">
        <w:rPr>
          <w:szCs w:val="22"/>
        </w:rPr>
        <w:tab/>
      </w:r>
      <w:proofErr w:type="spellStart"/>
      <w:r w:rsidRPr="009742FD">
        <w:rPr>
          <w:szCs w:val="22"/>
        </w:rPr>
        <w:t>Hepatinė</w:t>
      </w:r>
      <w:proofErr w:type="spellEnd"/>
      <w:r w:rsidRPr="009742FD">
        <w:rPr>
          <w:szCs w:val="22"/>
        </w:rPr>
        <w:t xml:space="preserve"> </w:t>
      </w:r>
      <w:proofErr w:type="spellStart"/>
      <w:r w:rsidRPr="009742FD">
        <w:rPr>
          <w:szCs w:val="22"/>
        </w:rPr>
        <w:t>encefalopatija</w:t>
      </w:r>
      <w:proofErr w:type="spellEnd"/>
      <w:r w:rsidRPr="009742FD">
        <w:rPr>
          <w:szCs w:val="22"/>
        </w:rPr>
        <w:t xml:space="preserve"> arba sunkus kepenų funkcijos sutrikimas. </w:t>
      </w:r>
    </w:p>
    <w:p w:rsidR="00AF7AAF" w:rsidRPr="009742FD" w:rsidRDefault="00AF7AAF" w:rsidP="00AF7AAF">
      <w:pPr>
        <w:ind w:left="540" w:hanging="540"/>
        <w:rPr>
          <w:szCs w:val="22"/>
        </w:rPr>
      </w:pPr>
      <w:r w:rsidRPr="009742FD">
        <w:rPr>
          <w:szCs w:val="22"/>
        </w:rPr>
        <w:t>-</w:t>
      </w:r>
      <w:r w:rsidRPr="009742FD">
        <w:rPr>
          <w:szCs w:val="22"/>
        </w:rPr>
        <w:tab/>
      </w:r>
      <w:proofErr w:type="spellStart"/>
      <w:r w:rsidRPr="009742FD">
        <w:rPr>
          <w:szCs w:val="22"/>
        </w:rPr>
        <w:t>Hipokalemija</w:t>
      </w:r>
      <w:proofErr w:type="spellEnd"/>
      <w:r w:rsidRPr="009742FD">
        <w:rPr>
          <w:szCs w:val="22"/>
        </w:rPr>
        <w:t>.</w:t>
      </w:r>
    </w:p>
    <w:p w:rsidR="00AF7AAF" w:rsidRPr="009742FD" w:rsidRDefault="00AF7AAF" w:rsidP="00AF7AAF">
      <w:pPr>
        <w:rPr>
          <w:b/>
          <w:i/>
          <w:szCs w:val="22"/>
        </w:rPr>
      </w:pPr>
    </w:p>
    <w:p w:rsidR="00AF7AAF" w:rsidRPr="009742FD" w:rsidRDefault="00AF7AAF" w:rsidP="00AF7AAF">
      <w:pPr>
        <w:rPr>
          <w:b/>
          <w:iCs/>
          <w:szCs w:val="22"/>
        </w:rPr>
      </w:pPr>
      <w:r w:rsidRPr="009742FD">
        <w:rPr>
          <w:b/>
          <w:iCs/>
          <w:szCs w:val="22"/>
        </w:rPr>
        <w:t>4.4</w:t>
      </w:r>
      <w:r w:rsidRPr="009742FD">
        <w:rPr>
          <w:b/>
          <w:iCs/>
          <w:szCs w:val="22"/>
        </w:rPr>
        <w:tab/>
        <w:t>Specialūs įspėjimai ir atsargumo priemonės</w:t>
      </w:r>
    </w:p>
    <w:p w:rsidR="00AF7AAF" w:rsidRPr="009742FD" w:rsidRDefault="00AF7AAF" w:rsidP="00AF7AAF">
      <w:pPr>
        <w:rPr>
          <w:b/>
          <w:szCs w:val="22"/>
        </w:rPr>
      </w:pPr>
    </w:p>
    <w:p w:rsidR="00AF7AAF" w:rsidRPr="009742FD" w:rsidRDefault="00AF7AAF" w:rsidP="00AF7AAF">
      <w:pPr>
        <w:rPr>
          <w:bCs/>
          <w:iCs/>
          <w:szCs w:val="22"/>
          <w:u w:val="single"/>
        </w:rPr>
      </w:pPr>
      <w:r w:rsidRPr="009742FD">
        <w:rPr>
          <w:bCs/>
          <w:iCs/>
          <w:szCs w:val="22"/>
          <w:u w:val="single"/>
        </w:rPr>
        <w:t>Specialūs įspėjimai</w:t>
      </w:r>
    </w:p>
    <w:p w:rsidR="00AF7AAF" w:rsidRPr="009742FD" w:rsidRDefault="00AF7AAF" w:rsidP="00AF7AAF">
      <w:pPr>
        <w:rPr>
          <w:szCs w:val="22"/>
        </w:rPr>
      </w:pPr>
      <w:r w:rsidRPr="009742FD">
        <w:rPr>
          <w:szCs w:val="22"/>
        </w:rPr>
        <w:t xml:space="preserve">Jeigu kepenų funkcija sutrikusi, diuretikai, veikiantys panašiai kaip </w:t>
      </w:r>
      <w:proofErr w:type="spellStart"/>
      <w:r w:rsidRPr="009742FD">
        <w:rPr>
          <w:szCs w:val="22"/>
        </w:rPr>
        <w:t>tiazidai</w:t>
      </w:r>
      <w:proofErr w:type="spellEnd"/>
      <w:r w:rsidRPr="009742FD">
        <w:rPr>
          <w:szCs w:val="22"/>
        </w:rPr>
        <w:t xml:space="preserve">, gali sukelti </w:t>
      </w:r>
      <w:proofErr w:type="spellStart"/>
      <w:r w:rsidRPr="009742FD">
        <w:rPr>
          <w:szCs w:val="22"/>
        </w:rPr>
        <w:t>hepatinę</w:t>
      </w:r>
      <w:proofErr w:type="spellEnd"/>
      <w:r w:rsidRPr="009742FD">
        <w:rPr>
          <w:szCs w:val="22"/>
        </w:rPr>
        <w:t xml:space="preserve"> </w:t>
      </w:r>
      <w:proofErr w:type="spellStart"/>
      <w:r w:rsidRPr="009742FD">
        <w:rPr>
          <w:szCs w:val="22"/>
        </w:rPr>
        <w:t>encefalopatiją</w:t>
      </w:r>
      <w:proofErr w:type="spellEnd"/>
      <w:r w:rsidRPr="009742FD">
        <w:rPr>
          <w:szCs w:val="22"/>
        </w:rPr>
        <w:t xml:space="preserve">, ypač tuo atveju, jeigu yra sutrikusi elektrolitų pusiausvyra. Jeigu ji pasireiškia, diuretiko vartojimą būtina nedelsiant nutraukti. </w:t>
      </w:r>
    </w:p>
    <w:p w:rsidR="00AF7AAF" w:rsidRPr="009742FD" w:rsidRDefault="00AF7AAF" w:rsidP="00AF7AAF">
      <w:pPr>
        <w:rPr>
          <w:szCs w:val="22"/>
        </w:rPr>
      </w:pPr>
    </w:p>
    <w:p w:rsidR="00AF7AAF" w:rsidRPr="009742FD" w:rsidRDefault="00AF7AAF" w:rsidP="00AF7AAF">
      <w:pPr>
        <w:rPr>
          <w:iCs/>
          <w:szCs w:val="22"/>
          <w:u w:val="single"/>
        </w:rPr>
      </w:pPr>
      <w:r w:rsidRPr="009742FD">
        <w:rPr>
          <w:iCs/>
          <w:szCs w:val="22"/>
          <w:u w:val="single"/>
        </w:rPr>
        <w:t>Jautrumas šviesai</w:t>
      </w:r>
    </w:p>
    <w:p w:rsidR="00AF7AAF" w:rsidRPr="009742FD" w:rsidRDefault="00AF7AAF" w:rsidP="00AF7AAF">
      <w:pPr>
        <w:pStyle w:val="a"/>
        <w:rPr>
          <w:sz w:val="22"/>
          <w:szCs w:val="22"/>
          <w:lang w:val="lt-LT"/>
        </w:rPr>
      </w:pPr>
      <w:proofErr w:type="spellStart"/>
      <w:r w:rsidRPr="009742FD">
        <w:rPr>
          <w:sz w:val="22"/>
          <w:szCs w:val="22"/>
          <w:lang w:val="lt-LT"/>
        </w:rPr>
        <w:t>Tiazidais</w:t>
      </w:r>
      <w:proofErr w:type="spellEnd"/>
      <w:r w:rsidRPr="009742FD">
        <w:rPr>
          <w:sz w:val="22"/>
          <w:szCs w:val="22"/>
          <w:lang w:val="lt-LT"/>
        </w:rPr>
        <w:t xml:space="preserve"> ar į juos panašiais diuretikais gydomiems pacientams buvo padidėjusio jautrumo šviesai reakcijų atvejų (žr. 4.8 skyrių). Jei gydymo metu atsiranda padidėjusio jautrumo šviesai reakcijų, gydymą rekomenduojama nutraukti. Jeigu manoma, kad gydymą diuretiku atnaujinti būtina, atviras kūno vietas rekomenduojama saugoti nuo saulės ir dirbtinių UVA spindulių.</w:t>
      </w:r>
    </w:p>
    <w:p w:rsidR="00AF7AAF" w:rsidRPr="009742FD" w:rsidRDefault="00AF7AAF" w:rsidP="00AF7AAF">
      <w:pPr>
        <w:rPr>
          <w:szCs w:val="22"/>
        </w:rPr>
      </w:pPr>
    </w:p>
    <w:p w:rsidR="00AF7AAF" w:rsidRPr="009742FD" w:rsidRDefault="00AF7AAF" w:rsidP="00AF7AAF">
      <w:pPr>
        <w:rPr>
          <w:bCs/>
          <w:iCs/>
          <w:szCs w:val="22"/>
          <w:u w:val="single"/>
        </w:rPr>
      </w:pPr>
      <w:r w:rsidRPr="009742FD">
        <w:rPr>
          <w:bCs/>
          <w:iCs/>
          <w:szCs w:val="22"/>
          <w:u w:val="single"/>
        </w:rPr>
        <w:t>Papildomi įspėjimai, susiję su vaistinio preparato sudėtyje esančiomis pagalbinėmis medžiagomis</w:t>
      </w:r>
    </w:p>
    <w:p w:rsidR="00AF7AAF" w:rsidRPr="009742FD" w:rsidRDefault="00AF7AAF" w:rsidP="00AF7AAF">
      <w:pPr>
        <w:rPr>
          <w:szCs w:val="22"/>
        </w:rPr>
      </w:pPr>
      <w:r w:rsidRPr="009742FD">
        <w:rPr>
          <w:szCs w:val="22"/>
        </w:rPr>
        <w:t xml:space="preserve">Šio vaistinio preparato sudėtyje yra laktozės. Pacientai, kuriems yra retas paveldimas </w:t>
      </w:r>
      <w:proofErr w:type="spellStart"/>
      <w:r w:rsidRPr="009742FD">
        <w:rPr>
          <w:szCs w:val="22"/>
        </w:rPr>
        <w:t>galaktozės</w:t>
      </w:r>
      <w:proofErr w:type="spellEnd"/>
      <w:r w:rsidRPr="009742FD">
        <w:rPr>
          <w:szCs w:val="22"/>
        </w:rPr>
        <w:t xml:space="preserve"> </w:t>
      </w:r>
      <w:proofErr w:type="spellStart"/>
      <w:r w:rsidRPr="009742FD">
        <w:rPr>
          <w:szCs w:val="22"/>
        </w:rPr>
        <w:t>netoleravimas</w:t>
      </w:r>
      <w:proofErr w:type="spellEnd"/>
      <w:r w:rsidRPr="009742FD">
        <w:rPr>
          <w:szCs w:val="22"/>
        </w:rPr>
        <w:t xml:space="preserve">, </w:t>
      </w:r>
      <w:proofErr w:type="spellStart"/>
      <w:r w:rsidRPr="009742FD">
        <w:rPr>
          <w:szCs w:val="22"/>
        </w:rPr>
        <w:t>Lapp</w:t>
      </w:r>
      <w:proofErr w:type="spellEnd"/>
      <w:r w:rsidRPr="009742FD">
        <w:rPr>
          <w:szCs w:val="22"/>
        </w:rPr>
        <w:t xml:space="preserve"> laktazės trūkumas ar gliukozės ir </w:t>
      </w:r>
      <w:proofErr w:type="spellStart"/>
      <w:r w:rsidRPr="009742FD">
        <w:rPr>
          <w:szCs w:val="22"/>
        </w:rPr>
        <w:t>galaktozės</w:t>
      </w:r>
      <w:proofErr w:type="spellEnd"/>
      <w:r w:rsidRPr="009742FD">
        <w:rPr>
          <w:szCs w:val="22"/>
        </w:rPr>
        <w:t xml:space="preserve"> </w:t>
      </w:r>
      <w:proofErr w:type="spellStart"/>
      <w:r w:rsidRPr="009742FD">
        <w:rPr>
          <w:szCs w:val="22"/>
        </w:rPr>
        <w:t>malabsorbcija</w:t>
      </w:r>
      <w:proofErr w:type="spellEnd"/>
      <w:r w:rsidRPr="009742FD">
        <w:rPr>
          <w:szCs w:val="22"/>
        </w:rPr>
        <w:t>, šio vaistinio preparato turi nevartoti.</w:t>
      </w:r>
    </w:p>
    <w:p w:rsidR="00AF7AAF" w:rsidRPr="009742FD" w:rsidRDefault="00AF7AAF" w:rsidP="00AF7AAF">
      <w:pPr>
        <w:rPr>
          <w:szCs w:val="22"/>
        </w:rPr>
      </w:pPr>
    </w:p>
    <w:p w:rsidR="00AF7AAF" w:rsidRPr="009742FD" w:rsidRDefault="00AF7AAF" w:rsidP="00AF7AAF">
      <w:pPr>
        <w:rPr>
          <w:b/>
          <w:i/>
          <w:szCs w:val="22"/>
        </w:rPr>
      </w:pPr>
      <w:r w:rsidRPr="009742FD">
        <w:rPr>
          <w:bCs/>
          <w:iCs/>
          <w:szCs w:val="22"/>
          <w:u w:val="single"/>
        </w:rPr>
        <w:t>Atsargumo priemonės</w:t>
      </w:r>
    </w:p>
    <w:p w:rsidR="00AF7AAF" w:rsidRPr="009742FD" w:rsidRDefault="00AF7AAF" w:rsidP="00AF7AAF">
      <w:pPr>
        <w:rPr>
          <w:i/>
          <w:iCs/>
          <w:szCs w:val="22"/>
          <w:u w:val="single"/>
        </w:rPr>
      </w:pPr>
      <w:r w:rsidRPr="009742FD">
        <w:rPr>
          <w:i/>
          <w:iCs/>
          <w:szCs w:val="22"/>
          <w:u w:val="single"/>
        </w:rPr>
        <w:t>Vandens ir elektrolitų pusiausvyra:</w:t>
      </w:r>
    </w:p>
    <w:p w:rsidR="00AF7AAF" w:rsidRPr="009742FD" w:rsidRDefault="00AF7AAF" w:rsidP="00AF7AAF">
      <w:pPr>
        <w:numPr>
          <w:ilvl w:val="0"/>
          <w:numId w:val="7"/>
        </w:numPr>
        <w:spacing w:before="120" w:after="120"/>
        <w:rPr>
          <w:iCs/>
          <w:szCs w:val="22"/>
        </w:rPr>
      </w:pPr>
      <w:r w:rsidRPr="009742FD">
        <w:rPr>
          <w:iCs/>
          <w:szCs w:val="22"/>
        </w:rPr>
        <w:t>Natrio kiekis kraujo plazmoje</w:t>
      </w:r>
    </w:p>
    <w:p w:rsidR="00AF7AAF" w:rsidRPr="009742FD" w:rsidRDefault="00AF7AAF" w:rsidP="00AF7AAF">
      <w:pPr>
        <w:rPr>
          <w:szCs w:val="22"/>
        </w:rPr>
      </w:pPr>
      <w:r w:rsidRPr="009742FD">
        <w:rPr>
          <w:szCs w:val="22"/>
        </w:rPr>
        <w:t xml:space="preserve">Natrio koncentraciją kraujo plazmoje reikia pamatuoti ir prieš gydymo pradžią ir po to, t. y. gydymo metu, ją reikia matuoti reguliariai. Vartojant bet kokio diuretiko, galima </w:t>
      </w:r>
      <w:proofErr w:type="spellStart"/>
      <w:r w:rsidRPr="009742FD">
        <w:rPr>
          <w:szCs w:val="22"/>
        </w:rPr>
        <w:t>hiponatremija</w:t>
      </w:r>
      <w:proofErr w:type="spellEnd"/>
      <w:r w:rsidRPr="009742FD">
        <w:rPr>
          <w:szCs w:val="22"/>
        </w:rPr>
        <w:t xml:space="preserve">, dėl kurios kartais gali pasireikšti labai sunkių komplikacijų. Pradžioje natrio kiekio mažėjimo kraujyje požymių gali nebūti, todėl labai svarbu reguliariai jį matuoti. Senyviems žmonėms ir pacientams, kuriems yra kepenų cirozė, jį būtina matuoti net daug dažniau (žr. 4.8 ir 4.9 skyrius). </w:t>
      </w:r>
    </w:p>
    <w:p w:rsidR="00AF7AAF" w:rsidRPr="009742FD" w:rsidRDefault="00AF7AAF" w:rsidP="00AF7AAF">
      <w:pPr>
        <w:tabs>
          <w:tab w:val="left" w:pos="567"/>
        </w:tabs>
        <w:spacing w:before="120" w:after="120"/>
        <w:rPr>
          <w:i/>
          <w:szCs w:val="22"/>
        </w:rPr>
      </w:pPr>
      <w:r w:rsidRPr="009742FD">
        <w:rPr>
          <w:iCs/>
          <w:szCs w:val="22"/>
        </w:rPr>
        <w:sym w:font="Symbol" w:char="F0B7"/>
      </w:r>
      <w:r w:rsidRPr="009742FD">
        <w:rPr>
          <w:iCs/>
          <w:szCs w:val="22"/>
        </w:rPr>
        <w:tab/>
        <w:t>Kalio kiekis kraujo plazmoje</w:t>
      </w:r>
    </w:p>
    <w:p w:rsidR="00AF7AAF" w:rsidRPr="009742FD" w:rsidRDefault="00AF7AAF" w:rsidP="00AF7AAF">
      <w:pPr>
        <w:rPr>
          <w:szCs w:val="22"/>
        </w:rPr>
      </w:pPr>
      <w:r w:rsidRPr="009742FD">
        <w:rPr>
          <w:szCs w:val="22"/>
        </w:rPr>
        <w:t xml:space="preserve">Didžiausia </w:t>
      </w:r>
      <w:proofErr w:type="spellStart"/>
      <w:r w:rsidRPr="009742FD">
        <w:rPr>
          <w:szCs w:val="22"/>
        </w:rPr>
        <w:t>tiazidų</w:t>
      </w:r>
      <w:proofErr w:type="spellEnd"/>
      <w:r w:rsidRPr="009742FD">
        <w:rPr>
          <w:szCs w:val="22"/>
        </w:rPr>
        <w:t xml:space="preserve"> ir panašiai kaip jie veikiančių diuretikų vartojimo rizika yra dėl kalio netekimo atsiradusi </w:t>
      </w:r>
      <w:proofErr w:type="spellStart"/>
      <w:r w:rsidRPr="009742FD">
        <w:rPr>
          <w:szCs w:val="22"/>
        </w:rPr>
        <w:t>hipokalemija</w:t>
      </w:r>
      <w:proofErr w:type="spellEnd"/>
      <w:r w:rsidRPr="009742FD">
        <w:rPr>
          <w:szCs w:val="22"/>
        </w:rPr>
        <w:t xml:space="preserve">. Nuo jos (kalio </w:t>
      </w:r>
      <w:r w:rsidRPr="009742FD">
        <w:rPr>
          <w:szCs w:val="22"/>
        </w:rPr>
        <w:sym w:font="Symbol" w:char="F03C"/>
      </w:r>
      <w:r w:rsidRPr="009742FD">
        <w:rPr>
          <w:szCs w:val="22"/>
        </w:rPr>
        <w:t> 3,4 </w:t>
      </w:r>
      <w:proofErr w:type="spellStart"/>
      <w:r w:rsidRPr="009742FD">
        <w:rPr>
          <w:szCs w:val="22"/>
        </w:rPr>
        <w:t>mmol</w:t>
      </w:r>
      <w:proofErr w:type="spellEnd"/>
      <w:r w:rsidRPr="009742FD">
        <w:rPr>
          <w:szCs w:val="22"/>
        </w:rPr>
        <w:t xml:space="preserve">/l) būtina saugoti pacientus, kuriems jos pasireiškimo rizika yra didelė, pvz., senyvus, nusilpusius dėl prastos mitybos žmones, pacientus, kuriems yra kepenų cirozė, susijusi su edema ir pilvo vandene, ligonius, vartojančius keletą medikamentų, sergančius širdies išemine liga ir širdies funkcijos nepakankamumu. Tokiems pacientams </w:t>
      </w:r>
      <w:proofErr w:type="spellStart"/>
      <w:r w:rsidRPr="009742FD">
        <w:rPr>
          <w:szCs w:val="22"/>
        </w:rPr>
        <w:t>hipokalemija</w:t>
      </w:r>
      <w:proofErr w:type="spellEnd"/>
      <w:r w:rsidRPr="009742FD">
        <w:rPr>
          <w:szCs w:val="22"/>
        </w:rPr>
        <w:t xml:space="preserve"> stiprina toksinį rusmenės preparatų poveikį ir didina aritmijų riziką. </w:t>
      </w:r>
    </w:p>
    <w:p w:rsidR="00AF7AAF" w:rsidRPr="009742FD" w:rsidRDefault="00AF7AAF" w:rsidP="00AF7AAF">
      <w:pPr>
        <w:rPr>
          <w:szCs w:val="22"/>
        </w:rPr>
      </w:pPr>
    </w:p>
    <w:p w:rsidR="00AF7AAF" w:rsidRPr="009742FD" w:rsidRDefault="00AF7AAF" w:rsidP="00AF7AAF">
      <w:pPr>
        <w:rPr>
          <w:szCs w:val="22"/>
        </w:rPr>
      </w:pPr>
      <w:r w:rsidRPr="009742FD">
        <w:rPr>
          <w:szCs w:val="22"/>
        </w:rPr>
        <w:lastRenderedPageBreak/>
        <w:t xml:space="preserve">Pacientams, kuriems yra ilgas QT intervalas (įgimtas ar </w:t>
      </w:r>
      <w:proofErr w:type="spellStart"/>
      <w:r w:rsidRPr="009742FD">
        <w:rPr>
          <w:szCs w:val="22"/>
        </w:rPr>
        <w:t>jatrogeninis</w:t>
      </w:r>
      <w:proofErr w:type="spellEnd"/>
      <w:r w:rsidRPr="009742FD">
        <w:rPr>
          <w:szCs w:val="22"/>
        </w:rPr>
        <w:t xml:space="preserve">), aritmijos rizika irgi yra. </w:t>
      </w:r>
      <w:proofErr w:type="spellStart"/>
      <w:r w:rsidRPr="009742FD">
        <w:rPr>
          <w:szCs w:val="22"/>
        </w:rPr>
        <w:t>Hipokalemija</w:t>
      </w:r>
      <w:proofErr w:type="spellEnd"/>
      <w:r w:rsidRPr="009742FD">
        <w:rPr>
          <w:szCs w:val="22"/>
        </w:rPr>
        <w:t xml:space="preserve"> bei </w:t>
      </w:r>
      <w:proofErr w:type="spellStart"/>
      <w:r w:rsidRPr="009742FD">
        <w:rPr>
          <w:szCs w:val="22"/>
        </w:rPr>
        <w:t>bradikardija</w:t>
      </w:r>
      <w:proofErr w:type="spellEnd"/>
      <w:r w:rsidRPr="009742FD">
        <w:rPr>
          <w:szCs w:val="22"/>
        </w:rPr>
        <w:t xml:space="preserve"> skatina sunkios aritmijos, ypač </w:t>
      </w:r>
      <w:proofErr w:type="spellStart"/>
      <w:r w:rsidRPr="009742FD">
        <w:rPr>
          <w:i/>
          <w:szCs w:val="22"/>
        </w:rPr>
        <w:t>torsades</w:t>
      </w:r>
      <w:proofErr w:type="spellEnd"/>
      <w:r w:rsidRPr="009742FD">
        <w:rPr>
          <w:i/>
          <w:szCs w:val="22"/>
        </w:rPr>
        <w:t xml:space="preserve"> de </w:t>
      </w:r>
      <w:proofErr w:type="spellStart"/>
      <w:r w:rsidRPr="009742FD">
        <w:rPr>
          <w:i/>
          <w:szCs w:val="22"/>
        </w:rPr>
        <w:t>pointes</w:t>
      </w:r>
      <w:proofErr w:type="spellEnd"/>
      <w:r w:rsidRPr="009742FD">
        <w:rPr>
          <w:iCs/>
          <w:szCs w:val="22"/>
        </w:rPr>
        <w:t xml:space="preserve">, kuri gali būti mirtina, </w:t>
      </w:r>
      <w:r w:rsidRPr="009742FD">
        <w:rPr>
          <w:szCs w:val="22"/>
        </w:rPr>
        <w:t xml:space="preserve">pasireiškimą. </w:t>
      </w:r>
    </w:p>
    <w:p w:rsidR="00AF7AAF" w:rsidRPr="009742FD" w:rsidRDefault="00AF7AAF" w:rsidP="00AF7AAF">
      <w:pPr>
        <w:rPr>
          <w:szCs w:val="22"/>
        </w:rPr>
      </w:pPr>
    </w:p>
    <w:p w:rsidR="00AF7AAF" w:rsidRPr="009742FD" w:rsidRDefault="00AF7AAF" w:rsidP="00AF7AAF">
      <w:pPr>
        <w:rPr>
          <w:szCs w:val="22"/>
        </w:rPr>
      </w:pPr>
      <w:r w:rsidRPr="009742FD">
        <w:rPr>
          <w:szCs w:val="22"/>
        </w:rPr>
        <w:t xml:space="preserve">Visais aukščiau minėtais atvejais reikia dažniau matuoti kalio koncentraciją kraujo plazmoje, o pirmą kartą tai būtina padaryti pirmąją gydymo savaitę. </w:t>
      </w:r>
    </w:p>
    <w:p w:rsidR="00AF7AAF" w:rsidRPr="009742FD" w:rsidRDefault="00AF7AAF" w:rsidP="00AF7AAF">
      <w:pPr>
        <w:rPr>
          <w:szCs w:val="22"/>
        </w:rPr>
      </w:pPr>
    </w:p>
    <w:p w:rsidR="00AF7AAF" w:rsidRPr="009742FD" w:rsidRDefault="00AF7AAF" w:rsidP="00AF7AAF">
      <w:pPr>
        <w:rPr>
          <w:szCs w:val="22"/>
        </w:rPr>
      </w:pPr>
      <w:r w:rsidRPr="009742FD">
        <w:rPr>
          <w:szCs w:val="22"/>
        </w:rPr>
        <w:t xml:space="preserve">Jeigu </w:t>
      </w:r>
      <w:proofErr w:type="spellStart"/>
      <w:r w:rsidRPr="009742FD">
        <w:rPr>
          <w:szCs w:val="22"/>
        </w:rPr>
        <w:t>hipokalemija</w:t>
      </w:r>
      <w:proofErr w:type="spellEnd"/>
      <w:r w:rsidRPr="009742FD">
        <w:rPr>
          <w:szCs w:val="22"/>
        </w:rPr>
        <w:t xml:space="preserve"> pasireiškia, būtina </w:t>
      </w:r>
      <w:proofErr w:type="spellStart"/>
      <w:r w:rsidRPr="009742FD">
        <w:rPr>
          <w:szCs w:val="22"/>
        </w:rPr>
        <w:t>sunormalinti</w:t>
      </w:r>
      <w:proofErr w:type="spellEnd"/>
      <w:r w:rsidRPr="009742FD">
        <w:rPr>
          <w:szCs w:val="22"/>
        </w:rPr>
        <w:t xml:space="preserve"> kalio kiekį. </w:t>
      </w:r>
    </w:p>
    <w:p w:rsidR="00AF7AAF" w:rsidRPr="009742FD" w:rsidRDefault="00AF7AAF" w:rsidP="00AF7AAF">
      <w:pPr>
        <w:tabs>
          <w:tab w:val="left" w:pos="567"/>
        </w:tabs>
        <w:spacing w:before="120" w:after="120"/>
        <w:rPr>
          <w:iCs/>
          <w:szCs w:val="22"/>
        </w:rPr>
      </w:pPr>
      <w:r w:rsidRPr="009742FD">
        <w:rPr>
          <w:iCs/>
          <w:szCs w:val="22"/>
        </w:rPr>
        <w:sym w:font="Symbol" w:char="F0B7"/>
      </w:r>
      <w:r w:rsidRPr="009742FD">
        <w:rPr>
          <w:iCs/>
          <w:szCs w:val="22"/>
        </w:rPr>
        <w:tab/>
        <w:t>Kalcio kiekis kraujo plazmoje</w:t>
      </w:r>
    </w:p>
    <w:p w:rsidR="00AF7AAF" w:rsidRPr="009742FD" w:rsidRDefault="00AF7AAF" w:rsidP="00AF7AAF">
      <w:pPr>
        <w:rPr>
          <w:szCs w:val="22"/>
        </w:rPr>
      </w:pPr>
      <w:proofErr w:type="spellStart"/>
      <w:r w:rsidRPr="009742FD">
        <w:rPr>
          <w:szCs w:val="22"/>
        </w:rPr>
        <w:t>Tiazidai</w:t>
      </w:r>
      <w:proofErr w:type="spellEnd"/>
      <w:r w:rsidRPr="009742FD">
        <w:rPr>
          <w:szCs w:val="22"/>
        </w:rPr>
        <w:t xml:space="preserve"> ir kiti panašaus poveikio diuretikai gali mažinti kalcio išsiskyrimą su šlapimu, todėl šio jono koncentracija kraujo plazmoje trumpam gali šiek tiek padidėti. Aiški </w:t>
      </w:r>
      <w:proofErr w:type="spellStart"/>
      <w:r w:rsidRPr="009742FD">
        <w:rPr>
          <w:szCs w:val="22"/>
        </w:rPr>
        <w:t>hiperkalcemija</w:t>
      </w:r>
      <w:proofErr w:type="spellEnd"/>
      <w:r w:rsidRPr="009742FD">
        <w:rPr>
          <w:szCs w:val="22"/>
        </w:rPr>
        <w:t xml:space="preserve"> gali būti nepastebėto </w:t>
      </w:r>
      <w:proofErr w:type="spellStart"/>
      <w:r w:rsidRPr="009742FD">
        <w:rPr>
          <w:szCs w:val="22"/>
        </w:rPr>
        <w:t>hiperparatiroidizmo</w:t>
      </w:r>
      <w:proofErr w:type="spellEnd"/>
      <w:r w:rsidRPr="009742FD">
        <w:rPr>
          <w:szCs w:val="22"/>
        </w:rPr>
        <w:t xml:space="preserve"> požymis. Prieš </w:t>
      </w:r>
      <w:proofErr w:type="spellStart"/>
      <w:r w:rsidRPr="009742FD">
        <w:rPr>
          <w:szCs w:val="22"/>
        </w:rPr>
        <w:t>prieskydinių</w:t>
      </w:r>
      <w:proofErr w:type="spellEnd"/>
      <w:r w:rsidRPr="009742FD">
        <w:rPr>
          <w:szCs w:val="22"/>
        </w:rPr>
        <w:t xml:space="preserve"> liaukų funkcijos tyrimą </w:t>
      </w:r>
      <w:r w:rsidRPr="009742FD">
        <w:rPr>
          <w:bCs/>
          <w:szCs w:val="22"/>
        </w:rPr>
        <w:t xml:space="preserve">gydymą </w:t>
      </w:r>
      <w:proofErr w:type="spellStart"/>
      <w:r w:rsidRPr="009742FD">
        <w:rPr>
          <w:bCs/>
          <w:szCs w:val="22"/>
        </w:rPr>
        <w:t>indapamidu</w:t>
      </w:r>
      <w:proofErr w:type="spellEnd"/>
      <w:r w:rsidRPr="009742FD">
        <w:rPr>
          <w:szCs w:val="22"/>
        </w:rPr>
        <w:t xml:space="preserve"> reikia nutraukti.</w:t>
      </w:r>
    </w:p>
    <w:p w:rsidR="00AF7AAF" w:rsidRPr="009742FD" w:rsidRDefault="00AF7AAF" w:rsidP="00AF7AAF">
      <w:pPr>
        <w:rPr>
          <w:i/>
          <w:szCs w:val="22"/>
        </w:rPr>
      </w:pPr>
    </w:p>
    <w:p w:rsidR="00AF7AAF" w:rsidRPr="009742FD" w:rsidRDefault="00AF7AAF" w:rsidP="00AF7AAF">
      <w:pPr>
        <w:rPr>
          <w:bCs/>
          <w:iCs/>
          <w:szCs w:val="22"/>
          <w:u w:val="single"/>
        </w:rPr>
      </w:pPr>
      <w:r w:rsidRPr="009742FD">
        <w:rPr>
          <w:bCs/>
          <w:iCs/>
          <w:szCs w:val="22"/>
          <w:u w:val="single"/>
        </w:rPr>
        <w:t>Gliukozės kiekis kraujo plazmoje</w:t>
      </w:r>
    </w:p>
    <w:p w:rsidR="00AF7AAF" w:rsidRPr="009742FD" w:rsidRDefault="00AF7AAF" w:rsidP="00AF7AAF">
      <w:pPr>
        <w:rPr>
          <w:szCs w:val="22"/>
        </w:rPr>
      </w:pPr>
      <w:proofErr w:type="spellStart"/>
      <w:r w:rsidRPr="009742FD">
        <w:rPr>
          <w:bCs/>
          <w:szCs w:val="22"/>
        </w:rPr>
        <w:t>Indapamide</w:t>
      </w:r>
      <w:proofErr w:type="spellEnd"/>
      <w:r w:rsidRPr="009742FD">
        <w:rPr>
          <w:bCs/>
          <w:szCs w:val="22"/>
        </w:rPr>
        <w:t xml:space="preserve"> </w:t>
      </w:r>
      <w:proofErr w:type="spellStart"/>
      <w:r w:rsidRPr="009742FD">
        <w:rPr>
          <w:bCs/>
          <w:szCs w:val="22"/>
        </w:rPr>
        <w:t>Teva</w:t>
      </w:r>
      <w:proofErr w:type="spellEnd"/>
      <w:r w:rsidRPr="009742FD">
        <w:rPr>
          <w:szCs w:val="22"/>
        </w:rPr>
        <w:t xml:space="preserve"> gydant diabetikus, ypač tuos, kuriems yra </w:t>
      </w:r>
      <w:proofErr w:type="spellStart"/>
      <w:r w:rsidRPr="009742FD">
        <w:rPr>
          <w:szCs w:val="22"/>
        </w:rPr>
        <w:t>hipokalemija</w:t>
      </w:r>
      <w:proofErr w:type="spellEnd"/>
      <w:r w:rsidRPr="009742FD">
        <w:rPr>
          <w:szCs w:val="22"/>
        </w:rPr>
        <w:t xml:space="preserve">, svarbu sekti gliukozės koncentraciją kraujyje. </w:t>
      </w:r>
    </w:p>
    <w:p w:rsidR="00AF7AAF" w:rsidRPr="009742FD" w:rsidRDefault="00AF7AAF" w:rsidP="00AF7AAF">
      <w:pPr>
        <w:rPr>
          <w:i/>
          <w:szCs w:val="22"/>
        </w:rPr>
      </w:pPr>
    </w:p>
    <w:p w:rsidR="00AF7AAF" w:rsidRPr="009742FD" w:rsidRDefault="00AF7AAF" w:rsidP="00AF7AAF">
      <w:pPr>
        <w:rPr>
          <w:bCs/>
          <w:iCs/>
          <w:szCs w:val="22"/>
          <w:u w:val="single"/>
        </w:rPr>
      </w:pPr>
      <w:r w:rsidRPr="009742FD">
        <w:rPr>
          <w:bCs/>
          <w:iCs/>
          <w:szCs w:val="22"/>
          <w:u w:val="single"/>
        </w:rPr>
        <w:t xml:space="preserve">Šlapimo rūgšties kiekis kraujyje </w:t>
      </w:r>
    </w:p>
    <w:p w:rsidR="00AF7AAF" w:rsidRPr="009742FD" w:rsidRDefault="00AF7AAF" w:rsidP="00AF7AAF">
      <w:pPr>
        <w:rPr>
          <w:szCs w:val="22"/>
        </w:rPr>
      </w:pPr>
      <w:proofErr w:type="spellStart"/>
      <w:r w:rsidRPr="009742FD">
        <w:rPr>
          <w:bCs/>
          <w:szCs w:val="22"/>
        </w:rPr>
        <w:t>Indapamide</w:t>
      </w:r>
      <w:proofErr w:type="spellEnd"/>
      <w:r w:rsidRPr="009742FD">
        <w:rPr>
          <w:bCs/>
          <w:szCs w:val="22"/>
        </w:rPr>
        <w:t xml:space="preserve"> </w:t>
      </w:r>
      <w:proofErr w:type="spellStart"/>
      <w:r w:rsidRPr="009742FD">
        <w:rPr>
          <w:bCs/>
          <w:szCs w:val="22"/>
        </w:rPr>
        <w:t>Teva</w:t>
      </w:r>
      <w:proofErr w:type="spellEnd"/>
      <w:r w:rsidRPr="009742FD">
        <w:rPr>
          <w:szCs w:val="22"/>
        </w:rPr>
        <w:t xml:space="preserve"> gydomiems pacientams, kurių kraujyje šlapimo rūgšties kiekis padidėjęs, gali padidėti polinkis į podagros priepuolius.</w:t>
      </w:r>
    </w:p>
    <w:p w:rsidR="00AF7AAF" w:rsidRPr="009742FD" w:rsidRDefault="00AF7AAF" w:rsidP="00AF7AAF">
      <w:pPr>
        <w:rPr>
          <w:i/>
          <w:szCs w:val="22"/>
        </w:rPr>
      </w:pPr>
    </w:p>
    <w:p w:rsidR="00AF7AAF" w:rsidRPr="009742FD" w:rsidRDefault="00AF7AAF" w:rsidP="00AF7AAF">
      <w:pPr>
        <w:rPr>
          <w:bCs/>
          <w:iCs/>
          <w:szCs w:val="22"/>
          <w:u w:val="single"/>
        </w:rPr>
      </w:pPr>
      <w:r w:rsidRPr="009742FD">
        <w:rPr>
          <w:bCs/>
          <w:iCs/>
          <w:szCs w:val="22"/>
          <w:u w:val="single"/>
        </w:rPr>
        <w:t>Inkstų funkcija ir diuretikai</w:t>
      </w:r>
    </w:p>
    <w:p w:rsidR="00AF7AAF" w:rsidRPr="009742FD" w:rsidRDefault="00AF7AAF" w:rsidP="00AF7AAF">
      <w:pPr>
        <w:rPr>
          <w:szCs w:val="22"/>
        </w:rPr>
      </w:pPr>
      <w:r w:rsidRPr="009742FD">
        <w:rPr>
          <w:szCs w:val="22"/>
        </w:rPr>
        <w:t xml:space="preserve">Pilnavertis </w:t>
      </w:r>
      <w:proofErr w:type="spellStart"/>
      <w:r w:rsidRPr="009742FD">
        <w:rPr>
          <w:szCs w:val="22"/>
        </w:rPr>
        <w:t>tiazidų</w:t>
      </w:r>
      <w:proofErr w:type="spellEnd"/>
      <w:r w:rsidRPr="009742FD">
        <w:rPr>
          <w:szCs w:val="22"/>
        </w:rPr>
        <w:t xml:space="preserve"> ir kitų panašiai kaip jie veikiančių diuretikų poveikis pasireiškia tik tada, jeigu inkstų funkcija yra normali arba tik šiek tiek sutrikusi: suaugusio žmogaus kraujo plazmoje </w:t>
      </w:r>
      <w:proofErr w:type="spellStart"/>
      <w:r w:rsidRPr="009742FD">
        <w:rPr>
          <w:szCs w:val="22"/>
        </w:rPr>
        <w:t>kreatinino</w:t>
      </w:r>
      <w:proofErr w:type="spellEnd"/>
      <w:r w:rsidRPr="009742FD">
        <w:rPr>
          <w:szCs w:val="22"/>
        </w:rPr>
        <w:t xml:space="preserve"> koncentracija yra mažesnė nei 25 mg/l, t. y. 220 </w:t>
      </w:r>
      <w:r w:rsidRPr="009742FD">
        <w:rPr>
          <w:szCs w:val="22"/>
        </w:rPr>
        <w:sym w:font="Symbol" w:char="F06D"/>
      </w:r>
      <w:proofErr w:type="spellStart"/>
      <w:r w:rsidRPr="009742FD">
        <w:rPr>
          <w:szCs w:val="22"/>
        </w:rPr>
        <w:t>mol</w:t>
      </w:r>
      <w:proofErr w:type="spellEnd"/>
      <w:r w:rsidRPr="009742FD">
        <w:rPr>
          <w:szCs w:val="22"/>
        </w:rPr>
        <w:t xml:space="preserve">/l. Senyviems žmonėms </w:t>
      </w:r>
      <w:proofErr w:type="spellStart"/>
      <w:r w:rsidRPr="009742FD">
        <w:rPr>
          <w:szCs w:val="22"/>
        </w:rPr>
        <w:t>kreatinino</w:t>
      </w:r>
      <w:proofErr w:type="spellEnd"/>
      <w:r w:rsidRPr="009742FD">
        <w:rPr>
          <w:szCs w:val="22"/>
        </w:rPr>
        <w:t xml:space="preserve"> koncentracijos kraujo plazmoje duomenis reikia patikslinti atsižvelgiant į paciento amžių, kūno svorį ir lytį. </w:t>
      </w:r>
    </w:p>
    <w:p w:rsidR="00AF7AAF" w:rsidRPr="009742FD" w:rsidRDefault="00AF7AAF" w:rsidP="00AF7AAF">
      <w:pPr>
        <w:rPr>
          <w:szCs w:val="22"/>
        </w:rPr>
      </w:pPr>
      <w:r w:rsidRPr="009742FD">
        <w:rPr>
          <w:szCs w:val="22"/>
        </w:rPr>
        <w:t xml:space="preserve">Gydymo diuretikais pradžioje dėl padidėjusio natrio ir vandens išskyrimo iš organizmo gali pasireikšti </w:t>
      </w:r>
      <w:proofErr w:type="spellStart"/>
      <w:r w:rsidRPr="009742FD">
        <w:rPr>
          <w:szCs w:val="22"/>
        </w:rPr>
        <w:t>hipovolemija</w:t>
      </w:r>
      <w:proofErr w:type="spellEnd"/>
      <w:r w:rsidRPr="009742FD">
        <w:rPr>
          <w:szCs w:val="22"/>
        </w:rPr>
        <w:t xml:space="preserve"> ir dėl to sumažėti </w:t>
      </w:r>
      <w:proofErr w:type="spellStart"/>
      <w:r w:rsidRPr="009742FD">
        <w:rPr>
          <w:szCs w:val="22"/>
        </w:rPr>
        <w:t>glomerulų</w:t>
      </w:r>
      <w:proofErr w:type="spellEnd"/>
      <w:r w:rsidRPr="009742FD">
        <w:rPr>
          <w:szCs w:val="22"/>
        </w:rPr>
        <w:t xml:space="preserve"> filtracija, todėl kraujyje gali padaugėti karbamido ir kraujo plazmoje </w:t>
      </w:r>
      <w:proofErr w:type="spellStart"/>
      <w:r w:rsidRPr="009742FD">
        <w:rPr>
          <w:szCs w:val="22"/>
        </w:rPr>
        <w:t>kreatinino</w:t>
      </w:r>
      <w:proofErr w:type="spellEnd"/>
      <w:r w:rsidRPr="009742FD">
        <w:rPr>
          <w:szCs w:val="22"/>
        </w:rPr>
        <w:t xml:space="preserve"> kiekis. Jeigu inkstų funkcija normali, minėtas laikinas funkcinis inkstų nepakankamumas išnyksta be pasekmių, tačiau jei yra inkstų nepakankamumas, jis gali pasunkėti. </w:t>
      </w:r>
    </w:p>
    <w:p w:rsidR="00AF7AAF" w:rsidRPr="009742FD" w:rsidRDefault="00AF7AAF" w:rsidP="00AF7AAF">
      <w:pPr>
        <w:rPr>
          <w:i/>
          <w:szCs w:val="22"/>
        </w:rPr>
      </w:pPr>
    </w:p>
    <w:p w:rsidR="00AF7AAF" w:rsidRPr="009742FD" w:rsidRDefault="00AF7AAF" w:rsidP="00AF7AAF">
      <w:pPr>
        <w:rPr>
          <w:bCs/>
          <w:iCs/>
          <w:szCs w:val="22"/>
          <w:u w:val="single"/>
        </w:rPr>
      </w:pPr>
      <w:r w:rsidRPr="009742FD">
        <w:rPr>
          <w:bCs/>
          <w:iCs/>
          <w:szCs w:val="22"/>
          <w:u w:val="single"/>
        </w:rPr>
        <w:t>Sportininkai</w:t>
      </w:r>
    </w:p>
    <w:p w:rsidR="00AF7AAF" w:rsidRPr="009742FD" w:rsidRDefault="00AF7AAF" w:rsidP="00AF7AAF">
      <w:pPr>
        <w:rPr>
          <w:szCs w:val="22"/>
        </w:rPr>
      </w:pPr>
      <w:r w:rsidRPr="009742FD">
        <w:rPr>
          <w:szCs w:val="22"/>
        </w:rPr>
        <w:t>Sportininkai turi atkreipti dėmesį į faktą, kad vaisto sudėtyje yra veikliosios medžiagos, dėl kurios dopingo testo reakcija gali būti teigiama.</w:t>
      </w:r>
    </w:p>
    <w:p w:rsidR="00AF7AAF" w:rsidRPr="009742FD" w:rsidRDefault="00AF7AAF" w:rsidP="00AF7AAF">
      <w:pPr>
        <w:rPr>
          <w:b/>
          <w:szCs w:val="22"/>
        </w:rPr>
      </w:pPr>
    </w:p>
    <w:p w:rsidR="00AF7AAF" w:rsidRPr="009742FD" w:rsidRDefault="00AF7AAF" w:rsidP="00AF7AAF">
      <w:pPr>
        <w:rPr>
          <w:b/>
          <w:szCs w:val="22"/>
        </w:rPr>
      </w:pPr>
      <w:r w:rsidRPr="009742FD">
        <w:rPr>
          <w:b/>
          <w:szCs w:val="22"/>
        </w:rPr>
        <w:t>4.5</w:t>
      </w:r>
      <w:r w:rsidRPr="009742FD">
        <w:rPr>
          <w:b/>
          <w:szCs w:val="22"/>
        </w:rPr>
        <w:tab/>
        <w:t>Sąveika su kitais vaistiniais preparatais ir kitokia sąveika</w:t>
      </w:r>
    </w:p>
    <w:p w:rsidR="00AF7AAF" w:rsidRPr="009742FD" w:rsidRDefault="00AF7AAF" w:rsidP="00AF7AAF">
      <w:pPr>
        <w:rPr>
          <w:b/>
          <w:i/>
          <w:szCs w:val="22"/>
        </w:rPr>
      </w:pPr>
    </w:p>
    <w:p w:rsidR="00AF7AAF" w:rsidRPr="009742FD" w:rsidRDefault="00AF7AAF" w:rsidP="00AF7AAF">
      <w:pPr>
        <w:rPr>
          <w:szCs w:val="22"/>
        </w:rPr>
      </w:pPr>
      <w:r w:rsidRPr="009742FD">
        <w:rPr>
          <w:bCs/>
          <w:szCs w:val="22"/>
          <w:u w:val="single"/>
        </w:rPr>
        <w:t>Kartu</w:t>
      </w:r>
      <w:r w:rsidRPr="009742FD">
        <w:rPr>
          <w:szCs w:val="22"/>
          <w:u w:val="single"/>
        </w:rPr>
        <w:t xml:space="preserve"> </w:t>
      </w:r>
      <w:r w:rsidRPr="009742FD">
        <w:rPr>
          <w:bCs/>
          <w:szCs w:val="22"/>
          <w:u w:val="single"/>
        </w:rPr>
        <w:t>vartoti nerekomenduojama</w:t>
      </w:r>
    </w:p>
    <w:p w:rsidR="00AF7AAF" w:rsidRPr="009742FD" w:rsidRDefault="00AF7AAF" w:rsidP="00AF7AAF">
      <w:pPr>
        <w:rPr>
          <w:bCs/>
          <w:i/>
          <w:iCs/>
          <w:szCs w:val="22"/>
          <w:u w:val="single"/>
        </w:rPr>
      </w:pPr>
      <w:r w:rsidRPr="009742FD">
        <w:rPr>
          <w:bCs/>
          <w:i/>
          <w:iCs/>
          <w:szCs w:val="22"/>
          <w:u w:val="single"/>
        </w:rPr>
        <w:t>Litis</w:t>
      </w:r>
    </w:p>
    <w:p w:rsidR="00AF7AAF" w:rsidRPr="009742FD" w:rsidRDefault="00AF7AAF" w:rsidP="00AF7AAF">
      <w:pPr>
        <w:rPr>
          <w:szCs w:val="22"/>
        </w:rPr>
      </w:pPr>
      <w:r w:rsidRPr="009742FD">
        <w:rPr>
          <w:szCs w:val="22"/>
        </w:rPr>
        <w:t xml:space="preserve">Didėja ličio koncentracija kraujo plazmoje ir kartu atsiranda perdozavimo simptomų, kaip ir laikantis bedruskės dietos (mažėja ličio išskyrimas su šlapimu). Jei šių vaistinių preparatų kartu vartoti būtina, reikia atidžiai sekti ličio koncentraciją kraujo plazmoje ir prireikus koreguoti jo dozę. </w:t>
      </w:r>
    </w:p>
    <w:p w:rsidR="00AF7AAF" w:rsidRPr="009742FD" w:rsidRDefault="00AF7AAF" w:rsidP="00AF7AAF">
      <w:pPr>
        <w:rPr>
          <w:szCs w:val="22"/>
        </w:rPr>
      </w:pPr>
    </w:p>
    <w:p w:rsidR="00AF7AAF" w:rsidRPr="009742FD" w:rsidRDefault="00AF7AAF" w:rsidP="00AF7AAF">
      <w:pPr>
        <w:rPr>
          <w:bCs/>
          <w:i/>
          <w:iCs/>
          <w:szCs w:val="22"/>
          <w:u w:val="single"/>
        </w:rPr>
      </w:pPr>
      <w:r w:rsidRPr="009742FD">
        <w:rPr>
          <w:bCs/>
          <w:i/>
          <w:iCs/>
          <w:szCs w:val="22"/>
          <w:u w:val="single"/>
        </w:rPr>
        <w:t>Diuretikai</w:t>
      </w:r>
    </w:p>
    <w:p w:rsidR="00AF7AAF" w:rsidRPr="009742FD" w:rsidRDefault="00AF7AAF" w:rsidP="00AF7AAF">
      <w:pPr>
        <w:rPr>
          <w:szCs w:val="22"/>
        </w:rPr>
      </w:pPr>
      <w:proofErr w:type="spellStart"/>
      <w:r w:rsidRPr="009742FD">
        <w:rPr>
          <w:szCs w:val="22"/>
        </w:rPr>
        <w:t>Indapamido</w:t>
      </w:r>
      <w:proofErr w:type="spellEnd"/>
      <w:r w:rsidRPr="009742FD">
        <w:rPr>
          <w:szCs w:val="22"/>
        </w:rPr>
        <w:t xml:space="preserve"> nerekomenduojama vartoti kartu su diuretikais, kurie gali sukelti </w:t>
      </w:r>
      <w:proofErr w:type="spellStart"/>
      <w:r w:rsidRPr="009742FD">
        <w:rPr>
          <w:szCs w:val="22"/>
        </w:rPr>
        <w:t>hipokalemiją</w:t>
      </w:r>
      <w:proofErr w:type="spellEnd"/>
      <w:r w:rsidRPr="009742FD">
        <w:rPr>
          <w:szCs w:val="22"/>
        </w:rPr>
        <w:t xml:space="preserve"> (</w:t>
      </w:r>
      <w:proofErr w:type="spellStart"/>
      <w:r w:rsidRPr="009742FD">
        <w:rPr>
          <w:szCs w:val="22"/>
        </w:rPr>
        <w:t>bumetanidu</w:t>
      </w:r>
      <w:proofErr w:type="spellEnd"/>
      <w:r w:rsidRPr="009742FD">
        <w:rPr>
          <w:szCs w:val="22"/>
        </w:rPr>
        <w:t xml:space="preserve">, </w:t>
      </w:r>
      <w:proofErr w:type="spellStart"/>
      <w:r w:rsidRPr="009742FD">
        <w:rPr>
          <w:szCs w:val="22"/>
        </w:rPr>
        <w:t>furozemidu</w:t>
      </w:r>
      <w:proofErr w:type="spellEnd"/>
      <w:r w:rsidRPr="009742FD">
        <w:rPr>
          <w:szCs w:val="22"/>
        </w:rPr>
        <w:t xml:space="preserve">, </w:t>
      </w:r>
      <w:proofErr w:type="spellStart"/>
      <w:r w:rsidRPr="009742FD">
        <w:rPr>
          <w:szCs w:val="22"/>
        </w:rPr>
        <w:t>piretanidu</w:t>
      </w:r>
      <w:proofErr w:type="spellEnd"/>
      <w:r w:rsidRPr="009742FD">
        <w:rPr>
          <w:szCs w:val="22"/>
        </w:rPr>
        <w:t xml:space="preserve">, </w:t>
      </w:r>
      <w:proofErr w:type="spellStart"/>
      <w:r w:rsidRPr="009742FD">
        <w:rPr>
          <w:szCs w:val="22"/>
        </w:rPr>
        <w:t>tiazidais</w:t>
      </w:r>
      <w:proofErr w:type="spellEnd"/>
      <w:r w:rsidRPr="009742FD">
        <w:rPr>
          <w:szCs w:val="22"/>
        </w:rPr>
        <w:t xml:space="preserve"> ir </w:t>
      </w:r>
      <w:proofErr w:type="spellStart"/>
      <w:r w:rsidRPr="009742FD">
        <w:rPr>
          <w:szCs w:val="22"/>
        </w:rPr>
        <w:t>ksipamidu</w:t>
      </w:r>
      <w:proofErr w:type="spellEnd"/>
      <w:r w:rsidRPr="009742FD">
        <w:rPr>
          <w:szCs w:val="22"/>
        </w:rPr>
        <w:t>).</w:t>
      </w:r>
    </w:p>
    <w:p w:rsidR="00AF7AAF" w:rsidRPr="009742FD" w:rsidRDefault="00AF7AAF" w:rsidP="00AF7AAF">
      <w:pPr>
        <w:rPr>
          <w:szCs w:val="22"/>
        </w:rPr>
      </w:pPr>
    </w:p>
    <w:p w:rsidR="00AF7AAF" w:rsidRPr="009742FD" w:rsidRDefault="00AF7AAF" w:rsidP="00AF7AAF">
      <w:pPr>
        <w:rPr>
          <w:szCs w:val="22"/>
          <w:highlight w:val="cyan"/>
        </w:rPr>
      </w:pPr>
      <w:r w:rsidRPr="009742FD">
        <w:rPr>
          <w:bCs/>
          <w:szCs w:val="22"/>
          <w:u w:val="single"/>
        </w:rPr>
        <w:t>Kartu vartoti</w:t>
      </w:r>
      <w:r w:rsidRPr="009742FD">
        <w:rPr>
          <w:szCs w:val="22"/>
          <w:u w:val="single"/>
        </w:rPr>
        <w:t xml:space="preserve"> </w:t>
      </w:r>
      <w:r w:rsidRPr="009742FD">
        <w:rPr>
          <w:bCs/>
          <w:szCs w:val="22"/>
          <w:u w:val="single"/>
        </w:rPr>
        <w:t>reikia atsargiai</w:t>
      </w:r>
    </w:p>
    <w:p w:rsidR="00AF7AAF" w:rsidRPr="009742FD" w:rsidRDefault="00AF7AAF" w:rsidP="00AF7AAF">
      <w:pPr>
        <w:rPr>
          <w:bCs/>
          <w:i/>
          <w:iCs/>
          <w:szCs w:val="22"/>
          <w:u w:val="single"/>
        </w:rPr>
      </w:pPr>
      <w:proofErr w:type="spellStart"/>
      <w:r w:rsidRPr="009742FD">
        <w:rPr>
          <w:bCs/>
          <w:i/>
          <w:iCs/>
          <w:szCs w:val="22"/>
          <w:u w:val="single"/>
        </w:rPr>
        <w:lastRenderedPageBreak/>
        <w:t>Torsades</w:t>
      </w:r>
      <w:proofErr w:type="spellEnd"/>
      <w:r w:rsidRPr="009742FD">
        <w:rPr>
          <w:bCs/>
          <w:i/>
          <w:iCs/>
          <w:szCs w:val="22"/>
          <w:u w:val="single"/>
        </w:rPr>
        <w:t xml:space="preserve"> de </w:t>
      </w:r>
      <w:proofErr w:type="spellStart"/>
      <w:r w:rsidRPr="009742FD">
        <w:rPr>
          <w:bCs/>
          <w:i/>
          <w:iCs/>
          <w:szCs w:val="22"/>
          <w:u w:val="single"/>
        </w:rPr>
        <w:t>pointes</w:t>
      </w:r>
      <w:proofErr w:type="spellEnd"/>
      <w:r w:rsidRPr="009742FD">
        <w:rPr>
          <w:bCs/>
          <w:i/>
          <w:iCs/>
          <w:szCs w:val="22"/>
          <w:u w:val="single"/>
        </w:rPr>
        <w:t xml:space="preserve"> aritmiją sukeliantys preparatai</w:t>
      </w:r>
    </w:p>
    <w:p w:rsidR="00AF7AAF" w:rsidRPr="009742FD" w:rsidRDefault="00AF7AAF" w:rsidP="00AF7AAF">
      <w:pPr>
        <w:ind w:left="540" w:hanging="540"/>
        <w:rPr>
          <w:iCs/>
          <w:szCs w:val="22"/>
        </w:rPr>
      </w:pPr>
      <w:r w:rsidRPr="009742FD">
        <w:rPr>
          <w:iCs/>
          <w:szCs w:val="22"/>
        </w:rPr>
        <w:t>-</w:t>
      </w:r>
      <w:r w:rsidRPr="009742FD">
        <w:rPr>
          <w:iCs/>
          <w:szCs w:val="22"/>
        </w:rPr>
        <w:tab/>
        <w:t xml:space="preserve">I A grupės </w:t>
      </w:r>
      <w:proofErr w:type="spellStart"/>
      <w:r w:rsidRPr="009742FD">
        <w:rPr>
          <w:iCs/>
          <w:szCs w:val="22"/>
        </w:rPr>
        <w:t>antiaritminiai</w:t>
      </w:r>
      <w:proofErr w:type="spellEnd"/>
      <w:r w:rsidRPr="009742FD">
        <w:rPr>
          <w:iCs/>
          <w:szCs w:val="22"/>
        </w:rPr>
        <w:t xml:space="preserve"> preparatai (</w:t>
      </w:r>
      <w:proofErr w:type="spellStart"/>
      <w:r w:rsidRPr="009742FD">
        <w:rPr>
          <w:iCs/>
          <w:szCs w:val="22"/>
        </w:rPr>
        <w:t>chinidinas</w:t>
      </w:r>
      <w:proofErr w:type="spellEnd"/>
      <w:r w:rsidRPr="009742FD">
        <w:rPr>
          <w:iCs/>
          <w:szCs w:val="22"/>
        </w:rPr>
        <w:t xml:space="preserve">, </w:t>
      </w:r>
      <w:proofErr w:type="spellStart"/>
      <w:r w:rsidRPr="009742FD">
        <w:rPr>
          <w:iCs/>
          <w:szCs w:val="22"/>
        </w:rPr>
        <w:t>hidrochinidinas</w:t>
      </w:r>
      <w:proofErr w:type="spellEnd"/>
      <w:r w:rsidRPr="009742FD">
        <w:rPr>
          <w:iCs/>
          <w:szCs w:val="22"/>
        </w:rPr>
        <w:t xml:space="preserve">, </w:t>
      </w:r>
      <w:proofErr w:type="spellStart"/>
      <w:r w:rsidRPr="009742FD">
        <w:rPr>
          <w:iCs/>
          <w:szCs w:val="22"/>
        </w:rPr>
        <w:t>dizopiramidas</w:t>
      </w:r>
      <w:proofErr w:type="spellEnd"/>
      <w:r w:rsidRPr="009742FD">
        <w:rPr>
          <w:iCs/>
          <w:szCs w:val="22"/>
        </w:rPr>
        <w:t xml:space="preserve">). </w:t>
      </w:r>
    </w:p>
    <w:p w:rsidR="00AF7AAF" w:rsidRPr="009742FD" w:rsidRDefault="00AF7AAF" w:rsidP="00AF7AAF">
      <w:pPr>
        <w:ind w:left="540" w:hanging="540"/>
        <w:rPr>
          <w:iCs/>
          <w:szCs w:val="22"/>
        </w:rPr>
      </w:pPr>
      <w:r w:rsidRPr="009742FD">
        <w:rPr>
          <w:iCs/>
          <w:szCs w:val="22"/>
        </w:rPr>
        <w:t>-</w:t>
      </w:r>
      <w:r w:rsidRPr="009742FD">
        <w:rPr>
          <w:iCs/>
          <w:szCs w:val="22"/>
        </w:rPr>
        <w:tab/>
        <w:t xml:space="preserve">III grupės </w:t>
      </w:r>
      <w:proofErr w:type="spellStart"/>
      <w:r w:rsidRPr="009742FD">
        <w:rPr>
          <w:iCs/>
          <w:szCs w:val="22"/>
        </w:rPr>
        <w:t>antiaritminiai</w:t>
      </w:r>
      <w:proofErr w:type="spellEnd"/>
      <w:r w:rsidRPr="009742FD">
        <w:rPr>
          <w:iCs/>
          <w:szCs w:val="22"/>
        </w:rPr>
        <w:t xml:space="preserve"> preparatai (</w:t>
      </w:r>
      <w:proofErr w:type="spellStart"/>
      <w:r w:rsidRPr="009742FD">
        <w:rPr>
          <w:iCs/>
          <w:szCs w:val="22"/>
        </w:rPr>
        <w:t>amjodaronas</w:t>
      </w:r>
      <w:proofErr w:type="spellEnd"/>
      <w:r w:rsidRPr="009742FD">
        <w:rPr>
          <w:iCs/>
          <w:szCs w:val="22"/>
        </w:rPr>
        <w:t xml:space="preserve">, </w:t>
      </w:r>
      <w:proofErr w:type="spellStart"/>
      <w:r w:rsidRPr="009742FD">
        <w:rPr>
          <w:iCs/>
          <w:szCs w:val="22"/>
        </w:rPr>
        <w:t>sotalolis</w:t>
      </w:r>
      <w:proofErr w:type="spellEnd"/>
      <w:r w:rsidRPr="009742FD">
        <w:rPr>
          <w:iCs/>
          <w:szCs w:val="22"/>
        </w:rPr>
        <w:t xml:space="preserve">, </w:t>
      </w:r>
      <w:proofErr w:type="spellStart"/>
      <w:r w:rsidRPr="009742FD">
        <w:rPr>
          <w:iCs/>
          <w:szCs w:val="22"/>
        </w:rPr>
        <w:t>dofetilidas</w:t>
      </w:r>
      <w:proofErr w:type="spellEnd"/>
      <w:r w:rsidRPr="009742FD">
        <w:rPr>
          <w:iCs/>
          <w:szCs w:val="22"/>
        </w:rPr>
        <w:t xml:space="preserve">, </w:t>
      </w:r>
      <w:proofErr w:type="spellStart"/>
      <w:r w:rsidRPr="009742FD">
        <w:rPr>
          <w:iCs/>
          <w:szCs w:val="22"/>
        </w:rPr>
        <w:t>ibutilidas</w:t>
      </w:r>
      <w:proofErr w:type="spellEnd"/>
      <w:r w:rsidRPr="009742FD">
        <w:rPr>
          <w:iCs/>
          <w:szCs w:val="22"/>
        </w:rPr>
        <w:t>).</w:t>
      </w:r>
    </w:p>
    <w:p w:rsidR="00AF7AAF" w:rsidRPr="009742FD" w:rsidRDefault="00AF7AAF" w:rsidP="00AF7AAF">
      <w:pPr>
        <w:ind w:left="540" w:hanging="540"/>
        <w:rPr>
          <w:iCs/>
          <w:szCs w:val="22"/>
        </w:rPr>
      </w:pPr>
      <w:r w:rsidRPr="009742FD">
        <w:rPr>
          <w:i/>
          <w:szCs w:val="22"/>
        </w:rPr>
        <w:t>-</w:t>
      </w:r>
      <w:r w:rsidRPr="009742FD">
        <w:rPr>
          <w:i/>
          <w:szCs w:val="22"/>
        </w:rPr>
        <w:tab/>
      </w:r>
      <w:r w:rsidRPr="009742FD">
        <w:rPr>
          <w:iCs/>
          <w:szCs w:val="22"/>
        </w:rPr>
        <w:t xml:space="preserve">Kai kurie </w:t>
      </w:r>
      <w:proofErr w:type="spellStart"/>
      <w:r w:rsidRPr="009742FD">
        <w:rPr>
          <w:iCs/>
          <w:szCs w:val="22"/>
        </w:rPr>
        <w:t>antipsichoziniai</w:t>
      </w:r>
      <w:proofErr w:type="spellEnd"/>
      <w:r w:rsidRPr="009742FD">
        <w:rPr>
          <w:iCs/>
          <w:szCs w:val="22"/>
        </w:rPr>
        <w:t xml:space="preserve"> vaistiniai preparatai: </w:t>
      </w:r>
      <w:proofErr w:type="spellStart"/>
      <w:r w:rsidRPr="009742FD">
        <w:rPr>
          <w:iCs/>
          <w:szCs w:val="22"/>
        </w:rPr>
        <w:t>fenotiazinai</w:t>
      </w:r>
      <w:proofErr w:type="spellEnd"/>
      <w:r w:rsidRPr="009742FD">
        <w:rPr>
          <w:iCs/>
          <w:szCs w:val="22"/>
        </w:rPr>
        <w:t xml:space="preserve"> (</w:t>
      </w:r>
      <w:proofErr w:type="spellStart"/>
      <w:r w:rsidRPr="009742FD">
        <w:rPr>
          <w:iCs/>
          <w:szCs w:val="22"/>
        </w:rPr>
        <w:t>chlorpromazinas</w:t>
      </w:r>
      <w:proofErr w:type="spellEnd"/>
      <w:r w:rsidRPr="009742FD">
        <w:rPr>
          <w:iCs/>
          <w:szCs w:val="22"/>
        </w:rPr>
        <w:t xml:space="preserve">, </w:t>
      </w:r>
      <w:proofErr w:type="spellStart"/>
      <w:r w:rsidRPr="009742FD">
        <w:rPr>
          <w:iCs/>
          <w:szCs w:val="22"/>
        </w:rPr>
        <w:t>ciamemazinas</w:t>
      </w:r>
      <w:proofErr w:type="spellEnd"/>
      <w:r w:rsidRPr="009742FD">
        <w:rPr>
          <w:iCs/>
          <w:szCs w:val="22"/>
        </w:rPr>
        <w:t xml:space="preserve">, </w:t>
      </w:r>
      <w:proofErr w:type="spellStart"/>
      <w:r w:rsidRPr="009742FD">
        <w:rPr>
          <w:iCs/>
          <w:szCs w:val="22"/>
        </w:rPr>
        <w:t>levomepromazinas</w:t>
      </w:r>
      <w:proofErr w:type="spellEnd"/>
      <w:r w:rsidRPr="009742FD">
        <w:rPr>
          <w:iCs/>
          <w:szCs w:val="22"/>
        </w:rPr>
        <w:t xml:space="preserve">, </w:t>
      </w:r>
      <w:proofErr w:type="spellStart"/>
      <w:r w:rsidRPr="009742FD">
        <w:rPr>
          <w:iCs/>
          <w:szCs w:val="22"/>
        </w:rPr>
        <w:t>tioridazinas</w:t>
      </w:r>
      <w:proofErr w:type="spellEnd"/>
      <w:r w:rsidRPr="009742FD">
        <w:rPr>
          <w:iCs/>
          <w:szCs w:val="22"/>
        </w:rPr>
        <w:t xml:space="preserve">, </w:t>
      </w:r>
      <w:proofErr w:type="spellStart"/>
      <w:r w:rsidRPr="009742FD">
        <w:rPr>
          <w:iCs/>
          <w:szCs w:val="22"/>
        </w:rPr>
        <w:t>trifluoperazinas</w:t>
      </w:r>
      <w:proofErr w:type="spellEnd"/>
      <w:r w:rsidRPr="009742FD">
        <w:rPr>
          <w:iCs/>
          <w:szCs w:val="22"/>
        </w:rPr>
        <w:t xml:space="preserve">), </w:t>
      </w:r>
      <w:proofErr w:type="spellStart"/>
      <w:r w:rsidRPr="009742FD">
        <w:rPr>
          <w:iCs/>
          <w:szCs w:val="22"/>
        </w:rPr>
        <w:t>benzamidai</w:t>
      </w:r>
      <w:proofErr w:type="spellEnd"/>
      <w:r w:rsidRPr="009742FD">
        <w:rPr>
          <w:iCs/>
          <w:szCs w:val="22"/>
        </w:rPr>
        <w:t xml:space="preserve"> (</w:t>
      </w:r>
      <w:proofErr w:type="spellStart"/>
      <w:r w:rsidRPr="009742FD">
        <w:rPr>
          <w:iCs/>
          <w:szCs w:val="22"/>
        </w:rPr>
        <w:t>amisulpridas</w:t>
      </w:r>
      <w:proofErr w:type="spellEnd"/>
      <w:r w:rsidRPr="009742FD">
        <w:rPr>
          <w:iCs/>
          <w:szCs w:val="22"/>
        </w:rPr>
        <w:t xml:space="preserve">, </w:t>
      </w:r>
      <w:proofErr w:type="spellStart"/>
      <w:r w:rsidRPr="009742FD">
        <w:rPr>
          <w:iCs/>
          <w:szCs w:val="22"/>
        </w:rPr>
        <w:t>sulpiridas</w:t>
      </w:r>
      <w:proofErr w:type="spellEnd"/>
      <w:r w:rsidRPr="009742FD">
        <w:rPr>
          <w:iCs/>
          <w:szCs w:val="22"/>
        </w:rPr>
        <w:t xml:space="preserve">, </w:t>
      </w:r>
      <w:proofErr w:type="spellStart"/>
      <w:r w:rsidRPr="009742FD">
        <w:rPr>
          <w:iCs/>
          <w:szCs w:val="22"/>
        </w:rPr>
        <w:t>sultopridas</w:t>
      </w:r>
      <w:proofErr w:type="spellEnd"/>
      <w:r w:rsidRPr="009742FD">
        <w:rPr>
          <w:iCs/>
          <w:szCs w:val="22"/>
        </w:rPr>
        <w:t xml:space="preserve">, </w:t>
      </w:r>
      <w:proofErr w:type="spellStart"/>
      <w:r w:rsidRPr="009742FD">
        <w:rPr>
          <w:iCs/>
          <w:szCs w:val="22"/>
        </w:rPr>
        <w:t>tiapridas</w:t>
      </w:r>
      <w:proofErr w:type="spellEnd"/>
      <w:r w:rsidRPr="009742FD">
        <w:rPr>
          <w:iCs/>
          <w:szCs w:val="22"/>
        </w:rPr>
        <w:t xml:space="preserve">), </w:t>
      </w:r>
      <w:proofErr w:type="spellStart"/>
      <w:r w:rsidRPr="009742FD">
        <w:rPr>
          <w:iCs/>
          <w:szCs w:val="22"/>
        </w:rPr>
        <w:t>butirofenonai</w:t>
      </w:r>
      <w:proofErr w:type="spellEnd"/>
      <w:r w:rsidRPr="009742FD">
        <w:rPr>
          <w:iCs/>
          <w:szCs w:val="22"/>
        </w:rPr>
        <w:t xml:space="preserve"> (</w:t>
      </w:r>
      <w:proofErr w:type="spellStart"/>
      <w:r w:rsidRPr="009742FD">
        <w:rPr>
          <w:iCs/>
          <w:szCs w:val="22"/>
        </w:rPr>
        <w:t>droperidolis</w:t>
      </w:r>
      <w:proofErr w:type="spellEnd"/>
      <w:r w:rsidRPr="009742FD">
        <w:rPr>
          <w:iCs/>
          <w:szCs w:val="22"/>
        </w:rPr>
        <w:t xml:space="preserve">, </w:t>
      </w:r>
      <w:proofErr w:type="spellStart"/>
      <w:r w:rsidRPr="009742FD">
        <w:rPr>
          <w:iCs/>
          <w:szCs w:val="22"/>
        </w:rPr>
        <w:t>haloperidolis</w:t>
      </w:r>
      <w:proofErr w:type="spellEnd"/>
      <w:r w:rsidRPr="009742FD">
        <w:rPr>
          <w:iCs/>
          <w:szCs w:val="22"/>
        </w:rPr>
        <w:t>).</w:t>
      </w:r>
    </w:p>
    <w:p w:rsidR="00AF7AAF" w:rsidRPr="009742FD" w:rsidRDefault="00AF7AAF" w:rsidP="00AF7AAF">
      <w:pPr>
        <w:ind w:left="540" w:hanging="540"/>
        <w:rPr>
          <w:iCs/>
          <w:szCs w:val="22"/>
        </w:rPr>
      </w:pPr>
      <w:r w:rsidRPr="009742FD">
        <w:rPr>
          <w:iCs/>
          <w:szCs w:val="22"/>
        </w:rPr>
        <w:t>-</w:t>
      </w:r>
      <w:r w:rsidRPr="009742FD">
        <w:rPr>
          <w:iCs/>
          <w:szCs w:val="22"/>
        </w:rPr>
        <w:tab/>
        <w:t xml:space="preserve">Kiti medikamentai: </w:t>
      </w:r>
      <w:proofErr w:type="spellStart"/>
      <w:r w:rsidRPr="009742FD">
        <w:rPr>
          <w:iCs/>
          <w:szCs w:val="22"/>
        </w:rPr>
        <w:t>bepridilis</w:t>
      </w:r>
      <w:proofErr w:type="spellEnd"/>
      <w:r w:rsidRPr="009742FD">
        <w:rPr>
          <w:iCs/>
          <w:szCs w:val="22"/>
        </w:rPr>
        <w:t xml:space="preserve">, </w:t>
      </w:r>
      <w:proofErr w:type="spellStart"/>
      <w:r w:rsidRPr="009742FD">
        <w:rPr>
          <w:iCs/>
          <w:szCs w:val="22"/>
        </w:rPr>
        <w:t>cisapridas</w:t>
      </w:r>
      <w:proofErr w:type="spellEnd"/>
      <w:r w:rsidRPr="009742FD">
        <w:rPr>
          <w:iCs/>
          <w:szCs w:val="22"/>
        </w:rPr>
        <w:t xml:space="preserve">, </w:t>
      </w:r>
      <w:proofErr w:type="spellStart"/>
      <w:r w:rsidRPr="009742FD">
        <w:rPr>
          <w:iCs/>
          <w:szCs w:val="22"/>
        </w:rPr>
        <w:t>difemanilis</w:t>
      </w:r>
      <w:proofErr w:type="spellEnd"/>
      <w:r w:rsidRPr="009742FD">
        <w:rPr>
          <w:iCs/>
          <w:szCs w:val="22"/>
        </w:rPr>
        <w:t xml:space="preserve">, į veną leidžiami </w:t>
      </w:r>
      <w:proofErr w:type="spellStart"/>
      <w:r w:rsidRPr="009742FD">
        <w:rPr>
          <w:iCs/>
          <w:szCs w:val="22"/>
        </w:rPr>
        <w:t>eritromicino</w:t>
      </w:r>
      <w:proofErr w:type="spellEnd"/>
      <w:r w:rsidRPr="009742FD">
        <w:rPr>
          <w:iCs/>
          <w:szCs w:val="22"/>
        </w:rPr>
        <w:t xml:space="preserve"> preparatai, </w:t>
      </w:r>
      <w:proofErr w:type="spellStart"/>
      <w:r w:rsidRPr="009742FD">
        <w:rPr>
          <w:iCs/>
          <w:szCs w:val="22"/>
        </w:rPr>
        <w:t>halofantrinas</w:t>
      </w:r>
      <w:proofErr w:type="spellEnd"/>
      <w:r w:rsidRPr="009742FD">
        <w:rPr>
          <w:iCs/>
          <w:szCs w:val="22"/>
        </w:rPr>
        <w:t xml:space="preserve">, </w:t>
      </w:r>
      <w:proofErr w:type="spellStart"/>
      <w:r w:rsidRPr="009742FD">
        <w:rPr>
          <w:iCs/>
          <w:szCs w:val="22"/>
        </w:rPr>
        <w:t>mizolastinas</w:t>
      </w:r>
      <w:proofErr w:type="spellEnd"/>
      <w:r w:rsidRPr="009742FD">
        <w:rPr>
          <w:iCs/>
          <w:szCs w:val="22"/>
        </w:rPr>
        <w:t xml:space="preserve">, </w:t>
      </w:r>
      <w:proofErr w:type="spellStart"/>
      <w:r w:rsidRPr="009742FD">
        <w:rPr>
          <w:iCs/>
          <w:szCs w:val="22"/>
        </w:rPr>
        <w:t>pentamidinas</w:t>
      </w:r>
      <w:proofErr w:type="spellEnd"/>
      <w:r w:rsidRPr="009742FD">
        <w:rPr>
          <w:iCs/>
          <w:szCs w:val="22"/>
        </w:rPr>
        <w:t xml:space="preserve">, </w:t>
      </w:r>
      <w:proofErr w:type="spellStart"/>
      <w:r w:rsidRPr="009742FD">
        <w:rPr>
          <w:iCs/>
          <w:szCs w:val="22"/>
        </w:rPr>
        <w:t>sparfloksacinas</w:t>
      </w:r>
      <w:proofErr w:type="spellEnd"/>
      <w:r w:rsidRPr="009742FD">
        <w:rPr>
          <w:iCs/>
          <w:szCs w:val="22"/>
        </w:rPr>
        <w:t xml:space="preserve">, </w:t>
      </w:r>
      <w:proofErr w:type="spellStart"/>
      <w:r w:rsidRPr="009742FD">
        <w:rPr>
          <w:iCs/>
          <w:szCs w:val="22"/>
        </w:rPr>
        <w:t>moksifloksacinas</w:t>
      </w:r>
      <w:proofErr w:type="spellEnd"/>
      <w:r w:rsidRPr="009742FD">
        <w:rPr>
          <w:iCs/>
          <w:szCs w:val="22"/>
        </w:rPr>
        <w:t xml:space="preserve">, į veną leidžiami </w:t>
      </w:r>
      <w:proofErr w:type="spellStart"/>
      <w:r w:rsidRPr="009742FD">
        <w:rPr>
          <w:iCs/>
          <w:szCs w:val="22"/>
        </w:rPr>
        <w:t>vinkamino</w:t>
      </w:r>
      <w:proofErr w:type="spellEnd"/>
      <w:r w:rsidRPr="009742FD">
        <w:rPr>
          <w:iCs/>
          <w:szCs w:val="22"/>
        </w:rPr>
        <w:t xml:space="preserve"> preparatai.</w:t>
      </w:r>
    </w:p>
    <w:p w:rsidR="00AF7AAF" w:rsidRPr="009742FD" w:rsidRDefault="00AF7AAF" w:rsidP="00AF7AAF">
      <w:pPr>
        <w:rPr>
          <w:iCs/>
          <w:szCs w:val="22"/>
        </w:rPr>
      </w:pPr>
    </w:p>
    <w:p w:rsidR="00AF7AAF" w:rsidRPr="009742FD" w:rsidRDefault="00AF7AAF" w:rsidP="00AF7AAF">
      <w:pPr>
        <w:rPr>
          <w:bCs/>
          <w:i/>
          <w:szCs w:val="22"/>
        </w:rPr>
      </w:pPr>
      <w:r w:rsidRPr="009742FD">
        <w:rPr>
          <w:iCs/>
          <w:szCs w:val="22"/>
        </w:rPr>
        <w:t xml:space="preserve">Minėti preparatai didina skilvelių aritmijos, ypač </w:t>
      </w:r>
      <w:proofErr w:type="spellStart"/>
      <w:r w:rsidRPr="009742FD">
        <w:rPr>
          <w:i/>
          <w:iCs/>
          <w:szCs w:val="22"/>
        </w:rPr>
        <w:t>torsades</w:t>
      </w:r>
      <w:proofErr w:type="spellEnd"/>
      <w:r w:rsidRPr="009742FD">
        <w:rPr>
          <w:i/>
          <w:iCs/>
          <w:szCs w:val="22"/>
        </w:rPr>
        <w:t xml:space="preserve"> de </w:t>
      </w:r>
      <w:proofErr w:type="spellStart"/>
      <w:r w:rsidRPr="009742FD">
        <w:rPr>
          <w:i/>
          <w:iCs/>
          <w:szCs w:val="22"/>
        </w:rPr>
        <w:t>pointes</w:t>
      </w:r>
      <w:proofErr w:type="spellEnd"/>
      <w:r w:rsidRPr="009742FD">
        <w:rPr>
          <w:iCs/>
          <w:szCs w:val="22"/>
        </w:rPr>
        <w:t>, pasireiškimo riziką (</w:t>
      </w:r>
      <w:proofErr w:type="spellStart"/>
      <w:r w:rsidRPr="009742FD">
        <w:rPr>
          <w:iCs/>
          <w:szCs w:val="22"/>
        </w:rPr>
        <w:t>hipokalemija</w:t>
      </w:r>
      <w:proofErr w:type="spellEnd"/>
      <w:r w:rsidRPr="009742FD">
        <w:rPr>
          <w:iCs/>
          <w:szCs w:val="22"/>
        </w:rPr>
        <w:t xml:space="preserve"> yra jos rizikos veiksnys). Jų skiriant vartoti kartu su </w:t>
      </w:r>
      <w:proofErr w:type="spellStart"/>
      <w:r w:rsidRPr="009742FD">
        <w:rPr>
          <w:bCs/>
          <w:szCs w:val="22"/>
        </w:rPr>
        <w:t>indapamidu</w:t>
      </w:r>
      <w:proofErr w:type="spellEnd"/>
      <w:r w:rsidRPr="009742FD">
        <w:rPr>
          <w:iCs/>
          <w:szCs w:val="22"/>
        </w:rPr>
        <w:t xml:space="preserve">, būtina nustatyti, ar nėra </w:t>
      </w:r>
      <w:proofErr w:type="spellStart"/>
      <w:r w:rsidRPr="009742FD">
        <w:rPr>
          <w:iCs/>
          <w:szCs w:val="22"/>
        </w:rPr>
        <w:t>hipokalemijos</w:t>
      </w:r>
      <w:proofErr w:type="spellEnd"/>
      <w:r w:rsidRPr="009742FD">
        <w:rPr>
          <w:iCs/>
          <w:szCs w:val="22"/>
        </w:rPr>
        <w:t xml:space="preserve">, prireikus ją šalinti. Reikia sekti elektrolitų kiekį kraujyje ir EKG. </w:t>
      </w:r>
      <w:r w:rsidRPr="009742FD">
        <w:rPr>
          <w:bCs/>
          <w:i/>
          <w:szCs w:val="22"/>
        </w:rPr>
        <w:t xml:space="preserve">Jeigu yra </w:t>
      </w:r>
      <w:proofErr w:type="spellStart"/>
      <w:r w:rsidRPr="009742FD">
        <w:rPr>
          <w:bCs/>
          <w:i/>
          <w:szCs w:val="22"/>
        </w:rPr>
        <w:t>hipokalemija</w:t>
      </w:r>
      <w:proofErr w:type="spellEnd"/>
      <w:r w:rsidRPr="009742FD">
        <w:rPr>
          <w:bCs/>
          <w:i/>
          <w:szCs w:val="22"/>
        </w:rPr>
        <w:t xml:space="preserve">, reikia gydyti preparatais, kurie </w:t>
      </w:r>
      <w:proofErr w:type="spellStart"/>
      <w:r w:rsidRPr="009742FD">
        <w:rPr>
          <w:i/>
          <w:iCs/>
          <w:szCs w:val="22"/>
        </w:rPr>
        <w:t>torsades</w:t>
      </w:r>
      <w:proofErr w:type="spellEnd"/>
      <w:r w:rsidRPr="009742FD">
        <w:rPr>
          <w:i/>
          <w:iCs/>
          <w:szCs w:val="22"/>
        </w:rPr>
        <w:t xml:space="preserve"> de </w:t>
      </w:r>
      <w:proofErr w:type="spellStart"/>
      <w:r w:rsidRPr="009742FD">
        <w:rPr>
          <w:i/>
          <w:iCs/>
          <w:szCs w:val="22"/>
        </w:rPr>
        <w:t>pointes</w:t>
      </w:r>
      <w:proofErr w:type="spellEnd"/>
      <w:r w:rsidRPr="009742FD">
        <w:rPr>
          <w:bCs/>
          <w:i/>
          <w:szCs w:val="22"/>
        </w:rPr>
        <w:t xml:space="preserve"> atsiradimo neskatina.</w:t>
      </w:r>
    </w:p>
    <w:p w:rsidR="00AF7AAF" w:rsidRPr="009742FD" w:rsidRDefault="00AF7AAF" w:rsidP="00AF7AAF">
      <w:pPr>
        <w:rPr>
          <w:b/>
          <w:i/>
          <w:szCs w:val="22"/>
        </w:rPr>
      </w:pPr>
    </w:p>
    <w:p w:rsidR="00AF7AAF" w:rsidRPr="009742FD" w:rsidRDefault="00AF7AAF" w:rsidP="00AF7AAF">
      <w:pPr>
        <w:rPr>
          <w:bCs/>
          <w:i/>
          <w:iCs/>
          <w:szCs w:val="22"/>
          <w:u w:val="single"/>
        </w:rPr>
      </w:pPr>
      <w:r w:rsidRPr="009742FD">
        <w:rPr>
          <w:bCs/>
          <w:i/>
          <w:iCs/>
          <w:szCs w:val="22"/>
          <w:u w:val="single"/>
        </w:rPr>
        <w:t xml:space="preserve">Sisteminio poveikio nesteroidiniai preparatai nuo uždegimo, įskaitant selektyvaus poveikio COX-2 inhibitorius ir dideles </w:t>
      </w:r>
      <w:proofErr w:type="spellStart"/>
      <w:r w:rsidRPr="009742FD">
        <w:rPr>
          <w:bCs/>
          <w:i/>
          <w:iCs/>
          <w:szCs w:val="22"/>
          <w:u w:val="single"/>
        </w:rPr>
        <w:t>acetilsalicilo</w:t>
      </w:r>
      <w:proofErr w:type="spellEnd"/>
      <w:r w:rsidRPr="009742FD">
        <w:rPr>
          <w:bCs/>
          <w:i/>
          <w:iCs/>
          <w:szCs w:val="22"/>
          <w:u w:val="single"/>
        </w:rPr>
        <w:t xml:space="preserve"> rūgšties dozes (</w:t>
      </w:r>
      <w:r w:rsidRPr="009742FD">
        <w:rPr>
          <w:bCs/>
          <w:i/>
          <w:iCs/>
          <w:szCs w:val="22"/>
          <w:u w:val="single"/>
        </w:rPr>
        <w:sym w:font="Symbol" w:char="F0B3"/>
      </w:r>
      <w:r w:rsidRPr="009742FD">
        <w:rPr>
          <w:bCs/>
          <w:i/>
          <w:iCs/>
          <w:szCs w:val="22"/>
          <w:u w:val="single"/>
        </w:rPr>
        <w:t> 3 g per parą)</w:t>
      </w:r>
    </w:p>
    <w:p w:rsidR="00AF7AAF" w:rsidRPr="009742FD" w:rsidRDefault="00AF7AAF" w:rsidP="00AF7AAF">
      <w:pPr>
        <w:rPr>
          <w:szCs w:val="22"/>
        </w:rPr>
      </w:pPr>
      <w:r w:rsidRPr="009742FD">
        <w:rPr>
          <w:szCs w:val="22"/>
        </w:rPr>
        <w:t xml:space="preserve">Gali silpnėti </w:t>
      </w:r>
      <w:proofErr w:type="spellStart"/>
      <w:r w:rsidRPr="009742FD">
        <w:rPr>
          <w:szCs w:val="22"/>
        </w:rPr>
        <w:t>indapamido</w:t>
      </w:r>
      <w:proofErr w:type="spellEnd"/>
      <w:r w:rsidRPr="009742FD">
        <w:rPr>
          <w:szCs w:val="22"/>
        </w:rPr>
        <w:t xml:space="preserve"> sukeliamas </w:t>
      </w:r>
      <w:proofErr w:type="spellStart"/>
      <w:r w:rsidRPr="009742FD">
        <w:rPr>
          <w:szCs w:val="22"/>
        </w:rPr>
        <w:t>antihipertenzinis</w:t>
      </w:r>
      <w:proofErr w:type="spellEnd"/>
      <w:r w:rsidRPr="009742FD">
        <w:rPr>
          <w:szCs w:val="22"/>
        </w:rPr>
        <w:t xml:space="preserve"> poveikis. </w:t>
      </w:r>
      <w:proofErr w:type="spellStart"/>
      <w:r w:rsidRPr="009742FD">
        <w:rPr>
          <w:szCs w:val="22"/>
        </w:rPr>
        <w:t>Dehidruotiems</w:t>
      </w:r>
      <w:proofErr w:type="spellEnd"/>
      <w:r w:rsidRPr="009742FD">
        <w:rPr>
          <w:szCs w:val="22"/>
        </w:rPr>
        <w:t xml:space="preserve"> pacientams dėl sumažėjusios </w:t>
      </w:r>
      <w:proofErr w:type="spellStart"/>
      <w:r w:rsidRPr="009742FD">
        <w:rPr>
          <w:szCs w:val="22"/>
        </w:rPr>
        <w:t>glomerulų</w:t>
      </w:r>
      <w:proofErr w:type="spellEnd"/>
      <w:r w:rsidRPr="009742FD">
        <w:rPr>
          <w:szCs w:val="22"/>
        </w:rPr>
        <w:t xml:space="preserve"> filtracijos yra ūminio inkstų nepakankamumo rizika. Prieš gydymą reikia </w:t>
      </w:r>
      <w:proofErr w:type="spellStart"/>
      <w:r w:rsidRPr="009742FD">
        <w:rPr>
          <w:szCs w:val="22"/>
        </w:rPr>
        <w:t>sunormalinti</w:t>
      </w:r>
      <w:proofErr w:type="spellEnd"/>
      <w:r w:rsidRPr="009742FD">
        <w:rPr>
          <w:szCs w:val="22"/>
        </w:rPr>
        <w:t xml:space="preserve"> skysčių kiekį, o gydymo pradžioje sekti inkstų funkciją. </w:t>
      </w:r>
    </w:p>
    <w:p w:rsidR="00AF7AAF" w:rsidRPr="009742FD" w:rsidRDefault="00AF7AAF" w:rsidP="00AF7AAF">
      <w:pPr>
        <w:rPr>
          <w:i/>
          <w:szCs w:val="22"/>
        </w:rPr>
      </w:pPr>
    </w:p>
    <w:p w:rsidR="00AF7AAF" w:rsidRPr="009742FD" w:rsidRDefault="00AF7AAF" w:rsidP="00AF7AAF">
      <w:pPr>
        <w:rPr>
          <w:bCs/>
          <w:i/>
          <w:szCs w:val="22"/>
          <w:u w:val="single"/>
        </w:rPr>
      </w:pPr>
      <w:proofErr w:type="spellStart"/>
      <w:r w:rsidRPr="009742FD">
        <w:rPr>
          <w:bCs/>
          <w:i/>
          <w:iCs/>
          <w:szCs w:val="22"/>
          <w:u w:val="single"/>
        </w:rPr>
        <w:t>Angiotenziną</w:t>
      </w:r>
      <w:proofErr w:type="spellEnd"/>
      <w:r w:rsidRPr="009742FD">
        <w:rPr>
          <w:bCs/>
          <w:i/>
          <w:iCs/>
          <w:szCs w:val="22"/>
          <w:u w:val="single"/>
        </w:rPr>
        <w:t xml:space="preserve"> konvertuojančio fermento (AKF) inhibitoriai</w:t>
      </w:r>
    </w:p>
    <w:p w:rsidR="00AF7AAF" w:rsidRPr="009742FD" w:rsidRDefault="00AF7AAF" w:rsidP="00AF7AAF">
      <w:pPr>
        <w:rPr>
          <w:szCs w:val="22"/>
        </w:rPr>
      </w:pPr>
      <w:r w:rsidRPr="009742FD">
        <w:rPr>
          <w:szCs w:val="22"/>
        </w:rPr>
        <w:t xml:space="preserve">Pradėjus gydyti AKF inhibitoriais, pacientams, kurių organizme trūksta natrio (ypač tuo atveju, jeigu yra inkstų arterijų stenozė), yra staigios </w:t>
      </w:r>
      <w:proofErr w:type="spellStart"/>
      <w:r w:rsidRPr="009742FD">
        <w:rPr>
          <w:szCs w:val="22"/>
        </w:rPr>
        <w:t>hipotenzijos</w:t>
      </w:r>
      <w:proofErr w:type="spellEnd"/>
      <w:r w:rsidRPr="009742FD">
        <w:rPr>
          <w:szCs w:val="22"/>
        </w:rPr>
        <w:t xml:space="preserve"> ir (ar) ūminio inkstų nepakankamumo rizika. </w:t>
      </w:r>
    </w:p>
    <w:p w:rsidR="00AF7AAF" w:rsidRPr="009742FD" w:rsidRDefault="00AF7AAF" w:rsidP="00AF7AAF">
      <w:pPr>
        <w:rPr>
          <w:i/>
          <w:iCs/>
          <w:szCs w:val="22"/>
        </w:rPr>
      </w:pPr>
    </w:p>
    <w:p w:rsidR="00AF7AAF" w:rsidRPr="009742FD" w:rsidRDefault="00AF7AAF" w:rsidP="00AF7AAF">
      <w:pPr>
        <w:rPr>
          <w:szCs w:val="22"/>
        </w:rPr>
      </w:pPr>
      <w:r w:rsidRPr="009742FD">
        <w:rPr>
          <w:i/>
          <w:iCs/>
          <w:szCs w:val="22"/>
        </w:rPr>
        <w:t>Hipertenzija</w:t>
      </w:r>
      <w:r w:rsidRPr="009742FD">
        <w:rPr>
          <w:szCs w:val="22"/>
        </w:rPr>
        <w:t xml:space="preserve"> sergančių ligonių, vartojančių diuretikų, organizme gali trūkti natrio, todėl juos pradėti gydyti AKF inhibitoriais reikia taip: </w:t>
      </w:r>
    </w:p>
    <w:p w:rsidR="00AF7AAF" w:rsidRPr="009742FD" w:rsidRDefault="00AF7AAF" w:rsidP="00AF7AAF">
      <w:pPr>
        <w:numPr>
          <w:ilvl w:val="0"/>
          <w:numId w:val="10"/>
        </w:numPr>
        <w:rPr>
          <w:szCs w:val="22"/>
        </w:rPr>
      </w:pPr>
      <w:r w:rsidRPr="009742FD">
        <w:rPr>
          <w:szCs w:val="22"/>
        </w:rPr>
        <w:t>arba gydymą diuretikais nutraukti likus 3 paroms iki AKF inhibitorių vartojimo (vėliau, jei reikia, gydymą kalį iš organizmo išskiriančiais diuretikais galima atnaujinti),</w:t>
      </w:r>
    </w:p>
    <w:p w:rsidR="00AF7AAF" w:rsidRPr="009742FD" w:rsidRDefault="00AF7AAF" w:rsidP="00AF7AAF">
      <w:pPr>
        <w:numPr>
          <w:ilvl w:val="0"/>
          <w:numId w:val="10"/>
        </w:numPr>
        <w:rPr>
          <w:szCs w:val="22"/>
        </w:rPr>
      </w:pPr>
      <w:r w:rsidRPr="009742FD">
        <w:rPr>
          <w:szCs w:val="22"/>
        </w:rPr>
        <w:t xml:space="preserve">arba iš pradžių skirti mažą AKF inhibitorių dozę, toliau ją palaipsniui didinti. </w:t>
      </w:r>
    </w:p>
    <w:p w:rsidR="00AF7AAF" w:rsidRPr="009742FD" w:rsidRDefault="00AF7AAF" w:rsidP="00AF7AAF">
      <w:pPr>
        <w:rPr>
          <w:i/>
          <w:iCs/>
          <w:szCs w:val="22"/>
        </w:rPr>
      </w:pPr>
    </w:p>
    <w:p w:rsidR="00AF7AAF" w:rsidRPr="009742FD" w:rsidRDefault="00AF7AAF" w:rsidP="00AF7AAF">
      <w:pPr>
        <w:rPr>
          <w:szCs w:val="22"/>
        </w:rPr>
      </w:pPr>
      <w:proofErr w:type="spellStart"/>
      <w:r w:rsidRPr="009742FD">
        <w:rPr>
          <w:i/>
          <w:iCs/>
          <w:szCs w:val="22"/>
        </w:rPr>
        <w:t>Staziniu</w:t>
      </w:r>
      <w:proofErr w:type="spellEnd"/>
      <w:r w:rsidRPr="009742FD">
        <w:rPr>
          <w:i/>
          <w:iCs/>
          <w:szCs w:val="22"/>
        </w:rPr>
        <w:t xml:space="preserve"> širdies nepakankamumu</w:t>
      </w:r>
      <w:r w:rsidRPr="009742FD">
        <w:rPr>
          <w:szCs w:val="22"/>
        </w:rPr>
        <w:t xml:space="preserve"> sergantiems pacientams iš pradžių reikia skirti labai mažą AKF inhibitoriaus dozę, galbūt prieš tai sumažinus kartu vartojamo kalį iš organizmo išskiriančio diuretiko dozę. </w:t>
      </w:r>
    </w:p>
    <w:p w:rsidR="00AF7AAF" w:rsidRPr="009742FD" w:rsidRDefault="00AF7AAF" w:rsidP="00AF7AAF">
      <w:pPr>
        <w:rPr>
          <w:szCs w:val="22"/>
        </w:rPr>
      </w:pPr>
    </w:p>
    <w:p w:rsidR="00AF7AAF" w:rsidRPr="009742FD" w:rsidRDefault="00AF7AAF" w:rsidP="00AF7AAF">
      <w:pPr>
        <w:rPr>
          <w:szCs w:val="22"/>
        </w:rPr>
      </w:pPr>
      <w:r w:rsidRPr="009742FD">
        <w:rPr>
          <w:i/>
          <w:szCs w:val="22"/>
        </w:rPr>
        <w:t>Visais minėtais atvejais</w:t>
      </w:r>
      <w:r w:rsidRPr="009742FD">
        <w:rPr>
          <w:szCs w:val="22"/>
        </w:rPr>
        <w:t xml:space="preserve"> pirmas gydymo AKF inhibitoriumi savaites reikia sekti inkstų funkciją, t. y. matuoti </w:t>
      </w:r>
      <w:proofErr w:type="spellStart"/>
      <w:r w:rsidRPr="009742FD">
        <w:rPr>
          <w:szCs w:val="22"/>
        </w:rPr>
        <w:t>kreatinino</w:t>
      </w:r>
      <w:proofErr w:type="spellEnd"/>
      <w:r w:rsidRPr="009742FD">
        <w:rPr>
          <w:szCs w:val="22"/>
        </w:rPr>
        <w:t xml:space="preserve"> kiekį kraujo plazmoje. </w:t>
      </w:r>
    </w:p>
    <w:p w:rsidR="00AF7AAF" w:rsidRPr="009742FD" w:rsidRDefault="00AF7AAF" w:rsidP="00AF7AAF">
      <w:pPr>
        <w:rPr>
          <w:szCs w:val="22"/>
        </w:rPr>
      </w:pPr>
    </w:p>
    <w:p w:rsidR="00AF7AAF" w:rsidRPr="009742FD" w:rsidRDefault="00AF7AAF" w:rsidP="00AF7AAF">
      <w:pPr>
        <w:rPr>
          <w:i/>
          <w:szCs w:val="22"/>
        </w:rPr>
      </w:pPr>
      <w:r w:rsidRPr="009742FD">
        <w:rPr>
          <w:bCs/>
          <w:i/>
          <w:iCs/>
          <w:szCs w:val="22"/>
          <w:u w:val="single"/>
        </w:rPr>
        <w:t xml:space="preserve">Kiti </w:t>
      </w:r>
      <w:proofErr w:type="spellStart"/>
      <w:r w:rsidRPr="009742FD">
        <w:rPr>
          <w:bCs/>
          <w:i/>
          <w:iCs/>
          <w:szCs w:val="22"/>
          <w:u w:val="single"/>
        </w:rPr>
        <w:t>hipokalemiją</w:t>
      </w:r>
      <w:proofErr w:type="spellEnd"/>
      <w:r w:rsidRPr="009742FD">
        <w:rPr>
          <w:bCs/>
          <w:i/>
          <w:iCs/>
          <w:szCs w:val="22"/>
          <w:u w:val="single"/>
        </w:rPr>
        <w:t xml:space="preserve"> sukeliantys medikamentai, pvz., į veną </w:t>
      </w:r>
      <w:proofErr w:type="spellStart"/>
      <w:r w:rsidRPr="009742FD">
        <w:rPr>
          <w:bCs/>
          <w:i/>
          <w:iCs/>
          <w:szCs w:val="22"/>
          <w:u w:val="single"/>
        </w:rPr>
        <w:t>injekuojamas</w:t>
      </w:r>
      <w:proofErr w:type="spellEnd"/>
      <w:r w:rsidRPr="009742FD">
        <w:rPr>
          <w:bCs/>
          <w:i/>
          <w:iCs/>
          <w:szCs w:val="22"/>
          <w:u w:val="single"/>
        </w:rPr>
        <w:t xml:space="preserve"> </w:t>
      </w:r>
      <w:proofErr w:type="spellStart"/>
      <w:r w:rsidRPr="009742FD">
        <w:rPr>
          <w:bCs/>
          <w:i/>
          <w:iCs/>
          <w:szCs w:val="22"/>
          <w:u w:val="single"/>
        </w:rPr>
        <w:t>amfotericinas</w:t>
      </w:r>
      <w:proofErr w:type="spellEnd"/>
      <w:r w:rsidRPr="009742FD">
        <w:rPr>
          <w:bCs/>
          <w:i/>
          <w:iCs/>
          <w:szCs w:val="22"/>
          <w:u w:val="single"/>
        </w:rPr>
        <w:t xml:space="preserve"> B, sisteminiu būdu vartojami </w:t>
      </w:r>
      <w:proofErr w:type="spellStart"/>
      <w:r w:rsidRPr="009742FD">
        <w:rPr>
          <w:bCs/>
          <w:i/>
          <w:iCs/>
          <w:szCs w:val="22"/>
          <w:u w:val="single"/>
        </w:rPr>
        <w:t>gliukokortikoidai</w:t>
      </w:r>
      <w:proofErr w:type="spellEnd"/>
      <w:r w:rsidRPr="009742FD">
        <w:rPr>
          <w:bCs/>
          <w:i/>
          <w:iCs/>
          <w:szCs w:val="22"/>
          <w:u w:val="single"/>
        </w:rPr>
        <w:t xml:space="preserve"> ir </w:t>
      </w:r>
      <w:proofErr w:type="spellStart"/>
      <w:r w:rsidRPr="009742FD">
        <w:rPr>
          <w:bCs/>
          <w:i/>
          <w:iCs/>
          <w:szCs w:val="22"/>
          <w:u w:val="single"/>
        </w:rPr>
        <w:t>mineralokortikoidai</w:t>
      </w:r>
      <w:proofErr w:type="spellEnd"/>
      <w:r w:rsidRPr="009742FD">
        <w:rPr>
          <w:bCs/>
          <w:i/>
          <w:iCs/>
          <w:szCs w:val="22"/>
          <w:u w:val="single"/>
        </w:rPr>
        <w:t xml:space="preserve">, </w:t>
      </w:r>
      <w:proofErr w:type="spellStart"/>
      <w:r w:rsidRPr="009742FD">
        <w:rPr>
          <w:bCs/>
          <w:i/>
          <w:iCs/>
          <w:szCs w:val="22"/>
          <w:u w:val="single"/>
        </w:rPr>
        <w:t>tetrakozaktidas</w:t>
      </w:r>
      <w:proofErr w:type="spellEnd"/>
      <w:r w:rsidRPr="009742FD">
        <w:rPr>
          <w:bCs/>
          <w:i/>
          <w:iCs/>
          <w:szCs w:val="22"/>
          <w:u w:val="single"/>
        </w:rPr>
        <w:t>, dirginantys vidurių laisvinamieji preparatai</w:t>
      </w:r>
    </w:p>
    <w:p w:rsidR="00AF7AAF" w:rsidRPr="009742FD" w:rsidRDefault="00AF7AAF" w:rsidP="00AF7AAF">
      <w:pPr>
        <w:rPr>
          <w:szCs w:val="22"/>
        </w:rPr>
      </w:pPr>
      <w:r w:rsidRPr="009742FD">
        <w:rPr>
          <w:szCs w:val="22"/>
        </w:rPr>
        <w:t xml:space="preserve">Didesnė </w:t>
      </w:r>
      <w:proofErr w:type="spellStart"/>
      <w:r w:rsidRPr="009742FD">
        <w:rPr>
          <w:szCs w:val="22"/>
        </w:rPr>
        <w:t>hipokalemijos</w:t>
      </w:r>
      <w:proofErr w:type="spellEnd"/>
      <w:r w:rsidRPr="009742FD">
        <w:rPr>
          <w:szCs w:val="22"/>
        </w:rPr>
        <w:t xml:space="preserve"> rizika (adityvus poveikis). Vartojant šių vaistinių preparatų kartu, rekomenduojama matuoti ir prireikus koreguoti kalio kiekį kraujo plazmoje. Ypač svarbu tai daryti, jei kartu vartojama širdį veikiančių glikozidų. Reikia vartoti vidurių laisvinamųjų preparatų, kurie nedirgina žarnų. </w:t>
      </w:r>
    </w:p>
    <w:p w:rsidR="00AF7AAF" w:rsidRPr="009742FD" w:rsidRDefault="00AF7AAF" w:rsidP="00AF7AAF">
      <w:pPr>
        <w:rPr>
          <w:szCs w:val="22"/>
        </w:rPr>
      </w:pPr>
    </w:p>
    <w:p w:rsidR="00AF7AAF" w:rsidRPr="009742FD" w:rsidRDefault="00AF7AAF" w:rsidP="00AF7AAF">
      <w:pPr>
        <w:rPr>
          <w:i/>
          <w:szCs w:val="22"/>
          <w:u w:val="single"/>
        </w:rPr>
      </w:pPr>
      <w:proofErr w:type="spellStart"/>
      <w:r w:rsidRPr="009742FD">
        <w:rPr>
          <w:bCs/>
          <w:i/>
          <w:iCs/>
          <w:szCs w:val="22"/>
          <w:u w:val="single"/>
        </w:rPr>
        <w:t>Baklofenas</w:t>
      </w:r>
      <w:proofErr w:type="spellEnd"/>
    </w:p>
    <w:p w:rsidR="00AF7AAF" w:rsidRPr="009742FD" w:rsidRDefault="00AF7AAF" w:rsidP="00AF7AAF">
      <w:pPr>
        <w:rPr>
          <w:szCs w:val="22"/>
        </w:rPr>
      </w:pPr>
      <w:r w:rsidRPr="009742FD">
        <w:rPr>
          <w:szCs w:val="22"/>
        </w:rPr>
        <w:lastRenderedPageBreak/>
        <w:t xml:space="preserve">Pasireiškia stipresnis </w:t>
      </w:r>
      <w:proofErr w:type="spellStart"/>
      <w:r w:rsidRPr="009742FD">
        <w:rPr>
          <w:szCs w:val="22"/>
        </w:rPr>
        <w:t>antihipertenzinis</w:t>
      </w:r>
      <w:proofErr w:type="spellEnd"/>
      <w:r w:rsidRPr="009742FD">
        <w:rPr>
          <w:szCs w:val="22"/>
        </w:rPr>
        <w:t xml:space="preserve"> poveikis. Pacientą reikia hidruoti ir gydymo pradžioje sekti inkstų funkciją.</w:t>
      </w:r>
    </w:p>
    <w:p w:rsidR="00AF7AAF" w:rsidRPr="009742FD" w:rsidRDefault="00AF7AAF" w:rsidP="00AF7AAF">
      <w:pPr>
        <w:rPr>
          <w:szCs w:val="22"/>
        </w:rPr>
      </w:pPr>
    </w:p>
    <w:p w:rsidR="00AF7AAF" w:rsidRPr="009742FD" w:rsidRDefault="00AF7AAF" w:rsidP="00AF7AAF">
      <w:pPr>
        <w:rPr>
          <w:bCs/>
          <w:i/>
          <w:szCs w:val="22"/>
          <w:u w:val="single"/>
        </w:rPr>
      </w:pPr>
      <w:r w:rsidRPr="009742FD">
        <w:rPr>
          <w:bCs/>
          <w:i/>
          <w:iCs/>
          <w:szCs w:val="22"/>
          <w:u w:val="single"/>
        </w:rPr>
        <w:t xml:space="preserve">Širdį veikiantys glikozidai </w:t>
      </w:r>
    </w:p>
    <w:p w:rsidR="00AF7AAF" w:rsidRPr="009742FD" w:rsidRDefault="00AF7AAF" w:rsidP="00AF7AAF">
      <w:pPr>
        <w:rPr>
          <w:szCs w:val="22"/>
        </w:rPr>
      </w:pPr>
      <w:r w:rsidRPr="009742FD">
        <w:rPr>
          <w:szCs w:val="22"/>
        </w:rPr>
        <w:t xml:space="preserve">Jeigu yra </w:t>
      </w:r>
      <w:proofErr w:type="spellStart"/>
      <w:r w:rsidRPr="009742FD">
        <w:rPr>
          <w:szCs w:val="22"/>
        </w:rPr>
        <w:t>hipokalemija</w:t>
      </w:r>
      <w:proofErr w:type="spellEnd"/>
      <w:r w:rsidRPr="009742FD">
        <w:rPr>
          <w:szCs w:val="22"/>
        </w:rPr>
        <w:t>, toksinis širdį veikiančių glikozidų poveikis stiprėja. Vartojant šių vaistinių preparatų kartu, reikia sekti kalio kiekį kraujo plazmoje ir EKG bei prireikus koreguoti gydymą.</w:t>
      </w:r>
    </w:p>
    <w:p w:rsidR="00AF7AAF" w:rsidRPr="009742FD" w:rsidRDefault="00AF7AAF" w:rsidP="00AF7AAF">
      <w:pPr>
        <w:rPr>
          <w:b/>
          <w:i/>
          <w:szCs w:val="22"/>
        </w:rPr>
      </w:pPr>
    </w:p>
    <w:p w:rsidR="00AF7AAF" w:rsidRPr="009742FD" w:rsidRDefault="00AF7AAF" w:rsidP="00AF7AAF">
      <w:pPr>
        <w:rPr>
          <w:szCs w:val="22"/>
        </w:rPr>
      </w:pPr>
      <w:r w:rsidRPr="009742FD">
        <w:rPr>
          <w:bCs/>
          <w:szCs w:val="22"/>
          <w:u w:val="single"/>
        </w:rPr>
        <w:t>Deriniai, į kuriuos reikia atsižvelgti</w:t>
      </w:r>
    </w:p>
    <w:p w:rsidR="00AF7AAF" w:rsidRPr="009742FD" w:rsidRDefault="00AF7AAF" w:rsidP="00AF7AAF">
      <w:pPr>
        <w:rPr>
          <w:i/>
          <w:szCs w:val="22"/>
          <w:u w:val="single"/>
        </w:rPr>
      </w:pPr>
      <w:r w:rsidRPr="009742FD">
        <w:rPr>
          <w:bCs/>
          <w:i/>
          <w:iCs/>
          <w:szCs w:val="22"/>
          <w:u w:val="single"/>
        </w:rPr>
        <w:t>Kalį organizme sulaikantys diuretikai (</w:t>
      </w:r>
      <w:proofErr w:type="spellStart"/>
      <w:r w:rsidRPr="009742FD">
        <w:rPr>
          <w:bCs/>
          <w:i/>
          <w:iCs/>
          <w:szCs w:val="22"/>
          <w:u w:val="single"/>
        </w:rPr>
        <w:t>amiloridas</w:t>
      </w:r>
      <w:proofErr w:type="spellEnd"/>
      <w:r w:rsidRPr="009742FD">
        <w:rPr>
          <w:bCs/>
          <w:i/>
          <w:iCs/>
          <w:szCs w:val="22"/>
          <w:u w:val="single"/>
        </w:rPr>
        <w:t xml:space="preserve">, </w:t>
      </w:r>
      <w:proofErr w:type="spellStart"/>
      <w:r w:rsidRPr="009742FD">
        <w:rPr>
          <w:bCs/>
          <w:i/>
          <w:iCs/>
          <w:szCs w:val="22"/>
          <w:u w:val="single"/>
        </w:rPr>
        <w:t>spironolaktonas</w:t>
      </w:r>
      <w:proofErr w:type="spellEnd"/>
      <w:r w:rsidRPr="009742FD">
        <w:rPr>
          <w:bCs/>
          <w:i/>
          <w:iCs/>
          <w:szCs w:val="22"/>
          <w:u w:val="single"/>
        </w:rPr>
        <w:t xml:space="preserve">, </w:t>
      </w:r>
      <w:proofErr w:type="spellStart"/>
      <w:r w:rsidRPr="009742FD">
        <w:rPr>
          <w:bCs/>
          <w:i/>
          <w:iCs/>
          <w:szCs w:val="22"/>
          <w:u w:val="single"/>
        </w:rPr>
        <w:t>triamterenas</w:t>
      </w:r>
      <w:proofErr w:type="spellEnd"/>
      <w:r w:rsidRPr="009742FD">
        <w:rPr>
          <w:bCs/>
          <w:i/>
          <w:iCs/>
          <w:szCs w:val="22"/>
          <w:u w:val="single"/>
        </w:rPr>
        <w:t>)</w:t>
      </w:r>
    </w:p>
    <w:p w:rsidR="00AF7AAF" w:rsidRPr="009742FD" w:rsidRDefault="00AF7AAF" w:rsidP="00AF7AAF">
      <w:pPr>
        <w:rPr>
          <w:szCs w:val="22"/>
        </w:rPr>
      </w:pPr>
      <w:r w:rsidRPr="009742FD">
        <w:rPr>
          <w:szCs w:val="22"/>
        </w:rPr>
        <w:t xml:space="preserve">Nors racionali kombinacija kai kuriems pacientams gali būti naudinga, tačiau jiems gali pasireikšti </w:t>
      </w:r>
      <w:proofErr w:type="spellStart"/>
      <w:r w:rsidRPr="009742FD">
        <w:rPr>
          <w:szCs w:val="22"/>
        </w:rPr>
        <w:t>hipokalemija</w:t>
      </w:r>
      <w:proofErr w:type="spellEnd"/>
      <w:r w:rsidRPr="009742FD">
        <w:rPr>
          <w:szCs w:val="22"/>
        </w:rPr>
        <w:t xml:space="preserve"> arba </w:t>
      </w:r>
      <w:proofErr w:type="spellStart"/>
      <w:r w:rsidRPr="009742FD">
        <w:rPr>
          <w:szCs w:val="22"/>
        </w:rPr>
        <w:t>hiperkalemija</w:t>
      </w:r>
      <w:proofErr w:type="spellEnd"/>
      <w:r w:rsidRPr="009742FD">
        <w:rPr>
          <w:szCs w:val="22"/>
        </w:rPr>
        <w:t xml:space="preserve"> (ypač tiems, kurie serga inkstų nepakankamumu ar cukriniu diabetu). Vartojant šių medikamentų kartu, reikia sekti kalio kiekį kraujo plazmoje ir EKG, prireikus iš naujo peržiūrėti gydymą. </w:t>
      </w:r>
    </w:p>
    <w:p w:rsidR="00AF7AAF" w:rsidRPr="009742FD" w:rsidRDefault="00AF7AAF" w:rsidP="00AF7AAF">
      <w:pPr>
        <w:rPr>
          <w:szCs w:val="22"/>
        </w:rPr>
      </w:pPr>
    </w:p>
    <w:p w:rsidR="00AF7AAF" w:rsidRPr="009742FD" w:rsidRDefault="00AF7AAF" w:rsidP="00AF7AAF">
      <w:pPr>
        <w:rPr>
          <w:bCs/>
          <w:i/>
          <w:iCs/>
          <w:szCs w:val="22"/>
          <w:u w:val="single"/>
        </w:rPr>
      </w:pPr>
      <w:proofErr w:type="spellStart"/>
      <w:r w:rsidRPr="009742FD">
        <w:rPr>
          <w:bCs/>
          <w:i/>
          <w:iCs/>
          <w:szCs w:val="22"/>
          <w:u w:val="single"/>
        </w:rPr>
        <w:t>Metforminas</w:t>
      </w:r>
      <w:proofErr w:type="spellEnd"/>
    </w:p>
    <w:p w:rsidR="00AF7AAF" w:rsidRPr="009742FD" w:rsidRDefault="00AF7AAF" w:rsidP="00AF7AAF">
      <w:pPr>
        <w:rPr>
          <w:szCs w:val="22"/>
        </w:rPr>
      </w:pPr>
      <w:r w:rsidRPr="009742FD">
        <w:rPr>
          <w:szCs w:val="22"/>
        </w:rPr>
        <w:t xml:space="preserve">Jei dėl diuretikų, ypač kilpinių, vartojimo pasireiškia funkcinis inkstų nepakankamumas, padidėja </w:t>
      </w:r>
      <w:proofErr w:type="spellStart"/>
      <w:r w:rsidRPr="009742FD">
        <w:rPr>
          <w:szCs w:val="22"/>
        </w:rPr>
        <w:t>metformino</w:t>
      </w:r>
      <w:proofErr w:type="spellEnd"/>
      <w:r w:rsidRPr="009742FD">
        <w:rPr>
          <w:szCs w:val="22"/>
        </w:rPr>
        <w:t xml:space="preserve"> sukeliamos laktatų </w:t>
      </w:r>
      <w:proofErr w:type="spellStart"/>
      <w:r w:rsidRPr="009742FD">
        <w:rPr>
          <w:szCs w:val="22"/>
        </w:rPr>
        <w:t>acidozės</w:t>
      </w:r>
      <w:proofErr w:type="spellEnd"/>
      <w:r w:rsidRPr="009742FD">
        <w:rPr>
          <w:szCs w:val="22"/>
        </w:rPr>
        <w:t xml:space="preserve"> rizika. Jeigu vyrų kraujo plazmoje </w:t>
      </w:r>
      <w:proofErr w:type="spellStart"/>
      <w:r w:rsidRPr="009742FD">
        <w:rPr>
          <w:szCs w:val="22"/>
        </w:rPr>
        <w:t>kreatinino</w:t>
      </w:r>
      <w:proofErr w:type="spellEnd"/>
      <w:r w:rsidRPr="009742FD">
        <w:rPr>
          <w:szCs w:val="22"/>
        </w:rPr>
        <w:t xml:space="preserve"> koncentracija yra didesnė negu 15 mg/l (135 </w:t>
      </w:r>
      <w:r w:rsidRPr="009742FD">
        <w:rPr>
          <w:szCs w:val="22"/>
        </w:rPr>
        <w:sym w:font="Symbol" w:char="F06D"/>
      </w:r>
      <w:proofErr w:type="spellStart"/>
      <w:r w:rsidRPr="009742FD">
        <w:rPr>
          <w:szCs w:val="22"/>
        </w:rPr>
        <w:t>mol</w:t>
      </w:r>
      <w:proofErr w:type="spellEnd"/>
      <w:r w:rsidRPr="009742FD">
        <w:rPr>
          <w:szCs w:val="22"/>
        </w:rPr>
        <w:t xml:space="preserve">/l), o moterų </w:t>
      </w:r>
      <w:r w:rsidRPr="009742FD">
        <w:rPr>
          <w:szCs w:val="22"/>
        </w:rPr>
        <w:sym w:font="Symbol" w:char="F02D"/>
      </w:r>
      <w:r w:rsidRPr="009742FD">
        <w:rPr>
          <w:szCs w:val="22"/>
        </w:rPr>
        <w:t xml:space="preserve"> 12 mg/l (110 </w:t>
      </w:r>
      <w:r w:rsidRPr="009742FD">
        <w:rPr>
          <w:szCs w:val="22"/>
        </w:rPr>
        <w:sym w:font="Symbol" w:char="F06D"/>
      </w:r>
      <w:proofErr w:type="spellStart"/>
      <w:r w:rsidRPr="009742FD">
        <w:rPr>
          <w:szCs w:val="22"/>
        </w:rPr>
        <w:t>mol</w:t>
      </w:r>
      <w:proofErr w:type="spellEnd"/>
      <w:r w:rsidRPr="009742FD">
        <w:rPr>
          <w:szCs w:val="22"/>
        </w:rPr>
        <w:t xml:space="preserve">/l), </w:t>
      </w:r>
      <w:proofErr w:type="spellStart"/>
      <w:r w:rsidRPr="009742FD">
        <w:rPr>
          <w:szCs w:val="22"/>
        </w:rPr>
        <w:t>metformino</w:t>
      </w:r>
      <w:proofErr w:type="spellEnd"/>
      <w:r w:rsidRPr="009742FD">
        <w:rPr>
          <w:szCs w:val="22"/>
        </w:rPr>
        <w:t xml:space="preserve"> vartoti negalima. </w:t>
      </w:r>
    </w:p>
    <w:p w:rsidR="00AF7AAF" w:rsidRPr="009742FD" w:rsidRDefault="00AF7AAF" w:rsidP="00AF7AAF">
      <w:pPr>
        <w:rPr>
          <w:szCs w:val="22"/>
        </w:rPr>
      </w:pPr>
    </w:p>
    <w:p w:rsidR="00AF7AAF" w:rsidRPr="009742FD" w:rsidRDefault="00AF7AAF" w:rsidP="00AF7AAF">
      <w:pPr>
        <w:rPr>
          <w:bCs/>
          <w:i/>
          <w:iCs/>
          <w:szCs w:val="22"/>
          <w:u w:val="single"/>
        </w:rPr>
      </w:pPr>
      <w:r w:rsidRPr="009742FD">
        <w:rPr>
          <w:bCs/>
          <w:i/>
          <w:iCs/>
          <w:szCs w:val="22"/>
          <w:u w:val="single"/>
        </w:rPr>
        <w:t xml:space="preserve">Kontrastinės medžiagos, kuriose yra jodo </w:t>
      </w:r>
    </w:p>
    <w:p w:rsidR="00AF7AAF" w:rsidRPr="009742FD" w:rsidRDefault="00AF7AAF" w:rsidP="00AF7AAF">
      <w:pPr>
        <w:rPr>
          <w:szCs w:val="22"/>
        </w:rPr>
      </w:pPr>
      <w:r w:rsidRPr="009742FD">
        <w:rPr>
          <w:szCs w:val="22"/>
        </w:rPr>
        <w:t xml:space="preserve">Dėl diuretikų sukeltos </w:t>
      </w:r>
      <w:proofErr w:type="spellStart"/>
      <w:r w:rsidRPr="009742FD">
        <w:rPr>
          <w:szCs w:val="22"/>
        </w:rPr>
        <w:t>dehidracijos</w:t>
      </w:r>
      <w:proofErr w:type="spellEnd"/>
      <w:r w:rsidRPr="009742FD">
        <w:rPr>
          <w:szCs w:val="22"/>
        </w:rPr>
        <w:t xml:space="preserve"> didėja ūminio inkstų nepakankamumo rizika, ypač jei kartu vartojamos didelės dozės kontrastą sukeliančių medžiagų, kuriose yra jodo. Prieš jų vartojimą reikia </w:t>
      </w:r>
      <w:proofErr w:type="spellStart"/>
      <w:r w:rsidRPr="009742FD">
        <w:rPr>
          <w:szCs w:val="22"/>
        </w:rPr>
        <w:t>sunormalinti</w:t>
      </w:r>
      <w:proofErr w:type="spellEnd"/>
      <w:r w:rsidRPr="009742FD">
        <w:rPr>
          <w:szCs w:val="22"/>
        </w:rPr>
        <w:t xml:space="preserve"> skysčių kiekį organizme. </w:t>
      </w:r>
    </w:p>
    <w:p w:rsidR="00AF7AAF" w:rsidRPr="009742FD" w:rsidRDefault="00AF7AAF" w:rsidP="00AF7AAF">
      <w:pPr>
        <w:rPr>
          <w:szCs w:val="22"/>
        </w:rPr>
      </w:pPr>
    </w:p>
    <w:p w:rsidR="00AF7AAF" w:rsidRPr="009742FD" w:rsidRDefault="00AF7AAF" w:rsidP="00AF7AAF">
      <w:pPr>
        <w:rPr>
          <w:bCs/>
          <w:i/>
          <w:iCs/>
          <w:szCs w:val="22"/>
          <w:u w:val="single"/>
        </w:rPr>
      </w:pPr>
      <w:proofErr w:type="spellStart"/>
      <w:r w:rsidRPr="009742FD">
        <w:rPr>
          <w:bCs/>
          <w:i/>
          <w:iCs/>
          <w:szCs w:val="22"/>
          <w:u w:val="single"/>
        </w:rPr>
        <w:t>Imipramino</w:t>
      </w:r>
      <w:proofErr w:type="spellEnd"/>
      <w:r w:rsidRPr="009742FD">
        <w:rPr>
          <w:bCs/>
          <w:i/>
          <w:iCs/>
          <w:szCs w:val="22"/>
          <w:u w:val="single"/>
        </w:rPr>
        <w:t xml:space="preserve"> tipo antidepresantai, </w:t>
      </w:r>
      <w:proofErr w:type="spellStart"/>
      <w:r w:rsidRPr="009742FD">
        <w:rPr>
          <w:bCs/>
          <w:i/>
          <w:iCs/>
          <w:szCs w:val="22"/>
          <w:u w:val="single"/>
        </w:rPr>
        <w:t>neuroleptikai</w:t>
      </w:r>
      <w:proofErr w:type="spellEnd"/>
    </w:p>
    <w:p w:rsidR="00AF7AAF" w:rsidRPr="009742FD" w:rsidRDefault="00AF7AAF" w:rsidP="00AF7AAF">
      <w:pPr>
        <w:rPr>
          <w:szCs w:val="22"/>
        </w:rPr>
      </w:pPr>
      <w:r w:rsidRPr="009742FD">
        <w:rPr>
          <w:szCs w:val="22"/>
        </w:rPr>
        <w:t xml:space="preserve">Pasireiškia stipresnis </w:t>
      </w:r>
      <w:proofErr w:type="spellStart"/>
      <w:r w:rsidRPr="009742FD">
        <w:rPr>
          <w:szCs w:val="22"/>
        </w:rPr>
        <w:t>antihipertenzinis</w:t>
      </w:r>
      <w:proofErr w:type="spellEnd"/>
      <w:r w:rsidRPr="009742FD">
        <w:rPr>
          <w:szCs w:val="22"/>
        </w:rPr>
        <w:t xml:space="preserve"> poveikis ir būna didesnė </w:t>
      </w:r>
      <w:proofErr w:type="spellStart"/>
      <w:r w:rsidRPr="009742FD">
        <w:rPr>
          <w:szCs w:val="22"/>
        </w:rPr>
        <w:t>ortostatinės</w:t>
      </w:r>
      <w:proofErr w:type="spellEnd"/>
      <w:r w:rsidRPr="009742FD">
        <w:rPr>
          <w:szCs w:val="22"/>
        </w:rPr>
        <w:t xml:space="preserve"> </w:t>
      </w:r>
      <w:proofErr w:type="spellStart"/>
      <w:r w:rsidRPr="009742FD">
        <w:rPr>
          <w:szCs w:val="22"/>
        </w:rPr>
        <w:t>hipotenzijos</w:t>
      </w:r>
      <w:proofErr w:type="spellEnd"/>
      <w:r w:rsidRPr="009742FD">
        <w:rPr>
          <w:szCs w:val="22"/>
        </w:rPr>
        <w:t xml:space="preserve"> rizika (adityvus poveikis).</w:t>
      </w:r>
    </w:p>
    <w:p w:rsidR="00AF7AAF" w:rsidRPr="009742FD" w:rsidRDefault="00AF7AAF" w:rsidP="00AF7AAF">
      <w:pPr>
        <w:rPr>
          <w:szCs w:val="22"/>
        </w:rPr>
      </w:pPr>
    </w:p>
    <w:p w:rsidR="00AF7AAF" w:rsidRPr="009742FD" w:rsidRDefault="00AF7AAF" w:rsidP="00AF7AAF">
      <w:pPr>
        <w:rPr>
          <w:bCs/>
          <w:i/>
          <w:iCs/>
          <w:szCs w:val="22"/>
          <w:u w:val="single"/>
        </w:rPr>
      </w:pPr>
      <w:r w:rsidRPr="009742FD">
        <w:rPr>
          <w:bCs/>
          <w:i/>
          <w:iCs/>
          <w:szCs w:val="22"/>
          <w:u w:val="single"/>
        </w:rPr>
        <w:t>Kalcio druskos</w:t>
      </w:r>
    </w:p>
    <w:p w:rsidR="00AF7AAF" w:rsidRPr="009742FD" w:rsidRDefault="00AF7AAF" w:rsidP="00AF7AAF">
      <w:pPr>
        <w:rPr>
          <w:szCs w:val="22"/>
        </w:rPr>
      </w:pPr>
      <w:r w:rsidRPr="009742FD">
        <w:rPr>
          <w:szCs w:val="22"/>
        </w:rPr>
        <w:t xml:space="preserve">Dėl sumažėjusio kalcio išskyrimo su šlapimu galima </w:t>
      </w:r>
      <w:proofErr w:type="spellStart"/>
      <w:r w:rsidRPr="009742FD">
        <w:rPr>
          <w:szCs w:val="22"/>
        </w:rPr>
        <w:t>hiperkalcemijos</w:t>
      </w:r>
      <w:proofErr w:type="spellEnd"/>
      <w:r w:rsidRPr="009742FD">
        <w:rPr>
          <w:szCs w:val="22"/>
        </w:rPr>
        <w:t xml:space="preserve"> rizika. </w:t>
      </w:r>
    </w:p>
    <w:p w:rsidR="00AF7AAF" w:rsidRPr="009742FD" w:rsidRDefault="00AF7AAF" w:rsidP="00AF7AAF">
      <w:pPr>
        <w:rPr>
          <w:szCs w:val="22"/>
        </w:rPr>
      </w:pPr>
    </w:p>
    <w:p w:rsidR="00AF7AAF" w:rsidRPr="009742FD" w:rsidRDefault="00AF7AAF" w:rsidP="00AF7AAF">
      <w:pPr>
        <w:rPr>
          <w:i/>
          <w:szCs w:val="22"/>
          <w:u w:val="single"/>
        </w:rPr>
      </w:pPr>
      <w:proofErr w:type="spellStart"/>
      <w:r w:rsidRPr="009742FD">
        <w:rPr>
          <w:bCs/>
          <w:i/>
          <w:iCs/>
          <w:szCs w:val="22"/>
          <w:u w:val="single"/>
        </w:rPr>
        <w:t>Ciklosporinas</w:t>
      </w:r>
      <w:proofErr w:type="spellEnd"/>
      <w:r w:rsidRPr="009742FD">
        <w:rPr>
          <w:bCs/>
          <w:i/>
          <w:iCs/>
          <w:szCs w:val="22"/>
          <w:u w:val="single"/>
        </w:rPr>
        <w:t xml:space="preserve">, </w:t>
      </w:r>
      <w:proofErr w:type="spellStart"/>
      <w:r w:rsidRPr="009742FD">
        <w:rPr>
          <w:bCs/>
          <w:i/>
          <w:iCs/>
          <w:szCs w:val="22"/>
          <w:u w:val="single"/>
        </w:rPr>
        <w:t>takrolimuzas</w:t>
      </w:r>
      <w:proofErr w:type="spellEnd"/>
    </w:p>
    <w:p w:rsidR="00AF7AAF" w:rsidRPr="009742FD" w:rsidRDefault="00AF7AAF" w:rsidP="00AF7AAF">
      <w:pPr>
        <w:rPr>
          <w:szCs w:val="22"/>
        </w:rPr>
      </w:pPr>
      <w:r w:rsidRPr="009742FD">
        <w:rPr>
          <w:szCs w:val="22"/>
        </w:rPr>
        <w:t xml:space="preserve">Be jokių </w:t>
      </w:r>
      <w:proofErr w:type="spellStart"/>
      <w:r w:rsidRPr="009742FD">
        <w:rPr>
          <w:szCs w:val="22"/>
        </w:rPr>
        <w:t>ciklosporino</w:t>
      </w:r>
      <w:proofErr w:type="spellEnd"/>
      <w:r w:rsidRPr="009742FD">
        <w:rPr>
          <w:szCs w:val="22"/>
        </w:rPr>
        <w:t xml:space="preserve"> kiekio kraujyje pokyčių kraujo plazmoje gali padaugėti </w:t>
      </w:r>
      <w:proofErr w:type="spellStart"/>
      <w:r w:rsidRPr="009742FD">
        <w:rPr>
          <w:szCs w:val="22"/>
        </w:rPr>
        <w:t>kreatinino</w:t>
      </w:r>
      <w:proofErr w:type="spellEnd"/>
      <w:r w:rsidRPr="009742FD">
        <w:rPr>
          <w:szCs w:val="22"/>
        </w:rPr>
        <w:t>, net ir tuo atveju, jei natrio ir vandens organizme netrūksta.</w:t>
      </w:r>
    </w:p>
    <w:p w:rsidR="00AF7AAF" w:rsidRPr="009742FD" w:rsidRDefault="00AF7AAF" w:rsidP="00AF7AAF">
      <w:pPr>
        <w:rPr>
          <w:szCs w:val="22"/>
        </w:rPr>
      </w:pPr>
    </w:p>
    <w:p w:rsidR="00AF7AAF" w:rsidRPr="009742FD" w:rsidRDefault="00AF7AAF" w:rsidP="00AF7AAF">
      <w:pPr>
        <w:rPr>
          <w:bCs/>
          <w:i/>
          <w:iCs/>
          <w:szCs w:val="22"/>
          <w:u w:val="single"/>
        </w:rPr>
      </w:pPr>
      <w:r w:rsidRPr="009742FD">
        <w:rPr>
          <w:bCs/>
          <w:i/>
          <w:iCs/>
          <w:szCs w:val="22"/>
          <w:u w:val="single"/>
        </w:rPr>
        <w:t xml:space="preserve">Sisteminiu būdu vartojami kortikosteroidai, </w:t>
      </w:r>
      <w:proofErr w:type="spellStart"/>
      <w:r w:rsidRPr="009742FD">
        <w:rPr>
          <w:bCs/>
          <w:i/>
          <w:iCs/>
          <w:szCs w:val="22"/>
          <w:u w:val="single"/>
        </w:rPr>
        <w:t>tetrakozaktidas</w:t>
      </w:r>
      <w:proofErr w:type="spellEnd"/>
    </w:p>
    <w:p w:rsidR="00AF7AAF" w:rsidRPr="009742FD" w:rsidRDefault="00AF7AAF" w:rsidP="00AF7AAF">
      <w:pPr>
        <w:rPr>
          <w:szCs w:val="22"/>
        </w:rPr>
      </w:pPr>
      <w:r w:rsidRPr="009742FD">
        <w:rPr>
          <w:szCs w:val="22"/>
        </w:rPr>
        <w:t xml:space="preserve">Silpnėja </w:t>
      </w:r>
      <w:proofErr w:type="spellStart"/>
      <w:r w:rsidRPr="009742FD">
        <w:rPr>
          <w:szCs w:val="22"/>
        </w:rPr>
        <w:t>antihipertenzinis</w:t>
      </w:r>
      <w:proofErr w:type="spellEnd"/>
      <w:r w:rsidRPr="009742FD">
        <w:rPr>
          <w:szCs w:val="22"/>
        </w:rPr>
        <w:t xml:space="preserve"> poveikis, kadangi kortikosteroidai organizme sulaiko natrį ir vandenį.</w:t>
      </w:r>
    </w:p>
    <w:p w:rsidR="00AF7AAF" w:rsidRPr="009742FD" w:rsidRDefault="00AF7AAF" w:rsidP="00AF7AAF">
      <w:pPr>
        <w:rPr>
          <w:szCs w:val="22"/>
        </w:rPr>
      </w:pPr>
    </w:p>
    <w:p w:rsidR="00AF7AAF" w:rsidRPr="009742FD" w:rsidRDefault="00AF7AAF" w:rsidP="00AF7AAF">
      <w:pPr>
        <w:rPr>
          <w:b/>
          <w:i/>
          <w:szCs w:val="22"/>
        </w:rPr>
      </w:pPr>
      <w:r w:rsidRPr="009742FD">
        <w:rPr>
          <w:b/>
          <w:szCs w:val="22"/>
        </w:rPr>
        <w:t>4.6</w:t>
      </w:r>
      <w:r w:rsidRPr="009742FD">
        <w:rPr>
          <w:b/>
          <w:szCs w:val="22"/>
        </w:rPr>
        <w:tab/>
        <w:t xml:space="preserve">Vaisingumas, </w:t>
      </w:r>
      <w:r w:rsidRPr="009742FD">
        <w:rPr>
          <w:b/>
          <w:iCs/>
          <w:szCs w:val="22"/>
        </w:rPr>
        <w:t>nėštumo ir žindymo laikotarpis</w:t>
      </w:r>
    </w:p>
    <w:p w:rsidR="00AF7AAF" w:rsidRPr="009742FD" w:rsidRDefault="00AF7AAF" w:rsidP="00AF7AAF">
      <w:pPr>
        <w:rPr>
          <w:i/>
          <w:szCs w:val="22"/>
        </w:rPr>
      </w:pPr>
    </w:p>
    <w:p w:rsidR="00AF7AAF" w:rsidRPr="009742FD" w:rsidRDefault="00AF7AAF" w:rsidP="00AF7AAF">
      <w:pPr>
        <w:rPr>
          <w:bCs/>
          <w:iCs/>
          <w:szCs w:val="22"/>
          <w:u w:val="single"/>
        </w:rPr>
      </w:pPr>
      <w:r w:rsidRPr="009742FD">
        <w:rPr>
          <w:bCs/>
          <w:iCs/>
          <w:szCs w:val="22"/>
          <w:u w:val="single"/>
        </w:rPr>
        <w:t>Nėštumas</w:t>
      </w:r>
    </w:p>
    <w:p w:rsidR="00AF7AAF" w:rsidRPr="009742FD" w:rsidRDefault="00AF7AAF" w:rsidP="00AF7AAF">
      <w:pPr>
        <w:rPr>
          <w:szCs w:val="22"/>
        </w:rPr>
      </w:pPr>
      <w:r w:rsidRPr="009742FD">
        <w:rPr>
          <w:szCs w:val="22"/>
        </w:rPr>
        <w:t xml:space="preserve">Nėščias moteris diuretikais gydyti paprastai reikia vengti. Nėštumo sukeltos fiziologinės edemos jais šalinti bet kuriuo atveju negalima. Diuretikai gali sukelti placentos ir vaisiaus išemiją, todėl galima vaisiaus augimo sutrikimo rizika. </w:t>
      </w:r>
    </w:p>
    <w:p w:rsidR="00AF7AAF" w:rsidRPr="009742FD" w:rsidRDefault="00AF7AAF" w:rsidP="00AF7AAF">
      <w:pPr>
        <w:rPr>
          <w:i/>
          <w:szCs w:val="22"/>
        </w:rPr>
      </w:pPr>
    </w:p>
    <w:p w:rsidR="00AF7AAF" w:rsidRPr="009742FD" w:rsidRDefault="00AF7AAF" w:rsidP="00AF7AAF">
      <w:pPr>
        <w:rPr>
          <w:bCs/>
          <w:iCs/>
          <w:szCs w:val="22"/>
          <w:u w:val="single"/>
        </w:rPr>
      </w:pPr>
      <w:r w:rsidRPr="009742FD">
        <w:rPr>
          <w:bCs/>
          <w:iCs/>
          <w:szCs w:val="22"/>
          <w:u w:val="single"/>
        </w:rPr>
        <w:t>Žindymas</w:t>
      </w:r>
    </w:p>
    <w:p w:rsidR="00AF7AAF" w:rsidRPr="009742FD" w:rsidRDefault="00AF7AAF" w:rsidP="00AF7AAF">
      <w:pPr>
        <w:rPr>
          <w:szCs w:val="22"/>
        </w:rPr>
      </w:pPr>
      <w:proofErr w:type="spellStart"/>
      <w:r w:rsidRPr="009742FD">
        <w:rPr>
          <w:szCs w:val="22"/>
        </w:rPr>
        <w:t>Indapamidas</w:t>
      </w:r>
      <w:proofErr w:type="spellEnd"/>
      <w:r w:rsidRPr="009742FD">
        <w:rPr>
          <w:szCs w:val="22"/>
        </w:rPr>
        <w:t xml:space="preserve"> išsiskiria su moters pienu, todėl žindyti nepatartina.</w:t>
      </w:r>
    </w:p>
    <w:p w:rsidR="00AF7AAF" w:rsidRPr="009742FD" w:rsidRDefault="00AF7AAF" w:rsidP="00AF7AAF">
      <w:pPr>
        <w:rPr>
          <w:b/>
          <w:i/>
          <w:szCs w:val="22"/>
        </w:rPr>
      </w:pPr>
    </w:p>
    <w:p w:rsidR="00AF7AAF" w:rsidRPr="009742FD" w:rsidRDefault="00AF7AAF" w:rsidP="00AF7AAF">
      <w:pPr>
        <w:rPr>
          <w:b/>
          <w:iCs/>
          <w:szCs w:val="22"/>
        </w:rPr>
      </w:pPr>
      <w:r w:rsidRPr="009742FD">
        <w:rPr>
          <w:b/>
          <w:iCs/>
          <w:szCs w:val="22"/>
        </w:rPr>
        <w:t>4.7</w:t>
      </w:r>
      <w:r w:rsidRPr="009742FD">
        <w:rPr>
          <w:b/>
          <w:iCs/>
          <w:szCs w:val="22"/>
        </w:rPr>
        <w:tab/>
        <w:t>Poveikis gebėjimui vairuoti ir valdyti mechanizmus</w:t>
      </w:r>
    </w:p>
    <w:p w:rsidR="00AF7AAF" w:rsidRPr="009742FD" w:rsidRDefault="00AF7AAF" w:rsidP="00AF7AAF">
      <w:pPr>
        <w:rPr>
          <w:bCs/>
          <w:iCs/>
          <w:szCs w:val="22"/>
        </w:rPr>
      </w:pPr>
    </w:p>
    <w:p w:rsidR="00AF7AAF" w:rsidRPr="009742FD" w:rsidRDefault="00AF7AAF" w:rsidP="00AF7AAF">
      <w:pPr>
        <w:rPr>
          <w:szCs w:val="22"/>
        </w:rPr>
      </w:pPr>
      <w:proofErr w:type="spellStart"/>
      <w:r w:rsidRPr="009742FD">
        <w:rPr>
          <w:bCs/>
          <w:szCs w:val="22"/>
        </w:rPr>
        <w:lastRenderedPageBreak/>
        <w:t>Indapamidas</w:t>
      </w:r>
      <w:proofErr w:type="spellEnd"/>
      <w:r w:rsidRPr="009742FD">
        <w:rPr>
          <w:bCs/>
          <w:szCs w:val="22"/>
        </w:rPr>
        <w:t xml:space="preserve"> daro nedidelę ar saikingą įtaką gebėjimui vairuoti ir valdyti mechanizmus.</w:t>
      </w:r>
      <w:r w:rsidRPr="009742FD">
        <w:rPr>
          <w:szCs w:val="22"/>
        </w:rPr>
        <w:t xml:space="preserve"> </w:t>
      </w:r>
      <w:proofErr w:type="spellStart"/>
      <w:r w:rsidRPr="009742FD">
        <w:rPr>
          <w:bCs/>
          <w:szCs w:val="22"/>
        </w:rPr>
        <w:t>Indapamidas</w:t>
      </w:r>
      <w:proofErr w:type="spellEnd"/>
      <w:r w:rsidRPr="009742FD">
        <w:rPr>
          <w:szCs w:val="22"/>
        </w:rPr>
        <w:t xml:space="preserve"> budrumo netrikdo, tačiau kai kuriems pacientams dėl kraujospūdžio sumažėjimo gali pasireikšti, ypač gydymo pradžioje arba pradėjus kartu vartoti kitų </w:t>
      </w:r>
      <w:proofErr w:type="spellStart"/>
      <w:r w:rsidRPr="009742FD">
        <w:rPr>
          <w:szCs w:val="22"/>
        </w:rPr>
        <w:t>antihipertenzinių</w:t>
      </w:r>
      <w:proofErr w:type="spellEnd"/>
      <w:r w:rsidRPr="009742FD">
        <w:rPr>
          <w:szCs w:val="22"/>
        </w:rPr>
        <w:t xml:space="preserve"> preparatų, reakcija, dėl kurios gebėjimas vairuoti ir valdyti mechanizmus gali sutrikti. </w:t>
      </w:r>
    </w:p>
    <w:p w:rsidR="00AF7AAF" w:rsidRPr="009742FD" w:rsidRDefault="00AF7AAF" w:rsidP="00AF7AAF">
      <w:pPr>
        <w:rPr>
          <w:b/>
          <w:szCs w:val="22"/>
        </w:rPr>
      </w:pPr>
    </w:p>
    <w:p w:rsidR="00AF7AAF" w:rsidRPr="009742FD" w:rsidRDefault="00AF7AAF" w:rsidP="00AF7AAF">
      <w:pPr>
        <w:rPr>
          <w:b/>
          <w:i/>
          <w:szCs w:val="22"/>
        </w:rPr>
      </w:pPr>
      <w:r w:rsidRPr="009742FD">
        <w:rPr>
          <w:b/>
          <w:szCs w:val="22"/>
        </w:rPr>
        <w:t>4.8</w:t>
      </w:r>
      <w:r w:rsidRPr="009742FD">
        <w:rPr>
          <w:b/>
          <w:szCs w:val="22"/>
        </w:rPr>
        <w:tab/>
      </w:r>
      <w:r w:rsidRPr="009742FD">
        <w:rPr>
          <w:b/>
          <w:iCs/>
          <w:szCs w:val="22"/>
        </w:rPr>
        <w:t>Nepageidaujamas poveikis</w:t>
      </w:r>
    </w:p>
    <w:p w:rsidR="00AF7AAF" w:rsidRPr="009742FD" w:rsidRDefault="00AF7AAF" w:rsidP="00AF7AAF">
      <w:pPr>
        <w:rPr>
          <w:szCs w:val="22"/>
        </w:rPr>
      </w:pPr>
    </w:p>
    <w:p w:rsidR="00AF7AAF" w:rsidRPr="009742FD" w:rsidRDefault="00AF7AAF" w:rsidP="00AF7AAF">
      <w:pPr>
        <w:rPr>
          <w:szCs w:val="22"/>
        </w:rPr>
      </w:pPr>
      <w:r w:rsidRPr="009742FD">
        <w:rPr>
          <w:szCs w:val="22"/>
        </w:rPr>
        <w:t>Dauguma nepageidaujamų reiškinių (klinikinių simptomų ar laboratorinių tyrimų duomenų) yra priklausomi nuo dozės dydžio.</w:t>
      </w:r>
    </w:p>
    <w:p w:rsidR="00AF7AAF" w:rsidRPr="009742FD" w:rsidRDefault="00AF7AAF" w:rsidP="00AF7AAF">
      <w:pPr>
        <w:rPr>
          <w:szCs w:val="22"/>
        </w:rPr>
      </w:pPr>
      <w:r w:rsidRPr="009742FD">
        <w:rPr>
          <w:szCs w:val="22"/>
        </w:rPr>
        <w:t xml:space="preserve">Diuretikai, veikiantys kaip </w:t>
      </w:r>
      <w:proofErr w:type="spellStart"/>
      <w:r w:rsidRPr="009742FD">
        <w:rPr>
          <w:szCs w:val="22"/>
        </w:rPr>
        <w:t>tiazidai</w:t>
      </w:r>
      <w:proofErr w:type="spellEnd"/>
      <w:r w:rsidRPr="009742FD">
        <w:rPr>
          <w:szCs w:val="22"/>
        </w:rPr>
        <w:t xml:space="preserve">, įskaitant </w:t>
      </w:r>
      <w:proofErr w:type="spellStart"/>
      <w:r w:rsidRPr="009742FD">
        <w:rPr>
          <w:szCs w:val="22"/>
        </w:rPr>
        <w:t>indapamidą</w:t>
      </w:r>
      <w:proofErr w:type="spellEnd"/>
      <w:r w:rsidRPr="009742FD">
        <w:rPr>
          <w:szCs w:val="22"/>
        </w:rPr>
        <w:t>, gali sukelti toliau nurodytą nepageidaujamą poveikį, kurio dažnis apibūdinamas taip: labai dažnas (</w:t>
      </w:r>
      <w:r w:rsidRPr="009742FD">
        <w:rPr>
          <w:szCs w:val="22"/>
        </w:rPr>
        <w:sym w:font="Symbol" w:char="F03E"/>
      </w:r>
      <w:r w:rsidRPr="009742FD">
        <w:rPr>
          <w:szCs w:val="22"/>
        </w:rPr>
        <w:t xml:space="preserve"> 1/10), dažnas (nuo </w:t>
      </w:r>
      <w:r w:rsidRPr="009742FD">
        <w:rPr>
          <w:szCs w:val="22"/>
        </w:rPr>
        <w:sym w:font="Symbol" w:char="F0B3"/>
      </w:r>
      <w:r w:rsidRPr="009742FD">
        <w:rPr>
          <w:szCs w:val="22"/>
        </w:rPr>
        <w:t xml:space="preserve"> 1/100 iki 1/10), nedažnas (nuo </w:t>
      </w:r>
      <w:r w:rsidRPr="009742FD">
        <w:rPr>
          <w:szCs w:val="22"/>
        </w:rPr>
        <w:sym w:font="Symbol" w:char="F0B3"/>
      </w:r>
      <w:r w:rsidRPr="009742FD">
        <w:rPr>
          <w:szCs w:val="22"/>
        </w:rPr>
        <w:t xml:space="preserve"> 1/1000 iki 1/100), retas (nuo </w:t>
      </w:r>
      <w:r w:rsidRPr="009742FD">
        <w:rPr>
          <w:szCs w:val="22"/>
        </w:rPr>
        <w:sym w:font="Symbol" w:char="F0B3"/>
      </w:r>
      <w:r w:rsidRPr="009742FD">
        <w:rPr>
          <w:szCs w:val="22"/>
        </w:rPr>
        <w:t> 1/10000 iki 1/1000), labai retas (</w:t>
      </w:r>
      <w:r w:rsidRPr="009742FD">
        <w:rPr>
          <w:szCs w:val="22"/>
        </w:rPr>
        <w:sym w:font="Symbol" w:char="F03C"/>
      </w:r>
      <w:r w:rsidRPr="009742FD">
        <w:rPr>
          <w:szCs w:val="22"/>
        </w:rPr>
        <w:t> 10000) ir nežinomas (negali būti apskaičiuotas pagal turimus duomenis).</w:t>
      </w:r>
    </w:p>
    <w:p w:rsidR="00AF7AAF" w:rsidRPr="009742FD" w:rsidRDefault="00AF7AAF" w:rsidP="00AF7AAF">
      <w:pPr>
        <w:rPr>
          <w:szCs w:val="22"/>
        </w:rPr>
      </w:pPr>
    </w:p>
    <w:p w:rsidR="00AF7AAF" w:rsidRPr="009742FD" w:rsidRDefault="00AF7AAF" w:rsidP="00AF7AAF">
      <w:pPr>
        <w:rPr>
          <w:bCs/>
          <w:iCs/>
          <w:szCs w:val="22"/>
          <w:u w:val="single"/>
        </w:rPr>
      </w:pPr>
      <w:r w:rsidRPr="009742FD">
        <w:rPr>
          <w:bCs/>
          <w:iCs/>
          <w:szCs w:val="22"/>
          <w:u w:val="single"/>
        </w:rPr>
        <w:t>Kraujo ir limfinės sistemos sutrikimai</w:t>
      </w:r>
    </w:p>
    <w:p w:rsidR="00AF7AAF" w:rsidRPr="009742FD" w:rsidRDefault="00AF7AAF" w:rsidP="00AF7AAF">
      <w:pPr>
        <w:ind w:left="1440" w:hanging="1440"/>
        <w:rPr>
          <w:szCs w:val="22"/>
        </w:rPr>
      </w:pPr>
      <w:r w:rsidRPr="009742FD">
        <w:rPr>
          <w:szCs w:val="22"/>
        </w:rPr>
        <w:t>Labai retas:</w:t>
      </w:r>
      <w:r w:rsidRPr="009742FD">
        <w:rPr>
          <w:szCs w:val="22"/>
        </w:rPr>
        <w:tab/>
      </w:r>
      <w:proofErr w:type="spellStart"/>
      <w:r w:rsidRPr="009742FD">
        <w:rPr>
          <w:szCs w:val="22"/>
        </w:rPr>
        <w:t>trombocitopenija</w:t>
      </w:r>
      <w:proofErr w:type="spellEnd"/>
      <w:r w:rsidRPr="009742FD">
        <w:rPr>
          <w:szCs w:val="22"/>
        </w:rPr>
        <w:t xml:space="preserve">, </w:t>
      </w:r>
      <w:proofErr w:type="spellStart"/>
      <w:r w:rsidRPr="009742FD">
        <w:rPr>
          <w:szCs w:val="22"/>
        </w:rPr>
        <w:t>leukopenija</w:t>
      </w:r>
      <w:proofErr w:type="spellEnd"/>
      <w:r w:rsidRPr="009742FD">
        <w:rPr>
          <w:szCs w:val="22"/>
        </w:rPr>
        <w:t xml:space="preserve">, </w:t>
      </w:r>
      <w:proofErr w:type="spellStart"/>
      <w:r w:rsidRPr="009742FD">
        <w:rPr>
          <w:szCs w:val="22"/>
        </w:rPr>
        <w:t>agranulocitozė</w:t>
      </w:r>
      <w:proofErr w:type="spellEnd"/>
      <w:r w:rsidRPr="009742FD">
        <w:rPr>
          <w:szCs w:val="22"/>
        </w:rPr>
        <w:t xml:space="preserve">, </w:t>
      </w:r>
      <w:proofErr w:type="spellStart"/>
      <w:r w:rsidRPr="009742FD">
        <w:rPr>
          <w:szCs w:val="22"/>
        </w:rPr>
        <w:t>aplazinė</w:t>
      </w:r>
      <w:proofErr w:type="spellEnd"/>
      <w:r w:rsidRPr="009742FD">
        <w:rPr>
          <w:szCs w:val="22"/>
        </w:rPr>
        <w:t xml:space="preserve"> anemija, hemolizinė anemija.</w:t>
      </w:r>
    </w:p>
    <w:p w:rsidR="00AF7AAF" w:rsidRPr="009742FD" w:rsidRDefault="00AF7AAF" w:rsidP="00AF7AAF">
      <w:pPr>
        <w:rPr>
          <w:i/>
          <w:iCs/>
          <w:szCs w:val="22"/>
        </w:rPr>
      </w:pPr>
    </w:p>
    <w:p w:rsidR="00AF7AAF" w:rsidRPr="009742FD" w:rsidRDefault="00AF7AAF" w:rsidP="00AF7AAF">
      <w:pPr>
        <w:rPr>
          <w:bCs/>
          <w:szCs w:val="22"/>
          <w:u w:val="single"/>
        </w:rPr>
      </w:pPr>
      <w:r w:rsidRPr="009742FD">
        <w:rPr>
          <w:bCs/>
          <w:szCs w:val="22"/>
          <w:u w:val="single"/>
        </w:rPr>
        <w:t>Nervų sistemos sutrikimai</w:t>
      </w:r>
    </w:p>
    <w:p w:rsidR="00AF7AAF" w:rsidRPr="009742FD" w:rsidRDefault="00AF7AAF" w:rsidP="00AF7AAF">
      <w:pPr>
        <w:rPr>
          <w:szCs w:val="22"/>
        </w:rPr>
      </w:pPr>
      <w:r w:rsidRPr="009742FD">
        <w:rPr>
          <w:szCs w:val="22"/>
        </w:rPr>
        <w:t>Retas:</w:t>
      </w:r>
      <w:r w:rsidRPr="009742FD">
        <w:rPr>
          <w:szCs w:val="22"/>
        </w:rPr>
        <w:tab/>
      </w:r>
      <w:r w:rsidRPr="009742FD">
        <w:rPr>
          <w:szCs w:val="22"/>
        </w:rPr>
        <w:tab/>
        <w:t>galvos svaigimas (</w:t>
      </w:r>
      <w:proofErr w:type="spellStart"/>
      <w:r w:rsidRPr="009742FD">
        <w:rPr>
          <w:i/>
          <w:szCs w:val="22"/>
        </w:rPr>
        <w:t>vertigo</w:t>
      </w:r>
      <w:proofErr w:type="spellEnd"/>
      <w:r w:rsidRPr="009742FD">
        <w:rPr>
          <w:szCs w:val="22"/>
        </w:rPr>
        <w:t xml:space="preserve">), nuovargis, galvos skausmas, </w:t>
      </w:r>
      <w:proofErr w:type="spellStart"/>
      <w:r w:rsidRPr="009742FD">
        <w:rPr>
          <w:szCs w:val="22"/>
        </w:rPr>
        <w:t>parestezija</w:t>
      </w:r>
      <w:proofErr w:type="spellEnd"/>
      <w:r w:rsidRPr="009742FD">
        <w:rPr>
          <w:szCs w:val="22"/>
        </w:rPr>
        <w:t>.</w:t>
      </w:r>
    </w:p>
    <w:p w:rsidR="00AF7AAF" w:rsidRPr="009742FD" w:rsidRDefault="00AF7AAF" w:rsidP="00AF7AAF">
      <w:pPr>
        <w:rPr>
          <w:szCs w:val="22"/>
        </w:rPr>
      </w:pPr>
      <w:r w:rsidRPr="009742FD">
        <w:rPr>
          <w:szCs w:val="22"/>
        </w:rPr>
        <w:t>Nežinomas:</w:t>
      </w:r>
      <w:r w:rsidRPr="009742FD">
        <w:rPr>
          <w:szCs w:val="22"/>
        </w:rPr>
        <w:tab/>
        <w:t>apalpimas.</w:t>
      </w:r>
    </w:p>
    <w:p w:rsidR="00AF7AAF" w:rsidRPr="009742FD" w:rsidRDefault="00AF7AAF" w:rsidP="00AF7AAF">
      <w:pPr>
        <w:rPr>
          <w:szCs w:val="22"/>
        </w:rPr>
      </w:pPr>
    </w:p>
    <w:p w:rsidR="00AF7AAF" w:rsidRPr="009742FD" w:rsidRDefault="00AF7AAF" w:rsidP="00AF7AAF">
      <w:pPr>
        <w:rPr>
          <w:szCs w:val="22"/>
          <w:u w:val="single"/>
        </w:rPr>
      </w:pPr>
      <w:r w:rsidRPr="009742FD">
        <w:rPr>
          <w:szCs w:val="22"/>
          <w:u w:val="single"/>
        </w:rPr>
        <w:t>Širdies sutrikimai</w:t>
      </w:r>
    </w:p>
    <w:p w:rsidR="00AF7AAF" w:rsidRPr="009742FD" w:rsidRDefault="00AF7AAF" w:rsidP="00AF7AAF">
      <w:pPr>
        <w:rPr>
          <w:szCs w:val="22"/>
        </w:rPr>
      </w:pPr>
      <w:r w:rsidRPr="009742FD">
        <w:rPr>
          <w:szCs w:val="22"/>
        </w:rPr>
        <w:t>Labai retas:</w:t>
      </w:r>
      <w:r w:rsidRPr="009742FD">
        <w:rPr>
          <w:szCs w:val="22"/>
        </w:rPr>
        <w:tab/>
        <w:t xml:space="preserve">aritmija, </w:t>
      </w:r>
      <w:proofErr w:type="spellStart"/>
      <w:r w:rsidRPr="009742FD">
        <w:rPr>
          <w:szCs w:val="22"/>
        </w:rPr>
        <w:t>hipotenzija</w:t>
      </w:r>
      <w:proofErr w:type="spellEnd"/>
      <w:r w:rsidRPr="009742FD">
        <w:rPr>
          <w:szCs w:val="22"/>
        </w:rPr>
        <w:t>.</w:t>
      </w:r>
    </w:p>
    <w:p w:rsidR="00AF7AAF" w:rsidRPr="009742FD" w:rsidRDefault="00AF7AAF" w:rsidP="00AF7AAF">
      <w:pPr>
        <w:rPr>
          <w:szCs w:val="22"/>
        </w:rPr>
      </w:pPr>
      <w:r w:rsidRPr="009742FD">
        <w:rPr>
          <w:szCs w:val="22"/>
        </w:rPr>
        <w:t>Nežinomas:</w:t>
      </w:r>
      <w:r w:rsidRPr="009742FD">
        <w:rPr>
          <w:szCs w:val="22"/>
        </w:rPr>
        <w:tab/>
      </w:r>
      <w:proofErr w:type="spellStart"/>
      <w:r w:rsidRPr="009742FD">
        <w:rPr>
          <w:i/>
          <w:szCs w:val="22"/>
        </w:rPr>
        <w:t>torsades</w:t>
      </w:r>
      <w:proofErr w:type="spellEnd"/>
      <w:r w:rsidRPr="009742FD">
        <w:rPr>
          <w:i/>
          <w:szCs w:val="22"/>
        </w:rPr>
        <w:t xml:space="preserve"> de </w:t>
      </w:r>
      <w:proofErr w:type="spellStart"/>
      <w:r w:rsidRPr="009742FD">
        <w:rPr>
          <w:i/>
          <w:szCs w:val="22"/>
        </w:rPr>
        <w:t>pointes</w:t>
      </w:r>
      <w:proofErr w:type="spellEnd"/>
      <w:r w:rsidRPr="009742FD">
        <w:rPr>
          <w:szCs w:val="22"/>
        </w:rPr>
        <w:t xml:space="preserve"> (potencialiai mirtina) (žr. 4.4 ir 4.5 skyrius).</w:t>
      </w:r>
    </w:p>
    <w:p w:rsidR="00AF7AAF" w:rsidRPr="009742FD" w:rsidRDefault="00AF7AAF" w:rsidP="00AF7AAF">
      <w:pPr>
        <w:rPr>
          <w:bCs/>
          <w:szCs w:val="22"/>
          <w:u w:val="single"/>
        </w:rPr>
      </w:pPr>
    </w:p>
    <w:p w:rsidR="00AF7AAF" w:rsidRPr="009742FD" w:rsidRDefault="00AF7AAF" w:rsidP="00AF7AAF">
      <w:pPr>
        <w:rPr>
          <w:bCs/>
          <w:szCs w:val="22"/>
          <w:u w:val="single"/>
        </w:rPr>
      </w:pPr>
      <w:r w:rsidRPr="009742FD">
        <w:rPr>
          <w:bCs/>
          <w:szCs w:val="22"/>
          <w:u w:val="single"/>
        </w:rPr>
        <w:t>Virškinimo trakto sutrikimai</w:t>
      </w:r>
    </w:p>
    <w:p w:rsidR="00AF7AAF" w:rsidRPr="009742FD" w:rsidRDefault="00AF7AAF" w:rsidP="00AF7AAF">
      <w:pPr>
        <w:rPr>
          <w:szCs w:val="22"/>
        </w:rPr>
      </w:pPr>
      <w:r w:rsidRPr="009742FD">
        <w:rPr>
          <w:szCs w:val="22"/>
        </w:rPr>
        <w:t>Nedažnas:</w:t>
      </w:r>
      <w:r w:rsidRPr="009742FD">
        <w:rPr>
          <w:szCs w:val="22"/>
        </w:rPr>
        <w:tab/>
        <w:t>vėmimas.</w:t>
      </w:r>
    </w:p>
    <w:p w:rsidR="00AF7AAF" w:rsidRPr="009742FD" w:rsidRDefault="00AF7AAF" w:rsidP="00AF7AAF">
      <w:pPr>
        <w:rPr>
          <w:szCs w:val="22"/>
        </w:rPr>
      </w:pPr>
      <w:r w:rsidRPr="009742FD">
        <w:rPr>
          <w:szCs w:val="22"/>
        </w:rPr>
        <w:t>Retas:</w:t>
      </w:r>
      <w:r w:rsidRPr="009742FD">
        <w:rPr>
          <w:szCs w:val="22"/>
        </w:rPr>
        <w:tab/>
      </w:r>
      <w:r w:rsidRPr="009742FD">
        <w:rPr>
          <w:szCs w:val="22"/>
        </w:rPr>
        <w:tab/>
        <w:t xml:space="preserve">pykinimas, vidurių užkietėjimas, burnos džiūvimas. </w:t>
      </w:r>
    </w:p>
    <w:p w:rsidR="00AF7AAF" w:rsidRPr="009742FD" w:rsidRDefault="00AF7AAF" w:rsidP="00AF7AAF">
      <w:pPr>
        <w:rPr>
          <w:szCs w:val="22"/>
        </w:rPr>
      </w:pPr>
      <w:r w:rsidRPr="009742FD">
        <w:rPr>
          <w:szCs w:val="22"/>
        </w:rPr>
        <w:t>Labai retas:</w:t>
      </w:r>
      <w:r w:rsidRPr="009742FD">
        <w:rPr>
          <w:szCs w:val="22"/>
        </w:rPr>
        <w:tab/>
        <w:t>kasos uždegimas.</w:t>
      </w:r>
    </w:p>
    <w:p w:rsidR="00AF7AAF" w:rsidRPr="009742FD" w:rsidRDefault="00AF7AAF" w:rsidP="00AF7AAF">
      <w:pPr>
        <w:rPr>
          <w:szCs w:val="22"/>
        </w:rPr>
      </w:pPr>
    </w:p>
    <w:p w:rsidR="00AF7AAF" w:rsidRPr="009742FD" w:rsidRDefault="00AF7AAF" w:rsidP="00AF7AAF">
      <w:pPr>
        <w:rPr>
          <w:szCs w:val="22"/>
          <w:u w:val="single"/>
        </w:rPr>
      </w:pPr>
      <w:r w:rsidRPr="009742FD">
        <w:rPr>
          <w:szCs w:val="22"/>
          <w:u w:val="single"/>
        </w:rPr>
        <w:t>Inkstų ir šlapimo takų sutrikimai</w:t>
      </w:r>
    </w:p>
    <w:p w:rsidR="00AF7AAF" w:rsidRPr="009742FD" w:rsidRDefault="00AF7AAF" w:rsidP="00AF7AAF">
      <w:pPr>
        <w:rPr>
          <w:szCs w:val="22"/>
        </w:rPr>
      </w:pPr>
      <w:r w:rsidRPr="009742FD">
        <w:rPr>
          <w:szCs w:val="22"/>
        </w:rPr>
        <w:t>Labai retas:</w:t>
      </w:r>
      <w:r w:rsidRPr="009742FD">
        <w:rPr>
          <w:szCs w:val="22"/>
        </w:rPr>
        <w:tab/>
        <w:t>inkstų nepakankamumas.</w:t>
      </w:r>
    </w:p>
    <w:p w:rsidR="00AF7AAF" w:rsidRPr="009742FD" w:rsidRDefault="00AF7AAF" w:rsidP="00AF7AAF">
      <w:pPr>
        <w:rPr>
          <w:bCs/>
          <w:szCs w:val="22"/>
        </w:rPr>
      </w:pPr>
    </w:p>
    <w:p w:rsidR="00AF7AAF" w:rsidRPr="009742FD" w:rsidRDefault="00AF7AAF" w:rsidP="00AF7AAF">
      <w:pPr>
        <w:rPr>
          <w:bCs/>
          <w:iCs/>
          <w:szCs w:val="22"/>
          <w:u w:val="single"/>
        </w:rPr>
      </w:pPr>
      <w:r w:rsidRPr="009742FD">
        <w:rPr>
          <w:bCs/>
          <w:szCs w:val="22"/>
          <w:u w:val="single"/>
        </w:rPr>
        <w:t>Kepenų, tulžies pūslės ir latakų sutrikimai</w:t>
      </w:r>
    </w:p>
    <w:p w:rsidR="00AF7AAF" w:rsidRPr="009742FD" w:rsidRDefault="00AF7AAF" w:rsidP="00AF7AAF">
      <w:pPr>
        <w:rPr>
          <w:szCs w:val="22"/>
        </w:rPr>
      </w:pPr>
      <w:r w:rsidRPr="009742FD">
        <w:rPr>
          <w:szCs w:val="22"/>
        </w:rPr>
        <w:t>Labai retas:</w:t>
      </w:r>
      <w:r w:rsidRPr="009742FD">
        <w:rPr>
          <w:szCs w:val="22"/>
        </w:rPr>
        <w:tab/>
        <w:t>kepenų funkcijos sutrikimas.</w:t>
      </w:r>
    </w:p>
    <w:p w:rsidR="00AF7AAF" w:rsidRPr="009742FD" w:rsidRDefault="00AF7AAF" w:rsidP="00AF7AAF">
      <w:pPr>
        <w:tabs>
          <w:tab w:val="left" w:pos="1418"/>
        </w:tabs>
        <w:rPr>
          <w:szCs w:val="22"/>
        </w:rPr>
      </w:pPr>
      <w:r w:rsidRPr="009742FD">
        <w:rPr>
          <w:szCs w:val="22"/>
        </w:rPr>
        <w:t>Nežinomas:</w:t>
      </w:r>
      <w:r w:rsidRPr="009742FD">
        <w:rPr>
          <w:szCs w:val="22"/>
        </w:rPr>
        <w:tab/>
        <w:t xml:space="preserve">kepenų nepakankamumu sergantiems ligoniams gali pasireikšti </w:t>
      </w:r>
      <w:proofErr w:type="spellStart"/>
      <w:r w:rsidRPr="009742FD">
        <w:rPr>
          <w:szCs w:val="22"/>
        </w:rPr>
        <w:t>hepatinė</w:t>
      </w:r>
      <w:proofErr w:type="spellEnd"/>
      <w:r w:rsidRPr="009742FD">
        <w:rPr>
          <w:szCs w:val="22"/>
        </w:rPr>
        <w:t xml:space="preserve"> </w:t>
      </w:r>
      <w:proofErr w:type="spellStart"/>
      <w:r w:rsidRPr="009742FD">
        <w:rPr>
          <w:szCs w:val="22"/>
        </w:rPr>
        <w:t>encefalopatija</w:t>
      </w:r>
      <w:proofErr w:type="spellEnd"/>
      <w:r w:rsidRPr="009742FD">
        <w:rPr>
          <w:szCs w:val="22"/>
        </w:rPr>
        <w:t xml:space="preserve"> (žr. 4.3 ir 4.4 skyrius). Hepatitas.</w:t>
      </w:r>
    </w:p>
    <w:p w:rsidR="00AF7AAF" w:rsidRPr="009742FD" w:rsidRDefault="00AF7AAF" w:rsidP="00AF7AAF">
      <w:pPr>
        <w:rPr>
          <w:szCs w:val="22"/>
        </w:rPr>
      </w:pPr>
    </w:p>
    <w:p w:rsidR="00AF7AAF" w:rsidRPr="009742FD" w:rsidRDefault="00AF7AAF" w:rsidP="00AF7AAF">
      <w:pPr>
        <w:rPr>
          <w:bCs/>
          <w:szCs w:val="22"/>
          <w:u w:val="single"/>
        </w:rPr>
      </w:pPr>
      <w:r w:rsidRPr="009742FD">
        <w:rPr>
          <w:bCs/>
          <w:szCs w:val="22"/>
          <w:u w:val="single"/>
        </w:rPr>
        <w:t>Odos ir poodinio audinio sutikimai</w:t>
      </w:r>
    </w:p>
    <w:p w:rsidR="00AF7AAF" w:rsidRPr="009742FD" w:rsidRDefault="00AF7AAF" w:rsidP="00AF7AAF">
      <w:pPr>
        <w:pStyle w:val="a"/>
        <w:jc w:val="both"/>
        <w:rPr>
          <w:sz w:val="22"/>
          <w:szCs w:val="22"/>
          <w:lang w:val="lt-LT"/>
        </w:rPr>
      </w:pPr>
      <w:r w:rsidRPr="009742FD">
        <w:rPr>
          <w:sz w:val="22"/>
          <w:szCs w:val="22"/>
          <w:lang w:val="lt-LT"/>
        </w:rPr>
        <w:t xml:space="preserve">Padidėjusio jautrumo reakcijos, daugiausia </w:t>
      </w:r>
      <w:proofErr w:type="spellStart"/>
      <w:r w:rsidRPr="009742FD">
        <w:rPr>
          <w:sz w:val="22"/>
          <w:szCs w:val="22"/>
          <w:lang w:val="lt-LT"/>
        </w:rPr>
        <w:t>dermatologinės</w:t>
      </w:r>
      <w:proofErr w:type="spellEnd"/>
      <w:r w:rsidRPr="009742FD">
        <w:rPr>
          <w:sz w:val="22"/>
          <w:szCs w:val="22"/>
          <w:lang w:val="lt-LT"/>
        </w:rPr>
        <w:t xml:space="preserve">, pacientams, linkusiems į alergines ar </w:t>
      </w:r>
      <w:proofErr w:type="spellStart"/>
      <w:r w:rsidRPr="009742FD">
        <w:rPr>
          <w:sz w:val="22"/>
          <w:szCs w:val="22"/>
          <w:lang w:val="lt-LT"/>
        </w:rPr>
        <w:t>astmines</w:t>
      </w:r>
      <w:proofErr w:type="spellEnd"/>
      <w:r w:rsidRPr="009742FD">
        <w:rPr>
          <w:sz w:val="22"/>
          <w:szCs w:val="22"/>
          <w:lang w:val="lt-LT"/>
        </w:rPr>
        <w:t xml:space="preserve"> reakcijas.</w:t>
      </w:r>
    </w:p>
    <w:p w:rsidR="00AF7AAF" w:rsidRPr="009742FD" w:rsidRDefault="00AF7AAF" w:rsidP="00AF7AAF">
      <w:pPr>
        <w:pStyle w:val="a"/>
        <w:rPr>
          <w:sz w:val="22"/>
          <w:szCs w:val="22"/>
          <w:lang w:val="lt-LT"/>
        </w:rPr>
      </w:pPr>
      <w:r w:rsidRPr="009742FD">
        <w:rPr>
          <w:sz w:val="22"/>
          <w:szCs w:val="22"/>
          <w:lang w:val="lt-LT"/>
        </w:rPr>
        <w:t>Dažnas:</w:t>
      </w:r>
      <w:r w:rsidRPr="009742FD">
        <w:rPr>
          <w:sz w:val="22"/>
          <w:szCs w:val="22"/>
          <w:lang w:val="lt-LT"/>
        </w:rPr>
        <w:tab/>
        <w:t xml:space="preserve"> </w:t>
      </w:r>
      <w:r w:rsidRPr="009742FD">
        <w:rPr>
          <w:sz w:val="22"/>
          <w:szCs w:val="22"/>
          <w:lang w:val="lt-LT"/>
        </w:rPr>
        <w:tab/>
      </w:r>
      <w:proofErr w:type="spellStart"/>
      <w:r w:rsidRPr="009742FD">
        <w:rPr>
          <w:sz w:val="22"/>
          <w:szCs w:val="22"/>
          <w:lang w:val="lt-LT"/>
        </w:rPr>
        <w:t>makulopapulinis</w:t>
      </w:r>
      <w:proofErr w:type="spellEnd"/>
      <w:r w:rsidRPr="009742FD">
        <w:rPr>
          <w:sz w:val="22"/>
          <w:szCs w:val="22"/>
          <w:lang w:val="lt-LT"/>
        </w:rPr>
        <w:t xml:space="preserve"> išbėrimas.</w:t>
      </w:r>
    </w:p>
    <w:p w:rsidR="00AF7AAF" w:rsidRPr="009742FD" w:rsidRDefault="00AF7AAF" w:rsidP="00AF7AAF">
      <w:pPr>
        <w:pStyle w:val="a"/>
        <w:rPr>
          <w:sz w:val="22"/>
          <w:szCs w:val="22"/>
          <w:lang w:val="lt-LT"/>
        </w:rPr>
      </w:pPr>
      <w:r w:rsidRPr="009742FD">
        <w:rPr>
          <w:sz w:val="22"/>
          <w:szCs w:val="22"/>
          <w:lang w:val="lt-LT"/>
        </w:rPr>
        <w:t>Nedažnas:</w:t>
      </w:r>
      <w:r w:rsidRPr="009742FD">
        <w:rPr>
          <w:sz w:val="22"/>
          <w:szCs w:val="22"/>
          <w:lang w:val="lt-LT"/>
        </w:rPr>
        <w:tab/>
        <w:t>purpura.</w:t>
      </w:r>
    </w:p>
    <w:p w:rsidR="00AF7AAF" w:rsidRPr="009742FD" w:rsidRDefault="00AF7AAF" w:rsidP="00AF7AAF">
      <w:pPr>
        <w:pStyle w:val="a"/>
        <w:ind w:left="1440" w:hanging="1440"/>
        <w:rPr>
          <w:sz w:val="22"/>
          <w:szCs w:val="22"/>
          <w:lang w:val="lt-LT"/>
        </w:rPr>
      </w:pPr>
      <w:r w:rsidRPr="009742FD">
        <w:rPr>
          <w:sz w:val="22"/>
          <w:szCs w:val="22"/>
          <w:lang w:val="lt-LT"/>
        </w:rPr>
        <w:t>Labai retas:</w:t>
      </w:r>
      <w:r w:rsidRPr="009742FD">
        <w:rPr>
          <w:sz w:val="22"/>
          <w:szCs w:val="22"/>
          <w:lang w:val="lt-LT"/>
        </w:rPr>
        <w:tab/>
      </w:r>
      <w:proofErr w:type="spellStart"/>
      <w:r w:rsidRPr="009742FD">
        <w:rPr>
          <w:sz w:val="22"/>
          <w:szCs w:val="22"/>
          <w:lang w:val="lt-LT"/>
        </w:rPr>
        <w:t>angioneurozinė</w:t>
      </w:r>
      <w:proofErr w:type="spellEnd"/>
      <w:r w:rsidRPr="009742FD">
        <w:rPr>
          <w:sz w:val="22"/>
          <w:szCs w:val="22"/>
          <w:lang w:val="lt-LT"/>
        </w:rPr>
        <w:t xml:space="preserve"> edema ir (ar) dilgėlinė, toksinė epidermio </w:t>
      </w:r>
      <w:proofErr w:type="spellStart"/>
      <w:r w:rsidRPr="009742FD">
        <w:rPr>
          <w:sz w:val="22"/>
          <w:szCs w:val="22"/>
          <w:lang w:val="lt-LT"/>
        </w:rPr>
        <w:t>nekrolizė</w:t>
      </w:r>
      <w:proofErr w:type="spellEnd"/>
      <w:r w:rsidRPr="009742FD">
        <w:rPr>
          <w:sz w:val="22"/>
          <w:szCs w:val="22"/>
          <w:lang w:val="lt-LT"/>
        </w:rPr>
        <w:t xml:space="preserve">, </w:t>
      </w:r>
      <w:proofErr w:type="spellStart"/>
      <w:r w:rsidRPr="009742FD">
        <w:rPr>
          <w:sz w:val="22"/>
          <w:szCs w:val="22"/>
          <w:lang w:val="lt-LT"/>
        </w:rPr>
        <w:t>Stivenso</w:t>
      </w:r>
      <w:proofErr w:type="spellEnd"/>
      <w:r w:rsidRPr="009742FD">
        <w:rPr>
          <w:sz w:val="22"/>
          <w:szCs w:val="22"/>
          <w:lang w:val="lt-LT"/>
        </w:rPr>
        <w:t>-Džonsono (</w:t>
      </w:r>
      <w:proofErr w:type="spellStart"/>
      <w:r w:rsidRPr="009742FD">
        <w:rPr>
          <w:i/>
          <w:sz w:val="22"/>
          <w:szCs w:val="22"/>
          <w:lang w:val="lt-LT"/>
        </w:rPr>
        <w:t>Stevens-Johnson</w:t>
      </w:r>
      <w:proofErr w:type="spellEnd"/>
      <w:r w:rsidRPr="009742FD">
        <w:rPr>
          <w:sz w:val="22"/>
          <w:szCs w:val="22"/>
          <w:lang w:val="lt-LT"/>
        </w:rPr>
        <w:t>) sindromas.</w:t>
      </w:r>
    </w:p>
    <w:p w:rsidR="00AF7AAF" w:rsidRPr="009742FD" w:rsidRDefault="00AF7AAF" w:rsidP="00AF7AAF">
      <w:pPr>
        <w:pStyle w:val="a"/>
        <w:tabs>
          <w:tab w:val="left" w:pos="1418"/>
        </w:tabs>
        <w:ind w:left="1418" w:hanging="1418"/>
        <w:rPr>
          <w:sz w:val="22"/>
          <w:szCs w:val="22"/>
          <w:lang w:val="lt-LT"/>
        </w:rPr>
      </w:pPr>
      <w:r w:rsidRPr="009742FD">
        <w:rPr>
          <w:sz w:val="22"/>
          <w:szCs w:val="22"/>
          <w:lang w:val="lt-LT"/>
        </w:rPr>
        <w:t>Nežinomas:</w:t>
      </w:r>
      <w:r w:rsidRPr="009742FD">
        <w:rPr>
          <w:sz w:val="22"/>
          <w:szCs w:val="22"/>
          <w:lang w:val="lt-LT"/>
        </w:rPr>
        <w:tab/>
        <w:t xml:space="preserve">galimas jau esančios ūminės </w:t>
      </w:r>
      <w:proofErr w:type="spellStart"/>
      <w:r w:rsidRPr="009742FD">
        <w:rPr>
          <w:sz w:val="22"/>
          <w:szCs w:val="22"/>
          <w:lang w:val="lt-LT"/>
        </w:rPr>
        <w:t>diseminuotos</w:t>
      </w:r>
      <w:proofErr w:type="spellEnd"/>
      <w:r w:rsidRPr="009742FD">
        <w:rPr>
          <w:sz w:val="22"/>
          <w:szCs w:val="22"/>
          <w:lang w:val="lt-LT"/>
        </w:rPr>
        <w:t xml:space="preserve"> raudonosios vilkligės pasunkėjimas. Buvo padidėjusio jautrumo šviesai reakcijų atvejų (žr. 4.4 skyrių).</w:t>
      </w:r>
    </w:p>
    <w:p w:rsidR="00AF7AAF" w:rsidRPr="009742FD" w:rsidRDefault="00AF7AAF" w:rsidP="00AF7AAF">
      <w:pPr>
        <w:rPr>
          <w:szCs w:val="22"/>
        </w:rPr>
      </w:pPr>
    </w:p>
    <w:p w:rsidR="00AF7AAF" w:rsidRPr="009742FD" w:rsidRDefault="00AF7AAF" w:rsidP="00AF7AAF">
      <w:pPr>
        <w:rPr>
          <w:bCs/>
          <w:szCs w:val="22"/>
          <w:u w:val="single"/>
        </w:rPr>
      </w:pPr>
      <w:r w:rsidRPr="009742FD">
        <w:rPr>
          <w:bCs/>
          <w:szCs w:val="22"/>
          <w:u w:val="single"/>
        </w:rPr>
        <w:t>Tyrimai</w:t>
      </w:r>
    </w:p>
    <w:p w:rsidR="00AF7AAF" w:rsidRPr="009742FD" w:rsidRDefault="00AF7AAF" w:rsidP="00AF7AAF">
      <w:pPr>
        <w:ind w:left="1440" w:hanging="1440"/>
        <w:rPr>
          <w:szCs w:val="22"/>
        </w:rPr>
      </w:pPr>
      <w:r w:rsidRPr="009742FD">
        <w:rPr>
          <w:szCs w:val="22"/>
        </w:rPr>
        <w:t>Nežinomas:</w:t>
      </w:r>
      <w:r w:rsidRPr="009742FD">
        <w:rPr>
          <w:szCs w:val="22"/>
        </w:rPr>
        <w:tab/>
        <w:t xml:space="preserve">pailgėjęs QT intervalas elektrokardiogramoje (žr. 4.4 ir 4.5 skyrius).Gliukozės ir šlapimo rūgšties kiekio padidėjimas kraujyje gydymo metu: šių diuretikų tinkamumas turi </w:t>
      </w:r>
    </w:p>
    <w:p w:rsidR="00AF7AAF" w:rsidRPr="009742FD" w:rsidRDefault="00AF7AAF" w:rsidP="00AF7AAF">
      <w:pPr>
        <w:ind w:left="1440" w:hanging="1440"/>
        <w:rPr>
          <w:szCs w:val="22"/>
        </w:rPr>
      </w:pPr>
      <w:r w:rsidRPr="009742FD">
        <w:rPr>
          <w:szCs w:val="22"/>
        </w:rPr>
        <w:t xml:space="preserve">būti labai gerai apsvarstytas pacientams, sergantiems podagra ar cukriniu </w:t>
      </w:r>
      <w:proofErr w:type="spellStart"/>
      <w:r w:rsidRPr="009742FD">
        <w:rPr>
          <w:szCs w:val="22"/>
        </w:rPr>
        <w:t>diabetu.Padidėjusi</w:t>
      </w:r>
      <w:proofErr w:type="spellEnd"/>
      <w:r w:rsidRPr="009742FD">
        <w:rPr>
          <w:szCs w:val="22"/>
        </w:rPr>
        <w:t xml:space="preserve"> kepenų fermentų koncentracija.</w:t>
      </w:r>
    </w:p>
    <w:p w:rsidR="00AF7AAF" w:rsidRPr="009742FD" w:rsidRDefault="00AF7AAF" w:rsidP="00AF7AAF">
      <w:pPr>
        <w:rPr>
          <w:bCs/>
          <w:szCs w:val="22"/>
        </w:rPr>
      </w:pPr>
    </w:p>
    <w:p w:rsidR="00AF7AAF" w:rsidRPr="009742FD" w:rsidRDefault="00AF7AAF" w:rsidP="00AF7AAF">
      <w:pPr>
        <w:rPr>
          <w:bCs/>
          <w:szCs w:val="22"/>
          <w:u w:val="single"/>
        </w:rPr>
      </w:pPr>
      <w:r w:rsidRPr="009742FD">
        <w:rPr>
          <w:szCs w:val="22"/>
          <w:u w:val="single"/>
        </w:rPr>
        <w:t>Metabolizmo ir mitybos sutrikimai</w:t>
      </w:r>
    </w:p>
    <w:p w:rsidR="00AF7AAF" w:rsidRPr="009742FD" w:rsidRDefault="00AF7AAF" w:rsidP="00AF7AAF">
      <w:pPr>
        <w:rPr>
          <w:szCs w:val="22"/>
        </w:rPr>
      </w:pPr>
      <w:r w:rsidRPr="009742FD">
        <w:rPr>
          <w:szCs w:val="22"/>
        </w:rPr>
        <w:t xml:space="preserve">Klinikinių tyrimų metu </w:t>
      </w:r>
      <w:proofErr w:type="spellStart"/>
      <w:r w:rsidRPr="009742FD">
        <w:rPr>
          <w:szCs w:val="22"/>
        </w:rPr>
        <w:t>hipokalemija</w:t>
      </w:r>
      <w:proofErr w:type="spellEnd"/>
      <w:r w:rsidRPr="009742FD">
        <w:rPr>
          <w:szCs w:val="22"/>
        </w:rPr>
        <w:t xml:space="preserve"> (kalio koncentracija kraujo plazmoje </w:t>
      </w:r>
      <w:r w:rsidRPr="009742FD">
        <w:rPr>
          <w:szCs w:val="22"/>
        </w:rPr>
        <w:sym w:font="Symbol" w:char="F03C"/>
      </w:r>
      <w:r w:rsidRPr="009742FD">
        <w:rPr>
          <w:szCs w:val="22"/>
        </w:rPr>
        <w:t> 3,4 </w:t>
      </w:r>
      <w:proofErr w:type="spellStart"/>
      <w:r w:rsidRPr="009742FD">
        <w:rPr>
          <w:szCs w:val="22"/>
        </w:rPr>
        <w:t>mmol</w:t>
      </w:r>
      <w:proofErr w:type="spellEnd"/>
      <w:r w:rsidRPr="009742FD">
        <w:rPr>
          <w:szCs w:val="22"/>
        </w:rPr>
        <w:t>/l) pasireiškė 10 </w:t>
      </w:r>
      <w:r w:rsidRPr="009742FD">
        <w:rPr>
          <w:szCs w:val="22"/>
        </w:rPr>
        <w:sym w:font="Symbol" w:char="F025"/>
      </w:r>
      <w:r w:rsidRPr="009742FD">
        <w:rPr>
          <w:szCs w:val="22"/>
        </w:rPr>
        <w:t xml:space="preserve"> pacientų, po 4 - 6 gydymo savaičių 4 </w:t>
      </w:r>
      <w:r w:rsidRPr="009742FD">
        <w:rPr>
          <w:szCs w:val="22"/>
        </w:rPr>
        <w:sym w:font="Symbol" w:char="F025"/>
      </w:r>
      <w:r w:rsidRPr="009742FD">
        <w:rPr>
          <w:szCs w:val="22"/>
        </w:rPr>
        <w:t xml:space="preserve"> tokių ligonių ji buvo </w:t>
      </w:r>
      <w:r w:rsidRPr="009742FD">
        <w:rPr>
          <w:szCs w:val="22"/>
        </w:rPr>
        <w:sym w:font="Symbol" w:char="F03C"/>
      </w:r>
      <w:r w:rsidRPr="009742FD">
        <w:rPr>
          <w:szCs w:val="22"/>
        </w:rPr>
        <w:t> 3,2 </w:t>
      </w:r>
      <w:proofErr w:type="spellStart"/>
      <w:r w:rsidRPr="009742FD">
        <w:rPr>
          <w:szCs w:val="22"/>
        </w:rPr>
        <w:t>mmol</w:t>
      </w:r>
      <w:proofErr w:type="spellEnd"/>
      <w:r w:rsidRPr="009742FD">
        <w:rPr>
          <w:szCs w:val="22"/>
        </w:rPr>
        <w:t>/l. Po 12 gydymo savaičių kalio koncentracija kraujo plazmoje sumažėjo vidutiniškai 0,23 </w:t>
      </w:r>
      <w:proofErr w:type="spellStart"/>
      <w:r w:rsidRPr="009742FD">
        <w:rPr>
          <w:szCs w:val="22"/>
        </w:rPr>
        <w:t>mmol</w:t>
      </w:r>
      <w:proofErr w:type="spellEnd"/>
      <w:r w:rsidRPr="009742FD">
        <w:rPr>
          <w:szCs w:val="22"/>
        </w:rPr>
        <w:t xml:space="preserve">/l. </w:t>
      </w:r>
    </w:p>
    <w:p w:rsidR="00AF7AAF" w:rsidRPr="009742FD" w:rsidRDefault="00AF7AAF" w:rsidP="00AF7AAF">
      <w:pPr>
        <w:rPr>
          <w:szCs w:val="22"/>
        </w:rPr>
      </w:pPr>
    </w:p>
    <w:p w:rsidR="00AF7AAF" w:rsidRPr="009742FD" w:rsidRDefault="00AF7AAF" w:rsidP="00AF7AAF">
      <w:pPr>
        <w:rPr>
          <w:szCs w:val="22"/>
        </w:rPr>
      </w:pPr>
      <w:r w:rsidRPr="009742FD">
        <w:rPr>
          <w:szCs w:val="22"/>
        </w:rPr>
        <w:t>Labai retas:</w:t>
      </w:r>
      <w:r w:rsidRPr="009742FD">
        <w:rPr>
          <w:szCs w:val="22"/>
        </w:rPr>
        <w:tab/>
      </w:r>
      <w:proofErr w:type="spellStart"/>
      <w:r w:rsidRPr="009742FD">
        <w:rPr>
          <w:szCs w:val="22"/>
        </w:rPr>
        <w:t>hiperkalcemija</w:t>
      </w:r>
      <w:proofErr w:type="spellEnd"/>
      <w:r w:rsidRPr="009742FD">
        <w:rPr>
          <w:szCs w:val="22"/>
        </w:rPr>
        <w:t>.</w:t>
      </w:r>
    </w:p>
    <w:p w:rsidR="00AF7AAF" w:rsidRPr="009742FD" w:rsidRDefault="00AF7AAF" w:rsidP="00AF7AAF">
      <w:pPr>
        <w:ind w:left="1418" w:hanging="1418"/>
        <w:rPr>
          <w:szCs w:val="22"/>
        </w:rPr>
      </w:pPr>
      <w:r w:rsidRPr="009742FD">
        <w:rPr>
          <w:szCs w:val="22"/>
        </w:rPr>
        <w:t>Nežinomas:</w:t>
      </w:r>
      <w:r w:rsidRPr="009742FD">
        <w:rPr>
          <w:szCs w:val="22"/>
        </w:rPr>
        <w:tab/>
      </w:r>
      <w:proofErr w:type="spellStart"/>
      <w:r w:rsidRPr="009742FD">
        <w:rPr>
          <w:szCs w:val="22"/>
        </w:rPr>
        <w:t>hipokalemija</w:t>
      </w:r>
      <w:proofErr w:type="spellEnd"/>
      <w:r w:rsidRPr="009742FD">
        <w:rPr>
          <w:szCs w:val="22"/>
        </w:rPr>
        <w:t xml:space="preserve"> dėl kalio kiekio sumažėjimo.</w:t>
      </w:r>
      <w:r w:rsidRPr="009742FD">
        <w:rPr>
          <w:i/>
          <w:szCs w:val="22"/>
        </w:rPr>
        <w:t xml:space="preserve"> </w:t>
      </w:r>
      <w:r w:rsidRPr="009742FD">
        <w:rPr>
          <w:szCs w:val="22"/>
        </w:rPr>
        <w:t>Kai kuriems didelės rizikos grupės pacientams ši komplikacija gali būti labai pavojinga (žr. 4.4 skyrių);</w:t>
      </w:r>
      <w:r w:rsidRPr="009742FD">
        <w:rPr>
          <w:i/>
          <w:szCs w:val="22"/>
        </w:rPr>
        <w:t xml:space="preserve"> </w:t>
      </w:r>
      <w:proofErr w:type="spellStart"/>
      <w:r w:rsidRPr="009742FD">
        <w:rPr>
          <w:iCs/>
          <w:szCs w:val="22"/>
        </w:rPr>
        <w:t>hiponatremija</w:t>
      </w:r>
      <w:proofErr w:type="spellEnd"/>
      <w:r w:rsidRPr="009742FD">
        <w:rPr>
          <w:iCs/>
          <w:szCs w:val="22"/>
        </w:rPr>
        <w:t xml:space="preserve"> ir </w:t>
      </w:r>
      <w:proofErr w:type="spellStart"/>
      <w:r w:rsidRPr="009742FD">
        <w:rPr>
          <w:iCs/>
          <w:szCs w:val="22"/>
        </w:rPr>
        <w:t>hipovolemija</w:t>
      </w:r>
      <w:proofErr w:type="spellEnd"/>
      <w:r w:rsidRPr="009742FD">
        <w:rPr>
          <w:iCs/>
          <w:szCs w:val="22"/>
        </w:rPr>
        <w:t xml:space="preserve">, galinčios sukelti </w:t>
      </w:r>
      <w:proofErr w:type="spellStart"/>
      <w:r w:rsidRPr="009742FD">
        <w:rPr>
          <w:szCs w:val="22"/>
        </w:rPr>
        <w:t>dehidraciją</w:t>
      </w:r>
      <w:proofErr w:type="spellEnd"/>
      <w:r w:rsidRPr="009742FD">
        <w:rPr>
          <w:szCs w:val="22"/>
        </w:rPr>
        <w:t xml:space="preserve"> ir </w:t>
      </w:r>
      <w:proofErr w:type="spellStart"/>
      <w:r w:rsidRPr="009742FD">
        <w:rPr>
          <w:szCs w:val="22"/>
        </w:rPr>
        <w:t>ortostatinę</w:t>
      </w:r>
      <w:proofErr w:type="spellEnd"/>
      <w:r w:rsidRPr="009742FD">
        <w:rPr>
          <w:szCs w:val="22"/>
        </w:rPr>
        <w:t xml:space="preserve"> </w:t>
      </w:r>
      <w:proofErr w:type="spellStart"/>
      <w:r w:rsidRPr="009742FD">
        <w:rPr>
          <w:szCs w:val="22"/>
        </w:rPr>
        <w:t>hipotenziją</w:t>
      </w:r>
      <w:proofErr w:type="spellEnd"/>
      <w:r w:rsidRPr="009742FD">
        <w:rPr>
          <w:szCs w:val="22"/>
        </w:rPr>
        <w:t xml:space="preserve">. </w:t>
      </w:r>
    </w:p>
    <w:p w:rsidR="00AF7AAF" w:rsidRPr="009742FD" w:rsidRDefault="00AF7AAF" w:rsidP="00AF7AAF">
      <w:pPr>
        <w:ind w:left="540" w:hanging="540"/>
        <w:rPr>
          <w:szCs w:val="22"/>
        </w:rPr>
      </w:pPr>
    </w:p>
    <w:p w:rsidR="00AF7AAF" w:rsidRPr="009742FD" w:rsidRDefault="00AF7AAF" w:rsidP="00AF7AAF">
      <w:pPr>
        <w:rPr>
          <w:szCs w:val="22"/>
        </w:rPr>
      </w:pPr>
      <w:r w:rsidRPr="009742FD">
        <w:rPr>
          <w:szCs w:val="22"/>
        </w:rPr>
        <w:t xml:space="preserve">Kartu su natriu iš organizmo išskiriami ir chlorido jonai, todėl galima antrinė kompensacinė </w:t>
      </w:r>
      <w:proofErr w:type="spellStart"/>
      <w:r w:rsidRPr="009742FD">
        <w:rPr>
          <w:szCs w:val="22"/>
        </w:rPr>
        <w:t>metabolinė</w:t>
      </w:r>
      <w:proofErr w:type="spellEnd"/>
      <w:r w:rsidRPr="009742FD">
        <w:rPr>
          <w:szCs w:val="22"/>
        </w:rPr>
        <w:t xml:space="preserve"> </w:t>
      </w:r>
      <w:proofErr w:type="spellStart"/>
      <w:r w:rsidRPr="009742FD">
        <w:rPr>
          <w:szCs w:val="22"/>
        </w:rPr>
        <w:t>alkalozė</w:t>
      </w:r>
      <w:proofErr w:type="spellEnd"/>
      <w:r w:rsidRPr="009742FD">
        <w:rPr>
          <w:szCs w:val="22"/>
        </w:rPr>
        <w:t xml:space="preserve">, tačiau ji pasireiškia retai ir būna lengva; </w:t>
      </w:r>
    </w:p>
    <w:p w:rsidR="00AF7AAF" w:rsidRPr="009742FD" w:rsidRDefault="00AF7AAF" w:rsidP="00AF7AAF">
      <w:pPr>
        <w:ind w:left="540" w:hanging="540"/>
        <w:rPr>
          <w:szCs w:val="22"/>
        </w:rPr>
      </w:pPr>
    </w:p>
    <w:p w:rsidR="00AF7AAF" w:rsidRPr="009742FD" w:rsidRDefault="00AF7AAF" w:rsidP="00AF7AAF">
      <w:pPr>
        <w:ind w:left="540" w:hanging="540"/>
        <w:rPr>
          <w:szCs w:val="22"/>
        </w:rPr>
      </w:pPr>
    </w:p>
    <w:p w:rsidR="00AF7AAF" w:rsidRPr="009742FD" w:rsidRDefault="00AF7AAF" w:rsidP="00AF7AAF">
      <w:pPr>
        <w:rPr>
          <w:szCs w:val="22"/>
          <w:u w:val="single"/>
        </w:rPr>
      </w:pPr>
      <w:r w:rsidRPr="009742FD">
        <w:rPr>
          <w:szCs w:val="22"/>
          <w:u w:val="single"/>
        </w:rPr>
        <w:t>Pranešimas apie įtariamas nepageidaujamas reakcijas</w:t>
      </w:r>
    </w:p>
    <w:p w:rsidR="00AF7AAF" w:rsidRPr="009742FD" w:rsidRDefault="00AF7AAF" w:rsidP="00AF7AAF">
      <w:pPr>
        <w:rPr>
          <w:szCs w:val="22"/>
        </w:rPr>
      </w:pPr>
      <w:r w:rsidRPr="009742FD">
        <w:rPr>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9742FD">
          <w:rPr>
            <w:rStyle w:val="Hipersaitas"/>
            <w:szCs w:val="22"/>
          </w:rPr>
          <w:t>NepageidaujamaR@vvkt.lt</w:t>
        </w:r>
      </w:hyperlink>
      <w:r w:rsidRPr="009742FD">
        <w:rPr>
          <w:szCs w:val="22"/>
        </w:rPr>
        <w:t xml:space="preserve">), per interneto </w:t>
      </w:r>
      <w:proofErr w:type="spellStart"/>
      <w:r w:rsidRPr="009742FD">
        <w:rPr>
          <w:szCs w:val="22"/>
        </w:rPr>
        <w:t>sveitainę</w:t>
      </w:r>
      <w:proofErr w:type="spellEnd"/>
      <w:r w:rsidRPr="009742FD">
        <w:rPr>
          <w:szCs w:val="22"/>
        </w:rPr>
        <w:t xml:space="preserve"> </w:t>
      </w:r>
      <w:r w:rsidRPr="009742FD">
        <w:rPr>
          <w:noProof/>
          <w:szCs w:val="22"/>
        </w:rPr>
        <w:t>(adresu http://www.vvkt.lt)</w:t>
      </w:r>
      <w:r w:rsidRPr="009742FD">
        <w:rPr>
          <w:szCs w:val="22"/>
        </w:rPr>
        <w:t>.</w:t>
      </w:r>
    </w:p>
    <w:p w:rsidR="00AF7AAF" w:rsidRPr="009742FD" w:rsidRDefault="00AF7AAF" w:rsidP="00AF7AAF">
      <w:pPr>
        <w:rPr>
          <w:szCs w:val="22"/>
        </w:rPr>
      </w:pPr>
    </w:p>
    <w:p w:rsidR="00AF7AAF" w:rsidRPr="009742FD" w:rsidRDefault="00AF7AAF" w:rsidP="00AF7AAF">
      <w:pPr>
        <w:rPr>
          <w:b/>
          <w:i/>
          <w:szCs w:val="22"/>
        </w:rPr>
      </w:pPr>
      <w:r w:rsidRPr="009742FD">
        <w:rPr>
          <w:b/>
          <w:szCs w:val="22"/>
        </w:rPr>
        <w:t>4.9</w:t>
      </w:r>
      <w:r w:rsidRPr="009742FD">
        <w:rPr>
          <w:b/>
          <w:szCs w:val="22"/>
        </w:rPr>
        <w:tab/>
      </w:r>
      <w:r w:rsidRPr="009742FD">
        <w:rPr>
          <w:b/>
          <w:iCs/>
          <w:szCs w:val="22"/>
        </w:rPr>
        <w:t>Perdozavimas</w:t>
      </w:r>
    </w:p>
    <w:p w:rsidR="00AF7AAF" w:rsidRPr="009742FD" w:rsidRDefault="00AF7AAF" w:rsidP="00AF7AAF">
      <w:pPr>
        <w:rPr>
          <w:szCs w:val="22"/>
        </w:rPr>
      </w:pPr>
    </w:p>
    <w:p w:rsidR="00AF7AAF" w:rsidRPr="009742FD" w:rsidRDefault="00AF7AAF" w:rsidP="00AF7AAF">
      <w:pPr>
        <w:rPr>
          <w:szCs w:val="22"/>
        </w:rPr>
      </w:pPr>
      <w:r w:rsidRPr="009742FD">
        <w:rPr>
          <w:szCs w:val="22"/>
        </w:rPr>
        <w:t xml:space="preserve">Nustatyta, kad net 40 mg </w:t>
      </w:r>
      <w:proofErr w:type="spellStart"/>
      <w:r w:rsidRPr="009742FD">
        <w:rPr>
          <w:szCs w:val="22"/>
        </w:rPr>
        <w:t>indapamido</w:t>
      </w:r>
      <w:proofErr w:type="spellEnd"/>
      <w:r w:rsidRPr="009742FD">
        <w:rPr>
          <w:szCs w:val="22"/>
        </w:rPr>
        <w:t xml:space="preserve"> dozė (ji yra maždaug 27 kartus didesnės už rekomenduojamą gydomąją dozę) toksinio poveikio nesukelia.</w:t>
      </w:r>
    </w:p>
    <w:p w:rsidR="00AF7AAF" w:rsidRPr="009742FD" w:rsidRDefault="00AF7AAF" w:rsidP="00AF7AAF">
      <w:pPr>
        <w:rPr>
          <w:szCs w:val="22"/>
        </w:rPr>
      </w:pPr>
      <w:r w:rsidRPr="009742FD">
        <w:rPr>
          <w:szCs w:val="22"/>
        </w:rPr>
        <w:t>Ūminio perdozavimo simptomai pirmiausiai yra elektrolitų ir vandens pusiausvyros sutrikimas (</w:t>
      </w:r>
      <w:proofErr w:type="spellStart"/>
      <w:r w:rsidRPr="009742FD">
        <w:rPr>
          <w:szCs w:val="22"/>
        </w:rPr>
        <w:t>hiponatremija</w:t>
      </w:r>
      <w:proofErr w:type="spellEnd"/>
      <w:r w:rsidRPr="009742FD">
        <w:rPr>
          <w:szCs w:val="22"/>
        </w:rPr>
        <w:t xml:space="preserve">, </w:t>
      </w:r>
      <w:proofErr w:type="spellStart"/>
      <w:r w:rsidRPr="009742FD">
        <w:rPr>
          <w:szCs w:val="22"/>
        </w:rPr>
        <w:t>hipokalemija</w:t>
      </w:r>
      <w:proofErr w:type="spellEnd"/>
      <w:r w:rsidRPr="009742FD">
        <w:rPr>
          <w:szCs w:val="22"/>
        </w:rPr>
        <w:t xml:space="preserve">). </w:t>
      </w:r>
    </w:p>
    <w:p w:rsidR="00AF7AAF" w:rsidRPr="009742FD" w:rsidRDefault="00AF7AAF" w:rsidP="00AF7AAF">
      <w:pPr>
        <w:rPr>
          <w:szCs w:val="22"/>
        </w:rPr>
      </w:pPr>
    </w:p>
    <w:p w:rsidR="00AF7AAF" w:rsidRPr="009742FD" w:rsidRDefault="00AF7AAF" w:rsidP="00AF7AAF">
      <w:pPr>
        <w:rPr>
          <w:szCs w:val="22"/>
          <w:u w:val="single"/>
        </w:rPr>
      </w:pPr>
      <w:r w:rsidRPr="009742FD">
        <w:rPr>
          <w:szCs w:val="22"/>
          <w:u w:val="single"/>
        </w:rPr>
        <w:t>Simptomai</w:t>
      </w:r>
    </w:p>
    <w:p w:rsidR="00AF7AAF" w:rsidRPr="009742FD" w:rsidRDefault="00AF7AAF" w:rsidP="00AF7AAF">
      <w:pPr>
        <w:rPr>
          <w:szCs w:val="22"/>
        </w:rPr>
      </w:pPr>
      <w:r w:rsidRPr="009742FD">
        <w:rPr>
          <w:szCs w:val="22"/>
        </w:rPr>
        <w:t xml:space="preserve">Gali pasireikšti pykinimas, vėmimas, </w:t>
      </w:r>
      <w:proofErr w:type="spellStart"/>
      <w:r w:rsidRPr="009742FD">
        <w:rPr>
          <w:szCs w:val="22"/>
        </w:rPr>
        <w:t>hipotenzija</w:t>
      </w:r>
      <w:proofErr w:type="spellEnd"/>
      <w:r w:rsidRPr="009742FD">
        <w:rPr>
          <w:szCs w:val="22"/>
        </w:rPr>
        <w:t xml:space="preserve">, spazmai, galvos sukimasis, mieguistumas, konfūzija, </w:t>
      </w:r>
      <w:proofErr w:type="spellStart"/>
      <w:r w:rsidRPr="009742FD">
        <w:rPr>
          <w:szCs w:val="22"/>
        </w:rPr>
        <w:t>poliurija</w:t>
      </w:r>
      <w:proofErr w:type="spellEnd"/>
      <w:r w:rsidRPr="009742FD">
        <w:rPr>
          <w:szCs w:val="22"/>
        </w:rPr>
        <w:t xml:space="preserve"> ar </w:t>
      </w:r>
      <w:proofErr w:type="spellStart"/>
      <w:r w:rsidRPr="009742FD">
        <w:rPr>
          <w:szCs w:val="22"/>
        </w:rPr>
        <w:t>oligurija</w:t>
      </w:r>
      <w:proofErr w:type="spellEnd"/>
      <w:r w:rsidRPr="009742FD">
        <w:rPr>
          <w:szCs w:val="22"/>
        </w:rPr>
        <w:t xml:space="preserve">, net </w:t>
      </w:r>
      <w:proofErr w:type="spellStart"/>
      <w:r w:rsidRPr="009742FD">
        <w:rPr>
          <w:szCs w:val="22"/>
        </w:rPr>
        <w:t>anurija</w:t>
      </w:r>
      <w:proofErr w:type="spellEnd"/>
      <w:r w:rsidRPr="009742FD">
        <w:rPr>
          <w:szCs w:val="22"/>
        </w:rPr>
        <w:t xml:space="preserve"> (dėl </w:t>
      </w:r>
      <w:proofErr w:type="spellStart"/>
      <w:r w:rsidRPr="009742FD">
        <w:rPr>
          <w:szCs w:val="22"/>
        </w:rPr>
        <w:t>hipovolemijos</w:t>
      </w:r>
      <w:proofErr w:type="spellEnd"/>
      <w:r w:rsidRPr="009742FD">
        <w:rPr>
          <w:szCs w:val="22"/>
        </w:rPr>
        <w:t xml:space="preserve">). </w:t>
      </w:r>
    </w:p>
    <w:p w:rsidR="00AF7AAF" w:rsidRPr="009742FD" w:rsidRDefault="00AF7AAF" w:rsidP="00AF7AAF">
      <w:pPr>
        <w:rPr>
          <w:szCs w:val="22"/>
          <w:u w:val="single"/>
        </w:rPr>
      </w:pPr>
    </w:p>
    <w:p w:rsidR="00AF7AAF" w:rsidRPr="009742FD" w:rsidRDefault="00AF7AAF" w:rsidP="00AF7AAF">
      <w:pPr>
        <w:rPr>
          <w:szCs w:val="22"/>
          <w:u w:val="single"/>
        </w:rPr>
      </w:pPr>
      <w:r w:rsidRPr="009742FD">
        <w:rPr>
          <w:szCs w:val="22"/>
          <w:u w:val="single"/>
        </w:rPr>
        <w:t>Gydymas</w:t>
      </w:r>
    </w:p>
    <w:p w:rsidR="00AF7AAF" w:rsidRPr="009742FD" w:rsidRDefault="00AF7AAF" w:rsidP="00AF7AAF">
      <w:pPr>
        <w:rPr>
          <w:szCs w:val="22"/>
        </w:rPr>
      </w:pPr>
      <w:r w:rsidRPr="009742FD">
        <w:rPr>
          <w:szCs w:val="22"/>
        </w:rPr>
        <w:t xml:space="preserve">Pirmiausia reikia greitai šalinti neabsorbuotą preparato dozės dalį: išplauti skrandį ir (ar) duoti aktyvuotos anglies. Po to specializuotoje gydymo įstaigoje </w:t>
      </w:r>
      <w:proofErr w:type="spellStart"/>
      <w:r w:rsidRPr="009742FD">
        <w:rPr>
          <w:szCs w:val="22"/>
        </w:rPr>
        <w:t>sunormalinti</w:t>
      </w:r>
      <w:proofErr w:type="spellEnd"/>
      <w:r w:rsidRPr="009742FD">
        <w:rPr>
          <w:szCs w:val="22"/>
        </w:rPr>
        <w:t xml:space="preserve"> elektrolitų ir vandens kiekį organizme.</w:t>
      </w:r>
    </w:p>
    <w:p w:rsidR="00AF7AAF" w:rsidRPr="009742FD" w:rsidRDefault="00AF7AAF" w:rsidP="00AF7AAF">
      <w:pPr>
        <w:rPr>
          <w:b/>
          <w:szCs w:val="22"/>
        </w:rPr>
      </w:pPr>
    </w:p>
    <w:p w:rsidR="00AF7AAF" w:rsidRPr="009742FD" w:rsidRDefault="00AF7AAF" w:rsidP="00AF7AAF">
      <w:pPr>
        <w:rPr>
          <w:b/>
          <w:szCs w:val="22"/>
        </w:rPr>
      </w:pPr>
    </w:p>
    <w:p w:rsidR="00AF7AAF" w:rsidRPr="009742FD" w:rsidRDefault="00AF7AAF" w:rsidP="00AF7AAF">
      <w:pPr>
        <w:rPr>
          <w:b/>
          <w:szCs w:val="22"/>
        </w:rPr>
      </w:pPr>
      <w:r w:rsidRPr="009742FD">
        <w:rPr>
          <w:b/>
          <w:szCs w:val="22"/>
        </w:rPr>
        <w:t>5.</w:t>
      </w:r>
      <w:r w:rsidRPr="009742FD">
        <w:rPr>
          <w:b/>
          <w:szCs w:val="22"/>
        </w:rPr>
        <w:tab/>
        <w:t>FARMAKOLOGINĖS SAVYBĖS</w:t>
      </w:r>
    </w:p>
    <w:p w:rsidR="00AF7AAF" w:rsidRPr="009742FD" w:rsidRDefault="00AF7AAF" w:rsidP="00AF7AAF">
      <w:pPr>
        <w:rPr>
          <w:b/>
          <w:szCs w:val="22"/>
        </w:rPr>
      </w:pPr>
    </w:p>
    <w:p w:rsidR="00AF7AAF" w:rsidRPr="009742FD" w:rsidRDefault="00AF7AAF" w:rsidP="00AF7AAF">
      <w:pPr>
        <w:rPr>
          <w:b/>
          <w:i/>
          <w:szCs w:val="22"/>
        </w:rPr>
      </w:pPr>
      <w:r w:rsidRPr="009742FD">
        <w:rPr>
          <w:b/>
          <w:szCs w:val="22"/>
        </w:rPr>
        <w:lastRenderedPageBreak/>
        <w:t>5.1</w:t>
      </w:r>
      <w:r w:rsidRPr="009742FD">
        <w:rPr>
          <w:b/>
          <w:szCs w:val="22"/>
        </w:rPr>
        <w:tab/>
      </w:r>
      <w:proofErr w:type="spellStart"/>
      <w:r w:rsidRPr="009742FD">
        <w:rPr>
          <w:b/>
          <w:iCs/>
          <w:szCs w:val="22"/>
        </w:rPr>
        <w:t>Farmakodinaminės</w:t>
      </w:r>
      <w:proofErr w:type="spellEnd"/>
      <w:r w:rsidRPr="009742FD">
        <w:rPr>
          <w:b/>
          <w:iCs/>
          <w:szCs w:val="22"/>
        </w:rPr>
        <w:t xml:space="preserve"> savybės</w:t>
      </w:r>
    </w:p>
    <w:p w:rsidR="00AF7AAF" w:rsidRPr="009742FD" w:rsidRDefault="00AF7AAF" w:rsidP="00AF7AAF">
      <w:pPr>
        <w:rPr>
          <w:i/>
          <w:szCs w:val="22"/>
        </w:rPr>
      </w:pPr>
    </w:p>
    <w:p w:rsidR="00AF7AAF" w:rsidRPr="009742FD" w:rsidRDefault="00AF7AAF" w:rsidP="00AF7AAF">
      <w:pPr>
        <w:rPr>
          <w:iCs/>
          <w:szCs w:val="22"/>
        </w:rPr>
      </w:pPr>
      <w:proofErr w:type="spellStart"/>
      <w:r w:rsidRPr="009742FD">
        <w:rPr>
          <w:iCs/>
          <w:szCs w:val="22"/>
        </w:rPr>
        <w:t>Farmakoterapinė</w:t>
      </w:r>
      <w:proofErr w:type="spellEnd"/>
      <w:r w:rsidRPr="009742FD">
        <w:rPr>
          <w:iCs/>
          <w:szCs w:val="22"/>
        </w:rPr>
        <w:t xml:space="preserve"> grupė: </w:t>
      </w:r>
      <w:proofErr w:type="spellStart"/>
      <w:r w:rsidRPr="009742FD">
        <w:rPr>
          <w:iCs/>
          <w:szCs w:val="22"/>
        </w:rPr>
        <w:t>tiazidiniai</w:t>
      </w:r>
      <w:proofErr w:type="spellEnd"/>
      <w:r w:rsidRPr="009742FD">
        <w:rPr>
          <w:iCs/>
          <w:szCs w:val="22"/>
        </w:rPr>
        <w:t xml:space="preserve"> diuretikai, </w:t>
      </w:r>
      <w:proofErr w:type="spellStart"/>
      <w:r w:rsidRPr="009742FD">
        <w:rPr>
          <w:iCs/>
          <w:szCs w:val="22"/>
        </w:rPr>
        <w:t>sulfonamidai</w:t>
      </w:r>
      <w:proofErr w:type="spellEnd"/>
      <w:r w:rsidRPr="009742FD">
        <w:rPr>
          <w:iCs/>
          <w:szCs w:val="22"/>
        </w:rPr>
        <w:t>, gryni.</w:t>
      </w:r>
    </w:p>
    <w:p w:rsidR="00AF7AAF" w:rsidRPr="009742FD" w:rsidRDefault="00AF7AAF" w:rsidP="00AF7AAF">
      <w:pPr>
        <w:rPr>
          <w:b/>
          <w:szCs w:val="22"/>
        </w:rPr>
      </w:pPr>
      <w:r w:rsidRPr="009742FD">
        <w:rPr>
          <w:szCs w:val="22"/>
        </w:rPr>
        <w:t>ATC kodas: C 03 BA 11.</w:t>
      </w:r>
    </w:p>
    <w:p w:rsidR="00AF7AAF" w:rsidRPr="009742FD" w:rsidRDefault="00AF7AAF" w:rsidP="00AF7AAF">
      <w:pPr>
        <w:rPr>
          <w:szCs w:val="22"/>
        </w:rPr>
      </w:pPr>
    </w:p>
    <w:p w:rsidR="00AF7AAF" w:rsidRPr="009742FD" w:rsidRDefault="00AF7AAF" w:rsidP="00AF7AAF">
      <w:pPr>
        <w:rPr>
          <w:szCs w:val="22"/>
        </w:rPr>
      </w:pPr>
      <w:proofErr w:type="spellStart"/>
      <w:r w:rsidRPr="009742FD">
        <w:rPr>
          <w:szCs w:val="22"/>
        </w:rPr>
        <w:t>Indapamidas</w:t>
      </w:r>
      <w:proofErr w:type="spellEnd"/>
      <w:r w:rsidRPr="009742FD">
        <w:rPr>
          <w:szCs w:val="22"/>
        </w:rPr>
        <w:t xml:space="preserve"> yra </w:t>
      </w:r>
      <w:proofErr w:type="spellStart"/>
      <w:r w:rsidRPr="009742FD">
        <w:rPr>
          <w:szCs w:val="22"/>
        </w:rPr>
        <w:t>sulfonamidų</w:t>
      </w:r>
      <w:proofErr w:type="spellEnd"/>
      <w:r w:rsidRPr="009742FD">
        <w:rPr>
          <w:szCs w:val="22"/>
        </w:rPr>
        <w:t xml:space="preserve"> darinys, kurio struktūroje yra </w:t>
      </w:r>
      <w:proofErr w:type="spellStart"/>
      <w:r w:rsidRPr="009742FD">
        <w:rPr>
          <w:szCs w:val="22"/>
        </w:rPr>
        <w:t>indolo</w:t>
      </w:r>
      <w:proofErr w:type="spellEnd"/>
      <w:r w:rsidRPr="009742FD">
        <w:rPr>
          <w:szCs w:val="22"/>
        </w:rPr>
        <w:t xml:space="preserve"> žiedas. Jo farmakologinis veikimas panašus į </w:t>
      </w:r>
      <w:proofErr w:type="spellStart"/>
      <w:r w:rsidRPr="009742FD">
        <w:rPr>
          <w:szCs w:val="22"/>
        </w:rPr>
        <w:t>tiazidinių</w:t>
      </w:r>
      <w:proofErr w:type="spellEnd"/>
      <w:r w:rsidRPr="009742FD">
        <w:rPr>
          <w:szCs w:val="22"/>
        </w:rPr>
        <w:t xml:space="preserve"> diuretikų: ši medžiaga slopina natrio reabsorbciją inkstų kanalėlių segmentuose, esančiuose žievinėje inkstų dalyje. </w:t>
      </w:r>
      <w:proofErr w:type="spellStart"/>
      <w:r w:rsidRPr="009742FD">
        <w:rPr>
          <w:szCs w:val="22"/>
        </w:rPr>
        <w:t>Indapamidas</w:t>
      </w:r>
      <w:proofErr w:type="spellEnd"/>
      <w:r w:rsidRPr="009742FD">
        <w:rPr>
          <w:szCs w:val="22"/>
        </w:rPr>
        <w:t xml:space="preserve"> didina natrio bei chloridų ir mažiau – kalio bei magnio išskyrimą su šlapimu, todėl stiprina diurezę, sukelia </w:t>
      </w:r>
      <w:proofErr w:type="spellStart"/>
      <w:r w:rsidRPr="009742FD">
        <w:rPr>
          <w:szCs w:val="22"/>
        </w:rPr>
        <w:t>antihipertenzinį</w:t>
      </w:r>
      <w:proofErr w:type="spellEnd"/>
      <w:r w:rsidRPr="009742FD">
        <w:rPr>
          <w:szCs w:val="22"/>
        </w:rPr>
        <w:t xml:space="preserve"> poveikį. </w:t>
      </w:r>
    </w:p>
    <w:p w:rsidR="00AF7AAF" w:rsidRPr="009742FD" w:rsidRDefault="00AF7AAF" w:rsidP="00AF7AAF">
      <w:pPr>
        <w:rPr>
          <w:szCs w:val="22"/>
        </w:rPr>
      </w:pPr>
    </w:p>
    <w:p w:rsidR="00AF7AAF" w:rsidRPr="009742FD" w:rsidRDefault="00AF7AAF" w:rsidP="00AF7AAF">
      <w:pPr>
        <w:pStyle w:val="a"/>
        <w:rPr>
          <w:sz w:val="22"/>
          <w:szCs w:val="22"/>
          <w:lang w:val="lt-LT"/>
        </w:rPr>
      </w:pPr>
      <w:r w:rsidRPr="009742FD">
        <w:rPr>
          <w:sz w:val="22"/>
          <w:szCs w:val="22"/>
          <w:lang w:val="lt-LT"/>
        </w:rPr>
        <w:t xml:space="preserve">II ir III fazės klinikinių tyrimų metu nustatyta, kad vartojant vien </w:t>
      </w:r>
      <w:proofErr w:type="spellStart"/>
      <w:r w:rsidRPr="009742FD">
        <w:rPr>
          <w:sz w:val="22"/>
          <w:szCs w:val="22"/>
          <w:lang w:val="lt-LT"/>
        </w:rPr>
        <w:t>indapamido</w:t>
      </w:r>
      <w:proofErr w:type="spellEnd"/>
      <w:r w:rsidRPr="009742FD">
        <w:rPr>
          <w:sz w:val="22"/>
          <w:szCs w:val="22"/>
          <w:lang w:val="lt-LT"/>
        </w:rPr>
        <w:t xml:space="preserve"> </w:t>
      </w:r>
      <w:proofErr w:type="spellStart"/>
      <w:r w:rsidRPr="009742FD">
        <w:rPr>
          <w:sz w:val="22"/>
          <w:szCs w:val="22"/>
          <w:lang w:val="lt-LT"/>
        </w:rPr>
        <w:t>antihipertenzinis</w:t>
      </w:r>
      <w:proofErr w:type="spellEnd"/>
      <w:r w:rsidRPr="009742FD">
        <w:rPr>
          <w:sz w:val="22"/>
          <w:szCs w:val="22"/>
          <w:lang w:val="lt-LT"/>
        </w:rPr>
        <w:t xml:space="preserve"> poveikis išlieka 24 val. Tai pasireiškė vartojant tokias dozes, kurių </w:t>
      </w:r>
      <w:proofErr w:type="spellStart"/>
      <w:r w:rsidRPr="009742FD">
        <w:rPr>
          <w:sz w:val="22"/>
          <w:szCs w:val="22"/>
          <w:lang w:val="lt-LT"/>
        </w:rPr>
        <w:t>diurezinis</w:t>
      </w:r>
      <w:proofErr w:type="spellEnd"/>
      <w:r w:rsidRPr="009742FD">
        <w:rPr>
          <w:sz w:val="22"/>
          <w:szCs w:val="22"/>
          <w:lang w:val="lt-LT"/>
        </w:rPr>
        <w:t xml:space="preserve"> poveikis buvo silpnas.</w:t>
      </w:r>
    </w:p>
    <w:p w:rsidR="00AF7AAF" w:rsidRPr="009742FD" w:rsidRDefault="00AF7AAF" w:rsidP="00AF7AAF">
      <w:pPr>
        <w:rPr>
          <w:szCs w:val="22"/>
        </w:rPr>
      </w:pPr>
    </w:p>
    <w:p w:rsidR="00AF7AAF" w:rsidRPr="009742FD" w:rsidRDefault="00AF7AAF" w:rsidP="00AF7AAF">
      <w:pPr>
        <w:rPr>
          <w:szCs w:val="22"/>
        </w:rPr>
      </w:pPr>
      <w:proofErr w:type="spellStart"/>
      <w:r w:rsidRPr="009742FD">
        <w:rPr>
          <w:szCs w:val="22"/>
        </w:rPr>
        <w:t>Antihipertenzinis</w:t>
      </w:r>
      <w:proofErr w:type="spellEnd"/>
      <w:r w:rsidRPr="009742FD">
        <w:rPr>
          <w:szCs w:val="22"/>
        </w:rPr>
        <w:t xml:space="preserve"> </w:t>
      </w:r>
      <w:proofErr w:type="spellStart"/>
      <w:r w:rsidRPr="009742FD">
        <w:rPr>
          <w:szCs w:val="22"/>
        </w:rPr>
        <w:t>indapamido</w:t>
      </w:r>
      <w:proofErr w:type="spellEnd"/>
      <w:r w:rsidRPr="009742FD">
        <w:rPr>
          <w:szCs w:val="22"/>
        </w:rPr>
        <w:t xml:space="preserve"> poveikis pasireiškia dėl įtakos arterijoms ir </w:t>
      </w:r>
      <w:proofErr w:type="spellStart"/>
      <w:r w:rsidRPr="009742FD">
        <w:rPr>
          <w:szCs w:val="22"/>
        </w:rPr>
        <w:t>arteriolių</w:t>
      </w:r>
      <w:proofErr w:type="spellEnd"/>
      <w:r w:rsidRPr="009742FD">
        <w:rPr>
          <w:szCs w:val="22"/>
        </w:rPr>
        <w:t xml:space="preserve"> bei bendro kraujagyslių periferinio pasipriešinimo sumažėjimo. </w:t>
      </w:r>
    </w:p>
    <w:p w:rsidR="00AF7AAF" w:rsidRPr="009742FD" w:rsidRDefault="00AF7AAF" w:rsidP="00AF7AAF">
      <w:pPr>
        <w:rPr>
          <w:szCs w:val="22"/>
        </w:rPr>
      </w:pPr>
    </w:p>
    <w:p w:rsidR="00AF7AAF" w:rsidRPr="009742FD" w:rsidRDefault="00AF7AAF" w:rsidP="00AF7AAF">
      <w:pPr>
        <w:rPr>
          <w:szCs w:val="22"/>
        </w:rPr>
      </w:pPr>
      <w:proofErr w:type="spellStart"/>
      <w:r w:rsidRPr="009742FD">
        <w:rPr>
          <w:szCs w:val="22"/>
        </w:rPr>
        <w:t>Indapamidas</w:t>
      </w:r>
      <w:proofErr w:type="spellEnd"/>
      <w:r w:rsidRPr="009742FD">
        <w:rPr>
          <w:szCs w:val="22"/>
        </w:rPr>
        <w:t xml:space="preserve"> mažina kairiojo skilvelio hipertrofiją. </w:t>
      </w:r>
    </w:p>
    <w:p w:rsidR="00AF7AAF" w:rsidRPr="009742FD" w:rsidRDefault="00AF7AAF" w:rsidP="00AF7AAF">
      <w:pPr>
        <w:rPr>
          <w:szCs w:val="22"/>
        </w:rPr>
      </w:pPr>
    </w:p>
    <w:p w:rsidR="00AF7AAF" w:rsidRPr="009742FD" w:rsidRDefault="00AF7AAF" w:rsidP="00AF7AAF">
      <w:pPr>
        <w:rPr>
          <w:szCs w:val="22"/>
        </w:rPr>
      </w:pPr>
      <w:r w:rsidRPr="009742FD">
        <w:rPr>
          <w:szCs w:val="22"/>
        </w:rPr>
        <w:t xml:space="preserve">Jeigu </w:t>
      </w:r>
      <w:proofErr w:type="spellStart"/>
      <w:r w:rsidRPr="009742FD">
        <w:rPr>
          <w:szCs w:val="22"/>
        </w:rPr>
        <w:t>tiazidų</w:t>
      </w:r>
      <w:proofErr w:type="spellEnd"/>
      <w:r w:rsidRPr="009742FD">
        <w:rPr>
          <w:szCs w:val="22"/>
        </w:rPr>
        <w:t xml:space="preserve"> ar kitų diuretikų, veikiančių kaip </w:t>
      </w:r>
      <w:proofErr w:type="spellStart"/>
      <w:r w:rsidRPr="009742FD">
        <w:rPr>
          <w:szCs w:val="22"/>
        </w:rPr>
        <w:t>tiazidai</w:t>
      </w:r>
      <w:proofErr w:type="spellEnd"/>
      <w:r w:rsidRPr="009742FD">
        <w:rPr>
          <w:szCs w:val="22"/>
        </w:rPr>
        <w:t>, vartojama didesnė dozė nei ribinė (</w:t>
      </w:r>
      <w:r w:rsidRPr="009742FD">
        <w:rPr>
          <w:i/>
          <w:szCs w:val="22"/>
        </w:rPr>
        <w:t>plato</w:t>
      </w:r>
      <w:r w:rsidRPr="009742FD">
        <w:rPr>
          <w:szCs w:val="22"/>
        </w:rPr>
        <w:t>), terapinis poveikis nestiprėja, tačiau nepageidaujamas didėja, todėl, jei gydymas neveiksmingas, dozės didinti negalima.</w:t>
      </w:r>
    </w:p>
    <w:p w:rsidR="00AF7AAF" w:rsidRPr="009742FD" w:rsidRDefault="00AF7AAF" w:rsidP="00AF7AAF">
      <w:pPr>
        <w:rPr>
          <w:szCs w:val="22"/>
        </w:rPr>
      </w:pPr>
    </w:p>
    <w:p w:rsidR="00AF7AAF" w:rsidRPr="009742FD" w:rsidRDefault="00AF7AAF" w:rsidP="00AF7AAF">
      <w:pPr>
        <w:rPr>
          <w:szCs w:val="22"/>
        </w:rPr>
      </w:pPr>
      <w:r w:rsidRPr="009742FD">
        <w:rPr>
          <w:szCs w:val="22"/>
        </w:rPr>
        <w:t xml:space="preserve">Trumpalaikių ir ilgalaikių klinikinių tyrimų metu nustatyta, kad </w:t>
      </w:r>
      <w:proofErr w:type="spellStart"/>
      <w:r w:rsidRPr="009742FD">
        <w:rPr>
          <w:szCs w:val="22"/>
        </w:rPr>
        <w:t>indapamidas</w:t>
      </w:r>
      <w:proofErr w:type="spellEnd"/>
      <w:r w:rsidRPr="009742FD">
        <w:rPr>
          <w:szCs w:val="22"/>
        </w:rPr>
        <w:t>:</w:t>
      </w:r>
    </w:p>
    <w:p w:rsidR="00AF7AAF" w:rsidRPr="009742FD" w:rsidRDefault="00AF7AAF" w:rsidP="00AF7AAF">
      <w:pPr>
        <w:ind w:left="720" w:hanging="720"/>
        <w:rPr>
          <w:szCs w:val="22"/>
        </w:rPr>
      </w:pPr>
      <w:r w:rsidRPr="009742FD">
        <w:rPr>
          <w:szCs w:val="22"/>
        </w:rPr>
        <w:sym w:font="Symbol" w:char="F0B7"/>
      </w:r>
      <w:r w:rsidRPr="009742FD">
        <w:rPr>
          <w:szCs w:val="22"/>
        </w:rPr>
        <w:tab/>
        <w:t>netrikdo lipidų (</w:t>
      </w:r>
      <w:proofErr w:type="spellStart"/>
      <w:r w:rsidRPr="009742FD">
        <w:rPr>
          <w:szCs w:val="22"/>
        </w:rPr>
        <w:t>trigliceridų</w:t>
      </w:r>
      <w:proofErr w:type="spellEnd"/>
      <w:r w:rsidRPr="009742FD">
        <w:rPr>
          <w:szCs w:val="22"/>
        </w:rPr>
        <w:t>, mažo tankio lipoproteinų cholesterolio, didelio tankio lipoproteinų cholesterolio) apykaitos;</w:t>
      </w:r>
    </w:p>
    <w:p w:rsidR="00AF7AAF" w:rsidRPr="009742FD" w:rsidRDefault="00AF7AAF" w:rsidP="00AF7AAF">
      <w:pPr>
        <w:rPr>
          <w:szCs w:val="22"/>
        </w:rPr>
      </w:pPr>
      <w:r w:rsidRPr="009742FD">
        <w:rPr>
          <w:szCs w:val="22"/>
        </w:rPr>
        <w:sym w:font="Symbol" w:char="F0B7"/>
      </w:r>
      <w:r w:rsidRPr="009742FD">
        <w:rPr>
          <w:szCs w:val="22"/>
        </w:rPr>
        <w:tab/>
        <w:t>netrikdo angliavandenių (net hipertenzija sergantiems diabetikams) apykaitos.</w:t>
      </w:r>
    </w:p>
    <w:p w:rsidR="00AF7AAF" w:rsidRPr="009742FD" w:rsidRDefault="00AF7AAF" w:rsidP="00AF7AAF">
      <w:pPr>
        <w:rPr>
          <w:b/>
          <w:szCs w:val="22"/>
        </w:rPr>
      </w:pPr>
    </w:p>
    <w:p w:rsidR="00AF7AAF" w:rsidRPr="009742FD" w:rsidRDefault="00AF7AAF" w:rsidP="00AF7AAF">
      <w:pPr>
        <w:rPr>
          <w:b/>
          <w:i/>
          <w:szCs w:val="22"/>
        </w:rPr>
      </w:pPr>
      <w:r w:rsidRPr="009742FD">
        <w:rPr>
          <w:b/>
          <w:szCs w:val="22"/>
        </w:rPr>
        <w:t>5.2</w:t>
      </w:r>
      <w:r w:rsidRPr="009742FD">
        <w:rPr>
          <w:b/>
          <w:szCs w:val="22"/>
        </w:rPr>
        <w:tab/>
      </w:r>
      <w:proofErr w:type="spellStart"/>
      <w:r w:rsidRPr="009742FD">
        <w:rPr>
          <w:b/>
          <w:iCs/>
          <w:szCs w:val="22"/>
        </w:rPr>
        <w:t>Farmakokinetika</w:t>
      </w:r>
      <w:proofErr w:type="spellEnd"/>
    </w:p>
    <w:p w:rsidR="00AF7AAF" w:rsidRPr="009742FD" w:rsidRDefault="00AF7AAF" w:rsidP="00AF7AAF">
      <w:pPr>
        <w:rPr>
          <w:szCs w:val="22"/>
        </w:rPr>
      </w:pPr>
    </w:p>
    <w:p w:rsidR="00AF7AAF" w:rsidRPr="009742FD" w:rsidRDefault="00AF7AAF" w:rsidP="00AF7AAF">
      <w:pPr>
        <w:rPr>
          <w:szCs w:val="22"/>
        </w:rPr>
      </w:pPr>
      <w:proofErr w:type="spellStart"/>
      <w:r w:rsidRPr="009742FD">
        <w:rPr>
          <w:bCs/>
          <w:szCs w:val="22"/>
        </w:rPr>
        <w:t>Indapamide</w:t>
      </w:r>
      <w:proofErr w:type="spellEnd"/>
      <w:r w:rsidRPr="009742FD">
        <w:rPr>
          <w:bCs/>
          <w:szCs w:val="22"/>
        </w:rPr>
        <w:t xml:space="preserve"> </w:t>
      </w:r>
      <w:proofErr w:type="spellStart"/>
      <w:r w:rsidRPr="009742FD">
        <w:rPr>
          <w:bCs/>
          <w:szCs w:val="22"/>
        </w:rPr>
        <w:t>Teva</w:t>
      </w:r>
      <w:proofErr w:type="spellEnd"/>
      <w:r w:rsidRPr="009742FD">
        <w:rPr>
          <w:szCs w:val="22"/>
        </w:rPr>
        <w:t xml:space="preserve"> yra pailginto atpalaidavimo farmacinė forma, kurios pagrindas yra rišamoji sistema, kurioje pasiskirsčiusi veiklioji medžiaga, užtikrinanti ilgalaikį </w:t>
      </w:r>
      <w:proofErr w:type="spellStart"/>
      <w:r w:rsidRPr="009742FD">
        <w:rPr>
          <w:szCs w:val="22"/>
        </w:rPr>
        <w:t>indapamido</w:t>
      </w:r>
      <w:proofErr w:type="spellEnd"/>
      <w:r w:rsidRPr="009742FD">
        <w:rPr>
          <w:szCs w:val="22"/>
        </w:rPr>
        <w:t xml:space="preserve"> atsipalaidavimą.</w:t>
      </w:r>
    </w:p>
    <w:p w:rsidR="00AF7AAF" w:rsidRPr="009742FD" w:rsidRDefault="00AF7AAF" w:rsidP="00AF7AAF">
      <w:pPr>
        <w:rPr>
          <w:szCs w:val="22"/>
        </w:rPr>
      </w:pPr>
    </w:p>
    <w:p w:rsidR="00AF7AAF" w:rsidRPr="009742FD" w:rsidRDefault="00AF7AAF" w:rsidP="00AF7AAF">
      <w:pPr>
        <w:rPr>
          <w:iCs/>
          <w:szCs w:val="22"/>
          <w:u w:val="single"/>
        </w:rPr>
      </w:pPr>
      <w:r w:rsidRPr="009742FD">
        <w:rPr>
          <w:iCs/>
          <w:szCs w:val="22"/>
          <w:u w:val="single"/>
        </w:rPr>
        <w:t>Absorbcija</w:t>
      </w:r>
    </w:p>
    <w:p w:rsidR="00AF7AAF" w:rsidRPr="009742FD" w:rsidRDefault="00AF7AAF" w:rsidP="00AF7AAF">
      <w:pPr>
        <w:rPr>
          <w:szCs w:val="22"/>
        </w:rPr>
      </w:pPr>
      <w:r w:rsidRPr="009742FD">
        <w:rPr>
          <w:szCs w:val="22"/>
        </w:rPr>
        <w:t xml:space="preserve">Atpalaiduota </w:t>
      </w:r>
      <w:proofErr w:type="spellStart"/>
      <w:r w:rsidRPr="009742FD">
        <w:rPr>
          <w:szCs w:val="22"/>
        </w:rPr>
        <w:t>indapamido</w:t>
      </w:r>
      <w:proofErr w:type="spellEnd"/>
      <w:r w:rsidRPr="009742FD">
        <w:rPr>
          <w:szCs w:val="22"/>
        </w:rPr>
        <w:t xml:space="preserve"> frakcija greitai ir visiškai absorbuojama virškinimo trakte. </w:t>
      </w:r>
    </w:p>
    <w:p w:rsidR="00AF7AAF" w:rsidRPr="009742FD" w:rsidRDefault="00AF7AAF" w:rsidP="00AF7AAF">
      <w:pPr>
        <w:rPr>
          <w:szCs w:val="22"/>
        </w:rPr>
      </w:pPr>
      <w:r w:rsidRPr="009742FD">
        <w:rPr>
          <w:szCs w:val="22"/>
        </w:rPr>
        <w:t xml:space="preserve">Jeigu medikamento vartojama valgio metu, absorbcija šiek tiek pagreitėja, tačiau absorbuojamas </w:t>
      </w:r>
      <w:proofErr w:type="spellStart"/>
      <w:r w:rsidRPr="009742FD">
        <w:rPr>
          <w:szCs w:val="22"/>
        </w:rPr>
        <w:t>indapamido</w:t>
      </w:r>
      <w:proofErr w:type="spellEnd"/>
      <w:r w:rsidRPr="009742FD">
        <w:rPr>
          <w:szCs w:val="22"/>
        </w:rPr>
        <w:t xml:space="preserve"> kiekis nekinta. Išgėrus vieną dozę, didžiausia koncentracija kraujo plazmoje atsiranda po 12 val. Vartojant kartotines dozes, koncentracijos svyravimas tarp dviejų dozių vartojimo būna mažesnis ir atskirų žmonių organizme skiriasi.</w:t>
      </w:r>
    </w:p>
    <w:p w:rsidR="00AF7AAF" w:rsidRPr="009742FD" w:rsidRDefault="00AF7AAF" w:rsidP="00AF7AAF">
      <w:pPr>
        <w:rPr>
          <w:i/>
          <w:szCs w:val="22"/>
        </w:rPr>
      </w:pPr>
    </w:p>
    <w:p w:rsidR="00AF7AAF" w:rsidRPr="009742FD" w:rsidRDefault="00AF7AAF" w:rsidP="00AF7AAF">
      <w:pPr>
        <w:rPr>
          <w:iCs/>
          <w:szCs w:val="22"/>
          <w:u w:val="single"/>
        </w:rPr>
      </w:pPr>
      <w:r w:rsidRPr="009742FD">
        <w:rPr>
          <w:iCs/>
          <w:szCs w:val="22"/>
          <w:u w:val="single"/>
        </w:rPr>
        <w:t>Pasiskirstymas</w:t>
      </w:r>
    </w:p>
    <w:p w:rsidR="00AF7AAF" w:rsidRPr="009742FD" w:rsidRDefault="00AF7AAF" w:rsidP="00AF7AAF">
      <w:pPr>
        <w:rPr>
          <w:szCs w:val="22"/>
        </w:rPr>
      </w:pPr>
      <w:r w:rsidRPr="009742FD">
        <w:rPr>
          <w:szCs w:val="22"/>
        </w:rPr>
        <w:t>Prie kraujo plazmos baltymų prisijungia 79 </w:t>
      </w:r>
      <w:r w:rsidRPr="009742FD">
        <w:rPr>
          <w:szCs w:val="22"/>
        </w:rPr>
        <w:sym w:font="Symbol" w:char="F025"/>
      </w:r>
      <w:r w:rsidRPr="009742FD">
        <w:rPr>
          <w:szCs w:val="22"/>
        </w:rPr>
        <w:t xml:space="preserve"> </w:t>
      </w:r>
      <w:proofErr w:type="spellStart"/>
      <w:r w:rsidRPr="009742FD">
        <w:rPr>
          <w:szCs w:val="22"/>
        </w:rPr>
        <w:t>indapamido</w:t>
      </w:r>
      <w:proofErr w:type="spellEnd"/>
      <w:r w:rsidRPr="009742FD">
        <w:rPr>
          <w:szCs w:val="22"/>
        </w:rPr>
        <w:t xml:space="preserve">. Pusinės eliminacijos laikas kraujo plazmoje yra 14 – 24 val. (vidutinis 18 val.), </w:t>
      </w:r>
      <w:proofErr w:type="spellStart"/>
      <w:r w:rsidRPr="009742FD">
        <w:rPr>
          <w:szCs w:val="22"/>
        </w:rPr>
        <w:t>pusiausvyrinė</w:t>
      </w:r>
      <w:proofErr w:type="spellEnd"/>
      <w:r w:rsidRPr="009742FD">
        <w:rPr>
          <w:szCs w:val="22"/>
        </w:rPr>
        <w:t xml:space="preserve"> koncentracija nusistovi po 7 vartojimo parų. Vartojant preparato kartotinai, medikamento organizme nesikaupia.</w:t>
      </w:r>
    </w:p>
    <w:p w:rsidR="00AF7AAF" w:rsidRPr="009742FD" w:rsidRDefault="00AF7AAF" w:rsidP="00AF7AAF">
      <w:pPr>
        <w:rPr>
          <w:i/>
          <w:szCs w:val="22"/>
        </w:rPr>
      </w:pPr>
    </w:p>
    <w:p w:rsidR="00AF7AAF" w:rsidRPr="009742FD" w:rsidRDefault="00AF7AAF" w:rsidP="00AF7AAF">
      <w:pPr>
        <w:rPr>
          <w:iCs/>
          <w:szCs w:val="22"/>
          <w:u w:val="single"/>
        </w:rPr>
      </w:pPr>
      <w:r w:rsidRPr="009742FD">
        <w:rPr>
          <w:iCs/>
          <w:szCs w:val="22"/>
          <w:u w:val="single"/>
        </w:rPr>
        <w:t>Metabolizmas</w:t>
      </w:r>
    </w:p>
    <w:p w:rsidR="00AF7AAF" w:rsidRPr="009742FD" w:rsidRDefault="00AF7AAF" w:rsidP="00AF7AAF">
      <w:pPr>
        <w:rPr>
          <w:szCs w:val="22"/>
        </w:rPr>
      </w:pPr>
      <w:r w:rsidRPr="009742FD">
        <w:rPr>
          <w:szCs w:val="22"/>
        </w:rPr>
        <w:t xml:space="preserve">Daugiausia </w:t>
      </w:r>
      <w:proofErr w:type="spellStart"/>
      <w:r w:rsidRPr="009742FD">
        <w:rPr>
          <w:szCs w:val="22"/>
        </w:rPr>
        <w:t>indapamido</w:t>
      </w:r>
      <w:proofErr w:type="spellEnd"/>
      <w:r w:rsidRPr="009742FD">
        <w:rPr>
          <w:szCs w:val="22"/>
        </w:rPr>
        <w:t xml:space="preserve"> išsiskiria su šlapimu (70 </w:t>
      </w:r>
      <w:r w:rsidRPr="009742FD">
        <w:rPr>
          <w:szCs w:val="22"/>
        </w:rPr>
        <w:sym w:font="Symbol" w:char="F025"/>
      </w:r>
      <w:r w:rsidRPr="009742FD">
        <w:rPr>
          <w:szCs w:val="22"/>
        </w:rPr>
        <w:t xml:space="preserve"> dozės) ir išmatomis (22 </w:t>
      </w:r>
      <w:r w:rsidRPr="009742FD">
        <w:rPr>
          <w:szCs w:val="22"/>
        </w:rPr>
        <w:sym w:font="Symbol" w:char="F025"/>
      </w:r>
      <w:r w:rsidRPr="009742FD">
        <w:rPr>
          <w:szCs w:val="22"/>
        </w:rPr>
        <w:t xml:space="preserve"> dozės) neveiklių metabolitų pavidalu. </w:t>
      </w:r>
    </w:p>
    <w:p w:rsidR="00AF7AAF" w:rsidRPr="009742FD" w:rsidRDefault="00AF7AAF" w:rsidP="00AF7AAF">
      <w:pPr>
        <w:rPr>
          <w:i/>
          <w:szCs w:val="22"/>
        </w:rPr>
      </w:pPr>
    </w:p>
    <w:p w:rsidR="00AF7AAF" w:rsidRPr="009742FD" w:rsidRDefault="00AF7AAF" w:rsidP="00AF7AAF">
      <w:pPr>
        <w:rPr>
          <w:iCs/>
          <w:szCs w:val="22"/>
          <w:u w:val="single"/>
        </w:rPr>
      </w:pPr>
      <w:r w:rsidRPr="009742FD">
        <w:rPr>
          <w:iCs/>
          <w:szCs w:val="22"/>
          <w:u w:val="single"/>
        </w:rPr>
        <w:lastRenderedPageBreak/>
        <w:t>Didelės rizikos grupių ligoniai</w:t>
      </w:r>
    </w:p>
    <w:p w:rsidR="00AF7AAF" w:rsidRPr="009742FD" w:rsidRDefault="00AF7AAF" w:rsidP="00AF7AAF">
      <w:pPr>
        <w:rPr>
          <w:szCs w:val="22"/>
        </w:rPr>
      </w:pPr>
      <w:r w:rsidRPr="009742FD">
        <w:rPr>
          <w:szCs w:val="22"/>
        </w:rPr>
        <w:t xml:space="preserve">Ligonių, sergančių inkstų nepakankamumu, organizme </w:t>
      </w:r>
      <w:proofErr w:type="spellStart"/>
      <w:r w:rsidRPr="009742FD">
        <w:rPr>
          <w:szCs w:val="22"/>
        </w:rPr>
        <w:t>indapamido</w:t>
      </w:r>
      <w:proofErr w:type="spellEnd"/>
      <w:r w:rsidRPr="009742FD">
        <w:rPr>
          <w:szCs w:val="22"/>
        </w:rPr>
        <w:t xml:space="preserve"> </w:t>
      </w:r>
      <w:proofErr w:type="spellStart"/>
      <w:r w:rsidRPr="009742FD">
        <w:rPr>
          <w:szCs w:val="22"/>
        </w:rPr>
        <w:t>farmakokinetika</w:t>
      </w:r>
      <w:proofErr w:type="spellEnd"/>
      <w:r w:rsidRPr="009742FD">
        <w:rPr>
          <w:szCs w:val="22"/>
        </w:rPr>
        <w:t xml:space="preserve"> nekinta.</w:t>
      </w:r>
    </w:p>
    <w:p w:rsidR="00AF7AAF" w:rsidRPr="009742FD" w:rsidRDefault="00AF7AAF" w:rsidP="00AF7AAF">
      <w:pPr>
        <w:rPr>
          <w:b/>
          <w:i/>
          <w:szCs w:val="22"/>
        </w:rPr>
      </w:pPr>
    </w:p>
    <w:p w:rsidR="00AF7AAF" w:rsidRPr="009742FD" w:rsidRDefault="00AF7AAF" w:rsidP="00AF7AAF">
      <w:pPr>
        <w:rPr>
          <w:b/>
          <w:i/>
          <w:szCs w:val="22"/>
        </w:rPr>
      </w:pPr>
      <w:r w:rsidRPr="009742FD">
        <w:rPr>
          <w:b/>
          <w:iCs/>
          <w:szCs w:val="22"/>
        </w:rPr>
        <w:t>5.3</w:t>
      </w:r>
      <w:r w:rsidRPr="009742FD">
        <w:rPr>
          <w:b/>
          <w:iCs/>
          <w:szCs w:val="22"/>
        </w:rPr>
        <w:tab/>
      </w:r>
      <w:proofErr w:type="spellStart"/>
      <w:r w:rsidRPr="009742FD">
        <w:rPr>
          <w:b/>
          <w:iCs/>
          <w:szCs w:val="22"/>
        </w:rPr>
        <w:t>Ikiklinikinių</w:t>
      </w:r>
      <w:proofErr w:type="spellEnd"/>
      <w:r w:rsidRPr="009742FD">
        <w:rPr>
          <w:b/>
          <w:iCs/>
          <w:szCs w:val="22"/>
        </w:rPr>
        <w:t xml:space="preserve"> saugumo tyrimų duomenys</w:t>
      </w:r>
    </w:p>
    <w:p w:rsidR="00AF7AAF" w:rsidRPr="009742FD" w:rsidRDefault="00AF7AAF" w:rsidP="00AF7AAF">
      <w:pPr>
        <w:rPr>
          <w:szCs w:val="22"/>
        </w:rPr>
      </w:pPr>
    </w:p>
    <w:p w:rsidR="00AF7AAF" w:rsidRPr="009742FD" w:rsidRDefault="00AF7AAF" w:rsidP="00AF7AAF">
      <w:pPr>
        <w:rPr>
          <w:szCs w:val="22"/>
        </w:rPr>
      </w:pPr>
      <w:r w:rsidRPr="009742FD">
        <w:rPr>
          <w:szCs w:val="22"/>
        </w:rPr>
        <w:t xml:space="preserve">Tyrimais su įvairiais gyvūnais nustatyta, kad sugirdžius dideles </w:t>
      </w:r>
      <w:proofErr w:type="spellStart"/>
      <w:r w:rsidRPr="009742FD">
        <w:rPr>
          <w:szCs w:val="22"/>
        </w:rPr>
        <w:t>indapamido</w:t>
      </w:r>
      <w:proofErr w:type="spellEnd"/>
      <w:r w:rsidRPr="009742FD">
        <w:rPr>
          <w:szCs w:val="22"/>
        </w:rPr>
        <w:t xml:space="preserve"> dozes (40 - 8000 kartų didesnes už gydomąją dozę), sustiprėja </w:t>
      </w:r>
      <w:proofErr w:type="spellStart"/>
      <w:r w:rsidRPr="009742FD">
        <w:rPr>
          <w:szCs w:val="22"/>
        </w:rPr>
        <w:t>diurezinis</w:t>
      </w:r>
      <w:proofErr w:type="spellEnd"/>
      <w:r w:rsidRPr="009742FD">
        <w:rPr>
          <w:szCs w:val="22"/>
        </w:rPr>
        <w:t xml:space="preserve"> poveikis. Ūminio toksinio poveikio tyrimų metu </w:t>
      </w:r>
      <w:proofErr w:type="spellStart"/>
      <w:r w:rsidRPr="009742FD">
        <w:rPr>
          <w:szCs w:val="22"/>
        </w:rPr>
        <w:t>injekavus</w:t>
      </w:r>
      <w:proofErr w:type="spellEnd"/>
      <w:r w:rsidRPr="009742FD">
        <w:rPr>
          <w:szCs w:val="22"/>
        </w:rPr>
        <w:t xml:space="preserve"> medikamento į veną arba į pilvaplėvės ertmę, dauguma apnuodijimo simptomų buvo susiję su farmakologiniu </w:t>
      </w:r>
      <w:proofErr w:type="spellStart"/>
      <w:r w:rsidRPr="009742FD">
        <w:rPr>
          <w:szCs w:val="22"/>
        </w:rPr>
        <w:t>indapamido</w:t>
      </w:r>
      <w:proofErr w:type="spellEnd"/>
      <w:r w:rsidRPr="009742FD">
        <w:rPr>
          <w:szCs w:val="22"/>
        </w:rPr>
        <w:t xml:space="preserve"> poveikiu, t. y. kvėpavimo sulėtėjimu ir periferinių kraujagyslių išsiplėtimu.</w:t>
      </w:r>
    </w:p>
    <w:p w:rsidR="00AF7AAF" w:rsidRPr="009742FD" w:rsidRDefault="00AF7AAF" w:rsidP="00AF7AAF">
      <w:pPr>
        <w:pStyle w:val="a"/>
        <w:rPr>
          <w:sz w:val="22"/>
          <w:szCs w:val="22"/>
          <w:lang w:val="lt-LT"/>
        </w:rPr>
      </w:pPr>
      <w:r w:rsidRPr="009742FD">
        <w:rPr>
          <w:sz w:val="22"/>
          <w:szCs w:val="22"/>
          <w:lang w:val="lt-LT"/>
        </w:rPr>
        <w:t xml:space="preserve">Nustatyta, kad </w:t>
      </w:r>
      <w:proofErr w:type="spellStart"/>
      <w:r w:rsidRPr="009742FD">
        <w:rPr>
          <w:sz w:val="22"/>
          <w:szCs w:val="22"/>
          <w:lang w:val="lt-LT"/>
        </w:rPr>
        <w:t>indapamidas</w:t>
      </w:r>
      <w:proofErr w:type="spellEnd"/>
      <w:r w:rsidRPr="009742FD">
        <w:rPr>
          <w:sz w:val="22"/>
          <w:szCs w:val="22"/>
          <w:lang w:val="lt-LT"/>
        </w:rPr>
        <w:t xml:space="preserve"> neturi </w:t>
      </w:r>
      <w:proofErr w:type="spellStart"/>
      <w:r w:rsidRPr="009742FD">
        <w:rPr>
          <w:sz w:val="22"/>
          <w:szCs w:val="22"/>
          <w:lang w:val="lt-LT"/>
        </w:rPr>
        <w:t>mutageninių</w:t>
      </w:r>
      <w:proofErr w:type="spellEnd"/>
      <w:r w:rsidRPr="009742FD">
        <w:rPr>
          <w:sz w:val="22"/>
          <w:szCs w:val="22"/>
          <w:lang w:val="lt-LT"/>
        </w:rPr>
        <w:t xml:space="preserve"> ir kancerogeninių savybių.</w:t>
      </w:r>
    </w:p>
    <w:p w:rsidR="00AF7AAF" w:rsidRPr="009742FD" w:rsidRDefault="00AF7AAF" w:rsidP="00AF7AAF">
      <w:pPr>
        <w:rPr>
          <w:b/>
          <w:szCs w:val="22"/>
        </w:rPr>
      </w:pPr>
    </w:p>
    <w:p w:rsidR="00AF7AAF" w:rsidRPr="009742FD" w:rsidRDefault="00AF7AAF" w:rsidP="00AF7AAF">
      <w:pPr>
        <w:rPr>
          <w:b/>
          <w:szCs w:val="22"/>
        </w:rPr>
      </w:pPr>
    </w:p>
    <w:p w:rsidR="00AF7AAF" w:rsidRPr="009742FD" w:rsidRDefault="00AF7AAF" w:rsidP="00AF7AAF">
      <w:pPr>
        <w:rPr>
          <w:b/>
          <w:szCs w:val="22"/>
        </w:rPr>
      </w:pPr>
      <w:r w:rsidRPr="009742FD">
        <w:rPr>
          <w:b/>
          <w:szCs w:val="22"/>
        </w:rPr>
        <w:t>6.</w:t>
      </w:r>
      <w:r w:rsidRPr="009742FD">
        <w:rPr>
          <w:b/>
          <w:szCs w:val="22"/>
        </w:rPr>
        <w:tab/>
        <w:t>FARMACINĖ INFORMACIJA</w:t>
      </w:r>
    </w:p>
    <w:p w:rsidR="00AF7AAF" w:rsidRPr="009742FD" w:rsidRDefault="00AF7AAF" w:rsidP="00AF7AAF">
      <w:pPr>
        <w:rPr>
          <w:b/>
          <w:szCs w:val="22"/>
        </w:rPr>
      </w:pPr>
    </w:p>
    <w:p w:rsidR="00AF7AAF" w:rsidRPr="009742FD" w:rsidRDefault="00AF7AAF" w:rsidP="00AF7AAF">
      <w:pPr>
        <w:numPr>
          <w:ilvl w:val="1"/>
          <w:numId w:val="1"/>
        </w:numPr>
        <w:rPr>
          <w:b/>
          <w:bCs/>
          <w:szCs w:val="22"/>
        </w:rPr>
      </w:pPr>
      <w:r w:rsidRPr="009742FD">
        <w:rPr>
          <w:b/>
          <w:bCs/>
          <w:szCs w:val="22"/>
        </w:rPr>
        <w:t>Pagalbinių medžiagų sąrašas</w:t>
      </w:r>
    </w:p>
    <w:p w:rsidR="00AF7AAF" w:rsidRPr="009742FD" w:rsidRDefault="00AF7AAF" w:rsidP="00AF7AAF">
      <w:pPr>
        <w:rPr>
          <w:szCs w:val="22"/>
        </w:rPr>
      </w:pPr>
    </w:p>
    <w:p w:rsidR="00AF7AAF" w:rsidRPr="009742FD" w:rsidRDefault="00AF7AAF" w:rsidP="00AF7AAF">
      <w:pPr>
        <w:rPr>
          <w:szCs w:val="22"/>
          <w:u w:val="single"/>
        </w:rPr>
      </w:pPr>
      <w:r w:rsidRPr="009742FD">
        <w:rPr>
          <w:szCs w:val="22"/>
          <w:u w:val="single"/>
        </w:rPr>
        <w:t>Tabletės šerdis</w:t>
      </w:r>
    </w:p>
    <w:p w:rsidR="00AF7AAF" w:rsidRPr="009742FD" w:rsidRDefault="00AF7AAF" w:rsidP="00AF7AAF">
      <w:pPr>
        <w:rPr>
          <w:szCs w:val="22"/>
        </w:rPr>
      </w:pPr>
      <w:r w:rsidRPr="009742FD">
        <w:rPr>
          <w:szCs w:val="22"/>
        </w:rPr>
        <w:t xml:space="preserve">Laktozė </w:t>
      </w:r>
      <w:proofErr w:type="spellStart"/>
      <w:r w:rsidRPr="009742FD">
        <w:rPr>
          <w:szCs w:val="22"/>
        </w:rPr>
        <w:t>monohidratas</w:t>
      </w:r>
      <w:proofErr w:type="spellEnd"/>
      <w:r w:rsidRPr="009742FD">
        <w:rPr>
          <w:szCs w:val="22"/>
        </w:rPr>
        <w:t xml:space="preserve"> </w:t>
      </w:r>
    </w:p>
    <w:p w:rsidR="00AF7AAF" w:rsidRPr="009742FD" w:rsidRDefault="00AF7AAF" w:rsidP="00AF7AAF">
      <w:pPr>
        <w:rPr>
          <w:szCs w:val="22"/>
        </w:rPr>
      </w:pPr>
      <w:proofErr w:type="spellStart"/>
      <w:r w:rsidRPr="009742FD">
        <w:rPr>
          <w:szCs w:val="22"/>
        </w:rPr>
        <w:t>Pregelifikuotas</w:t>
      </w:r>
      <w:proofErr w:type="spellEnd"/>
      <w:r w:rsidRPr="009742FD">
        <w:rPr>
          <w:szCs w:val="22"/>
        </w:rPr>
        <w:t xml:space="preserve"> krakmolas</w:t>
      </w:r>
    </w:p>
    <w:p w:rsidR="00AF7AAF" w:rsidRPr="009742FD" w:rsidRDefault="00AF7AAF" w:rsidP="00AF7AAF">
      <w:pPr>
        <w:rPr>
          <w:szCs w:val="22"/>
        </w:rPr>
      </w:pPr>
      <w:proofErr w:type="spellStart"/>
      <w:r w:rsidRPr="009742FD">
        <w:rPr>
          <w:szCs w:val="22"/>
        </w:rPr>
        <w:t>Hipromeliozė</w:t>
      </w:r>
      <w:proofErr w:type="spellEnd"/>
    </w:p>
    <w:p w:rsidR="00AF7AAF" w:rsidRPr="009742FD" w:rsidRDefault="00AF7AAF" w:rsidP="00AF7AAF">
      <w:pPr>
        <w:rPr>
          <w:szCs w:val="22"/>
        </w:rPr>
      </w:pPr>
      <w:r w:rsidRPr="009742FD">
        <w:rPr>
          <w:szCs w:val="22"/>
        </w:rPr>
        <w:t xml:space="preserve">Koloidinis silicio dioksidas </w:t>
      </w:r>
    </w:p>
    <w:p w:rsidR="00AF7AAF" w:rsidRPr="009742FD" w:rsidRDefault="00AF7AAF" w:rsidP="00AF7AAF">
      <w:pPr>
        <w:rPr>
          <w:szCs w:val="22"/>
        </w:rPr>
      </w:pPr>
      <w:r w:rsidRPr="009742FD">
        <w:rPr>
          <w:szCs w:val="22"/>
        </w:rPr>
        <w:t xml:space="preserve">Magnio </w:t>
      </w:r>
      <w:proofErr w:type="spellStart"/>
      <w:r w:rsidRPr="009742FD">
        <w:rPr>
          <w:szCs w:val="22"/>
        </w:rPr>
        <w:t>stearatas</w:t>
      </w:r>
      <w:proofErr w:type="spellEnd"/>
    </w:p>
    <w:p w:rsidR="00AF7AAF" w:rsidRPr="009742FD" w:rsidRDefault="00AF7AAF" w:rsidP="00AF7AAF">
      <w:pPr>
        <w:rPr>
          <w:szCs w:val="22"/>
        </w:rPr>
      </w:pPr>
    </w:p>
    <w:p w:rsidR="00AF7AAF" w:rsidRPr="009742FD" w:rsidRDefault="00AF7AAF" w:rsidP="00AF7AAF">
      <w:pPr>
        <w:rPr>
          <w:szCs w:val="22"/>
        </w:rPr>
      </w:pPr>
      <w:r w:rsidRPr="009742FD">
        <w:rPr>
          <w:szCs w:val="22"/>
          <w:u w:val="single"/>
        </w:rPr>
        <w:t>Tabletės plėvelė</w:t>
      </w:r>
    </w:p>
    <w:p w:rsidR="00AF7AAF" w:rsidRPr="009742FD" w:rsidRDefault="00AF7AAF" w:rsidP="00AF7AAF">
      <w:pPr>
        <w:rPr>
          <w:szCs w:val="22"/>
        </w:rPr>
      </w:pPr>
      <w:proofErr w:type="spellStart"/>
      <w:r w:rsidRPr="009742FD">
        <w:rPr>
          <w:szCs w:val="22"/>
        </w:rPr>
        <w:t>Hipromeliozė</w:t>
      </w:r>
      <w:proofErr w:type="spellEnd"/>
      <w:r w:rsidRPr="009742FD">
        <w:rPr>
          <w:szCs w:val="22"/>
        </w:rPr>
        <w:t xml:space="preserve"> </w:t>
      </w:r>
    </w:p>
    <w:p w:rsidR="00AF7AAF" w:rsidRPr="009742FD" w:rsidRDefault="00AF7AAF" w:rsidP="00AF7AAF">
      <w:pPr>
        <w:rPr>
          <w:szCs w:val="22"/>
        </w:rPr>
      </w:pPr>
      <w:proofErr w:type="spellStart"/>
      <w:r w:rsidRPr="009742FD">
        <w:rPr>
          <w:szCs w:val="22"/>
        </w:rPr>
        <w:t>Makrogolis</w:t>
      </w:r>
      <w:proofErr w:type="spellEnd"/>
      <w:r w:rsidRPr="009742FD">
        <w:rPr>
          <w:szCs w:val="22"/>
        </w:rPr>
        <w:t xml:space="preserve"> 6000</w:t>
      </w:r>
    </w:p>
    <w:p w:rsidR="00AF7AAF" w:rsidRPr="009742FD" w:rsidRDefault="00AF7AAF" w:rsidP="00AF7AAF">
      <w:pPr>
        <w:rPr>
          <w:szCs w:val="22"/>
        </w:rPr>
      </w:pPr>
      <w:r w:rsidRPr="009742FD">
        <w:rPr>
          <w:szCs w:val="22"/>
        </w:rPr>
        <w:t>Titano dioksidas</w:t>
      </w:r>
    </w:p>
    <w:p w:rsidR="00AF7AAF" w:rsidRPr="009742FD" w:rsidRDefault="00AF7AAF" w:rsidP="00AF7AAF">
      <w:pPr>
        <w:rPr>
          <w:b/>
          <w:szCs w:val="22"/>
        </w:rPr>
      </w:pPr>
    </w:p>
    <w:p w:rsidR="00AF7AAF" w:rsidRPr="009742FD" w:rsidRDefault="00AF7AAF" w:rsidP="00AF7AAF">
      <w:pPr>
        <w:rPr>
          <w:b/>
          <w:szCs w:val="22"/>
        </w:rPr>
      </w:pPr>
      <w:r w:rsidRPr="009742FD">
        <w:rPr>
          <w:b/>
          <w:szCs w:val="22"/>
        </w:rPr>
        <w:t>6.2</w:t>
      </w:r>
      <w:r w:rsidRPr="009742FD">
        <w:rPr>
          <w:b/>
          <w:szCs w:val="22"/>
        </w:rPr>
        <w:tab/>
        <w:t>Nesuderinamumas</w:t>
      </w:r>
    </w:p>
    <w:p w:rsidR="00AF7AAF" w:rsidRPr="009742FD" w:rsidRDefault="00AF7AAF" w:rsidP="00AF7AAF">
      <w:pPr>
        <w:rPr>
          <w:b/>
          <w:iCs/>
          <w:szCs w:val="22"/>
        </w:rPr>
      </w:pPr>
    </w:p>
    <w:p w:rsidR="00AF7AAF" w:rsidRPr="009742FD" w:rsidRDefault="00AF7AAF" w:rsidP="00AF7AAF">
      <w:pPr>
        <w:rPr>
          <w:bCs/>
          <w:i/>
          <w:szCs w:val="22"/>
        </w:rPr>
      </w:pPr>
      <w:r w:rsidRPr="009742FD">
        <w:rPr>
          <w:bCs/>
          <w:iCs/>
          <w:szCs w:val="22"/>
        </w:rPr>
        <w:t>Duomenys nebūtini.</w:t>
      </w:r>
    </w:p>
    <w:p w:rsidR="00AF7AAF" w:rsidRPr="009742FD" w:rsidRDefault="00AF7AAF" w:rsidP="00AF7AAF">
      <w:pPr>
        <w:rPr>
          <w:szCs w:val="22"/>
        </w:rPr>
      </w:pPr>
    </w:p>
    <w:p w:rsidR="00AF7AAF" w:rsidRPr="009742FD" w:rsidRDefault="00AF7AAF" w:rsidP="00AF7AAF">
      <w:pPr>
        <w:rPr>
          <w:b/>
          <w:i/>
          <w:szCs w:val="22"/>
        </w:rPr>
      </w:pPr>
      <w:r w:rsidRPr="009742FD">
        <w:rPr>
          <w:b/>
          <w:szCs w:val="22"/>
        </w:rPr>
        <w:t>6.3</w:t>
      </w:r>
      <w:r w:rsidRPr="009742FD">
        <w:rPr>
          <w:b/>
          <w:szCs w:val="22"/>
        </w:rPr>
        <w:tab/>
      </w:r>
      <w:r w:rsidRPr="009742FD">
        <w:rPr>
          <w:b/>
          <w:iCs/>
          <w:szCs w:val="22"/>
        </w:rPr>
        <w:t>Tinkamumo laikas</w:t>
      </w:r>
    </w:p>
    <w:p w:rsidR="00AF7AAF" w:rsidRPr="009742FD" w:rsidRDefault="00AF7AAF" w:rsidP="00AF7AAF">
      <w:pPr>
        <w:rPr>
          <w:szCs w:val="22"/>
        </w:rPr>
      </w:pPr>
    </w:p>
    <w:p w:rsidR="00AF7AAF" w:rsidRPr="009742FD" w:rsidRDefault="00AF7AAF" w:rsidP="00AF7AAF">
      <w:pPr>
        <w:rPr>
          <w:szCs w:val="22"/>
        </w:rPr>
      </w:pPr>
      <w:r w:rsidRPr="009742FD">
        <w:rPr>
          <w:szCs w:val="22"/>
        </w:rPr>
        <w:t>3 metai.</w:t>
      </w:r>
    </w:p>
    <w:p w:rsidR="00AF7AAF" w:rsidRPr="009742FD" w:rsidRDefault="00AF7AAF" w:rsidP="00AF7AAF">
      <w:pPr>
        <w:rPr>
          <w:szCs w:val="22"/>
        </w:rPr>
      </w:pPr>
    </w:p>
    <w:p w:rsidR="00AF7AAF" w:rsidRPr="009742FD" w:rsidRDefault="00AF7AAF" w:rsidP="00AF7AAF">
      <w:pPr>
        <w:rPr>
          <w:b/>
          <w:i/>
          <w:szCs w:val="22"/>
        </w:rPr>
      </w:pPr>
      <w:r w:rsidRPr="009742FD">
        <w:rPr>
          <w:b/>
          <w:szCs w:val="22"/>
        </w:rPr>
        <w:t>6.4</w:t>
      </w:r>
      <w:r w:rsidRPr="009742FD">
        <w:rPr>
          <w:b/>
          <w:szCs w:val="22"/>
        </w:rPr>
        <w:tab/>
        <w:t>Specialios l</w:t>
      </w:r>
      <w:r w:rsidRPr="009742FD">
        <w:rPr>
          <w:b/>
          <w:iCs/>
          <w:szCs w:val="22"/>
        </w:rPr>
        <w:t>aikymo sąlygos</w:t>
      </w:r>
    </w:p>
    <w:p w:rsidR="00AF7AAF" w:rsidRPr="009742FD" w:rsidRDefault="00AF7AAF" w:rsidP="00AF7AAF">
      <w:pPr>
        <w:rPr>
          <w:szCs w:val="22"/>
        </w:rPr>
      </w:pPr>
    </w:p>
    <w:p w:rsidR="00AF7AAF" w:rsidRPr="009742FD" w:rsidRDefault="00AF7AAF" w:rsidP="00AF7AAF">
      <w:pPr>
        <w:rPr>
          <w:szCs w:val="22"/>
        </w:rPr>
      </w:pPr>
      <w:r w:rsidRPr="009742FD">
        <w:rPr>
          <w:szCs w:val="22"/>
        </w:rPr>
        <w:t>Šiam vaistiniam preparatui specialių laikymo sąlygų nereikia.</w:t>
      </w:r>
    </w:p>
    <w:p w:rsidR="00AF7AAF" w:rsidRPr="009742FD" w:rsidRDefault="00AF7AAF" w:rsidP="00AF7AAF">
      <w:pPr>
        <w:rPr>
          <w:b/>
          <w:szCs w:val="22"/>
        </w:rPr>
      </w:pPr>
    </w:p>
    <w:p w:rsidR="00AF7AAF" w:rsidRPr="009742FD" w:rsidRDefault="00AF7AAF" w:rsidP="00AF7AAF">
      <w:pPr>
        <w:rPr>
          <w:szCs w:val="22"/>
        </w:rPr>
      </w:pPr>
      <w:r w:rsidRPr="009742FD">
        <w:rPr>
          <w:b/>
          <w:szCs w:val="22"/>
        </w:rPr>
        <w:t>6.5</w:t>
      </w:r>
      <w:r w:rsidRPr="009742FD">
        <w:rPr>
          <w:b/>
          <w:szCs w:val="22"/>
        </w:rPr>
        <w:tab/>
      </w:r>
      <w:proofErr w:type="spellStart"/>
      <w:r w:rsidRPr="009742FD">
        <w:rPr>
          <w:b/>
          <w:iCs/>
          <w:szCs w:val="22"/>
        </w:rPr>
        <w:t>Talpyklės</w:t>
      </w:r>
      <w:proofErr w:type="spellEnd"/>
      <w:r w:rsidRPr="009742FD">
        <w:rPr>
          <w:b/>
          <w:iCs/>
          <w:szCs w:val="22"/>
        </w:rPr>
        <w:t xml:space="preserve"> pobūdis ir jos turinys</w:t>
      </w:r>
    </w:p>
    <w:p w:rsidR="00AF7AAF" w:rsidRPr="009742FD" w:rsidRDefault="00AF7AAF" w:rsidP="00AF7AAF">
      <w:pPr>
        <w:rPr>
          <w:szCs w:val="22"/>
        </w:rPr>
      </w:pPr>
    </w:p>
    <w:p w:rsidR="00AF7AAF" w:rsidRPr="009742FD" w:rsidRDefault="00AF7AAF" w:rsidP="00AF7AAF">
      <w:pPr>
        <w:rPr>
          <w:szCs w:val="22"/>
        </w:rPr>
      </w:pPr>
      <w:r w:rsidRPr="009742FD">
        <w:rPr>
          <w:szCs w:val="22"/>
        </w:rPr>
        <w:t>PVC/aliuminio lizdinėse plokštelėse yra 14, 15, 28, 30, 50, 60, 90 arba 100 tablečių.</w:t>
      </w:r>
    </w:p>
    <w:p w:rsidR="00AF7AAF" w:rsidRPr="009742FD" w:rsidRDefault="00AF7AAF" w:rsidP="00AF7AAF">
      <w:pPr>
        <w:rPr>
          <w:bCs/>
          <w:szCs w:val="22"/>
        </w:rPr>
      </w:pPr>
      <w:r w:rsidRPr="009742FD">
        <w:rPr>
          <w:bCs/>
          <w:szCs w:val="22"/>
        </w:rPr>
        <w:t>Gali būti tiekiamos ne visų dydžių pakuotės.</w:t>
      </w:r>
    </w:p>
    <w:p w:rsidR="00AF7AAF" w:rsidRPr="009742FD" w:rsidRDefault="00AF7AAF" w:rsidP="00AF7AAF">
      <w:pPr>
        <w:rPr>
          <w:b/>
          <w:szCs w:val="22"/>
        </w:rPr>
      </w:pPr>
    </w:p>
    <w:p w:rsidR="00AF7AAF" w:rsidRPr="009742FD" w:rsidRDefault="00AF7AAF" w:rsidP="00AF7AAF">
      <w:pPr>
        <w:rPr>
          <w:b/>
          <w:iCs/>
          <w:szCs w:val="22"/>
        </w:rPr>
      </w:pPr>
      <w:r w:rsidRPr="009742FD">
        <w:rPr>
          <w:b/>
          <w:szCs w:val="22"/>
        </w:rPr>
        <w:t>6.6</w:t>
      </w:r>
      <w:r w:rsidRPr="009742FD">
        <w:rPr>
          <w:b/>
          <w:szCs w:val="22"/>
        </w:rPr>
        <w:tab/>
      </w:r>
      <w:r w:rsidRPr="009742FD">
        <w:rPr>
          <w:b/>
          <w:iCs/>
          <w:szCs w:val="22"/>
        </w:rPr>
        <w:t xml:space="preserve">Specialūs reikalavimai atliekoms tvarkyti </w:t>
      </w:r>
    </w:p>
    <w:p w:rsidR="00AF7AAF" w:rsidRPr="009742FD" w:rsidRDefault="00AF7AAF" w:rsidP="00AF7AAF">
      <w:pPr>
        <w:rPr>
          <w:bCs/>
          <w:iCs/>
          <w:szCs w:val="22"/>
        </w:rPr>
      </w:pPr>
    </w:p>
    <w:p w:rsidR="00AF7AAF" w:rsidRPr="009742FD" w:rsidRDefault="00AF7AAF" w:rsidP="00AF7AAF">
      <w:pPr>
        <w:rPr>
          <w:b/>
          <w:bCs/>
          <w:iCs/>
          <w:szCs w:val="22"/>
        </w:rPr>
      </w:pPr>
      <w:r w:rsidRPr="009742FD">
        <w:rPr>
          <w:bCs/>
          <w:iCs/>
          <w:szCs w:val="22"/>
        </w:rPr>
        <w:t>Specialių reikalavimų nėra.</w:t>
      </w:r>
    </w:p>
    <w:p w:rsidR="00AF7AAF" w:rsidRPr="009742FD" w:rsidRDefault="00AF7AAF" w:rsidP="00AF7AAF">
      <w:pPr>
        <w:rPr>
          <w:b/>
          <w:szCs w:val="22"/>
        </w:rPr>
      </w:pPr>
    </w:p>
    <w:p w:rsidR="00AF7AAF" w:rsidRPr="009742FD" w:rsidRDefault="00AF7AAF" w:rsidP="00AF7AAF">
      <w:pPr>
        <w:rPr>
          <w:b/>
          <w:szCs w:val="22"/>
        </w:rPr>
      </w:pPr>
    </w:p>
    <w:p w:rsidR="00AF7AAF" w:rsidRPr="009742FD" w:rsidRDefault="00AF7AAF" w:rsidP="00AF7AAF">
      <w:pPr>
        <w:rPr>
          <w:szCs w:val="22"/>
        </w:rPr>
      </w:pPr>
      <w:r w:rsidRPr="009742FD">
        <w:rPr>
          <w:b/>
          <w:szCs w:val="22"/>
        </w:rPr>
        <w:t>7.</w:t>
      </w:r>
      <w:r w:rsidRPr="009742FD">
        <w:rPr>
          <w:b/>
          <w:szCs w:val="22"/>
        </w:rPr>
        <w:tab/>
        <w:t>REGISTRUOTOJAS</w:t>
      </w:r>
    </w:p>
    <w:p w:rsidR="00AF7AAF" w:rsidRPr="009742FD" w:rsidRDefault="00AF7AAF" w:rsidP="00AF7AAF">
      <w:pPr>
        <w:rPr>
          <w:szCs w:val="22"/>
        </w:rPr>
      </w:pPr>
    </w:p>
    <w:p w:rsidR="00AF7AAF" w:rsidRPr="009742FD" w:rsidRDefault="00AF7AAF" w:rsidP="00AF7AAF">
      <w:pPr>
        <w:pStyle w:val="Pagrindinistekstas"/>
        <w:spacing w:after="0"/>
        <w:rPr>
          <w:szCs w:val="22"/>
        </w:rPr>
      </w:pPr>
      <w:r w:rsidRPr="009742FD">
        <w:rPr>
          <w:szCs w:val="22"/>
        </w:rPr>
        <w:t xml:space="preserve">TEVA </w:t>
      </w:r>
      <w:proofErr w:type="spellStart"/>
      <w:r w:rsidRPr="009742FD">
        <w:rPr>
          <w:szCs w:val="22"/>
        </w:rPr>
        <w:t>Pharma</w:t>
      </w:r>
      <w:proofErr w:type="spellEnd"/>
      <w:r w:rsidRPr="009742FD">
        <w:rPr>
          <w:szCs w:val="22"/>
        </w:rPr>
        <w:t xml:space="preserve"> B.V.</w:t>
      </w:r>
    </w:p>
    <w:p w:rsidR="00AF7AAF" w:rsidRPr="009742FD" w:rsidRDefault="00AF7AAF" w:rsidP="00AF7AAF">
      <w:pPr>
        <w:pStyle w:val="Pagrindinistekstas"/>
        <w:spacing w:after="0"/>
        <w:rPr>
          <w:szCs w:val="22"/>
        </w:rPr>
      </w:pPr>
      <w:proofErr w:type="spellStart"/>
      <w:r w:rsidRPr="009742FD">
        <w:rPr>
          <w:szCs w:val="22"/>
        </w:rPr>
        <w:t>Swensweg</w:t>
      </w:r>
      <w:proofErr w:type="spellEnd"/>
      <w:r w:rsidRPr="009742FD">
        <w:rPr>
          <w:szCs w:val="22"/>
        </w:rPr>
        <w:t xml:space="preserve"> 5</w:t>
      </w:r>
    </w:p>
    <w:p w:rsidR="00AF7AAF" w:rsidRPr="009742FD" w:rsidRDefault="00AF7AAF" w:rsidP="00AF7AAF">
      <w:pPr>
        <w:pStyle w:val="Pagrindinistekstas"/>
        <w:spacing w:after="0"/>
        <w:rPr>
          <w:szCs w:val="22"/>
        </w:rPr>
      </w:pPr>
      <w:r w:rsidRPr="009742FD">
        <w:rPr>
          <w:szCs w:val="22"/>
        </w:rPr>
        <w:t xml:space="preserve">2031 GA </w:t>
      </w:r>
      <w:proofErr w:type="spellStart"/>
      <w:r w:rsidRPr="009742FD">
        <w:rPr>
          <w:szCs w:val="22"/>
        </w:rPr>
        <w:t>Haarlem</w:t>
      </w:r>
      <w:proofErr w:type="spellEnd"/>
    </w:p>
    <w:p w:rsidR="00AF7AAF" w:rsidRPr="009742FD" w:rsidRDefault="00AF7AAF" w:rsidP="00AF7AAF">
      <w:pPr>
        <w:pStyle w:val="Pagrindinistekstas"/>
        <w:spacing w:after="0"/>
        <w:rPr>
          <w:szCs w:val="22"/>
        </w:rPr>
      </w:pPr>
      <w:r w:rsidRPr="009742FD">
        <w:rPr>
          <w:szCs w:val="22"/>
        </w:rPr>
        <w:t>Nyderlandai</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Antrat2"/>
        <w:rPr>
          <w:szCs w:val="22"/>
        </w:rPr>
      </w:pPr>
      <w:r w:rsidRPr="009742FD">
        <w:rPr>
          <w:szCs w:val="22"/>
        </w:rPr>
        <w:t>8.</w:t>
      </w:r>
      <w:r w:rsidRPr="009742FD">
        <w:rPr>
          <w:szCs w:val="22"/>
        </w:rPr>
        <w:tab/>
        <w:t>REGISTRACIJOS PAŽYMĖJIMO NUMERIS(-IAI)</w:t>
      </w:r>
    </w:p>
    <w:p w:rsidR="00AF7AAF" w:rsidRPr="009742FD" w:rsidRDefault="00AF7AAF" w:rsidP="00AF7AAF">
      <w:pPr>
        <w:pStyle w:val="Pagrindinistekstas"/>
        <w:spacing w:after="0"/>
        <w:rPr>
          <w:szCs w:val="22"/>
        </w:rPr>
      </w:pPr>
    </w:p>
    <w:p w:rsidR="00AF7AAF" w:rsidRPr="009742FD" w:rsidRDefault="00AF7AAF" w:rsidP="00AF7AAF">
      <w:pPr>
        <w:rPr>
          <w:bCs/>
          <w:szCs w:val="22"/>
        </w:rPr>
      </w:pPr>
      <w:r w:rsidRPr="009742FD">
        <w:rPr>
          <w:bCs/>
          <w:szCs w:val="22"/>
        </w:rPr>
        <w:t xml:space="preserve">N14 - LT/1/08/1180/001 </w:t>
      </w:r>
    </w:p>
    <w:p w:rsidR="00AF7AAF" w:rsidRPr="009742FD" w:rsidRDefault="00AF7AAF" w:rsidP="00AF7AAF">
      <w:pPr>
        <w:rPr>
          <w:bCs/>
          <w:szCs w:val="22"/>
        </w:rPr>
      </w:pPr>
      <w:r w:rsidRPr="009742FD">
        <w:rPr>
          <w:bCs/>
          <w:szCs w:val="22"/>
        </w:rPr>
        <w:t xml:space="preserve">N15 - LT/1/08/1180/002 </w:t>
      </w:r>
    </w:p>
    <w:p w:rsidR="00AF7AAF" w:rsidRPr="009742FD" w:rsidRDefault="00AF7AAF" w:rsidP="00AF7AAF">
      <w:pPr>
        <w:rPr>
          <w:bCs/>
          <w:szCs w:val="22"/>
        </w:rPr>
      </w:pPr>
      <w:r w:rsidRPr="009742FD">
        <w:rPr>
          <w:bCs/>
          <w:szCs w:val="22"/>
        </w:rPr>
        <w:t xml:space="preserve">N28 - LT/1/08/1180/003 </w:t>
      </w:r>
    </w:p>
    <w:p w:rsidR="00AF7AAF" w:rsidRPr="009742FD" w:rsidRDefault="00AF7AAF" w:rsidP="00AF7AAF">
      <w:pPr>
        <w:rPr>
          <w:bCs/>
          <w:szCs w:val="22"/>
        </w:rPr>
      </w:pPr>
      <w:r w:rsidRPr="009742FD">
        <w:rPr>
          <w:bCs/>
          <w:szCs w:val="22"/>
        </w:rPr>
        <w:t xml:space="preserve">N30 - LT/1/08/1180/004 </w:t>
      </w:r>
    </w:p>
    <w:p w:rsidR="00AF7AAF" w:rsidRPr="009742FD" w:rsidRDefault="00AF7AAF" w:rsidP="00AF7AAF">
      <w:pPr>
        <w:rPr>
          <w:bCs/>
          <w:szCs w:val="22"/>
        </w:rPr>
      </w:pPr>
      <w:r w:rsidRPr="009742FD">
        <w:rPr>
          <w:bCs/>
          <w:szCs w:val="22"/>
        </w:rPr>
        <w:t xml:space="preserve">N50 - LT/1/08/1180/005 </w:t>
      </w:r>
    </w:p>
    <w:p w:rsidR="00AF7AAF" w:rsidRPr="009742FD" w:rsidRDefault="00AF7AAF" w:rsidP="00AF7AAF">
      <w:pPr>
        <w:rPr>
          <w:bCs/>
          <w:szCs w:val="22"/>
        </w:rPr>
      </w:pPr>
      <w:r w:rsidRPr="009742FD">
        <w:rPr>
          <w:bCs/>
          <w:szCs w:val="22"/>
        </w:rPr>
        <w:t xml:space="preserve">N60 - LT/1/08/1180/006 </w:t>
      </w:r>
    </w:p>
    <w:p w:rsidR="00AF7AAF" w:rsidRPr="009742FD" w:rsidRDefault="00AF7AAF" w:rsidP="00AF7AAF">
      <w:pPr>
        <w:rPr>
          <w:bCs/>
          <w:szCs w:val="22"/>
        </w:rPr>
      </w:pPr>
      <w:r w:rsidRPr="009742FD">
        <w:rPr>
          <w:bCs/>
          <w:szCs w:val="22"/>
        </w:rPr>
        <w:t xml:space="preserve">N90 - LT/1/08/1180/007 </w:t>
      </w:r>
    </w:p>
    <w:p w:rsidR="00AF7AAF" w:rsidRPr="009742FD" w:rsidRDefault="00AF7AAF" w:rsidP="00AF7AAF">
      <w:pPr>
        <w:rPr>
          <w:bCs/>
          <w:szCs w:val="22"/>
        </w:rPr>
      </w:pPr>
      <w:r w:rsidRPr="009742FD">
        <w:rPr>
          <w:bCs/>
          <w:szCs w:val="22"/>
        </w:rPr>
        <w:t xml:space="preserve">N100 - LT/1/08/1180/008 </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Antrat2"/>
        <w:rPr>
          <w:szCs w:val="22"/>
        </w:rPr>
      </w:pPr>
      <w:r w:rsidRPr="009742FD">
        <w:rPr>
          <w:szCs w:val="22"/>
        </w:rPr>
        <w:t>9.</w:t>
      </w:r>
      <w:r w:rsidRPr="009742FD">
        <w:rPr>
          <w:szCs w:val="22"/>
        </w:rPr>
        <w:tab/>
        <w:t>REGISTRAVIMO / PERREGISTRAVIMO DATA</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r w:rsidRPr="009742FD">
        <w:rPr>
          <w:szCs w:val="22"/>
        </w:rPr>
        <w:t>Registravimo data 2008 m. liepos mėn. 3 d.</w:t>
      </w:r>
    </w:p>
    <w:p w:rsidR="00AF7AAF" w:rsidRPr="009742FD" w:rsidRDefault="00AF7AAF" w:rsidP="00AF7AAF">
      <w:pPr>
        <w:rPr>
          <w:noProof/>
          <w:szCs w:val="22"/>
        </w:rPr>
      </w:pPr>
      <w:r w:rsidRPr="009742FD">
        <w:rPr>
          <w:noProof/>
          <w:szCs w:val="22"/>
        </w:rPr>
        <w:t>Paskutinio perregistravimo data 2015 m. gegužės mėn. 26 d.</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Antrat2"/>
        <w:rPr>
          <w:szCs w:val="22"/>
        </w:rPr>
      </w:pPr>
      <w:r w:rsidRPr="009742FD">
        <w:rPr>
          <w:szCs w:val="22"/>
        </w:rPr>
        <w:t>10.</w:t>
      </w:r>
      <w:r w:rsidRPr="009742FD">
        <w:rPr>
          <w:szCs w:val="22"/>
        </w:rPr>
        <w:tab/>
        <w:t>TEKSTO PERŽIŪROS DATA</w:t>
      </w:r>
    </w:p>
    <w:p w:rsidR="00AF7AAF" w:rsidRPr="009742FD" w:rsidRDefault="00AF7AAF" w:rsidP="00AF7AAF">
      <w:pPr>
        <w:rPr>
          <w:szCs w:val="22"/>
        </w:rPr>
      </w:pPr>
    </w:p>
    <w:p w:rsidR="00AF7AAF" w:rsidRPr="009742FD" w:rsidRDefault="00AF7AAF" w:rsidP="00AF7AAF">
      <w:pPr>
        <w:rPr>
          <w:noProof/>
          <w:szCs w:val="22"/>
        </w:rPr>
      </w:pPr>
      <w:r w:rsidRPr="009742FD">
        <w:rPr>
          <w:noProof/>
          <w:szCs w:val="22"/>
        </w:rPr>
        <w:t>2015 m. rugsėjo mėn. 11 d.</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rPr>
          <w:szCs w:val="22"/>
          <w:lang w:eastAsia="sv-SE"/>
        </w:rPr>
      </w:pPr>
      <w:r w:rsidRPr="009742FD">
        <w:rPr>
          <w:snapToGrid w:val="0"/>
          <w:szCs w:val="22"/>
          <w:lang w:eastAsia="en-US"/>
        </w:rPr>
        <w:t>Išsami informacija apie šį vaistinį preparatą pateikiama Valstybinės vaistų kontrolės tarnybos prie Lietuvos Respublikos  sveikatos apsaugos ministerijos tinklalapyje</w:t>
      </w:r>
      <w:r w:rsidRPr="009742FD">
        <w:rPr>
          <w:i/>
          <w:snapToGrid w:val="0"/>
          <w:szCs w:val="22"/>
          <w:lang w:eastAsia="en-US"/>
        </w:rPr>
        <w:t xml:space="preserve"> </w:t>
      </w:r>
      <w:r w:rsidRPr="009742FD">
        <w:rPr>
          <w:szCs w:val="22"/>
        </w:rPr>
        <w:t xml:space="preserve"> </w:t>
      </w:r>
      <w:hyperlink r:id="rId8" w:history="1">
        <w:r w:rsidRPr="009742FD">
          <w:rPr>
            <w:rStyle w:val="Hipersaitas"/>
            <w:szCs w:val="22"/>
          </w:rPr>
          <w:t>http://www.vvkt.lt/</w:t>
        </w:r>
      </w:hyperlink>
    </w:p>
    <w:p w:rsidR="00AF7AAF" w:rsidRPr="009742FD" w:rsidRDefault="00AF7AAF" w:rsidP="00AF7AAF">
      <w:pPr>
        <w:pStyle w:val="Pagrindinistekstas"/>
        <w:spacing w:after="0"/>
        <w:rPr>
          <w:szCs w:val="22"/>
        </w:rPr>
      </w:pPr>
      <w:r w:rsidRPr="009742FD">
        <w:rPr>
          <w:szCs w:val="22"/>
        </w:rPr>
        <w:br w:type="page"/>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tabs>
          <w:tab w:val="left" w:pos="567"/>
        </w:tabs>
        <w:spacing w:line="260" w:lineRule="exact"/>
        <w:jc w:val="center"/>
        <w:rPr>
          <w:b/>
          <w:snapToGrid w:val="0"/>
          <w:szCs w:val="22"/>
          <w:lang w:eastAsia="en-US"/>
        </w:rPr>
      </w:pPr>
      <w:r w:rsidRPr="009742FD">
        <w:rPr>
          <w:b/>
          <w:snapToGrid w:val="0"/>
          <w:szCs w:val="22"/>
          <w:lang w:eastAsia="en-US"/>
        </w:rPr>
        <w:t>II PRIEDAS</w:t>
      </w:r>
    </w:p>
    <w:p w:rsidR="00AF7AAF" w:rsidRPr="009742FD" w:rsidRDefault="00AF7AAF" w:rsidP="00AF7AAF">
      <w:pPr>
        <w:tabs>
          <w:tab w:val="left" w:pos="567"/>
        </w:tabs>
        <w:spacing w:line="260" w:lineRule="exact"/>
        <w:ind w:left="1701" w:right="1416" w:hanging="567"/>
        <w:rPr>
          <w:snapToGrid w:val="0"/>
          <w:szCs w:val="22"/>
          <w:lang w:eastAsia="en-US"/>
        </w:rPr>
      </w:pPr>
    </w:p>
    <w:p w:rsidR="00AF7AAF" w:rsidRPr="009742FD" w:rsidRDefault="00AF7AAF" w:rsidP="00AF7AAF">
      <w:pPr>
        <w:tabs>
          <w:tab w:val="left" w:pos="567"/>
        </w:tabs>
        <w:spacing w:line="260" w:lineRule="exact"/>
        <w:jc w:val="center"/>
        <w:rPr>
          <w:i/>
          <w:snapToGrid w:val="0"/>
          <w:szCs w:val="22"/>
          <w:lang w:eastAsia="en-US"/>
        </w:rPr>
      </w:pPr>
      <w:r w:rsidRPr="009742FD">
        <w:rPr>
          <w:b/>
          <w:snapToGrid w:val="0"/>
          <w:szCs w:val="22"/>
          <w:lang w:eastAsia="en-US"/>
        </w:rPr>
        <w:t>REGISTRACIJOS SĄLYGOS</w:t>
      </w:r>
    </w:p>
    <w:p w:rsidR="00AF7AAF" w:rsidRPr="009742FD" w:rsidRDefault="00AF7AAF" w:rsidP="00AF7AAF">
      <w:pPr>
        <w:tabs>
          <w:tab w:val="left" w:pos="567"/>
        </w:tabs>
        <w:spacing w:line="260" w:lineRule="exact"/>
        <w:rPr>
          <w:snapToGrid w:val="0"/>
          <w:szCs w:val="22"/>
          <w:lang w:eastAsia="en-US"/>
        </w:rPr>
      </w:pPr>
    </w:p>
    <w:p w:rsidR="00AF7AAF" w:rsidRPr="009742FD" w:rsidRDefault="00AF7AAF" w:rsidP="00AF7AAF">
      <w:pPr>
        <w:tabs>
          <w:tab w:val="left" w:pos="1701"/>
        </w:tabs>
        <w:spacing w:line="260" w:lineRule="exact"/>
        <w:ind w:left="1701" w:right="567" w:hanging="567"/>
        <w:rPr>
          <w:b/>
          <w:snapToGrid w:val="0"/>
          <w:szCs w:val="22"/>
          <w:lang w:eastAsia="en-US"/>
        </w:rPr>
      </w:pPr>
      <w:r w:rsidRPr="009742FD">
        <w:rPr>
          <w:b/>
          <w:snapToGrid w:val="0"/>
          <w:szCs w:val="22"/>
          <w:lang w:eastAsia="en-US"/>
        </w:rPr>
        <w:t>A.</w:t>
      </w:r>
      <w:r w:rsidRPr="009742FD">
        <w:rPr>
          <w:b/>
          <w:snapToGrid w:val="0"/>
          <w:szCs w:val="22"/>
          <w:lang w:eastAsia="en-US"/>
        </w:rPr>
        <w:tab/>
        <w:t>GAMINTOJAS (-AI), ATSAKINGAS (-I) UŽ SERIJŲ IŠLEIDIMĄ</w:t>
      </w:r>
    </w:p>
    <w:p w:rsidR="00AF7AAF" w:rsidRPr="009742FD" w:rsidRDefault="00AF7AAF" w:rsidP="00AF7AAF">
      <w:pPr>
        <w:tabs>
          <w:tab w:val="left" w:pos="1701"/>
        </w:tabs>
        <w:spacing w:line="260" w:lineRule="exact"/>
        <w:ind w:left="567" w:right="567" w:hanging="567"/>
        <w:rPr>
          <w:snapToGrid w:val="0"/>
          <w:szCs w:val="22"/>
          <w:lang w:eastAsia="en-US"/>
        </w:rPr>
      </w:pPr>
    </w:p>
    <w:p w:rsidR="00AF7AAF" w:rsidRPr="009742FD" w:rsidRDefault="00AF7AAF" w:rsidP="00AF7AAF">
      <w:pPr>
        <w:pStyle w:val="BTAnIIEMEASMCA"/>
        <w:rPr>
          <w:lang w:val="lt-LT"/>
        </w:rPr>
      </w:pPr>
      <w:r w:rsidRPr="009742FD">
        <w:rPr>
          <w:snapToGrid w:val="0"/>
          <w:lang w:val="lt-LT"/>
        </w:rPr>
        <w:t>B.</w:t>
      </w:r>
      <w:r w:rsidRPr="009742FD">
        <w:rPr>
          <w:snapToGrid w:val="0"/>
          <w:lang w:val="lt-LT"/>
        </w:rPr>
        <w:tab/>
        <w:t>TIEKIMO IR VARTOJIMO SĄLYGOS AR APRIBOJIMAI</w:t>
      </w:r>
    </w:p>
    <w:p w:rsidR="00AF7AAF" w:rsidRPr="009742FD" w:rsidRDefault="00AF7AAF" w:rsidP="00AF7AAF">
      <w:pPr>
        <w:pStyle w:val="PI-1EMEASMCA"/>
        <w:rPr>
          <w:b/>
        </w:rPr>
      </w:pPr>
      <w:r w:rsidRPr="009742FD">
        <w:br w:type="page"/>
      </w:r>
      <w:r w:rsidRPr="009742FD">
        <w:rPr>
          <w:b/>
        </w:rPr>
        <w:lastRenderedPageBreak/>
        <w:t>A.</w:t>
      </w:r>
      <w:r w:rsidRPr="009742FD">
        <w:rPr>
          <w:b/>
        </w:rPr>
        <w:tab/>
        <w:t>GAMINTOJAS (-AI), ATSAKINGAS (-I) UŽ SERIJŲ IŠLEIDIMĄ</w:t>
      </w:r>
    </w:p>
    <w:p w:rsidR="00AF7AAF" w:rsidRPr="009742FD" w:rsidRDefault="00AF7AAF" w:rsidP="00AF7AAF">
      <w:pPr>
        <w:pStyle w:val="BTEMEASMCA"/>
        <w:rPr>
          <w:noProof w:val="0"/>
        </w:rPr>
      </w:pPr>
    </w:p>
    <w:p w:rsidR="00AF7AAF" w:rsidRPr="009742FD" w:rsidRDefault="00AF7AAF" w:rsidP="00AF7AAF">
      <w:pPr>
        <w:pStyle w:val="BTuEMEASMCA"/>
        <w:rPr>
          <w:noProof w:val="0"/>
        </w:rPr>
      </w:pPr>
      <w:r w:rsidRPr="009742FD">
        <w:rPr>
          <w:noProof w:val="0"/>
        </w:rPr>
        <w:t>Gamintojų, atsakingų už serijų išleidimą, pavadinimai ir adresai</w:t>
      </w:r>
    </w:p>
    <w:p w:rsidR="00AF7AAF" w:rsidRPr="009742FD" w:rsidRDefault="00AF7AAF" w:rsidP="00AF7AAF">
      <w:pPr>
        <w:pStyle w:val="Pagrindinistekstas"/>
        <w:spacing w:after="0"/>
        <w:rPr>
          <w:szCs w:val="22"/>
        </w:rPr>
      </w:pPr>
    </w:p>
    <w:p w:rsidR="00AF7AAF" w:rsidRPr="009742FD" w:rsidRDefault="00AF7AAF" w:rsidP="00AF7AAF">
      <w:pPr>
        <w:rPr>
          <w:szCs w:val="22"/>
        </w:rPr>
      </w:pPr>
      <w:proofErr w:type="spellStart"/>
      <w:r w:rsidRPr="009742FD">
        <w:rPr>
          <w:szCs w:val="22"/>
        </w:rPr>
        <w:t>Teva</w:t>
      </w:r>
      <w:proofErr w:type="spellEnd"/>
      <w:r w:rsidRPr="009742FD">
        <w:rPr>
          <w:szCs w:val="22"/>
        </w:rPr>
        <w:t xml:space="preserve"> </w:t>
      </w:r>
      <w:proofErr w:type="spellStart"/>
      <w:r w:rsidRPr="009742FD">
        <w:rPr>
          <w:szCs w:val="22"/>
        </w:rPr>
        <w:t>Czech</w:t>
      </w:r>
      <w:proofErr w:type="spellEnd"/>
      <w:r w:rsidRPr="009742FD">
        <w:rPr>
          <w:szCs w:val="22"/>
        </w:rPr>
        <w:t xml:space="preserve"> </w:t>
      </w:r>
      <w:proofErr w:type="spellStart"/>
      <w:r w:rsidRPr="009742FD">
        <w:rPr>
          <w:szCs w:val="22"/>
        </w:rPr>
        <w:t>Industries</w:t>
      </w:r>
      <w:proofErr w:type="spellEnd"/>
      <w:r w:rsidRPr="009742FD">
        <w:rPr>
          <w:szCs w:val="22"/>
        </w:rPr>
        <w:t xml:space="preserve"> </w:t>
      </w:r>
      <w:proofErr w:type="spellStart"/>
      <w:r w:rsidRPr="009742FD">
        <w:rPr>
          <w:szCs w:val="22"/>
        </w:rPr>
        <w:t>s.r.o</w:t>
      </w:r>
      <w:proofErr w:type="spellEnd"/>
      <w:r w:rsidRPr="009742FD">
        <w:rPr>
          <w:szCs w:val="22"/>
        </w:rPr>
        <w:t>.</w:t>
      </w:r>
    </w:p>
    <w:p w:rsidR="00AF7AAF" w:rsidRPr="009742FD" w:rsidRDefault="00AF7AAF" w:rsidP="00AF7AAF">
      <w:pPr>
        <w:pStyle w:val="Pagrindinistekstas"/>
        <w:spacing w:after="0"/>
        <w:rPr>
          <w:szCs w:val="22"/>
        </w:rPr>
      </w:pPr>
      <w:proofErr w:type="spellStart"/>
      <w:r w:rsidRPr="009742FD">
        <w:rPr>
          <w:szCs w:val="22"/>
        </w:rPr>
        <w:t>Ostravska</w:t>
      </w:r>
      <w:proofErr w:type="spellEnd"/>
      <w:r w:rsidRPr="009742FD">
        <w:rPr>
          <w:szCs w:val="22"/>
        </w:rPr>
        <w:t xml:space="preserve"> 29/305, 747 70 </w:t>
      </w:r>
      <w:proofErr w:type="spellStart"/>
      <w:r w:rsidRPr="009742FD">
        <w:rPr>
          <w:szCs w:val="22"/>
        </w:rPr>
        <w:t>Opava</w:t>
      </w:r>
      <w:proofErr w:type="spellEnd"/>
      <w:r w:rsidRPr="009742FD">
        <w:rPr>
          <w:szCs w:val="22"/>
        </w:rPr>
        <w:t xml:space="preserve"> – </w:t>
      </w:r>
      <w:proofErr w:type="spellStart"/>
      <w:r w:rsidRPr="009742FD">
        <w:rPr>
          <w:szCs w:val="22"/>
        </w:rPr>
        <w:t>Komarov</w:t>
      </w:r>
      <w:proofErr w:type="spellEnd"/>
    </w:p>
    <w:p w:rsidR="00AF7AAF" w:rsidRPr="009742FD" w:rsidRDefault="00AF7AAF" w:rsidP="00AF7AAF">
      <w:pPr>
        <w:pStyle w:val="Pagrindinistekstas"/>
        <w:spacing w:after="0"/>
        <w:rPr>
          <w:szCs w:val="22"/>
        </w:rPr>
      </w:pPr>
      <w:r w:rsidRPr="009742FD">
        <w:rPr>
          <w:szCs w:val="22"/>
        </w:rPr>
        <w:t>Čekija</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r w:rsidRPr="009742FD">
        <w:rPr>
          <w:szCs w:val="22"/>
        </w:rPr>
        <w:t>arba</w:t>
      </w:r>
    </w:p>
    <w:p w:rsidR="00AF7AAF" w:rsidRPr="009742FD" w:rsidRDefault="00AF7AAF" w:rsidP="00AF7AAF">
      <w:pPr>
        <w:pStyle w:val="Pagrindinistekstas"/>
        <w:spacing w:after="0"/>
        <w:rPr>
          <w:szCs w:val="22"/>
        </w:rPr>
      </w:pPr>
    </w:p>
    <w:p w:rsidR="00AF7AAF" w:rsidRPr="009742FD" w:rsidRDefault="00AF7AAF" w:rsidP="00AF7AAF">
      <w:pPr>
        <w:widowControl w:val="0"/>
        <w:numPr>
          <w:ilvl w:val="12"/>
          <w:numId w:val="0"/>
        </w:numPr>
        <w:ind w:right="-2"/>
        <w:rPr>
          <w:szCs w:val="22"/>
        </w:rPr>
      </w:pPr>
      <w:r w:rsidRPr="009742FD">
        <w:rPr>
          <w:szCs w:val="22"/>
        </w:rPr>
        <w:t xml:space="preserve">TEVA UK </w:t>
      </w:r>
      <w:proofErr w:type="spellStart"/>
      <w:r w:rsidRPr="009742FD">
        <w:rPr>
          <w:szCs w:val="22"/>
        </w:rPr>
        <w:t>Ltd</w:t>
      </w:r>
      <w:proofErr w:type="spellEnd"/>
    </w:p>
    <w:p w:rsidR="00AF7AAF" w:rsidRPr="009742FD" w:rsidRDefault="00AF7AAF" w:rsidP="00AF7AAF">
      <w:pPr>
        <w:widowControl w:val="0"/>
        <w:numPr>
          <w:ilvl w:val="12"/>
          <w:numId w:val="0"/>
        </w:numPr>
        <w:ind w:right="-2"/>
        <w:rPr>
          <w:szCs w:val="22"/>
        </w:rPr>
      </w:pPr>
      <w:proofErr w:type="spellStart"/>
      <w:r w:rsidRPr="009742FD">
        <w:rPr>
          <w:szCs w:val="22"/>
        </w:rPr>
        <w:t>Brampton</w:t>
      </w:r>
      <w:proofErr w:type="spellEnd"/>
      <w:r w:rsidRPr="009742FD">
        <w:rPr>
          <w:szCs w:val="22"/>
        </w:rPr>
        <w:t xml:space="preserve"> </w:t>
      </w:r>
      <w:proofErr w:type="spellStart"/>
      <w:r w:rsidRPr="009742FD">
        <w:rPr>
          <w:szCs w:val="22"/>
        </w:rPr>
        <w:t>Road</w:t>
      </w:r>
      <w:proofErr w:type="spellEnd"/>
      <w:r w:rsidRPr="009742FD">
        <w:rPr>
          <w:szCs w:val="22"/>
        </w:rPr>
        <w:t xml:space="preserve">, </w:t>
      </w:r>
      <w:proofErr w:type="spellStart"/>
      <w:r w:rsidRPr="009742FD">
        <w:rPr>
          <w:szCs w:val="22"/>
        </w:rPr>
        <w:t>Hampden</w:t>
      </w:r>
      <w:proofErr w:type="spellEnd"/>
      <w:r w:rsidRPr="009742FD">
        <w:rPr>
          <w:szCs w:val="22"/>
        </w:rPr>
        <w:t xml:space="preserve"> </w:t>
      </w:r>
      <w:proofErr w:type="spellStart"/>
      <w:r w:rsidRPr="009742FD">
        <w:rPr>
          <w:szCs w:val="22"/>
        </w:rPr>
        <w:t>Park</w:t>
      </w:r>
      <w:proofErr w:type="spellEnd"/>
    </w:p>
    <w:p w:rsidR="00AF7AAF" w:rsidRPr="009742FD" w:rsidRDefault="00AF7AAF" w:rsidP="00AF7AAF">
      <w:pPr>
        <w:widowControl w:val="0"/>
        <w:numPr>
          <w:ilvl w:val="12"/>
          <w:numId w:val="0"/>
        </w:numPr>
        <w:ind w:right="-2"/>
        <w:rPr>
          <w:szCs w:val="22"/>
        </w:rPr>
      </w:pPr>
      <w:proofErr w:type="spellStart"/>
      <w:r w:rsidRPr="009742FD">
        <w:rPr>
          <w:szCs w:val="22"/>
        </w:rPr>
        <w:t>Eastbourne</w:t>
      </w:r>
      <w:proofErr w:type="spellEnd"/>
      <w:r w:rsidRPr="009742FD">
        <w:rPr>
          <w:szCs w:val="22"/>
        </w:rPr>
        <w:t xml:space="preserve">, </w:t>
      </w:r>
      <w:proofErr w:type="spellStart"/>
      <w:r w:rsidRPr="009742FD">
        <w:rPr>
          <w:szCs w:val="22"/>
        </w:rPr>
        <w:t>East</w:t>
      </w:r>
      <w:proofErr w:type="spellEnd"/>
      <w:r w:rsidRPr="009742FD">
        <w:rPr>
          <w:szCs w:val="22"/>
        </w:rPr>
        <w:t xml:space="preserve"> </w:t>
      </w:r>
      <w:proofErr w:type="spellStart"/>
      <w:r w:rsidRPr="009742FD">
        <w:rPr>
          <w:szCs w:val="22"/>
        </w:rPr>
        <w:t>Sussex</w:t>
      </w:r>
      <w:proofErr w:type="spellEnd"/>
      <w:r w:rsidRPr="009742FD">
        <w:rPr>
          <w:szCs w:val="22"/>
        </w:rPr>
        <w:t>, BN22 9AG</w:t>
      </w:r>
    </w:p>
    <w:p w:rsidR="00AF7AAF" w:rsidRPr="009742FD" w:rsidRDefault="00AF7AAF" w:rsidP="00AF7AAF">
      <w:pPr>
        <w:widowControl w:val="0"/>
        <w:numPr>
          <w:ilvl w:val="12"/>
          <w:numId w:val="0"/>
        </w:numPr>
        <w:rPr>
          <w:szCs w:val="22"/>
        </w:rPr>
      </w:pPr>
      <w:r w:rsidRPr="009742FD">
        <w:rPr>
          <w:szCs w:val="22"/>
        </w:rPr>
        <w:t>Jungtinė Karalystė</w:t>
      </w:r>
    </w:p>
    <w:p w:rsidR="00AF7AAF" w:rsidRPr="009742FD" w:rsidRDefault="00AF7AAF" w:rsidP="00AF7AAF">
      <w:pPr>
        <w:widowControl w:val="0"/>
        <w:numPr>
          <w:ilvl w:val="12"/>
          <w:numId w:val="0"/>
        </w:numPr>
        <w:rPr>
          <w:szCs w:val="22"/>
        </w:rPr>
      </w:pPr>
    </w:p>
    <w:p w:rsidR="00AF7AAF" w:rsidRPr="009742FD" w:rsidRDefault="00AF7AAF" w:rsidP="00AF7AAF">
      <w:pPr>
        <w:pStyle w:val="BTEMEASMCA"/>
        <w:rPr>
          <w:noProof w:val="0"/>
        </w:rPr>
      </w:pPr>
      <w:r w:rsidRPr="009742FD">
        <w:rPr>
          <w:noProof w:val="0"/>
        </w:rPr>
        <w:t>Su pakuote pateikiamame lapelyje nurodomas gamintojo, atsakingo už konkrečios serijos išleidimą, pavadinimas ir adresas.</w:t>
      </w:r>
    </w:p>
    <w:p w:rsidR="00AF7AAF" w:rsidRPr="009742FD" w:rsidRDefault="00AF7AAF" w:rsidP="00AF7AAF">
      <w:pPr>
        <w:pStyle w:val="Pagrindinistekstas"/>
        <w:spacing w:after="0"/>
        <w:rPr>
          <w:szCs w:val="22"/>
        </w:rPr>
      </w:pPr>
    </w:p>
    <w:p w:rsidR="00AF7AAF" w:rsidRPr="009742FD" w:rsidRDefault="00AF7AAF" w:rsidP="00AF7AAF">
      <w:pPr>
        <w:pStyle w:val="BTEMEASMCA"/>
        <w:rPr>
          <w:noProof w:val="0"/>
        </w:rPr>
      </w:pPr>
    </w:p>
    <w:p w:rsidR="00AF7AAF" w:rsidRPr="009742FD" w:rsidRDefault="00AF7AAF" w:rsidP="00AF7AAF">
      <w:pPr>
        <w:pStyle w:val="PI-1EMEASMCA"/>
        <w:rPr>
          <w:b/>
        </w:rPr>
      </w:pPr>
      <w:bookmarkStart w:id="0" w:name="_Toc129243129"/>
      <w:bookmarkStart w:id="1" w:name="_Toc129243254"/>
      <w:r w:rsidRPr="009742FD">
        <w:rPr>
          <w:b/>
        </w:rPr>
        <w:t>B.</w:t>
      </w:r>
      <w:r w:rsidRPr="009742FD">
        <w:rPr>
          <w:b/>
        </w:rPr>
        <w:tab/>
        <w:t>TIEKIMO IR VARTOJIMO SĄLYGOS AR APRIBOJIMAI</w:t>
      </w:r>
      <w:bookmarkEnd w:id="0"/>
      <w:bookmarkEnd w:id="1"/>
    </w:p>
    <w:p w:rsidR="00AF7AAF" w:rsidRPr="009742FD" w:rsidRDefault="00AF7AAF" w:rsidP="00AF7AAF">
      <w:pPr>
        <w:pStyle w:val="BTEMEASMCA"/>
        <w:rPr>
          <w:noProof w:val="0"/>
        </w:rPr>
      </w:pPr>
    </w:p>
    <w:p w:rsidR="00AF7AAF" w:rsidRPr="009742FD" w:rsidRDefault="00AF7AAF" w:rsidP="00AF7AAF">
      <w:pPr>
        <w:pStyle w:val="BTEMEASMCA"/>
        <w:rPr>
          <w:noProof w:val="0"/>
        </w:rPr>
      </w:pPr>
      <w:r w:rsidRPr="009742FD">
        <w:rPr>
          <w:noProof w:val="0"/>
        </w:rPr>
        <w:t>Receptinis vaistinis preparatas.</w:t>
      </w:r>
    </w:p>
    <w:p w:rsidR="00AF7AAF" w:rsidRPr="009742FD" w:rsidRDefault="00AF7AAF" w:rsidP="00AF7AAF">
      <w:pPr>
        <w:pStyle w:val="BTEMEASMCA"/>
        <w:rPr>
          <w:noProof w:val="0"/>
        </w:rPr>
      </w:pPr>
    </w:p>
    <w:p w:rsidR="00AF7AAF" w:rsidRPr="009742FD" w:rsidRDefault="00AF7AAF" w:rsidP="00AF7AAF">
      <w:pPr>
        <w:pStyle w:val="BTEMEASMCA"/>
        <w:rPr>
          <w:noProof w:val="0"/>
        </w:rPr>
      </w:pPr>
    </w:p>
    <w:p w:rsidR="00AF7AAF" w:rsidRPr="009742FD" w:rsidRDefault="00AF7AAF" w:rsidP="00AF7AAF">
      <w:pPr>
        <w:pStyle w:val="Pagrindinistekstas"/>
        <w:spacing w:after="0"/>
        <w:rPr>
          <w:szCs w:val="22"/>
        </w:rPr>
      </w:pPr>
      <w:r w:rsidRPr="009742FD">
        <w:rPr>
          <w:szCs w:val="22"/>
        </w:rPr>
        <w:br w:type="page"/>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vadinimas"/>
        <w:rPr>
          <w:szCs w:val="22"/>
        </w:rPr>
      </w:pPr>
      <w:r w:rsidRPr="009742FD">
        <w:rPr>
          <w:szCs w:val="22"/>
        </w:rPr>
        <w:t>III PRIEDAS</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jc w:val="center"/>
        <w:rPr>
          <w:b/>
          <w:szCs w:val="22"/>
        </w:rPr>
      </w:pPr>
      <w:r w:rsidRPr="009742FD">
        <w:rPr>
          <w:b/>
          <w:szCs w:val="22"/>
        </w:rPr>
        <w:t>ŽENKLINIMAS IR PAKUOTĖS LAPELIS</w:t>
      </w:r>
    </w:p>
    <w:p w:rsidR="00AF7AAF" w:rsidRPr="009742FD" w:rsidRDefault="00AF7AAF" w:rsidP="00AF7AAF">
      <w:pPr>
        <w:pStyle w:val="Pagrindinistekstas"/>
        <w:spacing w:after="0"/>
        <w:rPr>
          <w:szCs w:val="22"/>
        </w:rPr>
      </w:pPr>
      <w:r w:rsidRPr="009742FD">
        <w:rPr>
          <w:szCs w:val="22"/>
        </w:rPr>
        <w:br w:type="page"/>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vadinimas"/>
        <w:rPr>
          <w:szCs w:val="22"/>
        </w:rPr>
      </w:pPr>
      <w:r w:rsidRPr="009742FD">
        <w:rPr>
          <w:szCs w:val="22"/>
        </w:rPr>
        <w:t>A. ŽENKLINIMAS</w:t>
      </w:r>
    </w:p>
    <w:p w:rsidR="00AF7AAF" w:rsidRPr="009742FD" w:rsidRDefault="00AF7AAF" w:rsidP="00AF7AAF">
      <w:pPr>
        <w:rPr>
          <w:szCs w:val="22"/>
        </w:rPr>
      </w:pPr>
      <w:r w:rsidRPr="009742FD">
        <w:rPr>
          <w:szCs w:val="22"/>
        </w:rPr>
        <w:br w:type="page"/>
      </w:r>
    </w:p>
    <w:p w:rsidR="00AF7AAF" w:rsidRPr="009742FD" w:rsidRDefault="00AF7AAF" w:rsidP="00AF7AAF">
      <w:pPr>
        <w:pBdr>
          <w:top w:val="single" w:sz="4" w:space="1" w:color="auto"/>
          <w:left w:val="single" w:sz="4" w:space="4" w:color="auto"/>
          <w:bottom w:val="single" w:sz="4" w:space="1" w:color="auto"/>
          <w:right w:val="single" w:sz="4" w:space="4" w:color="auto"/>
        </w:pBdr>
        <w:rPr>
          <w:b/>
          <w:szCs w:val="22"/>
        </w:rPr>
      </w:pPr>
      <w:r w:rsidRPr="009742FD">
        <w:rPr>
          <w:b/>
          <w:szCs w:val="22"/>
        </w:rPr>
        <w:lastRenderedPageBreak/>
        <w:t>INFORMACIJA ANT IŠORINĖS PAKUOTĖS</w:t>
      </w:r>
    </w:p>
    <w:p w:rsidR="00AF7AAF" w:rsidRPr="009742FD" w:rsidRDefault="00AF7AAF" w:rsidP="00AF7AAF">
      <w:pPr>
        <w:pBdr>
          <w:top w:val="single" w:sz="4" w:space="1" w:color="auto"/>
          <w:left w:val="single" w:sz="4" w:space="4" w:color="auto"/>
          <w:bottom w:val="single" w:sz="4" w:space="1" w:color="auto"/>
          <w:right w:val="single" w:sz="4" w:space="4" w:color="auto"/>
        </w:pBdr>
        <w:ind w:left="567" w:hanging="567"/>
        <w:rPr>
          <w:b/>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rPr>
          <w:b/>
          <w:szCs w:val="22"/>
        </w:rPr>
      </w:pPr>
      <w:r w:rsidRPr="009742FD">
        <w:rPr>
          <w:b/>
          <w:szCs w:val="22"/>
        </w:rPr>
        <w:t>KARTONO DĖŽUTĖ</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ind w:left="567" w:hanging="567"/>
        <w:outlineLvl w:val="0"/>
        <w:rPr>
          <w:szCs w:val="22"/>
        </w:rPr>
      </w:pPr>
      <w:r w:rsidRPr="009742FD">
        <w:rPr>
          <w:b/>
          <w:szCs w:val="22"/>
        </w:rPr>
        <w:t>1.</w:t>
      </w:r>
      <w:r w:rsidRPr="009742FD">
        <w:rPr>
          <w:b/>
          <w:szCs w:val="22"/>
        </w:rPr>
        <w:tab/>
      </w:r>
      <w:r w:rsidRPr="009742FD">
        <w:rPr>
          <w:b/>
          <w:caps/>
          <w:szCs w:val="22"/>
        </w:rPr>
        <w:t>VAISTINIO</w:t>
      </w:r>
      <w:r w:rsidRPr="009742FD">
        <w:rPr>
          <w:b/>
          <w:szCs w:val="22"/>
        </w:rPr>
        <w:t xml:space="preserve"> PREPARATO PAVADINIMAS</w:t>
      </w:r>
    </w:p>
    <w:p w:rsidR="00AF7AAF" w:rsidRPr="009742FD" w:rsidRDefault="00AF7AAF" w:rsidP="00AF7AAF">
      <w:pPr>
        <w:rPr>
          <w:szCs w:val="22"/>
        </w:rPr>
      </w:pPr>
    </w:p>
    <w:p w:rsidR="00AF7AAF" w:rsidRPr="009742FD" w:rsidRDefault="00AF7AAF" w:rsidP="00AF7AAF">
      <w:pPr>
        <w:pStyle w:val="Pagrindinistekstas"/>
        <w:spacing w:after="0"/>
        <w:rPr>
          <w:szCs w:val="22"/>
        </w:rPr>
      </w:pP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1,5 pailginto atpalaidavimo tabletės</w:t>
      </w:r>
    </w:p>
    <w:p w:rsidR="00AF7AAF" w:rsidRPr="009742FD" w:rsidRDefault="00AF7AAF" w:rsidP="00AF7AAF">
      <w:pPr>
        <w:rPr>
          <w:szCs w:val="22"/>
        </w:rPr>
      </w:pPr>
      <w:proofErr w:type="spellStart"/>
      <w:r w:rsidRPr="009742FD">
        <w:rPr>
          <w:szCs w:val="22"/>
        </w:rPr>
        <w:t>Indapamidas</w:t>
      </w:r>
      <w:proofErr w:type="spellEnd"/>
      <w:r w:rsidRPr="009742FD">
        <w:rPr>
          <w:szCs w:val="22"/>
        </w:rPr>
        <w:t xml:space="preserve"> </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ind w:left="567" w:hanging="567"/>
        <w:outlineLvl w:val="0"/>
        <w:rPr>
          <w:b/>
          <w:szCs w:val="22"/>
        </w:rPr>
      </w:pPr>
      <w:r w:rsidRPr="009742FD">
        <w:rPr>
          <w:b/>
          <w:szCs w:val="22"/>
        </w:rPr>
        <w:t>2.</w:t>
      </w:r>
      <w:r w:rsidRPr="009742FD">
        <w:rPr>
          <w:b/>
          <w:szCs w:val="22"/>
        </w:rPr>
        <w:tab/>
        <w:t>VEIKLIOJI (-IOS) MEDŽIAGA (-OS) IR JOS (-Ų) KIEKIS (-IAI)</w:t>
      </w:r>
    </w:p>
    <w:p w:rsidR="00AF7AAF" w:rsidRPr="009742FD" w:rsidRDefault="00AF7AAF" w:rsidP="00AF7AAF">
      <w:pPr>
        <w:rPr>
          <w:szCs w:val="22"/>
        </w:rPr>
      </w:pPr>
    </w:p>
    <w:p w:rsidR="00AF7AAF" w:rsidRPr="009742FD" w:rsidRDefault="00AF7AAF" w:rsidP="00AF7AAF">
      <w:pPr>
        <w:rPr>
          <w:szCs w:val="22"/>
        </w:rPr>
      </w:pPr>
      <w:r w:rsidRPr="009742FD">
        <w:rPr>
          <w:szCs w:val="22"/>
        </w:rPr>
        <w:t xml:space="preserve">Kiekvienoje tabletėje yra 1,5 mg </w:t>
      </w:r>
      <w:proofErr w:type="spellStart"/>
      <w:r w:rsidRPr="009742FD">
        <w:rPr>
          <w:szCs w:val="22"/>
        </w:rPr>
        <w:t>indapamido</w:t>
      </w:r>
      <w:proofErr w:type="spellEnd"/>
      <w:r w:rsidRPr="009742FD">
        <w:rPr>
          <w:szCs w:val="22"/>
        </w:rPr>
        <w:t>.</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ind w:left="567" w:hanging="567"/>
        <w:outlineLvl w:val="0"/>
        <w:rPr>
          <w:szCs w:val="22"/>
        </w:rPr>
      </w:pPr>
      <w:r w:rsidRPr="009742FD">
        <w:rPr>
          <w:b/>
          <w:szCs w:val="22"/>
        </w:rPr>
        <w:t>3.</w:t>
      </w:r>
      <w:r w:rsidRPr="009742FD">
        <w:rPr>
          <w:b/>
          <w:szCs w:val="22"/>
        </w:rPr>
        <w:tab/>
        <w:t>PAGALBINIŲ MEDŽIAGŲ SĄRAŠAS</w:t>
      </w:r>
    </w:p>
    <w:p w:rsidR="00AF7AAF" w:rsidRPr="009742FD" w:rsidRDefault="00AF7AAF" w:rsidP="00AF7AAF">
      <w:pPr>
        <w:rPr>
          <w:szCs w:val="22"/>
        </w:rPr>
      </w:pPr>
    </w:p>
    <w:p w:rsidR="00AF7AAF" w:rsidRPr="009742FD" w:rsidRDefault="00AF7AAF" w:rsidP="00AF7AAF">
      <w:pPr>
        <w:rPr>
          <w:szCs w:val="22"/>
        </w:rPr>
      </w:pPr>
      <w:r w:rsidRPr="009742FD">
        <w:rPr>
          <w:szCs w:val="22"/>
        </w:rPr>
        <w:t xml:space="preserve">Sudėtyje yra laktozės </w:t>
      </w:r>
      <w:proofErr w:type="spellStart"/>
      <w:r w:rsidRPr="009742FD">
        <w:rPr>
          <w:szCs w:val="22"/>
        </w:rPr>
        <w:t>monohidrato</w:t>
      </w:r>
      <w:proofErr w:type="spellEnd"/>
      <w:r w:rsidRPr="009742FD">
        <w:rPr>
          <w:szCs w:val="22"/>
        </w:rPr>
        <w:t>. Daugiau informacijos žr. pakuotės lapelyje.</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ind w:left="567" w:hanging="567"/>
        <w:outlineLvl w:val="0"/>
        <w:rPr>
          <w:szCs w:val="22"/>
        </w:rPr>
      </w:pPr>
      <w:r w:rsidRPr="009742FD">
        <w:rPr>
          <w:b/>
          <w:szCs w:val="22"/>
        </w:rPr>
        <w:t>4.</w:t>
      </w:r>
      <w:r w:rsidRPr="009742FD">
        <w:rPr>
          <w:b/>
          <w:szCs w:val="22"/>
        </w:rPr>
        <w:tab/>
        <w:t>FARMACINĖ FORMA IR KIEKIS PAKUOTĖJE</w:t>
      </w:r>
    </w:p>
    <w:p w:rsidR="00AF7AAF" w:rsidRPr="009742FD" w:rsidRDefault="00AF7AAF" w:rsidP="00AF7AAF">
      <w:pPr>
        <w:rPr>
          <w:szCs w:val="22"/>
        </w:rPr>
      </w:pPr>
    </w:p>
    <w:p w:rsidR="00AF7AAF" w:rsidRPr="009742FD" w:rsidRDefault="00AF7AAF" w:rsidP="00AF7AAF">
      <w:pPr>
        <w:pStyle w:val="Pagrindinistekstas"/>
        <w:spacing w:after="0"/>
        <w:rPr>
          <w:szCs w:val="22"/>
        </w:rPr>
      </w:pPr>
      <w:r w:rsidRPr="009742FD">
        <w:rPr>
          <w:szCs w:val="22"/>
        </w:rPr>
        <w:t>Pailginto atpalaidavimo tabletės</w:t>
      </w:r>
    </w:p>
    <w:p w:rsidR="00AF7AAF" w:rsidRPr="009742FD" w:rsidRDefault="00AF7AAF" w:rsidP="00AF7AAF">
      <w:pPr>
        <w:pStyle w:val="Pagrindinistekstas"/>
        <w:spacing w:after="0"/>
        <w:rPr>
          <w:szCs w:val="22"/>
        </w:rPr>
      </w:pPr>
      <w:r w:rsidRPr="009742FD">
        <w:rPr>
          <w:szCs w:val="22"/>
        </w:rPr>
        <w:t xml:space="preserve">14 tablečių </w:t>
      </w:r>
    </w:p>
    <w:p w:rsidR="00AF7AAF" w:rsidRPr="009742FD" w:rsidRDefault="00AF7AAF" w:rsidP="00AF7AAF">
      <w:pPr>
        <w:pStyle w:val="Pagrindinistekstas"/>
        <w:spacing w:after="0"/>
        <w:rPr>
          <w:szCs w:val="22"/>
          <w:highlight w:val="lightGray"/>
        </w:rPr>
      </w:pPr>
      <w:r w:rsidRPr="009742FD">
        <w:rPr>
          <w:szCs w:val="22"/>
          <w:highlight w:val="lightGray"/>
        </w:rPr>
        <w:t xml:space="preserve">15 tablečių </w:t>
      </w:r>
    </w:p>
    <w:p w:rsidR="00AF7AAF" w:rsidRPr="009742FD" w:rsidRDefault="00AF7AAF" w:rsidP="00AF7AAF">
      <w:pPr>
        <w:pStyle w:val="Pagrindinistekstas"/>
        <w:spacing w:after="0"/>
        <w:rPr>
          <w:szCs w:val="22"/>
          <w:highlight w:val="lightGray"/>
        </w:rPr>
      </w:pPr>
      <w:r w:rsidRPr="009742FD">
        <w:rPr>
          <w:szCs w:val="22"/>
          <w:highlight w:val="lightGray"/>
        </w:rPr>
        <w:t xml:space="preserve">28 tabletės </w:t>
      </w:r>
    </w:p>
    <w:p w:rsidR="00AF7AAF" w:rsidRPr="009742FD" w:rsidRDefault="00AF7AAF" w:rsidP="00AF7AAF">
      <w:pPr>
        <w:pStyle w:val="Pagrindinistekstas"/>
        <w:spacing w:after="0"/>
        <w:rPr>
          <w:szCs w:val="22"/>
          <w:highlight w:val="lightGray"/>
        </w:rPr>
      </w:pPr>
      <w:r w:rsidRPr="009742FD">
        <w:rPr>
          <w:szCs w:val="22"/>
          <w:highlight w:val="lightGray"/>
        </w:rPr>
        <w:t xml:space="preserve">30 tablečių </w:t>
      </w:r>
    </w:p>
    <w:p w:rsidR="00AF7AAF" w:rsidRPr="009742FD" w:rsidRDefault="00AF7AAF" w:rsidP="00AF7AAF">
      <w:pPr>
        <w:pStyle w:val="Pagrindinistekstas"/>
        <w:spacing w:after="0"/>
        <w:rPr>
          <w:szCs w:val="22"/>
          <w:highlight w:val="lightGray"/>
        </w:rPr>
      </w:pPr>
      <w:r w:rsidRPr="009742FD">
        <w:rPr>
          <w:szCs w:val="22"/>
          <w:highlight w:val="lightGray"/>
        </w:rPr>
        <w:t xml:space="preserve">50 tablečių </w:t>
      </w:r>
    </w:p>
    <w:p w:rsidR="00AF7AAF" w:rsidRPr="009742FD" w:rsidRDefault="00AF7AAF" w:rsidP="00AF7AAF">
      <w:pPr>
        <w:pStyle w:val="Pagrindinistekstas"/>
        <w:spacing w:after="0"/>
        <w:rPr>
          <w:szCs w:val="22"/>
          <w:highlight w:val="lightGray"/>
        </w:rPr>
      </w:pPr>
      <w:r w:rsidRPr="009742FD">
        <w:rPr>
          <w:szCs w:val="22"/>
          <w:highlight w:val="lightGray"/>
        </w:rPr>
        <w:t xml:space="preserve">60 tablečių </w:t>
      </w:r>
    </w:p>
    <w:p w:rsidR="00AF7AAF" w:rsidRPr="009742FD" w:rsidRDefault="00AF7AAF" w:rsidP="00AF7AAF">
      <w:pPr>
        <w:pStyle w:val="Pagrindinistekstas"/>
        <w:spacing w:after="0"/>
        <w:rPr>
          <w:szCs w:val="22"/>
          <w:highlight w:val="lightGray"/>
        </w:rPr>
      </w:pPr>
      <w:r w:rsidRPr="009742FD">
        <w:rPr>
          <w:szCs w:val="22"/>
          <w:highlight w:val="lightGray"/>
        </w:rPr>
        <w:t xml:space="preserve">90 tablečių </w:t>
      </w:r>
    </w:p>
    <w:p w:rsidR="00AF7AAF" w:rsidRPr="009742FD" w:rsidRDefault="00AF7AAF" w:rsidP="00AF7AAF">
      <w:pPr>
        <w:rPr>
          <w:szCs w:val="22"/>
        </w:rPr>
      </w:pPr>
      <w:r w:rsidRPr="009742FD">
        <w:rPr>
          <w:szCs w:val="22"/>
          <w:highlight w:val="lightGray"/>
        </w:rPr>
        <w:t>100 tablečių</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ind w:left="567" w:hanging="567"/>
        <w:outlineLvl w:val="0"/>
        <w:rPr>
          <w:szCs w:val="22"/>
        </w:rPr>
      </w:pPr>
      <w:r w:rsidRPr="009742FD">
        <w:rPr>
          <w:b/>
          <w:szCs w:val="22"/>
        </w:rPr>
        <w:t>5.</w:t>
      </w:r>
      <w:r w:rsidRPr="009742FD">
        <w:rPr>
          <w:b/>
          <w:szCs w:val="22"/>
        </w:rPr>
        <w:tab/>
        <w:t>VARTOJIMO METODAS IR BŪDAS (-AI)</w:t>
      </w:r>
    </w:p>
    <w:p w:rsidR="00AF7AAF" w:rsidRPr="009742FD" w:rsidRDefault="00AF7AAF" w:rsidP="00AF7AAF">
      <w:pPr>
        <w:rPr>
          <w:szCs w:val="22"/>
        </w:rPr>
      </w:pPr>
    </w:p>
    <w:p w:rsidR="00AF7AAF" w:rsidRPr="009742FD" w:rsidRDefault="00AF7AAF" w:rsidP="00AF7AAF">
      <w:pPr>
        <w:rPr>
          <w:szCs w:val="22"/>
        </w:rPr>
      </w:pPr>
      <w:r w:rsidRPr="009742FD">
        <w:rPr>
          <w:szCs w:val="22"/>
        </w:rPr>
        <w:t>Vartoti per burną.</w:t>
      </w:r>
    </w:p>
    <w:p w:rsidR="00AF7AAF" w:rsidRPr="009742FD" w:rsidRDefault="00AF7AAF" w:rsidP="00AF7AAF">
      <w:pPr>
        <w:rPr>
          <w:szCs w:val="22"/>
        </w:rPr>
      </w:pPr>
      <w:r w:rsidRPr="009742FD">
        <w:rPr>
          <w:szCs w:val="22"/>
        </w:rPr>
        <w:t>Prieš vartojimą perskaitykite pakuotės lapelį.</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ind w:left="567" w:hanging="567"/>
        <w:outlineLvl w:val="0"/>
        <w:rPr>
          <w:szCs w:val="22"/>
        </w:rPr>
      </w:pPr>
      <w:r w:rsidRPr="009742FD">
        <w:rPr>
          <w:b/>
          <w:szCs w:val="22"/>
        </w:rPr>
        <w:t>6.</w:t>
      </w:r>
      <w:r w:rsidRPr="009742FD">
        <w:rPr>
          <w:b/>
          <w:szCs w:val="22"/>
        </w:rPr>
        <w:tab/>
        <w:t>SPECIALUS ĮSPĖJIMAS, KAD VAISTINĮ PREPARATĄ BŪTINA LAIKYTI VAIKAMS NEPASTEBIMOJE IR  NEPASIEKIAMOJE VIETOJE</w:t>
      </w:r>
    </w:p>
    <w:p w:rsidR="00AF7AAF" w:rsidRPr="009742FD" w:rsidRDefault="00AF7AAF" w:rsidP="00AF7AAF">
      <w:pPr>
        <w:rPr>
          <w:szCs w:val="22"/>
        </w:rPr>
      </w:pPr>
    </w:p>
    <w:p w:rsidR="00AF7AAF" w:rsidRPr="009742FD" w:rsidRDefault="00AF7AAF" w:rsidP="00AF7AAF">
      <w:pPr>
        <w:rPr>
          <w:szCs w:val="22"/>
        </w:rPr>
      </w:pPr>
      <w:r w:rsidRPr="009742FD">
        <w:rPr>
          <w:szCs w:val="22"/>
        </w:rPr>
        <w:t>Laikyti vaikams nepastebimoje ir nepasiekiamoje</w:t>
      </w:r>
      <w:r w:rsidRPr="009742FD" w:rsidDel="005877AB">
        <w:rPr>
          <w:szCs w:val="22"/>
        </w:rPr>
        <w:t xml:space="preserve"> </w:t>
      </w:r>
      <w:r w:rsidRPr="009742FD">
        <w:rPr>
          <w:szCs w:val="22"/>
        </w:rPr>
        <w:t>vietoje.</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ind w:left="567" w:hanging="567"/>
        <w:outlineLvl w:val="0"/>
        <w:rPr>
          <w:szCs w:val="22"/>
        </w:rPr>
      </w:pPr>
      <w:r w:rsidRPr="009742FD">
        <w:rPr>
          <w:b/>
          <w:szCs w:val="22"/>
        </w:rPr>
        <w:t>7.</w:t>
      </w:r>
      <w:r w:rsidRPr="009742FD">
        <w:rPr>
          <w:b/>
          <w:szCs w:val="22"/>
        </w:rPr>
        <w:tab/>
        <w:t>KITAS (-I) SPECIALUS (-ŪS) ĮSPĖJIMAS (-AI) (JEI REIKIA)</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ind w:left="567" w:hanging="567"/>
        <w:outlineLvl w:val="0"/>
        <w:rPr>
          <w:szCs w:val="22"/>
        </w:rPr>
      </w:pPr>
      <w:r w:rsidRPr="009742FD">
        <w:rPr>
          <w:b/>
          <w:szCs w:val="22"/>
        </w:rPr>
        <w:t>8.</w:t>
      </w:r>
      <w:r w:rsidRPr="009742FD">
        <w:rPr>
          <w:b/>
          <w:szCs w:val="22"/>
        </w:rPr>
        <w:tab/>
        <w:t>TINKAMUMO LAIKAS</w:t>
      </w:r>
    </w:p>
    <w:p w:rsidR="00AF7AAF" w:rsidRPr="009742FD" w:rsidRDefault="00AF7AAF" w:rsidP="00AF7AAF">
      <w:pPr>
        <w:rPr>
          <w:szCs w:val="22"/>
        </w:rPr>
      </w:pPr>
    </w:p>
    <w:p w:rsidR="00AF7AAF" w:rsidRPr="009742FD" w:rsidRDefault="00AF7AAF" w:rsidP="00AF7AAF">
      <w:pPr>
        <w:rPr>
          <w:szCs w:val="22"/>
        </w:rPr>
      </w:pPr>
      <w:r w:rsidRPr="009742FD">
        <w:rPr>
          <w:szCs w:val="22"/>
        </w:rPr>
        <w:t>Tinka iki {mm MMMM}</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9742FD">
        <w:rPr>
          <w:b/>
          <w:szCs w:val="22"/>
        </w:rPr>
        <w:t>9.</w:t>
      </w:r>
      <w:r w:rsidRPr="009742FD">
        <w:rPr>
          <w:b/>
          <w:szCs w:val="22"/>
        </w:rPr>
        <w:tab/>
        <w:t>SPECIALIOS LAIKYMO SĄLYGOS</w:t>
      </w:r>
    </w:p>
    <w:p w:rsidR="00AF7AAF" w:rsidRPr="009742FD" w:rsidRDefault="00AF7AAF" w:rsidP="00AF7AAF">
      <w:pPr>
        <w:rPr>
          <w:szCs w:val="22"/>
        </w:rPr>
      </w:pPr>
    </w:p>
    <w:p w:rsidR="00AF7AAF" w:rsidRPr="009742FD" w:rsidRDefault="00AF7AAF" w:rsidP="00AF7AAF">
      <w:pPr>
        <w:pStyle w:val="Pagrindinistekstas"/>
        <w:spacing w:after="0"/>
        <w:rPr>
          <w:szCs w:val="22"/>
        </w:rPr>
      </w:pPr>
      <w:r w:rsidRPr="009742FD">
        <w:rPr>
          <w:szCs w:val="22"/>
        </w:rPr>
        <w:t>Šiam vaistiniam preparatui specialių laikymo sąlygų nereikia.</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outlineLvl w:val="0"/>
        <w:rPr>
          <w:b/>
          <w:szCs w:val="22"/>
        </w:rPr>
      </w:pPr>
      <w:r w:rsidRPr="009742FD">
        <w:rPr>
          <w:b/>
          <w:szCs w:val="22"/>
        </w:rPr>
        <w:t>10.</w:t>
      </w:r>
      <w:r w:rsidRPr="009742FD">
        <w:rPr>
          <w:b/>
          <w:szCs w:val="22"/>
        </w:rPr>
        <w:tab/>
        <w:t>SPECIALIOS ATSARGUMO PRIEMONĖS DĖL NESUVARTOTO VAISTINIO PREPARATO AR JO ATLIEKŲ TVARKYMO (JEI REIKIA)</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outlineLvl w:val="0"/>
        <w:rPr>
          <w:b/>
          <w:szCs w:val="22"/>
        </w:rPr>
      </w:pPr>
      <w:r w:rsidRPr="009742FD">
        <w:rPr>
          <w:b/>
          <w:szCs w:val="22"/>
        </w:rPr>
        <w:t>11.</w:t>
      </w:r>
      <w:r w:rsidRPr="009742FD">
        <w:rPr>
          <w:b/>
          <w:szCs w:val="22"/>
        </w:rPr>
        <w:tab/>
      </w:r>
      <w:r w:rsidRPr="009742FD">
        <w:rPr>
          <w:b/>
          <w:caps/>
          <w:szCs w:val="22"/>
        </w:rPr>
        <w:t>REGISTRUOTOJO PAVADINIMAS IR ADRESAS</w:t>
      </w:r>
    </w:p>
    <w:p w:rsidR="00AF7AAF" w:rsidRPr="009742FD" w:rsidRDefault="00AF7AAF" w:rsidP="00AF7AAF">
      <w:pPr>
        <w:rPr>
          <w:szCs w:val="22"/>
        </w:rPr>
      </w:pPr>
    </w:p>
    <w:p w:rsidR="00AF7AAF" w:rsidRPr="009742FD" w:rsidRDefault="00AF7AAF" w:rsidP="00AF7AAF">
      <w:pPr>
        <w:pStyle w:val="Pagrindinistekstas"/>
        <w:spacing w:after="0"/>
        <w:rPr>
          <w:szCs w:val="22"/>
        </w:rPr>
      </w:pPr>
      <w:r w:rsidRPr="009742FD">
        <w:rPr>
          <w:szCs w:val="22"/>
        </w:rPr>
        <w:t xml:space="preserve">TEVA </w:t>
      </w:r>
      <w:proofErr w:type="spellStart"/>
      <w:r w:rsidRPr="009742FD">
        <w:rPr>
          <w:szCs w:val="22"/>
        </w:rPr>
        <w:t>Pharma</w:t>
      </w:r>
      <w:proofErr w:type="spellEnd"/>
      <w:r w:rsidRPr="009742FD">
        <w:rPr>
          <w:szCs w:val="22"/>
        </w:rPr>
        <w:t xml:space="preserve"> B.V.</w:t>
      </w:r>
    </w:p>
    <w:p w:rsidR="00AF7AAF" w:rsidRPr="009742FD" w:rsidRDefault="00AF7AAF" w:rsidP="00AF7AAF">
      <w:pPr>
        <w:pStyle w:val="Pagrindinistekstas"/>
        <w:spacing w:after="0"/>
        <w:rPr>
          <w:szCs w:val="22"/>
        </w:rPr>
      </w:pPr>
      <w:proofErr w:type="spellStart"/>
      <w:r w:rsidRPr="009742FD">
        <w:rPr>
          <w:szCs w:val="22"/>
        </w:rPr>
        <w:t>Swensweg</w:t>
      </w:r>
      <w:proofErr w:type="spellEnd"/>
      <w:r w:rsidRPr="009742FD">
        <w:rPr>
          <w:szCs w:val="22"/>
        </w:rPr>
        <w:t xml:space="preserve"> 5, 2031 GA </w:t>
      </w:r>
      <w:proofErr w:type="spellStart"/>
      <w:r w:rsidRPr="009742FD">
        <w:rPr>
          <w:szCs w:val="22"/>
        </w:rPr>
        <w:t>Haarlem</w:t>
      </w:r>
      <w:proofErr w:type="spellEnd"/>
    </w:p>
    <w:p w:rsidR="00AF7AAF" w:rsidRPr="009742FD" w:rsidRDefault="00AF7AAF" w:rsidP="00AF7AAF">
      <w:pPr>
        <w:rPr>
          <w:szCs w:val="22"/>
        </w:rPr>
      </w:pPr>
      <w:r w:rsidRPr="009742FD">
        <w:rPr>
          <w:szCs w:val="22"/>
        </w:rPr>
        <w:t>Nyderlandai</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outlineLvl w:val="0"/>
        <w:rPr>
          <w:szCs w:val="22"/>
        </w:rPr>
      </w:pPr>
      <w:r w:rsidRPr="009742FD">
        <w:rPr>
          <w:b/>
          <w:szCs w:val="22"/>
        </w:rPr>
        <w:t>12.</w:t>
      </w:r>
      <w:r w:rsidRPr="009742FD">
        <w:rPr>
          <w:b/>
          <w:szCs w:val="22"/>
        </w:rPr>
        <w:tab/>
        <w:t xml:space="preserve">REGISTRACIJOS PAŽYMĖJIMO NUMERIS (-IAI) </w:t>
      </w:r>
    </w:p>
    <w:p w:rsidR="00AF7AAF" w:rsidRPr="009742FD" w:rsidRDefault="00AF7AAF" w:rsidP="00AF7AAF">
      <w:pPr>
        <w:rPr>
          <w:szCs w:val="22"/>
        </w:rPr>
      </w:pPr>
    </w:p>
    <w:p w:rsidR="00AF7AAF" w:rsidRPr="009742FD" w:rsidRDefault="00AF7AAF" w:rsidP="00AF7AAF">
      <w:pPr>
        <w:rPr>
          <w:bCs/>
          <w:szCs w:val="22"/>
        </w:rPr>
      </w:pPr>
      <w:r w:rsidRPr="009742FD">
        <w:rPr>
          <w:bCs/>
          <w:szCs w:val="22"/>
        </w:rPr>
        <w:t xml:space="preserve">N14 - LT/1/08/1180/001 </w:t>
      </w:r>
    </w:p>
    <w:p w:rsidR="00AF7AAF" w:rsidRPr="009742FD" w:rsidRDefault="00AF7AAF" w:rsidP="00AF7AAF">
      <w:pPr>
        <w:rPr>
          <w:bCs/>
          <w:szCs w:val="22"/>
        </w:rPr>
      </w:pPr>
      <w:r w:rsidRPr="009742FD">
        <w:rPr>
          <w:bCs/>
          <w:szCs w:val="22"/>
        </w:rPr>
        <w:t xml:space="preserve">N15 - LT/1/08/1180/002 </w:t>
      </w:r>
    </w:p>
    <w:p w:rsidR="00AF7AAF" w:rsidRPr="009742FD" w:rsidRDefault="00AF7AAF" w:rsidP="00AF7AAF">
      <w:pPr>
        <w:rPr>
          <w:bCs/>
          <w:szCs w:val="22"/>
        </w:rPr>
      </w:pPr>
      <w:r w:rsidRPr="009742FD">
        <w:rPr>
          <w:bCs/>
          <w:szCs w:val="22"/>
        </w:rPr>
        <w:t xml:space="preserve">N28 - LT/1/08/1180/003 </w:t>
      </w:r>
    </w:p>
    <w:p w:rsidR="00AF7AAF" w:rsidRPr="009742FD" w:rsidRDefault="00AF7AAF" w:rsidP="00AF7AAF">
      <w:pPr>
        <w:rPr>
          <w:bCs/>
          <w:szCs w:val="22"/>
        </w:rPr>
      </w:pPr>
      <w:r w:rsidRPr="009742FD">
        <w:rPr>
          <w:bCs/>
          <w:szCs w:val="22"/>
        </w:rPr>
        <w:t xml:space="preserve">N30 - LT/1/08/1180/004 </w:t>
      </w:r>
    </w:p>
    <w:p w:rsidR="00AF7AAF" w:rsidRPr="009742FD" w:rsidRDefault="00AF7AAF" w:rsidP="00AF7AAF">
      <w:pPr>
        <w:rPr>
          <w:bCs/>
          <w:szCs w:val="22"/>
        </w:rPr>
      </w:pPr>
      <w:r w:rsidRPr="009742FD">
        <w:rPr>
          <w:bCs/>
          <w:szCs w:val="22"/>
        </w:rPr>
        <w:t xml:space="preserve">N50 - LT/1/08/1180/005 </w:t>
      </w:r>
    </w:p>
    <w:p w:rsidR="00AF7AAF" w:rsidRPr="009742FD" w:rsidRDefault="00AF7AAF" w:rsidP="00AF7AAF">
      <w:pPr>
        <w:rPr>
          <w:bCs/>
          <w:szCs w:val="22"/>
        </w:rPr>
      </w:pPr>
      <w:r w:rsidRPr="009742FD">
        <w:rPr>
          <w:bCs/>
          <w:szCs w:val="22"/>
        </w:rPr>
        <w:t xml:space="preserve">N60 - LT/1/08/1180/006 </w:t>
      </w:r>
    </w:p>
    <w:p w:rsidR="00AF7AAF" w:rsidRPr="009742FD" w:rsidRDefault="00AF7AAF" w:rsidP="00AF7AAF">
      <w:pPr>
        <w:rPr>
          <w:bCs/>
          <w:szCs w:val="22"/>
        </w:rPr>
      </w:pPr>
      <w:r w:rsidRPr="009742FD">
        <w:rPr>
          <w:bCs/>
          <w:szCs w:val="22"/>
        </w:rPr>
        <w:t xml:space="preserve">N90 - LT/1/08/1180/007 </w:t>
      </w:r>
    </w:p>
    <w:p w:rsidR="00AF7AAF" w:rsidRPr="009742FD" w:rsidRDefault="00AF7AAF" w:rsidP="00AF7AAF">
      <w:pPr>
        <w:rPr>
          <w:szCs w:val="22"/>
        </w:rPr>
      </w:pPr>
      <w:r w:rsidRPr="009742FD">
        <w:rPr>
          <w:bCs/>
          <w:szCs w:val="22"/>
        </w:rPr>
        <w:t>N100 - LT/1/08/1180/008</w:t>
      </w:r>
      <w:r w:rsidRPr="009742FD">
        <w:rPr>
          <w:szCs w:val="22"/>
        </w:rPr>
        <w:t xml:space="preserve"> </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outlineLvl w:val="0"/>
        <w:rPr>
          <w:szCs w:val="22"/>
        </w:rPr>
      </w:pPr>
      <w:r w:rsidRPr="009742FD">
        <w:rPr>
          <w:b/>
          <w:szCs w:val="22"/>
        </w:rPr>
        <w:t>13.</w:t>
      </w:r>
      <w:r w:rsidRPr="009742FD">
        <w:rPr>
          <w:b/>
          <w:szCs w:val="22"/>
        </w:rPr>
        <w:tab/>
        <w:t xml:space="preserve">SERIJOS NUMERIS </w:t>
      </w:r>
    </w:p>
    <w:p w:rsidR="00AF7AAF" w:rsidRPr="009742FD" w:rsidRDefault="00AF7AAF" w:rsidP="00AF7AAF">
      <w:pPr>
        <w:rPr>
          <w:szCs w:val="22"/>
        </w:rPr>
      </w:pPr>
    </w:p>
    <w:p w:rsidR="00AF7AAF" w:rsidRPr="009742FD" w:rsidRDefault="00AF7AAF" w:rsidP="00AF7AAF">
      <w:pPr>
        <w:rPr>
          <w:szCs w:val="22"/>
        </w:rPr>
      </w:pPr>
      <w:r w:rsidRPr="009742FD">
        <w:rPr>
          <w:szCs w:val="22"/>
        </w:rPr>
        <w:t>Serija</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outlineLvl w:val="0"/>
        <w:rPr>
          <w:szCs w:val="22"/>
        </w:rPr>
      </w:pPr>
      <w:r w:rsidRPr="009742FD">
        <w:rPr>
          <w:b/>
          <w:szCs w:val="22"/>
        </w:rPr>
        <w:t>14.</w:t>
      </w:r>
      <w:r w:rsidRPr="009742FD">
        <w:rPr>
          <w:b/>
          <w:szCs w:val="22"/>
        </w:rPr>
        <w:tab/>
        <w:t>PARDAVIMO (IŠDAVIMO) TVARKA</w:t>
      </w:r>
    </w:p>
    <w:p w:rsidR="00AF7AAF" w:rsidRPr="009742FD" w:rsidRDefault="00AF7AAF" w:rsidP="00AF7AAF">
      <w:pPr>
        <w:rPr>
          <w:szCs w:val="22"/>
        </w:rPr>
      </w:pPr>
    </w:p>
    <w:p w:rsidR="00AF7AAF" w:rsidRPr="009742FD" w:rsidRDefault="00AF7AAF" w:rsidP="00AF7AAF">
      <w:pPr>
        <w:rPr>
          <w:szCs w:val="22"/>
        </w:rPr>
      </w:pPr>
      <w:r w:rsidRPr="009742FD">
        <w:rPr>
          <w:szCs w:val="22"/>
        </w:rPr>
        <w:t>Receptinis vaistinis preparatas</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2" w:color="auto"/>
          <w:left w:val="single" w:sz="4" w:space="4" w:color="auto"/>
          <w:bottom w:val="single" w:sz="4" w:space="1" w:color="auto"/>
          <w:right w:val="single" w:sz="4" w:space="4" w:color="auto"/>
        </w:pBdr>
        <w:outlineLvl w:val="0"/>
        <w:rPr>
          <w:szCs w:val="22"/>
        </w:rPr>
      </w:pPr>
      <w:r w:rsidRPr="009742FD">
        <w:rPr>
          <w:b/>
          <w:szCs w:val="22"/>
        </w:rPr>
        <w:t>15.</w:t>
      </w:r>
      <w:r w:rsidRPr="009742FD">
        <w:rPr>
          <w:b/>
          <w:szCs w:val="22"/>
        </w:rPr>
        <w:tab/>
        <w:t>VARTOJIMO INSTRUKCIJA</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0" w:color="auto"/>
          <w:right w:val="single" w:sz="4" w:space="4" w:color="auto"/>
        </w:pBdr>
        <w:rPr>
          <w:color w:val="008000"/>
          <w:szCs w:val="22"/>
        </w:rPr>
      </w:pPr>
      <w:r w:rsidRPr="009742FD">
        <w:rPr>
          <w:b/>
          <w:szCs w:val="22"/>
        </w:rPr>
        <w:t>16.</w:t>
      </w:r>
      <w:r w:rsidRPr="009742FD">
        <w:rPr>
          <w:b/>
          <w:szCs w:val="22"/>
        </w:rPr>
        <w:tab/>
        <w:t>INFORMACIJA BRAILIO RAŠTU</w:t>
      </w:r>
    </w:p>
    <w:p w:rsidR="00AF7AAF" w:rsidRPr="009742FD" w:rsidRDefault="00AF7AAF" w:rsidP="00AF7AAF">
      <w:pPr>
        <w:rPr>
          <w:szCs w:val="22"/>
        </w:rPr>
      </w:pPr>
    </w:p>
    <w:p w:rsidR="00AF7AAF" w:rsidRPr="009742FD" w:rsidRDefault="00AF7AAF" w:rsidP="00AF7AAF">
      <w:pPr>
        <w:rPr>
          <w:szCs w:val="22"/>
        </w:rPr>
      </w:pP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1,5 mg </w:t>
      </w:r>
      <w:r w:rsidRPr="009742FD">
        <w:rPr>
          <w:szCs w:val="22"/>
        </w:rPr>
        <w:br w:type="page"/>
      </w:r>
    </w:p>
    <w:p w:rsidR="00AF7AAF" w:rsidRPr="009742FD" w:rsidRDefault="00AF7AAF" w:rsidP="00AF7AAF">
      <w:pPr>
        <w:pBdr>
          <w:top w:val="single" w:sz="4" w:space="1" w:color="auto"/>
          <w:left w:val="single" w:sz="4" w:space="4" w:color="auto"/>
          <w:bottom w:val="single" w:sz="4" w:space="1" w:color="auto"/>
          <w:right w:val="single" w:sz="4" w:space="4" w:color="auto"/>
        </w:pBdr>
        <w:ind w:left="567" w:hanging="567"/>
        <w:rPr>
          <w:b/>
          <w:szCs w:val="22"/>
        </w:rPr>
      </w:pPr>
      <w:r w:rsidRPr="009742FD">
        <w:rPr>
          <w:b/>
          <w:szCs w:val="22"/>
        </w:rPr>
        <w:lastRenderedPageBreak/>
        <w:t xml:space="preserve">MINIMALI INFORMACIJA ANT LIZDINIŲ PLOKŠTELIŲ ARBA DVISLUOKSNIŲ </w:t>
      </w:r>
    </w:p>
    <w:p w:rsidR="00AF7AAF" w:rsidRPr="009742FD" w:rsidRDefault="00AF7AAF" w:rsidP="00AF7AAF">
      <w:pPr>
        <w:pBdr>
          <w:top w:val="single" w:sz="4" w:space="1" w:color="auto"/>
          <w:left w:val="single" w:sz="4" w:space="4" w:color="auto"/>
          <w:bottom w:val="single" w:sz="4" w:space="1" w:color="auto"/>
          <w:right w:val="single" w:sz="4" w:space="4" w:color="auto"/>
        </w:pBdr>
        <w:ind w:left="567" w:hanging="567"/>
        <w:rPr>
          <w:b/>
          <w:szCs w:val="22"/>
        </w:rPr>
      </w:pPr>
      <w:r w:rsidRPr="009742FD">
        <w:rPr>
          <w:b/>
          <w:szCs w:val="22"/>
        </w:rPr>
        <w:t>JUOSTELIŲ</w:t>
      </w:r>
    </w:p>
    <w:p w:rsidR="00AF7AAF" w:rsidRPr="009742FD" w:rsidRDefault="00AF7AAF" w:rsidP="00AF7AAF">
      <w:pPr>
        <w:pBdr>
          <w:top w:val="single" w:sz="4" w:space="1" w:color="auto"/>
          <w:left w:val="single" w:sz="4" w:space="4" w:color="auto"/>
          <w:bottom w:val="single" w:sz="4" w:space="1" w:color="auto"/>
          <w:right w:val="single" w:sz="4" w:space="4" w:color="auto"/>
        </w:pBdr>
        <w:ind w:left="567" w:hanging="567"/>
        <w:rPr>
          <w:b/>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ind w:left="567" w:hanging="567"/>
        <w:rPr>
          <w:b/>
          <w:szCs w:val="22"/>
        </w:rPr>
      </w:pPr>
      <w:r w:rsidRPr="009742FD">
        <w:rPr>
          <w:b/>
          <w:szCs w:val="22"/>
        </w:rPr>
        <w:t xml:space="preserve">LIZDINĖ PLOKŠTELĖ </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outlineLvl w:val="0"/>
        <w:rPr>
          <w:b/>
          <w:szCs w:val="22"/>
        </w:rPr>
      </w:pPr>
      <w:r w:rsidRPr="009742FD">
        <w:rPr>
          <w:b/>
          <w:szCs w:val="22"/>
        </w:rPr>
        <w:t>1.</w:t>
      </w:r>
      <w:r w:rsidRPr="009742FD">
        <w:rPr>
          <w:b/>
          <w:szCs w:val="22"/>
        </w:rPr>
        <w:tab/>
      </w:r>
      <w:r w:rsidRPr="009742FD">
        <w:rPr>
          <w:b/>
          <w:caps/>
          <w:szCs w:val="22"/>
        </w:rPr>
        <w:t>VAISTINIO</w:t>
      </w:r>
      <w:r w:rsidRPr="009742FD">
        <w:rPr>
          <w:b/>
          <w:szCs w:val="22"/>
        </w:rPr>
        <w:t xml:space="preserve"> PREPARATO PAVADINIMAS</w:t>
      </w:r>
    </w:p>
    <w:p w:rsidR="00AF7AAF" w:rsidRPr="009742FD" w:rsidRDefault="00AF7AAF" w:rsidP="00AF7AAF">
      <w:pPr>
        <w:rPr>
          <w:szCs w:val="22"/>
        </w:rPr>
      </w:pPr>
    </w:p>
    <w:p w:rsidR="00AF7AAF" w:rsidRPr="009742FD" w:rsidRDefault="00AF7AAF" w:rsidP="00AF7AAF">
      <w:pPr>
        <w:pStyle w:val="Pagrindinistekstas"/>
        <w:spacing w:after="0"/>
        <w:rPr>
          <w:szCs w:val="22"/>
        </w:rPr>
      </w:pP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1,5 mg pailginto atpalaidavimo tabletės</w:t>
      </w:r>
    </w:p>
    <w:p w:rsidR="00AF7AAF" w:rsidRPr="009742FD" w:rsidRDefault="00AF7AAF" w:rsidP="00AF7AAF">
      <w:pPr>
        <w:rPr>
          <w:szCs w:val="22"/>
        </w:rPr>
      </w:pPr>
      <w:proofErr w:type="spellStart"/>
      <w:r w:rsidRPr="009742FD">
        <w:rPr>
          <w:szCs w:val="22"/>
        </w:rPr>
        <w:t>Indapamidas</w:t>
      </w:r>
      <w:proofErr w:type="spellEnd"/>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outlineLvl w:val="0"/>
        <w:rPr>
          <w:b/>
          <w:szCs w:val="22"/>
        </w:rPr>
      </w:pPr>
      <w:r w:rsidRPr="009742FD">
        <w:rPr>
          <w:b/>
          <w:szCs w:val="22"/>
        </w:rPr>
        <w:t>2.</w:t>
      </w:r>
      <w:r w:rsidRPr="009742FD">
        <w:rPr>
          <w:b/>
          <w:szCs w:val="22"/>
        </w:rPr>
        <w:tab/>
      </w:r>
      <w:r w:rsidRPr="009742FD">
        <w:rPr>
          <w:b/>
          <w:caps/>
          <w:szCs w:val="22"/>
        </w:rPr>
        <w:t>REGISTRUOTOJO pavadinimas</w:t>
      </w:r>
    </w:p>
    <w:p w:rsidR="00AF7AAF" w:rsidRPr="009742FD" w:rsidRDefault="00AF7AAF" w:rsidP="00AF7AAF">
      <w:pPr>
        <w:rPr>
          <w:szCs w:val="22"/>
        </w:rPr>
      </w:pPr>
    </w:p>
    <w:p w:rsidR="00AF7AAF" w:rsidRPr="009742FD" w:rsidRDefault="00AF7AAF" w:rsidP="00AF7AAF">
      <w:pPr>
        <w:rPr>
          <w:szCs w:val="22"/>
        </w:rPr>
      </w:pPr>
      <w:proofErr w:type="spellStart"/>
      <w:r w:rsidRPr="009742FD">
        <w:rPr>
          <w:szCs w:val="22"/>
        </w:rPr>
        <w:t>Teva</w:t>
      </w:r>
      <w:proofErr w:type="spellEnd"/>
      <w:r w:rsidRPr="009742FD">
        <w:rPr>
          <w:szCs w:val="22"/>
        </w:rPr>
        <w:t xml:space="preserve"> </w:t>
      </w:r>
      <w:proofErr w:type="spellStart"/>
      <w:r w:rsidRPr="009742FD">
        <w:rPr>
          <w:szCs w:val="22"/>
        </w:rPr>
        <w:t>Pharma</w:t>
      </w:r>
      <w:proofErr w:type="spellEnd"/>
      <w:r w:rsidRPr="009742FD">
        <w:rPr>
          <w:szCs w:val="22"/>
        </w:rPr>
        <w:t xml:space="preserve"> B.V.</w:t>
      </w:r>
    </w:p>
    <w:p w:rsidR="00AF7AAF" w:rsidRPr="009742FD" w:rsidRDefault="00AF7AAF" w:rsidP="00AF7AAF">
      <w:pPr>
        <w:rPr>
          <w:szCs w:val="22"/>
        </w:rPr>
      </w:pPr>
      <w:r w:rsidRPr="009742FD">
        <w:rPr>
          <w:szCs w:val="22"/>
        </w:rPr>
        <w:t xml:space="preserve"> </w:t>
      </w: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2" w:color="auto"/>
          <w:right w:val="single" w:sz="4" w:space="4" w:color="auto"/>
        </w:pBdr>
        <w:outlineLvl w:val="0"/>
        <w:rPr>
          <w:b/>
          <w:szCs w:val="22"/>
        </w:rPr>
      </w:pPr>
      <w:r w:rsidRPr="009742FD">
        <w:rPr>
          <w:b/>
          <w:szCs w:val="22"/>
        </w:rPr>
        <w:t>3.</w:t>
      </w:r>
      <w:r w:rsidRPr="009742FD">
        <w:rPr>
          <w:b/>
          <w:szCs w:val="22"/>
        </w:rPr>
        <w:tab/>
        <w:t>TINKAMUMO LAIKAS</w:t>
      </w:r>
    </w:p>
    <w:p w:rsidR="00AF7AAF" w:rsidRPr="009742FD" w:rsidRDefault="00AF7AAF" w:rsidP="00AF7AAF">
      <w:pPr>
        <w:rPr>
          <w:szCs w:val="22"/>
        </w:rPr>
      </w:pPr>
    </w:p>
    <w:p w:rsidR="00AF7AAF" w:rsidRPr="009742FD" w:rsidRDefault="00AF7AAF" w:rsidP="00AF7AAF">
      <w:pPr>
        <w:rPr>
          <w:szCs w:val="22"/>
        </w:rPr>
      </w:pPr>
      <w:r w:rsidRPr="009742FD">
        <w:rPr>
          <w:szCs w:val="22"/>
        </w:rPr>
        <w:t>EXP {mm MMMM}</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suppressLineNumbers/>
        <w:pBdr>
          <w:top w:val="single" w:sz="4" w:space="1" w:color="auto"/>
          <w:left w:val="single" w:sz="4" w:space="4" w:color="auto"/>
          <w:bottom w:val="single" w:sz="4" w:space="1" w:color="auto"/>
          <w:right w:val="single" w:sz="4" w:space="4" w:color="auto"/>
        </w:pBdr>
        <w:outlineLvl w:val="0"/>
        <w:rPr>
          <w:b/>
          <w:szCs w:val="22"/>
        </w:rPr>
      </w:pPr>
      <w:r w:rsidRPr="009742FD">
        <w:rPr>
          <w:b/>
          <w:szCs w:val="22"/>
        </w:rPr>
        <w:t>4.</w:t>
      </w:r>
      <w:r w:rsidRPr="009742FD">
        <w:rPr>
          <w:b/>
          <w:szCs w:val="22"/>
        </w:rPr>
        <w:tab/>
        <w:t>SERIJOS NUMERIS</w:t>
      </w:r>
    </w:p>
    <w:p w:rsidR="00AF7AAF" w:rsidRPr="009742FD" w:rsidRDefault="00AF7AAF" w:rsidP="00AF7AAF">
      <w:pPr>
        <w:rPr>
          <w:szCs w:val="22"/>
        </w:rPr>
      </w:pPr>
    </w:p>
    <w:p w:rsidR="00AF7AAF" w:rsidRPr="009742FD" w:rsidRDefault="00AF7AAF" w:rsidP="00AF7AAF">
      <w:pPr>
        <w:rPr>
          <w:szCs w:val="22"/>
        </w:rPr>
      </w:pPr>
      <w:proofErr w:type="spellStart"/>
      <w:r w:rsidRPr="009742FD">
        <w:rPr>
          <w:szCs w:val="22"/>
        </w:rPr>
        <w:t>Lot</w:t>
      </w:r>
      <w:proofErr w:type="spellEnd"/>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Bdr>
          <w:top w:val="single" w:sz="4" w:space="1" w:color="auto"/>
          <w:left w:val="single" w:sz="4" w:space="4" w:color="auto"/>
          <w:bottom w:val="single" w:sz="4" w:space="1" w:color="auto"/>
          <w:right w:val="single" w:sz="4" w:space="4" w:color="auto"/>
        </w:pBdr>
        <w:outlineLvl w:val="0"/>
        <w:rPr>
          <w:b/>
          <w:szCs w:val="22"/>
        </w:rPr>
      </w:pPr>
      <w:r w:rsidRPr="009742FD">
        <w:rPr>
          <w:b/>
          <w:szCs w:val="22"/>
        </w:rPr>
        <w:t>5.</w:t>
      </w:r>
      <w:r w:rsidRPr="009742FD">
        <w:rPr>
          <w:b/>
          <w:szCs w:val="22"/>
        </w:rPr>
        <w:tab/>
        <w:t>KITA</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pStyle w:val="Antrat2"/>
        <w:rPr>
          <w:b w:val="0"/>
          <w:szCs w:val="22"/>
        </w:rPr>
      </w:pPr>
      <w:r w:rsidRPr="009742FD">
        <w:rPr>
          <w:szCs w:val="22"/>
        </w:rPr>
        <w:br w:type="page"/>
      </w:r>
    </w:p>
    <w:p w:rsidR="00AF7AAF" w:rsidRPr="009742FD" w:rsidRDefault="00AF7AAF" w:rsidP="00AF7AAF">
      <w:pPr>
        <w:pStyle w:val="Pagrindinistekstas"/>
        <w:spacing w:after="0"/>
        <w:jc w:val="center"/>
        <w:rPr>
          <w:b/>
          <w:szCs w:val="22"/>
        </w:rPr>
      </w:pPr>
      <w:r w:rsidRPr="009742FD">
        <w:rPr>
          <w:b/>
          <w:szCs w:val="22"/>
        </w:rPr>
        <w:lastRenderedPageBreak/>
        <w:t xml:space="preserve"> </w:t>
      </w:r>
    </w:p>
    <w:p w:rsidR="00AF7AAF" w:rsidRPr="009742FD" w:rsidRDefault="00AF7AAF" w:rsidP="00AF7AAF">
      <w:pPr>
        <w:pStyle w:val="Pagrindinistekstas"/>
        <w:spacing w:after="0"/>
        <w:jc w:val="center"/>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TTEMEASMCA"/>
        <w:rPr>
          <w:lang w:val="lt-LT"/>
        </w:rPr>
      </w:pPr>
      <w:r w:rsidRPr="009742FD">
        <w:rPr>
          <w:lang w:val="lt-LT"/>
        </w:rPr>
        <w:t>B. PAKUOTĖS LAPELIS</w:t>
      </w:r>
    </w:p>
    <w:p w:rsidR="00AF7AAF" w:rsidRPr="009742FD" w:rsidRDefault="00AF7AAF" w:rsidP="00AF7AAF">
      <w:pPr>
        <w:pStyle w:val="Pagrindinistekstas"/>
        <w:spacing w:after="0"/>
        <w:jc w:val="center"/>
        <w:rPr>
          <w:b/>
          <w:szCs w:val="22"/>
        </w:rPr>
      </w:pPr>
      <w:r w:rsidRPr="009742FD">
        <w:rPr>
          <w:szCs w:val="22"/>
        </w:rPr>
        <w:br w:type="page"/>
      </w:r>
      <w:r w:rsidRPr="009742FD">
        <w:rPr>
          <w:b/>
          <w:szCs w:val="22"/>
        </w:rPr>
        <w:lastRenderedPageBreak/>
        <w:t>Pakuotės lapelis: informacija vartotojui</w:t>
      </w:r>
    </w:p>
    <w:p w:rsidR="00AF7AAF" w:rsidRPr="009742FD" w:rsidRDefault="00AF7AAF" w:rsidP="00AF7AAF">
      <w:pPr>
        <w:pStyle w:val="Pagrindinistekstas"/>
        <w:spacing w:after="0"/>
        <w:jc w:val="center"/>
        <w:rPr>
          <w:szCs w:val="22"/>
        </w:rPr>
      </w:pPr>
    </w:p>
    <w:p w:rsidR="00AF7AAF" w:rsidRPr="009742FD" w:rsidRDefault="00AF7AAF" w:rsidP="00AF7AAF">
      <w:pPr>
        <w:jc w:val="center"/>
        <w:rPr>
          <w:b/>
          <w:szCs w:val="22"/>
        </w:rPr>
      </w:pPr>
      <w:proofErr w:type="spellStart"/>
      <w:r w:rsidRPr="009742FD">
        <w:rPr>
          <w:b/>
          <w:bCs/>
          <w:szCs w:val="22"/>
        </w:rPr>
        <w:t>Indapamide</w:t>
      </w:r>
      <w:proofErr w:type="spellEnd"/>
      <w:r w:rsidRPr="009742FD">
        <w:rPr>
          <w:b/>
          <w:bCs/>
          <w:szCs w:val="22"/>
        </w:rPr>
        <w:t xml:space="preserve"> </w:t>
      </w:r>
      <w:proofErr w:type="spellStart"/>
      <w:r w:rsidRPr="009742FD">
        <w:rPr>
          <w:b/>
          <w:bCs/>
          <w:szCs w:val="22"/>
        </w:rPr>
        <w:t>Teva</w:t>
      </w:r>
      <w:proofErr w:type="spellEnd"/>
      <w:r w:rsidRPr="009742FD">
        <w:rPr>
          <w:b/>
          <w:bCs/>
          <w:szCs w:val="22"/>
        </w:rPr>
        <w:t xml:space="preserve"> 1,5 mg p</w:t>
      </w:r>
      <w:r w:rsidRPr="009742FD">
        <w:rPr>
          <w:b/>
          <w:szCs w:val="22"/>
        </w:rPr>
        <w:t>ailginto atpalaidavimo tabletės</w:t>
      </w:r>
    </w:p>
    <w:p w:rsidR="00AF7AAF" w:rsidRPr="009742FD" w:rsidRDefault="00AF7AAF" w:rsidP="00AF7AAF">
      <w:pPr>
        <w:pStyle w:val="Pagrindinistekstas"/>
        <w:spacing w:after="0"/>
        <w:jc w:val="center"/>
        <w:rPr>
          <w:szCs w:val="22"/>
        </w:rPr>
      </w:pPr>
      <w:proofErr w:type="spellStart"/>
      <w:r w:rsidRPr="009742FD">
        <w:rPr>
          <w:szCs w:val="22"/>
        </w:rPr>
        <w:t>Indapamidas</w:t>
      </w:r>
      <w:proofErr w:type="spellEnd"/>
      <w:r w:rsidRPr="009742FD">
        <w:rPr>
          <w:i/>
          <w:szCs w:val="22"/>
        </w:rPr>
        <w:t xml:space="preserve"> </w:t>
      </w:r>
    </w:p>
    <w:p w:rsidR="00AF7AAF" w:rsidRPr="009742FD" w:rsidRDefault="00AF7AAF" w:rsidP="00AF7AAF">
      <w:pPr>
        <w:pStyle w:val="Pagrindinistekstas"/>
        <w:spacing w:after="0"/>
        <w:ind w:left="540" w:hanging="540"/>
        <w:rPr>
          <w:szCs w:val="22"/>
        </w:rPr>
      </w:pPr>
    </w:p>
    <w:p w:rsidR="00AF7AAF" w:rsidRPr="009742FD" w:rsidRDefault="00AF7AAF" w:rsidP="00AF7AAF">
      <w:pPr>
        <w:pStyle w:val="Pagrindinistekstas"/>
        <w:spacing w:after="0"/>
        <w:rPr>
          <w:szCs w:val="22"/>
        </w:rPr>
      </w:pPr>
      <w:r w:rsidRPr="009742FD">
        <w:rPr>
          <w:b/>
          <w:szCs w:val="22"/>
        </w:rPr>
        <w:t>Atidžiai perskaitykite visą šį lapelį, prieš pradėdami vartoti vaistą, nes jame pateikiama Jums svarbi informacija</w:t>
      </w:r>
      <w:r w:rsidRPr="009742FD">
        <w:rPr>
          <w:szCs w:val="22"/>
        </w:rPr>
        <w:t>.</w:t>
      </w:r>
    </w:p>
    <w:p w:rsidR="00AF7AAF" w:rsidRPr="009742FD" w:rsidRDefault="00AF7AAF" w:rsidP="00AF7AAF">
      <w:pPr>
        <w:pStyle w:val="Pagrindinistekstas"/>
        <w:numPr>
          <w:ilvl w:val="0"/>
          <w:numId w:val="37"/>
        </w:numPr>
        <w:tabs>
          <w:tab w:val="clear" w:pos="397"/>
          <w:tab w:val="num" w:pos="540"/>
        </w:tabs>
        <w:spacing w:after="0"/>
        <w:ind w:left="540" w:hanging="540"/>
        <w:rPr>
          <w:szCs w:val="22"/>
        </w:rPr>
      </w:pPr>
      <w:r w:rsidRPr="009742FD">
        <w:rPr>
          <w:szCs w:val="22"/>
        </w:rPr>
        <w:t>Neišmeskite šio lapelio, nes vėl gali prireikti jį perskaityti.</w:t>
      </w:r>
    </w:p>
    <w:p w:rsidR="00AF7AAF" w:rsidRPr="009742FD" w:rsidRDefault="00AF7AAF" w:rsidP="00AF7AAF">
      <w:pPr>
        <w:pStyle w:val="Pagrindinistekstas"/>
        <w:numPr>
          <w:ilvl w:val="0"/>
          <w:numId w:val="37"/>
        </w:numPr>
        <w:tabs>
          <w:tab w:val="clear" w:pos="397"/>
          <w:tab w:val="num" w:pos="540"/>
        </w:tabs>
        <w:spacing w:after="0"/>
        <w:ind w:left="540" w:hanging="540"/>
        <w:rPr>
          <w:szCs w:val="22"/>
        </w:rPr>
      </w:pPr>
      <w:r w:rsidRPr="009742FD">
        <w:rPr>
          <w:szCs w:val="22"/>
        </w:rPr>
        <w:t>Jeigu kiltų daugiau klausimų, kreipkitės į gydytoją arba vaistininką.</w:t>
      </w:r>
    </w:p>
    <w:p w:rsidR="00AF7AAF" w:rsidRPr="009742FD" w:rsidRDefault="00AF7AAF" w:rsidP="00AF7AAF">
      <w:pPr>
        <w:pStyle w:val="Pagrindinistekstas"/>
        <w:numPr>
          <w:ilvl w:val="0"/>
          <w:numId w:val="37"/>
        </w:numPr>
        <w:tabs>
          <w:tab w:val="clear" w:pos="397"/>
          <w:tab w:val="num" w:pos="540"/>
        </w:tabs>
        <w:spacing w:after="0"/>
        <w:ind w:left="540" w:hanging="540"/>
        <w:rPr>
          <w:szCs w:val="22"/>
        </w:rPr>
      </w:pPr>
      <w:r w:rsidRPr="009742FD">
        <w:rPr>
          <w:szCs w:val="22"/>
        </w:rPr>
        <w:t>Šis vaistas skirtas tik Jums, todėl kitiems žmonėms jo duoti negalima. Vaistas gali jiems pakenkti (net tiems, kurių ligos požymiai yra tokie patys kaip Jūsų).</w:t>
      </w:r>
    </w:p>
    <w:p w:rsidR="00AF7AAF" w:rsidRPr="009742FD" w:rsidRDefault="00AF7AAF" w:rsidP="00AF7AAF">
      <w:pPr>
        <w:pStyle w:val="Pagrindinistekstas"/>
        <w:numPr>
          <w:ilvl w:val="0"/>
          <w:numId w:val="37"/>
        </w:numPr>
        <w:spacing w:after="0"/>
        <w:rPr>
          <w:szCs w:val="22"/>
        </w:rPr>
      </w:pPr>
      <w:r w:rsidRPr="009742FD">
        <w:rPr>
          <w:szCs w:val="22"/>
        </w:rPr>
        <w:t>Jeigu pasireiškė šalutinis poveikis (net jeigu jis šiame lapelyje nenurodytas), kreipkitės į gydytoją arba vaistininką. Žr. 4 skyrių.</w:t>
      </w:r>
    </w:p>
    <w:p w:rsidR="00AF7AAF" w:rsidRPr="009742FD" w:rsidRDefault="00AF7AAF" w:rsidP="00AF7AAF">
      <w:pPr>
        <w:pStyle w:val="Pagrindinistekstas"/>
        <w:spacing w:after="0"/>
        <w:ind w:left="540" w:hanging="540"/>
        <w:rPr>
          <w:szCs w:val="22"/>
        </w:rPr>
      </w:pPr>
    </w:p>
    <w:p w:rsidR="00AF7AAF" w:rsidRPr="009742FD" w:rsidRDefault="00AF7AAF" w:rsidP="00AF7AAF">
      <w:pPr>
        <w:pStyle w:val="Pagrindinistekstas"/>
        <w:spacing w:after="0"/>
        <w:rPr>
          <w:b/>
          <w:szCs w:val="22"/>
        </w:rPr>
      </w:pPr>
      <w:r w:rsidRPr="009742FD">
        <w:rPr>
          <w:b/>
          <w:szCs w:val="22"/>
        </w:rPr>
        <w:t>Apie ką rašoma šiame lapelyje?</w:t>
      </w:r>
    </w:p>
    <w:p w:rsidR="00AF7AAF" w:rsidRPr="009742FD" w:rsidRDefault="00AF7AAF" w:rsidP="00AF7AAF">
      <w:pPr>
        <w:pStyle w:val="Pagrindinistekstas"/>
        <w:spacing w:after="0"/>
        <w:ind w:left="720" w:hanging="720"/>
        <w:rPr>
          <w:szCs w:val="22"/>
        </w:rPr>
      </w:pPr>
      <w:r w:rsidRPr="009742FD">
        <w:rPr>
          <w:szCs w:val="22"/>
        </w:rPr>
        <w:t>1.</w:t>
      </w:r>
      <w:r w:rsidRPr="009742FD">
        <w:rPr>
          <w:szCs w:val="22"/>
        </w:rPr>
        <w:tab/>
        <w:t xml:space="preserve">Kas yra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ir kam jis vartojamas</w:t>
      </w:r>
    </w:p>
    <w:p w:rsidR="00AF7AAF" w:rsidRPr="009742FD" w:rsidRDefault="00AF7AAF" w:rsidP="00AF7AAF">
      <w:pPr>
        <w:pStyle w:val="Pagrindinistekstas"/>
        <w:spacing w:after="0"/>
        <w:ind w:left="720" w:hanging="720"/>
        <w:rPr>
          <w:szCs w:val="22"/>
        </w:rPr>
      </w:pPr>
      <w:r w:rsidRPr="009742FD">
        <w:rPr>
          <w:szCs w:val="22"/>
        </w:rPr>
        <w:t>2.</w:t>
      </w:r>
      <w:r w:rsidRPr="009742FD">
        <w:rPr>
          <w:szCs w:val="22"/>
        </w:rPr>
        <w:tab/>
        <w:t xml:space="preserve">Kas žinotina prieš vartojant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p>
    <w:p w:rsidR="00AF7AAF" w:rsidRPr="009742FD" w:rsidRDefault="00AF7AAF" w:rsidP="00AF7AAF">
      <w:pPr>
        <w:pStyle w:val="Pagrindinistekstas"/>
        <w:spacing w:after="0"/>
        <w:ind w:left="720" w:hanging="720"/>
        <w:rPr>
          <w:szCs w:val="22"/>
        </w:rPr>
      </w:pPr>
      <w:r w:rsidRPr="009742FD">
        <w:rPr>
          <w:szCs w:val="22"/>
        </w:rPr>
        <w:t>3.</w:t>
      </w:r>
      <w:r w:rsidRPr="009742FD">
        <w:rPr>
          <w:szCs w:val="22"/>
        </w:rPr>
        <w:tab/>
        <w:t xml:space="preserve">Kaip vartoti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p>
    <w:p w:rsidR="00AF7AAF" w:rsidRPr="009742FD" w:rsidRDefault="00AF7AAF" w:rsidP="00AF7AAF">
      <w:pPr>
        <w:pStyle w:val="Pagrindinistekstas"/>
        <w:spacing w:after="0"/>
        <w:ind w:left="720" w:hanging="720"/>
        <w:rPr>
          <w:szCs w:val="22"/>
        </w:rPr>
      </w:pPr>
      <w:r w:rsidRPr="009742FD">
        <w:rPr>
          <w:szCs w:val="22"/>
        </w:rPr>
        <w:t>4.</w:t>
      </w:r>
      <w:r w:rsidRPr="009742FD">
        <w:rPr>
          <w:szCs w:val="22"/>
        </w:rPr>
        <w:tab/>
        <w:t>Galimas šalutinis poveikis</w:t>
      </w:r>
    </w:p>
    <w:p w:rsidR="00AF7AAF" w:rsidRPr="009742FD" w:rsidRDefault="00AF7AAF" w:rsidP="00AF7AAF">
      <w:pPr>
        <w:pStyle w:val="Pagrindinistekstas"/>
        <w:spacing w:after="0"/>
        <w:ind w:left="720" w:hanging="720"/>
        <w:rPr>
          <w:szCs w:val="22"/>
        </w:rPr>
      </w:pPr>
      <w:r w:rsidRPr="009742FD">
        <w:rPr>
          <w:szCs w:val="22"/>
        </w:rPr>
        <w:t>5.</w:t>
      </w:r>
      <w:r w:rsidRPr="009742FD">
        <w:rPr>
          <w:szCs w:val="22"/>
        </w:rPr>
        <w:tab/>
        <w:t xml:space="preserve">Kaip laikyti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w:t>
      </w:r>
    </w:p>
    <w:p w:rsidR="00AF7AAF" w:rsidRPr="009742FD" w:rsidRDefault="00AF7AAF" w:rsidP="00AF7AAF">
      <w:pPr>
        <w:pStyle w:val="Pagrindinistekstas"/>
        <w:spacing w:after="0"/>
        <w:ind w:left="720" w:hanging="720"/>
        <w:rPr>
          <w:szCs w:val="22"/>
        </w:rPr>
      </w:pPr>
      <w:r w:rsidRPr="009742FD">
        <w:rPr>
          <w:szCs w:val="22"/>
        </w:rPr>
        <w:t>6.</w:t>
      </w:r>
      <w:r w:rsidRPr="009742FD">
        <w:rPr>
          <w:szCs w:val="22"/>
        </w:rPr>
        <w:tab/>
        <w:t>Pakuotės turinys ir kita informacija</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Antrat2"/>
        <w:rPr>
          <w:szCs w:val="22"/>
        </w:rPr>
      </w:pPr>
      <w:r w:rsidRPr="009742FD">
        <w:rPr>
          <w:szCs w:val="22"/>
        </w:rPr>
        <w:t>1.</w:t>
      </w:r>
      <w:r w:rsidRPr="009742FD">
        <w:rPr>
          <w:szCs w:val="22"/>
        </w:rPr>
        <w:tab/>
        <w:t xml:space="preserve">Kas yra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ir kam jis vartojamas</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priklauso vaistų, vadinamų diuretikais, grupei. Šie vaistai didina inkstuose gaminamo šlapimo kiekį.</w:t>
      </w:r>
    </w:p>
    <w:p w:rsidR="00AF7AAF" w:rsidRPr="009742FD" w:rsidRDefault="00AF7AAF" w:rsidP="00AF7AAF">
      <w:pPr>
        <w:pStyle w:val="Pagrindinistekstas"/>
        <w:spacing w:after="0"/>
        <w:rPr>
          <w:szCs w:val="22"/>
        </w:rPr>
      </w:pPr>
    </w:p>
    <w:p w:rsidR="00AF7AAF" w:rsidRPr="009742FD" w:rsidRDefault="00AF7AAF" w:rsidP="00AF7AAF">
      <w:pPr>
        <w:rPr>
          <w:iCs/>
          <w:szCs w:val="22"/>
        </w:rPr>
      </w:pPr>
      <w:r w:rsidRPr="009742FD">
        <w:rPr>
          <w:iCs/>
          <w:szCs w:val="22"/>
        </w:rPr>
        <w:t>Šis vaistinis preparatas vartojamas didelio kraujospūdžio ligai gydyti.</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Antrat2"/>
        <w:rPr>
          <w:szCs w:val="22"/>
        </w:rPr>
      </w:pPr>
      <w:r w:rsidRPr="009742FD">
        <w:rPr>
          <w:szCs w:val="22"/>
        </w:rPr>
        <w:t>2.</w:t>
      </w:r>
      <w:r w:rsidRPr="009742FD">
        <w:rPr>
          <w:szCs w:val="22"/>
        </w:rPr>
        <w:tab/>
        <w:t xml:space="preserve">Kas žinotina prieš vartojant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p>
    <w:p w:rsidR="00AF7AAF" w:rsidRPr="009742FD" w:rsidRDefault="00AF7AAF" w:rsidP="00AF7AAF">
      <w:pPr>
        <w:pStyle w:val="Pagrindinistekstas"/>
        <w:spacing w:after="0"/>
        <w:rPr>
          <w:szCs w:val="22"/>
        </w:rPr>
      </w:pPr>
    </w:p>
    <w:p w:rsidR="00AF7AAF" w:rsidRPr="009742FD" w:rsidRDefault="00AF7AAF" w:rsidP="00AF7AAF">
      <w:pPr>
        <w:pStyle w:val="Antrat3"/>
        <w:rPr>
          <w:szCs w:val="22"/>
        </w:rPr>
      </w:pP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vartoti negalima:</w:t>
      </w:r>
    </w:p>
    <w:p w:rsidR="00AF7AAF" w:rsidRPr="009742FD" w:rsidRDefault="00AF7AAF" w:rsidP="00AF7AAF">
      <w:pPr>
        <w:rPr>
          <w:szCs w:val="22"/>
        </w:rPr>
      </w:pPr>
    </w:p>
    <w:p w:rsidR="00AF7AAF" w:rsidRPr="009742FD" w:rsidRDefault="00AF7AAF" w:rsidP="00AF7AAF">
      <w:pPr>
        <w:numPr>
          <w:ilvl w:val="0"/>
          <w:numId w:val="13"/>
        </w:numPr>
        <w:rPr>
          <w:szCs w:val="22"/>
        </w:rPr>
      </w:pPr>
      <w:r w:rsidRPr="009742FD">
        <w:rPr>
          <w:szCs w:val="22"/>
        </w:rPr>
        <w:t xml:space="preserve">jeigu yra alergija </w:t>
      </w:r>
      <w:proofErr w:type="spellStart"/>
      <w:r w:rsidRPr="009742FD">
        <w:rPr>
          <w:szCs w:val="22"/>
        </w:rPr>
        <w:t>indapamidui</w:t>
      </w:r>
      <w:proofErr w:type="spellEnd"/>
      <w:r w:rsidRPr="009742FD">
        <w:rPr>
          <w:szCs w:val="22"/>
        </w:rPr>
        <w:t xml:space="preserve"> arba bet kuriai pagalbinei šio vaisto medžiagai (jos išvardytos 6 skyriuje);</w:t>
      </w:r>
    </w:p>
    <w:p w:rsidR="00AF7AAF" w:rsidRPr="009742FD" w:rsidRDefault="00AF7AAF" w:rsidP="00AF7AAF">
      <w:pPr>
        <w:numPr>
          <w:ilvl w:val="0"/>
          <w:numId w:val="13"/>
        </w:numPr>
        <w:tabs>
          <w:tab w:val="clear" w:pos="397"/>
          <w:tab w:val="num" w:pos="540"/>
        </w:tabs>
        <w:ind w:left="540" w:hanging="540"/>
        <w:rPr>
          <w:szCs w:val="22"/>
        </w:rPr>
      </w:pPr>
      <w:r w:rsidRPr="009742FD">
        <w:rPr>
          <w:szCs w:val="22"/>
        </w:rPr>
        <w:t xml:space="preserve">jeigu yra alergija kitiems tos pačios kaip </w:t>
      </w:r>
      <w:proofErr w:type="spellStart"/>
      <w:r w:rsidRPr="009742FD">
        <w:rPr>
          <w:szCs w:val="22"/>
        </w:rPr>
        <w:t>indapamidas</w:t>
      </w:r>
      <w:proofErr w:type="spellEnd"/>
      <w:r w:rsidRPr="009742FD">
        <w:rPr>
          <w:szCs w:val="22"/>
        </w:rPr>
        <w:t xml:space="preserve"> cheminės grupės vaistams (</w:t>
      </w:r>
      <w:proofErr w:type="spellStart"/>
      <w:r w:rsidRPr="009742FD">
        <w:rPr>
          <w:szCs w:val="22"/>
        </w:rPr>
        <w:t>sulfonamidams</w:t>
      </w:r>
      <w:proofErr w:type="spellEnd"/>
      <w:r w:rsidRPr="009742FD">
        <w:rPr>
          <w:szCs w:val="22"/>
        </w:rPr>
        <w:t xml:space="preserve">), tokiems kaip </w:t>
      </w:r>
      <w:proofErr w:type="spellStart"/>
      <w:r w:rsidRPr="009742FD">
        <w:rPr>
          <w:szCs w:val="22"/>
        </w:rPr>
        <w:t>trimetoprimas</w:t>
      </w:r>
      <w:proofErr w:type="spellEnd"/>
      <w:r w:rsidRPr="009742FD">
        <w:rPr>
          <w:szCs w:val="22"/>
        </w:rPr>
        <w:t xml:space="preserve"> ar </w:t>
      </w:r>
      <w:proofErr w:type="spellStart"/>
      <w:r w:rsidRPr="009742FD">
        <w:rPr>
          <w:szCs w:val="22"/>
        </w:rPr>
        <w:t>kotrimoksazolas</w:t>
      </w:r>
      <w:proofErr w:type="spellEnd"/>
      <w:r w:rsidRPr="009742FD">
        <w:rPr>
          <w:szCs w:val="22"/>
        </w:rPr>
        <w:t xml:space="preserve">; </w:t>
      </w:r>
    </w:p>
    <w:p w:rsidR="00AF7AAF" w:rsidRPr="009742FD" w:rsidRDefault="00AF7AAF" w:rsidP="00AF7AAF">
      <w:pPr>
        <w:numPr>
          <w:ilvl w:val="0"/>
          <w:numId w:val="13"/>
        </w:numPr>
        <w:tabs>
          <w:tab w:val="clear" w:pos="397"/>
          <w:tab w:val="num" w:pos="540"/>
        </w:tabs>
        <w:ind w:left="540" w:hanging="540"/>
        <w:rPr>
          <w:szCs w:val="22"/>
        </w:rPr>
      </w:pPr>
      <w:r w:rsidRPr="009742FD">
        <w:rPr>
          <w:szCs w:val="22"/>
        </w:rPr>
        <w:t xml:space="preserve">jeigu sergate sunkia kepenų liga ar jums nustatyta būklė, vadinama </w:t>
      </w:r>
      <w:proofErr w:type="spellStart"/>
      <w:r w:rsidRPr="009742FD">
        <w:rPr>
          <w:szCs w:val="22"/>
        </w:rPr>
        <w:t>hepatine</w:t>
      </w:r>
      <w:proofErr w:type="spellEnd"/>
      <w:r w:rsidRPr="009742FD">
        <w:rPr>
          <w:szCs w:val="22"/>
        </w:rPr>
        <w:t xml:space="preserve"> </w:t>
      </w:r>
      <w:proofErr w:type="spellStart"/>
      <w:r w:rsidRPr="009742FD">
        <w:rPr>
          <w:szCs w:val="22"/>
        </w:rPr>
        <w:t>encefalopatija</w:t>
      </w:r>
      <w:proofErr w:type="spellEnd"/>
      <w:r w:rsidRPr="009742FD">
        <w:rPr>
          <w:szCs w:val="22"/>
        </w:rPr>
        <w:t xml:space="preserve"> (smegenų ir nervų pažeidimas, kuris gali pasireikšti kaip kepenų problemų komplikacija);</w:t>
      </w:r>
    </w:p>
    <w:p w:rsidR="00AF7AAF" w:rsidRPr="009742FD" w:rsidRDefault="00AF7AAF" w:rsidP="00AF7AAF">
      <w:pPr>
        <w:numPr>
          <w:ilvl w:val="0"/>
          <w:numId w:val="13"/>
        </w:numPr>
        <w:tabs>
          <w:tab w:val="clear" w:pos="397"/>
          <w:tab w:val="num" w:pos="540"/>
        </w:tabs>
        <w:ind w:left="540" w:hanging="540"/>
        <w:rPr>
          <w:szCs w:val="22"/>
        </w:rPr>
      </w:pPr>
      <w:r w:rsidRPr="009742FD">
        <w:rPr>
          <w:szCs w:val="22"/>
        </w:rPr>
        <w:t>jeigu sergate sunkia inkstų liga;</w:t>
      </w:r>
    </w:p>
    <w:p w:rsidR="00AF7AAF" w:rsidRPr="009742FD" w:rsidRDefault="00AF7AAF" w:rsidP="00AF7AAF">
      <w:pPr>
        <w:numPr>
          <w:ilvl w:val="0"/>
          <w:numId w:val="13"/>
        </w:numPr>
        <w:tabs>
          <w:tab w:val="clear" w:pos="397"/>
          <w:tab w:val="num" w:pos="540"/>
        </w:tabs>
        <w:ind w:left="540" w:hanging="540"/>
        <w:rPr>
          <w:szCs w:val="22"/>
        </w:rPr>
      </w:pPr>
      <w:r w:rsidRPr="009742FD">
        <w:rPr>
          <w:szCs w:val="22"/>
        </w:rPr>
        <w:t>jeigu Jūsų gydytojas yra sakęs, jog Jūsų kraujyje yra per mažai kalio.</w:t>
      </w:r>
    </w:p>
    <w:p w:rsidR="00AF7AAF" w:rsidRPr="009742FD" w:rsidRDefault="00AF7AAF" w:rsidP="00AF7AAF">
      <w:pPr>
        <w:ind w:left="540" w:hanging="540"/>
        <w:rPr>
          <w:szCs w:val="22"/>
        </w:rPr>
      </w:pPr>
    </w:p>
    <w:p w:rsidR="00AF7AAF" w:rsidRPr="009742FD" w:rsidRDefault="00AF7AAF" w:rsidP="00AF7AAF">
      <w:pPr>
        <w:rPr>
          <w:b/>
          <w:bCs/>
          <w:szCs w:val="22"/>
        </w:rPr>
      </w:pPr>
      <w:r w:rsidRPr="009742FD">
        <w:rPr>
          <w:b/>
          <w:bCs/>
          <w:szCs w:val="22"/>
        </w:rPr>
        <w:t>Įspėjimai ir atsargumo priemonės</w:t>
      </w:r>
    </w:p>
    <w:p w:rsidR="00AF7AAF" w:rsidRPr="009742FD" w:rsidRDefault="00AF7AAF" w:rsidP="00AF7AAF">
      <w:pPr>
        <w:rPr>
          <w:szCs w:val="22"/>
        </w:rPr>
      </w:pPr>
      <w:r w:rsidRPr="009742FD">
        <w:rPr>
          <w:szCs w:val="22"/>
        </w:rPr>
        <w:t xml:space="preserve">Pasitarkite su gydytoju arba vaistininku, prieš pradėdami vartoti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jeigu Jums yra ar yra buvę bet kurių iš šių sutrikimų:</w:t>
      </w:r>
    </w:p>
    <w:p w:rsidR="00AF7AAF" w:rsidRPr="009742FD" w:rsidRDefault="00AF7AAF" w:rsidP="00AF7AAF">
      <w:pPr>
        <w:ind w:left="540" w:hanging="540"/>
        <w:rPr>
          <w:szCs w:val="22"/>
        </w:rPr>
      </w:pPr>
      <w:r w:rsidRPr="009742FD">
        <w:rPr>
          <w:szCs w:val="22"/>
        </w:rPr>
        <w:t>-</w:t>
      </w:r>
      <w:r w:rsidRPr="009742FD">
        <w:rPr>
          <w:szCs w:val="22"/>
        </w:rPr>
        <w:tab/>
        <w:t>širdies liga, širdies nepakankamumas ar širdies ritmo problemų;</w:t>
      </w:r>
    </w:p>
    <w:p w:rsidR="00AF7AAF" w:rsidRPr="009742FD" w:rsidRDefault="00AF7AAF" w:rsidP="00AF7AAF">
      <w:pPr>
        <w:numPr>
          <w:ilvl w:val="0"/>
          <w:numId w:val="33"/>
        </w:numPr>
        <w:tabs>
          <w:tab w:val="clear" w:pos="397"/>
          <w:tab w:val="num" w:pos="540"/>
        </w:tabs>
        <w:ind w:left="540" w:hanging="540"/>
        <w:rPr>
          <w:szCs w:val="22"/>
        </w:rPr>
      </w:pPr>
      <w:r w:rsidRPr="009742FD">
        <w:rPr>
          <w:szCs w:val="22"/>
        </w:rPr>
        <w:t>cukrinis diabetas (prašom reguliariai matuoti cukraus kiekį savo kraujyje);</w:t>
      </w:r>
    </w:p>
    <w:p w:rsidR="00AF7AAF" w:rsidRPr="009742FD" w:rsidRDefault="00AF7AAF" w:rsidP="00AF7AAF">
      <w:pPr>
        <w:numPr>
          <w:ilvl w:val="0"/>
          <w:numId w:val="33"/>
        </w:numPr>
        <w:tabs>
          <w:tab w:val="clear" w:pos="397"/>
          <w:tab w:val="num" w:pos="540"/>
        </w:tabs>
        <w:ind w:left="540" w:hanging="540"/>
        <w:rPr>
          <w:szCs w:val="22"/>
        </w:rPr>
      </w:pPr>
      <w:r w:rsidRPr="009742FD">
        <w:rPr>
          <w:szCs w:val="22"/>
        </w:rPr>
        <w:t>podagra;</w:t>
      </w:r>
    </w:p>
    <w:p w:rsidR="00AF7AAF" w:rsidRPr="009742FD" w:rsidRDefault="00AF7AAF" w:rsidP="00AF7AAF">
      <w:pPr>
        <w:numPr>
          <w:ilvl w:val="0"/>
          <w:numId w:val="33"/>
        </w:numPr>
        <w:tabs>
          <w:tab w:val="clear" w:pos="397"/>
          <w:tab w:val="num" w:pos="540"/>
        </w:tabs>
        <w:ind w:left="540" w:hanging="540"/>
        <w:rPr>
          <w:szCs w:val="22"/>
        </w:rPr>
      </w:pPr>
      <w:r w:rsidRPr="009742FD">
        <w:rPr>
          <w:szCs w:val="22"/>
        </w:rPr>
        <w:t>inkstų problemų;</w:t>
      </w:r>
    </w:p>
    <w:p w:rsidR="00AF7AAF" w:rsidRPr="009742FD" w:rsidRDefault="00AF7AAF" w:rsidP="00AF7AAF">
      <w:pPr>
        <w:numPr>
          <w:ilvl w:val="0"/>
          <w:numId w:val="33"/>
        </w:numPr>
        <w:tabs>
          <w:tab w:val="clear" w:pos="397"/>
          <w:tab w:val="num" w:pos="540"/>
        </w:tabs>
        <w:ind w:left="540" w:hanging="540"/>
        <w:rPr>
          <w:szCs w:val="22"/>
        </w:rPr>
      </w:pPr>
      <w:r w:rsidRPr="009742FD">
        <w:rPr>
          <w:szCs w:val="22"/>
        </w:rPr>
        <w:t xml:space="preserve">kepenų problemų. </w:t>
      </w:r>
    </w:p>
    <w:p w:rsidR="00AF7AAF" w:rsidRPr="009742FD" w:rsidRDefault="00AF7AAF" w:rsidP="00AF7AAF">
      <w:pPr>
        <w:ind w:left="540" w:hanging="540"/>
        <w:rPr>
          <w:szCs w:val="22"/>
        </w:rPr>
      </w:pPr>
    </w:p>
    <w:p w:rsidR="00AF7AAF" w:rsidRPr="009742FD" w:rsidRDefault="00AF7AAF" w:rsidP="00AF7AAF">
      <w:pPr>
        <w:rPr>
          <w:iCs/>
          <w:szCs w:val="22"/>
        </w:rPr>
      </w:pPr>
      <w:proofErr w:type="spellStart"/>
      <w:r w:rsidRPr="009742FD">
        <w:rPr>
          <w:szCs w:val="22"/>
        </w:rPr>
        <w:t>Indapamidas</w:t>
      </w:r>
      <w:proofErr w:type="spellEnd"/>
      <w:r w:rsidRPr="009742FD">
        <w:rPr>
          <w:szCs w:val="22"/>
        </w:rPr>
        <w:t xml:space="preserve"> veikia kalio ir natrio kiekį kraujyje. </w:t>
      </w:r>
      <w:r w:rsidRPr="009742FD">
        <w:rPr>
          <w:iCs/>
          <w:szCs w:val="22"/>
        </w:rPr>
        <w:t>Jūsų gydytojas gali Jums liepti atlikti kraujo tyrimus, kad galėtų sekti kalio ir natrio kiekį Jūsų kraujyje prieš gydymą ir jo metu. Tai yra labai svarbu pacientams, kuriems yra didelė elektrolitų sutrikimo rizika (senyviems žmonėms, ligoniams, vartojantiems kai kurių kitų vaistų, ar prastai besimaitinantiems pacientams).</w:t>
      </w:r>
    </w:p>
    <w:p w:rsidR="00AF7AAF" w:rsidRPr="009742FD" w:rsidRDefault="00AF7AAF" w:rsidP="00AF7AAF">
      <w:pPr>
        <w:rPr>
          <w:iCs/>
          <w:szCs w:val="22"/>
        </w:rPr>
      </w:pPr>
    </w:p>
    <w:p w:rsidR="00AF7AAF" w:rsidRPr="009742FD" w:rsidRDefault="00AF7AAF" w:rsidP="00AF7AAF">
      <w:pPr>
        <w:rPr>
          <w:iCs/>
          <w:szCs w:val="22"/>
        </w:rPr>
      </w:pPr>
      <w:proofErr w:type="spellStart"/>
      <w:r w:rsidRPr="009742FD">
        <w:rPr>
          <w:iCs/>
          <w:szCs w:val="22"/>
        </w:rPr>
        <w:t>Indapamide</w:t>
      </w:r>
      <w:proofErr w:type="spellEnd"/>
      <w:r w:rsidRPr="009742FD">
        <w:rPr>
          <w:iCs/>
          <w:szCs w:val="22"/>
        </w:rPr>
        <w:t xml:space="preserve"> </w:t>
      </w:r>
      <w:proofErr w:type="spellStart"/>
      <w:r w:rsidRPr="009742FD">
        <w:rPr>
          <w:iCs/>
          <w:szCs w:val="22"/>
        </w:rPr>
        <w:t>Teva</w:t>
      </w:r>
      <w:proofErr w:type="spellEnd"/>
      <w:r w:rsidRPr="009742FD">
        <w:rPr>
          <w:iCs/>
          <w:szCs w:val="22"/>
        </w:rPr>
        <w:t xml:space="preserve"> gali didinti Jūsų odos jautrumą saulės spinduliams. Jeigu taip atsitinka, turite pasakyti savo gydytojui, kadangi jis gali nuspręsti nutraukti gydymą. Gydytojui nusprendus atnaujinti ar tęsti gydymą, Jūs turite imtis priemonių savo odos apsaugai nuo saulės ir vengti švitinimo dirbtiniais ultravioletiniais spinduliais (pvz., soliariume).</w:t>
      </w:r>
    </w:p>
    <w:p w:rsidR="00AF7AAF" w:rsidRPr="009742FD" w:rsidRDefault="00AF7AAF" w:rsidP="00AF7AAF">
      <w:pPr>
        <w:rPr>
          <w:iCs/>
          <w:szCs w:val="22"/>
        </w:rPr>
      </w:pPr>
    </w:p>
    <w:p w:rsidR="00AF7AAF" w:rsidRPr="009742FD" w:rsidRDefault="00AF7AAF" w:rsidP="00AF7AAF">
      <w:pPr>
        <w:rPr>
          <w:iCs/>
          <w:szCs w:val="22"/>
        </w:rPr>
      </w:pPr>
      <w:r w:rsidRPr="009742FD">
        <w:rPr>
          <w:iCs/>
          <w:szCs w:val="22"/>
        </w:rPr>
        <w:t xml:space="preserve">Pasakykite savo gydytojui, jeigu bus atliekamas Jūsų </w:t>
      </w:r>
      <w:proofErr w:type="spellStart"/>
      <w:r w:rsidRPr="009742FD">
        <w:rPr>
          <w:iCs/>
          <w:szCs w:val="22"/>
        </w:rPr>
        <w:t>prieskydinių</w:t>
      </w:r>
      <w:proofErr w:type="spellEnd"/>
      <w:r w:rsidRPr="009742FD">
        <w:rPr>
          <w:iCs/>
          <w:szCs w:val="22"/>
        </w:rPr>
        <w:t xml:space="preserve"> liaukų veiklos tyrimas. Jūsų gydytojas gali patarti prieš tyrimą iš anksto nutraukti tablečių vartojimą. </w:t>
      </w:r>
    </w:p>
    <w:p w:rsidR="00AF7AAF" w:rsidRPr="009742FD" w:rsidRDefault="00AF7AAF" w:rsidP="00AF7AAF">
      <w:pPr>
        <w:rPr>
          <w:iCs/>
          <w:szCs w:val="22"/>
        </w:rPr>
      </w:pPr>
    </w:p>
    <w:p w:rsidR="00AF7AAF" w:rsidRPr="009742FD" w:rsidRDefault="00AF7AAF" w:rsidP="00AF7AAF">
      <w:pPr>
        <w:rPr>
          <w:iCs/>
          <w:szCs w:val="22"/>
        </w:rPr>
      </w:pPr>
      <w:r w:rsidRPr="009742FD">
        <w:rPr>
          <w:iCs/>
          <w:szCs w:val="22"/>
        </w:rPr>
        <w:t xml:space="preserve">Sportininkai turi žinoti, kad dėl </w:t>
      </w:r>
      <w:proofErr w:type="spellStart"/>
      <w:r w:rsidRPr="009742FD">
        <w:rPr>
          <w:iCs/>
          <w:szCs w:val="22"/>
        </w:rPr>
        <w:t>Indapamide</w:t>
      </w:r>
      <w:proofErr w:type="spellEnd"/>
      <w:r w:rsidRPr="009742FD">
        <w:rPr>
          <w:iCs/>
          <w:szCs w:val="22"/>
        </w:rPr>
        <w:t xml:space="preserve"> </w:t>
      </w:r>
      <w:proofErr w:type="spellStart"/>
      <w:r w:rsidRPr="009742FD">
        <w:rPr>
          <w:iCs/>
          <w:szCs w:val="22"/>
        </w:rPr>
        <w:t>Teva</w:t>
      </w:r>
      <w:proofErr w:type="spellEnd"/>
      <w:r w:rsidRPr="009742FD">
        <w:rPr>
          <w:iCs/>
          <w:szCs w:val="22"/>
        </w:rPr>
        <w:t xml:space="preserve"> vartojimo gali būti teigiama vaistų tyrimo reakcija.</w:t>
      </w:r>
    </w:p>
    <w:p w:rsidR="00AF7AAF" w:rsidRPr="009742FD" w:rsidRDefault="00AF7AAF" w:rsidP="00AF7AAF">
      <w:pPr>
        <w:rPr>
          <w:iCs/>
          <w:szCs w:val="22"/>
        </w:rPr>
      </w:pPr>
    </w:p>
    <w:p w:rsidR="00AF7AAF" w:rsidRPr="009742FD" w:rsidRDefault="00AF7AAF" w:rsidP="00AF7AAF">
      <w:pPr>
        <w:rPr>
          <w:iCs/>
          <w:szCs w:val="22"/>
        </w:rPr>
      </w:pPr>
      <w:r w:rsidRPr="009742FD">
        <w:rPr>
          <w:iCs/>
          <w:szCs w:val="22"/>
        </w:rPr>
        <w:t>Jei manote, kad kuri nors iš paminėtų būklių Jums tinka, arba turite klausimų ar abejonių dėl šio vaisto vartojimo, pasitarkite su gydytoju arba vaistininku.</w:t>
      </w:r>
    </w:p>
    <w:p w:rsidR="00AF7AAF" w:rsidRPr="009742FD" w:rsidRDefault="00AF7AAF" w:rsidP="00AF7AAF">
      <w:pPr>
        <w:rPr>
          <w:iCs/>
          <w:szCs w:val="22"/>
        </w:rPr>
      </w:pPr>
    </w:p>
    <w:p w:rsidR="00AF7AAF" w:rsidRPr="009742FD" w:rsidRDefault="00AF7AAF" w:rsidP="00AF7AAF">
      <w:pPr>
        <w:rPr>
          <w:b/>
          <w:szCs w:val="22"/>
        </w:rPr>
      </w:pPr>
      <w:r w:rsidRPr="009742FD">
        <w:rPr>
          <w:b/>
          <w:szCs w:val="22"/>
        </w:rPr>
        <w:t xml:space="preserve">Kiti vaistai ir </w:t>
      </w:r>
      <w:proofErr w:type="spellStart"/>
      <w:r w:rsidRPr="009742FD">
        <w:rPr>
          <w:b/>
          <w:szCs w:val="22"/>
        </w:rPr>
        <w:t>Indapamide</w:t>
      </w:r>
      <w:proofErr w:type="spellEnd"/>
      <w:r w:rsidRPr="009742FD">
        <w:rPr>
          <w:b/>
          <w:szCs w:val="22"/>
        </w:rPr>
        <w:t xml:space="preserve"> </w:t>
      </w:r>
      <w:proofErr w:type="spellStart"/>
      <w:r w:rsidRPr="009742FD">
        <w:rPr>
          <w:b/>
          <w:szCs w:val="22"/>
        </w:rPr>
        <w:t>Teva</w:t>
      </w:r>
      <w:proofErr w:type="spellEnd"/>
    </w:p>
    <w:p w:rsidR="00AF7AAF" w:rsidRPr="009742FD" w:rsidRDefault="00AF7AAF" w:rsidP="00AF7AAF">
      <w:pPr>
        <w:rPr>
          <w:b/>
          <w:szCs w:val="22"/>
        </w:rPr>
      </w:pPr>
    </w:p>
    <w:p w:rsidR="00AF7AAF" w:rsidRPr="009742FD" w:rsidRDefault="00AF7AAF" w:rsidP="00AF7AAF">
      <w:pPr>
        <w:rPr>
          <w:szCs w:val="22"/>
        </w:rPr>
      </w:pPr>
      <w:r w:rsidRPr="009742FD">
        <w:rPr>
          <w:szCs w:val="22"/>
        </w:rPr>
        <w:t>Jeigu vartojate ar neseniai vartojote kitų vaistų arba dėl to nesate tikri, įskaitant įsigytus be recepto, pasakykite gydytojui arba vaistininkui.</w:t>
      </w:r>
    </w:p>
    <w:p w:rsidR="00AF7AAF" w:rsidRPr="009742FD" w:rsidRDefault="00AF7AAF" w:rsidP="00AF7AAF">
      <w:pPr>
        <w:rPr>
          <w:iCs/>
          <w:szCs w:val="22"/>
        </w:rPr>
      </w:pPr>
      <w:r w:rsidRPr="009742FD">
        <w:rPr>
          <w:iCs/>
          <w:szCs w:val="22"/>
        </w:rPr>
        <w:t xml:space="preserve">Gali pakisti </w:t>
      </w:r>
      <w:proofErr w:type="spellStart"/>
      <w:r w:rsidRPr="009742FD">
        <w:rPr>
          <w:iCs/>
          <w:szCs w:val="22"/>
        </w:rPr>
        <w:t>Indapamide</w:t>
      </w:r>
      <w:proofErr w:type="spellEnd"/>
      <w:r w:rsidRPr="009742FD">
        <w:rPr>
          <w:iCs/>
          <w:szCs w:val="22"/>
        </w:rPr>
        <w:t xml:space="preserve"> </w:t>
      </w:r>
      <w:proofErr w:type="spellStart"/>
      <w:r w:rsidRPr="009742FD">
        <w:rPr>
          <w:iCs/>
          <w:szCs w:val="22"/>
        </w:rPr>
        <w:t>Teva</w:t>
      </w:r>
      <w:proofErr w:type="spellEnd"/>
      <w:r w:rsidRPr="009742FD">
        <w:rPr>
          <w:iCs/>
          <w:szCs w:val="22"/>
        </w:rPr>
        <w:t xml:space="preserve"> poveikis ar pasireikšti jo šalutinis poveikis, jeigu kartu su minėtu preparatu vartojama toliau išvardytų vaistų. Pasakykite savo gydytojui, jeigu vartojate bet kurio iš šių vaistų: </w:t>
      </w:r>
    </w:p>
    <w:p w:rsidR="00AF7AAF" w:rsidRPr="009742FD" w:rsidRDefault="00AF7AAF" w:rsidP="00AF7AAF">
      <w:pPr>
        <w:numPr>
          <w:ilvl w:val="0"/>
          <w:numId w:val="34"/>
        </w:numPr>
        <w:tabs>
          <w:tab w:val="clear" w:pos="397"/>
          <w:tab w:val="num" w:pos="540"/>
        </w:tabs>
        <w:ind w:left="540" w:hanging="540"/>
        <w:rPr>
          <w:iCs/>
          <w:szCs w:val="22"/>
        </w:rPr>
      </w:pPr>
      <w:r w:rsidRPr="009742FD">
        <w:rPr>
          <w:iCs/>
          <w:szCs w:val="22"/>
        </w:rPr>
        <w:t xml:space="preserve">ličio (vartojamo depresijai gydyti): dėl ličio kiekio kraujyje padidėjimo rizikos </w:t>
      </w:r>
      <w:proofErr w:type="spellStart"/>
      <w:r w:rsidRPr="009742FD">
        <w:rPr>
          <w:iCs/>
          <w:szCs w:val="22"/>
        </w:rPr>
        <w:t>Indapamide</w:t>
      </w:r>
      <w:proofErr w:type="spellEnd"/>
      <w:r w:rsidRPr="009742FD">
        <w:rPr>
          <w:iCs/>
          <w:szCs w:val="22"/>
        </w:rPr>
        <w:t xml:space="preserve"> </w:t>
      </w:r>
      <w:proofErr w:type="spellStart"/>
      <w:r w:rsidRPr="009742FD">
        <w:rPr>
          <w:iCs/>
          <w:szCs w:val="22"/>
        </w:rPr>
        <w:t>Teva</w:t>
      </w:r>
      <w:proofErr w:type="spellEnd"/>
      <w:r w:rsidRPr="009742FD">
        <w:rPr>
          <w:iCs/>
          <w:szCs w:val="22"/>
        </w:rPr>
        <w:t xml:space="preserve"> Jūs turite nevartoti kartu su ličiu, nebent gydytojas manytų, jog minėtų vaistų vartoti kartu yra absoliučiai būtina;</w:t>
      </w:r>
    </w:p>
    <w:p w:rsidR="00AF7AAF" w:rsidRPr="009742FD" w:rsidRDefault="00AF7AAF" w:rsidP="00AF7AAF">
      <w:pPr>
        <w:ind w:left="540" w:hanging="540"/>
        <w:rPr>
          <w:szCs w:val="22"/>
        </w:rPr>
      </w:pPr>
      <w:r w:rsidRPr="009742FD">
        <w:rPr>
          <w:szCs w:val="22"/>
        </w:rPr>
        <w:t>-</w:t>
      </w:r>
      <w:r w:rsidRPr="009742FD">
        <w:rPr>
          <w:szCs w:val="22"/>
        </w:rPr>
        <w:tab/>
      </w:r>
      <w:proofErr w:type="spellStart"/>
      <w:r w:rsidRPr="009742FD">
        <w:rPr>
          <w:szCs w:val="22"/>
        </w:rPr>
        <w:t>chinidino</w:t>
      </w:r>
      <w:proofErr w:type="spellEnd"/>
      <w:r w:rsidRPr="009742FD">
        <w:rPr>
          <w:szCs w:val="22"/>
        </w:rPr>
        <w:t xml:space="preserve">, </w:t>
      </w:r>
      <w:proofErr w:type="spellStart"/>
      <w:r w:rsidRPr="009742FD">
        <w:rPr>
          <w:szCs w:val="22"/>
        </w:rPr>
        <w:t>hidrochinidino</w:t>
      </w:r>
      <w:proofErr w:type="spellEnd"/>
      <w:r w:rsidRPr="009742FD">
        <w:rPr>
          <w:szCs w:val="22"/>
        </w:rPr>
        <w:t xml:space="preserve">, </w:t>
      </w:r>
      <w:proofErr w:type="spellStart"/>
      <w:r w:rsidRPr="009742FD">
        <w:rPr>
          <w:szCs w:val="22"/>
        </w:rPr>
        <w:t>dizopiramido</w:t>
      </w:r>
      <w:proofErr w:type="spellEnd"/>
      <w:r w:rsidRPr="009742FD">
        <w:rPr>
          <w:szCs w:val="22"/>
        </w:rPr>
        <w:t xml:space="preserve">, </w:t>
      </w:r>
      <w:proofErr w:type="spellStart"/>
      <w:r w:rsidRPr="009742FD">
        <w:rPr>
          <w:szCs w:val="22"/>
        </w:rPr>
        <w:t>amjodarono</w:t>
      </w:r>
      <w:proofErr w:type="spellEnd"/>
      <w:r w:rsidRPr="009742FD">
        <w:rPr>
          <w:szCs w:val="22"/>
        </w:rPr>
        <w:t xml:space="preserve">, </w:t>
      </w:r>
      <w:proofErr w:type="spellStart"/>
      <w:r w:rsidRPr="009742FD">
        <w:rPr>
          <w:szCs w:val="22"/>
        </w:rPr>
        <w:t>sotalolio</w:t>
      </w:r>
      <w:proofErr w:type="spellEnd"/>
      <w:r w:rsidRPr="009742FD">
        <w:rPr>
          <w:szCs w:val="22"/>
        </w:rPr>
        <w:t xml:space="preserve">, </w:t>
      </w:r>
      <w:proofErr w:type="spellStart"/>
      <w:r w:rsidRPr="009742FD">
        <w:rPr>
          <w:szCs w:val="22"/>
        </w:rPr>
        <w:t>dofetilido</w:t>
      </w:r>
      <w:proofErr w:type="spellEnd"/>
      <w:r w:rsidRPr="009742FD">
        <w:rPr>
          <w:szCs w:val="22"/>
        </w:rPr>
        <w:t xml:space="preserve"> ar </w:t>
      </w:r>
      <w:proofErr w:type="spellStart"/>
      <w:r w:rsidRPr="009742FD">
        <w:rPr>
          <w:szCs w:val="22"/>
        </w:rPr>
        <w:t>ibutilido</w:t>
      </w:r>
      <w:proofErr w:type="spellEnd"/>
      <w:r w:rsidRPr="009742FD">
        <w:rPr>
          <w:szCs w:val="22"/>
        </w:rPr>
        <w:t xml:space="preserve"> (vaistų sutrikusiam širdies ritmui gydyti);</w:t>
      </w:r>
    </w:p>
    <w:p w:rsidR="00AF7AAF" w:rsidRPr="009742FD" w:rsidRDefault="00AF7AAF" w:rsidP="00AF7AAF">
      <w:pPr>
        <w:ind w:left="540" w:hanging="540"/>
        <w:rPr>
          <w:szCs w:val="22"/>
        </w:rPr>
      </w:pPr>
      <w:r w:rsidRPr="009742FD">
        <w:rPr>
          <w:szCs w:val="22"/>
        </w:rPr>
        <w:t>-</w:t>
      </w:r>
      <w:r w:rsidRPr="009742FD">
        <w:rPr>
          <w:szCs w:val="22"/>
        </w:rPr>
        <w:tab/>
        <w:t xml:space="preserve">vaistų, vartojamų šizofrenijai gydyti, tokių kaip </w:t>
      </w:r>
      <w:proofErr w:type="spellStart"/>
      <w:r w:rsidRPr="009742FD">
        <w:rPr>
          <w:szCs w:val="22"/>
        </w:rPr>
        <w:t>chlorpromazinas</w:t>
      </w:r>
      <w:proofErr w:type="spellEnd"/>
      <w:r w:rsidRPr="009742FD">
        <w:rPr>
          <w:szCs w:val="22"/>
        </w:rPr>
        <w:t xml:space="preserve">, </w:t>
      </w:r>
      <w:proofErr w:type="spellStart"/>
      <w:r w:rsidRPr="009742FD">
        <w:rPr>
          <w:szCs w:val="22"/>
        </w:rPr>
        <w:t>tioridazinas</w:t>
      </w:r>
      <w:proofErr w:type="spellEnd"/>
      <w:r w:rsidRPr="009742FD">
        <w:rPr>
          <w:szCs w:val="22"/>
        </w:rPr>
        <w:t xml:space="preserve">, </w:t>
      </w:r>
      <w:proofErr w:type="spellStart"/>
      <w:r w:rsidRPr="009742FD">
        <w:rPr>
          <w:szCs w:val="22"/>
        </w:rPr>
        <w:t>amisulpridas</w:t>
      </w:r>
      <w:proofErr w:type="spellEnd"/>
      <w:r w:rsidRPr="009742FD">
        <w:rPr>
          <w:szCs w:val="22"/>
        </w:rPr>
        <w:t xml:space="preserve"> ar </w:t>
      </w:r>
      <w:proofErr w:type="spellStart"/>
      <w:r w:rsidRPr="009742FD">
        <w:rPr>
          <w:szCs w:val="22"/>
        </w:rPr>
        <w:t>haloperidolis</w:t>
      </w:r>
      <w:proofErr w:type="spellEnd"/>
      <w:r w:rsidRPr="009742FD">
        <w:rPr>
          <w:szCs w:val="22"/>
        </w:rPr>
        <w:t>;</w:t>
      </w:r>
    </w:p>
    <w:p w:rsidR="00AF7AAF" w:rsidRPr="009742FD" w:rsidRDefault="00AF7AAF" w:rsidP="00AF7AAF">
      <w:pPr>
        <w:numPr>
          <w:ilvl w:val="0"/>
          <w:numId w:val="34"/>
        </w:numPr>
        <w:tabs>
          <w:tab w:val="clear" w:pos="397"/>
          <w:tab w:val="num" w:pos="540"/>
        </w:tabs>
        <w:ind w:left="540" w:hanging="540"/>
        <w:rPr>
          <w:szCs w:val="22"/>
        </w:rPr>
      </w:pPr>
      <w:proofErr w:type="spellStart"/>
      <w:r w:rsidRPr="009742FD">
        <w:rPr>
          <w:szCs w:val="22"/>
        </w:rPr>
        <w:t>metformino</w:t>
      </w:r>
      <w:proofErr w:type="spellEnd"/>
      <w:r w:rsidRPr="009742FD">
        <w:rPr>
          <w:szCs w:val="22"/>
        </w:rPr>
        <w:t xml:space="preserve"> (vartojamo cukriniam diabetui gydyti);</w:t>
      </w:r>
    </w:p>
    <w:p w:rsidR="00AF7AAF" w:rsidRPr="009742FD" w:rsidRDefault="00AF7AAF" w:rsidP="00AF7AAF">
      <w:pPr>
        <w:ind w:left="540" w:hanging="540"/>
        <w:rPr>
          <w:szCs w:val="22"/>
        </w:rPr>
      </w:pPr>
      <w:r w:rsidRPr="009742FD">
        <w:rPr>
          <w:szCs w:val="22"/>
        </w:rPr>
        <w:t>-</w:t>
      </w:r>
      <w:r w:rsidRPr="009742FD">
        <w:rPr>
          <w:szCs w:val="22"/>
        </w:rPr>
        <w:tab/>
      </w:r>
      <w:proofErr w:type="spellStart"/>
      <w:r w:rsidRPr="009742FD">
        <w:rPr>
          <w:szCs w:val="22"/>
        </w:rPr>
        <w:t>baklofeno</w:t>
      </w:r>
      <w:proofErr w:type="spellEnd"/>
      <w:r w:rsidRPr="009742FD">
        <w:rPr>
          <w:szCs w:val="22"/>
        </w:rPr>
        <w:t xml:space="preserve"> (vartojamo raumenų spazmui mažinti);</w:t>
      </w:r>
    </w:p>
    <w:p w:rsidR="00AF7AAF" w:rsidRPr="009742FD" w:rsidRDefault="00AF7AAF" w:rsidP="00AF7AAF">
      <w:pPr>
        <w:numPr>
          <w:ilvl w:val="0"/>
          <w:numId w:val="34"/>
        </w:numPr>
        <w:tabs>
          <w:tab w:val="clear" w:pos="397"/>
          <w:tab w:val="num" w:pos="540"/>
        </w:tabs>
        <w:ind w:left="540" w:hanging="540"/>
        <w:rPr>
          <w:szCs w:val="22"/>
        </w:rPr>
      </w:pPr>
      <w:proofErr w:type="spellStart"/>
      <w:r w:rsidRPr="009742FD">
        <w:rPr>
          <w:szCs w:val="22"/>
        </w:rPr>
        <w:t>ciklosporino</w:t>
      </w:r>
      <w:proofErr w:type="spellEnd"/>
      <w:r w:rsidRPr="009742FD">
        <w:rPr>
          <w:szCs w:val="22"/>
        </w:rPr>
        <w:t xml:space="preserve">, </w:t>
      </w:r>
      <w:proofErr w:type="spellStart"/>
      <w:r w:rsidRPr="009742FD">
        <w:rPr>
          <w:szCs w:val="22"/>
        </w:rPr>
        <w:t>takrolimuzo</w:t>
      </w:r>
      <w:proofErr w:type="spellEnd"/>
      <w:r w:rsidRPr="009742FD">
        <w:rPr>
          <w:szCs w:val="22"/>
        </w:rPr>
        <w:t xml:space="preserve"> (vartojamų autoimuninėms ligoms gydyti ar imuninei sistemai slopinti po organo persodinimo);</w:t>
      </w:r>
    </w:p>
    <w:p w:rsidR="00AF7AAF" w:rsidRPr="009742FD" w:rsidRDefault="00AF7AAF" w:rsidP="00AF7AAF">
      <w:pPr>
        <w:numPr>
          <w:ilvl w:val="0"/>
          <w:numId w:val="34"/>
        </w:numPr>
        <w:tabs>
          <w:tab w:val="clear" w:pos="397"/>
          <w:tab w:val="num" w:pos="540"/>
        </w:tabs>
        <w:ind w:left="540" w:hanging="540"/>
        <w:rPr>
          <w:szCs w:val="22"/>
        </w:rPr>
      </w:pPr>
      <w:proofErr w:type="spellStart"/>
      <w:r w:rsidRPr="009742FD">
        <w:rPr>
          <w:iCs/>
          <w:szCs w:val="22"/>
        </w:rPr>
        <w:t>injekuojamojo</w:t>
      </w:r>
      <w:proofErr w:type="spellEnd"/>
      <w:r w:rsidRPr="009742FD">
        <w:rPr>
          <w:iCs/>
          <w:szCs w:val="22"/>
        </w:rPr>
        <w:t xml:space="preserve"> </w:t>
      </w:r>
      <w:proofErr w:type="spellStart"/>
      <w:r w:rsidRPr="009742FD">
        <w:rPr>
          <w:iCs/>
          <w:szCs w:val="22"/>
        </w:rPr>
        <w:t>eritromicino</w:t>
      </w:r>
      <w:proofErr w:type="spellEnd"/>
      <w:r w:rsidRPr="009742FD">
        <w:rPr>
          <w:iCs/>
          <w:szCs w:val="22"/>
        </w:rPr>
        <w:t xml:space="preserve">, </w:t>
      </w:r>
      <w:proofErr w:type="spellStart"/>
      <w:r w:rsidRPr="009742FD">
        <w:rPr>
          <w:iCs/>
          <w:szCs w:val="22"/>
        </w:rPr>
        <w:t>pentamidino</w:t>
      </w:r>
      <w:proofErr w:type="spellEnd"/>
      <w:r w:rsidRPr="009742FD">
        <w:rPr>
          <w:iCs/>
          <w:szCs w:val="22"/>
        </w:rPr>
        <w:t xml:space="preserve">, </w:t>
      </w:r>
      <w:proofErr w:type="spellStart"/>
      <w:r w:rsidRPr="009742FD">
        <w:rPr>
          <w:iCs/>
          <w:szCs w:val="22"/>
        </w:rPr>
        <w:t>sparfloksacino</w:t>
      </w:r>
      <w:proofErr w:type="spellEnd"/>
      <w:r w:rsidRPr="009742FD">
        <w:rPr>
          <w:iCs/>
          <w:szCs w:val="22"/>
        </w:rPr>
        <w:t xml:space="preserve">, </w:t>
      </w:r>
      <w:proofErr w:type="spellStart"/>
      <w:r w:rsidRPr="009742FD">
        <w:rPr>
          <w:iCs/>
          <w:szCs w:val="22"/>
        </w:rPr>
        <w:t>moksifloksacino</w:t>
      </w:r>
      <w:proofErr w:type="spellEnd"/>
      <w:r w:rsidRPr="009742FD">
        <w:rPr>
          <w:iCs/>
          <w:szCs w:val="22"/>
        </w:rPr>
        <w:t xml:space="preserve">, </w:t>
      </w:r>
      <w:proofErr w:type="spellStart"/>
      <w:r w:rsidRPr="009742FD">
        <w:rPr>
          <w:iCs/>
          <w:szCs w:val="22"/>
        </w:rPr>
        <w:t>injekuojamojo</w:t>
      </w:r>
      <w:proofErr w:type="spellEnd"/>
      <w:r w:rsidRPr="009742FD">
        <w:rPr>
          <w:iCs/>
          <w:szCs w:val="22"/>
        </w:rPr>
        <w:t xml:space="preserve"> </w:t>
      </w:r>
      <w:proofErr w:type="spellStart"/>
      <w:r w:rsidRPr="009742FD">
        <w:rPr>
          <w:iCs/>
          <w:szCs w:val="22"/>
        </w:rPr>
        <w:t>amfotericino</w:t>
      </w:r>
      <w:proofErr w:type="spellEnd"/>
      <w:r w:rsidRPr="009742FD">
        <w:rPr>
          <w:iCs/>
          <w:szCs w:val="22"/>
        </w:rPr>
        <w:t xml:space="preserve"> B (vartojamų infekcinėms ligoms gydyti);</w:t>
      </w:r>
    </w:p>
    <w:p w:rsidR="00AF7AAF" w:rsidRPr="009742FD" w:rsidRDefault="00AF7AAF" w:rsidP="00AF7AAF">
      <w:pPr>
        <w:numPr>
          <w:ilvl w:val="0"/>
          <w:numId w:val="34"/>
        </w:numPr>
        <w:tabs>
          <w:tab w:val="clear" w:pos="397"/>
          <w:tab w:val="num" w:pos="540"/>
        </w:tabs>
        <w:ind w:left="540" w:hanging="540"/>
        <w:rPr>
          <w:szCs w:val="22"/>
        </w:rPr>
      </w:pPr>
      <w:proofErr w:type="spellStart"/>
      <w:r w:rsidRPr="009742FD">
        <w:rPr>
          <w:szCs w:val="22"/>
        </w:rPr>
        <w:t>mizolastino</w:t>
      </w:r>
      <w:proofErr w:type="spellEnd"/>
      <w:r w:rsidRPr="009742FD">
        <w:rPr>
          <w:szCs w:val="22"/>
        </w:rPr>
        <w:t xml:space="preserve"> (vartojamo alergijai gydyti);</w:t>
      </w:r>
    </w:p>
    <w:p w:rsidR="00AF7AAF" w:rsidRPr="009742FD" w:rsidRDefault="00AF7AAF" w:rsidP="00AF7AAF">
      <w:pPr>
        <w:numPr>
          <w:ilvl w:val="0"/>
          <w:numId w:val="34"/>
        </w:numPr>
        <w:tabs>
          <w:tab w:val="clear" w:pos="397"/>
          <w:tab w:val="num" w:pos="540"/>
        </w:tabs>
        <w:ind w:left="540" w:hanging="540"/>
        <w:rPr>
          <w:szCs w:val="22"/>
        </w:rPr>
      </w:pPr>
      <w:proofErr w:type="spellStart"/>
      <w:r w:rsidRPr="009742FD">
        <w:rPr>
          <w:iCs/>
          <w:szCs w:val="22"/>
        </w:rPr>
        <w:t>b</w:t>
      </w:r>
      <w:r w:rsidRPr="009742FD">
        <w:rPr>
          <w:szCs w:val="22"/>
        </w:rPr>
        <w:t>epridilio</w:t>
      </w:r>
      <w:proofErr w:type="spellEnd"/>
      <w:r w:rsidRPr="009742FD">
        <w:rPr>
          <w:szCs w:val="22"/>
        </w:rPr>
        <w:t xml:space="preserve"> (vartojamo krūtinės anginai gydyti);</w:t>
      </w:r>
    </w:p>
    <w:p w:rsidR="00AF7AAF" w:rsidRPr="009742FD" w:rsidRDefault="00AF7AAF" w:rsidP="00AF7AAF">
      <w:pPr>
        <w:ind w:left="540" w:hanging="540"/>
        <w:rPr>
          <w:szCs w:val="22"/>
        </w:rPr>
      </w:pPr>
      <w:r w:rsidRPr="009742FD">
        <w:rPr>
          <w:szCs w:val="22"/>
        </w:rPr>
        <w:t>-</w:t>
      </w:r>
      <w:r w:rsidRPr="009742FD">
        <w:rPr>
          <w:szCs w:val="22"/>
        </w:rPr>
        <w:tab/>
      </w:r>
      <w:proofErr w:type="spellStart"/>
      <w:r w:rsidRPr="009742FD">
        <w:rPr>
          <w:szCs w:val="22"/>
        </w:rPr>
        <w:t>cisaprido</w:t>
      </w:r>
      <w:proofErr w:type="spellEnd"/>
      <w:r w:rsidRPr="009742FD">
        <w:rPr>
          <w:szCs w:val="22"/>
        </w:rPr>
        <w:t xml:space="preserve"> ir </w:t>
      </w:r>
      <w:proofErr w:type="spellStart"/>
      <w:r w:rsidRPr="009742FD">
        <w:rPr>
          <w:szCs w:val="22"/>
        </w:rPr>
        <w:t>difemanilio</w:t>
      </w:r>
      <w:proofErr w:type="spellEnd"/>
      <w:r w:rsidRPr="009742FD">
        <w:rPr>
          <w:szCs w:val="22"/>
        </w:rPr>
        <w:t xml:space="preserve"> (vartojamų virškinimo trakto sutrikimams gydyti);</w:t>
      </w:r>
    </w:p>
    <w:p w:rsidR="00AF7AAF" w:rsidRPr="009742FD" w:rsidRDefault="00AF7AAF" w:rsidP="00AF7AAF">
      <w:pPr>
        <w:ind w:left="540" w:hanging="540"/>
        <w:rPr>
          <w:szCs w:val="22"/>
        </w:rPr>
      </w:pPr>
      <w:r w:rsidRPr="009742FD">
        <w:rPr>
          <w:szCs w:val="22"/>
        </w:rPr>
        <w:t>-</w:t>
      </w:r>
      <w:r w:rsidRPr="009742FD">
        <w:rPr>
          <w:szCs w:val="22"/>
        </w:rPr>
        <w:tab/>
      </w:r>
      <w:proofErr w:type="spellStart"/>
      <w:r w:rsidRPr="009742FD">
        <w:rPr>
          <w:szCs w:val="22"/>
        </w:rPr>
        <w:t>halofantrino</w:t>
      </w:r>
      <w:proofErr w:type="spellEnd"/>
      <w:r w:rsidRPr="009742FD">
        <w:rPr>
          <w:szCs w:val="22"/>
        </w:rPr>
        <w:t xml:space="preserve"> (vartojamo maliarijai gydyti);</w:t>
      </w:r>
    </w:p>
    <w:p w:rsidR="00AF7AAF" w:rsidRPr="009742FD" w:rsidRDefault="00AF7AAF" w:rsidP="00AF7AAF">
      <w:pPr>
        <w:ind w:left="540" w:hanging="540"/>
        <w:rPr>
          <w:szCs w:val="22"/>
        </w:rPr>
      </w:pPr>
      <w:r w:rsidRPr="009742FD">
        <w:rPr>
          <w:szCs w:val="22"/>
        </w:rPr>
        <w:t>-</w:t>
      </w:r>
      <w:r w:rsidRPr="009742FD">
        <w:rPr>
          <w:szCs w:val="22"/>
        </w:rPr>
        <w:tab/>
      </w:r>
      <w:proofErr w:type="spellStart"/>
      <w:r w:rsidRPr="009742FD">
        <w:rPr>
          <w:szCs w:val="22"/>
        </w:rPr>
        <w:t>injekuojamojo</w:t>
      </w:r>
      <w:proofErr w:type="spellEnd"/>
      <w:r w:rsidRPr="009742FD">
        <w:rPr>
          <w:szCs w:val="22"/>
        </w:rPr>
        <w:t xml:space="preserve"> </w:t>
      </w:r>
      <w:proofErr w:type="spellStart"/>
      <w:r w:rsidRPr="009742FD">
        <w:rPr>
          <w:szCs w:val="22"/>
        </w:rPr>
        <w:t>vinkamino</w:t>
      </w:r>
      <w:proofErr w:type="spellEnd"/>
      <w:r w:rsidRPr="009742FD">
        <w:rPr>
          <w:szCs w:val="22"/>
        </w:rPr>
        <w:t xml:space="preserve"> (vartojamo smegenų kraujotakos sutrikimams gydyti) </w:t>
      </w:r>
    </w:p>
    <w:p w:rsidR="00AF7AAF" w:rsidRPr="009742FD" w:rsidRDefault="00AF7AAF" w:rsidP="00AF7AAF">
      <w:pPr>
        <w:numPr>
          <w:ilvl w:val="0"/>
          <w:numId w:val="36"/>
        </w:numPr>
        <w:tabs>
          <w:tab w:val="clear" w:pos="397"/>
          <w:tab w:val="num" w:pos="540"/>
        </w:tabs>
        <w:ind w:left="540" w:hanging="540"/>
        <w:rPr>
          <w:szCs w:val="22"/>
        </w:rPr>
      </w:pPr>
      <w:r w:rsidRPr="009742FD">
        <w:rPr>
          <w:szCs w:val="22"/>
        </w:rPr>
        <w:t xml:space="preserve">kortikosteroidų, pvz., prednizolono, hidrokortizono ar </w:t>
      </w:r>
      <w:proofErr w:type="spellStart"/>
      <w:r w:rsidRPr="009742FD">
        <w:rPr>
          <w:szCs w:val="22"/>
        </w:rPr>
        <w:t>fludrokortizono</w:t>
      </w:r>
      <w:proofErr w:type="spellEnd"/>
      <w:r w:rsidRPr="009742FD">
        <w:rPr>
          <w:szCs w:val="22"/>
        </w:rPr>
        <w:t>), vartojamų įvairioms būklėms, įskaitant sunkią astmą ir reumatoidinį artritą, gydyti;</w:t>
      </w:r>
    </w:p>
    <w:p w:rsidR="00AF7AAF" w:rsidRPr="009742FD" w:rsidRDefault="00AF7AAF" w:rsidP="00AF7AAF">
      <w:pPr>
        <w:ind w:left="540" w:hanging="540"/>
        <w:rPr>
          <w:szCs w:val="22"/>
        </w:rPr>
      </w:pPr>
      <w:r w:rsidRPr="009742FD">
        <w:rPr>
          <w:szCs w:val="22"/>
        </w:rPr>
        <w:t>-</w:t>
      </w:r>
      <w:r w:rsidRPr="009742FD">
        <w:rPr>
          <w:szCs w:val="22"/>
        </w:rPr>
        <w:tab/>
        <w:t>stimuliuojančių vidurių laisvinamųjų vaistų, pvz., senos preparatų;</w:t>
      </w:r>
    </w:p>
    <w:p w:rsidR="00AF7AAF" w:rsidRPr="009742FD" w:rsidRDefault="00AF7AAF" w:rsidP="00AF7AAF">
      <w:pPr>
        <w:ind w:left="540" w:hanging="540"/>
        <w:rPr>
          <w:szCs w:val="22"/>
        </w:rPr>
      </w:pPr>
      <w:r w:rsidRPr="009742FD">
        <w:rPr>
          <w:szCs w:val="22"/>
        </w:rPr>
        <w:lastRenderedPageBreak/>
        <w:t>-</w:t>
      </w:r>
      <w:r w:rsidRPr="009742FD">
        <w:rPr>
          <w:szCs w:val="22"/>
        </w:rPr>
        <w:tab/>
        <w:t xml:space="preserve">nesteroidinių vaistų nuo uždegimo (kartais vadinamų NVNU), vartojamų skausmui malšinti ir uždegimui slopinti (pvz., </w:t>
      </w:r>
      <w:proofErr w:type="spellStart"/>
      <w:r w:rsidRPr="009742FD">
        <w:rPr>
          <w:szCs w:val="22"/>
        </w:rPr>
        <w:t>ibuprofeno</w:t>
      </w:r>
      <w:proofErr w:type="spellEnd"/>
      <w:r w:rsidRPr="009742FD">
        <w:rPr>
          <w:szCs w:val="22"/>
        </w:rPr>
        <w:t xml:space="preserve">, </w:t>
      </w:r>
      <w:proofErr w:type="spellStart"/>
      <w:r w:rsidRPr="009742FD">
        <w:rPr>
          <w:szCs w:val="22"/>
        </w:rPr>
        <w:t>diklofenako</w:t>
      </w:r>
      <w:proofErr w:type="spellEnd"/>
      <w:r w:rsidRPr="009742FD">
        <w:rPr>
          <w:szCs w:val="22"/>
        </w:rPr>
        <w:t xml:space="preserve"> ir </w:t>
      </w:r>
      <w:proofErr w:type="spellStart"/>
      <w:r w:rsidRPr="009742FD">
        <w:rPr>
          <w:szCs w:val="22"/>
        </w:rPr>
        <w:t>indometacino</w:t>
      </w:r>
      <w:proofErr w:type="spellEnd"/>
      <w:r w:rsidRPr="009742FD">
        <w:rPr>
          <w:szCs w:val="22"/>
        </w:rPr>
        <w:t xml:space="preserve">) bei ciklooksigenazės-2 (COX-2) inhibitorių (tokių kaip </w:t>
      </w:r>
      <w:proofErr w:type="spellStart"/>
      <w:r w:rsidRPr="009742FD">
        <w:rPr>
          <w:szCs w:val="22"/>
        </w:rPr>
        <w:t>celekoksibas</w:t>
      </w:r>
      <w:proofErr w:type="spellEnd"/>
      <w:r w:rsidRPr="009742FD">
        <w:rPr>
          <w:szCs w:val="22"/>
        </w:rPr>
        <w:t xml:space="preserve"> ir </w:t>
      </w:r>
      <w:proofErr w:type="spellStart"/>
      <w:r w:rsidRPr="009742FD">
        <w:rPr>
          <w:szCs w:val="22"/>
        </w:rPr>
        <w:t>etorikoksibas</w:t>
      </w:r>
      <w:proofErr w:type="spellEnd"/>
      <w:r w:rsidRPr="009742FD">
        <w:rPr>
          <w:szCs w:val="22"/>
        </w:rPr>
        <w:t>);</w:t>
      </w:r>
    </w:p>
    <w:p w:rsidR="00AF7AAF" w:rsidRPr="009742FD" w:rsidRDefault="00AF7AAF" w:rsidP="00AF7AAF">
      <w:pPr>
        <w:numPr>
          <w:ilvl w:val="0"/>
          <w:numId w:val="36"/>
        </w:numPr>
        <w:tabs>
          <w:tab w:val="clear" w:pos="397"/>
          <w:tab w:val="num" w:pos="540"/>
        </w:tabs>
        <w:ind w:left="540" w:hanging="540"/>
        <w:rPr>
          <w:szCs w:val="22"/>
        </w:rPr>
      </w:pPr>
      <w:r w:rsidRPr="009742FD">
        <w:rPr>
          <w:szCs w:val="22"/>
        </w:rPr>
        <w:t>didelę dozę (per parą 3 g ar daugiau) aspirino (</w:t>
      </w:r>
      <w:proofErr w:type="spellStart"/>
      <w:r w:rsidRPr="009742FD">
        <w:rPr>
          <w:szCs w:val="22"/>
        </w:rPr>
        <w:t>acetilsalicilo</w:t>
      </w:r>
      <w:proofErr w:type="spellEnd"/>
      <w:r w:rsidRPr="009742FD">
        <w:rPr>
          <w:szCs w:val="22"/>
        </w:rPr>
        <w:t xml:space="preserve"> rūgšties);</w:t>
      </w:r>
    </w:p>
    <w:p w:rsidR="00AF7AAF" w:rsidRPr="009742FD" w:rsidRDefault="00AF7AAF" w:rsidP="00AF7AAF">
      <w:pPr>
        <w:ind w:left="540" w:hanging="540"/>
        <w:rPr>
          <w:szCs w:val="22"/>
        </w:rPr>
      </w:pPr>
      <w:r w:rsidRPr="009742FD">
        <w:rPr>
          <w:szCs w:val="22"/>
        </w:rPr>
        <w:t>-</w:t>
      </w:r>
      <w:r w:rsidRPr="009742FD">
        <w:rPr>
          <w:szCs w:val="22"/>
        </w:rPr>
        <w:tab/>
      </w:r>
      <w:proofErr w:type="spellStart"/>
      <w:r w:rsidRPr="009742FD">
        <w:rPr>
          <w:szCs w:val="22"/>
        </w:rPr>
        <w:t>angiotenziną</w:t>
      </w:r>
      <w:proofErr w:type="spellEnd"/>
      <w:r w:rsidRPr="009742FD">
        <w:rPr>
          <w:szCs w:val="22"/>
        </w:rPr>
        <w:t xml:space="preserve"> konvertuojančių fermentų (AKF) inhibitorių (vartojamų didelio kraujospūdžio ligai ir širdies nepakankamumui gydyti (pvz., </w:t>
      </w:r>
      <w:proofErr w:type="spellStart"/>
      <w:r w:rsidRPr="009742FD">
        <w:rPr>
          <w:szCs w:val="22"/>
        </w:rPr>
        <w:t>kaptoprilio</w:t>
      </w:r>
      <w:proofErr w:type="spellEnd"/>
      <w:r w:rsidRPr="009742FD">
        <w:rPr>
          <w:szCs w:val="22"/>
        </w:rPr>
        <w:t xml:space="preserve">, </w:t>
      </w:r>
      <w:proofErr w:type="spellStart"/>
      <w:r w:rsidRPr="009742FD">
        <w:rPr>
          <w:szCs w:val="22"/>
        </w:rPr>
        <w:t>enalaprilio</w:t>
      </w:r>
      <w:proofErr w:type="spellEnd"/>
      <w:r w:rsidRPr="009742FD">
        <w:rPr>
          <w:szCs w:val="22"/>
        </w:rPr>
        <w:t xml:space="preserve">, </w:t>
      </w:r>
      <w:proofErr w:type="spellStart"/>
      <w:r w:rsidRPr="009742FD">
        <w:rPr>
          <w:szCs w:val="22"/>
        </w:rPr>
        <w:t>perindoprilio</w:t>
      </w:r>
      <w:proofErr w:type="spellEnd"/>
      <w:r w:rsidRPr="009742FD">
        <w:rPr>
          <w:szCs w:val="22"/>
        </w:rPr>
        <w:t>);</w:t>
      </w:r>
    </w:p>
    <w:p w:rsidR="00AF7AAF" w:rsidRPr="009742FD" w:rsidRDefault="00AF7AAF" w:rsidP="00AF7AAF">
      <w:pPr>
        <w:ind w:left="540" w:hanging="540"/>
        <w:rPr>
          <w:szCs w:val="22"/>
        </w:rPr>
      </w:pPr>
      <w:r w:rsidRPr="009742FD">
        <w:rPr>
          <w:szCs w:val="22"/>
        </w:rPr>
        <w:t>-</w:t>
      </w:r>
      <w:r w:rsidRPr="009742FD">
        <w:rPr>
          <w:szCs w:val="22"/>
        </w:rPr>
        <w:tab/>
        <w:t xml:space="preserve">kai kurių vaistų, vartojamų širdies nepakankamumui gydyti (pvz., </w:t>
      </w:r>
      <w:proofErr w:type="spellStart"/>
      <w:r w:rsidRPr="009742FD">
        <w:rPr>
          <w:szCs w:val="22"/>
        </w:rPr>
        <w:t>digoksino</w:t>
      </w:r>
      <w:proofErr w:type="spellEnd"/>
      <w:r w:rsidRPr="009742FD">
        <w:rPr>
          <w:szCs w:val="22"/>
        </w:rPr>
        <w:t xml:space="preserve">, </w:t>
      </w:r>
      <w:proofErr w:type="spellStart"/>
      <w:r w:rsidRPr="009742FD">
        <w:rPr>
          <w:szCs w:val="22"/>
        </w:rPr>
        <w:t>digitoksino</w:t>
      </w:r>
      <w:proofErr w:type="spellEnd"/>
      <w:r w:rsidRPr="009742FD">
        <w:rPr>
          <w:szCs w:val="22"/>
        </w:rPr>
        <w:t xml:space="preserve">); </w:t>
      </w:r>
    </w:p>
    <w:p w:rsidR="00AF7AAF" w:rsidRPr="009742FD" w:rsidRDefault="00AF7AAF" w:rsidP="00AF7AAF">
      <w:pPr>
        <w:numPr>
          <w:ilvl w:val="0"/>
          <w:numId w:val="36"/>
        </w:numPr>
        <w:tabs>
          <w:tab w:val="clear" w:pos="397"/>
          <w:tab w:val="num" w:pos="540"/>
        </w:tabs>
        <w:ind w:left="540" w:hanging="540"/>
        <w:rPr>
          <w:szCs w:val="22"/>
        </w:rPr>
      </w:pPr>
      <w:r w:rsidRPr="009742FD">
        <w:rPr>
          <w:szCs w:val="22"/>
        </w:rPr>
        <w:t xml:space="preserve">kai kurių kalį organizme sulaikančių diuretikų (šlapimą varančių tablečių), tokių kaip </w:t>
      </w:r>
      <w:proofErr w:type="spellStart"/>
      <w:r w:rsidRPr="009742FD">
        <w:rPr>
          <w:szCs w:val="22"/>
        </w:rPr>
        <w:t>amiloridas</w:t>
      </w:r>
      <w:proofErr w:type="spellEnd"/>
      <w:r w:rsidRPr="009742FD">
        <w:rPr>
          <w:szCs w:val="22"/>
        </w:rPr>
        <w:t xml:space="preserve">, </w:t>
      </w:r>
      <w:proofErr w:type="spellStart"/>
      <w:r w:rsidRPr="009742FD">
        <w:rPr>
          <w:szCs w:val="22"/>
        </w:rPr>
        <w:t>spironolaktonas</w:t>
      </w:r>
      <w:proofErr w:type="spellEnd"/>
      <w:r w:rsidRPr="009742FD">
        <w:rPr>
          <w:szCs w:val="22"/>
        </w:rPr>
        <w:t xml:space="preserve">, </w:t>
      </w:r>
      <w:proofErr w:type="spellStart"/>
      <w:r w:rsidRPr="009742FD">
        <w:rPr>
          <w:szCs w:val="22"/>
        </w:rPr>
        <w:t>triamterenas</w:t>
      </w:r>
      <w:proofErr w:type="spellEnd"/>
      <w:r w:rsidRPr="009742FD">
        <w:rPr>
          <w:szCs w:val="22"/>
        </w:rPr>
        <w:t>;</w:t>
      </w:r>
    </w:p>
    <w:p w:rsidR="00AF7AAF" w:rsidRPr="009742FD" w:rsidRDefault="00AF7AAF" w:rsidP="00AF7AAF">
      <w:pPr>
        <w:ind w:left="540" w:hanging="540"/>
        <w:rPr>
          <w:szCs w:val="22"/>
        </w:rPr>
      </w:pPr>
      <w:r w:rsidRPr="009742FD">
        <w:rPr>
          <w:szCs w:val="22"/>
        </w:rPr>
        <w:t>-</w:t>
      </w:r>
      <w:r w:rsidRPr="009742FD">
        <w:rPr>
          <w:szCs w:val="22"/>
        </w:rPr>
        <w:tab/>
        <w:t xml:space="preserve">tam tikrų šlapimą varančių tablečių, kurios gali sumažinti kalio kiekį Jūsų kraujyje, tokių kaip </w:t>
      </w:r>
      <w:proofErr w:type="spellStart"/>
      <w:r w:rsidRPr="009742FD">
        <w:rPr>
          <w:szCs w:val="22"/>
        </w:rPr>
        <w:t>bendroflumetiazidas</w:t>
      </w:r>
      <w:proofErr w:type="spellEnd"/>
      <w:r w:rsidRPr="009742FD">
        <w:rPr>
          <w:szCs w:val="22"/>
        </w:rPr>
        <w:t xml:space="preserve">, </w:t>
      </w:r>
      <w:proofErr w:type="spellStart"/>
      <w:r w:rsidRPr="009742FD">
        <w:rPr>
          <w:szCs w:val="22"/>
        </w:rPr>
        <w:t>furozemidas</w:t>
      </w:r>
      <w:proofErr w:type="spellEnd"/>
      <w:r w:rsidRPr="009742FD">
        <w:rPr>
          <w:szCs w:val="22"/>
        </w:rPr>
        <w:t xml:space="preserve">, </w:t>
      </w:r>
      <w:proofErr w:type="spellStart"/>
      <w:r w:rsidRPr="009742FD">
        <w:rPr>
          <w:szCs w:val="22"/>
        </w:rPr>
        <w:t>piretanidas</w:t>
      </w:r>
      <w:proofErr w:type="spellEnd"/>
      <w:r w:rsidRPr="009742FD">
        <w:rPr>
          <w:szCs w:val="22"/>
        </w:rPr>
        <w:t xml:space="preserve">, </w:t>
      </w:r>
      <w:proofErr w:type="spellStart"/>
      <w:r w:rsidRPr="009742FD">
        <w:rPr>
          <w:szCs w:val="22"/>
        </w:rPr>
        <w:t>bumetanidas</w:t>
      </w:r>
      <w:proofErr w:type="spellEnd"/>
      <w:r w:rsidRPr="009742FD">
        <w:rPr>
          <w:szCs w:val="22"/>
        </w:rPr>
        <w:t xml:space="preserve"> ir </w:t>
      </w:r>
      <w:proofErr w:type="spellStart"/>
      <w:r w:rsidRPr="009742FD">
        <w:rPr>
          <w:szCs w:val="22"/>
        </w:rPr>
        <w:t>ksipamidas</w:t>
      </w:r>
      <w:proofErr w:type="spellEnd"/>
      <w:r w:rsidRPr="009742FD">
        <w:rPr>
          <w:szCs w:val="22"/>
        </w:rPr>
        <w:t>;</w:t>
      </w:r>
    </w:p>
    <w:p w:rsidR="00AF7AAF" w:rsidRPr="009742FD" w:rsidRDefault="00AF7AAF" w:rsidP="00AF7AAF">
      <w:pPr>
        <w:ind w:left="540" w:hanging="540"/>
        <w:rPr>
          <w:szCs w:val="22"/>
        </w:rPr>
      </w:pPr>
      <w:r w:rsidRPr="009742FD">
        <w:rPr>
          <w:szCs w:val="22"/>
        </w:rPr>
        <w:t>-</w:t>
      </w:r>
      <w:r w:rsidRPr="009742FD">
        <w:rPr>
          <w:szCs w:val="22"/>
        </w:rPr>
        <w:tab/>
        <w:t xml:space="preserve">kai kurių antidepresantų (pvz., </w:t>
      </w:r>
      <w:proofErr w:type="spellStart"/>
      <w:r w:rsidRPr="009742FD">
        <w:rPr>
          <w:szCs w:val="22"/>
        </w:rPr>
        <w:t>imipramino</w:t>
      </w:r>
      <w:proofErr w:type="spellEnd"/>
      <w:r w:rsidRPr="009742FD">
        <w:rPr>
          <w:szCs w:val="22"/>
        </w:rPr>
        <w:t xml:space="preserve">) ir </w:t>
      </w:r>
      <w:proofErr w:type="spellStart"/>
      <w:r w:rsidRPr="009742FD">
        <w:rPr>
          <w:szCs w:val="22"/>
        </w:rPr>
        <w:t>neuroleptikų</w:t>
      </w:r>
      <w:proofErr w:type="spellEnd"/>
      <w:r w:rsidRPr="009742FD">
        <w:rPr>
          <w:szCs w:val="22"/>
        </w:rPr>
        <w:t xml:space="preserve"> (vartojamų psichikos sutrikimams gydyti);</w:t>
      </w:r>
    </w:p>
    <w:p w:rsidR="00AF7AAF" w:rsidRPr="009742FD" w:rsidRDefault="00AF7AAF" w:rsidP="00AF7AAF">
      <w:pPr>
        <w:ind w:left="540" w:hanging="540"/>
        <w:rPr>
          <w:szCs w:val="22"/>
        </w:rPr>
      </w:pPr>
      <w:r w:rsidRPr="009742FD">
        <w:rPr>
          <w:szCs w:val="22"/>
        </w:rPr>
        <w:t>-</w:t>
      </w:r>
      <w:r w:rsidRPr="009742FD">
        <w:rPr>
          <w:szCs w:val="22"/>
        </w:rPr>
        <w:tab/>
      </w:r>
      <w:proofErr w:type="spellStart"/>
      <w:r w:rsidRPr="009742FD">
        <w:rPr>
          <w:szCs w:val="22"/>
        </w:rPr>
        <w:t>tetrakozaktido</w:t>
      </w:r>
      <w:proofErr w:type="spellEnd"/>
      <w:r w:rsidRPr="009742FD">
        <w:rPr>
          <w:szCs w:val="22"/>
        </w:rPr>
        <w:t xml:space="preserve"> (vartojamo kai kurioms ligoms diagnozuoti ir virškinimo trakto sutrikimams gydyti);</w:t>
      </w:r>
    </w:p>
    <w:p w:rsidR="00AF7AAF" w:rsidRPr="009742FD" w:rsidRDefault="00AF7AAF" w:rsidP="00AF7AAF">
      <w:pPr>
        <w:ind w:left="540" w:hanging="540"/>
        <w:rPr>
          <w:szCs w:val="22"/>
        </w:rPr>
      </w:pPr>
      <w:r w:rsidRPr="009742FD">
        <w:rPr>
          <w:szCs w:val="22"/>
        </w:rPr>
        <w:t>-</w:t>
      </w:r>
      <w:r w:rsidRPr="009742FD">
        <w:rPr>
          <w:szCs w:val="22"/>
        </w:rPr>
        <w:tab/>
        <w:t>vaistų, kurių sudėtyje yra kalcio;</w:t>
      </w:r>
    </w:p>
    <w:p w:rsidR="00AF7AAF" w:rsidRPr="009742FD" w:rsidRDefault="00AF7AAF" w:rsidP="00AF7AAF">
      <w:pPr>
        <w:ind w:left="540" w:hanging="540"/>
        <w:rPr>
          <w:szCs w:val="22"/>
        </w:rPr>
      </w:pPr>
    </w:p>
    <w:p w:rsidR="00AF7AAF" w:rsidRPr="009742FD" w:rsidRDefault="00AF7AAF" w:rsidP="00AF7AAF">
      <w:pPr>
        <w:pStyle w:val="Pagrindinistekstas"/>
        <w:spacing w:after="0"/>
        <w:rPr>
          <w:b/>
          <w:bCs/>
          <w:szCs w:val="22"/>
        </w:rPr>
      </w:pPr>
      <w:proofErr w:type="spellStart"/>
      <w:r w:rsidRPr="009742FD">
        <w:rPr>
          <w:b/>
          <w:szCs w:val="22"/>
        </w:rPr>
        <w:t>Indapamide</w:t>
      </w:r>
      <w:proofErr w:type="spellEnd"/>
      <w:r w:rsidRPr="009742FD">
        <w:rPr>
          <w:b/>
          <w:szCs w:val="22"/>
        </w:rPr>
        <w:t xml:space="preserve"> </w:t>
      </w:r>
      <w:proofErr w:type="spellStart"/>
      <w:r w:rsidRPr="009742FD">
        <w:rPr>
          <w:b/>
          <w:szCs w:val="22"/>
        </w:rPr>
        <w:t>Teva</w:t>
      </w:r>
      <w:proofErr w:type="spellEnd"/>
      <w:r w:rsidRPr="009742FD">
        <w:rPr>
          <w:b/>
          <w:bCs/>
          <w:szCs w:val="22"/>
        </w:rPr>
        <w:t xml:space="preserve"> vartojimas su maistu ir gėrimais</w:t>
      </w:r>
    </w:p>
    <w:p w:rsidR="00AF7AAF" w:rsidRPr="009742FD" w:rsidRDefault="00AF7AAF" w:rsidP="00AF7AAF">
      <w:pPr>
        <w:pStyle w:val="Pagrindinistekstas"/>
        <w:spacing w:after="0"/>
        <w:rPr>
          <w:szCs w:val="22"/>
        </w:rPr>
      </w:pPr>
      <w:r w:rsidRPr="009742FD">
        <w:rPr>
          <w:szCs w:val="22"/>
        </w:rPr>
        <w:t xml:space="preserve">Maistas ir gėrimai Jūsų vaisto veikimui įtakos nedaro. Jo galima gerti valgio metu, pavalgius ar kai skrandis yra tuščias. </w:t>
      </w:r>
    </w:p>
    <w:p w:rsidR="00AF7AAF" w:rsidRPr="009742FD" w:rsidRDefault="00AF7AAF" w:rsidP="00AF7AAF">
      <w:pPr>
        <w:ind w:left="540" w:hanging="540"/>
        <w:rPr>
          <w:szCs w:val="22"/>
        </w:rPr>
      </w:pPr>
    </w:p>
    <w:p w:rsidR="00AF7AAF" w:rsidRPr="009742FD" w:rsidRDefault="00AF7AAF" w:rsidP="00AF7AAF">
      <w:pPr>
        <w:rPr>
          <w:b/>
          <w:szCs w:val="22"/>
        </w:rPr>
      </w:pPr>
      <w:r w:rsidRPr="009742FD">
        <w:rPr>
          <w:b/>
          <w:szCs w:val="22"/>
        </w:rPr>
        <w:t>Nėštumas, žindymo laikotarpis ir vaisingumas</w:t>
      </w:r>
    </w:p>
    <w:p w:rsidR="00AF7AAF" w:rsidRPr="009742FD" w:rsidRDefault="00AF7AAF" w:rsidP="00AF7AAF">
      <w:pPr>
        <w:rPr>
          <w:iCs/>
          <w:szCs w:val="22"/>
        </w:rPr>
      </w:pPr>
      <w:r w:rsidRPr="009742FD">
        <w:rPr>
          <w:iCs/>
          <w:szCs w:val="22"/>
        </w:rPr>
        <w:t>Jeigu esate nėščia, žindote kūdikį arba planuojate pastoti, tai prieš vartodama šį vaistą, pasitarkite su gydytoju arba vaistininku.</w:t>
      </w:r>
    </w:p>
    <w:p w:rsidR="00AF7AAF" w:rsidRPr="009742FD" w:rsidRDefault="00AF7AAF" w:rsidP="00AF7AAF">
      <w:pPr>
        <w:rPr>
          <w:iCs/>
          <w:szCs w:val="22"/>
        </w:rPr>
      </w:pPr>
    </w:p>
    <w:p w:rsidR="00AF7AAF" w:rsidRPr="009742FD" w:rsidRDefault="00AF7AAF" w:rsidP="00AF7AAF">
      <w:pPr>
        <w:rPr>
          <w:b/>
          <w:szCs w:val="22"/>
        </w:rPr>
      </w:pPr>
      <w:r w:rsidRPr="009742FD">
        <w:rPr>
          <w:b/>
          <w:szCs w:val="22"/>
        </w:rPr>
        <w:t xml:space="preserve">Vairavimas ir mechanizmų valdymas </w:t>
      </w:r>
    </w:p>
    <w:p w:rsidR="00AF7AAF" w:rsidRPr="009742FD" w:rsidRDefault="00AF7AAF" w:rsidP="00AF7AAF">
      <w:pPr>
        <w:rPr>
          <w:iCs/>
          <w:szCs w:val="22"/>
        </w:rPr>
      </w:pPr>
      <w:proofErr w:type="spellStart"/>
      <w:r w:rsidRPr="009742FD">
        <w:rPr>
          <w:iCs/>
          <w:szCs w:val="22"/>
        </w:rPr>
        <w:t>Indapamide</w:t>
      </w:r>
      <w:proofErr w:type="spellEnd"/>
      <w:r w:rsidRPr="009742FD">
        <w:rPr>
          <w:iCs/>
          <w:szCs w:val="22"/>
        </w:rPr>
        <w:t xml:space="preserve"> </w:t>
      </w:r>
      <w:proofErr w:type="spellStart"/>
      <w:r w:rsidRPr="009742FD">
        <w:rPr>
          <w:iCs/>
          <w:szCs w:val="22"/>
        </w:rPr>
        <w:t>Teva</w:t>
      </w:r>
      <w:proofErr w:type="spellEnd"/>
      <w:r w:rsidRPr="009742FD">
        <w:rPr>
          <w:iCs/>
          <w:szCs w:val="22"/>
        </w:rPr>
        <w:t xml:space="preserve"> mažina kraujo spaudimą, todėl Jūs galite jausti apsvaigimą ir galvos sukimąsi, ypač gydymo pradžioje arba didelio kraujo spaudimo sumažinimui ar reguliavimui papildžius Jūsų gydymą kitu vaistu. Jeigu pasireiškia minėtas poveikis, atsisakykite vairuoti ar valdyti sunkiuosius mechanizmus.</w:t>
      </w:r>
    </w:p>
    <w:p w:rsidR="00AF7AAF" w:rsidRPr="009742FD" w:rsidRDefault="00AF7AAF" w:rsidP="00AF7AAF">
      <w:pPr>
        <w:rPr>
          <w:iCs/>
          <w:szCs w:val="22"/>
        </w:rPr>
      </w:pPr>
    </w:p>
    <w:p w:rsidR="00AF7AAF" w:rsidRPr="009742FD" w:rsidRDefault="00AF7AAF" w:rsidP="00AF7AAF">
      <w:pPr>
        <w:rPr>
          <w:b/>
          <w:szCs w:val="22"/>
        </w:rPr>
      </w:pPr>
      <w:proofErr w:type="spellStart"/>
      <w:r w:rsidRPr="009742FD">
        <w:rPr>
          <w:b/>
          <w:bCs/>
          <w:szCs w:val="22"/>
        </w:rPr>
        <w:t>Indapamide</w:t>
      </w:r>
      <w:proofErr w:type="spellEnd"/>
      <w:r w:rsidRPr="009742FD">
        <w:rPr>
          <w:b/>
          <w:bCs/>
          <w:szCs w:val="22"/>
        </w:rPr>
        <w:t xml:space="preserve"> </w:t>
      </w:r>
      <w:proofErr w:type="spellStart"/>
      <w:r w:rsidRPr="009742FD">
        <w:rPr>
          <w:b/>
          <w:bCs/>
          <w:szCs w:val="22"/>
        </w:rPr>
        <w:t>Teva</w:t>
      </w:r>
      <w:proofErr w:type="spellEnd"/>
      <w:r w:rsidRPr="009742FD">
        <w:rPr>
          <w:b/>
          <w:szCs w:val="22"/>
        </w:rPr>
        <w:t xml:space="preserve"> sudėtyje yra cukraus (laktozės)</w:t>
      </w:r>
    </w:p>
    <w:p w:rsidR="00AF7AAF" w:rsidRPr="009742FD" w:rsidRDefault="00AF7AAF" w:rsidP="00AF7AAF">
      <w:pPr>
        <w:rPr>
          <w:iCs/>
          <w:szCs w:val="22"/>
        </w:rPr>
      </w:pPr>
      <w:r w:rsidRPr="009742FD">
        <w:rPr>
          <w:iCs/>
          <w:szCs w:val="22"/>
        </w:rPr>
        <w:t>Šio vaisto sudėtyje yra cukraus (laktozės). Jeigu gydytojas Jums yra sakęs, kad netoleruojate kai kurių angliavandenių, kreipkitės į jį prieš pradėdami vartoti šį vaistą.</w:t>
      </w:r>
    </w:p>
    <w:p w:rsidR="00AF7AAF" w:rsidRPr="009742FD" w:rsidRDefault="00AF7AAF" w:rsidP="00AF7AAF">
      <w:pPr>
        <w:numPr>
          <w:ilvl w:val="12"/>
          <w:numId w:val="0"/>
        </w:numPr>
        <w:ind w:left="567" w:hanging="567"/>
        <w:outlineLvl w:val="0"/>
        <w:rPr>
          <w:b/>
          <w:szCs w:val="22"/>
        </w:rPr>
      </w:pPr>
    </w:p>
    <w:p w:rsidR="00AF7AAF" w:rsidRPr="009742FD" w:rsidRDefault="00AF7AAF" w:rsidP="00AF7AAF">
      <w:pPr>
        <w:numPr>
          <w:ilvl w:val="12"/>
          <w:numId w:val="0"/>
        </w:numPr>
        <w:ind w:left="567" w:hanging="567"/>
        <w:outlineLvl w:val="0"/>
        <w:rPr>
          <w:b/>
          <w:szCs w:val="22"/>
        </w:rPr>
      </w:pPr>
    </w:p>
    <w:p w:rsidR="00AF7AAF" w:rsidRPr="009742FD" w:rsidRDefault="00AF7AAF" w:rsidP="00AF7AAF">
      <w:pPr>
        <w:numPr>
          <w:ilvl w:val="12"/>
          <w:numId w:val="0"/>
        </w:numPr>
        <w:ind w:left="567" w:hanging="567"/>
        <w:outlineLvl w:val="0"/>
        <w:rPr>
          <w:b/>
          <w:caps/>
          <w:szCs w:val="22"/>
        </w:rPr>
      </w:pPr>
      <w:r w:rsidRPr="009742FD">
        <w:rPr>
          <w:b/>
          <w:szCs w:val="22"/>
        </w:rPr>
        <w:t>3.</w:t>
      </w:r>
      <w:r w:rsidRPr="009742FD">
        <w:rPr>
          <w:b/>
          <w:szCs w:val="22"/>
        </w:rPr>
        <w:tab/>
        <w:t xml:space="preserve">Kaip vartoti </w:t>
      </w:r>
      <w:proofErr w:type="spellStart"/>
      <w:r w:rsidRPr="009742FD">
        <w:rPr>
          <w:b/>
          <w:szCs w:val="22"/>
        </w:rPr>
        <w:t>Indapamide</w:t>
      </w:r>
      <w:proofErr w:type="spellEnd"/>
      <w:r w:rsidRPr="009742FD">
        <w:rPr>
          <w:b/>
          <w:szCs w:val="22"/>
        </w:rPr>
        <w:t xml:space="preserve"> </w:t>
      </w:r>
      <w:proofErr w:type="spellStart"/>
      <w:r w:rsidRPr="009742FD">
        <w:rPr>
          <w:b/>
          <w:szCs w:val="22"/>
        </w:rPr>
        <w:t>Teva</w:t>
      </w:r>
      <w:proofErr w:type="spellEnd"/>
    </w:p>
    <w:p w:rsidR="00AF7AAF" w:rsidRPr="009742FD" w:rsidRDefault="00AF7AAF" w:rsidP="00AF7AAF">
      <w:pPr>
        <w:ind w:left="567" w:hanging="567"/>
        <w:rPr>
          <w:szCs w:val="22"/>
        </w:rPr>
      </w:pPr>
    </w:p>
    <w:p w:rsidR="00AF7AAF" w:rsidRPr="009742FD" w:rsidRDefault="00AF7AAF" w:rsidP="00AF7AAF">
      <w:pPr>
        <w:rPr>
          <w:szCs w:val="22"/>
        </w:rPr>
      </w:pPr>
      <w:r w:rsidRPr="009742FD">
        <w:rPr>
          <w:szCs w:val="22"/>
        </w:rPr>
        <w:t>Visada vartokite šį vaistą tiksliai kaip nurodė gydytojas. Jeigu abejojate, kreipkitės į gydytoją arba vaistininką.</w:t>
      </w:r>
    </w:p>
    <w:p w:rsidR="00AF7AAF" w:rsidRPr="009742FD" w:rsidRDefault="00AF7AAF" w:rsidP="00AF7AAF">
      <w:pPr>
        <w:rPr>
          <w:b/>
          <w:szCs w:val="22"/>
        </w:rPr>
      </w:pPr>
    </w:p>
    <w:p w:rsidR="00AF7AAF" w:rsidRPr="009742FD" w:rsidRDefault="00AF7AAF" w:rsidP="00AF7AAF">
      <w:pPr>
        <w:rPr>
          <w:iCs/>
          <w:szCs w:val="22"/>
        </w:rPr>
      </w:pPr>
      <w:r w:rsidRPr="009742FD">
        <w:rPr>
          <w:iCs/>
          <w:szCs w:val="22"/>
        </w:rPr>
        <w:t xml:space="preserve">Rekomenduojama dozė yra 1 tabletė, kurią geriau gerti ryte. Ją reikia nuryti nepažeistą, užsigeriant pakankamu kiekiu vandens. Netraiškykite ir nekramtykite tablečių. </w:t>
      </w:r>
    </w:p>
    <w:p w:rsidR="00AF7AAF" w:rsidRPr="009742FD" w:rsidRDefault="00AF7AAF" w:rsidP="00AF7AAF">
      <w:pPr>
        <w:rPr>
          <w:iCs/>
          <w:szCs w:val="22"/>
        </w:rPr>
      </w:pPr>
    </w:p>
    <w:p w:rsidR="00AF7AAF" w:rsidRPr="009742FD" w:rsidRDefault="00AF7AAF" w:rsidP="00AF7AAF">
      <w:pPr>
        <w:rPr>
          <w:iCs/>
          <w:szCs w:val="22"/>
          <w:u w:val="single"/>
        </w:rPr>
      </w:pPr>
      <w:r w:rsidRPr="009742FD">
        <w:rPr>
          <w:iCs/>
          <w:szCs w:val="22"/>
          <w:u w:val="single"/>
        </w:rPr>
        <w:t>Pacientai, kurių inkstų funkcija sutrikusi</w:t>
      </w:r>
    </w:p>
    <w:p w:rsidR="00AF7AAF" w:rsidRPr="009742FD" w:rsidRDefault="00AF7AAF" w:rsidP="00AF7AAF">
      <w:pPr>
        <w:rPr>
          <w:szCs w:val="22"/>
        </w:rPr>
      </w:pPr>
      <w:r w:rsidRPr="009742FD">
        <w:rPr>
          <w:szCs w:val="22"/>
        </w:rPr>
        <w:t xml:space="preserve">Pacientai, kurių inkstų funkcija labai sutrikusi, </w:t>
      </w:r>
      <w:proofErr w:type="spellStart"/>
      <w:r w:rsidRPr="009742FD">
        <w:rPr>
          <w:bCs/>
          <w:szCs w:val="22"/>
        </w:rPr>
        <w:t>Indapamide</w:t>
      </w:r>
      <w:proofErr w:type="spellEnd"/>
      <w:r w:rsidRPr="009742FD">
        <w:rPr>
          <w:bCs/>
          <w:szCs w:val="22"/>
        </w:rPr>
        <w:t xml:space="preserve"> </w:t>
      </w:r>
      <w:proofErr w:type="spellStart"/>
      <w:r w:rsidRPr="009742FD">
        <w:rPr>
          <w:bCs/>
          <w:szCs w:val="22"/>
        </w:rPr>
        <w:t>Teva</w:t>
      </w:r>
      <w:proofErr w:type="spellEnd"/>
      <w:r w:rsidRPr="009742FD">
        <w:rPr>
          <w:bCs/>
          <w:szCs w:val="22"/>
        </w:rPr>
        <w:t xml:space="preserve"> turi nevartoti</w:t>
      </w:r>
      <w:r w:rsidRPr="009742FD">
        <w:rPr>
          <w:szCs w:val="22"/>
        </w:rPr>
        <w:t xml:space="preserve"> (žr. 2 skyriaus poskyrį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vartoti negalima“)</w:t>
      </w:r>
    </w:p>
    <w:p w:rsidR="00AF7AAF" w:rsidRPr="009742FD" w:rsidRDefault="00AF7AAF" w:rsidP="00AF7AAF">
      <w:pPr>
        <w:rPr>
          <w:szCs w:val="22"/>
        </w:rPr>
      </w:pPr>
      <w:r w:rsidRPr="009742FD">
        <w:rPr>
          <w:szCs w:val="22"/>
        </w:rPr>
        <w:t xml:space="preserve">Visiškas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poveikis pasireiškia tik tada, jeigu inkstų funkcija yra normali arba tik šiek tiek sutrikusi. Jeigu abejojate, pasiklauskite savo gydytojo.</w:t>
      </w:r>
    </w:p>
    <w:p w:rsidR="00AF7AAF" w:rsidRPr="009742FD" w:rsidRDefault="00AF7AAF" w:rsidP="00AF7AAF">
      <w:pPr>
        <w:rPr>
          <w:szCs w:val="22"/>
        </w:rPr>
      </w:pPr>
    </w:p>
    <w:p w:rsidR="00AF7AAF" w:rsidRPr="009742FD" w:rsidRDefault="00AF7AAF" w:rsidP="00AF7AAF">
      <w:pPr>
        <w:rPr>
          <w:i/>
          <w:szCs w:val="22"/>
        </w:rPr>
      </w:pPr>
      <w:r w:rsidRPr="009742FD">
        <w:rPr>
          <w:szCs w:val="22"/>
          <w:u w:val="single"/>
        </w:rPr>
        <w:t xml:space="preserve">Pacientai, kurių kepenų funkcija sutrikusi </w:t>
      </w:r>
    </w:p>
    <w:p w:rsidR="00AF7AAF" w:rsidRPr="009742FD" w:rsidRDefault="00AF7AAF" w:rsidP="00AF7AAF">
      <w:pPr>
        <w:rPr>
          <w:szCs w:val="22"/>
        </w:rPr>
      </w:pPr>
      <w:r w:rsidRPr="009742FD">
        <w:rPr>
          <w:szCs w:val="22"/>
        </w:rPr>
        <w:t xml:space="preserve">Pacientai, kurių kepenų funkcija labai sutrikusi, </w:t>
      </w:r>
      <w:proofErr w:type="spellStart"/>
      <w:r w:rsidRPr="009742FD">
        <w:rPr>
          <w:bCs/>
          <w:szCs w:val="22"/>
        </w:rPr>
        <w:t>Indapamide</w:t>
      </w:r>
      <w:proofErr w:type="spellEnd"/>
      <w:r w:rsidRPr="009742FD">
        <w:rPr>
          <w:bCs/>
          <w:szCs w:val="22"/>
        </w:rPr>
        <w:t xml:space="preserve"> </w:t>
      </w:r>
      <w:proofErr w:type="spellStart"/>
      <w:r w:rsidRPr="009742FD">
        <w:rPr>
          <w:bCs/>
          <w:szCs w:val="22"/>
        </w:rPr>
        <w:t>Teva</w:t>
      </w:r>
      <w:proofErr w:type="spellEnd"/>
      <w:r w:rsidRPr="009742FD">
        <w:rPr>
          <w:bCs/>
          <w:szCs w:val="22"/>
        </w:rPr>
        <w:t xml:space="preserve"> turi nevartoti</w:t>
      </w:r>
      <w:r w:rsidRPr="009742FD">
        <w:rPr>
          <w:szCs w:val="22"/>
        </w:rPr>
        <w:t xml:space="preserve"> (žr. 2 skyriaus poskyrį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vartoti negalima“).</w:t>
      </w:r>
    </w:p>
    <w:p w:rsidR="00AF7AAF" w:rsidRPr="009742FD" w:rsidRDefault="00AF7AAF" w:rsidP="00AF7AAF">
      <w:pPr>
        <w:rPr>
          <w:szCs w:val="22"/>
        </w:rPr>
      </w:pPr>
    </w:p>
    <w:p w:rsidR="00AF7AAF" w:rsidRPr="009742FD" w:rsidRDefault="00AF7AAF" w:rsidP="00AF7AAF">
      <w:pPr>
        <w:rPr>
          <w:szCs w:val="22"/>
          <w:u w:val="single"/>
        </w:rPr>
      </w:pPr>
      <w:r w:rsidRPr="009742FD">
        <w:rPr>
          <w:szCs w:val="22"/>
          <w:u w:val="single"/>
        </w:rPr>
        <w:t xml:space="preserve">Senyvi pacientai </w:t>
      </w:r>
    </w:p>
    <w:p w:rsidR="00AF7AAF" w:rsidRPr="009742FD" w:rsidRDefault="00AF7AAF" w:rsidP="00AF7AAF">
      <w:pPr>
        <w:rPr>
          <w:szCs w:val="22"/>
        </w:rPr>
      </w:pPr>
      <w:r w:rsidRPr="009742FD">
        <w:rPr>
          <w:szCs w:val="22"/>
        </w:rPr>
        <w:t xml:space="preserve">Senyvus žmones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gydyti galima su sąlyga, jog jų inkstai yra sveiki ar veikia tik šiek tiek silpniau.</w:t>
      </w:r>
    </w:p>
    <w:p w:rsidR="00AF7AAF" w:rsidRPr="009742FD" w:rsidRDefault="00AF7AAF" w:rsidP="00AF7AAF">
      <w:pPr>
        <w:rPr>
          <w:b/>
          <w:szCs w:val="22"/>
        </w:rPr>
      </w:pPr>
    </w:p>
    <w:p w:rsidR="00AF7AAF" w:rsidRPr="009742FD" w:rsidRDefault="00AF7AAF" w:rsidP="00AF7AAF">
      <w:pPr>
        <w:rPr>
          <w:szCs w:val="22"/>
          <w:u w:val="single"/>
        </w:rPr>
      </w:pPr>
      <w:r w:rsidRPr="009742FD">
        <w:rPr>
          <w:szCs w:val="22"/>
          <w:u w:val="single"/>
        </w:rPr>
        <w:t>Vaikai ir paaugliai</w:t>
      </w:r>
    </w:p>
    <w:p w:rsidR="00AF7AAF" w:rsidRPr="009742FD" w:rsidRDefault="00AF7AAF" w:rsidP="00AF7AAF">
      <w:pPr>
        <w:rPr>
          <w:szCs w:val="22"/>
        </w:rPr>
      </w:pPr>
      <w:proofErr w:type="spellStart"/>
      <w:r w:rsidRPr="009742FD">
        <w:rPr>
          <w:bCs/>
          <w:szCs w:val="22"/>
        </w:rPr>
        <w:t>Indapamide</w:t>
      </w:r>
      <w:proofErr w:type="spellEnd"/>
      <w:r w:rsidRPr="009742FD">
        <w:rPr>
          <w:bCs/>
          <w:szCs w:val="22"/>
        </w:rPr>
        <w:t xml:space="preserve"> </w:t>
      </w:r>
      <w:proofErr w:type="spellStart"/>
      <w:r w:rsidRPr="009742FD">
        <w:rPr>
          <w:bCs/>
          <w:szCs w:val="22"/>
        </w:rPr>
        <w:t>Teva</w:t>
      </w:r>
      <w:proofErr w:type="spellEnd"/>
      <w:r w:rsidRPr="009742FD">
        <w:rPr>
          <w:szCs w:val="22"/>
        </w:rPr>
        <w:t xml:space="preserve"> nerekomenduojama vartoti vaikams ir paaugliams, nes šios amžiaus grupės pacientų gydymo minėtu vaistu patirtis yra nedidelė.</w:t>
      </w:r>
    </w:p>
    <w:p w:rsidR="00AF7AAF" w:rsidRPr="009742FD" w:rsidRDefault="00AF7AAF" w:rsidP="00AF7AAF">
      <w:pPr>
        <w:rPr>
          <w:b/>
          <w:szCs w:val="22"/>
        </w:rPr>
      </w:pPr>
    </w:p>
    <w:p w:rsidR="00AF7AAF" w:rsidRPr="009742FD" w:rsidRDefault="00AF7AAF" w:rsidP="00AF7AAF">
      <w:pPr>
        <w:rPr>
          <w:iCs/>
          <w:szCs w:val="22"/>
          <w:u w:val="single"/>
        </w:rPr>
      </w:pPr>
      <w:r w:rsidRPr="009742FD">
        <w:rPr>
          <w:iCs/>
          <w:szCs w:val="22"/>
          <w:u w:val="single"/>
        </w:rPr>
        <w:t>Gydymo trukmė</w:t>
      </w:r>
    </w:p>
    <w:p w:rsidR="00AF7AAF" w:rsidRPr="009742FD" w:rsidRDefault="00AF7AAF" w:rsidP="00AF7AAF">
      <w:pPr>
        <w:rPr>
          <w:iCs/>
          <w:szCs w:val="22"/>
        </w:rPr>
      </w:pPr>
      <w:r w:rsidRPr="009742FD">
        <w:rPr>
          <w:iCs/>
          <w:szCs w:val="22"/>
        </w:rPr>
        <w:t xml:space="preserve">Kiek laiko truks Jūsų gydymas, nuspręs Jūsų gydytojas. Jeigu manote, kad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tinkamai neveikia, nekeiskite dozės. Tokiu atveju pasitarkite su savo gydytoju.</w:t>
      </w:r>
    </w:p>
    <w:p w:rsidR="00AF7AAF" w:rsidRPr="009742FD" w:rsidRDefault="00AF7AAF" w:rsidP="00AF7AAF">
      <w:pPr>
        <w:rPr>
          <w:iCs/>
          <w:szCs w:val="22"/>
        </w:rPr>
      </w:pPr>
    </w:p>
    <w:p w:rsidR="00AF7AAF" w:rsidRPr="009742FD" w:rsidRDefault="00AF7AAF" w:rsidP="00AF7AAF">
      <w:pPr>
        <w:rPr>
          <w:b/>
          <w:szCs w:val="22"/>
        </w:rPr>
      </w:pPr>
      <w:r w:rsidRPr="009742FD">
        <w:rPr>
          <w:b/>
          <w:szCs w:val="22"/>
        </w:rPr>
        <w:t xml:space="preserve">Ką daryti pavartojus per didelę </w:t>
      </w:r>
      <w:proofErr w:type="spellStart"/>
      <w:r w:rsidRPr="009742FD">
        <w:rPr>
          <w:b/>
          <w:szCs w:val="22"/>
        </w:rPr>
        <w:t>Indapamide</w:t>
      </w:r>
      <w:proofErr w:type="spellEnd"/>
      <w:r w:rsidRPr="009742FD">
        <w:rPr>
          <w:b/>
          <w:szCs w:val="22"/>
        </w:rPr>
        <w:t xml:space="preserve"> </w:t>
      </w:r>
      <w:proofErr w:type="spellStart"/>
      <w:r w:rsidRPr="009742FD">
        <w:rPr>
          <w:b/>
          <w:szCs w:val="22"/>
        </w:rPr>
        <w:t>Teva</w:t>
      </w:r>
      <w:proofErr w:type="spellEnd"/>
      <w:r w:rsidRPr="009742FD">
        <w:rPr>
          <w:szCs w:val="22"/>
        </w:rPr>
        <w:t xml:space="preserve"> </w:t>
      </w:r>
      <w:r w:rsidRPr="009742FD">
        <w:rPr>
          <w:b/>
          <w:szCs w:val="22"/>
        </w:rPr>
        <w:t>dozę</w:t>
      </w:r>
    </w:p>
    <w:p w:rsidR="00AF7AAF" w:rsidRPr="009742FD" w:rsidRDefault="00AF7AAF" w:rsidP="00AF7AAF">
      <w:pPr>
        <w:rPr>
          <w:iCs/>
          <w:szCs w:val="22"/>
        </w:rPr>
      </w:pPr>
      <w:r w:rsidRPr="009742FD">
        <w:rPr>
          <w:iCs/>
          <w:szCs w:val="22"/>
        </w:rPr>
        <w:t xml:space="preserve">Jei netyčia išgėrėte daugiau negu reikia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iCs/>
          <w:szCs w:val="22"/>
        </w:rPr>
        <w:t>, nedelsdami kreipkitės į savo gydytoją patarimo. Perdozavimo simptomai gali būti pykinimas, vėmimas, mažas kraujospūdis (dėl kurio gali pasireikšti apsvaigimas), mėšlungis, galvos sukimasis, mieguistumas, sumišimas, padidėjęs ar sumažėjęs išskiriamo šlapimo kiekis.</w:t>
      </w:r>
    </w:p>
    <w:p w:rsidR="00AF7AAF" w:rsidRPr="009742FD" w:rsidRDefault="00AF7AAF" w:rsidP="00AF7AAF">
      <w:pPr>
        <w:rPr>
          <w:iCs/>
          <w:szCs w:val="22"/>
        </w:rPr>
      </w:pPr>
    </w:p>
    <w:p w:rsidR="00AF7AAF" w:rsidRPr="009742FD" w:rsidRDefault="00AF7AAF" w:rsidP="00AF7AAF">
      <w:pPr>
        <w:rPr>
          <w:b/>
          <w:szCs w:val="22"/>
        </w:rPr>
      </w:pPr>
      <w:r w:rsidRPr="009742FD">
        <w:rPr>
          <w:b/>
          <w:szCs w:val="22"/>
        </w:rPr>
        <w:t xml:space="preserve">Pamiršus pavartoti </w:t>
      </w:r>
      <w:proofErr w:type="spellStart"/>
      <w:r w:rsidRPr="009742FD">
        <w:rPr>
          <w:b/>
          <w:szCs w:val="22"/>
        </w:rPr>
        <w:t>Indapamide</w:t>
      </w:r>
      <w:proofErr w:type="spellEnd"/>
      <w:r w:rsidRPr="009742FD">
        <w:rPr>
          <w:b/>
          <w:szCs w:val="22"/>
        </w:rPr>
        <w:t xml:space="preserve"> </w:t>
      </w:r>
      <w:proofErr w:type="spellStart"/>
      <w:r w:rsidRPr="009742FD">
        <w:rPr>
          <w:b/>
          <w:szCs w:val="22"/>
        </w:rPr>
        <w:t>Teva</w:t>
      </w:r>
      <w:proofErr w:type="spellEnd"/>
    </w:p>
    <w:p w:rsidR="00AF7AAF" w:rsidRPr="009742FD" w:rsidRDefault="00AF7AAF" w:rsidP="00AF7AAF">
      <w:pPr>
        <w:rPr>
          <w:iCs/>
          <w:szCs w:val="22"/>
        </w:rPr>
      </w:pPr>
      <w:r w:rsidRPr="009742FD">
        <w:rPr>
          <w:iCs/>
          <w:szCs w:val="22"/>
        </w:rPr>
        <w:t>Jei pamiršote išgerti tabletę, kitą dozę gerkite įprastu laiku. Negalima vartoti dvigubos dozės, norint kompensuoti praleistą tabletę.</w:t>
      </w:r>
    </w:p>
    <w:p w:rsidR="00AF7AAF" w:rsidRPr="009742FD" w:rsidRDefault="00AF7AAF" w:rsidP="00AF7AAF">
      <w:pPr>
        <w:rPr>
          <w:iCs/>
          <w:szCs w:val="22"/>
        </w:rPr>
      </w:pPr>
    </w:p>
    <w:p w:rsidR="00AF7AAF" w:rsidRPr="009742FD" w:rsidRDefault="00AF7AAF" w:rsidP="00AF7AAF">
      <w:pPr>
        <w:rPr>
          <w:b/>
          <w:szCs w:val="22"/>
        </w:rPr>
      </w:pPr>
      <w:r w:rsidRPr="009742FD">
        <w:rPr>
          <w:b/>
          <w:szCs w:val="22"/>
        </w:rPr>
        <w:t xml:space="preserve">Nustojus vartoti </w:t>
      </w:r>
      <w:proofErr w:type="spellStart"/>
      <w:r w:rsidRPr="009742FD">
        <w:rPr>
          <w:b/>
          <w:szCs w:val="22"/>
        </w:rPr>
        <w:t>Indapamide</w:t>
      </w:r>
      <w:proofErr w:type="spellEnd"/>
      <w:r w:rsidRPr="009742FD">
        <w:rPr>
          <w:b/>
          <w:szCs w:val="22"/>
        </w:rPr>
        <w:t xml:space="preserve"> </w:t>
      </w:r>
      <w:proofErr w:type="spellStart"/>
      <w:r w:rsidRPr="009742FD">
        <w:rPr>
          <w:b/>
          <w:szCs w:val="22"/>
        </w:rPr>
        <w:t>Teva</w:t>
      </w:r>
      <w:proofErr w:type="spellEnd"/>
    </w:p>
    <w:p w:rsidR="00AF7AAF" w:rsidRPr="009742FD" w:rsidRDefault="00AF7AAF" w:rsidP="00AF7AAF">
      <w:pPr>
        <w:rPr>
          <w:iCs/>
          <w:szCs w:val="22"/>
        </w:rPr>
      </w:pPr>
      <w:r w:rsidRPr="009742FD">
        <w:rPr>
          <w:iCs/>
          <w:szCs w:val="22"/>
        </w:rPr>
        <w:t>Didelio kraujospūdžio ligos gydymas paprastai trunka visą likusį gyvenimą. Nenutraukite savo vaisto vartojimo, prieš tai nepasitarę su savo gydytoju.</w:t>
      </w:r>
    </w:p>
    <w:p w:rsidR="00AF7AAF" w:rsidRPr="009742FD" w:rsidRDefault="00AF7AAF" w:rsidP="00AF7AAF">
      <w:pPr>
        <w:rPr>
          <w:iCs/>
          <w:szCs w:val="22"/>
        </w:rPr>
      </w:pPr>
    </w:p>
    <w:p w:rsidR="00AF7AAF" w:rsidRPr="009742FD" w:rsidRDefault="00AF7AAF" w:rsidP="00AF7AAF">
      <w:pPr>
        <w:pStyle w:val="Pagrindinistekstas"/>
        <w:spacing w:after="0"/>
        <w:rPr>
          <w:b/>
          <w:szCs w:val="22"/>
        </w:rPr>
      </w:pPr>
      <w:r w:rsidRPr="009742FD">
        <w:rPr>
          <w:szCs w:val="22"/>
        </w:rPr>
        <w:t>Jeigu kiltų daugiau klausimų dėl šio vaisto vartojimo, kreipkitės į gydytoją arba vaistininką.</w:t>
      </w:r>
    </w:p>
    <w:p w:rsidR="00AF7AAF" w:rsidRPr="009742FD" w:rsidRDefault="00AF7AAF" w:rsidP="00AF7AAF">
      <w:pPr>
        <w:rPr>
          <w:iCs/>
          <w:szCs w:val="22"/>
        </w:rPr>
      </w:pPr>
    </w:p>
    <w:p w:rsidR="00AF7AAF" w:rsidRPr="009742FD" w:rsidRDefault="00AF7AAF" w:rsidP="00AF7AAF">
      <w:pPr>
        <w:ind w:left="567" w:hanging="567"/>
        <w:rPr>
          <w:szCs w:val="22"/>
        </w:rPr>
      </w:pPr>
    </w:p>
    <w:p w:rsidR="00AF7AAF" w:rsidRPr="009742FD" w:rsidRDefault="00AF7AAF" w:rsidP="00AF7AAF">
      <w:pPr>
        <w:numPr>
          <w:ilvl w:val="12"/>
          <w:numId w:val="0"/>
        </w:numPr>
        <w:ind w:left="567" w:hanging="567"/>
        <w:outlineLvl w:val="0"/>
        <w:rPr>
          <w:b/>
          <w:caps/>
          <w:szCs w:val="22"/>
        </w:rPr>
      </w:pPr>
      <w:r w:rsidRPr="009742FD">
        <w:rPr>
          <w:b/>
          <w:caps/>
          <w:szCs w:val="22"/>
        </w:rPr>
        <w:t>4.</w:t>
      </w:r>
      <w:r w:rsidRPr="009742FD">
        <w:rPr>
          <w:b/>
          <w:caps/>
          <w:szCs w:val="22"/>
        </w:rPr>
        <w:tab/>
      </w:r>
      <w:r w:rsidRPr="009742FD">
        <w:rPr>
          <w:b/>
          <w:szCs w:val="22"/>
        </w:rPr>
        <w:t>Galimas šalutinis poveikis</w:t>
      </w:r>
    </w:p>
    <w:p w:rsidR="00AF7AAF" w:rsidRPr="009742FD" w:rsidRDefault="00AF7AAF" w:rsidP="00AF7AAF">
      <w:pPr>
        <w:ind w:left="567" w:hanging="567"/>
        <w:rPr>
          <w:szCs w:val="22"/>
        </w:rPr>
      </w:pPr>
    </w:p>
    <w:p w:rsidR="00AF7AAF" w:rsidRPr="009742FD" w:rsidRDefault="00AF7AAF" w:rsidP="00AF7AAF">
      <w:pPr>
        <w:rPr>
          <w:iCs/>
          <w:szCs w:val="22"/>
        </w:rPr>
      </w:pPr>
      <w:r w:rsidRPr="009742FD">
        <w:rPr>
          <w:szCs w:val="22"/>
        </w:rPr>
        <w:t>Šis vaistas</w:t>
      </w:r>
      <w:r w:rsidRPr="009742FD">
        <w:rPr>
          <w:iCs/>
          <w:szCs w:val="22"/>
        </w:rPr>
        <w:t>, kaip ir visi kiti, gali sukelti šalutinį poveikį, nors jis pasireiškia ne visiems žmonėms. Galimi šie šalutinio poveikio atvejai:</w:t>
      </w:r>
    </w:p>
    <w:p w:rsidR="00AF7AAF" w:rsidRPr="009742FD" w:rsidRDefault="00AF7AAF" w:rsidP="00AF7AAF">
      <w:pPr>
        <w:rPr>
          <w:iCs/>
          <w:szCs w:val="22"/>
        </w:rPr>
      </w:pPr>
    </w:p>
    <w:p w:rsidR="00AF7AAF" w:rsidRPr="009742FD" w:rsidRDefault="00AF7AAF" w:rsidP="00AF7AAF">
      <w:pPr>
        <w:rPr>
          <w:i/>
          <w:szCs w:val="22"/>
        </w:rPr>
      </w:pPr>
      <w:r w:rsidRPr="009742FD">
        <w:rPr>
          <w:i/>
          <w:szCs w:val="22"/>
        </w:rPr>
        <w:t xml:space="preserve">Dažnas (gali pasireikšti mažiau nei 1 iš 10 pacientų) </w:t>
      </w:r>
    </w:p>
    <w:p w:rsidR="00AF7AAF" w:rsidRPr="009742FD" w:rsidRDefault="00AF7AAF" w:rsidP="00AF7AAF">
      <w:pPr>
        <w:numPr>
          <w:ilvl w:val="0"/>
          <w:numId w:val="36"/>
        </w:numPr>
        <w:tabs>
          <w:tab w:val="clear" w:pos="397"/>
          <w:tab w:val="num" w:pos="540"/>
        </w:tabs>
        <w:ind w:left="540" w:hanging="540"/>
        <w:rPr>
          <w:bCs/>
          <w:szCs w:val="22"/>
        </w:rPr>
      </w:pPr>
      <w:r w:rsidRPr="009742FD">
        <w:rPr>
          <w:iCs/>
          <w:szCs w:val="22"/>
        </w:rPr>
        <w:t>M</w:t>
      </w:r>
      <w:r w:rsidRPr="009742FD">
        <w:rPr>
          <w:szCs w:val="22"/>
        </w:rPr>
        <w:t>ažas kalio kiekis kraujyje, galintis sukelti raumenų silpnumą. Jūsų gydytojas gali sekti šį kiekį per kraujo tyrimus (žr. 2 skyriaus poskyrį „</w:t>
      </w:r>
      <w:r w:rsidRPr="009742FD">
        <w:rPr>
          <w:bCs/>
          <w:szCs w:val="22"/>
        </w:rPr>
        <w:t>Įspėjimai ir atsargumo priemonės</w:t>
      </w:r>
      <w:r w:rsidRPr="009742FD">
        <w:rPr>
          <w:szCs w:val="22"/>
        </w:rPr>
        <w:t>“.</w:t>
      </w:r>
    </w:p>
    <w:p w:rsidR="00AF7AAF" w:rsidRPr="009742FD" w:rsidRDefault="00AF7AAF" w:rsidP="00AF7AAF">
      <w:pPr>
        <w:numPr>
          <w:ilvl w:val="0"/>
          <w:numId w:val="36"/>
        </w:numPr>
        <w:tabs>
          <w:tab w:val="clear" w:pos="397"/>
          <w:tab w:val="num" w:pos="540"/>
        </w:tabs>
        <w:ind w:left="540" w:hanging="540"/>
        <w:rPr>
          <w:szCs w:val="22"/>
        </w:rPr>
      </w:pPr>
      <w:r w:rsidRPr="009742FD">
        <w:rPr>
          <w:szCs w:val="22"/>
        </w:rPr>
        <w:t xml:space="preserve">Alerginės reakcijos (ypač žmonėms, kurie yra linkę į alergines reakcijas ir astmos priepuolius), sukeliančios odos išbėrimą dėmėmis (plokščiais, pakitusios spalvos plotais) ir </w:t>
      </w:r>
      <w:proofErr w:type="spellStart"/>
      <w:r w:rsidRPr="009742FD">
        <w:rPr>
          <w:szCs w:val="22"/>
        </w:rPr>
        <w:t>papulėmis</w:t>
      </w:r>
      <w:proofErr w:type="spellEnd"/>
      <w:r w:rsidRPr="009742FD">
        <w:rPr>
          <w:szCs w:val="22"/>
        </w:rPr>
        <w:t xml:space="preserve"> (nežymiai iškilusiais gumbais).</w:t>
      </w:r>
    </w:p>
    <w:p w:rsidR="00AF7AAF" w:rsidRPr="009742FD" w:rsidRDefault="00AF7AAF" w:rsidP="00AF7AAF">
      <w:pPr>
        <w:rPr>
          <w:szCs w:val="22"/>
        </w:rPr>
      </w:pPr>
    </w:p>
    <w:p w:rsidR="00AF7AAF" w:rsidRPr="009742FD" w:rsidRDefault="00AF7AAF" w:rsidP="00AF7AAF">
      <w:pPr>
        <w:rPr>
          <w:i/>
          <w:szCs w:val="22"/>
        </w:rPr>
      </w:pPr>
      <w:r w:rsidRPr="009742FD">
        <w:rPr>
          <w:i/>
          <w:szCs w:val="22"/>
        </w:rPr>
        <w:t xml:space="preserve">Nedažnas (gali pasireikšti mažiau nei 1 iš 100 pacientų) </w:t>
      </w:r>
    </w:p>
    <w:p w:rsidR="00AF7AAF" w:rsidRPr="009742FD" w:rsidRDefault="00AF7AAF" w:rsidP="00AF7AAF">
      <w:pPr>
        <w:numPr>
          <w:ilvl w:val="0"/>
          <w:numId w:val="20"/>
        </w:numPr>
        <w:rPr>
          <w:szCs w:val="22"/>
        </w:rPr>
      </w:pPr>
      <w:r w:rsidRPr="009742FD">
        <w:rPr>
          <w:szCs w:val="22"/>
        </w:rPr>
        <w:t>Vėmimas.</w:t>
      </w:r>
    </w:p>
    <w:p w:rsidR="00AF7AAF" w:rsidRPr="009742FD" w:rsidRDefault="00AF7AAF" w:rsidP="00AF7AAF">
      <w:pPr>
        <w:numPr>
          <w:ilvl w:val="0"/>
          <w:numId w:val="20"/>
        </w:numPr>
        <w:rPr>
          <w:szCs w:val="22"/>
        </w:rPr>
      </w:pPr>
      <w:r w:rsidRPr="009742FD">
        <w:rPr>
          <w:szCs w:val="22"/>
        </w:rPr>
        <w:lastRenderedPageBreak/>
        <w:t>Alerginės reakcijos, (ypač žmonėms, kurie yra linkę į alergines reakcijas ir astmos priepuolius), sukeliančios odos išbėrimą raudonais taškeliais ar netaisyklingos formos dėmėmis.</w:t>
      </w:r>
    </w:p>
    <w:p w:rsidR="00AF7AAF" w:rsidRPr="009742FD" w:rsidRDefault="00AF7AAF" w:rsidP="00AF7AAF">
      <w:pPr>
        <w:rPr>
          <w:i/>
          <w:szCs w:val="22"/>
        </w:rPr>
      </w:pPr>
    </w:p>
    <w:p w:rsidR="00AF7AAF" w:rsidRPr="009742FD" w:rsidRDefault="00AF7AAF" w:rsidP="00AF7AAF">
      <w:pPr>
        <w:rPr>
          <w:i/>
          <w:szCs w:val="22"/>
        </w:rPr>
      </w:pPr>
      <w:r w:rsidRPr="009742FD">
        <w:rPr>
          <w:i/>
          <w:szCs w:val="22"/>
        </w:rPr>
        <w:t xml:space="preserve">Retas (gali pasireikšti mažiau nei 1 iš 1000 pacientų) </w:t>
      </w:r>
    </w:p>
    <w:p w:rsidR="00AF7AAF" w:rsidRPr="009742FD" w:rsidRDefault="00AF7AAF" w:rsidP="00AF7AAF">
      <w:pPr>
        <w:numPr>
          <w:ilvl w:val="0"/>
          <w:numId w:val="20"/>
        </w:numPr>
        <w:rPr>
          <w:szCs w:val="22"/>
        </w:rPr>
      </w:pPr>
      <w:r w:rsidRPr="009742FD">
        <w:rPr>
          <w:szCs w:val="22"/>
        </w:rPr>
        <w:t>Galvos sukimasis.</w:t>
      </w:r>
    </w:p>
    <w:p w:rsidR="00AF7AAF" w:rsidRPr="009742FD" w:rsidRDefault="00AF7AAF" w:rsidP="00AF7AAF">
      <w:pPr>
        <w:numPr>
          <w:ilvl w:val="0"/>
          <w:numId w:val="20"/>
        </w:numPr>
        <w:rPr>
          <w:szCs w:val="22"/>
        </w:rPr>
      </w:pPr>
      <w:r w:rsidRPr="009742FD">
        <w:rPr>
          <w:szCs w:val="22"/>
        </w:rPr>
        <w:t>Nuovargis.</w:t>
      </w:r>
    </w:p>
    <w:p w:rsidR="00AF7AAF" w:rsidRPr="009742FD" w:rsidRDefault="00AF7AAF" w:rsidP="00AF7AAF">
      <w:pPr>
        <w:numPr>
          <w:ilvl w:val="0"/>
          <w:numId w:val="20"/>
        </w:numPr>
        <w:rPr>
          <w:szCs w:val="22"/>
        </w:rPr>
      </w:pPr>
      <w:r w:rsidRPr="009742FD">
        <w:rPr>
          <w:szCs w:val="22"/>
        </w:rPr>
        <w:t>Galvos skausmas.</w:t>
      </w:r>
    </w:p>
    <w:p w:rsidR="00AF7AAF" w:rsidRPr="009742FD" w:rsidRDefault="00AF7AAF" w:rsidP="00AF7AAF">
      <w:pPr>
        <w:numPr>
          <w:ilvl w:val="0"/>
          <w:numId w:val="20"/>
        </w:numPr>
        <w:rPr>
          <w:szCs w:val="22"/>
        </w:rPr>
      </w:pPr>
      <w:r w:rsidRPr="009742FD">
        <w:rPr>
          <w:szCs w:val="22"/>
        </w:rPr>
        <w:t>Dilgčiojimo pojūtis (</w:t>
      </w:r>
      <w:proofErr w:type="spellStart"/>
      <w:r w:rsidRPr="009742FD">
        <w:rPr>
          <w:szCs w:val="22"/>
        </w:rPr>
        <w:t>parestezija</w:t>
      </w:r>
      <w:proofErr w:type="spellEnd"/>
      <w:r w:rsidRPr="009742FD">
        <w:rPr>
          <w:szCs w:val="22"/>
        </w:rPr>
        <w:t>)</w:t>
      </w:r>
    </w:p>
    <w:p w:rsidR="00AF7AAF" w:rsidRPr="009742FD" w:rsidRDefault="00AF7AAF" w:rsidP="00AF7AAF">
      <w:pPr>
        <w:numPr>
          <w:ilvl w:val="0"/>
          <w:numId w:val="20"/>
        </w:numPr>
        <w:rPr>
          <w:szCs w:val="22"/>
        </w:rPr>
      </w:pPr>
      <w:r w:rsidRPr="009742FD">
        <w:rPr>
          <w:szCs w:val="22"/>
        </w:rPr>
        <w:t>Pykinimas (šleikštulys).</w:t>
      </w:r>
    </w:p>
    <w:p w:rsidR="00AF7AAF" w:rsidRPr="009742FD" w:rsidRDefault="00AF7AAF" w:rsidP="00AF7AAF">
      <w:pPr>
        <w:numPr>
          <w:ilvl w:val="0"/>
          <w:numId w:val="20"/>
        </w:numPr>
        <w:rPr>
          <w:szCs w:val="22"/>
        </w:rPr>
      </w:pPr>
      <w:r w:rsidRPr="009742FD">
        <w:rPr>
          <w:szCs w:val="22"/>
        </w:rPr>
        <w:t>Vidurių užkietėjimas (reti žarnų judesiai, kietos, sausos išmatos).</w:t>
      </w:r>
    </w:p>
    <w:p w:rsidR="00AF7AAF" w:rsidRPr="009742FD" w:rsidRDefault="00AF7AAF" w:rsidP="00AF7AAF">
      <w:pPr>
        <w:numPr>
          <w:ilvl w:val="0"/>
          <w:numId w:val="20"/>
        </w:numPr>
        <w:rPr>
          <w:szCs w:val="22"/>
        </w:rPr>
      </w:pPr>
      <w:r w:rsidRPr="009742FD">
        <w:rPr>
          <w:szCs w:val="22"/>
        </w:rPr>
        <w:t>Burnos džiūvimas.</w:t>
      </w:r>
    </w:p>
    <w:p w:rsidR="00AF7AAF" w:rsidRPr="009742FD" w:rsidRDefault="00AF7AAF" w:rsidP="00AF7AAF">
      <w:pPr>
        <w:ind w:left="540" w:hanging="540"/>
        <w:rPr>
          <w:szCs w:val="22"/>
        </w:rPr>
      </w:pPr>
    </w:p>
    <w:p w:rsidR="00AF7AAF" w:rsidRPr="009742FD" w:rsidRDefault="00AF7AAF" w:rsidP="00AF7AAF">
      <w:pPr>
        <w:ind w:left="540" w:hanging="540"/>
        <w:rPr>
          <w:i/>
          <w:szCs w:val="22"/>
        </w:rPr>
      </w:pPr>
      <w:r w:rsidRPr="009742FD">
        <w:rPr>
          <w:i/>
          <w:szCs w:val="22"/>
        </w:rPr>
        <w:t xml:space="preserve">Labai retas (gali pasireikšti mažiau nei 1 iš 10000 pacientų): </w:t>
      </w:r>
    </w:p>
    <w:p w:rsidR="00AF7AAF" w:rsidRPr="009742FD" w:rsidRDefault="00AF7AAF" w:rsidP="00AF7AAF">
      <w:pPr>
        <w:numPr>
          <w:ilvl w:val="1"/>
          <w:numId w:val="20"/>
        </w:numPr>
        <w:tabs>
          <w:tab w:val="clear" w:pos="1477"/>
          <w:tab w:val="num" w:pos="540"/>
        </w:tabs>
        <w:ind w:left="540" w:hanging="540"/>
        <w:rPr>
          <w:szCs w:val="22"/>
        </w:rPr>
      </w:pPr>
      <w:r w:rsidRPr="009742FD">
        <w:rPr>
          <w:szCs w:val="22"/>
        </w:rPr>
        <w:t>Kraujo plokštelių (trombocitų) kiekio sumažėjimas, dėl kurio padidėja kraujavimo ar kraujosruvų atsiradimo rizika.</w:t>
      </w:r>
    </w:p>
    <w:p w:rsidR="00AF7AAF" w:rsidRPr="009742FD" w:rsidRDefault="00AF7AAF" w:rsidP="00AF7AAF">
      <w:pPr>
        <w:numPr>
          <w:ilvl w:val="1"/>
          <w:numId w:val="20"/>
        </w:numPr>
        <w:tabs>
          <w:tab w:val="clear" w:pos="1477"/>
          <w:tab w:val="num" w:pos="540"/>
        </w:tabs>
        <w:ind w:left="540" w:hanging="540"/>
        <w:rPr>
          <w:szCs w:val="22"/>
        </w:rPr>
      </w:pPr>
      <w:r w:rsidRPr="009742FD">
        <w:rPr>
          <w:szCs w:val="22"/>
        </w:rPr>
        <w:t>Baltųjų kraujo ląstelių kiekio sumažėjimas (</w:t>
      </w:r>
      <w:proofErr w:type="spellStart"/>
      <w:r w:rsidRPr="009742FD">
        <w:rPr>
          <w:szCs w:val="22"/>
        </w:rPr>
        <w:t>leukopenija</w:t>
      </w:r>
      <w:proofErr w:type="spellEnd"/>
      <w:r w:rsidRPr="009742FD">
        <w:rPr>
          <w:szCs w:val="22"/>
        </w:rPr>
        <w:t>), dėl kurio dažniau galima infekcinė liga ir kuris gali būti sunkus (</w:t>
      </w:r>
      <w:proofErr w:type="spellStart"/>
      <w:r w:rsidRPr="009742FD">
        <w:rPr>
          <w:szCs w:val="22"/>
        </w:rPr>
        <w:t>agranulocitozė</w:t>
      </w:r>
      <w:proofErr w:type="spellEnd"/>
      <w:r w:rsidRPr="009742FD">
        <w:rPr>
          <w:szCs w:val="22"/>
        </w:rPr>
        <w:t>) ar kaulų čiulpų veiklos slopinimas (</w:t>
      </w:r>
      <w:proofErr w:type="spellStart"/>
      <w:r w:rsidRPr="009742FD">
        <w:rPr>
          <w:szCs w:val="22"/>
        </w:rPr>
        <w:t>aplazinė</w:t>
      </w:r>
      <w:proofErr w:type="spellEnd"/>
      <w:r w:rsidRPr="009742FD">
        <w:rPr>
          <w:szCs w:val="22"/>
        </w:rPr>
        <w:t xml:space="preserve"> anemija). Jeigu Jums dėl neaiškių priežasčių pasireiškia karščiavimas, gerklės skausmas ar atsiranda kitokių į gripą panašių simptomų, nedelsiant kreipkitės į savo gydytoją, kadangi tai gali rodyti, kad Jūsų kraujyje yra per mažai baltųjų kraujo ląstelių. </w:t>
      </w:r>
    </w:p>
    <w:p w:rsidR="00AF7AAF" w:rsidRPr="009742FD" w:rsidRDefault="00AF7AAF" w:rsidP="00AF7AAF">
      <w:pPr>
        <w:numPr>
          <w:ilvl w:val="1"/>
          <w:numId w:val="20"/>
        </w:numPr>
        <w:tabs>
          <w:tab w:val="clear" w:pos="1477"/>
          <w:tab w:val="num" w:pos="540"/>
        </w:tabs>
        <w:ind w:left="540" w:hanging="540"/>
        <w:rPr>
          <w:szCs w:val="22"/>
        </w:rPr>
      </w:pPr>
      <w:r w:rsidRPr="009742FD">
        <w:rPr>
          <w:szCs w:val="22"/>
        </w:rPr>
        <w:t>Raudonųjų kraujo ląstelių kiekio sumažėjimas (anemija), kuris gali sukelti silpnumą, blyškumą, dažną širdies plakimą ir dusulį.</w:t>
      </w:r>
    </w:p>
    <w:p w:rsidR="00AF7AAF" w:rsidRPr="009742FD" w:rsidRDefault="00AF7AAF" w:rsidP="00AF7AAF">
      <w:pPr>
        <w:numPr>
          <w:ilvl w:val="1"/>
          <w:numId w:val="20"/>
        </w:numPr>
        <w:tabs>
          <w:tab w:val="clear" w:pos="1477"/>
          <w:tab w:val="num" w:pos="540"/>
        </w:tabs>
        <w:ind w:left="540" w:hanging="540"/>
        <w:rPr>
          <w:szCs w:val="22"/>
        </w:rPr>
      </w:pPr>
      <w:r w:rsidRPr="009742FD">
        <w:rPr>
          <w:szCs w:val="22"/>
        </w:rPr>
        <w:t>Kasos uždegimas, kuris gali sukelti sunkų pilvo ir nugaros skausmą (pankreatitas).</w:t>
      </w:r>
    </w:p>
    <w:p w:rsidR="00AF7AAF" w:rsidRPr="009742FD" w:rsidRDefault="00AF7AAF" w:rsidP="00AF7AAF">
      <w:pPr>
        <w:numPr>
          <w:ilvl w:val="1"/>
          <w:numId w:val="20"/>
        </w:numPr>
        <w:tabs>
          <w:tab w:val="clear" w:pos="1477"/>
          <w:tab w:val="num" w:pos="540"/>
        </w:tabs>
        <w:ind w:left="540" w:hanging="540"/>
        <w:rPr>
          <w:szCs w:val="22"/>
        </w:rPr>
      </w:pPr>
      <w:r w:rsidRPr="009742FD">
        <w:rPr>
          <w:szCs w:val="22"/>
        </w:rPr>
        <w:t>Nereguliarus širdies plakimas.</w:t>
      </w:r>
    </w:p>
    <w:p w:rsidR="00AF7AAF" w:rsidRPr="009742FD" w:rsidRDefault="00AF7AAF" w:rsidP="00AF7AAF">
      <w:pPr>
        <w:numPr>
          <w:ilvl w:val="1"/>
          <w:numId w:val="20"/>
        </w:numPr>
        <w:tabs>
          <w:tab w:val="clear" w:pos="1477"/>
          <w:tab w:val="num" w:pos="540"/>
        </w:tabs>
        <w:ind w:left="540" w:hanging="540"/>
        <w:rPr>
          <w:szCs w:val="22"/>
        </w:rPr>
      </w:pPr>
      <w:r w:rsidRPr="009742FD">
        <w:rPr>
          <w:szCs w:val="22"/>
        </w:rPr>
        <w:t>Mažas kraujospūdis, kuris gali sukelti apsvaigimą.</w:t>
      </w:r>
    </w:p>
    <w:p w:rsidR="00AF7AAF" w:rsidRPr="009742FD" w:rsidRDefault="00AF7AAF" w:rsidP="00AF7AAF">
      <w:pPr>
        <w:numPr>
          <w:ilvl w:val="1"/>
          <w:numId w:val="20"/>
        </w:numPr>
        <w:tabs>
          <w:tab w:val="clear" w:pos="1477"/>
          <w:tab w:val="num" w:pos="540"/>
        </w:tabs>
        <w:ind w:left="540" w:hanging="540"/>
        <w:rPr>
          <w:szCs w:val="22"/>
        </w:rPr>
      </w:pPr>
      <w:r w:rsidRPr="009742FD">
        <w:rPr>
          <w:szCs w:val="22"/>
        </w:rPr>
        <w:t>Inkstų problemos.</w:t>
      </w:r>
    </w:p>
    <w:p w:rsidR="00AF7AAF" w:rsidRPr="009742FD" w:rsidRDefault="00AF7AAF" w:rsidP="00AF7AAF">
      <w:pPr>
        <w:numPr>
          <w:ilvl w:val="1"/>
          <w:numId w:val="20"/>
        </w:numPr>
        <w:tabs>
          <w:tab w:val="clear" w:pos="1477"/>
          <w:tab w:val="num" w:pos="540"/>
        </w:tabs>
        <w:ind w:left="540" w:hanging="540"/>
        <w:rPr>
          <w:szCs w:val="22"/>
        </w:rPr>
      </w:pPr>
      <w:r w:rsidRPr="009742FD">
        <w:rPr>
          <w:szCs w:val="22"/>
        </w:rPr>
        <w:t>Kepenų problemos (aptinkamos kraujo tyrimais).</w:t>
      </w:r>
    </w:p>
    <w:p w:rsidR="00AF7AAF" w:rsidRPr="009742FD" w:rsidRDefault="00AF7AAF" w:rsidP="00AF7AAF">
      <w:pPr>
        <w:numPr>
          <w:ilvl w:val="1"/>
          <w:numId w:val="20"/>
        </w:numPr>
        <w:tabs>
          <w:tab w:val="clear" w:pos="1477"/>
          <w:tab w:val="num" w:pos="540"/>
        </w:tabs>
        <w:ind w:left="540" w:hanging="540"/>
        <w:rPr>
          <w:szCs w:val="22"/>
        </w:rPr>
      </w:pPr>
      <w:r w:rsidRPr="009742FD">
        <w:rPr>
          <w:szCs w:val="22"/>
        </w:rPr>
        <w:t>Kalcio kiekio padidėjimas Jūsų kraujyje.</w:t>
      </w:r>
    </w:p>
    <w:p w:rsidR="00AF7AAF" w:rsidRPr="009742FD" w:rsidRDefault="00AF7AAF" w:rsidP="00AF7AAF">
      <w:pPr>
        <w:numPr>
          <w:ilvl w:val="1"/>
          <w:numId w:val="20"/>
        </w:numPr>
        <w:tabs>
          <w:tab w:val="clear" w:pos="1477"/>
          <w:tab w:val="num" w:pos="540"/>
        </w:tabs>
        <w:ind w:left="540" w:hanging="540"/>
        <w:rPr>
          <w:szCs w:val="22"/>
        </w:rPr>
      </w:pPr>
      <w:r w:rsidRPr="009742FD">
        <w:rPr>
          <w:szCs w:val="22"/>
        </w:rPr>
        <w:t>Sunkios alerginės reakcijos (</w:t>
      </w:r>
      <w:proofErr w:type="spellStart"/>
      <w:r w:rsidRPr="009742FD">
        <w:rPr>
          <w:szCs w:val="22"/>
        </w:rPr>
        <w:t>angioedema</w:t>
      </w:r>
      <w:proofErr w:type="spellEnd"/>
      <w:r w:rsidRPr="009742FD">
        <w:rPr>
          <w:szCs w:val="22"/>
        </w:rPr>
        <w:t>, ypač žmonėms, kurie yra linkę į alergines reakcijas ir astmos priepuolius) su veido, lūpų, liežuvio, gerklės ar kvėpavimo takų patinimu ir dilgėlinė. Gerklės ar kvėpavimo takų patinimas gali sukelti dusulį ar rijimo pasunkėjimą. Jeigu tai atsitinka, nedelsiant kreipkitės į savo gydytoją.</w:t>
      </w:r>
    </w:p>
    <w:p w:rsidR="00AF7AAF" w:rsidRPr="009742FD" w:rsidRDefault="00AF7AAF" w:rsidP="00AF7AAF">
      <w:pPr>
        <w:numPr>
          <w:ilvl w:val="1"/>
          <w:numId w:val="20"/>
        </w:numPr>
        <w:tabs>
          <w:tab w:val="clear" w:pos="1477"/>
          <w:tab w:val="num" w:pos="540"/>
        </w:tabs>
        <w:ind w:left="540" w:hanging="540"/>
        <w:rPr>
          <w:szCs w:val="22"/>
        </w:rPr>
      </w:pPr>
      <w:r w:rsidRPr="009742FD">
        <w:rPr>
          <w:szCs w:val="22"/>
        </w:rPr>
        <w:t xml:space="preserve">Sunki alerginė reakcija su į gripą panašiais simptomais, veido, burnos, akių ir lyties organų pūslėmis (toksinė epidermio </w:t>
      </w:r>
      <w:proofErr w:type="spellStart"/>
      <w:r w:rsidRPr="009742FD">
        <w:rPr>
          <w:szCs w:val="22"/>
        </w:rPr>
        <w:t>nekrolizė</w:t>
      </w:r>
      <w:proofErr w:type="spellEnd"/>
      <w:r w:rsidRPr="009742FD">
        <w:rPr>
          <w:szCs w:val="22"/>
        </w:rPr>
        <w:t xml:space="preserve"> ar </w:t>
      </w:r>
      <w:proofErr w:type="spellStart"/>
      <w:r w:rsidRPr="009742FD">
        <w:rPr>
          <w:szCs w:val="22"/>
        </w:rPr>
        <w:t>Stivenso</w:t>
      </w:r>
      <w:proofErr w:type="spellEnd"/>
      <w:r w:rsidRPr="009742FD">
        <w:rPr>
          <w:szCs w:val="22"/>
        </w:rPr>
        <w:t>-Džonsono [</w:t>
      </w:r>
      <w:proofErr w:type="spellStart"/>
      <w:r w:rsidRPr="009742FD">
        <w:rPr>
          <w:i/>
          <w:szCs w:val="22"/>
        </w:rPr>
        <w:t>Stevens-Johnson</w:t>
      </w:r>
      <w:proofErr w:type="spellEnd"/>
      <w:r w:rsidRPr="009742FD">
        <w:rPr>
          <w:szCs w:val="22"/>
        </w:rPr>
        <w:t xml:space="preserve">] sindromas). Jeigu tai atsitinka, nedelsiant kreipkitės į savo gydytoją. </w:t>
      </w:r>
    </w:p>
    <w:p w:rsidR="00AF7AAF" w:rsidRPr="009742FD" w:rsidRDefault="00AF7AAF" w:rsidP="00AF7AAF">
      <w:pPr>
        <w:rPr>
          <w:szCs w:val="22"/>
        </w:rPr>
      </w:pPr>
    </w:p>
    <w:p w:rsidR="00AF7AAF" w:rsidRPr="009742FD" w:rsidRDefault="00AF7AAF" w:rsidP="00AF7AAF">
      <w:pPr>
        <w:rPr>
          <w:szCs w:val="22"/>
        </w:rPr>
      </w:pPr>
      <w:r w:rsidRPr="009742FD">
        <w:rPr>
          <w:szCs w:val="22"/>
        </w:rPr>
        <w:t>Be to, gali pasireikšti toliau išvardytas šalutinis poveikis, tačiau remiantis sukauptais duomenimis neįmanoma nurodyti, kaip dažnai jis pasireiškia.</w:t>
      </w:r>
    </w:p>
    <w:p w:rsidR="00AF7AAF" w:rsidRPr="009742FD" w:rsidRDefault="00AF7AAF" w:rsidP="00AF7AAF">
      <w:pPr>
        <w:numPr>
          <w:ilvl w:val="1"/>
          <w:numId w:val="20"/>
        </w:numPr>
        <w:tabs>
          <w:tab w:val="clear" w:pos="1477"/>
          <w:tab w:val="num" w:pos="540"/>
        </w:tabs>
        <w:ind w:left="540" w:hanging="540"/>
        <w:rPr>
          <w:szCs w:val="22"/>
        </w:rPr>
      </w:pP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gali sukelti natrio kiekio sumažėjimą Jūsų kraujyje. </w:t>
      </w:r>
      <w:r w:rsidRPr="009742FD">
        <w:rPr>
          <w:iCs/>
          <w:szCs w:val="22"/>
        </w:rPr>
        <w:t xml:space="preserve">Jūsų gydytojas gali sekti šį kiekį kraujo tyrimais </w:t>
      </w:r>
      <w:r w:rsidRPr="009742FD">
        <w:rPr>
          <w:szCs w:val="22"/>
        </w:rPr>
        <w:t xml:space="preserve">(žr. 2 skyriaus „Kas žinotina prieš vartojant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poskyrį „</w:t>
      </w:r>
      <w:r w:rsidRPr="009742FD">
        <w:rPr>
          <w:bCs/>
          <w:szCs w:val="22"/>
        </w:rPr>
        <w:t>Įspėjimai ir atsargumo priemonės</w:t>
      </w:r>
      <w:r w:rsidRPr="009742FD">
        <w:rPr>
          <w:szCs w:val="22"/>
        </w:rPr>
        <w:t>“).</w:t>
      </w:r>
    </w:p>
    <w:p w:rsidR="00AF7AAF" w:rsidRPr="009742FD" w:rsidRDefault="00AF7AAF" w:rsidP="00AF7AAF">
      <w:pPr>
        <w:numPr>
          <w:ilvl w:val="1"/>
          <w:numId w:val="20"/>
        </w:numPr>
        <w:tabs>
          <w:tab w:val="clear" w:pos="1477"/>
          <w:tab w:val="num" w:pos="540"/>
        </w:tabs>
        <w:ind w:left="540" w:hanging="540"/>
        <w:rPr>
          <w:szCs w:val="22"/>
        </w:rPr>
      </w:pP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gali sukelti Jūsų kraujo tūrio sumažėjimą (</w:t>
      </w:r>
      <w:proofErr w:type="spellStart"/>
      <w:r w:rsidRPr="009742FD">
        <w:rPr>
          <w:szCs w:val="22"/>
        </w:rPr>
        <w:t>hipovolemiją</w:t>
      </w:r>
      <w:proofErr w:type="spellEnd"/>
      <w:r w:rsidRPr="009742FD">
        <w:rPr>
          <w:szCs w:val="22"/>
        </w:rPr>
        <w:t>) su vandens netekimu ir kraujospūdžio sumažėjimu atsistojus (</w:t>
      </w:r>
      <w:proofErr w:type="spellStart"/>
      <w:r w:rsidRPr="009742FD">
        <w:rPr>
          <w:szCs w:val="22"/>
        </w:rPr>
        <w:t>ortostatine</w:t>
      </w:r>
      <w:proofErr w:type="spellEnd"/>
      <w:r w:rsidRPr="009742FD">
        <w:rPr>
          <w:szCs w:val="22"/>
        </w:rPr>
        <w:t xml:space="preserve"> </w:t>
      </w:r>
      <w:proofErr w:type="spellStart"/>
      <w:r w:rsidRPr="009742FD">
        <w:rPr>
          <w:szCs w:val="22"/>
        </w:rPr>
        <w:t>hipotenzija</w:t>
      </w:r>
      <w:proofErr w:type="spellEnd"/>
      <w:r w:rsidRPr="009742FD">
        <w:rPr>
          <w:szCs w:val="22"/>
        </w:rPr>
        <w:t>).</w:t>
      </w:r>
    </w:p>
    <w:p w:rsidR="00AF7AAF" w:rsidRPr="009742FD" w:rsidRDefault="00AF7AAF" w:rsidP="00AF7AAF">
      <w:pPr>
        <w:numPr>
          <w:ilvl w:val="1"/>
          <w:numId w:val="20"/>
        </w:numPr>
        <w:tabs>
          <w:tab w:val="clear" w:pos="1477"/>
          <w:tab w:val="num" w:pos="540"/>
        </w:tabs>
        <w:ind w:left="540" w:hanging="540"/>
        <w:rPr>
          <w:szCs w:val="22"/>
        </w:rPr>
      </w:pP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gali sukelti chlorido, dėl kurio gali pasireikšti </w:t>
      </w:r>
      <w:proofErr w:type="spellStart"/>
      <w:r w:rsidRPr="009742FD">
        <w:rPr>
          <w:szCs w:val="22"/>
        </w:rPr>
        <w:t>metabolinė</w:t>
      </w:r>
      <w:proofErr w:type="spellEnd"/>
      <w:r w:rsidRPr="009742FD">
        <w:rPr>
          <w:szCs w:val="22"/>
        </w:rPr>
        <w:t xml:space="preserve"> </w:t>
      </w:r>
      <w:proofErr w:type="spellStart"/>
      <w:r w:rsidRPr="009742FD">
        <w:rPr>
          <w:szCs w:val="22"/>
        </w:rPr>
        <w:t>alkalozė</w:t>
      </w:r>
      <w:proofErr w:type="spellEnd"/>
      <w:r w:rsidRPr="009742FD">
        <w:rPr>
          <w:szCs w:val="22"/>
        </w:rPr>
        <w:t xml:space="preserve"> (mažas kraujo rūgštingumas). </w:t>
      </w:r>
    </w:p>
    <w:p w:rsidR="00AF7AAF" w:rsidRPr="009742FD" w:rsidRDefault="00AF7AAF" w:rsidP="00AF7AAF">
      <w:pPr>
        <w:numPr>
          <w:ilvl w:val="1"/>
          <w:numId w:val="20"/>
        </w:numPr>
        <w:tabs>
          <w:tab w:val="clear" w:pos="1477"/>
          <w:tab w:val="num" w:pos="540"/>
        </w:tabs>
        <w:ind w:left="540" w:hanging="540"/>
        <w:rPr>
          <w:szCs w:val="22"/>
        </w:rPr>
      </w:pP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gali padidinti cukraus kiekį Jūsų kraujyje.</w:t>
      </w:r>
    </w:p>
    <w:p w:rsidR="00AF7AAF" w:rsidRPr="009742FD" w:rsidRDefault="00AF7AAF" w:rsidP="00AF7AAF">
      <w:pPr>
        <w:numPr>
          <w:ilvl w:val="1"/>
          <w:numId w:val="20"/>
        </w:numPr>
        <w:tabs>
          <w:tab w:val="clear" w:pos="1477"/>
          <w:tab w:val="num" w:pos="540"/>
        </w:tabs>
        <w:ind w:left="540" w:hanging="540"/>
        <w:rPr>
          <w:szCs w:val="22"/>
        </w:rPr>
      </w:pPr>
      <w:r w:rsidRPr="009742FD">
        <w:rPr>
          <w:szCs w:val="22"/>
        </w:rPr>
        <w:lastRenderedPageBreak/>
        <w:t xml:space="preserve">Jeigu jau yra kepenų problemų,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gali sukelti būklę, vadinamą </w:t>
      </w:r>
      <w:proofErr w:type="spellStart"/>
      <w:r w:rsidRPr="009742FD">
        <w:rPr>
          <w:szCs w:val="22"/>
        </w:rPr>
        <w:t>hepatine</w:t>
      </w:r>
      <w:proofErr w:type="spellEnd"/>
      <w:r w:rsidRPr="009742FD">
        <w:rPr>
          <w:szCs w:val="22"/>
        </w:rPr>
        <w:t xml:space="preserve"> </w:t>
      </w:r>
      <w:proofErr w:type="spellStart"/>
      <w:r w:rsidRPr="009742FD">
        <w:rPr>
          <w:szCs w:val="22"/>
        </w:rPr>
        <w:t>encefalopatija</w:t>
      </w:r>
      <w:proofErr w:type="spellEnd"/>
      <w:r w:rsidRPr="009742FD">
        <w:rPr>
          <w:szCs w:val="22"/>
        </w:rPr>
        <w:t xml:space="preserve"> (smegenų ir nervų pažeidimą, kuris gali pasireikšti kaip kepenų ligos komplikacija).</w:t>
      </w:r>
    </w:p>
    <w:p w:rsidR="00AF7AAF" w:rsidRPr="009742FD" w:rsidRDefault="00AF7AAF" w:rsidP="00AF7AAF">
      <w:pPr>
        <w:numPr>
          <w:ilvl w:val="1"/>
          <w:numId w:val="20"/>
        </w:numPr>
        <w:tabs>
          <w:tab w:val="clear" w:pos="1477"/>
          <w:tab w:val="num" w:pos="540"/>
        </w:tabs>
        <w:ind w:left="540" w:hanging="540"/>
        <w:rPr>
          <w:szCs w:val="22"/>
        </w:rPr>
      </w:pPr>
      <w:r w:rsidRPr="009742FD">
        <w:rPr>
          <w:szCs w:val="22"/>
        </w:rPr>
        <w:t xml:space="preserve">Jeigu Jus vargina būklė, vadinamoji ūminė sisteminė raudonoji vilkligė (reta, daug vidaus organų pažeidžianti uždegiminė liga),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vartojimas šia ligą gali pabloginti.</w:t>
      </w:r>
    </w:p>
    <w:p w:rsidR="00AF7AAF" w:rsidRPr="009742FD" w:rsidRDefault="00AF7AAF" w:rsidP="00AF7AAF">
      <w:pPr>
        <w:numPr>
          <w:ilvl w:val="1"/>
          <w:numId w:val="20"/>
        </w:numPr>
        <w:tabs>
          <w:tab w:val="clear" w:pos="1477"/>
          <w:tab w:val="num" w:pos="540"/>
        </w:tabs>
        <w:ind w:left="540" w:hanging="540"/>
        <w:rPr>
          <w:szCs w:val="22"/>
        </w:rPr>
      </w:pP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vartojimas gali didinti Jūsų odos jautrumą ultravioletiniams spinduliams (žr. 2 skyriaus „Kas žinotina prieš vartojant </w:t>
      </w: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poskyrį „</w:t>
      </w:r>
      <w:r w:rsidRPr="009742FD">
        <w:rPr>
          <w:bCs/>
          <w:szCs w:val="22"/>
        </w:rPr>
        <w:t>Įspėjimai ir atsargumo priemonės</w:t>
      </w:r>
      <w:r w:rsidRPr="009742FD">
        <w:rPr>
          <w:szCs w:val="22"/>
        </w:rPr>
        <w:t>“).</w:t>
      </w:r>
    </w:p>
    <w:p w:rsidR="00AF7AAF" w:rsidRPr="009742FD" w:rsidRDefault="00AF7AAF" w:rsidP="00AF7AAF">
      <w:pPr>
        <w:numPr>
          <w:ilvl w:val="1"/>
          <w:numId w:val="20"/>
        </w:numPr>
        <w:tabs>
          <w:tab w:val="clear" w:pos="1477"/>
          <w:tab w:val="num" w:pos="540"/>
        </w:tabs>
        <w:ind w:left="540" w:hanging="540"/>
        <w:rPr>
          <w:szCs w:val="22"/>
        </w:rPr>
      </w:pPr>
      <w:proofErr w:type="spellStart"/>
      <w:r w:rsidRPr="009742FD">
        <w:rPr>
          <w:szCs w:val="22"/>
        </w:rPr>
        <w:t>Indapamide</w:t>
      </w:r>
      <w:proofErr w:type="spellEnd"/>
      <w:r w:rsidRPr="009742FD">
        <w:rPr>
          <w:szCs w:val="22"/>
        </w:rPr>
        <w:t xml:space="preserve"> </w:t>
      </w:r>
      <w:proofErr w:type="spellStart"/>
      <w:r w:rsidRPr="009742FD">
        <w:rPr>
          <w:szCs w:val="22"/>
        </w:rPr>
        <w:t>Teva</w:t>
      </w:r>
      <w:proofErr w:type="spellEnd"/>
      <w:r w:rsidRPr="009742FD">
        <w:rPr>
          <w:szCs w:val="22"/>
        </w:rPr>
        <w:t xml:space="preserve"> gali sukelti šlapimo rūgšties padidėjimą Jūsų kraujyje, dėl kurio gali pasireikšti podagros priepuoliai (skausmingas sąnarių, dažniausiai didžiojo kojos piršto, patinimas ir paraudimas).</w:t>
      </w:r>
    </w:p>
    <w:p w:rsidR="00AF7AAF" w:rsidRPr="009742FD" w:rsidRDefault="00AF7AAF" w:rsidP="00AF7AAF">
      <w:pPr>
        <w:rPr>
          <w:szCs w:val="22"/>
        </w:rPr>
      </w:pPr>
    </w:p>
    <w:p w:rsidR="00AF7AAF" w:rsidRPr="009742FD" w:rsidRDefault="00AF7AAF" w:rsidP="00AF7AAF">
      <w:pPr>
        <w:rPr>
          <w:b/>
          <w:szCs w:val="22"/>
        </w:rPr>
      </w:pPr>
      <w:r w:rsidRPr="009742FD">
        <w:rPr>
          <w:b/>
          <w:szCs w:val="22"/>
        </w:rPr>
        <w:t>Pranešimas apie šalutinį poveikį</w:t>
      </w:r>
    </w:p>
    <w:p w:rsidR="00AF7AAF" w:rsidRPr="009742FD" w:rsidRDefault="00AF7AAF" w:rsidP="00AF7AAF">
      <w:pPr>
        <w:rPr>
          <w:szCs w:val="22"/>
        </w:rPr>
      </w:pPr>
      <w:r w:rsidRPr="009742FD">
        <w:rPr>
          <w:szCs w:val="22"/>
        </w:rPr>
        <w:t xml:space="preserve">Jeigu pasireiškė šalutinis poveikis, įskaitant šiame </w:t>
      </w:r>
      <w:smartTag w:uri="schemas-tilde-lt/tildestengine" w:element="templates">
        <w:smartTagPr>
          <w:attr w:name="text" w:val="lapelyje"/>
          <w:attr w:name="id" w:val="-1"/>
          <w:attr w:name="baseform" w:val="lapel|is"/>
        </w:smartTagPr>
        <w:r w:rsidRPr="009742FD">
          <w:rPr>
            <w:szCs w:val="22"/>
          </w:rPr>
          <w:t>lapelyje</w:t>
        </w:r>
      </w:smartTag>
      <w:r w:rsidRPr="009742FD">
        <w:rPr>
          <w:szCs w:val="22"/>
        </w:rPr>
        <w:t xml:space="preserve"> nenurodytą, pasakykite gydytojui arba vaistininkui. Apie šalutinį poveikį taip pat galite pranešti Valstybinei vaistų kontrolės tarnybai prie Lietuvos Respublikos sveikatos apsaugos ministerijos nemokamu t</w:t>
      </w:r>
      <w:r w:rsidRPr="009742FD">
        <w:rPr>
          <w:szCs w:val="22"/>
          <w:lang w:eastAsia="zh-CN"/>
        </w:rPr>
        <w:t>elefonu 8 800 73568</w:t>
      </w:r>
      <w:r w:rsidRPr="009742FD">
        <w:rPr>
          <w:szCs w:val="22"/>
        </w:rPr>
        <w:t xml:space="preserve"> arba užpildyti interneto svetainėje </w:t>
      </w:r>
      <w:hyperlink r:id="rId9" w:history="1">
        <w:r w:rsidRPr="009742FD">
          <w:rPr>
            <w:rStyle w:val="Hipersaitas"/>
            <w:rFonts w:eastAsia="SimSun"/>
            <w:szCs w:val="22"/>
          </w:rPr>
          <w:t>www.vvkt.lt</w:t>
        </w:r>
      </w:hyperlink>
      <w:r w:rsidRPr="009742FD">
        <w:rPr>
          <w:szCs w:val="22"/>
        </w:rPr>
        <w:t xml:space="preserve"> esančią formą ir pateikti ją Valstybinei vaistų kontrolės tarnybai prie Lietuvos Respublikos sveikatos apsaugos ministerijos vienu iš šių būdų: raštu (adresu Žirmūnų g. 139A, LT-09120 Vilnius), </w:t>
      </w:r>
      <w:r w:rsidRPr="009742FD">
        <w:rPr>
          <w:szCs w:val="22"/>
          <w:lang w:eastAsia="zh-CN"/>
        </w:rPr>
        <w:t xml:space="preserve">nemokamu </w:t>
      </w:r>
      <w:r w:rsidRPr="009742FD">
        <w:rPr>
          <w:szCs w:val="22"/>
        </w:rPr>
        <w:t xml:space="preserve">fakso numeriu 8 800 20131,el. paštu </w:t>
      </w:r>
      <w:hyperlink r:id="rId10" w:history="1">
        <w:r w:rsidRPr="009742FD">
          <w:rPr>
            <w:rStyle w:val="Hipersaitas"/>
            <w:szCs w:val="22"/>
          </w:rPr>
          <w:t>NepageidaujamaR@vvkt.lt</w:t>
        </w:r>
      </w:hyperlink>
      <w:r w:rsidRPr="009742FD">
        <w:rPr>
          <w:szCs w:val="22"/>
        </w:rPr>
        <w:t xml:space="preserve">., taip pat per Valstybinės vaistų kontrolės tarnybos prie Lietuvos Respublikos sveikatos apsaugos ministerijos interneto svetainę (adresu </w:t>
      </w:r>
      <w:hyperlink r:id="rId11" w:history="1">
        <w:r w:rsidRPr="009742FD">
          <w:rPr>
            <w:rStyle w:val="Hipersaitas"/>
            <w:rFonts w:eastAsia="SimSun"/>
            <w:szCs w:val="22"/>
          </w:rPr>
          <w:t>http://www.vvkt.lt</w:t>
        </w:r>
      </w:hyperlink>
      <w:r w:rsidRPr="009742FD">
        <w:rPr>
          <w:szCs w:val="22"/>
        </w:rPr>
        <w:t>). Pranešdami apie šalutinį poveikį galite mums padėti gauti daugiau informacijos apie šio vaisto saugumą.</w:t>
      </w:r>
    </w:p>
    <w:p w:rsidR="00AF7AAF" w:rsidRPr="009742FD" w:rsidRDefault="00AF7AAF" w:rsidP="00AF7AAF">
      <w:pPr>
        <w:rPr>
          <w:iCs/>
          <w:szCs w:val="22"/>
        </w:rPr>
      </w:pPr>
    </w:p>
    <w:p w:rsidR="00AF7AAF" w:rsidRPr="009742FD" w:rsidRDefault="00AF7AAF" w:rsidP="00AF7AAF">
      <w:pPr>
        <w:ind w:left="567" w:hanging="567"/>
        <w:rPr>
          <w:szCs w:val="22"/>
        </w:rPr>
      </w:pPr>
    </w:p>
    <w:p w:rsidR="00AF7AAF" w:rsidRPr="009742FD" w:rsidRDefault="00AF7AAF" w:rsidP="00AF7AAF">
      <w:pPr>
        <w:numPr>
          <w:ilvl w:val="12"/>
          <w:numId w:val="0"/>
        </w:numPr>
        <w:ind w:left="567" w:hanging="567"/>
        <w:outlineLvl w:val="0"/>
        <w:rPr>
          <w:b/>
          <w:caps/>
          <w:szCs w:val="22"/>
        </w:rPr>
      </w:pPr>
      <w:r w:rsidRPr="009742FD">
        <w:rPr>
          <w:b/>
          <w:caps/>
          <w:szCs w:val="22"/>
        </w:rPr>
        <w:t>5.</w:t>
      </w:r>
      <w:r w:rsidRPr="009742FD">
        <w:rPr>
          <w:b/>
          <w:caps/>
          <w:szCs w:val="22"/>
        </w:rPr>
        <w:tab/>
      </w:r>
      <w:r w:rsidRPr="009742FD">
        <w:rPr>
          <w:b/>
          <w:szCs w:val="22"/>
        </w:rPr>
        <w:t xml:space="preserve">Kaip laikyti </w:t>
      </w:r>
      <w:proofErr w:type="spellStart"/>
      <w:r w:rsidRPr="009742FD">
        <w:rPr>
          <w:b/>
          <w:szCs w:val="22"/>
        </w:rPr>
        <w:t>Indapamide</w:t>
      </w:r>
      <w:proofErr w:type="spellEnd"/>
      <w:r w:rsidRPr="009742FD">
        <w:rPr>
          <w:b/>
          <w:szCs w:val="22"/>
        </w:rPr>
        <w:t xml:space="preserve"> </w:t>
      </w:r>
      <w:proofErr w:type="spellStart"/>
      <w:r w:rsidRPr="009742FD">
        <w:rPr>
          <w:b/>
          <w:szCs w:val="22"/>
        </w:rPr>
        <w:t>Teva</w:t>
      </w:r>
      <w:proofErr w:type="spellEnd"/>
    </w:p>
    <w:p w:rsidR="00AF7AAF" w:rsidRPr="009742FD" w:rsidRDefault="00AF7AAF" w:rsidP="00AF7AAF">
      <w:pPr>
        <w:rPr>
          <w:szCs w:val="22"/>
        </w:rPr>
      </w:pPr>
    </w:p>
    <w:p w:rsidR="00AF7AAF" w:rsidRPr="009742FD" w:rsidRDefault="00AF7AAF" w:rsidP="00AF7AAF">
      <w:pPr>
        <w:rPr>
          <w:bCs/>
          <w:iCs/>
          <w:szCs w:val="22"/>
        </w:rPr>
      </w:pPr>
      <w:r w:rsidRPr="009742FD">
        <w:rPr>
          <w:bCs/>
          <w:iCs/>
          <w:szCs w:val="22"/>
        </w:rPr>
        <w:t>Šį vaistą laikykite vaikams nepastebimoje ir nepasiekiamoje</w:t>
      </w:r>
      <w:r w:rsidRPr="009742FD" w:rsidDel="00DB2034">
        <w:rPr>
          <w:bCs/>
          <w:iCs/>
          <w:szCs w:val="22"/>
        </w:rPr>
        <w:t xml:space="preserve"> </w:t>
      </w:r>
      <w:r w:rsidRPr="009742FD">
        <w:rPr>
          <w:bCs/>
          <w:iCs/>
          <w:szCs w:val="22"/>
        </w:rPr>
        <w:t>vietoje.</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r w:rsidRPr="009742FD">
        <w:rPr>
          <w:szCs w:val="22"/>
        </w:rPr>
        <w:t>Šiam vaistiniam preparatui specialių laikymo sąlygų nereikia.</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r w:rsidRPr="009742FD">
        <w:rPr>
          <w:szCs w:val="22"/>
        </w:rPr>
        <w:t>Ant dėžutės po ,,Tinka iki“ nurodytam tinkamumo laikui pasibaigus, šio vaisto vartoti negalima. Vaistas tinkamas vartoti iki paskutinės nurodyto mėnesio dienos.</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r w:rsidRPr="009742FD">
        <w:rPr>
          <w:szCs w:val="22"/>
        </w:rPr>
        <w:t>Vaistų negalima išmesti į kanalizaciją arba su buitinėmis atliekomis. Kaip išmesti nereikalingus vaistus, klauskite vaistininko. Šios priemonės padės apsaugoti aplinką.</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p>
    <w:p w:rsidR="00AF7AAF" w:rsidRPr="009742FD" w:rsidRDefault="00AF7AAF" w:rsidP="00AF7AAF">
      <w:pPr>
        <w:pStyle w:val="Antrat2"/>
        <w:rPr>
          <w:szCs w:val="22"/>
        </w:rPr>
      </w:pPr>
      <w:r w:rsidRPr="009742FD">
        <w:rPr>
          <w:szCs w:val="22"/>
        </w:rPr>
        <w:t>6.</w:t>
      </w:r>
      <w:r w:rsidRPr="009742FD">
        <w:rPr>
          <w:szCs w:val="22"/>
        </w:rPr>
        <w:tab/>
        <w:t>Pakuotės turinys ir kita informacija</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b/>
          <w:szCs w:val="22"/>
        </w:rPr>
      </w:pPr>
      <w:proofErr w:type="spellStart"/>
      <w:r w:rsidRPr="009742FD">
        <w:rPr>
          <w:b/>
          <w:szCs w:val="22"/>
        </w:rPr>
        <w:t>Indapamide</w:t>
      </w:r>
      <w:proofErr w:type="spellEnd"/>
      <w:r w:rsidRPr="009742FD">
        <w:rPr>
          <w:b/>
          <w:szCs w:val="22"/>
        </w:rPr>
        <w:t xml:space="preserve"> </w:t>
      </w:r>
      <w:proofErr w:type="spellStart"/>
      <w:r w:rsidRPr="009742FD">
        <w:rPr>
          <w:b/>
          <w:szCs w:val="22"/>
        </w:rPr>
        <w:t>Teva</w:t>
      </w:r>
      <w:proofErr w:type="spellEnd"/>
      <w:r w:rsidRPr="009742FD">
        <w:rPr>
          <w:b/>
          <w:szCs w:val="22"/>
        </w:rPr>
        <w:t xml:space="preserve"> sudėtis</w:t>
      </w:r>
    </w:p>
    <w:p w:rsidR="00AF7AAF" w:rsidRPr="009742FD" w:rsidRDefault="00AF7AAF" w:rsidP="00AF7AAF">
      <w:pPr>
        <w:pStyle w:val="Pagrindinistekstas"/>
        <w:spacing w:after="0"/>
        <w:ind w:left="567" w:hanging="567"/>
        <w:rPr>
          <w:szCs w:val="22"/>
        </w:rPr>
      </w:pPr>
      <w:r w:rsidRPr="009742FD">
        <w:rPr>
          <w:szCs w:val="22"/>
        </w:rPr>
        <w:t>-</w:t>
      </w:r>
      <w:r w:rsidRPr="009742FD">
        <w:rPr>
          <w:szCs w:val="22"/>
        </w:rPr>
        <w:tab/>
        <w:t xml:space="preserve">Veiklioji medžiaga yra </w:t>
      </w:r>
      <w:proofErr w:type="spellStart"/>
      <w:r w:rsidRPr="009742FD">
        <w:rPr>
          <w:szCs w:val="22"/>
        </w:rPr>
        <w:t>indapamidas</w:t>
      </w:r>
      <w:proofErr w:type="spellEnd"/>
      <w:r w:rsidRPr="009742FD">
        <w:rPr>
          <w:szCs w:val="22"/>
        </w:rPr>
        <w:t xml:space="preserve">. Kiekvienoje tabletėje yra 1,5 mg </w:t>
      </w:r>
      <w:proofErr w:type="spellStart"/>
      <w:r w:rsidRPr="009742FD">
        <w:rPr>
          <w:szCs w:val="22"/>
        </w:rPr>
        <w:t>indapamido</w:t>
      </w:r>
      <w:proofErr w:type="spellEnd"/>
      <w:r w:rsidRPr="009742FD">
        <w:rPr>
          <w:szCs w:val="22"/>
        </w:rPr>
        <w:t>.</w:t>
      </w:r>
    </w:p>
    <w:p w:rsidR="00AF7AAF" w:rsidRPr="009742FD" w:rsidRDefault="00AF7AAF" w:rsidP="00AF7AAF">
      <w:pPr>
        <w:pStyle w:val="Pagrindinistekstas"/>
        <w:numPr>
          <w:ilvl w:val="0"/>
          <w:numId w:val="24"/>
        </w:numPr>
        <w:spacing w:after="0"/>
        <w:rPr>
          <w:szCs w:val="22"/>
        </w:rPr>
      </w:pPr>
      <w:r w:rsidRPr="009742FD">
        <w:rPr>
          <w:szCs w:val="22"/>
        </w:rPr>
        <w:t xml:space="preserve">Pagalbinės medžiagos yra laktozė </w:t>
      </w:r>
      <w:proofErr w:type="spellStart"/>
      <w:r w:rsidRPr="009742FD">
        <w:rPr>
          <w:szCs w:val="22"/>
        </w:rPr>
        <w:t>monohidratas</w:t>
      </w:r>
      <w:proofErr w:type="spellEnd"/>
      <w:r w:rsidRPr="009742FD">
        <w:rPr>
          <w:szCs w:val="22"/>
        </w:rPr>
        <w:t xml:space="preserve">, </w:t>
      </w:r>
      <w:proofErr w:type="spellStart"/>
      <w:r w:rsidRPr="009742FD">
        <w:rPr>
          <w:szCs w:val="22"/>
        </w:rPr>
        <w:t>pregelifikuotas</w:t>
      </w:r>
      <w:proofErr w:type="spellEnd"/>
      <w:r w:rsidRPr="009742FD">
        <w:rPr>
          <w:szCs w:val="22"/>
        </w:rPr>
        <w:t xml:space="preserve"> krakmolas, </w:t>
      </w:r>
      <w:proofErr w:type="spellStart"/>
      <w:r w:rsidRPr="009742FD">
        <w:rPr>
          <w:szCs w:val="22"/>
        </w:rPr>
        <w:t>hipromeliozė</w:t>
      </w:r>
      <w:proofErr w:type="spellEnd"/>
      <w:r w:rsidRPr="009742FD">
        <w:rPr>
          <w:szCs w:val="22"/>
        </w:rPr>
        <w:t xml:space="preserve">, koloidinis silicio dioksidas, magnio </w:t>
      </w:r>
      <w:proofErr w:type="spellStart"/>
      <w:r w:rsidRPr="009742FD">
        <w:rPr>
          <w:szCs w:val="22"/>
        </w:rPr>
        <w:t>stearatas</w:t>
      </w:r>
      <w:proofErr w:type="spellEnd"/>
      <w:r w:rsidRPr="009742FD">
        <w:rPr>
          <w:szCs w:val="22"/>
        </w:rPr>
        <w:t xml:space="preserve">, </w:t>
      </w:r>
      <w:proofErr w:type="spellStart"/>
      <w:r w:rsidRPr="009742FD">
        <w:rPr>
          <w:szCs w:val="22"/>
        </w:rPr>
        <w:t>makrogolis</w:t>
      </w:r>
      <w:proofErr w:type="spellEnd"/>
      <w:r w:rsidRPr="009742FD">
        <w:rPr>
          <w:szCs w:val="22"/>
        </w:rPr>
        <w:t xml:space="preserve"> 6000, titano dioksidas.</w:t>
      </w:r>
    </w:p>
    <w:p w:rsidR="00AF7AAF" w:rsidRPr="009742FD" w:rsidRDefault="00AF7AAF" w:rsidP="00AF7AAF">
      <w:pPr>
        <w:pStyle w:val="Pagrindinistekstas"/>
        <w:spacing w:before="120" w:after="0"/>
        <w:rPr>
          <w:b/>
          <w:szCs w:val="22"/>
        </w:rPr>
      </w:pPr>
      <w:proofErr w:type="spellStart"/>
      <w:r w:rsidRPr="009742FD">
        <w:rPr>
          <w:b/>
          <w:szCs w:val="22"/>
        </w:rPr>
        <w:t>Indapamide</w:t>
      </w:r>
      <w:proofErr w:type="spellEnd"/>
      <w:r w:rsidRPr="009742FD">
        <w:rPr>
          <w:b/>
          <w:szCs w:val="22"/>
        </w:rPr>
        <w:t xml:space="preserve"> </w:t>
      </w:r>
      <w:proofErr w:type="spellStart"/>
      <w:r w:rsidRPr="009742FD">
        <w:rPr>
          <w:b/>
          <w:szCs w:val="22"/>
        </w:rPr>
        <w:t>Teva</w:t>
      </w:r>
      <w:proofErr w:type="spellEnd"/>
      <w:r w:rsidRPr="009742FD">
        <w:rPr>
          <w:b/>
          <w:szCs w:val="22"/>
        </w:rPr>
        <w:t xml:space="preserve"> išvaizda ir kiekis pakuotėje </w:t>
      </w:r>
    </w:p>
    <w:p w:rsidR="00AF7AAF" w:rsidRPr="009742FD" w:rsidRDefault="00AF7AAF" w:rsidP="00AF7AAF">
      <w:pPr>
        <w:pStyle w:val="Pagrindinistekstas"/>
        <w:spacing w:after="0"/>
        <w:rPr>
          <w:szCs w:val="22"/>
        </w:rPr>
      </w:pPr>
      <w:r w:rsidRPr="009742FD">
        <w:rPr>
          <w:szCs w:val="22"/>
        </w:rPr>
        <w:t>Baltos arba beveik baltos, apvalios, pailginto atpalaidavimo, plėvele dengtos tabletės.</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r w:rsidRPr="009742FD">
        <w:rPr>
          <w:szCs w:val="22"/>
        </w:rPr>
        <w:t>Tabletės tiekiamos lizdinių plokštelių pakuotėmis, kurių kiekvienoje yra 14, 15, 28, 30, 50, 60, 90 arba 100 tablečių.</w:t>
      </w:r>
    </w:p>
    <w:p w:rsidR="00AF7AAF" w:rsidRPr="009742FD" w:rsidRDefault="00AF7AAF" w:rsidP="00AF7AAF">
      <w:pPr>
        <w:pStyle w:val="Pagrindinistekstas"/>
        <w:spacing w:after="0"/>
        <w:rPr>
          <w:szCs w:val="22"/>
        </w:rPr>
      </w:pPr>
      <w:r w:rsidRPr="009742FD">
        <w:rPr>
          <w:szCs w:val="22"/>
        </w:rPr>
        <w:lastRenderedPageBreak/>
        <w:t>Gali būti tiekiamos ne visų dydžių pakuotės.</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b/>
          <w:szCs w:val="22"/>
        </w:rPr>
      </w:pPr>
      <w:r w:rsidRPr="009742FD">
        <w:rPr>
          <w:b/>
          <w:szCs w:val="22"/>
        </w:rPr>
        <w:t>Registruotojas ir gamintojas</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i/>
          <w:szCs w:val="22"/>
        </w:rPr>
      </w:pPr>
      <w:r w:rsidRPr="009742FD">
        <w:rPr>
          <w:i/>
          <w:szCs w:val="22"/>
        </w:rPr>
        <w:t>Registruotojas</w:t>
      </w:r>
    </w:p>
    <w:p w:rsidR="00AF7AAF" w:rsidRPr="009742FD" w:rsidRDefault="00AF7AAF" w:rsidP="00AF7AAF">
      <w:pPr>
        <w:pStyle w:val="Pagrindinistekstas"/>
        <w:spacing w:after="0"/>
        <w:rPr>
          <w:szCs w:val="22"/>
        </w:rPr>
      </w:pPr>
      <w:r w:rsidRPr="009742FD">
        <w:rPr>
          <w:szCs w:val="22"/>
        </w:rPr>
        <w:t xml:space="preserve">TEVA </w:t>
      </w:r>
      <w:proofErr w:type="spellStart"/>
      <w:r w:rsidRPr="009742FD">
        <w:rPr>
          <w:szCs w:val="22"/>
        </w:rPr>
        <w:t>Pharma</w:t>
      </w:r>
      <w:proofErr w:type="spellEnd"/>
      <w:r w:rsidRPr="009742FD">
        <w:rPr>
          <w:szCs w:val="22"/>
        </w:rPr>
        <w:t xml:space="preserve"> B.V.</w:t>
      </w:r>
    </w:p>
    <w:p w:rsidR="00AF7AAF" w:rsidRPr="009742FD" w:rsidRDefault="00AF7AAF" w:rsidP="00AF7AAF">
      <w:pPr>
        <w:pStyle w:val="Pagrindinistekstas"/>
        <w:spacing w:after="0"/>
        <w:rPr>
          <w:szCs w:val="22"/>
        </w:rPr>
      </w:pPr>
      <w:proofErr w:type="spellStart"/>
      <w:r w:rsidRPr="009742FD">
        <w:rPr>
          <w:szCs w:val="22"/>
        </w:rPr>
        <w:t>Swensweg</w:t>
      </w:r>
      <w:proofErr w:type="spellEnd"/>
      <w:r w:rsidRPr="009742FD">
        <w:rPr>
          <w:szCs w:val="22"/>
        </w:rPr>
        <w:t xml:space="preserve"> 5</w:t>
      </w:r>
    </w:p>
    <w:p w:rsidR="00AF7AAF" w:rsidRPr="009742FD" w:rsidRDefault="00AF7AAF" w:rsidP="00AF7AAF">
      <w:pPr>
        <w:pStyle w:val="Pagrindinistekstas"/>
        <w:spacing w:after="0"/>
        <w:rPr>
          <w:szCs w:val="22"/>
        </w:rPr>
      </w:pPr>
      <w:r w:rsidRPr="009742FD">
        <w:rPr>
          <w:szCs w:val="22"/>
        </w:rPr>
        <w:t xml:space="preserve">2031 GA </w:t>
      </w:r>
      <w:proofErr w:type="spellStart"/>
      <w:r w:rsidRPr="009742FD">
        <w:rPr>
          <w:szCs w:val="22"/>
        </w:rPr>
        <w:t>Haarlem</w:t>
      </w:r>
      <w:proofErr w:type="spellEnd"/>
    </w:p>
    <w:p w:rsidR="00AF7AAF" w:rsidRPr="009742FD" w:rsidRDefault="00AF7AAF" w:rsidP="00AF7AAF">
      <w:pPr>
        <w:pStyle w:val="Pagrindinistekstas"/>
        <w:spacing w:after="0"/>
        <w:rPr>
          <w:szCs w:val="22"/>
        </w:rPr>
      </w:pPr>
      <w:r w:rsidRPr="009742FD">
        <w:rPr>
          <w:szCs w:val="22"/>
        </w:rPr>
        <w:t>Nyderlandai</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i/>
          <w:szCs w:val="22"/>
        </w:rPr>
      </w:pPr>
      <w:r w:rsidRPr="009742FD">
        <w:rPr>
          <w:i/>
          <w:szCs w:val="22"/>
        </w:rPr>
        <w:t>Gamintojai</w:t>
      </w:r>
    </w:p>
    <w:p w:rsidR="00AF7AAF" w:rsidRPr="009742FD" w:rsidRDefault="00AF7AAF" w:rsidP="00AF7AAF">
      <w:pPr>
        <w:rPr>
          <w:szCs w:val="22"/>
        </w:rPr>
      </w:pPr>
      <w:proofErr w:type="spellStart"/>
      <w:r w:rsidRPr="009742FD">
        <w:rPr>
          <w:szCs w:val="22"/>
        </w:rPr>
        <w:t>Teva</w:t>
      </w:r>
      <w:proofErr w:type="spellEnd"/>
      <w:r w:rsidRPr="009742FD">
        <w:rPr>
          <w:szCs w:val="22"/>
        </w:rPr>
        <w:t xml:space="preserve"> </w:t>
      </w:r>
      <w:proofErr w:type="spellStart"/>
      <w:r w:rsidRPr="009742FD">
        <w:rPr>
          <w:szCs w:val="22"/>
        </w:rPr>
        <w:t>Czech</w:t>
      </w:r>
      <w:proofErr w:type="spellEnd"/>
      <w:r w:rsidRPr="009742FD">
        <w:rPr>
          <w:szCs w:val="22"/>
        </w:rPr>
        <w:t xml:space="preserve"> </w:t>
      </w:r>
      <w:proofErr w:type="spellStart"/>
      <w:r w:rsidRPr="009742FD">
        <w:rPr>
          <w:szCs w:val="22"/>
        </w:rPr>
        <w:t>Industries</w:t>
      </w:r>
      <w:proofErr w:type="spellEnd"/>
      <w:r w:rsidRPr="009742FD">
        <w:rPr>
          <w:szCs w:val="22"/>
        </w:rPr>
        <w:t xml:space="preserve"> </w:t>
      </w:r>
      <w:proofErr w:type="spellStart"/>
      <w:r w:rsidRPr="009742FD">
        <w:rPr>
          <w:szCs w:val="22"/>
        </w:rPr>
        <w:t>s.r.o</w:t>
      </w:r>
      <w:proofErr w:type="spellEnd"/>
      <w:r w:rsidRPr="009742FD">
        <w:rPr>
          <w:szCs w:val="22"/>
        </w:rPr>
        <w:t>.</w:t>
      </w:r>
    </w:p>
    <w:p w:rsidR="00AF7AAF" w:rsidRPr="009742FD" w:rsidRDefault="00AF7AAF" w:rsidP="00AF7AAF">
      <w:pPr>
        <w:pStyle w:val="Pagrindinistekstas"/>
        <w:spacing w:after="0"/>
        <w:rPr>
          <w:szCs w:val="22"/>
        </w:rPr>
      </w:pPr>
      <w:proofErr w:type="spellStart"/>
      <w:r w:rsidRPr="009742FD">
        <w:rPr>
          <w:szCs w:val="22"/>
        </w:rPr>
        <w:t>Ostravska</w:t>
      </w:r>
      <w:proofErr w:type="spellEnd"/>
      <w:r w:rsidRPr="009742FD">
        <w:rPr>
          <w:szCs w:val="22"/>
        </w:rPr>
        <w:t xml:space="preserve"> 29/305, 747 70 </w:t>
      </w:r>
      <w:proofErr w:type="spellStart"/>
      <w:r w:rsidRPr="009742FD">
        <w:rPr>
          <w:szCs w:val="22"/>
        </w:rPr>
        <w:t>Opava</w:t>
      </w:r>
      <w:proofErr w:type="spellEnd"/>
      <w:r w:rsidRPr="009742FD">
        <w:rPr>
          <w:szCs w:val="22"/>
        </w:rPr>
        <w:t xml:space="preserve"> – </w:t>
      </w:r>
      <w:proofErr w:type="spellStart"/>
      <w:r w:rsidRPr="009742FD">
        <w:rPr>
          <w:szCs w:val="22"/>
        </w:rPr>
        <w:t>Komarov</w:t>
      </w:r>
      <w:proofErr w:type="spellEnd"/>
    </w:p>
    <w:p w:rsidR="00AF7AAF" w:rsidRPr="009742FD" w:rsidRDefault="00AF7AAF" w:rsidP="00AF7AAF">
      <w:pPr>
        <w:pStyle w:val="Pagrindinistekstas"/>
        <w:spacing w:after="0"/>
        <w:rPr>
          <w:szCs w:val="22"/>
        </w:rPr>
      </w:pPr>
      <w:r w:rsidRPr="009742FD">
        <w:rPr>
          <w:szCs w:val="22"/>
        </w:rPr>
        <w:t>Čekija</w:t>
      </w:r>
    </w:p>
    <w:p w:rsidR="00AF7AAF" w:rsidRPr="009742FD" w:rsidRDefault="00AF7AAF" w:rsidP="00AF7AAF">
      <w:pPr>
        <w:pStyle w:val="Pagrindinistekstas"/>
        <w:spacing w:after="0"/>
        <w:rPr>
          <w:szCs w:val="22"/>
        </w:rPr>
      </w:pPr>
    </w:p>
    <w:p w:rsidR="00AF7AAF" w:rsidRPr="009742FD" w:rsidRDefault="00AF7AAF" w:rsidP="00AF7AAF">
      <w:pPr>
        <w:pStyle w:val="Pagrindinistekstas"/>
        <w:spacing w:after="0"/>
        <w:rPr>
          <w:szCs w:val="22"/>
        </w:rPr>
      </w:pPr>
      <w:r w:rsidRPr="009742FD">
        <w:rPr>
          <w:szCs w:val="22"/>
        </w:rPr>
        <w:t>arba</w:t>
      </w:r>
    </w:p>
    <w:p w:rsidR="00AF7AAF" w:rsidRPr="009742FD" w:rsidRDefault="00AF7AAF" w:rsidP="00AF7AAF">
      <w:pPr>
        <w:pStyle w:val="Pagrindinistekstas"/>
        <w:spacing w:after="0"/>
        <w:rPr>
          <w:szCs w:val="22"/>
        </w:rPr>
      </w:pPr>
    </w:p>
    <w:p w:rsidR="00AF7AAF" w:rsidRPr="009742FD" w:rsidRDefault="00AF7AAF" w:rsidP="00AF7AAF">
      <w:pPr>
        <w:widowControl w:val="0"/>
        <w:numPr>
          <w:ilvl w:val="12"/>
          <w:numId w:val="0"/>
        </w:numPr>
        <w:ind w:right="-2"/>
        <w:rPr>
          <w:szCs w:val="22"/>
        </w:rPr>
      </w:pPr>
      <w:r w:rsidRPr="009742FD">
        <w:rPr>
          <w:szCs w:val="22"/>
        </w:rPr>
        <w:t xml:space="preserve">TEVA UK </w:t>
      </w:r>
      <w:proofErr w:type="spellStart"/>
      <w:r w:rsidRPr="009742FD">
        <w:rPr>
          <w:szCs w:val="22"/>
        </w:rPr>
        <w:t>Ltd</w:t>
      </w:r>
      <w:proofErr w:type="spellEnd"/>
    </w:p>
    <w:p w:rsidR="00AF7AAF" w:rsidRPr="009742FD" w:rsidRDefault="00AF7AAF" w:rsidP="00AF7AAF">
      <w:pPr>
        <w:widowControl w:val="0"/>
        <w:numPr>
          <w:ilvl w:val="12"/>
          <w:numId w:val="0"/>
        </w:numPr>
        <w:ind w:right="-2"/>
        <w:rPr>
          <w:szCs w:val="22"/>
        </w:rPr>
      </w:pPr>
      <w:proofErr w:type="spellStart"/>
      <w:r w:rsidRPr="009742FD">
        <w:rPr>
          <w:szCs w:val="22"/>
        </w:rPr>
        <w:t>Brampton</w:t>
      </w:r>
      <w:proofErr w:type="spellEnd"/>
      <w:r w:rsidRPr="009742FD">
        <w:rPr>
          <w:szCs w:val="22"/>
        </w:rPr>
        <w:t xml:space="preserve"> </w:t>
      </w:r>
      <w:proofErr w:type="spellStart"/>
      <w:r w:rsidRPr="009742FD">
        <w:rPr>
          <w:szCs w:val="22"/>
        </w:rPr>
        <w:t>Road</w:t>
      </w:r>
      <w:proofErr w:type="spellEnd"/>
      <w:r w:rsidRPr="009742FD">
        <w:rPr>
          <w:szCs w:val="22"/>
        </w:rPr>
        <w:t xml:space="preserve">, </w:t>
      </w:r>
      <w:proofErr w:type="spellStart"/>
      <w:r w:rsidRPr="009742FD">
        <w:rPr>
          <w:szCs w:val="22"/>
        </w:rPr>
        <w:t>Hampden</w:t>
      </w:r>
      <w:proofErr w:type="spellEnd"/>
      <w:r w:rsidRPr="009742FD">
        <w:rPr>
          <w:szCs w:val="22"/>
        </w:rPr>
        <w:t xml:space="preserve"> </w:t>
      </w:r>
      <w:proofErr w:type="spellStart"/>
      <w:r w:rsidRPr="009742FD">
        <w:rPr>
          <w:szCs w:val="22"/>
        </w:rPr>
        <w:t>Park</w:t>
      </w:r>
      <w:proofErr w:type="spellEnd"/>
    </w:p>
    <w:p w:rsidR="00AF7AAF" w:rsidRPr="009742FD" w:rsidRDefault="00AF7AAF" w:rsidP="00AF7AAF">
      <w:pPr>
        <w:widowControl w:val="0"/>
        <w:numPr>
          <w:ilvl w:val="12"/>
          <w:numId w:val="0"/>
        </w:numPr>
        <w:ind w:right="-2"/>
        <w:rPr>
          <w:szCs w:val="22"/>
        </w:rPr>
      </w:pPr>
      <w:proofErr w:type="spellStart"/>
      <w:r w:rsidRPr="009742FD">
        <w:rPr>
          <w:szCs w:val="22"/>
        </w:rPr>
        <w:t>Eastbourne</w:t>
      </w:r>
      <w:proofErr w:type="spellEnd"/>
      <w:r w:rsidRPr="009742FD">
        <w:rPr>
          <w:szCs w:val="22"/>
        </w:rPr>
        <w:t xml:space="preserve">, </w:t>
      </w:r>
      <w:proofErr w:type="spellStart"/>
      <w:r w:rsidRPr="009742FD">
        <w:rPr>
          <w:szCs w:val="22"/>
        </w:rPr>
        <w:t>East</w:t>
      </w:r>
      <w:proofErr w:type="spellEnd"/>
      <w:r w:rsidRPr="009742FD">
        <w:rPr>
          <w:szCs w:val="22"/>
        </w:rPr>
        <w:t xml:space="preserve"> </w:t>
      </w:r>
      <w:proofErr w:type="spellStart"/>
      <w:r w:rsidRPr="009742FD">
        <w:rPr>
          <w:szCs w:val="22"/>
        </w:rPr>
        <w:t>Sussex</w:t>
      </w:r>
      <w:proofErr w:type="spellEnd"/>
      <w:r w:rsidRPr="009742FD">
        <w:rPr>
          <w:szCs w:val="22"/>
        </w:rPr>
        <w:t>, BN22 9AG</w:t>
      </w:r>
    </w:p>
    <w:p w:rsidR="00AF7AAF" w:rsidRPr="009742FD" w:rsidRDefault="00AF7AAF" w:rsidP="00AF7AAF">
      <w:pPr>
        <w:widowControl w:val="0"/>
        <w:numPr>
          <w:ilvl w:val="12"/>
          <w:numId w:val="0"/>
        </w:numPr>
        <w:rPr>
          <w:szCs w:val="22"/>
        </w:rPr>
      </w:pPr>
      <w:r w:rsidRPr="009742FD">
        <w:rPr>
          <w:szCs w:val="22"/>
        </w:rPr>
        <w:t>Jungtinė Karalystė</w:t>
      </w:r>
    </w:p>
    <w:p w:rsidR="00AF7AAF" w:rsidRPr="009742FD" w:rsidRDefault="00AF7AAF" w:rsidP="00AF7AAF">
      <w:pPr>
        <w:numPr>
          <w:ilvl w:val="12"/>
          <w:numId w:val="0"/>
        </w:numPr>
        <w:ind w:right="-2"/>
        <w:rPr>
          <w:szCs w:val="22"/>
        </w:rPr>
      </w:pPr>
    </w:p>
    <w:p w:rsidR="00AF7AAF" w:rsidRPr="009742FD" w:rsidRDefault="00AF7AAF" w:rsidP="00AF7AAF">
      <w:pPr>
        <w:rPr>
          <w:color w:val="000000"/>
          <w:szCs w:val="22"/>
        </w:rPr>
      </w:pPr>
      <w:r w:rsidRPr="009742FD">
        <w:rPr>
          <w:color w:val="000000"/>
          <w:szCs w:val="22"/>
        </w:rPr>
        <w:t xml:space="preserve">Jeigu apie šį vaistą norite sužinoti daugiau, kreipkitės į vietinį registruotojo atstovą. </w:t>
      </w:r>
    </w:p>
    <w:p w:rsidR="00AF7AAF" w:rsidRPr="009742FD" w:rsidRDefault="00AF7AAF" w:rsidP="00AF7AAF">
      <w:pPr>
        <w:rPr>
          <w:color w:val="000000"/>
          <w:szCs w:val="22"/>
          <w:highlight w:val="green"/>
        </w:rPr>
      </w:pPr>
    </w:p>
    <w:tbl>
      <w:tblPr>
        <w:tblW w:w="4678" w:type="dxa"/>
        <w:tblInd w:w="-34" w:type="dxa"/>
        <w:tblLayout w:type="fixed"/>
        <w:tblLook w:val="0000" w:firstRow="0" w:lastRow="0" w:firstColumn="0" w:lastColumn="0" w:noHBand="0" w:noVBand="0"/>
      </w:tblPr>
      <w:tblGrid>
        <w:gridCol w:w="4678"/>
      </w:tblGrid>
      <w:tr w:rsidR="00AF7AAF" w:rsidRPr="009742FD" w:rsidTr="00577F95">
        <w:tc>
          <w:tcPr>
            <w:tcW w:w="4678" w:type="dxa"/>
          </w:tcPr>
          <w:p w:rsidR="00AF7AAF" w:rsidRPr="009742FD" w:rsidRDefault="00AF7AAF" w:rsidP="00577F95">
            <w:pPr>
              <w:rPr>
                <w:szCs w:val="22"/>
              </w:rPr>
            </w:pPr>
            <w:r w:rsidRPr="009742FD">
              <w:rPr>
                <w:szCs w:val="22"/>
              </w:rPr>
              <w:t>UAB ,,</w:t>
            </w:r>
            <w:proofErr w:type="spellStart"/>
            <w:r w:rsidRPr="009742FD">
              <w:rPr>
                <w:szCs w:val="22"/>
              </w:rPr>
              <w:t>Sicor</w:t>
            </w:r>
            <w:proofErr w:type="spellEnd"/>
            <w:r w:rsidRPr="009742FD">
              <w:rPr>
                <w:szCs w:val="22"/>
              </w:rPr>
              <w:t xml:space="preserve"> </w:t>
            </w:r>
            <w:proofErr w:type="spellStart"/>
            <w:r w:rsidRPr="009742FD">
              <w:rPr>
                <w:szCs w:val="22"/>
              </w:rPr>
              <w:t>Biotech</w:t>
            </w:r>
            <w:proofErr w:type="spellEnd"/>
            <w:r w:rsidRPr="009742FD">
              <w:rPr>
                <w:szCs w:val="22"/>
              </w:rPr>
              <w:t>"</w:t>
            </w:r>
          </w:p>
          <w:p w:rsidR="00AF7AAF" w:rsidRPr="009742FD" w:rsidRDefault="00AF7AAF" w:rsidP="00577F95">
            <w:pPr>
              <w:rPr>
                <w:szCs w:val="22"/>
              </w:rPr>
            </w:pPr>
            <w:r w:rsidRPr="009742FD">
              <w:rPr>
                <w:szCs w:val="22"/>
              </w:rPr>
              <w:t>Molėtų pl. 5</w:t>
            </w:r>
          </w:p>
          <w:p w:rsidR="00AF7AAF" w:rsidRPr="009742FD" w:rsidRDefault="00AF7AAF" w:rsidP="00577F95">
            <w:pPr>
              <w:rPr>
                <w:szCs w:val="22"/>
              </w:rPr>
            </w:pPr>
            <w:r w:rsidRPr="009742FD">
              <w:rPr>
                <w:szCs w:val="22"/>
              </w:rPr>
              <w:t xml:space="preserve">LT-08409 Vilnius </w:t>
            </w:r>
          </w:p>
          <w:p w:rsidR="00AF7AAF" w:rsidRPr="009742FD" w:rsidRDefault="00AF7AAF" w:rsidP="00577F95">
            <w:pPr>
              <w:rPr>
                <w:szCs w:val="22"/>
              </w:rPr>
            </w:pPr>
            <w:r w:rsidRPr="009742FD">
              <w:rPr>
                <w:szCs w:val="22"/>
              </w:rPr>
              <w:t>Tel. +370 5 266 02 03</w:t>
            </w:r>
          </w:p>
        </w:tc>
      </w:tr>
    </w:tbl>
    <w:p w:rsidR="00AF7AAF" w:rsidRPr="009742FD" w:rsidRDefault="00AF7AAF" w:rsidP="00AF7AAF">
      <w:pPr>
        <w:numPr>
          <w:ilvl w:val="12"/>
          <w:numId w:val="0"/>
        </w:numPr>
        <w:ind w:right="-2"/>
        <w:rPr>
          <w:szCs w:val="22"/>
        </w:rPr>
      </w:pPr>
    </w:p>
    <w:p w:rsidR="00AF7AAF" w:rsidRPr="009742FD" w:rsidRDefault="00AF7AAF" w:rsidP="00AF7AAF">
      <w:pPr>
        <w:numPr>
          <w:ilvl w:val="12"/>
          <w:numId w:val="0"/>
        </w:numPr>
        <w:tabs>
          <w:tab w:val="left" w:pos="567"/>
        </w:tabs>
        <w:spacing w:line="260" w:lineRule="exact"/>
        <w:ind w:right="-2"/>
        <w:rPr>
          <w:snapToGrid w:val="0"/>
          <w:szCs w:val="22"/>
          <w:lang w:eastAsia="en-US"/>
        </w:rPr>
      </w:pPr>
      <w:r w:rsidRPr="009742FD">
        <w:rPr>
          <w:b/>
          <w:snapToGrid w:val="0"/>
          <w:szCs w:val="22"/>
          <w:lang w:eastAsia="en-US"/>
        </w:rPr>
        <w:t>Šis vaistas EEE valstybėse narėse registruotas tokiais pavadinimais</w:t>
      </w:r>
      <w:r w:rsidRPr="009742FD">
        <w:rPr>
          <w:snapToGrid w:val="0"/>
          <w:szCs w:val="22"/>
          <w:lang w:eastAsia="en-US"/>
        </w:rPr>
        <w:t>:</w:t>
      </w:r>
    </w:p>
    <w:p w:rsidR="00AF7AAF" w:rsidRPr="009742FD" w:rsidRDefault="00AF7AAF" w:rsidP="00AF7AAF">
      <w:pPr>
        <w:rPr>
          <w:szCs w:val="22"/>
        </w:rPr>
      </w:pPr>
      <w:r w:rsidRPr="009742FD">
        <w:rPr>
          <w:szCs w:val="22"/>
        </w:rPr>
        <w:t xml:space="preserve">Vokietija: </w:t>
      </w:r>
      <w:proofErr w:type="spellStart"/>
      <w:r w:rsidRPr="009742FD">
        <w:rPr>
          <w:szCs w:val="22"/>
        </w:rPr>
        <w:t>Indapamid</w:t>
      </w:r>
      <w:proofErr w:type="spellEnd"/>
      <w:r w:rsidRPr="009742FD">
        <w:rPr>
          <w:szCs w:val="22"/>
        </w:rPr>
        <w:t xml:space="preserve"> </w:t>
      </w:r>
      <w:proofErr w:type="spellStart"/>
      <w:r w:rsidRPr="009742FD">
        <w:rPr>
          <w:szCs w:val="22"/>
        </w:rPr>
        <w:t>Teva</w:t>
      </w:r>
      <w:proofErr w:type="spellEnd"/>
      <w:r w:rsidRPr="009742FD">
        <w:rPr>
          <w:szCs w:val="22"/>
        </w:rPr>
        <w:t xml:space="preserve"> 1,5 mg </w:t>
      </w:r>
      <w:proofErr w:type="spellStart"/>
      <w:r w:rsidRPr="009742FD">
        <w:rPr>
          <w:szCs w:val="22"/>
        </w:rPr>
        <w:t>Retardtabletten</w:t>
      </w:r>
      <w:proofErr w:type="spellEnd"/>
    </w:p>
    <w:p w:rsidR="00AF7AAF" w:rsidRPr="009742FD" w:rsidRDefault="00AF7AAF" w:rsidP="00AF7AAF">
      <w:pPr>
        <w:rPr>
          <w:szCs w:val="22"/>
        </w:rPr>
      </w:pPr>
      <w:r w:rsidRPr="009742FD">
        <w:rPr>
          <w:szCs w:val="22"/>
        </w:rPr>
        <w:t xml:space="preserve">Prancūzija: INDAPAMIDE TEVA LP 1.5mg, </w:t>
      </w:r>
      <w:proofErr w:type="spellStart"/>
      <w:r w:rsidRPr="009742FD">
        <w:rPr>
          <w:szCs w:val="22"/>
        </w:rPr>
        <w:t>comprimé</w:t>
      </w:r>
      <w:proofErr w:type="spellEnd"/>
      <w:r w:rsidRPr="009742FD">
        <w:rPr>
          <w:szCs w:val="22"/>
        </w:rPr>
        <w:t xml:space="preserve"> </w:t>
      </w:r>
      <w:proofErr w:type="spellStart"/>
      <w:r w:rsidRPr="009742FD">
        <w:rPr>
          <w:szCs w:val="22"/>
        </w:rPr>
        <w:t>pellicule</w:t>
      </w:r>
      <w:proofErr w:type="spellEnd"/>
      <w:r w:rsidRPr="009742FD">
        <w:rPr>
          <w:szCs w:val="22"/>
        </w:rPr>
        <w:t xml:space="preserve"> à </w:t>
      </w:r>
      <w:proofErr w:type="spellStart"/>
      <w:r w:rsidRPr="009742FD">
        <w:rPr>
          <w:szCs w:val="22"/>
        </w:rPr>
        <w:t>liberation</w:t>
      </w:r>
      <w:proofErr w:type="spellEnd"/>
      <w:r w:rsidRPr="009742FD">
        <w:rPr>
          <w:szCs w:val="22"/>
        </w:rPr>
        <w:t xml:space="preserve"> </w:t>
      </w:r>
      <w:proofErr w:type="spellStart"/>
      <w:r w:rsidRPr="009742FD">
        <w:rPr>
          <w:szCs w:val="22"/>
        </w:rPr>
        <w:t>prolongée</w:t>
      </w:r>
      <w:proofErr w:type="spellEnd"/>
    </w:p>
    <w:p w:rsidR="00AF7AAF" w:rsidRPr="009742FD" w:rsidRDefault="00AF7AAF" w:rsidP="00AF7AAF">
      <w:pPr>
        <w:rPr>
          <w:szCs w:val="22"/>
          <w:lang w:val="es-ES"/>
        </w:rPr>
      </w:pPr>
      <w:proofErr w:type="spellStart"/>
      <w:r w:rsidRPr="009742FD">
        <w:rPr>
          <w:szCs w:val="22"/>
          <w:lang w:val="es-ES"/>
        </w:rPr>
        <w:t>Lietuva</w:t>
      </w:r>
      <w:proofErr w:type="spellEnd"/>
      <w:r w:rsidRPr="009742FD">
        <w:rPr>
          <w:szCs w:val="22"/>
          <w:lang w:val="es-ES"/>
        </w:rPr>
        <w:t xml:space="preserve">: </w:t>
      </w:r>
      <w:proofErr w:type="spellStart"/>
      <w:r w:rsidRPr="009742FD">
        <w:rPr>
          <w:szCs w:val="22"/>
          <w:lang w:val="es-ES"/>
        </w:rPr>
        <w:t>Indapamide</w:t>
      </w:r>
      <w:proofErr w:type="spellEnd"/>
      <w:r w:rsidRPr="009742FD">
        <w:rPr>
          <w:szCs w:val="22"/>
          <w:lang w:val="es-ES"/>
        </w:rPr>
        <w:t xml:space="preserve"> </w:t>
      </w:r>
      <w:proofErr w:type="spellStart"/>
      <w:r w:rsidRPr="009742FD">
        <w:rPr>
          <w:szCs w:val="22"/>
          <w:lang w:val="es-ES"/>
        </w:rPr>
        <w:t>Teva</w:t>
      </w:r>
      <w:proofErr w:type="spellEnd"/>
      <w:r w:rsidRPr="009742FD">
        <w:rPr>
          <w:szCs w:val="22"/>
          <w:lang w:val="es-ES"/>
        </w:rPr>
        <w:t xml:space="preserve"> 1,5 mg </w:t>
      </w:r>
      <w:proofErr w:type="spellStart"/>
      <w:r w:rsidRPr="009742FD">
        <w:rPr>
          <w:szCs w:val="22"/>
          <w:lang w:val="es-ES"/>
        </w:rPr>
        <w:t>pailginto</w:t>
      </w:r>
      <w:proofErr w:type="spellEnd"/>
      <w:r w:rsidRPr="009742FD">
        <w:rPr>
          <w:szCs w:val="22"/>
          <w:lang w:val="es-ES"/>
        </w:rPr>
        <w:t xml:space="preserve"> </w:t>
      </w:r>
      <w:proofErr w:type="spellStart"/>
      <w:r w:rsidRPr="009742FD">
        <w:rPr>
          <w:szCs w:val="22"/>
          <w:lang w:val="es-ES"/>
        </w:rPr>
        <w:t>atpalaidavimo</w:t>
      </w:r>
      <w:proofErr w:type="spellEnd"/>
      <w:r w:rsidRPr="009742FD">
        <w:rPr>
          <w:szCs w:val="22"/>
          <w:lang w:val="es-ES"/>
        </w:rPr>
        <w:t xml:space="preserve"> </w:t>
      </w:r>
      <w:proofErr w:type="spellStart"/>
      <w:r w:rsidRPr="009742FD">
        <w:rPr>
          <w:szCs w:val="22"/>
          <w:lang w:val="es-ES"/>
        </w:rPr>
        <w:t>tabletės</w:t>
      </w:r>
      <w:proofErr w:type="spellEnd"/>
    </w:p>
    <w:p w:rsidR="00AF7AAF" w:rsidRPr="009742FD" w:rsidRDefault="00AF7AAF" w:rsidP="00AF7AAF">
      <w:pPr>
        <w:rPr>
          <w:szCs w:val="22"/>
          <w:lang w:val="es-ES"/>
        </w:rPr>
      </w:pPr>
      <w:proofErr w:type="spellStart"/>
      <w:r w:rsidRPr="009742FD">
        <w:rPr>
          <w:szCs w:val="22"/>
          <w:lang w:val="es-ES"/>
        </w:rPr>
        <w:t>Portugalija</w:t>
      </w:r>
      <w:proofErr w:type="spellEnd"/>
      <w:r w:rsidRPr="009742FD">
        <w:rPr>
          <w:szCs w:val="22"/>
          <w:lang w:val="es-ES"/>
        </w:rPr>
        <w:t xml:space="preserve">: </w:t>
      </w:r>
      <w:proofErr w:type="spellStart"/>
      <w:r w:rsidRPr="009742FD">
        <w:rPr>
          <w:szCs w:val="22"/>
          <w:lang w:val="es-ES"/>
        </w:rPr>
        <w:t>Indapamida</w:t>
      </w:r>
      <w:proofErr w:type="spellEnd"/>
      <w:r w:rsidRPr="009742FD">
        <w:rPr>
          <w:szCs w:val="22"/>
          <w:lang w:val="es-ES"/>
        </w:rPr>
        <w:t xml:space="preserve"> </w:t>
      </w:r>
      <w:proofErr w:type="spellStart"/>
      <w:r w:rsidRPr="009742FD">
        <w:rPr>
          <w:szCs w:val="22"/>
          <w:lang w:val="es-ES"/>
        </w:rPr>
        <w:t>Teva</w:t>
      </w:r>
      <w:proofErr w:type="spellEnd"/>
    </w:p>
    <w:p w:rsidR="00AF7AAF" w:rsidRPr="009742FD" w:rsidRDefault="00AF7AAF" w:rsidP="00AF7AAF">
      <w:pPr>
        <w:rPr>
          <w:szCs w:val="22"/>
        </w:rPr>
      </w:pPr>
      <w:r w:rsidRPr="009742FD">
        <w:rPr>
          <w:szCs w:val="22"/>
        </w:rPr>
        <w:t xml:space="preserve">Slovakija: </w:t>
      </w:r>
      <w:proofErr w:type="spellStart"/>
      <w:r w:rsidRPr="009742FD">
        <w:rPr>
          <w:bCs/>
          <w:color w:val="000000"/>
          <w:szCs w:val="22"/>
        </w:rPr>
        <w:t>Indapamid</w:t>
      </w:r>
      <w:proofErr w:type="spellEnd"/>
      <w:r w:rsidRPr="009742FD">
        <w:rPr>
          <w:bCs/>
          <w:color w:val="000000"/>
          <w:szCs w:val="22"/>
        </w:rPr>
        <w:t xml:space="preserve"> </w:t>
      </w:r>
      <w:proofErr w:type="spellStart"/>
      <w:r w:rsidRPr="009742FD">
        <w:rPr>
          <w:bCs/>
          <w:color w:val="000000"/>
          <w:szCs w:val="22"/>
        </w:rPr>
        <w:t>Teva</w:t>
      </w:r>
      <w:proofErr w:type="spellEnd"/>
      <w:r w:rsidRPr="009742FD">
        <w:rPr>
          <w:bCs/>
          <w:color w:val="000000"/>
          <w:szCs w:val="22"/>
        </w:rPr>
        <w:t xml:space="preserve"> 1,5 mg </w:t>
      </w:r>
      <w:proofErr w:type="spellStart"/>
      <w:r w:rsidRPr="009742FD">
        <w:rPr>
          <w:bCs/>
          <w:color w:val="000000"/>
          <w:szCs w:val="22"/>
        </w:rPr>
        <w:t>Retard</w:t>
      </w:r>
      <w:proofErr w:type="spellEnd"/>
    </w:p>
    <w:p w:rsidR="00AF7AAF" w:rsidRPr="009742FD" w:rsidRDefault="00AF7AAF" w:rsidP="00AF7AAF">
      <w:pPr>
        <w:rPr>
          <w:szCs w:val="22"/>
          <w:lang w:val="es-ES"/>
        </w:rPr>
      </w:pPr>
      <w:proofErr w:type="spellStart"/>
      <w:r w:rsidRPr="009742FD">
        <w:rPr>
          <w:szCs w:val="22"/>
          <w:lang w:val="es-ES"/>
        </w:rPr>
        <w:t>Ispanija</w:t>
      </w:r>
      <w:proofErr w:type="spellEnd"/>
      <w:r w:rsidRPr="009742FD">
        <w:rPr>
          <w:szCs w:val="22"/>
          <w:lang w:val="es-ES"/>
        </w:rPr>
        <w:t xml:space="preserve">: </w:t>
      </w:r>
      <w:proofErr w:type="spellStart"/>
      <w:r w:rsidRPr="009742FD">
        <w:rPr>
          <w:szCs w:val="22"/>
          <w:lang w:val="es-ES"/>
        </w:rPr>
        <w:t>Indapamida</w:t>
      </w:r>
      <w:proofErr w:type="spellEnd"/>
      <w:r w:rsidRPr="009742FD">
        <w:rPr>
          <w:szCs w:val="22"/>
          <w:lang w:val="es-ES"/>
        </w:rPr>
        <w:t xml:space="preserve"> </w:t>
      </w:r>
      <w:proofErr w:type="spellStart"/>
      <w:r w:rsidRPr="009742FD">
        <w:rPr>
          <w:szCs w:val="22"/>
          <w:lang w:val="es-ES"/>
        </w:rPr>
        <w:t>Retard</w:t>
      </w:r>
      <w:proofErr w:type="spellEnd"/>
      <w:r w:rsidRPr="009742FD">
        <w:rPr>
          <w:szCs w:val="22"/>
          <w:lang w:val="es-ES"/>
        </w:rPr>
        <w:t xml:space="preserve"> </w:t>
      </w:r>
      <w:proofErr w:type="spellStart"/>
      <w:r w:rsidRPr="009742FD">
        <w:rPr>
          <w:szCs w:val="22"/>
          <w:lang w:val="es-ES"/>
        </w:rPr>
        <w:t>Teva</w:t>
      </w:r>
      <w:proofErr w:type="spellEnd"/>
      <w:r w:rsidRPr="009742FD">
        <w:rPr>
          <w:szCs w:val="22"/>
          <w:lang w:val="es-ES"/>
        </w:rPr>
        <w:t xml:space="preserve"> 1,5mg comprimidos recubiertos con película de liberación prolongada EFG </w:t>
      </w:r>
    </w:p>
    <w:p w:rsidR="00AF7AAF" w:rsidRPr="009742FD" w:rsidRDefault="00AF7AAF" w:rsidP="00AF7AAF">
      <w:pPr>
        <w:numPr>
          <w:ilvl w:val="12"/>
          <w:numId w:val="0"/>
        </w:numPr>
        <w:ind w:right="-2"/>
        <w:rPr>
          <w:szCs w:val="22"/>
        </w:rPr>
      </w:pPr>
      <w:r w:rsidRPr="009742FD">
        <w:rPr>
          <w:szCs w:val="22"/>
        </w:rPr>
        <w:t xml:space="preserve">Jungtinė Karalystė: </w:t>
      </w:r>
      <w:proofErr w:type="spellStart"/>
      <w:r w:rsidRPr="009742FD">
        <w:rPr>
          <w:bCs/>
          <w:color w:val="000000"/>
          <w:szCs w:val="22"/>
        </w:rPr>
        <w:t>Varbim</w:t>
      </w:r>
      <w:proofErr w:type="spellEnd"/>
      <w:r w:rsidRPr="009742FD">
        <w:rPr>
          <w:szCs w:val="22"/>
        </w:rPr>
        <w:t xml:space="preserve"> XL 1.5 mg </w:t>
      </w:r>
      <w:proofErr w:type="spellStart"/>
      <w:r w:rsidRPr="009742FD">
        <w:rPr>
          <w:szCs w:val="22"/>
        </w:rPr>
        <w:t>Prolonged-release</w:t>
      </w:r>
      <w:proofErr w:type="spellEnd"/>
      <w:r w:rsidRPr="009742FD">
        <w:rPr>
          <w:szCs w:val="22"/>
        </w:rPr>
        <w:t xml:space="preserve"> </w:t>
      </w:r>
      <w:proofErr w:type="spellStart"/>
      <w:r w:rsidRPr="009742FD">
        <w:rPr>
          <w:szCs w:val="22"/>
        </w:rPr>
        <w:t>Tablets</w:t>
      </w:r>
      <w:proofErr w:type="spellEnd"/>
    </w:p>
    <w:p w:rsidR="00AF7AAF" w:rsidRPr="009742FD" w:rsidRDefault="00AF7AAF" w:rsidP="00AF7AAF">
      <w:pPr>
        <w:numPr>
          <w:ilvl w:val="12"/>
          <w:numId w:val="0"/>
        </w:numPr>
        <w:ind w:right="-2"/>
        <w:rPr>
          <w:szCs w:val="22"/>
        </w:rPr>
      </w:pPr>
    </w:p>
    <w:p w:rsidR="00AF7AAF" w:rsidRPr="009742FD" w:rsidRDefault="00AF7AAF" w:rsidP="00AF7AAF">
      <w:pPr>
        <w:numPr>
          <w:ilvl w:val="12"/>
          <w:numId w:val="0"/>
        </w:numPr>
        <w:ind w:right="-2"/>
        <w:rPr>
          <w:szCs w:val="22"/>
        </w:rPr>
      </w:pPr>
    </w:p>
    <w:p w:rsidR="00AF7AAF" w:rsidRPr="009742FD" w:rsidRDefault="00AF7AAF" w:rsidP="00AF7AAF">
      <w:pPr>
        <w:pStyle w:val="Pagrindinistekstas"/>
        <w:spacing w:after="0"/>
        <w:rPr>
          <w:b/>
          <w:szCs w:val="22"/>
        </w:rPr>
      </w:pPr>
      <w:r w:rsidRPr="009742FD">
        <w:rPr>
          <w:b/>
          <w:bCs/>
          <w:szCs w:val="22"/>
        </w:rPr>
        <w:t>Šis pakuotės lapelis</w:t>
      </w:r>
      <w:r w:rsidRPr="009742FD">
        <w:rPr>
          <w:b/>
          <w:szCs w:val="22"/>
        </w:rPr>
        <w:t xml:space="preserve"> paskutinį kartą peržiūrėtas </w:t>
      </w:r>
      <w:r w:rsidR="006231B7" w:rsidRPr="009742FD">
        <w:rPr>
          <w:b/>
          <w:szCs w:val="22"/>
        </w:rPr>
        <w:t>2016-05-02.</w:t>
      </w:r>
    </w:p>
    <w:p w:rsidR="00AF7AAF" w:rsidRPr="009742FD" w:rsidRDefault="00AF7AAF" w:rsidP="00AF7AAF">
      <w:pPr>
        <w:rPr>
          <w:szCs w:val="22"/>
        </w:rPr>
      </w:pPr>
    </w:p>
    <w:p w:rsidR="00AF7AAF" w:rsidRPr="009742FD" w:rsidRDefault="00AF7AAF" w:rsidP="00AF7AAF">
      <w:pPr>
        <w:rPr>
          <w:szCs w:val="22"/>
        </w:rPr>
      </w:pPr>
    </w:p>
    <w:p w:rsidR="00AF7AAF" w:rsidRPr="009742FD" w:rsidRDefault="00AF7AAF" w:rsidP="00AF7AAF">
      <w:pPr>
        <w:rPr>
          <w:szCs w:val="22"/>
        </w:rPr>
      </w:pPr>
      <w:r w:rsidRPr="009742FD">
        <w:rPr>
          <w:szCs w:val="22"/>
        </w:rPr>
        <w:t>Išsami informacija apie šį vaistą pateikiama Valstybinės vaistų kontrolės tarnybos prie Lietuvos Respublikos sveikatos apsaugos ministerijos tinklalapyje</w:t>
      </w:r>
      <w:r w:rsidRPr="009742FD">
        <w:rPr>
          <w:i/>
          <w:szCs w:val="22"/>
        </w:rPr>
        <w:t xml:space="preserve"> </w:t>
      </w:r>
      <w:hyperlink r:id="rId12" w:history="1">
        <w:r w:rsidRPr="009742FD">
          <w:rPr>
            <w:rStyle w:val="Hipersaitas"/>
            <w:rFonts w:eastAsia="SimSun"/>
            <w:szCs w:val="22"/>
          </w:rPr>
          <w:t>http://www.vvkt.lt/</w:t>
        </w:r>
      </w:hyperlink>
      <w:r w:rsidRPr="009742FD">
        <w:rPr>
          <w:szCs w:val="22"/>
        </w:rPr>
        <w:t>.</w:t>
      </w:r>
    </w:p>
    <w:p w:rsidR="00AF7AAF" w:rsidRPr="009742FD" w:rsidRDefault="00AF7AAF" w:rsidP="00AF7AAF">
      <w:pPr>
        <w:rPr>
          <w:szCs w:val="22"/>
          <w:highlight w:val="yellow"/>
        </w:rPr>
      </w:pPr>
    </w:p>
    <w:p w:rsidR="00AF7AAF" w:rsidRPr="009742FD" w:rsidRDefault="00AF7AAF" w:rsidP="00AF7AAF">
      <w:pPr>
        <w:rPr>
          <w:szCs w:val="22"/>
        </w:rPr>
      </w:pPr>
      <w:bookmarkStart w:id="2" w:name="_GoBack"/>
      <w:bookmarkEnd w:id="2"/>
      <w:permStart w:id="1612857977" w:edGrp="everyone"/>
      <w:permEnd w:id="1612857977"/>
    </w:p>
    <w:p w:rsidR="00AF7AAF" w:rsidRPr="009742FD" w:rsidRDefault="00AF7AAF" w:rsidP="00AF7AAF">
      <w:pPr>
        <w:rPr>
          <w:szCs w:val="22"/>
        </w:rPr>
      </w:pPr>
    </w:p>
    <w:p w:rsidR="001D452C" w:rsidRPr="009742FD" w:rsidRDefault="001D452C">
      <w:pPr>
        <w:rPr>
          <w:szCs w:val="22"/>
        </w:rPr>
      </w:pPr>
    </w:p>
    <w:sectPr w:rsidR="001D452C" w:rsidRPr="009742FD">
      <w:footerReference w:type="even" r:id="rId13"/>
      <w:footerReference w:type="default" r:id="rId14"/>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372" w:rsidRDefault="002E7937">
      <w:r>
        <w:separator/>
      </w:r>
    </w:p>
  </w:endnote>
  <w:endnote w:type="continuationSeparator" w:id="0">
    <w:p w:rsidR="00B42372" w:rsidRDefault="002E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E2" w:rsidRDefault="00AF7AAF" w:rsidP="003E05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575E2" w:rsidRDefault="00FE4142" w:rsidP="008F270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E2" w:rsidRDefault="00AF7AAF" w:rsidP="003E05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4142">
      <w:rPr>
        <w:rStyle w:val="Puslapionumeris"/>
        <w:noProof/>
      </w:rPr>
      <w:t>25</w:t>
    </w:r>
    <w:r>
      <w:rPr>
        <w:rStyle w:val="Puslapionumeris"/>
      </w:rPr>
      <w:fldChar w:fldCharType="end"/>
    </w:r>
  </w:p>
  <w:p w:rsidR="00C575E2" w:rsidRDefault="00FE4142" w:rsidP="008F270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372" w:rsidRDefault="002E7937">
      <w:r>
        <w:separator/>
      </w:r>
    </w:p>
  </w:footnote>
  <w:footnote w:type="continuationSeparator" w:id="0">
    <w:p w:rsidR="00B42372" w:rsidRDefault="002E79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B691A"/>
    <w:multiLevelType w:val="hybridMultilevel"/>
    <w:tmpl w:val="91D05DA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5193647"/>
    <w:multiLevelType w:val="hybridMultilevel"/>
    <w:tmpl w:val="194E0A92"/>
    <w:lvl w:ilvl="0" w:tplc="A3AEBC8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229ED"/>
    <w:multiLevelType w:val="hybridMultilevel"/>
    <w:tmpl w:val="35625E8C"/>
    <w:lvl w:ilvl="0" w:tplc="95D47D8A">
      <w:start w:val="1"/>
      <w:numFmt w:val="bullet"/>
      <w:lvlRestart w:val="0"/>
      <w:lvlText w:val="-"/>
      <w:lvlJc w:val="left"/>
      <w:pPr>
        <w:tabs>
          <w:tab w:val="num" w:pos="397"/>
        </w:tabs>
        <w:ind w:left="397" w:hanging="39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F49CF"/>
    <w:multiLevelType w:val="hybridMultilevel"/>
    <w:tmpl w:val="6AAE2008"/>
    <w:lvl w:ilvl="0" w:tplc="2E560F02">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768D8"/>
    <w:multiLevelType w:val="hybridMultilevel"/>
    <w:tmpl w:val="F67EE20E"/>
    <w:lvl w:ilvl="0" w:tplc="E75667AE">
      <w:start w:val="6"/>
      <w:numFmt w:val="bullet"/>
      <w:lvlText w:val="-"/>
      <w:lvlJc w:val="left"/>
      <w:pPr>
        <w:tabs>
          <w:tab w:val="num" w:pos="567"/>
        </w:tabs>
        <w:ind w:left="567" w:hanging="567"/>
      </w:pPr>
      <w:rPr>
        <w:rFonts w:ascii="Times New Roman" w:eastAsia="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A40673"/>
    <w:multiLevelType w:val="hybridMultilevel"/>
    <w:tmpl w:val="A8506FDE"/>
    <w:lvl w:ilvl="0" w:tplc="95D47D8A">
      <w:start w:val="1"/>
      <w:numFmt w:val="bullet"/>
      <w:lvlRestart w:val="0"/>
      <w:lvlText w:val="-"/>
      <w:lvlJc w:val="left"/>
      <w:pPr>
        <w:tabs>
          <w:tab w:val="num" w:pos="567"/>
        </w:tabs>
        <w:ind w:left="567" w:hanging="397"/>
      </w:pPr>
      <w:rPr>
        <w:rFonts w:ascii="Times New Roman" w:hAnsi="Times New Roman" w:cs="Times New Roman" w:hint="default"/>
      </w:rPr>
    </w:lvl>
    <w:lvl w:ilvl="1" w:tplc="A3AEBC84">
      <w:start w:val="1"/>
      <w:numFmt w:val="bullet"/>
      <w:lvlRestart w:val="0"/>
      <w:lvlText w:val="-"/>
      <w:lvlJc w:val="left"/>
      <w:pPr>
        <w:tabs>
          <w:tab w:val="num" w:pos="1647"/>
        </w:tabs>
        <w:ind w:left="1647" w:hanging="567"/>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2B3616"/>
    <w:multiLevelType w:val="hybridMultilevel"/>
    <w:tmpl w:val="31CA8554"/>
    <w:lvl w:ilvl="0" w:tplc="9CA27F4C">
      <w:start w:val="1"/>
      <w:numFmt w:val="bullet"/>
      <w:lvlText w:val=""/>
      <w:lvlJc w:val="left"/>
      <w:pPr>
        <w:tabs>
          <w:tab w:val="num" w:pos="567"/>
        </w:tabs>
        <w:ind w:left="567" w:hanging="567"/>
      </w:pPr>
      <w:rPr>
        <w:rFonts w:ascii="Symbol" w:eastAsia="Times New Roman" w:hAnsi="Symbol"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563D3"/>
    <w:multiLevelType w:val="hybridMultilevel"/>
    <w:tmpl w:val="C33EC4B0"/>
    <w:lvl w:ilvl="0" w:tplc="E75667AE">
      <w:start w:val="6"/>
      <w:numFmt w:val="bullet"/>
      <w:lvlText w:val="-"/>
      <w:lvlJc w:val="left"/>
      <w:pPr>
        <w:tabs>
          <w:tab w:val="num" w:pos="567"/>
        </w:tabs>
        <w:ind w:left="567" w:hanging="567"/>
      </w:pPr>
      <w:rPr>
        <w:rFonts w:ascii="Times New Roman" w:eastAsia="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A409F"/>
    <w:multiLevelType w:val="hybridMultilevel"/>
    <w:tmpl w:val="C82AAE4A"/>
    <w:lvl w:ilvl="0" w:tplc="A3AEBC8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5358F234">
      <w:start w:val="6"/>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DD28FF"/>
    <w:multiLevelType w:val="hybridMultilevel"/>
    <w:tmpl w:val="C3B20718"/>
    <w:lvl w:ilvl="0" w:tplc="7864116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871D6A"/>
    <w:multiLevelType w:val="hybridMultilevel"/>
    <w:tmpl w:val="6492D158"/>
    <w:lvl w:ilvl="0" w:tplc="A3AEBC8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7D8E2E7E"/>
    <w:lvl w:ilvl="0" w:tplc="F9E695B0">
      <w:start w:val="1"/>
      <w:numFmt w:val="bullet"/>
      <w:lvlRestart w:val="0"/>
      <w:pStyle w:val="BT-EMEASMCA"/>
      <w:lvlText w:val="-"/>
      <w:lvlJc w:val="left"/>
      <w:pPr>
        <w:tabs>
          <w:tab w:val="num" w:pos="647"/>
        </w:tabs>
        <w:ind w:left="647"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396922"/>
    <w:multiLevelType w:val="hybridMultilevel"/>
    <w:tmpl w:val="216686DA"/>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4FB39D6"/>
    <w:multiLevelType w:val="hybridMultilevel"/>
    <w:tmpl w:val="8A541B34"/>
    <w:lvl w:ilvl="0" w:tplc="95D47D8A">
      <w:start w:val="1"/>
      <w:numFmt w:val="bullet"/>
      <w:lvlRestart w:val="0"/>
      <w:lvlText w:val="-"/>
      <w:lvlJc w:val="left"/>
      <w:pPr>
        <w:tabs>
          <w:tab w:val="num" w:pos="397"/>
        </w:tabs>
        <w:ind w:left="397" w:hanging="39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77AC8"/>
    <w:multiLevelType w:val="hybridMultilevel"/>
    <w:tmpl w:val="64DEFEDA"/>
    <w:lvl w:ilvl="0" w:tplc="A3AEBC8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9F7C21"/>
    <w:multiLevelType w:val="hybridMultilevel"/>
    <w:tmpl w:val="C5AE2BBA"/>
    <w:lvl w:ilvl="0" w:tplc="E75667AE">
      <w:start w:val="6"/>
      <w:numFmt w:val="bullet"/>
      <w:lvlText w:val="-"/>
      <w:lvlJc w:val="left"/>
      <w:pPr>
        <w:tabs>
          <w:tab w:val="num" w:pos="567"/>
        </w:tabs>
        <w:ind w:left="567" w:hanging="567"/>
      </w:pPr>
      <w:rPr>
        <w:rFonts w:ascii="Times New Roman" w:eastAsia="Times New Roman" w:hAnsi="Times New Roman" w:cs="Times New Roman" w:hint="default"/>
        <w:color w:val="auto"/>
        <w:sz w:val="22"/>
      </w:rPr>
    </w:lvl>
    <w:lvl w:ilvl="1" w:tplc="95D47D8A">
      <w:start w:val="1"/>
      <w:numFmt w:val="bullet"/>
      <w:lvlRestart w:val="0"/>
      <w:lvlText w:val="-"/>
      <w:lvlJc w:val="left"/>
      <w:pPr>
        <w:tabs>
          <w:tab w:val="num" w:pos="1477"/>
        </w:tabs>
        <w:ind w:left="1477" w:hanging="397"/>
      </w:pPr>
      <w:rPr>
        <w:rFonts w:ascii="Times New Roman" w:hAnsi="Times New Roman" w:cs="Times New Roman"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74547D"/>
    <w:multiLevelType w:val="hybridMultilevel"/>
    <w:tmpl w:val="EB8E3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527BDF"/>
    <w:multiLevelType w:val="hybridMultilevel"/>
    <w:tmpl w:val="C22A7120"/>
    <w:lvl w:ilvl="0" w:tplc="E75667AE">
      <w:start w:val="6"/>
      <w:numFmt w:val="bullet"/>
      <w:lvlText w:val="-"/>
      <w:lvlJc w:val="left"/>
      <w:pPr>
        <w:tabs>
          <w:tab w:val="num" w:pos="567"/>
        </w:tabs>
        <w:ind w:left="567" w:hanging="567"/>
      </w:pPr>
      <w:rPr>
        <w:rFonts w:ascii="Times New Roman" w:eastAsia="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D77B61"/>
    <w:multiLevelType w:val="hybridMultilevel"/>
    <w:tmpl w:val="020A77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C10A07"/>
    <w:multiLevelType w:val="hybridMultilevel"/>
    <w:tmpl w:val="93D03F9E"/>
    <w:lvl w:ilvl="0" w:tplc="E75667AE">
      <w:start w:val="6"/>
      <w:numFmt w:val="bullet"/>
      <w:lvlText w:val="-"/>
      <w:lvlJc w:val="left"/>
      <w:pPr>
        <w:tabs>
          <w:tab w:val="num" w:pos="567"/>
        </w:tabs>
        <w:ind w:left="567" w:hanging="567"/>
      </w:pPr>
      <w:rPr>
        <w:rFonts w:ascii="Times New Roman" w:eastAsia="Times New Roman" w:hAnsi="Times New Roman" w:cs="Times New Roman" w:hint="default"/>
        <w:color w:val="auto"/>
        <w:sz w:val="22"/>
      </w:rPr>
    </w:lvl>
    <w:lvl w:ilvl="1" w:tplc="A3AEBC84">
      <w:start w:val="1"/>
      <w:numFmt w:val="bullet"/>
      <w:lvlRestart w:val="0"/>
      <w:lvlText w:val="-"/>
      <w:lvlJc w:val="left"/>
      <w:pPr>
        <w:tabs>
          <w:tab w:val="num" w:pos="1647"/>
        </w:tabs>
        <w:ind w:left="1647" w:hanging="567"/>
      </w:pPr>
      <w:rPr>
        <w:rFonts w:ascii="Times New Roman" w:hAnsi="Times New Roman" w:cs="Times New Roman"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E4359B"/>
    <w:multiLevelType w:val="hybridMultilevel"/>
    <w:tmpl w:val="6C64952E"/>
    <w:lvl w:ilvl="0" w:tplc="95D47D8A">
      <w:start w:val="1"/>
      <w:numFmt w:val="bullet"/>
      <w:lvlRestart w:val="0"/>
      <w:lvlText w:val="-"/>
      <w:lvlJc w:val="left"/>
      <w:pPr>
        <w:tabs>
          <w:tab w:val="num" w:pos="397"/>
        </w:tabs>
        <w:ind w:left="397" w:hanging="39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040F92"/>
    <w:multiLevelType w:val="hybridMultilevel"/>
    <w:tmpl w:val="1A2EDA62"/>
    <w:lvl w:ilvl="0" w:tplc="A216994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1D6DA4"/>
    <w:multiLevelType w:val="hybridMultilevel"/>
    <w:tmpl w:val="FFEED868"/>
    <w:lvl w:ilvl="0" w:tplc="95D47D8A">
      <w:start w:val="1"/>
      <w:numFmt w:val="bullet"/>
      <w:lvlRestart w:val="0"/>
      <w:lvlText w:val="-"/>
      <w:lvlJc w:val="left"/>
      <w:pPr>
        <w:tabs>
          <w:tab w:val="num" w:pos="567"/>
        </w:tabs>
        <w:ind w:left="567" w:hanging="39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247EC"/>
    <w:multiLevelType w:val="hybridMultilevel"/>
    <w:tmpl w:val="9F7262BA"/>
    <w:lvl w:ilvl="0" w:tplc="A3AEBC8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5817F9"/>
    <w:multiLevelType w:val="hybridMultilevel"/>
    <w:tmpl w:val="15F6D07C"/>
    <w:lvl w:ilvl="0" w:tplc="95D47D8A">
      <w:start w:val="1"/>
      <w:numFmt w:val="bullet"/>
      <w:lvlRestart w:val="0"/>
      <w:lvlText w:val="-"/>
      <w:lvlJc w:val="left"/>
      <w:pPr>
        <w:tabs>
          <w:tab w:val="num" w:pos="397"/>
        </w:tabs>
        <w:ind w:left="397" w:hanging="39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66496E"/>
    <w:multiLevelType w:val="hybridMultilevel"/>
    <w:tmpl w:val="79F05C64"/>
    <w:lvl w:ilvl="0" w:tplc="95D47D8A">
      <w:start w:val="1"/>
      <w:numFmt w:val="bullet"/>
      <w:lvlRestart w:val="0"/>
      <w:lvlText w:val="-"/>
      <w:lvlJc w:val="left"/>
      <w:pPr>
        <w:tabs>
          <w:tab w:val="num" w:pos="567"/>
        </w:tabs>
        <w:ind w:left="56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B70FE7"/>
    <w:multiLevelType w:val="hybridMultilevel"/>
    <w:tmpl w:val="0F4E5FCE"/>
    <w:lvl w:ilvl="0" w:tplc="04090001">
      <w:start w:val="1"/>
      <w:numFmt w:val="bullet"/>
      <w:lvlText w:val=""/>
      <w:lvlJc w:val="left"/>
      <w:pPr>
        <w:tabs>
          <w:tab w:val="num" w:pos="720"/>
        </w:tabs>
        <w:ind w:left="720" w:hanging="360"/>
      </w:pPr>
      <w:rPr>
        <w:rFonts w:ascii="Symbol" w:hAnsi="Symbol" w:hint="default"/>
      </w:rPr>
    </w:lvl>
    <w:lvl w:ilvl="1" w:tplc="5358F234">
      <w:start w:val="6"/>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C1ECC"/>
    <w:multiLevelType w:val="hybridMultilevel"/>
    <w:tmpl w:val="62DE732C"/>
    <w:lvl w:ilvl="0" w:tplc="95D47D8A">
      <w:start w:val="1"/>
      <w:numFmt w:val="bullet"/>
      <w:lvlRestart w:val="0"/>
      <w:lvlText w:val="-"/>
      <w:lvlJc w:val="left"/>
      <w:pPr>
        <w:tabs>
          <w:tab w:val="num" w:pos="397"/>
        </w:tabs>
        <w:ind w:left="397" w:hanging="39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AB2596"/>
    <w:multiLevelType w:val="multilevel"/>
    <w:tmpl w:val="0F4E5FC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800"/>
        </w:tabs>
        <w:ind w:left="1800" w:hanging="72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46A19"/>
    <w:multiLevelType w:val="multilevel"/>
    <w:tmpl w:val="C93E0212"/>
    <w:lvl w:ilvl="0">
      <w:start w:val="1"/>
      <w:numFmt w:val="bullet"/>
      <w:lvlText w:val=""/>
      <w:lvlJc w:val="left"/>
      <w:pPr>
        <w:tabs>
          <w:tab w:val="num" w:pos="567"/>
        </w:tabs>
        <w:ind w:left="567" w:hanging="567"/>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F02CEB"/>
    <w:multiLevelType w:val="hybridMultilevel"/>
    <w:tmpl w:val="EC0632CE"/>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65CD3D92"/>
    <w:multiLevelType w:val="multilevel"/>
    <w:tmpl w:val="860040A8"/>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66093CC2"/>
    <w:multiLevelType w:val="hybridMultilevel"/>
    <w:tmpl w:val="2A765EB4"/>
    <w:lvl w:ilvl="0" w:tplc="9CA27F4C">
      <w:start w:val="1"/>
      <w:numFmt w:val="bullet"/>
      <w:lvlText w:val=""/>
      <w:lvlJc w:val="left"/>
      <w:pPr>
        <w:ind w:left="720" w:hanging="360"/>
      </w:pPr>
      <w:rPr>
        <w:rFonts w:ascii="Symbol" w:eastAsia="Times New Roman" w:hAnsi="Symbol"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534CE"/>
    <w:multiLevelType w:val="hybridMultilevel"/>
    <w:tmpl w:val="C93E0212"/>
    <w:lvl w:ilvl="0" w:tplc="8E2231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0138D9"/>
    <w:multiLevelType w:val="hybridMultilevel"/>
    <w:tmpl w:val="6E32FE4E"/>
    <w:lvl w:ilvl="0" w:tplc="E28A4B7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5" w15:restartNumberingAfterBreak="0">
    <w:nsid w:val="75CB35D4"/>
    <w:multiLevelType w:val="multilevel"/>
    <w:tmpl w:val="1B7CBFDC"/>
    <w:lvl w:ilvl="0">
      <w:start w:val="1"/>
      <w:numFmt w:val="bullet"/>
      <w:lvlText w:val=""/>
      <w:lvlJc w:val="left"/>
      <w:pPr>
        <w:tabs>
          <w:tab w:val="num" w:pos="567"/>
        </w:tabs>
        <w:ind w:left="567" w:hanging="567"/>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0956C0"/>
    <w:multiLevelType w:val="hybridMultilevel"/>
    <w:tmpl w:val="5D3AF282"/>
    <w:lvl w:ilvl="0" w:tplc="E75667AE">
      <w:start w:val="6"/>
      <w:numFmt w:val="bullet"/>
      <w:lvlText w:val="-"/>
      <w:lvlJc w:val="left"/>
      <w:pPr>
        <w:tabs>
          <w:tab w:val="num" w:pos="567"/>
        </w:tabs>
        <w:ind w:left="567" w:hanging="567"/>
      </w:pPr>
      <w:rPr>
        <w:rFonts w:ascii="Times New Roman" w:eastAsia="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455312"/>
    <w:multiLevelType w:val="hybridMultilevel"/>
    <w:tmpl w:val="29587C4A"/>
    <w:lvl w:ilvl="0" w:tplc="95D47D8A">
      <w:start w:val="1"/>
      <w:numFmt w:val="bullet"/>
      <w:lvlRestart w:val="0"/>
      <w:lvlText w:val="-"/>
      <w:lvlJc w:val="left"/>
      <w:pPr>
        <w:tabs>
          <w:tab w:val="num" w:pos="567"/>
        </w:tabs>
        <w:ind w:left="56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6E3E7A"/>
    <w:multiLevelType w:val="hybridMultilevel"/>
    <w:tmpl w:val="1D60420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9"/>
  </w:num>
  <w:num w:numId="3">
    <w:abstractNumId w:val="21"/>
  </w:num>
  <w:num w:numId="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2"/>
  </w:num>
  <w:num w:numId="7">
    <w:abstractNumId w:val="33"/>
  </w:num>
  <w:num w:numId="8">
    <w:abstractNumId w:val="35"/>
  </w:num>
  <w:num w:numId="9">
    <w:abstractNumId w:val="29"/>
  </w:num>
  <w:num w:numId="10">
    <w:abstractNumId w:val="6"/>
  </w:num>
  <w:num w:numId="11">
    <w:abstractNumId w:val="11"/>
  </w:num>
  <w:num w:numId="12">
    <w:abstractNumId w:val="36"/>
  </w:num>
  <w:num w:numId="13">
    <w:abstractNumId w:val="20"/>
  </w:num>
  <w:num w:numId="14">
    <w:abstractNumId w:val="22"/>
  </w:num>
  <w:num w:numId="15">
    <w:abstractNumId w:val="37"/>
  </w:num>
  <w:num w:numId="16">
    <w:abstractNumId w:val="5"/>
  </w:num>
  <w:num w:numId="17">
    <w:abstractNumId w:val="25"/>
  </w:num>
  <w:num w:numId="18">
    <w:abstractNumId w:val="4"/>
  </w:num>
  <w:num w:numId="19">
    <w:abstractNumId w:val="0"/>
  </w:num>
  <w:num w:numId="20">
    <w:abstractNumId w:val="15"/>
  </w:num>
  <w:num w:numId="21">
    <w:abstractNumId w:val="3"/>
  </w:num>
  <w:num w:numId="22">
    <w:abstractNumId w:val="17"/>
  </w:num>
  <w:num w:numId="23">
    <w:abstractNumId w:val="19"/>
  </w:num>
  <w:num w:numId="24">
    <w:abstractNumId w:val="7"/>
  </w:num>
  <w:num w:numId="25">
    <w:abstractNumId w:val="38"/>
  </w:num>
  <w:num w:numId="26">
    <w:abstractNumId w:val="1"/>
  </w:num>
  <w:num w:numId="27">
    <w:abstractNumId w:val="14"/>
  </w:num>
  <w:num w:numId="28">
    <w:abstractNumId w:val="26"/>
  </w:num>
  <w:num w:numId="29">
    <w:abstractNumId w:val="10"/>
  </w:num>
  <w:num w:numId="30">
    <w:abstractNumId w:val="23"/>
  </w:num>
  <w:num w:numId="31">
    <w:abstractNumId w:val="28"/>
  </w:num>
  <w:num w:numId="32">
    <w:abstractNumId w:val="8"/>
  </w:num>
  <w:num w:numId="33">
    <w:abstractNumId w:val="27"/>
  </w:num>
  <w:num w:numId="34">
    <w:abstractNumId w:val="13"/>
  </w:num>
  <w:num w:numId="35">
    <w:abstractNumId w:val="16"/>
  </w:num>
  <w:num w:numId="36">
    <w:abstractNumId w:val="24"/>
  </w:num>
  <w:num w:numId="37">
    <w:abstractNumId w:val="2"/>
  </w:num>
  <w:num w:numId="38">
    <w:abstractNumId w:val="32"/>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WKYo26gVcN6FCvJ1RvN2F0BjKu2d/Vc8oemOV2CUglClDU2LZzLcqKXmZg1RkHBNnz2Uov0YgWAe0we7QBX4g==" w:salt="72S/B+w2gTsUF4pKxu43O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000"/>
    <w:rsid w:val="001D452C"/>
    <w:rsid w:val="00275000"/>
    <w:rsid w:val="002E7937"/>
    <w:rsid w:val="006231B7"/>
    <w:rsid w:val="009742FD"/>
    <w:rsid w:val="00AF7AAF"/>
    <w:rsid w:val="00B42372"/>
    <w:rsid w:val="00FE41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F3E3095F-A315-4CA4-91CF-5B1A8C0B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7AAF"/>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AF7AAF"/>
    <w:pPr>
      <w:keepNext/>
      <w:outlineLvl w:val="0"/>
    </w:pPr>
    <w:rPr>
      <w:b/>
    </w:rPr>
  </w:style>
  <w:style w:type="paragraph" w:styleId="Antrat2">
    <w:name w:val="heading 2"/>
    <w:basedOn w:val="prastasis"/>
    <w:next w:val="prastasis"/>
    <w:link w:val="Antrat2Diagrama"/>
    <w:autoRedefine/>
    <w:qFormat/>
    <w:rsid w:val="00AF7AAF"/>
    <w:pPr>
      <w:keepNext/>
      <w:outlineLvl w:val="1"/>
    </w:pPr>
    <w:rPr>
      <w:b/>
    </w:rPr>
  </w:style>
  <w:style w:type="paragraph" w:styleId="Antrat3">
    <w:name w:val="heading 3"/>
    <w:basedOn w:val="prastasis"/>
    <w:next w:val="prastasis"/>
    <w:link w:val="Antrat3Diagrama"/>
    <w:autoRedefine/>
    <w:qFormat/>
    <w:rsid w:val="00AF7AAF"/>
    <w:pPr>
      <w:keepNext/>
      <w:outlineLvl w:val="2"/>
    </w:pPr>
    <w:rPr>
      <w:b/>
    </w:rPr>
  </w:style>
  <w:style w:type="paragraph" w:styleId="Antrat4">
    <w:name w:val="heading 4"/>
    <w:basedOn w:val="prastasis"/>
    <w:next w:val="prastasis"/>
    <w:link w:val="Antrat4Diagrama"/>
    <w:qFormat/>
    <w:rsid w:val="00AF7AAF"/>
    <w:pPr>
      <w:keepNext/>
      <w:jc w:val="both"/>
      <w:outlineLvl w:val="3"/>
    </w:pPr>
    <w:rPr>
      <w:u w:val="single"/>
    </w:rPr>
  </w:style>
  <w:style w:type="paragraph" w:styleId="Antrat5">
    <w:name w:val="heading 5"/>
    <w:basedOn w:val="prastasis"/>
    <w:next w:val="prastasis"/>
    <w:link w:val="Antrat5Diagrama"/>
    <w:qFormat/>
    <w:rsid w:val="00AF7AAF"/>
    <w:pPr>
      <w:spacing w:before="240" w:after="60"/>
      <w:outlineLvl w:val="4"/>
    </w:pPr>
    <w:rPr>
      <w:b/>
      <w:bCs/>
      <w:i/>
      <w:iCs/>
      <w:sz w:val="26"/>
      <w:szCs w:val="26"/>
      <w:lang w:eastAsia="en-US"/>
    </w:rPr>
  </w:style>
  <w:style w:type="paragraph" w:styleId="Antrat6">
    <w:name w:val="heading 6"/>
    <w:basedOn w:val="prastasis"/>
    <w:next w:val="prastasis"/>
    <w:link w:val="Antrat6Diagrama"/>
    <w:qFormat/>
    <w:rsid w:val="00AF7AAF"/>
    <w:pPr>
      <w:spacing w:before="240" w:after="60"/>
      <w:outlineLvl w:val="5"/>
    </w:pPr>
    <w:rPr>
      <w:b/>
      <w:bCs/>
      <w:szCs w:val="22"/>
      <w:lang w:eastAsia="en-US"/>
    </w:rPr>
  </w:style>
  <w:style w:type="paragraph" w:styleId="Antrat7">
    <w:name w:val="heading 7"/>
    <w:basedOn w:val="prastasis"/>
    <w:next w:val="prastasis"/>
    <w:link w:val="Antrat7Diagrama"/>
    <w:qFormat/>
    <w:rsid w:val="00AF7AAF"/>
    <w:pPr>
      <w:spacing w:before="240" w:after="60"/>
      <w:outlineLvl w:val="6"/>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AAF"/>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AF7AAF"/>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AF7AAF"/>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AF7AAF"/>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rsid w:val="00AF7AAF"/>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rsid w:val="00AF7AAF"/>
    <w:rPr>
      <w:rFonts w:ascii="Times New Roman" w:eastAsia="Times New Roman" w:hAnsi="Times New Roman" w:cs="Times New Roman"/>
      <w:b/>
      <w:bCs/>
    </w:rPr>
  </w:style>
  <w:style w:type="character" w:customStyle="1" w:styleId="Antrat7Diagrama">
    <w:name w:val="Antraštė 7 Diagrama"/>
    <w:basedOn w:val="Numatytasispastraiposriftas"/>
    <w:link w:val="Antrat7"/>
    <w:rsid w:val="00AF7AAF"/>
    <w:rPr>
      <w:rFonts w:ascii="Times New Roman" w:eastAsia="Times New Roman" w:hAnsi="Times New Roman" w:cs="Times New Roman"/>
      <w:sz w:val="24"/>
      <w:szCs w:val="24"/>
    </w:rPr>
  </w:style>
  <w:style w:type="paragraph" w:styleId="Pagrindinistekstas">
    <w:name w:val="Body Text"/>
    <w:basedOn w:val="prastasis"/>
    <w:link w:val="PagrindinistekstasDiagrama"/>
    <w:rsid w:val="00AF7AAF"/>
    <w:pPr>
      <w:spacing w:after="120"/>
    </w:pPr>
  </w:style>
  <w:style w:type="character" w:customStyle="1" w:styleId="PagrindinistekstasDiagrama">
    <w:name w:val="Pagrindinis tekstas Diagrama"/>
    <w:basedOn w:val="Numatytasispastraiposriftas"/>
    <w:link w:val="Pagrindinistekstas"/>
    <w:rsid w:val="00AF7AAF"/>
    <w:rPr>
      <w:rFonts w:ascii="Times New Roman" w:eastAsia="Times New Roman" w:hAnsi="Times New Roman" w:cs="Times New Roman"/>
      <w:szCs w:val="20"/>
      <w:lang w:eastAsia="lt-LT"/>
    </w:rPr>
  </w:style>
  <w:style w:type="paragraph" w:styleId="Porat">
    <w:name w:val="footer"/>
    <w:basedOn w:val="prastasis"/>
    <w:link w:val="PoratDiagrama"/>
    <w:rsid w:val="00AF7AAF"/>
    <w:pPr>
      <w:tabs>
        <w:tab w:val="center" w:pos="4153"/>
        <w:tab w:val="right" w:pos="8306"/>
      </w:tabs>
    </w:pPr>
  </w:style>
  <w:style w:type="character" w:customStyle="1" w:styleId="PoratDiagrama">
    <w:name w:val="Poraštė Diagrama"/>
    <w:basedOn w:val="Numatytasispastraiposriftas"/>
    <w:link w:val="Porat"/>
    <w:rsid w:val="00AF7AAF"/>
    <w:rPr>
      <w:rFonts w:ascii="Times New Roman" w:eastAsia="Times New Roman" w:hAnsi="Times New Roman" w:cs="Times New Roman"/>
      <w:szCs w:val="20"/>
      <w:lang w:eastAsia="lt-LT"/>
    </w:rPr>
  </w:style>
  <w:style w:type="character" w:styleId="Puslapionumeris">
    <w:name w:val="page number"/>
    <w:basedOn w:val="Numatytasispastraiposriftas"/>
    <w:rsid w:val="00AF7AAF"/>
  </w:style>
  <w:style w:type="paragraph" w:styleId="Pavadinimas">
    <w:name w:val="Title"/>
    <w:basedOn w:val="prastasis"/>
    <w:link w:val="PavadinimasDiagrama"/>
    <w:autoRedefine/>
    <w:qFormat/>
    <w:rsid w:val="00AF7AAF"/>
    <w:pPr>
      <w:jc w:val="center"/>
      <w:outlineLvl w:val="0"/>
    </w:pPr>
    <w:rPr>
      <w:b/>
      <w:kern w:val="28"/>
    </w:rPr>
  </w:style>
  <w:style w:type="character" w:customStyle="1" w:styleId="PavadinimasDiagrama">
    <w:name w:val="Pavadinimas Diagrama"/>
    <w:basedOn w:val="Numatytasispastraiposriftas"/>
    <w:link w:val="Pavadinimas"/>
    <w:rsid w:val="00AF7AAF"/>
    <w:rPr>
      <w:rFonts w:ascii="Times New Roman" w:eastAsia="Times New Roman" w:hAnsi="Times New Roman" w:cs="Times New Roman"/>
      <w:b/>
      <w:kern w:val="28"/>
      <w:szCs w:val="20"/>
      <w:lang w:eastAsia="lt-LT"/>
    </w:rPr>
  </w:style>
  <w:style w:type="character" w:styleId="Hipersaitas">
    <w:name w:val="Hyperlink"/>
    <w:rsid w:val="00AF7AAF"/>
    <w:rPr>
      <w:color w:val="0000FF"/>
      <w:u w:val="single"/>
    </w:rPr>
  </w:style>
  <w:style w:type="paragraph" w:customStyle="1" w:styleId="Antrinispavadinimas1">
    <w:name w:val="Antrinis pavadinimas1"/>
    <w:basedOn w:val="prastasis"/>
    <w:qFormat/>
    <w:rsid w:val="00AF7AAF"/>
    <w:pPr>
      <w:autoSpaceDE w:val="0"/>
      <w:autoSpaceDN w:val="0"/>
      <w:adjustRightInd w:val="0"/>
      <w:jc w:val="center"/>
    </w:pPr>
    <w:rPr>
      <w:rFonts w:ascii="TimesNewRoman,Bold" w:hAnsi="TimesNewRoman,Bold"/>
      <w:b/>
      <w:color w:val="000000"/>
      <w:lang w:val="en-US"/>
    </w:rPr>
  </w:style>
  <w:style w:type="paragraph" w:styleId="Debesliotekstas">
    <w:name w:val="Balloon Text"/>
    <w:basedOn w:val="prastasis"/>
    <w:link w:val="DebesliotekstasDiagrama"/>
    <w:semiHidden/>
    <w:rsid w:val="00AF7AA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F7AAF"/>
    <w:rPr>
      <w:rFonts w:ascii="Tahoma" w:eastAsia="Times New Roman" w:hAnsi="Tahoma" w:cs="Tahoma"/>
      <w:sz w:val="16"/>
      <w:szCs w:val="16"/>
      <w:lang w:eastAsia="lt-LT"/>
    </w:rPr>
  </w:style>
  <w:style w:type="paragraph" w:customStyle="1" w:styleId="BTEMEASMCA">
    <w:name w:val="BT EMEA_SMCA"/>
    <w:basedOn w:val="prastasis"/>
    <w:link w:val="BTEMEASMCAChar"/>
    <w:autoRedefine/>
    <w:rsid w:val="00AF7AAF"/>
    <w:rPr>
      <w:noProof/>
      <w:szCs w:val="22"/>
      <w:lang w:eastAsia="en-US"/>
    </w:rPr>
  </w:style>
  <w:style w:type="character" w:customStyle="1" w:styleId="BTEMEASMCAChar">
    <w:name w:val="BT EMEA_SMCA Char"/>
    <w:link w:val="BTEMEASMCA"/>
    <w:rsid w:val="00AF7AAF"/>
    <w:rPr>
      <w:rFonts w:ascii="Times New Roman" w:eastAsia="Times New Roman" w:hAnsi="Times New Roman" w:cs="Times New Roman"/>
      <w:noProof/>
    </w:rPr>
  </w:style>
  <w:style w:type="paragraph" w:customStyle="1" w:styleId="TTEMEASMCA">
    <w:name w:val="TT EMEA_SMCA"/>
    <w:basedOn w:val="Antrat1"/>
    <w:link w:val="TTEMEASMCAChar"/>
    <w:autoRedefine/>
    <w:rsid w:val="00AF7AAF"/>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AF7AAF"/>
    <w:rPr>
      <w:rFonts w:ascii="Times New Roman" w:eastAsia="Times New Roman" w:hAnsi="Times New Roman" w:cs="Times New Roman"/>
      <w:b/>
      <w:caps/>
      <w:lang w:val="en-US"/>
    </w:rPr>
  </w:style>
  <w:style w:type="paragraph" w:customStyle="1" w:styleId="BTAnIIEMEASMCA">
    <w:name w:val="BT(AnII) EMEA_SMCA"/>
    <w:basedOn w:val="Debesliotekstas"/>
    <w:autoRedefine/>
    <w:rsid w:val="00AF7AAF"/>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AF7AAF"/>
    <w:rPr>
      <w:u w:val="single"/>
    </w:rPr>
  </w:style>
  <w:style w:type="paragraph" w:customStyle="1" w:styleId="PI-2EMEASMCA">
    <w:name w:val="PI-2 EMEA_SMCA"/>
    <w:basedOn w:val="Antrat3"/>
    <w:autoRedefine/>
    <w:rsid w:val="00AF7AAF"/>
    <w:pPr>
      <w:keepLines/>
      <w:tabs>
        <w:tab w:val="left" w:pos="567"/>
      </w:tabs>
      <w:ind w:left="567" w:hanging="567"/>
    </w:pPr>
    <w:rPr>
      <w:kern w:val="28"/>
      <w:szCs w:val="22"/>
      <w:lang w:eastAsia="en-US"/>
    </w:rPr>
  </w:style>
  <w:style w:type="paragraph" w:styleId="Pagrindinistekstas3">
    <w:name w:val="Body Text 3"/>
    <w:basedOn w:val="prastasis"/>
    <w:link w:val="Pagrindinistekstas3Diagrama"/>
    <w:rsid w:val="00AF7AAF"/>
    <w:pPr>
      <w:spacing w:after="120"/>
    </w:pPr>
    <w:rPr>
      <w:sz w:val="16"/>
      <w:szCs w:val="16"/>
    </w:rPr>
  </w:style>
  <w:style w:type="character" w:customStyle="1" w:styleId="Pagrindinistekstas3Diagrama">
    <w:name w:val="Pagrindinis tekstas 3 Diagrama"/>
    <w:basedOn w:val="Numatytasispastraiposriftas"/>
    <w:link w:val="Pagrindinistekstas3"/>
    <w:rsid w:val="00AF7AAF"/>
    <w:rPr>
      <w:rFonts w:ascii="Times New Roman" w:eastAsia="Times New Roman" w:hAnsi="Times New Roman" w:cs="Times New Roman"/>
      <w:sz w:val="16"/>
      <w:szCs w:val="16"/>
      <w:lang w:eastAsia="lt-LT"/>
    </w:rPr>
  </w:style>
  <w:style w:type="paragraph" w:customStyle="1" w:styleId="a">
    <w:name w:val="a"/>
    <w:basedOn w:val="prastasis"/>
    <w:rsid w:val="00AF7AAF"/>
    <w:rPr>
      <w:sz w:val="20"/>
      <w:lang w:val="en-GB" w:eastAsia="en-US"/>
    </w:rPr>
  </w:style>
  <w:style w:type="paragraph" w:styleId="Antrats">
    <w:name w:val="header"/>
    <w:basedOn w:val="prastasis"/>
    <w:link w:val="AntratsDiagrama"/>
    <w:rsid w:val="00AF7AAF"/>
    <w:pPr>
      <w:tabs>
        <w:tab w:val="center" w:pos="4819"/>
        <w:tab w:val="right" w:pos="9638"/>
      </w:tabs>
    </w:pPr>
  </w:style>
  <w:style w:type="character" w:customStyle="1" w:styleId="AntratsDiagrama">
    <w:name w:val="Antraštės Diagrama"/>
    <w:basedOn w:val="Numatytasispastraiposriftas"/>
    <w:link w:val="Antrats"/>
    <w:rsid w:val="00AF7AAF"/>
    <w:rPr>
      <w:rFonts w:ascii="Times New Roman" w:eastAsia="Times New Roman" w:hAnsi="Times New Roman" w:cs="Times New Roman"/>
      <w:szCs w:val="20"/>
      <w:lang w:eastAsia="lt-LT"/>
    </w:rPr>
  </w:style>
  <w:style w:type="character" w:styleId="Perirtashipersaitas">
    <w:name w:val="FollowedHyperlink"/>
    <w:rsid w:val="00AF7AAF"/>
    <w:rPr>
      <w:color w:val="800080"/>
      <w:u w:val="single"/>
    </w:rPr>
  </w:style>
  <w:style w:type="paragraph" w:customStyle="1" w:styleId="PI-1EMEASMCA">
    <w:name w:val="PI-1 EMEA_SMCA"/>
    <w:basedOn w:val="Antrat2"/>
    <w:autoRedefine/>
    <w:rsid w:val="00AF7AAF"/>
    <w:pPr>
      <w:tabs>
        <w:tab w:val="left" w:pos="567"/>
      </w:tabs>
      <w:ind w:left="567" w:hanging="567"/>
    </w:pPr>
    <w:rPr>
      <w:b w:val="0"/>
      <w:szCs w:val="22"/>
      <w:lang w:eastAsia="en-US"/>
    </w:rPr>
  </w:style>
  <w:style w:type="paragraph" w:styleId="Pagrindinistekstas2">
    <w:name w:val="Body Text 2"/>
    <w:basedOn w:val="prastasis"/>
    <w:link w:val="Pagrindinistekstas2Diagrama"/>
    <w:rsid w:val="00AF7AAF"/>
    <w:pPr>
      <w:spacing w:after="120" w:line="480" w:lineRule="auto"/>
    </w:pPr>
    <w:rPr>
      <w:lang w:eastAsia="en-US"/>
    </w:rPr>
  </w:style>
  <w:style w:type="character" w:customStyle="1" w:styleId="Pagrindinistekstas2Diagrama">
    <w:name w:val="Pagrindinis tekstas 2 Diagrama"/>
    <w:basedOn w:val="Numatytasispastraiposriftas"/>
    <w:link w:val="Pagrindinistekstas2"/>
    <w:rsid w:val="00AF7AAF"/>
    <w:rPr>
      <w:rFonts w:ascii="Times New Roman" w:eastAsia="Times New Roman" w:hAnsi="Times New Roman" w:cs="Times New Roman"/>
      <w:szCs w:val="20"/>
    </w:rPr>
  </w:style>
  <w:style w:type="paragraph" w:customStyle="1" w:styleId="BT-EMEASMCA">
    <w:name w:val="BT- EMEA_SMCA"/>
    <w:basedOn w:val="BTEMEASMCA"/>
    <w:autoRedefine/>
    <w:rsid w:val="00AF7AAF"/>
    <w:pPr>
      <w:numPr>
        <w:numId w:val="11"/>
      </w:numPr>
      <w:ind w:left="646" w:hanging="646"/>
    </w:pPr>
    <w:rPr>
      <w:b/>
    </w:rPr>
  </w:style>
  <w:style w:type="paragraph" w:customStyle="1" w:styleId="BTbEMEASMCA">
    <w:name w:val="BT(b) EMEA_SMCA"/>
    <w:basedOn w:val="BTEMEASMCA"/>
    <w:autoRedefine/>
    <w:rsid w:val="00AF7AAF"/>
    <w:rPr>
      <w:b/>
    </w:rPr>
  </w:style>
  <w:style w:type="paragraph" w:customStyle="1" w:styleId="PI-1labEMEASMCA">
    <w:name w:val="PI-1_lab EMEA_SMCA"/>
    <w:basedOn w:val="prastasis"/>
    <w:link w:val="PI-1labEMEASMCAChar"/>
    <w:autoRedefine/>
    <w:rsid w:val="00AF7AAF"/>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AF7AAF"/>
    <w:rPr>
      <w:rFonts w:ascii="Times New Roman" w:eastAsia="Times New Roman" w:hAnsi="Times New Roman" w:cs="Times New Roman"/>
      <w:b/>
      <w:noProof/>
    </w:rPr>
  </w:style>
  <w:style w:type="paragraph" w:customStyle="1" w:styleId="PI-3EMEASMCA">
    <w:name w:val="PI-3 EMEA_SMCA"/>
    <w:basedOn w:val="prastasis"/>
    <w:autoRedefine/>
    <w:rsid w:val="00AF7AAF"/>
    <w:pPr>
      <w:spacing w:line="220" w:lineRule="exact"/>
    </w:pPr>
    <w:rPr>
      <w:b/>
      <w:bCs/>
      <w:szCs w:val="22"/>
      <w:lang w:eastAsia="en-US"/>
    </w:rPr>
  </w:style>
  <w:style w:type="paragraph" w:styleId="Pagrindiniotekstotrauka2">
    <w:name w:val="Body Text Indent 2"/>
    <w:basedOn w:val="prastasis"/>
    <w:link w:val="Pagrindiniotekstotrauka2Diagrama"/>
    <w:rsid w:val="00AF7AAF"/>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AF7AAF"/>
    <w:rPr>
      <w:rFonts w:ascii="Times New Roman" w:eastAsia="Times New Roman" w:hAnsi="Times New Roman" w:cs="Times New Roman"/>
      <w:szCs w:val="20"/>
    </w:rPr>
  </w:style>
  <w:style w:type="paragraph" w:customStyle="1" w:styleId="Paragraph">
    <w:name w:val="Paragraph"/>
    <w:basedOn w:val="prastasis"/>
    <w:rsid w:val="00AF7AAF"/>
    <w:pPr>
      <w:spacing w:after="120" w:line="300" w:lineRule="atLeast"/>
    </w:pPr>
    <w:rPr>
      <w:rFonts w:ascii="Arial" w:hAnsi="Arial"/>
      <w:lang w:val="en-US" w:eastAsia="en-US"/>
    </w:rPr>
  </w:style>
  <w:style w:type="paragraph" w:customStyle="1" w:styleId="Indent1">
    <w:name w:val="Indent1"/>
    <w:basedOn w:val="prastasis"/>
    <w:rsid w:val="00AF7AAF"/>
    <w:pPr>
      <w:spacing w:after="120" w:line="300" w:lineRule="atLeast"/>
      <w:ind w:left="709"/>
    </w:pPr>
    <w:rPr>
      <w:rFonts w:ascii="Arial" w:hAnsi="Arial"/>
      <w:lang w:val="en-US" w:eastAsia="nl-NL"/>
    </w:rPr>
  </w:style>
  <w:style w:type="paragraph" w:styleId="Pagrindiniotekstotrauka">
    <w:name w:val="Body Text Indent"/>
    <w:basedOn w:val="prastasis"/>
    <w:link w:val="PagrindiniotekstotraukaDiagrama"/>
    <w:rsid w:val="00AF7AAF"/>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rsid w:val="00AF7AAF"/>
    <w:rPr>
      <w:rFonts w:ascii="Times New Roman" w:eastAsia="Times New Roman" w:hAnsi="Times New Roman" w:cs="Times New Roman"/>
      <w:szCs w:val="20"/>
    </w:rPr>
  </w:style>
  <w:style w:type="paragraph" w:customStyle="1" w:styleId="Style1">
    <w:name w:val="Style1"/>
    <w:basedOn w:val="Pagrindinistekstas"/>
    <w:autoRedefine/>
    <w:rsid w:val="00AF7AAF"/>
    <w:pPr>
      <w:spacing w:after="0" w:line="360" w:lineRule="auto"/>
      <w:jc w:val="both"/>
    </w:pPr>
    <w:rPr>
      <w:sz w:val="24"/>
      <w:lang w:eastAsia="en-US"/>
    </w:rPr>
  </w:style>
  <w:style w:type="character" w:styleId="Komentaronuoroda">
    <w:name w:val="annotation reference"/>
    <w:semiHidden/>
    <w:rsid w:val="00AF7AAF"/>
    <w:rPr>
      <w:sz w:val="16"/>
      <w:szCs w:val="16"/>
    </w:rPr>
  </w:style>
  <w:style w:type="paragraph" w:styleId="Komentarotekstas">
    <w:name w:val="annotation text"/>
    <w:basedOn w:val="prastasis"/>
    <w:link w:val="KomentarotekstasDiagrama"/>
    <w:semiHidden/>
    <w:rsid w:val="00AF7AAF"/>
    <w:rPr>
      <w:sz w:val="20"/>
    </w:rPr>
  </w:style>
  <w:style w:type="character" w:customStyle="1" w:styleId="KomentarotekstasDiagrama">
    <w:name w:val="Komentaro tekstas Diagrama"/>
    <w:basedOn w:val="Numatytasispastraiposriftas"/>
    <w:link w:val="Komentarotekstas"/>
    <w:semiHidden/>
    <w:rsid w:val="00AF7AA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AF7AAF"/>
    <w:rPr>
      <w:b/>
      <w:bCs/>
    </w:rPr>
  </w:style>
  <w:style w:type="character" w:customStyle="1" w:styleId="KomentarotemaDiagrama">
    <w:name w:val="Komentaro tema Diagrama"/>
    <w:basedOn w:val="KomentarotekstasDiagrama"/>
    <w:link w:val="Komentarotema"/>
    <w:semiHidden/>
    <w:rsid w:val="00AF7AAF"/>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AF7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26459</Words>
  <Characters>15083</Characters>
  <Application>Microsoft Office Word</Application>
  <DocSecurity>8</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2016-05-02T09:54:00Z</dcterms:created>
  <dcterms:modified xsi:type="dcterms:W3CDTF">2016-05-02T09:54:00Z</dcterms:modified>
</cp:coreProperties>
</file>