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9D3" w:rsidRPr="00A43C8D" w:rsidRDefault="008479D3" w:rsidP="008479D3">
      <w:pPr>
        <w:tabs>
          <w:tab w:val="left" w:pos="567"/>
        </w:tabs>
        <w:overflowPunct/>
        <w:autoSpaceDE/>
        <w:autoSpaceDN/>
        <w:adjustRightInd/>
        <w:jc w:val="center"/>
        <w:textAlignment w:val="auto"/>
        <w:outlineLvl w:val="0"/>
        <w:rPr>
          <w:rFonts w:ascii="Times New Roman" w:hAnsi="Times New Roman"/>
          <w:b/>
          <w:noProof w:val="0"/>
          <w:sz w:val="22"/>
        </w:rPr>
      </w:pPr>
      <w:bookmarkStart w:id="0" w:name="_Toc129243138"/>
      <w:bookmarkStart w:id="1" w:name="_Toc129243263"/>
      <w:r w:rsidRPr="00A43C8D">
        <w:rPr>
          <w:rFonts w:ascii="Times New Roman" w:hAnsi="Times New Roman"/>
          <w:b/>
          <w:noProof w:val="0"/>
          <w:sz w:val="22"/>
        </w:rPr>
        <w:t>Pakuotės lapelis: informacija vartotojui</w:t>
      </w:r>
      <w:bookmarkEnd w:id="0"/>
      <w:bookmarkEnd w:id="1"/>
    </w:p>
    <w:p w:rsidR="008479D3" w:rsidRPr="00A43C8D" w:rsidRDefault="008479D3" w:rsidP="008479D3">
      <w:pPr>
        <w:tabs>
          <w:tab w:val="left" w:pos="567"/>
        </w:tabs>
        <w:overflowPunct/>
        <w:autoSpaceDE/>
        <w:autoSpaceDN/>
        <w:adjustRightInd/>
        <w:textAlignment w:val="auto"/>
        <w:rPr>
          <w:rFonts w:ascii="Times New Roman" w:hAnsi="Times New Roman"/>
          <w:b/>
          <w:noProof w:val="0"/>
          <w:sz w:val="22"/>
        </w:rPr>
      </w:pPr>
    </w:p>
    <w:p w:rsidR="008479D3" w:rsidRPr="00A43C8D" w:rsidRDefault="008479D3" w:rsidP="008479D3">
      <w:pPr>
        <w:tabs>
          <w:tab w:val="left" w:pos="567"/>
        </w:tabs>
        <w:overflowPunct/>
        <w:autoSpaceDE/>
        <w:autoSpaceDN/>
        <w:adjustRightInd/>
        <w:jc w:val="center"/>
        <w:textAlignment w:val="auto"/>
        <w:outlineLvl w:val="0"/>
        <w:rPr>
          <w:rFonts w:ascii="Times New Roman" w:hAnsi="Times New Roman"/>
          <w:b/>
          <w:noProof w:val="0"/>
          <w:sz w:val="22"/>
        </w:rPr>
      </w:pPr>
      <w:r w:rsidRPr="00A43C8D">
        <w:rPr>
          <w:rFonts w:ascii="Times New Roman" w:hAnsi="Times New Roman"/>
          <w:b/>
          <w:noProof w:val="0"/>
          <w:sz w:val="22"/>
        </w:rPr>
        <w:t>RAMIMED HCT 2,5 mg/12,5 mg tabletės</w:t>
      </w:r>
    </w:p>
    <w:p w:rsidR="008479D3" w:rsidRPr="00A43C8D" w:rsidRDefault="008479D3" w:rsidP="008479D3">
      <w:pPr>
        <w:tabs>
          <w:tab w:val="left" w:pos="567"/>
        </w:tabs>
        <w:overflowPunct/>
        <w:autoSpaceDE/>
        <w:autoSpaceDN/>
        <w:adjustRightInd/>
        <w:jc w:val="center"/>
        <w:textAlignment w:val="auto"/>
        <w:rPr>
          <w:rFonts w:ascii="Times New Roman" w:hAnsi="Times New Roman"/>
          <w:b/>
          <w:noProof w:val="0"/>
          <w:sz w:val="22"/>
        </w:rPr>
      </w:pPr>
      <w:r w:rsidRPr="00A43C8D">
        <w:rPr>
          <w:rFonts w:ascii="Times New Roman" w:hAnsi="Times New Roman"/>
          <w:b/>
          <w:noProof w:val="0"/>
          <w:sz w:val="22"/>
        </w:rPr>
        <w:t>RAMIMED HCT 5 mg/25 mg tabletės</w:t>
      </w:r>
    </w:p>
    <w:p w:rsidR="008479D3" w:rsidRPr="00A43C8D" w:rsidRDefault="008479D3" w:rsidP="008479D3">
      <w:pPr>
        <w:tabs>
          <w:tab w:val="left" w:pos="567"/>
        </w:tabs>
        <w:overflowPunct/>
        <w:autoSpaceDE/>
        <w:autoSpaceDN/>
        <w:adjustRightInd/>
        <w:jc w:val="center"/>
        <w:textAlignment w:val="auto"/>
        <w:rPr>
          <w:rFonts w:ascii="Times New Roman" w:hAnsi="Times New Roman"/>
          <w:noProof w:val="0"/>
          <w:sz w:val="22"/>
        </w:rPr>
      </w:pPr>
      <w:proofErr w:type="spellStart"/>
      <w:r>
        <w:rPr>
          <w:rFonts w:ascii="Times New Roman" w:hAnsi="Times New Roman"/>
          <w:noProof w:val="0"/>
          <w:sz w:val="22"/>
        </w:rPr>
        <w:t>r</w:t>
      </w:r>
      <w:r w:rsidRPr="00A43C8D">
        <w:rPr>
          <w:rFonts w:ascii="Times New Roman" w:hAnsi="Times New Roman"/>
          <w:noProof w:val="0"/>
          <w:sz w:val="22"/>
        </w:rPr>
        <w:t>amiprilis</w:t>
      </w:r>
      <w:proofErr w:type="spellEnd"/>
      <w:r w:rsidRPr="00A43C8D">
        <w:rPr>
          <w:rFonts w:ascii="Times New Roman" w:hAnsi="Times New Roman"/>
          <w:noProof w:val="0"/>
          <w:sz w:val="22"/>
        </w:rPr>
        <w:t>/</w:t>
      </w:r>
      <w:proofErr w:type="spellStart"/>
      <w:r>
        <w:rPr>
          <w:rFonts w:ascii="Times New Roman" w:hAnsi="Times New Roman"/>
          <w:noProof w:val="0"/>
          <w:sz w:val="22"/>
        </w:rPr>
        <w:t>h</w:t>
      </w:r>
      <w:r w:rsidRPr="00A43C8D">
        <w:rPr>
          <w:rFonts w:ascii="Times New Roman" w:hAnsi="Times New Roman"/>
          <w:noProof w:val="0"/>
          <w:sz w:val="22"/>
        </w:rPr>
        <w:t>idrochlorotiazidas</w:t>
      </w:r>
      <w:proofErr w:type="spellEnd"/>
    </w:p>
    <w:p w:rsidR="008479D3" w:rsidRPr="00A43C8D" w:rsidRDefault="008479D3" w:rsidP="008479D3">
      <w:pPr>
        <w:tabs>
          <w:tab w:val="left" w:pos="567"/>
        </w:tabs>
        <w:overflowPunct/>
        <w:autoSpaceDE/>
        <w:autoSpaceDN/>
        <w:adjustRightInd/>
        <w:textAlignment w:val="auto"/>
        <w:rPr>
          <w:rFonts w:ascii="Times New Roman" w:hAnsi="Times New Roman"/>
          <w:b/>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b/>
          <w:noProof w:val="0"/>
          <w:sz w:val="22"/>
        </w:rPr>
      </w:pPr>
    </w:p>
    <w:p w:rsidR="008479D3" w:rsidRPr="00A43C8D" w:rsidRDefault="008479D3" w:rsidP="008479D3">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Atidžiai perskaitykite visą šį lapelį, prieš pradėdami vartoti vaistą, nes jame pateikiama Jums svarbi informacija.</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Neišmeskite šio lapelio, nes vėl gali prireikti jį perskaityti.</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Jeigu kiltų daugiau klausimų, kreipkitės į gydytoją arba vaistininką.</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Šis vaistas skirtas tik Jums, todėl kitiems žmonėms jo duoti negalima. Vaistas gali jiems pakenkti (net tiems, kurių ligos požymiai yra tokie patys kaip Jūsų).</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Jeigu pasireiškė šalutinis poveikis (net jeigu jis šiame lapelyje nenurodytas), kreipkitės į gydytoją arba vaistininką. Žr. 4 skyrių.</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Apie ką rašoma šiame lapelyje?</w:t>
      </w:r>
    </w:p>
    <w:p w:rsidR="008479D3" w:rsidRPr="00A43C8D" w:rsidRDefault="008479D3" w:rsidP="008479D3">
      <w:pPr>
        <w:tabs>
          <w:tab w:val="left" w:pos="567"/>
        </w:tabs>
        <w:overflowPunct/>
        <w:autoSpaceDE/>
        <w:autoSpaceDN/>
        <w:adjustRightInd/>
        <w:textAlignment w:val="auto"/>
        <w:outlineLvl w:val="0"/>
        <w:rPr>
          <w:rFonts w:ascii="Times New Roman" w:hAnsi="Times New Roman"/>
          <w:b/>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1.</w:t>
      </w:r>
      <w:r w:rsidRPr="00A43C8D">
        <w:rPr>
          <w:rFonts w:ascii="Times New Roman" w:hAnsi="Times New Roman"/>
          <w:noProof w:val="0"/>
          <w:sz w:val="22"/>
        </w:rPr>
        <w:tab/>
        <w:t>Kas yra RAMIMED HCT ir kam jis vartojamas</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2.</w:t>
      </w:r>
      <w:r w:rsidRPr="00A43C8D">
        <w:rPr>
          <w:rFonts w:ascii="Times New Roman" w:hAnsi="Times New Roman"/>
          <w:noProof w:val="0"/>
          <w:sz w:val="22"/>
        </w:rPr>
        <w:tab/>
        <w:t>Kas žinotina prieš vartojant RAMIMED HCT</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3.</w:t>
      </w:r>
      <w:r w:rsidRPr="00A43C8D">
        <w:rPr>
          <w:rFonts w:ascii="Times New Roman" w:hAnsi="Times New Roman"/>
          <w:noProof w:val="0"/>
          <w:sz w:val="22"/>
        </w:rPr>
        <w:tab/>
        <w:t>Kaip vartoti RAMIMED HCT</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4.</w:t>
      </w:r>
      <w:r w:rsidRPr="00A43C8D">
        <w:rPr>
          <w:rFonts w:ascii="Times New Roman" w:hAnsi="Times New Roman"/>
          <w:noProof w:val="0"/>
          <w:sz w:val="22"/>
        </w:rPr>
        <w:tab/>
        <w:t>Galimas šalutinis poveikis</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5.</w:t>
      </w:r>
      <w:r w:rsidRPr="00A43C8D">
        <w:rPr>
          <w:rFonts w:ascii="Times New Roman" w:hAnsi="Times New Roman"/>
          <w:noProof w:val="0"/>
          <w:sz w:val="22"/>
        </w:rPr>
        <w:tab/>
        <w:t>Kaip laikyti RAMIMED HCT</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6.</w:t>
      </w:r>
      <w:r w:rsidRPr="00A43C8D">
        <w:rPr>
          <w:rFonts w:ascii="Times New Roman" w:hAnsi="Times New Roman"/>
          <w:noProof w:val="0"/>
          <w:sz w:val="22"/>
        </w:rPr>
        <w:tab/>
        <w:t>Pakuotės turinys ir kita informacija</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b/>
          <w:noProof w:val="0"/>
          <w:sz w:val="22"/>
        </w:rPr>
      </w:pPr>
      <w:bookmarkStart w:id="2" w:name="_Toc129243139"/>
      <w:bookmarkStart w:id="3" w:name="_Toc129243264"/>
      <w:r w:rsidRPr="00A43C8D">
        <w:rPr>
          <w:rFonts w:ascii="Times New Roman" w:hAnsi="Times New Roman"/>
          <w:b/>
          <w:noProof w:val="0"/>
          <w:sz w:val="22"/>
        </w:rPr>
        <w:t>1.</w:t>
      </w:r>
      <w:r w:rsidRPr="00A43C8D">
        <w:rPr>
          <w:rFonts w:ascii="Times New Roman" w:hAnsi="Times New Roman"/>
          <w:b/>
          <w:noProof w:val="0"/>
          <w:sz w:val="22"/>
        </w:rPr>
        <w:tab/>
        <w:t>Kas yra RAMIMED HCT ir kam jis vartojamas</w:t>
      </w:r>
      <w:bookmarkEnd w:id="2"/>
      <w:bookmarkEnd w:id="3"/>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RAMIMED HCT yra dviejų vaistų </w:t>
      </w:r>
      <w:r w:rsidRPr="00A43C8D">
        <w:rPr>
          <w:rFonts w:ascii="Times New Roman" w:hAnsi="Times New Roman"/>
          <w:noProof w:val="0"/>
          <w:sz w:val="22"/>
        </w:rPr>
        <w:sym w:font="Symbol" w:char="F02D"/>
      </w:r>
      <w:r w:rsidRPr="00A43C8D">
        <w:rPr>
          <w:rFonts w:ascii="Times New Roman" w:hAnsi="Times New Roman"/>
          <w:noProof w:val="0"/>
          <w:sz w:val="22"/>
        </w:rPr>
        <w:t xml:space="preserve">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ir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w:t>
      </w:r>
      <w:r w:rsidRPr="00A43C8D">
        <w:rPr>
          <w:rFonts w:ascii="Times New Roman" w:hAnsi="Times New Roman"/>
          <w:noProof w:val="0"/>
          <w:sz w:val="22"/>
        </w:rPr>
        <w:sym w:font="Symbol" w:char="F02D"/>
      </w:r>
      <w:r w:rsidRPr="00A43C8D">
        <w:rPr>
          <w:rFonts w:ascii="Times New Roman" w:hAnsi="Times New Roman"/>
          <w:noProof w:val="0"/>
          <w:sz w:val="22"/>
        </w:rPr>
        <w:t xml:space="preserve"> derinys. </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Ramiprilis</w:t>
      </w:r>
      <w:proofErr w:type="spellEnd"/>
      <w:r w:rsidRPr="00A43C8D">
        <w:rPr>
          <w:rFonts w:ascii="Times New Roman" w:hAnsi="Times New Roman"/>
          <w:noProof w:val="0"/>
          <w:sz w:val="22"/>
        </w:rPr>
        <w:t xml:space="preserve"> priklauso vaistinių preparatų grupei, vadinamai AKF inhibitoriais (</w:t>
      </w:r>
      <w:proofErr w:type="spellStart"/>
      <w:r w:rsidRPr="00A43C8D">
        <w:rPr>
          <w:rFonts w:ascii="Times New Roman" w:hAnsi="Times New Roman"/>
          <w:noProof w:val="0"/>
          <w:sz w:val="22"/>
        </w:rPr>
        <w:t>angiotenziną</w:t>
      </w:r>
      <w:proofErr w:type="spellEnd"/>
      <w:r w:rsidRPr="00A43C8D">
        <w:rPr>
          <w:rFonts w:ascii="Times New Roman" w:hAnsi="Times New Roman"/>
          <w:noProof w:val="0"/>
          <w:sz w:val="22"/>
        </w:rPr>
        <w:t xml:space="preserve"> konvertuojančio fermento inhibitoriais). Jis veikia:</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mažindamas medžiagų, kurios didina Jūsų kraujospūdį, gamybą organizme;</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atpalaiduodamas ir plėsdamas Jūsų kraujagysles;</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lengvindamas širdžiai varinėti kraują organizme.</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Hidrochlorotiazidas</w:t>
      </w:r>
      <w:proofErr w:type="spellEnd"/>
      <w:r w:rsidRPr="00A43C8D">
        <w:rPr>
          <w:rFonts w:ascii="Times New Roman" w:hAnsi="Times New Roman"/>
          <w:noProof w:val="0"/>
          <w:sz w:val="22"/>
        </w:rPr>
        <w:t xml:space="preserve"> priklauso vaistinių preparatų, vadinami </w:t>
      </w:r>
      <w:proofErr w:type="spellStart"/>
      <w:r w:rsidRPr="00A43C8D">
        <w:rPr>
          <w:rFonts w:ascii="Times New Roman" w:hAnsi="Times New Roman"/>
          <w:noProof w:val="0"/>
          <w:sz w:val="22"/>
        </w:rPr>
        <w:t>tiazidiniais</w:t>
      </w:r>
      <w:proofErr w:type="spellEnd"/>
      <w:r w:rsidRPr="00A43C8D">
        <w:rPr>
          <w:rFonts w:ascii="Times New Roman" w:hAnsi="Times New Roman"/>
          <w:noProof w:val="0"/>
          <w:sz w:val="22"/>
        </w:rPr>
        <w:t xml:space="preserve"> diuretikais arba šlapimą varančiomis tabletėmis, grupei. Jis veikia didindamas iš organizmo išskiriamo vandens (šlapimo) kiekį. Tokiu būdu mažinamas Jūsų kraujospūdis. </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 xml:space="preserve">RAMIMED HCT vartojamas didelio kraujospūdžio ligai gydyti. Jo sudėtyje esančios dvi veikliosios medžiagos veikia kartu, mažindamos kraujospūdį. Kartu jos vartojamos tuomet, jeigu gydymas kiekviena jų atskirai nebuvo veiksmingas. </w:t>
      </w:r>
      <w:bookmarkStart w:id="4" w:name="_Toc129243140"/>
      <w:bookmarkStart w:id="5" w:name="_Toc129243265"/>
    </w:p>
    <w:p w:rsidR="008479D3" w:rsidRPr="00A43C8D" w:rsidRDefault="008479D3" w:rsidP="008479D3">
      <w:pPr>
        <w:tabs>
          <w:tab w:val="left" w:pos="567"/>
        </w:tabs>
        <w:overflowPunct/>
        <w:autoSpaceDE/>
        <w:autoSpaceDN/>
        <w:adjustRightInd/>
        <w:textAlignment w:val="auto"/>
        <w:rPr>
          <w:rFonts w:ascii="Times New Roman" w:hAnsi="Times New Roman"/>
          <w:b/>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b/>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2.</w:t>
      </w:r>
      <w:r w:rsidRPr="00A43C8D">
        <w:rPr>
          <w:rFonts w:ascii="Times New Roman" w:hAnsi="Times New Roman"/>
          <w:b/>
          <w:noProof w:val="0"/>
          <w:sz w:val="22"/>
        </w:rPr>
        <w:tab/>
        <w:t>Kas žinotina prieš vartojant RAMIMED HCT</w:t>
      </w:r>
      <w:bookmarkEnd w:id="4"/>
      <w:bookmarkEnd w:id="5"/>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 xml:space="preserve">RAMIMED HCT vartoti </w:t>
      </w:r>
      <w:r>
        <w:rPr>
          <w:rFonts w:ascii="Times New Roman" w:hAnsi="Times New Roman"/>
          <w:b/>
          <w:noProof w:val="0"/>
          <w:sz w:val="22"/>
        </w:rPr>
        <w:t>draudžiama</w:t>
      </w:r>
      <w:r w:rsidRPr="00A43C8D">
        <w:rPr>
          <w:rFonts w:ascii="Times New Roman" w:hAnsi="Times New Roman"/>
          <w:b/>
          <w:noProof w:val="0"/>
          <w:sz w:val="22"/>
        </w:rPr>
        <w:t>:</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 xml:space="preserve">jeigu yra alergija </w:t>
      </w:r>
      <w:proofErr w:type="spellStart"/>
      <w:r w:rsidRPr="00A43C8D">
        <w:rPr>
          <w:rFonts w:ascii="Times New Roman" w:hAnsi="Times New Roman"/>
          <w:noProof w:val="0"/>
          <w:sz w:val="22"/>
        </w:rPr>
        <w:t>ramipriliui</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hidrochlorotiazidui</w:t>
      </w:r>
      <w:proofErr w:type="spellEnd"/>
      <w:r w:rsidRPr="00A43C8D">
        <w:rPr>
          <w:rFonts w:ascii="Times New Roman" w:hAnsi="Times New Roman"/>
          <w:noProof w:val="0"/>
          <w:sz w:val="22"/>
        </w:rPr>
        <w:t xml:space="preserve"> arba bet kuriai pagalbinei šio vaisto medžiagai (jos išvardytos 6 skyriuje);</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 xml:space="preserve">jeigu yra alergija (padidėjęs jautrumas) į RAMIMED HCT panašiems </w:t>
      </w:r>
      <w:r>
        <w:rPr>
          <w:rFonts w:ascii="Times New Roman" w:hAnsi="Times New Roman"/>
          <w:noProof w:val="0"/>
          <w:sz w:val="22"/>
        </w:rPr>
        <w:t>vaistams</w:t>
      </w:r>
      <w:r w:rsidRPr="00A43C8D">
        <w:rPr>
          <w:rFonts w:ascii="Times New Roman" w:hAnsi="Times New Roman"/>
          <w:noProof w:val="0"/>
          <w:sz w:val="22"/>
        </w:rPr>
        <w:t xml:space="preserve"> (kitiems AKF inhibitoriams arba </w:t>
      </w:r>
      <w:proofErr w:type="spellStart"/>
      <w:r w:rsidRPr="00A43C8D">
        <w:rPr>
          <w:rFonts w:ascii="Times New Roman" w:hAnsi="Times New Roman"/>
          <w:noProof w:val="0"/>
          <w:sz w:val="22"/>
        </w:rPr>
        <w:t>sulfamidų</w:t>
      </w:r>
      <w:proofErr w:type="spellEnd"/>
      <w:r w:rsidRPr="00A43C8D">
        <w:rPr>
          <w:rFonts w:ascii="Times New Roman" w:hAnsi="Times New Roman"/>
          <w:noProof w:val="0"/>
          <w:sz w:val="22"/>
        </w:rPr>
        <w:t xml:space="preserve"> dariniams).</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ab/>
        <w:t xml:space="preserve">Alerginės reakcijos požymiai gali būti išbėrimas, rijimo ar kvėpavimo sutrikimai, lūpų, veido, gerklės arba liežuvio sutinimas; </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 xml:space="preserve">jeigu Jums kada nors buvo pasireiškusi sunki alerginė reakcija, vadinama </w:t>
      </w:r>
      <w:proofErr w:type="spellStart"/>
      <w:r w:rsidRPr="00A43C8D">
        <w:rPr>
          <w:rFonts w:ascii="Times New Roman" w:hAnsi="Times New Roman"/>
          <w:noProof w:val="0"/>
          <w:sz w:val="22"/>
        </w:rPr>
        <w:t>angioneurozine</w:t>
      </w:r>
      <w:proofErr w:type="spellEnd"/>
      <w:r w:rsidRPr="00A43C8D">
        <w:rPr>
          <w:rFonts w:ascii="Times New Roman" w:hAnsi="Times New Roman"/>
          <w:noProof w:val="0"/>
          <w:sz w:val="22"/>
        </w:rPr>
        <w:t xml:space="preserve"> edema. Jos požymiai yra niežulys, dilgėlinė (</w:t>
      </w:r>
      <w:proofErr w:type="spellStart"/>
      <w:r w:rsidRPr="00A43C8D">
        <w:rPr>
          <w:rFonts w:ascii="Times New Roman" w:hAnsi="Times New Roman"/>
          <w:noProof w:val="0"/>
          <w:sz w:val="22"/>
        </w:rPr>
        <w:t>urtikarija</w:t>
      </w:r>
      <w:proofErr w:type="spellEnd"/>
      <w:r w:rsidRPr="00A43C8D">
        <w:rPr>
          <w:rFonts w:ascii="Times New Roman" w:hAnsi="Times New Roman"/>
          <w:noProof w:val="0"/>
          <w:sz w:val="22"/>
        </w:rPr>
        <w:t xml:space="preserve">), raudonos dėmės ant rankų, kojų, </w:t>
      </w:r>
      <w:r w:rsidRPr="00A43C8D">
        <w:rPr>
          <w:rFonts w:ascii="Times New Roman" w:hAnsi="Times New Roman"/>
          <w:noProof w:val="0"/>
          <w:sz w:val="22"/>
        </w:rPr>
        <w:lastRenderedPageBreak/>
        <w:t>gerklėje, gerklės ir liežuvio sutinimas, patinimas aplink akis ir lūpas, kvėpavimo ir rijimo pasunkėjimas;</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jeigu Jums atliekama dializė arba bet kuri kita kraujo filtravimo procedūra.  RAMIMED HCT Jums gali netikti priklausomai nuo naudojamos įrangos;</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jeigu yra sunkių kepenų sutrikimų;</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jeigu Jūsų kraujyje yra nenormalus druskų (kalio, kalcio, natrio) kiekis;</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jeigu yra inkstų sutrikimų, kurių metu sumažėja inkstų aprūpinimas krauju (inksto arterijos stenozė);</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 xml:space="preserve">paskutiniųjų </w:t>
      </w:r>
      <w:r w:rsidRPr="00A43C8D">
        <w:rPr>
          <w:rFonts w:ascii="Times New Roman" w:hAnsi="Times New Roman"/>
          <w:b/>
          <w:noProof w:val="0"/>
          <w:sz w:val="22"/>
        </w:rPr>
        <w:t>6 nėštumo mėnesių laikotarpiu</w:t>
      </w:r>
      <w:r w:rsidRPr="00A43C8D">
        <w:rPr>
          <w:rFonts w:ascii="Times New Roman" w:hAnsi="Times New Roman"/>
          <w:noProof w:val="0"/>
          <w:sz w:val="22"/>
        </w:rPr>
        <w:t xml:space="preserve"> (žr. tolesnį poskyrį „Nėštumas, žindymo laikotarpis ir vaisingumas“);</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jeigu maitinate krūtimi (žr. tolesnį poskyrį „Nėštumas, žindymo laikotarpis ir vaisingumas“);</w:t>
      </w:r>
    </w:p>
    <w:p w:rsidR="008479D3" w:rsidRDefault="008479D3" w:rsidP="008479D3">
      <w:pPr>
        <w:numPr>
          <w:ilvl w:val="0"/>
          <w:numId w:val="2"/>
        </w:num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 xml:space="preserve">jeigu Jūs sergate cukriniu diabetu arba Jūsų inkstų veikla sutrikusi ir Jums skirtas kraujospūdį mažinantis vaistas, kurio sudėtyje yra </w:t>
      </w:r>
      <w:proofErr w:type="spellStart"/>
      <w:r w:rsidRPr="00A43C8D">
        <w:rPr>
          <w:rFonts w:ascii="Times New Roman" w:hAnsi="Times New Roman"/>
          <w:noProof w:val="0"/>
          <w:sz w:val="22"/>
        </w:rPr>
        <w:t>aliskireno</w:t>
      </w:r>
      <w:proofErr w:type="spellEnd"/>
      <w:r>
        <w:rPr>
          <w:rFonts w:ascii="Times New Roman" w:hAnsi="Times New Roman"/>
          <w:noProof w:val="0"/>
          <w:sz w:val="22"/>
        </w:rPr>
        <w:t>;</w:t>
      </w:r>
    </w:p>
    <w:p w:rsidR="008479D3" w:rsidRPr="00A43C8D" w:rsidRDefault="008479D3" w:rsidP="008479D3">
      <w:pPr>
        <w:numPr>
          <w:ilvl w:val="0"/>
          <w:numId w:val="2"/>
        </w:numPr>
        <w:tabs>
          <w:tab w:val="left" w:pos="567"/>
        </w:tabs>
        <w:overflowPunct/>
        <w:autoSpaceDE/>
        <w:autoSpaceDN/>
        <w:adjustRightInd/>
        <w:ind w:left="567" w:hanging="567"/>
        <w:textAlignment w:val="auto"/>
        <w:rPr>
          <w:rFonts w:ascii="Times New Roman" w:hAnsi="Times New Roman"/>
          <w:noProof w:val="0"/>
          <w:sz w:val="22"/>
        </w:rPr>
      </w:pPr>
      <w:r w:rsidRPr="00361144">
        <w:rPr>
          <w:rFonts w:ascii="Times New Roman" w:hAnsi="Times New Roman"/>
          <w:noProof w:val="0"/>
          <w:sz w:val="22"/>
        </w:rPr>
        <w:t xml:space="preserve">jeigu vartojote ar </w:t>
      </w:r>
      <w:r>
        <w:rPr>
          <w:rFonts w:ascii="Times New Roman" w:hAnsi="Times New Roman"/>
          <w:noProof w:val="0"/>
          <w:sz w:val="22"/>
        </w:rPr>
        <w:t>šiuo metu</w:t>
      </w:r>
      <w:r w:rsidRPr="00361144">
        <w:rPr>
          <w:rFonts w:ascii="Times New Roman" w:hAnsi="Times New Roman"/>
          <w:noProof w:val="0"/>
          <w:sz w:val="22"/>
        </w:rPr>
        <w:t xml:space="preserve"> vartojate </w:t>
      </w:r>
      <w:proofErr w:type="spellStart"/>
      <w:r w:rsidRPr="00361144">
        <w:rPr>
          <w:rFonts w:ascii="Times New Roman" w:hAnsi="Times New Roman"/>
          <w:noProof w:val="0"/>
          <w:sz w:val="22"/>
        </w:rPr>
        <w:t>sakubitrilo</w:t>
      </w:r>
      <w:proofErr w:type="spellEnd"/>
      <w:r w:rsidRPr="00361144">
        <w:rPr>
          <w:rFonts w:ascii="Times New Roman" w:hAnsi="Times New Roman"/>
          <w:noProof w:val="0"/>
          <w:sz w:val="22"/>
        </w:rPr>
        <w:t xml:space="preserve"> ir </w:t>
      </w:r>
      <w:proofErr w:type="spellStart"/>
      <w:r w:rsidRPr="00361144">
        <w:rPr>
          <w:rFonts w:ascii="Times New Roman" w:hAnsi="Times New Roman"/>
          <w:noProof w:val="0"/>
          <w:sz w:val="22"/>
        </w:rPr>
        <w:t>valsartano</w:t>
      </w:r>
      <w:proofErr w:type="spellEnd"/>
      <w:r w:rsidRPr="00361144">
        <w:rPr>
          <w:rFonts w:ascii="Times New Roman" w:hAnsi="Times New Roman"/>
          <w:noProof w:val="0"/>
          <w:sz w:val="22"/>
        </w:rPr>
        <w:t xml:space="preserve"> derin</w:t>
      </w:r>
      <w:r>
        <w:rPr>
          <w:rFonts w:ascii="Times New Roman" w:hAnsi="Times New Roman"/>
          <w:noProof w:val="0"/>
          <w:sz w:val="22"/>
        </w:rPr>
        <w:t>į</w:t>
      </w:r>
      <w:r w:rsidRPr="00361144">
        <w:rPr>
          <w:rFonts w:ascii="Times New Roman" w:hAnsi="Times New Roman"/>
          <w:noProof w:val="0"/>
          <w:sz w:val="22"/>
        </w:rPr>
        <w:t>, suaugusi</w:t>
      </w:r>
      <w:r w:rsidRPr="00361144">
        <w:rPr>
          <w:rFonts w:ascii="Times New Roman" w:hAnsi="Times New Roman" w:hint="eastAsia"/>
          <w:noProof w:val="0"/>
          <w:sz w:val="22"/>
        </w:rPr>
        <w:t>ų</w:t>
      </w:r>
      <w:r w:rsidRPr="00361144">
        <w:rPr>
          <w:rFonts w:ascii="Times New Roman" w:hAnsi="Times New Roman"/>
          <w:noProof w:val="0"/>
          <w:sz w:val="22"/>
        </w:rPr>
        <w:t>j</w:t>
      </w:r>
      <w:r w:rsidRPr="00361144">
        <w:rPr>
          <w:rFonts w:ascii="Times New Roman" w:hAnsi="Times New Roman" w:hint="eastAsia"/>
          <w:noProof w:val="0"/>
          <w:sz w:val="22"/>
        </w:rPr>
        <w:t>ų</w:t>
      </w:r>
      <w:r w:rsidRPr="00361144">
        <w:rPr>
          <w:rFonts w:ascii="Times New Roman" w:hAnsi="Times New Roman"/>
          <w:noProof w:val="0"/>
          <w:sz w:val="22"/>
        </w:rPr>
        <w:t xml:space="preserve"> </w:t>
      </w:r>
      <w:r>
        <w:rPr>
          <w:rFonts w:ascii="Times New Roman" w:hAnsi="Times New Roman"/>
          <w:noProof w:val="0"/>
          <w:sz w:val="22"/>
        </w:rPr>
        <w:t>ilgalaikio (</w:t>
      </w:r>
      <w:r w:rsidRPr="00361144">
        <w:rPr>
          <w:rFonts w:ascii="Times New Roman" w:hAnsi="Times New Roman"/>
          <w:noProof w:val="0"/>
          <w:sz w:val="22"/>
        </w:rPr>
        <w:t>l</w:t>
      </w:r>
      <w:r w:rsidRPr="00361144">
        <w:rPr>
          <w:rFonts w:ascii="Times New Roman" w:hAnsi="Times New Roman" w:hint="eastAsia"/>
          <w:noProof w:val="0"/>
          <w:sz w:val="22"/>
        </w:rPr>
        <w:t>ė</w:t>
      </w:r>
      <w:r w:rsidRPr="00361144">
        <w:rPr>
          <w:rFonts w:ascii="Times New Roman" w:hAnsi="Times New Roman"/>
          <w:noProof w:val="0"/>
          <w:sz w:val="22"/>
        </w:rPr>
        <w:t>tinio</w:t>
      </w:r>
      <w:r>
        <w:rPr>
          <w:rFonts w:ascii="Times New Roman" w:hAnsi="Times New Roman"/>
          <w:noProof w:val="0"/>
          <w:sz w:val="22"/>
        </w:rPr>
        <w:t>)</w:t>
      </w:r>
      <w:r w:rsidRPr="00361144">
        <w:rPr>
          <w:rFonts w:ascii="Times New Roman" w:hAnsi="Times New Roman"/>
          <w:noProof w:val="0"/>
          <w:sz w:val="22"/>
        </w:rPr>
        <w:t xml:space="preserve"> širdies nepakankamumo</w:t>
      </w:r>
      <w:r>
        <w:rPr>
          <w:rFonts w:ascii="Times New Roman" w:hAnsi="Times New Roman"/>
          <w:noProof w:val="0"/>
          <w:sz w:val="22"/>
        </w:rPr>
        <w:t xml:space="preserve"> gydymui</w:t>
      </w:r>
      <w:r w:rsidRPr="00361144">
        <w:rPr>
          <w:rFonts w:ascii="Times New Roman" w:hAnsi="Times New Roman"/>
          <w:noProof w:val="0"/>
          <w:sz w:val="22"/>
        </w:rPr>
        <w:t xml:space="preserve">, </w:t>
      </w:r>
      <w:r>
        <w:rPr>
          <w:rFonts w:ascii="Times New Roman" w:hAnsi="Times New Roman"/>
          <w:noProof w:val="0"/>
          <w:sz w:val="22"/>
        </w:rPr>
        <w:t>nes</w:t>
      </w:r>
      <w:r w:rsidRPr="00361144">
        <w:rPr>
          <w:rFonts w:ascii="Times New Roman" w:hAnsi="Times New Roman"/>
          <w:noProof w:val="0"/>
          <w:sz w:val="22"/>
        </w:rPr>
        <w:t xml:space="preserve"> yra </w:t>
      </w:r>
      <w:r>
        <w:rPr>
          <w:rFonts w:ascii="Times New Roman" w:hAnsi="Times New Roman"/>
          <w:noProof w:val="0"/>
          <w:sz w:val="22"/>
        </w:rPr>
        <w:t>padidėjęs</w:t>
      </w:r>
      <w:r w:rsidRPr="00361144">
        <w:rPr>
          <w:rFonts w:ascii="Times New Roman" w:hAnsi="Times New Roman"/>
          <w:noProof w:val="0"/>
          <w:sz w:val="22"/>
        </w:rPr>
        <w:t xml:space="preserve"> </w:t>
      </w:r>
      <w:proofErr w:type="spellStart"/>
      <w:r w:rsidRPr="00361144">
        <w:rPr>
          <w:rFonts w:ascii="Times New Roman" w:hAnsi="Times New Roman"/>
          <w:noProof w:val="0"/>
          <w:sz w:val="22"/>
        </w:rPr>
        <w:t>angioedemos</w:t>
      </w:r>
      <w:proofErr w:type="spellEnd"/>
      <w:r w:rsidRPr="00361144">
        <w:rPr>
          <w:rFonts w:ascii="Times New Roman" w:hAnsi="Times New Roman"/>
          <w:noProof w:val="0"/>
          <w:sz w:val="22"/>
        </w:rPr>
        <w:t xml:space="preserve"> (staigaus </w:t>
      </w:r>
      <w:r>
        <w:rPr>
          <w:rFonts w:ascii="Times New Roman" w:hAnsi="Times New Roman"/>
          <w:noProof w:val="0"/>
          <w:sz w:val="22"/>
        </w:rPr>
        <w:t>patinimo po oda tokiose vietose kaip gerklė</w:t>
      </w:r>
      <w:r w:rsidRPr="00361144">
        <w:rPr>
          <w:rFonts w:ascii="Times New Roman" w:hAnsi="Times New Roman"/>
          <w:noProof w:val="0"/>
          <w:sz w:val="22"/>
        </w:rPr>
        <w:t xml:space="preserve">) </w:t>
      </w:r>
      <w:r>
        <w:rPr>
          <w:rFonts w:ascii="Times New Roman" w:hAnsi="Times New Roman"/>
          <w:noProof w:val="0"/>
          <w:sz w:val="22"/>
        </w:rPr>
        <w:t>pavojus</w:t>
      </w:r>
      <w:r w:rsidRPr="00361144">
        <w:rPr>
          <w:rFonts w:ascii="Times New Roman" w:hAnsi="Times New Roman"/>
          <w:noProof w:val="0"/>
          <w:sz w:val="22"/>
        </w:rPr>
        <w:t>.</w:t>
      </w:r>
    </w:p>
    <w:p w:rsidR="008479D3"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Nevartokite RAMIMED HCT, jeigu jums tinka kuris nors minėtas atvejis. Jeigu abejojate, pasitarkite su savo gydytoju prieš vartojant RAMIMED HCT.</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Įspėjimai ir atsargumo priemonės</w:t>
      </w:r>
    </w:p>
    <w:p w:rsidR="008479D3" w:rsidRPr="00A43C8D" w:rsidRDefault="008479D3" w:rsidP="008479D3">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Pasitarkite su gydytoju arba vaistininku, prieš pradėdami vartoti RAMIMED HCT:</w:t>
      </w:r>
    </w:p>
    <w:p w:rsidR="008479D3" w:rsidRPr="00A43C8D" w:rsidRDefault="008479D3" w:rsidP="008479D3">
      <w:pPr>
        <w:numPr>
          <w:ilvl w:val="0"/>
          <w:numId w:val="5"/>
        </w:numPr>
        <w:tabs>
          <w:tab w:val="left" w:pos="567"/>
        </w:tabs>
        <w:overflowPunct/>
        <w:autoSpaceDE/>
        <w:autoSpaceDN/>
        <w:adjustRightInd/>
        <w:ind w:left="567" w:hanging="567"/>
        <w:textAlignment w:val="auto"/>
        <w:outlineLvl w:val="0"/>
        <w:rPr>
          <w:rFonts w:ascii="Times New Roman" w:hAnsi="Times New Roman"/>
          <w:noProof w:val="0"/>
          <w:sz w:val="22"/>
        </w:rPr>
      </w:pPr>
      <w:r w:rsidRPr="00A43C8D">
        <w:rPr>
          <w:rFonts w:ascii="Times New Roman" w:hAnsi="Times New Roman"/>
          <w:noProof w:val="0"/>
          <w:sz w:val="22"/>
        </w:rPr>
        <w:t>jeigu turite širdies, kepenų ar inkstų sutrikimų;</w:t>
      </w:r>
    </w:p>
    <w:p w:rsidR="008479D3" w:rsidRPr="00A43C8D" w:rsidRDefault="008479D3" w:rsidP="008479D3">
      <w:pPr>
        <w:numPr>
          <w:ilvl w:val="0"/>
          <w:numId w:val="5"/>
        </w:numPr>
        <w:tabs>
          <w:tab w:val="left" w:pos="567"/>
        </w:tabs>
        <w:overflowPunct/>
        <w:autoSpaceDE/>
        <w:autoSpaceDN/>
        <w:adjustRightInd/>
        <w:ind w:left="567" w:hanging="567"/>
        <w:textAlignment w:val="auto"/>
        <w:outlineLvl w:val="0"/>
        <w:rPr>
          <w:rFonts w:ascii="Times New Roman" w:hAnsi="Times New Roman"/>
          <w:noProof w:val="0"/>
          <w:sz w:val="22"/>
        </w:rPr>
      </w:pPr>
      <w:r w:rsidRPr="00A43C8D">
        <w:rPr>
          <w:rFonts w:ascii="Times New Roman" w:hAnsi="Times New Roman"/>
          <w:noProof w:val="0"/>
          <w:sz w:val="22"/>
        </w:rPr>
        <w:t xml:space="preserve">jeigu netekote daug organizmo druskų arba skysčio (vėmėte, viduriavote, gausiau negu paprastai prakaitavote, laikėtės dietos, kurioje mažai druskos, ilgai vartojote diuretikų, t. y. šlapimą varančių vaistų, Jums buvo atlikta dializė); </w:t>
      </w:r>
    </w:p>
    <w:p w:rsidR="008479D3" w:rsidRPr="00A43C8D" w:rsidRDefault="008479D3" w:rsidP="008479D3">
      <w:pPr>
        <w:numPr>
          <w:ilvl w:val="0"/>
          <w:numId w:val="5"/>
        </w:numPr>
        <w:tabs>
          <w:tab w:val="left" w:pos="567"/>
        </w:tabs>
        <w:overflowPunct/>
        <w:autoSpaceDE/>
        <w:autoSpaceDN/>
        <w:adjustRightInd/>
        <w:ind w:left="567" w:hanging="567"/>
        <w:textAlignment w:val="auto"/>
        <w:outlineLvl w:val="0"/>
        <w:rPr>
          <w:rFonts w:ascii="Times New Roman" w:hAnsi="Times New Roman"/>
          <w:noProof w:val="0"/>
          <w:sz w:val="22"/>
        </w:rPr>
      </w:pPr>
      <w:r w:rsidRPr="00A43C8D">
        <w:rPr>
          <w:rFonts w:ascii="Times New Roman" w:hAnsi="Times New Roman"/>
          <w:noProof w:val="0"/>
          <w:sz w:val="22"/>
        </w:rPr>
        <w:t>jeigu Jums bus taikomas alergiją bičių arba vapsvų įgėlimui mažinantis gydymas (</w:t>
      </w:r>
      <w:proofErr w:type="spellStart"/>
      <w:r w:rsidRPr="00A43C8D">
        <w:rPr>
          <w:rFonts w:ascii="Times New Roman" w:hAnsi="Times New Roman"/>
          <w:noProof w:val="0"/>
          <w:sz w:val="22"/>
        </w:rPr>
        <w:t>desensibilizacija</w:t>
      </w:r>
      <w:proofErr w:type="spellEnd"/>
      <w:r w:rsidRPr="00A43C8D">
        <w:rPr>
          <w:rFonts w:ascii="Times New Roman" w:hAnsi="Times New Roman"/>
          <w:noProof w:val="0"/>
          <w:sz w:val="22"/>
        </w:rPr>
        <w:t>);</w:t>
      </w:r>
    </w:p>
    <w:p w:rsidR="008479D3" w:rsidRPr="00A43C8D" w:rsidRDefault="008479D3" w:rsidP="008479D3">
      <w:pPr>
        <w:numPr>
          <w:ilvl w:val="0"/>
          <w:numId w:val="5"/>
        </w:numPr>
        <w:tabs>
          <w:tab w:val="left" w:pos="567"/>
        </w:tabs>
        <w:overflowPunct/>
        <w:autoSpaceDE/>
        <w:autoSpaceDN/>
        <w:adjustRightInd/>
        <w:ind w:left="567" w:hanging="567"/>
        <w:textAlignment w:val="auto"/>
        <w:outlineLvl w:val="0"/>
        <w:rPr>
          <w:rFonts w:ascii="Times New Roman" w:hAnsi="Times New Roman"/>
          <w:noProof w:val="0"/>
          <w:sz w:val="22"/>
        </w:rPr>
      </w:pPr>
      <w:r w:rsidRPr="00A43C8D">
        <w:rPr>
          <w:rFonts w:ascii="Times New Roman" w:hAnsi="Times New Roman"/>
          <w:noProof w:val="0"/>
          <w:sz w:val="22"/>
        </w:rPr>
        <w:t>jeigu Jums bus duodama anestetikų. Jie gali būti vartojami operacijos arba bet kokios dantų procedūros metu. Likus parai iki minėto gydymo, RAMIMED HCT vartojimą gali tekti nutraukti. Kreipkitės į savo gydytoją patarimo;</w:t>
      </w:r>
    </w:p>
    <w:p w:rsidR="008479D3" w:rsidRDefault="008479D3" w:rsidP="008479D3">
      <w:pPr>
        <w:numPr>
          <w:ilvl w:val="0"/>
          <w:numId w:val="5"/>
        </w:numPr>
        <w:tabs>
          <w:tab w:val="left" w:pos="567"/>
        </w:tabs>
        <w:overflowPunct/>
        <w:autoSpaceDE/>
        <w:autoSpaceDN/>
        <w:adjustRightInd/>
        <w:ind w:left="567" w:hanging="567"/>
        <w:textAlignment w:val="auto"/>
        <w:outlineLvl w:val="0"/>
        <w:rPr>
          <w:rFonts w:ascii="Times New Roman" w:hAnsi="Times New Roman"/>
          <w:noProof w:val="0"/>
          <w:sz w:val="22"/>
        </w:rPr>
      </w:pPr>
      <w:r w:rsidRPr="00A43C8D">
        <w:rPr>
          <w:rFonts w:ascii="Times New Roman" w:hAnsi="Times New Roman"/>
          <w:noProof w:val="0"/>
          <w:sz w:val="22"/>
        </w:rPr>
        <w:t>jeigu kalio kiekis Jūsų kraujyje yra per didelis (nustatomas kraujo tyrimu);</w:t>
      </w:r>
    </w:p>
    <w:p w:rsidR="008479D3" w:rsidRPr="007733F8" w:rsidRDefault="008479D3" w:rsidP="008479D3">
      <w:pPr>
        <w:numPr>
          <w:ilvl w:val="0"/>
          <w:numId w:val="5"/>
        </w:numPr>
        <w:overflowPunct/>
        <w:autoSpaceDE/>
        <w:autoSpaceDN/>
        <w:adjustRightInd/>
        <w:ind w:left="567" w:hanging="567"/>
        <w:textAlignment w:val="auto"/>
        <w:rPr>
          <w:rFonts w:ascii="Times New Roman" w:hAnsi="Times New Roman"/>
          <w:sz w:val="22"/>
          <w:szCs w:val="22"/>
        </w:rPr>
      </w:pPr>
      <w:r w:rsidRPr="007733F8">
        <w:rPr>
          <w:rFonts w:ascii="Times New Roman" w:hAnsi="Times New Roman"/>
          <w:sz w:val="22"/>
          <w:szCs w:val="22"/>
        </w:rPr>
        <w:t>jeigu vartojate vaistų, kurie gali mažinti natrio kiekį kraujyje, arba yra tokį poveikį sukelti galinti būklė. Gydytojas Jums gali nurodyti reguliariai atlikinėti kraujo tyrimus (tikrinti natrio kiekį kraujyje), ypač jei esate senyvo amžiaus;</w:t>
      </w:r>
    </w:p>
    <w:p w:rsidR="008479D3" w:rsidRPr="00A43C8D" w:rsidRDefault="008479D3" w:rsidP="008479D3">
      <w:pPr>
        <w:numPr>
          <w:ilvl w:val="0"/>
          <w:numId w:val="5"/>
        </w:numPr>
        <w:tabs>
          <w:tab w:val="left" w:pos="567"/>
        </w:tabs>
        <w:overflowPunct/>
        <w:autoSpaceDE/>
        <w:autoSpaceDN/>
        <w:adjustRightInd/>
        <w:ind w:left="567" w:hanging="567"/>
        <w:textAlignment w:val="auto"/>
        <w:outlineLvl w:val="0"/>
        <w:rPr>
          <w:rFonts w:ascii="Times New Roman" w:hAnsi="Times New Roman"/>
          <w:noProof w:val="0"/>
          <w:sz w:val="22"/>
        </w:rPr>
      </w:pPr>
      <w:r w:rsidRPr="00A43C8D">
        <w:rPr>
          <w:rFonts w:ascii="Times New Roman" w:hAnsi="Times New Roman"/>
          <w:noProof w:val="0"/>
          <w:sz w:val="22"/>
        </w:rPr>
        <w:t xml:space="preserve">jeigu sergate kolageno (kraujagyslių) liga, pavyzdžiui, </w:t>
      </w:r>
      <w:proofErr w:type="spellStart"/>
      <w:r w:rsidRPr="00A43C8D">
        <w:rPr>
          <w:rFonts w:ascii="Times New Roman" w:hAnsi="Times New Roman"/>
          <w:noProof w:val="0"/>
          <w:sz w:val="22"/>
        </w:rPr>
        <w:t>sklerodermija</w:t>
      </w:r>
      <w:proofErr w:type="spellEnd"/>
      <w:r w:rsidRPr="00A43C8D">
        <w:rPr>
          <w:rFonts w:ascii="Times New Roman" w:hAnsi="Times New Roman"/>
          <w:noProof w:val="0"/>
          <w:sz w:val="22"/>
        </w:rPr>
        <w:t xml:space="preserve"> arba sistemine raudonąja vilklige;</w:t>
      </w:r>
    </w:p>
    <w:p w:rsidR="008479D3" w:rsidRPr="00A43C8D" w:rsidRDefault="008479D3" w:rsidP="008479D3">
      <w:pPr>
        <w:numPr>
          <w:ilvl w:val="0"/>
          <w:numId w:val="5"/>
        </w:numPr>
        <w:tabs>
          <w:tab w:val="left" w:pos="567"/>
        </w:tabs>
        <w:overflowPunct/>
        <w:autoSpaceDE/>
        <w:autoSpaceDN/>
        <w:adjustRightInd/>
        <w:ind w:left="567" w:hanging="567"/>
        <w:textAlignment w:val="auto"/>
        <w:outlineLvl w:val="0"/>
        <w:rPr>
          <w:rFonts w:ascii="Times New Roman" w:hAnsi="Times New Roman"/>
          <w:noProof w:val="0"/>
          <w:sz w:val="22"/>
        </w:rPr>
      </w:pPr>
      <w:r w:rsidRPr="00A43C8D">
        <w:rPr>
          <w:rFonts w:ascii="Times New Roman" w:hAnsi="Times New Roman"/>
          <w:noProof w:val="0"/>
          <w:sz w:val="22"/>
        </w:rPr>
        <w:t>jeigu manote, kad esate (arba galbūt tapote), nėščia, turite apie tai pasakyti savo gydytojui. Pirmaisiais 3 nėštumo mėnesiais RAMIMED HCT vartoti nerekomenduojama. Vartojamas po trečio nėštumo mėnesio šis vaistas gali padaryti didžiulės žalos Jūsų kūdikiui (žr. poskyrį „Nėštumas, žindymo laikotarpis ir vaisingumas“);</w:t>
      </w:r>
    </w:p>
    <w:p w:rsidR="008479D3" w:rsidRPr="00A43C8D" w:rsidRDefault="008479D3" w:rsidP="008479D3">
      <w:pPr>
        <w:numPr>
          <w:ilvl w:val="0"/>
          <w:numId w:val="5"/>
        </w:numPr>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jeigu vartojate kurį nors iš šių vaistų padidėjusiam kraujospūdžiui gydyti:</w:t>
      </w:r>
    </w:p>
    <w:p w:rsidR="008479D3" w:rsidRPr="00A43C8D" w:rsidRDefault="008479D3" w:rsidP="008479D3">
      <w:pPr>
        <w:overflowPunct/>
        <w:autoSpaceDE/>
        <w:autoSpaceDN/>
        <w:adjustRightInd/>
        <w:ind w:left="709" w:hanging="142"/>
        <w:textAlignment w:val="auto"/>
        <w:rPr>
          <w:rFonts w:ascii="Times New Roman" w:hAnsi="Times New Roman"/>
          <w:noProof w:val="0"/>
          <w:sz w:val="22"/>
        </w:rPr>
      </w:pPr>
      <w:r w:rsidRPr="00A43C8D">
        <w:rPr>
          <w:rFonts w:ascii="Times New Roman" w:hAnsi="Times New Roman"/>
          <w:noProof w:val="0"/>
          <w:sz w:val="22"/>
        </w:rPr>
        <w:t xml:space="preserve">- </w:t>
      </w:r>
      <w:proofErr w:type="spellStart"/>
      <w:r w:rsidRPr="00A43C8D">
        <w:rPr>
          <w:rFonts w:ascii="Times New Roman" w:hAnsi="Times New Roman"/>
          <w:noProof w:val="0"/>
          <w:sz w:val="22"/>
        </w:rPr>
        <w:t>angiotenzino</w:t>
      </w:r>
      <w:proofErr w:type="spellEnd"/>
      <w:r w:rsidRPr="00A43C8D">
        <w:rPr>
          <w:rFonts w:ascii="Times New Roman" w:hAnsi="Times New Roman"/>
          <w:noProof w:val="0"/>
          <w:sz w:val="22"/>
        </w:rPr>
        <w:t xml:space="preserve"> II receptorių blokatorių (ARB) (vadinamąjį </w:t>
      </w:r>
      <w:proofErr w:type="spellStart"/>
      <w:r w:rsidRPr="00A43C8D">
        <w:rPr>
          <w:rFonts w:ascii="Times New Roman" w:hAnsi="Times New Roman"/>
          <w:noProof w:val="0"/>
          <w:sz w:val="22"/>
        </w:rPr>
        <w:t>sartaną</w:t>
      </w:r>
      <w:proofErr w:type="spellEnd"/>
      <w:r w:rsidRPr="00A43C8D">
        <w:rPr>
          <w:rFonts w:ascii="Times New Roman" w:hAnsi="Times New Roman"/>
          <w:noProof w:val="0"/>
          <w:sz w:val="22"/>
        </w:rPr>
        <w:t xml:space="preserve">, pavyzdžiui, </w:t>
      </w:r>
      <w:proofErr w:type="spellStart"/>
      <w:r w:rsidRPr="00A43C8D">
        <w:rPr>
          <w:rFonts w:ascii="Times New Roman" w:hAnsi="Times New Roman"/>
          <w:noProof w:val="0"/>
          <w:sz w:val="22"/>
        </w:rPr>
        <w:t>valsartaną</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telmisartaną</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irbesartaną</w:t>
      </w:r>
      <w:proofErr w:type="spellEnd"/>
      <w:r w:rsidRPr="00A43C8D">
        <w:rPr>
          <w:rFonts w:ascii="Times New Roman" w:hAnsi="Times New Roman"/>
          <w:noProof w:val="0"/>
          <w:sz w:val="22"/>
        </w:rPr>
        <w:t>), ypač jei turite su diabetu susijusių inkstų sutrikimų;</w:t>
      </w:r>
    </w:p>
    <w:p w:rsidR="008479D3" w:rsidRPr="00A43C8D" w:rsidRDefault="008479D3" w:rsidP="008479D3">
      <w:pPr>
        <w:overflowPunct/>
        <w:autoSpaceDE/>
        <w:autoSpaceDN/>
        <w:adjustRightInd/>
        <w:ind w:left="567"/>
        <w:textAlignment w:val="auto"/>
        <w:rPr>
          <w:rFonts w:ascii="Times New Roman" w:hAnsi="Times New Roman"/>
          <w:noProof w:val="0"/>
          <w:sz w:val="22"/>
        </w:rPr>
      </w:pPr>
      <w:r w:rsidRPr="00A43C8D">
        <w:rPr>
          <w:rFonts w:ascii="Times New Roman" w:hAnsi="Times New Roman"/>
          <w:noProof w:val="0"/>
          <w:sz w:val="22"/>
        </w:rPr>
        <w:t xml:space="preserve">- </w:t>
      </w:r>
      <w:proofErr w:type="spellStart"/>
      <w:r w:rsidRPr="00A43C8D">
        <w:rPr>
          <w:rFonts w:ascii="Times New Roman" w:hAnsi="Times New Roman"/>
          <w:noProof w:val="0"/>
          <w:sz w:val="22"/>
        </w:rPr>
        <w:t>aliskireną</w:t>
      </w:r>
      <w:proofErr w:type="spellEnd"/>
      <w:r w:rsidRPr="00A43C8D">
        <w:rPr>
          <w:rFonts w:ascii="Times New Roman" w:hAnsi="Times New Roman"/>
          <w:noProof w:val="0"/>
          <w:sz w:val="22"/>
        </w:rPr>
        <w:t>.</w:t>
      </w:r>
    </w:p>
    <w:p w:rsidR="008479D3" w:rsidRPr="00361144" w:rsidRDefault="008479D3" w:rsidP="008479D3">
      <w:pPr>
        <w:numPr>
          <w:ilvl w:val="0"/>
          <w:numId w:val="6"/>
        </w:numPr>
        <w:overflowPunct/>
        <w:autoSpaceDE/>
        <w:autoSpaceDN/>
        <w:adjustRightInd/>
        <w:ind w:left="567" w:hanging="567"/>
        <w:textAlignment w:val="auto"/>
        <w:rPr>
          <w:rFonts w:ascii="Times New Roman" w:eastAsia="PMingLiU" w:hAnsi="Times New Roman"/>
          <w:noProof w:val="0"/>
          <w:color w:val="000000"/>
          <w:sz w:val="22"/>
          <w:szCs w:val="22"/>
          <w:lang w:eastAsia="lt-LT"/>
        </w:rPr>
      </w:pPr>
      <w:r w:rsidRPr="00361144">
        <w:rPr>
          <w:rFonts w:ascii="Times New Roman" w:eastAsia="PMingLiU" w:hAnsi="Times New Roman"/>
          <w:noProof w:val="0"/>
          <w:color w:val="000000"/>
          <w:sz w:val="22"/>
          <w:szCs w:val="22"/>
          <w:lang w:eastAsia="lt-LT"/>
        </w:rPr>
        <w:t xml:space="preserve">jeigu vartojate bet kurio iš </w:t>
      </w:r>
      <w:r>
        <w:rPr>
          <w:rFonts w:ascii="Times New Roman" w:eastAsia="PMingLiU" w:hAnsi="Times New Roman"/>
          <w:noProof w:val="0"/>
          <w:color w:val="000000"/>
          <w:sz w:val="22"/>
          <w:szCs w:val="22"/>
          <w:lang w:eastAsia="lt-LT"/>
        </w:rPr>
        <w:t>šių</w:t>
      </w:r>
      <w:r w:rsidRPr="00361144">
        <w:rPr>
          <w:rFonts w:ascii="Times New Roman" w:eastAsia="PMingLiU" w:hAnsi="Times New Roman"/>
          <w:noProof w:val="0"/>
          <w:color w:val="000000"/>
          <w:sz w:val="22"/>
          <w:szCs w:val="22"/>
          <w:lang w:eastAsia="lt-LT"/>
        </w:rPr>
        <w:t xml:space="preserve"> vaistų, </w:t>
      </w:r>
      <w:proofErr w:type="spellStart"/>
      <w:r w:rsidRPr="00361144">
        <w:rPr>
          <w:rFonts w:ascii="Times New Roman" w:eastAsia="PMingLiU" w:hAnsi="Times New Roman"/>
          <w:noProof w:val="0"/>
          <w:color w:val="000000"/>
          <w:sz w:val="22"/>
          <w:szCs w:val="22"/>
          <w:lang w:eastAsia="lt-LT"/>
        </w:rPr>
        <w:t>angioedemos</w:t>
      </w:r>
      <w:proofErr w:type="spellEnd"/>
      <w:r w:rsidRPr="00361144">
        <w:rPr>
          <w:rFonts w:ascii="Times New Roman" w:eastAsia="PMingLiU" w:hAnsi="Times New Roman"/>
          <w:noProof w:val="0"/>
          <w:color w:val="000000"/>
          <w:sz w:val="22"/>
          <w:szCs w:val="22"/>
          <w:lang w:eastAsia="lt-LT"/>
        </w:rPr>
        <w:t xml:space="preserve"> (</w:t>
      </w:r>
      <w:r>
        <w:rPr>
          <w:rFonts w:ascii="Times New Roman" w:eastAsia="PMingLiU" w:hAnsi="Times New Roman"/>
          <w:noProof w:val="0"/>
          <w:color w:val="000000"/>
          <w:sz w:val="22"/>
          <w:szCs w:val="22"/>
          <w:lang w:eastAsia="lt-LT"/>
        </w:rPr>
        <w:t xml:space="preserve">staigaus </w:t>
      </w:r>
      <w:r>
        <w:rPr>
          <w:rFonts w:ascii="Times New Roman" w:hAnsi="Times New Roman"/>
          <w:noProof w:val="0"/>
          <w:sz w:val="22"/>
        </w:rPr>
        <w:t>patinimo po oda tokiose vietose kaip gerklė</w:t>
      </w:r>
      <w:r w:rsidRPr="00361144">
        <w:rPr>
          <w:rFonts w:ascii="Times New Roman" w:eastAsia="PMingLiU" w:hAnsi="Times New Roman"/>
          <w:noProof w:val="0"/>
          <w:color w:val="000000"/>
          <w:sz w:val="22"/>
          <w:szCs w:val="22"/>
          <w:lang w:eastAsia="lt-LT"/>
        </w:rPr>
        <w:t>) pasireiškimo rizika</w:t>
      </w:r>
      <w:r>
        <w:rPr>
          <w:rFonts w:ascii="Times New Roman" w:eastAsia="PMingLiU" w:hAnsi="Times New Roman"/>
          <w:noProof w:val="0"/>
          <w:color w:val="000000"/>
          <w:sz w:val="22"/>
          <w:szCs w:val="22"/>
          <w:lang w:eastAsia="lt-LT"/>
        </w:rPr>
        <w:t xml:space="preserve"> gali būti didesnė</w:t>
      </w:r>
      <w:r w:rsidRPr="00361144">
        <w:rPr>
          <w:rFonts w:ascii="Times New Roman" w:eastAsia="PMingLiU" w:hAnsi="Times New Roman"/>
          <w:noProof w:val="0"/>
          <w:color w:val="000000"/>
          <w:sz w:val="22"/>
          <w:szCs w:val="22"/>
          <w:lang w:eastAsia="lt-LT"/>
        </w:rPr>
        <w:t>:</w:t>
      </w:r>
    </w:p>
    <w:p w:rsidR="008479D3" w:rsidRPr="00361144" w:rsidRDefault="008479D3" w:rsidP="008479D3">
      <w:pPr>
        <w:numPr>
          <w:ilvl w:val="0"/>
          <w:numId w:val="7"/>
        </w:numPr>
        <w:overflowPunct/>
        <w:autoSpaceDE/>
        <w:autoSpaceDN/>
        <w:adjustRightInd/>
        <w:ind w:left="709" w:hanging="142"/>
        <w:textAlignment w:val="auto"/>
        <w:rPr>
          <w:rFonts w:ascii="Times New Roman" w:eastAsia="PMingLiU" w:hAnsi="Times New Roman"/>
          <w:noProof w:val="0"/>
          <w:color w:val="000000"/>
          <w:sz w:val="22"/>
          <w:szCs w:val="22"/>
          <w:lang w:eastAsia="lt-LT"/>
        </w:rPr>
      </w:pPr>
      <w:proofErr w:type="spellStart"/>
      <w:r>
        <w:rPr>
          <w:rFonts w:ascii="Times New Roman" w:eastAsia="PMingLiU" w:hAnsi="Times New Roman"/>
          <w:noProof w:val="0"/>
          <w:color w:val="000000"/>
          <w:sz w:val="22"/>
          <w:szCs w:val="22"/>
          <w:lang w:eastAsia="lt-LT"/>
        </w:rPr>
        <w:t>neprilizino</w:t>
      </w:r>
      <w:proofErr w:type="spellEnd"/>
      <w:r>
        <w:rPr>
          <w:rFonts w:ascii="Times New Roman" w:eastAsia="PMingLiU" w:hAnsi="Times New Roman"/>
          <w:noProof w:val="0"/>
          <w:color w:val="000000"/>
          <w:sz w:val="22"/>
          <w:szCs w:val="22"/>
          <w:lang w:eastAsia="lt-LT"/>
        </w:rPr>
        <w:t xml:space="preserve"> (NEP) inhibitorių (pvz., </w:t>
      </w:r>
      <w:proofErr w:type="spellStart"/>
      <w:r w:rsidRPr="00361144">
        <w:rPr>
          <w:rFonts w:ascii="Times New Roman" w:eastAsia="PMingLiU" w:hAnsi="Times New Roman"/>
          <w:noProof w:val="0"/>
          <w:color w:val="000000"/>
          <w:sz w:val="22"/>
          <w:szCs w:val="22"/>
          <w:lang w:eastAsia="lt-LT"/>
        </w:rPr>
        <w:t>racekadotrilio</w:t>
      </w:r>
      <w:proofErr w:type="spellEnd"/>
      <w:r w:rsidRPr="00361144">
        <w:rPr>
          <w:rFonts w:ascii="Times New Roman" w:eastAsia="PMingLiU" w:hAnsi="Times New Roman"/>
          <w:noProof w:val="0"/>
          <w:color w:val="000000"/>
          <w:sz w:val="22"/>
          <w:szCs w:val="22"/>
          <w:lang w:eastAsia="lt-LT"/>
        </w:rPr>
        <w:t xml:space="preserve"> </w:t>
      </w:r>
      <w:r>
        <w:rPr>
          <w:rFonts w:ascii="Times New Roman" w:eastAsia="PMingLiU" w:hAnsi="Times New Roman"/>
          <w:noProof w:val="0"/>
          <w:color w:val="000000"/>
          <w:sz w:val="22"/>
          <w:szCs w:val="22"/>
          <w:lang w:eastAsia="lt-LT"/>
        </w:rPr>
        <w:t xml:space="preserve">- </w:t>
      </w:r>
      <w:r w:rsidRPr="00361144">
        <w:rPr>
          <w:rFonts w:ascii="Times New Roman" w:eastAsia="PMingLiU" w:hAnsi="Times New Roman"/>
          <w:noProof w:val="0"/>
          <w:color w:val="000000"/>
          <w:sz w:val="22"/>
          <w:szCs w:val="22"/>
          <w:lang w:eastAsia="lt-LT"/>
        </w:rPr>
        <w:t>viduriavimui gydyti</w:t>
      </w:r>
      <w:r>
        <w:rPr>
          <w:rFonts w:ascii="Times New Roman" w:eastAsia="PMingLiU" w:hAnsi="Times New Roman"/>
          <w:noProof w:val="0"/>
          <w:color w:val="000000"/>
          <w:sz w:val="22"/>
          <w:szCs w:val="22"/>
          <w:lang w:eastAsia="lt-LT"/>
        </w:rPr>
        <w:t xml:space="preserve"> vartojamo vaisto)</w:t>
      </w:r>
      <w:r w:rsidRPr="00361144">
        <w:rPr>
          <w:rFonts w:ascii="Times New Roman" w:eastAsia="PMingLiU" w:hAnsi="Times New Roman"/>
          <w:noProof w:val="0"/>
          <w:color w:val="000000"/>
          <w:sz w:val="22"/>
          <w:szCs w:val="22"/>
          <w:lang w:eastAsia="lt-LT"/>
        </w:rPr>
        <w:t>;</w:t>
      </w:r>
    </w:p>
    <w:p w:rsidR="008479D3" w:rsidRPr="00361144" w:rsidRDefault="008479D3" w:rsidP="008479D3">
      <w:pPr>
        <w:numPr>
          <w:ilvl w:val="0"/>
          <w:numId w:val="7"/>
        </w:numPr>
        <w:overflowPunct/>
        <w:autoSpaceDE/>
        <w:autoSpaceDN/>
        <w:adjustRightInd/>
        <w:ind w:left="709" w:hanging="142"/>
        <w:textAlignment w:val="auto"/>
        <w:rPr>
          <w:rFonts w:ascii="Times New Roman" w:eastAsia="PMingLiU" w:hAnsi="Times New Roman"/>
          <w:noProof w:val="0"/>
          <w:color w:val="000000"/>
          <w:sz w:val="22"/>
          <w:szCs w:val="22"/>
          <w:lang w:eastAsia="lt-LT"/>
        </w:rPr>
      </w:pPr>
      <w:r w:rsidRPr="00361144">
        <w:rPr>
          <w:rFonts w:ascii="Times New Roman" w:eastAsia="PMingLiU" w:hAnsi="Times New Roman"/>
          <w:noProof w:val="0"/>
          <w:color w:val="000000"/>
          <w:sz w:val="22"/>
          <w:szCs w:val="22"/>
          <w:lang w:eastAsia="lt-LT"/>
        </w:rPr>
        <w:t xml:space="preserve">vaistų, </w:t>
      </w:r>
      <w:r w:rsidRPr="002D538E">
        <w:rPr>
          <w:rFonts w:ascii="Times New Roman" w:eastAsia="PMingLiU" w:hAnsi="Times New Roman"/>
          <w:noProof w:val="0"/>
          <w:color w:val="000000"/>
          <w:sz w:val="22"/>
          <w:szCs w:val="22"/>
          <w:lang w:eastAsia="lt-LT"/>
        </w:rPr>
        <w:t>vartojam</w:t>
      </w:r>
      <w:r w:rsidRPr="002D538E">
        <w:rPr>
          <w:rFonts w:ascii="Cambria" w:eastAsia="PMingLiU" w:hAnsi="Cambria" w:cs="Cambria"/>
          <w:noProof w:val="0"/>
          <w:color w:val="000000"/>
          <w:sz w:val="22"/>
          <w:szCs w:val="22"/>
          <w:lang w:eastAsia="lt-LT"/>
        </w:rPr>
        <w:t>ų</w:t>
      </w:r>
      <w:r w:rsidRPr="002D538E">
        <w:rPr>
          <w:rFonts w:ascii="Times New Roman" w:eastAsia="PMingLiU" w:hAnsi="Times New Roman"/>
          <w:noProof w:val="0"/>
          <w:color w:val="000000"/>
          <w:sz w:val="22"/>
          <w:szCs w:val="22"/>
          <w:lang w:eastAsia="lt-LT"/>
        </w:rPr>
        <w:t xml:space="preserve"> norint užkirsti keli</w:t>
      </w:r>
      <w:r w:rsidRPr="002D538E">
        <w:rPr>
          <w:rFonts w:ascii="Cambria" w:eastAsia="PMingLiU" w:hAnsi="Cambria" w:cs="Cambria"/>
          <w:noProof w:val="0"/>
          <w:color w:val="000000"/>
          <w:sz w:val="22"/>
          <w:szCs w:val="22"/>
          <w:lang w:eastAsia="lt-LT"/>
        </w:rPr>
        <w:t>ą</w:t>
      </w:r>
      <w:r w:rsidRPr="002D538E">
        <w:rPr>
          <w:rFonts w:ascii="Times New Roman" w:eastAsia="PMingLiU" w:hAnsi="Times New Roman"/>
          <w:noProof w:val="0"/>
          <w:color w:val="000000"/>
          <w:sz w:val="22"/>
          <w:szCs w:val="22"/>
          <w:lang w:eastAsia="lt-LT"/>
        </w:rPr>
        <w:t xml:space="preserve"> persodinto organo atmetimui ir v</w:t>
      </w:r>
      <w:r w:rsidRPr="002D538E">
        <w:rPr>
          <w:rFonts w:ascii="Cambria" w:eastAsia="PMingLiU" w:hAnsi="Cambria" w:cs="Cambria"/>
          <w:noProof w:val="0"/>
          <w:color w:val="000000"/>
          <w:sz w:val="22"/>
          <w:szCs w:val="22"/>
          <w:lang w:eastAsia="lt-LT"/>
        </w:rPr>
        <w:t>ėž</w:t>
      </w:r>
      <w:r w:rsidRPr="002D538E">
        <w:rPr>
          <w:rFonts w:ascii="Times New Roman" w:eastAsia="PMingLiU" w:hAnsi="Times New Roman"/>
          <w:noProof w:val="0"/>
          <w:color w:val="000000"/>
          <w:sz w:val="22"/>
          <w:szCs w:val="22"/>
          <w:lang w:eastAsia="lt-LT"/>
        </w:rPr>
        <w:t xml:space="preserve">iui gydyti (pvz., </w:t>
      </w:r>
      <w:proofErr w:type="spellStart"/>
      <w:r w:rsidRPr="002D538E">
        <w:rPr>
          <w:rFonts w:ascii="Times New Roman" w:eastAsia="PMingLiU" w:hAnsi="Times New Roman"/>
          <w:noProof w:val="0"/>
          <w:color w:val="000000"/>
          <w:sz w:val="22"/>
          <w:szCs w:val="22"/>
          <w:lang w:eastAsia="lt-LT"/>
        </w:rPr>
        <w:t>temsirolimuzo</w:t>
      </w:r>
      <w:proofErr w:type="spellEnd"/>
      <w:r w:rsidRPr="002D538E">
        <w:rPr>
          <w:rFonts w:ascii="Times New Roman" w:eastAsia="PMingLiU" w:hAnsi="Times New Roman"/>
          <w:noProof w:val="0"/>
          <w:color w:val="000000"/>
          <w:sz w:val="22"/>
          <w:szCs w:val="22"/>
          <w:lang w:eastAsia="lt-LT"/>
        </w:rPr>
        <w:t xml:space="preserve">, </w:t>
      </w:r>
      <w:proofErr w:type="spellStart"/>
      <w:r w:rsidRPr="002D538E">
        <w:rPr>
          <w:rFonts w:ascii="Times New Roman" w:eastAsia="PMingLiU" w:hAnsi="Times New Roman"/>
          <w:noProof w:val="0"/>
          <w:color w:val="000000"/>
          <w:sz w:val="22"/>
          <w:szCs w:val="22"/>
          <w:lang w:eastAsia="lt-LT"/>
        </w:rPr>
        <w:t>sirolimuzo</w:t>
      </w:r>
      <w:proofErr w:type="spellEnd"/>
      <w:r w:rsidRPr="002D538E">
        <w:rPr>
          <w:rFonts w:ascii="Times New Roman" w:eastAsia="PMingLiU" w:hAnsi="Times New Roman"/>
          <w:noProof w:val="0"/>
          <w:color w:val="000000"/>
          <w:sz w:val="22"/>
          <w:szCs w:val="22"/>
          <w:lang w:eastAsia="lt-LT"/>
        </w:rPr>
        <w:t xml:space="preserve">, </w:t>
      </w:r>
      <w:proofErr w:type="spellStart"/>
      <w:r w:rsidRPr="002D538E">
        <w:rPr>
          <w:rFonts w:ascii="Times New Roman" w:eastAsia="PMingLiU" w:hAnsi="Times New Roman"/>
          <w:noProof w:val="0"/>
          <w:color w:val="000000"/>
          <w:sz w:val="22"/>
          <w:szCs w:val="22"/>
          <w:lang w:eastAsia="lt-LT"/>
        </w:rPr>
        <w:t>everolimuzo</w:t>
      </w:r>
      <w:proofErr w:type="spellEnd"/>
      <w:r>
        <w:rPr>
          <w:rFonts w:ascii="Times New Roman" w:eastAsia="PMingLiU" w:hAnsi="Times New Roman"/>
          <w:noProof w:val="0"/>
          <w:color w:val="000000"/>
          <w:sz w:val="22"/>
          <w:szCs w:val="22"/>
          <w:lang w:eastAsia="lt-LT"/>
        </w:rPr>
        <w:t xml:space="preserve"> ir kitų vaistų iš </w:t>
      </w:r>
      <w:proofErr w:type="spellStart"/>
      <w:r>
        <w:rPr>
          <w:rFonts w:ascii="Times New Roman" w:eastAsia="PMingLiU" w:hAnsi="Times New Roman"/>
          <w:noProof w:val="0"/>
          <w:color w:val="000000"/>
          <w:sz w:val="22"/>
          <w:szCs w:val="22"/>
          <w:lang w:eastAsia="lt-LT"/>
        </w:rPr>
        <w:t>mTOR</w:t>
      </w:r>
      <w:proofErr w:type="spellEnd"/>
      <w:r>
        <w:rPr>
          <w:rFonts w:ascii="Times New Roman" w:eastAsia="PMingLiU" w:hAnsi="Times New Roman"/>
          <w:noProof w:val="0"/>
          <w:color w:val="000000"/>
          <w:sz w:val="22"/>
          <w:szCs w:val="22"/>
          <w:lang w:eastAsia="lt-LT"/>
        </w:rPr>
        <w:t xml:space="preserve"> inhibitorių klasės</w:t>
      </w:r>
      <w:r w:rsidRPr="002D538E">
        <w:rPr>
          <w:rFonts w:ascii="Times New Roman" w:eastAsia="PMingLiU" w:hAnsi="Times New Roman"/>
          <w:noProof w:val="0"/>
          <w:color w:val="000000"/>
          <w:sz w:val="22"/>
          <w:szCs w:val="22"/>
          <w:lang w:eastAsia="lt-LT"/>
        </w:rPr>
        <w:t>)</w:t>
      </w:r>
      <w:r w:rsidRPr="00361144">
        <w:rPr>
          <w:rFonts w:ascii="Times New Roman" w:eastAsia="PMingLiU" w:hAnsi="Times New Roman"/>
          <w:noProof w:val="0"/>
          <w:color w:val="000000"/>
          <w:sz w:val="22"/>
          <w:szCs w:val="22"/>
          <w:lang w:eastAsia="lt-LT"/>
        </w:rPr>
        <w:t>;</w:t>
      </w:r>
    </w:p>
    <w:p w:rsidR="008479D3" w:rsidRPr="00361144" w:rsidRDefault="008479D3" w:rsidP="008479D3">
      <w:pPr>
        <w:numPr>
          <w:ilvl w:val="0"/>
          <w:numId w:val="7"/>
        </w:numPr>
        <w:overflowPunct/>
        <w:autoSpaceDE/>
        <w:autoSpaceDN/>
        <w:adjustRightInd/>
        <w:ind w:left="709" w:right="566" w:hanging="142"/>
        <w:textAlignment w:val="auto"/>
        <w:rPr>
          <w:rFonts w:ascii="Times New Roman" w:hAnsi="Times New Roman"/>
          <w:noProof w:val="0"/>
          <w:sz w:val="22"/>
          <w:szCs w:val="22"/>
        </w:rPr>
      </w:pPr>
      <w:proofErr w:type="spellStart"/>
      <w:r w:rsidRPr="00361144">
        <w:rPr>
          <w:rFonts w:ascii="Times New Roman" w:eastAsia="PMingLiU" w:hAnsi="Times New Roman"/>
          <w:noProof w:val="0"/>
          <w:color w:val="000000"/>
          <w:sz w:val="22"/>
          <w:szCs w:val="22"/>
          <w:lang w:eastAsia="lt-LT"/>
        </w:rPr>
        <w:t>vildagliptino</w:t>
      </w:r>
      <w:proofErr w:type="spellEnd"/>
      <w:r w:rsidRPr="00361144">
        <w:rPr>
          <w:rFonts w:ascii="Times New Roman" w:eastAsia="PMingLiU" w:hAnsi="Times New Roman"/>
          <w:noProof w:val="0"/>
          <w:color w:val="000000"/>
          <w:sz w:val="22"/>
          <w:szCs w:val="22"/>
          <w:lang w:eastAsia="lt-LT"/>
        </w:rPr>
        <w:t xml:space="preserve"> </w:t>
      </w:r>
      <w:r>
        <w:rPr>
          <w:rFonts w:ascii="Times New Roman" w:eastAsia="PMingLiU" w:hAnsi="Times New Roman"/>
          <w:noProof w:val="0"/>
          <w:color w:val="000000"/>
          <w:sz w:val="22"/>
          <w:szCs w:val="22"/>
          <w:lang w:eastAsia="lt-LT"/>
        </w:rPr>
        <w:t xml:space="preserve"> - cukriniam</w:t>
      </w:r>
      <w:r w:rsidRPr="00361144">
        <w:rPr>
          <w:rFonts w:ascii="Times New Roman" w:eastAsia="PMingLiU" w:hAnsi="Times New Roman"/>
          <w:noProof w:val="0"/>
          <w:color w:val="000000"/>
          <w:sz w:val="22"/>
          <w:szCs w:val="22"/>
          <w:lang w:eastAsia="lt-LT"/>
        </w:rPr>
        <w:t xml:space="preserve"> </w:t>
      </w:r>
      <w:r>
        <w:rPr>
          <w:rFonts w:ascii="Times New Roman" w:eastAsia="PMingLiU" w:hAnsi="Times New Roman"/>
          <w:noProof w:val="0"/>
          <w:color w:val="000000"/>
          <w:sz w:val="22"/>
          <w:szCs w:val="22"/>
          <w:lang w:eastAsia="lt-LT"/>
        </w:rPr>
        <w:t>diabetui</w:t>
      </w:r>
      <w:r w:rsidRPr="00361144">
        <w:rPr>
          <w:rFonts w:ascii="Times New Roman" w:eastAsia="PMingLiU" w:hAnsi="Times New Roman"/>
          <w:noProof w:val="0"/>
          <w:color w:val="000000"/>
          <w:sz w:val="22"/>
          <w:szCs w:val="22"/>
          <w:lang w:eastAsia="lt-LT"/>
        </w:rPr>
        <w:t xml:space="preserve"> gydyti</w:t>
      </w:r>
      <w:r>
        <w:rPr>
          <w:rFonts w:ascii="Times New Roman" w:eastAsia="PMingLiU" w:hAnsi="Times New Roman"/>
          <w:noProof w:val="0"/>
          <w:color w:val="000000"/>
          <w:sz w:val="22"/>
          <w:szCs w:val="22"/>
          <w:lang w:eastAsia="lt-LT"/>
        </w:rPr>
        <w:t xml:space="preserve"> vartojamo vaisto;</w:t>
      </w:r>
    </w:p>
    <w:p w:rsidR="008479D3" w:rsidRDefault="008479D3" w:rsidP="008479D3">
      <w:pPr>
        <w:numPr>
          <w:ilvl w:val="0"/>
          <w:numId w:val="4"/>
        </w:numPr>
        <w:overflowPunct/>
        <w:autoSpaceDE/>
        <w:autoSpaceDN/>
        <w:adjustRightInd/>
        <w:ind w:left="567" w:hanging="567"/>
        <w:textAlignment w:val="auto"/>
        <w:rPr>
          <w:rFonts w:ascii="Times New Roman" w:hAnsi="Times New Roman"/>
          <w:noProof w:val="0"/>
          <w:sz w:val="22"/>
          <w:szCs w:val="22"/>
          <w:lang w:eastAsia="lt-LT"/>
        </w:rPr>
      </w:pPr>
      <w:r w:rsidRPr="00A43C8D">
        <w:rPr>
          <w:rFonts w:ascii="Times New Roman" w:hAnsi="Times New Roman"/>
          <w:noProof w:val="0"/>
          <w:sz w:val="22"/>
          <w:szCs w:val="22"/>
          <w:lang w:eastAsia="lt-LT"/>
        </w:rPr>
        <w:t>jeigu Jums praeityje buvo diagnozuotas odos v</w:t>
      </w:r>
      <w:r w:rsidRPr="00A43C8D">
        <w:rPr>
          <w:rFonts w:ascii="Times New Roman" w:hAnsi="Times New Roman" w:hint="eastAsia"/>
          <w:noProof w:val="0"/>
          <w:sz w:val="22"/>
          <w:szCs w:val="22"/>
          <w:lang w:eastAsia="lt-LT"/>
        </w:rPr>
        <w:t>ėž</w:t>
      </w:r>
      <w:r w:rsidRPr="00A43C8D">
        <w:rPr>
          <w:rFonts w:ascii="Times New Roman" w:hAnsi="Times New Roman"/>
          <w:noProof w:val="0"/>
          <w:sz w:val="22"/>
          <w:szCs w:val="22"/>
          <w:lang w:eastAsia="lt-LT"/>
        </w:rPr>
        <w:t>ys arba gydymo laikotarpiu ant j</w:t>
      </w:r>
      <w:r w:rsidRPr="00A43C8D">
        <w:rPr>
          <w:rFonts w:ascii="Times New Roman" w:hAnsi="Times New Roman" w:hint="eastAsia"/>
          <w:noProof w:val="0"/>
          <w:sz w:val="22"/>
          <w:szCs w:val="22"/>
          <w:lang w:eastAsia="lt-LT"/>
        </w:rPr>
        <w:t>ū</w:t>
      </w:r>
      <w:r w:rsidRPr="00A43C8D">
        <w:rPr>
          <w:rFonts w:ascii="Times New Roman" w:hAnsi="Times New Roman"/>
          <w:noProof w:val="0"/>
          <w:sz w:val="22"/>
          <w:szCs w:val="22"/>
          <w:lang w:eastAsia="lt-LT"/>
        </w:rPr>
        <w:t>s</w:t>
      </w:r>
      <w:r w:rsidRPr="00A43C8D">
        <w:rPr>
          <w:rFonts w:ascii="Times New Roman" w:hAnsi="Times New Roman" w:hint="eastAsia"/>
          <w:noProof w:val="0"/>
          <w:sz w:val="22"/>
          <w:szCs w:val="22"/>
          <w:lang w:eastAsia="lt-LT"/>
        </w:rPr>
        <w:t>ų</w:t>
      </w:r>
      <w:r w:rsidRPr="00A43C8D">
        <w:rPr>
          <w:rFonts w:ascii="Times New Roman" w:hAnsi="Times New Roman"/>
          <w:noProof w:val="0"/>
          <w:sz w:val="22"/>
          <w:szCs w:val="22"/>
          <w:lang w:eastAsia="lt-LT"/>
        </w:rPr>
        <w:t xml:space="preserve"> odos staiga atsirast</w:t>
      </w:r>
      <w:r w:rsidRPr="00A43C8D">
        <w:rPr>
          <w:rFonts w:ascii="Times New Roman" w:hAnsi="Times New Roman" w:hint="eastAsia"/>
          <w:noProof w:val="0"/>
          <w:sz w:val="22"/>
          <w:szCs w:val="22"/>
          <w:lang w:eastAsia="lt-LT"/>
        </w:rPr>
        <w:t>ų</w:t>
      </w:r>
      <w:r w:rsidRPr="00A43C8D">
        <w:rPr>
          <w:rFonts w:ascii="Times New Roman" w:hAnsi="Times New Roman"/>
          <w:noProof w:val="0"/>
          <w:sz w:val="22"/>
          <w:szCs w:val="22"/>
          <w:lang w:eastAsia="lt-LT"/>
        </w:rPr>
        <w:t xml:space="preserve"> koks nors pakitimas. Taikant gydym</w:t>
      </w:r>
      <w:r w:rsidRPr="00A43C8D">
        <w:rPr>
          <w:rFonts w:ascii="Times New Roman" w:hAnsi="Times New Roman" w:hint="eastAsia"/>
          <w:noProof w:val="0"/>
          <w:sz w:val="22"/>
          <w:szCs w:val="22"/>
          <w:lang w:eastAsia="lt-LT"/>
        </w:rPr>
        <w:t>ą</w:t>
      </w:r>
      <w:r w:rsidRPr="00A43C8D">
        <w:rPr>
          <w:rFonts w:ascii="Times New Roman" w:hAnsi="Times New Roman"/>
          <w:noProof w:val="0"/>
          <w:sz w:val="22"/>
          <w:szCs w:val="22"/>
          <w:lang w:eastAsia="lt-LT"/>
        </w:rPr>
        <w:t xml:space="preserve"> </w:t>
      </w:r>
      <w:proofErr w:type="spellStart"/>
      <w:r w:rsidRPr="00A43C8D">
        <w:rPr>
          <w:rFonts w:ascii="Times New Roman" w:hAnsi="Times New Roman"/>
          <w:noProof w:val="0"/>
          <w:sz w:val="22"/>
          <w:szCs w:val="22"/>
          <w:lang w:eastAsia="lt-LT"/>
        </w:rPr>
        <w:t>hidrochlorotiazidu</w:t>
      </w:r>
      <w:proofErr w:type="spellEnd"/>
      <w:r w:rsidRPr="00A43C8D">
        <w:rPr>
          <w:rFonts w:ascii="Times New Roman" w:hAnsi="Times New Roman"/>
          <w:noProof w:val="0"/>
          <w:sz w:val="22"/>
          <w:szCs w:val="22"/>
          <w:lang w:eastAsia="lt-LT"/>
        </w:rPr>
        <w:t>, ypa</w:t>
      </w:r>
      <w:r w:rsidRPr="00A43C8D">
        <w:rPr>
          <w:rFonts w:ascii="Times New Roman" w:hAnsi="Times New Roman" w:hint="eastAsia"/>
          <w:noProof w:val="0"/>
          <w:sz w:val="22"/>
          <w:szCs w:val="22"/>
          <w:lang w:eastAsia="lt-LT"/>
        </w:rPr>
        <w:t>č</w:t>
      </w:r>
      <w:r w:rsidRPr="00A43C8D">
        <w:rPr>
          <w:rFonts w:ascii="Times New Roman" w:hAnsi="Times New Roman"/>
          <w:noProof w:val="0"/>
          <w:sz w:val="22"/>
          <w:szCs w:val="22"/>
          <w:lang w:eastAsia="lt-LT"/>
        </w:rPr>
        <w:t xml:space="preserve"> ilgalaik</w:t>
      </w:r>
      <w:r w:rsidRPr="00A43C8D">
        <w:rPr>
          <w:rFonts w:ascii="Times New Roman" w:hAnsi="Times New Roman" w:hint="eastAsia"/>
          <w:noProof w:val="0"/>
          <w:sz w:val="22"/>
          <w:szCs w:val="22"/>
          <w:lang w:eastAsia="lt-LT"/>
        </w:rPr>
        <w:t>į</w:t>
      </w:r>
      <w:r w:rsidRPr="00A43C8D">
        <w:rPr>
          <w:rFonts w:ascii="Times New Roman" w:hAnsi="Times New Roman"/>
          <w:noProof w:val="0"/>
          <w:sz w:val="22"/>
          <w:szCs w:val="22"/>
          <w:lang w:eastAsia="lt-LT"/>
        </w:rPr>
        <w:t xml:space="preserve"> gydym</w:t>
      </w:r>
      <w:r w:rsidRPr="00A43C8D">
        <w:rPr>
          <w:rFonts w:ascii="Times New Roman" w:hAnsi="Times New Roman" w:hint="eastAsia"/>
          <w:noProof w:val="0"/>
          <w:sz w:val="22"/>
          <w:szCs w:val="22"/>
          <w:lang w:eastAsia="lt-LT"/>
        </w:rPr>
        <w:t>ą</w:t>
      </w:r>
      <w:r w:rsidRPr="00A43C8D">
        <w:rPr>
          <w:rFonts w:ascii="Times New Roman" w:hAnsi="Times New Roman"/>
          <w:noProof w:val="0"/>
          <w:sz w:val="22"/>
          <w:szCs w:val="22"/>
          <w:lang w:eastAsia="lt-LT"/>
        </w:rPr>
        <w:t xml:space="preserve"> didel</w:t>
      </w:r>
      <w:r w:rsidRPr="00A43C8D">
        <w:rPr>
          <w:rFonts w:ascii="Times New Roman" w:hAnsi="Times New Roman" w:hint="eastAsia"/>
          <w:noProof w:val="0"/>
          <w:sz w:val="22"/>
          <w:szCs w:val="22"/>
          <w:lang w:eastAsia="lt-LT"/>
        </w:rPr>
        <w:t>ė</w:t>
      </w:r>
      <w:r w:rsidRPr="00A43C8D">
        <w:rPr>
          <w:rFonts w:ascii="Times New Roman" w:hAnsi="Times New Roman"/>
          <w:noProof w:val="0"/>
          <w:sz w:val="22"/>
          <w:szCs w:val="22"/>
          <w:lang w:eastAsia="lt-LT"/>
        </w:rPr>
        <w:t>mis šio vaisto doz</w:t>
      </w:r>
      <w:r w:rsidRPr="00A43C8D">
        <w:rPr>
          <w:rFonts w:ascii="Times New Roman" w:hAnsi="Times New Roman" w:hint="eastAsia"/>
          <w:noProof w:val="0"/>
          <w:sz w:val="22"/>
          <w:szCs w:val="22"/>
          <w:lang w:eastAsia="lt-LT"/>
        </w:rPr>
        <w:t>ė</w:t>
      </w:r>
      <w:r w:rsidRPr="00A43C8D">
        <w:rPr>
          <w:rFonts w:ascii="Times New Roman" w:hAnsi="Times New Roman"/>
          <w:noProof w:val="0"/>
          <w:sz w:val="22"/>
          <w:szCs w:val="22"/>
          <w:lang w:eastAsia="lt-LT"/>
        </w:rPr>
        <w:t>mis, gali padid</w:t>
      </w:r>
      <w:r w:rsidRPr="00A43C8D">
        <w:rPr>
          <w:rFonts w:ascii="Times New Roman" w:hAnsi="Times New Roman" w:hint="eastAsia"/>
          <w:noProof w:val="0"/>
          <w:sz w:val="22"/>
          <w:szCs w:val="22"/>
          <w:lang w:eastAsia="lt-LT"/>
        </w:rPr>
        <w:t>ė</w:t>
      </w:r>
      <w:r w:rsidRPr="00A43C8D">
        <w:rPr>
          <w:rFonts w:ascii="Times New Roman" w:hAnsi="Times New Roman"/>
          <w:noProof w:val="0"/>
          <w:sz w:val="22"/>
          <w:szCs w:val="22"/>
          <w:lang w:eastAsia="lt-LT"/>
        </w:rPr>
        <w:t>ti tam tikr</w:t>
      </w:r>
      <w:r w:rsidRPr="00A43C8D">
        <w:rPr>
          <w:rFonts w:ascii="Times New Roman" w:hAnsi="Times New Roman" w:hint="eastAsia"/>
          <w:noProof w:val="0"/>
          <w:sz w:val="22"/>
          <w:szCs w:val="22"/>
          <w:lang w:eastAsia="lt-LT"/>
        </w:rPr>
        <w:t>ų</w:t>
      </w:r>
      <w:r w:rsidRPr="00A43C8D">
        <w:rPr>
          <w:rFonts w:ascii="Times New Roman" w:hAnsi="Times New Roman"/>
          <w:noProof w:val="0"/>
          <w:sz w:val="22"/>
          <w:szCs w:val="22"/>
          <w:lang w:eastAsia="lt-LT"/>
        </w:rPr>
        <w:t xml:space="preserve"> r</w:t>
      </w:r>
      <w:r w:rsidRPr="00A43C8D">
        <w:rPr>
          <w:rFonts w:ascii="Times New Roman" w:hAnsi="Times New Roman" w:hint="eastAsia"/>
          <w:noProof w:val="0"/>
          <w:sz w:val="22"/>
          <w:szCs w:val="22"/>
          <w:lang w:eastAsia="lt-LT"/>
        </w:rPr>
        <w:t>ūš</w:t>
      </w:r>
      <w:r w:rsidRPr="00A43C8D">
        <w:rPr>
          <w:rFonts w:ascii="Times New Roman" w:hAnsi="Times New Roman"/>
          <w:noProof w:val="0"/>
          <w:sz w:val="22"/>
          <w:szCs w:val="22"/>
          <w:lang w:eastAsia="lt-LT"/>
        </w:rPr>
        <w:t>i</w:t>
      </w:r>
      <w:r w:rsidRPr="00A43C8D">
        <w:rPr>
          <w:rFonts w:ascii="Times New Roman" w:hAnsi="Times New Roman" w:hint="eastAsia"/>
          <w:noProof w:val="0"/>
          <w:sz w:val="22"/>
          <w:szCs w:val="22"/>
          <w:lang w:eastAsia="lt-LT"/>
        </w:rPr>
        <w:t>ų</w:t>
      </w:r>
      <w:r w:rsidRPr="00A43C8D">
        <w:rPr>
          <w:rFonts w:ascii="Times New Roman" w:hAnsi="Times New Roman"/>
          <w:noProof w:val="0"/>
          <w:sz w:val="22"/>
          <w:szCs w:val="22"/>
          <w:lang w:eastAsia="lt-LT"/>
        </w:rPr>
        <w:t xml:space="preserve"> odos ir l</w:t>
      </w:r>
      <w:r w:rsidRPr="00A43C8D">
        <w:rPr>
          <w:rFonts w:ascii="Times New Roman" w:hAnsi="Times New Roman" w:hint="eastAsia"/>
          <w:noProof w:val="0"/>
          <w:sz w:val="22"/>
          <w:szCs w:val="22"/>
          <w:lang w:eastAsia="lt-LT"/>
        </w:rPr>
        <w:t>ū</w:t>
      </w:r>
      <w:r w:rsidRPr="00A43C8D">
        <w:rPr>
          <w:rFonts w:ascii="Times New Roman" w:hAnsi="Times New Roman"/>
          <w:noProof w:val="0"/>
          <w:sz w:val="22"/>
          <w:szCs w:val="22"/>
          <w:lang w:eastAsia="lt-LT"/>
        </w:rPr>
        <w:t>pos v</w:t>
      </w:r>
      <w:r w:rsidRPr="00A43C8D">
        <w:rPr>
          <w:rFonts w:ascii="Times New Roman" w:hAnsi="Times New Roman" w:hint="eastAsia"/>
          <w:noProof w:val="0"/>
          <w:sz w:val="22"/>
          <w:szCs w:val="22"/>
          <w:lang w:eastAsia="lt-LT"/>
        </w:rPr>
        <w:t>ėž</w:t>
      </w:r>
      <w:r w:rsidRPr="00A43C8D">
        <w:rPr>
          <w:rFonts w:ascii="Times New Roman" w:hAnsi="Times New Roman"/>
          <w:noProof w:val="0"/>
          <w:sz w:val="22"/>
          <w:szCs w:val="22"/>
          <w:lang w:eastAsia="lt-LT"/>
        </w:rPr>
        <w:t>io (</w:t>
      </w:r>
      <w:proofErr w:type="spellStart"/>
      <w:r w:rsidRPr="00A43C8D">
        <w:rPr>
          <w:rFonts w:ascii="Times New Roman" w:hAnsi="Times New Roman"/>
          <w:noProof w:val="0"/>
          <w:sz w:val="22"/>
          <w:szCs w:val="22"/>
          <w:lang w:eastAsia="lt-LT"/>
        </w:rPr>
        <w:t>nemelanominio</w:t>
      </w:r>
      <w:proofErr w:type="spellEnd"/>
      <w:r w:rsidRPr="00A43C8D">
        <w:rPr>
          <w:rFonts w:ascii="Times New Roman" w:hAnsi="Times New Roman"/>
          <w:noProof w:val="0"/>
          <w:sz w:val="22"/>
          <w:szCs w:val="22"/>
          <w:lang w:eastAsia="lt-LT"/>
        </w:rPr>
        <w:t xml:space="preserve"> odos v</w:t>
      </w:r>
      <w:r w:rsidRPr="00A43C8D">
        <w:rPr>
          <w:rFonts w:ascii="Times New Roman" w:hAnsi="Times New Roman" w:hint="eastAsia"/>
          <w:noProof w:val="0"/>
          <w:sz w:val="22"/>
          <w:szCs w:val="22"/>
          <w:lang w:eastAsia="lt-LT"/>
        </w:rPr>
        <w:t>ėž</w:t>
      </w:r>
      <w:r w:rsidRPr="00A43C8D">
        <w:rPr>
          <w:rFonts w:ascii="Times New Roman" w:hAnsi="Times New Roman"/>
          <w:noProof w:val="0"/>
          <w:sz w:val="22"/>
          <w:szCs w:val="22"/>
          <w:lang w:eastAsia="lt-LT"/>
        </w:rPr>
        <w:t xml:space="preserve">io) rizika. Vartodami </w:t>
      </w:r>
      <w:r w:rsidRPr="00A43C8D">
        <w:rPr>
          <w:rFonts w:ascii="Times New Roman" w:hAnsi="Times New Roman"/>
          <w:noProof w:val="0"/>
          <w:sz w:val="22"/>
        </w:rPr>
        <w:t>RAMIMED HCT</w:t>
      </w:r>
      <w:r w:rsidRPr="00A43C8D">
        <w:rPr>
          <w:rFonts w:ascii="Times New Roman" w:hAnsi="Times New Roman"/>
          <w:noProof w:val="0"/>
          <w:sz w:val="22"/>
          <w:szCs w:val="22"/>
          <w:lang w:eastAsia="lt-LT"/>
        </w:rPr>
        <w:t>, saugokite savo od</w:t>
      </w:r>
      <w:r w:rsidRPr="00A43C8D">
        <w:rPr>
          <w:rFonts w:ascii="Times New Roman" w:hAnsi="Times New Roman" w:hint="eastAsia"/>
          <w:noProof w:val="0"/>
          <w:sz w:val="22"/>
          <w:szCs w:val="22"/>
          <w:lang w:eastAsia="lt-LT"/>
        </w:rPr>
        <w:t>ą</w:t>
      </w:r>
      <w:r w:rsidRPr="00A43C8D">
        <w:rPr>
          <w:rFonts w:ascii="Times New Roman" w:hAnsi="Times New Roman"/>
          <w:noProof w:val="0"/>
          <w:sz w:val="22"/>
          <w:szCs w:val="22"/>
          <w:lang w:eastAsia="lt-LT"/>
        </w:rPr>
        <w:t xml:space="preserve"> nuo saul</w:t>
      </w:r>
      <w:r w:rsidRPr="00A43C8D">
        <w:rPr>
          <w:rFonts w:ascii="Times New Roman" w:hAnsi="Times New Roman" w:hint="eastAsia"/>
          <w:noProof w:val="0"/>
          <w:sz w:val="22"/>
          <w:szCs w:val="22"/>
          <w:lang w:eastAsia="lt-LT"/>
        </w:rPr>
        <w:t>ė</w:t>
      </w:r>
      <w:r w:rsidRPr="00A43C8D">
        <w:rPr>
          <w:rFonts w:ascii="Times New Roman" w:hAnsi="Times New Roman"/>
          <w:noProof w:val="0"/>
          <w:sz w:val="22"/>
          <w:szCs w:val="22"/>
          <w:lang w:eastAsia="lt-LT"/>
        </w:rPr>
        <w:t>s ir ultravioletini</w:t>
      </w:r>
      <w:r w:rsidRPr="00A43C8D">
        <w:rPr>
          <w:rFonts w:ascii="Times New Roman" w:hAnsi="Times New Roman" w:hint="eastAsia"/>
          <w:noProof w:val="0"/>
          <w:sz w:val="22"/>
          <w:szCs w:val="22"/>
          <w:lang w:eastAsia="lt-LT"/>
        </w:rPr>
        <w:t>ų</w:t>
      </w:r>
      <w:r w:rsidRPr="00A43C8D">
        <w:rPr>
          <w:rFonts w:ascii="Times New Roman" w:hAnsi="Times New Roman"/>
          <w:noProof w:val="0"/>
          <w:sz w:val="22"/>
          <w:szCs w:val="22"/>
          <w:lang w:eastAsia="lt-LT"/>
        </w:rPr>
        <w:t xml:space="preserve"> spinduli</w:t>
      </w:r>
      <w:r w:rsidRPr="00A43C8D">
        <w:rPr>
          <w:rFonts w:ascii="Times New Roman" w:hAnsi="Times New Roman" w:hint="eastAsia"/>
          <w:noProof w:val="0"/>
          <w:sz w:val="22"/>
          <w:szCs w:val="22"/>
          <w:lang w:eastAsia="lt-LT"/>
        </w:rPr>
        <w:t>ų</w:t>
      </w:r>
      <w:r w:rsidRPr="00A43C8D">
        <w:rPr>
          <w:rFonts w:ascii="Times New Roman" w:hAnsi="Times New Roman"/>
          <w:noProof w:val="0"/>
          <w:sz w:val="22"/>
          <w:szCs w:val="22"/>
          <w:lang w:eastAsia="lt-LT"/>
        </w:rPr>
        <w:t>.</w:t>
      </w:r>
    </w:p>
    <w:p w:rsidR="008479D3" w:rsidRPr="00A43C8D" w:rsidRDefault="008479D3" w:rsidP="008479D3">
      <w:pPr>
        <w:numPr>
          <w:ilvl w:val="0"/>
          <w:numId w:val="4"/>
        </w:numPr>
        <w:overflowPunct/>
        <w:autoSpaceDE/>
        <w:autoSpaceDN/>
        <w:adjustRightInd/>
        <w:ind w:left="567" w:hanging="567"/>
        <w:textAlignment w:val="auto"/>
        <w:rPr>
          <w:rFonts w:ascii="Times New Roman" w:hAnsi="Times New Roman"/>
          <w:noProof w:val="0"/>
          <w:sz w:val="22"/>
          <w:szCs w:val="22"/>
          <w:lang w:eastAsia="lt-LT"/>
        </w:rPr>
      </w:pPr>
      <w:r w:rsidRPr="00016564">
        <w:rPr>
          <w:rFonts w:ascii="Times New Roman" w:hAnsi="Times New Roman"/>
          <w:noProof w:val="0"/>
          <w:sz w:val="22"/>
          <w:szCs w:val="22"/>
          <w:lang w:eastAsia="lt-LT"/>
        </w:rPr>
        <w:lastRenderedPageBreak/>
        <w:t xml:space="preserve">jeigu praeityje pavartojus </w:t>
      </w:r>
      <w:proofErr w:type="spellStart"/>
      <w:r w:rsidRPr="00016564">
        <w:rPr>
          <w:rFonts w:ascii="Times New Roman" w:hAnsi="Times New Roman"/>
          <w:noProof w:val="0"/>
          <w:sz w:val="22"/>
          <w:szCs w:val="22"/>
          <w:lang w:eastAsia="lt-LT"/>
        </w:rPr>
        <w:t>hidrochlorotiazido</w:t>
      </w:r>
      <w:proofErr w:type="spellEnd"/>
      <w:r w:rsidRPr="00016564">
        <w:rPr>
          <w:rFonts w:ascii="Times New Roman" w:hAnsi="Times New Roman"/>
          <w:noProof w:val="0"/>
          <w:sz w:val="22"/>
          <w:szCs w:val="22"/>
          <w:lang w:eastAsia="lt-LT"/>
        </w:rPr>
        <w:t xml:space="preserve">, Jums pasireiškė kvėpavimo ar plaučių veiklos sutrikimų (įskaitant plaučių uždegimą ar skysčio susidarymą juose). Jeigu pavartojus </w:t>
      </w:r>
      <w:r>
        <w:rPr>
          <w:rFonts w:ascii="Times New Roman" w:hAnsi="Times New Roman"/>
          <w:noProof w:val="0"/>
          <w:sz w:val="22"/>
          <w:szCs w:val="22"/>
          <w:lang w:eastAsia="lt-LT"/>
        </w:rPr>
        <w:t>RAMIMED HCT</w:t>
      </w:r>
      <w:r w:rsidRPr="00016564">
        <w:rPr>
          <w:rFonts w:ascii="Times New Roman" w:hAnsi="Times New Roman"/>
          <w:noProof w:val="0"/>
          <w:sz w:val="22"/>
          <w:szCs w:val="22"/>
          <w:lang w:eastAsia="lt-LT"/>
        </w:rPr>
        <w:t xml:space="preserve"> Jums pasireikštų stiprus dusulys arba kvėpavimo sunkumų, nedelsdami kreipkitės medicininės pagalbos.</w:t>
      </w:r>
    </w:p>
    <w:p w:rsidR="008479D3" w:rsidRPr="00A43C8D" w:rsidRDefault="008479D3" w:rsidP="008479D3">
      <w:pPr>
        <w:overflowPunct/>
        <w:autoSpaceDE/>
        <w:autoSpaceDN/>
        <w:adjustRightInd/>
        <w:textAlignment w:val="auto"/>
        <w:rPr>
          <w:rFonts w:ascii="Times New Roman" w:hAnsi="Times New Roman"/>
          <w:noProof w:val="0"/>
          <w:sz w:val="22"/>
        </w:rPr>
      </w:pPr>
    </w:p>
    <w:p w:rsidR="008479D3" w:rsidRPr="00A43C8D" w:rsidRDefault="008479D3" w:rsidP="008479D3">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Jūsų gydytojas gali reguliariai ištirti Jūsų inkstų funkciją, kraujospūdį ir elektrolitų kiekį (pvz., kalio) kraujyje.</w:t>
      </w:r>
    </w:p>
    <w:p w:rsidR="008479D3" w:rsidRPr="00A43C8D" w:rsidRDefault="008479D3" w:rsidP="008479D3">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Taip pat žiūrėkite informaciją, pateiktą poskyryje „RAMIMED HCT vartoti negalima“.</w:t>
      </w:r>
    </w:p>
    <w:p w:rsidR="008479D3" w:rsidRPr="00A43C8D" w:rsidRDefault="008479D3" w:rsidP="008479D3">
      <w:pPr>
        <w:overflowPunct/>
        <w:autoSpaceDE/>
        <w:autoSpaceDN/>
        <w:adjustRightInd/>
        <w:textAlignment w:val="auto"/>
        <w:rPr>
          <w:rFonts w:ascii="Times New Roman" w:hAnsi="Times New Roman"/>
          <w:noProof w:val="0"/>
          <w:sz w:val="22"/>
        </w:rPr>
      </w:pPr>
    </w:p>
    <w:p w:rsidR="008479D3" w:rsidRPr="00A43C8D" w:rsidRDefault="008479D3" w:rsidP="008479D3">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Šio vaisto sudėtyje esantis </w:t>
      </w:r>
      <w:proofErr w:type="spellStart"/>
      <w:r w:rsidRPr="00A43C8D">
        <w:rPr>
          <w:rFonts w:ascii="Times New Roman" w:hAnsi="Times New Roman"/>
          <w:noProof w:val="0"/>
          <w:sz w:val="22"/>
        </w:rPr>
        <w:t>hidrochlorotiazidas</w:t>
      </w:r>
      <w:proofErr w:type="spellEnd"/>
      <w:r w:rsidRPr="00A43C8D">
        <w:rPr>
          <w:rFonts w:ascii="Times New Roman" w:hAnsi="Times New Roman"/>
          <w:noProof w:val="0"/>
          <w:sz w:val="22"/>
        </w:rPr>
        <w:t xml:space="preserve"> gali sukelti akių problemų, tokių, kaip </w:t>
      </w:r>
      <w:r>
        <w:rPr>
          <w:rFonts w:ascii="Times New Roman" w:hAnsi="Times New Roman"/>
          <w:noProof w:val="0"/>
          <w:sz w:val="22"/>
        </w:rPr>
        <w:t xml:space="preserve">skysčio susikaupimas akies kraujagysliniame dangale (tarp </w:t>
      </w:r>
      <w:proofErr w:type="spellStart"/>
      <w:r>
        <w:rPr>
          <w:rFonts w:ascii="Times New Roman" w:hAnsi="Times New Roman"/>
          <w:noProof w:val="0"/>
          <w:sz w:val="22"/>
        </w:rPr>
        <w:t>gyslainės</w:t>
      </w:r>
      <w:proofErr w:type="spellEnd"/>
      <w:r>
        <w:rPr>
          <w:rFonts w:ascii="Times New Roman" w:hAnsi="Times New Roman"/>
          <w:noProof w:val="0"/>
          <w:sz w:val="22"/>
        </w:rPr>
        <w:t xml:space="preserve"> ir </w:t>
      </w:r>
      <w:proofErr w:type="spellStart"/>
      <w:r>
        <w:rPr>
          <w:rFonts w:ascii="Times New Roman" w:hAnsi="Times New Roman"/>
          <w:noProof w:val="0"/>
          <w:sz w:val="22"/>
        </w:rPr>
        <w:t>skleros</w:t>
      </w:r>
      <w:proofErr w:type="spellEnd"/>
      <w:r>
        <w:rPr>
          <w:rFonts w:ascii="Times New Roman" w:hAnsi="Times New Roman"/>
          <w:noProof w:val="0"/>
          <w:sz w:val="22"/>
        </w:rPr>
        <w:t xml:space="preserve">), </w:t>
      </w:r>
      <w:r w:rsidRPr="00A43C8D">
        <w:rPr>
          <w:rFonts w:ascii="Times New Roman" w:hAnsi="Times New Roman"/>
          <w:noProof w:val="0"/>
          <w:sz w:val="22"/>
        </w:rPr>
        <w:t>sumažėjęs regėjimo aštrumas ar akių skausmas ir tam tikrų rūšių glaukoma (spaudimo padidėjimas akyje).</w:t>
      </w:r>
    </w:p>
    <w:p w:rsidR="008479D3" w:rsidRPr="00A43C8D" w:rsidRDefault="008479D3" w:rsidP="008479D3">
      <w:pPr>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Vaikams ir paaugliams</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RAMIMED HCT nerekomenduojama vartoti vaikams ir jaunesniems negu 18 metų paaugliams, kadangi vartojimo šios amžiaus grupės pacientams patirties nėra.</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Jeigu koks nors iš aukščiau minėtų atvejų Jums tinka (arba abejojate), prieš pradėdami vartoti RAMIMED HCT, pasitarkite su savo gydytoju.</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Kiti vaistai ir RAMIMED HCT</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Jeigu vartojate arba neseniai vartojote kitų vaistų arba dėl to nesate tikri, apie tai pasakykite gydytojui arba vaistininkui. </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Pasakykite savo gydytojui, jeigu vartojate bet kurį iš žemiau išvardytų vaistinių preparatų, kadangi jie gali silpninti RAMIMED HCT poveikį.</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Vaistai skausmui ir uždegimui malšinti, pvz., nesteroidiniai vaistai nuo uždegimo (NVNU), tokie kaip </w:t>
      </w:r>
      <w:proofErr w:type="spellStart"/>
      <w:r w:rsidRPr="00A43C8D">
        <w:rPr>
          <w:rFonts w:ascii="Times New Roman" w:hAnsi="Times New Roman"/>
          <w:noProof w:val="0"/>
          <w:sz w:val="22"/>
        </w:rPr>
        <w:t>ibuprofenas</w:t>
      </w:r>
      <w:proofErr w:type="spellEnd"/>
      <w:r w:rsidRPr="00A43C8D">
        <w:rPr>
          <w:rFonts w:ascii="Times New Roman" w:hAnsi="Times New Roman"/>
          <w:noProof w:val="0"/>
          <w:sz w:val="22"/>
        </w:rPr>
        <w:t xml:space="preserve"> ar </w:t>
      </w:r>
      <w:proofErr w:type="spellStart"/>
      <w:r w:rsidRPr="00A43C8D">
        <w:rPr>
          <w:rFonts w:ascii="Times New Roman" w:hAnsi="Times New Roman"/>
          <w:noProof w:val="0"/>
          <w:sz w:val="22"/>
        </w:rPr>
        <w:t>indometacinas</w:t>
      </w:r>
      <w:proofErr w:type="spellEnd"/>
      <w:r w:rsidRPr="00A43C8D">
        <w:rPr>
          <w:rFonts w:ascii="Times New Roman" w:hAnsi="Times New Roman"/>
          <w:noProof w:val="0"/>
          <w:sz w:val="22"/>
        </w:rPr>
        <w:t xml:space="preserve"> ir aspirinas;</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Vaistai, vartojami mažam kraujospūdžiui, šokui, širdies nepakankamumui, astmai ar alergijai gydyti, pvz., efedrinas, </w:t>
      </w:r>
      <w:proofErr w:type="spellStart"/>
      <w:r w:rsidRPr="00A43C8D">
        <w:rPr>
          <w:rFonts w:ascii="Times New Roman" w:hAnsi="Times New Roman"/>
          <w:noProof w:val="0"/>
          <w:sz w:val="22"/>
        </w:rPr>
        <w:t>noradrenalinas</w:t>
      </w:r>
      <w:proofErr w:type="spellEnd"/>
      <w:r w:rsidRPr="00A43C8D">
        <w:rPr>
          <w:rFonts w:ascii="Times New Roman" w:hAnsi="Times New Roman"/>
          <w:noProof w:val="0"/>
          <w:sz w:val="22"/>
        </w:rPr>
        <w:t xml:space="preserve"> ar adrenalinas. Gydytojas pamatuos Jūsų kraujospūdį. </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Pasakykite savo gydytojui, jeigu vartojate bet kurį iš žemiau išvardytų vaistų. Vartojant jų kartu su RAMIMED HCT, gali padidėti šalutinio poveikio tikimybė.</w:t>
      </w:r>
    </w:p>
    <w:p w:rsidR="008479D3" w:rsidRPr="00DA2B3B" w:rsidRDefault="008479D3" w:rsidP="008479D3">
      <w:pPr>
        <w:numPr>
          <w:ilvl w:val="0"/>
          <w:numId w:val="8"/>
        </w:numPr>
        <w:overflowPunct/>
        <w:autoSpaceDE/>
        <w:autoSpaceDN/>
        <w:adjustRightInd/>
        <w:ind w:left="567" w:hanging="567"/>
        <w:textAlignment w:val="auto"/>
        <w:rPr>
          <w:rFonts w:ascii="Times New Roman" w:hAnsi="Times New Roman"/>
          <w:sz w:val="22"/>
          <w:szCs w:val="22"/>
        </w:rPr>
      </w:pPr>
      <w:bookmarkStart w:id="6" w:name="_Hlk514060313"/>
      <w:r>
        <w:rPr>
          <w:rFonts w:ascii="Times New Roman" w:hAnsi="Times New Roman"/>
          <w:sz w:val="22"/>
          <w:szCs w:val="22"/>
        </w:rPr>
        <w:t>S</w:t>
      </w:r>
      <w:r w:rsidRPr="00DA2B3B">
        <w:rPr>
          <w:rFonts w:ascii="Times New Roman" w:hAnsi="Times New Roman"/>
          <w:sz w:val="22"/>
          <w:szCs w:val="22"/>
        </w:rPr>
        <w:t>akubitrilis/valsartanas</w:t>
      </w:r>
      <w:r>
        <w:rPr>
          <w:rFonts w:ascii="Times New Roman" w:hAnsi="Times New Roman"/>
          <w:sz w:val="22"/>
          <w:szCs w:val="22"/>
        </w:rPr>
        <w:t>,</w:t>
      </w:r>
      <w:r w:rsidRPr="00DA2B3B">
        <w:rPr>
          <w:rFonts w:ascii="Times New Roman" w:hAnsi="Times New Roman"/>
          <w:sz w:val="22"/>
          <w:szCs w:val="22"/>
        </w:rPr>
        <w:t xml:space="preserve"> vartojamas ilgalaikiam širdies nepakankamumui gydyti (žr. sk. „</w:t>
      </w:r>
      <w:r>
        <w:rPr>
          <w:rFonts w:ascii="Times New Roman" w:hAnsi="Times New Roman"/>
          <w:sz w:val="22"/>
          <w:szCs w:val="22"/>
        </w:rPr>
        <w:t>RAMIMED</w:t>
      </w:r>
      <w:r w:rsidRPr="00DA2B3B">
        <w:rPr>
          <w:rFonts w:ascii="Times New Roman" w:hAnsi="Times New Roman"/>
          <w:sz w:val="22"/>
          <w:szCs w:val="22"/>
        </w:rPr>
        <w:t xml:space="preserve"> HCT vartoti negalima“)</w:t>
      </w:r>
      <w:bookmarkEnd w:id="6"/>
      <w:r w:rsidRPr="00DA2B3B">
        <w:rPr>
          <w:rFonts w:ascii="Times New Roman" w:hAnsi="Times New Roman"/>
          <w:sz w:val="22"/>
          <w:szCs w:val="22"/>
        </w:rPr>
        <w:t>.</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Vaistai skausmui ir uždegimui malšinti, pvz., nesteroidiniai vaistai nuo uždegimo (NVNU), pvz., </w:t>
      </w:r>
      <w:proofErr w:type="spellStart"/>
      <w:r w:rsidRPr="00A43C8D">
        <w:rPr>
          <w:rFonts w:ascii="Times New Roman" w:hAnsi="Times New Roman"/>
          <w:noProof w:val="0"/>
          <w:sz w:val="22"/>
        </w:rPr>
        <w:t>ibuprofenas</w:t>
      </w:r>
      <w:proofErr w:type="spellEnd"/>
      <w:r w:rsidRPr="00A43C8D">
        <w:rPr>
          <w:rFonts w:ascii="Times New Roman" w:hAnsi="Times New Roman"/>
          <w:noProof w:val="0"/>
          <w:sz w:val="22"/>
        </w:rPr>
        <w:t xml:space="preserve"> ar </w:t>
      </w:r>
      <w:proofErr w:type="spellStart"/>
      <w:r w:rsidRPr="00A43C8D">
        <w:rPr>
          <w:rFonts w:ascii="Times New Roman" w:hAnsi="Times New Roman"/>
          <w:noProof w:val="0"/>
          <w:sz w:val="22"/>
        </w:rPr>
        <w:t>indometacinas</w:t>
      </w:r>
      <w:proofErr w:type="spellEnd"/>
      <w:r w:rsidRPr="00A43C8D">
        <w:rPr>
          <w:rFonts w:ascii="Times New Roman" w:hAnsi="Times New Roman"/>
          <w:noProof w:val="0"/>
          <w:sz w:val="22"/>
        </w:rPr>
        <w:t xml:space="preserve"> ir aspirinas.</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Vaistai, galintys mažinti kalio kiekį kraujyje. Tai vaistai, vartojami vidurių užkietėjimui gydyti, diuretikai (šlapimą varantys vaistai), </w:t>
      </w:r>
      <w:proofErr w:type="spellStart"/>
      <w:r w:rsidRPr="00A43C8D">
        <w:rPr>
          <w:rFonts w:ascii="Times New Roman" w:hAnsi="Times New Roman"/>
          <w:noProof w:val="0"/>
          <w:sz w:val="22"/>
        </w:rPr>
        <w:t>amfotericinas</w:t>
      </w:r>
      <w:proofErr w:type="spellEnd"/>
      <w:r w:rsidRPr="00A43C8D">
        <w:rPr>
          <w:rFonts w:ascii="Times New Roman" w:hAnsi="Times New Roman"/>
          <w:noProof w:val="0"/>
          <w:sz w:val="22"/>
        </w:rPr>
        <w:t xml:space="preserve"> B (vaistas nuo grybelinių ligų) bei AKTH (vartojamas patikrinti, ar tinkamai veikia Jūsų antinksčių liaukos).</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Vaistai vėžio gydymui (chemoterapijai).</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Vaistai širdies sutrikimams, įskaitant ritmo sutrikimus, gydyti.</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Vaistai, vartojami organų atmetimui po transplantacijos stabdyti, pvz., </w:t>
      </w:r>
      <w:proofErr w:type="spellStart"/>
      <w:r w:rsidRPr="00A43C8D">
        <w:rPr>
          <w:rFonts w:ascii="Times New Roman" w:hAnsi="Times New Roman"/>
          <w:noProof w:val="0"/>
          <w:sz w:val="22"/>
        </w:rPr>
        <w:t>ciklosporinas</w:t>
      </w:r>
      <w:proofErr w:type="spellEnd"/>
      <w:r w:rsidRPr="00A43C8D">
        <w:rPr>
          <w:rFonts w:ascii="Times New Roman" w:hAnsi="Times New Roman"/>
          <w:noProof w:val="0"/>
          <w:sz w:val="22"/>
        </w:rPr>
        <w:t>.</w:t>
      </w:r>
    </w:p>
    <w:p w:rsidR="008479D3" w:rsidRPr="00A43C8D" w:rsidRDefault="008479D3" w:rsidP="008479D3">
      <w:pPr>
        <w:numPr>
          <w:ilvl w:val="1"/>
          <w:numId w:val="1"/>
        </w:numPr>
        <w:suppressAutoHyphens/>
        <w:overflowPunct/>
        <w:autoSpaceDE/>
        <w:autoSpaceDN/>
        <w:adjustRightInd/>
        <w:contextualSpacing/>
        <w:textAlignment w:val="auto"/>
        <w:rPr>
          <w:rFonts w:ascii="Times New Roman" w:eastAsia="Calibri" w:hAnsi="Times New Roman"/>
          <w:noProof w:val="0"/>
          <w:sz w:val="22"/>
          <w:szCs w:val="22"/>
        </w:rPr>
      </w:pPr>
      <w:r w:rsidRPr="00A43C8D">
        <w:rPr>
          <w:rFonts w:ascii="Times New Roman" w:eastAsia="Calibri" w:hAnsi="Times New Roman"/>
          <w:noProof w:val="0"/>
          <w:sz w:val="22"/>
        </w:rPr>
        <w:t xml:space="preserve">Vaistai, </w:t>
      </w:r>
      <w:r w:rsidRPr="00A43C8D">
        <w:rPr>
          <w:rFonts w:ascii="Times New Roman" w:eastAsia="Calibri" w:hAnsi="Times New Roman"/>
          <w:noProof w:val="0"/>
          <w:sz w:val="22"/>
          <w:szCs w:val="22"/>
        </w:rPr>
        <w:t>kurie dažniausiai vartojami norint išvengti transplantuotų organų atmetimo (</w:t>
      </w:r>
      <w:proofErr w:type="spellStart"/>
      <w:r w:rsidRPr="00A43C8D">
        <w:rPr>
          <w:rFonts w:ascii="Times New Roman" w:eastAsia="Calibri" w:hAnsi="Times New Roman"/>
          <w:noProof w:val="0"/>
          <w:sz w:val="22"/>
          <w:szCs w:val="22"/>
        </w:rPr>
        <w:t>sirolimuzas</w:t>
      </w:r>
      <w:proofErr w:type="spellEnd"/>
      <w:r w:rsidRPr="00A43C8D">
        <w:rPr>
          <w:rFonts w:ascii="Times New Roman" w:eastAsia="Calibri" w:hAnsi="Times New Roman"/>
          <w:noProof w:val="0"/>
          <w:sz w:val="22"/>
          <w:szCs w:val="22"/>
        </w:rPr>
        <w:t xml:space="preserve">, </w:t>
      </w:r>
      <w:proofErr w:type="spellStart"/>
      <w:r w:rsidRPr="00A43C8D">
        <w:rPr>
          <w:rFonts w:ascii="Times New Roman" w:eastAsia="Calibri" w:hAnsi="Times New Roman"/>
          <w:noProof w:val="0"/>
          <w:sz w:val="22"/>
          <w:szCs w:val="22"/>
        </w:rPr>
        <w:t>everolimuzas</w:t>
      </w:r>
      <w:proofErr w:type="spellEnd"/>
      <w:r w:rsidRPr="00A43C8D">
        <w:rPr>
          <w:rFonts w:ascii="Times New Roman" w:eastAsia="Calibri" w:hAnsi="Times New Roman"/>
          <w:noProof w:val="0"/>
          <w:sz w:val="22"/>
          <w:szCs w:val="22"/>
        </w:rPr>
        <w:t xml:space="preserve"> ir kiti vaistai iš </w:t>
      </w:r>
      <w:proofErr w:type="spellStart"/>
      <w:r w:rsidRPr="00A43C8D">
        <w:rPr>
          <w:rFonts w:ascii="Times New Roman" w:eastAsia="Calibri" w:hAnsi="Times New Roman"/>
          <w:noProof w:val="0"/>
          <w:sz w:val="22"/>
          <w:szCs w:val="22"/>
        </w:rPr>
        <w:t>mTOR</w:t>
      </w:r>
      <w:proofErr w:type="spellEnd"/>
      <w:r w:rsidRPr="00A43C8D">
        <w:rPr>
          <w:rFonts w:ascii="Times New Roman" w:eastAsia="Calibri" w:hAnsi="Times New Roman"/>
          <w:noProof w:val="0"/>
          <w:sz w:val="22"/>
          <w:szCs w:val="22"/>
        </w:rPr>
        <w:t xml:space="preserve"> inhibitorių klasės). Žr. skyrių „Įspėjimai ir atsargumo priemonės”.</w:t>
      </w:r>
    </w:p>
    <w:p w:rsidR="008479D3" w:rsidRPr="008208DD" w:rsidRDefault="008479D3" w:rsidP="008479D3">
      <w:pPr>
        <w:numPr>
          <w:ilvl w:val="1"/>
          <w:numId w:val="1"/>
        </w:numPr>
        <w:rPr>
          <w:rFonts w:ascii="Times New Roman" w:eastAsia="Calibri" w:hAnsi="Times New Roman"/>
          <w:noProof w:val="0"/>
          <w:sz w:val="22"/>
          <w:szCs w:val="22"/>
        </w:rPr>
      </w:pPr>
      <w:r w:rsidRPr="008208DD">
        <w:rPr>
          <w:rFonts w:ascii="Times New Roman" w:eastAsia="Calibri" w:hAnsi="Times New Roman"/>
          <w:noProof w:val="0"/>
          <w:sz w:val="22"/>
          <w:szCs w:val="22"/>
        </w:rPr>
        <w:t>Kalio papildai (</w:t>
      </w:r>
      <w:r w:rsidRPr="008208DD">
        <w:rPr>
          <w:rFonts w:ascii="Times New Roman" w:eastAsia="Calibri" w:hAnsi="Times New Roman" w:hint="eastAsia"/>
          <w:noProof w:val="0"/>
          <w:sz w:val="22"/>
          <w:szCs w:val="22"/>
        </w:rPr>
        <w:t>į</w:t>
      </w:r>
      <w:r w:rsidRPr="008208DD">
        <w:rPr>
          <w:rFonts w:ascii="Times New Roman" w:eastAsia="Calibri" w:hAnsi="Times New Roman"/>
          <w:noProof w:val="0"/>
          <w:sz w:val="22"/>
          <w:szCs w:val="22"/>
        </w:rPr>
        <w:t>skaitant druskos pakaitalus), kal</w:t>
      </w:r>
      <w:r w:rsidRPr="008208DD">
        <w:rPr>
          <w:rFonts w:ascii="Times New Roman" w:eastAsia="Calibri" w:hAnsi="Times New Roman" w:hint="eastAsia"/>
          <w:noProof w:val="0"/>
          <w:sz w:val="22"/>
          <w:szCs w:val="22"/>
        </w:rPr>
        <w:t>į</w:t>
      </w:r>
      <w:r w:rsidRPr="008208DD">
        <w:rPr>
          <w:rFonts w:ascii="Times New Roman" w:eastAsia="Calibri" w:hAnsi="Times New Roman"/>
          <w:noProof w:val="0"/>
          <w:sz w:val="22"/>
          <w:szCs w:val="22"/>
        </w:rPr>
        <w:t xml:space="preserve"> tausojantys diuretikai ir kiti vaistai, galintys didinti kalio kiekį kraujyje (pvz., </w:t>
      </w:r>
      <w:proofErr w:type="spellStart"/>
      <w:r w:rsidRPr="008208DD">
        <w:rPr>
          <w:rFonts w:ascii="Times New Roman" w:eastAsia="Calibri" w:hAnsi="Times New Roman"/>
          <w:noProof w:val="0"/>
          <w:sz w:val="22"/>
          <w:szCs w:val="22"/>
        </w:rPr>
        <w:t>trimetoprimo</w:t>
      </w:r>
      <w:proofErr w:type="spellEnd"/>
      <w:r w:rsidRPr="008208DD">
        <w:rPr>
          <w:rFonts w:ascii="Times New Roman" w:eastAsia="Calibri" w:hAnsi="Times New Roman"/>
          <w:noProof w:val="0"/>
          <w:sz w:val="22"/>
          <w:szCs w:val="22"/>
        </w:rPr>
        <w:t xml:space="preserve"> ir </w:t>
      </w:r>
      <w:proofErr w:type="spellStart"/>
      <w:r w:rsidRPr="008208DD">
        <w:rPr>
          <w:rFonts w:ascii="Times New Roman" w:eastAsia="Calibri" w:hAnsi="Times New Roman"/>
          <w:noProof w:val="0"/>
          <w:sz w:val="22"/>
          <w:szCs w:val="22"/>
        </w:rPr>
        <w:t>kotrimoksazolo</w:t>
      </w:r>
      <w:proofErr w:type="spellEnd"/>
      <w:r w:rsidRPr="008208DD">
        <w:rPr>
          <w:rFonts w:ascii="Times New Roman" w:eastAsia="Calibri" w:hAnsi="Times New Roman"/>
          <w:noProof w:val="0"/>
          <w:sz w:val="22"/>
          <w:szCs w:val="22"/>
        </w:rPr>
        <w:t xml:space="preserve"> </w:t>
      </w:r>
      <w:r>
        <w:rPr>
          <w:rFonts w:ascii="Times New Roman" w:eastAsia="Calibri" w:hAnsi="Times New Roman"/>
          <w:noProof w:val="0"/>
          <w:sz w:val="22"/>
          <w:szCs w:val="22"/>
        </w:rPr>
        <w:t xml:space="preserve">(dar vadinamas </w:t>
      </w:r>
      <w:proofErr w:type="spellStart"/>
      <w:r>
        <w:rPr>
          <w:rFonts w:ascii="Times New Roman" w:eastAsia="Calibri" w:hAnsi="Times New Roman"/>
          <w:noProof w:val="0"/>
          <w:sz w:val="22"/>
          <w:szCs w:val="22"/>
        </w:rPr>
        <w:t>trimetoprimu</w:t>
      </w:r>
      <w:proofErr w:type="spellEnd"/>
      <w:r>
        <w:rPr>
          <w:rFonts w:ascii="Times New Roman" w:eastAsia="Calibri" w:hAnsi="Times New Roman"/>
          <w:noProof w:val="0"/>
          <w:sz w:val="22"/>
          <w:szCs w:val="22"/>
        </w:rPr>
        <w:t xml:space="preserve"> ir </w:t>
      </w:r>
      <w:proofErr w:type="spellStart"/>
      <w:r>
        <w:rPr>
          <w:rFonts w:ascii="Times New Roman" w:eastAsia="Calibri" w:hAnsi="Times New Roman"/>
          <w:noProof w:val="0"/>
          <w:sz w:val="22"/>
          <w:szCs w:val="22"/>
        </w:rPr>
        <w:t>sulfametoksazolu</w:t>
      </w:r>
      <w:proofErr w:type="spellEnd"/>
      <w:r>
        <w:rPr>
          <w:rFonts w:ascii="Times New Roman" w:eastAsia="Calibri" w:hAnsi="Times New Roman"/>
          <w:noProof w:val="0"/>
          <w:sz w:val="22"/>
          <w:szCs w:val="22"/>
        </w:rPr>
        <w:t xml:space="preserve">) vaistas </w:t>
      </w:r>
      <w:r w:rsidRPr="008208DD">
        <w:rPr>
          <w:rFonts w:ascii="Times New Roman" w:eastAsia="Calibri" w:hAnsi="Times New Roman"/>
          <w:noProof w:val="0"/>
          <w:sz w:val="22"/>
          <w:szCs w:val="22"/>
        </w:rPr>
        <w:t>nuo bakterij</w:t>
      </w:r>
      <w:r w:rsidRPr="008208DD">
        <w:rPr>
          <w:rFonts w:ascii="Times New Roman" w:eastAsia="Calibri" w:hAnsi="Times New Roman" w:hint="eastAsia"/>
          <w:noProof w:val="0"/>
          <w:sz w:val="22"/>
          <w:szCs w:val="22"/>
        </w:rPr>
        <w:t>ų</w:t>
      </w:r>
      <w:r w:rsidRPr="008208DD">
        <w:rPr>
          <w:rFonts w:ascii="Times New Roman" w:eastAsia="Calibri" w:hAnsi="Times New Roman"/>
          <w:noProof w:val="0"/>
          <w:sz w:val="22"/>
          <w:szCs w:val="22"/>
        </w:rPr>
        <w:t xml:space="preserve"> sukelt</w:t>
      </w:r>
      <w:r w:rsidRPr="008208DD">
        <w:rPr>
          <w:rFonts w:ascii="Times New Roman" w:eastAsia="Calibri" w:hAnsi="Times New Roman" w:hint="eastAsia"/>
          <w:noProof w:val="0"/>
          <w:sz w:val="22"/>
          <w:szCs w:val="22"/>
        </w:rPr>
        <w:t>ų</w:t>
      </w:r>
      <w:r w:rsidRPr="008208DD">
        <w:rPr>
          <w:rFonts w:ascii="Times New Roman" w:eastAsia="Calibri" w:hAnsi="Times New Roman"/>
          <w:noProof w:val="0"/>
          <w:sz w:val="22"/>
          <w:szCs w:val="22"/>
        </w:rPr>
        <w:t xml:space="preserve"> infekcij</w:t>
      </w:r>
      <w:r w:rsidRPr="008208DD">
        <w:rPr>
          <w:rFonts w:ascii="Times New Roman" w:eastAsia="Calibri" w:hAnsi="Times New Roman" w:hint="eastAsia"/>
          <w:noProof w:val="0"/>
          <w:sz w:val="22"/>
          <w:szCs w:val="22"/>
        </w:rPr>
        <w:t>ų</w:t>
      </w:r>
      <w:r w:rsidRPr="008208DD">
        <w:rPr>
          <w:rFonts w:ascii="Times New Roman" w:eastAsia="Calibri" w:hAnsi="Times New Roman"/>
          <w:noProof w:val="0"/>
          <w:sz w:val="22"/>
          <w:szCs w:val="22"/>
        </w:rPr>
        <w:t xml:space="preserve">; </w:t>
      </w:r>
      <w:proofErr w:type="spellStart"/>
      <w:r w:rsidRPr="008208DD">
        <w:rPr>
          <w:rFonts w:ascii="Times New Roman" w:eastAsia="Calibri" w:hAnsi="Times New Roman"/>
          <w:noProof w:val="0"/>
          <w:sz w:val="22"/>
          <w:szCs w:val="22"/>
        </w:rPr>
        <w:t>ciklosporino</w:t>
      </w:r>
      <w:proofErr w:type="spellEnd"/>
      <w:r w:rsidRPr="008208DD">
        <w:rPr>
          <w:rFonts w:ascii="Times New Roman" w:eastAsia="Calibri" w:hAnsi="Times New Roman"/>
          <w:noProof w:val="0"/>
          <w:sz w:val="22"/>
          <w:szCs w:val="22"/>
        </w:rPr>
        <w:t>, imunitet</w:t>
      </w:r>
      <w:r w:rsidRPr="008208DD">
        <w:rPr>
          <w:rFonts w:ascii="Times New Roman" w:eastAsia="Calibri" w:hAnsi="Times New Roman" w:hint="eastAsia"/>
          <w:noProof w:val="0"/>
          <w:sz w:val="22"/>
          <w:szCs w:val="22"/>
        </w:rPr>
        <w:t>ą</w:t>
      </w:r>
      <w:r w:rsidRPr="008208DD">
        <w:rPr>
          <w:rFonts w:ascii="Times New Roman" w:eastAsia="Calibri" w:hAnsi="Times New Roman"/>
          <w:noProof w:val="0"/>
          <w:sz w:val="22"/>
          <w:szCs w:val="22"/>
        </w:rPr>
        <w:t xml:space="preserve"> slopinan</w:t>
      </w:r>
      <w:r w:rsidRPr="008208DD">
        <w:rPr>
          <w:rFonts w:ascii="Times New Roman" w:eastAsia="Calibri" w:hAnsi="Times New Roman" w:hint="eastAsia"/>
          <w:noProof w:val="0"/>
          <w:sz w:val="22"/>
          <w:szCs w:val="22"/>
        </w:rPr>
        <w:t>č</w:t>
      </w:r>
      <w:r w:rsidRPr="008208DD">
        <w:rPr>
          <w:rFonts w:ascii="Times New Roman" w:eastAsia="Calibri" w:hAnsi="Times New Roman"/>
          <w:noProof w:val="0"/>
          <w:sz w:val="22"/>
          <w:szCs w:val="22"/>
        </w:rPr>
        <w:t>io vaisto, vartojamo apsisaugoti nuo persodinto organo atmetimo; heparino – kraujui skystinti vartojamo vaisto, norint išvengti kraujo krešuli</w:t>
      </w:r>
      <w:r w:rsidRPr="008208DD">
        <w:rPr>
          <w:rFonts w:ascii="Times New Roman" w:eastAsia="Calibri" w:hAnsi="Times New Roman" w:hint="eastAsia"/>
          <w:noProof w:val="0"/>
          <w:sz w:val="22"/>
          <w:szCs w:val="22"/>
        </w:rPr>
        <w:t>ų</w:t>
      </w:r>
      <w:r w:rsidRPr="008208DD">
        <w:rPr>
          <w:rFonts w:ascii="Times New Roman" w:eastAsia="Calibri" w:hAnsi="Times New Roman"/>
          <w:noProof w:val="0"/>
          <w:sz w:val="22"/>
          <w:szCs w:val="22"/>
        </w:rPr>
        <w:t xml:space="preserve"> susidarymo).</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Steroidiniai vaistai nuo uždegimo, pvz., prednizolonas.</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Kalcio papildai.</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r>
      <w:proofErr w:type="spellStart"/>
      <w:r w:rsidRPr="00A43C8D">
        <w:rPr>
          <w:rFonts w:ascii="Times New Roman" w:hAnsi="Times New Roman"/>
          <w:noProof w:val="0"/>
          <w:sz w:val="22"/>
        </w:rPr>
        <w:t>Alopurinolis</w:t>
      </w:r>
      <w:proofErr w:type="spellEnd"/>
      <w:r w:rsidRPr="00A43C8D">
        <w:rPr>
          <w:rFonts w:ascii="Times New Roman" w:hAnsi="Times New Roman"/>
          <w:noProof w:val="0"/>
          <w:sz w:val="22"/>
        </w:rPr>
        <w:t xml:space="preserve"> (vaistas, vartojamas šlapimo rūgšties kiekiui kraujyje mažinti).</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r>
      <w:proofErr w:type="spellStart"/>
      <w:r w:rsidRPr="00A43C8D">
        <w:rPr>
          <w:rFonts w:ascii="Times New Roman" w:hAnsi="Times New Roman"/>
          <w:noProof w:val="0"/>
          <w:sz w:val="22"/>
        </w:rPr>
        <w:t>Prokainamidas</w:t>
      </w:r>
      <w:proofErr w:type="spellEnd"/>
      <w:r w:rsidRPr="00A43C8D">
        <w:rPr>
          <w:rFonts w:ascii="Times New Roman" w:hAnsi="Times New Roman"/>
          <w:noProof w:val="0"/>
          <w:sz w:val="22"/>
        </w:rPr>
        <w:t xml:space="preserve"> (vaistas, vartojamas širdies ritmo sutrikimams gydyti).</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r>
      <w:proofErr w:type="spellStart"/>
      <w:r w:rsidRPr="00A43C8D">
        <w:rPr>
          <w:rFonts w:ascii="Times New Roman" w:hAnsi="Times New Roman"/>
          <w:noProof w:val="0"/>
          <w:sz w:val="22"/>
        </w:rPr>
        <w:t>Kolestiraminas</w:t>
      </w:r>
      <w:proofErr w:type="spellEnd"/>
      <w:r w:rsidRPr="00A43C8D">
        <w:rPr>
          <w:rFonts w:ascii="Times New Roman" w:hAnsi="Times New Roman"/>
          <w:noProof w:val="0"/>
          <w:sz w:val="22"/>
        </w:rPr>
        <w:t xml:space="preserve"> (vaistas, vartojamas riebalų kiekiui kraujyje mažinti).</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lastRenderedPageBreak/>
        <w:sym w:font="Symbol" w:char="F0B7"/>
      </w:r>
      <w:r w:rsidRPr="00A43C8D">
        <w:rPr>
          <w:rFonts w:ascii="Times New Roman" w:hAnsi="Times New Roman"/>
          <w:noProof w:val="0"/>
          <w:sz w:val="22"/>
        </w:rPr>
        <w:tab/>
      </w:r>
      <w:proofErr w:type="spellStart"/>
      <w:r w:rsidRPr="00A43C8D">
        <w:rPr>
          <w:rFonts w:ascii="Times New Roman" w:hAnsi="Times New Roman"/>
          <w:noProof w:val="0"/>
          <w:sz w:val="22"/>
        </w:rPr>
        <w:t>Karbamazepinas</w:t>
      </w:r>
      <w:proofErr w:type="spellEnd"/>
      <w:r w:rsidRPr="00A43C8D">
        <w:rPr>
          <w:rFonts w:ascii="Times New Roman" w:hAnsi="Times New Roman"/>
          <w:noProof w:val="0"/>
          <w:sz w:val="22"/>
        </w:rPr>
        <w:t xml:space="preserve"> (vaistas nuo epilepsijos).</w:t>
      </w:r>
    </w:p>
    <w:p w:rsidR="008479D3"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r>
      <w:proofErr w:type="spellStart"/>
      <w:r w:rsidRPr="00A43C8D">
        <w:rPr>
          <w:rFonts w:ascii="Times New Roman" w:hAnsi="Times New Roman"/>
          <w:noProof w:val="0"/>
          <w:sz w:val="22"/>
        </w:rPr>
        <w:t>Vi</w:t>
      </w:r>
      <w:r>
        <w:rPr>
          <w:rFonts w:ascii="Times New Roman" w:hAnsi="Times New Roman"/>
          <w:noProof w:val="0"/>
          <w:sz w:val="22"/>
        </w:rPr>
        <w:t>l</w:t>
      </w:r>
      <w:r w:rsidRPr="00A43C8D">
        <w:rPr>
          <w:rFonts w:ascii="Times New Roman" w:hAnsi="Times New Roman"/>
          <w:noProof w:val="0"/>
          <w:sz w:val="22"/>
        </w:rPr>
        <w:t>dagliptinas</w:t>
      </w:r>
      <w:proofErr w:type="spellEnd"/>
      <w:r w:rsidRPr="00A43C8D">
        <w:rPr>
          <w:rFonts w:ascii="Times New Roman" w:hAnsi="Times New Roman"/>
          <w:noProof w:val="0"/>
          <w:sz w:val="22"/>
        </w:rPr>
        <w:t xml:space="preserve"> (kitas vaistas nuo diabeto).</w:t>
      </w:r>
    </w:p>
    <w:p w:rsidR="008479D3" w:rsidRPr="00302292" w:rsidRDefault="008479D3" w:rsidP="008479D3">
      <w:pPr>
        <w:pStyle w:val="Sraopastraipa"/>
        <w:numPr>
          <w:ilvl w:val="0"/>
          <w:numId w:val="8"/>
        </w:numPr>
        <w:tabs>
          <w:tab w:val="left" w:pos="567"/>
        </w:tabs>
        <w:ind w:left="567" w:hanging="567"/>
      </w:pPr>
      <w:proofErr w:type="spellStart"/>
      <w:r>
        <w:t>R</w:t>
      </w:r>
      <w:r w:rsidRPr="00302292">
        <w:t>acekadotrilis</w:t>
      </w:r>
      <w:proofErr w:type="spellEnd"/>
      <w:r w:rsidRPr="00302292">
        <w:t xml:space="preserve"> (</w:t>
      </w:r>
      <w:r>
        <w:t xml:space="preserve">vaistas, </w:t>
      </w:r>
      <w:r w:rsidRPr="00302292">
        <w:t>vartojamas viduriavimui gydyti).</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p>
    <w:p w:rsidR="008479D3" w:rsidRPr="00A43C8D" w:rsidRDefault="008479D3" w:rsidP="008479D3">
      <w:pPr>
        <w:tabs>
          <w:tab w:val="left" w:pos="0"/>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Pasakykite gydytojui, jeigu vartojate kurį nors iš toliau išvardytų vaistų. Jų veikimą gali įtakoti kartu vartojamas RAMIMED HCT.</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Vaistai cukriniam diabetui gydyti, pvz., geriamieji gliukozės kiekį kraujyje mažinantys preparatai ir insulinas. RAMIMED HCT gali sumažinti cukraus kiekį Jūsų kraujyje. Vartodami RAMIMED HCT, atidžiai sekite gliukozės kiekį kraujyje. </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Litis (vaistas nuo psichikos sutrikimų). RAMIMED HCT gali padidinti ličio kiekį kraujyje. Jūsų gydytojas turės atidžiai tikrinti ličio kiekį Jūsų kraujyje. </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Vaistai raumenims atpalaiduoti.</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r>
      <w:proofErr w:type="spellStart"/>
      <w:r w:rsidRPr="00A43C8D">
        <w:rPr>
          <w:rFonts w:ascii="Times New Roman" w:hAnsi="Times New Roman"/>
          <w:noProof w:val="0"/>
          <w:sz w:val="22"/>
        </w:rPr>
        <w:t>Chininas</w:t>
      </w:r>
      <w:proofErr w:type="spellEnd"/>
      <w:r w:rsidRPr="00A43C8D">
        <w:rPr>
          <w:rFonts w:ascii="Times New Roman" w:hAnsi="Times New Roman"/>
          <w:noProof w:val="0"/>
          <w:sz w:val="22"/>
        </w:rPr>
        <w:t xml:space="preserve"> (vaistas, vartojamas maliarijai gydyti).</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Jodo turintys vaistai, kurie vartojami ligoninėje, atliekant skenavimą arba tyrimą rentgenu.</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Penicilinas (vaistas nuo infekcinių ligų).</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Per burną vartojami kraują skystinantys vaistai (geriamieji antikoaguliantai), pvz., </w:t>
      </w:r>
      <w:proofErr w:type="spellStart"/>
      <w:r w:rsidRPr="00A43C8D">
        <w:rPr>
          <w:rFonts w:ascii="Times New Roman" w:hAnsi="Times New Roman"/>
          <w:noProof w:val="0"/>
          <w:sz w:val="22"/>
        </w:rPr>
        <w:t>varfarinas</w:t>
      </w:r>
      <w:proofErr w:type="spellEnd"/>
      <w:r w:rsidRPr="00A43C8D">
        <w:rPr>
          <w:rFonts w:ascii="Times New Roman" w:hAnsi="Times New Roman"/>
          <w:noProof w:val="0"/>
          <w:sz w:val="22"/>
        </w:rPr>
        <w:t>.</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Jūsų gydytojui gali tekti pakeisti vaisto dozę ir (arba) imtis kitų atsargumo priemonių:</w:t>
      </w:r>
    </w:p>
    <w:p w:rsidR="008479D3" w:rsidRPr="00A43C8D" w:rsidRDefault="008479D3" w:rsidP="008479D3">
      <w:pPr>
        <w:numPr>
          <w:ilvl w:val="0"/>
          <w:numId w:val="3"/>
        </w:num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 xml:space="preserve">jeigu vartojate </w:t>
      </w:r>
      <w:proofErr w:type="spellStart"/>
      <w:r w:rsidRPr="00A43C8D">
        <w:rPr>
          <w:rFonts w:ascii="Times New Roman" w:hAnsi="Times New Roman"/>
          <w:noProof w:val="0"/>
          <w:sz w:val="22"/>
        </w:rPr>
        <w:t>angiotenzino</w:t>
      </w:r>
      <w:proofErr w:type="spellEnd"/>
      <w:r w:rsidRPr="00A43C8D">
        <w:rPr>
          <w:rFonts w:ascii="Times New Roman" w:hAnsi="Times New Roman"/>
          <w:noProof w:val="0"/>
          <w:sz w:val="22"/>
        </w:rPr>
        <w:t xml:space="preserve"> II receptorių blokatorių (ARB) arba </w:t>
      </w:r>
      <w:proofErr w:type="spellStart"/>
      <w:r w:rsidRPr="00A43C8D">
        <w:rPr>
          <w:rFonts w:ascii="Times New Roman" w:hAnsi="Times New Roman"/>
          <w:noProof w:val="0"/>
          <w:sz w:val="22"/>
        </w:rPr>
        <w:t>aliskireną</w:t>
      </w:r>
      <w:proofErr w:type="spellEnd"/>
      <w:r w:rsidRPr="00A43C8D">
        <w:rPr>
          <w:rFonts w:ascii="Times New Roman" w:hAnsi="Times New Roman"/>
          <w:noProof w:val="0"/>
          <w:sz w:val="22"/>
        </w:rPr>
        <w:t xml:space="preserve"> (taip pat žiūrėkite informaciją, pateiktą poskyriuose „RAMIMED HCT vartoti negalima“ ir „Įspėjimai ir atsargumo priemonės“).</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p>
    <w:p w:rsidR="008479D3" w:rsidRPr="00A43C8D" w:rsidRDefault="008479D3" w:rsidP="008479D3">
      <w:pPr>
        <w:tabs>
          <w:tab w:val="left" w:pos="0"/>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Jeigu kuris nors iš aukščiau minėtų atvejų Jums tinka (arba abejojate), prieš vartodami RAMIMED HCT, pasikalbėkite su savo gydytoju.</w:t>
      </w:r>
    </w:p>
    <w:p w:rsidR="008479D3" w:rsidRPr="00A43C8D" w:rsidRDefault="008479D3" w:rsidP="008479D3">
      <w:pPr>
        <w:overflowPunct/>
        <w:jc w:val="both"/>
        <w:textAlignment w:val="auto"/>
        <w:rPr>
          <w:sz w:val="22"/>
        </w:rPr>
      </w:pP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b/>
          <w:noProof w:val="0"/>
          <w:sz w:val="22"/>
        </w:rPr>
      </w:pPr>
      <w:r w:rsidRPr="00A43C8D">
        <w:rPr>
          <w:rFonts w:ascii="Times New Roman" w:hAnsi="Times New Roman"/>
          <w:b/>
          <w:noProof w:val="0"/>
          <w:sz w:val="22"/>
        </w:rPr>
        <w:t>Tyrimai</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Pasitarkite su gydytoju arba vaistininku, prieš pradėdami vartoti vaistą:</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jeigu Jums bus atliekamas </w:t>
      </w:r>
      <w:proofErr w:type="spellStart"/>
      <w:r w:rsidRPr="00A43C8D">
        <w:rPr>
          <w:rFonts w:ascii="Times New Roman" w:hAnsi="Times New Roman"/>
          <w:noProof w:val="0"/>
          <w:sz w:val="22"/>
        </w:rPr>
        <w:t>prieskydinių</w:t>
      </w:r>
      <w:proofErr w:type="spellEnd"/>
      <w:r w:rsidRPr="00A43C8D">
        <w:rPr>
          <w:rFonts w:ascii="Times New Roman" w:hAnsi="Times New Roman"/>
          <w:noProof w:val="0"/>
          <w:sz w:val="22"/>
        </w:rPr>
        <w:t xml:space="preserve"> liaukų veiklos tyrimas, nes RAMIMED HCT gali įtakoti tyrimo rezultatus;</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jeigu esate sportininkas ir Jums bus atliekamas dopingo tyrimas, nes RAMIMED HCT gali sąlygoti teigiamą tyrimo rezultatą.</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RAMIMED HCT vartojimas su maistu ir alkoholiu</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Jeigu kartu su RAMIMED HCT gersite alkoholio, gali svaigti galva arba galite apsvaigti. Jeigu domitės, kiek alkoholio galima gerti vartojant RAMIMED HCT, pasitarkite su gydytoju, nes kartu vartojamų kraujospūdį mažinančių vaistų ir alkoholio poveikis gali būti stipresnis. </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RAMIMED HCT galima gerti valgio metu arba kitu laiku.</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Nėštumas, žindymo laikotarpis ir vaisingumas</w:t>
      </w:r>
    </w:p>
    <w:p w:rsidR="008479D3" w:rsidRPr="00A43C8D" w:rsidRDefault="008479D3" w:rsidP="008479D3">
      <w:pPr>
        <w:overflowPunct/>
        <w:autoSpaceDE/>
        <w:autoSpaceDN/>
        <w:adjustRightInd/>
        <w:textAlignment w:val="auto"/>
        <w:rPr>
          <w:rFonts w:ascii="Times New Roman" w:hAnsi="Times New Roman"/>
          <w:b/>
          <w:noProof w:val="0"/>
        </w:rPr>
      </w:pPr>
      <w:r w:rsidRPr="00A43C8D">
        <w:rPr>
          <w:rFonts w:ascii="Times New Roman" w:hAnsi="Times New Roman"/>
          <w:noProof w:val="0"/>
          <w:sz w:val="22"/>
        </w:rPr>
        <w:t>Jeigu esate nėščia, žindote kūdikį, manote, kad galbūt esate nėščia, arba planuojate pastoti, tai prieš vartodama šį vaistą, pasitarkite su gydytoju arba vaistininku.</w:t>
      </w:r>
    </w:p>
    <w:p w:rsidR="008479D3" w:rsidRPr="00A43C8D" w:rsidRDefault="008479D3" w:rsidP="008479D3">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Pirmas 12 nėštumo savaičių Jums RAMIMED HCT vartoti nereikėtų, o po tryliktos nėštumo savaitės vaistą vartoti draudžiama, nes jis gali pakenkti Jūsų kūdikiui. Nedelsdama pasakykite gydytojui, jeigu RAMIMED HCT vartojimo metu pastojote. Prieš planuojant pastojimą, RAMIMED HCT reikia keisti kitokiu tinkamu gydymu.</w:t>
      </w:r>
    </w:p>
    <w:p w:rsidR="008479D3" w:rsidRPr="00A43C8D" w:rsidRDefault="008479D3" w:rsidP="008479D3">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Jeigu maitinate krūtimi, RAMIMED HCT vartoti negalima.</w:t>
      </w:r>
    </w:p>
    <w:p w:rsidR="008479D3" w:rsidRPr="00A43C8D" w:rsidRDefault="008479D3" w:rsidP="008479D3">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Prieš vartojant bet kokį vaistą, būtina pasitarti su gydytoju arba vaistininku.</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u w:val="single"/>
        </w:rPr>
      </w:pPr>
    </w:p>
    <w:p w:rsidR="008479D3" w:rsidRPr="00A43C8D" w:rsidRDefault="008479D3" w:rsidP="008479D3">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Vairavimas ir mechanizmų valdymas</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Vartojant  RAMIMED HCT galite justi galvos svaigimą. Tai labiau tikėtina pradėjus gerti RAMIMED</w:t>
      </w:r>
      <w:r w:rsidRPr="00A43C8D" w:rsidDel="00315D0F">
        <w:rPr>
          <w:rFonts w:ascii="Times New Roman" w:hAnsi="Times New Roman"/>
          <w:noProof w:val="0"/>
          <w:sz w:val="22"/>
        </w:rPr>
        <w:t xml:space="preserve"> </w:t>
      </w:r>
      <w:r w:rsidRPr="00A43C8D">
        <w:rPr>
          <w:rFonts w:ascii="Times New Roman" w:hAnsi="Times New Roman"/>
          <w:noProof w:val="0"/>
          <w:sz w:val="22"/>
        </w:rPr>
        <w:t xml:space="preserve">HCT arba pradėjus gerti didesnę dozę. Jeigu toks poveikis pasireikštų, nevairuokite ir nevaldykite įrangos ar mechanizmų. </w:t>
      </w:r>
    </w:p>
    <w:p w:rsidR="008479D3" w:rsidRPr="00A43C8D" w:rsidRDefault="008479D3" w:rsidP="008479D3">
      <w:pPr>
        <w:tabs>
          <w:tab w:val="left" w:pos="567"/>
        </w:tabs>
        <w:overflowPunct/>
        <w:autoSpaceDE/>
        <w:autoSpaceDN/>
        <w:adjustRightInd/>
        <w:textAlignment w:val="auto"/>
        <w:outlineLvl w:val="0"/>
        <w:rPr>
          <w:rFonts w:ascii="Times New Roman" w:hAnsi="Times New Roman"/>
          <w:b/>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b/>
          <w:noProof w:val="0"/>
          <w:sz w:val="22"/>
        </w:rPr>
        <w:t>RAMIMED HCT sudėtyje yra laktozės</w:t>
      </w:r>
      <w:r w:rsidRPr="00A43C8D">
        <w:rPr>
          <w:rFonts w:ascii="Times New Roman" w:hAnsi="Times New Roman"/>
          <w:noProof w:val="0"/>
          <w:sz w:val="22"/>
        </w:rPr>
        <w:t xml:space="preserve">. </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Jeigu gydytojas Jums yra sakęs, kad netoleruojate kokių nors angliavandenių, kreipkitės į jį prieš pradėdami vartoti šį vaistą. </w:t>
      </w:r>
    </w:p>
    <w:p w:rsidR="008479D3"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0847F4" w:rsidRDefault="008479D3" w:rsidP="008479D3">
      <w:pPr>
        <w:overflowPunct/>
        <w:autoSpaceDE/>
        <w:autoSpaceDN/>
        <w:adjustRightInd/>
        <w:textAlignment w:val="auto"/>
        <w:rPr>
          <w:rFonts w:ascii="Times New Roman" w:hAnsi="Times New Roman"/>
          <w:noProof w:val="0"/>
          <w:sz w:val="22"/>
          <w:szCs w:val="22"/>
        </w:rPr>
      </w:pPr>
      <w:r w:rsidRPr="00B415AE">
        <w:rPr>
          <w:rFonts w:ascii="Times New Roman" w:hAnsi="Times New Roman"/>
          <w:noProof w:val="0"/>
          <w:sz w:val="22"/>
          <w:szCs w:val="22"/>
        </w:rPr>
        <w:t>Šio vaisto tabletėje yra mažiau kaip 1</w:t>
      </w:r>
      <w:r>
        <w:rPr>
          <w:rFonts w:ascii="Times New Roman" w:hAnsi="Times New Roman"/>
          <w:noProof w:val="0"/>
          <w:sz w:val="22"/>
          <w:szCs w:val="22"/>
        </w:rPr>
        <w:t> </w:t>
      </w:r>
      <w:proofErr w:type="spellStart"/>
      <w:r w:rsidRPr="00B415AE">
        <w:rPr>
          <w:rFonts w:ascii="Times New Roman" w:hAnsi="Times New Roman"/>
          <w:noProof w:val="0"/>
          <w:sz w:val="22"/>
          <w:szCs w:val="22"/>
        </w:rPr>
        <w:t>mmol</w:t>
      </w:r>
      <w:proofErr w:type="spellEnd"/>
      <w:r w:rsidRPr="00B415AE">
        <w:rPr>
          <w:rFonts w:ascii="Times New Roman" w:hAnsi="Times New Roman"/>
          <w:noProof w:val="0"/>
          <w:sz w:val="22"/>
          <w:szCs w:val="22"/>
        </w:rPr>
        <w:t xml:space="preserve"> (23</w:t>
      </w:r>
      <w:r>
        <w:rPr>
          <w:rFonts w:ascii="Times New Roman" w:hAnsi="Times New Roman"/>
          <w:noProof w:val="0"/>
          <w:sz w:val="22"/>
          <w:szCs w:val="22"/>
        </w:rPr>
        <w:t> </w:t>
      </w:r>
      <w:r w:rsidRPr="00B415AE">
        <w:rPr>
          <w:rFonts w:ascii="Times New Roman" w:hAnsi="Times New Roman"/>
          <w:noProof w:val="0"/>
          <w:sz w:val="22"/>
          <w:szCs w:val="22"/>
        </w:rPr>
        <w:t>mg) natrio, t.</w:t>
      </w:r>
      <w:r>
        <w:rPr>
          <w:rFonts w:ascii="Times New Roman" w:hAnsi="Times New Roman"/>
          <w:noProof w:val="0"/>
          <w:sz w:val="22"/>
          <w:szCs w:val="22"/>
        </w:rPr>
        <w:t xml:space="preserve"> </w:t>
      </w:r>
      <w:r w:rsidRPr="00B415AE">
        <w:rPr>
          <w:rFonts w:ascii="Times New Roman" w:hAnsi="Times New Roman"/>
          <w:noProof w:val="0"/>
          <w:sz w:val="22"/>
          <w:szCs w:val="22"/>
        </w:rPr>
        <w:t>y. jis beveik neturi reikšmės.</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b/>
          <w:noProof w:val="0"/>
          <w:sz w:val="22"/>
        </w:rPr>
      </w:pPr>
      <w:bookmarkStart w:id="7" w:name="_Toc129243141"/>
      <w:bookmarkStart w:id="8" w:name="_Toc129243266"/>
      <w:r w:rsidRPr="00A43C8D">
        <w:rPr>
          <w:rFonts w:ascii="Times New Roman" w:hAnsi="Times New Roman"/>
          <w:b/>
          <w:noProof w:val="0"/>
          <w:sz w:val="22"/>
        </w:rPr>
        <w:t>3.</w:t>
      </w:r>
      <w:r w:rsidRPr="00A43C8D">
        <w:rPr>
          <w:rFonts w:ascii="Times New Roman" w:hAnsi="Times New Roman"/>
          <w:b/>
          <w:noProof w:val="0"/>
          <w:sz w:val="22"/>
        </w:rPr>
        <w:tab/>
        <w:t xml:space="preserve">Kaip vartoti </w:t>
      </w:r>
      <w:bookmarkEnd w:id="7"/>
      <w:bookmarkEnd w:id="8"/>
      <w:r w:rsidRPr="00A43C8D">
        <w:rPr>
          <w:rFonts w:ascii="Times New Roman" w:hAnsi="Times New Roman"/>
          <w:b/>
          <w:noProof w:val="0"/>
          <w:sz w:val="22"/>
        </w:rPr>
        <w:t>RAMIMED HCT</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Visada vartokite šį vaistą tiksliai, kaip nurodė gydytojas. Jeigu abejojate, kreipkitės į gydytoją arba vaistininką.</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Vartojimo metodas</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Šį vaistą vartokite per burną, kiekvieną dieną tokiu pačių laiku, paprastai iš ryto.</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Nurykite tabletę užgerdami skysčiu.</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Tabletės negalima traiškyti ar kramtyti.</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Kiek vartoti</w:t>
      </w:r>
    </w:p>
    <w:p w:rsidR="008479D3" w:rsidRPr="00A43C8D" w:rsidRDefault="008479D3" w:rsidP="008479D3">
      <w:pPr>
        <w:tabs>
          <w:tab w:val="left" w:pos="567"/>
        </w:tabs>
        <w:overflowPunct/>
        <w:autoSpaceDE/>
        <w:autoSpaceDN/>
        <w:adjustRightInd/>
        <w:textAlignment w:val="auto"/>
        <w:rPr>
          <w:rFonts w:ascii="Times New Roman" w:hAnsi="Times New Roman"/>
          <w:i/>
          <w:noProof w:val="0"/>
          <w:sz w:val="22"/>
        </w:rPr>
      </w:pPr>
      <w:r w:rsidRPr="00A43C8D">
        <w:rPr>
          <w:rFonts w:ascii="Times New Roman" w:hAnsi="Times New Roman"/>
          <w:i/>
          <w:noProof w:val="0"/>
          <w:sz w:val="22"/>
        </w:rPr>
        <w:t>Padidėjusio kraujospūdžio gydymas</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Jūsų gydytojas Jūsų vartojamą dozę koreguos, kol kraujospūdis taps kontroliuojamas. </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i/>
          <w:noProof w:val="0"/>
          <w:sz w:val="22"/>
        </w:rPr>
      </w:pPr>
      <w:r w:rsidRPr="00A43C8D">
        <w:rPr>
          <w:rFonts w:ascii="Times New Roman" w:hAnsi="Times New Roman"/>
          <w:i/>
          <w:noProof w:val="0"/>
          <w:sz w:val="22"/>
        </w:rPr>
        <w:t>Senyvi pacientai</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Jūsų gydytojas pradinę dozę sumažins ir gydymą koreguos lėčiau. </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 xml:space="preserve">Ką daryti pavartojus per didelę </w:t>
      </w:r>
      <w:r w:rsidRPr="00A43C8D">
        <w:rPr>
          <w:rFonts w:ascii="Times New Roman" w:hAnsi="Times New Roman"/>
          <w:b/>
          <w:caps/>
          <w:noProof w:val="0"/>
          <w:sz w:val="22"/>
        </w:rPr>
        <w:t>Ramimed</w:t>
      </w:r>
      <w:r w:rsidRPr="00A43C8D">
        <w:rPr>
          <w:rFonts w:ascii="Times New Roman" w:hAnsi="Times New Roman"/>
          <w:b/>
          <w:noProof w:val="0"/>
          <w:sz w:val="22"/>
        </w:rPr>
        <w:t xml:space="preserve"> HCT dozę</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Tuoj pat pasakykite gydytojui arba vykite į artimiausios ligoninės skubios pagalbos skyrių. Nevairuokite, paprašykite, kad kas nors kitas Jus nuvežtų į ligoninę, arba kvieskite greitąją pagalbą. Pasiimkite su savimi vaisto pakuotę, kad gydytojas žinotų ko išgėrėte. </w:t>
      </w:r>
    </w:p>
    <w:p w:rsidR="008479D3" w:rsidRPr="00A43C8D" w:rsidRDefault="008479D3" w:rsidP="008479D3">
      <w:pPr>
        <w:tabs>
          <w:tab w:val="left" w:pos="567"/>
        </w:tabs>
        <w:overflowPunct/>
        <w:autoSpaceDE/>
        <w:autoSpaceDN/>
        <w:adjustRightInd/>
        <w:textAlignment w:val="auto"/>
        <w:rPr>
          <w:rFonts w:ascii="Times New Roman" w:hAnsi="Times New Roman"/>
          <w:b/>
          <w:noProof w:val="0"/>
          <w:sz w:val="22"/>
        </w:rPr>
      </w:pPr>
    </w:p>
    <w:p w:rsidR="008479D3" w:rsidRPr="00A43C8D" w:rsidRDefault="008479D3" w:rsidP="008479D3">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Pamiršus pavartoti RAMIMED HCT</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Jeigu pamiršote išgerti dozę, įprastinę savo dozę vartokite atėjus kitos dozės vartojimo laikui.</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Negalima vartoti dvigubos dozės norint kompensuoti praleistą tabletę.</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Jeigu kiltų daugiau klausimų dėl šio vaisto vartojimo, kreipkitės į gydytoją arba vaistininką.</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b/>
          <w:noProof w:val="0"/>
          <w:sz w:val="22"/>
        </w:rPr>
      </w:pPr>
      <w:bookmarkStart w:id="9" w:name="_Toc129243142"/>
      <w:bookmarkStart w:id="10" w:name="_Toc129243267"/>
      <w:r w:rsidRPr="00A43C8D">
        <w:rPr>
          <w:rFonts w:ascii="Times New Roman" w:hAnsi="Times New Roman"/>
          <w:b/>
          <w:noProof w:val="0"/>
          <w:sz w:val="22"/>
        </w:rPr>
        <w:t>4.</w:t>
      </w:r>
      <w:r w:rsidRPr="00A43C8D">
        <w:rPr>
          <w:rFonts w:ascii="Times New Roman" w:hAnsi="Times New Roman"/>
          <w:b/>
          <w:noProof w:val="0"/>
          <w:sz w:val="22"/>
        </w:rPr>
        <w:tab/>
        <w:t>Galimas šalutinis poveikis</w:t>
      </w:r>
      <w:bookmarkEnd w:id="9"/>
      <w:bookmarkEnd w:id="10"/>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Šis vaistas, kaip ir kiti, gali sukelti šalutinį poveikį, nors jis pasireiškia ne visiems žmonėms.</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RAMIMED HCT vartojimą nutraukite ir tuoj pat kreipkitės į gydytoją, jeigu pastebite bet kurį toliau išvardytą sunkų šalutinį poveikį, kadangi Jums gali būti reikalingas skubus gydymas.</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Veido, lūpų arba gerklės patinimas, dėl kurio tampa sunku ryti arba kvėpuoti, taip pat niežulys ir išbėrimas. Tai gali būti sunkios alerginės reakcijos į RAMIMED HCT požymis. </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Sunkios odos reakcijos, įskaitant išbėrimą, burnos išopėjimą, prieš pradedant gydyti buvusios odos ligos pasunkėjimą, odos paraudimą, pūsles arba lupimąsi (pvz., </w:t>
      </w:r>
      <w:proofErr w:type="spellStart"/>
      <w:r w:rsidRPr="00A43C8D">
        <w:rPr>
          <w:rFonts w:ascii="Times New Roman" w:hAnsi="Times New Roman"/>
          <w:noProof w:val="0"/>
          <w:sz w:val="22"/>
        </w:rPr>
        <w:t>Stivenso</w:t>
      </w:r>
      <w:proofErr w:type="spellEnd"/>
      <w:r w:rsidRPr="00A43C8D">
        <w:rPr>
          <w:rFonts w:ascii="Times New Roman" w:hAnsi="Times New Roman"/>
          <w:noProof w:val="0"/>
          <w:sz w:val="22"/>
        </w:rPr>
        <w:t>-Džonsono [</w:t>
      </w:r>
      <w:proofErr w:type="spellStart"/>
      <w:r w:rsidRPr="00EB719F">
        <w:rPr>
          <w:rFonts w:ascii="Times New Roman" w:hAnsi="Times New Roman"/>
          <w:i/>
          <w:iCs/>
          <w:noProof w:val="0"/>
          <w:sz w:val="22"/>
        </w:rPr>
        <w:t>Stevens-Johnson</w:t>
      </w:r>
      <w:proofErr w:type="spellEnd"/>
      <w:r w:rsidRPr="00A43C8D">
        <w:rPr>
          <w:rFonts w:ascii="Times New Roman" w:hAnsi="Times New Roman"/>
          <w:noProof w:val="0"/>
          <w:sz w:val="22"/>
        </w:rPr>
        <w:t xml:space="preserve">] sindromą, toksinę epidermio </w:t>
      </w:r>
      <w:proofErr w:type="spellStart"/>
      <w:r w:rsidRPr="00A43C8D">
        <w:rPr>
          <w:rFonts w:ascii="Times New Roman" w:hAnsi="Times New Roman"/>
          <w:noProof w:val="0"/>
          <w:sz w:val="22"/>
        </w:rPr>
        <w:t>nekrolizę</w:t>
      </w:r>
      <w:proofErr w:type="spellEnd"/>
      <w:r w:rsidRPr="00A43C8D">
        <w:rPr>
          <w:rFonts w:ascii="Times New Roman" w:hAnsi="Times New Roman"/>
          <w:noProof w:val="0"/>
          <w:sz w:val="22"/>
        </w:rPr>
        <w:t xml:space="preserve"> arba daugiaformę </w:t>
      </w:r>
      <w:proofErr w:type="spellStart"/>
      <w:r w:rsidRPr="00A43C8D">
        <w:rPr>
          <w:rFonts w:ascii="Times New Roman" w:hAnsi="Times New Roman"/>
          <w:noProof w:val="0"/>
          <w:sz w:val="22"/>
        </w:rPr>
        <w:t>eritemą</w:t>
      </w:r>
      <w:proofErr w:type="spellEnd"/>
      <w:r w:rsidRPr="00A43C8D">
        <w:rPr>
          <w:rFonts w:ascii="Times New Roman" w:hAnsi="Times New Roman"/>
          <w:noProof w:val="0"/>
          <w:sz w:val="22"/>
        </w:rPr>
        <w:t xml:space="preserve">). </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p>
    <w:p w:rsidR="008479D3" w:rsidRDefault="008479D3" w:rsidP="008479D3">
      <w:pPr>
        <w:tabs>
          <w:tab w:val="left" w:pos="567"/>
        </w:tabs>
        <w:overflowPunct/>
        <w:autoSpaceDE/>
        <w:autoSpaceDN/>
        <w:adjustRightInd/>
        <w:ind w:left="567" w:hanging="567"/>
        <w:textAlignment w:val="auto"/>
        <w:rPr>
          <w:rFonts w:ascii="Times New Roman" w:hAnsi="Times New Roman"/>
          <w:b/>
          <w:noProof w:val="0"/>
          <w:sz w:val="22"/>
        </w:rPr>
      </w:pPr>
      <w:r w:rsidRPr="00A43C8D">
        <w:rPr>
          <w:rFonts w:ascii="Times New Roman" w:hAnsi="Times New Roman"/>
          <w:b/>
          <w:noProof w:val="0"/>
          <w:sz w:val="22"/>
        </w:rPr>
        <w:t xml:space="preserve">Nedelsdami pasakykite savo gydytojui, jeigu Jums pasireiškia: </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Dažnesnis širdies ritmas, netolygus arba stiprus širdies plakimas (</w:t>
      </w:r>
      <w:proofErr w:type="spellStart"/>
      <w:r w:rsidRPr="00A43C8D">
        <w:rPr>
          <w:rFonts w:ascii="Times New Roman" w:hAnsi="Times New Roman"/>
          <w:noProof w:val="0"/>
          <w:sz w:val="22"/>
        </w:rPr>
        <w:t>palpitacijos</w:t>
      </w:r>
      <w:proofErr w:type="spellEnd"/>
      <w:r w:rsidRPr="00A43C8D">
        <w:rPr>
          <w:rFonts w:ascii="Times New Roman" w:hAnsi="Times New Roman"/>
          <w:noProof w:val="0"/>
          <w:sz w:val="22"/>
        </w:rPr>
        <w:t xml:space="preserve">), krūtinės skausmas, krūtinės veržimas arba sunkesni sutrikimai, įskaitant širdies priepuolį ir insultą. </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Dusulys, kosulys, 2-3 paras trunkantis karščiavimas, pablogėjęs apetitas. Tai gali būti plaučių sutrikimų, tarp jų uždegimo, požymis.</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Lengviau atsirandančios kraujosruvos, ilgesnis negu paprastai kraujavimas, bet koks kraujavimo požymis (pvz., dantenų kraujavimas), raudonos odos dėmės, odos dėmėtumės arba lengvesnis negu paprastai užsikrėtimas infekcija, gerklės skausmingumas ir karščiavimas, nuovargis, alpulys, galvos svaigimas arba odos blyškumas. Tai gali būti kraujo ar kaulų čiulpų sutrikimo požymis. </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lastRenderedPageBreak/>
        <w:sym w:font="Symbol" w:char="F0B7"/>
      </w:r>
      <w:r w:rsidRPr="00A43C8D">
        <w:rPr>
          <w:rFonts w:ascii="Times New Roman" w:hAnsi="Times New Roman"/>
          <w:noProof w:val="0"/>
          <w:sz w:val="22"/>
        </w:rPr>
        <w:tab/>
        <w:t>Stiprus pilvo skausmas, galintis plisti į nugarą. Tai gali būti pankreatito (kasos uždegimo) simptomas.</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Karščiavimas, šalčio krėtimas, nuovargis, apetito netekimas, skrandžio skausmas, pykinimas, odos ar akių pageltimas (gelta). Tai gali būti kepenų sutrikimo, pvz., hepatito, (kepenų uždegimo) arba kepenų pažaidos požymiai.</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b/>
          <w:noProof w:val="0"/>
          <w:sz w:val="22"/>
        </w:rPr>
        <w:t>Kitoks šalutinis poveikis</w:t>
      </w:r>
      <w:r w:rsidRPr="00A43C8D">
        <w:rPr>
          <w:rFonts w:ascii="Times New Roman" w:hAnsi="Times New Roman"/>
          <w:noProof w:val="0"/>
          <w:sz w:val="22"/>
        </w:rPr>
        <w:t xml:space="preserve"> </w:t>
      </w:r>
    </w:p>
    <w:p w:rsidR="008479D3" w:rsidRPr="00A43C8D" w:rsidRDefault="008479D3" w:rsidP="008479D3">
      <w:pP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Pasakykite savo gydytojui, jeigu kuris nors iš šių sutrikimų sunkėja arba išsilaiko ilgiau, negu kelias paras</w:t>
      </w:r>
    </w:p>
    <w:p w:rsidR="008479D3" w:rsidRPr="00A43C8D" w:rsidRDefault="008479D3" w:rsidP="008479D3">
      <w:pPr>
        <w:tabs>
          <w:tab w:val="left" w:pos="567"/>
        </w:tabs>
        <w:overflowPunct/>
        <w:autoSpaceDE/>
        <w:autoSpaceDN/>
        <w:adjustRightInd/>
        <w:textAlignment w:val="auto"/>
        <w:rPr>
          <w:rFonts w:ascii="Times New Roman" w:hAnsi="Times New Roman"/>
          <w:b/>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5D554B">
        <w:rPr>
          <w:b/>
          <w:bCs/>
          <w:snapToGrid w:val="0"/>
          <w:sz w:val="22"/>
          <w:szCs w:val="22"/>
        </w:rPr>
        <w:t>Dažni šalutinio poveikio reiškiniai (gali pasireikšti rečiau kaip 1 iš 10 asmenų)</w:t>
      </w:r>
      <w:r>
        <w:rPr>
          <w:b/>
          <w:bCs/>
          <w:snapToGrid w:val="0"/>
          <w:sz w:val="22"/>
          <w:szCs w:val="22"/>
        </w:rPr>
        <w:t>:</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Galvos skausmas, silpnumas arba nuovargis.</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Galvos svaigimas. Tai labiau tikėtina pradėjus vartoti RAMIMED HCT arba padidinus jo dozę. </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Sausas kutenantis kosulys arba bronchitas.</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Kraujo tyrimais nustatytas didesnis negu paprastai cukraus kiekis Jūsų kraujyje. Jeigu sergate cukriniu diabetu, jis dėl to gali pasunkėti. </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Kraujo tyrimais nustatytas didesnis negu paprastai šlapimo rūgšties arba riebalų kiekis Jūsų kraujyje.</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Sąnarių skausmingumas, paraudimas ir patinimas. </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5D554B">
        <w:rPr>
          <w:b/>
          <w:bCs/>
          <w:snapToGrid w:val="0"/>
          <w:sz w:val="22"/>
          <w:szCs w:val="22"/>
        </w:rPr>
        <w:t>Nedažni šalutinio poveikio reiškiniai (gali pasireikšti rečiau kaip 1 iš 100 asmenų)</w:t>
      </w:r>
      <w:r>
        <w:rPr>
          <w:b/>
          <w:bCs/>
          <w:snapToGrid w:val="0"/>
          <w:sz w:val="22"/>
          <w:szCs w:val="22"/>
        </w:rPr>
        <w:t>:</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Odos išbėrimas su </w:t>
      </w:r>
      <w:proofErr w:type="spellStart"/>
      <w:r w:rsidRPr="00A43C8D">
        <w:rPr>
          <w:rFonts w:ascii="Times New Roman" w:hAnsi="Times New Roman"/>
          <w:noProof w:val="0"/>
          <w:sz w:val="22"/>
        </w:rPr>
        <w:t>iškilimais</w:t>
      </w:r>
      <w:proofErr w:type="spellEnd"/>
      <w:r w:rsidRPr="00A43C8D">
        <w:rPr>
          <w:rFonts w:ascii="Times New Roman" w:hAnsi="Times New Roman"/>
          <w:noProof w:val="0"/>
          <w:sz w:val="22"/>
        </w:rPr>
        <w:t xml:space="preserve"> arba be jų.</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Veido ir kaklo paraudimas, alpulys, </w:t>
      </w:r>
      <w:proofErr w:type="spellStart"/>
      <w:r w:rsidRPr="00A43C8D">
        <w:rPr>
          <w:rFonts w:ascii="Times New Roman" w:hAnsi="Times New Roman"/>
          <w:noProof w:val="0"/>
          <w:sz w:val="22"/>
        </w:rPr>
        <w:t>hipotenzija</w:t>
      </w:r>
      <w:proofErr w:type="spellEnd"/>
      <w:r w:rsidRPr="00A43C8D">
        <w:rPr>
          <w:rFonts w:ascii="Times New Roman" w:hAnsi="Times New Roman"/>
          <w:noProof w:val="0"/>
          <w:sz w:val="22"/>
        </w:rPr>
        <w:t xml:space="preserve"> (nenormaliai mažas kraujospūdis), ypač greitai stojantis ar atsisėdant. </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Pusiausvyros sutrikimas (sukimosi pojūtis).</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Niežulys ir neįprasti pojūčiai odoje, pvz., tirpulys, dilgčiojimas, badymas, deginimas arba šiurpulys (</w:t>
      </w:r>
      <w:proofErr w:type="spellStart"/>
      <w:r w:rsidRPr="00A43C8D">
        <w:rPr>
          <w:rFonts w:ascii="Times New Roman" w:hAnsi="Times New Roman"/>
          <w:noProof w:val="0"/>
          <w:sz w:val="22"/>
        </w:rPr>
        <w:t>parestezija</w:t>
      </w:r>
      <w:proofErr w:type="spellEnd"/>
      <w:r w:rsidRPr="00A43C8D">
        <w:rPr>
          <w:rFonts w:ascii="Times New Roman" w:hAnsi="Times New Roman"/>
          <w:noProof w:val="0"/>
          <w:sz w:val="22"/>
        </w:rPr>
        <w:t>).</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Skonio pojūčio dingimas arba pokytis.</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Miego sutrikimai.</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Prislėgtumo pojūtis, nerimas, didesnis negu paprastai nervingumas arba drebulys. </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Nosies užgulimas, ančių uždegimas (sinusitas), dusulys.</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Dantenų uždegimas (</w:t>
      </w:r>
      <w:proofErr w:type="spellStart"/>
      <w:r w:rsidRPr="00A43C8D">
        <w:rPr>
          <w:rFonts w:ascii="Times New Roman" w:hAnsi="Times New Roman"/>
          <w:noProof w:val="0"/>
          <w:sz w:val="22"/>
        </w:rPr>
        <w:t>gingivitas</w:t>
      </w:r>
      <w:proofErr w:type="spellEnd"/>
      <w:r w:rsidRPr="00A43C8D">
        <w:rPr>
          <w:rFonts w:ascii="Times New Roman" w:hAnsi="Times New Roman"/>
          <w:noProof w:val="0"/>
          <w:sz w:val="22"/>
        </w:rPr>
        <w:t>), burnos patinimas.</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Akių paraudimas, niežulys, patinimas arba ašarojimas.</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Spengimas ausyse.</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Neaiškus matymas.</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Plaukų slinkimas.</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Krūtinės skausmas.</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Raumenų skausmas.</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Vidurių užkietėjimas, viršutinės ir apatinės pilvo dalies  skausmas</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r>
      <w:proofErr w:type="spellStart"/>
      <w:r w:rsidRPr="00A43C8D">
        <w:rPr>
          <w:rFonts w:ascii="Times New Roman" w:hAnsi="Times New Roman"/>
          <w:noProof w:val="0"/>
          <w:sz w:val="22"/>
        </w:rPr>
        <w:t>Nevirškinimas</w:t>
      </w:r>
      <w:proofErr w:type="spellEnd"/>
      <w:r w:rsidRPr="00A43C8D">
        <w:rPr>
          <w:rFonts w:ascii="Times New Roman" w:hAnsi="Times New Roman"/>
          <w:noProof w:val="0"/>
          <w:sz w:val="22"/>
        </w:rPr>
        <w:t xml:space="preserve"> arba pykinimas.</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Gausesnis negu paprastai </w:t>
      </w:r>
      <w:proofErr w:type="spellStart"/>
      <w:r w:rsidRPr="00A43C8D">
        <w:rPr>
          <w:rFonts w:ascii="Times New Roman" w:hAnsi="Times New Roman"/>
          <w:noProof w:val="0"/>
          <w:sz w:val="22"/>
        </w:rPr>
        <w:t>šlapinimasis</w:t>
      </w:r>
      <w:proofErr w:type="spellEnd"/>
      <w:r w:rsidRPr="00A43C8D">
        <w:rPr>
          <w:rFonts w:ascii="Times New Roman" w:hAnsi="Times New Roman"/>
          <w:noProof w:val="0"/>
          <w:sz w:val="22"/>
        </w:rPr>
        <w:t>.</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Didesnis negu paprastai prakaitavimas arba troškulys. </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Apetito sumažėjimas arba praradimas (anoreksija), alkio pojūčio sumažėjimas.</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Širdies ritmo padažnėjimas arba nereguliarumas.</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Rankų ir kojų patinimas. Tai gali rodyti, kad organizme sulaikoma daugiau negu paprastai skysčių.</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Karščiavimas.</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Impotencija.</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Kraujo tyrimais nustatytas raudonųjų kraujo ląstelių, baltųjų kraujo ląstelių, kraujo plokštelių arba hemoglobino kiekio sumažėjimas.</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Kraujo tyrimais nustatyti kepenų, kasos arba inkstų veiklos pokyčiai. </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Kraujo tyrimais nustatytas mažesnis negu paprastai kalio kiekis kraujyje. </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5D554B">
        <w:rPr>
          <w:b/>
          <w:bCs/>
          <w:snapToGrid w:val="0"/>
          <w:sz w:val="22"/>
          <w:szCs w:val="22"/>
        </w:rPr>
        <w:t>Labai reti šalutinio poveikio reiškiniai (gali pasireikšti rečiau kaip 1 iš 10 000 asmenų</w:t>
      </w:r>
      <w:r>
        <w:rPr>
          <w:rFonts w:ascii="Times New Roman" w:hAnsi="Times New Roman"/>
          <w:b/>
          <w:noProof w:val="0"/>
          <w:sz w:val="22"/>
        </w:rPr>
        <w:t>):</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Vėmimas, viduriavimas arba rėmuo.</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lastRenderedPageBreak/>
        <w:sym w:font="Symbol" w:char="F0B7"/>
      </w:r>
      <w:r w:rsidRPr="00A43C8D">
        <w:rPr>
          <w:rFonts w:ascii="Times New Roman" w:hAnsi="Times New Roman"/>
          <w:noProof w:val="0"/>
          <w:sz w:val="22"/>
        </w:rPr>
        <w:tab/>
        <w:t>Liežuvio paraudimas ir patinimas arba burnos džiūvimas.</w:t>
      </w:r>
    </w:p>
    <w:p w:rsidR="008479D3"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Kraujo tyrimais nustatytas didesnis negu paprastai kalio kiekis Jūsų kraujyje.</w:t>
      </w:r>
    </w:p>
    <w:p w:rsidR="008479D3" w:rsidRPr="00016564" w:rsidRDefault="008479D3" w:rsidP="008479D3">
      <w:pPr>
        <w:pStyle w:val="Sraopastraipa"/>
        <w:numPr>
          <w:ilvl w:val="0"/>
          <w:numId w:val="8"/>
        </w:numPr>
        <w:tabs>
          <w:tab w:val="left" w:pos="567"/>
        </w:tabs>
        <w:ind w:left="567" w:hanging="567"/>
      </w:pPr>
      <w:r w:rsidRPr="00016564">
        <w:t>Ūminis kvėpavimo sutrikimas (pasireiškia stipriu dusuliu, karščiavimu, silpnumu ir sumišimu).</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b/>
          <w:noProof w:val="0"/>
          <w:sz w:val="22"/>
        </w:rPr>
      </w:pPr>
      <w:r w:rsidRPr="00A43C8D">
        <w:rPr>
          <w:rFonts w:ascii="Times New Roman" w:hAnsi="Times New Roman"/>
          <w:b/>
          <w:noProof w:val="0"/>
          <w:sz w:val="22"/>
        </w:rPr>
        <w:t>Kitoks pastebėtas šalutinis poveikis</w:t>
      </w:r>
    </w:p>
    <w:p w:rsidR="008479D3" w:rsidRPr="00A43C8D" w:rsidRDefault="008479D3" w:rsidP="008479D3">
      <w:pPr>
        <w:tabs>
          <w:tab w:val="left" w:pos="0"/>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Pasakykite gydytojui, jeigu bet kuris iš toliau išvardytų atvejų sunkėja arba išsilaiko ilgiau negu kelias dienas.</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Dėmesio koncentracijos pasunkėjimas, neramumas arba minčių susipainiojimas. </w:t>
      </w:r>
    </w:p>
    <w:p w:rsidR="008479D3" w:rsidRPr="00A43C8D" w:rsidRDefault="008479D3" w:rsidP="008479D3">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Rankų ir kojų pirštų spalvos pokytis sušalus ir dilgčiojimas bei skausmas sušilus (tai gali būti Reino [</w:t>
      </w:r>
      <w:proofErr w:type="spellStart"/>
      <w:r w:rsidRPr="00EB719F">
        <w:rPr>
          <w:rFonts w:ascii="Times New Roman" w:hAnsi="Times New Roman"/>
          <w:i/>
          <w:iCs/>
          <w:noProof w:val="0"/>
          <w:sz w:val="22"/>
        </w:rPr>
        <w:t>Raynaud</w:t>
      </w:r>
      <w:proofErr w:type="spellEnd"/>
      <w:r w:rsidRPr="00A43C8D">
        <w:rPr>
          <w:rFonts w:ascii="Times New Roman" w:hAnsi="Times New Roman"/>
          <w:noProof w:val="0"/>
          <w:sz w:val="22"/>
        </w:rPr>
        <w:t>] fenomenas).</w:t>
      </w:r>
    </w:p>
    <w:p w:rsidR="008479D3" w:rsidRPr="00A43C8D" w:rsidRDefault="008479D3" w:rsidP="008479D3">
      <w:pPr>
        <w:tabs>
          <w:tab w:val="left" w:pos="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Krūtų padidėjimas vyrams.</w:t>
      </w:r>
    </w:p>
    <w:p w:rsidR="008479D3" w:rsidRPr="00A43C8D" w:rsidRDefault="008479D3" w:rsidP="008479D3">
      <w:pPr>
        <w:tabs>
          <w:tab w:val="left" w:pos="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Kraujo krešulių atsiradimas.</w:t>
      </w:r>
    </w:p>
    <w:p w:rsidR="008479D3" w:rsidRPr="00A43C8D" w:rsidRDefault="008479D3" w:rsidP="008479D3">
      <w:pPr>
        <w:tabs>
          <w:tab w:val="left" w:pos="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Klausos sutrikimas.</w:t>
      </w:r>
    </w:p>
    <w:p w:rsidR="008479D3" w:rsidRPr="00A43C8D" w:rsidRDefault="008479D3" w:rsidP="008479D3">
      <w:pPr>
        <w:tabs>
          <w:tab w:val="left" w:pos="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Mažesnis negu paprastai ašarojimas.</w:t>
      </w:r>
    </w:p>
    <w:p w:rsidR="008479D3" w:rsidRPr="00A43C8D" w:rsidRDefault="008479D3" w:rsidP="008479D3">
      <w:pPr>
        <w:tabs>
          <w:tab w:val="left" w:pos="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Daiktų matymas su geltonu atspalviu.</w:t>
      </w:r>
    </w:p>
    <w:p w:rsidR="008479D3" w:rsidRPr="00A43C8D" w:rsidRDefault="008479D3" w:rsidP="008479D3">
      <w:pPr>
        <w:tabs>
          <w:tab w:val="left" w:pos="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r>
      <w:proofErr w:type="spellStart"/>
      <w:r w:rsidRPr="00A43C8D">
        <w:rPr>
          <w:rFonts w:ascii="Times New Roman" w:hAnsi="Times New Roman"/>
          <w:noProof w:val="0"/>
          <w:sz w:val="22"/>
        </w:rPr>
        <w:t>Dehidracija</w:t>
      </w:r>
      <w:proofErr w:type="spellEnd"/>
      <w:r w:rsidRPr="00A43C8D">
        <w:rPr>
          <w:rFonts w:ascii="Times New Roman" w:hAnsi="Times New Roman"/>
          <w:noProof w:val="0"/>
          <w:sz w:val="22"/>
        </w:rPr>
        <w:t>.</w:t>
      </w:r>
    </w:p>
    <w:p w:rsidR="008479D3" w:rsidRPr="00A43C8D" w:rsidRDefault="008479D3" w:rsidP="008479D3">
      <w:pPr>
        <w:tabs>
          <w:tab w:val="left" w:pos="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Žandų patinimas, skausmas ir paraudimas (seilių liaukų uždegimas).</w:t>
      </w:r>
    </w:p>
    <w:p w:rsidR="008479D3" w:rsidRPr="00A43C8D" w:rsidRDefault="008479D3" w:rsidP="008479D3">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Žarnų patinimas, vadinamas </w:t>
      </w:r>
      <w:proofErr w:type="spellStart"/>
      <w:r w:rsidRPr="00A43C8D">
        <w:rPr>
          <w:rFonts w:ascii="Times New Roman" w:hAnsi="Times New Roman"/>
          <w:noProof w:val="0"/>
          <w:sz w:val="22"/>
        </w:rPr>
        <w:t>angioneurozine</w:t>
      </w:r>
      <w:proofErr w:type="spellEnd"/>
      <w:r w:rsidRPr="00A43C8D">
        <w:rPr>
          <w:rFonts w:ascii="Times New Roman" w:hAnsi="Times New Roman"/>
          <w:noProof w:val="0"/>
          <w:sz w:val="22"/>
        </w:rPr>
        <w:t xml:space="preserve"> žarnyno edema, pasireiškiantis tokiais simptomais, kaip pilvo skausmas, vėmimas ir viduriavimas. </w:t>
      </w:r>
    </w:p>
    <w:p w:rsidR="008479D3" w:rsidRPr="00A43C8D" w:rsidRDefault="008479D3" w:rsidP="008479D3">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Didesnis negu paprastai jautrumas saulės šviesai. </w:t>
      </w:r>
    </w:p>
    <w:p w:rsidR="008479D3" w:rsidRPr="00A43C8D" w:rsidRDefault="008479D3" w:rsidP="008479D3">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Sunkus odos lupimasis sluoksniais arba mažais gabaliukais, niežtintis kauburiuotas išbėrimas arba kitokios odos reakcijos, pvz., raudonas išbėrimas ant veido ir kaktos. </w:t>
      </w:r>
    </w:p>
    <w:p w:rsidR="008479D3" w:rsidRPr="00A43C8D" w:rsidRDefault="008479D3" w:rsidP="008479D3">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Odos išbėrimas arba kraujosruvos.</w:t>
      </w:r>
    </w:p>
    <w:p w:rsidR="008479D3" w:rsidRPr="00A43C8D" w:rsidRDefault="008479D3" w:rsidP="008479D3">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Odos dėmės ir šaltos galūnės. </w:t>
      </w:r>
    </w:p>
    <w:p w:rsidR="008479D3" w:rsidRPr="00A43C8D" w:rsidRDefault="008479D3" w:rsidP="008479D3">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Nagų sutrikimai (pvz., nagų klibėjimas arba atsiskyrimas nuo nago guolio).</w:t>
      </w:r>
    </w:p>
    <w:p w:rsidR="008479D3" w:rsidRPr="00A43C8D" w:rsidRDefault="008479D3" w:rsidP="008479D3">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Griaučių raumenų </w:t>
      </w:r>
      <w:proofErr w:type="spellStart"/>
      <w:r w:rsidRPr="00A43C8D">
        <w:rPr>
          <w:rFonts w:ascii="Times New Roman" w:hAnsi="Times New Roman"/>
          <w:noProof w:val="0"/>
          <w:sz w:val="22"/>
        </w:rPr>
        <w:t>rigidiškumas</w:t>
      </w:r>
      <w:proofErr w:type="spellEnd"/>
      <w:r w:rsidRPr="00A43C8D">
        <w:rPr>
          <w:rFonts w:ascii="Times New Roman" w:hAnsi="Times New Roman"/>
          <w:noProof w:val="0"/>
          <w:sz w:val="22"/>
        </w:rPr>
        <w:t xml:space="preserve"> (sustingimas) arba negalėjimas pajudinti žandikaulį (</w:t>
      </w:r>
      <w:proofErr w:type="spellStart"/>
      <w:r w:rsidRPr="00A43C8D">
        <w:rPr>
          <w:rFonts w:ascii="Times New Roman" w:hAnsi="Times New Roman"/>
          <w:noProof w:val="0"/>
          <w:sz w:val="22"/>
        </w:rPr>
        <w:t>tetanija</w:t>
      </w:r>
      <w:proofErr w:type="spellEnd"/>
      <w:r w:rsidRPr="00A43C8D">
        <w:rPr>
          <w:rFonts w:ascii="Times New Roman" w:hAnsi="Times New Roman"/>
          <w:noProof w:val="0"/>
          <w:sz w:val="22"/>
        </w:rPr>
        <w:t>).</w:t>
      </w:r>
    </w:p>
    <w:p w:rsidR="008479D3" w:rsidRPr="00A43C8D" w:rsidRDefault="008479D3" w:rsidP="008479D3">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Raumenų silpnumas arba mėšlungis.</w:t>
      </w:r>
    </w:p>
    <w:p w:rsidR="008479D3" w:rsidRPr="00A43C8D" w:rsidRDefault="008479D3" w:rsidP="008479D3">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Vyrams ir moterims lytinio potraukio sumažėjimas. </w:t>
      </w:r>
    </w:p>
    <w:p w:rsidR="008479D3" w:rsidRPr="00A43C8D" w:rsidRDefault="008479D3" w:rsidP="008479D3">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Kraujas šlapime. Tai gali būti inkstų sutrikimo (</w:t>
      </w:r>
      <w:proofErr w:type="spellStart"/>
      <w:r w:rsidRPr="00A43C8D">
        <w:rPr>
          <w:rFonts w:ascii="Times New Roman" w:hAnsi="Times New Roman"/>
          <w:noProof w:val="0"/>
          <w:sz w:val="22"/>
        </w:rPr>
        <w:t>intersticinio</w:t>
      </w:r>
      <w:proofErr w:type="spellEnd"/>
      <w:r w:rsidRPr="00A43C8D">
        <w:rPr>
          <w:rFonts w:ascii="Times New Roman" w:hAnsi="Times New Roman"/>
          <w:noProof w:val="0"/>
          <w:sz w:val="22"/>
        </w:rPr>
        <w:t xml:space="preserve"> nefrito) požymis. </w:t>
      </w:r>
    </w:p>
    <w:p w:rsidR="008479D3" w:rsidRPr="00A43C8D" w:rsidRDefault="008479D3" w:rsidP="008479D3">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Didesnis negu paprastai cukraus kiekis šlapime.</w:t>
      </w:r>
    </w:p>
    <w:p w:rsidR="008479D3" w:rsidRPr="00A43C8D" w:rsidRDefault="008479D3" w:rsidP="008479D3">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Kraujo tyrimais nustatytas tam tikrų baltųjų kraujo ląstelių kiekio padidėjimas (</w:t>
      </w:r>
      <w:proofErr w:type="spellStart"/>
      <w:r w:rsidRPr="00A43C8D">
        <w:rPr>
          <w:rFonts w:ascii="Times New Roman" w:hAnsi="Times New Roman"/>
          <w:noProof w:val="0"/>
          <w:sz w:val="22"/>
        </w:rPr>
        <w:t>eozinofilija</w:t>
      </w:r>
      <w:proofErr w:type="spellEnd"/>
      <w:r w:rsidRPr="00A43C8D">
        <w:rPr>
          <w:rFonts w:ascii="Times New Roman" w:hAnsi="Times New Roman"/>
          <w:noProof w:val="0"/>
          <w:sz w:val="22"/>
        </w:rPr>
        <w:t xml:space="preserve">). </w:t>
      </w:r>
    </w:p>
    <w:p w:rsidR="008479D3" w:rsidRPr="00A43C8D" w:rsidRDefault="008479D3" w:rsidP="008479D3">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Kraujo tyrimais nustatytas per mažas kraujo ląstelių kiekis Jūsų kraujyje (</w:t>
      </w:r>
      <w:proofErr w:type="spellStart"/>
      <w:r w:rsidRPr="00A43C8D">
        <w:rPr>
          <w:rFonts w:ascii="Times New Roman" w:hAnsi="Times New Roman"/>
          <w:noProof w:val="0"/>
          <w:sz w:val="22"/>
        </w:rPr>
        <w:t>pancitopenija</w:t>
      </w:r>
      <w:proofErr w:type="spellEnd"/>
      <w:r w:rsidRPr="00A43C8D">
        <w:rPr>
          <w:rFonts w:ascii="Times New Roman" w:hAnsi="Times New Roman"/>
          <w:noProof w:val="0"/>
          <w:sz w:val="22"/>
        </w:rPr>
        <w:t>).</w:t>
      </w:r>
    </w:p>
    <w:p w:rsidR="008479D3" w:rsidRDefault="008479D3" w:rsidP="008479D3">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Kraujo tyrimais nustatytas druskų, tokių kaip natrio, kalcio, magnio ar chlorido, kiekio pokytis kraujyje.</w:t>
      </w:r>
    </w:p>
    <w:p w:rsidR="008479D3" w:rsidRPr="00B31A63" w:rsidRDefault="008479D3" w:rsidP="008479D3">
      <w:pPr>
        <w:pStyle w:val="Sraopastraipa"/>
        <w:numPr>
          <w:ilvl w:val="0"/>
          <w:numId w:val="8"/>
        </w:numPr>
        <w:tabs>
          <w:tab w:val="left" w:pos="0"/>
        </w:tabs>
        <w:ind w:left="567" w:hanging="567"/>
      </w:pPr>
      <w:r w:rsidRPr="00A43C86">
        <w:t>Koncentruotas šlapimas (tamsios spalvos), bloga savijauta, raumenų mėšlungis, orientacijos praradimas ir priepuoliai, kuriuos gali sukelti sutrikęs ADH (</w:t>
      </w:r>
      <w:proofErr w:type="spellStart"/>
      <w:r w:rsidRPr="00A43C86">
        <w:t>antidiurezinio</w:t>
      </w:r>
      <w:proofErr w:type="spellEnd"/>
      <w:r w:rsidRPr="00A43C86">
        <w:t xml:space="preserve"> hormono) išsiskyrimas. Jei Jums pasireiškia kuris nors iš šių simptomų, nedelsiant kreipkitės į gydytoją</w:t>
      </w:r>
      <w:r>
        <w:t>.</w:t>
      </w:r>
    </w:p>
    <w:p w:rsidR="008479D3" w:rsidRPr="00A43C8D" w:rsidRDefault="008479D3" w:rsidP="008479D3">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Reakcijos sulėtėjimas arba sutrikimas.</w:t>
      </w:r>
    </w:p>
    <w:p w:rsidR="008479D3" w:rsidRPr="00A43C8D" w:rsidRDefault="008479D3" w:rsidP="008479D3">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Uoslės pokyčiai.</w:t>
      </w:r>
    </w:p>
    <w:p w:rsidR="008479D3" w:rsidRPr="00A43C8D" w:rsidRDefault="008479D3" w:rsidP="008479D3">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Apsunkintas kvėpavimas arba astmos pasunkėjimas.</w:t>
      </w:r>
    </w:p>
    <w:p w:rsidR="008479D3" w:rsidRDefault="008479D3" w:rsidP="008479D3">
      <w:pPr>
        <w:numPr>
          <w:ilvl w:val="0"/>
          <w:numId w:val="4"/>
        </w:num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Odos ir l</w:t>
      </w:r>
      <w:r w:rsidRPr="00A43C8D">
        <w:rPr>
          <w:rFonts w:ascii="Times New Roman" w:hAnsi="Times New Roman" w:hint="eastAsia"/>
          <w:noProof w:val="0"/>
          <w:sz w:val="22"/>
        </w:rPr>
        <w:t>ū</w:t>
      </w:r>
      <w:r w:rsidRPr="00A43C8D">
        <w:rPr>
          <w:rFonts w:ascii="Times New Roman" w:hAnsi="Times New Roman"/>
          <w:noProof w:val="0"/>
          <w:sz w:val="22"/>
        </w:rPr>
        <w:t>pos v</w:t>
      </w:r>
      <w:r w:rsidRPr="00A43C8D">
        <w:rPr>
          <w:rFonts w:ascii="Times New Roman" w:hAnsi="Times New Roman" w:hint="eastAsia"/>
          <w:noProof w:val="0"/>
          <w:sz w:val="22"/>
        </w:rPr>
        <w:t>ėž</w:t>
      </w:r>
      <w:r w:rsidRPr="00A43C8D">
        <w:rPr>
          <w:rFonts w:ascii="Times New Roman" w:hAnsi="Times New Roman"/>
          <w:noProof w:val="0"/>
          <w:sz w:val="22"/>
        </w:rPr>
        <w:t>ys (</w:t>
      </w:r>
      <w:proofErr w:type="spellStart"/>
      <w:r w:rsidRPr="00A43C8D">
        <w:rPr>
          <w:rFonts w:ascii="Times New Roman" w:hAnsi="Times New Roman"/>
          <w:noProof w:val="0"/>
          <w:sz w:val="22"/>
        </w:rPr>
        <w:t>nemelanominis</w:t>
      </w:r>
      <w:proofErr w:type="spellEnd"/>
      <w:r w:rsidRPr="00A43C8D">
        <w:rPr>
          <w:rFonts w:ascii="Times New Roman" w:hAnsi="Times New Roman"/>
          <w:noProof w:val="0"/>
          <w:sz w:val="22"/>
        </w:rPr>
        <w:t xml:space="preserve"> odos v</w:t>
      </w:r>
      <w:r w:rsidRPr="00A43C8D">
        <w:rPr>
          <w:rFonts w:ascii="Times New Roman" w:hAnsi="Times New Roman" w:hint="eastAsia"/>
          <w:noProof w:val="0"/>
          <w:sz w:val="22"/>
        </w:rPr>
        <w:t>ėž</w:t>
      </w:r>
      <w:r w:rsidRPr="00A43C8D">
        <w:rPr>
          <w:rFonts w:ascii="Times New Roman" w:hAnsi="Times New Roman"/>
          <w:noProof w:val="0"/>
          <w:sz w:val="22"/>
        </w:rPr>
        <w:t>ys).</w:t>
      </w:r>
    </w:p>
    <w:p w:rsidR="008479D3" w:rsidRPr="00A43C8D" w:rsidRDefault="008479D3" w:rsidP="008479D3">
      <w:pPr>
        <w:numPr>
          <w:ilvl w:val="0"/>
          <w:numId w:val="4"/>
        </w:numPr>
        <w:tabs>
          <w:tab w:val="left" w:pos="0"/>
        </w:tabs>
        <w:overflowPunct/>
        <w:autoSpaceDE/>
        <w:autoSpaceDN/>
        <w:adjustRightInd/>
        <w:ind w:left="567" w:hanging="567"/>
        <w:textAlignment w:val="auto"/>
        <w:rPr>
          <w:rFonts w:ascii="Times New Roman" w:hAnsi="Times New Roman"/>
          <w:noProof w:val="0"/>
          <w:sz w:val="22"/>
        </w:rPr>
      </w:pPr>
      <w:r w:rsidRPr="00E83223">
        <w:rPr>
          <w:rFonts w:ascii="Times New Roman" w:hAnsi="Times New Roman"/>
          <w:noProof w:val="0"/>
          <w:sz w:val="22"/>
        </w:rPr>
        <w:t>Susilpn</w:t>
      </w:r>
      <w:r w:rsidRPr="00E83223">
        <w:rPr>
          <w:rFonts w:ascii="Times New Roman" w:hAnsi="Times New Roman" w:hint="eastAsia"/>
          <w:noProof w:val="0"/>
          <w:sz w:val="22"/>
        </w:rPr>
        <w:t>ė</w:t>
      </w:r>
      <w:r w:rsidRPr="00E83223">
        <w:rPr>
          <w:rFonts w:ascii="Times New Roman" w:hAnsi="Times New Roman"/>
          <w:noProof w:val="0"/>
          <w:sz w:val="22"/>
        </w:rPr>
        <w:t>j</w:t>
      </w:r>
      <w:r w:rsidRPr="00E83223">
        <w:rPr>
          <w:rFonts w:ascii="Times New Roman" w:hAnsi="Times New Roman" w:hint="eastAsia"/>
          <w:noProof w:val="0"/>
          <w:sz w:val="22"/>
        </w:rPr>
        <w:t>ę</w:t>
      </w:r>
      <w:r w:rsidRPr="00E83223">
        <w:rPr>
          <w:rFonts w:ascii="Times New Roman" w:hAnsi="Times New Roman"/>
          <w:noProof w:val="0"/>
          <w:sz w:val="22"/>
        </w:rPr>
        <w:t>s reg</w:t>
      </w:r>
      <w:r w:rsidRPr="00E83223">
        <w:rPr>
          <w:rFonts w:ascii="Times New Roman" w:hAnsi="Times New Roman" w:hint="eastAsia"/>
          <w:noProof w:val="0"/>
          <w:sz w:val="22"/>
        </w:rPr>
        <w:t>ė</w:t>
      </w:r>
      <w:r w:rsidRPr="00E83223">
        <w:rPr>
          <w:rFonts w:ascii="Times New Roman" w:hAnsi="Times New Roman"/>
          <w:noProof w:val="0"/>
          <w:sz w:val="22"/>
        </w:rPr>
        <w:t>jimas ar aki</w:t>
      </w:r>
      <w:r w:rsidRPr="00E83223">
        <w:rPr>
          <w:rFonts w:ascii="Times New Roman" w:hAnsi="Times New Roman" w:hint="eastAsia"/>
          <w:noProof w:val="0"/>
          <w:sz w:val="22"/>
        </w:rPr>
        <w:t>ų</w:t>
      </w:r>
      <w:r w:rsidRPr="00E83223">
        <w:rPr>
          <w:rFonts w:ascii="Times New Roman" w:hAnsi="Times New Roman"/>
          <w:noProof w:val="0"/>
          <w:sz w:val="22"/>
        </w:rPr>
        <w:t xml:space="preserve"> skausmas d</w:t>
      </w:r>
      <w:r w:rsidRPr="00E83223">
        <w:rPr>
          <w:rFonts w:ascii="Times New Roman" w:hAnsi="Times New Roman" w:hint="eastAsia"/>
          <w:noProof w:val="0"/>
          <w:sz w:val="22"/>
        </w:rPr>
        <w:t>ė</w:t>
      </w:r>
      <w:r w:rsidRPr="00E83223">
        <w:rPr>
          <w:rFonts w:ascii="Times New Roman" w:hAnsi="Times New Roman"/>
          <w:noProof w:val="0"/>
          <w:sz w:val="22"/>
        </w:rPr>
        <w:t>l padid</w:t>
      </w:r>
      <w:r w:rsidRPr="00E83223">
        <w:rPr>
          <w:rFonts w:ascii="Times New Roman" w:hAnsi="Times New Roman" w:hint="eastAsia"/>
          <w:noProof w:val="0"/>
          <w:sz w:val="22"/>
        </w:rPr>
        <w:t>ė</w:t>
      </w:r>
      <w:r w:rsidRPr="00E83223">
        <w:rPr>
          <w:rFonts w:ascii="Times New Roman" w:hAnsi="Times New Roman"/>
          <w:noProof w:val="0"/>
          <w:sz w:val="22"/>
        </w:rPr>
        <w:t>jusio akisp</w:t>
      </w:r>
      <w:r w:rsidRPr="00E83223">
        <w:rPr>
          <w:rFonts w:ascii="Times New Roman" w:hAnsi="Times New Roman" w:hint="eastAsia"/>
          <w:noProof w:val="0"/>
          <w:sz w:val="22"/>
        </w:rPr>
        <w:t>ū</w:t>
      </w:r>
      <w:r w:rsidRPr="00E83223">
        <w:rPr>
          <w:rFonts w:ascii="Times New Roman" w:hAnsi="Times New Roman"/>
          <w:noProof w:val="0"/>
          <w:sz w:val="22"/>
        </w:rPr>
        <w:t>džio (galimi skys</w:t>
      </w:r>
      <w:r w:rsidRPr="00E83223">
        <w:rPr>
          <w:rFonts w:ascii="Times New Roman" w:hAnsi="Times New Roman" w:hint="eastAsia"/>
          <w:noProof w:val="0"/>
          <w:sz w:val="22"/>
        </w:rPr>
        <w:t>č</w:t>
      </w:r>
      <w:r w:rsidRPr="00E83223">
        <w:rPr>
          <w:rFonts w:ascii="Times New Roman" w:hAnsi="Times New Roman"/>
          <w:noProof w:val="0"/>
          <w:sz w:val="22"/>
        </w:rPr>
        <w:t xml:space="preserve">io susikaupimo akies kraujagysliniame dangale (tarp </w:t>
      </w:r>
      <w:proofErr w:type="spellStart"/>
      <w:r w:rsidRPr="00E83223">
        <w:rPr>
          <w:rFonts w:ascii="Times New Roman" w:hAnsi="Times New Roman"/>
          <w:noProof w:val="0"/>
          <w:sz w:val="22"/>
        </w:rPr>
        <w:t>gyslain</w:t>
      </w:r>
      <w:r w:rsidRPr="00E83223">
        <w:rPr>
          <w:rFonts w:ascii="Times New Roman" w:hAnsi="Times New Roman" w:hint="eastAsia"/>
          <w:noProof w:val="0"/>
          <w:sz w:val="22"/>
        </w:rPr>
        <w:t>ė</w:t>
      </w:r>
      <w:r w:rsidRPr="00E83223">
        <w:rPr>
          <w:rFonts w:ascii="Times New Roman" w:hAnsi="Times New Roman"/>
          <w:noProof w:val="0"/>
          <w:sz w:val="22"/>
        </w:rPr>
        <w:t>s</w:t>
      </w:r>
      <w:proofErr w:type="spellEnd"/>
      <w:r w:rsidRPr="00E83223">
        <w:rPr>
          <w:rFonts w:ascii="Times New Roman" w:hAnsi="Times New Roman"/>
          <w:noProof w:val="0"/>
          <w:sz w:val="22"/>
        </w:rPr>
        <w:t xml:space="preserve"> ir </w:t>
      </w:r>
      <w:proofErr w:type="spellStart"/>
      <w:r w:rsidRPr="00E83223">
        <w:rPr>
          <w:rFonts w:ascii="Times New Roman" w:hAnsi="Times New Roman"/>
          <w:noProof w:val="0"/>
          <w:sz w:val="22"/>
        </w:rPr>
        <w:t>skleros</w:t>
      </w:r>
      <w:proofErr w:type="spellEnd"/>
      <w:r w:rsidRPr="00E83223">
        <w:rPr>
          <w:rFonts w:ascii="Times New Roman" w:hAnsi="Times New Roman"/>
          <w:noProof w:val="0"/>
          <w:sz w:val="22"/>
        </w:rPr>
        <w:t xml:space="preserve">) arba </w:t>
      </w:r>
      <w:r w:rsidRPr="00E83223">
        <w:rPr>
          <w:rFonts w:ascii="Times New Roman" w:hAnsi="Times New Roman" w:hint="eastAsia"/>
          <w:noProof w:val="0"/>
          <w:sz w:val="22"/>
        </w:rPr>
        <w:t>ū</w:t>
      </w:r>
      <w:r w:rsidRPr="00E83223">
        <w:rPr>
          <w:rFonts w:ascii="Times New Roman" w:hAnsi="Times New Roman"/>
          <w:noProof w:val="0"/>
          <w:sz w:val="22"/>
        </w:rPr>
        <w:t>min</w:t>
      </w:r>
      <w:r w:rsidRPr="00E83223">
        <w:rPr>
          <w:rFonts w:ascii="Times New Roman" w:hAnsi="Times New Roman" w:hint="eastAsia"/>
          <w:noProof w:val="0"/>
          <w:sz w:val="22"/>
        </w:rPr>
        <w:t>ė</w:t>
      </w:r>
      <w:r w:rsidRPr="00E83223">
        <w:rPr>
          <w:rFonts w:ascii="Times New Roman" w:hAnsi="Times New Roman"/>
          <w:noProof w:val="0"/>
          <w:sz w:val="22"/>
        </w:rPr>
        <w:t>s uždarojo kampo glaukomos požymiai)</w:t>
      </w:r>
      <w:r>
        <w:rPr>
          <w:rFonts w:ascii="Times New Roman" w:hAnsi="Times New Roman"/>
          <w:noProof w:val="0"/>
          <w:sz w:val="22"/>
        </w:rPr>
        <w:t>.</w:t>
      </w:r>
    </w:p>
    <w:p w:rsidR="008479D3" w:rsidRPr="00A43C8D" w:rsidRDefault="008479D3" w:rsidP="008479D3">
      <w:pPr>
        <w:tabs>
          <w:tab w:val="left" w:pos="0"/>
        </w:tabs>
        <w:overflowPunct/>
        <w:autoSpaceDE/>
        <w:autoSpaceDN/>
        <w:adjustRightInd/>
        <w:ind w:left="567" w:hanging="567"/>
        <w:textAlignment w:val="auto"/>
        <w:rPr>
          <w:rFonts w:ascii="Times New Roman" w:hAnsi="Times New Roman"/>
          <w:b/>
          <w:noProof w:val="0"/>
          <w:sz w:val="22"/>
        </w:rPr>
      </w:pPr>
    </w:p>
    <w:p w:rsidR="008479D3" w:rsidRPr="00A43C8D" w:rsidRDefault="008479D3" w:rsidP="008479D3">
      <w:pPr>
        <w:overflowPunct/>
        <w:autoSpaceDE/>
        <w:autoSpaceDN/>
        <w:adjustRightInd/>
        <w:textAlignment w:val="auto"/>
        <w:rPr>
          <w:rFonts w:ascii="Times New Roman" w:hAnsi="Times New Roman"/>
          <w:b/>
          <w:noProof w:val="0"/>
          <w:sz w:val="22"/>
          <w:szCs w:val="24"/>
        </w:rPr>
      </w:pPr>
      <w:r w:rsidRPr="00A43C8D">
        <w:rPr>
          <w:rFonts w:ascii="Times New Roman" w:hAnsi="Times New Roman"/>
          <w:b/>
          <w:noProof w:val="0"/>
          <w:sz w:val="22"/>
          <w:szCs w:val="24"/>
        </w:rPr>
        <w:t>Pranešimas apie šalutinį poveikį</w:t>
      </w:r>
    </w:p>
    <w:p w:rsidR="008479D3" w:rsidRPr="00A43C8D" w:rsidRDefault="008479D3" w:rsidP="008479D3">
      <w:pPr>
        <w:overflowPunct/>
        <w:autoSpaceDE/>
        <w:autoSpaceDN/>
        <w:adjustRightInd/>
        <w:ind w:right="-449"/>
        <w:textAlignment w:val="auto"/>
        <w:rPr>
          <w:rFonts w:ascii="Times New Roman" w:hAnsi="Times New Roman"/>
          <w:noProof w:val="0"/>
          <w:sz w:val="22"/>
        </w:rPr>
      </w:pPr>
      <w:r w:rsidRPr="00016564">
        <w:rPr>
          <w:rFonts w:ascii="Times New Roman" w:hAnsi="Times New Roman"/>
          <w:noProof w:val="0"/>
          <w:snapToGrid w:val="0"/>
          <w:sz w:val="22"/>
        </w:rPr>
        <w:t>Jeigu pasireiškė šalutinis poveikis, įskaitant šiame lapelyje nenurodytą, pasakykite gydytojui</w:t>
      </w:r>
      <w:r>
        <w:rPr>
          <w:rFonts w:ascii="Times New Roman" w:hAnsi="Times New Roman"/>
          <w:noProof w:val="0"/>
          <w:snapToGrid w:val="0"/>
          <w:sz w:val="22"/>
        </w:rPr>
        <w:t xml:space="preserve"> </w:t>
      </w:r>
      <w:r w:rsidRPr="00016564">
        <w:rPr>
          <w:rFonts w:ascii="Times New Roman" w:hAnsi="Times New Roman"/>
          <w:noProof w:val="0"/>
          <w:snapToGrid w:val="0"/>
          <w:sz w:val="22"/>
        </w:rPr>
        <w:t>arba</w:t>
      </w:r>
      <w:r>
        <w:rPr>
          <w:rFonts w:ascii="Times New Roman" w:hAnsi="Times New Roman"/>
          <w:noProof w:val="0"/>
          <w:snapToGrid w:val="0"/>
          <w:sz w:val="22"/>
        </w:rPr>
        <w:t xml:space="preserve"> </w:t>
      </w:r>
      <w:r w:rsidRPr="00016564">
        <w:rPr>
          <w:rFonts w:ascii="Times New Roman" w:hAnsi="Times New Roman"/>
          <w:noProof w:val="0"/>
          <w:snapToGrid w:val="0"/>
          <w:sz w:val="22"/>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016564">
          <w:rPr>
            <w:rFonts w:ascii="Times New Roman" w:hAnsi="Times New Roman"/>
            <w:noProof w:val="0"/>
            <w:snapToGrid w:val="0"/>
            <w:color w:val="0000FF"/>
            <w:sz w:val="22"/>
            <w:u w:val="single"/>
          </w:rPr>
          <w:t>https://vapris.vvkt.lt/vvkt-web/public/nrv</w:t>
        </w:r>
      </w:hyperlink>
      <w:r w:rsidRPr="00016564">
        <w:rPr>
          <w:rFonts w:ascii="Times New Roman" w:hAnsi="Times New Roman"/>
          <w:noProof w:val="0"/>
          <w:snapToGrid w:val="0"/>
          <w:sz w:val="22"/>
        </w:rPr>
        <w:t xml:space="preserve"> arba užpildant Paciento pranešimo apie įtariamą nepageidaujamą reakciją (ĮNR) formą, kuri skelbiama </w:t>
      </w:r>
      <w:hyperlink r:id="rId6" w:history="1">
        <w:r w:rsidRPr="00016564">
          <w:rPr>
            <w:rFonts w:ascii="Times New Roman" w:hAnsi="Times New Roman"/>
            <w:noProof w:val="0"/>
            <w:snapToGrid w:val="0"/>
            <w:color w:val="0000FF"/>
            <w:sz w:val="22"/>
            <w:u w:val="single"/>
          </w:rPr>
          <w:t>https://www.vvkt.lt/index.php?4004286486</w:t>
        </w:r>
      </w:hyperlink>
      <w:r w:rsidRPr="00016564">
        <w:rPr>
          <w:rFonts w:ascii="Times New Roman" w:hAnsi="Times New Roman"/>
          <w:noProof w:val="0"/>
          <w:snapToGrid w:val="0"/>
          <w:sz w:val="22"/>
        </w:rPr>
        <w:t xml:space="preserve">, ir atsiunčiant elektroniniu paštu (adresu </w:t>
      </w:r>
      <w:hyperlink r:id="rId7" w:history="1">
        <w:r w:rsidRPr="00016564">
          <w:rPr>
            <w:rFonts w:ascii="Times New Roman" w:hAnsi="Times New Roman"/>
            <w:noProof w:val="0"/>
            <w:snapToGrid w:val="0"/>
            <w:color w:val="0000FF"/>
            <w:sz w:val="22"/>
            <w:u w:val="single"/>
          </w:rPr>
          <w:t>NepageidaujamaR@vvkt.lt</w:t>
        </w:r>
      </w:hyperlink>
      <w:r w:rsidRPr="00016564">
        <w:rPr>
          <w:rFonts w:ascii="Times New Roman" w:hAnsi="Times New Roman"/>
          <w:noProof w:val="0"/>
          <w:snapToGrid w:val="0"/>
          <w:sz w:val="22"/>
        </w:rPr>
        <w:t>) arba nemokamu telefonu 8 800 73 568. Pranešdami apie šalutinį poveikį galite mums padėti gauti daugiau informacijos apie šio vaisto saugumą.</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b/>
          <w:noProof w:val="0"/>
          <w:sz w:val="22"/>
        </w:rPr>
      </w:pPr>
      <w:bookmarkStart w:id="11" w:name="_Toc129243143"/>
      <w:bookmarkStart w:id="12" w:name="_Toc129243268"/>
      <w:r w:rsidRPr="00A43C8D">
        <w:rPr>
          <w:rFonts w:ascii="Times New Roman" w:hAnsi="Times New Roman"/>
          <w:b/>
          <w:noProof w:val="0"/>
          <w:sz w:val="22"/>
        </w:rPr>
        <w:t>5.</w:t>
      </w:r>
      <w:r w:rsidRPr="00A43C8D">
        <w:rPr>
          <w:rFonts w:ascii="Times New Roman" w:hAnsi="Times New Roman"/>
          <w:b/>
          <w:noProof w:val="0"/>
          <w:sz w:val="22"/>
        </w:rPr>
        <w:tab/>
        <w:t xml:space="preserve">Kaip laikyti </w:t>
      </w:r>
      <w:r w:rsidRPr="00A43C8D">
        <w:rPr>
          <w:rFonts w:ascii="Times New Roman" w:hAnsi="Times New Roman"/>
          <w:b/>
          <w:caps/>
          <w:noProof w:val="0"/>
          <w:sz w:val="22"/>
        </w:rPr>
        <w:t>Ramimed</w:t>
      </w:r>
      <w:bookmarkEnd w:id="11"/>
      <w:bookmarkEnd w:id="12"/>
      <w:r w:rsidRPr="00A43C8D">
        <w:rPr>
          <w:rFonts w:ascii="Times New Roman" w:hAnsi="Times New Roman"/>
          <w:b/>
          <w:noProof w:val="0"/>
          <w:sz w:val="22"/>
        </w:rPr>
        <w:t xml:space="preserve"> HCT</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Šį vaistą laikykite vaikams nepastebimoje ir nepasiekiamoje vietoje.</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Laikyti žemesnėje kaip 30</w:t>
      </w:r>
      <w:r>
        <w:rPr>
          <w:rFonts w:ascii="Times New Roman" w:hAnsi="Times New Roman"/>
          <w:noProof w:val="0"/>
          <w:sz w:val="22"/>
        </w:rPr>
        <w:t xml:space="preserve"> </w:t>
      </w:r>
      <w:r w:rsidRPr="00A43C8D">
        <w:rPr>
          <w:rFonts w:ascii="Times New Roman" w:hAnsi="Times New Roman"/>
          <w:noProof w:val="0"/>
          <w:sz w:val="22"/>
        </w:rPr>
        <w:sym w:font="Symbol" w:char="F0B0"/>
      </w:r>
      <w:r w:rsidRPr="00A43C8D">
        <w:rPr>
          <w:rFonts w:ascii="Times New Roman" w:hAnsi="Times New Roman"/>
          <w:noProof w:val="0"/>
          <w:sz w:val="22"/>
        </w:rPr>
        <w:t>C temperatūroje.</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Ant kartoninės dėžutės ir plastikinės </w:t>
      </w:r>
      <w:proofErr w:type="spellStart"/>
      <w:r w:rsidRPr="00A43C8D">
        <w:rPr>
          <w:rFonts w:ascii="Times New Roman" w:hAnsi="Times New Roman"/>
          <w:noProof w:val="0"/>
          <w:sz w:val="22"/>
        </w:rPr>
        <w:t>talpyklės</w:t>
      </w:r>
      <w:proofErr w:type="spellEnd"/>
      <w:r w:rsidRPr="00A43C8D">
        <w:rPr>
          <w:rFonts w:ascii="Times New Roman" w:hAnsi="Times New Roman"/>
          <w:noProof w:val="0"/>
          <w:sz w:val="22"/>
        </w:rPr>
        <w:t xml:space="preserve"> nurodytam tinkamumo laikui pasibaigus, šio vaisto vartoti negalima. Vaistas tinkamas vartoti iki paskutinės nurodyto mėnesio dienos.</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Vaistų negalima išmesti į kanalizaciją arba su buitinėmis atliekomis. Kaip išmesti nereikalingus vaistus, klauskite vaistininko. Šios priemonės padės apsaugoti aplinką.</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b/>
          <w:noProof w:val="0"/>
          <w:sz w:val="22"/>
        </w:rPr>
      </w:pPr>
      <w:bookmarkStart w:id="13" w:name="_Toc129243144"/>
      <w:bookmarkStart w:id="14" w:name="_Toc129243269"/>
      <w:r w:rsidRPr="00A43C8D">
        <w:rPr>
          <w:rFonts w:ascii="Times New Roman" w:hAnsi="Times New Roman"/>
          <w:b/>
          <w:noProof w:val="0"/>
          <w:sz w:val="22"/>
        </w:rPr>
        <w:t>6.</w:t>
      </w:r>
      <w:r w:rsidRPr="00A43C8D">
        <w:rPr>
          <w:rFonts w:ascii="Times New Roman" w:hAnsi="Times New Roman"/>
          <w:b/>
          <w:noProof w:val="0"/>
          <w:sz w:val="22"/>
        </w:rPr>
        <w:tab/>
      </w:r>
      <w:bookmarkEnd w:id="13"/>
      <w:bookmarkEnd w:id="14"/>
      <w:r w:rsidRPr="00A43C8D">
        <w:rPr>
          <w:rFonts w:ascii="Times New Roman" w:hAnsi="Times New Roman"/>
          <w:b/>
          <w:noProof w:val="0"/>
          <w:sz w:val="22"/>
        </w:rPr>
        <w:t>Pakuotės turinys ir kita informacija</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RAMIMED HCT 2,5 mg/12,5 mg bei 5 mg/25 mg tablečių sudėtis</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u w:val="single"/>
        </w:rPr>
      </w:pP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 xml:space="preserve">Veikliosios RAMIMED HCT medžiagos yra </w:t>
      </w:r>
      <w:proofErr w:type="spellStart"/>
      <w:r w:rsidRPr="00A43C8D">
        <w:rPr>
          <w:rFonts w:ascii="Times New Roman" w:hAnsi="Times New Roman"/>
          <w:noProof w:val="0"/>
          <w:sz w:val="22"/>
        </w:rPr>
        <w:t>ramiprilis</w:t>
      </w:r>
      <w:proofErr w:type="spellEnd"/>
      <w:r w:rsidRPr="00A43C8D">
        <w:rPr>
          <w:rFonts w:ascii="Times New Roman" w:hAnsi="Times New Roman"/>
          <w:noProof w:val="0"/>
          <w:sz w:val="22"/>
        </w:rPr>
        <w:t xml:space="preserve"> ir </w:t>
      </w:r>
      <w:proofErr w:type="spellStart"/>
      <w:r w:rsidRPr="00A43C8D">
        <w:rPr>
          <w:rFonts w:ascii="Times New Roman" w:hAnsi="Times New Roman"/>
          <w:noProof w:val="0"/>
          <w:sz w:val="22"/>
        </w:rPr>
        <w:t>hidrochlorotiazidas</w:t>
      </w:r>
      <w:proofErr w:type="spellEnd"/>
      <w:r w:rsidRPr="00A43C8D">
        <w:rPr>
          <w:rFonts w:ascii="Times New Roman" w:hAnsi="Times New Roman"/>
          <w:noProof w:val="0"/>
          <w:sz w:val="22"/>
        </w:rPr>
        <w:t>. Vienoje tabletėje jų yra atitinkamai 2,5 mg/12,5 mg ir 5 mg/25 mg.</w:t>
      </w:r>
    </w:p>
    <w:p w:rsidR="008479D3" w:rsidRPr="00A43C8D" w:rsidRDefault="008479D3" w:rsidP="008479D3">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 xml:space="preserve">Pagalbinės medžiagos yra natrio-vandenilio karbonatas, laktozė </w:t>
      </w:r>
      <w:proofErr w:type="spellStart"/>
      <w:r w:rsidRPr="00A43C8D">
        <w:rPr>
          <w:rFonts w:ascii="Times New Roman" w:hAnsi="Times New Roman"/>
          <w:noProof w:val="0"/>
          <w:sz w:val="22"/>
        </w:rPr>
        <w:t>monohidratas</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kroskarmeliozės</w:t>
      </w:r>
      <w:proofErr w:type="spellEnd"/>
      <w:r w:rsidRPr="00A43C8D">
        <w:rPr>
          <w:rFonts w:ascii="Times New Roman" w:hAnsi="Times New Roman"/>
          <w:noProof w:val="0"/>
          <w:sz w:val="22"/>
        </w:rPr>
        <w:t xml:space="preserve"> natrio druska, </w:t>
      </w:r>
      <w:proofErr w:type="spellStart"/>
      <w:r w:rsidRPr="00A43C8D">
        <w:rPr>
          <w:rFonts w:ascii="Times New Roman" w:hAnsi="Times New Roman"/>
          <w:noProof w:val="0"/>
          <w:sz w:val="22"/>
        </w:rPr>
        <w:t>pregelifikuotas</w:t>
      </w:r>
      <w:proofErr w:type="spellEnd"/>
      <w:r w:rsidRPr="00A43C8D">
        <w:rPr>
          <w:rFonts w:ascii="Times New Roman" w:hAnsi="Times New Roman"/>
          <w:noProof w:val="0"/>
          <w:sz w:val="22"/>
        </w:rPr>
        <w:t xml:space="preserve"> kukurūzų krakmolas ir natrio </w:t>
      </w:r>
      <w:proofErr w:type="spellStart"/>
      <w:r w:rsidRPr="00A43C8D">
        <w:rPr>
          <w:rFonts w:ascii="Times New Roman" w:hAnsi="Times New Roman"/>
          <w:noProof w:val="0"/>
          <w:sz w:val="22"/>
        </w:rPr>
        <w:t>stearilfumaratas</w:t>
      </w:r>
      <w:proofErr w:type="spellEnd"/>
      <w:r w:rsidRPr="00A43C8D">
        <w:rPr>
          <w:rFonts w:ascii="Times New Roman" w:hAnsi="Times New Roman"/>
          <w:noProof w:val="0"/>
          <w:sz w:val="22"/>
        </w:rPr>
        <w:t>.</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RAMIMED HCT išvaizda ir kiekis pakuotėje</w:t>
      </w:r>
    </w:p>
    <w:p w:rsidR="008479D3" w:rsidRPr="00A43C8D" w:rsidRDefault="008479D3" w:rsidP="008479D3">
      <w:pPr>
        <w:tabs>
          <w:tab w:val="left" w:pos="567"/>
        </w:tabs>
        <w:overflowPunct/>
        <w:autoSpaceDE/>
        <w:autoSpaceDN/>
        <w:adjustRightInd/>
        <w:textAlignment w:val="auto"/>
        <w:outlineLvl w:val="0"/>
        <w:rPr>
          <w:rFonts w:ascii="Times New Roman" w:hAnsi="Times New Roman"/>
          <w:b/>
          <w:noProof w:val="0"/>
          <w:sz w:val="22"/>
        </w:rPr>
      </w:pPr>
    </w:p>
    <w:p w:rsidR="008479D3" w:rsidRPr="00A43C8D" w:rsidRDefault="008479D3" w:rsidP="008479D3">
      <w:pPr>
        <w:tabs>
          <w:tab w:val="left" w:pos="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RAMIMED HCT 2,5 mg/12,5 mg tabletės yra baltos arba balkšvos, kapsulės formos, plokščios, nedengtos, 4 mm pločio ir 8 mm ilgio. Vienoje jų pusėje yra įspausta vagelė, kitoje </w:t>
      </w:r>
      <w:r w:rsidRPr="00A43C8D">
        <w:rPr>
          <w:rFonts w:ascii="Times New Roman" w:hAnsi="Times New Roman"/>
          <w:noProof w:val="0"/>
          <w:sz w:val="22"/>
        </w:rPr>
        <w:sym w:font="Symbol" w:char="F02D"/>
      </w:r>
      <w:r w:rsidRPr="00A43C8D">
        <w:rPr>
          <w:rFonts w:ascii="Times New Roman" w:hAnsi="Times New Roman"/>
          <w:noProof w:val="0"/>
          <w:sz w:val="22"/>
        </w:rPr>
        <w:t xml:space="preserve"> skaitmuo „12,5”.</w:t>
      </w:r>
    </w:p>
    <w:p w:rsidR="008479D3" w:rsidRPr="00A43C8D" w:rsidRDefault="008479D3" w:rsidP="008479D3">
      <w:pPr>
        <w:tabs>
          <w:tab w:val="left" w:pos="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Vagelė skirta tik tabletei perlaužti, kad būtų galima lengviau nuryti, bet ne jai padalyti į lygias dozes. </w:t>
      </w:r>
    </w:p>
    <w:p w:rsidR="008479D3" w:rsidRPr="00A43C8D" w:rsidRDefault="008479D3" w:rsidP="008479D3">
      <w:pPr>
        <w:tabs>
          <w:tab w:val="left" w:pos="0"/>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RAMIMED HCT 5 mg/25 mg tabletės yra baltos arba balkšvos, kapsulės formos, plokščios, nedengtos, 5 mm pločio ir 10 mm ilgio. Vienoje jų pusėje ir abiejuose kraštuose yra įspausta vagelė, kitoje </w:t>
      </w:r>
      <w:r w:rsidRPr="00A43C8D">
        <w:rPr>
          <w:rFonts w:ascii="Times New Roman" w:hAnsi="Times New Roman"/>
          <w:noProof w:val="0"/>
          <w:sz w:val="22"/>
        </w:rPr>
        <w:sym w:font="Symbol" w:char="F02D"/>
      </w:r>
      <w:r w:rsidRPr="00A43C8D">
        <w:rPr>
          <w:rFonts w:ascii="Times New Roman" w:hAnsi="Times New Roman"/>
          <w:noProof w:val="0"/>
          <w:sz w:val="22"/>
        </w:rPr>
        <w:t xml:space="preserve"> skaitmuo „25”.</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Tabletę galima padalyti į dvi lygias dozes.</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outlineLvl w:val="0"/>
        <w:rPr>
          <w:rFonts w:ascii="Times New Roman" w:hAnsi="Times New Roman"/>
          <w:noProof w:val="0"/>
          <w:sz w:val="22"/>
          <w:u w:val="single"/>
        </w:rPr>
      </w:pPr>
      <w:r w:rsidRPr="00A43C8D">
        <w:rPr>
          <w:rFonts w:ascii="Times New Roman" w:hAnsi="Times New Roman"/>
          <w:noProof w:val="0"/>
          <w:sz w:val="22"/>
          <w:u w:val="single"/>
        </w:rPr>
        <w:t>Pakuotės dydis</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10, 14, 20, 28, 30, 42, 50, 98 arba 100 tablečių, supakuotų į lizdines plokšteles arba subertų į plastikines </w:t>
      </w:r>
      <w:proofErr w:type="spellStart"/>
      <w:r w:rsidRPr="00A43C8D">
        <w:rPr>
          <w:rFonts w:ascii="Times New Roman" w:hAnsi="Times New Roman"/>
          <w:noProof w:val="0"/>
          <w:sz w:val="22"/>
        </w:rPr>
        <w:t>talpykles</w:t>
      </w:r>
      <w:proofErr w:type="spellEnd"/>
      <w:r w:rsidRPr="00A43C8D">
        <w:rPr>
          <w:rFonts w:ascii="Times New Roman" w:hAnsi="Times New Roman"/>
          <w:noProof w:val="0"/>
          <w:sz w:val="22"/>
        </w:rPr>
        <w:t xml:space="preserve">. </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Gali būti tiekiamos ne visų dydžių pakuotės.</w:t>
      </w: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outlineLvl w:val="0"/>
        <w:rPr>
          <w:rFonts w:ascii="Times New Roman" w:hAnsi="Times New Roman"/>
          <w:b/>
          <w:noProof w:val="0"/>
          <w:sz w:val="22"/>
          <w:szCs w:val="22"/>
          <w:lang w:eastAsia="lt-LT"/>
        </w:rPr>
      </w:pPr>
      <w:r w:rsidRPr="00A43C8D">
        <w:rPr>
          <w:rFonts w:ascii="Times New Roman" w:hAnsi="Times New Roman"/>
          <w:b/>
          <w:noProof w:val="0"/>
          <w:sz w:val="22"/>
          <w:szCs w:val="22"/>
          <w:lang w:eastAsia="lt-LT"/>
        </w:rPr>
        <w:t>Registruotojas ir gamintoja</w:t>
      </w:r>
      <w:r>
        <w:rPr>
          <w:rFonts w:ascii="Times New Roman" w:hAnsi="Times New Roman"/>
          <w:b/>
          <w:noProof w:val="0"/>
          <w:sz w:val="22"/>
          <w:szCs w:val="22"/>
          <w:lang w:eastAsia="lt-LT"/>
        </w:rPr>
        <w:t>s</w:t>
      </w:r>
    </w:p>
    <w:p w:rsidR="008479D3" w:rsidRPr="00A43C8D" w:rsidRDefault="008479D3" w:rsidP="008479D3">
      <w:pPr>
        <w:tabs>
          <w:tab w:val="left" w:pos="567"/>
        </w:tabs>
        <w:overflowPunct/>
        <w:autoSpaceDE/>
        <w:autoSpaceDN/>
        <w:adjustRightInd/>
        <w:textAlignment w:val="auto"/>
        <w:outlineLvl w:val="0"/>
        <w:rPr>
          <w:rFonts w:ascii="Times New Roman" w:hAnsi="Times New Roman"/>
          <w:noProof w:val="0"/>
          <w:sz w:val="22"/>
          <w:szCs w:val="22"/>
          <w:lang w:eastAsia="lt-LT"/>
        </w:rPr>
      </w:pPr>
      <w:r w:rsidRPr="00A43C8D">
        <w:rPr>
          <w:rFonts w:ascii="Times New Roman" w:hAnsi="Times New Roman"/>
          <w:i/>
          <w:noProof w:val="0"/>
          <w:sz w:val="22"/>
          <w:szCs w:val="22"/>
          <w:lang w:eastAsia="lt-LT"/>
        </w:rPr>
        <w:t>Registruotojas</w:t>
      </w:r>
      <w:r w:rsidRPr="00A43C8D">
        <w:rPr>
          <w:rFonts w:ascii="Times New Roman" w:hAnsi="Times New Roman"/>
          <w:noProof w:val="0"/>
          <w:sz w:val="22"/>
          <w:szCs w:val="22"/>
          <w:lang w:eastAsia="lt-LT"/>
        </w:rPr>
        <w:t>:</w:t>
      </w:r>
    </w:p>
    <w:p w:rsidR="008479D3" w:rsidRPr="00A43C8D" w:rsidRDefault="008479D3" w:rsidP="008479D3">
      <w:pPr>
        <w:tabs>
          <w:tab w:val="left" w:pos="567"/>
        </w:tabs>
        <w:overflowPunct/>
        <w:autoSpaceDE/>
        <w:autoSpaceDN/>
        <w:adjustRightInd/>
        <w:jc w:val="both"/>
        <w:textAlignment w:val="auto"/>
        <w:rPr>
          <w:rFonts w:ascii="Times New Roman" w:hAnsi="Times New Roman"/>
          <w:noProof w:val="0"/>
          <w:sz w:val="22"/>
        </w:rPr>
      </w:pPr>
      <w:proofErr w:type="spellStart"/>
      <w:r w:rsidRPr="00A43C8D">
        <w:rPr>
          <w:rFonts w:ascii="Times New Roman" w:hAnsi="Times New Roman"/>
          <w:noProof w:val="0"/>
          <w:sz w:val="22"/>
        </w:rPr>
        <w:t>Medochemie</w:t>
      </w:r>
      <w:proofErr w:type="spellEnd"/>
      <w:r w:rsidRPr="00A43C8D">
        <w:rPr>
          <w:rFonts w:ascii="Times New Roman" w:hAnsi="Times New Roman"/>
          <w:noProof w:val="0"/>
          <w:sz w:val="22"/>
        </w:rPr>
        <w:t xml:space="preserve"> Ltd</w:t>
      </w:r>
      <w:r>
        <w:rPr>
          <w:rFonts w:ascii="Times New Roman" w:hAnsi="Times New Roman"/>
          <w:noProof w:val="0"/>
          <w:sz w:val="22"/>
        </w:rPr>
        <w:t>.</w:t>
      </w:r>
    </w:p>
    <w:p w:rsidR="008479D3" w:rsidRPr="00A43C8D" w:rsidRDefault="008479D3" w:rsidP="008479D3">
      <w:pPr>
        <w:tabs>
          <w:tab w:val="left" w:pos="567"/>
        </w:tabs>
        <w:overflowPunct/>
        <w:autoSpaceDE/>
        <w:autoSpaceDN/>
        <w:adjustRightInd/>
        <w:jc w:val="both"/>
        <w:textAlignment w:val="auto"/>
        <w:rPr>
          <w:rFonts w:ascii="Times New Roman" w:hAnsi="Times New Roman"/>
          <w:noProof w:val="0"/>
          <w:sz w:val="22"/>
        </w:rPr>
      </w:pPr>
      <w:r w:rsidRPr="00A43C8D">
        <w:rPr>
          <w:rFonts w:ascii="Times New Roman" w:hAnsi="Times New Roman"/>
          <w:noProof w:val="0"/>
          <w:sz w:val="22"/>
        </w:rPr>
        <w:t xml:space="preserve">1-10 </w:t>
      </w:r>
      <w:proofErr w:type="spellStart"/>
      <w:r w:rsidRPr="00A43C8D">
        <w:rPr>
          <w:rFonts w:ascii="Times New Roman" w:hAnsi="Times New Roman"/>
          <w:noProof w:val="0"/>
          <w:sz w:val="22"/>
        </w:rPr>
        <w:t>Constantinoupoleos</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Str</w:t>
      </w:r>
      <w:r>
        <w:rPr>
          <w:rFonts w:ascii="Times New Roman" w:hAnsi="Times New Roman"/>
          <w:noProof w:val="0"/>
          <w:sz w:val="22"/>
        </w:rPr>
        <w:t>eet</w:t>
      </w:r>
      <w:proofErr w:type="spellEnd"/>
    </w:p>
    <w:p w:rsidR="008479D3" w:rsidRPr="00A43C8D" w:rsidRDefault="008479D3" w:rsidP="008479D3">
      <w:pPr>
        <w:tabs>
          <w:tab w:val="left" w:pos="567"/>
        </w:tabs>
        <w:overflowPunct/>
        <w:autoSpaceDE/>
        <w:autoSpaceDN/>
        <w:adjustRightInd/>
        <w:jc w:val="both"/>
        <w:textAlignment w:val="auto"/>
        <w:rPr>
          <w:rFonts w:ascii="Times New Roman" w:hAnsi="Times New Roman"/>
          <w:noProof w:val="0"/>
          <w:sz w:val="22"/>
        </w:rPr>
      </w:pPr>
      <w:r w:rsidRPr="00A43C8D">
        <w:rPr>
          <w:rFonts w:ascii="Times New Roman" w:hAnsi="Times New Roman"/>
          <w:noProof w:val="0"/>
          <w:sz w:val="22"/>
        </w:rPr>
        <w:t xml:space="preserve">3011 </w:t>
      </w:r>
      <w:proofErr w:type="spellStart"/>
      <w:r w:rsidRPr="00A43C8D">
        <w:rPr>
          <w:rFonts w:ascii="Times New Roman" w:hAnsi="Times New Roman"/>
          <w:noProof w:val="0"/>
          <w:sz w:val="22"/>
        </w:rPr>
        <w:t>Limassol</w:t>
      </w:r>
      <w:proofErr w:type="spellEnd"/>
      <w:r w:rsidRPr="00A43C8D">
        <w:rPr>
          <w:rFonts w:ascii="Times New Roman" w:hAnsi="Times New Roman"/>
          <w:noProof w:val="0"/>
          <w:sz w:val="22"/>
        </w:rPr>
        <w:t xml:space="preserve"> </w:t>
      </w:r>
    </w:p>
    <w:p w:rsidR="008479D3" w:rsidRPr="00A43C8D" w:rsidRDefault="008479D3" w:rsidP="008479D3">
      <w:pPr>
        <w:tabs>
          <w:tab w:val="left" w:pos="567"/>
        </w:tabs>
        <w:overflowPunct/>
        <w:autoSpaceDE/>
        <w:autoSpaceDN/>
        <w:adjustRightInd/>
        <w:jc w:val="both"/>
        <w:textAlignment w:val="auto"/>
        <w:rPr>
          <w:rFonts w:ascii="Times New Roman" w:hAnsi="Times New Roman"/>
          <w:noProof w:val="0"/>
          <w:sz w:val="22"/>
        </w:rPr>
      </w:pPr>
      <w:r w:rsidRPr="00A43C8D">
        <w:rPr>
          <w:rFonts w:ascii="Times New Roman" w:hAnsi="Times New Roman"/>
          <w:noProof w:val="0"/>
          <w:sz w:val="22"/>
        </w:rPr>
        <w:t>Kipras</w:t>
      </w:r>
    </w:p>
    <w:p w:rsidR="008479D3" w:rsidRPr="00A43C8D" w:rsidRDefault="008479D3" w:rsidP="008479D3">
      <w:pPr>
        <w:tabs>
          <w:tab w:val="left" w:pos="567"/>
        </w:tabs>
        <w:overflowPunct/>
        <w:autoSpaceDE/>
        <w:autoSpaceDN/>
        <w:adjustRightInd/>
        <w:ind w:left="360"/>
        <w:jc w:val="both"/>
        <w:textAlignment w:val="auto"/>
        <w:rPr>
          <w:rFonts w:ascii="Times New Roman" w:hAnsi="Times New Roman"/>
          <w:b/>
          <w:noProof w:val="0"/>
          <w:sz w:val="22"/>
        </w:rPr>
      </w:pPr>
    </w:p>
    <w:p w:rsidR="008479D3" w:rsidRPr="00A43C8D" w:rsidRDefault="008479D3" w:rsidP="008479D3">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i/>
          <w:noProof w:val="0"/>
          <w:sz w:val="22"/>
        </w:rPr>
        <w:t>Gamintoja</w:t>
      </w:r>
      <w:r>
        <w:rPr>
          <w:rFonts w:ascii="Times New Roman" w:hAnsi="Times New Roman"/>
          <w:noProof w:val="0"/>
          <w:sz w:val="22"/>
        </w:rPr>
        <w:t>s</w:t>
      </w:r>
    </w:p>
    <w:p w:rsidR="008479D3" w:rsidRPr="00A43C8D" w:rsidRDefault="008479D3" w:rsidP="008479D3">
      <w:pPr>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Medochemie</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Ltd</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Central</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Factory</w:t>
      </w:r>
      <w:proofErr w:type="spellEnd"/>
      <w:r w:rsidRPr="00A43C8D">
        <w:rPr>
          <w:rFonts w:ascii="Times New Roman" w:hAnsi="Times New Roman"/>
          <w:noProof w:val="0"/>
          <w:sz w:val="22"/>
        </w:rPr>
        <w:t>)</w:t>
      </w:r>
    </w:p>
    <w:p w:rsidR="008479D3" w:rsidRPr="00A43C8D" w:rsidRDefault="008479D3" w:rsidP="008479D3">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1-10 </w:t>
      </w:r>
      <w:proofErr w:type="spellStart"/>
      <w:r w:rsidRPr="00A43C8D">
        <w:rPr>
          <w:rFonts w:ascii="Times New Roman" w:hAnsi="Times New Roman"/>
          <w:noProof w:val="0"/>
          <w:sz w:val="22"/>
        </w:rPr>
        <w:t>Constantinoupoleos</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Street</w:t>
      </w:r>
      <w:proofErr w:type="spellEnd"/>
      <w:r w:rsidRPr="00A43C8D">
        <w:rPr>
          <w:rFonts w:ascii="Times New Roman" w:hAnsi="Times New Roman"/>
          <w:noProof w:val="0"/>
          <w:sz w:val="22"/>
        </w:rPr>
        <w:t xml:space="preserve"> </w:t>
      </w:r>
    </w:p>
    <w:p w:rsidR="008479D3" w:rsidRPr="00A43C8D" w:rsidRDefault="008479D3" w:rsidP="008479D3">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3011, </w:t>
      </w:r>
      <w:proofErr w:type="spellStart"/>
      <w:r w:rsidRPr="00A43C8D">
        <w:rPr>
          <w:rFonts w:ascii="Times New Roman" w:hAnsi="Times New Roman"/>
          <w:noProof w:val="0"/>
          <w:sz w:val="22"/>
        </w:rPr>
        <w:t>Limassol</w:t>
      </w:r>
      <w:proofErr w:type="spellEnd"/>
      <w:r w:rsidRPr="00A43C8D">
        <w:rPr>
          <w:rFonts w:ascii="Times New Roman" w:hAnsi="Times New Roman"/>
          <w:noProof w:val="0"/>
          <w:sz w:val="22"/>
        </w:rPr>
        <w:t xml:space="preserve"> </w:t>
      </w:r>
    </w:p>
    <w:p w:rsidR="008479D3" w:rsidRPr="00A43C8D" w:rsidRDefault="008479D3" w:rsidP="008479D3">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Kipras</w:t>
      </w:r>
    </w:p>
    <w:p w:rsidR="008479D3" w:rsidRPr="00A43C8D" w:rsidRDefault="008479D3" w:rsidP="008479D3">
      <w:pPr>
        <w:overflowPunct/>
        <w:autoSpaceDE/>
        <w:autoSpaceDN/>
        <w:adjustRightInd/>
        <w:textAlignment w:val="auto"/>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szCs w:val="22"/>
          <w:lang w:eastAsia="lt-LT"/>
        </w:rPr>
        <w:t>Šis vaistas</w:t>
      </w:r>
      <w:r w:rsidRPr="00A43C8D">
        <w:rPr>
          <w:rFonts w:ascii="Times New Roman" w:hAnsi="Times New Roman"/>
          <w:b/>
          <w:noProof w:val="0"/>
          <w:sz w:val="22"/>
        </w:rPr>
        <w:t xml:space="preserve"> E</w:t>
      </w:r>
      <w:r>
        <w:rPr>
          <w:rFonts w:ascii="Times New Roman" w:hAnsi="Times New Roman"/>
          <w:b/>
          <w:noProof w:val="0"/>
          <w:sz w:val="22"/>
        </w:rPr>
        <w:t>uropos ekonominės erdvės</w:t>
      </w:r>
      <w:r w:rsidRPr="00A43C8D">
        <w:rPr>
          <w:rFonts w:ascii="Times New Roman" w:hAnsi="Times New Roman"/>
          <w:b/>
          <w:noProof w:val="0"/>
          <w:sz w:val="22"/>
        </w:rPr>
        <w:t xml:space="preserve"> valstybėse narėse </w:t>
      </w:r>
      <w:r w:rsidRPr="00A43C8D">
        <w:rPr>
          <w:rFonts w:ascii="Times New Roman" w:hAnsi="Times New Roman"/>
          <w:b/>
          <w:noProof w:val="0"/>
          <w:sz w:val="22"/>
          <w:szCs w:val="22"/>
          <w:lang w:eastAsia="lt-LT"/>
        </w:rPr>
        <w:t>registruotas</w:t>
      </w:r>
      <w:r w:rsidRPr="00A43C8D">
        <w:rPr>
          <w:rFonts w:ascii="Times New Roman" w:hAnsi="Times New Roman"/>
          <w:b/>
          <w:noProof w:val="0"/>
          <w:sz w:val="22"/>
        </w:rPr>
        <w:t xml:space="preserve"> tokiais pavadinimais:</w:t>
      </w:r>
    </w:p>
    <w:p w:rsidR="008479D3" w:rsidRPr="00A43C8D" w:rsidRDefault="008479D3" w:rsidP="008479D3">
      <w:pPr>
        <w:tabs>
          <w:tab w:val="left" w:pos="360"/>
        </w:tabs>
        <w:overflowPunct/>
        <w:autoSpaceDE/>
        <w:autoSpaceDN/>
        <w:adjustRightInd/>
        <w:textAlignment w:val="auto"/>
        <w:rPr>
          <w:rFonts w:ascii="Times New Roman" w:hAnsi="Times New Roman"/>
          <w:noProof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522"/>
      </w:tblGrid>
      <w:tr w:rsidR="008479D3" w:rsidRPr="00A43C8D" w:rsidTr="007D6F88">
        <w:trPr>
          <w:jc w:val="center"/>
        </w:trPr>
        <w:tc>
          <w:tcPr>
            <w:tcW w:w="2088" w:type="dxa"/>
          </w:tcPr>
          <w:p w:rsidR="008479D3" w:rsidRPr="00A43C8D" w:rsidRDefault="008479D3" w:rsidP="007D6F88">
            <w:pPr>
              <w:tabs>
                <w:tab w:val="left" w:pos="360"/>
              </w:tabs>
              <w:overflowPunct/>
              <w:autoSpaceDE/>
              <w:autoSpaceDN/>
              <w:adjustRightInd/>
              <w:spacing w:line="260" w:lineRule="exact"/>
              <w:jc w:val="center"/>
              <w:textAlignment w:val="auto"/>
              <w:rPr>
                <w:rFonts w:ascii="Times New Roman" w:hAnsi="Times New Roman"/>
                <w:b/>
                <w:noProof w:val="0"/>
                <w:sz w:val="22"/>
              </w:rPr>
            </w:pPr>
            <w:r w:rsidRPr="00A43C8D">
              <w:rPr>
                <w:rFonts w:ascii="Times New Roman" w:hAnsi="Times New Roman"/>
                <w:b/>
                <w:noProof w:val="0"/>
                <w:sz w:val="22"/>
              </w:rPr>
              <w:t>Šalis</w:t>
            </w:r>
          </w:p>
        </w:tc>
        <w:tc>
          <w:tcPr>
            <w:tcW w:w="6522" w:type="dxa"/>
          </w:tcPr>
          <w:p w:rsidR="008479D3" w:rsidRPr="00A43C8D" w:rsidRDefault="008479D3" w:rsidP="007D6F88">
            <w:pPr>
              <w:tabs>
                <w:tab w:val="left" w:pos="360"/>
              </w:tabs>
              <w:overflowPunct/>
              <w:autoSpaceDE/>
              <w:autoSpaceDN/>
              <w:adjustRightInd/>
              <w:spacing w:line="260" w:lineRule="exact"/>
              <w:jc w:val="center"/>
              <w:textAlignment w:val="auto"/>
              <w:rPr>
                <w:rFonts w:ascii="Times New Roman" w:hAnsi="Times New Roman"/>
                <w:b/>
                <w:noProof w:val="0"/>
                <w:sz w:val="22"/>
              </w:rPr>
            </w:pPr>
            <w:r>
              <w:rPr>
                <w:rFonts w:ascii="Times New Roman" w:hAnsi="Times New Roman"/>
                <w:b/>
                <w:noProof w:val="0"/>
                <w:sz w:val="22"/>
              </w:rPr>
              <w:t>Pavadinimas</w:t>
            </w:r>
          </w:p>
        </w:tc>
      </w:tr>
      <w:tr w:rsidR="008479D3" w:rsidRPr="00A43C8D" w:rsidTr="007D6F88">
        <w:trPr>
          <w:jc w:val="center"/>
        </w:trPr>
        <w:tc>
          <w:tcPr>
            <w:tcW w:w="2088" w:type="dxa"/>
          </w:tcPr>
          <w:p w:rsidR="008479D3" w:rsidRPr="00A43C8D" w:rsidRDefault="008479D3" w:rsidP="007D6F88">
            <w:pPr>
              <w:tabs>
                <w:tab w:val="left" w:pos="360"/>
              </w:tabs>
              <w:overflowPunct/>
              <w:autoSpaceDE/>
              <w:autoSpaceDN/>
              <w:adjustRightInd/>
              <w:spacing w:line="260" w:lineRule="exact"/>
              <w:jc w:val="center"/>
              <w:textAlignment w:val="auto"/>
              <w:rPr>
                <w:rFonts w:ascii="Times New Roman" w:hAnsi="Times New Roman"/>
                <w:noProof w:val="0"/>
                <w:sz w:val="22"/>
              </w:rPr>
            </w:pPr>
            <w:r w:rsidRPr="00A43C8D">
              <w:rPr>
                <w:rFonts w:ascii="Times New Roman" w:hAnsi="Times New Roman"/>
                <w:noProof w:val="0"/>
                <w:sz w:val="22"/>
              </w:rPr>
              <w:t>Danija</w:t>
            </w:r>
          </w:p>
        </w:tc>
        <w:tc>
          <w:tcPr>
            <w:tcW w:w="6522" w:type="dxa"/>
          </w:tcPr>
          <w:p w:rsidR="008479D3" w:rsidRPr="00A43C8D" w:rsidRDefault="008479D3" w:rsidP="007D6F88">
            <w:pPr>
              <w:tabs>
                <w:tab w:val="left" w:pos="360"/>
              </w:tabs>
              <w:overflowPunct/>
              <w:autoSpaceDE/>
              <w:autoSpaceDN/>
              <w:adjustRightInd/>
              <w:spacing w:line="260" w:lineRule="exact"/>
              <w:textAlignment w:val="auto"/>
              <w:rPr>
                <w:rFonts w:ascii="Times New Roman" w:hAnsi="Times New Roman"/>
                <w:noProof w:val="0"/>
                <w:sz w:val="22"/>
              </w:rPr>
            </w:pPr>
            <w:proofErr w:type="spellStart"/>
            <w:r w:rsidRPr="00A43C8D">
              <w:rPr>
                <w:rFonts w:ascii="Times New Roman" w:hAnsi="Times New Roman"/>
                <w:noProof w:val="0"/>
                <w:sz w:val="22"/>
              </w:rPr>
              <w:t>Lerimamed</w:t>
            </w:r>
            <w:proofErr w:type="spellEnd"/>
            <w:r w:rsidRPr="00A43C8D">
              <w:rPr>
                <w:rFonts w:ascii="Times New Roman" w:hAnsi="Times New Roman"/>
                <w:noProof w:val="0"/>
                <w:sz w:val="22"/>
              </w:rPr>
              <w:t xml:space="preserve"> 2.5mg/12.5mg </w:t>
            </w:r>
            <w:proofErr w:type="spellStart"/>
            <w:r w:rsidRPr="00A43C8D">
              <w:rPr>
                <w:rFonts w:ascii="Times New Roman" w:hAnsi="Times New Roman"/>
                <w:noProof w:val="0"/>
                <w:sz w:val="22"/>
              </w:rPr>
              <w:t>and</w:t>
            </w:r>
            <w:proofErr w:type="spellEnd"/>
            <w:r w:rsidRPr="00A43C8D">
              <w:rPr>
                <w:rFonts w:ascii="Times New Roman" w:hAnsi="Times New Roman"/>
                <w:noProof w:val="0"/>
                <w:sz w:val="22"/>
              </w:rPr>
              <w:t xml:space="preserve"> 5mg/25mg </w:t>
            </w:r>
            <w:proofErr w:type="spellStart"/>
            <w:r w:rsidRPr="00A43C8D">
              <w:rPr>
                <w:rFonts w:ascii="Times New Roman" w:hAnsi="Times New Roman"/>
                <w:noProof w:val="0"/>
                <w:sz w:val="22"/>
              </w:rPr>
              <w:t>tabletter</w:t>
            </w:r>
            <w:proofErr w:type="spellEnd"/>
          </w:p>
        </w:tc>
      </w:tr>
      <w:tr w:rsidR="008479D3" w:rsidRPr="00A43C8D" w:rsidTr="007D6F88">
        <w:trPr>
          <w:jc w:val="center"/>
        </w:trPr>
        <w:tc>
          <w:tcPr>
            <w:tcW w:w="2088" w:type="dxa"/>
          </w:tcPr>
          <w:p w:rsidR="008479D3" w:rsidRPr="00A43C8D" w:rsidRDefault="008479D3" w:rsidP="007D6F88">
            <w:pPr>
              <w:tabs>
                <w:tab w:val="left" w:pos="360"/>
              </w:tabs>
              <w:overflowPunct/>
              <w:autoSpaceDE/>
              <w:autoSpaceDN/>
              <w:adjustRightInd/>
              <w:spacing w:line="260" w:lineRule="exact"/>
              <w:jc w:val="center"/>
              <w:textAlignment w:val="auto"/>
              <w:rPr>
                <w:rFonts w:ascii="Times New Roman" w:hAnsi="Times New Roman"/>
                <w:noProof w:val="0"/>
                <w:sz w:val="22"/>
              </w:rPr>
            </w:pPr>
            <w:r w:rsidRPr="00A43C8D">
              <w:rPr>
                <w:rFonts w:ascii="Times New Roman" w:hAnsi="Times New Roman"/>
                <w:noProof w:val="0"/>
                <w:sz w:val="22"/>
              </w:rPr>
              <w:lastRenderedPageBreak/>
              <w:t>Kipras</w:t>
            </w:r>
          </w:p>
        </w:tc>
        <w:tc>
          <w:tcPr>
            <w:tcW w:w="6522" w:type="dxa"/>
          </w:tcPr>
          <w:p w:rsidR="008479D3" w:rsidRPr="00A43C8D" w:rsidRDefault="008479D3" w:rsidP="007D6F88">
            <w:pPr>
              <w:tabs>
                <w:tab w:val="left" w:pos="360"/>
              </w:tabs>
              <w:overflowPunct/>
              <w:autoSpaceDE/>
              <w:autoSpaceDN/>
              <w:adjustRightInd/>
              <w:spacing w:line="260" w:lineRule="exact"/>
              <w:textAlignment w:val="auto"/>
              <w:rPr>
                <w:rFonts w:ascii="Times New Roman" w:hAnsi="Times New Roman"/>
                <w:noProof w:val="0"/>
                <w:sz w:val="22"/>
              </w:rPr>
            </w:pPr>
            <w:proofErr w:type="spellStart"/>
            <w:r w:rsidRPr="00A43C8D">
              <w:rPr>
                <w:rFonts w:ascii="Times New Roman" w:hAnsi="Times New Roman"/>
                <w:noProof w:val="0"/>
                <w:sz w:val="22"/>
              </w:rPr>
              <w:t>Ramimed</w:t>
            </w:r>
            <w:proofErr w:type="spellEnd"/>
            <w:r w:rsidRPr="00A43C8D">
              <w:rPr>
                <w:rFonts w:ascii="Times New Roman" w:hAnsi="Times New Roman"/>
                <w:noProof w:val="0"/>
                <w:sz w:val="22"/>
              </w:rPr>
              <w:t xml:space="preserve"> HCT 2.5mg/12.5mg </w:t>
            </w:r>
            <w:proofErr w:type="spellStart"/>
            <w:r w:rsidRPr="00A43C8D">
              <w:rPr>
                <w:rFonts w:ascii="Times New Roman" w:hAnsi="Times New Roman"/>
                <w:noProof w:val="0"/>
                <w:sz w:val="22"/>
              </w:rPr>
              <w:t>and</w:t>
            </w:r>
            <w:proofErr w:type="spellEnd"/>
            <w:r w:rsidRPr="00A43C8D">
              <w:rPr>
                <w:rFonts w:ascii="Times New Roman" w:hAnsi="Times New Roman"/>
                <w:noProof w:val="0"/>
                <w:sz w:val="22"/>
              </w:rPr>
              <w:t xml:space="preserve"> 5mg/25mg</w:t>
            </w:r>
          </w:p>
        </w:tc>
      </w:tr>
      <w:tr w:rsidR="008479D3" w:rsidRPr="00A43C8D" w:rsidTr="007D6F88">
        <w:trPr>
          <w:jc w:val="center"/>
        </w:trPr>
        <w:tc>
          <w:tcPr>
            <w:tcW w:w="2088" w:type="dxa"/>
          </w:tcPr>
          <w:p w:rsidR="008479D3" w:rsidRPr="00A43C8D" w:rsidRDefault="008479D3" w:rsidP="007D6F88">
            <w:pPr>
              <w:tabs>
                <w:tab w:val="left" w:pos="360"/>
              </w:tabs>
              <w:overflowPunct/>
              <w:autoSpaceDE/>
              <w:autoSpaceDN/>
              <w:adjustRightInd/>
              <w:spacing w:line="260" w:lineRule="exact"/>
              <w:jc w:val="center"/>
              <w:textAlignment w:val="auto"/>
              <w:rPr>
                <w:rFonts w:ascii="Times New Roman" w:hAnsi="Times New Roman"/>
                <w:noProof w:val="0"/>
                <w:sz w:val="22"/>
              </w:rPr>
            </w:pPr>
            <w:r w:rsidRPr="00A43C8D">
              <w:rPr>
                <w:rFonts w:ascii="Times New Roman" w:hAnsi="Times New Roman"/>
                <w:noProof w:val="0"/>
                <w:sz w:val="22"/>
              </w:rPr>
              <w:t>Čekij</w:t>
            </w:r>
            <w:r>
              <w:rPr>
                <w:rFonts w:ascii="Times New Roman" w:hAnsi="Times New Roman"/>
                <w:noProof w:val="0"/>
                <w:sz w:val="22"/>
              </w:rPr>
              <w:t>a</w:t>
            </w:r>
            <w:r w:rsidRPr="00A43C8D">
              <w:rPr>
                <w:rFonts w:ascii="Times New Roman" w:hAnsi="Times New Roman"/>
                <w:noProof w:val="0"/>
                <w:sz w:val="22"/>
              </w:rPr>
              <w:t xml:space="preserve"> </w:t>
            </w:r>
          </w:p>
        </w:tc>
        <w:tc>
          <w:tcPr>
            <w:tcW w:w="6522" w:type="dxa"/>
          </w:tcPr>
          <w:p w:rsidR="008479D3" w:rsidRPr="00A43C8D" w:rsidRDefault="008479D3" w:rsidP="007D6F88">
            <w:pPr>
              <w:tabs>
                <w:tab w:val="left" w:pos="360"/>
              </w:tabs>
              <w:overflowPunct/>
              <w:autoSpaceDE/>
              <w:autoSpaceDN/>
              <w:adjustRightInd/>
              <w:spacing w:line="260" w:lineRule="exact"/>
              <w:textAlignment w:val="auto"/>
              <w:rPr>
                <w:rFonts w:ascii="Times New Roman" w:hAnsi="Times New Roman"/>
                <w:noProof w:val="0"/>
                <w:sz w:val="22"/>
              </w:rPr>
            </w:pPr>
            <w:proofErr w:type="spellStart"/>
            <w:r w:rsidRPr="00A43C8D">
              <w:rPr>
                <w:rFonts w:ascii="Times New Roman" w:hAnsi="Times New Roman"/>
                <w:noProof w:val="0"/>
                <w:sz w:val="22"/>
              </w:rPr>
              <w:t>Medoram</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plus</w:t>
            </w:r>
            <w:proofErr w:type="spellEnd"/>
            <w:r w:rsidRPr="00A43C8D">
              <w:rPr>
                <w:rFonts w:ascii="Times New Roman" w:hAnsi="Times New Roman"/>
                <w:noProof w:val="0"/>
                <w:sz w:val="22"/>
              </w:rPr>
              <w:t xml:space="preserve"> H 2.5mg/12.5mg </w:t>
            </w:r>
            <w:proofErr w:type="spellStart"/>
            <w:r w:rsidRPr="00A43C8D">
              <w:rPr>
                <w:rFonts w:ascii="Times New Roman" w:hAnsi="Times New Roman"/>
                <w:noProof w:val="0"/>
                <w:sz w:val="22"/>
              </w:rPr>
              <w:t>and</w:t>
            </w:r>
            <w:proofErr w:type="spellEnd"/>
            <w:r w:rsidRPr="00A43C8D">
              <w:rPr>
                <w:rFonts w:ascii="Times New Roman" w:hAnsi="Times New Roman"/>
                <w:noProof w:val="0"/>
                <w:sz w:val="22"/>
              </w:rPr>
              <w:t xml:space="preserve"> 5mg/25mg</w:t>
            </w:r>
          </w:p>
        </w:tc>
      </w:tr>
      <w:tr w:rsidR="008479D3" w:rsidRPr="00A43C8D" w:rsidTr="007D6F88">
        <w:trPr>
          <w:jc w:val="center"/>
        </w:trPr>
        <w:tc>
          <w:tcPr>
            <w:tcW w:w="2088" w:type="dxa"/>
          </w:tcPr>
          <w:p w:rsidR="008479D3" w:rsidRPr="00A43C8D" w:rsidRDefault="008479D3" w:rsidP="007D6F88">
            <w:pPr>
              <w:tabs>
                <w:tab w:val="left" w:pos="360"/>
              </w:tabs>
              <w:overflowPunct/>
              <w:autoSpaceDE/>
              <w:autoSpaceDN/>
              <w:adjustRightInd/>
              <w:spacing w:line="260" w:lineRule="exact"/>
              <w:jc w:val="center"/>
              <w:textAlignment w:val="auto"/>
              <w:rPr>
                <w:rFonts w:ascii="Times New Roman" w:hAnsi="Times New Roman"/>
                <w:noProof w:val="0"/>
                <w:sz w:val="22"/>
              </w:rPr>
            </w:pPr>
            <w:r w:rsidRPr="00A43C8D">
              <w:rPr>
                <w:rFonts w:ascii="Times New Roman" w:hAnsi="Times New Roman"/>
                <w:noProof w:val="0"/>
                <w:sz w:val="22"/>
              </w:rPr>
              <w:t>Lietuva</w:t>
            </w:r>
          </w:p>
        </w:tc>
        <w:tc>
          <w:tcPr>
            <w:tcW w:w="6522" w:type="dxa"/>
          </w:tcPr>
          <w:p w:rsidR="008479D3" w:rsidRPr="00A43C8D" w:rsidRDefault="008479D3" w:rsidP="007D6F88">
            <w:pPr>
              <w:tabs>
                <w:tab w:val="left" w:pos="360"/>
              </w:tabs>
              <w:overflowPunct/>
              <w:autoSpaceDE/>
              <w:autoSpaceDN/>
              <w:adjustRightInd/>
              <w:spacing w:line="260" w:lineRule="exact"/>
              <w:textAlignment w:val="auto"/>
              <w:rPr>
                <w:rFonts w:ascii="Times New Roman" w:hAnsi="Times New Roman"/>
                <w:noProof w:val="0"/>
                <w:sz w:val="22"/>
              </w:rPr>
            </w:pPr>
            <w:r w:rsidRPr="00A43C8D">
              <w:rPr>
                <w:rFonts w:ascii="Times New Roman" w:hAnsi="Times New Roman"/>
                <w:caps/>
                <w:noProof w:val="0"/>
                <w:sz w:val="22"/>
              </w:rPr>
              <w:t>Ramimed</w:t>
            </w:r>
            <w:r w:rsidRPr="00A43C8D">
              <w:rPr>
                <w:rFonts w:ascii="Times New Roman" w:hAnsi="Times New Roman"/>
                <w:noProof w:val="0"/>
                <w:sz w:val="22"/>
              </w:rPr>
              <w:t xml:space="preserve"> HCT 2</w:t>
            </w:r>
            <w:r>
              <w:rPr>
                <w:rFonts w:ascii="Times New Roman" w:hAnsi="Times New Roman"/>
                <w:noProof w:val="0"/>
                <w:sz w:val="22"/>
              </w:rPr>
              <w:t>,</w:t>
            </w:r>
            <w:r w:rsidRPr="00A43C8D">
              <w:rPr>
                <w:rFonts w:ascii="Times New Roman" w:hAnsi="Times New Roman"/>
                <w:noProof w:val="0"/>
                <w:sz w:val="22"/>
              </w:rPr>
              <w:t>5mg/12</w:t>
            </w:r>
            <w:r>
              <w:rPr>
                <w:rFonts w:ascii="Times New Roman" w:hAnsi="Times New Roman"/>
                <w:noProof w:val="0"/>
                <w:sz w:val="22"/>
              </w:rPr>
              <w:t>,</w:t>
            </w:r>
            <w:r w:rsidRPr="00A43C8D">
              <w:rPr>
                <w:rFonts w:ascii="Times New Roman" w:hAnsi="Times New Roman"/>
                <w:noProof w:val="0"/>
                <w:sz w:val="22"/>
              </w:rPr>
              <w:t xml:space="preserve">5mg </w:t>
            </w:r>
            <w:proofErr w:type="spellStart"/>
            <w:r w:rsidRPr="00A43C8D">
              <w:rPr>
                <w:rFonts w:ascii="Times New Roman" w:hAnsi="Times New Roman"/>
                <w:noProof w:val="0"/>
                <w:sz w:val="22"/>
              </w:rPr>
              <w:t>and</w:t>
            </w:r>
            <w:proofErr w:type="spellEnd"/>
            <w:r w:rsidRPr="00A43C8D">
              <w:rPr>
                <w:rFonts w:ascii="Times New Roman" w:hAnsi="Times New Roman"/>
                <w:noProof w:val="0"/>
                <w:sz w:val="22"/>
              </w:rPr>
              <w:t xml:space="preserve"> 5mg/25mg tabletės</w:t>
            </w:r>
          </w:p>
        </w:tc>
      </w:tr>
      <w:tr w:rsidR="008479D3" w:rsidRPr="00A43C8D" w:rsidTr="007D6F88">
        <w:trPr>
          <w:jc w:val="center"/>
        </w:trPr>
        <w:tc>
          <w:tcPr>
            <w:tcW w:w="2088" w:type="dxa"/>
          </w:tcPr>
          <w:p w:rsidR="008479D3" w:rsidRPr="00A43C8D" w:rsidRDefault="008479D3" w:rsidP="007D6F88">
            <w:pPr>
              <w:tabs>
                <w:tab w:val="left" w:pos="360"/>
              </w:tabs>
              <w:overflowPunct/>
              <w:autoSpaceDE/>
              <w:autoSpaceDN/>
              <w:adjustRightInd/>
              <w:spacing w:line="260" w:lineRule="exact"/>
              <w:jc w:val="center"/>
              <w:textAlignment w:val="auto"/>
              <w:rPr>
                <w:rFonts w:ascii="Times New Roman" w:hAnsi="Times New Roman"/>
                <w:noProof w:val="0"/>
                <w:sz w:val="22"/>
              </w:rPr>
            </w:pPr>
            <w:r w:rsidRPr="00A43C8D">
              <w:rPr>
                <w:rFonts w:ascii="Times New Roman" w:hAnsi="Times New Roman"/>
                <w:noProof w:val="0"/>
                <w:sz w:val="22"/>
              </w:rPr>
              <w:t>Latvija</w:t>
            </w:r>
          </w:p>
        </w:tc>
        <w:tc>
          <w:tcPr>
            <w:tcW w:w="6522" w:type="dxa"/>
          </w:tcPr>
          <w:p w:rsidR="008479D3" w:rsidRPr="00A43C8D" w:rsidRDefault="008479D3" w:rsidP="007D6F88">
            <w:pPr>
              <w:tabs>
                <w:tab w:val="left" w:pos="360"/>
              </w:tabs>
              <w:overflowPunct/>
              <w:autoSpaceDE/>
              <w:autoSpaceDN/>
              <w:adjustRightInd/>
              <w:spacing w:line="260" w:lineRule="exact"/>
              <w:textAlignment w:val="auto"/>
              <w:rPr>
                <w:rFonts w:ascii="Times New Roman" w:hAnsi="Times New Roman"/>
                <w:noProof w:val="0"/>
                <w:sz w:val="22"/>
              </w:rPr>
            </w:pPr>
            <w:r w:rsidRPr="00A43C8D">
              <w:rPr>
                <w:rFonts w:ascii="Times New Roman" w:hAnsi="Times New Roman"/>
                <w:caps/>
                <w:noProof w:val="0"/>
                <w:sz w:val="22"/>
              </w:rPr>
              <w:t>Ramimed</w:t>
            </w:r>
            <w:r w:rsidRPr="00A43C8D">
              <w:rPr>
                <w:rFonts w:ascii="Times New Roman" w:hAnsi="Times New Roman"/>
                <w:noProof w:val="0"/>
                <w:sz w:val="22"/>
              </w:rPr>
              <w:t xml:space="preserve"> HCT 2.5mg/12.5mg </w:t>
            </w:r>
            <w:proofErr w:type="spellStart"/>
            <w:r w:rsidRPr="00A43C8D">
              <w:rPr>
                <w:rFonts w:ascii="Times New Roman" w:hAnsi="Times New Roman"/>
                <w:noProof w:val="0"/>
                <w:sz w:val="22"/>
              </w:rPr>
              <w:t>and</w:t>
            </w:r>
            <w:proofErr w:type="spellEnd"/>
            <w:r w:rsidRPr="00A43C8D">
              <w:rPr>
                <w:rFonts w:ascii="Times New Roman" w:hAnsi="Times New Roman"/>
                <w:noProof w:val="0"/>
                <w:sz w:val="22"/>
              </w:rPr>
              <w:t xml:space="preserve"> 5mg/25mg tabletes</w:t>
            </w:r>
          </w:p>
        </w:tc>
      </w:tr>
      <w:tr w:rsidR="008479D3" w:rsidRPr="00A43C8D" w:rsidTr="007D6F88">
        <w:trPr>
          <w:jc w:val="center"/>
        </w:trPr>
        <w:tc>
          <w:tcPr>
            <w:tcW w:w="2088" w:type="dxa"/>
          </w:tcPr>
          <w:p w:rsidR="008479D3" w:rsidRPr="00A43C8D" w:rsidRDefault="008479D3" w:rsidP="007D6F88">
            <w:pPr>
              <w:tabs>
                <w:tab w:val="left" w:pos="360"/>
              </w:tabs>
              <w:overflowPunct/>
              <w:autoSpaceDE/>
              <w:autoSpaceDN/>
              <w:adjustRightInd/>
              <w:spacing w:line="260" w:lineRule="exact"/>
              <w:jc w:val="center"/>
              <w:textAlignment w:val="auto"/>
              <w:rPr>
                <w:rFonts w:ascii="Times New Roman" w:hAnsi="Times New Roman"/>
                <w:noProof w:val="0"/>
                <w:sz w:val="22"/>
              </w:rPr>
            </w:pPr>
            <w:r w:rsidRPr="00A43C8D">
              <w:rPr>
                <w:rFonts w:ascii="Times New Roman" w:hAnsi="Times New Roman"/>
                <w:noProof w:val="0"/>
                <w:sz w:val="22"/>
              </w:rPr>
              <w:t>Rumunija</w:t>
            </w:r>
          </w:p>
        </w:tc>
        <w:tc>
          <w:tcPr>
            <w:tcW w:w="6522" w:type="dxa"/>
          </w:tcPr>
          <w:p w:rsidR="008479D3" w:rsidRPr="00A43C8D" w:rsidRDefault="008479D3" w:rsidP="007D6F88">
            <w:pPr>
              <w:tabs>
                <w:tab w:val="left" w:pos="360"/>
              </w:tabs>
              <w:overflowPunct/>
              <w:autoSpaceDE/>
              <w:autoSpaceDN/>
              <w:adjustRightInd/>
              <w:spacing w:line="260" w:lineRule="exact"/>
              <w:textAlignment w:val="auto"/>
              <w:rPr>
                <w:rFonts w:ascii="Times New Roman" w:hAnsi="Times New Roman"/>
                <w:noProof w:val="0"/>
                <w:sz w:val="22"/>
              </w:rPr>
            </w:pPr>
            <w:proofErr w:type="spellStart"/>
            <w:r w:rsidRPr="00A43C8D">
              <w:rPr>
                <w:rFonts w:ascii="Times New Roman" w:hAnsi="Times New Roman"/>
                <w:noProof w:val="0"/>
                <w:sz w:val="22"/>
              </w:rPr>
              <w:t>Ramipril</w:t>
            </w:r>
            <w:proofErr w:type="spellEnd"/>
            <w:r w:rsidRPr="00A43C8D">
              <w:rPr>
                <w:rFonts w:ascii="Times New Roman" w:hAnsi="Times New Roman"/>
                <w:noProof w:val="0"/>
                <w:sz w:val="22"/>
              </w:rPr>
              <w:t xml:space="preserve"> HCT </w:t>
            </w:r>
            <w:proofErr w:type="spellStart"/>
            <w:r w:rsidRPr="00A43C8D">
              <w:rPr>
                <w:rFonts w:ascii="Times New Roman" w:hAnsi="Times New Roman"/>
                <w:noProof w:val="0"/>
                <w:sz w:val="22"/>
              </w:rPr>
              <w:t>Medochemie</w:t>
            </w:r>
            <w:proofErr w:type="spellEnd"/>
            <w:r w:rsidRPr="00A43C8D">
              <w:rPr>
                <w:rFonts w:ascii="Times New Roman" w:hAnsi="Times New Roman"/>
                <w:noProof w:val="0"/>
                <w:sz w:val="22"/>
              </w:rPr>
              <w:t xml:space="preserve"> 2.5mg/12.5mg </w:t>
            </w:r>
            <w:proofErr w:type="spellStart"/>
            <w:r w:rsidRPr="00A43C8D">
              <w:rPr>
                <w:rFonts w:ascii="Times New Roman" w:hAnsi="Times New Roman"/>
                <w:noProof w:val="0"/>
                <w:sz w:val="22"/>
              </w:rPr>
              <w:t>and</w:t>
            </w:r>
            <w:proofErr w:type="spellEnd"/>
            <w:r w:rsidRPr="00A43C8D">
              <w:rPr>
                <w:rFonts w:ascii="Times New Roman" w:hAnsi="Times New Roman"/>
                <w:noProof w:val="0"/>
                <w:sz w:val="22"/>
              </w:rPr>
              <w:t xml:space="preserve"> 5mg/25mg </w:t>
            </w:r>
            <w:proofErr w:type="spellStart"/>
            <w:r w:rsidRPr="00A43C8D">
              <w:rPr>
                <w:rFonts w:ascii="Times New Roman" w:hAnsi="Times New Roman"/>
                <w:noProof w:val="0"/>
                <w:sz w:val="22"/>
              </w:rPr>
              <w:t>comprimate</w:t>
            </w:r>
            <w:proofErr w:type="spellEnd"/>
          </w:p>
        </w:tc>
      </w:tr>
      <w:tr w:rsidR="008479D3" w:rsidRPr="00A43C8D" w:rsidTr="007D6F88">
        <w:trPr>
          <w:jc w:val="center"/>
        </w:trPr>
        <w:tc>
          <w:tcPr>
            <w:tcW w:w="2088" w:type="dxa"/>
          </w:tcPr>
          <w:p w:rsidR="008479D3" w:rsidRPr="00A43C8D" w:rsidRDefault="008479D3" w:rsidP="007D6F88">
            <w:pPr>
              <w:tabs>
                <w:tab w:val="left" w:pos="360"/>
              </w:tabs>
              <w:overflowPunct/>
              <w:autoSpaceDE/>
              <w:autoSpaceDN/>
              <w:adjustRightInd/>
              <w:spacing w:line="260" w:lineRule="exact"/>
              <w:jc w:val="center"/>
              <w:textAlignment w:val="auto"/>
              <w:rPr>
                <w:rFonts w:ascii="Times New Roman" w:hAnsi="Times New Roman"/>
                <w:noProof w:val="0"/>
                <w:sz w:val="22"/>
              </w:rPr>
            </w:pPr>
            <w:r w:rsidRPr="00A43C8D">
              <w:rPr>
                <w:rFonts w:ascii="Times New Roman" w:hAnsi="Times New Roman"/>
                <w:noProof w:val="0"/>
                <w:sz w:val="22"/>
              </w:rPr>
              <w:t>Slovakija</w:t>
            </w:r>
          </w:p>
        </w:tc>
        <w:tc>
          <w:tcPr>
            <w:tcW w:w="6522" w:type="dxa"/>
          </w:tcPr>
          <w:p w:rsidR="008479D3" w:rsidRPr="00A43C8D" w:rsidRDefault="008479D3" w:rsidP="007D6F88">
            <w:pPr>
              <w:tabs>
                <w:tab w:val="left" w:pos="360"/>
              </w:tabs>
              <w:overflowPunct/>
              <w:autoSpaceDE/>
              <w:autoSpaceDN/>
              <w:adjustRightInd/>
              <w:spacing w:line="260" w:lineRule="exact"/>
              <w:textAlignment w:val="auto"/>
              <w:rPr>
                <w:rFonts w:ascii="Times New Roman" w:hAnsi="Times New Roman"/>
                <w:noProof w:val="0"/>
                <w:sz w:val="22"/>
              </w:rPr>
            </w:pPr>
            <w:proofErr w:type="spellStart"/>
            <w:r w:rsidRPr="00A43C8D">
              <w:rPr>
                <w:rFonts w:ascii="Times New Roman" w:hAnsi="Times New Roman"/>
                <w:noProof w:val="0"/>
                <w:sz w:val="22"/>
              </w:rPr>
              <w:t>Ramimed</w:t>
            </w:r>
            <w:proofErr w:type="spellEnd"/>
            <w:r w:rsidRPr="00A43C8D">
              <w:rPr>
                <w:rFonts w:ascii="Times New Roman" w:hAnsi="Times New Roman"/>
                <w:noProof w:val="0"/>
                <w:sz w:val="22"/>
              </w:rPr>
              <w:t xml:space="preserve"> HCT 2.5mg/12.5mg </w:t>
            </w:r>
            <w:proofErr w:type="spellStart"/>
            <w:r w:rsidRPr="00A43C8D">
              <w:rPr>
                <w:rFonts w:ascii="Times New Roman" w:hAnsi="Times New Roman"/>
                <w:noProof w:val="0"/>
                <w:sz w:val="22"/>
              </w:rPr>
              <w:t>and</w:t>
            </w:r>
            <w:proofErr w:type="spellEnd"/>
            <w:r w:rsidRPr="00A43C8D">
              <w:rPr>
                <w:rFonts w:ascii="Times New Roman" w:hAnsi="Times New Roman"/>
                <w:noProof w:val="0"/>
                <w:sz w:val="22"/>
              </w:rPr>
              <w:t xml:space="preserve"> 5mg/25mg</w:t>
            </w:r>
          </w:p>
        </w:tc>
      </w:tr>
      <w:tr w:rsidR="008479D3" w:rsidRPr="00A43C8D" w:rsidTr="007D6F88">
        <w:trPr>
          <w:jc w:val="center"/>
        </w:trPr>
        <w:tc>
          <w:tcPr>
            <w:tcW w:w="2088" w:type="dxa"/>
          </w:tcPr>
          <w:p w:rsidR="008479D3" w:rsidRPr="00A43C8D" w:rsidRDefault="008479D3" w:rsidP="007D6F88">
            <w:pPr>
              <w:tabs>
                <w:tab w:val="left" w:pos="360"/>
              </w:tabs>
              <w:overflowPunct/>
              <w:autoSpaceDE/>
              <w:autoSpaceDN/>
              <w:adjustRightInd/>
              <w:spacing w:line="260" w:lineRule="exact"/>
              <w:jc w:val="center"/>
              <w:textAlignment w:val="auto"/>
              <w:rPr>
                <w:rFonts w:ascii="Times New Roman" w:hAnsi="Times New Roman"/>
                <w:noProof w:val="0"/>
                <w:sz w:val="22"/>
              </w:rPr>
            </w:pPr>
            <w:r w:rsidRPr="00A43C8D">
              <w:rPr>
                <w:rFonts w:ascii="Times New Roman" w:hAnsi="Times New Roman"/>
                <w:noProof w:val="0"/>
                <w:sz w:val="22"/>
              </w:rPr>
              <w:t>Bulgarija</w:t>
            </w:r>
          </w:p>
        </w:tc>
        <w:tc>
          <w:tcPr>
            <w:tcW w:w="6522" w:type="dxa"/>
          </w:tcPr>
          <w:p w:rsidR="008479D3" w:rsidRPr="00A43C8D" w:rsidRDefault="008479D3" w:rsidP="007D6F88">
            <w:pPr>
              <w:tabs>
                <w:tab w:val="left" w:pos="360"/>
              </w:tabs>
              <w:overflowPunct/>
              <w:autoSpaceDE/>
              <w:autoSpaceDN/>
              <w:adjustRightInd/>
              <w:spacing w:line="260" w:lineRule="exact"/>
              <w:textAlignment w:val="auto"/>
              <w:rPr>
                <w:rFonts w:ascii="Times New Roman" w:hAnsi="Times New Roman"/>
                <w:noProof w:val="0"/>
                <w:sz w:val="22"/>
              </w:rPr>
            </w:pPr>
            <w:proofErr w:type="spellStart"/>
            <w:r w:rsidRPr="00A43C8D">
              <w:rPr>
                <w:rFonts w:ascii="Times New Roman" w:hAnsi="Times New Roman"/>
                <w:noProof w:val="0"/>
                <w:sz w:val="22"/>
              </w:rPr>
              <w:t>Ramimed</w:t>
            </w:r>
            <w:proofErr w:type="spellEnd"/>
            <w:r w:rsidRPr="00A43C8D">
              <w:rPr>
                <w:rFonts w:ascii="Times New Roman" w:hAnsi="Times New Roman"/>
                <w:noProof w:val="0"/>
                <w:sz w:val="22"/>
              </w:rPr>
              <w:t xml:space="preserve"> HCT 2.5mg/12.5mg </w:t>
            </w:r>
            <w:proofErr w:type="spellStart"/>
            <w:r w:rsidRPr="00A43C8D">
              <w:rPr>
                <w:rFonts w:ascii="Times New Roman" w:hAnsi="Times New Roman"/>
                <w:noProof w:val="0"/>
                <w:sz w:val="22"/>
              </w:rPr>
              <w:t>and</w:t>
            </w:r>
            <w:proofErr w:type="spellEnd"/>
            <w:r w:rsidRPr="00A43C8D">
              <w:rPr>
                <w:rFonts w:ascii="Times New Roman" w:hAnsi="Times New Roman"/>
                <w:noProof w:val="0"/>
                <w:sz w:val="22"/>
              </w:rPr>
              <w:t xml:space="preserve"> 5mg/25mg </w:t>
            </w:r>
            <w:proofErr w:type="spellStart"/>
            <w:r w:rsidRPr="00A43C8D">
              <w:rPr>
                <w:rFonts w:ascii="Times New Roman" w:hAnsi="Times New Roman"/>
                <w:noProof w:val="0"/>
                <w:sz w:val="22"/>
              </w:rPr>
              <w:t>tablets</w:t>
            </w:r>
            <w:proofErr w:type="spellEnd"/>
          </w:p>
        </w:tc>
      </w:tr>
    </w:tbl>
    <w:p w:rsidR="008479D3" w:rsidRPr="00A43C8D" w:rsidRDefault="008479D3" w:rsidP="008479D3">
      <w:pPr>
        <w:tabs>
          <w:tab w:val="left" w:pos="567"/>
        </w:tabs>
        <w:overflowPunct/>
        <w:autoSpaceDE/>
        <w:autoSpaceDN/>
        <w:adjustRightInd/>
        <w:textAlignment w:val="auto"/>
        <w:outlineLvl w:val="0"/>
        <w:rPr>
          <w:rFonts w:ascii="Times New Roman" w:hAnsi="Times New Roman"/>
          <w:noProof w:val="0"/>
          <w:sz w:val="22"/>
        </w:rPr>
      </w:pPr>
    </w:p>
    <w:p w:rsidR="008479D3" w:rsidRPr="00A43C8D" w:rsidRDefault="008479D3" w:rsidP="008479D3">
      <w:pPr>
        <w:tabs>
          <w:tab w:val="left" w:pos="567"/>
        </w:tabs>
        <w:overflowPunct/>
        <w:autoSpaceDE/>
        <w:autoSpaceDN/>
        <w:adjustRightInd/>
        <w:textAlignment w:val="auto"/>
        <w:outlineLvl w:val="0"/>
        <w:rPr>
          <w:rFonts w:ascii="Times New Roman" w:hAnsi="Times New Roman"/>
          <w:noProof w:val="0"/>
          <w:sz w:val="22"/>
          <w:szCs w:val="22"/>
        </w:rPr>
      </w:pPr>
      <w:r w:rsidRPr="00A43C8D">
        <w:rPr>
          <w:rFonts w:ascii="Times New Roman" w:hAnsi="Times New Roman"/>
          <w:noProof w:val="0"/>
          <w:sz w:val="22"/>
        </w:rPr>
        <w:t xml:space="preserve">Jeigu apie šį </w:t>
      </w:r>
      <w:r w:rsidRPr="00A43C8D">
        <w:rPr>
          <w:rFonts w:ascii="Times New Roman" w:hAnsi="Times New Roman"/>
          <w:noProof w:val="0"/>
          <w:sz w:val="22"/>
          <w:szCs w:val="22"/>
        </w:rPr>
        <w:t xml:space="preserve">vaistą norite sužinoti daugiau, kreipkitės į vietinį </w:t>
      </w:r>
      <w:r w:rsidRPr="00A43C8D">
        <w:rPr>
          <w:rFonts w:ascii="Times New Roman" w:hAnsi="Times New Roman"/>
          <w:noProof w:val="0"/>
          <w:sz w:val="22"/>
          <w:szCs w:val="22"/>
          <w:lang w:eastAsia="lt-LT"/>
        </w:rPr>
        <w:t>registruotojo</w:t>
      </w:r>
      <w:r w:rsidRPr="00A43C8D">
        <w:rPr>
          <w:rFonts w:ascii="Times New Roman" w:hAnsi="Times New Roman"/>
          <w:noProof w:val="0"/>
          <w:sz w:val="22"/>
          <w:szCs w:val="22"/>
        </w:rPr>
        <w:t xml:space="preserve"> atstovą.</w:t>
      </w:r>
    </w:p>
    <w:p w:rsidR="008479D3" w:rsidRPr="00A43C8D" w:rsidRDefault="008479D3" w:rsidP="008479D3">
      <w:pPr>
        <w:tabs>
          <w:tab w:val="left" w:pos="567"/>
        </w:tabs>
        <w:overflowPunct/>
        <w:autoSpaceDE/>
        <w:autoSpaceDN/>
        <w:adjustRightInd/>
        <w:textAlignment w:val="auto"/>
        <w:rPr>
          <w:rFonts w:ascii="Times New Roman" w:hAnsi="Times New Roman"/>
          <w:b/>
          <w:noProof w:val="0"/>
          <w:sz w:val="22"/>
          <w:szCs w:val="22"/>
        </w:rPr>
      </w:pPr>
    </w:p>
    <w:p w:rsidR="008479D3" w:rsidRPr="00A43C8D" w:rsidRDefault="008479D3" w:rsidP="008479D3">
      <w:pPr>
        <w:rPr>
          <w:rFonts w:ascii="Times New Roman" w:hAnsi="Times New Roman"/>
          <w:noProof w:val="0"/>
          <w:sz w:val="22"/>
        </w:rPr>
      </w:pPr>
      <w:r w:rsidRPr="00A43C8D">
        <w:rPr>
          <w:sz w:val="22"/>
        </w:rPr>
        <w:t>UAB „Medochemie Lithuania“</w:t>
      </w:r>
    </w:p>
    <w:p w:rsidR="008479D3" w:rsidRPr="00A43C8D" w:rsidRDefault="008479D3" w:rsidP="008479D3">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Gintaro 9-36</w:t>
      </w:r>
    </w:p>
    <w:p w:rsidR="008479D3" w:rsidRPr="00A43C8D" w:rsidRDefault="008479D3" w:rsidP="008479D3">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LT- 47198</w:t>
      </w:r>
      <w:r w:rsidRPr="00F42090">
        <w:rPr>
          <w:rFonts w:ascii="Times New Roman" w:hAnsi="Times New Roman"/>
          <w:noProof w:val="0"/>
          <w:sz w:val="22"/>
        </w:rPr>
        <w:t xml:space="preserve"> </w:t>
      </w:r>
      <w:r w:rsidRPr="00A43C8D">
        <w:rPr>
          <w:rFonts w:ascii="Times New Roman" w:hAnsi="Times New Roman"/>
          <w:noProof w:val="0"/>
          <w:sz w:val="22"/>
        </w:rPr>
        <w:t>Kaunas</w:t>
      </w:r>
    </w:p>
    <w:p w:rsidR="008479D3" w:rsidRPr="00A43C8D" w:rsidRDefault="008479D3" w:rsidP="008479D3">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Tel. +370</w:t>
      </w:r>
      <w:r w:rsidRPr="00A43C8D" w:rsidDel="00EA547F">
        <w:rPr>
          <w:rFonts w:ascii="Times New Roman" w:hAnsi="Times New Roman"/>
          <w:noProof w:val="0"/>
          <w:sz w:val="22"/>
        </w:rPr>
        <w:t xml:space="preserve"> </w:t>
      </w:r>
      <w:r w:rsidRPr="00A43C8D">
        <w:rPr>
          <w:rFonts w:ascii="Times New Roman" w:hAnsi="Times New Roman"/>
          <w:noProof w:val="0"/>
          <w:sz w:val="22"/>
        </w:rPr>
        <w:t>37 338358</w:t>
      </w:r>
    </w:p>
    <w:p w:rsidR="008479D3" w:rsidRPr="00A43C8D" w:rsidRDefault="008479D3" w:rsidP="008479D3">
      <w:pPr>
        <w:overflowPunct/>
        <w:autoSpaceDE/>
        <w:autoSpaceDN/>
        <w:adjustRightInd/>
        <w:textAlignment w:val="auto"/>
        <w:rPr>
          <w:rFonts w:ascii="Times New Roman" w:hAnsi="Times New Roman"/>
          <w:noProof w:val="0"/>
        </w:rPr>
      </w:pPr>
      <w:r w:rsidRPr="00A43C8D">
        <w:rPr>
          <w:rFonts w:ascii="Times New Roman" w:hAnsi="Times New Roman"/>
          <w:noProof w:val="0"/>
          <w:sz w:val="22"/>
        </w:rPr>
        <w:t>el. paštas: lithuania@medochemie.com</w:t>
      </w:r>
      <w:r w:rsidRPr="00A43C8D" w:rsidDel="00DD1E6D">
        <w:rPr>
          <w:rFonts w:ascii="Times New Roman" w:hAnsi="Times New Roman"/>
          <w:noProof w:val="0"/>
          <w:sz w:val="22"/>
        </w:rPr>
        <w:t xml:space="preserve"> </w:t>
      </w:r>
    </w:p>
    <w:p w:rsidR="008479D3" w:rsidRPr="00A43C8D" w:rsidRDefault="008479D3" w:rsidP="008479D3">
      <w:pPr>
        <w:tabs>
          <w:tab w:val="left" w:pos="567"/>
        </w:tabs>
        <w:overflowPunct/>
        <w:autoSpaceDE/>
        <w:autoSpaceDN/>
        <w:adjustRightInd/>
        <w:textAlignment w:val="auto"/>
        <w:outlineLvl w:val="0"/>
        <w:rPr>
          <w:rFonts w:ascii="Times New Roman" w:hAnsi="Times New Roman"/>
          <w:b/>
          <w:noProof w:val="0"/>
          <w:sz w:val="22"/>
        </w:rPr>
      </w:pPr>
    </w:p>
    <w:p w:rsidR="008479D3" w:rsidRPr="00A43C8D" w:rsidRDefault="008479D3" w:rsidP="008479D3">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 xml:space="preserve">Šis pakuotės lapelis paskutinį kartą peržiūrėtas </w:t>
      </w:r>
      <w:r>
        <w:rPr>
          <w:rFonts w:ascii="Times New Roman" w:hAnsi="Times New Roman"/>
          <w:b/>
          <w:noProof w:val="0"/>
          <w:sz w:val="22"/>
        </w:rPr>
        <w:t>2022-11-10.</w:t>
      </w:r>
    </w:p>
    <w:p w:rsidR="008479D3" w:rsidRPr="00A43C8D" w:rsidRDefault="008479D3" w:rsidP="008479D3">
      <w:pPr>
        <w:overflowPunct/>
        <w:autoSpaceDE/>
        <w:autoSpaceDN/>
        <w:adjustRightInd/>
        <w:textAlignment w:val="auto"/>
        <w:rPr>
          <w:rFonts w:ascii="Times New Roman" w:hAnsi="Times New Roman"/>
          <w:noProof w:val="0"/>
        </w:rPr>
      </w:pPr>
    </w:p>
    <w:p w:rsidR="008479D3" w:rsidRPr="00A43C8D" w:rsidRDefault="008479D3" w:rsidP="008479D3">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Išsami informacija apie šį vaistą pateikiama Valstybinės vaistų kontrolės tarnybos prie Lietuvos Respublikos sveikatos apsaugos ministerijos tinklalapyje </w:t>
      </w:r>
      <w:hyperlink r:id="rId8" w:history="1">
        <w:r w:rsidRPr="00A43C8D">
          <w:rPr>
            <w:rFonts w:ascii="Times New Roman" w:hAnsi="Times New Roman"/>
            <w:noProof w:val="0"/>
            <w:sz w:val="22"/>
          </w:rPr>
          <w:t>http://www.vvkt.lt/</w:t>
        </w:r>
      </w:hyperlink>
    </w:p>
    <w:p w:rsidR="008479D3" w:rsidRPr="00A43C8D" w:rsidRDefault="008479D3" w:rsidP="008479D3">
      <w:pPr>
        <w:overflowPunct/>
        <w:autoSpaceDE/>
        <w:autoSpaceDN/>
        <w:adjustRightInd/>
        <w:textAlignment w:val="auto"/>
        <w:rPr>
          <w:noProof w:val="0"/>
        </w:rPr>
      </w:pPr>
    </w:p>
    <w:p w:rsidR="008479D3" w:rsidRPr="00A43C8D" w:rsidRDefault="008479D3" w:rsidP="008479D3"/>
    <w:p w:rsidR="008479D3" w:rsidRPr="00A43C8D" w:rsidRDefault="008479D3" w:rsidP="008479D3"/>
    <w:p w:rsidR="008479D3" w:rsidRDefault="008479D3" w:rsidP="008479D3"/>
    <w:p w:rsidR="008479D3" w:rsidRDefault="008479D3" w:rsidP="008479D3"/>
    <w:p w:rsidR="009041DB" w:rsidRDefault="009041DB">
      <w:bookmarkStart w:id="15" w:name="_GoBack"/>
      <w:bookmarkEnd w:id="15"/>
    </w:p>
    <w:sectPr w:rsidR="009041DB"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329B"/>
    <w:multiLevelType w:val="hybridMultilevel"/>
    <w:tmpl w:val="5BCC12F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2D30618"/>
    <w:multiLevelType w:val="hybridMultilevel"/>
    <w:tmpl w:val="AAC24AD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DC128B"/>
    <w:multiLevelType w:val="hybridMultilevel"/>
    <w:tmpl w:val="8D48884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F207515"/>
    <w:multiLevelType w:val="hybridMultilevel"/>
    <w:tmpl w:val="FAB23E56"/>
    <w:lvl w:ilvl="0" w:tplc="03E47A94">
      <w:numFmt w:val="bullet"/>
      <w:lvlText w:val="-"/>
      <w:lvlJc w:val="left"/>
      <w:pPr>
        <w:ind w:left="720" w:hanging="360"/>
      </w:pPr>
      <w:rPr>
        <w:rFonts w:ascii="Times New Roman" w:hAnsi="Times New Roman"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D3F3A37"/>
    <w:multiLevelType w:val="hybridMultilevel"/>
    <w:tmpl w:val="3A122B96"/>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632CB7"/>
    <w:multiLevelType w:val="hybridMultilevel"/>
    <w:tmpl w:val="A1A22CD6"/>
    <w:lvl w:ilvl="0" w:tplc="8C3433B6">
      <w:numFmt w:val="bullet"/>
      <w:lvlText w:val=""/>
      <w:lvlJc w:val="left"/>
      <w:pPr>
        <w:ind w:left="1287" w:hanging="360"/>
      </w:pPr>
      <w:rPr>
        <w:rFonts w:ascii="Symbol" w:hAnsi="Symbol" w:cs="Times New Roman" w:hint="default"/>
        <w:sz w:val="22"/>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64501F41"/>
    <w:multiLevelType w:val="multilevel"/>
    <w:tmpl w:val="803C1330"/>
    <w:lvl w:ilvl="0">
      <w:start w:val="1"/>
      <w:numFmt w:val="bullet"/>
      <w:lvlText w:val="-"/>
      <w:lvlJc w:val="left"/>
      <w:pPr>
        <w:tabs>
          <w:tab w:val="num" w:pos="720"/>
        </w:tabs>
        <w:ind w:left="720" w:hanging="363"/>
      </w:pPr>
      <w:rPr>
        <w:rFonts w:ascii="Times New Roman" w:hAnsi="Times New Roman"/>
      </w:rPr>
    </w:lvl>
    <w:lvl w:ilvl="1">
      <w:start w:val="1"/>
      <w:numFmt w:val="bullet"/>
      <w:lvlText w:val=""/>
      <w:lvlJc w:val="left"/>
      <w:pPr>
        <w:tabs>
          <w:tab w:val="num" w:pos="567"/>
        </w:tabs>
        <w:ind w:left="567" w:hanging="567"/>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78BB6E6C"/>
    <w:multiLevelType w:val="hybridMultilevel"/>
    <w:tmpl w:val="6980AEE2"/>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5"/>
  </w:num>
  <w:num w:numId="5">
    <w:abstractNumId w:val="0"/>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9D3"/>
    <w:rsid w:val="00234094"/>
    <w:rsid w:val="002A211A"/>
    <w:rsid w:val="00344695"/>
    <w:rsid w:val="00356AB3"/>
    <w:rsid w:val="004216A4"/>
    <w:rsid w:val="006860E9"/>
    <w:rsid w:val="008479D3"/>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E3305-6E6A-4A60-A778-7AD6E8D5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79D3"/>
    <w:pPr>
      <w:overflowPunct w:val="0"/>
      <w:autoSpaceDE w:val="0"/>
      <w:autoSpaceDN w:val="0"/>
      <w:adjustRightInd w:val="0"/>
      <w:spacing w:after="0" w:line="240" w:lineRule="auto"/>
      <w:textAlignment w:val="baseline"/>
    </w:pPr>
    <w:rPr>
      <w:rFonts w:ascii="TimesLT" w:hAnsi="TimesLT" w:cs="Times New Roman"/>
      <w:noProof/>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8479D3"/>
    <w:pPr>
      <w:overflowPunct/>
      <w:autoSpaceDE/>
      <w:autoSpaceDN/>
      <w:adjustRightInd/>
      <w:ind w:left="720"/>
      <w:contextualSpacing/>
      <w:textAlignment w:val="auto"/>
    </w:pPr>
    <w:rPr>
      <w:rFonts w:ascii="Times New Roman" w:hAnsi="Times New Roman"/>
      <w:noProof w:val="0"/>
      <w:sz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15975</Words>
  <Characters>9107</Characters>
  <Application>Microsoft Office Word</Application>
  <DocSecurity>0</DocSecurity>
  <Lines>75</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2022-12-09T06:56:00Z</dcterms:created>
  <dcterms:modified xsi:type="dcterms:W3CDTF">2022-12-09T06:57:00Z</dcterms:modified>
</cp:coreProperties>
</file>