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65" w:rsidRDefault="004B6365" w:rsidP="004B6365">
      <w:pPr>
        <w:jc w:val="center"/>
        <w:rPr>
          <w:rFonts w:ascii="Times New Roman" w:hAnsi="Times New Roman"/>
          <w:b/>
          <w:sz w:val="22"/>
        </w:rPr>
      </w:pPr>
      <w:r>
        <w:rPr>
          <w:rFonts w:ascii="Times New Roman" w:hAnsi="Times New Roman"/>
          <w:b/>
          <w:sz w:val="22"/>
        </w:rPr>
        <w:t>Pakuotės lapelis: informacija pacientui</w:t>
      </w:r>
    </w:p>
    <w:p w:rsidR="004B6365" w:rsidRDefault="004B6365" w:rsidP="004B6365">
      <w:pPr>
        <w:jc w:val="center"/>
        <w:rPr>
          <w:rFonts w:ascii="Times New Roman" w:hAnsi="Times New Roman"/>
          <w:b/>
          <w:sz w:val="22"/>
        </w:rPr>
      </w:pPr>
    </w:p>
    <w:p w:rsidR="004B6365" w:rsidRDefault="004B6365" w:rsidP="004B6365">
      <w:pPr>
        <w:jc w:val="center"/>
        <w:rPr>
          <w:rFonts w:ascii="Times New Roman" w:hAnsi="Times New Roman"/>
          <w:b/>
          <w:sz w:val="22"/>
        </w:rPr>
      </w:pPr>
      <w:proofErr w:type="spellStart"/>
      <w:r>
        <w:rPr>
          <w:rFonts w:ascii="Times New Roman" w:hAnsi="Times New Roman"/>
          <w:b/>
          <w:sz w:val="22"/>
        </w:rPr>
        <w:t>Formetic</w:t>
      </w:r>
      <w:proofErr w:type="spellEnd"/>
      <w:r>
        <w:rPr>
          <w:rFonts w:ascii="Times New Roman" w:hAnsi="Times New Roman"/>
          <w:b/>
          <w:sz w:val="22"/>
        </w:rPr>
        <w:t xml:space="preserve"> 850 mg plėvele dengtos tabletės</w:t>
      </w:r>
    </w:p>
    <w:p w:rsidR="004B6365" w:rsidRDefault="004B6365" w:rsidP="004B6365">
      <w:pPr>
        <w:jc w:val="center"/>
        <w:rPr>
          <w:rFonts w:ascii="Times New Roman" w:hAnsi="Times New Roman"/>
          <w:sz w:val="22"/>
        </w:rPr>
      </w:pPr>
      <w:proofErr w:type="spellStart"/>
      <w:r>
        <w:rPr>
          <w:rFonts w:ascii="Times New Roman" w:hAnsi="Times New Roman"/>
          <w:sz w:val="22"/>
        </w:rPr>
        <w:t>Metformino</w:t>
      </w:r>
      <w:proofErr w:type="spellEnd"/>
      <w:r>
        <w:rPr>
          <w:rFonts w:ascii="Times New Roman" w:hAnsi="Times New Roman"/>
          <w:sz w:val="22"/>
        </w:rPr>
        <w:t xml:space="preserve"> hidrochloridas</w:t>
      </w:r>
    </w:p>
    <w:p w:rsidR="004B6365" w:rsidRDefault="004B6365" w:rsidP="004B6365">
      <w:pPr>
        <w:rPr>
          <w:rFonts w:ascii="Times New Roman" w:hAnsi="Times New Roman"/>
          <w:caps/>
          <w:sz w:val="22"/>
        </w:rPr>
      </w:pPr>
    </w:p>
    <w:p w:rsidR="004B6365" w:rsidRDefault="004B6365" w:rsidP="004B6365">
      <w:pPr>
        <w:rPr>
          <w:rFonts w:ascii="Times New Roman" w:hAnsi="Times New Roman"/>
          <w:b/>
          <w:sz w:val="22"/>
        </w:rPr>
      </w:pPr>
      <w:r>
        <w:rPr>
          <w:rFonts w:ascii="Times New Roman" w:hAnsi="Times New Roman"/>
          <w:b/>
          <w:sz w:val="22"/>
        </w:rPr>
        <w:t>Atidžiai perskaitykite visą šį lapelį, prieš pradėdami vartoti vaistą, nes jame pateikiama Jums svarbi informacija.</w:t>
      </w:r>
    </w:p>
    <w:p w:rsidR="004B6365" w:rsidRDefault="004B6365" w:rsidP="004B6365">
      <w:pPr>
        <w:ind w:left="540" w:hanging="540"/>
        <w:rPr>
          <w:rFonts w:ascii="Times New Roman" w:hAnsi="Times New Roman"/>
          <w:sz w:val="22"/>
        </w:rPr>
      </w:pPr>
      <w:r>
        <w:rPr>
          <w:rFonts w:ascii="Times New Roman" w:hAnsi="Times New Roman"/>
          <w:sz w:val="22"/>
        </w:rPr>
        <w:t>-</w:t>
      </w:r>
      <w:r>
        <w:rPr>
          <w:rFonts w:ascii="Times New Roman" w:hAnsi="Times New Roman"/>
          <w:sz w:val="22"/>
        </w:rPr>
        <w:tab/>
        <w:t>Neišmeskite šio lapelio, nes vėl gali prireikti jį perskaityti.</w:t>
      </w:r>
    </w:p>
    <w:p w:rsidR="004B6365" w:rsidRDefault="004B6365" w:rsidP="004B6365">
      <w:pPr>
        <w:ind w:left="540" w:hanging="540"/>
        <w:rPr>
          <w:rFonts w:ascii="Times New Roman" w:hAnsi="Times New Roman"/>
          <w:sz w:val="22"/>
        </w:rPr>
      </w:pPr>
      <w:r>
        <w:rPr>
          <w:rFonts w:ascii="Times New Roman" w:hAnsi="Times New Roman"/>
          <w:sz w:val="22"/>
        </w:rPr>
        <w:t>-</w:t>
      </w:r>
      <w:r>
        <w:rPr>
          <w:rFonts w:ascii="Times New Roman" w:hAnsi="Times New Roman"/>
          <w:sz w:val="22"/>
        </w:rPr>
        <w:tab/>
        <w:t>Jeigu kiltų daugiau klausimų, kreipkitės į gydytoją arba vaistininką.</w:t>
      </w:r>
    </w:p>
    <w:p w:rsidR="004B6365" w:rsidRDefault="004B6365" w:rsidP="004B6365">
      <w:pPr>
        <w:ind w:left="540" w:hanging="540"/>
        <w:rPr>
          <w:rFonts w:ascii="Times New Roman" w:hAnsi="Times New Roman"/>
          <w:sz w:val="22"/>
        </w:rPr>
      </w:pPr>
      <w:r>
        <w:rPr>
          <w:rFonts w:ascii="Times New Roman" w:hAnsi="Times New Roman"/>
          <w:sz w:val="22"/>
        </w:rPr>
        <w:t>-</w:t>
      </w:r>
      <w:r>
        <w:rPr>
          <w:rFonts w:ascii="Times New Roman" w:hAnsi="Times New Roman"/>
          <w:sz w:val="22"/>
        </w:rPr>
        <w:tab/>
        <w:t>Šis vaistas skirtas tik Jums, todėl kitiems žmonėms jo duoti negalima. Vaistas gali jiems pakenkti (net tiems, kurių ligos požymiai yra tokie patys kaip Jūsų).</w:t>
      </w:r>
    </w:p>
    <w:p w:rsidR="004B6365" w:rsidRDefault="004B6365" w:rsidP="004B6365">
      <w:pPr>
        <w:ind w:left="540" w:hanging="540"/>
        <w:rPr>
          <w:rFonts w:ascii="Times New Roman" w:hAnsi="Times New Roman"/>
          <w:sz w:val="22"/>
        </w:rPr>
      </w:pPr>
      <w:r>
        <w:rPr>
          <w:rFonts w:ascii="Times New Roman" w:hAnsi="Times New Roman"/>
          <w:sz w:val="22"/>
        </w:rPr>
        <w:t>-</w:t>
      </w:r>
      <w:r>
        <w:rPr>
          <w:rFonts w:ascii="Times New Roman" w:hAnsi="Times New Roman"/>
          <w:sz w:val="22"/>
        </w:rPr>
        <w:tab/>
        <w:t>Jeigu pasireiškė šalutinis poveikis (net jeigu jis šiame lapelyje nenurodytas), kreipkitės į gydytoją arba vaistininką.</w:t>
      </w:r>
      <w:r>
        <w:rPr>
          <w:rFonts w:ascii="Times New Roman" w:hAnsi="Times New Roman"/>
          <w:sz w:val="22"/>
          <w:szCs w:val="22"/>
        </w:rPr>
        <w:t xml:space="preserve"> Žr. 4 skyrių.</w:t>
      </w:r>
    </w:p>
    <w:p w:rsidR="004B6365" w:rsidRDefault="004B6365" w:rsidP="004B6365">
      <w:pPr>
        <w:ind w:left="540" w:hanging="540"/>
        <w:rPr>
          <w:rFonts w:ascii="Times New Roman" w:hAnsi="Times New Roman"/>
          <w:sz w:val="22"/>
        </w:rPr>
      </w:pPr>
    </w:p>
    <w:p w:rsidR="004B6365" w:rsidRDefault="004B6365" w:rsidP="004B6365">
      <w:pPr>
        <w:rPr>
          <w:rFonts w:ascii="Times New Roman" w:hAnsi="Times New Roman"/>
          <w:sz w:val="22"/>
        </w:rPr>
      </w:pPr>
    </w:p>
    <w:p w:rsidR="004B6365" w:rsidRDefault="004B6365" w:rsidP="004B6365">
      <w:pPr>
        <w:rPr>
          <w:rFonts w:ascii="Times New Roman" w:hAnsi="Times New Roman"/>
          <w:b/>
          <w:sz w:val="22"/>
        </w:rPr>
      </w:pPr>
      <w:r>
        <w:rPr>
          <w:rFonts w:ascii="Times New Roman" w:hAnsi="Times New Roman"/>
          <w:b/>
          <w:sz w:val="22"/>
        </w:rPr>
        <w:t>Apie ką rašoma šiame lapelyje?</w:t>
      </w:r>
    </w:p>
    <w:p w:rsidR="004B6365" w:rsidRDefault="004B6365" w:rsidP="004B6365">
      <w:pPr>
        <w:ind w:left="540" w:hanging="540"/>
        <w:rPr>
          <w:rFonts w:ascii="Times New Roman" w:hAnsi="Times New Roman"/>
          <w:sz w:val="22"/>
        </w:rPr>
      </w:pPr>
      <w:r>
        <w:rPr>
          <w:rFonts w:ascii="Times New Roman" w:hAnsi="Times New Roman"/>
          <w:sz w:val="22"/>
        </w:rPr>
        <w:t>1.</w:t>
      </w:r>
      <w:r>
        <w:rPr>
          <w:rFonts w:ascii="Times New Roman" w:hAnsi="Times New Roman"/>
          <w:sz w:val="22"/>
        </w:rPr>
        <w:tab/>
        <w:t xml:space="preserve">Kas yra </w:t>
      </w:r>
      <w:proofErr w:type="spellStart"/>
      <w:r>
        <w:rPr>
          <w:rFonts w:ascii="Times New Roman" w:hAnsi="Times New Roman"/>
          <w:sz w:val="22"/>
        </w:rPr>
        <w:t>Formetic</w:t>
      </w:r>
      <w:proofErr w:type="spellEnd"/>
      <w:r>
        <w:rPr>
          <w:rFonts w:ascii="Times New Roman" w:hAnsi="Times New Roman"/>
          <w:sz w:val="22"/>
        </w:rPr>
        <w:t xml:space="preserve"> 850 mg ir kam jis vartojamas</w:t>
      </w:r>
    </w:p>
    <w:p w:rsidR="004B6365" w:rsidRDefault="004B6365" w:rsidP="004B6365">
      <w:pPr>
        <w:ind w:left="540" w:hanging="540"/>
        <w:rPr>
          <w:rFonts w:ascii="Times New Roman" w:hAnsi="Times New Roman"/>
          <w:sz w:val="22"/>
        </w:rPr>
      </w:pPr>
      <w:r>
        <w:rPr>
          <w:rFonts w:ascii="Times New Roman" w:hAnsi="Times New Roman"/>
          <w:sz w:val="22"/>
        </w:rPr>
        <w:t>2.</w:t>
      </w:r>
      <w:r>
        <w:rPr>
          <w:rFonts w:ascii="Times New Roman" w:hAnsi="Times New Roman"/>
          <w:sz w:val="22"/>
        </w:rPr>
        <w:tab/>
        <w:t xml:space="preserve">Kas žinotina prieš vartojant </w:t>
      </w:r>
      <w:proofErr w:type="spellStart"/>
      <w:r>
        <w:rPr>
          <w:rFonts w:ascii="Times New Roman" w:hAnsi="Times New Roman"/>
          <w:sz w:val="22"/>
        </w:rPr>
        <w:t>Formetic</w:t>
      </w:r>
      <w:proofErr w:type="spellEnd"/>
      <w:r>
        <w:rPr>
          <w:rFonts w:ascii="Times New Roman" w:hAnsi="Times New Roman"/>
          <w:sz w:val="22"/>
        </w:rPr>
        <w:t xml:space="preserve"> 850 mg</w:t>
      </w:r>
    </w:p>
    <w:p w:rsidR="004B6365" w:rsidRDefault="004B6365" w:rsidP="004B6365">
      <w:pPr>
        <w:ind w:left="540" w:hanging="540"/>
        <w:rPr>
          <w:rFonts w:ascii="Times New Roman" w:hAnsi="Times New Roman"/>
          <w:sz w:val="22"/>
        </w:rPr>
      </w:pPr>
      <w:r>
        <w:rPr>
          <w:rFonts w:ascii="Times New Roman" w:hAnsi="Times New Roman"/>
          <w:sz w:val="22"/>
        </w:rPr>
        <w:t>3.</w:t>
      </w:r>
      <w:r>
        <w:rPr>
          <w:rFonts w:ascii="Times New Roman" w:hAnsi="Times New Roman"/>
          <w:sz w:val="22"/>
        </w:rPr>
        <w:tab/>
        <w:t xml:space="preserve">Kaip vartoti </w:t>
      </w:r>
      <w:proofErr w:type="spellStart"/>
      <w:r>
        <w:rPr>
          <w:rFonts w:ascii="Times New Roman" w:hAnsi="Times New Roman"/>
          <w:sz w:val="22"/>
        </w:rPr>
        <w:t>Formetic</w:t>
      </w:r>
      <w:proofErr w:type="spellEnd"/>
      <w:r>
        <w:rPr>
          <w:rFonts w:ascii="Times New Roman" w:hAnsi="Times New Roman"/>
          <w:sz w:val="22"/>
        </w:rPr>
        <w:t xml:space="preserve"> 850 mg</w:t>
      </w:r>
    </w:p>
    <w:p w:rsidR="004B6365" w:rsidRDefault="004B6365" w:rsidP="004B6365">
      <w:pPr>
        <w:ind w:left="540" w:hanging="540"/>
        <w:rPr>
          <w:rFonts w:ascii="Times New Roman" w:hAnsi="Times New Roman"/>
          <w:sz w:val="22"/>
        </w:rPr>
      </w:pPr>
      <w:r>
        <w:rPr>
          <w:rFonts w:ascii="Times New Roman" w:hAnsi="Times New Roman"/>
          <w:sz w:val="22"/>
        </w:rPr>
        <w:t>4.</w:t>
      </w:r>
      <w:r>
        <w:rPr>
          <w:rFonts w:ascii="Times New Roman" w:hAnsi="Times New Roman"/>
          <w:sz w:val="22"/>
        </w:rPr>
        <w:tab/>
        <w:t>Galimas šalutinis poveikis</w:t>
      </w:r>
    </w:p>
    <w:p w:rsidR="004B6365" w:rsidRDefault="004B6365" w:rsidP="004B6365">
      <w:pPr>
        <w:ind w:left="540" w:hanging="540"/>
        <w:rPr>
          <w:rFonts w:ascii="Times New Roman" w:hAnsi="Times New Roman"/>
          <w:sz w:val="22"/>
        </w:rPr>
      </w:pPr>
      <w:r>
        <w:rPr>
          <w:rFonts w:ascii="Times New Roman" w:hAnsi="Times New Roman"/>
          <w:sz w:val="22"/>
        </w:rPr>
        <w:t>5.</w:t>
      </w:r>
      <w:r>
        <w:rPr>
          <w:rFonts w:ascii="Times New Roman" w:hAnsi="Times New Roman"/>
          <w:sz w:val="22"/>
        </w:rPr>
        <w:tab/>
        <w:t xml:space="preserve">Kaip laikyti </w:t>
      </w:r>
      <w:proofErr w:type="spellStart"/>
      <w:r>
        <w:rPr>
          <w:rFonts w:ascii="Times New Roman" w:hAnsi="Times New Roman"/>
          <w:sz w:val="22"/>
        </w:rPr>
        <w:t>Formetic</w:t>
      </w:r>
      <w:proofErr w:type="spellEnd"/>
      <w:r>
        <w:rPr>
          <w:rFonts w:ascii="Times New Roman" w:hAnsi="Times New Roman"/>
          <w:sz w:val="22"/>
        </w:rPr>
        <w:t xml:space="preserve"> 850 mg</w:t>
      </w:r>
    </w:p>
    <w:p w:rsidR="004B6365" w:rsidRDefault="004B6365" w:rsidP="004B6365">
      <w:pPr>
        <w:ind w:left="540" w:hanging="540"/>
        <w:rPr>
          <w:rFonts w:ascii="Times New Roman" w:hAnsi="Times New Roman"/>
          <w:sz w:val="22"/>
        </w:rPr>
      </w:pPr>
      <w:r>
        <w:rPr>
          <w:rFonts w:ascii="Times New Roman" w:hAnsi="Times New Roman"/>
          <w:sz w:val="22"/>
        </w:rPr>
        <w:t>6.</w:t>
      </w:r>
      <w:r>
        <w:rPr>
          <w:rFonts w:ascii="Times New Roman" w:hAnsi="Times New Roman"/>
          <w:sz w:val="22"/>
        </w:rPr>
        <w:tab/>
        <w:t>Pakuotės turinys ir kita informacija</w:t>
      </w:r>
    </w:p>
    <w:p w:rsidR="004B6365" w:rsidRDefault="004B6365" w:rsidP="004B6365">
      <w:pPr>
        <w:rPr>
          <w:rFonts w:ascii="Times New Roman" w:hAnsi="Times New Roman"/>
          <w:sz w:val="22"/>
        </w:rPr>
      </w:pPr>
    </w:p>
    <w:p w:rsidR="004B6365" w:rsidRDefault="004B6365" w:rsidP="004B6365">
      <w:pPr>
        <w:rPr>
          <w:rFonts w:ascii="Times New Roman" w:hAnsi="Times New Roman"/>
          <w:caps/>
          <w:sz w:val="22"/>
          <w:u w:val="single"/>
        </w:rPr>
      </w:pPr>
    </w:p>
    <w:p w:rsidR="004B6365" w:rsidRDefault="004B6365" w:rsidP="004B6365">
      <w:pPr>
        <w:ind w:left="540" w:hanging="540"/>
        <w:rPr>
          <w:rFonts w:ascii="Times New Roman" w:hAnsi="Times New Roman"/>
          <w:b/>
          <w:caps/>
          <w:sz w:val="22"/>
        </w:rPr>
      </w:pPr>
      <w:r>
        <w:rPr>
          <w:rFonts w:ascii="Times New Roman" w:hAnsi="Times New Roman"/>
          <w:b/>
          <w:caps/>
          <w:sz w:val="22"/>
        </w:rPr>
        <w:t>1.</w:t>
      </w:r>
      <w:r>
        <w:rPr>
          <w:rFonts w:ascii="Times New Roman" w:hAnsi="Times New Roman"/>
          <w:b/>
          <w:caps/>
          <w:sz w:val="22"/>
        </w:rPr>
        <w:tab/>
        <w:t>K</w:t>
      </w:r>
      <w:r>
        <w:rPr>
          <w:rFonts w:ascii="Times New Roman" w:hAnsi="Times New Roman"/>
          <w:b/>
          <w:sz w:val="22"/>
        </w:rPr>
        <w:t xml:space="preserve">as yra </w:t>
      </w:r>
      <w:proofErr w:type="spellStart"/>
      <w:r>
        <w:rPr>
          <w:rFonts w:ascii="Times New Roman" w:hAnsi="Times New Roman"/>
          <w:b/>
          <w:caps/>
          <w:sz w:val="22"/>
        </w:rPr>
        <w:t>F</w:t>
      </w:r>
      <w:r>
        <w:rPr>
          <w:rFonts w:ascii="Times New Roman" w:hAnsi="Times New Roman"/>
          <w:b/>
          <w:sz w:val="22"/>
        </w:rPr>
        <w:t>ormetic</w:t>
      </w:r>
      <w:proofErr w:type="spellEnd"/>
      <w:r>
        <w:rPr>
          <w:rFonts w:ascii="Times New Roman" w:hAnsi="Times New Roman"/>
          <w:b/>
          <w:sz w:val="22"/>
        </w:rPr>
        <w:t xml:space="preserve"> 850 mg</w:t>
      </w:r>
      <w:r>
        <w:rPr>
          <w:rFonts w:ascii="Times New Roman" w:hAnsi="Times New Roman"/>
          <w:sz w:val="22"/>
        </w:rPr>
        <w:t xml:space="preserve"> </w:t>
      </w:r>
      <w:r>
        <w:rPr>
          <w:rFonts w:ascii="Times New Roman" w:hAnsi="Times New Roman"/>
          <w:b/>
          <w:sz w:val="22"/>
        </w:rPr>
        <w:t>ir kam jis vartojamas</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850 mg priklauso vaistų, kuriais gydomas suaugusiųjų ir vyresnių nei 10 metų vaikų nuo insulino nepriklausomas (2 tipo) cukrinis diabetas, grupei.</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850 mg mažina cukraus koncentraciją cukrinio diabeto (2 tipo cukrinio diabeto) ligonių kraujyje, ypač antsvorio turinčių ligonių, kai vien tinkama dieta bei fiziniu aktyvumu neįmanoma palaikyti reikiamą cukraus koncentraciją kraujyje.</w:t>
      </w:r>
    </w:p>
    <w:p w:rsidR="004B6365" w:rsidRDefault="004B6365" w:rsidP="004B6365">
      <w:pPr>
        <w:rPr>
          <w:rFonts w:ascii="Times New Roman" w:hAnsi="Times New Roman"/>
          <w:sz w:val="22"/>
        </w:rPr>
      </w:pPr>
    </w:p>
    <w:p w:rsidR="004B6365" w:rsidRDefault="004B6365" w:rsidP="004B6365">
      <w:pPr>
        <w:rPr>
          <w:rFonts w:ascii="Times New Roman" w:hAnsi="Times New Roman"/>
          <w:i/>
          <w:sz w:val="22"/>
        </w:rPr>
      </w:pPr>
      <w:r>
        <w:rPr>
          <w:rFonts w:ascii="Times New Roman" w:hAnsi="Times New Roman"/>
          <w:i/>
          <w:sz w:val="22"/>
        </w:rPr>
        <w:t>Suaugusieji</w:t>
      </w:r>
    </w:p>
    <w:p w:rsidR="004B6365" w:rsidRDefault="004B6365" w:rsidP="004B6365">
      <w:pPr>
        <w:rPr>
          <w:rFonts w:ascii="Times New Roman" w:hAnsi="Times New Roman"/>
          <w:sz w:val="22"/>
        </w:rPr>
      </w:pPr>
      <w:r>
        <w:rPr>
          <w:rFonts w:ascii="Times New Roman" w:hAnsi="Times New Roman"/>
          <w:sz w:val="22"/>
        </w:rPr>
        <w:t xml:space="preserve">Gydytojas gali skirti vartoti vien tik </w:t>
      </w:r>
      <w:proofErr w:type="spellStart"/>
      <w:r>
        <w:rPr>
          <w:rFonts w:ascii="Times New Roman" w:hAnsi="Times New Roman"/>
          <w:sz w:val="22"/>
        </w:rPr>
        <w:t>Formetic</w:t>
      </w:r>
      <w:proofErr w:type="spellEnd"/>
      <w:r>
        <w:rPr>
          <w:rFonts w:ascii="Times New Roman" w:hAnsi="Times New Roman"/>
          <w:sz w:val="22"/>
        </w:rPr>
        <w:t xml:space="preserve"> 850 mg (</w:t>
      </w:r>
      <w:proofErr w:type="spellStart"/>
      <w:r>
        <w:rPr>
          <w:rFonts w:ascii="Times New Roman" w:hAnsi="Times New Roman"/>
          <w:sz w:val="22"/>
        </w:rPr>
        <w:t>monoterapija</w:t>
      </w:r>
      <w:proofErr w:type="spellEnd"/>
      <w:r>
        <w:rPr>
          <w:rFonts w:ascii="Times New Roman" w:hAnsi="Times New Roman"/>
          <w:sz w:val="22"/>
        </w:rPr>
        <w:t>) arba kartu su kitais geriamaisiais vaistais nuo cukrinio diabeto arba kartu su insulinu.</w:t>
      </w:r>
    </w:p>
    <w:p w:rsidR="004B6365" w:rsidRDefault="004B6365" w:rsidP="004B6365">
      <w:pPr>
        <w:rPr>
          <w:rFonts w:ascii="Times New Roman" w:hAnsi="Times New Roman"/>
          <w:sz w:val="22"/>
        </w:rPr>
      </w:pPr>
    </w:p>
    <w:p w:rsidR="004B6365" w:rsidRDefault="004B6365" w:rsidP="004B6365">
      <w:pPr>
        <w:rPr>
          <w:rFonts w:ascii="Times New Roman" w:hAnsi="Times New Roman"/>
          <w:i/>
          <w:sz w:val="22"/>
        </w:rPr>
      </w:pPr>
      <w:r>
        <w:rPr>
          <w:rFonts w:ascii="Times New Roman" w:hAnsi="Times New Roman"/>
          <w:i/>
          <w:sz w:val="22"/>
        </w:rPr>
        <w:t>Vaikai ir paaugliai</w:t>
      </w:r>
    </w:p>
    <w:p w:rsidR="004B6365" w:rsidRDefault="004B6365" w:rsidP="004B6365">
      <w:pPr>
        <w:rPr>
          <w:rFonts w:ascii="Times New Roman" w:hAnsi="Times New Roman"/>
          <w:sz w:val="22"/>
        </w:rPr>
      </w:pPr>
      <w:r>
        <w:rPr>
          <w:rFonts w:ascii="Times New Roman" w:hAnsi="Times New Roman"/>
          <w:sz w:val="22"/>
        </w:rPr>
        <w:t xml:space="preserve">Vyresniems nei 10 metų vaikams ir paaugliams gydytojas gali skirti vartoti vien tik </w:t>
      </w:r>
      <w:proofErr w:type="spellStart"/>
      <w:r>
        <w:rPr>
          <w:rFonts w:ascii="Times New Roman" w:hAnsi="Times New Roman"/>
          <w:sz w:val="22"/>
        </w:rPr>
        <w:t>Formetic</w:t>
      </w:r>
      <w:proofErr w:type="spellEnd"/>
      <w:r>
        <w:rPr>
          <w:rFonts w:ascii="Times New Roman" w:hAnsi="Times New Roman"/>
          <w:sz w:val="22"/>
        </w:rPr>
        <w:t xml:space="preserve"> 850 mg (</w:t>
      </w:r>
      <w:proofErr w:type="spellStart"/>
      <w:r>
        <w:rPr>
          <w:rFonts w:ascii="Times New Roman" w:hAnsi="Times New Roman"/>
          <w:sz w:val="22"/>
        </w:rPr>
        <w:t>monoterapija</w:t>
      </w:r>
      <w:proofErr w:type="spellEnd"/>
      <w:r>
        <w:rPr>
          <w:rFonts w:ascii="Times New Roman" w:hAnsi="Times New Roman"/>
          <w:sz w:val="22"/>
        </w:rPr>
        <w:t>) arba kartu su insulinu.</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 xml:space="preserve">Antsvorio turintiems suaugusiems 2 tipo cukrinio diabeto ligoniams, kuriems buvo taikomas pirmaeilis gydymas </w:t>
      </w:r>
      <w:proofErr w:type="spellStart"/>
      <w:r>
        <w:rPr>
          <w:rFonts w:ascii="Times New Roman" w:hAnsi="Times New Roman"/>
          <w:sz w:val="22"/>
        </w:rPr>
        <w:t>metforminu</w:t>
      </w:r>
      <w:proofErr w:type="spellEnd"/>
      <w:r>
        <w:rPr>
          <w:rFonts w:ascii="Times New Roman" w:hAnsi="Times New Roman"/>
          <w:sz w:val="22"/>
        </w:rPr>
        <w:t xml:space="preserve"> po to, kai gydymas dieta buvo neveiksmingas, atsirado mažiau su cukriniu diabetu susijusių komplikacijų.</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850 mg galima vartoti būklei, vadinamai būkle prieš pasireiškiant diabetui, kai vien tinkama dieta bei fiziniu aktyvumu neįmanoma palaikyti reikiamos cukraus koncentracijos kraujyje.</w:t>
      </w:r>
    </w:p>
    <w:p w:rsidR="004B6365" w:rsidRDefault="004B6365" w:rsidP="004B6365">
      <w:pPr>
        <w:rPr>
          <w:rFonts w:ascii="Times New Roman" w:hAnsi="Times New Roman"/>
          <w:sz w:val="22"/>
        </w:rPr>
      </w:pPr>
    </w:p>
    <w:p w:rsidR="004B6365" w:rsidRDefault="004B6365" w:rsidP="004B6365">
      <w:pPr>
        <w:rPr>
          <w:rFonts w:ascii="Times New Roman" w:hAnsi="Times New Roman"/>
          <w:caps/>
          <w:sz w:val="22"/>
        </w:rPr>
      </w:pPr>
    </w:p>
    <w:p w:rsidR="004B6365" w:rsidRDefault="004B6365" w:rsidP="004B6365">
      <w:pPr>
        <w:ind w:left="540" w:hanging="540"/>
        <w:rPr>
          <w:rFonts w:ascii="Times New Roman" w:hAnsi="Times New Roman"/>
          <w:b/>
          <w:caps/>
          <w:sz w:val="22"/>
        </w:rPr>
      </w:pPr>
      <w:r>
        <w:rPr>
          <w:rFonts w:ascii="Times New Roman" w:hAnsi="Times New Roman"/>
          <w:b/>
          <w:caps/>
          <w:sz w:val="22"/>
        </w:rPr>
        <w:t>2.</w:t>
      </w:r>
      <w:r>
        <w:rPr>
          <w:rFonts w:ascii="Times New Roman" w:hAnsi="Times New Roman"/>
          <w:b/>
          <w:caps/>
          <w:sz w:val="22"/>
        </w:rPr>
        <w:tab/>
        <w:t>K</w:t>
      </w:r>
      <w:r>
        <w:rPr>
          <w:rFonts w:ascii="Times New Roman" w:hAnsi="Times New Roman"/>
          <w:b/>
          <w:sz w:val="22"/>
        </w:rPr>
        <w:t xml:space="preserve">as žinotina prieš vartojant </w:t>
      </w:r>
      <w:proofErr w:type="spellStart"/>
      <w:r>
        <w:rPr>
          <w:rFonts w:ascii="Times New Roman" w:hAnsi="Times New Roman"/>
          <w:b/>
          <w:caps/>
          <w:sz w:val="22"/>
        </w:rPr>
        <w:t>F</w:t>
      </w:r>
      <w:r>
        <w:rPr>
          <w:rFonts w:ascii="Times New Roman" w:hAnsi="Times New Roman"/>
          <w:b/>
          <w:sz w:val="22"/>
        </w:rPr>
        <w:t>ormetic</w:t>
      </w:r>
      <w:proofErr w:type="spellEnd"/>
      <w:r>
        <w:rPr>
          <w:rFonts w:ascii="Times New Roman" w:hAnsi="Times New Roman"/>
          <w:b/>
          <w:caps/>
          <w:sz w:val="22"/>
        </w:rPr>
        <w:t xml:space="preserve"> </w:t>
      </w:r>
      <w:r>
        <w:rPr>
          <w:rFonts w:ascii="Times New Roman" w:hAnsi="Times New Roman"/>
          <w:b/>
          <w:sz w:val="22"/>
        </w:rPr>
        <w:t>850 mg</w:t>
      </w:r>
    </w:p>
    <w:p w:rsidR="004B6365" w:rsidRDefault="004B6365" w:rsidP="004B6365">
      <w:pPr>
        <w:rPr>
          <w:rFonts w:ascii="Times New Roman" w:hAnsi="Times New Roman"/>
          <w:sz w:val="22"/>
        </w:rPr>
      </w:pPr>
    </w:p>
    <w:p w:rsidR="004B6365" w:rsidRDefault="004B6365" w:rsidP="004B6365">
      <w:pPr>
        <w:rPr>
          <w:rFonts w:ascii="Times New Roman" w:hAnsi="Times New Roman"/>
          <w:b/>
          <w:sz w:val="22"/>
        </w:rPr>
      </w:pPr>
      <w:proofErr w:type="spellStart"/>
      <w:r>
        <w:rPr>
          <w:rFonts w:ascii="Times New Roman" w:hAnsi="Times New Roman"/>
          <w:b/>
          <w:sz w:val="22"/>
        </w:rPr>
        <w:t>Formetic</w:t>
      </w:r>
      <w:proofErr w:type="spellEnd"/>
      <w:r>
        <w:rPr>
          <w:rFonts w:ascii="Times New Roman" w:hAnsi="Times New Roman"/>
          <w:b/>
          <w:sz w:val="22"/>
        </w:rPr>
        <w:t xml:space="preserve"> 850 mg vartoti negalima:</w:t>
      </w:r>
    </w:p>
    <w:p w:rsidR="004B6365" w:rsidRDefault="004B6365" w:rsidP="004B6365">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jeigu yra </w:t>
      </w:r>
      <w:r>
        <w:rPr>
          <w:rFonts w:ascii="Times New Roman" w:hAnsi="Times New Roman"/>
          <w:b/>
          <w:sz w:val="22"/>
        </w:rPr>
        <w:t>alergija</w:t>
      </w:r>
      <w:r>
        <w:rPr>
          <w:rFonts w:ascii="Times New Roman" w:hAnsi="Times New Roman"/>
          <w:sz w:val="22"/>
        </w:rPr>
        <w:t xml:space="preserve"> </w:t>
      </w:r>
      <w:proofErr w:type="spellStart"/>
      <w:r>
        <w:rPr>
          <w:rFonts w:ascii="Times New Roman" w:hAnsi="Times New Roman"/>
          <w:sz w:val="22"/>
          <w:szCs w:val="22"/>
        </w:rPr>
        <w:t>metforminui</w:t>
      </w:r>
      <w:proofErr w:type="spellEnd"/>
      <w:r>
        <w:rPr>
          <w:rFonts w:ascii="Times New Roman" w:hAnsi="Times New Roman"/>
          <w:sz w:val="22"/>
        </w:rPr>
        <w:t xml:space="preserve"> arba bet kuriai pagalbinei šio vaisto medžiagai (jos išvardytos 6 skyriuje);</w:t>
      </w:r>
    </w:p>
    <w:p w:rsidR="004B6365" w:rsidRDefault="004B6365" w:rsidP="004B6365">
      <w:pPr>
        <w:ind w:left="540" w:hanging="540"/>
        <w:rPr>
          <w:rFonts w:ascii="Times New Roman" w:hAnsi="Times New Roman"/>
          <w:sz w:val="22"/>
        </w:rPr>
      </w:pPr>
      <w:r>
        <w:rPr>
          <w:rFonts w:ascii="Times New Roman" w:hAnsi="Times New Roman"/>
          <w:sz w:val="22"/>
        </w:rPr>
        <w:t>-</w:t>
      </w:r>
      <w:r>
        <w:rPr>
          <w:rFonts w:ascii="Times New Roman" w:hAnsi="Times New Roman"/>
          <w:sz w:val="22"/>
        </w:rPr>
        <w:tab/>
        <w:t>jeigu būsimos komos požymių (</w:t>
      </w:r>
      <w:proofErr w:type="spellStart"/>
      <w:r>
        <w:rPr>
          <w:rFonts w:ascii="Times New Roman" w:hAnsi="Times New Roman"/>
          <w:sz w:val="22"/>
        </w:rPr>
        <w:t>prieškominė</w:t>
      </w:r>
      <w:proofErr w:type="spellEnd"/>
      <w:r>
        <w:rPr>
          <w:rFonts w:ascii="Times New Roman" w:hAnsi="Times New Roman"/>
          <w:sz w:val="22"/>
        </w:rPr>
        <w:t xml:space="preserve"> būklė);</w:t>
      </w:r>
    </w:p>
    <w:p w:rsidR="004B6365" w:rsidRDefault="004B6365" w:rsidP="004B6365">
      <w:pPr>
        <w:pStyle w:val="Default"/>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lastRenderedPageBreak/>
        <w:t>-</w:t>
      </w:r>
      <w:r>
        <w:rPr>
          <w:rFonts w:ascii="Times New Roman" w:hAnsi="Times New Roman" w:cs="Times New Roman"/>
          <w:sz w:val="22"/>
          <w:szCs w:val="22"/>
          <w:lang w:val="lt-LT"/>
        </w:rPr>
        <w:tab/>
        <w:t xml:space="preserve">jeigu yra labai susilpnėjusi inkstų funkcija; </w:t>
      </w:r>
    </w:p>
    <w:p w:rsidR="004B6365" w:rsidRDefault="004B6365" w:rsidP="004B6365">
      <w:pPr>
        <w:pStyle w:val="Default"/>
        <w:tabs>
          <w:tab w:val="left" w:pos="567"/>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 xml:space="preserve">jeigu sergate nekontroliuojamu diabetu ir yra, pvz., sunki hiperglikemija (didelis gliukozės kiekis kraujyje), pasireiškia pykinimas, vėmimas, viduriavimas, greitas svorio kritimas, pieno rūgšties </w:t>
      </w:r>
      <w:proofErr w:type="spellStart"/>
      <w:r>
        <w:rPr>
          <w:rFonts w:ascii="Times New Roman" w:hAnsi="Times New Roman" w:cs="Times New Roman"/>
          <w:sz w:val="22"/>
          <w:szCs w:val="22"/>
          <w:lang w:val="lt-LT"/>
        </w:rPr>
        <w:t>acidozė</w:t>
      </w:r>
      <w:proofErr w:type="spellEnd"/>
      <w:r>
        <w:rPr>
          <w:rFonts w:ascii="Times New Roman" w:hAnsi="Times New Roman" w:cs="Times New Roman"/>
          <w:sz w:val="22"/>
          <w:szCs w:val="22"/>
          <w:lang w:val="lt-LT"/>
        </w:rPr>
        <w:t xml:space="preserve"> (žr. „Pieno rūgšties </w:t>
      </w:r>
      <w:proofErr w:type="spellStart"/>
      <w:r>
        <w:rPr>
          <w:rFonts w:ascii="Times New Roman" w:hAnsi="Times New Roman" w:cs="Times New Roman"/>
          <w:sz w:val="22"/>
          <w:szCs w:val="22"/>
          <w:lang w:val="lt-LT"/>
        </w:rPr>
        <w:t>acidozės</w:t>
      </w:r>
      <w:proofErr w:type="spellEnd"/>
      <w:r>
        <w:rPr>
          <w:rFonts w:ascii="Times New Roman" w:hAnsi="Times New Roman" w:cs="Times New Roman"/>
          <w:sz w:val="22"/>
          <w:szCs w:val="22"/>
          <w:lang w:val="lt-LT"/>
        </w:rPr>
        <w:t xml:space="preserve"> rizika“ toliau) arba </w:t>
      </w:r>
      <w:proofErr w:type="spellStart"/>
      <w:r>
        <w:rPr>
          <w:rFonts w:ascii="Times New Roman" w:hAnsi="Times New Roman" w:cs="Times New Roman"/>
          <w:sz w:val="22"/>
          <w:szCs w:val="22"/>
          <w:lang w:val="lt-LT"/>
        </w:rPr>
        <w:t>ketoacidozė</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Ketoacidozė</w:t>
      </w:r>
      <w:proofErr w:type="spellEnd"/>
      <w:r>
        <w:rPr>
          <w:rFonts w:ascii="Times New Roman" w:hAnsi="Times New Roman" w:cs="Times New Roman"/>
          <w:sz w:val="22"/>
          <w:szCs w:val="22"/>
          <w:lang w:val="lt-LT"/>
        </w:rPr>
        <w:t xml:space="preserve"> yra būklė, kai kraujyje kaupiasi medžiagos, vadinamos „</w:t>
      </w:r>
      <w:proofErr w:type="spellStart"/>
      <w:r>
        <w:rPr>
          <w:rFonts w:ascii="Times New Roman" w:hAnsi="Times New Roman" w:cs="Times New Roman"/>
          <w:sz w:val="22"/>
          <w:szCs w:val="22"/>
          <w:lang w:val="lt-LT"/>
        </w:rPr>
        <w:t>ketoniniais</w:t>
      </w:r>
      <w:proofErr w:type="spellEnd"/>
      <w:r>
        <w:rPr>
          <w:rFonts w:ascii="Times New Roman" w:hAnsi="Times New Roman" w:cs="Times New Roman"/>
          <w:sz w:val="22"/>
          <w:szCs w:val="22"/>
          <w:lang w:val="lt-LT"/>
        </w:rPr>
        <w:t xml:space="preserve"> kūnais“, ji gali sukelti diabetinę </w:t>
      </w:r>
      <w:proofErr w:type="spellStart"/>
      <w:r>
        <w:rPr>
          <w:rFonts w:ascii="Times New Roman" w:hAnsi="Times New Roman" w:cs="Times New Roman"/>
          <w:sz w:val="22"/>
          <w:szCs w:val="22"/>
          <w:lang w:val="lt-LT"/>
        </w:rPr>
        <w:t>prekomą</w:t>
      </w:r>
      <w:proofErr w:type="spellEnd"/>
      <w:r>
        <w:rPr>
          <w:rFonts w:ascii="Times New Roman" w:hAnsi="Times New Roman" w:cs="Times New Roman"/>
          <w:sz w:val="22"/>
          <w:szCs w:val="22"/>
          <w:lang w:val="lt-LT"/>
        </w:rPr>
        <w:t xml:space="preserve">. Simptomai gali būti pilvo skausmas, greitas ir gilus kvėpavimas, mieguistumas arba neįprastas vaisių kvapas iš burnos. </w:t>
      </w:r>
    </w:p>
    <w:p w:rsidR="004B6365" w:rsidRDefault="004B6365" w:rsidP="004B6365">
      <w:pPr>
        <w:ind w:left="540" w:hanging="540"/>
        <w:rPr>
          <w:rFonts w:ascii="Times New Roman" w:hAnsi="Times New Roman"/>
          <w:sz w:val="22"/>
        </w:rPr>
      </w:pPr>
      <w:r>
        <w:rPr>
          <w:rFonts w:ascii="Times New Roman" w:hAnsi="Times New Roman"/>
          <w:sz w:val="22"/>
        </w:rPr>
        <w:t>-</w:t>
      </w:r>
      <w:r>
        <w:rPr>
          <w:rFonts w:ascii="Times New Roman" w:hAnsi="Times New Roman"/>
          <w:sz w:val="22"/>
        </w:rPr>
        <w:tab/>
        <w:t>jeigu blogėja inkstų funkcija, pavyzdžiui, dėl to:</w:t>
      </w:r>
    </w:p>
    <w:p w:rsidR="004B6365" w:rsidRDefault="004B6365" w:rsidP="004B6365">
      <w:pPr>
        <w:ind w:left="1080" w:hanging="540"/>
        <w:rPr>
          <w:rFonts w:ascii="Times New Roman" w:hAnsi="Times New Roman"/>
          <w:sz w:val="22"/>
        </w:rPr>
      </w:pPr>
      <w:r>
        <w:rPr>
          <w:rFonts w:ascii="Times New Roman" w:hAnsi="Times New Roman"/>
          <w:sz w:val="22"/>
        </w:rPr>
        <w:t>-</w:t>
      </w:r>
      <w:r>
        <w:rPr>
          <w:rFonts w:ascii="Times New Roman" w:hAnsi="Times New Roman"/>
          <w:sz w:val="22"/>
        </w:rPr>
        <w:tab/>
        <w:t>kad dėl ilgalaikio vėmimo ar sunkaus viduriavimo netekote daug skysčių;</w:t>
      </w:r>
    </w:p>
    <w:p w:rsidR="004B6365" w:rsidRDefault="004B6365" w:rsidP="004B6365">
      <w:pPr>
        <w:ind w:left="1080" w:hanging="540"/>
        <w:rPr>
          <w:rFonts w:ascii="Times New Roman" w:hAnsi="Times New Roman"/>
          <w:sz w:val="22"/>
        </w:rPr>
      </w:pPr>
      <w:r>
        <w:rPr>
          <w:rFonts w:ascii="Times New Roman" w:hAnsi="Times New Roman"/>
          <w:sz w:val="22"/>
        </w:rPr>
        <w:t>-</w:t>
      </w:r>
      <w:r>
        <w:rPr>
          <w:rFonts w:ascii="Times New Roman" w:hAnsi="Times New Roman"/>
          <w:sz w:val="22"/>
        </w:rPr>
        <w:tab/>
        <w:t>kad sergate sunkia infekcija;</w:t>
      </w:r>
    </w:p>
    <w:p w:rsidR="004B6365" w:rsidRDefault="004B6365" w:rsidP="004B6365">
      <w:pPr>
        <w:ind w:left="1080" w:hanging="540"/>
        <w:rPr>
          <w:rFonts w:ascii="Times New Roman" w:hAnsi="Times New Roman"/>
          <w:sz w:val="22"/>
        </w:rPr>
      </w:pPr>
      <w:r>
        <w:rPr>
          <w:rFonts w:ascii="Times New Roman" w:hAnsi="Times New Roman"/>
          <w:sz w:val="22"/>
        </w:rPr>
        <w:t>-</w:t>
      </w:r>
      <w:r>
        <w:rPr>
          <w:rFonts w:ascii="Times New Roman" w:hAnsi="Times New Roman"/>
          <w:sz w:val="22"/>
        </w:rPr>
        <w:tab/>
        <w:t>kad patyrėte ūminį kraujagyslių funkcijos nepakankamumą (šoką);</w:t>
      </w:r>
    </w:p>
    <w:p w:rsidR="004B6365" w:rsidRDefault="004B6365" w:rsidP="004B6365">
      <w:pPr>
        <w:ind w:left="540" w:hanging="540"/>
        <w:rPr>
          <w:rFonts w:ascii="Times New Roman" w:hAnsi="Times New Roman"/>
          <w:sz w:val="22"/>
        </w:rPr>
      </w:pPr>
      <w:r>
        <w:rPr>
          <w:rFonts w:ascii="Times New Roman" w:hAnsi="Times New Roman"/>
          <w:sz w:val="22"/>
        </w:rPr>
        <w:t>-</w:t>
      </w:r>
      <w:r>
        <w:rPr>
          <w:rFonts w:ascii="Times New Roman" w:hAnsi="Times New Roman"/>
          <w:sz w:val="22"/>
        </w:rPr>
        <w:tab/>
        <w:t>jeigu sergate ūmine ar lėtine liga, dėl kurios gali sumažėti audinių aprūpinimas deguonimi (atsirasti audinių hipoksija), pavyzdžiui:</w:t>
      </w:r>
    </w:p>
    <w:p w:rsidR="004B6365" w:rsidRDefault="004B6365" w:rsidP="004B6365">
      <w:pPr>
        <w:ind w:left="1080" w:hanging="540"/>
        <w:rPr>
          <w:rFonts w:ascii="Times New Roman" w:hAnsi="Times New Roman"/>
          <w:sz w:val="22"/>
        </w:rPr>
      </w:pPr>
      <w:r>
        <w:rPr>
          <w:rFonts w:ascii="Times New Roman" w:hAnsi="Times New Roman"/>
          <w:sz w:val="22"/>
        </w:rPr>
        <w:t>-</w:t>
      </w:r>
      <w:r>
        <w:rPr>
          <w:rFonts w:ascii="Times New Roman" w:hAnsi="Times New Roman"/>
          <w:sz w:val="22"/>
        </w:rPr>
        <w:tab/>
        <w:t>jeigu sergate širdies ar kvėpavimo funkcijos nepakankamumu;</w:t>
      </w:r>
    </w:p>
    <w:p w:rsidR="004B6365" w:rsidRDefault="004B6365" w:rsidP="004B6365">
      <w:pPr>
        <w:ind w:left="1080" w:hanging="540"/>
        <w:rPr>
          <w:rFonts w:ascii="Times New Roman" w:hAnsi="Times New Roman"/>
          <w:sz w:val="22"/>
        </w:rPr>
      </w:pPr>
      <w:r>
        <w:rPr>
          <w:rFonts w:ascii="Times New Roman" w:hAnsi="Times New Roman"/>
          <w:sz w:val="22"/>
        </w:rPr>
        <w:t>-</w:t>
      </w:r>
      <w:r>
        <w:rPr>
          <w:rFonts w:ascii="Times New Roman" w:hAnsi="Times New Roman"/>
          <w:sz w:val="22"/>
        </w:rPr>
        <w:tab/>
        <w:t>neseniai patyrėte miokardo infarktą;</w:t>
      </w:r>
    </w:p>
    <w:p w:rsidR="004B6365" w:rsidRDefault="004B6365" w:rsidP="004B6365">
      <w:pPr>
        <w:ind w:left="1080" w:hanging="540"/>
        <w:rPr>
          <w:rFonts w:ascii="Times New Roman" w:hAnsi="Times New Roman"/>
          <w:sz w:val="22"/>
        </w:rPr>
      </w:pPr>
      <w:r>
        <w:rPr>
          <w:rFonts w:ascii="Times New Roman" w:hAnsi="Times New Roman"/>
          <w:sz w:val="22"/>
        </w:rPr>
        <w:t>-</w:t>
      </w:r>
      <w:r>
        <w:rPr>
          <w:rFonts w:ascii="Times New Roman" w:hAnsi="Times New Roman"/>
          <w:sz w:val="22"/>
        </w:rPr>
        <w:tab/>
        <w:t>yra kraujagyslių funkcijos nepakankamumas (šokas);</w:t>
      </w:r>
    </w:p>
    <w:p w:rsidR="004B6365" w:rsidRDefault="004B6365" w:rsidP="004B6365">
      <w:pPr>
        <w:ind w:left="540" w:hanging="540"/>
        <w:rPr>
          <w:rFonts w:ascii="Times New Roman" w:hAnsi="Times New Roman"/>
          <w:sz w:val="22"/>
        </w:rPr>
      </w:pPr>
      <w:r>
        <w:rPr>
          <w:rFonts w:ascii="Times New Roman" w:hAnsi="Times New Roman"/>
          <w:sz w:val="22"/>
        </w:rPr>
        <w:t>-</w:t>
      </w:r>
      <w:r>
        <w:rPr>
          <w:rFonts w:ascii="Times New Roman" w:hAnsi="Times New Roman"/>
          <w:sz w:val="22"/>
        </w:rPr>
        <w:tab/>
        <w:t>jeigu sergate kepenų nepakankamumu, yra ūminis apsinuodijimas alkoholiu, sergate alkoholizmu.</w:t>
      </w:r>
    </w:p>
    <w:p w:rsidR="004B6365" w:rsidRDefault="004B6365" w:rsidP="004B6365">
      <w:pPr>
        <w:rPr>
          <w:rFonts w:ascii="Times New Roman" w:hAnsi="Times New Roman"/>
          <w:sz w:val="22"/>
        </w:rPr>
      </w:pPr>
    </w:p>
    <w:p w:rsidR="004B6365" w:rsidRDefault="004B6365" w:rsidP="004B6365">
      <w:pPr>
        <w:rPr>
          <w:rFonts w:ascii="Times New Roman" w:hAnsi="Times New Roman"/>
          <w:b/>
          <w:sz w:val="22"/>
        </w:rPr>
      </w:pPr>
      <w:r>
        <w:rPr>
          <w:rFonts w:ascii="Times New Roman" w:hAnsi="Times New Roman"/>
          <w:b/>
          <w:sz w:val="22"/>
        </w:rPr>
        <w:t>Įspėjimai ir atsargumo priemonės</w:t>
      </w:r>
    </w:p>
    <w:p w:rsidR="004B6365" w:rsidRDefault="004B6365" w:rsidP="004B6365">
      <w:pPr>
        <w:rPr>
          <w:rFonts w:ascii="Times New Roman" w:hAnsi="Times New Roman"/>
          <w:sz w:val="22"/>
          <w:szCs w:val="22"/>
        </w:rPr>
      </w:pPr>
      <w:r>
        <w:rPr>
          <w:rFonts w:ascii="Times New Roman" w:hAnsi="Times New Roman"/>
          <w:sz w:val="22"/>
          <w:szCs w:val="22"/>
        </w:rPr>
        <w:t xml:space="preserve">Pasitarkite su gydytoju arba vaistininku, prieš pradėdami vartoti </w:t>
      </w:r>
      <w:proofErr w:type="spellStart"/>
      <w:r>
        <w:rPr>
          <w:rFonts w:ascii="Times New Roman" w:hAnsi="Times New Roman"/>
          <w:sz w:val="22"/>
          <w:szCs w:val="22"/>
        </w:rPr>
        <w:t>Formetic</w:t>
      </w:r>
      <w:proofErr w:type="spellEnd"/>
      <w:r>
        <w:rPr>
          <w:rFonts w:ascii="Times New Roman" w:hAnsi="Times New Roman"/>
          <w:sz w:val="22"/>
          <w:szCs w:val="22"/>
        </w:rPr>
        <w:t xml:space="preserve"> 850 mg.</w:t>
      </w:r>
    </w:p>
    <w:p w:rsidR="004B6365" w:rsidRDefault="004B6365" w:rsidP="004B6365">
      <w:pPr>
        <w:rPr>
          <w:rFonts w:ascii="Times New Roman" w:hAnsi="Times New Roman"/>
          <w:sz w:val="22"/>
          <w:szCs w:val="22"/>
        </w:rPr>
      </w:pPr>
    </w:p>
    <w:p w:rsidR="004B6365" w:rsidRDefault="004B6365" w:rsidP="004B6365">
      <w:pPr>
        <w:pStyle w:val="Default"/>
        <w:ind w:left="33"/>
        <w:rPr>
          <w:rFonts w:ascii="Times New Roman" w:hAnsi="Times New Roman" w:cs="Times New Roman"/>
          <w:sz w:val="22"/>
          <w:szCs w:val="22"/>
          <w:lang w:val="lt-LT"/>
        </w:rPr>
      </w:pPr>
      <w:r>
        <w:rPr>
          <w:rFonts w:ascii="Times New Roman" w:hAnsi="Times New Roman" w:cs="Times New Roman"/>
          <w:b/>
          <w:bCs/>
          <w:sz w:val="22"/>
          <w:szCs w:val="22"/>
          <w:u w:val="single"/>
          <w:lang w:val="lt-LT"/>
        </w:rPr>
        <w:t xml:space="preserve">Pieno rūgšties </w:t>
      </w:r>
      <w:proofErr w:type="spellStart"/>
      <w:r>
        <w:rPr>
          <w:rFonts w:ascii="Times New Roman" w:hAnsi="Times New Roman" w:cs="Times New Roman"/>
          <w:b/>
          <w:bCs/>
          <w:sz w:val="22"/>
          <w:szCs w:val="22"/>
          <w:u w:val="single"/>
          <w:lang w:val="lt-LT"/>
        </w:rPr>
        <w:t>acidozės</w:t>
      </w:r>
      <w:proofErr w:type="spellEnd"/>
      <w:r>
        <w:rPr>
          <w:rFonts w:ascii="Times New Roman" w:hAnsi="Times New Roman" w:cs="Times New Roman"/>
          <w:b/>
          <w:bCs/>
          <w:sz w:val="22"/>
          <w:szCs w:val="22"/>
          <w:u w:val="single"/>
          <w:lang w:val="lt-LT"/>
        </w:rPr>
        <w:t xml:space="preserve"> rizika </w:t>
      </w:r>
    </w:p>
    <w:p w:rsidR="004B6365" w:rsidRDefault="004B6365" w:rsidP="004B6365">
      <w:pPr>
        <w:pStyle w:val="Default"/>
        <w:rPr>
          <w:rFonts w:ascii="Times New Roman" w:hAnsi="Times New Roman" w:cs="Times New Roman"/>
          <w:sz w:val="22"/>
          <w:szCs w:val="22"/>
          <w:lang w:val="lt-LT"/>
        </w:rPr>
      </w:pPr>
      <w:proofErr w:type="spellStart"/>
      <w:r>
        <w:rPr>
          <w:rFonts w:ascii="Times New Roman" w:hAnsi="Times New Roman" w:cs="Times New Roman"/>
          <w:sz w:val="22"/>
          <w:szCs w:val="22"/>
          <w:lang w:val="lt-LT"/>
        </w:rPr>
        <w:t>Formetic</w:t>
      </w:r>
      <w:proofErr w:type="spellEnd"/>
      <w:r>
        <w:rPr>
          <w:rFonts w:ascii="Times New Roman" w:hAnsi="Times New Roman" w:cs="Times New Roman"/>
          <w:sz w:val="22"/>
          <w:szCs w:val="22"/>
          <w:lang w:val="lt-LT"/>
        </w:rPr>
        <w:t xml:space="preserve"> 850 mg gali sukelti labai retą, bet labai sunkų šalutinį poveikį, vadinamą pieno rūgšties </w:t>
      </w:r>
      <w:proofErr w:type="spellStart"/>
      <w:r>
        <w:rPr>
          <w:rFonts w:ascii="Times New Roman" w:hAnsi="Times New Roman" w:cs="Times New Roman"/>
          <w:sz w:val="22"/>
          <w:szCs w:val="22"/>
          <w:lang w:val="lt-LT"/>
        </w:rPr>
        <w:t>acidoze</w:t>
      </w:r>
      <w:proofErr w:type="spellEnd"/>
      <w:r>
        <w:rPr>
          <w:rFonts w:ascii="Times New Roman" w:hAnsi="Times New Roman" w:cs="Times New Roman"/>
          <w:sz w:val="22"/>
          <w:szCs w:val="22"/>
          <w:lang w:val="lt-LT"/>
        </w:rPr>
        <w:t xml:space="preserve">, ypač jei Jūsų inkstai neveikia tinkamai. Pieno rūgšties </w:t>
      </w:r>
      <w:proofErr w:type="spellStart"/>
      <w:r>
        <w:rPr>
          <w:rFonts w:ascii="Times New Roman" w:hAnsi="Times New Roman" w:cs="Times New Roman"/>
          <w:sz w:val="22"/>
          <w:szCs w:val="22"/>
          <w:lang w:val="lt-LT"/>
        </w:rPr>
        <w:t>acidozės</w:t>
      </w:r>
      <w:proofErr w:type="spellEnd"/>
      <w:r>
        <w:rPr>
          <w:rFonts w:ascii="Times New Roman" w:hAnsi="Times New Roman" w:cs="Times New Roman"/>
          <w:sz w:val="22"/>
          <w:szCs w:val="22"/>
          <w:lang w:val="lt-LT"/>
        </w:rPr>
        <w:t xml:space="preserve">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rsidR="004B6365" w:rsidRDefault="004B6365" w:rsidP="004B6365">
      <w:pPr>
        <w:rPr>
          <w:rFonts w:ascii="Times New Roman" w:hAnsi="Times New Roman"/>
          <w:sz w:val="22"/>
          <w:szCs w:val="22"/>
        </w:rPr>
      </w:pPr>
      <w:r>
        <w:rPr>
          <w:rFonts w:ascii="Times New Roman" w:hAnsi="Times New Roman"/>
          <w:sz w:val="22"/>
          <w:szCs w:val="22"/>
        </w:rPr>
        <w:t>Jeigu Jums tinka bent vienas iš pirmiau nurodytų punktų, kreipkitės į gydytoją dėl tolesnių nurodymų.</w:t>
      </w:r>
    </w:p>
    <w:p w:rsidR="004B6365" w:rsidRDefault="004B6365" w:rsidP="004B6365">
      <w:pPr>
        <w:rPr>
          <w:rFonts w:ascii="Times New Roman" w:hAnsi="Times New Roman"/>
          <w:sz w:val="22"/>
          <w:szCs w:val="22"/>
        </w:rPr>
      </w:pPr>
    </w:p>
    <w:p w:rsidR="004B6365" w:rsidRDefault="004B6365" w:rsidP="004B6365">
      <w:pPr>
        <w:rPr>
          <w:rFonts w:ascii="Times New Roman" w:hAnsi="Times New Roman"/>
          <w:sz w:val="22"/>
          <w:szCs w:val="22"/>
        </w:rPr>
      </w:pPr>
      <w:r>
        <w:rPr>
          <w:rFonts w:ascii="Times New Roman" w:hAnsi="Times New Roman"/>
          <w:b/>
          <w:bCs/>
          <w:sz w:val="22"/>
          <w:szCs w:val="22"/>
        </w:rPr>
        <w:t xml:space="preserve">Trumpam nustokite vartoti </w:t>
      </w:r>
      <w:proofErr w:type="spellStart"/>
      <w:r>
        <w:rPr>
          <w:rFonts w:ascii="Times New Roman" w:hAnsi="Times New Roman"/>
          <w:b/>
          <w:bCs/>
          <w:sz w:val="22"/>
          <w:szCs w:val="22"/>
        </w:rPr>
        <w:t>Formetic</w:t>
      </w:r>
      <w:proofErr w:type="spellEnd"/>
      <w:r>
        <w:rPr>
          <w:rFonts w:ascii="Times New Roman" w:hAnsi="Times New Roman"/>
          <w:b/>
          <w:bCs/>
          <w:sz w:val="22"/>
          <w:szCs w:val="22"/>
        </w:rPr>
        <w:t xml:space="preserve"> 850 mg, jeigu Jums yra būklė, kuri gali būti susijusi su dehidratacija </w:t>
      </w:r>
      <w:r>
        <w:rPr>
          <w:rFonts w:ascii="Times New Roman" w:hAnsi="Times New Roman"/>
          <w:sz w:val="22"/>
          <w:szCs w:val="22"/>
        </w:rPr>
        <w:t>(reikšmingu organizmo skysčių netekimu), pvz., sunkus vėmimas, viduriavimas, karščiavimas, karščio poveikis arba mažesnis nei įprastai skysčių suvartojimas. Kreipkitės į gydytoją dėl tolesnių nurodymų.</w:t>
      </w:r>
    </w:p>
    <w:p w:rsidR="004B6365" w:rsidRDefault="004B6365" w:rsidP="004B6365">
      <w:pPr>
        <w:rPr>
          <w:rFonts w:ascii="Times New Roman" w:hAnsi="Times New Roman"/>
          <w:sz w:val="22"/>
          <w:szCs w:val="22"/>
        </w:rPr>
      </w:pPr>
    </w:p>
    <w:p w:rsidR="004B6365" w:rsidRDefault="004B6365" w:rsidP="004B6365">
      <w:pPr>
        <w:pStyle w:val="Default"/>
        <w:rPr>
          <w:rFonts w:ascii="Times New Roman" w:hAnsi="Times New Roman" w:cs="Times New Roman"/>
          <w:sz w:val="22"/>
          <w:szCs w:val="22"/>
          <w:lang w:val="lt-LT"/>
        </w:rPr>
      </w:pPr>
      <w:r>
        <w:rPr>
          <w:rFonts w:ascii="Times New Roman" w:hAnsi="Times New Roman" w:cs="Times New Roman"/>
          <w:b/>
          <w:bCs/>
          <w:sz w:val="22"/>
          <w:szCs w:val="22"/>
          <w:lang w:val="lt-LT"/>
        </w:rPr>
        <w:t xml:space="preserve">Nustokite vartoti </w:t>
      </w:r>
      <w:proofErr w:type="spellStart"/>
      <w:r>
        <w:rPr>
          <w:rFonts w:ascii="Times New Roman" w:hAnsi="Times New Roman" w:cs="Times New Roman"/>
          <w:b/>
          <w:bCs/>
          <w:sz w:val="22"/>
          <w:szCs w:val="22"/>
          <w:lang w:val="lt-LT"/>
        </w:rPr>
        <w:t>Formetic</w:t>
      </w:r>
      <w:proofErr w:type="spellEnd"/>
      <w:r>
        <w:rPr>
          <w:rFonts w:ascii="Times New Roman" w:hAnsi="Times New Roman" w:cs="Times New Roman"/>
          <w:b/>
          <w:bCs/>
          <w:sz w:val="22"/>
          <w:szCs w:val="22"/>
          <w:lang w:val="lt-LT"/>
        </w:rPr>
        <w:t xml:space="preserve"> 850 mg ir nedelsdami kreipkitės į gydytoją arba artimiausią ligoninę, jeigu Jums pasireiškė pieno rūgšties </w:t>
      </w:r>
      <w:proofErr w:type="spellStart"/>
      <w:r>
        <w:rPr>
          <w:rFonts w:ascii="Times New Roman" w:hAnsi="Times New Roman" w:cs="Times New Roman"/>
          <w:b/>
          <w:bCs/>
          <w:sz w:val="22"/>
          <w:szCs w:val="22"/>
          <w:lang w:val="lt-LT"/>
        </w:rPr>
        <w:t>acidozės</w:t>
      </w:r>
      <w:proofErr w:type="spellEnd"/>
      <w:r>
        <w:rPr>
          <w:rFonts w:ascii="Times New Roman" w:hAnsi="Times New Roman" w:cs="Times New Roman"/>
          <w:b/>
          <w:bCs/>
          <w:sz w:val="22"/>
          <w:szCs w:val="22"/>
          <w:lang w:val="lt-LT"/>
        </w:rPr>
        <w:t xml:space="preserve"> simptomų</w:t>
      </w:r>
      <w:r>
        <w:rPr>
          <w:rFonts w:ascii="Times New Roman" w:hAnsi="Times New Roman" w:cs="Times New Roman"/>
          <w:sz w:val="22"/>
          <w:szCs w:val="22"/>
          <w:lang w:val="lt-LT"/>
        </w:rPr>
        <w:t xml:space="preserve">, nes ši būklė gali sukelti komą. </w:t>
      </w:r>
    </w:p>
    <w:p w:rsidR="004B6365" w:rsidRDefault="004B6365" w:rsidP="004B6365">
      <w:pPr>
        <w:pStyle w:val="Default"/>
        <w:rPr>
          <w:rFonts w:ascii="Times New Roman" w:hAnsi="Times New Roman" w:cs="Times New Roman"/>
          <w:sz w:val="22"/>
          <w:szCs w:val="22"/>
          <w:lang w:val="en-US"/>
        </w:rPr>
      </w:pPr>
      <w:proofErr w:type="spellStart"/>
      <w:r>
        <w:rPr>
          <w:rFonts w:ascii="Times New Roman" w:hAnsi="Times New Roman" w:cs="Times New Roman"/>
          <w:sz w:val="22"/>
          <w:szCs w:val="22"/>
          <w:lang w:val="en-US"/>
        </w:rPr>
        <w:t>Pieno</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rūgšties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acidozės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simptomai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gali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būti</w:t>
      </w:r>
      <w:proofErr w:type="spellEnd"/>
      <w:r>
        <w:rPr>
          <w:rFonts w:ascii="Times New Roman" w:hAnsi="Times New Roman" w:cs="Times New Roman"/>
          <w:sz w:val="22"/>
          <w:szCs w:val="22"/>
          <w:lang w:val="en-US"/>
        </w:rPr>
        <w:t xml:space="preserve">: </w:t>
      </w:r>
    </w:p>
    <w:p w:rsidR="004B6365" w:rsidRDefault="004B6365" w:rsidP="004B6365">
      <w:pPr>
        <w:pStyle w:val="Default"/>
        <w:tabs>
          <w:tab w:val="left" w:pos="567"/>
        </w:tabs>
        <w:rPr>
          <w:rFonts w:ascii="Times New Roman" w:hAnsi="Times New Roman" w:cs="Times New Roman"/>
          <w:sz w:val="22"/>
          <w:szCs w:val="22"/>
          <w:lang w:val="en-US"/>
        </w:rPr>
      </w:pPr>
      <w:r>
        <w:rPr>
          <w:rFonts w:ascii="Times New Roman" w:hAnsi="Times New Roman" w:cs="Times New Roman"/>
          <w:sz w:val="22"/>
          <w:szCs w:val="22"/>
          <w:lang w:val="en-US"/>
        </w:rPr>
        <w:t>-</w:t>
      </w:r>
      <w:r>
        <w:rPr>
          <w:rFonts w:ascii="Times New Roman" w:hAnsi="Times New Roman" w:cs="Times New Roman"/>
          <w:sz w:val="22"/>
          <w:szCs w:val="22"/>
          <w:lang w:val="en-US"/>
        </w:rPr>
        <w:tab/>
      </w:r>
      <w:proofErr w:type="spellStart"/>
      <w:proofErr w:type="gramStart"/>
      <w:r>
        <w:rPr>
          <w:rFonts w:ascii="Times New Roman" w:hAnsi="Times New Roman" w:cs="Times New Roman"/>
          <w:sz w:val="22"/>
          <w:szCs w:val="22"/>
          <w:lang w:val="en-US"/>
        </w:rPr>
        <w:t>vėmimas</w:t>
      </w:r>
      <w:proofErr w:type="spellEnd"/>
      <w:proofErr w:type="gramEnd"/>
      <w:r>
        <w:rPr>
          <w:rFonts w:ascii="Times New Roman" w:hAnsi="Times New Roman" w:cs="Times New Roman"/>
          <w:sz w:val="22"/>
          <w:szCs w:val="22"/>
          <w:lang w:val="en-US"/>
        </w:rPr>
        <w:t xml:space="preserve"> </w:t>
      </w:r>
    </w:p>
    <w:p w:rsidR="004B6365" w:rsidRDefault="004B6365" w:rsidP="004B6365">
      <w:pPr>
        <w:pStyle w:val="Default"/>
        <w:tabs>
          <w:tab w:val="left" w:pos="567"/>
        </w:tabs>
        <w:rPr>
          <w:rFonts w:ascii="Times New Roman" w:hAnsi="Times New Roman" w:cs="Times New Roman"/>
          <w:sz w:val="22"/>
          <w:szCs w:val="22"/>
          <w:lang w:val="en-US"/>
        </w:rPr>
      </w:pPr>
      <w:r>
        <w:rPr>
          <w:rFonts w:ascii="Times New Roman" w:hAnsi="Times New Roman" w:cs="Times New Roman"/>
          <w:sz w:val="22"/>
          <w:szCs w:val="22"/>
          <w:lang w:val="en-US"/>
        </w:rPr>
        <w:t>-</w:t>
      </w:r>
      <w:r>
        <w:rPr>
          <w:rFonts w:ascii="Times New Roman" w:hAnsi="Times New Roman" w:cs="Times New Roman"/>
          <w:sz w:val="22"/>
          <w:szCs w:val="22"/>
          <w:lang w:val="en-US"/>
        </w:rPr>
        <w:tab/>
      </w:r>
      <w:proofErr w:type="spellStart"/>
      <w:proofErr w:type="gramStart"/>
      <w:r>
        <w:rPr>
          <w:rFonts w:ascii="Times New Roman" w:hAnsi="Times New Roman" w:cs="Times New Roman"/>
          <w:sz w:val="22"/>
          <w:szCs w:val="22"/>
          <w:lang w:val="en-US"/>
        </w:rPr>
        <w:t>pilvo</w:t>
      </w:r>
      <w:proofErr w:type="spellEnd"/>
      <w:proofErr w:type="gram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skausmas</w:t>
      </w:r>
      <w:proofErr w:type="spellEnd"/>
      <w:r>
        <w:rPr>
          <w:rFonts w:ascii="Times New Roman" w:hAnsi="Times New Roman" w:cs="Times New Roman"/>
          <w:sz w:val="22"/>
          <w:szCs w:val="22"/>
          <w:lang w:val="en-US"/>
        </w:rPr>
        <w:t xml:space="preserve"> </w:t>
      </w:r>
    </w:p>
    <w:p w:rsidR="004B6365" w:rsidRDefault="004B6365" w:rsidP="004B6365">
      <w:pPr>
        <w:pStyle w:val="Default"/>
        <w:tabs>
          <w:tab w:val="left" w:pos="567"/>
        </w:tabs>
        <w:rPr>
          <w:rFonts w:ascii="Times New Roman" w:hAnsi="Times New Roman" w:cs="Times New Roman"/>
          <w:sz w:val="22"/>
          <w:szCs w:val="22"/>
          <w:lang w:val="en-US"/>
        </w:rPr>
      </w:pPr>
      <w:r>
        <w:rPr>
          <w:rFonts w:ascii="Times New Roman" w:hAnsi="Times New Roman" w:cs="Times New Roman"/>
          <w:sz w:val="22"/>
          <w:szCs w:val="22"/>
          <w:lang w:val="en-US"/>
        </w:rPr>
        <w:t>-</w:t>
      </w:r>
      <w:r>
        <w:rPr>
          <w:rFonts w:ascii="Times New Roman" w:hAnsi="Times New Roman" w:cs="Times New Roman"/>
          <w:sz w:val="22"/>
          <w:szCs w:val="22"/>
          <w:lang w:val="en-US"/>
        </w:rPr>
        <w:tab/>
      </w:r>
      <w:proofErr w:type="spellStart"/>
      <w:proofErr w:type="gramStart"/>
      <w:r>
        <w:rPr>
          <w:rFonts w:ascii="Times New Roman" w:hAnsi="Times New Roman" w:cs="Times New Roman"/>
          <w:sz w:val="22"/>
          <w:szCs w:val="22"/>
          <w:lang w:val="en-US"/>
        </w:rPr>
        <w:t>raumenų</w:t>
      </w:r>
      <w:proofErr w:type="spellEnd"/>
      <w:proofErr w:type="gram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mėšlungis</w:t>
      </w:r>
      <w:proofErr w:type="spellEnd"/>
      <w:r>
        <w:rPr>
          <w:rFonts w:ascii="Times New Roman" w:hAnsi="Times New Roman" w:cs="Times New Roman"/>
          <w:sz w:val="22"/>
          <w:szCs w:val="22"/>
          <w:lang w:val="en-US"/>
        </w:rPr>
        <w:t xml:space="preserve"> </w:t>
      </w:r>
    </w:p>
    <w:p w:rsidR="004B6365" w:rsidRDefault="004B6365" w:rsidP="004B6365">
      <w:pPr>
        <w:pStyle w:val="Default"/>
        <w:tabs>
          <w:tab w:val="left" w:pos="567"/>
        </w:tabs>
        <w:rPr>
          <w:rFonts w:ascii="Times New Roman" w:hAnsi="Times New Roman" w:cs="Times New Roman"/>
          <w:sz w:val="22"/>
          <w:szCs w:val="22"/>
          <w:lang w:val="en-US"/>
        </w:rPr>
      </w:pPr>
      <w:r>
        <w:rPr>
          <w:rFonts w:ascii="Times New Roman" w:hAnsi="Times New Roman" w:cs="Times New Roman"/>
          <w:sz w:val="22"/>
          <w:szCs w:val="22"/>
          <w:lang w:val="en-US"/>
        </w:rPr>
        <w:t>-</w:t>
      </w:r>
      <w:r>
        <w:rPr>
          <w:rFonts w:ascii="Times New Roman" w:hAnsi="Times New Roman" w:cs="Times New Roman"/>
          <w:sz w:val="22"/>
          <w:szCs w:val="22"/>
          <w:lang w:val="en-US"/>
        </w:rPr>
        <w:tab/>
      </w:r>
      <w:proofErr w:type="spellStart"/>
      <w:proofErr w:type="gramStart"/>
      <w:r>
        <w:rPr>
          <w:rFonts w:ascii="Times New Roman" w:hAnsi="Times New Roman" w:cs="Times New Roman"/>
          <w:sz w:val="22"/>
          <w:szCs w:val="22"/>
          <w:lang w:val="en-US"/>
        </w:rPr>
        <w:t>bendras</w:t>
      </w:r>
      <w:proofErr w:type="spellEnd"/>
      <w:proofErr w:type="gram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prastos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savijautos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pojūtis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su</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dideliu</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nuovargiu</w:t>
      </w:r>
      <w:proofErr w:type="spellEnd"/>
      <w:r>
        <w:rPr>
          <w:rFonts w:ascii="Times New Roman" w:hAnsi="Times New Roman" w:cs="Times New Roman"/>
          <w:sz w:val="22"/>
          <w:szCs w:val="22"/>
          <w:lang w:val="en-US"/>
        </w:rPr>
        <w:t xml:space="preserve"> </w:t>
      </w:r>
    </w:p>
    <w:p w:rsidR="004B6365" w:rsidRDefault="004B6365" w:rsidP="004B6365">
      <w:pPr>
        <w:pStyle w:val="Default"/>
        <w:tabs>
          <w:tab w:val="left" w:pos="567"/>
        </w:tabs>
        <w:rPr>
          <w:rFonts w:ascii="Times New Roman" w:hAnsi="Times New Roman" w:cs="Times New Roman"/>
          <w:sz w:val="22"/>
          <w:szCs w:val="22"/>
          <w:lang w:val="en-US"/>
        </w:rPr>
      </w:pPr>
      <w:r>
        <w:rPr>
          <w:rFonts w:ascii="Times New Roman" w:hAnsi="Times New Roman" w:cs="Times New Roman"/>
          <w:sz w:val="22"/>
          <w:szCs w:val="22"/>
          <w:lang w:val="en-US"/>
        </w:rPr>
        <w:t>-</w:t>
      </w:r>
      <w:r>
        <w:rPr>
          <w:rFonts w:ascii="Times New Roman" w:hAnsi="Times New Roman" w:cs="Times New Roman"/>
          <w:sz w:val="22"/>
          <w:szCs w:val="22"/>
          <w:lang w:val="en-US"/>
        </w:rPr>
        <w:tab/>
      </w:r>
      <w:proofErr w:type="spellStart"/>
      <w:proofErr w:type="gramStart"/>
      <w:r>
        <w:rPr>
          <w:rFonts w:ascii="Times New Roman" w:hAnsi="Times New Roman" w:cs="Times New Roman"/>
          <w:sz w:val="22"/>
          <w:szCs w:val="22"/>
          <w:lang w:val="en-US"/>
        </w:rPr>
        <w:t>pasunkėjęs</w:t>
      </w:r>
      <w:proofErr w:type="spellEnd"/>
      <w:proofErr w:type="gram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kvėpavimas</w:t>
      </w:r>
      <w:proofErr w:type="spellEnd"/>
      <w:r>
        <w:rPr>
          <w:rFonts w:ascii="Times New Roman" w:hAnsi="Times New Roman" w:cs="Times New Roman"/>
          <w:sz w:val="22"/>
          <w:szCs w:val="22"/>
          <w:lang w:val="en-US"/>
        </w:rPr>
        <w:t xml:space="preserve"> </w:t>
      </w:r>
    </w:p>
    <w:p w:rsidR="004B6365" w:rsidRDefault="004B6365" w:rsidP="004B6365">
      <w:pPr>
        <w:pStyle w:val="Default"/>
        <w:tabs>
          <w:tab w:val="left" w:pos="567"/>
        </w:tabs>
        <w:rPr>
          <w:rFonts w:ascii="Times New Roman" w:hAnsi="Times New Roman" w:cs="Times New Roman"/>
          <w:sz w:val="22"/>
          <w:szCs w:val="22"/>
          <w:lang w:val="en-US"/>
        </w:rPr>
      </w:pPr>
      <w:r>
        <w:rPr>
          <w:rFonts w:ascii="Times New Roman" w:hAnsi="Times New Roman" w:cs="Times New Roman"/>
          <w:sz w:val="22"/>
          <w:szCs w:val="22"/>
          <w:lang w:val="en-US"/>
        </w:rPr>
        <w:t>-</w:t>
      </w:r>
      <w:r>
        <w:rPr>
          <w:rFonts w:ascii="Times New Roman" w:hAnsi="Times New Roman" w:cs="Times New Roman"/>
          <w:sz w:val="22"/>
          <w:szCs w:val="22"/>
          <w:lang w:val="en-US"/>
        </w:rPr>
        <w:tab/>
      </w:r>
      <w:proofErr w:type="spellStart"/>
      <w:proofErr w:type="gramStart"/>
      <w:r>
        <w:rPr>
          <w:rFonts w:ascii="Times New Roman" w:hAnsi="Times New Roman" w:cs="Times New Roman"/>
          <w:sz w:val="22"/>
          <w:szCs w:val="22"/>
          <w:lang w:val="en-US"/>
        </w:rPr>
        <w:t>sumažėjusi</w:t>
      </w:r>
      <w:proofErr w:type="spellEnd"/>
      <w:proofErr w:type="gram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kūno</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temperatūra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ir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retas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širdies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plakimas</w:t>
      </w:r>
      <w:proofErr w:type="spellEnd"/>
      <w:r>
        <w:rPr>
          <w:rFonts w:ascii="Times New Roman" w:hAnsi="Times New Roman" w:cs="Times New Roman"/>
          <w:sz w:val="22"/>
          <w:szCs w:val="22"/>
          <w:lang w:val="en-US"/>
        </w:rPr>
        <w:t xml:space="preserve">. </w:t>
      </w:r>
    </w:p>
    <w:p w:rsidR="004B6365" w:rsidRDefault="004B6365" w:rsidP="004B6365">
      <w:pPr>
        <w:rPr>
          <w:rFonts w:ascii="Times New Roman" w:hAnsi="Times New Roman"/>
          <w:sz w:val="22"/>
          <w:lang w:val="en-US"/>
        </w:rPr>
      </w:pPr>
    </w:p>
    <w:p w:rsidR="004B6365" w:rsidRDefault="004B6365" w:rsidP="004B6365">
      <w:pPr>
        <w:rPr>
          <w:rFonts w:ascii="Times New Roman" w:hAnsi="Times New Roman"/>
          <w:sz w:val="22"/>
          <w:szCs w:val="22"/>
        </w:rPr>
      </w:pPr>
      <w:r>
        <w:rPr>
          <w:rFonts w:ascii="Times New Roman" w:hAnsi="Times New Roman"/>
          <w:sz w:val="22"/>
          <w:szCs w:val="22"/>
        </w:rPr>
        <w:t xml:space="preserve">Pieno rūgšties </w:t>
      </w:r>
      <w:proofErr w:type="spellStart"/>
      <w:r>
        <w:rPr>
          <w:rFonts w:ascii="Times New Roman" w:hAnsi="Times New Roman"/>
          <w:sz w:val="22"/>
          <w:szCs w:val="22"/>
        </w:rPr>
        <w:t>acidozės</w:t>
      </w:r>
      <w:proofErr w:type="spellEnd"/>
      <w:r>
        <w:rPr>
          <w:rFonts w:ascii="Times New Roman" w:hAnsi="Times New Roman"/>
          <w:sz w:val="22"/>
          <w:szCs w:val="22"/>
        </w:rPr>
        <w:t xml:space="preserve"> yra rimtas sutrikimas, kuris turi būti gydomas ligoninėje.</w:t>
      </w:r>
    </w:p>
    <w:p w:rsidR="004B6365" w:rsidRDefault="004B6365" w:rsidP="004B6365">
      <w:pPr>
        <w:rPr>
          <w:rFonts w:ascii="Times New Roman" w:hAnsi="Times New Roman"/>
          <w:sz w:val="22"/>
        </w:rPr>
      </w:pPr>
    </w:p>
    <w:p w:rsidR="004B6365" w:rsidRDefault="004B6365" w:rsidP="004B6365">
      <w:pPr>
        <w:rPr>
          <w:rFonts w:ascii="Times New Roman" w:hAnsi="Times New Roman"/>
          <w:sz w:val="22"/>
          <w:szCs w:val="22"/>
        </w:rPr>
      </w:pPr>
      <w:r>
        <w:rPr>
          <w:rFonts w:ascii="Times New Roman" w:hAnsi="Times New Roman"/>
          <w:sz w:val="22"/>
          <w:szCs w:val="22"/>
        </w:rPr>
        <w:t xml:space="preserve">Jeigu Jums reikia atlikti didelę operaciją, turite nustoti vartoti </w:t>
      </w:r>
      <w:proofErr w:type="spellStart"/>
      <w:r>
        <w:rPr>
          <w:rFonts w:ascii="Times New Roman" w:hAnsi="Times New Roman"/>
          <w:sz w:val="22"/>
          <w:szCs w:val="22"/>
        </w:rPr>
        <w:t>Formetic</w:t>
      </w:r>
      <w:proofErr w:type="spellEnd"/>
      <w:r>
        <w:rPr>
          <w:rFonts w:ascii="Times New Roman" w:hAnsi="Times New Roman"/>
          <w:sz w:val="22"/>
          <w:szCs w:val="22"/>
        </w:rPr>
        <w:t xml:space="preserve"> 850 mg procedūros metu ir kurį laiką po procedūros. Gydytojas nuspręs, kada turite nustoti ir kada vėl pradėti vartoti </w:t>
      </w:r>
      <w:proofErr w:type="spellStart"/>
      <w:r>
        <w:rPr>
          <w:rFonts w:ascii="Times New Roman" w:hAnsi="Times New Roman"/>
          <w:sz w:val="22"/>
          <w:szCs w:val="22"/>
        </w:rPr>
        <w:t>Formetic</w:t>
      </w:r>
      <w:proofErr w:type="spellEnd"/>
      <w:r>
        <w:rPr>
          <w:rFonts w:ascii="Times New Roman" w:hAnsi="Times New Roman"/>
          <w:sz w:val="22"/>
          <w:szCs w:val="22"/>
        </w:rPr>
        <w:t xml:space="preserve"> 850 mg.</w:t>
      </w:r>
    </w:p>
    <w:p w:rsidR="004B6365" w:rsidRDefault="004B6365" w:rsidP="004B6365">
      <w:pPr>
        <w:rPr>
          <w:rFonts w:ascii="Times New Roman" w:hAnsi="Times New Roman"/>
          <w:sz w:val="22"/>
          <w:szCs w:val="22"/>
        </w:rPr>
      </w:pPr>
    </w:p>
    <w:p w:rsidR="004B6365" w:rsidRDefault="004B6365" w:rsidP="004B6365">
      <w:pPr>
        <w:rPr>
          <w:rFonts w:ascii="Times New Roman" w:hAnsi="Times New Roman"/>
          <w:sz w:val="22"/>
          <w:szCs w:val="22"/>
        </w:rPr>
      </w:pPr>
      <w:r>
        <w:rPr>
          <w:rFonts w:ascii="Times New Roman" w:hAnsi="Times New Roman"/>
          <w:sz w:val="22"/>
          <w:szCs w:val="22"/>
        </w:rPr>
        <w:t xml:space="preserve">Jeigu esate senyvo amžiaus ir (arba) Jūsų inkstų funkcija yra susilpnėjusi, gydymo </w:t>
      </w:r>
      <w:proofErr w:type="spellStart"/>
      <w:r>
        <w:rPr>
          <w:rFonts w:ascii="Times New Roman" w:hAnsi="Times New Roman"/>
          <w:sz w:val="22"/>
          <w:szCs w:val="22"/>
        </w:rPr>
        <w:t>Formetic</w:t>
      </w:r>
      <w:proofErr w:type="spellEnd"/>
      <w:r>
        <w:rPr>
          <w:rFonts w:ascii="Times New Roman" w:hAnsi="Times New Roman"/>
          <w:sz w:val="22"/>
          <w:szCs w:val="22"/>
        </w:rPr>
        <w:t xml:space="preserve"> 850 mg metu gydytojas tikrins Jūsų inkstų funkciją mažiausiai kartą per metus arba dažniau.</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 xml:space="preserve">Jeigu inkstų funkcija gali pablogėti (pvz., pradedant vartoti vaistų nuo kraujospūdžio padidėjimo ar </w:t>
      </w:r>
      <w:r>
        <w:rPr>
          <w:rFonts w:ascii="Times New Roman" w:hAnsi="Times New Roman"/>
          <w:sz w:val="22"/>
          <w:szCs w:val="22"/>
        </w:rPr>
        <w:t>nesteroidinių vaistų nuo uždegimo sergant reumatu</w:t>
      </w:r>
      <w:r>
        <w:rPr>
          <w:rFonts w:ascii="Times New Roman" w:hAnsi="Times New Roman"/>
          <w:sz w:val="22"/>
        </w:rPr>
        <w:t>), reikia laikytis specialių atsargumo priemonių.</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lastRenderedPageBreak/>
        <w:t>Pasakykite gydytojui, jeigu sergate bakterijų ar virusų sukelta užkrečiamąja liga (pvz.: gripu, kvėpavimo organų ar šlapimo takų užkrečiamąja liga).</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 xml:space="preserve">Gydymo </w:t>
      </w:r>
      <w:proofErr w:type="spellStart"/>
      <w:r>
        <w:rPr>
          <w:rFonts w:ascii="Times New Roman" w:hAnsi="Times New Roman"/>
          <w:sz w:val="22"/>
        </w:rPr>
        <w:t>Formetic</w:t>
      </w:r>
      <w:proofErr w:type="spellEnd"/>
      <w:r>
        <w:rPr>
          <w:rFonts w:ascii="Times New Roman" w:hAnsi="Times New Roman"/>
          <w:sz w:val="22"/>
        </w:rPr>
        <w:t xml:space="preserve"> 850 mg metu reikia ir toliau laikytis dietos ir nepamiršti, kad per dieną suvartojamų angliavandenių (krakmolo turinčių produktų, pavyzdžiui, ryžių, makaronų, bulvių, vaisių) kiekį reikia tolygiai paskirstyti per dieną. Jeigu turite antsvorio, gydytojo prižiūrimi toliau laikykitės mažesnio kaloringumo dietos.</w:t>
      </w:r>
    </w:p>
    <w:p w:rsidR="004B6365" w:rsidRDefault="004B6365" w:rsidP="004B6365">
      <w:pPr>
        <w:rPr>
          <w:rFonts w:ascii="Times New Roman" w:hAnsi="Times New Roman"/>
          <w:sz w:val="22"/>
        </w:rPr>
      </w:pPr>
    </w:p>
    <w:p w:rsidR="004B6365" w:rsidRDefault="004B6365" w:rsidP="004B6365">
      <w:pPr>
        <w:rPr>
          <w:rFonts w:ascii="Times New Roman" w:hAnsi="Times New Roman"/>
          <w:b/>
          <w:sz w:val="22"/>
        </w:rPr>
      </w:pPr>
      <w:r>
        <w:rPr>
          <w:rFonts w:ascii="Times New Roman" w:hAnsi="Times New Roman"/>
          <w:b/>
          <w:sz w:val="22"/>
        </w:rPr>
        <w:t>Vaikams ir paaugliams</w:t>
      </w:r>
    </w:p>
    <w:p w:rsidR="004B6365" w:rsidRDefault="004B6365" w:rsidP="004B6365">
      <w:pPr>
        <w:rPr>
          <w:rFonts w:ascii="Times New Roman" w:hAnsi="Times New Roman"/>
          <w:sz w:val="22"/>
        </w:rPr>
      </w:pPr>
      <w:r>
        <w:rPr>
          <w:rFonts w:ascii="Times New Roman" w:hAnsi="Times New Roman"/>
          <w:sz w:val="22"/>
        </w:rPr>
        <w:t xml:space="preserve">Prieš pradedant gydymą </w:t>
      </w:r>
      <w:proofErr w:type="spellStart"/>
      <w:r>
        <w:rPr>
          <w:rFonts w:ascii="Times New Roman" w:hAnsi="Times New Roman"/>
          <w:sz w:val="22"/>
        </w:rPr>
        <w:t>Formetic</w:t>
      </w:r>
      <w:proofErr w:type="spellEnd"/>
      <w:r>
        <w:rPr>
          <w:rFonts w:ascii="Times New Roman" w:hAnsi="Times New Roman"/>
          <w:sz w:val="22"/>
        </w:rPr>
        <w:t xml:space="preserve"> 850 mg, gydytojas turi patvirtinti 2 tipo cukrinio diabeto diagnozę.</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 xml:space="preserve">Vienus metus trukę klinikiniai kontroliuojamieji tyrimai </w:t>
      </w:r>
      <w:proofErr w:type="spellStart"/>
      <w:r>
        <w:rPr>
          <w:rFonts w:ascii="Times New Roman" w:hAnsi="Times New Roman"/>
          <w:sz w:val="22"/>
        </w:rPr>
        <w:t>metformino</w:t>
      </w:r>
      <w:proofErr w:type="spellEnd"/>
      <w:r>
        <w:rPr>
          <w:rFonts w:ascii="Times New Roman" w:hAnsi="Times New Roman"/>
          <w:sz w:val="22"/>
        </w:rPr>
        <w:t xml:space="preserve"> poveikio augimui ir brendimui neparodė, visgi duomenų apie ilgalaikio gydymo įtaką šiuo požiūriu nėra.</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10</w:t>
      </w:r>
      <w:r>
        <w:rPr>
          <w:rFonts w:ascii="Times New Roman" w:hAnsi="Times New Roman"/>
          <w:sz w:val="22"/>
        </w:rPr>
        <w:noBreakHyphen/>
        <w:t xml:space="preserve">12 metų vaikus gydyti </w:t>
      </w:r>
      <w:proofErr w:type="spellStart"/>
      <w:r>
        <w:rPr>
          <w:rFonts w:ascii="Times New Roman" w:hAnsi="Times New Roman"/>
          <w:sz w:val="22"/>
        </w:rPr>
        <w:t>metforminu</w:t>
      </w:r>
      <w:proofErr w:type="spellEnd"/>
      <w:r>
        <w:rPr>
          <w:rFonts w:ascii="Times New Roman" w:hAnsi="Times New Roman"/>
          <w:sz w:val="22"/>
        </w:rPr>
        <w:t xml:space="preserve"> reikia labai atsargiai, nes </w:t>
      </w:r>
      <w:proofErr w:type="spellStart"/>
      <w:r>
        <w:rPr>
          <w:rFonts w:ascii="Times New Roman" w:hAnsi="Times New Roman"/>
          <w:sz w:val="22"/>
        </w:rPr>
        <w:t>metformino</w:t>
      </w:r>
      <w:proofErr w:type="spellEnd"/>
      <w:r>
        <w:rPr>
          <w:rFonts w:ascii="Times New Roman" w:hAnsi="Times New Roman"/>
          <w:sz w:val="22"/>
        </w:rPr>
        <w:t xml:space="preserve"> tyrimuose dalyvavo tik keli tokio amžiaus pacientai.</w:t>
      </w:r>
    </w:p>
    <w:p w:rsidR="004B6365" w:rsidRDefault="004B6365" w:rsidP="004B6365">
      <w:pPr>
        <w:rPr>
          <w:rFonts w:ascii="Times New Roman" w:hAnsi="Times New Roman"/>
          <w:sz w:val="22"/>
        </w:rPr>
      </w:pPr>
    </w:p>
    <w:p w:rsidR="004B6365" w:rsidRDefault="004B6365" w:rsidP="004B6365">
      <w:pPr>
        <w:rPr>
          <w:rFonts w:ascii="Times New Roman" w:hAnsi="Times New Roman"/>
          <w:sz w:val="22"/>
          <w:u w:val="single"/>
        </w:rPr>
      </w:pPr>
      <w:r>
        <w:rPr>
          <w:rFonts w:ascii="Times New Roman" w:hAnsi="Times New Roman"/>
          <w:sz w:val="22"/>
          <w:u w:val="single"/>
        </w:rPr>
        <w:t>Senyvi ligoniai</w:t>
      </w:r>
    </w:p>
    <w:p w:rsidR="004B6365" w:rsidRDefault="004B6365" w:rsidP="004B6365">
      <w:pPr>
        <w:rPr>
          <w:rFonts w:ascii="Times New Roman" w:hAnsi="Times New Roman"/>
          <w:sz w:val="22"/>
        </w:rPr>
      </w:pPr>
      <w:r>
        <w:rPr>
          <w:rFonts w:ascii="Times New Roman" w:hAnsi="Times New Roman"/>
          <w:sz w:val="22"/>
        </w:rPr>
        <w:t xml:space="preserve">Senyvų žmonių inkstų funkcija dažnai būna susilpnėjusi, todėl reikia atitinkamai keisti </w:t>
      </w:r>
      <w:proofErr w:type="spellStart"/>
      <w:r>
        <w:rPr>
          <w:rFonts w:ascii="Times New Roman" w:hAnsi="Times New Roman"/>
          <w:sz w:val="22"/>
        </w:rPr>
        <w:t>Formetic</w:t>
      </w:r>
      <w:proofErr w:type="spellEnd"/>
      <w:r>
        <w:rPr>
          <w:rFonts w:ascii="Times New Roman" w:hAnsi="Times New Roman"/>
          <w:sz w:val="22"/>
        </w:rPr>
        <w:t xml:space="preserve"> 850 mg dozę. Dėl šios priežasties gydytojui teks reguliariai tirti Jūsų inkstų funkciją.</w:t>
      </w:r>
    </w:p>
    <w:p w:rsidR="004B6365" w:rsidRDefault="004B6365" w:rsidP="004B6365">
      <w:pPr>
        <w:rPr>
          <w:rFonts w:ascii="Times New Roman" w:hAnsi="Times New Roman"/>
          <w:sz w:val="22"/>
        </w:rPr>
      </w:pPr>
    </w:p>
    <w:p w:rsidR="004B6365" w:rsidRDefault="004B6365" w:rsidP="004B6365">
      <w:pPr>
        <w:rPr>
          <w:rFonts w:ascii="Times New Roman" w:hAnsi="Times New Roman"/>
          <w:b/>
          <w:sz w:val="22"/>
        </w:rPr>
      </w:pPr>
      <w:r>
        <w:rPr>
          <w:rFonts w:ascii="Times New Roman" w:hAnsi="Times New Roman"/>
          <w:b/>
          <w:sz w:val="22"/>
        </w:rPr>
        <w:t xml:space="preserve">Kiti vaistai ir </w:t>
      </w:r>
      <w:proofErr w:type="spellStart"/>
      <w:r>
        <w:rPr>
          <w:rFonts w:ascii="Times New Roman" w:hAnsi="Times New Roman"/>
          <w:b/>
          <w:sz w:val="22"/>
        </w:rPr>
        <w:t>Formetic</w:t>
      </w:r>
      <w:proofErr w:type="spellEnd"/>
      <w:r>
        <w:rPr>
          <w:rFonts w:ascii="Times New Roman" w:hAnsi="Times New Roman"/>
          <w:b/>
          <w:sz w:val="22"/>
        </w:rPr>
        <w:t xml:space="preserve"> 850 mg</w:t>
      </w:r>
    </w:p>
    <w:p w:rsidR="004B6365" w:rsidRDefault="004B6365" w:rsidP="004B6365">
      <w:pPr>
        <w:rPr>
          <w:rFonts w:ascii="Times New Roman" w:hAnsi="Times New Roman"/>
          <w:sz w:val="22"/>
        </w:rPr>
      </w:pPr>
      <w:r>
        <w:rPr>
          <w:rFonts w:ascii="Times New Roman" w:hAnsi="Times New Roman"/>
          <w:sz w:val="22"/>
        </w:rPr>
        <w:t>Jeigu vartojate ar neseniai vartojote kitų vaistų arba dėl to nesate tikri, apie tai pasakykite gydytojui arba vaistininkui.</w:t>
      </w:r>
    </w:p>
    <w:p w:rsidR="004B6365" w:rsidRDefault="004B6365" w:rsidP="004B6365">
      <w:pPr>
        <w:rPr>
          <w:rFonts w:ascii="Times New Roman" w:hAnsi="Times New Roman"/>
          <w:sz w:val="22"/>
          <w:szCs w:val="22"/>
        </w:rPr>
      </w:pPr>
    </w:p>
    <w:p w:rsidR="004B6365" w:rsidRDefault="004B6365" w:rsidP="004B6365">
      <w:pPr>
        <w:rPr>
          <w:rFonts w:ascii="Times New Roman" w:hAnsi="Times New Roman"/>
          <w:sz w:val="22"/>
          <w:szCs w:val="22"/>
        </w:rPr>
      </w:pPr>
      <w:r>
        <w:rPr>
          <w:rFonts w:ascii="Times New Roman" w:hAnsi="Times New Roman"/>
          <w:sz w:val="22"/>
          <w:szCs w:val="22"/>
        </w:rPr>
        <w:t xml:space="preserve">Jeigu Jums reikia į kraują suleisti kontrastinės medžiagos, kurios sudėtyje yra jodo, pvz., atliekant rentgeno arba skenavimo tyrimą, prieš leidžiant arba leidimo metu turite nustoti vartoti </w:t>
      </w:r>
      <w:proofErr w:type="spellStart"/>
      <w:r>
        <w:rPr>
          <w:rFonts w:ascii="Times New Roman" w:hAnsi="Times New Roman"/>
          <w:sz w:val="22"/>
          <w:szCs w:val="22"/>
        </w:rPr>
        <w:t>Formetic</w:t>
      </w:r>
      <w:proofErr w:type="spellEnd"/>
      <w:r>
        <w:rPr>
          <w:rFonts w:ascii="Times New Roman" w:hAnsi="Times New Roman"/>
          <w:sz w:val="22"/>
          <w:szCs w:val="22"/>
        </w:rPr>
        <w:t xml:space="preserve"> 850 mg. Gydytojas nuspręs, kada turite nustoti ir kada vėl pradėti vartoti </w:t>
      </w:r>
      <w:proofErr w:type="spellStart"/>
      <w:r>
        <w:rPr>
          <w:rFonts w:ascii="Times New Roman" w:hAnsi="Times New Roman"/>
          <w:sz w:val="22"/>
          <w:szCs w:val="22"/>
        </w:rPr>
        <w:t>Formetic</w:t>
      </w:r>
      <w:proofErr w:type="spellEnd"/>
      <w:r>
        <w:rPr>
          <w:rFonts w:ascii="Times New Roman" w:hAnsi="Times New Roman"/>
          <w:sz w:val="22"/>
          <w:szCs w:val="22"/>
        </w:rPr>
        <w:t xml:space="preserve"> 850 mg.</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 xml:space="preserve">Palaikomojo gydymo </w:t>
      </w:r>
      <w:proofErr w:type="spellStart"/>
      <w:r>
        <w:rPr>
          <w:rFonts w:ascii="Times New Roman" w:hAnsi="Times New Roman"/>
          <w:sz w:val="22"/>
        </w:rPr>
        <w:t>Formetic</w:t>
      </w:r>
      <w:proofErr w:type="spellEnd"/>
      <w:r>
        <w:rPr>
          <w:rFonts w:ascii="Times New Roman" w:hAnsi="Times New Roman"/>
          <w:sz w:val="22"/>
        </w:rPr>
        <w:t xml:space="preserve"> 850 mg metu pradėjus ar nutraukus kitų papildomų vaistų vartojimą, gali sutrikti cukraus kiekio kraujyje reguliavimas.</w:t>
      </w:r>
    </w:p>
    <w:p w:rsidR="004B6365" w:rsidRDefault="004B6365" w:rsidP="004B6365">
      <w:pPr>
        <w:rPr>
          <w:rFonts w:ascii="Times New Roman" w:hAnsi="Times New Roman"/>
          <w:sz w:val="22"/>
        </w:rPr>
      </w:pPr>
    </w:p>
    <w:p w:rsidR="004B6365" w:rsidRDefault="004B6365" w:rsidP="004B6365">
      <w:pPr>
        <w:rPr>
          <w:rFonts w:ascii="Times New Roman" w:hAnsi="Times New Roman"/>
          <w:sz w:val="22"/>
          <w:szCs w:val="22"/>
        </w:rPr>
      </w:pPr>
      <w:r>
        <w:rPr>
          <w:rFonts w:ascii="Times New Roman" w:hAnsi="Times New Roman"/>
          <w:sz w:val="22"/>
          <w:szCs w:val="22"/>
        </w:rPr>
        <w:t xml:space="preserve">Jeigu vartojate ar neseniai vartojote kitų vaistų arba dėl to nesate tikri, apie tai pasakykite gydytojui. Jums gali reikėti dažniau tirti gliukozės kiekį kraujyje ir inkstų funkciją arba gydytojui gali reikėti koreguoti </w:t>
      </w:r>
      <w:proofErr w:type="spellStart"/>
      <w:r>
        <w:rPr>
          <w:rFonts w:ascii="Times New Roman" w:hAnsi="Times New Roman"/>
          <w:sz w:val="22"/>
          <w:szCs w:val="22"/>
        </w:rPr>
        <w:t>Formetic</w:t>
      </w:r>
      <w:proofErr w:type="spellEnd"/>
      <w:r>
        <w:rPr>
          <w:rFonts w:ascii="Times New Roman" w:hAnsi="Times New Roman"/>
          <w:sz w:val="22"/>
          <w:szCs w:val="22"/>
        </w:rPr>
        <w:t xml:space="preserve"> 850 mg dozavimą. Ypač svarbu paminėti:</w:t>
      </w:r>
    </w:p>
    <w:p w:rsidR="004B6365" w:rsidRDefault="004B6365" w:rsidP="004B6365">
      <w:pPr>
        <w:ind w:left="540" w:hanging="540"/>
        <w:rPr>
          <w:rFonts w:ascii="Times New Roman" w:hAnsi="Times New Roman"/>
          <w:sz w:val="22"/>
        </w:rPr>
      </w:pPr>
      <w:r>
        <w:rPr>
          <w:rFonts w:ascii="Times New Roman" w:hAnsi="Times New Roman"/>
          <w:sz w:val="22"/>
        </w:rPr>
        <w:t>-</w:t>
      </w:r>
      <w:r>
        <w:rPr>
          <w:rFonts w:ascii="Times New Roman" w:hAnsi="Times New Roman"/>
          <w:sz w:val="22"/>
        </w:rPr>
        <w:tab/>
        <w:t>kortikosteroidų (pvz.: prednizono);</w:t>
      </w:r>
    </w:p>
    <w:p w:rsidR="004B6365" w:rsidRDefault="004B6365" w:rsidP="004B6365">
      <w:pPr>
        <w:ind w:left="540" w:hanging="540"/>
        <w:rPr>
          <w:rFonts w:ascii="Times New Roman" w:hAnsi="Times New Roman"/>
          <w:sz w:val="22"/>
          <w:szCs w:val="22"/>
        </w:rPr>
      </w:pPr>
      <w:r>
        <w:rPr>
          <w:rFonts w:ascii="Times New Roman" w:hAnsi="Times New Roman"/>
          <w:sz w:val="22"/>
        </w:rPr>
        <w:t>-</w:t>
      </w:r>
      <w:r>
        <w:rPr>
          <w:rFonts w:ascii="Times New Roman" w:hAnsi="Times New Roman"/>
          <w:sz w:val="22"/>
        </w:rPr>
        <w:tab/>
      </w:r>
      <w:r>
        <w:rPr>
          <w:rFonts w:ascii="Times New Roman" w:hAnsi="Times New Roman"/>
          <w:sz w:val="22"/>
          <w:szCs w:val="22"/>
        </w:rPr>
        <w:t>šlapimo išsiskyrimą skatinančių vaistų (diuretikų);</w:t>
      </w:r>
    </w:p>
    <w:p w:rsidR="004B6365" w:rsidRDefault="004B6365" w:rsidP="004B6365">
      <w:pPr>
        <w:pStyle w:val="Default"/>
        <w:tabs>
          <w:tab w:val="left" w:pos="567"/>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 xml:space="preserve">vaistus, vartojamus skausmui ir uždegimui gydyti (NVNU ir COX-2 inhibitoriai, pvz., </w:t>
      </w:r>
      <w:proofErr w:type="spellStart"/>
      <w:r>
        <w:rPr>
          <w:rFonts w:ascii="Times New Roman" w:hAnsi="Times New Roman" w:cs="Times New Roman"/>
          <w:sz w:val="22"/>
          <w:szCs w:val="22"/>
          <w:lang w:val="lt-LT"/>
        </w:rPr>
        <w:t>ibuprofenas</w:t>
      </w:r>
      <w:proofErr w:type="spellEnd"/>
      <w:r>
        <w:rPr>
          <w:rFonts w:ascii="Times New Roman" w:hAnsi="Times New Roman" w:cs="Times New Roman"/>
          <w:sz w:val="22"/>
          <w:szCs w:val="22"/>
          <w:lang w:val="lt-LT"/>
        </w:rPr>
        <w:t xml:space="preserve"> ir </w:t>
      </w:r>
      <w:proofErr w:type="spellStart"/>
      <w:r>
        <w:rPr>
          <w:rFonts w:ascii="Times New Roman" w:hAnsi="Times New Roman" w:cs="Times New Roman"/>
          <w:sz w:val="22"/>
          <w:szCs w:val="22"/>
          <w:lang w:val="lt-LT"/>
        </w:rPr>
        <w:t>celecoksibas</w:t>
      </w:r>
      <w:proofErr w:type="spellEnd"/>
      <w:r>
        <w:rPr>
          <w:rFonts w:ascii="Times New Roman" w:hAnsi="Times New Roman" w:cs="Times New Roman"/>
          <w:sz w:val="22"/>
          <w:szCs w:val="22"/>
          <w:lang w:val="lt-LT"/>
        </w:rPr>
        <w:t>);</w:t>
      </w:r>
    </w:p>
    <w:p w:rsidR="004B6365" w:rsidRDefault="004B6365" w:rsidP="004B6365">
      <w:pPr>
        <w:pStyle w:val="Default"/>
        <w:tabs>
          <w:tab w:val="left" w:pos="567"/>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 xml:space="preserve">tam tikrus vaistus padidėjusiam kraujospūdžiui gydyti (AKF inhibitoriai ir </w:t>
      </w:r>
      <w:proofErr w:type="spellStart"/>
      <w:r>
        <w:rPr>
          <w:rFonts w:ascii="Times New Roman" w:hAnsi="Times New Roman" w:cs="Times New Roman"/>
          <w:sz w:val="22"/>
          <w:szCs w:val="22"/>
          <w:lang w:val="lt-LT"/>
        </w:rPr>
        <w:t>angiotenzino</w:t>
      </w:r>
      <w:proofErr w:type="spellEnd"/>
      <w:r>
        <w:rPr>
          <w:rFonts w:ascii="Times New Roman" w:hAnsi="Times New Roman" w:cs="Times New Roman"/>
          <w:sz w:val="22"/>
          <w:szCs w:val="22"/>
          <w:lang w:val="lt-LT"/>
        </w:rPr>
        <w:t xml:space="preserve"> II receptorių blokatoriai);</w:t>
      </w:r>
    </w:p>
    <w:p w:rsidR="004B6365" w:rsidRDefault="004B6365" w:rsidP="004B6365">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tam tikrų vaistų bronchinei astmai gydyti (beta </w:t>
      </w:r>
      <w:proofErr w:type="spellStart"/>
      <w:r>
        <w:rPr>
          <w:rFonts w:ascii="Times New Roman" w:hAnsi="Times New Roman"/>
          <w:sz w:val="22"/>
        </w:rPr>
        <w:t>adrenoreceptorių</w:t>
      </w:r>
      <w:proofErr w:type="spellEnd"/>
      <w:r>
        <w:rPr>
          <w:rFonts w:ascii="Times New Roman" w:hAnsi="Times New Roman"/>
          <w:sz w:val="22"/>
        </w:rPr>
        <w:t xml:space="preserve"> </w:t>
      </w:r>
      <w:proofErr w:type="spellStart"/>
      <w:r>
        <w:rPr>
          <w:rFonts w:ascii="Times New Roman" w:hAnsi="Times New Roman"/>
          <w:sz w:val="22"/>
        </w:rPr>
        <w:t>agonistų</w:t>
      </w:r>
      <w:proofErr w:type="spellEnd"/>
      <w:r>
        <w:rPr>
          <w:rFonts w:ascii="Times New Roman" w:hAnsi="Times New Roman"/>
          <w:sz w:val="22"/>
        </w:rPr>
        <w:t xml:space="preserve">, pavyzdžiui, </w:t>
      </w:r>
      <w:proofErr w:type="spellStart"/>
      <w:r>
        <w:rPr>
          <w:rFonts w:ascii="Times New Roman" w:hAnsi="Times New Roman"/>
          <w:sz w:val="22"/>
        </w:rPr>
        <w:t>salbutamolį</w:t>
      </w:r>
      <w:proofErr w:type="spellEnd"/>
      <w:r>
        <w:rPr>
          <w:rFonts w:ascii="Times New Roman" w:hAnsi="Times New Roman"/>
          <w:sz w:val="22"/>
        </w:rPr>
        <w:t>).</w:t>
      </w:r>
    </w:p>
    <w:p w:rsidR="004B6365" w:rsidRDefault="004B6365" w:rsidP="004B6365">
      <w:pPr>
        <w:rPr>
          <w:rFonts w:ascii="Times New Roman" w:hAnsi="Times New Roman"/>
          <w:sz w:val="22"/>
        </w:rPr>
      </w:pPr>
    </w:p>
    <w:p w:rsidR="004B6365" w:rsidRDefault="004B6365" w:rsidP="004B6365">
      <w:pPr>
        <w:rPr>
          <w:rFonts w:ascii="Times New Roman" w:hAnsi="Times New Roman"/>
          <w:b/>
          <w:sz w:val="22"/>
        </w:rPr>
      </w:pPr>
      <w:proofErr w:type="spellStart"/>
      <w:r>
        <w:rPr>
          <w:rFonts w:ascii="Times New Roman" w:hAnsi="Times New Roman"/>
          <w:b/>
          <w:sz w:val="22"/>
        </w:rPr>
        <w:t>Formetic</w:t>
      </w:r>
      <w:proofErr w:type="spellEnd"/>
      <w:r>
        <w:rPr>
          <w:rFonts w:ascii="Times New Roman" w:hAnsi="Times New Roman"/>
          <w:b/>
          <w:sz w:val="22"/>
        </w:rPr>
        <w:t xml:space="preserve"> 850 mg vartojimas su alkoholiu</w:t>
      </w:r>
    </w:p>
    <w:p w:rsidR="004B6365" w:rsidRDefault="004B6365" w:rsidP="004B6365">
      <w:pPr>
        <w:rPr>
          <w:rFonts w:ascii="Times New Roman" w:hAnsi="Times New Roman"/>
          <w:sz w:val="22"/>
          <w:szCs w:val="22"/>
        </w:rPr>
      </w:pPr>
      <w:r>
        <w:rPr>
          <w:rFonts w:ascii="Times New Roman" w:hAnsi="Times New Roman"/>
          <w:sz w:val="22"/>
          <w:szCs w:val="22"/>
        </w:rPr>
        <w:t xml:space="preserve">Vartodami </w:t>
      </w:r>
      <w:proofErr w:type="spellStart"/>
      <w:r>
        <w:rPr>
          <w:rFonts w:ascii="Times New Roman" w:hAnsi="Times New Roman"/>
          <w:sz w:val="22"/>
          <w:szCs w:val="22"/>
        </w:rPr>
        <w:t>Formetic</w:t>
      </w:r>
      <w:proofErr w:type="spellEnd"/>
      <w:r>
        <w:rPr>
          <w:rFonts w:ascii="Times New Roman" w:hAnsi="Times New Roman"/>
          <w:sz w:val="22"/>
          <w:szCs w:val="22"/>
        </w:rPr>
        <w:t xml:space="preserve"> 850 mg, venkite piktnaudžiauti alkoholiu, nes tai gali padidinti pieno rūgšties </w:t>
      </w:r>
      <w:proofErr w:type="spellStart"/>
      <w:r>
        <w:rPr>
          <w:rFonts w:ascii="Times New Roman" w:hAnsi="Times New Roman"/>
          <w:sz w:val="22"/>
          <w:szCs w:val="22"/>
        </w:rPr>
        <w:t>acidozės</w:t>
      </w:r>
      <w:proofErr w:type="spellEnd"/>
      <w:r>
        <w:rPr>
          <w:rFonts w:ascii="Times New Roman" w:hAnsi="Times New Roman"/>
          <w:sz w:val="22"/>
          <w:szCs w:val="22"/>
        </w:rPr>
        <w:t xml:space="preserve"> riziką (žr. skyrių „Įspėjimai ir atsargumo priemonės“).</w:t>
      </w:r>
    </w:p>
    <w:p w:rsidR="004B6365" w:rsidRDefault="004B6365" w:rsidP="004B6365">
      <w:pPr>
        <w:rPr>
          <w:rFonts w:ascii="Times New Roman" w:hAnsi="Times New Roman"/>
          <w:i/>
          <w:sz w:val="22"/>
        </w:rPr>
      </w:pPr>
    </w:p>
    <w:p w:rsidR="004B6365" w:rsidRDefault="004B6365" w:rsidP="004B6365">
      <w:pPr>
        <w:rPr>
          <w:rFonts w:ascii="Times New Roman" w:hAnsi="Times New Roman"/>
          <w:b/>
          <w:sz w:val="22"/>
        </w:rPr>
      </w:pPr>
      <w:r>
        <w:rPr>
          <w:rFonts w:ascii="Times New Roman" w:hAnsi="Times New Roman"/>
          <w:b/>
          <w:sz w:val="22"/>
        </w:rPr>
        <w:t>Nėštumas, žindymo laikotarpis ir vaisingumas</w:t>
      </w:r>
    </w:p>
    <w:p w:rsidR="004B6365" w:rsidRDefault="004B6365" w:rsidP="004B6365">
      <w:pPr>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850 mg planuojančioms pastoti ir nėščioms cukriniu diabetu sergančioms moterims vartoti negalima. Tokiu atveju gliukozės koncentraciją kraujyje reikia palaikyti kiek galima arčiau normalios insulinu. Pasakykite gydytojui, kad jis gydymą </w:t>
      </w:r>
      <w:proofErr w:type="spellStart"/>
      <w:r>
        <w:rPr>
          <w:rFonts w:ascii="Times New Roman" w:hAnsi="Times New Roman"/>
          <w:sz w:val="22"/>
        </w:rPr>
        <w:t>metforminu</w:t>
      </w:r>
      <w:proofErr w:type="spellEnd"/>
      <w:r>
        <w:rPr>
          <w:rFonts w:ascii="Times New Roman" w:hAnsi="Times New Roman"/>
          <w:sz w:val="22"/>
        </w:rPr>
        <w:t xml:space="preserve"> galėtų pakeisti į gydymą insulinu.</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Šio vaisto žindymo laikotarpiu vartoti negalima.</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lastRenderedPageBreak/>
        <w:t>Jeigu esate nėščia, žindote kūdikį, manote, kad galbūt esate nėščia arba planuojate pastoti, tai prieš vartodama šį vaistą pasitarkite su gydytoju ar vaistininku.</w:t>
      </w:r>
    </w:p>
    <w:p w:rsidR="004B6365" w:rsidRDefault="004B6365" w:rsidP="004B6365">
      <w:pPr>
        <w:rPr>
          <w:rFonts w:ascii="Times New Roman" w:hAnsi="Times New Roman"/>
          <w:b/>
          <w:sz w:val="22"/>
        </w:rPr>
      </w:pPr>
    </w:p>
    <w:p w:rsidR="004B6365" w:rsidRDefault="004B6365" w:rsidP="004B6365">
      <w:pPr>
        <w:rPr>
          <w:rFonts w:ascii="Times New Roman" w:hAnsi="Times New Roman"/>
          <w:b/>
          <w:sz w:val="22"/>
        </w:rPr>
      </w:pPr>
      <w:r>
        <w:rPr>
          <w:rFonts w:ascii="Times New Roman" w:hAnsi="Times New Roman"/>
          <w:b/>
          <w:sz w:val="22"/>
        </w:rPr>
        <w:t>Vairavimas ir mechanizmų valdymas</w:t>
      </w:r>
    </w:p>
    <w:p w:rsidR="004B6365" w:rsidRDefault="004B6365" w:rsidP="004B6365">
      <w:pPr>
        <w:rPr>
          <w:rFonts w:ascii="Times New Roman" w:hAnsi="Times New Roman"/>
          <w:sz w:val="22"/>
        </w:rPr>
      </w:pPr>
      <w:r>
        <w:rPr>
          <w:rFonts w:ascii="Times New Roman" w:hAnsi="Times New Roman"/>
          <w:sz w:val="22"/>
        </w:rPr>
        <w:t xml:space="preserve">Vartojant tik </w:t>
      </w:r>
      <w:proofErr w:type="spellStart"/>
      <w:r>
        <w:rPr>
          <w:rFonts w:ascii="Times New Roman" w:hAnsi="Times New Roman"/>
          <w:sz w:val="22"/>
        </w:rPr>
        <w:t>metforminą</w:t>
      </w:r>
      <w:proofErr w:type="spellEnd"/>
      <w:r>
        <w:rPr>
          <w:rFonts w:ascii="Times New Roman" w:hAnsi="Times New Roman"/>
          <w:sz w:val="22"/>
        </w:rPr>
        <w:t xml:space="preserve"> (</w:t>
      </w:r>
      <w:proofErr w:type="spellStart"/>
      <w:r>
        <w:rPr>
          <w:rFonts w:ascii="Times New Roman" w:hAnsi="Times New Roman"/>
          <w:sz w:val="22"/>
        </w:rPr>
        <w:t>monoterapija</w:t>
      </w:r>
      <w:proofErr w:type="spellEnd"/>
      <w:r>
        <w:rPr>
          <w:rFonts w:ascii="Times New Roman" w:hAnsi="Times New Roman"/>
          <w:sz w:val="22"/>
        </w:rPr>
        <w:t>), cukraus kiekis kraujyje pernelyg nesumažėja (hipoglikemijos nebūna), taigi ir poveikis gebėjimui vairuoti ir valdyti mechanizmus nepasireiškia.</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proofErr w:type="spellStart"/>
      <w:r>
        <w:rPr>
          <w:rFonts w:ascii="Times New Roman" w:hAnsi="Times New Roman"/>
          <w:sz w:val="22"/>
        </w:rPr>
        <w:t>Metforminą</w:t>
      </w:r>
      <w:proofErr w:type="spellEnd"/>
      <w:r>
        <w:rPr>
          <w:rFonts w:ascii="Times New Roman" w:hAnsi="Times New Roman"/>
          <w:sz w:val="22"/>
        </w:rPr>
        <w:t xml:space="preserve"> vartojant kartu su vaistais, kurie vadinami </w:t>
      </w:r>
      <w:proofErr w:type="spellStart"/>
      <w:r>
        <w:rPr>
          <w:rFonts w:ascii="Times New Roman" w:hAnsi="Times New Roman"/>
          <w:sz w:val="22"/>
        </w:rPr>
        <w:t>sulfanilkarbamido</w:t>
      </w:r>
      <w:proofErr w:type="spellEnd"/>
      <w:r>
        <w:rPr>
          <w:rFonts w:ascii="Times New Roman" w:hAnsi="Times New Roman"/>
          <w:sz w:val="22"/>
        </w:rPr>
        <w:t xml:space="preserve"> dariniais, insulinu ar kitais vaistais nuo cukrinio diabeto, cukraus kiekis kraujyje gali pernelyg sumažėti (atsiranda tokių simptomų, kaip antai, prakaitavimas, apalpimas, galvos svaigimas ar silpnumas) ir sutrikti gebėjimas vairuoti, valdyti mechanizmus ar saugiai dirbti.</w:t>
      </w:r>
    </w:p>
    <w:p w:rsidR="004B6365" w:rsidRDefault="004B6365" w:rsidP="004B6365">
      <w:pPr>
        <w:rPr>
          <w:rFonts w:ascii="Times New Roman" w:hAnsi="Times New Roman"/>
          <w:caps/>
          <w:sz w:val="22"/>
        </w:rPr>
      </w:pPr>
    </w:p>
    <w:p w:rsidR="004B6365" w:rsidRDefault="004B6365" w:rsidP="004B6365">
      <w:pPr>
        <w:ind w:left="540" w:hanging="540"/>
        <w:rPr>
          <w:rFonts w:ascii="Times New Roman" w:hAnsi="Times New Roman"/>
          <w:b/>
          <w:caps/>
          <w:sz w:val="22"/>
        </w:rPr>
      </w:pPr>
    </w:p>
    <w:p w:rsidR="004B6365" w:rsidRDefault="004B6365" w:rsidP="004B6365">
      <w:pPr>
        <w:ind w:left="540" w:hanging="540"/>
        <w:rPr>
          <w:rFonts w:ascii="Times New Roman" w:hAnsi="Times New Roman"/>
          <w:b/>
          <w:caps/>
          <w:sz w:val="22"/>
        </w:rPr>
      </w:pPr>
      <w:r>
        <w:rPr>
          <w:rFonts w:ascii="Times New Roman" w:hAnsi="Times New Roman"/>
          <w:b/>
          <w:caps/>
          <w:sz w:val="22"/>
        </w:rPr>
        <w:t>3.</w:t>
      </w:r>
      <w:r>
        <w:rPr>
          <w:rFonts w:ascii="Times New Roman" w:hAnsi="Times New Roman"/>
          <w:b/>
          <w:caps/>
          <w:sz w:val="22"/>
        </w:rPr>
        <w:tab/>
        <w:t>K</w:t>
      </w:r>
      <w:r>
        <w:rPr>
          <w:rFonts w:ascii="Times New Roman" w:hAnsi="Times New Roman"/>
          <w:b/>
          <w:sz w:val="22"/>
        </w:rPr>
        <w:t xml:space="preserve">aip vartoti </w:t>
      </w:r>
      <w:proofErr w:type="spellStart"/>
      <w:r>
        <w:rPr>
          <w:rFonts w:ascii="Times New Roman" w:hAnsi="Times New Roman"/>
          <w:b/>
          <w:caps/>
          <w:sz w:val="22"/>
        </w:rPr>
        <w:t>F</w:t>
      </w:r>
      <w:r>
        <w:rPr>
          <w:rFonts w:ascii="Times New Roman" w:hAnsi="Times New Roman"/>
          <w:b/>
          <w:sz w:val="22"/>
        </w:rPr>
        <w:t>ormetic</w:t>
      </w:r>
      <w:proofErr w:type="spellEnd"/>
      <w:r>
        <w:rPr>
          <w:rFonts w:ascii="Times New Roman" w:hAnsi="Times New Roman"/>
          <w:b/>
          <w:caps/>
          <w:sz w:val="22"/>
        </w:rPr>
        <w:t xml:space="preserve"> </w:t>
      </w:r>
      <w:r>
        <w:rPr>
          <w:rFonts w:ascii="Times New Roman" w:hAnsi="Times New Roman"/>
          <w:b/>
          <w:sz w:val="22"/>
        </w:rPr>
        <w:t>850 mg</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Visada vartokite šį vaistą tiksliai kaip nurodė gydytojas. Jeigu abejojate, kreipkitės į gydytoją arba vaistininką.</w:t>
      </w:r>
    </w:p>
    <w:p w:rsidR="004B6365" w:rsidRDefault="004B6365" w:rsidP="004B6365">
      <w:pPr>
        <w:rPr>
          <w:rFonts w:ascii="Times New Roman" w:hAnsi="Times New Roman"/>
          <w:sz w:val="22"/>
        </w:rPr>
      </w:pPr>
    </w:p>
    <w:p w:rsidR="004B6365" w:rsidRDefault="004B6365" w:rsidP="004B6365">
      <w:pPr>
        <w:rPr>
          <w:rFonts w:ascii="Times New Roman" w:hAnsi="Times New Roman"/>
          <w:sz w:val="22"/>
          <w:u w:val="single"/>
        </w:rPr>
      </w:pPr>
      <w:r>
        <w:rPr>
          <w:rFonts w:ascii="Times New Roman" w:hAnsi="Times New Roman"/>
          <w:sz w:val="22"/>
          <w:u w:val="single"/>
        </w:rPr>
        <w:t>2 tipo cukrinio diabeto gydymas</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850 mg</w:t>
      </w:r>
      <w:r>
        <w:rPr>
          <w:rFonts w:ascii="Times New Roman" w:hAnsi="Times New Roman"/>
          <w:b/>
          <w:sz w:val="22"/>
        </w:rPr>
        <w:t xml:space="preserve"> </w:t>
      </w:r>
      <w:r>
        <w:rPr>
          <w:rFonts w:ascii="Times New Roman" w:hAnsi="Times New Roman"/>
          <w:sz w:val="22"/>
        </w:rPr>
        <w:t>dozę turi nustatyti gydytojas, atsižvelgdamas į cukraus kiekį kraujyje.</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 xml:space="preserve">Tiekiamas skirtingų stiprumų </w:t>
      </w:r>
      <w:proofErr w:type="spellStart"/>
      <w:r>
        <w:rPr>
          <w:rFonts w:ascii="Times New Roman" w:hAnsi="Times New Roman"/>
          <w:sz w:val="22"/>
        </w:rPr>
        <w:t>Formetic</w:t>
      </w:r>
      <w:proofErr w:type="spellEnd"/>
      <w:r>
        <w:rPr>
          <w:rFonts w:ascii="Times New Roman" w:hAnsi="Times New Roman"/>
          <w:sz w:val="22"/>
        </w:rPr>
        <w:t xml:space="preserve">. Jeigu palaikomąją dozę reikia keisti, taip pat galima vartoti plėvele dengtas tabletes, kuriose yra 500 mg ar 1000 mg </w:t>
      </w:r>
      <w:proofErr w:type="spellStart"/>
      <w:r>
        <w:rPr>
          <w:rFonts w:ascii="Times New Roman" w:hAnsi="Times New Roman"/>
          <w:sz w:val="22"/>
        </w:rPr>
        <w:t>metformino</w:t>
      </w:r>
      <w:proofErr w:type="spellEnd"/>
      <w:r>
        <w:rPr>
          <w:rFonts w:ascii="Times New Roman" w:hAnsi="Times New Roman"/>
          <w:sz w:val="22"/>
        </w:rPr>
        <w:t xml:space="preserve"> hidrochlorido. Kad būtų lengviau nuryti, tabletę galima padalyti į dvi lygias dalis.</w:t>
      </w:r>
    </w:p>
    <w:p w:rsidR="004B6365" w:rsidRDefault="004B6365" w:rsidP="004B6365">
      <w:pPr>
        <w:rPr>
          <w:rFonts w:ascii="Times New Roman" w:hAnsi="Times New Roman"/>
          <w:sz w:val="22"/>
        </w:rPr>
      </w:pPr>
    </w:p>
    <w:p w:rsidR="004B6365" w:rsidRDefault="004B6365" w:rsidP="004B6365">
      <w:pPr>
        <w:rPr>
          <w:rFonts w:ascii="Times New Roman" w:hAnsi="Times New Roman"/>
          <w:sz w:val="22"/>
          <w:u w:val="single"/>
        </w:rPr>
      </w:pPr>
      <w:r>
        <w:rPr>
          <w:rFonts w:ascii="Times New Roman" w:hAnsi="Times New Roman"/>
          <w:sz w:val="22"/>
          <w:u w:val="single"/>
        </w:rPr>
        <w:t>Kaip perlaužti tabletę</w:t>
      </w:r>
    </w:p>
    <w:p w:rsidR="004B6365" w:rsidRDefault="004B6365" w:rsidP="004B6365">
      <w:pPr>
        <w:rPr>
          <w:rFonts w:ascii="Times New Roman" w:hAnsi="Times New Roman"/>
          <w:sz w:val="22"/>
        </w:rPr>
      </w:pPr>
      <w:r>
        <w:rPr>
          <w:rFonts w:ascii="Times New Roman" w:hAnsi="Times New Roman"/>
          <w:sz w:val="22"/>
        </w:rPr>
        <w:t>Jeigu reikia, plėvele dengtą tabletę galima padalyti į dvi lygias dalis.</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Padėkite tabletę taip, kad seklesnioji įranta būtų nukreipta į kietą paviršių. Smiliumi paspauskite gilesniąją laužimo vagelę. Tabletė perlūš į dvi lygias dalis.</w:t>
      </w:r>
    </w:p>
    <w:p w:rsidR="004B6365" w:rsidRDefault="004B6365" w:rsidP="004B6365">
      <w:pPr>
        <w:rPr>
          <w:rFonts w:ascii="Times New Roman" w:hAnsi="Times New Roman"/>
          <w:sz w:val="22"/>
        </w:rPr>
      </w:pPr>
    </w:p>
    <w:p w:rsidR="004B6365" w:rsidRDefault="004B6365" w:rsidP="004B6365">
      <w:pPr>
        <w:numPr>
          <w:ilvl w:val="12"/>
          <w:numId w:val="0"/>
        </w:numPr>
        <w:ind w:right="-2"/>
        <w:rPr>
          <w:rFonts w:ascii="Times New Roman" w:hAnsi="Times New Roman"/>
          <w:noProof/>
          <w:sz w:val="22"/>
          <w:szCs w:val="22"/>
        </w:rPr>
      </w:pPr>
      <w:r>
        <w:rPr>
          <w:rFonts w:ascii="Times New Roman" w:hAnsi="Times New Roman"/>
          <w:noProof/>
          <w:sz w:val="22"/>
          <w:szCs w:val="22"/>
          <w:lang w:eastAsia="lt-LT"/>
        </w:rPr>
        <w:drawing>
          <wp:inline distT="0" distB="0" distL="0" distR="0" wp14:anchorId="3D03EE76" wp14:editId="5AE00C7E">
            <wp:extent cx="921385" cy="12077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1385" cy="1207770"/>
                    </a:xfrm>
                    <a:prstGeom prst="rect">
                      <a:avLst/>
                    </a:prstGeom>
                    <a:noFill/>
                    <a:ln>
                      <a:noFill/>
                    </a:ln>
                  </pic:spPr>
                </pic:pic>
              </a:graphicData>
            </a:graphic>
          </wp:inline>
        </w:drawing>
      </w:r>
    </w:p>
    <w:p w:rsidR="004B6365" w:rsidRDefault="004B6365" w:rsidP="004B6365">
      <w:pPr>
        <w:rPr>
          <w:rFonts w:ascii="Times New Roman" w:hAnsi="Times New Roman"/>
          <w:sz w:val="22"/>
        </w:rPr>
      </w:pPr>
    </w:p>
    <w:p w:rsidR="004B6365" w:rsidRDefault="004B6365" w:rsidP="004B6365">
      <w:pPr>
        <w:rPr>
          <w:rFonts w:ascii="Times New Roman" w:hAnsi="Times New Roman"/>
          <w:sz w:val="22"/>
          <w:highlight w:val="lightGray"/>
        </w:rPr>
      </w:pPr>
    </w:p>
    <w:p w:rsidR="004B6365" w:rsidRDefault="004B6365" w:rsidP="004B6365">
      <w:pPr>
        <w:rPr>
          <w:rFonts w:ascii="Times New Roman" w:hAnsi="Times New Roman"/>
          <w:sz w:val="22"/>
        </w:rPr>
      </w:pPr>
      <w:r>
        <w:rPr>
          <w:rFonts w:ascii="Times New Roman" w:hAnsi="Times New Roman"/>
          <w:sz w:val="22"/>
        </w:rPr>
        <w:t>Jei gydytojas nepaskyrė kitaip, reikia vartoti toliau nurodytą įprastą dozę.</w:t>
      </w:r>
    </w:p>
    <w:p w:rsidR="004B6365" w:rsidRDefault="004B6365" w:rsidP="004B6365">
      <w:pPr>
        <w:rPr>
          <w:rFonts w:ascii="Times New Roman" w:hAnsi="Times New Roman"/>
          <w:sz w:val="22"/>
        </w:rPr>
      </w:pPr>
    </w:p>
    <w:p w:rsidR="004B6365" w:rsidRDefault="004B6365" w:rsidP="004B6365">
      <w:pPr>
        <w:rPr>
          <w:rFonts w:ascii="Times New Roman" w:hAnsi="Times New Roman"/>
          <w:sz w:val="22"/>
          <w:u w:val="single"/>
        </w:rPr>
      </w:pPr>
      <w:r>
        <w:rPr>
          <w:rFonts w:ascii="Times New Roman" w:hAnsi="Times New Roman"/>
          <w:sz w:val="22"/>
          <w:u w:val="single"/>
        </w:rPr>
        <w:t>Dozavimas suaugusiesiems</w:t>
      </w:r>
    </w:p>
    <w:p w:rsidR="004B6365" w:rsidRDefault="004B6365" w:rsidP="004B6365">
      <w:pPr>
        <w:rPr>
          <w:rFonts w:ascii="Times New Roman" w:hAnsi="Times New Roman"/>
          <w:sz w:val="22"/>
          <w:u w:val="single"/>
        </w:rPr>
      </w:pPr>
    </w:p>
    <w:p w:rsidR="004B6365" w:rsidRDefault="004B6365" w:rsidP="004B6365">
      <w:pPr>
        <w:rPr>
          <w:rFonts w:ascii="Times New Roman" w:hAnsi="Times New Roman"/>
          <w:sz w:val="22"/>
          <w:szCs w:val="22"/>
        </w:rPr>
      </w:pPr>
      <w:r>
        <w:rPr>
          <w:rFonts w:ascii="Times New Roman" w:hAnsi="Times New Roman"/>
          <w:sz w:val="22"/>
          <w:szCs w:val="22"/>
        </w:rPr>
        <w:t xml:space="preserve">Rekomenduojama pradinė dozė yra viena </w:t>
      </w:r>
      <w:proofErr w:type="spellStart"/>
      <w:r>
        <w:rPr>
          <w:rFonts w:ascii="Times New Roman" w:hAnsi="Times New Roman"/>
          <w:sz w:val="22"/>
          <w:szCs w:val="22"/>
        </w:rPr>
        <w:t>Formetic</w:t>
      </w:r>
      <w:proofErr w:type="spellEnd"/>
      <w:r>
        <w:rPr>
          <w:rFonts w:ascii="Times New Roman" w:hAnsi="Times New Roman"/>
          <w:sz w:val="22"/>
          <w:szCs w:val="22"/>
        </w:rPr>
        <w:t xml:space="preserve"> 850 mg plėvele dengta tabletė 2</w:t>
      </w:r>
      <w:r>
        <w:rPr>
          <w:rFonts w:ascii="Times New Roman" w:hAnsi="Times New Roman"/>
          <w:sz w:val="22"/>
          <w:szCs w:val="22"/>
        </w:rPr>
        <w:noBreakHyphen/>
        <w:t>3 kartus per parą (atitinka 1700</w:t>
      </w:r>
      <w:r>
        <w:rPr>
          <w:rFonts w:ascii="Times New Roman" w:hAnsi="Times New Roman"/>
          <w:sz w:val="22"/>
          <w:szCs w:val="22"/>
        </w:rPr>
        <w:noBreakHyphen/>
        <w:t xml:space="preserve">2550 mg </w:t>
      </w:r>
      <w:proofErr w:type="spellStart"/>
      <w:r>
        <w:rPr>
          <w:rFonts w:ascii="Times New Roman" w:hAnsi="Times New Roman"/>
          <w:sz w:val="22"/>
          <w:szCs w:val="22"/>
        </w:rPr>
        <w:t>metformino</w:t>
      </w:r>
      <w:proofErr w:type="spellEnd"/>
      <w:r>
        <w:rPr>
          <w:rFonts w:ascii="Times New Roman" w:hAnsi="Times New Roman"/>
          <w:sz w:val="22"/>
          <w:szCs w:val="22"/>
        </w:rPr>
        <w:t xml:space="preserve"> hidrochlorido) valgant arba po valgio.</w:t>
      </w:r>
    </w:p>
    <w:p w:rsidR="004B6365" w:rsidRDefault="004B6365" w:rsidP="004B6365">
      <w:pPr>
        <w:rPr>
          <w:rFonts w:ascii="Times New Roman" w:hAnsi="Times New Roman"/>
          <w:sz w:val="22"/>
          <w:szCs w:val="22"/>
        </w:rPr>
      </w:pPr>
    </w:p>
    <w:p w:rsidR="004B6365" w:rsidRDefault="004B6365" w:rsidP="004B6365">
      <w:pPr>
        <w:rPr>
          <w:rFonts w:ascii="Times New Roman" w:hAnsi="Times New Roman"/>
          <w:sz w:val="22"/>
          <w:szCs w:val="22"/>
        </w:rPr>
      </w:pPr>
      <w:r>
        <w:rPr>
          <w:rFonts w:ascii="Times New Roman" w:hAnsi="Times New Roman"/>
          <w:sz w:val="22"/>
          <w:szCs w:val="22"/>
        </w:rPr>
        <w:t xml:space="preserve">Didžiausia rekomenduojama paros dozė - 3 </w:t>
      </w:r>
      <w:proofErr w:type="spellStart"/>
      <w:r>
        <w:rPr>
          <w:rFonts w:ascii="Times New Roman" w:hAnsi="Times New Roman"/>
          <w:sz w:val="22"/>
          <w:szCs w:val="22"/>
        </w:rPr>
        <w:t>Formetic</w:t>
      </w:r>
      <w:proofErr w:type="spellEnd"/>
      <w:r>
        <w:rPr>
          <w:rFonts w:ascii="Times New Roman" w:hAnsi="Times New Roman"/>
          <w:sz w:val="22"/>
          <w:szCs w:val="22"/>
        </w:rPr>
        <w:t xml:space="preserve"> 850 mg plėvele dengtos tabletės per parą (atitinka 2550 mg </w:t>
      </w:r>
      <w:proofErr w:type="spellStart"/>
      <w:r>
        <w:rPr>
          <w:rFonts w:ascii="Times New Roman" w:hAnsi="Times New Roman"/>
          <w:sz w:val="22"/>
          <w:szCs w:val="22"/>
        </w:rPr>
        <w:t>metformino</w:t>
      </w:r>
      <w:proofErr w:type="spellEnd"/>
      <w:r>
        <w:rPr>
          <w:rFonts w:ascii="Times New Roman" w:hAnsi="Times New Roman"/>
          <w:sz w:val="22"/>
          <w:szCs w:val="22"/>
        </w:rPr>
        <w:t xml:space="preserve"> hidrochlorido), kurią reikia padalyti į kelias lygias dalis.</w:t>
      </w:r>
    </w:p>
    <w:p w:rsidR="004B6365" w:rsidRDefault="004B6365" w:rsidP="004B6365">
      <w:pPr>
        <w:rPr>
          <w:rFonts w:ascii="Times New Roman" w:hAnsi="Times New Roman"/>
          <w:sz w:val="22"/>
          <w:szCs w:val="22"/>
        </w:rPr>
      </w:pPr>
      <w:r>
        <w:rPr>
          <w:rFonts w:ascii="Times New Roman" w:hAnsi="Times New Roman"/>
          <w:sz w:val="22"/>
          <w:szCs w:val="22"/>
        </w:rPr>
        <w:t>Jeigu Jūsų inkstų funkcija yra susilpnėjusi, gydytojas gali skirti mažesnę dozę.</w:t>
      </w:r>
    </w:p>
    <w:p w:rsidR="004B6365" w:rsidRDefault="004B6365" w:rsidP="004B6365">
      <w:pPr>
        <w:rPr>
          <w:rFonts w:ascii="Times New Roman" w:hAnsi="Times New Roman"/>
          <w:sz w:val="22"/>
          <w:u w:val="single"/>
        </w:rPr>
      </w:pPr>
    </w:p>
    <w:p w:rsidR="004B6365" w:rsidRDefault="004B6365" w:rsidP="004B6365">
      <w:pPr>
        <w:rPr>
          <w:rFonts w:ascii="Times New Roman" w:hAnsi="Times New Roman"/>
          <w:sz w:val="22"/>
          <w:u w:val="single"/>
        </w:rPr>
      </w:pPr>
      <w:r>
        <w:rPr>
          <w:rFonts w:ascii="Times New Roman" w:hAnsi="Times New Roman"/>
          <w:sz w:val="22"/>
          <w:u w:val="single"/>
        </w:rPr>
        <w:t>Vartojimas vaikams ir paaugliams</w:t>
      </w:r>
    </w:p>
    <w:p w:rsidR="004B6365" w:rsidRDefault="004B6365" w:rsidP="004B6365">
      <w:pPr>
        <w:rPr>
          <w:rFonts w:ascii="Times New Roman" w:hAnsi="Times New Roman"/>
          <w:i/>
          <w:sz w:val="22"/>
        </w:rPr>
      </w:pPr>
      <w:proofErr w:type="spellStart"/>
      <w:r>
        <w:rPr>
          <w:rFonts w:ascii="Times New Roman" w:hAnsi="Times New Roman"/>
          <w:i/>
          <w:sz w:val="22"/>
        </w:rPr>
        <w:t>Monoterapija</w:t>
      </w:r>
      <w:proofErr w:type="spellEnd"/>
      <w:r>
        <w:rPr>
          <w:rFonts w:ascii="Times New Roman" w:hAnsi="Times New Roman"/>
          <w:i/>
          <w:sz w:val="22"/>
        </w:rPr>
        <w:t xml:space="preserve"> ir vartojimas kartu su insulinu</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 xml:space="preserve">Rekomenduojama pradinė dozė yra viena </w:t>
      </w:r>
      <w:proofErr w:type="spellStart"/>
      <w:r>
        <w:rPr>
          <w:rFonts w:ascii="Times New Roman" w:hAnsi="Times New Roman"/>
          <w:sz w:val="22"/>
        </w:rPr>
        <w:t>Formetic</w:t>
      </w:r>
      <w:proofErr w:type="spellEnd"/>
      <w:r>
        <w:rPr>
          <w:rFonts w:ascii="Times New Roman" w:hAnsi="Times New Roman"/>
          <w:sz w:val="22"/>
        </w:rPr>
        <w:t xml:space="preserve"> 850 mg plėvele dengta tabletė per parą (atitinka 850 mg </w:t>
      </w:r>
      <w:proofErr w:type="spellStart"/>
      <w:r>
        <w:rPr>
          <w:rFonts w:ascii="Times New Roman" w:hAnsi="Times New Roman"/>
          <w:sz w:val="22"/>
        </w:rPr>
        <w:t>metformino</w:t>
      </w:r>
      <w:proofErr w:type="spellEnd"/>
      <w:r>
        <w:rPr>
          <w:rFonts w:ascii="Times New Roman" w:hAnsi="Times New Roman"/>
          <w:sz w:val="22"/>
        </w:rPr>
        <w:t xml:space="preserve"> hidrochlorido) valgant arba po valgio.</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 xml:space="preserve">Dozę galima palaipsniui didinti iki didžiausios rekomenduojamos paros dozės - 2 </w:t>
      </w:r>
      <w:proofErr w:type="spellStart"/>
      <w:r>
        <w:rPr>
          <w:rFonts w:ascii="Times New Roman" w:hAnsi="Times New Roman"/>
          <w:sz w:val="22"/>
        </w:rPr>
        <w:t>Formetic</w:t>
      </w:r>
      <w:proofErr w:type="spellEnd"/>
      <w:r>
        <w:rPr>
          <w:rFonts w:ascii="Times New Roman" w:hAnsi="Times New Roman"/>
          <w:sz w:val="22"/>
        </w:rPr>
        <w:t xml:space="preserve"> 850 mg plėvele dengtos tabletės per parą (atitinka 1700 mg </w:t>
      </w:r>
      <w:proofErr w:type="spellStart"/>
      <w:r>
        <w:rPr>
          <w:rFonts w:ascii="Times New Roman" w:hAnsi="Times New Roman"/>
          <w:sz w:val="22"/>
        </w:rPr>
        <w:t>metformino</w:t>
      </w:r>
      <w:proofErr w:type="spellEnd"/>
      <w:r>
        <w:rPr>
          <w:rFonts w:ascii="Times New Roman" w:hAnsi="Times New Roman"/>
          <w:sz w:val="22"/>
        </w:rPr>
        <w:t xml:space="preserve"> hidrochlorido), kurią reikia padalyti į kelias lygias dalis.</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Plėvele dengtas tabletes reikia nuryti nekramtytas valgant arba po valgio užgeriant reikiamu kiekiu skysčio. Jeigu reikia gerti 2 ar daugiau plėvele dengtų tablečių, jas reikia tolygiai paskirstyti per dieną, pavyzdžiui, gerti 1 plėvele dengtą tabletę valgant pusryčius ar po pusryčių, o kitą - valgant pietus ar po pietų.</w:t>
      </w:r>
    </w:p>
    <w:p w:rsidR="004B6365" w:rsidRDefault="004B6365" w:rsidP="004B6365">
      <w:pPr>
        <w:rPr>
          <w:rFonts w:ascii="Times New Roman" w:hAnsi="Times New Roman"/>
          <w:sz w:val="22"/>
        </w:rPr>
      </w:pPr>
    </w:p>
    <w:p w:rsidR="004B6365" w:rsidRDefault="004B6365" w:rsidP="004B6365">
      <w:pPr>
        <w:rPr>
          <w:rFonts w:ascii="Times New Roman" w:hAnsi="Times New Roman"/>
          <w:sz w:val="22"/>
          <w:u w:val="single"/>
        </w:rPr>
      </w:pPr>
      <w:r>
        <w:rPr>
          <w:rFonts w:ascii="Times New Roman" w:hAnsi="Times New Roman"/>
          <w:sz w:val="22"/>
          <w:u w:val="single"/>
        </w:rPr>
        <w:t>Būklė prieš pasireiškiant diabetui</w:t>
      </w:r>
    </w:p>
    <w:p w:rsidR="004B6365" w:rsidRDefault="004B6365" w:rsidP="004B6365">
      <w:pPr>
        <w:rPr>
          <w:rFonts w:ascii="Times New Roman" w:hAnsi="Times New Roman"/>
          <w:sz w:val="22"/>
        </w:rPr>
      </w:pPr>
      <w:r>
        <w:rPr>
          <w:rFonts w:ascii="Times New Roman" w:hAnsi="Times New Roman"/>
          <w:sz w:val="22"/>
        </w:rPr>
        <w:t xml:space="preserve">Įprasta pradinė dozė yra 500 mg (viena </w:t>
      </w:r>
      <w:proofErr w:type="spellStart"/>
      <w:r>
        <w:rPr>
          <w:rFonts w:ascii="Times New Roman" w:hAnsi="Times New Roman"/>
          <w:sz w:val="22"/>
        </w:rPr>
        <w:t>Formetic</w:t>
      </w:r>
      <w:proofErr w:type="spellEnd"/>
      <w:r>
        <w:rPr>
          <w:rFonts w:ascii="Times New Roman" w:hAnsi="Times New Roman"/>
          <w:sz w:val="22"/>
        </w:rPr>
        <w:t xml:space="preserve"> 500 mg plėvele dengta tabletė arba ½ </w:t>
      </w:r>
      <w:proofErr w:type="spellStart"/>
      <w:r>
        <w:rPr>
          <w:rFonts w:ascii="Times New Roman" w:hAnsi="Times New Roman"/>
          <w:sz w:val="22"/>
        </w:rPr>
        <w:t>Formetic</w:t>
      </w:r>
      <w:proofErr w:type="spellEnd"/>
      <w:r>
        <w:rPr>
          <w:rFonts w:ascii="Times New Roman" w:hAnsi="Times New Roman"/>
          <w:sz w:val="22"/>
        </w:rPr>
        <w:t xml:space="preserve"> 1000 mg plėvele dengtos tabletės) per parą. Dozę reikia didinti iki 1700 mg per parą, ir ją padalijus suvartoti per kelis kartus.</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 xml:space="preserve">Jeigu manote, kad </w:t>
      </w:r>
      <w:proofErr w:type="spellStart"/>
      <w:r>
        <w:rPr>
          <w:rFonts w:ascii="Times New Roman" w:hAnsi="Times New Roman"/>
          <w:sz w:val="22"/>
        </w:rPr>
        <w:t>Formetic</w:t>
      </w:r>
      <w:proofErr w:type="spellEnd"/>
      <w:r>
        <w:rPr>
          <w:rFonts w:ascii="Times New Roman" w:hAnsi="Times New Roman"/>
          <w:sz w:val="22"/>
        </w:rPr>
        <w:t xml:space="preserve"> 850 mg veikia per stipriai arba per silpnai, pasakykite gydytojui.</w:t>
      </w:r>
    </w:p>
    <w:p w:rsidR="004B6365" w:rsidRDefault="004B6365" w:rsidP="004B6365">
      <w:pPr>
        <w:rPr>
          <w:rFonts w:ascii="Times New Roman" w:hAnsi="Times New Roman"/>
          <w:sz w:val="22"/>
        </w:rPr>
      </w:pPr>
    </w:p>
    <w:p w:rsidR="004B6365" w:rsidRDefault="004B6365" w:rsidP="004B6365">
      <w:pPr>
        <w:rPr>
          <w:rFonts w:ascii="Times New Roman" w:hAnsi="Times New Roman"/>
          <w:b/>
          <w:sz w:val="22"/>
        </w:rPr>
      </w:pPr>
      <w:r>
        <w:rPr>
          <w:rFonts w:ascii="Times New Roman" w:hAnsi="Times New Roman"/>
          <w:b/>
          <w:sz w:val="22"/>
        </w:rPr>
        <w:t xml:space="preserve">Ką daryti pavartojus per didelę </w:t>
      </w:r>
      <w:proofErr w:type="spellStart"/>
      <w:r>
        <w:rPr>
          <w:rFonts w:ascii="Times New Roman" w:hAnsi="Times New Roman"/>
          <w:b/>
          <w:sz w:val="22"/>
        </w:rPr>
        <w:t>Formetic</w:t>
      </w:r>
      <w:proofErr w:type="spellEnd"/>
      <w:r>
        <w:rPr>
          <w:rFonts w:ascii="Times New Roman" w:hAnsi="Times New Roman"/>
          <w:b/>
          <w:sz w:val="22"/>
        </w:rPr>
        <w:t xml:space="preserve"> 850 mg dozę?</w:t>
      </w:r>
    </w:p>
    <w:p w:rsidR="004B6365" w:rsidRDefault="004B6365" w:rsidP="004B6365">
      <w:pPr>
        <w:rPr>
          <w:rFonts w:ascii="Times New Roman" w:hAnsi="Times New Roman"/>
          <w:sz w:val="22"/>
        </w:rPr>
      </w:pPr>
      <w:r>
        <w:rPr>
          <w:rFonts w:ascii="Times New Roman" w:hAnsi="Times New Roman"/>
          <w:sz w:val="22"/>
        </w:rPr>
        <w:t xml:space="preserve">Jeigu išgėrėte per daug tablečių, nedelsdami kreipkitės į gydytoją. </w:t>
      </w:r>
      <w:proofErr w:type="spellStart"/>
      <w:r>
        <w:rPr>
          <w:rFonts w:ascii="Times New Roman" w:hAnsi="Times New Roman"/>
          <w:sz w:val="22"/>
        </w:rPr>
        <w:t>Formetic</w:t>
      </w:r>
      <w:proofErr w:type="spellEnd"/>
      <w:r>
        <w:rPr>
          <w:rFonts w:ascii="Times New Roman" w:hAnsi="Times New Roman"/>
          <w:sz w:val="22"/>
        </w:rPr>
        <w:t xml:space="preserve"> 850 mg perdozavimas hipoglikemijos nesukelia, bet didina pernelyg didelio kraujo rūgštingumo dėl pieno rūgšties susikaupimo (pieno rūgšties </w:t>
      </w:r>
      <w:proofErr w:type="spellStart"/>
      <w:r>
        <w:rPr>
          <w:rFonts w:ascii="Times New Roman" w:hAnsi="Times New Roman"/>
          <w:sz w:val="22"/>
        </w:rPr>
        <w:t>acidozės</w:t>
      </w:r>
      <w:proofErr w:type="spellEnd"/>
      <w:r>
        <w:rPr>
          <w:rFonts w:ascii="Times New Roman" w:hAnsi="Times New Roman"/>
          <w:sz w:val="22"/>
        </w:rPr>
        <w:t>) riziką.</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 xml:space="preserve">Ankstyvi pernelyg didelio kraujo rūgštingumo simptomai yra panašūs į šalutinį </w:t>
      </w:r>
      <w:proofErr w:type="spellStart"/>
      <w:r>
        <w:rPr>
          <w:rFonts w:ascii="Times New Roman" w:hAnsi="Times New Roman"/>
          <w:sz w:val="22"/>
        </w:rPr>
        <w:t>metformino</w:t>
      </w:r>
      <w:proofErr w:type="spellEnd"/>
      <w:r>
        <w:rPr>
          <w:rFonts w:ascii="Times New Roman" w:hAnsi="Times New Roman"/>
          <w:sz w:val="22"/>
        </w:rPr>
        <w:t xml:space="preserve"> poveikį virškinimo traktui: pykinimas, vėmimas, viduriavimas, pilvo skausmas, raumenų mėšlungis ir stiprus raumenų silpnumas. Sunkiais atvejais gali pasireikšti raumenų skausmas ir mėšlungis, pernelyg sustiprėti kvėpavimas, sumažėti kūno temperatūra, ūmiai sutrikti inkstų funkcija, pritemti sąmonė ir ištikti koma. Per kelias valandas ligonio būklė gali labai pablogėti ir prireikti nedelsiant gydyti ligoninėje.</w:t>
      </w:r>
    </w:p>
    <w:p w:rsidR="004B6365" w:rsidRDefault="004B6365" w:rsidP="004B6365">
      <w:pPr>
        <w:rPr>
          <w:rFonts w:ascii="Times New Roman" w:hAnsi="Times New Roman"/>
          <w:sz w:val="22"/>
        </w:rPr>
      </w:pPr>
    </w:p>
    <w:p w:rsidR="004B6365" w:rsidRDefault="004B6365" w:rsidP="004B6365">
      <w:pPr>
        <w:rPr>
          <w:rFonts w:ascii="Times New Roman" w:hAnsi="Times New Roman"/>
          <w:b/>
          <w:sz w:val="22"/>
        </w:rPr>
      </w:pPr>
      <w:r>
        <w:rPr>
          <w:rFonts w:ascii="Times New Roman" w:hAnsi="Times New Roman"/>
          <w:b/>
          <w:sz w:val="22"/>
        </w:rPr>
        <w:t xml:space="preserve">Pamiršus pavartoti </w:t>
      </w:r>
      <w:proofErr w:type="spellStart"/>
      <w:r>
        <w:rPr>
          <w:rFonts w:ascii="Times New Roman" w:hAnsi="Times New Roman"/>
          <w:b/>
          <w:sz w:val="22"/>
        </w:rPr>
        <w:t>Formetic</w:t>
      </w:r>
      <w:proofErr w:type="spellEnd"/>
      <w:r>
        <w:rPr>
          <w:rFonts w:ascii="Times New Roman" w:hAnsi="Times New Roman"/>
          <w:b/>
          <w:sz w:val="22"/>
        </w:rPr>
        <w:t xml:space="preserve"> 850 mg</w:t>
      </w:r>
    </w:p>
    <w:p w:rsidR="004B6365" w:rsidRDefault="004B6365" w:rsidP="004B6365">
      <w:pPr>
        <w:rPr>
          <w:rFonts w:ascii="Times New Roman" w:hAnsi="Times New Roman"/>
          <w:sz w:val="22"/>
        </w:rPr>
      </w:pPr>
      <w:r>
        <w:rPr>
          <w:rFonts w:ascii="Times New Roman" w:hAnsi="Times New Roman"/>
          <w:sz w:val="22"/>
        </w:rPr>
        <w:t xml:space="preserve">Pamiršus išgerti </w:t>
      </w:r>
      <w:proofErr w:type="spellStart"/>
      <w:r>
        <w:rPr>
          <w:rFonts w:ascii="Times New Roman" w:hAnsi="Times New Roman"/>
          <w:sz w:val="22"/>
        </w:rPr>
        <w:t>Formetic</w:t>
      </w:r>
      <w:proofErr w:type="spellEnd"/>
      <w:r>
        <w:rPr>
          <w:rFonts w:ascii="Times New Roman" w:hAnsi="Times New Roman"/>
          <w:sz w:val="22"/>
        </w:rPr>
        <w:t xml:space="preserve"> 850 mg, kitą paskirtą </w:t>
      </w:r>
      <w:proofErr w:type="spellStart"/>
      <w:r>
        <w:rPr>
          <w:rFonts w:ascii="Times New Roman" w:hAnsi="Times New Roman"/>
          <w:sz w:val="22"/>
        </w:rPr>
        <w:t>Formetic</w:t>
      </w:r>
      <w:proofErr w:type="spellEnd"/>
      <w:r>
        <w:rPr>
          <w:rFonts w:ascii="Times New Roman" w:hAnsi="Times New Roman"/>
          <w:sz w:val="22"/>
        </w:rPr>
        <w:t xml:space="preserve"> 850 mg dozę išgerkite reikiamu laiku ir ateityje stenkitės vaistą vartoti taip, kaip paskirta. Negalima vartoti dvigubos dozės norint kompensuoti praleistą dozę.</w:t>
      </w:r>
    </w:p>
    <w:p w:rsidR="004B6365" w:rsidRDefault="004B6365" w:rsidP="004B6365">
      <w:pPr>
        <w:rPr>
          <w:rFonts w:ascii="Times New Roman" w:hAnsi="Times New Roman"/>
          <w:sz w:val="22"/>
        </w:rPr>
      </w:pPr>
    </w:p>
    <w:p w:rsidR="004B6365" w:rsidRDefault="004B6365" w:rsidP="004B6365">
      <w:pPr>
        <w:rPr>
          <w:rFonts w:ascii="Times New Roman" w:hAnsi="Times New Roman"/>
          <w:b/>
          <w:sz w:val="22"/>
        </w:rPr>
      </w:pPr>
      <w:r>
        <w:rPr>
          <w:rFonts w:ascii="Times New Roman" w:hAnsi="Times New Roman"/>
          <w:b/>
          <w:sz w:val="22"/>
        </w:rPr>
        <w:t xml:space="preserve">Nustojus vartoti </w:t>
      </w:r>
      <w:proofErr w:type="spellStart"/>
      <w:r>
        <w:rPr>
          <w:rFonts w:ascii="Times New Roman" w:hAnsi="Times New Roman"/>
          <w:b/>
          <w:sz w:val="22"/>
        </w:rPr>
        <w:t>Formetic</w:t>
      </w:r>
      <w:proofErr w:type="spellEnd"/>
      <w:r>
        <w:rPr>
          <w:rFonts w:ascii="Times New Roman" w:hAnsi="Times New Roman"/>
          <w:b/>
          <w:sz w:val="22"/>
        </w:rPr>
        <w:t xml:space="preserve"> 850 mg</w:t>
      </w:r>
    </w:p>
    <w:p w:rsidR="004B6365" w:rsidRDefault="004B6365" w:rsidP="004B6365">
      <w:pPr>
        <w:rPr>
          <w:rFonts w:ascii="Times New Roman" w:hAnsi="Times New Roman"/>
          <w:sz w:val="22"/>
        </w:rPr>
      </w:pPr>
      <w:r>
        <w:rPr>
          <w:rFonts w:ascii="Times New Roman" w:hAnsi="Times New Roman"/>
          <w:sz w:val="22"/>
        </w:rPr>
        <w:t xml:space="preserve">Jeigu savo nuožiūra nutrauksite </w:t>
      </w:r>
      <w:proofErr w:type="spellStart"/>
      <w:r>
        <w:rPr>
          <w:rFonts w:ascii="Times New Roman" w:hAnsi="Times New Roman"/>
          <w:sz w:val="22"/>
        </w:rPr>
        <w:t>Formetic</w:t>
      </w:r>
      <w:proofErr w:type="spellEnd"/>
      <w:r>
        <w:rPr>
          <w:rFonts w:ascii="Times New Roman" w:hAnsi="Times New Roman"/>
          <w:sz w:val="22"/>
        </w:rPr>
        <w:t xml:space="preserve"> 850 mg vartojimą, kyla pernelyg didelio cukraus kiekio kraujyje padidėjimo rizika ir per ilgesnį laiką gali atsirasti vėlyvųjų cukrinio diabeto sukeltų sutrikimų, pavyzdžiui, akių, inkstų ar kraujagyslių pažeidimas.</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Jeigu kiltų daugiau klausimų dėl šio vaisto vartojimo, kreipkitės į gydytoją arba vaistininką.</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p>
    <w:p w:rsidR="004B6365" w:rsidRDefault="004B6365" w:rsidP="004B6365">
      <w:pPr>
        <w:ind w:left="540" w:hanging="540"/>
        <w:rPr>
          <w:rFonts w:ascii="Times New Roman" w:hAnsi="Times New Roman"/>
          <w:b/>
          <w:sz w:val="22"/>
        </w:rPr>
      </w:pPr>
      <w:r>
        <w:rPr>
          <w:rFonts w:ascii="Times New Roman" w:hAnsi="Times New Roman"/>
          <w:b/>
          <w:sz w:val="22"/>
        </w:rPr>
        <w:t>4.</w:t>
      </w:r>
      <w:r>
        <w:rPr>
          <w:rFonts w:ascii="Times New Roman" w:hAnsi="Times New Roman"/>
          <w:b/>
          <w:sz w:val="22"/>
        </w:rPr>
        <w:tab/>
      </w:r>
      <w:r>
        <w:rPr>
          <w:rFonts w:ascii="Times New Roman" w:hAnsi="Times New Roman"/>
          <w:b/>
          <w:caps/>
          <w:sz w:val="22"/>
        </w:rPr>
        <w:t>G</w:t>
      </w:r>
      <w:r>
        <w:rPr>
          <w:rFonts w:ascii="Times New Roman" w:hAnsi="Times New Roman"/>
          <w:b/>
          <w:sz w:val="22"/>
        </w:rPr>
        <w:t>alimas šalutinis poveikis</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noProof/>
          <w:sz w:val="22"/>
          <w:szCs w:val="22"/>
        </w:rPr>
        <w:t>Šis vaistas</w:t>
      </w:r>
      <w:r>
        <w:rPr>
          <w:rFonts w:ascii="Times New Roman" w:hAnsi="Times New Roman"/>
          <w:sz w:val="22"/>
        </w:rPr>
        <w:t>, kaip ir visi kiti, gali sukelti šalutinį poveikį, nors jis pasireiškia ne visiems žmonėms.</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Šalutinis poveikis išvardytas naudojant tokį dažnio apibūdinimą.</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640"/>
        <w:gridCol w:w="4982"/>
      </w:tblGrid>
      <w:tr w:rsidR="004B6365" w:rsidRPr="00A57426" w:rsidTr="002A3273">
        <w:tc>
          <w:tcPr>
            <w:tcW w:w="2411" w:type="pct"/>
            <w:tcBorders>
              <w:top w:val="single" w:sz="6" w:space="0" w:color="auto"/>
              <w:left w:val="single" w:sz="6" w:space="0" w:color="auto"/>
              <w:bottom w:val="single" w:sz="6" w:space="0" w:color="auto"/>
              <w:right w:val="single" w:sz="6" w:space="0" w:color="auto"/>
            </w:tcBorders>
            <w:hideMark/>
          </w:tcPr>
          <w:p w:rsidR="004B6365" w:rsidRDefault="004B6365" w:rsidP="002A3273">
            <w:pPr>
              <w:spacing w:line="276" w:lineRule="auto"/>
              <w:rPr>
                <w:rFonts w:ascii="Times New Roman" w:hAnsi="Times New Roman"/>
                <w:szCs w:val="22"/>
              </w:rPr>
            </w:pPr>
            <w:r>
              <w:rPr>
                <w:rFonts w:ascii="Times New Roman" w:hAnsi="Times New Roman"/>
                <w:i/>
                <w:sz w:val="22"/>
              </w:rPr>
              <w:t>Labai dažni</w:t>
            </w:r>
            <w:r>
              <w:rPr>
                <w:rFonts w:ascii="Times New Roman" w:hAnsi="Times New Roman"/>
                <w:sz w:val="22"/>
              </w:rPr>
              <w:t>:</w:t>
            </w:r>
          </w:p>
          <w:p w:rsidR="004B6365" w:rsidRDefault="004B6365" w:rsidP="002A3273">
            <w:pPr>
              <w:spacing w:line="276" w:lineRule="auto"/>
              <w:rPr>
                <w:rFonts w:ascii="Times New Roman" w:hAnsi="Times New Roman"/>
                <w:szCs w:val="22"/>
              </w:rPr>
            </w:pPr>
            <w:r>
              <w:rPr>
                <w:rFonts w:ascii="Times New Roman" w:hAnsi="Times New Roman"/>
                <w:sz w:val="22"/>
              </w:rPr>
              <w:t>pasireiškė dažniau nei 1 iš 10 gydytų ligonių</w:t>
            </w:r>
          </w:p>
        </w:tc>
        <w:tc>
          <w:tcPr>
            <w:tcW w:w="2589" w:type="pct"/>
            <w:tcBorders>
              <w:top w:val="single" w:sz="6" w:space="0" w:color="auto"/>
              <w:left w:val="single" w:sz="6" w:space="0" w:color="auto"/>
              <w:bottom w:val="single" w:sz="6" w:space="0" w:color="auto"/>
              <w:right w:val="single" w:sz="6" w:space="0" w:color="auto"/>
            </w:tcBorders>
            <w:hideMark/>
          </w:tcPr>
          <w:p w:rsidR="004B6365" w:rsidRDefault="004B6365" w:rsidP="002A3273">
            <w:pPr>
              <w:spacing w:line="276" w:lineRule="auto"/>
              <w:rPr>
                <w:rFonts w:ascii="Times New Roman" w:hAnsi="Times New Roman"/>
                <w:szCs w:val="22"/>
              </w:rPr>
            </w:pPr>
            <w:r>
              <w:rPr>
                <w:rFonts w:ascii="Times New Roman" w:hAnsi="Times New Roman"/>
                <w:i/>
                <w:sz w:val="22"/>
              </w:rPr>
              <w:t>Dažni</w:t>
            </w:r>
            <w:r>
              <w:rPr>
                <w:rFonts w:ascii="Times New Roman" w:hAnsi="Times New Roman"/>
                <w:sz w:val="22"/>
              </w:rPr>
              <w:t>:</w:t>
            </w:r>
          </w:p>
          <w:p w:rsidR="004B6365" w:rsidRDefault="004B6365" w:rsidP="002A3273">
            <w:pPr>
              <w:spacing w:line="276" w:lineRule="auto"/>
              <w:rPr>
                <w:rFonts w:ascii="Times New Roman" w:hAnsi="Times New Roman"/>
                <w:szCs w:val="22"/>
              </w:rPr>
            </w:pPr>
            <w:r>
              <w:rPr>
                <w:rFonts w:ascii="Times New Roman" w:hAnsi="Times New Roman"/>
                <w:sz w:val="22"/>
              </w:rPr>
              <w:t>pasireiškė rečiau nei 1 iš 10, bet dažniau nei 1 iš 100 gydytų ligonių</w:t>
            </w:r>
          </w:p>
        </w:tc>
      </w:tr>
      <w:tr w:rsidR="004B6365" w:rsidRPr="00A57426" w:rsidTr="002A3273">
        <w:tc>
          <w:tcPr>
            <w:tcW w:w="2411" w:type="pct"/>
            <w:tcBorders>
              <w:top w:val="single" w:sz="6" w:space="0" w:color="auto"/>
              <w:left w:val="single" w:sz="6" w:space="0" w:color="auto"/>
              <w:bottom w:val="single" w:sz="6" w:space="0" w:color="auto"/>
              <w:right w:val="single" w:sz="6" w:space="0" w:color="auto"/>
            </w:tcBorders>
            <w:hideMark/>
          </w:tcPr>
          <w:p w:rsidR="004B6365" w:rsidRDefault="004B6365" w:rsidP="002A3273">
            <w:pPr>
              <w:spacing w:line="276" w:lineRule="auto"/>
              <w:rPr>
                <w:rFonts w:ascii="Times New Roman" w:hAnsi="Times New Roman"/>
                <w:szCs w:val="22"/>
              </w:rPr>
            </w:pPr>
            <w:r>
              <w:rPr>
                <w:rFonts w:ascii="Times New Roman" w:hAnsi="Times New Roman"/>
                <w:i/>
                <w:sz w:val="22"/>
              </w:rPr>
              <w:t>Nedažni</w:t>
            </w:r>
            <w:r>
              <w:rPr>
                <w:rFonts w:ascii="Times New Roman" w:hAnsi="Times New Roman"/>
                <w:sz w:val="22"/>
              </w:rPr>
              <w:t>:</w:t>
            </w:r>
          </w:p>
          <w:p w:rsidR="004B6365" w:rsidRDefault="004B6365" w:rsidP="002A3273">
            <w:pPr>
              <w:spacing w:line="276" w:lineRule="auto"/>
              <w:rPr>
                <w:rFonts w:ascii="Times New Roman" w:hAnsi="Times New Roman"/>
                <w:szCs w:val="22"/>
              </w:rPr>
            </w:pPr>
            <w:r>
              <w:rPr>
                <w:rFonts w:ascii="Times New Roman" w:hAnsi="Times New Roman"/>
                <w:sz w:val="22"/>
              </w:rPr>
              <w:lastRenderedPageBreak/>
              <w:t>pasireiškė rečiau nei 1 iš 100, bet dažniau nei 1 iš 1000 gydytų ligonių</w:t>
            </w:r>
          </w:p>
        </w:tc>
        <w:tc>
          <w:tcPr>
            <w:tcW w:w="2589" w:type="pct"/>
            <w:tcBorders>
              <w:top w:val="single" w:sz="6" w:space="0" w:color="auto"/>
              <w:left w:val="single" w:sz="6" w:space="0" w:color="auto"/>
              <w:bottom w:val="single" w:sz="6" w:space="0" w:color="auto"/>
              <w:right w:val="single" w:sz="6" w:space="0" w:color="auto"/>
            </w:tcBorders>
            <w:hideMark/>
          </w:tcPr>
          <w:p w:rsidR="004B6365" w:rsidRDefault="004B6365" w:rsidP="002A3273">
            <w:pPr>
              <w:spacing w:line="276" w:lineRule="auto"/>
              <w:rPr>
                <w:rFonts w:ascii="Times New Roman" w:hAnsi="Times New Roman"/>
                <w:szCs w:val="22"/>
              </w:rPr>
            </w:pPr>
            <w:r>
              <w:rPr>
                <w:rFonts w:ascii="Times New Roman" w:hAnsi="Times New Roman"/>
                <w:i/>
                <w:sz w:val="22"/>
              </w:rPr>
              <w:lastRenderedPageBreak/>
              <w:t>Reti</w:t>
            </w:r>
            <w:r>
              <w:rPr>
                <w:rFonts w:ascii="Times New Roman" w:hAnsi="Times New Roman"/>
                <w:sz w:val="22"/>
              </w:rPr>
              <w:t>:</w:t>
            </w:r>
          </w:p>
          <w:p w:rsidR="004B6365" w:rsidRDefault="004B6365" w:rsidP="002A3273">
            <w:pPr>
              <w:spacing w:line="276" w:lineRule="auto"/>
              <w:rPr>
                <w:rFonts w:ascii="Times New Roman" w:hAnsi="Times New Roman"/>
                <w:szCs w:val="22"/>
              </w:rPr>
            </w:pPr>
            <w:r>
              <w:rPr>
                <w:rFonts w:ascii="Times New Roman" w:hAnsi="Times New Roman"/>
                <w:sz w:val="22"/>
              </w:rPr>
              <w:lastRenderedPageBreak/>
              <w:t>pasireiškė rečiau nei 1 iš 1000, bet dažniau nei 1 iš 10 000 gydytų ligonių</w:t>
            </w:r>
          </w:p>
        </w:tc>
      </w:tr>
      <w:tr w:rsidR="004B6365" w:rsidRPr="00A57426" w:rsidTr="002A3273">
        <w:tc>
          <w:tcPr>
            <w:tcW w:w="5000" w:type="pct"/>
            <w:gridSpan w:val="2"/>
            <w:tcBorders>
              <w:top w:val="single" w:sz="6" w:space="0" w:color="auto"/>
              <w:left w:val="single" w:sz="6" w:space="0" w:color="auto"/>
              <w:bottom w:val="single" w:sz="6" w:space="0" w:color="auto"/>
              <w:right w:val="single" w:sz="6" w:space="0" w:color="auto"/>
            </w:tcBorders>
            <w:hideMark/>
          </w:tcPr>
          <w:p w:rsidR="004B6365" w:rsidRDefault="004B6365" w:rsidP="002A3273">
            <w:pPr>
              <w:spacing w:line="276" w:lineRule="auto"/>
              <w:rPr>
                <w:rFonts w:ascii="Times New Roman" w:hAnsi="Times New Roman"/>
                <w:szCs w:val="22"/>
              </w:rPr>
            </w:pPr>
            <w:r>
              <w:rPr>
                <w:rFonts w:ascii="Times New Roman" w:hAnsi="Times New Roman"/>
                <w:sz w:val="22"/>
              </w:rPr>
              <w:lastRenderedPageBreak/>
              <w:t>Labai reti:</w:t>
            </w:r>
          </w:p>
          <w:p w:rsidR="004B6365" w:rsidRDefault="004B6365" w:rsidP="002A3273">
            <w:pPr>
              <w:spacing w:line="276" w:lineRule="auto"/>
              <w:rPr>
                <w:rFonts w:ascii="Times New Roman" w:hAnsi="Times New Roman"/>
                <w:szCs w:val="22"/>
              </w:rPr>
            </w:pPr>
            <w:r>
              <w:rPr>
                <w:rFonts w:ascii="Times New Roman" w:hAnsi="Times New Roman"/>
                <w:sz w:val="22"/>
              </w:rPr>
              <w:t>pasireiškė rečiau nei 1 iš 10 000 gydytų ligonių, dažnis nežinomas (negali būti apskaičiuotas pagal turimus duomenis)</w:t>
            </w:r>
          </w:p>
        </w:tc>
      </w:tr>
    </w:tbl>
    <w:p w:rsidR="004B6365" w:rsidRDefault="004B6365" w:rsidP="004B6365">
      <w:pPr>
        <w:rPr>
          <w:rFonts w:ascii="Times New Roman" w:hAnsi="Times New Roman"/>
          <w:sz w:val="22"/>
          <w:szCs w:val="22"/>
        </w:rPr>
      </w:pPr>
    </w:p>
    <w:p w:rsidR="004B6365" w:rsidRDefault="004B6365" w:rsidP="004B6365">
      <w:pPr>
        <w:rPr>
          <w:rFonts w:ascii="Times New Roman" w:hAnsi="Times New Roman"/>
          <w:sz w:val="22"/>
          <w:szCs w:val="22"/>
        </w:rPr>
      </w:pPr>
      <w:proofErr w:type="spellStart"/>
      <w:r>
        <w:rPr>
          <w:rFonts w:ascii="Times New Roman" w:hAnsi="Times New Roman"/>
          <w:sz w:val="22"/>
          <w:szCs w:val="22"/>
        </w:rPr>
        <w:t>Formetic</w:t>
      </w:r>
      <w:proofErr w:type="spellEnd"/>
      <w:r>
        <w:rPr>
          <w:rFonts w:ascii="Times New Roman" w:hAnsi="Times New Roman"/>
          <w:sz w:val="22"/>
          <w:szCs w:val="22"/>
        </w:rPr>
        <w:t xml:space="preserve"> 850 mg gali sukelti labai retą (gali pasireikšti ne daugiau kaip 1 iš 10 000 vartotojų), tačiau labai sunkų šalutinį poveikį, vadinamą pieno rūgšties </w:t>
      </w:r>
      <w:proofErr w:type="spellStart"/>
      <w:r>
        <w:rPr>
          <w:rFonts w:ascii="Times New Roman" w:hAnsi="Times New Roman"/>
          <w:sz w:val="22"/>
          <w:szCs w:val="22"/>
        </w:rPr>
        <w:t>acidoze</w:t>
      </w:r>
      <w:proofErr w:type="spellEnd"/>
      <w:r>
        <w:rPr>
          <w:rFonts w:ascii="Times New Roman" w:hAnsi="Times New Roman"/>
          <w:sz w:val="22"/>
          <w:szCs w:val="22"/>
        </w:rPr>
        <w:t xml:space="preserve"> (žr. skyrių „Įspėjimai ir atsargumo priemonės“). Tokiu atveju turite </w:t>
      </w:r>
      <w:r>
        <w:rPr>
          <w:rFonts w:ascii="Times New Roman" w:hAnsi="Times New Roman"/>
          <w:b/>
          <w:bCs/>
          <w:sz w:val="22"/>
          <w:szCs w:val="22"/>
        </w:rPr>
        <w:t xml:space="preserve">nustoti vartoti </w:t>
      </w:r>
      <w:proofErr w:type="spellStart"/>
      <w:r>
        <w:rPr>
          <w:rFonts w:ascii="Times New Roman" w:hAnsi="Times New Roman"/>
          <w:b/>
          <w:sz w:val="22"/>
          <w:szCs w:val="22"/>
        </w:rPr>
        <w:t>Formetic</w:t>
      </w:r>
      <w:proofErr w:type="spellEnd"/>
      <w:r>
        <w:rPr>
          <w:rFonts w:ascii="Times New Roman" w:hAnsi="Times New Roman"/>
          <w:b/>
          <w:sz w:val="22"/>
          <w:szCs w:val="22"/>
        </w:rPr>
        <w:t xml:space="preserve"> 850 mg</w:t>
      </w:r>
      <w:r>
        <w:rPr>
          <w:rFonts w:ascii="Times New Roman" w:hAnsi="Times New Roman"/>
          <w:b/>
          <w:bCs/>
          <w:sz w:val="22"/>
          <w:szCs w:val="22"/>
        </w:rPr>
        <w:t xml:space="preserve"> ir nedelsdami kreiptis į gydytoją arba artimiausią ligoninę</w:t>
      </w:r>
      <w:r>
        <w:rPr>
          <w:rFonts w:ascii="Times New Roman" w:hAnsi="Times New Roman"/>
          <w:sz w:val="22"/>
          <w:szCs w:val="22"/>
        </w:rPr>
        <w:t xml:space="preserve">, nes pieno rūgšties </w:t>
      </w:r>
      <w:proofErr w:type="spellStart"/>
      <w:r>
        <w:rPr>
          <w:rFonts w:ascii="Times New Roman" w:hAnsi="Times New Roman"/>
          <w:sz w:val="22"/>
          <w:szCs w:val="22"/>
        </w:rPr>
        <w:t>acidozės</w:t>
      </w:r>
      <w:proofErr w:type="spellEnd"/>
      <w:r>
        <w:rPr>
          <w:rFonts w:ascii="Times New Roman" w:hAnsi="Times New Roman"/>
          <w:sz w:val="22"/>
          <w:szCs w:val="22"/>
        </w:rPr>
        <w:t xml:space="preserve"> gali sukelti komą.</w:t>
      </w:r>
    </w:p>
    <w:p w:rsidR="004B6365" w:rsidRDefault="004B6365" w:rsidP="004B6365">
      <w:pPr>
        <w:rPr>
          <w:rFonts w:ascii="Times New Roman" w:hAnsi="Times New Roman"/>
          <w:sz w:val="22"/>
          <w:szCs w:val="22"/>
        </w:rPr>
      </w:pPr>
    </w:p>
    <w:p w:rsidR="004B6365" w:rsidRDefault="004B6365" w:rsidP="004B6365">
      <w:pPr>
        <w:rPr>
          <w:rFonts w:ascii="Times New Roman" w:hAnsi="Times New Roman"/>
          <w:i/>
          <w:sz w:val="22"/>
        </w:rPr>
      </w:pPr>
      <w:r>
        <w:rPr>
          <w:rFonts w:ascii="Times New Roman" w:hAnsi="Times New Roman"/>
          <w:i/>
          <w:sz w:val="22"/>
        </w:rPr>
        <w:t>Labai dažni</w:t>
      </w:r>
    </w:p>
    <w:p w:rsidR="004B6365" w:rsidRDefault="004B6365" w:rsidP="004B6365">
      <w:pPr>
        <w:rPr>
          <w:rFonts w:ascii="Times New Roman" w:hAnsi="Times New Roman"/>
          <w:sz w:val="22"/>
        </w:rPr>
      </w:pPr>
      <w:r>
        <w:rPr>
          <w:rFonts w:ascii="Times New Roman" w:hAnsi="Times New Roman"/>
          <w:sz w:val="22"/>
        </w:rPr>
        <w:t xml:space="preserve">Pykinimas, vėmimas, viduriavimas, pilvo skausmas, apetito nebuvimas. Šių sutrikimų dažniausiai atsiranda gydymo pradžioje, toliau gydant jie dažniausiai išnyksta. Virškinimo trakto simptomų profilaktikai </w:t>
      </w:r>
      <w:proofErr w:type="spellStart"/>
      <w:r>
        <w:rPr>
          <w:rFonts w:ascii="Times New Roman" w:hAnsi="Times New Roman"/>
          <w:sz w:val="22"/>
        </w:rPr>
        <w:t>Formetic</w:t>
      </w:r>
      <w:proofErr w:type="spellEnd"/>
      <w:r>
        <w:rPr>
          <w:rFonts w:ascii="Times New Roman" w:hAnsi="Times New Roman"/>
          <w:sz w:val="22"/>
        </w:rPr>
        <w:t xml:space="preserve"> 850 mg paros dozę rekomenduojama gerti per du ar tris kartus valgant arba po valgio. Jeigu šie simptomai nepraeina, </w:t>
      </w:r>
      <w:proofErr w:type="spellStart"/>
      <w:r>
        <w:rPr>
          <w:rFonts w:ascii="Times New Roman" w:hAnsi="Times New Roman"/>
          <w:sz w:val="22"/>
        </w:rPr>
        <w:t>Formetic</w:t>
      </w:r>
      <w:proofErr w:type="spellEnd"/>
      <w:r>
        <w:rPr>
          <w:rFonts w:ascii="Times New Roman" w:hAnsi="Times New Roman"/>
          <w:sz w:val="22"/>
        </w:rPr>
        <w:t xml:space="preserve"> 850 mg vartojimą reikia nutraukti ir kreiptis į gydytoją.</w:t>
      </w:r>
    </w:p>
    <w:p w:rsidR="004B6365" w:rsidRDefault="004B6365" w:rsidP="004B6365">
      <w:pPr>
        <w:rPr>
          <w:rFonts w:ascii="Times New Roman" w:hAnsi="Times New Roman"/>
          <w:i/>
          <w:sz w:val="22"/>
        </w:rPr>
      </w:pPr>
    </w:p>
    <w:p w:rsidR="004B6365" w:rsidRDefault="004B6365" w:rsidP="004B6365">
      <w:pPr>
        <w:rPr>
          <w:rFonts w:ascii="Times New Roman" w:hAnsi="Times New Roman"/>
          <w:i/>
          <w:sz w:val="22"/>
        </w:rPr>
      </w:pPr>
      <w:r>
        <w:rPr>
          <w:rFonts w:ascii="Times New Roman" w:hAnsi="Times New Roman"/>
          <w:i/>
          <w:sz w:val="22"/>
        </w:rPr>
        <w:t>Dažni</w:t>
      </w:r>
    </w:p>
    <w:p w:rsidR="004B6365" w:rsidRDefault="004B6365" w:rsidP="004B6365">
      <w:pPr>
        <w:rPr>
          <w:rFonts w:ascii="Times New Roman" w:hAnsi="Times New Roman"/>
          <w:sz w:val="22"/>
        </w:rPr>
      </w:pPr>
      <w:r>
        <w:rPr>
          <w:rFonts w:ascii="Times New Roman" w:hAnsi="Times New Roman"/>
          <w:sz w:val="22"/>
        </w:rPr>
        <w:t>Skonio pojūčio sutrikimas.</w:t>
      </w:r>
    </w:p>
    <w:p w:rsidR="004B6365" w:rsidRDefault="004B6365" w:rsidP="004B6365">
      <w:pPr>
        <w:rPr>
          <w:rFonts w:ascii="Times New Roman" w:hAnsi="Times New Roman"/>
          <w:i/>
          <w:sz w:val="22"/>
        </w:rPr>
      </w:pPr>
    </w:p>
    <w:p w:rsidR="004B6365" w:rsidRDefault="004B6365" w:rsidP="004B6365">
      <w:pPr>
        <w:rPr>
          <w:rFonts w:ascii="Times New Roman" w:hAnsi="Times New Roman"/>
          <w:i/>
          <w:sz w:val="22"/>
        </w:rPr>
      </w:pPr>
      <w:r>
        <w:rPr>
          <w:rFonts w:ascii="Times New Roman" w:hAnsi="Times New Roman"/>
          <w:i/>
          <w:sz w:val="22"/>
        </w:rPr>
        <w:t>Labai reti</w:t>
      </w:r>
    </w:p>
    <w:p w:rsidR="004B6365" w:rsidRDefault="004B6365" w:rsidP="004B6365">
      <w:pPr>
        <w:rPr>
          <w:rFonts w:ascii="Times New Roman" w:hAnsi="Times New Roman"/>
          <w:sz w:val="22"/>
        </w:rPr>
      </w:pPr>
      <w:r>
        <w:rPr>
          <w:rFonts w:ascii="Times New Roman" w:hAnsi="Times New Roman"/>
          <w:sz w:val="22"/>
        </w:rPr>
        <w:t xml:space="preserve">Sunkus medžiagų apykaitos sutrikimas, dėl kurio kraujyje atsiranda pernelyg didelis rūgštingumas dėl pieno rūgšties pertekliaus (pieno rūgšties </w:t>
      </w:r>
      <w:proofErr w:type="spellStart"/>
      <w:r>
        <w:rPr>
          <w:rFonts w:ascii="Times New Roman" w:hAnsi="Times New Roman"/>
          <w:sz w:val="22"/>
        </w:rPr>
        <w:t>acidozė</w:t>
      </w:r>
      <w:proofErr w:type="spellEnd"/>
      <w:r>
        <w:rPr>
          <w:rFonts w:ascii="Times New Roman" w:hAnsi="Times New Roman"/>
          <w:sz w:val="22"/>
        </w:rPr>
        <w:t>). Šio sutrikimo požymiai yra vėmimas ir pilvo skausmas, intensyvus kvėpavimas, raumenų skausmas ir mėšlungis, didelis nuovargis, kūno temperatūros sumažėjimas, ūmus inkstų funkcijos sutrikimas, apalpimas (žr. skyrelį ,,Įspėjimai ir atsargumo priemonės”.</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 xml:space="preserve">Pernelyg padidėjusį kraujo rūgštingumą reikia nedelsiant gydyti ligoninėje. Jeigu manote, kad pernelyg padidėjo kraujo rūgštingumas (prasideda pieno rūgšties </w:t>
      </w:r>
      <w:proofErr w:type="spellStart"/>
      <w:r>
        <w:rPr>
          <w:rFonts w:ascii="Times New Roman" w:hAnsi="Times New Roman"/>
          <w:sz w:val="22"/>
        </w:rPr>
        <w:t>acidozė</w:t>
      </w:r>
      <w:proofErr w:type="spellEnd"/>
      <w:r>
        <w:rPr>
          <w:rFonts w:ascii="Times New Roman" w:hAnsi="Times New Roman"/>
          <w:sz w:val="22"/>
        </w:rPr>
        <w:t xml:space="preserve">), iš karto kreikitės į gydytoją ir nutraukite </w:t>
      </w:r>
      <w:proofErr w:type="spellStart"/>
      <w:r>
        <w:rPr>
          <w:rFonts w:ascii="Times New Roman" w:hAnsi="Times New Roman"/>
          <w:sz w:val="22"/>
        </w:rPr>
        <w:t>Formetic</w:t>
      </w:r>
      <w:proofErr w:type="spellEnd"/>
      <w:r>
        <w:rPr>
          <w:rFonts w:ascii="Times New Roman" w:hAnsi="Times New Roman"/>
          <w:sz w:val="22"/>
        </w:rPr>
        <w:t xml:space="preserve"> 850 mg vartojimą.</w:t>
      </w:r>
    </w:p>
    <w:p w:rsidR="004B6365" w:rsidRDefault="004B6365" w:rsidP="004B6365">
      <w:pPr>
        <w:rPr>
          <w:rFonts w:ascii="Times New Roman" w:hAnsi="Times New Roman"/>
          <w:i/>
          <w:sz w:val="22"/>
        </w:rPr>
      </w:pPr>
    </w:p>
    <w:p w:rsidR="004B6365" w:rsidRDefault="004B6365" w:rsidP="004B6365">
      <w:pPr>
        <w:rPr>
          <w:rFonts w:ascii="Times New Roman" w:hAnsi="Times New Roman"/>
          <w:sz w:val="22"/>
        </w:rPr>
      </w:pPr>
      <w:r>
        <w:rPr>
          <w:rFonts w:ascii="Times New Roman" w:hAnsi="Times New Roman"/>
          <w:sz w:val="22"/>
        </w:rPr>
        <w:t>Gali atsirasti odos reakcijų, pavyzdžiui, paraudimas, niežulys ir dilgėlinė.</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 xml:space="preserve">Gali sutrikti kepenų funkcijos tyrimų rodmenys ar prasidėti kepenų uždegimas, kuris gali pasireikšti gelta (pvz., odos ir akių pageltimu), kurie išnyksta, nutraukus </w:t>
      </w:r>
      <w:proofErr w:type="spellStart"/>
      <w:r>
        <w:rPr>
          <w:rFonts w:ascii="Times New Roman" w:hAnsi="Times New Roman"/>
          <w:sz w:val="22"/>
        </w:rPr>
        <w:t>Formetic</w:t>
      </w:r>
      <w:proofErr w:type="spellEnd"/>
      <w:r>
        <w:rPr>
          <w:rFonts w:ascii="Times New Roman" w:hAnsi="Times New Roman"/>
          <w:sz w:val="22"/>
        </w:rPr>
        <w:t xml:space="preserve"> 850 mg vartojimą.</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Gali susilpnėti B</w:t>
      </w:r>
      <w:r>
        <w:rPr>
          <w:rFonts w:ascii="Times New Roman" w:hAnsi="Times New Roman"/>
          <w:sz w:val="22"/>
          <w:vertAlign w:val="subscript"/>
        </w:rPr>
        <w:t>12</w:t>
      </w:r>
      <w:r>
        <w:rPr>
          <w:rFonts w:ascii="Times New Roman" w:hAnsi="Times New Roman"/>
          <w:sz w:val="22"/>
        </w:rPr>
        <w:t xml:space="preserve"> vitamino absorbcija ir dėl to pasireikšti mažakraujystė, liežuvio skausmas, aptirpimas ir dilgsėjimas.</w:t>
      </w:r>
    </w:p>
    <w:p w:rsidR="004B6365" w:rsidRDefault="004B6365" w:rsidP="004B6365">
      <w:pPr>
        <w:rPr>
          <w:rFonts w:ascii="Times New Roman" w:hAnsi="Times New Roman"/>
          <w:sz w:val="22"/>
        </w:rPr>
      </w:pPr>
    </w:p>
    <w:p w:rsidR="004B6365" w:rsidRDefault="004B6365" w:rsidP="004B6365">
      <w:pPr>
        <w:rPr>
          <w:rFonts w:ascii="Times New Roman" w:hAnsi="Times New Roman"/>
          <w:sz w:val="22"/>
          <w:u w:val="single"/>
        </w:rPr>
      </w:pPr>
      <w:r>
        <w:rPr>
          <w:rFonts w:ascii="Times New Roman" w:hAnsi="Times New Roman"/>
          <w:sz w:val="22"/>
          <w:u w:val="single"/>
        </w:rPr>
        <w:t>Vaikai ir paaugliai</w:t>
      </w:r>
    </w:p>
    <w:p w:rsidR="004B6365" w:rsidRDefault="004B6365" w:rsidP="004B6365">
      <w:pPr>
        <w:rPr>
          <w:rFonts w:ascii="Times New Roman" w:hAnsi="Times New Roman"/>
          <w:sz w:val="22"/>
        </w:rPr>
      </w:pPr>
      <w:r>
        <w:rPr>
          <w:rFonts w:ascii="Times New Roman" w:hAnsi="Times New Roman"/>
          <w:sz w:val="22"/>
        </w:rPr>
        <w:t>Riboti duomenys apie 10</w:t>
      </w:r>
      <w:r>
        <w:rPr>
          <w:rFonts w:ascii="Times New Roman" w:hAnsi="Times New Roman"/>
          <w:sz w:val="22"/>
        </w:rPr>
        <w:noBreakHyphen/>
        <w:t>16 metų vaikus ir paauglius rodo, kad šio amžiaus ligoniams pasireiškia panašūs nepageidaujami reiškiniai kaip suaugusiesiems.</w:t>
      </w:r>
    </w:p>
    <w:p w:rsidR="004B6365" w:rsidRDefault="004B6365" w:rsidP="004B6365">
      <w:pPr>
        <w:rPr>
          <w:rFonts w:ascii="Times New Roman" w:hAnsi="Times New Roman"/>
          <w:sz w:val="22"/>
        </w:rPr>
      </w:pPr>
    </w:p>
    <w:p w:rsidR="004B6365" w:rsidRDefault="004B6365" w:rsidP="004B6365">
      <w:pPr>
        <w:rPr>
          <w:rFonts w:ascii="Times New Roman" w:hAnsi="Times New Roman"/>
          <w:b/>
          <w:sz w:val="22"/>
          <w:szCs w:val="22"/>
        </w:rPr>
      </w:pPr>
      <w:r>
        <w:rPr>
          <w:rFonts w:ascii="Times New Roman" w:hAnsi="Times New Roman"/>
          <w:b/>
          <w:sz w:val="22"/>
          <w:szCs w:val="22"/>
        </w:rPr>
        <w:t>Pranešimas apie šalutinį poveikį</w:t>
      </w:r>
    </w:p>
    <w:p w:rsidR="004B6365" w:rsidRDefault="004B6365" w:rsidP="004B6365">
      <w:pPr>
        <w:rPr>
          <w:rFonts w:ascii="Times New Roman" w:hAnsi="Times New Roman"/>
          <w:sz w:val="22"/>
        </w:rPr>
      </w:pPr>
      <w:r>
        <w:rPr>
          <w:rFonts w:ascii="Times New Roman" w:hAnsi="Times New Roman"/>
          <w:sz w:val="22"/>
        </w:rPr>
        <w:t>Jeigu pasireiškė šalutinis poveikis, įskaitant šiame lapelyje nenurodytą, pasakykite gydytojui arba vaistininkui.</w:t>
      </w:r>
      <w:r>
        <w:rPr>
          <w:rFonts w:ascii="Times New Roman" w:hAnsi="Times New Roman"/>
          <w:sz w:val="22"/>
          <w:szCs w:val="22"/>
        </w:rPr>
        <w:t xml:space="preserve"> Apie šalutinį poveikį taip pat galite pranešti Valstybinei vaistų kontrolės tarnybai prie Lietuvos Respublikos sveikatos apsaugos ministerijos</w:t>
      </w:r>
      <w:r>
        <w:t xml:space="preserve"> </w:t>
      </w:r>
      <w:r>
        <w:rPr>
          <w:rFonts w:ascii="Times New Roman" w:hAnsi="Times New Roman"/>
          <w:sz w:val="22"/>
          <w:szCs w:val="22"/>
        </w:rPr>
        <w:t xml:space="preserve">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Pr>
          <w:rFonts w:ascii="Times New Roman" w:hAnsi="Times New Roman"/>
          <w:sz w:val="22"/>
          <w:szCs w:val="22"/>
        </w:rPr>
        <w:t>NepageidaujamaR@vvkt.lt</w:t>
      </w:r>
      <w:proofErr w:type="spellEnd"/>
      <w:r>
        <w:rPr>
          <w:rFonts w:ascii="Times New Roman" w:hAnsi="Times New Roman"/>
          <w:sz w:val="22"/>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p>
    <w:p w:rsidR="004B6365" w:rsidRDefault="004B6365" w:rsidP="004B6365">
      <w:pPr>
        <w:ind w:left="540" w:hanging="540"/>
        <w:rPr>
          <w:rFonts w:ascii="Times New Roman" w:hAnsi="Times New Roman"/>
          <w:b/>
          <w:caps/>
          <w:sz w:val="22"/>
        </w:rPr>
      </w:pPr>
      <w:r>
        <w:rPr>
          <w:rFonts w:ascii="Times New Roman" w:hAnsi="Times New Roman"/>
          <w:b/>
          <w:sz w:val="22"/>
        </w:rPr>
        <w:lastRenderedPageBreak/>
        <w:t>5.</w:t>
      </w:r>
      <w:r>
        <w:rPr>
          <w:rFonts w:ascii="Times New Roman" w:hAnsi="Times New Roman"/>
          <w:b/>
          <w:sz w:val="22"/>
        </w:rPr>
        <w:tab/>
        <w:t xml:space="preserve">Kaip laikyti </w:t>
      </w:r>
      <w:proofErr w:type="spellStart"/>
      <w:r>
        <w:rPr>
          <w:rFonts w:ascii="Times New Roman" w:hAnsi="Times New Roman"/>
          <w:b/>
          <w:sz w:val="22"/>
          <w:szCs w:val="22"/>
        </w:rPr>
        <w:t>Formetic</w:t>
      </w:r>
      <w:proofErr w:type="spellEnd"/>
      <w:r>
        <w:rPr>
          <w:rFonts w:ascii="Times New Roman" w:hAnsi="Times New Roman"/>
          <w:b/>
          <w:caps/>
          <w:sz w:val="22"/>
        </w:rPr>
        <w:t xml:space="preserve"> </w:t>
      </w:r>
      <w:r>
        <w:rPr>
          <w:rFonts w:ascii="Times New Roman" w:hAnsi="Times New Roman"/>
          <w:b/>
          <w:sz w:val="22"/>
        </w:rPr>
        <w:t>850 mg</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Šį vaistą laikykite vaikams nepastebimoje ir nepasiekiamoje vietoje.</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Ant lizdinės plokštelės ir kartono dėžutės po ,,EXP“ nurodytam tinkamumo laikui pasibaigus, šio vaisto vartoti negalima.</w:t>
      </w:r>
      <w:r>
        <w:t xml:space="preserve"> </w:t>
      </w:r>
      <w:r>
        <w:rPr>
          <w:rFonts w:ascii="Times New Roman" w:hAnsi="Times New Roman"/>
          <w:sz w:val="22"/>
          <w:szCs w:val="22"/>
        </w:rPr>
        <w:t>Vaistas tinkamas vartoti iki paskutinės nurodyto mėnesio dienos.</w:t>
      </w:r>
    </w:p>
    <w:p w:rsidR="004B6365" w:rsidRDefault="004B6365" w:rsidP="004B6365">
      <w:pPr>
        <w:rPr>
          <w:rFonts w:ascii="Times New Roman" w:hAnsi="Times New Roman"/>
          <w:sz w:val="22"/>
        </w:rPr>
      </w:pPr>
    </w:p>
    <w:p w:rsidR="004B6365" w:rsidRDefault="004B6365" w:rsidP="004B6365">
      <w:pPr>
        <w:rPr>
          <w:rFonts w:ascii="Times New Roman" w:hAnsi="Times New Roman"/>
          <w:b/>
          <w:sz w:val="22"/>
        </w:rPr>
      </w:pPr>
      <w:r>
        <w:rPr>
          <w:rFonts w:ascii="Times New Roman" w:hAnsi="Times New Roman"/>
          <w:b/>
          <w:sz w:val="22"/>
        </w:rPr>
        <w:t>Laikymo sąlygos</w:t>
      </w:r>
    </w:p>
    <w:p w:rsidR="004B6365" w:rsidRDefault="004B6365" w:rsidP="004B6365">
      <w:pPr>
        <w:rPr>
          <w:rFonts w:ascii="Times New Roman" w:hAnsi="Times New Roman"/>
          <w:sz w:val="22"/>
        </w:rPr>
      </w:pPr>
      <w:r>
        <w:rPr>
          <w:rFonts w:ascii="Times New Roman" w:hAnsi="Times New Roman"/>
          <w:sz w:val="22"/>
        </w:rPr>
        <w:t>Šiam vaistiniam preparatui specialių laikymo sąlygų nereikia.</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Vaistų negalima išmesti į kanalizaciją arba su buitinėmis atliekomis. Kaip išmesti nereikalingus vaistus, klauskite vaistininko. Šios priemonės padės apsaugoti aplinką.</w:t>
      </w: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p>
    <w:p w:rsidR="004B6365" w:rsidRDefault="004B6365" w:rsidP="004B6365">
      <w:pPr>
        <w:ind w:left="540" w:hanging="540"/>
        <w:rPr>
          <w:rFonts w:ascii="Times New Roman" w:hAnsi="Times New Roman"/>
          <w:b/>
          <w:caps/>
          <w:sz w:val="22"/>
        </w:rPr>
      </w:pPr>
      <w:r>
        <w:rPr>
          <w:rFonts w:ascii="Times New Roman" w:hAnsi="Times New Roman"/>
          <w:b/>
          <w:caps/>
          <w:sz w:val="22"/>
        </w:rPr>
        <w:t>6.</w:t>
      </w:r>
      <w:r>
        <w:rPr>
          <w:rFonts w:ascii="Times New Roman" w:hAnsi="Times New Roman"/>
          <w:b/>
          <w:caps/>
          <w:sz w:val="22"/>
        </w:rPr>
        <w:tab/>
        <w:t>P</w:t>
      </w:r>
      <w:r>
        <w:rPr>
          <w:rFonts w:ascii="Times New Roman" w:hAnsi="Times New Roman"/>
          <w:b/>
          <w:sz w:val="22"/>
        </w:rPr>
        <w:t>akuotės turinys ir kita informacija</w:t>
      </w:r>
    </w:p>
    <w:p w:rsidR="004B6365" w:rsidRDefault="004B6365" w:rsidP="004B6365">
      <w:pPr>
        <w:rPr>
          <w:rFonts w:ascii="Times New Roman" w:hAnsi="Times New Roman"/>
          <w:sz w:val="22"/>
        </w:rPr>
      </w:pPr>
    </w:p>
    <w:p w:rsidR="004B6365" w:rsidRDefault="004B6365" w:rsidP="004B6365">
      <w:pPr>
        <w:numPr>
          <w:ilvl w:val="12"/>
          <w:numId w:val="0"/>
        </w:numPr>
        <w:ind w:right="-2"/>
        <w:rPr>
          <w:rFonts w:ascii="Times New Roman" w:hAnsi="Times New Roman"/>
          <w:b/>
          <w:sz w:val="22"/>
        </w:rPr>
      </w:pPr>
      <w:proofErr w:type="spellStart"/>
      <w:r>
        <w:rPr>
          <w:rFonts w:ascii="Times New Roman" w:hAnsi="Times New Roman"/>
          <w:b/>
          <w:sz w:val="22"/>
        </w:rPr>
        <w:t>Formetic</w:t>
      </w:r>
      <w:proofErr w:type="spellEnd"/>
      <w:r>
        <w:rPr>
          <w:rFonts w:ascii="Times New Roman" w:hAnsi="Times New Roman"/>
          <w:b/>
          <w:sz w:val="22"/>
        </w:rPr>
        <w:t xml:space="preserve"> 850 mg sudėtis</w:t>
      </w:r>
    </w:p>
    <w:p w:rsidR="004B6365" w:rsidRDefault="004B6365" w:rsidP="004B6365">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Veiklioji medžiaga yra </w:t>
      </w:r>
      <w:proofErr w:type="spellStart"/>
      <w:r>
        <w:rPr>
          <w:rFonts w:ascii="Times New Roman" w:hAnsi="Times New Roman"/>
          <w:sz w:val="22"/>
        </w:rPr>
        <w:t>metformino</w:t>
      </w:r>
      <w:proofErr w:type="spellEnd"/>
      <w:r>
        <w:rPr>
          <w:rFonts w:ascii="Times New Roman" w:hAnsi="Times New Roman"/>
          <w:sz w:val="22"/>
        </w:rPr>
        <w:t xml:space="preserve"> hidrochloridas.</w:t>
      </w:r>
    </w:p>
    <w:p w:rsidR="004B6365" w:rsidRDefault="004B6365" w:rsidP="004B6365">
      <w:pPr>
        <w:numPr>
          <w:ilvl w:val="12"/>
          <w:numId w:val="0"/>
        </w:numPr>
        <w:ind w:left="540"/>
        <w:rPr>
          <w:rFonts w:ascii="Times New Roman" w:hAnsi="Times New Roman"/>
          <w:sz w:val="22"/>
        </w:rPr>
      </w:pPr>
      <w:r>
        <w:rPr>
          <w:rFonts w:ascii="Times New Roman" w:hAnsi="Times New Roman"/>
          <w:sz w:val="22"/>
        </w:rPr>
        <w:t xml:space="preserve">Kiekvienoje plėvele dengtoje tabletėje yra 850 mg </w:t>
      </w:r>
      <w:proofErr w:type="spellStart"/>
      <w:r>
        <w:rPr>
          <w:rFonts w:ascii="Times New Roman" w:hAnsi="Times New Roman"/>
          <w:sz w:val="22"/>
        </w:rPr>
        <w:t>metformino</w:t>
      </w:r>
      <w:proofErr w:type="spellEnd"/>
      <w:r>
        <w:rPr>
          <w:rFonts w:ascii="Times New Roman" w:hAnsi="Times New Roman"/>
          <w:sz w:val="22"/>
        </w:rPr>
        <w:t xml:space="preserve"> hidrochlorido (tai atitinka 662,8 mg </w:t>
      </w:r>
      <w:proofErr w:type="spellStart"/>
      <w:r>
        <w:rPr>
          <w:rFonts w:ascii="Times New Roman" w:hAnsi="Times New Roman"/>
          <w:sz w:val="22"/>
        </w:rPr>
        <w:t>metformino</w:t>
      </w:r>
      <w:proofErr w:type="spellEnd"/>
      <w:r>
        <w:rPr>
          <w:rFonts w:ascii="Times New Roman" w:hAnsi="Times New Roman"/>
          <w:sz w:val="22"/>
        </w:rPr>
        <w:t>).</w:t>
      </w:r>
    </w:p>
    <w:p w:rsidR="004B6365" w:rsidRDefault="004B6365" w:rsidP="004B6365">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Pagalbinės medžiagos yra </w:t>
      </w:r>
      <w:proofErr w:type="spellStart"/>
      <w:r>
        <w:rPr>
          <w:rFonts w:ascii="Times New Roman" w:hAnsi="Times New Roman"/>
          <w:sz w:val="22"/>
        </w:rPr>
        <w:t>hipromeliozė</w:t>
      </w:r>
      <w:proofErr w:type="spellEnd"/>
      <w:r>
        <w:rPr>
          <w:rFonts w:ascii="Times New Roman" w:hAnsi="Times New Roman"/>
          <w:sz w:val="22"/>
        </w:rPr>
        <w:t xml:space="preserve"> (15000 </w:t>
      </w:r>
      <w:proofErr w:type="spellStart"/>
      <w:r>
        <w:rPr>
          <w:rFonts w:ascii="Times New Roman" w:hAnsi="Times New Roman"/>
          <w:sz w:val="22"/>
        </w:rPr>
        <w:t>mPas</w:t>
      </w:r>
      <w:proofErr w:type="spellEnd"/>
      <w:r>
        <w:rPr>
          <w:rFonts w:ascii="Times New Roman" w:hAnsi="Times New Roman"/>
          <w:sz w:val="22"/>
        </w:rPr>
        <w:t xml:space="preserve">), </w:t>
      </w:r>
      <w:proofErr w:type="spellStart"/>
      <w:r>
        <w:rPr>
          <w:rFonts w:ascii="Times New Roman" w:hAnsi="Times New Roman"/>
          <w:sz w:val="22"/>
        </w:rPr>
        <w:t>povidonas</w:t>
      </w:r>
      <w:proofErr w:type="spellEnd"/>
      <w:r>
        <w:rPr>
          <w:rFonts w:ascii="Times New Roman" w:hAnsi="Times New Roman"/>
          <w:sz w:val="22"/>
        </w:rPr>
        <w:t xml:space="preserve"> (K 25), magnio </w:t>
      </w:r>
      <w:proofErr w:type="spellStart"/>
      <w:r>
        <w:rPr>
          <w:rFonts w:ascii="Times New Roman" w:hAnsi="Times New Roman"/>
          <w:sz w:val="22"/>
        </w:rPr>
        <w:t>stearatas</w:t>
      </w:r>
      <w:proofErr w:type="spellEnd"/>
      <w:r>
        <w:rPr>
          <w:rFonts w:ascii="Times New Roman" w:hAnsi="Times New Roman"/>
          <w:sz w:val="22"/>
        </w:rPr>
        <w:t xml:space="preserve">, </w:t>
      </w:r>
      <w:proofErr w:type="spellStart"/>
      <w:r>
        <w:rPr>
          <w:rFonts w:ascii="Times New Roman" w:hAnsi="Times New Roman"/>
          <w:sz w:val="22"/>
        </w:rPr>
        <w:t>hipromeliozė</w:t>
      </w:r>
      <w:proofErr w:type="spellEnd"/>
      <w:r>
        <w:rPr>
          <w:rFonts w:ascii="Times New Roman" w:hAnsi="Times New Roman"/>
          <w:sz w:val="22"/>
        </w:rPr>
        <w:t xml:space="preserve"> (5 </w:t>
      </w:r>
      <w:proofErr w:type="spellStart"/>
      <w:r>
        <w:rPr>
          <w:rFonts w:ascii="Times New Roman" w:hAnsi="Times New Roman"/>
          <w:sz w:val="22"/>
        </w:rPr>
        <w:t>mPas</w:t>
      </w:r>
      <w:proofErr w:type="spellEnd"/>
      <w:r>
        <w:rPr>
          <w:rFonts w:ascii="Times New Roman" w:hAnsi="Times New Roman"/>
          <w:sz w:val="22"/>
        </w:rPr>
        <w:t xml:space="preserve">), </w:t>
      </w:r>
      <w:proofErr w:type="spellStart"/>
      <w:r>
        <w:rPr>
          <w:rFonts w:ascii="Times New Roman" w:hAnsi="Times New Roman"/>
          <w:sz w:val="22"/>
        </w:rPr>
        <w:t>makrogolis</w:t>
      </w:r>
      <w:proofErr w:type="spellEnd"/>
      <w:r>
        <w:rPr>
          <w:rFonts w:ascii="Times New Roman" w:hAnsi="Times New Roman"/>
          <w:sz w:val="22"/>
        </w:rPr>
        <w:t xml:space="preserve"> 6000, titano dioksidas (E 171).</w:t>
      </w:r>
    </w:p>
    <w:p w:rsidR="004B6365" w:rsidRDefault="004B6365" w:rsidP="004B6365">
      <w:pPr>
        <w:numPr>
          <w:ilvl w:val="12"/>
          <w:numId w:val="0"/>
        </w:numPr>
        <w:ind w:right="-2"/>
        <w:rPr>
          <w:rFonts w:ascii="Times New Roman" w:hAnsi="Times New Roman"/>
          <w:sz w:val="22"/>
        </w:rPr>
      </w:pPr>
    </w:p>
    <w:p w:rsidR="004B6365" w:rsidRDefault="004B6365" w:rsidP="004B6365">
      <w:pPr>
        <w:numPr>
          <w:ilvl w:val="12"/>
          <w:numId w:val="0"/>
        </w:numPr>
        <w:ind w:right="-2"/>
        <w:rPr>
          <w:rFonts w:ascii="Times New Roman" w:hAnsi="Times New Roman"/>
          <w:b/>
          <w:sz w:val="22"/>
        </w:rPr>
      </w:pPr>
      <w:proofErr w:type="spellStart"/>
      <w:r>
        <w:rPr>
          <w:rFonts w:ascii="Times New Roman" w:hAnsi="Times New Roman"/>
          <w:b/>
          <w:sz w:val="22"/>
        </w:rPr>
        <w:t>Formetic</w:t>
      </w:r>
      <w:proofErr w:type="spellEnd"/>
      <w:r>
        <w:rPr>
          <w:rFonts w:ascii="Times New Roman" w:hAnsi="Times New Roman"/>
          <w:b/>
          <w:sz w:val="22"/>
        </w:rPr>
        <w:t xml:space="preserve"> 850 mg išvaizda ir kiekis pakuotėje</w:t>
      </w:r>
    </w:p>
    <w:p w:rsidR="004B6365" w:rsidRDefault="004B6365" w:rsidP="004B6365">
      <w:pPr>
        <w:tabs>
          <w:tab w:val="left" w:pos="540"/>
        </w:tabs>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850 mg yra baltos, pailgos plėvele dengtos tabletės, kurių vienoje pusėje yra įranta, o kitoje - gili laužimo vagelė.</w:t>
      </w:r>
    </w:p>
    <w:p w:rsidR="004B6365" w:rsidRDefault="004B6365" w:rsidP="004B6365">
      <w:pPr>
        <w:tabs>
          <w:tab w:val="left" w:pos="540"/>
        </w:tabs>
        <w:rPr>
          <w:rFonts w:ascii="Times New Roman" w:hAnsi="Times New Roman"/>
          <w:sz w:val="22"/>
        </w:rPr>
      </w:pPr>
    </w:p>
    <w:p w:rsidR="004B6365" w:rsidRDefault="004B6365" w:rsidP="004B6365">
      <w:pPr>
        <w:numPr>
          <w:ilvl w:val="12"/>
          <w:numId w:val="0"/>
        </w:numPr>
        <w:rPr>
          <w:rFonts w:ascii="Times New Roman" w:hAnsi="Times New Roman"/>
          <w:sz w:val="22"/>
        </w:rPr>
      </w:pPr>
      <w:r>
        <w:rPr>
          <w:rFonts w:ascii="Times New Roman" w:hAnsi="Times New Roman"/>
          <w:sz w:val="22"/>
        </w:rPr>
        <w:t xml:space="preserve">Tiekiamos 30, 60, 90, 120, 180 ir 600 </w:t>
      </w:r>
      <w:proofErr w:type="spellStart"/>
      <w:r>
        <w:rPr>
          <w:rFonts w:ascii="Times New Roman" w:hAnsi="Times New Roman"/>
          <w:sz w:val="22"/>
        </w:rPr>
        <w:t>Formetic</w:t>
      </w:r>
      <w:proofErr w:type="spellEnd"/>
      <w:r>
        <w:rPr>
          <w:rFonts w:ascii="Times New Roman" w:hAnsi="Times New Roman"/>
          <w:sz w:val="22"/>
        </w:rPr>
        <w:t xml:space="preserve"> 850 mg plėvele dengtų tablečių pakuotės.</w:t>
      </w:r>
    </w:p>
    <w:p w:rsidR="004B6365" w:rsidRDefault="004B6365" w:rsidP="004B6365">
      <w:pPr>
        <w:numPr>
          <w:ilvl w:val="12"/>
          <w:numId w:val="0"/>
        </w:numPr>
        <w:rPr>
          <w:rFonts w:ascii="Times New Roman" w:hAnsi="Times New Roman"/>
          <w:sz w:val="22"/>
        </w:rPr>
      </w:pPr>
    </w:p>
    <w:p w:rsidR="004B6365" w:rsidRDefault="004B6365" w:rsidP="004B6365">
      <w:pPr>
        <w:numPr>
          <w:ilvl w:val="12"/>
          <w:numId w:val="0"/>
        </w:numPr>
        <w:rPr>
          <w:rFonts w:ascii="Times New Roman" w:hAnsi="Times New Roman"/>
          <w:sz w:val="22"/>
        </w:rPr>
      </w:pPr>
      <w:r>
        <w:rPr>
          <w:rFonts w:ascii="Times New Roman" w:hAnsi="Times New Roman"/>
          <w:sz w:val="22"/>
        </w:rPr>
        <w:t>Gali būti tiekiamos ne visų dydžių pakuotės.</w:t>
      </w:r>
    </w:p>
    <w:p w:rsidR="004B6365" w:rsidRDefault="004B6365" w:rsidP="004B6365">
      <w:pPr>
        <w:numPr>
          <w:ilvl w:val="12"/>
          <w:numId w:val="0"/>
        </w:numPr>
        <w:rPr>
          <w:rFonts w:ascii="Times New Roman" w:hAnsi="Times New Roman"/>
          <w:sz w:val="22"/>
        </w:rPr>
      </w:pPr>
    </w:p>
    <w:p w:rsidR="004B6365" w:rsidRDefault="004B6365" w:rsidP="004B6365">
      <w:pPr>
        <w:rPr>
          <w:rFonts w:ascii="Times New Roman" w:hAnsi="Times New Roman"/>
          <w:b/>
          <w:sz w:val="22"/>
        </w:rPr>
      </w:pPr>
      <w:r>
        <w:rPr>
          <w:rFonts w:ascii="Times New Roman" w:hAnsi="Times New Roman"/>
          <w:b/>
          <w:sz w:val="22"/>
        </w:rPr>
        <w:t>Registruotojas ir gamintojas</w:t>
      </w:r>
    </w:p>
    <w:p w:rsidR="004B6365" w:rsidRDefault="004B6365" w:rsidP="004B6365">
      <w:pPr>
        <w:rPr>
          <w:rFonts w:ascii="Times New Roman" w:hAnsi="Times New Roman"/>
          <w:sz w:val="22"/>
        </w:rPr>
      </w:pPr>
    </w:p>
    <w:p w:rsidR="004B6365" w:rsidRPr="0034682A" w:rsidRDefault="004B6365" w:rsidP="004B6365">
      <w:pPr>
        <w:pStyle w:val="BTEMEASMCA"/>
      </w:pPr>
      <w:r w:rsidRPr="0034682A">
        <w:t>Registruotojas</w:t>
      </w:r>
    </w:p>
    <w:p w:rsidR="004B6365" w:rsidRPr="0034682A" w:rsidRDefault="004B6365" w:rsidP="004B6365">
      <w:pPr>
        <w:pStyle w:val="BTEMEASMCA"/>
      </w:pPr>
      <w:r w:rsidRPr="0034682A">
        <w:t>Pharmaceutical Works POLPHARMA SA</w:t>
      </w:r>
    </w:p>
    <w:p w:rsidR="004B6365" w:rsidRPr="00E558CE" w:rsidRDefault="004B6365" w:rsidP="004B6365">
      <w:pPr>
        <w:pStyle w:val="BTEMEASMCA"/>
        <w:rPr>
          <w:lang w:val="pl-PL"/>
        </w:rPr>
      </w:pPr>
      <w:r w:rsidRPr="00E558CE">
        <w:rPr>
          <w:lang w:val="pl-PL"/>
        </w:rPr>
        <w:t>19 Pelplińska Street</w:t>
      </w:r>
    </w:p>
    <w:p w:rsidR="004B6365" w:rsidRPr="00E558CE" w:rsidRDefault="004B6365" w:rsidP="004B6365">
      <w:pPr>
        <w:pStyle w:val="BTEMEASMCA"/>
        <w:rPr>
          <w:lang w:val="pl-PL"/>
        </w:rPr>
      </w:pPr>
      <w:r w:rsidRPr="00E558CE">
        <w:rPr>
          <w:lang w:val="pl-PL"/>
        </w:rPr>
        <w:t>83-200 Starogard Gdański</w:t>
      </w:r>
    </w:p>
    <w:p w:rsidR="004B6365" w:rsidRPr="00E558CE" w:rsidRDefault="004B6365" w:rsidP="004B6365">
      <w:pPr>
        <w:pStyle w:val="BTEMEASMCA"/>
        <w:rPr>
          <w:lang w:val="pl-PL"/>
        </w:rPr>
      </w:pPr>
      <w:r w:rsidRPr="00E558CE">
        <w:rPr>
          <w:lang w:val="pl-PL"/>
        </w:rPr>
        <w:t>Lenkija</w:t>
      </w:r>
    </w:p>
    <w:p w:rsidR="004B6365" w:rsidRDefault="004B6365" w:rsidP="004B6365">
      <w:pPr>
        <w:numPr>
          <w:ilvl w:val="12"/>
          <w:numId w:val="0"/>
        </w:numPr>
        <w:ind w:right="-2"/>
        <w:rPr>
          <w:rFonts w:ascii="Times New Roman" w:hAnsi="Times New Roman"/>
          <w:sz w:val="22"/>
        </w:rPr>
      </w:pPr>
    </w:p>
    <w:p w:rsidR="004B6365" w:rsidRDefault="004B6365" w:rsidP="004B6365">
      <w:pPr>
        <w:numPr>
          <w:ilvl w:val="12"/>
          <w:numId w:val="0"/>
        </w:numPr>
        <w:ind w:right="-2"/>
        <w:rPr>
          <w:rFonts w:ascii="Times New Roman" w:hAnsi="Times New Roman"/>
          <w:i/>
          <w:sz w:val="22"/>
        </w:rPr>
      </w:pPr>
      <w:r>
        <w:rPr>
          <w:rFonts w:ascii="Times New Roman" w:hAnsi="Times New Roman"/>
          <w:i/>
          <w:sz w:val="22"/>
        </w:rPr>
        <w:t>Gamintojai</w:t>
      </w:r>
    </w:p>
    <w:tbl>
      <w:tblPr>
        <w:tblW w:w="0" w:type="auto"/>
        <w:tblBorders>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4"/>
        <w:gridCol w:w="5204"/>
      </w:tblGrid>
      <w:tr w:rsidR="004B6365" w:rsidTr="002A3273">
        <w:tc>
          <w:tcPr>
            <w:tcW w:w="4465" w:type="dxa"/>
            <w:tcBorders>
              <w:top w:val="nil"/>
              <w:left w:val="nil"/>
              <w:bottom w:val="nil"/>
              <w:right w:val="nil"/>
            </w:tcBorders>
            <w:hideMark/>
          </w:tcPr>
          <w:p w:rsidR="004B6365" w:rsidRPr="0034682A" w:rsidRDefault="004B6365" w:rsidP="002A3273">
            <w:pPr>
              <w:pStyle w:val="BTEMEASMCA"/>
              <w:spacing w:line="256" w:lineRule="auto"/>
            </w:pPr>
            <w:r w:rsidRPr="0034682A">
              <w:t>Pharmaceutical Works POLPHARMA SA</w:t>
            </w:r>
          </w:p>
          <w:p w:rsidR="004B6365" w:rsidRDefault="004B6365" w:rsidP="002A3273">
            <w:pPr>
              <w:numPr>
                <w:ilvl w:val="12"/>
                <w:numId w:val="0"/>
              </w:numPr>
              <w:spacing w:line="276" w:lineRule="auto"/>
              <w:ind w:right="-2"/>
              <w:rPr>
                <w:rFonts w:ascii="Times New Roman" w:hAnsi="Times New Roman"/>
                <w:noProof/>
                <w:szCs w:val="22"/>
              </w:rPr>
            </w:pPr>
            <w:r>
              <w:rPr>
                <w:rFonts w:ascii="Times New Roman" w:hAnsi="Times New Roman"/>
                <w:sz w:val="22"/>
              </w:rPr>
              <w:t xml:space="preserve">19 </w:t>
            </w:r>
            <w:proofErr w:type="spellStart"/>
            <w:r>
              <w:rPr>
                <w:rFonts w:ascii="Times New Roman" w:hAnsi="Times New Roman"/>
                <w:sz w:val="22"/>
              </w:rPr>
              <w:t>Pelplinska</w:t>
            </w:r>
            <w:proofErr w:type="spellEnd"/>
            <w:r>
              <w:rPr>
                <w:rFonts w:ascii="Times New Roman" w:hAnsi="Times New Roman"/>
                <w:sz w:val="22"/>
              </w:rPr>
              <w:t xml:space="preserve"> </w:t>
            </w:r>
            <w:proofErr w:type="spellStart"/>
            <w:r>
              <w:rPr>
                <w:rFonts w:ascii="Times New Roman" w:hAnsi="Times New Roman"/>
                <w:sz w:val="22"/>
              </w:rPr>
              <w:t>Street</w:t>
            </w:r>
            <w:proofErr w:type="spellEnd"/>
          </w:p>
          <w:p w:rsidR="004B6365" w:rsidRDefault="004B6365" w:rsidP="002A3273">
            <w:pPr>
              <w:numPr>
                <w:ilvl w:val="12"/>
                <w:numId w:val="0"/>
              </w:numPr>
              <w:spacing w:line="276" w:lineRule="auto"/>
              <w:ind w:right="-2"/>
              <w:rPr>
                <w:rFonts w:ascii="Times New Roman" w:hAnsi="Times New Roman"/>
                <w:noProof/>
                <w:szCs w:val="22"/>
              </w:rPr>
            </w:pPr>
            <w:r>
              <w:rPr>
                <w:rFonts w:ascii="Times New Roman" w:hAnsi="Times New Roman"/>
                <w:sz w:val="22"/>
              </w:rPr>
              <w:t xml:space="preserve">83-200 </w:t>
            </w:r>
            <w:proofErr w:type="spellStart"/>
            <w:r>
              <w:rPr>
                <w:rFonts w:ascii="Times New Roman" w:hAnsi="Times New Roman"/>
                <w:sz w:val="22"/>
              </w:rPr>
              <w:t>Starogard</w:t>
            </w:r>
            <w:proofErr w:type="spellEnd"/>
            <w:r>
              <w:rPr>
                <w:rFonts w:ascii="Times New Roman" w:hAnsi="Times New Roman"/>
                <w:sz w:val="22"/>
              </w:rPr>
              <w:t xml:space="preserve"> </w:t>
            </w:r>
            <w:proofErr w:type="spellStart"/>
            <w:r>
              <w:rPr>
                <w:rFonts w:ascii="Times New Roman" w:hAnsi="Times New Roman"/>
                <w:sz w:val="22"/>
              </w:rPr>
              <w:t>Gdanski</w:t>
            </w:r>
            <w:proofErr w:type="spellEnd"/>
          </w:p>
          <w:p w:rsidR="004B6365" w:rsidRDefault="004B6365" w:rsidP="002A3273">
            <w:pPr>
              <w:numPr>
                <w:ilvl w:val="12"/>
                <w:numId w:val="0"/>
              </w:numPr>
              <w:spacing w:line="276" w:lineRule="auto"/>
              <w:ind w:right="-2"/>
              <w:rPr>
                <w:rFonts w:ascii="Times New Roman" w:hAnsi="Times New Roman"/>
                <w:noProof/>
                <w:szCs w:val="22"/>
              </w:rPr>
            </w:pPr>
            <w:r>
              <w:rPr>
                <w:rFonts w:ascii="Times New Roman" w:hAnsi="Times New Roman"/>
                <w:sz w:val="22"/>
              </w:rPr>
              <w:t>Lenkija</w:t>
            </w:r>
          </w:p>
        </w:tc>
        <w:tc>
          <w:tcPr>
            <w:tcW w:w="5244" w:type="dxa"/>
            <w:tcBorders>
              <w:top w:val="nil"/>
              <w:left w:val="nil"/>
              <w:bottom w:val="nil"/>
              <w:right w:val="nil"/>
            </w:tcBorders>
            <w:hideMark/>
          </w:tcPr>
          <w:p w:rsidR="004B6365" w:rsidRDefault="004B6365" w:rsidP="002A3273">
            <w:pPr>
              <w:numPr>
                <w:ilvl w:val="12"/>
                <w:numId w:val="0"/>
              </w:numPr>
              <w:spacing w:line="276" w:lineRule="auto"/>
              <w:ind w:right="-2"/>
              <w:rPr>
                <w:rFonts w:ascii="Times New Roman" w:hAnsi="Times New Roman"/>
                <w:noProof/>
                <w:szCs w:val="22"/>
              </w:rPr>
            </w:pPr>
            <w:proofErr w:type="spellStart"/>
            <w:r>
              <w:rPr>
                <w:rFonts w:ascii="Times New Roman" w:hAnsi="Times New Roman"/>
                <w:sz w:val="22"/>
              </w:rPr>
              <w:t>Dragenopharm</w:t>
            </w:r>
            <w:proofErr w:type="spellEnd"/>
            <w:r>
              <w:rPr>
                <w:rFonts w:ascii="Times New Roman" w:hAnsi="Times New Roman"/>
                <w:sz w:val="22"/>
              </w:rPr>
              <w:t xml:space="preserve"> </w:t>
            </w:r>
            <w:proofErr w:type="spellStart"/>
            <w:r>
              <w:rPr>
                <w:rFonts w:ascii="Times New Roman" w:hAnsi="Times New Roman"/>
                <w:sz w:val="22"/>
              </w:rPr>
              <w:t>Apotheker</w:t>
            </w:r>
            <w:proofErr w:type="spellEnd"/>
            <w:r>
              <w:rPr>
                <w:rFonts w:ascii="Times New Roman" w:hAnsi="Times New Roman"/>
                <w:sz w:val="22"/>
              </w:rPr>
              <w:t xml:space="preserve"> </w:t>
            </w:r>
            <w:proofErr w:type="spellStart"/>
            <w:r>
              <w:rPr>
                <w:rFonts w:ascii="Times New Roman" w:hAnsi="Times New Roman"/>
                <w:sz w:val="22"/>
              </w:rPr>
              <w:t>Püschl</w:t>
            </w:r>
            <w:proofErr w:type="spellEnd"/>
            <w:r>
              <w:rPr>
                <w:rFonts w:ascii="Times New Roman" w:hAnsi="Times New Roman"/>
                <w:sz w:val="22"/>
              </w:rPr>
              <w:t xml:space="preserve"> </w:t>
            </w:r>
            <w:proofErr w:type="spellStart"/>
            <w:r>
              <w:rPr>
                <w:rFonts w:ascii="Times New Roman" w:hAnsi="Times New Roman"/>
                <w:sz w:val="22"/>
              </w:rPr>
              <w:t>GmbH</w:t>
            </w:r>
            <w:proofErr w:type="spellEnd"/>
            <w:r>
              <w:rPr>
                <w:rFonts w:ascii="Times New Roman" w:hAnsi="Times New Roman"/>
                <w:sz w:val="22"/>
              </w:rPr>
              <w:t xml:space="preserve"> </w:t>
            </w:r>
          </w:p>
          <w:p w:rsidR="004B6365" w:rsidRDefault="004B6365" w:rsidP="002A3273">
            <w:pPr>
              <w:numPr>
                <w:ilvl w:val="12"/>
                <w:numId w:val="0"/>
              </w:numPr>
              <w:spacing w:line="276" w:lineRule="auto"/>
              <w:ind w:right="-2"/>
              <w:rPr>
                <w:rFonts w:ascii="Times New Roman" w:hAnsi="Times New Roman"/>
                <w:noProof/>
                <w:szCs w:val="22"/>
              </w:rPr>
            </w:pPr>
            <w:proofErr w:type="spellStart"/>
            <w:r>
              <w:rPr>
                <w:rFonts w:ascii="Times New Roman" w:hAnsi="Times New Roman"/>
                <w:sz w:val="22"/>
              </w:rPr>
              <w:t>Göllstraße</w:t>
            </w:r>
            <w:proofErr w:type="spellEnd"/>
            <w:r>
              <w:rPr>
                <w:rFonts w:ascii="Times New Roman" w:hAnsi="Times New Roman"/>
                <w:sz w:val="22"/>
              </w:rPr>
              <w:t xml:space="preserve"> 1</w:t>
            </w:r>
          </w:p>
          <w:p w:rsidR="004B6365" w:rsidRDefault="004B6365" w:rsidP="002A3273">
            <w:pPr>
              <w:numPr>
                <w:ilvl w:val="12"/>
                <w:numId w:val="0"/>
              </w:numPr>
              <w:spacing w:line="276" w:lineRule="auto"/>
              <w:ind w:right="-2"/>
              <w:rPr>
                <w:rFonts w:ascii="Times New Roman" w:hAnsi="Times New Roman"/>
                <w:noProof/>
                <w:szCs w:val="22"/>
              </w:rPr>
            </w:pPr>
            <w:r>
              <w:rPr>
                <w:rFonts w:ascii="Times New Roman" w:hAnsi="Times New Roman"/>
                <w:sz w:val="22"/>
              </w:rPr>
              <w:t xml:space="preserve">84529 </w:t>
            </w:r>
            <w:proofErr w:type="spellStart"/>
            <w:r>
              <w:rPr>
                <w:rFonts w:ascii="Times New Roman" w:hAnsi="Times New Roman"/>
                <w:sz w:val="22"/>
              </w:rPr>
              <w:t>Tittmoning</w:t>
            </w:r>
            <w:proofErr w:type="spellEnd"/>
          </w:p>
          <w:p w:rsidR="004B6365" w:rsidRDefault="004B6365" w:rsidP="002A3273">
            <w:pPr>
              <w:numPr>
                <w:ilvl w:val="12"/>
                <w:numId w:val="0"/>
              </w:numPr>
              <w:spacing w:line="276" w:lineRule="auto"/>
              <w:ind w:right="-2"/>
              <w:rPr>
                <w:rFonts w:ascii="Times New Roman" w:hAnsi="Times New Roman"/>
                <w:noProof/>
                <w:szCs w:val="22"/>
              </w:rPr>
            </w:pPr>
            <w:r>
              <w:rPr>
                <w:rFonts w:ascii="Times New Roman" w:hAnsi="Times New Roman"/>
                <w:sz w:val="22"/>
              </w:rPr>
              <w:t>Vokietija</w:t>
            </w:r>
          </w:p>
        </w:tc>
      </w:tr>
    </w:tbl>
    <w:p w:rsidR="004B6365" w:rsidRDefault="004B6365" w:rsidP="004B6365">
      <w:pPr>
        <w:numPr>
          <w:ilvl w:val="12"/>
          <w:numId w:val="0"/>
        </w:numPr>
        <w:ind w:right="-2"/>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sz w:val="22"/>
        </w:rPr>
        <w:t>Jeigu apie šį vaistą norite sužinoti daugiau, kreipkitės į vietinį registruotojo atstovą.</w:t>
      </w:r>
    </w:p>
    <w:p w:rsidR="004B6365" w:rsidRDefault="004B6365" w:rsidP="004B6365">
      <w:pPr>
        <w:rPr>
          <w:rFonts w:ascii="Times New Roman" w:hAnsi="Times New Roman"/>
          <w:sz w:val="22"/>
        </w:rPr>
      </w:pPr>
    </w:p>
    <w:tbl>
      <w:tblPr>
        <w:tblW w:w="4680" w:type="dxa"/>
        <w:tblInd w:w="-34" w:type="dxa"/>
        <w:tblLayout w:type="fixed"/>
        <w:tblLook w:val="04A0" w:firstRow="1" w:lastRow="0" w:firstColumn="1" w:lastColumn="0" w:noHBand="0" w:noVBand="1"/>
      </w:tblPr>
      <w:tblGrid>
        <w:gridCol w:w="4680"/>
      </w:tblGrid>
      <w:tr w:rsidR="004B6365" w:rsidTr="002A3273">
        <w:tc>
          <w:tcPr>
            <w:tcW w:w="4678" w:type="dxa"/>
          </w:tcPr>
          <w:p w:rsidR="004B6365" w:rsidRDefault="004B6365" w:rsidP="002A3273">
            <w:pPr>
              <w:spacing w:line="276" w:lineRule="auto"/>
              <w:rPr>
                <w:rFonts w:ascii="Times New Roman" w:hAnsi="Times New Roman"/>
                <w:szCs w:val="22"/>
              </w:rPr>
            </w:pPr>
            <w:r>
              <w:rPr>
                <w:rFonts w:ascii="Times New Roman" w:hAnsi="Times New Roman"/>
                <w:sz w:val="22"/>
              </w:rPr>
              <w:t>Farmacijos įmonės „</w:t>
            </w:r>
            <w:proofErr w:type="spellStart"/>
            <w:r>
              <w:rPr>
                <w:rFonts w:ascii="Times New Roman" w:hAnsi="Times New Roman"/>
                <w:sz w:val="22"/>
              </w:rPr>
              <w:t>Polpharma</w:t>
            </w:r>
            <w:proofErr w:type="spellEnd"/>
            <w:r>
              <w:rPr>
                <w:rFonts w:ascii="Times New Roman" w:hAnsi="Times New Roman"/>
                <w:sz w:val="22"/>
              </w:rPr>
              <w:t>“ atstovybė</w:t>
            </w:r>
          </w:p>
          <w:p w:rsidR="004B6365" w:rsidRDefault="004B6365" w:rsidP="002A3273">
            <w:pPr>
              <w:spacing w:line="276" w:lineRule="auto"/>
              <w:rPr>
                <w:rFonts w:ascii="Times New Roman" w:hAnsi="Times New Roman"/>
                <w:szCs w:val="22"/>
              </w:rPr>
            </w:pPr>
            <w:r>
              <w:rPr>
                <w:rFonts w:ascii="Times New Roman" w:hAnsi="Times New Roman"/>
                <w:sz w:val="22"/>
              </w:rPr>
              <w:t>E. Ožeškienės g. 18A,</w:t>
            </w:r>
          </w:p>
          <w:p w:rsidR="004B6365" w:rsidRDefault="004B6365" w:rsidP="002A3273">
            <w:pPr>
              <w:spacing w:line="276" w:lineRule="auto"/>
              <w:rPr>
                <w:rFonts w:ascii="Times New Roman" w:hAnsi="Times New Roman"/>
                <w:szCs w:val="22"/>
              </w:rPr>
            </w:pPr>
            <w:r>
              <w:rPr>
                <w:rFonts w:ascii="Times New Roman" w:hAnsi="Times New Roman"/>
                <w:sz w:val="22"/>
              </w:rPr>
              <w:t>LT-44254 Kaunas, Lietuva</w:t>
            </w:r>
          </w:p>
          <w:p w:rsidR="004B6365" w:rsidRDefault="004B6365" w:rsidP="002A3273">
            <w:pPr>
              <w:spacing w:line="276" w:lineRule="auto"/>
              <w:rPr>
                <w:rFonts w:ascii="Times New Roman" w:hAnsi="Times New Roman"/>
                <w:szCs w:val="22"/>
              </w:rPr>
            </w:pPr>
            <w:r>
              <w:rPr>
                <w:rFonts w:ascii="Times New Roman" w:hAnsi="Times New Roman"/>
                <w:sz w:val="22"/>
              </w:rPr>
              <w:t>Tel./faks. +370 37 32 51 31</w:t>
            </w:r>
          </w:p>
          <w:p w:rsidR="004B6365" w:rsidRDefault="004B6365" w:rsidP="002A3273">
            <w:pPr>
              <w:spacing w:line="276" w:lineRule="auto"/>
              <w:rPr>
                <w:rFonts w:ascii="Times New Roman" w:hAnsi="Times New Roman"/>
                <w:szCs w:val="22"/>
              </w:rPr>
            </w:pPr>
          </w:p>
        </w:tc>
      </w:tr>
    </w:tbl>
    <w:p w:rsidR="004B6365" w:rsidRDefault="004B6365" w:rsidP="004B6365">
      <w:pPr>
        <w:numPr>
          <w:ilvl w:val="12"/>
          <w:numId w:val="0"/>
        </w:numPr>
        <w:ind w:right="-2"/>
        <w:rPr>
          <w:rFonts w:ascii="Times New Roman" w:hAnsi="Times New Roman"/>
          <w:b/>
          <w:sz w:val="22"/>
        </w:rPr>
      </w:pPr>
    </w:p>
    <w:p w:rsidR="004B6365" w:rsidRDefault="004B6365" w:rsidP="004B6365">
      <w:pPr>
        <w:numPr>
          <w:ilvl w:val="12"/>
          <w:numId w:val="0"/>
        </w:numPr>
        <w:ind w:right="-2"/>
        <w:rPr>
          <w:rFonts w:ascii="Times New Roman" w:hAnsi="Times New Roman"/>
          <w:sz w:val="22"/>
        </w:rPr>
      </w:pPr>
      <w:r>
        <w:rPr>
          <w:rFonts w:ascii="Times New Roman" w:hAnsi="Times New Roman"/>
          <w:b/>
          <w:sz w:val="22"/>
        </w:rPr>
        <w:lastRenderedPageBreak/>
        <w:t>Šis vaistas EEE valstybėse narėse registruotas tokiais pavadinimais</w:t>
      </w:r>
      <w:r>
        <w:rPr>
          <w:rFonts w:ascii="Times New Roman" w:hAnsi="Times New Roman"/>
          <w:sz w:val="22"/>
        </w:rPr>
        <w:t>:</w:t>
      </w:r>
    </w:p>
    <w:p w:rsidR="004B6365" w:rsidRDefault="004B6365" w:rsidP="004B6365">
      <w:pPr>
        <w:numPr>
          <w:ilvl w:val="12"/>
          <w:numId w:val="0"/>
        </w:numPr>
        <w:ind w:right="-2"/>
        <w:outlineLvl w:val="0"/>
        <w:rPr>
          <w:rFonts w:ascii="Times New Roman" w:hAnsi="Times New Roman"/>
          <w:sz w:val="22"/>
        </w:rPr>
      </w:pPr>
      <w:r>
        <w:rPr>
          <w:rFonts w:ascii="Times New Roman" w:hAnsi="Times New Roman"/>
          <w:sz w:val="22"/>
        </w:rPr>
        <w:t>Latvija</w:t>
      </w:r>
      <w:r>
        <w:rPr>
          <w:rFonts w:ascii="Times New Roman" w:hAnsi="Times New Roman"/>
          <w:sz w:val="22"/>
        </w:rPr>
        <w:tab/>
      </w:r>
      <w:r>
        <w:rPr>
          <w:rFonts w:ascii="Times New Roman" w:hAnsi="Times New Roman"/>
          <w:sz w:val="22"/>
        </w:rPr>
        <w:tab/>
      </w:r>
      <w:proofErr w:type="spellStart"/>
      <w:r>
        <w:rPr>
          <w:rFonts w:ascii="Times New Roman" w:hAnsi="Times New Roman"/>
          <w:sz w:val="22"/>
        </w:rPr>
        <w:t>Formetic</w:t>
      </w:r>
      <w:proofErr w:type="spellEnd"/>
    </w:p>
    <w:p w:rsidR="004B6365" w:rsidRDefault="004B6365" w:rsidP="004B6365">
      <w:pPr>
        <w:numPr>
          <w:ilvl w:val="12"/>
          <w:numId w:val="0"/>
        </w:numPr>
        <w:ind w:right="-2"/>
        <w:outlineLvl w:val="0"/>
        <w:rPr>
          <w:rFonts w:ascii="Times New Roman" w:hAnsi="Times New Roman"/>
          <w:sz w:val="22"/>
        </w:rPr>
      </w:pPr>
      <w:r>
        <w:rPr>
          <w:rFonts w:ascii="Times New Roman" w:hAnsi="Times New Roman"/>
          <w:sz w:val="22"/>
        </w:rPr>
        <w:t>Lietuva</w:t>
      </w:r>
      <w:r>
        <w:rPr>
          <w:rFonts w:ascii="Times New Roman" w:hAnsi="Times New Roman"/>
          <w:sz w:val="22"/>
        </w:rPr>
        <w:tab/>
      </w:r>
      <w:r>
        <w:rPr>
          <w:rFonts w:ascii="Times New Roman" w:hAnsi="Times New Roman"/>
          <w:sz w:val="22"/>
        </w:rPr>
        <w:tab/>
      </w:r>
      <w:proofErr w:type="spellStart"/>
      <w:r>
        <w:rPr>
          <w:rFonts w:ascii="Times New Roman" w:hAnsi="Times New Roman"/>
          <w:sz w:val="22"/>
        </w:rPr>
        <w:t>Formetic</w:t>
      </w:r>
      <w:proofErr w:type="spellEnd"/>
      <w:r>
        <w:rPr>
          <w:rFonts w:ascii="Times New Roman" w:hAnsi="Times New Roman"/>
          <w:sz w:val="22"/>
        </w:rPr>
        <w:t xml:space="preserve"> 850 mg</w:t>
      </w:r>
      <w:r>
        <w:t xml:space="preserve"> </w:t>
      </w:r>
      <w:r>
        <w:rPr>
          <w:rFonts w:ascii="Times New Roman" w:hAnsi="Times New Roman"/>
          <w:sz w:val="22"/>
        </w:rPr>
        <w:t>plėvele dengtos tabletės</w:t>
      </w:r>
    </w:p>
    <w:p w:rsidR="004B6365" w:rsidRDefault="004B6365" w:rsidP="004B6365">
      <w:pPr>
        <w:numPr>
          <w:ilvl w:val="12"/>
          <w:numId w:val="0"/>
        </w:numPr>
        <w:ind w:right="-2"/>
        <w:outlineLvl w:val="0"/>
        <w:rPr>
          <w:rFonts w:ascii="Times New Roman" w:hAnsi="Times New Roman"/>
          <w:sz w:val="22"/>
        </w:rPr>
      </w:pPr>
      <w:r>
        <w:rPr>
          <w:rFonts w:ascii="Times New Roman" w:hAnsi="Times New Roman"/>
          <w:sz w:val="22"/>
        </w:rPr>
        <w:t>Lenkija</w:t>
      </w:r>
      <w:r>
        <w:rPr>
          <w:rFonts w:ascii="Times New Roman" w:hAnsi="Times New Roman"/>
          <w:sz w:val="22"/>
        </w:rPr>
        <w:tab/>
      </w:r>
      <w:r>
        <w:rPr>
          <w:rFonts w:ascii="Times New Roman" w:hAnsi="Times New Roman"/>
          <w:sz w:val="22"/>
        </w:rPr>
        <w:tab/>
      </w:r>
      <w:proofErr w:type="spellStart"/>
      <w:r>
        <w:rPr>
          <w:rFonts w:ascii="Times New Roman" w:hAnsi="Times New Roman"/>
          <w:sz w:val="22"/>
        </w:rPr>
        <w:t>Formetic</w:t>
      </w:r>
      <w:proofErr w:type="spellEnd"/>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p>
    <w:p w:rsidR="004B6365" w:rsidRDefault="004B6365" w:rsidP="004B6365">
      <w:pPr>
        <w:rPr>
          <w:rFonts w:ascii="Times New Roman" w:hAnsi="Times New Roman"/>
          <w:sz w:val="22"/>
        </w:rPr>
      </w:pPr>
      <w:r>
        <w:rPr>
          <w:rFonts w:ascii="Times New Roman" w:hAnsi="Times New Roman"/>
          <w:b/>
          <w:sz w:val="22"/>
        </w:rPr>
        <w:t>Šis pakuotės lapelis paskutinį kartą peržiūrėtas 2020-05-15.</w:t>
      </w:r>
    </w:p>
    <w:p w:rsidR="004B6365" w:rsidRPr="00E558CE" w:rsidRDefault="004B6365" w:rsidP="004B6365">
      <w:pPr>
        <w:pStyle w:val="BTEMEASMCA"/>
      </w:pPr>
    </w:p>
    <w:p w:rsidR="004B6365" w:rsidRPr="00E558CE" w:rsidRDefault="004B6365" w:rsidP="004B6365">
      <w:pPr>
        <w:pStyle w:val="BTEMEASMCA"/>
      </w:pPr>
    </w:p>
    <w:p w:rsidR="004B6365" w:rsidRDefault="004B6365" w:rsidP="004B6365">
      <w:pPr>
        <w:tabs>
          <w:tab w:val="left" w:pos="0"/>
        </w:tabs>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5" w:history="1">
        <w:r>
          <w:rPr>
            <w:rStyle w:val="Hipersaitas"/>
            <w:sz w:val="22"/>
            <w:szCs w:val="22"/>
          </w:rPr>
          <w:t>http://www.vvkt.lt/</w:t>
        </w:r>
      </w:hyperlink>
      <w:r>
        <w:rPr>
          <w:sz w:val="22"/>
          <w:szCs w:val="22"/>
        </w:rPr>
        <w:t>.</w:t>
      </w:r>
    </w:p>
    <w:p w:rsidR="004B6365" w:rsidRDefault="004B6365" w:rsidP="004B6365">
      <w:pPr>
        <w:tabs>
          <w:tab w:val="left" w:pos="0"/>
        </w:tabs>
        <w:rPr>
          <w:sz w:val="22"/>
          <w:szCs w:val="22"/>
        </w:rPr>
      </w:pPr>
    </w:p>
    <w:p w:rsidR="007D5193" w:rsidRDefault="007D5193">
      <w:bookmarkStart w:id="0" w:name="_GoBack"/>
      <w:bookmarkEnd w:id="0"/>
    </w:p>
    <w:sectPr w:rsidR="007D51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365"/>
    <w:rsid w:val="004B6365"/>
    <w:rsid w:val="007D51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B35B7-E72B-4F83-9C47-4DC83F25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6365"/>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B6365"/>
    <w:rPr>
      <w:rFonts w:ascii="Times New Roman" w:hAnsi="Times New Roman" w:cs="Times New Roman" w:hint="default"/>
      <w:color w:val="0000FF"/>
      <w:u w:val="single"/>
    </w:rPr>
  </w:style>
  <w:style w:type="character" w:customStyle="1" w:styleId="BTEMEASMCAChar">
    <w:name w:val="BT EMEA_SMCA Char"/>
    <w:link w:val="BTEMEASMCA"/>
    <w:uiPriority w:val="99"/>
    <w:locked/>
    <w:rsid w:val="004B6365"/>
    <w:rPr>
      <w:rFonts w:ascii="Times New Roman" w:eastAsia="Times New Roman" w:hAnsi="Times New Roman" w:cs="Times New Roman"/>
      <w:noProof/>
      <w:szCs w:val="20"/>
    </w:rPr>
  </w:style>
  <w:style w:type="paragraph" w:customStyle="1" w:styleId="BTEMEASMCA">
    <w:name w:val="BT EMEA_SMCA"/>
    <w:basedOn w:val="prastasis"/>
    <w:link w:val="BTEMEASMCAChar"/>
    <w:autoRedefine/>
    <w:uiPriority w:val="99"/>
    <w:rsid w:val="004B6365"/>
    <w:rPr>
      <w:rFonts w:ascii="Times New Roman" w:hAnsi="Times New Roman"/>
      <w:noProof/>
      <w:sz w:val="22"/>
    </w:rPr>
  </w:style>
  <w:style w:type="paragraph" w:customStyle="1" w:styleId="Default">
    <w:name w:val="Default"/>
    <w:rsid w:val="004B6365"/>
    <w:pPr>
      <w:autoSpaceDE w:val="0"/>
      <w:autoSpaceDN w:val="0"/>
      <w:adjustRightInd w:val="0"/>
      <w:spacing w:after="0" w:line="240" w:lineRule="auto"/>
    </w:pPr>
    <w:rPr>
      <w:rFonts w:ascii="Verdana" w:hAnsi="Verdana" w:cs="Verdana"/>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12184</Words>
  <Characters>6945</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2020-07-14T10:40:00Z</dcterms:created>
  <dcterms:modified xsi:type="dcterms:W3CDTF">2020-07-14T10:40:00Z</dcterms:modified>
</cp:coreProperties>
</file>