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3E6" w:rsidRPr="00915331" w:rsidRDefault="008563E6" w:rsidP="008563E6">
      <w:pPr>
        <w:widowControl w:val="0"/>
        <w:jc w:val="center"/>
        <w:rPr>
          <w:b/>
          <w:szCs w:val="22"/>
        </w:rPr>
      </w:pPr>
      <w:bookmarkStart w:id="0" w:name="_Toc129243263"/>
      <w:bookmarkStart w:id="1" w:name="_Toc129243138"/>
      <w:r w:rsidRPr="00915331">
        <w:rPr>
          <w:b/>
          <w:szCs w:val="22"/>
        </w:rPr>
        <w:t>Pakuotės lapelis: informacija vartotojui</w:t>
      </w:r>
      <w:bookmarkEnd w:id="0"/>
      <w:bookmarkEnd w:id="1"/>
    </w:p>
    <w:p w:rsidR="008563E6" w:rsidRPr="00915331" w:rsidRDefault="008563E6" w:rsidP="008563E6">
      <w:pPr>
        <w:widowControl w:val="0"/>
        <w:jc w:val="center"/>
        <w:rPr>
          <w:b/>
          <w:szCs w:val="22"/>
        </w:rPr>
      </w:pPr>
    </w:p>
    <w:p w:rsidR="008563E6" w:rsidRPr="00915331" w:rsidRDefault="008563E6" w:rsidP="008563E6">
      <w:pPr>
        <w:widowControl w:val="0"/>
        <w:jc w:val="center"/>
        <w:rPr>
          <w:b/>
          <w:szCs w:val="22"/>
        </w:rPr>
      </w:pPr>
      <w:r w:rsidRPr="00915331">
        <w:rPr>
          <w:b/>
          <w:szCs w:val="22"/>
        </w:rPr>
        <w:t>Monkasta 4 mg kramtomosios tabletės</w:t>
      </w:r>
    </w:p>
    <w:p w:rsidR="008563E6" w:rsidRPr="00915331" w:rsidRDefault="008563E6" w:rsidP="008563E6">
      <w:pPr>
        <w:widowControl w:val="0"/>
        <w:jc w:val="center"/>
        <w:rPr>
          <w:b/>
          <w:szCs w:val="22"/>
        </w:rPr>
      </w:pPr>
      <w:r w:rsidRPr="00915331">
        <w:rPr>
          <w:b/>
          <w:szCs w:val="22"/>
        </w:rPr>
        <w:t>2</w:t>
      </w:r>
      <w:r w:rsidRPr="00915331">
        <w:rPr>
          <w:b/>
          <w:szCs w:val="22"/>
        </w:rPr>
        <w:noBreakHyphen/>
        <w:t>5 metų vaikams</w:t>
      </w:r>
    </w:p>
    <w:p w:rsidR="008563E6" w:rsidRPr="00915331" w:rsidRDefault="008563E6" w:rsidP="008563E6">
      <w:pPr>
        <w:widowControl w:val="0"/>
        <w:jc w:val="center"/>
        <w:rPr>
          <w:szCs w:val="22"/>
        </w:rPr>
      </w:pPr>
      <w:proofErr w:type="gramStart"/>
      <w:r>
        <w:rPr>
          <w:szCs w:val="22"/>
        </w:rPr>
        <w:t>m</w:t>
      </w:r>
      <w:r w:rsidRPr="00915331">
        <w:rPr>
          <w:szCs w:val="22"/>
        </w:rPr>
        <w:t>ontelukastas</w:t>
      </w:r>
      <w:proofErr w:type="gramEnd"/>
    </w:p>
    <w:p w:rsidR="008563E6" w:rsidRPr="00915331" w:rsidRDefault="008563E6" w:rsidP="008563E6">
      <w:pPr>
        <w:widowControl w:val="0"/>
        <w:jc w:val="center"/>
        <w:rPr>
          <w:b/>
          <w:szCs w:val="22"/>
        </w:rPr>
      </w:pPr>
    </w:p>
    <w:p w:rsidR="008563E6" w:rsidRPr="00915331" w:rsidRDefault="008563E6" w:rsidP="008563E6">
      <w:pPr>
        <w:widowControl w:val="0"/>
        <w:rPr>
          <w:b/>
          <w:szCs w:val="22"/>
        </w:rPr>
      </w:pPr>
      <w:r w:rsidRPr="00915331">
        <w:rPr>
          <w:b/>
          <w:szCs w:val="22"/>
        </w:rPr>
        <w:t>Atidžiai perskaitykite visą šį lapelį, prieš Jūsų vaikui pradedant vartoti vaistą, nes jame pateikiama Jums svarbi informacija.</w:t>
      </w:r>
    </w:p>
    <w:p w:rsidR="008563E6" w:rsidRPr="00915331" w:rsidRDefault="008563E6" w:rsidP="008563E6">
      <w:pPr>
        <w:widowControl w:val="0"/>
        <w:numPr>
          <w:ilvl w:val="0"/>
          <w:numId w:val="4"/>
        </w:numPr>
        <w:tabs>
          <w:tab w:val="clear" w:pos="567"/>
        </w:tabs>
        <w:spacing w:line="240" w:lineRule="auto"/>
        <w:ind w:left="567" w:hanging="567"/>
        <w:rPr>
          <w:szCs w:val="22"/>
        </w:rPr>
      </w:pPr>
      <w:r w:rsidRPr="00915331">
        <w:rPr>
          <w:szCs w:val="22"/>
        </w:rPr>
        <w:t>Neišmeskite šio lapelio, nes vėl gali prireikti jį perskaityti.</w:t>
      </w:r>
    </w:p>
    <w:p w:rsidR="008563E6" w:rsidRPr="00915331" w:rsidRDefault="008563E6" w:rsidP="008563E6">
      <w:pPr>
        <w:widowControl w:val="0"/>
        <w:numPr>
          <w:ilvl w:val="0"/>
          <w:numId w:val="4"/>
        </w:numPr>
        <w:tabs>
          <w:tab w:val="clear" w:pos="567"/>
        </w:tabs>
        <w:spacing w:line="240" w:lineRule="auto"/>
        <w:ind w:left="567" w:hanging="567"/>
        <w:rPr>
          <w:szCs w:val="22"/>
        </w:rPr>
      </w:pPr>
      <w:r w:rsidRPr="00915331">
        <w:rPr>
          <w:szCs w:val="22"/>
        </w:rPr>
        <w:t>Jeigu kiltų daugiau klausimų, kreipkitės į gydytoją arba vaistininką.</w:t>
      </w:r>
    </w:p>
    <w:p w:rsidR="008563E6" w:rsidRPr="00915331" w:rsidRDefault="008563E6" w:rsidP="008563E6">
      <w:pPr>
        <w:widowControl w:val="0"/>
        <w:numPr>
          <w:ilvl w:val="0"/>
          <w:numId w:val="4"/>
        </w:numPr>
        <w:tabs>
          <w:tab w:val="clear" w:pos="567"/>
        </w:tabs>
        <w:spacing w:line="240" w:lineRule="auto"/>
        <w:ind w:left="567" w:hanging="567"/>
        <w:rPr>
          <w:szCs w:val="22"/>
        </w:rPr>
      </w:pPr>
      <w:r w:rsidRPr="00915331">
        <w:rPr>
          <w:szCs w:val="22"/>
        </w:rPr>
        <w:t xml:space="preserve">Šis vaistas skirtas tik Jūsų vaikui, todėl kitiems žmonėms </w:t>
      </w:r>
      <w:proofErr w:type="gramStart"/>
      <w:r w:rsidRPr="00915331">
        <w:rPr>
          <w:szCs w:val="22"/>
        </w:rPr>
        <w:t>jo</w:t>
      </w:r>
      <w:proofErr w:type="gramEnd"/>
      <w:r w:rsidRPr="00915331">
        <w:rPr>
          <w:szCs w:val="22"/>
        </w:rPr>
        <w:t xml:space="preserve"> duoti negalima. Vaistas gali jiems pakenkti (net tiems, kurių ligos požymiai yra tokie patys kaip Jūsų vaiko).</w:t>
      </w:r>
    </w:p>
    <w:p w:rsidR="008563E6" w:rsidRPr="00915331" w:rsidRDefault="008563E6" w:rsidP="008563E6">
      <w:pPr>
        <w:widowControl w:val="0"/>
        <w:numPr>
          <w:ilvl w:val="0"/>
          <w:numId w:val="4"/>
        </w:numPr>
        <w:tabs>
          <w:tab w:val="clear" w:pos="567"/>
        </w:tabs>
        <w:spacing w:line="240" w:lineRule="auto"/>
        <w:ind w:left="567" w:hanging="567"/>
        <w:rPr>
          <w:szCs w:val="22"/>
        </w:rPr>
      </w:pPr>
      <w:r w:rsidRPr="00915331">
        <w:rPr>
          <w:szCs w:val="22"/>
        </w:rPr>
        <w:t>Jeigu Jūsų vaikui pasireiškė šalutinis poveikis (net jeigu jis šiame lapelyje nenurodytas), kreipkitės į gydytoją arba vaistininką.</w:t>
      </w:r>
      <w:r w:rsidRPr="00915331">
        <w:rPr>
          <w:noProof/>
          <w:szCs w:val="22"/>
        </w:rPr>
        <w:t xml:space="preserve"> Žr. 4 skyrių</w:t>
      </w:r>
    </w:p>
    <w:p w:rsidR="008563E6" w:rsidRPr="00915331" w:rsidRDefault="008563E6" w:rsidP="008563E6">
      <w:pPr>
        <w:widowControl w:val="0"/>
        <w:rPr>
          <w:szCs w:val="22"/>
        </w:rPr>
      </w:pPr>
    </w:p>
    <w:p w:rsidR="008563E6" w:rsidRPr="00915331" w:rsidRDefault="008563E6" w:rsidP="008563E6">
      <w:pPr>
        <w:widowControl w:val="0"/>
        <w:rPr>
          <w:szCs w:val="22"/>
        </w:rPr>
      </w:pPr>
    </w:p>
    <w:p w:rsidR="008563E6" w:rsidRPr="00915331" w:rsidRDefault="008563E6" w:rsidP="008563E6">
      <w:pPr>
        <w:widowControl w:val="0"/>
        <w:rPr>
          <w:b/>
          <w:szCs w:val="22"/>
        </w:rPr>
      </w:pPr>
      <w:r w:rsidRPr="00915331">
        <w:rPr>
          <w:b/>
          <w:szCs w:val="22"/>
        </w:rPr>
        <w:t>Apie ką rašoma šiame lapelyje?</w:t>
      </w:r>
    </w:p>
    <w:p w:rsidR="008563E6" w:rsidRPr="00915331" w:rsidRDefault="008563E6" w:rsidP="008563E6">
      <w:pPr>
        <w:widowControl w:val="0"/>
        <w:rPr>
          <w:b/>
          <w:szCs w:val="22"/>
        </w:rPr>
      </w:pPr>
    </w:p>
    <w:p w:rsidR="008563E6" w:rsidRPr="00915331" w:rsidRDefault="008563E6" w:rsidP="008563E6">
      <w:pPr>
        <w:widowControl w:val="0"/>
        <w:ind w:left="567" w:hanging="567"/>
        <w:rPr>
          <w:szCs w:val="22"/>
        </w:rPr>
      </w:pPr>
      <w:r w:rsidRPr="00915331">
        <w:rPr>
          <w:szCs w:val="22"/>
        </w:rPr>
        <w:t>1.</w:t>
      </w:r>
      <w:r w:rsidRPr="00915331">
        <w:rPr>
          <w:szCs w:val="22"/>
        </w:rPr>
        <w:tab/>
        <w:t>Kas yra Monkasta ir kam jis vartojamas</w:t>
      </w:r>
    </w:p>
    <w:p w:rsidR="008563E6" w:rsidRPr="00915331" w:rsidRDefault="008563E6" w:rsidP="008563E6">
      <w:pPr>
        <w:widowControl w:val="0"/>
        <w:ind w:left="567" w:hanging="567"/>
        <w:rPr>
          <w:szCs w:val="22"/>
        </w:rPr>
      </w:pPr>
      <w:r w:rsidRPr="00915331">
        <w:rPr>
          <w:szCs w:val="22"/>
        </w:rPr>
        <w:t>2.</w:t>
      </w:r>
      <w:r w:rsidRPr="00915331">
        <w:rPr>
          <w:szCs w:val="22"/>
        </w:rPr>
        <w:tab/>
        <w:t>Kas žinotina prieš Jūsų vaikui vartojant Monkasta</w:t>
      </w:r>
    </w:p>
    <w:p w:rsidR="008563E6" w:rsidRPr="00915331" w:rsidRDefault="008563E6" w:rsidP="008563E6">
      <w:pPr>
        <w:widowControl w:val="0"/>
        <w:ind w:left="567" w:hanging="567"/>
        <w:rPr>
          <w:szCs w:val="22"/>
        </w:rPr>
      </w:pPr>
      <w:r w:rsidRPr="00915331">
        <w:rPr>
          <w:szCs w:val="22"/>
        </w:rPr>
        <w:t>3.</w:t>
      </w:r>
      <w:r w:rsidRPr="00915331">
        <w:rPr>
          <w:szCs w:val="22"/>
        </w:rPr>
        <w:tab/>
        <w:t>Kaip vartoti Monkasta</w:t>
      </w:r>
    </w:p>
    <w:p w:rsidR="008563E6" w:rsidRPr="00915331" w:rsidRDefault="008563E6" w:rsidP="008563E6">
      <w:pPr>
        <w:widowControl w:val="0"/>
        <w:ind w:left="567" w:hanging="567"/>
        <w:rPr>
          <w:szCs w:val="22"/>
        </w:rPr>
      </w:pPr>
      <w:r w:rsidRPr="00915331">
        <w:rPr>
          <w:szCs w:val="22"/>
        </w:rPr>
        <w:t>4.</w:t>
      </w:r>
      <w:r w:rsidRPr="00915331">
        <w:rPr>
          <w:szCs w:val="22"/>
        </w:rPr>
        <w:tab/>
        <w:t>Galimas šalutinis poveikis</w:t>
      </w:r>
    </w:p>
    <w:p w:rsidR="008563E6" w:rsidRPr="00915331" w:rsidRDefault="008563E6" w:rsidP="008563E6">
      <w:pPr>
        <w:widowControl w:val="0"/>
        <w:ind w:left="567" w:hanging="567"/>
        <w:rPr>
          <w:szCs w:val="22"/>
        </w:rPr>
      </w:pPr>
      <w:r w:rsidRPr="00915331">
        <w:rPr>
          <w:szCs w:val="22"/>
        </w:rPr>
        <w:t>5.</w:t>
      </w:r>
      <w:r w:rsidRPr="00915331">
        <w:rPr>
          <w:szCs w:val="22"/>
        </w:rPr>
        <w:tab/>
        <w:t>Kaip laikyti Monkasta</w:t>
      </w:r>
    </w:p>
    <w:p w:rsidR="008563E6" w:rsidRPr="00915331" w:rsidRDefault="008563E6" w:rsidP="008563E6">
      <w:pPr>
        <w:widowControl w:val="0"/>
        <w:ind w:left="567" w:hanging="567"/>
        <w:rPr>
          <w:szCs w:val="22"/>
        </w:rPr>
      </w:pPr>
      <w:r w:rsidRPr="00915331">
        <w:rPr>
          <w:szCs w:val="22"/>
        </w:rPr>
        <w:t>6.</w:t>
      </w:r>
      <w:r w:rsidRPr="00915331">
        <w:rPr>
          <w:szCs w:val="22"/>
        </w:rPr>
        <w:tab/>
        <w:t>Pakuotės turinys ir kita informacija</w:t>
      </w:r>
    </w:p>
    <w:p w:rsidR="008563E6" w:rsidRPr="00915331" w:rsidRDefault="008563E6" w:rsidP="008563E6">
      <w:pPr>
        <w:widowControl w:val="0"/>
        <w:rPr>
          <w:szCs w:val="22"/>
        </w:rPr>
      </w:pPr>
    </w:p>
    <w:p w:rsidR="008563E6" w:rsidRPr="00915331" w:rsidRDefault="008563E6" w:rsidP="008563E6">
      <w:pPr>
        <w:widowControl w:val="0"/>
        <w:rPr>
          <w:szCs w:val="22"/>
        </w:rPr>
      </w:pPr>
    </w:p>
    <w:p w:rsidR="008563E6" w:rsidRPr="00915331" w:rsidRDefault="008563E6" w:rsidP="008563E6">
      <w:pPr>
        <w:widowControl w:val="0"/>
        <w:ind w:left="540" w:hanging="540"/>
        <w:rPr>
          <w:b/>
          <w:szCs w:val="22"/>
        </w:rPr>
      </w:pPr>
      <w:bookmarkStart w:id="2" w:name="_Toc129243264"/>
      <w:bookmarkStart w:id="3" w:name="_Toc129243139"/>
      <w:r w:rsidRPr="00915331">
        <w:rPr>
          <w:b/>
          <w:szCs w:val="22"/>
        </w:rPr>
        <w:t>1.</w:t>
      </w:r>
      <w:r w:rsidRPr="00915331">
        <w:rPr>
          <w:b/>
          <w:szCs w:val="22"/>
        </w:rPr>
        <w:tab/>
        <w:t xml:space="preserve">Kas yra </w:t>
      </w:r>
      <w:r w:rsidRPr="00915331">
        <w:rPr>
          <w:b/>
          <w:caps/>
          <w:szCs w:val="22"/>
        </w:rPr>
        <w:t>M</w:t>
      </w:r>
      <w:r w:rsidRPr="00915331">
        <w:rPr>
          <w:b/>
          <w:szCs w:val="22"/>
        </w:rPr>
        <w:t>onkasta ir kam jis vartojamas</w:t>
      </w:r>
      <w:bookmarkEnd w:id="2"/>
      <w:bookmarkEnd w:id="3"/>
    </w:p>
    <w:p w:rsidR="008563E6" w:rsidRPr="00915331" w:rsidRDefault="008563E6" w:rsidP="008563E6">
      <w:pPr>
        <w:widowControl w:val="0"/>
        <w:rPr>
          <w:szCs w:val="22"/>
        </w:rPr>
      </w:pPr>
    </w:p>
    <w:p w:rsidR="008563E6" w:rsidRPr="00915331" w:rsidRDefault="008563E6" w:rsidP="008563E6">
      <w:pPr>
        <w:widowControl w:val="0"/>
        <w:autoSpaceDE w:val="0"/>
        <w:autoSpaceDN w:val="0"/>
        <w:adjustRightInd w:val="0"/>
        <w:rPr>
          <w:b/>
          <w:szCs w:val="22"/>
        </w:rPr>
      </w:pPr>
      <w:r w:rsidRPr="00915331">
        <w:rPr>
          <w:b/>
          <w:szCs w:val="22"/>
        </w:rPr>
        <w:t xml:space="preserve">Kas yra </w:t>
      </w:r>
      <w:r w:rsidRPr="00915331">
        <w:rPr>
          <w:b/>
          <w:caps/>
          <w:szCs w:val="22"/>
        </w:rPr>
        <w:t>M</w:t>
      </w:r>
      <w:r w:rsidRPr="00915331">
        <w:rPr>
          <w:b/>
          <w:szCs w:val="22"/>
        </w:rPr>
        <w:t>onkasta</w:t>
      </w:r>
    </w:p>
    <w:p w:rsidR="008563E6" w:rsidRPr="00915331" w:rsidRDefault="008563E6" w:rsidP="008563E6">
      <w:pPr>
        <w:widowControl w:val="0"/>
        <w:autoSpaceDE w:val="0"/>
        <w:autoSpaceDN w:val="0"/>
        <w:adjustRightInd w:val="0"/>
        <w:rPr>
          <w:szCs w:val="22"/>
        </w:rPr>
      </w:pPr>
      <w:r w:rsidRPr="00915331">
        <w:rPr>
          <w:szCs w:val="22"/>
        </w:rPr>
        <w:t>Monkasta yra leukotrienų receptorių antagonistas, blokuojantis medžiagas, vadinamas leukotrienais.</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autoSpaceDE w:val="0"/>
        <w:autoSpaceDN w:val="0"/>
        <w:adjustRightInd w:val="0"/>
        <w:rPr>
          <w:b/>
          <w:szCs w:val="22"/>
        </w:rPr>
      </w:pPr>
      <w:r w:rsidRPr="00915331">
        <w:rPr>
          <w:b/>
          <w:szCs w:val="22"/>
        </w:rPr>
        <w:t>Kaip Monkasta veikia</w:t>
      </w:r>
    </w:p>
    <w:p w:rsidR="008563E6" w:rsidRPr="00915331" w:rsidRDefault="008563E6" w:rsidP="008563E6">
      <w:pPr>
        <w:widowControl w:val="0"/>
        <w:autoSpaceDE w:val="0"/>
        <w:autoSpaceDN w:val="0"/>
        <w:adjustRightInd w:val="0"/>
        <w:rPr>
          <w:szCs w:val="22"/>
        </w:rPr>
      </w:pPr>
      <w:r w:rsidRPr="00915331">
        <w:rPr>
          <w:szCs w:val="22"/>
        </w:rPr>
        <w:t xml:space="preserve">Leukotrienai plaučiuose sukelia kvėpavimo takų susiaurėjimą ir patinimą. Blokuodamas leukotrienus, Monkasta palengvina astmos simptomus ir padeda </w:t>
      </w:r>
      <w:proofErr w:type="gramStart"/>
      <w:r w:rsidRPr="00915331">
        <w:rPr>
          <w:szCs w:val="22"/>
        </w:rPr>
        <w:t>ją</w:t>
      </w:r>
      <w:proofErr w:type="gramEnd"/>
      <w:r w:rsidRPr="00915331">
        <w:rPr>
          <w:szCs w:val="22"/>
        </w:rPr>
        <w:t xml:space="preserve"> kontroliuoti.</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autoSpaceDE w:val="0"/>
        <w:autoSpaceDN w:val="0"/>
        <w:adjustRightInd w:val="0"/>
        <w:rPr>
          <w:b/>
          <w:szCs w:val="22"/>
        </w:rPr>
      </w:pPr>
      <w:r w:rsidRPr="00915331">
        <w:rPr>
          <w:b/>
          <w:szCs w:val="22"/>
        </w:rPr>
        <w:t>Kada Monkasta turi būti vartojamas</w:t>
      </w:r>
    </w:p>
    <w:p w:rsidR="008563E6" w:rsidRPr="00915331" w:rsidRDefault="008563E6" w:rsidP="008563E6">
      <w:pPr>
        <w:widowControl w:val="0"/>
        <w:autoSpaceDE w:val="0"/>
        <w:autoSpaceDN w:val="0"/>
        <w:adjustRightInd w:val="0"/>
        <w:rPr>
          <w:szCs w:val="22"/>
        </w:rPr>
      </w:pPr>
      <w:r w:rsidRPr="00915331">
        <w:rPr>
          <w:szCs w:val="22"/>
        </w:rPr>
        <w:t>Gydytojas Monkasta skyrė Jūsų vaikui astmai gydyti siekdamas, kad dieną ir naktį neatsirastų astmos simptomų.</w:t>
      </w:r>
    </w:p>
    <w:p w:rsidR="008563E6" w:rsidRPr="00915331" w:rsidRDefault="008563E6" w:rsidP="008563E6">
      <w:pPr>
        <w:pStyle w:val="Sraopastraipa"/>
        <w:widowControl w:val="0"/>
        <w:numPr>
          <w:ilvl w:val="0"/>
          <w:numId w:val="8"/>
        </w:numPr>
        <w:autoSpaceDE w:val="0"/>
        <w:autoSpaceDN w:val="0"/>
        <w:adjustRightInd w:val="0"/>
        <w:ind w:left="567" w:hanging="567"/>
        <w:rPr>
          <w:szCs w:val="22"/>
          <w:lang w:val="sl-SI" w:eastAsia="sl-SI"/>
        </w:rPr>
      </w:pPr>
      <w:r w:rsidRPr="00915331">
        <w:rPr>
          <w:szCs w:val="22"/>
          <w:lang w:val="sl-SI" w:eastAsia="sl-SI"/>
        </w:rPr>
        <w:t>Monkasta gydomi 2</w:t>
      </w:r>
      <w:r w:rsidRPr="00915331">
        <w:rPr>
          <w:szCs w:val="22"/>
          <w:lang w:val="sl-SI" w:eastAsia="sl-SI"/>
        </w:rPr>
        <w:noBreakHyphen/>
        <w:t>5 metų pacientai, kurių būklę kiti vaistai kontroliuoja netinkamai ir jiems būtinas papildomas gydymas.</w:t>
      </w:r>
    </w:p>
    <w:p w:rsidR="008563E6" w:rsidRPr="00915331" w:rsidRDefault="008563E6" w:rsidP="008563E6">
      <w:pPr>
        <w:pStyle w:val="Sraopastraipa"/>
        <w:widowControl w:val="0"/>
        <w:numPr>
          <w:ilvl w:val="0"/>
          <w:numId w:val="7"/>
        </w:numPr>
        <w:autoSpaceDE w:val="0"/>
        <w:autoSpaceDN w:val="0"/>
        <w:adjustRightInd w:val="0"/>
        <w:ind w:left="567" w:hanging="567"/>
        <w:rPr>
          <w:szCs w:val="22"/>
          <w:lang w:val="sl-SI" w:eastAsia="sl-SI"/>
        </w:rPr>
      </w:pPr>
      <w:r w:rsidRPr="00915331">
        <w:rPr>
          <w:szCs w:val="22"/>
          <w:lang w:val="sl-SI" w:eastAsia="sl-SI"/>
        </w:rPr>
        <w:t>Gali būti taikomas kaip alternatyvus gydymas Monkasta vietoj inhaliuojamųjų gliukokortikoidų 2</w:t>
      </w:r>
      <w:r w:rsidRPr="00915331">
        <w:rPr>
          <w:szCs w:val="22"/>
          <w:lang w:val="sl-SI" w:eastAsia="sl-SI"/>
        </w:rPr>
        <w:noBreakHyphen/>
        <w:t>5 metų pacientams, kuriems pastaruoju metu dėl astmos neprireikė gerti gliukokortikoidų ir nustatyta, kad jie nesugeba vartoti inhaliuojamųjų gliukokortikoidų.</w:t>
      </w:r>
    </w:p>
    <w:p w:rsidR="008563E6" w:rsidRPr="00915331" w:rsidRDefault="008563E6" w:rsidP="008563E6">
      <w:pPr>
        <w:pStyle w:val="Sraopastraipa"/>
        <w:widowControl w:val="0"/>
        <w:numPr>
          <w:ilvl w:val="0"/>
          <w:numId w:val="9"/>
        </w:numPr>
        <w:autoSpaceDE w:val="0"/>
        <w:autoSpaceDN w:val="0"/>
        <w:adjustRightInd w:val="0"/>
        <w:ind w:left="567" w:hanging="567"/>
        <w:rPr>
          <w:szCs w:val="22"/>
          <w:lang w:val="sl-SI" w:eastAsia="sl-SI"/>
        </w:rPr>
      </w:pPr>
      <w:r w:rsidRPr="00915331">
        <w:rPr>
          <w:szCs w:val="22"/>
          <w:lang w:val="sl-SI" w:eastAsia="sl-SI"/>
        </w:rPr>
        <w:t>Be to, Monkasta gali padėti išvengti fizinio krūvio sukeliamo kvėpavimo takų susiaurėjimo 2 metų ir vyresniems pacientams.</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autoSpaceDE w:val="0"/>
        <w:autoSpaceDN w:val="0"/>
        <w:adjustRightInd w:val="0"/>
        <w:rPr>
          <w:szCs w:val="22"/>
        </w:rPr>
      </w:pPr>
      <w:r w:rsidRPr="00915331">
        <w:rPr>
          <w:szCs w:val="22"/>
        </w:rPr>
        <w:t>Gydytojas nustatys, kaip vartoti Monkasta, atsižvelgdamas į Jūsų vaiko astmos simptomus ir sunkumą.</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numPr>
          <w:ilvl w:val="12"/>
          <w:numId w:val="0"/>
        </w:numPr>
        <w:jc w:val="both"/>
        <w:rPr>
          <w:szCs w:val="22"/>
        </w:rPr>
      </w:pPr>
      <w:r w:rsidRPr="00915331">
        <w:rPr>
          <w:b/>
          <w:szCs w:val="22"/>
        </w:rPr>
        <w:t>Kas yra astma?</w:t>
      </w:r>
    </w:p>
    <w:p w:rsidR="008563E6" w:rsidRPr="00915331" w:rsidRDefault="008563E6" w:rsidP="008563E6">
      <w:pPr>
        <w:widowControl w:val="0"/>
        <w:rPr>
          <w:szCs w:val="22"/>
        </w:rPr>
      </w:pPr>
      <w:r w:rsidRPr="00915331">
        <w:rPr>
          <w:szCs w:val="22"/>
        </w:rPr>
        <w:t>Astma yra liga, kuria sergama ilgai.</w:t>
      </w:r>
    </w:p>
    <w:p w:rsidR="008563E6" w:rsidRPr="00915331" w:rsidRDefault="008563E6" w:rsidP="008563E6">
      <w:pPr>
        <w:widowControl w:val="0"/>
        <w:rPr>
          <w:b/>
          <w:szCs w:val="22"/>
        </w:rPr>
      </w:pPr>
    </w:p>
    <w:p w:rsidR="008563E6" w:rsidRPr="00915331" w:rsidRDefault="008563E6" w:rsidP="008563E6">
      <w:pPr>
        <w:widowControl w:val="0"/>
        <w:rPr>
          <w:b/>
          <w:szCs w:val="22"/>
        </w:rPr>
      </w:pPr>
      <w:r w:rsidRPr="00915331">
        <w:rPr>
          <w:szCs w:val="22"/>
        </w:rPr>
        <w:t>Sergant astma, gali pasireikšti toliau išvardytas poveikis.</w:t>
      </w:r>
    </w:p>
    <w:p w:rsidR="008563E6" w:rsidRPr="00915331" w:rsidRDefault="008563E6" w:rsidP="008563E6">
      <w:pPr>
        <w:widowControl w:val="0"/>
        <w:numPr>
          <w:ilvl w:val="0"/>
          <w:numId w:val="1"/>
        </w:numPr>
        <w:tabs>
          <w:tab w:val="clear" w:pos="567"/>
        </w:tabs>
        <w:spacing w:line="240" w:lineRule="auto"/>
        <w:ind w:left="567" w:hanging="567"/>
        <w:contextualSpacing/>
        <w:rPr>
          <w:szCs w:val="22"/>
        </w:rPr>
      </w:pPr>
      <w:r w:rsidRPr="00915331">
        <w:rPr>
          <w:szCs w:val="22"/>
        </w:rPr>
        <w:lastRenderedPageBreak/>
        <w:t xml:space="preserve">Dėl susiaurėjusių kvėpavimo takų pasunkėja kvėpavimas. Kvėpavimo takų susiaurėjimas pasunkėja ir palengvėja, </w:t>
      </w:r>
      <w:proofErr w:type="gramStart"/>
      <w:r w:rsidRPr="00915331">
        <w:rPr>
          <w:szCs w:val="22"/>
        </w:rPr>
        <w:t>tai</w:t>
      </w:r>
      <w:proofErr w:type="gramEnd"/>
      <w:r w:rsidRPr="00915331">
        <w:rPr>
          <w:szCs w:val="22"/>
        </w:rPr>
        <w:t xml:space="preserve"> priklauso nuo įvairių sąlygų.</w:t>
      </w:r>
    </w:p>
    <w:p w:rsidR="008563E6" w:rsidRPr="00915331" w:rsidRDefault="008563E6" w:rsidP="008563E6">
      <w:pPr>
        <w:widowControl w:val="0"/>
        <w:numPr>
          <w:ilvl w:val="0"/>
          <w:numId w:val="1"/>
        </w:numPr>
        <w:tabs>
          <w:tab w:val="clear" w:pos="567"/>
        </w:tabs>
        <w:spacing w:line="240" w:lineRule="auto"/>
        <w:ind w:left="567" w:hanging="567"/>
        <w:contextualSpacing/>
        <w:rPr>
          <w:szCs w:val="22"/>
        </w:rPr>
      </w:pPr>
      <w:r w:rsidRPr="00915331">
        <w:rPr>
          <w:szCs w:val="22"/>
        </w:rPr>
        <w:t xml:space="preserve">Jautrūs kvėpavimo takai reaguoja į daug dirgiklių, </w:t>
      </w:r>
      <w:proofErr w:type="gramStart"/>
      <w:r w:rsidRPr="00915331">
        <w:rPr>
          <w:szCs w:val="22"/>
        </w:rPr>
        <w:t>pvz.,</w:t>
      </w:r>
      <w:proofErr w:type="gramEnd"/>
      <w:r w:rsidRPr="00915331">
        <w:rPr>
          <w:szCs w:val="22"/>
        </w:rPr>
        <w:t xml:space="preserve"> cigarečių dūmus, žiedadulkes, šaltą orą ar fizinį krūvį.</w:t>
      </w:r>
    </w:p>
    <w:p w:rsidR="008563E6" w:rsidRPr="00915331" w:rsidRDefault="008563E6" w:rsidP="008563E6">
      <w:pPr>
        <w:widowControl w:val="0"/>
        <w:numPr>
          <w:ilvl w:val="0"/>
          <w:numId w:val="1"/>
        </w:numPr>
        <w:tabs>
          <w:tab w:val="clear" w:pos="567"/>
        </w:tabs>
        <w:spacing w:line="240" w:lineRule="auto"/>
        <w:ind w:left="567" w:hanging="567"/>
        <w:contextualSpacing/>
        <w:rPr>
          <w:szCs w:val="22"/>
        </w:rPr>
      </w:pPr>
      <w:r w:rsidRPr="00915331">
        <w:rPr>
          <w:szCs w:val="22"/>
        </w:rPr>
        <w:t>Gali patinti kvėpavimo takų gleivinė (pasireikšti uždegimas).</w:t>
      </w:r>
    </w:p>
    <w:p w:rsidR="008563E6" w:rsidRPr="00915331" w:rsidRDefault="008563E6" w:rsidP="008563E6">
      <w:pPr>
        <w:widowControl w:val="0"/>
        <w:rPr>
          <w:szCs w:val="22"/>
        </w:rPr>
      </w:pPr>
      <w:r w:rsidRPr="00915331">
        <w:rPr>
          <w:szCs w:val="22"/>
        </w:rPr>
        <w:t>Astmos simptomai yra kosulys, švokštimas ir ankštumo pojūtis krūtinėje.</w:t>
      </w:r>
    </w:p>
    <w:p w:rsidR="008563E6" w:rsidRPr="00915331" w:rsidRDefault="008563E6" w:rsidP="008563E6">
      <w:pPr>
        <w:widowControl w:val="0"/>
        <w:rPr>
          <w:szCs w:val="22"/>
        </w:rPr>
      </w:pPr>
    </w:p>
    <w:p w:rsidR="008563E6" w:rsidRPr="00915331" w:rsidRDefault="008563E6" w:rsidP="008563E6">
      <w:pPr>
        <w:widowControl w:val="0"/>
        <w:rPr>
          <w:szCs w:val="22"/>
        </w:rPr>
      </w:pPr>
    </w:p>
    <w:p w:rsidR="008563E6" w:rsidRPr="00915331" w:rsidRDefault="008563E6" w:rsidP="008563E6">
      <w:pPr>
        <w:widowControl w:val="0"/>
        <w:ind w:left="540" w:hanging="540"/>
        <w:rPr>
          <w:b/>
          <w:szCs w:val="22"/>
        </w:rPr>
      </w:pPr>
      <w:bookmarkStart w:id="4" w:name="_Toc129243265"/>
      <w:bookmarkStart w:id="5" w:name="_Toc129243140"/>
      <w:r w:rsidRPr="00915331">
        <w:rPr>
          <w:b/>
          <w:szCs w:val="22"/>
        </w:rPr>
        <w:t>2.</w:t>
      </w:r>
      <w:r w:rsidRPr="00915331">
        <w:rPr>
          <w:b/>
          <w:szCs w:val="22"/>
        </w:rPr>
        <w:tab/>
        <w:t xml:space="preserve">Kas žinotina prieš Jūsų vaikui vartojant </w:t>
      </w:r>
      <w:bookmarkEnd w:id="4"/>
      <w:bookmarkEnd w:id="5"/>
      <w:r w:rsidRPr="00915331">
        <w:rPr>
          <w:b/>
          <w:caps/>
          <w:szCs w:val="22"/>
        </w:rPr>
        <w:t>M</w:t>
      </w:r>
      <w:r w:rsidRPr="00915331">
        <w:rPr>
          <w:b/>
          <w:szCs w:val="22"/>
        </w:rPr>
        <w:t>onkasta</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autoSpaceDE w:val="0"/>
        <w:autoSpaceDN w:val="0"/>
        <w:adjustRightInd w:val="0"/>
        <w:rPr>
          <w:szCs w:val="22"/>
        </w:rPr>
      </w:pPr>
      <w:r w:rsidRPr="00915331">
        <w:rPr>
          <w:szCs w:val="22"/>
        </w:rPr>
        <w:t>Pasakykite gydytojui apie bet kokias šiuo metu esančias ar buvusias vaiko medicinines problemas ar alergiją.</w:t>
      </w:r>
    </w:p>
    <w:p w:rsidR="008563E6" w:rsidRPr="00915331" w:rsidRDefault="008563E6" w:rsidP="008563E6">
      <w:pPr>
        <w:widowControl w:val="0"/>
        <w:rPr>
          <w:szCs w:val="22"/>
        </w:rPr>
      </w:pPr>
    </w:p>
    <w:p w:rsidR="008563E6" w:rsidRPr="00915331" w:rsidRDefault="008563E6" w:rsidP="008563E6">
      <w:pPr>
        <w:widowControl w:val="0"/>
        <w:rPr>
          <w:b/>
          <w:szCs w:val="22"/>
        </w:rPr>
      </w:pPr>
      <w:r w:rsidRPr="00915331">
        <w:rPr>
          <w:b/>
          <w:szCs w:val="22"/>
        </w:rPr>
        <w:t xml:space="preserve">Monkasta vartoti </w:t>
      </w:r>
      <w:r>
        <w:rPr>
          <w:b/>
          <w:szCs w:val="22"/>
        </w:rPr>
        <w:t>draudžiama</w:t>
      </w:r>
      <w:r w:rsidRPr="00915331">
        <w:rPr>
          <w:b/>
          <w:szCs w:val="22"/>
        </w:rPr>
        <w:t>:</w:t>
      </w:r>
    </w:p>
    <w:p w:rsidR="008563E6" w:rsidRPr="00915331" w:rsidRDefault="008563E6" w:rsidP="008563E6">
      <w:pPr>
        <w:widowControl w:val="0"/>
        <w:numPr>
          <w:ilvl w:val="0"/>
          <w:numId w:val="1"/>
        </w:numPr>
        <w:tabs>
          <w:tab w:val="clear" w:pos="567"/>
        </w:tabs>
        <w:spacing w:line="240" w:lineRule="auto"/>
        <w:ind w:left="567" w:hanging="567"/>
        <w:rPr>
          <w:szCs w:val="22"/>
        </w:rPr>
      </w:pPr>
      <w:proofErr w:type="gramStart"/>
      <w:r w:rsidRPr="00915331">
        <w:rPr>
          <w:szCs w:val="22"/>
        </w:rPr>
        <w:t>jeigu</w:t>
      </w:r>
      <w:proofErr w:type="gramEnd"/>
      <w:r w:rsidRPr="00915331">
        <w:rPr>
          <w:szCs w:val="22"/>
        </w:rPr>
        <w:t xml:space="preserve"> Jūsų vaikui yra alergija montelukastui arba bet kuriai pagalbinei šio vaisto medžiagai (žr. 6 skyrių).</w:t>
      </w:r>
    </w:p>
    <w:p w:rsidR="008563E6" w:rsidRPr="00915331" w:rsidRDefault="008563E6" w:rsidP="008563E6">
      <w:pPr>
        <w:widowControl w:val="0"/>
        <w:ind w:left="540" w:hanging="540"/>
        <w:rPr>
          <w:b/>
          <w:szCs w:val="22"/>
        </w:rPr>
      </w:pPr>
    </w:p>
    <w:p w:rsidR="008563E6" w:rsidRPr="00915331" w:rsidRDefault="008563E6" w:rsidP="008563E6">
      <w:pPr>
        <w:widowControl w:val="0"/>
        <w:rPr>
          <w:b/>
          <w:szCs w:val="22"/>
        </w:rPr>
      </w:pPr>
      <w:r w:rsidRPr="00915331">
        <w:rPr>
          <w:b/>
          <w:szCs w:val="22"/>
        </w:rPr>
        <w:t>Įspėjimai ir atsargumo priemonės</w:t>
      </w:r>
    </w:p>
    <w:p w:rsidR="008563E6" w:rsidRPr="00915331" w:rsidRDefault="008563E6" w:rsidP="008563E6">
      <w:pPr>
        <w:widowControl w:val="0"/>
        <w:rPr>
          <w:b/>
          <w:szCs w:val="22"/>
        </w:rPr>
      </w:pPr>
      <w:r w:rsidRPr="00915331">
        <w:rPr>
          <w:noProof/>
          <w:szCs w:val="22"/>
        </w:rPr>
        <w:t>Pasitarkite su gydytoju arba vaistininku, prieš pradėdami duoti Monkasta savo vaikui</w:t>
      </w:r>
    </w:p>
    <w:p w:rsidR="008563E6" w:rsidRPr="00915331" w:rsidRDefault="008563E6" w:rsidP="008563E6">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Jeigu Jūsų vaiko astma ar kvėpavimas pasunkėja, nedelsdamas kreipkitės į gydytoją.</w:t>
      </w:r>
    </w:p>
    <w:p w:rsidR="008563E6" w:rsidRPr="00915331" w:rsidRDefault="008563E6" w:rsidP="008563E6">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Geriamasis Monkasta nėra skirtas ūminiam astmos priepuoliui nutraukti. Jei pasireiškia priepuolis, vykdykite Jūsų vaikui duotus gydytojo nurodymus. Visada turėkite vaiko inhaliuojamųjų greitai veikiančių vaistų astmos priepuoliui nutraukti.</w:t>
      </w:r>
    </w:p>
    <w:p w:rsidR="008563E6" w:rsidRPr="00915331" w:rsidRDefault="008563E6" w:rsidP="008563E6">
      <w:pPr>
        <w:widowControl w:val="0"/>
        <w:numPr>
          <w:ilvl w:val="0"/>
          <w:numId w:val="3"/>
        </w:numPr>
        <w:tabs>
          <w:tab w:val="clear" w:pos="567"/>
        </w:tabs>
        <w:spacing w:line="240" w:lineRule="auto"/>
        <w:ind w:left="567" w:hanging="567"/>
        <w:contextualSpacing/>
        <w:rPr>
          <w:szCs w:val="22"/>
        </w:rPr>
      </w:pPr>
      <w:r w:rsidRPr="00915331">
        <w:rPr>
          <w:szCs w:val="22"/>
        </w:rPr>
        <w:t>Svarbu, kad Jūsų vaikas vartotų visus gydytojo skirtus vaistus nuo astmos. Kitų astmai gydyti skirtų vaistų, kuriuos Jūsų vaikas gydytojo nurodymu vartoja, pakeisti Monkasta negalima.</w:t>
      </w:r>
    </w:p>
    <w:p w:rsidR="008563E6" w:rsidRPr="00915331" w:rsidRDefault="008563E6" w:rsidP="008563E6">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Jeigu Jūsų vaikas vartoja vaistų nuo astmos ir atsiranda tokių simptomų kaip į gripą panašus negalavimas, dilgčiojimo, badymo ar tirpimo pojūtis rankose ir kojose, kvėpavimo simptomų pasunkėjimas ir (arba) išbėrimas, būtina kreiptis į gydytoją.</w:t>
      </w:r>
    </w:p>
    <w:p w:rsidR="008563E6" w:rsidRDefault="008563E6" w:rsidP="008563E6">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Jūsų vaikas negali vartoti acetilsalicilo rūgšties (aspirino) ar vaistų nuo uždegimo (dar vadinamų nesteroidiniais vaistais nuo uždegimo arba NVNU) tuo atveju, jei minėti medikamentai sukelia astmos pasunkėjimą.</w:t>
      </w:r>
    </w:p>
    <w:p w:rsidR="008563E6" w:rsidRPr="00347663" w:rsidRDefault="008563E6" w:rsidP="008563E6">
      <w:pPr>
        <w:tabs>
          <w:tab w:val="clear" w:pos="567"/>
        </w:tabs>
        <w:spacing w:line="240" w:lineRule="auto"/>
        <w:contextualSpacing/>
        <w:rPr>
          <w:szCs w:val="22"/>
          <w:lang w:eastAsia="sl-SI"/>
        </w:rPr>
      </w:pPr>
    </w:p>
    <w:p w:rsidR="008563E6" w:rsidRPr="00347663" w:rsidRDefault="008563E6" w:rsidP="008563E6">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347663">
        <w:rPr>
          <w:b/>
          <w:bCs/>
          <w:szCs w:val="22"/>
          <w:lang w:eastAsia="sl-SI"/>
        </w:rPr>
        <w:t>Įvairaus amžiaus pacientams, gydytiems montelukastu, buvo pranešta apie įvairius neuropsichinius reiškinius (</w:t>
      </w:r>
      <w:proofErr w:type="gramStart"/>
      <w:r w:rsidRPr="00347663">
        <w:rPr>
          <w:b/>
          <w:bCs/>
          <w:szCs w:val="22"/>
          <w:lang w:eastAsia="sl-SI"/>
        </w:rPr>
        <w:t>pvz.,</w:t>
      </w:r>
      <w:proofErr w:type="gramEnd"/>
      <w:r w:rsidRPr="00347663">
        <w:rPr>
          <w:b/>
          <w:bCs/>
          <w:szCs w:val="22"/>
          <w:lang w:eastAsia="sl-SI"/>
        </w:rPr>
        <w:t xml:space="preserve"> elgesio ir nuotaikos pokyčius, depresiją ir </w:t>
      </w:r>
      <w:r>
        <w:rPr>
          <w:b/>
          <w:bCs/>
          <w:szCs w:val="22"/>
          <w:lang w:eastAsia="sl-SI"/>
        </w:rPr>
        <w:t xml:space="preserve">mintis apie </w:t>
      </w:r>
      <w:r w:rsidRPr="00347663">
        <w:rPr>
          <w:b/>
          <w:bCs/>
          <w:szCs w:val="22"/>
          <w:lang w:eastAsia="sl-SI"/>
        </w:rPr>
        <w:t>savižudybę) (žr.</w:t>
      </w:r>
      <w:r>
        <w:rPr>
          <w:b/>
          <w:bCs/>
          <w:szCs w:val="22"/>
          <w:lang w:eastAsia="sl-SI"/>
        </w:rPr>
        <w:t> </w:t>
      </w:r>
      <w:r w:rsidRPr="00347663">
        <w:rPr>
          <w:b/>
          <w:bCs/>
          <w:szCs w:val="22"/>
          <w:lang w:eastAsia="sl-SI"/>
        </w:rPr>
        <w:t>4 skyrių). Jeigu</w:t>
      </w:r>
      <w:r>
        <w:rPr>
          <w:b/>
          <w:bCs/>
          <w:szCs w:val="22"/>
          <w:lang w:eastAsia="sl-SI"/>
        </w:rPr>
        <w:t xml:space="preserve"> Jūsų vaikui </w:t>
      </w:r>
      <w:r w:rsidRPr="00347663">
        <w:rPr>
          <w:b/>
          <w:bCs/>
          <w:szCs w:val="22"/>
          <w:lang w:eastAsia="sl-SI"/>
        </w:rPr>
        <w:t>vartojant montelukastą atsiranda tokių simptomų, kreipkitės į</w:t>
      </w:r>
      <w:r>
        <w:rPr>
          <w:b/>
          <w:bCs/>
          <w:szCs w:val="22"/>
          <w:lang w:eastAsia="sl-SI"/>
        </w:rPr>
        <w:t xml:space="preserve"> </w:t>
      </w:r>
      <w:proofErr w:type="gramStart"/>
      <w:r>
        <w:rPr>
          <w:b/>
          <w:bCs/>
          <w:szCs w:val="22"/>
          <w:lang w:eastAsia="sl-SI"/>
        </w:rPr>
        <w:t>jo</w:t>
      </w:r>
      <w:proofErr w:type="gramEnd"/>
      <w:r>
        <w:rPr>
          <w:b/>
          <w:bCs/>
          <w:szCs w:val="22"/>
          <w:lang w:eastAsia="sl-SI"/>
        </w:rPr>
        <w:t xml:space="preserve"> </w:t>
      </w:r>
      <w:r w:rsidRPr="00347663">
        <w:rPr>
          <w:b/>
          <w:bCs/>
          <w:szCs w:val="22"/>
          <w:lang w:eastAsia="sl-SI"/>
        </w:rPr>
        <w:t>gydytoją.</w:t>
      </w:r>
    </w:p>
    <w:p w:rsidR="008563E6" w:rsidRPr="00B23B88" w:rsidRDefault="008563E6" w:rsidP="008563E6">
      <w:pPr>
        <w:widowControl w:val="0"/>
        <w:ind w:right="-2"/>
        <w:jc w:val="both"/>
        <w:rPr>
          <w:szCs w:val="22"/>
        </w:rPr>
      </w:pPr>
    </w:p>
    <w:p w:rsidR="008563E6" w:rsidRPr="00375A11" w:rsidRDefault="008563E6" w:rsidP="008563E6">
      <w:pPr>
        <w:widowControl w:val="0"/>
        <w:ind w:right="-2"/>
        <w:jc w:val="both"/>
        <w:rPr>
          <w:b/>
          <w:szCs w:val="22"/>
        </w:rPr>
      </w:pPr>
      <w:r w:rsidRPr="00375A11">
        <w:rPr>
          <w:b/>
          <w:szCs w:val="22"/>
        </w:rPr>
        <w:t>Vaikams ir paaugliams</w:t>
      </w:r>
    </w:p>
    <w:p w:rsidR="008563E6" w:rsidRPr="00E04D40" w:rsidRDefault="008563E6" w:rsidP="008563E6">
      <w:pPr>
        <w:widowControl w:val="0"/>
        <w:ind w:right="-2"/>
        <w:jc w:val="both"/>
        <w:rPr>
          <w:szCs w:val="22"/>
        </w:rPr>
      </w:pPr>
      <w:r w:rsidRPr="00E04D40">
        <w:rPr>
          <w:szCs w:val="22"/>
        </w:rPr>
        <w:t>Neduokite šio vaisto vaikams, kurie yra jaunesni nei 2 metų amžiaus.</w:t>
      </w:r>
    </w:p>
    <w:p w:rsidR="008563E6" w:rsidRPr="003E4D3E" w:rsidRDefault="008563E6" w:rsidP="008563E6">
      <w:pPr>
        <w:widowControl w:val="0"/>
        <w:ind w:right="-2"/>
        <w:jc w:val="both"/>
        <w:rPr>
          <w:szCs w:val="22"/>
        </w:rPr>
      </w:pPr>
      <w:r w:rsidRPr="007B7443">
        <w:rPr>
          <w:szCs w:val="22"/>
        </w:rPr>
        <w:t>Vaik</w:t>
      </w:r>
      <w:r w:rsidRPr="003E4D3E">
        <w:rPr>
          <w:szCs w:val="22"/>
        </w:rPr>
        <w:t>ams, jaunesniems nei 18 metų amžiaus, atsižvelgiant į amžiaus grupes, yra įvairių šio vaisto formų.</w:t>
      </w:r>
    </w:p>
    <w:p w:rsidR="008563E6" w:rsidRPr="003E4D3E" w:rsidRDefault="008563E6" w:rsidP="008563E6">
      <w:pPr>
        <w:widowControl w:val="0"/>
        <w:ind w:right="-2"/>
        <w:jc w:val="both"/>
        <w:rPr>
          <w:szCs w:val="22"/>
        </w:rPr>
      </w:pPr>
    </w:p>
    <w:p w:rsidR="008563E6" w:rsidRPr="00197FA7" w:rsidRDefault="008563E6" w:rsidP="008563E6">
      <w:pPr>
        <w:widowControl w:val="0"/>
        <w:rPr>
          <w:b/>
          <w:szCs w:val="22"/>
        </w:rPr>
      </w:pPr>
      <w:r w:rsidRPr="00197FA7">
        <w:rPr>
          <w:b/>
          <w:szCs w:val="22"/>
        </w:rPr>
        <w:t>Kiti vaistai ir Monkasta</w:t>
      </w:r>
    </w:p>
    <w:p w:rsidR="008563E6" w:rsidRPr="003A062D" w:rsidRDefault="008563E6" w:rsidP="008563E6">
      <w:pPr>
        <w:widowControl w:val="0"/>
        <w:ind w:right="-2"/>
        <w:rPr>
          <w:szCs w:val="22"/>
        </w:rPr>
      </w:pPr>
      <w:r w:rsidRPr="00D222DE">
        <w:rPr>
          <w:szCs w:val="22"/>
        </w:rPr>
        <w:t xml:space="preserve">Jeigu Jūsų vaikas vartoja arba neseniai vartojo kitų vaistų, įskaitant įsigytus be recepto, arba </w:t>
      </w:r>
      <w:proofErr w:type="gramStart"/>
      <w:r w:rsidRPr="00D222DE">
        <w:rPr>
          <w:szCs w:val="22"/>
        </w:rPr>
        <w:t>dėl</w:t>
      </w:r>
      <w:proofErr w:type="gramEnd"/>
      <w:r w:rsidRPr="00D222DE">
        <w:rPr>
          <w:szCs w:val="22"/>
        </w:rPr>
        <w:t xml:space="preserve"> to nesate tikri, apie tai pas</w:t>
      </w:r>
      <w:r w:rsidRPr="003A062D">
        <w:rPr>
          <w:szCs w:val="22"/>
        </w:rPr>
        <w:t>akykite gydytojui arba vaistininkui.</w:t>
      </w:r>
    </w:p>
    <w:p w:rsidR="008563E6" w:rsidRPr="00DF0607" w:rsidRDefault="008563E6" w:rsidP="008563E6">
      <w:pPr>
        <w:widowControl w:val="0"/>
        <w:rPr>
          <w:szCs w:val="22"/>
        </w:rPr>
      </w:pPr>
    </w:p>
    <w:p w:rsidR="008563E6" w:rsidRPr="00DC78F8" w:rsidRDefault="008563E6" w:rsidP="008563E6">
      <w:pPr>
        <w:widowControl w:val="0"/>
        <w:rPr>
          <w:szCs w:val="22"/>
        </w:rPr>
      </w:pPr>
      <w:r w:rsidRPr="00C822D9">
        <w:rPr>
          <w:szCs w:val="22"/>
        </w:rPr>
        <w:t xml:space="preserve">Kai kurie vaistai gali keisti Monkasta poveikį, o Monkasta – kitų </w:t>
      </w:r>
      <w:r w:rsidRPr="00DC78F8">
        <w:rPr>
          <w:szCs w:val="22"/>
        </w:rPr>
        <w:t>vartojamų vaistų poveikį.</w:t>
      </w:r>
    </w:p>
    <w:p w:rsidR="008563E6" w:rsidRPr="00583F11" w:rsidRDefault="008563E6" w:rsidP="008563E6">
      <w:pPr>
        <w:widowControl w:val="0"/>
        <w:autoSpaceDE w:val="0"/>
        <w:autoSpaceDN w:val="0"/>
        <w:adjustRightInd w:val="0"/>
        <w:rPr>
          <w:szCs w:val="22"/>
        </w:rPr>
      </w:pPr>
    </w:p>
    <w:p w:rsidR="008563E6" w:rsidRPr="00CB7722" w:rsidRDefault="008563E6" w:rsidP="008563E6">
      <w:pPr>
        <w:widowControl w:val="0"/>
        <w:ind w:right="-2"/>
        <w:rPr>
          <w:szCs w:val="22"/>
        </w:rPr>
      </w:pPr>
      <w:r w:rsidRPr="00CB7722">
        <w:rPr>
          <w:szCs w:val="22"/>
        </w:rPr>
        <w:t xml:space="preserve">Jei Jūsų vaikas vartoja toliau išvardytų vaistų, pasakykite apie </w:t>
      </w:r>
      <w:proofErr w:type="gramStart"/>
      <w:r w:rsidRPr="00CB7722">
        <w:rPr>
          <w:szCs w:val="22"/>
        </w:rPr>
        <w:t>tai</w:t>
      </w:r>
      <w:proofErr w:type="gramEnd"/>
      <w:r w:rsidRPr="00CB7722">
        <w:rPr>
          <w:szCs w:val="22"/>
        </w:rPr>
        <w:t xml:space="preserve"> gydytojui prieš gydymo Monkasta pradžią:</w:t>
      </w:r>
    </w:p>
    <w:p w:rsidR="008563E6" w:rsidRPr="00915331" w:rsidRDefault="008563E6" w:rsidP="008563E6">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fenobarbitalį</w:t>
      </w:r>
      <w:proofErr w:type="gramEnd"/>
      <w:r w:rsidRPr="00915331">
        <w:rPr>
          <w:szCs w:val="22"/>
        </w:rPr>
        <w:t xml:space="preserve"> (juo gydoma epilepsija).</w:t>
      </w:r>
    </w:p>
    <w:p w:rsidR="008563E6" w:rsidRPr="00915331" w:rsidRDefault="008563E6" w:rsidP="008563E6">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fenitoiną</w:t>
      </w:r>
      <w:proofErr w:type="gramEnd"/>
      <w:r w:rsidRPr="00915331">
        <w:rPr>
          <w:szCs w:val="22"/>
        </w:rPr>
        <w:t xml:space="preserve"> (juo gydoma epilepsija).</w:t>
      </w:r>
    </w:p>
    <w:p w:rsidR="008563E6" w:rsidRPr="00915331" w:rsidRDefault="008563E6" w:rsidP="008563E6">
      <w:pPr>
        <w:widowControl w:val="0"/>
        <w:numPr>
          <w:ilvl w:val="0"/>
          <w:numId w:val="5"/>
        </w:numPr>
        <w:tabs>
          <w:tab w:val="clear" w:pos="567"/>
        </w:tabs>
        <w:autoSpaceDE w:val="0"/>
        <w:autoSpaceDN w:val="0"/>
        <w:adjustRightInd w:val="0"/>
        <w:spacing w:line="240" w:lineRule="auto"/>
        <w:ind w:left="567" w:hanging="567"/>
        <w:rPr>
          <w:szCs w:val="22"/>
        </w:rPr>
      </w:pPr>
      <w:proofErr w:type="gramStart"/>
      <w:r w:rsidRPr="00915331">
        <w:rPr>
          <w:szCs w:val="22"/>
        </w:rPr>
        <w:t>rifampiciną</w:t>
      </w:r>
      <w:proofErr w:type="gramEnd"/>
      <w:r w:rsidRPr="00915331">
        <w:rPr>
          <w:szCs w:val="22"/>
        </w:rPr>
        <w:t xml:space="preserve"> (juo gydoma tuberkuliozė ir kai kurios kitos infekcinės ligos).</w:t>
      </w:r>
    </w:p>
    <w:p w:rsidR="008563E6" w:rsidRPr="00915331" w:rsidRDefault="008563E6" w:rsidP="008563E6">
      <w:pPr>
        <w:widowControl w:val="0"/>
        <w:rPr>
          <w:szCs w:val="22"/>
        </w:rPr>
      </w:pPr>
    </w:p>
    <w:p w:rsidR="008563E6" w:rsidRPr="00915331" w:rsidRDefault="008563E6" w:rsidP="008563E6">
      <w:pPr>
        <w:widowControl w:val="0"/>
        <w:rPr>
          <w:b/>
          <w:szCs w:val="22"/>
        </w:rPr>
      </w:pPr>
      <w:r w:rsidRPr="00915331">
        <w:rPr>
          <w:b/>
          <w:szCs w:val="22"/>
        </w:rPr>
        <w:t>Monkasta vartojimas su maistu ir gėrimais</w:t>
      </w:r>
    </w:p>
    <w:p w:rsidR="008563E6" w:rsidRPr="00915331" w:rsidRDefault="008563E6" w:rsidP="008563E6">
      <w:pPr>
        <w:widowControl w:val="0"/>
        <w:rPr>
          <w:color w:val="000000"/>
          <w:szCs w:val="22"/>
        </w:rPr>
      </w:pPr>
      <w:r w:rsidRPr="00915331">
        <w:rPr>
          <w:color w:val="000000"/>
          <w:szCs w:val="22"/>
        </w:rPr>
        <w:t xml:space="preserve">Monkasta 4 mg kramtomųjų tablečių negalima vartoti prieš pat valgį: jas reikia vartoti likus mažiausiai 1 valandai iki valgio ar praėjus mažiausiai 2 valandoms po </w:t>
      </w:r>
      <w:proofErr w:type="gramStart"/>
      <w:r w:rsidRPr="00915331">
        <w:rPr>
          <w:color w:val="000000"/>
          <w:szCs w:val="22"/>
        </w:rPr>
        <w:t>jo</w:t>
      </w:r>
      <w:proofErr w:type="gramEnd"/>
      <w:r w:rsidRPr="00915331">
        <w:rPr>
          <w:color w:val="000000"/>
          <w:szCs w:val="22"/>
        </w:rPr>
        <w:t>.</w:t>
      </w:r>
    </w:p>
    <w:p w:rsidR="008563E6" w:rsidRPr="00915331" w:rsidRDefault="008563E6" w:rsidP="008563E6">
      <w:pPr>
        <w:widowControl w:val="0"/>
        <w:rPr>
          <w:szCs w:val="22"/>
        </w:rPr>
      </w:pPr>
    </w:p>
    <w:p w:rsidR="008563E6" w:rsidRPr="00915331" w:rsidRDefault="008563E6" w:rsidP="008563E6">
      <w:pPr>
        <w:widowControl w:val="0"/>
        <w:rPr>
          <w:b/>
          <w:szCs w:val="22"/>
        </w:rPr>
      </w:pPr>
      <w:r w:rsidRPr="00915331">
        <w:rPr>
          <w:b/>
          <w:szCs w:val="22"/>
        </w:rPr>
        <w:t>Nėštumas ir žindymo laikotarpis</w:t>
      </w:r>
    </w:p>
    <w:p w:rsidR="008563E6" w:rsidRPr="00915331" w:rsidRDefault="008563E6" w:rsidP="008563E6">
      <w:pPr>
        <w:widowControl w:val="0"/>
        <w:autoSpaceDE w:val="0"/>
        <w:autoSpaceDN w:val="0"/>
        <w:adjustRightInd w:val="0"/>
        <w:rPr>
          <w:szCs w:val="22"/>
        </w:rPr>
      </w:pPr>
      <w:r w:rsidRPr="00915331">
        <w:rPr>
          <w:szCs w:val="22"/>
        </w:rPr>
        <w:t xml:space="preserve">Šio poskyrio informacija nėra aktuali Monkasta 4 mg kramtomosioms tabletėms, kadangi </w:t>
      </w:r>
      <w:proofErr w:type="gramStart"/>
      <w:r w:rsidRPr="00915331">
        <w:rPr>
          <w:szCs w:val="22"/>
        </w:rPr>
        <w:t>jos</w:t>
      </w:r>
      <w:proofErr w:type="gramEnd"/>
      <w:r w:rsidRPr="00915331">
        <w:rPr>
          <w:szCs w:val="22"/>
        </w:rPr>
        <w:t xml:space="preserve"> skirtos vartoti 2</w:t>
      </w:r>
      <w:r w:rsidRPr="00915331">
        <w:rPr>
          <w:szCs w:val="22"/>
        </w:rPr>
        <w:noBreakHyphen/>
        <w:t>5 metų vaikams.</w:t>
      </w:r>
    </w:p>
    <w:p w:rsidR="008563E6" w:rsidRPr="00915331" w:rsidRDefault="008563E6" w:rsidP="008563E6">
      <w:pPr>
        <w:widowControl w:val="0"/>
        <w:jc w:val="both"/>
        <w:rPr>
          <w:szCs w:val="22"/>
        </w:rPr>
      </w:pPr>
    </w:p>
    <w:p w:rsidR="008563E6" w:rsidRPr="00915331" w:rsidRDefault="008563E6" w:rsidP="008563E6">
      <w:pPr>
        <w:widowControl w:val="0"/>
        <w:rPr>
          <w:b/>
          <w:szCs w:val="22"/>
        </w:rPr>
      </w:pPr>
      <w:r w:rsidRPr="00915331">
        <w:rPr>
          <w:b/>
          <w:szCs w:val="22"/>
        </w:rPr>
        <w:t>Vairavimas ir mechanizmų valdymas</w:t>
      </w:r>
    </w:p>
    <w:p w:rsidR="008563E6" w:rsidRPr="00915331" w:rsidRDefault="008563E6" w:rsidP="008563E6">
      <w:pPr>
        <w:widowControl w:val="0"/>
        <w:autoSpaceDE w:val="0"/>
        <w:autoSpaceDN w:val="0"/>
        <w:adjustRightInd w:val="0"/>
        <w:rPr>
          <w:szCs w:val="22"/>
        </w:rPr>
      </w:pPr>
      <w:r w:rsidRPr="00915331">
        <w:rPr>
          <w:szCs w:val="22"/>
        </w:rPr>
        <w:t>Šio poskyrio informacija nėra aktuali Monkasta 4 mg kramtomosioms tabletėms, kadangi jos skirtos vartoti 2</w:t>
      </w:r>
      <w:r w:rsidRPr="00915331">
        <w:rPr>
          <w:szCs w:val="22"/>
        </w:rPr>
        <w:noBreakHyphen/>
        <w:t>5 metų vaikams, tačiau toliau pateikta informacija yra susijusi su veikliąją medžiaga montelukastu.</w:t>
      </w:r>
    </w:p>
    <w:p w:rsidR="008563E6" w:rsidRPr="00915331" w:rsidRDefault="008563E6" w:rsidP="008563E6">
      <w:pPr>
        <w:widowControl w:val="0"/>
        <w:rPr>
          <w:b/>
          <w:szCs w:val="22"/>
        </w:rPr>
      </w:pPr>
    </w:p>
    <w:p w:rsidR="008563E6" w:rsidRPr="00915331" w:rsidRDefault="008563E6" w:rsidP="008563E6">
      <w:pPr>
        <w:widowControl w:val="0"/>
        <w:autoSpaceDE w:val="0"/>
        <w:autoSpaceDN w:val="0"/>
        <w:adjustRightInd w:val="0"/>
        <w:rPr>
          <w:szCs w:val="22"/>
        </w:rPr>
      </w:pPr>
      <w:r w:rsidRPr="00915331">
        <w:rPr>
          <w:szCs w:val="22"/>
        </w:rPr>
        <w:t>Monkasta poveikio gebėjimui vairuoti ar valdyti mechanizmus nesitikima. Visgi individualus poveikis kai kuriems asmenims gali skirtis. Tam tikras šalutinis poveikis (</w:t>
      </w:r>
      <w:proofErr w:type="gramStart"/>
      <w:r w:rsidRPr="00915331">
        <w:rPr>
          <w:szCs w:val="22"/>
        </w:rPr>
        <w:t>pvz.,</w:t>
      </w:r>
      <w:proofErr w:type="gramEnd"/>
      <w:r w:rsidRPr="00915331">
        <w:rPr>
          <w:szCs w:val="22"/>
        </w:rPr>
        <w:t xml:space="preserve"> galvos svaigimas ir mieguistumas), kuris pasireiškė kai kuriems Monkasta vartojantiems pacientams, gali turėti įtakos gebėjimui vairuoti ar valdyti mechanizmus.</w:t>
      </w:r>
    </w:p>
    <w:p w:rsidR="008563E6" w:rsidRPr="00915331" w:rsidRDefault="008563E6" w:rsidP="008563E6">
      <w:pPr>
        <w:widowControl w:val="0"/>
        <w:rPr>
          <w:szCs w:val="22"/>
        </w:rPr>
      </w:pPr>
    </w:p>
    <w:p w:rsidR="008563E6" w:rsidRPr="00375A11" w:rsidRDefault="008563E6" w:rsidP="008563E6">
      <w:pPr>
        <w:widowControl w:val="0"/>
        <w:rPr>
          <w:b/>
          <w:szCs w:val="22"/>
        </w:rPr>
      </w:pPr>
      <w:r w:rsidRPr="00915331">
        <w:rPr>
          <w:b/>
          <w:szCs w:val="22"/>
        </w:rPr>
        <w:t>Monkasta sudėtyje yra aspartamo ir natrio</w:t>
      </w:r>
    </w:p>
    <w:p w:rsidR="008563E6" w:rsidRPr="00915331" w:rsidRDefault="008563E6" w:rsidP="008563E6">
      <w:pPr>
        <w:widowControl w:val="0"/>
        <w:rPr>
          <w:szCs w:val="22"/>
        </w:rPr>
      </w:pPr>
      <w:r w:rsidRPr="00915331">
        <w:rPr>
          <w:szCs w:val="22"/>
        </w:rPr>
        <w:t>Kiekvienoje šio vaisto kramtomojoje tabletėje yra 1</w:t>
      </w:r>
      <w:proofErr w:type="gramStart"/>
      <w:r w:rsidRPr="00915331">
        <w:rPr>
          <w:szCs w:val="22"/>
        </w:rPr>
        <w:t>,2</w:t>
      </w:r>
      <w:proofErr w:type="gramEnd"/>
      <w:r w:rsidRPr="00915331">
        <w:rPr>
          <w:szCs w:val="22"/>
        </w:rPr>
        <w:t> mg aspartamo. Aspartamas</w:t>
      </w:r>
      <w:r w:rsidRPr="00375A11">
        <w:rPr>
          <w:szCs w:val="22"/>
        </w:rPr>
        <w:t xml:space="preserve"> yra fenilala</w:t>
      </w:r>
      <w:r w:rsidRPr="00E04D40">
        <w:rPr>
          <w:szCs w:val="22"/>
        </w:rPr>
        <w:t xml:space="preserve">nino </w:t>
      </w:r>
      <w:r w:rsidRPr="00915331">
        <w:rPr>
          <w:szCs w:val="22"/>
        </w:rPr>
        <w:t>šaltinis. Jis gali</w:t>
      </w:r>
      <w:r w:rsidRPr="00375A11">
        <w:rPr>
          <w:szCs w:val="22"/>
        </w:rPr>
        <w:t xml:space="preserve"> būti kenksmingas </w:t>
      </w:r>
      <w:r>
        <w:rPr>
          <w:szCs w:val="22"/>
        </w:rPr>
        <w:t xml:space="preserve">jei jūsų </w:t>
      </w:r>
      <w:r w:rsidRPr="00E04D40">
        <w:rPr>
          <w:szCs w:val="22"/>
        </w:rPr>
        <w:t>vaikas, serga fenilketonurija</w:t>
      </w:r>
      <w:r w:rsidRPr="00915331">
        <w:rPr>
          <w:szCs w:val="22"/>
        </w:rPr>
        <w:t xml:space="preserve">, reta genetine liga, kuria sergant fenilalaninas kaupiasi organizme, nes organizmas negali </w:t>
      </w:r>
      <w:proofErr w:type="gramStart"/>
      <w:r w:rsidRPr="00915331">
        <w:rPr>
          <w:szCs w:val="22"/>
        </w:rPr>
        <w:t>jo</w:t>
      </w:r>
      <w:proofErr w:type="gramEnd"/>
      <w:r w:rsidRPr="00915331">
        <w:rPr>
          <w:szCs w:val="22"/>
        </w:rPr>
        <w:t xml:space="preserve"> tinkamai pašalinti.</w:t>
      </w:r>
    </w:p>
    <w:p w:rsidR="008563E6" w:rsidRPr="00B23B88" w:rsidRDefault="008563E6" w:rsidP="008563E6">
      <w:pPr>
        <w:widowControl w:val="0"/>
        <w:rPr>
          <w:szCs w:val="22"/>
        </w:rPr>
      </w:pPr>
      <w:r w:rsidRPr="00915331">
        <w:rPr>
          <w:szCs w:val="22"/>
        </w:rPr>
        <w:t xml:space="preserve">Šio vaisto kramtomojoje tabletėje yra mažiau nei </w:t>
      </w:r>
      <w:proofErr w:type="gramStart"/>
      <w:r w:rsidRPr="00915331">
        <w:rPr>
          <w:szCs w:val="22"/>
        </w:rPr>
        <w:t>1</w:t>
      </w:r>
      <w:proofErr w:type="gramEnd"/>
      <w:r w:rsidRPr="00915331">
        <w:rPr>
          <w:szCs w:val="22"/>
        </w:rPr>
        <w:t> mmol (23 mg) natrio, t.y. jis beveik neturi reikšmės</w:t>
      </w:r>
      <w:r w:rsidRPr="00B23B88">
        <w:rPr>
          <w:szCs w:val="22"/>
        </w:rPr>
        <w:t>.</w:t>
      </w:r>
    </w:p>
    <w:p w:rsidR="008563E6" w:rsidRPr="00375A11" w:rsidRDefault="008563E6" w:rsidP="008563E6">
      <w:pPr>
        <w:widowControl w:val="0"/>
        <w:rPr>
          <w:szCs w:val="22"/>
        </w:rPr>
      </w:pPr>
    </w:p>
    <w:p w:rsidR="008563E6" w:rsidRPr="00E04D40" w:rsidRDefault="008563E6" w:rsidP="008563E6">
      <w:pPr>
        <w:widowControl w:val="0"/>
        <w:rPr>
          <w:szCs w:val="22"/>
        </w:rPr>
      </w:pPr>
    </w:p>
    <w:p w:rsidR="008563E6" w:rsidRPr="003E4D3E" w:rsidRDefault="008563E6" w:rsidP="008563E6">
      <w:pPr>
        <w:widowControl w:val="0"/>
        <w:ind w:left="540" w:hanging="540"/>
        <w:rPr>
          <w:b/>
          <w:szCs w:val="22"/>
        </w:rPr>
      </w:pPr>
      <w:bookmarkStart w:id="6" w:name="_Toc129243266"/>
      <w:bookmarkStart w:id="7" w:name="_Toc129243141"/>
      <w:r w:rsidRPr="007B7443">
        <w:rPr>
          <w:b/>
          <w:szCs w:val="22"/>
        </w:rPr>
        <w:t>3.</w:t>
      </w:r>
      <w:r w:rsidRPr="007B7443">
        <w:rPr>
          <w:b/>
          <w:szCs w:val="22"/>
        </w:rPr>
        <w:tab/>
        <w:t xml:space="preserve">Kaip vartoti </w:t>
      </w:r>
      <w:bookmarkEnd w:id="6"/>
      <w:bookmarkEnd w:id="7"/>
      <w:r w:rsidRPr="003E4D3E">
        <w:rPr>
          <w:b/>
          <w:caps/>
          <w:szCs w:val="22"/>
        </w:rPr>
        <w:t>M</w:t>
      </w:r>
      <w:r w:rsidRPr="003E4D3E">
        <w:rPr>
          <w:b/>
          <w:szCs w:val="22"/>
        </w:rPr>
        <w:t>onkasta</w:t>
      </w:r>
    </w:p>
    <w:p w:rsidR="008563E6" w:rsidRPr="003E4D3E" w:rsidRDefault="008563E6" w:rsidP="008563E6">
      <w:pPr>
        <w:widowControl w:val="0"/>
        <w:rPr>
          <w:szCs w:val="22"/>
        </w:rPr>
      </w:pPr>
      <w:r w:rsidRPr="003E4D3E">
        <w:rPr>
          <w:szCs w:val="22"/>
        </w:rPr>
        <w:t>Šį vaistą visada Jūsų vaikas turi vartoti tiksliai kaip nurodė gydytojas. Jeigu abejojate, kreipkitės į Jūsų vaiko gydytoją arba vaistininką.</w:t>
      </w:r>
    </w:p>
    <w:p w:rsidR="008563E6" w:rsidRPr="003E4D3E" w:rsidRDefault="008563E6" w:rsidP="008563E6">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 xml:space="preserve">Vaikas šio vaisto turi vartoti prižiūrimas suaugusio žmogaus. Vaikams, kurie turi problemų </w:t>
      </w:r>
      <w:proofErr w:type="gramStart"/>
      <w:r w:rsidRPr="003E4D3E">
        <w:rPr>
          <w:szCs w:val="22"/>
        </w:rPr>
        <w:t>dėl</w:t>
      </w:r>
      <w:proofErr w:type="gramEnd"/>
      <w:r w:rsidRPr="003E4D3E">
        <w:rPr>
          <w:szCs w:val="22"/>
        </w:rPr>
        <w:t xml:space="preserve"> kramtomosios tabletės vartojimo, yra prieinama geriamųjų granulių forma.</w:t>
      </w:r>
    </w:p>
    <w:p w:rsidR="008563E6" w:rsidRPr="003E4D3E" w:rsidRDefault="008563E6" w:rsidP="008563E6">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Vaikas gali vartoti tik vieną Monkasta kramtomą tabletę per parą, kaip kad nurodė gydytojas.</w:t>
      </w:r>
    </w:p>
    <w:p w:rsidR="008563E6" w:rsidRPr="003E4D3E" w:rsidRDefault="008563E6" w:rsidP="008563E6">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Tablečių reikia vartoti net tuo atveju, jei vaikui simptomų nėra arba jei prasidėjo ūminis astmos priepuolis.</w:t>
      </w:r>
    </w:p>
    <w:p w:rsidR="008563E6" w:rsidRPr="003E4D3E" w:rsidRDefault="008563E6" w:rsidP="008563E6">
      <w:pPr>
        <w:widowControl w:val="0"/>
        <w:autoSpaceDE w:val="0"/>
        <w:autoSpaceDN w:val="0"/>
        <w:adjustRightInd w:val="0"/>
        <w:rPr>
          <w:szCs w:val="22"/>
        </w:rPr>
      </w:pPr>
    </w:p>
    <w:p w:rsidR="008563E6" w:rsidRPr="003E4D3E" w:rsidRDefault="008563E6" w:rsidP="008563E6">
      <w:pPr>
        <w:widowControl w:val="0"/>
        <w:autoSpaceDE w:val="0"/>
        <w:autoSpaceDN w:val="0"/>
        <w:adjustRightInd w:val="0"/>
        <w:rPr>
          <w:b/>
          <w:szCs w:val="22"/>
        </w:rPr>
      </w:pPr>
      <w:r w:rsidRPr="003E4D3E">
        <w:rPr>
          <w:b/>
          <w:szCs w:val="22"/>
        </w:rPr>
        <w:t>Vartojimas 2</w:t>
      </w:r>
      <w:r w:rsidRPr="003E4D3E">
        <w:rPr>
          <w:b/>
          <w:szCs w:val="22"/>
        </w:rPr>
        <w:noBreakHyphen/>
        <w:t>5 metų vaikams</w:t>
      </w:r>
    </w:p>
    <w:p w:rsidR="008563E6" w:rsidRPr="003E4D3E" w:rsidRDefault="008563E6" w:rsidP="008563E6">
      <w:pPr>
        <w:widowControl w:val="0"/>
        <w:autoSpaceDE w:val="0"/>
        <w:autoSpaceDN w:val="0"/>
        <w:adjustRightInd w:val="0"/>
        <w:rPr>
          <w:szCs w:val="22"/>
        </w:rPr>
      </w:pPr>
      <w:r w:rsidRPr="003E4D3E">
        <w:rPr>
          <w:szCs w:val="22"/>
        </w:rPr>
        <w:t>Rekomenduojama dozė yra viena 4 mg kramtomoji tabletė vakare.</w:t>
      </w:r>
    </w:p>
    <w:p w:rsidR="008563E6" w:rsidRPr="003E4D3E" w:rsidRDefault="008563E6" w:rsidP="008563E6">
      <w:pPr>
        <w:widowControl w:val="0"/>
        <w:autoSpaceDE w:val="0"/>
        <w:autoSpaceDN w:val="0"/>
        <w:adjustRightInd w:val="0"/>
        <w:rPr>
          <w:szCs w:val="22"/>
        </w:rPr>
      </w:pPr>
    </w:p>
    <w:p w:rsidR="008563E6" w:rsidRPr="003E4D3E" w:rsidRDefault="008563E6" w:rsidP="008563E6">
      <w:pPr>
        <w:widowControl w:val="0"/>
        <w:autoSpaceDE w:val="0"/>
        <w:autoSpaceDN w:val="0"/>
        <w:adjustRightInd w:val="0"/>
        <w:rPr>
          <w:szCs w:val="22"/>
        </w:rPr>
      </w:pPr>
      <w:r w:rsidRPr="003E4D3E">
        <w:rPr>
          <w:szCs w:val="22"/>
        </w:rPr>
        <w:t>Jei Jūsų vaikas vartoja Monkasta, turite būti tikras, kad jis/ji nevartoja jokio kito vaisto, kuriame yra tos pačios veikliosios medžiagos, t. y. montelukasto.</w:t>
      </w:r>
    </w:p>
    <w:p w:rsidR="008563E6" w:rsidRPr="003E4D3E" w:rsidRDefault="008563E6" w:rsidP="008563E6">
      <w:pPr>
        <w:widowControl w:val="0"/>
        <w:autoSpaceDE w:val="0"/>
        <w:autoSpaceDN w:val="0"/>
        <w:adjustRightInd w:val="0"/>
        <w:rPr>
          <w:szCs w:val="22"/>
        </w:rPr>
      </w:pPr>
    </w:p>
    <w:p w:rsidR="008563E6" w:rsidRPr="00197FA7" w:rsidRDefault="008563E6" w:rsidP="008563E6">
      <w:pPr>
        <w:widowControl w:val="0"/>
        <w:rPr>
          <w:color w:val="000000"/>
          <w:szCs w:val="22"/>
        </w:rPr>
      </w:pPr>
      <w:r w:rsidRPr="00197FA7">
        <w:rPr>
          <w:color w:val="000000"/>
          <w:szCs w:val="22"/>
        </w:rPr>
        <w:t>Šis vaistinis preparatas vartojamas per burną.</w:t>
      </w:r>
    </w:p>
    <w:p w:rsidR="008563E6" w:rsidRPr="00D222DE" w:rsidRDefault="008563E6" w:rsidP="008563E6">
      <w:pPr>
        <w:widowControl w:val="0"/>
        <w:rPr>
          <w:color w:val="000000"/>
          <w:szCs w:val="22"/>
        </w:rPr>
      </w:pPr>
    </w:p>
    <w:p w:rsidR="008563E6" w:rsidRPr="00DF0607" w:rsidRDefault="008563E6" w:rsidP="008563E6">
      <w:pPr>
        <w:widowControl w:val="0"/>
        <w:rPr>
          <w:color w:val="000000"/>
          <w:szCs w:val="22"/>
        </w:rPr>
      </w:pPr>
      <w:r w:rsidRPr="00DF0607">
        <w:rPr>
          <w:color w:val="000000"/>
          <w:szCs w:val="22"/>
        </w:rPr>
        <w:t>Prieš vartojant tabletes reikia sukramtyti.</w:t>
      </w:r>
    </w:p>
    <w:p w:rsidR="008563E6" w:rsidRPr="00C822D9" w:rsidRDefault="008563E6" w:rsidP="008563E6">
      <w:pPr>
        <w:widowControl w:val="0"/>
        <w:rPr>
          <w:color w:val="000000"/>
          <w:szCs w:val="22"/>
        </w:rPr>
      </w:pPr>
    </w:p>
    <w:p w:rsidR="008563E6" w:rsidRPr="00CB7722" w:rsidRDefault="008563E6" w:rsidP="008563E6">
      <w:pPr>
        <w:widowControl w:val="0"/>
        <w:rPr>
          <w:color w:val="000000"/>
          <w:szCs w:val="22"/>
        </w:rPr>
      </w:pPr>
      <w:r w:rsidRPr="00C822D9">
        <w:rPr>
          <w:color w:val="000000"/>
          <w:szCs w:val="22"/>
        </w:rPr>
        <w:t>Monkasta 4 mg kramtomosios tabletės, neturėtų būti vartojamos iš karto po maisto; j</w:t>
      </w:r>
      <w:r w:rsidRPr="00DC78F8">
        <w:rPr>
          <w:color w:val="000000"/>
          <w:szCs w:val="22"/>
        </w:rPr>
        <w:t xml:space="preserve">as reikia vartoti mažiausiai </w:t>
      </w:r>
      <w:proofErr w:type="gramStart"/>
      <w:r w:rsidRPr="00DC78F8">
        <w:rPr>
          <w:color w:val="000000"/>
          <w:szCs w:val="22"/>
        </w:rPr>
        <w:t>1</w:t>
      </w:r>
      <w:proofErr w:type="gramEnd"/>
      <w:r w:rsidRPr="00DC78F8">
        <w:rPr>
          <w:color w:val="000000"/>
          <w:szCs w:val="22"/>
        </w:rPr>
        <w:t xml:space="preserve"> valandą prieš </w:t>
      </w:r>
      <w:r w:rsidRPr="00583F11">
        <w:rPr>
          <w:color w:val="000000"/>
          <w:szCs w:val="22"/>
        </w:rPr>
        <w:t>ir</w:t>
      </w:r>
      <w:r w:rsidRPr="00CB7722">
        <w:rPr>
          <w:color w:val="000000"/>
          <w:szCs w:val="22"/>
        </w:rPr>
        <w:t xml:space="preserve"> 2 valandas po maisto.</w:t>
      </w:r>
    </w:p>
    <w:p w:rsidR="008563E6" w:rsidRPr="00915331" w:rsidRDefault="008563E6" w:rsidP="008563E6">
      <w:pPr>
        <w:widowControl w:val="0"/>
        <w:jc w:val="both"/>
        <w:rPr>
          <w:szCs w:val="22"/>
        </w:rPr>
      </w:pPr>
    </w:p>
    <w:p w:rsidR="008563E6" w:rsidRPr="00915331" w:rsidRDefault="008563E6" w:rsidP="008563E6">
      <w:pPr>
        <w:widowControl w:val="0"/>
        <w:rPr>
          <w:b/>
          <w:szCs w:val="22"/>
        </w:rPr>
      </w:pPr>
      <w:r w:rsidRPr="00915331">
        <w:rPr>
          <w:b/>
          <w:szCs w:val="22"/>
        </w:rPr>
        <w:t>Ką daryti, jeigu Jūsų vaikas pavartojo per didelę Monkasta dozę</w:t>
      </w:r>
    </w:p>
    <w:p w:rsidR="008563E6" w:rsidRPr="00915331" w:rsidRDefault="008563E6" w:rsidP="008563E6">
      <w:pPr>
        <w:widowControl w:val="0"/>
        <w:numPr>
          <w:ilvl w:val="12"/>
          <w:numId w:val="0"/>
        </w:numPr>
        <w:rPr>
          <w:szCs w:val="22"/>
        </w:rPr>
      </w:pPr>
      <w:r w:rsidRPr="00915331">
        <w:rPr>
          <w:szCs w:val="22"/>
        </w:rPr>
        <w:t>Nedelsdamas kreipkitės į vaiko gydytoją.</w:t>
      </w:r>
    </w:p>
    <w:p w:rsidR="008563E6" w:rsidRPr="00915331" w:rsidRDefault="008563E6" w:rsidP="008563E6">
      <w:pPr>
        <w:widowControl w:val="0"/>
        <w:numPr>
          <w:ilvl w:val="12"/>
          <w:numId w:val="0"/>
        </w:numPr>
        <w:rPr>
          <w:szCs w:val="22"/>
        </w:rPr>
      </w:pPr>
    </w:p>
    <w:p w:rsidR="008563E6" w:rsidRPr="00915331" w:rsidRDefault="008563E6" w:rsidP="008563E6">
      <w:pPr>
        <w:widowControl w:val="0"/>
        <w:numPr>
          <w:ilvl w:val="12"/>
          <w:numId w:val="0"/>
        </w:numPr>
        <w:rPr>
          <w:szCs w:val="22"/>
        </w:rPr>
      </w:pPr>
      <w:r w:rsidRPr="00915331">
        <w:rPr>
          <w:szCs w:val="22"/>
        </w:rPr>
        <w:t>Perdozavus, šalutinio poveikio dažniausiai neatsiranda. Dažniausiai perdozavusiems suaugusiems žmonėms ir vaikams atsiradę simptomai yra pilvo skausmas, mieguistumas, troškulys, galvos skausmas, vėmimas ir pernelyg didelis aktyvumas.</w:t>
      </w:r>
    </w:p>
    <w:p w:rsidR="008563E6" w:rsidRPr="00915331" w:rsidRDefault="008563E6" w:rsidP="008563E6">
      <w:pPr>
        <w:widowControl w:val="0"/>
        <w:rPr>
          <w:b/>
          <w:szCs w:val="22"/>
        </w:rPr>
      </w:pPr>
    </w:p>
    <w:p w:rsidR="008563E6" w:rsidRPr="00915331" w:rsidRDefault="008563E6" w:rsidP="008563E6">
      <w:pPr>
        <w:widowControl w:val="0"/>
        <w:rPr>
          <w:b/>
          <w:szCs w:val="22"/>
        </w:rPr>
      </w:pPr>
      <w:r w:rsidRPr="00915331">
        <w:rPr>
          <w:b/>
          <w:szCs w:val="22"/>
        </w:rPr>
        <w:t>Pamiršus vaikui duoti pavartoti Monkasta</w:t>
      </w:r>
    </w:p>
    <w:p w:rsidR="008563E6" w:rsidRPr="00915331" w:rsidRDefault="008563E6" w:rsidP="008563E6">
      <w:pPr>
        <w:widowControl w:val="0"/>
        <w:autoSpaceDE w:val="0"/>
        <w:autoSpaceDN w:val="0"/>
        <w:adjustRightInd w:val="0"/>
        <w:rPr>
          <w:szCs w:val="22"/>
        </w:rPr>
      </w:pPr>
      <w:r w:rsidRPr="00915331">
        <w:rPr>
          <w:szCs w:val="22"/>
        </w:rPr>
        <w:t>Stenkitės Monkasta vartoti taip, kaip nurodyta. Vis dėlto, jeigu vaikas praleido dozę, vaisto toliau reikia vartoti įprastai vieną kramtomą tabletę kartą per parą.</w:t>
      </w:r>
    </w:p>
    <w:p w:rsidR="008563E6" w:rsidRPr="00915331" w:rsidRDefault="008563E6" w:rsidP="008563E6">
      <w:pPr>
        <w:widowControl w:val="0"/>
        <w:autoSpaceDE w:val="0"/>
        <w:autoSpaceDN w:val="0"/>
        <w:adjustRightInd w:val="0"/>
        <w:rPr>
          <w:szCs w:val="22"/>
        </w:rPr>
      </w:pPr>
      <w:r w:rsidRPr="00915331">
        <w:rPr>
          <w:szCs w:val="22"/>
        </w:rPr>
        <w:t>Negalima vartoti dvigubos dozės norint kompensuoti praleistą dozę.</w:t>
      </w:r>
    </w:p>
    <w:p w:rsidR="008563E6" w:rsidRPr="00915331" w:rsidRDefault="008563E6" w:rsidP="008563E6">
      <w:pPr>
        <w:widowControl w:val="0"/>
        <w:autoSpaceDE w:val="0"/>
        <w:autoSpaceDN w:val="0"/>
        <w:adjustRightInd w:val="0"/>
        <w:rPr>
          <w:szCs w:val="22"/>
        </w:rPr>
      </w:pPr>
    </w:p>
    <w:p w:rsidR="008563E6" w:rsidRPr="00915331" w:rsidRDefault="008563E6" w:rsidP="008563E6">
      <w:pPr>
        <w:widowControl w:val="0"/>
        <w:rPr>
          <w:b/>
          <w:bCs/>
          <w:szCs w:val="22"/>
        </w:rPr>
      </w:pPr>
      <w:r w:rsidRPr="00915331">
        <w:rPr>
          <w:b/>
          <w:bCs/>
          <w:szCs w:val="22"/>
        </w:rPr>
        <w:t>Jeigu vaikas nutraukia Monkasta vartojimą</w:t>
      </w:r>
    </w:p>
    <w:p w:rsidR="008563E6" w:rsidRPr="00915331" w:rsidRDefault="008563E6" w:rsidP="008563E6">
      <w:pPr>
        <w:widowControl w:val="0"/>
        <w:autoSpaceDE w:val="0"/>
        <w:autoSpaceDN w:val="0"/>
        <w:adjustRightInd w:val="0"/>
        <w:rPr>
          <w:szCs w:val="22"/>
        </w:rPr>
      </w:pPr>
      <w:r w:rsidRPr="00915331">
        <w:rPr>
          <w:szCs w:val="22"/>
        </w:rPr>
        <w:t>Gydomasis Monkasta poveikis nuo astmos Jūsų vaikui pasireikš tik tuo atveju, jei vaisto vartojama nuolat.</w:t>
      </w:r>
    </w:p>
    <w:p w:rsidR="008563E6" w:rsidRPr="00915331" w:rsidRDefault="008563E6" w:rsidP="008563E6">
      <w:pPr>
        <w:widowControl w:val="0"/>
        <w:autoSpaceDE w:val="0"/>
        <w:autoSpaceDN w:val="0"/>
        <w:adjustRightInd w:val="0"/>
        <w:rPr>
          <w:szCs w:val="22"/>
        </w:rPr>
      </w:pPr>
      <w:r w:rsidRPr="00915331">
        <w:rPr>
          <w:szCs w:val="22"/>
        </w:rPr>
        <w:t>Svarbu, kad vaikas Monkasta vartotų tiek laiko, kiek nurodė gydytojas. Tai padės kontroliuoti Jūsų vaiko astmą.</w:t>
      </w:r>
    </w:p>
    <w:p w:rsidR="008563E6" w:rsidRPr="00915331" w:rsidRDefault="008563E6" w:rsidP="008563E6">
      <w:pPr>
        <w:widowControl w:val="0"/>
        <w:rPr>
          <w:szCs w:val="22"/>
        </w:rPr>
      </w:pPr>
    </w:p>
    <w:p w:rsidR="008563E6" w:rsidRPr="00915331" w:rsidRDefault="008563E6" w:rsidP="008563E6">
      <w:pPr>
        <w:widowControl w:val="0"/>
        <w:rPr>
          <w:szCs w:val="22"/>
        </w:rPr>
      </w:pPr>
      <w:r w:rsidRPr="00915331">
        <w:rPr>
          <w:szCs w:val="22"/>
        </w:rPr>
        <w:t xml:space="preserve">Jeigu kiltų daugiau klausimų </w:t>
      </w:r>
      <w:proofErr w:type="gramStart"/>
      <w:r w:rsidRPr="00915331">
        <w:rPr>
          <w:szCs w:val="22"/>
        </w:rPr>
        <w:t>dėl</w:t>
      </w:r>
      <w:proofErr w:type="gramEnd"/>
      <w:r w:rsidRPr="00915331">
        <w:rPr>
          <w:szCs w:val="22"/>
        </w:rPr>
        <w:t xml:space="preserve"> šio vaisto vartojimo, kreipkitės į vaiko gydytoją arba vaistininką.</w:t>
      </w:r>
    </w:p>
    <w:p w:rsidR="008563E6" w:rsidRPr="00915331" w:rsidRDefault="008563E6" w:rsidP="008563E6">
      <w:pPr>
        <w:widowControl w:val="0"/>
        <w:rPr>
          <w:szCs w:val="22"/>
        </w:rPr>
      </w:pPr>
    </w:p>
    <w:p w:rsidR="008563E6" w:rsidRPr="00915331" w:rsidRDefault="008563E6" w:rsidP="008563E6">
      <w:pPr>
        <w:widowControl w:val="0"/>
        <w:rPr>
          <w:szCs w:val="22"/>
        </w:rPr>
      </w:pPr>
    </w:p>
    <w:p w:rsidR="008563E6" w:rsidRPr="00915331" w:rsidRDefault="008563E6" w:rsidP="008563E6">
      <w:pPr>
        <w:widowControl w:val="0"/>
        <w:ind w:left="540" w:hanging="540"/>
        <w:rPr>
          <w:b/>
          <w:szCs w:val="22"/>
        </w:rPr>
      </w:pPr>
      <w:bookmarkStart w:id="8" w:name="_Toc129243267"/>
      <w:bookmarkStart w:id="9" w:name="_Toc129243142"/>
      <w:r w:rsidRPr="00915331">
        <w:rPr>
          <w:b/>
          <w:szCs w:val="22"/>
        </w:rPr>
        <w:t>4.</w:t>
      </w:r>
      <w:r w:rsidRPr="00915331">
        <w:rPr>
          <w:b/>
          <w:szCs w:val="22"/>
        </w:rPr>
        <w:tab/>
        <w:t>Galimas šalutinis poveikis</w:t>
      </w:r>
      <w:bookmarkEnd w:id="8"/>
      <w:bookmarkEnd w:id="9"/>
    </w:p>
    <w:p w:rsidR="008563E6" w:rsidRPr="00915331" w:rsidRDefault="008563E6" w:rsidP="008563E6">
      <w:pPr>
        <w:widowControl w:val="0"/>
        <w:rPr>
          <w:szCs w:val="22"/>
        </w:rPr>
      </w:pPr>
    </w:p>
    <w:p w:rsidR="008563E6" w:rsidRPr="00915331" w:rsidRDefault="008563E6" w:rsidP="008563E6">
      <w:pPr>
        <w:widowControl w:val="0"/>
        <w:rPr>
          <w:szCs w:val="22"/>
        </w:rPr>
      </w:pPr>
      <w:r w:rsidRPr="00915331">
        <w:rPr>
          <w:szCs w:val="22"/>
        </w:rPr>
        <w:t>Šis vaistas, kaip ir visi kiti, gali sukelti šalutinį poveikį, nors jis pasireiškia ne visiems žmonėms.</w:t>
      </w:r>
    </w:p>
    <w:p w:rsidR="008563E6" w:rsidRPr="00915331" w:rsidRDefault="008563E6" w:rsidP="008563E6">
      <w:pPr>
        <w:widowControl w:val="0"/>
        <w:rPr>
          <w:szCs w:val="22"/>
        </w:rPr>
      </w:pPr>
    </w:p>
    <w:p w:rsidR="008563E6" w:rsidRPr="00B23B88" w:rsidRDefault="008563E6" w:rsidP="008563E6">
      <w:pPr>
        <w:widowControl w:val="0"/>
        <w:rPr>
          <w:szCs w:val="22"/>
        </w:rPr>
      </w:pPr>
      <w:r w:rsidRPr="00915331">
        <w:rPr>
          <w:szCs w:val="22"/>
        </w:rPr>
        <w:t>Klinikinių montelukasto 4 mg kramtomųjų tablečių tyrimų metu dažniausiai pasireiškęs (gali pasireikšti</w:t>
      </w:r>
      <w:r w:rsidRPr="00375A11">
        <w:rPr>
          <w:szCs w:val="22"/>
        </w:rPr>
        <w:t xml:space="preserve"> daugiau kaip 1 </w:t>
      </w:r>
      <w:r w:rsidRPr="00E04D40">
        <w:rPr>
          <w:szCs w:val="22"/>
        </w:rPr>
        <w:t>iš 10</w:t>
      </w:r>
      <w:r w:rsidRPr="00915331">
        <w:rPr>
          <w:szCs w:val="22"/>
        </w:rPr>
        <w:t xml:space="preserve"> žmonių</w:t>
      </w:r>
      <w:r w:rsidRPr="00B23B88">
        <w:rPr>
          <w:szCs w:val="22"/>
        </w:rPr>
        <w:t>) ir, manoma, su montelukasto vartojimu susijęs šalutinis poveikis buvo:</w:t>
      </w:r>
    </w:p>
    <w:p w:rsidR="008563E6" w:rsidRPr="00375A11" w:rsidRDefault="008563E6" w:rsidP="008563E6">
      <w:pPr>
        <w:widowControl w:val="0"/>
        <w:numPr>
          <w:ilvl w:val="0"/>
          <w:numId w:val="2"/>
        </w:numPr>
        <w:tabs>
          <w:tab w:val="clear" w:pos="567"/>
        </w:tabs>
        <w:spacing w:line="240" w:lineRule="auto"/>
        <w:ind w:left="567" w:hanging="567"/>
        <w:rPr>
          <w:szCs w:val="22"/>
        </w:rPr>
      </w:pPr>
      <w:r w:rsidRPr="00375A11">
        <w:rPr>
          <w:szCs w:val="22"/>
        </w:rPr>
        <w:t>pilvo skausmas;</w:t>
      </w:r>
    </w:p>
    <w:p w:rsidR="008563E6" w:rsidRPr="00E04D40" w:rsidRDefault="008563E6" w:rsidP="008563E6">
      <w:pPr>
        <w:widowControl w:val="0"/>
        <w:numPr>
          <w:ilvl w:val="0"/>
          <w:numId w:val="2"/>
        </w:numPr>
        <w:tabs>
          <w:tab w:val="clear" w:pos="567"/>
        </w:tabs>
        <w:spacing w:line="240" w:lineRule="auto"/>
        <w:ind w:left="567" w:hanging="567"/>
        <w:rPr>
          <w:szCs w:val="22"/>
        </w:rPr>
      </w:pPr>
      <w:proofErr w:type="gramStart"/>
      <w:r w:rsidRPr="00E04D40">
        <w:rPr>
          <w:szCs w:val="22"/>
        </w:rPr>
        <w:t>troškulys</w:t>
      </w:r>
      <w:proofErr w:type="gramEnd"/>
      <w:r w:rsidRPr="00E04D40">
        <w:rPr>
          <w:szCs w:val="22"/>
        </w:rPr>
        <w:t>.</w:t>
      </w:r>
    </w:p>
    <w:p w:rsidR="008563E6" w:rsidRPr="007B7443" w:rsidRDefault="008563E6" w:rsidP="008563E6">
      <w:pPr>
        <w:widowControl w:val="0"/>
        <w:rPr>
          <w:szCs w:val="22"/>
        </w:rPr>
      </w:pPr>
    </w:p>
    <w:p w:rsidR="008563E6" w:rsidRPr="003E4D3E" w:rsidRDefault="008563E6" w:rsidP="008563E6">
      <w:pPr>
        <w:widowControl w:val="0"/>
        <w:rPr>
          <w:szCs w:val="22"/>
        </w:rPr>
      </w:pPr>
      <w:r w:rsidRPr="003E4D3E">
        <w:rPr>
          <w:szCs w:val="22"/>
        </w:rPr>
        <w:t>Be to, klinikinių montelukasto 10 mg plėvele dengtų tablečių ir 5 mg kramtomųjų tablečių tyrimų metu pasireiškė toks papildomas šalutinis poveikis:</w:t>
      </w:r>
    </w:p>
    <w:p w:rsidR="008563E6" w:rsidRPr="003E4D3E" w:rsidRDefault="008563E6" w:rsidP="008563E6">
      <w:pPr>
        <w:widowControl w:val="0"/>
        <w:numPr>
          <w:ilvl w:val="0"/>
          <w:numId w:val="2"/>
        </w:numPr>
        <w:tabs>
          <w:tab w:val="clear" w:pos="567"/>
        </w:tabs>
        <w:spacing w:line="240" w:lineRule="auto"/>
        <w:ind w:left="567" w:hanging="567"/>
        <w:rPr>
          <w:szCs w:val="22"/>
        </w:rPr>
      </w:pPr>
      <w:proofErr w:type="gramStart"/>
      <w:r w:rsidRPr="003E4D3E">
        <w:rPr>
          <w:szCs w:val="22"/>
        </w:rPr>
        <w:t>galvos</w:t>
      </w:r>
      <w:proofErr w:type="gramEnd"/>
      <w:r w:rsidRPr="003E4D3E">
        <w:rPr>
          <w:szCs w:val="22"/>
        </w:rPr>
        <w:t xml:space="preserve"> skausmas.</w:t>
      </w:r>
    </w:p>
    <w:p w:rsidR="008563E6" w:rsidRPr="00197FA7" w:rsidRDefault="008563E6" w:rsidP="008563E6">
      <w:pPr>
        <w:widowControl w:val="0"/>
        <w:rPr>
          <w:szCs w:val="22"/>
        </w:rPr>
      </w:pPr>
    </w:p>
    <w:p w:rsidR="008563E6" w:rsidRPr="003A062D" w:rsidRDefault="008563E6" w:rsidP="008563E6">
      <w:pPr>
        <w:widowControl w:val="0"/>
        <w:rPr>
          <w:szCs w:val="22"/>
        </w:rPr>
      </w:pPr>
      <w:r w:rsidRPr="00D222DE">
        <w:rPr>
          <w:szCs w:val="22"/>
        </w:rPr>
        <w:t>Toks poveikis paprastai buvo lengvas ir dažniau pasireiškė montelukastu gydytiems pacientams, palyginti su placebo (tablečių, kuriose nėra veikliosios medžia</w:t>
      </w:r>
      <w:r w:rsidRPr="003A062D">
        <w:rPr>
          <w:szCs w:val="22"/>
        </w:rPr>
        <w:t>gos) vartojusiais žmonėmis.</w:t>
      </w:r>
    </w:p>
    <w:p w:rsidR="008563E6" w:rsidRPr="00DF0607" w:rsidRDefault="008563E6" w:rsidP="008563E6">
      <w:pPr>
        <w:widowControl w:val="0"/>
        <w:rPr>
          <w:szCs w:val="22"/>
        </w:rPr>
      </w:pPr>
    </w:p>
    <w:p w:rsidR="008563E6" w:rsidRPr="00915331" w:rsidRDefault="008563E6" w:rsidP="008563E6">
      <w:pPr>
        <w:widowControl w:val="0"/>
        <w:rPr>
          <w:b/>
          <w:szCs w:val="22"/>
        </w:rPr>
      </w:pPr>
      <w:r w:rsidRPr="00915331">
        <w:rPr>
          <w:b/>
          <w:szCs w:val="22"/>
        </w:rPr>
        <w:t>Rimtas šalutinis poveikis</w:t>
      </w:r>
    </w:p>
    <w:p w:rsidR="008563E6" w:rsidRPr="00915331" w:rsidRDefault="008563E6" w:rsidP="008563E6">
      <w:pPr>
        <w:widowControl w:val="0"/>
        <w:rPr>
          <w:szCs w:val="22"/>
        </w:rPr>
      </w:pPr>
    </w:p>
    <w:p w:rsidR="008563E6" w:rsidRPr="00915331" w:rsidRDefault="008563E6" w:rsidP="008563E6">
      <w:pPr>
        <w:widowControl w:val="0"/>
        <w:rPr>
          <w:szCs w:val="22"/>
        </w:rPr>
      </w:pPr>
      <w:r w:rsidRPr="00915331">
        <w:rPr>
          <w:b/>
          <w:szCs w:val="22"/>
        </w:rPr>
        <w:t>Nedelsdami kreipkitės į vaiko gydytoją</w:t>
      </w:r>
      <w:r w:rsidRPr="00915331">
        <w:rPr>
          <w:szCs w:val="22"/>
        </w:rPr>
        <w:t>, jei pastebėjote bet kurį iš toliau išvardytų šalutinių reiškinių, kurie gali būti sunkūs ir kuriems jūsų vaikui gali prireikti skubios medicininės pagalbos.</w:t>
      </w:r>
    </w:p>
    <w:p w:rsidR="008563E6" w:rsidRPr="00915331" w:rsidRDefault="008563E6" w:rsidP="008563E6">
      <w:pPr>
        <w:widowControl w:val="0"/>
        <w:rPr>
          <w:szCs w:val="22"/>
        </w:rPr>
      </w:pPr>
    </w:p>
    <w:p w:rsidR="008563E6" w:rsidRPr="00D222DE" w:rsidRDefault="008563E6" w:rsidP="008563E6">
      <w:pPr>
        <w:widowControl w:val="0"/>
        <w:rPr>
          <w:szCs w:val="22"/>
        </w:rPr>
      </w:pPr>
      <w:r w:rsidRPr="00915331">
        <w:rPr>
          <w:i/>
          <w:szCs w:val="22"/>
        </w:rPr>
        <w:t>Nedažn</w:t>
      </w:r>
      <w:r>
        <w:rPr>
          <w:i/>
          <w:szCs w:val="22"/>
        </w:rPr>
        <w:t>i</w:t>
      </w:r>
      <w:r w:rsidRPr="00915331">
        <w:rPr>
          <w:i/>
          <w:szCs w:val="22"/>
        </w:rPr>
        <w:t xml:space="preserve">: </w:t>
      </w:r>
      <w:r w:rsidRPr="00E04D40">
        <w:rPr>
          <w:szCs w:val="22"/>
        </w:rPr>
        <w:t xml:space="preserve">gali pasireikšti </w:t>
      </w:r>
      <w:r w:rsidRPr="00915331">
        <w:rPr>
          <w:i/>
          <w:szCs w:val="22"/>
        </w:rPr>
        <w:t>rečiau</w:t>
      </w:r>
      <w:r w:rsidRPr="003E4D3E">
        <w:rPr>
          <w:szCs w:val="22"/>
        </w:rPr>
        <w:t xml:space="preserve"> </w:t>
      </w:r>
      <w:r w:rsidRPr="00197FA7">
        <w:rPr>
          <w:szCs w:val="22"/>
        </w:rPr>
        <w:t xml:space="preserve">kaip </w:t>
      </w:r>
      <w:proofErr w:type="gramStart"/>
      <w:r w:rsidRPr="00197FA7">
        <w:rPr>
          <w:szCs w:val="22"/>
        </w:rPr>
        <w:t>1</w:t>
      </w:r>
      <w:proofErr w:type="gramEnd"/>
      <w:r w:rsidRPr="00197FA7">
        <w:rPr>
          <w:szCs w:val="22"/>
        </w:rPr>
        <w:t xml:space="preserve"> iš 100 </w:t>
      </w:r>
      <w:r>
        <w:rPr>
          <w:szCs w:val="22"/>
        </w:rPr>
        <w:t>asmenų</w:t>
      </w:r>
    </w:p>
    <w:p w:rsidR="008563E6" w:rsidRPr="00E04D40" w:rsidRDefault="008563E6" w:rsidP="008563E6">
      <w:pPr>
        <w:widowControl w:val="0"/>
        <w:numPr>
          <w:ilvl w:val="0"/>
          <w:numId w:val="14"/>
        </w:numPr>
        <w:tabs>
          <w:tab w:val="clear" w:pos="567"/>
        </w:tabs>
        <w:spacing w:line="240" w:lineRule="auto"/>
        <w:ind w:left="567" w:hanging="567"/>
        <w:rPr>
          <w:szCs w:val="22"/>
        </w:rPr>
      </w:pPr>
      <w:r w:rsidRPr="00915331">
        <w:rPr>
          <w:szCs w:val="22"/>
        </w:rPr>
        <w:t>alerginės reakcijos, įskaitant kvėpavimą bei rijimą pasunkinti galintį veido, lūpų, liežuvio ir (arba) gerklės patinimą,</w:t>
      </w:r>
    </w:p>
    <w:p w:rsidR="008563E6" w:rsidRPr="00E04D40" w:rsidRDefault="008563E6" w:rsidP="008563E6">
      <w:pPr>
        <w:widowControl w:val="0"/>
        <w:numPr>
          <w:ilvl w:val="0"/>
          <w:numId w:val="14"/>
        </w:numPr>
        <w:tabs>
          <w:tab w:val="clear" w:pos="567"/>
        </w:tabs>
        <w:spacing w:line="240" w:lineRule="auto"/>
        <w:ind w:left="567" w:hanging="567"/>
        <w:rPr>
          <w:szCs w:val="22"/>
        </w:rPr>
      </w:pPr>
      <w:r w:rsidRPr="00E04D40">
        <w:rPr>
          <w:szCs w:val="22"/>
        </w:rPr>
        <w:t>su elgesiu ir nuotaika susijęs poveikis</w:t>
      </w:r>
      <w:r w:rsidRPr="00915331">
        <w:rPr>
          <w:szCs w:val="22"/>
        </w:rPr>
        <w:t>:</w:t>
      </w:r>
      <w:r w:rsidRPr="00B23B88">
        <w:rPr>
          <w:szCs w:val="22"/>
        </w:rPr>
        <w:t xml:space="preserve"> baimingas susijaudinimas, įskaitant agresyvų elgesį ar priešiškumą, depresija</w:t>
      </w:r>
      <w:r w:rsidRPr="00915331">
        <w:rPr>
          <w:szCs w:val="22"/>
        </w:rPr>
        <w:t>,</w:t>
      </w:r>
    </w:p>
    <w:p w:rsidR="008563E6" w:rsidRPr="00915331" w:rsidRDefault="008563E6" w:rsidP="008563E6">
      <w:pPr>
        <w:widowControl w:val="0"/>
        <w:numPr>
          <w:ilvl w:val="0"/>
          <w:numId w:val="14"/>
        </w:numPr>
        <w:tabs>
          <w:tab w:val="clear" w:pos="567"/>
        </w:tabs>
        <w:spacing w:line="240" w:lineRule="auto"/>
        <w:ind w:left="567" w:hanging="567"/>
        <w:rPr>
          <w:szCs w:val="22"/>
        </w:rPr>
      </w:pPr>
      <w:r w:rsidRPr="00915331">
        <w:rPr>
          <w:szCs w:val="22"/>
        </w:rPr>
        <w:t>traukuliai</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Ret</w:t>
      </w:r>
      <w:r>
        <w:rPr>
          <w:i/>
          <w:szCs w:val="22"/>
        </w:rPr>
        <w:t>i</w:t>
      </w:r>
      <w:r w:rsidRPr="00915331">
        <w:rPr>
          <w:i/>
          <w:szCs w:val="22"/>
        </w:rPr>
        <w:t xml:space="preserve">: gali pasireikšti rečiau kaip 1 iš 1 000 </w:t>
      </w:r>
      <w:r>
        <w:rPr>
          <w:i/>
          <w:szCs w:val="22"/>
        </w:rPr>
        <w:t>asmenų</w:t>
      </w:r>
    </w:p>
    <w:p w:rsidR="008563E6" w:rsidRPr="00915331" w:rsidRDefault="008563E6" w:rsidP="008563E6">
      <w:pPr>
        <w:widowControl w:val="0"/>
        <w:numPr>
          <w:ilvl w:val="0"/>
          <w:numId w:val="15"/>
        </w:numPr>
        <w:tabs>
          <w:tab w:val="clear" w:pos="567"/>
        </w:tabs>
        <w:spacing w:line="240" w:lineRule="auto"/>
        <w:ind w:left="567" w:hanging="567"/>
        <w:rPr>
          <w:szCs w:val="22"/>
        </w:rPr>
      </w:pPr>
      <w:r w:rsidRPr="00915331">
        <w:rPr>
          <w:szCs w:val="22"/>
        </w:rPr>
        <w:t>sustiprėjęs polinkis kraujuoti,</w:t>
      </w:r>
    </w:p>
    <w:p w:rsidR="008563E6" w:rsidRPr="00375A11" w:rsidRDefault="008563E6" w:rsidP="008563E6">
      <w:pPr>
        <w:widowControl w:val="0"/>
        <w:numPr>
          <w:ilvl w:val="0"/>
          <w:numId w:val="15"/>
        </w:numPr>
        <w:tabs>
          <w:tab w:val="clear" w:pos="567"/>
        </w:tabs>
        <w:spacing w:line="240" w:lineRule="auto"/>
        <w:ind w:left="567" w:hanging="567"/>
        <w:rPr>
          <w:szCs w:val="22"/>
        </w:rPr>
      </w:pPr>
      <w:r w:rsidRPr="00E04D40">
        <w:rPr>
          <w:szCs w:val="22"/>
        </w:rPr>
        <w:t>dažnas širdies plakimas (palpitacija</w:t>
      </w:r>
      <w:r w:rsidRPr="00915331">
        <w:rPr>
          <w:szCs w:val="22"/>
        </w:rPr>
        <w:t>),</w:t>
      </w:r>
    </w:p>
    <w:p w:rsidR="008563E6" w:rsidRPr="00915331" w:rsidRDefault="008563E6" w:rsidP="008563E6">
      <w:pPr>
        <w:widowControl w:val="0"/>
        <w:numPr>
          <w:ilvl w:val="0"/>
          <w:numId w:val="15"/>
        </w:numPr>
        <w:tabs>
          <w:tab w:val="clear" w:pos="567"/>
        </w:tabs>
        <w:spacing w:line="240" w:lineRule="auto"/>
        <w:ind w:left="567" w:hanging="567"/>
        <w:rPr>
          <w:szCs w:val="22"/>
        </w:rPr>
      </w:pPr>
      <w:proofErr w:type="gramStart"/>
      <w:r w:rsidRPr="00915331">
        <w:rPr>
          <w:szCs w:val="22"/>
        </w:rPr>
        <w:t>drebulys</w:t>
      </w:r>
      <w:proofErr w:type="gramEnd"/>
      <w:r w:rsidRPr="00915331">
        <w:rPr>
          <w:szCs w:val="22"/>
        </w:rPr>
        <w:t>.</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Labai ret</w:t>
      </w:r>
      <w:r>
        <w:rPr>
          <w:i/>
          <w:szCs w:val="22"/>
        </w:rPr>
        <w:t>i</w:t>
      </w:r>
      <w:r w:rsidRPr="00915331">
        <w:rPr>
          <w:i/>
          <w:szCs w:val="22"/>
        </w:rPr>
        <w:t xml:space="preserve">: gali pasireikšti rečiau kaip 1 iš 10 000 </w:t>
      </w:r>
      <w:r>
        <w:rPr>
          <w:i/>
          <w:szCs w:val="22"/>
        </w:rPr>
        <w:t>asmenų</w:t>
      </w:r>
    </w:p>
    <w:p w:rsidR="008563E6" w:rsidRPr="00375A11" w:rsidRDefault="008563E6" w:rsidP="008563E6">
      <w:pPr>
        <w:widowControl w:val="0"/>
        <w:autoSpaceDE w:val="0"/>
        <w:autoSpaceDN w:val="0"/>
        <w:adjustRightInd w:val="0"/>
        <w:rPr>
          <w:szCs w:val="22"/>
        </w:rPr>
      </w:pPr>
      <w:proofErr w:type="gramStart"/>
      <w:r w:rsidRPr="00C822D9">
        <w:rPr>
          <w:szCs w:val="22"/>
        </w:rPr>
        <w:t>simptomų</w:t>
      </w:r>
      <w:proofErr w:type="gramEnd"/>
      <w:r w:rsidRPr="00C822D9">
        <w:rPr>
          <w:szCs w:val="22"/>
        </w:rPr>
        <w:t xml:space="preserve"> derinys (Čargo-Strauso (</w:t>
      </w:r>
      <w:r w:rsidRPr="00C822D9">
        <w:rPr>
          <w:i/>
          <w:szCs w:val="22"/>
        </w:rPr>
        <w:t>Churg-Strauss</w:t>
      </w:r>
      <w:r w:rsidRPr="00DC78F8">
        <w:rPr>
          <w:szCs w:val="22"/>
        </w:rPr>
        <w:t>) sindromas): į gripą panašus</w:t>
      </w:r>
      <w:r w:rsidRPr="00583F11">
        <w:rPr>
          <w:szCs w:val="22"/>
        </w:rPr>
        <w:t xml:space="preserve"> negalavimas, dilgčiojimo, badymo ar tirpimo pojūtis rankose ir kojose, kvėpavimo simptomų pasunkėjimas ir (arba) išbėrimas</w:t>
      </w:r>
      <w:r w:rsidRPr="00915331">
        <w:rPr>
          <w:szCs w:val="22"/>
        </w:rPr>
        <w:t>,</w:t>
      </w:r>
    </w:p>
    <w:p w:rsidR="008563E6" w:rsidRPr="00E04D40" w:rsidRDefault="008563E6" w:rsidP="008563E6">
      <w:pPr>
        <w:pStyle w:val="Sraopastraipa"/>
        <w:widowControl w:val="0"/>
        <w:numPr>
          <w:ilvl w:val="0"/>
          <w:numId w:val="9"/>
        </w:numPr>
        <w:ind w:left="567" w:hanging="567"/>
        <w:rPr>
          <w:szCs w:val="22"/>
          <w:lang w:val="sl-SI" w:eastAsia="sl-SI"/>
        </w:rPr>
      </w:pPr>
      <w:r w:rsidRPr="00E04D40">
        <w:rPr>
          <w:szCs w:val="22"/>
          <w:lang w:val="sl-SI" w:eastAsia="sl-SI"/>
        </w:rPr>
        <w:t>mažas trombocitų kiekis,</w:t>
      </w:r>
    </w:p>
    <w:p w:rsidR="008563E6" w:rsidRPr="003E4D3E" w:rsidRDefault="008563E6" w:rsidP="008563E6">
      <w:pPr>
        <w:pStyle w:val="Sraopastraipa"/>
        <w:widowControl w:val="0"/>
        <w:numPr>
          <w:ilvl w:val="0"/>
          <w:numId w:val="9"/>
        </w:numPr>
        <w:ind w:left="567" w:hanging="567"/>
        <w:rPr>
          <w:szCs w:val="22"/>
          <w:lang w:val="sl-SI" w:eastAsia="sl-SI"/>
        </w:rPr>
      </w:pPr>
      <w:r w:rsidRPr="007B7443">
        <w:rPr>
          <w:szCs w:val="22"/>
          <w:lang w:val="sl-SI" w:eastAsia="sl-SI"/>
        </w:rPr>
        <w:t>su e</w:t>
      </w:r>
      <w:r w:rsidRPr="003E4D3E">
        <w:rPr>
          <w:szCs w:val="22"/>
          <w:lang w:val="sl-SI" w:eastAsia="sl-SI"/>
        </w:rPr>
        <w:t>lgesiu ir nuotaika susijęs poveikis: haliucunacijos, dezorientacija, mintys apie savižudybę ir su savižudybe susijęs elgesys,</w:t>
      </w:r>
    </w:p>
    <w:p w:rsidR="008563E6" w:rsidRPr="00197FA7" w:rsidRDefault="008563E6" w:rsidP="008563E6">
      <w:pPr>
        <w:pStyle w:val="Sraopastraipa"/>
        <w:widowControl w:val="0"/>
        <w:numPr>
          <w:ilvl w:val="0"/>
          <w:numId w:val="9"/>
        </w:numPr>
        <w:ind w:left="567" w:hanging="567"/>
        <w:rPr>
          <w:szCs w:val="22"/>
          <w:lang w:val="sl-SI" w:eastAsia="sl-SI"/>
        </w:rPr>
      </w:pPr>
      <w:r w:rsidRPr="00197FA7">
        <w:rPr>
          <w:szCs w:val="22"/>
          <w:lang w:val="sl-SI" w:eastAsia="sl-SI"/>
        </w:rPr>
        <w:t>plaučių pabrinkimas (uždegimas),</w:t>
      </w:r>
    </w:p>
    <w:p w:rsidR="008563E6" w:rsidRPr="00197FA7" w:rsidRDefault="008563E6" w:rsidP="008563E6">
      <w:pPr>
        <w:pStyle w:val="Sraopastraipa"/>
        <w:widowControl w:val="0"/>
        <w:numPr>
          <w:ilvl w:val="0"/>
          <w:numId w:val="9"/>
        </w:numPr>
        <w:ind w:left="567" w:hanging="567"/>
        <w:rPr>
          <w:szCs w:val="22"/>
          <w:lang w:val="sl-SI" w:eastAsia="sl-SI"/>
        </w:rPr>
      </w:pPr>
      <w:r w:rsidRPr="00197FA7">
        <w:rPr>
          <w:color w:val="222222"/>
          <w:szCs w:val="22"/>
          <w:lang w:val="sl-SI" w:eastAsia="sl-SI"/>
        </w:rPr>
        <w:t>sunki odos reakcija (daugiaformė eritema), kuri gali atsirasti be jokių pradinių požymių,</w:t>
      </w:r>
    </w:p>
    <w:p w:rsidR="008563E6" w:rsidRPr="00C822D9" w:rsidRDefault="008563E6" w:rsidP="008563E6">
      <w:pPr>
        <w:pStyle w:val="Sraopastraipa"/>
        <w:widowControl w:val="0"/>
        <w:numPr>
          <w:ilvl w:val="0"/>
          <w:numId w:val="9"/>
        </w:numPr>
        <w:ind w:left="567" w:hanging="567"/>
        <w:rPr>
          <w:szCs w:val="22"/>
          <w:lang w:val="sl-SI" w:eastAsia="sl-SI"/>
        </w:rPr>
      </w:pPr>
      <w:r w:rsidRPr="00D222DE">
        <w:rPr>
          <w:szCs w:val="22"/>
          <w:lang w:val="sl-SI" w:eastAsia="sl-SI"/>
        </w:rPr>
        <w:t>hepatit</w:t>
      </w:r>
      <w:r w:rsidRPr="003A062D">
        <w:rPr>
          <w:szCs w:val="22"/>
          <w:lang w:val="sl-SI" w:eastAsia="sl-SI"/>
        </w:rPr>
        <w:t>as (kepenų uždegimas)</w:t>
      </w:r>
      <w:r w:rsidRPr="00DF0607">
        <w:rPr>
          <w:szCs w:val="22"/>
          <w:lang w:val="sl-SI" w:eastAsia="sl-SI"/>
        </w:rPr>
        <w:t>.</w:t>
      </w:r>
    </w:p>
    <w:p w:rsidR="008563E6" w:rsidRPr="00915331" w:rsidRDefault="008563E6" w:rsidP="008563E6">
      <w:pPr>
        <w:widowControl w:val="0"/>
        <w:rPr>
          <w:szCs w:val="22"/>
        </w:rPr>
      </w:pPr>
    </w:p>
    <w:p w:rsidR="008563E6" w:rsidRPr="00915331" w:rsidRDefault="008563E6" w:rsidP="008563E6">
      <w:pPr>
        <w:widowControl w:val="0"/>
        <w:rPr>
          <w:b/>
          <w:szCs w:val="22"/>
        </w:rPr>
      </w:pPr>
      <w:r w:rsidRPr="00915331">
        <w:rPr>
          <w:b/>
          <w:szCs w:val="22"/>
        </w:rPr>
        <w:t>Kitas šalutinis poveikis, apie kurį pranešta vaistui esant rinkoje</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Labai dažn</w:t>
      </w:r>
      <w:r>
        <w:rPr>
          <w:i/>
          <w:szCs w:val="22"/>
        </w:rPr>
        <w:t>i</w:t>
      </w:r>
      <w:r w:rsidRPr="00915331">
        <w:rPr>
          <w:i/>
          <w:szCs w:val="22"/>
        </w:rPr>
        <w:t xml:space="preserve">: gali pasireikšti daugiau kaip </w:t>
      </w:r>
      <w:proofErr w:type="gramStart"/>
      <w:r w:rsidRPr="00915331">
        <w:rPr>
          <w:i/>
          <w:szCs w:val="22"/>
        </w:rPr>
        <w:t>1</w:t>
      </w:r>
      <w:proofErr w:type="gramEnd"/>
      <w:r w:rsidRPr="00915331">
        <w:rPr>
          <w:i/>
          <w:szCs w:val="22"/>
        </w:rPr>
        <w:t xml:space="preserve"> iš 10 </w:t>
      </w:r>
      <w:r>
        <w:rPr>
          <w:i/>
          <w:szCs w:val="22"/>
        </w:rPr>
        <w:t>asmenų</w:t>
      </w:r>
    </w:p>
    <w:p w:rsidR="008563E6" w:rsidRPr="00375A11" w:rsidRDefault="008563E6" w:rsidP="008563E6">
      <w:pPr>
        <w:pStyle w:val="Sraopastraipa"/>
        <w:widowControl w:val="0"/>
        <w:numPr>
          <w:ilvl w:val="0"/>
          <w:numId w:val="10"/>
        </w:numPr>
        <w:ind w:left="567" w:hanging="567"/>
        <w:rPr>
          <w:szCs w:val="22"/>
          <w:lang w:val="sl-SI" w:eastAsia="sl-SI"/>
        </w:rPr>
      </w:pPr>
      <w:r w:rsidRPr="00B23B88">
        <w:rPr>
          <w:szCs w:val="22"/>
          <w:lang w:val="sl-SI" w:eastAsia="sl-SI"/>
        </w:rPr>
        <w:t>viršutinių kvėpavimo takų infekcija,</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Dažn</w:t>
      </w:r>
      <w:r>
        <w:rPr>
          <w:i/>
          <w:szCs w:val="22"/>
        </w:rPr>
        <w:t>i</w:t>
      </w:r>
      <w:r w:rsidRPr="00915331">
        <w:rPr>
          <w:i/>
          <w:szCs w:val="22"/>
        </w:rPr>
        <w:t xml:space="preserve">: </w:t>
      </w:r>
      <w:r w:rsidRPr="00915331">
        <w:rPr>
          <w:bCs/>
          <w:i/>
          <w:color w:val="000000"/>
          <w:szCs w:val="22"/>
        </w:rPr>
        <w:t>gali pasireikšti rečiau kaip</w:t>
      </w:r>
      <w:r w:rsidRPr="00915331">
        <w:rPr>
          <w:i/>
          <w:color w:val="000000"/>
          <w:szCs w:val="22"/>
        </w:rPr>
        <w:t xml:space="preserve"> </w:t>
      </w:r>
      <w:proofErr w:type="gramStart"/>
      <w:r w:rsidRPr="00915331">
        <w:rPr>
          <w:i/>
          <w:color w:val="000000"/>
          <w:szCs w:val="22"/>
        </w:rPr>
        <w:t>1</w:t>
      </w:r>
      <w:proofErr w:type="gramEnd"/>
      <w:r w:rsidRPr="00915331">
        <w:rPr>
          <w:i/>
          <w:color w:val="000000"/>
          <w:szCs w:val="22"/>
        </w:rPr>
        <w:t xml:space="preserve"> </w:t>
      </w:r>
      <w:r w:rsidRPr="00915331">
        <w:rPr>
          <w:bCs/>
          <w:i/>
          <w:color w:val="000000"/>
          <w:szCs w:val="22"/>
        </w:rPr>
        <w:t>iš</w:t>
      </w:r>
      <w:r w:rsidRPr="00915331">
        <w:rPr>
          <w:i/>
          <w:color w:val="000000"/>
          <w:szCs w:val="22"/>
        </w:rPr>
        <w:t xml:space="preserve"> 10 </w:t>
      </w:r>
      <w:r>
        <w:rPr>
          <w:bCs/>
          <w:i/>
          <w:color w:val="000000"/>
          <w:szCs w:val="22"/>
        </w:rPr>
        <w:t>asmenų</w:t>
      </w:r>
    </w:p>
    <w:p w:rsidR="008563E6" w:rsidRPr="00375A11" w:rsidRDefault="008563E6" w:rsidP="008563E6">
      <w:pPr>
        <w:pStyle w:val="Sraopastraipa"/>
        <w:widowControl w:val="0"/>
        <w:numPr>
          <w:ilvl w:val="0"/>
          <w:numId w:val="11"/>
        </w:numPr>
        <w:ind w:left="567" w:hanging="567"/>
        <w:rPr>
          <w:szCs w:val="22"/>
          <w:lang w:val="sl-SI" w:eastAsia="sl-SI"/>
        </w:rPr>
      </w:pPr>
      <w:r w:rsidRPr="00B23B88">
        <w:rPr>
          <w:szCs w:val="22"/>
          <w:lang w:val="sl-SI" w:eastAsia="sl-SI"/>
        </w:rPr>
        <w:t>viduriavimas, p</w:t>
      </w:r>
      <w:r w:rsidRPr="00375A11">
        <w:rPr>
          <w:szCs w:val="22"/>
          <w:lang w:val="sl-SI" w:eastAsia="sl-SI"/>
        </w:rPr>
        <w:t>ykinimas, vėmimas,</w:t>
      </w:r>
    </w:p>
    <w:p w:rsidR="008563E6" w:rsidRPr="00E04D40" w:rsidRDefault="008563E6" w:rsidP="008563E6">
      <w:pPr>
        <w:pStyle w:val="Sraopastraipa"/>
        <w:widowControl w:val="0"/>
        <w:numPr>
          <w:ilvl w:val="0"/>
          <w:numId w:val="11"/>
        </w:numPr>
        <w:ind w:left="567" w:hanging="567"/>
        <w:rPr>
          <w:szCs w:val="22"/>
          <w:lang w:val="sl-SI" w:eastAsia="sl-SI"/>
        </w:rPr>
      </w:pPr>
      <w:r w:rsidRPr="00E04D40">
        <w:rPr>
          <w:szCs w:val="22"/>
          <w:lang w:val="sl-SI" w:eastAsia="sl-SI"/>
        </w:rPr>
        <w:t>bėrimas,</w:t>
      </w:r>
    </w:p>
    <w:p w:rsidR="008563E6" w:rsidRPr="003E4D3E" w:rsidRDefault="008563E6" w:rsidP="008563E6">
      <w:pPr>
        <w:pStyle w:val="Sraopastraipa"/>
        <w:widowControl w:val="0"/>
        <w:numPr>
          <w:ilvl w:val="0"/>
          <w:numId w:val="11"/>
        </w:numPr>
        <w:ind w:left="567" w:hanging="567"/>
        <w:rPr>
          <w:szCs w:val="22"/>
          <w:lang w:val="sl-SI" w:eastAsia="sl-SI"/>
        </w:rPr>
      </w:pPr>
      <w:r w:rsidRPr="007B7443">
        <w:rPr>
          <w:szCs w:val="22"/>
          <w:lang w:val="sl-SI" w:eastAsia="sl-SI"/>
        </w:rPr>
        <w:t>karščiavimas,</w:t>
      </w:r>
    </w:p>
    <w:p w:rsidR="008563E6" w:rsidRPr="003E4D3E" w:rsidRDefault="008563E6" w:rsidP="008563E6">
      <w:pPr>
        <w:pStyle w:val="Sraopastraipa"/>
        <w:widowControl w:val="0"/>
        <w:numPr>
          <w:ilvl w:val="0"/>
          <w:numId w:val="11"/>
        </w:numPr>
        <w:ind w:left="567" w:hanging="567"/>
        <w:rPr>
          <w:szCs w:val="22"/>
          <w:lang w:val="sl-SI" w:eastAsia="sl-SI"/>
        </w:rPr>
      </w:pPr>
      <w:r w:rsidRPr="003E4D3E">
        <w:rPr>
          <w:szCs w:val="22"/>
          <w:lang w:val="sl-SI" w:eastAsia="sl-SI"/>
        </w:rPr>
        <w:t>padidėjęs kepenų fermentų kiekis.</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Nedažn</w:t>
      </w:r>
      <w:r>
        <w:rPr>
          <w:i/>
          <w:szCs w:val="22"/>
        </w:rPr>
        <w:t>i</w:t>
      </w:r>
      <w:r w:rsidRPr="00915331">
        <w:rPr>
          <w:i/>
          <w:szCs w:val="22"/>
        </w:rPr>
        <w:t xml:space="preserve">: gali pasireikšti rečiau kaip </w:t>
      </w:r>
      <w:proofErr w:type="gramStart"/>
      <w:r w:rsidRPr="00915331">
        <w:rPr>
          <w:i/>
          <w:szCs w:val="22"/>
        </w:rPr>
        <w:t>1</w:t>
      </w:r>
      <w:proofErr w:type="gramEnd"/>
      <w:r w:rsidRPr="00915331">
        <w:rPr>
          <w:i/>
          <w:szCs w:val="22"/>
        </w:rPr>
        <w:t xml:space="preserve"> iš 100 </w:t>
      </w:r>
      <w:r>
        <w:rPr>
          <w:i/>
          <w:szCs w:val="22"/>
        </w:rPr>
        <w:t>asmenų</w:t>
      </w:r>
    </w:p>
    <w:p w:rsidR="008563E6" w:rsidRPr="003E4D3E" w:rsidRDefault="008563E6" w:rsidP="008563E6">
      <w:pPr>
        <w:pStyle w:val="Sraopastraipa"/>
        <w:widowControl w:val="0"/>
        <w:numPr>
          <w:ilvl w:val="0"/>
          <w:numId w:val="12"/>
        </w:numPr>
        <w:ind w:left="567" w:hanging="567"/>
        <w:rPr>
          <w:szCs w:val="22"/>
          <w:lang w:val="sl-SI" w:eastAsia="sl-SI"/>
        </w:rPr>
      </w:pPr>
      <w:r w:rsidRPr="00B23B88">
        <w:rPr>
          <w:szCs w:val="22"/>
          <w:lang w:val="sl-SI" w:eastAsia="sl-SI"/>
        </w:rPr>
        <w:t>su elgesi</w:t>
      </w:r>
      <w:r w:rsidRPr="00375A11">
        <w:rPr>
          <w:szCs w:val="22"/>
          <w:lang w:val="sl-SI" w:eastAsia="sl-SI"/>
        </w:rPr>
        <w:t xml:space="preserve">u ir nuotaika susijęs poveikis: </w:t>
      </w:r>
      <w:r w:rsidRPr="00E04D40">
        <w:rPr>
          <w:szCs w:val="22"/>
          <w:lang w:val="sl-SI" w:eastAsia="sl-SI"/>
        </w:rPr>
        <w:t>nenormalūs sapnai, įskaitant košmarus, miego sutrikimas, lunatizmas, dirglumas, ner</w:t>
      </w:r>
      <w:r w:rsidRPr="007B7443">
        <w:rPr>
          <w:szCs w:val="22"/>
          <w:lang w:val="sl-SI" w:eastAsia="sl-SI"/>
        </w:rPr>
        <w:t>imas, nenustygstamumas,</w:t>
      </w:r>
    </w:p>
    <w:p w:rsidR="008563E6" w:rsidRPr="00197FA7" w:rsidRDefault="008563E6" w:rsidP="008563E6">
      <w:pPr>
        <w:pStyle w:val="Sraopastraipa"/>
        <w:widowControl w:val="0"/>
        <w:numPr>
          <w:ilvl w:val="0"/>
          <w:numId w:val="12"/>
        </w:numPr>
        <w:ind w:left="567" w:hanging="567"/>
        <w:rPr>
          <w:szCs w:val="22"/>
          <w:lang w:val="sl-SI" w:eastAsia="sl-SI"/>
        </w:rPr>
      </w:pPr>
      <w:r w:rsidRPr="00197FA7">
        <w:rPr>
          <w:szCs w:val="22"/>
          <w:lang w:val="sl-SI" w:eastAsia="sl-SI"/>
        </w:rPr>
        <w:t>galvos svaigimas, apsnūdimas, dilgčiojimo, badymo ar tirpimo pojūtis</w:t>
      </w:r>
    </w:p>
    <w:p w:rsidR="008563E6" w:rsidRPr="00197FA7" w:rsidRDefault="008563E6" w:rsidP="008563E6">
      <w:pPr>
        <w:pStyle w:val="Sraopastraipa"/>
        <w:widowControl w:val="0"/>
        <w:numPr>
          <w:ilvl w:val="0"/>
          <w:numId w:val="12"/>
        </w:numPr>
        <w:ind w:left="567" w:hanging="567"/>
        <w:rPr>
          <w:szCs w:val="22"/>
          <w:lang w:val="sl-SI" w:eastAsia="sl-SI"/>
        </w:rPr>
      </w:pPr>
      <w:r w:rsidRPr="00197FA7">
        <w:rPr>
          <w:szCs w:val="22"/>
          <w:lang w:val="sl-SI" w:eastAsia="sl-SI"/>
        </w:rPr>
        <w:t>kraujavimas iš nosies</w:t>
      </w:r>
    </w:p>
    <w:p w:rsidR="008563E6" w:rsidRPr="00DF0607" w:rsidRDefault="008563E6" w:rsidP="008563E6">
      <w:pPr>
        <w:pStyle w:val="Sraopastraipa"/>
        <w:widowControl w:val="0"/>
        <w:numPr>
          <w:ilvl w:val="0"/>
          <w:numId w:val="12"/>
        </w:numPr>
        <w:ind w:left="567" w:hanging="567"/>
        <w:rPr>
          <w:szCs w:val="22"/>
          <w:lang w:val="sl-SI" w:eastAsia="sl-SI"/>
        </w:rPr>
      </w:pPr>
      <w:r w:rsidRPr="00D222DE">
        <w:rPr>
          <w:szCs w:val="22"/>
          <w:lang w:val="sl-SI" w:eastAsia="sl-SI"/>
        </w:rPr>
        <w:t>burnos džiūvimas, nevirškinimas</w:t>
      </w:r>
      <w:r w:rsidRPr="003A062D">
        <w:rPr>
          <w:szCs w:val="22"/>
          <w:lang w:val="sl-SI" w:eastAsia="sl-SI"/>
        </w:rPr>
        <w:t>,</w:t>
      </w:r>
    </w:p>
    <w:p w:rsidR="008563E6" w:rsidRPr="00DC78F8" w:rsidRDefault="008563E6" w:rsidP="008563E6">
      <w:pPr>
        <w:pStyle w:val="Sraopastraipa"/>
        <w:widowControl w:val="0"/>
        <w:numPr>
          <w:ilvl w:val="0"/>
          <w:numId w:val="12"/>
        </w:numPr>
        <w:ind w:left="567" w:hanging="567"/>
        <w:rPr>
          <w:szCs w:val="22"/>
          <w:lang w:val="sl-SI" w:eastAsia="sl-SI"/>
        </w:rPr>
      </w:pPr>
      <w:r w:rsidRPr="00C822D9">
        <w:rPr>
          <w:szCs w:val="22"/>
          <w:lang w:val="sl-SI" w:eastAsia="sl-SI"/>
        </w:rPr>
        <w:t>kraujosruvos, niežulys, dilgėlinė,</w:t>
      </w:r>
    </w:p>
    <w:p w:rsidR="008563E6" w:rsidRPr="00915331" w:rsidRDefault="008563E6" w:rsidP="008563E6">
      <w:pPr>
        <w:pStyle w:val="Sraopastraipa"/>
        <w:widowControl w:val="0"/>
        <w:numPr>
          <w:ilvl w:val="0"/>
          <w:numId w:val="12"/>
        </w:numPr>
        <w:ind w:left="567" w:hanging="567"/>
        <w:rPr>
          <w:szCs w:val="22"/>
          <w:lang w:val="sl-SI" w:eastAsia="sl-SI"/>
        </w:rPr>
      </w:pPr>
      <w:r w:rsidRPr="00583F11">
        <w:rPr>
          <w:szCs w:val="22"/>
          <w:lang w:val="sl-SI" w:eastAsia="sl-SI"/>
        </w:rPr>
        <w:t>sąnarių ar raumenų skausmas, raumenų mėšlungis</w:t>
      </w:r>
      <w:r w:rsidRPr="00CB7722">
        <w:rPr>
          <w:szCs w:val="22"/>
          <w:lang w:val="sl-SI" w:eastAsia="sl-SI"/>
        </w:rPr>
        <w:t>,</w:t>
      </w:r>
    </w:p>
    <w:p w:rsidR="008563E6" w:rsidRPr="00915331" w:rsidRDefault="008563E6" w:rsidP="008563E6">
      <w:pPr>
        <w:pStyle w:val="Sraopastraipa"/>
        <w:widowControl w:val="0"/>
        <w:numPr>
          <w:ilvl w:val="0"/>
          <w:numId w:val="12"/>
        </w:numPr>
        <w:ind w:left="567" w:hanging="567"/>
        <w:rPr>
          <w:szCs w:val="22"/>
          <w:lang w:val="sl-SI" w:eastAsia="sl-SI"/>
        </w:rPr>
      </w:pPr>
      <w:r w:rsidRPr="00915331">
        <w:rPr>
          <w:szCs w:val="22"/>
          <w:lang w:val="sl-SI" w:eastAsia="sl-SI"/>
        </w:rPr>
        <w:t>šlapinimasis į lovą vaikams,</w:t>
      </w:r>
    </w:p>
    <w:p w:rsidR="008563E6" w:rsidRPr="00915331" w:rsidRDefault="008563E6" w:rsidP="008563E6">
      <w:pPr>
        <w:pStyle w:val="Sraopastraipa"/>
        <w:widowControl w:val="0"/>
        <w:numPr>
          <w:ilvl w:val="0"/>
          <w:numId w:val="12"/>
        </w:numPr>
        <w:ind w:left="567" w:hanging="567"/>
        <w:rPr>
          <w:szCs w:val="22"/>
          <w:lang w:val="sl-SI" w:eastAsia="sl-SI"/>
        </w:rPr>
      </w:pPr>
      <w:r w:rsidRPr="00915331">
        <w:rPr>
          <w:szCs w:val="22"/>
          <w:lang w:val="sl-SI" w:eastAsia="sl-SI"/>
        </w:rPr>
        <w:t>silpnumas/nuovargis, bloga savijauta, patinimas.</w:t>
      </w:r>
    </w:p>
    <w:p w:rsidR="008563E6" w:rsidRPr="00915331" w:rsidRDefault="008563E6" w:rsidP="008563E6">
      <w:pPr>
        <w:widowControl w:val="0"/>
        <w:tabs>
          <w:tab w:val="left" w:pos="0"/>
        </w:tabs>
        <w:rPr>
          <w:szCs w:val="22"/>
        </w:rPr>
      </w:pPr>
    </w:p>
    <w:p w:rsidR="008563E6" w:rsidRPr="00915331" w:rsidRDefault="008563E6" w:rsidP="008563E6">
      <w:pPr>
        <w:widowControl w:val="0"/>
        <w:rPr>
          <w:i/>
          <w:szCs w:val="22"/>
        </w:rPr>
      </w:pPr>
      <w:r w:rsidRPr="00915331">
        <w:rPr>
          <w:i/>
          <w:szCs w:val="22"/>
        </w:rPr>
        <w:t>Ret</w:t>
      </w:r>
      <w:r>
        <w:rPr>
          <w:i/>
          <w:szCs w:val="22"/>
        </w:rPr>
        <w:t>i</w:t>
      </w:r>
      <w:r w:rsidRPr="00915331">
        <w:rPr>
          <w:i/>
          <w:szCs w:val="22"/>
        </w:rPr>
        <w:t xml:space="preserve">: gali pasireikšti rečiau kaip 1 iš 1 000 </w:t>
      </w:r>
      <w:r>
        <w:rPr>
          <w:i/>
          <w:szCs w:val="22"/>
        </w:rPr>
        <w:t>asmenų</w:t>
      </w:r>
    </w:p>
    <w:p w:rsidR="008563E6" w:rsidRPr="00915331" w:rsidRDefault="008563E6" w:rsidP="008563E6">
      <w:pPr>
        <w:widowControl w:val="0"/>
        <w:numPr>
          <w:ilvl w:val="0"/>
          <w:numId w:val="2"/>
        </w:numPr>
        <w:tabs>
          <w:tab w:val="clear" w:pos="567"/>
        </w:tabs>
        <w:spacing w:line="240" w:lineRule="auto"/>
        <w:ind w:left="567" w:hanging="567"/>
        <w:rPr>
          <w:szCs w:val="22"/>
        </w:rPr>
      </w:pPr>
      <w:proofErr w:type="gramStart"/>
      <w:r w:rsidRPr="00915331">
        <w:rPr>
          <w:szCs w:val="22"/>
        </w:rPr>
        <w:t>su</w:t>
      </w:r>
      <w:proofErr w:type="gramEnd"/>
      <w:r w:rsidRPr="00915331">
        <w:rPr>
          <w:szCs w:val="22"/>
        </w:rPr>
        <w:t xml:space="preserve"> elgesiu ir nuotaika susijęs poveikis: dėmesio sutrikimas, atminties susilpnėjimas, nekontroliuojami raumenų judesiai.</w:t>
      </w:r>
    </w:p>
    <w:p w:rsidR="008563E6" w:rsidRPr="00915331" w:rsidRDefault="008563E6" w:rsidP="008563E6">
      <w:pPr>
        <w:widowControl w:val="0"/>
        <w:rPr>
          <w:szCs w:val="22"/>
        </w:rPr>
      </w:pPr>
    </w:p>
    <w:p w:rsidR="008563E6" w:rsidRPr="00915331" w:rsidRDefault="008563E6" w:rsidP="008563E6">
      <w:pPr>
        <w:widowControl w:val="0"/>
        <w:rPr>
          <w:i/>
          <w:szCs w:val="22"/>
        </w:rPr>
      </w:pPr>
      <w:r w:rsidRPr="00915331">
        <w:rPr>
          <w:i/>
          <w:szCs w:val="22"/>
        </w:rPr>
        <w:t>Labai ret</w:t>
      </w:r>
      <w:r>
        <w:rPr>
          <w:i/>
          <w:szCs w:val="22"/>
        </w:rPr>
        <w:t>i</w:t>
      </w:r>
      <w:r w:rsidRPr="00915331">
        <w:rPr>
          <w:i/>
          <w:szCs w:val="22"/>
        </w:rPr>
        <w:t xml:space="preserve">: gali pasireikšti rečiau kaip 1 iš 10 000 </w:t>
      </w:r>
      <w:r>
        <w:rPr>
          <w:i/>
          <w:szCs w:val="22"/>
        </w:rPr>
        <w:t>asmenų</w:t>
      </w:r>
    </w:p>
    <w:p w:rsidR="008563E6" w:rsidRDefault="008563E6" w:rsidP="008563E6">
      <w:pPr>
        <w:pStyle w:val="Sraopastraipa"/>
        <w:widowControl w:val="0"/>
        <w:numPr>
          <w:ilvl w:val="0"/>
          <w:numId w:val="13"/>
        </w:numPr>
        <w:ind w:left="567" w:hanging="567"/>
        <w:rPr>
          <w:szCs w:val="22"/>
          <w:lang w:val="sl-SI" w:eastAsia="sl-SI"/>
        </w:rPr>
      </w:pPr>
      <w:r w:rsidRPr="00375A11">
        <w:rPr>
          <w:szCs w:val="22"/>
          <w:lang w:val="sl-SI" w:eastAsia="sl-SI"/>
        </w:rPr>
        <w:t>jautrūs raudoni mazgeliai po oda, dažniausiai bla</w:t>
      </w:r>
      <w:r>
        <w:rPr>
          <w:szCs w:val="22"/>
          <w:lang w:val="sl-SI" w:eastAsia="sl-SI"/>
        </w:rPr>
        <w:t>uzdose (mazginė eritema),</w:t>
      </w:r>
    </w:p>
    <w:p w:rsidR="008563E6" w:rsidRPr="007B7443" w:rsidRDefault="008563E6" w:rsidP="008563E6">
      <w:pPr>
        <w:pStyle w:val="Sraopastraipa"/>
        <w:widowControl w:val="0"/>
        <w:numPr>
          <w:ilvl w:val="0"/>
          <w:numId w:val="13"/>
        </w:numPr>
        <w:ind w:left="567" w:hanging="567"/>
        <w:rPr>
          <w:szCs w:val="22"/>
          <w:lang w:val="sl-SI" w:eastAsia="sl-SI"/>
        </w:rPr>
      </w:pPr>
      <w:r w:rsidRPr="00197FA7">
        <w:rPr>
          <w:szCs w:val="22"/>
          <w:lang w:val="sl-SI" w:eastAsia="sl-SI"/>
        </w:rPr>
        <w:t>elgesio ir nuotaikos pokyčiai: obsesiniai-kompulsiniai simptomai</w:t>
      </w:r>
      <w:r>
        <w:rPr>
          <w:szCs w:val="22"/>
          <w:lang w:val="sl-SI" w:eastAsia="sl-SI"/>
        </w:rPr>
        <w:t>,</w:t>
      </w:r>
    </w:p>
    <w:p w:rsidR="008563E6" w:rsidRPr="00B23B88" w:rsidRDefault="008563E6" w:rsidP="008563E6">
      <w:pPr>
        <w:pStyle w:val="Sraopastraipa"/>
        <w:widowControl w:val="0"/>
        <w:numPr>
          <w:ilvl w:val="0"/>
          <w:numId w:val="13"/>
        </w:numPr>
        <w:ind w:left="567" w:hanging="567"/>
        <w:rPr>
          <w:szCs w:val="22"/>
          <w:lang w:val="sl-SI" w:eastAsia="sl-SI"/>
        </w:rPr>
      </w:pPr>
      <w:r>
        <w:rPr>
          <w:szCs w:val="22"/>
          <w:lang w:val="sl-SI" w:eastAsia="sl-SI"/>
        </w:rPr>
        <w:t>mikčiojimas.</w:t>
      </w:r>
    </w:p>
    <w:p w:rsidR="008563E6" w:rsidRPr="003E4D3E" w:rsidRDefault="008563E6" w:rsidP="008563E6">
      <w:pPr>
        <w:widowControl w:val="0"/>
        <w:numPr>
          <w:ilvl w:val="12"/>
          <w:numId w:val="0"/>
        </w:numPr>
        <w:ind w:right="-2"/>
        <w:jc w:val="both"/>
        <w:rPr>
          <w:szCs w:val="22"/>
        </w:rPr>
      </w:pPr>
    </w:p>
    <w:p w:rsidR="008563E6" w:rsidRPr="00197FA7" w:rsidRDefault="008563E6" w:rsidP="008563E6">
      <w:pPr>
        <w:widowControl w:val="0"/>
        <w:rPr>
          <w:b/>
          <w:szCs w:val="22"/>
        </w:rPr>
      </w:pPr>
      <w:r w:rsidRPr="00197FA7">
        <w:rPr>
          <w:b/>
          <w:noProof/>
          <w:szCs w:val="22"/>
        </w:rPr>
        <w:t>Pranešimas apie šalutinį poveikį</w:t>
      </w:r>
    </w:p>
    <w:p w:rsidR="008563E6" w:rsidRPr="00700745" w:rsidRDefault="008563E6" w:rsidP="008563E6">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6"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7"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rsidR="008563E6" w:rsidRPr="003E4D3E" w:rsidRDefault="008563E6" w:rsidP="008563E6">
      <w:pPr>
        <w:widowControl w:val="0"/>
        <w:rPr>
          <w:szCs w:val="22"/>
        </w:rPr>
      </w:pPr>
    </w:p>
    <w:p w:rsidR="008563E6" w:rsidRPr="00197FA7" w:rsidRDefault="008563E6" w:rsidP="008563E6">
      <w:pPr>
        <w:widowControl w:val="0"/>
        <w:rPr>
          <w:szCs w:val="22"/>
        </w:rPr>
      </w:pPr>
    </w:p>
    <w:p w:rsidR="008563E6" w:rsidRPr="00197FA7" w:rsidRDefault="008563E6" w:rsidP="008563E6">
      <w:pPr>
        <w:widowControl w:val="0"/>
        <w:ind w:left="540" w:hanging="540"/>
        <w:rPr>
          <w:b/>
          <w:szCs w:val="22"/>
        </w:rPr>
      </w:pPr>
      <w:bookmarkStart w:id="10" w:name="_Toc129243268"/>
      <w:bookmarkStart w:id="11" w:name="_Toc129243143"/>
      <w:r w:rsidRPr="00197FA7">
        <w:rPr>
          <w:b/>
          <w:szCs w:val="22"/>
        </w:rPr>
        <w:t>5.</w:t>
      </w:r>
      <w:r w:rsidRPr="00197FA7">
        <w:rPr>
          <w:b/>
          <w:szCs w:val="22"/>
        </w:rPr>
        <w:tab/>
        <w:t xml:space="preserve">Kaip laikyti </w:t>
      </w:r>
      <w:bookmarkEnd w:id="10"/>
      <w:bookmarkEnd w:id="11"/>
      <w:r w:rsidRPr="00197FA7">
        <w:rPr>
          <w:b/>
          <w:caps/>
          <w:szCs w:val="22"/>
        </w:rPr>
        <w:t>M</w:t>
      </w:r>
      <w:r w:rsidRPr="00197FA7">
        <w:rPr>
          <w:b/>
          <w:szCs w:val="22"/>
        </w:rPr>
        <w:t>onkasta</w:t>
      </w:r>
    </w:p>
    <w:p w:rsidR="008563E6" w:rsidRPr="00197FA7" w:rsidRDefault="008563E6" w:rsidP="008563E6">
      <w:pPr>
        <w:widowControl w:val="0"/>
        <w:rPr>
          <w:szCs w:val="22"/>
        </w:rPr>
      </w:pPr>
    </w:p>
    <w:p w:rsidR="008563E6" w:rsidRPr="00197FA7" w:rsidRDefault="008563E6" w:rsidP="008563E6">
      <w:pPr>
        <w:widowControl w:val="0"/>
        <w:rPr>
          <w:szCs w:val="22"/>
        </w:rPr>
      </w:pPr>
      <w:r w:rsidRPr="00197FA7">
        <w:rPr>
          <w:szCs w:val="22"/>
        </w:rPr>
        <w:t>Šį vaistą laikykite vaikams nepastebimoje ir nepasiekiamoje vietoje.</w:t>
      </w:r>
    </w:p>
    <w:p w:rsidR="008563E6" w:rsidRPr="00197FA7" w:rsidRDefault="008563E6" w:rsidP="008563E6">
      <w:pPr>
        <w:widowControl w:val="0"/>
        <w:rPr>
          <w:szCs w:val="22"/>
        </w:rPr>
      </w:pPr>
    </w:p>
    <w:p w:rsidR="008563E6" w:rsidRPr="00197FA7" w:rsidRDefault="008563E6" w:rsidP="008563E6">
      <w:pPr>
        <w:widowControl w:val="0"/>
        <w:rPr>
          <w:szCs w:val="22"/>
        </w:rPr>
      </w:pPr>
      <w:r w:rsidRPr="00197FA7">
        <w:rPr>
          <w:szCs w:val="22"/>
        </w:rPr>
        <w:t>Ant dėžutės po „Tinka iki</w:t>
      </w:r>
      <w:proofErr w:type="gramStart"/>
      <w:r w:rsidRPr="00197FA7">
        <w:rPr>
          <w:szCs w:val="22"/>
        </w:rPr>
        <w:t>“ ir</w:t>
      </w:r>
      <w:proofErr w:type="gramEnd"/>
      <w:r w:rsidRPr="00197FA7">
        <w:rPr>
          <w:szCs w:val="22"/>
        </w:rPr>
        <w:t xml:space="preserve"> lizdinės plokštelės po „EXP“ nurodytam tinkamumo laikui pasibaigus, šio vaisto vartoti negalima. Vaistas tinkamas vartoti iki paskutinės nurodyto mėnesio dienos.</w:t>
      </w:r>
    </w:p>
    <w:p w:rsidR="008563E6" w:rsidRPr="00197FA7" w:rsidRDefault="008563E6" w:rsidP="008563E6">
      <w:pPr>
        <w:widowControl w:val="0"/>
        <w:rPr>
          <w:szCs w:val="22"/>
        </w:rPr>
      </w:pPr>
    </w:p>
    <w:p w:rsidR="008563E6" w:rsidRPr="00197FA7" w:rsidRDefault="008563E6" w:rsidP="008563E6">
      <w:pPr>
        <w:widowControl w:val="0"/>
        <w:rPr>
          <w:szCs w:val="22"/>
        </w:rPr>
      </w:pPr>
      <w:r w:rsidRPr="00197FA7">
        <w:rPr>
          <w:szCs w:val="22"/>
        </w:rPr>
        <w:t>Laikyti gamintojo pakuotėje, kad preparatas būtų apsaugotas nuo šviesos.</w:t>
      </w:r>
    </w:p>
    <w:p w:rsidR="008563E6" w:rsidRPr="00197FA7" w:rsidRDefault="008563E6" w:rsidP="008563E6">
      <w:pPr>
        <w:widowControl w:val="0"/>
        <w:rPr>
          <w:szCs w:val="22"/>
        </w:rPr>
      </w:pPr>
    </w:p>
    <w:p w:rsidR="008563E6" w:rsidRPr="00197FA7" w:rsidRDefault="008563E6" w:rsidP="008563E6">
      <w:pPr>
        <w:widowControl w:val="0"/>
        <w:rPr>
          <w:szCs w:val="22"/>
        </w:rPr>
      </w:pPr>
      <w:r w:rsidRPr="00197FA7">
        <w:rPr>
          <w:szCs w:val="22"/>
        </w:rPr>
        <w:t>Vaistų negalima išmesti į kanalizaciją arba su buitinėmis atliekomis. Kaip išmesti nereikalingus vaistus, klauskite vaistininko. Šios priemonės padės apsaugoti aplinką.</w:t>
      </w:r>
    </w:p>
    <w:p w:rsidR="008563E6" w:rsidRPr="00D222DE" w:rsidRDefault="008563E6" w:rsidP="008563E6">
      <w:pPr>
        <w:widowControl w:val="0"/>
        <w:rPr>
          <w:szCs w:val="22"/>
        </w:rPr>
      </w:pPr>
    </w:p>
    <w:p w:rsidR="008563E6" w:rsidRPr="00DF0607" w:rsidRDefault="008563E6" w:rsidP="008563E6">
      <w:pPr>
        <w:widowControl w:val="0"/>
        <w:rPr>
          <w:szCs w:val="22"/>
        </w:rPr>
      </w:pPr>
    </w:p>
    <w:p w:rsidR="008563E6" w:rsidRPr="00C822D9" w:rsidRDefault="008563E6" w:rsidP="008563E6">
      <w:pPr>
        <w:widowControl w:val="0"/>
        <w:ind w:left="540" w:hanging="540"/>
        <w:rPr>
          <w:b/>
          <w:szCs w:val="22"/>
        </w:rPr>
      </w:pPr>
      <w:r w:rsidRPr="00C822D9">
        <w:rPr>
          <w:b/>
          <w:szCs w:val="22"/>
        </w:rPr>
        <w:t>6.</w:t>
      </w:r>
      <w:r w:rsidRPr="00C822D9">
        <w:rPr>
          <w:b/>
          <w:szCs w:val="22"/>
        </w:rPr>
        <w:tab/>
        <w:t>Pakuotės turinys ir kita informacija</w:t>
      </w:r>
    </w:p>
    <w:p w:rsidR="008563E6" w:rsidRPr="00C822D9" w:rsidRDefault="008563E6" w:rsidP="008563E6">
      <w:pPr>
        <w:widowControl w:val="0"/>
        <w:rPr>
          <w:szCs w:val="22"/>
        </w:rPr>
      </w:pPr>
    </w:p>
    <w:p w:rsidR="008563E6" w:rsidRPr="00583F11" w:rsidRDefault="008563E6" w:rsidP="008563E6">
      <w:pPr>
        <w:widowControl w:val="0"/>
        <w:rPr>
          <w:b/>
          <w:szCs w:val="22"/>
        </w:rPr>
      </w:pPr>
      <w:r w:rsidRPr="00583F11">
        <w:rPr>
          <w:b/>
          <w:szCs w:val="22"/>
        </w:rPr>
        <w:t>Monkasta kramtomųjų tablečių sudėtis</w:t>
      </w:r>
    </w:p>
    <w:p w:rsidR="008563E6" w:rsidRPr="00CB7722" w:rsidRDefault="008563E6" w:rsidP="008563E6">
      <w:pPr>
        <w:widowControl w:val="0"/>
        <w:rPr>
          <w:szCs w:val="22"/>
          <w:u w:val="single"/>
        </w:rPr>
      </w:pPr>
    </w:p>
    <w:p w:rsidR="008563E6" w:rsidRPr="00915331" w:rsidRDefault="008563E6" w:rsidP="008563E6">
      <w:pPr>
        <w:widowControl w:val="0"/>
        <w:numPr>
          <w:ilvl w:val="0"/>
          <w:numId w:val="13"/>
        </w:numPr>
        <w:tabs>
          <w:tab w:val="clear" w:pos="567"/>
        </w:tabs>
        <w:spacing w:line="240" w:lineRule="auto"/>
        <w:ind w:left="567" w:hanging="567"/>
        <w:rPr>
          <w:szCs w:val="22"/>
        </w:rPr>
      </w:pPr>
      <w:r w:rsidRPr="00915331">
        <w:rPr>
          <w:szCs w:val="22"/>
        </w:rPr>
        <w:t>Veiklioji medžiaga yra montelukastas.</w:t>
      </w:r>
    </w:p>
    <w:p w:rsidR="008563E6" w:rsidRPr="00915331" w:rsidRDefault="008563E6" w:rsidP="008563E6">
      <w:pPr>
        <w:widowControl w:val="0"/>
        <w:ind w:left="540"/>
        <w:rPr>
          <w:szCs w:val="22"/>
        </w:rPr>
      </w:pPr>
      <w:r w:rsidRPr="00915331">
        <w:rPr>
          <w:szCs w:val="22"/>
        </w:rPr>
        <w:t>Kiekvienoje kramtomojoje tabletėje yra 4 mg montelukasto (montelukasto natrio druskos pavidalu).</w:t>
      </w:r>
    </w:p>
    <w:p w:rsidR="008563E6" w:rsidRPr="00375A11" w:rsidRDefault="008563E6" w:rsidP="008563E6">
      <w:pPr>
        <w:widowControl w:val="0"/>
        <w:numPr>
          <w:ilvl w:val="0"/>
          <w:numId w:val="13"/>
        </w:numPr>
        <w:tabs>
          <w:tab w:val="clear" w:pos="567"/>
        </w:tabs>
        <w:spacing w:line="240" w:lineRule="auto"/>
        <w:ind w:left="567" w:hanging="567"/>
        <w:rPr>
          <w:szCs w:val="22"/>
        </w:rPr>
      </w:pPr>
      <w:r w:rsidRPr="00915331">
        <w:rPr>
          <w:szCs w:val="22"/>
        </w:rPr>
        <w:t>Pagalbinės medžiagos yra manitolis (E 421), mikrokristalinė celiuliozė, kroskarmeliozės natrio druska, hidroksipropilceliuliozė, aspartamas (E 951), raudonasis geležies oksidas (E 172), juodųjų vyšnių skonio medžiaga (sudėtyje yra glicerolio triacetato (E1518)), magnio stearatas. Žr</w:t>
      </w:r>
      <w:r w:rsidRPr="00375A11">
        <w:rPr>
          <w:szCs w:val="22"/>
        </w:rPr>
        <w:t>. 2 skyrių</w:t>
      </w:r>
      <w:r w:rsidRPr="00915331">
        <w:rPr>
          <w:szCs w:val="22"/>
        </w:rPr>
        <w:t xml:space="preserve"> </w:t>
      </w:r>
      <w:proofErr w:type="gramStart"/>
      <w:r w:rsidRPr="00915331">
        <w:rPr>
          <w:szCs w:val="22"/>
        </w:rPr>
        <w:t>,,Monkasta</w:t>
      </w:r>
      <w:proofErr w:type="gramEnd"/>
      <w:r w:rsidRPr="00915331">
        <w:rPr>
          <w:szCs w:val="22"/>
        </w:rPr>
        <w:t xml:space="preserve"> sudėtyje yra aspartamo ir natrio“.</w:t>
      </w:r>
    </w:p>
    <w:p w:rsidR="008563E6" w:rsidRPr="00E04D40" w:rsidRDefault="008563E6" w:rsidP="008563E6">
      <w:pPr>
        <w:widowControl w:val="0"/>
        <w:rPr>
          <w:szCs w:val="22"/>
        </w:rPr>
      </w:pPr>
    </w:p>
    <w:p w:rsidR="008563E6" w:rsidRPr="007B7443" w:rsidRDefault="008563E6" w:rsidP="008563E6">
      <w:pPr>
        <w:widowControl w:val="0"/>
        <w:rPr>
          <w:b/>
          <w:szCs w:val="22"/>
        </w:rPr>
      </w:pPr>
      <w:r w:rsidRPr="007B7443">
        <w:rPr>
          <w:b/>
          <w:szCs w:val="22"/>
        </w:rPr>
        <w:t>Monkasta kramtomųjų tablečių išvaizda ir kiekis pakuotėje</w:t>
      </w:r>
    </w:p>
    <w:p w:rsidR="008563E6" w:rsidRPr="003E4D3E" w:rsidRDefault="008563E6" w:rsidP="008563E6">
      <w:pPr>
        <w:widowControl w:val="0"/>
        <w:rPr>
          <w:szCs w:val="22"/>
        </w:rPr>
      </w:pPr>
      <w:r w:rsidRPr="003E4D3E">
        <w:rPr>
          <w:szCs w:val="22"/>
        </w:rPr>
        <w:t>Tabletės yra rausvos, marmurinės išvaizdos, apvalios, šiek tiek išgaubtos, nuožulniais kraštais, ant vienos tablečių pusės užrašyta,</w:t>
      </w:r>
      <w:proofErr w:type="gramStart"/>
      <w:r w:rsidRPr="003E4D3E">
        <w:rPr>
          <w:szCs w:val="22"/>
        </w:rPr>
        <w:t>,4</w:t>
      </w:r>
      <w:proofErr w:type="gramEnd"/>
      <w:r w:rsidRPr="003E4D3E">
        <w:rPr>
          <w:szCs w:val="22"/>
        </w:rPr>
        <w:t>“.</w:t>
      </w:r>
    </w:p>
    <w:p w:rsidR="008563E6" w:rsidRPr="00197FA7" w:rsidRDefault="008563E6" w:rsidP="008563E6">
      <w:pPr>
        <w:widowControl w:val="0"/>
        <w:rPr>
          <w:szCs w:val="22"/>
        </w:rPr>
      </w:pPr>
    </w:p>
    <w:p w:rsidR="008563E6" w:rsidRPr="00197FA7" w:rsidRDefault="008563E6" w:rsidP="008563E6">
      <w:pPr>
        <w:widowControl w:val="0"/>
        <w:rPr>
          <w:szCs w:val="22"/>
        </w:rPr>
      </w:pPr>
      <w:r w:rsidRPr="00197FA7">
        <w:rPr>
          <w:szCs w:val="22"/>
        </w:rPr>
        <w:t>Tiekiamos 7, 10, 14, 20, 28, 30, 49, 50, 56, 84, 90, 98, 100, 140 ar 200 kramtomųjų tablečių lizdinių plokštelių dėžutės.</w:t>
      </w:r>
    </w:p>
    <w:p w:rsidR="008563E6" w:rsidRPr="00D222DE" w:rsidRDefault="008563E6" w:rsidP="008563E6">
      <w:pPr>
        <w:widowControl w:val="0"/>
        <w:rPr>
          <w:szCs w:val="22"/>
        </w:rPr>
      </w:pPr>
    </w:p>
    <w:p w:rsidR="008563E6" w:rsidRPr="00DF0607" w:rsidRDefault="008563E6" w:rsidP="008563E6">
      <w:pPr>
        <w:widowControl w:val="0"/>
        <w:rPr>
          <w:b/>
          <w:szCs w:val="22"/>
        </w:rPr>
      </w:pPr>
      <w:r w:rsidRPr="00DF0607">
        <w:rPr>
          <w:b/>
          <w:szCs w:val="22"/>
        </w:rPr>
        <w:t>Registruotojas ir gamintojas</w:t>
      </w:r>
    </w:p>
    <w:p w:rsidR="008563E6" w:rsidRPr="00C822D9" w:rsidRDefault="008563E6" w:rsidP="008563E6">
      <w:pPr>
        <w:widowControl w:val="0"/>
        <w:rPr>
          <w:szCs w:val="22"/>
        </w:rPr>
      </w:pPr>
    </w:p>
    <w:p w:rsidR="008563E6" w:rsidRPr="00C822D9" w:rsidRDefault="008563E6" w:rsidP="008563E6">
      <w:pPr>
        <w:widowControl w:val="0"/>
        <w:rPr>
          <w:i/>
          <w:szCs w:val="22"/>
        </w:rPr>
      </w:pPr>
      <w:r w:rsidRPr="00C822D9">
        <w:rPr>
          <w:i/>
          <w:szCs w:val="22"/>
        </w:rPr>
        <w:t>Registruotojas</w:t>
      </w:r>
    </w:p>
    <w:p w:rsidR="008563E6" w:rsidRPr="00583F11" w:rsidRDefault="008563E6" w:rsidP="008563E6">
      <w:pPr>
        <w:widowControl w:val="0"/>
        <w:rPr>
          <w:szCs w:val="22"/>
        </w:rPr>
      </w:pPr>
      <w:r w:rsidRPr="00583F11">
        <w:rPr>
          <w:szCs w:val="22"/>
        </w:rPr>
        <w:t xml:space="preserve">Krka, </w:t>
      </w:r>
      <w:proofErr w:type="gramStart"/>
      <w:r w:rsidRPr="00583F11">
        <w:rPr>
          <w:szCs w:val="22"/>
        </w:rPr>
        <w:t>d.d</w:t>
      </w:r>
      <w:proofErr w:type="gramEnd"/>
      <w:r w:rsidRPr="00583F11">
        <w:rPr>
          <w:szCs w:val="22"/>
        </w:rPr>
        <w:t>., Novo mesto</w:t>
      </w:r>
    </w:p>
    <w:p w:rsidR="008563E6" w:rsidRPr="00CB7722" w:rsidRDefault="008563E6" w:rsidP="008563E6">
      <w:pPr>
        <w:widowControl w:val="0"/>
        <w:rPr>
          <w:szCs w:val="22"/>
        </w:rPr>
      </w:pPr>
      <w:r w:rsidRPr="00CB7722">
        <w:rPr>
          <w:szCs w:val="22"/>
        </w:rPr>
        <w:t>Šmarješka cesta 6</w:t>
      </w:r>
    </w:p>
    <w:p w:rsidR="008563E6" w:rsidRPr="00915331" w:rsidRDefault="008563E6" w:rsidP="008563E6">
      <w:pPr>
        <w:widowControl w:val="0"/>
        <w:rPr>
          <w:szCs w:val="22"/>
        </w:rPr>
      </w:pPr>
      <w:r w:rsidRPr="00915331">
        <w:rPr>
          <w:szCs w:val="22"/>
        </w:rPr>
        <w:t>8501 Novo mesto</w:t>
      </w:r>
    </w:p>
    <w:p w:rsidR="008563E6" w:rsidRPr="00915331" w:rsidRDefault="008563E6" w:rsidP="008563E6">
      <w:pPr>
        <w:widowControl w:val="0"/>
        <w:rPr>
          <w:szCs w:val="22"/>
        </w:rPr>
      </w:pPr>
      <w:r w:rsidRPr="00915331">
        <w:rPr>
          <w:szCs w:val="22"/>
        </w:rPr>
        <w:t>Slovėnija</w:t>
      </w:r>
    </w:p>
    <w:p w:rsidR="008563E6" w:rsidRPr="00915331" w:rsidRDefault="008563E6" w:rsidP="008563E6">
      <w:pPr>
        <w:widowControl w:val="0"/>
        <w:rPr>
          <w:b/>
          <w:szCs w:val="22"/>
        </w:rPr>
      </w:pPr>
    </w:p>
    <w:p w:rsidR="008563E6" w:rsidRPr="00915331" w:rsidRDefault="008563E6" w:rsidP="008563E6">
      <w:pPr>
        <w:widowControl w:val="0"/>
        <w:rPr>
          <w:i/>
          <w:szCs w:val="22"/>
        </w:rPr>
      </w:pPr>
      <w:r w:rsidRPr="00915331">
        <w:rPr>
          <w:i/>
          <w:szCs w:val="22"/>
        </w:rPr>
        <w:t>Gamintojas</w:t>
      </w:r>
    </w:p>
    <w:p w:rsidR="008563E6" w:rsidRPr="00915331" w:rsidRDefault="008563E6" w:rsidP="008563E6">
      <w:pPr>
        <w:widowControl w:val="0"/>
        <w:rPr>
          <w:szCs w:val="22"/>
        </w:rPr>
      </w:pPr>
      <w:r w:rsidRPr="00915331">
        <w:rPr>
          <w:szCs w:val="22"/>
        </w:rPr>
        <w:t xml:space="preserve">Krka, </w:t>
      </w:r>
      <w:proofErr w:type="gramStart"/>
      <w:r w:rsidRPr="00915331">
        <w:rPr>
          <w:szCs w:val="22"/>
        </w:rPr>
        <w:t>d.d</w:t>
      </w:r>
      <w:proofErr w:type="gramEnd"/>
      <w:r w:rsidRPr="00915331">
        <w:rPr>
          <w:szCs w:val="22"/>
        </w:rPr>
        <w:t>., Novo mesto</w:t>
      </w:r>
    </w:p>
    <w:p w:rsidR="008563E6" w:rsidRPr="00915331" w:rsidRDefault="008563E6" w:rsidP="008563E6">
      <w:pPr>
        <w:widowControl w:val="0"/>
        <w:rPr>
          <w:szCs w:val="22"/>
        </w:rPr>
      </w:pPr>
      <w:r w:rsidRPr="00915331">
        <w:rPr>
          <w:szCs w:val="22"/>
        </w:rPr>
        <w:t>Šmarješka cesta 6</w:t>
      </w:r>
    </w:p>
    <w:p w:rsidR="008563E6" w:rsidRPr="00915331" w:rsidRDefault="008563E6" w:rsidP="008563E6">
      <w:pPr>
        <w:widowControl w:val="0"/>
        <w:rPr>
          <w:szCs w:val="22"/>
        </w:rPr>
      </w:pPr>
      <w:r w:rsidRPr="00915331">
        <w:rPr>
          <w:szCs w:val="22"/>
        </w:rPr>
        <w:t>8501 Novo mesto</w:t>
      </w:r>
    </w:p>
    <w:p w:rsidR="008563E6" w:rsidRPr="00915331" w:rsidRDefault="008563E6" w:rsidP="008563E6">
      <w:pPr>
        <w:widowControl w:val="0"/>
        <w:rPr>
          <w:szCs w:val="22"/>
        </w:rPr>
      </w:pPr>
      <w:r w:rsidRPr="00915331">
        <w:rPr>
          <w:szCs w:val="22"/>
        </w:rPr>
        <w:t>Slovėnija</w:t>
      </w:r>
    </w:p>
    <w:p w:rsidR="008563E6" w:rsidRPr="00915331" w:rsidRDefault="008563E6" w:rsidP="008563E6">
      <w:pPr>
        <w:widowControl w:val="0"/>
        <w:rPr>
          <w:szCs w:val="22"/>
        </w:rPr>
      </w:pPr>
    </w:p>
    <w:p w:rsidR="008563E6" w:rsidRPr="00915331" w:rsidRDefault="008563E6" w:rsidP="008563E6">
      <w:pPr>
        <w:widowControl w:val="0"/>
        <w:autoSpaceDE w:val="0"/>
        <w:autoSpaceDN w:val="0"/>
        <w:adjustRightInd w:val="0"/>
        <w:rPr>
          <w:color w:val="000000"/>
          <w:szCs w:val="22"/>
        </w:rPr>
      </w:pPr>
      <w:r w:rsidRPr="00915331">
        <w:rPr>
          <w:color w:val="000000"/>
          <w:szCs w:val="22"/>
        </w:rPr>
        <w:t>Krka Polska Sp.z.o.o,</w:t>
      </w:r>
    </w:p>
    <w:p w:rsidR="008563E6" w:rsidRPr="00915331" w:rsidRDefault="008563E6" w:rsidP="008563E6">
      <w:pPr>
        <w:widowControl w:val="0"/>
        <w:autoSpaceDE w:val="0"/>
        <w:autoSpaceDN w:val="0"/>
        <w:adjustRightInd w:val="0"/>
        <w:rPr>
          <w:color w:val="000000"/>
          <w:szCs w:val="22"/>
        </w:rPr>
      </w:pPr>
      <w:proofErr w:type="gramStart"/>
      <w:r w:rsidRPr="00915331">
        <w:rPr>
          <w:color w:val="000000"/>
          <w:szCs w:val="22"/>
        </w:rPr>
        <w:t>ul</w:t>
      </w:r>
      <w:proofErr w:type="gramEnd"/>
      <w:r w:rsidRPr="00915331">
        <w:rPr>
          <w:color w:val="000000"/>
          <w:szCs w:val="22"/>
        </w:rPr>
        <w:t>. Równolegla 5, Warszawa</w:t>
      </w:r>
    </w:p>
    <w:p w:rsidR="008563E6" w:rsidRPr="00915331" w:rsidRDefault="008563E6" w:rsidP="008563E6">
      <w:pPr>
        <w:widowControl w:val="0"/>
        <w:autoSpaceDE w:val="0"/>
        <w:autoSpaceDN w:val="0"/>
        <w:adjustRightInd w:val="0"/>
        <w:rPr>
          <w:color w:val="000000"/>
          <w:szCs w:val="22"/>
        </w:rPr>
      </w:pPr>
      <w:r w:rsidRPr="00915331">
        <w:rPr>
          <w:color w:val="000000"/>
          <w:szCs w:val="22"/>
        </w:rPr>
        <w:t>Lenkija</w:t>
      </w:r>
    </w:p>
    <w:p w:rsidR="008563E6" w:rsidRPr="00915331" w:rsidRDefault="008563E6" w:rsidP="008563E6">
      <w:pPr>
        <w:widowControl w:val="0"/>
        <w:autoSpaceDE w:val="0"/>
        <w:autoSpaceDN w:val="0"/>
        <w:adjustRightInd w:val="0"/>
        <w:rPr>
          <w:color w:val="000000"/>
          <w:szCs w:val="22"/>
        </w:rPr>
      </w:pPr>
    </w:p>
    <w:p w:rsidR="008563E6" w:rsidRPr="00915331" w:rsidRDefault="008563E6" w:rsidP="008563E6">
      <w:pPr>
        <w:widowControl w:val="0"/>
        <w:rPr>
          <w:szCs w:val="22"/>
        </w:rPr>
      </w:pPr>
      <w:r w:rsidRPr="00915331">
        <w:rPr>
          <w:szCs w:val="22"/>
        </w:rPr>
        <w:t>TAD Pharma GmbH</w:t>
      </w:r>
    </w:p>
    <w:p w:rsidR="008563E6" w:rsidRPr="00915331" w:rsidRDefault="008563E6" w:rsidP="008563E6">
      <w:pPr>
        <w:widowControl w:val="0"/>
        <w:rPr>
          <w:szCs w:val="22"/>
        </w:rPr>
      </w:pPr>
      <w:r w:rsidRPr="00915331">
        <w:rPr>
          <w:szCs w:val="22"/>
        </w:rPr>
        <w:t>Heinz-Lohmann-Straβe 5</w:t>
      </w:r>
    </w:p>
    <w:p w:rsidR="008563E6" w:rsidRPr="00915331" w:rsidRDefault="008563E6" w:rsidP="008563E6">
      <w:pPr>
        <w:widowControl w:val="0"/>
        <w:rPr>
          <w:szCs w:val="22"/>
        </w:rPr>
      </w:pPr>
      <w:proofErr w:type="gramStart"/>
      <w:r w:rsidRPr="00915331">
        <w:rPr>
          <w:szCs w:val="22"/>
        </w:rPr>
        <w:t>27472</w:t>
      </w:r>
      <w:proofErr w:type="gramEnd"/>
      <w:r w:rsidRPr="00915331">
        <w:rPr>
          <w:szCs w:val="22"/>
        </w:rPr>
        <w:t xml:space="preserve"> Cuxhaven</w:t>
      </w:r>
    </w:p>
    <w:p w:rsidR="008563E6" w:rsidRPr="00915331" w:rsidRDefault="008563E6" w:rsidP="008563E6">
      <w:pPr>
        <w:widowControl w:val="0"/>
        <w:rPr>
          <w:szCs w:val="22"/>
        </w:rPr>
      </w:pPr>
      <w:r w:rsidRPr="00915331">
        <w:rPr>
          <w:szCs w:val="22"/>
        </w:rPr>
        <w:t>Vokietija</w:t>
      </w:r>
    </w:p>
    <w:p w:rsidR="008563E6" w:rsidRPr="00915331" w:rsidRDefault="008563E6" w:rsidP="008563E6">
      <w:pPr>
        <w:widowControl w:val="0"/>
        <w:rPr>
          <w:szCs w:val="22"/>
        </w:rPr>
      </w:pPr>
    </w:p>
    <w:p w:rsidR="008563E6" w:rsidRPr="00915331" w:rsidRDefault="008563E6" w:rsidP="008563E6">
      <w:pPr>
        <w:widowControl w:val="0"/>
        <w:rPr>
          <w:szCs w:val="22"/>
        </w:rPr>
      </w:pPr>
      <w:r w:rsidRPr="00915331">
        <w:rPr>
          <w:szCs w:val="22"/>
        </w:rPr>
        <w:t>Jeigu apie šį vaistą norite sužinoti daugiau, kreipkitės į vietinį registruotojo atstovą.</w:t>
      </w:r>
    </w:p>
    <w:p w:rsidR="008563E6" w:rsidRPr="00915331" w:rsidRDefault="008563E6" w:rsidP="008563E6">
      <w:pPr>
        <w:widowControl w:val="0"/>
        <w:rPr>
          <w:szCs w:val="22"/>
        </w:rPr>
      </w:pPr>
    </w:p>
    <w:tbl>
      <w:tblPr>
        <w:tblW w:w="4680" w:type="dxa"/>
        <w:tblInd w:w="-34" w:type="dxa"/>
        <w:tblLayout w:type="fixed"/>
        <w:tblLook w:val="04A0" w:firstRow="1" w:lastRow="0" w:firstColumn="1" w:lastColumn="0" w:noHBand="0" w:noVBand="1"/>
      </w:tblPr>
      <w:tblGrid>
        <w:gridCol w:w="4680"/>
      </w:tblGrid>
      <w:tr w:rsidR="008563E6" w:rsidRPr="00915331" w:rsidTr="00D172E5">
        <w:tc>
          <w:tcPr>
            <w:tcW w:w="4678" w:type="dxa"/>
            <w:hideMark/>
          </w:tcPr>
          <w:p w:rsidR="008563E6" w:rsidRPr="00915331" w:rsidRDefault="008563E6" w:rsidP="00D172E5">
            <w:pPr>
              <w:widowControl w:val="0"/>
              <w:rPr>
                <w:szCs w:val="22"/>
              </w:rPr>
            </w:pPr>
            <w:r w:rsidRPr="00915331">
              <w:rPr>
                <w:szCs w:val="22"/>
              </w:rPr>
              <w:t>UAB KRKA Lietuva</w:t>
            </w:r>
          </w:p>
          <w:p w:rsidR="008563E6" w:rsidRPr="00915331" w:rsidRDefault="008563E6" w:rsidP="00D172E5">
            <w:pPr>
              <w:widowControl w:val="0"/>
              <w:rPr>
                <w:szCs w:val="22"/>
              </w:rPr>
            </w:pPr>
            <w:r w:rsidRPr="00915331">
              <w:rPr>
                <w:szCs w:val="22"/>
              </w:rPr>
              <w:t>Senasis Ukmergės kelias 4,</w:t>
            </w:r>
          </w:p>
          <w:p w:rsidR="008563E6" w:rsidRPr="00915331" w:rsidRDefault="008563E6" w:rsidP="00D172E5">
            <w:pPr>
              <w:widowControl w:val="0"/>
              <w:rPr>
                <w:szCs w:val="22"/>
              </w:rPr>
            </w:pPr>
            <w:r w:rsidRPr="00915331">
              <w:rPr>
                <w:szCs w:val="22"/>
              </w:rPr>
              <w:t>Užubalių km.</w:t>
            </w:r>
            <w:proofErr w:type="gramStart"/>
            <w:r w:rsidRPr="00915331">
              <w:rPr>
                <w:szCs w:val="22"/>
              </w:rPr>
              <w:t>,Vilniaus</w:t>
            </w:r>
            <w:proofErr w:type="gramEnd"/>
            <w:r w:rsidRPr="00915331">
              <w:rPr>
                <w:szCs w:val="22"/>
              </w:rPr>
              <w:t xml:space="preserve"> r.</w:t>
            </w:r>
          </w:p>
          <w:p w:rsidR="008563E6" w:rsidRPr="00915331" w:rsidRDefault="008563E6" w:rsidP="00D172E5">
            <w:pPr>
              <w:widowControl w:val="0"/>
              <w:rPr>
                <w:szCs w:val="22"/>
              </w:rPr>
            </w:pPr>
            <w:r w:rsidRPr="00915331">
              <w:rPr>
                <w:szCs w:val="22"/>
              </w:rPr>
              <w:t>LT - 14013</w:t>
            </w:r>
          </w:p>
          <w:p w:rsidR="008563E6" w:rsidRPr="00915331" w:rsidRDefault="008563E6" w:rsidP="00D172E5">
            <w:pPr>
              <w:widowControl w:val="0"/>
              <w:rPr>
                <w:szCs w:val="22"/>
              </w:rPr>
            </w:pPr>
            <w:r w:rsidRPr="00915331">
              <w:rPr>
                <w:szCs w:val="22"/>
              </w:rPr>
              <w:t>Tel. + 370 5 236 27 40</w:t>
            </w:r>
          </w:p>
        </w:tc>
      </w:tr>
    </w:tbl>
    <w:p w:rsidR="008563E6" w:rsidRPr="00915331" w:rsidRDefault="008563E6" w:rsidP="008563E6">
      <w:pPr>
        <w:widowControl w:val="0"/>
        <w:rPr>
          <w:rFonts w:eastAsia="Calibri"/>
          <w:noProof/>
          <w:szCs w:val="22"/>
          <w:lang w:eastAsia="lt-LT"/>
        </w:rPr>
      </w:pPr>
    </w:p>
    <w:p w:rsidR="008563E6" w:rsidRPr="00915331" w:rsidRDefault="008563E6" w:rsidP="008563E6">
      <w:pPr>
        <w:widowControl w:val="0"/>
        <w:numPr>
          <w:ilvl w:val="12"/>
          <w:numId w:val="0"/>
        </w:numPr>
        <w:ind w:right="-2"/>
        <w:rPr>
          <w:rFonts w:eastAsia="SimSun"/>
          <w:szCs w:val="22"/>
        </w:rPr>
      </w:pPr>
      <w:r w:rsidRPr="00915331">
        <w:rPr>
          <w:rFonts w:eastAsia="SimSun"/>
          <w:b/>
          <w:szCs w:val="22"/>
        </w:rPr>
        <w:t>Šis vaistas E</w:t>
      </w:r>
      <w:r>
        <w:rPr>
          <w:rFonts w:eastAsia="SimSun"/>
          <w:b/>
          <w:szCs w:val="22"/>
        </w:rPr>
        <w:t>uropos ekonominės erdvės</w:t>
      </w:r>
      <w:r w:rsidRPr="00915331">
        <w:rPr>
          <w:rFonts w:eastAsia="SimSun"/>
          <w:b/>
          <w:szCs w:val="22"/>
        </w:rPr>
        <w:t xml:space="preserve"> valstybėse narėse </w:t>
      </w:r>
      <w:r>
        <w:rPr>
          <w:rFonts w:eastAsia="SimSun"/>
          <w:b/>
          <w:szCs w:val="22"/>
        </w:rPr>
        <w:t xml:space="preserve">ir Jungtinėje Karalystėje (Šiaurės Airijoje) </w:t>
      </w:r>
      <w:r w:rsidRPr="00915331">
        <w:rPr>
          <w:rFonts w:eastAsia="SimSun"/>
          <w:b/>
          <w:szCs w:val="22"/>
        </w:rPr>
        <w:t>registruotas tokiais pavadinimais</w:t>
      </w:r>
      <w:r w:rsidRPr="00915331">
        <w:rPr>
          <w:rFonts w:eastAsia="SimSun"/>
          <w:szCs w:val="22"/>
        </w:rPr>
        <w:t>:</w:t>
      </w:r>
    </w:p>
    <w:p w:rsidR="008563E6" w:rsidRPr="00915331" w:rsidRDefault="008563E6" w:rsidP="008563E6">
      <w:pPr>
        <w:widowControl w:val="0"/>
        <w:numPr>
          <w:ilvl w:val="12"/>
          <w:numId w:val="0"/>
        </w:numPr>
        <w:ind w:right="-2"/>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b/>
                <w:noProof/>
                <w:szCs w:val="22"/>
              </w:rPr>
            </w:pPr>
            <w:r w:rsidRPr="00915331">
              <w:rPr>
                <w:rFonts w:eastAsia="Calibri"/>
                <w:b/>
                <w:noProof/>
                <w:szCs w:val="22"/>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b/>
                <w:noProof/>
                <w:szCs w:val="22"/>
              </w:rPr>
            </w:pPr>
            <w:r w:rsidRPr="00915331">
              <w:rPr>
                <w:rFonts w:eastAsia="Calibri"/>
                <w:b/>
                <w:noProof/>
                <w:szCs w:val="22"/>
              </w:rPr>
              <w:t>Vaistinio preparato pavadinimas</w:t>
            </w:r>
          </w:p>
        </w:tc>
      </w:tr>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Bulgarija</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 xml:space="preserve">Montelukast </w:t>
            </w:r>
          </w:p>
        </w:tc>
      </w:tr>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Danija, Suomija, Norvegija, Austrija, Belgija, Kipras, Prancūzija, Švedija, Nyderlandai</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Montelukast Krka</w:t>
            </w:r>
          </w:p>
        </w:tc>
      </w:tr>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Estija, Lietuva, Lenkija, Čekija, Ispanija, Vengrija, Italija, Latvija, Rumunija, Slovakija</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Monkasta</w:t>
            </w:r>
          </w:p>
        </w:tc>
      </w:tr>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Airija, Jungtinė Karalystė</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Montelukast</w:t>
            </w:r>
          </w:p>
        </w:tc>
      </w:tr>
      <w:tr w:rsidR="008563E6" w:rsidRPr="00915331" w:rsidTr="00D172E5">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Portugalija</w:t>
            </w:r>
          </w:p>
        </w:tc>
        <w:tc>
          <w:tcPr>
            <w:tcW w:w="4643" w:type="dxa"/>
            <w:tcBorders>
              <w:top w:val="single" w:sz="4" w:space="0" w:color="auto"/>
              <w:left w:val="single" w:sz="4" w:space="0" w:color="auto"/>
              <w:bottom w:val="single" w:sz="4" w:space="0" w:color="auto"/>
              <w:right w:val="single" w:sz="4" w:space="0" w:color="auto"/>
            </w:tcBorders>
            <w:hideMark/>
          </w:tcPr>
          <w:p w:rsidR="008563E6" w:rsidRPr="00915331" w:rsidRDefault="008563E6" w:rsidP="00D172E5">
            <w:pPr>
              <w:widowControl w:val="0"/>
              <w:rPr>
                <w:rFonts w:eastAsia="Calibri"/>
                <w:noProof/>
                <w:szCs w:val="22"/>
              </w:rPr>
            </w:pPr>
            <w:r w:rsidRPr="00915331">
              <w:rPr>
                <w:rFonts w:eastAsia="Calibri"/>
                <w:noProof/>
                <w:szCs w:val="22"/>
              </w:rPr>
              <w:t>Montelucaste Krka</w:t>
            </w:r>
          </w:p>
        </w:tc>
      </w:tr>
    </w:tbl>
    <w:p w:rsidR="008563E6" w:rsidRPr="00915331" w:rsidRDefault="008563E6" w:rsidP="008563E6">
      <w:pPr>
        <w:widowControl w:val="0"/>
        <w:rPr>
          <w:rFonts w:eastAsia="Calibri"/>
          <w:noProof/>
          <w:szCs w:val="22"/>
          <w:lang w:eastAsia="lt-LT"/>
        </w:rPr>
      </w:pPr>
    </w:p>
    <w:p w:rsidR="008563E6" w:rsidRPr="00915331" w:rsidRDefault="008563E6" w:rsidP="008563E6">
      <w:pPr>
        <w:widowControl w:val="0"/>
        <w:rPr>
          <w:rFonts w:eastAsia="Calibri"/>
          <w:noProof/>
          <w:szCs w:val="22"/>
        </w:rPr>
      </w:pPr>
    </w:p>
    <w:p w:rsidR="008563E6" w:rsidRPr="00915331" w:rsidRDefault="008563E6" w:rsidP="008563E6">
      <w:pPr>
        <w:widowControl w:val="0"/>
        <w:rPr>
          <w:b/>
          <w:szCs w:val="22"/>
        </w:rPr>
      </w:pPr>
      <w:r w:rsidRPr="00915331">
        <w:rPr>
          <w:b/>
          <w:szCs w:val="22"/>
        </w:rPr>
        <w:t xml:space="preserve">Šis pakuotės lapelis paskutinį kartą peržiūrėtas </w:t>
      </w:r>
      <w:r>
        <w:rPr>
          <w:b/>
          <w:szCs w:val="22"/>
        </w:rPr>
        <w:t>2024-02-07</w:t>
      </w:r>
      <w:r w:rsidRPr="00915331">
        <w:rPr>
          <w:b/>
          <w:szCs w:val="22"/>
        </w:rPr>
        <w:t>.</w:t>
      </w:r>
    </w:p>
    <w:p w:rsidR="008563E6" w:rsidRPr="00915331" w:rsidRDefault="008563E6" w:rsidP="008563E6">
      <w:pPr>
        <w:widowControl w:val="0"/>
        <w:rPr>
          <w:szCs w:val="22"/>
        </w:rPr>
      </w:pPr>
    </w:p>
    <w:p w:rsidR="008563E6" w:rsidRPr="00915331" w:rsidRDefault="008563E6" w:rsidP="008563E6">
      <w:pPr>
        <w:widowControl w:val="0"/>
        <w:rPr>
          <w:szCs w:val="22"/>
        </w:rPr>
      </w:pPr>
    </w:p>
    <w:p w:rsidR="008563E6" w:rsidRPr="00B23B88" w:rsidRDefault="008563E6" w:rsidP="008563E6">
      <w:pPr>
        <w:widowControl w:val="0"/>
        <w:rPr>
          <w:color w:val="0000FF"/>
          <w:szCs w:val="22"/>
        </w:rPr>
      </w:pPr>
      <w:r w:rsidRPr="00915331">
        <w:rPr>
          <w:szCs w:val="22"/>
        </w:rPr>
        <w:t xml:space="preserve">Naujausia pakuotės lapelio redakcija pateikiama Valstybinės vaistų kontrolės tarnybos prie Lietuvos Respublikos sveikatos apsaugos ministerijos interneto svetainėje </w:t>
      </w:r>
      <w:hyperlink r:id="rId8" w:history="1">
        <w:r w:rsidRPr="00375A11">
          <w:rPr>
            <w:szCs w:val="22"/>
            <w:u w:val="single"/>
          </w:rPr>
          <w:t>http://www.vvkt.lt/</w:t>
        </w:r>
      </w:hyperlink>
    </w:p>
    <w:p w:rsidR="00BA6577" w:rsidRDefault="00BA6577">
      <w:bookmarkStart w:id="12" w:name="_GoBack"/>
      <w:bookmarkEnd w:id="12"/>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9"/>
  </w:num>
  <w:num w:numId="5">
    <w:abstractNumId w:val="11"/>
  </w:num>
  <w:num w:numId="6">
    <w:abstractNumId w:val="5"/>
  </w:num>
  <w:num w:numId="7">
    <w:abstractNumId w:val="3"/>
  </w:num>
  <w:num w:numId="8">
    <w:abstractNumId w:val="10"/>
  </w:num>
  <w:num w:numId="9">
    <w:abstractNumId w:val="0"/>
  </w:num>
  <w:num w:numId="10">
    <w:abstractNumId w:val="13"/>
  </w:num>
  <w:num w:numId="11">
    <w:abstractNumId w:val="2"/>
  </w:num>
  <w:num w:numId="12">
    <w:abstractNumId w:val="12"/>
  </w:num>
  <w:num w:numId="13">
    <w:abstractNumId w:val="7"/>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E6"/>
    <w:rsid w:val="00072F85"/>
    <w:rsid w:val="00181364"/>
    <w:rsid w:val="00305C48"/>
    <w:rsid w:val="003362C6"/>
    <w:rsid w:val="008563E6"/>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9EC0A-E5F8-46D5-BA29-FCD3A620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63E6"/>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563E6"/>
    <w:pPr>
      <w:tabs>
        <w:tab w:val="clear" w:pos="567"/>
      </w:tabs>
      <w:spacing w:line="240" w:lineRule="auto"/>
      <w:ind w:left="720"/>
      <w:contextualSpacing/>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9654</Words>
  <Characters>5504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2024-04-08T11:31:00Z</dcterms:created>
  <dcterms:modified xsi:type="dcterms:W3CDTF">2024-04-08T11:31:00Z</dcterms:modified>
</cp:coreProperties>
</file>