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6D070" w14:textId="77777777" w:rsidR="00702D86" w:rsidRPr="00B71DB7" w:rsidRDefault="00702D86" w:rsidP="00702D86">
      <w:pPr>
        <w:spacing w:after="0" w:line="240" w:lineRule="auto"/>
        <w:ind w:left="567" w:hanging="567"/>
        <w:jc w:val="center"/>
        <w:rPr>
          <w:rFonts w:ascii="Times New Roman" w:eastAsia="Times New Roman" w:hAnsi="Times New Roman" w:cs="Times New Roman"/>
        </w:rPr>
      </w:pPr>
    </w:p>
    <w:p w14:paraId="38C74050" w14:textId="77777777" w:rsidR="00702D86" w:rsidRPr="00B71DB7" w:rsidRDefault="00702D86" w:rsidP="00702D86">
      <w:pPr>
        <w:spacing w:after="0" w:line="240" w:lineRule="auto"/>
        <w:ind w:left="567" w:hanging="567"/>
        <w:jc w:val="center"/>
        <w:rPr>
          <w:rFonts w:ascii="Times New Roman" w:eastAsia="Times New Roman" w:hAnsi="Times New Roman" w:cs="Times New Roman"/>
        </w:rPr>
      </w:pPr>
    </w:p>
    <w:p w14:paraId="4EFB1EEB" w14:textId="77777777" w:rsidR="00702D86" w:rsidRPr="00B71DB7" w:rsidRDefault="00702D86" w:rsidP="00702D86">
      <w:pPr>
        <w:spacing w:after="0" w:line="240" w:lineRule="auto"/>
        <w:ind w:left="567" w:hanging="567"/>
        <w:jc w:val="center"/>
        <w:rPr>
          <w:rFonts w:ascii="Times New Roman" w:eastAsia="Times New Roman" w:hAnsi="Times New Roman" w:cs="Times New Roman"/>
        </w:rPr>
      </w:pPr>
    </w:p>
    <w:p w14:paraId="12DDFFC1" w14:textId="77777777" w:rsidR="00702D86" w:rsidRPr="00B71DB7" w:rsidRDefault="00702D86" w:rsidP="00702D86">
      <w:pPr>
        <w:spacing w:after="0" w:line="240" w:lineRule="auto"/>
        <w:ind w:left="567" w:hanging="567"/>
        <w:jc w:val="center"/>
        <w:rPr>
          <w:rFonts w:ascii="Times New Roman" w:eastAsia="Times New Roman" w:hAnsi="Times New Roman" w:cs="Times New Roman"/>
        </w:rPr>
      </w:pPr>
    </w:p>
    <w:p w14:paraId="69A9558B" w14:textId="77777777" w:rsidR="00702D86" w:rsidRPr="00B71DB7" w:rsidRDefault="00702D86" w:rsidP="00702D86">
      <w:pPr>
        <w:spacing w:after="0" w:line="240" w:lineRule="auto"/>
        <w:ind w:left="567" w:hanging="567"/>
        <w:jc w:val="center"/>
        <w:rPr>
          <w:rFonts w:ascii="Times New Roman" w:eastAsia="Times New Roman" w:hAnsi="Times New Roman" w:cs="Times New Roman"/>
        </w:rPr>
      </w:pPr>
    </w:p>
    <w:p w14:paraId="2043ABCF" w14:textId="77777777" w:rsidR="00702D86" w:rsidRPr="00B71DB7" w:rsidRDefault="00702D86" w:rsidP="00702D86">
      <w:pPr>
        <w:spacing w:after="0" w:line="240" w:lineRule="auto"/>
        <w:ind w:left="567" w:hanging="567"/>
        <w:jc w:val="center"/>
        <w:rPr>
          <w:rFonts w:ascii="Times New Roman" w:eastAsia="Times New Roman" w:hAnsi="Times New Roman" w:cs="Times New Roman"/>
        </w:rPr>
      </w:pPr>
    </w:p>
    <w:p w14:paraId="5F22F6C5" w14:textId="77777777" w:rsidR="00702D86" w:rsidRPr="00B71DB7" w:rsidRDefault="00702D86" w:rsidP="00702D86">
      <w:pPr>
        <w:spacing w:after="0" w:line="240" w:lineRule="auto"/>
        <w:ind w:left="567" w:hanging="567"/>
        <w:jc w:val="center"/>
        <w:rPr>
          <w:rFonts w:ascii="Times New Roman" w:eastAsia="Times New Roman" w:hAnsi="Times New Roman" w:cs="Times New Roman"/>
        </w:rPr>
      </w:pPr>
    </w:p>
    <w:p w14:paraId="5B61C3D9" w14:textId="77777777" w:rsidR="00702D86" w:rsidRPr="00B71DB7" w:rsidRDefault="00702D86" w:rsidP="00702D86">
      <w:pPr>
        <w:spacing w:after="0" w:line="240" w:lineRule="auto"/>
        <w:ind w:left="567" w:hanging="567"/>
        <w:jc w:val="center"/>
        <w:rPr>
          <w:rFonts w:ascii="Times New Roman" w:eastAsia="Times New Roman" w:hAnsi="Times New Roman" w:cs="Times New Roman"/>
        </w:rPr>
      </w:pPr>
    </w:p>
    <w:p w14:paraId="50A34555" w14:textId="77777777" w:rsidR="00702D86" w:rsidRPr="00B71DB7" w:rsidRDefault="00702D86" w:rsidP="00702D86">
      <w:pPr>
        <w:spacing w:after="0" w:line="240" w:lineRule="auto"/>
        <w:ind w:left="567" w:hanging="567"/>
        <w:jc w:val="center"/>
        <w:rPr>
          <w:rFonts w:ascii="Times New Roman" w:eastAsia="Times New Roman" w:hAnsi="Times New Roman" w:cs="Times New Roman"/>
        </w:rPr>
      </w:pPr>
    </w:p>
    <w:p w14:paraId="22A79E21" w14:textId="77777777" w:rsidR="00702D86" w:rsidRPr="00B71DB7" w:rsidRDefault="00702D86" w:rsidP="00702D86">
      <w:pPr>
        <w:spacing w:after="0" w:line="240" w:lineRule="auto"/>
        <w:ind w:left="567" w:hanging="567"/>
        <w:jc w:val="center"/>
        <w:rPr>
          <w:rFonts w:ascii="Times New Roman" w:eastAsia="Times New Roman" w:hAnsi="Times New Roman" w:cs="Times New Roman"/>
        </w:rPr>
      </w:pPr>
    </w:p>
    <w:p w14:paraId="136A2013" w14:textId="77777777" w:rsidR="00702D86" w:rsidRPr="00B71DB7" w:rsidRDefault="00702D86" w:rsidP="00702D86">
      <w:pPr>
        <w:spacing w:after="0" w:line="240" w:lineRule="auto"/>
        <w:ind w:left="567" w:hanging="567"/>
        <w:jc w:val="center"/>
        <w:rPr>
          <w:rFonts w:ascii="Times New Roman" w:eastAsia="Times New Roman" w:hAnsi="Times New Roman" w:cs="Times New Roman"/>
        </w:rPr>
      </w:pPr>
    </w:p>
    <w:p w14:paraId="695D2256" w14:textId="77777777" w:rsidR="00702D86" w:rsidRPr="00B71DB7" w:rsidRDefault="00702D86" w:rsidP="00702D86">
      <w:pPr>
        <w:spacing w:after="0" w:line="240" w:lineRule="auto"/>
        <w:ind w:left="567" w:hanging="567"/>
        <w:jc w:val="center"/>
        <w:rPr>
          <w:rFonts w:ascii="Times New Roman" w:eastAsia="Times New Roman" w:hAnsi="Times New Roman" w:cs="Times New Roman"/>
        </w:rPr>
      </w:pPr>
    </w:p>
    <w:p w14:paraId="34FB283E" w14:textId="77777777" w:rsidR="00702D86" w:rsidRPr="00B71DB7" w:rsidRDefault="00702D86" w:rsidP="00702D86">
      <w:pPr>
        <w:spacing w:after="0" w:line="240" w:lineRule="auto"/>
        <w:ind w:left="567" w:hanging="567"/>
        <w:jc w:val="center"/>
        <w:rPr>
          <w:rFonts w:ascii="Times New Roman" w:eastAsia="Times New Roman" w:hAnsi="Times New Roman" w:cs="Times New Roman"/>
        </w:rPr>
      </w:pPr>
    </w:p>
    <w:p w14:paraId="224394B0" w14:textId="77777777" w:rsidR="00702D86" w:rsidRPr="00B71DB7" w:rsidRDefault="00702D86" w:rsidP="00702D86">
      <w:pPr>
        <w:spacing w:after="0" w:line="240" w:lineRule="auto"/>
        <w:ind w:left="567" w:hanging="567"/>
        <w:jc w:val="center"/>
        <w:rPr>
          <w:rFonts w:ascii="Times New Roman" w:eastAsia="Times New Roman" w:hAnsi="Times New Roman" w:cs="Times New Roman"/>
        </w:rPr>
      </w:pPr>
    </w:p>
    <w:p w14:paraId="15ABE654" w14:textId="77777777" w:rsidR="00702D86" w:rsidRPr="00B71DB7" w:rsidRDefault="00702D86" w:rsidP="00702D86">
      <w:pPr>
        <w:spacing w:after="0" w:line="240" w:lineRule="auto"/>
        <w:ind w:left="567" w:hanging="567"/>
        <w:jc w:val="center"/>
        <w:rPr>
          <w:rFonts w:ascii="Times New Roman" w:eastAsia="Times New Roman" w:hAnsi="Times New Roman" w:cs="Times New Roman"/>
        </w:rPr>
      </w:pPr>
    </w:p>
    <w:p w14:paraId="7EAFD571" w14:textId="77777777" w:rsidR="00702D86" w:rsidRPr="00B71DB7" w:rsidRDefault="00702D86" w:rsidP="00702D86">
      <w:pPr>
        <w:spacing w:after="0" w:line="240" w:lineRule="auto"/>
        <w:ind w:left="567" w:hanging="567"/>
        <w:jc w:val="center"/>
        <w:rPr>
          <w:rFonts w:ascii="Times New Roman" w:eastAsia="Times New Roman" w:hAnsi="Times New Roman" w:cs="Times New Roman"/>
        </w:rPr>
      </w:pPr>
    </w:p>
    <w:p w14:paraId="3A9C4158" w14:textId="77777777" w:rsidR="00702D86" w:rsidRPr="00B71DB7" w:rsidRDefault="00702D86" w:rsidP="00702D86">
      <w:pPr>
        <w:spacing w:after="0" w:line="240" w:lineRule="auto"/>
        <w:ind w:left="567" w:hanging="567"/>
        <w:jc w:val="center"/>
        <w:rPr>
          <w:rFonts w:ascii="Times New Roman" w:eastAsia="Times New Roman" w:hAnsi="Times New Roman" w:cs="Times New Roman"/>
        </w:rPr>
      </w:pPr>
    </w:p>
    <w:p w14:paraId="17839906" w14:textId="77777777" w:rsidR="00702D86" w:rsidRPr="00B71DB7" w:rsidRDefault="00702D86" w:rsidP="00702D86">
      <w:pPr>
        <w:spacing w:after="0" w:line="240" w:lineRule="auto"/>
        <w:ind w:left="567" w:hanging="567"/>
        <w:jc w:val="center"/>
        <w:rPr>
          <w:rFonts w:ascii="Times New Roman" w:eastAsia="Times New Roman" w:hAnsi="Times New Roman" w:cs="Times New Roman"/>
        </w:rPr>
      </w:pPr>
    </w:p>
    <w:p w14:paraId="2E923CAB" w14:textId="77777777" w:rsidR="00702D86" w:rsidRPr="00B71DB7" w:rsidRDefault="00702D86" w:rsidP="00702D86">
      <w:pPr>
        <w:spacing w:after="0" w:line="240" w:lineRule="auto"/>
        <w:jc w:val="center"/>
        <w:rPr>
          <w:rFonts w:ascii="Times New Roman" w:eastAsia="Times New Roman" w:hAnsi="Times New Roman" w:cs="Times New Roman"/>
          <w:b/>
        </w:rPr>
      </w:pPr>
    </w:p>
    <w:p w14:paraId="3B2E3C85" w14:textId="77777777" w:rsidR="00702D86" w:rsidRPr="00B71DB7" w:rsidRDefault="00702D86" w:rsidP="00702D86">
      <w:pPr>
        <w:spacing w:after="0" w:line="240" w:lineRule="auto"/>
        <w:jc w:val="center"/>
        <w:rPr>
          <w:rFonts w:ascii="Times New Roman" w:eastAsia="Times New Roman" w:hAnsi="Times New Roman" w:cs="Times New Roman"/>
          <w:b/>
        </w:rPr>
      </w:pPr>
    </w:p>
    <w:p w14:paraId="77D49055" w14:textId="77777777" w:rsidR="00702D86" w:rsidRPr="00B71DB7" w:rsidRDefault="00702D86" w:rsidP="00702D86">
      <w:pPr>
        <w:spacing w:after="0" w:line="240" w:lineRule="auto"/>
        <w:jc w:val="center"/>
        <w:rPr>
          <w:rFonts w:ascii="Times New Roman" w:eastAsia="Times New Roman" w:hAnsi="Times New Roman" w:cs="Times New Roman"/>
          <w:b/>
        </w:rPr>
      </w:pPr>
    </w:p>
    <w:p w14:paraId="30B1FACD" w14:textId="77777777" w:rsidR="00702D86" w:rsidRPr="00B71DB7" w:rsidRDefault="00702D86" w:rsidP="00702D86">
      <w:pPr>
        <w:spacing w:after="0" w:line="240" w:lineRule="auto"/>
        <w:jc w:val="center"/>
        <w:rPr>
          <w:rFonts w:ascii="Times New Roman" w:eastAsia="Times New Roman" w:hAnsi="Times New Roman" w:cs="Times New Roman"/>
          <w:b/>
        </w:rPr>
      </w:pPr>
    </w:p>
    <w:p w14:paraId="36EF4FEF" w14:textId="77777777" w:rsidR="00702D86" w:rsidRPr="00B71DB7" w:rsidRDefault="00702D86" w:rsidP="00702D86">
      <w:pPr>
        <w:spacing w:after="0" w:line="240" w:lineRule="auto"/>
        <w:jc w:val="center"/>
        <w:rPr>
          <w:rFonts w:ascii="Times New Roman" w:eastAsia="Times New Roman" w:hAnsi="Times New Roman" w:cs="Times New Roman"/>
          <w:b/>
        </w:rPr>
      </w:pPr>
    </w:p>
    <w:p w14:paraId="15DA45EA" w14:textId="77777777" w:rsidR="00702D86" w:rsidRPr="00B71DB7" w:rsidRDefault="00702D86" w:rsidP="00702D86">
      <w:pPr>
        <w:spacing w:after="0" w:line="240" w:lineRule="auto"/>
        <w:jc w:val="center"/>
        <w:rPr>
          <w:rFonts w:ascii="Times New Roman" w:eastAsia="Times New Roman" w:hAnsi="Times New Roman" w:cs="Times New Roman"/>
          <w:bCs/>
          <w:i/>
          <w:iCs/>
        </w:rPr>
      </w:pPr>
      <w:r w:rsidRPr="00B71DB7">
        <w:rPr>
          <w:rFonts w:ascii="Times New Roman" w:eastAsia="Times New Roman" w:hAnsi="Times New Roman" w:cs="Times New Roman"/>
          <w:b/>
        </w:rPr>
        <w:t>I PRIEDAS</w:t>
      </w:r>
    </w:p>
    <w:p w14:paraId="71B8DD6C" w14:textId="77777777" w:rsidR="00702D86" w:rsidRPr="00B71DB7" w:rsidRDefault="00702D86" w:rsidP="00702D86">
      <w:pPr>
        <w:spacing w:after="0" w:line="240" w:lineRule="auto"/>
        <w:ind w:left="567" w:hanging="567"/>
        <w:jc w:val="center"/>
        <w:rPr>
          <w:rFonts w:ascii="Times New Roman" w:eastAsia="Times New Roman" w:hAnsi="Times New Roman" w:cs="Times New Roman"/>
        </w:rPr>
      </w:pPr>
    </w:p>
    <w:p w14:paraId="5C137A02" w14:textId="77777777" w:rsidR="00702D86" w:rsidRPr="00B71DB7" w:rsidRDefault="00702D86" w:rsidP="00702D86">
      <w:pPr>
        <w:spacing w:after="0" w:line="240" w:lineRule="auto"/>
        <w:ind w:left="567" w:hanging="567"/>
        <w:jc w:val="center"/>
        <w:rPr>
          <w:rFonts w:ascii="Times New Roman" w:eastAsia="Times New Roman" w:hAnsi="Times New Roman" w:cs="Times New Roman"/>
        </w:rPr>
      </w:pPr>
      <w:r w:rsidRPr="00B71DB7">
        <w:rPr>
          <w:rFonts w:ascii="Times New Roman" w:eastAsia="Times New Roman" w:hAnsi="Times New Roman" w:cs="Times New Roman"/>
          <w:b/>
          <w:bCs/>
        </w:rPr>
        <w:t>PREPARATO CHARAKTERISTIKŲ SANTRAUKA</w:t>
      </w:r>
    </w:p>
    <w:p w14:paraId="723C8FA4" w14:textId="75A59302" w:rsidR="00702D86" w:rsidRPr="00B71DB7" w:rsidRDefault="00702D86" w:rsidP="00702D86">
      <w:pPr>
        <w:keepNext/>
        <w:spacing w:after="0" w:line="240" w:lineRule="auto"/>
        <w:ind w:left="567" w:hanging="567"/>
        <w:jc w:val="both"/>
        <w:rPr>
          <w:rFonts w:ascii="Times New Roman" w:eastAsia="Times New Roman" w:hAnsi="Times New Roman" w:cs="Times New Roman"/>
          <w:b/>
          <w:caps/>
          <w:szCs w:val="24"/>
          <w:lang w:eastAsia="en-GB"/>
        </w:rPr>
      </w:pPr>
      <w:r w:rsidRPr="00B71DB7">
        <w:rPr>
          <w:rFonts w:ascii="Times New Roman" w:eastAsia="Times New Roman" w:hAnsi="Times New Roman" w:cs="Times New Roman"/>
          <w:lang w:eastAsia="en-GB"/>
        </w:rPr>
        <w:br w:type="page"/>
      </w:r>
      <w:r w:rsidRPr="00B71DB7">
        <w:rPr>
          <w:rFonts w:ascii="Times New Roman" w:eastAsia="Times New Roman" w:hAnsi="Times New Roman" w:cs="Times New Roman"/>
          <w:b/>
          <w:bCs/>
          <w:caps/>
          <w:noProof/>
          <w:lang w:eastAsia="en-GB"/>
        </w:rPr>
        <w:lastRenderedPageBreak/>
        <w:t>1.</w:t>
      </w:r>
      <w:r w:rsidRPr="00B71DB7">
        <w:rPr>
          <w:rFonts w:ascii="Times New Roman" w:eastAsia="Times New Roman" w:hAnsi="Times New Roman" w:cs="Times New Roman"/>
          <w:b/>
          <w:bCs/>
          <w:caps/>
          <w:noProof/>
          <w:lang w:eastAsia="en-GB"/>
        </w:rPr>
        <w:tab/>
        <w:t>Vaistinio preparato pavadinimas</w:t>
      </w:r>
    </w:p>
    <w:p w14:paraId="185F7C85" w14:textId="77777777" w:rsidR="00702D86" w:rsidRPr="00B71DB7" w:rsidRDefault="00702D86" w:rsidP="00702D86">
      <w:pPr>
        <w:spacing w:after="0" w:line="240" w:lineRule="auto"/>
        <w:rPr>
          <w:rFonts w:ascii="Times New Roman" w:eastAsia="Times New Roman" w:hAnsi="Times New Roman" w:cs="Times New Roman"/>
          <w:noProof/>
        </w:rPr>
      </w:pPr>
    </w:p>
    <w:p w14:paraId="2238AA33" w14:textId="6C05BBB8" w:rsidR="00702D86" w:rsidRPr="00B71DB7" w:rsidRDefault="00702D86" w:rsidP="00702D86">
      <w:pPr>
        <w:spacing w:after="0" w:line="240" w:lineRule="auto"/>
        <w:rPr>
          <w:rFonts w:ascii="Times New Roman" w:eastAsia="Times New Roman" w:hAnsi="Times New Roman" w:cs="Times New Roman"/>
          <w:noProof/>
        </w:rPr>
      </w:pPr>
      <w:bookmarkStart w:id="0" w:name="_GoBack"/>
      <w:proofErr w:type="spellStart"/>
      <w:r w:rsidRPr="00B71DB7">
        <w:rPr>
          <w:rFonts w:ascii="Times New Roman" w:eastAsia="Times New Roman" w:hAnsi="Times New Roman" w:cs="Times New Roman"/>
        </w:rPr>
        <w:t>Donepezil</w:t>
      </w:r>
      <w:proofErr w:type="spellEnd"/>
      <w:r w:rsidRPr="00B71DB7">
        <w:rPr>
          <w:rFonts w:ascii="Times New Roman" w:eastAsia="Times New Roman" w:hAnsi="Times New Roman" w:cs="Times New Roman"/>
        </w:rPr>
        <w:t xml:space="preserve"> </w:t>
      </w:r>
      <w:proofErr w:type="spellStart"/>
      <w:r w:rsidRPr="00B71DB7">
        <w:rPr>
          <w:rFonts w:ascii="Times New Roman" w:eastAsia="Times New Roman" w:hAnsi="Times New Roman" w:cs="Times New Roman"/>
        </w:rPr>
        <w:t>Actavis</w:t>
      </w:r>
      <w:proofErr w:type="spellEnd"/>
      <w:r w:rsidRPr="00B71DB7">
        <w:rPr>
          <w:rFonts w:ascii="Times New Roman" w:eastAsia="Times New Roman" w:hAnsi="Times New Roman" w:cs="Times New Roman"/>
          <w:noProof/>
        </w:rPr>
        <w:t xml:space="preserve"> </w:t>
      </w:r>
      <w:bookmarkEnd w:id="0"/>
      <w:r w:rsidRPr="00B71DB7">
        <w:rPr>
          <w:rFonts w:ascii="Times New Roman" w:eastAsia="Times New Roman" w:hAnsi="Times New Roman" w:cs="Times New Roman"/>
          <w:noProof/>
        </w:rPr>
        <w:t>5</w:t>
      </w:r>
      <w:r w:rsidR="00926456" w:rsidRPr="00B71DB7">
        <w:rPr>
          <w:rFonts w:ascii="Times New Roman" w:eastAsia="Times New Roman" w:hAnsi="Times New Roman" w:cs="Times New Roman"/>
          <w:noProof/>
        </w:rPr>
        <w:t> </w:t>
      </w:r>
      <w:r w:rsidRPr="00B71DB7">
        <w:rPr>
          <w:rFonts w:ascii="Times New Roman" w:eastAsia="Times New Roman" w:hAnsi="Times New Roman" w:cs="Times New Roman"/>
          <w:noProof/>
        </w:rPr>
        <w:t>mg plėvele dengtos tabletės</w:t>
      </w:r>
    </w:p>
    <w:p w14:paraId="72E61C9F" w14:textId="32FF75C2" w:rsidR="00702D86" w:rsidRPr="00B71DB7" w:rsidRDefault="00702D86" w:rsidP="00702D86">
      <w:pPr>
        <w:spacing w:after="0" w:line="240" w:lineRule="auto"/>
        <w:rPr>
          <w:rFonts w:ascii="Times New Roman" w:eastAsia="SimSun" w:hAnsi="Times New Roman" w:cs="Times New Roman"/>
          <w:noProof/>
          <w:lang w:eastAsia="nl-NL"/>
        </w:rPr>
      </w:pPr>
      <w:proofErr w:type="spellStart"/>
      <w:r w:rsidRPr="00B71DB7">
        <w:rPr>
          <w:rFonts w:ascii="Times New Roman" w:eastAsia="Times New Roman" w:hAnsi="Times New Roman" w:cs="Times New Roman"/>
          <w:highlight w:val="lightGray"/>
        </w:rPr>
        <w:t>Donepezil</w:t>
      </w:r>
      <w:proofErr w:type="spellEnd"/>
      <w:r w:rsidRPr="00B71DB7">
        <w:rPr>
          <w:rFonts w:ascii="Times New Roman" w:eastAsia="Times New Roman" w:hAnsi="Times New Roman" w:cs="Times New Roman"/>
          <w:highlight w:val="lightGray"/>
        </w:rPr>
        <w:t xml:space="preserve"> </w:t>
      </w:r>
      <w:proofErr w:type="spellStart"/>
      <w:r w:rsidRPr="00B71DB7">
        <w:rPr>
          <w:rFonts w:ascii="Times New Roman" w:eastAsia="Times New Roman" w:hAnsi="Times New Roman" w:cs="Times New Roman"/>
          <w:highlight w:val="lightGray"/>
        </w:rPr>
        <w:t>Actavis</w:t>
      </w:r>
      <w:proofErr w:type="spellEnd"/>
      <w:r w:rsidRPr="00B71DB7">
        <w:rPr>
          <w:rFonts w:ascii="Times New Roman" w:eastAsia="Times New Roman" w:hAnsi="Times New Roman" w:cs="Times New Roman"/>
          <w:noProof/>
          <w:highlight w:val="lightGray"/>
        </w:rPr>
        <w:t xml:space="preserve"> 10</w:t>
      </w:r>
      <w:r w:rsidR="00926456" w:rsidRPr="00B71DB7">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mg plėvele dengtos tabletės</w:t>
      </w:r>
    </w:p>
    <w:p w14:paraId="00E50583" w14:textId="77777777" w:rsidR="00702D86" w:rsidRPr="00B71DB7" w:rsidRDefault="00702D86" w:rsidP="00702D86">
      <w:pPr>
        <w:spacing w:after="0" w:line="240" w:lineRule="auto"/>
        <w:rPr>
          <w:rFonts w:ascii="Times New Roman" w:eastAsia="Times New Roman" w:hAnsi="Times New Roman" w:cs="Times New Roman"/>
          <w:noProof/>
        </w:rPr>
      </w:pPr>
    </w:p>
    <w:p w14:paraId="6D112EE8" w14:textId="77777777" w:rsidR="00702D86" w:rsidRPr="00B71DB7" w:rsidRDefault="00702D86" w:rsidP="00702D86">
      <w:pPr>
        <w:spacing w:after="0" w:line="240" w:lineRule="auto"/>
        <w:rPr>
          <w:rFonts w:ascii="Times New Roman" w:eastAsia="Times New Roman" w:hAnsi="Times New Roman" w:cs="Times New Roman"/>
          <w:noProof/>
        </w:rPr>
      </w:pPr>
    </w:p>
    <w:p w14:paraId="47415C97" w14:textId="0D556D52" w:rsidR="00702D86" w:rsidRPr="00B71DB7" w:rsidRDefault="00702D86" w:rsidP="00702D86">
      <w:pPr>
        <w:keepNext/>
        <w:spacing w:after="0" w:line="240" w:lineRule="auto"/>
        <w:ind w:left="567" w:hanging="567"/>
        <w:jc w:val="both"/>
        <w:rPr>
          <w:rFonts w:ascii="Times New Roman" w:eastAsia="Times New Roman" w:hAnsi="Times New Roman" w:cs="Times New Roman"/>
          <w:b/>
          <w:caps/>
          <w:noProof/>
          <w:lang w:eastAsia="en-GB"/>
        </w:rPr>
      </w:pPr>
      <w:r w:rsidRPr="00B71DB7">
        <w:rPr>
          <w:rFonts w:ascii="Times New Roman" w:eastAsia="Times New Roman" w:hAnsi="Times New Roman" w:cs="Times New Roman"/>
          <w:b/>
          <w:caps/>
          <w:noProof/>
          <w:lang w:eastAsia="en-GB"/>
        </w:rPr>
        <w:t>2.</w:t>
      </w:r>
      <w:r w:rsidRPr="00B71DB7">
        <w:rPr>
          <w:rFonts w:ascii="Times New Roman" w:eastAsia="Times New Roman" w:hAnsi="Times New Roman" w:cs="Times New Roman"/>
          <w:b/>
          <w:caps/>
          <w:noProof/>
          <w:lang w:eastAsia="en-GB"/>
        </w:rPr>
        <w:tab/>
        <w:t>Kokybinė ir kiekybinė sudėtis</w:t>
      </w:r>
    </w:p>
    <w:p w14:paraId="3189D7DC" w14:textId="77777777" w:rsidR="00702D86" w:rsidRPr="00B71DB7" w:rsidRDefault="00702D86" w:rsidP="00702D86">
      <w:pPr>
        <w:spacing w:after="0" w:line="240" w:lineRule="auto"/>
        <w:rPr>
          <w:rFonts w:ascii="Times New Roman" w:eastAsia="Times New Roman" w:hAnsi="Times New Roman" w:cs="Times New Roman"/>
          <w:noProof/>
          <w:u w:val="single"/>
        </w:rPr>
      </w:pPr>
    </w:p>
    <w:p w14:paraId="102AE5F2" w14:textId="040B2E7A"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 xml:space="preserve">Kiekvienoje plėvele dengtoje tabletėje yra </w:t>
      </w:r>
      <w:r w:rsidR="002F0501" w:rsidRPr="00B71DB7">
        <w:rPr>
          <w:rFonts w:ascii="Times New Roman" w:eastAsia="Times New Roman" w:hAnsi="Times New Roman" w:cs="Times New Roman"/>
          <w:noProof/>
        </w:rPr>
        <w:t xml:space="preserve">donepezilo hidrochlorido monohidrato, atitinkančio </w:t>
      </w:r>
      <w:r w:rsidRPr="00B71DB7">
        <w:rPr>
          <w:rFonts w:ascii="Times New Roman" w:eastAsia="Times New Roman" w:hAnsi="Times New Roman" w:cs="Times New Roman"/>
          <w:noProof/>
        </w:rPr>
        <w:t>5</w:t>
      </w:r>
      <w:r w:rsidR="00926456" w:rsidRPr="00B71DB7">
        <w:rPr>
          <w:rFonts w:ascii="Times New Roman" w:eastAsia="Times New Roman" w:hAnsi="Times New Roman" w:cs="Times New Roman"/>
          <w:noProof/>
        </w:rPr>
        <w:t> </w:t>
      </w:r>
      <w:r w:rsidRPr="00B71DB7">
        <w:rPr>
          <w:rFonts w:ascii="Times New Roman" w:eastAsia="Times New Roman" w:hAnsi="Times New Roman" w:cs="Times New Roman"/>
          <w:noProof/>
        </w:rPr>
        <w:t xml:space="preserve">mg </w:t>
      </w:r>
      <w:r w:rsidRPr="00B71DB7">
        <w:rPr>
          <w:rFonts w:ascii="Times New Roman" w:eastAsia="Times New Roman" w:hAnsi="Times New Roman" w:cs="Times New Roman"/>
          <w:noProof/>
          <w:highlight w:val="lightGray"/>
        </w:rPr>
        <w:t>arba 10</w:t>
      </w:r>
      <w:r w:rsidR="00926456" w:rsidRPr="00B71DB7">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mg</w:t>
      </w:r>
      <w:r w:rsidRPr="00B71DB7">
        <w:rPr>
          <w:rFonts w:ascii="Times New Roman" w:eastAsia="Times New Roman" w:hAnsi="Times New Roman" w:cs="Times New Roman"/>
          <w:noProof/>
        </w:rPr>
        <w:t xml:space="preserve"> donepezilo hidrochlorido.</w:t>
      </w:r>
    </w:p>
    <w:p w14:paraId="58C43247" w14:textId="77777777" w:rsidR="00702D86" w:rsidRPr="00B71DB7" w:rsidRDefault="00702D86" w:rsidP="00702D86">
      <w:pPr>
        <w:spacing w:after="0" w:line="240" w:lineRule="auto"/>
        <w:rPr>
          <w:rFonts w:ascii="Times New Roman" w:eastAsia="Times New Roman" w:hAnsi="Times New Roman" w:cs="Times New Roman"/>
          <w:szCs w:val="24"/>
        </w:rPr>
      </w:pPr>
    </w:p>
    <w:p w14:paraId="79C9C4ED" w14:textId="77777777" w:rsidR="00702D86" w:rsidRPr="00B71DB7" w:rsidRDefault="00702D86" w:rsidP="00702D86">
      <w:pPr>
        <w:spacing w:after="0" w:line="240" w:lineRule="auto"/>
        <w:rPr>
          <w:rFonts w:ascii="Times New Roman" w:eastAsia="Times New Roman" w:hAnsi="Times New Roman" w:cs="Times New Roman"/>
          <w:noProof/>
          <w:u w:val="single"/>
        </w:rPr>
      </w:pPr>
      <w:r w:rsidRPr="00B71DB7">
        <w:rPr>
          <w:rFonts w:ascii="Times New Roman" w:eastAsia="Times New Roman" w:hAnsi="Times New Roman" w:cs="Times New Roman"/>
          <w:noProof/>
          <w:u w:val="single"/>
        </w:rPr>
        <w:t>Pagalbinė medžiaga, kurios poveikis žinomas:</w:t>
      </w:r>
    </w:p>
    <w:p w14:paraId="4C94B0F5" w14:textId="4FC7A4FE" w:rsidR="00702D86" w:rsidRPr="00B71DB7" w:rsidRDefault="00702D86" w:rsidP="00702D86">
      <w:pPr>
        <w:spacing w:after="0" w:line="240" w:lineRule="auto"/>
        <w:rPr>
          <w:rFonts w:ascii="Times New Roman" w:eastAsia="Times New Roman" w:hAnsi="Times New Roman" w:cs="Times New Roman"/>
          <w:noProof/>
        </w:rPr>
      </w:pPr>
      <w:proofErr w:type="spellStart"/>
      <w:r w:rsidRPr="00B71DB7">
        <w:rPr>
          <w:rFonts w:ascii="Times New Roman" w:eastAsia="Times New Roman" w:hAnsi="Times New Roman" w:cs="Times New Roman"/>
        </w:rPr>
        <w:t>Donepezil</w:t>
      </w:r>
      <w:proofErr w:type="spellEnd"/>
      <w:r w:rsidRPr="00B71DB7">
        <w:rPr>
          <w:rFonts w:ascii="Times New Roman" w:eastAsia="Times New Roman" w:hAnsi="Times New Roman" w:cs="Times New Roman"/>
        </w:rPr>
        <w:t xml:space="preserve"> </w:t>
      </w:r>
      <w:proofErr w:type="spellStart"/>
      <w:r w:rsidRPr="00B71DB7">
        <w:rPr>
          <w:rFonts w:ascii="Times New Roman" w:eastAsia="Times New Roman" w:hAnsi="Times New Roman" w:cs="Times New Roman"/>
        </w:rPr>
        <w:t>Actavis</w:t>
      </w:r>
      <w:proofErr w:type="spellEnd"/>
      <w:r w:rsidRPr="00B71DB7">
        <w:rPr>
          <w:rFonts w:ascii="Times New Roman" w:eastAsia="Times New Roman" w:hAnsi="Times New Roman" w:cs="Times New Roman"/>
        </w:rPr>
        <w:t xml:space="preserve"> 5</w:t>
      </w:r>
      <w:r w:rsidR="00926456" w:rsidRPr="00B71DB7">
        <w:rPr>
          <w:rFonts w:ascii="Times New Roman" w:eastAsia="Times New Roman" w:hAnsi="Times New Roman" w:cs="Times New Roman"/>
        </w:rPr>
        <w:t> </w:t>
      </w:r>
      <w:r w:rsidRPr="00B71DB7">
        <w:rPr>
          <w:rFonts w:ascii="Times New Roman" w:eastAsia="Times New Roman" w:hAnsi="Times New Roman" w:cs="Times New Roman"/>
        </w:rPr>
        <w:t>mg plėvele dengtoje</w:t>
      </w:r>
      <w:r w:rsidRPr="00B71DB7">
        <w:rPr>
          <w:rFonts w:ascii="Times New Roman" w:eastAsia="Times New Roman" w:hAnsi="Times New Roman" w:cs="Times New Roman"/>
          <w:noProof/>
        </w:rPr>
        <w:t xml:space="preserve"> tabletėje yra 92,5</w:t>
      </w:r>
      <w:r w:rsidR="00926456" w:rsidRPr="00B71DB7">
        <w:rPr>
          <w:rFonts w:ascii="Times New Roman" w:eastAsia="Times New Roman" w:hAnsi="Times New Roman" w:cs="Times New Roman"/>
          <w:noProof/>
        </w:rPr>
        <w:t> </w:t>
      </w:r>
      <w:r w:rsidRPr="00B71DB7">
        <w:rPr>
          <w:rFonts w:ascii="Times New Roman" w:eastAsia="Times New Roman" w:hAnsi="Times New Roman" w:cs="Times New Roman"/>
          <w:noProof/>
        </w:rPr>
        <w:t>mg laktozės (laktozės monohidrato pavidalu).</w:t>
      </w:r>
    </w:p>
    <w:p w14:paraId="7F558064" w14:textId="3529DC5E" w:rsidR="00702D86" w:rsidRPr="00B71DB7" w:rsidRDefault="00702D86" w:rsidP="00702D86">
      <w:pPr>
        <w:spacing w:after="0" w:line="240" w:lineRule="auto"/>
        <w:rPr>
          <w:rFonts w:ascii="Times New Roman" w:eastAsia="Times New Roman" w:hAnsi="Times New Roman" w:cs="Times New Roman"/>
          <w:noProof/>
        </w:rPr>
      </w:pPr>
      <w:proofErr w:type="spellStart"/>
      <w:r w:rsidRPr="00B71DB7">
        <w:rPr>
          <w:rFonts w:ascii="Times New Roman" w:eastAsia="Times New Roman" w:hAnsi="Times New Roman" w:cs="Times New Roman"/>
          <w:highlight w:val="lightGray"/>
        </w:rPr>
        <w:t>Donepezil</w:t>
      </w:r>
      <w:proofErr w:type="spellEnd"/>
      <w:r w:rsidRPr="00B71DB7">
        <w:rPr>
          <w:rFonts w:ascii="Times New Roman" w:eastAsia="Times New Roman" w:hAnsi="Times New Roman" w:cs="Times New Roman"/>
          <w:highlight w:val="lightGray"/>
        </w:rPr>
        <w:t xml:space="preserve"> </w:t>
      </w:r>
      <w:proofErr w:type="spellStart"/>
      <w:r w:rsidRPr="00B71DB7">
        <w:rPr>
          <w:rFonts w:ascii="Times New Roman" w:eastAsia="Times New Roman" w:hAnsi="Times New Roman" w:cs="Times New Roman"/>
          <w:highlight w:val="lightGray"/>
        </w:rPr>
        <w:t>Actavis</w:t>
      </w:r>
      <w:proofErr w:type="spellEnd"/>
      <w:r w:rsidRPr="00B71DB7">
        <w:rPr>
          <w:rFonts w:ascii="Times New Roman" w:eastAsia="Times New Roman" w:hAnsi="Times New Roman" w:cs="Times New Roman"/>
          <w:highlight w:val="lightGray"/>
        </w:rPr>
        <w:t xml:space="preserve"> 10</w:t>
      </w:r>
      <w:r w:rsidR="00926456" w:rsidRPr="00B71DB7">
        <w:rPr>
          <w:rFonts w:ascii="Times New Roman" w:eastAsia="Times New Roman" w:hAnsi="Times New Roman" w:cs="Times New Roman"/>
          <w:highlight w:val="lightGray"/>
        </w:rPr>
        <w:t> </w:t>
      </w:r>
      <w:r w:rsidRPr="00B71DB7">
        <w:rPr>
          <w:rFonts w:ascii="Times New Roman" w:eastAsia="Times New Roman" w:hAnsi="Times New Roman" w:cs="Times New Roman"/>
          <w:highlight w:val="lightGray"/>
        </w:rPr>
        <w:t>mg plėvele dengtoje</w:t>
      </w:r>
      <w:r w:rsidRPr="00B71DB7">
        <w:rPr>
          <w:rFonts w:ascii="Times New Roman" w:eastAsia="Times New Roman" w:hAnsi="Times New Roman" w:cs="Times New Roman"/>
          <w:noProof/>
          <w:highlight w:val="lightGray"/>
        </w:rPr>
        <w:t xml:space="preserve"> tabletėje yra 185</w:t>
      </w:r>
      <w:r w:rsidR="00926456" w:rsidRPr="00B71DB7">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mg laktozės (laktozės monohidrato pavidalu).</w:t>
      </w:r>
    </w:p>
    <w:p w14:paraId="0E2B70EB" w14:textId="77777777" w:rsidR="00702D86" w:rsidRPr="00B71DB7" w:rsidRDefault="00702D86" w:rsidP="00702D86">
      <w:pPr>
        <w:spacing w:after="0" w:line="240" w:lineRule="auto"/>
        <w:rPr>
          <w:rFonts w:ascii="Times New Roman" w:eastAsia="Times New Roman" w:hAnsi="Times New Roman" w:cs="Times New Roman"/>
          <w:noProof/>
        </w:rPr>
      </w:pPr>
    </w:p>
    <w:p w14:paraId="3397B320" w14:textId="21F7CD4E"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Visos pagalbinės medžiagos išvardytos 6.1</w:t>
      </w:r>
      <w:r w:rsidR="00926456" w:rsidRPr="00B71DB7">
        <w:rPr>
          <w:rFonts w:ascii="Times New Roman" w:eastAsia="Times New Roman" w:hAnsi="Times New Roman" w:cs="Times New Roman"/>
          <w:noProof/>
        </w:rPr>
        <w:t> </w:t>
      </w:r>
      <w:r w:rsidRPr="00B71DB7">
        <w:rPr>
          <w:rFonts w:ascii="Times New Roman" w:eastAsia="Times New Roman" w:hAnsi="Times New Roman" w:cs="Times New Roman"/>
          <w:noProof/>
        </w:rPr>
        <w:t>skyriuje.</w:t>
      </w:r>
    </w:p>
    <w:p w14:paraId="5DBF9E9A" w14:textId="77777777" w:rsidR="00702D86" w:rsidRPr="00B71DB7" w:rsidRDefault="00702D86" w:rsidP="00702D86">
      <w:pPr>
        <w:spacing w:after="0" w:line="240" w:lineRule="auto"/>
        <w:rPr>
          <w:rFonts w:ascii="Times New Roman" w:eastAsia="Times New Roman" w:hAnsi="Times New Roman" w:cs="Times New Roman"/>
          <w:szCs w:val="24"/>
        </w:rPr>
      </w:pPr>
    </w:p>
    <w:p w14:paraId="1B345AD5" w14:textId="77777777" w:rsidR="00702D86" w:rsidRPr="00B71DB7" w:rsidRDefault="00702D86" w:rsidP="00702D86">
      <w:pPr>
        <w:spacing w:after="0" w:line="240" w:lineRule="auto"/>
        <w:rPr>
          <w:rFonts w:ascii="Times New Roman" w:eastAsia="Times New Roman" w:hAnsi="Times New Roman" w:cs="Times New Roman"/>
          <w:noProof/>
        </w:rPr>
      </w:pPr>
    </w:p>
    <w:p w14:paraId="428D4B89" w14:textId="77777777" w:rsidR="00702D86" w:rsidRPr="00E9252D" w:rsidRDefault="00702D86" w:rsidP="00702D86">
      <w:pPr>
        <w:keepNext/>
        <w:spacing w:after="0" w:line="240" w:lineRule="auto"/>
        <w:ind w:left="567" w:hanging="567"/>
        <w:jc w:val="both"/>
        <w:rPr>
          <w:rFonts w:ascii="Times New Roman" w:hAnsi="Times New Roman"/>
          <w:b/>
          <w:caps/>
        </w:rPr>
      </w:pPr>
      <w:r w:rsidRPr="00E9252D">
        <w:rPr>
          <w:rFonts w:ascii="Times New Roman" w:hAnsi="Times New Roman"/>
          <w:b/>
          <w:caps/>
        </w:rPr>
        <w:t>3.</w:t>
      </w:r>
      <w:r w:rsidRPr="00E9252D">
        <w:rPr>
          <w:rFonts w:ascii="Times New Roman" w:hAnsi="Times New Roman"/>
          <w:b/>
          <w:caps/>
        </w:rPr>
        <w:tab/>
        <w:t xml:space="preserve">Farmacinė forma </w:t>
      </w:r>
    </w:p>
    <w:p w14:paraId="41979C6A" w14:textId="77777777" w:rsidR="00702D86" w:rsidRPr="00B71DB7" w:rsidRDefault="00702D86" w:rsidP="00702D86">
      <w:pPr>
        <w:spacing w:after="0" w:line="240" w:lineRule="auto"/>
        <w:rPr>
          <w:rFonts w:ascii="Times New Roman" w:eastAsia="Times New Roman" w:hAnsi="Times New Roman" w:cs="Times New Roman"/>
          <w:noProof/>
        </w:rPr>
      </w:pPr>
    </w:p>
    <w:p w14:paraId="70585995" w14:textId="77777777"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Plėvele dengta tabletė (tabletė).</w:t>
      </w:r>
    </w:p>
    <w:p w14:paraId="0871A97C" w14:textId="77777777" w:rsidR="00702D86" w:rsidRPr="00B71DB7" w:rsidRDefault="00702D86" w:rsidP="00702D86">
      <w:pPr>
        <w:spacing w:after="0" w:line="240" w:lineRule="auto"/>
        <w:rPr>
          <w:rFonts w:ascii="Times New Roman" w:eastAsia="Times New Roman" w:hAnsi="Times New Roman" w:cs="Times New Roman"/>
          <w:szCs w:val="24"/>
        </w:rPr>
      </w:pPr>
    </w:p>
    <w:p w14:paraId="0B7FB35F" w14:textId="3A8BE3EE" w:rsidR="00702D86" w:rsidRPr="00B71DB7" w:rsidRDefault="00702D86" w:rsidP="00702D86">
      <w:pPr>
        <w:spacing w:after="0" w:line="240" w:lineRule="auto"/>
        <w:rPr>
          <w:rFonts w:ascii="Times New Roman" w:eastAsia="Times New Roman" w:hAnsi="Times New Roman" w:cs="Times New Roman"/>
          <w:noProof/>
          <w:lang w:eastAsia="en-GB"/>
        </w:rPr>
      </w:pPr>
      <w:proofErr w:type="spellStart"/>
      <w:r w:rsidRPr="00B71DB7">
        <w:rPr>
          <w:rFonts w:ascii="Times New Roman" w:eastAsia="Times New Roman" w:hAnsi="Times New Roman" w:cs="Times New Roman"/>
          <w:lang w:eastAsia="en-GB"/>
        </w:rPr>
        <w:t>Donepezil</w:t>
      </w:r>
      <w:proofErr w:type="spellEnd"/>
      <w:r w:rsidRPr="00B71DB7">
        <w:rPr>
          <w:rFonts w:ascii="Times New Roman" w:eastAsia="Times New Roman" w:hAnsi="Times New Roman" w:cs="Times New Roman"/>
          <w:lang w:eastAsia="en-GB"/>
        </w:rPr>
        <w:t xml:space="preserve"> </w:t>
      </w:r>
      <w:proofErr w:type="spellStart"/>
      <w:r w:rsidRPr="00B71DB7">
        <w:rPr>
          <w:rFonts w:ascii="Times New Roman" w:eastAsia="Times New Roman" w:hAnsi="Times New Roman" w:cs="Times New Roman"/>
          <w:lang w:eastAsia="en-GB"/>
        </w:rPr>
        <w:t>Actavis</w:t>
      </w:r>
      <w:proofErr w:type="spellEnd"/>
      <w:r w:rsidRPr="00B71DB7">
        <w:rPr>
          <w:rFonts w:ascii="Times New Roman" w:eastAsia="Times New Roman" w:hAnsi="Times New Roman" w:cs="Times New Roman"/>
          <w:lang w:eastAsia="en-GB"/>
        </w:rPr>
        <w:t xml:space="preserve"> 5</w:t>
      </w:r>
      <w:r w:rsidR="00926456" w:rsidRPr="00B71DB7">
        <w:rPr>
          <w:rFonts w:ascii="Times New Roman" w:eastAsia="Times New Roman" w:hAnsi="Times New Roman" w:cs="Times New Roman"/>
          <w:lang w:eastAsia="en-GB"/>
        </w:rPr>
        <w:t> </w:t>
      </w:r>
      <w:r w:rsidRPr="00B71DB7">
        <w:rPr>
          <w:rFonts w:ascii="Times New Roman" w:eastAsia="Times New Roman" w:hAnsi="Times New Roman" w:cs="Times New Roman"/>
          <w:lang w:eastAsia="en-GB"/>
        </w:rPr>
        <w:t>mg plėvele dengtos tabletės yra b</w:t>
      </w:r>
      <w:r w:rsidRPr="00B71DB7">
        <w:rPr>
          <w:rFonts w:ascii="Times New Roman" w:eastAsia="Times New Roman" w:hAnsi="Times New Roman" w:cs="Times New Roman"/>
          <w:noProof/>
          <w:lang w:eastAsia="en-GB"/>
        </w:rPr>
        <w:t>altos, apvalios, abipusiai išgaubtos. Vienoje pusėje įspausta „DZ5“.</w:t>
      </w:r>
    </w:p>
    <w:p w14:paraId="3D10F544" w14:textId="77777777" w:rsidR="00702D86" w:rsidRPr="00B71DB7" w:rsidRDefault="00702D86" w:rsidP="00702D86">
      <w:pPr>
        <w:spacing w:after="0" w:line="240" w:lineRule="auto"/>
        <w:rPr>
          <w:rFonts w:ascii="Times New Roman" w:eastAsia="Times New Roman" w:hAnsi="Times New Roman" w:cs="Times New Roman"/>
          <w:szCs w:val="24"/>
        </w:rPr>
      </w:pPr>
    </w:p>
    <w:p w14:paraId="4E9DFC8E" w14:textId="23B3FCF3" w:rsidR="00702D86" w:rsidRPr="00B71DB7" w:rsidRDefault="00702D86" w:rsidP="00702D86">
      <w:pPr>
        <w:spacing w:after="0" w:line="240" w:lineRule="auto"/>
        <w:rPr>
          <w:rFonts w:ascii="Times New Roman" w:eastAsia="Times New Roman" w:hAnsi="Times New Roman" w:cs="Times New Roman"/>
          <w:noProof/>
          <w:lang w:eastAsia="en-GB"/>
        </w:rPr>
      </w:pPr>
      <w:proofErr w:type="spellStart"/>
      <w:r w:rsidRPr="00B71DB7">
        <w:rPr>
          <w:rFonts w:ascii="Times New Roman" w:eastAsia="Times New Roman" w:hAnsi="Times New Roman" w:cs="Times New Roman"/>
          <w:highlight w:val="lightGray"/>
          <w:lang w:eastAsia="en-GB"/>
        </w:rPr>
        <w:t>Donepezil</w:t>
      </w:r>
      <w:proofErr w:type="spellEnd"/>
      <w:r w:rsidRPr="00B71DB7">
        <w:rPr>
          <w:rFonts w:ascii="Times New Roman" w:eastAsia="Times New Roman" w:hAnsi="Times New Roman" w:cs="Times New Roman"/>
          <w:highlight w:val="lightGray"/>
          <w:lang w:eastAsia="en-GB"/>
        </w:rPr>
        <w:t xml:space="preserve"> </w:t>
      </w:r>
      <w:proofErr w:type="spellStart"/>
      <w:r w:rsidRPr="00B71DB7">
        <w:rPr>
          <w:rFonts w:ascii="Times New Roman" w:eastAsia="Times New Roman" w:hAnsi="Times New Roman" w:cs="Times New Roman"/>
          <w:highlight w:val="lightGray"/>
          <w:lang w:eastAsia="en-GB"/>
        </w:rPr>
        <w:t>Actavis</w:t>
      </w:r>
      <w:proofErr w:type="spellEnd"/>
      <w:r w:rsidRPr="00B71DB7">
        <w:rPr>
          <w:rFonts w:ascii="Times New Roman" w:eastAsia="Times New Roman" w:hAnsi="Times New Roman" w:cs="Times New Roman"/>
          <w:highlight w:val="lightGray"/>
          <w:lang w:eastAsia="en-GB"/>
        </w:rPr>
        <w:t xml:space="preserve"> 10</w:t>
      </w:r>
      <w:r w:rsidR="00926456" w:rsidRPr="00B71DB7">
        <w:rPr>
          <w:rFonts w:ascii="Times New Roman" w:eastAsia="Times New Roman" w:hAnsi="Times New Roman" w:cs="Times New Roman"/>
          <w:highlight w:val="lightGray"/>
          <w:lang w:eastAsia="en-GB"/>
        </w:rPr>
        <w:t> </w:t>
      </w:r>
      <w:r w:rsidRPr="00B71DB7">
        <w:rPr>
          <w:rFonts w:ascii="Times New Roman" w:eastAsia="Times New Roman" w:hAnsi="Times New Roman" w:cs="Times New Roman"/>
          <w:highlight w:val="lightGray"/>
          <w:lang w:eastAsia="en-GB"/>
        </w:rPr>
        <w:t>mg plėvele dengtos tabletės yra gelsvos</w:t>
      </w:r>
      <w:r w:rsidRPr="00B71DB7">
        <w:rPr>
          <w:rFonts w:ascii="Times New Roman" w:eastAsia="Times New Roman" w:hAnsi="Times New Roman" w:cs="Times New Roman"/>
          <w:noProof/>
          <w:highlight w:val="lightGray"/>
          <w:lang w:eastAsia="en-GB"/>
        </w:rPr>
        <w:t>, apvalios, abipusiai išgaubtos. Vienoje pusėje įspausta „DZ10“.</w:t>
      </w:r>
    </w:p>
    <w:p w14:paraId="1DEEBF09" w14:textId="77777777" w:rsidR="00702D86" w:rsidRPr="00B71DB7" w:rsidRDefault="00702D86" w:rsidP="00702D86">
      <w:pPr>
        <w:spacing w:after="0" w:line="240" w:lineRule="auto"/>
        <w:rPr>
          <w:rFonts w:ascii="Times New Roman" w:eastAsia="Times New Roman" w:hAnsi="Times New Roman" w:cs="Times New Roman"/>
          <w:szCs w:val="24"/>
        </w:rPr>
      </w:pPr>
    </w:p>
    <w:p w14:paraId="6B2381E0" w14:textId="77777777" w:rsidR="00702D86" w:rsidRPr="00B71DB7" w:rsidRDefault="00702D86" w:rsidP="00702D86">
      <w:pPr>
        <w:spacing w:after="0" w:line="240" w:lineRule="auto"/>
        <w:rPr>
          <w:rFonts w:ascii="Times New Roman" w:eastAsia="Times New Roman" w:hAnsi="Times New Roman" w:cs="Times New Roman"/>
          <w:szCs w:val="24"/>
        </w:rPr>
      </w:pPr>
    </w:p>
    <w:p w14:paraId="4C3A64C3" w14:textId="77777777" w:rsidR="00702D86" w:rsidRPr="00B71DB7" w:rsidRDefault="00702D86" w:rsidP="00702D86">
      <w:pPr>
        <w:keepNext/>
        <w:spacing w:after="0" w:line="240" w:lineRule="auto"/>
        <w:ind w:left="567" w:hanging="567"/>
        <w:jc w:val="both"/>
        <w:rPr>
          <w:rFonts w:ascii="Times New Roman" w:eastAsia="Times New Roman" w:hAnsi="Times New Roman" w:cs="Times New Roman"/>
          <w:b/>
          <w:caps/>
          <w:noProof/>
          <w:lang w:eastAsia="en-GB"/>
        </w:rPr>
      </w:pPr>
      <w:r w:rsidRPr="00B71DB7">
        <w:rPr>
          <w:rFonts w:ascii="Times New Roman" w:eastAsia="Times New Roman" w:hAnsi="Times New Roman" w:cs="Times New Roman"/>
          <w:b/>
          <w:caps/>
          <w:noProof/>
          <w:lang w:eastAsia="en-GB"/>
        </w:rPr>
        <w:t>4.</w:t>
      </w:r>
      <w:r w:rsidRPr="00B71DB7">
        <w:rPr>
          <w:rFonts w:ascii="Times New Roman" w:eastAsia="Times New Roman" w:hAnsi="Times New Roman" w:cs="Times New Roman"/>
          <w:b/>
          <w:caps/>
          <w:noProof/>
          <w:lang w:eastAsia="en-GB"/>
        </w:rPr>
        <w:tab/>
        <w:t>Klinikinė informacija</w:t>
      </w:r>
    </w:p>
    <w:p w14:paraId="77386660" w14:textId="77777777" w:rsidR="00702D86" w:rsidRPr="00B71DB7" w:rsidRDefault="00702D86" w:rsidP="00702D86">
      <w:pPr>
        <w:keepNext/>
        <w:spacing w:after="0" w:line="240" w:lineRule="auto"/>
        <w:ind w:left="1140" w:hanging="1140"/>
        <w:jc w:val="both"/>
        <w:rPr>
          <w:rFonts w:ascii="Times New Roman" w:eastAsia="Times New Roman" w:hAnsi="Times New Roman" w:cs="Times New Roman"/>
          <w:b/>
          <w:bCs/>
          <w:noProof/>
          <w:lang w:eastAsia="en-GB"/>
        </w:rPr>
      </w:pPr>
    </w:p>
    <w:p w14:paraId="49BC7366" w14:textId="77777777" w:rsidR="00702D86" w:rsidRPr="00B71DB7" w:rsidRDefault="00702D86" w:rsidP="00702D86">
      <w:pPr>
        <w:keepNext/>
        <w:spacing w:after="0" w:line="240" w:lineRule="auto"/>
        <w:ind w:left="567" w:hanging="567"/>
        <w:jc w:val="both"/>
        <w:rPr>
          <w:rFonts w:ascii="Times New Roman" w:eastAsia="Times New Roman" w:hAnsi="Times New Roman" w:cs="Times New Roman"/>
          <w:b/>
          <w:bCs/>
          <w:noProof/>
          <w:lang w:eastAsia="en-GB"/>
        </w:rPr>
      </w:pPr>
      <w:r w:rsidRPr="00B71DB7">
        <w:rPr>
          <w:rFonts w:ascii="Times New Roman" w:eastAsia="Times New Roman" w:hAnsi="Times New Roman" w:cs="Times New Roman"/>
          <w:b/>
          <w:bCs/>
          <w:noProof/>
          <w:lang w:eastAsia="en-GB"/>
        </w:rPr>
        <w:t>4.1</w:t>
      </w:r>
      <w:r w:rsidRPr="00B71DB7">
        <w:rPr>
          <w:rFonts w:ascii="Times New Roman" w:eastAsia="Times New Roman" w:hAnsi="Times New Roman" w:cs="Times New Roman"/>
          <w:b/>
          <w:bCs/>
          <w:noProof/>
          <w:lang w:eastAsia="en-GB"/>
        </w:rPr>
        <w:tab/>
        <w:t>Terapinės indikacijos</w:t>
      </w:r>
    </w:p>
    <w:p w14:paraId="5DA3FA14" w14:textId="77777777" w:rsidR="00702D86" w:rsidRPr="00B71DB7" w:rsidRDefault="00702D86" w:rsidP="00702D86">
      <w:pPr>
        <w:spacing w:after="0" w:line="240" w:lineRule="auto"/>
        <w:rPr>
          <w:rFonts w:ascii="Times New Roman" w:eastAsia="Times New Roman" w:hAnsi="Times New Roman" w:cs="Times New Roman"/>
          <w:noProof/>
        </w:rPr>
      </w:pPr>
    </w:p>
    <w:p w14:paraId="76BDABED" w14:textId="77777777"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Simptominis lengvos arba vidutinio sunkumo Alzheimerio (</w:t>
      </w:r>
      <w:r w:rsidRPr="00B71DB7">
        <w:rPr>
          <w:rFonts w:ascii="Times New Roman" w:eastAsia="Times New Roman" w:hAnsi="Times New Roman" w:cs="Times New Roman"/>
          <w:i/>
          <w:noProof/>
        </w:rPr>
        <w:t>Alzheimer</w:t>
      </w:r>
      <w:r w:rsidRPr="00B71DB7">
        <w:rPr>
          <w:rFonts w:ascii="Times New Roman" w:eastAsia="Times New Roman" w:hAnsi="Times New Roman" w:cs="Times New Roman"/>
          <w:noProof/>
        </w:rPr>
        <w:t>) demencijos gydymas.</w:t>
      </w:r>
    </w:p>
    <w:p w14:paraId="65799B0E" w14:textId="77777777" w:rsidR="00702D86" w:rsidRPr="00B71DB7" w:rsidRDefault="00702D86" w:rsidP="00702D86">
      <w:pPr>
        <w:spacing w:after="0" w:line="240" w:lineRule="auto"/>
        <w:rPr>
          <w:rFonts w:ascii="Times New Roman" w:eastAsia="Times New Roman" w:hAnsi="Times New Roman" w:cs="Times New Roman"/>
          <w:szCs w:val="24"/>
        </w:rPr>
      </w:pPr>
    </w:p>
    <w:p w14:paraId="053E60F3" w14:textId="77777777" w:rsidR="00702D86" w:rsidRPr="00B71DB7" w:rsidRDefault="00702D86" w:rsidP="00E9252D">
      <w:pPr>
        <w:keepNext/>
        <w:tabs>
          <w:tab w:val="left" w:pos="567"/>
        </w:tabs>
        <w:spacing w:after="0" w:line="240" w:lineRule="auto"/>
        <w:jc w:val="both"/>
        <w:rPr>
          <w:rFonts w:ascii="Times New Roman" w:eastAsia="Times New Roman" w:hAnsi="Times New Roman" w:cs="Times New Roman"/>
          <w:b/>
          <w:szCs w:val="24"/>
          <w:lang w:eastAsia="en-GB"/>
        </w:rPr>
      </w:pPr>
      <w:r w:rsidRPr="00B71DB7">
        <w:rPr>
          <w:rFonts w:ascii="Times New Roman" w:eastAsia="Times New Roman" w:hAnsi="Times New Roman" w:cs="Times New Roman"/>
          <w:b/>
          <w:bCs/>
          <w:noProof/>
          <w:lang w:eastAsia="en-GB"/>
        </w:rPr>
        <w:t>4.2</w:t>
      </w:r>
      <w:r w:rsidRPr="00B71DB7">
        <w:rPr>
          <w:rFonts w:ascii="Times New Roman" w:eastAsia="Times New Roman" w:hAnsi="Times New Roman" w:cs="Times New Roman"/>
          <w:b/>
          <w:bCs/>
          <w:noProof/>
          <w:lang w:eastAsia="en-GB"/>
        </w:rPr>
        <w:tab/>
        <w:t>Dozavimas ir vartojimo metodas</w:t>
      </w:r>
      <w:r w:rsidRPr="00B71DB7">
        <w:rPr>
          <w:rFonts w:ascii="Times New Roman" w:eastAsia="Times New Roman" w:hAnsi="Times New Roman" w:cs="Times New Roman"/>
          <w:b/>
          <w:szCs w:val="24"/>
          <w:lang w:eastAsia="en-GB"/>
        </w:rPr>
        <w:t xml:space="preserve"> </w:t>
      </w:r>
    </w:p>
    <w:p w14:paraId="4519FD3B" w14:textId="77777777" w:rsidR="00702D86" w:rsidRPr="00B71DB7" w:rsidRDefault="00702D86" w:rsidP="00702D86">
      <w:pPr>
        <w:spacing w:after="0" w:line="240" w:lineRule="auto"/>
        <w:rPr>
          <w:rFonts w:ascii="Times New Roman" w:eastAsia="Times New Roman" w:hAnsi="Times New Roman" w:cs="Times New Roman"/>
          <w:lang w:eastAsia="en-GB"/>
        </w:rPr>
      </w:pPr>
    </w:p>
    <w:p w14:paraId="111487B2" w14:textId="77777777" w:rsidR="00702D86" w:rsidRPr="00B71DB7" w:rsidRDefault="00702D86" w:rsidP="00702D86">
      <w:pPr>
        <w:spacing w:after="0" w:line="240" w:lineRule="auto"/>
        <w:rPr>
          <w:rFonts w:ascii="Times New Roman" w:eastAsia="Times New Roman" w:hAnsi="Times New Roman" w:cs="Times New Roman"/>
          <w:u w:val="single"/>
          <w:lang w:eastAsia="en-GB"/>
        </w:rPr>
      </w:pPr>
      <w:r w:rsidRPr="00B71DB7">
        <w:rPr>
          <w:rFonts w:ascii="Times New Roman" w:eastAsia="Times New Roman" w:hAnsi="Times New Roman" w:cs="Times New Roman"/>
          <w:u w:val="single"/>
          <w:lang w:eastAsia="en-GB"/>
        </w:rPr>
        <w:t>Dozavimas</w:t>
      </w:r>
    </w:p>
    <w:p w14:paraId="5BA6612C" w14:textId="77777777" w:rsidR="00702D86" w:rsidRPr="00B71DB7" w:rsidRDefault="00702D86" w:rsidP="00702D86">
      <w:pPr>
        <w:spacing w:after="0" w:line="240" w:lineRule="auto"/>
        <w:rPr>
          <w:rFonts w:ascii="Times New Roman" w:eastAsia="Times New Roman" w:hAnsi="Times New Roman" w:cs="Times New Roman"/>
          <w:lang w:eastAsia="en-GB"/>
        </w:rPr>
      </w:pPr>
    </w:p>
    <w:p w14:paraId="18EAC6F4" w14:textId="77777777" w:rsidR="00702D86" w:rsidRPr="00B71DB7" w:rsidRDefault="00702D86" w:rsidP="00702D86">
      <w:pPr>
        <w:spacing w:after="0" w:line="240" w:lineRule="auto"/>
        <w:rPr>
          <w:rFonts w:ascii="Times New Roman" w:eastAsia="Times New Roman" w:hAnsi="Times New Roman" w:cs="Times New Roman"/>
          <w:noProof/>
          <w:u w:val="single"/>
        </w:rPr>
      </w:pPr>
      <w:r w:rsidRPr="00B71DB7">
        <w:rPr>
          <w:rFonts w:ascii="Times New Roman" w:eastAsia="Times New Roman" w:hAnsi="Times New Roman" w:cs="Times New Roman"/>
          <w:noProof/>
          <w:u w:val="single"/>
        </w:rPr>
        <w:t xml:space="preserve">Suaugusiesiems ir senyviems pacientams </w:t>
      </w:r>
    </w:p>
    <w:p w14:paraId="01DF3CAF" w14:textId="4761945F"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Pradedama gydyti skiriant 5</w:t>
      </w:r>
      <w:r w:rsidR="00926456" w:rsidRPr="00B71DB7">
        <w:rPr>
          <w:rFonts w:ascii="Times New Roman" w:eastAsia="Times New Roman" w:hAnsi="Times New Roman" w:cs="Times New Roman"/>
          <w:noProof/>
        </w:rPr>
        <w:t> </w:t>
      </w:r>
      <w:r w:rsidRPr="00B71DB7">
        <w:rPr>
          <w:rFonts w:ascii="Times New Roman" w:eastAsia="Times New Roman" w:hAnsi="Times New Roman" w:cs="Times New Roman"/>
          <w:noProof/>
        </w:rPr>
        <w:t>mg paros dozę (vieną kartą per parą). 5</w:t>
      </w:r>
      <w:r w:rsidR="00926456" w:rsidRPr="00B71DB7">
        <w:rPr>
          <w:rFonts w:ascii="Times New Roman" w:eastAsia="Times New Roman" w:hAnsi="Times New Roman" w:cs="Times New Roman"/>
          <w:noProof/>
        </w:rPr>
        <w:t> </w:t>
      </w:r>
      <w:r w:rsidRPr="00B71DB7">
        <w:rPr>
          <w:rFonts w:ascii="Times New Roman" w:eastAsia="Times New Roman" w:hAnsi="Times New Roman" w:cs="Times New Roman"/>
          <w:noProof/>
        </w:rPr>
        <w:t>mg paros dozė skiriama ne mažiau kaip vieną mėnesį, kad būtų galima įvertinti ankstyviausią klinikinį atsaką į gydymą ir kad susidarytų pastovi donepezilo hidrochlorido koncentracija. Įvertinus vieno mėnesio trukmės gydymo veiksmingumą, skiriant 5</w:t>
      </w:r>
      <w:r w:rsidR="00926456" w:rsidRPr="00B71DB7">
        <w:rPr>
          <w:rFonts w:ascii="Times New Roman" w:eastAsia="Times New Roman" w:hAnsi="Times New Roman" w:cs="Times New Roman"/>
          <w:noProof/>
        </w:rPr>
        <w:t> </w:t>
      </w:r>
      <w:r w:rsidRPr="00B71DB7">
        <w:rPr>
          <w:rFonts w:ascii="Times New Roman" w:eastAsia="Times New Roman" w:hAnsi="Times New Roman" w:cs="Times New Roman"/>
          <w:noProof/>
        </w:rPr>
        <w:t xml:space="preserve">mg </w:t>
      </w:r>
      <w:proofErr w:type="spellStart"/>
      <w:r w:rsidRPr="00B71DB7">
        <w:rPr>
          <w:rFonts w:ascii="Times New Roman" w:eastAsia="Times New Roman" w:hAnsi="Times New Roman" w:cs="Times New Roman"/>
        </w:rPr>
        <w:t>Donepezil</w:t>
      </w:r>
      <w:proofErr w:type="spellEnd"/>
      <w:r w:rsidRPr="00B71DB7">
        <w:rPr>
          <w:rFonts w:ascii="Times New Roman" w:eastAsia="Times New Roman" w:hAnsi="Times New Roman" w:cs="Times New Roman"/>
        </w:rPr>
        <w:t xml:space="preserve"> </w:t>
      </w:r>
      <w:proofErr w:type="spellStart"/>
      <w:r w:rsidRPr="00B71DB7">
        <w:rPr>
          <w:rFonts w:ascii="Times New Roman" w:eastAsia="Times New Roman" w:hAnsi="Times New Roman" w:cs="Times New Roman"/>
        </w:rPr>
        <w:t>Actavis</w:t>
      </w:r>
      <w:proofErr w:type="spellEnd"/>
      <w:r w:rsidRPr="00B71DB7">
        <w:rPr>
          <w:rFonts w:ascii="Times New Roman" w:eastAsia="Times New Roman" w:hAnsi="Times New Roman" w:cs="Times New Roman"/>
        </w:rPr>
        <w:t xml:space="preserve"> </w:t>
      </w:r>
      <w:r w:rsidRPr="00B71DB7">
        <w:rPr>
          <w:rFonts w:ascii="Times New Roman" w:eastAsia="Times New Roman" w:hAnsi="Times New Roman" w:cs="Times New Roman"/>
          <w:noProof/>
        </w:rPr>
        <w:t>paros dozę, šią dozę galima padidinti iki 10</w:t>
      </w:r>
      <w:r w:rsidR="00926456" w:rsidRPr="00B71DB7">
        <w:rPr>
          <w:rFonts w:ascii="Times New Roman" w:eastAsia="Times New Roman" w:hAnsi="Times New Roman" w:cs="Times New Roman"/>
          <w:noProof/>
        </w:rPr>
        <w:t> </w:t>
      </w:r>
      <w:r w:rsidRPr="00B71DB7">
        <w:rPr>
          <w:rFonts w:ascii="Times New Roman" w:eastAsia="Times New Roman" w:hAnsi="Times New Roman" w:cs="Times New Roman"/>
          <w:noProof/>
        </w:rPr>
        <w:t>mg (vieną kartą per parą). Didžiausia rekomenduojama paros dozė yra 10</w:t>
      </w:r>
      <w:r w:rsidR="00926456" w:rsidRPr="00B71DB7">
        <w:rPr>
          <w:rFonts w:ascii="Times New Roman" w:eastAsia="Times New Roman" w:hAnsi="Times New Roman" w:cs="Times New Roman"/>
          <w:noProof/>
        </w:rPr>
        <w:t> </w:t>
      </w:r>
      <w:r w:rsidRPr="00B71DB7">
        <w:rPr>
          <w:rFonts w:ascii="Times New Roman" w:eastAsia="Times New Roman" w:hAnsi="Times New Roman" w:cs="Times New Roman"/>
          <w:noProof/>
        </w:rPr>
        <w:t>mg. Didesnių kaip 10</w:t>
      </w:r>
      <w:r w:rsidR="00926456" w:rsidRPr="00B71DB7">
        <w:rPr>
          <w:rFonts w:ascii="Times New Roman" w:eastAsia="Times New Roman" w:hAnsi="Times New Roman" w:cs="Times New Roman"/>
          <w:noProof/>
        </w:rPr>
        <w:t> </w:t>
      </w:r>
      <w:r w:rsidRPr="00B71DB7">
        <w:rPr>
          <w:rFonts w:ascii="Times New Roman" w:eastAsia="Times New Roman" w:hAnsi="Times New Roman" w:cs="Times New Roman"/>
          <w:noProof/>
        </w:rPr>
        <w:t>mg paros dozių poveikis klinikiniais tyrimais netirtas.</w:t>
      </w:r>
    </w:p>
    <w:p w14:paraId="6C27C855" w14:textId="77777777" w:rsidR="00702D86" w:rsidRPr="00B71DB7" w:rsidRDefault="00702D86" w:rsidP="00702D86">
      <w:pPr>
        <w:spacing w:after="0" w:line="240" w:lineRule="auto"/>
        <w:rPr>
          <w:rFonts w:ascii="Times New Roman" w:eastAsia="Times New Roman" w:hAnsi="Times New Roman" w:cs="Times New Roman"/>
          <w:noProof/>
        </w:rPr>
      </w:pPr>
    </w:p>
    <w:p w14:paraId="4D3D5F04" w14:textId="2E1D1F6B"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Gydymą turėtų pradėti ir pacientą stebėti gydytojas, turintis Alzheimerio demencijos diagnostikos ir gydymo patirties. Diagnozę reikia nustatyti pagal pripažintas gaires (pvz., DSF IV, TLK 10). Gydymą donepezilu</w:t>
      </w:r>
      <w:r w:rsidRPr="00B71DB7">
        <w:rPr>
          <w:rFonts w:ascii="Times New Roman" w:eastAsia="Times New Roman" w:hAnsi="Times New Roman" w:cs="Times New Roman"/>
        </w:rPr>
        <w:t xml:space="preserve"> </w:t>
      </w:r>
      <w:r w:rsidRPr="00B71DB7">
        <w:rPr>
          <w:rFonts w:ascii="Times New Roman" w:eastAsia="Times New Roman" w:hAnsi="Times New Roman" w:cs="Times New Roman"/>
          <w:noProof/>
        </w:rPr>
        <w:t xml:space="preserve">galima pradėti tik tada, kai </w:t>
      </w:r>
      <w:r w:rsidR="00926456" w:rsidRPr="00B71DB7">
        <w:rPr>
          <w:rFonts w:ascii="Times New Roman" w:eastAsia="Times New Roman" w:hAnsi="Times New Roman" w:cs="Times New Roman"/>
          <w:noProof/>
        </w:rPr>
        <w:t>pacientą</w:t>
      </w:r>
      <w:r w:rsidRPr="00B71DB7">
        <w:rPr>
          <w:rFonts w:ascii="Times New Roman" w:eastAsia="Times New Roman" w:hAnsi="Times New Roman" w:cs="Times New Roman"/>
          <w:noProof/>
        </w:rPr>
        <w:t xml:space="preserve"> prižiūri slaugytojas, kuris reguliariai stebės vaistinio preparato vartojimą. Palaikomąjį gydymą galima tęsti tol, kol yra teigiamas terapinis poveikis, taigi klinikinę </w:t>
      </w:r>
      <w:proofErr w:type="spellStart"/>
      <w:r w:rsidRPr="00B71DB7">
        <w:rPr>
          <w:rFonts w:ascii="Times New Roman" w:eastAsia="Times New Roman" w:hAnsi="Times New Roman" w:cs="Times New Roman"/>
        </w:rPr>
        <w:t>Donepezil</w:t>
      </w:r>
      <w:proofErr w:type="spellEnd"/>
      <w:r w:rsidRPr="00B71DB7">
        <w:rPr>
          <w:rFonts w:ascii="Times New Roman" w:eastAsia="Times New Roman" w:hAnsi="Times New Roman" w:cs="Times New Roman"/>
        </w:rPr>
        <w:t xml:space="preserve"> </w:t>
      </w:r>
      <w:proofErr w:type="spellStart"/>
      <w:r w:rsidRPr="00B71DB7">
        <w:rPr>
          <w:rFonts w:ascii="Times New Roman" w:eastAsia="Times New Roman" w:hAnsi="Times New Roman" w:cs="Times New Roman"/>
        </w:rPr>
        <w:t>Actavis</w:t>
      </w:r>
      <w:proofErr w:type="spellEnd"/>
      <w:r w:rsidRPr="00B71DB7">
        <w:rPr>
          <w:rFonts w:ascii="Times New Roman" w:eastAsia="Times New Roman" w:hAnsi="Times New Roman" w:cs="Times New Roman"/>
        </w:rPr>
        <w:t xml:space="preserve"> </w:t>
      </w:r>
      <w:r w:rsidRPr="00B71DB7">
        <w:rPr>
          <w:rFonts w:ascii="Times New Roman" w:eastAsia="Times New Roman" w:hAnsi="Times New Roman" w:cs="Times New Roman"/>
          <w:noProof/>
        </w:rPr>
        <w:t>teikiamą naudą reikia vertinti pakartotinai tam tikrais laiko intervalais.</w:t>
      </w:r>
    </w:p>
    <w:p w14:paraId="4672E9DB" w14:textId="77777777" w:rsidR="00702D86" w:rsidRPr="00B71DB7" w:rsidRDefault="00702D86" w:rsidP="00702D86">
      <w:pPr>
        <w:spacing w:after="0" w:line="240" w:lineRule="auto"/>
        <w:rPr>
          <w:rFonts w:ascii="Times New Roman" w:eastAsia="Times New Roman" w:hAnsi="Times New Roman" w:cs="Times New Roman"/>
          <w:noProof/>
        </w:rPr>
      </w:pPr>
    </w:p>
    <w:p w14:paraId="41824263" w14:textId="68DEC92E"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Jei vaistas nebesukelia terapinio poveikio, reikia apsvarstyti gydymo</w:t>
      </w:r>
      <w:r w:rsidR="00926456" w:rsidRPr="00B71DB7">
        <w:rPr>
          <w:rFonts w:ascii="Times New Roman" w:eastAsia="Times New Roman" w:hAnsi="Times New Roman" w:cs="Times New Roman"/>
          <w:noProof/>
        </w:rPr>
        <w:t xml:space="preserve"> nutraukimo galimybę</w:t>
      </w:r>
      <w:r w:rsidRPr="00B71DB7">
        <w:rPr>
          <w:rFonts w:ascii="Times New Roman" w:eastAsia="Times New Roman" w:hAnsi="Times New Roman" w:cs="Times New Roman"/>
          <w:noProof/>
        </w:rPr>
        <w:t xml:space="preserve">. Individualaus atsako į </w:t>
      </w:r>
      <w:proofErr w:type="spellStart"/>
      <w:r w:rsidRPr="00B71DB7">
        <w:rPr>
          <w:rFonts w:ascii="Times New Roman" w:eastAsia="Times New Roman" w:hAnsi="Times New Roman" w:cs="Times New Roman"/>
        </w:rPr>
        <w:t>Donepezil</w:t>
      </w:r>
      <w:proofErr w:type="spellEnd"/>
      <w:r w:rsidRPr="00B71DB7">
        <w:rPr>
          <w:rFonts w:ascii="Times New Roman" w:eastAsia="Times New Roman" w:hAnsi="Times New Roman" w:cs="Times New Roman"/>
        </w:rPr>
        <w:t xml:space="preserve"> </w:t>
      </w:r>
      <w:proofErr w:type="spellStart"/>
      <w:r w:rsidRPr="00B71DB7">
        <w:rPr>
          <w:rFonts w:ascii="Times New Roman" w:eastAsia="Times New Roman" w:hAnsi="Times New Roman" w:cs="Times New Roman"/>
        </w:rPr>
        <w:t>Actavis</w:t>
      </w:r>
      <w:proofErr w:type="spellEnd"/>
      <w:r w:rsidRPr="00B71DB7">
        <w:rPr>
          <w:rFonts w:ascii="Times New Roman" w:eastAsia="Times New Roman" w:hAnsi="Times New Roman" w:cs="Times New Roman"/>
        </w:rPr>
        <w:t xml:space="preserve"> </w:t>
      </w:r>
      <w:r w:rsidRPr="00B71DB7">
        <w:rPr>
          <w:rFonts w:ascii="Times New Roman" w:eastAsia="Times New Roman" w:hAnsi="Times New Roman" w:cs="Times New Roman"/>
          <w:noProof/>
        </w:rPr>
        <w:t>negalima numatyti.</w:t>
      </w:r>
    </w:p>
    <w:p w14:paraId="3D39A2E9" w14:textId="77777777" w:rsidR="00702D86" w:rsidRPr="00B71DB7" w:rsidRDefault="00702D86" w:rsidP="00702D86">
      <w:pPr>
        <w:spacing w:after="0" w:line="240" w:lineRule="auto"/>
        <w:jc w:val="both"/>
        <w:rPr>
          <w:rFonts w:ascii="Times New Roman" w:eastAsia="Times New Roman" w:hAnsi="Times New Roman" w:cs="Times New Roman"/>
          <w:noProof/>
          <w:lang w:eastAsia="en-GB"/>
        </w:rPr>
      </w:pPr>
      <w:r w:rsidRPr="00B71DB7">
        <w:rPr>
          <w:rFonts w:ascii="Times New Roman" w:eastAsia="Times New Roman" w:hAnsi="Times New Roman" w:cs="Times New Roman"/>
          <w:noProof/>
          <w:lang w:eastAsia="en-GB"/>
        </w:rPr>
        <w:lastRenderedPageBreak/>
        <w:t>Baigiant gydymo kursą, teigiamas donepezilo poveikis palaipsniui sumažėja.</w:t>
      </w:r>
    </w:p>
    <w:p w14:paraId="672BA167" w14:textId="77777777" w:rsidR="00702D86" w:rsidRPr="00B71DB7" w:rsidRDefault="00702D86" w:rsidP="00702D86">
      <w:pPr>
        <w:spacing w:after="0" w:line="240" w:lineRule="auto"/>
        <w:rPr>
          <w:rFonts w:ascii="Times New Roman" w:eastAsia="Times New Roman" w:hAnsi="Times New Roman" w:cs="Times New Roman"/>
          <w:sz w:val="24"/>
          <w:szCs w:val="24"/>
          <w:lang w:eastAsia="en-GB"/>
        </w:rPr>
      </w:pPr>
    </w:p>
    <w:p w14:paraId="0FDBE7AE" w14:textId="77777777"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highlight w:val="lightGray"/>
        </w:rPr>
        <w:t>Jei pacientui reikalingos dozės neįmanoma paskirti vartojant minėtų stiprumų vaistinį preparatą, reikia pasirinkti kito stiprumo vaistinį preparatą.</w:t>
      </w:r>
    </w:p>
    <w:p w14:paraId="0253A9F9" w14:textId="45D8D4A2" w:rsidR="00702D86" w:rsidRPr="00B71DB7" w:rsidRDefault="00702D86" w:rsidP="00702D86">
      <w:pPr>
        <w:spacing w:after="0" w:line="240" w:lineRule="auto"/>
        <w:rPr>
          <w:rFonts w:ascii="Times New Roman" w:eastAsia="Times New Roman" w:hAnsi="Times New Roman" w:cs="Times New Roman"/>
          <w:szCs w:val="24"/>
        </w:rPr>
      </w:pPr>
    </w:p>
    <w:p w14:paraId="5EAC6BEE" w14:textId="2A622C69" w:rsidR="00702D86" w:rsidRPr="00152C3F" w:rsidRDefault="00702D86" w:rsidP="00702D86">
      <w:pPr>
        <w:shd w:val="clear" w:color="auto" w:fill="FFFFFF"/>
        <w:spacing w:after="0" w:line="240" w:lineRule="auto"/>
        <w:rPr>
          <w:rFonts w:ascii="Times New Roman" w:eastAsia="Times New Roman" w:hAnsi="Times New Roman" w:cs="Times New Roman"/>
          <w:noProof/>
          <w:u w:val="single"/>
        </w:rPr>
      </w:pPr>
      <w:r w:rsidRPr="00152C3F">
        <w:rPr>
          <w:rFonts w:ascii="Times New Roman" w:eastAsia="Times New Roman" w:hAnsi="Times New Roman" w:cs="Times New Roman"/>
          <w:noProof/>
          <w:u w:val="single"/>
        </w:rPr>
        <w:t>Pacientams, kurių inkstų arba kepenų funkcija sutrikusi</w:t>
      </w:r>
    </w:p>
    <w:p w14:paraId="17B56554" w14:textId="34597FF1" w:rsidR="00702D86" w:rsidRPr="00B71DB7" w:rsidRDefault="00702D86" w:rsidP="00702D86">
      <w:pPr>
        <w:spacing w:after="0" w:line="240" w:lineRule="auto"/>
        <w:jc w:val="both"/>
        <w:rPr>
          <w:rFonts w:ascii="Times New Roman" w:eastAsia="Times New Roman" w:hAnsi="Times New Roman" w:cs="Times New Roman"/>
          <w:noProof/>
          <w:lang w:eastAsia="en-GB"/>
        </w:rPr>
      </w:pPr>
      <w:r w:rsidRPr="00B71DB7">
        <w:rPr>
          <w:rFonts w:ascii="Times New Roman" w:eastAsia="Times New Roman" w:hAnsi="Times New Roman" w:cs="Times New Roman"/>
          <w:noProof/>
          <w:lang w:eastAsia="en-GB"/>
        </w:rPr>
        <w:t>Pacientams, kuri</w:t>
      </w:r>
      <w:r w:rsidR="00926456" w:rsidRPr="00B71DB7">
        <w:rPr>
          <w:rFonts w:ascii="Times New Roman" w:eastAsia="Times New Roman" w:hAnsi="Times New Roman" w:cs="Times New Roman"/>
          <w:noProof/>
          <w:lang w:eastAsia="en-GB"/>
        </w:rPr>
        <w:t>ų</w:t>
      </w:r>
      <w:r w:rsidRPr="00B71DB7">
        <w:rPr>
          <w:rFonts w:ascii="Times New Roman" w:eastAsia="Times New Roman" w:hAnsi="Times New Roman" w:cs="Times New Roman"/>
          <w:noProof/>
          <w:lang w:eastAsia="en-GB"/>
        </w:rPr>
        <w:t xml:space="preserve"> inkstų funkcij</w:t>
      </w:r>
      <w:r w:rsidR="00926456" w:rsidRPr="00B71DB7">
        <w:rPr>
          <w:rFonts w:ascii="Times New Roman" w:eastAsia="Times New Roman" w:hAnsi="Times New Roman" w:cs="Times New Roman"/>
          <w:noProof/>
          <w:lang w:eastAsia="en-GB"/>
        </w:rPr>
        <w:t>a</w:t>
      </w:r>
      <w:r w:rsidRPr="00B71DB7">
        <w:rPr>
          <w:rFonts w:ascii="Times New Roman" w:eastAsia="Times New Roman" w:hAnsi="Times New Roman" w:cs="Times New Roman"/>
          <w:noProof/>
          <w:lang w:eastAsia="en-GB"/>
        </w:rPr>
        <w:t xml:space="preserve"> sutrik</w:t>
      </w:r>
      <w:r w:rsidR="00926456" w:rsidRPr="00B71DB7">
        <w:rPr>
          <w:rFonts w:ascii="Times New Roman" w:eastAsia="Times New Roman" w:hAnsi="Times New Roman" w:cs="Times New Roman"/>
          <w:noProof/>
          <w:lang w:eastAsia="en-GB"/>
        </w:rPr>
        <w:t>usi</w:t>
      </w:r>
      <w:r w:rsidRPr="00B71DB7">
        <w:rPr>
          <w:rFonts w:ascii="Times New Roman" w:eastAsia="Times New Roman" w:hAnsi="Times New Roman" w:cs="Times New Roman"/>
          <w:noProof/>
          <w:lang w:eastAsia="en-GB"/>
        </w:rPr>
        <w:t xml:space="preserve">, galima taikyti panašią dozavimo </w:t>
      </w:r>
      <w:r w:rsidR="00926456" w:rsidRPr="00B71DB7">
        <w:rPr>
          <w:rFonts w:ascii="Times New Roman" w:eastAsia="Times New Roman" w:hAnsi="Times New Roman" w:cs="Times New Roman"/>
          <w:noProof/>
          <w:lang w:eastAsia="en-GB"/>
        </w:rPr>
        <w:t>planą</w:t>
      </w:r>
      <w:r w:rsidRPr="00B71DB7">
        <w:rPr>
          <w:rFonts w:ascii="Times New Roman" w:eastAsia="Times New Roman" w:hAnsi="Times New Roman" w:cs="Times New Roman"/>
          <w:noProof/>
          <w:lang w:eastAsia="en-GB"/>
        </w:rPr>
        <w:t xml:space="preserve"> kaip ir kitiems, nes jų donepezilo klirensas nebūna pakitęs.</w:t>
      </w:r>
    </w:p>
    <w:p w14:paraId="24FD0628" w14:textId="77777777" w:rsidR="00702D86" w:rsidRPr="00B71DB7" w:rsidRDefault="00702D86" w:rsidP="00702D86">
      <w:pPr>
        <w:spacing w:after="0" w:line="240" w:lineRule="auto"/>
        <w:rPr>
          <w:rFonts w:ascii="Times New Roman" w:eastAsia="Times New Roman" w:hAnsi="Times New Roman" w:cs="Times New Roman"/>
          <w:szCs w:val="24"/>
        </w:rPr>
      </w:pPr>
    </w:p>
    <w:p w14:paraId="19E200AE" w14:textId="2F9CD43C"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Esant lengvam ar vidutiniam kepenų funkcijos sutrikimui (žr.</w:t>
      </w:r>
      <w:r w:rsidR="00926456" w:rsidRPr="00B71DB7">
        <w:rPr>
          <w:rFonts w:ascii="Times New Roman" w:eastAsia="Times New Roman" w:hAnsi="Times New Roman" w:cs="Times New Roman"/>
          <w:noProof/>
        </w:rPr>
        <w:t> </w:t>
      </w:r>
      <w:r w:rsidRPr="00B71DB7">
        <w:rPr>
          <w:rFonts w:ascii="Times New Roman" w:eastAsia="Times New Roman" w:hAnsi="Times New Roman" w:cs="Times New Roman"/>
          <w:noProof/>
        </w:rPr>
        <w:t>5.2</w:t>
      </w:r>
      <w:r w:rsidR="00926456" w:rsidRPr="00B71DB7">
        <w:rPr>
          <w:rFonts w:ascii="Times New Roman" w:eastAsia="Times New Roman" w:hAnsi="Times New Roman" w:cs="Times New Roman"/>
          <w:noProof/>
        </w:rPr>
        <w:t> </w:t>
      </w:r>
      <w:r w:rsidRPr="00B71DB7">
        <w:rPr>
          <w:rFonts w:ascii="Times New Roman" w:eastAsia="Times New Roman" w:hAnsi="Times New Roman" w:cs="Times New Roman"/>
          <w:noProof/>
        </w:rPr>
        <w:t>skyrių) dozę reikėtų didinti atsižvelgiant į individualų vaistinio preparato toleravimą. Nėra duomenų apie šio preparato poveikį pacientams, kuriems yra sunkus kepenų funkcijos sutrikimas.</w:t>
      </w:r>
    </w:p>
    <w:p w14:paraId="0E40C604" w14:textId="77777777" w:rsidR="00702D86" w:rsidRPr="00B71DB7" w:rsidRDefault="00702D86" w:rsidP="00702D86">
      <w:pPr>
        <w:spacing w:after="0" w:line="240" w:lineRule="auto"/>
        <w:rPr>
          <w:rFonts w:ascii="Times New Roman" w:eastAsia="Times New Roman" w:hAnsi="Times New Roman" w:cs="Times New Roman"/>
          <w:szCs w:val="24"/>
        </w:rPr>
      </w:pPr>
    </w:p>
    <w:p w14:paraId="65F940C5" w14:textId="77777777" w:rsidR="00702D86" w:rsidRPr="00B71DB7" w:rsidRDefault="00702D86" w:rsidP="00702D86">
      <w:pPr>
        <w:spacing w:after="0" w:line="240" w:lineRule="auto"/>
        <w:jc w:val="both"/>
        <w:rPr>
          <w:rFonts w:ascii="Times New Roman" w:eastAsia="Times New Roman" w:hAnsi="Times New Roman" w:cs="Times New Roman"/>
          <w:i/>
          <w:noProof/>
          <w:lang w:eastAsia="en-GB"/>
        </w:rPr>
      </w:pPr>
      <w:r w:rsidRPr="00B71DB7">
        <w:rPr>
          <w:rFonts w:ascii="Times New Roman" w:eastAsia="Times New Roman" w:hAnsi="Times New Roman" w:cs="Times New Roman"/>
          <w:i/>
          <w:noProof/>
          <w:lang w:eastAsia="en-GB"/>
        </w:rPr>
        <w:t>Vaikų populiacija</w:t>
      </w:r>
    </w:p>
    <w:p w14:paraId="2636C40C" w14:textId="66F88288"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 xml:space="preserve">Donepezil Actavis </w:t>
      </w:r>
      <w:r w:rsidR="00EF390F">
        <w:rPr>
          <w:rFonts w:ascii="Times New Roman" w:eastAsia="Times New Roman" w:hAnsi="Times New Roman" w:cs="Times New Roman"/>
          <w:noProof/>
        </w:rPr>
        <w:t xml:space="preserve">nerekomenduojama vartoti </w:t>
      </w:r>
      <w:r w:rsidRPr="00B71DB7">
        <w:rPr>
          <w:rFonts w:ascii="Times New Roman" w:eastAsia="Times New Roman" w:hAnsi="Times New Roman" w:cs="Times New Roman"/>
          <w:noProof/>
        </w:rPr>
        <w:t xml:space="preserve">vaikams ir </w:t>
      </w:r>
      <w:r w:rsidR="00EF390F">
        <w:rPr>
          <w:rFonts w:ascii="Times New Roman" w:eastAsia="Times New Roman" w:hAnsi="Times New Roman" w:cs="Times New Roman"/>
          <w:noProof/>
        </w:rPr>
        <w:t xml:space="preserve">jaunesniems kaip 18 metų </w:t>
      </w:r>
      <w:r w:rsidRPr="00B71DB7">
        <w:rPr>
          <w:rFonts w:ascii="Times New Roman" w:eastAsia="Times New Roman" w:hAnsi="Times New Roman" w:cs="Times New Roman"/>
          <w:noProof/>
        </w:rPr>
        <w:t>paaugliams</w:t>
      </w:r>
      <w:r w:rsidRPr="00EF390F">
        <w:rPr>
          <w:rFonts w:ascii="Times New Roman" w:eastAsia="Times New Roman" w:hAnsi="Times New Roman" w:cs="Times New Roman"/>
          <w:noProof/>
        </w:rPr>
        <w:t>.</w:t>
      </w:r>
    </w:p>
    <w:p w14:paraId="1E0BCB37" w14:textId="77777777" w:rsidR="00702D86" w:rsidRPr="00B71DB7" w:rsidRDefault="00702D86" w:rsidP="00702D86">
      <w:pPr>
        <w:spacing w:after="0" w:line="240" w:lineRule="auto"/>
        <w:rPr>
          <w:rFonts w:ascii="Times New Roman" w:eastAsia="Times New Roman" w:hAnsi="Times New Roman" w:cs="Times New Roman"/>
          <w:szCs w:val="24"/>
        </w:rPr>
      </w:pPr>
    </w:p>
    <w:p w14:paraId="457FC210" w14:textId="77777777" w:rsidR="00702D86" w:rsidRPr="00B71DB7" w:rsidRDefault="00702D86" w:rsidP="00702D86">
      <w:pPr>
        <w:spacing w:after="0" w:line="240" w:lineRule="auto"/>
        <w:rPr>
          <w:rFonts w:ascii="Times New Roman" w:eastAsia="Times New Roman" w:hAnsi="Times New Roman" w:cs="Times New Roman"/>
          <w:noProof/>
          <w:u w:val="single"/>
        </w:rPr>
      </w:pPr>
      <w:r w:rsidRPr="00B71DB7">
        <w:rPr>
          <w:rFonts w:ascii="Times New Roman" w:eastAsia="Times New Roman" w:hAnsi="Times New Roman" w:cs="Times New Roman"/>
          <w:noProof/>
          <w:u w:val="single"/>
        </w:rPr>
        <w:t>Vartojimo metodas</w:t>
      </w:r>
    </w:p>
    <w:p w14:paraId="5144CBC9" w14:textId="77777777"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Donepezil Actavis tabletes reikia vartoti per burną, vakare, prieš pat einant miegoti.</w:t>
      </w:r>
    </w:p>
    <w:p w14:paraId="574AAE0B" w14:textId="313278D6" w:rsidR="00702D86" w:rsidRPr="0054443A" w:rsidRDefault="009F4EAB" w:rsidP="00702D86">
      <w:pPr>
        <w:spacing w:after="0" w:line="240" w:lineRule="auto"/>
        <w:rPr>
          <w:rFonts w:ascii="Times New Roman" w:eastAsia="Times New Roman" w:hAnsi="Times New Roman" w:cs="Times New Roman"/>
          <w:noProof/>
        </w:rPr>
      </w:pPr>
      <w:r w:rsidRPr="0054443A">
        <w:rPr>
          <w:rFonts w:ascii="Times New Roman" w:eastAsia="Times New Roman" w:hAnsi="Times New Roman" w:cs="Times New Roman"/>
          <w:noProof/>
        </w:rPr>
        <w:t xml:space="preserve">Jei pasireiškia miego sutrikimai, įskaitant nenormalius sapnus, košmarus ar nemigą (žr. 4.8 skyrių), </w:t>
      </w:r>
      <w:r w:rsidR="002F60AC" w:rsidRPr="0054443A">
        <w:rPr>
          <w:rFonts w:ascii="Times New Roman" w:eastAsia="Times New Roman" w:hAnsi="Times New Roman" w:cs="Times New Roman"/>
          <w:noProof/>
        </w:rPr>
        <w:t xml:space="preserve">galima apsvarstyti </w:t>
      </w:r>
      <w:r w:rsidRPr="0054443A">
        <w:rPr>
          <w:rFonts w:ascii="Times New Roman" w:eastAsia="Times New Roman" w:hAnsi="Times New Roman" w:cs="Times New Roman"/>
          <w:noProof/>
        </w:rPr>
        <w:t xml:space="preserve">Donepezil Actavis </w:t>
      </w:r>
      <w:r w:rsidR="002F60AC" w:rsidRPr="0054443A">
        <w:rPr>
          <w:rFonts w:ascii="Times New Roman" w:eastAsia="Times New Roman" w:hAnsi="Times New Roman" w:cs="Times New Roman"/>
          <w:noProof/>
        </w:rPr>
        <w:t>vartojim</w:t>
      </w:r>
      <w:r w:rsidR="0054443A" w:rsidRPr="0054443A">
        <w:rPr>
          <w:rFonts w:ascii="Times New Roman" w:eastAsia="Times New Roman" w:hAnsi="Times New Roman" w:cs="Times New Roman"/>
          <w:noProof/>
        </w:rPr>
        <w:t>ą</w:t>
      </w:r>
      <w:r w:rsidRPr="0054443A">
        <w:rPr>
          <w:rFonts w:ascii="Times New Roman" w:eastAsia="Times New Roman" w:hAnsi="Times New Roman" w:cs="Times New Roman"/>
          <w:noProof/>
        </w:rPr>
        <w:t xml:space="preserve"> ryte.</w:t>
      </w:r>
    </w:p>
    <w:p w14:paraId="3ABCF30F" w14:textId="77777777" w:rsidR="000D3E66" w:rsidRPr="00B71DB7" w:rsidRDefault="000D3E66" w:rsidP="00702D86">
      <w:pPr>
        <w:spacing w:after="0" w:line="240" w:lineRule="auto"/>
        <w:rPr>
          <w:rFonts w:ascii="Times New Roman" w:eastAsia="Times New Roman" w:hAnsi="Times New Roman" w:cs="Times New Roman"/>
          <w:noProof/>
          <w:u w:val="single"/>
        </w:rPr>
      </w:pPr>
    </w:p>
    <w:p w14:paraId="6703B589" w14:textId="77777777" w:rsidR="00702D86" w:rsidRPr="00B71DB7" w:rsidRDefault="00702D86" w:rsidP="00702D86">
      <w:pPr>
        <w:keepNext/>
        <w:spacing w:after="0" w:line="240" w:lineRule="auto"/>
        <w:ind w:left="567" w:hanging="567"/>
        <w:jc w:val="both"/>
        <w:rPr>
          <w:rFonts w:ascii="Times New Roman" w:eastAsia="Times New Roman" w:hAnsi="Times New Roman" w:cs="Times New Roman"/>
          <w:b/>
          <w:bCs/>
          <w:noProof/>
          <w:lang w:eastAsia="en-GB"/>
        </w:rPr>
      </w:pPr>
      <w:r w:rsidRPr="00B71DB7">
        <w:rPr>
          <w:rFonts w:ascii="Times New Roman" w:eastAsia="Times New Roman" w:hAnsi="Times New Roman" w:cs="Times New Roman"/>
          <w:b/>
          <w:bCs/>
          <w:noProof/>
          <w:lang w:eastAsia="en-GB"/>
        </w:rPr>
        <w:t>4.3</w:t>
      </w:r>
      <w:r w:rsidRPr="00B71DB7">
        <w:rPr>
          <w:rFonts w:ascii="Times New Roman" w:eastAsia="Times New Roman" w:hAnsi="Times New Roman" w:cs="Times New Roman"/>
          <w:b/>
          <w:bCs/>
          <w:noProof/>
          <w:lang w:eastAsia="en-GB"/>
        </w:rPr>
        <w:tab/>
        <w:t xml:space="preserve">Kontraindikacijos </w:t>
      </w:r>
    </w:p>
    <w:p w14:paraId="145824EF" w14:textId="77777777" w:rsidR="00702D86" w:rsidRPr="00B71DB7" w:rsidRDefault="00702D86" w:rsidP="00702D86">
      <w:pPr>
        <w:spacing w:after="0" w:line="240" w:lineRule="auto"/>
        <w:rPr>
          <w:rFonts w:ascii="Times New Roman" w:eastAsia="Times New Roman" w:hAnsi="Times New Roman" w:cs="Times New Roman"/>
          <w:noProof/>
        </w:rPr>
      </w:pPr>
    </w:p>
    <w:p w14:paraId="148DA856" w14:textId="021E6202"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Padidėjęs jautrumas veikliajai arba bet kuriai pagalbinei 6.1</w:t>
      </w:r>
      <w:r w:rsidR="00926456" w:rsidRPr="00B71DB7">
        <w:rPr>
          <w:rFonts w:ascii="Times New Roman" w:eastAsia="Times New Roman" w:hAnsi="Times New Roman" w:cs="Times New Roman"/>
          <w:noProof/>
        </w:rPr>
        <w:t> </w:t>
      </w:r>
      <w:r w:rsidRPr="00B71DB7">
        <w:rPr>
          <w:rFonts w:ascii="Times New Roman" w:eastAsia="Times New Roman" w:hAnsi="Times New Roman" w:cs="Times New Roman"/>
          <w:noProof/>
        </w:rPr>
        <w:t>skyriuje nurodytai medžiagai arba piperidino derivatams.</w:t>
      </w:r>
    </w:p>
    <w:p w14:paraId="197FB7F9" w14:textId="77777777" w:rsidR="00702D86" w:rsidRPr="00B71DB7" w:rsidRDefault="00702D86" w:rsidP="00702D86">
      <w:pPr>
        <w:tabs>
          <w:tab w:val="left" w:pos="720"/>
        </w:tabs>
        <w:spacing w:after="0" w:line="240" w:lineRule="auto"/>
        <w:ind w:hanging="425"/>
        <w:jc w:val="both"/>
        <w:rPr>
          <w:rFonts w:ascii="Times New Roman" w:eastAsia="Times New Roman" w:hAnsi="Times New Roman" w:cs="Times New Roman"/>
          <w:szCs w:val="24"/>
          <w:lang w:eastAsia="en-GB"/>
        </w:rPr>
      </w:pPr>
    </w:p>
    <w:p w14:paraId="53C17EEF" w14:textId="77777777" w:rsidR="00702D86" w:rsidRPr="00B71DB7" w:rsidRDefault="00702D86" w:rsidP="00702D86">
      <w:pPr>
        <w:keepNext/>
        <w:spacing w:after="0" w:line="240" w:lineRule="auto"/>
        <w:ind w:left="567" w:hanging="567"/>
        <w:jc w:val="both"/>
        <w:rPr>
          <w:rFonts w:ascii="Times New Roman" w:eastAsia="Arial Unicode MS" w:hAnsi="Times New Roman" w:cs="Times New Roman"/>
          <w:b/>
          <w:bCs/>
          <w:noProof/>
          <w:lang w:eastAsia="en-GB"/>
        </w:rPr>
      </w:pPr>
      <w:r w:rsidRPr="00B71DB7">
        <w:rPr>
          <w:rFonts w:ascii="Times New Roman" w:eastAsia="Times New Roman" w:hAnsi="Times New Roman" w:cs="Times New Roman"/>
          <w:b/>
          <w:bCs/>
          <w:noProof/>
          <w:lang w:eastAsia="en-GB"/>
        </w:rPr>
        <w:t>4.4</w:t>
      </w:r>
      <w:r w:rsidRPr="00B71DB7">
        <w:rPr>
          <w:rFonts w:ascii="Times New Roman" w:eastAsia="Times New Roman" w:hAnsi="Times New Roman" w:cs="Times New Roman"/>
          <w:b/>
          <w:bCs/>
          <w:noProof/>
          <w:lang w:eastAsia="en-GB"/>
        </w:rPr>
        <w:tab/>
        <w:t>Specialūs įspėjimai ir atsargumo priemonės</w:t>
      </w:r>
    </w:p>
    <w:p w14:paraId="412F687F" w14:textId="77777777" w:rsidR="00702D86" w:rsidRPr="00B71DB7" w:rsidRDefault="00702D86" w:rsidP="00702D86">
      <w:pPr>
        <w:spacing w:after="0" w:line="240" w:lineRule="auto"/>
        <w:rPr>
          <w:rFonts w:ascii="Times New Roman" w:eastAsia="Times New Roman" w:hAnsi="Times New Roman" w:cs="Times New Roman"/>
          <w:noProof/>
        </w:rPr>
      </w:pPr>
    </w:p>
    <w:p w14:paraId="52C8A986" w14:textId="7D794111"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Pacientams, sergantiems sunkia Alzheimerio demencija, kitų tipų demencija arba kitokiais atminties sutrikimais (pvz., pažinimo funkcijos susilpnėjimu dėl amžiaus), donepezilo vartojimas nebuvo tirtas.</w:t>
      </w:r>
    </w:p>
    <w:p w14:paraId="771C6E44" w14:textId="77777777" w:rsidR="00702D86" w:rsidRPr="00B71DB7" w:rsidRDefault="00702D86" w:rsidP="00702D86">
      <w:pPr>
        <w:spacing w:after="0" w:line="240" w:lineRule="auto"/>
        <w:rPr>
          <w:rFonts w:ascii="Times New Roman" w:eastAsia="Times New Roman" w:hAnsi="Times New Roman" w:cs="Times New Roman"/>
          <w:szCs w:val="24"/>
        </w:rPr>
      </w:pPr>
    </w:p>
    <w:p w14:paraId="3D3411AF" w14:textId="0585CA78" w:rsidR="00E9252D" w:rsidRPr="00152C3F" w:rsidRDefault="00702D86" w:rsidP="00702D86">
      <w:pPr>
        <w:spacing w:after="0" w:line="240" w:lineRule="auto"/>
        <w:rPr>
          <w:rFonts w:ascii="Times New Roman" w:eastAsia="Times New Roman" w:hAnsi="Times New Roman" w:cs="Times New Roman"/>
          <w:noProof/>
          <w:u w:val="single"/>
        </w:rPr>
      </w:pPr>
      <w:r w:rsidRPr="00152C3F">
        <w:rPr>
          <w:rFonts w:ascii="Times New Roman" w:eastAsia="Times New Roman" w:hAnsi="Times New Roman" w:cs="Times New Roman"/>
          <w:noProof/>
          <w:u w:val="single"/>
        </w:rPr>
        <w:t>Nejautra</w:t>
      </w:r>
    </w:p>
    <w:p w14:paraId="18BF18D2" w14:textId="11973853"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Donepezilas yra cholinesterazės inhibitorius, todėl tikėtina, kad nejautros metu jis stiprina sukcinilcholino tipo raumenų atpalaidavimą.</w:t>
      </w:r>
    </w:p>
    <w:p w14:paraId="7627FC57" w14:textId="77777777" w:rsidR="00702D86" w:rsidRPr="00B71DB7" w:rsidRDefault="00702D86" w:rsidP="00702D86">
      <w:pPr>
        <w:spacing w:after="0" w:line="240" w:lineRule="auto"/>
        <w:rPr>
          <w:rFonts w:ascii="Times New Roman" w:eastAsia="Times New Roman" w:hAnsi="Times New Roman" w:cs="Times New Roman"/>
          <w:szCs w:val="24"/>
        </w:rPr>
      </w:pPr>
    </w:p>
    <w:p w14:paraId="71588225" w14:textId="78B51BC8" w:rsidR="00E9252D" w:rsidRPr="00152C3F" w:rsidRDefault="00702D86" w:rsidP="00702D86">
      <w:pPr>
        <w:spacing w:after="0" w:line="240" w:lineRule="auto"/>
        <w:rPr>
          <w:rFonts w:ascii="Times New Roman" w:eastAsia="Times New Roman" w:hAnsi="Times New Roman" w:cs="Times New Roman"/>
          <w:noProof/>
          <w:u w:val="single"/>
        </w:rPr>
      </w:pPr>
      <w:r w:rsidRPr="00152C3F">
        <w:rPr>
          <w:rFonts w:ascii="Times New Roman" w:eastAsia="Times New Roman" w:hAnsi="Times New Roman" w:cs="Times New Roman"/>
          <w:noProof/>
          <w:u w:val="single"/>
        </w:rPr>
        <w:t>Širdies-kraujagyslių sutrikimai</w:t>
      </w:r>
    </w:p>
    <w:p w14:paraId="77087D74" w14:textId="68864DD1"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Cholinesterazės inhibitorių farmakologinis poveikis gali nulemti vagotoninį širdies susitraukimų dažnio efektą (pvz., bradikardiją). Šio poveikio tikimybė ypač aktuali pacientams, kuriems yra sinusinio mazgo silpnumo sindromas arba kita supraventrikulinio širdies laidumo būklė, pvz</w:t>
      </w:r>
      <w:r w:rsidR="00E9252D">
        <w:rPr>
          <w:rFonts w:ascii="Times New Roman" w:eastAsia="Times New Roman" w:hAnsi="Times New Roman" w:cs="Times New Roman"/>
          <w:noProof/>
        </w:rPr>
        <w:t>.</w:t>
      </w:r>
      <w:r w:rsidRPr="00B71DB7">
        <w:rPr>
          <w:rFonts w:ascii="Times New Roman" w:eastAsia="Times New Roman" w:hAnsi="Times New Roman" w:cs="Times New Roman"/>
          <w:noProof/>
        </w:rPr>
        <w:t>, sinoatrialinė arba atrioventrikulinė blokada.</w:t>
      </w:r>
    </w:p>
    <w:p w14:paraId="1BC1C20E" w14:textId="77777777" w:rsidR="00702D86" w:rsidRPr="00B71DB7" w:rsidRDefault="00702D86" w:rsidP="00702D86">
      <w:pPr>
        <w:spacing w:after="0" w:line="240" w:lineRule="auto"/>
        <w:rPr>
          <w:rFonts w:ascii="Times New Roman" w:eastAsia="Times New Roman" w:hAnsi="Times New Roman" w:cs="Times New Roman"/>
          <w:noProof/>
        </w:rPr>
      </w:pPr>
    </w:p>
    <w:p w14:paraId="733E50C0" w14:textId="45E8695A"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Buvo gauta pranešimų apie sinkopę ir traukulius. Tiriant tokius pacientus, reikia pagalvoti apie širdies blokados arba ilgų sinusinių pauzių tikimybę.</w:t>
      </w:r>
    </w:p>
    <w:p w14:paraId="38ACC266" w14:textId="5F971500" w:rsidR="00702D86" w:rsidRDefault="00702D86" w:rsidP="00702D86">
      <w:pPr>
        <w:spacing w:after="0" w:line="240" w:lineRule="auto"/>
        <w:rPr>
          <w:rFonts w:ascii="Times New Roman" w:eastAsia="Times New Roman" w:hAnsi="Times New Roman" w:cs="Times New Roman"/>
          <w:szCs w:val="24"/>
        </w:rPr>
      </w:pPr>
    </w:p>
    <w:p w14:paraId="420D7E83" w14:textId="010490DC" w:rsidR="00B63828" w:rsidRDefault="00B1116C" w:rsidP="00702D86">
      <w:pPr>
        <w:spacing w:after="0" w:line="240" w:lineRule="auto"/>
        <w:rPr>
          <w:rFonts w:ascii="Times New Roman" w:eastAsia="Times New Roman" w:hAnsi="Times New Roman" w:cs="Times New Roman"/>
          <w:szCs w:val="24"/>
        </w:rPr>
      </w:pPr>
      <w:r w:rsidRPr="00B1116C">
        <w:rPr>
          <w:rFonts w:ascii="Times New Roman" w:eastAsia="Times New Roman" w:hAnsi="Times New Roman" w:cs="Times New Roman"/>
          <w:szCs w:val="24"/>
        </w:rPr>
        <w:t xml:space="preserve">Po vaistinio preparato pateikimo rinkai gauta pranešimų apie </w:t>
      </w:r>
      <w:proofErr w:type="spellStart"/>
      <w:r w:rsidRPr="00B1116C">
        <w:rPr>
          <w:rFonts w:ascii="Times New Roman" w:eastAsia="Times New Roman" w:hAnsi="Times New Roman" w:cs="Times New Roman"/>
          <w:szCs w:val="24"/>
        </w:rPr>
        <w:t>QTc</w:t>
      </w:r>
      <w:proofErr w:type="spellEnd"/>
      <w:r w:rsidRPr="00B1116C">
        <w:rPr>
          <w:rFonts w:ascii="Times New Roman" w:eastAsia="Times New Roman" w:hAnsi="Times New Roman" w:cs="Times New Roman"/>
          <w:szCs w:val="24"/>
        </w:rPr>
        <w:t xml:space="preserve"> int</w:t>
      </w:r>
      <w:r w:rsidR="00201C84">
        <w:rPr>
          <w:rFonts w:ascii="Times New Roman" w:eastAsia="Times New Roman" w:hAnsi="Times New Roman" w:cs="Times New Roman"/>
          <w:szCs w:val="24"/>
        </w:rPr>
        <w:t xml:space="preserve">ervalo pailgėjimo ir </w:t>
      </w:r>
      <w:proofErr w:type="spellStart"/>
      <w:r w:rsidR="00201C84">
        <w:rPr>
          <w:rFonts w:ascii="Times New Roman" w:eastAsia="Times New Roman" w:hAnsi="Times New Roman" w:cs="Times New Roman"/>
          <w:szCs w:val="24"/>
        </w:rPr>
        <w:t>verpstinės</w:t>
      </w:r>
      <w:proofErr w:type="spellEnd"/>
      <w:r w:rsidR="00201C84">
        <w:rPr>
          <w:rFonts w:ascii="Times New Roman" w:eastAsia="Times New Roman" w:hAnsi="Times New Roman" w:cs="Times New Roman"/>
          <w:szCs w:val="24"/>
        </w:rPr>
        <w:t xml:space="preserve"> </w:t>
      </w:r>
      <w:r w:rsidRPr="00B1116C">
        <w:rPr>
          <w:rFonts w:ascii="Times New Roman" w:eastAsia="Times New Roman" w:hAnsi="Times New Roman" w:cs="Times New Roman"/>
          <w:szCs w:val="24"/>
        </w:rPr>
        <w:t xml:space="preserve">skilvelių </w:t>
      </w:r>
      <w:proofErr w:type="spellStart"/>
      <w:r w:rsidRPr="00B1116C">
        <w:rPr>
          <w:rFonts w:ascii="Times New Roman" w:eastAsia="Times New Roman" w:hAnsi="Times New Roman" w:cs="Times New Roman"/>
          <w:szCs w:val="24"/>
        </w:rPr>
        <w:t>tachikardijos</w:t>
      </w:r>
      <w:proofErr w:type="spellEnd"/>
      <w:r w:rsidRPr="00B1116C">
        <w:rPr>
          <w:rFonts w:ascii="Times New Roman" w:eastAsia="Times New Roman" w:hAnsi="Times New Roman" w:cs="Times New Roman"/>
          <w:szCs w:val="24"/>
        </w:rPr>
        <w:t xml:space="preserve"> atvejus (žr. 4.5 ir 4.8 skyrius). Rekomenduojama imtis atsargumo priemonių gydant pacientus, kuriems jau diagnozuotas </w:t>
      </w:r>
      <w:proofErr w:type="spellStart"/>
      <w:r w:rsidRPr="00B1116C">
        <w:rPr>
          <w:rFonts w:ascii="Times New Roman" w:eastAsia="Times New Roman" w:hAnsi="Times New Roman" w:cs="Times New Roman"/>
          <w:szCs w:val="24"/>
        </w:rPr>
        <w:t>QTc</w:t>
      </w:r>
      <w:proofErr w:type="spellEnd"/>
      <w:r w:rsidRPr="00B1116C">
        <w:rPr>
          <w:rFonts w:ascii="Times New Roman" w:eastAsia="Times New Roman" w:hAnsi="Times New Roman" w:cs="Times New Roman"/>
          <w:szCs w:val="24"/>
        </w:rPr>
        <w:t xml:space="preserve"> intervalo pailgėjimas arba kurių šeimoje nustatyta šio sutrikimo atvejų, taip pat gydant pacientus, kurie gydomi </w:t>
      </w:r>
      <w:proofErr w:type="spellStart"/>
      <w:r w:rsidRPr="00B1116C">
        <w:rPr>
          <w:rFonts w:ascii="Times New Roman" w:eastAsia="Times New Roman" w:hAnsi="Times New Roman" w:cs="Times New Roman"/>
          <w:szCs w:val="24"/>
        </w:rPr>
        <w:t>QTc</w:t>
      </w:r>
      <w:proofErr w:type="spellEnd"/>
      <w:r w:rsidRPr="00B1116C">
        <w:rPr>
          <w:rFonts w:ascii="Times New Roman" w:eastAsia="Times New Roman" w:hAnsi="Times New Roman" w:cs="Times New Roman"/>
          <w:szCs w:val="24"/>
        </w:rPr>
        <w:t xml:space="preserve"> intervalą veikiančiais vaistiniais preparatais arba kuriems jau diagnozuota atitinkama širdies liga (pvz., nustatytas nekompensuotas širdies nepakankamumas, neseniai patirtas miokardo infarktas, diagnozuota </w:t>
      </w:r>
      <w:proofErr w:type="spellStart"/>
      <w:r w:rsidRPr="00B1116C">
        <w:rPr>
          <w:rFonts w:ascii="Times New Roman" w:eastAsia="Times New Roman" w:hAnsi="Times New Roman" w:cs="Times New Roman"/>
          <w:szCs w:val="24"/>
        </w:rPr>
        <w:t>bradiaritmija</w:t>
      </w:r>
      <w:proofErr w:type="spellEnd"/>
      <w:r w:rsidRPr="00B1116C">
        <w:rPr>
          <w:rFonts w:ascii="Times New Roman" w:eastAsia="Times New Roman" w:hAnsi="Times New Roman" w:cs="Times New Roman"/>
          <w:szCs w:val="24"/>
        </w:rPr>
        <w:t>) arba</w:t>
      </w:r>
      <w:r w:rsidRPr="00B1116C">
        <w:t xml:space="preserve"> </w:t>
      </w:r>
      <w:r w:rsidRPr="00B1116C">
        <w:rPr>
          <w:rFonts w:ascii="Times New Roman" w:eastAsia="Times New Roman" w:hAnsi="Times New Roman" w:cs="Times New Roman"/>
          <w:szCs w:val="24"/>
        </w:rPr>
        <w:t>elektrolitų pusiausvyros sutrikimai (</w:t>
      </w:r>
      <w:proofErr w:type="spellStart"/>
      <w:r w:rsidRPr="00B1116C">
        <w:rPr>
          <w:rFonts w:ascii="Times New Roman" w:eastAsia="Times New Roman" w:hAnsi="Times New Roman" w:cs="Times New Roman"/>
          <w:szCs w:val="24"/>
        </w:rPr>
        <w:t>hipokalemija</w:t>
      </w:r>
      <w:proofErr w:type="spellEnd"/>
      <w:r w:rsidRPr="00B1116C">
        <w:rPr>
          <w:rFonts w:ascii="Times New Roman" w:eastAsia="Times New Roman" w:hAnsi="Times New Roman" w:cs="Times New Roman"/>
          <w:szCs w:val="24"/>
        </w:rPr>
        <w:t xml:space="preserve">, </w:t>
      </w:r>
      <w:proofErr w:type="spellStart"/>
      <w:r w:rsidRPr="00B1116C">
        <w:rPr>
          <w:rFonts w:ascii="Times New Roman" w:eastAsia="Times New Roman" w:hAnsi="Times New Roman" w:cs="Times New Roman"/>
          <w:szCs w:val="24"/>
        </w:rPr>
        <w:t>hipomagnezemija</w:t>
      </w:r>
      <w:proofErr w:type="spellEnd"/>
      <w:r w:rsidRPr="00B1116C">
        <w:rPr>
          <w:rFonts w:ascii="Times New Roman" w:eastAsia="Times New Roman" w:hAnsi="Times New Roman" w:cs="Times New Roman"/>
          <w:szCs w:val="24"/>
        </w:rPr>
        <w:t>). Gali reikėti stebėti paciento klinikinę būklę (EKG).</w:t>
      </w:r>
    </w:p>
    <w:p w14:paraId="0DC4E9F9" w14:textId="77777777" w:rsidR="00B63828" w:rsidRPr="00B71DB7" w:rsidRDefault="00B63828" w:rsidP="00702D86">
      <w:pPr>
        <w:spacing w:after="0" w:line="240" w:lineRule="auto"/>
        <w:rPr>
          <w:rFonts w:ascii="Times New Roman" w:eastAsia="Times New Roman" w:hAnsi="Times New Roman" w:cs="Times New Roman"/>
          <w:szCs w:val="24"/>
        </w:rPr>
      </w:pPr>
    </w:p>
    <w:p w14:paraId="3E228F55" w14:textId="0364340E" w:rsidR="00E9252D" w:rsidRPr="00152C3F" w:rsidRDefault="00702D86" w:rsidP="00702D86">
      <w:pPr>
        <w:spacing w:after="0" w:line="240" w:lineRule="auto"/>
        <w:rPr>
          <w:rFonts w:ascii="Times New Roman" w:eastAsia="Times New Roman" w:hAnsi="Times New Roman" w:cs="Times New Roman"/>
          <w:noProof/>
          <w:u w:val="single"/>
        </w:rPr>
      </w:pPr>
      <w:r w:rsidRPr="00152C3F">
        <w:rPr>
          <w:rFonts w:ascii="Times New Roman" w:eastAsia="Times New Roman" w:hAnsi="Times New Roman" w:cs="Times New Roman"/>
          <w:noProof/>
          <w:u w:val="single"/>
        </w:rPr>
        <w:t>Virškinimo trakto sutrikimai</w:t>
      </w:r>
    </w:p>
    <w:p w14:paraId="56AA8537" w14:textId="4EE17F01"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 xml:space="preserve">Pacientus, kuriems yra padidėjusi opų atsiradimo rizika, pvz., anksčiau sirgusius opalige arba tuo pačiu metu vartojančius nesteroidinių vaistų nuo uždegimo (NVNU), reikia stebėti dėl virškinimo </w:t>
      </w:r>
      <w:r w:rsidRPr="00B71DB7">
        <w:rPr>
          <w:rFonts w:ascii="Times New Roman" w:eastAsia="Times New Roman" w:hAnsi="Times New Roman" w:cs="Times New Roman"/>
          <w:noProof/>
        </w:rPr>
        <w:lastRenderedPageBreak/>
        <w:t>trakto simptomų. Tačiau klinikiniai tyrimai su donepezilu parodė, kad vartojant šį vaistą nei peptinės opaligės, nei kraujavimo iš virškinimo trakto dažnis nėra didesnis nei vartojant placebą.</w:t>
      </w:r>
    </w:p>
    <w:p w14:paraId="66C577BA" w14:textId="77777777" w:rsidR="00702D86" w:rsidRPr="00B71DB7" w:rsidRDefault="00702D86" w:rsidP="00702D86">
      <w:pPr>
        <w:spacing w:after="0" w:line="240" w:lineRule="auto"/>
        <w:rPr>
          <w:rFonts w:ascii="Times New Roman" w:eastAsia="Times New Roman" w:hAnsi="Times New Roman" w:cs="Times New Roman"/>
          <w:szCs w:val="24"/>
        </w:rPr>
      </w:pPr>
    </w:p>
    <w:p w14:paraId="5F33DF32" w14:textId="362DAA7E" w:rsidR="00D10689" w:rsidRPr="00152C3F" w:rsidRDefault="00702D86" w:rsidP="00702D86">
      <w:pPr>
        <w:spacing w:after="0" w:line="240" w:lineRule="auto"/>
        <w:rPr>
          <w:rFonts w:ascii="Times New Roman" w:eastAsia="Times New Roman" w:hAnsi="Times New Roman" w:cs="Times New Roman"/>
          <w:noProof/>
          <w:u w:val="single"/>
        </w:rPr>
      </w:pPr>
      <w:r w:rsidRPr="00152C3F">
        <w:rPr>
          <w:rFonts w:ascii="Times New Roman" w:eastAsia="Times New Roman" w:hAnsi="Times New Roman" w:cs="Times New Roman"/>
          <w:noProof/>
          <w:u w:val="single"/>
        </w:rPr>
        <w:t>Lytinė sistema ir šlapimo takai</w:t>
      </w:r>
    </w:p>
    <w:p w14:paraId="408F183A" w14:textId="64067826"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Cholinomimetikai gali sukelti šlapimo nutekėjimo iš šlapimo pūslės obstrukciją, nors atliekant klinikinius tyrimus su donepezilu tai nepastebėta.</w:t>
      </w:r>
    </w:p>
    <w:p w14:paraId="4CA13400" w14:textId="77777777" w:rsidR="00702D86" w:rsidRPr="00B71DB7" w:rsidRDefault="00702D86" w:rsidP="00702D86">
      <w:pPr>
        <w:spacing w:after="0" w:line="240" w:lineRule="auto"/>
        <w:rPr>
          <w:rFonts w:ascii="Times New Roman" w:eastAsia="Times New Roman" w:hAnsi="Times New Roman" w:cs="Times New Roman"/>
          <w:szCs w:val="24"/>
        </w:rPr>
      </w:pPr>
    </w:p>
    <w:p w14:paraId="673C34BA" w14:textId="10F28077" w:rsidR="00D10689" w:rsidRPr="00152C3F" w:rsidRDefault="00702D86" w:rsidP="00702D86">
      <w:pPr>
        <w:spacing w:after="0" w:line="240" w:lineRule="auto"/>
        <w:rPr>
          <w:rFonts w:ascii="Times New Roman" w:eastAsia="Times New Roman" w:hAnsi="Times New Roman" w:cs="Times New Roman"/>
          <w:noProof/>
          <w:u w:val="single"/>
        </w:rPr>
      </w:pPr>
      <w:r w:rsidRPr="00152C3F">
        <w:rPr>
          <w:rFonts w:ascii="Times New Roman" w:eastAsia="Times New Roman" w:hAnsi="Times New Roman" w:cs="Times New Roman"/>
          <w:noProof/>
          <w:u w:val="single"/>
        </w:rPr>
        <w:t>Neurologinės būklės</w:t>
      </w:r>
    </w:p>
    <w:p w14:paraId="5F54B00D" w14:textId="0BBFA521"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Traukuliai: tikėtina, kad cholinomimetikai dėl savo savybių gali sukelti generalizuotus traukulius. Kita vertus, traukuliai gali išsivystyti ir dėl Alzheimerio ligos.</w:t>
      </w:r>
    </w:p>
    <w:p w14:paraId="4EF2CA93" w14:textId="77777777" w:rsidR="00702D86" w:rsidRPr="00B71DB7" w:rsidRDefault="00702D86" w:rsidP="00702D86">
      <w:pPr>
        <w:spacing w:after="0" w:line="240" w:lineRule="auto"/>
        <w:rPr>
          <w:rFonts w:ascii="Times New Roman" w:eastAsia="Times New Roman" w:hAnsi="Times New Roman" w:cs="Times New Roman"/>
          <w:szCs w:val="24"/>
        </w:rPr>
      </w:pPr>
    </w:p>
    <w:p w14:paraId="535239CD" w14:textId="77777777" w:rsidR="00702D86" w:rsidRPr="00B71DB7" w:rsidRDefault="00702D86" w:rsidP="00702D86">
      <w:pPr>
        <w:spacing w:after="0" w:line="240" w:lineRule="auto"/>
        <w:jc w:val="both"/>
        <w:rPr>
          <w:rFonts w:ascii="Times New Roman" w:eastAsia="Times New Roman" w:hAnsi="Times New Roman" w:cs="Times New Roman"/>
          <w:noProof/>
          <w:lang w:eastAsia="en-GB"/>
        </w:rPr>
      </w:pPr>
      <w:r w:rsidRPr="00B71DB7">
        <w:rPr>
          <w:rFonts w:ascii="Times New Roman" w:eastAsia="Times New Roman" w:hAnsi="Times New Roman" w:cs="Times New Roman"/>
          <w:noProof/>
          <w:lang w:eastAsia="en-GB"/>
        </w:rPr>
        <w:t>Cholinomimetikai gali pabloginti esamus arba naujai sukelti ekstrapiramidinius simptomus.</w:t>
      </w:r>
    </w:p>
    <w:p w14:paraId="1480437E" w14:textId="77777777" w:rsidR="00702D86" w:rsidRPr="00B71DB7" w:rsidRDefault="00702D86" w:rsidP="00702D86">
      <w:pPr>
        <w:spacing w:after="0" w:line="240" w:lineRule="auto"/>
        <w:rPr>
          <w:rFonts w:ascii="Times New Roman" w:eastAsia="Times New Roman" w:hAnsi="Times New Roman" w:cs="Times New Roman"/>
          <w:szCs w:val="24"/>
        </w:rPr>
      </w:pPr>
    </w:p>
    <w:p w14:paraId="522EA97F" w14:textId="4236FCCB" w:rsidR="00D10689" w:rsidRPr="00152C3F" w:rsidRDefault="00702D86" w:rsidP="00702D86">
      <w:pPr>
        <w:spacing w:after="0" w:line="240" w:lineRule="auto"/>
        <w:rPr>
          <w:rFonts w:ascii="Times New Roman" w:eastAsia="Times New Roman" w:hAnsi="Times New Roman" w:cs="Times New Roman"/>
          <w:noProof/>
          <w:u w:val="single"/>
        </w:rPr>
      </w:pPr>
      <w:r w:rsidRPr="00152C3F">
        <w:rPr>
          <w:rFonts w:ascii="Times New Roman" w:eastAsia="Times New Roman" w:hAnsi="Times New Roman" w:cs="Times New Roman"/>
          <w:noProof/>
          <w:u w:val="single"/>
        </w:rPr>
        <w:t>Piktybinis nurolepsinis sindromas (PNS)</w:t>
      </w:r>
    </w:p>
    <w:p w14:paraId="17AA0055" w14:textId="55EE932F" w:rsidR="00702D86" w:rsidRPr="00B71DB7" w:rsidRDefault="00D10689" w:rsidP="00702D86">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w:t>
      </w:r>
      <w:r w:rsidR="00702D86" w:rsidRPr="00B71DB7">
        <w:rPr>
          <w:rFonts w:ascii="Times New Roman" w:eastAsia="Times New Roman" w:hAnsi="Times New Roman" w:cs="Times New Roman"/>
          <w:noProof/>
        </w:rPr>
        <w:t>abai retais atvejais buvo pranešta apie PNS, galimai gyvybei pavojinga būseną, pasireiškiančią hipertermija, raumenų sąstingiu, pusiausvyros nestabilumu, paveikta sąmone ir padidėjusia kreatinfosfokinazės koncentracija serume donepezilo vartojusiems pacientams, dažniau tiems, kurie kartu vartojo ir kitų antipsichotinių vaistų. Papildomi simptomai gali būti mioglobinurija (rabdomiolizė) ir ūmus inkstų nepakankamumas. Jei pacientui išsivysto į PNS panašūs simptomai, ar be aiškios priežasties pakyla temperatūra be papildomų klinikinių PNS požymių, gydymą reiki</w:t>
      </w:r>
      <w:r w:rsidR="00B71DB7">
        <w:rPr>
          <w:rFonts w:ascii="Times New Roman" w:eastAsia="Times New Roman" w:hAnsi="Times New Roman" w:cs="Times New Roman"/>
          <w:noProof/>
        </w:rPr>
        <w:t>a</w:t>
      </w:r>
      <w:r w:rsidR="00702D86" w:rsidRPr="00B71DB7">
        <w:rPr>
          <w:rFonts w:ascii="Times New Roman" w:eastAsia="Times New Roman" w:hAnsi="Times New Roman" w:cs="Times New Roman"/>
          <w:noProof/>
        </w:rPr>
        <w:t xml:space="preserve"> nutraukti.</w:t>
      </w:r>
    </w:p>
    <w:p w14:paraId="6FDB8243" w14:textId="77777777" w:rsidR="00702D86" w:rsidRPr="00B71DB7" w:rsidRDefault="00702D86" w:rsidP="00702D86">
      <w:pPr>
        <w:spacing w:after="0" w:line="240" w:lineRule="auto"/>
        <w:rPr>
          <w:rFonts w:ascii="Times New Roman" w:eastAsia="Times New Roman" w:hAnsi="Times New Roman" w:cs="Times New Roman"/>
          <w:noProof/>
        </w:rPr>
      </w:pPr>
    </w:p>
    <w:p w14:paraId="346FB76E" w14:textId="7EC73F5E" w:rsidR="00D10689" w:rsidRPr="00152C3F" w:rsidRDefault="00702D86" w:rsidP="00702D86">
      <w:pPr>
        <w:spacing w:after="0" w:line="240" w:lineRule="auto"/>
        <w:rPr>
          <w:rFonts w:ascii="Times New Roman" w:eastAsia="Times New Roman" w:hAnsi="Times New Roman" w:cs="Times New Roman"/>
          <w:noProof/>
          <w:u w:val="single"/>
        </w:rPr>
      </w:pPr>
      <w:r w:rsidRPr="00152C3F">
        <w:rPr>
          <w:rFonts w:ascii="Times New Roman" w:eastAsia="Times New Roman" w:hAnsi="Times New Roman" w:cs="Times New Roman"/>
          <w:noProof/>
          <w:u w:val="single"/>
        </w:rPr>
        <w:t>Plaučių sutrikimai</w:t>
      </w:r>
    </w:p>
    <w:p w14:paraId="532125D2" w14:textId="3CDCB693"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Cholinesterazių inhibitoriams būdingas cholinomimetinis poveikis, todėl juos reikia atsargiai skirti pacientams, kurie yra sirgę astma arba obstrukcine plaučių liga.</w:t>
      </w:r>
    </w:p>
    <w:p w14:paraId="39B4CF44" w14:textId="77777777" w:rsidR="00702D86" w:rsidRPr="00B71DB7" w:rsidRDefault="00702D86" w:rsidP="00702D86">
      <w:pPr>
        <w:spacing w:after="0" w:line="240" w:lineRule="auto"/>
        <w:rPr>
          <w:rFonts w:ascii="Times New Roman" w:eastAsia="Times New Roman" w:hAnsi="Times New Roman" w:cs="Times New Roman"/>
          <w:szCs w:val="24"/>
        </w:rPr>
      </w:pPr>
    </w:p>
    <w:p w14:paraId="688045B5" w14:textId="705D592E" w:rsidR="00702D86" w:rsidRPr="00B71DB7" w:rsidRDefault="00702D86" w:rsidP="00702D86">
      <w:pPr>
        <w:spacing w:after="0" w:line="240" w:lineRule="auto"/>
        <w:rPr>
          <w:rFonts w:ascii="Times New Roman" w:eastAsia="Times New Roman" w:hAnsi="Times New Roman" w:cs="Times New Roman"/>
          <w:szCs w:val="24"/>
        </w:rPr>
      </w:pPr>
      <w:r w:rsidRPr="00B71DB7">
        <w:rPr>
          <w:rFonts w:ascii="Times New Roman" w:eastAsia="Times New Roman" w:hAnsi="Times New Roman" w:cs="Times New Roman"/>
          <w:noProof/>
        </w:rPr>
        <w:t>Kartu su donepezilu negalima skirti kitų acetilcholinesterazės inhibitorių, cholinerginės sistemos agonistų arba antagonistų.</w:t>
      </w:r>
    </w:p>
    <w:p w14:paraId="1BFF2113" w14:textId="77777777" w:rsidR="00702D86" w:rsidRPr="00B71DB7" w:rsidRDefault="00702D86" w:rsidP="00702D86">
      <w:pPr>
        <w:spacing w:after="0" w:line="240" w:lineRule="auto"/>
        <w:rPr>
          <w:rFonts w:ascii="Times New Roman" w:eastAsia="Times New Roman" w:hAnsi="Times New Roman" w:cs="Times New Roman"/>
          <w:noProof/>
        </w:rPr>
      </w:pPr>
    </w:p>
    <w:p w14:paraId="7A550768" w14:textId="1EFD79E0" w:rsidR="00D10689" w:rsidRPr="00152C3F" w:rsidRDefault="00702D86" w:rsidP="00702D86">
      <w:pPr>
        <w:spacing w:after="0" w:line="240" w:lineRule="auto"/>
        <w:rPr>
          <w:rFonts w:ascii="Times New Roman" w:eastAsia="Times New Roman" w:hAnsi="Times New Roman" w:cs="Times New Roman"/>
          <w:noProof/>
          <w:u w:val="single"/>
          <w:lang w:eastAsia="en-GB"/>
        </w:rPr>
      </w:pPr>
      <w:r w:rsidRPr="00152C3F">
        <w:rPr>
          <w:rFonts w:ascii="Times New Roman" w:eastAsia="Times New Roman" w:hAnsi="Times New Roman" w:cs="Times New Roman"/>
          <w:noProof/>
          <w:u w:val="single"/>
          <w:lang w:eastAsia="en-GB"/>
        </w:rPr>
        <w:t>Sunk</w:t>
      </w:r>
      <w:r w:rsidR="00D10689" w:rsidRPr="00152C3F">
        <w:rPr>
          <w:rFonts w:ascii="Times New Roman" w:eastAsia="Times New Roman" w:hAnsi="Times New Roman" w:cs="Times New Roman"/>
          <w:noProof/>
          <w:u w:val="single"/>
          <w:lang w:eastAsia="en-GB"/>
        </w:rPr>
        <w:t>iai</w:t>
      </w:r>
      <w:r w:rsidRPr="00152C3F">
        <w:rPr>
          <w:rFonts w:ascii="Times New Roman" w:eastAsia="Times New Roman" w:hAnsi="Times New Roman" w:cs="Times New Roman"/>
          <w:noProof/>
          <w:u w:val="single"/>
          <w:lang w:eastAsia="en-GB"/>
        </w:rPr>
        <w:t xml:space="preserve"> </w:t>
      </w:r>
      <w:r w:rsidR="00D10689" w:rsidRPr="00152C3F">
        <w:rPr>
          <w:rFonts w:ascii="Times New Roman" w:eastAsia="Times New Roman" w:hAnsi="Times New Roman" w:cs="Times New Roman"/>
          <w:noProof/>
          <w:u w:val="single"/>
          <w:lang w:eastAsia="en-GB"/>
        </w:rPr>
        <w:t xml:space="preserve">sutrikusi </w:t>
      </w:r>
      <w:r w:rsidRPr="00152C3F">
        <w:rPr>
          <w:rFonts w:ascii="Times New Roman" w:eastAsia="Times New Roman" w:hAnsi="Times New Roman" w:cs="Times New Roman"/>
          <w:noProof/>
          <w:u w:val="single"/>
          <w:lang w:eastAsia="en-GB"/>
        </w:rPr>
        <w:t>kepenų funkcij</w:t>
      </w:r>
      <w:r w:rsidR="00D10689" w:rsidRPr="00152C3F">
        <w:rPr>
          <w:rFonts w:ascii="Times New Roman" w:eastAsia="Times New Roman" w:hAnsi="Times New Roman" w:cs="Times New Roman"/>
          <w:noProof/>
          <w:u w:val="single"/>
          <w:lang w:eastAsia="en-GB"/>
        </w:rPr>
        <w:t>a</w:t>
      </w:r>
    </w:p>
    <w:p w14:paraId="25A49418" w14:textId="2B0A111A" w:rsidR="00702D86" w:rsidRPr="00B71DB7" w:rsidRDefault="00702D86" w:rsidP="00702D86">
      <w:pPr>
        <w:spacing w:after="0" w:line="240" w:lineRule="auto"/>
        <w:rPr>
          <w:rFonts w:ascii="Times New Roman" w:eastAsia="Times New Roman" w:hAnsi="Times New Roman" w:cs="Times New Roman"/>
          <w:noProof/>
          <w:lang w:eastAsia="en-GB"/>
        </w:rPr>
      </w:pPr>
      <w:r w:rsidRPr="00B71DB7">
        <w:rPr>
          <w:rFonts w:ascii="Times New Roman" w:eastAsia="Times New Roman" w:hAnsi="Times New Roman" w:cs="Times New Roman"/>
          <w:noProof/>
          <w:lang w:eastAsia="en-GB"/>
        </w:rPr>
        <w:t>Apie vaisto poveikį pacientams, kuriems yra sunkus kepenų funkcijos sutrikimas, duomenų nėra.</w:t>
      </w:r>
    </w:p>
    <w:p w14:paraId="3C4B7F7E" w14:textId="77777777" w:rsidR="00702D86" w:rsidRPr="00B71DB7" w:rsidRDefault="00702D86" w:rsidP="00702D86">
      <w:pPr>
        <w:spacing w:after="0" w:line="240" w:lineRule="auto"/>
        <w:rPr>
          <w:rFonts w:ascii="Times New Roman" w:eastAsia="Times New Roman" w:hAnsi="Times New Roman" w:cs="Times New Roman"/>
          <w:noProof/>
        </w:rPr>
      </w:pPr>
    </w:p>
    <w:p w14:paraId="3766CBA8" w14:textId="77777777" w:rsidR="00702D86" w:rsidRPr="00152C3F" w:rsidRDefault="00702D86" w:rsidP="00702D86">
      <w:pPr>
        <w:spacing w:after="0" w:line="240" w:lineRule="auto"/>
        <w:rPr>
          <w:rFonts w:ascii="Times New Roman" w:eastAsia="Times New Roman" w:hAnsi="Times New Roman" w:cs="Times New Roman"/>
          <w:noProof/>
          <w:u w:val="single"/>
        </w:rPr>
      </w:pPr>
      <w:r w:rsidRPr="00152C3F">
        <w:rPr>
          <w:rFonts w:ascii="Times New Roman" w:eastAsia="Times New Roman" w:hAnsi="Times New Roman" w:cs="Times New Roman"/>
          <w:noProof/>
          <w:u w:val="single"/>
        </w:rPr>
        <w:t>Mirštamumas sergant kraujagysline demencija, klinikiniai tyrimai</w:t>
      </w:r>
    </w:p>
    <w:p w14:paraId="7D9FBF6C" w14:textId="1D4BAD39"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rPr>
        <w:t>Buvo atlikti trys 6</w:t>
      </w:r>
      <w:r w:rsidR="00290CF6">
        <w:rPr>
          <w:rFonts w:ascii="Times New Roman" w:eastAsia="Times New Roman" w:hAnsi="Times New Roman" w:cs="Times New Roman"/>
        </w:rPr>
        <w:t> </w:t>
      </w:r>
      <w:r w:rsidRPr="00B71DB7">
        <w:rPr>
          <w:rFonts w:ascii="Times New Roman" w:eastAsia="Times New Roman" w:hAnsi="Times New Roman" w:cs="Times New Roman"/>
        </w:rPr>
        <w:t>mėnesius trukę klinikiniai tyrimai, kuriuose tirti asmenys, atitinkantys tikėtinos arba galimos kraujagyslinės demencijos NINDS-AIREN kriterijus. Šie kriterijai sukurti siekiant atpažinti pacientus, kurių demenciją lemia tik kraujagyslinės priežastys ir atmesti pacientus, sergančius Alzheimerio liga. Pirmajame tyrime mirštamumas buvo 2</w:t>
      </w:r>
      <w:r w:rsidR="00290CF6">
        <w:rPr>
          <w:rFonts w:ascii="Times New Roman" w:eastAsia="Times New Roman" w:hAnsi="Times New Roman" w:cs="Times New Roman"/>
        </w:rPr>
        <w:t> </w:t>
      </w:r>
      <w:r w:rsidRPr="00B71DB7">
        <w:rPr>
          <w:rFonts w:ascii="Times New Roman" w:eastAsia="Times New Roman" w:hAnsi="Times New Roman" w:cs="Times New Roman"/>
        </w:rPr>
        <w:t>iš 198</w:t>
      </w:r>
      <w:r w:rsidR="00290CF6">
        <w:rPr>
          <w:rFonts w:ascii="Times New Roman" w:eastAsia="Times New Roman" w:hAnsi="Times New Roman" w:cs="Times New Roman"/>
        </w:rPr>
        <w:t> </w:t>
      </w:r>
      <w:r w:rsidRPr="00B71DB7">
        <w:rPr>
          <w:rFonts w:ascii="Times New Roman" w:eastAsia="Times New Roman" w:hAnsi="Times New Roman" w:cs="Times New Roman"/>
        </w:rPr>
        <w:t>(1,0</w:t>
      </w:r>
      <w:r w:rsidR="00290CF6">
        <w:rPr>
          <w:rFonts w:ascii="Times New Roman" w:eastAsia="Times New Roman" w:hAnsi="Times New Roman" w:cs="Times New Roman"/>
        </w:rPr>
        <w:t> </w:t>
      </w:r>
      <w:r w:rsidRPr="00B71DB7">
        <w:rPr>
          <w:rFonts w:ascii="Times New Roman" w:eastAsia="Times New Roman" w:hAnsi="Times New Roman" w:cs="Times New Roman"/>
        </w:rPr>
        <w:t>%) vartojant 5</w:t>
      </w:r>
      <w:r w:rsidR="00290CF6">
        <w:rPr>
          <w:rFonts w:ascii="Times New Roman" w:eastAsia="Times New Roman" w:hAnsi="Times New Roman" w:cs="Times New Roman"/>
        </w:rPr>
        <w:t> </w:t>
      </w:r>
      <w:r w:rsidRPr="00B71DB7">
        <w:rPr>
          <w:rFonts w:ascii="Times New Roman" w:eastAsia="Times New Roman" w:hAnsi="Times New Roman" w:cs="Times New Roman"/>
        </w:rPr>
        <w:t xml:space="preserve">mg </w:t>
      </w:r>
      <w:proofErr w:type="spellStart"/>
      <w:r w:rsidRPr="00B71DB7">
        <w:rPr>
          <w:rFonts w:ascii="Times New Roman" w:eastAsia="Times New Roman" w:hAnsi="Times New Roman" w:cs="Times New Roman"/>
        </w:rPr>
        <w:t>donepezilo</w:t>
      </w:r>
      <w:proofErr w:type="spellEnd"/>
      <w:r w:rsidRPr="00B71DB7">
        <w:rPr>
          <w:rFonts w:ascii="Times New Roman" w:eastAsia="Times New Roman" w:hAnsi="Times New Roman" w:cs="Times New Roman"/>
        </w:rPr>
        <w:t xml:space="preserve"> hidrochlorido, 5</w:t>
      </w:r>
      <w:r w:rsidR="00290CF6">
        <w:rPr>
          <w:rFonts w:ascii="Times New Roman" w:eastAsia="Times New Roman" w:hAnsi="Times New Roman" w:cs="Times New Roman"/>
        </w:rPr>
        <w:t> </w:t>
      </w:r>
      <w:r w:rsidRPr="00B71DB7">
        <w:rPr>
          <w:rFonts w:ascii="Times New Roman" w:eastAsia="Times New Roman" w:hAnsi="Times New Roman" w:cs="Times New Roman"/>
        </w:rPr>
        <w:t>iš 206</w:t>
      </w:r>
      <w:r w:rsidR="00290CF6">
        <w:rPr>
          <w:rFonts w:ascii="Times New Roman" w:eastAsia="Times New Roman" w:hAnsi="Times New Roman" w:cs="Times New Roman"/>
        </w:rPr>
        <w:t> </w:t>
      </w:r>
      <w:r w:rsidRPr="00B71DB7">
        <w:rPr>
          <w:rFonts w:ascii="Times New Roman" w:eastAsia="Times New Roman" w:hAnsi="Times New Roman" w:cs="Times New Roman"/>
        </w:rPr>
        <w:t>(2,4</w:t>
      </w:r>
      <w:r w:rsidR="00290CF6">
        <w:rPr>
          <w:rFonts w:ascii="Times New Roman" w:eastAsia="Times New Roman" w:hAnsi="Times New Roman" w:cs="Times New Roman"/>
        </w:rPr>
        <w:t> </w:t>
      </w:r>
      <w:r w:rsidRPr="00B71DB7">
        <w:rPr>
          <w:rFonts w:ascii="Times New Roman" w:eastAsia="Times New Roman" w:hAnsi="Times New Roman" w:cs="Times New Roman"/>
        </w:rPr>
        <w:t>%) vartojant 10</w:t>
      </w:r>
      <w:r w:rsidR="00290CF6">
        <w:rPr>
          <w:rFonts w:ascii="Times New Roman" w:eastAsia="Times New Roman" w:hAnsi="Times New Roman" w:cs="Times New Roman"/>
        </w:rPr>
        <w:t> </w:t>
      </w:r>
      <w:r w:rsidRPr="00B71DB7">
        <w:rPr>
          <w:rFonts w:ascii="Times New Roman" w:eastAsia="Times New Roman" w:hAnsi="Times New Roman" w:cs="Times New Roman"/>
        </w:rPr>
        <w:t xml:space="preserve">mg </w:t>
      </w:r>
      <w:proofErr w:type="spellStart"/>
      <w:r w:rsidRPr="00B71DB7">
        <w:rPr>
          <w:rFonts w:ascii="Times New Roman" w:eastAsia="Times New Roman" w:hAnsi="Times New Roman" w:cs="Times New Roman"/>
        </w:rPr>
        <w:t>donepezilo</w:t>
      </w:r>
      <w:proofErr w:type="spellEnd"/>
      <w:r w:rsidRPr="00B71DB7">
        <w:rPr>
          <w:rFonts w:ascii="Times New Roman" w:eastAsia="Times New Roman" w:hAnsi="Times New Roman" w:cs="Times New Roman"/>
        </w:rPr>
        <w:t xml:space="preserve"> hidrochlorido ir 7</w:t>
      </w:r>
      <w:r w:rsidR="00290CF6">
        <w:rPr>
          <w:rFonts w:ascii="Times New Roman" w:eastAsia="Times New Roman" w:hAnsi="Times New Roman" w:cs="Times New Roman"/>
        </w:rPr>
        <w:t> </w:t>
      </w:r>
      <w:r w:rsidRPr="00B71DB7">
        <w:rPr>
          <w:rFonts w:ascii="Times New Roman" w:eastAsia="Times New Roman" w:hAnsi="Times New Roman" w:cs="Times New Roman"/>
        </w:rPr>
        <w:t>iš 199</w:t>
      </w:r>
      <w:r w:rsidR="00290CF6">
        <w:rPr>
          <w:rFonts w:ascii="Times New Roman" w:eastAsia="Times New Roman" w:hAnsi="Times New Roman" w:cs="Times New Roman"/>
        </w:rPr>
        <w:t> </w:t>
      </w:r>
      <w:r w:rsidRPr="00B71DB7">
        <w:rPr>
          <w:rFonts w:ascii="Times New Roman" w:eastAsia="Times New Roman" w:hAnsi="Times New Roman" w:cs="Times New Roman"/>
        </w:rPr>
        <w:t>(3,5</w:t>
      </w:r>
      <w:r w:rsidR="00290CF6">
        <w:rPr>
          <w:rFonts w:ascii="Times New Roman" w:eastAsia="Times New Roman" w:hAnsi="Times New Roman" w:cs="Times New Roman"/>
        </w:rPr>
        <w:t> </w:t>
      </w:r>
      <w:r w:rsidRPr="00B71DB7">
        <w:rPr>
          <w:rFonts w:ascii="Times New Roman" w:eastAsia="Times New Roman" w:hAnsi="Times New Roman" w:cs="Times New Roman"/>
        </w:rPr>
        <w:t xml:space="preserve">%) vartojant </w:t>
      </w:r>
      <w:proofErr w:type="spellStart"/>
      <w:r w:rsidRPr="00B71DB7">
        <w:rPr>
          <w:rFonts w:ascii="Times New Roman" w:eastAsia="Times New Roman" w:hAnsi="Times New Roman" w:cs="Times New Roman"/>
        </w:rPr>
        <w:t>placebo</w:t>
      </w:r>
      <w:proofErr w:type="spellEnd"/>
      <w:r w:rsidRPr="00B71DB7">
        <w:rPr>
          <w:rFonts w:ascii="Times New Roman" w:eastAsia="Times New Roman" w:hAnsi="Times New Roman" w:cs="Times New Roman"/>
        </w:rPr>
        <w:t>. Antrajame tyrime mirštamumas siekė 4</w:t>
      </w:r>
      <w:r w:rsidR="00290CF6">
        <w:rPr>
          <w:rFonts w:ascii="Times New Roman" w:eastAsia="Times New Roman" w:hAnsi="Times New Roman" w:cs="Times New Roman"/>
        </w:rPr>
        <w:t> </w:t>
      </w:r>
      <w:r w:rsidRPr="00B71DB7">
        <w:rPr>
          <w:rFonts w:ascii="Times New Roman" w:eastAsia="Times New Roman" w:hAnsi="Times New Roman" w:cs="Times New Roman"/>
        </w:rPr>
        <w:t>iš 208</w:t>
      </w:r>
      <w:r w:rsidR="00290CF6">
        <w:rPr>
          <w:rFonts w:ascii="Times New Roman" w:eastAsia="Times New Roman" w:hAnsi="Times New Roman" w:cs="Times New Roman"/>
        </w:rPr>
        <w:t> </w:t>
      </w:r>
      <w:r w:rsidRPr="00B71DB7">
        <w:rPr>
          <w:rFonts w:ascii="Times New Roman" w:eastAsia="Times New Roman" w:hAnsi="Times New Roman" w:cs="Times New Roman"/>
        </w:rPr>
        <w:t>(1,9</w:t>
      </w:r>
      <w:r w:rsidR="00290CF6">
        <w:rPr>
          <w:rFonts w:ascii="Times New Roman" w:eastAsia="Times New Roman" w:hAnsi="Times New Roman" w:cs="Times New Roman"/>
        </w:rPr>
        <w:t> </w:t>
      </w:r>
      <w:r w:rsidRPr="00B71DB7">
        <w:rPr>
          <w:rFonts w:ascii="Times New Roman" w:eastAsia="Times New Roman" w:hAnsi="Times New Roman" w:cs="Times New Roman"/>
        </w:rPr>
        <w:t>%) vartojant 5</w:t>
      </w:r>
      <w:r w:rsidR="00290CF6">
        <w:rPr>
          <w:rFonts w:ascii="Times New Roman" w:eastAsia="Times New Roman" w:hAnsi="Times New Roman" w:cs="Times New Roman"/>
        </w:rPr>
        <w:t> </w:t>
      </w:r>
      <w:r w:rsidRPr="00B71DB7">
        <w:rPr>
          <w:rFonts w:ascii="Times New Roman" w:eastAsia="Times New Roman" w:hAnsi="Times New Roman" w:cs="Times New Roman"/>
        </w:rPr>
        <w:t xml:space="preserve">mg </w:t>
      </w:r>
      <w:proofErr w:type="spellStart"/>
      <w:r w:rsidRPr="00B71DB7">
        <w:rPr>
          <w:rFonts w:ascii="Times New Roman" w:eastAsia="Times New Roman" w:hAnsi="Times New Roman" w:cs="Times New Roman"/>
        </w:rPr>
        <w:t>donepezilo</w:t>
      </w:r>
      <w:proofErr w:type="spellEnd"/>
      <w:r w:rsidRPr="00B71DB7">
        <w:rPr>
          <w:rFonts w:ascii="Times New Roman" w:eastAsia="Times New Roman" w:hAnsi="Times New Roman" w:cs="Times New Roman"/>
        </w:rPr>
        <w:t xml:space="preserve"> hidrochlorido, 3</w:t>
      </w:r>
      <w:r w:rsidR="00290CF6">
        <w:rPr>
          <w:rFonts w:ascii="Times New Roman" w:eastAsia="Times New Roman" w:hAnsi="Times New Roman" w:cs="Times New Roman"/>
        </w:rPr>
        <w:t> </w:t>
      </w:r>
      <w:r w:rsidRPr="00B71DB7">
        <w:rPr>
          <w:rFonts w:ascii="Times New Roman" w:eastAsia="Times New Roman" w:hAnsi="Times New Roman" w:cs="Times New Roman"/>
        </w:rPr>
        <w:t>iš 215</w:t>
      </w:r>
      <w:r w:rsidR="00290CF6">
        <w:rPr>
          <w:rFonts w:ascii="Times New Roman" w:eastAsia="Times New Roman" w:hAnsi="Times New Roman" w:cs="Times New Roman"/>
        </w:rPr>
        <w:t> </w:t>
      </w:r>
      <w:r w:rsidRPr="00B71DB7">
        <w:rPr>
          <w:rFonts w:ascii="Times New Roman" w:eastAsia="Times New Roman" w:hAnsi="Times New Roman" w:cs="Times New Roman"/>
        </w:rPr>
        <w:t>(1,4</w:t>
      </w:r>
      <w:r w:rsidR="00290CF6">
        <w:rPr>
          <w:rFonts w:ascii="Times New Roman" w:eastAsia="Times New Roman" w:hAnsi="Times New Roman" w:cs="Times New Roman"/>
        </w:rPr>
        <w:t> </w:t>
      </w:r>
      <w:r w:rsidRPr="00B71DB7">
        <w:rPr>
          <w:rFonts w:ascii="Times New Roman" w:eastAsia="Times New Roman" w:hAnsi="Times New Roman" w:cs="Times New Roman"/>
        </w:rPr>
        <w:t>%) vartojant 10</w:t>
      </w:r>
      <w:r w:rsidR="00290CF6">
        <w:rPr>
          <w:rFonts w:ascii="Times New Roman" w:eastAsia="Times New Roman" w:hAnsi="Times New Roman" w:cs="Times New Roman"/>
        </w:rPr>
        <w:t> </w:t>
      </w:r>
      <w:r w:rsidRPr="00B71DB7">
        <w:rPr>
          <w:rFonts w:ascii="Times New Roman" w:eastAsia="Times New Roman" w:hAnsi="Times New Roman" w:cs="Times New Roman"/>
        </w:rPr>
        <w:t xml:space="preserve">mg </w:t>
      </w:r>
      <w:proofErr w:type="spellStart"/>
      <w:r w:rsidRPr="00B71DB7">
        <w:rPr>
          <w:rFonts w:ascii="Times New Roman" w:eastAsia="Times New Roman" w:hAnsi="Times New Roman" w:cs="Times New Roman"/>
        </w:rPr>
        <w:t>donepezilo</w:t>
      </w:r>
      <w:proofErr w:type="spellEnd"/>
      <w:r w:rsidRPr="00B71DB7">
        <w:rPr>
          <w:rFonts w:ascii="Times New Roman" w:eastAsia="Times New Roman" w:hAnsi="Times New Roman" w:cs="Times New Roman"/>
        </w:rPr>
        <w:t xml:space="preserve"> hidrochlorido ir 1</w:t>
      </w:r>
      <w:r w:rsidR="00290CF6">
        <w:rPr>
          <w:rFonts w:ascii="Times New Roman" w:eastAsia="Times New Roman" w:hAnsi="Times New Roman" w:cs="Times New Roman"/>
        </w:rPr>
        <w:t> </w:t>
      </w:r>
      <w:r w:rsidRPr="00B71DB7">
        <w:rPr>
          <w:rFonts w:ascii="Times New Roman" w:eastAsia="Times New Roman" w:hAnsi="Times New Roman" w:cs="Times New Roman"/>
        </w:rPr>
        <w:t>iš 193</w:t>
      </w:r>
      <w:r w:rsidR="00290CF6">
        <w:rPr>
          <w:rFonts w:ascii="Times New Roman" w:eastAsia="Times New Roman" w:hAnsi="Times New Roman" w:cs="Times New Roman"/>
        </w:rPr>
        <w:t> </w:t>
      </w:r>
      <w:r w:rsidRPr="00B71DB7">
        <w:rPr>
          <w:rFonts w:ascii="Times New Roman" w:eastAsia="Times New Roman" w:hAnsi="Times New Roman" w:cs="Times New Roman"/>
        </w:rPr>
        <w:t>(0,5</w:t>
      </w:r>
      <w:r w:rsidR="00290CF6">
        <w:rPr>
          <w:rFonts w:ascii="Times New Roman" w:eastAsia="Times New Roman" w:hAnsi="Times New Roman" w:cs="Times New Roman"/>
        </w:rPr>
        <w:t> </w:t>
      </w:r>
      <w:r w:rsidRPr="00B71DB7">
        <w:rPr>
          <w:rFonts w:ascii="Times New Roman" w:eastAsia="Times New Roman" w:hAnsi="Times New Roman" w:cs="Times New Roman"/>
        </w:rPr>
        <w:t xml:space="preserve">%) vartojant </w:t>
      </w:r>
      <w:proofErr w:type="spellStart"/>
      <w:r w:rsidRPr="00B71DB7">
        <w:rPr>
          <w:rFonts w:ascii="Times New Roman" w:eastAsia="Times New Roman" w:hAnsi="Times New Roman" w:cs="Times New Roman"/>
        </w:rPr>
        <w:t>placebo</w:t>
      </w:r>
      <w:proofErr w:type="spellEnd"/>
      <w:r w:rsidRPr="00B71DB7">
        <w:rPr>
          <w:rFonts w:ascii="Times New Roman" w:eastAsia="Times New Roman" w:hAnsi="Times New Roman" w:cs="Times New Roman"/>
        </w:rPr>
        <w:t>. Trečiajame tyrime mirštamumas buvo 11</w:t>
      </w:r>
      <w:r w:rsidR="00290CF6">
        <w:rPr>
          <w:rFonts w:ascii="Times New Roman" w:eastAsia="Times New Roman" w:hAnsi="Times New Roman" w:cs="Times New Roman"/>
        </w:rPr>
        <w:t> </w:t>
      </w:r>
      <w:r w:rsidRPr="00B71DB7">
        <w:rPr>
          <w:rFonts w:ascii="Times New Roman" w:eastAsia="Times New Roman" w:hAnsi="Times New Roman" w:cs="Times New Roman"/>
        </w:rPr>
        <w:t>iš 648</w:t>
      </w:r>
      <w:r w:rsidR="00290CF6">
        <w:rPr>
          <w:rFonts w:ascii="Times New Roman" w:eastAsia="Times New Roman" w:hAnsi="Times New Roman" w:cs="Times New Roman"/>
        </w:rPr>
        <w:t> </w:t>
      </w:r>
      <w:r w:rsidRPr="00B71DB7">
        <w:rPr>
          <w:rFonts w:ascii="Times New Roman" w:eastAsia="Times New Roman" w:hAnsi="Times New Roman" w:cs="Times New Roman"/>
        </w:rPr>
        <w:t>(1,7</w:t>
      </w:r>
      <w:r w:rsidR="00290CF6">
        <w:rPr>
          <w:rFonts w:ascii="Times New Roman" w:eastAsia="Times New Roman" w:hAnsi="Times New Roman" w:cs="Times New Roman"/>
        </w:rPr>
        <w:t> </w:t>
      </w:r>
      <w:r w:rsidRPr="00B71DB7">
        <w:rPr>
          <w:rFonts w:ascii="Times New Roman" w:eastAsia="Times New Roman" w:hAnsi="Times New Roman" w:cs="Times New Roman"/>
        </w:rPr>
        <w:t>%) vartojant 5</w:t>
      </w:r>
      <w:r w:rsidR="00290CF6">
        <w:rPr>
          <w:rFonts w:ascii="Times New Roman" w:eastAsia="Times New Roman" w:hAnsi="Times New Roman" w:cs="Times New Roman"/>
        </w:rPr>
        <w:t> </w:t>
      </w:r>
      <w:r w:rsidRPr="00B71DB7">
        <w:rPr>
          <w:rFonts w:ascii="Times New Roman" w:eastAsia="Times New Roman" w:hAnsi="Times New Roman" w:cs="Times New Roman"/>
        </w:rPr>
        <w:t xml:space="preserve">mg </w:t>
      </w:r>
      <w:proofErr w:type="spellStart"/>
      <w:r w:rsidRPr="00B71DB7">
        <w:rPr>
          <w:rFonts w:ascii="Times New Roman" w:eastAsia="Times New Roman" w:hAnsi="Times New Roman" w:cs="Times New Roman"/>
        </w:rPr>
        <w:t>donepezilo</w:t>
      </w:r>
      <w:proofErr w:type="spellEnd"/>
      <w:r w:rsidRPr="00B71DB7">
        <w:rPr>
          <w:rFonts w:ascii="Times New Roman" w:eastAsia="Times New Roman" w:hAnsi="Times New Roman" w:cs="Times New Roman"/>
        </w:rPr>
        <w:t xml:space="preserve"> hidrochlorido ir 0</w:t>
      </w:r>
      <w:r w:rsidR="00290CF6">
        <w:rPr>
          <w:rFonts w:ascii="Times New Roman" w:eastAsia="Times New Roman" w:hAnsi="Times New Roman" w:cs="Times New Roman"/>
        </w:rPr>
        <w:t> </w:t>
      </w:r>
      <w:r w:rsidRPr="00B71DB7">
        <w:rPr>
          <w:rFonts w:ascii="Times New Roman" w:eastAsia="Times New Roman" w:hAnsi="Times New Roman" w:cs="Times New Roman"/>
        </w:rPr>
        <w:t>iš 326</w:t>
      </w:r>
      <w:r w:rsidR="00290CF6">
        <w:rPr>
          <w:rFonts w:ascii="Times New Roman" w:eastAsia="Times New Roman" w:hAnsi="Times New Roman" w:cs="Times New Roman"/>
        </w:rPr>
        <w:t> </w:t>
      </w:r>
      <w:r w:rsidRPr="00B71DB7">
        <w:rPr>
          <w:rFonts w:ascii="Times New Roman" w:eastAsia="Times New Roman" w:hAnsi="Times New Roman" w:cs="Times New Roman"/>
        </w:rPr>
        <w:t>(0</w:t>
      </w:r>
      <w:r w:rsidR="00290CF6">
        <w:rPr>
          <w:rFonts w:ascii="Times New Roman" w:eastAsia="Times New Roman" w:hAnsi="Times New Roman" w:cs="Times New Roman"/>
        </w:rPr>
        <w:t> </w:t>
      </w:r>
      <w:r w:rsidRPr="00B71DB7">
        <w:rPr>
          <w:rFonts w:ascii="Times New Roman" w:eastAsia="Times New Roman" w:hAnsi="Times New Roman" w:cs="Times New Roman"/>
        </w:rPr>
        <w:t xml:space="preserve">%) vartojant </w:t>
      </w:r>
      <w:proofErr w:type="spellStart"/>
      <w:r w:rsidRPr="00B71DB7">
        <w:rPr>
          <w:rFonts w:ascii="Times New Roman" w:eastAsia="Times New Roman" w:hAnsi="Times New Roman" w:cs="Times New Roman"/>
        </w:rPr>
        <w:t>placebą</w:t>
      </w:r>
      <w:proofErr w:type="spellEnd"/>
      <w:r w:rsidRPr="00B71DB7">
        <w:rPr>
          <w:rFonts w:ascii="Times New Roman" w:eastAsia="Times New Roman" w:hAnsi="Times New Roman" w:cs="Times New Roman"/>
        </w:rPr>
        <w:t xml:space="preserve">. Bendras visų trijų kraujagyslinės demencijos tyrimų mirštamumo rodiklis </w:t>
      </w:r>
      <w:proofErr w:type="spellStart"/>
      <w:r w:rsidRPr="00B71DB7">
        <w:rPr>
          <w:rFonts w:ascii="Times New Roman" w:eastAsia="Times New Roman" w:hAnsi="Times New Roman" w:cs="Times New Roman"/>
        </w:rPr>
        <w:t>donepezilo</w:t>
      </w:r>
      <w:proofErr w:type="spellEnd"/>
      <w:r w:rsidRPr="00B71DB7">
        <w:rPr>
          <w:rFonts w:ascii="Times New Roman" w:eastAsia="Times New Roman" w:hAnsi="Times New Roman" w:cs="Times New Roman"/>
        </w:rPr>
        <w:t xml:space="preserve"> hidrochlorido grupėje (1,7</w:t>
      </w:r>
      <w:r w:rsidR="00290CF6">
        <w:rPr>
          <w:rFonts w:ascii="Times New Roman" w:eastAsia="Times New Roman" w:hAnsi="Times New Roman" w:cs="Times New Roman"/>
        </w:rPr>
        <w:t> </w:t>
      </w:r>
      <w:r w:rsidRPr="00B71DB7">
        <w:rPr>
          <w:rFonts w:ascii="Times New Roman" w:eastAsia="Times New Roman" w:hAnsi="Times New Roman" w:cs="Times New Roman"/>
        </w:rPr>
        <w:t xml:space="preserve">%) buvo didesnis negu </w:t>
      </w:r>
      <w:proofErr w:type="spellStart"/>
      <w:r w:rsidRPr="00B71DB7">
        <w:rPr>
          <w:rFonts w:ascii="Times New Roman" w:eastAsia="Times New Roman" w:hAnsi="Times New Roman" w:cs="Times New Roman"/>
        </w:rPr>
        <w:t>placebo</w:t>
      </w:r>
      <w:proofErr w:type="spellEnd"/>
      <w:r w:rsidRPr="00B71DB7">
        <w:rPr>
          <w:rFonts w:ascii="Times New Roman" w:eastAsia="Times New Roman" w:hAnsi="Times New Roman" w:cs="Times New Roman"/>
        </w:rPr>
        <w:t xml:space="preserve"> grupėje (1,1</w:t>
      </w:r>
      <w:r w:rsidR="00290CF6">
        <w:rPr>
          <w:rFonts w:ascii="Times New Roman" w:eastAsia="Times New Roman" w:hAnsi="Times New Roman" w:cs="Times New Roman"/>
        </w:rPr>
        <w:t> </w:t>
      </w:r>
      <w:r w:rsidRPr="00B71DB7">
        <w:rPr>
          <w:rFonts w:ascii="Times New Roman" w:eastAsia="Times New Roman" w:hAnsi="Times New Roman" w:cs="Times New Roman"/>
        </w:rPr>
        <w:t xml:space="preserve">%), tačiau šis skirtumas nebuvo statistiškai reikšmingas. Dauguma </w:t>
      </w:r>
      <w:proofErr w:type="spellStart"/>
      <w:r w:rsidRPr="00B71DB7">
        <w:rPr>
          <w:rFonts w:ascii="Times New Roman" w:eastAsia="Times New Roman" w:hAnsi="Times New Roman" w:cs="Times New Roman"/>
        </w:rPr>
        <w:t>donepezilo</w:t>
      </w:r>
      <w:proofErr w:type="spellEnd"/>
      <w:r w:rsidRPr="00B71DB7">
        <w:rPr>
          <w:rFonts w:ascii="Times New Roman" w:eastAsia="Times New Roman" w:hAnsi="Times New Roman" w:cs="Times New Roman"/>
        </w:rPr>
        <w:t xml:space="preserve"> hidrochloridą arba </w:t>
      </w:r>
      <w:proofErr w:type="spellStart"/>
      <w:r w:rsidRPr="00B71DB7">
        <w:rPr>
          <w:rFonts w:ascii="Times New Roman" w:eastAsia="Times New Roman" w:hAnsi="Times New Roman" w:cs="Times New Roman"/>
        </w:rPr>
        <w:t>placebą</w:t>
      </w:r>
      <w:proofErr w:type="spellEnd"/>
      <w:r w:rsidRPr="00B71DB7">
        <w:rPr>
          <w:rFonts w:ascii="Times New Roman" w:eastAsia="Times New Roman" w:hAnsi="Times New Roman" w:cs="Times New Roman"/>
        </w:rPr>
        <w:t xml:space="preserve"> vartojusių pacientų mirties atvejų įvyko dėl įvairių su kraujagyslėmis susijusių priežasčių, kurios tikėtinos senyvo amžiaus žmonėms, sergantiems kraujagyslių ligomis. Atlikus visų sunkių nemirtinų ir mirtinų kraujagyslinių </w:t>
      </w:r>
      <w:r w:rsidR="00290CF6">
        <w:rPr>
          <w:rFonts w:ascii="Times New Roman" w:eastAsia="Times New Roman" w:hAnsi="Times New Roman" w:cs="Times New Roman"/>
        </w:rPr>
        <w:t>atvejų</w:t>
      </w:r>
      <w:r w:rsidRPr="00B71DB7">
        <w:rPr>
          <w:rFonts w:ascii="Times New Roman" w:eastAsia="Times New Roman" w:hAnsi="Times New Roman" w:cs="Times New Roman"/>
        </w:rPr>
        <w:t xml:space="preserve"> analizę, nenustatyta jokio skirtumo tarp šių įvykių dažnio </w:t>
      </w:r>
      <w:proofErr w:type="spellStart"/>
      <w:r w:rsidRPr="00B71DB7">
        <w:rPr>
          <w:rFonts w:ascii="Times New Roman" w:eastAsia="Times New Roman" w:hAnsi="Times New Roman" w:cs="Times New Roman"/>
        </w:rPr>
        <w:t>donepezilo</w:t>
      </w:r>
      <w:proofErr w:type="spellEnd"/>
      <w:r w:rsidRPr="00B71DB7">
        <w:rPr>
          <w:rFonts w:ascii="Times New Roman" w:eastAsia="Times New Roman" w:hAnsi="Times New Roman" w:cs="Times New Roman"/>
        </w:rPr>
        <w:t xml:space="preserve"> hidrochlorido ir </w:t>
      </w:r>
      <w:proofErr w:type="spellStart"/>
      <w:r w:rsidRPr="00B71DB7">
        <w:rPr>
          <w:rFonts w:ascii="Times New Roman" w:eastAsia="Times New Roman" w:hAnsi="Times New Roman" w:cs="Times New Roman"/>
        </w:rPr>
        <w:t>placebo</w:t>
      </w:r>
      <w:proofErr w:type="spellEnd"/>
      <w:r w:rsidRPr="00B71DB7">
        <w:rPr>
          <w:rFonts w:ascii="Times New Roman" w:eastAsia="Times New Roman" w:hAnsi="Times New Roman" w:cs="Times New Roman"/>
        </w:rPr>
        <w:t xml:space="preserve"> grupėse.</w:t>
      </w:r>
    </w:p>
    <w:p w14:paraId="747F98CD" w14:textId="77777777" w:rsidR="00702D86" w:rsidRPr="00B71DB7" w:rsidRDefault="00702D86" w:rsidP="00702D86">
      <w:pPr>
        <w:spacing w:after="0" w:line="240" w:lineRule="auto"/>
        <w:rPr>
          <w:rFonts w:ascii="Times New Roman" w:eastAsia="Times New Roman" w:hAnsi="Times New Roman" w:cs="Times New Roman"/>
          <w:noProof/>
        </w:rPr>
      </w:pPr>
    </w:p>
    <w:p w14:paraId="5E15F95D" w14:textId="0ADB5AFC"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rPr>
        <w:t xml:space="preserve">Apjungus Alzheimerio ligos tyrimus (n=4146) ir prie Alzheimerio ligos tyrimų prijungus kitų demencijų, įskaitant kraujagyslinę demenciją, tyrimus (iš viso n=6888), mirštamumo </w:t>
      </w:r>
      <w:proofErr w:type="spellStart"/>
      <w:r w:rsidRPr="00B71DB7">
        <w:rPr>
          <w:rFonts w:ascii="Times New Roman" w:eastAsia="Times New Roman" w:hAnsi="Times New Roman" w:cs="Times New Roman"/>
        </w:rPr>
        <w:t>placebo</w:t>
      </w:r>
      <w:proofErr w:type="spellEnd"/>
      <w:r w:rsidRPr="00B71DB7">
        <w:rPr>
          <w:rFonts w:ascii="Times New Roman" w:eastAsia="Times New Roman" w:hAnsi="Times New Roman" w:cs="Times New Roman"/>
        </w:rPr>
        <w:t xml:space="preserve"> grupėse rodiklis buvo didesnis negu </w:t>
      </w:r>
      <w:proofErr w:type="spellStart"/>
      <w:r w:rsidRPr="00B71DB7">
        <w:rPr>
          <w:rFonts w:ascii="Times New Roman" w:eastAsia="Times New Roman" w:hAnsi="Times New Roman" w:cs="Times New Roman"/>
        </w:rPr>
        <w:t>donepezilo</w:t>
      </w:r>
      <w:proofErr w:type="spellEnd"/>
      <w:r w:rsidRPr="00B71DB7">
        <w:rPr>
          <w:rFonts w:ascii="Times New Roman" w:eastAsia="Times New Roman" w:hAnsi="Times New Roman" w:cs="Times New Roman"/>
        </w:rPr>
        <w:t xml:space="preserve"> hidrochlorido grupėse.</w:t>
      </w:r>
    </w:p>
    <w:p w14:paraId="0DEA158B" w14:textId="126DBBAD" w:rsidR="002578A4" w:rsidRPr="001A4A05" w:rsidRDefault="00855BCF" w:rsidP="002578A4">
      <w:pPr>
        <w:spacing w:after="0" w:line="240" w:lineRule="auto"/>
        <w:jc w:val="both"/>
        <w:rPr>
          <w:rFonts w:ascii="Times New Roman" w:eastAsia="Times New Roman" w:hAnsi="Times New Roman" w:cs="Times New Roman"/>
          <w:noProof/>
          <w:u w:val="single"/>
          <w:lang w:eastAsia="en-GB"/>
        </w:rPr>
      </w:pPr>
      <w:r w:rsidRPr="001A4A05">
        <w:rPr>
          <w:rFonts w:ascii="Times New Roman" w:eastAsia="Times New Roman" w:hAnsi="Times New Roman" w:cs="Times New Roman"/>
          <w:noProof/>
          <w:u w:val="single"/>
          <w:lang w:eastAsia="en-GB"/>
        </w:rPr>
        <w:t>Pagalbinės medžiagos</w:t>
      </w:r>
    </w:p>
    <w:p w14:paraId="68492D9E" w14:textId="77777777" w:rsidR="002578A4" w:rsidRPr="00855BCF" w:rsidRDefault="002578A4" w:rsidP="002578A4">
      <w:pPr>
        <w:spacing w:after="0" w:line="240" w:lineRule="auto"/>
        <w:jc w:val="both"/>
        <w:rPr>
          <w:rFonts w:ascii="Times New Roman" w:eastAsia="Times New Roman" w:hAnsi="Times New Roman" w:cs="Times New Roman"/>
          <w:noProof/>
          <w:lang w:eastAsia="en-GB"/>
        </w:rPr>
      </w:pPr>
    </w:p>
    <w:p w14:paraId="5A67E21C" w14:textId="1B0923ED" w:rsidR="002578A4" w:rsidRPr="00855BCF" w:rsidRDefault="002578A4" w:rsidP="002578A4">
      <w:pPr>
        <w:spacing w:after="0" w:line="240" w:lineRule="auto"/>
        <w:jc w:val="both"/>
        <w:rPr>
          <w:rFonts w:ascii="Times New Roman" w:eastAsia="Times New Roman" w:hAnsi="Times New Roman" w:cs="Times New Roman"/>
          <w:i/>
          <w:iCs/>
          <w:noProof/>
          <w:lang w:eastAsia="en-GB"/>
        </w:rPr>
      </w:pPr>
      <w:r w:rsidRPr="00855BCF">
        <w:rPr>
          <w:rFonts w:ascii="Times New Roman" w:eastAsia="Times New Roman" w:hAnsi="Times New Roman" w:cs="Times New Roman"/>
          <w:i/>
          <w:iCs/>
          <w:noProof/>
          <w:lang w:eastAsia="en-GB"/>
        </w:rPr>
        <w:t>La</w:t>
      </w:r>
      <w:r w:rsidR="00855BCF" w:rsidRPr="00855BCF">
        <w:rPr>
          <w:rFonts w:ascii="Times New Roman" w:eastAsia="Times New Roman" w:hAnsi="Times New Roman" w:cs="Times New Roman"/>
          <w:i/>
          <w:iCs/>
          <w:noProof/>
          <w:lang w:eastAsia="en-GB"/>
        </w:rPr>
        <w:t>ktozė</w:t>
      </w:r>
    </w:p>
    <w:p w14:paraId="0C0C5F99" w14:textId="52659752" w:rsidR="00702D86" w:rsidRDefault="00331FE4" w:rsidP="00331FE4">
      <w:pPr>
        <w:spacing w:after="0" w:line="240" w:lineRule="auto"/>
        <w:jc w:val="both"/>
        <w:rPr>
          <w:rFonts w:ascii="Times New Roman" w:eastAsia="Times New Roman" w:hAnsi="Times New Roman" w:cs="Times New Roman"/>
          <w:noProof/>
          <w:lang w:eastAsia="en-GB"/>
        </w:rPr>
      </w:pPr>
      <w:r w:rsidRPr="00331FE4">
        <w:rPr>
          <w:rFonts w:ascii="Times New Roman" w:eastAsia="Times New Roman" w:hAnsi="Times New Roman" w:cs="Times New Roman"/>
          <w:noProof/>
          <w:lang w:eastAsia="en-GB"/>
        </w:rPr>
        <w:t>Šio vaistinio preparato negalima</w:t>
      </w:r>
      <w:r>
        <w:rPr>
          <w:rFonts w:ascii="Times New Roman" w:eastAsia="Times New Roman" w:hAnsi="Times New Roman" w:cs="Times New Roman"/>
          <w:noProof/>
          <w:lang w:eastAsia="en-GB"/>
        </w:rPr>
        <w:t xml:space="preserve"> </w:t>
      </w:r>
      <w:r w:rsidRPr="00331FE4">
        <w:rPr>
          <w:rFonts w:ascii="Times New Roman" w:eastAsia="Times New Roman" w:hAnsi="Times New Roman" w:cs="Times New Roman"/>
          <w:noProof/>
          <w:lang w:eastAsia="en-GB"/>
        </w:rPr>
        <w:t>vartoti pacientams, kuriems nustatytas retas paveldimas</w:t>
      </w:r>
      <w:r>
        <w:rPr>
          <w:rFonts w:ascii="Times New Roman" w:eastAsia="Times New Roman" w:hAnsi="Times New Roman" w:cs="Times New Roman"/>
          <w:noProof/>
          <w:lang w:eastAsia="en-GB"/>
        </w:rPr>
        <w:t xml:space="preserve"> </w:t>
      </w:r>
      <w:r w:rsidRPr="00331FE4">
        <w:rPr>
          <w:rFonts w:ascii="Times New Roman" w:eastAsia="Times New Roman" w:hAnsi="Times New Roman" w:cs="Times New Roman"/>
          <w:noProof/>
          <w:lang w:eastAsia="en-GB"/>
        </w:rPr>
        <w:t>sutrikimas – galaktozės netoleravimas, visiškas laktazės</w:t>
      </w:r>
      <w:r>
        <w:rPr>
          <w:rFonts w:ascii="Times New Roman" w:eastAsia="Times New Roman" w:hAnsi="Times New Roman" w:cs="Times New Roman"/>
          <w:noProof/>
          <w:lang w:eastAsia="en-GB"/>
        </w:rPr>
        <w:t xml:space="preserve"> </w:t>
      </w:r>
      <w:r w:rsidRPr="00331FE4">
        <w:rPr>
          <w:rFonts w:ascii="Times New Roman" w:eastAsia="Times New Roman" w:hAnsi="Times New Roman" w:cs="Times New Roman"/>
          <w:noProof/>
          <w:lang w:eastAsia="en-GB"/>
        </w:rPr>
        <w:t>stygius arba gliukozės ir galaktozės malabsorbcija.</w:t>
      </w:r>
    </w:p>
    <w:p w14:paraId="4271B816" w14:textId="77777777" w:rsidR="002578A4" w:rsidRPr="00B71DB7" w:rsidRDefault="002578A4" w:rsidP="002578A4">
      <w:pPr>
        <w:spacing w:after="0" w:line="240" w:lineRule="auto"/>
        <w:jc w:val="both"/>
        <w:rPr>
          <w:rFonts w:ascii="Times New Roman" w:eastAsia="Times New Roman" w:hAnsi="Times New Roman" w:cs="Times New Roman"/>
          <w:noProof/>
          <w:lang w:eastAsia="en-GB"/>
        </w:rPr>
      </w:pPr>
    </w:p>
    <w:p w14:paraId="51BC18E5" w14:textId="1C3E1C96" w:rsidR="00702D86" w:rsidRPr="00B71DB7" w:rsidRDefault="00702D86" w:rsidP="00E9252D">
      <w:pPr>
        <w:keepNext/>
        <w:tabs>
          <w:tab w:val="left" w:pos="567"/>
        </w:tabs>
        <w:spacing w:after="0" w:line="240" w:lineRule="auto"/>
        <w:ind w:left="567" w:hanging="567"/>
        <w:jc w:val="both"/>
        <w:rPr>
          <w:rFonts w:ascii="Times New Roman" w:eastAsia="Times New Roman" w:hAnsi="Times New Roman" w:cs="Times New Roman"/>
          <w:b/>
          <w:bCs/>
          <w:noProof/>
          <w:lang w:eastAsia="en-GB"/>
        </w:rPr>
      </w:pPr>
      <w:r w:rsidRPr="00290CF6">
        <w:rPr>
          <w:rFonts w:ascii="Times New Roman" w:eastAsia="Times New Roman" w:hAnsi="Times New Roman" w:cs="Times New Roman"/>
          <w:b/>
          <w:bCs/>
          <w:noProof/>
          <w:lang w:eastAsia="en-GB"/>
        </w:rPr>
        <w:t>4.5</w:t>
      </w:r>
      <w:r w:rsidR="00290CF6">
        <w:rPr>
          <w:rFonts w:ascii="Times New Roman" w:eastAsia="Times New Roman" w:hAnsi="Times New Roman" w:cs="Times New Roman"/>
          <w:b/>
          <w:bCs/>
          <w:noProof/>
          <w:lang w:eastAsia="en-GB"/>
        </w:rPr>
        <w:tab/>
      </w:r>
      <w:r w:rsidRPr="00290CF6">
        <w:rPr>
          <w:rFonts w:ascii="Times New Roman" w:eastAsia="Times New Roman" w:hAnsi="Times New Roman" w:cs="Times New Roman"/>
          <w:b/>
          <w:bCs/>
          <w:noProof/>
          <w:lang w:eastAsia="en-GB"/>
        </w:rPr>
        <w:t>Sąveika su kitais vaistais ir kitokia sąveika</w:t>
      </w:r>
    </w:p>
    <w:p w14:paraId="3813D864" w14:textId="77777777" w:rsidR="00702D86" w:rsidRPr="00B71DB7" w:rsidRDefault="00702D86" w:rsidP="00702D86">
      <w:pPr>
        <w:spacing w:after="0" w:line="240" w:lineRule="auto"/>
        <w:rPr>
          <w:rFonts w:ascii="Times New Roman" w:eastAsia="Times New Roman" w:hAnsi="Times New Roman" w:cs="Times New Roman"/>
          <w:noProof/>
        </w:rPr>
      </w:pPr>
    </w:p>
    <w:p w14:paraId="6C614DF1" w14:textId="54989EC2"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 xml:space="preserve">Donepezilo hidrochloridas ir (arba) jo metabolitai žmonėms neslopina teofilino, varfarino, cimetidino ar digoksino metabolizmo. Donepezilo hidrochlorido metabolizmo neveikia ir kartu skiriamas digoksinas ar cimetidinas. </w:t>
      </w:r>
      <w:r w:rsidRPr="00B71DB7">
        <w:rPr>
          <w:rFonts w:ascii="Times New Roman" w:eastAsia="Times New Roman" w:hAnsi="Times New Roman" w:cs="Times New Roman"/>
          <w:i/>
          <w:iCs/>
          <w:noProof/>
        </w:rPr>
        <w:t>In vitro</w:t>
      </w:r>
      <w:r w:rsidRPr="00B71DB7">
        <w:rPr>
          <w:rFonts w:ascii="Times New Roman" w:eastAsia="Times New Roman" w:hAnsi="Times New Roman" w:cs="Times New Roman"/>
          <w:noProof/>
        </w:rPr>
        <w:t xml:space="preserve"> atliktais tyrimais nustatyta, kad į donepezilo hidrochlorido metabolizmą yra įtraukiami citochromo P450</w:t>
      </w:r>
      <w:r w:rsidR="00290CF6">
        <w:rPr>
          <w:rFonts w:ascii="Times New Roman" w:eastAsia="Times New Roman" w:hAnsi="Times New Roman" w:cs="Times New Roman"/>
          <w:noProof/>
        </w:rPr>
        <w:t> </w:t>
      </w:r>
      <w:r w:rsidRPr="00B71DB7">
        <w:rPr>
          <w:rFonts w:ascii="Times New Roman" w:eastAsia="Times New Roman" w:hAnsi="Times New Roman" w:cs="Times New Roman"/>
          <w:noProof/>
        </w:rPr>
        <w:t>izofermentai 3A4</w:t>
      </w:r>
      <w:r w:rsidR="00290CF6">
        <w:rPr>
          <w:rFonts w:ascii="Times New Roman" w:eastAsia="Times New Roman" w:hAnsi="Times New Roman" w:cs="Times New Roman"/>
          <w:noProof/>
        </w:rPr>
        <w:t> </w:t>
      </w:r>
      <w:r w:rsidRPr="00B71DB7">
        <w:rPr>
          <w:rFonts w:ascii="Times New Roman" w:eastAsia="Times New Roman" w:hAnsi="Times New Roman" w:cs="Times New Roman"/>
          <w:noProof/>
        </w:rPr>
        <w:t xml:space="preserve">ir – šiek tiek mažiau – 2D6. </w:t>
      </w:r>
      <w:r w:rsidRPr="00B71DB7">
        <w:rPr>
          <w:rFonts w:ascii="Times New Roman" w:eastAsia="Times New Roman" w:hAnsi="Times New Roman" w:cs="Times New Roman"/>
          <w:i/>
          <w:iCs/>
          <w:noProof/>
        </w:rPr>
        <w:t>In vitro</w:t>
      </w:r>
      <w:r w:rsidRPr="00B71DB7">
        <w:rPr>
          <w:rFonts w:ascii="Times New Roman" w:eastAsia="Times New Roman" w:hAnsi="Times New Roman" w:cs="Times New Roman"/>
          <w:noProof/>
        </w:rPr>
        <w:t xml:space="preserve"> atlikti vaistinio preparato sąveikos tyrimai parodė, kad donepezilo hidrochlorido metabolizmą slopina ketakonazolas ir chinidinas, kurie yra atitinkamai CYP3A4</w:t>
      </w:r>
      <w:r w:rsidR="00290CF6">
        <w:rPr>
          <w:rFonts w:ascii="Times New Roman" w:eastAsia="Times New Roman" w:hAnsi="Times New Roman" w:cs="Times New Roman"/>
          <w:noProof/>
        </w:rPr>
        <w:t> </w:t>
      </w:r>
      <w:r w:rsidRPr="00B71DB7">
        <w:rPr>
          <w:rFonts w:ascii="Times New Roman" w:eastAsia="Times New Roman" w:hAnsi="Times New Roman" w:cs="Times New Roman"/>
          <w:noProof/>
        </w:rPr>
        <w:t>ir 2D6</w:t>
      </w:r>
      <w:r w:rsidR="00290CF6">
        <w:rPr>
          <w:rFonts w:ascii="Times New Roman" w:eastAsia="Times New Roman" w:hAnsi="Times New Roman" w:cs="Times New Roman"/>
          <w:noProof/>
        </w:rPr>
        <w:t> </w:t>
      </w:r>
      <w:r w:rsidRPr="00B71DB7">
        <w:rPr>
          <w:rFonts w:ascii="Times New Roman" w:eastAsia="Times New Roman" w:hAnsi="Times New Roman" w:cs="Times New Roman"/>
          <w:noProof/>
        </w:rPr>
        <w:t>inhibitoriai. Taigi šie ir kiti CYP3A4</w:t>
      </w:r>
      <w:r w:rsidR="00290CF6">
        <w:rPr>
          <w:rFonts w:ascii="Times New Roman" w:eastAsia="Times New Roman" w:hAnsi="Times New Roman" w:cs="Times New Roman"/>
          <w:noProof/>
        </w:rPr>
        <w:t> </w:t>
      </w:r>
      <w:r w:rsidRPr="00B71DB7">
        <w:rPr>
          <w:rFonts w:ascii="Times New Roman" w:eastAsia="Times New Roman" w:hAnsi="Times New Roman" w:cs="Times New Roman"/>
          <w:noProof/>
        </w:rPr>
        <w:t>inhibitoriai, tokie kaip itrakonazolas bei eritromicinas, ir CYP2D6</w:t>
      </w:r>
      <w:r w:rsidR="00290CF6">
        <w:rPr>
          <w:rFonts w:ascii="Times New Roman" w:eastAsia="Times New Roman" w:hAnsi="Times New Roman" w:cs="Times New Roman"/>
          <w:noProof/>
        </w:rPr>
        <w:t> </w:t>
      </w:r>
      <w:r w:rsidRPr="00B71DB7">
        <w:rPr>
          <w:rFonts w:ascii="Times New Roman" w:eastAsia="Times New Roman" w:hAnsi="Times New Roman" w:cs="Times New Roman"/>
          <w:noProof/>
        </w:rPr>
        <w:t>inhibitoriai, tokie kaip fluoksetinas, gali slopinti donepezilo hidrochlorido metabolizmą. Tyrime su sveikais savanoriais ketakonazolas apytikriai 30</w:t>
      </w:r>
      <w:r w:rsidR="00290CF6">
        <w:rPr>
          <w:rFonts w:ascii="Times New Roman" w:eastAsia="Times New Roman" w:hAnsi="Times New Roman" w:cs="Times New Roman"/>
          <w:noProof/>
        </w:rPr>
        <w:t> </w:t>
      </w:r>
      <w:r w:rsidRPr="00B71DB7">
        <w:rPr>
          <w:rFonts w:ascii="Times New Roman" w:eastAsia="Times New Roman" w:hAnsi="Times New Roman" w:cs="Times New Roman"/>
          <w:noProof/>
        </w:rPr>
        <w:t>% padidino vidutinę donepezilo hidrochlorido koncentraciją. Fermentų induktoriai, tokie kaip rifampicinas, fenitoinas, karbamazepinas ir alkoholis gali sumažinti donepezilo hidrochlorido koncentraciją. Kadangi slopinamojo arba skatinamojo poveikio apimtis nežinoma, šiuos vaistinių preparatų derinius reikia skirti atsargiai. Donepezilo hidrochloridas gali sąveikauti su anticholinerginio poveikio vaistais. Jei tuo pačiu metu skiriama tokių vaistų, kaip sukcinilcholino, kitų nervų-raumenų jungtį blokuojančių preparatų, cholinerginių agonistų arba beta adrenoblokatorių, veikiančių širdies laidžiąją sistemą, gali pasireikšti sinergistinis poveikis.</w:t>
      </w:r>
    </w:p>
    <w:p w14:paraId="6BF7F9AE" w14:textId="191F467C" w:rsidR="00702D86" w:rsidRDefault="00702D86" w:rsidP="00702D86">
      <w:pPr>
        <w:spacing w:after="0" w:line="240" w:lineRule="auto"/>
        <w:rPr>
          <w:rFonts w:ascii="Times New Roman" w:eastAsia="Times New Roman" w:hAnsi="Times New Roman" w:cs="Times New Roman"/>
          <w:szCs w:val="24"/>
        </w:rPr>
      </w:pPr>
    </w:p>
    <w:p w14:paraId="12755B4A" w14:textId="77777777" w:rsidR="00201C84" w:rsidRPr="00201C84" w:rsidRDefault="00201C84" w:rsidP="00201C84">
      <w:pPr>
        <w:spacing w:after="0" w:line="240" w:lineRule="auto"/>
        <w:rPr>
          <w:rFonts w:ascii="Times New Roman" w:eastAsia="Times New Roman" w:hAnsi="Times New Roman" w:cs="Times New Roman"/>
          <w:szCs w:val="24"/>
        </w:rPr>
      </w:pPr>
      <w:r w:rsidRPr="00201C84">
        <w:rPr>
          <w:rFonts w:ascii="Times New Roman" w:eastAsia="Times New Roman" w:hAnsi="Times New Roman" w:cs="Times New Roman"/>
          <w:szCs w:val="24"/>
        </w:rPr>
        <w:t xml:space="preserve">Gauta pranešimų apie vartojant </w:t>
      </w:r>
      <w:proofErr w:type="spellStart"/>
      <w:r w:rsidRPr="00201C84">
        <w:rPr>
          <w:rFonts w:ascii="Times New Roman" w:eastAsia="Times New Roman" w:hAnsi="Times New Roman" w:cs="Times New Roman"/>
          <w:szCs w:val="24"/>
        </w:rPr>
        <w:t>donepezilą</w:t>
      </w:r>
      <w:proofErr w:type="spellEnd"/>
      <w:r w:rsidRPr="00201C84">
        <w:rPr>
          <w:rFonts w:ascii="Times New Roman" w:eastAsia="Times New Roman" w:hAnsi="Times New Roman" w:cs="Times New Roman"/>
          <w:szCs w:val="24"/>
        </w:rPr>
        <w:t xml:space="preserve"> nustatytus </w:t>
      </w:r>
      <w:proofErr w:type="spellStart"/>
      <w:r w:rsidRPr="00201C84">
        <w:rPr>
          <w:rFonts w:ascii="Times New Roman" w:eastAsia="Times New Roman" w:hAnsi="Times New Roman" w:cs="Times New Roman"/>
          <w:szCs w:val="24"/>
        </w:rPr>
        <w:t>QTc</w:t>
      </w:r>
      <w:proofErr w:type="spellEnd"/>
      <w:r w:rsidRPr="00201C84">
        <w:rPr>
          <w:rFonts w:ascii="Times New Roman" w:eastAsia="Times New Roman" w:hAnsi="Times New Roman" w:cs="Times New Roman"/>
          <w:szCs w:val="24"/>
        </w:rPr>
        <w:t xml:space="preserve"> intervalo pailgėjimo ir </w:t>
      </w:r>
      <w:proofErr w:type="spellStart"/>
      <w:r w:rsidRPr="00201C84">
        <w:rPr>
          <w:rFonts w:ascii="Times New Roman" w:eastAsia="Times New Roman" w:hAnsi="Times New Roman" w:cs="Times New Roman"/>
          <w:szCs w:val="24"/>
        </w:rPr>
        <w:t>verpstinės</w:t>
      </w:r>
      <w:proofErr w:type="spellEnd"/>
      <w:r w:rsidRPr="00201C84">
        <w:rPr>
          <w:rFonts w:ascii="Times New Roman" w:eastAsia="Times New Roman" w:hAnsi="Times New Roman" w:cs="Times New Roman"/>
          <w:szCs w:val="24"/>
        </w:rPr>
        <w:t xml:space="preserve"> skilvelių </w:t>
      </w:r>
      <w:proofErr w:type="spellStart"/>
      <w:r w:rsidRPr="00201C84">
        <w:rPr>
          <w:rFonts w:ascii="Times New Roman" w:eastAsia="Times New Roman" w:hAnsi="Times New Roman" w:cs="Times New Roman"/>
          <w:szCs w:val="24"/>
        </w:rPr>
        <w:t>tachikardijos</w:t>
      </w:r>
      <w:proofErr w:type="spellEnd"/>
      <w:r w:rsidRPr="00201C84">
        <w:rPr>
          <w:rFonts w:ascii="Times New Roman" w:eastAsia="Times New Roman" w:hAnsi="Times New Roman" w:cs="Times New Roman"/>
          <w:szCs w:val="24"/>
        </w:rPr>
        <w:t xml:space="preserve"> atvejus. Rekomenduojama imtis atsargumo priemonių, kai </w:t>
      </w:r>
      <w:proofErr w:type="spellStart"/>
      <w:r w:rsidRPr="00201C84">
        <w:rPr>
          <w:rFonts w:ascii="Times New Roman" w:eastAsia="Times New Roman" w:hAnsi="Times New Roman" w:cs="Times New Roman"/>
          <w:szCs w:val="24"/>
        </w:rPr>
        <w:t>donepezilas</w:t>
      </w:r>
      <w:proofErr w:type="spellEnd"/>
      <w:r w:rsidRPr="00201C84">
        <w:rPr>
          <w:rFonts w:ascii="Times New Roman" w:eastAsia="Times New Roman" w:hAnsi="Times New Roman" w:cs="Times New Roman"/>
          <w:szCs w:val="24"/>
        </w:rPr>
        <w:t xml:space="preserve"> vartojamas kartu su kitais vaistiniais preparatais, ilginančiais </w:t>
      </w:r>
      <w:proofErr w:type="spellStart"/>
      <w:r w:rsidRPr="00201C84">
        <w:rPr>
          <w:rFonts w:ascii="Times New Roman" w:eastAsia="Times New Roman" w:hAnsi="Times New Roman" w:cs="Times New Roman"/>
          <w:szCs w:val="24"/>
        </w:rPr>
        <w:t>QTc</w:t>
      </w:r>
      <w:proofErr w:type="spellEnd"/>
      <w:r w:rsidRPr="00201C84">
        <w:rPr>
          <w:rFonts w:ascii="Times New Roman" w:eastAsia="Times New Roman" w:hAnsi="Times New Roman" w:cs="Times New Roman"/>
          <w:szCs w:val="24"/>
        </w:rPr>
        <w:t xml:space="preserve"> intervalą, be to, gali reikėti stebėti klinikinę paciento būklę. Tai gali būti šie vaistiniai preparatai:</w:t>
      </w:r>
    </w:p>
    <w:p w14:paraId="3B3BEE30" w14:textId="77777777" w:rsidR="00201C84" w:rsidRPr="00201C84" w:rsidRDefault="00201C84" w:rsidP="00201C84">
      <w:pPr>
        <w:spacing w:after="0" w:line="240" w:lineRule="auto"/>
        <w:rPr>
          <w:rFonts w:ascii="Times New Roman" w:eastAsia="Times New Roman" w:hAnsi="Times New Roman" w:cs="Times New Roman"/>
          <w:szCs w:val="24"/>
        </w:rPr>
      </w:pPr>
      <w:r w:rsidRPr="00201C84">
        <w:rPr>
          <w:rFonts w:ascii="Times New Roman" w:eastAsia="Times New Roman" w:hAnsi="Times New Roman" w:cs="Times New Roman"/>
          <w:szCs w:val="24"/>
        </w:rPr>
        <w:t xml:space="preserve">IA klasės </w:t>
      </w:r>
      <w:proofErr w:type="spellStart"/>
      <w:r w:rsidRPr="00201C84">
        <w:rPr>
          <w:rFonts w:ascii="Times New Roman" w:eastAsia="Times New Roman" w:hAnsi="Times New Roman" w:cs="Times New Roman"/>
          <w:szCs w:val="24"/>
        </w:rPr>
        <w:t>antiaritmikai</w:t>
      </w:r>
      <w:proofErr w:type="spellEnd"/>
      <w:r w:rsidRPr="00201C84">
        <w:rPr>
          <w:rFonts w:ascii="Times New Roman" w:eastAsia="Times New Roman" w:hAnsi="Times New Roman" w:cs="Times New Roman"/>
          <w:szCs w:val="24"/>
        </w:rPr>
        <w:t xml:space="preserve"> (pvz., </w:t>
      </w:r>
      <w:proofErr w:type="spellStart"/>
      <w:r w:rsidRPr="00201C84">
        <w:rPr>
          <w:rFonts w:ascii="Times New Roman" w:eastAsia="Times New Roman" w:hAnsi="Times New Roman" w:cs="Times New Roman"/>
          <w:szCs w:val="24"/>
        </w:rPr>
        <w:t>chinidinas</w:t>
      </w:r>
      <w:proofErr w:type="spellEnd"/>
      <w:r w:rsidRPr="00201C84">
        <w:rPr>
          <w:rFonts w:ascii="Times New Roman" w:eastAsia="Times New Roman" w:hAnsi="Times New Roman" w:cs="Times New Roman"/>
          <w:szCs w:val="24"/>
        </w:rPr>
        <w:t>);</w:t>
      </w:r>
    </w:p>
    <w:p w14:paraId="052D8C25" w14:textId="77777777" w:rsidR="00201C84" w:rsidRPr="00201C84" w:rsidRDefault="00201C84" w:rsidP="00201C84">
      <w:pPr>
        <w:spacing w:after="0" w:line="240" w:lineRule="auto"/>
        <w:rPr>
          <w:rFonts w:ascii="Times New Roman" w:eastAsia="Times New Roman" w:hAnsi="Times New Roman" w:cs="Times New Roman"/>
          <w:szCs w:val="24"/>
        </w:rPr>
      </w:pPr>
      <w:r w:rsidRPr="00201C84">
        <w:rPr>
          <w:rFonts w:ascii="Times New Roman" w:eastAsia="Times New Roman" w:hAnsi="Times New Roman" w:cs="Times New Roman"/>
          <w:szCs w:val="24"/>
        </w:rPr>
        <w:t xml:space="preserve">III klasės </w:t>
      </w:r>
      <w:proofErr w:type="spellStart"/>
      <w:r w:rsidRPr="00201C84">
        <w:rPr>
          <w:rFonts w:ascii="Times New Roman" w:eastAsia="Times New Roman" w:hAnsi="Times New Roman" w:cs="Times New Roman"/>
          <w:szCs w:val="24"/>
        </w:rPr>
        <w:t>antiaritmikai</w:t>
      </w:r>
      <w:proofErr w:type="spellEnd"/>
      <w:r w:rsidRPr="00201C84">
        <w:rPr>
          <w:rFonts w:ascii="Times New Roman" w:eastAsia="Times New Roman" w:hAnsi="Times New Roman" w:cs="Times New Roman"/>
          <w:szCs w:val="24"/>
        </w:rPr>
        <w:t xml:space="preserve"> (pvz., </w:t>
      </w:r>
      <w:proofErr w:type="spellStart"/>
      <w:r w:rsidRPr="00201C84">
        <w:rPr>
          <w:rFonts w:ascii="Times New Roman" w:eastAsia="Times New Roman" w:hAnsi="Times New Roman" w:cs="Times New Roman"/>
          <w:szCs w:val="24"/>
        </w:rPr>
        <w:t>amjodaronas</w:t>
      </w:r>
      <w:proofErr w:type="spellEnd"/>
      <w:r w:rsidRPr="00201C84">
        <w:rPr>
          <w:rFonts w:ascii="Times New Roman" w:eastAsia="Times New Roman" w:hAnsi="Times New Roman" w:cs="Times New Roman"/>
          <w:szCs w:val="24"/>
        </w:rPr>
        <w:t xml:space="preserve">, </w:t>
      </w:r>
      <w:proofErr w:type="spellStart"/>
      <w:r w:rsidRPr="00201C84">
        <w:rPr>
          <w:rFonts w:ascii="Times New Roman" w:eastAsia="Times New Roman" w:hAnsi="Times New Roman" w:cs="Times New Roman"/>
          <w:szCs w:val="24"/>
        </w:rPr>
        <w:t>sotalolis</w:t>
      </w:r>
      <w:proofErr w:type="spellEnd"/>
      <w:r w:rsidRPr="00201C84">
        <w:rPr>
          <w:rFonts w:ascii="Times New Roman" w:eastAsia="Times New Roman" w:hAnsi="Times New Roman" w:cs="Times New Roman"/>
          <w:szCs w:val="24"/>
        </w:rPr>
        <w:t>);</w:t>
      </w:r>
    </w:p>
    <w:p w14:paraId="3F661FB7" w14:textId="77777777" w:rsidR="00201C84" w:rsidRPr="00201C84" w:rsidRDefault="00201C84" w:rsidP="00201C84">
      <w:pPr>
        <w:spacing w:after="0" w:line="240" w:lineRule="auto"/>
        <w:rPr>
          <w:rFonts w:ascii="Times New Roman" w:eastAsia="Times New Roman" w:hAnsi="Times New Roman" w:cs="Times New Roman"/>
          <w:szCs w:val="24"/>
        </w:rPr>
      </w:pPr>
      <w:r w:rsidRPr="00201C84">
        <w:rPr>
          <w:rFonts w:ascii="Times New Roman" w:eastAsia="Times New Roman" w:hAnsi="Times New Roman" w:cs="Times New Roman"/>
          <w:szCs w:val="24"/>
        </w:rPr>
        <w:t xml:space="preserve">tam tikri antidepresantai (pvz., </w:t>
      </w:r>
      <w:proofErr w:type="spellStart"/>
      <w:r w:rsidRPr="00201C84">
        <w:rPr>
          <w:rFonts w:ascii="Times New Roman" w:eastAsia="Times New Roman" w:hAnsi="Times New Roman" w:cs="Times New Roman"/>
          <w:szCs w:val="24"/>
        </w:rPr>
        <w:t>citalopramas</w:t>
      </w:r>
      <w:proofErr w:type="spellEnd"/>
      <w:r w:rsidRPr="00201C84">
        <w:rPr>
          <w:rFonts w:ascii="Times New Roman" w:eastAsia="Times New Roman" w:hAnsi="Times New Roman" w:cs="Times New Roman"/>
          <w:szCs w:val="24"/>
        </w:rPr>
        <w:t xml:space="preserve">, </w:t>
      </w:r>
      <w:proofErr w:type="spellStart"/>
      <w:r w:rsidRPr="00201C84">
        <w:rPr>
          <w:rFonts w:ascii="Times New Roman" w:eastAsia="Times New Roman" w:hAnsi="Times New Roman" w:cs="Times New Roman"/>
          <w:szCs w:val="24"/>
        </w:rPr>
        <w:t>escitalopramas</w:t>
      </w:r>
      <w:proofErr w:type="spellEnd"/>
      <w:r w:rsidRPr="00201C84">
        <w:rPr>
          <w:rFonts w:ascii="Times New Roman" w:eastAsia="Times New Roman" w:hAnsi="Times New Roman" w:cs="Times New Roman"/>
          <w:szCs w:val="24"/>
        </w:rPr>
        <w:t xml:space="preserve">, </w:t>
      </w:r>
      <w:proofErr w:type="spellStart"/>
      <w:r w:rsidRPr="00201C84">
        <w:rPr>
          <w:rFonts w:ascii="Times New Roman" w:eastAsia="Times New Roman" w:hAnsi="Times New Roman" w:cs="Times New Roman"/>
          <w:szCs w:val="24"/>
        </w:rPr>
        <w:t>amitriptilinas</w:t>
      </w:r>
      <w:proofErr w:type="spellEnd"/>
      <w:r w:rsidRPr="00201C84">
        <w:rPr>
          <w:rFonts w:ascii="Times New Roman" w:eastAsia="Times New Roman" w:hAnsi="Times New Roman" w:cs="Times New Roman"/>
          <w:szCs w:val="24"/>
        </w:rPr>
        <w:t>);</w:t>
      </w:r>
    </w:p>
    <w:p w14:paraId="4BDB72C4" w14:textId="77777777" w:rsidR="00201C84" w:rsidRPr="00201C84" w:rsidRDefault="00201C84" w:rsidP="00201C84">
      <w:pPr>
        <w:spacing w:after="0" w:line="240" w:lineRule="auto"/>
        <w:rPr>
          <w:rFonts w:ascii="Times New Roman" w:eastAsia="Times New Roman" w:hAnsi="Times New Roman" w:cs="Times New Roman"/>
          <w:szCs w:val="24"/>
        </w:rPr>
      </w:pPr>
      <w:r w:rsidRPr="00201C84">
        <w:rPr>
          <w:rFonts w:ascii="Times New Roman" w:eastAsia="Times New Roman" w:hAnsi="Times New Roman" w:cs="Times New Roman"/>
          <w:szCs w:val="24"/>
        </w:rPr>
        <w:t xml:space="preserve">kiti </w:t>
      </w:r>
      <w:proofErr w:type="spellStart"/>
      <w:r w:rsidRPr="00201C84">
        <w:rPr>
          <w:rFonts w:ascii="Times New Roman" w:eastAsia="Times New Roman" w:hAnsi="Times New Roman" w:cs="Times New Roman"/>
          <w:szCs w:val="24"/>
        </w:rPr>
        <w:t>antipsichoziniai</w:t>
      </w:r>
      <w:proofErr w:type="spellEnd"/>
      <w:r w:rsidRPr="00201C84">
        <w:rPr>
          <w:rFonts w:ascii="Times New Roman" w:eastAsia="Times New Roman" w:hAnsi="Times New Roman" w:cs="Times New Roman"/>
          <w:szCs w:val="24"/>
        </w:rPr>
        <w:t xml:space="preserve"> vaistiniai preparatai (pvz., </w:t>
      </w:r>
      <w:proofErr w:type="spellStart"/>
      <w:r w:rsidRPr="00201C84">
        <w:rPr>
          <w:rFonts w:ascii="Times New Roman" w:eastAsia="Times New Roman" w:hAnsi="Times New Roman" w:cs="Times New Roman"/>
          <w:szCs w:val="24"/>
        </w:rPr>
        <w:t>fenotiazino</w:t>
      </w:r>
      <w:proofErr w:type="spellEnd"/>
      <w:r w:rsidRPr="00201C84">
        <w:rPr>
          <w:rFonts w:ascii="Times New Roman" w:eastAsia="Times New Roman" w:hAnsi="Times New Roman" w:cs="Times New Roman"/>
          <w:szCs w:val="24"/>
        </w:rPr>
        <w:t xml:space="preserve"> dariniai, </w:t>
      </w:r>
      <w:proofErr w:type="spellStart"/>
      <w:r w:rsidRPr="00201C84">
        <w:rPr>
          <w:rFonts w:ascii="Times New Roman" w:eastAsia="Times New Roman" w:hAnsi="Times New Roman" w:cs="Times New Roman"/>
          <w:szCs w:val="24"/>
        </w:rPr>
        <w:t>sertindolis</w:t>
      </w:r>
      <w:proofErr w:type="spellEnd"/>
      <w:r w:rsidRPr="00201C84">
        <w:rPr>
          <w:rFonts w:ascii="Times New Roman" w:eastAsia="Times New Roman" w:hAnsi="Times New Roman" w:cs="Times New Roman"/>
          <w:szCs w:val="24"/>
        </w:rPr>
        <w:t xml:space="preserve">, </w:t>
      </w:r>
      <w:proofErr w:type="spellStart"/>
      <w:r w:rsidRPr="00201C84">
        <w:rPr>
          <w:rFonts w:ascii="Times New Roman" w:eastAsia="Times New Roman" w:hAnsi="Times New Roman" w:cs="Times New Roman"/>
          <w:szCs w:val="24"/>
        </w:rPr>
        <w:t>pimozidas</w:t>
      </w:r>
      <w:proofErr w:type="spellEnd"/>
      <w:r w:rsidRPr="00201C84">
        <w:rPr>
          <w:rFonts w:ascii="Times New Roman" w:eastAsia="Times New Roman" w:hAnsi="Times New Roman" w:cs="Times New Roman"/>
          <w:szCs w:val="24"/>
        </w:rPr>
        <w:t xml:space="preserve">, </w:t>
      </w:r>
      <w:proofErr w:type="spellStart"/>
      <w:r w:rsidRPr="00201C84">
        <w:rPr>
          <w:rFonts w:ascii="Times New Roman" w:eastAsia="Times New Roman" w:hAnsi="Times New Roman" w:cs="Times New Roman"/>
          <w:szCs w:val="24"/>
        </w:rPr>
        <w:t>ziprazidonas</w:t>
      </w:r>
      <w:proofErr w:type="spellEnd"/>
      <w:r w:rsidRPr="00201C84">
        <w:rPr>
          <w:rFonts w:ascii="Times New Roman" w:eastAsia="Times New Roman" w:hAnsi="Times New Roman" w:cs="Times New Roman"/>
          <w:szCs w:val="24"/>
        </w:rPr>
        <w:t>);</w:t>
      </w:r>
    </w:p>
    <w:p w14:paraId="2E3C0990" w14:textId="5EF8672A" w:rsidR="00B63828" w:rsidRDefault="00201C84" w:rsidP="00201C84">
      <w:pPr>
        <w:spacing w:after="0" w:line="240" w:lineRule="auto"/>
        <w:rPr>
          <w:rFonts w:ascii="Times New Roman" w:eastAsia="Times New Roman" w:hAnsi="Times New Roman" w:cs="Times New Roman"/>
          <w:szCs w:val="24"/>
        </w:rPr>
      </w:pPr>
      <w:r w:rsidRPr="00201C84">
        <w:rPr>
          <w:rFonts w:ascii="Times New Roman" w:eastAsia="Times New Roman" w:hAnsi="Times New Roman" w:cs="Times New Roman"/>
          <w:szCs w:val="24"/>
        </w:rPr>
        <w:t xml:space="preserve">tam tikri antibiotikai (pvz., </w:t>
      </w:r>
      <w:proofErr w:type="spellStart"/>
      <w:r w:rsidRPr="00201C84">
        <w:rPr>
          <w:rFonts w:ascii="Times New Roman" w:eastAsia="Times New Roman" w:hAnsi="Times New Roman" w:cs="Times New Roman"/>
          <w:szCs w:val="24"/>
        </w:rPr>
        <w:t>klaritromicinas</w:t>
      </w:r>
      <w:proofErr w:type="spellEnd"/>
      <w:r w:rsidRPr="00201C84">
        <w:rPr>
          <w:rFonts w:ascii="Times New Roman" w:eastAsia="Times New Roman" w:hAnsi="Times New Roman" w:cs="Times New Roman"/>
          <w:szCs w:val="24"/>
        </w:rPr>
        <w:t xml:space="preserve">, </w:t>
      </w:r>
      <w:proofErr w:type="spellStart"/>
      <w:r w:rsidRPr="00201C84">
        <w:rPr>
          <w:rFonts w:ascii="Times New Roman" w:eastAsia="Times New Roman" w:hAnsi="Times New Roman" w:cs="Times New Roman"/>
          <w:szCs w:val="24"/>
        </w:rPr>
        <w:t>eritromicinas</w:t>
      </w:r>
      <w:proofErr w:type="spellEnd"/>
      <w:r w:rsidRPr="00201C84">
        <w:rPr>
          <w:rFonts w:ascii="Times New Roman" w:eastAsia="Times New Roman" w:hAnsi="Times New Roman" w:cs="Times New Roman"/>
          <w:szCs w:val="24"/>
        </w:rPr>
        <w:t xml:space="preserve">, </w:t>
      </w:r>
      <w:proofErr w:type="spellStart"/>
      <w:r w:rsidRPr="00201C84">
        <w:rPr>
          <w:rFonts w:ascii="Times New Roman" w:eastAsia="Times New Roman" w:hAnsi="Times New Roman" w:cs="Times New Roman"/>
          <w:szCs w:val="24"/>
        </w:rPr>
        <w:t>levofloksacinas</w:t>
      </w:r>
      <w:proofErr w:type="spellEnd"/>
      <w:r w:rsidRPr="00201C84">
        <w:rPr>
          <w:rFonts w:ascii="Times New Roman" w:eastAsia="Times New Roman" w:hAnsi="Times New Roman" w:cs="Times New Roman"/>
          <w:szCs w:val="24"/>
        </w:rPr>
        <w:t xml:space="preserve">, </w:t>
      </w:r>
      <w:proofErr w:type="spellStart"/>
      <w:r w:rsidRPr="00201C84">
        <w:rPr>
          <w:rFonts w:ascii="Times New Roman" w:eastAsia="Times New Roman" w:hAnsi="Times New Roman" w:cs="Times New Roman"/>
          <w:szCs w:val="24"/>
        </w:rPr>
        <w:t>moksifloksacinas</w:t>
      </w:r>
      <w:proofErr w:type="spellEnd"/>
      <w:r w:rsidRPr="00201C84">
        <w:rPr>
          <w:rFonts w:ascii="Times New Roman" w:eastAsia="Times New Roman" w:hAnsi="Times New Roman" w:cs="Times New Roman"/>
          <w:szCs w:val="24"/>
        </w:rPr>
        <w:t>).</w:t>
      </w:r>
    </w:p>
    <w:p w14:paraId="7A9AAD2A" w14:textId="77777777" w:rsidR="00201C84" w:rsidRPr="00B71DB7" w:rsidRDefault="00201C84" w:rsidP="00201C84">
      <w:pPr>
        <w:spacing w:after="0" w:line="240" w:lineRule="auto"/>
        <w:rPr>
          <w:rFonts w:ascii="Times New Roman" w:eastAsia="Times New Roman" w:hAnsi="Times New Roman" w:cs="Times New Roman"/>
          <w:szCs w:val="24"/>
        </w:rPr>
      </w:pPr>
    </w:p>
    <w:p w14:paraId="23326E0A" w14:textId="77777777" w:rsidR="00702D86" w:rsidRPr="00B71DB7" w:rsidRDefault="00702D86" w:rsidP="00702D86">
      <w:pPr>
        <w:keepNext/>
        <w:spacing w:after="0" w:line="240" w:lineRule="auto"/>
        <w:ind w:left="567" w:hanging="567"/>
        <w:jc w:val="both"/>
        <w:rPr>
          <w:rFonts w:ascii="Times New Roman" w:eastAsia="Times New Roman" w:hAnsi="Times New Roman" w:cs="Times New Roman"/>
          <w:b/>
          <w:bCs/>
          <w:noProof/>
          <w:lang w:eastAsia="en-GB"/>
        </w:rPr>
      </w:pPr>
      <w:r w:rsidRPr="00B71DB7">
        <w:rPr>
          <w:rFonts w:ascii="Times New Roman" w:eastAsia="Times New Roman" w:hAnsi="Times New Roman" w:cs="Times New Roman"/>
          <w:b/>
          <w:bCs/>
          <w:noProof/>
          <w:lang w:eastAsia="en-GB"/>
        </w:rPr>
        <w:t>4.6</w:t>
      </w:r>
      <w:r w:rsidRPr="00B71DB7">
        <w:rPr>
          <w:rFonts w:ascii="Times New Roman" w:eastAsia="Times New Roman" w:hAnsi="Times New Roman" w:cs="Times New Roman"/>
          <w:b/>
          <w:bCs/>
          <w:noProof/>
          <w:lang w:eastAsia="en-GB"/>
        </w:rPr>
        <w:tab/>
        <w:t>Vaisingumas, nėštumo ir žindymo laikotarpis</w:t>
      </w:r>
    </w:p>
    <w:p w14:paraId="60B449C7" w14:textId="77777777" w:rsidR="00702D86" w:rsidRPr="00B71DB7" w:rsidRDefault="00702D86" w:rsidP="00702D86">
      <w:pPr>
        <w:spacing w:after="0" w:line="240" w:lineRule="auto"/>
        <w:rPr>
          <w:rFonts w:ascii="Times New Roman" w:eastAsia="Times New Roman" w:hAnsi="Times New Roman" w:cs="Times New Roman"/>
          <w:noProof/>
          <w:u w:val="single"/>
        </w:rPr>
      </w:pPr>
    </w:p>
    <w:p w14:paraId="7F7F3074" w14:textId="77777777" w:rsidR="00702D86" w:rsidRPr="00B71DB7" w:rsidRDefault="00702D86" w:rsidP="00702D86">
      <w:pPr>
        <w:spacing w:after="0" w:line="240" w:lineRule="auto"/>
        <w:rPr>
          <w:rFonts w:ascii="Times New Roman" w:eastAsia="Times New Roman" w:hAnsi="Times New Roman" w:cs="Times New Roman"/>
          <w:noProof/>
          <w:u w:val="single"/>
        </w:rPr>
      </w:pPr>
      <w:r w:rsidRPr="00B71DB7">
        <w:rPr>
          <w:rFonts w:ascii="Times New Roman" w:eastAsia="Times New Roman" w:hAnsi="Times New Roman" w:cs="Times New Roman"/>
          <w:noProof/>
          <w:u w:val="single"/>
        </w:rPr>
        <w:t>Nėštumas</w:t>
      </w:r>
    </w:p>
    <w:p w14:paraId="4D72D830" w14:textId="77777777"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Reikiamų duomenų apie donepezilo vartojimą nėštumo metu nėra.</w:t>
      </w:r>
    </w:p>
    <w:p w14:paraId="49DC81A1" w14:textId="0033A8C3"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Su gyvūnais atlikti tyrimai teratogeninio poveikio</w:t>
      </w:r>
      <w:r w:rsidR="00D10689">
        <w:rPr>
          <w:rFonts w:ascii="Times New Roman" w:eastAsia="Times New Roman" w:hAnsi="Times New Roman" w:cs="Times New Roman"/>
          <w:noProof/>
        </w:rPr>
        <w:t xml:space="preserve"> neparodė</w:t>
      </w:r>
      <w:r w:rsidRPr="00B71DB7">
        <w:rPr>
          <w:rFonts w:ascii="Times New Roman" w:eastAsia="Times New Roman" w:hAnsi="Times New Roman" w:cs="Times New Roman"/>
          <w:noProof/>
        </w:rPr>
        <w:t xml:space="preserve">, tačiau </w:t>
      </w:r>
      <w:r w:rsidR="00D10689">
        <w:rPr>
          <w:rFonts w:ascii="Times New Roman" w:eastAsia="Times New Roman" w:hAnsi="Times New Roman" w:cs="Times New Roman"/>
          <w:noProof/>
        </w:rPr>
        <w:t>parodė</w:t>
      </w:r>
      <w:r w:rsidRPr="00B71DB7">
        <w:rPr>
          <w:rFonts w:ascii="Times New Roman" w:eastAsia="Times New Roman" w:hAnsi="Times New Roman" w:cs="Times New Roman"/>
          <w:noProof/>
        </w:rPr>
        <w:t xml:space="preserve"> perinatalinį ir postnatalinį toksinį poveikį (žr.</w:t>
      </w:r>
      <w:r w:rsidR="00290CF6">
        <w:rPr>
          <w:rFonts w:ascii="Times New Roman" w:eastAsia="Times New Roman" w:hAnsi="Times New Roman" w:cs="Times New Roman"/>
          <w:noProof/>
        </w:rPr>
        <w:t> </w:t>
      </w:r>
      <w:r w:rsidRPr="00B71DB7">
        <w:rPr>
          <w:rFonts w:ascii="Times New Roman" w:eastAsia="Times New Roman" w:hAnsi="Times New Roman" w:cs="Times New Roman"/>
          <w:noProof/>
        </w:rPr>
        <w:t>5.3</w:t>
      </w:r>
      <w:r w:rsidR="00290CF6">
        <w:rPr>
          <w:rFonts w:ascii="Times New Roman" w:eastAsia="Times New Roman" w:hAnsi="Times New Roman" w:cs="Times New Roman"/>
          <w:noProof/>
        </w:rPr>
        <w:t> </w:t>
      </w:r>
      <w:r w:rsidRPr="00B71DB7">
        <w:rPr>
          <w:rFonts w:ascii="Times New Roman" w:eastAsia="Times New Roman" w:hAnsi="Times New Roman" w:cs="Times New Roman"/>
          <w:noProof/>
        </w:rPr>
        <w:t>skyrių). Galimas pavojus žmogui nežinomas. Donepezil Actavis nėštumo metu vartoti negalima, nebent neabejotinai būtina.</w:t>
      </w:r>
    </w:p>
    <w:p w14:paraId="2B65CF50" w14:textId="77777777" w:rsidR="00702D86" w:rsidRPr="00B71DB7" w:rsidRDefault="00702D86" w:rsidP="00702D86">
      <w:pPr>
        <w:spacing w:after="0" w:line="240" w:lineRule="auto"/>
        <w:rPr>
          <w:rFonts w:ascii="Times New Roman" w:eastAsia="Times New Roman" w:hAnsi="Times New Roman" w:cs="Times New Roman"/>
          <w:noProof/>
        </w:rPr>
      </w:pPr>
    </w:p>
    <w:p w14:paraId="7BCEF106" w14:textId="77777777" w:rsidR="00702D86" w:rsidRPr="00B71DB7" w:rsidRDefault="00702D86" w:rsidP="00702D86">
      <w:pPr>
        <w:spacing w:after="0" w:line="240" w:lineRule="auto"/>
        <w:rPr>
          <w:rFonts w:ascii="Times New Roman" w:eastAsia="Times New Roman" w:hAnsi="Times New Roman" w:cs="Times New Roman"/>
          <w:noProof/>
          <w:u w:val="single"/>
        </w:rPr>
      </w:pPr>
      <w:r w:rsidRPr="00B71DB7">
        <w:rPr>
          <w:rFonts w:ascii="Times New Roman" w:eastAsia="Times New Roman" w:hAnsi="Times New Roman" w:cs="Times New Roman"/>
          <w:noProof/>
          <w:u w:val="single"/>
        </w:rPr>
        <w:t>Žindymas</w:t>
      </w:r>
    </w:p>
    <w:p w14:paraId="4D015F87" w14:textId="3E9D3497"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Žiurkėms donepezil</w:t>
      </w:r>
      <w:r w:rsidR="00D10689">
        <w:rPr>
          <w:rFonts w:ascii="Times New Roman" w:eastAsia="Times New Roman" w:hAnsi="Times New Roman" w:cs="Times New Roman"/>
          <w:noProof/>
        </w:rPr>
        <w:t>o</w:t>
      </w:r>
      <w:r w:rsidRPr="00B71DB7">
        <w:rPr>
          <w:rFonts w:ascii="Times New Roman" w:eastAsia="Times New Roman" w:hAnsi="Times New Roman" w:cs="Times New Roman"/>
          <w:noProof/>
        </w:rPr>
        <w:t xml:space="preserve"> išsiskiria į pieną. Nežinoma, ar donepezilo hidrochloridas išsiskiria į motinos pieną, nes su žindyvėmis tyrimų neatlikta. </w:t>
      </w:r>
      <w:r w:rsidRPr="00B71DB7">
        <w:rPr>
          <w:rFonts w:ascii="Times New Roman" w:eastAsia="Times New Roman" w:hAnsi="Times New Roman" w:cs="Times New Roman"/>
        </w:rPr>
        <w:t xml:space="preserve">Todėl </w:t>
      </w:r>
      <w:r w:rsidR="00D10689">
        <w:rPr>
          <w:rFonts w:ascii="Times New Roman" w:eastAsia="Times New Roman" w:hAnsi="Times New Roman" w:cs="Times New Roman"/>
        </w:rPr>
        <w:t xml:space="preserve">gydymo </w:t>
      </w:r>
      <w:proofErr w:type="spellStart"/>
      <w:r w:rsidRPr="00B71DB7">
        <w:rPr>
          <w:rFonts w:ascii="Times New Roman" w:eastAsia="Times New Roman" w:hAnsi="Times New Roman" w:cs="Times New Roman"/>
        </w:rPr>
        <w:t>donepezilo</w:t>
      </w:r>
      <w:proofErr w:type="spellEnd"/>
      <w:r w:rsidRPr="00B71DB7">
        <w:rPr>
          <w:rFonts w:ascii="Times New Roman" w:eastAsia="Times New Roman" w:hAnsi="Times New Roman" w:cs="Times New Roman"/>
        </w:rPr>
        <w:t xml:space="preserve"> hidrochlorid</w:t>
      </w:r>
      <w:r w:rsidR="00D10689">
        <w:rPr>
          <w:rFonts w:ascii="Times New Roman" w:eastAsia="Times New Roman" w:hAnsi="Times New Roman" w:cs="Times New Roman"/>
        </w:rPr>
        <w:t>o</w:t>
      </w:r>
      <w:r w:rsidRPr="00B71DB7">
        <w:rPr>
          <w:rFonts w:ascii="Times New Roman" w:eastAsia="Times New Roman" w:hAnsi="Times New Roman" w:cs="Times New Roman"/>
        </w:rPr>
        <w:t xml:space="preserve"> </w:t>
      </w:r>
      <w:r w:rsidR="00D10689">
        <w:rPr>
          <w:rFonts w:ascii="Times New Roman" w:eastAsia="Times New Roman" w:hAnsi="Times New Roman" w:cs="Times New Roman"/>
        </w:rPr>
        <w:t xml:space="preserve">metu </w:t>
      </w:r>
      <w:r w:rsidRPr="00B71DB7">
        <w:rPr>
          <w:rFonts w:ascii="Times New Roman" w:eastAsia="Times New Roman" w:hAnsi="Times New Roman" w:cs="Times New Roman"/>
        </w:rPr>
        <w:t>žindy</w:t>
      </w:r>
      <w:r w:rsidR="00D10689">
        <w:rPr>
          <w:rFonts w:ascii="Times New Roman" w:eastAsia="Times New Roman" w:hAnsi="Times New Roman" w:cs="Times New Roman"/>
        </w:rPr>
        <w:t>mą</w:t>
      </w:r>
      <w:r w:rsidRPr="00B71DB7">
        <w:rPr>
          <w:rFonts w:ascii="Times New Roman" w:eastAsia="Times New Roman" w:hAnsi="Times New Roman" w:cs="Times New Roman"/>
        </w:rPr>
        <w:t xml:space="preserve"> </w:t>
      </w:r>
      <w:r w:rsidR="00D10689">
        <w:rPr>
          <w:rFonts w:ascii="Times New Roman" w:eastAsia="Times New Roman" w:hAnsi="Times New Roman" w:cs="Times New Roman"/>
        </w:rPr>
        <w:t>reikia nutraukti</w:t>
      </w:r>
      <w:r w:rsidRPr="00B71DB7">
        <w:rPr>
          <w:rFonts w:ascii="Times New Roman" w:eastAsia="Times New Roman" w:hAnsi="Times New Roman" w:cs="Times New Roman"/>
          <w:noProof/>
        </w:rPr>
        <w:t>.</w:t>
      </w:r>
    </w:p>
    <w:p w14:paraId="48BA8AB2" w14:textId="77777777" w:rsidR="00702D86" w:rsidRPr="00B71DB7" w:rsidRDefault="00702D86" w:rsidP="00702D86">
      <w:pPr>
        <w:spacing w:after="0" w:line="240" w:lineRule="auto"/>
        <w:rPr>
          <w:rFonts w:ascii="Times New Roman" w:eastAsia="Times New Roman" w:hAnsi="Times New Roman" w:cs="Times New Roman"/>
          <w:noProof/>
        </w:rPr>
      </w:pPr>
    </w:p>
    <w:p w14:paraId="3767A189" w14:textId="77777777" w:rsidR="00702D86" w:rsidRPr="00B71DB7" w:rsidRDefault="00702D86" w:rsidP="00702D86">
      <w:pPr>
        <w:keepNext/>
        <w:spacing w:after="0" w:line="240" w:lineRule="auto"/>
        <w:ind w:left="567" w:hanging="567"/>
        <w:jc w:val="both"/>
        <w:rPr>
          <w:rFonts w:ascii="Times New Roman" w:eastAsia="Times New Roman" w:hAnsi="Times New Roman" w:cs="Times New Roman"/>
          <w:b/>
          <w:bCs/>
          <w:noProof/>
          <w:lang w:eastAsia="en-GB"/>
        </w:rPr>
      </w:pPr>
      <w:r w:rsidRPr="00B71DB7">
        <w:rPr>
          <w:rFonts w:ascii="Times New Roman" w:eastAsia="Times New Roman" w:hAnsi="Times New Roman" w:cs="Times New Roman"/>
          <w:b/>
          <w:bCs/>
          <w:noProof/>
          <w:lang w:eastAsia="en-GB"/>
        </w:rPr>
        <w:t>4.7</w:t>
      </w:r>
      <w:r w:rsidRPr="00B71DB7">
        <w:rPr>
          <w:rFonts w:ascii="Times New Roman" w:eastAsia="Times New Roman" w:hAnsi="Times New Roman" w:cs="Times New Roman"/>
          <w:b/>
          <w:bCs/>
          <w:noProof/>
          <w:lang w:eastAsia="en-GB"/>
        </w:rPr>
        <w:tab/>
        <w:t>Poveikis gebėjimui vairuoti ir valdyti mechanizmus</w:t>
      </w:r>
    </w:p>
    <w:p w14:paraId="1DACDA91" w14:textId="77777777" w:rsidR="00702D86" w:rsidRPr="00B71DB7" w:rsidRDefault="00702D86" w:rsidP="00702D86">
      <w:pPr>
        <w:spacing w:after="0" w:line="240" w:lineRule="auto"/>
        <w:rPr>
          <w:rFonts w:ascii="Times New Roman" w:eastAsia="Times New Roman" w:hAnsi="Times New Roman" w:cs="Times New Roman"/>
          <w:noProof/>
        </w:rPr>
      </w:pPr>
    </w:p>
    <w:p w14:paraId="0B499F55" w14:textId="0A008EC6"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Donepezil</w:t>
      </w:r>
      <w:r w:rsidR="00CD1680">
        <w:rPr>
          <w:rFonts w:ascii="Times New Roman" w:eastAsia="Times New Roman" w:hAnsi="Times New Roman" w:cs="Times New Roman"/>
          <w:noProof/>
        </w:rPr>
        <w:t>as</w:t>
      </w:r>
      <w:r w:rsidRPr="00B71DB7">
        <w:rPr>
          <w:rFonts w:ascii="Times New Roman" w:eastAsia="Times New Roman" w:hAnsi="Times New Roman" w:cs="Times New Roman"/>
          <w:noProof/>
        </w:rPr>
        <w:t xml:space="preserve"> gebėjimą vairuoti ir valdyti mechanizmus veikia silpnai arba vidutiniškai.</w:t>
      </w:r>
    </w:p>
    <w:p w14:paraId="22722B44" w14:textId="77777777" w:rsidR="00702D86" w:rsidRPr="00B71DB7" w:rsidRDefault="00702D86" w:rsidP="00702D86">
      <w:pPr>
        <w:spacing w:after="0" w:line="240" w:lineRule="auto"/>
        <w:rPr>
          <w:rFonts w:ascii="Times New Roman" w:eastAsia="Times New Roman" w:hAnsi="Times New Roman" w:cs="Times New Roman"/>
          <w:noProof/>
        </w:rPr>
      </w:pPr>
    </w:p>
    <w:p w14:paraId="10F289B3" w14:textId="58215F52"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Demencija gali pakenkti gebėjimui vairuoti arba susilpninti gebėjimą valdyti mechanizmus. Be to, donepezilas gali sukelti nuovargį, svaigulį ir raumenų mėšlungį, dažniausiai pradedant gydyti arba didinant dozę. Gydantis gydytojas turėtų nuolat vertinti, ar donepezilą vartojantis pacientas toliau gali vairuoti arba valdyti sudėtingus mechanizmus.</w:t>
      </w:r>
    </w:p>
    <w:p w14:paraId="43996222" w14:textId="77777777" w:rsidR="00702D86" w:rsidRPr="00B71DB7" w:rsidRDefault="00702D86" w:rsidP="00702D86">
      <w:pPr>
        <w:spacing w:after="0" w:line="240" w:lineRule="auto"/>
        <w:rPr>
          <w:rFonts w:ascii="Times New Roman" w:eastAsia="Times New Roman" w:hAnsi="Times New Roman" w:cs="Times New Roman"/>
          <w:szCs w:val="24"/>
        </w:rPr>
      </w:pPr>
    </w:p>
    <w:p w14:paraId="6E567E7A" w14:textId="77777777" w:rsidR="00702D86" w:rsidRPr="00B71DB7" w:rsidRDefault="00702D86" w:rsidP="00702D86">
      <w:pPr>
        <w:keepNext/>
        <w:spacing w:after="0" w:line="240" w:lineRule="auto"/>
        <w:ind w:left="600" w:hanging="600"/>
        <w:jc w:val="both"/>
        <w:rPr>
          <w:rFonts w:ascii="Times New Roman" w:eastAsia="Times New Roman" w:hAnsi="Times New Roman" w:cs="Times New Roman"/>
          <w:b/>
          <w:bCs/>
          <w:noProof/>
          <w:lang w:eastAsia="en-GB"/>
        </w:rPr>
      </w:pPr>
      <w:r w:rsidRPr="00B71DB7">
        <w:rPr>
          <w:rFonts w:ascii="Times New Roman" w:eastAsia="Times New Roman" w:hAnsi="Times New Roman" w:cs="Times New Roman"/>
          <w:b/>
          <w:bCs/>
          <w:noProof/>
          <w:lang w:eastAsia="en-GB"/>
        </w:rPr>
        <w:t>4.8</w:t>
      </w:r>
      <w:r w:rsidRPr="00B71DB7">
        <w:rPr>
          <w:rFonts w:ascii="Times New Roman" w:eastAsia="Times New Roman" w:hAnsi="Times New Roman" w:cs="Times New Roman"/>
          <w:b/>
          <w:bCs/>
          <w:noProof/>
          <w:lang w:eastAsia="en-GB"/>
        </w:rPr>
        <w:tab/>
        <w:t>Nepageidaujamas poveikis</w:t>
      </w:r>
    </w:p>
    <w:p w14:paraId="073EFD25" w14:textId="77777777" w:rsidR="00702D86" w:rsidRPr="00B71DB7" w:rsidRDefault="00702D86" w:rsidP="00702D86">
      <w:pPr>
        <w:spacing w:after="0" w:line="240" w:lineRule="auto"/>
        <w:rPr>
          <w:rFonts w:ascii="Times New Roman" w:eastAsia="Times New Roman" w:hAnsi="Times New Roman" w:cs="Times New Roman"/>
          <w:noProof/>
        </w:rPr>
      </w:pPr>
    </w:p>
    <w:p w14:paraId="16821A6F" w14:textId="77777777"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Dažniausi nepageidaujami poveikiai yra viduriavimas, raumenų mėšlungis, nuovargis, pykinimas, vėmimas ir nemiga.</w:t>
      </w:r>
    </w:p>
    <w:p w14:paraId="183CCB53" w14:textId="7CF4D9F9" w:rsidR="00702D86" w:rsidRPr="00B71DB7" w:rsidRDefault="00702D86" w:rsidP="00702D86">
      <w:pPr>
        <w:spacing w:after="0" w:line="240" w:lineRule="auto"/>
        <w:rPr>
          <w:rFonts w:ascii="Times New Roman" w:eastAsia="Times New Roman" w:hAnsi="Times New Roman" w:cs="Times New Roman"/>
        </w:rPr>
      </w:pPr>
      <w:r w:rsidRPr="00B71DB7">
        <w:rPr>
          <w:rFonts w:ascii="Times New Roman" w:eastAsia="Times New Roman" w:hAnsi="Times New Roman" w:cs="Times New Roman"/>
          <w:noProof/>
        </w:rPr>
        <w:lastRenderedPageBreak/>
        <w:t xml:space="preserve">Toliau pagal organų sistemų klases ir dažnį išvardytos nepageidaujamos reakcijos, nustatytos dažniau nei pavieniais atvejais. </w:t>
      </w:r>
      <w:r w:rsidRPr="00B71DB7">
        <w:rPr>
          <w:rFonts w:ascii="Times New Roman" w:eastAsia="Times New Roman" w:hAnsi="Times New Roman" w:cs="Times New Roman"/>
        </w:rPr>
        <w:t>Sutrikimų dažnis vertinamas taip: labai dažni (≥ 1/10), dažni (nuo ≥ 1/100</w:t>
      </w:r>
      <w:r w:rsidR="00290CF6">
        <w:rPr>
          <w:rFonts w:ascii="Times New Roman" w:eastAsia="Times New Roman" w:hAnsi="Times New Roman" w:cs="Times New Roman"/>
        </w:rPr>
        <w:t> </w:t>
      </w:r>
      <w:r w:rsidRPr="00B71DB7">
        <w:rPr>
          <w:rFonts w:ascii="Times New Roman" w:eastAsia="Times New Roman" w:hAnsi="Times New Roman" w:cs="Times New Roman"/>
        </w:rPr>
        <w:t>iki &lt; 1/10), nedažni (nuo ≥ 1/1</w:t>
      </w:r>
      <w:r w:rsidR="00A67BD2">
        <w:rPr>
          <w:rFonts w:ascii="Times New Roman" w:eastAsia="Times New Roman" w:hAnsi="Times New Roman" w:cs="Times New Roman"/>
        </w:rPr>
        <w:t xml:space="preserve"> </w:t>
      </w:r>
      <w:r w:rsidRPr="00B71DB7">
        <w:rPr>
          <w:rFonts w:ascii="Times New Roman" w:eastAsia="Times New Roman" w:hAnsi="Times New Roman" w:cs="Times New Roman"/>
        </w:rPr>
        <w:t>000</w:t>
      </w:r>
      <w:r w:rsidR="00290CF6">
        <w:rPr>
          <w:rFonts w:ascii="Times New Roman" w:eastAsia="Times New Roman" w:hAnsi="Times New Roman" w:cs="Times New Roman"/>
        </w:rPr>
        <w:t> </w:t>
      </w:r>
      <w:r w:rsidRPr="00B71DB7">
        <w:rPr>
          <w:rFonts w:ascii="Times New Roman" w:eastAsia="Times New Roman" w:hAnsi="Times New Roman" w:cs="Times New Roman"/>
        </w:rPr>
        <w:t>iki &lt; 1/100), reti (nuo ≥ 1/10</w:t>
      </w:r>
      <w:r w:rsidR="00A67BD2">
        <w:rPr>
          <w:rFonts w:ascii="Times New Roman" w:eastAsia="Times New Roman" w:hAnsi="Times New Roman" w:cs="Times New Roman"/>
        </w:rPr>
        <w:t xml:space="preserve"> </w:t>
      </w:r>
      <w:r w:rsidRPr="00B71DB7">
        <w:rPr>
          <w:rFonts w:ascii="Times New Roman" w:eastAsia="Times New Roman" w:hAnsi="Times New Roman" w:cs="Times New Roman"/>
        </w:rPr>
        <w:t>000</w:t>
      </w:r>
      <w:r w:rsidR="00290CF6">
        <w:rPr>
          <w:rFonts w:ascii="Times New Roman" w:eastAsia="Times New Roman" w:hAnsi="Times New Roman" w:cs="Times New Roman"/>
        </w:rPr>
        <w:t> </w:t>
      </w:r>
      <w:r w:rsidRPr="00B71DB7">
        <w:rPr>
          <w:rFonts w:ascii="Times New Roman" w:eastAsia="Times New Roman" w:hAnsi="Times New Roman" w:cs="Times New Roman"/>
        </w:rPr>
        <w:t>iki &lt; 1/1 000), labai reti (&lt; 1/10</w:t>
      </w:r>
      <w:r w:rsidR="00A67BD2">
        <w:rPr>
          <w:rFonts w:ascii="Times New Roman" w:eastAsia="Times New Roman" w:hAnsi="Times New Roman" w:cs="Times New Roman"/>
        </w:rPr>
        <w:t xml:space="preserve"> </w:t>
      </w:r>
      <w:r w:rsidRPr="00B71DB7">
        <w:rPr>
          <w:rFonts w:ascii="Times New Roman" w:eastAsia="Times New Roman" w:hAnsi="Times New Roman" w:cs="Times New Roman"/>
        </w:rPr>
        <w:t>000), nežinomas (negali būti apskaičiuotas pagal turimus duomenis).</w:t>
      </w:r>
    </w:p>
    <w:p w14:paraId="6F50EF10" w14:textId="77777777" w:rsidR="00702D86" w:rsidRPr="00B71DB7" w:rsidRDefault="00702D86" w:rsidP="00702D86">
      <w:pPr>
        <w:spacing w:after="0" w:line="240" w:lineRule="auto"/>
        <w:rPr>
          <w:rFonts w:ascii="Times New Roman" w:eastAsia="Times New Roman" w:hAnsi="Times New Roman" w:cs="Times New Roman"/>
          <w:bCs/>
          <w:iCs/>
          <w:lang w:eastAsia="lt-LT"/>
        </w:rPr>
      </w:pP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1418"/>
        <w:gridCol w:w="1445"/>
        <w:gridCol w:w="1559"/>
        <w:gridCol w:w="1418"/>
        <w:gridCol w:w="1300"/>
        <w:gridCol w:w="1347"/>
      </w:tblGrid>
      <w:tr w:rsidR="00B63828" w:rsidRPr="00B71DB7" w14:paraId="372C94D9" w14:textId="1EF825B5" w:rsidTr="00BE5E7F">
        <w:tc>
          <w:tcPr>
            <w:tcW w:w="1527" w:type="dxa"/>
            <w:tcBorders>
              <w:top w:val="single" w:sz="4" w:space="0" w:color="auto"/>
              <w:left w:val="single" w:sz="4" w:space="0" w:color="auto"/>
              <w:bottom w:val="single" w:sz="4" w:space="0" w:color="auto"/>
              <w:right w:val="single" w:sz="4" w:space="0" w:color="auto"/>
            </w:tcBorders>
            <w:hideMark/>
          </w:tcPr>
          <w:p w14:paraId="0EF036B2" w14:textId="77777777" w:rsidR="00B63828" w:rsidRPr="00B71DB7" w:rsidRDefault="00B63828">
            <w:pPr>
              <w:spacing w:after="0" w:line="240" w:lineRule="auto"/>
              <w:rPr>
                <w:rFonts w:ascii="Times New Roman" w:eastAsia="Times New Roman" w:hAnsi="Times New Roman" w:cs="Times New Roman"/>
                <w:sz w:val="24"/>
                <w:szCs w:val="24"/>
              </w:rPr>
            </w:pPr>
            <w:r w:rsidRPr="00B71DB7">
              <w:rPr>
                <w:rFonts w:ascii="Times New Roman" w:eastAsia="Times New Roman" w:hAnsi="Times New Roman" w:cs="Times New Roman"/>
                <w:noProof/>
              </w:rPr>
              <w:br w:type="page"/>
            </w:r>
            <w:r w:rsidRPr="00B71DB7">
              <w:rPr>
                <w:rFonts w:ascii="Times New Roman" w:eastAsia="Times New Roman" w:hAnsi="Times New Roman" w:cs="Times New Roman"/>
                <w:noProof/>
              </w:rPr>
              <w:br w:type="page"/>
            </w:r>
            <w:r w:rsidRPr="00B71DB7">
              <w:rPr>
                <w:rFonts w:ascii="Times New Roman" w:eastAsia="Times New Roman" w:hAnsi="Times New Roman" w:cs="Times New Roman"/>
                <w:noProof/>
              </w:rPr>
              <w:br w:type="page"/>
              <w:t>Organų sistemų klasė</w:t>
            </w:r>
          </w:p>
        </w:tc>
        <w:tc>
          <w:tcPr>
            <w:tcW w:w="1418" w:type="dxa"/>
            <w:tcBorders>
              <w:top w:val="single" w:sz="4" w:space="0" w:color="auto"/>
              <w:left w:val="single" w:sz="4" w:space="0" w:color="auto"/>
              <w:bottom w:val="single" w:sz="4" w:space="0" w:color="auto"/>
              <w:right w:val="single" w:sz="4" w:space="0" w:color="auto"/>
            </w:tcBorders>
            <w:hideMark/>
          </w:tcPr>
          <w:p w14:paraId="306F0423" w14:textId="2CB85B63" w:rsidR="00B63828" w:rsidRPr="00B71DB7" w:rsidRDefault="00B63828">
            <w:pPr>
              <w:spacing w:after="0" w:line="240" w:lineRule="auto"/>
              <w:rPr>
                <w:rFonts w:ascii="Times New Roman" w:eastAsia="Times New Roman" w:hAnsi="Times New Roman" w:cs="Times New Roman"/>
                <w:sz w:val="24"/>
                <w:szCs w:val="24"/>
              </w:rPr>
            </w:pPr>
            <w:r w:rsidRPr="00B71DB7">
              <w:rPr>
                <w:rFonts w:ascii="Times New Roman" w:eastAsia="Times New Roman" w:hAnsi="Times New Roman" w:cs="Times New Roman"/>
                <w:noProof/>
              </w:rPr>
              <w:t>Labai dažni</w:t>
            </w:r>
          </w:p>
        </w:tc>
        <w:tc>
          <w:tcPr>
            <w:tcW w:w="1445" w:type="dxa"/>
            <w:tcBorders>
              <w:top w:val="single" w:sz="4" w:space="0" w:color="auto"/>
              <w:left w:val="single" w:sz="4" w:space="0" w:color="auto"/>
              <w:bottom w:val="single" w:sz="4" w:space="0" w:color="auto"/>
              <w:right w:val="single" w:sz="4" w:space="0" w:color="auto"/>
            </w:tcBorders>
            <w:hideMark/>
          </w:tcPr>
          <w:p w14:paraId="2DFE7268" w14:textId="3796B9DC" w:rsidR="00B63828" w:rsidRPr="00B71DB7" w:rsidRDefault="00B63828">
            <w:pPr>
              <w:spacing w:after="0" w:line="240" w:lineRule="auto"/>
              <w:ind w:hanging="40"/>
              <w:rPr>
                <w:rFonts w:ascii="Times New Roman" w:eastAsia="Times New Roman" w:hAnsi="Times New Roman" w:cs="Times New Roman"/>
                <w:sz w:val="24"/>
                <w:szCs w:val="24"/>
              </w:rPr>
            </w:pPr>
            <w:r w:rsidRPr="00B71DB7">
              <w:rPr>
                <w:rFonts w:ascii="Times New Roman" w:eastAsia="Times New Roman" w:hAnsi="Times New Roman" w:cs="Times New Roman"/>
                <w:noProof/>
              </w:rPr>
              <w:t>Dažni</w:t>
            </w:r>
          </w:p>
        </w:tc>
        <w:tc>
          <w:tcPr>
            <w:tcW w:w="1559" w:type="dxa"/>
            <w:tcBorders>
              <w:top w:val="single" w:sz="4" w:space="0" w:color="auto"/>
              <w:left w:val="single" w:sz="4" w:space="0" w:color="auto"/>
              <w:bottom w:val="single" w:sz="4" w:space="0" w:color="auto"/>
              <w:right w:val="single" w:sz="4" w:space="0" w:color="auto"/>
            </w:tcBorders>
            <w:hideMark/>
          </w:tcPr>
          <w:p w14:paraId="1577C265" w14:textId="2C64FF0B" w:rsidR="00B63828" w:rsidRPr="00B71DB7" w:rsidRDefault="00B63828">
            <w:pPr>
              <w:spacing w:after="0" w:line="240" w:lineRule="auto"/>
              <w:rPr>
                <w:rFonts w:ascii="Times New Roman" w:eastAsia="Times New Roman" w:hAnsi="Times New Roman" w:cs="Times New Roman"/>
                <w:sz w:val="24"/>
                <w:szCs w:val="24"/>
              </w:rPr>
            </w:pPr>
            <w:r w:rsidRPr="00B71DB7">
              <w:rPr>
                <w:rFonts w:ascii="Times New Roman" w:eastAsia="Times New Roman" w:hAnsi="Times New Roman" w:cs="Times New Roman"/>
                <w:noProof/>
              </w:rPr>
              <w:t>Nedažni</w:t>
            </w:r>
          </w:p>
        </w:tc>
        <w:tc>
          <w:tcPr>
            <w:tcW w:w="1418" w:type="dxa"/>
            <w:tcBorders>
              <w:top w:val="single" w:sz="4" w:space="0" w:color="auto"/>
              <w:left w:val="single" w:sz="4" w:space="0" w:color="auto"/>
              <w:bottom w:val="single" w:sz="4" w:space="0" w:color="auto"/>
              <w:right w:val="single" w:sz="4" w:space="0" w:color="auto"/>
            </w:tcBorders>
            <w:hideMark/>
          </w:tcPr>
          <w:p w14:paraId="2E696287" w14:textId="399925D5" w:rsidR="00B63828" w:rsidRPr="00B71DB7" w:rsidRDefault="00B63828">
            <w:pPr>
              <w:spacing w:after="0" w:line="240" w:lineRule="auto"/>
              <w:ind w:left="142" w:hanging="142"/>
              <w:rPr>
                <w:rFonts w:ascii="Times New Roman" w:eastAsia="Times New Roman" w:hAnsi="Times New Roman" w:cs="Times New Roman"/>
                <w:sz w:val="24"/>
                <w:szCs w:val="24"/>
              </w:rPr>
            </w:pPr>
            <w:r w:rsidRPr="00B71DB7">
              <w:rPr>
                <w:rFonts w:ascii="Times New Roman" w:eastAsia="Times New Roman" w:hAnsi="Times New Roman" w:cs="Times New Roman"/>
                <w:noProof/>
              </w:rPr>
              <w:t>Reti</w:t>
            </w:r>
          </w:p>
        </w:tc>
        <w:tc>
          <w:tcPr>
            <w:tcW w:w="1300" w:type="dxa"/>
            <w:tcBorders>
              <w:top w:val="single" w:sz="4" w:space="0" w:color="auto"/>
              <w:left w:val="single" w:sz="4" w:space="0" w:color="auto"/>
              <w:bottom w:val="single" w:sz="4" w:space="0" w:color="auto"/>
              <w:right w:val="single" w:sz="4" w:space="0" w:color="auto"/>
            </w:tcBorders>
            <w:hideMark/>
          </w:tcPr>
          <w:p w14:paraId="1BF5939C" w14:textId="434D383E" w:rsidR="00B63828" w:rsidRPr="00B71DB7" w:rsidRDefault="00B63828">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Labai reti</w:t>
            </w:r>
          </w:p>
        </w:tc>
        <w:tc>
          <w:tcPr>
            <w:tcW w:w="1347" w:type="dxa"/>
            <w:tcBorders>
              <w:top w:val="single" w:sz="4" w:space="0" w:color="auto"/>
              <w:left w:val="single" w:sz="4" w:space="0" w:color="auto"/>
              <w:bottom w:val="single" w:sz="4" w:space="0" w:color="auto"/>
              <w:right w:val="single" w:sz="4" w:space="0" w:color="auto"/>
            </w:tcBorders>
          </w:tcPr>
          <w:p w14:paraId="30CB5252" w14:textId="7858FD03" w:rsidR="00B63828" w:rsidRPr="00B71DB7" w:rsidRDefault="00B6382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Nežinomas</w:t>
            </w:r>
          </w:p>
        </w:tc>
      </w:tr>
      <w:tr w:rsidR="00B63828" w:rsidRPr="00B71DB7" w14:paraId="559A9218" w14:textId="0321D04C" w:rsidTr="00BE5E7F">
        <w:trPr>
          <w:cantSplit/>
        </w:trPr>
        <w:tc>
          <w:tcPr>
            <w:tcW w:w="1527" w:type="dxa"/>
            <w:tcBorders>
              <w:top w:val="single" w:sz="4" w:space="0" w:color="auto"/>
              <w:left w:val="single" w:sz="4" w:space="0" w:color="auto"/>
              <w:bottom w:val="single" w:sz="4" w:space="0" w:color="auto"/>
              <w:right w:val="single" w:sz="4" w:space="0" w:color="auto"/>
            </w:tcBorders>
            <w:hideMark/>
          </w:tcPr>
          <w:p w14:paraId="4457261E" w14:textId="77777777"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t>Infekcijos ir infestacijos</w:t>
            </w:r>
          </w:p>
        </w:tc>
        <w:tc>
          <w:tcPr>
            <w:tcW w:w="1418" w:type="dxa"/>
            <w:tcBorders>
              <w:top w:val="single" w:sz="4" w:space="0" w:color="auto"/>
              <w:left w:val="single" w:sz="4" w:space="0" w:color="auto"/>
              <w:bottom w:val="single" w:sz="4" w:space="0" w:color="auto"/>
              <w:right w:val="single" w:sz="4" w:space="0" w:color="auto"/>
            </w:tcBorders>
          </w:tcPr>
          <w:p w14:paraId="5E5E2C35"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hideMark/>
          </w:tcPr>
          <w:p w14:paraId="5DD2C8E4" w14:textId="77777777"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t>Paprastas peršalimas</w:t>
            </w:r>
          </w:p>
        </w:tc>
        <w:tc>
          <w:tcPr>
            <w:tcW w:w="1559" w:type="dxa"/>
            <w:tcBorders>
              <w:top w:val="single" w:sz="4" w:space="0" w:color="auto"/>
              <w:left w:val="single" w:sz="4" w:space="0" w:color="auto"/>
              <w:bottom w:val="single" w:sz="4" w:space="0" w:color="auto"/>
              <w:right w:val="single" w:sz="4" w:space="0" w:color="auto"/>
            </w:tcBorders>
          </w:tcPr>
          <w:p w14:paraId="7A71B249"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6D18417"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300" w:type="dxa"/>
            <w:tcBorders>
              <w:top w:val="single" w:sz="4" w:space="0" w:color="auto"/>
              <w:left w:val="single" w:sz="4" w:space="0" w:color="auto"/>
              <w:bottom w:val="single" w:sz="4" w:space="0" w:color="auto"/>
              <w:right w:val="single" w:sz="4" w:space="0" w:color="auto"/>
            </w:tcBorders>
          </w:tcPr>
          <w:p w14:paraId="5EC56402" w14:textId="77777777" w:rsidR="00B63828" w:rsidRPr="00B71DB7" w:rsidRDefault="00B63828">
            <w:pPr>
              <w:spacing w:after="0" w:line="240" w:lineRule="auto"/>
              <w:ind w:right="1523"/>
              <w:rPr>
                <w:rFonts w:ascii="Times New Roman" w:eastAsia="Times New Roman" w:hAnsi="Times New Roman" w:cs="Times New Roman"/>
                <w:noProof/>
                <w:sz w:val="24"/>
                <w:szCs w:val="24"/>
              </w:rPr>
            </w:pPr>
          </w:p>
        </w:tc>
        <w:tc>
          <w:tcPr>
            <w:tcW w:w="1347" w:type="dxa"/>
            <w:tcBorders>
              <w:top w:val="single" w:sz="4" w:space="0" w:color="auto"/>
              <w:left w:val="single" w:sz="4" w:space="0" w:color="auto"/>
              <w:bottom w:val="single" w:sz="4" w:space="0" w:color="auto"/>
              <w:right w:val="single" w:sz="4" w:space="0" w:color="auto"/>
            </w:tcBorders>
          </w:tcPr>
          <w:p w14:paraId="4340ADCB" w14:textId="77777777" w:rsidR="00B63828" w:rsidRPr="00B71DB7" w:rsidRDefault="00B63828">
            <w:pPr>
              <w:spacing w:after="0" w:line="240" w:lineRule="auto"/>
              <w:ind w:right="1523"/>
              <w:rPr>
                <w:rFonts w:ascii="Times New Roman" w:eastAsia="Times New Roman" w:hAnsi="Times New Roman" w:cs="Times New Roman"/>
                <w:noProof/>
                <w:sz w:val="24"/>
                <w:szCs w:val="24"/>
              </w:rPr>
            </w:pPr>
          </w:p>
        </w:tc>
      </w:tr>
      <w:tr w:rsidR="00B63828" w:rsidRPr="00B71DB7" w14:paraId="1E29143B" w14:textId="23580D18" w:rsidTr="00BE5E7F">
        <w:trPr>
          <w:cantSplit/>
        </w:trPr>
        <w:tc>
          <w:tcPr>
            <w:tcW w:w="1527" w:type="dxa"/>
            <w:tcBorders>
              <w:top w:val="single" w:sz="4" w:space="0" w:color="auto"/>
              <w:left w:val="single" w:sz="4" w:space="0" w:color="auto"/>
              <w:bottom w:val="single" w:sz="4" w:space="0" w:color="auto"/>
              <w:right w:val="single" w:sz="4" w:space="0" w:color="auto"/>
            </w:tcBorders>
            <w:hideMark/>
          </w:tcPr>
          <w:p w14:paraId="25E375BE" w14:textId="77777777"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t>Metabolizmo ir mitybos sutrikimai</w:t>
            </w:r>
          </w:p>
        </w:tc>
        <w:tc>
          <w:tcPr>
            <w:tcW w:w="1418" w:type="dxa"/>
            <w:tcBorders>
              <w:top w:val="single" w:sz="4" w:space="0" w:color="auto"/>
              <w:left w:val="single" w:sz="4" w:space="0" w:color="auto"/>
              <w:bottom w:val="single" w:sz="4" w:space="0" w:color="auto"/>
              <w:right w:val="single" w:sz="4" w:space="0" w:color="auto"/>
            </w:tcBorders>
          </w:tcPr>
          <w:p w14:paraId="2228B764"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hideMark/>
          </w:tcPr>
          <w:p w14:paraId="0F10481B" w14:textId="77777777"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t>Anoreksija</w:t>
            </w:r>
          </w:p>
        </w:tc>
        <w:tc>
          <w:tcPr>
            <w:tcW w:w="1559" w:type="dxa"/>
            <w:tcBorders>
              <w:top w:val="single" w:sz="4" w:space="0" w:color="auto"/>
              <w:left w:val="single" w:sz="4" w:space="0" w:color="auto"/>
              <w:bottom w:val="single" w:sz="4" w:space="0" w:color="auto"/>
              <w:right w:val="single" w:sz="4" w:space="0" w:color="auto"/>
            </w:tcBorders>
          </w:tcPr>
          <w:p w14:paraId="7EAADFF0"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C5DF9DD"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300" w:type="dxa"/>
            <w:tcBorders>
              <w:top w:val="single" w:sz="4" w:space="0" w:color="auto"/>
              <w:left w:val="single" w:sz="4" w:space="0" w:color="auto"/>
              <w:bottom w:val="single" w:sz="4" w:space="0" w:color="auto"/>
              <w:right w:val="single" w:sz="4" w:space="0" w:color="auto"/>
            </w:tcBorders>
          </w:tcPr>
          <w:p w14:paraId="3C4780E8" w14:textId="77777777" w:rsidR="00B63828" w:rsidRPr="00B71DB7" w:rsidRDefault="00B63828">
            <w:pPr>
              <w:spacing w:after="0" w:line="240" w:lineRule="auto"/>
              <w:ind w:right="1523"/>
              <w:rPr>
                <w:rFonts w:ascii="Times New Roman" w:eastAsia="Times New Roman" w:hAnsi="Times New Roman" w:cs="Times New Roman"/>
                <w:noProof/>
                <w:sz w:val="24"/>
                <w:szCs w:val="24"/>
              </w:rPr>
            </w:pPr>
          </w:p>
        </w:tc>
        <w:tc>
          <w:tcPr>
            <w:tcW w:w="1347" w:type="dxa"/>
            <w:tcBorders>
              <w:top w:val="single" w:sz="4" w:space="0" w:color="auto"/>
              <w:left w:val="single" w:sz="4" w:space="0" w:color="auto"/>
              <w:bottom w:val="single" w:sz="4" w:space="0" w:color="auto"/>
              <w:right w:val="single" w:sz="4" w:space="0" w:color="auto"/>
            </w:tcBorders>
          </w:tcPr>
          <w:p w14:paraId="03FB1755" w14:textId="77777777" w:rsidR="00B63828" w:rsidRPr="00B71DB7" w:rsidRDefault="00B63828">
            <w:pPr>
              <w:spacing w:after="0" w:line="240" w:lineRule="auto"/>
              <w:ind w:right="1523"/>
              <w:rPr>
                <w:rFonts w:ascii="Times New Roman" w:eastAsia="Times New Roman" w:hAnsi="Times New Roman" w:cs="Times New Roman"/>
                <w:noProof/>
                <w:sz w:val="24"/>
                <w:szCs w:val="24"/>
              </w:rPr>
            </w:pPr>
          </w:p>
        </w:tc>
      </w:tr>
      <w:tr w:rsidR="00B63828" w:rsidRPr="00B71DB7" w14:paraId="0C9A6CF4" w14:textId="52BAC18A" w:rsidTr="00BE5E7F">
        <w:trPr>
          <w:cantSplit/>
        </w:trPr>
        <w:tc>
          <w:tcPr>
            <w:tcW w:w="1527" w:type="dxa"/>
            <w:tcBorders>
              <w:top w:val="single" w:sz="4" w:space="0" w:color="auto"/>
              <w:left w:val="single" w:sz="4" w:space="0" w:color="auto"/>
              <w:bottom w:val="single" w:sz="4" w:space="0" w:color="auto"/>
              <w:right w:val="single" w:sz="4" w:space="0" w:color="auto"/>
            </w:tcBorders>
            <w:hideMark/>
          </w:tcPr>
          <w:p w14:paraId="28F9EE02" w14:textId="77777777"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t>Psichikos sutrikimai</w:t>
            </w:r>
          </w:p>
        </w:tc>
        <w:tc>
          <w:tcPr>
            <w:tcW w:w="1418" w:type="dxa"/>
            <w:tcBorders>
              <w:top w:val="single" w:sz="4" w:space="0" w:color="auto"/>
              <w:left w:val="single" w:sz="4" w:space="0" w:color="auto"/>
              <w:bottom w:val="single" w:sz="4" w:space="0" w:color="auto"/>
              <w:right w:val="single" w:sz="4" w:space="0" w:color="auto"/>
            </w:tcBorders>
          </w:tcPr>
          <w:p w14:paraId="172C7CA6"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hideMark/>
          </w:tcPr>
          <w:p w14:paraId="20B6AF71" w14:textId="24CAB7F8" w:rsidR="00B63828" w:rsidRDefault="00B63828">
            <w:pPr>
              <w:spacing w:after="0" w:line="240" w:lineRule="auto"/>
              <w:ind w:right="-57"/>
              <w:rPr>
                <w:rFonts w:ascii="Times New Roman" w:eastAsia="Times New Roman" w:hAnsi="Times New Roman" w:cs="Times New Roman"/>
                <w:noProof/>
                <w:vertAlign w:val="superscript"/>
              </w:rPr>
            </w:pPr>
            <w:r w:rsidRPr="00B71DB7">
              <w:rPr>
                <w:rFonts w:ascii="Times New Roman" w:eastAsia="Times New Roman" w:hAnsi="Times New Roman" w:cs="Times New Roman"/>
                <w:noProof/>
              </w:rPr>
              <w:t>Haliucinacijos</w:t>
            </w:r>
            <w:r w:rsidRPr="00B71DB7">
              <w:rPr>
                <w:rFonts w:ascii="Times New Roman" w:eastAsia="Times New Roman" w:hAnsi="Times New Roman" w:cs="Times New Roman"/>
                <w:noProof/>
                <w:vertAlign w:val="superscript"/>
              </w:rPr>
              <w:t>2</w:t>
            </w:r>
          </w:p>
          <w:p w14:paraId="1B75524D" w14:textId="535E6EA8" w:rsidR="00B63828" w:rsidRPr="00E9252D" w:rsidRDefault="00B63828">
            <w:pPr>
              <w:spacing w:after="0" w:line="240" w:lineRule="auto"/>
              <w:ind w:right="-57"/>
              <w:rPr>
                <w:rFonts w:ascii="Times New Roman" w:hAnsi="Times New Roman"/>
                <w:vertAlign w:val="superscript"/>
              </w:rPr>
            </w:pPr>
            <w:r>
              <w:rPr>
                <w:rFonts w:ascii="Times New Roman" w:eastAsia="Times New Roman" w:hAnsi="Times New Roman" w:cs="Times New Roman"/>
                <w:noProof/>
              </w:rPr>
              <w:t>S</w:t>
            </w:r>
            <w:r w:rsidRPr="00B71DB7">
              <w:rPr>
                <w:rFonts w:ascii="Times New Roman" w:eastAsia="Times New Roman" w:hAnsi="Times New Roman" w:cs="Times New Roman"/>
                <w:noProof/>
              </w:rPr>
              <w:t>ujaudinimas</w:t>
            </w:r>
            <w:r w:rsidRPr="00B71DB7">
              <w:rPr>
                <w:rFonts w:ascii="Times New Roman" w:eastAsia="Times New Roman" w:hAnsi="Times New Roman" w:cs="Times New Roman"/>
                <w:noProof/>
                <w:vertAlign w:val="superscript"/>
              </w:rPr>
              <w:t>2</w:t>
            </w:r>
            <w:r>
              <w:rPr>
                <w:rFonts w:ascii="Times New Roman" w:eastAsia="Times New Roman" w:hAnsi="Times New Roman" w:cs="Times New Roman"/>
                <w:noProof/>
                <w:vertAlign w:val="superscript"/>
              </w:rPr>
              <w:t xml:space="preserve"> </w:t>
            </w:r>
            <w:r>
              <w:rPr>
                <w:rFonts w:ascii="Times New Roman" w:eastAsia="Times New Roman" w:hAnsi="Times New Roman" w:cs="Times New Roman"/>
                <w:noProof/>
              </w:rPr>
              <w:t>A</w:t>
            </w:r>
            <w:r w:rsidRPr="00B71DB7">
              <w:rPr>
                <w:rFonts w:ascii="Times New Roman" w:eastAsia="Times New Roman" w:hAnsi="Times New Roman" w:cs="Times New Roman"/>
                <w:noProof/>
              </w:rPr>
              <w:t>gresyvus elgesys</w:t>
            </w:r>
            <w:r w:rsidRPr="00B71DB7">
              <w:rPr>
                <w:rFonts w:ascii="Times New Roman" w:eastAsia="Times New Roman" w:hAnsi="Times New Roman" w:cs="Times New Roman"/>
                <w:noProof/>
                <w:vertAlign w:val="superscript"/>
              </w:rPr>
              <w:t>2</w:t>
            </w:r>
          </w:p>
          <w:p w14:paraId="7EE31C0D" w14:textId="77777777" w:rsidR="00B63828" w:rsidRPr="00E9252D" w:rsidRDefault="00B63828">
            <w:pPr>
              <w:spacing w:after="0" w:line="240" w:lineRule="auto"/>
              <w:ind w:right="-57"/>
              <w:rPr>
                <w:rFonts w:ascii="Times New Roman" w:hAnsi="Times New Roman"/>
                <w:sz w:val="24"/>
              </w:rPr>
            </w:pPr>
            <w:r w:rsidRPr="00B71DB7">
              <w:rPr>
                <w:rFonts w:ascii="Times New Roman" w:eastAsia="Times New Roman" w:hAnsi="Times New Roman" w:cs="Times New Roman"/>
                <w:noProof/>
              </w:rPr>
              <w:t>Nenormalūs sapnai ir košmarai</w:t>
            </w:r>
            <w:r w:rsidRPr="00E9252D">
              <w:rPr>
                <w:rFonts w:ascii="Times New Roman" w:hAnsi="Times New Roman"/>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69B814E2"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6060D2C"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300" w:type="dxa"/>
            <w:tcBorders>
              <w:top w:val="single" w:sz="4" w:space="0" w:color="auto"/>
              <w:left w:val="single" w:sz="4" w:space="0" w:color="auto"/>
              <w:bottom w:val="single" w:sz="4" w:space="0" w:color="auto"/>
              <w:right w:val="single" w:sz="4" w:space="0" w:color="auto"/>
            </w:tcBorders>
          </w:tcPr>
          <w:p w14:paraId="4134407A" w14:textId="77777777" w:rsidR="00B63828" w:rsidRPr="00B71DB7" w:rsidRDefault="00B63828">
            <w:pPr>
              <w:spacing w:after="0" w:line="240" w:lineRule="auto"/>
              <w:ind w:right="1523"/>
              <w:rPr>
                <w:rFonts w:ascii="Times New Roman" w:eastAsia="Times New Roman" w:hAnsi="Times New Roman" w:cs="Times New Roman"/>
                <w:noProof/>
                <w:sz w:val="24"/>
                <w:szCs w:val="24"/>
              </w:rPr>
            </w:pPr>
          </w:p>
        </w:tc>
        <w:tc>
          <w:tcPr>
            <w:tcW w:w="1347" w:type="dxa"/>
            <w:tcBorders>
              <w:top w:val="single" w:sz="4" w:space="0" w:color="auto"/>
              <w:left w:val="single" w:sz="4" w:space="0" w:color="auto"/>
              <w:bottom w:val="single" w:sz="4" w:space="0" w:color="auto"/>
              <w:right w:val="single" w:sz="4" w:space="0" w:color="auto"/>
            </w:tcBorders>
          </w:tcPr>
          <w:p w14:paraId="619FA4AC" w14:textId="467083E4" w:rsidR="00B63828" w:rsidRPr="0054443A" w:rsidRDefault="0054443A" w:rsidP="0054443A">
            <w:pPr>
              <w:rPr>
                <w:rFonts w:ascii="Times New Roman" w:hAnsi="Times New Roman" w:cs="Times New Roman"/>
              </w:rPr>
            </w:pPr>
            <w:r>
              <w:rPr>
                <w:rFonts w:ascii="Times New Roman" w:hAnsi="Times New Roman" w:cs="Times New Roman"/>
              </w:rPr>
              <w:t xml:space="preserve">Padidėjęs lytinis potraukis, </w:t>
            </w:r>
            <w:proofErr w:type="spellStart"/>
            <w:r>
              <w:rPr>
                <w:rFonts w:ascii="Times New Roman" w:hAnsi="Times New Roman" w:cs="Times New Roman"/>
              </w:rPr>
              <w:t>hiperseksual</w:t>
            </w:r>
            <w:r w:rsidRPr="0054443A">
              <w:rPr>
                <w:rFonts w:ascii="Times New Roman" w:hAnsi="Times New Roman" w:cs="Times New Roman"/>
              </w:rPr>
              <w:t>umas</w:t>
            </w:r>
            <w:proofErr w:type="spellEnd"/>
          </w:p>
        </w:tc>
      </w:tr>
      <w:tr w:rsidR="00B63828" w:rsidRPr="00B71DB7" w14:paraId="653BE66F" w14:textId="447D36A5" w:rsidTr="00BE5E7F">
        <w:trPr>
          <w:cantSplit/>
        </w:trPr>
        <w:tc>
          <w:tcPr>
            <w:tcW w:w="1527" w:type="dxa"/>
            <w:tcBorders>
              <w:top w:val="single" w:sz="4" w:space="0" w:color="auto"/>
              <w:left w:val="single" w:sz="4" w:space="0" w:color="auto"/>
              <w:bottom w:val="single" w:sz="4" w:space="0" w:color="auto"/>
              <w:right w:val="single" w:sz="4" w:space="0" w:color="auto"/>
            </w:tcBorders>
            <w:hideMark/>
          </w:tcPr>
          <w:p w14:paraId="1B527DF2" w14:textId="77777777"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t>Nervų sistemos sutrikimai</w:t>
            </w:r>
          </w:p>
        </w:tc>
        <w:tc>
          <w:tcPr>
            <w:tcW w:w="1418" w:type="dxa"/>
            <w:tcBorders>
              <w:top w:val="single" w:sz="4" w:space="0" w:color="auto"/>
              <w:left w:val="single" w:sz="4" w:space="0" w:color="auto"/>
              <w:bottom w:val="single" w:sz="4" w:space="0" w:color="auto"/>
              <w:right w:val="single" w:sz="4" w:space="0" w:color="auto"/>
            </w:tcBorders>
          </w:tcPr>
          <w:p w14:paraId="46B67452"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hideMark/>
          </w:tcPr>
          <w:p w14:paraId="60994B99" w14:textId="10007712"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t>Sinkopė</w:t>
            </w:r>
            <w:r w:rsidRPr="00B71DB7">
              <w:rPr>
                <w:rFonts w:ascii="Times New Roman" w:eastAsia="Times New Roman" w:hAnsi="Times New Roman" w:cs="Times New Roman"/>
                <w:noProof/>
                <w:vertAlign w:val="superscript"/>
              </w:rPr>
              <w:t>1</w:t>
            </w:r>
            <w:r>
              <w:rPr>
                <w:rFonts w:ascii="Times New Roman" w:eastAsia="Times New Roman" w:hAnsi="Times New Roman" w:cs="Times New Roman"/>
                <w:noProof/>
                <w:vertAlign w:val="superscript"/>
              </w:rPr>
              <w:t xml:space="preserve"> </w:t>
            </w:r>
            <w:r>
              <w:rPr>
                <w:rFonts w:ascii="Times New Roman" w:eastAsia="Times New Roman" w:hAnsi="Times New Roman" w:cs="Times New Roman"/>
                <w:noProof/>
              </w:rPr>
              <w:t>S</w:t>
            </w:r>
            <w:r w:rsidRPr="00B71DB7">
              <w:rPr>
                <w:rFonts w:ascii="Times New Roman" w:eastAsia="Times New Roman" w:hAnsi="Times New Roman" w:cs="Times New Roman"/>
                <w:noProof/>
              </w:rPr>
              <w:t>vaigulys</w:t>
            </w:r>
            <w:r>
              <w:rPr>
                <w:rFonts w:ascii="Times New Roman" w:eastAsia="Times New Roman" w:hAnsi="Times New Roman" w:cs="Times New Roman"/>
                <w:noProof/>
              </w:rPr>
              <w:t xml:space="preserve"> N</w:t>
            </w:r>
            <w:r w:rsidRPr="00B71DB7">
              <w:rPr>
                <w:rFonts w:ascii="Times New Roman" w:eastAsia="Times New Roman" w:hAnsi="Times New Roman" w:cs="Times New Roman"/>
                <w:noProof/>
              </w:rPr>
              <w:t>emiga</w:t>
            </w:r>
          </w:p>
        </w:tc>
        <w:tc>
          <w:tcPr>
            <w:tcW w:w="1559" w:type="dxa"/>
            <w:tcBorders>
              <w:top w:val="single" w:sz="4" w:space="0" w:color="auto"/>
              <w:left w:val="single" w:sz="4" w:space="0" w:color="auto"/>
              <w:bottom w:val="single" w:sz="4" w:space="0" w:color="auto"/>
              <w:right w:val="single" w:sz="4" w:space="0" w:color="auto"/>
            </w:tcBorders>
            <w:hideMark/>
          </w:tcPr>
          <w:p w14:paraId="73F6164E" w14:textId="77777777"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t>Traukuliai</w:t>
            </w:r>
            <w:r w:rsidRPr="00B71DB7">
              <w:rPr>
                <w:rFonts w:ascii="Times New Roman" w:eastAsia="Times New Roman" w:hAnsi="Times New Roman" w:cs="Times New Roman"/>
                <w:noProof/>
                <w:vertAlign w:val="superscript"/>
              </w:rPr>
              <w:t>1</w:t>
            </w:r>
          </w:p>
        </w:tc>
        <w:tc>
          <w:tcPr>
            <w:tcW w:w="1418" w:type="dxa"/>
            <w:tcBorders>
              <w:top w:val="single" w:sz="4" w:space="0" w:color="auto"/>
              <w:left w:val="single" w:sz="4" w:space="0" w:color="auto"/>
              <w:bottom w:val="single" w:sz="4" w:space="0" w:color="auto"/>
              <w:right w:val="single" w:sz="4" w:space="0" w:color="auto"/>
            </w:tcBorders>
            <w:hideMark/>
          </w:tcPr>
          <w:p w14:paraId="42C2937D" w14:textId="77777777"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t>Ekstrapiramidiniai simptomai</w:t>
            </w:r>
          </w:p>
        </w:tc>
        <w:tc>
          <w:tcPr>
            <w:tcW w:w="1300" w:type="dxa"/>
            <w:tcBorders>
              <w:top w:val="single" w:sz="4" w:space="0" w:color="auto"/>
              <w:left w:val="single" w:sz="4" w:space="0" w:color="auto"/>
              <w:bottom w:val="single" w:sz="4" w:space="0" w:color="auto"/>
              <w:right w:val="single" w:sz="4" w:space="0" w:color="auto"/>
            </w:tcBorders>
            <w:hideMark/>
          </w:tcPr>
          <w:p w14:paraId="3DA104A4" w14:textId="77777777" w:rsidR="00B63828" w:rsidRPr="00B71DB7" w:rsidRDefault="00B63828">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Piktybinis neurolepsinis sindromas</w:t>
            </w:r>
          </w:p>
        </w:tc>
        <w:tc>
          <w:tcPr>
            <w:tcW w:w="1347" w:type="dxa"/>
            <w:tcBorders>
              <w:top w:val="single" w:sz="4" w:space="0" w:color="auto"/>
              <w:left w:val="single" w:sz="4" w:space="0" w:color="auto"/>
              <w:bottom w:val="single" w:sz="4" w:space="0" w:color="auto"/>
              <w:right w:val="single" w:sz="4" w:space="0" w:color="auto"/>
            </w:tcBorders>
          </w:tcPr>
          <w:p w14:paraId="12A641D1" w14:textId="402C645C" w:rsidR="00B63828" w:rsidRPr="00B71DB7" w:rsidRDefault="0054443A">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Pleurototonusas (</w:t>
            </w:r>
            <w:r w:rsidRPr="0054443A">
              <w:rPr>
                <w:rFonts w:ascii="Times New Roman" w:eastAsia="Times New Roman" w:hAnsi="Times New Roman" w:cs="Times New Roman"/>
                <w:noProof/>
              </w:rPr>
              <w:t>Pizos sindrom</w:t>
            </w:r>
            <w:r>
              <w:rPr>
                <w:rFonts w:ascii="Times New Roman" w:eastAsia="Times New Roman" w:hAnsi="Times New Roman" w:cs="Times New Roman"/>
                <w:noProof/>
              </w:rPr>
              <w:t>as)</w:t>
            </w:r>
          </w:p>
        </w:tc>
      </w:tr>
      <w:tr w:rsidR="00B63828" w:rsidRPr="00B63828" w14:paraId="2003F209" w14:textId="0F37BBA8" w:rsidTr="00BE5E7F">
        <w:trPr>
          <w:cantSplit/>
        </w:trPr>
        <w:tc>
          <w:tcPr>
            <w:tcW w:w="1527" w:type="dxa"/>
            <w:tcBorders>
              <w:top w:val="single" w:sz="4" w:space="0" w:color="auto"/>
              <w:left w:val="single" w:sz="4" w:space="0" w:color="auto"/>
              <w:bottom w:val="single" w:sz="4" w:space="0" w:color="auto"/>
              <w:right w:val="single" w:sz="4" w:space="0" w:color="auto"/>
            </w:tcBorders>
            <w:hideMark/>
          </w:tcPr>
          <w:p w14:paraId="46042EE1" w14:textId="77777777"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t>Širdies sutrikimai</w:t>
            </w:r>
          </w:p>
        </w:tc>
        <w:tc>
          <w:tcPr>
            <w:tcW w:w="1418" w:type="dxa"/>
            <w:tcBorders>
              <w:top w:val="single" w:sz="4" w:space="0" w:color="auto"/>
              <w:left w:val="single" w:sz="4" w:space="0" w:color="auto"/>
              <w:bottom w:val="single" w:sz="4" w:space="0" w:color="auto"/>
              <w:right w:val="single" w:sz="4" w:space="0" w:color="auto"/>
            </w:tcBorders>
          </w:tcPr>
          <w:p w14:paraId="29873F90"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449E3846"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04E1C1C8" w14:textId="77777777"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t>Bradikardija</w:t>
            </w:r>
          </w:p>
        </w:tc>
        <w:tc>
          <w:tcPr>
            <w:tcW w:w="1418" w:type="dxa"/>
            <w:tcBorders>
              <w:top w:val="single" w:sz="4" w:space="0" w:color="auto"/>
              <w:left w:val="single" w:sz="4" w:space="0" w:color="auto"/>
              <w:bottom w:val="single" w:sz="4" w:space="0" w:color="auto"/>
              <w:right w:val="single" w:sz="4" w:space="0" w:color="auto"/>
            </w:tcBorders>
            <w:hideMark/>
          </w:tcPr>
          <w:p w14:paraId="63D3BBCB" w14:textId="7CE49612"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t>Sinoatrialinė blokada</w:t>
            </w:r>
            <w:r>
              <w:rPr>
                <w:rFonts w:ascii="Times New Roman" w:eastAsia="Times New Roman" w:hAnsi="Times New Roman" w:cs="Times New Roman"/>
                <w:noProof/>
              </w:rPr>
              <w:t xml:space="preserve"> A</w:t>
            </w:r>
            <w:r w:rsidRPr="00B71DB7">
              <w:rPr>
                <w:rFonts w:ascii="Times New Roman" w:eastAsia="Times New Roman" w:hAnsi="Times New Roman" w:cs="Times New Roman"/>
                <w:noProof/>
              </w:rPr>
              <w:t>trioventrikulinė blokada</w:t>
            </w:r>
          </w:p>
        </w:tc>
        <w:tc>
          <w:tcPr>
            <w:tcW w:w="1300" w:type="dxa"/>
            <w:tcBorders>
              <w:top w:val="single" w:sz="4" w:space="0" w:color="auto"/>
              <w:left w:val="single" w:sz="4" w:space="0" w:color="auto"/>
              <w:bottom w:val="single" w:sz="4" w:space="0" w:color="auto"/>
              <w:right w:val="single" w:sz="4" w:space="0" w:color="auto"/>
            </w:tcBorders>
          </w:tcPr>
          <w:p w14:paraId="4CD8460B" w14:textId="77777777" w:rsidR="00B63828" w:rsidRPr="00B71DB7" w:rsidRDefault="00B63828">
            <w:pPr>
              <w:spacing w:after="0" w:line="240" w:lineRule="auto"/>
              <w:ind w:right="1523"/>
              <w:rPr>
                <w:rFonts w:ascii="Times New Roman" w:eastAsia="Times New Roman" w:hAnsi="Times New Roman" w:cs="Times New Roman"/>
                <w:noProof/>
                <w:sz w:val="24"/>
                <w:szCs w:val="24"/>
              </w:rPr>
            </w:pPr>
          </w:p>
        </w:tc>
        <w:tc>
          <w:tcPr>
            <w:tcW w:w="1347" w:type="dxa"/>
            <w:tcBorders>
              <w:top w:val="single" w:sz="4" w:space="0" w:color="auto"/>
              <w:left w:val="single" w:sz="4" w:space="0" w:color="auto"/>
              <w:bottom w:val="single" w:sz="4" w:space="0" w:color="auto"/>
              <w:right w:val="single" w:sz="4" w:space="0" w:color="auto"/>
            </w:tcBorders>
          </w:tcPr>
          <w:p w14:paraId="6826CF81" w14:textId="072A9B05" w:rsidR="00B63828" w:rsidRPr="00B1116C" w:rsidRDefault="00201C84" w:rsidP="00B1116C">
            <w:pPr>
              <w:spacing w:after="0" w:line="240" w:lineRule="auto"/>
              <w:ind w:right="177"/>
              <w:rPr>
                <w:rFonts w:ascii="Times New Roman" w:eastAsia="Times New Roman" w:hAnsi="Times New Roman" w:cs="Times New Roman"/>
                <w:noProof/>
              </w:rPr>
            </w:pPr>
            <w:r>
              <w:rPr>
                <w:rFonts w:ascii="Times New Roman" w:eastAsia="Times New Roman" w:hAnsi="Times New Roman" w:cs="Times New Roman"/>
                <w:noProof/>
              </w:rPr>
              <w:t>P</w:t>
            </w:r>
            <w:r w:rsidRPr="00201C84">
              <w:rPr>
                <w:rFonts w:ascii="Times New Roman" w:eastAsia="Times New Roman" w:hAnsi="Times New Roman" w:cs="Times New Roman"/>
                <w:noProof/>
              </w:rPr>
              <w:t>olimorfinė skilvelinė tachikardija, įskaitant verpstinę skilvelių tachikardiją; pailgėjęs QT intervalas elektrokardiogramoje</w:t>
            </w:r>
          </w:p>
        </w:tc>
      </w:tr>
      <w:tr w:rsidR="00B63828" w:rsidRPr="00B71DB7" w14:paraId="4D15991E" w14:textId="33F37FE6" w:rsidTr="00BE5E7F">
        <w:trPr>
          <w:cantSplit/>
        </w:trPr>
        <w:tc>
          <w:tcPr>
            <w:tcW w:w="1527" w:type="dxa"/>
            <w:tcBorders>
              <w:top w:val="single" w:sz="4" w:space="0" w:color="auto"/>
              <w:left w:val="single" w:sz="4" w:space="0" w:color="auto"/>
              <w:bottom w:val="single" w:sz="4" w:space="0" w:color="auto"/>
              <w:right w:val="single" w:sz="4" w:space="0" w:color="auto"/>
            </w:tcBorders>
            <w:hideMark/>
          </w:tcPr>
          <w:p w14:paraId="5268F52C" w14:textId="77777777"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t>Virškinimo trakto sutrikimai</w:t>
            </w:r>
          </w:p>
        </w:tc>
        <w:tc>
          <w:tcPr>
            <w:tcW w:w="1418" w:type="dxa"/>
            <w:tcBorders>
              <w:top w:val="single" w:sz="4" w:space="0" w:color="auto"/>
              <w:left w:val="single" w:sz="4" w:space="0" w:color="auto"/>
              <w:bottom w:val="single" w:sz="4" w:space="0" w:color="auto"/>
              <w:right w:val="single" w:sz="4" w:space="0" w:color="auto"/>
            </w:tcBorders>
            <w:hideMark/>
          </w:tcPr>
          <w:p w14:paraId="1F9271C7" w14:textId="685E3B01"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t>Viduriavimas</w:t>
            </w:r>
            <w:r>
              <w:rPr>
                <w:rFonts w:ascii="Times New Roman" w:eastAsia="Times New Roman" w:hAnsi="Times New Roman" w:cs="Times New Roman"/>
                <w:noProof/>
              </w:rPr>
              <w:t>P</w:t>
            </w:r>
            <w:r w:rsidRPr="00B71DB7">
              <w:rPr>
                <w:rFonts w:ascii="Times New Roman" w:eastAsia="Times New Roman" w:hAnsi="Times New Roman" w:cs="Times New Roman"/>
                <w:noProof/>
              </w:rPr>
              <w:t>ykinimas</w:t>
            </w:r>
          </w:p>
        </w:tc>
        <w:tc>
          <w:tcPr>
            <w:tcW w:w="1445" w:type="dxa"/>
            <w:tcBorders>
              <w:top w:val="single" w:sz="4" w:space="0" w:color="auto"/>
              <w:left w:val="single" w:sz="4" w:space="0" w:color="auto"/>
              <w:bottom w:val="single" w:sz="4" w:space="0" w:color="auto"/>
              <w:right w:val="single" w:sz="4" w:space="0" w:color="auto"/>
            </w:tcBorders>
            <w:hideMark/>
          </w:tcPr>
          <w:p w14:paraId="50239C22" w14:textId="020A88FB"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t>Vėmimas</w:t>
            </w:r>
            <w:r>
              <w:rPr>
                <w:rFonts w:ascii="Times New Roman" w:eastAsia="Times New Roman" w:hAnsi="Times New Roman" w:cs="Times New Roman"/>
                <w:noProof/>
              </w:rPr>
              <w:t xml:space="preserve"> N</w:t>
            </w:r>
            <w:r w:rsidRPr="00B71DB7">
              <w:rPr>
                <w:rFonts w:ascii="Times New Roman" w:eastAsia="Times New Roman" w:hAnsi="Times New Roman" w:cs="Times New Roman"/>
                <w:noProof/>
              </w:rPr>
              <w:t>emalonūs pilvo pojūčiai</w:t>
            </w:r>
            <w:r w:rsidRPr="00B71DB7">
              <w:rPr>
                <w:rFonts w:ascii="Times New Roman" w:eastAsia="Times New Roman" w:hAnsi="Times New Roman" w:cs="Times New Roman"/>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21259AEA" w14:textId="77777777" w:rsidR="00B63828" w:rsidRDefault="00B63828">
            <w:pPr>
              <w:spacing w:after="0" w:line="240" w:lineRule="auto"/>
              <w:ind w:right="-57"/>
              <w:rPr>
                <w:rFonts w:ascii="Times New Roman" w:eastAsia="Times New Roman" w:hAnsi="Times New Roman" w:cs="Times New Roman"/>
                <w:noProof/>
              </w:rPr>
            </w:pPr>
            <w:r w:rsidRPr="00B71DB7">
              <w:rPr>
                <w:rFonts w:ascii="Times New Roman" w:eastAsia="Times New Roman" w:hAnsi="Times New Roman" w:cs="Times New Roman"/>
                <w:noProof/>
              </w:rPr>
              <w:t>Kraujavimas iš virškinimo trakto</w:t>
            </w:r>
            <w:r>
              <w:rPr>
                <w:rFonts w:ascii="Times New Roman" w:eastAsia="Times New Roman" w:hAnsi="Times New Roman" w:cs="Times New Roman"/>
                <w:noProof/>
              </w:rPr>
              <w:t xml:space="preserve"> S</w:t>
            </w:r>
            <w:r w:rsidRPr="00B71DB7">
              <w:rPr>
                <w:rFonts w:ascii="Times New Roman" w:eastAsia="Times New Roman" w:hAnsi="Times New Roman" w:cs="Times New Roman"/>
                <w:noProof/>
              </w:rPr>
              <w:t>krandžio ir dvylikapirštės žarnos opos</w:t>
            </w:r>
          </w:p>
          <w:p w14:paraId="0129B114" w14:textId="33B2A188" w:rsidR="002578A4" w:rsidRPr="00B71DB7" w:rsidRDefault="00EF390F">
            <w:pPr>
              <w:spacing w:after="0" w:line="240" w:lineRule="auto"/>
              <w:ind w:right="-57"/>
              <w:rPr>
                <w:rFonts w:ascii="Times New Roman" w:eastAsia="Times New Roman" w:hAnsi="Times New Roman" w:cs="Times New Roman"/>
                <w:sz w:val="24"/>
                <w:szCs w:val="24"/>
              </w:rPr>
            </w:pPr>
            <w:r w:rsidRPr="001A4A05">
              <w:rPr>
                <w:rFonts w:ascii="Times New Roman" w:eastAsia="Times New Roman" w:hAnsi="Times New Roman" w:cs="Times New Roman"/>
                <w:szCs w:val="24"/>
              </w:rPr>
              <w:t xml:space="preserve">Seilių </w:t>
            </w:r>
            <w:proofErr w:type="spellStart"/>
            <w:r w:rsidRPr="001A4A05">
              <w:rPr>
                <w:rFonts w:ascii="Times New Roman" w:eastAsia="Times New Roman" w:hAnsi="Times New Roman" w:cs="Times New Roman"/>
                <w:szCs w:val="24"/>
              </w:rPr>
              <w:t>hipersekrecija</w:t>
            </w:r>
            <w:proofErr w:type="spellEnd"/>
          </w:p>
        </w:tc>
        <w:tc>
          <w:tcPr>
            <w:tcW w:w="1418" w:type="dxa"/>
            <w:tcBorders>
              <w:top w:val="single" w:sz="4" w:space="0" w:color="auto"/>
              <w:left w:val="single" w:sz="4" w:space="0" w:color="auto"/>
              <w:bottom w:val="single" w:sz="4" w:space="0" w:color="auto"/>
              <w:right w:val="single" w:sz="4" w:space="0" w:color="auto"/>
            </w:tcBorders>
          </w:tcPr>
          <w:p w14:paraId="377AEEE2"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300" w:type="dxa"/>
            <w:tcBorders>
              <w:top w:val="single" w:sz="4" w:space="0" w:color="auto"/>
              <w:left w:val="single" w:sz="4" w:space="0" w:color="auto"/>
              <w:bottom w:val="single" w:sz="4" w:space="0" w:color="auto"/>
              <w:right w:val="single" w:sz="4" w:space="0" w:color="auto"/>
            </w:tcBorders>
          </w:tcPr>
          <w:p w14:paraId="022B2ACD" w14:textId="77777777" w:rsidR="00B63828" w:rsidRPr="00B71DB7" w:rsidRDefault="00B63828">
            <w:pPr>
              <w:spacing w:after="0" w:line="240" w:lineRule="auto"/>
              <w:ind w:right="1523"/>
              <w:rPr>
                <w:rFonts w:ascii="Times New Roman" w:eastAsia="Times New Roman" w:hAnsi="Times New Roman" w:cs="Times New Roman"/>
                <w:noProof/>
                <w:sz w:val="24"/>
                <w:szCs w:val="24"/>
              </w:rPr>
            </w:pPr>
          </w:p>
        </w:tc>
        <w:tc>
          <w:tcPr>
            <w:tcW w:w="1347" w:type="dxa"/>
            <w:tcBorders>
              <w:top w:val="single" w:sz="4" w:space="0" w:color="auto"/>
              <w:left w:val="single" w:sz="4" w:space="0" w:color="auto"/>
              <w:bottom w:val="single" w:sz="4" w:space="0" w:color="auto"/>
              <w:right w:val="single" w:sz="4" w:space="0" w:color="auto"/>
            </w:tcBorders>
          </w:tcPr>
          <w:p w14:paraId="1F7E73F2" w14:textId="77777777" w:rsidR="00B63828" w:rsidRPr="00B71DB7" w:rsidRDefault="00B63828">
            <w:pPr>
              <w:spacing w:after="0" w:line="240" w:lineRule="auto"/>
              <w:ind w:right="1523"/>
              <w:rPr>
                <w:rFonts w:ascii="Times New Roman" w:eastAsia="Times New Roman" w:hAnsi="Times New Roman" w:cs="Times New Roman"/>
                <w:noProof/>
                <w:sz w:val="24"/>
                <w:szCs w:val="24"/>
              </w:rPr>
            </w:pPr>
          </w:p>
        </w:tc>
      </w:tr>
      <w:tr w:rsidR="00B63828" w:rsidRPr="00B71DB7" w14:paraId="1181E2FF" w14:textId="5132D923" w:rsidTr="00BE5E7F">
        <w:trPr>
          <w:cantSplit/>
        </w:trPr>
        <w:tc>
          <w:tcPr>
            <w:tcW w:w="1527" w:type="dxa"/>
            <w:tcBorders>
              <w:top w:val="single" w:sz="4" w:space="0" w:color="auto"/>
              <w:left w:val="single" w:sz="4" w:space="0" w:color="auto"/>
              <w:bottom w:val="single" w:sz="4" w:space="0" w:color="auto"/>
              <w:right w:val="single" w:sz="4" w:space="0" w:color="auto"/>
            </w:tcBorders>
            <w:hideMark/>
          </w:tcPr>
          <w:p w14:paraId="509FF8E7" w14:textId="77777777"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t>Kepenų, tulžies pūslės ir latakų sutrikimai</w:t>
            </w:r>
          </w:p>
        </w:tc>
        <w:tc>
          <w:tcPr>
            <w:tcW w:w="1418" w:type="dxa"/>
            <w:tcBorders>
              <w:top w:val="single" w:sz="4" w:space="0" w:color="auto"/>
              <w:left w:val="single" w:sz="4" w:space="0" w:color="auto"/>
              <w:bottom w:val="single" w:sz="4" w:space="0" w:color="auto"/>
              <w:right w:val="single" w:sz="4" w:space="0" w:color="auto"/>
            </w:tcBorders>
          </w:tcPr>
          <w:p w14:paraId="241CA111"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795BD945"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3AB32F0"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69CDF93A" w14:textId="77777777"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t>Kepenų funkcijos sutrikimas (taip pat ir hepatitas)</w:t>
            </w:r>
            <w:r w:rsidRPr="00B71DB7">
              <w:rPr>
                <w:rFonts w:ascii="Times New Roman" w:eastAsia="Times New Roman" w:hAnsi="Times New Roman" w:cs="Times New Roman"/>
                <w:noProof/>
                <w:vertAlign w:val="superscript"/>
              </w:rPr>
              <w:t>3</w:t>
            </w:r>
          </w:p>
        </w:tc>
        <w:tc>
          <w:tcPr>
            <w:tcW w:w="1300" w:type="dxa"/>
            <w:tcBorders>
              <w:top w:val="single" w:sz="4" w:space="0" w:color="auto"/>
              <w:left w:val="single" w:sz="4" w:space="0" w:color="auto"/>
              <w:bottom w:val="single" w:sz="4" w:space="0" w:color="auto"/>
              <w:right w:val="single" w:sz="4" w:space="0" w:color="auto"/>
            </w:tcBorders>
          </w:tcPr>
          <w:p w14:paraId="1DDF1052" w14:textId="77777777" w:rsidR="00B63828" w:rsidRPr="00B71DB7" w:rsidRDefault="00B63828">
            <w:pPr>
              <w:spacing w:after="0" w:line="240" w:lineRule="auto"/>
              <w:ind w:right="1523"/>
              <w:rPr>
                <w:rFonts w:ascii="Times New Roman" w:eastAsia="Times New Roman" w:hAnsi="Times New Roman" w:cs="Times New Roman"/>
                <w:noProof/>
                <w:sz w:val="24"/>
                <w:szCs w:val="24"/>
              </w:rPr>
            </w:pPr>
          </w:p>
        </w:tc>
        <w:tc>
          <w:tcPr>
            <w:tcW w:w="1347" w:type="dxa"/>
            <w:tcBorders>
              <w:top w:val="single" w:sz="4" w:space="0" w:color="auto"/>
              <w:left w:val="single" w:sz="4" w:space="0" w:color="auto"/>
              <w:bottom w:val="single" w:sz="4" w:space="0" w:color="auto"/>
              <w:right w:val="single" w:sz="4" w:space="0" w:color="auto"/>
            </w:tcBorders>
          </w:tcPr>
          <w:p w14:paraId="26C105D5" w14:textId="77777777" w:rsidR="00B63828" w:rsidRPr="00B71DB7" w:rsidRDefault="00B63828">
            <w:pPr>
              <w:spacing w:after="0" w:line="240" w:lineRule="auto"/>
              <w:ind w:right="1523"/>
              <w:rPr>
                <w:rFonts w:ascii="Times New Roman" w:eastAsia="Times New Roman" w:hAnsi="Times New Roman" w:cs="Times New Roman"/>
                <w:noProof/>
                <w:sz w:val="24"/>
                <w:szCs w:val="24"/>
              </w:rPr>
            </w:pPr>
          </w:p>
        </w:tc>
      </w:tr>
      <w:tr w:rsidR="00B63828" w:rsidRPr="00B71DB7" w14:paraId="65AFE3AF" w14:textId="5609885B" w:rsidTr="00BE5E7F">
        <w:trPr>
          <w:cantSplit/>
        </w:trPr>
        <w:tc>
          <w:tcPr>
            <w:tcW w:w="1527" w:type="dxa"/>
            <w:tcBorders>
              <w:top w:val="single" w:sz="4" w:space="0" w:color="auto"/>
              <w:left w:val="single" w:sz="4" w:space="0" w:color="auto"/>
              <w:bottom w:val="single" w:sz="4" w:space="0" w:color="auto"/>
              <w:right w:val="single" w:sz="4" w:space="0" w:color="auto"/>
            </w:tcBorders>
            <w:hideMark/>
          </w:tcPr>
          <w:p w14:paraId="3EEE15DF" w14:textId="77777777"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t>Odos ir poodinio audinio sutrikimai</w:t>
            </w:r>
          </w:p>
        </w:tc>
        <w:tc>
          <w:tcPr>
            <w:tcW w:w="1418" w:type="dxa"/>
            <w:tcBorders>
              <w:top w:val="single" w:sz="4" w:space="0" w:color="auto"/>
              <w:left w:val="single" w:sz="4" w:space="0" w:color="auto"/>
              <w:bottom w:val="single" w:sz="4" w:space="0" w:color="auto"/>
              <w:right w:val="single" w:sz="4" w:space="0" w:color="auto"/>
            </w:tcBorders>
          </w:tcPr>
          <w:p w14:paraId="4EC9DF8E"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hideMark/>
          </w:tcPr>
          <w:p w14:paraId="319238BB" w14:textId="4E898B18" w:rsidR="00B63828" w:rsidRPr="00B71DB7" w:rsidRDefault="00B63828">
            <w:pPr>
              <w:spacing w:after="0" w:line="240" w:lineRule="auto"/>
              <w:ind w:right="-57"/>
              <w:rPr>
                <w:rFonts w:ascii="Times New Roman" w:eastAsia="Times New Roman" w:hAnsi="Times New Roman" w:cs="Times New Roman"/>
                <w:sz w:val="24"/>
                <w:szCs w:val="24"/>
              </w:rPr>
            </w:pPr>
            <w:r>
              <w:rPr>
                <w:rFonts w:ascii="Times New Roman" w:eastAsia="Times New Roman" w:hAnsi="Times New Roman" w:cs="Times New Roman"/>
                <w:noProof/>
              </w:rPr>
              <w:t>Išb</w:t>
            </w:r>
            <w:r w:rsidRPr="00B71DB7">
              <w:rPr>
                <w:rFonts w:ascii="Times New Roman" w:eastAsia="Times New Roman" w:hAnsi="Times New Roman" w:cs="Times New Roman"/>
                <w:noProof/>
              </w:rPr>
              <w:t>ėrimas</w:t>
            </w:r>
            <w:r>
              <w:rPr>
                <w:rFonts w:ascii="Times New Roman" w:eastAsia="Times New Roman" w:hAnsi="Times New Roman" w:cs="Times New Roman"/>
                <w:noProof/>
              </w:rPr>
              <w:t xml:space="preserve"> N</w:t>
            </w:r>
            <w:r w:rsidRPr="00B71DB7">
              <w:rPr>
                <w:rFonts w:ascii="Times New Roman" w:eastAsia="Times New Roman" w:hAnsi="Times New Roman" w:cs="Times New Roman"/>
                <w:noProof/>
              </w:rPr>
              <w:t>iežėjimas</w:t>
            </w:r>
          </w:p>
        </w:tc>
        <w:tc>
          <w:tcPr>
            <w:tcW w:w="1559" w:type="dxa"/>
            <w:tcBorders>
              <w:top w:val="single" w:sz="4" w:space="0" w:color="auto"/>
              <w:left w:val="single" w:sz="4" w:space="0" w:color="auto"/>
              <w:bottom w:val="single" w:sz="4" w:space="0" w:color="auto"/>
              <w:right w:val="single" w:sz="4" w:space="0" w:color="auto"/>
            </w:tcBorders>
          </w:tcPr>
          <w:p w14:paraId="51973839"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154B7D4"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300" w:type="dxa"/>
            <w:tcBorders>
              <w:top w:val="single" w:sz="4" w:space="0" w:color="auto"/>
              <w:left w:val="single" w:sz="4" w:space="0" w:color="auto"/>
              <w:bottom w:val="single" w:sz="4" w:space="0" w:color="auto"/>
              <w:right w:val="single" w:sz="4" w:space="0" w:color="auto"/>
            </w:tcBorders>
          </w:tcPr>
          <w:p w14:paraId="1A1D00AE" w14:textId="77777777" w:rsidR="00B63828" w:rsidRPr="00B71DB7" w:rsidRDefault="00B63828">
            <w:pPr>
              <w:spacing w:after="0" w:line="240" w:lineRule="auto"/>
              <w:ind w:right="1523"/>
              <w:rPr>
                <w:rFonts w:ascii="Times New Roman" w:eastAsia="Times New Roman" w:hAnsi="Times New Roman" w:cs="Times New Roman"/>
                <w:noProof/>
                <w:sz w:val="24"/>
                <w:szCs w:val="24"/>
              </w:rPr>
            </w:pPr>
          </w:p>
        </w:tc>
        <w:tc>
          <w:tcPr>
            <w:tcW w:w="1347" w:type="dxa"/>
            <w:tcBorders>
              <w:top w:val="single" w:sz="4" w:space="0" w:color="auto"/>
              <w:left w:val="single" w:sz="4" w:space="0" w:color="auto"/>
              <w:bottom w:val="single" w:sz="4" w:space="0" w:color="auto"/>
              <w:right w:val="single" w:sz="4" w:space="0" w:color="auto"/>
            </w:tcBorders>
          </w:tcPr>
          <w:p w14:paraId="46C0EBF1" w14:textId="77777777" w:rsidR="00B63828" w:rsidRPr="00B71DB7" w:rsidRDefault="00B63828">
            <w:pPr>
              <w:spacing w:after="0" w:line="240" w:lineRule="auto"/>
              <w:ind w:right="1523"/>
              <w:rPr>
                <w:rFonts w:ascii="Times New Roman" w:eastAsia="Times New Roman" w:hAnsi="Times New Roman" w:cs="Times New Roman"/>
                <w:noProof/>
                <w:sz w:val="24"/>
                <w:szCs w:val="24"/>
              </w:rPr>
            </w:pPr>
          </w:p>
        </w:tc>
      </w:tr>
      <w:tr w:rsidR="00B63828" w:rsidRPr="00B71DB7" w14:paraId="25C3D48B" w14:textId="72285111" w:rsidTr="00BE5E7F">
        <w:trPr>
          <w:cantSplit/>
        </w:trPr>
        <w:tc>
          <w:tcPr>
            <w:tcW w:w="1527" w:type="dxa"/>
            <w:tcBorders>
              <w:top w:val="single" w:sz="4" w:space="0" w:color="auto"/>
              <w:left w:val="single" w:sz="4" w:space="0" w:color="auto"/>
              <w:bottom w:val="single" w:sz="4" w:space="0" w:color="auto"/>
              <w:right w:val="single" w:sz="4" w:space="0" w:color="auto"/>
            </w:tcBorders>
            <w:hideMark/>
          </w:tcPr>
          <w:p w14:paraId="27BE8D90" w14:textId="77777777"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lastRenderedPageBreak/>
              <w:t>Skeleto, raumenų ir jungiamojo audinio sutrikimai</w:t>
            </w:r>
          </w:p>
        </w:tc>
        <w:tc>
          <w:tcPr>
            <w:tcW w:w="1418" w:type="dxa"/>
            <w:tcBorders>
              <w:top w:val="single" w:sz="4" w:space="0" w:color="auto"/>
              <w:left w:val="single" w:sz="4" w:space="0" w:color="auto"/>
              <w:bottom w:val="single" w:sz="4" w:space="0" w:color="auto"/>
              <w:right w:val="single" w:sz="4" w:space="0" w:color="auto"/>
            </w:tcBorders>
          </w:tcPr>
          <w:p w14:paraId="544990BF"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hideMark/>
          </w:tcPr>
          <w:p w14:paraId="2542DB83" w14:textId="77777777"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t>Raumenų mėšlungis</w:t>
            </w:r>
          </w:p>
        </w:tc>
        <w:tc>
          <w:tcPr>
            <w:tcW w:w="1559" w:type="dxa"/>
            <w:tcBorders>
              <w:top w:val="single" w:sz="4" w:space="0" w:color="auto"/>
              <w:left w:val="single" w:sz="4" w:space="0" w:color="auto"/>
              <w:bottom w:val="single" w:sz="4" w:space="0" w:color="auto"/>
              <w:right w:val="single" w:sz="4" w:space="0" w:color="auto"/>
            </w:tcBorders>
          </w:tcPr>
          <w:p w14:paraId="10EBE831"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5374ABC"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300" w:type="dxa"/>
            <w:tcBorders>
              <w:top w:val="single" w:sz="4" w:space="0" w:color="auto"/>
              <w:left w:val="single" w:sz="4" w:space="0" w:color="auto"/>
              <w:bottom w:val="single" w:sz="4" w:space="0" w:color="auto"/>
              <w:right w:val="single" w:sz="4" w:space="0" w:color="auto"/>
            </w:tcBorders>
          </w:tcPr>
          <w:p w14:paraId="753AEB34" w14:textId="77777777" w:rsidR="00B63828" w:rsidRPr="00B71DB7" w:rsidRDefault="00B63828">
            <w:pPr>
              <w:spacing w:after="0" w:line="240" w:lineRule="auto"/>
              <w:rPr>
                <w:rFonts w:ascii="Times New Roman" w:hAnsi="Times New Roman" w:cs="Times New Roman"/>
                <w:noProof/>
              </w:rPr>
            </w:pPr>
            <w:r w:rsidRPr="00B71DB7">
              <w:rPr>
                <w:rFonts w:ascii="Times New Roman" w:hAnsi="Times New Roman" w:cs="Times New Roman"/>
                <w:noProof/>
              </w:rPr>
              <w:t>Rabdomiolizė</w:t>
            </w:r>
            <w:r w:rsidRPr="00B71DB7">
              <w:rPr>
                <w:rFonts w:ascii="Times New Roman" w:hAnsi="Times New Roman" w:cs="Times New Roman"/>
                <w:noProof/>
                <w:vertAlign w:val="superscript"/>
              </w:rPr>
              <w:t>4</w:t>
            </w:r>
          </w:p>
          <w:p w14:paraId="705E3315" w14:textId="77777777" w:rsidR="00B63828" w:rsidRPr="00B71DB7" w:rsidRDefault="00B63828">
            <w:pPr>
              <w:spacing w:after="0" w:line="240" w:lineRule="auto"/>
              <w:ind w:right="1523"/>
              <w:rPr>
                <w:rFonts w:ascii="Times New Roman" w:eastAsia="Times New Roman" w:hAnsi="Times New Roman" w:cs="Times New Roman"/>
                <w:noProof/>
                <w:sz w:val="24"/>
                <w:szCs w:val="24"/>
              </w:rPr>
            </w:pPr>
          </w:p>
          <w:p w14:paraId="68DA9CF2" w14:textId="77777777" w:rsidR="00B63828" w:rsidRPr="00B71DB7" w:rsidRDefault="00B63828">
            <w:pPr>
              <w:spacing w:after="0" w:line="240" w:lineRule="auto"/>
              <w:ind w:right="1523"/>
              <w:rPr>
                <w:rFonts w:ascii="Times New Roman" w:eastAsia="Times New Roman" w:hAnsi="Times New Roman" w:cs="Times New Roman"/>
                <w:noProof/>
                <w:sz w:val="24"/>
                <w:szCs w:val="24"/>
              </w:rPr>
            </w:pPr>
          </w:p>
        </w:tc>
        <w:tc>
          <w:tcPr>
            <w:tcW w:w="1347" w:type="dxa"/>
            <w:tcBorders>
              <w:top w:val="single" w:sz="4" w:space="0" w:color="auto"/>
              <w:left w:val="single" w:sz="4" w:space="0" w:color="auto"/>
              <w:bottom w:val="single" w:sz="4" w:space="0" w:color="auto"/>
              <w:right w:val="single" w:sz="4" w:space="0" w:color="auto"/>
            </w:tcBorders>
          </w:tcPr>
          <w:p w14:paraId="0FBAF52F" w14:textId="77777777" w:rsidR="00B63828" w:rsidRPr="00B71DB7" w:rsidRDefault="00B63828">
            <w:pPr>
              <w:spacing w:after="0" w:line="240" w:lineRule="auto"/>
              <w:rPr>
                <w:rFonts w:ascii="Times New Roman" w:hAnsi="Times New Roman" w:cs="Times New Roman"/>
                <w:noProof/>
              </w:rPr>
            </w:pPr>
          </w:p>
        </w:tc>
      </w:tr>
      <w:tr w:rsidR="00B63828" w:rsidRPr="00B71DB7" w14:paraId="60938E3D" w14:textId="125CD73B" w:rsidTr="00BE5E7F">
        <w:trPr>
          <w:cantSplit/>
        </w:trPr>
        <w:tc>
          <w:tcPr>
            <w:tcW w:w="1527" w:type="dxa"/>
            <w:tcBorders>
              <w:top w:val="single" w:sz="4" w:space="0" w:color="auto"/>
              <w:left w:val="single" w:sz="4" w:space="0" w:color="auto"/>
              <w:bottom w:val="single" w:sz="4" w:space="0" w:color="auto"/>
              <w:right w:val="single" w:sz="4" w:space="0" w:color="auto"/>
            </w:tcBorders>
            <w:hideMark/>
          </w:tcPr>
          <w:p w14:paraId="64BDB029" w14:textId="77777777"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t>Inkstų ir šlapimo takų sutrikimai</w:t>
            </w:r>
          </w:p>
        </w:tc>
        <w:tc>
          <w:tcPr>
            <w:tcW w:w="1418" w:type="dxa"/>
            <w:tcBorders>
              <w:top w:val="single" w:sz="4" w:space="0" w:color="auto"/>
              <w:left w:val="single" w:sz="4" w:space="0" w:color="auto"/>
              <w:bottom w:val="single" w:sz="4" w:space="0" w:color="auto"/>
              <w:right w:val="single" w:sz="4" w:space="0" w:color="auto"/>
            </w:tcBorders>
          </w:tcPr>
          <w:p w14:paraId="5C1C02AA"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hideMark/>
          </w:tcPr>
          <w:p w14:paraId="399F1192" w14:textId="77777777"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t>Šlapimo nelaikymas</w:t>
            </w:r>
          </w:p>
        </w:tc>
        <w:tc>
          <w:tcPr>
            <w:tcW w:w="1559" w:type="dxa"/>
            <w:tcBorders>
              <w:top w:val="single" w:sz="4" w:space="0" w:color="auto"/>
              <w:left w:val="single" w:sz="4" w:space="0" w:color="auto"/>
              <w:bottom w:val="single" w:sz="4" w:space="0" w:color="auto"/>
              <w:right w:val="single" w:sz="4" w:space="0" w:color="auto"/>
            </w:tcBorders>
          </w:tcPr>
          <w:p w14:paraId="2671D167"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77B1B34"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300" w:type="dxa"/>
            <w:tcBorders>
              <w:top w:val="single" w:sz="4" w:space="0" w:color="auto"/>
              <w:left w:val="single" w:sz="4" w:space="0" w:color="auto"/>
              <w:bottom w:val="single" w:sz="4" w:space="0" w:color="auto"/>
              <w:right w:val="single" w:sz="4" w:space="0" w:color="auto"/>
            </w:tcBorders>
          </w:tcPr>
          <w:p w14:paraId="48CFA256" w14:textId="77777777" w:rsidR="00B63828" w:rsidRPr="00B71DB7" w:rsidRDefault="00B63828">
            <w:pPr>
              <w:spacing w:after="0" w:line="240" w:lineRule="auto"/>
              <w:ind w:right="1523"/>
              <w:rPr>
                <w:rFonts w:ascii="Times New Roman" w:eastAsia="Times New Roman" w:hAnsi="Times New Roman" w:cs="Times New Roman"/>
                <w:noProof/>
                <w:sz w:val="24"/>
                <w:szCs w:val="24"/>
              </w:rPr>
            </w:pPr>
          </w:p>
        </w:tc>
        <w:tc>
          <w:tcPr>
            <w:tcW w:w="1347" w:type="dxa"/>
            <w:tcBorders>
              <w:top w:val="single" w:sz="4" w:space="0" w:color="auto"/>
              <w:left w:val="single" w:sz="4" w:space="0" w:color="auto"/>
              <w:bottom w:val="single" w:sz="4" w:space="0" w:color="auto"/>
              <w:right w:val="single" w:sz="4" w:space="0" w:color="auto"/>
            </w:tcBorders>
          </w:tcPr>
          <w:p w14:paraId="0EB9AD08" w14:textId="77777777" w:rsidR="00B63828" w:rsidRPr="00B71DB7" w:rsidRDefault="00B63828">
            <w:pPr>
              <w:spacing w:after="0" w:line="240" w:lineRule="auto"/>
              <w:ind w:right="1523"/>
              <w:rPr>
                <w:rFonts w:ascii="Times New Roman" w:eastAsia="Times New Roman" w:hAnsi="Times New Roman" w:cs="Times New Roman"/>
                <w:noProof/>
                <w:sz w:val="24"/>
                <w:szCs w:val="24"/>
              </w:rPr>
            </w:pPr>
          </w:p>
        </w:tc>
      </w:tr>
      <w:tr w:rsidR="00B63828" w:rsidRPr="00B71DB7" w14:paraId="2689F89C" w14:textId="042FC109" w:rsidTr="00BE5E7F">
        <w:trPr>
          <w:cantSplit/>
        </w:trPr>
        <w:tc>
          <w:tcPr>
            <w:tcW w:w="1527" w:type="dxa"/>
            <w:tcBorders>
              <w:top w:val="single" w:sz="4" w:space="0" w:color="auto"/>
              <w:left w:val="single" w:sz="4" w:space="0" w:color="auto"/>
              <w:bottom w:val="single" w:sz="4" w:space="0" w:color="auto"/>
              <w:right w:val="single" w:sz="4" w:space="0" w:color="auto"/>
            </w:tcBorders>
            <w:hideMark/>
          </w:tcPr>
          <w:p w14:paraId="17C4A190" w14:textId="77777777"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t>Bendrieji sutrikimai ir vartojimo vietos pažeidimai</w:t>
            </w:r>
          </w:p>
        </w:tc>
        <w:tc>
          <w:tcPr>
            <w:tcW w:w="1418" w:type="dxa"/>
            <w:tcBorders>
              <w:top w:val="single" w:sz="4" w:space="0" w:color="auto"/>
              <w:left w:val="single" w:sz="4" w:space="0" w:color="auto"/>
              <w:bottom w:val="single" w:sz="4" w:space="0" w:color="auto"/>
              <w:right w:val="single" w:sz="4" w:space="0" w:color="auto"/>
            </w:tcBorders>
            <w:hideMark/>
          </w:tcPr>
          <w:p w14:paraId="6D76DE43" w14:textId="77777777"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t>Galvos skausmas</w:t>
            </w:r>
          </w:p>
        </w:tc>
        <w:tc>
          <w:tcPr>
            <w:tcW w:w="1445" w:type="dxa"/>
            <w:tcBorders>
              <w:top w:val="single" w:sz="4" w:space="0" w:color="auto"/>
              <w:left w:val="single" w:sz="4" w:space="0" w:color="auto"/>
              <w:bottom w:val="single" w:sz="4" w:space="0" w:color="auto"/>
              <w:right w:val="single" w:sz="4" w:space="0" w:color="auto"/>
            </w:tcBorders>
            <w:hideMark/>
          </w:tcPr>
          <w:p w14:paraId="04399F16" w14:textId="77777777"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t>Nuovargis, skausmas</w:t>
            </w:r>
          </w:p>
        </w:tc>
        <w:tc>
          <w:tcPr>
            <w:tcW w:w="1559" w:type="dxa"/>
            <w:tcBorders>
              <w:top w:val="single" w:sz="4" w:space="0" w:color="auto"/>
              <w:left w:val="single" w:sz="4" w:space="0" w:color="auto"/>
              <w:bottom w:val="single" w:sz="4" w:space="0" w:color="auto"/>
              <w:right w:val="single" w:sz="4" w:space="0" w:color="auto"/>
            </w:tcBorders>
          </w:tcPr>
          <w:p w14:paraId="3198D474"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F1B283A"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300" w:type="dxa"/>
            <w:tcBorders>
              <w:top w:val="single" w:sz="4" w:space="0" w:color="auto"/>
              <w:left w:val="single" w:sz="4" w:space="0" w:color="auto"/>
              <w:bottom w:val="single" w:sz="4" w:space="0" w:color="auto"/>
              <w:right w:val="single" w:sz="4" w:space="0" w:color="auto"/>
            </w:tcBorders>
          </w:tcPr>
          <w:p w14:paraId="5FE31ADA" w14:textId="77777777" w:rsidR="00B63828" w:rsidRPr="00B71DB7" w:rsidRDefault="00B63828">
            <w:pPr>
              <w:spacing w:after="0" w:line="240" w:lineRule="auto"/>
              <w:ind w:right="1523"/>
              <w:rPr>
                <w:rFonts w:ascii="Times New Roman" w:eastAsia="Times New Roman" w:hAnsi="Times New Roman" w:cs="Times New Roman"/>
                <w:noProof/>
                <w:sz w:val="24"/>
                <w:szCs w:val="24"/>
              </w:rPr>
            </w:pPr>
          </w:p>
        </w:tc>
        <w:tc>
          <w:tcPr>
            <w:tcW w:w="1347" w:type="dxa"/>
            <w:tcBorders>
              <w:top w:val="single" w:sz="4" w:space="0" w:color="auto"/>
              <w:left w:val="single" w:sz="4" w:space="0" w:color="auto"/>
              <w:bottom w:val="single" w:sz="4" w:space="0" w:color="auto"/>
              <w:right w:val="single" w:sz="4" w:space="0" w:color="auto"/>
            </w:tcBorders>
          </w:tcPr>
          <w:p w14:paraId="370D216E" w14:textId="77777777" w:rsidR="00B63828" w:rsidRPr="00B71DB7" w:rsidRDefault="00B63828">
            <w:pPr>
              <w:spacing w:after="0" w:line="240" w:lineRule="auto"/>
              <w:ind w:right="1523"/>
              <w:rPr>
                <w:rFonts w:ascii="Times New Roman" w:eastAsia="Times New Roman" w:hAnsi="Times New Roman" w:cs="Times New Roman"/>
                <w:noProof/>
                <w:sz w:val="24"/>
                <w:szCs w:val="24"/>
              </w:rPr>
            </w:pPr>
          </w:p>
        </w:tc>
      </w:tr>
      <w:tr w:rsidR="00B63828" w:rsidRPr="00B71DB7" w14:paraId="3792B7CF" w14:textId="0DC8446B" w:rsidTr="00BE5E7F">
        <w:trPr>
          <w:cantSplit/>
        </w:trPr>
        <w:tc>
          <w:tcPr>
            <w:tcW w:w="1527" w:type="dxa"/>
            <w:tcBorders>
              <w:top w:val="single" w:sz="4" w:space="0" w:color="auto"/>
              <w:left w:val="single" w:sz="4" w:space="0" w:color="auto"/>
              <w:bottom w:val="single" w:sz="4" w:space="0" w:color="auto"/>
              <w:right w:val="single" w:sz="4" w:space="0" w:color="auto"/>
            </w:tcBorders>
            <w:hideMark/>
          </w:tcPr>
          <w:p w14:paraId="1613433A" w14:textId="77777777"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t>Tyrimai</w:t>
            </w:r>
          </w:p>
        </w:tc>
        <w:tc>
          <w:tcPr>
            <w:tcW w:w="1418" w:type="dxa"/>
            <w:tcBorders>
              <w:top w:val="single" w:sz="4" w:space="0" w:color="auto"/>
              <w:left w:val="single" w:sz="4" w:space="0" w:color="auto"/>
              <w:bottom w:val="single" w:sz="4" w:space="0" w:color="auto"/>
              <w:right w:val="single" w:sz="4" w:space="0" w:color="auto"/>
            </w:tcBorders>
          </w:tcPr>
          <w:p w14:paraId="7C06D7A4"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2D8BAB09"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622D46DE" w14:textId="77777777"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t xml:space="preserve">Nežymus raumenų kreatinkinazės koncentracijos padidėjimas serume </w:t>
            </w:r>
          </w:p>
        </w:tc>
        <w:tc>
          <w:tcPr>
            <w:tcW w:w="1418" w:type="dxa"/>
            <w:tcBorders>
              <w:top w:val="single" w:sz="4" w:space="0" w:color="auto"/>
              <w:left w:val="single" w:sz="4" w:space="0" w:color="auto"/>
              <w:bottom w:val="single" w:sz="4" w:space="0" w:color="auto"/>
              <w:right w:val="single" w:sz="4" w:space="0" w:color="auto"/>
            </w:tcBorders>
          </w:tcPr>
          <w:p w14:paraId="7E04A13D"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300" w:type="dxa"/>
            <w:tcBorders>
              <w:top w:val="single" w:sz="4" w:space="0" w:color="auto"/>
              <w:left w:val="single" w:sz="4" w:space="0" w:color="auto"/>
              <w:bottom w:val="single" w:sz="4" w:space="0" w:color="auto"/>
              <w:right w:val="single" w:sz="4" w:space="0" w:color="auto"/>
            </w:tcBorders>
          </w:tcPr>
          <w:p w14:paraId="12AAA543" w14:textId="77777777" w:rsidR="00B63828" w:rsidRPr="00B71DB7" w:rsidRDefault="00B63828">
            <w:pPr>
              <w:spacing w:after="0" w:line="240" w:lineRule="auto"/>
              <w:ind w:right="1523"/>
              <w:rPr>
                <w:rFonts w:ascii="Times New Roman" w:eastAsia="Times New Roman" w:hAnsi="Times New Roman" w:cs="Times New Roman"/>
                <w:noProof/>
                <w:sz w:val="24"/>
                <w:szCs w:val="24"/>
              </w:rPr>
            </w:pPr>
          </w:p>
        </w:tc>
        <w:tc>
          <w:tcPr>
            <w:tcW w:w="1347" w:type="dxa"/>
            <w:tcBorders>
              <w:top w:val="single" w:sz="4" w:space="0" w:color="auto"/>
              <w:left w:val="single" w:sz="4" w:space="0" w:color="auto"/>
              <w:bottom w:val="single" w:sz="4" w:space="0" w:color="auto"/>
              <w:right w:val="single" w:sz="4" w:space="0" w:color="auto"/>
            </w:tcBorders>
          </w:tcPr>
          <w:p w14:paraId="56F56CF9" w14:textId="77777777" w:rsidR="00B63828" w:rsidRPr="00B71DB7" w:rsidRDefault="00B63828">
            <w:pPr>
              <w:spacing w:after="0" w:line="240" w:lineRule="auto"/>
              <w:ind w:right="1523"/>
              <w:rPr>
                <w:rFonts w:ascii="Times New Roman" w:eastAsia="Times New Roman" w:hAnsi="Times New Roman" w:cs="Times New Roman"/>
                <w:noProof/>
                <w:sz w:val="24"/>
                <w:szCs w:val="24"/>
              </w:rPr>
            </w:pPr>
          </w:p>
        </w:tc>
      </w:tr>
      <w:tr w:rsidR="00B63828" w:rsidRPr="00B71DB7" w14:paraId="2C0D5C16" w14:textId="20627DD3" w:rsidTr="00BE5E7F">
        <w:trPr>
          <w:cantSplit/>
        </w:trPr>
        <w:tc>
          <w:tcPr>
            <w:tcW w:w="1527" w:type="dxa"/>
            <w:tcBorders>
              <w:top w:val="single" w:sz="4" w:space="0" w:color="auto"/>
              <w:left w:val="single" w:sz="4" w:space="0" w:color="auto"/>
              <w:bottom w:val="single" w:sz="4" w:space="0" w:color="auto"/>
              <w:right w:val="single" w:sz="4" w:space="0" w:color="auto"/>
            </w:tcBorders>
            <w:hideMark/>
          </w:tcPr>
          <w:p w14:paraId="12A24A15" w14:textId="77777777"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t>Sužalojimai ir apsinuodijimai</w:t>
            </w:r>
          </w:p>
        </w:tc>
        <w:tc>
          <w:tcPr>
            <w:tcW w:w="1418" w:type="dxa"/>
            <w:tcBorders>
              <w:top w:val="single" w:sz="4" w:space="0" w:color="auto"/>
              <w:left w:val="single" w:sz="4" w:space="0" w:color="auto"/>
              <w:bottom w:val="single" w:sz="4" w:space="0" w:color="auto"/>
              <w:right w:val="single" w:sz="4" w:space="0" w:color="auto"/>
            </w:tcBorders>
          </w:tcPr>
          <w:p w14:paraId="7700BED9"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hideMark/>
          </w:tcPr>
          <w:p w14:paraId="72A68603" w14:textId="2E7DE5FA" w:rsidR="00B63828" w:rsidRPr="00B71DB7" w:rsidRDefault="00B63828">
            <w:pPr>
              <w:spacing w:after="0" w:line="240" w:lineRule="auto"/>
              <w:ind w:right="-57"/>
              <w:rPr>
                <w:rFonts w:ascii="Times New Roman" w:eastAsia="Times New Roman" w:hAnsi="Times New Roman" w:cs="Times New Roman"/>
                <w:sz w:val="24"/>
                <w:szCs w:val="24"/>
              </w:rPr>
            </w:pPr>
            <w:r w:rsidRPr="00B71DB7">
              <w:rPr>
                <w:rFonts w:ascii="Times New Roman" w:eastAsia="Times New Roman" w:hAnsi="Times New Roman" w:cs="Times New Roman"/>
                <w:noProof/>
              </w:rPr>
              <w:t>Nelaimingas atsitikimas</w:t>
            </w:r>
            <w:r w:rsidR="00201C84" w:rsidRPr="00201C84">
              <w:rPr>
                <w:rFonts w:ascii="Times New Roman" w:hAnsi="Times New Roman" w:cs="Times New Roman"/>
              </w:rPr>
              <w:t xml:space="preserve">, </w:t>
            </w:r>
            <w:r w:rsidR="00201C84" w:rsidRPr="00201C84">
              <w:rPr>
                <w:rFonts w:ascii="Times New Roman" w:eastAsia="Times New Roman" w:hAnsi="Times New Roman" w:cs="Times New Roman"/>
                <w:noProof/>
              </w:rPr>
              <w:t>įskaitant kritimus.</w:t>
            </w:r>
          </w:p>
        </w:tc>
        <w:tc>
          <w:tcPr>
            <w:tcW w:w="1559" w:type="dxa"/>
            <w:tcBorders>
              <w:top w:val="single" w:sz="4" w:space="0" w:color="auto"/>
              <w:left w:val="single" w:sz="4" w:space="0" w:color="auto"/>
              <w:bottom w:val="single" w:sz="4" w:space="0" w:color="auto"/>
              <w:right w:val="single" w:sz="4" w:space="0" w:color="auto"/>
            </w:tcBorders>
          </w:tcPr>
          <w:p w14:paraId="7970129A"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B86A557" w14:textId="77777777" w:rsidR="00B63828" w:rsidRPr="00B71DB7" w:rsidRDefault="00B63828">
            <w:pPr>
              <w:spacing w:after="0" w:line="240" w:lineRule="auto"/>
              <w:ind w:right="-57"/>
              <w:rPr>
                <w:rFonts w:ascii="Times New Roman" w:eastAsia="Times New Roman" w:hAnsi="Times New Roman" w:cs="Times New Roman"/>
                <w:sz w:val="24"/>
                <w:szCs w:val="24"/>
              </w:rPr>
            </w:pPr>
          </w:p>
        </w:tc>
        <w:tc>
          <w:tcPr>
            <w:tcW w:w="1300" w:type="dxa"/>
            <w:tcBorders>
              <w:top w:val="single" w:sz="4" w:space="0" w:color="auto"/>
              <w:left w:val="single" w:sz="4" w:space="0" w:color="auto"/>
              <w:bottom w:val="single" w:sz="4" w:space="0" w:color="auto"/>
              <w:right w:val="single" w:sz="4" w:space="0" w:color="auto"/>
            </w:tcBorders>
          </w:tcPr>
          <w:p w14:paraId="5781DD23" w14:textId="77777777" w:rsidR="00B63828" w:rsidRPr="00B71DB7" w:rsidRDefault="00B63828">
            <w:pPr>
              <w:spacing w:after="0" w:line="240" w:lineRule="auto"/>
              <w:ind w:right="1523"/>
              <w:rPr>
                <w:rFonts w:ascii="Times New Roman" w:eastAsia="Times New Roman" w:hAnsi="Times New Roman" w:cs="Times New Roman"/>
                <w:noProof/>
                <w:sz w:val="24"/>
                <w:szCs w:val="24"/>
              </w:rPr>
            </w:pPr>
          </w:p>
        </w:tc>
        <w:tc>
          <w:tcPr>
            <w:tcW w:w="1347" w:type="dxa"/>
            <w:tcBorders>
              <w:top w:val="single" w:sz="4" w:space="0" w:color="auto"/>
              <w:left w:val="single" w:sz="4" w:space="0" w:color="auto"/>
              <w:bottom w:val="single" w:sz="4" w:space="0" w:color="auto"/>
              <w:right w:val="single" w:sz="4" w:space="0" w:color="auto"/>
            </w:tcBorders>
          </w:tcPr>
          <w:p w14:paraId="7D81DAAB" w14:textId="77777777" w:rsidR="00B63828" w:rsidRPr="00B71DB7" w:rsidRDefault="00B63828">
            <w:pPr>
              <w:spacing w:after="0" w:line="240" w:lineRule="auto"/>
              <w:ind w:right="1523"/>
              <w:rPr>
                <w:rFonts w:ascii="Times New Roman" w:eastAsia="Times New Roman" w:hAnsi="Times New Roman" w:cs="Times New Roman"/>
                <w:noProof/>
                <w:sz w:val="24"/>
                <w:szCs w:val="24"/>
              </w:rPr>
            </w:pPr>
          </w:p>
        </w:tc>
      </w:tr>
    </w:tbl>
    <w:p w14:paraId="17927FB4" w14:textId="679C87B4" w:rsidR="00702D86" w:rsidRPr="00E9252D" w:rsidRDefault="00702D86" w:rsidP="00702D86">
      <w:pPr>
        <w:spacing w:after="0" w:line="240" w:lineRule="auto"/>
        <w:ind w:left="482" w:hanging="482"/>
        <w:jc w:val="both"/>
        <w:rPr>
          <w:rFonts w:ascii="Times New Roman" w:hAnsi="Times New Roman"/>
          <w:sz w:val="20"/>
        </w:rPr>
      </w:pPr>
      <w:r w:rsidRPr="00E9252D">
        <w:rPr>
          <w:rFonts w:ascii="Times New Roman" w:hAnsi="Times New Roman"/>
          <w:sz w:val="20"/>
          <w:vertAlign w:val="superscript"/>
        </w:rPr>
        <w:t>1</w:t>
      </w:r>
      <w:r w:rsidRPr="00E9252D">
        <w:rPr>
          <w:rFonts w:ascii="Times New Roman" w:hAnsi="Times New Roman"/>
          <w:sz w:val="20"/>
        </w:rPr>
        <w:tab/>
        <w:t xml:space="preserve">Dėl sinkopės ar traukulių tiriamiems pacientams reikia įvertinti širdies blokados ar ilgų </w:t>
      </w:r>
      <w:proofErr w:type="spellStart"/>
      <w:r w:rsidRPr="00E9252D">
        <w:rPr>
          <w:rFonts w:ascii="Times New Roman" w:hAnsi="Times New Roman"/>
          <w:sz w:val="20"/>
        </w:rPr>
        <w:t>sinusinių</w:t>
      </w:r>
      <w:proofErr w:type="spellEnd"/>
      <w:r w:rsidRPr="00E9252D">
        <w:rPr>
          <w:rFonts w:ascii="Times New Roman" w:hAnsi="Times New Roman"/>
          <w:sz w:val="20"/>
        </w:rPr>
        <w:t xml:space="preserve"> pauzių </w:t>
      </w:r>
      <w:r w:rsidR="000C45A2" w:rsidRPr="00AE1746">
        <w:rPr>
          <w:rFonts w:ascii="Times New Roman" w:eastAsia="Times New Roman" w:hAnsi="Times New Roman" w:cs="Times New Roman"/>
          <w:bCs/>
          <w:noProof/>
          <w:sz w:val="20"/>
          <w:szCs w:val="20"/>
          <w:lang w:eastAsia="en-GB"/>
        </w:rPr>
        <w:t>tikimybę</w:t>
      </w:r>
      <w:r w:rsidRPr="00E9252D">
        <w:rPr>
          <w:rFonts w:ascii="Times New Roman" w:hAnsi="Times New Roman"/>
          <w:sz w:val="20"/>
        </w:rPr>
        <w:t xml:space="preserve"> (žr.</w:t>
      </w:r>
      <w:r w:rsidR="000C45A2" w:rsidRPr="00AE1746">
        <w:rPr>
          <w:rFonts w:ascii="Times New Roman" w:eastAsia="Times New Roman" w:hAnsi="Times New Roman" w:cs="Times New Roman"/>
          <w:bCs/>
          <w:noProof/>
          <w:sz w:val="20"/>
          <w:szCs w:val="20"/>
          <w:lang w:eastAsia="en-GB"/>
        </w:rPr>
        <w:t> </w:t>
      </w:r>
      <w:r w:rsidRPr="00E9252D">
        <w:rPr>
          <w:rFonts w:ascii="Times New Roman" w:hAnsi="Times New Roman"/>
          <w:sz w:val="20"/>
        </w:rPr>
        <w:t>4.4</w:t>
      </w:r>
      <w:r w:rsidR="000C45A2" w:rsidRPr="00AE1746">
        <w:rPr>
          <w:rFonts w:ascii="Times New Roman" w:eastAsia="Times New Roman" w:hAnsi="Times New Roman" w:cs="Times New Roman"/>
          <w:bCs/>
          <w:noProof/>
          <w:sz w:val="20"/>
          <w:szCs w:val="20"/>
          <w:lang w:eastAsia="en-GB"/>
        </w:rPr>
        <w:t> </w:t>
      </w:r>
      <w:r w:rsidRPr="00E9252D">
        <w:rPr>
          <w:rFonts w:ascii="Times New Roman" w:hAnsi="Times New Roman"/>
          <w:sz w:val="20"/>
        </w:rPr>
        <w:t>skyrių).</w:t>
      </w:r>
    </w:p>
    <w:p w14:paraId="6A39C958" w14:textId="7B0EFC7F" w:rsidR="00702D86" w:rsidRPr="00E9252D" w:rsidRDefault="00702D86" w:rsidP="00702D86">
      <w:pPr>
        <w:spacing w:after="0" w:line="240" w:lineRule="auto"/>
        <w:ind w:left="482" w:hanging="482"/>
        <w:rPr>
          <w:rFonts w:ascii="Times New Roman" w:hAnsi="Times New Roman"/>
          <w:sz w:val="20"/>
        </w:rPr>
      </w:pPr>
      <w:r w:rsidRPr="00E9252D">
        <w:rPr>
          <w:rFonts w:ascii="Times New Roman" w:hAnsi="Times New Roman"/>
          <w:sz w:val="20"/>
          <w:vertAlign w:val="superscript"/>
        </w:rPr>
        <w:t>2</w:t>
      </w:r>
      <w:r w:rsidRPr="00E9252D">
        <w:rPr>
          <w:rFonts w:ascii="Times New Roman" w:hAnsi="Times New Roman"/>
          <w:sz w:val="20"/>
        </w:rPr>
        <w:tab/>
        <w:t>Haliucinacijos, nenormalūs sapnai, košmarai, sujaudinimas ir agresyvus elgesys praeina sumažinus dozę arba užbaigus gydymą.</w:t>
      </w:r>
    </w:p>
    <w:p w14:paraId="45EE3492" w14:textId="08F99ADD" w:rsidR="00702D86" w:rsidRPr="00E9252D" w:rsidRDefault="00702D86" w:rsidP="00702D86">
      <w:pPr>
        <w:spacing w:after="0" w:line="240" w:lineRule="auto"/>
        <w:ind w:left="482" w:hanging="482"/>
        <w:rPr>
          <w:rFonts w:ascii="Times New Roman" w:hAnsi="Times New Roman"/>
          <w:sz w:val="20"/>
        </w:rPr>
      </w:pPr>
      <w:r w:rsidRPr="00E9252D">
        <w:rPr>
          <w:rFonts w:ascii="Times New Roman" w:hAnsi="Times New Roman"/>
          <w:sz w:val="20"/>
          <w:vertAlign w:val="superscript"/>
        </w:rPr>
        <w:t>3</w:t>
      </w:r>
      <w:r w:rsidRPr="00E9252D">
        <w:rPr>
          <w:rFonts w:ascii="Times New Roman" w:hAnsi="Times New Roman"/>
          <w:sz w:val="20"/>
        </w:rPr>
        <w:tab/>
        <w:t xml:space="preserve">Jei dėl nepaaiškinamų priežasčių sutrinka kepenų funkcija, </w:t>
      </w:r>
      <w:proofErr w:type="spellStart"/>
      <w:r w:rsidRPr="00E9252D">
        <w:rPr>
          <w:rFonts w:ascii="Times New Roman" w:hAnsi="Times New Roman"/>
          <w:sz w:val="20"/>
        </w:rPr>
        <w:t>donepezilo</w:t>
      </w:r>
      <w:proofErr w:type="spellEnd"/>
      <w:r w:rsidRPr="00E9252D">
        <w:rPr>
          <w:rFonts w:ascii="Times New Roman" w:hAnsi="Times New Roman"/>
          <w:sz w:val="20"/>
        </w:rPr>
        <w:t xml:space="preserve"> hidrochlorido </w:t>
      </w:r>
      <w:r w:rsidR="000C45A2" w:rsidRPr="00AE1746">
        <w:rPr>
          <w:rFonts w:ascii="Times New Roman" w:eastAsia="Times New Roman" w:hAnsi="Times New Roman" w:cs="Times New Roman"/>
          <w:bCs/>
          <w:noProof/>
          <w:sz w:val="20"/>
          <w:szCs w:val="20"/>
        </w:rPr>
        <w:t xml:space="preserve">vartojimą </w:t>
      </w:r>
      <w:r w:rsidRPr="00E9252D">
        <w:rPr>
          <w:rFonts w:ascii="Times New Roman" w:hAnsi="Times New Roman"/>
          <w:sz w:val="20"/>
        </w:rPr>
        <w:t xml:space="preserve">reikia </w:t>
      </w:r>
      <w:r w:rsidR="000C45A2" w:rsidRPr="00AE1746">
        <w:rPr>
          <w:rFonts w:ascii="Times New Roman" w:eastAsia="Times New Roman" w:hAnsi="Times New Roman" w:cs="Times New Roman"/>
          <w:bCs/>
          <w:noProof/>
          <w:sz w:val="20"/>
          <w:szCs w:val="20"/>
        </w:rPr>
        <w:t>nutraukti</w:t>
      </w:r>
      <w:r w:rsidRPr="00AE1746">
        <w:rPr>
          <w:rFonts w:ascii="Times New Roman" w:eastAsia="Times New Roman" w:hAnsi="Times New Roman" w:cs="Times New Roman"/>
          <w:bCs/>
          <w:noProof/>
          <w:sz w:val="20"/>
          <w:szCs w:val="20"/>
        </w:rPr>
        <w:t>.</w:t>
      </w:r>
    </w:p>
    <w:p w14:paraId="5E63ABB0" w14:textId="77777777" w:rsidR="00702D86" w:rsidRPr="00E9252D" w:rsidRDefault="00702D86" w:rsidP="00702D86">
      <w:pPr>
        <w:spacing w:after="0" w:line="240" w:lineRule="auto"/>
        <w:ind w:left="482" w:hanging="482"/>
        <w:rPr>
          <w:rFonts w:ascii="Times New Roman" w:hAnsi="Times New Roman"/>
          <w:sz w:val="20"/>
        </w:rPr>
      </w:pPr>
      <w:r w:rsidRPr="00E9252D">
        <w:rPr>
          <w:rFonts w:ascii="Times New Roman" w:hAnsi="Times New Roman"/>
          <w:sz w:val="20"/>
          <w:vertAlign w:val="superscript"/>
        </w:rPr>
        <w:t>4</w:t>
      </w:r>
      <w:r w:rsidRPr="00E9252D">
        <w:rPr>
          <w:rFonts w:ascii="Times New Roman" w:hAnsi="Times New Roman"/>
          <w:sz w:val="20"/>
          <w:vertAlign w:val="superscript"/>
        </w:rPr>
        <w:tab/>
      </w:r>
      <w:proofErr w:type="spellStart"/>
      <w:r w:rsidRPr="00E9252D">
        <w:rPr>
          <w:rFonts w:ascii="Times New Roman" w:hAnsi="Times New Roman"/>
          <w:sz w:val="20"/>
        </w:rPr>
        <w:t>Rabdomiolizės</w:t>
      </w:r>
      <w:proofErr w:type="spellEnd"/>
      <w:r w:rsidRPr="00E9252D">
        <w:rPr>
          <w:rFonts w:ascii="Times New Roman" w:hAnsi="Times New Roman"/>
          <w:sz w:val="20"/>
        </w:rPr>
        <w:t xml:space="preserve"> atvejai, apie kuriuos pranešama, pasireiškia nepriklausomai nuo to, ar pacientas serga piktybiniu </w:t>
      </w:r>
      <w:proofErr w:type="spellStart"/>
      <w:r w:rsidRPr="00E9252D">
        <w:rPr>
          <w:rFonts w:ascii="Times New Roman" w:hAnsi="Times New Roman"/>
          <w:sz w:val="20"/>
        </w:rPr>
        <w:t>neurolepsiniu</w:t>
      </w:r>
      <w:proofErr w:type="spellEnd"/>
      <w:r w:rsidRPr="00E9252D">
        <w:rPr>
          <w:rFonts w:ascii="Times New Roman" w:hAnsi="Times New Roman"/>
          <w:sz w:val="20"/>
        </w:rPr>
        <w:t xml:space="preserve"> sindromu ar ne, ir laiko požiūriu yra glaudžiai susiję su gydymo </w:t>
      </w:r>
      <w:proofErr w:type="spellStart"/>
      <w:r w:rsidRPr="00E9252D">
        <w:rPr>
          <w:rFonts w:ascii="Times New Roman" w:hAnsi="Times New Roman"/>
          <w:sz w:val="20"/>
        </w:rPr>
        <w:t>donepezilu</w:t>
      </w:r>
      <w:proofErr w:type="spellEnd"/>
      <w:r w:rsidRPr="00E9252D">
        <w:rPr>
          <w:rFonts w:ascii="Times New Roman" w:hAnsi="Times New Roman"/>
          <w:sz w:val="20"/>
        </w:rPr>
        <w:t xml:space="preserve"> pradžia ar jo dozės didinimu.</w:t>
      </w:r>
    </w:p>
    <w:p w14:paraId="30BE794C" w14:textId="77777777" w:rsidR="00702D86" w:rsidRPr="00B71DB7" w:rsidRDefault="00702D86" w:rsidP="00702D86">
      <w:pPr>
        <w:spacing w:after="0" w:line="240" w:lineRule="auto"/>
        <w:rPr>
          <w:rFonts w:ascii="Times New Roman" w:eastAsia="Times New Roman" w:hAnsi="Times New Roman" w:cs="Times New Roman"/>
          <w:b/>
          <w:i/>
          <w:szCs w:val="24"/>
        </w:rPr>
      </w:pPr>
    </w:p>
    <w:p w14:paraId="164023D7" w14:textId="77777777" w:rsidR="00702D86" w:rsidRPr="00B71DB7" w:rsidRDefault="00702D86" w:rsidP="00702D86">
      <w:pPr>
        <w:spacing w:after="0" w:line="240" w:lineRule="auto"/>
        <w:rPr>
          <w:rFonts w:ascii="Times New Roman" w:eastAsia="Times New Roman" w:hAnsi="Times New Roman" w:cs="Times New Roman"/>
          <w:noProof/>
          <w:snapToGrid w:val="0"/>
          <w:szCs w:val="24"/>
          <w:u w:val="single"/>
        </w:rPr>
      </w:pPr>
      <w:r w:rsidRPr="00B71DB7">
        <w:rPr>
          <w:rFonts w:ascii="Times New Roman" w:eastAsia="Times New Roman" w:hAnsi="Times New Roman" w:cs="Times New Roman"/>
          <w:noProof/>
          <w:snapToGrid w:val="0"/>
          <w:szCs w:val="24"/>
          <w:u w:val="single"/>
        </w:rPr>
        <w:t>Pranešimas apie įtariamas nepageidaujamas reakcijas</w:t>
      </w:r>
    </w:p>
    <w:p w14:paraId="35ABB0AB" w14:textId="535A8E8C" w:rsidR="00702D86" w:rsidRPr="00B71DB7" w:rsidRDefault="00A93F03" w:rsidP="00702D86">
      <w:pPr>
        <w:spacing w:after="0" w:line="240" w:lineRule="auto"/>
        <w:rPr>
          <w:rFonts w:ascii="Times New Roman" w:eastAsia="Times New Roman" w:hAnsi="Times New Roman" w:cs="Times New Roman"/>
          <w:noProof/>
          <w:snapToGrid w:val="0"/>
          <w:szCs w:val="24"/>
        </w:rPr>
      </w:pPr>
      <w:r w:rsidRPr="00A93F03">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16A5677E" w14:textId="77777777" w:rsidR="00702D86" w:rsidRPr="00B71DB7" w:rsidRDefault="00702D86" w:rsidP="00702D86">
      <w:pPr>
        <w:spacing w:after="0" w:line="240" w:lineRule="auto"/>
        <w:rPr>
          <w:rFonts w:ascii="Times New Roman" w:eastAsia="Times New Roman" w:hAnsi="Times New Roman" w:cs="Times New Roman"/>
          <w:b/>
          <w:i/>
          <w:szCs w:val="24"/>
        </w:rPr>
      </w:pPr>
    </w:p>
    <w:p w14:paraId="627FF84E" w14:textId="77777777" w:rsidR="00702D86" w:rsidRPr="00B71DB7" w:rsidRDefault="00702D86" w:rsidP="00702D86">
      <w:pPr>
        <w:keepNext/>
        <w:spacing w:after="0" w:line="240" w:lineRule="auto"/>
        <w:ind w:left="567" w:hanging="567"/>
        <w:rPr>
          <w:rFonts w:ascii="Times New Roman" w:eastAsia="Times New Roman" w:hAnsi="Times New Roman" w:cs="Times New Roman"/>
          <w:b/>
          <w:bCs/>
          <w:noProof/>
          <w:lang w:eastAsia="en-GB"/>
        </w:rPr>
      </w:pPr>
      <w:r w:rsidRPr="00B71DB7">
        <w:rPr>
          <w:rFonts w:ascii="Times New Roman" w:eastAsia="Times New Roman" w:hAnsi="Times New Roman" w:cs="Times New Roman"/>
          <w:b/>
          <w:bCs/>
          <w:noProof/>
          <w:lang w:eastAsia="en-GB"/>
        </w:rPr>
        <w:t>4.9</w:t>
      </w:r>
      <w:r w:rsidRPr="00B71DB7">
        <w:rPr>
          <w:rFonts w:ascii="Times New Roman" w:eastAsia="Times New Roman" w:hAnsi="Times New Roman" w:cs="Times New Roman"/>
          <w:b/>
          <w:bCs/>
          <w:noProof/>
          <w:lang w:eastAsia="en-GB"/>
        </w:rPr>
        <w:tab/>
        <w:t>Perdozavimas</w:t>
      </w:r>
    </w:p>
    <w:p w14:paraId="6265B6A1" w14:textId="77777777" w:rsidR="00702D86" w:rsidRPr="00B71DB7" w:rsidRDefault="00702D86" w:rsidP="00702D86">
      <w:pPr>
        <w:spacing w:after="0" w:line="240" w:lineRule="auto"/>
        <w:rPr>
          <w:rFonts w:ascii="Times New Roman" w:eastAsia="Times New Roman" w:hAnsi="Times New Roman" w:cs="Times New Roman"/>
          <w:noProof/>
        </w:rPr>
      </w:pPr>
    </w:p>
    <w:p w14:paraId="731C26B6" w14:textId="7A3FCA5A"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Apskaičiuota geriama vidutinė vienkartinė mirtina donepezilo hidrochlorido dozė, kai ji skiriama pelėms ir žiurkėms, yra atitinkamai 45</w:t>
      </w:r>
      <w:r w:rsidR="000C45A2">
        <w:rPr>
          <w:rFonts w:ascii="Times New Roman" w:eastAsia="Times New Roman" w:hAnsi="Times New Roman" w:cs="Times New Roman"/>
          <w:noProof/>
        </w:rPr>
        <w:t> </w:t>
      </w:r>
      <w:r w:rsidRPr="00B71DB7">
        <w:rPr>
          <w:rFonts w:ascii="Times New Roman" w:eastAsia="Times New Roman" w:hAnsi="Times New Roman" w:cs="Times New Roman"/>
          <w:noProof/>
        </w:rPr>
        <w:t>ir 32</w:t>
      </w:r>
      <w:r w:rsidR="000C45A2">
        <w:rPr>
          <w:rFonts w:ascii="Times New Roman" w:eastAsia="Times New Roman" w:hAnsi="Times New Roman" w:cs="Times New Roman"/>
          <w:noProof/>
        </w:rPr>
        <w:t> </w:t>
      </w:r>
      <w:r w:rsidRPr="00B71DB7">
        <w:rPr>
          <w:rFonts w:ascii="Times New Roman" w:eastAsia="Times New Roman" w:hAnsi="Times New Roman" w:cs="Times New Roman"/>
          <w:noProof/>
        </w:rPr>
        <w:t>mg/kg arba apytikriai 225</w:t>
      </w:r>
      <w:r w:rsidR="000C45A2">
        <w:rPr>
          <w:rFonts w:ascii="Times New Roman" w:eastAsia="Times New Roman" w:hAnsi="Times New Roman" w:cs="Times New Roman"/>
          <w:noProof/>
        </w:rPr>
        <w:t> </w:t>
      </w:r>
      <w:r w:rsidRPr="00B71DB7">
        <w:rPr>
          <w:rFonts w:ascii="Times New Roman" w:eastAsia="Times New Roman" w:hAnsi="Times New Roman" w:cs="Times New Roman"/>
          <w:noProof/>
        </w:rPr>
        <w:t>ir 160</w:t>
      </w:r>
      <w:r w:rsidR="000C45A2">
        <w:rPr>
          <w:rFonts w:ascii="Times New Roman" w:eastAsia="Times New Roman" w:hAnsi="Times New Roman" w:cs="Times New Roman"/>
          <w:noProof/>
        </w:rPr>
        <w:t> </w:t>
      </w:r>
      <w:r w:rsidRPr="00B71DB7">
        <w:rPr>
          <w:rFonts w:ascii="Times New Roman" w:eastAsia="Times New Roman" w:hAnsi="Times New Roman" w:cs="Times New Roman"/>
          <w:noProof/>
        </w:rPr>
        <w:t>kartų didesnė už maksimalią žmonėms rekomenduojamą 10</w:t>
      </w:r>
      <w:r w:rsidR="000C45A2">
        <w:rPr>
          <w:rFonts w:ascii="Times New Roman" w:eastAsia="Times New Roman" w:hAnsi="Times New Roman" w:cs="Times New Roman"/>
          <w:noProof/>
        </w:rPr>
        <w:t> </w:t>
      </w:r>
      <w:r w:rsidRPr="00B71DB7">
        <w:rPr>
          <w:rFonts w:ascii="Times New Roman" w:eastAsia="Times New Roman" w:hAnsi="Times New Roman" w:cs="Times New Roman"/>
          <w:noProof/>
        </w:rPr>
        <w:t>mg paros dozę. Gyvūnams buvo pastebėti nuo dozės priklausantys cholinerginio stimuliavimo požymiai: susilpnėjęs savaiminis judrumas, kniūbsčia kūno padėtis, svirduliuojanti</w:t>
      </w:r>
      <w:r w:rsidRPr="00B71DB7">
        <w:rPr>
          <w:rFonts w:ascii="Times New Roman" w:eastAsia="Times New Roman" w:hAnsi="Times New Roman" w:cs="Times New Roman"/>
          <w:szCs w:val="24"/>
        </w:rPr>
        <w:t xml:space="preserve"> </w:t>
      </w:r>
      <w:r w:rsidRPr="00B71DB7">
        <w:rPr>
          <w:rFonts w:ascii="Times New Roman" w:eastAsia="Times New Roman" w:hAnsi="Times New Roman" w:cs="Times New Roman"/>
          <w:noProof/>
        </w:rPr>
        <w:t>eisena, ašarojimas, kloniniai traukuliai, sutrikęs</w:t>
      </w:r>
      <w:r w:rsidRPr="00B71DB7">
        <w:rPr>
          <w:rFonts w:ascii="Times New Roman" w:eastAsia="Times New Roman" w:hAnsi="Times New Roman" w:cs="Times New Roman"/>
          <w:szCs w:val="24"/>
        </w:rPr>
        <w:t xml:space="preserve"> </w:t>
      </w:r>
      <w:r w:rsidRPr="00B71DB7">
        <w:rPr>
          <w:rFonts w:ascii="Times New Roman" w:eastAsia="Times New Roman" w:hAnsi="Times New Roman" w:cs="Times New Roman"/>
          <w:noProof/>
        </w:rPr>
        <w:t>kvėpavimas, seilėtekis, vyzdžių išsiplėtimas, fascikuliacija</w:t>
      </w:r>
      <w:r w:rsidRPr="00B71DB7">
        <w:rPr>
          <w:rFonts w:ascii="Times New Roman" w:eastAsia="Times New Roman" w:hAnsi="Times New Roman" w:cs="Times New Roman"/>
          <w:szCs w:val="24"/>
        </w:rPr>
        <w:t xml:space="preserve"> </w:t>
      </w:r>
      <w:r w:rsidRPr="00B71DB7">
        <w:rPr>
          <w:rFonts w:ascii="Times New Roman" w:eastAsia="Times New Roman" w:hAnsi="Times New Roman" w:cs="Times New Roman"/>
          <w:noProof/>
        </w:rPr>
        <w:t>ir žema kūno paviršiaus temperatūra.</w:t>
      </w:r>
    </w:p>
    <w:p w14:paraId="1A06075C" w14:textId="77777777" w:rsidR="00702D86" w:rsidRPr="00B71DB7" w:rsidRDefault="00702D86" w:rsidP="00702D86">
      <w:pPr>
        <w:spacing w:after="0" w:line="240" w:lineRule="auto"/>
        <w:rPr>
          <w:rFonts w:ascii="Times New Roman" w:eastAsia="Times New Roman" w:hAnsi="Times New Roman" w:cs="Times New Roman"/>
          <w:noProof/>
        </w:rPr>
      </w:pPr>
    </w:p>
    <w:p w14:paraId="745515FB" w14:textId="7C42CC03"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 xml:space="preserve">Perdozavus cholinesterazės inhibitorių, gali ištikti cholinerginė krizė, kuriai būdingas stiprus pykinimas, vėmimas, seilėtekis, prakaitavimas, bradikardija, hipotenzija, sutrikęs kvėpavimas, kolapsas ir traukuliai. Gali išsivystyti progresuojantis raumenų silpnumas ir, jei tai apima kvėpuojamuosius raumenis, </w:t>
      </w:r>
      <w:r w:rsidR="000C45A2">
        <w:rPr>
          <w:rFonts w:ascii="Times New Roman" w:eastAsia="Times New Roman" w:hAnsi="Times New Roman" w:cs="Times New Roman"/>
          <w:noProof/>
        </w:rPr>
        <w:t>gali ištikti</w:t>
      </w:r>
      <w:r w:rsidRPr="00B71DB7">
        <w:rPr>
          <w:rFonts w:ascii="Times New Roman" w:eastAsia="Times New Roman" w:hAnsi="Times New Roman" w:cs="Times New Roman"/>
          <w:noProof/>
        </w:rPr>
        <w:t xml:space="preserve"> mirti</w:t>
      </w:r>
      <w:r w:rsidR="000C45A2">
        <w:rPr>
          <w:rFonts w:ascii="Times New Roman" w:eastAsia="Times New Roman" w:hAnsi="Times New Roman" w:cs="Times New Roman"/>
          <w:noProof/>
        </w:rPr>
        <w:t>s</w:t>
      </w:r>
      <w:r w:rsidRPr="00B71DB7">
        <w:rPr>
          <w:rFonts w:ascii="Times New Roman" w:eastAsia="Times New Roman" w:hAnsi="Times New Roman" w:cs="Times New Roman"/>
          <w:noProof/>
        </w:rPr>
        <w:t>.</w:t>
      </w:r>
    </w:p>
    <w:p w14:paraId="7F393BE9" w14:textId="77777777" w:rsidR="00702D86" w:rsidRPr="00B71DB7" w:rsidRDefault="00702D86" w:rsidP="00702D86">
      <w:pPr>
        <w:spacing w:after="0" w:line="240" w:lineRule="auto"/>
        <w:rPr>
          <w:rFonts w:ascii="Times New Roman" w:eastAsia="Times New Roman" w:hAnsi="Times New Roman" w:cs="Times New Roman"/>
          <w:noProof/>
        </w:rPr>
      </w:pPr>
    </w:p>
    <w:p w14:paraId="51BC520E" w14:textId="72236C71"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lastRenderedPageBreak/>
        <w:t>Kaip ir visais perdozavimo atvejais, reikia taikyti bendras palaikomąsias priemones. Perdozavus donepezilo hidrochlorido, kaip priešnuodžio galima skirti tretinių anticholinerginių preparatų, pvz</w:t>
      </w:r>
      <w:r w:rsidR="00DE321F">
        <w:rPr>
          <w:rFonts w:ascii="Times New Roman" w:eastAsia="Times New Roman" w:hAnsi="Times New Roman" w:cs="Times New Roman"/>
          <w:noProof/>
        </w:rPr>
        <w:t>.</w:t>
      </w:r>
      <w:r w:rsidRPr="00B71DB7">
        <w:rPr>
          <w:rFonts w:ascii="Times New Roman" w:eastAsia="Times New Roman" w:hAnsi="Times New Roman" w:cs="Times New Roman"/>
          <w:noProof/>
        </w:rPr>
        <w:t>, atropino. Rekomenduojama skirti atropino sulfato į veną. Jo dozė pamažu didinama, kol pasiekiamas poveikis: iš pradžių skiriama 1,0–2,0</w:t>
      </w:r>
      <w:r w:rsidR="000C45A2">
        <w:rPr>
          <w:rFonts w:ascii="Times New Roman" w:eastAsia="Times New Roman" w:hAnsi="Times New Roman" w:cs="Times New Roman"/>
          <w:noProof/>
        </w:rPr>
        <w:t> </w:t>
      </w:r>
      <w:r w:rsidRPr="00B71DB7">
        <w:rPr>
          <w:rFonts w:ascii="Times New Roman" w:eastAsia="Times New Roman" w:hAnsi="Times New Roman" w:cs="Times New Roman"/>
          <w:noProof/>
        </w:rPr>
        <w:t>mg į veną, vėliau leidžiamos papildomos dozės, atsižvelgiant į klinikinį atsaką. Buvo gauta pranešimų apie atipinius kraujospūdžio ir širdies susitraukimų dažnio pokyčius, skiriant kitų cholinomimetikų kartu su ketvirtiniais anticholinerginiais preparatais, pvz</w:t>
      </w:r>
      <w:r w:rsidR="00126D68">
        <w:rPr>
          <w:rFonts w:ascii="Times New Roman" w:eastAsia="Times New Roman" w:hAnsi="Times New Roman" w:cs="Times New Roman"/>
          <w:noProof/>
        </w:rPr>
        <w:t>.</w:t>
      </w:r>
      <w:r w:rsidRPr="00B71DB7">
        <w:rPr>
          <w:rFonts w:ascii="Times New Roman" w:eastAsia="Times New Roman" w:hAnsi="Times New Roman" w:cs="Times New Roman"/>
          <w:noProof/>
        </w:rPr>
        <w:t>, glikopirolatu. Nežinoma, ar donepezilo hidrochloridą ir (arba) jo metabolitus galima pašalinti taikant dializę (hemodializę, peritoninę dializę arba hemofiltraciją).</w:t>
      </w:r>
    </w:p>
    <w:p w14:paraId="40A4B907" w14:textId="77777777" w:rsidR="00702D86" w:rsidRPr="00B71DB7" w:rsidRDefault="00702D86" w:rsidP="00702D86">
      <w:pPr>
        <w:spacing w:after="0" w:line="240" w:lineRule="auto"/>
        <w:rPr>
          <w:rFonts w:ascii="Times New Roman" w:eastAsia="Times New Roman" w:hAnsi="Times New Roman" w:cs="Times New Roman"/>
          <w:szCs w:val="24"/>
        </w:rPr>
      </w:pPr>
    </w:p>
    <w:p w14:paraId="0A5B287F" w14:textId="77777777" w:rsidR="00702D86" w:rsidRPr="00B71DB7" w:rsidRDefault="00702D86" w:rsidP="00702D86">
      <w:pPr>
        <w:spacing w:after="0" w:line="240" w:lineRule="auto"/>
        <w:rPr>
          <w:rFonts w:ascii="Times New Roman" w:eastAsia="Times New Roman" w:hAnsi="Times New Roman" w:cs="Times New Roman"/>
          <w:szCs w:val="24"/>
        </w:rPr>
      </w:pPr>
    </w:p>
    <w:p w14:paraId="662D59A4" w14:textId="77777777" w:rsidR="00702D86" w:rsidRPr="00B71DB7" w:rsidRDefault="00702D86" w:rsidP="00702D86">
      <w:pPr>
        <w:keepNext/>
        <w:spacing w:after="0" w:line="240" w:lineRule="auto"/>
        <w:ind w:left="567" w:hanging="567"/>
        <w:jc w:val="both"/>
        <w:rPr>
          <w:rFonts w:ascii="Times New Roman" w:eastAsia="Times New Roman" w:hAnsi="Times New Roman" w:cs="Times New Roman"/>
          <w:b/>
          <w:bCs/>
          <w:noProof/>
          <w:lang w:eastAsia="en-GB"/>
        </w:rPr>
      </w:pPr>
      <w:r w:rsidRPr="00B71DB7">
        <w:rPr>
          <w:rFonts w:ascii="Times New Roman" w:eastAsia="Times New Roman" w:hAnsi="Times New Roman" w:cs="Times New Roman"/>
          <w:b/>
          <w:bCs/>
          <w:noProof/>
          <w:lang w:eastAsia="en-GB"/>
        </w:rPr>
        <w:t>5.</w:t>
      </w:r>
      <w:r w:rsidRPr="00B71DB7">
        <w:rPr>
          <w:rFonts w:ascii="Times New Roman" w:eastAsia="Times New Roman" w:hAnsi="Times New Roman" w:cs="Times New Roman"/>
          <w:b/>
          <w:bCs/>
          <w:noProof/>
          <w:lang w:eastAsia="en-GB"/>
        </w:rPr>
        <w:tab/>
        <w:t>Farmakologinės savybės</w:t>
      </w:r>
    </w:p>
    <w:p w14:paraId="74D4C9AF" w14:textId="77777777" w:rsidR="00702D86" w:rsidRPr="00B71DB7" w:rsidRDefault="00702D86" w:rsidP="00702D86">
      <w:pPr>
        <w:keepNext/>
        <w:spacing w:after="0" w:line="240" w:lineRule="auto"/>
        <w:ind w:left="1140" w:hanging="1140"/>
        <w:jc w:val="both"/>
        <w:rPr>
          <w:rFonts w:ascii="Times New Roman" w:eastAsia="Times New Roman" w:hAnsi="Times New Roman" w:cs="Times New Roman"/>
          <w:b/>
          <w:bCs/>
          <w:noProof/>
          <w:lang w:eastAsia="en-GB"/>
        </w:rPr>
      </w:pPr>
    </w:p>
    <w:p w14:paraId="224A2800" w14:textId="77777777" w:rsidR="00702D86" w:rsidRPr="00B71DB7" w:rsidRDefault="00702D86" w:rsidP="00702D86">
      <w:pPr>
        <w:keepNext/>
        <w:spacing w:after="0" w:line="240" w:lineRule="auto"/>
        <w:ind w:left="567" w:hanging="567"/>
        <w:jc w:val="both"/>
        <w:rPr>
          <w:rFonts w:ascii="Times New Roman" w:eastAsia="Times New Roman" w:hAnsi="Times New Roman" w:cs="Times New Roman"/>
          <w:b/>
          <w:bCs/>
          <w:noProof/>
          <w:lang w:eastAsia="en-GB"/>
        </w:rPr>
      </w:pPr>
      <w:r w:rsidRPr="00B71DB7">
        <w:rPr>
          <w:rFonts w:ascii="Times New Roman" w:eastAsia="Times New Roman" w:hAnsi="Times New Roman" w:cs="Times New Roman"/>
          <w:b/>
          <w:bCs/>
          <w:noProof/>
          <w:lang w:eastAsia="en-GB"/>
        </w:rPr>
        <w:t>5.1</w:t>
      </w:r>
      <w:r w:rsidRPr="00B71DB7">
        <w:rPr>
          <w:rFonts w:ascii="Times New Roman" w:eastAsia="Times New Roman" w:hAnsi="Times New Roman" w:cs="Times New Roman"/>
          <w:b/>
          <w:bCs/>
          <w:noProof/>
          <w:lang w:eastAsia="en-GB"/>
        </w:rPr>
        <w:tab/>
        <w:t>Farmakodinaminės savybės</w:t>
      </w:r>
    </w:p>
    <w:p w14:paraId="11ED515C" w14:textId="77777777" w:rsidR="00702D86" w:rsidRPr="00B71DB7" w:rsidRDefault="00702D86" w:rsidP="00702D86">
      <w:pPr>
        <w:spacing w:after="0" w:line="240" w:lineRule="auto"/>
        <w:rPr>
          <w:rFonts w:ascii="Times New Roman" w:eastAsia="Times New Roman" w:hAnsi="Times New Roman" w:cs="Times New Roman"/>
          <w:noProof/>
        </w:rPr>
      </w:pPr>
    </w:p>
    <w:p w14:paraId="5856E33A" w14:textId="5404257C"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Farmakoterapinė grupė: vaistai nuo demencijos</w:t>
      </w:r>
      <w:r w:rsidR="00126D68">
        <w:rPr>
          <w:rFonts w:ascii="Times New Roman" w:eastAsia="Times New Roman" w:hAnsi="Times New Roman" w:cs="Times New Roman"/>
          <w:noProof/>
        </w:rPr>
        <w:t>,</w:t>
      </w:r>
      <w:r w:rsidRPr="00B71DB7">
        <w:rPr>
          <w:rFonts w:ascii="Times New Roman" w:eastAsia="Times New Roman" w:hAnsi="Times New Roman" w:cs="Times New Roman"/>
          <w:noProof/>
        </w:rPr>
        <w:t xml:space="preserve"> anticholinesteraziniai preparatai, ATC kodas N06DA02.</w:t>
      </w:r>
    </w:p>
    <w:p w14:paraId="185819BD" w14:textId="77777777" w:rsidR="00702D86" w:rsidRPr="00B71DB7" w:rsidRDefault="00702D86" w:rsidP="00702D86">
      <w:pPr>
        <w:spacing w:after="0" w:line="240" w:lineRule="auto"/>
        <w:rPr>
          <w:rFonts w:ascii="Times New Roman" w:eastAsia="Times New Roman" w:hAnsi="Times New Roman" w:cs="Times New Roman"/>
          <w:szCs w:val="24"/>
        </w:rPr>
      </w:pPr>
    </w:p>
    <w:p w14:paraId="42CFC4F8" w14:textId="50E301BE" w:rsidR="002578A4" w:rsidRPr="002578A4" w:rsidRDefault="00EF390F" w:rsidP="00702D86">
      <w:pPr>
        <w:spacing w:after="0" w:line="240" w:lineRule="auto"/>
        <w:rPr>
          <w:rFonts w:ascii="Times New Roman" w:eastAsia="Times New Roman" w:hAnsi="Times New Roman" w:cs="Times New Roman"/>
          <w:noProof/>
          <w:u w:val="single"/>
        </w:rPr>
      </w:pPr>
      <w:r w:rsidRPr="00EF390F">
        <w:rPr>
          <w:rFonts w:ascii="Times New Roman" w:eastAsia="Times New Roman" w:hAnsi="Times New Roman" w:cs="Times New Roman"/>
          <w:noProof/>
          <w:u w:val="single"/>
        </w:rPr>
        <w:t>Veikimo mechanizmas</w:t>
      </w:r>
    </w:p>
    <w:p w14:paraId="06E03032" w14:textId="00832930"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 xml:space="preserve">Donepezilo hidrochloridas yra specifinis grįžtamojo poveikio acetilcholinesterazės, kuri yra vyraujanti smegenų cholinesterazė, inhibitorius. </w:t>
      </w:r>
      <w:r w:rsidRPr="00B71DB7">
        <w:rPr>
          <w:rFonts w:ascii="Times New Roman" w:eastAsia="Times New Roman" w:hAnsi="Times New Roman" w:cs="Times New Roman"/>
          <w:i/>
          <w:iCs/>
          <w:noProof/>
        </w:rPr>
        <w:t>In vitro</w:t>
      </w:r>
      <w:r w:rsidRPr="00B71DB7">
        <w:rPr>
          <w:rFonts w:ascii="Times New Roman" w:eastAsia="Times New Roman" w:hAnsi="Times New Roman" w:cs="Times New Roman"/>
          <w:noProof/>
        </w:rPr>
        <w:t xml:space="preserve"> donepezilo hidrochloridas daugiau kaip 1000</w:t>
      </w:r>
      <w:r w:rsidR="000C45A2">
        <w:rPr>
          <w:rFonts w:ascii="Times New Roman" w:eastAsia="Times New Roman" w:hAnsi="Times New Roman" w:cs="Times New Roman"/>
          <w:noProof/>
        </w:rPr>
        <w:t> </w:t>
      </w:r>
      <w:r w:rsidRPr="00B71DB7">
        <w:rPr>
          <w:rFonts w:ascii="Times New Roman" w:eastAsia="Times New Roman" w:hAnsi="Times New Roman" w:cs="Times New Roman"/>
          <w:noProof/>
        </w:rPr>
        <w:t>kartų stipriau slopina šį fermentą negu butirilcholinesterazę – fermentą, kurio daugiausia yra ne centrinėje nervų sistemoje.</w:t>
      </w:r>
    </w:p>
    <w:p w14:paraId="61A59B0B" w14:textId="77777777" w:rsidR="00702D86" w:rsidRPr="00B71DB7" w:rsidRDefault="00702D86" w:rsidP="00702D86">
      <w:pPr>
        <w:spacing w:after="0" w:line="240" w:lineRule="auto"/>
        <w:rPr>
          <w:rFonts w:ascii="Times New Roman" w:eastAsia="Times New Roman" w:hAnsi="Times New Roman" w:cs="Times New Roman"/>
          <w:noProof/>
        </w:rPr>
      </w:pPr>
    </w:p>
    <w:p w14:paraId="2939EDA2" w14:textId="45998B95" w:rsidR="00702D86" w:rsidRPr="00B71DB7" w:rsidRDefault="00702D86" w:rsidP="00702D86">
      <w:pPr>
        <w:spacing w:after="0" w:line="240" w:lineRule="auto"/>
        <w:rPr>
          <w:rFonts w:ascii="Times New Roman" w:eastAsia="Times New Roman" w:hAnsi="Times New Roman" w:cs="Times New Roman"/>
          <w:noProof/>
          <w:u w:val="single"/>
        </w:rPr>
      </w:pPr>
      <w:r w:rsidRPr="00B71DB7">
        <w:rPr>
          <w:rFonts w:ascii="Times New Roman" w:eastAsia="Times New Roman" w:hAnsi="Times New Roman" w:cs="Times New Roman"/>
          <w:noProof/>
          <w:u w:val="single"/>
        </w:rPr>
        <w:t>Alzheimerio demencija</w:t>
      </w:r>
    </w:p>
    <w:p w14:paraId="2E5E2443" w14:textId="0F714C2F" w:rsidR="00702D86" w:rsidRPr="00B71DB7" w:rsidRDefault="00702D86" w:rsidP="00702D86">
      <w:pPr>
        <w:spacing w:after="0" w:line="240" w:lineRule="auto"/>
        <w:rPr>
          <w:rFonts w:ascii="Times New Roman" w:eastAsia="Times New Roman" w:hAnsi="Times New Roman" w:cs="Times New Roman"/>
        </w:rPr>
      </w:pPr>
      <w:r w:rsidRPr="00B71DB7">
        <w:rPr>
          <w:rFonts w:ascii="Times New Roman" w:eastAsia="Times New Roman" w:hAnsi="Times New Roman" w:cs="Times New Roman"/>
        </w:rPr>
        <w:t>Alzheimerio liga sergantiems pacientams, dalyvaujantiems klinikiniuose tyrimuose, vieną kartą per parą skiriant 5</w:t>
      </w:r>
      <w:r w:rsidR="000C45A2">
        <w:rPr>
          <w:rFonts w:ascii="Times New Roman" w:eastAsia="Times New Roman" w:hAnsi="Times New Roman" w:cs="Times New Roman"/>
        </w:rPr>
        <w:t> </w:t>
      </w:r>
      <w:r w:rsidRPr="00B71DB7">
        <w:rPr>
          <w:rFonts w:ascii="Times New Roman" w:eastAsia="Times New Roman" w:hAnsi="Times New Roman" w:cs="Times New Roman"/>
        </w:rPr>
        <w:t>mg arba 10</w:t>
      </w:r>
      <w:r w:rsidR="000C45A2">
        <w:rPr>
          <w:rFonts w:ascii="Times New Roman" w:eastAsia="Times New Roman" w:hAnsi="Times New Roman" w:cs="Times New Roman"/>
        </w:rPr>
        <w:t> </w:t>
      </w:r>
      <w:r w:rsidRPr="00B71DB7">
        <w:rPr>
          <w:rFonts w:ascii="Times New Roman" w:eastAsia="Times New Roman" w:hAnsi="Times New Roman" w:cs="Times New Roman"/>
        </w:rPr>
        <w:t xml:space="preserve">mg </w:t>
      </w:r>
      <w:proofErr w:type="spellStart"/>
      <w:r w:rsidRPr="00B71DB7">
        <w:rPr>
          <w:rFonts w:ascii="Times New Roman" w:eastAsia="Times New Roman" w:hAnsi="Times New Roman" w:cs="Times New Roman"/>
        </w:rPr>
        <w:t>donepezilo</w:t>
      </w:r>
      <w:proofErr w:type="spellEnd"/>
      <w:r w:rsidRPr="00B71DB7">
        <w:rPr>
          <w:rFonts w:ascii="Times New Roman" w:eastAsia="Times New Roman" w:hAnsi="Times New Roman" w:cs="Times New Roman"/>
        </w:rPr>
        <w:t xml:space="preserve"> hidrochlorido, nustatytas atitinkamai 63,6</w:t>
      </w:r>
      <w:r w:rsidR="000C45A2">
        <w:rPr>
          <w:rFonts w:ascii="Times New Roman" w:eastAsia="Times New Roman" w:hAnsi="Times New Roman" w:cs="Times New Roman"/>
        </w:rPr>
        <w:t> </w:t>
      </w:r>
      <w:r w:rsidRPr="00B71DB7">
        <w:rPr>
          <w:rFonts w:ascii="Times New Roman" w:eastAsia="Times New Roman" w:hAnsi="Times New Roman" w:cs="Times New Roman"/>
        </w:rPr>
        <w:t>% ir 77,3</w:t>
      </w:r>
      <w:r w:rsidR="000C45A2">
        <w:rPr>
          <w:rFonts w:ascii="Times New Roman" w:eastAsia="Times New Roman" w:hAnsi="Times New Roman" w:cs="Times New Roman"/>
        </w:rPr>
        <w:t> </w:t>
      </w:r>
      <w:r w:rsidRPr="00B71DB7">
        <w:rPr>
          <w:rFonts w:ascii="Times New Roman" w:eastAsia="Times New Roman" w:hAnsi="Times New Roman" w:cs="Times New Roman"/>
        </w:rPr>
        <w:t xml:space="preserve">% stabilus </w:t>
      </w:r>
      <w:proofErr w:type="spellStart"/>
      <w:r w:rsidRPr="00B71DB7">
        <w:rPr>
          <w:rFonts w:ascii="Times New Roman" w:eastAsia="Times New Roman" w:hAnsi="Times New Roman" w:cs="Times New Roman"/>
        </w:rPr>
        <w:t>acetilcholinesterazės</w:t>
      </w:r>
      <w:proofErr w:type="spellEnd"/>
      <w:r w:rsidRPr="00B71DB7">
        <w:rPr>
          <w:rFonts w:ascii="Times New Roman" w:eastAsia="Times New Roman" w:hAnsi="Times New Roman" w:cs="Times New Roman"/>
        </w:rPr>
        <w:t xml:space="preserve"> aktyvumo slopinimas, matuojant iš karto po dozės suvartojimo (matuojama eritrocitų membranose). Įrodyta, kad </w:t>
      </w:r>
      <w:proofErr w:type="spellStart"/>
      <w:r w:rsidRPr="00B71DB7">
        <w:rPr>
          <w:rFonts w:ascii="Times New Roman" w:eastAsia="Times New Roman" w:hAnsi="Times New Roman" w:cs="Times New Roman"/>
        </w:rPr>
        <w:t>donepezilo</w:t>
      </w:r>
      <w:proofErr w:type="spellEnd"/>
      <w:r w:rsidRPr="00B71DB7">
        <w:rPr>
          <w:rFonts w:ascii="Times New Roman" w:eastAsia="Times New Roman" w:hAnsi="Times New Roman" w:cs="Times New Roman"/>
        </w:rPr>
        <w:t xml:space="preserve"> hidrochlorido sukeliamas </w:t>
      </w:r>
      <w:proofErr w:type="spellStart"/>
      <w:r w:rsidRPr="00B71DB7">
        <w:rPr>
          <w:rFonts w:ascii="Times New Roman" w:eastAsia="Times New Roman" w:hAnsi="Times New Roman" w:cs="Times New Roman"/>
        </w:rPr>
        <w:t>acetilcholinesterazės</w:t>
      </w:r>
      <w:proofErr w:type="spellEnd"/>
      <w:r w:rsidRPr="00B71DB7">
        <w:rPr>
          <w:rFonts w:ascii="Times New Roman" w:eastAsia="Times New Roman" w:hAnsi="Times New Roman" w:cs="Times New Roman"/>
        </w:rPr>
        <w:t xml:space="preserve"> (</w:t>
      </w:r>
      <w:proofErr w:type="spellStart"/>
      <w:r w:rsidRPr="00B71DB7">
        <w:rPr>
          <w:rFonts w:ascii="Times New Roman" w:eastAsia="Times New Roman" w:hAnsi="Times New Roman" w:cs="Times New Roman"/>
        </w:rPr>
        <w:t>AchE</w:t>
      </w:r>
      <w:proofErr w:type="spellEnd"/>
      <w:r w:rsidRPr="00B71DB7">
        <w:rPr>
          <w:rFonts w:ascii="Times New Roman" w:eastAsia="Times New Roman" w:hAnsi="Times New Roman" w:cs="Times New Roman"/>
        </w:rPr>
        <w:t xml:space="preserve">) slopinimas eritrocituose yra susijęs su </w:t>
      </w:r>
      <w:r w:rsidRPr="00B71DB7">
        <w:rPr>
          <w:rFonts w:ascii="Times New Roman" w:eastAsia="Times New Roman" w:hAnsi="Times New Roman" w:cs="Times New Roman"/>
          <w:i/>
        </w:rPr>
        <w:t>ADAS-</w:t>
      </w:r>
      <w:proofErr w:type="spellStart"/>
      <w:r w:rsidRPr="00B71DB7">
        <w:rPr>
          <w:rFonts w:ascii="Times New Roman" w:eastAsia="Times New Roman" w:hAnsi="Times New Roman" w:cs="Times New Roman"/>
          <w:i/>
        </w:rPr>
        <w:t>Cog</w:t>
      </w:r>
      <w:proofErr w:type="spellEnd"/>
      <w:r w:rsidRPr="00B71DB7">
        <w:rPr>
          <w:rFonts w:ascii="Times New Roman" w:eastAsia="Times New Roman" w:hAnsi="Times New Roman" w:cs="Times New Roman"/>
        </w:rPr>
        <w:t xml:space="preserve"> – jautrios skalės, kuri taikoma tiriant pasirinktus pažinimo aspektus – pokyčiais. Nebuvo tirta, ar </w:t>
      </w:r>
      <w:proofErr w:type="spellStart"/>
      <w:r w:rsidRPr="00B71DB7">
        <w:rPr>
          <w:rFonts w:ascii="Times New Roman" w:eastAsia="Times New Roman" w:hAnsi="Times New Roman" w:cs="Times New Roman"/>
        </w:rPr>
        <w:t>donepezilo</w:t>
      </w:r>
      <w:proofErr w:type="spellEnd"/>
      <w:r w:rsidRPr="00B71DB7">
        <w:rPr>
          <w:rFonts w:ascii="Times New Roman" w:eastAsia="Times New Roman" w:hAnsi="Times New Roman" w:cs="Times New Roman"/>
        </w:rPr>
        <w:t xml:space="preserve"> hidrochloridas gali pakeisti pagrindinės neurologinės patologijos eigą. Taigi negalima teigti, kad </w:t>
      </w:r>
      <w:proofErr w:type="spellStart"/>
      <w:r w:rsidRPr="00B71DB7">
        <w:rPr>
          <w:rFonts w:ascii="Times New Roman" w:eastAsia="Times New Roman" w:hAnsi="Times New Roman" w:cs="Times New Roman"/>
        </w:rPr>
        <w:t>donepezilo</w:t>
      </w:r>
      <w:proofErr w:type="spellEnd"/>
      <w:r w:rsidRPr="00B71DB7">
        <w:rPr>
          <w:rFonts w:ascii="Times New Roman" w:eastAsia="Times New Roman" w:hAnsi="Times New Roman" w:cs="Times New Roman"/>
        </w:rPr>
        <w:t xml:space="preserve"> hidrochloridas kaip nors veikia ligos progresavimą.</w:t>
      </w:r>
    </w:p>
    <w:p w14:paraId="6CA1F1F5" w14:textId="77777777" w:rsidR="00702D86" w:rsidRPr="00B71DB7" w:rsidRDefault="00702D86" w:rsidP="00702D86">
      <w:pPr>
        <w:spacing w:after="0" w:line="240" w:lineRule="auto"/>
        <w:rPr>
          <w:rFonts w:ascii="Times New Roman" w:eastAsia="Times New Roman" w:hAnsi="Times New Roman" w:cs="Times New Roman"/>
          <w:szCs w:val="24"/>
        </w:rPr>
      </w:pPr>
    </w:p>
    <w:p w14:paraId="1BCC391F" w14:textId="1F102732" w:rsidR="00702D86" w:rsidRPr="00B71DB7" w:rsidRDefault="00096029" w:rsidP="00702D86">
      <w:pPr>
        <w:spacing w:after="0" w:line="240" w:lineRule="auto"/>
        <w:rPr>
          <w:rFonts w:ascii="Times New Roman" w:eastAsia="Times New Roman" w:hAnsi="Times New Roman" w:cs="Times New Roman"/>
        </w:rPr>
      </w:pPr>
      <w:r w:rsidRPr="00096029">
        <w:rPr>
          <w:rFonts w:ascii="Times New Roman" w:eastAsia="Times New Roman" w:hAnsi="Times New Roman" w:cs="Times New Roman"/>
        </w:rPr>
        <w:t xml:space="preserve">Atlikti keturi </w:t>
      </w:r>
      <w:proofErr w:type="spellStart"/>
      <w:r w:rsidRPr="00096029">
        <w:rPr>
          <w:rFonts w:ascii="Times New Roman" w:eastAsia="Times New Roman" w:hAnsi="Times New Roman" w:cs="Times New Roman"/>
        </w:rPr>
        <w:t>placebu</w:t>
      </w:r>
      <w:proofErr w:type="spellEnd"/>
      <w:r w:rsidRPr="00096029">
        <w:rPr>
          <w:rFonts w:ascii="Times New Roman" w:eastAsia="Times New Roman" w:hAnsi="Times New Roman" w:cs="Times New Roman"/>
        </w:rPr>
        <w:t xml:space="preserve"> kontroliuojamieji Alzheimerio ligos gydymo </w:t>
      </w:r>
      <w:proofErr w:type="spellStart"/>
      <w:r w:rsidRPr="00096029">
        <w:rPr>
          <w:rFonts w:ascii="Times New Roman" w:eastAsia="Times New Roman" w:hAnsi="Times New Roman" w:cs="Times New Roman"/>
        </w:rPr>
        <w:t>donepezilu</w:t>
      </w:r>
      <w:proofErr w:type="spellEnd"/>
      <w:r w:rsidRPr="00096029">
        <w:rPr>
          <w:rFonts w:ascii="Times New Roman" w:eastAsia="Times New Roman" w:hAnsi="Times New Roman" w:cs="Times New Roman"/>
        </w:rPr>
        <w:t xml:space="preserve"> veiksmingumo tyrimai: 2 tyrimai truko šešis mėnesius ir 2 vienerius metus.</w:t>
      </w:r>
    </w:p>
    <w:p w14:paraId="04B80A25" w14:textId="77777777" w:rsidR="00702D86" w:rsidRPr="00B71DB7" w:rsidRDefault="00702D86" w:rsidP="00702D86">
      <w:pPr>
        <w:spacing w:after="0" w:line="240" w:lineRule="auto"/>
        <w:rPr>
          <w:rFonts w:ascii="Times New Roman" w:eastAsia="Times New Roman" w:hAnsi="Times New Roman" w:cs="Times New Roman"/>
          <w:noProof/>
        </w:rPr>
      </w:pPr>
    </w:p>
    <w:p w14:paraId="2369E38B" w14:textId="3C816AC4" w:rsidR="00702D86" w:rsidRPr="00B71DB7" w:rsidRDefault="00702D86" w:rsidP="00702D86">
      <w:pPr>
        <w:spacing w:after="0" w:line="240" w:lineRule="auto"/>
        <w:rPr>
          <w:rFonts w:ascii="Times New Roman" w:eastAsia="Times New Roman" w:hAnsi="Times New Roman" w:cs="Times New Roman"/>
          <w:bCs/>
          <w:iCs/>
          <w:noProof/>
        </w:rPr>
      </w:pPr>
      <w:r w:rsidRPr="00B71DB7">
        <w:rPr>
          <w:rFonts w:ascii="Times New Roman" w:eastAsia="Times New Roman" w:hAnsi="Times New Roman" w:cs="Times New Roman"/>
        </w:rPr>
        <w:t>6</w:t>
      </w:r>
      <w:r w:rsidR="000C45A2">
        <w:rPr>
          <w:rFonts w:ascii="Times New Roman" w:eastAsia="Times New Roman" w:hAnsi="Times New Roman" w:cs="Times New Roman"/>
        </w:rPr>
        <w:t> </w:t>
      </w:r>
      <w:r w:rsidRPr="00B71DB7">
        <w:rPr>
          <w:rFonts w:ascii="Times New Roman" w:eastAsia="Times New Roman" w:hAnsi="Times New Roman" w:cs="Times New Roman"/>
        </w:rPr>
        <w:t xml:space="preserve">mėnesius trukusiame klinikiniame tyrime, baigiant gydymą </w:t>
      </w:r>
      <w:proofErr w:type="spellStart"/>
      <w:r w:rsidRPr="00B71DB7">
        <w:rPr>
          <w:rFonts w:ascii="Times New Roman" w:eastAsia="Times New Roman" w:hAnsi="Times New Roman" w:cs="Times New Roman"/>
        </w:rPr>
        <w:t>donepezilo</w:t>
      </w:r>
      <w:proofErr w:type="spellEnd"/>
      <w:r w:rsidRPr="00B71DB7">
        <w:rPr>
          <w:rFonts w:ascii="Times New Roman" w:eastAsia="Times New Roman" w:hAnsi="Times New Roman" w:cs="Times New Roman"/>
        </w:rPr>
        <w:t xml:space="preserve"> hidrochloridu, buvo atlikta analizė, kuriai taikyti trys veiksmingumo kriterijai: </w:t>
      </w:r>
      <w:r w:rsidRPr="00B71DB7">
        <w:rPr>
          <w:rFonts w:ascii="Times New Roman" w:eastAsia="Times New Roman" w:hAnsi="Times New Roman" w:cs="Times New Roman"/>
          <w:i/>
        </w:rPr>
        <w:t>ADAS-</w:t>
      </w:r>
      <w:proofErr w:type="spellStart"/>
      <w:r w:rsidRPr="00B71DB7">
        <w:rPr>
          <w:rFonts w:ascii="Times New Roman" w:eastAsia="Times New Roman" w:hAnsi="Times New Roman" w:cs="Times New Roman"/>
          <w:i/>
        </w:rPr>
        <w:t>Cog</w:t>
      </w:r>
      <w:proofErr w:type="spellEnd"/>
      <w:r w:rsidRPr="00B71DB7">
        <w:rPr>
          <w:rFonts w:ascii="Times New Roman" w:eastAsia="Times New Roman" w:hAnsi="Times New Roman" w:cs="Times New Roman"/>
        </w:rPr>
        <w:t xml:space="preserve"> (pažinimo funkcijos įvertinimas), </w:t>
      </w:r>
      <w:r w:rsidRPr="00E9252D">
        <w:rPr>
          <w:rFonts w:ascii="Times New Roman" w:hAnsi="Times New Roman"/>
        </w:rPr>
        <w:t>CIBIC</w:t>
      </w:r>
      <w:r w:rsidR="000C45A2">
        <w:rPr>
          <w:rFonts w:ascii="Times New Roman" w:eastAsia="Times New Roman" w:hAnsi="Times New Roman" w:cs="Times New Roman"/>
          <w:i/>
        </w:rPr>
        <w:t xml:space="preserve"> </w:t>
      </w:r>
      <w:r w:rsidR="000C45A2" w:rsidRPr="000C45A2">
        <w:rPr>
          <w:rFonts w:ascii="Times New Roman" w:eastAsia="Times New Roman" w:hAnsi="Times New Roman" w:cs="Times New Roman"/>
        </w:rPr>
        <w:t>(angl.</w:t>
      </w:r>
      <w:r w:rsidR="00126D68">
        <w:rPr>
          <w:rFonts w:ascii="Times New Roman" w:eastAsia="Times New Roman" w:hAnsi="Times New Roman" w:cs="Times New Roman"/>
        </w:rPr>
        <w:t>,</w:t>
      </w:r>
      <w:r w:rsidR="000C45A2" w:rsidRPr="000C45A2">
        <w:rPr>
          <w:rFonts w:ascii="Times New Roman" w:eastAsia="Times New Roman" w:hAnsi="Times New Roman" w:cs="Times New Roman"/>
        </w:rPr>
        <w:t xml:space="preserve"> </w:t>
      </w:r>
      <w:proofErr w:type="spellStart"/>
      <w:r w:rsidR="000C45A2" w:rsidRPr="000C45A2">
        <w:rPr>
          <w:rFonts w:ascii="Times New Roman" w:eastAsia="Times New Roman" w:hAnsi="Times New Roman" w:cs="Times New Roman"/>
          <w:i/>
        </w:rPr>
        <w:t>the</w:t>
      </w:r>
      <w:proofErr w:type="spellEnd"/>
      <w:r w:rsidR="000C45A2" w:rsidRPr="000C45A2">
        <w:rPr>
          <w:rFonts w:ascii="Times New Roman" w:eastAsia="Times New Roman" w:hAnsi="Times New Roman" w:cs="Times New Roman"/>
          <w:i/>
        </w:rPr>
        <w:t xml:space="preserve"> </w:t>
      </w:r>
      <w:proofErr w:type="spellStart"/>
      <w:r w:rsidR="000C45A2" w:rsidRPr="000C45A2">
        <w:rPr>
          <w:rFonts w:ascii="Times New Roman" w:eastAsia="Times New Roman" w:hAnsi="Times New Roman" w:cs="Times New Roman"/>
          <w:i/>
        </w:rPr>
        <w:t>Clinician</w:t>
      </w:r>
      <w:proofErr w:type="spellEnd"/>
      <w:r w:rsidR="000C45A2" w:rsidRPr="000C45A2">
        <w:rPr>
          <w:rFonts w:ascii="Times New Roman" w:eastAsia="Times New Roman" w:hAnsi="Times New Roman" w:cs="Times New Roman"/>
          <w:i/>
        </w:rPr>
        <w:t xml:space="preserve"> </w:t>
      </w:r>
      <w:proofErr w:type="spellStart"/>
      <w:r w:rsidR="000C45A2" w:rsidRPr="000C45A2">
        <w:rPr>
          <w:rFonts w:ascii="Times New Roman" w:eastAsia="Times New Roman" w:hAnsi="Times New Roman" w:cs="Times New Roman"/>
          <w:i/>
        </w:rPr>
        <w:t>Interview</w:t>
      </w:r>
      <w:proofErr w:type="spellEnd"/>
      <w:r w:rsidR="000C45A2" w:rsidRPr="000C45A2">
        <w:rPr>
          <w:rFonts w:ascii="Times New Roman" w:eastAsia="Times New Roman" w:hAnsi="Times New Roman" w:cs="Times New Roman"/>
          <w:i/>
        </w:rPr>
        <w:t xml:space="preserve"> </w:t>
      </w:r>
      <w:proofErr w:type="spellStart"/>
      <w:r w:rsidR="000C45A2" w:rsidRPr="000C45A2">
        <w:rPr>
          <w:rFonts w:ascii="Times New Roman" w:eastAsia="Times New Roman" w:hAnsi="Times New Roman" w:cs="Times New Roman"/>
          <w:i/>
        </w:rPr>
        <w:t>Based</w:t>
      </w:r>
      <w:proofErr w:type="spellEnd"/>
      <w:r w:rsidR="000C45A2" w:rsidRPr="000C45A2">
        <w:rPr>
          <w:rFonts w:ascii="Times New Roman" w:eastAsia="Times New Roman" w:hAnsi="Times New Roman" w:cs="Times New Roman"/>
          <w:i/>
        </w:rPr>
        <w:t xml:space="preserve"> </w:t>
      </w:r>
      <w:proofErr w:type="spellStart"/>
      <w:r w:rsidR="000C45A2" w:rsidRPr="000C45A2">
        <w:rPr>
          <w:rFonts w:ascii="Times New Roman" w:eastAsia="Times New Roman" w:hAnsi="Times New Roman" w:cs="Times New Roman"/>
          <w:i/>
        </w:rPr>
        <w:t>Impression</w:t>
      </w:r>
      <w:proofErr w:type="spellEnd"/>
      <w:r w:rsidR="000C45A2" w:rsidRPr="000C45A2">
        <w:rPr>
          <w:rFonts w:ascii="Times New Roman" w:eastAsia="Times New Roman" w:hAnsi="Times New Roman" w:cs="Times New Roman"/>
          <w:i/>
        </w:rPr>
        <w:t xml:space="preserve"> </w:t>
      </w:r>
      <w:proofErr w:type="spellStart"/>
      <w:r w:rsidR="000C45A2" w:rsidRPr="000C45A2">
        <w:rPr>
          <w:rFonts w:ascii="Times New Roman" w:eastAsia="Times New Roman" w:hAnsi="Times New Roman" w:cs="Times New Roman"/>
          <w:i/>
        </w:rPr>
        <w:t>of</w:t>
      </w:r>
      <w:proofErr w:type="spellEnd"/>
      <w:r w:rsidR="000C45A2" w:rsidRPr="000C45A2">
        <w:rPr>
          <w:rFonts w:ascii="Times New Roman" w:eastAsia="Times New Roman" w:hAnsi="Times New Roman" w:cs="Times New Roman"/>
          <w:i/>
        </w:rPr>
        <w:t xml:space="preserve"> </w:t>
      </w:r>
      <w:proofErr w:type="spellStart"/>
      <w:r w:rsidR="000C45A2" w:rsidRPr="000C45A2">
        <w:rPr>
          <w:rFonts w:ascii="Times New Roman" w:eastAsia="Times New Roman" w:hAnsi="Times New Roman" w:cs="Times New Roman"/>
          <w:i/>
        </w:rPr>
        <w:t>Change</w:t>
      </w:r>
      <w:proofErr w:type="spellEnd"/>
      <w:r w:rsidR="000C45A2" w:rsidRPr="000C45A2">
        <w:rPr>
          <w:rFonts w:ascii="Times New Roman" w:eastAsia="Times New Roman" w:hAnsi="Times New Roman" w:cs="Times New Roman"/>
          <w:i/>
        </w:rPr>
        <w:t xml:space="preserve"> </w:t>
      </w:r>
      <w:proofErr w:type="spellStart"/>
      <w:r w:rsidR="000C45A2" w:rsidRPr="000C45A2">
        <w:rPr>
          <w:rFonts w:ascii="Times New Roman" w:eastAsia="Times New Roman" w:hAnsi="Times New Roman" w:cs="Times New Roman"/>
          <w:i/>
        </w:rPr>
        <w:t>with</w:t>
      </w:r>
      <w:proofErr w:type="spellEnd"/>
      <w:r w:rsidR="000C45A2" w:rsidRPr="000C45A2">
        <w:rPr>
          <w:rFonts w:ascii="Times New Roman" w:eastAsia="Times New Roman" w:hAnsi="Times New Roman" w:cs="Times New Roman"/>
          <w:i/>
        </w:rPr>
        <w:t xml:space="preserve"> </w:t>
      </w:r>
      <w:proofErr w:type="spellStart"/>
      <w:r w:rsidR="000C45A2" w:rsidRPr="000C45A2">
        <w:rPr>
          <w:rFonts w:ascii="Times New Roman" w:eastAsia="Times New Roman" w:hAnsi="Times New Roman" w:cs="Times New Roman"/>
          <w:i/>
        </w:rPr>
        <w:t>Caregiver</w:t>
      </w:r>
      <w:proofErr w:type="spellEnd"/>
      <w:r w:rsidR="000C45A2" w:rsidRPr="000C45A2">
        <w:rPr>
          <w:rFonts w:ascii="Times New Roman" w:eastAsia="Times New Roman" w:hAnsi="Times New Roman" w:cs="Times New Roman"/>
          <w:i/>
        </w:rPr>
        <w:t xml:space="preserve"> </w:t>
      </w:r>
      <w:proofErr w:type="spellStart"/>
      <w:r w:rsidR="000C45A2" w:rsidRPr="000C45A2">
        <w:rPr>
          <w:rFonts w:ascii="Times New Roman" w:eastAsia="Times New Roman" w:hAnsi="Times New Roman" w:cs="Times New Roman"/>
          <w:i/>
        </w:rPr>
        <w:t>Input</w:t>
      </w:r>
      <w:proofErr w:type="spellEnd"/>
      <w:r w:rsidR="000C45A2" w:rsidRPr="000C45A2">
        <w:rPr>
          <w:rFonts w:ascii="Times New Roman" w:eastAsia="Times New Roman" w:hAnsi="Times New Roman" w:cs="Times New Roman"/>
        </w:rPr>
        <w:t>)</w:t>
      </w:r>
      <w:r w:rsidRPr="00152C3F">
        <w:rPr>
          <w:rFonts w:ascii="Times New Roman" w:eastAsia="Times New Roman" w:hAnsi="Times New Roman" w:cs="Times New Roman"/>
        </w:rPr>
        <w:t>,</w:t>
      </w:r>
      <w:r w:rsidRPr="00B71DB7">
        <w:rPr>
          <w:rFonts w:ascii="Times New Roman" w:eastAsia="Times New Roman" w:hAnsi="Times New Roman" w:cs="Times New Roman"/>
          <w:i/>
        </w:rPr>
        <w:t xml:space="preserve"> </w:t>
      </w:r>
      <w:r w:rsidRPr="00B71DB7">
        <w:rPr>
          <w:rFonts w:ascii="Times New Roman" w:eastAsia="Times New Roman" w:hAnsi="Times New Roman" w:cs="Times New Roman"/>
        </w:rPr>
        <w:t>t. y</w:t>
      </w:r>
      <w:r w:rsidRPr="00B71DB7">
        <w:rPr>
          <w:rFonts w:ascii="Times New Roman" w:eastAsia="Times New Roman" w:hAnsi="Times New Roman" w:cs="Times New Roman"/>
          <w:sz w:val="24"/>
        </w:rPr>
        <w:t>.</w:t>
      </w:r>
      <w:r w:rsidRPr="00B71DB7">
        <w:rPr>
          <w:rFonts w:ascii="Times New Roman" w:eastAsia="Times New Roman" w:hAnsi="Times New Roman" w:cs="Times New Roman"/>
          <w:i/>
          <w:sz w:val="24"/>
        </w:rPr>
        <w:t xml:space="preserve"> </w:t>
      </w:r>
      <w:r w:rsidRPr="00B71DB7">
        <w:rPr>
          <w:rFonts w:ascii="Times New Roman" w:eastAsia="Times New Roman" w:hAnsi="Times New Roman" w:cs="Times New Roman"/>
          <w:bCs/>
          <w:iCs/>
        </w:rPr>
        <w:t>pokyčių požymiai sprendžiant pagal klinicisto pokalbį (bendras funkcijos įvertinimas) ir klinikinės demencijos vertinimo skalės mažoji skalė, skirta vertinti kasdienei veiklai (gebėjimo orientuotis visuomeniniuose reikaluose, namuose, pomėgiuose ir mokėjimo pasirūpinti savimi įvertinimas).</w:t>
      </w:r>
    </w:p>
    <w:p w14:paraId="304B0485" w14:textId="77777777" w:rsidR="00702D86" w:rsidRPr="00B71DB7" w:rsidRDefault="00702D86" w:rsidP="00702D86">
      <w:pPr>
        <w:spacing w:after="0" w:line="240" w:lineRule="auto"/>
        <w:rPr>
          <w:rFonts w:ascii="Times New Roman" w:eastAsia="Times New Roman" w:hAnsi="Times New Roman" w:cs="Times New Roman"/>
          <w:bCs/>
          <w:iCs/>
          <w:noProof/>
        </w:rPr>
      </w:pPr>
    </w:p>
    <w:p w14:paraId="48F91E8F" w14:textId="77777777" w:rsidR="00702D86" w:rsidRPr="00B71DB7" w:rsidRDefault="00702D86" w:rsidP="00702D86">
      <w:pPr>
        <w:spacing w:after="0" w:line="240" w:lineRule="auto"/>
        <w:rPr>
          <w:rFonts w:ascii="Times New Roman" w:eastAsia="Times New Roman" w:hAnsi="Times New Roman" w:cs="Times New Roman"/>
          <w:bCs/>
          <w:iCs/>
          <w:noProof/>
        </w:rPr>
      </w:pPr>
      <w:r w:rsidRPr="00B71DB7">
        <w:rPr>
          <w:rFonts w:ascii="Times New Roman" w:eastAsia="Times New Roman" w:hAnsi="Times New Roman" w:cs="Times New Roman"/>
          <w:bCs/>
          <w:iCs/>
          <w:noProof/>
        </w:rPr>
        <w:t>Laikyta, kad toliau nurodytus kriterijus atitikantys pacientai pasiekė atsaką į gydymą.</w:t>
      </w:r>
    </w:p>
    <w:p w14:paraId="18162F4A" w14:textId="0A2BAF3F" w:rsidR="00702D86" w:rsidRPr="00B71DB7" w:rsidRDefault="00702D86" w:rsidP="00702D86">
      <w:pPr>
        <w:spacing w:after="0" w:line="240" w:lineRule="auto"/>
        <w:ind w:left="1202" w:hanging="1202"/>
        <w:rPr>
          <w:rFonts w:ascii="Times New Roman" w:eastAsia="Times New Roman" w:hAnsi="Times New Roman" w:cs="Times New Roman"/>
          <w:noProof/>
        </w:rPr>
      </w:pPr>
      <w:r w:rsidRPr="00B71DB7">
        <w:rPr>
          <w:rFonts w:ascii="Times New Roman" w:eastAsia="Times New Roman" w:hAnsi="Times New Roman" w:cs="Times New Roman"/>
          <w:noProof/>
        </w:rPr>
        <w:t xml:space="preserve">Atsakas </w:t>
      </w:r>
      <w:r w:rsidR="00CA6F40">
        <w:rPr>
          <w:rFonts w:ascii="Times New Roman" w:eastAsia="Times New Roman" w:hAnsi="Times New Roman" w:cs="Times New Roman"/>
          <w:noProof/>
        </w:rPr>
        <w:t>-</w:t>
      </w:r>
      <w:r w:rsidRPr="00B71DB7">
        <w:rPr>
          <w:rFonts w:ascii="Times New Roman" w:eastAsia="Times New Roman" w:hAnsi="Times New Roman" w:cs="Times New Roman"/>
          <w:noProof/>
        </w:rPr>
        <w:t>ADAS-Cog rezultatai pagerėjo ne mažiau kaip 4</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balais</w:t>
      </w:r>
      <w:r w:rsidR="00CA6F40">
        <w:rPr>
          <w:rFonts w:ascii="Times New Roman" w:eastAsia="Times New Roman" w:hAnsi="Times New Roman" w:cs="Times New Roman"/>
          <w:noProof/>
        </w:rPr>
        <w:t>.</w:t>
      </w:r>
    </w:p>
    <w:p w14:paraId="2620ED78" w14:textId="48EEBD5B" w:rsidR="00702D86" w:rsidRPr="00B71DB7" w:rsidRDefault="00702D86" w:rsidP="00702D86">
      <w:pPr>
        <w:spacing w:after="0" w:line="240" w:lineRule="auto"/>
        <w:ind w:hanging="1200"/>
        <w:rPr>
          <w:rFonts w:ascii="Times New Roman" w:eastAsia="Times New Roman" w:hAnsi="Times New Roman" w:cs="Times New Roman"/>
          <w:noProof/>
        </w:rPr>
      </w:pPr>
      <w:r w:rsidRPr="00B71DB7">
        <w:rPr>
          <w:rFonts w:ascii="Times New Roman" w:eastAsia="Times New Roman" w:hAnsi="Times New Roman" w:cs="Times New Roman"/>
          <w:noProof/>
        </w:rPr>
        <w:tab/>
        <w:t>Nepablogėjo CIBIC+ rezultatai</w:t>
      </w:r>
      <w:r w:rsidR="00CA6F40">
        <w:rPr>
          <w:rFonts w:ascii="Times New Roman" w:eastAsia="Times New Roman" w:hAnsi="Times New Roman" w:cs="Times New Roman"/>
          <w:noProof/>
        </w:rPr>
        <w:t>.</w:t>
      </w:r>
    </w:p>
    <w:p w14:paraId="5842E84A" w14:textId="77777777" w:rsidR="00702D86" w:rsidRPr="00B71DB7" w:rsidRDefault="00702D86" w:rsidP="00702D86">
      <w:pPr>
        <w:spacing w:after="0" w:line="240" w:lineRule="auto"/>
        <w:ind w:hanging="1200"/>
        <w:rPr>
          <w:rFonts w:ascii="Times New Roman" w:eastAsia="Times New Roman" w:hAnsi="Times New Roman" w:cs="Times New Roman"/>
          <w:noProof/>
        </w:rPr>
      </w:pPr>
      <w:r w:rsidRPr="00B71DB7">
        <w:rPr>
          <w:rFonts w:ascii="Times New Roman" w:eastAsia="Times New Roman" w:hAnsi="Times New Roman" w:cs="Times New Roman"/>
          <w:noProof/>
        </w:rPr>
        <w:tab/>
        <w:t xml:space="preserve">Nepablogėjo </w:t>
      </w:r>
      <w:r w:rsidRPr="00B71DB7">
        <w:rPr>
          <w:rFonts w:ascii="Times New Roman" w:eastAsia="Times New Roman" w:hAnsi="Times New Roman" w:cs="Times New Roman"/>
          <w:bCs/>
          <w:iCs/>
          <w:noProof/>
        </w:rPr>
        <w:t>klinikinės demencijos vertinimo skalės mažosios skalės, skirtos vertinti kasdienei veiklai, rezultatai</w:t>
      </w:r>
      <w:r w:rsidR="00CA6F40">
        <w:rPr>
          <w:rFonts w:ascii="Times New Roman" w:eastAsia="Times New Roman" w:hAnsi="Times New Roman" w:cs="Times New Roman"/>
          <w:bCs/>
          <w:iCs/>
          <w:noProof/>
        </w:rPr>
        <w:t>.</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40"/>
        <w:gridCol w:w="2760"/>
        <w:gridCol w:w="2400"/>
      </w:tblGrid>
      <w:tr w:rsidR="00AE1746" w:rsidRPr="00B71DB7" w14:paraId="04CDEB25" w14:textId="77777777" w:rsidTr="00702D86">
        <w:tc>
          <w:tcPr>
            <w:tcW w:w="2640" w:type="dxa"/>
            <w:tcBorders>
              <w:top w:val="single" w:sz="4" w:space="0" w:color="auto"/>
              <w:left w:val="single" w:sz="4" w:space="0" w:color="auto"/>
              <w:bottom w:val="nil"/>
              <w:right w:val="single" w:sz="4" w:space="0" w:color="auto"/>
            </w:tcBorders>
          </w:tcPr>
          <w:p w14:paraId="19D6349A" w14:textId="77777777" w:rsidR="00702D86" w:rsidRPr="00B71DB7" w:rsidRDefault="00702D86">
            <w:pPr>
              <w:spacing w:after="0" w:line="240" w:lineRule="auto"/>
              <w:rPr>
                <w:rFonts w:ascii="Times New Roman" w:eastAsia="Times New Roman" w:hAnsi="Times New Roman" w:cs="Times New Roman"/>
                <w:sz w:val="24"/>
                <w:szCs w:val="24"/>
              </w:rPr>
            </w:pPr>
          </w:p>
        </w:tc>
        <w:tc>
          <w:tcPr>
            <w:tcW w:w="5160" w:type="dxa"/>
            <w:gridSpan w:val="2"/>
            <w:tcBorders>
              <w:top w:val="single" w:sz="4" w:space="0" w:color="auto"/>
              <w:left w:val="single" w:sz="4" w:space="0" w:color="auto"/>
              <w:bottom w:val="single" w:sz="4" w:space="0" w:color="auto"/>
              <w:right w:val="single" w:sz="4" w:space="0" w:color="auto"/>
            </w:tcBorders>
            <w:hideMark/>
          </w:tcPr>
          <w:p w14:paraId="49ACC9FE" w14:textId="77777777" w:rsidR="00702D86" w:rsidRPr="00B71DB7" w:rsidRDefault="00702D86">
            <w:pPr>
              <w:spacing w:after="0" w:line="240" w:lineRule="auto"/>
              <w:rPr>
                <w:rFonts w:ascii="Times New Roman" w:eastAsia="Times New Roman" w:hAnsi="Times New Roman" w:cs="Times New Roman"/>
                <w:sz w:val="24"/>
                <w:szCs w:val="24"/>
              </w:rPr>
            </w:pPr>
            <w:r w:rsidRPr="00B71DB7">
              <w:rPr>
                <w:rFonts w:ascii="Times New Roman" w:eastAsia="Times New Roman" w:hAnsi="Times New Roman" w:cs="Times New Roman"/>
                <w:noProof/>
              </w:rPr>
              <w:t>Atsakas, %</w:t>
            </w:r>
          </w:p>
        </w:tc>
      </w:tr>
      <w:tr w:rsidR="00702D86" w:rsidRPr="00B71DB7" w14:paraId="7125C4CF" w14:textId="77777777" w:rsidTr="00E9252D">
        <w:tc>
          <w:tcPr>
            <w:tcW w:w="2640" w:type="dxa"/>
            <w:tcBorders>
              <w:top w:val="nil"/>
              <w:left w:val="single" w:sz="4" w:space="0" w:color="auto"/>
              <w:bottom w:val="single" w:sz="4" w:space="0" w:color="auto"/>
              <w:right w:val="single" w:sz="4" w:space="0" w:color="auto"/>
            </w:tcBorders>
          </w:tcPr>
          <w:p w14:paraId="6AC2A40F" w14:textId="77777777" w:rsidR="00702D86" w:rsidRPr="00B71DB7" w:rsidRDefault="00702D86">
            <w:pPr>
              <w:spacing w:after="0" w:line="240" w:lineRule="auto"/>
              <w:rPr>
                <w:rFonts w:ascii="Times New Roman" w:eastAsia="Times New Roman" w:hAnsi="Times New Roman" w:cs="Times New Roman"/>
                <w:sz w:val="24"/>
                <w:szCs w:val="24"/>
              </w:rPr>
            </w:pPr>
          </w:p>
        </w:tc>
        <w:tc>
          <w:tcPr>
            <w:tcW w:w="2760" w:type="dxa"/>
            <w:tcBorders>
              <w:top w:val="single" w:sz="4" w:space="0" w:color="auto"/>
              <w:left w:val="single" w:sz="4" w:space="0" w:color="auto"/>
              <w:bottom w:val="single" w:sz="4" w:space="0" w:color="auto"/>
              <w:right w:val="single" w:sz="4" w:space="0" w:color="auto"/>
            </w:tcBorders>
            <w:hideMark/>
          </w:tcPr>
          <w:p w14:paraId="481CC770" w14:textId="09E3321D" w:rsidR="00702D86" w:rsidRPr="00B71DB7" w:rsidRDefault="00702D86">
            <w:pPr>
              <w:spacing w:after="0" w:line="240" w:lineRule="auto"/>
              <w:rPr>
                <w:rFonts w:ascii="Times New Roman" w:eastAsia="Times New Roman" w:hAnsi="Times New Roman" w:cs="Times New Roman"/>
                <w:sz w:val="24"/>
                <w:szCs w:val="24"/>
              </w:rPr>
            </w:pPr>
            <w:r w:rsidRPr="00B71DB7">
              <w:rPr>
                <w:rFonts w:ascii="Times New Roman" w:eastAsia="Times New Roman" w:hAnsi="Times New Roman" w:cs="Times New Roman"/>
                <w:noProof/>
              </w:rPr>
              <w:t>Tiriamieji, kuriems taikytas gydymas n=365</w:t>
            </w:r>
          </w:p>
        </w:tc>
        <w:tc>
          <w:tcPr>
            <w:tcW w:w="2400" w:type="dxa"/>
            <w:tcBorders>
              <w:top w:val="single" w:sz="4" w:space="0" w:color="auto"/>
              <w:left w:val="single" w:sz="4" w:space="0" w:color="auto"/>
              <w:bottom w:val="single" w:sz="4" w:space="0" w:color="auto"/>
              <w:right w:val="single" w:sz="4" w:space="0" w:color="auto"/>
            </w:tcBorders>
            <w:hideMark/>
          </w:tcPr>
          <w:p w14:paraId="131BF46C" w14:textId="77777777" w:rsidR="00702D86" w:rsidRPr="00B71DB7" w:rsidRDefault="00702D86">
            <w:pPr>
              <w:spacing w:after="0" w:line="240" w:lineRule="auto"/>
              <w:rPr>
                <w:rFonts w:ascii="Times New Roman" w:eastAsia="Times New Roman" w:hAnsi="Times New Roman" w:cs="Times New Roman"/>
                <w:sz w:val="24"/>
                <w:szCs w:val="24"/>
              </w:rPr>
            </w:pPr>
            <w:r w:rsidRPr="00B71DB7">
              <w:rPr>
                <w:rFonts w:ascii="Times New Roman" w:eastAsia="Times New Roman" w:hAnsi="Times New Roman" w:cs="Times New Roman"/>
                <w:noProof/>
              </w:rPr>
              <w:t>Įvertinti tiriamieji</w:t>
            </w:r>
          </w:p>
          <w:p w14:paraId="327C99D1" w14:textId="6C064525" w:rsidR="00702D86" w:rsidRPr="00B71DB7" w:rsidRDefault="00702D86">
            <w:pPr>
              <w:spacing w:after="0" w:line="240" w:lineRule="auto"/>
              <w:rPr>
                <w:rFonts w:ascii="Times New Roman" w:eastAsia="Times New Roman" w:hAnsi="Times New Roman" w:cs="Times New Roman"/>
                <w:sz w:val="24"/>
                <w:szCs w:val="24"/>
              </w:rPr>
            </w:pPr>
            <w:r w:rsidRPr="00B71DB7">
              <w:rPr>
                <w:rFonts w:ascii="Times New Roman" w:eastAsia="Times New Roman" w:hAnsi="Times New Roman" w:cs="Times New Roman"/>
                <w:noProof/>
              </w:rPr>
              <w:t>n=352</w:t>
            </w:r>
          </w:p>
        </w:tc>
      </w:tr>
      <w:tr w:rsidR="00702D86" w:rsidRPr="00B71DB7" w14:paraId="7122F8C9" w14:textId="77777777" w:rsidTr="00E9252D">
        <w:tc>
          <w:tcPr>
            <w:tcW w:w="2640" w:type="dxa"/>
            <w:tcBorders>
              <w:top w:val="single" w:sz="4" w:space="0" w:color="auto"/>
              <w:left w:val="single" w:sz="4" w:space="0" w:color="auto"/>
              <w:bottom w:val="single" w:sz="4" w:space="0" w:color="auto"/>
              <w:right w:val="single" w:sz="4" w:space="0" w:color="auto"/>
            </w:tcBorders>
            <w:hideMark/>
          </w:tcPr>
          <w:p w14:paraId="50FC29E4" w14:textId="77777777" w:rsidR="00702D86" w:rsidRPr="00B71DB7" w:rsidRDefault="00702D86">
            <w:pPr>
              <w:spacing w:after="0" w:line="240" w:lineRule="auto"/>
              <w:rPr>
                <w:rFonts w:ascii="Times New Roman" w:eastAsia="Times New Roman" w:hAnsi="Times New Roman" w:cs="Times New Roman"/>
                <w:sz w:val="24"/>
                <w:szCs w:val="24"/>
              </w:rPr>
            </w:pPr>
            <w:r w:rsidRPr="00B71DB7">
              <w:rPr>
                <w:rFonts w:ascii="Times New Roman" w:eastAsia="Times New Roman" w:hAnsi="Times New Roman" w:cs="Times New Roman"/>
                <w:noProof/>
              </w:rPr>
              <w:t>Placebo grupė</w:t>
            </w:r>
          </w:p>
        </w:tc>
        <w:tc>
          <w:tcPr>
            <w:tcW w:w="2760" w:type="dxa"/>
            <w:tcBorders>
              <w:top w:val="single" w:sz="4" w:space="0" w:color="auto"/>
              <w:left w:val="single" w:sz="4" w:space="0" w:color="auto"/>
              <w:bottom w:val="single" w:sz="4" w:space="0" w:color="auto"/>
              <w:right w:val="single" w:sz="4" w:space="0" w:color="auto"/>
            </w:tcBorders>
            <w:hideMark/>
          </w:tcPr>
          <w:p w14:paraId="74DFF0DB" w14:textId="77777777" w:rsidR="00702D86" w:rsidRPr="00B71DB7" w:rsidRDefault="00702D86">
            <w:pPr>
              <w:spacing w:after="0" w:line="240" w:lineRule="auto"/>
              <w:rPr>
                <w:rFonts w:ascii="Times New Roman" w:eastAsia="Times New Roman" w:hAnsi="Times New Roman" w:cs="Times New Roman"/>
                <w:sz w:val="24"/>
                <w:szCs w:val="24"/>
              </w:rPr>
            </w:pPr>
            <w:r w:rsidRPr="00B71DB7">
              <w:rPr>
                <w:rFonts w:ascii="Times New Roman" w:eastAsia="Times New Roman" w:hAnsi="Times New Roman" w:cs="Times New Roman"/>
                <w:noProof/>
              </w:rPr>
              <w:t>10</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w:t>
            </w:r>
          </w:p>
        </w:tc>
        <w:tc>
          <w:tcPr>
            <w:tcW w:w="2400" w:type="dxa"/>
            <w:tcBorders>
              <w:top w:val="single" w:sz="4" w:space="0" w:color="auto"/>
              <w:left w:val="single" w:sz="4" w:space="0" w:color="auto"/>
              <w:bottom w:val="single" w:sz="4" w:space="0" w:color="auto"/>
              <w:right w:val="single" w:sz="4" w:space="0" w:color="auto"/>
            </w:tcBorders>
            <w:hideMark/>
          </w:tcPr>
          <w:p w14:paraId="4E280A61" w14:textId="77777777" w:rsidR="00702D86" w:rsidRPr="00B71DB7" w:rsidRDefault="00702D86">
            <w:pPr>
              <w:spacing w:after="0" w:line="240" w:lineRule="auto"/>
              <w:rPr>
                <w:rFonts w:ascii="Times New Roman" w:eastAsia="Times New Roman" w:hAnsi="Times New Roman" w:cs="Times New Roman"/>
                <w:sz w:val="24"/>
                <w:szCs w:val="24"/>
              </w:rPr>
            </w:pPr>
            <w:r w:rsidRPr="00B71DB7">
              <w:rPr>
                <w:rFonts w:ascii="Times New Roman" w:eastAsia="Times New Roman" w:hAnsi="Times New Roman" w:cs="Times New Roman"/>
                <w:noProof/>
              </w:rPr>
              <w:t>10</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w:t>
            </w:r>
          </w:p>
        </w:tc>
      </w:tr>
      <w:tr w:rsidR="00702D86" w:rsidRPr="00B71DB7" w14:paraId="3EF95B4B" w14:textId="77777777" w:rsidTr="00E9252D">
        <w:tc>
          <w:tcPr>
            <w:tcW w:w="2640" w:type="dxa"/>
            <w:tcBorders>
              <w:top w:val="single" w:sz="4" w:space="0" w:color="auto"/>
              <w:left w:val="single" w:sz="4" w:space="0" w:color="auto"/>
              <w:bottom w:val="single" w:sz="4" w:space="0" w:color="auto"/>
              <w:right w:val="single" w:sz="4" w:space="0" w:color="auto"/>
            </w:tcBorders>
            <w:hideMark/>
          </w:tcPr>
          <w:p w14:paraId="65AF3725" w14:textId="479788A3" w:rsidR="00702D86" w:rsidRPr="00B71DB7" w:rsidRDefault="00702D86">
            <w:pPr>
              <w:spacing w:after="0" w:line="240" w:lineRule="auto"/>
              <w:rPr>
                <w:rFonts w:ascii="Times New Roman" w:eastAsia="Times New Roman" w:hAnsi="Times New Roman" w:cs="Times New Roman"/>
                <w:sz w:val="24"/>
                <w:szCs w:val="24"/>
              </w:rPr>
            </w:pPr>
            <w:r w:rsidRPr="00B71DB7">
              <w:rPr>
                <w:rFonts w:ascii="Times New Roman" w:eastAsia="Times New Roman" w:hAnsi="Times New Roman" w:cs="Times New Roman"/>
                <w:noProof/>
              </w:rPr>
              <w:t>Donepezilo 5</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mg grupė</w:t>
            </w:r>
          </w:p>
        </w:tc>
        <w:tc>
          <w:tcPr>
            <w:tcW w:w="2760" w:type="dxa"/>
            <w:tcBorders>
              <w:top w:val="single" w:sz="4" w:space="0" w:color="auto"/>
              <w:left w:val="single" w:sz="4" w:space="0" w:color="auto"/>
              <w:bottom w:val="single" w:sz="4" w:space="0" w:color="auto"/>
              <w:right w:val="single" w:sz="4" w:space="0" w:color="auto"/>
            </w:tcBorders>
            <w:hideMark/>
          </w:tcPr>
          <w:p w14:paraId="0DE377A9" w14:textId="77777777" w:rsidR="00702D86" w:rsidRPr="00B71DB7" w:rsidRDefault="00702D86">
            <w:pPr>
              <w:spacing w:after="0" w:line="240" w:lineRule="auto"/>
              <w:rPr>
                <w:rFonts w:ascii="Times New Roman" w:eastAsia="Times New Roman" w:hAnsi="Times New Roman" w:cs="Times New Roman"/>
                <w:sz w:val="24"/>
                <w:szCs w:val="24"/>
              </w:rPr>
            </w:pPr>
            <w:r w:rsidRPr="00B71DB7">
              <w:rPr>
                <w:rFonts w:ascii="Times New Roman" w:eastAsia="Times New Roman" w:hAnsi="Times New Roman" w:cs="Times New Roman"/>
                <w:noProof/>
              </w:rPr>
              <w:t>18</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w:t>
            </w:r>
          </w:p>
        </w:tc>
        <w:tc>
          <w:tcPr>
            <w:tcW w:w="2400" w:type="dxa"/>
            <w:tcBorders>
              <w:top w:val="single" w:sz="4" w:space="0" w:color="auto"/>
              <w:left w:val="single" w:sz="4" w:space="0" w:color="auto"/>
              <w:bottom w:val="single" w:sz="4" w:space="0" w:color="auto"/>
              <w:right w:val="single" w:sz="4" w:space="0" w:color="auto"/>
            </w:tcBorders>
            <w:hideMark/>
          </w:tcPr>
          <w:p w14:paraId="6A72537A" w14:textId="77777777" w:rsidR="00702D86" w:rsidRPr="00B71DB7" w:rsidRDefault="00702D86">
            <w:pPr>
              <w:spacing w:after="0" w:line="240" w:lineRule="auto"/>
              <w:rPr>
                <w:rFonts w:ascii="Times New Roman" w:eastAsia="Times New Roman" w:hAnsi="Times New Roman" w:cs="Times New Roman"/>
                <w:sz w:val="24"/>
                <w:szCs w:val="24"/>
              </w:rPr>
            </w:pPr>
            <w:r w:rsidRPr="00B71DB7">
              <w:rPr>
                <w:rFonts w:ascii="Times New Roman" w:eastAsia="Times New Roman" w:hAnsi="Times New Roman" w:cs="Times New Roman"/>
                <w:noProof/>
              </w:rPr>
              <w:t>18</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w:t>
            </w:r>
          </w:p>
        </w:tc>
      </w:tr>
      <w:tr w:rsidR="00702D86" w:rsidRPr="00B71DB7" w14:paraId="2BF6FF6A" w14:textId="77777777" w:rsidTr="00E9252D">
        <w:tc>
          <w:tcPr>
            <w:tcW w:w="2640" w:type="dxa"/>
            <w:tcBorders>
              <w:top w:val="single" w:sz="4" w:space="0" w:color="auto"/>
              <w:left w:val="single" w:sz="4" w:space="0" w:color="auto"/>
              <w:bottom w:val="single" w:sz="4" w:space="0" w:color="auto"/>
              <w:right w:val="single" w:sz="4" w:space="0" w:color="auto"/>
            </w:tcBorders>
            <w:hideMark/>
          </w:tcPr>
          <w:p w14:paraId="7F301C44" w14:textId="1B61BA25" w:rsidR="00702D86" w:rsidRPr="00B71DB7" w:rsidRDefault="00702D86">
            <w:pPr>
              <w:spacing w:after="0" w:line="240" w:lineRule="auto"/>
              <w:rPr>
                <w:rFonts w:ascii="Times New Roman" w:eastAsia="Times New Roman" w:hAnsi="Times New Roman" w:cs="Times New Roman"/>
                <w:sz w:val="24"/>
                <w:szCs w:val="24"/>
              </w:rPr>
            </w:pPr>
            <w:r w:rsidRPr="00B71DB7">
              <w:rPr>
                <w:rFonts w:ascii="Times New Roman" w:eastAsia="Times New Roman" w:hAnsi="Times New Roman" w:cs="Times New Roman"/>
                <w:noProof/>
              </w:rPr>
              <w:t>Donepezilo 10</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mg grupė</w:t>
            </w:r>
          </w:p>
        </w:tc>
        <w:tc>
          <w:tcPr>
            <w:tcW w:w="2760" w:type="dxa"/>
            <w:tcBorders>
              <w:top w:val="single" w:sz="4" w:space="0" w:color="auto"/>
              <w:left w:val="single" w:sz="4" w:space="0" w:color="auto"/>
              <w:bottom w:val="single" w:sz="4" w:space="0" w:color="auto"/>
              <w:right w:val="single" w:sz="4" w:space="0" w:color="auto"/>
            </w:tcBorders>
            <w:hideMark/>
          </w:tcPr>
          <w:p w14:paraId="73B95C9A" w14:textId="77777777" w:rsidR="00702D86" w:rsidRPr="00B71DB7" w:rsidRDefault="00702D86">
            <w:pPr>
              <w:spacing w:after="0" w:line="240" w:lineRule="auto"/>
              <w:rPr>
                <w:rFonts w:ascii="Times New Roman" w:eastAsia="Times New Roman" w:hAnsi="Times New Roman" w:cs="Times New Roman"/>
                <w:sz w:val="24"/>
                <w:szCs w:val="24"/>
              </w:rPr>
            </w:pPr>
            <w:r w:rsidRPr="00B71DB7">
              <w:rPr>
                <w:rFonts w:ascii="Times New Roman" w:eastAsia="Times New Roman" w:hAnsi="Times New Roman" w:cs="Times New Roman"/>
                <w:noProof/>
              </w:rPr>
              <w:t>21</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w:t>
            </w:r>
          </w:p>
        </w:tc>
        <w:tc>
          <w:tcPr>
            <w:tcW w:w="2400" w:type="dxa"/>
            <w:tcBorders>
              <w:top w:val="single" w:sz="4" w:space="0" w:color="auto"/>
              <w:left w:val="single" w:sz="4" w:space="0" w:color="auto"/>
              <w:bottom w:val="single" w:sz="4" w:space="0" w:color="auto"/>
              <w:right w:val="single" w:sz="4" w:space="0" w:color="auto"/>
            </w:tcBorders>
            <w:hideMark/>
          </w:tcPr>
          <w:p w14:paraId="2922828C" w14:textId="77777777" w:rsidR="00702D86" w:rsidRPr="00B71DB7" w:rsidRDefault="00702D86">
            <w:pPr>
              <w:spacing w:after="0" w:line="240" w:lineRule="auto"/>
              <w:rPr>
                <w:rFonts w:ascii="Times New Roman" w:eastAsia="Times New Roman" w:hAnsi="Times New Roman" w:cs="Times New Roman"/>
                <w:sz w:val="24"/>
                <w:szCs w:val="24"/>
              </w:rPr>
            </w:pPr>
            <w:r w:rsidRPr="00B71DB7">
              <w:rPr>
                <w:rFonts w:ascii="Times New Roman" w:eastAsia="Times New Roman" w:hAnsi="Times New Roman" w:cs="Times New Roman"/>
                <w:noProof/>
              </w:rPr>
              <w:t>22</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w:t>
            </w:r>
          </w:p>
        </w:tc>
      </w:tr>
    </w:tbl>
    <w:p w14:paraId="3DB15515" w14:textId="4BE9C6F5" w:rsidR="00702D86" w:rsidRPr="00152C3F" w:rsidRDefault="00702D86" w:rsidP="00702D86">
      <w:pPr>
        <w:spacing w:after="0" w:line="240" w:lineRule="auto"/>
        <w:ind w:left="357" w:hanging="357"/>
        <w:rPr>
          <w:rFonts w:ascii="Times New Roman" w:eastAsia="Times New Roman" w:hAnsi="Times New Roman" w:cs="Times New Roman"/>
          <w:noProof/>
          <w:sz w:val="18"/>
          <w:szCs w:val="18"/>
        </w:rPr>
      </w:pPr>
      <w:r w:rsidRPr="00152C3F">
        <w:rPr>
          <w:rFonts w:ascii="Times New Roman" w:eastAsia="Times New Roman" w:hAnsi="Times New Roman" w:cs="Times New Roman"/>
          <w:noProof/>
          <w:sz w:val="18"/>
          <w:szCs w:val="18"/>
        </w:rPr>
        <w:t>*</w:t>
      </w:r>
      <w:r w:rsidRPr="00152C3F">
        <w:rPr>
          <w:rFonts w:ascii="Times New Roman" w:eastAsia="Times New Roman" w:hAnsi="Times New Roman" w:cs="Times New Roman"/>
          <w:noProof/>
          <w:sz w:val="18"/>
          <w:szCs w:val="18"/>
        </w:rPr>
        <w:tab/>
        <w:t>p</w:t>
      </w:r>
      <w:r w:rsidR="00CA6F40" w:rsidRPr="00152C3F">
        <w:rPr>
          <w:rFonts w:ascii="Times New Roman" w:eastAsia="Times New Roman" w:hAnsi="Times New Roman" w:cs="Times New Roman"/>
          <w:noProof/>
          <w:sz w:val="18"/>
          <w:szCs w:val="18"/>
        </w:rPr>
        <w:t> </w:t>
      </w:r>
      <w:r w:rsidRPr="00152C3F">
        <w:rPr>
          <w:rFonts w:ascii="Times New Roman" w:eastAsia="Times New Roman" w:hAnsi="Times New Roman" w:cs="Times New Roman"/>
          <w:noProof/>
          <w:sz w:val="18"/>
          <w:szCs w:val="18"/>
        </w:rPr>
        <w:t>&lt;</w:t>
      </w:r>
      <w:r w:rsidR="00CA6F40" w:rsidRPr="00152C3F">
        <w:rPr>
          <w:rFonts w:ascii="Times New Roman" w:eastAsia="Times New Roman" w:hAnsi="Times New Roman" w:cs="Times New Roman"/>
          <w:noProof/>
          <w:sz w:val="18"/>
          <w:szCs w:val="18"/>
        </w:rPr>
        <w:t> </w:t>
      </w:r>
      <w:r w:rsidRPr="00152C3F">
        <w:rPr>
          <w:rFonts w:ascii="Times New Roman" w:eastAsia="Times New Roman" w:hAnsi="Times New Roman" w:cs="Times New Roman"/>
          <w:noProof/>
          <w:sz w:val="18"/>
          <w:szCs w:val="18"/>
        </w:rPr>
        <w:t>0,05</w:t>
      </w:r>
      <w:r w:rsidR="00126D68" w:rsidRPr="00152C3F">
        <w:rPr>
          <w:rFonts w:ascii="Times New Roman" w:eastAsia="Times New Roman" w:hAnsi="Times New Roman" w:cs="Times New Roman"/>
          <w:noProof/>
          <w:sz w:val="18"/>
          <w:szCs w:val="18"/>
        </w:rPr>
        <w:t>;</w:t>
      </w:r>
    </w:p>
    <w:p w14:paraId="5719DCB8" w14:textId="6282721A" w:rsidR="00702D86" w:rsidRPr="00152C3F" w:rsidRDefault="00702D86" w:rsidP="00702D86">
      <w:pPr>
        <w:spacing w:after="0" w:line="240" w:lineRule="auto"/>
        <w:ind w:left="357" w:hanging="357"/>
        <w:rPr>
          <w:rFonts w:ascii="Times New Roman" w:eastAsia="Times New Roman" w:hAnsi="Times New Roman" w:cs="Times New Roman"/>
          <w:noProof/>
          <w:sz w:val="18"/>
          <w:szCs w:val="18"/>
        </w:rPr>
      </w:pPr>
      <w:r w:rsidRPr="00152C3F">
        <w:rPr>
          <w:rFonts w:ascii="Times New Roman" w:eastAsia="Times New Roman" w:hAnsi="Times New Roman" w:cs="Times New Roman"/>
          <w:noProof/>
          <w:sz w:val="18"/>
          <w:szCs w:val="18"/>
        </w:rPr>
        <w:t>**</w:t>
      </w:r>
      <w:r w:rsidRPr="00152C3F">
        <w:rPr>
          <w:rFonts w:ascii="Times New Roman" w:eastAsia="Times New Roman" w:hAnsi="Times New Roman" w:cs="Times New Roman"/>
          <w:noProof/>
          <w:sz w:val="18"/>
          <w:szCs w:val="18"/>
        </w:rPr>
        <w:tab/>
        <w:t>p</w:t>
      </w:r>
      <w:r w:rsidR="00CA6F40" w:rsidRPr="00152C3F">
        <w:rPr>
          <w:rFonts w:ascii="Times New Roman" w:eastAsia="Times New Roman" w:hAnsi="Times New Roman" w:cs="Times New Roman"/>
          <w:noProof/>
          <w:sz w:val="18"/>
          <w:szCs w:val="18"/>
        </w:rPr>
        <w:t> </w:t>
      </w:r>
      <w:r w:rsidRPr="00152C3F">
        <w:rPr>
          <w:rFonts w:ascii="Times New Roman" w:eastAsia="Times New Roman" w:hAnsi="Times New Roman" w:cs="Times New Roman"/>
          <w:noProof/>
          <w:sz w:val="18"/>
          <w:szCs w:val="18"/>
        </w:rPr>
        <w:t>&lt;</w:t>
      </w:r>
      <w:r w:rsidR="00CA6F40" w:rsidRPr="00152C3F">
        <w:rPr>
          <w:rFonts w:ascii="Times New Roman" w:eastAsia="Times New Roman" w:hAnsi="Times New Roman" w:cs="Times New Roman"/>
          <w:noProof/>
          <w:sz w:val="18"/>
          <w:szCs w:val="18"/>
        </w:rPr>
        <w:t> </w:t>
      </w:r>
      <w:r w:rsidRPr="00152C3F">
        <w:rPr>
          <w:rFonts w:ascii="Times New Roman" w:eastAsia="Times New Roman" w:hAnsi="Times New Roman" w:cs="Times New Roman"/>
          <w:noProof/>
          <w:sz w:val="18"/>
          <w:szCs w:val="18"/>
        </w:rPr>
        <w:t>0,01</w:t>
      </w:r>
      <w:r w:rsidR="00126D68" w:rsidRPr="00152C3F">
        <w:rPr>
          <w:rFonts w:ascii="Times New Roman" w:eastAsia="Times New Roman" w:hAnsi="Times New Roman" w:cs="Times New Roman"/>
          <w:noProof/>
          <w:sz w:val="18"/>
          <w:szCs w:val="18"/>
        </w:rPr>
        <w:t>.</w:t>
      </w:r>
    </w:p>
    <w:p w14:paraId="163573BC" w14:textId="77777777" w:rsidR="00702D86" w:rsidRPr="00B71DB7" w:rsidRDefault="00702D86" w:rsidP="00702D86">
      <w:pPr>
        <w:spacing w:after="0" w:line="240" w:lineRule="auto"/>
        <w:rPr>
          <w:rFonts w:ascii="Times New Roman" w:eastAsia="Times New Roman" w:hAnsi="Times New Roman" w:cs="Times New Roman"/>
          <w:szCs w:val="24"/>
        </w:rPr>
      </w:pPr>
    </w:p>
    <w:p w14:paraId="1BA5B490" w14:textId="0880F4E3" w:rsidR="00702D86" w:rsidRPr="00B71DB7" w:rsidRDefault="00702D86" w:rsidP="00702D86">
      <w:pPr>
        <w:spacing w:after="0" w:line="240" w:lineRule="auto"/>
        <w:rPr>
          <w:rFonts w:ascii="Times New Roman" w:eastAsia="Times New Roman" w:hAnsi="Times New Roman" w:cs="Times New Roman"/>
          <w:lang w:eastAsia="lt-LT"/>
        </w:rPr>
      </w:pPr>
      <w:r w:rsidRPr="00B71DB7">
        <w:rPr>
          <w:rFonts w:ascii="Times New Roman" w:eastAsia="Times New Roman" w:hAnsi="Times New Roman" w:cs="Times New Roman"/>
          <w:lang w:eastAsia="lt-LT"/>
        </w:rPr>
        <w:lastRenderedPageBreak/>
        <w:t xml:space="preserve">Vartojant </w:t>
      </w:r>
      <w:proofErr w:type="spellStart"/>
      <w:r w:rsidRPr="00B71DB7">
        <w:rPr>
          <w:rFonts w:ascii="Times New Roman" w:eastAsia="Times New Roman" w:hAnsi="Times New Roman" w:cs="Times New Roman"/>
          <w:lang w:eastAsia="lt-LT"/>
        </w:rPr>
        <w:t>donepezilą</w:t>
      </w:r>
      <w:proofErr w:type="spellEnd"/>
      <w:r w:rsidRPr="00B71DB7">
        <w:rPr>
          <w:rFonts w:ascii="Times New Roman" w:eastAsia="Times New Roman" w:hAnsi="Times New Roman" w:cs="Times New Roman"/>
          <w:lang w:eastAsia="lt-LT"/>
        </w:rPr>
        <w:t>, statistiškai reikšmingai ir priklausomai nuo dozės padidėjo pacientų, kuriems nustatytas atsakas į gydymą, nuošimtis.</w:t>
      </w:r>
    </w:p>
    <w:p w14:paraId="3F0CB3CE" w14:textId="77777777" w:rsidR="00702D86" w:rsidRPr="00B71DB7" w:rsidRDefault="00702D86" w:rsidP="00702D86">
      <w:pPr>
        <w:spacing w:after="0" w:line="240" w:lineRule="auto"/>
        <w:ind w:hanging="240"/>
        <w:rPr>
          <w:rFonts w:ascii="Times New Roman" w:eastAsia="Times New Roman" w:hAnsi="Times New Roman" w:cs="Times New Roman"/>
          <w:szCs w:val="24"/>
        </w:rPr>
      </w:pPr>
    </w:p>
    <w:p w14:paraId="655AC837" w14:textId="77777777" w:rsidR="00702D86" w:rsidRPr="00B71DB7" w:rsidRDefault="00702D86" w:rsidP="00702D86">
      <w:pPr>
        <w:keepNext/>
        <w:spacing w:after="0" w:line="240" w:lineRule="auto"/>
        <w:ind w:left="567" w:hanging="567"/>
        <w:jc w:val="both"/>
        <w:rPr>
          <w:rFonts w:ascii="Times New Roman" w:eastAsia="Times New Roman" w:hAnsi="Times New Roman" w:cs="Times New Roman"/>
          <w:b/>
          <w:bCs/>
          <w:noProof/>
          <w:lang w:eastAsia="en-GB"/>
        </w:rPr>
      </w:pPr>
      <w:r w:rsidRPr="00B71DB7">
        <w:rPr>
          <w:rFonts w:ascii="Times New Roman" w:eastAsia="Times New Roman" w:hAnsi="Times New Roman" w:cs="Times New Roman"/>
          <w:b/>
          <w:bCs/>
          <w:noProof/>
          <w:lang w:eastAsia="en-GB"/>
        </w:rPr>
        <w:t>5.2</w:t>
      </w:r>
      <w:r w:rsidRPr="00B71DB7">
        <w:rPr>
          <w:rFonts w:ascii="Times New Roman" w:eastAsia="Times New Roman" w:hAnsi="Times New Roman" w:cs="Times New Roman"/>
          <w:b/>
          <w:bCs/>
          <w:noProof/>
          <w:lang w:eastAsia="en-GB"/>
        </w:rPr>
        <w:tab/>
        <w:t>Farmakokinetinės savybės</w:t>
      </w:r>
    </w:p>
    <w:p w14:paraId="66BFD2C6" w14:textId="77777777" w:rsidR="00702D86" w:rsidRPr="00B71DB7" w:rsidRDefault="00702D86" w:rsidP="00702D86">
      <w:pPr>
        <w:spacing w:after="0" w:line="240" w:lineRule="auto"/>
        <w:rPr>
          <w:rFonts w:ascii="Times New Roman" w:eastAsia="Times New Roman" w:hAnsi="Times New Roman" w:cs="Times New Roman"/>
          <w:noProof/>
          <w:u w:val="single"/>
        </w:rPr>
      </w:pPr>
    </w:p>
    <w:p w14:paraId="6805EC3D" w14:textId="77777777" w:rsidR="00702D86" w:rsidRPr="00E9252D" w:rsidRDefault="00702D86" w:rsidP="00702D86">
      <w:pPr>
        <w:spacing w:after="0" w:line="240" w:lineRule="auto"/>
        <w:rPr>
          <w:rFonts w:ascii="Times New Roman" w:hAnsi="Times New Roman"/>
          <w:u w:val="single"/>
        </w:rPr>
      </w:pPr>
      <w:r w:rsidRPr="00E9252D">
        <w:rPr>
          <w:rFonts w:ascii="Times New Roman" w:hAnsi="Times New Roman"/>
          <w:u w:val="single"/>
        </w:rPr>
        <w:t>Absorbcija</w:t>
      </w:r>
    </w:p>
    <w:p w14:paraId="4644D918" w14:textId="40606612" w:rsidR="00702D86" w:rsidRPr="00B71DB7" w:rsidRDefault="00126D68" w:rsidP="00702D86">
      <w:pPr>
        <w:spacing w:after="0" w:line="240" w:lineRule="auto"/>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Pavartojus</w:t>
      </w:r>
      <w:r w:rsidR="00702D86" w:rsidRPr="00B71DB7">
        <w:rPr>
          <w:rFonts w:ascii="Times New Roman" w:eastAsia="Times New Roman" w:hAnsi="Times New Roman" w:cs="Times New Roman"/>
          <w:noProof/>
          <w:lang w:eastAsia="en-GB"/>
        </w:rPr>
        <w:t xml:space="preserve"> šio vaistinio preparato, maksimali koncentracija plazmoje pasiekiama apytikriai po 3–4</w:t>
      </w:r>
      <w:r w:rsidR="00CA6F40">
        <w:rPr>
          <w:rFonts w:ascii="Times New Roman" w:eastAsia="Times New Roman" w:hAnsi="Times New Roman" w:cs="Times New Roman"/>
          <w:noProof/>
          <w:lang w:eastAsia="en-GB"/>
        </w:rPr>
        <w:t> </w:t>
      </w:r>
      <w:r w:rsidR="00702D86" w:rsidRPr="00B71DB7">
        <w:rPr>
          <w:rFonts w:ascii="Times New Roman" w:eastAsia="Times New Roman" w:hAnsi="Times New Roman" w:cs="Times New Roman"/>
          <w:noProof/>
          <w:lang w:eastAsia="en-GB"/>
        </w:rPr>
        <w:t>valandų. Koncentracija plazmoje ir kreivės ribojamas plotas didėja proporcingai išgertai dozei. Vidutinis galutinio šio vaisto skilimo pusperiodis apytikriai yra 70</w:t>
      </w:r>
      <w:r w:rsidR="00CA6F40">
        <w:rPr>
          <w:rFonts w:ascii="Times New Roman" w:eastAsia="Times New Roman" w:hAnsi="Times New Roman" w:cs="Times New Roman"/>
          <w:noProof/>
          <w:lang w:eastAsia="en-GB"/>
        </w:rPr>
        <w:t> </w:t>
      </w:r>
      <w:r w:rsidR="00702D86" w:rsidRPr="00B71DB7">
        <w:rPr>
          <w:rFonts w:ascii="Times New Roman" w:eastAsia="Times New Roman" w:hAnsi="Times New Roman" w:cs="Times New Roman"/>
          <w:noProof/>
          <w:lang w:eastAsia="en-GB"/>
        </w:rPr>
        <w:t xml:space="preserve">valandų, taigi, kai daug dienų </w:t>
      </w:r>
      <w:r>
        <w:rPr>
          <w:rFonts w:ascii="Times New Roman" w:eastAsia="Times New Roman" w:hAnsi="Times New Roman" w:cs="Times New Roman"/>
          <w:noProof/>
          <w:lang w:eastAsia="en-GB"/>
        </w:rPr>
        <w:t>vartojama</w:t>
      </w:r>
      <w:r w:rsidR="00702D86" w:rsidRPr="00B71DB7">
        <w:rPr>
          <w:rFonts w:ascii="Times New Roman" w:eastAsia="Times New Roman" w:hAnsi="Times New Roman" w:cs="Times New Roman"/>
          <w:noProof/>
          <w:lang w:eastAsia="en-GB"/>
        </w:rPr>
        <w:t xml:space="preserve"> po vieną dozę per parą, palaipsniui, vidutiniškai per 3</w:t>
      </w:r>
      <w:r w:rsidR="00CA6F40">
        <w:rPr>
          <w:rFonts w:ascii="Times New Roman" w:eastAsia="Times New Roman" w:hAnsi="Times New Roman" w:cs="Times New Roman"/>
          <w:noProof/>
          <w:lang w:eastAsia="en-GB"/>
        </w:rPr>
        <w:t> </w:t>
      </w:r>
      <w:r w:rsidR="00702D86" w:rsidRPr="00B71DB7">
        <w:rPr>
          <w:rFonts w:ascii="Times New Roman" w:eastAsia="Times New Roman" w:hAnsi="Times New Roman" w:cs="Times New Roman"/>
          <w:noProof/>
          <w:lang w:eastAsia="en-GB"/>
        </w:rPr>
        <w:t xml:space="preserve">savaites nuo gydymo pradžios, nusistovi stabili koncentracija. Tuomet donepezilo hidrochlorido koncentracija ir su ja susijęs farmakodinaminis aktyvumas gali tik nežymiai svyruoti per dieną. Maistas donepezilo hidrochlorido </w:t>
      </w:r>
      <w:r w:rsidR="00CA6F40">
        <w:rPr>
          <w:rFonts w:ascii="Times New Roman" w:eastAsia="Times New Roman" w:hAnsi="Times New Roman" w:cs="Times New Roman"/>
          <w:noProof/>
          <w:lang w:eastAsia="en-GB"/>
        </w:rPr>
        <w:t>abs</w:t>
      </w:r>
      <w:r w:rsidR="00702D86" w:rsidRPr="00B71DB7">
        <w:rPr>
          <w:rFonts w:ascii="Times New Roman" w:eastAsia="Times New Roman" w:hAnsi="Times New Roman" w:cs="Times New Roman"/>
          <w:noProof/>
          <w:lang w:eastAsia="en-GB"/>
        </w:rPr>
        <w:t>orbcijos neveikia.</w:t>
      </w:r>
    </w:p>
    <w:p w14:paraId="5A494E00" w14:textId="77777777" w:rsidR="00702D86" w:rsidRPr="00B71DB7" w:rsidRDefault="00702D86" w:rsidP="00702D86">
      <w:pPr>
        <w:spacing w:after="0" w:line="240" w:lineRule="auto"/>
        <w:rPr>
          <w:rFonts w:ascii="Times New Roman" w:eastAsia="Times New Roman" w:hAnsi="Times New Roman" w:cs="Times New Roman"/>
          <w:noProof/>
        </w:rPr>
      </w:pPr>
    </w:p>
    <w:p w14:paraId="49423F80" w14:textId="77777777" w:rsidR="00702D86" w:rsidRPr="00E9252D" w:rsidRDefault="00702D86" w:rsidP="00702D86">
      <w:pPr>
        <w:spacing w:after="0" w:line="240" w:lineRule="auto"/>
        <w:rPr>
          <w:rFonts w:ascii="Times New Roman" w:hAnsi="Times New Roman"/>
          <w:u w:val="single"/>
        </w:rPr>
      </w:pPr>
      <w:r w:rsidRPr="00E9252D">
        <w:rPr>
          <w:rFonts w:ascii="Times New Roman" w:hAnsi="Times New Roman"/>
          <w:u w:val="single"/>
        </w:rPr>
        <w:t>Pasiskirstymas</w:t>
      </w:r>
    </w:p>
    <w:p w14:paraId="0D8AE1C0" w14:textId="5D0E8FCC" w:rsidR="00702D86" w:rsidRPr="00B71DB7" w:rsidRDefault="00702D86" w:rsidP="00702D86">
      <w:pPr>
        <w:spacing w:after="0" w:line="240" w:lineRule="auto"/>
        <w:rPr>
          <w:rFonts w:ascii="Times New Roman" w:eastAsia="Times New Roman" w:hAnsi="Times New Roman" w:cs="Times New Roman"/>
          <w:szCs w:val="24"/>
        </w:rPr>
      </w:pPr>
      <w:r w:rsidRPr="00B71DB7">
        <w:rPr>
          <w:rFonts w:ascii="Times New Roman" w:eastAsia="Times New Roman" w:hAnsi="Times New Roman" w:cs="Times New Roman"/>
          <w:noProof/>
        </w:rPr>
        <w:t>Vidutiniškai 95</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 xml:space="preserve">% donepezilo hidrochlorido susijungia su žmogaus plazmos baltymais. Nežinoma, ar su plazmos baltymais susijungia ir aktyvus metabolitas 6-O-desmetildonepezilas. Donepezilo hidrochlorido pasiskirstymas įvairiuose organizmo audiniuose nėra pakankamai ištirtas. Tačiau masės pusiausvyros tyrime, atliktame su sveikais savanoriais vyrais, paskyrus </w:t>
      </w:r>
      <w:r w:rsidRPr="00B71DB7">
        <w:rPr>
          <w:rFonts w:ascii="Times New Roman" w:eastAsia="Times New Roman" w:hAnsi="Times New Roman" w:cs="Times New Roman"/>
          <w:noProof/>
          <w:vertAlign w:val="superscript"/>
        </w:rPr>
        <w:t>14</w:t>
      </w:r>
      <w:r w:rsidRPr="00B71DB7">
        <w:rPr>
          <w:rFonts w:ascii="Times New Roman" w:eastAsia="Times New Roman" w:hAnsi="Times New Roman" w:cs="Times New Roman"/>
          <w:noProof/>
        </w:rPr>
        <w:t>C žymėtą vienkartinę 5</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mg donepezilo hidrochlorido dozę, per 240</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valandų apytikriai 28</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 pažymėtos medžiagos neišsiskyrė iš organizmo. Tai rodo, kad donepezilo hidrochloridas ir (arba) jo metabolitai gali išlikti organizme daugiau kaip 10</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parų.</w:t>
      </w:r>
      <w:r w:rsidRPr="00B71DB7">
        <w:rPr>
          <w:rFonts w:ascii="Times New Roman" w:eastAsia="Times New Roman" w:hAnsi="Times New Roman" w:cs="Times New Roman"/>
          <w:szCs w:val="24"/>
        </w:rPr>
        <w:t xml:space="preserve"> </w:t>
      </w:r>
    </w:p>
    <w:p w14:paraId="24034AD5" w14:textId="77777777" w:rsidR="00702D86" w:rsidRPr="00B71DB7" w:rsidRDefault="00702D86" w:rsidP="00702D86">
      <w:pPr>
        <w:spacing w:after="0" w:line="240" w:lineRule="auto"/>
        <w:rPr>
          <w:rFonts w:ascii="Times New Roman" w:eastAsia="Times New Roman" w:hAnsi="Times New Roman" w:cs="Times New Roman"/>
          <w:szCs w:val="24"/>
        </w:rPr>
      </w:pPr>
    </w:p>
    <w:p w14:paraId="2D5A9D2E" w14:textId="77777777" w:rsidR="00702D86" w:rsidRPr="00E9252D" w:rsidRDefault="00702D86" w:rsidP="00702D86">
      <w:pPr>
        <w:spacing w:after="0" w:line="240" w:lineRule="auto"/>
        <w:jc w:val="both"/>
        <w:rPr>
          <w:rFonts w:ascii="Times New Roman" w:hAnsi="Times New Roman"/>
          <w:u w:val="single"/>
        </w:rPr>
      </w:pPr>
      <w:proofErr w:type="spellStart"/>
      <w:r w:rsidRPr="00E9252D">
        <w:rPr>
          <w:rFonts w:ascii="Times New Roman" w:hAnsi="Times New Roman"/>
          <w:u w:val="single"/>
        </w:rPr>
        <w:t>Biotransformacija</w:t>
      </w:r>
      <w:proofErr w:type="spellEnd"/>
      <w:r w:rsidRPr="00E9252D">
        <w:rPr>
          <w:rFonts w:ascii="Times New Roman" w:hAnsi="Times New Roman"/>
          <w:u w:val="single"/>
        </w:rPr>
        <w:t xml:space="preserve"> ir eliminacija</w:t>
      </w:r>
    </w:p>
    <w:p w14:paraId="084CB259" w14:textId="7F35C13C"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Donepezilo hidrochloridas yra ir šalinamas nepakitęs su šlapimu, ir metabolizuojamas citochromo P450</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 xml:space="preserve">sistemos į daugybę metabolitų, kurie ne visi identifikuoti. Paskyrus </w:t>
      </w:r>
      <w:r w:rsidRPr="00B71DB7">
        <w:rPr>
          <w:rFonts w:ascii="Times New Roman" w:eastAsia="Times New Roman" w:hAnsi="Times New Roman" w:cs="Times New Roman"/>
          <w:noProof/>
          <w:vertAlign w:val="superscript"/>
        </w:rPr>
        <w:t>14</w:t>
      </w:r>
      <w:r w:rsidRPr="00B71DB7">
        <w:rPr>
          <w:rFonts w:ascii="Times New Roman" w:eastAsia="Times New Roman" w:hAnsi="Times New Roman" w:cs="Times New Roman"/>
          <w:noProof/>
        </w:rPr>
        <w:t>C žymėtą vienkartinę 5</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mg donepezilo hidrochlorido dozę, didžiausias plazmos radioaktyvumas, matuojamas paskirtos dozės dalimi, nustatytas šioms medžiagoms: nepakitusiam donepezilo hidrochloridui (30</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 6-O-desmetildonepezilui, (11</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 – vieninteliam metabolitui, kurio aktyvumas prilygsta donepezilo hidrochloridui), donepezil-cis-N-oksidui (9</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 5-O-desmetildonepezilui (7%) ir 5-O-desmetildonepezilo junginiui su gliukuronidu (3</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 Apytikriai 57</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 visos paskirtos radioaktyvios medžiagos aptikta šlapime (17</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 nepakitusio donepezilo hidrochlorido pavidalu) ir 14,5</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 – išmatose. Taigi biologinė transformacija ir išsiskyrimas su šlapimu yra pagrindiniai šio vaistinio preparato šalinimo būdai. Nėra duomenų, įrodančių donepezilo hidrochlorido ir (arba) jo metabolitų enterohepatinę recirkuliaciją.</w:t>
      </w:r>
    </w:p>
    <w:p w14:paraId="0162C27F" w14:textId="77777777" w:rsidR="00702D86" w:rsidRPr="00B71DB7" w:rsidRDefault="00702D86" w:rsidP="00702D86">
      <w:pPr>
        <w:spacing w:after="0" w:line="240" w:lineRule="auto"/>
        <w:rPr>
          <w:rFonts w:ascii="Times New Roman" w:eastAsia="Times New Roman" w:hAnsi="Times New Roman" w:cs="Times New Roman"/>
          <w:noProof/>
        </w:rPr>
      </w:pPr>
    </w:p>
    <w:p w14:paraId="44CC4486" w14:textId="468F13D0"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Donepezilo hidrochlorido koncentracija plazmoje apytikriai per 70</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valandų sumažėja per pusę.</w:t>
      </w:r>
    </w:p>
    <w:p w14:paraId="6B6D9FF8" w14:textId="77777777" w:rsidR="00702D86" w:rsidRPr="00B71DB7" w:rsidRDefault="00702D86" w:rsidP="00702D86">
      <w:pPr>
        <w:spacing w:after="0" w:line="240" w:lineRule="auto"/>
        <w:rPr>
          <w:rFonts w:ascii="Times New Roman" w:eastAsia="Times New Roman" w:hAnsi="Times New Roman" w:cs="Times New Roman"/>
          <w:noProof/>
        </w:rPr>
      </w:pPr>
    </w:p>
    <w:p w14:paraId="679EE9D9" w14:textId="79F7FCCF"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Lytis, rasė ir rūkymo anamnezė donepezilo hidrochlorido koncentracijai plazmoje klinikinės reikšmės neturi. Donepezilo hidrochlorido farmakokinetika sveikiems pagyvenusiems asmenims arba sergantiems Alzheimerio ar kraujagysline demencija formaliai nebuvo tirta. Tačiau vidutinė koncentracija pacientų kraujo plazmoje yra labai panaši į jaunų sveikų savanorių.</w:t>
      </w:r>
    </w:p>
    <w:p w14:paraId="567E144E" w14:textId="77777777" w:rsidR="00702D86" w:rsidRPr="00B71DB7" w:rsidRDefault="00702D86" w:rsidP="00702D86">
      <w:pPr>
        <w:spacing w:after="0" w:line="240" w:lineRule="auto"/>
        <w:rPr>
          <w:rFonts w:ascii="Times New Roman" w:eastAsia="Times New Roman" w:hAnsi="Times New Roman" w:cs="Times New Roman"/>
          <w:noProof/>
        </w:rPr>
      </w:pPr>
    </w:p>
    <w:p w14:paraId="3DDDD272" w14:textId="21470113"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Pacientų, kuriems yra lengva arba vidutinė kepenų funkcijos sutrikimas, pastovi donepezilo koncentracija yra didesnė; vidutinis AUC padidėja 48</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 o vidutinė C</w:t>
      </w:r>
      <w:r w:rsidRPr="00AE1746">
        <w:rPr>
          <w:rFonts w:ascii="Times New Roman" w:eastAsia="Times New Roman" w:hAnsi="Times New Roman" w:cs="Times New Roman"/>
          <w:noProof/>
          <w:vertAlign w:val="subscript"/>
        </w:rPr>
        <w:t>max</w:t>
      </w:r>
      <w:r w:rsidRPr="00B71DB7">
        <w:rPr>
          <w:rFonts w:ascii="Times New Roman" w:eastAsia="Times New Roman" w:hAnsi="Times New Roman" w:cs="Times New Roman"/>
          <w:noProof/>
        </w:rPr>
        <w:t xml:space="preserve"> – 39</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 (žr.</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4.2</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skyrių).</w:t>
      </w:r>
    </w:p>
    <w:p w14:paraId="01DF3EA7" w14:textId="77777777" w:rsidR="00702D86" w:rsidRPr="00B71DB7" w:rsidRDefault="00702D86" w:rsidP="00702D86">
      <w:pPr>
        <w:spacing w:after="0" w:line="240" w:lineRule="auto"/>
        <w:rPr>
          <w:rFonts w:ascii="Times New Roman" w:eastAsia="Times New Roman" w:hAnsi="Times New Roman" w:cs="Times New Roman"/>
          <w:szCs w:val="24"/>
        </w:rPr>
      </w:pPr>
    </w:p>
    <w:p w14:paraId="6C733AF9" w14:textId="77777777" w:rsidR="00702D86" w:rsidRPr="00B71DB7" w:rsidRDefault="00702D86" w:rsidP="00702D86">
      <w:pPr>
        <w:keepNext/>
        <w:spacing w:after="0" w:line="240" w:lineRule="auto"/>
        <w:ind w:left="567" w:hanging="567"/>
        <w:jc w:val="both"/>
        <w:rPr>
          <w:rFonts w:ascii="Times New Roman" w:eastAsia="Times New Roman" w:hAnsi="Times New Roman" w:cs="Times New Roman"/>
          <w:b/>
          <w:bCs/>
          <w:noProof/>
          <w:lang w:eastAsia="en-GB"/>
        </w:rPr>
      </w:pPr>
      <w:r w:rsidRPr="00B71DB7">
        <w:rPr>
          <w:rFonts w:ascii="Times New Roman" w:eastAsia="Times New Roman" w:hAnsi="Times New Roman" w:cs="Times New Roman"/>
          <w:b/>
          <w:bCs/>
          <w:noProof/>
          <w:lang w:eastAsia="en-GB"/>
        </w:rPr>
        <w:t>5.3</w:t>
      </w:r>
      <w:r w:rsidRPr="00B71DB7">
        <w:rPr>
          <w:rFonts w:ascii="Times New Roman" w:eastAsia="Times New Roman" w:hAnsi="Times New Roman" w:cs="Times New Roman"/>
          <w:b/>
          <w:bCs/>
          <w:noProof/>
          <w:lang w:eastAsia="en-GB"/>
        </w:rPr>
        <w:tab/>
        <w:t>Ikiklinikinių saugumo tyrimų duomenys</w:t>
      </w:r>
    </w:p>
    <w:p w14:paraId="1BAA460B" w14:textId="77777777" w:rsidR="00702D86" w:rsidRPr="00B71DB7" w:rsidRDefault="00702D86" w:rsidP="00702D86">
      <w:pPr>
        <w:spacing w:after="0" w:line="240" w:lineRule="auto"/>
        <w:rPr>
          <w:rFonts w:ascii="Times New Roman" w:eastAsia="Times New Roman" w:hAnsi="Times New Roman" w:cs="Times New Roman"/>
          <w:noProof/>
        </w:rPr>
      </w:pPr>
    </w:p>
    <w:p w14:paraId="6E4DC778" w14:textId="071A5033"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rPr>
        <w:t>Ekstensyviais</w:t>
      </w:r>
      <w:r w:rsidRPr="00B71DB7">
        <w:rPr>
          <w:rFonts w:ascii="Times New Roman" w:eastAsia="Times New Roman" w:hAnsi="Times New Roman" w:cs="Times New Roman"/>
          <w:noProof/>
        </w:rPr>
        <w:t xml:space="preserve"> eksperimentinių gyvūnų tyrimais įrodyta, kad šis vaistinis preparatas sukelia keletą poveikių, kurie yra kitokie, negu numatomi farmakologiniai poveikiai, būdingi cholinerginiams stimuliatoriams (žr.</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4.9</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 xml:space="preserve">skyrių). Donepezilas, atliekant bakterijų ir žinduolių ląstelių tyrimus, nesukelia mutacijų. </w:t>
      </w:r>
      <w:r w:rsidRPr="00B71DB7">
        <w:rPr>
          <w:rFonts w:ascii="Times New Roman" w:eastAsia="Times New Roman" w:hAnsi="Times New Roman" w:cs="Times New Roman"/>
          <w:i/>
          <w:iCs/>
          <w:noProof/>
        </w:rPr>
        <w:t>In vitro</w:t>
      </w:r>
      <w:r w:rsidRPr="00B71DB7">
        <w:rPr>
          <w:rFonts w:ascii="Times New Roman" w:eastAsia="Times New Roman" w:hAnsi="Times New Roman" w:cs="Times New Roman"/>
          <w:noProof/>
        </w:rPr>
        <w:t xml:space="preserve"> pastebėti kai kurie klastogeniai poveikiai, esant toksinėms koncentracijoms, daugiau kaip 3000</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 xml:space="preserve">kartų didesnėms už plazmoje pasiekiamą koncentraciją. </w:t>
      </w:r>
      <w:r w:rsidRPr="00B71DB7">
        <w:rPr>
          <w:rFonts w:ascii="Times New Roman" w:eastAsia="Times New Roman" w:hAnsi="Times New Roman" w:cs="Times New Roman"/>
          <w:i/>
          <w:iCs/>
          <w:noProof/>
        </w:rPr>
        <w:t xml:space="preserve">In vivo, </w:t>
      </w:r>
      <w:r w:rsidRPr="00B71DB7">
        <w:rPr>
          <w:rFonts w:ascii="Times New Roman" w:eastAsia="Times New Roman" w:hAnsi="Times New Roman" w:cs="Times New Roman"/>
          <w:noProof/>
        </w:rPr>
        <w:t>taikant pelės mikrobranduolio modelį, klastogeninio ar kitokio genotoksinio efekto nepastebėta. Atliekant ilgai trunkančius kancerogeniškumo tyrimus su pelėmis ir žiurkėmis, jokių onkogeninių savybių požymių</w:t>
      </w:r>
      <w:r w:rsidR="00CA6F40" w:rsidRPr="00CA6F40">
        <w:t xml:space="preserve"> </w:t>
      </w:r>
      <w:r w:rsidR="00CA6F40" w:rsidRPr="00CA6F40">
        <w:rPr>
          <w:rFonts w:ascii="Times New Roman" w:eastAsia="Times New Roman" w:hAnsi="Times New Roman" w:cs="Times New Roman"/>
          <w:noProof/>
        </w:rPr>
        <w:t>neaptikta</w:t>
      </w:r>
      <w:r w:rsidRPr="00B71DB7">
        <w:rPr>
          <w:rFonts w:ascii="Times New Roman" w:eastAsia="Times New Roman" w:hAnsi="Times New Roman" w:cs="Times New Roman"/>
          <w:noProof/>
        </w:rPr>
        <w:t>.</w:t>
      </w:r>
    </w:p>
    <w:p w14:paraId="38EA3EA1" w14:textId="77777777" w:rsidR="00702D86" w:rsidRPr="00B71DB7" w:rsidRDefault="00702D86" w:rsidP="00702D86">
      <w:pPr>
        <w:spacing w:after="0" w:line="240" w:lineRule="auto"/>
        <w:rPr>
          <w:rFonts w:ascii="Times New Roman" w:eastAsia="Times New Roman" w:hAnsi="Times New Roman" w:cs="Times New Roman"/>
          <w:noProof/>
        </w:rPr>
      </w:pPr>
    </w:p>
    <w:p w14:paraId="0D718008" w14:textId="13213D29"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lastRenderedPageBreak/>
        <w:t>Donepezilo hidrochloridas neveikia žiurkių vaisingumo, nesukelia teratogeninio poveikio žiurkėms ar triušiams, tačiau šiek tiek skatina negyvagimių gimimą ir veikia žiurkių naujagimių išgyvenamumą ankstyvoje stadijoje, kai nėščioms žiurkėms skiriamas 50</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kartų didesnėmis nei žmogaus dozėmis (žr.</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4.6</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skyrių).</w:t>
      </w:r>
    </w:p>
    <w:p w14:paraId="564968B4" w14:textId="7D33F827" w:rsidR="00702D86" w:rsidRPr="00B71DB7" w:rsidRDefault="00702D86" w:rsidP="00702D86">
      <w:pPr>
        <w:spacing w:after="0" w:line="240" w:lineRule="auto"/>
        <w:rPr>
          <w:rFonts w:ascii="Times New Roman" w:eastAsia="Times New Roman" w:hAnsi="Times New Roman" w:cs="Times New Roman"/>
          <w:noProof/>
        </w:rPr>
      </w:pPr>
    </w:p>
    <w:p w14:paraId="5942AB43" w14:textId="77777777" w:rsidR="00702D86" w:rsidRPr="00B71DB7" w:rsidRDefault="00702D86" w:rsidP="00702D86">
      <w:pPr>
        <w:spacing w:after="0" w:line="240" w:lineRule="auto"/>
        <w:rPr>
          <w:rFonts w:ascii="Times New Roman" w:eastAsia="Times New Roman" w:hAnsi="Times New Roman" w:cs="Times New Roman"/>
          <w:szCs w:val="24"/>
        </w:rPr>
      </w:pPr>
    </w:p>
    <w:p w14:paraId="6DB11C6D" w14:textId="77777777" w:rsidR="00702D86" w:rsidRPr="00B71DB7" w:rsidRDefault="00702D86" w:rsidP="00702D86">
      <w:pPr>
        <w:keepNext/>
        <w:spacing w:after="0" w:line="240" w:lineRule="auto"/>
        <w:ind w:left="567" w:hanging="567"/>
        <w:jc w:val="both"/>
        <w:rPr>
          <w:rFonts w:ascii="Times New Roman" w:eastAsia="Times New Roman" w:hAnsi="Times New Roman" w:cs="Times New Roman"/>
          <w:b/>
          <w:bCs/>
          <w:caps/>
          <w:noProof/>
          <w:lang w:eastAsia="en-GB"/>
        </w:rPr>
      </w:pPr>
      <w:r w:rsidRPr="00B71DB7">
        <w:rPr>
          <w:rFonts w:ascii="Times New Roman" w:eastAsia="Times New Roman" w:hAnsi="Times New Roman" w:cs="Times New Roman"/>
          <w:b/>
          <w:bCs/>
          <w:caps/>
          <w:noProof/>
          <w:lang w:eastAsia="en-GB"/>
        </w:rPr>
        <w:t>6.</w:t>
      </w:r>
      <w:r w:rsidRPr="00B71DB7">
        <w:rPr>
          <w:rFonts w:ascii="Times New Roman" w:eastAsia="Times New Roman" w:hAnsi="Times New Roman" w:cs="Times New Roman"/>
          <w:b/>
          <w:bCs/>
          <w:noProof/>
          <w:lang w:eastAsia="en-GB"/>
        </w:rPr>
        <w:tab/>
      </w:r>
      <w:r w:rsidRPr="00B71DB7">
        <w:rPr>
          <w:rFonts w:ascii="Times New Roman" w:eastAsia="Times New Roman" w:hAnsi="Times New Roman" w:cs="Times New Roman"/>
          <w:b/>
          <w:bCs/>
          <w:caps/>
          <w:noProof/>
          <w:lang w:eastAsia="en-GB"/>
        </w:rPr>
        <w:t>farmacinė informacija</w:t>
      </w:r>
    </w:p>
    <w:p w14:paraId="3E9C81CD" w14:textId="77777777" w:rsidR="00702D86" w:rsidRPr="00B71DB7" w:rsidRDefault="00702D86" w:rsidP="00702D86">
      <w:pPr>
        <w:keepNext/>
        <w:spacing w:after="0" w:line="240" w:lineRule="auto"/>
        <w:ind w:left="1140" w:hanging="1140"/>
        <w:jc w:val="both"/>
        <w:rPr>
          <w:rFonts w:ascii="Times New Roman" w:eastAsia="Times New Roman" w:hAnsi="Times New Roman" w:cs="Times New Roman"/>
          <w:b/>
          <w:bCs/>
          <w:noProof/>
          <w:lang w:eastAsia="en-GB"/>
        </w:rPr>
      </w:pPr>
    </w:p>
    <w:p w14:paraId="152C6739" w14:textId="77777777" w:rsidR="00702D86" w:rsidRPr="00B71DB7" w:rsidRDefault="00702D86" w:rsidP="00702D86">
      <w:pPr>
        <w:keepNext/>
        <w:spacing w:after="0" w:line="240" w:lineRule="auto"/>
        <w:ind w:left="567" w:hanging="567"/>
        <w:jc w:val="both"/>
        <w:rPr>
          <w:rFonts w:ascii="Times New Roman" w:eastAsia="Times New Roman" w:hAnsi="Times New Roman" w:cs="Times New Roman"/>
          <w:b/>
          <w:bCs/>
          <w:noProof/>
          <w:lang w:eastAsia="en-GB"/>
        </w:rPr>
      </w:pPr>
      <w:r w:rsidRPr="00B71DB7">
        <w:rPr>
          <w:rFonts w:ascii="Times New Roman" w:eastAsia="Times New Roman" w:hAnsi="Times New Roman" w:cs="Times New Roman"/>
          <w:b/>
          <w:bCs/>
          <w:noProof/>
          <w:lang w:eastAsia="en-GB"/>
        </w:rPr>
        <w:t>6.1</w:t>
      </w:r>
      <w:r w:rsidRPr="00B71DB7">
        <w:rPr>
          <w:rFonts w:ascii="Times New Roman" w:eastAsia="Times New Roman" w:hAnsi="Times New Roman" w:cs="Times New Roman"/>
          <w:b/>
          <w:bCs/>
          <w:noProof/>
          <w:lang w:eastAsia="en-GB"/>
        </w:rPr>
        <w:tab/>
        <w:t>Pagalbinių medžiagų sąrašas</w:t>
      </w:r>
    </w:p>
    <w:p w14:paraId="6380AFB3" w14:textId="77777777" w:rsidR="00702D86" w:rsidRPr="00B71DB7" w:rsidRDefault="00702D86" w:rsidP="00702D86">
      <w:pPr>
        <w:tabs>
          <w:tab w:val="left" w:pos="0"/>
        </w:tabs>
        <w:spacing w:after="0" w:line="240" w:lineRule="auto"/>
        <w:rPr>
          <w:rFonts w:ascii="Times New Roman" w:eastAsia="Times New Roman" w:hAnsi="Times New Roman" w:cs="Times New Roman"/>
          <w:noProof/>
          <w:u w:val="single"/>
        </w:rPr>
      </w:pPr>
    </w:p>
    <w:p w14:paraId="5AE1567E" w14:textId="77777777" w:rsidR="00702D86" w:rsidRPr="00B71DB7" w:rsidRDefault="00702D86" w:rsidP="00702D86">
      <w:pPr>
        <w:tabs>
          <w:tab w:val="left" w:pos="0"/>
        </w:tabs>
        <w:spacing w:after="0" w:line="240" w:lineRule="auto"/>
        <w:rPr>
          <w:rFonts w:ascii="Times New Roman" w:eastAsia="Times New Roman" w:hAnsi="Times New Roman" w:cs="Times New Roman"/>
          <w:noProof/>
          <w:u w:val="single"/>
        </w:rPr>
      </w:pPr>
      <w:r w:rsidRPr="00B71DB7">
        <w:rPr>
          <w:rFonts w:ascii="Times New Roman" w:eastAsia="Times New Roman" w:hAnsi="Times New Roman" w:cs="Times New Roman"/>
          <w:noProof/>
          <w:u w:val="single"/>
        </w:rPr>
        <w:t>Tabletės šerdis</w:t>
      </w:r>
    </w:p>
    <w:p w14:paraId="11C01244" w14:textId="77777777" w:rsidR="00702D86" w:rsidRPr="00B71DB7" w:rsidRDefault="00702D86" w:rsidP="00702D86">
      <w:pPr>
        <w:tabs>
          <w:tab w:val="left" w:pos="0"/>
        </w:tabs>
        <w:spacing w:after="0" w:line="240" w:lineRule="auto"/>
        <w:jc w:val="both"/>
        <w:rPr>
          <w:rFonts w:ascii="Times New Roman" w:eastAsia="Times New Roman" w:hAnsi="Times New Roman" w:cs="Times New Roman"/>
          <w:noProof/>
          <w:lang w:eastAsia="en-GB"/>
        </w:rPr>
      </w:pPr>
      <w:r w:rsidRPr="00B71DB7">
        <w:rPr>
          <w:rFonts w:ascii="Times New Roman" w:eastAsia="Times New Roman" w:hAnsi="Times New Roman" w:cs="Times New Roman"/>
          <w:noProof/>
          <w:lang w:eastAsia="en-GB"/>
        </w:rPr>
        <w:t>Laktozė monohidratas</w:t>
      </w:r>
    </w:p>
    <w:p w14:paraId="10898329" w14:textId="77777777" w:rsidR="00702D86" w:rsidRPr="00B71DB7" w:rsidRDefault="00702D86" w:rsidP="00702D86">
      <w:pPr>
        <w:spacing w:after="0" w:line="240" w:lineRule="auto"/>
        <w:rPr>
          <w:rFonts w:ascii="Times New Roman" w:eastAsia="Times New Roman" w:hAnsi="Times New Roman" w:cs="Times New Roman"/>
          <w:lang w:eastAsia="en-GB"/>
        </w:rPr>
      </w:pPr>
      <w:r w:rsidRPr="00B71DB7">
        <w:rPr>
          <w:rFonts w:ascii="Times New Roman" w:eastAsia="Times New Roman" w:hAnsi="Times New Roman" w:cs="Times New Roman"/>
          <w:lang w:eastAsia="en-GB"/>
        </w:rPr>
        <w:t>Kukurūzų krakmolas</w:t>
      </w:r>
    </w:p>
    <w:p w14:paraId="0679882D" w14:textId="4DC3DB17" w:rsidR="00702D86" w:rsidRPr="00B71DB7" w:rsidRDefault="00702D86" w:rsidP="00702D86">
      <w:pPr>
        <w:tabs>
          <w:tab w:val="left" w:pos="0"/>
        </w:tabs>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Mikrokristalinė celiuliozė</w:t>
      </w:r>
    </w:p>
    <w:p w14:paraId="7F69D660" w14:textId="77777777" w:rsidR="00702D86" w:rsidRPr="00B71DB7" w:rsidRDefault="00702D86" w:rsidP="00702D86">
      <w:pPr>
        <w:tabs>
          <w:tab w:val="left" w:pos="0"/>
        </w:tabs>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Magnio stearatas</w:t>
      </w:r>
    </w:p>
    <w:p w14:paraId="1A520B47" w14:textId="77777777" w:rsidR="00702D86" w:rsidRPr="00B71DB7" w:rsidRDefault="00702D86" w:rsidP="00702D86">
      <w:pPr>
        <w:tabs>
          <w:tab w:val="left" w:pos="0"/>
        </w:tabs>
        <w:spacing w:after="0" w:line="240" w:lineRule="auto"/>
        <w:rPr>
          <w:rFonts w:ascii="Times New Roman" w:eastAsia="Times New Roman" w:hAnsi="Times New Roman" w:cs="Times New Roman"/>
          <w:noProof/>
          <w:u w:val="single"/>
        </w:rPr>
      </w:pPr>
    </w:p>
    <w:p w14:paraId="58875392" w14:textId="77777777" w:rsidR="00702D86" w:rsidRPr="00B71DB7" w:rsidRDefault="00702D86" w:rsidP="00702D86">
      <w:pPr>
        <w:tabs>
          <w:tab w:val="left" w:pos="0"/>
        </w:tabs>
        <w:spacing w:after="0" w:line="240" w:lineRule="auto"/>
        <w:rPr>
          <w:rFonts w:ascii="Times New Roman" w:eastAsia="Times New Roman" w:hAnsi="Times New Roman" w:cs="Times New Roman"/>
          <w:noProof/>
          <w:u w:val="single"/>
        </w:rPr>
      </w:pPr>
      <w:r w:rsidRPr="00B71DB7">
        <w:rPr>
          <w:rFonts w:ascii="Times New Roman" w:eastAsia="Times New Roman" w:hAnsi="Times New Roman" w:cs="Times New Roman"/>
          <w:noProof/>
          <w:u w:val="single"/>
        </w:rPr>
        <w:t>Tabletės plėvelė</w:t>
      </w:r>
    </w:p>
    <w:p w14:paraId="5A9DEB65" w14:textId="77777777" w:rsidR="00702D86" w:rsidRPr="00B71DB7" w:rsidRDefault="00702D86" w:rsidP="00702D86">
      <w:pPr>
        <w:tabs>
          <w:tab w:val="left" w:pos="0"/>
        </w:tabs>
        <w:spacing w:after="0" w:line="240" w:lineRule="auto"/>
        <w:rPr>
          <w:rFonts w:ascii="Times New Roman" w:eastAsia="Times New Roman" w:hAnsi="Times New Roman" w:cs="Times New Roman"/>
          <w:lang w:eastAsia="en-GB"/>
        </w:rPr>
      </w:pPr>
      <w:proofErr w:type="spellStart"/>
      <w:r w:rsidRPr="00B71DB7">
        <w:rPr>
          <w:rFonts w:ascii="Times New Roman" w:eastAsia="Times New Roman" w:hAnsi="Times New Roman" w:cs="Times New Roman"/>
          <w:lang w:eastAsia="en-GB"/>
        </w:rPr>
        <w:t>Polivinilo</w:t>
      </w:r>
      <w:proofErr w:type="spellEnd"/>
      <w:r w:rsidRPr="00B71DB7">
        <w:rPr>
          <w:rFonts w:ascii="Times New Roman" w:eastAsia="Times New Roman" w:hAnsi="Times New Roman" w:cs="Times New Roman"/>
          <w:lang w:eastAsia="en-GB"/>
        </w:rPr>
        <w:t xml:space="preserve"> alkoholis</w:t>
      </w:r>
    </w:p>
    <w:p w14:paraId="775C55FC" w14:textId="77777777" w:rsidR="00702D86" w:rsidRPr="00B71DB7" w:rsidRDefault="00702D86" w:rsidP="00702D86">
      <w:pPr>
        <w:tabs>
          <w:tab w:val="left" w:pos="0"/>
        </w:tabs>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Makrogolis 3350</w:t>
      </w:r>
    </w:p>
    <w:p w14:paraId="2C5B8BA6" w14:textId="77777777" w:rsidR="00702D86" w:rsidRPr="00B71DB7" w:rsidRDefault="00702D86" w:rsidP="00702D86">
      <w:pPr>
        <w:tabs>
          <w:tab w:val="left" w:pos="0"/>
        </w:tabs>
        <w:spacing w:after="0" w:line="240" w:lineRule="auto"/>
        <w:rPr>
          <w:rFonts w:ascii="Times New Roman" w:eastAsia="Times New Roman" w:hAnsi="Times New Roman" w:cs="Times New Roman"/>
          <w:b/>
          <w:i/>
          <w:szCs w:val="24"/>
          <w:u w:val="single"/>
        </w:rPr>
      </w:pPr>
      <w:r w:rsidRPr="00B71DB7">
        <w:rPr>
          <w:rFonts w:ascii="Times New Roman" w:eastAsia="Times New Roman" w:hAnsi="Times New Roman" w:cs="Times New Roman"/>
          <w:noProof/>
        </w:rPr>
        <w:t>Talkas</w:t>
      </w:r>
    </w:p>
    <w:p w14:paraId="4F0936BF" w14:textId="77777777" w:rsidR="00702D86" w:rsidRPr="00B71DB7" w:rsidRDefault="00702D86" w:rsidP="00702D86">
      <w:pPr>
        <w:tabs>
          <w:tab w:val="left" w:pos="0"/>
        </w:tabs>
        <w:spacing w:after="0" w:line="240" w:lineRule="auto"/>
        <w:rPr>
          <w:rFonts w:ascii="Times New Roman" w:eastAsia="Times New Roman" w:hAnsi="Times New Roman" w:cs="Times New Roman"/>
          <w:noProof/>
          <w:lang w:eastAsia="lt-LT"/>
        </w:rPr>
      </w:pPr>
      <w:r w:rsidRPr="00B71DB7">
        <w:rPr>
          <w:rFonts w:ascii="Times New Roman" w:eastAsia="Times New Roman" w:hAnsi="Times New Roman" w:cs="Times New Roman"/>
          <w:noProof/>
          <w:lang w:eastAsia="lt-LT"/>
        </w:rPr>
        <w:t>Titano dioksidas (E171)</w:t>
      </w:r>
    </w:p>
    <w:p w14:paraId="2F861641" w14:textId="6DB8E2FC" w:rsidR="00702D86" w:rsidRPr="00B71DB7" w:rsidRDefault="00702D86" w:rsidP="00702D86">
      <w:pPr>
        <w:tabs>
          <w:tab w:val="left" w:pos="0"/>
        </w:tabs>
        <w:spacing w:after="0" w:line="240" w:lineRule="auto"/>
        <w:rPr>
          <w:rFonts w:ascii="Times New Roman" w:eastAsia="Times New Roman" w:hAnsi="Times New Roman" w:cs="Times New Roman"/>
          <w:lang w:eastAsia="en-GB"/>
        </w:rPr>
      </w:pPr>
      <w:r w:rsidRPr="00B71DB7">
        <w:rPr>
          <w:rFonts w:ascii="Times New Roman" w:eastAsia="Times New Roman" w:hAnsi="Times New Roman" w:cs="Times New Roman"/>
          <w:noProof/>
          <w:highlight w:val="lightGray"/>
          <w:lang w:eastAsia="lt-LT"/>
        </w:rPr>
        <w:t>Geltonasis geležies oksidas (E172) (tik 10</w:t>
      </w:r>
      <w:r w:rsidR="00CA6F40">
        <w:rPr>
          <w:rFonts w:ascii="Times New Roman" w:eastAsia="Times New Roman" w:hAnsi="Times New Roman" w:cs="Times New Roman"/>
          <w:noProof/>
          <w:highlight w:val="lightGray"/>
          <w:lang w:eastAsia="lt-LT"/>
        </w:rPr>
        <w:t> </w:t>
      </w:r>
      <w:r w:rsidRPr="00B71DB7">
        <w:rPr>
          <w:rFonts w:ascii="Times New Roman" w:eastAsia="Times New Roman" w:hAnsi="Times New Roman" w:cs="Times New Roman"/>
          <w:noProof/>
          <w:highlight w:val="lightGray"/>
          <w:lang w:eastAsia="lt-LT"/>
        </w:rPr>
        <w:t>mg tabletėse)</w:t>
      </w:r>
    </w:p>
    <w:p w14:paraId="46107F6C" w14:textId="77777777" w:rsidR="00702D86" w:rsidRPr="00B71DB7" w:rsidRDefault="00702D86" w:rsidP="00702D86">
      <w:pPr>
        <w:tabs>
          <w:tab w:val="left" w:pos="0"/>
        </w:tabs>
        <w:spacing w:after="0" w:line="240" w:lineRule="auto"/>
        <w:rPr>
          <w:rFonts w:ascii="Times New Roman" w:eastAsia="Times New Roman" w:hAnsi="Times New Roman" w:cs="Times New Roman"/>
          <w:szCs w:val="24"/>
        </w:rPr>
      </w:pPr>
    </w:p>
    <w:p w14:paraId="01F53AD7" w14:textId="77777777" w:rsidR="00702D86" w:rsidRPr="00B71DB7" w:rsidRDefault="00702D86" w:rsidP="00702D86">
      <w:pPr>
        <w:keepNext/>
        <w:spacing w:after="0" w:line="240" w:lineRule="auto"/>
        <w:ind w:left="567" w:hanging="567"/>
        <w:jc w:val="both"/>
        <w:rPr>
          <w:rFonts w:ascii="Times New Roman" w:eastAsia="Times New Roman" w:hAnsi="Times New Roman" w:cs="Times New Roman"/>
          <w:b/>
          <w:bCs/>
          <w:noProof/>
          <w:lang w:eastAsia="en-GB"/>
        </w:rPr>
      </w:pPr>
      <w:r w:rsidRPr="00B71DB7">
        <w:rPr>
          <w:rFonts w:ascii="Times New Roman" w:eastAsia="Times New Roman" w:hAnsi="Times New Roman" w:cs="Times New Roman"/>
          <w:b/>
          <w:bCs/>
          <w:noProof/>
          <w:lang w:eastAsia="en-GB"/>
        </w:rPr>
        <w:t>6.2</w:t>
      </w:r>
      <w:r w:rsidRPr="00B71DB7">
        <w:rPr>
          <w:rFonts w:ascii="Times New Roman" w:eastAsia="Times New Roman" w:hAnsi="Times New Roman" w:cs="Times New Roman"/>
          <w:b/>
          <w:bCs/>
          <w:noProof/>
          <w:lang w:eastAsia="en-GB"/>
        </w:rPr>
        <w:tab/>
        <w:t>Nesuderinamumas</w:t>
      </w:r>
    </w:p>
    <w:p w14:paraId="37DEED19" w14:textId="77777777" w:rsidR="00702D86" w:rsidRPr="00B71DB7" w:rsidRDefault="00702D86" w:rsidP="00702D86">
      <w:pPr>
        <w:spacing w:after="0" w:line="240" w:lineRule="auto"/>
        <w:rPr>
          <w:rFonts w:ascii="Times New Roman" w:eastAsia="Times New Roman" w:hAnsi="Times New Roman" w:cs="Times New Roman"/>
          <w:noProof/>
        </w:rPr>
      </w:pPr>
    </w:p>
    <w:p w14:paraId="7E3AAB40" w14:textId="77777777"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Duomenys nebūtini.</w:t>
      </w:r>
    </w:p>
    <w:p w14:paraId="2BC8BEEC" w14:textId="77777777" w:rsidR="00702D86" w:rsidRPr="00B71DB7" w:rsidRDefault="00702D86" w:rsidP="00702D86">
      <w:pPr>
        <w:spacing w:after="0" w:line="240" w:lineRule="auto"/>
        <w:rPr>
          <w:rFonts w:ascii="Times New Roman" w:eastAsia="Times New Roman" w:hAnsi="Times New Roman" w:cs="Times New Roman"/>
          <w:b/>
          <w:szCs w:val="24"/>
        </w:rPr>
      </w:pPr>
    </w:p>
    <w:p w14:paraId="4F512333" w14:textId="77777777" w:rsidR="00702D86" w:rsidRPr="00B71DB7" w:rsidRDefault="00702D86" w:rsidP="00702D86">
      <w:pPr>
        <w:keepNext/>
        <w:spacing w:after="0" w:line="240" w:lineRule="auto"/>
        <w:ind w:left="567" w:hanging="567"/>
        <w:jc w:val="both"/>
        <w:rPr>
          <w:rFonts w:ascii="Times New Roman" w:eastAsia="Times New Roman" w:hAnsi="Times New Roman" w:cs="Times New Roman"/>
          <w:b/>
          <w:bCs/>
          <w:i/>
          <w:noProof/>
          <w:u w:val="single"/>
          <w:lang w:eastAsia="en-GB"/>
        </w:rPr>
      </w:pPr>
      <w:r w:rsidRPr="00B71DB7">
        <w:rPr>
          <w:rFonts w:ascii="Times New Roman" w:eastAsia="Times New Roman" w:hAnsi="Times New Roman" w:cs="Times New Roman"/>
          <w:b/>
          <w:bCs/>
          <w:noProof/>
          <w:lang w:eastAsia="en-GB"/>
        </w:rPr>
        <w:t>6.3</w:t>
      </w:r>
      <w:r w:rsidRPr="00B71DB7">
        <w:rPr>
          <w:rFonts w:ascii="Times New Roman" w:eastAsia="Times New Roman" w:hAnsi="Times New Roman" w:cs="Times New Roman"/>
          <w:b/>
          <w:bCs/>
          <w:noProof/>
          <w:lang w:eastAsia="en-GB"/>
        </w:rPr>
        <w:tab/>
        <w:t>Tinkamumo laikas</w:t>
      </w:r>
    </w:p>
    <w:p w14:paraId="76C02F98" w14:textId="77777777" w:rsidR="00702D86" w:rsidRPr="00B71DB7" w:rsidRDefault="00702D86" w:rsidP="00702D86">
      <w:pPr>
        <w:spacing w:after="0" w:line="240" w:lineRule="auto"/>
        <w:rPr>
          <w:rFonts w:ascii="Times New Roman" w:eastAsia="Times New Roman" w:hAnsi="Times New Roman" w:cs="Times New Roman"/>
          <w:noProof/>
        </w:rPr>
      </w:pPr>
    </w:p>
    <w:p w14:paraId="45EED2C7" w14:textId="68E8D162" w:rsidR="00702D86" w:rsidRPr="00B71DB7" w:rsidRDefault="00702D86" w:rsidP="00702D86">
      <w:pPr>
        <w:spacing w:after="0" w:line="240" w:lineRule="auto"/>
        <w:rPr>
          <w:rFonts w:ascii="Times New Roman" w:eastAsia="Times New Roman" w:hAnsi="Times New Roman" w:cs="Times New Roman"/>
          <w:strike/>
          <w:noProof/>
        </w:rPr>
      </w:pPr>
      <w:r w:rsidRPr="00B71DB7">
        <w:rPr>
          <w:rFonts w:ascii="Times New Roman" w:eastAsia="Times New Roman" w:hAnsi="Times New Roman" w:cs="Times New Roman"/>
          <w:noProof/>
        </w:rPr>
        <w:t>3</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metai.</w:t>
      </w:r>
    </w:p>
    <w:p w14:paraId="7619002B" w14:textId="77777777" w:rsidR="00702D86" w:rsidRPr="00B71DB7" w:rsidRDefault="00702D86" w:rsidP="00702D86">
      <w:pPr>
        <w:spacing w:after="0" w:line="240" w:lineRule="auto"/>
        <w:rPr>
          <w:rFonts w:ascii="Times New Roman" w:eastAsia="Times New Roman" w:hAnsi="Times New Roman" w:cs="Times New Roman"/>
          <w:szCs w:val="24"/>
        </w:rPr>
      </w:pPr>
    </w:p>
    <w:p w14:paraId="382876B2" w14:textId="77777777" w:rsidR="00702D86" w:rsidRPr="00B71DB7" w:rsidRDefault="00702D86" w:rsidP="00702D86">
      <w:pPr>
        <w:keepNext/>
        <w:spacing w:after="0" w:line="240" w:lineRule="auto"/>
        <w:ind w:left="567" w:hanging="567"/>
        <w:jc w:val="both"/>
        <w:rPr>
          <w:rFonts w:ascii="Times New Roman" w:eastAsia="Times New Roman" w:hAnsi="Times New Roman" w:cs="Times New Roman"/>
          <w:b/>
          <w:bCs/>
          <w:noProof/>
          <w:lang w:eastAsia="en-GB"/>
        </w:rPr>
      </w:pPr>
      <w:r w:rsidRPr="00B71DB7">
        <w:rPr>
          <w:rFonts w:ascii="Times New Roman" w:eastAsia="Times New Roman" w:hAnsi="Times New Roman" w:cs="Times New Roman"/>
          <w:b/>
          <w:bCs/>
          <w:noProof/>
          <w:lang w:eastAsia="en-GB"/>
        </w:rPr>
        <w:t>6.4</w:t>
      </w:r>
      <w:r w:rsidRPr="00B71DB7">
        <w:rPr>
          <w:rFonts w:ascii="Times New Roman" w:eastAsia="Times New Roman" w:hAnsi="Times New Roman" w:cs="Times New Roman"/>
          <w:b/>
          <w:bCs/>
          <w:noProof/>
          <w:lang w:eastAsia="en-GB"/>
        </w:rPr>
        <w:tab/>
        <w:t>Specialios laikymo sąlygos</w:t>
      </w:r>
    </w:p>
    <w:p w14:paraId="035E54EC" w14:textId="77777777" w:rsidR="00702D86" w:rsidRPr="00B71DB7" w:rsidRDefault="00702D86" w:rsidP="00702D86">
      <w:pPr>
        <w:spacing w:after="0" w:line="240" w:lineRule="auto"/>
        <w:rPr>
          <w:rFonts w:ascii="Times New Roman" w:eastAsia="Times New Roman" w:hAnsi="Times New Roman" w:cs="Times New Roman"/>
          <w:bCs/>
          <w:iCs/>
        </w:rPr>
      </w:pPr>
    </w:p>
    <w:p w14:paraId="54EC956F" w14:textId="77777777" w:rsidR="00702D86" w:rsidRPr="00B71DB7" w:rsidRDefault="00702D86" w:rsidP="00702D86">
      <w:pPr>
        <w:spacing w:after="0" w:line="240" w:lineRule="auto"/>
        <w:rPr>
          <w:rFonts w:ascii="Times New Roman" w:eastAsia="Times New Roman" w:hAnsi="Times New Roman" w:cs="Times New Roman"/>
          <w:szCs w:val="24"/>
        </w:rPr>
      </w:pPr>
      <w:r w:rsidRPr="00B71DB7">
        <w:rPr>
          <w:rFonts w:ascii="Times New Roman" w:eastAsia="Times New Roman" w:hAnsi="Times New Roman" w:cs="Times New Roman"/>
          <w:bCs/>
          <w:iCs/>
        </w:rPr>
        <w:t>Šiam vaistiniam preparatui specialių laikymo sąlygų nereikia.</w:t>
      </w:r>
    </w:p>
    <w:p w14:paraId="132DA9E7" w14:textId="77777777" w:rsidR="00702D86" w:rsidRPr="00B71DB7" w:rsidRDefault="00702D86" w:rsidP="00702D86">
      <w:pPr>
        <w:spacing w:after="0" w:line="240" w:lineRule="auto"/>
        <w:rPr>
          <w:rFonts w:ascii="Times New Roman" w:eastAsia="Times New Roman" w:hAnsi="Times New Roman" w:cs="Times New Roman"/>
          <w:szCs w:val="24"/>
        </w:rPr>
      </w:pPr>
    </w:p>
    <w:p w14:paraId="59DBCFF1" w14:textId="77777777" w:rsidR="00702D86" w:rsidRPr="00B71DB7" w:rsidRDefault="00702D86" w:rsidP="00702D86">
      <w:pPr>
        <w:keepNext/>
        <w:spacing w:after="0" w:line="240" w:lineRule="auto"/>
        <w:ind w:left="567" w:hanging="567"/>
        <w:jc w:val="both"/>
        <w:rPr>
          <w:rFonts w:ascii="Times New Roman" w:eastAsia="Times New Roman" w:hAnsi="Times New Roman" w:cs="Times New Roman"/>
          <w:b/>
          <w:bCs/>
          <w:noProof/>
          <w:lang w:eastAsia="en-GB"/>
        </w:rPr>
      </w:pPr>
      <w:r w:rsidRPr="00B71DB7">
        <w:rPr>
          <w:rFonts w:ascii="Times New Roman" w:eastAsia="Times New Roman" w:hAnsi="Times New Roman" w:cs="Times New Roman"/>
          <w:b/>
          <w:bCs/>
          <w:noProof/>
          <w:lang w:eastAsia="en-GB"/>
        </w:rPr>
        <w:t>6.5</w:t>
      </w:r>
      <w:r w:rsidRPr="00B71DB7">
        <w:rPr>
          <w:rFonts w:ascii="Times New Roman" w:eastAsia="Times New Roman" w:hAnsi="Times New Roman" w:cs="Times New Roman"/>
          <w:b/>
          <w:bCs/>
          <w:noProof/>
          <w:lang w:eastAsia="en-GB"/>
        </w:rPr>
        <w:tab/>
        <w:t>Talpyklės pobūdis ir jos turinys</w:t>
      </w:r>
    </w:p>
    <w:p w14:paraId="60C54643" w14:textId="77777777" w:rsidR="00702D86" w:rsidRPr="00B71DB7" w:rsidRDefault="00702D86" w:rsidP="00702D86">
      <w:pPr>
        <w:spacing w:after="0" w:line="240" w:lineRule="auto"/>
        <w:rPr>
          <w:rFonts w:ascii="Times New Roman" w:eastAsia="Times New Roman" w:hAnsi="Times New Roman" w:cs="Times New Roman"/>
          <w:noProof/>
        </w:rPr>
      </w:pPr>
    </w:p>
    <w:p w14:paraId="0B255FE5" w14:textId="77777777"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PVC/Aliuminio lizdinės plokštelės.</w:t>
      </w:r>
    </w:p>
    <w:p w14:paraId="2E75BAFC" w14:textId="02B81982" w:rsidR="00702D86" w:rsidRDefault="00F670E0" w:rsidP="00702D86">
      <w:pPr>
        <w:spacing w:after="0" w:line="240" w:lineRule="auto"/>
        <w:rPr>
          <w:rFonts w:ascii="Times New Roman" w:eastAsia="Times New Roman" w:hAnsi="Times New Roman" w:cs="Times New Roman"/>
          <w:noProof/>
        </w:rPr>
      </w:pPr>
      <w:r w:rsidRPr="00F670E0">
        <w:rPr>
          <w:rFonts w:ascii="Times New Roman" w:eastAsia="Times New Roman" w:hAnsi="Times New Roman" w:cs="Times New Roman"/>
          <w:noProof/>
        </w:rPr>
        <w:t xml:space="preserve">DTPE </w:t>
      </w:r>
      <w:r>
        <w:rPr>
          <w:rFonts w:ascii="Times New Roman" w:eastAsia="Times New Roman" w:hAnsi="Times New Roman" w:cs="Times New Roman"/>
          <w:noProof/>
        </w:rPr>
        <w:t>talpyklė</w:t>
      </w:r>
      <w:r w:rsidRPr="00F670E0">
        <w:rPr>
          <w:rFonts w:ascii="Times New Roman" w:eastAsia="Times New Roman" w:hAnsi="Times New Roman" w:cs="Times New Roman"/>
          <w:noProof/>
        </w:rPr>
        <w:t xml:space="preserve"> </w:t>
      </w:r>
      <w:r>
        <w:rPr>
          <w:rFonts w:ascii="Times New Roman" w:eastAsia="Times New Roman" w:hAnsi="Times New Roman" w:cs="Times New Roman"/>
          <w:noProof/>
        </w:rPr>
        <w:t>su</w:t>
      </w:r>
      <w:r w:rsidRPr="00F670E0">
        <w:rPr>
          <w:rFonts w:ascii="Times New Roman" w:eastAsia="Times New Roman" w:hAnsi="Times New Roman" w:cs="Times New Roman"/>
          <w:noProof/>
        </w:rPr>
        <w:t xml:space="preserve"> </w:t>
      </w:r>
      <w:r w:rsidR="00CE0458" w:rsidRPr="00CE0458">
        <w:rPr>
          <w:rFonts w:ascii="Times New Roman" w:eastAsia="Times New Roman" w:hAnsi="Times New Roman" w:cs="Times New Roman"/>
          <w:noProof/>
        </w:rPr>
        <w:t>MTPE</w:t>
      </w:r>
      <w:r w:rsidRPr="00F670E0">
        <w:rPr>
          <w:rFonts w:ascii="Times New Roman" w:eastAsia="Times New Roman" w:hAnsi="Times New Roman" w:cs="Times New Roman"/>
          <w:noProof/>
        </w:rPr>
        <w:t xml:space="preserve">/DTPE </w:t>
      </w:r>
      <w:r>
        <w:rPr>
          <w:rFonts w:ascii="Times New Roman" w:eastAsia="Times New Roman" w:hAnsi="Times New Roman" w:cs="Times New Roman"/>
          <w:noProof/>
        </w:rPr>
        <w:t>dangteliu.</w:t>
      </w:r>
    </w:p>
    <w:p w14:paraId="3E877CAF" w14:textId="77777777" w:rsidR="00F670E0" w:rsidRPr="00B71DB7" w:rsidRDefault="00F670E0" w:rsidP="00702D86">
      <w:pPr>
        <w:spacing w:after="0" w:line="240" w:lineRule="auto"/>
        <w:rPr>
          <w:rFonts w:ascii="Times New Roman" w:eastAsia="Times New Roman" w:hAnsi="Times New Roman" w:cs="Times New Roman"/>
          <w:noProof/>
        </w:rPr>
      </w:pPr>
    </w:p>
    <w:p w14:paraId="75931B9A" w14:textId="77777777"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 xml:space="preserve">Pakuočių dydžiai: </w:t>
      </w:r>
    </w:p>
    <w:p w14:paraId="2796DCC8" w14:textId="49FEC890"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Lizdinės plokštelės: 7, 28, 30, 50, 50</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x</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1, 56, 60, 84, 98, 100</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arba 120</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plėvele dengtų tablečių.</w:t>
      </w:r>
    </w:p>
    <w:p w14:paraId="61A0A59E" w14:textId="7F1CD682"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Tablečių talpyklė: 28, 30, 100</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arba 250</w:t>
      </w:r>
      <w:r w:rsidR="00CA6F40">
        <w:rPr>
          <w:rFonts w:ascii="Times New Roman" w:eastAsia="Times New Roman" w:hAnsi="Times New Roman" w:cs="Times New Roman"/>
          <w:noProof/>
        </w:rPr>
        <w:t> </w:t>
      </w:r>
      <w:r w:rsidRPr="00B71DB7">
        <w:rPr>
          <w:rFonts w:ascii="Times New Roman" w:eastAsia="Times New Roman" w:hAnsi="Times New Roman" w:cs="Times New Roman"/>
          <w:noProof/>
        </w:rPr>
        <w:t>plėvele dengtų tablečių.</w:t>
      </w:r>
    </w:p>
    <w:p w14:paraId="6AFE8ABE" w14:textId="77777777" w:rsidR="00702D86" w:rsidRPr="00B71DB7" w:rsidRDefault="00702D86" w:rsidP="00702D86">
      <w:pPr>
        <w:spacing w:after="0" w:line="240" w:lineRule="auto"/>
        <w:rPr>
          <w:rFonts w:ascii="Times New Roman" w:eastAsia="Times New Roman" w:hAnsi="Times New Roman" w:cs="Times New Roman"/>
          <w:noProof/>
        </w:rPr>
      </w:pPr>
    </w:p>
    <w:p w14:paraId="421D8DE4" w14:textId="77777777"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Gali būti tiekiamos ne visų dydžių pakuotės.</w:t>
      </w:r>
    </w:p>
    <w:p w14:paraId="02D928D7" w14:textId="77777777" w:rsidR="00702D86" w:rsidRPr="00B71DB7" w:rsidRDefault="00702D86" w:rsidP="00702D86">
      <w:pPr>
        <w:spacing w:after="0" w:line="240" w:lineRule="auto"/>
        <w:rPr>
          <w:rFonts w:ascii="Times New Roman" w:eastAsia="Times New Roman" w:hAnsi="Times New Roman" w:cs="Times New Roman"/>
          <w:szCs w:val="24"/>
        </w:rPr>
      </w:pPr>
    </w:p>
    <w:p w14:paraId="60007EBE" w14:textId="77777777" w:rsidR="00702D86" w:rsidRPr="00B71DB7" w:rsidRDefault="00702D86" w:rsidP="00702D86">
      <w:pPr>
        <w:keepNext/>
        <w:spacing w:after="0" w:line="240" w:lineRule="auto"/>
        <w:ind w:left="567" w:hanging="567"/>
        <w:jc w:val="both"/>
        <w:rPr>
          <w:rFonts w:ascii="Times New Roman" w:eastAsia="Times New Roman" w:hAnsi="Times New Roman" w:cs="Times New Roman"/>
          <w:b/>
          <w:bCs/>
          <w:iCs/>
          <w:noProof/>
          <w:lang w:eastAsia="en-GB"/>
        </w:rPr>
      </w:pPr>
      <w:r w:rsidRPr="00B71DB7">
        <w:rPr>
          <w:rFonts w:ascii="Times New Roman" w:eastAsia="Times New Roman" w:hAnsi="Times New Roman" w:cs="Times New Roman"/>
          <w:b/>
          <w:noProof/>
          <w:lang w:eastAsia="en-GB"/>
        </w:rPr>
        <w:t>6.6</w:t>
      </w:r>
      <w:r w:rsidRPr="00B71DB7">
        <w:rPr>
          <w:rFonts w:ascii="Times New Roman" w:eastAsia="Times New Roman" w:hAnsi="Times New Roman" w:cs="Times New Roman"/>
          <w:b/>
          <w:bCs/>
          <w:noProof/>
          <w:lang w:eastAsia="en-GB"/>
        </w:rPr>
        <w:tab/>
      </w:r>
      <w:r w:rsidRPr="00B71DB7">
        <w:rPr>
          <w:rFonts w:ascii="Times New Roman" w:eastAsia="Times New Roman" w:hAnsi="Times New Roman" w:cs="Times New Roman"/>
          <w:b/>
          <w:bCs/>
          <w:iCs/>
          <w:lang w:eastAsia="en-GB"/>
        </w:rPr>
        <w:t>Specialūs reikalavimai atliekoms tvarkyti</w:t>
      </w:r>
    </w:p>
    <w:p w14:paraId="0E0B3989" w14:textId="77777777" w:rsidR="00702D86" w:rsidRPr="00B71DB7" w:rsidRDefault="00702D86" w:rsidP="00702D86">
      <w:pPr>
        <w:spacing w:after="0" w:line="240" w:lineRule="auto"/>
        <w:rPr>
          <w:rFonts w:ascii="Times New Roman" w:eastAsia="Times New Roman" w:hAnsi="Times New Roman" w:cs="Times New Roman"/>
          <w:iCs/>
          <w:lang w:eastAsia="lt-LT"/>
        </w:rPr>
      </w:pPr>
    </w:p>
    <w:p w14:paraId="5FAB0693" w14:textId="77777777" w:rsidR="00702D86" w:rsidRPr="00B71DB7" w:rsidRDefault="00702D86" w:rsidP="00702D86">
      <w:pPr>
        <w:spacing w:after="0" w:line="240" w:lineRule="auto"/>
        <w:rPr>
          <w:rFonts w:ascii="Times New Roman" w:eastAsia="Times New Roman" w:hAnsi="Times New Roman" w:cs="Times New Roman"/>
          <w:iCs/>
          <w:lang w:eastAsia="lt-LT"/>
        </w:rPr>
      </w:pPr>
      <w:r w:rsidRPr="00B71DB7">
        <w:rPr>
          <w:rFonts w:ascii="Times New Roman" w:eastAsia="Times New Roman" w:hAnsi="Times New Roman" w:cs="Times New Roman"/>
          <w:iCs/>
          <w:lang w:eastAsia="lt-LT"/>
        </w:rPr>
        <w:t>Specialių reikalavimų nėra.</w:t>
      </w:r>
    </w:p>
    <w:p w14:paraId="3F280C05" w14:textId="77777777" w:rsidR="00702D86" w:rsidRPr="00B71DB7" w:rsidRDefault="00702D86" w:rsidP="00702D86">
      <w:pPr>
        <w:spacing w:after="0" w:line="240" w:lineRule="auto"/>
        <w:rPr>
          <w:rFonts w:ascii="Times New Roman" w:eastAsia="Times New Roman" w:hAnsi="Times New Roman" w:cs="Times New Roman"/>
          <w:szCs w:val="24"/>
        </w:rPr>
      </w:pPr>
    </w:p>
    <w:p w14:paraId="7E61F4C1" w14:textId="77777777" w:rsidR="00702D86" w:rsidRPr="00B71DB7" w:rsidRDefault="00702D86" w:rsidP="00702D86">
      <w:pPr>
        <w:spacing w:after="0" w:line="240" w:lineRule="auto"/>
        <w:rPr>
          <w:rFonts w:ascii="Times New Roman" w:eastAsia="Times New Roman" w:hAnsi="Times New Roman" w:cs="Times New Roman"/>
          <w:szCs w:val="24"/>
        </w:rPr>
      </w:pPr>
    </w:p>
    <w:p w14:paraId="0EF78142" w14:textId="77777777" w:rsidR="00702D86" w:rsidRPr="00B71DB7" w:rsidRDefault="00702D86" w:rsidP="00702D86">
      <w:pPr>
        <w:keepNext/>
        <w:spacing w:after="0" w:line="240" w:lineRule="auto"/>
        <w:ind w:left="567" w:hanging="567"/>
        <w:jc w:val="both"/>
        <w:rPr>
          <w:rFonts w:ascii="Times New Roman" w:eastAsia="Times New Roman" w:hAnsi="Times New Roman" w:cs="Times New Roman"/>
          <w:b/>
          <w:bCs/>
          <w:noProof/>
          <w:lang w:eastAsia="en-GB"/>
        </w:rPr>
      </w:pPr>
      <w:r w:rsidRPr="00B71DB7">
        <w:rPr>
          <w:rFonts w:ascii="Times New Roman" w:eastAsia="Times New Roman" w:hAnsi="Times New Roman" w:cs="Times New Roman"/>
          <w:b/>
          <w:bCs/>
          <w:noProof/>
          <w:lang w:eastAsia="en-GB"/>
        </w:rPr>
        <w:t>7.</w:t>
      </w:r>
      <w:r w:rsidRPr="00B71DB7">
        <w:rPr>
          <w:rFonts w:ascii="Times New Roman" w:eastAsia="Times New Roman" w:hAnsi="Times New Roman" w:cs="Times New Roman"/>
          <w:b/>
          <w:bCs/>
          <w:noProof/>
          <w:lang w:eastAsia="en-GB"/>
        </w:rPr>
        <w:tab/>
      </w:r>
      <w:r w:rsidRPr="00B71DB7">
        <w:rPr>
          <w:rFonts w:ascii="Times New Roman" w:eastAsia="Times New Roman" w:hAnsi="Times New Roman" w:cs="Times New Roman"/>
          <w:b/>
          <w:bCs/>
          <w:lang w:eastAsia="en-GB"/>
        </w:rPr>
        <w:t>REGISTRUOTOJAS</w:t>
      </w:r>
    </w:p>
    <w:p w14:paraId="48267F3E" w14:textId="77777777" w:rsidR="00702D86" w:rsidRPr="00B71DB7" w:rsidRDefault="00702D86" w:rsidP="00702D86">
      <w:pPr>
        <w:spacing w:after="0" w:line="240" w:lineRule="auto"/>
        <w:rPr>
          <w:rFonts w:ascii="Times New Roman" w:eastAsia="Times New Roman" w:hAnsi="Times New Roman" w:cs="Times New Roman"/>
          <w:b/>
          <w:sz w:val="24"/>
          <w:szCs w:val="24"/>
        </w:rPr>
      </w:pPr>
    </w:p>
    <w:p w14:paraId="41451DEF" w14:textId="77777777" w:rsidR="008652C6" w:rsidRPr="00582C5A" w:rsidRDefault="008652C6" w:rsidP="008652C6">
      <w:pPr>
        <w:spacing w:after="0" w:line="240" w:lineRule="auto"/>
        <w:rPr>
          <w:rFonts w:ascii="Times New Roman" w:eastAsia="Times New Roman" w:hAnsi="Times New Roman" w:cs="Times New Roman"/>
          <w:szCs w:val="24"/>
        </w:rPr>
      </w:pPr>
      <w:proofErr w:type="spellStart"/>
      <w:r w:rsidRPr="00582C5A">
        <w:rPr>
          <w:rFonts w:ascii="Times New Roman" w:eastAsia="Times New Roman" w:hAnsi="Times New Roman" w:cs="Times New Roman"/>
          <w:szCs w:val="24"/>
        </w:rPr>
        <w:t>Teva</w:t>
      </w:r>
      <w:proofErr w:type="spellEnd"/>
      <w:r w:rsidRPr="00582C5A">
        <w:rPr>
          <w:rFonts w:ascii="Times New Roman" w:eastAsia="Times New Roman" w:hAnsi="Times New Roman" w:cs="Times New Roman"/>
          <w:szCs w:val="24"/>
        </w:rPr>
        <w:t xml:space="preserve"> B.V.</w:t>
      </w:r>
    </w:p>
    <w:p w14:paraId="139A402E" w14:textId="77777777" w:rsidR="008652C6" w:rsidRPr="00582C5A" w:rsidRDefault="008652C6" w:rsidP="008652C6">
      <w:pPr>
        <w:spacing w:after="0" w:line="240" w:lineRule="auto"/>
        <w:rPr>
          <w:rFonts w:ascii="Times New Roman" w:eastAsia="Times New Roman" w:hAnsi="Times New Roman" w:cs="Times New Roman"/>
          <w:szCs w:val="24"/>
        </w:rPr>
      </w:pPr>
      <w:proofErr w:type="spellStart"/>
      <w:r w:rsidRPr="00582C5A">
        <w:rPr>
          <w:rFonts w:ascii="Times New Roman" w:eastAsia="Times New Roman" w:hAnsi="Times New Roman" w:cs="Times New Roman"/>
          <w:szCs w:val="24"/>
        </w:rPr>
        <w:t>Swensweg</w:t>
      </w:r>
      <w:proofErr w:type="spellEnd"/>
      <w:r w:rsidRPr="00582C5A">
        <w:rPr>
          <w:rFonts w:ascii="Times New Roman" w:eastAsia="Times New Roman" w:hAnsi="Times New Roman" w:cs="Times New Roman"/>
          <w:szCs w:val="24"/>
        </w:rPr>
        <w:t xml:space="preserve"> 5</w:t>
      </w:r>
    </w:p>
    <w:p w14:paraId="1F9CDCD6" w14:textId="77777777" w:rsidR="008652C6" w:rsidRPr="00582C5A" w:rsidRDefault="008652C6" w:rsidP="008652C6">
      <w:pPr>
        <w:spacing w:after="0" w:line="240" w:lineRule="auto"/>
        <w:rPr>
          <w:rFonts w:ascii="Times New Roman" w:eastAsia="Times New Roman" w:hAnsi="Times New Roman" w:cs="Times New Roman"/>
          <w:szCs w:val="24"/>
        </w:rPr>
      </w:pPr>
      <w:r w:rsidRPr="00582C5A">
        <w:rPr>
          <w:rFonts w:ascii="Times New Roman" w:eastAsia="Times New Roman" w:hAnsi="Times New Roman" w:cs="Times New Roman"/>
          <w:szCs w:val="24"/>
        </w:rPr>
        <w:t xml:space="preserve">2031 GA </w:t>
      </w:r>
      <w:proofErr w:type="spellStart"/>
      <w:r w:rsidRPr="00582C5A">
        <w:rPr>
          <w:rFonts w:ascii="Times New Roman" w:eastAsia="Times New Roman" w:hAnsi="Times New Roman" w:cs="Times New Roman"/>
          <w:szCs w:val="24"/>
        </w:rPr>
        <w:t>Haarlem</w:t>
      </w:r>
      <w:proofErr w:type="spellEnd"/>
    </w:p>
    <w:p w14:paraId="5FD0B317" w14:textId="77777777" w:rsidR="008652C6" w:rsidRDefault="008652C6" w:rsidP="008652C6">
      <w:pPr>
        <w:spacing w:after="0" w:line="240" w:lineRule="auto"/>
        <w:rPr>
          <w:rFonts w:ascii="Times New Roman" w:eastAsia="Times New Roman" w:hAnsi="Times New Roman" w:cs="Times New Roman"/>
          <w:szCs w:val="24"/>
        </w:rPr>
      </w:pPr>
      <w:r w:rsidRPr="00582C5A">
        <w:rPr>
          <w:rFonts w:ascii="Times New Roman" w:eastAsia="Times New Roman" w:hAnsi="Times New Roman" w:cs="Times New Roman"/>
          <w:szCs w:val="24"/>
        </w:rPr>
        <w:t>Nyderlandai</w:t>
      </w:r>
    </w:p>
    <w:p w14:paraId="3AD896EC" w14:textId="77777777" w:rsidR="00702D86" w:rsidRPr="00B71DB7" w:rsidRDefault="00702D86" w:rsidP="00702D86">
      <w:pPr>
        <w:spacing w:after="0" w:line="240" w:lineRule="auto"/>
        <w:rPr>
          <w:rFonts w:ascii="Times New Roman" w:eastAsia="Times New Roman" w:hAnsi="Times New Roman" w:cs="Times New Roman"/>
          <w:szCs w:val="24"/>
        </w:rPr>
      </w:pPr>
    </w:p>
    <w:p w14:paraId="2222BDD1" w14:textId="77777777" w:rsidR="00702D86" w:rsidRPr="00B71DB7" w:rsidRDefault="00702D86" w:rsidP="00702D86">
      <w:pPr>
        <w:spacing w:after="0" w:line="240" w:lineRule="auto"/>
        <w:rPr>
          <w:rFonts w:ascii="Times New Roman" w:eastAsia="Times New Roman" w:hAnsi="Times New Roman" w:cs="Times New Roman"/>
          <w:szCs w:val="24"/>
        </w:rPr>
      </w:pPr>
    </w:p>
    <w:p w14:paraId="29D8CBDA" w14:textId="77777777" w:rsidR="00702D86" w:rsidRPr="00B71DB7" w:rsidRDefault="00702D86" w:rsidP="00702D86">
      <w:pPr>
        <w:keepNext/>
        <w:spacing w:after="0" w:line="240" w:lineRule="auto"/>
        <w:ind w:left="567" w:hanging="567"/>
        <w:jc w:val="both"/>
        <w:rPr>
          <w:rFonts w:ascii="Times New Roman" w:eastAsia="Times New Roman" w:hAnsi="Times New Roman" w:cs="Times New Roman"/>
          <w:b/>
          <w:caps/>
          <w:noProof/>
          <w:lang w:eastAsia="en-GB"/>
        </w:rPr>
      </w:pPr>
      <w:r w:rsidRPr="00B71DB7">
        <w:rPr>
          <w:rFonts w:ascii="Times New Roman" w:eastAsia="Times New Roman" w:hAnsi="Times New Roman" w:cs="Times New Roman"/>
          <w:b/>
          <w:caps/>
          <w:noProof/>
          <w:lang w:eastAsia="en-GB"/>
        </w:rPr>
        <w:t>8.</w:t>
      </w:r>
      <w:r w:rsidRPr="00B71DB7">
        <w:rPr>
          <w:rFonts w:ascii="Times New Roman" w:eastAsia="Times New Roman" w:hAnsi="Times New Roman" w:cs="Times New Roman"/>
          <w:b/>
          <w:bCs/>
          <w:noProof/>
          <w:lang w:eastAsia="en-GB"/>
        </w:rPr>
        <w:tab/>
      </w:r>
      <w:r w:rsidRPr="00B71DB7">
        <w:rPr>
          <w:rFonts w:ascii="Times New Roman" w:eastAsia="Times New Roman" w:hAnsi="Times New Roman" w:cs="Times New Roman"/>
          <w:b/>
          <w:caps/>
          <w:lang w:eastAsia="en-GB"/>
        </w:rPr>
        <w:t>REGISTRACIJOS pažymėjimo numeris (-iai)</w:t>
      </w:r>
    </w:p>
    <w:p w14:paraId="7D112443" w14:textId="77777777" w:rsidR="00702D86" w:rsidRPr="00B71DB7" w:rsidRDefault="00702D86" w:rsidP="00702D86">
      <w:pPr>
        <w:spacing w:after="0" w:line="240" w:lineRule="auto"/>
        <w:rPr>
          <w:rFonts w:ascii="Times New Roman" w:eastAsia="Times New Roman" w:hAnsi="Times New Roman" w:cs="Times New Roman"/>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702D86" w:rsidRPr="00B71DB7" w14:paraId="612BAA5C" w14:textId="77777777" w:rsidTr="00E9252D">
        <w:tc>
          <w:tcPr>
            <w:tcW w:w="4644" w:type="dxa"/>
            <w:hideMark/>
          </w:tcPr>
          <w:p w14:paraId="15A915C7" w14:textId="07781D9C" w:rsidR="00702D86" w:rsidRPr="00E9252D" w:rsidRDefault="00702D86" w:rsidP="0033398C">
            <w:pPr>
              <w:spacing w:after="0" w:line="240" w:lineRule="auto"/>
              <w:rPr>
                <w:rFonts w:ascii="Times New Roman" w:hAnsi="Times New Roman"/>
                <w:lang w:val="lt-LT"/>
              </w:rPr>
            </w:pPr>
            <w:r w:rsidRPr="001A57C6">
              <w:rPr>
                <w:rFonts w:ascii="Times New Roman" w:hAnsi="Times New Roman"/>
              </w:rPr>
              <w:t>Donepezil Actavis 5</w:t>
            </w:r>
            <w:r w:rsidR="00CA6F40">
              <w:rPr>
                <w:rFonts w:ascii="Times New Roman" w:hAnsi="Times New Roman" w:cs="Times New Roman"/>
                <w:noProof/>
                <w:lang w:val="lt-LT"/>
              </w:rPr>
              <w:t> </w:t>
            </w:r>
            <w:r w:rsidRPr="001A57C6">
              <w:rPr>
                <w:rFonts w:ascii="Times New Roman" w:hAnsi="Times New Roman"/>
              </w:rPr>
              <w:t>mg</w:t>
            </w:r>
          </w:p>
          <w:p w14:paraId="12B53B74" w14:textId="2BDEB148" w:rsidR="00702D86" w:rsidRPr="00E9252D" w:rsidRDefault="00702D86" w:rsidP="0033398C">
            <w:pPr>
              <w:spacing w:after="0" w:line="240" w:lineRule="auto"/>
              <w:rPr>
                <w:rFonts w:ascii="Times New Roman" w:hAnsi="Times New Roman"/>
                <w:sz w:val="16"/>
                <w:lang w:val="lt-LT"/>
              </w:rPr>
            </w:pPr>
          </w:p>
          <w:p w14:paraId="4DB6818B" w14:textId="77777777" w:rsidR="00702D86" w:rsidRPr="00E9252D" w:rsidRDefault="00702D86" w:rsidP="0033398C">
            <w:pPr>
              <w:spacing w:after="0" w:line="240" w:lineRule="auto"/>
              <w:rPr>
                <w:rFonts w:ascii="Times New Roman" w:hAnsi="Times New Roman"/>
                <w:u w:val="single"/>
                <w:lang w:val="lt-LT"/>
              </w:rPr>
            </w:pPr>
            <w:proofErr w:type="spellStart"/>
            <w:r w:rsidRPr="001A57C6">
              <w:rPr>
                <w:rFonts w:ascii="Times New Roman" w:hAnsi="Times New Roman"/>
                <w:u w:val="single"/>
              </w:rPr>
              <w:t>Lizdinė</w:t>
            </w:r>
            <w:proofErr w:type="spellEnd"/>
            <w:r w:rsidRPr="001A57C6">
              <w:rPr>
                <w:rFonts w:ascii="Times New Roman" w:hAnsi="Times New Roman"/>
                <w:u w:val="single"/>
              </w:rPr>
              <w:t xml:space="preserve"> </w:t>
            </w:r>
            <w:proofErr w:type="spellStart"/>
            <w:r w:rsidRPr="001A57C6">
              <w:rPr>
                <w:rFonts w:ascii="Times New Roman" w:hAnsi="Times New Roman"/>
                <w:u w:val="single"/>
              </w:rPr>
              <w:t>plokštelė</w:t>
            </w:r>
            <w:proofErr w:type="spellEnd"/>
            <w:r w:rsidRPr="001A57C6">
              <w:rPr>
                <w:rFonts w:ascii="Times New Roman" w:hAnsi="Times New Roman"/>
                <w:u w:val="single"/>
              </w:rPr>
              <w:t>:</w:t>
            </w:r>
          </w:p>
          <w:p w14:paraId="6D94985F" w14:textId="02D18A78" w:rsidR="00702D86" w:rsidRPr="00E9252D" w:rsidRDefault="00702D86" w:rsidP="0033398C">
            <w:pPr>
              <w:spacing w:after="0" w:line="240" w:lineRule="auto"/>
              <w:rPr>
                <w:rFonts w:ascii="Times New Roman" w:hAnsi="Times New Roman"/>
                <w:lang w:val="lt-LT"/>
              </w:rPr>
            </w:pPr>
            <w:r w:rsidRPr="0024596C">
              <w:rPr>
                <w:rFonts w:ascii="Times New Roman" w:hAnsi="Times New Roman"/>
                <w:lang w:val="sv-SE"/>
              </w:rPr>
              <w:t>N7</w:t>
            </w:r>
            <w:r w:rsidR="00CA6F40">
              <w:rPr>
                <w:rFonts w:ascii="Times New Roman" w:hAnsi="Times New Roman" w:cs="Times New Roman"/>
                <w:bCs/>
                <w:szCs w:val="24"/>
                <w:lang w:val="lt-LT"/>
              </w:rPr>
              <w:t> </w:t>
            </w:r>
            <w:r w:rsidRPr="00B71DB7">
              <w:rPr>
                <w:rFonts w:ascii="Times New Roman" w:hAnsi="Times New Roman" w:cs="Times New Roman"/>
                <w:bCs/>
                <w:szCs w:val="24"/>
                <w:lang w:val="lt-LT"/>
              </w:rPr>
              <w:t>-</w:t>
            </w:r>
            <w:r w:rsidR="00CA6F40">
              <w:rPr>
                <w:rFonts w:ascii="Times New Roman" w:hAnsi="Times New Roman" w:cs="Times New Roman"/>
                <w:bCs/>
                <w:szCs w:val="24"/>
                <w:lang w:val="lt-LT"/>
              </w:rPr>
              <w:t> </w:t>
            </w:r>
            <w:r w:rsidRPr="0024596C">
              <w:rPr>
                <w:rFonts w:ascii="Times New Roman" w:hAnsi="Times New Roman"/>
                <w:lang w:val="sv-SE"/>
              </w:rPr>
              <w:t>LT/1/08/1356/001</w:t>
            </w:r>
          </w:p>
          <w:p w14:paraId="78A65D68" w14:textId="611262AC" w:rsidR="00702D86" w:rsidRPr="00E9252D" w:rsidRDefault="00702D86" w:rsidP="0033398C">
            <w:pPr>
              <w:spacing w:after="0" w:line="240" w:lineRule="auto"/>
              <w:rPr>
                <w:rFonts w:ascii="Times New Roman" w:hAnsi="Times New Roman"/>
                <w:lang w:val="lt-LT"/>
              </w:rPr>
            </w:pPr>
            <w:r w:rsidRPr="0024596C">
              <w:rPr>
                <w:rFonts w:ascii="Times New Roman" w:hAnsi="Times New Roman"/>
                <w:lang w:val="sv-SE"/>
              </w:rPr>
              <w:t>N28</w:t>
            </w:r>
            <w:r w:rsidR="00CA6F40">
              <w:rPr>
                <w:rFonts w:ascii="Times New Roman" w:hAnsi="Times New Roman" w:cs="Times New Roman"/>
                <w:bCs/>
                <w:szCs w:val="24"/>
                <w:lang w:val="lt-LT"/>
              </w:rPr>
              <w:t> </w:t>
            </w:r>
            <w:r w:rsidRPr="00B71DB7">
              <w:rPr>
                <w:rFonts w:ascii="Times New Roman" w:hAnsi="Times New Roman" w:cs="Times New Roman"/>
                <w:bCs/>
                <w:szCs w:val="24"/>
                <w:lang w:val="lt-LT"/>
              </w:rPr>
              <w:t>-</w:t>
            </w:r>
            <w:r w:rsidR="00CA6F40">
              <w:rPr>
                <w:rFonts w:ascii="Times New Roman" w:hAnsi="Times New Roman" w:cs="Times New Roman"/>
                <w:bCs/>
                <w:szCs w:val="24"/>
                <w:lang w:val="lt-LT"/>
              </w:rPr>
              <w:t> </w:t>
            </w:r>
            <w:r w:rsidRPr="0024596C">
              <w:rPr>
                <w:rFonts w:ascii="Times New Roman" w:hAnsi="Times New Roman"/>
                <w:lang w:val="sv-SE"/>
              </w:rPr>
              <w:t>LT/1/08/1356/002</w:t>
            </w:r>
          </w:p>
          <w:p w14:paraId="215A6A60" w14:textId="1C2E8DE1" w:rsidR="00702D86" w:rsidRPr="00E9252D" w:rsidRDefault="00702D86" w:rsidP="0033398C">
            <w:pPr>
              <w:spacing w:after="0" w:line="240" w:lineRule="auto"/>
              <w:rPr>
                <w:rFonts w:ascii="Times New Roman" w:hAnsi="Times New Roman"/>
                <w:lang w:val="lt-LT"/>
              </w:rPr>
            </w:pPr>
            <w:r w:rsidRPr="0024596C">
              <w:rPr>
                <w:rFonts w:ascii="Times New Roman" w:hAnsi="Times New Roman"/>
                <w:lang w:val="sv-SE"/>
              </w:rPr>
              <w:t>N30</w:t>
            </w:r>
            <w:r w:rsidR="00CA6F40">
              <w:rPr>
                <w:rFonts w:ascii="Times New Roman" w:hAnsi="Times New Roman" w:cs="Times New Roman"/>
                <w:bCs/>
                <w:szCs w:val="24"/>
                <w:lang w:val="lt-LT"/>
              </w:rPr>
              <w:t> </w:t>
            </w:r>
            <w:r w:rsidRPr="00B71DB7">
              <w:rPr>
                <w:rFonts w:ascii="Times New Roman" w:hAnsi="Times New Roman" w:cs="Times New Roman"/>
                <w:bCs/>
                <w:szCs w:val="24"/>
                <w:lang w:val="lt-LT"/>
              </w:rPr>
              <w:t>-</w:t>
            </w:r>
            <w:r w:rsidR="00CA6F40">
              <w:rPr>
                <w:rFonts w:ascii="Times New Roman" w:hAnsi="Times New Roman" w:cs="Times New Roman"/>
                <w:bCs/>
                <w:szCs w:val="24"/>
                <w:lang w:val="lt-LT"/>
              </w:rPr>
              <w:t> </w:t>
            </w:r>
            <w:r w:rsidRPr="0024596C">
              <w:rPr>
                <w:rFonts w:ascii="Times New Roman" w:hAnsi="Times New Roman"/>
                <w:lang w:val="sv-SE"/>
              </w:rPr>
              <w:t>LT/1/08/1356/003</w:t>
            </w:r>
          </w:p>
          <w:p w14:paraId="24AFA7A3" w14:textId="10BEA08D" w:rsidR="00702D86" w:rsidRPr="00E9252D" w:rsidRDefault="00702D86" w:rsidP="0033398C">
            <w:pPr>
              <w:spacing w:after="0" w:line="240" w:lineRule="auto"/>
              <w:rPr>
                <w:rFonts w:ascii="Times New Roman" w:hAnsi="Times New Roman"/>
                <w:lang w:val="lt-LT"/>
              </w:rPr>
            </w:pPr>
            <w:r w:rsidRPr="0024596C">
              <w:rPr>
                <w:rFonts w:ascii="Times New Roman" w:hAnsi="Times New Roman"/>
                <w:lang w:val="sv-SE"/>
              </w:rPr>
              <w:t>N50</w:t>
            </w:r>
            <w:r w:rsidR="00CA6F40">
              <w:rPr>
                <w:rFonts w:ascii="Times New Roman" w:hAnsi="Times New Roman" w:cs="Times New Roman"/>
                <w:bCs/>
                <w:szCs w:val="24"/>
                <w:lang w:val="lt-LT"/>
              </w:rPr>
              <w:t> </w:t>
            </w:r>
            <w:r w:rsidRPr="00B71DB7">
              <w:rPr>
                <w:rFonts w:ascii="Times New Roman" w:hAnsi="Times New Roman" w:cs="Times New Roman"/>
                <w:bCs/>
                <w:szCs w:val="24"/>
                <w:lang w:val="lt-LT"/>
              </w:rPr>
              <w:t>-</w:t>
            </w:r>
            <w:r w:rsidR="00CA6F40">
              <w:rPr>
                <w:rFonts w:ascii="Times New Roman" w:hAnsi="Times New Roman" w:cs="Times New Roman"/>
                <w:bCs/>
                <w:szCs w:val="24"/>
                <w:lang w:val="lt-LT"/>
              </w:rPr>
              <w:t> </w:t>
            </w:r>
            <w:r w:rsidRPr="0024596C">
              <w:rPr>
                <w:rFonts w:ascii="Times New Roman" w:hAnsi="Times New Roman"/>
                <w:lang w:val="sv-SE"/>
              </w:rPr>
              <w:t>LT/1/08/1356/004</w:t>
            </w:r>
          </w:p>
          <w:p w14:paraId="01BEEBFD" w14:textId="4010ED8B" w:rsidR="00702D86" w:rsidRPr="00E9252D" w:rsidRDefault="00702D86" w:rsidP="0033398C">
            <w:pPr>
              <w:spacing w:after="0" w:line="240" w:lineRule="auto"/>
              <w:rPr>
                <w:rFonts w:ascii="Times New Roman" w:hAnsi="Times New Roman"/>
                <w:lang w:val="lt-LT"/>
              </w:rPr>
            </w:pPr>
            <w:r w:rsidRPr="0024596C">
              <w:rPr>
                <w:rFonts w:ascii="Times New Roman" w:hAnsi="Times New Roman"/>
                <w:lang w:val="sv-SE"/>
              </w:rPr>
              <w:t>N50x1</w:t>
            </w:r>
            <w:r w:rsidR="00CA6F40">
              <w:rPr>
                <w:rFonts w:ascii="Times New Roman" w:hAnsi="Times New Roman" w:cs="Times New Roman"/>
                <w:bCs/>
                <w:szCs w:val="24"/>
                <w:lang w:val="lt-LT"/>
              </w:rPr>
              <w:t> </w:t>
            </w:r>
            <w:r w:rsidRPr="00B71DB7">
              <w:rPr>
                <w:rFonts w:ascii="Times New Roman" w:hAnsi="Times New Roman" w:cs="Times New Roman"/>
                <w:bCs/>
                <w:szCs w:val="24"/>
                <w:lang w:val="lt-LT"/>
              </w:rPr>
              <w:t>-</w:t>
            </w:r>
            <w:r w:rsidR="00CA6F40">
              <w:rPr>
                <w:rFonts w:ascii="Times New Roman" w:hAnsi="Times New Roman" w:cs="Times New Roman"/>
                <w:bCs/>
                <w:szCs w:val="24"/>
                <w:lang w:val="lt-LT"/>
              </w:rPr>
              <w:t> </w:t>
            </w:r>
            <w:r w:rsidRPr="0024596C">
              <w:rPr>
                <w:rFonts w:ascii="Times New Roman" w:hAnsi="Times New Roman"/>
                <w:lang w:val="sv-SE"/>
              </w:rPr>
              <w:t>LT/1/08/1356/005</w:t>
            </w:r>
          </w:p>
          <w:p w14:paraId="146FFF3C" w14:textId="1225A5AE" w:rsidR="00702D86" w:rsidRPr="00E9252D" w:rsidRDefault="00702D86" w:rsidP="0033398C">
            <w:pPr>
              <w:spacing w:after="0" w:line="240" w:lineRule="auto"/>
              <w:rPr>
                <w:rFonts w:ascii="Times New Roman" w:hAnsi="Times New Roman"/>
                <w:lang w:val="lt-LT"/>
              </w:rPr>
            </w:pPr>
            <w:r w:rsidRPr="0024596C">
              <w:rPr>
                <w:rFonts w:ascii="Times New Roman" w:hAnsi="Times New Roman"/>
                <w:lang w:val="sv-SE"/>
              </w:rPr>
              <w:t>N56</w:t>
            </w:r>
            <w:r w:rsidR="00CA6F40">
              <w:rPr>
                <w:rFonts w:ascii="Times New Roman" w:hAnsi="Times New Roman" w:cs="Times New Roman"/>
                <w:bCs/>
                <w:szCs w:val="24"/>
                <w:lang w:val="lt-LT"/>
              </w:rPr>
              <w:t> </w:t>
            </w:r>
            <w:r w:rsidRPr="00B71DB7">
              <w:rPr>
                <w:rFonts w:ascii="Times New Roman" w:hAnsi="Times New Roman" w:cs="Times New Roman"/>
                <w:bCs/>
                <w:szCs w:val="24"/>
                <w:lang w:val="lt-LT"/>
              </w:rPr>
              <w:t>-</w:t>
            </w:r>
            <w:r w:rsidR="00CA6F40">
              <w:rPr>
                <w:rFonts w:ascii="Times New Roman" w:hAnsi="Times New Roman" w:cs="Times New Roman"/>
                <w:bCs/>
                <w:szCs w:val="24"/>
                <w:lang w:val="lt-LT"/>
              </w:rPr>
              <w:t> </w:t>
            </w:r>
            <w:r w:rsidRPr="0024596C">
              <w:rPr>
                <w:rFonts w:ascii="Times New Roman" w:hAnsi="Times New Roman"/>
                <w:lang w:val="sv-SE"/>
              </w:rPr>
              <w:t>LT/1/08/1356/006</w:t>
            </w:r>
          </w:p>
          <w:p w14:paraId="279F6EBA" w14:textId="610BD512" w:rsidR="00702D86" w:rsidRPr="00E9252D" w:rsidRDefault="00702D86" w:rsidP="0033398C">
            <w:pPr>
              <w:spacing w:after="0" w:line="240" w:lineRule="auto"/>
              <w:rPr>
                <w:rFonts w:ascii="Times New Roman" w:hAnsi="Times New Roman"/>
                <w:lang w:val="lt-LT"/>
              </w:rPr>
            </w:pPr>
            <w:r w:rsidRPr="0024596C">
              <w:rPr>
                <w:rFonts w:ascii="Times New Roman" w:hAnsi="Times New Roman"/>
                <w:lang w:val="sv-SE"/>
              </w:rPr>
              <w:t>N60</w:t>
            </w:r>
            <w:r w:rsidR="00CA6F40">
              <w:rPr>
                <w:rFonts w:ascii="Times New Roman" w:hAnsi="Times New Roman" w:cs="Times New Roman"/>
                <w:bCs/>
                <w:szCs w:val="24"/>
                <w:lang w:val="lt-LT"/>
              </w:rPr>
              <w:t> </w:t>
            </w:r>
            <w:r w:rsidRPr="00B71DB7">
              <w:rPr>
                <w:rFonts w:ascii="Times New Roman" w:hAnsi="Times New Roman" w:cs="Times New Roman"/>
                <w:bCs/>
                <w:szCs w:val="24"/>
                <w:lang w:val="lt-LT"/>
              </w:rPr>
              <w:t>-</w:t>
            </w:r>
            <w:r w:rsidR="00CA6F40">
              <w:rPr>
                <w:rFonts w:ascii="Times New Roman" w:hAnsi="Times New Roman" w:cs="Times New Roman"/>
                <w:bCs/>
                <w:szCs w:val="24"/>
                <w:lang w:val="lt-LT"/>
              </w:rPr>
              <w:t> </w:t>
            </w:r>
            <w:r w:rsidRPr="0024596C">
              <w:rPr>
                <w:rFonts w:ascii="Times New Roman" w:hAnsi="Times New Roman"/>
                <w:lang w:val="sv-SE"/>
              </w:rPr>
              <w:t>LT/1/08/1356/007</w:t>
            </w:r>
          </w:p>
          <w:p w14:paraId="2A679C74" w14:textId="1A9856F2" w:rsidR="00702D86" w:rsidRPr="00E9252D" w:rsidRDefault="00702D86" w:rsidP="0033398C">
            <w:pPr>
              <w:spacing w:after="0" w:line="240" w:lineRule="auto"/>
              <w:rPr>
                <w:rFonts w:ascii="Times New Roman" w:hAnsi="Times New Roman"/>
                <w:lang w:val="lt-LT"/>
              </w:rPr>
            </w:pPr>
            <w:r w:rsidRPr="0024596C">
              <w:rPr>
                <w:rFonts w:ascii="Times New Roman" w:hAnsi="Times New Roman"/>
                <w:lang w:val="sv-SE"/>
              </w:rPr>
              <w:t>N84</w:t>
            </w:r>
            <w:r w:rsidR="00CA6F40">
              <w:rPr>
                <w:rFonts w:ascii="Times New Roman" w:hAnsi="Times New Roman" w:cs="Times New Roman"/>
                <w:bCs/>
                <w:szCs w:val="24"/>
                <w:lang w:val="lt-LT"/>
              </w:rPr>
              <w:t> </w:t>
            </w:r>
            <w:r w:rsidRPr="00B71DB7">
              <w:rPr>
                <w:rFonts w:ascii="Times New Roman" w:hAnsi="Times New Roman" w:cs="Times New Roman"/>
                <w:bCs/>
                <w:szCs w:val="24"/>
                <w:lang w:val="lt-LT"/>
              </w:rPr>
              <w:t>-</w:t>
            </w:r>
            <w:r w:rsidR="00CA6F40">
              <w:rPr>
                <w:rFonts w:ascii="Times New Roman" w:hAnsi="Times New Roman" w:cs="Times New Roman"/>
                <w:bCs/>
                <w:szCs w:val="24"/>
                <w:lang w:val="lt-LT"/>
              </w:rPr>
              <w:t> </w:t>
            </w:r>
            <w:r w:rsidRPr="0024596C">
              <w:rPr>
                <w:rFonts w:ascii="Times New Roman" w:hAnsi="Times New Roman"/>
                <w:lang w:val="sv-SE"/>
              </w:rPr>
              <w:t>LT/1/08/1356/008</w:t>
            </w:r>
          </w:p>
          <w:p w14:paraId="63E9E189" w14:textId="433BD3EA" w:rsidR="00702D86" w:rsidRPr="00E9252D" w:rsidRDefault="00702D86" w:rsidP="0033398C">
            <w:pPr>
              <w:spacing w:after="0" w:line="240" w:lineRule="auto"/>
              <w:rPr>
                <w:rFonts w:ascii="Times New Roman" w:hAnsi="Times New Roman"/>
                <w:lang w:val="lt-LT"/>
              </w:rPr>
            </w:pPr>
            <w:r w:rsidRPr="0024596C">
              <w:rPr>
                <w:rFonts w:ascii="Times New Roman" w:hAnsi="Times New Roman"/>
                <w:lang w:val="sv-SE"/>
              </w:rPr>
              <w:t>N98</w:t>
            </w:r>
            <w:r w:rsidR="00CA6F40">
              <w:rPr>
                <w:rFonts w:ascii="Times New Roman" w:hAnsi="Times New Roman" w:cs="Times New Roman"/>
                <w:bCs/>
                <w:szCs w:val="24"/>
                <w:lang w:val="lt-LT"/>
              </w:rPr>
              <w:t> </w:t>
            </w:r>
            <w:r w:rsidRPr="00B71DB7">
              <w:rPr>
                <w:rFonts w:ascii="Times New Roman" w:hAnsi="Times New Roman" w:cs="Times New Roman"/>
                <w:bCs/>
                <w:szCs w:val="24"/>
                <w:lang w:val="lt-LT"/>
              </w:rPr>
              <w:t>-</w:t>
            </w:r>
            <w:r w:rsidR="00CA6F40">
              <w:rPr>
                <w:rFonts w:ascii="Times New Roman" w:hAnsi="Times New Roman" w:cs="Times New Roman"/>
                <w:bCs/>
                <w:szCs w:val="24"/>
                <w:lang w:val="lt-LT"/>
              </w:rPr>
              <w:t> </w:t>
            </w:r>
            <w:r w:rsidRPr="0024596C">
              <w:rPr>
                <w:rFonts w:ascii="Times New Roman" w:hAnsi="Times New Roman"/>
                <w:lang w:val="sv-SE"/>
              </w:rPr>
              <w:t>LT/1/08/1356/009</w:t>
            </w:r>
          </w:p>
          <w:p w14:paraId="1E7E24FB" w14:textId="693D948B" w:rsidR="00702D86" w:rsidRPr="00E9252D" w:rsidRDefault="00702D86" w:rsidP="0033398C">
            <w:pPr>
              <w:spacing w:after="0" w:line="240" w:lineRule="auto"/>
              <w:rPr>
                <w:rFonts w:ascii="Times New Roman" w:hAnsi="Times New Roman"/>
                <w:lang w:val="lt-LT"/>
              </w:rPr>
            </w:pPr>
            <w:r w:rsidRPr="0024596C">
              <w:rPr>
                <w:rFonts w:ascii="Times New Roman" w:hAnsi="Times New Roman"/>
                <w:lang w:val="sv-SE"/>
              </w:rPr>
              <w:t>N100</w:t>
            </w:r>
            <w:r w:rsidR="00CA6F40">
              <w:rPr>
                <w:rFonts w:ascii="Times New Roman" w:hAnsi="Times New Roman" w:cs="Times New Roman"/>
                <w:bCs/>
                <w:szCs w:val="24"/>
                <w:lang w:val="lt-LT"/>
              </w:rPr>
              <w:t> </w:t>
            </w:r>
            <w:r w:rsidRPr="00B71DB7">
              <w:rPr>
                <w:rFonts w:ascii="Times New Roman" w:hAnsi="Times New Roman" w:cs="Times New Roman"/>
                <w:bCs/>
                <w:szCs w:val="24"/>
                <w:lang w:val="lt-LT"/>
              </w:rPr>
              <w:t>–</w:t>
            </w:r>
            <w:r w:rsidR="00CA6F40">
              <w:rPr>
                <w:rFonts w:ascii="Times New Roman" w:hAnsi="Times New Roman" w:cs="Times New Roman"/>
                <w:bCs/>
                <w:szCs w:val="24"/>
                <w:lang w:val="lt-LT"/>
              </w:rPr>
              <w:t> </w:t>
            </w:r>
            <w:r w:rsidRPr="0024596C">
              <w:rPr>
                <w:rFonts w:ascii="Times New Roman" w:hAnsi="Times New Roman"/>
                <w:lang w:val="sv-SE"/>
              </w:rPr>
              <w:t>LT/1/08/1356/029</w:t>
            </w:r>
          </w:p>
          <w:p w14:paraId="685D6D59" w14:textId="7BA72950" w:rsidR="00702D86" w:rsidRPr="00E9252D" w:rsidRDefault="00702D86" w:rsidP="0033398C">
            <w:pPr>
              <w:spacing w:after="0" w:line="240" w:lineRule="auto"/>
              <w:rPr>
                <w:rFonts w:ascii="Times New Roman" w:hAnsi="Times New Roman"/>
                <w:lang w:val="lt-LT"/>
              </w:rPr>
            </w:pPr>
            <w:r w:rsidRPr="0024596C">
              <w:rPr>
                <w:rFonts w:ascii="Times New Roman" w:hAnsi="Times New Roman"/>
                <w:lang w:val="sv-SE"/>
              </w:rPr>
              <w:t>N120</w:t>
            </w:r>
            <w:r w:rsidR="00CA6F40">
              <w:rPr>
                <w:rFonts w:ascii="Times New Roman" w:hAnsi="Times New Roman" w:cs="Times New Roman"/>
                <w:bCs/>
                <w:szCs w:val="24"/>
                <w:lang w:val="lt-LT"/>
              </w:rPr>
              <w:t> </w:t>
            </w:r>
            <w:r w:rsidRPr="00B71DB7">
              <w:rPr>
                <w:rFonts w:ascii="Times New Roman" w:hAnsi="Times New Roman" w:cs="Times New Roman"/>
                <w:bCs/>
                <w:szCs w:val="24"/>
                <w:lang w:val="lt-LT"/>
              </w:rPr>
              <w:t>-</w:t>
            </w:r>
            <w:r w:rsidR="006144EA">
              <w:rPr>
                <w:rFonts w:ascii="Times New Roman" w:hAnsi="Times New Roman" w:cs="Times New Roman"/>
                <w:bCs/>
                <w:szCs w:val="24"/>
                <w:lang w:val="lt-LT"/>
              </w:rPr>
              <w:t> </w:t>
            </w:r>
            <w:r w:rsidRPr="0024596C">
              <w:rPr>
                <w:rFonts w:ascii="Times New Roman" w:hAnsi="Times New Roman"/>
                <w:lang w:val="sv-SE"/>
              </w:rPr>
              <w:t>LT/1/08/1356/010</w:t>
            </w:r>
          </w:p>
          <w:p w14:paraId="6338EA10" w14:textId="77777777" w:rsidR="00702D86" w:rsidRPr="00E9252D" w:rsidRDefault="00702D86" w:rsidP="0033398C">
            <w:pPr>
              <w:spacing w:after="0" w:line="240" w:lineRule="auto"/>
              <w:rPr>
                <w:rFonts w:ascii="Times New Roman" w:hAnsi="Times New Roman"/>
                <w:u w:val="single"/>
                <w:lang w:val="lt-LT"/>
              </w:rPr>
            </w:pPr>
            <w:r w:rsidRPr="00E9252D">
              <w:rPr>
                <w:rFonts w:ascii="Times New Roman" w:hAnsi="Times New Roman"/>
                <w:u w:val="single"/>
                <w:lang w:val="lt-LT"/>
              </w:rPr>
              <w:t xml:space="preserve">Tablečių </w:t>
            </w:r>
            <w:proofErr w:type="spellStart"/>
            <w:r w:rsidRPr="00E9252D">
              <w:rPr>
                <w:rFonts w:ascii="Times New Roman" w:hAnsi="Times New Roman"/>
                <w:u w:val="single"/>
                <w:lang w:val="lt-LT"/>
              </w:rPr>
              <w:t>talpyklė</w:t>
            </w:r>
            <w:proofErr w:type="spellEnd"/>
            <w:r w:rsidRPr="00E9252D">
              <w:rPr>
                <w:rFonts w:ascii="Times New Roman" w:hAnsi="Times New Roman"/>
                <w:u w:val="single"/>
                <w:lang w:val="lt-LT"/>
              </w:rPr>
              <w:t>:</w:t>
            </w:r>
          </w:p>
          <w:p w14:paraId="197855E3" w14:textId="3F87D916" w:rsidR="00702D86" w:rsidRPr="00E9252D" w:rsidRDefault="00702D86" w:rsidP="0033398C">
            <w:pPr>
              <w:spacing w:after="0" w:line="240" w:lineRule="auto"/>
              <w:rPr>
                <w:rFonts w:ascii="Times New Roman" w:hAnsi="Times New Roman"/>
                <w:lang w:val="lt-LT"/>
              </w:rPr>
            </w:pPr>
            <w:r w:rsidRPr="00E9252D">
              <w:rPr>
                <w:rFonts w:ascii="Times New Roman" w:hAnsi="Times New Roman"/>
                <w:lang w:val="lt-LT"/>
              </w:rPr>
              <w:t>N28</w:t>
            </w:r>
            <w:r w:rsidR="006144EA">
              <w:rPr>
                <w:rFonts w:ascii="Times New Roman" w:hAnsi="Times New Roman" w:cs="Times New Roman"/>
                <w:bCs/>
                <w:szCs w:val="24"/>
                <w:lang w:val="lt-LT"/>
              </w:rPr>
              <w:t> </w:t>
            </w:r>
            <w:r w:rsidRPr="00B71DB7">
              <w:rPr>
                <w:rFonts w:ascii="Times New Roman" w:hAnsi="Times New Roman" w:cs="Times New Roman"/>
                <w:bCs/>
                <w:szCs w:val="24"/>
                <w:lang w:val="lt-LT"/>
              </w:rPr>
              <w:t>-</w:t>
            </w:r>
            <w:r w:rsidR="006144EA">
              <w:rPr>
                <w:rFonts w:ascii="Times New Roman" w:hAnsi="Times New Roman" w:cs="Times New Roman"/>
                <w:bCs/>
                <w:szCs w:val="24"/>
                <w:lang w:val="lt-LT"/>
              </w:rPr>
              <w:t> </w:t>
            </w:r>
            <w:r w:rsidRPr="00E9252D">
              <w:rPr>
                <w:rFonts w:ascii="Times New Roman" w:hAnsi="Times New Roman"/>
                <w:lang w:val="lt-LT"/>
              </w:rPr>
              <w:t>LT/1/08/1356/011</w:t>
            </w:r>
          </w:p>
          <w:p w14:paraId="3883926C" w14:textId="6B915617" w:rsidR="00702D86" w:rsidRPr="00E9252D" w:rsidRDefault="00702D86" w:rsidP="0033398C">
            <w:pPr>
              <w:spacing w:after="0" w:line="240" w:lineRule="auto"/>
              <w:rPr>
                <w:rFonts w:ascii="Times New Roman" w:hAnsi="Times New Roman"/>
                <w:lang w:val="lt-LT"/>
              </w:rPr>
            </w:pPr>
            <w:r w:rsidRPr="00E9252D">
              <w:rPr>
                <w:rFonts w:ascii="Times New Roman" w:hAnsi="Times New Roman"/>
                <w:lang w:val="lt-LT"/>
              </w:rPr>
              <w:t>N30</w:t>
            </w:r>
            <w:r w:rsidR="006144EA">
              <w:rPr>
                <w:rFonts w:ascii="Times New Roman" w:hAnsi="Times New Roman" w:cs="Times New Roman"/>
                <w:bCs/>
                <w:szCs w:val="24"/>
                <w:lang w:val="lt-LT"/>
              </w:rPr>
              <w:t> </w:t>
            </w:r>
            <w:r w:rsidRPr="00B71DB7">
              <w:rPr>
                <w:rFonts w:ascii="Times New Roman" w:hAnsi="Times New Roman" w:cs="Times New Roman"/>
                <w:bCs/>
                <w:szCs w:val="24"/>
                <w:lang w:val="lt-LT"/>
              </w:rPr>
              <w:t>-</w:t>
            </w:r>
            <w:r w:rsidR="006144EA">
              <w:rPr>
                <w:rFonts w:ascii="Times New Roman" w:hAnsi="Times New Roman" w:cs="Times New Roman"/>
                <w:bCs/>
                <w:szCs w:val="24"/>
                <w:lang w:val="lt-LT"/>
              </w:rPr>
              <w:t> </w:t>
            </w:r>
            <w:r w:rsidRPr="00E9252D">
              <w:rPr>
                <w:rFonts w:ascii="Times New Roman" w:hAnsi="Times New Roman"/>
                <w:lang w:val="lt-LT"/>
              </w:rPr>
              <w:t>LT/1/08/1356/012</w:t>
            </w:r>
          </w:p>
          <w:p w14:paraId="2A95127A" w14:textId="485B00E5" w:rsidR="00702D86" w:rsidRPr="00E9252D" w:rsidRDefault="00702D86" w:rsidP="0033398C">
            <w:pPr>
              <w:spacing w:after="0" w:line="240" w:lineRule="auto"/>
              <w:rPr>
                <w:rFonts w:ascii="Times New Roman" w:hAnsi="Times New Roman"/>
                <w:lang w:val="lt-LT"/>
              </w:rPr>
            </w:pPr>
            <w:r w:rsidRPr="00B71DB7">
              <w:rPr>
                <w:rFonts w:ascii="Times New Roman" w:hAnsi="Times New Roman"/>
              </w:rPr>
              <w:t>N100</w:t>
            </w:r>
            <w:r w:rsidR="006144EA">
              <w:rPr>
                <w:rFonts w:ascii="Times New Roman" w:hAnsi="Times New Roman" w:cs="Times New Roman"/>
                <w:bCs/>
                <w:szCs w:val="24"/>
                <w:lang w:val="lt-LT"/>
              </w:rPr>
              <w:t> </w:t>
            </w:r>
            <w:r w:rsidRPr="00B71DB7">
              <w:rPr>
                <w:rFonts w:ascii="Times New Roman" w:hAnsi="Times New Roman" w:cs="Times New Roman"/>
                <w:bCs/>
                <w:szCs w:val="24"/>
                <w:lang w:val="lt-LT"/>
              </w:rPr>
              <w:t>-</w:t>
            </w:r>
            <w:r w:rsidR="006144EA">
              <w:rPr>
                <w:rFonts w:ascii="Times New Roman" w:hAnsi="Times New Roman" w:cs="Times New Roman"/>
                <w:bCs/>
                <w:szCs w:val="24"/>
                <w:lang w:val="lt-LT"/>
              </w:rPr>
              <w:t> </w:t>
            </w:r>
            <w:r w:rsidRPr="00B71DB7">
              <w:rPr>
                <w:rFonts w:ascii="Times New Roman" w:hAnsi="Times New Roman"/>
              </w:rPr>
              <w:t>LT/1/08/1356/013</w:t>
            </w:r>
          </w:p>
          <w:p w14:paraId="33F2929C" w14:textId="798A0923" w:rsidR="00702D86" w:rsidRPr="00E9252D" w:rsidRDefault="00702D86" w:rsidP="0033398C">
            <w:pPr>
              <w:spacing w:after="0" w:line="240" w:lineRule="auto"/>
              <w:rPr>
                <w:rFonts w:ascii="Times New Roman" w:hAnsi="Times New Roman"/>
                <w:lang w:val="lt-LT"/>
              </w:rPr>
            </w:pPr>
            <w:r w:rsidRPr="00B71DB7">
              <w:rPr>
                <w:rFonts w:ascii="Times New Roman" w:hAnsi="Times New Roman"/>
              </w:rPr>
              <w:t>N250</w:t>
            </w:r>
            <w:r w:rsidR="006144EA">
              <w:rPr>
                <w:rFonts w:ascii="Times New Roman" w:hAnsi="Times New Roman" w:cs="Times New Roman"/>
                <w:bCs/>
                <w:szCs w:val="24"/>
                <w:lang w:val="lt-LT"/>
              </w:rPr>
              <w:t> </w:t>
            </w:r>
            <w:r w:rsidRPr="00B71DB7">
              <w:rPr>
                <w:rFonts w:ascii="Times New Roman" w:hAnsi="Times New Roman" w:cs="Times New Roman"/>
                <w:bCs/>
                <w:szCs w:val="24"/>
                <w:lang w:val="lt-LT"/>
              </w:rPr>
              <w:t>-</w:t>
            </w:r>
            <w:r w:rsidR="006144EA">
              <w:rPr>
                <w:rFonts w:ascii="Times New Roman" w:hAnsi="Times New Roman" w:cs="Times New Roman"/>
                <w:bCs/>
                <w:szCs w:val="24"/>
                <w:lang w:val="lt-LT"/>
              </w:rPr>
              <w:t> </w:t>
            </w:r>
            <w:r w:rsidRPr="00B71DB7">
              <w:rPr>
                <w:rFonts w:ascii="Times New Roman" w:hAnsi="Times New Roman"/>
              </w:rPr>
              <w:t>LT/1/08/1356/014</w:t>
            </w:r>
          </w:p>
        </w:tc>
        <w:tc>
          <w:tcPr>
            <w:tcW w:w="4645" w:type="dxa"/>
          </w:tcPr>
          <w:p w14:paraId="7BEF3EAA" w14:textId="4D38900A" w:rsidR="00702D86" w:rsidRPr="00E9252D" w:rsidRDefault="00702D86" w:rsidP="0033398C">
            <w:pPr>
              <w:spacing w:after="0" w:line="240" w:lineRule="auto"/>
              <w:rPr>
                <w:rFonts w:ascii="Times New Roman" w:hAnsi="Times New Roman"/>
                <w:lang w:val="lt-LT"/>
              </w:rPr>
            </w:pPr>
            <w:r w:rsidRPr="001A57C6">
              <w:rPr>
                <w:rFonts w:ascii="Times New Roman" w:hAnsi="Times New Roman"/>
              </w:rPr>
              <w:t>Donepezil Actavis 10</w:t>
            </w:r>
            <w:r w:rsidR="00126D68" w:rsidRPr="001A57C6">
              <w:rPr>
                <w:rFonts w:ascii="Times New Roman" w:hAnsi="Times New Roman"/>
              </w:rPr>
              <w:t> </w:t>
            </w:r>
            <w:r w:rsidRPr="001A57C6">
              <w:rPr>
                <w:rFonts w:ascii="Times New Roman" w:hAnsi="Times New Roman"/>
              </w:rPr>
              <w:t xml:space="preserve">mg </w:t>
            </w:r>
          </w:p>
          <w:p w14:paraId="2443F15A" w14:textId="77777777" w:rsidR="00702D86" w:rsidRPr="00E9252D" w:rsidRDefault="00702D86" w:rsidP="0033398C">
            <w:pPr>
              <w:spacing w:after="0" w:line="240" w:lineRule="auto"/>
              <w:rPr>
                <w:rFonts w:ascii="Times New Roman" w:hAnsi="Times New Roman"/>
                <w:sz w:val="16"/>
                <w:lang w:val="lt-LT"/>
              </w:rPr>
            </w:pPr>
          </w:p>
          <w:p w14:paraId="5D8ECB42" w14:textId="77777777" w:rsidR="00702D86" w:rsidRPr="00E9252D" w:rsidRDefault="00702D86" w:rsidP="0033398C">
            <w:pPr>
              <w:spacing w:after="0" w:line="240" w:lineRule="auto"/>
              <w:rPr>
                <w:rFonts w:ascii="Times New Roman" w:hAnsi="Times New Roman"/>
                <w:u w:val="single"/>
                <w:lang w:val="lt-LT"/>
              </w:rPr>
            </w:pPr>
            <w:proofErr w:type="spellStart"/>
            <w:r w:rsidRPr="001A57C6">
              <w:rPr>
                <w:rFonts w:ascii="Times New Roman" w:hAnsi="Times New Roman"/>
                <w:u w:val="single"/>
              </w:rPr>
              <w:t>Lizdinė</w:t>
            </w:r>
            <w:proofErr w:type="spellEnd"/>
            <w:r w:rsidRPr="001A57C6">
              <w:rPr>
                <w:rFonts w:ascii="Times New Roman" w:hAnsi="Times New Roman"/>
                <w:u w:val="single"/>
              </w:rPr>
              <w:t xml:space="preserve"> </w:t>
            </w:r>
            <w:proofErr w:type="spellStart"/>
            <w:r w:rsidRPr="001A57C6">
              <w:rPr>
                <w:rFonts w:ascii="Times New Roman" w:hAnsi="Times New Roman"/>
                <w:u w:val="single"/>
              </w:rPr>
              <w:t>plokštelė</w:t>
            </w:r>
            <w:proofErr w:type="spellEnd"/>
            <w:r w:rsidRPr="001A57C6">
              <w:rPr>
                <w:rFonts w:ascii="Times New Roman" w:hAnsi="Times New Roman"/>
                <w:u w:val="single"/>
              </w:rPr>
              <w:t>:</w:t>
            </w:r>
          </w:p>
          <w:p w14:paraId="4A187A58" w14:textId="3F8D74DB" w:rsidR="00702D86" w:rsidRPr="00E9252D" w:rsidRDefault="00702D86" w:rsidP="0033398C">
            <w:pPr>
              <w:spacing w:after="0" w:line="240" w:lineRule="auto"/>
              <w:rPr>
                <w:rFonts w:ascii="Times New Roman" w:hAnsi="Times New Roman"/>
                <w:lang w:val="lt-LT"/>
              </w:rPr>
            </w:pPr>
            <w:r w:rsidRPr="0024596C">
              <w:rPr>
                <w:rFonts w:ascii="Times New Roman" w:hAnsi="Times New Roman"/>
                <w:lang w:val="sv-SE"/>
              </w:rPr>
              <w:t>N7</w:t>
            </w:r>
            <w:r w:rsidR="006144EA">
              <w:rPr>
                <w:rFonts w:ascii="Times New Roman" w:hAnsi="Times New Roman" w:cs="Times New Roman"/>
                <w:bCs/>
                <w:szCs w:val="24"/>
                <w:lang w:val="lt-LT"/>
              </w:rPr>
              <w:t> </w:t>
            </w:r>
            <w:r w:rsidRPr="00B71DB7">
              <w:rPr>
                <w:rFonts w:ascii="Times New Roman" w:hAnsi="Times New Roman" w:cs="Times New Roman"/>
                <w:bCs/>
                <w:szCs w:val="24"/>
                <w:lang w:val="lt-LT"/>
              </w:rPr>
              <w:t>-</w:t>
            </w:r>
            <w:r w:rsidR="006144EA">
              <w:rPr>
                <w:rFonts w:ascii="Times New Roman" w:hAnsi="Times New Roman" w:cs="Times New Roman"/>
                <w:bCs/>
                <w:szCs w:val="24"/>
                <w:lang w:val="lt-LT"/>
              </w:rPr>
              <w:t> </w:t>
            </w:r>
            <w:r w:rsidRPr="0024596C">
              <w:rPr>
                <w:rFonts w:ascii="Times New Roman" w:hAnsi="Times New Roman"/>
                <w:lang w:val="sv-SE"/>
              </w:rPr>
              <w:t>LT/1/08/1356/015</w:t>
            </w:r>
          </w:p>
          <w:p w14:paraId="281A53DE" w14:textId="24617B5D" w:rsidR="00702D86" w:rsidRPr="00E9252D" w:rsidRDefault="00702D86" w:rsidP="0033398C">
            <w:pPr>
              <w:spacing w:after="0" w:line="240" w:lineRule="auto"/>
              <w:rPr>
                <w:rFonts w:ascii="Times New Roman" w:hAnsi="Times New Roman"/>
                <w:lang w:val="lt-LT"/>
              </w:rPr>
            </w:pPr>
            <w:r w:rsidRPr="0024596C">
              <w:rPr>
                <w:rFonts w:ascii="Times New Roman" w:hAnsi="Times New Roman"/>
                <w:lang w:val="sv-SE"/>
              </w:rPr>
              <w:t>N28</w:t>
            </w:r>
            <w:r w:rsidR="006144EA">
              <w:rPr>
                <w:rFonts w:ascii="Times New Roman" w:hAnsi="Times New Roman" w:cs="Times New Roman"/>
                <w:bCs/>
                <w:szCs w:val="24"/>
                <w:lang w:val="lt-LT"/>
              </w:rPr>
              <w:t> </w:t>
            </w:r>
            <w:r w:rsidRPr="00B71DB7">
              <w:rPr>
                <w:rFonts w:ascii="Times New Roman" w:hAnsi="Times New Roman" w:cs="Times New Roman"/>
                <w:bCs/>
                <w:szCs w:val="24"/>
                <w:lang w:val="lt-LT"/>
              </w:rPr>
              <w:t>-</w:t>
            </w:r>
            <w:r w:rsidR="006144EA">
              <w:rPr>
                <w:rFonts w:ascii="Times New Roman" w:hAnsi="Times New Roman" w:cs="Times New Roman"/>
                <w:bCs/>
                <w:szCs w:val="24"/>
                <w:lang w:val="lt-LT"/>
              </w:rPr>
              <w:t> </w:t>
            </w:r>
            <w:r w:rsidRPr="0024596C">
              <w:rPr>
                <w:rFonts w:ascii="Times New Roman" w:hAnsi="Times New Roman"/>
                <w:lang w:val="sv-SE"/>
              </w:rPr>
              <w:t>LT/1/08/1356/016</w:t>
            </w:r>
          </w:p>
          <w:p w14:paraId="15103395" w14:textId="39877563" w:rsidR="00702D86" w:rsidRPr="00E9252D" w:rsidRDefault="00702D86" w:rsidP="0033398C">
            <w:pPr>
              <w:spacing w:after="0" w:line="240" w:lineRule="auto"/>
              <w:rPr>
                <w:rFonts w:ascii="Times New Roman" w:hAnsi="Times New Roman"/>
                <w:lang w:val="lt-LT"/>
              </w:rPr>
            </w:pPr>
            <w:r w:rsidRPr="0024596C">
              <w:rPr>
                <w:rFonts w:ascii="Times New Roman" w:hAnsi="Times New Roman"/>
                <w:lang w:val="sv-SE"/>
              </w:rPr>
              <w:t>N30</w:t>
            </w:r>
            <w:r w:rsidR="006144EA">
              <w:rPr>
                <w:rFonts w:ascii="Times New Roman" w:hAnsi="Times New Roman" w:cs="Times New Roman"/>
                <w:bCs/>
                <w:szCs w:val="24"/>
                <w:lang w:val="lt-LT"/>
              </w:rPr>
              <w:t> </w:t>
            </w:r>
            <w:r w:rsidRPr="00B71DB7">
              <w:rPr>
                <w:rFonts w:ascii="Times New Roman" w:hAnsi="Times New Roman" w:cs="Times New Roman"/>
                <w:bCs/>
                <w:szCs w:val="24"/>
                <w:lang w:val="lt-LT"/>
              </w:rPr>
              <w:t>-</w:t>
            </w:r>
            <w:r w:rsidR="006144EA">
              <w:rPr>
                <w:rFonts w:ascii="Times New Roman" w:hAnsi="Times New Roman" w:cs="Times New Roman"/>
                <w:bCs/>
                <w:szCs w:val="24"/>
                <w:lang w:val="lt-LT"/>
              </w:rPr>
              <w:t> </w:t>
            </w:r>
            <w:r w:rsidRPr="0024596C">
              <w:rPr>
                <w:rFonts w:ascii="Times New Roman" w:hAnsi="Times New Roman"/>
                <w:lang w:val="sv-SE"/>
              </w:rPr>
              <w:t>LT/1/08/1356/017</w:t>
            </w:r>
          </w:p>
          <w:p w14:paraId="29979CFE" w14:textId="059FFB27" w:rsidR="00702D86" w:rsidRPr="00E9252D" w:rsidRDefault="00702D86" w:rsidP="0033398C">
            <w:pPr>
              <w:spacing w:after="0" w:line="240" w:lineRule="auto"/>
              <w:rPr>
                <w:rFonts w:ascii="Times New Roman" w:hAnsi="Times New Roman"/>
                <w:lang w:val="lt-LT"/>
              </w:rPr>
            </w:pPr>
            <w:r w:rsidRPr="0024596C">
              <w:rPr>
                <w:rFonts w:ascii="Times New Roman" w:hAnsi="Times New Roman"/>
                <w:lang w:val="sv-SE"/>
              </w:rPr>
              <w:t>N50</w:t>
            </w:r>
            <w:r w:rsidR="006144EA">
              <w:rPr>
                <w:rFonts w:ascii="Times New Roman" w:hAnsi="Times New Roman" w:cs="Times New Roman"/>
                <w:bCs/>
                <w:szCs w:val="24"/>
                <w:lang w:val="lt-LT"/>
              </w:rPr>
              <w:t> </w:t>
            </w:r>
            <w:r w:rsidRPr="00B71DB7">
              <w:rPr>
                <w:rFonts w:ascii="Times New Roman" w:hAnsi="Times New Roman" w:cs="Times New Roman"/>
                <w:bCs/>
                <w:szCs w:val="24"/>
                <w:lang w:val="lt-LT"/>
              </w:rPr>
              <w:t>-</w:t>
            </w:r>
            <w:r w:rsidR="006144EA">
              <w:rPr>
                <w:rFonts w:ascii="Times New Roman" w:hAnsi="Times New Roman" w:cs="Times New Roman"/>
                <w:bCs/>
                <w:szCs w:val="24"/>
                <w:lang w:val="lt-LT"/>
              </w:rPr>
              <w:t> </w:t>
            </w:r>
            <w:r w:rsidRPr="0024596C">
              <w:rPr>
                <w:rFonts w:ascii="Times New Roman" w:hAnsi="Times New Roman"/>
                <w:lang w:val="sv-SE"/>
              </w:rPr>
              <w:t>LT/1/08/1356/018</w:t>
            </w:r>
          </w:p>
          <w:p w14:paraId="386E8927" w14:textId="7E1B95DA" w:rsidR="00702D86" w:rsidRPr="00E9252D" w:rsidRDefault="00702D86" w:rsidP="0033398C">
            <w:pPr>
              <w:spacing w:after="0" w:line="240" w:lineRule="auto"/>
              <w:rPr>
                <w:rFonts w:ascii="Times New Roman" w:hAnsi="Times New Roman"/>
                <w:lang w:val="lt-LT"/>
              </w:rPr>
            </w:pPr>
            <w:r w:rsidRPr="0024596C">
              <w:rPr>
                <w:rFonts w:ascii="Times New Roman" w:hAnsi="Times New Roman"/>
                <w:lang w:val="sv-SE"/>
              </w:rPr>
              <w:t>N50x1</w:t>
            </w:r>
            <w:r w:rsidR="006144EA">
              <w:rPr>
                <w:rFonts w:ascii="Times New Roman" w:hAnsi="Times New Roman" w:cs="Times New Roman"/>
                <w:bCs/>
                <w:szCs w:val="24"/>
                <w:lang w:val="lt-LT"/>
              </w:rPr>
              <w:t> </w:t>
            </w:r>
            <w:r w:rsidRPr="00B71DB7">
              <w:rPr>
                <w:rFonts w:ascii="Times New Roman" w:hAnsi="Times New Roman" w:cs="Times New Roman"/>
                <w:bCs/>
                <w:szCs w:val="24"/>
                <w:lang w:val="lt-LT"/>
              </w:rPr>
              <w:t>-</w:t>
            </w:r>
            <w:r w:rsidR="006144EA">
              <w:rPr>
                <w:rFonts w:ascii="Times New Roman" w:hAnsi="Times New Roman" w:cs="Times New Roman"/>
                <w:bCs/>
                <w:szCs w:val="24"/>
                <w:lang w:val="lt-LT"/>
              </w:rPr>
              <w:t> </w:t>
            </w:r>
            <w:r w:rsidRPr="0024596C">
              <w:rPr>
                <w:rFonts w:ascii="Times New Roman" w:hAnsi="Times New Roman"/>
                <w:lang w:val="sv-SE"/>
              </w:rPr>
              <w:t>LT/1/08/1356/019</w:t>
            </w:r>
          </w:p>
          <w:p w14:paraId="03905E96" w14:textId="0350BADE" w:rsidR="00702D86" w:rsidRPr="00E9252D" w:rsidRDefault="00702D86" w:rsidP="0033398C">
            <w:pPr>
              <w:spacing w:after="0" w:line="240" w:lineRule="auto"/>
              <w:rPr>
                <w:rFonts w:ascii="Times New Roman" w:hAnsi="Times New Roman"/>
                <w:lang w:val="lt-LT"/>
              </w:rPr>
            </w:pPr>
            <w:r w:rsidRPr="0024596C">
              <w:rPr>
                <w:rFonts w:ascii="Times New Roman" w:hAnsi="Times New Roman"/>
                <w:lang w:val="sv-SE"/>
              </w:rPr>
              <w:t>N56</w:t>
            </w:r>
            <w:r w:rsidR="006144EA">
              <w:rPr>
                <w:rFonts w:ascii="Times New Roman" w:hAnsi="Times New Roman" w:cs="Times New Roman"/>
                <w:bCs/>
                <w:szCs w:val="24"/>
                <w:lang w:val="lt-LT"/>
              </w:rPr>
              <w:t> </w:t>
            </w:r>
            <w:r w:rsidRPr="00B71DB7">
              <w:rPr>
                <w:rFonts w:ascii="Times New Roman" w:hAnsi="Times New Roman" w:cs="Times New Roman"/>
                <w:bCs/>
                <w:szCs w:val="24"/>
                <w:lang w:val="lt-LT"/>
              </w:rPr>
              <w:t>-</w:t>
            </w:r>
            <w:r w:rsidR="006144EA">
              <w:rPr>
                <w:rFonts w:ascii="Times New Roman" w:hAnsi="Times New Roman" w:cs="Times New Roman"/>
                <w:bCs/>
                <w:szCs w:val="24"/>
                <w:lang w:val="lt-LT"/>
              </w:rPr>
              <w:t> </w:t>
            </w:r>
            <w:r w:rsidRPr="0024596C">
              <w:rPr>
                <w:rFonts w:ascii="Times New Roman" w:hAnsi="Times New Roman"/>
                <w:lang w:val="sv-SE"/>
              </w:rPr>
              <w:t>LT/1/08/1356/020</w:t>
            </w:r>
          </w:p>
          <w:p w14:paraId="5489438F" w14:textId="48EC6C6B" w:rsidR="00702D86" w:rsidRPr="00E9252D" w:rsidRDefault="00702D86" w:rsidP="0033398C">
            <w:pPr>
              <w:spacing w:after="0" w:line="240" w:lineRule="auto"/>
              <w:rPr>
                <w:rFonts w:ascii="Times New Roman" w:hAnsi="Times New Roman"/>
                <w:lang w:val="lt-LT"/>
              </w:rPr>
            </w:pPr>
            <w:r w:rsidRPr="0024596C">
              <w:rPr>
                <w:rFonts w:ascii="Times New Roman" w:hAnsi="Times New Roman"/>
                <w:lang w:val="sv-SE"/>
              </w:rPr>
              <w:t>N60</w:t>
            </w:r>
            <w:r w:rsidR="006144EA">
              <w:rPr>
                <w:rFonts w:ascii="Times New Roman" w:hAnsi="Times New Roman" w:cs="Times New Roman"/>
                <w:bCs/>
                <w:szCs w:val="24"/>
                <w:lang w:val="lt-LT"/>
              </w:rPr>
              <w:t> </w:t>
            </w:r>
            <w:r w:rsidRPr="00B71DB7">
              <w:rPr>
                <w:rFonts w:ascii="Times New Roman" w:hAnsi="Times New Roman" w:cs="Times New Roman"/>
                <w:bCs/>
                <w:szCs w:val="24"/>
                <w:lang w:val="lt-LT"/>
              </w:rPr>
              <w:t>-</w:t>
            </w:r>
            <w:r w:rsidR="006144EA">
              <w:rPr>
                <w:rFonts w:ascii="Times New Roman" w:hAnsi="Times New Roman" w:cs="Times New Roman"/>
                <w:bCs/>
                <w:szCs w:val="24"/>
                <w:lang w:val="lt-LT"/>
              </w:rPr>
              <w:t> </w:t>
            </w:r>
            <w:r w:rsidRPr="0024596C">
              <w:rPr>
                <w:rFonts w:ascii="Times New Roman" w:hAnsi="Times New Roman"/>
                <w:lang w:val="sv-SE"/>
              </w:rPr>
              <w:t>LT/1/08/1356/021</w:t>
            </w:r>
          </w:p>
          <w:p w14:paraId="30F19F17" w14:textId="1F022421" w:rsidR="00702D86" w:rsidRPr="00E9252D" w:rsidRDefault="00702D86" w:rsidP="0033398C">
            <w:pPr>
              <w:spacing w:after="0" w:line="240" w:lineRule="auto"/>
              <w:rPr>
                <w:rFonts w:ascii="Times New Roman" w:hAnsi="Times New Roman"/>
                <w:lang w:val="lt-LT"/>
              </w:rPr>
            </w:pPr>
            <w:r w:rsidRPr="0024596C">
              <w:rPr>
                <w:rFonts w:ascii="Times New Roman" w:hAnsi="Times New Roman"/>
                <w:lang w:val="sv-SE"/>
              </w:rPr>
              <w:t>N84</w:t>
            </w:r>
            <w:r w:rsidR="006144EA">
              <w:rPr>
                <w:rFonts w:ascii="Times New Roman" w:hAnsi="Times New Roman" w:cs="Times New Roman"/>
                <w:bCs/>
                <w:szCs w:val="24"/>
                <w:lang w:val="lt-LT"/>
              </w:rPr>
              <w:t> </w:t>
            </w:r>
            <w:r w:rsidRPr="00B71DB7">
              <w:rPr>
                <w:rFonts w:ascii="Times New Roman" w:hAnsi="Times New Roman" w:cs="Times New Roman"/>
                <w:bCs/>
                <w:szCs w:val="24"/>
                <w:lang w:val="lt-LT"/>
              </w:rPr>
              <w:t>-</w:t>
            </w:r>
            <w:r w:rsidR="006144EA">
              <w:rPr>
                <w:rFonts w:ascii="Times New Roman" w:hAnsi="Times New Roman" w:cs="Times New Roman"/>
                <w:bCs/>
                <w:szCs w:val="24"/>
                <w:lang w:val="lt-LT"/>
              </w:rPr>
              <w:t> </w:t>
            </w:r>
            <w:r w:rsidRPr="0024596C">
              <w:rPr>
                <w:rFonts w:ascii="Times New Roman" w:hAnsi="Times New Roman"/>
                <w:lang w:val="sv-SE"/>
              </w:rPr>
              <w:t>LT/1/08/1356/022</w:t>
            </w:r>
          </w:p>
          <w:p w14:paraId="4070FC8A" w14:textId="59BAAB38" w:rsidR="00702D86" w:rsidRPr="00E9252D" w:rsidRDefault="00702D86" w:rsidP="0033398C">
            <w:pPr>
              <w:spacing w:after="0" w:line="240" w:lineRule="auto"/>
              <w:rPr>
                <w:rFonts w:ascii="Times New Roman" w:hAnsi="Times New Roman"/>
                <w:lang w:val="lt-LT"/>
              </w:rPr>
            </w:pPr>
            <w:r w:rsidRPr="0024596C">
              <w:rPr>
                <w:rFonts w:ascii="Times New Roman" w:hAnsi="Times New Roman"/>
                <w:lang w:val="sv-SE"/>
              </w:rPr>
              <w:t>N98</w:t>
            </w:r>
            <w:r w:rsidR="006144EA">
              <w:rPr>
                <w:rFonts w:ascii="Times New Roman" w:hAnsi="Times New Roman" w:cs="Times New Roman"/>
                <w:bCs/>
                <w:szCs w:val="24"/>
                <w:lang w:val="lt-LT"/>
              </w:rPr>
              <w:t> </w:t>
            </w:r>
            <w:r w:rsidRPr="00B71DB7">
              <w:rPr>
                <w:rFonts w:ascii="Times New Roman" w:hAnsi="Times New Roman" w:cs="Times New Roman"/>
                <w:bCs/>
                <w:szCs w:val="24"/>
                <w:lang w:val="lt-LT"/>
              </w:rPr>
              <w:t>-</w:t>
            </w:r>
            <w:r w:rsidR="006144EA">
              <w:rPr>
                <w:rFonts w:ascii="Times New Roman" w:hAnsi="Times New Roman" w:cs="Times New Roman"/>
                <w:bCs/>
                <w:szCs w:val="24"/>
                <w:lang w:val="lt-LT"/>
              </w:rPr>
              <w:t> </w:t>
            </w:r>
            <w:r w:rsidRPr="0024596C">
              <w:rPr>
                <w:rFonts w:ascii="Times New Roman" w:hAnsi="Times New Roman"/>
                <w:lang w:val="sv-SE"/>
              </w:rPr>
              <w:t>LT/1/08/1356/023</w:t>
            </w:r>
          </w:p>
          <w:p w14:paraId="4995030A" w14:textId="69476233" w:rsidR="00702D86" w:rsidRPr="00E9252D" w:rsidRDefault="00702D86" w:rsidP="0033398C">
            <w:pPr>
              <w:spacing w:after="0" w:line="240" w:lineRule="auto"/>
              <w:rPr>
                <w:rFonts w:ascii="Times New Roman" w:hAnsi="Times New Roman"/>
                <w:lang w:val="lt-LT"/>
              </w:rPr>
            </w:pPr>
            <w:r w:rsidRPr="0024596C">
              <w:rPr>
                <w:rFonts w:ascii="Times New Roman" w:hAnsi="Times New Roman"/>
                <w:lang w:val="sv-SE"/>
              </w:rPr>
              <w:t>N100</w:t>
            </w:r>
            <w:r w:rsidR="006144EA">
              <w:rPr>
                <w:rFonts w:ascii="Times New Roman" w:hAnsi="Times New Roman" w:cs="Times New Roman"/>
                <w:bCs/>
                <w:szCs w:val="24"/>
                <w:lang w:val="lt-LT"/>
              </w:rPr>
              <w:t> </w:t>
            </w:r>
            <w:r w:rsidRPr="00B71DB7">
              <w:rPr>
                <w:rFonts w:ascii="Times New Roman" w:hAnsi="Times New Roman" w:cs="Times New Roman"/>
                <w:bCs/>
                <w:szCs w:val="24"/>
                <w:lang w:val="lt-LT"/>
              </w:rPr>
              <w:t>–</w:t>
            </w:r>
            <w:r w:rsidR="006144EA">
              <w:rPr>
                <w:rFonts w:ascii="Times New Roman" w:hAnsi="Times New Roman" w:cs="Times New Roman"/>
                <w:bCs/>
                <w:szCs w:val="24"/>
                <w:lang w:val="lt-LT"/>
              </w:rPr>
              <w:t> </w:t>
            </w:r>
            <w:r w:rsidRPr="0024596C">
              <w:rPr>
                <w:rFonts w:ascii="Times New Roman" w:hAnsi="Times New Roman"/>
                <w:lang w:val="sv-SE"/>
              </w:rPr>
              <w:t>LT/1/08/1356/030</w:t>
            </w:r>
          </w:p>
          <w:p w14:paraId="74A2665B" w14:textId="7C272072" w:rsidR="00702D86" w:rsidRPr="00E9252D" w:rsidRDefault="00702D86" w:rsidP="0033398C">
            <w:pPr>
              <w:spacing w:after="0" w:line="240" w:lineRule="auto"/>
              <w:rPr>
                <w:rFonts w:ascii="Times New Roman" w:hAnsi="Times New Roman"/>
                <w:lang w:val="lt-LT"/>
              </w:rPr>
            </w:pPr>
            <w:r w:rsidRPr="0024596C">
              <w:rPr>
                <w:rFonts w:ascii="Times New Roman" w:hAnsi="Times New Roman"/>
                <w:lang w:val="sv-SE"/>
              </w:rPr>
              <w:t>N120</w:t>
            </w:r>
            <w:r w:rsidR="006144EA">
              <w:rPr>
                <w:rFonts w:ascii="Times New Roman" w:hAnsi="Times New Roman" w:cs="Times New Roman"/>
                <w:bCs/>
                <w:szCs w:val="24"/>
                <w:lang w:val="lt-LT"/>
              </w:rPr>
              <w:t> </w:t>
            </w:r>
            <w:r w:rsidRPr="00B71DB7">
              <w:rPr>
                <w:rFonts w:ascii="Times New Roman" w:hAnsi="Times New Roman" w:cs="Times New Roman"/>
                <w:bCs/>
                <w:szCs w:val="24"/>
                <w:lang w:val="lt-LT"/>
              </w:rPr>
              <w:t>-</w:t>
            </w:r>
            <w:r w:rsidR="006144EA">
              <w:rPr>
                <w:rFonts w:ascii="Times New Roman" w:hAnsi="Times New Roman" w:cs="Times New Roman"/>
                <w:bCs/>
                <w:szCs w:val="24"/>
                <w:lang w:val="lt-LT"/>
              </w:rPr>
              <w:t> </w:t>
            </w:r>
            <w:r w:rsidRPr="0024596C">
              <w:rPr>
                <w:rFonts w:ascii="Times New Roman" w:hAnsi="Times New Roman"/>
                <w:lang w:val="sv-SE"/>
              </w:rPr>
              <w:t>LT/1/08/1356/024</w:t>
            </w:r>
          </w:p>
          <w:p w14:paraId="153D9517" w14:textId="77777777" w:rsidR="00702D86" w:rsidRPr="00E9252D" w:rsidRDefault="00702D86" w:rsidP="0033398C">
            <w:pPr>
              <w:spacing w:after="0" w:line="240" w:lineRule="auto"/>
              <w:rPr>
                <w:rFonts w:ascii="Times New Roman" w:hAnsi="Times New Roman"/>
                <w:u w:val="single"/>
                <w:lang w:val="lt-LT"/>
              </w:rPr>
            </w:pPr>
            <w:r w:rsidRPr="00E9252D">
              <w:rPr>
                <w:rFonts w:ascii="Times New Roman" w:hAnsi="Times New Roman"/>
                <w:u w:val="single"/>
                <w:lang w:val="lt-LT"/>
              </w:rPr>
              <w:t xml:space="preserve">Tablečių </w:t>
            </w:r>
            <w:proofErr w:type="spellStart"/>
            <w:r w:rsidRPr="00E9252D">
              <w:rPr>
                <w:rFonts w:ascii="Times New Roman" w:hAnsi="Times New Roman"/>
                <w:u w:val="single"/>
                <w:lang w:val="lt-LT"/>
              </w:rPr>
              <w:t>talpyklė</w:t>
            </w:r>
            <w:proofErr w:type="spellEnd"/>
            <w:r w:rsidRPr="00E9252D">
              <w:rPr>
                <w:rFonts w:ascii="Times New Roman" w:hAnsi="Times New Roman"/>
                <w:u w:val="single"/>
                <w:lang w:val="lt-LT"/>
              </w:rPr>
              <w:t>:</w:t>
            </w:r>
          </w:p>
          <w:p w14:paraId="768D59B6" w14:textId="0414C31C" w:rsidR="00702D86" w:rsidRPr="00E9252D" w:rsidRDefault="00702D86" w:rsidP="0033398C">
            <w:pPr>
              <w:spacing w:after="0" w:line="240" w:lineRule="auto"/>
              <w:rPr>
                <w:rFonts w:ascii="Times New Roman" w:hAnsi="Times New Roman"/>
                <w:lang w:val="lt-LT"/>
              </w:rPr>
            </w:pPr>
            <w:r w:rsidRPr="00E9252D">
              <w:rPr>
                <w:rFonts w:ascii="Times New Roman" w:hAnsi="Times New Roman"/>
                <w:lang w:val="lt-LT"/>
              </w:rPr>
              <w:t>N28</w:t>
            </w:r>
            <w:r w:rsidR="006144EA">
              <w:rPr>
                <w:rFonts w:ascii="Times New Roman" w:hAnsi="Times New Roman" w:cs="Times New Roman"/>
                <w:bCs/>
                <w:szCs w:val="24"/>
                <w:lang w:val="lt-LT"/>
              </w:rPr>
              <w:t> </w:t>
            </w:r>
            <w:r w:rsidRPr="00B71DB7">
              <w:rPr>
                <w:rFonts w:ascii="Times New Roman" w:hAnsi="Times New Roman" w:cs="Times New Roman"/>
                <w:bCs/>
                <w:szCs w:val="24"/>
                <w:lang w:val="lt-LT"/>
              </w:rPr>
              <w:t>-</w:t>
            </w:r>
            <w:r w:rsidR="006144EA">
              <w:rPr>
                <w:rFonts w:ascii="Times New Roman" w:hAnsi="Times New Roman" w:cs="Times New Roman"/>
                <w:bCs/>
                <w:szCs w:val="24"/>
                <w:lang w:val="lt-LT"/>
              </w:rPr>
              <w:t> </w:t>
            </w:r>
            <w:r w:rsidRPr="00E9252D">
              <w:rPr>
                <w:rFonts w:ascii="Times New Roman" w:hAnsi="Times New Roman"/>
                <w:lang w:val="lt-LT"/>
              </w:rPr>
              <w:t>LT/1/08/1356/025</w:t>
            </w:r>
          </w:p>
          <w:p w14:paraId="27B78A76" w14:textId="7494201E" w:rsidR="00702D86" w:rsidRPr="00E9252D" w:rsidRDefault="00702D86" w:rsidP="0033398C">
            <w:pPr>
              <w:spacing w:after="0" w:line="240" w:lineRule="auto"/>
              <w:rPr>
                <w:rFonts w:ascii="Times New Roman" w:hAnsi="Times New Roman"/>
                <w:lang w:val="lt-LT"/>
              </w:rPr>
            </w:pPr>
            <w:r w:rsidRPr="00E9252D">
              <w:rPr>
                <w:rFonts w:ascii="Times New Roman" w:hAnsi="Times New Roman"/>
                <w:lang w:val="lt-LT"/>
              </w:rPr>
              <w:t>N30</w:t>
            </w:r>
            <w:r w:rsidR="006144EA">
              <w:rPr>
                <w:rFonts w:ascii="Times New Roman" w:hAnsi="Times New Roman" w:cs="Times New Roman"/>
                <w:bCs/>
                <w:szCs w:val="24"/>
                <w:lang w:val="lt-LT"/>
              </w:rPr>
              <w:t> </w:t>
            </w:r>
            <w:r w:rsidRPr="00B71DB7">
              <w:rPr>
                <w:rFonts w:ascii="Times New Roman" w:hAnsi="Times New Roman" w:cs="Times New Roman"/>
                <w:bCs/>
                <w:szCs w:val="24"/>
                <w:lang w:val="lt-LT"/>
              </w:rPr>
              <w:t>-</w:t>
            </w:r>
            <w:r w:rsidR="006144EA">
              <w:rPr>
                <w:rFonts w:ascii="Times New Roman" w:hAnsi="Times New Roman" w:cs="Times New Roman"/>
                <w:bCs/>
                <w:szCs w:val="24"/>
                <w:lang w:val="lt-LT"/>
              </w:rPr>
              <w:t> </w:t>
            </w:r>
            <w:r w:rsidRPr="00E9252D">
              <w:rPr>
                <w:rFonts w:ascii="Times New Roman" w:hAnsi="Times New Roman"/>
                <w:lang w:val="lt-LT"/>
              </w:rPr>
              <w:t>LT/1/08/1356/026</w:t>
            </w:r>
          </w:p>
          <w:p w14:paraId="4747A7B5" w14:textId="4972E563" w:rsidR="00702D86" w:rsidRPr="00E9252D" w:rsidRDefault="00702D86" w:rsidP="0033398C">
            <w:pPr>
              <w:spacing w:after="0" w:line="240" w:lineRule="auto"/>
              <w:rPr>
                <w:rFonts w:ascii="Times New Roman" w:hAnsi="Times New Roman"/>
                <w:lang w:val="lt-LT"/>
              </w:rPr>
            </w:pPr>
            <w:r w:rsidRPr="00B71DB7">
              <w:rPr>
                <w:rFonts w:ascii="Times New Roman" w:hAnsi="Times New Roman"/>
              </w:rPr>
              <w:t>N100</w:t>
            </w:r>
            <w:r w:rsidR="006144EA">
              <w:rPr>
                <w:rFonts w:ascii="Times New Roman" w:hAnsi="Times New Roman" w:cs="Times New Roman"/>
                <w:bCs/>
                <w:szCs w:val="24"/>
                <w:lang w:val="lt-LT"/>
              </w:rPr>
              <w:t> </w:t>
            </w:r>
            <w:r w:rsidRPr="00B71DB7">
              <w:rPr>
                <w:rFonts w:ascii="Times New Roman" w:hAnsi="Times New Roman" w:cs="Times New Roman"/>
                <w:bCs/>
                <w:szCs w:val="24"/>
                <w:lang w:val="lt-LT"/>
              </w:rPr>
              <w:t>-</w:t>
            </w:r>
            <w:r w:rsidR="006144EA">
              <w:rPr>
                <w:rFonts w:ascii="Times New Roman" w:hAnsi="Times New Roman" w:cs="Times New Roman"/>
                <w:bCs/>
                <w:szCs w:val="24"/>
                <w:lang w:val="lt-LT"/>
              </w:rPr>
              <w:t> </w:t>
            </w:r>
            <w:r w:rsidRPr="00B71DB7">
              <w:rPr>
                <w:rFonts w:ascii="Times New Roman" w:hAnsi="Times New Roman"/>
              </w:rPr>
              <w:t>LT/1/08/1356/027</w:t>
            </w:r>
          </w:p>
          <w:p w14:paraId="22F9B89A" w14:textId="69C5CD25" w:rsidR="00702D86" w:rsidRPr="00E9252D" w:rsidRDefault="00702D86" w:rsidP="0033398C">
            <w:pPr>
              <w:spacing w:after="0" w:line="240" w:lineRule="auto"/>
              <w:rPr>
                <w:rFonts w:ascii="Times New Roman" w:hAnsi="Times New Roman"/>
                <w:lang w:val="lt-LT"/>
              </w:rPr>
            </w:pPr>
            <w:r w:rsidRPr="00B71DB7">
              <w:rPr>
                <w:rFonts w:ascii="Times New Roman" w:hAnsi="Times New Roman"/>
              </w:rPr>
              <w:t>N250</w:t>
            </w:r>
            <w:r w:rsidR="006144EA">
              <w:rPr>
                <w:rFonts w:ascii="Times New Roman" w:hAnsi="Times New Roman" w:cs="Times New Roman"/>
                <w:bCs/>
                <w:szCs w:val="24"/>
                <w:lang w:val="lt-LT"/>
              </w:rPr>
              <w:t> </w:t>
            </w:r>
            <w:r w:rsidRPr="00B71DB7">
              <w:rPr>
                <w:rFonts w:ascii="Times New Roman" w:hAnsi="Times New Roman" w:cs="Times New Roman"/>
                <w:bCs/>
                <w:szCs w:val="24"/>
                <w:lang w:val="lt-LT"/>
              </w:rPr>
              <w:t>-</w:t>
            </w:r>
            <w:r w:rsidR="006144EA">
              <w:rPr>
                <w:rFonts w:ascii="Times New Roman" w:hAnsi="Times New Roman" w:cs="Times New Roman"/>
                <w:bCs/>
                <w:szCs w:val="24"/>
                <w:lang w:val="lt-LT"/>
              </w:rPr>
              <w:t> </w:t>
            </w:r>
            <w:r w:rsidRPr="00B71DB7">
              <w:rPr>
                <w:rFonts w:ascii="Times New Roman" w:hAnsi="Times New Roman"/>
              </w:rPr>
              <w:t>LT/1/08/1356/028</w:t>
            </w:r>
          </w:p>
        </w:tc>
      </w:tr>
    </w:tbl>
    <w:p w14:paraId="63337106" w14:textId="77777777" w:rsidR="00702D86" w:rsidRPr="00B71DB7" w:rsidRDefault="00702D86" w:rsidP="00702D86">
      <w:pPr>
        <w:spacing w:after="0" w:line="240" w:lineRule="auto"/>
        <w:rPr>
          <w:rFonts w:ascii="Times New Roman" w:eastAsia="Times New Roman" w:hAnsi="Times New Roman" w:cs="Times New Roman"/>
          <w:noProof/>
        </w:rPr>
      </w:pPr>
    </w:p>
    <w:p w14:paraId="4783D8B5" w14:textId="77777777" w:rsidR="00702D86" w:rsidRPr="00B71DB7" w:rsidRDefault="00702D86" w:rsidP="00702D86">
      <w:pPr>
        <w:spacing w:after="0" w:line="240" w:lineRule="auto"/>
        <w:rPr>
          <w:rFonts w:ascii="Times New Roman" w:eastAsia="Times New Roman" w:hAnsi="Times New Roman" w:cs="Times New Roman"/>
          <w:noProof/>
        </w:rPr>
      </w:pPr>
    </w:p>
    <w:p w14:paraId="281D7651" w14:textId="348AB4E6" w:rsidR="00702D86" w:rsidRPr="00B71DB7" w:rsidRDefault="00702D86" w:rsidP="00702D86">
      <w:pPr>
        <w:keepNext/>
        <w:spacing w:after="0" w:line="240" w:lineRule="auto"/>
        <w:ind w:left="567" w:hanging="567"/>
        <w:jc w:val="both"/>
        <w:rPr>
          <w:rFonts w:ascii="Times New Roman" w:eastAsia="Times New Roman" w:hAnsi="Times New Roman" w:cs="Times New Roman"/>
          <w:b/>
          <w:noProof/>
          <w:lang w:eastAsia="en-GB"/>
        </w:rPr>
      </w:pPr>
      <w:r w:rsidRPr="00B71DB7">
        <w:rPr>
          <w:rFonts w:ascii="Times New Roman" w:eastAsia="Times New Roman" w:hAnsi="Times New Roman" w:cs="Times New Roman"/>
          <w:b/>
          <w:noProof/>
          <w:lang w:eastAsia="en-GB"/>
        </w:rPr>
        <w:t>9.</w:t>
      </w:r>
      <w:r w:rsidRPr="00B71DB7">
        <w:rPr>
          <w:rFonts w:ascii="Times New Roman" w:eastAsia="Times New Roman" w:hAnsi="Times New Roman" w:cs="Times New Roman"/>
          <w:b/>
          <w:bCs/>
          <w:noProof/>
          <w:lang w:eastAsia="en-GB"/>
        </w:rPr>
        <w:tab/>
      </w:r>
      <w:r w:rsidRPr="00B71DB7">
        <w:rPr>
          <w:rFonts w:ascii="Times New Roman" w:eastAsia="Times New Roman" w:hAnsi="Times New Roman" w:cs="Times New Roman"/>
          <w:b/>
          <w:bCs/>
          <w:lang w:eastAsia="en-GB"/>
        </w:rPr>
        <w:t>REGISTRAVIMO / PERREGISTRAVIMO</w:t>
      </w:r>
      <w:r w:rsidRPr="00B71DB7">
        <w:rPr>
          <w:rFonts w:ascii="Times New Roman" w:eastAsia="Times New Roman" w:hAnsi="Times New Roman" w:cs="Times New Roman"/>
          <w:b/>
          <w:bCs/>
          <w:caps/>
          <w:lang w:eastAsia="en-GB"/>
        </w:rPr>
        <w:t xml:space="preserve"> data</w:t>
      </w:r>
    </w:p>
    <w:p w14:paraId="0D50BDBF" w14:textId="77777777" w:rsidR="00702D86" w:rsidRPr="00B71DB7" w:rsidRDefault="00702D86" w:rsidP="00702D86">
      <w:pPr>
        <w:spacing w:after="0" w:line="240" w:lineRule="auto"/>
        <w:rPr>
          <w:rFonts w:ascii="Times New Roman" w:eastAsia="Times New Roman" w:hAnsi="Times New Roman" w:cs="Times New Roman"/>
          <w:noProof/>
        </w:rPr>
      </w:pPr>
    </w:p>
    <w:p w14:paraId="6D8C0454" w14:textId="77777777"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Registracijos data 2008 m. lapkričio mėn. 27 d.</w:t>
      </w:r>
    </w:p>
    <w:p w14:paraId="2F8EF058" w14:textId="70C82748" w:rsidR="00702D86" w:rsidRPr="00E9252D" w:rsidRDefault="00702D86" w:rsidP="00702D86">
      <w:pPr>
        <w:widowControl w:val="0"/>
        <w:spacing w:after="0" w:line="240" w:lineRule="auto"/>
        <w:rPr>
          <w:rFonts w:ascii="Times New Roman" w:hAnsi="Times New Roman"/>
        </w:rPr>
      </w:pPr>
      <w:r w:rsidRPr="00E9252D">
        <w:rPr>
          <w:rFonts w:ascii="Times New Roman" w:hAnsi="Times New Roman"/>
        </w:rPr>
        <w:t>Paskutinio perregistravimo data 2014</w:t>
      </w:r>
      <w:r w:rsidR="00CA6F40">
        <w:rPr>
          <w:rFonts w:ascii="Times New Roman" w:eastAsia="Calibri" w:hAnsi="Times New Roman" w:cs="Times New Roman"/>
          <w:lang w:eastAsia="lt-LT"/>
        </w:rPr>
        <w:t> </w:t>
      </w:r>
      <w:r w:rsidRPr="00E9252D">
        <w:rPr>
          <w:rFonts w:ascii="Times New Roman" w:hAnsi="Times New Roman"/>
        </w:rPr>
        <w:t>m. spalio mėn. 10</w:t>
      </w:r>
      <w:r w:rsidR="00CA6F40">
        <w:rPr>
          <w:rFonts w:ascii="Times New Roman" w:eastAsia="Calibri" w:hAnsi="Times New Roman" w:cs="Times New Roman"/>
          <w:lang w:eastAsia="lt-LT"/>
        </w:rPr>
        <w:t> </w:t>
      </w:r>
      <w:r w:rsidRPr="00E9252D">
        <w:rPr>
          <w:rFonts w:ascii="Times New Roman" w:hAnsi="Times New Roman"/>
        </w:rPr>
        <w:t>d.</w:t>
      </w:r>
    </w:p>
    <w:p w14:paraId="19A7341E" w14:textId="77777777" w:rsidR="00702D86" w:rsidRPr="00B71DB7" w:rsidRDefault="00702D86" w:rsidP="00702D86">
      <w:pPr>
        <w:spacing w:after="0" w:line="240" w:lineRule="auto"/>
        <w:rPr>
          <w:rFonts w:ascii="Times New Roman" w:eastAsia="Times New Roman" w:hAnsi="Times New Roman" w:cs="Times New Roman"/>
          <w:noProof/>
        </w:rPr>
      </w:pPr>
    </w:p>
    <w:p w14:paraId="3E8715B3" w14:textId="77777777" w:rsidR="00702D86" w:rsidRPr="00B71DB7" w:rsidRDefault="00702D86" w:rsidP="00702D86">
      <w:pPr>
        <w:spacing w:after="0" w:line="240" w:lineRule="auto"/>
        <w:rPr>
          <w:rFonts w:ascii="Times New Roman" w:eastAsia="Times New Roman" w:hAnsi="Times New Roman" w:cs="Times New Roman"/>
          <w:b/>
          <w:noProof/>
        </w:rPr>
      </w:pPr>
    </w:p>
    <w:p w14:paraId="5F5853B6" w14:textId="77777777" w:rsidR="00702D86" w:rsidRPr="00B71DB7" w:rsidRDefault="00702D86" w:rsidP="00702D86">
      <w:pPr>
        <w:keepNext/>
        <w:spacing w:after="0" w:line="240" w:lineRule="auto"/>
        <w:ind w:left="567" w:hanging="567"/>
        <w:jc w:val="both"/>
        <w:rPr>
          <w:rFonts w:ascii="Times New Roman" w:eastAsia="Times New Roman" w:hAnsi="Times New Roman" w:cs="Times New Roman"/>
          <w:b/>
          <w:bCs/>
          <w:caps/>
          <w:noProof/>
          <w:lang w:eastAsia="en-GB"/>
        </w:rPr>
      </w:pPr>
      <w:r w:rsidRPr="00B71DB7">
        <w:rPr>
          <w:rFonts w:ascii="Times New Roman" w:eastAsia="Times New Roman" w:hAnsi="Times New Roman" w:cs="Times New Roman"/>
          <w:b/>
          <w:noProof/>
          <w:lang w:eastAsia="en-GB"/>
        </w:rPr>
        <w:t>10.</w:t>
      </w:r>
      <w:r w:rsidRPr="00B71DB7">
        <w:rPr>
          <w:rFonts w:ascii="Times New Roman" w:eastAsia="Times New Roman" w:hAnsi="Times New Roman" w:cs="Times New Roman"/>
          <w:b/>
          <w:bCs/>
          <w:noProof/>
          <w:lang w:eastAsia="en-GB"/>
        </w:rPr>
        <w:tab/>
      </w:r>
      <w:r w:rsidRPr="00B71DB7">
        <w:rPr>
          <w:rFonts w:ascii="Times New Roman" w:eastAsia="Times New Roman" w:hAnsi="Times New Roman" w:cs="Times New Roman"/>
          <w:b/>
          <w:bCs/>
          <w:caps/>
          <w:noProof/>
          <w:lang w:eastAsia="en-GB"/>
        </w:rPr>
        <w:t>Teksto peržiūros data</w:t>
      </w:r>
    </w:p>
    <w:p w14:paraId="5A90453B" w14:textId="77777777" w:rsidR="00702D86" w:rsidRPr="00B71DB7" w:rsidRDefault="00702D86" w:rsidP="00702D86">
      <w:pPr>
        <w:autoSpaceDE w:val="0"/>
        <w:autoSpaceDN w:val="0"/>
        <w:adjustRightInd w:val="0"/>
        <w:spacing w:after="0" w:line="240" w:lineRule="auto"/>
        <w:rPr>
          <w:rFonts w:ascii="Times New Roman" w:eastAsia="Times New Roman" w:hAnsi="Times New Roman" w:cs="Times New Roman"/>
        </w:rPr>
      </w:pPr>
    </w:p>
    <w:p w14:paraId="217D39DE" w14:textId="279CA113" w:rsidR="008652C6" w:rsidRDefault="008652C6" w:rsidP="008652C6">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202</w:t>
      </w:r>
      <w:r w:rsidR="00CA3312">
        <w:rPr>
          <w:rFonts w:ascii="Times New Roman" w:eastAsia="Times New Roman" w:hAnsi="Times New Roman" w:cs="Times New Roman"/>
        </w:rPr>
        <w:t>5</w:t>
      </w:r>
      <w:r>
        <w:rPr>
          <w:rFonts w:ascii="Times New Roman" w:eastAsia="Times New Roman" w:hAnsi="Times New Roman" w:cs="Times New Roman"/>
        </w:rPr>
        <w:t xml:space="preserve"> m. </w:t>
      </w:r>
      <w:r w:rsidR="00CA3312">
        <w:rPr>
          <w:rFonts w:ascii="Times New Roman" w:eastAsia="Times New Roman" w:hAnsi="Times New Roman" w:cs="Times New Roman"/>
        </w:rPr>
        <w:t>balandžio</w:t>
      </w:r>
      <w:r>
        <w:rPr>
          <w:rFonts w:ascii="Times New Roman" w:eastAsia="Times New Roman" w:hAnsi="Times New Roman" w:cs="Times New Roman"/>
        </w:rPr>
        <w:t xml:space="preserve"> </w:t>
      </w:r>
      <w:r w:rsidR="00CA3312">
        <w:rPr>
          <w:rFonts w:ascii="Times New Roman" w:eastAsia="Times New Roman" w:hAnsi="Times New Roman" w:cs="Times New Roman"/>
        </w:rPr>
        <w:t>13</w:t>
      </w:r>
      <w:r>
        <w:rPr>
          <w:rFonts w:ascii="Times New Roman" w:eastAsia="Times New Roman" w:hAnsi="Times New Roman" w:cs="Times New Roman"/>
        </w:rPr>
        <w:t xml:space="preserve"> d.</w:t>
      </w:r>
    </w:p>
    <w:p w14:paraId="03312FBE" w14:textId="77777777" w:rsidR="00152C3F" w:rsidRDefault="00152C3F" w:rsidP="00702D86">
      <w:pPr>
        <w:autoSpaceDE w:val="0"/>
        <w:autoSpaceDN w:val="0"/>
        <w:adjustRightInd w:val="0"/>
        <w:spacing w:after="0" w:line="240" w:lineRule="auto"/>
        <w:rPr>
          <w:rFonts w:ascii="Times New Roman" w:eastAsia="Times New Roman" w:hAnsi="Times New Roman" w:cs="Times New Roman"/>
        </w:rPr>
      </w:pPr>
    </w:p>
    <w:p w14:paraId="7E81D1DE" w14:textId="77777777" w:rsidR="00CA1FF4" w:rsidRPr="00B71DB7" w:rsidRDefault="00CA1FF4" w:rsidP="00702D86">
      <w:pPr>
        <w:autoSpaceDE w:val="0"/>
        <w:autoSpaceDN w:val="0"/>
        <w:adjustRightInd w:val="0"/>
        <w:spacing w:after="0" w:line="240" w:lineRule="auto"/>
        <w:rPr>
          <w:rFonts w:ascii="Times New Roman" w:eastAsia="Times New Roman" w:hAnsi="Times New Roman" w:cs="Times New Roman"/>
        </w:rPr>
      </w:pPr>
    </w:p>
    <w:p w14:paraId="73EC62E7" w14:textId="62A94B1F" w:rsidR="00702D86" w:rsidRPr="00B71DB7" w:rsidRDefault="00702D86" w:rsidP="00725C27">
      <w:pPr>
        <w:autoSpaceDE w:val="0"/>
        <w:autoSpaceDN w:val="0"/>
        <w:adjustRightInd w:val="0"/>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Pr="00B71DB7">
        <w:rPr>
          <w:rFonts w:ascii="Times New Roman" w:eastAsia="Times New Roman" w:hAnsi="Times New Roman" w:cs="Times New Roman"/>
          <w:i/>
        </w:rPr>
        <w:t xml:space="preserve"> </w:t>
      </w:r>
      <w:hyperlink r:id="rId11" w:history="1">
        <w:r w:rsidRPr="00152C3F">
          <w:rPr>
            <w:rStyle w:val="Hipersaitas"/>
            <w:rFonts w:ascii="Times New Roman" w:hAnsi="Times New Roman" w:cs="Times New Roman"/>
          </w:rPr>
          <w:t>http://www.</w:t>
        </w:r>
        <w:bookmarkStart w:id="1" w:name="_Hlt98560650"/>
        <w:bookmarkStart w:id="2" w:name="_Hlt98560651"/>
        <w:r w:rsidRPr="00152C3F">
          <w:rPr>
            <w:rStyle w:val="Hipersaitas"/>
            <w:rFonts w:ascii="Times New Roman" w:hAnsi="Times New Roman" w:cs="Times New Roman"/>
          </w:rPr>
          <w:t>vvkt</w:t>
        </w:r>
        <w:bookmarkEnd w:id="1"/>
        <w:bookmarkEnd w:id="2"/>
        <w:r w:rsidRPr="00152C3F">
          <w:rPr>
            <w:rStyle w:val="Hipersaitas"/>
            <w:rFonts w:ascii="Times New Roman" w:hAnsi="Times New Roman" w:cs="Times New Roman"/>
          </w:rPr>
          <w:t>.lt</w:t>
        </w:r>
        <w:bookmarkStart w:id="3" w:name="_Hlt98580098"/>
        <w:bookmarkStart w:id="4" w:name="_Hlt98580099"/>
        <w:r w:rsidRPr="00152C3F">
          <w:rPr>
            <w:rStyle w:val="Hipersaitas"/>
            <w:rFonts w:ascii="Times New Roman" w:hAnsi="Times New Roman" w:cs="Times New Roman"/>
          </w:rPr>
          <w:t>/</w:t>
        </w:r>
        <w:bookmarkEnd w:id="3"/>
        <w:bookmarkEnd w:id="4"/>
      </w:hyperlink>
      <w:r w:rsidR="00CA6F40" w:rsidRPr="00152C3F">
        <w:rPr>
          <w:rFonts w:ascii="Times New Roman" w:eastAsia="Times New Roman" w:hAnsi="Times New Roman" w:cs="Times New Roman"/>
        </w:rPr>
        <w:t>.</w:t>
      </w:r>
    </w:p>
    <w:p w14:paraId="4E9B22C4" w14:textId="2B6494E5" w:rsidR="00B13596" w:rsidRDefault="00B13596">
      <w:pPr>
        <w:spacing w:after="200" w:line="276" w:lineRule="auto"/>
        <w:rPr>
          <w:rFonts w:ascii="Times New Roman" w:eastAsia="Times New Roman" w:hAnsi="Times New Roman" w:cs="Times New Roman"/>
          <w:noProof/>
        </w:rPr>
      </w:pPr>
      <w:r>
        <w:rPr>
          <w:rFonts w:ascii="Times New Roman" w:eastAsia="Times New Roman" w:hAnsi="Times New Roman" w:cs="Times New Roman"/>
          <w:noProof/>
        </w:rPr>
        <w:br w:type="page"/>
      </w:r>
    </w:p>
    <w:p w14:paraId="4CB0F014"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noProof/>
        </w:rPr>
      </w:pPr>
    </w:p>
    <w:p w14:paraId="309193F1"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noProof/>
        </w:rPr>
      </w:pPr>
    </w:p>
    <w:p w14:paraId="5BE55D1D"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noProof/>
        </w:rPr>
      </w:pPr>
    </w:p>
    <w:p w14:paraId="09321634"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noProof/>
        </w:rPr>
      </w:pPr>
    </w:p>
    <w:p w14:paraId="618A753F"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noProof/>
        </w:rPr>
      </w:pPr>
    </w:p>
    <w:p w14:paraId="17C0E01C"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noProof/>
        </w:rPr>
      </w:pPr>
    </w:p>
    <w:p w14:paraId="5D624D10"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noProof/>
        </w:rPr>
      </w:pPr>
    </w:p>
    <w:p w14:paraId="1F33562D"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noProof/>
        </w:rPr>
      </w:pPr>
    </w:p>
    <w:p w14:paraId="0F7DBD64"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noProof/>
        </w:rPr>
      </w:pPr>
    </w:p>
    <w:p w14:paraId="65D74BEA"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noProof/>
        </w:rPr>
      </w:pPr>
    </w:p>
    <w:p w14:paraId="0F883EC1"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noProof/>
        </w:rPr>
      </w:pPr>
    </w:p>
    <w:p w14:paraId="78DC376B"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noProof/>
        </w:rPr>
      </w:pPr>
    </w:p>
    <w:p w14:paraId="334704C0"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noProof/>
        </w:rPr>
      </w:pPr>
    </w:p>
    <w:p w14:paraId="468DFD69"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noProof/>
        </w:rPr>
      </w:pPr>
    </w:p>
    <w:p w14:paraId="503F7FCF"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noProof/>
        </w:rPr>
      </w:pPr>
    </w:p>
    <w:p w14:paraId="2F16F9CC"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noProof/>
        </w:rPr>
      </w:pPr>
    </w:p>
    <w:p w14:paraId="1F79D988"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noProof/>
        </w:rPr>
      </w:pPr>
    </w:p>
    <w:p w14:paraId="209B08C1"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noProof/>
        </w:rPr>
      </w:pPr>
    </w:p>
    <w:p w14:paraId="76AB9F7D"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noProof/>
        </w:rPr>
      </w:pPr>
    </w:p>
    <w:p w14:paraId="31127446"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noProof/>
        </w:rPr>
      </w:pPr>
    </w:p>
    <w:p w14:paraId="2C0370A1"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noProof/>
        </w:rPr>
      </w:pPr>
    </w:p>
    <w:p w14:paraId="1B04AA1B"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b/>
          <w:bCs/>
          <w:lang w:eastAsia="pl-PL"/>
        </w:rPr>
      </w:pPr>
    </w:p>
    <w:p w14:paraId="1CFE8A94" w14:textId="3AF715C5" w:rsidR="00702D86" w:rsidRDefault="00702D86" w:rsidP="00702D86">
      <w:pPr>
        <w:tabs>
          <w:tab w:val="left" w:pos="567"/>
        </w:tabs>
        <w:spacing w:after="0" w:line="260" w:lineRule="exact"/>
        <w:jc w:val="center"/>
        <w:rPr>
          <w:rFonts w:ascii="Times New Roman" w:eastAsia="Times New Roman" w:hAnsi="Times New Roman" w:cs="Times New Roman"/>
          <w:b/>
          <w:snapToGrid w:val="0"/>
          <w:szCs w:val="20"/>
        </w:rPr>
      </w:pPr>
    </w:p>
    <w:p w14:paraId="340AECA0" w14:textId="77777777" w:rsidR="00B13596" w:rsidRPr="00B71DB7" w:rsidRDefault="00B13596" w:rsidP="00702D86">
      <w:pPr>
        <w:tabs>
          <w:tab w:val="left" w:pos="567"/>
        </w:tabs>
        <w:spacing w:after="0" w:line="260" w:lineRule="exact"/>
        <w:jc w:val="center"/>
        <w:rPr>
          <w:rFonts w:ascii="Times New Roman" w:eastAsia="Times New Roman" w:hAnsi="Times New Roman" w:cs="Times New Roman"/>
          <w:b/>
          <w:snapToGrid w:val="0"/>
          <w:szCs w:val="20"/>
        </w:rPr>
      </w:pPr>
    </w:p>
    <w:p w14:paraId="6C170F27" w14:textId="77777777" w:rsidR="00702D86" w:rsidRPr="00B71DB7" w:rsidRDefault="00702D86" w:rsidP="00702D86">
      <w:pPr>
        <w:tabs>
          <w:tab w:val="left" w:pos="567"/>
        </w:tabs>
        <w:spacing w:after="0" w:line="260" w:lineRule="exact"/>
        <w:jc w:val="center"/>
        <w:rPr>
          <w:rFonts w:ascii="Times New Roman" w:eastAsia="Times New Roman" w:hAnsi="Times New Roman" w:cs="Times New Roman"/>
          <w:b/>
          <w:snapToGrid w:val="0"/>
          <w:szCs w:val="20"/>
        </w:rPr>
      </w:pPr>
      <w:r w:rsidRPr="00B71DB7">
        <w:rPr>
          <w:rFonts w:ascii="Times New Roman" w:eastAsia="Times New Roman" w:hAnsi="Times New Roman" w:cs="Times New Roman"/>
          <w:b/>
          <w:snapToGrid w:val="0"/>
          <w:szCs w:val="20"/>
        </w:rPr>
        <w:t>II PRIEDAS</w:t>
      </w:r>
    </w:p>
    <w:p w14:paraId="4BAD3EA2" w14:textId="77777777" w:rsidR="00702D86" w:rsidRPr="00B71DB7" w:rsidRDefault="00702D86" w:rsidP="00702D86">
      <w:pPr>
        <w:tabs>
          <w:tab w:val="left" w:pos="567"/>
        </w:tabs>
        <w:spacing w:after="0" w:line="260" w:lineRule="exact"/>
        <w:ind w:left="1701" w:right="1416" w:hanging="567"/>
        <w:rPr>
          <w:rFonts w:ascii="Times New Roman" w:eastAsia="Times New Roman" w:hAnsi="Times New Roman" w:cs="Times New Roman"/>
          <w:snapToGrid w:val="0"/>
          <w:szCs w:val="20"/>
        </w:rPr>
      </w:pPr>
    </w:p>
    <w:p w14:paraId="5048A33E" w14:textId="77777777" w:rsidR="00702D86" w:rsidRPr="00B71DB7" w:rsidRDefault="00702D86" w:rsidP="00702D86">
      <w:pPr>
        <w:tabs>
          <w:tab w:val="left" w:pos="567"/>
        </w:tabs>
        <w:spacing w:after="0" w:line="260" w:lineRule="exact"/>
        <w:jc w:val="center"/>
        <w:rPr>
          <w:rFonts w:ascii="Times New Roman" w:eastAsia="Times New Roman" w:hAnsi="Times New Roman" w:cs="Times New Roman"/>
          <w:i/>
          <w:snapToGrid w:val="0"/>
          <w:szCs w:val="20"/>
        </w:rPr>
      </w:pPr>
      <w:r w:rsidRPr="00B71DB7">
        <w:rPr>
          <w:rFonts w:ascii="Times New Roman" w:eastAsia="Times New Roman" w:hAnsi="Times New Roman" w:cs="Times New Roman"/>
          <w:b/>
          <w:snapToGrid w:val="0"/>
          <w:szCs w:val="20"/>
        </w:rPr>
        <w:t>REGISTRACIJOS SĄLYGOS</w:t>
      </w:r>
    </w:p>
    <w:p w14:paraId="0DAB6BED" w14:textId="77777777" w:rsidR="00702D86" w:rsidRPr="00B71DB7" w:rsidRDefault="00702D86" w:rsidP="00702D86">
      <w:pPr>
        <w:tabs>
          <w:tab w:val="left" w:pos="567"/>
        </w:tabs>
        <w:spacing w:after="0" w:line="260" w:lineRule="exact"/>
        <w:rPr>
          <w:rFonts w:ascii="Times New Roman" w:eastAsia="Times New Roman" w:hAnsi="Times New Roman" w:cs="Times New Roman"/>
          <w:snapToGrid w:val="0"/>
          <w:szCs w:val="20"/>
        </w:rPr>
      </w:pPr>
    </w:p>
    <w:p w14:paraId="045813E1" w14:textId="77777777" w:rsidR="00702D86" w:rsidRPr="00B71DB7" w:rsidRDefault="00702D86" w:rsidP="00702D86">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B71DB7">
        <w:rPr>
          <w:rFonts w:ascii="Times New Roman" w:eastAsia="Times New Roman" w:hAnsi="Times New Roman" w:cs="Times New Roman"/>
          <w:b/>
          <w:noProof/>
          <w:snapToGrid w:val="0"/>
          <w:szCs w:val="24"/>
        </w:rPr>
        <w:t>A.</w:t>
      </w:r>
      <w:r w:rsidRPr="00B71DB7">
        <w:rPr>
          <w:rFonts w:ascii="Times New Roman" w:eastAsia="Times New Roman" w:hAnsi="Times New Roman" w:cs="Times New Roman"/>
          <w:b/>
          <w:noProof/>
          <w:snapToGrid w:val="0"/>
          <w:szCs w:val="24"/>
        </w:rPr>
        <w:tab/>
        <w:t>GAMINTOJAS (-AI), ATSAKINGAS (-I) UŽ SERIJŲ IŠLEIDIMĄ</w:t>
      </w:r>
    </w:p>
    <w:p w14:paraId="41FF5BBB" w14:textId="77777777" w:rsidR="00702D86" w:rsidRPr="00B71DB7" w:rsidRDefault="00702D86" w:rsidP="00702D86">
      <w:pPr>
        <w:tabs>
          <w:tab w:val="left" w:pos="1701"/>
        </w:tabs>
        <w:spacing w:after="0" w:line="260" w:lineRule="exact"/>
        <w:ind w:left="567" w:right="567" w:hanging="567"/>
        <w:rPr>
          <w:rFonts w:ascii="Times New Roman" w:eastAsia="Times New Roman" w:hAnsi="Times New Roman" w:cs="Times New Roman"/>
          <w:noProof/>
          <w:snapToGrid w:val="0"/>
          <w:szCs w:val="24"/>
        </w:rPr>
      </w:pPr>
    </w:p>
    <w:p w14:paraId="7C6EE939" w14:textId="77777777" w:rsidR="00702D86" w:rsidRPr="00B71DB7" w:rsidRDefault="00702D86" w:rsidP="00702D86">
      <w:pPr>
        <w:tabs>
          <w:tab w:val="left" w:pos="1701"/>
        </w:tabs>
        <w:spacing w:after="0" w:line="260" w:lineRule="exact"/>
        <w:ind w:left="1701" w:right="567" w:hanging="567"/>
        <w:rPr>
          <w:rFonts w:ascii="Times New Roman" w:eastAsia="Times New Roman" w:hAnsi="Times New Roman" w:cs="Times New Roman"/>
          <w:b/>
          <w:snapToGrid w:val="0"/>
          <w:szCs w:val="20"/>
        </w:rPr>
      </w:pPr>
      <w:r w:rsidRPr="00B71DB7">
        <w:rPr>
          <w:rFonts w:ascii="Times New Roman" w:eastAsia="Times New Roman" w:hAnsi="Times New Roman" w:cs="Times New Roman"/>
          <w:b/>
          <w:snapToGrid w:val="0"/>
          <w:szCs w:val="20"/>
        </w:rPr>
        <w:t>B.</w:t>
      </w:r>
      <w:r w:rsidRPr="00B71DB7">
        <w:rPr>
          <w:rFonts w:ascii="Times New Roman" w:eastAsia="Times New Roman" w:hAnsi="Times New Roman" w:cs="Times New Roman"/>
          <w:b/>
          <w:snapToGrid w:val="0"/>
          <w:szCs w:val="20"/>
        </w:rPr>
        <w:tab/>
        <w:t>TIEKIMO IR VARTOJIMO SĄLYGOS AR APRIBOJIMAI</w:t>
      </w:r>
    </w:p>
    <w:p w14:paraId="45F63D2C" w14:textId="77777777" w:rsidR="00702D86" w:rsidRPr="00B71DB7" w:rsidRDefault="00702D86" w:rsidP="00702D86">
      <w:pPr>
        <w:spacing w:after="0" w:line="240" w:lineRule="auto"/>
        <w:jc w:val="center"/>
        <w:rPr>
          <w:rFonts w:ascii="Times New Roman" w:eastAsia="Times New Roman" w:hAnsi="Times New Roman" w:cs="Times New Roman"/>
          <w:noProof/>
        </w:rPr>
      </w:pPr>
    </w:p>
    <w:p w14:paraId="1295986E" w14:textId="77777777" w:rsidR="00702D86" w:rsidRPr="00B71DB7" w:rsidRDefault="00702D86" w:rsidP="00702D86">
      <w:pPr>
        <w:autoSpaceDE w:val="0"/>
        <w:autoSpaceDN w:val="0"/>
        <w:adjustRightInd w:val="0"/>
        <w:spacing w:after="0" w:line="240" w:lineRule="auto"/>
        <w:rPr>
          <w:rFonts w:ascii="Times New Roman" w:eastAsia="Times New Roman" w:hAnsi="Times New Roman" w:cs="Times New Roman"/>
          <w:b/>
          <w:bCs/>
          <w:lang w:eastAsia="pl-PL"/>
        </w:rPr>
      </w:pPr>
      <w:r w:rsidRPr="00B71DB7">
        <w:rPr>
          <w:rFonts w:ascii="Times New Roman" w:eastAsia="Times New Roman" w:hAnsi="Times New Roman" w:cs="Times New Roman"/>
          <w:b/>
          <w:noProof/>
        </w:rPr>
        <w:br w:type="page"/>
      </w:r>
    </w:p>
    <w:p w14:paraId="10056677" w14:textId="77777777" w:rsidR="00702D86" w:rsidRPr="00B71DB7" w:rsidRDefault="00702D86" w:rsidP="00702D86">
      <w:pPr>
        <w:keepNext/>
        <w:tabs>
          <w:tab w:val="left" w:pos="567"/>
        </w:tabs>
        <w:spacing w:after="0" w:line="240" w:lineRule="auto"/>
        <w:ind w:left="567" w:hanging="567"/>
        <w:outlineLvl w:val="1"/>
        <w:rPr>
          <w:rFonts w:ascii="Times New Roman" w:eastAsia="Times New Roman" w:hAnsi="Times New Roman" w:cs="Times New Roman"/>
          <w:b/>
        </w:rPr>
      </w:pPr>
      <w:r w:rsidRPr="00B71DB7">
        <w:rPr>
          <w:rFonts w:ascii="Times New Roman" w:eastAsia="Times New Roman" w:hAnsi="Times New Roman" w:cs="Times New Roman"/>
          <w:b/>
        </w:rPr>
        <w:lastRenderedPageBreak/>
        <w:t>A.</w:t>
      </w:r>
      <w:r w:rsidRPr="00B71DB7">
        <w:rPr>
          <w:rFonts w:ascii="Times New Roman" w:eastAsia="Times New Roman" w:hAnsi="Times New Roman" w:cs="Times New Roman"/>
          <w:b/>
        </w:rPr>
        <w:tab/>
        <w:t>GAMINTOJAI, ATSAKINGI UŽ SERIJŲ IŠLEIDIMĄ</w:t>
      </w:r>
    </w:p>
    <w:p w14:paraId="3A38A70B" w14:textId="77777777" w:rsidR="00702D86" w:rsidRPr="00B71DB7" w:rsidRDefault="00702D86" w:rsidP="00702D86">
      <w:pPr>
        <w:spacing w:after="0" w:line="240" w:lineRule="auto"/>
        <w:rPr>
          <w:rFonts w:ascii="Times New Roman" w:eastAsia="Times New Roman" w:hAnsi="Times New Roman" w:cs="Times New Roman"/>
          <w:highlight w:val="yellow"/>
        </w:rPr>
      </w:pPr>
    </w:p>
    <w:p w14:paraId="2A6D133C" w14:textId="77777777" w:rsidR="00702D86" w:rsidRPr="00B71DB7" w:rsidRDefault="00702D86" w:rsidP="00702D86">
      <w:pPr>
        <w:spacing w:after="0" w:line="240" w:lineRule="auto"/>
        <w:rPr>
          <w:rFonts w:ascii="Times New Roman" w:eastAsia="Times New Roman" w:hAnsi="Times New Roman" w:cs="Times New Roman"/>
          <w:u w:val="single"/>
        </w:rPr>
      </w:pPr>
      <w:r w:rsidRPr="00B71DB7">
        <w:rPr>
          <w:rFonts w:ascii="Times New Roman" w:eastAsia="Times New Roman" w:hAnsi="Times New Roman" w:cs="Times New Roman"/>
          <w:u w:val="single"/>
        </w:rPr>
        <w:t>Gamintojų, atsakingų už serijų išleidimą, pavadinimai ir adresai</w:t>
      </w:r>
    </w:p>
    <w:p w14:paraId="3587AE27" w14:textId="77777777" w:rsidR="00702D86" w:rsidRPr="00B71DB7" w:rsidRDefault="00702D86" w:rsidP="00702D86">
      <w:pPr>
        <w:spacing w:after="0" w:line="240" w:lineRule="auto"/>
        <w:rPr>
          <w:rFonts w:ascii="Times New Roman" w:eastAsia="Times New Roman" w:hAnsi="Times New Roman" w:cs="Times New Roman"/>
        </w:rPr>
      </w:pPr>
    </w:p>
    <w:p w14:paraId="3130E157" w14:textId="0CEC2C99" w:rsidR="00702D86" w:rsidRPr="00E9252D" w:rsidRDefault="00702D86" w:rsidP="00702D86">
      <w:pPr>
        <w:spacing w:after="0" w:line="240" w:lineRule="auto"/>
        <w:rPr>
          <w:rFonts w:ascii="Times New Roman" w:hAnsi="Times New Roman"/>
          <w:highlight w:val="lightGray"/>
        </w:rPr>
      </w:pPr>
      <w:proofErr w:type="spellStart"/>
      <w:r w:rsidRPr="00E9252D">
        <w:rPr>
          <w:rFonts w:ascii="Times New Roman" w:hAnsi="Times New Roman"/>
          <w:highlight w:val="lightGray"/>
        </w:rPr>
        <w:t>Actavis</w:t>
      </w:r>
      <w:proofErr w:type="spellEnd"/>
      <w:r w:rsidRPr="00E9252D">
        <w:rPr>
          <w:rFonts w:ascii="Times New Roman" w:hAnsi="Times New Roman"/>
          <w:highlight w:val="lightGray"/>
        </w:rPr>
        <w:t xml:space="preserve"> </w:t>
      </w:r>
      <w:proofErr w:type="spellStart"/>
      <w:r w:rsidRPr="00E9252D">
        <w:rPr>
          <w:rFonts w:ascii="Times New Roman" w:hAnsi="Times New Roman"/>
          <w:highlight w:val="lightGray"/>
        </w:rPr>
        <w:t>Ltd</w:t>
      </w:r>
      <w:proofErr w:type="spellEnd"/>
    </w:p>
    <w:p w14:paraId="3B4191E9" w14:textId="078C7DB1" w:rsidR="00702D86" w:rsidRPr="00E9252D" w:rsidRDefault="00702D86" w:rsidP="00702D86">
      <w:pPr>
        <w:spacing w:after="0" w:line="240" w:lineRule="auto"/>
        <w:rPr>
          <w:rFonts w:ascii="Times New Roman" w:hAnsi="Times New Roman"/>
          <w:highlight w:val="lightGray"/>
        </w:rPr>
      </w:pPr>
      <w:r w:rsidRPr="00E9252D">
        <w:rPr>
          <w:rFonts w:ascii="Times New Roman" w:hAnsi="Times New Roman"/>
          <w:highlight w:val="lightGray"/>
        </w:rPr>
        <w:t>BLB</w:t>
      </w:r>
      <w:r w:rsidR="00617010">
        <w:rPr>
          <w:rFonts w:ascii="Times New Roman" w:hAnsi="Times New Roman"/>
          <w:highlight w:val="lightGray"/>
        </w:rPr>
        <w:t xml:space="preserve"> 015-</w:t>
      </w:r>
      <w:r w:rsidRPr="00E9252D">
        <w:rPr>
          <w:rFonts w:ascii="Times New Roman" w:hAnsi="Times New Roman"/>
          <w:highlight w:val="lightGray"/>
        </w:rPr>
        <w:t xml:space="preserve">016 </w:t>
      </w:r>
      <w:proofErr w:type="spellStart"/>
      <w:r w:rsidRPr="00E9252D">
        <w:rPr>
          <w:rFonts w:ascii="Times New Roman" w:hAnsi="Times New Roman"/>
          <w:highlight w:val="lightGray"/>
        </w:rPr>
        <w:t>Bulebel</w:t>
      </w:r>
      <w:proofErr w:type="spellEnd"/>
      <w:r w:rsidRPr="00E9252D">
        <w:rPr>
          <w:rFonts w:ascii="Times New Roman" w:hAnsi="Times New Roman"/>
          <w:highlight w:val="lightGray"/>
        </w:rPr>
        <w:t xml:space="preserve"> </w:t>
      </w:r>
      <w:proofErr w:type="spellStart"/>
      <w:r w:rsidRPr="00E9252D">
        <w:rPr>
          <w:rFonts w:ascii="Times New Roman" w:hAnsi="Times New Roman"/>
          <w:highlight w:val="lightGray"/>
        </w:rPr>
        <w:t>Industrial</w:t>
      </w:r>
      <w:proofErr w:type="spellEnd"/>
      <w:r w:rsidRPr="00E9252D">
        <w:rPr>
          <w:rFonts w:ascii="Times New Roman" w:hAnsi="Times New Roman"/>
          <w:highlight w:val="lightGray"/>
        </w:rPr>
        <w:t xml:space="preserve"> </w:t>
      </w:r>
      <w:proofErr w:type="spellStart"/>
      <w:r w:rsidRPr="00E9252D">
        <w:rPr>
          <w:rFonts w:ascii="Times New Roman" w:hAnsi="Times New Roman"/>
          <w:highlight w:val="lightGray"/>
        </w:rPr>
        <w:t>Estate</w:t>
      </w:r>
      <w:proofErr w:type="spellEnd"/>
    </w:p>
    <w:p w14:paraId="5D87602C" w14:textId="5B779783" w:rsidR="00702D86" w:rsidRPr="00E9252D" w:rsidRDefault="00702D86" w:rsidP="00702D86">
      <w:pPr>
        <w:spacing w:after="0" w:line="240" w:lineRule="auto"/>
        <w:rPr>
          <w:rFonts w:ascii="Times New Roman" w:hAnsi="Times New Roman"/>
          <w:highlight w:val="lightGray"/>
        </w:rPr>
      </w:pPr>
      <w:proofErr w:type="spellStart"/>
      <w:r w:rsidRPr="00E9252D">
        <w:rPr>
          <w:rFonts w:ascii="Times New Roman" w:hAnsi="Times New Roman"/>
          <w:highlight w:val="lightGray"/>
        </w:rPr>
        <w:t>Zejtun</w:t>
      </w:r>
      <w:proofErr w:type="spellEnd"/>
      <w:r w:rsidRPr="00E9252D">
        <w:rPr>
          <w:rFonts w:ascii="Times New Roman" w:hAnsi="Times New Roman"/>
          <w:highlight w:val="lightGray"/>
        </w:rPr>
        <w:t xml:space="preserve"> ZTN3000</w:t>
      </w:r>
    </w:p>
    <w:p w14:paraId="2D817198" w14:textId="77777777" w:rsidR="00702D86" w:rsidRPr="00B71DB7" w:rsidRDefault="00702D86" w:rsidP="00702D86">
      <w:pPr>
        <w:spacing w:after="0" w:line="240" w:lineRule="auto"/>
        <w:rPr>
          <w:rFonts w:ascii="Times New Roman" w:eastAsia="Times New Roman" w:hAnsi="Times New Roman" w:cs="Times New Roman"/>
        </w:rPr>
      </w:pPr>
      <w:r w:rsidRPr="00E9252D">
        <w:rPr>
          <w:rFonts w:ascii="Times New Roman" w:hAnsi="Times New Roman"/>
          <w:highlight w:val="lightGray"/>
        </w:rPr>
        <w:t>Malta</w:t>
      </w:r>
    </w:p>
    <w:p w14:paraId="06931F6D" w14:textId="77777777" w:rsidR="00702D86" w:rsidRPr="00B71DB7" w:rsidRDefault="00702D86" w:rsidP="00702D86">
      <w:pPr>
        <w:spacing w:after="0" w:line="240" w:lineRule="auto"/>
        <w:rPr>
          <w:rFonts w:ascii="Times New Roman" w:eastAsia="Times New Roman" w:hAnsi="Times New Roman" w:cs="Times New Roman"/>
        </w:rPr>
      </w:pPr>
    </w:p>
    <w:p w14:paraId="5529416F" w14:textId="77777777" w:rsidR="00702D86" w:rsidRPr="00B71DB7" w:rsidRDefault="00702D86" w:rsidP="00702D86">
      <w:pPr>
        <w:spacing w:after="0" w:line="240" w:lineRule="auto"/>
        <w:rPr>
          <w:rFonts w:ascii="Times New Roman" w:eastAsia="Times New Roman" w:hAnsi="Times New Roman" w:cs="Times New Roman"/>
        </w:rPr>
      </w:pPr>
      <w:r w:rsidRPr="00B71DB7">
        <w:rPr>
          <w:rFonts w:ascii="Times New Roman" w:eastAsia="Times New Roman" w:hAnsi="Times New Roman" w:cs="Times New Roman"/>
        </w:rPr>
        <w:t>arba</w:t>
      </w:r>
    </w:p>
    <w:p w14:paraId="2AC018F1" w14:textId="77777777" w:rsidR="00702D86" w:rsidRPr="005F7C42" w:rsidRDefault="00702D86" w:rsidP="00702D86">
      <w:pPr>
        <w:spacing w:after="0" w:line="240" w:lineRule="auto"/>
        <w:rPr>
          <w:rFonts w:ascii="Times New Roman" w:hAnsi="Times New Roman"/>
        </w:rPr>
      </w:pPr>
    </w:p>
    <w:p w14:paraId="26899252" w14:textId="413F552D" w:rsidR="00702D86" w:rsidRPr="00E9252D" w:rsidRDefault="00702D86" w:rsidP="00702D86">
      <w:pPr>
        <w:spacing w:after="0" w:line="240" w:lineRule="auto"/>
        <w:rPr>
          <w:rFonts w:ascii="Times New Roman" w:hAnsi="Times New Roman"/>
          <w:highlight w:val="lightGray"/>
        </w:rPr>
      </w:pPr>
      <w:proofErr w:type="spellStart"/>
      <w:r w:rsidRPr="00E9252D">
        <w:rPr>
          <w:rFonts w:ascii="Times New Roman" w:hAnsi="Times New Roman"/>
          <w:highlight w:val="lightGray"/>
        </w:rPr>
        <w:t>Actavis</w:t>
      </w:r>
      <w:proofErr w:type="spellEnd"/>
      <w:r w:rsidRPr="00E9252D">
        <w:rPr>
          <w:rFonts w:ascii="Times New Roman" w:hAnsi="Times New Roman"/>
          <w:highlight w:val="lightGray"/>
        </w:rPr>
        <w:t xml:space="preserve"> Group PTC </w:t>
      </w:r>
      <w:proofErr w:type="spellStart"/>
      <w:r w:rsidRPr="00E9252D">
        <w:rPr>
          <w:rFonts w:ascii="Times New Roman" w:hAnsi="Times New Roman"/>
          <w:highlight w:val="lightGray"/>
        </w:rPr>
        <w:t>ehf</w:t>
      </w:r>
      <w:proofErr w:type="spellEnd"/>
      <w:r w:rsidRPr="00E9252D">
        <w:rPr>
          <w:rFonts w:ascii="Times New Roman" w:hAnsi="Times New Roman"/>
          <w:highlight w:val="lightGray"/>
        </w:rPr>
        <w:t>.</w:t>
      </w:r>
    </w:p>
    <w:p w14:paraId="02C806D9" w14:textId="6164F7E9" w:rsidR="00917648" w:rsidRPr="00917648" w:rsidRDefault="00917648" w:rsidP="00917648">
      <w:pPr>
        <w:spacing w:after="0" w:line="240" w:lineRule="auto"/>
        <w:rPr>
          <w:rFonts w:ascii="Times New Roman" w:hAnsi="Times New Roman"/>
          <w:highlight w:val="lightGray"/>
        </w:rPr>
      </w:pPr>
      <w:proofErr w:type="spellStart"/>
      <w:r w:rsidRPr="00917648">
        <w:rPr>
          <w:rFonts w:ascii="Times New Roman" w:hAnsi="Times New Roman"/>
          <w:highlight w:val="lightGray"/>
        </w:rPr>
        <w:t>Dalshraun</w:t>
      </w:r>
      <w:proofErr w:type="spellEnd"/>
      <w:r w:rsidRPr="00917648">
        <w:rPr>
          <w:rFonts w:ascii="Times New Roman" w:hAnsi="Times New Roman"/>
          <w:highlight w:val="lightGray"/>
        </w:rPr>
        <w:t xml:space="preserve"> 1</w:t>
      </w:r>
    </w:p>
    <w:p w14:paraId="28792442" w14:textId="613D86AB" w:rsidR="00917648" w:rsidRPr="00917648" w:rsidRDefault="00917648" w:rsidP="00917648">
      <w:pPr>
        <w:spacing w:after="0" w:line="240" w:lineRule="auto"/>
        <w:rPr>
          <w:rFonts w:ascii="Times New Roman" w:hAnsi="Times New Roman"/>
          <w:highlight w:val="lightGray"/>
        </w:rPr>
      </w:pPr>
      <w:r w:rsidRPr="00917648">
        <w:rPr>
          <w:rFonts w:ascii="Times New Roman" w:hAnsi="Times New Roman"/>
          <w:highlight w:val="lightGray"/>
        </w:rPr>
        <w:t xml:space="preserve">220 </w:t>
      </w:r>
      <w:proofErr w:type="spellStart"/>
      <w:r w:rsidRPr="00917648">
        <w:rPr>
          <w:rFonts w:ascii="Times New Roman" w:hAnsi="Times New Roman"/>
          <w:highlight w:val="lightGray"/>
        </w:rPr>
        <w:t>Hafnarfjörður</w:t>
      </w:r>
      <w:proofErr w:type="spellEnd"/>
    </w:p>
    <w:p w14:paraId="67A639E1" w14:textId="77777777" w:rsidR="00702D86" w:rsidRPr="00B71DB7" w:rsidRDefault="00702D86" w:rsidP="00702D86">
      <w:pPr>
        <w:spacing w:after="0" w:line="240" w:lineRule="auto"/>
        <w:rPr>
          <w:rFonts w:ascii="Times New Roman" w:eastAsia="Times New Roman" w:hAnsi="Times New Roman" w:cs="Times New Roman"/>
        </w:rPr>
      </w:pPr>
      <w:r w:rsidRPr="00E9252D">
        <w:rPr>
          <w:rFonts w:ascii="Times New Roman" w:hAnsi="Times New Roman"/>
          <w:highlight w:val="lightGray"/>
        </w:rPr>
        <w:t>Islandija</w:t>
      </w:r>
    </w:p>
    <w:p w14:paraId="6F07502A" w14:textId="77777777" w:rsidR="00702D86" w:rsidRPr="005F7C42" w:rsidRDefault="00702D86" w:rsidP="00702D86">
      <w:pPr>
        <w:spacing w:after="0" w:line="240" w:lineRule="auto"/>
        <w:rPr>
          <w:rFonts w:ascii="Times New Roman" w:hAnsi="Times New Roman"/>
        </w:rPr>
      </w:pPr>
    </w:p>
    <w:p w14:paraId="39B3C8DE" w14:textId="3F0C2042" w:rsidR="00382F85" w:rsidRDefault="00382F85" w:rsidP="00702D8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arba </w:t>
      </w:r>
    </w:p>
    <w:p w14:paraId="4724BBE5" w14:textId="77777777" w:rsidR="00382F85" w:rsidRDefault="00382F85" w:rsidP="00702D86">
      <w:pPr>
        <w:spacing w:after="0" w:line="240" w:lineRule="auto"/>
        <w:rPr>
          <w:rFonts w:ascii="Times New Roman" w:eastAsia="Times New Roman" w:hAnsi="Times New Roman" w:cs="Times New Roman"/>
        </w:rPr>
      </w:pPr>
    </w:p>
    <w:p w14:paraId="34906EF1" w14:textId="77777777" w:rsidR="00382F85" w:rsidRPr="00382F85" w:rsidRDefault="00382F85" w:rsidP="00382F85">
      <w:pPr>
        <w:spacing w:after="0" w:line="240" w:lineRule="auto"/>
        <w:rPr>
          <w:rFonts w:ascii="Times New Roman" w:eastAsia="Times New Roman" w:hAnsi="Times New Roman" w:cs="Times New Roman"/>
          <w:highlight w:val="lightGray"/>
        </w:rPr>
      </w:pPr>
      <w:proofErr w:type="spellStart"/>
      <w:r w:rsidRPr="00382F85">
        <w:rPr>
          <w:rFonts w:ascii="Times New Roman" w:eastAsia="Times New Roman" w:hAnsi="Times New Roman" w:cs="Times New Roman"/>
          <w:highlight w:val="lightGray"/>
        </w:rPr>
        <w:t>Balkanpharma-Dupnitsa</w:t>
      </w:r>
      <w:proofErr w:type="spellEnd"/>
      <w:r w:rsidRPr="00382F85">
        <w:rPr>
          <w:rFonts w:ascii="Times New Roman" w:eastAsia="Times New Roman" w:hAnsi="Times New Roman" w:cs="Times New Roman"/>
          <w:highlight w:val="lightGray"/>
        </w:rPr>
        <w:t xml:space="preserve"> AD </w:t>
      </w:r>
    </w:p>
    <w:p w14:paraId="23FCE9B8" w14:textId="77777777" w:rsidR="00382F85" w:rsidRPr="00382F85" w:rsidRDefault="00382F85" w:rsidP="00382F85">
      <w:pPr>
        <w:spacing w:after="0" w:line="240" w:lineRule="auto"/>
        <w:rPr>
          <w:rFonts w:ascii="Times New Roman" w:eastAsia="Times New Roman" w:hAnsi="Times New Roman" w:cs="Times New Roman"/>
          <w:highlight w:val="lightGray"/>
        </w:rPr>
      </w:pPr>
      <w:r w:rsidRPr="00382F85">
        <w:rPr>
          <w:rFonts w:ascii="Times New Roman" w:eastAsia="Times New Roman" w:hAnsi="Times New Roman" w:cs="Times New Roman"/>
          <w:highlight w:val="lightGray"/>
        </w:rPr>
        <w:t xml:space="preserve">3 </w:t>
      </w:r>
      <w:proofErr w:type="spellStart"/>
      <w:r w:rsidRPr="00382F85">
        <w:rPr>
          <w:rFonts w:ascii="Times New Roman" w:eastAsia="Times New Roman" w:hAnsi="Times New Roman" w:cs="Times New Roman"/>
          <w:highlight w:val="lightGray"/>
        </w:rPr>
        <w:t>Samokovsko</w:t>
      </w:r>
      <w:proofErr w:type="spellEnd"/>
      <w:r w:rsidRPr="00382F85">
        <w:rPr>
          <w:rFonts w:ascii="Times New Roman" w:eastAsia="Times New Roman" w:hAnsi="Times New Roman" w:cs="Times New Roman"/>
          <w:highlight w:val="lightGray"/>
        </w:rPr>
        <w:t xml:space="preserve"> </w:t>
      </w:r>
      <w:proofErr w:type="spellStart"/>
      <w:r w:rsidRPr="00382F85">
        <w:rPr>
          <w:rFonts w:ascii="Times New Roman" w:eastAsia="Times New Roman" w:hAnsi="Times New Roman" w:cs="Times New Roman"/>
          <w:highlight w:val="lightGray"/>
        </w:rPr>
        <w:t>Shosse</w:t>
      </w:r>
      <w:proofErr w:type="spellEnd"/>
      <w:r w:rsidRPr="00382F85">
        <w:rPr>
          <w:rFonts w:ascii="Times New Roman" w:eastAsia="Times New Roman" w:hAnsi="Times New Roman" w:cs="Times New Roman"/>
          <w:highlight w:val="lightGray"/>
        </w:rPr>
        <w:t xml:space="preserve"> Str. </w:t>
      </w:r>
    </w:p>
    <w:p w14:paraId="389F0D56" w14:textId="77777777" w:rsidR="00382F85" w:rsidRPr="00382F85" w:rsidRDefault="00382F85" w:rsidP="00382F85">
      <w:pPr>
        <w:spacing w:after="0" w:line="240" w:lineRule="auto"/>
        <w:rPr>
          <w:rFonts w:ascii="Times New Roman" w:eastAsia="Times New Roman" w:hAnsi="Times New Roman" w:cs="Times New Roman"/>
          <w:highlight w:val="lightGray"/>
        </w:rPr>
      </w:pPr>
      <w:r w:rsidRPr="00382F85">
        <w:rPr>
          <w:rFonts w:ascii="Times New Roman" w:eastAsia="Times New Roman" w:hAnsi="Times New Roman" w:cs="Times New Roman"/>
          <w:highlight w:val="lightGray"/>
        </w:rPr>
        <w:t xml:space="preserve">2600, </w:t>
      </w:r>
      <w:proofErr w:type="spellStart"/>
      <w:r w:rsidRPr="00382F85">
        <w:rPr>
          <w:rFonts w:ascii="Times New Roman" w:eastAsia="Times New Roman" w:hAnsi="Times New Roman" w:cs="Times New Roman"/>
          <w:highlight w:val="lightGray"/>
        </w:rPr>
        <w:t>Dupnitsa</w:t>
      </w:r>
      <w:proofErr w:type="spellEnd"/>
      <w:r w:rsidRPr="00382F85">
        <w:rPr>
          <w:rFonts w:ascii="Times New Roman" w:eastAsia="Times New Roman" w:hAnsi="Times New Roman" w:cs="Times New Roman"/>
          <w:highlight w:val="lightGray"/>
        </w:rPr>
        <w:t xml:space="preserve"> </w:t>
      </w:r>
    </w:p>
    <w:p w14:paraId="674912AF" w14:textId="2662AF72" w:rsidR="00382F85" w:rsidRDefault="00382F85" w:rsidP="00382F85">
      <w:pPr>
        <w:spacing w:after="0" w:line="240" w:lineRule="auto"/>
        <w:rPr>
          <w:rFonts w:ascii="Times New Roman" w:eastAsia="Times New Roman" w:hAnsi="Times New Roman" w:cs="Times New Roman"/>
        </w:rPr>
      </w:pPr>
      <w:r w:rsidRPr="00382F85">
        <w:rPr>
          <w:rFonts w:ascii="Times New Roman" w:eastAsia="Times New Roman" w:hAnsi="Times New Roman" w:cs="Times New Roman"/>
          <w:highlight w:val="lightGray"/>
        </w:rPr>
        <w:t>Bulgarija</w:t>
      </w:r>
    </w:p>
    <w:p w14:paraId="4F3E5C2B" w14:textId="77777777" w:rsidR="00382F85" w:rsidRPr="00B71DB7" w:rsidRDefault="00382F85" w:rsidP="00382F85">
      <w:pPr>
        <w:spacing w:after="0" w:line="240" w:lineRule="auto"/>
        <w:rPr>
          <w:rFonts w:ascii="Times New Roman" w:eastAsia="Times New Roman" w:hAnsi="Times New Roman" w:cs="Times New Roman"/>
        </w:rPr>
      </w:pPr>
    </w:p>
    <w:p w14:paraId="069B5CE3" w14:textId="77777777" w:rsidR="00702D86" w:rsidRPr="00B71DB7" w:rsidRDefault="00702D86" w:rsidP="00702D86">
      <w:pPr>
        <w:spacing w:after="0" w:line="240" w:lineRule="auto"/>
        <w:rPr>
          <w:rFonts w:ascii="Times New Roman" w:eastAsia="Times New Roman" w:hAnsi="Times New Roman" w:cs="Times New Roman"/>
          <w:highlight w:val="yellow"/>
        </w:rPr>
      </w:pPr>
      <w:r w:rsidRPr="00B71DB7">
        <w:rPr>
          <w:rFonts w:ascii="Times New Roman" w:eastAsia="Times New Roman" w:hAnsi="Times New Roman" w:cs="Times New Roman"/>
        </w:rPr>
        <w:t>Su pakuote pateikiamame lapelyje nurodomas gamintojo, atsakingo už konkrečios serijos išleidimą, pavadinimas ir adresas.</w:t>
      </w:r>
    </w:p>
    <w:p w14:paraId="11472D3C" w14:textId="77777777" w:rsidR="00702D86" w:rsidRPr="00B71DB7" w:rsidRDefault="00702D86" w:rsidP="00702D86">
      <w:pPr>
        <w:spacing w:after="0" w:line="240" w:lineRule="auto"/>
        <w:rPr>
          <w:rFonts w:ascii="Times New Roman" w:eastAsia="Times New Roman" w:hAnsi="Times New Roman" w:cs="Times New Roman"/>
          <w:highlight w:val="yellow"/>
        </w:rPr>
      </w:pPr>
    </w:p>
    <w:p w14:paraId="729F162F" w14:textId="77777777" w:rsidR="00702D86" w:rsidRPr="00B71DB7" w:rsidRDefault="00702D86" w:rsidP="00702D86">
      <w:pPr>
        <w:spacing w:after="0" w:line="240" w:lineRule="auto"/>
        <w:rPr>
          <w:rFonts w:ascii="Times New Roman" w:eastAsia="Times New Roman" w:hAnsi="Times New Roman" w:cs="Times New Roman"/>
          <w:highlight w:val="yellow"/>
        </w:rPr>
      </w:pPr>
    </w:p>
    <w:p w14:paraId="5C22FC8A" w14:textId="7561E3A0" w:rsidR="00702D86" w:rsidRPr="00B71DB7" w:rsidRDefault="00702D86" w:rsidP="00702D86">
      <w:pPr>
        <w:keepNext/>
        <w:tabs>
          <w:tab w:val="left" w:pos="567"/>
        </w:tabs>
        <w:spacing w:after="0" w:line="240" w:lineRule="auto"/>
        <w:ind w:left="567" w:hanging="567"/>
        <w:outlineLvl w:val="1"/>
        <w:rPr>
          <w:rFonts w:ascii="Times New Roman" w:eastAsia="Times New Roman" w:hAnsi="Times New Roman" w:cs="Times New Roman"/>
          <w:b/>
          <w:kern w:val="28"/>
        </w:rPr>
      </w:pPr>
      <w:bookmarkStart w:id="5" w:name="_Toc129243254"/>
      <w:bookmarkStart w:id="6" w:name="_Toc129243129"/>
      <w:r w:rsidRPr="00B71DB7">
        <w:rPr>
          <w:rFonts w:ascii="Times New Roman" w:eastAsia="Times New Roman" w:hAnsi="Times New Roman" w:cs="Times New Roman"/>
          <w:b/>
        </w:rPr>
        <w:t>B.</w:t>
      </w:r>
      <w:r w:rsidRPr="00B71DB7">
        <w:rPr>
          <w:rFonts w:ascii="Times New Roman" w:eastAsia="Times New Roman" w:hAnsi="Times New Roman" w:cs="Times New Roman"/>
          <w:b/>
        </w:rPr>
        <w:tab/>
      </w:r>
      <w:bookmarkStart w:id="7" w:name="_Toc129243255"/>
      <w:bookmarkStart w:id="8" w:name="_Toc129243130"/>
      <w:bookmarkEnd w:id="5"/>
      <w:bookmarkEnd w:id="6"/>
      <w:r w:rsidRPr="00B71DB7">
        <w:rPr>
          <w:rFonts w:ascii="Times New Roman" w:eastAsia="Times New Roman" w:hAnsi="Times New Roman" w:cs="Times New Roman"/>
          <w:b/>
          <w:kern w:val="28"/>
        </w:rPr>
        <w:t>TIEKIMO IR VARTOJIMO SĄLYGOS AR APRIBOJIMAI</w:t>
      </w:r>
      <w:bookmarkEnd w:id="7"/>
      <w:bookmarkEnd w:id="8"/>
    </w:p>
    <w:p w14:paraId="453F1086" w14:textId="77777777" w:rsidR="00702D86" w:rsidRPr="00B71DB7" w:rsidRDefault="00702D86" w:rsidP="00702D86">
      <w:pPr>
        <w:spacing w:after="0" w:line="240" w:lineRule="auto"/>
        <w:rPr>
          <w:rFonts w:ascii="Times New Roman" w:eastAsia="Times New Roman" w:hAnsi="Times New Roman" w:cs="Times New Roman"/>
        </w:rPr>
      </w:pPr>
    </w:p>
    <w:p w14:paraId="1F69CF15" w14:textId="77777777" w:rsidR="00702D86" w:rsidRPr="00B71DB7" w:rsidRDefault="00702D86" w:rsidP="00702D86">
      <w:pPr>
        <w:spacing w:after="0" w:line="240" w:lineRule="auto"/>
        <w:rPr>
          <w:rFonts w:ascii="Times New Roman" w:eastAsia="Times New Roman" w:hAnsi="Times New Roman" w:cs="Times New Roman"/>
        </w:rPr>
      </w:pPr>
      <w:r w:rsidRPr="00B71DB7">
        <w:rPr>
          <w:rFonts w:ascii="Times New Roman" w:eastAsia="Times New Roman" w:hAnsi="Times New Roman" w:cs="Times New Roman"/>
        </w:rPr>
        <w:t>Receptinis vaistinis preparatas</w:t>
      </w:r>
      <w:r w:rsidR="006144EA">
        <w:rPr>
          <w:rFonts w:ascii="Times New Roman" w:eastAsia="Times New Roman" w:hAnsi="Times New Roman" w:cs="Times New Roman"/>
        </w:rPr>
        <w:t>.</w:t>
      </w:r>
    </w:p>
    <w:p w14:paraId="393A0968" w14:textId="77777777" w:rsidR="00702D86" w:rsidRPr="00B71DB7" w:rsidRDefault="00702D86" w:rsidP="00702D86">
      <w:pPr>
        <w:spacing w:after="0" w:line="240" w:lineRule="auto"/>
        <w:rPr>
          <w:rFonts w:ascii="Times New Roman" w:eastAsia="Times New Roman" w:hAnsi="Times New Roman" w:cs="Times New Roman"/>
          <w:highlight w:val="yellow"/>
        </w:rPr>
      </w:pPr>
    </w:p>
    <w:p w14:paraId="0287BE24"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b/>
          <w:noProof/>
        </w:rPr>
      </w:pPr>
      <w:r w:rsidRPr="00B71DB7">
        <w:rPr>
          <w:rFonts w:ascii="Times New Roman" w:eastAsia="Times New Roman" w:hAnsi="Times New Roman" w:cs="Times New Roman"/>
          <w:b/>
          <w:noProof/>
        </w:rPr>
        <w:br w:type="page"/>
      </w:r>
    </w:p>
    <w:p w14:paraId="2C961903"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b/>
          <w:noProof/>
        </w:rPr>
      </w:pPr>
    </w:p>
    <w:p w14:paraId="154A48D5"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b/>
          <w:noProof/>
        </w:rPr>
      </w:pPr>
    </w:p>
    <w:p w14:paraId="5DD8DB75"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b/>
          <w:noProof/>
        </w:rPr>
      </w:pPr>
    </w:p>
    <w:p w14:paraId="63680DAA"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b/>
          <w:noProof/>
        </w:rPr>
      </w:pPr>
    </w:p>
    <w:p w14:paraId="29E11DC2"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b/>
          <w:noProof/>
        </w:rPr>
      </w:pPr>
    </w:p>
    <w:p w14:paraId="3C3F5DA4"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b/>
          <w:noProof/>
        </w:rPr>
      </w:pPr>
    </w:p>
    <w:p w14:paraId="65F81EF6"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b/>
          <w:noProof/>
        </w:rPr>
      </w:pPr>
    </w:p>
    <w:p w14:paraId="7AC8C105"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b/>
          <w:noProof/>
        </w:rPr>
      </w:pPr>
    </w:p>
    <w:p w14:paraId="02A1CE1D"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b/>
          <w:noProof/>
        </w:rPr>
      </w:pPr>
    </w:p>
    <w:p w14:paraId="146CD43A"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b/>
          <w:noProof/>
        </w:rPr>
      </w:pPr>
    </w:p>
    <w:p w14:paraId="2E167690"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b/>
          <w:noProof/>
        </w:rPr>
      </w:pPr>
    </w:p>
    <w:p w14:paraId="2ECF335A"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b/>
          <w:noProof/>
        </w:rPr>
      </w:pPr>
    </w:p>
    <w:p w14:paraId="5DF1D0A5"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b/>
          <w:noProof/>
        </w:rPr>
      </w:pPr>
    </w:p>
    <w:p w14:paraId="20DE38B0"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b/>
          <w:noProof/>
        </w:rPr>
      </w:pPr>
    </w:p>
    <w:p w14:paraId="08317D40"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b/>
          <w:noProof/>
        </w:rPr>
      </w:pPr>
    </w:p>
    <w:p w14:paraId="6D9EB466"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b/>
          <w:noProof/>
        </w:rPr>
      </w:pPr>
    </w:p>
    <w:p w14:paraId="7C7B9713"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b/>
          <w:noProof/>
        </w:rPr>
      </w:pPr>
    </w:p>
    <w:p w14:paraId="2C5FB501"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b/>
          <w:noProof/>
        </w:rPr>
      </w:pPr>
    </w:p>
    <w:p w14:paraId="6EAFC000"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b/>
          <w:noProof/>
        </w:rPr>
      </w:pPr>
    </w:p>
    <w:p w14:paraId="6765BBA1"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b/>
          <w:noProof/>
        </w:rPr>
      </w:pPr>
    </w:p>
    <w:p w14:paraId="44DC049A"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b/>
          <w:noProof/>
        </w:rPr>
      </w:pPr>
    </w:p>
    <w:p w14:paraId="47A95E1D"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b/>
          <w:noProof/>
        </w:rPr>
      </w:pPr>
    </w:p>
    <w:p w14:paraId="478C5407"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b/>
          <w:bCs/>
          <w:lang w:eastAsia="pl-PL"/>
        </w:rPr>
      </w:pPr>
    </w:p>
    <w:p w14:paraId="6D80740C"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b/>
          <w:bCs/>
          <w:lang w:eastAsia="pl-PL"/>
        </w:rPr>
      </w:pPr>
      <w:r w:rsidRPr="00B71DB7">
        <w:rPr>
          <w:rFonts w:ascii="Times New Roman" w:eastAsia="Times New Roman" w:hAnsi="Times New Roman" w:cs="Times New Roman"/>
          <w:b/>
          <w:bCs/>
          <w:lang w:eastAsia="pl-PL"/>
        </w:rPr>
        <w:t>III PRIEDAS</w:t>
      </w:r>
    </w:p>
    <w:p w14:paraId="73F0D296"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b/>
          <w:bCs/>
          <w:lang w:eastAsia="pl-PL"/>
        </w:rPr>
      </w:pPr>
    </w:p>
    <w:p w14:paraId="78CBC9C9" w14:textId="77777777" w:rsidR="00702D86" w:rsidRPr="00B71DB7" w:rsidRDefault="00702D86" w:rsidP="00702D86">
      <w:pPr>
        <w:autoSpaceDE w:val="0"/>
        <w:autoSpaceDN w:val="0"/>
        <w:adjustRightInd w:val="0"/>
        <w:spacing w:after="0" w:line="240" w:lineRule="auto"/>
        <w:jc w:val="center"/>
        <w:rPr>
          <w:rFonts w:ascii="Times New Roman" w:eastAsia="Times New Roman" w:hAnsi="Times New Roman" w:cs="Times New Roman"/>
          <w:lang w:eastAsia="pl-PL"/>
        </w:rPr>
      </w:pPr>
      <w:r w:rsidRPr="00B71DB7">
        <w:rPr>
          <w:rFonts w:ascii="Times New Roman" w:eastAsia="Times New Roman" w:hAnsi="Times New Roman" w:cs="Times New Roman"/>
          <w:b/>
          <w:bCs/>
          <w:lang w:eastAsia="pl-PL"/>
        </w:rPr>
        <w:t>ŽENKLINIMAS IR PAKUOTĖS LAPELIS</w:t>
      </w:r>
    </w:p>
    <w:p w14:paraId="3D09299E" w14:textId="77777777" w:rsidR="00702D86" w:rsidRPr="00B71DB7" w:rsidRDefault="00702D86" w:rsidP="00702D86">
      <w:pPr>
        <w:spacing w:after="0" w:line="240" w:lineRule="auto"/>
        <w:jc w:val="center"/>
        <w:outlineLvl w:val="0"/>
        <w:rPr>
          <w:rFonts w:ascii="Times New Roman" w:eastAsia="Times New Roman" w:hAnsi="Times New Roman" w:cs="Times New Roman"/>
          <w:b/>
          <w:noProof/>
        </w:rPr>
      </w:pPr>
    </w:p>
    <w:p w14:paraId="238E6725" w14:textId="77777777" w:rsidR="00702D86" w:rsidRPr="00B71DB7" w:rsidRDefault="00702D86" w:rsidP="00702D86">
      <w:pPr>
        <w:spacing w:after="0" w:line="240" w:lineRule="auto"/>
        <w:jc w:val="center"/>
        <w:outlineLvl w:val="0"/>
        <w:rPr>
          <w:rFonts w:ascii="Times New Roman" w:eastAsia="Times New Roman" w:hAnsi="Times New Roman" w:cs="Times New Roman"/>
          <w:b/>
          <w:noProof/>
        </w:rPr>
      </w:pPr>
      <w:r w:rsidRPr="00B71DB7">
        <w:rPr>
          <w:rFonts w:ascii="Times New Roman" w:eastAsia="Times New Roman" w:hAnsi="Times New Roman" w:cs="Times New Roman"/>
          <w:b/>
          <w:noProof/>
        </w:rPr>
        <w:br w:type="page"/>
      </w:r>
    </w:p>
    <w:p w14:paraId="2917BAA1" w14:textId="77777777" w:rsidR="00702D86" w:rsidRPr="00B71DB7" w:rsidRDefault="00702D86" w:rsidP="00702D86">
      <w:pPr>
        <w:spacing w:after="0" w:line="240" w:lineRule="auto"/>
        <w:jc w:val="center"/>
        <w:outlineLvl w:val="0"/>
        <w:rPr>
          <w:rFonts w:ascii="Times New Roman" w:eastAsia="Times New Roman" w:hAnsi="Times New Roman" w:cs="Times New Roman"/>
          <w:b/>
          <w:noProof/>
        </w:rPr>
      </w:pPr>
    </w:p>
    <w:p w14:paraId="0E5F7135" w14:textId="77777777" w:rsidR="00702D86" w:rsidRPr="00B71DB7" w:rsidRDefault="00702D86" w:rsidP="00702D86">
      <w:pPr>
        <w:spacing w:after="0" w:line="240" w:lineRule="auto"/>
        <w:jc w:val="center"/>
        <w:outlineLvl w:val="0"/>
        <w:rPr>
          <w:rFonts w:ascii="Times New Roman" w:eastAsia="Times New Roman" w:hAnsi="Times New Roman" w:cs="Times New Roman"/>
          <w:b/>
          <w:noProof/>
        </w:rPr>
      </w:pPr>
    </w:p>
    <w:p w14:paraId="7E86B300" w14:textId="77777777" w:rsidR="00702D86" w:rsidRPr="00B71DB7" w:rsidRDefault="00702D86" w:rsidP="00702D86">
      <w:pPr>
        <w:spacing w:after="0" w:line="240" w:lineRule="auto"/>
        <w:jc w:val="center"/>
        <w:outlineLvl w:val="0"/>
        <w:rPr>
          <w:rFonts w:ascii="Times New Roman" w:eastAsia="Times New Roman" w:hAnsi="Times New Roman" w:cs="Times New Roman"/>
          <w:b/>
          <w:noProof/>
        </w:rPr>
      </w:pPr>
    </w:p>
    <w:p w14:paraId="108E0269" w14:textId="77777777" w:rsidR="00702D86" w:rsidRPr="00B71DB7" w:rsidRDefault="00702D86" w:rsidP="00702D86">
      <w:pPr>
        <w:spacing w:after="0" w:line="240" w:lineRule="auto"/>
        <w:jc w:val="center"/>
        <w:outlineLvl w:val="0"/>
        <w:rPr>
          <w:rFonts w:ascii="Times New Roman" w:eastAsia="Times New Roman" w:hAnsi="Times New Roman" w:cs="Times New Roman"/>
          <w:b/>
          <w:noProof/>
        </w:rPr>
      </w:pPr>
    </w:p>
    <w:p w14:paraId="32FF2FEA" w14:textId="77777777" w:rsidR="00702D86" w:rsidRPr="00B71DB7" w:rsidRDefault="00702D86" w:rsidP="00702D86">
      <w:pPr>
        <w:spacing w:after="0" w:line="240" w:lineRule="auto"/>
        <w:jc w:val="center"/>
        <w:outlineLvl w:val="0"/>
        <w:rPr>
          <w:rFonts w:ascii="Times New Roman" w:eastAsia="Times New Roman" w:hAnsi="Times New Roman" w:cs="Times New Roman"/>
          <w:b/>
          <w:noProof/>
        </w:rPr>
      </w:pPr>
    </w:p>
    <w:p w14:paraId="02DDFF93" w14:textId="77777777" w:rsidR="00702D86" w:rsidRPr="00B71DB7" w:rsidRDefault="00702D86" w:rsidP="00702D86">
      <w:pPr>
        <w:spacing w:after="0" w:line="240" w:lineRule="auto"/>
        <w:jc w:val="center"/>
        <w:outlineLvl w:val="0"/>
        <w:rPr>
          <w:rFonts w:ascii="Times New Roman" w:eastAsia="Times New Roman" w:hAnsi="Times New Roman" w:cs="Times New Roman"/>
          <w:b/>
          <w:noProof/>
        </w:rPr>
      </w:pPr>
    </w:p>
    <w:p w14:paraId="19A25C88" w14:textId="77777777" w:rsidR="00702D86" w:rsidRPr="00B71DB7" w:rsidRDefault="00702D86" w:rsidP="00702D86">
      <w:pPr>
        <w:spacing w:after="0" w:line="240" w:lineRule="auto"/>
        <w:jc w:val="center"/>
        <w:outlineLvl w:val="0"/>
        <w:rPr>
          <w:rFonts w:ascii="Times New Roman" w:eastAsia="Times New Roman" w:hAnsi="Times New Roman" w:cs="Times New Roman"/>
          <w:b/>
          <w:noProof/>
        </w:rPr>
      </w:pPr>
    </w:p>
    <w:p w14:paraId="04C494BF" w14:textId="77777777" w:rsidR="00702D86" w:rsidRPr="00B71DB7" w:rsidRDefault="00702D86" w:rsidP="00702D86">
      <w:pPr>
        <w:spacing w:after="0" w:line="240" w:lineRule="auto"/>
        <w:jc w:val="center"/>
        <w:outlineLvl w:val="0"/>
        <w:rPr>
          <w:rFonts w:ascii="Times New Roman" w:eastAsia="Times New Roman" w:hAnsi="Times New Roman" w:cs="Times New Roman"/>
          <w:b/>
          <w:noProof/>
        </w:rPr>
      </w:pPr>
    </w:p>
    <w:p w14:paraId="048B0482" w14:textId="77777777" w:rsidR="00702D86" w:rsidRPr="00B71DB7" w:rsidRDefault="00702D86" w:rsidP="00702D86">
      <w:pPr>
        <w:spacing w:after="0" w:line="240" w:lineRule="auto"/>
        <w:jc w:val="center"/>
        <w:outlineLvl w:val="0"/>
        <w:rPr>
          <w:rFonts w:ascii="Times New Roman" w:eastAsia="Times New Roman" w:hAnsi="Times New Roman" w:cs="Times New Roman"/>
          <w:b/>
          <w:noProof/>
        </w:rPr>
      </w:pPr>
    </w:p>
    <w:p w14:paraId="6438ADA4" w14:textId="77777777" w:rsidR="00702D86" w:rsidRPr="00B71DB7" w:rsidRDefault="00702D86" w:rsidP="00702D86">
      <w:pPr>
        <w:spacing w:after="0" w:line="240" w:lineRule="auto"/>
        <w:jc w:val="center"/>
        <w:outlineLvl w:val="0"/>
        <w:rPr>
          <w:rFonts w:ascii="Times New Roman" w:eastAsia="Times New Roman" w:hAnsi="Times New Roman" w:cs="Times New Roman"/>
          <w:b/>
          <w:noProof/>
        </w:rPr>
      </w:pPr>
    </w:p>
    <w:p w14:paraId="6D6A522E" w14:textId="77777777" w:rsidR="00702D86" w:rsidRPr="00B71DB7" w:rsidRDefault="00702D86" w:rsidP="00702D86">
      <w:pPr>
        <w:spacing w:after="0" w:line="240" w:lineRule="auto"/>
        <w:jc w:val="center"/>
        <w:outlineLvl w:val="0"/>
        <w:rPr>
          <w:rFonts w:ascii="Times New Roman" w:eastAsia="Times New Roman" w:hAnsi="Times New Roman" w:cs="Times New Roman"/>
          <w:b/>
          <w:noProof/>
        </w:rPr>
      </w:pPr>
    </w:p>
    <w:p w14:paraId="22DF943E" w14:textId="77777777" w:rsidR="00702D86" w:rsidRPr="00B71DB7" w:rsidRDefault="00702D86" w:rsidP="00702D86">
      <w:pPr>
        <w:spacing w:after="0" w:line="240" w:lineRule="auto"/>
        <w:jc w:val="center"/>
        <w:outlineLvl w:val="0"/>
        <w:rPr>
          <w:rFonts w:ascii="Times New Roman" w:eastAsia="Times New Roman" w:hAnsi="Times New Roman" w:cs="Times New Roman"/>
          <w:b/>
          <w:noProof/>
        </w:rPr>
      </w:pPr>
    </w:p>
    <w:p w14:paraId="7646C6CB" w14:textId="77777777" w:rsidR="00702D86" w:rsidRPr="00B71DB7" w:rsidRDefault="00702D86" w:rsidP="00702D86">
      <w:pPr>
        <w:spacing w:after="0" w:line="240" w:lineRule="auto"/>
        <w:jc w:val="center"/>
        <w:outlineLvl w:val="0"/>
        <w:rPr>
          <w:rFonts w:ascii="Times New Roman" w:eastAsia="Times New Roman" w:hAnsi="Times New Roman" w:cs="Times New Roman"/>
          <w:b/>
          <w:noProof/>
        </w:rPr>
      </w:pPr>
    </w:p>
    <w:p w14:paraId="14454366" w14:textId="77777777" w:rsidR="00702D86" w:rsidRPr="00B71DB7" w:rsidRDefault="00702D86" w:rsidP="00702D86">
      <w:pPr>
        <w:spacing w:after="0" w:line="240" w:lineRule="auto"/>
        <w:jc w:val="center"/>
        <w:outlineLvl w:val="0"/>
        <w:rPr>
          <w:rFonts w:ascii="Times New Roman" w:eastAsia="Times New Roman" w:hAnsi="Times New Roman" w:cs="Times New Roman"/>
          <w:b/>
          <w:noProof/>
        </w:rPr>
      </w:pPr>
    </w:p>
    <w:p w14:paraId="40375807" w14:textId="77777777" w:rsidR="00702D86" w:rsidRPr="00B71DB7" w:rsidRDefault="00702D86" w:rsidP="00702D86">
      <w:pPr>
        <w:spacing w:after="0" w:line="240" w:lineRule="auto"/>
        <w:jc w:val="center"/>
        <w:outlineLvl w:val="0"/>
        <w:rPr>
          <w:rFonts w:ascii="Times New Roman" w:eastAsia="Times New Roman" w:hAnsi="Times New Roman" w:cs="Times New Roman"/>
          <w:b/>
          <w:noProof/>
        </w:rPr>
      </w:pPr>
    </w:p>
    <w:p w14:paraId="2638D252" w14:textId="77777777" w:rsidR="00702D86" w:rsidRPr="00B71DB7" w:rsidRDefault="00702D86" w:rsidP="00702D86">
      <w:pPr>
        <w:spacing w:after="0" w:line="240" w:lineRule="auto"/>
        <w:jc w:val="center"/>
        <w:outlineLvl w:val="0"/>
        <w:rPr>
          <w:rFonts w:ascii="Times New Roman" w:eastAsia="Times New Roman" w:hAnsi="Times New Roman" w:cs="Times New Roman"/>
          <w:b/>
          <w:noProof/>
        </w:rPr>
      </w:pPr>
    </w:p>
    <w:p w14:paraId="6CE95C18" w14:textId="77777777" w:rsidR="00702D86" w:rsidRPr="00B71DB7" w:rsidRDefault="00702D86" w:rsidP="00702D86">
      <w:pPr>
        <w:spacing w:after="0" w:line="240" w:lineRule="auto"/>
        <w:jc w:val="center"/>
        <w:outlineLvl w:val="0"/>
        <w:rPr>
          <w:rFonts w:ascii="Times New Roman" w:eastAsia="Times New Roman" w:hAnsi="Times New Roman" w:cs="Times New Roman"/>
          <w:b/>
          <w:noProof/>
        </w:rPr>
      </w:pPr>
    </w:p>
    <w:p w14:paraId="4F7EE96C" w14:textId="77777777" w:rsidR="00702D86" w:rsidRPr="00B71DB7" w:rsidRDefault="00702D86" w:rsidP="00702D86">
      <w:pPr>
        <w:spacing w:after="0" w:line="240" w:lineRule="auto"/>
        <w:jc w:val="center"/>
        <w:outlineLvl w:val="0"/>
        <w:rPr>
          <w:rFonts w:ascii="Times New Roman" w:eastAsia="Times New Roman" w:hAnsi="Times New Roman" w:cs="Times New Roman"/>
          <w:b/>
          <w:noProof/>
        </w:rPr>
      </w:pPr>
    </w:p>
    <w:p w14:paraId="52CDB2DE" w14:textId="77777777" w:rsidR="00702D86" w:rsidRPr="00B71DB7" w:rsidRDefault="00702D86" w:rsidP="00702D86">
      <w:pPr>
        <w:spacing w:after="0" w:line="240" w:lineRule="auto"/>
        <w:jc w:val="center"/>
        <w:outlineLvl w:val="0"/>
        <w:rPr>
          <w:rFonts w:ascii="Times New Roman" w:eastAsia="Times New Roman" w:hAnsi="Times New Roman" w:cs="Times New Roman"/>
          <w:b/>
          <w:noProof/>
        </w:rPr>
      </w:pPr>
    </w:p>
    <w:p w14:paraId="3853D84C" w14:textId="77777777" w:rsidR="00702D86" w:rsidRPr="00B71DB7" w:rsidRDefault="00702D86" w:rsidP="00702D86">
      <w:pPr>
        <w:spacing w:after="0" w:line="240" w:lineRule="auto"/>
        <w:jc w:val="center"/>
        <w:outlineLvl w:val="0"/>
        <w:rPr>
          <w:rFonts w:ascii="Times New Roman" w:eastAsia="Times New Roman" w:hAnsi="Times New Roman" w:cs="Times New Roman"/>
          <w:b/>
          <w:noProof/>
        </w:rPr>
      </w:pPr>
    </w:p>
    <w:p w14:paraId="039DB9CC" w14:textId="77777777" w:rsidR="00702D86" w:rsidRPr="00B71DB7" w:rsidRDefault="00702D86" w:rsidP="00702D86">
      <w:pPr>
        <w:spacing w:after="0" w:line="240" w:lineRule="auto"/>
        <w:jc w:val="center"/>
        <w:outlineLvl w:val="0"/>
        <w:rPr>
          <w:rFonts w:ascii="Times New Roman" w:eastAsia="Times New Roman" w:hAnsi="Times New Roman" w:cs="Times New Roman"/>
          <w:b/>
          <w:noProof/>
        </w:rPr>
      </w:pPr>
    </w:p>
    <w:p w14:paraId="54ED86F3" w14:textId="77777777" w:rsidR="00702D86" w:rsidRPr="00B71DB7" w:rsidRDefault="00702D86" w:rsidP="00702D86">
      <w:pPr>
        <w:spacing w:after="0" w:line="240" w:lineRule="auto"/>
        <w:jc w:val="center"/>
        <w:outlineLvl w:val="0"/>
        <w:rPr>
          <w:rFonts w:ascii="Times New Roman" w:eastAsia="Times New Roman" w:hAnsi="Times New Roman" w:cs="Times New Roman"/>
          <w:b/>
          <w:noProof/>
        </w:rPr>
      </w:pPr>
    </w:p>
    <w:p w14:paraId="375EE8D3" w14:textId="77777777" w:rsidR="00702D86" w:rsidRPr="00B71DB7" w:rsidRDefault="00702D86" w:rsidP="00702D86">
      <w:pPr>
        <w:spacing w:after="0" w:line="240" w:lineRule="auto"/>
        <w:jc w:val="center"/>
        <w:outlineLvl w:val="0"/>
        <w:rPr>
          <w:rFonts w:ascii="Times New Roman" w:eastAsia="Times New Roman" w:hAnsi="Times New Roman" w:cs="Times New Roman"/>
          <w:b/>
          <w:noProof/>
        </w:rPr>
      </w:pPr>
    </w:p>
    <w:p w14:paraId="4F16CA9B" w14:textId="77777777" w:rsidR="00702D86" w:rsidRPr="00B71DB7" w:rsidRDefault="00702D86" w:rsidP="00702D86">
      <w:pPr>
        <w:spacing w:after="0" w:line="240" w:lineRule="auto"/>
        <w:jc w:val="center"/>
        <w:outlineLvl w:val="0"/>
        <w:rPr>
          <w:rFonts w:ascii="Times New Roman" w:eastAsia="Times New Roman" w:hAnsi="Times New Roman" w:cs="Times New Roman"/>
          <w:noProof/>
        </w:rPr>
      </w:pPr>
      <w:r w:rsidRPr="00B71DB7">
        <w:rPr>
          <w:rFonts w:ascii="Times New Roman" w:eastAsia="Times New Roman" w:hAnsi="Times New Roman" w:cs="Times New Roman"/>
          <w:b/>
          <w:noProof/>
        </w:rPr>
        <w:t>A. ŽENKLINIMAS</w:t>
      </w:r>
    </w:p>
    <w:p w14:paraId="386781FD" w14:textId="77777777" w:rsidR="00702D86" w:rsidRPr="00B71DB7" w:rsidRDefault="00702D86" w:rsidP="00702D86">
      <w:pPr>
        <w:keepNext/>
        <w:tabs>
          <w:tab w:val="left" w:pos="720"/>
        </w:tabs>
        <w:spacing w:after="0" w:line="240" w:lineRule="auto"/>
        <w:ind w:hanging="6"/>
        <w:jc w:val="both"/>
        <w:outlineLvl w:val="0"/>
        <w:rPr>
          <w:rFonts w:ascii="Times New Roman" w:eastAsia="Times New Roman" w:hAnsi="Times New Roman" w:cs="Times New Roman"/>
          <w:bCs/>
          <w:noProof/>
          <w:lang w:eastAsia="en-GB"/>
        </w:rPr>
      </w:pPr>
      <w:r w:rsidRPr="00B71DB7">
        <w:rPr>
          <w:rFonts w:ascii="Times New Roman" w:eastAsia="Times New Roman" w:hAnsi="Times New Roman" w:cs="Times New Roman"/>
          <w:bCs/>
          <w:noProof/>
          <w:lang w:eastAsia="en-GB"/>
        </w:rPr>
        <w:br w:type="page"/>
      </w:r>
    </w:p>
    <w:p w14:paraId="75F28D0A"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B71DB7">
        <w:rPr>
          <w:rFonts w:ascii="Times New Roman" w:eastAsia="Times New Roman" w:hAnsi="Times New Roman" w:cs="Times New Roman"/>
          <w:b/>
          <w:noProof/>
        </w:rPr>
        <w:lastRenderedPageBreak/>
        <w:t>INFORMACIJA ANT IŠORINĖS PAKUOTĖS</w:t>
      </w:r>
    </w:p>
    <w:p w14:paraId="7519B96E"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p>
    <w:p w14:paraId="76EBBA74"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rPr>
      </w:pPr>
      <w:r w:rsidRPr="00B71DB7">
        <w:rPr>
          <w:rFonts w:ascii="Times New Roman" w:eastAsia="Times New Roman" w:hAnsi="Times New Roman" w:cs="Times New Roman"/>
          <w:b/>
          <w:noProof/>
        </w:rPr>
        <w:t>Kartono dėžutė, kurioje yra lizdinės plokštelės</w:t>
      </w:r>
    </w:p>
    <w:p w14:paraId="4C5CD9F8" w14:textId="77777777" w:rsidR="00702D86" w:rsidRPr="00B71DB7" w:rsidRDefault="00702D86" w:rsidP="00702D86">
      <w:pPr>
        <w:spacing w:after="0" w:line="240" w:lineRule="auto"/>
        <w:rPr>
          <w:rFonts w:ascii="Times New Roman" w:eastAsia="Times New Roman" w:hAnsi="Times New Roman" w:cs="Times New Roman"/>
          <w:noProof/>
        </w:rPr>
      </w:pPr>
    </w:p>
    <w:p w14:paraId="2122D33E" w14:textId="77777777" w:rsidR="00702D86" w:rsidRPr="00B71DB7" w:rsidRDefault="00702D86" w:rsidP="00702D86">
      <w:pPr>
        <w:spacing w:after="0" w:line="240" w:lineRule="auto"/>
        <w:rPr>
          <w:rFonts w:ascii="Times New Roman" w:eastAsia="Times New Roman" w:hAnsi="Times New Roman" w:cs="Times New Roman"/>
          <w:noProof/>
        </w:rPr>
      </w:pPr>
    </w:p>
    <w:p w14:paraId="500EA453"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B71DB7">
        <w:rPr>
          <w:rFonts w:ascii="Times New Roman" w:eastAsia="Times New Roman" w:hAnsi="Times New Roman" w:cs="Times New Roman"/>
          <w:b/>
          <w:noProof/>
        </w:rPr>
        <w:t>1.</w:t>
      </w:r>
      <w:r w:rsidRPr="00B71DB7">
        <w:rPr>
          <w:rFonts w:ascii="Times New Roman" w:eastAsia="Times New Roman" w:hAnsi="Times New Roman" w:cs="Times New Roman"/>
          <w:b/>
          <w:noProof/>
        </w:rPr>
        <w:tab/>
        <w:t>VAISTINIO PREPARATO PAVADINIMAS</w:t>
      </w:r>
    </w:p>
    <w:p w14:paraId="5CC2E3D6" w14:textId="77777777" w:rsidR="00702D86" w:rsidRPr="00B71DB7" w:rsidRDefault="00702D86" w:rsidP="00702D86">
      <w:pPr>
        <w:spacing w:after="0" w:line="240" w:lineRule="auto"/>
        <w:rPr>
          <w:rFonts w:ascii="Times New Roman" w:eastAsia="Times New Roman" w:hAnsi="Times New Roman" w:cs="Times New Roman"/>
          <w:noProof/>
        </w:rPr>
      </w:pPr>
    </w:p>
    <w:p w14:paraId="3BAB60DC" w14:textId="476669FC" w:rsidR="00702D86" w:rsidRPr="00B71DB7" w:rsidRDefault="00702D86" w:rsidP="00702D86">
      <w:pPr>
        <w:spacing w:after="0" w:line="240" w:lineRule="auto"/>
        <w:rPr>
          <w:rFonts w:ascii="Times New Roman" w:eastAsia="Times New Roman" w:hAnsi="Times New Roman" w:cs="Times New Roman"/>
          <w:noProof/>
        </w:rPr>
      </w:pPr>
      <w:proofErr w:type="spellStart"/>
      <w:r w:rsidRPr="00B71DB7">
        <w:rPr>
          <w:rFonts w:ascii="Times New Roman" w:eastAsia="Times New Roman" w:hAnsi="Times New Roman" w:cs="Times New Roman"/>
        </w:rPr>
        <w:t>Donepezil</w:t>
      </w:r>
      <w:proofErr w:type="spellEnd"/>
      <w:r w:rsidRPr="00B71DB7">
        <w:rPr>
          <w:rFonts w:ascii="Times New Roman" w:eastAsia="Times New Roman" w:hAnsi="Times New Roman" w:cs="Times New Roman"/>
        </w:rPr>
        <w:t xml:space="preserve"> </w:t>
      </w:r>
      <w:proofErr w:type="spellStart"/>
      <w:r w:rsidRPr="00B71DB7">
        <w:rPr>
          <w:rFonts w:ascii="Times New Roman" w:eastAsia="Times New Roman" w:hAnsi="Times New Roman" w:cs="Times New Roman"/>
        </w:rPr>
        <w:t>Actavis</w:t>
      </w:r>
      <w:proofErr w:type="spellEnd"/>
      <w:r w:rsidRPr="00B71DB7">
        <w:rPr>
          <w:rFonts w:ascii="Times New Roman" w:eastAsia="Times New Roman" w:hAnsi="Times New Roman" w:cs="Times New Roman"/>
        </w:rPr>
        <w:t xml:space="preserve"> </w:t>
      </w:r>
      <w:r w:rsidRPr="00B71DB7">
        <w:rPr>
          <w:rFonts w:ascii="Times New Roman" w:eastAsia="Times New Roman" w:hAnsi="Times New Roman" w:cs="Times New Roman"/>
          <w:noProof/>
        </w:rPr>
        <w:t>5</w:t>
      </w:r>
      <w:r w:rsidR="006144EA">
        <w:rPr>
          <w:rFonts w:ascii="Times New Roman" w:eastAsia="Times New Roman" w:hAnsi="Times New Roman" w:cs="Times New Roman"/>
          <w:noProof/>
        </w:rPr>
        <w:t> </w:t>
      </w:r>
      <w:r w:rsidRPr="00B71DB7">
        <w:rPr>
          <w:rFonts w:ascii="Times New Roman" w:eastAsia="Times New Roman" w:hAnsi="Times New Roman" w:cs="Times New Roman"/>
          <w:noProof/>
        </w:rPr>
        <w:t>mg plėvele dengtos tabletės</w:t>
      </w:r>
    </w:p>
    <w:p w14:paraId="45047160" w14:textId="3EFCC1F0"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Donepezili hydrochloridum</w:t>
      </w:r>
    </w:p>
    <w:p w14:paraId="567E5BD8" w14:textId="77777777" w:rsidR="00702D86" w:rsidRPr="00B71DB7" w:rsidRDefault="00702D86" w:rsidP="00702D86">
      <w:pPr>
        <w:spacing w:after="0" w:line="240" w:lineRule="auto"/>
        <w:rPr>
          <w:rFonts w:ascii="Times New Roman" w:eastAsia="Times New Roman" w:hAnsi="Times New Roman" w:cs="Times New Roman"/>
          <w:noProof/>
        </w:rPr>
      </w:pPr>
    </w:p>
    <w:p w14:paraId="489663DB" w14:textId="77777777" w:rsidR="00702D86" w:rsidRPr="00B71DB7" w:rsidRDefault="00702D86" w:rsidP="00702D86">
      <w:pPr>
        <w:spacing w:after="0" w:line="240" w:lineRule="auto"/>
        <w:rPr>
          <w:rFonts w:ascii="Times New Roman" w:eastAsia="Times New Roman" w:hAnsi="Times New Roman" w:cs="Times New Roman"/>
          <w:noProof/>
        </w:rPr>
      </w:pPr>
    </w:p>
    <w:p w14:paraId="4C81A219" w14:textId="01A8E26B"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B71DB7">
        <w:rPr>
          <w:rFonts w:ascii="Times New Roman" w:eastAsia="Times New Roman" w:hAnsi="Times New Roman" w:cs="Times New Roman"/>
          <w:b/>
          <w:noProof/>
        </w:rPr>
        <w:t>2.</w:t>
      </w:r>
      <w:r w:rsidRPr="00B71DB7">
        <w:rPr>
          <w:rFonts w:ascii="Times New Roman" w:eastAsia="Times New Roman" w:hAnsi="Times New Roman" w:cs="Times New Roman"/>
          <w:b/>
          <w:noProof/>
        </w:rPr>
        <w:tab/>
        <w:t>VEIKLIOJI (-IOS) MEDŽIAGA (-OS) IR JOS (-Ų) KIEKIS (-IAI)</w:t>
      </w:r>
    </w:p>
    <w:p w14:paraId="2434753F" w14:textId="77777777" w:rsidR="00702D86" w:rsidRPr="00B71DB7" w:rsidRDefault="00702D86" w:rsidP="00702D86">
      <w:pPr>
        <w:spacing w:after="0" w:line="240" w:lineRule="auto"/>
        <w:rPr>
          <w:rFonts w:ascii="Times New Roman" w:eastAsia="Times New Roman" w:hAnsi="Times New Roman" w:cs="Times New Roman"/>
          <w:noProof/>
        </w:rPr>
      </w:pPr>
    </w:p>
    <w:p w14:paraId="0B82B567" w14:textId="50C97E51" w:rsidR="00702D86" w:rsidRPr="00B71DB7" w:rsidRDefault="00702D86" w:rsidP="00702D86">
      <w:pPr>
        <w:spacing w:after="0" w:line="240" w:lineRule="auto"/>
        <w:rPr>
          <w:rFonts w:ascii="Times New Roman" w:eastAsia="Times New Roman" w:hAnsi="Times New Roman" w:cs="Times New Roman"/>
          <w:szCs w:val="24"/>
        </w:rPr>
      </w:pPr>
      <w:r w:rsidRPr="00B71DB7">
        <w:rPr>
          <w:rFonts w:ascii="Times New Roman" w:eastAsia="Times New Roman" w:hAnsi="Times New Roman" w:cs="Times New Roman"/>
          <w:noProof/>
        </w:rPr>
        <w:t>Kiekvienoje plėvele dengtoje tabletėje yra 5</w:t>
      </w:r>
      <w:r w:rsidR="006144EA">
        <w:rPr>
          <w:rFonts w:ascii="Times New Roman" w:eastAsia="Times New Roman" w:hAnsi="Times New Roman" w:cs="Times New Roman"/>
          <w:noProof/>
        </w:rPr>
        <w:t> </w:t>
      </w:r>
      <w:r w:rsidRPr="00B71DB7">
        <w:rPr>
          <w:rFonts w:ascii="Times New Roman" w:eastAsia="Times New Roman" w:hAnsi="Times New Roman" w:cs="Times New Roman"/>
          <w:noProof/>
        </w:rPr>
        <w:t>mg donepezilo hidrochlorido</w:t>
      </w:r>
      <w:r w:rsidR="00CA1FF4">
        <w:rPr>
          <w:rFonts w:ascii="Times New Roman" w:eastAsia="Times New Roman" w:hAnsi="Times New Roman" w:cs="Times New Roman"/>
          <w:noProof/>
        </w:rPr>
        <w:t xml:space="preserve"> (monohidrato pavidalu)</w:t>
      </w:r>
      <w:r w:rsidRPr="00B71DB7">
        <w:rPr>
          <w:rFonts w:ascii="Times New Roman" w:eastAsia="Times New Roman" w:hAnsi="Times New Roman" w:cs="Times New Roman"/>
          <w:noProof/>
        </w:rPr>
        <w:t>.</w:t>
      </w:r>
    </w:p>
    <w:p w14:paraId="3075D6C8" w14:textId="77777777" w:rsidR="00702D86" w:rsidRPr="00B71DB7" w:rsidRDefault="00702D86" w:rsidP="00702D86">
      <w:pPr>
        <w:spacing w:after="0" w:line="240" w:lineRule="auto"/>
        <w:rPr>
          <w:rFonts w:ascii="Times New Roman" w:eastAsia="Times New Roman" w:hAnsi="Times New Roman" w:cs="Times New Roman"/>
          <w:szCs w:val="24"/>
        </w:rPr>
      </w:pPr>
    </w:p>
    <w:p w14:paraId="33BD907F" w14:textId="77777777" w:rsidR="00702D86" w:rsidRPr="00B71DB7" w:rsidRDefault="00702D86" w:rsidP="00702D86">
      <w:pPr>
        <w:spacing w:after="0" w:line="240" w:lineRule="auto"/>
        <w:rPr>
          <w:rFonts w:ascii="Times New Roman" w:eastAsia="Times New Roman" w:hAnsi="Times New Roman" w:cs="Times New Roman"/>
          <w:szCs w:val="24"/>
        </w:rPr>
      </w:pPr>
    </w:p>
    <w:p w14:paraId="0A5D29D0"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b/>
          <w:noProof/>
        </w:rPr>
        <w:t>3.</w:t>
      </w:r>
      <w:r w:rsidRPr="00B71DB7">
        <w:rPr>
          <w:rFonts w:ascii="Times New Roman" w:eastAsia="Times New Roman" w:hAnsi="Times New Roman" w:cs="Times New Roman"/>
          <w:b/>
          <w:noProof/>
        </w:rPr>
        <w:tab/>
        <w:t>PAGALBINIŲ MEDŽIAGŲ SĄRAŠAS</w:t>
      </w:r>
    </w:p>
    <w:p w14:paraId="3319C397" w14:textId="77777777" w:rsidR="00702D86" w:rsidRPr="00B71DB7" w:rsidRDefault="00702D86" w:rsidP="00702D86">
      <w:pPr>
        <w:spacing w:after="0" w:line="240" w:lineRule="auto"/>
        <w:rPr>
          <w:rFonts w:ascii="Times New Roman" w:eastAsia="Times New Roman" w:hAnsi="Times New Roman" w:cs="Times New Roman"/>
          <w:szCs w:val="24"/>
        </w:rPr>
      </w:pPr>
    </w:p>
    <w:p w14:paraId="7E714614" w14:textId="77777777"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Sudėtyje yra laktozės. Daugiau informacijos pateikta pakuotės lapelyje.</w:t>
      </w:r>
    </w:p>
    <w:p w14:paraId="5A9A5F61" w14:textId="77777777" w:rsidR="00702D86" w:rsidRPr="00B71DB7" w:rsidRDefault="00702D86" w:rsidP="00702D86">
      <w:pPr>
        <w:spacing w:after="0" w:line="240" w:lineRule="auto"/>
        <w:rPr>
          <w:rFonts w:ascii="Times New Roman" w:eastAsia="Times New Roman" w:hAnsi="Times New Roman" w:cs="Times New Roman"/>
          <w:szCs w:val="24"/>
        </w:rPr>
      </w:pPr>
    </w:p>
    <w:p w14:paraId="6F49FEA7" w14:textId="77777777" w:rsidR="00702D86" w:rsidRPr="00B71DB7" w:rsidRDefault="00702D86" w:rsidP="00702D86">
      <w:pPr>
        <w:spacing w:after="0" w:line="240" w:lineRule="auto"/>
        <w:rPr>
          <w:rFonts w:ascii="Times New Roman" w:eastAsia="Times New Roman" w:hAnsi="Times New Roman" w:cs="Times New Roman"/>
          <w:szCs w:val="24"/>
        </w:rPr>
      </w:pPr>
    </w:p>
    <w:p w14:paraId="04BB3486"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B71DB7">
        <w:rPr>
          <w:rFonts w:ascii="Times New Roman" w:eastAsia="Times New Roman" w:hAnsi="Times New Roman" w:cs="Times New Roman"/>
          <w:b/>
          <w:noProof/>
        </w:rPr>
        <w:t>4.</w:t>
      </w:r>
      <w:r w:rsidRPr="00B71DB7">
        <w:rPr>
          <w:rFonts w:ascii="Times New Roman" w:eastAsia="Times New Roman" w:hAnsi="Times New Roman" w:cs="Times New Roman"/>
          <w:b/>
          <w:noProof/>
        </w:rPr>
        <w:tab/>
      </w:r>
      <w:r w:rsidRPr="00B71DB7">
        <w:rPr>
          <w:rFonts w:ascii="Times New Roman" w:eastAsia="Times New Roman" w:hAnsi="Times New Roman" w:cs="Times New Roman"/>
          <w:b/>
          <w:caps/>
          <w:noProof/>
        </w:rPr>
        <w:t>farmacinė forma ir kiekis pakuotėje</w:t>
      </w:r>
    </w:p>
    <w:p w14:paraId="1CDAA2DE" w14:textId="77777777" w:rsidR="00702D86" w:rsidRPr="00B71DB7" w:rsidRDefault="00702D86" w:rsidP="00702D86">
      <w:pPr>
        <w:spacing w:after="0" w:line="240" w:lineRule="auto"/>
        <w:rPr>
          <w:rFonts w:ascii="Times New Roman" w:eastAsia="Times New Roman" w:hAnsi="Times New Roman" w:cs="Times New Roman"/>
          <w:szCs w:val="24"/>
        </w:rPr>
      </w:pPr>
    </w:p>
    <w:p w14:paraId="0AA6DC3E" w14:textId="5CFFD5C5" w:rsidR="00702D86" w:rsidRPr="00B71DB7" w:rsidRDefault="00702D86" w:rsidP="00702D86">
      <w:pPr>
        <w:spacing w:after="0" w:line="240" w:lineRule="auto"/>
        <w:ind w:left="567" w:hanging="567"/>
        <w:outlineLvl w:val="0"/>
        <w:rPr>
          <w:rFonts w:ascii="Times New Roman" w:eastAsia="Times New Roman" w:hAnsi="Times New Roman" w:cs="Times New Roman"/>
          <w:noProof/>
        </w:rPr>
      </w:pPr>
      <w:r w:rsidRPr="00B71DB7">
        <w:rPr>
          <w:rFonts w:ascii="Times New Roman" w:eastAsia="Times New Roman" w:hAnsi="Times New Roman" w:cs="Times New Roman"/>
          <w:noProof/>
        </w:rPr>
        <w:t>7</w:t>
      </w:r>
      <w:r w:rsidR="006144EA">
        <w:rPr>
          <w:rFonts w:ascii="Times New Roman" w:eastAsia="Times New Roman" w:hAnsi="Times New Roman" w:cs="Times New Roman"/>
          <w:noProof/>
        </w:rPr>
        <w:t> </w:t>
      </w:r>
      <w:r w:rsidRPr="00B71DB7">
        <w:rPr>
          <w:rFonts w:ascii="Times New Roman" w:eastAsia="Times New Roman" w:hAnsi="Times New Roman" w:cs="Times New Roman"/>
          <w:noProof/>
          <w:highlight w:val="lightGray"/>
        </w:rPr>
        <w:t>plėvele dengtos</w:t>
      </w:r>
      <w:r w:rsidRPr="00B71DB7">
        <w:rPr>
          <w:rFonts w:ascii="Times New Roman" w:eastAsia="Times New Roman" w:hAnsi="Times New Roman" w:cs="Times New Roman"/>
          <w:noProof/>
        </w:rPr>
        <w:t xml:space="preserve"> tabletės</w:t>
      </w:r>
    </w:p>
    <w:p w14:paraId="3E5BF5D7" w14:textId="5DB8D96E" w:rsidR="00702D86" w:rsidRPr="00B71DB7" w:rsidRDefault="00702D86" w:rsidP="00702D86">
      <w:pP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noProof/>
          <w:highlight w:val="lightGray"/>
        </w:rPr>
        <w:t>28</w:t>
      </w:r>
      <w:r w:rsidR="006144EA">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plėvele dengtos tabletės</w:t>
      </w:r>
    </w:p>
    <w:p w14:paraId="68F2FF3C" w14:textId="177A3C43" w:rsidR="00702D86" w:rsidRPr="00B71DB7" w:rsidRDefault="00702D86" w:rsidP="00702D86">
      <w:pP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noProof/>
          <w:highlight w:val="lightGray"/>
        </w:rPr>
        <w:t>30</w:t>
      </w:r>
      <w:r w:rsidR="006144EA">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plėvele dengtų tablečių</w:t>
      </w:r>
    </w:p>
    <w:p w14:paraId="4D36A199" w14:textId="47668E03" w:rsidR="00702D86" w:rsidRPr="00B71DB7" w:rsidRDefault="00702D86" w:rsidP="00702D86">
      <w:pP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noProof/>
          <w:highlight w:val="lightGray"/>
        </w:rPr>
        <w:t>50</w:t>
      </w:r>
      <w:r w:rsidR="006144EA">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plėvele dengtų tablečių</w:t>
      </w:r>
    </w:p>
    <w:p w14:paraId="43E24DA3" w14:textId="72CDC009" w:rsidR="00702D86" w:rsidRPr="00B71DB7" w:rsidRDefault="00702D86" w:rsidP="00702D86">
      <w:pP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noProof/>
          <w:highlight w:val="lightGray"/>
        </w:rPr>
        <w:t>50</w:t>
      </w:r>
      <w:r w:rsidR="006144EA">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x</w:t>
      </w:r>
      <w:r w:rsidR="006144EA">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1</w:t>
      </w:r>
      <w:r w:rsidR="006144EA">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plėvele dengtų tablečių</w:t>
      </w:r>
    </w:p>
    <w:p w14:paraId="5BC944FF" w14:textId="5A4D05FD" w:rsidR="00702D86" w:rsidRPr="00B71DB7" w:rsidRDefault="00702D86" w:rsidP="00702D86">
      <w:pP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noProof/>
          <w:highlight w:val="lightGray"/>
        </w:rPr>
        <w:t>56</w:t>
      </w:r>
      <w:r w:rsidR="006144EA">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plėvele dengtos tabletės</w:t>
      </w:r>
    </w:p>
    <w:p w14:paraId="5368E239" w14:textId="57EBAA54" w:rsidR="00702D86" w:rsidRPr="00B71DB7" w:rsidRDefault="00702D86" w:rsidP="00702D86">
      <w:pP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noProof/>
          <w:highlight w:val="lightGray"/>
        </w:rPr>
        <w:t>60</w:t>
      </w:r>
      <w:r w:rsidR="006144EA">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plėvele dengtų tablečių</w:t>
      </w:r>
    </w:p>
    <w:p w14:paraId="79BB7AA6" w14:textId="06F2362E" w:rsidR="00702D86" w:rsidRPr="00B71DB7" w:rsidRDefault="00702D86" w:rsidP="00702D86">
      <w:pP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noProof/>
          <w:highlight w:val="lightGray"/>
        </w:rPr>
        <w:t>84</w:t>
      </w:r>
      <w:r w:rsidR="006144EA">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plėvele dengtos tabletės</w:t>
      </w:r>
    </w:p>
    <w:p w14:paraId="285D1942" w14:textId="15153823" w:rsidR="00702D86" w:rsidRPr="00B71DB7" w:rsidRDefault="00702D86" w:rsidP="00702D86">
      <w:pP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noProof/>
          <w:highlight w:val="lightGray"/>
        </w:rPr>
        <w:t>98</w:t>
      </w:r>
      <w:r w:rsidR="006144EA">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plėvele dengtos tabletės</w:t>
      </w:r>
    </w:p>
    <w:p w14:paraId="169EC2A2" w14:textId="6A175DBF" w:rsidR="00702D86" w:rsidRPr="00B71DB7" w:rsidRDefault="00702D86" w:rsidP="00702D86">
      <w:pP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noProof/>
          <w:highlight w:val="lightGray"/>
        </w:rPr>
        <w:t>100</w:t>
      </w:r>
      <w:r w:rsidR="006144EA">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plėvele dengtų tablečių</w:t>
      </w:r>
    </w:p>
    <w:p w14:paraId="639D8988" w14:textId="1D7449B9" w:rsidR="00702D86" w:rsidRPr="00B71DB7" w:rsidRDefault="00702D86" w:rsidP="00702D86">
      <w:pPr>
        <w:spacing w:after="0" w:line="240" w:lineRule="auto"/>
        <w:ind w:left="567" w:hanging="567"/>
        <w:outlineLvl w:val="0"/>
        <w:rPr>
          <w:rFonts w:ascii="Times New Roman" w:eastAsia="Times New Roman" w:hAnsi="Times New Roman" w:cs="Times New Roman"/>
          <w:noProof/>
        </w:rPr>
      </w:pPr>
      <w:r w:rsidRPr="00B71DB7">
        <w:rPr>
          <w:rFonts w:ascii="Times New Roman" w:eastAsia="Times New Roman" w:hAnsi="Times New Roman" w:cs="Times New Roman"/>
          <w:noProof/>
          <w:highlight w:val="lightGray"/>
        </w:rPr>
        <w:t>120</w:t>
      </w:r>
      <w:r w:rsidR="006144EA">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plėvele dengtų tablečių</w:t>
      </w:r>
    </w:p>
    <w:p w14:paraId="2DB20797" w14:textId="77777777" w:rsidR="00702D86" w:rsidRPr="00B71DB7" w:rsidRDefault="00702D86" w:rsidP="00702D86">
      <w:pPr>
        <w:spacing w:after="0" w:line="240" w:lineRule="auto"/>
        <w:rPr>
          <w:rFonts w:ascii="Times New Roman" w:eastAsia="Times New Roman" w:hAnsi="Times New Roman" w:cs="Times New Roman"/>
          <w:i/>
          <w:strike/>
          <w:szCs w:val="24"/>
        </w:rPr>
      </w:pPr>
    </w:p>
    <w:p w14:paraId="21D9F5E3" w14:textId="77777777" w:rsidR="00702D86" w:rsidRPr="00B71DB7" w:rsidRDefault="00702D86" w:rsidP="00702D86">
      <w:pPr>
        <w:spacing w:after="0" w:line="240" w:lineRule="auto"/>
        <w:rPr>
          <w:rFonts w:ascii="Times New Roman" w:eastAsia="Times New Roman" w:hAnsi="Times New Roman" w:cs="Times New Roman"/>
          <w:szCs w:val="24"/>
        </w:rPr>
      </w:pPr>
    </w:p>
    <w:p w14:paraId="41BACAA0"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b/>
          <w:noProof/>
        </w:rPr>
        <w:t>5.</w:t>
      </w:r>
      <w:r w:rsidRPr="00B71DB7">
        <w:rPr>
          <w:rFonts w:ascii="Times New Roman" w:eastAsia="Times New Roman" w:hAnsi="Times New Roman" w:cs="Times New Roman"/>
          <w:b/>
          <w:noProof/>
        </w:rPr>
        <w:tab/>
        <w:t>VARTOJIMO METODAS IR BŪDAS (-AI)</w:t>
      </w:r>
    </w:p>
    <w:p w14:paraId="35FC28B4" w14:textId="77777777" w:rsidR="00702D86" w:rsidRPr="00B71DB7" w:rsidRDefault="00702D86" w:rsidP="00702D86">
      <w:pPr>
        <w:spacing w:after="0" w:line="240" w:lineRule="auto"/>
        <w:rPr>
          <w:rFonts w:ascii="Times New Roman" w:eastAsia="Times New Roman" w:hAnsi="Times New Roman" w:cs="Times New Roman"/>
          <w:i/>
          <w:szCs w:val="24"/>
        </w:rPr>
      </w:pPr>
    </w:p>
    <w:p w14:paraId="25B24D4B" w14:textId="77777777"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Prieš vartojimą perskaitykite pakuotės lapelį.</w:t>
      </w:r>
    </w:p>
    <w:p w14:paraId="444C1029" w14:textId="13B3CB84"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Vartoti per burną</w:t>
      </w:r>
    </w:p>
    <w:p w14:paraId="3514CD89" w14:textId="77777777" w:rsidR="00702D86" w:rsidRPr="00B71DB7" w:rsidRDefault="00702D86" w:rsidP="00702D86">
      <w:pPr>
        <w:spacing w:after="0" w:line="240" w:lineRule="auto"/>
        <w:rPr>
          <w:rFonts w:ascii="Times New Roman" w:eastAsia="Times New Roman" w:hAnsi="Times New Roman" w:cs="Times New Roman"/>
          <w:szCs w:val="24"/>
        </w:rPr>
      </w:pPr>
    </w:p>
    <w:p w14:paraId="7A1DD609" w14:textId="77777777" w:rsidR="00702D86" w:rsidRPr="00B71DB7" w:rsidRDefault="00702D86" w:rsidP="00702D86">
      <w:pPr>
        <w:spacing w:after="0" w:line="240" w:lineRule="auto"/>
        <w:rPr>
          <w:rFonts w:ascii="Times New Roman" w:eastAsia="Times New Roman" w:hAnsi="Times New Roman" w:cs="Times New Roman"/>
          <w:noProof/>
        </w:rPr>
      </w:pPr>
    </w:p>
    <w:p w14:paraId="65A90C3B"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B71DB7">
        <w:rPr>
          <w:rFonts w:ascii="Times New Roman" w:eastAsia="Times New Roman" w:hAnsi="Times New Roman" w:cs="Times New Roman"/>
          <w:b/>
          <w:noProof/>
        </w:rPr>
        <w:t>6.</w:t>
      </w:r>
      <w:r w:rsidRPr="00B71DB7">
        <w:rPr>
          <w:rFonts w:ascii="Times New Roman" w:eastAsia="Times New Roman" w:hAnsi="Times New Roman" w:cs="Times New Roman"/>
          <w:b/>
          <w:noProof/>
        </w:rPr>
        <w:tab/>
        <w:t xml:space="preserve">SPECIALUS ĮSPĖJIMAS, KAD VAISTINĮ PREPARATĄ BŪTINA LAIKYTI VAIKAMS NEPASTEBIMOJE IR NEPASIEKIAMOJE VIETOJE </w:t>
      </w:r>
    </w:p>
    <w:p w14:paraId="2147221B" w14:textId="77777777" w:rsidR="00702D86" w:rsidRPr="00B71DB7" w:rsidRDefault="00702D86" w:rsidP="00702D86">
      <w:pPr>
        <w:spacing w:after="0" w:line="240" w:lineRule="auto"/>
        <w:rPr>
          <w:rFonts w:ascii="Times New Roman" w:eastAsia="Times New Roman" w:hAnsi="Times New Roman" w:cs="Times New Roman"/>
          <w:szCs w:val="24"/>
        </w:rPr>
      </w:pPr>
    </w:p>
    <w:p w14:paraId="40F42426" w14:textId="77777777" w:rsidR="00702D86" w:rsidRPr="00B71DB7" w:rsidRDefault="00702D86" w:rsidP="00702D86">
      <w:pPr>
        <w:spacing w:after="0" w:line="240" w:lineRule="auto"/>
        <w:outlineLvl w:val="0"/>
        <w:rPr>
          <w:rFonts w:ascii="Times New Roman" w:eastAsia="Times New Roman" w:hAnsi="Times New Roman" w:cs="Times New Roman"/>
          <w:szCs w:val="24"/>
        </w:rPr>
      </w:pPr>
      <w:r w:rsidRPr="00B71DB7">
        <w:rPr>
          <w:rFonts w:ascii="Times New Roman" w:eastAsia="Times New Roman" w:hAnsi="Times New Roman" w:cs="Times New Roman"/>
          <w:noProof/>
        </w:rPr>
        <w:t>Laikyti vaikams nepastebimoje ir nepasiekiamoje vietoje.</w:t>
      </w:r>
    </w:p>
    <w:p w14:paraId="711BA470" w14:textId="77777777" w:rsidR="00702D86" w:rsidRPr="00B71DB7" w:rsidRDefault="00702D86" w:rsidP="00702D86">
      <w:pPr>
        <w:spacing w:after="0" w:line="240" w:lineRule="auto"/>
        <w:rPr>
          <w:rFonts w:ascii="Times New Roman" w:eastAsia="Times New Roman" w:hAnsi="Times New Roman" w:cs="Times New Roman"/>
          <w:szCs w:val="24"/>
        </w:rPr>
      </w:pPr>
    </w:p>
    <w:p w14:paraId="4C804656" w14:textId="77777777" w:rsidR="00702D86" w:rsidRPr="00B71DB7" w:rsidRDefault="00702D86" w:rsidP="00702D86">
      <w:pPr>
        <w:spacing w:after="0" w:line="240" w:lineRule="auto"/>
        <w:rPr>
          <w:rFonts w:ascii="Times New Roman" w:eastAsia="Times New Roman" w:hAnsi="Times New Roman" w:cs="Times New Roman"/>
          <w:szCs w:val="24"/>
        </w:rPr>
      </w:pPr>
    </w:p>
    <w:p w14:paraId="70172F93"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b/>
          <w:noProof/>
        </w:rPr>
        <w:t>7.</w:t>
      </w:r>
      <w:r w:rsidRPr="00B71DB7">
        <w:rPr>
          <w:rFonts w:ascii="Times New Roman" w:eastAsia="Times New Roman" w:hAnsi="Times New Roman" w:cs="Times New Roman"/>
          <w:b/>
          <w:noProof/>
        </w:rPr>
        <w:tab/>
        <w:t xml:space="preserve">KITAS (-I) SPECIALUS (-ŪS) ĮSPĖJIMAS (-AI), JEI REIKIA </w:t>
      </w:r>
    </w:p>
    <w:p w14:paraId="44890E8B" w14:textId="77777777" w:rsidR="00702D86" w:rsidRPr="00B71DB7" w:rsidRDefault="00702D86" w:rsidP="00702D86">
      <w:pPr>
        <w:spacing w:after="0" w:line="240" w:lineRule="auto"/>
        <w:rPr>
          <w:rFonts w:ascii="Times New Roman" w:eastAsia="Times New Roman" w:hAnsi="Times New Roman" w:cs="Times New Roman"/>
          <w:szCs w:val="24"/>
        </w:rPr>
      </w:pPr>
    </w:p>
    <w:p w14:paraId="58FFB2F3" w14:textId="77777777" w:rsidR="00702D86" w:rsidRPr="00B71DB7" w:rsidRDefault="00702D86" w:rsidP="00702D86">
      <w:pPr>
        <w:spacing w:after="0" w:line="240" w:lineRule="auto"/>
        <w:rPr>
          <w:rFonts w:ascii="Times New Roman" w:eastAsia="Times New Roman" w:hAnsi="Times New Roman" w:cs="Times New Roman"/>
          <w:szCs w:val="24"/>
        </w:rPr>
      </w:pPr>
    </w:p>
    <w:p w14:paraId="648106EA"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b/>
          <w:noProof/>
        </w:rPr>
        <w:t>8.</w:t>
      </w:r>
      <w:r w:rsidRPr="00B71DB7">
        <w:rPr>
          <w:rFonts w:ascii="Times New Roman" w:eastAsia="Times New Roman" w:hAnsi="Times New Roman" w:cs="Times New Roman"/>
          <w:b/>
          <w:noProof/>
        </w:rPr>
        <w:tab/>
        <w:t>TINKAMUMO LAIKAS</w:t>
      </w:r>
    </w:p>
    <w:p w14:paraId="44F33BC3" w14:textId="77777777" w:rsidR="00702D86" w:rsidRPr="00B71DB7" w:rsidRDefault="00702D86" w:rsidP="00702D86">
      <w:pPr>
        <w:spacing w:after="0" w:line="240" w:lineRule="auto"/>
        <w:rPr>
          <w:rFonts w:ascii="Times New Roman" w:eastAsia="Times New Roman" w:hAnsi="Times New Roman" w:cs="Times New Roman"/>
          <w:szCs w:val="24"/>
        </w:rPr>
      </w:pPr>
    </w:p>
    <w:p w14:paraId="4248923D" w14:textId="14BEE2CE" w:rsidR="00702D86" w:rsidRPr="00B71DB7" w:rsidRDefault="00577F8D" w:rsidP="00702D86">
      <w:pPr>
        <w:spacing w:after="0" w:line="240" w:lineRule="auto"/>
        <w:rPr>
          <w:rFonts w:ascii="Times New Roman" w:eastAsia="Times New Roman" w:hAnsi="Times New Roman" w:cs="Times New Roman"/>
          <w:i/>
          <w:szCs w:val="24"/>
        </w:rPr>
      </w:pPr>
      <w:r>
        <w:rPr>
          <w:rFonts w:ascii="Times New Roman" w:eastAsia="Times New Roman" w:hAnsi="Times New Roman" w:cs="Times New Roman"/>
        </w:rPr>
        <w:t>EXP/</w:t>
      </w:r>
      <w:r w:rsidR="00702D86" w:rsidRPr="0024596C">
        <w:rPr>
          <w:rFonts w:ascii="Times New Roman" w:hAnsi="Times New Roman"/>
          <w:highlight w:val="lightGray"/>
        </w:rPr>
        <w:t>Tinka iki</w:t>
      </w:r>
      <w:r w:rsidR="00702D86" w:rsidRPr="00B71DB7">
        <w:rPr>
          <w:rFonts w:ascii="Times New Roman" w:eastAsia="Times New Roman" w:hAnsi="Times New Roman" w:cs="Times New Roman"/>
          <w:szCs w:val="24"/>
        </w:rPr>
        <w:t xml:space="preserve"> {mm</w:t>
      </w:r>
      <w:r w:rsidR="00126D68">
        <w:rPr>
          <w:rFonts w:ascii="Times New Roman" w:eastAsia="Times New Roman" w:hAnsi="Times New Roman" w:cs="Times New Roman"/>
          <w:szCs w:val="24"/>
        </w:rPr>
        <w:t>/</w:t>
      </w:r>
      <w:r w:rsidR="00702D86" w:rsidRPr="00B71DB7">
        <w:rPr>
          <w:rFonts w:ascii="Times New Roman" w:eastAsia="Times New Roman" w:hAnsi="Times New Roman" w:cs="Times New Roman"/>
          <w:szCs w:val="24"/>
        </w:rPr>
        <w:t xml:space="preserve">MMMM} </w:t>
      </w:r>
      <w:r w:rsidR="00702D86" w:rsidRPr="00B71DB7">
        <w:rPr>
          <w:rFonts w:ascii="Times New Roman" w:eastAsia="Times New Roman" w:hAnsi="Times New Roman" w:cs="Times New Roman"/>
          <w:i/>
          <w:szCs w:val="24"/>
        </w:rPr>
        <w:t>[mėnuo, metai]</w:t>
      </w:r>
    </w:p>
    <w:p w14:paraId="751F054D" w14:textId="77777777" w:rsidR="00702D86" w:rsidRPr="00B71DB7" w:rsidRDefault="00702D86" w:rsidP="00702D86">
      <w:pPr>
        <w:spacing w:after="0" w:line="240" w:lineRule="auto"/>
        <w:rPr>
          <w:rFonts w:ascii="Times New Roman" w:eastAsia="Times New Roman" w:hAnsi="Times New Roman" w:cs="Times New Roman"/>
          <w:szCs w:val="24"/>
        </w:rPr>
      </w:pPr>
    </w:p>
    <w:p w14:paraId="421B3E54" w14:textId="77777777" w:rsidR="00702D86" w:rsidRPr="00B71DB7" w:rsidRDefault="00702D86" w:rsidP="00702D86">
      <w:pPr>
        <w:spacing w:after="0" w:line="240" w:lineRule="auto"/>
        <w:rPr>
          <w:rFonts w:ascii="Times New Roman" w:eastAsia="Times New Roman" w:hAnsi="Times New Roman" w:cs="Times New Roman"/>
          <w:szCs w:val="24"/>
        </w:rPr>
      </w:pPr>
    </w:p>
    <w:p w14:paraId="2A32F0F6"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B71DB7">
        <w:rPr>
          <w:rFonts w:ascii="Times New Roman" w:eastAsia="Times New Roman" w:hAnsi="Times New Roman" w:cs="Times New Roman"/>
          <w:b/>
          <w:noProof/>
        </w:rPr>
        <w:t>9.</w:t>
      </w:r>
      <w:r w:rsidRPr="00B71DB7">
        <w:rPr>
          <w:rFonts w:ascii="Times New Roman" w:eastAsia="Times New Roman" w:hAnsi="Times New Roman" w:cs="Times New Roman"/>
          <w:b/>
          <w:noProof/>
        </w:rPr>
        <w:tab/>
        <w:t>SPECIALIOS LAIKYMO SĄLYGOS</w:t>
      </w:r>
    </w:p>
    <w:p w14:paraId="7F52DC0A" w14:textId="77777777" w:rsidR="00702D86" w:rsidRPr="00B71DB7" w:rsidRDefault="00702D86" w:rsidP="00702D86">
      <w:pPr>
        <w:spacing w:after="0" w:line="240" w:lineRule="auto"/>
        <w:ind w:hanging="567"/>
        <w:rPr>
          <w:rFonts w:ascii="Times New Roman" w:eastAsia="Times New Roman" w:hAnsi="Times New Roman" w:cs="Times New Roman"/>
          <w:szCs w:val="24"/>
        </w:rPr>
      </w:pPr>
    </w:p>
    <w:p w14:paraId="28D06132" w14:textId="77777777" w:rsidR="00702D86" w:rsidRPr="00B71DB7" w:rsidRDefault="00702D86" w:rsidP="00702D86">
      <w:pPr>
        <w:spacing w:after="0" w:line="240" w:lineRule="auto"/>
        <w:ind w:hanging="567"/>
        <w:rPr>
          <w:rFonts w:ascii="Times New Roman" w:eastAsia="Times New Roman" w:hAnsi="Times New Roman" w:cs="Times New Roman"/>
          <w:noProof/>
        </w:rPr>
      </w:pPr>
    </w:p>
    <w:p w14:paraId="5D2D94DA" w14:textId="77777777" w:rsidR="00702D86" w:rsidRPr="00B71DB7" w:rsidRDefault="00702D86" w:rsidP="00E925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rPr>
      </w:pPr>
      <w:r w:rsidRPr="00B71DB7">
        <w:rPr>
          <w:rFonts w:ascii="Times New Roman" w:eastAsia="Times New Roman" w:hAnsi="Times New Roman" w:cs="Times New Roman"/>
          <w:b/>
          <w:noProof/>
        </w:rPr>
        <w:t>10.</w:t>
      </w:r>
      <w:r w:rsidRPr="00B71DB7">
        <w:rPr>
          <w:rFonts w:ascii="Times New Roman" w:eastAsia="Times New Roman" w:hAnsi="Times New Roman" w:cs="Times New Roman"/>
          <w:b/>
          <w:noProof/>
        </w:rPr>
        <w:tab/>
        <w:t xml:space="preserve">SPECIALIOS ATSARGUMO PRIEMONĖS DĖL NESUVARTOTO VAISTINIO PREPARATO AR JO ATLIEKŲ TVARKYMO (JEI REIKIA) </w:t>
      </w:r>
    </w:p>
    <w:p w14:paraId="38B4594B" w14:textId="77777777" w:rsidR="00702D86" w:rsidRPr="00B71DB7" w:rsidRDefault="00702D86" w:rsidP="00702D86">
      <w:pPr>
        <w:spacing w:after="0" w:line="240" w:lineRule="auto"/>
        <w:rPr>
          <w:rFonts w:ascii="Times New Roman" w:eastAsia="Times New Roman" w:hAnsi="Times New Roman" w:cs="Times New Roman"/>
          <w:szCs w:val="24"/>
        </w:rPr>
      </w:pPr>
    </w:p>
    <w:p w14:paraId="79D273E0" w14:textId="77777777" w:rsidR="00702D86" w:rsidRPr="00B71DB7" w:rsidRDefault="00702D86" w:rsidP="00702D86">
      <w:pPr>
        <w:spacing w:after="0" w:line="240" w:lineRule="auto"/>
        <w:rPr>
          <w:rFonts w:ascii="Times New Roman" w:eastAsia="Times New Roman" w:hAnsi="Times New Roman" w:cs="Times New Roman"/>
          <w:strike/>
          <w:noProof/>
        </w:rPr>
      </w:pPr>
    </w:p>
    <w:p w14:paraId="19B44C38" w14:textId="77777777" w:rsidR="00702D86" w:rsidRPr="00B71DB7" w:rsidRDefault="00702D86" w:rsidP="00E925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rPr>
      </w:pPr>
      <w:r w:rsidRPr="00B71DB7">
        <w:rPr>
          <w:rFonts w:ascii="Times New Roman" w:eastAsia="Times New Roman" w:hAnsi="Times New Roman" w:cs="Times New Roman"/>
          <w:b/>
          <w:noProof/>
        </w:rPr>
        <w:t>11.</w:t>
      </w:r>
      <w:r w:rsidRPr="00B71DB7">
        <w:rPr>
          <w:rFonts w:ascii="Times New Roman" w:eastAsia="Times New Roman" w:hAnsi="Times New Roman" w:cs="Times New Roman"/>
          <w:b/>
          <w:noProof/>
        </w:rPr>
        <w:tab/>
        <w:t xml:space="preserve">REGISTRUOTOJO PAVADINIMAS IR ADRESAS </w:t>
      </w:r>
    </w:p>
    <w:p w14:paraId="34DCACED" w14:textId="77777777" w:rsidR="00702D86" w:rsidRPr="00B71DB7" w:rsidRDefault="00702D86" w:rsidP="00702D86">
      <w:pPr>
        <w:spacing w:after="0" w:line="240" w:lineRule="auto"/>
        <w:rPr>
          <w:rFonts w:ascii="Times New Roman" w:eastAsia="Times New Roman" w:hAnsi="Times New Roman" w:cs="Times New Roman"/>
          <w:noProof/>
        </w:rPr>
      </w:pPr>
    </w:p>
    <w:p w14:paraId="64735FC8" w14:textId="77777777" w:rsidR="008652C6" w:rsidRPr="00582C5A" w:rsidRDefault="008652C6" w:rsidP="008652C6">
      <w:pPr>
        <w:spacing w:after="0" w:line="240" w:lineRule="auto"/>
        <w:rPr>
          <w:rFonts w:ascii="Times New Roman" w:eastAsia="Times New Roman" w:hAnsi="Times New Roman" w:cs="Times New Roman"/>
          <w:szCs w:val="24"/>
        </w:rPr>
      </w:pPr>
      <w:proofErr w:type="spellStart"/>
      <w:r w:rsidRPr="00582C5A">
        <w:rPr>
          <w:rFonts w:ascii="Times New Roman" w:eastAsia="Times New Roman" w:hAnsi="Times New Roman" w:cs="Times New Roman"/>
          <w:szCs w:val="24"/>
        </w:rPr>
        <w:t>Teva</w:t>
      </w:r>
      <w:proofErr w:type="spellEnd"/>
      <w:r w:rsidRPr="00582C5A">
        <w:rPr>
          <w:rFonts w:ascii="Times New Roman" w:eastAsia="Times New Roman" w:hAnsi="Times New Roman" w:cs="Times New Roman"/>
          <w:szCs w:val="24"/>
        </w:rPr>
        <w:t xml:space="preserve"> B.V.</w:t>
      </w:r>
    </w:p>
    <w:p w14:paraId="392E611C" w14:textId="77777777" w:rsidR="008652C6" w:rsidRPr="00582C5A" w:rsidRDefault="008652C6" w:rsidP="008652C6">
      <w:pPr>
        <w:spacing w:after="0" w:line="240" w:lineRule="auto"/>
        <w:rPr>
          <w:rFonts w:ascii="Times New Roman" w:eastAsia="Times New Roman" w:hAnsi="Times New Roman" w:cs="Times New Roman"/>
          <w:szCs w:val="24"/>
        </w:rPr>
      </w:pPr>
      <w:proofErr w:type="spellStart"/>
      <w:r w:rsidRPr="00582C5A">
        <w:rPr>
          <w:rFonts w:ascii="Times New Roman" w:eastAsia="Times New Roman" w:hAnsi="Times New Roman" w:cs="Times New Roman"/>
          <w:szCs w:val="24"/>
        </w:rPr>
        <w:t>Swensweg</w:t>
      </w:r>
      <w:proofErr w:type="spellEnd"/>
      <w:r w:rsidRPr="00582C5A">
        <w:rPr>
          <w:rFonts w:ascii="Times New Roman" w:eastAsia="Times New Roman" w:hAnsi="Times New Roman" w:cs="Times New Roman"/>
          <w:szCs w:val="24"/>
        </w:rPr>
        <w:t xml:space="preserve"> 5</w:t>
      </w:r>
    </w:p>
    <w:p w14:paraId="435046C3" w14:textId="77777777" w:rsidR="008652C6" w:rsidRPr="00582C5A" w:rsidRDefault="008652C6" w:rsidP="008652C6">
      <w:pPr>
        <w:spacing w:after="0" w:line="240" w:lineRule="auto"/>
        <w:rPr>
          <w:rFonts w:ascii="Times New Roman" w:eastAsia="Times New Roman" w:hAnsi="Times New Roman" w:cs="Times New Roman"/>
          <w:szCs w:val="24"/>
        </w:rPr>
      </w:pPr>
      <w:r w:rsidRPr="00582C5A">
        <w:rPr>
          <w:rFonts w:ascii="Times New Roman" w:eastAsia="Times New Roman" w:hAnsi="Times New Roman" w:cs="Times New Roman"/>
          <w:szCs w:val="24"/>
        </w:rPr>
        <w:t xml:space="preserve">2031 GA </w:t>
      </w:r>
      <w:proofErr w:type="spellStart"/>
      <w:r w:rsidRPr="00582C5A">
        <w:rPr>
          <w:rFonts w:ascii="Times New Roman" w:eastAsia="Times New Roman" w:hAnsi="Times New Roman" w:cs="Times New Roman"/>
          <w:szCs w:val="24"/>
        </w:rPr>
        <w:t>Haarlem</w:t>
      </w:r>
      <w:proofErr w:type="spellEnd"/>
    </w:p>
    <w:p w14:paraId="79B78DA3" w14:textId="77777777" w:rsidR="008652C6" w:rsidRDefault="008652C6" w:rsidP="008652C6">
      <w:pPr>
        <w:spacing w:after="0" w:line="240" w:lineRule="auto"/>
        <w:rPr>
          <w:rFonts w:ascii="Times New Roman" w:eastAsia="Times New Roman" w:hAnsi="Times New Roman" w:cs="Times New Roman"/>
          <w:szCs w:val="24"/>
        </w:rPr>
      </w:pPr>
      <w:r w:rsidRPr="00582C5A">
        <w:rPr>
          <w:rFonts w:ascii="Times New Roman" w:eastAsia="Times New Roman" w:hAnsi="Times New Roman" w:cs="Times New Roman"/>
          <w:szCs w:val="24"/>
        </w:rPr>
        <w:t>Nyderlandai</w:t>
      </w:r>
    </w:p>
    <w:p w14:paraId="67B89B06" w14:textId="77777777" w:rsidR="00702D86" w:rsidRPr="00B71DB7" w:rsidRDefault="00702D86" w:rsidP="00702D86">
      <w:pPr>
        <w:spacing w:after="0" w:line="240" w:lineRule="auto"/>
        <w:rPr>
          <w:rFonts w:ascii="Times New Roman" w:eastAsia="Times New Roman" w:hAnsi="Times New Roman" w:cs="Times New Roman"/>
          <w:noProof/>
        </w:rPr>
      </w:pPr>
    </w:p>
    <w:p w14:paraId="3020298B" w14:textId="77777777" w:rsidR="00702D86" w:rsidRPr="00B71DB7" w:rsidRDefault="00702D86" w:rsidP="00702D86">
      <w:pPr>
        <w:spacing w:after="0" w:line="240" w:lineRule="auto"/>
        <w:jc w:val="both"/>
        <w:rPr>
          <w:rFonts w:ascii="Times New Roman" w:eastAsia="Times New Roman" w:hAnsi="Times New Roman" w:cs="Times New Roman"/>
          <w:noProof/>
          <w:lang w:eastAsia="en-GB"/>
        </w:rPr>
      </w:pPr>
    </w:p>
    <w:p w14:paraId="5CE696B5" w14:textId="77777777" w:rsidR="00702D86" w:rsidRPr="00B71DB7" w:rsidRDefault="00702D86" w:rsidP="00E925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B71DB7">
        <w:rPr>
          <w:rFonts w:ascii="Times New Roman" w:eastAsia="Times New Roman" w:hAnsi="Times New Roman" w:cs="Times New Roman"/>
          <w:b/>
          <w:noProof/>
        </w:rPr>
        <w:t>12.</w:t>
      </w:r>
      <w:r w:rsidRPr="00B71DB7">
        <w:rPr>
          <w:rFonts w:ascii="Times New Roman" w:eastAsia="Times New Roman" w:hAnsi="Times New Roman" w:cs="Times New Roman"/>
          <w:b/>
          <w:noProof/>
        </w:rPr>
        <w:tab/>
        <w:t xml:space="preserve">REGISTRACIJOS PAŽYMĖJIMO NUMERIS (-IAI) </w:t>
      </w:r>
    </w:p>
    <w:p w14:paraId="15307619" w14:textId="77777777" w:rsidR="00702D86" w:rsidRPr="00B71DB7" w:rsidRDefault="00702D86" w:rsidP="00702D86">
      <w:pPr>
        <w:spacing w:after="0" w:line="240" w:lineRule="auto"/>
        <w:rPr>
          <w:rFonts w:ascii="Times New Roman" w:eastAsia="Times New Roman" w:hAnsi="Times New Roman" w:cs="Times New Roman"/>
          <w:noProof/>
        </w:rPr>
      </w:pPr>
    </w:p>
    <w:p w14:paraId="7F2F5679" w14:textId="54CD2B02"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N7</w:t>
      </w:r>
      <w:r w:rsidR="006144EA">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6144EA">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LT/1/08/1356/001</w:t>
      </w:r>
    </w:p>
    <w:p w14:paraId="56156567" w14:textId="07FDFF59"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N28</w:t>
      </w:r>
      <w:r w:rsidR="006144EA">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6144EA">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LT/1/08/1356/002</w:t>
      </w:r>
    </w:p>
    <w:p w14:paraId="0DE00D98" w14:textId="5E090E79"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N30</w:t>
      </w:r>
      <w:r w:rsidR="006144EA">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6144EA">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LT/1/08/1356/003</w:t>
      </w:r>
    </w:p>
    <w:p w14:paraId="67762648" w14:textId="070EFA8A"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N50</w:t>
      </w:r>
      <w:r w:rsidR="006144EA">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6144EA">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LT/1/08/1356/004</w:t>
      </w:r>
    </w:p>
    <w:p w14:paraId="3AA77C7C" w14:textId="0CEFD777"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N50x1</w:t>
      </w:r>
      <w:r w:rsidR="006144EA">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6144EA">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LT/1/08/1356/005</w:t>
      </w:r>
    </w:p>
    <w:p w14:paraId="465F8334" w14:textId="1F9432C6"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N56</w:t>
      </w:r>
      <w:r w:rsidR="006144EA">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6144EA">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LT/1/08/1356/006</w:t>
      </w:r>
    </w:p>
    <w:p w14:paraId="593939C8" w14:textId="4938C5EA"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N60</w:t>
      </w:r>
      <w:r w:rsidR="006144EA">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6144EA">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LT/1/08/1356/007</w:t>
      </w:r>
    </w:p>
    <w:p w14:paraId="036A89F9" w14:textId="7A32870D"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N84</w:t>
      </w:r>
      <w:r w:rsidR="006144EA">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6144EA">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LT/1/08/1356/008</w:t>
      </w:r>
    </w:p>
    <w:p w14:paraId="293BC08B" w14:textId="21796C7B"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N98</w:t>
      </w:r>
      <w:r w:rsidR="006144EA">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6144EA">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LT/1/08/1356/009</w:t>
      </w:r>
    </w:p>
    <w:p w14:paraId="745658FA" w14:textId="4A438160"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N100</w:t>
      </w:r>
      <w:r w:rsidR="006144EA">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6144EA">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LT/1/08/1356/029</w:t>
      </w:r>
    </w:p>
    <w:p w14:paraId="2FA06FC6" w14:textId="641B28AD"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N120</w:t>
      </w:r>
      <w:r w:rsidR="006144EA">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6144EA">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LT/1/08/1356/010</w:t>
      </w:r>
    </w:p>
    <w:p w14:paraId="38ECC9A2" w14:textId="77777777" w:rsidR="00702D86" w:rsidRPr="00B71DB7" w:rsidRDefault="00702D86" w:rsidP="00702D86">
      <w:pPr>
        <w:spacing w:after="0" w:line="240" w:lineRule="auto"/>
        <w:rPr>
          <w:rFonts w:ascii="Times New Roman" w:eastAsia="Times New Roman" w:hAnsi="Times New Roman" w:cs="Times New Roman"/>
          <w:lang w:eastAsia="en-GB"/>
        </w:rPr>
      </w:pPr>
    </w:p>
    <w:p w14:paraId="6F00295C" w14:textId="77777777" w:rsidR="00702D86" w:rsidRPr="00B71DB7" w:rsidRDefault="00702D86" w:rsidP="00702D86">
      <w:pPr>
        <w:spacing w:after="0" w:line="240" w:lineRule="auto"/>
        <w:rPr>
          <w:rFonts w:ascii="Times New Roman" w:eastAsia="Times New Roman" w:hAnsi="Times New Roman" w:cs="Times New Roman"/>
          <w:lang w:eastAsia="en-GB"/>
        </w:rPr>
      </w:pPr>
    </w:p>
    <w:p w14:paraId="743FA2A2" w14:textId="77777777" w:rsidR="00702D86" w:rsidRPr="00B71DB7" w:rsidRDefault="00702D86" w:rsidP="00E925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B71DB7">
        <w:rPr>
          <w:rFonts w:ascii="Times New Roman" w:eastAsia="Times New Roman" w:hAnsi="Times New Roman" w:cs="Times New Roman"/>
          <w:b/>
          <w:noProof/>
        </w:rPr>
        <w:t>13.</w:t>
      </w:r>
      <w:r w:rsidRPr="00B71DB7">
        <w:rPr>
          <w:rFonts w:ascii="Times New Roman" w:eastAsia="Times New Roman" w:hAnsi="Times New Roman" w:cs="Times New Roman"/>
          <w:b/>
          <w:noProof/>
        </w:rPr>
        <w:tab/>
        <w:t>SERIJOS NUMERIS</w:t>
      </w:r>
    </w:p>
    <w:p w14:paraId="484F1690" w14:textId="77777777" w:rsidR="00702D86" w:rsidRPr="00B71DB7" w:rsidRDefault="00702D86" w:rsidP="00702D86">
      <w:pPr>
        <w:spacing w:after="0" w:line="240" w:lineRule="auto"/>
        <w:rPr>
          <w:rFonts w:ascii="Times New Roman" w:eastAsia="Times New Roman" w:hAnsi="Times New Roman" w:cs="Times New Roman"/>
          <w:noProof/>
        </w:rPr>
      </w:pPr>
    </w:p>
    <w:p w14:paraId="1D2179F1" w14:textId="4435BAD6" w:rsidR="00702D86" w:rsidRPr="00B71DB7" w:rsidRDefault="00577F8D" w:rsidP="00702D86">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Lot/</w:t>
      </w:r>
      <w:r w:rsidR="00702D86" w:rsidRPr="0024596C">
        <w:rPr>
          <w:rFonts w:ascii="Times New Roman" w:hAnsi="Times New Roman"/>
          <w:highlight w:val="lightGray"/>
        </w:rPr>
        <w:t>Serija</w:t>
      </w:r>
    </w:p>
    <w:p w14:paraId="284FCE0C" w14:textId="77777777" w:rsidR="00702D86" w:rsidRPr="00B71DB7" w:rsidRDefault="00702D86" w:rsidP="00702D86">
      <w:pPr>
        <w:spacing w:after="0" w:line="240" w:lineRule="auto"/>
        <w:jc w:val="both"/>
        <w:rPr>
          <w:rFonts w:ascii="Times New Roman" w:eastAsia="Times New Roman" w:hAnsi="Times New Roman" w:cs="Times New Roman"/>
          <w:noProof/>
          <w:lang w:eastAsia="en-GB"/>
        </w:rPr>
      </w:pPr>
    </w:p>
    <w:p w14:paraId="18A05E61" w14:textId="77777777" w:rsidR="00702D86" w:rsidRPr="00B71DB7" w:rsidRDefault="00702D86" w:rsidP="00702D86">
      <w:pPr>
        <w:spacing w:after="0" w:line="240" w:lineRule="auto"/>
        <w:rPr>
          <w:rFonts w:ascii="Times New Roman" w:eastAsia="Times New Roman" w:hAnsi="Times New Roman" w:cs="Times New Roman"/>
          <w:noProof/>
        </w:rPr>
      </w:pPr>
    </w:p>
    <w:p w14:paraId="5B5175AB" w14:textId="77777777" w:rsidR="00702D86" w:rsidRPr="00B71DB7" w:rsidRDefault="00702D86" w:rsidP="00E925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B71DB7">
        <w:rPr>
          <w:rFonts w:ascii="Times New Roman" w:eastAsia="Times New Roman" w:hAnsi="Times New Roman" w:cs="Times New Roman"/>
          <w:b/>
          <w:noProof/>
        </w:rPr>
        <w:t>14.</w:t>
      </w:r>
      <w:r w:rsidRPr="00B71DB7">
        <w:rPr>
          <w:rFonts w:ascii="Times New Roman" w:eastAsia="Times New Roman" w:hAnsi="Times New Roman" w:cs="Times New Roman"/>
          <w:b/>
          <w:noProof/>
        </w:rPr>
        <w:tab/>
        <w:t>PARDAVIMO (IŠDAVIMO) TVARKA</w:t>
      </w:r>
    </w:p>
    <w:p w14:paraId="5F1C176E" w14:textId="77777777" w:rsidR="00702D86" w:rsidRPr="00B71DB7" w:rsidRDefault="00702D86" w:rsidP="00702D86">
      <w:pPr>
        <w:spacing w:after="0" w:line="240" w:lineRule="auto"/>
        <w:rPr>
          <w:rFonts w:ascii="Times New Roman" w:eastAsia="Times New Roman" w:hAnsi="Times New Roman" w:cs="Times New Roman"/>
          <w:noProof/>
        </w:rPr>
      </w:pPr>
    </w:p>
    <w:p w14:paraId="53BBCFE5" w14:textId="098DB334" w:rsidR="00702D86" w:rsidRPr="00B71DB7" w:rsidRDefault="00702D86" w:rsidP="00702D86">
      <w:pPr>
        <w:spacing w:after="0" w:line="240" w:lineRule="auto"/>
        <w:rPr>
          <w:rFonts w:ascii="Times New Roman" w:eastAsia="Times New Roman" w:hAnsi="Times New Roman" w:cs="Times New Roman"/>
          <w:i/>
          <w:iCs/>
          <w:noProof/>
        </w:rPr>
      </w:pPr>
      <w:r w:rsidRPr="00B71DB7">
        <w:rPr>
          <w:rFonts w:ascii="Times New Roman" w:eastAsia="Times New Roman" w:hAnsi="Times New Roman" w:cs="Times New Roman"/>
          <w:noProof/>
        </w:rPr>
        <w:t>Receptinis vaist</w:t>
      </w:r>
      <w:r w:rsidR="00126D68">
        <w:rPr>
          <w:rFonts w:ascii="Times New Roman" w:eastAsia="Times New Roman" w:hAnsi="Times New Roman" w:cs="Times New Roman"/>
          <w:noProof/>
        </w:rPr>
        <w:t>a</w:t>
      </w:r>
      <w:r w:rsidRPr="00B71DB7">
        <w:rPr>
          <w:rFonts w:ascii="Times New Roman" w:eastAsia="Times New Roman" w:hAnsi="Times New Roman" w:cs="Times New Roman"/>
          <w:noProof/>
        </w:rPr>
        <w:t>s</w:t>
      </w:r>
      <w:r w:rsidR="006144EA">
        <w:rPr>
          <w:rFonts w:ascii="Times New Roman" w:eastAsia="Times New Roman" w:hAnsi="Times New Roman" w:cs="Times New Roman"/>
          <w:noProof/>
        </w:rPr>
        <w:t>.</w:t>
      </w:r>
    </w:p>
    <w:p w14:paraId="67236479" w14:textId="77777777" w:rsidR="00702D86" w:rsidRPr="00B71DB7" w:rsidRDefault="00702D86" w:rsidP="00702D86">
      <w:pPr>
        <w:spacing w:after="0" w:line="240" w:lineRule="auto"/>
        <w:rPr>
          <w:rFonts w:ascii="Times New Roman" w:eastAsia="Times New Roman" w:hAnsi="Times New Roman" w:cs="Times New Roman"/>
          <w:noProof/>
        </w:rPr>
      </w:pPr>
    </w:p>
    <w:p w14:paraId="53D25F75" w14:textId="77777777" w:rsidR="00702D86" w:rsidRPr="00B71DB7" w:rsidRDefault="00702D86" w:rsidP="00702D86">
      <w:pPr>
        <w:spacing w:after="0" w:line="240" w:lineRule="auto"/>
        <w:rPr>
          <w:rFonts w:ascii="Times New Roman" w:eastAsia="Times New Roman" w:hAnsi="Times New Roman" w:cs="Times New Roman"/>
          <w:noProof/>
        </w:rPr>
      </w:pPr>
    </w:p>
    <w:p w14:paraId="48A4DBC0" w14:textId="77777777" w:rsidR="00702D86" w:rsidRPr="00B71DB7" w:rsidRDefault="00702D86" w:rsidP="00E925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B71DB7">
        <w:rPr>
          <w:rFonts w:ascii="Times New Roman" w:eastAsia="Times New Roman" w:hAnsi="Times New Roman" w:cs="Times New Roman"/>
          <w:b/>
          <w:noProof/>
        </w:rPr>
        <w:t>15.</w:t>
      </w:r>
      <w:r w:rsidRPr="00B71DB7">
        <w:rPr>
          <w:rFonts w:ascii="Times New Roman" w:eastAsia="Times New Roman" w:hAnsi="Times New Roman" w:cs="Times New Roman"/>
          <w:b/>
          <w:noProof/>
        </w:rPr>
        <w:tab/>
        <w:t>VARTOJIMO INSTRUKCIJA</w:t>
      </w:r>
    </w:p>
    <w:p w14:paraId="778F4331" w14:textId="77777777" w:rsidR="00702D86" w:rsidRPr="00B71DB7" w:rsidRDefault="00702D86" w:rsidP="00702D86">
      <w:pPr>
        <w:spacing w:after="0" w:line="240" w:lineRule="auto"/>
        <w:jc w:val="both"/>
        <w:rPr>
          <w:rFonts w:ascii="Times New Roman" w:eastAsia="Times New Roman" w:hAnsi="Times New Roman" w:cs="Times New Roman"/>
          <w:noProof/>
          <w:lang w:eastAsia="en-GB"/>
        </w:rPr>
      </w:pPr>
    </w:p>
    <w:p w14:paraId="4E11A4F6" w14:textId="77777777" w:rsidR="00702D86" w:rsidRPr="00B71DB7" w:rsidRDefault="00702D86" w:rsidP="00702D86">
      <w:pPr>
        <w:spacing w:after="0" w:line="240" w:lineRule="auto"/>
        <w:rPr>
          <w:rFonts w:ascii="Times New Roman" w:eastAsia="Times New Roman" w:hAnsi="Times New Roman" w:cs="Times New Roman"/>
          <w:noProof/>
        </w:rPr>
      </w:pPr>
    </w:p>
    <w:p w14:paraId="15F25C71" w14:textId="77777777" w:rsidR="00702D86" w:rsidRPr="00B71DB7" w:rsidRDefault="00702D86" w:rsidP="00E925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B71DB7">
        <w:rPr>
          <w:rFonts w:ascii="Times New Roman" w:eastAsia="Times New Roman" w:hAnsi="Times New Roman" w:cs="Times New Roman"/>
          <w:b/>
          <w:noProof/>
        </w:rPr>
        <w:t>16.</w:t>
      </w:r>
      <w:r w:rsidRPr="00B71DB7">
        <w:rPr>
          <w:rFonts w:ascii="Times New Roman" w:eastAsia="Times New Roman" w:hAnsi="Times New Roman" w:cs="Times New Roman"/>
          <w:b/>
          <w:noProof/>
        </w:rPr>
        <w:tab/>
        <w:t>INFORMACIJA BRAILIO RAŠTU</w:t>
      </w:r>
    </w:p>
    <w:p w14:paraId="0DD1242F" w14:textId="77777777" w:rsidR="00702D86" w:rsidRPr="00B71DB7" w:rsidRDefault="00702D86" w:rsidP="00702D86">
      <w:pPr>
        <w:spacing w:after="0" w:line="240" w:lineRule="auto"/>
        <w:rPr>
          <w:rFonts w:ascii="Times New Roman" w:eastAsia="Times New Roman" w:hAnsi="Times New Roman" w:cs="Times New Roman"/>
          <w:noProof/>
        </w:rPr>
      </w:pPr>
    </w:p>
    <w:p w14:paraId="2B65DD57" w14:textId="39221499" w:rsidR="00702D86" w:rsidRPr="00B71DB7" w:rsidRDefault="00702D86" w:rsidP="00702D86">
      <w:pPr>
        <w:spacing w:after="0" w:line="240" w:lineRule="auto"/>
        <w:rPr>
          <w:rFonts w:ascii="Times New Roman" w:eastAsia="Times New Roman" w:hAnsi="Times New Roman" w:cs="Times New Roman"/>
          <w:noProof/>
        </w:rPr>
      </w:pPr>
      <w:proofErr w:type="spellStart"/>
      <w:r w:rsidRPr="00B71DB7">
        <w:rPr>
          <w:rFonts w:ascii="Times New Roman" w:eastAsia="Times New Roman" w:hAnsi="Times New Roman" w:cs="Times New Roman"/>
        </w:rPr>
        <w:t>Donepezil</w:t>
      </w:r>
      <w:proofErr w:type="spellEnd"/>
      <w:r w:rsidRPr="00B71DB7">
        <w:rPr>
          <w:rFonts w:ascii="Times New Roman" w:eastAsia="Times New Roman" w:hAnsi="Times New Roman" w:cs="Times New Roman"/>
        </w:rPr>
        <w:t xml:space="preserve"> </w:t>
      </w:r>
      <w:proofErr w:type="spellStart"/>
      <w:r w:rsidRPr="00B71DB7">
        <w:rPr>
          <w:rFonts w:ascii="Times New Roman" w:eastAsia="Times New Roman" w:hAnsi="Times New Roman" w:cs="Times New Roman"/>
        </w:rPr>
        <w:t>Actavis</w:t>
      </w:r>
      <w:proofErr w:type="spellEnd"/>
      <w:r w:rsidRPr="00B71DB7">
        <w:rPr>
          <w:rFonts w:ascii="Times New Roman" w:eastAsia="Times New Roman" w:hAnsi="Times New Roman" w:cs="Times New Roman"/>
        </w:rPr>
        <w:t xml:space="preserve"> </w:t>
      </w:r>
      <w:r w:rsidRPr="00B71DB7">
        <w:rPr>
          <w:rFonts w:ascii="Times New Roman" w:eastAsia="Times New Roman" w:hAnsi="Times New Roman" w:cs="Times New Roman"/>
          <w:noProof/>
        </w:rPr>
        <w:t>5</w:t>
      </w:r>
      <w:r w:rsidR="006144EA">
        <w:rPr>
          <w:rFonts w:ascii="Times New Roman" w:eastAsia="Times New Roman" w:hAnsi="Times New Roman" w:cs="Times New Roman"/>
          <w:noProof/>
        </w:rPr>
        <w:t> </w:t>
      </w:r>
      <w:r w:rsidRPr="00B71DB7">
        <w:rPr>
          <w:rFonts w:ascii="Times New Roman" w:eastAsia="Times New Roman" w:hAnsi="Times New Roman" w:cs="Times New Roman"/>
          <w:noProof/>
        </w:rPr>
        <w:t>mg</w:t>
      </w:r>
    </w:p>
    <w:p w14:paraId="7DE92A45" w14:textId="77777777" w:rsidR="00702D86" w:rsidRPr="00B71DB7" w:rsidRDefault="00702D86" w:rsidP="00702D86">
      <w:pPr>
        <w:spacing w:after="0" w:line="240" w:lineRule="auto"/>
        <w:rPr>
          <w:rFonts w:ascii="Times New Roman" w:eastAsia="Times New Roman" w:hAnsi="Times New Roman" w:cs="Times New Roman"/>
          <w:noProof/>
        </w:rPr>
      </w:pPr>
    </w:p>
    <w:p w14:paraId="750786D5" w14:textId="77777777" w:rsidR="00702D86" w:rsidRPr="00B71DB7" w:rsidRDefault="00702D86" w:rsidP="00702D86">
      <w:pPr>
        <w:spacing w:after="0" w:line="240" w:lineRule="auto"/>
        <w:rPr>
          <w:rFonts w:ascii="Times New Roman" w:eastAsia="Times New Roman" w:hAnsi="Times New Roman" w:cs="Times New Roman"/>
          <w:szCs w:val="24"/>
        </w:rPr>
      </w:pPr>
    </w:p>
    <w:p w14:paraId="3CCC9DA1" w14:textId="77777777" w:rsidR="002F0501" w:rsidRPr="00B71DB7" w:rsidRDefault="002F0501" w:rsidP="002F0501">
      <w:pPr>
        <w:pStyle w:val="Sraopastraipa"/>
        <w:keepNext/>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hanging="930"/>
        <w:outlineLvl w:val="0"/>
        <w:rPr>
          <w:rFonts w:ascii="Times New Roman" w:eastAsia="Times New Roman" w:hAnsi="Times New Roman" w:cs="Times New Roman"/>
          <w:i/>
          <w:noProof/>
          <w:szCs w:val="20"/>
          <w:lang w:val="lt-LT" w:eastAsia="lt-LT" w:bidi="lt-LT"/>
        </w:rPr>
      </w:pPr>
      <w:r w:rsidRPr="00B71DB7">
        <w:rPr>
          <w:rFonts w:ascii="Times New Roman" w:eastAsia="Times New Roman" w:hAnsi="Times New Roman" w:cs="Times New Roman"/>
          <w:b/>
          <w:noProof/>
          <w:szCs w:val="20"/>
          <w:lang w:val="lt-LT" w:eastAsia="lt-LT" w:bidi="lt-LT"/>
        </w:rPr>
        <w:t>UNIKALUS IDENTIFIKATORIUS – 2D BRŪKŠNINIS KODAS</w:t>
      </w:r>
    </w:p>
    <w:p w14:paraId="10C7F3E5" w14:textId="77777777" w:rsidR="002F0501" w:rsidRPr="002F0501" w:rsidRDefault="002F0501" w:rsidP="002F0501">
      <w:pPr>
        <w:spacing w:after="0" w:line="240" w:lineRule="auto"/>
        <w:rPr>
          <w:rFonts w:ascii="Times New Roman" w:eastAsia="Times New Roman" w:hAnsi="Times New Roman" w:cs="Times New Roman"/>
          <w:noProof/>
          <w:szCs w:val="20"/>
          <w:lang w:eastAsia="lt-LT" w:bidi="lt-LT"/>
        </w:rPr>
      </w:pPr>
    </w:p>
    <w:p w14:paraId="61E459D4" w14:textId="473D39BB" w:rsidR="002F0501" w:rsidRDefault="00577F8D" w:rsidP="002F0501">
      <w:pPr>
        <w:spacing w:after="0" w:line="240" w:lineRule="auto"/>
        <w:rPr>
          <w:rFonts w:ascii="Times New Roman" w:hAnsi="Times New Roman" w:cs="Times New Roman"/>
          <w:noProof/>
        </w:rPr>
      </w:pPr>
      <w:r w:rsidRPr="00577F8D">
        <w:rPr>
          <w:rFonts w:ascii="Times New Roman" w:hAnsi="Times New Roman" w:cs="Times New Roman"/>
          <w:noProof/>
          <w:highlight w:val="lightGray"/>
        </w:rPr>
        <w:t>2D brūkšninis kodas su nurodytu unikaliu identifikatoriumi.</w:t>
      </w:r>
    </w:p>
    <w:p w14:paraId="49A16972" w14:textId="77777777" w:rsidR="00577F8D" w:rsidRDefault="00577F8D" w:rsidP="002F0501">
      <w:pPr>
        <w:spacing w:after="0" w:line="240" w:lineRule="auto"/>
        <w:rPr>
          <w:rFonts w:ascii="Times New Roman" w:hAnsi="Times New Roman" w:cs="Times New Roman"/>
          <w:noProof/>
        </w:rPr>
      </w:pPr>
    </w:p>
    <w:p w14:paraId="5057130E" w14:textId="77777777" w:rsidR="00577F8D" w:rsidRPr="00577F8D" w:rsidRDefault="00577F8D" w:rsidP="002F0501">
      <w:pPr>
        <w:spacing w:after="0" w:line="240" w:lineRule="auto"/>
        <w:rPr>
          <w:rFonts w:ascii="Times New Roman" w:eastAsia="Times New Roman" w:hAnsi="Times New Roman" w:cs="Times New Roman"/>
          <w:noProof/>
          <w:szCs w:val="20"/>
          <w:lang w:eastAsia="lt-LT" w:bidi="lt-LT"/>
        </w:rPr>
      </w:pPr>
    </w:p>
    <w:p w14:paraId="1056F85B" w14:textId="77777777" w:rsidR="002F0501" w:rsidRPr="00B71DB7" w:rsidRDefault="002F0501" w:rsidP="002F0501">
      <w:pPr>
        <w:pStyle w:val="Sraopastraipa"/>
        <w:keepNext/>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hanging="930"/>
        <w:outlineLvl w:val="0"/>
        <w:rPr>
          <w:rFonts w:ascii="Times New Roman" w:eastAsia="Times New Roman" w:hAnsi="Times New Roman" w:cs="Times New Roman"/>
          <w:i/>
          <w:noProof/>
          <w:szCs w:val="20"/>
          <w:lang w:val="lt-LT" w:eastAsia="lt-LT" w:bidi="lt-LT"/>
        </w:rPr>
      </w:pPr>
      <w:r w:rsidRPr="00B71DB7">
        <w:rPr>
          <w:rFonts w:ascii="Times New Roman" w:eastAsia="Times New Roman" w:hAnsi="Times New Roman" w:cs="Times New Roman"/>
          <w:b/>
          <w:noProof/>
          <w:szCs w:val="20"/>
          <w:lang w:val="lt-LT" w:eastAsia="lt-LT" w:bidi="lt-LT"/>
        </w:rPr>
        <w:lastRenderedPageBreak/>
        <w:t>UNIKALUS IDENTIFIKATORIUS – ŽMONĖMS SUPRANTAMI DUOMENYS</w:t>
      </w:r>
    </w:p>
    <w:p w14:paraId="73826278" w14:textId="77777777" w:rsidR="002F0501" w:rsidRDefault="002F0501" w:rsidP="00702D86">
      <w:pPr>
        <w:spacing w:after="0" w:line="240" w:lineRule="auto"/>
        <w:rPr>
          <w:rFonts w:ascii="Times New Roman" w:eastAsia="Times New Roman" w:hAnsi="Times New Roman" w:cs="Times New Roman"/>
          <w:szCs w:val="24"/>
        </w:rPr>
      </w:pPr>
    </w:p>
    <w:p w14:paraId="5BF88509" w14:textId="7E41AF17" w:rsidR="00577F8D" w:rsidRPr="00577F8D" w:rsidRDefault="00577F8D" w:rsidP="00577F8D">
      <w:pPr>
        <w:spacing w:after="0" w:line="240" w:lineRule="auto"/>
        <w:rPr>
          <w:rFonts w:ascii="Times New Roman" w:eastAsia="Times New Roman" w:hAnsi="Times New Roman" w:cs="Times New Roman"/>
          <w:color w:val="008000"/>
        </w:rPr>
      </w:pPr>
      <w:r w:rsidRPr="00577F8D">
        <w:rPr>
          <w:rFonts w:ascii="Times New Roman" w:eastAsia="Times New Roman" w:hAnsi="Times New Roman" w:cs="Times New Roman"/>
        </w:rPr>
        <w:t xml:space="preserve">PC: </w:t>
      </w:r>
      <w:r w:rsidR="005D2D50">
        <w:rPr>
          <w:rFonts w:ascii="Times New Roman" w:eastAsia="Times New Roman" w:hAnsi="Times New Roman" w:cs="Times New Roman"/>
        </w:rPr>
        <w:t>{num</w:t>
      </w:r>
      <w:r w:rsidR="005D2D50" w:rsidRPr="005D2D50">
        <w:rPr>
          <w:rFonts w:ascii="Times New Roman" w:eastAsia="Times New Roman" w:hAnsi="Times New Roman" w:cs="Times New Roman"/>
        </w:rPr>
        <w:t>er</w:t>
      </w:r>
      <w:r w:rsidR="005D2D50">
        <w:rPr>
          <w:rFonts w:ascii="Times New Roman" w:eastAsia="Times New Roman" w:hAnsi="Times New Roman" w:cs="Times New Roman"/>
        </w:rPr>
        <w:t>is</w:t>
      </w:r>
      <w:r w:rsidR="005D2D50" w:rsidRPr="005D2D50">
        <w:rPr>
          <w:rFonts w:ascii="Times New Roman" w:eastAsia="Times New Roman" w:hAnsi="Times New Roman" w:cs="Times New Roman"/>
        </w:rPr>
        <w:t>}</w:t>
      </w:r>
    </w:p>
    <w:p w14:paraId="6814A17A" w14:textId="7E814A15" w:rsidR="00577F8D" w:rsidRPr="00577F8D" w:rsidRDefault="00577F8D" w:rsidP="00577F8D">
      <w:pPr>
        <w:spacing w:after="0" w:line="240" w:lineRule="auto"/>
        <w:rPr>
          <w:rFonts w:ascii="Times New Roman" w:eastAsia="Times New Roman" w:hAnsi="Times New Roman" w:cs="Times New Roman"/>
        </w:rPr>
      </w:pPr>
      <w:r w:rsidRPr="00577F8D">
        <w:rPr>
          <w:rFonts w:ascii="Times New Roman" w:eastAsia="Times New Roman" w:hAnsi="Times New Roman" w:cs="Times New Roman"/>
        </w:rPr>
        <w:t xml:space="preserve">SN: </w:t>
      </w:r>
      <w:r w:rsidR="005D2D50" w:rsidRPr="005D2D50">
        <w:rPr>
          <w:rFonts w:ascii="Times New Roman" w:eastAsia="Times New Roman" w:hAnsi="Times New Roman" w:cs="Times New Roman"/>
        </w:rPr>
        <w:t>{numeris}</w:t>
      </w:r>
    </w:p>
    <w:p w14:paraId="6F31939B" w14:textId="5E54122E" w:rsidR="00577F8D" w:rsidRPr="00B71DB7" w:rsidRDefault="00577F8D" w:rsidP="00577F8D">
      <w:pPr>
        <w:spacing w:after="0" w:line="240" w:lineRule="auto"/>
        <w:rPr>
          <w:rFonts w:ascii="Times New Roman" w:eastAsia="Times New Roman" w:hAnsi="Times New Roman" w:cs="Times New Roman"/>
          <w:szCs w:val="24"/>
        </w:rPr>
      </w:pPr>
      <w:r w:rsidRPr="00577F8D">
        <w:rPr>
          <w:rFonts w:ascii="Times New Roman" w:eastAsia="Times New Roman" w:hAnsi="Times New Roman" w:cs="Times New Roman"/>
        </w:rPr>
        <w:t>NN:</w:t>
      </w:r>
      <w:r w:rsidR="005D2D50">
        <w:rPr>
          <w:rFonts w:ascii="Times New Roman" w:eastAsia="Times New Roman" w:hAnsi="Times New Roman" w:cs="Times New Roman"/>
        </w:rPr>
        <w:t xml:space="preserve"> </w:t>
      </w:r>
      <w:r w:rsidR="005D2D50" w:rsidRPr="005D2D50">
        <w:rPr>
          <w:rFonts w:ascii="Times New Roman" w:eastAsia="Times New Roman" w:hAnsi="Times New Roman" w:cs="Times New Roman"/>
        </w:rPr>
        <w:t>{numeris}</w:t>
      </w:r>
    </w:p>
    <w:p w14:paraId="6C088443" w14:textId="77777777" w:rsidR="00702D86" w:rsidRPr="00B71DB7" w:rsidRDefault="00702D86" w:rsidP="00702D86">
      <w:pPr>
        <w:spacing w:after="0" w:line="240" w:lineRule="auto"/>
        <w:rPr>
          <w:rFonts w:ascii="Times New Roman" w:eastAsia="Times New Roman" w:hAnsi="Times New Roman" w:cs="Times New Roman"/>
          <w:b/>
          <w:noProof/>
        </w:rPr>
      </w:pPr>
      <w:r w:rsidRPr="00B71DB7">
        <w:rPr>
          <w:rFonts w:ascii="Times New Roman" w:eastAsia="Times New Roman" w:hAnsi="Times New Roman"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8"/>
      </w:tblGrid>
      <w:tr w:rsidR="00702D86" w:rsidRPr="00B71DB7" w14:paraId="69A98BFE" w14:textId="77777777" w:rsidTr="00E9252D">
        <w:trPr>
          <w:trHeight w:val="785"/>
        </w:trPr>
        <w:tc>
          <w:tcPr>
            <w:tcW w:w="7668" w:type="dxa"/>
            <w:tcBorders>
              <w:top w:val="single" w:sz="4" w:space="0" w:color="auto"/>
              <w:left w:val="single" w:sz="4" w:space="0" w:color="auto"/>
              <w:bottom w:val="single" w:sz="4" w:space="0" w:color="auto"/>
              <w:right w:val="single" w:sz="4" w:space="0" w:color="auto"/>
            </w:tcBorders>
          </w:tcPr>
          <w:p w14:paraId="1DC6E31F" w14:textId="77777777" w:rsidR="00702D86" w:rsidRPr="00B71DB7" w:rsidRDefault="00702D86">
            <w:pPr>
              <w:spacing w:after="0" w:line="240" w:lineRule="auto"/>
              <w:rPr>
                <w:rFonts w:ascii="Times New Roman" w:eastAsia="Times New Roman" w:hAnsi="Times New Roman" w:cs="Times New Roman"/>
                <w:b/>
                <w:sz w:val="24"/>
                <w:szCs w:val="24"/>
              </w:rPr>
            </w:pPr>
            <w:r w:rsidRPr="00B71DB7">
              <w:rPr>
                <w:rFonts w:ascii="Times New Roman" w:eastAsia="Times New Roman" w:hAnsi="Times New Roman" w:cs="Times New Roman"/>
                <w:b/>
                <w:noProof/>
              </w:rPr>
              <w:lastRenderedPageBreak/>
              <w:t>MINIMALI INFORMACIJA ANT LIZDINIŲ PLOKŠTELIŲ ARBA DVISLUOKSNIŲ JUOSTELIŲ</w:t>
            </w:r>
          </w:p>
          <w:p w14:paraId="7203DB93" w14:textId="77777777" w:rsidR="00702D86" w:rsidRPr="00B71DB7" w:rsidRDefault="00702D86">
            <w:pPr>
              <w:spacing w:after="0" w:line="240" w:lineRule="auto"/>
              <w:rPr>
                <w:rFonts w:ascii="Times New Roman" w:eastAsia="Times New Roman" w:hAnsi="Times New Roman" w:cs="Times New Roman"/>
                <w:b/>
                <w:sz w:val="24"/>
                <w:szCs w:val="24"/>
              </w:rPr>
            </w:pPr>
          </w:p>
          <w:p w14:paraId="190B82E7" w14:textId="77777777" w:rsidR="00702D86" w:rsidRPr="00E9252D" w:rsidRDefault="00702D86">
            <w:pPr>
              <w:spacing w:after="0" w:line="240" w:lineRule="auto"/>
              <w:rPr>
                <w:rFonts w:ascii="Times New Roman" w:hAnsi="Times New Roman"/>
                <w:b/>
                <w:sz w:val="24"/>
              </w:rPr>
            </w:pPr>
            <w:r w:rsidRPr="00E9252D">
              <w:rPr>
                <w:rFonts w:ascii="Times New Roman" w:hAnsi="Times New Roman"/>
                <w:b/>
              </w:rPr>
              <w:t>Lizdinė plokštelė</w:t>
            </w:r>
          </w:p>
        </w:tc>
      </w:tr>
    </w:tbl>
    <w:p w14:paraId="286C7255" w14:textId="77777777" w:rsidR="00702D86" w:rsidRPr="00E9252D" w:rsidRDefault="00702D86" w:rsidP="00702D86">
      <w:pPr>
        <w:spacing w:after="0" w:line="240" w:lineRule="auto"/>
        <w:rPr>
          <w:rFonts w:ascii="Times New Roman" w:hAnsi="Times New Roman"/>
          <w:b/>
        </w:rPr>
      </w:pPr>
    </w:p>
    <w:p w14:paraId="636ADF4C" w14:textId="77777777" w:rsidR="00702D86" w:rsidRPr="00E9252D" w:rsidRDefault="00702D86" w:rsidP="00702D86">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8"/>
      </w:tblGrid>
      <w:tr w:rsidR="00702D86" w:rsidRPr="00B71DB7" w14:paraId="66FB7A1B" w14:textId="77777777" w:rsidTr="00E9252D">
        <w:tc>
          <w:tcPr>
            <w:tcW w:w="7668" w:type="dxa"/>
            <w:tcBorders>
              <w:top w:val="single" w:sz="4" w:space="0" w:color="auto"/>
              <w:left w:val="single" w:sz="4" w:space="0" w:color="auto"/>
              <w:bottom w:val="single" w:sz="4" w:space="0" w:color="auto"/>
              <w:right w:val="single" w:sz="4" w:space="0" w:color="auto"/>
            </w:tcBorders>
            <w:hideMark/>
          </w:tcPr>
          <w:p w14:paraId="16055E33" w14:textId="6B7D12FD" w:rsidR="00702D86" w:rsidRPr="00B71DB7" w:rsidRDefault="00702D86" w:rsidP="00E9252D">
            <w:pPr>
              <w:tabs>
                <w:tab w:val="left" w:pos="142"/>
                <w:tab w:val="left" w:pos="557"/>
              </w:tabs>
              <w:spacing w:after="0" w:line="240" w:lineRule="auto"/>
              <w:ind w:hanging="567"/>
              <w:rPr>
                <w:rFonts w:ascii="Times New Roman" w:eastAsia="Times New Roman" w:hAnsi="Times New Roman" w:cs="Times New Roman"/>
                <w:b/>
                <w:sz w:val="24"/>
                <w:szCs w:val="24"/>
              </w:rPr>
            </w:pPr>
            <w:r w:rsidRPr="00B71DB7">
              <w:rPr>
                <w:rFonts w:ascii="Times New Roman" w:eastAsia="Times New Roman" w:hAnsi="Times New Roman" w:cs="Times New Roman"/>
                <w:b/>
                <w:noProof/>
              </w:rPr>
              <w:t>1.</w:t>
            </w:r>
            <w:r w:rsidRPr="00B71DB7">
              <w:rPr>
                <w:rFonts w:ascii="Times New Roman" w:eastAsia="Times New Roman" w:hAnsi="Times New Roman" w:cs="Times New Roman"/>
                <w:b/>
                <w:noProof/>
              </w:rPr>
              <w:tab/>
              <w:t>1.</w:t>
            </w:r>
            <w:r w:rsidRPr="00B71DB7">
              <w:rPr>
                <w:rFonts w:ascii="Times New Roman" w:eastAsia="Times New Roman" w:hAnsi="Times New Roman" w:cs="Times New Roman"/>
                <w:b/>
                <w:noProof/>
              </w:rPr>
              <w:tab/>
              <w:t>VAISTINIO PREPARATO PAVADINIMAS</w:t>
            </w:r>
          </w:p>
        </w:tc>
      </w:tr>
    </w:tbl>
    <w:p w14:paraId="588844C2" w14:textId="77777777" w:rsidR="00702D86" w:rsidRPr="00B71DB7" w:rsidRDefault="00702D86" w:rsidP="00702D86">
      <w:pPr>
        <w:spacing w:after="0" w:line="240" w:lineRule="auto"/>
        <w:ind w:hanging="567"/>
        <w:rPr>
          <w:rFonts w:ascii="Times New Roman" w:eastAsia="Times New Roman" w:hAnsi="Times New Roman" w:cs="Times New Roman"/>
          <w:noProof/>
        </w:rPr>
      </w:pPr>
    </w:p>
    <w:p w14:paraId="7EC2B657" w14:textId="384E5E4F" w:rsidR="00702D86" w:rsidRPr="00B71DB7" w:rsidRDefault="00702D86" w:rsidP="00702D86">
      <w:pPr>
        <w:spacing w:after="0" w:line="240" w:lineRule="auto"/>
        <w:rPr>
          <w:rFonts w:ascii="Times New Roman" w:eastAsia="Times New Roman" w:hAnsi="Times New Roman" w:cs="Times New Roman"/>
          <w:noProof/>
        </w:rPr>
      </w:pPr>
      <w:proofErr w:type="spellStart"/>
      <w:r w:rsidRPr="00B71DB7">
        <w:rPr>
          <w:rFonts w:ascii="Times New Roman" w:eastAsia="Times New Roman" w:hAnsi="Times New Roman" w:cs="Times New Roman"/>
        </w:rPr>
        <w:t>Donepezil</w:t>
      </w:r>
      <w:proofErr w:type="spellEnd"/>
      <w:r w:rsidRPr="00B71DB7">
        <w:rPr>
          <w:rFonts w:ascii="Times New Roman" w:eastAsia="Times New Roman" w:hAnsi="Times New Roman" w:cs="Times New Roman"/>
        </w:rPr>
        <w:t xml:space="preserve"> </w:t>
      </w:r>
      <w:proofErr w:type="spellStart"/>
      <w:r w:rsidRPr="00B71DB7">
        <w:rPr>
          <w:rFonts w:ascii="Times New Roman" w:eastAsia="Times New Roman" w:hAnsi="Times New Roman" w:cs="Times New Roman"/>
        </w:rPr>
        <w:t>Actavis</w:t>
      </w:r>
      <w:proofErr w:type="spellEnd"/>
      <w:r w:rsidRPr="00B71DB7">
        <w:rPr>
          <w:rFonts w:ascii="Times New Roman" w:eastAsia="Times New Roman" w:hAnsi="Times New Roman" w:cs="Times New Roman"/>
        </w:rPr>
        <w:t xml:space="preserve"> </w:t>
      </w:r>
      <w:r w:rsidRPr="00B71DB7">
        <w:rPr>
          <w:rFonts w:ascii="Times New Roman" w:eastAsia="Times New Roman" w:hAnsi="Times New Roman" w:cs="Times New Roman"/>
          <w:noProof/>
        </w:rPr>
        <w:t>5</w:t>
      </w:r>
      <w:r w:rsidR="006144EA">
        <w:rPr>
          <w:rFonts w:ascii="Times New Roman" w:eastAsia="Times New Roman" w:hAnsi="Times New Roman" w:cs="Times New Roman"/>
          <w:noProof/>
        </w:rPr>
        <w:t> </w:t>
      </w:r>
      <w:r w:rsidRPr="00B71DB7">
        <w:rPr>
          <w:rFonts w:ascii="Times New Roman" w:eastAsia="Times New Roman" w:hAnsi="Times New Roman" w:cs="Times New Roman"/>
          <w:noProof/>
        </w:rPr>
        <w:t xml:space="preserve">mg </w:t>
      </w:r>
      <w:r w:rsidRPr="00B71DB7">
        <w:rPr>
          <w:rFonts w:ascii="Times New Roman" w:eastAsia="Times New Roman" w:hAnsi="Times New Roman" w:cs="Times New Roman"/>
          <w:noProof/>
          <w:highlight w:val="lightGray"/>
        </w:rPr>
        <w:t>plėvele dengtos</w:t>
      </w:r>
      <w:r w:rsidRPr="00B71DB7">
        <w:rPr>
          <w:rFonts w:ascii="Times New Roman" w:eastAsia="Times New Roman" w:hAnsi="Times New Roman" w:cs="Times New Roman"/>
          <w:noProof/>
        </w:rPr>
        <w:t xml:space="preserve"> tabletės </w:t>
      </w:r>
    </w:p>
    <w:p w14:paraId="0EDA2F14" w14:textId="77777777"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 xml:space="preserve">Donepezili hydrochloridum </w:t>
      </w:r>
    </w:p>
    <w:p w14:paraId="634CD553" w14:textId="77777777" w:rsidR="00702D86" w:rsidRPr="00B71DB7" w:rsidRDefault="00702D86" w:rsidP="00702D86">
      <w:pPr>
        <w:spacing w:after="0" w:line="240" w:lineRule="auto"/>
        <w:rPr>
          <w:rFonts w:ascii="Times New Roman" w:eastAsia="Times New Roman" w:hAnsi="Times New Roman" w:cs="Times New Roman"/>
          <w:noProof/>
        </w:rPr>
      </w:pPr>
    </w:p>
    <w:p w14:paraId="15A0C0CC" w14:textId="77777777" w:rsidR="00702D86" w:rsidRPr="00B71DB7" w:rsidRDefault="00702D86" w:rsidP="00702D86">
      <w:pPr>
        <w:spacing w:after="0" w:line="240" w:lineRule="auto"/>
        <w:rPr>
          <w:rFonts w:ascii="Times New Roman" w:eastAsia="Times New Roma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8"/>
      </w:tblGrid>
      <w:tr w:rsidR="00702D86" w:rsidRPr="00B71DB7" w14:paraId="52C4B27C" w14:textId="77777777" w:rsidTr="00E9252D">
        <w:tc>
          <w:tcPr>
            <w:tcW w:w="7668" w:type="dxa"/>
            <w:tcBorders>
              <w:top w:val="single" w:sz="4" w:space="0" w:color="auto"/>
              <w:left w:val="single" w:sz="4" w:space="0" w:color="auto"/>
              <w:bottom w:val="single" w:sz="4" w:space="0" w:color="auto"/>
              <w:right w:val="single" w:sz="4" w:space="0" w:color="auto"/>
            </w:tcBorders>
            <w:hideMark/>
          </w:tcPr>
          <w:p w14:paraId="53111E50" w14:textId="3184D3D8" w:rsidR="00702D86" w:rsidRPr="00B71DB7" w:rsidRDefault="00702D86" w:rsidP="00E9252D">
            <w:pPr>
              <w:tabs>
                <w:tab w:val="left" w:pos="142"/>
                <w:tab w:val="left" w:pos="578"/>
              </w:tabs>
              <w:spacing w:after="0" w:line="240" w:lineRule="auto"/>
              <w:ind w:hanging="567"/>
              <w:rPr>
                <w:rFonts w:ascii="Times New Roman" w:eastAsia="Times New Roman" w:hAnsi="Times New Roman" w:cs="Times New Roman"/>
                <w:b/>
                <w:sz w:val="24"/>
                <w:szCs w:val="24"/>
              </w:rPr>
            </w:pPr>
            <w:r w:rsidRPr="00B71DB7">
              <w:rPr>
                <w:rFonts w:ascii="Times New Roman" w:eastAsia="Times New Roman" w:hAnsi="Times New Roman" w:cs="Times New Roman"/>
                <w:b/>
                <w:noProof/>
              </w:rPr>
              <w:t>2.</w:t>
            </w:r>
            <w:r w:rsidRPr="00B71DB7">
              <w:rPr>
                <w:rFonts w:ascii="Times New Roman" w:eastAsia="Times New Roman" w:hAnsi="Times New Roman" w:cs="Times New Roman"/>
                <w:b/>
                <w:noProof/>
              </w:rPr>
              <w:tab/>
              <w:t>2.</w:t>
            </w:r>
            <w:r w:rsidRPr="00B71DB7">
              <w:rPr>
                <w:rFonts w:ascii="Times New Roman" w:eastAsia="Times New Roman" w:hAnsi="Times New Roman" w:cs="Times New Roman"/>
                <w:b/>
                <w:noProof/>
              </w:rPr>
              <w:tab/>
              <w:t>REGISTRUOTOJO PAVADINIMAS</w:t>
            </w:r>
          </w:p>
        </w:tc>
      </w:tr>
    </w:tbl>
    <w:p w14:paraId="5F002D91" w14:textId="77777777" w:rsidR="00702D86" w:rsidRPr="00B71DB7" w:rsidRDefault="00702D86" w:rsidP="00702D86">
      <w:pPr>
        <w:spacing w:after="0" w:line="240" w:lineRule="auto"/>
        <w:rPr>
          <w:rFonts w:ascii="Times New Roman" w:eastAsia="Times New Roman" w:hAnsi="Times New Roman" w:cs="Times New Roman"/>
          <w:b/>
          <w:noProof/>
        </w:rPr>
      </w:pPr>
    </w:p>
    <w:p w14:paraId="13F6011F" w14:textId="77777777" w:rsidR="00671927" w:rsidRPr="00B71DB7" w:rsidRDefault="00671927" w:rsidP="00671927">
      <w:pPr>
        <w:autoSpaceDE w:val="0"/>
        <w:autoSpaceDN w:val="0"/>
        <w:adjustRightInd w:val="0"/>
        <w:spacing w:after="0" w:line="240" w:lineRule="auto"/>
        <w:rPr>
          <w:rFonts w:ascii="Times New Roman" w:eastAsia="Times New Roman" w:hAnsi="Times New Roman" w:cs="Times New Roman"/>
        </w:rPr>
      </w:pPr>
      <w:proofErr w:type="spellStart"/>
      <w:r w:rsidRPr="00582C5A">
        <w:rPr>
          <w:rFonts w:ascii="Times New Roman" w:eastAsia="Times New Roman" w:hAnsi="Times New Roman" w:cs="Times New Roman"/>
        </w:rPr>
        <w:t>Teva</w:t>
      </w:r>
      <w:proofErr w:type="spellEnd"/>
      <w:r w:rsidRPr="00582C5A">
        <w:rPr>
          <w:rFonts w:ascii="Times New Roman" w:eastAsia="Times New Roman" w:hAnsi="Times New Roman" w:cs="Times New Roman"/>
        </w:rPr>
        <w:t xml:space="preserve"> B.V.</w:t>
      </w:r>
      <w:r w:rsidRPr="00B71DB7">
        <w:rPr>
          <w:rFonts w:ascii="Times New Roman" w:eastAsia="Times New Roman" w:hAnsi="Times New Roman" w:cs="Times New Roman"/>
        </w:rPr>
        <w:t xml:space="preserve"> </w:t>
      </w:r>
      <w:r w:rsidRPr="002706BF">
        <w:rPr>
          <w:rFonts w:ascii="Times New Roman" w:eastAsia="Times New Roman" w:hAnsi="Times New Roman" w:cs="Times New Roman"/>
          <w:highlight w:val="lightGray"/>
        </w:rPr>
        <w:t>[</w:t>
      </w:r>
      <w:proofErr w:type="spellStart"/>
      <w:r w:rsidRPr="002706BF">
        <w:rPr>
          <w:rFonts w:ascii="Times New Roman" w:eastAsia="Times New Roman" w:hAnsi="Times New Roman" w:cs="Times New Roman"/>
          <w:highlight w:val="lightGray"/>
        </w:rPr>
        <w:t>logo</w:t>
      </w:r>
      <w:proofErr w:type="spellEnd"/>
      <w:r w:rsidRPr="002706BF">
        <w:rPr>
          <w:rFonts w:ascii="Times New Roman" w:eastAsia="Times New Roman" w:hAnsi="Times New Roman" w:cs="Times New Roman"/>
          <w:highlight w:val="lightGray"/>
        </w:rPr>
        <w:t>]</w:t>
      </w:r>
    </w:p>
    <w:p w14:paraId="638ED7ED" w14:textId="77777777" w:rsidR="00702D86" w:rsidRPr="00E9252D" w:rsidRDefault="00702D86" w:rsidP="00702D86">
      <w:pPr>
        <w:spacing w:after="0" w:line="240" w:lineRule="auto"/>
        <w:ind w:firstLine="567"/>
        <w:rPr>
          <w:rFonts w:ascii="Times New Roman" w:hAnsi="Times New Roman"/>
          <w:b/>
        </w:rPr>
      </w:pPr>
    </w:p>
    <w:p w14:paraId="79FE87FE" w14:textId="77777777" w:rsidR="00702D86" w:rsidRPr="00E9252D" w:rsidRDefault="00702D86" w:rsidP="00702D86">
      <w:pPr>
        <w:spacing w:after="0" w:line="240" w:lineRule="auto"/>
        <w:ind w:firstLine="567"/>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8"/>
      </w:tblGrid>
      <w:tr w:rsidR="00702D86" w:rsidRPr="00B71DB7" w14:paraId="7E43D568" w14:textId="77777777" w:rsidTr="00E9252D">
        <w:tc>
          <w:tcPr>
            <w:tcW w:w="7668" w:type="dxa"/>
            <w:tcBorders>
              <w:top w:val="single" w:sz="4" w:space="0" w:color="auto"/>
              <w:left w:val="single" w:sz="4" w:space="0" w:color="auto"/>
              <w:bottom w:val="single" w:sz="4" w:space="0" w:color="auto"/>
              <w:right w:val="single" w:sz="4" w:space="0" w:color="auto"/>
            </w:tcBorders>
            <w:hideMark/>
          </w:tcPr>
          <w:p w14:paraId="34B426DE" w14:textId="4FBFC276" w:rsidR="00702D86" w:rsidRPr="00B71DB7" w:rsidRDefault="00702D86" w:rsidP="00E9252D">
            <w:pPr>
              <w:tabs>
                <w:tab w:val="left" w:pos="142"/>
                <w:tab w:val="left" w:pos="527"/>
              </w:tabs>
              <w:spacing w:after="0" w:line="240" w:lineRule="auto"/>
              <w:ind w:hanging="567"/>
              <w:rPr>
                <w:rFonts w:ascii="Times New Roman" w:eastAsia="Times New Roman" w:hAnsi="Times New Roman" w:cs="Times New Roman"/>
                <w:b/>
                <w:sz w:val="24"/>
                <w:szCs w:val="24"/>
              </w:rPr>
            </w:pPr>
            <w:r w:rsidRPr="00B71DB7">
              <w:rPr>
                <w:rFonts w:ascii="Times New Roman" w:eastAsia="Times New Roman" w:hAnsi="Times New Roman" w:cs="Times New Roman"/>
                <w:b/>
                <w:noProof/>
              </w:rPr>
              <w:t>3.</w:t>
            </w:r>
            <w:r w:rsidRPr="00B71DB7">
              <w:rPr>
                <w:rFonts w:ascii="Times New Roman" w:eastAsia="Times New Roman" w:hAnsi="Times New Roman" w:cs="Times New Roman"/>
                <w:b/>
                <w:noProof/>
              </w:rPr>
              <w:tab/>
              <w:t>3.</w:t>
            </w:r>
            <w:r w:rsidRPr="00B71DB7">
              <w:rPr>
                <w:rFonts w:ascii="Times New Roman" w:eastAsia="Times New Roman" w:hAnsi="Times New Roman" w:cs="Times New Roman"/>
                <w:b/>
                <w:noProof/>
              </w:rPr>
              <w:tab/>
              <w:t>TINKAMUMO LAIKAS</w:t>
            </w:r>
          </w:p>
        </w:tc>
      </w:tr>
    </w:tbl>
    <w:p w14:paraId="0B5EF0EB" w14:textId="77777777" w:rsidR="00702D86" w:rsidRPr="00B71DB7" w:rsidRDefault="00702D86" w:rsidP="00702D86">
      <w:pPr>
        <w:spacing w:after="0" w:line="240" w:lineRule="auto"/>
        <w:rPr>
          <w:rFonts w:ascii="Times New Roman" w:eastAsia="Times New Roman" w:hAnsi="Times New Roman" w:cs="Times New Roman"/>
          <w:i/>
          <w:szCs w:val="24"/>
        </w:rPr>
      </w:pPr>
    </w:p>
    <w:p w14:paraId="544D1DD8" w14:textId="1C207E53" w:rsidR="00702D86" w:rsidRPr="00B71DB7" w:rsidRDefault="00702D86" w:rsidP="00702D86">
      <w:pPr>
        <w:spacing w:after="0" w:line="240" w:lineRule="auto"/>
        <w:rPr>
          <w:rFonts w:ascii="Times New Roman" w:eastAsia="Times New Roman" w:hAnsi="Times New Roman" w:cs="Times New Roman"/>
          <w:i/>
          <w:noProof/>
        </w:rPr>
      </w:pPr>
      <w:r w:rsidRPr="00B71DB7">
        <w:rPr>
          <w:rFonts w:ascii="Times New Roman" w:eastAsia="Times New Roman" w:hAnsi="Times New Roman" w:cs="Times New Roman"/>
          <w:noProof/>
          <w:highlight w:val="lightGray"/>
        </w:rPr>
        <w:t>EXP</w:t>
      </w:r>
      <w:r w:rsidRPr="00B71DB7">
        <w:rPr>
          <w:rFonts w:ascii="Times New Roman" w:eastAsia="Times New Roman" w:hAnsi="Times New Roman" w:cs="Times New Roman"/>
          <w:noProof/>
        </w:rPr>
        <w:t xml:space="preserve"> {mm</w:t>
      </w:r>
      <w:r w:rsidR="00126D68">
        <w:rPr>
          <w:rFonts w:ascii="Times New Roman" w:eastAsia="Times New Roman" w:hAnsi="Times New Roman" w:cs="Times New Roman"/>
          <w:noProof/>
        </w:rPr>
        <w:t>/</w:t>
      </w:r>
      <w:r w:rsidRPr="00B71DB7">
        <w:rPr>
          <w:rFonts w:ascii="Times New Roman" w:eastAsia="Times New Roman" w:hAnsi="Times New Roman" w:cs="Times New Roman"/>
          <w:noProof/>
        </w:rPr>
        <w:t xml:space="preserve">MMMM} </w:t>
      </w:r>
      <w:r w:rsidRPr="00B71DB7">
        <w:rPr>
          <w:rFonts w:ascii="Times New Roman" w:eastAsia="Times New Roman" w:hAnsi="Times New Roman" w:cs="Times New Roman"/>
          <w:i/>
          <w:noProof/>
        </w:rPr>
        <w:t>[mėnuo, metai]</w:t>
      </w:r>
    </w:p>
    <w:p w14:paraId="2D7EC355" w14:textId="77777777" w:rsidR="00702D86" w:rsidRPr="00B71DB7" w:rsidRDefault="00702D86" w:rsidP="00702D86">
      <w:pPr>
        <w:spacing w:after="0" w:line="240" w:lineRule="auto"/>
        <w:rPr>
          <w:rFonts w:ascii="Times New Roman" w:eastAsia="Times New Roman" w:hAnsi="Times New Roman" w:cs="Times New Roman"/>
          <w:noProof/>
        </w:rPr>
      </w:pPr>
    </w:p>
    <w:p w14:paraId="731861E0" w14:textId="77777777" w:rsidR="00702D86" w:rsidRPr="00B71DB7" w:rsidRDefault="00702D86" w:rsidP="00702D86">
      <w:pPr>
        <w:spacing w:after="0" w:line="240" w:lineRule="auto"/>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8"/>
      </w:tblGrid>
      <w:tr w:rsidR="00702D86" w:rsidRPr="00B71DB7" w14:paraId="21D62F9F" w14:textId="77777777" w:rsidTr="00E9252D">
        <w:tc>
          <w:tcPr>
            <w:tcW w:w="7668" w:type="dxa"/>
            <w:tcBorders>
              <w:top w:val="single" w:sz="4" w:space="0" w:color="auto"/>
              <w:left w:val="single" w:sz="4" w:space="0" w:color="auto"/>
              <w:bottom w:val="single" w:sz="4" w:space="0" w:color="auto"/>
              <w:right w:val="single" w:sz="4" w:space="0" w:color="auto"/>
            </w:tcBorders>
            <w:hideMark/>
          </w:tcPr>
          <w:p w14:paraId="096FD1F4" w14:textId="0A93FD2A" w:rsidR="00702D86" w:rsidRPr="00B71DB7" w:rsidRDefault="00702D86" w:rsidP="00E9252D">
            <w:pPr>
              <w:tabs>
                <w:tab w:val="left" w:pos="142"/>
                <w:tab w:val="left" w:pos="568"/>
              </w:tabs>
              <w:spacing w:after="0" w:line="240" w:lineRule="auto"/>
              <w:ind w:hanging="567"/>
              <w:rPr>
                <w:rFonts w:ascii="Times New Roman" w:eastAsia="Times New Roman" w:hAnsi="Times New Roman" w:cs="Times New Roman"/>
                <w:b/>
                <w:sz w:val="24"/>
                <w:szCs w:val="24"/>
              </w:rPr>
            </w:pPr>
            <w:r w:rsidRPr="00B71DB7">
              <w:rPr>
                <w:rFonts w:ascii="Times New Roman" w:eastAsia="Times New Roman" w:hAnsi="Times New Roman" w:cs="Times New Roman"/>
                <w:b/>
                <w:noProof/>
              </w:rPr>
              <w:t>4.</w:t>
            </w:r>
            <w:r w:rsidRPr="00B71DB7">
              <w:rPr>
                <w:rFonts w:ascii="Times New Roman" w:eastAsia="Times New Roman" w:hAnsi="Times New Roman" w:cs="Times New Roman"/>
                <w:b/>
                <w:noProof/>
              </w:rPr>
              <w:tab/>
              <w:t>4.</w:t>
            </w:r>
            <w:r w:rsidRPr="00B71DB7">
              <w:rPr>
                <w:rFonts w:ascii="Times New Roman" w:eastAsia="Times New Roman" w:hAnsi="Times New Roman" w:cs="Times New Roman"/>
                <w:b/>
                <w:noProof/>
              </w:rPr>
              <w:tab/>
              <w:t>SERIJOS NUMERIS</w:t>
            </w:r>
          </w:p>
        </w:tc>
      </w:tr>
    </w:tbl>
    <w:p w14:paraId="30EDA028" w14:textId="77777777" w:rsidR="00702D86" w:rsidRPr="00B71DB7" w:rsidRDefault="00702D86" w:rsidP="00702D86">
      <w:pPr>
        <w:spacing w:after="0" w:line="240" w:lineRule="auto"/>
        <w:rPr>
          <w:rFonts w:ascii="Times New Roman" w:eastAsia="Times New Roman" w:hAnsi="Times New Roman" w:cs="Times New Roman"/>
          <w:i/>
          <w:szCs w:val="24"/>
        </w:rPr>
      </w:pPr>
    </w:p>
    <w:p w14:paraId="2725FD9E" w14:textId="77777777"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highlight w:val="lightGray"/>
        </w:rPr>
        <w:t>Lot</w:t>
      </w:r>
    </w:p>
    <w:p w14:paraId="777F5D21" w14:textId="77777777" w:rsidR="00702D86" w:rsidRPr="00B71DB7" w:rsidRDefault="00702D86" w:rsidP="00702D86">
      <w:pPr>
        <w:spacing w:after="0" w:line="240" w:lineRule="auto"/>
        <w:rPr>
          <w:rFonts w:ascii="Times New Roman" w:eastAsia="Times New Roman" w:hAnsi="Times New Roman" w:cs="Times New Roman"/>
          <w:noProof/>
        </w:rPr>
      </w:pPr>
    </w:p>
    <w:p w14:paraId="6C24A6CF" w14:textId="77777777" w:rsidR="00702D86" w:rsidRPr="00B71DB7" w:rsidRDefault="00702D86" w:rsidP="00702D86">
      <w:pPr>
        <w:spacing w:after="0" w:line="240" w:lineRule="auto"/>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8"/>
      </w:tblGrid>
      <w:tr w:rsidR="00702D86" w:rsidRPr="00B71DB7" w14:paraId="50A01108" w14:textId="77777777" w:rsidTr="00E9252D">
        <w:tc>
          <w:tcPr>
            <w:tcW w:w="7668" w:type="dxa"/>
            <w:tcBorders>
              <w:top w:val="single" w:sz="4" w:space="0" w:color="auto"/>
              <w:left w:val="single" w:sz="4" w:space="0" w:color="auto"/>
              <w:bottom w:val="single" w:sz="4" w:space="0" w:color="auto"/>
              <w:right w:val="single" w:sz="4" w:space="0" w:color="auto"/>
            </w:tcBorders>
            <w:hideMark/>
          </w:tcPr>
          <w:p w14:paraId="55203BB9" w14:textId="6A63F4FE" w:rsidR="00702D86" w:rsidRPr="00B71DB7" w:rsidRDefault="00702D86" w:rsidP="00E9252D">
            <w:pPr>
              <w:tabs>
                <w:tab w:val="left" w:pos="142"/>
                <w:tab w:val="left" w:pos="527"/>
              </w:tabs>
              <w:spacing w:after="0" w:line="240" w:lineRule="auto"/>
              <w:ind w:hanging="567"/>
              <w:rPr>
                <w:rFonts w:ascii="Times New Roman" w:eastAsia="Times New Roman" w:hAnsi="Times New Roman" w:cs="Times New Roman"/>
                <w:b/>
                <w:sz w:val="24"/>
                <w:szCs w:val="24"/>
              </w:rPr>
            </w:pPr>
            <w:r w:rsidRPr="00B71DB7">
              <w:rPr>
                <w:rFonts w:ascii="Times New Roman" w:eastAsia="Times New Roman" w:hAnsi="Times New Roman" w:cs="Times New Roman"/>
                <w:b/>
                <w:noProof/>
              </w:rPr>
              <w:t>5.</w:t>
            </w:r>
            <w:r w:rsidRPr="00B71DB7">
              <w:rPr>
                <w:rFonts w:ascii="Times New Roman" w:eastAsia="Times New Roman" w:hAnsi="Times New Roman" w:cs="Times New Roman"/>
                <w:b/>
                <w:noProof/>
              </w:rPr>
              <w:tab/>
              <w:t>5.</w:t>
            </w:r>
            <w:r w:rsidRPr="00B71DB7">
              <w:rPr>
                <w:rFonts w:ascii="Times New Roman" w:eastAsia="Times New Roman" w:hAnsi="Times New Roman" w:cs="Times New Roman"/>
                <w:b/>
                <w:noProof/>
              </w:rPr>
              <w:tab/>
              <w:t>KITA</w:t>
            </w:r>
          </w:p>
        </w:tc>
      </w:tr>
    </w:tbl>
    <w:p w14:paraId="27BA3E2B" w14:textId="77777777" w:rsidR="00702D86" w:rsidRPr="00B71DB7" w:rsidRDefault="00702D86" w:rsidP="00702D86">
      <w:pPr>
        <w:spacing w:after="0" w:line="240" w:lineRule="auto"/>
        <w:rPr>
          <w:rFonts w:ascii="Times New Roman" w:eastAsia="Times New Roman" w:hAnsi="Times New Roman" w:cs="Times New Roman"/>
          <w:noProof/>
        </w:rPr>
      </w:pPr>
    </w:p>
    <w:p w14:paraId="2EEFBE6E" w14:textId="77777777" w:rsidR="00702D86" w:rsidRPr="00B71DB7" w:rsidRDefault="00702D86" w:rsidP="00702D86">
      <w:pPr>
        <w:keepNext/>
        <w:tabs>
          <w:tab w:val="left" w:pos="720"/>
        </w:tabs>
        <w:spacing w:after="0" w:line="240" w:lineRule="auto"/>
        <w:ind w:hanging="6"/>
        <w:jc w:val="both"/>
        <w:outlineLvl w:val="0"/>
        <w:rPr>
          <w:rFonts w:ascii="Times New Roman" w:eastAsia="Times New Roman" w:hAnsi="Times New Roman" w:cs="Times New Roman"/>
          <w:bCs/>
          <w:noProof/>
          <w:lang w:eastAsia="en-GB"/>
        </w:rPr>
      </w:pPr>
      <w:r w:rsidRPr="00B71DB7">
        <w:rPr>
          <w:rFonts w:ascii="Times New Roman" w:eastAsia="Times New Roman" w:hAnsi="Times New Roman" w:cs="Times New Roman"/>
          <w:bCs/>
          <w:noProof/>
          <w:lang w:eastAsia="en-GB"/>
        </w:rPr>
        <w:br w:type="page"/>
      </w:r>
    </w:p>
    <w:p w14:paraId="3E694E63"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B71DB7">
        <w:rPr>
          <w:rFonts w:ascii="Times New Roman" w:eastAsia="Times New Roman" w:hAnsi="Times New Roman" w:cs="Times New Roman"/>
          <w:b/>
          <w:noProof/>
        </w:rPr>
        <w:lastRenderedPageBreak/>
        <w:t>INFORMACIJA ANT IŠORINĖS IR VIDINĖS PAKUOTĖS</w:t>
      </w:r>
    </w:p>
    <w:p w14:paraId="68F1104B"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p>
    <w:p w14:paraId="030AEF68"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B71DB7">
        <w:rPr>
          <w:rFonts w:ascii="Times New Roman" w:eastAsia="Times New Roman" w:hAnsi="Times New Roman" w:cs="Times New Roman"/>
          <w:b/>
          <w:noProof/>
        </w:rPr>
        <w:t>Kartono dėžutė, kurioje yra tablečių talpyklė</w:t>
      </w:r>
    </w:p>
    <w:p w14:paraId="558F1A4F"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rPr>
      </w:pPr>
      <w:r w:rsidRPr="00B71DB7">
        <w:rPr>
          <w:rFonts w:ascii="Times New Roman" w:eastAsia="Times New Roman" w:hAnsi="Times New Roman" w:cs="Times New Roman"/>
          <w:b/>
          <w:noProof/>
        </w:rPr>
        <w:t>Tablečių talpyklės etiketė</w:t>
      </w:r>
    </w:p>
    <w:p w14:paraId="6DF12503" w14:textId="77777777" w:rsidR="00702D86" w:rsidRPr="00B71DB7" w:rsidRDefault="00702D86" w:rsidP="00702D86">
      <w:pPr>
        <w:spacing w:after="0" w:line="240" w:lineRule="auto"/>
        <w:rPr>
          <w:rFonts w:ascii="Times New Roman" w:eastAsia="Times New Roman" w:hAnsi="Times New Roman" w:cs="Times New Roman"/>
          <w:noProof/>
        </w:rPr>
      </w:pPr>
    </w:p>
    <w:p w14:paraId="5725CC8A" w14:textId="77777777" w:rsidR="00702D86" w:rsidRPr="00B71DB7" w:rsidRDefault="00702D86" w:rsidP="00702D86">
      <w:pPr>
        <w:spacing w:after="0" w:line="240" w:lineRule="auto"/>
        <w:rPr>
          <w:rFonts w:ascii="Times New Roman" w:eastAsia="Times New Roman" w:hAnsi="Times New Roman" w:cs="Times New Roman"/>
          <w:noProof/>
        </w:rPr>
      </w:pPr>
    </w:p>
    <w:p w14:paraId="6024AC10"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B71DB7">
        <w:rPr>
          <w:rFonts w:ascii="Times New Roman" w:eastAsia="Times New Roman" w:hAnsi="Times New Roman" w:cs="Times New Roman"/>
          <w:b/>
          <w:noProof/>
        </w:rPr>
        <w:t>1.</w:t>
      </w:r>
      <w:r w:rsidRPr="00B71DB7">
        <w:rPr>
          <w:rFonts w:ascii="Times New Roman" w:eastAsia="Times New Roman" w:hAnsi="Times New Roman" w:cs="Times New Roman"/>
          <w:b/>
          <w:noProof/>
        </w:rPr>
        <w:tab/>
        <w:t>VAISTINIO PREPARATO PAVADINIMAS</w:t>
      </w:r>
    </w:p>
    <w:p w14:paraId="79E9CB29" w14:textId="77777777" w:rsidR="00702D86" w:rsidRPr="00B71DB7" w:rsidRDefault="00702D86" w:rsidP="00702D86">
      <w:pPr>
        <w:spacing w:after="0" w:line="240" w:lineRule="auto"/>
        <w:rPr>
          <w:rFonts w:ascii="Times New Roman" w:eastAsia="Times New Roman" w:hAnsi="Times New Roman" w:cs="Times New Roman"/>
          <w:noProof/>
        </w:rPr>
      </w:pPr>
    </w:p>
    <w:p w14:paraId="1923CC92" w14:textId="17BAB215" w:rsidR="00702D86" w:rsidRPr="00B71DB7" w:rsidRDefault="00702D86" w:rsidP="00702D86">
      <w:pPr>
        <w:spacing w:after="0" w:line="240" w:lineRule="auto"/>
        <w:rPr>
          <w:rFonts w:ascii="Times New Roman" w:eastAsia="Times New Roman" w:hAnsi="Times New Roman" w:cs="Times New Roman"/>
          <w:noProof/>
        </w:rPr>
      </w:pPr>
      <w:proofErr w:type="spellStart"/>
      <w:r w:rsidRPr="00B71DB7">
        <w:rPr>
          <w:rFonts w:ascii="Times New Roman" w:eastAsia="Times New Roman" w:hAnsi="Times New Roman" w:cs="Times New Roman"/>
        </w:rPr>
        <w:t>Donepezil</w:t>
      </w:r>
      <w:proofErr w:type="spellEnd"/>
      <w:r w:rsidRPr="00B71DB7">
        <w:rPr>
          <w:rFonts w:ascii="Times New Roman" w:eastAsia="Times New Roman" w:hAnsi="Times New Roman" w:cs="Times New Roman"/>
        </w:rPr>
        <w:t xml:space="preserve"> </w:t>
      </w:r>
      <w:proofErr w:type="spellStart"/>
      <w:r w:rsidRPr="00B71DB7">
        <w:rPr>
          <w:rFonts w:ascii="Times New Roman" w:eastAsia="Times New Roman" w:hAnsi="Times New Roman" w:cs="Times New Roman"/>
        </w:rPr>
        <w:t>Actavis</w:t>
      </w:r>
      <w:proofErr w:type="spellEnd"/>
      <w:r w:rsidRPr="00B71DB7">
        <w:rPr>
          <w:rFonts w:ascii="Times New Roman" w:eastAsia="Times New Roman" w:hAnsi="Times New Roman" w:cs="Times New Roman"/>
        </w:rPr>
        <w:t xml:space="preserve"> </w:t>
      </w:r>
      <w:r w:rsidRPr="00B71DB7">
        <w:rPr>
          <w:rFonts w:ascii="Times New Roman" w:eastAsia="Times New Roman" w:hAnsi="Times New Roman" w:cs="Times New Roman"/>
          <w:noProof/>
        </w:rPr>
        <w:t>5</w:t>
      </w:r>
      <w:r w:rsidR="006144EA">
        <w:rPr>
          <w:rFonts w:ascii="Times New Roman" w:eastAsia="Times New Roman" w:hAnsi="Times New Roman" w:cs="Times New Roman"/>
          <w:noProof/>
        </w:rPr>
        <w:t> </w:t>
      </w:r>
      <w:r w:rsidRPr="00B71DB7">
        <w:rPr>
          <w:rFonts w:ascii="Times New Roman" w:eastAsia="Times New Roman" w:hAnsi="Times New Roman" w:cs="Times New Roman"/>
          <w:noProof/>
        </w:rPr>
        <w:t>mg plėvele dengtos tabletės</w:t>
      </w:r>
    </w:p>
    <w:p w14:paraId="0D6BCD71" w14:textId="77777777"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 xml:space="preserve">Donepezili hydrochloridum </w:t>
      </w:r>
    </w:p>
    <w:p w14:paraId="7BB517B4" w14:textId="77777777" w:rsidR="00702D86" w:rsidRPr="00B71DB7" w:rsidRDefault="00702D86" w:rsidP="00702D86">
      <w:pPr>
        <w:spacing w:after="0" w:line="240" w:lineRule="auto"/>
        <w:rPr>
          <w:rFonts w:ascii="Times New Roman" w:eastAsia="Times New Roman" w:hAnsi="Times New Roman" w:cs="Times New Roman"/>
          <w:noProof/>
        </w:rPr>
      </w:pPr>
    </w:p>
    <w:p w14:paraId="6D5B424F" w14:textId="77777777" w:rsidR="00702D86" w:rsidRPr="00B71DB7" w:rsidRDefault="00702D86" w:rsidP="00702D86">
      <w:pPr>
        <w:spacing w:after="0" w:line="240" w:lineRule="auto"/>
        <w:rPr>
          <w:rFonts w:ascii="Times New Roman" w:eastAsia="Times New Roman" w:hAnsi="Times New Roman" w:cs="Times New Roman"/>
          <w:noProof/>
        </w:rPr>
      </w:pPr>
    </w:p>
    <w:p w14:paraId="610BBC85"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B71DB7">
        <w:rPr>
          <w:rFonts w:ascii="Times New Roman" w:eastAsia="Times New Roman" w:hAnsi="Times New Roman" w:cs="Times New Roman"/>
          <w:b/>
          <w:noProof/>
        </w:rPr>
        <w:t>2.</w:t>
      </w:r>
      <w:r w:rsidRPr="00B71DB7">
        <w:rPr>
          <w:rFonts w:ascii="Times New Roman" w:eastAsia="Times New Roman" w:hAnsi="Times New Roman" w:cs="Times New Roman"/>
          <w:b/>
          <w:noProof/>
        </w:rPr>
        <w:tab/>
        <w:t xml:space="preserve">VEIKLIOJI (-IOS) MEDŽIAGA (-OS) IR JOS (-Ų) KIEKIS (-IAI) </w:t>
      </w:r>
    </w:p>
    <w:p w14:paraId="1A4C22D8" w14:textId="77777777" w:rsidR="00702D86" w:rsidRPr="00B71DB7" w:rsidRDefault="00702D86" w:rsidP="00702D86">
      <w:pPr>
        <w:spacing w:after="0" w:line="240" w:lineRule="auto"/>
        <w:rPr>
          <w:rFonts w:ascii="Times New Roman" w:eastAsia="Times New Roman" w:hAnsi="Times New Roman" w:cs="Times New Roman"/>
          <w:noProof/>
        </w:rPr>
      </w:pPr>
    </w:p>
    <w:p w14:paraId="75E17ADA" w14:textId="0EE3162A" w:rsidR="00702D86" w:rsidRPr="00B71DB7" w:rsidRDefault="00702D86" w:rsidP="00702D86">
      <w:pPr>
        <w:spacing w:after="0" w:line="240" w:lineRule="auto"/>
        <w:rPr>
          <w:rFonts w:ascii="Times New Roman" w:eastAsia="Times New Roman" w:hAnsi="Times New Roman" w:cs="Times New Roman"/>
          <w:szCs w:val="24"/>
        </w:rPr>
      </w:pPr>
      <w:r w:rsidRPr="00B71DB7">
        <w:rPr>
          <w:rFonts w:ascii="Times New Roman" w:eastAsia="Times New Roman" w:hAnsi="Times New Roman" w:cs="Times New Roman"/>
          <w:noProof/>
        </w:rPr>
        <w:t>Kiekvienoje plėvele dengtoje tabletėje yra 5</w:t>
      </w:r>
      <w:r w:rsidR="006144EA">
        <w:rPr>
          <w:rFonts w:ascii="Times New Roman" w:eastAsia="Times New Roman" w:hAnsi="Times New Roman" w:cs="Times New Roman"/>
          <w:noProof/>
        </w:rPr>
        <w:t> </w:t>
      </w:r>
      <w:r w:rsidRPr="00B71DB7">
        <w:rPr>
          <w:rFonts w:ascii="Times New Roman" w:eastAsia="Times New Roman" w:hAnsi="Times New Roman" w:cs="Times New Roman"/>
          <w:noProof/>
        </w:rPr>
        <w:t>mg donepezilo hidrochlorido</w:t>
      </w:r>
      <w:r w:rsidR="00CA1FF4">
        <w:rPr>
          <w:rFonts w:ascii="Times New Roman" w:eastAsia="Times New Roman" w:hAnsi="Times New Roman" w:cs="Times New Roman"/>
          <w:noProof/>
        </w:rPr>
        <w:t xml:space="preserve"> </w:t>
      </w:r>
      <w:r w:rsidR="00CA1FF4" w:rsidRPr="00CA1FF4">
        <w:rPr>
          <w:rFonts w:ascii="Times New Roman" w:eastAsia="Times New Roman" w:hAnsi="Times New Roman" w:cs="Times New Roman"/>
          <w:noProof/>
        </w:rPr>
        <w:t>(monohidrato pavidalu)</w:t>
      </w:r>
      <w:r w:rsidRPr="00B71DB7">
        <w:rPr>
          <w:rFonts w:ascii="Times New Roman" w:eastAsia="Times New Roman" w:hAnsi="Times New Roman" w:cs="Times New Roman"/>
          <w:noProof/>
        </w:rPr>
        <w:t>.</w:t>
      </w:r>
    </w:p>
    <w:p w14:paraId="6632FAD9" w14:textId="77777777" w:rsidR="00702D86" w:rsidRPr="00B71DB7" w:rsidRDefault="00702D86" w:rsidP="00702D86">
      <w:pPr>
        <w:spacing w:after="0" w:line="240" w:lineRule="auto"/>
        <w:rPr>
          <w:rFonts w:ascii="Times New Roman" w:eastAsia="Times New Roman" w:hAnsi="Times New Roman" w:cs="Times New Roman"/>
          <w:szCs w:val="24"/>
        </w:rPr>
      </w:pPr>
    </w:p>
    <w:p w14:paraId="4CCE4833" w14:textId="77777777" w:rsidR="00702D86" w:rsidRPr="00B71DB7" w:rsidRDefault="00702D86" w:rsidP="00702D86">
      <w:pPr>
        <w:spacing w:after="0" w:line="240" w:lineRule="auto"/>
        <w:rPr>
          <w:rFonts w:ascii="Times New Roman" w:eastAsia="Times New Roman" w:hAnsi="Times New Roman" w:cs="Times New Roman"/>
          <w:szCs w:val="24"/>
        </w:rPr>
      </w:pPr>
    </w:p>
    <w:p w14:paraId="20B49F8D"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b/>
          <w:noProof/>
        </w:rPr>
        <w:t>3.</w:t>
      </w:r>
      <w:r w:rsidRPr="00B71DB7">
        <w:rPr>
          <w:rFonts w:ascii="Times New Roman" w:eastAsia="Times New Roman" w:hAnsi="Times New Roman" w:cs="Times New Roman"/>
          <w:b/>
          <w:noProof/>
        </w:rPr>
        <w:tab/>
        <w:t>PAGALBINIŲ MEDŽIAGŲ SĄRAŠAS</w:t>
      </w:r>
    </w:p>
    <w:p w14:paraId="4C59A197" w14:textId="77777777" w:rsidR="00702D86" w:rsidRPr="00B71DB7" w:rsidRDefault="00702D86" w:rsidP="00702D86">
      <w:pPr>
        <w:spacing w:after="0" w:line="240" w:lineRule="auto"/>
        <w:rPr>
          <w:rFonts w:ascii="Times New Roman" w:eastAsia="Times New Roman" w:hAnsi="Times New Roman" w:cs="Times New Roman"/>
          <w:szCs w:val="24"/>
        </w:rPr>
      </w:pPr>
    </w:p>
    <w:p w14:paraId="2598EEA1" w14:textId="77777777"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Sudėtyje yra laktozės. Daugiau informacijos pateikta pakuotės lapelyje.</w:t>
      </w:r>
    </w:p>
    <w:p w14:paraId="770768FB" w14:textId="77777777" w:rsidR="00702D86" w:rsidRPr="00B71DB7" w:rsidRDefault="00702D86" w:rsidP="00702D86">
      <w:pPr>
        <w:spacing w:after="0" w:line="240" w:lineRule="auto"/>
        <w:rPr>
          <w:rFonts w:ascii="Times New Roman" w:eastAsia="Times New Roman" w:hAnsi="Times New Roman" w:cs="Times New Roman"/>
          <w:szCs w:val="24"/>
        </w:rPr>
      </w:pPr>
    </w:p>
    <w:p w14:paraId="725364DC" w14:textId="77777777" w:rsidR="00702D86" w:rsidRPr="00B71DB7" w:rsidRDefault="00702D86" w:rsidP="00702D86">
      <w:pPr>
        <w:spacing w:after="0" w:line="240" w:lineRule="auto"/>
        <w:rPr>
          <w:rFonts w:ascii="Times New Roman" w:eastAsia="Times New Roman" w:hAnsi="Times New Roman" w:cs="Times New Roman"/>
          <w:szCs w:val="24"/>
        </w:rPr>
      </w:pPr>
    </w:p>
    <w:p w14:paraId="0451398C"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B71DB7">
        <w:rPr>
          <w:rFonts w:ascii="Times New Roman" w:eastAsia="Times New Roman" w:hAnsi="Times New Roman" w:cs="Times New Roman"/>
          <w:b/>
          <w:noProof/>
        </w:rPr>
        <w:t>4.</w:t>
      </w:r>
      <w:r w:rsidRPr="00B71DB7">
        <w:rPr>
          <w:rFonts w:ascii="Times New Roman" w:eastAsia="Times New Roman" w:hAnsi="Times New Roman" w:cs="Times New Roman"/>
          <w:b/>
          <w:noProof/>
        </w:rPr>
        <w:tab/>
      </w:r>
      <w:r w:rsidRPr="00B71DB7">
        <w:rPr>
          <w:rFonts w:ascii="Times New Roman" w:eastAsia="Times New Roman" w:hAnsi="Times New Roman" w:cs="Times New Roman"/>
          <w:b/>
          <w:caps/>
          <w:noProof/>
        </w:rPr>
        <w:t>farmacinė forma ir kiekis pakuotėje</w:t>
      </w:r>
    </w:p>
    <w:p w14:paraId="3B195972" w14:textId="77777777" w:rsidR="00702D86" w:rsidRPr="00B71DB7" w:rsidRDefault="00702D86" w:rsidP="00702D86">
      <w:pPr>
        <w:spacing w:after="0" w:line="240" w:lineRule="auto"/>
        <w:rPr>
          <w:rFonts w:ascii="Times New Roman" w:eastAsia="Times New Roman" w:hAnsi="Times New Roman" w:cs="Times New Roman"/>
          <w:szCs w:val="24"/>
        </w:rPr>
      </w:pPr>
    </w:p>
    <w:p w14:paraId="56893CFC" w14:textId="38D60B92" w:rsidR="00702D86" w:rsidRPr="00B71DB7" w:rsidRDefault="00702D86" w:rsidP="00702D86">
      <w:pPr>
        <w:spacing w:after="0" w:line="240" w:lineRule="auto"/>
        <w:ind w:left="567" w:hanging="567"/>
        <w:outlineLvl w:val="0"/>
        <w:rPr>
          <w:rFonts w:ascii="Times New Roman" w:eastAsia="Times New Roman" w:hAnsi="Times New Roman" w:cs="Times New Roman"/>
          <w:noProof/>
        </w:rPr>
      </w:pPr>
      <w:r w:rsidRPr="00B71DB7">
        <w:rPr>
          <w:rFonts w:ascii="Times New Roman" w:eastAsia="Times New Roman" w:hAnsi="Times New Roman" w:cs="Times New Roman"/>
          <w:noProof/>
        </w:rPr>
        <w:t>28</w:t>
      </w:r>
      <w:r w:rsidR="008D7F78">
        <w:rPr>
          <w:rFonts w:ascii="Times New Roman" w:eastAsia="Times New Roman" w:hAnsi="Times New Roman" w:cs="Times New Roman"/>
          <w:noProof/>
        </w:rPr>
        <w:t> </w:t>
      </w:r>
      <w:r w:rsidRPr="00B71DB7">
        <w:rPr>
          <w:rFonts w:ascii="Times New Roman" w:eastAsia="Times New Roman" w:hAnsi="Times New Roman" w:cs="Times New Roman"/>
          <w:noProof/>
          <w:highlight w:val="lightGray"/>
        </w:rPr>
        <w:t>plėvele dengtos</w:t>
      </w:r>
      <w:r w:rsidRPr="00B71DB7">
        <w:rPr>
          <w:rFonts w:ascii="Times New Roman" w:eastAsia="Times New Roman" w:hAnsi="Times New Roman" w:cs="Times New Roman"/>
          <w:noProof/>
        </w:rPr>
        <w:t xml:space="preserve"> tabletės</w:t>
      </w:r>
    </w:p>
    <w:p w14:paraId="69F56FD4" w14:textId="0686B05E" w:rsidR="00702D86" w:rsidRPr="00B71DB7" w:rsidRDefault="00702D86" w:rsidP="00702D86">
      <w:pP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noProof/>
          <w:highlight w:val="lightGray"/>
        </w:rPr>
        <w:t>30</w:t>
      </w:r>
      <w:r w:rsidR="008D7F78">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plėvele dengtų tablečių</w:t>
      </w:r>
    </w:p>
    <w:p w14:paraId="07D00185" w14:textId="7828AED5" w:rsidR="00702D86" w:rsidRPr="00B71DB7" w:rsidRDefault="00702D86" w:rsidP="00702D86">
      <w:pPr>
        <w:spacing w:after="0" w:line="240" w:lineRule="auto"/>
        <w:ind w:left="567" w:hanging="567"/>
        <w:outlineLvl w:val="0"/>
        <w:rPr>
          <w:rFonts w:ascii="Times New Roman" w:eastAsia="Times New Roman" w:hAnsi="Times New Roman" w:cs="Times New Roman"/>
          <w:noProof/>
        </w:rPr>
      </w:pPr>
      <w:r w:rsidRPr="00B71DB7">
        <w:rPr>
          <w:rFonts w:ascii="Times New Roman" w:eastAsia="Times New Roman" w:hAnsi="Times New Roman" w:cs="Times New Roman"/>
          <w:noProof/>
          <w:highlight w:val="lightGray"/>
        </w:rPr>
        <w:t>100</w:t>
      </w:r>
      <w:r w:rsidR="008D7F78">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plėvele dengtų tablečių</w:t>
      </w:r>
    </w:p>
    <w:p w14:paraId="51D6F533" w14:textId="44584C66" w:rsidR="00702D86" w:rsidRPr="00B71DB7" w:rsidRDefault="00702D86" w:rsidP="00702D86">
      <w:pPr>
        <w:spacing w:after="0" w:line="240" w:lineRule="auto"/>
        <w:ind w:left="567" w:hanging="567"/>
        <w:outlineLvl w:val="0"/>
        <w:rPr>
          <w:rFonts w:ascii="Times New Roman" w:eastAsia="Times New Roman" w:hAnsi="Times New Roman" w:cs="Times New Roman"/>
          <w:noProof/>
        </w:rPr>
      </w:pPr>
      <w:r w:rsidRPr="00B71DB7">
        <w:rPr>
          <w:rFonts w:ascii="Times New Roman" w:eastAsia="Times New Roman" w:hAnsi="Times New Roman" w:cs="Times New Roman"/>
          <w:noProof/>
          <w:highlight w:val="lightGray"/>
        </w:rPr>
        <w:t>250</w:t>
      </w:r>
      <w:r w:rsidR="008D7F78">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plėvele dengtų tablečių</w:t>
      </w:r>
    </w:p>
    <w:p w14:paraId="3E8993F9" w14:textId="77777777" w:rsidR="00702D86" w:rsidRPr="00B71DB7" w:rsidRDefault="00702D86" w:rsidP="00702D86">
      <w:pPr>
        <w:spacing w:after="0" w:line="240" w:lineRule="auto"/>
        <w:rPr>
          <w:rFonts w:ascii="Times New Roman" w:eastAsia="Times New Roman" w:hAnsi="Times New Roman" w:cs="Times New Roman"/>
          <w:i/>
          <w:strike/>
          <w:szCs w:val="24"/>
        </w:rPr>
      </w:pPr>
    </w:p>
    <w:p w14:paraId="3EFE8742" w14:textId="77777777" w:rsidR="00702D86" w:rsidRPr="00B71DB7" w:rsidRDefault="00702D86" w:rsidP="00702D86">
      <w:pPr>
        <w:spacing w:after="0" w:line="240" w:lineRule="auto"/>
        <w:rPr>
          <w:rFonts w:ascii="Times New Roman" w:eastAsia="Times New Roman" w:hAnsi="Times New Roman" w:cs="Times New Roman"/>
          <w:szCs w:val="24"/>
        </w:rPr>
      </w:pPr>
    </w:p>
    <w:p w14:paraId="4597B39C"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b/>
          <w:noProof/>
        </w:rPr>
        <w:t>5.</w:t>
      </w:r>
      <w:r w:rsidRPr="00B71DB7">
        <w:rPr>
          <w:rFonts w:ascii="Times New Roman" w:eastAsia="Times New Roman" w:hAnsi="Times New Roman" w:cs="Times New Roman"/>
          <w:b/>
          <w:noProof/>
        </w:rPr>
        <w:tab/>
        <w:t>VARTOJIMO METODAS IR BŪDAS (-AI)</w:t>
      </w:r>
    </w:p>
    <w:p w14:paraId="67D25032" w14:textId="77777777" w:rsidR="00702D86" w:rsidRPr="00B71DB7" w:rsidRDefault="00702D86" w:rsidP="00702D86">
      <w:pPr>
        <w:spacing w:after="0" w:line="240" w:lineRule="auto"/>
        <w:rPr>
          <w:rFonts w:ascii="Times New Roman" w:eastAsia="Times New Roman" w:hAnsi="Times New Roman" w:cs="Times New Roman"/>
          <w:i/>
          <w:szCs w:val="24"/>
        </w:rPr>
      </w:pPr>
    </w:p>
    <w:p w14:paraId="0A5B76EB" w14:textId="77777777"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Prieš vartojimą perskaitykite pakuotės lapelį.</w:t>
      </w:r>
    </w:p>
    <w:p w14:paraId="71EDC64C" w14:textId="259B04FB"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Vartoti per burną</w:t>
      </w:r>
    </w:p>
    <w:p w14:paraId="49DD42E7" w14:textId="77777777" w:rsidR="00702D86" w:rsidRPr="00B71DB7" w:rsidRDefault="00702D86" w:rsidP="00702D86">
      <w:pPr>
        <w:spacing w:after="0" w:line="240" w:lineRule="auto"/>
        <w:rPr>
          <w:rFonts w:ascii="Times New Roman" w:eastAsia="Times New Roman" w:hAnsi="Times New Roman" w:cs="Times New Roman"/>
          <w:szCs w:val="24"/>
        </w:rPr>
      </w:pPr>
    </w:p>
    <w:p w14:paraId="485C63F8" w14:textId="77777777" w:rsidR="00702D86" w:rsidRPr="00B71DB7" w:rsidRDefault="00702D86" w:rsidP="00702D86">
      <w:pPr>
        <w:spacing w:after="0" w:line="240" w:lineRule="auto"/>
        <w:rPr>
          <w:rFonts w:ascii="Times New Roman" w:eastAsia="Times New Roman" w:hAnsi="Times New Roman" w:cs="Times New Roman"/>
          <w:noProof/>
        </w:rPr>
      </w:pPr>
    </w:p>
    <w:p w14:paraId="1B7408F2"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B71DB7">
        <w:rPr>
          <w:rFonts w:ascii="Times New Roman" w:eastAsia="Times New Roman" w:hAnsi="Times New Roman" w:cs="Times New Roman"/>
          <w:b/>
          <w:noProof/>
        </w:rPr>
        <w:t>6.</w:t>
      </w:r>
      <w:r w:rsidRPr="00B71DB7">
        <w:rPr>
          <w:rFonts w:ascii="Times New Roman" w:eastAsia="Times New Roman" w:hAnsi="Times New Roman" w:cs="Times New Roman"/>
          <w:b/>
          <w:noProof/>
        </w:rPr>
        <w:tab/>
        <w:t xml:space="preserve">SPECIALUS ĮSPĖJIMAS, KAD VAISTINĮ PREPARATĄ BŪTINA LAIKYTI VAIKAMS NEPASTEBIMOJE IR NEPASIEKIAMOJE VIETOJE </w:t>
      </w:r>
    </w:p>
    <w:p w14:paraId="4D87FC50" w14:textId="77777777" w:rsidR="00702D86" w:rsidRPr="00B71DB7" w:rsidRDefault="00702D86" w:rsidP="00702D86">
      <w:pPr>
        <w:spacing w:after="0" w:line="240" w:lineRule="auto"/>
        <w:rPr>
          <w:rFonts w:ascii="Times New Roman" w:eastAsia="Times New Roman" w:hAnsi="Times New Roman" w:cs="Times New Roman"/>
          <w:szCs w:val="24"/>
        </w:rPr>
      </w:pPr>
    </w:p>
    <w:p w14:paraId="74E75F14" w14:textId="77777777" w:rsidR="00702D86" w:rsidRPr="00B71DB7" w:rsidRDefault="00702D86" w:rsidP="00702D86">
      <w:pPr>
        <w:spacing w:after="0" w:line="240" w:lineRule="auto"/>
        <w:outlineLvl w:val="0"/>
        <w:rPr>
          <w:rFonts w:ascii="Times New Roman" w:eastAsia="Times New Roman" w:hAnsi="Times New Roman" w:cs="Times New Roman"/>
          <w:szCs w:val="24"/>
        </w:rPr>
      </w:pPr>
      <w:r w:rsidRPr="00B71DB7">
        <w:rPr>
          <w:rFonts w:ascii="Times New Roman" w:eastAsia="Times New Roman" w:hAnsi="Times New Roman" w:cs="Times New Roman"/>
          <w:noProof/>
        </w:rPr>
        <w:t>Laikyti vaikams nepastebimoje ir nepasiekiamoje vietoje.</w:t>
      </w:r>
    </w:p>
    <w:p w14:paraId="6B37702F" w14:textId="77777777" w:rsidR="00702D86" w:rsidRPr="00B71DB7" w:rsidRDefault="00702D86" w:rsidP="00702D86">
      <w:pPr>
        <w:spacing w:after="0" w:line="240" w:lineRule="auto"/>
        <w:rPr>
          <w:rFonts w:ascii="Times New Roman" w:eastAsia="Times New Roman" w:hAnsi="Times New Roman" w:cs="Times New Roman"/>
          <w:szCs w:val="24"/>
        </w:rPr>
      </w:pPr>
    </w:p>
    <w:p w14:paraId="48D7A6E5" w14:textId="77777777" w:rsidR="00702D86" w:rsidRPr="00B71DB7" w:rsidRDefault="00702D86" w:rsidP="00702D86">
      <w:pPr>
        <w:spacing w:after="0" w:line="240" w:lineRule="auto"/>
        <w:rPr>
          <w:rFonts w:ascii="Times New Roman" w:eastAsia="Times New Roman" w:hAnsi="Times New Roman" w:cs="Times New Roman"/>
          <w:szCs w:val="24"/>
        </w:rPr>
      </w:pPr>
    </w:p>
    <w:p w14:paraId="142A87B8"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b/>
          <w:noProof/>
        </w:rPr>
        <w:t>7.</w:t>
      </w:r>
      <w:r w:rsidRPr="00B71DB7">
        <w:rPr>
          <w:rFonts w:ascii="Times New Roman" w:eastAsia="Times New Roman" w:hAnsi="Times New Roman" w:cs="Times New Roman"/>
          <w:b/>
          <w:noProof/>
        </w:rPr>
        <w:tab/>
        <w:t xml:space="preserve">KITAS (-I) SPECIALUS (-ŪS) ĮSPĖJIMAS (-AI), JEI REIKIA </w:t>
      </w:r>
    </w:p>
    <w:p w14:paraId="3EA5603B" w14:textId="77777777" w:rsidR="00702D86" w:rsidRPr="00B71DB7" w:rsidRDefault="00702D86" w:rsidP="00702D86">
      <w:pPr>
        <w:spacing w:after="0" w:line="240" w:lineRule="auto"/>
        <w:rPr>
          <w:rFonts w:ascii="Times New Roman" w:eastAsia="Times New Roman" w:hAnsi="Times New Roman" w:cs="Times New Roman"/>
          <w:szCs w:val="24"/>
        </w:rPr>
      </w:pPr>
    </w:p>
    <w:p w14:paraId="69698EB9" w14:textId="77777777" w:rsidR="00702D86" w:rsidRPr="00B71DB7" w:rsidRDefault="00702D86" w:rsidP="00702D86">
      <w:pPr>
        <w:spacing w:after="0" w:line="240" w:lineRule="auto"/>
        <w:rPr>
          <w:rFonts w:ascii="Times New Roman" w:eastAsia="Times New Roman" w:hAnsi="Times New Roman" w:cs="Times New Roman"/>
          <w:szCs w:val="24"/>
        </w:rPr>
      </w:pPr>
    </w:p>
    <w:p w14:paraId="11954080"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b/>
          <w:noProof/>
        </w:rPr>
        <w:t>8.</w:t>
      </w:r>
      <w:r w:rsidRPr="00B71DB7">
        <w:rPr>
          <w:rFonts w:ascii="Times New Roman" w:eastAsia="Times New Roman" w:hAnsi="Times New Roman" w:cs="Times New Roman"/>
          <w:b/>
          <w:noProof/>
        </w:rPr>
        <w:tab/>
        <w:t>TINKAMUMO LAIKAS</w:t>
      </w:r>
    </w:p>
    <w:p w14:paraId="25D83A8E" w14:textId="77777777" w:rsidR="00702D86" w:rsidRPr="00B71DB7" w:rsidRDefault="00702D86" w:rsidP="00702D86">
      <w:pPr>
        <w:spacing w:after="0" w:line="240" w:lineRule="auto"/>
        <w:rPr>
          <w:rFonts w:ascii="Times New Roman" w:eastAsia="Times New Roman" w:hAnsi="Times New Roman" w:cs="Times New Roman"/>
          <w:szCs w:val="24"/>
        </w:rPr>
      </w:pPr>
    </w:p>
    <w:p w14:paraId="734B1B12" w14:textId="7A9D4426" w:rsidR="00702D86" w:rsidRPr="00B71DB7" w:rsidRDefault="002706BF" w:rsidP="00702D86">
      <w:pPr>
        <w:spacing w:after="0" w:line="240" w:lineRule="auto"/>
        <w:rPr>
          <w:rFonts w:ascii="Times New Roman" w:eastAsia="Times New Roman" w:hAnsi="Times New Roman" w:cs="Times New Roman"/>
          <w:szCs w:val="24"/>
        </w:rPr>
      </w:pPr>
      <w:r>
        <w:rPr>
          <w:rFonts w:ascii="Times New Roman" w:eastAsia="Times New Roman" w:hAnsi="Times New Roman" w:cs="Times New Roman"/>
        </w:rPr>
        <w:t>EXP/</w:t>
      </w:r>
      <w:r w:rsidR="00702D86" w:rsidRPr="0024596C">
        <w:rPr>
          <w:rFonts w:ascii="Times New Roman" w:hAnsi="Times New Roman"/>
          <w:highlight w:val="lightGray"/>
        </w:rPr>
        <w:t>Tinka iki</w:t>
      </w:r>
      <w:r w:rsidR="00702D86" w:rsidRPr="00B71DB7">
        <w:rPr>
          <w:rFonts w:ascii="Times New Roman" w:eastAsia="Times New Roman" w:hAnsi="Times New Roman" w:cs="Times New Roman"/>
          <w:szCs w:val="24"/>
        </w:rPr>
        <w:t xml:space="preserve"> {mm</w:t>
      </w:r>
      <w:r w:rsidR="00126D68">
        <w:rPr>
          <w:rFonts w:ascii="Times New Roman" w:eastAsia="Times New Roman" w:hAnsi="Times New Roman" w:cs="Times New Roman"/>
          <w:szCs w:val="24"/>
        </w:rPr>
        <w:t>/</w:t>
      </w:r>
      <w:r w:rsidR="00702D86" w:rsidRPr="00B71DB7">
        <w:rPr>
          <w:rFonts w:ascii="Times New Roman" w:eastAsia="Times New Roman" w:hAnsi="Times New Roman" w:cs="Times New Roman"/>
          <w:szCs w:val="24"/>
        </w:rPr>
        <w:t xml:space="preserve">MMMM} </w:t>
      </w:r>
      <w:r w:rsidR="00702D86" w:rsidRPr="00B71DB7">
        <w:rPr>
          <w:rFonts w:ascii="Times New Roman" w:eastAsia="Times New Roman" w:hAnsi="Times New Roman" w:cs="Times New Roman"/>
          <w:i/>
          <w:szCs w:val="24"/>
        </w:rPr>
        <w:t>[mėnuo, metai]</w:t>
      </w:r>
    </w:p>
    <w:p w14:paraId="235A784D" w14:textId="77777777" w:rsidR="00702D86" w:rsidRPr="00B71DB7" w:rsidRDefault="00702D86" w:rsidP="00702D86">
      <w:pPr>
        <w:spacing w:after="0" w:line="240" w:lineRule="auto"/>
        <w:rPr>
          <w:rFonts w:ascii="Times New Roman" w:eastAsia="Times New Roman" w:hAnsi="Times New Roman" w:cs="Times New Roman"/>
          <w:szCs w:val="24"/>
        </w:rPr>
      </w:pPr>
    </w:p>
    <w:p w14:paraId="60C5F810" w14:textId="77777777" w:rsidR="00702D86" w:rsidRPr="00B71DB7" w:rsidRDefault="00702D86" w:rsidP="00702D86">
      <w:pPr>
        <w:spacing w:after="0" w:line="240" w:lineRule="auto"/>
        <w:rPr>
          <w:rFonts w:ascii="Times New Roman" w:eastAsia="Times New Roman" w:hAnsi="Times New Roman" w:cs="Times New Roman"/>
          <w:szCs w:val="24"/>
        </w:rPr>
      </w:pPr>
    </w:p>
    <w:p w14:paraId="25CA72B4"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B71DB7">
        <w:rPr>
          <w:rFonts w:ascii="Times New Roman" w:eastAsia="Times New Roman" w:hAnsi="Times New Roman" w:cs="Times New Roman"/>
          <w:b/>
          <w:noProof/>
        </w:rPr>
        <w:t>9.</w:t>
      </w:r>
      <w:r w:rsidRPr="00B71DB7">
        <w:rPr>
          <w:rFonts w:ascii="Times New Roman" w:eastAsia="Times New Roman" w:hAnsi="Times New Roman" w:cs="Times New Roman"/>
          <w:b/>
          <w:noProof/>
        </w:rPr>
        <w:tab/>
        <w:t>SPECIALIOS LAIKYMO SĄLYGOS</w:t>
      </w:r>
    </w:p>
    <w:p w14:paraId="629F24A7" w14:textId="77777777" w:rsidR="00702D86" w:rsidRPr="00B71DB7" w:rsidRDefault="00702D86" w:rsidP="00702D86">
      <w:pPr>
        <w:spacing w:after="0" w:line="240" w:lineRule="auto"/>
        <w:ind w:hanging="567"/>
        <w:rPr>
          <w:rFonts w:ascii="Times New Roman" w:eastAsia="Times New Roman" w:hAnsi="Times New Roman" w:cs="Times New Roman"/>
          <w:szCs w:val="24"/>
        </w:rPr>
      </w:pPr>
    </w:p>
    <w:p w14:paraId="0E4DFC87" w14:textId="77777777" w:rsidR="00702D86" w:rsidRPr="00B71DB7" w:rsidRDefault="00702D86" w:rsidP="00702D86">
      <w:pPr>
        <w:spacing w:after="0" w:line="240" w:lineRule="auto"/>
        <w:ind w:hanging="567"/>
        <w:rPr>
          <w:rFonts w:ascii="Times New Roman" w:eastAsia="Times New Roman" w:hAnsi="Times New Roman" w:cs="Times New Roman"/>
          <w:noProof/>
        </w:rPr>
      </w:pPr>
    </w:p>
    <w:p w14:paraId="60DD830F" w14:textId="77777777" w:rsidR="00702D86" w:rsidRPr="00B71DB7" w:rsidRDefault="00702D86" w:rsidP="00E925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rPr>
      </w:pPr>
      <w:r w:rsidRPr="00B71DB7">
        <w:rPr>
          <w:rFonts w:ascii="Times New Roman" w:eastAsia="Times New Roman" w:hAnsi="Times New Roman" w:cs="Times New Roman"/>
          <w:b/>
          <w:noProof/>
        </w:rPr>
        <w:lastRenderedPageBreak/>
        <w:t>10.</w:t>
      </w:r>
      <w:r w:rsidRPr="00B71DB7">
        <w:rPr>
          <w:rFonts w:ascii="Times New Roman" w:eastAsia="Times New Roman" w:hAnsi="Times New Roman" w:cs="Times New Roman"/>
          <w:b/>
          <w:noProof/>
        </w:rPr>
        <w:tab/>
        <w:t xml:space="preserve">SPECIALIOS ATSARGUMO PRIEMONĖS DĖL NESUVARTOTO VAISTINIO PREPARATO AR JO ATLIEKŲ TVARKYMO (JEI REIKIA) </w:t>
      </w:r>
    </w:p>
    <w:p w14:paraId="2CF9C33F" w14:textId="77777777" w:rsidR="00702D86" w:rsidRPr="00B71DB7" w:rsidRDefault="00702D86" w:rsidP="00702D86">
      <w:pPr>
        <w:spacing w:after="0" w:line="240" w:lineRule="auto"/>
        <w:rPr>
          <w:rFonts w:ascii="Times New Roman" w:eastAsia="Times New Roman" w:hAnsi="Times New Roman" w:cs="Times New Roman"/>
          <w:szCs w:val="24"/>
        </w:rPr>
      </w:pPr>
    </w:p>
    <w:p w14:paraId="04C417D7" w14:textId="77777777" w:rsidR="00702D86" w:rsidRPr="00B71DB7" w:rsidRDefault="00702D86" w:rsidP="00702D86">
      <w:pPr>
        <w:spacing w:after="0" w:line="240" w:lineRule="auto"/>
        <w:rPr>
          <w:rFonts w:ascii="Times New Roman" w:eastAsia="Times New Roman" w:hAnsi="Times New Roman" w:cs="Times New Roman"/>
          <w:strike/>
          <w:noProof/>
        </w:rPr>
      </w:pPr>
    </w:p>
    <w:p w14:paraId="71D33F4F" w14:textId="77777777" w:rsidR="00702D86" w:rsidRPr="00B71DB7" w:rsidRDefault="00702D86" w:rsidP="00E925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rPr>
      </w:pPr>
      <w:r w:rsidRPr="00B71DB7">
        <w:rPr>
          <w:rFonts w:ascii="Times New Roman" w:eastAsia="Times New Roman" w:hAnsi="Times New Roman" w:cs="Times New Roman"/>
          <w:b/>
          <w:noProof/>
        </w:rPr>
        <w:t>11.</w:t>
      </w:r>
      <w:r w:rsidRPr="00B71DB7">
        <w:rPr>
          <w:rFonts w:ascii="Times New Roman" w:eastAsia="Times New Roman" w:hAnsi="Times New Roman" w:cs="Times New Roman"/>
          <w:b/>
          <w:noProof/>
        </w:rPr>
        <w:tab/>
        <w:t xml:space="preserve">REGISTRUOTOJO PAVADINIMAS IR ADRESAS </w:t>
      </w:r>
    </w:p>
    <w:p w14:paraId="5030C058" w14:textId="77777777" w:rsidR="00702D86" w:rsidRPr="00B71DB7" w:rsidRDefault="00702D86" w:rsidP="00702D86">
      <w:pPr>
        <w:spacing w:after="0" w:line="240" w:lineRule="auto"/>
        <w:rPr>
          <w:rFonts w:ascii="Times New Roman" w:eastAsia="Times New Roman" w:hAnsi="Times New Roman" w:cs="Times New Roman"/>
          <w:noProof/>
        </w:rPr>
      </w:pPr>
    </w:p>
    <w:p w14:paraId="11C1AE83" w14:textId="77777777" w:rsidR="008652C6" w:rsidRPr="00582C5A" w:rsidRDefault="008652C6" w:rsidP="008652C6">
      <w:pPr>
        <w:spacing w:after="0" w:line="240" w:lineRule="auto"/>
        <w:rPr>
          <w:rFonts w:ascii="Times New Roman" w:eastAsia="Times New Roman" w:hAnsi="Times New Roman" w:cs="Times New Roman"/>
          <w:szCs w:val="24"/>
        </w:rPr>
      </w:pPr>
      <w:proofErr w:type="spellStart"/>
      <w:r w:rsidRPr="00582C5A">
        <w:rPr>
          <w:rFonts w:ascii="Times New Roman" w:eastAsia="Times New Roman" w:hAnsi="Times New Roman" w:cs="Times New Roman"/>
          <w:szCs w:val="24"/>
        </w:rPr>
        <w:t>Teva</w:t>
      </w:r>
      <w:proofErr w:type="spellEnd"/>
      <w:r w:rsidRPr="00582C5A">
        <w:rPr>
          <w:rFonts w:ascii="Times New Roman" w:eastAsia="Times New Roman" w:hAnsi="Times New Roman" w:cs="Times New Roman"/>
          <w:szCs w:val="24"/>
        </w:rPr>
        <w:t xml:space="preserve"> B.V.</w:t>
      </w:r>
    </w:p>
    <w:p w14:paraId="4E509AA6" w14:textId="77777777" w:rsidR="008652C6" w:rsidRPr="00582C5A" w:rsidRDefault="008652C6" w:rsidP="008652C6">
      <w:pPr>
        <w:spacing w:after="0" w:line="240" w:lineRule="auto"/>
        <w:rPr>
          <w:rFonts w:ascii="Times New Roman" w:eastAsia="Times New Roman" w:hAnsi="Times New Roman" w:cs="Times New Roman"/>
          <w:szCs w:val="24"/>
        </w:rPr>
      </w:pPr>
      <w:proofErr w:type="spellStart"/>
      <w:r w:rsidRPr="00582C5A">
        <w:rPr>
          <w:rFonts w:ascii="Times New Roman" w:eastAsia="Times New Roman" w:hAnsi="Times New Roman" w:cs="Times New Roman"/>
          <w:szCs w:val="24"/>
        </w:rPr>
        <w:t>Swensweg</w:t>
      </w:r>
      <w:proofErr w:type="spellEnd"/>
      <w:r w:rsidRPr="00582C5A">
        <w:rPr>
          <w:rFonts w:ascii="Times New Roman" w:eastAsia="Times New Roman" w:hAnsi="Times New Roman" w:cs="Times New Roman"/>
          <w:szCs w:val="24"/>
        </w:rPr>
        <w:t xml:space="preserve"> 5</w:t>
      </w:r>
    </w:p>
    <w:p w14:paraId="0549C1F4" w14:textId="77777777" w:rsidR="008652C6" w:rsidRPr="00582C5A" w:rsidRDefault="008652C6" w:rsidP="008652C6">
      <w:pPr>
        <w:spacing w:after="0" w:line="240" w:lineRule="auto"/>
        <w:rPr>
          <w:rFonts w:ascii="Times New Roman" w:eastAsia="Times New Roman" w:hAnsi="Times New Roman" w:cs="Times New Roman"/>
          <w:szCs w:val="24"/>
        </w:rPr>
      </w:pPr>
      <w:r w:rsidRPr="00582C5A">
        <w:rPr>
          <w:rFonts w:ascii="Times New Roman" w:eastAsia="Times New Roman" w:hAnsi="Times New Roman" w:cs="Times New Roman"/>
          <w:szCs w:val="24"/>
        </w:rPr>
        <w:t xml:space="preserve">2031 GA </w:t>
      </w:r>
      <w:proofErr w:type="spellStart"/>
      <w:r w:rsidRPr="00582C5A">
        <w:rPr>
          <w:rFonts w:ascii="Times New Roman" w:eastAsia="Times New Roman" w:hAnsi="Times New Roman" w:cs="Times New Roman"/>
          <w:szCs w:val="24"/>
        </w:rPr>
        <w:t>Haarlem</w:t>
      </w:r>
      <w:proofErr w:type="spellEnd"/>
    </w:p>
    <w:p w14:paraId="79A2537A" w14:textId="77777777" w:rsidR="008652C6" w:rsidRDefault="008652C6" w:rsidP="008652C6">
      <w:pPr>
        <w:spacing w:after="0" w:line="240" w:lineRule="auto"/>
        <w:rPr>
          <w:rFonts w:ascii="Times New Roman" w:eastAsia="Times New Roman" w:hAnsi="Times New Roman" w:cs="Times New Roman"/>
          <w:szCs w:val="24"/>
        </w:rPr>
      </w:pPr>
      <w:r w:rsidRPr="00582C5A">
        <w:rPr>
          <w:rFonts w:ascii="Times New Roman" w:eastAsia="Times New Roman" w:hAnsi="Times New Roman" w:cs="Times New Roman"/>
          <w:szCs w:val="24"/>
        </w:rPr>
        <w:t>Nyderlandai</w:t>
      </w:r>
    </w:p>
    <w:p w14:paraId="3DFB052F" w14:textId="77777777" w:rsidR="00702D86" w:rsidRPr="00B71DB7" w:rsidRDefault="00702D86" w:rsidP="00702D86">
      <w:pPr>
        <w:spacing w:after="0" w:line="240" w:lineRule="auto"/>
        <w:rPr>
          <w:rFonts w:ascii="Times New Roman" w:eastAsia="Times New Roman" w:hAnsi="Times New Roman" w:cs="Times New Roman"/>
          <w:noProof/>
        </w:rPr>
      </w:pPr>
    </w:p>
    <w:p w14:paraId="6202AFFE" w14:textId="77777777" w:rsidR="00702D86" w:rsidRPr="00B71DB7" w:rsidRDefault="00702D86" w:rsidP="00702D86">
      <w:pPr>
        <w:spacing w:after="0" w:line="240" w:lineRule="auto"/>
        <w:jc w:val="both"/>
        <w:rPr>
          <w:rFonts w:ascii="Times New Roman" w:eastAsia="Times New Roman" w:hAnsi="Times New Roman" w:cs="Times New Roman"/>
          <w:noProof/>
          <w:lang w:eastAsia="en-GB"/>
        </w:rPr>
      </w:pPr>
    </w:p>
    <w:p w14:paraId="1C268DE6" w14:textId="77777777" w:rsidR="00702D86" w:rsidRPr="00B71DB7" w:rsidRDefault="00702D86" w:rsidP="00E925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B71DB7">
        <w:rPr>
          <w:rFonts w:ascii="Times New Roman" w:eastAsia="Times New Roman" w:hAnsi="Times New Roman" w:cs="Times New Roman"/>
          <w:b/>
          <w:noProof/>
        </w:rPr>
        <w:t>12.</w:t>
      </w:r>
      <w:r w:rsidRPr="00B71DB7">
        <w:rPr>
          <w:rFonts w:ascii="Times New Roman" w:eastAsia="Times New Roman" w:hAnsi="Times New Roman" w:cs="Times New Roman"/>
          <w:b/>
          <w:noProof/>
        </w:rPr>
        <w:tab/>
        <w:t xml:space="preserve">REGISTRACIJOS PAŽYMĖJIMO NUMERIS (-IAI) </w:t>
      </w:r>
    </w:p>
    <w:p w14:paraId="0E1E763E" w14:textId="77777777" w:rsidR="00702D86" w:rsidRPr="00B71DB7" w:rsidRDefault="00702D86" w:rsidP="00702D86">
      <w:pPr>
        <w:spacing w:after="0" w:line="240" w:lineRule="auto"/>
        <w:rPr>
          <w:rFonts w:ascii="Times New Roman" w:eastAsia="Times New Roman" w:hAnsi="Times New Roman" w:cs="Times New Roman"/>
          <w:noProof/>
        </w:rPr>
      </w:pPr>
    </w:p>
    <w:p w14:paraId="41AAD927" w14:textId="6B976C71"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N28</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LT/1/08/1356/011</w:t>
      </w:r>
    </w:p>
    <w:p w14:paraId="52598296" w14:textId="41C3C49B"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N30</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LT/1/08/1356/012</w:t>
      </w:r>
    </w:p>
    <w:p w14:paraId="4EF39107" w14:textId="5C2F0B2D"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N100</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LT/1/08/1356/013</w:t>
      </w:r>
    </w:p>
    <w:p w14:paraId="710F9FE4" w14:textId="195850E1"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N250</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LT/1/08/1356/014</w:t>
      </w:r>
    </w:p>
    <w:p w14:paraId="7F75F2AC" w14:textId="77777777" w:rsidR="00702D86" w:rsidRPr="00B71DB7" w:rsidRDefault="00702D86" w:rsidP="00702D86">
      <w:pPr>
        <w:spacing w:after="0" w:line="240" w:lineRule="auto"/>
        <w:rPr>
          <w:rFonts w:ascii="Times New Roman" w:eastAsia="Times New Roman" w:hAnsi="Times New Roman" w:cs="Times New Roman"/>
          <w:noProof/>
        </w:rPr>
      </w:pPr>
    </w:p>
    <w:p w14:paraId="6AEBB2A2" w14:textId="77777777" w:rsidR="00702D86" w:rsidRPr="00B71DB7" w:rsidRDefault="00702D86" w:rsidP="00702D86">
      <w:pPr>
        <w:spacing w:after="0" w:line="240" w:lineRule="auto"/>
        <w:rPr>
          <w:rFonts w:ascii="Times New Roman" w:eastAsia="Times New Roman" w:hAnsi="Times New Roman" w:cs="Times New Roman"/>
          <w:lang w:eastAsia="en-GB"/>
        </w:rPr>
      </w:pPr>
    </w:p>
    <w:p w14:paraId="6F30DE52" w14:textId="77777777" w:rsidR="00702D86" w:rsidRPr="00B71DB7" w:rsidRDefault="00702D86" w:rsidP="00E925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B71DB7">
        <w:rPr>
          <w:rFonts w:ascii="Times New Roman" w:eastAsia="Times New Roman" w:hAnsi="Times New Roman" w:cs="Times New Roman"/>
          <w:b/>
          <w:noProof/>
        </w:rPr>
        <w:t>13.</w:t>
      </w:r>
      <w:r w:rsidRPr="00B71DB7">
        <w:rPr>
          <w:rFonts w:ascii="Times New Roman" w:eastAsia="Times New Roman" w:hAnsi="Times New Roman" w:cs="Times New Roman"/>
          <w:b/>
          <w:noProof/>
        </w:rPr>
        <w:tab/>
        <w:t>SERIJOS NUMERIS</w:t>
      </w:r>
    </w:p>
    <w:p w14:paraId="40CDD82A" w14:textId="77777777" w:rsidR="00702D86" w:rsidRPr="00B71DB7" w:rsidRDefault="00702D86" w:rsidP="00702D86">
      <w:pPr>
        <w:spacing w:after="0" w:line="240" w:lineRule="auto"/>
        <w:rPr>
          <w:rFonts w:ascii="Times New Roman" w:eastAsia="Times New Roman" w:hAnsi="Times New Roman" w:cs="Times New Roman"/>
          <w:noProof/>
        </w:rPr>
      </w:pPr>
    </w:p>
    <w:p w14:paraId="33EA9E26" w14:textId="1461B923" w:rsidR="00702D86" w:rsidRPr="00B71DB7" w:rsidRDefault="002706BF" w:rsidP="00702D86">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Lot/</w:t>
      </w:r>
      <w:r w:rsidR="00702D86" w:rsidRPr="0024596C">
        <w:rPr>
          <w:rFonts w:ascii="Times New Roman" w:hAnsi="Times New Roman"/>
          <w:highlight w:val="lightGray"/>
        </w:rPr>
        <w:t>Serija</w:t>
      </w:r>
    </w:p>
    <w:p w14:paraId="4AC1D7F1" w14:textId="77777777" w:rsidR="00702D86" w:rsidRPr="00B71DB7" w:rsidRDefault="00702D86" w:rsidP="00702D86">
      <w:pPr>
        <w:spacing w:after="0" w:line="240" w:lineRule="auto"/>
        <w:jc w:val="both"/>
        <w:rPr>
          <w:rFonts w:ascii="Times New Roman" w:eastAsia="Times New Roman" w:hAnsi="Times New Roman" w:cs="Times New Roman"/>
          <w:noProof/>
          <w:lang w:eastAsia="en-GB"/>
        </w:rPr>
      </w:pPr>
    </w:p>
    <w:p w14:paraId="098624FA" w14:textId="77777777" w:rsidR="00702D86" w:rsidRPr="00B71DB7" w:rsidRDefault="00702D86" w:rsidP="00702D86">
      <w:pPr>
        <w:spacing w:after="0" w:line="240" w:lineRule="auto"/>
        <w:rPr>
          <w:rFonts w:ascii="Times New Roman" w:eastAsia="Times New Roman" w:hAnsi="Times New Roman" w:cs="Times New Roman"/>
          <w:noProof/>
        </w:rPr>
      </w:pPr>
    </w:p>
    <w:p w14:paraId="7A4537ED" w14:textId="77777777" w:rsidR="00702D86" w:rsidRPr="00B71DB7" w:rsidRDefault="00702D86" w:rsidP="00E925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B71DB7">
        <w:rPr>
          <w:rFonts w:ascii="Times New Roman" w:eastAsia="Times New Roman" w:hAnsi="Times New Roman" w:cs="Times New Roman"/>
          <w:b/>
          <w:noProof/>
        </w:rPr>
        <w:t>14.</w:t>
      </w:r>
      <w:r w:rsidRPr="00B71DB7">
        <w:rPr>
          <w:rFonts w:ascii="Times New Roman" w:eastAsia="Times New Roman" w:hAnsi="Times New Roman" w:cs="Times New Roman"/>
          <w:b/>
          <w:noProof/>
        </w:rPr>
        <w:tab/>
        <w:t>PARDAVIMO (IŠDAVIMO) TVARKA</w:t>
      </w:r>
    </w:p>
    <w:p w14:paraId="4C7F6646" w14:textId="77777777" w:rsidR="00702D86" w:rsidRPr="00B71DB7" w:rsidRDefault="00702D86" w:rsidP="00702D86">
      <w:pPr>
        <w:spacing w:after="0" w:line="240" w:lineRule="auto"/>
        <w:rPr>
          <w:rFonts w:ascii="Times New Roman" w:eastAsia="Times New Roman" w:hAnsi="Times New Roman" w:cs="Times New Roman"/>
          <w:noProof/>
        </w:rPr>
      </w:pPr>
    </w:p>
    <w:p w14:paraId="4E8369EA" w14:textId="37BFE3D3" w:rsidR="00702D86" w:rsidRPr="00B71DB7" w:rsidRDefault="00702D86" w:rsidP="00702D86">
      <w:pPr>
        <w:spacing w:after="0" w:line="240" w:lineRule="auto"/>
        <w:rPr>
          <w:rFonts w:ascii="Times New Roman" w:eastAsia="Times New Roman" w:hAnsi="Times New Roman" w:cs="Times New Roman"/>
          <w:i/>
          <w:iCs/>
          <w:noProof/>
        </w:rPr>
      </w:pPr>
      <w:r w:rsidRPr="00B71DB7">
        <w:rPr>
          <w:rFonts w:ascii="Times New Roman" w:eastAsia="Times New Roman" w:hAnsi="Times New Roman" w:cs="Times New Roman"/>
          <w:noProof/>
        </w:rPr>
        <w:t>Receptinis vaist</w:t>
      </w:r>
      <w:r w:rsidR="00126D68">
        <w:rPr>
          <w:rFonts w:ascii="Times New Roman" w:eastAsia="Times New Roman" w:hAnsi="Times New Roman" w:cs="Times New Roman"/>
          <w:noProof/>
        </w:rPr>
        <w:t>a</w:t>
      </w:r>
      <w:r w:rsidRPr="00B71DB7">
        <w:rPr>
          <w:rFonts w:ascii="Times New Roman" w:eastAsia="Times New Roman" w:hAnsi="Times New Roman" w:cs="Times New Roman"/>
          <w:noProof/>
        </w:rPr>
        <w:t>s</w:t>
      </w:r>
      <w:r w:rsidR="008D7F78">
        <w:rPr>
          <w:rFonts w:ascii="Times New Roman" w:eastAsia="Times New Roman" w:hAnsi="Times New Roman" w:cs="Times New Roman"/>
          <w:noProof/>
        </w:rPr>
        <w:t>.</w:t>
      </w:r>
    </w:p>
    <w:p w14:paraId="228311B9" w14:textId="77777777" w:rsidR="00702D86" w:rsidRPr="00B71DB7" w:rsidRDefault="00702D86" w:rsidP="00702D86">
      <w:pPr>
        <w:spacing w:after="0" w:line="240" w:lineRule="auto"/>
        <w:rPr>
          <w:rFonts w:ascii="Times New Roman" w:eastAsia="Times New Roman" w:hAnsi="Times New Roman" w:cs="Times New Roman"/>
          <w:noProof/>
        </w:rPr>
      </w:pPr>
    </w:p>
    <w:p w14:paraId="194BA646" w14:textId="77777777" w:rsidR="00702D86" w:rsidRPr="00B71DB7" w:rsidRDefault="00702D86" w:rsidP="00702D86">
      <w:pPr>
        <w:spacing w:after="0" w:line="240" w:lineRule="auto"/>
        <w:rPr>
          <w:rFonts w:ascii="Times New Roman" w:eastAsia="Times New Roman" w:hAnsi="Times New Roman" w:cs="Times New Roman"/>
          <w:noProof/>
        </w:rPr>
      </w:pPr>
    </w:p>
    <w:p w14:paraId="06368A86" w14:textId="77777777" w:rsidR="00702D86" w:rsidRPr="00B71DB7" w:rsidRDefault="00702D86" w:rsidP="00E925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B71DB7">
        <w:rPr>
          <w:rFonts w:ascii="Times New Roman" w:eastAsia="Times New Roman" w:hAnsi="Times New Roman" w:cs="Times New Roman"/>
          <w:b/>
          <w:noProof/>
        </w:rPr>
        <w:t>15.</w:t>
      </w:r>
      <w:r w:rsidRPr="00B71DB7">
        <w:rPr>
          <w:rFonts w:ascii="Times New Roman" w:eastAsia="Times New Roman" w:hAnsi="Times New Roman" w:cs="Times New Roman"/>
          <w:b/>
          <w:noProof/>
        </w:rPr>
        <w:tab/>
        <w:t>VARTOJIMO INSTRUKCIJA</w:t>
      </w:r>
    </w:p>
    <w:p w14:paraId="756CE7E8" w14:textId="77777777" w:rsidR="00702D86" w:rsidRPr="00B71DB7" w:rsidRDefault="00702D86" w:rsidP="00702D86">
      <w:pPr>
        <w:spacing w:after="0" w:line="240" w:lineRule="auto"/>
        <w:jc w:val="both"/>
        <w:rPr>
          <w:rFonts w:ascii="Times New Roman" w:eastAsia="Times New Roman" w:hAnsi="Times New Roman" w:cs="Times New Roman"/>
          <w:noProof/>
          <w:lang w:eastAsia="en-GB"/>
        </w:rPr>
      </w:pPr>
    </w:p>
    <w:p w14:paraId="6E099615" w14:textId="77777777" w:rsidR="00702D86" w:rsidRPr="00B71DB7" w:rsidRDefault="00702D86" w:rsidP="00702D86">
      <w:pPr>
        <w:spacing w:after="0" w:line="240" w:lineRule="auto"/>
        <w:rPr>
          <w:rFonts w:ascii="Times New Roman" w:eastAsia="Times New Roman" w:hAnsi="Times New Roman" w:cs="Times New Roman"/>
          <w:noProof/>
        </w:rPr>
      </w:pPr>
    </w:p>
    <w:p w14:paraId="00CF8590" w14:textId="77777777" w:rsidR="00702D86" w:rsidRPr="00B71DB7" w:rsidRDefault="00702D86" w:rsidP="00E925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B71DB7">
        <w:rPr>
          <w:rFonts w:ascii="Times New Roman" w:eastAsia="Times New Roman" w:hAnsi="Times New Roman" w:cs="Times New Roman"/>
          <w:b/>
          <w:noProof/>
        </w:rPr>
        <w:t>16.</w:t>
      </w:r>
      <w:r w:rsidRPr="00B71DB7">
        <w:rPr>
          <w:rFonts w:ascii="Times New Roman" w:eastAsia="Times New Roman" w:hAnsi="Times New Roman" w:cs="Times New Roman"/>
          <w:b/>
          <w:noProof/>
        </w:rPr>
        <w:tab/>
        <w:t>INFORMACIJA BRAILIO RAŠTU</w:t>
      </w:r>
    </w:p>
    <w:p w14:paraId="3443A860" w14:textId="77777777" w:rsidR="00702D86" w:rsidRPr="00B71DB7" w:rsidRDefault="00702D86" w:rsidP="00702D86">
      <w:pPr>
        <w:spacing w:after="0" w:line="240" w:lineRule="auto"/>
        <w:rPr>
          <w:rFonts w:ascii="Times New Roman" w:eastAsia="Times New Roman" w:hAnsi="Times New Roman" w:cs="Times New Roman"/>
          <w:noProof/>
        </w:rPr>
      </w:pPr>
    </w:p>
    <w:p w14:paraId="41ED8916" w14:textId="75871B98" w:rsidR="002706BF" w:rsidRPr="002706BF" w:rsidRDefault="002706BF" w:rsidP="00702D86">
      <w:pPr>
        <w:spacing w:after="0" w:line="240" w:lineRule="auto"/>
        <w:rPr>
          <w:rFonts w:ascii="Times New Roman" w:eastAsia="Times New Roman" w:hAnsi="Times New Roman" w:cs="Times New Roman"/>
          <w:i/>
        </w:rPr>
      </w:pPr>
      <w:r>
        <w:rPr>
          <w:rFonts w:ascii="Times New Roman" w:eastAsia="Times New Roman" w:hAnsi="Times New Roman" w:cs="Times New Roman"/>
          <w:i/>
        </w:rPr>
        <w:t>&lt;[Taikoma tik išorinei pakuotei</w:t>
      </w:r>
      <w:r w:rsidRPr="002706BF">
        <w:rPr>
          <w:rFonts w:ascii="Times New Roman" w:eastAsia="Times New Roman" w:hAnsi="Times New Roman" w:cs="Times New Roman"/>
          <w:i/>
        </w:rPr>
        <w:t>:]&gt;</w:t>
      </w:r>
    </w:p>
    <w:p w14:paraId="229F3428" w14:textId="50B0F1B9" w:rsidR="00702D86" w:rsidRPr="00B71DB7" w:rsidRDefault="00702D86" w:rsidP="00702D86">
      <w:pPr>
        <w:spacing w:after="0" w:line="240" w:lineRule="auto"/>
        <w:rPr>
          <w:rFonts w:ascii="Times New Roman" w:eastAsia="Times New Roman" w:hAnsi="Times New Roman" w:cs="Times New Roman"/>
          <w:noProof/>
        </w:rPr>
      </w:pPr>
      <w:proofErr w:type="spellStart"/>
      <w:r w:rsidRPr="00B71DB7">
        <w:rPr>
          <w:rFonts w:ascii="Times New Roman" w:eastAsia="Times New Roman" w:hAnsi="Times New Roman" w:cs="Times New Roman"/>
        </w:rPr>
        <w:t>Donepezil</w:t>
      </w:r>
      <w:proofErr w:type="spellEnd"/>
      <w:r w:rsidRPr="00B71DB7">
        <w:rPr>
          <w:rFonts w:ascii="Times New Roman" w:eastAsia="Times New Roman" w:hAnsi="Times New Roman" w:cs="Times New Roman"/>
        </w:rPr>
        <w:t xml:space="preserve"> </w:t>
      </w:r>
      <w:proofErr w:type="spellStart"/>
      <w:r w:rsidRPr="00B71DB7">
        <w:rPr>
          <w:rFonts w:ascii="Times New Roman" w:eastAsia="Times New Roman" w:hAnsi="Times New Roman" w:cs="Times New Roman"/>
        </w:rPr>
        <w:t>Actavis</w:t>
      </w:r>
      <w:proofErr w:type="spellEnd"/>
      <w:r w:rsidRPr="00B71DB7">
        <w:rPr>
          <w:rFonts w:ascii="Times New Roman" w:eastAsia="Times New Roman" w:hAnsi="Times New Roman" w:cs="Times New Roman"/>
        </w:rPr>
        <w:t xml:space="preserve"> </w:t>
      </w:r>
      <w:r w:rsidRPr="00B71DB7">
        <w:rPr>
          <w:rFonts w:ascii="Times New Roman" w:eastAsia="Times New Roman" w:hAnsi="Times New Roman" w:cs="Times New Roman"/>
          <w:noProof/>
        </w:rPr>
        <w:t>5</w:t>
      </w:r>
      <w:r w:rsidR="008D7F78">
        <w:rPr>
          <w:rFonts w:ascii="Times New Roman" w:eastAsia="Times New Roman" w:hAnsi="Times New Roman" w:cs="Times New Roman"/>
          <w:noProof/>
        </w:rPr>
        <w:t> </w:t>
      </w:r>
      <w:r w:rsidRPr="00B71DB7">
        <w:rPr>
          <w:rFonts w:ascii="Times New Roman" w:eastAsia="Times New Roman" w:hAnsi="Times New Roman" w:cs="Times New Roman"/>
          <w:noProof/>
        </w:rPr>
        <w:t>mg</w:t>
      </w:r>
    </w:p>
    <w:p w14:paraId="50A0BA3C" w14:textId="77777777" w:rsidR="00702D86" w:rsidRPr="00B71DB7" w:rsidRDefault="00702D86" w:rsidP="00702D86">
      <w:pPr>
        <w:spacing w:after="0" w:line="240" w:lineRule="auto"/>
        <w:rPr>
          <w:rFonts w:ascii="Times New Roman" w:eastAsia="Times New Roman" w:hAnsi="Times New Roman" w:cs="Times New Roman"/>
          <w:noProof/>
        </w:rPr>
      </w:pPr>
    </w:p>
    <w:p w14:paraId="41156DDF" w14:textId="77777777" w:rsidR="00702D86" w:rsidRPr="00B71DB7" w:rsidRDefault="00702D86" w:rsidP="00702D86">
      <w:pPr>
        <w:spacing w:after="0" w:line="240" w:lineRule="auto"/>
        <w:rPr>
          <w:rFonts w:ascii="Times New Roman" w:eastAsia="Times New Roman" w:hAnsi="Times New Roman" w:cs="Times New Roman"/>
          <w:noProof/>
        </w:rPr>
      </w:pPr>
    </w:p>
    <w:p w14:paraId="6E24CC8A" w14:textId="77777777" w:rsidR="002F0501" w:rsidRPr="00B71DB7" w:rsidRDefault="002F0501" w:rsidP="002F0501">
      <w:pPr>
        <w:pStyle w:val="Sraopastraipa"/>
        <w:keepNext/>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hanging="930"/>
        <w:outlineLvl w:val="0"/>
        <w:rPr>
          <w:rFonts w:ascii="Times New Roman" w:eastAsia="Times New Roman" w:hAnsi="Times New Roman" w:cs="Times New Roman"/>
          <w:i/>
          <w:noProof/>
          <w:szCs w:val="20"/>
          <w:lang w:val="lt-LT" w:eastAsia="lt-LT" w:bidi="lt-LT"/>
        </w:rPr>
      </w:pPr>
      <w:r w:rsidRPr="00B71DB7">
        <w:rPr>
          <w:rFonts w:ascii="Times New Roman" w:eastAsia="Times New Roman" w:hAnsi="Times New Roman" w:cs="Times New Roman"/>
          <w:b/>
          <w:noProof/>
          <w:szCs w:val="20"/>
          <w:lang w:val="lt-LT" w:eastAsia="lt-LT" w:bidi="lt-LT"/>
        </w:rPr>
        <w:t>UNIKALUS IDENTIFIKATORIUS – 2D BRŪKŠNINIS KODAS</w:t>
      </w:r>
    </w:p>
    <w:p w14:paraId="14C7C3BF" w14:textId="77777777" w:rsidR="002F0501" w:rsidRPr="002F0501" w:rsidRDefault="002F0501" w:rsidP="002F0501">
      <w:pPr>
        <w:spacing w:after="0" w:line="240" w:lineRule="auto"/>
        <w:rPr>
          <w:rFonts w:ascii="Times New Roman" w:eastAsia="Times New Roman" w:hAnsi="Times New Roman" w:cs="Times New Roman"/>
          <w:noProof/>
          <w:szCs w:val="20"/>
          <w:lang w:eastAsia="lt-LT" w:bidi="lt-LT"/>
        </w:rPr>
      </w:pPr>
    </w:p>
    <w:p w14:paraId="4EAD225E" w14:textId="5BDD9FDA" w:rsidR="002F0501" w:rsidRDefault="002706BF" w:rsidP="002F0501">
      <w:pPr>
        <w:spacing w:after="0" w:line="240" w:lineRule="auto"/>
        <w:rPr>
          <w:rFonts w:ascii="Times New Roman" w:eastAsia="Times New Roman" w:hAnsi="Times New Roman" w:cs="Times New Roman"/>
          <w:i/>
          <w:noProof/>
          <w:szCs w:val="20"/>
          <w:lang w:eastAsia="lt-LT" w:bidi="lt-LT"/>
        </w:rPr>
      </w:pPr>
      <w:r w:rsidRPr="002706BF">
        <w:rPr>
          <w:rFonts w:ascii="Times New Roman" w:eastAsia="Times New Roman" w:hAnsi="Times New Roman" w:cs="Times New Roman"/>
          <w:i/>
          <w:noProof/>
          <w:szCs w:val="20"/>
          <w:lang w:eastAsia="lt-LT" w:bidi="lt-LT"/>
        </w:rPr>
        <w:t>&lt;[Taikoma tik išorinei pakuotei:]&gt;</w:t>
      </w:r>
    </w:p>
    <w:p w14:paraId="3E874B7B" w14:textId="4DA3249B" w:rsidR="002706BF" w:rsidRDefault="002706BF" w:rsidP="002F0501">
      <w:pPr>
        <w:spacing w:after="0" w:line="240" w:lineRule="auto"/>
        <w:rPr>
          <w:rFonts w:ascii="Times New Roman" w:hAnsi="Times New Roman" w:cs="Times New Roman"/>
          <w:noProof/>
        </w:rPr>
      </w:pPr>
      <w:r w:rsidRPr="00577F8D">
        <w:rPr>
          <w:rFonts w:ascii="Times New Roman" w:hAnsi="Times New Roman" w:cs="Times New Roman"/>
          <w:noProof/>
          <w:highlight w:val="lightGray"/>
        </w:rPr>
        <w:t>2D brūkšninis kodas su nurodytu unikaliu identifikatoriumi.</w:t>
      </w:r>
    </w:p>
    <w:p w14:paraId="06C02CF2" w14:textId="77777777" w:rsidR="002706BF" w:rsidRDefault="002706BF" w:rsidP="002F0501">
      <w:pPr>
        <w:spacing w:after="0" w:line="240" w:lineRule="auto"/>
        <w:rPr>
          <w:rFonts w:ascii="Times New Roman" w:hAnsi="Times New Roman" w:cs="Times New Roman"/>
          <w:noProof/>
        </w:rPr>
      </w:pPr>
    </w:p>
    <w:p w14:paraId="15890334" w14:textId="77777777" w:rsidR="002706BF" w:rsidRPr="0024596C" w:rsidRDefault="002706BF" w:rsidP="002F0501">
      <w:pPr>
        <w:spacing w:after="0" w:line="240" w:lineRule="auto"/>
        <w:rPr>
          <w:rFonts w:ascii="Times New Roman" w:hAnsi="Times New Roman"/>
          <w:i/>
        </w:rPr>
      </w:pPr>
    </w:p>
    <w:p w14:paraId="630C61E3" w14:textId="77777777" w:rsidR="002F0501" w:rsidRPr="00B71DB7" w:rsidRDefault="002F0501" w:rsidP="002F0501">
      <w:pPr>
        <w:pStyle w:val="Sraopastraipa"/>
        <w:keepNext/>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hanging="930"/>
        <w:outlineLvl w:val="0"/>
        <w:rPr>
          <w:rFonts w:ascii="Times New Roman" w:eastAsia="Times New Roman" w:hAnsi="Times New Roman" w:cs="Times New Roman"/>
          <w:i/>
          <w:noProof/>
          <w:szCs w:val="20"/>
          <w:lang w:val="lt-LT" w:eastAsia="lt-LT" w:bidi="lt-LT"/>
        </w:rPr>
      </w:pPr>
      <w:r w:rsidRPr="00B71DB7">
        <w:rPr>
          <w:rFonts w:ascii="Times New Roman" w:eastAsia="Times New Roman" w:hAnsi="Times New Roman" w:cs="Times New Roman"/>
          <w:b/>
          <w:noProof/>
          <w:szCs w:val="20"/>
          <w:lang w:val="lt-LT" w:eastAsia="lt-LT" w:bidi="lt-LT"/>
        </w:rPr>
        <w:t>UNIKALUS IDENTIFIKATORIUS – ŽMONĖMS SUPRANTAMI DUOMENYS</w:t>
      </w:r>
    </w:p>
    <w:p w14:paraId="6D143753" w14:textId="77777777" w:rsidR="00702D86" w:rsidRPr="00B71DB7" w:rsidRDefault="00702D86" w:rsidP="00702D86">
      <w:pPr>
        <w:spacing w:after="0" w:line="240" w:lineRule="auto"/>
        <w:rPr>
          <w:rFonts w:ascii="Times New Roman" w:eastAsia="Times New Roman" w:hAnsi="Times New Roman" w:cs="Times New Roman"/>
        </w:rPr>
      </w:pPr>
    </w:p>
    <w:p w14:paraId="3B9B60A4" w14:textId="487EDEFD" w:rsidR="00702D86" w:rsidRDefault="002706BF" w:rsidP="00702D86">
      <w:pPr>
        <w:spacing w:after="0" w:line="240" w:lineRule="auto"/>
        <w:rPr>
          <w:rFonts w:ascii="Times New Roman" w:eastAsia="Times New Roman" w:hAnsi="Times New Roman" w:cs="Times New Roman"/>
          <w:i/>
        </w:rPr>
      </w:pPr>
      <w:r w:rsidRPr="002706BF">
        <w:rPr>
          <w:rFonts w:ascii="Times New Roman" w:eastAsia="Times New Roman" w:hAnsi="Times New Roman" w:cs="Times New Roman"/>
          <w:i/>
        </w:rPr>
        <w:t>&lt;[Taikoma tik išorinei pakuotei:]&gt;</w:t>
      </w:r>
    </w:p>
    <w:p w14:paraId="0A4FF30F" w14:textId="77777777" w:rsidR="005D2D50" w:rsidRPr="005D2D50" w:rsidRDefault="005D2D50" w:rsidP="005D2D50">
      <w:pPr>
        <w:spacing w:after="0" w:line="240" w:lineRule="auto"/>
        <w:rPr>
          <w:rFonts w:ascii="Times New Roman" w:eastAsia="Times New Roman" w:hAnsi="Times New Roman" w:cs="Times New Roman"/>
        </w:rPr>
      </w:pPr>
      <w:r w:rsidRPr="005D2D50">
        <w:rPr>
          <w:rFonts w:ascii="Times New Roman" w:eastAsia="Times New Roman" w:hAnsi="Times New Roman" w:cs="Times New Roman"/>
        </w:rPr>
        <w:t>PC: {numeris}</w:t>
      </w:r>
    </w:p>
    <w:p w14:paraId="382C35BB" w14:textId="77777777" w:rsidR="005D2D50" w:rsidRPr="005D2D50" w:rsidRDefault="005D2D50" w:rsidP="005D2D50">
      <w:pPr>
        <w:spacing w:after="0" w:line="240" w:lineRule="auto"/>
        <w:rPr>
          <w:rFonts w:ascii="Times New Roman" w:eastAsia="Times New Roman" w:hAnsi="Times New Roman" w:cs="Times New Roman"/>
        </w:rPr>
      </w:pPr>
      <w:r w:rsidRPr="005D2D50">
        <w:rPr>
          <w:rFonts w:ascii="Times New Roman" w:eastAsia="Times New Roman" w:hAnsi="Times New Roman" w:cs="Times New Roman"/>
        </w:rPr>
        <w:t>SN: {numeris}</w:t>
      </w:r>
    </w:p>
    <w:p w14:paraId="5E23DDD7" w14:textId="13161204" w:rsidR="002706BF" w:rsidRPr="002706BF" w:rsidRDefault="005D2D50" w:rsidP="005D2D50">
      <w:pPr>
        <w:spacing w:after="0" w:line="240" w:lineRule="auto"/>
        <w:rPr>
          <w:rFonts w:ascii="Times New Roman" w:eastAsia="Times New Roman" w:hAnsi="Times New Roman" w:cs="Times New Roman"/>
        </w:rPr>
      </w:pPr>
      <w:r w:rsidRPr="005D2D50">
        <w:rPr>
          <w:rFonts w:ascii="Times New Roman" w:eastAsia="Times New Roman" w:hAnsi="Times New Roman" w:cs="Times New Roman"/>
        </w:rPr>
        <w:t>NN: {numeris}</w:t>
      </w:r>
    </w:p>
    <w:p w14:paraId="52D74639" w14:textId="77777777" w:rsidR="00702D86" w:rsidRPr="00B71DB7" w:rsidRDefault="00702D86" w:rsidP="00702D86">
      <w:pPr>
        <w:keepNext/>
        <w:tabs>
          <w:tab w:val="left" w:pos="720"/>
        </w:tabs>
        <w:spacing w:after="0" w:line="240" w:lineRule="auto"/>
        <w:ind w:hanging="6"/>
        <w:jc w:val="both"/>
        <w:outlineLvl w:val="0"/>
        <w:rPr>
          <w:rFonts w:ascii="Times New Roman" w:eastAsia="Times New Roman" w:hAnsi="Times New Roman" w:cs="Times New Roman"/>
          <w:bCs/>
          <w:noProof/>
          <w:lang w:eastAsia="en-GB"/>
        </w:rPr>
      </w:pPr>
      <w:r w:rsidRPr="00B71DB7">
        <w:rPr>
          <w:rFonts w:ascii="Times New Roman" w:eastAsia="Times New Roman" w:hAnsi="Times New Roman" w:cs="Times New Roman"/>
          <w:bCs/>
          <w:noProof/>
          <w:lang w:eastAsia="en-GB"/>
        </w:rPr>
        <w:br w:type="page"/>
      </w:r>
    </w:p>
    <w:p w14:paraId="27ADDFF6"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B71DB7">
        <w:rPr>
          <w:rFonts w:ascii="Times New Roman" w:eastAsia="Times New Roman" w:hAnsi="Times New Roman" w:cs="Times New Roman"/>
          <w:b/>
          <w:noProof/>
        </w:rPr>
        <w:lastRenderedPageBreak/>
        <w:t>INFORMACIJA ANT IŠORINĖS PAKUOTĖS</w:t>
      </w:r>
    </w:p>
    <w:p w14:paraId="54759F62"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p>
    <w:p w14:paraId="3F70433A"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rPr>
      </w:pPr>
      <w:r w:rsidRPr="00B71DB7">
        <w:rPr>
          <w:rFonts w:ascii="Times New Roman" w:eastAsia="Times New Roman" w:hAnsi="Times New Roman" w:cs="Times New Roman"/>
          <w:b/>
          <w:noProof/>
        </w:rPr>
        <w:t>Kartoninė dėžutė, kurioje yra lizdinės plokštelės</w:t>
      </w:r>
    </w:p>
    <w:p w14:paraId="50CFCCA1" w14:textId="77777777" w:rsidR="00702D86" w:rsidRPr="00B71DB7" w:rsidRDefault="00702D86" w:rsidP="00702D86">
      <w:pPr>
        <w:spacing w:after="0" w:line="240" w:lineRule="auto"/>
        <w:rPr>
          <w:rFonts w:ascii="Times New Roman" w:eastAsia="Times New Roman" w:hAnsi="Times New Roman" w:cs="Times New Roman"/>
          <w:noProof/>
        </w:rPr>
      </w:pPr>
    </w:p>
    <w:p w14:paraId="4EEA1E0B" w14:textId="77777777" w:rsidR="00702D86" w:rsidRPr="00B71DB7" w:rsidRDefault="00702D86" w:rsidP="00702D86">
      <w:pPr>
        <w:spacing w:after="0" w:line="240" w:lineRule="auto"/>
        <w:rPr>
          <w:rFonts w:ascii="Times New Roman" w:eastAsia="Times New Roman" w:hAnsi="Times New Roman" w:cs="Times New Roman"/>
          <w:noProof/>
        </w:rPr>
      </w:pPr>
    </w:p>
    <w:p w14:paraId="068F78DF"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B71DB7">
        <w:rPr>
          <w:rFonts w:ascii="Times New Roman" w:eastAsia="Times New Roman" w:hAnsi="Times New Roman" w:cs="Times New Roman"/>
          <w:b/>
          <w:noProof/>
        </w:rPr>
        <w:t>1.</w:t>
      </w:r>
      <w:r w:rsidRPr="00B71DB7">
        <w:rPr>
          <w:rFonts w:ascii="Times New Roman" w:eastAsia="Times New Roman" w:hAnsi="Times New Roman" w:cs="Times New Roman"/>
          <w:b/>
          <w:noProof/>
        </w:rPr>
        <w:tab/>
        <w:t>VAISTINIO PREPARATO PAVADINIMAS</w:t>
      </w:r>
    </w:p>
    <w:p w14:paraId="491CB391" w14:textId="77777777" w:rsidR="00702D86" w:rsidRPr="00B71DB7" w:rsidRDefault="00702D86" w:rsidP="00702D86">
      <w:pPr>
        <w:spacing w:after="0" w:line="240" w:lineRule="auto"/>
        <w:rPr>
          <w:rFonts w:ascii="Times New Roman" w:eastAsia="Times New Roman" w:hAnsi="Times New Roman" w:cs="Times New Roman"/>
          <w:noProof/>
        </w:rPr>
      </w:pPr>
    </w:p>
    <w:p w14:paraId="6D219020" w14:textId="25FCC5A5" w:rsidR="00702D86" w:rsidRPr="00B71DB7" w:rsidRDefault="00702D86" w:rsidP="00702D86">
      <w:pPr>
        <w:spacing w:after="0" w:line="240" w:lineRule="auto"/>
        <w:rPr>
          <w:rFonts w:ascii="Times New Roman" w:eastAsia="Times New Roman" w:hAnsi="Times New Roman" w:cs="Times New Roman"/>
          <w:noProof/>
        </w:rPr>
      </w:pPr>
      <w:proofErr w:type="spellStart"/>
      <w:r w:rsidRPr="00B71DB7">
        <w:rPr>
          <w:rFonts w:ascii="Times New Roman" w:eastAsia="Times New Roman" w:hAnsi="Times New Roman" w:cs="Times New Roman"/>
        </w:rPr>
        <w:t>Donepezil</w:t>
      </w:r>
      <w:proofErr w:type="spellEnd"/>
      <w:r w:rsidRPr="00B71DB7">
        <w:rPr>
          <w:rFonts w:ascii="Times New Roman" w:eastAsia="Times New Roman" w:hAnsi="Times New Roman" w:cs="Times New Roman"/>
        </w:rPr>
        <w:t xml:space="preserve"> </w:t>
      </w:r>
      <w:proofErr w:type="spellStart"/>
      <w:r w:rsidRPr="00B71DB7">
        <w:rPr>
          <w:rFonts w:ascii="Times New Roman" w:eastAsia="Times New Roman" w:hAnsi="Times New Roman" w:cs="Times New Roman"/>
        </w:rPr>
        <w:t>Actavis</w:t>
      </w:r>
      <w:proofErr w:type="spellEnd"/>
      <w:r w:rsidRPr="00B71DB7">
        <w:rPr>
          <w:rFonts w:ascii="Times New Roman" w:eastAsia="Times New Roman" w:hAnsi="Times New Roman" w:cs="Times New Roman"/>
        </w:rPr>
        <w:t xml:space="preserve"> </w:t>
      </w:r>
      <w:r w:rsidRPr="00B71DB7">
        <w:rPr>
          <w:rFonts w:ascii="Times New Roman" w:eastAsia="Times New Roman" w:hAnsi="Times New Roman" w:cs="Times New Roman"/>
          <w:noProof/>
        </w:rPr>
        <w:t>10</w:t>
      </w:r>
      <w:r w:rsidR="008D7F78">
        <w:rPr>
          <w:rFonts w:ascii="Times New Roman" w:eastAsia="Times New Roman" w:hAnsi="Times New Roman" w:cs="Times New Roman"/>
          <w:noProof/>
        </w:rPr>
        <w:t> </w:t>
      </w:r>
      <w:r w:rsidRPr="00B71DB7">
        <w:rPr>
          <w:rFonts w:ascii="Times New Roman" w:eastAsia="Times New Roman" w:hAnsi="Times New Roman" w:cs="Times New Roman"/>
          <w:noProof/>
        </w:rPr>
        <w:t xml:space="preserve">mg plėvele dengtos tabletės </w:t>
      </w:r>
    </w:p>
    <w:p w14:paraId="3BA2FC48" w14:textId="77777777"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 xml:space="preserve">Donepezili hydrochloridum </w:t>
      </w:r>
    </w:p>
    <w:p w14:paraId="76B53C48" w14:textId="77777777" w:rsidR="00702D86" w:rsidRPr="00B71DB7" w:rsidRDefault="00702D86" w:rsidP="00702D86">
      <w:pPr>
        <w:spacing w:after="0" w:line="240" w:lineRule="auto"/>
        <w:rPr>
          <w:rFonts w:ascii="Times New Roman" w:eastAsia="Times New Roman" w:hAnsi="Times New Roman" w:cs="Times New Roman"/>
          <w:noProof/>
        </w:rPr>
      </w:pPr>
    </w:p>
    <w:p w14:paraId="21D6861A" w14:textId="77777777" w:rsidR="00702D86" w:rsidRPr="00B71DB7" w:rsidRDefault="00702D86" w:rsidP="00702D86">
      <w:pPr>
        <w:spacing w:after="0" w:line="240" w:lineRule="auto"/>
        <w:rPr>
          <w:rFonts w:ascii="Times New Roman" w:eastAsia="Times New Roman" w:hAnsi="Times New Roman" w:cs="Times New Roman"/>
          <w:noProof/>
        </w:rPr>
      </w:pPr>
    </w:p>
    <w:p w14:paraId="3DE3554F" w14:textId="6D370DA0"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B71DB7">
        <w:rPr>
          <w:rFonts w:ascii="Times New Roman" w:eastAsia="Times New Roman" w:hAnsi="Times New Roman" w:cs="Times New Roman"/>
          <w:b/>
          <w:noProof/>
        </w:rPr>
        <w:t>2.</w:t>
      </w:r>
      <w:r w:rsidRPr="00B71DB7">
        <w:rPr>
          <w:rFonts w:ascii="Times New Roman" w:eastAsia="Times New Roman" w:hAnsi="Times New Roman" w:cs="Times New Roman"/>
          <w:b/>
          <w:noProof/>
        </w:rPr>
        <w:tab/>
        <w:t>VEIKLIOJI (-IOS) MEDŽIAGA (-OS) IR JOS (-Ų) KIEKIS (-IAI)</w:t>
      </w:r>
    </w:p>
    <w:p w14:paraId="554C8493" w14:textId="77777777" w:rsidR="00702D86" w:rsidRPr="00B71DB7" w:rsidRDefault="00702D86" w:rsidP="00702D86">
      <w:pPr>
        <w:spacing w:after="0" w:line="240" w:lineRule="auto"/>
        <w:rPr>
          <w:rFonts w:ascii="Times New Roman" w:eastAsia="Times New Roman" w:hAnsi="Times New Roman" w:cs="Times New Roman"/>
          <w:noProof/>
        </w:rPr>
      </w:pPr>
    </w:p>
    <w:p w14:paraId="7386E32D" w14:textId="7412A649" w:rsidR="00702D86" w:rsidRPr="00B71DB7" w:rsidRDefault="00702D86" w:rsidP="00702D86">
      <w:pPr>
        <w:spacing w:after="0" w:line="240" w:lineRule="auto"/>
        <w:rPr>
          <w:rFonts w:ascii="Times New Roman" w:eastAsia="Times New Roman" w:hAnsi="Times New Roman" w:cs="Times New Roman"/>
          <w:szCs w:val="24"/>
        </w:rPr>
      </w:pPr>
      <w:r w:rsidRPr="00B71DB7">
        <w:rPr>
          <w:rFonts w:ascii="Times New Roman" w:eastAsia="Times New Roman" w:hAnsi="Times New Roman" w:cs="Times New Roman"/>
          <w:noProof/>
        </w:rPr>
        <w:t>Kiekvienoje plėvele dengtoje tabletėje yra 10</w:t>
      </w:r>
      <w:r w:rsidR="008D7F78">
        <w:rPr>
          <w:rFonts w:ascii="Times New Roman" w:eastAsia="Times New Roman" w:hAnsi="Times New Roman" w:cs="Times New Roman"/>
          <w:noProof/>
        </w:rPr>
        <w:t> </w:t>
      </w:r>
      <w:r w:rsidRPr="00B71DB7">
        <w:rPr>
          <w:rFonts w:ascii="Times New Roman" w:eastAsia="Times New Roman" w:hAnsi="Times New Roman" w:cs="Times New Roman"/>
          <w:noProof/>
        </w:rPr>
        <w:t>mg donepezilo hidrochlorido</w:t>
      </w:r>
      <w:r w:rsidR="00CA1FF4">
        <w:rPr>
          <w:rFonts w:ascii="Times New Roman" w:eastAsia="Times New Roman" w:hAnsi="Times New Roman" w:cs="Times New Roman"/>
          <w:noProof/>
        </w:rPr>
        <w:t xml:space="preserve"> </w:t>
      </w:r>
      <w:r w:rsidR="00CA1FF4" w:rsidRPr="00CA1FF4">
        <w:rPr>
          <w:rFonts w:ascii="Times New Roman" w:eastAsia="Times New Roman" w:hAnsi="Times New Roman" w:cs="Times New Roman"/>
          <w:noProof/>
        </w:rPr>
        <w:t>(monohidrato pavidalu)</w:t>
      </w:r>
      <w:r w:rsidRPr="00B71DB7">
        <w:rPr>
          <w:rFonts w:ascii="Times New Roman" w:eastAsia="Times New Roman" w:hAnsi="Times New Roman" w:cs="Times New Roman"/>
          <w:noProof/>
        </w:rPr>
        <w:t>.</w:t>
      </w:r>
    </w:p>
    <w:p w14:paraId="18C62525" w14:textId="77777777" w:rsidR="00702D86" w:rsidRPr="00B71DB7" w:rsidRDefault="00702D86" w:rsidP="00702D86">
      <w:pPr>
        <w:spacing w:after="0" w:line="240" w:lineRule="auto"/>
        <w:rPr>
          <w:rFonts w:ascii="Times New Roman" w:eastAsia="Times New Roman" w:hAnsi="Times New Roman" w:cs="Times New Roman"/>
          <w:szCs w:val="24"/>
        </w:rPr>
      </w:pPr>
    </w:p>
    <w:p w14:paraId="048BB039" w14:textId="77777777" w:rsidR="00702D86" w:rsidRPr="00B71DB7" w:rsidRDefault="00702D86" w:rsidP="00702D86">
      <w:pPr>
        <w:spacing w:after="0" w:line="240" w:lineRule="auto"/>
        <w:rPr>
          <w:rFonts w:ascii="Times New Roman" w:eastAsia="Times New Roman" w:hAnsi="Times New Roman" w:cs="Times New Roman"/>
          <w:szCs w:val="24"/>
        </w:rPr>
      </w:pPr>
    </w:p>
    <w:p w14:paraId="7DF41B86"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b/>
          <w:noProof/>
        </w:rPr>
        <w:t>3.</w:t>
      </w:r>
      <w:r w:rsidRPr="00B71DB7">
        <w:rPr>
          <w:rFonts w:ascii="Times New Roman" w:eastAsia="Times New Roman" w:hAnsi="Times New Roman" w:cs="Times New Roman"/>
          <w:b/>
          <w:noProof/>
        </w:rPr>
        <w:tab/>
        <w:t>PAGALBINIŲ MEDŽIAGŲ SĄRAŠAS</w:t>
      </w:r>
    </w:p>
    <w:p w14:paraId="18D0D2F3" w14:textId="77777777" w:rsidR="00702D86" w:rsidRPr="00B71DB7" w:rsidRDefault="00702D86" w:rsidP="00702D86">
      <w:pPr>
        <w:spacing w:after="0" w:line="240" w:lineRule="auto"/>
        <w:rPr>
          <w:rFonts w:ascii="Times New Roman" w:eastAsia="Times New Roman" w:hAnsi="Times New Roman" w:cs="Times New Roman"/>
          <w:szCs w:val="24"/>
        </w:rPr>
      </w:pPr>
    </w:p>
    <w:p w14:paraId="1E398414" w14:textId="77777777"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Sudėtyje yra laktozės. Daugiau informacijos pateikta pakuotės lapelyje.</w:t>
      </w:r>
    </w:p>
    <w:p w14:paraId="1F8CB7E7" w14:textId="77777777" w:rsidR="00702D86" w:rsidRPr="00B71DB7" w:rsidRDefault="00702D86" w:rsidP="00702D86">
      <w:pPr>
        <w:spacing w:after="0" w:line="240" w:lineRule="auto"/>
        <w:rPr>
          <w:rFonts w:ascii="Times New Roman" w:eastAsia="Times New Roman" w:hAnsi="Times New Roman" w:cs="Times New Roman"/>
          <w:szCs w:val="24"/>
        </w:rPr>
      </w:pPr>
    </w:p>
    <w:p w14:paraId="7477DB14" w14:textId="77777777" w:rsidR="00702D86" w:rsidRPr="00B71DB7" w:rsidRDefault="00702D86" w:rsidP="00702D86">
      <w:pPr>
        <w:spacing w:after="0" w:line="240" w:lineRule="auto"/>
        <w:rPr>
          <w:rFonts w:ascii="Times New Roman" w:eastAsia="Times New Roman" w:hAnsi="Times New Roman" w:cs="Times New Roman"/>
          <w:szCs w:val="24"/>
        </w:rPr>
      </w:pPr>
    </w:p>
    <w:p w14:paraId="351C7704"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B71DB7">
        <w:rPr>
          <w:rFonts w:ascii="Times New Roman" w:eastAsia="Times New Roman" w:hAnsi="Times New Roman" w:cs="Times New Roman"/>
          <w:b/>
          <w:noProof/>
        </w:rPr>
        <w:t>4.</w:t>
      </w:r>
      <w:r w:rsidRPr="00B71DB7">
        <w:rPr>
          <w:rFonts w:ascii="Times New Roman" w:eastAsia="Times New Roman" w:hAnsi="Times New Roman" w:cs="Times New Roman"/>
          <w:b/>
          <w:noProof/>
        </w:rPr>
        <w:tab/>
      </w:r>
      <w:r w:rsidRPr="00B71DB7">
        <w:rPr>
          <w:rFonts w:ascii="Times New Roman" w:eastAsia="Times New Roman" w:hAnsi="Times New Roman" w:cs="Times New Roman"/>
          <w:b/>
          <w:caps/>
          <w:noProof/>
        </w:rPr>
        <w:t>farmacinė forma ir kiekis pakuotėje</w:t>
      </w:r>
    </w:p>
    <w:p w14:paraId="200EABE6" w14:textId="77777777" w:rsidR="00702D86" w:rsidRPr="00B71DB7" w:rsidRDefault="00702D86" w:rsidP="00702D86">
      <w:pPr>
        <w:spacing w:after="0" w:line="240" w:lineRule="auto"/>
        <w:rPr>
          <w:rFonts w:ascii="Times New Roman" w:eastAsia="Times New Roman" w:hAnsi="Times New Roman" w:cs="Times New Roman"/>
          <w:szCs w:val="24"/>
        </w:rPr>
      </w:pPr>
    </w:p>
    <w:p w14:paraId="6DE5490E" w14:textId="0A8245C5" w:rsidR="00702D86" w:rsidRPr="00B71DB7" w:rsidRDefault="00702D86" w:rsidP="00702D86">
      <w:pPr>
        <w:spacing w:after="0" w:line="240" w:lineRule="auto"/>
        <w:ind w:left="567" w:hanging="567"/>
        <w:outlineLvl w:val="0"/>
        <w:rPr>
          <w:rFonts w:ascii="Times New Roman" w:eastAsia="Times New Roman" w:hAnsi="Times New Roman" w:cs="Times New Roman"/>
          <w:noProof/>
        </w:rPr>
      </w:pPr>
      <w:r w:rsidRPr="00B71DB7">
        <w:rPr>
          <w:rFonts w:ascii="Times New Roman" w:eastAsia="Times New Roman" w:hAnsi="Times New Roman" w:cs="Times New Roman"/>
          <w:noProof/>
        </w:rPr>
        <w:t>7</w:t>
      </w:r>
      <w:r w:rsidR="008D7F78">
        <w:rPr>
          <w:rFonts w:ascii="Times New Roman" w:eastAsia="Times New Roman" w:hAnsi="Times New Roman" w:cs="Times New Roman"/>
          <w:noProof/>
        </w:rPr>
        <w:t> </w:t>
      </w:r>
      <w:r w:rsidRPr="00B71DB7">
        <w:rPr>
          <w:rFonts w:ascii="Times New Roman" w:eastAsia="Times New Roman" w:hAnsi="Times New Roman" w:cs="Times New Roman"/>
          <w:noProof/>
          <w:highlight w:val="lightGray"/>
        </w:rPr>
        <w:t>plėvele dengtos</w:t>
      </w:r>
      <w:r w:rsidRPr="00B71DB7">
        <w:rPr>
          <w:rFonts w:ascii="Times New Roman" w:eastAsia="Times New Roman" w:hAnsi="Times New Roman" w:cs="Times New Roman"/>
          <w:noProof/>
        </w:rPr>
        <w:t xml:space="preserve"> tabletės</w:t>
      </w:r>
    </w:p>
    <w:p w14:paraId="10308843" w14:textId="42BB44CC" w:rsidR="00702D86" w:rsidRPr="00B71DB7" w:rsidRDefault="00702D86" w:rsidP="00702D86">
      <w:pP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noProof/>
          <w:highlight w:val="lightGray"/>
        </w:rPr>
        <w:t>28</w:t>
      </w:r>
      <w:r w:rsidR="008D7F78">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plėvele dengtos tabletės</w:t>
      </w:r>
    </w:p>
    <w:p w14:paraId="30E834A7" w14:textId="254B22B9" w:rsidR="00702D86" w:rsidRPr="00B71DB7" w:rsidRDefault="00702D86" w:rsidP="00702D86">
      <w:pP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noProof/>
          <w:highlight w:val="lightGray"/>
        </w:rPr>
        <w:t>30</w:t>
      </w:r>
      <w:r w:rsidR="008D7F78">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plėvele dengtų tablečių</w:t>
      </w:r>
    </w:p>
    <w:p w14:paraId="5738BAFD" w14:textId="4E7FDA2A" w:rsidR="00702D86" w:rsidRPr="00B71DB7" w:rsidRDefault="00702D86" w:rsidP="00702D86">
      <w:pP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noProof/>
          <w:highlight w:val="lightGray"/>
        </w:rPr>
        <w:t>50</w:t>
      </w:r>
      <w:r w:rsidR="008D7F78">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plėvele dengtų tablečių</w:t>
      </w:r>
    </w:p>
    <w:p w14:paraId="366A7153" w14:textId="01A349BE" w:rsidR="00702D86" w:rsidRPr="00B71DB7" w:rsidRDefault="00702D86" w:rsidP="00702D86">
      <w:pP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noProof/>
          <w:highlight w:val="lightGray"/>
        </w:rPr>
        <w:t>50</w:t>
      </w:r>
      <w:r w:rsidR="008D7F78">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x</w:t>
      </w:r>
      <w:r w:rsidR="008D7F78">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1</w:t>
      </w:r>
      <w:r w:rsidR="008D7F78">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plėvele dengtų tablečių</w:t>
      </w:r>
    </w:p>
    <w:p w14:paraId="2C8A48D5" w14:textId="7050A881" w:rsidR="00702D86" w:rsidRPr="00B71DB7" w:rsidRDefault="00702D86" w:rsidP="00702D86">
      <w:pP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noProof/>
          <w:highlight w:val="lightGray"/>
        </w:rPr>
        <w:t>56</w:t>
      </w:r>
      <w:r w:rsidR="008D7F78">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plėvele dengtos tabletės</w:t>
      </w:r>
    </w:p>
    <w:p w14:paraId="5018D863" w14:textId="615D5CB1" w:rsidR="00702D86" w:rsidRPr="00B71DB7" w:rsidRDefault="00702D86" w:rsidP="00702D86">
      <w:pP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noProof/>
          <w:highlight w:val="lightGray"/>
        </w:rPr>
        <w:t>60</w:t>
      </w:r>
      <w:r w:rsidR="008D7F78">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plėvele dengtų tablečių</w:t>
      </w:r>
    </w:p>
    <w:p w14:paraId="643232F7" w14:textId="55B9D308" w:rsidR="00702D86" w:rsidRPr="00B71DB7" w:rsidRDefault="00702D86" w:rsidP="00702D86">
      <w:pP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noProof/>
          <w:highlight w:val="lightGray"/>
        </w:rPr>
        <w:t>84</w:t>
      </w:r>
      <w:r w:rsidR="008D7F78">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plėvele dengtos tabletės</w:t>
      </w:r>
    </w:p>
    <w:p w14:paraId="74DA283C" w14:textId="54E1C6DA" w:rsidR="00702D86" w:rsidRPr="00B71DB7" w:rsidRDefault="00702D86" w:rsidP="00702D86">
      <w:pP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noProof/>
          <w:highlight w:val="lightGray"/>
        </w:rPr>
        <w:t>98</w:t>
      </w:r>
      <w:r w:rsidR="008D7F78">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plėvele dengtos tabletės</w:t>
      </w:r>
    </w:p>
    <w:p w14:paraId="70468552" w14:textId="74967714" w:rsidR="00702D86" w:rsidRPr="00B71DB7" w:rsidRDefault="00702D86" w:rsidP="00702D86">
      <w:pP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noProof/>
          <w:highlight w:val="lightGray"/>
        </w:rPr>
        <w:t>100</w:t>
      </w:r>
      <w:r w:rsidR="008D7F78">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plėvele dengtų tablečių</w:t>
      </w:r>
    </w:p>
    <w:p w14:paraId="5C75A0FC" w14:textId="4B632AF5" w:rsidR="00702D86" w:rsidRPr="00B71DB7" w:rsidRDefault="00702D86" w:rsidP="00702D86">
      <w:pPr>
        <w:spacing w:after="0" w:line="240" w:lineRule="auto"/>
        <w:ind w:left="567" w:hanging="567"/>
        <w:outlineLvl w:val="0"/>
        <w:rPr>
          <w:rFonts w:ascii="Times New Roman" w:eastAsia="Times New Roman" w:hAnsi="Times New Roman" w:cs="Times New Roman"/>
          <w:noProof/>
        </w:rPr>
      </w:pPr>
      <w:r w:rsidRPr="00B71DB7">
        <w:rPr>
          <w:rFonts w:ascii="Times New Roman" w:eastAsia="Times New Roman" w:hAnsi="Times New Roman" w:cs="Times New Roman"/>
          <w:noProof/>
          <w:highlight w:val="lightGray"/>
        </w:rPr>
        <w:t>120</w:t>
      </w:r>
      <w:r w:rsidR="008D7F78">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plėvele dengtų tablečių</w:t>
      </w:r>
    </w:p>
    <w:p w14:paraId="27ADC9AD" w14:textId="77777777" w:rsidR="00702D86" w:rsidRPr="00B71DB7" w:rsidRDefault="00702D86" w:rsidP="00702D86">
      <w:pPr>
        <w:spacing w:after="0" w:line="240" w:lineRule="auto"/>
        <w:rPr>
          <w:rFonts w:ascii="Times New Roman" w:eastAsia="Times New Roman" w:hAnsi="Times New Roman" w:cs="Times New Roman"/>
          <w:i/>
          <w:strike/>
          <w:szCs w:val="24"/>
        </w:rPr>
      </w:pPr>
    </w:p>
    <w:p w14:paraId="511EBB6D" w14:textId="77777777" w:rsidR="00702D86" w:rsidRPr="00B71DB7" w:rsidRDefault="00702D86" w:rsidP="00702D86">
      <w:pPr>
        <w:spacing w:after="0" w:line="240" w:lineRule="auto"/>
        <w:rPr>
          <w:rFonts w:ascii="Times New Roman" w:eastAsia="Times New Roman" w:hAnsi="Times New Roman" w:cs="Times New Roman"/>
          <w:szCs w:val="24"/>
        </w:rPr>
      </w:pPr>
    </w:p>
    <w:p w14:paraId="23092CAD"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b/>
          <w:noProof/>
        </w:rPr>
        <w:t>5.</w:t>
      </w:r>
      <w:r w:rsidRPr="00B71DB7">
        <w:rPr>
          <w:rFonts w:ascii="Times New Roman" w:eastAsia="Times New Roman" w:hAnsi="Times New Roman" w:cs="Times New Roman"/>
          <w:b/>
          <w:noProof/>
        </w:rPr>
        <w:tab/>
        <w:t>VARTOJIMO METODAS IR BŪDAS (-AI)</w:t>
      </w:r>
    </w:p>
    <w:p w14:paraId="3203A7CA" w14:textId="77777777" w:rsidR="00702D86" w:rsidRPr="00B71DB7" w:rsidRDefault="00702D86" w:rsidP="00702D86">
      <w:pPr>
        <w:spacing w:after="0" w:line="240" w:lineRule="auto"/>
        <w:rPr>
          <w:rFonts w:ascii="Times New Roman" w:eastAsia="Times New Roman" w:hAnsi="Times New Roman" w:cs="Times New Roman"/>
          <w:i/>
          <w:szCs w:val="24"/>
        </w:rPr>
      </w:pPr>
    </w:p>
    <w:p w14:paraId="5148BA09" w14:textId="77777777"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Prieš vartojimą perskaitykite pakuotės lapelį.</w:t>
      </w:r>
    </w:p>
    <w:p w14:paraId="6E15DA50" w14:textId="5793DFE8"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Vartoti per burną</w:t>
      </w:r>
    </w:p>
    <w:p w14:paraId="5765103E" w14:textId="77777777" w:rsidR="00702D86" w:rsidRPr="00B71DB7" w:rsidRDefault="00702D86" w:rsidP="00702D86">
      <w:pPr>
        <w:spacing w:after="0" w:line="240" w:lineRule="auto"/>
        <w:rPr>
          <w:rFonts w:ascii="Times New Roman" w:eastAsia="Times New Roman" w:hAnsi="Times New Roman" w:cs="Times New Roman"/>
          <w:szCs w:val="24"/>
        </w:rPr>
      </w:pPr>
    </w:p>
    <w:p w14:paraId="5B2D0AFD" w14:textId="77777777" w:rsidR="00702D86" w:rsidRPr="00B71DB7" w:rsidRDefault="00702D86" w:rsidP="00702D86">
      <w:pPr>
        <w:spacing w:after="0" w:line="240" w:lineRule="auto"/>
        <w:rPr>
          <w:rFonts w:ascii="Times New Roman" w:eastAsia="Times New Roman" w:hAnsi="Times New Roman" w:cs="Times New Roman"/>
          <w:noProof/>
        </w:rPr>
      </w:pPr>
    </w:p>
    <w:p w14:paraId="6A0B7E66" w14:textId="3673DA09"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B71DB7">
        <w:rPr>
          <w:rFonts w:ascii="Times New Roman" w:eastAsia="Times New Roman" w:hAnsi="Times New Roman" w:cs="Times New Roman"/>
          <w:b/>
          <w:noProof/>
        </w:rPr>
        <w:t>6.</w:t>
      </w:r>
      <w:r w:rsidRPr="00B71DB7">
        <w:rPr>
          <w:rFonts w:ascii="Times New Roman" w:eastAsia="Times New Roman" w:hAnsi="Times New Roman" w:cs="Times New Roman"/>
          <w:b/>
          <w:noProof/>
        </w:rPr>
        <w:tab/>
        <w:t>SPECIALUS ĮSPĖJIMAS, KAD VAISTINĮ PREPARATĄ BŪTINA LAIKYTI VAIKAMS NEPASTEBIMOJE IR NEPASIEKIAMOJE VIETOJE</w:t>
      </w:r>
    </w:p>
    <w:p w14:paraId="55FCFDDF" w14:textId="77777777" w:rsidR="00702D86" w:rsidRPr="00B71DB7" w:rsidRDefault="00702D86" w:rsidP="00702D86">
      <w:pPr>
        <w:spacing w:after="0" w:line="240" w:lineRule="auto"/>
        <w:rPr>
          <w:rFonts w:ascii="Times New Roman" w:eastAsia="Times New Roman" w:hAnsi="Times New Roman" w:cs="Times New Roman"/>
          <w:szCs w:val="24"/>
        </w:rPr>
      </w:pPr>
    </w:p>
    <w:p w14:paraId="65A446A6" w14:textId="77777777" w:rsidR="00702D86" w:rsidRPr="00B71DB7" w:rsidRDefault="00702D86" w:rsidP="00702D86">
      <w:pPr>
        <w:spacing w:after="0" w:line="240" w:lineRule="auto"/>
        <w:outlineLvl w:val="0"/>
        <w:rPr>
          <w:rFonts w:ascii="Times New Roman" w:eastAsia="Times New Roman" w:hAnsi="Times New Roman" w:cs="Times New Roman"/>
          <w:szCs w:val="24"/>
        </w:rPr>
      </w:pPr>
      <w:r w:rsidRPr="00B71DB7">
        <w:rPr>
          <w:rFonts w:ascii="Times New Roman" w:eastAsia="Times New Roman" w:hAnsi="Times New Roman" w:cs="Times New Roman"/>
          <w:noProof/>
        </w:rPr>
        <w:t>Laikyti vaikams nepastebimoje ir nepasiekiamoje vietoje.</w:t>
      </w:r>
    </w:p>
    <w:p w14:paraId="6A374B0F" w14:textId="77777777" w:rsidR="00702D86" w:rsidRPr="00B71DB7" w:rsidRDefault="00702D86" w:rsidP="00702D86">
      <w:pPr>
        <w:spacing w:after="0" w:line="240" w:lineRule="auto"/>
        <w:rPr>
          <w:rFonts w:ascii="Times New Roman" w:eastAsia="Times New Roman" w:hAnsi="Times New Roman" w:cs="Times New Roman"/>
          <w:szCs w:val="24"/>
        </w:rPr>
      </w:pPr>
    </w:p>
    <w:p w14:paraId="664768D8" w14:textId="77777777" w:rsidR="00702D86" w:rsidRPr="00B71DB7" w:rsidRDefault="00702D86" w:rsidP="00702D86">
      <w:pPr>
        <w:spacing w:after="0" w:line="240" w:lineRule="auto"/>
        <w:rPr>
          <w:rFonts w:ascii="Times New Roman" w:eastAsia="Times New Roman" w:hAnsi="Times New Roman" w:cs="Times New Roman"/>
          <w:szCs w:val="24"/>
        </w:rPr>
      </w:pPr>
    </w:p>
    <w:p w14:paraId="5C8E23F9" w14:textId="15806DBA"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b/>
          <w:noProof/>
        </w:rPr>
        <w:t>7.</w:t>
      </w:r>
      <w:r w:rsidRPr="00B71DB7">
        <w:rPr>
          <w:rFonts w:ascii="Times New Roman" w:eastAsia="Times New Roman" w:hAnsi="Times New Roman" w:cs="Times New Roman"/>
          <w:b/>
          <w:noProof/>
        </w:rPr>
        <w:tab/>
        <w:t>KITAS (-I) SPECIALUS (-ŪS) ĮSPĖJIMAS (-AI), JEI REIKIA</w:t>
      </w:r>
    </w:p>
    <w:p w14:paraId="5406EAD0" w14:textId="77777777" w:rsidR="00702D86" w:rsidRPr="00B71DB7" w:rsidRDefault="00702D86" w:rsidP="00702D86">
      <w:pPr>
        <w:spacing w:after="0" w:line="240" w:lineRule="auto"/>
        <w:rPr>
          <w:rFonts w:ascii="Times New Roman" w:eastAsia="Times New Roman" w:hAnsi="Times New Roman" w:cs="Times New Roman"/>
          <w:szCs w:val="24"/>
        </w:rPr>
      </w:pPr>
    </w:p>
    <w:p w14:paraId="286B01DC" w14:textId="77777777" w:rsidR="00702D86" w:rsidRPr="00B71DB7" w:rsidRDefault="00702D86" w:rsidP="00702D86">
      <w:pPr>
        <w:spacing w:after="0" w:line="240" w:lineRule="auto"/>
        <w:rPr>
          <w:rFonts w:ascii="Times New Roman" w:eastAsia="Times New Roman" w:hAnsi="Times New Roman" w:cs="Times New Roman"/>
          <w:szCs w:val="24"/>
        </w:rPr>
      </w:pPr>
    </w:p>
    <w:p w14:paraId="2C3315A9"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b/>
          <w:noProof/>
        </w:rPr>
        <w:t>8.</w:t>
      </w:r>
      <w:r w:rsidRPr="00B71DB7">
        <w:rPr>
          <w:rFonts w:ascii="Times New Roman" w:eastAsia="Times New Roman" w:hAnsi="Times New Roman" w:cs="Times New Roman"/>
          <w:b/>
          <w:noProof/>
        </w:rPr>
        <w:tab/>
        <w:t>TINKAMUMO LAIKAS</w:t>
      </w:r>
    </w:p>
    <w:p w14:paraId="3ED2CBD6" w14:textId="77777777" w:rsidR="00702D86" w:rsidRPr="00B71DB7" w:rsidRDefault="00702D86" w:rsidP="00702D86">
      <w:pPr>
        <w:spacing w:after="0" w:line="240" w:lineRule="auto"/>
        <w:rPr>
          <w:rFonts w:ascii="Times New Roman" w:eastAsia="Times New Roman" w:hAnsi="Times New Roman" w:cs="Times New Roman"/>
          <w:szCs w:val="24"/>
        </w:rPr>
      </w:pPr>
    </w:p>
    <w:p w14:paraId="37E2A99C" w14:textId="4542CBAC" w:rsidR="00702D86" w:rsidRPr="00B71DB7" w:rsidRDefault="002706BF" w:rsidP="00702D86">
      <w:pPr>
        <w:spacing w:after="0" w:line="240" w:lineRule="auto"/>
        <w:rPr>
          <w:rFonts w:ascii="Times New Roman" w:eastAsia="Times New Roman" w:hAnsi="Times New Roman" w:cs="Times New Roman"/>
          <w:szCs w:val="24"/>
        </w:rPr>
      </w:pPr>
      <w:r>
        <w:rPr>
          <w:rFonts w:ascii="Times New Roman" w:eastAsia="Times New Roman" w:hAnsi="Times New Roman" w:cs="Times New Roman"/>
        </w:rPr>
        <w:t>EXP/</w:t>
      </w:r>
      <w:r w:rsidR="00702D86" w:rsidRPr="0024596C">
        <w:rPr>
          <w:rFonts w:ascii="Times New Roman" w:hAnsi="Times New Roman"/>
          <w:highlight w:val="lightGray"/>
        </w:rPr>
        <w:t>Tinka iki</w:t>
      </w:r>
      <w:r w:rsidR="00702D86" w:rsidRPr="00B71DB7">
        <w:rPr>
          <w:rFonts w:ascii="Times New Roman" w:eastAsia="Times New Roman" w:hAnsi="Times New Roman" w:cs="Times New Roman"/>
          <w:szCs w:val="24"/>
        </w:rPr>
        <w:t xml:space="preserve"> {mm</w:t>
      </w:r>
      <w:r w:rsidR="00126D68">
        <w:rPr>
          <w:rFonts w:ascii="Times New Roman" w:eastAsia="Times New Roman" w:hAnsi="Times New Roman" w:cs="Times New Roman"/>
          <w:szCs w:val="24"/>
        </w:rPr>
        <w:t>/</w:t>
      </w:r>
      <w:r w:rsidR="00702D86" w:rsidRPr="00B71DB7">
        <w:rPr>
          <w:rFonts w:ascii="Times New Roman" w:eastAsia="Times New Roman" w:hAnsi="Times New Roman" w:cs="Times New Roman"/>
          <w:szCs w:val="24"/>
        </w:rPr>
        <w:t xml:space="preserve">MMMM} </w:t>
      </w:r>
      <w:r w:rsidR="00702D86" w:rsidRPr="00B71DB7">
        <w:rPr>
          <w:rFonts w:ascii="Times New Roman" w:eastAsia="Times New Roman" w:hAnsi="Times New Roman" w:cs="Times New Roman"/>
          <w:i/>
          <w:szCs w:val="24"/>
        </w:rPr>
        <w:t>[mėnuo, metai]</w:t>
      </w:r>
    </w:p>
    <w:p w14:paraId="0D91897C" w14:textId="77777777" w:rsidR="00702D86" w:rsidRPr="00B71DB7" w:rsidRDefault="00702D86" w:rsidP="00702D86">
      <w:pPr>
        <w:spacing w:after="0" w:line="240" w:lineRule="auto"/>
        <w:rPr>
          <w:rFonts w:ascii="Times New Roman" w:eastAsia="Times New Roman" w:hAnsi="Times New Roman" w:cs="Times New Roman"/>
          <w:szCs w:val="24"/>
        </w:rPr>
      </w:pPr>
    </w:p>
    <w:p w14:paraId="23541C49" w14:textId="77777777" w:rsidR="00702D86" w:rsidRPr="00B71DB7" w:rsidRDefault="00702D86" w:rsidP="00702D86">
      <w:pPr>
        <w:spacing w:after="0" w:line="240" w:lineRule="auto"/>
        <w:rPr>
          <w:rFonts w:ascii="Times New Roman" w:eastAsia="Times New Roman" w:hAnsi="Times New Roman" w:cs="Times New Roman"/>
          <w:szCs w:val="24"/>
        </w:rPr>
      </w:pPr>
    </w:p>
    <w:p w14:paraId="6CCDE5DF"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B71DB7">
        <w:rPr>
          <w:rFonts w:ascii="Times New Roman" w:eastAsia="Times New Roman" w:hAnsi="Times New Roman" w:cs="Times New Roman"/>
          <w:b/>
          <w:noProof/>
        </w:rPr>
        <w:t>9.</w:t>
      </w:r>
      <w:r w:rsidRPr="00B71DB7">
        <w:rPr>
          <w:rFonts w:ascii="Times New Roman" w:eastAsia="Times New Roman" w:hAnsi="Times New Roman" w:cs="Times New Roman"/>
          <w:b/>
          <w:noProof/>
        </w:rPr>
        <w:tab/>
        <w:t>SPECIALIOS LAIKYMO SĄLYGOS</w:t>
      </w:r>
    </w:p>
    <w:p w14:paraId="31F8958C" w14:textId="77777777" w:rsidR="00702D86" w:rsidRPr="00B71DB7" w:rsidRDefault="00702D86" w:rsidP="00702D86">
      <w:pPr>
        <w:spacing w:after="0" w:line="240" w:lineRule="auto"/>
        <w:ind w:hanging="567"/>
        <w:rPr>
          <w:rFonts w:ascii="Times New Roman" w:eastAsia="Times New Roman" w:hAnsi="Times New Roman" w:cs="Times New Roman"/>
          <w:szCs w:val="24"/>
        </w:rPr>
      </w:pPr>
    </w:p>
    <w:p w14:paraId="288DE750" w14:textId="77777777" w:rsidR="00702D86" w:rsidRPr="00B71DB7" w:rsidRDefault="00702D86" w:rsidP="00702D86">
      <w:pPr>
        <w:spacing w:after="0" w:line="240" w:lineRule="auto"/>
        <w:ind w:hanging="567"/>
        <w:rPr>
          <w:rFonts w:ascii="Times New Roman" w:eastAsia="Times New Roman" w:hAnsi="Times New Roman" w:cs="Times New Roman"/>
          <w:noProof/>
        </w:rPr>
      </w:pPr>
    </w:p>
    <w:p w14:paraId="66EFBE87" w14:textId="7AFE45F8" w:rsidR="00702D86" w:rsidRPr="00B71DB7" w:rsidRDefault="00702D86" w:rsidP="00AE174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rPr>
      </w:pPr>
      <w:r w:rsidRPr="00B71DB7">
        <w:rPr>
          <w:rFonts w:ascii="Times New Roman" w:eastAsia="Times New Roman" w:hAnsi="Times New Roman" w:cs="Times New Roman"/>
          <w:b/>
          <w:noProof/>
        </w:rPr>
        <w:t>10.</w:t>
      </w:r>
      <w:r w:rsidRPr="00B71DB7">
        <w:rPr>
          <w:rFonts w:ascii="Times New Roman" w:eastAsia="Times New Roman" w:hAnsi="Times New Roman" w:cs="Times New Roman"/>
          <w:b/>
          <w:noProof/>
        </w:rPr>
        <w:tab/>
        <w:t>SPECIALIOS ATSARGUMO PRIEMONĖS DĖL NESUVARTOTO VAISTINIO PREPARATO AR JO ATLIEKŲ TVARKYMO (JEI REIKIA)</w:t>
      </w:r>
    </w:p>
    <w:p w14:paraId="166D326A" w14:textId="77777777" w:rsidR="00702D86" w:rsidRPr="00B71DB7" w:rsidRDefault="00702D86" w:rsidP="00702D86">
      <w:pPr>
        <w:spacing w:after="0" w:line="240" w:lineRule="auto"/>
        <w:rPr>
          <w:rFonts w:ascii="Times New Roman" w:eastAsia="Times New Roman" w:hAnsi="Times New Roman" w:cs="Times New Roman"/>
          <w:szCs w:val="24"/>
        </w:rPr>
      </w:pPr>
    </w:p>
    <w:p w14:paraId="7633B929" w14:textId="77777777" w:rsidR="00702D86" w:rsidRPr="00B71DB7" w:rsidRDefault="00702D86" w:rsidP="00702D86">
      <w:pPr>
        <w:spacing w:after="0" w:line="240" w:lineRule="auto"/>
        <w:rPr>
          <w:rFonts w:ascii="Times New Roman" w:eastAsia="Times New Roman" w:hAnsi="Times New Roman" w:cs="Times New Roman"/>
          <w:strike/>
          <w:noProof/>
        </w:rPr>
      </w:pPr>
    </w:p>
    <w:p w14:paraId="395363FD" w14:textId="07CF2D4A" w:rsidR="00702D86" w:rsidRPr="00B71DB7" w:rsidRDefault="00702D86" w:rsidP="00AE174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rPr>
      </w:pPr>
      <w:r w:rsidRPr="00B71DB7">
        <w:rPr>
          <w:rFonts w:ascii="Times New Roman" w:eastAsia="Times New Roman" w:hAnsi="Times New Roman" w:cs="Times New Roman"/>
          <w:b/>
          <w:noProof/>
        </w:rPr>
        <w:t>11.</w:t>
      </w:r>
      <w:r w:rsidRPr="00B71DB7">
        <w:rPr>
          <w:rFonts w:ascii="Times New Roman" w:eastAsia="Times New Roman" w:hAnsi="Times New Roman" w:cs="Times New Roman"/>
          <w:b/>
          <w:noProof/>
        </w:rPr>
        <w:tab/>
        <w:t>REGISTRUOTOJO PAVADINIMAS IR ADRESAS</w:t>
      </w:r>
    </w:p>
    <w:p w14:paraId="4F2FB1C2" w14:textId="77777777" w:rsidR="00702D86" w:rsidRPr="00B71DB7" w:rsidRDefault="00702D86" w:rsidP="00702D86">
      <w:pPr>
        <w:spacing w:after="0" w:line="240" w:lineRule="auto"/>
        <w:rPr>
          <w:rFonts w:ascii="Times New Roman" w:eastAsia="Times New Roman" w:hAnsi="Times New Roman" w:cs="Times New Roman"/>
          <w:noProof/>
        </w:rPr>
      </w:pPr>
    </w:p>
    <w:p w14:paraId="6369651B" w14:textId="77777777" w:rsidR="008652C6" w:rsidRPr="00582C5A" w:rsidRDefault="008652C6" w:rsidP="008652C6">
      <w:pPr>
        <w:spacing w:after="0" w:line="240" w:lineRule="auto"/>
        <w:rPr>
          <w:rFonts w:ascii="Times New Roman" w:eastAsia="Times New Roman" w:hAnsi="Times New Roman" w:cs="Times New Roman"/>
          <w:szCs w:val="24"/>
        </w:rPr>
      </w:pPr>
      <w:proofErr w:type="spellStart"/>
      <w:r w:rsidRPr="00582C5A">
        <w:rPr>
          <w:rFonts w:ascii="Times New Roman" w:eastAsia="Times New Roman" w:hAnsi="Times New Roman" w:cs="Times New Roman"/>
          <w:szCs w:val="24"/>
        </w:rPr>
        <w:t>Teva</w:t>
      </w:r>
      <w:proofErr w:type="spellEnd"/>
      <w:r w:rsidRPr="00582C5A">
        <w:rPr>
          <w:rFonts w:ascii="Times New Roman" w:eastAsia="Times New Roman" w:hAnsi="Times New Roman" w:cs="Times New Roman"/>
          <w:szCs w:val="24"/>
        </w:rPr>
        <w:t xml:space="preserve"> B.V.</w:t>
      </w:r>
    </w:p>
    <w:p w14:paraId="5D58AB54" w14:textId="77777777" w:rsidR="008652C6" w:rsidRPr="00582C5A" w:rsidRDefault="008652C6" w:rsidP="008652C6">
      <w:pPr>
        <w:spacing w:after="0" w:line="240" w:lineRule="auto"/>
        <w:rPr>
          <w:rFonts w:ascii="Times New Roman" w:eastAsia="Times New Roman" w:hAnsi="Times New Roman" w:cs="Times New Roman"/>
          <w:szCs w:val="24"/>
        </w:rPr>
      </w:pPr>
      <w:proofErr w:type="spellStart"/>
      <w:r w:rsidRPr="00582C5A">
        <w:rPr>
          <w:rFonts w:ascii="Times New Roman" w:eastAsia="Times New Roman" w:hAnsi="Times New Roman" w:cs="Times New Roman"/>
          <w:szCs w:val="24"/>
        </w:rPr>
        <w:t>Swensweg</w:t>
      </w:r>
      <w:proofErr w:type="spellEnd"/>
      <w:r w:rsidRPr="00582C5A">
        <w:rPr>
          <w:rFonts w:ascii="Times New Roman" w:eastAsia="Times New Roman" w:hAnsi="Times New Roman" w:cs="Times New Roman"/>
          <w:szCs w:val="24"/>
        </w:rPr>
        <w:t xml:space="preserve"> 5</w:t>
      </w:r>
    </w:p>
    <w:p w14:paraId="2DB18C49" w14:textId="77777777" w:rsidR="008652C6" w:rsidRPr="00582C5A" w:rsidRDefault="008652C6" w:rsidP="008652C6">
      <w:pPr>
        <w:spacing w:after="0" w:line="240" w:lineRule="auto"/>
        <w:rPr>
          <w:rFonts w:ascii="Times New Roman" w:eastAsia="Times New Roman" w:hAnsi="Times New Roman" w:cs="Times New Roman"/>
          <w:szCs w:val="24"/>
        </w:rPr>
      </w:pPr>
      <w:r w:rsidRPr="00582C5A">
        <w:rPr>
          <w:rFonts w:ascii="Times New Roman" w:eastAsia="Times New Roman" w:hAnsi="Times New Roman" w:cs="Times New Roman"/>
          <w:szCs w:val="24"/>
        </w:rPr>
        <w:t xml:space="preserve">2031 GA </w:t>
      </w:r>
      <w:proofErr w:type="spellStart"/>
      <w:r w:rsidRPr="00582C5A">
        <w:rPr>
          <w:rFonts w:ascii="Times New Roman" w:eastAsia="Times New Roman" w:hAnsi="Times New Roman" w:cs="Times New Roman"/>
          <w:szCs w:val="24"/>
        </w:rPr>
        <w:t>Haarlem</w:t>
      </w:r>
      <w:proofErr w:type="spellEnd"/>
    </w:p>
    <w:p w14:paraId="0F5F8D09" w14:textId="77777777" w:rsidR="008652C6" w:rsidRDefault="008652C6" w:rsidP="008652C6">
      <w:pPr>
        <w:spacing w:after="0" w:line="240" w:lineRule="auto"/>
        <w:rPr>
          <w:rFonts w:ascii="Times New Roman" w:eastAsia="Times New Roman" w:hAnsi="Times New Roman" w:cs="Times New Roman"/>
          <w:szCs w:val="24"/>
        </w:rPr>
      </w:pPr>
      <w:r w:rsidRPr="00582C5A">
        <w:rPr>
          <w:rFonts w:ascii="Times New Roman" w:eastAsia="Times New Roman" w:hAnsi="Times New Roman" w:cs="Times New Roman"/>
          <w:szCs w:val="24"/>
        </w:rPr>
        <w:t>Nyderlandai</w:t>
      </w:r>
    </w:p>
    <w:p w14:paraId="6687E5DF" w14:textId="77777777" w:rsidR="00702D86" w:rsidRPr="00B71DB7" w:rsidRDefault="00702D86" w:rsidP="00702D86">
      <w:pPr>
        <w:spacing w:after="0" w:line="240" w:lineRule="auto"/>
        <w:rPr>
          <w:rFonts w:ascii="Times New Roman" w:eastAsia="Times New Roman" w:hAnsi="Times New Roman" w:cs="Times New Roman"/>
          <w:noProof/>
        </w:rPr>
      </w:pPr>
    </w:p>
    <w:p w14:paraId="068A82AB" w14:textId="77777777" w:rsidR="00702D86" w:rsidRPr="00B71DB7" w:rsidRDefault="00702D86" w:rsidP="00702D86">
      <w:pPr>
        <w:spacing w:after="0" w:line="240" w:lineRule="auto"/>
        <w:jc w:val="both"/>
        <w:rPr>
          <w:rFonts w:ascii="Times New Roman" w:eastAsia="Times New Roman" w:hAnsi="Times New Roman" w:cs="Times New Roman"/>
          <w:noProof/>
          <w:lang w:eastAsia="en-GB"/>
        </w:rPr>
      </w:pPr>
    </w:p>
    <w:p w14:paraId="0AC387C2" w14:textId="31362E18" w:rsidR="00702D86" w:rsidRPr="00B71DB7" w:rsidRDefault="00702D86" w:rsidP="00E925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B71DB7">
        <w:rPr>
          <w:rFonts w:ascii="Times New Roman" w:eastAsia="Times New Roman" w:hAnsi="Times New Roman" w:cs="Times New Roman"/>
          <w:b/>
          <w:noProof/>
        </w:rPr>
        <w:t>12.</w:t>
      </w:r>
      <w:r w:rsidRPr="00B71DB7">
        <w:rPr>
          <w:rFonts w:ascii="Times New Roman" w:eastAsia="Times New Roman" w:hAnsi="Times New Roman" w:cs="Times New Roman"/>
          <w:b/>
          <w:noProof/>
        </w:rPr>
        <w:tab/>
        <w:t>REGISTRACIJOS PAŽYMĖJIMO NUMERIS (-IAI)</w:t>
      </w:r>
    </w:p>
    <w:p w14:paraId="0A3BC258" w14:textId="77777777" w:rsidR="00702D86" w:rsidRPr="00B71DB7" w:rsidRDefault="00702D86" w:rsidP="00702D86">
      <w:pPr>
        <w:spacing w:after="0" w:line="240" w:lineRule="auto"/>
        <w:rPr>
          <w:rFonts w:ascii="Times New Roman" w:eastAsia="Times New Roman" w:hAnsi="Times New Roman" w:cs="Times New Roman"/>
          <w:noProof/>
        </w:rPr>
      </w:pPr>
    </w:p>
    <w:p w14:paraId="319B6B88" w14:textId="06931F0C" w:rsidR="00702D86" w:rsidRPr="00B71DB7" w:rsidRDefault="00702D86" w:rsidP="008D7F78">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N7</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LT/1/08/1356/015</w:t>
      </w:r>
    </w:p>
    <w:p w14:paraId="327917C6" w14:textId="7D137009"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N28</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LT/1/08/1356/016</w:t>
      </w:r>
    </w:p>
    <w:p w14:paraId="6A91D8D3" w14:textId="2B5F1CA8"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N30</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LT/1/08/1356/017</w:t>
      </w:r>
    </w:p>
    <w:p w14:paraId="783804F2" w14:textId="466F245B"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N50-</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LT/1/08/1356/018</w:t>
      </w:r>
    </w:p>
    <w:p w14:paraId="1822A024" w14:textId="195E159C"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N50x1</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LT/1/08/1356/019</w:t>
      </w:r>
    </w:p>
    <w:p w14:paraId="03665209" w14:textId="496FB466"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N56</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LT/1/08/1356/020</w:t>
      </w:r>
    </w:p>
    <w:p w14:paraId="0765C54A" w14:textId="0DE0B2CE"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N60</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LT/1/08/1356/021</w:t>
      </w:r>
    </w:p>
    <w:p w14:paraId="664E6D31" w14:textId="0BE11309"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N84</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LT/1/08/1356/022</w:t>
      </w:r>
    </w:p>
    <w:p w14:paraId="69BFCB50" w14:textId="54A3F41F"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N98</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LT/1/08/1356/023</w:t>
      </w:r>
    </w:p>
    <w:p w14:paraId="7DE7A615" w14:textId="158B8D74"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N100</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LT/1/08/1356/030</w:t>
      </w:r>
    </w:p>
    <w:p w14:paraId="3ADB74A8" w14:textId="113C90AD"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N120</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LT/1/08/1356/024</w:t>
      </w:r>
    </w:p>
    <w:p w14:paraId="101722C8" w14:textId="77777777" w:rsidR="00702D86" w:rsidRPr="00B71DB7" w:rsidRDefault="00702D86" w:rsidP="00702D86">
      <w:pPr>
        <w:spacing w:after="0" w:line="240" w:lineRule="auto"/>
        <w:rPr>
          <w:rFonts w:ascii="Times New Roman" w:eastAsia="Times New Roman" w:hAnsi="Times New Roman" w:cs="Times New Roman"/>
          <w:lang w:eastAsia="en-GB"/>
        </w:rPr>
      </w:pPr>
    </w:p>
    <w:p w14:paraId="629E0CA6" w14:textId="77777777" w:rsidR="00702D86" w:rsidRPr="00B71DB7" w:rsidRDefault="00702D86" w:rsidP="00702D86">
      <w:pPr>
        <w:spacing w:after="0" w:line="240" w:lineRule="auto"/>
        <w:rPr>
          <w:rFonts w:ascii="Times New Roman" w:eastAsia="Times New Roman" w:hAnsi="Times New Roman" w:cs="Times New Roman"/>
          <w:lang w:eastAsia="en-GB"/>
        </w:rPr>
      </w:pPr>
    </w:p>
    <w:p w14:paraId="64582CC5" w14:textId="77777777" w:rsidR="00702D86" w:rsidRPr="00B71DB7" w:rsidRDefault="00702D86" w:rsidP="00E925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B71DB7">
        <w:rPr>
          <w:rFonts w:ascii="Times New Roman" w:eastAsia="Times New Roman" w:hAnsi="Times New Roman" w:cs="Times New Roman"/>
          <w:b/>
          <w:noProof/>
        </w:rPr>
        <w:t>13.</w:t>
      </w:r>
      <w:r w:rsidRPr="00B71DB7">
        <w:rPr>
          <w:rFonts w:ascii="Times New Roman" w:eastAsia="Times New Roman" w:hAnsi="Times New Roman" w:cs="Times New Roman"/>
          <w:b/>
          <w:noProof/>
        </w:rPr>
        <w:tab/>
        <w:t>SERIJOS NUMERIS</w:t>
      </w:r>
    </w:p>
    <w:p w14:paraId="25BA740F" w14:textId="77777777" w:rsidR="00702D86" w:rsidRPr="00B71DB7" w:rsidRDefault="00702D86" w:rsidP="00702D86">
      <w:pPr>
        <w:spacing w:after="0" w:line="240" w:lineRule="auto"/>
        <w:rPr>
          <w:rFonts w:ascii="Times New Roman" w:eastAsia="Times New Roman" w:hAnsi="Times New Roman" w:cs="Times New Roman"/>
          <w:noProof/>
        </w:rPr>
      </w:pPr>
    </w:p>
    <w:p w14:paraId="7D032BE7" w14:textId="2E8C53B6" w:rsidR="00702D86" w:rsidRPr="00B71DB7" w:rsidRDefault="002706BF" w:rsidP="00702D86">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Lot/</w:t>
      </w:r>
      <w:r w:rsidR="00702D86" w:rsidRPr="0024596C">
        <w:rPr>
          <w:rFonts w:ascii="Times New Roman" w:hAnsi="Times New Roman"/>
          <w:highlight w:val="lightGray"/>
        </w:rPr>
        <w:t>Serija</w:t>
      </w:r>
    </w:p>
    <w:p w14:paraId="7DB82F8E" w14:textId="77777777" w:rsidR="00702D86" w:rsidRPr="00B71DB7" w:rsidRDefault="00702D86" w:rsidP="00702D86">
      <w:pPr>
        <w:spacing w:after="0" w:line="240" w:lineRule="auto"/>
        <w:jc w:val="both"/>
        <w:rPr>
          <w:rFonts w:ascii="Times New Roman" w:eastAsia="Times New Roman" w:hAnsi="Times New Roman" w:cs="Times New Roman"/>
          <w:noProof/>
          <w:lang w:eastAsia="en-GB"/>
        </w:rPr>
      </w:pPr>
    </w:p>
    <w:p w14:paraId="1E05577E" w14:textId="77777777" w:rsidR="00702D86" w:rsidRPr="00B71DB7" w:rsidRDefault="00702D86" w:rsidP="00702D86">
      <w:pPr>
        <w:spacing w:after="0" w:line="240" w:lineRule="auto"/>
        <w:rPr>
          <w:rFonts w:ascii="Times New Roman" w:eastAsia="Times New Roman" w:hAnsi="Times New Roman" w:cs="Times New Roman"/>
          <w:noProof/>
        </w:rPr>
      </w:pPr>
    </w:p>
    <w:p w14:paraId="4DFA4ED2" w14:textId="77777777" w:rsidR="00702D86" w:rsidRPr="00B71DB7" w:rsidRDefault="00702D86" w:rsidP="00E925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B71DB7">
        <w:rPr>
          <w:rFonts w:ascii="Times New Roman" w:eastAsia="Times New Roman" w:hAnsi="Times New Roman" w:cs="Times New Roman"/>
          <w:b/>
          <w:noProof/>
        </w:rPr>
        <w:t>14.</w:t>
      </w:r>
      <w:r w:rsidRPr="00B71DB7">
        <w:rPr>
          <w:rFonts w:ascii="Times New Roman" w:eastAsia="Times New Roman" w:hAnsi="Times New Roman" w:cs="Times New Roman"/>
          <w:b/>
          <w:noProof/>
        </w:rPr>
        <w:tab/>
        <w:t>PARDAVIMO (IŠDAVIMO) TVARKA</w:t>
      </w:r>
    </w:p>
    <w:p w14:paraId="16AEA429" w14:textId="77777777" w:rsidR="00702D86" w:rsidRPr="00B71DB7" w:rsidRDefault="00702D86" w:rsidP="00702D86">
      <w:pPr>
        <w:spacing w:after="0" w:line="240" w:lineRule="auto"/>
        <w:rPr>
          <w:rFonts w:ascii="Times New Roman" w:eastAsia="Times New Roman" w:hAnsi="Times New Roman" w:cs="Times New Roman"/>
          <w:noProof/>
        </w:rPr>
      </w:pPr>
    </w:p>
    <w:p w14:paraId="44DC7284" w14:textId="418789D0" w:rsidR="00702D86" w:rsidRPr="00B71DB7" w:rsidRDefault="00702D86" w:rsidP="00702D86">
      <w:pPr>
        <w:spacing w:after="0" w:line="240" w:lineRule="auto"/>
        <w:rPr>
          <w:rFonts w:ascii="Times New Roman" w:eastAsia="Times New Roman" w:hAnsi="Times New Roman" w:cs="Times New Roman"/>
          <w:i/>
          <w:iCs/>
          <w:noProof/>
        </w:rPr>
      </w:pPr>
      <w:r w:rsidRPr="00B71DB7">
        <w:rPr>
          <w:rFonts w:ascii="Times New Roman" w:eastAsia="Times New Roman" w:hAnsi="Times New Roman" w:cs="Times New Roman"/>
          <w:noProof/>
        </w:rPr>
        <w:t>Receptinis vaist</w:t>
      </w:r>
      <w:r w:rsidR="00126D68">
        <w:rPr>
          <w:rFonts w:ascii="Times New Roman" w:eastAsia="Times New Roman" w:hAnsi="Times New Roman" w:cs="Times New Roman"/>
          <w:noProof/>
        </w:rPr>
        <w:t>a</w:t>
      </w:r>
      <w:r w:rsidRPr="00B71DB7">
        <w:rPr>
          <w:rFonts w:ascii="Times New Roman" w:eastAsia="Times New Roman" w:hAnsi="Times New Roman" w:cs="Times New Roman"/>
          <w:noProof/>
        </w:rPr>
        <w:t>s</w:t>
      </w:r>
      <w:r w:rsidR="008D7F78">
        <w:rPr>
          <w:rFonts w:ascii="Times New Roman" w:eastAsia="Times New Roman" w:hAnsi="Times New Roman" w:cs="Times New Roman"/>
          <w:noProof/>
        </w:rPr>
        <w:t>.</w:t>
      </w:r>
    </w:p>
    <w:p w14:paraId="5821FF94" w14:textId="77777777" w:rsidR="00702D86" w:rsidRPr="00B71DB7" w:rsidRDefault="00702D86" w:rsidP="00702D86">
      <w:pPr>
        <w:spacing w:after="0" w:line="240" w:lineRule="auto"/>
        <w:rPr>
          <w:rFonts w:ascii="Times New Roman" w:eastAsia="Times New Roman" w:hAnsi="Times New Roman" w:cs="Times New Roman"/>
          <w:noProof/>
        </w:rPr>
      </w:pPr>
    </w:p>
    <w:p w14:paraId="2B56B180" w14:textId="77777777" w:rsidR="00702D86" w:rsidRPr="00B71DB7" w:rsidRDefault="00702D86" w:rsidP="00702D86">
      <w:pPr>
        <w:spacing w:after="0" w:line="240" w:lineRule="auto"/>
        <w:rPr>
          <w:rFonts w:ascii="Times New Roman" w:eastAsia="Times New Roman" w:hAnsi="Times New Roman" w:cs="Times New Roman"/>
          <w:noProof/>
        </w:rPr>
      </w:pPr>
    </w:p>
    <w:p w14:paraId="37E44215" w14:textId="77777777" w:rsidR="00702D86" w:rsidRPr="00B71DB7" w:rsidRDefault="00702D86" w:rsidP="00E925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B71DB7">
        <w:rPr>
          <w:rFonts w:ascii="Times New Roman" w:eastAsia="Times New Roman" w:hAnsi="Times New Roman" w:cs="Times New Roman"/>
          <w:b/>
          <w:noProof/>
        </w:rPr>
        <w:t>15.</w:t>
      </w:r>
      <w:r w:rsidRPr="00B71DB7">
        <w:rPr>
          <w:rFonts w:ascii="Times New Roman" w:eastAsia="Times New Roman" w:hAnsi="Times New Roman" w:cs="Times New Roman"/>
          <w:b/>
          <w:noProof/>
        </w:rPr>
        <w:tab/>
        <w:t>VARTOJIMO INSTRUKCIJA</w:t>
      </w:r>
    </w:p>
    <w:p w14:paraId="4AC7FD84" w14:textId="77777777" w:rsidR="00702D86" w:rsidRPr="00B71DB7" w:rsidRDefault="00702D86" w:rsidP="00702D86">
      <w:pPr>
        <w:spacing w:after="0" w:line="240" w:lineRule="auto"/>
        <w:rPr>
          <w:rFonts w:ascii="Times New Roman" w:eastAsia="Times New Roman" w:hAnsi="Times New Roman" w:cs="Times New Roman"/>
          <w:noProof/>
        </w:rPr>
      </w:pPr>
    </w:p>
    <w:p w14:paraId="75557B47" w14:textId="77777777" w:rsidR="00702D86" w:rsidRPr="00B71DB7" w:rsidRDefault="00702D86" w:rsidP="00702D86">
      <w:pPr>
        <w:spacing w:after="0" w:line="240" w:lineRule="auto"/>
        <w:rPr>
          <w:rFonts w:ascii="Times New Roman" w:eastAsia="Times New Roman" w:hAnsi="Times New Roman" w:cs="Times New Roman"/>
          <w:noProof/>
        </w:rPr>
      </w:pPr>
    </w:p>
    <w:p w14:paraId="6B675A30" w14:textId="77777777" w:rsidR="00702D86" w:rsidRPr="00B71DB7" w:rsidRDefault="00702D86" w:rsidP="00E925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B71DB7">
        <w:rPr>
          <w:rFonts w:ascii="Times New Roman" w:eastAsia="Times New Roman" w:hAnsi="Times New Roman" w:cs="Times New Roman"/>
          <w:b/>
          <w:noProof/>
        </w:rPr>
        <w:t>16.</w:t>
      </w:r>
      <w:r w:rsidRPr="00B71DB7">
        <w:rPr>
          <w:rFonts w:ascii="Times New Roman" w:eastAsia="Times New Roman" w:hAnsi="Times New Roman" w:cs="Times New Roman"/>
          <w:b/>
          <w:noProof/>
        </w:rPr>
        <w:tab/>
        <w:t>INFORMACIJA BRAILIO RAŠTU</w:t>
      </w:r>
    </w:p>
    <w:p w14:paraId="76FBC5F7" w14:textId="77777777" w:rsidR="00702D86" w:rsidRPr="00B71DB7" w:rsidRDefault="00702D86" w:rsidP="00702D86">
      <w:pPr>
        <w:spacing w:after="0" w:line="240" w:lineRule="auto"/>
        <w:rPr>
          <w:rFonts w:ascii="Times New Roman" w:eastAsia="Times New Roman" w:hAnsi="Times New Roman" w:cs="Times New Roman"/>
          <w:noProof/>
        </w:rPr>
      </w:pPr>
    </w:p>
    <w:p w14:paraId="33E68F8A" w14:textId="64ACDB94" w:rsidR="00702D86" w:rsidRPr="00B71DB7" w:rsidRDefault="00702D86" w:rsidP="00702D86">
      <w:pPr>
        <w:spacing w:after="0" w:line="240" w:lineRule="auto"/>
        <w:rPr>
          <w:rFonts w:ascii="Times New Roman" w:eastAsia="Times New Roman" w:hAnsi="Times New Roman" w:cs="Times New Roman"/>
          <w:noProof/>
        </w:rPr>
      </w:pPr>
      <w:proofErr w:type="spellStart"/>
      <w:r w:rsidRPr="00B71DB7">
        <w:rPr>
          <w:rFonts w:ascii="Times New Roman" w:eastAsia="Times New Roman" w:hAnsi="Times New Roman" w:cs="Times New Roman"/>
        </w:rPr>
        <w:t>Donepezil</w:t>
      </w:r>
      <w:proofErr w:type="spellEnd"/>
      <w:r w:rsidRPr="00B71DB7">
        <w:rPr>
          <w:rFonts w:ascii="Times New Roman" w:eastAsia="Times New Roman" w:hAnsi="Times New Roman" w:cs="Times New Roman"/>
        </w:rPr>
        <w:t xml:space="preserve"> </w:t>
      </w:r>
      <w:proofErr w:type="spellStart"/>
      <w:r w:rsidRPr="00B71DB7">
        <w:rPr>
          <w:rFonts w:ascii="Times New Roman" w:eastAsia="Times New Roman" w:hAnsi="Times New Roman" w:cs="Times New Roman"/>
        </w:rPr>
        <w:t>Actavis</w:t>
      </w:r>
      <w:proofErr w:type="spellEnd"/>
      <w:r w:rsidRPr="00B71DB7">
        <w:rPr>
          <w:rFonts w:ascii="Times New Roman" w:eastAsia="Times New Roman" w:hAnsi="Times New Roman" w:cs="Times New Roman"/>
        </w:rPr>
        <w:t xml:space="preserve"> </w:t>
      </w:r>
      <w:r w:rsidRPr="00B71DB7">
        <w:rPr>
          <w:rFonts w:ascii="Times New Roman" w:eastAsia="Times New Roman" w:hAnsi="Times New Roman" w:cs="Times New Roman"/>
          <w:noProof/>
        </w:rPr>
        <w:t>10</w:t>
      </w:r>
      <w:r w:rsidR="008D7F78">
        <w:rPr>
          <w:rFonts w:ascii="Times New Roman" w:eastAsia="Times New Roman" w:hAnsi="Times New Roman" w:cs="Times New Roman"/>
          <w:noProof/>
        </w:rPr>
        <w:t> </w:t>
      </w:r>
      <w:r w:rsidRPr="00B71DB7">
        <w:rPr>
          <w:rFonts w:ascii="Times New Roman" w:eastAsia="Times New Roman" w:hAnsi="Times New Roman" w:cs="Times New Roman"/>
          <w:noProof/>
        </w:rPr>
        <w:t>mg</w:t>
      </w:r>
    </w:p>
    <w:p w14:paraId="2F1D6FE2" w14:textId="77777777" w:rsidR="00702D86" w:rsidRPr="00B71DB7" w:rsidRDefault="00702D86" w:rsidP="00702D86">
      <w:pPr>
        <w:spacing w:after="0" w:line="240" w:lineRule="auto"/>
        <w:rPr>
          <w:rFonts w:ascii="Times New Roman" w:eastAsia="Times New Roman" w:hAnsi="Times New Roman" w:cs="Times New Roman"/>
          <w:noProof/>
        </w:rPr>
      </w:pPr>
    </w:p>
    <w:p w14:paraId="175A0746" w14:textId="77777777" w:rsidR="00702D86" w:rsidRPr="00B71DB7" w:rsidRDefault="00702D86" w:rsidP="00702D86">
      <w:pPr>
        <w:spacing w:after="0" w:line="240" w:lineRule="auto"/>
        <w:rPr>
          <w:rFonts w:ascii="Times New Roman" w:eastAsia="Times New Roman" w:hAnsi="Times New Roman" w:cs="Times New Roman"/>
          <w:szCs w:val="24"/>
        </w:rPr>
      </w:pPr>
    </w:p>
    <w:p w14:paraId="73D5B78F" w14:textId="77777777" w:rsidR="002F0501" w:rsidRPr="00B71DB7" w:rsidRDefault="002F0501" w:rsidP="002F0501">
      <w:pPr>
        <w:pStyle w:val="Sraopastraipa"/>
        <w:keepNext/>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hanging="930"/>
        <w:outlineLvl w:val="0"/>
        <w:rPr>
          <w:rFonts w:ascii="Times New Roman" w:eastAsia="Times New Roman" w:hAnsi="Times New Roman" w:cs="Times New Roman"/>
          <w:i/>
          <w:noProof/>
          <w:szCs w:val="20"/>
          <w:lang w:val="lt-LT" w:eastAsia="lt-LT" w:bidi="lt-LT"/>
        </w:rPr>
      </w:pPr>
      <w:r w:rsidRPr="00B71DB7">
        <w:rPr>
          <w:rFonts w:ascii="Times New Roman" w:eastAsia="Times New Roman" w:hAnsi="Times New Roman" w:cs="Times New Roman"/>
          <w:b/>
          <w:noProof/>
          <w:szCs w:val="20"/>
          <w:lang w:val="lt-LT" w:eastAsia="lt-LT" w:bidi="lt-LT"/>
        </w:rPr>
        <w:t>UNIKALUS IDENTIFIKATORIUS – 2D BRŪKŠNINIS KODAS</w:t>
      </w:r>
    </w:p>
    <w:p w14:paraId="68EFCC74" w14:textId="77777777" w:rsidR="002F0501" w:rsidRPr="002F0501" w:rsidRDefault="002F0501" w:rsidP="002F0501">
      <w:pPr>
        <w:spacing w:after="0" w:line="240" w:lineRule="auto"/>
        <w:rPr>
          <w:rFonts w:ascii="Times New Roman" w:eastAsia="Times New Roman" w:hAnsi="Times New Roman" w:cs="Times New Roman"/>
          <w:noProof/>
          <w:szCs w:val="20"/>
          <w:lang w:eastAsia="lt-LT" w:bidi="lt-LT"/>
        </w:rPr>
      </w:pPr>
    </w:p>
    <w:p w14:paraId="5283605F" w14:textId="3F9DAF4C" w:rsidR="002F0501" w:rsidRDefault="002706BF" w:rsidP="002F0501">
      <w:pPr>
        <w:spacing w:after="0" w:line="240" w:lineRule="auto"/>
        <w:rPr>
          <w:rFonts w:ascii="Times New Roman" w:hAnsi="Times New Roman" w:cs="Times New Roman"/>
          <w:noProof/>
        </w:rPr>
      </w:pPr>
      <w:r w:rsidRPr="00577F8D">
        <w:rPr>
          <w:rFonts w:ascii="Times New Roman" w:hAnsi="Times New Roman" w:cs="Times New Roman"/>
          <w:noProof/>
          <w:highlight w:val="lightGray"/>
        </w:rPr>
        <w:t>2D brūkšninis kodas su nurodytu unikaliu identifikatoriumi.</w:t>
      </w:r>
    </w:p>
    <w:p w14:paraId="799FA196" w14:textId="77777777" w:rsidR="002706BF" w:rsidRDefault="002706BF" w:rsidP="002F0501">
      <w:pPr>
        <w:spacing w:after="0" w:line="240" w:lineRule="auto"/>
        <w:rPr>
          <w:rFonts w:ascii="Times New Roman" w:hAnsi="Times New Roman" w:cs="Times New Roman"/>
          <w:noProof/>
        </w:rPr>
      </w:pPr>
    </w:p>
    <w:p w14:paraId="7C06E1AA" w14:textId="77777777" w:rsidR="002706BF" w:rsidRPr="002F0501" w:rsidRDefault="002706BF" w:rsidP="002F0501">
      <w:pPr>
        <w:spacing w:after="0" w:line="240" w:lineRule="auto"/>
        <w:rPr>
          <w:rFonts w:ascii="Times New Roman" w:eastAsia="Times New Roman" w:hAnsi="Times New Roman" w:cs="Times New Roman"/>
          <w:noProof/>
          <w:szCs w:val="20"/>
          <w:lang w:eastAsia="lt-LT" w:bidi="lt-LT"/>
        </w:rPr>
      </w:pPr>
    </w:p>
    <w:p w14:paraId="1514FB60" w14:textId="77777777" w:rsidR="002F0501" w:rsidRPr="00B71DB7" w:rsidRDefault="002F0501" w:rsidP="002F0501">
      <w:pPr>
        <w:pStyle w:val="Sraopastraipa"/>
        <w:keepNext/>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hanging="930"/>
        <w:outlineLvl w:val="0"/>
        <w:rPr>
          <w:rFonts w:ascii="Times New Roman" w:eastAsia="Times New Roman" w:hAnsi="Times New Roman" w:cs="Times New Roman"/>
          <w:i/>
          <w:noProof/>
          <w:szCs w:val="20"/>
          <w:lang w:val="lt-LT" w:eastAsia="lt-LT" w:bidi="lt-LT"/>
        </w:rPr>
      </w:pPr>
      <w:r w:rsidRPr="00B71DB7">
        <w:rPr>
          <w:rFonts w:ascii="Times New Roman" w:eastAsia="Times New Roman" w:hAnsi="Times New Roman" w:cs="Times New Roman"/>
          <w:b/>
          <w:noProof/>
          <w:szCs w:val="20"/>
          <w:lang w:val="lt-LT" w:eastAsia="lt-LT" w:bidi="lt-LT"/>
        </w:rPr>
        <w:lastRenderedPageBreak/>
        <w:t>UNIKALUS IDENTIFIKATORIUS – ŽMONĖMS SUPRANTAMI DUOMENYS</w:t>
      </w:r>
    </w:p>
    <w:p w14:paraId="60FC43B3" w14:textId="77777777" w:rsidR="002F0501" w:rsidRPr="00B71DB7" w:rsidRDefault="002F0501" w:rsidP="00702D86">
      <w:pPr>
        <w:spacing w:after="0" w:line="240" w:lineRule="auto"/>
        <w:rPr>
          <w:rFonts w:ascii="Times New Roman" w:eastAsia="Times New Roman" w:hAnsi="Times New Roman" w:cs="Times New Roman"/>
          <w:szCs w:val="24"/>
        </w:rPr>
      </w:pPr>
    </w:p>
    <w:p w14:paraId="63A6D062" w14:textId="77777777" w:rsidR="005D2D50" w:rsidRPr="005D2D50" w:rsidRDefault="005D2D50" w:rsidP="005D2D50">
      <w:pPr>
        <w:spacing w:after="0" w:line="240" w:lineRule="auto"/>
        <w:rPr>
          <w:rFonts w:ascii="Times New Roman" w:eastAsia="Times New Roman" w:hAnsi="Times New Roman" w:cs="Times New Roman"/>
        </w:rPr>
      </w:pPr>
      <w:r w:rsidRPr="005D2D50">
        <w:rPr>
          <w:rFonts w:ascii="Times New Roman" w:eastAsia="Times New Roman" w:hAnsi="Times New Roman" w:cs="Times New Roman"/>
        </w:rPr>
        <w:t>PC: {numeris}</w:t>
      </w:r>
    </w:p>
    <w:p w14:paraId="119521B0" w14:textId="77777777" w:rsidR="005D2D50" w:rsidRPr="005D2D50" w:rsidRDefault="005D2D50" w:rsidP="005D2D50">
      <w:pPr>
        <w:spacing w:after="0" w:line="240" w:lineRule="auto"/>
        <w:rPr>
          <w:rFonts w:ascii="Times New Roman" w:eastAsia="Times New Roman" w:hAnsi="Times New Roman" w:cs="Times New Roman"/>
        </w:rPr>
      </w:pPr>
      <w:r w:rsidRPr="005D2D50">
        <w:rPr>
          <w:rFonts w:ascii="Times New Roman" w:eastAsia="Times New Roman" w:hAnsi="Times New Roman" w:cs="Times New Roman"/>
        </w:rPr>
        <w:t>SN: {numeris}</w:t>
      </w:r>
    </w:p>
    <w:p w14:paraId="45C13FE3" w14:textId="213A0780" w:rsidR="002706BF" w:rsidRDefault="005D2D50" w:rsidP="005D2D50">
      <w:pPr>
        <w:spacing w:after="0" w:line="240" w:lineRule="auto"/>
        <w:rPr>
          <w:rFonts w:ascii="Times New Roman" w:eastAsia="Times New Roman" w:hAnsi="Times New Roman" w:cs="Times New Roman"/>
        </w:rPr>
      </w:pPr>
      <w:r w:rsidRPr="005D2D50">
        <w:rPr>
          <w:rFonts w:ascii="Times New Roman" w:eastAsia="Times New Roman" w:hAnsi="Times New Roman" w:cs="Times New Roman"/>
        </w:rPr>
        <w:t>NN: {numeris}</w:t>
      </w:r>
    </w:p>
    <w:p w14:paraId="48BE2236" w14:textId="21BCB58B" w:rsidR="00702D86" w:rsidRPr="00B71DB7" w:rsidRDefault="00702D86" w:rsidP="002706BF">
      <w:pPr>
        <w:spacing w:after="0" w:line="240" w:lineRule="auto"/>
        <w:rPr>
          <w:rFonts w:ascii="Times New Roman" w:eastAsia="Times New Roman" w:hAnsi="Times New Roman" w:cs="Times New Roman"/>
          <w:b/>
          <w:noProof/>
        </w:rPr>
      </w:pPr>
      <w:r w:rsidRPr="00B71DB7">
        <w:rPr>
          <w:rFonts w:ascii="Times New Roman" w:eastAsia="Times New Roman" w:hAnsi="Times New Roman"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8"/>
      </w:tblGrid>
      <w:tr w:rsidR="00702D86" w:rsidRPr="00B71DB7" w14:paraId="2E388162" w14:textId="77777777" w:rsidTr="00E9252D">
        <w:trPr>
          <w:trHeight w:val="785"/>
        </w:trPr>
        <w:tc>
          <w:tcPr>
            <w:tcW w:w="7668" w:type="dxa"/>
            <w:tcBorders>
              <w:top w:val="single" w:sz="4" w:space="0" w:color="auto"/>
              <w:left w:val="single" w:sz="4" w:space="0" w:color="auto"/>
              <w:bottom w:val="single" w:sz="4" w:space="0" w:color="auto"/>
              <w:right w:val="single" w:sz="4" w:space="0" w:color="auto"/>
            </w:tcBorders>
          </w:tcPr>
          <w:p w14:paraId="413358F2" w14:textId="77777777" w:rsidR="00702D86" w:rsidRPr="00B71DB7" w:rsidRDefault="00702D86">
            <w:pPr>
              <w:spacing w:after="0" w:line="240" w:lineRule="auto"/>
              <w:rPr>
                <w:rFonts w:ascii="Times New Roman" w:eastAsia="Times New Roman" w:hAnsi="Times New Roman" w:cs="Times New Roman"/>
                <w:b/>
                <w:sz w:val="24"/>
                <w:szCs w:val="24"/>
              </w:rPr>
            </w:pPr>
            <w:r w:rsidRPr="00B71DB7">
              <w:rPr>
                <w:rFonts w:ascii="Times New Roman" w:eastAsia="Times New Roman" w:hAnsi="Times New Roman" w:cs="Times New Roman"/>
                <w:b/>
                <w:noProof/>
              </w:rPr>
              <w:lastRenderedPageBreak/>
              <w:t>MINIMALI INFORMACIJA ANT LIZDINIŲ PLOKŠTELIŲ ARBA DVISLUOKSNIŲ JUOSTELIŲ</w:t>
            </w:r>
          </w:p>
          <w:p w14:paraId="69E801E5" w14:textId="77777777" w:rsidR="00702D86" w:rsidRPr="00B71DB7" w:rsidRDefault="00702D86">
            <w:pPr>
              <w:spacing w:after="0" w:line="240" w:lineRule="auto"/>
              <w:rPr>
                <w:rFonts w:ascii="Times New Roman" w:eastAsia="Times New Roman" w:hAnsi="Times New Roman" w:cs="Times New Roman"/>
                <w:b/>
                <w:sz w:val="24"/>
                <w:szCs w:val="24"/>
              </w:rPr>
            </w:pPr>
          </w:p>
          <w:p w14:paraId="049DA10F" w14:textId="77777777" w:rsidR="00702D86" w:rsidRPr="00E9252D" w:rsidRDefault="00702D86">
            <w:pPr>
              <w:spacing w:after="0" w:line="240" w:lineRule="auto"/>
              <w:rPr>
                <w:rFonts w:ascii="Times New Roman" w:hAnsi="Times New Roman"/>
                <w:b/>
                <w:sz w:val="24"/>
              </w:rPr>
            </w:pPr>
            <w:r w:rsidRPr="00E9252D">
              <w:rPr>
                <w:rFonts w:ascii="Times New Roman" w:hAnsi="Times New Roman"/>
                <w:b/>
              </w:rPr>
              <w:t>Lizdinė plokštelė</w:t>
            </w:r>
          </w:p>
        </w:tc>
      </w:tr>
    </w:tbl>
    <w:p w14:paraId="48C86AA3" w14:textId="77777777" w:rsidR="00702D86" w:rsidRPr="00E9252D" w:rsidRDefault="00702D86" w:rsidP="00702D86">
      <w:pPr>
        <w:spacing w:after="0" w:line="240" w:lineRule="auto"/>
        <w:rPr>
          <w:rFonts w:ascii="Times New Roman" w:hAnsi="Times New Roman"/>
          <w:b/>
        </w:rPr>
      </w:pPr>
    </w:p>
    <w:p w14:paraId="4BAFC77B" w14:textId="77777777" w:rsidR="00702D86" w:rsidRPr="00E9252D" w:rsidRDefault="00702D86" w:rsidP="00702D86">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8"/>
      </w:tblGrid>
      <w:tr w:rsidR="00702D86" w:rsidRPr="00B71DB7" w14:paraId="45F40F29" w14:textId="77777777" w:rsidTr="00E9252D">
        <w:tc>
          <w:tcPr>
            <w:tcW w:w="7668" w:type="dxa"/>
            <w:tcBorders>
              <w:top w:val="single" w:sz="4" w:space="0" w:color="auto"/>
              <w:left w:val="single" w:sz="4" w:space="0" w:color="auto"/>
              <w:bottom w:val="single" w:sz="4" w:space="0" w:color="auto"/>
              <w:right w:val="single" w:sz="4" w:space="0" w:color="auto"/>
            </w:tcBorders>
            <w:hideMark/>
          </w:tcPr>
          <w:p w14:paraId="3184927A" w14:textId="5670AA3C" w:rsidR="00702D86" w:rsidRPr="00B71DB7" w:rsidRDefault="00702D86" w:rsidP="00E9252D">
            <w:pPr>
              <w:tabs>
                <w:tab w:val="left" w:pos="142"/>
                <w:tab w:val="left" w:pos="557"/>
              </w:tabs>
              <w:spacing w:after="0" w:line="240" w:lineRule="auto"/>
              <w:ind w:hanging="567"/>
              <w:rPr>
                <w:rFonts w:ascii="Times New Roman" w:eastAsia="Times New Roman" w:hAnsi="Times New Roman" w:cs="Times New Roman"/>
                <w:b/>
                <w:sz w:val="24"/>
                <w:szCs w:val="24"/>
              </w:rPr>
            </w:pPr>
            <w:r w:rsidRPr="00B71DB7">
              <w:rPr>
                <w:rFonts w:ascii="Times New Roman" w:eastAsia="Times New Roman" w:hAnsi="Times New Roman" w:cs="Times New Roman"/>
                <w:b/>
                <w:noProof/>
              </w:rPr>
              <w:t>1.</w:t>
            </w:r>
            <w:r w:rsidRPr="00B71DB7">
              <w:rPr>
                <w:rFonts w:ascii="Times New Roman" w:eastAsia="Times New Roman" w:hAnsi="Times New Roman" w:cs="Times New Roman"/>
                <w:b/>
                <w:noProof/>
              </w:rPr>
              <w:tab/>
              <w:t>1.</w:t>
            </w:r>
            <w:r w:rsidRPr="00B71DB7">
              <w:rPr>
                <w:rFonts w:ascii="Times New Roman" w:eastAsia="Times New Roman" w:hAnsi="Times New Roman" w:cs="Times New Roman"/>
                <w:b/>
                <w:noProof/>
              </w:rPr>
              <w:tab/>
              <w:t>VAISTINIO PREPARATO PAVADINIMAS</w:t>
            </w:r>
          </w:p>
        </w:tc>
      </w:tr>
    </w:tbl>
    <w:p w14:paraId="3EF6849E" w14:textId="77777777" w:rsidR="00702D86" w:rsidRPr="00B71DB7" w:rsidRDefault="00702D86" w:rsidP="00702D86">
      <w:pPr>
        <w:spacing w:after="0" w:line="240" w:lineRule="auto"/>
        <w:ind w:hanging="567"/>
        <w:rPr>
          <w:rFonts w:ascii="Times New Roman" w:eastAsia="Times New Roman" w:hAnsi="Times New Roman" w:cs="Times New Roman"/>
          <w:noProof/>
        </w:rPr>
      </w:pPr>
    </w:p>
    <w:p w14:paraId="124A6A62" w14:textId="3B3FA819" w:rsidR="00702D86" w:rsidRPr="00B71DB7" w:rsidRDefault="00702D86" w:rsidP="00702D86">
      <w:pPr>
        <w:spacing w:after="0" w:line="240" w:lineRule="auto"/>
        <w:rPr>
          <w:rFonts w:ascii="Times New Roman" w:eastAsia="Times New Roman" w:hAnsi="Times New Roman" w:cs="Times New Roman"/>
          <w:noProof/>
        </w:rPr>
      </w:pPr>
      <w:proofErr w:type="spellStart"/>
      <w:r w:rsidRPr="00B71DB7">
        <w:rPr>
          <w:rFonts w:ascii="Times New Roman" w:eastAsia="Times New Roman" w:hAnsi="Times New Roman" w:cs="Times New Roman"/>
        </w:rPr>
        <w:t>Donepezil</w:t>
      </w:r>
      <w:proofErr w:type="spellEnd"/>
      <w:r w:rsidRPr="00B71DB7">
        <w:rPr>
          <w:rFonts w:ascii="Times New Roman" w:eastAsia="Times New Roman" w:hAnsi="Times New Roman" w:cs="Times New Roman"/>
        </w:rPr>
        <w:t xml:space="preserve"> </w:t>
      </w:r>
      <w:proofErr w:type="spellStart"/>
      <w:r w:rsidRPr="00B71DB7">
        <w:rPr>
          <w:rFonts w:ascii="Times New Roman" w:eastAsia="Times New Roman" w:hAnsi="Times New Roman" w:cs="Times New Roman"/>
        </w:rPr>
        <w:t>Actavis</w:t>
      </w:r>
      <w:proofErr w:type="spellEnd"/>
      <w:r w:rsidRPr="00B71DB7">
        <w:rPr>
          <w:rFonts w:ascii="Times New Roman" w:eastAsia="Times New Roman" w:hAnsi="Times New Roman" w:cs="Times New Roman"/>
        </w:rPr>
        <w:t xml:space="preserve"> </w:t>
      </w:r>
      <w:r w:rsidRPr="00B71DB7">
        <w:rPr>
          <w:rFonts w:ascii="Times New Roman" w:eastAsia="Times New Roman" w:hAnsi="Times New Roman" w:cs="Times New Roman"/>
          <w:noProof/>
        </w:rPr>
        <w:t>10</w:t>
      </w:r>
      <w:r w:rsidR="008D7F78">
        <w:rPr>
          <w:rFonts w:ascii="Times New Roman" w:eastAsia="Times New Roman" w:hAnsi="Times New Roman" w:cs="Times New Roman"/>
          <w:noProof/>
        </w:rPr>
        <w:t> </w:t>
      </w:r>
      <w:r w:rsidRPr="00B71DB7">
        <w:rPr>
          <w:rFonts w:ascii="Times New Roman" w:eastAsia="Times New Roman" w:hAnsi="Times New Roman" w:cs="Times New Roman"/>
          <w:noProof/>
        </w:rPr>
        <w:t xml:space="preserve">mg </w:t>
      </w:r>
      <w:r w:rsidRPr="00B71DB7">
        <w:rPr>
          <w:rFonts w:ascii="Times New Roman" w:eastAsia="Times New Roman" w:hAnsi="Times New Roman" w:cs="Times New Roman"/>
          <w:noProof/>
          <w:highlight w:val="lightGray"/>
        </w:rPr>
        <w:t>plėvele dengtos</w:t>
      </w:r>
      <w:r w:rsidRPr="00B71DB7">
        <w:rPr>
          <w:rFonts w:ascii="Times New Roman" w:eastAsia="Times New Roman" w:hAnsi="Times New Roman" w:cs="Times New Roman"/>
          <w:noProof/>
        </w:rPr>
        <w:t xml:space="preserve"> tabletės </w:t>
      </w:r>
    </w:p>
    <w:p w14:paraId="4BDFE1EE" w14:textId="77777777"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 xml:space="preserve">Donepezili hydrochloridum </w:t>
      </w:r>
    </w:p>
    <w:p w14:paraId="66EB475E" w14:textId="77777777" w:rsidR="00702D86" w:rsidRPr="00B71DB7" w:rsidRDefault="00702D86" w:rsidP="00702D86">
      <w:pPr>
        <w:spacing w:after="0" w:line="240" w:lineRule="auto"/>
        <w:rPr>
          <w:rFonts w:ascii="Times New Roman" w:eastAsia="Times New Roman" w:hAnsi="Times New Roman" w:cs="Times New Roman"/>
          <w:noProof/>
        </w:rPr>
      </w:pPr>
    </w:p>
    <w:p w14:paraId="6B1DCE2B" w14:textId="77777777" w:rsidR="00702D86" w:rsidRPr="00B71DB7" w:rsidRDefault="00702D86" w:rsidP="00702D86">
      <w:pPr>
        <w:spacing w:after="0" w:line="240" w:lineRule="auto"/>
        <w:rPr>
          <w:rFonts w:ascii="Times New Roman" w:eastAsia="Times New Roma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8"/>
      </w:tblGrid>
      <w:tr w:rsidR="00702D86" w:rsidRPr="00B71DB7" w14:paraId="1D660AAE" w14:textId="77777777" w:rsidTr="00E9252D">
        <w:tc>
          <w:tcPr>
            <w:tcW w:w="7668" w:type="dxa"/>
            <w:tcBorders>
              <w:top w:val="single" w:sz="4" w:space="0" w:color="auto"/>
              <w:left w:val="single" w:sz="4" w:space="0" w:color="auto"/>
              <w:bottom w:val="single" w:sz="4" w:space="0" w:color="auto"/>
              <w:right w:val="single" w:sz="4" w:space="0" w:color="auto"/>
            </w:tcBorders>
            <w:hideMark/>
          </w:tcPr>
          <w:p w14:paraId="717B2C79" w14:textId="14209AEE" w:rsidR="00702D86" w:rsidRPr="00B71DB7" w:rsidRDefault="00702D86" w:rsidP="00E9252D">
            <w:pPr>
              <w:tabs>
                <w:tab w:val="left" w:pos="142"/>
                <w:tab w:val="left" w:pos="568"/>
              </w:tabs>
              <w:spacing w:after="0" w:line="240" w:lineRule="auto"/>
              <w:ind w:hanging="567"/>
              <w:rPr>
                <w:rFonts w:ascii="Times New Roman" w:eastAsia="Times New Roman" w:hAnsi="Times New Roman" w:cs="Times New Roman"/>
                <w:b/>
                <w:sz w:val="24"/>
                <w:szCs w:val="24"/>
              </w:rPr>
            </w:pPr>
            <w:r w:rsidRPr="00B71DB7">
              <w:rPr>
                <w:rFonts w:ascii="Times New Roman" w:eastAsia="Times New Roman" w:hAnsi="Times New Roman" w:cs="Times New Roman"/>
                <w:b/>
                <w:noProof/>
              </w:rPr>
              <w:t>2.</w:t>
            </w:r>
            <w:r w:rsidRPr="00B71DB7">
              <w:rPr>
                <w:rFonts w:ascii="Times New Roman" w:eastAsia="Times New Roman" w:hAnsi="Times New Roman" w:cs="Times New Roman"/>
                <w:b/>
                <w:noProof/>
              </w:rPr>
              <w:tab/>
              <w:t>2.</w:t>
            </w:r>
            <w:r w:rsidRPr="00B71DB7">
              <w:rPr>
                <w:rFonts w:ascii="Times New Roman" w:eastAsia="Times New Roman" w:hAnsi="Times New Roman" w:cs="Times New Roman"/>
                <w:b/>
                <w:noProof/>
              </w:rPr>
              <w:tab/>
              <w:t>REGISTRUOTOJO PAVADINIMAS</w:t>
            </w:r>
          </w:p>
        </w:tc>
      </w:tr>
    </w:tbl>
    <w:p w14:paraId="6EB47E43" w14:textId="77777777" w:rsidR="00702D86" w:rsidRPr="00B71DB7" w:rsidRDefault="00702D86" w:rsidP="00702D86">
      <w:pPr>
        <w:spacing w:after="0" w:line="240" w:lineRule="auto"/>
        <w:rPr>
          <w:rFonts w:ascii="Times New Roman" w:eastAsia="Times New Roman" w:hAnsi="Times New Roman" w:cs="Times New Roman"/>
          <w:b/>
          <w:noProof/>
        </w:rPr>
      </w:pPr>
    </w:p>
    <w:p w14:paraId="5F95C073" w14:textId="77777777" w:rsidR="00671927" w:rsidRPr="00B71DB7" w:rsidRDefault="00671927" w:rsidP="00671927">
      <w:pPr>
        <w:autoSpaceDE w:val="0"/>
        <w:autoSpaceDN w:val="0"/>
        <w:adjustRightInd w:val="0"/>
        <w:spacing w:after="0" w:line="240" w:lineRule="auto"/>
        <w:rPr>
          <w:rFonts w:ascii="Times New Roman" w:eastAsia="Times New Roman" w:hAnsi="Times New Roman" w:cs="Times New Roman"/>
        </w:rPr>
      </w:pPr>
      <w:proofErr w:type="spellStart"/>
      <w:r w:rsidRPr="00582C5A">
        <w:rPr>
          <w:rFonts w:ascii="Times New Roman" w:eastAsia="Times New Roman" w:hAnsi="Times New Roman" w:cs="Times New Roman"/>
        </w:rPr>
        <w:t>Teva</w:t>
      </w:r>
      <w:proofErr w:type="spellEnd"/>
      <w:r w:rsidRPr="00582C5A">
        <w:rPr>
          <w:rFonts w:ascii="Times New Roman" w:eastAsia="Times New Roman" w:hAnsi="Times New Roman" w:cs="Times New Roman"/>
        </w:rPr>
        <w:t xml:space="preserve"> B.V.</w:t>
      </w:r>
      <w:r w:rsidRPr="00B71DB7">
        <w:rPr>
          <w:rFonts w:ascii="Times New Roman" w:eastAsia="Times New Roman" w:hAnsi="Times New Roman" w:cs="Times New Roman"/>
        </w:rPr>
        <w:t xml:space="preserve"> </w:t>
      </w:r>
      <w:r w:rsidRPr="002706BF">
        <w:rPr>
          <w:rFonts w:ascii="Times New Roman" w:eastAsia="Times New Roman" w:hAnsi="Times New Roman" w:cs="Times New Roman"/>
          <w:highlight w:val="lightGray"/>
        </w:rPr>
        <w:t>[</w:t>
      </w:r>
      <w:proofErr w:type="spellStart"/>
      <w:r w:rsidRPr="002706BF">
        <w:rPr>
          <w:rFonts w:ascii="Times New Roman" w:eastAsia="Times New Roman" w:hAnsi="Times New Roman" w:cs="Times New Roman"/>
          <w:highlight w:val="lightGray"/>
        </w:rPr>
        <w:t>logo</w:t>
      </w:r>
      <w:proofErr w:type="spellEnd"/>
      <w:r w:rsidRPr="002706BF">
        <w:rPr>
          <w:rFonts w:ascii="Times New Roman" w:eastAsia="Times New Roman" w:hAnsi="Times New Roman" w:cs="Times New Roman"/>
          <w:highlight w:val="lightGray"/>
        </w:rPr>
        <w:t>]</w:t>
      </w:r>
    </w:p>
    <w:p w14:paraId="0D4BCFBA" w14:textId="77777777" w:rsidR="00702D86" w:rsidRPr="00E9252D" w:rsidRDefault="00702D86" w:rsidP="0024596C">
      <w:pPr>
        <w:spacing w:after="0" w:line="240" w:lineRule="auto"/>
        <w:rPr>
          <w:rFonts w:ascii="Times New Roman" w:hAnsi="Times New Roman"/>
          <w:b/>
        </w:rPr>
      </w:pPr>
    </w:p>
    <w:p w14:paraId="306CC12D" w14:textId="77777777" w:rsidR="00702D86" w:rsidRPr="00E9252D" w:rsidRDefault="00702D86" w:rsidP="0024596C">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8"/>
      </w:tblGrid>
      <w:tr w:rsidR="00702D86" w:rsidRPr="00B71DB7" w14:paraId="28860568" w14:textId="77777777" w:rsidTr="00E9252D">
        <w:tc>
          <w:tcPr>
            <w:tcW w:w="7668" w:type="dxa"/>
            <w:tcBorders>
              <w:top w:val="single" w:sz="4" w:space="0" w:color="auto"/>
              <w:left w:val="single" w:sz="4" w:space="0" w:color="auto"/>
              <w:bottom w:val="single" w:sz="4" w:space="0" w:color="auto"/>
              <w:right w:val="single" w:sz="4" w:space="0" w:color="auto"/>
            </w:tcBorders>
            <w:hideMark/>
          </w:tcPr>
          <w:p w14:paraId="573BB470" w14:textId="41E459C1" w:rsidR="00702D86" w:rsidRPr="00B71DB7" w:rsidRDefault="00702D86" w:rsidP="00E9252D">
            <w:pPr>
              <w:tabs>
                <w:tab w:val="left" w:pos="142"/>
                <w:tab w:val="left" w:pos="568"/>
              </w:tabs>
              <w:spacing w:after="0" w:line="240" w:lineRule="auto"/>
              <w:ind w:hanging="567"/>
              <w:rPr>
                <w:rFonts w:ascii="Times New Roman" w:eastAsia="Times New Roman" w:hAnsi="Times New Roman" w:cs="Times New Roman"/>
                <w:b/>
                <w:sz w:val="24"/>
                <w:szCs w:val="24"/>
              </w:rPr>
            </w:pPr>
            <w:r w:rsidRPr="00B71DB7">
              <w:rPr>
                <w:rFonts w:ascii="Times New Roman" w:eastAsia="Times New Roman" w:hAnsi="Times New Roman" w:cs="Times New Roman"/>
                <w:b/>
                <w:noProof/>
              </w:rPr>
              <w:t>3.</w:t>
            </w:r>
            <w:r w:rsidRPr="00B71DB7">
              <w:rPr>
                <w:rFonts w:ascii="Times New Roman" w:eastAsia="Times New Roman" w:hAnsi="Times New Roman" w:cs="Times New Roman"/>
                <w:b/>
                <w:noProof/>
              </w:rPr>
              <w:tab/>
              <w:t>3.</w:t>
            </w:r>
            <w:r w:rsidRPr="00B71DB7">
              <w:rPr>
                <w:rFonts w:ascii="Times New Roman" w:eastAsia="Times New Roman" w:hAnsi="Times New Roman" w:cs="Times New Roman"/>
                <w:b/>
                <w:noProof/>
              </w:rPr>
              <w:tab/>
              <w:t>TINKAMUMO LAIKAS</w:t>
            </w:r>
          </w:p>
        </w:tc>
      </w:tr>
    </w:tbl>
    <w:p w14:paraId="388A1CA8" w14:textId="77777777" w:rsidR="00702D86" w:rsidRPr="00B71DB7" w:rsidRDefault="00702D86" w:rsidP="00702D86">
      <w:pPr>
        <w:spacing w:after="0" w:line="240" w:lineRule="auto"/>
        <w:rPr>
          <w:rFonts w:ascii="Times New Roman" w:eastAsia="Times New Roman" w:hAnsi="Times New Roman" w:cs="Times New Roman"/>
          <w:i/>
          <w:szCs w:val="24"/>
        </w:rPr>
      </w:pPr>
    </w:p>
    <w:p w14:paraId="257A2383" w14:textId="07BED81E" w:rsidR="00702D86" w:rsidRPr="00B71DB7" w:rsidRDefault="00702D86" w:rsidP="00702D86">
      <w:pPr>
        <w:spacing w:after="0" w:line="240" w:lineRule="auto"/>
        <w:rPr>
          <w:rFonts w:ascii="Times New Roman" w:eastAsia="Times New Roman" w:hAnsi="Times New Roman" w:cs="Times New Roman"/>
          <w:i/>
          <w:noProof/>
        </w:rPr>
      </w:pPr>
      <w:r w:rsidRPr="00B71DB7">
        <w:rPr>
          <w:rFonts w:ascii="Times New Roman" w:eastAsia="Times New Roman" w:hAnsi="Times New Roman" w:cs="Times New Roman"/>
          <w:noProof/>
          <w:highlight w:val="lightGray"/>
        </w:rPr>
        <w:t>EXP</w:t>
      </w:r>
      <w:r w:rsidRPr="00B71DB7">
        <w:rPr>
          <w:rFonts w:ascii="Times New Roman" w:eastAsia="Times New Roman" w:hAnsi="Times New Roman" w:cs="Times New Roman"/>
          <w:noProof/>
        </w:rPr>
        <w:t xml:space="preserve"> {mm</w:t>
      </w:r>
      <w:r w:rsidR="00126D68">
        <w:rPr>
          <w:rFonts w:ascii="Times New Roman" w:eastAsia="Times New Roman" w:hAnsi="Times New Roman" w:cs="Times New Roman"/>
          <w:noProof/>
        </w:rPr>
        <w:t>/</w:t>
      </w:r>
      <w:r w:rsidRPr="00B71DB7">
        <w:rPr>
          <w:rFonts w:ascii="Times New Roman" w:eastAsia="Times New Roman" w:hAnsi="Times New Roman" w:cs="Times New Roman"/>
          <w:noProof/>
        </w:rPr>
        <w:t xml:space="preserve">MMMM} </w:t>
      </w:r>
      <w:r w:rsidRPr="00B71DB7">
        <w:rPr>
          <w:rFonts w:ascii="Times New Roman" w:eastAsia="Times New Roman" w:hAnsi="Times New Roman" w:cs="Times New Roman"/>
          <w:i/>
          <w:noProof/>
        </w:rPr>
        <w:t>[mėnuo, metai]</w:t>
      </w:r>
    </w:p>
    <w:p w14:paraId="59B12132" w14:textId="77777777" w:rsidR="00702D86" w:rsidRPr="00B71DB7" w:rsidRDefault="00702D86" w:rsidP="00702D86">
      <w:pPr>
        <w:spacing w:after="0" w:line="240" w:lineRule="auto"/>
        <w:rPr>
          <w:rFonts w:ascii="Times New Roman" w:eastAsia="Times New Roman" w:hAnsi="Times New Roman" w:cs="Times New Roman"/>
          <w:noProof/>
        </w:rPr>
      </w:pPr>
    </w:p>
    <w:p w14:paraId="7B535560" w14:textId="77777777" w:rsidR="00702D86" w:rsidRPr="00B71DB7" w:rsidRDefault="00702D86" w:rsidP="00702D86">
      <w:pPr>
        <w:spacing w:after="0" w:line="240" w:lineRule="auto"/>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8"/>
      </w:tblGrid>
      <w:tr w:rsidR="00702D86" w:rsidRPr="00B71DB7" w14:paraId="48231930" w14:textId="77777777" w:rsidTr="00E9252D">
        <w:tc>
          <w:tcPr>
            <w:tcW w:w="7668" w:type="dxa"/>
            <w:tcBorders>
              <w:top w:val="single" w:sz="4" w:space="0" w:color="auto"/>
              <w:left w:val="single" w:sz="4" w:space="0" w:color="auto"/>
              <w:bottom w:val="single" w:sz="4" w:space="0" w:color="auto"/>
              <w:right w:val="single" w:sz="4" w:space="0" w:color="auto"/>
            </w:tcBorders>
            <w:hideMark/>
          </w:tcPr>
          <w:p w14:paraId="46FF3863" w14:textId="70540AEA" w:rsidR="00702D86" w:rsidRPr="00B71DB7" w:rsidRDefault="00702D86" w:rsidP="00E9252D">
            <w:pPr>
              <w:tabs>
                <w:tab w:val="left" w:pos="142"/>
                <w:tab w:val="left" w:pos="567"/>
              </w:tabs>
              <w:spacing w:after="0" w:line="240" w:lineRule="auto"/>
              <w:ind w:hanging="567"/>
              <w:rPr>
                <w:rFonts w:ascii="Times New Roman" w:eastAsia="Times New Roman" w:hAnsi="Times New Roman" w:cs="Times New Roman"/>
                <w:b/>
                <w:sz w:val="24"/>
                <w:szCs w:val="24"/>
              </w:rPr>
            </w:pPr>
            <w:r w:rsidRPr="00B71DB7">
              <w:rPr>
                <w:rFonts w:ascii="Times New Roman" w:eastAsia="Times New Roman" w:hAnsi="Times New Roman" w:cs="Times New Roman"/>
                <w:b/>
                <w:noProof/>
              </w:rPr>
              <w:t>4.</w:t>
            </w:r>
            <w:r w:rsidRPr="00B71DB7">
              <w:rPr>
                <w:rFonts w:ascii="Times New Roman" w:eastAsia="Times New Roman" w:hAnsi="Times New Roman" w:cs="Times New Roman"/>
                <w:b/>
                <w:noProof/>
              </w:rPr>
              <w:tab/>
              <w:t>4.</w:t>
            </w:r>
            <w:r w:rsidRPr="00B71DB7">
              <w:rPr>
                <w:rFonts w:ascii="Times New Roman" w:eastAsia="Times New Roman" w:hAnsi="Times New Roman" w:cs="Times New Roman"/>
                <w:b/>
                <w:noProof/>
              </w:rPr>
              <w:tab/>
              <w:t>SERIJOS NUMERIS</w:t>
            </w:r>
          </w:p>
        </w:tc>
      </w:tr>
    </w:tbl>
    <w:p w14:paraId="058A1D82" w14:textId="77777777" w:rsidR="00702D86" w:rsidRPr="00B71DB7" w:rsidRDefault="00702D86" w:rsidP="00702D86">
      <w:pPr>
        <w:spacing w:after="0" w:line="240" w:lineRule="auto"/>
        <w:rPr>
          <w:rFonts w:ascii="Times New Roman" w:eastAsia="Times New Roman" w:hAnsi="Times New Roman" w:cs="Times New Roman"/>
          <w:i/>
          <w:szCs w:val="24"/>
        </w:rPr>
      </w:pPr>
    </w:p>
    <w:p w14:paraId="1E9ABA41" w14:textId="77777777"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highlight w:val="lightGray"/>
        </w:rPr>
        <w:t>Lot</w:t>
      </w:r>
    </w:p>
    <w:p w14:paraId="30E801AB" w14:textId="77777777" w:rsidR="00702D86" w:rsidRPr="00B71DB7" w:rsidRDefault="00702D86" w:rsidP="00702D86">
      <w:pPr>
        <w:spacing w:after="0" w:line="240" w:lineRule="auto"/>
        <w:rPr>
          <w:rFonts w:ascii="Times New Roman" w:eastAsia="Times New Roman" w:hAnsi="Times New Roman" w:cs="Times New Roman"/>
          <w:noProof/>
        </w:rPr>
      </w:pPr>
    </w:p>
    <w:p w14:paraId="4F94BD7C" w14:textId="77777777" w:rsidR="00702D86" w:rsidRPr="00B71DB7" w:rsidRDefault="00702D86" w:rsidP="00702D86">
      <w:pPr>
        <w:spacing w:after="0" w:line="240" w:lineRule="auto"/>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8"/>
      </w:tblGrid>
      <w:tr w:rsidR="00702D86" w:rsidRPr="00B71DB7" w14:paraId="6E6A4F32" w14:textId="77777777" w:rsidTr="00E9252D">
        <w:tc>
          <w:tcPr>
            <w:tcW w:w="7668" w:type="dxa"/>
            <w:tcBorders>
              <w:top w:val="single" w:sz="4" w:space="0" w:color="auto"/>
              <w:left w:val="single" w:sz="4" w:space="0" w:color="auto"/>
              <w:bottom w:val="single" w:sz="4" w:space="0" w:color="auto"/>
              <w:right w:val="single" w:sz="4" w:space="0" w:color="auto"/>
            </w:tcBorders>
            <w:hideMark/>
          </w:tcPr>
          <w:p w14:paraId="18361903" w14:textId="6333AFFD" w:rsidR="00702D86" w:rsidRPr="00B71DB7" w:rsidRDefault="00702D86" w:rsidP="00E9252D">
            <w:pPr>
              <w:tabs>
                <w:tab w:val="left" w:pos="142"/>
                <w:tab w:val="left" w:pos="527"/>
              </w:tabs>
              <w:spacing w:after="0" w:line="240" w:lineRule="auto"/>
              <w:ind w:hanging="567"/>
              <w:rPr>
                <w:rFonts w:ascii="Times New Roman" w:eastAsia="Times New Roman" w:hAnsi="Times New Roman" w:cs="Times New Roman"/>
                <w:b/>
                <w:sz w:val="24"/>
                <w:szCs w:val="24"/>
              </w:rPr>
            </w:pPr>
            <w:r w:rsidRPr="00B71DB7">
              <w:rPr>
                <w:rFonts w:ascii="Times New Roman" w:eastAsia="Times New Roman" w:hAnsi="Times New Roman" w:cs="Times New Roman"/>
                <w:b/>
                <w:noProof/>
              </w:rPr>
              <w:t>5.</w:t>
            </w:r>
            <w:r w:rsidRPr="00B71DB7">
              <w:rPr>
                <w:rFonts w:ascii="Times New Roman" w:eastAsia="Times New Roman" w:hAnsi="Times New Roman" w:cs="Times New Roman"/>
                <w:b/>
                <w:noProof/>
              </w:rPr>
              <w:tab/>
              <w:t>5.</w:t>
            </w:r>
            <w:r w:rsidRPr="00B71DB7">
              <w:rPr>
                <w:rFonts w:ascii="Times New Roman" w:eastAsia="Times New Roman" w:hAnsi="Times New Roman" w:cs="Times New Roman"/>
                <w:b/>
                <w:noProof/>
              </w:rPr>
              <w:tab/>
              <w:t>KITA</w:t>
            </w:r>
          </w:p>
        </w:tc>
      </w:tr>
    </w:tbl>
    <w:p w14:paraId="7F6D1976" w14:textId="77777777" w:rsidR="00702D86" w:rsidRPr="00B71DB7" w:rsidRDefault="00702D86" w:rsidP="00702D86">
      <w:pPr>
        <w:spacing w:after="0" w:line="240" w:lineRule="auto"/>
        <w:rPr>
          <w:rFonts w:ascii="Times New Roman" w:eastAsia="Times New Roman" w:hAnsi="Times New Roman" w:cs="Times New Roman"/>
          <w:noProof/>
        </w:rPr>
      </w:pPr>
    </w:p>
    <w:p w14:paraId="1776BE14" w14:textId="77777777" w:rsidR="00702D86" w:rsidRPr="00B71DB7" w:rsidRDefault="00702D86" w:rsidP="00702D86">
      <w:pPr>
        <w:keepNext/>
        <w:tabs>
          <w:tab w:val="left" w:pos="720"/>
        </w:tabs>
        <w:spacing w:after="0" w:line="240" w:lineRule="auto"/>
        <w:ind w:hanging="6"/>
        <w:jc w:val="both"/>
        <w:outlineLvl w:val="0"/>
        <w:rPr>
          <w:rFonts w:ascii="Times New Roman" w:eastAsia="Times New Roman" w:hAnsi="Times New Roman" w:cs="Times New Roman"/>
          <w:bCs/>
          <w:noProof/>
          <w:lang w:eastAsia="en-GB"/>
        </w:rPr>
      </w:pPr>
      <w:r w:rsidRPr="00B71DB7">
        <w:rPr>
          <w:rFonts w:ascii="Times New Roman" w:eastAsia="Times New Roman" w:hAnsi="Times New Roman" w:cs="Times New Roman"/>
          <w:bCs/>
          <w:noProof/>
          <w:lang w:eastAsia="en-GB"/>
        </w:rPr>
        <w:br w:type="page"/>
      </w:r>
    </w:p>
    <w:p w14:paraId="4166C2A2"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B71DB7">
        <w:rPr>
          <w:rFonts w:ascii="Times New Roman" w:eastAsia="Times New Roman" w:hAnsi="Times New Roman" w:cs="Times New Roman"/>
          <w:b/>
          <w:noProof/>
        </w:rPr>
        <w:lastRenderedPageBreak/>
        <w:t>INFORMACIJA ANT IŠORINĖS IR VIDINĖS PAKUOTĖS</w:t>
      </w:r>
    </w:p>
    <w:p w14:paraId="1E4591A0"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p>
    <w:p w14:paraId="6DF0799E"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B71DB7">
        <w:rPr>
          <w:rFonts w:ascii="Times New Roman" w:eastAsia="Times New Roman" w:hAnsi="Times New Roman" w:cs="Times New Roman"/>
          <w:b/>
          <w:noProof/>
        </w:rPr>
        <w:t>Kartono dėžutė, kurioje yra tablečių talpyklė</w:t>
      </w:r>
    </w:p>
    <w:p w14:paraId="3D76A214"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rPr>
      </w:pPr>
      <w:r w:rsidRPr="00B71DB7">
        <w:rPr>
          <w:rFonts w:ascii="Times New Roman" w:eastAsia="Times New Roman" w:hAnsi="Times New Roman" w:cs="Times New Roman"/>
          <w:b/>
          <w:noProof/>
        </w:rPr>
        <w:t>Tablečių talpyklės etiketė</w:t>
      </w:r>
    </w:p>
    <w:p w14:paraId="0B34A087" w14:textId="77777777" w:rsidR="00702D86" w:rsidRPr="00B71DB7" w:rsidRDefault="00702D86" w:rsidP="00702D86">
      <w:pPr>
        <w:spacing w:after="0" w:line="240" w:lineRule="auto"/>
        <w:rPr>
          <w:rFonts w:ascii="Times New Roman" w:eastAsia="Times New Roman" w:hAnsi="Times New Roman" w:cs="Times New Roman"/>
          <w:noProof/>
        </w:rPr>
      </w:pPr>
    </w:p>
    <w:p w14:paraId="7CFF048D" w14:textId="77777777" w:rsidR="00702D86" w:rsidRPr="00B71DB7" w:rsidRDefault="00702D86" w:rsidP="00702D86">
      <w:pPr>
        <w:spacing w:after="0" w:line="240" w:lineRule="auto"/>
        <w:rPr>
          <w:rFonts w:ascii="Times New Roman" w:eastAsia="Times New Roman" w:hAnsi="Times New Roman" w:cs="Times New Roman"/>
          <w:noProof/>
        </w:rPr>
      </w:pPr>
    </w:p>
    <w:p w14:paraId="5E5E8730"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B71DB7">
        <w:rPr>
          <w:rFonts w:ascii="Times New Roman" w:eastAsia="Times New Roman" w:hAnsi="Times New Roman" w:cs="Times New Roman"/>
          <w:b/>
          <w:noProof/>
        </w:rPr>
        <w:t>1.</w:t>
      </w:r>
      <w:r w:rsidRPr="00B71DB7">
        <w:rPr>
          <w:rFonts w:ascii="Times New Roman" w:eastAsia="Times New Roman" w:hAnsi="Times New Roman" w:cs="Times New Roman"/>
          <w:b/>
          <w:noProof/>
        </w:rPr>
        <w:tab/>
        <w:t>VAISTINIO PREPARATO PAVADINIMAS</w:t>
      </w:r>
    </w:p>
    <w:p w14:paraId="6B7520EA" w14:textId="77777777" w:rsidR="00702D86" w:rsidRPr="00B71DB7" w:rsidRDefault="00702D86" w:rsidP="00702D86">
      <w:pPr>
        <w:spacing w:after="0" w:line="240" w:lineRule="auto"/>
        <w:rPr>
          <w:rFonts w:ascii="Times New Roman" w:eastAsia="Times New Roman" w:hAnsi="Times New Roman" w:cs="Times New Roman"/>
          <w:noProof/>
        </w:rPr>
      </w:pPr>
    </w:p>
    <w:p w14:paraId="077CA11B" w14:textId="50F355D9" w:rsidR="00702D86" w:rsidRPr="00B71DB7" w:rsidRDefault="00702D86" w:rsidP="00702D86">
      <w:pPr>
        <w:spacing w:after="0" w:line="240" w:lineRule="auto"/>
        <w:rPr>
          <w:rFonts w:ascii="Times New Roman" w:eastAsia="Times New Roman" w:hAnsi="Times New Roman" w:cs="Times New Roman"/>
          <w:noProof/>
        </w:rPr>
      </w:pPr>
      <w:proofErr w:type="spellStart"/>
      <w:r w:rsidRPr="00B71DB7">
        <w:rPr>
          <w:rFonts w:ascii="Times New Roman" w:eastAsia="Times New Roman" w:hAnsi="Times New Roman" w:cs="Times New Roman"/>
        </w:rPr>
        <w:t>Donepezil</w:t>
      </w:r>
      <w:proofErr w:type="spellEnd"/>
      <w:r w:rsidRPr="00B71DB7">
        <w:rPr>
          <w:rFonts w:ascii="Times New Roman" w:eastAsia="Times New Roman" w:hAnsi="Times New Roman" w:cs="Times New Roman"/>
        </w:rPr>
        <w:t xml:space="preserve"> </w:t>
      </w:r>
      <w:proofErr w:type="spellStart"/>
      <w:r w:rsidRPr="00B71DB7">
        <w:rPr>
          <w:rFonts w:ascii="Times New Roman" w:eastAsia="Times New Roman" w:hAnsi="Times New Roman" w:cs="Times New Roman"/>
        </w:rPr>
        <w:t>Actavis</w:t>
      </w:r>
      <w:proofErr w:type="spellEnd"/>
      <w:r w:rsidRPr="00B71DB7">
        <w:rPr>
          <w:rFonts w:ascii="Times New Roman" w:eastAsia="Times New Roman" w:hAnsi="Times New Roman" w:cs="Times New Roman"/>
        </w:rPr>
        <w:t xml:space="preserve"> </w:t>
      </w:r>
      <w:r w:rsidRPr="00B71DB7">
        <w:rPr>
          <w:rFonts w:ascii="Times New Roman" w:eastAsia="Times New Roman" w:hAnsi="Times New Roman" w:cs="Times New Roman"/>
          <w:noProof/>
        </w:rPr>
        <w:t>10</w:t>
      </w:r>
      <w:r w:rsidR="008D7F78">
        <w:rPr>
          <w:rFonts w:ascii="Times New Roman" w:eastAsia="Times New Roman" w:hAnsi="Times New Roman" w:cs="Times New Roman"/>
          <w:noProof/>
        </w:rPr>
        <w:t> </w:t>
      </w:r>
      <w:r w:rsidRPr="00B71DB7">
        <w:rPr>
          <w:rFonts w:ascii="Times New Roman" w:eastAsia="Times New Roman" w:hAnsi="Times New Roman" w:cs="Times New Roman"/>
          <w:noProof/>
        </w:rPr>
        <w:t>mg plėvele dengtos tabletės</w:t>
      </w:r>
    </w:p>
    <w:p w14:paraId="533D3218" w14:textId="77777777"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 xml:space="preserve">Donepezili hydrochloridum </w:t>
      </w:r>
    </w:p>
    <w:p w14:paraId="6DB79FC7" w14:textId="77777777" w:rsidR="00702D86" w:rsidRPr="00B71DB7" w:rsidRDefault="00702D86" w:rsidP="00702D86">
      <w:pPr>
        <w:spacing w:after="0" w:line="240" w:lineRule="auto"/>
        <w:rPr>
          <w:rFonts w:ascii="Times New Roman" w:eastAsia="Times New Roman" w:hAnsi="Times New Roman" w:cs="Times New Roman"/>
          <w:noProof/>
        </w:rPr>
      </w:pPr>
    </w:p>
    <w:p w14:paraId="38798610" w14:textId="77777777" w:rsidR="00702D86" w:rsidRPr="00B71DB7" w:rsidRDefault="00702D86" w:rsidP="00702D86">
      <w:pPr>
        <w:spacing w:after="0" w:line="240" w:lineRule="auto"/>
        <w:rPr>
          <w:rFonts w:ascii="Times New Roman" w:eastAsia="Times New Roman" w:hAnsi="Times New Roman" w:cs="Times New Roman"/>
          <w:noProof/>
        </w:rPr>
      </w:pPr>
    </w:p>
    <w:p w14:paraId="2918D587" w14:textId="223156FA"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B71DB7">
        <w:rPr>
          <w:rFonts w:ascii="Times New Roman" w:eastAsia="Times New Roman" w:hAnsi="Times New Roman" w:cs="Times New Roman"/>
          <w:b/>
          <w:noProof/>
        </w:rPr>
        <w:t>2.</w:t>
      </w:r>
      <w:r w:rsidRPr="00B71DB7">
        <w:rPr>
          <w:rFonts w:ascii="Times New Roman" w:eastAsia="Times New Roman" w:hAnsi="Times New Roman" w:cs="Times New Roman"/>
          <w:b/>
          <w:noProof/>
        </w:rPr>
        <w:tab/>
        <w:t>VEIKLIOJI (-IOS) MEDŽIAGA (-OS) IR JOS (-Ų) KIEKIS (-IAI)</w:t>
      </w:r>
    </w:p>
    <w:p w14:paraId="38C45AFC" w14:textId="77777777" w:rsidR="00702D86" w:rsidRPr="00B71DB7" w:rsidRDefault="00702D86" w:rsidP="00702D86">
      <w:pPr>
        <w:spacing w:after="0" w:line="240" w:lineRule="auto"/>
        <w:rPr>
          <w:rFonts w:ascii="Times New Roman" w:eastAsia="Times New Roman" w:hAnsi="Times New Roman" w:cs="Times New Roman"/>
          <w:noProof/>
        </w:rPr>
      </w:pPr>
    </w:p>
    <w:p w14:paraId="5FE33F33" w14:textId="5F602AEA" w:rsidR="00702D86" w:rsidRPr="00B71DB7" w:rsidRDefault="00702D86" w:rsidP="00702D86">
      <w:pPr>
        <w:spacing w:after="0" w:line="240" w:lineRule="auto"/>
        <w:rPr>
          <w:rFonts w:ascii="Times New Roman" w:eastAsia="Times New Roman" w:hAnsi="Times New Roman" w:cs="Times New Roman"/>
          <w:szCs w:val="24"/>
        </w:rPr>
      </w:pPr>
      <w:r w:rsidRPr="00B71DB7">
        <w:rPr>
          <w:rFonts w:ascii="Times New Roman" w:eastAsia="Times New Roman" w:hAnsi="Times New Roman" w:cs="Times New Roman"/>
          <w:noProof/>
        </w:rPr>
        <w:t>Kiekvienoje plėvele dengtoje tabletėje yra 10</w:t>
      </w:r>
      <w:r w:rsidR="008D7F78">
        <w:rPr>
          <w:rFonts w:ascii="Times New Roman" w:eastAsia="Times New Roman" w:hAnsi="Times New Roman" w:cs="Times New Roman"/>
          <w:noProof/>
        </w:rPr>
        <w:t> </w:t>
      </w:r>
      <w:r w:rsidRPr="00B71DB7">
        <w:rPr>
          <w:rFonts w:ascii="Times New Roman" w:eastAsia="Times New Roman" w:hAnsi="Times New Roman" w:cs="Times New Roman"/>
          <w:noProof/>
        </w:rPr>
        <w:t>mg donepezilo hidrochlorido</w:t>
      </w:r>
      <w:r w:rsidR="00CA1FF4">
        <w:rPr>
          <w:rFonts w:ascii="Times New Roman" w:eastAsia="Times New Roman" w:hAnsi="Times New Roman" w:cs="Times New Roman"/>
          <w:noProof/>
        </w:rPr>
        <w:t xml:space="preserve"> </w:t>
      </w:r>
      <w:r w:rsidR="00CA1FF4" w:rsidRPr="00CA1FF4">
        <w:rPr>
          <w:rFonts w:ascii="Times New Roman" w:eastAsia="Times New Roman" w:hAnsi="Times New Roman" w:cs="Times New Roman"/>
          <w:noProof/>
        </w:rPr>
        <w:t>(monohidrato pavidalu)</w:t>
      </w:r>
      <w:r w:rsidRPr="00B71DB7">
        <w:rPr>
          <w:rFonts w:ascii="Times New Roman" w:eastAsia="Times New Roman" w:hAnsi="Times New Roman" w:cs="Times New Roman"/>
          <w:noProof/>
        </w:rPr>
        <w:t>.</w:t>
      </w:r>
    </w:p>
    <w:p w14:paraId="2BFC7693" w14:textId="77777777" w:rsidR="00702D86" w:rsidRPr="00B71DB7" w:rsidRDefault="00702D86" w:rsidP="00702D86">
      <w:pPr>
        <w:spacing w:after="0" w:line="240" w:lineRule="auto"/>
        <w:rPr>
          <w:rFonts w:ascii="Times New Roman" w:eastAsia="Times New Roman" w:hAnsi="Times New Roman" w:cs="Times New Roman"/>
          <w:szCs w:val="24"/>
        </w:rPr>
      </w:pPr>
    </w:p>
    <w:p w14:paraId="0F5DA039" w14:textId="77777777" w:rsidR="00702D86" w:rsidRPr="00B71DB7" w:rsidRDefault="00702D86" w:rsidP="00702D86">
      <w:pPr>
        <w:spacing w:after="0" w:line="240" w:lineRule="auto"/>
        <w:rPr>
          <w:rFonts w:ascii="Times New Roman" w:eastAsia="Times New Roman" w:hAnsi="Times New Roman" w:cs="Times New Roman"/>
          <w:szCs w:val="24"/>
        </w:rPr>
      </w:pPr>
    </w:p>
    <w:p w14:paraId="15D874BD"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b/>
          <w:noProof/>
        </w:rPr>
        <w:t>3.</w:t>
      </w:r>
      <w:r w:rsidRPr="00B71DB7">
        <w:rPr>
          <w:rFonts w:ascii="Times New Roman" w:eastAsia="Times New Roman" w:hAnsi="Times New Roman" w:cs="Times New Roman"/>
          <w:b/>
          <w:noProof/>
        </w:rPr>
        <w:tab/>
        <w:t>PAGALBINIŲ MEDŽIAGŲ SĄRAŠAS</w:t>
      </w:r>
    </w:p>
    <w:p w14:paraId="2C033BD2" w14:textId="77777777" w:rsidR="00702D86" w:rsidRPr="00B71DB7" w:rsidRDefault="00702D86" w:rsidP="00702D86">
      <w:pPr>
        <w:spacing w:after="0" w:line="240" w:lineRule="auto"/>
        <w:rPr>
          <w:rFonts w:ascii="Times New Roman" w:eastAsia="Times New Roman" w:hAnsi="Times New Roman" w:cs="Times New Roman"/>
          <w:szCs w:val="24"/>
        </w:rPr>
      </w:pPr>
    </w:p>
    <w:p w14:paraId="131AB3DE" w14:textId="77777777"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Sudėtyje yra laktozės. Daugiau informacijos pateikta pakuotės lapelyje.</w:t>
      </w:r>
    </w:p>
    <w:p w14:paraId="0273178E" w14:textId="77777777" w:rsidR="00702D86" w:rsidRPr="00B71DB7" w:rsidRDefault="00702D86" w:rsidP="00702D86">
      <w:pPr>
        <w:spacing w:after="0" w:line="240" w:lineRule="auto"/>
        <w:rPr>
          <w:rFonts w:ascii="Times New Roman" w:eastAsia="Times New Roman" w:hAnsi="Times New Roman" w:cs="Times New Roman"/>
          <w:szCs w:val="24"/>
        </w:rPr>
      </w:pPr>
    </w:p>
    <w:p w14:paraId="145B5624" w14:textId="77777777" w:rsidR="00702D86" w:rsidRPr="00B71DB7" w:rsidRDefault="00702D86" w:rsidP="00702D86">
      <w:pPr>
        <w:spacing w:after="0" w:line="240" w:lineRule="auto"/>
        <w:rPr>
          <w:rFonts w:ascii="Times New Roman" w:eastAsia="Times New Roman" w:hAnsi="Times New Roman" w:cs="Times New Roman"/>
          <w:szCs w:val="24"/>
        </w:rPr>
      </w:pPr>
    </w:p>
    <w:p w14:paraId="0F04555C"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B71DB7">
        <w:rPr>
          <w:rFonts w:ascii="Times New Roman" w:eastAsia="Times New Roman" w:hAnsi="Times New Roman" w:cs="Times New Roman"/>
          <w:b/>
          <w:noProof/>
        </w:rPr>
        <w:t>4.</w:t>
      </w:r>
      <w:r w:rsidRPr="00B71DB7">
        <w:rPr>
          <w:rFonts w:ascii="Times New Roman" w:eastAsia="Times New Roman" w:hAnsi="Times New Roman" w:cs="Times New Roman"/>
          <w:b/>
          <w:noProof/>
        </w:rPr>
        <w:tab/>
      </w:r>
      <w:r w:rsidRPr="00B71DB7">
        <w:rPr>
          <w:rFonts w:ascii="Times New Roman" w:eastAsia="Times New Roman" w:hAnsi="Times New Roman" w:cs="Times New Roman"/>
          <w:b/>
          <w:caps/>
          <w:noProof/>
        </w:rPr>
        <w:t>farmacinė forma ir kiekis pakuotėje</w:t>
      </w:r>
    </w:p>
    <w:p w14:paraId="344B7055" w14:textId="77777777" w:rsidR="00702D86" w:rsidRPr="00B71DB7" w:rsidRDefault="00702D86" w:rsidP="00702D86">
      <w:pPr>
        <w:spacing w:after="0" w:line="240" w:lineRule="auto"/>
        <w:rPr>
          <w:rFonts w:ascii="Times New Roman" w:eastAsia="Times New Roman" w:hAnsi="Times New Roman" w:cs="Times New Roman"/>
          <w:szCs w:val="24"/>
        </w:rPr>
      </w:pPr>
    </w:p>
    <w:p w14:paraId="4D213269" w14:textId="075B4906" w:rsidR="00702D86" w:rsidRPr="00B71DB7" w:rsidRDefault="00702D86" w:rsidP="00702D86">
      <w:pPr>
        <w:spacing w:after="0" w:line="240" w:lineRule="auto"/>
        <w:ind w:left="567" w:hanging="567"/>
        <w:outlineLvl w:val="0"/>
        <w:rPr>
          <w:rFonts w:ascii="Times New Roman" w:eastAsia="Times New Roman" w:hAnsi="Times New Roman" w:cs="Times New Roman"/>
          <w:noProof/>
        </w:rPr>
      </w:pPr>
      <w:r w:rsidRPr="00B71DB7">
        <w:rPr>
          <w:rFonts w:ascii="Times New Roman" w:eastAsia="Times New Roman" w:hAnsi="Times New Roman" w:cs="Times New Roman"/>
          <w:noProof/>
        </w:rPr>
        <w:t>28</w:t>
      </w:r>
      <w:r w:rsidR="008D7F78">
        <w:rPr>
          <w:rFonts w:ascii="Times New Roman" w:eastAsia="Times New Roman" w:hAnsi="Times New Roman" w:cs="Times New Roman"/>
          <w:noProof/>
        </w:rPr>
        <w:t> </w:t>
      </w:r>
      <w:r w:rsidRPr="00B71DB7">
        <w:rPr>
          <w:rFonts w:ascii="Times New Roman" w:eastAsia="Times New Roman" w:hAnsi="Times New Roman" w:cs="Times New Roman"/>
          <w:noProof/>
          <w:highlight w:val="lightGray"/>
        </w:rPr>
        <w:t>plėvele dengtos</w:t>
      </w:r>
      <w:r w:rsidRPr="00B71DB7">
        <w:rPr>
          <w:rFonts w:ascii="Times New Roman" w:eastAsia="Times New Roman" w:hAnsi="Times New Roman" w:cs="Times New Roman"/>
          <w:noProof/>
        </w:rPr>
        <w:t xml:space="preserve"> tabletės</w:t>
      </w:r>
    </w:p>
    <w:p w14:paraId="0D97D591" w14:textId="540D21E0" w:rsidR="00702D86" w:rsidRPr="00B71DB7" w:rsidRDefault="00702D86" w:rsidP="00702D86">
      <w:pP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noProof/>
          <w:highlight w:val="lightGray"/>
        </w:rPr>
        <w:t>30</w:t>
      </w:r>
      <w:r w:rsidR="008D7F78">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plėvele dengtų tablečių</w:t>
      </w:r>
    </w:p>
    <w:p w14:paraId="14E8D2FA" w14:textId="16D97F25" w:rsidR="00702D86" w:rsidRPr="00B71DB7" w:rsidRDefault="00702D86" w:rsidP="00702D86">
      <w:pPr>
        <w:spacing w:after="0" w:line="240" w:lineRule="auto"/>
        <w:ind w:left="567" w:hanging="567"/>
        <w:outlineLvl w:val="0"/>
        <w:rPr>
          <w:rFonts w:ascii="Times New Roman" w:eastAsia="Times New Roman" w:hAnsi="Times New Roman" w:cs="Times New Roman"/>
          <w:noProof/>
        </w:rPr>
      </w:pPr>
      <w:r w:rsidRPr="00B71DB7">
        <w:rPr>
          <w:rFonts w:ascii="Times New Roman" w:eastAsia="Times New Roman" w:hAnsi="Times New Roman" w:cs="Times New Roman"/>
          <w:noProof/>
          <w:highlight w:val="lightGray"/>
        </w:rPr>
        <w:t>100</w:t>
      </w:r>
      <w:r w:rsidR="008D7F78">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plėvele dengtų tablečių</w:t>
      </w:r>
    </w:p>
    <w:p w14:paraId="42F2763F" w14:textId="30EF7014" w:rsidR="00702D86" w:rsidRPr="00B71DB7" w:rsidRDefault="00702D86" w:rsidP="00702D86">
      <w:pPr>
        <w:spacing w:after="0" w:line="240" w:lineRule="auto"/>
        <w:ind w:left="567" w:hanging="567"/>
        <w:outlineLvl w:val="0"/>
        <w:rPr>
          <w:rFonts w:ascii="Times New Roman" w:eastAsia="Times New Roman" w:hAnsi="Times New Roman" w:cs="Times New Roman"/>
          <w:noProof/>
        </w:rPr>
      </w:pPr>
      <w:r w:rsidRPr="00B71DB7">
        <w:rPr>
          <w:rFonts w:ascii="Times New Roman" w:eastAsia="Times New Roman" w:hAnsi="Times New Roman" w:cs="Times New Roman"/>
          <w:noProof/>
          <w:highlight w:val="lightGray"/>
        </w:rPr>
        <w:t>250</w:t>
      </w:r>
      <w:r w:rsidR="008D7F78">
        <w:rPr>
          <w:rFonts w:ascii="Times New Roman" w:eastAsia="Times New Roman" w:hAnsi="Times New Roman" w:cs="Times New Roman"/>
          <w:noProof/>
          <w:highlight w:val="lightGray"/>
        </w:rPr>
        <w:t> </w:t>
      </w:r>
      <w:r w:rsidRPr="00B71DB7">
        <w:rPr>
          <w:rFonts w:ascii="Times New Roman" w:eastAsia="Times New Roman" w:hAnsi="Times New Roman" w:cs="Times New Roman"/>
          <w:noProof/>
          <w:highlight w:val="lightGray"/>
        </w:rPr>
        <w:t>plėvele dengtų tablečių</w:t>
      </w:r>
    </w:p>
    <w:p w14:paraId="6AAF15EB" w14:textId="77777777" w:rsidR="00702D86" w:rsidRPr="00B71DB7" w:rsidRDefault="00702D86" w:rsidP="00702D86">
      <w:pPr>
        <w:spacing w:after="0" w:line="240" w:lineRule="auto"/>
        <w:rPr>
          <w:rFonts w:ascii="Times New Roman" w:eastAsia="Times New Roman" w:hAnsi="Times New Roman" w:cs="Times New Roman"/>
          <w:i/>
          <w:strike/>
          <w:szCs w:val="24"/>
        </w:rPr>
      </w:pPr>
    </w:p>
    <w:p w14:paraId="59E8B9B4" w14:textId="77777777" w:rsidR="00702D86" w:rsidRPr="00B71DB7" w:rsidRDefault="00702D86" w:rsidP="00702D86">
      <w:pPr>
        <w:spacing w:after="0" w:line="240" w:lineRule="auto"/>
        <w:rPr>
          <w:rFonts w:ascii="Times New Roman" w:eastAsia="Times New Roman" w:hAnsi="Times New Roman" w:cs="Times New Roman"/>
          <w:szCs w:val="24"/>
        </w:rPr>
      </w:pPr>
    </w:p>
    <w:p w14:paraId="5029065B"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b/>
          <w:noProof/>
        </w:rPr>
        <w:t>5.</w:t>
      </w:r>
      <w:r w:rsidRPr="00B71DB7">
        <w:rPr>
          <w:rFonts w:ascii="Times New Roman" w:eastAsia="Times New Roman" w:hAnsi="Times New Roman" w:cs="Times New Roman"/>
          <w:b/>
          <w:noProof/>
        </w:rPr>
        <w:tab/>
        <w:t>VARTOJIMO METODAS IR BŪDAS (-AI)</w:t>
      </w:r>
    </w:p>
    <w:p w14:paraId="50E5B456" w14:textId="77777777" w:rsidR="00702D86" w:rsidRPr="00B71DB7" w:rsidRDefault="00702D86" w:rsidP="00702D86">
      <w:pPr>
        <w:spacing w:after="0" w:line="240" w:lineRule="auto"/>
        <w:rPr>
          <w:rFonts w:ascii="Times New Roman" w:eastAsia="Times New Roman" w:hAnsi="Times New Roman" w:cs="Times New Roman"/>
          <w:i/>
          <w:szCs w:val="24"/>
        </w:rPr>
      </w:pPr>
    </w:p>
    <w:p w14:paraId="17443AEF" w14:textId="77777777"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Prieš vartojimą perskaitykite pakuotės lapelį.</w:t>
      </w:r>
    </w:p>
    <w:p w14:paraId="2F95A7AF" w14:textId="3F75AB6C" w:rsidR="00702D86" w:rsidRPr="00B71DB7" w:rsidRDefault="00702D86" w:rsidP="00702D86">
      <w:p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Vartoti per burną</w:t>
      </w:r>
    </w:p>
    <w:p w14:paraId="1B4EBBA5" w14:textId="77777777" w:rsidR="00702D86" w:rsidRPr="00B71DB7" w:rsidRDefault="00702D86" w:rsidP="00702D86">
      <w:pPr>
        <w:spacing w:after="0" w:line="240" w:lineRule="auto"/>
        <w:rPr>
          <w:rFonts w:ascii="Times New Roman" w:eastAsia="Times New Roman" w:hAnsi="Times New Roman" w:cs="Times New Roman"/>
          <w:szCs w:val="24"/>
        </w:rPr>
      </w:pPr>
    </w:p>
    <w:p w14:paraId="36815EF7" w14:textId="77777777" w:rsidR="00702D86" w:rsidRPr="00B71DB7" w:rsidRDefault="00702D86" w:rsidP="00702D86">
      <w:pPr>
        <w:spacing w:after="0" w:line="240" w:lineRule="auto"/>
        <w:rPr>
          <w:rFonts w:ascii="Times New Roman" w:eastAsia="Times New Roman" w:hAnsi="Times New Roman" w:cs="Times New Roman"/>
          <w:noProof/>
        </w:rPr>
      </w:pPr>
    </w:p>
    <w:p w14:paraId="1C250226"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B71DB7">
        <w:rPr>
          <w:rFonts w:ascii="Times New Roman" w:eastAsia="Times New Roman" w:hAnsi="Times New Roman" w:cs="Times New Roman"/>
          <w:b/>
          <w:noProof/>
        </w:rPr>
        <w:t>6.</w:t>
      </w:r>
      <w:r w:rsidRPr="00B71DB7">
        <w:rPr>
          <w:rFonts w:ascii="Times New Roman" w:eastAsia="Times New Roman" w:hAnsi="Times New Roman" w:cs="Times New Roman"/>
          <w:b/>
          <w:noProof/>
        </w:rPr>
        <w:tab/>
        <w:t xml:space="preserve">SPECIALUS ĮSPĖJIMAS, KAD VAISTINĮ PREPARATĄ BŪTINA LAIKYTI VAIKAMS NEPASTEBIMOJE IR NEPASIEKIAMOJE VIETOJE </w:t>
      </w:r>
    </w:p>
    <w:p w14:paraId="52D02C2B" w14:textId="77777777" w:rsidR="00702D86" w:rsidRPr="00B71DB7" w:rsidRDefault="00702D86" w:rsidP="00702D86">
      <w:pPr>
        <w:spacing w:after="0" w:line="240" w:lineRule="auto"/>
        <w:rPr>
          <w:rFonts w:ascii="Times New Roman" w:eastAsia="Times New Roman" w:hAnsi="Times New Roman" w:cs="Times New Roman"/>
          <w:szCs w:val="24"/>
        </w:rPr>
      </w:pPr>
    </w:p>
    <w:p w14:paraId="173B4896" w14:textId="77777777" w:rsidR="00702D86" w:rsidRPr="00B71DB7" w:rsidRDefault="00702D86" w:rsidP="00702D86">
      <w:pPr>
        <w:spacing w:after="0" w:line="240" w:lineRule="auto"/>
        <w:outlineLvl w:val="0"/>
        <w:rPr>
          <w:rFonts w:ascii="Times New Roman" w:eastAsia="Times New Roman" w:hAnsi="Times New Roman" w:cs="Times New Roman"/>
          <w:szCs w:val="24"/>
        </w:rPr>
      </w:pPr>
      <w:r w:rsidRPr="00B71DB7">
        <w:rPr>
          <w:rFonts w:ascii="Times New Roman" w:eastAsia="Times New Roman" w:hAnsi="Times New Roman" w:cs="Times New Roman"/>
          <w:noProof/>
        </w:rPr>
        <w:t>Laikyti vaikams nepastebimoje ir nepasiekiamoje vietoje.</w:t>
      </w:r>
    </w:p>
    <w:p w14:paraId="585C6999" w14:textId="77777777" w:rsidR="00702D86" w:rsidRPr="00B71DB7" w:rsidRDefault="00702D86" w:rsidP="00702D86">
      <w:pPr>
        <w:spacing w:after="0" w:line="240" w:lineRule="auto"/>
        <w:rPr>
          <w:rFonts w:ascii="Times New Roman" w:eastAsia="Times New Roman" w:hAnsi="Times New Roman" w:cs="Times New Roman"/>
          <w:szCs w:val="24"/>
        </w:rPr>
      </w:pPr>
    </w:p>
    <w:p w14:paraId="6C4BFAE1" w14:textId="77777777" w:rsidR="00702D86" w:rsidRPr="00B71DB7" w:rsidRDefault="00702D86" w:rsidP="00702D86">
      <w:pPr>
        <w:spacing w:after="0" w:line="240" w:lineRule="auto"/>
        <w:rPr>
          <w:rFonts w:ascii="Times New Roman" w:eastAsia="Times New Roman" w:hAnsi="Times New Roman" w:cs="Times New Roman"/>
          <w:szCs w:val="24"/>
        </w:rPr>
      </w:pPr>
    </w:p>
    <w:p w14:paraId="39E483F2"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b/>
          <w:noProof/>
        </w:rPr>
        <w:t>7.</w:t>
      </w:r>
      <w:r w:rsidRPr="00B71DB7">
        <w:rPr>
          <w:rFonts w:ascii="Times New Roman" w:eastAsia="Times New Roman" w:hAnsi="Times New Roman" w:cs="Times New Roman"/>
          <w:b/>
          <w:noProof/>
        </w:rPr>
        <w:tab/>
        <w:t xml:space="preserve">KITAS (-I) SPECIALUS (-ŪS) ĮSPĖJIMAS (-AI), JEI REIKIA </w:t>
      </w:r>
    </w:p>
    <w:p w14:paraId="0EA6BEA6" w14:textId="77777777" w:rsidR="00702D86" w:rsidRPr="00B71DB7" w:rsidRDefault="00702D86" w:rsidP="00702D86">
      <w:pPr>
        <w:spacing w:after="0" w:line="240" w:lineRule="auto"/>
        <w:rPr>
          <w:rFonts w:ascii="Times New Roman" w:eastAsia="Times New Roman" w:hAnsi="Times New Roman" w:cs="Times New Roman"/>
          <w:szCs w:val="24"/>
        </w:rPr>
      </w:pPr>
    </w:p>
    <w:p w14:paraId="2DEC90B7" w14:textId="77777777" w:rsidR="00702D86" w:rsidRPr="00B71DB7" w:rsidRDefault="00702D86" w:rsidP="00702D86">
      <w:pPr>
        <w:spacing w:after="0" w:line="240" w:lineRule="auto"/>
        <w:rPr>
          <w:rFonts w:ascii="Times New Roman" w:eastAsia="Times New Roman" w:hAnsi="Times New Roman" w:cs="Times New Roman"/>
          <w:szCs w:val="24"/>
        </w:rPr>
      </w:pPr>
    </w:p>
    <w:p w14:paraId="67788EF9"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B71DB7">
        <w:rPr>
          <w:rFonts w:ascii="Times New Roman" w:eastAsia="Times New Roman" w:hAnsi="Times New Roman" w:cs="Times New Roman"/>
          <w:b/>
          <w:noProof/>
        </w:rPr>
        <w:t>8.</w:t>
      </w:r>
      <w:r w:rsidRPr="00B71DB7">
        <w:rPr>
          <w:rFonts w:ascii="Times New Roman" w:eastAsia="Times New Roman" w:hAnsi="Times New Roman" w:cs="Times New Roman"/>
          <w:b/>
          <w:noProof/>
        </w:rPr>
        <w:tab/>
        <w:t>TINKAMUMO LAIKAS</w:t>
      </w:r>
    </w:p>
    <w:p w14:paraId="1711E623" w14:textId="77777777" w:rsidR="00702D86" w:rsidRPr="00B71DB7" w:rsidRDefault="00702D86" w:rsidP="00702D86">
      <w:pPr>
        <w:spacing w:after="0" w:line="240" w:lineRule="auto"/>
        <w:rPr>
          <w:rFonts w:ascii="Times New Roman" w:eastAsia="Times New Roman" w:hAnsi="Times New Roman" w:cs="Times New Roman"/>
          <w:szCs w:val="24"/>
        </w:rPr>
      </w:pPr>
    </w:p>
    <w:p w14:paraId="24B693F9" w14:textId="7A760DE0" w:rsidR="00702D86" w:rsidRPr="00B71DB7" w:rsidRDefault="005D2D50" w:rsidP="00702D86">
      <w:pPr>
        <w:spacing w:after="0" w:line="240" w:lineRule="auto"/>
        <w:rPr>
          <w:rFonts w:ascii="Times New Roman" w:eastAsia="Times New Roman" w:hAnsi="Times New Roman" w:cs="Times New Roman"/>
          <w:szCs w:val="24"/>
        </w:rPr>
      </w:pPr>
      <w:r>
        <w:rPr>
          <w:rFonts w:ascii="Times New Roman" w:eastAsia="Times New Roman" w:hAnsi="Times New Roman" w:cs="Times New Roman"/>
        </w:rPr>
        <w:t>EXP/</w:t>
      </w:r>
      <w:r w:rsidR="00702D86" w:rsidRPr="0024596C">
        <w:rPr>
          <w:rFonts w:ascii="Times New Roman" w:hAnsi="Times New Roman"/>
          <w:highlight w:val="lightGray"/>
        </w:rPr>
        <w:t>Tinka iki</w:t>
      </w:r>
      <w:r w:rsidR="00702D86" w:rsidRPr="00B71DB7">
        <w:rPr>
          <w:rFonts w:ascii="Times New Roman" w:eastAsia="Times New Roman" w:hAnsi="Times New Roman" w:cs="Times New Roman"/>
          <w:szCs w:val="24"/>
        </w:rPr>
        <w:t xml:space="preserve"> {mm</w:t>
      </w:r>
      <w:r w:rsidR="00126D68">
        <w:rPr>
          <w:rFonts w:ascii="Times New Roman" w:eastAsia="Times New Roman" w:hAnsi="Times New Roman" w:cs="Times New Roman"/>
          <w:szCs w:val="24"/>
        </w:rPr>
        <w:t>/</w:t>
      </w:r>
      <w:r w:rsidR="00702D86" w:rsidRPr="00B71DB7">
        <w:rPr>
          <w:rFonts w:ascii="Times New Roman" w:eastAsia="Times New Roman" w:hAnsi="Times New Roman" w:cs="Times New Roman"/>
          <w:szCs w:val="24"/>
        </w:rPr>
        <w:t xml:space="preserve">MMMM} </w:t>
      </w:r>
      <w:r w:rsidR="00702D86" w:rsidRPr="00B71DB7">
        <w:rPr>
          <w:rFonts w:ascii="Times New Roman" w:eastAsia="Times New Roman" w:hAnsi="Times New Roman" w:cs="Times New Roman"/>
          <w:i/>
          <w:szCs w:val="24"/>
        </w:rPr>
        <w:t>[mėnuo, metai]</w:t>
      </w:r>
    </w:p>
    <w:p w14:paraId="0B578756" w14:textId="77777777" w:rsidR="00702D86" w:rsidRPr="00B71DB7" w:rsidRDefault="00702D86" w:rsidP="00702D86">
      <w:pPr>
        <w:spacing w:after="0" w:line="240" w:lineRule="auto"/>
        <w:rPr>
          <w:rFonts w:ascii="Times New Roman" w:eastAsia="Times New Roman" w:hAnsi="Times New Roman" w:cs="Times New Roman"/>
          <w:szCs w:val="24"/>
        </w:rPr>
      </w:pPr>
    </w:p>
    <w:p w14:paraId="37EF937B" w14:textId="77777777" w:rsidR="00702D86" w:rsidRPr="00B71DB7" w:rsidRDefault="00702D86" w:rsidP="00702D86">
      <w:pPr>
        <w:spacing w:after="0" w:line="240" w:lineRule="auto"/>
        <w:rPr>
          <w:rFonts w:ascii="Times New Roman" w:eastAsia="Times New Roman" w:hAnsi="Times New Roman" w:cs="Times New Roman"/>
          <w:szCs w:val="24"/>
        </w:rPr>
      </w:pPr>
    </w:p>
    <w:p w14:paraId="7CF9BA16" w14:textId="77777777" w:rsidR="00702D86" w:rsidRPr="00B71DB7" w:rsidRDefault="00702D86" w:rsidP="00702D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B71DB7">
        <w:rPr>
          <w:rFonts w:ascii="Times New Roman" w:eastAsia="Times New Roman" w:hAnsi="Times New Roman" w:cs="Times New Roman"/>
          <w:b/>
          <w:noProof/>
        </w:rPr>
        <w:t>9.</w:t>
      </w:r>
      <w:r w:rsidRPr="00B71DB7">
        <w:rPr>
          <w:rFonts w:ascii="Times New Roman" w:eastAsia="Times New Roman" w:hAnsi="Times New Roman" w:cs="Times New Roman"/>
          <w:b/>
          <w:noProof/>
        </w:rPr>
        <w:tab/>
        <w:t>SPECIALIOS LAIKYMO SĄLYGOS</w:t>
      </w:r>
    </w:p>
    <w:p w14:paraId="1364C71F" w14:textId="77777777" w:rsidR="00702D86" w:rsidRPr="00B71DB7" w:rsidRDefault="00702D86" w:rsidP="00702D86">
      <w:pPr>
        <w:spacing w:after="0" w:line="240" w:lineRule="auto"/>
        <w:ind w:hanging="567"/>
        <w:rPr>
          <w:rFonts w:ascii="Times New Roman" w:eastAsia="Times New Roman" w:hAnsi="Times New Roman" w:cs="Times New Roman"/>
          <w:szCs w:val="24"/>
        </w:rPr>
      </w:pPr>
    </w:p>
    <w:p w14:paraId="1C379DBF" w14:textId="77777777" w:rsidR="00702D86" w:rsidRPr="00B71DB7" w:rsidRDefault="00702D86" w:rsidP="00702D86">
      <w:pPr>
        <w:spacing w:after="0" w:line="240" w:lineRule="auto"/>
        <w:ind w:hanging="567"/>
        <w:rPr>
          <w:rFonts w:ascii="Times New Roman" w:eastAsia="Times New Roman" w:hAnsi="Times New Roman" w:cs="Times New Roman"/>
          <w:noProof/>
        </w:rPr>
      </w:pPr>
    </w:p>
    <w:p w14:paraId="1CAB65AE" w14:textId="6CAB8D99" w:rsidR="00702D86" w:rsidRPr="00B71DB7" w:rsidRDefault="00702D86" w:rsidP="00E925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rPr>
      </w:pPr>
      <w:r w:rsidRPr="00B71DB7">
        <w:rPr>
          <w:rFonts w:ascii="Times New Roman" w:eastAsia="Times New Roman" w:hAnsi="Times New Roman" w:cs="Times New Roman"/>
          <w:b/>
          <w:noProof/>
        </w:rPr>
        <w:lastRenderedPageBreak/>
        <w:t>10.</w:t>
      </w:r>
      <w:r w:rsidRPr="00B71DB7">
        <w:rPr>
          <w:rFonts w:ascii="Times New Roman" w:eastAsia="Times New Roman" w:hAnsi="Times New Roman" w:cs="Times New Roman"/>
          <w:b/>
          <w:noProof/>
        </w:rPr>
        <w:tab/>
        <w:t>SPECIALIOS ATSARGUMO PRIEMONĖS DĖL NESUVARTOTO VAISTINIO PREPARATO AR JO ATLIEKŲ TVARKYMO (JEI REIKIA)</w:t>
      </w:r>
    </w:p>
    <w:p w14:paraId="76688E03" w14:textId="77777777" w:rsidR="00702D86" w:rsidRPr="00B71DB7" w:rsidRDefault="00702D86" w:rsidP="00702D86">
      <w:pPr>
        <w:spacing w:after="0" w:line="240" w:lineRule="auto"/>
        <w:rPr>
          <w:rFonts w:ascii="Times New Roman" w:eastAsia="Times New Roman" w:hAnsi="Times New Roman" w:cs="Times New Roman"/>
          <w:szCs w:val="24"/>
        </w:rPr>
      </w:pPr>
    </w:p>
    <w:p w14:paraId="241D0612" w14:textId="77777777" w:rsidR="00702D86" w:rsidRPr="00B71DB7" w:rsidRDefault="00702D86" w:rsidP="00702D86">
      <w:pPr>
        <w:spacing w:after="0" w:line="240" w:lineRule="auto"/>
        <w:rPr>
          <w:rFonts w:ascii="Times New Roman" w:eastAsia="Times New Roman" w:hAnsi="Times New Roman" w:cs="Times New Roman"/>
          <w:strike/>
          <w:noProof/>
        </w:rPr>
      </w:pPr>
    </w:p>
    <w:p w14:paraId="087EB97C" w14:textId="0C641AB9" w:rsidR="00702D86" w:rsidRPr="00B71DB7" w:rsidRDefault="00702D86" w:rsidP="00E925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rPr>
      </w:pPr>
      <w:r w:rsidRPr="00B71DB7">
        <w:rPr>
          <w:rFonts w:ascii="Times New Roman" w:eastAsia="Times New Roman" w:hAnsi="Times New Roman" w:cs="Times New Roman"/>
          <w:b/>
          <w:noProof/>
        </w:rPr>
        <w:t>11.</w:t>
      </w:r>
      <w:r w:rsidRPr="00B71DB7">
        <w:rPr>
          <w:rFonts w:ascii="Times New Roman" w:eastAsia="Times New Roman" w:hAnsi="Times New Roman" w:cs="Times New Roman"/>
          <w:b/>
          <w:noProof/>
        </w:rPr>
        <w:tab/>
        <w:t>REGISTRUOTOJO PAVADINIMAS IR ADRESAS</w:t>
      </w:r>
    </w:p>
    <w:p w14:paraId="009E6E77" w14:textId="77777777" w:rsidR="00702D86" w:rsidRPr="00B71DB7" w:rsidRDefault="00702D86" w:rsidP="00702D86">
      <w:pPr>
        <w:spacing w:after="0" w:line="240" w:lineRule="auto"/>
        <w:rPr>
          <w:rFonts w:ascii="Times New Roman" w:eastAsia="Times New Roman" w:hAnsi="Times New Roman" w:cs="Times New Roman"/>
        </w:rPr>
      </w:pPr>
    </w:p>
    <w:p w14:paraId="576C4810" w14:textId="77777777" w:rsidR="008652C6" w:rsidRPr="00582C5A" w:rsidRDefault="008652C6" w:rsidP="008652C6">
      <w:pPr>
        <w:spacing w:after="0" w:line="240" w:lineRule="auto"/>
        <w:rPr>
          <w:rFonts w:ascii="Times New Roman" w:eastAsia="Times New Roman" w:hAnsi="Times New Roman" w:cs="Times New Roman"/>
          <w:szCs w:val="24"/>
        </w:rPr>
      </w:pPr>
      <w:proofErr w:type="spellStart"/>
      <w:r w:rsidRPr="00582C5A">
        <w:rPr>
          <w:rFonts w:ascii="Times New Roman" w:eastAsia="Times New Roman" w:hAnsi="Times New Roman" w:cs="Times New Roman"/>
          <w:szCs w:val="24"/>
        </w:rPr>
        <w:t>Teva</w:t>
      </w:r>
      <w:proofErr w:type="spellEnd"/>
      <w:r w:rsidRPr="00582C5A">
        <w:rPr>
          <w:rFonts w:ascii="Times New Roman" w:eastAsia="Times New Roman" w:hAnsi="Times New Roman" w:cs="Times New Roman"/>
          <w:szCs w:val="24"/>
        </w:rPr>
        <w:t xml:space="preserve"> B.V.</w:t>
      </w:r>
    </w:p>
    <w:p w14:paraId="701576DC" w14:textId="77777777" w:rsidR="008652C6" w:rsidRPr="00582C5A" w:rsidRDefault="008652C6" w:rsidP="008652C6">
      <w:pPr>
        <w:spacing w:after="0" w:line="240" w:lineRule="auto"/>
        <w:rPr>
          <w:rFonts w:ascii="Times New Roman" w:eastAsia="Times New Roman" w:hAnsi="Times New Roman" w:cs="Times New Roman"/>
          <w:szCs w:val="24"/>
        </w:rPr>
      </w:pPr>
      <w:proofErr w:type="spellStart"/>
      <w:r w:rsidRPr="00582C5A">
        <w:rPr>
          <w:rFonts w:ascii="Times New Roman" w:eastAsia="Times New Roman" w:hAnsi="Times New Roman" w:cs="Times New Roman"/>
          <w:szCs w:val="24"/>
        </w:rPr>
        <w:t>Swensweg</w:t>
      </w:r>
      <w:proofErr w:type="spellEnd"/>
      <w:r w:rsidRPr="00582C5A">
        <w:rPr>
          <w:rFonts w:ascii="Times New Roman" w:eastAsia="Times New Roman" w:hAnsi="Times New Roman" w:cs="Times New Roman"/>
          <w:szCs w:val="24"/>
        </w:rPr>
        <w:t xml:space="preserve"> 5</w:t>
      </w:r>
    </w:p>
    <w:p w14:paraId="027DC917" w14:textId="77777777" w:rsidR="008652C6" w:rsidRPr="00582C5A" w:rsidRDefault="008652C6" w:rsidP="008652C6">
      <w:pPr>
        <w:spacing w:after="0" w:line="240" w:lineRule="auto"/>
        <w:rPr>
          <w:rFonts w:ascii="Times New Roman" w:eastAsia="Times New Roman" w:hAnsi="Times New Roman" w:cs="Times New Roman"/>
          <w:szCs w:val="24"/>
        </w:rPr>
      </w:pPr>
      <w:r w:rsidRPr="00582C5A">
        <w:rPr>
          <w:rFonts w:ascii="Times New Roman" w:eastAsia="Times New Roman" w:hAnsi="Times New Roman" w:cs="Times New Roman"/>
          <w:szCs w:val="24"/>
        </w:rPr>
        <w:t xml:space="preserve">2031 GA </w:t>
      </w:r>
      <w:proofErr w:type="spellStart"/>
      <w:r w:rsidRPr="00582C5A">
        <w:rPr>
          <w:rFonts w:ascii="Times New Roman" w:eastAsia="Times New Roman" w:hAnsi="Times New Roman" w:cs="Times New Roman"/>
          <w:szCs w:val="24"/>
        </w:rPr>
        <w:t>Haarlem</w:t>
      </w:r>
      <w:proofErr w:type="spellEnd"/>
    </w:p>
    <w:p w14:paraId="2E9831E0" w14:textId="77777777" w:rsidR="008652C6" w:rsidRDefault="008652C6" w:rsidP="008652C6">
      <w:pPr>
        <w:spacing w:after="0" w:line="240" w:lineRule="auto"/>
        <w:rPr>
          <w:rFonts w:ascii="Times New Roman" w:eastAsia="Times New Roman" w:hAnsi="Times New Roman" w:cs="Times New Roman"/>
          <w:szCs w:val="24"/>
        </w:rPr>
      </w:pPr>
      <w:r w:rsidRPr="00582C5A">
        <w:rPr>
          <w:rFonts w:ascii="Times New Roman" w:eastAsia="Times New Roman" w:hAnsi="Times New Roman" w:cs="Times New Roman"/>
          <w:szCs w:val="24"/>
        </w:rPr>
        <w:t>Nyderlandai</w:t>
      </w:r>
    </w:p>
    <w:p w14:paraId="3B235323" w14:textId="77777777" w:rsidR="00702D86" w:rsidRPr="00B71DB7" w:rsidRDefault="00702D86" w:rsidP="00702D86">
      <w:pPr>
        <w:spacing w:after="0" w:line="240" w:lineRule="auto"/>
        <w:rPr>
          <w:rFonts w:ascii="Times New Roman" w:eastAsia="Times New Roman" w:hAnsi="Times New Roman" w:cs="Times New Roman"/>
          <w:noProof/>
        </w:rPr>
      </w:pPr>
    </w:p>
    <w:p w14:paraId="55393A4F" w14:textId="77777777" w:rsidR="00702D86" w:rsidRPr="00B71DB7" w:rsidRDefault="00702D86" w:rsidP="00702D86">
      <w:pPr>
        <w:spacing w:after="0" w:line="240" w:lineRule="auto"/>
        <w:jc w:val="both"/>
        <w:rPr>
          <w:rFonts w:ascii="Times New Roman" w:eastAsia="Times New Roman" w:hAnsi="Times New Roman" w:cs="Times New Roman"/>
          <w:noProof/>
          <w:lang w:eastAsia="en-GB"/>
        </w:rPr>
      </w:pPr>
    </w:p>
    <w:p w14:paraId="0F7EC550" w14:textId="03C7CD4C" w:rsidR="00702D86" w:rsidRPr="00B71DB7" w:rsidRDefault="00702D86" w:rsidP="00E925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B71DB7">
        <w:rPr>
          <w:rFonts w:ascii="Times New Roman" w:eastAsia="Times New Roman" w:hAnsi="Times New Roman" w:cs="Times New Roman"/>
          <w:b/>
          <w:noProof/>
        </w:rPr>
        <w:t>12.</w:t>
      </w:r>
      <w:r w:rsidRPr="00B71DB7">
        <w:rPr>
          <w:rFonts w:ascii="Times New Roman" w:eastAsia="Times New Roman" w:hAnsi="Times New Roman" w:cs="Times New Roman"/>
          <w:b/>
          <w:noProof/>
        </w:rPr>
        <w:tab/>
        <w:t>REGISTRACIJOS PAŽYMĖJIMO NUMERIS (-IAI)</w:t>
      </w:r>
    </w:p>
    <w:p w14:paraId="0D645506" w14:textId="77777777" w:rsidR="00702D86" w:rsidRPr="00B71DB7" w:rsidRDefault="00702D86" w:rsidP="00702D86">
      <w:pPr>
        <w:spacing w:after="0" w:line="240" w:lineRule="auto"/>
        <w:rPr>
          <w:rFonts w:ascii="Times New Roman" w:eastAsia="Times New Roman" w:hAnsi="Times New Roman" w:cs="Times New Roman"/>
          <w:noProof/>
        </w:rPr>
      </w:pPr>
    </w:p>
    <w:p w14:paraId="5D1E7B2E" w14:textId="231B94E2"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N28</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LT/1/08/1356/025</w:t>
      </w:r>
    </w:p>
    <w:p w14:paraId="75686FCB" w14:textId="3FDD6526"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N30</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LT/1/08/1356/026</w:t>
      </w:r>
    </w:p>
    <w:p w14:paraId="4295C804" w14:textId="26C68226"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N100</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LT/1/08/1356/027</w:t>
      </w:r>
    </w:p>
    <w:p w14:paraId="0727124E" w14:textId="2A80547C" w:rsidR="00702D86" w:rsidRPr="00B71DB7" w:rsidRDefault="00702D86" w:rsidP="00702D86">
      <w:pPr>
        <w:spacing w:after="0" w:line="240" w:lineRule="auto"/>
        <w:rPr>
          <w:rFonts w:ascii="Times New Roman" w:eastAsia="Times New Roman" w:hAnsi="Times New Roman" w:cs="Times New Roman"/>
          <w:bCs/>
          <w:szCs w:val="24"/>
        </w:rPr>
      </w:pPr>
      <w:r w:rsidRPr="00B71DB7">
        <w:rPr>
          <w:rFonts w:ascii="Times New Roman" w:eastAsia="Times New Roman" w:hAnsi="Times New Roman" w:cs="Times New Roman"/>
          <w:bCs/>
          <w:szCs w:val="24"/>
        </w:rPr>
        <w:t>N250</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w:t>
      </w:r>
      <w:r w:rsidR="008D7F78">
        <w:rPr>
          <w:rFonts w:ascii="Times New Roman" w:eastAsia="Times New Roman" w:hAnsi="Times New Roman" w:cs="Times New Roman"/>
          <w:bCs/>
          <w:szCs w:val="24"/>
        </w:rPr>
        <w:t> </w:t>
      </w:r>
      <w:r w:rsidRPr="00B71DB7">
        <w:rPr>
          <w:rFonts w:ascii="Times New Roman" w:eastAsia="Times New Roman" w:hAnsi="Times New Roman" w:cs="Times New Roman"/>
          <w:bCs/>
          <w:szCs w:val="24"/>
        </w:rPr>
        <w:t>LT/1/08/1356/028</w:t>
      </w:r>
    </w:p>
    <w:p w14:paraId="00F5ED71" w14:textId="77777777" w:rsidR="00702D86" w:rsidRPr="00B71DB7" w:rsidRDefault="00702D86" w:rsidP="00702D86">
      <w:pPr>
        <w:spacing w:after="0" w:line="240" w:lineRule="auto"/>
        <w:rPr>
          <w:rFonts w:ascii="Times New Roman" w:eastAsia="Times New Roman" w:hAnsi="Times New Roman" w:cs="Times New Roman"/>
          <w:noProof/>
        </w:rPr>
      </w:pPr>
    </w:p>
    <w:p w14:paraId="75A2B6E1" w14:textId="77777777" w:rsidR="00702D86" w:rsidRPr="00B71DB7" w:rsidRDefault="00702D86" w:rsidP="00702D86">
      <w:pPr>
        <w:spacing w:after="0" w:line="240" w:lineRule="auto"/>
        <w:rPr>
          <w:rFonts w:ascii="Times New Roman" w:eastAsia="Times New Roman" w:hAnsi="Times New Roman" w:cs="Times New Roman"/>
          <w:lang w:eastAsia="en-GB"/>
        </w:rPr>
      </w:pPr>
    </w:p>
    <w:p w14:paraId="7E4EC3BB" w14:textId="77777777" w:rsidR="00702D86" w:rsidRPr="00B71DB7" w:rsidRDefault="00702D86" w:rsidP="00E925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B71DB7">
        <w:rPr>
          <w:rFonts w:ascii="Times New Roman" w:eastAsia="Times New Roman" w:hAnsi="Times New Roman" w:cs="Times New Roman"/>
          <w:b/>
          <w:noProof/>
        </w:rPr>
        <w:t>13.</w:t>
      </w:r>
      <w:r w:rsidRPr="00B71DB7">
        <w:rPr>
          <w:rFonts w:ascii="Times New Roman" w:eastAsia="Times New Roman" w:hAnsi="Times New Roman" w:cs="Times New Roman"/>
          <w:b/>
          <w:noProof/>
        </w:rPr>
        <w:tab/>
        <w:t>SERIJOS NUMERIS</w:t>
      </w:r>
    </w:p>
    <w:p w14:paraId="2EB7DB30" w14:textId="77777777" w:rsidR="00702D86" w:rsidRPr="00B71DB7" w:rsidRDefault="00702D86" w:rsidP="00702D86">
      <w:pPr>
        <w:spacing w:after="0" w:line="240" w:lineRule="auto"/>
        <w:rPr>
          <w:rFonts w:ascii="Times New Roman" w:eastAsia="Times New Roman" w:hAnsi="Times New Roman" w:cs="Times New Roman"/>
          <w:noProof/>
        </w:rPr>
      </w:pPr>
    </w:p>
    <w:p w14:paraId="5E609CD3" w14:textId="1DFF43B0" w:rsidR="00702D86" w:rsidRPr="00B71DB7" w:rsidRDefault="005D2D50" w:rsidP="00702D86">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Lot/</w:t>
      </w:r>
      <w:r w:rsidR="00702D86" w:rsidRPr="0024596C">
        <w:rPr>
          <w:rFonts w:ascii="Times New Roman" w:hAnsi="Times New Roman"/>
          <w:highlight w:val="lightGray"/>
        </w:rPr>
        <w:t>Serija</w:t>
      </w:r>
    </w:p>
    <w:p w14:paraId="3B6D2311" w14:textId="77777777" w:rsidR="00702D86" w:rsidRPr="00B71DB7" w:rsidRDefault="00702D86" w:rsidP="00702D86">
      <w:pPr>
        <w:spacing w:after="0" w:line="240" w:lineRule="auto"/>
        <w:jc w:val="both"/>
        <w:rPr>
          <w:rFonts w:ascii="Times New Roman" w:eastAsia="Times New Roman" w:hAnsi="Times New Roman" w:cs="Times New Roman"/>
          <w:noProof/>
          <w:lang w:eastAsia="en-GB"/>
        </w:rPr>
      </w:pPr>
    </w:p>
    <w:p w14:paraId="64E729E7" w14:textId="77777777" w:rsidR="00702D86" w:rsidRPr="00B71DB7" w:rsidRDefault="00702D86" w:rsidP="00702D86">
      <w:pPr>
        <w:spacing w:after="0" w:line="240" w:lineRule="auto"/>
        <w:rPr>
          <w:rFonts w:ascii="Times New Roman" w:eastAsia="Times New Roman" w:hAnsi="Times New Roman" w:cs="Times New Roman"/>
          <w:noProof/>
        </w:rPr>
      </w:pPr>
    </w:p>
    <w:p w14:paraId="133F5DE2" w14:textId="77777777" w:rsidR="00702D86" w:rsidRPr="00B71DB7" w:rsidRDefault="00702D86" w:rsidP="00E925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B71DB7">
        <w:rPr>
          <w:rFonts w:ascii="Times New Roman" w:eastAsia="Times New Roman" w:hAnsi="Times New Roman" w:cs="Times New Roman"/>
          <w:b/>
          <w:noProof/>
        </w:rPr>
        <w:t>14.</w:t>
      </w:r>
      <w:r w:rsidRPr="00B71DB7">
        <w:rPr>
          <w:rFonts w:ascii="Times New Roman" w:eastAsia="Times New Roman" w:hAnsi="Times New Roman" w:cs="Times New Roman"/>
          <w:b/>
          <w:noProof/>
        </w:rPr>
        <w:tab/>
        <w:t>PARDAVIMO (IŠDAVIMO) TVARKA</w:t>
      </w:r>
    </w:p>
    <w:p w14:paraId="01016E36" w14:textId="77777777" w:rsidR="00702D86" w:rsidRPr="00B71DB7" w:rsidRDefault="00702D86" w:rsidP="00702D86">
      <w:pPr>
        <w:spacing w:after="0" w:line="240" w:lineRule="auto"/>
        <w:rPr>
          <w:rFonts w:ascii="Times New Roman" w:eastAsia="Times New Roman" w:hAnsi="Times New Roman" w:cs="Times New Roman"/>
          <w:noProof/>
        </w:rPr>
      </w:pPr>
    </w:p>
    <w:p w14:paraId="2EEDCF8E" w14:textId="1FBCCE3E" w:rsidR="00702D86" w:rsidRPr="00B71DB7" w:rsidRDefault="00702D86" w:rsidP="00702D86">
      <w:pPr>
        <w:spacing w:after="0" w:line="240" w:lineRule="auto"/>
        <w:rPr>
          <w:rFonts w:ascii="Times New Roman" w:eastAsia="Times New Roman" w:hAnsi="Times New Roman" w:cs="Times New Roman"/>
          <w:i/>
          <w:iCs/>
          <w:noProof/>
        </w:rPr>
      </w:pPr>
      <w:r w:rsidRPr="00B71DB7">
        <w:rPr>
          <w:rFonts w:ascii="Times New Roman" w:eastAsia="Times New Roman" w:hAnsi="Times New Roman" w:cs="Times New Roman"/>
          <w:noProof/>
        </w:rPr>
        <w:t>Receptinis vaist</w:t>
      </w:r>
      <w:r w:rsidR="00126D68">
        <w:rPr>
          <w:rFonts w:ascii="Times New Roman" w:eastAsia="Times New Roman" w:hAnsi="Times New Roman" w:cs="Times New Roman"/>
          <w:noProof/>
        </w:rPr>
        <w:t>a</w:t>
      </w:r>
      <w:r w:rsidRPr="00B71DB7">
        <w:rPr>
          <w:rFonts w:ascii="Times New Roman" w:eastAsia="Times New Roman" w:hAnsi="Times New Roman" w:cs="Times New Roman"/>
          <w:noProof/>
        </w:rPr>
        <w:t>s</w:t>
      </w:r>
      <w:r w:rsidR="008D7F78">
        <w:rPr>
          <w:rFonts w:ascii="Times New Roman" w:eastAsia="Times New Roman" w:hAnsi="Times New Roman" w:cs="Times New Roman"/>
          <w:noProof/>
        </w:rPr>
        <w:t>.</w:t>
      </w:r>
    </w:p>
    <w:p w14:paraId="74404E6E" w14:textId="77777777" w:rsidR="00702D86" w:rsidRPr="00B71DB7" w:rsidRDefault="00702D86" w:rsidP="00702D86">
      <w:pPr>
        <w:spacing w:after="0" w:line="240" w:lineRule="auto"/>
        <w:rPr>
          <w:rFonts w:ascii="Times New Roman" w:eastAsia="Times New Roman" w:hAnsi="Times New Roman" w:cs="Times New Roman"/>
          <w:noProof/>
        </w:rPr>
      </w:pPr>
    </w:p>
    <w:p w14:paraId="620DC11E" w14:textId="77777777" w:rsidR="00702D86" w:rsidRPr="00B71DB7" w:rsidRDefault="00702D86" w:rsidP="00702D86">
      <w:pPr>
        <w:spacing w:after="0" w:line="240" w:lineRule="auto"/>
        <w:rPr>
          <w:rFonts w:ascii="Times New Roman" w:eastAsia="Times New Roman" w:hAnsi="Times New Roman" w:cs="Times New Roman"/>
          <w:noProof/>
        </w:rPr>
      </w:pPr>
    </w:p>
    <w:p w14:paraId="44B67464" w14:textId="77777777" w:rsidR="00702D86" w:rsidRPr="00B71DB7" w:rsidRDefault="00702D86" w:rsidP="00E925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B71DB7">
        <w:rPr>
          <w:rFonts w:ascii="Times New Roman" w:eastAsia="Times New Roman" w:hAnsi="Times New Roman" w:cs="Times New Roman"/>
          <w:b/>
          <w:noProof/>
        </w:rPr>
        <w:t>15.</w:t>
      </w:r>
      <w:r w:rsidRPr="00B71DB7">
        <w:rPr>
          <w:rFonts w:ascii="Times New Roman" w:eastAsia="Times New Roman" w:hAnsi="Times New Roman" w:cs="Times New Roman"/>
          <w:b/>
          <w:noProof/>
        </w:rPr>
        <w:tab/>
        <w:t>VARTOJIMO INSTRUKCIJA</w:t>
      </w:r>
    </w:p>
    <w:p w14:paraId="269BE7A9" w14:textId="77777777" w:rsidR="00702D86" w:rsidRPr="00B71DB7" w:rsidRDefault="00702D86" w:rsidP="00702D86">
      <w:pPr>
        <w:spacing w:after="0" w:line="240" w:lineRule="auto"/>
        <w:jc w:val="both"/>
        <w:rPr>
          <w:rFonts w:ascii="Times New Roman" w:eastAsia="Times New Roman" w:hAnsi="Times New Roman" w:cs="Times New Roman"/>
          <w:noProof/>
          <w:lang w:eastAsia="en-GB"/>
        </w:rPr>
      </w:pPr>
    </w:p>
    <w:p w14:paraId="4613153D" w14:textId="77777777" w:rsidR="00702D86" w:rsidRPr="00B71DB7" w:rsidRDefault="00702D86" w:rsidP="00702D86">
      <w:pPr>
        <w:spacing w:after="0" w:line="240" w:lineRule="auto"/>
        <w:rPr>
          <w:rFonts w:ascii="Times New Roman" w:eastAsia="Times New Roman" w:hAnsi="Times New Roman" w:cs="Times New Roman"/>
          <w:noProof/>
        </w:rPr>
      </w:pPr>
    </w:p>
    <w:p w14:paraId="65228CA4" w14:textId="77777777" w:rsidR="00702D86" w:rsidRPr="00B71DB7" w:rsidRDefault="00702D86" w:rsidP="00E925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B71DB7">
        <w:rPr>
          <w:rFonts w:ascii="Times New Roman" w:eastAsia="Times New Roman" w:hAnsi="Times New Roman" w:cs="Times New Roman"/>
          <w:b/>
          <w:noProof/>
        </w:rPr>
        <w:t>16.</w:t>
      </w:r>
      <w:r w:rsidRPr="00B71DB7">
        <w:rPr>
          <w:rFonts w:ascii="Times New Roman" w:eastAsia="Times New Roman" w:hAnsi="Times New Roman" w:cs="Times New Roman"/>
          <w:b/>
          <w:noProof/>
        </w:rPr>
        <w:tab/>
        <w:t>INFORMACIJA BRAILIO RAŠTU</w:t>
      </w:r>
    </w:p>
    <w:p w14:paraId="797A545A" w14:textId="77777777" w:rsidR="00702D86" w:rsidRPr="00B71DB7" w:rsidRDefault="00702D86" w:rsidP="00702D86">
      <w:pPr>
        <w:spacing w:after="0" w:line="240" w:lineRule="auto"/>
        <w:rPr>
          <w:rFonts w:ascii="Times New Roman" w:eastAsia="Times New Roman" w:hAnsi="Times New Roman" w:cs="Times New Roman"/>
          <w:noProof/>
        </w:rPr>
      </w:pPr>
    </w:p>
    <w:p w14:paraId="44763102" w14:textId="77777777" w:rsidR="005D2D50" w:rsidRDefault="005D2D50" w:rsidP="00702D86">
      <w:pPr>
        <w:spacing w:after="0" w:line="240" w:lineRule="auto"/>
        <w:rPr>
          <w:rFonts w:ascii="Times New Roman" w:eastAsia="Times New Roman" w:hAnsi="Times New Roman" w:cs="Times New Roman"/>
          <w:i/>
          <w:noProof/>
          <w:szCs w:val="20"/>
          <w:lang w:eastAsia="lt-LT" w:bidi="lt-LT"/>
        </w:rPr>
      </w:pPr>
      <w:r w:rsidRPr="002706BF">
        <w:rPr>
          <w:rFonts w:ascii="Times New Roman" w:eastAsia="Times New Roman" w:hAnsi="Times New Roman" w:cs="Times New Roman"/>
          <w:i/>
          <w:noProof/>
          <w:szCs w:val="20"/>
          <w:lang w:eastAsia="lt-LT" w:bidi="lt-LT"/>
        </w:rPr>
        <w:t>&lt;[Taikoma tik išorinei pakuotei:]&gt;</w:t>
      </w:r>
    </w:p>
    <w:p w14:paraId="65030CA9" w14:textId="0542E7BB" w:rsidR="00702D86" w:rsidRPr="00B71DB7" w:rsidRDefault="00702D86" w:rsidP="00702D86">
      <w:pPr>
        <w:spacing w:after="0" w:line="240" w:lineRule="auto"/>
        <w:rPr>
          <w:rFonts w:ascii="Times New Roman" w:eastAsia="Times New Roman" w:hAnsi="Times New Roman" w:cs="Times New Roman"/>
          <w:noProof/>
        </w:rPr>
      </w:pPr>
      <w:proofErr w:type="spellStart"/>
      <w:r w:rsidRPr="00B71DB7">
        <w:rPr>
          <w:rFonts w:ascii="Times New Roman" w:eastAsia="Times New Roman" w:hAnsi="Times New Roman" w:cs="Times New Roman"/>
        </w:rPr>
        <w:t>Donepezil</w:t>
      </w:r>
      <w:proofErr w:type="spellEnd"/>
      <w:r w:rsidRPr="00B71DB7">
        <w:rPr>
          <w:rFonts w:ascii="Times New Roman" w:eastAsia="Times New Roman" w:hAnsi="Times New Roman" w:cs="Times New Roman"/>
        </w:rPr>
        <w:t xml:space="preserve"> </w:t>
      </w:r>
      <w:proofErr w:type="spellStart"/>
      <w:r w:rsidRPr="00B71DB7">
        <w:rPr>
          <w:rFonts w:ascii="Times New Roman" w:eastAsia="Times New Roman" w:hAnsi="Times New Roman" w:cs="Times New Roman"/>
        </w:rPr>
        <w:t>Actavis</w:t>
      </w:r>
      <w:proofErr w:type="spellEnd"/>
      <w:r w:rsidRPr="00B71DB7">
        <w:rPr>
          <w:rFonts w:ascii="Times New Roman" w:eastAsia="Times New Roman" w:hAnsi="Times New Roman" w:cs="Times New Roman"/>
        </w:rPr>
        <w:t xml:space="preserve"> </w:t>
      </w:r>
      <w:r w:rsidRPr="00B71DB7">
        <w:rPr>
          <w:rFonts w:ascii="Times New Roman" w:eastAsia="Times New Roman" w:hAnsi="Times New Roman" w:cs="Times New Roman"/>
          <w:noProof/>
        </w:rPr>
        <w:t>10</w:t>
      </w:r>
      <w:r w:rsidR="008D7F78">
        <w:rPr>
          <w:rFonts w:ascii="Times New Roman" w:eastAsia="Times New Roman" w:hAnsi="Times New Roman" w:cs="Times New Roman"/>
          <w:noProof/>
        </w:rPr>
        <w:t> </w:t>
      </w:r>
      <w:r w:rsidRPr="00B71DB7">
        <w:rPr>
          <w:rFonts w:ascii="Times New Roman" w:eastAsia="Times New Roman" w:hAnsi="Times New Roman" w:cs="Times New Roman"/>
          <w:noProof/>
        </w:rPr>
        <w:t>mg</w:t>
      </w:r>
    </w:p>
    <w:p w14:paraId="410994EC" w14:textId="77777777" w:rsidR="00702D86" w:rsidRPr="00B71DB7" w:rsidRDefault="00702D86" w:rsidP="00702D86">
      <w:pPr>
        <w:spacing w:after="0" w:line="240" w:lineRule="auto"/>
        <w:rPr>
          <w:rFonts w:ascii="Times New Roman" w:eastAsia="Times New Roman" w:hAnsi="Times New Roman" w:cs="Times New Roman"/>
          <w:noProof/>
        </w:rPr>
      </w:pPr>
    </w:p>
    <w:p w14:paraId="27A3004C" w14:textId="77777777" w:rsidR="00702D86" w:rsidRPr="00B71DB7" w:rsidRDefault="00702D86" w:rsidP="00702D86">
      <w:pPr>
        <w:spacing w:after="0" w:line="240" w:lineRule="auto"/>
        <w:rPr>
          <w:rFonts w:ascii="Times New Roman" w:eastAsia="Times New Roman" w:hAnsi="Times New Roman" w:cs="Times New Roman"/>
          <w:noProof/>
        </w:rPr>
      </w:pPr>
    </w:p>
    <w:p w14:paraId="334F1FEE" w14:textId="77777777" w:rsidR="002F0501" w:rsidRPr="00B71DB7" w:rsidRDefault="002F0501" w:rsidP="002F0501">
      <w:pPr>
        <w:pStyle w:val="Sraopastraipa"/>
        <w:keepNext/>
        <w:numPr>
          <w:ilvl w:val="0"/>
          <w:numId w:val="18"/>
        </w:numPr>
        <w:pBdr>
          <w:top w:val="single" w:sz="4" w:space="1" w:color="auto"/>
          <w:left w:val="single" w:sz="4" w:space="4" w:color="auto"/>
          <w:bottom w:val="single" w:sz="4" w:space="1" w:color="auto"/>
          <w:right w:val="single" w:sz="4" w:space="4" w:color="auto"/>
        </w:pBdr>
        <w:tabs>
          <w:tab w:val="left" w:pos="567"/>
        </w:tabs>
        <w:spacing w:after="0" w:line="240" w:lineRule="auto"/>
        <w:ind w:hanging="930"/>
        <w:outlineLvl w:val="0"/>
        <w:rPr>
          <w:rFonts w:ascii="Times New Roman" w:eastAsia="Times New Roman" w:hAnsi="Times New Roman" w:cs="Times New Roman"/>
          <w:i/>
          <w:noProof/>
          <w:szCs w:val="20"/>
          <w:lang w:val="lt-LT" w:eastAsia="lt-LT" w:bidi="lt-LT"/>
        </w:rPr>
      </w:pPr>
      <w:r w:rsidRPr="00B71DB7">
        <w:rPr>
          <w:rFonts w:ascii="Times New Roman" w:eastAsia="Times New Roman" w:hAnsi="Times New Roman" w:cs="Times New Roman"/>
          <w:b/>
          <w:noProof/>
          <w:szCs w:val="20"/>
          <w:lang w:val="lt-LT" w:eastAsia="lt-LT" w:bidi="lt-LT"/>
        </w:rPr>
        <w:t>UNIKALUS IDENTIFIKATORIUS – 2D BRŪKŠNINIS KODAS</w:t>
      </w:r>
    </w:p>
    <w:p w14:paraId="7D88A966" w14:textId="77777777" w:rsidR="002F0501" w:rsidRPr="002F0501" w:rsidRDefault="002F0501" w:rsidP="002F0501">
      <w:pPr>
        <w:spacing w:after="0" w:line="240" w:lineRule="auto"/>
        <w:rPr>
          <w:rFonts w:ascii="Times New Roman" w:eastAsia="Times New Roman" w:hAnsi="Times New Roman" w:cs="Times New Roman"/>
          <w:noProof/>
          <w:szCs w:val="20"/>
          <w:lang w:eastAsia="lt-LT" w:bidi="lt-LT"/>
        </w:rPr>
      </w:pPr>
    </w:p>
    <w:p w14:paraId="7ED7BA3E" w14:textId="03ED0CEC" w:rsidR="002F0501" w:rsidRDefault="005D2D50" w:rsidP="002F0501">
      <w:pPr>
        <w:spacing w:after="0" w:line="240" w:lineRule="auto"/>
        <w:rPr>
          <w:rFonts w:ascii="Times New Roman" w:eastAsia="Times New Roman" w:hAnsi="Times New Roman" w:cs="Times New Roman"/>
          <w:i/>
          <w:noProof/>
          <w:szCs w:val="20"/>
          <w:lang w:eastAsia="lt-LT" w:bidi="lt-LT"/>
        </w:rPr>
      </w:pPr>
      <w:r w:rsidRPr="002706BF">
        <w:rPr>
          <w:rFonts w:ascii="Times New Roman" w:eastAsia="Times New Roman" w:hAnsi="Times New Roman" w:cs="Times New Roman"/>
          <w:i/>
          <w:noProof/>
          <w:szCs w:val="20"/>
          <w:lang w:eastAsia="lt-LT" w:bidi="lt-LT"/>
        </w:rPr>
        <w:t>&lt;[Taikoma tik išorinei pakuotei:]&gt;</w:t>
      </w:r>
    </w:p>
    <w:p w14:paraId="5550B7CC" w14:textId="492DE11B" w:rsidR="005D2D50" w:rsidRDefault="005D2D50" w:rsidP="002F0501">
      <w:pPr>
        <w:spacing w:after="0" w:line="240" w:lineRule="auto"/>
        <w:rPr>
          <w:rFonts w:ascii="Times New Roman" w:hAnsi="Times New Roman" w:cs="Times New Roman"/>
          <w:noProof/>
        </w:rPr>
      </w:pPr>
      <w:r w:rsidRPr="00577F8D">
        <w:rPr>
          <w:rFonts w:ascii="Times New Roman" w:hAnsi="Times New Roman" w:cs="Times New Roman"/>
          <w:noProof/>
          <w:highlight w:val="lightGray"/>
        </w:rPr>
        <w:t>2D brūkšninis kodas su nurodytu unikaliu identifikatoriumi.</w:t>
      </w:r>
    </w:p>
    <w:p w14:paraId="0021A0DB" w14:textId="77777777" w:rsidR="005D2D50" w:rsidRDefault="005D2D50" w:rsidP="002F0501">
      <w:pPr>
        <w:spacing w:after="0" w:line="240" w:lineRule="auto"/>
        <w:rPr>
          <w:rFonts w:ascii="Times New Roman" w:hAnsi="Times New Roman" w:cs="Times New Roman"/>
          <w:noProof/>
        </w:rPr>
      </w:pPr>
    </w:p>
    <w:p w14:paraId="25248F15" w14:textId="77777777" w:rsidR="005D2D50" w:rsidRPr="002F0501" w:rsidRDefault="005D2D50" w:rsidP="002F0501">
      <w:pPr>
        <w:spacing w:after="0" w:line="240" w:lineRule="auto"/>
        <w:rPr>
          <w:rFonts w:ascii="Times New Roman" w:eastAsia="Times New Roman" w:hAnsi="Times New Roman" w:cs="Times New Roman"/>
          <w:noProof/>
          <w:szCs w:val="20"/>
          <w:lang w:eastAsia="lt-LT" w:bidi="lt-LT"/>
        </w:rPr>
      </w:pPr>
    </w:p>
    <w:p w14:paraId="3510D708" w14:textId="77777777" w:rsidR="002F0501" w:rsidRPr="00B71DB7" w:rsidRDefault="002F0501" w:rsidP="002F0501">
      <w:pPr>
        <w:pStyle w:val="Sraopastraipa"/>
        <w:keepNext/>
        <w:numPr>
          <w:ilvl w:val="0"/>
          <w:numId w:val="18"/>
        </w:numPr>
        <w:pBdr>
          <w:top w:val="single" w:sz="4" w:space="1" w:color="auto"/>
          <w:left w:val="single" w:sz="4" w:space="4" w:color="auto"/>
          <w:bottom w:val="single" w:sz="4" w:space="1" w:color="auto"/>
          <w:right w:val="single" w:sz="4" w:space="4" w:color="auto"/>
        </w:pBdr>
        <w:tabs>
          <w:tab w:val="left" w:pos="567"/>
        </w:tabs>
        <w:spacing w:after="0" w:line="240" w:lineRule="auto"/>
        <w:ind w:hanging="930"/>
        <w:outlineLvl w:val="0"/>
        <w:rPr>
          <w:rFonts w:ascii="Times New Roman" w:eastAsia="Times New Roman" w:hAnsi="Times New Roman" w:cs="Times New Roman"/>
          <w:i/>
          <w:noProof/>
          <w:szCs w:val="20"/>
          <w:lang w:val="lt-LT" w:eastAsia="lt-LT" w:bidi="lt-LT"/>
        </w:rPr>
      </w:pPr>
      <w:r w:rsidRPr="00B71DB7">
        <w:rPr>
          <w:rFonts w:ascii="Times New Roman" w:eastAsia="Times New Roman" w:hAnsi="Times New Roman" w:cs="Times New Roman"/>
          <w:b/>
          <w:noProof/>
          <w:szCs w:val="20"/>
          <w:lang w:val="lt-LT" w:eastAsia="lt-LT" w:bidi="lt-LT"/>
        </w:rPr>
        <w:t>UNIKALUS IDENTIFIKATORIUS – ŽMONĖMS SUPRANTAMI DUOMENYS</w:t>
      </w:r>
    </w:p>
    <w:p w14:paraId="62162725" w14:textId="77777777" w:rsidR="002F0501" w:rsidRDefault="002F0501" w:rsidP="00702D86">
      <w:pPr>
        <w:spacing w:after="0" w:line="240" w:lineRule="auto"/>
        <w:rPr>
          <w:rFonts w:ascii="Times New Roman" w:eastAsia="Times New Roman" w:hAnsi="Times New Roman" w:cs="Times New Roman"/>
          <w:noProof/>
        </w:rPr>
      </w:pPr>
    </w:p>
    <w:p w14:paraId="38155934" w14:textId="4F2D0460" w:rsidR="005D2D50" w:rsidRDefault="005D2D50" w:rsidP="00702D86">
      <w:pPr>
        <w:spacing w:after="0" w:line="240" w:lineRule="auto"/>
        <w:rPr>
          <w:rFonts w:ascii="Times New Roman" w:eastAsia="Times New Roman" w:hAnsi="Times New Roman" w:cs="Times New Roman"/>
          <w:i/>
          <w:noProof/>
          <w:szCs w:val="20"/>
          <w:lang w:eastAsia="lt-LT" w:bidi="lt-LT"/>
        </w:rPr>
      </w:pPr>
      <w:r w:rsidRPr="002706BF">
        <w:rPr>
          <w:rFonts w:ascii="Times New Roman" w:eastAsia="Times New Roman" w:hAnsi="Times New Roman" w:cs="Times New Roman"/>
          <w:i/>
          <w:noProof/>
          <w:szCs w:val="20"/>
          <w:lang w:eastAsia="lt-LT" w:bidi="lt-LT"/>
        </w:rPr>
        <w:t>&lt;[Taikoma tik išorinei pakuotei:]&gt;</w:t>
      </w:r>
    </w:p>
    <w:p w14:paraId="43C57567" w14:textId="77777777" w:rsidR="005D2D50" w:rsidRPr="005D2D50" w:rsidRDefault="005D2D50" w:rsidP="005D2D50">
      <w:pPr>
        <w:spacing w:after="0" w:line="240" w:lineRule="auto"/>
        <w:rPr>
          <w:rFonts w:ascii="Times New Roman" w:eastAsia="Times New Roman" w:hAnsi="Times New Roman" w:cs="Times New Roman"/>
        </w:rPr>
      </w:pPr>
      <w:r w:rsidRPr="005D2D50">
        <w:rPr>
          <w:rFonts w:ascii="Times New Roman" w:eastAsia="Times New Roman" w:hAnsi="Times New Roman" w:cs="Times New Roman"/>
        </w:rPr>
        <w:t>PC: {numeris}</w:t>
      </w:r>
    </w:p>
    <w:p w14:paraId="0935D1C1" w14:textId="77777777" w:rsidR="005D2D50" w:rsidRPr="005D2D50" w:rsidRDefault="005D2D50" w:rsidP="005D2D50">
      <w:pPr>
        <w:spacing w:after="0" w:line="240" w:lineRule="auto"/>
        <w:rPr>
          <w:rFonts w:ascii="Times New Roman" w:eastAsia="Times New Roman" w:hAnsi="Times New Roman" w:cs="Times New Roman"/>
        </w:rPr>
      </w:pPr>
      <w:r w:rsidRPr="005D2D50">
        <w:rPr>
          <w:rFonts w:ascii="Times New Roman" w:eastAsia="Times New Roman" w:hAnsi="Times New Roman" w:cs="Times New Roman"/>
        </w:rPr>
        <w:t>SN: {numeris}</w:t>
      </w:r>
    </w:p>
    <w:p w14:paraId="3ACAEDAE" w14:textId="70BC8AB7" w:rsidR="005D2D50" w:rsidRPr="00B71DB7" w:rsidRDefault="005D2D50" w:rsidP="005D2D50">
      <w:pPr>
        <w:spacing w:after="0" w:line="240" w:lineRule="auto"/>
        <w:rPr>
          <w:rFonts w:ascii="Times New Roman" w:eastAsia="Times New Roman" w:hAnsi="Times New Roman" w:cs="Times New Roman"/>
          <w:noProof/>
        </w:rPr>
      </w:pPr>
      <w:r w:rsidRPr="005D2D50">
        <w:rPr>
          <w:rFonts w:ascii="Times New Roman" w:eastAsia="Times New Roman" w:hAnsi="Times New Roman" w:cs="Times New Roman"/>
        </w:rPr>
        <w:t>NN: {numeris}</w:t>
      </w:r>
    </w:p>
    <w:p w14:paraId="06E89D19" w14:textId="77777777" w:rsidR="00702D86" w:rsidRPr="00B71DB7" w:rsidRDefault="00702D86" w:rsidP="00702D86">
      <w:pPr>
        <w:spacing w:after="0" w:line="240" w:lineRule="auto"/>
        <w:ind w:right="113"/>
        <w:jc w:val="center"/>
        <w:rPr>
          <w:rFonts w:ascii="Times New Roman" w:eastAsia="Times New Roman" w:hAnsi="Times New Roman" w:cs="Times New Roman"/>
          <w:noProof/>
        </w:rPr>
      </w:pPr>
      <w:r w:rsidRPr="00B71DB7">
        <w:rPr>
          <w:rFonts w:ascii="Times New Roman" w:eastAsia="Times New Roman" w:hAnsi="Times New Roman" w:cs="Times New Roman"/>
          <w:noProof/>
        </w:rPr>
        <w:br w:type="page"/>
      </w:r>
    </w:p>
    <w:p w14:paraId="24DF75B7" w14:textId="77777777" w:rsidR="00702D86" w:rsidRPr="00B71DB7" w:rsidRDefault="00702D86" w:rsidP="00702D86">
      <w:pPr>
        <w:spacing w:after="0" w:line="240" w:lineRule="auto"/>
        <w:jc w:val="center"/>
        <w:rPr>
          <w:rFonts w:ascii="Times New Roman" w:eastAsia="Times New Roman" w:hAnsi="Times New Roman" w:cs="Times New Roman"/>
          <w:noProof/>
        </w:rPr>
      </w:pPr>
    </w:p>
    <w:p w14:paraId="2BB3B8B6" w14:textId="77777777" w:rsidR="00702D86" w:rsidRPr="00B71DB7" w:rsidRDefault="00702D86" w:rsidP="00702D86">
      <w:pPr>
        <w:spacing w:after="0" w:line="240" w:lineRule="auto"/>
        <w:jc w:val="center"/>
        <w:rPr>
          <w:rFonts w:ascii="Times New Roman" w:eastAsia="Times New Roman" w:hAnsi="Times New Roman" w:cs="Times New Roman"/>
          <w:noProof/>
        </w:rPr>
      </w:pPr>
    </w:p>
    <w:p w14:paraId="28C1DFAE" w14:textId="77777777" w:rsidR="00702D86" w:rsidRPr="00B71DB7" w:rsidRDefault="00702D86" w:rsidP="00702D86">
      <w:pPr>
        <w:spacing w:after="0" w:line="240" w:lineRule="auto"/>
        <w:jc w:val="center"/>
        <w:rPr>
          <w:rFonts w:ascii="Times New Roman" w:eastAsia="Times New Roman" w:hAnsi="Times New Roman" w:cs="Times New Roman"/>
          <w:noProof/>
        </w:rPr>
      </w:pPr>
    </w:p>
    <w:p w14:paraId="30AEED94" w14:textId="77777777" w:rsidR="00702D86" w:rsidRPr="00B71DB7" w:rsidRDefault="00702D86" w:rsidP="00702D86">
      <w:pPr>
        <w:spacing w:after="0" w:line="240" w:lineRule="auto"/>
        <w:jc w:val="center"/>
        <w:rPr>
          <w:rFonts w:ascii="Times New Roman" w:eastAsia="Times New Roman" w:hAnsi="Times New Roman" w:cs="Times New Roman"/>
          <w:noProof/>
        </w:rPr>
      </w:pPr>
    </w:p>
    <w:p w14:paraId="41DD18AA" w14:textId="77777777" w:rsidR="00702D86" w:rsidRPr="00B71DB7" w:rsidRDefault="00702D86" w:rsidP="00702D86">
      <w:pPr>
        <w:spacing w:after="0" w:line="240" w:lineRule="auto"/>
        <w:jc w:val="center"/>
        <w:rPr>
          <w:rFonts w:ascii="Times New Roman" w:eastAsia="Times New Roman" w:hAnsi="Times New Roman" w:cs="Times New Roman"/>
          <w:noProof/>
        </w:rPr>
      </w:pPr>
    </w:p>
    <w:p w14:paraId="5A07F9B0" w14:textId="77777777" w:rsidR="00702D86" w:rsidRPr="00B71DB7" w:rsidRDefault="00702D86" w:rsidP="00702D86">
      <w:pPr>
        <w:spacing w:after="0" w:line="240" w:lineRule="auto"/>
        <w:jc w:val="center"/>
        <w:rPr>
          <w:rFonts w:ascii="Times New Roman" w:eastAsia="Times New Roman" w:hAnsi="Times New Roman" w:cs="Times New Roman"/>
          <w:noProof/>
        </w:rPr>
      </w:pPr>
    </w:p>
    <w:p w14:paraId="7F02BD29" w14:textId="77777777" w:rsidR="00702D86" w:rsidRPr="00B71DB7" w:rsidRDefault="00702D86" w:rsidP="00702D86">
      <w:pPr>
        <w:spacing w:after="0" w:line="240" w:lineRule="auto"/>
        <w:jc w:val="center"/>
        <w:rPr>
          <w:rFonts w:ascii="Times New Roman" w:eastAsia="Times New Roman" w:hAnsi="Times New Roman" w:cs="Times New Roman"/>
          <w:noProof/>
        </w:rPr>
      </w:pPr>
    </w:p>
    <w:p w14:paraId="271FC123" w14:textId="77777777" w:rsidR="00702D86" w:rsidRPr="00B71DB7" w:rsidRDefault="00702D86" w:rsidP="00702D86">
      <w:pPr>
        <w:spacing w:after="0" w:line="240" w:lineRule="auto"/>
        <w:jc w:val="center"/>
        <w:rPr>
          <w:rFonts w:ascii="Times New Roman" w:eastAsia="Times New Roman" w:hAnsi="Times New Roman" w:cs="Times New Roman"/>
          <w:noProof/>
        </w:rPr>
      </w:pPr>
    </w:p>
    <w:p w14:paraId="08411D48" w14:textId="77777777" w:rsidR="00702D86" w:rsidRPr="00B71DB7" w:rsidRDefault="00702D86" w:rsidP="00702D86">
      <w:pPr>
        <w:spacing w:after="0" w:line="240" w:lineRule="auto"/>
        <w:jc w:val="center"/>
        <w:rPr>
          <w:rFonts w:ascii="Times New Roman" w:eastAsia="Times New Roman" w:hAnsi="Times New Roman" w:cs="Times New Roman"/>
          <w:noProof/>
        </w:rPr>
      </w:pPr>
    </w:p>
    <w:p w14:paraId="450D0429" w14:textId="77777777" w:rsidR="00702D86" w:rsidRPr="00B71DB7" w:rsidRDefault="00702D86" w:rsidP="00702D86">
      <w:pPr>
        <w:spacing w:after="0" w:line="240" w:lineRule="auto"/>
        <w:jc w:val="center"/>
        <w:rPr>
          <w:rFonts w:ascii="Times New Roman" w:eastAsia="Times New Roman" w:hAnsi="Times New Roman" w:cs="Times New Roman"/>
          <w:noProof/>
        </w:rPr>
      </w:pPr>
    </w:p>
    <w:p w14:paraId="1F656ACB" w14:textId="77777777" w:rsidR="00702D86" w:rsidRPr="00B71DB7" w:rsidRDefault="00702D86" w:rsidP="00702D86">
      <w:pPr>
        <w:spacing w:after="0" w:line="240" w:lineRule="auto"/>
        <w:jc w:val="center"/>
        <w:rPr>
          <w:rFonts w:ascii="Times New Roman" w:eastAsia="Times New Roman" w:hAnsi="Times New Roman" w:cs="Times New Roman"/>
          <w:noProof/>
        </w:rPr>
      </w:pPr>
    </w:p>
    <w:p w14:paraId="10BEB5AE" w14:textId="77777777" w:rsidR="00702D86" w:rsidRPr="00B71DB7" w:rsidRDefault="00702D86" w:rsidP="00702D86">
      <w:pPr>
        <w:spacing w:after="0" w:line="240" w:lineRule="auto"/>
        <w:jc w:val="center"/>
        <w:rPr>
          <w:rFonts w:ascii="Times New Roman" w:eastAsia="Times New Roman" w:hAnsi="Times New Roman" w:cs="Times New Roman"/>
          <w:noProof/>
        </w:rPr>
      </w:pPr>
    </w:p>
    <w:p w14:paraId="7F4C9612" w14:textId="77777777" w:rsidR="00702D86" w:rsidRPr="00B71DB7" w:rsidRDefault="00702D86" w:rsidP="00702D86">
      <w:pPr>
        <w:spacing w:after="0" w:line="240" w:lineRule="auto"/>
        <w:jc w:val="center"/>
        <w:rPr>
          <w:rFonts w:ascii="Times New Roman" w:eastAsia="Times New Roman" w:hAnsi="Times New Roman" w:cs="Times New Roman"/>
          <w:noProof/>
        </w:rPr>
      </w:pPr>
    </w:p>
    <w:p w14:paraId="382623C8" w14:textId="77777777" w:rsidR="00702D86" w:rsidRPr="00B71DB7" w:rsidRDefault="00702D86" w:rsidP="00702D86">
      <w:pPr>
        <w:spacing w:after="0" w:line="240" w:lineRule="auto"/>
        <w:jc w:val="center"/>
        <w:rPr>
          <w:rFonts w:ascii="Times New Roman" w:eastAsia="Times New Roman" w:hAnsi="Times New Roman" w:cs="Times New Roman"/>
          <w:noProof/>
        </w:rPr>
      </w:pPr>
    </w:p>
    <w:p w14:paraId="2A377138" w14:textId="77777777" w:rsidR="00702D86" w:rsidRPr="00B71DB7" w:rsidRDefault="00702D86" w:rsidP="00702D86">
      <w:pPr>
        <w:spacing w:after="0" w:line="240" w:lineRule="auto"/>
        <w:jc w:val="center"/>
        <w:rPr>
          <w:rFonts w:ascii="Times New Roman" w:eastAsia="Times New Roman" w:hAnsi="Times New Roman" w:cs="Times New Roman"/>
          <w:noProof/>
        </w:rPr>
      </w:pPr>
    </w:p>
    <w:p w14:paraId="2BFF48B6" w14:textId="77777777" w:rsidR="00702D86" w:rsidRPr="00B71DB7" w:rsidRDefault="00702D86" w:rsidP="00702D86">
      <w:pPr>
        <w:spacing w:after="0" w:line="240" w:lineRule="auto"/>
        <w:jc w:val="center"/>
        <w:rPr>
          <w:rFonts w:ascii="Times New Roman" w:eastAsia="Times New Roman" w:hAnsi="Times New Roman" w:cs="Times New Roman"/>
          <w:noProof/>
        </w:rPr>
      </w:pPr>
    </w:p>
    <w:p w14:paraId="7B954003" w14:textId="77777777" w:rsidR="00702D86" w:rsidRPr="00B71DB7" w:rsidRDefault="00702D86" w:rsidP="00702D86">
      <w:pPr>
        <w:spacing w:after="0" w:line="240" w:lineRule="auto"/>
        <w:jc w:val="center"/>
        <w:rPr>
          <w:rFonts w:ascii="Times New Roman" w:eastAsia="Times New Roman" w:hAnsi="Times New Roman" w:cs="Times New Roman"/>
          <w:noProof/>
        </w:rPr>
      </w:pPr>
    </w:p>
    <w:p w14:paraId="27C5A163" w14:textId="77777777" w:rsidR="00702D86" w:rsidRPr="00B71DB7" w:rsidRDefault="00702D86" w:rsidP="00702D86">
      <w:pPr>
        <w:spacing w:after="0" w:line="240" w:lineRule="auto"/>
        <w:jc w:val="center"/>
        <w:rPr>
          <w:rFonts w:ascii="Times New Roman" w:eastAsia="Times New Roman" w:hAnsi="Times New Roman" w:cs="Times New Roman"/>
          <w:noProof/>
        </w:rPr>
      </w:pPr>
    </w:p>
    <w:p w14:paraId="63CD14D3" w14:textId="77777777" w:rsidR="00702D86" w:rsidRPr="00B71DB7" w:rsidRDefault="00702D86" w:rsidP="00702D86">
      <w:pPr>
        <w:spacing w:after="0" w:line="240" w:lineRule="auto"/>
        <w:jc w:val="center"/>
        <w:rPr>
          <w:rFonts w:ascii="Times New Roman" w:eastAsia="Times New Roman" w:hAnsi="Times New Roman" w:cs="Times New Roman"/>
          <w:noProof/>
        </w:rPr>
      </w:pPr>
    </w:p>
    <w:p w14:paraId="4DA4D5E4" w14:textId="77777777" w:rsidR="00702D86" w:rsidRPr="00B71DB7" w:rsidRDefault="00702D86" w:rsidP="00702D86">
      <w:pPr>
        <w:spacing w:after="0" w:line="240" w:lineRule="auto"/>
        <w:jc w:val="center"/>
        <w:rPr>
          <w:rFonts w:ascii="Times New Roman" w:eastAsia="Times New Roman" w:hAnsi="Times New Roman" w:cs="Times New Roman"/>
          <w:noProof/>
        </w:rPr>
      </w:pPr>
    </w:p>
    <w:p w14:paraId="47AE739B" w14:textId="77777777" w:rsidR="00702D86" w:rsidRPr="00B71DB7" w:rsidRDefault="00702D86" w:rsidP="00702D86">
      <w:pPr>
        <w:spacing w:after="0" w:line="240" w:lineRule="auto"/>
        <w:jc w:val="center"/>
        <w:rPr>
          <w:rFonts w:ascii="Times New Roman" w:eastAsia="Times New Roman" w:hAnsi="Times New Roman" w:cs="Times New Roman"/>
          <w:noProof/>
        </w:rPr>
      </w:pPr>
    </w:p>
    <w:p w14:paraId="0A95CABE" w14:textId="77777777" w:rsidR="00702D86" w:rsidRPr="00B71DB7" w:rsidRDefault="00702D86" w:rsidP="00702D86">
      <w:pPr>
        <w:spacing w:after="0" w:line="240" w:lineRule="auto"/>
        <w:jc w:val="center"/>
        <w:rPr>
          <w:rFonts w:ascii="Times New Roman" w:eastAsia="Times New Roman" w:hAnsi="Times New Roman" w:cs="Times New Roman"/>
          <w:noProof/>
        </w:rPr>
      </w:pPr>
    </w:p>
    <w:p w14:paraId="2F8F8ECD" w14:textId="77777777" w:rsidR="00702D86" w:rsidRPr="00B71DB7" w:rsidRDefault="00702D86" w:rsidP="00702D86">
      <w:pPr>
        <w:spacing w:after="0" w:line="240" w:lineRule="auto"/>
        <w:jc w:val="center"/>
        <w:outlineLvl w:val="0"/>
        <w:rPr>
          <w:rFonts w:ascii="Times New Roman" w:eastAsia="Times New Roman" w:hAnsi="Times New Roman" w:cs="Times New Roman"/>
          <w:b/>
          <w:noProof/>
        </w:rPr>
      </w:pPr>
    </w:p>
    <w:p w14:paraId="316615A8" w14:textId="77777777" w:rsidR="00702D86" w:rsidRPr="00B71DB7" w:rsidRDefault="00702D86" w:rsidP="00702D86">
      <w:pPr>
        <w:spacing w:after="0" w:line="240" w:lineRule="auto"/>
        <w:jc w:val="center"/>
        <w:outlineLvl w:val="0"/>
        <w:rPr>
          <w:rFonts w:ascii="Times New Roman" w:eastAsia="Times New Roman" w:hAnsi="Times New Roman" w:cs="Times New Roman"/>
          <w:noProof/>
        </w:rPr>
      </w:pPr>
      <w:r w:rsidRPr="00B71DB7">
        <w:rPr>
          <w:rFonts w:ascii="Times New Roman" w:eastAsia="Times New Roman" w:hAnsi="Times New Roman" w:cs="Times New Roman"/>
          <w:b/>
          <w:noProof/>
        </w:rPr>
        <w:t>B. PAKUOTĖS LAPELIS</w:t>
      </w:r>
    </w:p>
    <w:p w14:paraId="345996F0" w14:textId="77777777" w:rsidR="00702D86" w:rsidRPr="00B71DB7" w:rsidRDefault="00702D86" w:rsidP="00702D86">
      <w:pPr>
        <w:spacing w:after="0" w:line="240" w:lineRule="auto"/>
        <w:jc w:val="center"/>
        <w:outlineLvl w:val="0"/>
        <w:rPr>
          <w:rFonts w:ascii="Times New Roman" w:eastAsia="Times New Roman" w:hAnsi="Times New Roman" w:cs="Times New Roman"/>
          <w:b/>
          <w:noProof/>
        </w:rPr>
      </w:pPr>
      <w:r w:rsidRPr="00B71DB7">
        <w:rPr>
          <w:rFonts w:ascii="Times New Roman" w:eastAsia="Times New Roman" w:hAnsi="Times New Roman" w:cs="Times New Roman"/>
          <w:b/>
          <w:noProof/>
        </w:rPr>
        <w:br w:type="page"/>
      </w:r>
      <w:r w:rsidRPr="00B71DB7">
        <w:rPr>
          <w:rFonts w:ascii="Times New Roman" w:eastAsia="Times New Roman" w:hAnsi="Times New Roman" w:cs="Times New Roman"/>
          <w:b/>
          <w:noProof/>
        </w:rPr>
        <w:lastRenderedPageBreak/>
        <w:t>Pakuotės lapelis: informacija pacientui</w:t>
      </w:r>
    </w:p>
    <w:p w14:paraId="6C0044E9" w14:textId="77777777" w:rsidR="00702D86" w:rsidRPr="00B71DB7" w:rsidRDefault="00702D86" w:rsidP="00702D86">
      <w:pPr>
        <w:spacing w:after="0" w:line="240" w:lineRule="auto"/>
        <w:outlineLvl w:val="0"/>
        <w:rPr>
          <w:rFonts w:ascii="Times New Roman" w:eastAsia="Times New Roman" w:hAnsi="Times New Roman" w:cs="Times New Roman"/>
          <w:b/>
          <w:noProof/>
        </w:rPr>
      </w:pPr>
    </w:p>
    <w:p w14:paraId="616082AC" w14:textId="499A9E00" w:rsidR="00702D86" w:rsidRPr="00B71DB7" w:rsidRDefault="00702D86" w:rsidP="00702D86">
      <w:pPr>
        <w:numPr>
          <w:ilvl w:val="12"/>
          <w:numId w:val="0"/>
        </w:numPr>
        <w:spacing w:after="0" w:line="240" w:lineRule="auto"/>
        <w:jc w:val="center"/>
        <w:rPr>
          <w:rFonts w:ascii="Times New Roman" w:eastAsia="Times New Roman" w:hAnsi="Times New Roman" w:cs="Times New Roman"/>
          <w:b/>
          <w:bCs/>
          <w:noProof/>
        </w:rPr>
      </w:pPr>
      <w:proofErr w:type="spellStart"/>
      <w:r w:rsidRPr="00B71DB7">
        <w:rPr>
          <w:rFonts w:ascii="Times New Roman" w:eastAsia="Times New Roman" w:hAnsi="Times New Roman" w:cs="Times New Roman"/>
          <w:b/>
        </w:rPr>
        <w:t>Donepezil</w:t>
      </w:r>
      <w:proofErr w:type="spellEnd"/>
      <w:r w:rsidRPr="00B71DB7">
        <w:rPr>
          <w:rFonts w:ascii="Times New Roman" w:eastAsia="Times New Roman" w:hAnsi="Times New Roman" w:cs="Times New Roman"/>
          <w:b/>
        </w:rPr>
        <w:t xml:space="preserve"> </w:t>
      </w:r>
      <w:proofErr w:type="spellStart"/>
      <w:r w:rsidRPr="00B71DB7">
        <w:rPr>
          <w:rFonts w:ascii="Times New Roman" w:eastAsia="Times New Roman" w:hAnsi="Times New Roman" w:cs="Times New Roman"/>
          <w:b/>
        </w:rPr>
        <w:t>Actavis</w:t>
      </w:r>
      <w:proofErr w:type="spellEnd"/>
      <w:r w:rsidRPr="00B71DB7">
        <w:rPr>
          <w:rFonts w:ascii="Times New Roman" w:eastAsia="Times New Roman" w:hAnsi="Times New Roman" w:cs="Times New Roman"/>
        </w:rPr>
        <w:t xml:space="preserve"> </w:t>
      </w:r>
      <w:r w:rsidRPr="00B71DB7">
        <w:rPr>
          <w:rFonts w:ascii="Times New Roman" w:eastAsia="Times New Roman" w:hAnsi="Times New Roman" w:cs="Times New Roman"/>
          <w:b/>
          <w:bCs/>
          <w:noProof/>
        </w:rPr>
        <w:t>5</w:t>
      </w:r>
      <w:r w:rsidR="008D7F78">
        <w:rPr>
          <w:rFonts w:ascii="Times New Roman" w:eastAsia="Times New Roman" w:hAnsi="Times New Roman" w:cs="Times New Roman"/>
          <w:b/>
          <w:bCs/>
          <w:noProof/>
        </w:rPr>
        <w:t> </w:t>
      </w:r>
      <w:r w:rsidRPr="00B71DB7">
        <w:rPr>
          <w:rFonts w:ascii="Times New Roman" w:eastAsia="Times New Roman" w:hAnsi="Times New Roman" w:cs="Times New Roman"/>
          <w:b/>
          <w:bCs/>
          <w:noProof/>
        </w:rPr>
        <w:t>mg plėvele dengtos tabletės</w:t>
      </w:r>
    </w:p>
    <w:p w14:paraId="4E81ED34" w14:textId="4BAC332D" w:rsidR="00702D86" w:rsidRPr="00B71DB7" w:rsidRDefault="00702D86" w:rsidP="00702D86">
      <w:pPr>
        <w:numPr>
          <w:ilvl w:val="12"/>
          <w:numId w:val="0"/>
        </w:numPr>
        <w:spacing w:after="0" w:line="240" w:lineRule="auto"/>
        <w:jc w:val="center"/>
        <w:rPr>
          <w:rFonts w:ascii="Times New Roman" w:eastAsia="SimSun" w:hAnsi="Times New Roman" w:cs="Times New Roman"/>
          <w:b/>
          <w:noProof/>
          <w:highlight w:val="lightGray"/>
          <w:lang w:eastAsia="nl-NL"/>
        </w:rPr>
      </w:pPr>
      <w:proofErr w:type="spellStart"/>
      <w:r w:rsidRPr="00B71DB7">
        <w:rPr>
          <w:rFonts w:ascii="Times New Roman" w:eastAsia="Times New Roman" w:hAnsi="Times New Roman" w:cs="Times New Roman"/>
          <w:b/>
          <w:highlight w:val="lightGray"/>
        </w:rPr>
        <w:t>Donepezil</w:t>
      </w:r>
      <w:proofErr w:type="spellEnd"/>
      <w:r w:rsidRPr="00B71DB7">
        <w:rPr>
          <w:rFonts w:ascii="Times New Roman" w:eastAsia="Times New Roman" w:hAnsi="Times New Roman" w:cs="Times New Roman"/>
          <w:b/>
          <w:highlight w:val="lightGray"/>
        </w:rPr>
        <w:t xml:space="preserve"> </w:t>
      </w:r>
      <w:proofErr w:type="spellStart"/>
      <w:r w:rsidRPr="00B71DB7">
        <w:rPr>
          <w:rFonts w:ascii="Times New Roman" w:eastAsia="Times New Roman" w:hAnsi="Times New Roman" w:cs="Times New Roman"/>
          <w:b/>
          <w:highlight w:val="lightGray"/>
        </w:rPr>
        <w:t>Actavis</w:t>
      </w:r>
      <w:proofErr w:type="spellEnd"/>
      <w:r w:rsidRPr="00B71DB7">
        <w:rPr>
          <w:rFonts w:ascii="Times New Roman" w:eastAsia="Times New Roman" w:hAnsi="Times New Roman" w:cs="Times New Roman"/>
          <w:b/>
          <w:highlight w:val="lightGray"/>
        </w:rPr>
        <w:t xml:space="preserve"> </w:t>
      </w:r>
      <w:r w:rsidRPr="00B71DB7">
        <w:rPr>
          <w:rFonts w:ascii="Times New Roman" w:eastAsia="Times New Roman" w:hAnsi="Times New Roman" w:cs="Times New Roman"/>
          <w:b/>
          <w:bCs/>
          <w:noProof/>
          <w:highlight w:val="lightGray"/>
        </w:rPr>
        <w:t>10</w:t>
      </w:r>
      <w:r w:rsidR="008D7F78">
        <w:rPr>
          <w:rFonts w:ascii="Times New Roman" w:eastAsia="Times New Roman" w:hAnsi="Times New Roman" w:cs="Times New Roman"/>
          <w:b/>
          <w:bCs/>
          <w:noProof/>
          <w:highlight w:val="lightGray"/>
        </w:rPr>
        <w:t> </w:t>
      </w:r>
      <w:r w:rsidRPr="00B71DB7">
        <w:rPr>
          <w:rFonts w:ascii="Times New Roman" w:eastAsia="Times New Roman" w:hAnsi="Times New Roman" w:cs="Times New Roman"/>
          <w:b/>
          <w:bCs/>
          <w:noProof/>
          <w:highlight w:val="lightGray"/>
        </w:rPr>
        <w:t>mg plėvele dengtos tabletės</w:t>
      </w:r>
    </w:p>
    <w:p w14:paraId="6975D33B" w14:textId="58755F8A" w:rsidR="00702D86" w:rsidRPr="00B71DB7" w:rsidRDefault="00A67BD2" w:rsidP="00702D86">
      <w:pPr>
        <w:numPr>
          <w:ilvl w:val="12"/>
          <w:numId w:val="0"/>
        </w:numPr>
        <w:spacing w:after="0" w:line="240" w:lineRule="auto"/>
        <w:jc w:val="center"/>
        <w:rPr>
          <w:rFonts w:ascii="Times New Roman" w:eastAsia="Times New Roman" w:hAnsi="Times New Roman" w:cs="Times New Roman"/>
          <w:noProof/>
        </w:rPr>
      </w:pPr>
      <w:r>
        <w:rPr>
          <w:rFonts w:ascii="Times New Roman" w:eastAsia="Times New Roman" w:hAnsi="Times New Roman" w:cs="Times New Roman"/>
          <w:noProof/>
        </w:rPr>
        <w:t>d</w:t>
      </w:r>
      <w:r w:rsidR="00702D86" w:rsidRPr="00B71DB7">
        <w:rPr>
          <w:rFonts w:ascii="Times New Roman" w:eastAsia="Times New Roman" w:hAnsi="Times New Roman" w:cs="Times New Roman"/>
          <w:noProof/>
        </w:rPr>
        <w:t>onepezilo hidrochloridas</w:t>
      </w:r>
    </w:p>
    <w:p w14:paraId="68357B7D" w14:textId="77777777" w:rsidR="00702D86" w:rsidRPr="00B71DB7" w:rsidRDefault="00702D86" w:rsidP="00702D86">
      <w:pPr>
        <w:spacing w:after="0" w:line="240" w:lineRule="auto"/>
        <w:rPr>
          <w:rFonts w:ascii="Times New Roman" w:eastAsia="Times New Roman" w:hAnsi="Times New Roman" w:cs="Times New Roman"/>
          <w:noProof/>
        </w:rPr>
      </w:pPr>
    </w:p>
    <w:p w14:paraId="66CF4A51" w14:textId="77777777" w:rsidR="00702D86" w:rsidRPr="00B71DB7" w:rsidRDefault="00702D86" w:rsidP="00702D86">
      <w:pPr>
        <w:suppressAutoHyphens/>
        <w:spacing w:after="0" w:line="240" w:lineRule="auto"/>
        <w:ind w:hanging="567"/>
        <w:rPr>
          <w:rFonts w:ascii="Times New Roman" w:eastAsia="Times New Roman" w:hAnsi="Times New Roman" w:cs="Times New Roman"/>
          <w:noProof/>
        </w:rPr>
      </w:pPr>
      <w:r w:rsidRPr="00B71DB7">
        <w:rPr>
          <w:rFonts w:ascii="Times New Roman" w:eastAsia="Times New Roman" w:hAnsi="Times New Roman" w:cs="Times New Roman"/>
          <w:b/>
          <w:noProof/>
        </w:rPr>
        <w:tab/>
        <w:t xml:space="preserve">Atidžiai perskaitykite visą šį lapelį, prieš pradėdami vartoti vaistą, nes jame pateikiama Jums svarbi informacija. </w:t>
      </w:r>
    </w:p>
    <w:p w14:paraId="3962F272" w14:textId="283422A3" w:rsidR="00702D86" w:rsidRPr="00B71DB7" w:rsidRDefault="00702D86" w:rsidP="00702D86">
      <w:pPr>
        <w:numPr>
          <w:ilvl w:val="0"/>
          <w:numId w:val="3"/>
        </w:numPr>
        <w:spacing w:after="0" w:line="240" w:lineRule="auto"/>
        <w:ind w:left="567" w:hanging="567"/>
        <w:contextualSpacing/>
        <w:rPr>
          <w:rFonts w:ascii="Times New Roman" w:eastAsia="Times New Roman" w:hAnsi="Times New Roman" w:cs="Times New Roman"/>
          <w:noProof/>
        </w:rPr>
      </w:pPr>
      <w:r w:rsidRPr="00B71DB7">
        <w:rPr>
          <w:rFonts w:ascii="Times New Roman" w:eastAsia="Times New Roman" w:hAnsi="Times New Roman" w:cs="Times New Roman"/>
          <w:bCs/>
          <w:noProof/>
        </w:rPr>
        <w:t>Neišmeskite šio lapelio, nes vėl gali prireikti jį perskaityti.</w:t>
      </w:r>
    </w:p>
    <w:p w14:paraId="23FBE445" w14:textId="77777777" w:rsidR="00702D86" w:rsidRPr="00B71DB7" w:rsidRDefault="00702D86" w:rsidP="00702D86">
      <w:pPr>
        <w:numPr>
          <w:ilvl w:val="0"/>
          <w:numId w:val="3"/>
        </w:numPr>
        <w:spacing w:after="0" w:line="240" w:lineRule="auto"/>
        <w:ind w:left="567" w:hanging="567"/>
        <w:contextualSpacing/>
        <w:rPr>
          <w:rFonts w:ascii="Times New Roman" w:eastAsia="Times New Roman" w:hAnsi="Times New Roman" w:cs="Times New Roman"/>
          <w:noProof/>
        </w:rPr>
      </w:pPr>
      <w:r w:rsidRPr="00B71DB7">
        <w:rPr>
          <w:rFonts w:ascii="Times New Roman" w:eastAsia="Times New Roman" w:hAnsi="Times New Roman" w:cs="Times New Roman"/>
          <w:bCs/>
          <w:noProof/>
        </w:rPr>
        <w:t>Jei kiltų daugiau klausimų, kreipkitės į gydytoją arba vaistininką.</w:t>
      </w:r>
    </w:p>
    <w:p w14:paraId="1170F147" w14:textId="77777777" w:rsidR="00702D86" w:rsidRPr="00B71DB7" w:rsidRDefault="00702D86" w:rsidP="00702D86">
      <w:pPr>
        <w:numPr>
          <w:ilvl w:val="0"/>
          <w:numId w:val="3"/>
        </w:numPr>
        <w:spacing w:after="0" w:line="240" w:lineRule="auto"/>
        <w:ind w:left="567" w:hanging="567"/>
        <w:contextualSpacing/>
        <w:rPr>
          <w:rFonts w:ascii="Times New Roman" w:eastAsia="Times New Roman" w:hAnsi="Times New Roman" w:cs="Times New Roman"/>
          <w:noProof/>
        </w:rPr>
      </w:pPr>
      <w:r w:rsidRPr="00B71DB7">
        <w:rPr>
          <w:rFonts w:ascii="Times New Roman" w:eastAsia="Times New Roman" w:hAnsi="Times New Roman" w:cs="Times New Roman"/>
          <w:bCs/>
          <w:noProof/>
        </w:rPr>
        <w:t>Šis vaistas skirtas tik Jums, todėl kitiems žmonėms jo duoti negalima. Vaistas gali jiems pakenkti (net tiems, kurių ligos požymiai yra tokie patys kaip Jūsų).</w:t>
      </w:r>
    </w:p>
    <w:p w14:paraId="34E4EBD6" w14:textId="673E8088" w:rsidR="00702D86" w:rsidRPr="00B71DB7" w:rsidRDefault="00702D86" w:rsidP="00702D86">
      <w:pPr>
        <w:numPr>
          <w:ilvl w:val="0"/>
          <w:numId w:val="3"/>
        </w:numPr>
        <w:spacing w:after="0" w:line="240" w:lineRule="auto"/>
        <w:ind w:left="567" w:hanging="567"/>
        <w:contextualSpacing/>
        <w:rPr>
          <w:rFonts w:ascii="Times New Roman" w:eastAsia="Times New Roman" w:hAnsi="Times New Roman" w:cs="Times New Roman"/>
          <w:noProof/>
        </w:rPr>
      </w:pPr>
      <w:r w:rsidRPr="00B71DB7">
        <w:rPr>
          <w:rFonts w:ascii="Times New Roman" w:eastAsia="Times New Roman" w:hAnsi="Times New Roman" w:cs="Times New Roman"/>
          <w:bCs/>
          <w:noProof/>
        </w:rPr>
        <w:t>Jeigu pasireiškė šalutinis poveikis (net jeigu jis šiame lapelyje nenurodytas), kreipkitės į gydytoją arba vaistininką. Žr.</w:t>
      </w:r>
      <w:r w:rsidR="008D7F78">
        <w:rPr>
          <w:rFonts w:ascii="Times New Roman" w:eastAsia="Times New Roman" w:hAnsi="Times New Roman" w:cs="Times New Roman"/>
          <w:bCs/>
          <w:noProof/>
        </w:rPr>
        <w:t> </w:t>
      </w:r>
      <w:r w:rsidRPr="00B71DB7">
        <w:rPr>
          <w:rFonts w:ascii="Times New Roman" w:eastAsia="Times New Roman" w:hAnsi="Times New Roman" w:cs="Times New Roman"/>
          <w:bCs/>
          <w:noProof/>
        </w:rPr>
        <w:t>4</w:t>
      </w:r>
      <w:r w:rsidR="008D7F78">
        <w:rPr>
          <w:rFonts w:ascii="Times New Roman" w:eastAsia="Times New Roman" w:hAnsi="Times New Roman" w:cs="Times New Roman"/>
          <w:bCs/>
          <w:noProof/>
        </w:rPr>
        <w:t> </w:t>
      </w:r>
      <w:r w:rsidRPr="00B71DB7">
        <w:rPr>
          <w:rFonts w:ascii="Times New Roman" w:eastAsia="Times New Roman" w:hAnsi="Times New Roman" w:cs="Times New Roman"/>
          <w:bCs/>
          <w:noProof/>
        </w:rPr>
        <w:t>skyrių.</w:t>
      </w:r>
    </w:p>
    <w:p w14:paraId="4D384FAD" w14:textId="77777777" w:rsidR="00702D86" w:rsidRPr="00B71DB7" w:rsidRDefault="00702D86" w:rsidP="00702D86">
      <w:pPr>
        <w:spacing w:after="0" w:line="240" w:lineRule="auto"/>
        <w:ind w:left="567" w:hanging="567"/>
        <w:outlineLvl w:val="0"/>
        <w:rPr>
          <w:rFonts w:ascii="Times New Roman" w:eastAsia="Times New Roman" w:hAnsi="Times New Roman" w:cs="Times New Roman"/>
          <w:b/>
          <w:noProof/>
        </w:rPr>
      </w:pPr>
    </w:p>
    <w:p w14:paraId="04557F03" w14:textId="77777777" w:rsidR="00702D86" w:rsidRPr="00B71DB7" w:rsidRDefault="00702D86" w:rsidP="00702D86">
      <w:pPr>
        <w:numPr>
          <w:ilvl w:val="12"/>
          <w:numId w:val="0"/>
        </w:numPr>
        <w:spacing w:after="0" w:line="240" w:lineRule="auto"/>
        <w:outlineLvl w:val="0"/>
        <w:rPr>
          <w:rFonts w:ascii="Times New Roman" w:eastAsia="Times New Roman" w:hAnsi="Times New Roman" w:cs="Times New Roman"/>
          <w:b/>
          <w:noProof/>
        </w:rPr>
      </w:pPr>
      <w:r w:rsidRPr="00B71DB7">
        <w:rPr>
          <w:rFonts w:ascii="Times New Roman" w:eastAsia="Times New Roman" w:hAnsi="Times New Roman" w:cs="Times New Roman"/>
          <w:b/>
          <w:noProof/>
        </w:rPr>
        <w:t>Apie ką rašoma šiame lapelyje?</w:t>
      </w:r>
    </w:p>
    <w:p w14:paraId="279F664D" w14:textId="63D5C0F0" w:rsidR="00702D86" w:rsidRPr="00B71DB7" w:rsidRDefault="00702D86" w:rsidP="00E9252D">
      <w:pPr>
        <w:numPr>
          <w:ilvl w:val="12"/>
          <w:numId w:val="0"/>
        </w:numPr>
        <w:tabs>
          <w:tab w:val="left" w:pos="567"/>
        </w:tabs>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1.</w:t>
      </w:r>
      <w:r w:rsidRPr="00B71DB7">
        <w:rPr>
          <w:rFonts w:ascii="Times New Roman" w:eastAsia="Times New Roman" w:hAnsi="Times New Roman" w:cs="Times New Roman"/>
          <w:noProof/>
        </w:rPr>
        <w:tab/>
      </w:r>
      <w:r w:rsidRPr="00B71DB7">
        <w:rPr>
          <w:rFonts w:ascii="Times New Roman" w:eastAsia="Times New Roman" w:hAnsi="Times New Roman" w:cs="Times New Roman"/>
        </w:rPr>
        <w:t xml:space="preserve">Kas yra </w:t>
      </w:r>
      <w:proofErr w:type="spellStart"/>
      <w:r w:rsidRPr="00B71DB7">
        <w:rPr>
          <w:rFonts w:ascii="Times New Roman" w:eastAsia="Times New Roman" w:hAnsi="Times New Roman" w:cs="Times New Roman"/>
        </w:rPr>
        <w:t>Donepezil</w:t>
      </w:r>
      <w:proofErr w:type="spellEnd"/>
      <w:r w:rsidRPr="00B71DB7">
        <w:rPr>
          <w:rFonts w:ascii="Times New Roman" w:eastAsia="Times New Roman" w:hAnsi="Times New Roman" w:cs="Times New Roman"/>
        </w:rPr>
        <w:t xml:space="preserve"> </w:t>
      </w:r>
      <w:proofErr w:type="spellStart"/>
      <w:r w:rsidRPr="00B71DB7">
        <w:rPr>
          <w:rFonts w:ascii="Times New Roman" w:eastAsia="Times New Roman" w:hAnsi="Times New Roman" w:cs="Times New Roman"/>
        </w:rPr>
        <w:t>Actavis</w:t>
      </w:r>
      <w:proofErr w:type="spellEnd"/>
      <w:r w:rsidRPr="00B71DB7">
        <w:rPr>
          <w:rFonts w:ascii="Times New Roman" w:eastAsia="Times New Roman" w:hAnsi="Times New Roman" w:cs="Times New Roman"/>
        </w:rPr>
        <w:t xml:space="preserve"> ir kam jis vartojamas</w:t>
      </w:r>
    </w:p>
    <w:p w14:paraId="29245A70" w14:textId="77777777" w:rsidR="00702D86" w:rsidRPr="00B71DB7" w:rsidRDefault="00702D86" w:rsidP="00E9252D">
      <w:pPr>
        <w:numPr>
          <w:ilvl w:val="12"/>
          <w:numId w:val="0"/>
        </w:numPr>
        <w:tabs>
          <w:tab w:val="left" w:pos="567"/>
        </w:tabs>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2.</w:t>
      </w:r>
      <w:r w:rsidRPr="00B71DB7">
        <w:rPr>
          <w:rFonts w:ascii="Times New Roman" w:eastAsia="Times New Roman" w:hAnsi="Times New Roman" w:cs="Times New Roman"/>
          <w:noProof/>
        </w:rPr>
        <w:tab/>
      </w:r>
      <w:r w:rsidRPr="00B71DB7">
        <w:rPr>
          <w:rFonts w:ascii="Times New Roman" w:eastAsia="Times New Roman" w:hAnsi="Times New Roman" w:cs="Times New Roman"/>
        </w:rPr>
        <w:t xml:space="preserve">Kas žinotina prieš vartojant </w:t>
      </w:r>
      <w:proofErr w:type="spellStart"/>
      <w:r w:rsidRPr="00B71DB7">
        <w:rPr>
          <w:rFonts w:ascii="Times New Roman" w:eastAsia="Times New Roman" w:hAnsi="Times New Roman" w:cs="Times New Roman"/>
        </w:rPr>
        <w:t>Donepezil</w:t>
      </w:r>
      <w:proofErr w:type="spellEnd"/>
      <w:r w:rsidRPr="00B71DB7">
        <w:rPr>
          <w:rFonts w:ascii="Times New Roman" w:eastAsia="Times New Roman" w:hAnsi="Times New Roman" w:cs="Times New Roman"/>
        </w:rPr>
        <w:t xml:space="preserve"> </w:t>
      </w:r>
      <w:proofErr w:type="spellStart"/>
      <w:r w:rsidRPr="00B71DB7">
        <w:rPr>
          <w:rFonts w:ascii="Times New Roman" w:eastAsia="Times New Roman" w:hAnsi="Times New Roman" w:cs="Times New Roman"/>
        </w:rPr>
        <w:t>Actavis</w:t>
      </w:r>
      <w:proofErr w:type="spellEnd"/>
    </w:p>
    <w:p w14:paraId="72AE3295" w14:textId="77777777" w:rsidR="00702D86" w:rsidRPr="00B71DB7" w:rsidRDefault="00702D86" w:rsidP="00E9252D">
      <w:pPr>
        <w:numPr>
          <w:ilvl w:val="12"/>
          <w:numId w:val="0"/>
        </w:numPr>
        <w:tabs>
          <w:tab w:val="left" w:pos="567"/>
        </w:tabs>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3.</w:t>
      </w:r>
      <w:r w:rsidRPr="00B71DB7">
        <w:rPr>
          <w:rFonts w:ascii="Times New Roman" w:eastAsia="Times New Roman" w:hAnsi="Times New Roman" w:cs="Times New Roman"/>
          <w:noProof/>
        </w:rPr>
        <w:tab/>
      </w:r>
      <w:r w:rsidRPr="00B71DB7">
        <w:rPr>
          <w:rFonts w:ascii="Times New Roman" w:eastAsia="Times New Roman" w:hAnsi="Times New Roman" w:cs="Times New Roman"/>
        </w:rPr>
        <w:t xml:space="preserve">Kaip vartoti </w:t>
      </w:r>
      <w:proofErr w:type="spellStart"/>
      <w:r w:rsidRPr="00B71DB7">
        <w:rPr>
          <w:rFonts w:ascii="Times New Roman" w:eastAsia="Times New Roman" w:hAnsi="Times New Roman" w:cs="Times New Roman"/>
        </w:rPr>
        <w:t>Donepezil</w:t>
      </w:r>
      <w:proofErr w:type="spellEnd"/>
      <w:r w:rsidRPr="00B71DB7">
        <w:rPr>
          <w:rFonts w:ascii="Times New Roman" w:eastAsia="Times New Roman" w:hAnsi="Times New Roman" w:cs="Times New Roman"/>
        </w:rPr>
        <w:t xml:space="preserve"> </w:t>
      </w:r>
      <w:proofErr w:type="spellStart"/>
      <w:r w:rsidRPr="00B71DB7">
        <w:rPr>
          <w:rFonts w:ascii="Times New Roman" w:eastAsia="Times New Roman" w:hAnsi="Times New Roman" w:cs="Times New Roman"/>
        </w:rPr>
        <w:t>Actavis</w:t>
      </w:r>
      <w:proofErr w:type="spellEnd"/>
    </w:p>
    <w:p w14:paraId="1FD76B4D" w14:textId="1A57A7BB" w:rsidR="00702D86" w:rsidRPr="00B71DB7" w:rsidRDefault="00702D86" w:rsidP="00E9252D">
      <w:pPr>
        <w:numPr>
          <w:ilvl w:val="12"/>
          <w:numId w:val="0"/>
        </w:numPr>
        <w:tabs>
          <w:tab w:val="left" w:pos="567"/>
        </w:tabs>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4.</w:t>
      </w:r>
      <w:r w:rsidRPr="00B71DB7">
        <w:rPr>
          <w:rFonts w:ascii="Times New Roman" w:eastAsia="Times New Roman" w:hAnsi="Times New Roman" w:cs="Times New Roman"/>
          <w:noProof/>
        </w:rPr>
        <w:tab/>
      </w:r>
      <w:r w:rsidRPr="00B71DB7">
        <w:rPr>
          <w:rFonts w:ascii="Times New Roman" w:eastAsia="Times New Roman" w:hAnsi="Times New Roman" w:cs="Times New Roman"/>
        </w:rPr>
        <w:t>Galimas šalutinis poveikis</w:t>
      </w:r>
    </w:p>
    <w:p w14:paraId="263C357A" w14:textId="2FCA8408" w:rsidR="00702D86" w:rsidRPr="00B71DB7" w:rsidRDefault="00702D86" w:rsidP="00E9252D">
      <w:pPr>
        <w:numPr>
          <w:ilvl w:val="12"/>
          <w:numId w:val="0"/>
        </w:numPr>
        <w:tabs>
          <w:tab w:val="left" w:pos="567"/>
        </w:tabs>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5.</w:t>
      </w:r>
      <w:r w:rsidRPr="00B71DB7">
        <w:rPr>
          <w:rFonts w:ascii="Times New Roman" w:eastAsia="Times New Roman" w:hAnsi="Times New Roman" w:cs="Times New Roman"/>
          <w:noProof/>
        </w:rPr>
        <w:tab/>
      </w:r>
      <w:proofErr w:type="spellStart"/>
      <w:r w:rsidRPr="00B71DB7">
        <w:rPr>
          <w:rFonts w:ascii="Times New Roman" w:eastAsia="Times New Roman" w:hAnsi="Times New Roman" w:cs="Times New Roman"/>
        </w:rPr>
        <w:t>Donepezil</w:t>
      </w:r>
      <w:proofErr w:type="spellEnd"/>
      <w:r w:rsidRPr="00B71DB7">
        <w:rPr>
          <w:rFonts w:ascii="Times New Roman" w:eastAsia="Times New Roman" w:hAnsi="Times New Roman" w:cs="Times New Roman"/>
        </w:rPr>
        <w:t xml:space="preserve"> </w:t>
      </w:r>
      <w:proofErr w:type="spellStart"/>
      <w:r w:rsidRPr="00B71DB7">
        <w:rPr>
          <w:rFonts w:ascii="Times New Roman" w:eastAsia="Times New Roman" w:hAnsi="Times New Roman" w:cs="Times New Roman"/>
        </w:rPr>
        <w:t>Actavis</w:t>
      </w:r>
      <w:proofErr w:type="spellEnd"/>
      <w:r w:rsidRPr="00B71DB7">
        <w:rPr>
          <w:rFonts w:ascii="Times New Roman" w:eastAsia="Times New Roman" w:hAnsi="Times New Roman" w:cs="Times New Roman"/>
        </w:rPr>
        <w:t xml:space="preserve"> laikymo sąlygos</w:t>
      </w:r>
    </w:p>
    <w:p w14:paraId="6EDC4E40" w14:textId="0737EB3F" w:rsidR="00702D86" w:rsidRPr="00B71DB7" w:rsidRDefault="00702D86" w:rsidP="00E9252D">
      <w:pPr>
        <w:tabs>
          <w:tab w:val="left" w:pos="567"/>
        </w:tabs>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6.</w:t>
      </w:r>
      <w:r w:rsidRPr="00B71DB7">
        <w:rPr>
          <w:rFonts w:ascii="Times New Roman" w:eastAsia="Times New Roman" w:hAnsi="Times New Roman" w:cs="Times New Roman"/>
          <w:noProof/>
        </w:rPr>
        <w:tab/>
        <w:t xml:space="preserve">Pakuotės turinys ir </w:t>
      </w:r>
      <w:r w:rsidRPr="00B71DB7">
        <w:rPr>
          <w:rFonts w:ascii="Times New Roman" w:eastAsia="Times New Roman" w:hAnsi="Times New Roman" w:cs="Times New Roman"/>
        </w:rPr>
        <w:t>kita informacija</w:t>
      </w:r>
    </w:p>
    <w:p w14:paraId="14B2F1A7" w14:textId="77777777" w:rsidR="00702D86" w:rsidRPr="00B71DB7" w:rsidRDefault="00702D86" w:rsidP="00702D86">
      <w:pPr>
        <w:numPr>
          <w:ilvl w:val="12"/>
          <w:numId w:val="0"/>
        </w:numPr>
        <w:spacing w:after="0" w:line="240" w:lineRule="auto"/>
        <w:rPr>
          <w:rFonts w:ascii="Times New Roman" w:eastAsia="Times New Roman" w:hAnsi="Times New Roman" w:cs="Times New Roman"/>
          <w:noProof/>
        </w:rPr>
      </w:pPr>
    </w:p>
    <w:p w14:paraId="2FED45A5" w14:textId="77777777" w:rsidR="00702D86" w:rsidRPr="00B71DB7" w:rsidRDefault="00702D86" w:rsidP="00702D86">
      <w:pPr>
        <w:numPr>
          <w:ilvl w:val="12"/>
          <w:numId w:val="0"/>
        </w:numPr>
        <w:spacing w:after="0" w:line="240" w:lineRule="auto"/>
        <w:rPr>
          <w:rFonts w:ascii="Times New Roman" w:eastAsia="Times New Roman" w:hAnsi="Times New Roman" w:cs="Times New Roman"/>
          <w:noProof/>
        </w:rPr>
      </w:pPr>
    </w:p>
    <w:p w14:paraId="3C95AAB3" w14:textId="77777777" w:rsidR="00702D86" w:rsidRPr="00B71DB7" w:rsidRDefault="00702D86" w:rsidP="00E9252D">
      <w:pPr>
        <w:numPr>
          <w:ilvl w:val="0"/>
          <w:numId w:val="4"/>
        </w:numPr>
        <w:spacing w:after="0" w:line="240" w:lineRule="auto"/>
        <w:ind w:left="567" w:hanging="567"/>
        <w:contextualSpacing/>
        <w:rPr>
          <w:rFonts w:ascii="Times New Roman" w:eastAsia="Times New Roman" w:hAnsi="Times New Roman" w:cs="Times New Roman"/>
          <w:b/>
          <w:caps/>
          <w:noProof/>
        </w:rPr>
      </w:pPr>
      <w:r w:rsidRPr="00B71DB7">
        <w:rPr>
          <w:rFonts w:ascii="Times New Roman" w:eastAsia="Times New Roman" w:hAnsi="Times New Roman" w:cs="Times New Roman"/>
          <w:b/>
          <w:szCs w:val="24"/>
        </w:rPr>
        <w:t xml:space="preserve">Kas yra </w:t>
      </w:r>
      <w:proofErr w:type="spellStart"/>
      <w:r w:rsidRPr="00B71DB7">
        <w:rPr>
          <w:rFonts w:ascii="Times New Roman" w:eastAsia="Times New Roman" w:hAnsi="Times New Roman" w:cs="Times New Roman"/>
          <w:b/>
        </w:rPr>
        <w:t>Donepezil</w:t>
      </w:r>
      <w:proofErr w:type="spellEnd"/>
      <w:r w:rsidRPr="00B71DB7">
        <w:rPr>
          <w:rFonts w:ascii="Times New Roman" w:eastAsia="Times New Roman" w:hAnsi="Times New Roman" w:cs="Times New Roman"/>
          <w:b/>
        </w:rPr>
        <w:t xml:space="preserve"> </w:t>
      </w:r>
      <w:proofErr w:type="spellStart"/>
      <w:r w:rsidRPr="00B71DB7">
        <w:rPr>
          <w:rFonts w:ascii="Times New Roman" w:eastAsia="Times New Roman" w:hAnsi="Times New Roman" w:cs="Times New Roman"/>
          <w:b/>
        </w:rPr>
        <w:t>Actavis</w:t>
      </w:r>
      <w:proofErr w:type="spellEnd"/>
      <w:r w:rsidRPr="00B71DB7">
        <w:rPr>
          <w:rFonts w:ascii="Times New Roman" w:eastAsia="Times New Roman" w:hAnsi="Times New Roman" w:cs="Times New Roman"/>
          <w:b/>
          <w:szCs w:val="24"/>
        </w:rPr>
        <w:t xml:space="preserve"> ir kam jis vartojamas</w:t>
      </w:r>
      <w:r w:rsidRPr="00B71DB7">
        <w:rPr>
          <w:rFonts w:ascii="Times New Roman" w:eastAsia="Times New Roman" w:hAnsi="Times New Roman" w:cs="Times New Roman"/>
          <w:b/>
          <w:bCs/>
          <w:caps/>
        </w:rPr>
        <w:t xml:space="preserve"> </w:t>
      </w:r>
    </w:p>
    <w:p w14:paraId="54C2741C" w14:textId="77777777" w:rsidR="00702D86" w:rsidRPr="00B71DB7" w:rsidRDefault="00702D86" w:rsidP="00702D86">
      <w:pPr>
        <w:spacing w:after="0" w:line="240" w:lineRule="auto"/>
        <w:ind w:left="570"/>
        <w:rPr>
          <w:rFonts w:ascii="Times New Roman" w:eastAsia="Times New Roman" w:hAnsi="Times New Roman" w:cs="Times New Roman"/>
          <w:sz w:val="24"/>
          <w:szCs w:val="24"/>
        </w:rPr>
      </w:pPr>
    </w:p>
    <w:p w14:paraId="651CE462" w14:textId="3D7B1934" w:rsidR="002578A4" w:rsidRDefault="00702D86" w:rsidP="00702D86">
      <w:pPr>
        <w:autoSpaceDE w:val="0"/>
        <w:autoSpaceDN w:val="0"/>
        <w:adjustRightInd w:val="0"/>
        <w:spacing w:after="0" w:line="240" w:lineRule="auto"/>
        <w:rPr>
          <w:rFonts w:ascii="Times New Roman" w:eastAsia="Times New Roman" w:hAnsi="Times New Roman" w:cs="Times New Roman"/>
          <w:iCs/>
          <w:noProof/>
          <w:lang w:eastAsia="nl-NL"/>
        </w:rPr>
      </w:pPr>
      <w:proofErr w:type="spellStart"/>
      <w:r w:rsidRPr="00B71DB7">
        <w:rPr>
          <w:rFonts w:ascii="Times New Roman" w:eastAsia="Times New Roman" w:hAnsi="Times New Roman" w:cs="Times New Roman"/>
        </w:rPr>
        <w:t>Donepezilo</w:t>
      </w:r>
      <w:proofErr w:type="spellEnd"/>
      <w:r w:rsidRPr="00B71DB7">
        <w:rPr>
          <w:rFonts w:ascii="Times New Roman" w:eastAsia="Times New Roman" w:hAnsi="Times New Roman" w:cs="Times New Roman"/>
        </w:rPr>
        <w:t xml:space="preserve"> hidrochloridas</w:t>
      </w:r>
      <w:r w:rsidRPr="00B71DB7">
        <w:rPr>
          <w:rFonts w:ascii="Times New Roman" w:eastAsia="Times New Roman" w:hAnsi="Times New Roman" w:cs="Times New Roman"/>
          <w:iCs/>
          <w:noProof/>
          <w:lang w:eastAsia="nl-NL"/>
        </w:rPr>
        <w:t xml:space="preserve"> priklauso vaistų, vadinamų </w:t>
      </w:r>
      <w:r w:rsidRPr="00B71DB7">
        <w:rPr>
          <w:rFonts w:ascii="Times New Roman" w:eastAsia="Times New Roman" w:hAnsi="Times New Roman" w:cs="Times New Roman"/>
          <w:bCs/>
          <w:iCs/>
          <w:noProof/>
          <w:lang w:eastAsia="nl-NL"/>
        </w:rPr>
        <w:t>acetilcholinesterazės inhibitoriais</w:t>
      </w:r>
      <w:r w:rsidRPr="00B71DB7">
        <w:rPr>
          <w:rFonts w:ascii="Times New Roman" w:eastAsia="Times New Roman" w:hAnsi="Times New Roman" w:cs="Times New Roman"/>
          <w:iCs/>
          <w:noProof/>
          <w:lang w:eastAsia="nl-NL"/>
        </w:rPr>
        <w:t xml:space="preserve">, grupei. </w:t>
      </w:r>
      <w:r w:rsidR="00096029" w:rsidRPr="00096029">
        <w:rPr>
          <w:rFonts w:ascii="Times New Roman" w:eastAsia="Times New Roman" w:hAnsi="Times New Roman" w:cs="Times New Roman"/>
          <w:iCs/>
          <w:noProof/>
          <w:lang w:eastAsia="nl-NL"/>
        </w:rPr>
        <w:t>Donepezilas padidina atminties funkcijai įtakos turinčios medžiagos (acetilcholino) koncentraciją smegenyse, nes lėtina acetilcholino suardymą.</w:t>
      </w:r>
    </w:p>
    <w:p w14:paraId="7A278581" w14:textId="77777777" w:rsidR="002578A4" w:rsidRDefault="00702D86" w:rsidP="00702D86">
      <w:pPr>
        <w:autoSpaceDE w:val="0"/>
        <w:autoSpaceDN w:val="0"/>
        <w:adjustRightInd w:val="0"/>
        <w:spacing w:after="0" w:line="240" w:lineRule="auto"/>
        <w:rPr>
          <w:rFonts w:ascii="Times New Roman" w:eastAsia="Times New Roman" w:hAnsi="Times New Roman" w:cs="Times New Roman"/>
          <w:iCs/>
          <w:noProof/>
          <w:lang w:eastAsia="nl-NL"/>
        </w:rPr>
      </w:pPr>
      <w:r w:rsidRPr="00B71DB7">
        <w:rPr>
          <w:rFonts w:ascii="Times New Roman" w:eastAsia="Times New Roman" w:hAnsi="Times New Roman" w:cs="Times New Roman"/>
          <w:iCs/>
          <w:noProof/>
          <w:lang w:eastAsia="nl-NL"/>
        </w:rPr>
        <w:t xml:space="preserve">Jis vartojamas lengvos ir vidutinio sunkumo </w:t>
      </w:r>
      <w:r w:rsidRPr="00B71DB7">
        <w:rPr>
          <w:rFonts w:ascii="Times New Roman" w:eastAsia="Times New Roman" w:hAnsi="Times New Roman" w:cs="Times New Roman"/>
          <w:bCs/>
          <w:iCs/>
          <w:noProof/>
          <w:lang w:eastAsia="nl-NL"/>
        </w:rPr>
        <w:t>Alzheimerio (</w:t>
      </w:r>
      <w:r w:rsidRPr="00B71DB7">
        <w:rPr>
          <w:rFonts w:ascii="Times New Roman" w:eastAsia="Times New Roman" w:hAnsi="Times New Roman" w:cs="Times New Roman"/>
          <w:bCs/>
          <w:i/>
          <w:iCs/>
          <w:noProof/>
          <w:lang w:eastAsia="nl-NL"/>
        </w:rPr>
        <w:t>Alzheimer</w:t>
      </w:r>
      <w:r w:rsidRPr="00B71DB7">
        <w:rPr>
          <w:rFonts w:ascii="Times New Roman" w:eastAsia="Times New Roman" w:hAnsi="Times New Roman" w:cs="Times New Roman"/>
          <w:bCs/>
          <w:iCs/>
          <w:noProof/>
          <w:lang w:eastAsia="nl-NL"/>
        </w:rPr>
        <w:t xml:space="preserve">) </w:t>
      </w:r>
      <w:r w:rsidRPr="00B71DB7">
        <w:rPr>
          <w:rFonts w:ascii="Times New Roman" w:eastAsia="Times New Roman" w:hAnsi="Times New Roman" w:cs="Times New Roman"/>
          <w:iCs/>
          <w:noProof/>
          <w:lang w:eastAsia="nl-NL"/>
        </w:rPr>
        <w:t xml:space="preserve">demencijos simptomams gydyti. </w:t>
      </w:r>
    </w:p>
    <w:p w14:paraId="2BA9D13E" w14:textId="4D0F1FA5" w:rsidR="002578A4" w:rsidRDefault="00096029" w:rsidP="00702D86">
      <w:pPr>
        <w:autoSpaceDE w:val="0"/>
        <w:autoSpaceDN w:val="0"/>
        <w:adjustRightInd w:val="0"/>
        <w:spacing w:after="0" w:line="240" w:lineRule="auto"/>
        <w:rPr>
          <w:rFonts w:ascii="Times New Roman" w:eastAsia="Times New Roman" w:hAnsi="Times New Roman" w:cs="Times New Roman"/>
          <w:iCs/>
          <w:noProof/>
          <w:lang w:eastAsia="nl-NL"/>
        </w:rPr>
      </w:pPr>
      <w:r w:rsidRPr="00096029">
        <w:rPr>
          <w:rFonts w:ascii="Times New Roman" w:eastAsia="Times New Roman" w:hAnsi="Times New Roman" w:cs="Times New Roman"/>
          <w:iCs/>
          <w:noProof/>
          <w:lang w:eastAsia="nl-NL"/>
        </w:rPr>
        <w:t>Šie simptomai apima didėjantį atminties praradimą, sumišimą (minčių susipainiojimą) ir elgesio pakitimus, dėl ko sergantiems Alzheimerio liga tampa vis sunkiau ir sunkiau užsiimti įprastine kasdienine veikla.</w:t>
      </w:r>
    </w:p>
    <w:p w14:paraId="640E34BA" w14:textId="77777777" w:rsidR="00CD1680" w:rsidRDefault="00CD1680" w:rsidP="00702D86">
      <w:pPr>
        <w:autoSpaceDE w:val="0"/>
        <w:autoSpaceDN w:val="0"/>
        <w:adjustRightInd w:val="0"/>
        <w:spacing w:after="0" w:line="240" w:lineRule="auto"/>
        <w:rPr>
          <w:rFonts w:ascii="Times New Roman" w:eastAsia="Times New Roman" w:hAnsi="Times New Roman" w:cs="Times New Roman"/>
          <w:iCs/>
          <w:noProof/>
          <w:lang w:eastAsia="nl-NL"/>
        </w:rPr>
      </w:pPr>
    </w:p>
    <w:p w14:paraId="42ED4345" w14:textId="29DF1EAE" w:rsidR="00702D86" w:rsidRPr="00B71DB7" w:rsidRDefault="00702D86" w:rsidP="00702D86">
      <w:pPr>
        <w:autoSpaceDE w:val="0"/>
        <w:autoSpaceDN w:val="0"/>
        <w:adjustRightInd w:val="0"/>
        <w:spacing w:after="0" w:line="240" w:lineRule="auto"/>
        <w:rPr>
          <w:rFonts w:ascii="Times New Roman" w:eastAsia="Times New Roman" w:hAnsi="Times New Roman" w:cs="Times New Roman"/>
          <w:iCs/>
          <w:noProof/>
          <w:lang w:eastAsia="nl-NL"/>
        </w:rPr>
      </w:pPr>
      <w:r w:rsidRPr="00B71DB7">
        <w:rPr>
          <w:rFonts w:ascii="Times New Roman" w:eastAsia="Times New Roman" w:hAnsi="Times New Roman" w:cs="Times New Roman"/>
          <w:iCs/>
          <w:noProof/>
          <w:lang w:eastAsia="nl-NL"/>
        </w:rPr>
        <w:t xml:space="preserve">Jį galima vartoti tik </w:t>
      </w:r>
      <w:r w:rsidRPr="00B71DB7">
        <w:rPr>
          <w:rFonts w:ascii="Times New Roman" w:eastAsia="Times New Roman" w:hAnsi="Times New Roman" w:cs="Times New Roman"/>
          <w:bCs/>
          <w:iCs/>
          <w:noProof/>
          <w:lang w:eastAsia="nl-NL"/>
        </w:rPr>
        <w:t>suaugusiesiems</w:t>
      </w:r>
      <w:r w:rsidRPr="00B71DB7">
        <w:rPr>
          <w:rFonts w:ascii="Times New Roman" w:eastAsia="Times New Roman" w:hAnsi="Times New Roman" w:cs="Times New Roman"/>
          <w:iCs/>
          <w:noProof/>
          <w:lang w:eastAsia="nl-NL"/>
        </w:rPr>
        <w:t>.</w:t>
      </w:r>
    </w:p>
    <w:p w14:paraId="233A7387" w14:textId="77777777" w:rsidR="00702D86" w:rsidRPr="00B71DB7" w:rsidRDefault="00702D86" w:rsidP="00702D86">
      <w:pPr>
        <w:autoSpaceDE w:val="0"/>
        <w:autoSpaceDN w:val="0"/>
        <w:adjustRightInd w:val="0"/>
        <w:spacing w:after="0" w:line="240" w:lineRule="auto"/>
        <w:rPr>
          <w:rFonts w:ascii="Times New Roman" w:eastAsia="Times New Roman" w:hAnsi="Times New Roman" w:cs="Times New Roman"/>
          <w:i/>
          <w:iCs/>
          <w:noProof/>
          <w:lang w:eastAsia="nl-NL"/>
        </w:rPr>
      </w:pPr>
    </w:p>
    <w:p w14:paraId="146EC422" w14:textId="77777777" w:rsidR="00702D86" w:rsidRPr="00B71DB7" w:rsidRDefault="00702D86" w:rsidP="00702D86">
      <w:pPr>
        <w:autoSpaceDE w:val="0"/>
        <w:autoSpaceDN w:val="0"/>
        <w:adjustRightInd w:val="0"/>
        <w:spacing w:after="0" w:line="240" w:lineRule="auto"/>
        <w:rPr>
          <w:rFonts w:ascii="Times New Roman" w:eastAsia="Times New Roman" w:hAnsi="Times New Roman" w:cs="Times New Roman"/>
          <w:i/>
          <w:iCs/>
          <w:noProof/>
          <w:lang w:eastAsia="nl-NL"/>
        </w:rPr>
      </w:pPr>
    </w:p>
    <w:p w14:paraId="786707C4" w14:textId="77777777" w:rsidR="00702D86" w:rsidRPr="00B71DB7" w:rsidRDefault="00702D86" w:rsidP="00E9252D">
      <w:pPr>
        <w:numPr>
          <w:ilvl w:val="0"/>
          <w:numId w:val="4"/>
        </w:numPr>
        <w:spacing w:after="0" w:line="240" w:lineRule="auto"/>
        <w:ind w:hanging="502"/>
        <w:contextualSpacing/>
        <w:rPr>
          <w:rFonts w:ascii="Times New Roman" w:eastAsia="Times New Roman" w:hAnsi="Times New Roman" w:cs="Times New Roman"/>
          <w:b/>
          <w:bCs/>
          <w:caps/>
          <w:noProof/>
        </w:rPr>
      </w:pPr>
      <w:r w:rsidRPr="00B71DB7">
        <w:rPr>
          <w:rFonts w:ascii="Times New Roman" w:eastAsia="Times New Roman" w:hAnsi="Times New Roman" w:cs="Times New Roman"/>
          <w:b/>
          <w:szCs w:val="24"/>
        </w:rPr>
        <w:t xml:space="preserve">Kas žinotina prieš vartojant </w:t>
      </w:r>
      <w:proofErr w:type="spellStart"/>
      <w:r w:rsidRPr="00B71DB7">
        <w:rPr>
          <w:rFonts w:ascii="Times New Roman" w:eastAsia="Times New Roman" w:hAnsi="Times New Roman" w:cs="Times New Roman"/>
          <w:b/>
        </w:rPr>
        <w:t>Donepezil</w:t>
      </w:r>
      <w:proofErr w:type="spellEnd"/>
      <w:r w:rsidRPr="00B71DB7">
        <w:rPr>
          <w:rFonts w:ascii="Times New Roman" w:eastAsia="Times New Roman" w:hAnsi="Times New Roman" w:cs="Times New Roman"/>
          <w:b/>
        </w:rPr>
        <w:t xml:space="preserve"> </w:t>
      </w:r>
      <w:proofErr w:type="spellStart"/>
      <w:r w:rsidRPr="00B71DB7">
        <w:rPr>
          <w:rFonts w:ascii="Times New Roman" w:eastAsia="Times New Roman" w:hAnsi="Times New Roman" w:cs="Times New Roman"/>
          <w:b/>
        </w:rPr>
        <w:t>Actavis</w:t>
      </w:r>
      <w:proofErr w:type="spellEnd"/>
    </w:p>
    <w:p w14:paraId="23A1EBFB" w14:textId="77777777" w:rsidR="00702D86" w:rsidRPr="00B71DB7" w:rsidRDefault="00702D86" w:rsidP="00702D86">
      <w:pPr>
        <w:spacing w:after="0" w:line="240" w:lineRule="auto"/>
        <w:rPr>
          <w:rFonts w:ascii="Times New Roman" w:eastAsia="Times New Roman" w:hAnsi="Times New Roman" w:cs="Times New Roman"/>
          <w:sz w:val="24"/>
          <w:szCs w:val="24"/>
        </w:rPr>
      </w:pPr>
    </w:p>
    <w:p w14:paraId="15E6C6BD" w14:textId="6FA8C21D" w:rsidR="00702D86" w:rsidRPr="00B71DB7" w:rsidRDefault="00702D86" w:rsidP="00702D86">
      <w:pPr>
        <w:numPr>
          <w:ilvl w:val="12"/>
          <w:numId w:val="0"/>
        </w:numPr>
        <w:spacing w:after="0" w:line="240" w:lineRule="auto"/>
        <w:outlineLvl w:val="0"/>
        <w:rPr>
          <w:rFonts w:ascii="Times New Roman" w:eastAsia="Times New Roman" w:hAnsi="Times New Roman" w:cs="Times New Roman"/>
          <w:noProof/>
        </w:rPr>
      </w:pPr>
      <w:r w:rsidRPr="00B71DB7">
        <w:rPr>
          <w:rFonts w:ascii="Times New Roman" w:eastAsia="Times New Roman" w:hAnsi="Times New Roman" w:cs="Times New Roman"/>
          <w:b/>
          <w:noProof/>
        </w:rPr>
        <w:t xml:space="preserve">Donepezil Actavis vartoti </w:t>
      </w:r>
      <w:r w:rsidR="00A93F03">
        <w:rPr>
          <w:rFonts w:ascii="Times New Roman" w:eastAsia="Times New Roman" w:hAnsi="Times New Roman" w:cs="Times New Roman"/>
          <w:b/>
          <w:noProof/>
        </w:rPr>
        <w:t>draudžiama</w:t>
      </w:r>
      <w:r w:rsidRPr="00B71DB7">
        <w:rPr>
          <w:rFonts w:ascii="Times New Roman" w:eastAsia="Times New Roman" w:hAnsi="Times New Roman" w:cs="Times New Roman"/>
          <w:b/>
          <w:noProof/>
        </w:rPr>
        <w:t>:</w:t>
      </w:r>
    </w:p>
    <w:p w14:paraId="5163103C" w14:textId="7E6850BA" w:rsidR="00702D86" w:rsidRPr="00B71DB7" w:rsidRDefault="008D7F78" w:rsidP="00152C3F">
      <w:pPr>
        <w:numPr>
          <w:ilvl w:val="0"/>
          <w:numId w:val="5"/>
        </w:num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w:t>
      </w:r>
      <w:r w:rsidR="00702D86" w:rsidRPr="00B71DB7">
        <w:rPr>
          <w:rFonts w:ascii="Times New Roman" w:eastAsia="Times New Roman" w:hAnsi="Times New Roman" w:cs="Times New Roman"/>
          <w:noProof/>
        </w:rPr>
        <w:t>ei</w:t>
      </w:r>
      <w:r>
        <w:rPr>
          <w:rFonts w:ascii="Times New Roman" w:eastAsia="Times New Roman" w:hAnsi="Times New Roman" w:cs="Times New Roman"/>
          <w:noProof/>
        </w:rPr>
        <w:t>gu</w:t>
      </w:r>
      <w:r w:rsidR="00702D86" w:rsidRPr="00B71DB7">
        <w:rPr>
          <w:rFonts w:ascii="Times New Roman" w:eastAsia="Times New Roman" w:hAnsi="Times New Roman" w:cs="Times New Roman"/>
          <w:noProof/>
        </w:rPr>
        <w:t xml:space="preserve"> yra alergija donepezilo hidrochloridui, piperidino derivatams arba bet kuriai pagalbinei šio vaisto medžiagai (jos išvardytos 6</w:t>
      </w:r>
      <w:r>
        <w:rPr>
          <w:rFonts w:ascii="Times New Roman" w:eastAsia="Times New Roman" w:hAnsi="Times New Roman" w:cs="Times New Roman"/>
          <w:noProof/>
        </w:rPr>
        <w:t> </w:t>
      </w:r>
      <w:r w:rsidR="00702D86" w:rsidRPr="00B71DB7">
        <w:rPr>
          <w:rFonts w:ascii="Times New Roman" w:eastAsia="Times New Roman" w:hAnsi="Times New Roman" w:cs="Times New Roman"/>
          <w:noProof/>
        </w:rPr>
        <w:t>skyriuje)</w:t>
      </w:r>
      <w:r>
        <w:rPr>
          <w:rFonts w:ascii="Times New Roman" w:eastAsia="Times New Roman" w:hAnsi="Times New Roman" w:cs="Times New Roman"/>
          <w:noProof/>
        </w:rPr>
        <w:t>;</w:t>
      </w:r>
    </w:p>
    <w:p w14:paraId="6072A3E3" w14:textId="02EDFEB0" w:rsidR="00702D86" w:rsidRPr="00B71DB7" w:rsidRDefault="008D7F78" w:rsidP="00152C3F">
      <w:pPr>
        <w:numPr>
          <w:ilvl w:val="0"/>
          <w:numId w:val="5"/>
        </w:num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n</w:t>
      </w:r>
      <w:r w:rsidR="00702D86" w:rsidRPr="00B71DB7">
        <w:rPr>
          <w:rFonts w:ascii="Times New Roman" w:eastAsia="Times New Roman" w:hAnsi="Times New Roman" w:cs="Times New Roman"/>
          <w:noProof/>
        </w:rPr>
        <w:t>ėštumo laikotarpiu.</w:t>
      </w:r>
    </w:p>
    <w:p w14:paraId="2906305B" w14:textId="77777777" w:rsidR="00702D86" w:rsidRPr="00B71DB7" w:rsidRDefault="00702D86" w:rsidP="00702D86">
      <w:pPr>
        <w:spacing w:after="0" w:line="240" w:lineRule="auto"/>
        <w:rPr>
          <w:rFonts w:ascii="Times New Roman" w:eastAsia="Times New Roman" w:hAnsi="Times New Roman" w:cs="Times New Roman"/>
          <w:i/>
          <w:noProof/>
        </w:rPr>
      </w:pPr>
    </w:p>
    <w:p w14:paraId="6D79D452" w14:textId="7F5056DD" w:rsidR="00702D86" w:rsidRPr="00B71DB7" w:rsidRDefault="00702D86" w:rsidP="00702D86">
      <w:pPr>
        <w:numPr>
          <w:ilvl w:val="12"/>
          <w:numId w:val="0"/>
        </w:numPr>
        <w:spacing w:after="0" w:line="240" w:lineRule="auto"/>
        <w:outlineLvl w:val="0"/>
        <w:rPr>
          <w:rFonts w:ascii="Times New Roman" w:eastAsia="Times New Roman" w:hAnsi="Times New Roman" w:cs="Times New Roman"/>
          <w:b/>
          <w:noProof/>
        </w:rPr>
      </w:pPr>
      <w:r w:rsidRPr="00B71DB7">
        <w:rPr>
          <w:rFonts w:ascii="Times New Roman" w:eastAsia="Times New Roman" w:hAnsi="Times New Roman" w:cs="Times New Roman"/>
          <w:b/>
          <w:noProof/>
        </w:rPr>
        <w:t>Įspėjim</w:t>
      </w:r>
      <w:r w:rsidR="000C4B10" w:rsidRPr="00B71DB7">
        <w:rPr>
          <w:rFonts w:ascii="Times New Roman" w:eastAsia="Times New Roman" w:hAnsi="Times New Roman" w:cs="Times New Roman"/>
          <w:b/>
          <w:noProof/>
        </w:rPr>
        <w:t>a</w:t>
      </w:r>
      <w:r w:rsidRPr="00B71DB7">
        <w:rPr>
          <w:rFonts w:ascii="Times New Roman" w:eastAsia="Times New Roman" w:hAnsi="Times New Roman" w:cs="Times New Roman"/>
          <w:b/>
          <w:noProof/>
        </w:rPr>
        <w:t>i ir atsargumo priemonės</w:t>
      </w:r>
    </w:p>
    <w:p w14:paraId="0A738968" w14:textId="35482837" w:rsidR="00702D86" w:rsidRPr="00B71DB7" w:rsidRDefault="00702D86" w:rsidP="00702D86">
      <w:pPr>
        <w:numPr>
          <w:ilvl w:val="12"/>
          <w:numId w:val="0"/>
        </w:numPr>
        <w:spacing w:after="0" w:line="240" w:lineRule="auto"/>
        <w:outlineLvl w:val="0"/>
        <w:rPr>
          <w:rFonts w:ascii="Times New Roman" w:eastAsia="Times New Roman" w:hAnsi="Times New Roman" w:cs="Times New Roman"/>
          <w:szCs w:val="24"/>
        </w:rPr>
      </w:pPr>
      <w:r w:rsidRPr="00B71DB7">
        <w:rPr>
          <w:rFonts w:ascii="Times New Roman" w:eastAsia="Times New Roman" w:hAnsi="Times New Roman" w:cs="Times New Roman"/>
          <w:noProof/>
        </w:rPr>
        <w:t>P</w:t>
      </w:r>
      <w:r w:rsidRPr="00B71DB7">
        <w:rPr>
          <w:rFonts w:ascii="Times New Roman" w:eastAsia="Times New Roman" w:hAnsi="Times New Roman" w:cs="Times New Roman"/>
          <w:bCs/>
          <w:noProof/>
        </w:rPr>
        <w:t>asitarkite su gydytoju ar</w:t>
      </w:r>
      <w:r w:rsidR="008D7F78">
        <w:rPr>
          <w:rFonts w:ascii="Times New Roman" w:eastAsia="Times New Roman" w:hAnsi="Times New Roman" w:cs="Times New Roman"/>
          <w:bCs/>
          <w:noProof/>
        </w:rPr>
        <w:t>ba</w:t>
      </w:r>
      <w:r w:rsidRPr="00B71DB7">
        <w:rPr>
          <w:rFonts w:ascii="Times New Roman" w:eastAsia="Times New Roman" w:hAnsi="Times New Roman" w:cs="Times New Roman"/>
          <w:bCs/>
          <w:noProof/>
        </w:rPr>
        <w:t xml:space="preserve"> vaistininku, prieš pradėdami vartoti Donepezil Actavis</w:t>
      </w:r>
      <w:r w:rsidR="00096029">
        <w:rPr>
          <w:rFonts w:ascii="Times New Roman" w:eastAsia="Times New Roman" w:hAnsi="Times New Roman" w:cs="Times New Roman"/>
          <w:bCs/>
          <w:noProof/>
        </w:rPr>
        <w:t>,</w:t>
      </w:r>
      <w:r w:rsidR="002578A4" w:rsidRPr="002578A4">
        <w:t xml:space="preserve"> </w:t>
      </w:r>
      <w:r w:rsidR="00096029" w:rsidRPr="00096029">
        <w:rPr>
          <w:rFonts w:ascii="Times New Roman" w:eastAsia="Times New Roman" w:hAnsi="Times New Roman" w:cs="Times New Roman"/>
          <w:bCs/>
          <w:noProof/>
        </w:rPr>
        <w:t>jeigu yra arba buvo</w:t>
      </w:r>
      <w:r w:rsidRPr="00096029">
        <w:rPr>
          <w:rFonts w:ascii="Times New Roman" w:eastAsia="Times New Roman" w:hAnsi="Times New Roman" w:cs="Times New Roman"/>
          <w:bCs/>
          <w:noProof/>
        </w:rPr>
        <w:t>:</w:t>
      </w:r>
    </w:p>
    <w:p w14:paraId="0D6B0319" w14:textId="6C97316E" w:rsidR="00702D86" w:rsidRPr="00B71DB7" w:rsidRDefault="00702D86" w:rsidP="00152C3F">
      <w:pPr>
        <w:numPr>
          <w:ilvl w:val="0"/>
          <w:numId w:val="30"/>
        </w:numPr>
        <w:spacing w:after="0" w:line="240" w:lineRule="auto"/>
        <w:contextualSpacing/>
        <w:outlineLvl w:val="0"/>
        <w:rPr>
          <w:rFonts w:ascii="Times New Roman" w:eastAsia="Times New Roman" w:hAnsi="Times New Roman" w:cs="Times New Roman"/>
          <w:noProof/>
        </w:rPr>
      </w:pPr>
      <w:r w:rsidRPr="00B71DB7">
        <w:rPr>
          <w:rFonts w:ascii="Times New Roman" w:eastAsia="Times New Roman" w:hAnsi="Times New Roman" w:cs="Times New Roman"/>
          <w:bCs/>
          <w:noProof/>
        </w:rPr>
        <w:t>skrandžio arba dvylikapirštės žarnos opa</w:t>
      </w:r>
      <w:r w:rsidR="008D7F78">
        <w:rPr>
          <w:rFonts w:ascii="Times New Roman" w:eastAsia="Times New Roman" w:hAnsi="Times New Roman" w:cs="Times New Roman"/>
          <w:noProof/>
        </w:rPr>
        <w:t>;</w:t>
      </w:r>
    </w:p>
    <w:p w14:paraId="5D627EEB" w14:textId="41DDB26D" w:rsidR="00702D86" w:rsidRPr="00B71DB7" w:rsidRDefault="00DA20C7" w:rsidP="00152C3F">
      <w:pPr>
        <w:numPr>
          <w:ilvl w:val="0"/>
          <w:numId w:val="30"/>
        </w:numPr>
        <w:tabs>
          <w:tab w:val="num" w:pos="709"/>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priepuolių arba </w:t>
      </w:r>
      <w:r w:rsidR="00702D86" w:rsidRPr="00B71DB7">
        <w:rPr>
          <w:rFonts w:ascii="Times New Roman" w:eastAsia="Times New Roman" w:hAnsi="Times New Roman" w:cs="Times New Roman"/>
          <w:bCs/>
          <w:noProof/>
        </w:rPr>
        <w:t>traukulių</w:t>
      </w:r>
      <w:r w:rsidR="008D7F78">
        <w:rPr>
          <w:rFonts w:ascii="Times New Roman" w:eastAsia="Times New Roman" w:hAnsi="Times New Roman" w:cs="Times New Roman"/>
          <w:noProof/>
        </w:rPr>
        <w:t>;</w:t>
      </w:r>
    </w:p>
    <w:p w14:paraId="26ABD6FD" w14:textId="7112E3ED" w:rsidR="00702D86" w:rsidRDefault="00702D86" w:rsidP="00201C84">
      <w:pPr>
        <w:numPr>
          <w:ilvl w:val="0"/>
          <w:numId w:val="30"/>
        </w:numPr>
        <w:tabs>
          <w:tab w:val="num" w:pos="709"/>
        </w:tabs>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bCs/>
          <w:noProof/>
        </w:rPr>
        <w:t>širdies liga</w:t>
      </w:r>
      <w:r w:rsidRPr="00B71DB7">
        <w:rPr>
          <w:rFonts w:ascii="Times New Roman" w:eastAsia="Times New Roman" w:hAnsi="Times New Roman" w:cs="Times New Roman"/>
          <w:noProof/>
        </w:rPr>
        <w:t xml:space="preserve"> (</w:t>
      </w:r>
      <w:r w:rsidR="00201C84">
        <w:rPr>
          <w:rFonts w:ascii="Times New Roman" w:eastAsia="Times New Roman" w:hAnsi="Times New Roman" w:cs="Times New Roman"/>
          <w:noProof/>
        </w:rPr>
        <w:t>pvz.,</w:t>
      </w:r>
      <w:r w:rsidRPr="00B71DB7">
        <w:rPr>
          <w:rFonts w:ascii="Times New Roman" w:eastAsia="Times New Roman" w:hAnsi="Times New Roman" w:cs="Times New Roman"/>
          <w:noProof/>
        </w:rPr>
        <w:t xml:space="preserve"> nereguliarus </w:t>
      </w:r>
      <w:r w:rsidR="00201C84" w:rsidRPr="00201C84">
        <w:rPr>
          <w:rFonts w:ascii="Times New Roman" w:eastAsia="Times New Roman" w:hAnsi="Times New Roman" w:cs="Times New Roman"/>
          <w:noProof/>
        </w:rPr>
        <w:t>arba labai sulėtėjęs</w:t>
      </w:r>
      <w:r w:rsidR="00201C84">
        <w:rPr>
          <w:rFonts w:ascii="Times New Roman" w:eastAsia="Times New Roman" w:hAnsi="Times New Roman" w:cs="Times New Roman"/>
          <w:noProof/>
        </w:rPr>
        <w:t xml:space="preserve"> </w:t>
      </w:r>
      <w:r w:rsidRPr="00B71DB7">
        <w:rPr>
          <w:rFonts w:ascii="Times New Roman" w:eastAsia="Times New Roman" w:hAnsi="Times New Roman" w:cs="Times New Roman"/>
          <w:noProof/>
        </w:rPr>
        <w:t xml:space="preserve">širdies </w:t>
      </w:r>
      <w:r w:rsidR="00201C84">
        <w:rPr>
          <w:rFonts w:ascii="Times New Roman" w:eastAsia="Times New Roman" w:hAnsi="Times New Roman" w:cs="Times New Roman"/>
          <w:noProof/>
        </w:rPr>
        <w:t>plakimas</w:t>
      </w:r>
      <w:r w:rsidRPr="00B71DB7">
        <w:rPr>
          <w:rFonts w:ascii="Times New Roman" w:eastAsia="Times New Roman" w:hAnsi="Times New Roman" w:cs="Times New Roman"/>
          <w:noProof/>
        </w:rPr>
        <w:t xml:space="preserve">, </w:t>
      </w:r>
      <w:r w:rsidR="00201C84" w:rsidRPr="00201C84">
        <w:rPr>
          <w:rFonts w:ascii="Times New Roman" w:eastAsia="Times New Roman" w:hAnsi="Times New Roman" w:cs="Times New Roman"/>
          <w:noProof/>
        </w:rPr>
        <w:t>širdies nepakankamumas, miokardo infarktas</w:t>
      </w:r>
      <w:r w:rsidRPr="00B71DB7">
        <w:rPr>
          <w:rFonts w:ascii="Times New Roman" w:eastAsia="Times New Roman" w:hAnsi="Times New Roman" w:cs="Times New Roman"/>
          <w:noProof/>
        </w:rPr>
        <w:t>)</w:t>
      </w:r>
      <w:r w:rsidR="008D7F78">
        <w:rPr>
          <w:rFonts w:ascii="Times New Roman" w:eastAsia="Times New Roman" w:hAnsi="Times New Roman" w:cs="Times New Roman"/>
          <w:noProof/>
        </w:rPr>
        <w:t>;</w:t>
      </w:r>
    </w:p>
    <w:p w14:paraId="74383392" w14:textId="77777777" w:rsidR="00201C84" w:rsidRDefault="00201C84" w:rsidP="00201C84">
      <w:pPr>
        <w:numPr>
          <w:ilvl w:val="0"/>
          <w:numId w:val="30"/>
        </w:numPr>
        <w:tabs>
          <w:tab w:val="num" w:pos="709"/>
        </w:tabs>
        <w:spacing w:after="0" w:line="240" w:lineRule="auto"/>
        <w:rPr>
          <w:rFonts w:ascii="Times New Roman" w:eastAsia="Times New Roman" w:hAnsi="Times New Roman" w:cs="Times New Roman"/>
          <w:noProof/>
        </w:rPr>
      </w:pPr>
      <w:r w:rsidRPr="00201C84">
        <w:rPr>
          <w:rFonts w:ascii="Times New Roman" w:eastAsia="Times New Roman" w:hAnsi="Times New Roman" w:cs="Times New Roman"/>
          <w:noProof/>
        </w:rPr>
        <w:t>širdies sutrikimas, vadinamas QT intervalo pailgėjimu, arba Jums praeityje buvo diagnozuoti tam tikri širdies ritmo sutrikimai, vadinami verpstine skilvelių tachikardija (Torsade de Pointes), arba kam nors iš jūsų šeimos narių diagnozuotas QT intervalo pailgėjimas;</w:t>
      </w:r>
    </w:p>
    <w:p w14:paraId="00D51E01" w14:textId="26DE5CE4" w:rsidR="00B1116C" w:rsidRPr="00B71DB7" w:rsidRDefault="00201C84" w:rsidP="00201C84">
      <w:pPr>
        <w:numPr>
          <w:ilvl w:val="0"/>
          <w:numId w:val="30"/>
        </w:numPr>
        <w:tabs>
          <w:tab w:val="num" w:pos="709"/>
        </w:tabs>
        <w:spacing w:after="0" w:line="240" w:lineRule="auto"/>
        <w:rPr>
          <w:rFonts w:ascii="Times New Roman" w:eastAsia="Times New Roman" w:hAnsi="Times New Roman" w:cs="Times New Roman"/>
          <w:noProof/>
        </w:rPr>
      </w:pPr>
      <w:r w:rsidRPr="00201C84">
        <w:rPr>
          <w:rFonts w:ascii="Times New Roman" w:eastAsia="Times New Roman" w:hAnsi="Times New Roman" w:cs="Times New Roman"/>
          <w:noProof/>
        </w:rPr>
        <w:t>sumažėjęs ma</w:t>
      </w:r>
      <w:r>
        <w:rPr>
          <w:rFonts w:ascii="Times New Roman" w:eastAsia="Times New Roman" w:hAnsi="Times New Roman" w:cs="Times New Roman"/>
          <w:noProof/>
        </w:rPr>
        <w:t>gnio arba kalio kiekis kraujyje</w:t>
      </w:r>
      <w:r w:rsidR="00B1116C">
        <w:rPr>
          <w:rFonts w:ascii="Times New Roman" w:eastAsia="Times New Roman" w:hAnsi="Times New Roman" w:cs="Times New Roman"/>
          <w:noProof/>
        </w:rPr>
        <w:t>;</w:t>
      </w:r>
    </w:p>
    <w:p w14:paraId="296364AE" w14:textId="413ADEA7" w:rsidR="00702D86" w:rsidRPr="00B71DB7" w:rsidRDefault="00702D86" w:rsidP="00152C3F">
      <w:pPr>
        <w:numPr>
          <w:ilvl w:val="0"/>
          <w:numId w:val="30"/>
        </w:numPr>
        <w:tabs>
          <w:tab w:val="num" w:pos="709"/>
        </w:tabs>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bCs/>
          <w:noProof/>
        </w:rPr>
        <w:t>astma arba kita ilgai trunkan</w:t>
      </w:r>
      <w:r w:rsidR="00A67BD2">
        <w:rPr>
          <w:rFonts w:ascii="Times New Roman" w:eastAsia="Times New Roman" w:hAnsi="Times New Roman" w:cs="Times New Roman"/>
          <w:bCs/>
          <w:noProof/>
        </w:rPr>
        <w:t>ti</w:t>
      </w:r>
      <w:r w:rsidRPr="00B71DB7">
        <w:rPr>
          <w:rFonts w:ascii="Times New Roman" w:eastAsia="Times New Roman" w:hAnsi="Times New Roman" w:cs="Times New Roman"/>
          <w:bCs/>
          <w:noProof/>
        </w:rPr>
        <w:t xml:space="preserve"> plaučių liga</w:t>
      </w:r>
      <w:r w:rsidR="008D7F78">
        <w:rPr>
          <w:rFonts w:ascii="Times New Roman" w:eastAsia="Times New Roman" w:hAnsi="Times New Roman" w:cs="Times New Roman"/>
          <w:noProof/>
        </w:rPr>
        <w:t>;</w:t>
      </w:r>
    </w:p>
    <w:p w14:paraId="651A2699" w14:textId="2A6922E4" w:rsidR="00702D86" w:rsidRPr="00B71DB7" w:rsidRDefault="00702D86" w:rsidP="00152C3F">
      <w:pPr>
        <w:numPr>
          <w:ilvl w:val="0"/>
          <w:numId w:val="30"/>
        </w:numPr>
        <w:tabs>
          <w:tab w:val="num" w:pos="709"/>
        </w:tabs>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bCs/>
          <w:noProof/>
        </w:rPr>
        <w:t xml:space="preserve">kepenų </w:t>
      </w:r>
      <w:r w:rsidR="00DA20C7" w:rsidRPr="00DA20C7">
        <w:rPr>
          <w:rFonts w:ascii="Times New Roman" w:eastAsia="Times New Roman" w:hAnsi="Times New Roman" w:cs="Times New Roman"/>
          <w:bCs/>
          <w:noProof/>
        </w:rPr>
        <w:t>funkcijos sutrikimas arba hepatitas</w:t>
      </w:r>
      <w:r w:rsidR="008D7F78" w:rsidRPr="00DA20C7">
        <w:rPr>
          <w:rFonts w:ascii="Times New Roman" w:eastAsia="Times New Roman" w:hAnsi="Times New Roman" w:cs="Times New Roman"/>
          <w:noProof/>
        </w:rPr>
        <w:t>;</w:t>
      </w:r>
    </w:p>
    <w:p w14:paraId="3747AF0C" w14:textId="3D958203" w:rsidR="00702D86" w:rsidRPr="00B71DB7" w:rsidRDefault="00702D86" w:rsidP="00152C3F">
      <w:pPr>
        <w:numPr>
          <w:ilvl w:val="0"/>
          <w:numId w:val="30"/>
        </w:numPr>
        <w:tabs>
          <w:tab w:val="num" w:pos="709"/>
        </w:tabs>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bCs/>
          <w:noProof/>
        </w:rPr>
        <w:lastRenderedPageBreak/>
        <w:t>sunku</w:t>
      </w:r>
      <w:r w:rsidR="008F61EC">
        <w:rPr>
          <w:rFonts w:ascii="Times New Roman" w:eastAsia="Times New Roman" w:hAnsi="Times New Roman" w:cs="Times New Roman"/>
          <w:bCs/>
          <w:noProof/>
        </w:rPr>
        <w:t>mas</w:t>
      </w:r>
      <w:r w:rsidRPr="00B71DB7">
        <w:rPr>
          <w:rFonts w:ascii="Times New Roman" w:eastAsia="Times New Roman" w:hAnsi="Times New Roman" w:cs="Times New Roman"/>
          <w:bCs/>
          <w:noProof/>
        </w:rPr>
        <w:t xml:space="preserve"> šlapin</w:t>
      </w:r>
      <w:r w:rsidR="008F61EC">
        <w:rPr>
          <w:rFonts w:ascii="Times New Roman" w:eastAsia="Times New Roman" w:hAnsi="Times New Roman" w:cs="Times New Roman"/>
          <w:bCs/>
          <w:noProof/>
        </w:rPr>
        <w:t>an</w:t>
      </w:r>
      <w:r w:rsidRPr="00B71DB7">
        <w:rPr>
          <w:rFonts w:ascii="Times New Roman" w:eastAsia="Times New Roman" w:hAnsi="Times New Roman" w:cs="Times New Roman"/>
          <w:bCs/>
          <w:noProof/>
        </w:rPr>
        <w:t>tis</w:t>
      </w:r>
      <w:r w:rsidR="00DA20C7" w:rsidRPr="00DA20C7">
        <w:rPr>
          <w:rFonts w:ascii="Times New Roman" w:hAnsi="Times New Roman" w:cs="Times New Roman"/>
        </w:rPr>
        <w:t xml:space="preserve"> arba lengva inkstų liga</w:t>
      </w:r>
      <w:r w:rsidR="008F61EC">
        <w:rPr>
          <w:rFonts w:ascii="Times New Roman" w:eastAsia="Times New Roman" w:hAnsi="Times New Roman" w:cs="Times New Roman"/>
          <w:noProof/>
        </w:rPr>
        <w:t>.</w:t>
      </w:r>
    </w:p>
    <w:p w14:paraId="75691D8E" w14:textId="77777777" w:rsidR="008F61EC" w:rsidRDefault="008F61EC" w:rsidP="00702D86">
      <w:pPr>
        <w:tabs>
          <w:tab w:val="num" w:pos="360"/>
        </w:tabs>
        <w:spacing w:after="0" w:line="240" w:lineRule="auto"/>
        <w:rPr>
          <w:rFonts w:ascii="Times New Roman" w:eastAsia="Times New Roman" w:hAnsi="Times New Roman" w:cs="Times New Roman"/>
          <w:bCs/>
          <w:noProof/>
        </w:rPr>
      </w:pPr>
    </w:p>
    <w:p w14:paraId="3316AA33" w14:textId="03433B49" w:rsidR="008F61EC" w:rsidRDefault="00DA20C7" w:rsidP="00702D86">
      <w:pPr>
        <w:tabs>
          <w:tab w:val="num" w:pos="360"/>
        </w:tabs>
        <w:spacing w:after="0" w:line="240" w:lineRule="auto"/>
        <w:rPr>
          <w:rFonts w:ascii="Times New Roman" w:eastAsia="Times New Roman" w:hAnsi="Times New Roman" w:cs="Times New Roman"/>
          <w:bCs/>
          <w:noProof/>
        </w:rPr>
      </w:pPr>
      <w:r w:rsidRPr="00DA20C7">
        <w:rPr>
          <w:rFonts w:ascii="Times New Roman" w:eastAsia="Times New Roman" w:hAnsi="Times New Roman" w:cs="Times New Roman"/>
          <w:bCs/>
          <w:noProof/>
        </w:rPr>
        <w:t>Taip pat pasakykite savo gydytojui jeigu esate nėščia arba manote, kad galbūt esate nėščia.</w:t>
      </w:r>
    </w:p>
    <w:p w14:paraId="4B1D8D77" w14:textId="77777777" w:rsidR="00DA20C7" w:rsidRPr="00B71DB7" w:rsidRDefault="00DA20C7" w:rsidP="00702D86">
      <w:pPr>
        <w:tabs>
          <w:tab w:val="num" w:pos="360"/>
        </w:tabs>
        <w:spacing w:after="0" w:line="240" w:lineRule="auto"/>
        <w:rPr>
          <w:rFonts w:ascii="Times New Roman" w:eastAsia="Times New Roman" w:hAnsi="Times New Roman" w:cs="Times New Roman"/>
          <w:bCs/>
          <w:noProof/>
        </w:rPr>
      </w:pPr>
    </w:p>
    <w:p w14:paraId="7746AC0D" w14:textId="77777777" w:rsidR="00702D86" w:rsidRPr="00B71DB7" w:rsidRDefault="00702D86" w:rsidP="00702D86">
      <w:pPr>
        <w:tabs>
          <w:tab w:val="num" w:pos="360"/>
        </w:tabs>
        <w:spacing w:after="0" w:line="240" w:lineRule="auto"/>
        <w:rPr>
          <w:rFonts w:ascii="Times New Roman" w:eastAsia="Times New Roman" w:hAnsi="Times New Roman" w:cs="Times New Roman"/>
          <w:b/>
          <w:bCs/>
          <w:noProof/>
        </w:rPr>
      </w:pPr>
      <w:r w:rsidRPr="00B71DB7">
        <w:rPr>
          <w:rFonts w:ascii="Times New Roman" w:eastAsia="Times New Roman" w:hAnsi="Times New Roman" w:cs="Times New Roman"/>
          <w:b/>
          <w:bCs/>
          <w:noProof/>
        </w:rPr>
        <w:t>Vaikai ir paaugliai</w:t>
      </w:r>
    </w:p>
    <w:p w14:paraId="6D437837" w14:textId="456BFB76" w:rsidR="00702D86" w:rsidRPr="00B71DB7" w:rsidRDefault="00702D86" w:rsidP="00702D86">
      <w:pPr>
        <w:tabs>
          <w:tab w:val="num" w:pos="360"/>
        </w:tabs>
        <w:spacing w:after="0" w:line="240" w:lineRule="auto"/>
        <w:rPr>
          <w:rFonts w:ascii="Times New Roman" w:eastAsia="Times New Roman" w:hAnsi="Times New Roman" w:cs="Times New Roman"/>
          <w:bCs/>
          <w:noProof/>
        </w:rPr>
      </w:pPr>
      <w:r w:rsidRPr="00B71DB7">
        <w:rPr>
          <w:rFonts w:ascii="Times New Roman" w:eastAsia="Times New Roman" w:hAnsi="Times New Roman" w:cs="Times New Roman"/>
          <w:bCs/>
          <w:noProof/>
        </w:rPr>
        <w:t>Donepezil Actavis nerekomenduojamas vaikams ir paaugliams iki 18</w:t>
      </w:r>
      <w:r w:rsidR="008D7F78">
        <w:rPr>
          <w:rFonts w:ascii="Times New Roman" w:eastAsia="Times New Roman" w:hAnsi="Times New Roman" w:cs="Times New Roman"/>
          <w:bCs/>
          <w:noProof/>
        </w:rPr>
        <w:t> </w:t>
      </w:r>
      <w:r w:rsidRPr="00B71DB7">
        <w:rPr>
          <w:rFonts w:ascii="Times New Roman" w:eastAsia="Times New Roman" w:hAnsi="Times New Roman" w:cs="Times New Roman"/>
          <w:bCs/>
          <w:noProof/>
        </w:rPr>
        <w:t>metų amžiaus.</w:t>
      </w:r>
    </w:p>
    <w:p w14:paraId="5067BBCF" w14:textId="77777777" w:rsidR="00702D86" w:rsidRPr="00B71DB7" w:rsidRDefault="00702D86" w:rsidP="00702D86">
      <w:pPr>
        <w:tabs>
          <w:tab w:val="num" w:pos="360"/>
        </w:tabs>
        <w:spacing w:after="0" w:line="240" w:lineRule="auto"/>
        <w:rPr>
          <w:rFonts w:ascii="Times New Roman" w:eastAsia="Times New Roman" w:hAnsi="Times New Roman" w:cs="Times New Roman"/>
          <w:bCs/>
          <w:noProof/>
        </w:rPr>
      </w:pPr>
    </w:p>
    <w:p w14:paraId="369CC858" w14:textId="77777777" w:rsidR="00702D86" w:rsidRPr="00B71DB7" w:rsidRDefault="00702D86" w:rsidP="00702D86">
      <w:pPr>
        <w:spacing w:after="0" w:line="240" w:lineRule="auto"/>
        <w:rPr>
          <w:rFonts w:ascii="Times New Roman" w:eastAsia="Times New Roman" w:hAnsi="Times New Roman" w:cs="Times New Roman"/>
          <w:b/>
          <w:noProof/>
        </w:rPr>
      </w:pPr>
      <w:r w:rsidRPr="00B71DB7">
        <w:rPr>
          <w:rFonts w:ascii="Times New Roman" w:eastAsia="Times New Roman" w:hAnsi="Times New Roman" w:cs="Times New Roman"/>
          <w:b/>
          <w:noProof/>
        </w:rPr>
        <w:t>Kiti vaistai ir Donepezil Actavis</w:t>
      </w:r>
    </w:p>
    <w:p w14:paraId="3ED40C71" w14:textId="0EA1F87E" w:rsidR="00DA20C7" w:rsidRPr="00E02B2E" w:rsidRDefault="00E02B2E" w:rsidP="00E02B2E">
      <w:pPr>
        <w:spacing w:after="0" w:line="240" w:lineRule="auto"/>
        <w:rPr>
          <w:rFonts w:ascii="Times New Roman" w:hAnsi="Times New Roman" w:cs="Times New Roman"/>
        </w:rPr>
      </w:pPr>
      <w:r w:rsidRPr="00E02B2E">
        <w:rPr>
          <w:rFonts w:ascii="Times New Roman" w:eastAsia="Times New Roman" w:hAnsi="Times New Roman" w:cs="Times New Roman"/>
          <w:noProof/>
        </w:rPr>
        <w:t>Jeigu vartojate ar neseniai vartojote kitų vaistų, arba dėl to nesate tikri, apie tai pasakykite gydytojui arba vaistininkui.</w:t>
      </w:r>
      <w:r w:rsidR="00805D1F" w:rsidRPr="00E02B2E">
        <w:rPr>
          <w:rFonts w:ascii="Times New Roman" w:eastAsia="Times New Roman" w:hAnsi="Times New Roman" w:cs="Times New Roman"/>
          <w:noProof/>
        </w:rPr>
        <w:t xml:space="preserve"> </w:t>
      </w:r>
      <w:r w:rsidRPr="00E02B2E">
        <w:rPr>
          <w:rFonts w:ascii="Times New Roman" w:eastAsia="Times New Roman" w:hAnsi="Times New Roman" w:cs="Times New Roman"/>
          <w:noProof/>
        </w:rPr>
        <w:t>Tai taikoma ir vaistams, kurių gydytojas jums nepaskyrė, bet kuriuos patys nusipirkote iš vaistininko.</w:t>
      </w:r>
      <w:r w:rsidR="00805D1F" w:rsidRPr="00E02B2E">
        <w:rPr>
          <w:rFonts w:ascii="Times New Roman" w:eastAsia="Times New Roman" w:hAnsi="Times New Roman" w:cs="Times New Roman"/>
          <w:noProof/>
        </w:rPr>
        <w:t xml:space="preserve"> </w:t>
      </w:r>
      <w:r w:rsidRPr="00E02B2E">
        <w:rPr>
          <w:rFonts w:ascii="Times New Roman" w:eastAsia="Times New Roman" w:hAnsi="Times New Roman" w:cs="Times New Roman"/>
          <w:noProof/>
        </w:rPr>
        <w:t>Taip pat tai taikoma vaistams, kuriuos galbūt vartosite ateityje, jei ir toliau vartosite Donepezil Actavis.</w:t>
      </w:r>
      <w:r w:rsidR="00805D1F" w:rsidRPr="00E02B2E">
        <w:rPr>
          <w:rFonts w:ascii="Times New Roman" w:eastAsia="Times New Roman" w:hAnsi="Times New Roman" w:cs="Times New Roman"/>
          <w:noProof/>
        </w:rPr>
        <w:t xml:space="preserve"> </w:t>
      </w:r>
      <w:r w:rsidRPr="00E02B2E">
        <w:rPr>
          <w:rFonts w:ascii="Times New Roman" w:hAnsi="Times New Roman" w:cs="Times New Roman"/>
        </w:rPr>
        <w:t xml:space="preserve">Šie vaistai gali </w:t>
      </w:r>
      <w:proofErr w:type="spellStart"/>
      <w:r w:rsidRPr="00E02B2E">
        <w:rPr>
          <w:rFonts w:ascii="Times New Roman" w:hAnsi="Times New Roman" w:cs="Times New Roman"/>
        </w:rPr>
        <w:t>susilpninti</w:t>
      </w:r>
      <w:proofErr w:type="spellEnd"/>
      <w:r w:rsidRPr="00E02B2E">
        <w:rPr>
          <w:rFonts w:ascii="Times New Roman" w:hAnsi="Times New Roman" w:cs="Times New Roman"/>
        </w:rPr>
        <w:t xml:space="preserve"> ar sustiprinti </w:t>
      </w:r>
      <w:proofErr w:type="spellStart"/>
      <w:r w:rsidRPr="00E02B2E">
        <w:rPr>
          <w:rFonts w:ascii="Times New Roman" w:hAnsi="Times New Roman" w:cs="Times New Roman"/>
        </w:rPr>
        <w:t>Donepezil</w:t>
      </w:r>
      <w:proofErr w:type="spellEnd"/>
      <w:r w:rsidRPr="00E02B2E">
        <w:rPr>
          <w:rFonts w:ascii="Times New Roman" w:hAnsi="Times New Roman" w:cs="Times New Roman"/>
        </w:rPr>
        <w:t xml:space="preserve"> </w:t>
      </w:r>
      <w:proofErr w:type="spellStart"/>
      <w:r w:rsidRPr="00E02B2E">
        <w:rPr>
          <w:rFonts w:ascii="Times New Roman" w:hAnsi="Times New Roman" w:cs="Times New Roman"/>
        </w:rPr>
        <w:t>Actavis</w:t>
      </w:r>
      <w:proofErr w:type="spellEnd"/>
      <w:r w:rsidRPr="00E02B2E">
        <w:rPr>
          <w:rFonts w:ascii="Times New Roman" w:hAnsi="Times New Roman" w:cs="Times New Roman"/>
        </w:rPr>
        <w:t xml:space="preserve"> poveikį.</w:t>
      </w:r>
    </w:p>
    <w:p w14:paraId="03274EC2" w14:textId="77777777" w:rsidR="00805D1F" w:rsidRDefault="00805D1F" w:rsidP="00702D86">
      <w:pPr>
        <w:spacing w:after="0" w:line="240" w:lineRule="auto"/>
        <w:rPr>
          <w:rFonts w:ascii="Times New Roman" w:eastAsia="Times New Roman" w:hAnsi="Times New Roman" w:cs="Times New Roman"/>
          <w:noProof/>
        </w:rPr>
      </w:pPr>
    </w:p>
    <w:p w14:paraId="52D4E5AC" w14:textId="76B46B0A" w:rsidR="00805D1F" w:rsidRDefault="00DA20C7" w:rsidP="007565C8">
      <w:pPr>
        <w:spacing w:after="0" w:line="240" w:lineRule="auto"/>
        <w:rPr>
          <w:rFonts w:ascii="Times New Roman" w:eastAsia="Times New Roman" w:hAnsi="Times New Roman" w:cs="Times New Roman"/>
          <w:noProof/>
        </w:rPr>
      </w:pPr>
      <w:r w:rsidRPr="00DA20C7">
        <w:rPr>
          <w:rFonts w:ascii="Times New Roman" w:eastAsia="Times New Roman" w:hAnsi="Times New Roman" w:cs="Times New Roman"/>
          <w:noProof/>
        </w:rPr>
        <w:t>Ypač svarbu pasakyti gydytojui, jeigu vartojate bent vieną iš šių rūšių vaistų:</w:t>
      </w:r>
    </w:p>
    <w:p w14:paraId="7379315A" w14:textId="77777777" w:rsidR="00787C1C" w:rsidRPr="00787C1C" w:rsidRDefault="00787C1C" w:rsidP="007565C8">
      <w:pPr>
        <w:pStyle w:val="Sraopastraipa"/>
        <w:numPr>
          <w:ilvl w:val="0"/>
          <w:numId w:val="32"/>
        </w:numPr>
        <w:spacing w:after="0" w:line="240" w:lineRule="auto"/>
        <w:ind w:left="567" w:hanging="567"/>
        <w:rPr>
          <w:rFonts w:ascii="Times New Roman" w:eastAsia="Times New Roman" w:hAnsi="Times New Roman" w:cs="Times New Roman"/>
          <w:noProof/>
          <w:lang w:val="lt-LT"/>
        </w:rPr>
      </w:pPr>
      <w:r w:rsidRPr="00787C1C">
        <w:rPr>
          <w:rFonts w:ascii="Times New Roman" w:eastAsia="Times New Roman" w:hAnsi="Times New Roman" w:cs="Times New Roman"/>
          <w:noProof/>
          <w:lang w:val="lt-LT"/>
        </w:rPr>
        <w:t>vaistų nuo širdies ritmo sutrikimų, pvz., amjodaroną, sotalolį;</w:t>
      </w:r>
    </w:p>
    <w:p w14:paraId="0B67513E" w14:textId="294C29E5" w:rsidR="00787C1C" w:rsidRPr="00BE5E7F" w:rsidRDefault="00787C1C" w:rsidP="007565C8">
      <w:pPr>
        <w:pStyle w:val="Sraopastraipa"/>
        <w:numPr>
          <w:ilvl w:val="0"/>
          <w:numId w:val="32"/>
        </w:numPr>
        <w:spacing w:after="0" w:line="240" w:lineRule="auto"/>
        <w:ind w:left="567" w:hanging="567"/>
        <w:rPr>
          <w:rFonts w:ascii="Times New Roman" w:eastAsia="Times New Roman" w:hAnsi="Times New Roman" w:cs="Times New Roman"/>
          <w:noProof/>
          <w:lang w:val="lt-LT"/>
        </w:rPr>
      </w:pPr>
      <w:r w:rsidRPr="00BE5E7F">
        <w:rPr>
          <w:rFonts w:ascii="Times New Roman" w:eastAsia="Times New Roman" w:hAnsi="Times New Roman" w:cs="Times New Roman"/>
          <w:noProof/>
          <w:lang w:val="lt-LT"/>
        </w:rPr>
        <w:t>vaistų nuo depresijos, pvz., citalopramą, escitalopramą, amitriptiliną, fluoksetiną;</w:t>
      </w:r>
    </w:p>
    <w:p w14:paraId="15A481A1" w14:textId="47C9F1C0" w:rsidR="00787C1C" w:rsidRPr="00BE5E7F" w:rsidRDefault="00787C1C" w:rsidP="007565C8">
      <w:pPr>
        <w:pStyle w:val="Sraopastraipa"/>
        <w:numPr>
          <w:ilvl w:val="0"/>
          <w:numId w:val="32"/>
        </w:numPr>
        <w:spacing w:after="0" w:line="240" w:lineRule="auto"/>
        <w:ind w:left="567" w:hanging="567"/>
        <w:rPr>
          <w:rFonts w:ascii="Times New Roman" w:eastAsia="Times New Roman" w:hAnsi="Times New Roman" w:cs="Times New Roman"/>
          <w:noProof/>
          <w:lang w:val="lt-LT"/>
        </w:rPr>
      </w:pPr>
      <w:r w:rsidRPr="00BE5E7F">
        <w:rPr>
          <w:rFonts w:ascii="Times New Roman" w:eastAsia="Times New Roman" w:hAnsi="Times New Roman" w:cs="Times New Roman"/>
          <w:noProof/>
          <w:lang w:val="lt-LT"/>
        </w:rPr>
        <w:t>vaistų nuo psichozės, pvz., pimozidą, sertindolą, ziprazidoną;</w:t>
      </w:r>
    </w:p>
    <w:p w14:paraId="630DC99D" w14:textId="245ABB23" w:rsidR="00787C1C" w:rsidRPr="00BE5E7F" w:rsidRDefault="00787C1C" w:rsidP="007565C8">
      <w:pPr>
        <w:pStyle w:val="Sraopastraipa"/>
        <w:numPr>
          <w:ilvl w:val="0"/>
          <w:numId w:val="32"/>
        </w:numPr>
        <w:spacing w:after="0" w:line="240" w:lineRule="auto"/>
        <w:ind w:left="567" w:hanging="567"/>
        <w:rPr>
          <w:rFonts w:ascii="Times New Roman" w:eastAsia="Times New Roman" w:hAnsi="Times New Roman" w:cs="Times New Roman"/>
          <w:noProof/>
          <w:lang w:val="lt-LT"/>
        </w:rPr>
      </w:pPr>
      <w:r w:rsidRPr="00BE5E7F">
        <w:rPr>
          <w:rFonts w:ascii="Times New Roman" w:eastAsia="Times New Roman" w:hAnsi="Times New Roman" w:cs="Times New Roman"/>
          <w:noProof/>
          <w:lang w:val="lt-LT"/>
        </w:rPr>
        <w:t>vaistų nuo bakterinių infekcijų, pvz., klaritromiciną, eritromiciną, levofloksaciną, moksifloksaciną, rifampiciną;</w:t>
      </w:r>
    </w:p>
    <w:p w14:paraId="6FE2E080" w14:textId="4B01EFD6" w:rsidR="00787C1C" w:rsidRDefault="00787C1C" w:rsidP="007565C8">
      <w:pPr>
        <w:pStyle w:val="Sraopastraipa"/>
        <w:numPr>
          <w:ilvl w:val="0"/>
          <w:numId w:val="32"/>
        </w:numPr>
        <w:spacing w:after="0" w:line="240" w:lineRule="auto"/>
        <w:ind w:left="567" w:hanging="567"/>
        <w:rPr>
          <w:rFonts w:ascii="Times New Roman" w:eastAsia="Times New Roman" w:hAnsi="Times New Roman" w:cs="Times New Roman"/>
          <w:noProof/>
        </w:rPr>
      </w:pPr>
      <w:r w:rsidRPr="00787C1C">
        <w:rPr>
          <w:rFonts w:ascii="Times New Roman" w:eastAsia="Times New Roman" w:hAnsi="Times New Roman" w:cs="Times New Roman"/>
          <w:noProof/>
        </w:rPr>
        <w:t>priešgrybelinių vaistų, pvz., ketokonazolą;</w:t>
      </w:r>
    </w:p>
    <w:p w14:paraId="75F048D4" w14:textId="49E404D5" w:rsidR="00805D1F" w:rsidRPr="007565C8" w:rsidRDefault="00DA20C7" w:rsidP="007565C8">
      <w:pPr>
        <w:pStyle w:val="Sraopastraipa"/>
        <w:numPr>
          <w:ilvl w:val="0"/>
          <w:numId w:val="32"/>
        </w:numPr>
        <w:spacing w:after="0"/>
        <w:ind w:left="567" w:hanging="567"/>
        <w:rPr>
          <w:rFonts w:ascii="Times New Roman" w:eastAsia="Times New Roman" w:hAnsi="Times New Roman" w:cs="Times New Roman"/>
          <w:noProof/>
        </w:rPr>
      </w:pPr>
      <w:r w:rsidRPr="00DA20C7">
        <w:rPr>
          <w:rFonts w:ascii="Times New Roman" w:eastAsia="Times New Roman" w:hAnsi="Times New Roman" w:cs="Times New Roman"/>
          <w:noProof/>
        </w:rPr>
        <w:t>kitų vaistų Alzheimerio ligos</w:t>
      </w:r>
      <w:r w:rsidR="00A67BD2">
        <w:rPr>
          <w:rFonts w:ascii="Times New Roman" w:eastAsia="Times New Roman" w:hAnsi="Times New Roman" w:cs="Times New Roman"/>
          <w:noProof/>
        </w:rPr>
        <w:t xml:space="preserve"> gydymui</w:t>
      </w:r>
      <w:r w:rsidRPr="00DA20C7">
        <w:rPr>
          <w:rFonts w:ascii="Times New Roman" w:eastAsia="Times New Roman" w:hAnsi="Times New Roman" w:cs="Times New Roman"/>
          <w:noProof/>
        </w:rPr>
        <w:t>, pvz., galantaminą;</w:t>
      </w:r>
    </w:p>
    <w:p w14:paraId="0FBBA8D8" w14:textId="33F2B787" w:rsidR="00805D1F" w:rsidRPr="007565C8" w:rsidRDefault="007565C8" w:rsidP="007565C8">
      <w:pPr>
        <w:pStyle w:val="Sraopastraipa"/>
        <w:numPr>
          <w:ilvl w:val="0"/>
          <w:numId w:val="32"/>
        </w:numPr>
        <w:spacing w:after="0"/>
        <w:ind w:left="567" w:hanging="567"/>
        <w:rPr>
          <w:rFonts w:ascii="Times New Roman" w:eastAsia="Times New Roman" w:hAnsi="Times New Roman" w:cs="Times New Roman"/>
          <w:noProof/>
        </w:rPr>
      </w:pPr>
      <w:r w:rsidRPr="007565C8">
        <w:rPr>
          <w:rFonts w:ascii="Times New Roman" w:eastAsia="Times New Roman" w:hAnsi="Times New Roman" w:cs="Times New Roman"/>
          <w:noProof/>
        </w:rPr>
        <w:t>skausmą malšinančių vaistų arba vaistų nuo sąnarių uždegimo, pvz., aspiriną, nesteroidinių vaistų nuo uždegimo (NVNU), pvz., ibuprofeną arba diklofenako natrio druską;</w:t>
      </w:r>
    </w:p>
    <w:p w14:paraId="7DFAC313" w14:textId="57FDF699" w:rsidR="00805D1F" w:rsidRPr="007565C8" w:rsidRDefault="007565C8" w:rsidP="007565C8">
      <w:pPr>
        <w:pStyle w:val="Sraopastraipa"/>
        <w:numPr>
          <w:ilvl w:val="0"/>
          <w:numId w:val="6"/>
        </w:numPr>
        <w:spacing w:after="0"/>
        <w:rPr>
          <w:rFonts w:ascii="Times New Roman" w:eastAsia="Times New Roman" w:hAnsi="Times New Roman" w:cs="Times New Roman"/>
          <w:lang w:val="lt-LT"/>
        </w:rPr>
      </w:pPr>
      <w:proofErr w:type="spellStart"/>
      <w:r w:rsidRPr="007565C8">
        <w:rPr>
          <w:rFonts w:ascii="Times New Roman" w:eastAsia="Times New Roman" w:hAnsi="Times New Roman" w:cs="Times New Roman"/>
          <w:lang w:val="lt-LT"/>
        </w:rPr>
        <w:t>anticholinerginių</w:t>
      </w:r>
      <w:proofErr w:type="spellEnd"/>
      <w:r w:rsidRPr="007565C8">
        <w:rPr>
          <w:rFonts w:ascii="Times New Roman" w:eastAsia="Times New Roman" w:hAnsi="Times New Roman" w:cs="Times New Roman"/>
          <w:lang w:val="lt-LT"/>
        </w:rPr>
        <w:t xml:space="preserve"> vaistų, pvz., </w:t>
      </w:r>
      <w:proofErr w:type="spellStart"/>
      <w:r w:rsidRPr="007565C8">
        <w:rPr>
          <w:rFonts w:ascii="Times New Roman" w:eastAsia="Times New Roman" w:hAnsi="Times New Roman" w:cs="Times New Roman"/>
          <w:lang w:val="lt-LT"/>
        </w:rPr>
        <w:t>tolterodiną</w:t>
      </w:r>
      <w:proofErr w:type="spellEnd"/>
      <w:r w:rsidRPr="007565C8">
        <w:rPr>
          <w:rFonts w:ascii="Times New Roman" w:eastAsia="Times New Roman" w:hAnsi="Times New Roman" w:cs="Times New Roman"/>
          <w:lang w:val="lt-LT"/>
        </w:rPr>
        <w:t>;</w:t>
      </w:r>
    </w:p>
    <w:p w14:paraId="181AAE3C" w14:textId="375CC2A3" w:rsidR="00805D1F" w:rsidRPr="007565C8" w:rsidRDefault="007565C8" w:rsidP="007565C8">
      <w:pPr>
        <w:pStyle w:val="Sraopastraipa"/>
        <w:numPr>
          <w:ilvl w:val="0"/>
          <w:numId w:val="6"/>
        </w:numPr>
        <w:spacing w:after="0"/>
        <w:rPr>
          <w:rFonts w:ascii="Times New Roman" w:eastAsia="Times New Roman" w:hAnsi="Times New Roman" w:cs="Times New Roman"/>
          <w:lang w:val="lt-LT"/>
        </w:rPr>
      </w:pPr>
      <w:proofErr w:type="spellStart"/>
      <w:r w:rsidRPr="007565C8">
        <w:rPr>
          <w:rFonts w:ascii="Times New Roman" w:eastAsia="Times New Roman" w:hAnsi="Times New Roman" w:cs="Times New Roman"/>
          <w:lang w:val="lt-LT"/>
        </w:rPr>
        <w:t>prieštraukulinių</w:t>
      </w:r>
      <w:proofErr w:type="spellEnd"/>
      <w:r w:rsidRPr="007565C8">
        <w:rPr>
          <w:rFonts w:ascii="Times New Roman" w:eastAsia="Times New Roman" w:hAnsi="Times New Roman" w:cs="Times New Roman"/>
          <w:lang w:val="lt-LT"/>
        </w:rPr>
        <w:t xml:space="preserve"> vaistų, pvz., </w:t>
      </w:r>
      <w:proofErr w:type="spellStart"/>
      <w:r w:rsidRPr="007565C8">
        <w:rPr>
          <w:rFonts w:ascii="Times New Roman" w:eastAsia="Times New Roman" w:hAnsi="Times New Roman" w:cs="Times New Roman"/>
          <w:lang w:val="lt-LT"/>
        </w:rPr>
        <w:t>fenitoiną</w:t>
      </w:r>
      <w:proofErr w:type="spellEnd"/>
      <w:r w:rsidRPr="007565C8">
        <w:rPr>
          <w:rFonts w:ascii="Times New Roman" w:eastAsia="Times New Roman" w:hAnsi="Times New Roman" w:cs="Times New Roman"/>
          <w:lang w:val="lt-LT"/>
        </w:rPr>
        <w:t xml:space="preserve">, </w:t>
      </w:r>
      <w:proofErr w:type="spellStart"/>
      <w:r w:rsidRPr="007565C8">
        <w:rPr>
          <w:rFonts w:ascii="Times New Roman" w:eastAsia="Times New Roman" w:hAnsi="Times New Roman" w:cs="Times New Roman"/>
          <w:lang w:val="lt-LT"/>
        </w:rPr>
        <w:t>karbamazepiną</w:t>
      </w:r>
      <w:proofErr w:type="spellEnd"/>
      <w:r w:rsidRPr="007565C8">
        <w:rPr>
          <w:rFonts w:ascii="Times New Roman" w:eastAsia="Times New Roman" w:hAnsi="Times New Roman" w:cs="Times New Roman"/>
          <w:lang w:val="lt-LT"/>
        </w:rPr>
        <w:t>;</w:t>
      </w:r>
    </w:p>
    <w:p w14:paraId="283BB545" w14:textId="36C53158" w:rsidR="00805D1F" w:rsidRPr="007565C8" w:rsidRDefault="007565C8" w:rsidP="007565C8">
      <w:pPr>
        <w:pStyle w:val="Sraopastraipa"/>
        <w:numPr>
          <w:ilvl w:val="0"/>
          <w:numId w:val="6"/>
        </w:numPr>
        <w:spacing w:after="0"/>
        <w:rPr>
          <w:rFonts w:ascii="Times New Roman" w:eastAsia="Times New Roman" w:hAnsi="Times New Roman" w:cs="Times New Roman"/>
          <w:lang w:val="lt-LT"/>
        </w:rPr>
      </w:pPr>
      <w:r w:rsidRPr="007565C8">
        <w:rPr>
          <w:rFonts w:ascii="Times New Roman" w:eastAsia="Times New Roman" w:hAnsi="Times New Roman" w:cs="Times New Roman"/>
          <w:lang w:val="lt-LT"/>
        </w:rPr>
        <w:t xml:space="preserve">vaistų širdies ligai gydyti, pvz., </w:t>
      </w:r>
      <w:proofErr w:type="spellStart"/>
      <w:r w:rsidRPr="007565C8">
        <w:rPr>
          <w:rFonts w:ascii="Times New Roman" w:eastAsia="Times New Roman" w:hAnsi="Times New Roman" w:cs="Times New Roman"/>
          <w:lang w:val="lt-LT"/>
        </w:rPr>
        <w:t>chinidiną</w:t>
      </w:r>
      <w:proofErr w:type="spellEnd"/>
      <w:r w:rsidRPr="007565C8">
        <w:rPr>
          <w:rFonts w:ascii="Times New Roman" w:eastAsia="Times New Roman" w:hAnsi="Times New Roman" w:cs="Times New Roman"/>
          <w:lang w:val="lt-LT"/>
        </w:rPr>
        <w:t xml:space="preserve">, beta </w:t>
      </w:r>
      <w:proofErr w:type="spellStart"/>
      <w:r w:rsidRPr="007565C8">
        <w:rPr>
          <w:rFonts w:ascii="Times New Roman" w:eastAsia="Times New Roman" w:hAnsi="Times New Roman" w:cs="Times New Roman"/>
          <w:lang w:val="lt-LT"/>
        </w:rPr>
        <w:t>adrenoblokatorių</w:t>
      </w:r>
      <w:proofErr w:type="spellEnd"/>
      <w:r w:rsidRPr="007565C8">
        <w:rPr>
          <w:rFonts w:ascii="Times New Roman" w:eastAsia="Times New Roman" w:hAnsi="Times New Roman" w:cs="Times New Roman"/>
          <w:lang w:val="lt-LT"/>
        </w:rPr>
        <w:t xml:space="preserve"> (</w:t>
      </w:r>
      <w:proofErr w:type="spellStart"/>
      <w:r w:rsidRPr="007565C8">
        <w:rPr>
          <w:rFonts w:ascii="Times New Roman" w:eastAsia="Times New Roman" w:hAnsi="Times New Roman" w:cs="Times New Roman"/>
          <w:lang w:val="lt-LT"/>
        </w:rPr>
        <w:t>propranololį</w:t>
      </w:r>
      <w:proofErr w:type="spellEnd"/>
      <w:r w:rsidRPr="007565C8">
        <w:rPr>
          <w:rFonts w:ascii="Times New Roman" w:eastAsia="Times New Roman" w:hAnsi="Times New Roman" w:cs="Times New Roman"/>
          <w:lang w:val="lt-LT"/>
        </w:rPr>
        <w:t xml:space="preserve"> ir </w:t>
      </w:r>
      <w:proofErr w:type="spellStart"/>
      <w:r w:rsidRPr="007565C8">
        <w:rPr>
          <w:rFonts w:ascii="Times New Roman" w:eastAsia="Times New Roman" w:hAnsi="Times New Roman" w:cs="Times New Roman"/>
          <w:lang w:val="lt-LT"/>
        </w:rPr>
        <w:t>atenololį</w:t>
      </w:r>
      <w:proofErr w:type="spellEnd"/>
      <w:r w:rsidRPr="007565C8">
        <w:rPr>
          <w:rFonts w:ascii="Times New Roman" w:eastAsia="Times New Roman" w:hAnsi="Times New Roman" w:cs="Times New Roman"/>
          <w:lang w:val="lt-LT"/>
        </w:rPr>
        <w:t>);</w:t>
      </w:r>
    </w:p>
    <w:p w14:paraId="2A462F60" w14:textId="58144ADC" w:rsidR="00702D86" w:rsidRPr="00B71DB7" w:rsidRDefault="00702D86" w:rsidP="007565C8">
      <w:pPr>
        <w:numPr>
          <w:ilvl w:val="0"/>
          <w:numId w:val="7"/>
        </w:numPr>
        <w:spacing w:after="0" w:line="240" w:lineRule="auto"/>
        <w:rPr>
          <w:rFonts w:ascii="Times New Roman" w:eastAsia="Times New Roman" w:hAnsi="Times New Roman" w:cs="Times New Roman"/>
          <w:noProof/>
          <w:lang w:eastAsia="nl-NL"/>
        </w:rPr>
      </w:pPr>
      <w:r w:rsidRPr="00B71DB7">
        <w:rPr>
          <w:rFonts w:ascii="Times New Roman" w:eastAsia="Times New Roman" w:hAnsi="Times New Roman" w:cs="Times New Roman"/>
          <w:noProof/>
          <w:lang w:eastAsia="nl-NL"/>
        </w:rPr>
        <w:t>raumenis atpalaiduojančių vaistų, pvz</w:t>
      </w:r>
      <w:r w:rsidR="00126D68">
        <w:rPr>
          <w:rFonts w:ascii="Times New Roman" w:eastAsia="Times New Roman" w:hAnsi="Times New Roman" w:cs="Times New Roman"/>
          <w:noProof/>
          <w:lang w:eastAsia="nl-NL"/>
        </w:rPr>
        <w:t>.</w:t>
      </w:r>
      <w:r w:rsidRPr="00B71DB7">
        <w:rPr>
          <w:rFonts w:ascii="Times New Roman" w:eastAsia="Times New Roman" w:hAnsi="Times New Roman" w:cs="Times New Roman"/>
          <w:noProof/>
          <w:lang w:eastAsia="nl-NL"/>
        </w:rPr>
        <w:t xml:space="preserve">, </w:t>
      </w:r>
      <w:r w:rsidR="007565C8" w:rsidRPr="007565C8">
        <w:rPr>
          <w:rFonts w:ascii="Times New Roman" w:eastAsia="Times New Roman" w:hAnsi="Times New Roman" w:cs="Times New Roman"/>
          <w:noProof/>
          <w:lang w:eastAsia="nl-NL"/>
        </w:rPr>
        <w:t>diazepamą</w:t>
      </w:r>
      <w:r w:rsidR="00805D1F" w:rsidRPr="007565C8">
        <w:rPr>
          <w:rFonts w:ascii="Times New Roman" w:eastAsia="Times New Roman" w:hAnsi="Times New Roman" w:cs="Times New Roman"/>
          <w:noProof/>
          <w:lang w:eastAsia="nl-NL"/>
        </w:rPr>
        <w:t>,</w:t>
      </w:r>
      <w:r w:rsidR="00805D1F">
        <w:rPr>
          <w:rFonts w:ascii="Times New Roman" w:eastAsia="Times New Roman" w:hAnsi="Times New Roman" w:cs="Times New Roman"/>
          <w:noProof/>
          <w:lang w:eastAsia="nl-NL"/>
        </w:rPr>
        <w:t xml:space="preserve"> </w:t>
      </w:r>
      <w:r w:rsidRPr="00B71DB7">
        <w:rPr>
          <w:rFonts w:ascii="Times New Roman" w:eastAsia="Times New Roman" w:hAnsi="Times New Roman" w:cs="Times New Roman"/>
          <w:noProof/>
          <w:lang w:eastAsia="nl-NL"/>
        </w:rPr>
        <w:t>sukcinilcholino</w:t>
      </w:r>
      <w:r w:rsidR="008D7F78">
        <w:rPr>
          <w:rFonts w:ascii="Times New Roman" w:eastAsia="Times New Roman" w:hAnsi="Times New Roman" w:cs="Times New Roman"/>
          <w:noProof/>
          <w:lang w:eastAsia="nl-NL"/>
        </w:rPr>
        <w:t>;</w:t>
      </w:r>
    </w:p>
    <w:p w14:paraId="7338DE78" w14:textId="2FB02983" w:rsidR="00702D86" w:rsidRDefault="00702D86" w:rsidP="007565C8">
      <w:pPr>
        <w:numPr>
          <w:ilvl w:val="0"/>
          <w:numId w:val="7"/>
        </w:numPr>
        <w:spacing w:after="0" w:line="240" w:lineRule="auto"/>
        <w:rPr>
          <w:rFonts w:ascii="Times New Roman" w:eastAsia="Times New Roman" w:hAnsi="Times New Roman" w:cs="Times New Roman"/>
          <w:noProof/>
          <w:lang w:eastAsia="nl-NL"/>
        </w:rPr>
      </w:pPr>
      <w:r w:rsidRPr="00B71DB7">
        <w:rPr>
          <w:rFonts w:ascii="Times New Roman" w:eastAsia="Times New Roman" w:hAnsi="Times New Roman" w:cs="Times New Roman"/>
          <w:noProof/>
          <w:lang w:eastAsia="nl-NL"/>
        </w:rPr>
        <w:t>taikoma bendroji anestezija</w:t>
      </w:r>
      <w:r w:rsidR="00805D1F">
        <w:rPr>
          <w:rFonts w:ascii="Times New Roman" w:eastAsia="Times New Roman" w:hAnsi="Times New Roman" w:cs="Times New Roman"/>
          <w:noProof/>
          <w:lang w:eastAsia="nl-NL"/>
        </w:rPr>
        <w:t>;</w:t>
      </w:r>
    </w:p>
    <w:p w14:paraId="4C825FB2" w14:textId="583A2E4E" w:rsidR="00805D1F" w:rsidRPr="007565C8" w:rsidRDefault="007565C8" w:rsidP="007565C8">
      <w:pPr>
        <w:pStyle w:val="Sraopastraipa"/>
        <w:numPr>
          <w:ilvl w:val="0"/>
          <w:numId w:val="7"/>
        </w:numPr>
        <w:spacing w:after="0"/>
        <w:rPr>
          <w:rFonts w:ascii="Times New Roman" w:eastAsia="Times New Roman" w:hAnsi="Times New Roman" w:cs="Times New Roman"/>
          <w:noProof/>
          <w:lang w:val="lt-LT" w:eastAsia="nl-NL"/>
        </w:rPr>
      </w:pPr>
      <w:r w:rsidRPr="007565C8">
        <w:rPr>
          <w:rFonts w:ascii="Times New Roman" w:eastAsia="Times New Roman" w:hAnsi="Times New Roman" w:cs="Times New Roman"/>
          <w:noProof/>
          <w:lang w:val="lt-LT" w:eastAsia="nl-NL"/>
        </w:rPr>
        <w:t>be recepto įsigyjamų vaistų, pvz., vaistažolių preparatų.</w:t>
      </w:r>
    </w:p>
    <w:p w14:paraId="7ECB66A5" w14:textId="77777777" w:rsidR="007565C8" w:rsidRDefault="007565C8" w:rsidP="007565C8">
      <w:pPr>
        <w:spacing w:after="0" w:line="240" w:lineRule="auto"/>
        <w:rPr>
          <w:rFonts w:ascii="Times New Roman" w:eastAsia="Times New Roman" w:hAnsi="Times New Roman" w:cs="Times New Roman"/>
          <w:noProof/>
          <w:highlight w:val="yellow"/>
        </w:rPr>
      </w:pPr>
    </w:p>
    <w:p w14:paraId="4488A4E5" w14:textId="63484284" w:rsidR="00805D1F" w:rsidRPr="00805D1F" w:rsidRDefault="007565C8" w:rsidP="007565C8">
      <w:pPr>
        <w:spacing w:after="0" w:line="240" w:lineRule="auto"/>
        <w:rPr>
          <w:rFonts w:ascii="Times New Roman" w:eastAsia="Times New Roman" w:hAnsi="Times New Roman" w:cs="Times New Roman"/>
          <w:noProof/>
          <w:highlight w:val="yellow"/>
        </w:rPr>
      </w:pPr>
      <w:r w:rsidRPr="007565C8">
        <w:rPr>
          <w:rFonts w:ascii="Times New Roman" w:eastAsia="Times New Roman" w:hAnsi="Times New Roman" w:cs="Times New Roman"/>
          <w:noProof/>
        </w:rPr>
        <w:t xml:space="preserve">Jeigu Jums bus atliekama operacija taikant bendrinę nejautrą, turite pasakyti gydytojui ir anesteziologui, kad vartojate </w:t>
      </w:r>
      <w:r>
        <w:rPr>
          <w:rFonts w:ascii="Times New Roman" w:eastAsia="Times New Roman" w:hAnsi="Times New Roman" w:cs="Times New Roman"/>
          <w:noProof/>
        </w:rPr>
        <w:t>Donepezil Actavis</w:t>
      </w:r>
      <w:r w:rsidRPr="007565C8">
        <w:rPr>
          <w:rFonts w:ascii="Times New Roman" w:eastAsia="Times New Roman" w:hAnsi="Times New Roman" w:cs="Times New Roman"/>
          <w:noProof/>
        </w:rPr>
        <w:t>, nes šis vaistas gali turėti įtakos anestetiko kiekiui, kurio reikės.</w:t>
      </w:r>
    </w:p>
    <w:p w14:paraId="492AB42A" w14:textId="376D6B87" w:rsidR="00805D1F" w:rsidRPr="00805D1F" w:rsidRDefault="00805D1F" w:rsidP="00805D1F">
      <w:pPr>
        <w:spacing w:after="0" w:line="240" w:lineRule="auto"/>
        <w:rPr>
          <w:rFonts w:ascii="Times New Roman" w:eastAsia="Times New Roman" w:hAnsi="Times New Roman" w:cs="Times New Roman"/>
          <w:noProof/>
          <w:highlight w:val="yellow"/>
        </w:rPr>
      </w:pPr>
    </w:p>
    <w:p w14:paraId="064E9A56" w14:textId="00148BBF" w:rsidR="00805D1F" w:rsidRPr="00805D1F" w:rsidRDefault="007565C8" w:rsidP="00805D1F">
      <w:pPr>
        <w:spacing w:after="0" w:line="240" w:lineRule="auto"/>
        <w:rPr>
          <w:rFonts w:ascii="Times New Roman" w:eastAsia="Times New Roman" w:hAnsi="Times New Roman" w:cs="Times New Roman"/>
          <w:noProof/>
          <w:highlight w:val="yellow"/>
        </w:rPr>
      </w:pPr>
      <w:r>
        <w:rPr>
          <w:rFonts w:ascii="Times New Roman" w:eastAsia="Times New Roman" w:hAnsi="Times New Roman" w:cs="Times New Roman"/>
          <w:noProof/>
        </w:rPr>
        <w:t>Donepezil Actavis</w:t>
      </w:r>
      <w:r w:rsidRPr="007565C8">
        <w:rPr>
          <w:rFonts w:ascii="Times New Roman" w:eastAsia="Times New Roman" w:hAnsi="Times New Roman" w:cs="Times New Roman"/>
          <w:noProof/>
        </w:rPr>
        <w:t xml:space="preserve"> galima vartoti pacientams, sergantiems inkstų liga arba lengva ar vidutinio sunkumo kepenų liga. Jeigu sergate inkstų arba kepenų liga, iš anksto pasakykite gydytojui. Pacientams, kurie serga sunkia kepenų liga, </w:t>
      </w:r>
      <w:r>
        <w:rPr>
          <w:rFonts w:ascii="Times New Roman" w:eastAsia="Times New Roman" w:hAnsi="Times New Roman" w:cs="Times New Roman"/>
          <w:noProof/>
        </w:rPr>
        <w:t>Donepezil Actavis</w:t>
      </w:r>
      <w:r w:rsidRPr="007565C8">
        <w:rPr>
          <w:rFonts w:ascii="Times New Roman" w:eastAsia="Times New Roman" w:hAnsi="Times New Roman" w:cs="Times New Roman"/>
          <w:noProof/>
        </w:rPr>
        <w:t xml:space="preserve"> vartoti negalima.</w:t>
      </w:r>
    </w:p>
    <w:p w14:paraId="10837803" w14:textId="2D18D4A5" w:rsidR="00805D1F" w:rsidRPr="00805D1F" w:rsidRDefault="00805D1F" w:rsidP="00805D1F">
      <w:pPr>
        <w:spacing w:after="0" w:line="240" w:lineRule="auto"/>
        <w:rPr>
          <w:rFonts w:ascii="Times New Roman" w:eastAsia="Times New Roman" w:hAnsi="Times New Roman" w:cs="Times New Roman"/>
          <w:noProof/>
          <w:highlight w:val="yellow"/>
        </w:rPr>
      </w:pPr>
    </w:p>
    <w:p w14:paraId="1E9FC95C" w14:textId="4A907BEF" w:rsidR="00805D1F" w:rsidRPr="00805D1F" w:rsidRDefault="00840A3C" w:rsidP="00805D1F">
      <w:pPr>
        <w:spacing w:after="0" w:line="240" w:lineRule="auto"/>
        <w:rPr>
          <w:rFonts w:ascii="Times New Roman" w:eastAsia="Times New Roman" w:hAnsi="Times New Roman" w:cs="Times New Roman"/>
          <w:noProof/>
          <w:highlight w:val="yellow"/>
        </w:rPr>
      </w:pPr>
      <w:r w:rsidRPr="00840A3C">
        <w:rPr>
          <w:rFonts w:ascii="Times New Roman" w:eastAsia="Times New Roman" w:hAnsi="Times New Roman" w:cs="Times New Roman"/>
          <w:noProof/>
        </w:rPr>
        <w:t>Pasakykite gydytojui arba vaistininkui Jūsų globėjo vardą. Globėjas padės vartoti šį vaistą kaip nurodyta.</w:t>
      </w:r>
    </w:p>
    <w:p w14:paraId="72FC7FB9" w14:textId="5878C0EF" w:rsidR="00805D1F" w:rsidRPr="00805D1F" w:rsidRDefault="00805D1F" w:rsidP="00805D1F">
      <w:pPr>
        <w:spacing w:after="0" w:line="240" w:lineRule="auto"/>
        <w:rPr>
          <w:rFonts w:ascii="Times New Roman" w:eastAsia="Times New Roman" w:hAnsi="Times New Roman" w:cs="Times New Roman"/>
          <w:noProof/>
          <w:highlight w:val="yellow"/>
        </w:rPr>
      </w:pPr>
    </w:p>
    <w:p w14:paraId="5F042B1D" w14:textId="26206DAB" w:rsidR="00840A3C" w:rsidRPr="00840A3C" w:rsidRDefault="00840A3C" w:rsidP="00840A3C">
      <w:pPr>
        <w:spacing w:after="0" w:line="240" w:lineRule="auto"/>
        <w:rPr>
          <w:rFonts w:ascii="Times New Roman" w:eastAsia="Times New Roman" w:hAnsi="Times New Roman" w:cs="Times New Roman"/>
          <w:b/>
          <w:bCs/>
          <w:noProof/>
        </w:rPr>
      </w:pPr>
      <w:r w:rsidRPr="00840A3C">
        <w:rPr>
          <w:rFonts w:ascii="Times New Roman" w:eastAsia="Times New Roman" w:hAnsi="Times New Roman" w:cs="Times New Roman"/>
          <w:b/>
          <w:bCs/>
          <w:noProof/>
        </w:rPr>
        <w:t>Donepezil Actavis vartojimas su maistu, gėrimais ir alkoholiu</w:t>
      </w:r>
    </w:p>
    <w:p w14:paraId="3DF6DB6A" w14:textId="082DAFA1" w:rsidR="00840A3C" w:rsidRPr="00840A3C" w:rsidRDefault="00840A3C" w:rsidP="00840A3C">
      <w:pPr>
        <w:spacing w:after="0" w:line="240" w:lineRule="auto"/>
        <w:rPr>
          <w:rFonts w:ascii="Times New Roman" w:eastAsia="Times New Roman" w:hAnsi="Times New Roman" w:cs="Times New Roman"/>
          <w:noProof/>
        </w:rPr>
      </w:pPr>
      <w:r w:rsidRPr="00840A3C">
        <w:rPr>
          <w:rFonts w:ascii="Times New Roman" w:eastAsia="Times New Roman" w:hAnsi="Times New Roman" w:cs="Times New Roman"/>
          <w:noProof/>
        </w:rPr>
        <w:t xml:space="preserve">Maistas neturi įtakos </w:t>
      </w:r>
      <w:r>
        <w:rPr>
          <w:rFonts w:ascii="Times New Roman" w:eastAsia="Times New Roman" w:hAnsi="Times New Roman" w:cs="Times New Roman"/>
          <w:noProof/>
        </w:rPr>
        <w:t>Donepezil Actavis</w:t>
      </w:r>
      <w:r w:rsidRPr="00840A3C">
        <w:rPr>
          <w:rFonts w:ascii="Times New Roman" w:eastAsia="Times New Roman" w:hAnsi="Times New Roman" w:cs="Times New Roman"/>
          <w:noProof/>
        </w:rPr>
        <w:t xml:space="preserve"> poveikiui.</w:t>
      </w:r>
    </w:p>
    <w:p w14:paraId="5FA95009" w14:textId="143551BF" w:rsidR="00840A3C" w:rsidRPr="00B71DB7" w:rsidRDefault="00840A3C" w:rsidP="00840A3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Donepezil Actavis</w:t>
      </w:r>
      <w:r w:rsidRPr="00840A3C">
        <w:rPr>
          <w:rFonts w:ascii="Times New Roman" w:eastAsia="Times New Roman" w:hAnsi="Times New Roman" w:cs="Times New Roman"/>
          <w:noProof/>
        </w:rPr>
        <w:t xml:space="preserve"> negalima vartoti su alkoholiu, nes alkoholis gali pakeisti jo poveikį.</w:t>
      </w:r>
    </w:p>
    <w:p w14:paraId="1D37F11A" w14:textId="77777777" w:rsidR="00702D86" w:rsidRPr="00B71DB7" w:rsidRDefault="00702D86" w:rsidP="00702D86">
      <w:pPr>
        <w:numPr>
          <w:ilvl w:val="12"/>
          <w:numId w:val="0"/>
        </w:numPr>
        <w:spacing w:after="0" w:line="240" w:lineRule="auto"/>
        <w:rPr>
          <w:rFonts w:ascii="Times New Roman" w:eastAsia="Times New Roman" w:hAnsi="Times New Roman" w:cs="Times New Roman"/>
          <w:szCs w:val="24"/>
        </w:rPr>
      </w:pPr>
    </w:p>
    <w:p w14:paraId="062940AD" w14:textId="77777777" w:rsidR="00702D86" w:rsidRPr="00B71DB7" w:rsidRDefault="00702D86" w:rsidP="00702D86">
      <w:pPr>
        <w:numPr>
          <w:ilvl w:val="12"/>
          <w:numId w:val="0"/>
        </w:numPr>
        <w:spacing w:after="0" w:line="240" w:lineRule="auto"/>
        <w:rPr>
          <w:rFonts w:ascii="Times New Roman" w:eastAsia="Times New Roman" w:hAnsi="Times New Roman" w:cs="Times New Roman"/>
          <w:b/>
          <w:bCs/>
          <w:noProof/>
        </w:rPr>
      </w:pPr>
      <w:r w:rsidRPr="00B71DB7">
        <w:rPr>
          <w:rFonts w:ascii="Times New Roman" w:eastAsia="Times New Roman" w:hAnsi="Times New Roman" w:cs="Times New Roman"/>
          <w:b/>
          <w:bCs/>
          <w:noProof/>
        </w:rPr>
        <w:t>Nėštumas ir žindymo laikotarpis</w:t>
      </w:r>
    </w:p>
    <w:p w14:paraId="77A2D23C" w14:textId="13D2060A" w:rsidR="00702D86" w:rsidRPr="00B71DB7" w:rsidRDefault="00702D86" w:rsidP="00702D86">
      <w:pPr>
        <w:numPr>
          <w:ilvl w:val="12"/>
          <w:numId w:val="0"/>
        </w:numPr>
        <w:spacing w:after="0" w:line="240" w:lineRule="auto"/>
        <w:rPr>
          <w:rFonts w:ascii="Times New Roman" w:eastAsia="Times New Roman" w:hAnsi="Times New Roman" w:cs="Times New Roman"/>
        </w:rPr>
      </w:pPr>
      <w:r w:rsidRPr="00B71DB7">
        <w:rPr>
          <w:rFonts w:ascii="Times New Roman" w:eastAsia="Times New Roman" w:hAnsi="Times New Roman" w:cs="Times New Roman"/>
        </w:rPr>
        <w:t xml:space="preserve">Jeigu esate nėščia, žindote kūdikį, manote, kad galbūt esate nėščia arba planuojate pastoti, tai prieš vartodama </w:t>
      </w:r>
      <w:r w:rsidR="00A67BD2">
        <w:rPr>
          <w:rFonts w:ascii="Times New Roman" w:eastAsia="Times New Roman" w:hAnsi="Times New Roman" w:cs="Times New Roman"/>
        </w:rPr>
        <w:t xml:space="preserve">šį </w:t>
      </w:r>
      <w:r w:rsidRPr="00B71DB7">
        <w:rPr>
          <w:rFonts w:ascii="Times New Roman" w:eastAsia="Times New Roman" w:hAnsi="Times New Roman" w:cs="Times New Roman"/>
        </w:rPr>
        <w:t>vaistą pasitarkite su gydytoju arba vaistininku.</w:t>
      </w:r>
    </w:p>
    <w:p w14:paraId="3C683A23" w14:textId="5812A380" w:rsidR="00702D86" w:rsidRPr="00B71DB7" w:rsidRDefault="00702D86" w:rsidP="00702D86">
      <w:pPr>
        <w:numPr>
          <w:ilvl w:val="12"/>
          <w:numId w:val="0"/>
        </w:numPr>
        <w:spacing w:after="0" w:line="240" w:lineRule="auto"/>
        <w:rPr>
          <w:rFonts w:ascii="Times New Roman" w:eastAsia="Times New Roman" w:hAnsi="Times New Roman" w:cs="Times New Roman"/>
          <w:noProof/>
          <w:lang w:eastAsia="nl-NL"/>
        </w:rPr>
      </w:pPr>
      <w:proofErr w:type="spellStart"/>
      <w:r w:rsidRPr="00B71DB7">
        <w:rPr>
          <w:rFonts w:ascii="Times New Roman" w:eastAsia="Times New Roman" w:hAnsi="Times New Roman" w:cs="Times New Roman"/>
        </w:rPr>
        <w:t>Donepezil</w:t>
      </w:r>
      <w:proofErr w:type="spellEnd"/>
      <w:r w:rsidRPr="00B71DB7">
        <w:rPr>
          <w:rFonts w:ascii="Times New Roman" w:eastAsia="Times New Roman" w:hAnsi="Times New Roman" w:cs="Times New Roman"/>
        </w:rPr>
        <w:t xml:space="preserve"> </w:t>
      </w:r>
      <w:proofErr w:type="spellStart"/>
      <w:r w:rsidRPr="00B71DB7">
        <w:rPr>
          <w:rFonts w:ascii="Times New Roman" w:eastAsia="Times New Roman" w:hAnsi="Times New Roman" w:cs="Times New Roman"/>
        </w:rPr>
        <w:t>Actavis</w:t>
      </w:r>
      <w:proofErr w:type="spellEnd"/>
      <w:r w:rsidRPr="00B71DB7">
        <w:rPr>
          <w:rFonts w:ascii="Times New Roman" w:eastAsia="Times New Roman" w:hAnsi="Times New Roman" w:cs="Times New Roman"/>
        </w:rPr>
        <w:t xml:space="preserve"> </w:t>
      </w:r>
      <w:r w:rsidRPr="00B71DB7">
        <w:rPr>
          <w:rFonts w:ascii="Times New Roman" w:eastAsia="Times New Roman" w:hAnsi="Times New Roman" w:cs="Times New Roman"/>
          <w:noProof/>
          <w:lang w:eastAsia="nl-NL"/>
        </w:rPr>
        <w:t>žindy</w:t>
      </w:r>
      <w:r w:rsidR="00805D1F">
        <w:rPr>
          <w:rFonts w:ascii="Times New Roman" w:eastAsia="Times New Roman" w:hAnsi="Times New Roman" w:cs="Times New Roman"/>
          <w:noProof/>
          <w:lang w:eastAsia="nl-NL"/>
        </w:rPr>
        <w:t>mo</w:t>
      </w:r>
      <w:r w:rsidRPr="00B71DB7">
        <w:rPr>
          <w:rFonts w:ascii="Times New Roman" w:eastAsia="Times New Roman" w:hAnsi="Times New Roman" w:cs="Times New Roman"/>
          <w:noProof/>
          <w:lang w:eastAsia="nl-NL"/>
        </w:rPr>
        <w:t xml:space="preserve"> </w:t>
      </w:r>
      <w:r w:rsidR="00805D1F">
        <w:rPr>
          <w:rFonts w:ascii="Times New Roman" w:eastAsia="Times New Roman" w:hAnsi="Times New Roman" w:cs="Times New Roman"/>
          <w:noProof/>
          <w:lang w:eastAsia="nl-NL"/>
        </w:rPr>
        <w:t xml:space="preserve">metu </w:t>
      </w:r>
      <w:r w:rsidRPr="00B71DB7">
        <w:rPr>
          <w:rFonts w:ascii="Times New Roman" w:eastAsia="Times New Roman" w:hAnsi="Times New Roman" w:cs="Times New Roman"/>
          <w:noProof/>
          <w:lang w:eastAsia="nl-NL"/>
        </w:rPr>
        <w:t>vartoti negalima.</w:t>
      </w:r>
    </w:p>
    <w:p w14:paraId="058B31C0" w14:textId="77777777" w:rsidR="00702D86" w:rsidRPr="00B71DB7" w:rsidRDefault="00702D86" w:rsidP="00702D86">
      <w:pPr>
        <w:numPr>
          <w:ilvl w:val="12"/>
          <w:numId w:val="0"/>
        </w:numPr>
        <w:spacing w:after="0" w:line="240" w:lineRule="auto"/>
        <w:rPr>
          <w:rFonts w:ascii="Times New Roman" w:eastAsia="Times New Roman" w:hAnsi="Times New Roman" w:cs="Times New Roman"/>
          <w:i/>
          <w:szCs w:val="24"/>
        </w:rPr>
      </w:pPr>
    </w:p>
    <w:p w14:paraId="48004ED8" w14:textId="77777777" w:rsidR="00702D86" w:rsidRPr="00B71DB7" w:rsidRDefault="00702D86" w:rsidP="00702D86">
      <w:pPr>
        <w:numPr>
          <w:ilvl w:val="12"/>
          <w:numId w:val="0"/>
        </w:numPr>
        <w:spacing w:after="0" w:line="240" w:lineRule="auto"/>
        <w:outlineLvl w:val="0"/>
        <w:rPr>
          <w:rFonts w:ascii="Times New Roman" w:eastAsia="Times New Roman" w:hAnsi="Times New Roman" w:cs="Times New Roman"/>
          <w:b/>
          <w:noProof/>
        </w:rPr>
      </w:pPr>
      <w:r w:rsidRPr="00B71DB7">
        <w:rPr>
          <w:rFonts w:ascii="Times New Roman" w:eastAsia="Times New Roman" w:hAnsi="Times New Roman" w:cs="Times New Roman"/>
          <w:b/>
          <w:noProof/>
        </w:rPr>
        <w:t>Vairavimas ir mechanizmų valdymas</w:t>
      </w:r>
    </w:p>
    <w:p w14:paraId="2B596DAA" w14:textId="0CFF2223" w:rsidR="00840A3C" w:rsidRPr="00840A3C" w:rsidRDefault="00715D58" w:rsidP="00840A3C">
      <w:pPr>
        <w:numPr>
          <w:ilvl w:val="12"/>
          <w:numId w:val="0"/>
        </w:numPr>
        <w:spacing w:after="0" w:line="240" w:lineRule="auto"/>
        <w:rPr>
          <w:rFonts w:ascii="Times New Roman" w:eastAsia="Times New Roman" w:hAnsi="Times New Roman" w:cs="Times New Roman"/>
          <w:szCs w:val="24"/>
        </w:rPr>
      </w:pPr>
      <w:r w:rsidRPr="00715D58">
        <w:t xml:space="preserve"> </w:t>
      </w:r>
      <w:r w:rsidR="00840A3C" w:rsidRPr="00840A3C">
        <w:rPr>
          <w:rFonts w:ascii="Times New Roman" w:eastAsia="Times New Roman" w:hAnsi="Times New Roman" w:cs="Times New Roman"/>
          <w:szCs w:val="24"/>
        </w:rPr>
        <w:t>Alzheimerio liga gali sutrikdyti gebėjimą vairuoti ar valdyti mechanizmus, taigi šia veikla užsiimti negalima, išskyrus atvejus, kai gydytojas pasako Jums, kad tai yra saugu.</w:t>
      </w:r>
    </w:p>
    <w:p w14:paraId="22CC13D7" w14:textId="04F2B63B" w:rsidR="00702D86" w:rsidRDefault="00840A3C" w:rsidP="00840A3C">
      <w:pPr>
        <w:numPr>
          <w:ilvl w:val="12"/>
          <w:numId w:val="0"/>
        </w:numPr>
        <w:spacing w:after="0" w:line="240" w:lineRule="auto"/>
        <w:rPr>
          <w:rFonts w:ascii="Times New Roman" w:eastAsia="Times New Roman" w:hAnsi="Times New Roman" w:cs="Times New Roman"/>
          <w:szCs w:val="24"/>
        </w:rPr>
      </w:pPr>
      <w:r w:rsidRPr="00840A3C">
        <w:rPr>
          <w:rFonts w:ascii="Times New Roman" w:eastAsia="Times New Roman" w:hAnsi="Times New Roman" w:cs="Times New Roman"/>
          <w:szCs w:val="24"/>
        </w:rPr>
        <w:t>Be to, šis vaistas gali sukelti nuovargį, galvos svaigulį ir raumenų mėšlungį. Jeigu jaučiate tokį poveikį, vairuoti ar valdyti mechanizmus negalima.</w:t>
      </w:r>
    </w:p>
    <w:p w14:paraId="1F8A3E48" w14:textId="77777777" w:rsidR="00840A3C" w:rsidRPr="00B71DB7" w:rsidRDefault="00840A3C" w:rsidP="00840A3C">
      <w:pPr>
        <w:numPr>
          <w:ilvl w:val="12"/>
          <w:numId w:val="0"/>
        </w:numPr>
        <w:spacing w:after="0" w:line="240" w:lineRule="auto"/>
        <w:rPr>
          <w:rFonts w:ascii="Times New Roman" w:eastAsia="Times New Roman" w:hAnsi="Times New Roman" w:cs="Times New Roman"/>
          <w:szCs w:val="24"/>
        </w:rPr>
      </w:pPr>
    </w:p>
    <w:p w14:paraId="0A21F20E" w14:textId="0A04B910" w:rsidR="00702D86" w:rsidRPr="00B71DB7" w:rsidRDefault="00702D86" w:rsidP="00702D86">
      <w:pPr>
        <w:numPr>
          <w:ilvl w:val="12"/>
          <w:numId w:val="0"/>
        </w:numPr>
        <w:spacing w:after="0" w:line="240" w:lineRule="auto"/>
        <w:rPr>
          <w:rFonts w:ascii="Times New Roman" w:eastAsia="Times New Roman" w:hAnsi="Times New Roman" w:cs="Times New Roman"/>
          <w:b/>
          <w:bCs/>
          <w:noProof/>
          <w:lang w:eastAsia="nl-NL"/>
        </w:rPr>
      </w:pPr>
      <w:r w:rsidRPr="00B71DB7">
        <w:rPr>
          <w:rFonts w:ascii="Times New Roman" w:eastAsia="Times New Roman" w:hAnsi="Times New Roman" w:cs="Times New Roman"/>
          <w:b/>
          <w:bCs/>
          <w:noProof/>
          <w:lang w:eastAsia="nl-NL"/>
        </w:rPr>
        <w:lastRenderedPageBreak/>
        <w:t xml:space="preserve">Donepezil Actavis </w:t>
      </w:r>
      <w:r w:rsidR="001B5BE0">
        <w:rPr>
          <w:rFonts w:ascii="Times New Roman" w:eastAsia="Times New Roman" w:hAnsi="Times New Roman" w:cs="Times New Roman"/>
          <w:b/>
          <w:bCs/>
          <w:noProof/>
          <w:lang w:eastAsia="nl-NL"/>
        </w:rPr>
        <w:t>sudėtyje yra laktozės</w:t>
      </w:r>
    </w:p>
    <w:p w14:paraId="534FB97C" w14:textId="77777777" w:rsidR="00702D86" w:rsidRPr="00B71DB7" w:rsidRDefault="00702D86" w:rsidP="00702D86">
      <w:pPr>
        <w:numPr>
          <w:ilvl w:val="12"/>
          <w:numId w:val="0"/>
        </w:num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lang w:eastAsia="nl-NL"/>
        </w:rPr>
        <w:t xml:space="preserve">Donepezil Actavis sudėtyje yra laktozės. </w:t>
      </w:r>
      <w:r w:rsidRPr="00B71DB7">
        <w:rPr>
          <w:rFonts w:ascii="Times New Roman" w:eastAsia="Times New Roman" w:hAnsi="Times New Roman" w:cs="Times New Roman"/>
          <w:noProof/>
        </w:rPr>
        <w:t xml:space="preserve">Jeigu gydytojas Jums yra sakęs, kad Jūs </w:t>
      </w:r>
      <w:r w:rsidRPr="00B71DB7">
        <w:rPr>
          <w:rFonts w:ascii="Times New Roman" w:eastAsia="Times New Roman" w:hAnsi="Times New Roman" w:cs="Times New Roman"/>
          <w:bCs/>
          <w:noProof/>
        </w:rPr>
        <w:t xml:space="preserve">netoleruojate kai kurių angliavandenių, </w:t>
      </w:r>
      <w:r w:rsidRPr="00B71DB7">
        <w:rPr>
          <w:rFonts w:ascii="Times New Roman" w:eastAsia="Times New Roman" w:hAnsi="Times New Roman" w:cs="Times New Roman"/>
          <w:noProof/>
        </w:rPr>
        <w:t>prieš vartodami šį vaistą, pasitarkite su gydytoju.</w:t>
      </w:r>
    </w:p>
    <w:p w14:paraId="348B9EF1" w14:textId="77777777" w:rsidR="00702D86" w:rsidRPr="00B71DB7" w:rsidRDefault="00702D86" w:rsidP="00702D86">
      <w:pPr>
        <w:numPr>
          <w:ilvl w:val="12"/>
          <w:numId w:val="0"/>
        </w:numPr>
        <w:spacing w:after="0" w:line="240" w:lineRule="auto"/>
        <w:rPr>
          <w:rFonts w:ascii="Times New Roman" w:eastAsia="Times New Roman" w:hAnsi="Times New Roman" w:cs="Times New Roman"/>
          <w:noProof/>
        </w:rPr>
      </w:pPr>
    </w:p>
    <w:p w14:paraId="6B5D55AB" w14:textId="77777777" w:rsidR="00702D86" w:rsidRPr="00B71DB7" w:rsidRDefault="00702D86" w:rsidP="00702D86">
      <w:pPr>
        <w:numPr>
          <w:ilvl w:val="12"/>
          <w:numId w:val="0"/>
        </w:numPr>
        <w:spacing w:after="0" w:line="240" w:lineRule="auto"/>
        <w:rPr>
          <w:rFonts w:ascii="Times New Roman" w:eastAsia="Times New Roman" w:hAnsi="Times New Roman" w:cs="Times New Roman"/>
          <w:noProof/>
        </w:rPr>
      </w:pPr>
    </w:p>
    <w:p w14:paraId="76AC8451" w14:textId="77777777" w:rsidR="00702D86" w:rsidRPr="00612000" w:rsidRDefault="00702D86" w:rsidP="00E9252D">
      <w:pPr>
        <w:numPr>
          <w:ilvl w:val="0"/>
          <w:numId w:val="4"/>
        </w:numPr>
        <w:spacing w:after="0" w:line="240" w:lineRule="auto"/>
        <w:ind w:hanging="502"/>
        <w:contextualSpacing/>
        <w:rPr>
          <w:rFonts w:ascii="Times New Roman" w:eastAsia="Times New Roman" w:hAnsi="Times New Roman" w:cs="Times New Roman"/>
          <w:b/>
          <w:noProof/>
        </w:rPr>
      </w:pPr>
      <w:r w:rsidRPr="00612000">
        <w:rPr>
          <w:rFonts w:ascii="Times New Roman" w:eastAsia="Times New Roman" w:hAnsi="Times New Roman" w:cs="Times New Roman"/>
          <w:b/>
          <w:szCs w:val="24"/>
        </w:rPr>
        <w:t xml:space="preserve">Kaip vartoti </w:t>
      </w:r>
      <w:proofErr w:type="spellStart"/>
      <w:r w:rsidRPr="00612000">
        <w:rPr>
          <w:rFonts w:ascii="Times New Roman" w:eastAsia="Times New Roman" w:hAnsi="Times New Roman" w:cs="Times New Roman"/>
          <w:b/>
          <w:szCs w:val="24"/>
        </w:rPr>
        <w:t>Donepezil</w:t>
      </w:r>
      <w:proofErr w:type="spellEnd"/>
      <w:r w:rsidRPr="00612000">
        <w:rPr>
          <w:rFonts w:ascii="Times New Roman" w:eastAsia="Times New Roman" w:hAnsi="Times New Roman" w:cs="Times New Roman"/>
          <w:b/>
          <w:szCs w:val="24"/>
        </w:rPr>
        <w:t xml:space="preserve"> </w:t>
      </w:r>
      <w:proofErr w:type="spellStart"/>
      <w:r w:rsidRPr="00612000">
        <w:rPr>
          <w:rFonts w:ascii="Times New Roman" w:eastAsia="Times New Roman" w:hAnsi="Times New Roman" w:cs="Times New Roman"/>
          <w:b/>
          <w:szCs w:val="24"/>
        </w:rPr>
        <w:t>Actavis</w:t>
      </w:r>
      <w:proofErr w:type="spellEnd"/>
    </w:p>
    <w:p w14:paraId="535D19BA" w14:textId="77777777" w:rsidR="00702D86" w:rsidRDefault="00702D86" w:rsidP="00702D86">
      <w:pPr>
        <w:spacing w:after="0" w:line="240" w:lineRule="auto"/>
        <w:rPr>
          <w:rFonts w:ascii="Times New Roman" w:eastAsia="Times New Roman" w:hAnsi="Times New Roman" w:cs="Times New Roman"/>
          <w:b/>
          <w:szCs w:val="24"/>
        </w:rPr>
      </w:pPr>
    </w:p>
    <w:p w14:paraId="280AD6F4" w14:textId="7C789022" w:rsidR="00715D58" w:rsidRPr="00B71DB7" w:rsidRDefault="00840A3C" w:rsidP="00702D86">
      <w:pPr>
        <w:spacing w:after="0" w:line="240" w:lineRule="auto"/>
        <w:rPr>
          <w:rFonts w:ascii="Times New Roman" w:eastAsia="Times New Roman" w:hAnsi="Times New Roman" w:cs="Times New Roman"/>
          <w:b/>
          <w:szCs w:val="24"/>
        </w:rPr>
      </w:pPr>
      <w:r w:rsidRPr="00840A3C">
        <w:rPr>
          <w:rFonts w:ascii="Times New Roman" w:eastAsia="Times New Roman" w:hAnsi="Times New Roman" w:cs="Times New Roman"/>
          <w:b/>
          <w:szCs w:val="24"/>
        </w:rPr>
        <w:t xml:space="preserve">Kiek </w:t>
      </w:r>
      <w:proofErr w:type="spellStart"/>
      <w:r>
        <w:rPr>
          <w:rFonts w:ascii="Times New Roman" w:eastAsia="Times New Roman" w:hAnsi="Times New Roman" w:cs="Times New Roman"/>
          <w:b/>
          <w:szCs w:val="24"/>
        </w:rPr>
        <w:t>Donepezil</w:t>
      </w:r>
      <w:proofErr w:type="spellEnd"/>
      <w:r>
        <w:rPr>
          <w:rFonts w:ascii="Times New Roman" w:eastAsia="Times New Roman" w:hAnsi="Times New Roman" w:cs="Times New Roman"/>
          <w:b/>
          <w:szCs w:val="24"/>
        </w:rPr>
        <w:t xml:space="preserve"> </w:t>
      </w:r>
      <w:proofErr w:type="spellStart"/>
      <w:r>
        <w:rPr>
          <w:rFonts w:ascii="Times New Roman" w:eastAsia="Times New Roman" w:hAnsi="Times New Roman" w:cs="Times New Roman"/>
          <w:b/>
          <w:szCs w:val="24"/>
        </w:rPr>
        <w:t>Actavis</w:t>
      </w:r>
      <w:proofErr w:type="spellEnd"/>
      <w:r w:rsidRPr="00840A3C">
        <w:rPr>
          <w:rFonts w:ascii="Times New Roman" w:eastAsia="Times New Roman" w:hAnsi="Times New Roman" w:cs="Times New Roman"/>
          <w:b/>
          <w:szCs w:val="24"/>
        </w:rPr>
        <w:t xml:space="preserve"> vartoti</w:t>
      </w:r>
    </w:p>
    <w:p w14:paraId="35B0C99D" w14:textId="2AF6713F" w:rsidR="00702D86" w:rsidRPr="00B71DB7" w:rsidRDefault="00702D86" w:rsidP="00702D86">
      <w:pPr>
        <w:numPr>
          <w:ilvl w:val="12"/>
          <w:numId w:val="0"/>
        </w:numPr>
        <w:spacing w:after="0" w:line="240" w:lineRule="auto"/>
        <w:rPr>
          <w:rFonts w:ascii="Times New Roman" w:eastAsia="Times New Roman" w:hAnsi="Times New Roman" w:cs="Times New Roman"/>
          <w:noProof/>
          <w:lang w:eastAsia="en-GB"/>
        </w:rPr>
      </w:pPr>
      <w:r w:rsidRPr="00B71DB7">
        <w:rPr>
          <w:rFonts w:ascii="Times New Roman" w:eastAsia="Times New Roman" w:hAnsi="Times New Roman" w:cs="Times New Roman"/>
          <w:noProof/>
          <w:lang w:eastAsia="en-GB"/>
        </w:rPr>
        <w:t>Visada vartokite šį vaistą tiksliai kaip nurodė gydytojas</w:t>
      </w:r>
      <w:r w:rsidR="00715D58">
        <w:rPr>
          <w:rFonts w:ascii="Times New Roman" w:eastAsia="Times New Roman" w:hAnsi="Times New Roman" w:cs="Times New Roman"/>
          <w:noProof/>
          <w:lang w:eastAsia="en-GB"/>
        </w:rPr>
        <w:t xml:space="preserve"> arba vaistininkas</w:t>
      </w:r>
      <w:r w:rsidRPr="00B71DB7">
        <w:rPr>
          <w:rFonts w:ascii="Times New Roman" w:eastAsia="Times New Roman" w:hAnsi="Times New Roman" w:cs="Times New Roman"/>
          <w:noProof/>
          <w:lang w:eastAsia="en-GB"/>
        </w:rPr>
        <w:t xml:space="preserve">. Jeigu abejojate, kreipkitės į gydytoją arba vaistininką. </w:t>
      </w:r>
      <w:r w:rsidR="00840A3C" w:rsidRPr="00840A3C">
        <w:rPr>
          <w:rFonts w:ascii="Times New Roman" w:eastAsia="Times New Roman" w:hAnsi="Times New Roman" w:cs="Times New Roman"/>
          <w:noProof/>
          <w:lang w:eastAsia="en-GB"/>
        </w:rPr>
        <w:t xml:space="preserve">Pradžioje rekomenduojama dozė yra 5 mg </w:t>
      </w:r>
      <w:r w:rsidR="00840A3C">
        <w:rPr>
          <w:rFonts w:ascii="Times New Roman" w:eastAsia="Times New Roman" w:hAnsi="Times New Roman" w:cs="Times New Roman"/>
          <w:noProof/>
          <w:lang w:eastAsia="en-GB"/>
        </w:rPr>
        <w:t xml:space="preserve">(viena balta tabletė) </w:t>
      </w:r>
      <w:r w:rsidR="00840A3C" w:rsidRPr="00840A3C">
        <w:rPr>
          <w:rFonts w:ascii="Times New Roman" w:eastAsia="Times New Roman" w:hAnsi="Times New Roman" w:cs="Times New Roman"/>
          <w:noProof/>
          <w:lang w:eastAsia="en-GB"/>
        </w:rPr>
        <w:t>kiekvieną vakarą prieš einant miegoti.</w:t>
      </w:r>
      <w:r w:rsidR="00715D58" w:rsidRPr="00840A3C">
        <w:rPr>
          <w:rFonts w:ascii="Times New Roman" w:eastAsia="Times New Roman" w:hAnsi="Times New Roman" w:cs="Times New Roman"/>
          <w:noProof/>
          <w:lang w:eastAsia="en-GB"/>
        </w:rPr>
        <w:t xml:space="preserve"> </w:t>
      </w:r>
      <w:r w:rsidR="00840A3C" w:rsidRPr="00840A3C">
        <w:rPr>
          <w:rFonts w:ascii="Times New Roman" w:eastAsia="Times New Roman" w:hAnsi="Times New Roman" w:cs="Times New Roman"/>
          <w:noProof/>
          <w:lang w:eastAsia="en-GB"/>
        </w:rPr>
        <w:t>Po vieno mėnesio gydytojas gali pasakyti, kad kiekvieną vakarą prieš einant miegoti gertumėte 10 mg dozę</w:t>
      </w:r>
      <w:r w:rsidR="00840A3C">
        <w:rPr>
          <w:rFonts w:ascii="Times New Roman" w:eastAsia="Times New Roman" w:hAnsi="Times New Roman" w:cs="Times New Roman"/>
          <w:noProof/>
          <w:lang w:eastAsia="en-GB"/>
        </w:rPr>
        <w:t xml:space="preserve"> (vieną geltoną tabletę)</w:t>
      </w:r>
      <w:r w:rsidR="00840A3C" w:rsidRPr="00840A3C">
        <w:rPr>
          <w:rFonts w:ascii="Times New Roman" w:eastAsia="Times New Roman" w:hAnsi="Times New Roman" w:cs="Times New Roman"/>
          <w:noProof/>
          <w:lang w:eastAsia="en-GB"/>
        </w:rPr>
        <w:t>.</w:t>
      </w:r>
    </w:p>
    <w:p w14:paraId="5A336C18" w14:textId="77777777" w:rsidR="00702D86" w:rsidRDefault="00702D86" w:rsidP="00702D86">
      <w:pPr>
        <w:numPr>
          <w:ilvl w:val="12"/>
          <w:numId w:val="0"/>
        </w:numPr>
        <w:spacing w:after="0" w:line="240" w:lineRule="auto"/>
        <w:rPr>
          <w:rFonts w:ascii="Times New Roman" w:eastAsia="Times New Roman" w:hAnsi="Times New Roman" w:cs="Times New Roman"/>
          <w:noProof/>
          <w:lang w:eastAsia="en-GB"/>
        </w:rPr>
      </w:pPr>
    </w:p>
    <w:p w14:paraId="0B206918" w14:textId="1D47AD66" w:rsidR="00715D58" w:rsidRDefault="00840A3C" w:rsidP="00702D86">
      <w:pPr>
        <w:numPr>
          <w:ilvl w:val="12"/>
          <w:numId w:val="0"/>
        </w:numPr>
        <w:spacing w:after="0" w:line="240" w:lineRule="auto"/>
        <w:rPr>
          <w:rFonts w:ascii="Times New Roman" w:eastAsia="Times New Roman" w:hAnsi="Times New Roman" w:cs="Times New Roman"/>
          <w:noProof/>
          <w:lang w:eastAsia="en-GB"/>
        </w:rPr>
      </w:pPr>
      <w:r w:rsidRPr="00840A3C">
        <w:rPr>
          <w:rFonts w:ascii="Times New Roman" w:eastAsia="Times New Roman" w:hAnsi="Times New Roman" w:cs="Times New Roman"/>
          <w:noProof/>
          <w:lang w:eastAsia="en-GB"/>
        </w:rPr>
        <w:t xml:space="preserve">Jei imate sapnuoti neįprastus sapnus, košmarus arba darosi sunku užmigti (žr. 4 skyrių), gydytojas gali patarti </w:t>
      </w:r>
      <w:r>
        <w:rPr>
          <w:rFonts w:ascii="Times New Roman" w:eastAsia="Times New Roman" w:hAnsi="Times New Roman" w:cs="Times New Roman"/>
          <w:noProof/>
          <w:lang w:eastAsia="en-GB"/>
        </w:rPr>
        <w:t>Donepezil Actavis</w:t>
      </w:r>
      <w:r w:rsidRPr="00840A3C">
        <w:rPr>
          <w:rFonts w:ascii="Times New Roman" w:eastAsia="Times New Roman" w:hAnsi="Times New Roman" w:cs="Times New Roman"/>
          <w:noProof/>
          <w:lang w:eastAsia="en-GB"/>
        </w:rPr>
        <w:t xml:space="preserve"> vartoti ryte.</w:t>
      </w:r>
    </w:p>
    <w:p w14:paraId="57304863" w14:textId="77777777" w:rsidR="00715D58" w:rsidRPr="00B71DB7" w:rsidRDefault="00715D58" w:rsidP="00702D86">
      <w:pPr>
        <w:numPr>
          <w:ilvl w:val="12"/>
          <w:numId w:val="0"/>
        </w:numPr>
        <w:spacing w:after="0" w:line="240" w:lineRule="auto"/>
        <w:rPr>
          <w:rFonts w:ascii="Times New Roman" w:eastAsia="Times New Roman" w:hAnsi="Times New Roman" w:cs="Times New Roman"/>
          <w:noProof/>
          <w:lang w:eastAsia="en-GB"/>
        </w:rPr>
      </w:pPr>
    </w:p>
    <w:p w14:paraId="6AD7C841" w14:textId="6E07B769" w:rsidR="00715D58" w:rsidRPr="00715D58" w:rsidRDefault="00840A3C" w:rsidP="00715D58">
      <w:pPr>
        <w:numPr>
          <w:ilvl w:val="12"/>
          <w:numId w:val="0"/>
        </w:numPr>
        <w:spacing w:after="0" w:line="240" w:lineRule="auto"/>
        <w:rPr>
          <w:rFonts w:ascii="Times New Roman" w:eastAsia="Times New Roman" w:hAnsi="Times New Roman" w:cs="Times New Roman"/>
          <w:noProof/>
          <w:highlight w:val="yellow"/>
          <w:lang w:eastAsia="en-GB"/>
        </w:rPr>
      </w:pPr>
      <w:r w:rsidRPr="00840A3C">
        <w:rPr>
          <w:rFonts w:ascii="Times New Roman" w:eastAsia="Times New Roman" w:hAnsi="Times New Roman" w:cs="Times New Roman"/>
          <w:noProof/>
          <w:lang w:eastAsia="en-GB"/>
        </w:rPr>
        <w:t>Priklausomai nuo šio vaisto vartojimo trukmės ir gydytojo rekomendacijų, Jūsų vartojamos tabletės stiprumas gali keistis. Didžiausia rekomenduojama dozė – kas vakarą po 10 mg.</w:t>
      </w:r>
    </w:p>
    <w:p w14:paraId="732A58A0" w14:textId="77777777" w:rsidR="00715D58" w:rsidRPr="00715D58" w:rsidRDefault="00715D58" w:rsidP="00715D58">
      <w:pPr>
        <w:numPr>
          <w:ilvl w:val="12"/>
          <w:numId w:val="0"/>
        </w:numPr>
        <w:spacing w:after="0" w:line="240" w:lineRule="auto"/>
        <w:rPr>
          <w:rFonts w:ascii="Times New Roman" w:eastAsia="Times New Roman" w:hAnsi="Times New Roman" w:cs="Times New Roman"/>
          <w:noProof/>
          <w:highlight w:val="yellow"/>
          <w:lang w:eastAsia="en-GB"/>
        </w:rPr>
      </w:pPr>
    </w:p>
    <w:p w14:paraId="4BD242FA" w14:textId="77777777" w:rsidR="00840A3C" w:rsidRPr="00840A3C" w:rsidRDefault="00840A3C" w:rsidP="00840A3C">
      <w:pPr>
        <w:numPr>
          <w:ilvl w:val="12"/>
          <w:numId w:val="0"/>
        </w:numPr>
        <w:spacing w:after="0" w:line="240" w:lineRule="auto"/>
        <w:rPr>
          <w:rFonts w:ascii="Times New Roman" w:eastAsia="Times New Roman" w:hAnsi="Times New Roman" w:cs="Times New Roman"/>
          <w:noProof/>
          <w:lang w:eastAsia="en-GB"/>
        </w:rPr>
      </w:pPr>
      <w:r w:rsidRPr="00840A3C">
        <w:rPr>
          <w:rFonts w:ascii="Times New Roman" w:eastAsia="Times New Roman" w:hAnsi="Times New Roman" w:cs="Times New Roman"/>
          <w:noProof/>
          <w:lang w:eastAsia="en-GB"/>
        </w:rPr>
        <w:t>Visada laikykitės gydytojo arba vaistininko patarimų, kaip ir kada vartoti vaistą.</w:t>
      </w:r>
    </w:p>
    <w:p w14:paraId="7E4B31A7" w14:textId="0A069164" w:rsidR="00840A3C" w:rsidRPr="00B71DB7" w:rsidRDefault="00840A3C" w:rsidP="00840A3C">
      <w:pPr>
        <w:numPr>
          <w:ilvl w:val="12"/>
          <w:numId w:val="0"/>
        </w:numPr>
        <w:spacing w:after="0" w:line="240" w:lineRule="auto"/>
        <w:rPr>
          <w:rFonts w:ascii="Times New Roman" w:eastAsia="Times New Roman" w:hAnsi="Times New Roman" w:cs="Times New Roman"/>
          <w:noProof/>
          <w:lang w:eastAsia="en-GB"/>
        </w:rPr>
      </w:pPr>
      <w:r w:rsidRPr="00840A3C">
        <w:rPr>
          <w:rFonts w:ascii="Times New Roman" w:eastAsia="Times New Roman" w:hAnsi="Times New Roman" w:cs="Times New Roman"/>
          <w:noProof/>
          <w:lang w:eastAsia="en-GB"/>
        </w:rPr>
        <w:t>Dozės nekeiskite be gydytojo patarimo.</w:t>
      </w:r>
    </w:p>
    <w:p w14:paraId="417D92BE" w14:textId="77777777" w:rsidR="00702D86" w:rsidRDefault="00702D86" w:rsidP="00702D86">
      <w:pPr>
        <w:numPr>
          <w:ilvl w:val="12"/>
          <w:numId w:val="0"/>
        </w:numPr>
        <w:spacing w:after="0" w:line="240" w:lineRule="auto"/>
        <w:rPr>
          <w:rFonts w:ascii="Times New Roman" w:eastAsia="Times New Roman" w:hAnsi="Times New Roman" w:cs="Times New Roman"/>
          <w:noProof/>
          <w:lang w:eastAsia="en-GB"/>
        </w:rPr>
      </w:pPr>
    </w:p>
    <w:p w14:paraId="2317B61C" w14:textId="2DCDCCE5" w:rsidR="00715D58" w:rsidRPr="004E73A2" w:rsidRDefault="004E73A2" w:rsidP="00715D58">
      <w:pPr>
        <w:numPr>
          <w:ilvl w:val="12"/>
          <w:numId w:val="0"/>
        </w:numPr>
        <w:spacing w:after="0" w:line="240" w:lineRule="auto"/>
        <w:rPr>
          <w:rFonts w:ascii="Times New Roman" w:eastAsia="Times New Roman" w:hAnsi="Times New Roman" w:cs="Times New Roman"/>
          <w:b/>
          <w:bCs/>
          <w:noProof/>
          <w:lang w:eastAsia="en-GB"/>
        </w:rPr>
      </w:pPr>
      <w:r w:rsidRPr="004E73A2">
        <w:rPr>
          <w:rFonts w:ascii="Times New Roman" w:eastAsia="Times New Roman" w:hAnsi="Times New Roman" w:cs="Times New Roman"/>
          <w:b/>
          <w:bCs/>
          <w:noProof/>
          <w:lang w:eastAsia="en-GB"/>
        </w:rPr>
        <w:t>Kaip vartoti šį vaistą</w:t>
      </w:r>
    </w:p>
    <w:p w14:paraId="0973676E" w14:textId="2EF23D4D" w:rsidR="00702D86" w:rsidRPr="00B71DB7" w:rsidRDefault="00702D86" w:rsidP="00702D86">
      <w:pPr>
        <w:numPr>
          <w:ilvl w:val="12"/>
          <w:numId w:val="0"/>
        </w:numPr>
        <w:spacing w:after="0" w:line="240" w:lineRule="auto"/>
        <w:rPr>
          <w:rFonts w:ascii="Times New Roman" w:eastAsia="Times New Roman" w:hAnsi="Times New Roman" w:cs="Times New Roman"/>
        </w:rPr>
      </w:pPr>
      <w:proofErr w:type="spellStart"/>
      <w:r w:rsidRPr="00B71DB7">
        <w:rPr>
          <w:rFonts w:ascii="Times New Roman" w:eastAsia="Times New Roman" w:hAnsi="Times New Roman" w:cs="Times New Roman"/>
          <w:bCs/>
        </w:rPr>
        <w:t>Donepezil</w:t>
      </w:r>
      <w:proofErr w:type="spellEnd"/>
      <w:r w:rsidRPr="00B71DB7">
        <w:rPr>
          <w:rFonts w:ascii="Times New Roman" w:eastAsia="Times New Roman" w:hAnsi="Times New Roman" w:cs="Times New Roman"/>
          <w:bCs/>
        </w:rPr>
        <w:t xml:space="preserve"> </w:t>
      </w:r>
      <w:proofErr w:type="spellStart"/>
      <w:r w:rsidRPr="00B71DB7">
        <w:rPr>
          <w:rFonts w:ascii="Times New Roman" w:eastAsia="Times New Roman" w:hAnsi="Times New Roman" w:cs="Times New Roman"/>
          <w:bCs/>
        </w:rPr>
        <w:t>Actavis</w:t>
      </w:r>
      <w:proofErr w:type="spellEnd"/>
      <w:r w:rsidRPr="00B71DB7">
        <w:rPr>
          <w:rFonts w:ascii="Times New Roman" w:eastAsia="Times New Roman" w:hAnsi="Times New Roman" w:cs="Times New Roman"/>
          <w:bCs/>
        </w:rPr>
        <w:t xml:space="preserve"> tablet</w:t>
      </w:r>
      <w:r w:rsidR="004E73A2">
        <w:rPr>
          <w:rFonts w:ascii="Times New Roman" w:eastAsia="Times New Roman" w:hAnsi="Times New Roman" w:cs="Times New Roman"/>
          <w:bCs/>
        </w:rPr>
        <w:t>ę</w:t>
      </w:r>
      <w:r w:rsidRPr="00B71DB7">
        <w:rPr>
          <w:rFonts w:ascii="Times New Roman" w:eastAsia="Times New Roman" w:hAnsi="Times New Roman" w:cs="Times New Roman"/>
          <w:bCs/>
        </w:rPr>
        <w:t xml:space="preserve"> nurykite, </w:t>
      </w:r>
      <w:r w:rsidRPr="00B71DB7">
        <w:rPr>
          <w:rFonts w:ascii="Times New Roman" w:eastAsia="Times New Roman" w:hAnsi="Times New Roman" w:cs="Times New Roman"/>
        </w:rPr>
        <w:t>užsigerdami vandeniu, vakare</w:t>
      </w:r>
      <w:r w:rsidRPr="00B71DB7">
        <w:rPr>
          <w:rFonts w:ascii="Times New Roman" w:eastAsia="Times New Roman" w:hAnsi="Times New Roman" w:cs="Times New Roman"/>
          <w:bCs/>
        </w:rPr>
        <w:t xml:space="preserve"> prieš eidami miegoti.</w:t>
      </w:r>
    </w:p>
    <w:p w14:paraId="78C97F9A" w14:textId="77777777" w:rsidR="00702D86" w:rsidRPr="00B71DB7" w:rsidRDefault="00702D86" w:rsidP="00702D86">
      <w:pPr>
        <w:numPr>
          <w:ilvl w:val="12"/>
          <w:numId w:val="0"/>
        </w:numPr>
        <w:spacing w:after="0" w:line="240" w:lineRule="auto"/>
        <w:rPr>
          <w:rFonts w:ascii="Times New Roman" w:eastAsia="Times New Roman" w:hAnsi="Times New Roman" w:cs="Times New Roman"/>
        </w:rPr>
      </w:pPr>
    </w:p>
    <w:p w14:paraId="65313CD7" w14:textId="77777777" w:rsidR="00702D86" w:rsidRPr="00B71DB7" w:rsidRDefault="00702D86" w:rsidP="00702D86">
      <w:pPr>
        <w:numPr>
          <w:ilvl w:val="12"/>
          <w:numId w:val="0"/>
        </w:numPr>
        <w:spacing w:after="0" w:line="240" w:lineRule="auto"/>
        <w:rPr>
          <w:rFonts w:ascii="Times New Roman" w:eastAsia="Times New Roman" w:hAnsi="Times New Roman" w:cs="Times New Roman"/>
          <w:b/>
        </w:rPr>
      </w:pPr>
      <w:r w:rsidRPr="00B71DB7">
        <w:rPr>
          <w:rFonts w:ascii="Times New Roman" w:eastAsia="Times New Roman" w:hAnsi="Times New Roman" w:cs="Times New Roman"/>
          <w:b/>
        </w:rPr>
        <w:t>Vartojimas vaikams ir paaugliams</w:t>
      </w:r>
    </w:p>
    <w:p w14:paraId="2CF7F4B9" w14:textId="2A4C7901" w:rsidR="00702D86" w:rsidRPr="00B71DB7" w:rsidRDefault="00702D86" w:rsidP="00702D86">
      <w:pPr>
        <w:numPr>
          <w:ilvl w:val="12"/>
          <w:numId w:val="0"/>
        </w:numPr>
        <w:spacing w:after="0" w:line="240" w:lineRule="auto"/>
        <w:rPr>
          <w:rFonts w:ascii="Times New Roman" w:eastAsia="Times New Roman" w:hAnsi="Times New Roman" w:cs="Times New Roman"/>
        </w:rPr>
      </w:pPr>
      <w:proofErr w:type="spellStart"/>
      <w:r w:rsidRPr="00B71DB7">
        <w:rPr>
          <w:rFonts w:ascii="Times New Roman" w:eastAsia="Times New Roman" w:hAnsi="Times New Roman" w:cs="Times New Roman"/>
        </w:rPr>
        <w:t>Donepezilo</w:t>
      </w:r>
      <w:proofErr w:type="spellEnd"/>
      <w:r w:rsidRPr="00B71DB7">
        <w:rPr>
          <w:rFonts w:ascii="Times New Roman" w:eastAsia="Times New Roman" w:hAnsi="Times New Roman" w:cs="Times New Roman"/>
        </w:rPr>
        <w:t xml:space="preserve"> </w:t>
      </w:r>
      <w:r w:rsidRPr="00B71DB7">
        <w:rPr>
          <w:rFonts w:ascii="Times New Roman" w:eastAsia="Times New Roman" w:hAnsi="Times New Roman" w:cs="Times New Roman"/>
          <w:bCs/>
        </w:rPr>
        <w:t>nerekomenduojama</w:t>
      </w:r>
      <w:r w:rsidRPr="00B71DB7">
        <w:rPr>
          <w:rFonts w:ascii="Times New Roman" w:eastAsia="Times New Roman" w:hAnsi="Times New Roman" w:cs="Times New Roman"/>
        </w:rPr>
        <w:t xml:space="preserve"> vartoti </w:t>
      </w:r>
      <w:r w:rsidRPr="00B71DB7">
        <w:rPr>
          <w:rFonts w:ascii="Times New Roman" w:eastAsia="Times New Roman" w:hAnsi="Times New Roman" w:cs="Times New Roman"/>
          <w:bCs/>
        </w:rPr>
        <w:t>vaikams ir paaugliams</w:t>
      </w:r>
      <w:r w:rsidR="00715D58">
        <w:rPr>
          <w:rFonts w:ascii="Times New Roman" w:eastAsia="Times New Roman" w:hAnsi="Times New Roman" w:cs="Times New Roman"/>
          <w:bCs/>
        </w:rPr>
        <w:t xml:space="preserve"> </w:t>
      </w:r>
      <w:r w:rsidR="004E73A2" w:rsidRPr="004E73A2">
        <w:rPr>
          <w:rFonts w:ascii="Times New Roman" w:eastAsia="Times New Roman" w:hAnsi="Times New Roman" w:cs="Times New Roman"/>
          <w:bCs/>
        </w:rPr>
        <w:t>(jaunesniems kaip 18 metų)</w:t>
      </w:r>
      <w:r w:rsidRPr="004E73A2">
        <w:rPr>
          <w:rFonts w:ascii="Times New Roman" w:eastAsia="Times New Roman" w:hAnsi="Times New Roman" w:cs="Times New Roman"/>
        </w:rPr>
        <w:t>.</w:t>
      </w:r>
    </w:p>
    <w:p w14:paraId="43BA83D5" w14:textId="77777777" w:rsidR="00702D86" w:rsidRPr="00B71DB7" w:rsidRDefault="00702D86" w:rsidP="00702D86">
      <w:pPr>
        <w:numPr>
          <w:ilvl w:val="12"/>
          <w:numId w:val="0"/>
        </w:numPr>
        <w:spacing w:after="0" w:line="240" w:lineRule="auto"/>
        <w:rPr>
          <w:rFonts w:ascii="Times New Roman" w:eastAsia="Times New Roman" w:hAnsi="Times New Roman" w:cs="Times New Roman"/>
          <w:szCs w:val="24"/>
        </w:rPr>
      </w:pPr>
    </w:p>
    <w:p w14:paraId="656068E1" w14:textId="2564E6B9" w:rsidR="00702D86" w:rsidRDefault="00702D86" w:rsidP="00702D86">
      <w:pPr>
        <w:numPr>
          <w:ilvl w:val="12"/>
          <w:numId w:val="0"/>
        </w:numPr>
        <w:spacing w:after="0" w:line="240" w:lineRule="auto"/>
        <w:outlineLvl w:val="0"/>
        <w:rPr>
          <w:rFonts w:ascii="Times New Roman" w:eastAsia="Times New Roman" w:hAnsi="Times New Roman" w:cs="Times New Roman"/>
          <w:b/>
        </w:rPr>
      </w:pPr>
      <w:r w:rsidRPr="00B71DB7">
        <w:rPr>
          <w:rFonts w:ascii="Times New Roman" w:eastAsia="Times New Roman" w:hAnsi="Times New Roman" w:cs="Times New Roman"/>
          <w:b/>
          <w:noProof/>
        </w:rPr>
        <w:t xml:space="preserve">Ką daryti pavartojus per didelę </w:t>
      </w:r>
      <w:proofErr w:type="spellStart"/>
      <w:r w:rsidRPr="00B71DB7">
        <w:rPr>
          <w:rFonts w:ascii="Times New Roman" w:eastAsia="Times New Roman" w:hAnsi="Times New Roman" w:cs="Times New Roman"/>
          <w:b/>
        </w:rPr>
        <w:t>Donepezil</w:t>
      </w:r>
      <w:proofErr w:type="spellEnd"/>
      <w:r w:rsidRPr="00B71DB7">
        <w:rPr>
          <w:rFonts w:ascii="Times New Roman" w:eastAsia="Times New Roman" w:hAnsi="Times New Roman" w:cs="Times New Roman"/>
          <w:b/>
        </w:rPr>
        <w:t xml:space="preserve"> </w:t>
      </w:r>
      <w:proofErr w:type="spellStart"/>
      <w:r w:rsidRPr="00B71DB7">
        <w:rPr>
          <w:rFonts w:ascii="Times New Roman" w:eastAsia="Times New Roman" w:hAnsi="Times New Roman" w:cs="Times New Roman"/>
          <w:b/>
        </w:rPr>
        <w:t>Actavis</w:t>
      </w:r>
      <w:proofErr w:type="spellEnd"/>
      <w:r w:rsidRPr="00B71DB7">
        <w:rPr>
          <w:rFonts w:ascii="Times New Roman" w:eastAsia="Times New Roman" w:hAnsi="Times New Roman" w:cs="Times New Roman"/>
          <w:b/>
        </w:rPr>
        <w:t xml:space="preserve"> dozę</w:t>
      </w:r>
    </w:p>
    <w:p w14:paraId="3FACCCD7" w14:textId="5C83C8A1" w:rsidR="00715D58" w:rsidRPr="00715D58" w:rsidRDefault="004E73A2" w:rsidP="00715D58">
      <w:pPr>
        <w:numPr>
          <w:ilvl w:val="12"/>
          <w:numId w:val="0"/>
        </w:numPr>
        <w:spacing w:after="0" w:line="240" w:lineRule="auto"/>
        <w:outlineLvl w:val="0"/>
        <w:rPr>
          <w:rFonts w:ascii="Times New Roman" w:eastAsia="Times New Roman" w:hAnsi="Times New Roman" w:cs="Times New Roman"/>
          <w:bCs/>
          <w:highlight w:val="yellow"/>
        </w:rPr>
      </w:pPr>
      <w:r w:rsidRPr="004E73A2">
        <w:rPr>
          <w:rFonts w:ascii="Times New Roman" w:eastAsia="Times New Roman" w:hAnsi="Times New Roman" w:cs="Times New Roman"/>
          <w:bCs/>
        </w:rPr>
        <w:t xml:space="preserve">Tuoj pat kreipkitės į gydytoją arba į artimiausios ligoninės skubios pagalbos skyrių jeigu išgėrėte daugiau vaisto, negu Jums buvo paskirta. Su savimi į ligoninę pasiimkite </w:t>
      </w:r>
      <w:r>
        <w:rPr>
          <w:rFonts w:ascii="Times New Roman" w:eastAsia="Times New Roman" w:hAnsi="Times New Roman" w:cs="Times New Roman"/>
          <w:bCs/>
        </w:rPr>
        <w:t xml:space="preserve">šį lapelį ir </w:t>
      </w:r>
      <w:r w:rsidRPr="004E73A2">
        <w:rPr>
          <w:rFonts w:ascii="Times New Roman" w:eastAsia="Times New Roman" w:hAnsi="Times New Roman" w:cs="Times New Roman"/>
          <w:bCs/>
        </w:rPr>
        <w:t>visas likusias</w:t>
      </w:r>
      <w:r>
        <w:rPr>
          <w:rFonts w:ascii="Times New Roman" w:eastAsia="Times New Roman" w:hAnsi="Times New Roman" w:cs="Times New Roman"/>
          <w:bCs/>
        </w:rPr>
        <w:t xml:space="preserve"> </w:t>
      </w:r>
      <w:r w:rsidRPr="004E73A2">
        <w:rPr>
          <w:rFonts w:ascii="Times New Roman" w:eastAsia="Times New Roman" w:hAnsi="Times New Roman" w:cs="Times New Roman"/>
          <w:bCs/>
        </w:rPr>
        <w:t>tabletes.</w:t>
      </w:r>
    </w:p>
    <w:p w14:paraId="633B27A6" w14:textId="7C412FCE" w:rsidR="00715D58" w:rsidRPr="00715D58" w:rsidRDefault="00715D58" w:rsidP="00715D58">
      <w:pPr>
        <w:numPr>
          <w:ilvl w:val="12"/>
          <w:numId w:val="0"/>
        </w:numPr>
        <w:spacing w:after="0" w:line="240" w:lineRule="auto"/>
        <w:outlineLvl w:val="0"/>
        <w:rPr>
          <w:rFonts w:ascii="Times New Roman" w:eastAsia="Times New Roman" w:hAnsi="Times New Roman" w:cs="Times New Roman"/>
          <w:bCs/>
          <w:highlight w:val="yellow"/>
        </w:rPr>
      </w:pPr>
    </w:p>
    <w:p w14:paraId="36F3AAE9" w14:textId="69FF2696" w:rsidR="00715D58" w:rsidRPr="00715D58" w:rsidRDefault="004E73A2" w:rsidP="00715D58">
      <w:pPr>
        <w:numPr>
          <w:ilvl w:val="12"/>
          <w:numId w:val="0"/>
        </w:numPr>
        <w:spacing w:after="0" w:line="240" w:lineRule="auto"/>
        <w:outlineLvl w:val="0"/>
        <w:rPr>
          <w:rFonts w:ascii="Times New Roman" w:eastAsia="Times New Roman" w:hAnsi="Times New Roman" w:cs="Times New Roman"/>
          <w:bCs/>
        </w:rPr>
      </w:pPr>
      <w:r w:rsidRPr="004E73A2">
        <w:rPr>
          <w:rFonts w:ascii="Times New Roman" w:eastAsia="Times New Roman" w:hAnsi="Times New Roman" w:cs="Times New Roman"/>
          <w:bCs/>
        </w:rPr>
        <w:t>Galimi perdozavimo simptomai yra šie: pykinimas (blogumo jausmas) ir vėmimas, seilėtekis, prakaitavimas, retas širdies plakimas, kraujospūdžio sumažėjimas (apsvaigimas ir galvos svaigulys atsistojus), kvėpavimo sutrikimas, sąmonės netekimas ir priepuoliai arba traukuliai.</w:t>
      </w:r>
    </w:p>
    <w:p w14:paraId="68A3BAF6" w14:textId="77777777" w:rsidR="00702D86" w:rsidRPr="00B71DB7" w:rsidRDefault="00702D86" w:rsidP="00702D86">
      <w:pPr>
        <w:numPr>
          <w:ilvl w:val="12"/>
          <w:numId w:val="0"/>
        </w:numPr>
        <w:spacing w:after="0" w:line="240" w:lineRule="auto"/>
        <w:outlineLvl w:val="0"/>
        <w:rPr>
          <w:rFonts w:ascii="Times New Roman" w:eastAsia="Times New Roman" w:hAnsi="Times New Roman" w:cs="Times New Roman"/>
          <w:bCs/>
        </w:rPr>
      </w:pPr>
    </w:p>
    <w:p w14:paraId="6C484DC6" w14:textId="77777777" w:rsidR="00702D86" w:rsidRDefault="00702D86" w:rsidP="00702D86">
      <w:pPr>
        <w:numPr>
          <w:ilvl w:val="12"/>
          <w:numId w:val="0"/>
        </w:numPr>
        <w:spacing w:after="0" w:line="240" w:lineRule="auto"/>
        <w:outlineLvl w:val="0"/>
        <w:rPr>
          <w:rFonts w:ascii="Times New Roman" w:eastAsia="Times New Roman" w:hAnsi="Times New Roman" w:cs="Times New Roman"/>
          <w:b/>
        </w:rPr>
      </w:pPr>
      <w:r w:rsidRPr="00B71DB7">
        <w:rPr>
          <w:rFonts w:ascii="Times New Roman" w:eastAsia="Times New Roman" w:hAnsi="Times New Roman" w:cs="Times New Roman"/>
          <w:b/>
        </w:rPr>
        <w:t xml:space="preserve">Pamiršus pavartoti </w:t>
      </w:r>
      <w:proofErr w:type="spellStart"/>
      <w:r w:rsidRPr="00B71DB7">
        <w:rPr>
          <w:rFonts w:ascii="Times New Roman" w:eastAsia="Times New Roman" w:hAnsi="Times New Roman" w:cs="Times New Roman"/>
          <w:b/>
        </w:rPr>
        <w:t>Donepezil</w:t>
      </w:r>
      <w:proofErr w:type="spellEnd"/>
      <w:r w:rsidRPr="00B71DB7">
        <w:rPr>
          <w:rFonts w:ascii="Times New Roman" w:eastAsia="Times New Roman" w:hAnsi="Times New Roman" w:cs="Times New Roman"/>
          <w:b/>
        </w:rPr>
        <w:t xml:space="preserve"> </w:t>
      </w:r>
      <w:proofErr w:type="spellStart"/>
      <w:r w:rsidRPr="00B71DB7">
        <w:rPr>
          <w:rFonts w:ascii="Times New Roman" w:eastAsia="Times New Roman" w:hAnsi="Times New Roman" w:cs="Times New Roman"/>
          <w:b/>
        </w:rPr>
        <w:t>Actavis</w:t>
      </w:r>
      <w:proofErr w:type="spellEnd"/>
    </w:p>
    <w:p w14:paraId="455EF344" w14:textId="187BC05E" w:rsidR="00715D58" w:rsidRPr="00715D58" w:rsidRDefault="004E73A2" w:rsidP="00702D86">
      <w:pPr>
        <w:numPr>
          <w:ilvl w:val="12"/>
          <w:numId w:val="0"/>
        </w:numPr>
        <w:spacing w:after="0" w:line="240" w:lineRule="auto"/>
        <w:outlineLvl w:val="0"/>
        <w:rPr>
          <w:rFonts w:ascii="Times New Roman" w:eastAsia="Times New Roman" w:hAnsi="Times New Roman" w:cs="Times New Roman"/>
          <w:bCs/>
        </w:rPr>
      </w:pPr>
      <w:r w:rsidRPr="004E73A2">
        <w:rPr>
          <w:rFonts w:ascii="Times New Roman" w:eastAsia="Times New Roman" w:hAnsi="Times New Roman" w:cs="Times New Roman"/>
          <w:bCs/>
        </w:rPr>
        <w:t>Jeigu užmiršote išgerti vaisto, išgerkite kitą dozę įprastu laiku. Negalima vartoti dvigubos dozės, norint kompensuoti praleistą dozę.</w:t>
      </w:r>
    </w:p>
    <w:p w14:paraId="26F463E5" w14:textId="317D9271" w:rsidR="00702D86" w:rsidRPr="00B71DB7" w:rsidRDefault="00702D86" w:rsidP="00702D86">
      <w:pPr>
        <w:numPr>
          <w:ilvl w:val="12"/>
          <w:numId w:val="0"/>
        </w:numPr>
        <w:spacing w:after="0" w:line="240" w:lineRule="auto"/>
        <w:outlineLvl w:val="0"/>
        <w:rPr>
          <w:rFonts w:ascii="Times New Roman" w:eastAsia="Times New Roman" w:hAnsi="Times New Roman" w:cs="Times New Roman"/>
          <w:bCs/>
          <w:noProof/>
        </w:rPr>
      </w:pPr>
      <w:r w:rsidRPr="00B71DB7">
        <w:rPr>
          <w:rFonts w:ascii="Times New Roman" w:eastAsia="Times New Roman" w:hAnsi="Times New Roman" w:cs="Times New Roman"/>
          <w:bCs/>
          <w:noProof/>
        </w:rPr>
        <w:t xml:space="preserve">Jei pamiršote vartoti šio vaisto ilgiau kaip savaitę, prieš </w:t>
      </w:r>
      <w:r w:rsidR="009667E9">
        <w:rPr>
          <w:rFonts w:ascii="Times New Roman" w:eastAsia="Times New Roman" w:hAnsi="Times New Roman" w:cs="Times New Roman"/>
          <w:bCs/>
          <w:noProof/>
        </w:rPr>
        <w:t>vartodami</w:t>
      </w:r>
      <w:r w:rsidRPr="00B71DB7">
        <w:rPr>
          <w:rFonts w:ascii="Times New Roman" w:eastAsia="Times New Roman" w:hAnsi="Times New Roman" w:cs="Times New Roman"/>
          <w:bCs/>
          <w:noProof/>
        </w:rPr>
        <w:t xml:space="preserve"> vaistus pas</w:t>
      </w:r>
      <w:r w:rsidR="009667E9">
        <w:rPr>
          <w:rFonts w:ascii="Times New Roman" w:eastAsia="Times New Roman" w:hAnsi="Times New Roman" w:cs="Times New Roman"/>
          <w:bCs/>
          <w:noProof/>
        </w:rPr>
        <w:t>itarkite</w:t>
      </w:r>
      <w:r w:rsidRPr="00B71DB7">
        <w:rPr>
          <w:rFonts w:ascii="Times New Roman" w:eastAsia="Times New Roman" w:hAnsi="Times New Roman" w:cs="Times New Roman"/>
          <w:bCs/>
          <w:noProof/>
        </w:rPr>
        <w:t xml:space="preserve"> </w:t>
      </w:r>
      <w:r w:rsidR="009667E9">
        <w:rPr>
          <w:rFonts w:ascii="Times New Roman" w:eastAsia="Times New Roman" w:hAnsi="Times New Roman" w:cs="Times New Roman"/>
          <w:bCs/>
          <w:noProof/>
        </w:rPr>
        <w:t xml:space="preserve">su </w:t>
      </w:r>
      <w:r w:rsidRPr="00B71DB7">
        <w:rPr>
          <w:rFonts w:ascii="Times New Roman" w:eastAsia="Times New Roman" w:hAnsi="Times New Roman" w:cs="Times New Roman"/>
          <w:bCs/>
          <w:noProof/>
        </w:rPr>
        <w:t>gydytoju.</w:t>
      </w:r>
    </w:p>
    <w:p w14:paraId="08A90DE1" w14:textId="77777777" w:rsidR="00702D86" w:rsidRPr="00B71DB7" w:rsidRDefault="00702D86" w:rsidP="00702D86">
      <w:pPr>
        <w:numPr>
          <w:ilvl w:val="12"/>
          <w:numId w:val="0"/>
        </w:numPr>
        <w:spacing w:after="0" w:line="240" w:lineRule="auto"/>
        <w:outlineLvl w:val="0"/>
        <w:rPr>
          <w:rFonts w:ascii="Times New Roman" w:eastAsia="Times New Roman" w:hAnsi="Times New Roman" w:cs="Times New Roman"/>
          <w:bCs/>
          <w:noProof/>
        </w:rPr>
      </w:pPr>
    </w:p>
    <w:p w14:paraId="5886215E" w14:textId="77777777" w:rsidR="00702D86" w:rsidRDefault="00702D86" w:rsidP="00702D86">
      <w:pPr>
        <w:numPr>
          <w:ilvl w:val="12"/>
          <w:numId w:val="0"/>
        </w:numPr>
        <w:spacing w:after="0" w:line="240" w:lineRule="auto"/>
        <w:outlineLvl w:val="0"/>
        <w:rPr>
          <w:rFonts w:ascii="Times New Roman" w:eastAsia="Times New Roman" w:hAnsi="Times New Roman" w:cs="Times New Roman"/>
          <w:b/>
        </w:rPr>
      </w:pPr>
      <w:r w:rsidRPr="00B71DB7">
        <w:rPr>
          <w:rFonts w:ascii="Times New Roman" w:eastAsia="Times New Roman" w:hAnsi="Times New Roman" w:cs="Times New Roman"/>
          <w:b/>
          <w:noProof/>
        </w:rPr>
        <w:t xml:space="preserve">Nustojus vartoti </w:t>
      </w:r>
      <w:proofErr w:type="spellStart"/>
      <w:r w:rsidRPr="00B71DB7">
        <w:rPr>
          <w:rFonts w:ascii="Times New Roman" w:eastAsia="Times New Roman" w:hAnsi="Times New Roman" w:cs="Times New Roman"/>
          <w:b/>
        </w:rPr>
        <w:t>Donepezil</w:t>
      </w:r>
      <w:proofErr w:type="spellEnd"/>
      <w:r w:rsidRPr="00B71DB7">
        <w:rPr>
          <w:rFonts w:ascii="Times New Roman" w:eastAsia="Times New Roman" w:hAnsi="Times New Roman" w:cs="Times New Roman"/>
          <w:b/>
        </w:rPr>
        <w:t xml:space="preserve"> </w:t>
      </w:r>
      <w:proofErr w:type="spellStart"/>
      <w:r w:rsidRPr="00B71DB7">
        <w:rPr>
          <w:rFonts w:ascii="Times New Roman" w:eastAsia="Times New Roman" w:hAnsi="Times New Roman" w:cs="Times New Roman"/>
          <w:b/>
        </w:rPr>
        <w:t>Actavis</w:t>
      </w:r>
      <w:proofErr w:type="spellEnd"/>
    </w:p>
    <w:p w14:paraId="7B168541" w14:textId="75330CC7" w:rsidR="004E73A2" w:rsidRPr="004E73A2" w:rsidRDefault="004E73A2" w:rsidP="004E73A2">
      <w:pPr>
        <w:numPr>
          <w:ilvl w:val="12"/>
          <w:numId w:val="0"/>
        </w:numPr>
        <w:spacing w:after="0" w:line="240" w:lineRule="auto"/>
        <w:outlineLvl w:val="0"/>
        <w:rPr>
          <w:rFonts w:ascii="Times New Roman" w:eastAsia="Times New Roman" w:hAnsi="Times New Roman" w:cs="Times New Roman"/>
          <w:bCs/>
        </w:rPr>
      </w:pPr>
      <w:r w:rsidRPr="004E73A2">
        <w:rPr>
          <w:rFonts w:ascii="Times New Roman" w:eastAsia="Times New Roman" w:hAnsi="Times New Roman" w:cs="Times New Roman"/>
          <w:bCs/>
        </w:rPr>
        <w:t xml:space="preserve">Nenutraukite tablečių vartojimo, kol tai padaryti nenurodys gydytojas. Nutraukus </w:t>
      </w:r>
      <w:proofErr w:type="spellStart"/>
      <w:r>
        <w:rPr>
          <w:rFonts w:ascii="Times New Roman" w:eastAsia="Times New Roman" w:hAnsi="Times New Roman" w:cs="Times New Roman"/>
          <w:bCs/>
        </w:rPr>
        <w:t>Donepezil</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Actavis</w:t>
      </w:r>
      <w:proofErr w:type="spellEnd"/>
      <w:r w:rsidRPr="004E73A2">
        <w:rPr>
          <w:rFonts w:ascii="Times New Roman" w:eastAsia="Times New Roman" w:hAnsi="Times New Roman" w:cs="Times New Roman"/>
          <w:bCs/>
        </w:rPr>
        <w:t xml:space="preserve"> vartojimą, gydomasis poveikis palaipsniui išnyks.</w:t>
      </w:r>
    </w:p>
    <w:p w14:paraId="64DAD476" w14:textId="2A030826" w:rsidR="004E73A2" w:rsidRPr="00715D58" w:rsidRDefault="004E73A2" w:rsidP="004E73A2">
      <w:pPr>
        <w:numPr>
          <w:ilvl w:val="12"/>
          <w:numId w:val="0"/>
        </w:numPr>
        <w:spacing w:after="0" w:line="240" w:lineRule="auto"/>
        <w:outlineLvl w:val="0"/>
        <w:rPr>
          <w:rFonts w:ascii="Times New Roman" w:eastAsia="Times New Roman" w:hAnsi="Times New Roman" w:cs="Times New Roman"/>
          <w:bCs/>
        </w:rPr>
      </w:pPr>
      <w:r w:rsidRPr="004E73A2">
        <w:rPr>
          <w:rFonts w:ascii="Times New Roman" w:eastAsia="Times New Roman" w:hAnsi="Times New Roman" w:cs="Times New Roman"/>
          <w:bCs/>
        </w:rPr>
        <w:t>Jeigu kiltų daugiau klausimų dėl šio vaisto vartojimo, kreipkitės į gydytoją arba vaistininką.</w:t>
      </w:r>
    </w:p>
    <w:p w14:paraId="1978DF37" w14:textId="77777777" w:rsidR="00702D86" w:rsidRDefault="00702D86" w:rsidP="00702D86">
      <w:pPr>
        <w:numPr>
          <w:ilvl w:val="12"/>
          <w:numId w:val="0"/>
        </w:numPr>
        <w:spacing w:after="0" w:line="240" w:lineRule="auto"/>
        <w:outlineLvl w:val="0"/>
        <w:rPr>
          <w:rFonts w:ascii="Times New Roman" w:eastAsia="Times New Roman" w:hAnsi="Times New Roman" w:cs="Times New Roman"/>
          <w:bCs/>
          <w:noProof/>
          <w:lang w:eastAsia="en-GB"/>
        </w:rPr>
      </w:pPr>
    </w:p>
    <w:p w14:paraId="4DCBD084" w14:textId="65210368" w:rsidR="004E73A2" w:rsidRPr="004E73A2" w:rsidRDefault="004E73A2" w:rsidP="004E73A2">
      <w:pPr>
        <w:numPr>
          <w:ilvl w:val="12"/>
          <w:numId w:val="0"/>
        </w:numPr>
        <w:spacing w:after="0" w:line="240" w:lineRule="auto"/>
        <w:outlineLvl w:val="0"/>
        <w:rPr>
          <w:rFonts w:ascii="Times New Roman" w:eastAsia="Times New Roman" w:hAnsi="Times New Roman" w:cs="Times New Roman"/>
          <w:b/>
          <w:noProof/>
          <w:lang w:eastAsia="en-GB"/>
        </w:rPr>
      </w:pPr>
      <w:r w:rsidRPr="004E73A2">
        <w:rPr>
          <w:rFonts w:ascii="Times New Roman" w:eastAsia="Times New Roman" w:hAnsi="Times New Roman" w:cs="Times New Roman"/>
          <w:b/>
          <w:noProof/>
          <w:lang w:eastAsia="en-GB"/>
        </w:rPr>
        <w:t>Kiek laiko turite vartoti Donepezil Actavis</w:t>
      </w:r>
    </w:p>
    <w:p w14:paraId="57E3A397" w14:textId="1F0B480C" w:rsidR="00715D58" w:rsidRDefault="004E73A2" w:rsidP="004E73A2">
      <w:pPr>
        <w:numPr>
          <w:ilvl w:val="12"/>
          <w:numId w:val="0"/>
        </w:numPr>
        <w:spacing w:after="0" w:line="240" w:lineRule="auto"/>
        <w:outlineLvl w:val="0"/>
        <w:rPr>
          <w:rFonts w:ascii="Times New Roman" w:eastAsia="Times New Roman" w:hAnsi="Times New Roman" w:cs="Times New Roman"/>
          <w:bCs/>
          <w:noProof/>
          <w:lang w:eastAsia="en-GB"/>
        </w:rPr>
      </w:pPr>
      <w:r w:rsidRPr="004E73A2">
        <w:rPr>
          <w:rFonts w:ascii="Times New Roman" w:eastAsia="Times New Roman" w:hAnsi="Times New Roman" w:cs="Times New Roman"/>
          <w:bCs/>
          <w:noProof/>
          <w:lang w:eastAsia="en-GB"/>
        </w:rPr>
        <w:t>Jūsų gydytojas arba vaistininkas patars, kiek laiko reikia tęsti tablečių vartojimą. Jums reikės kartais pasitarti su gydytoju, kad peržiūrėtumėte gydymą ir įvertintumėte simptomus.</w:t>
      </w:r>
    </w:p>
    <w:p w14:paraId="6CCC7082" w14:textId="77777777" w:rsidR="004E73A2" w:rsidRPr="00B71DB7" w:rsidRDefault="004E73A2" w:rsidP="004E73A2">
      <w:pPr>
        <w:numPr>
          <w:ilvl w:val="12"/>
          <w:numId w:val="0"/>
        </w:numPr>
        <w:spacing w:after="0" w:line="240" w:lineRule="auto"/>
        <w:outlineLvl w:val="0"/>
        <w:rPr>
          <w:rFonts w:ascii="Times New Roman" w:eastAsia="Times New Roman" w:hAnsi="Times New Roman" w:cs="Times New Roman"/>
          <w:bCs/>
          <w:noProof/>
          <w:lang w:eastAsia="en-GB"/>
        </w:rPr>
      </w:pPr>
    </w:p>
    <w:p w14:paraId="4D1800F8" w14:textId="085B0F89" w:rsidR="00702D86" w:rsidRPr="00B71DB7" w:rsidRDefault="00702D86" w:rsidP="00702D86">
      <w:pPr>
        <w:numPr>
          <w:ilvl w:val="12"/>
          <w:numId w:val="0"/>
        </w:numPr>
        <w:spacing w:after="0" w:line="240" w:lineRule="auto"/>
        <w:rPr>
          <w:rFonts w:ascii="Times New Roman" w:eastAsia="Times New Roman" w:hAnsi="Times New Roman" w:cs="Times New Roman"/>
          <w:szCs w:val="24"/>
        </w:rPr>
      </w:pPr>
      <w:r w:rsidRPr="00B71DB7">
        <w:rPr>
          <w:rFonts w:ascii="Times New Roman" w:eastAsia="Times New Roman" w:hAnsi="Times New Roman" w:cs="Times New Roman"/>
        </w:rPr>
        <w:t>Jeigu kiltų daugiau klausimų dėl šio vaisto vartojimo, kreipkitės į gydytoją arba vaistininką.</w:t>
      </w:r>
    </w:p>
    <w:p w14:paraId="2CEA0894" w14:textId="77777777" w:rsidR="00702D86" w:rsidRPr="00B71DB7" w:rsidRDefault="00702D86" w:rsidP="00702D86">
      <w:pPr>
        <w:numPr>
          <w:ilvl w:val="12"/>
          <w:numId w:val="0"/>
        </w:numPr>
        <w:spacing w:after="0" w:line="240" w:lineRule="auto"/>
        <w:rPr>
          <w:rFonts w:ascii="Times New Roman" w:eastAsia="Times New Roman" w:hAnsi="Times New Roman" w:cs="Times New Roman"/>
          <w:szCs w:val="24"/>
        </w:rPr>
      </w:pPr>
    </w:p>
    <w:p w14:paraId="2957F17B" w14:textId="77777777" w:rsidR="00702D86" w:rsidRPr="00B71DB7" w:rsidRDefault="00702D86" w:rsidP="00702D86">
      <w:pPr>
        <w:numPr>
          <w:ilvl w:val="12"/>
          <w:numId w:val="0"/>
        </w:numPr>
        <w:spacing w:after="0" w:line="240" w:lineRule="auto"/>
        <w:rPr>
          <w:rFonts w:ascii="Times New Roman" w:eastAsia="Times New Roman" w:hAnsi="Times New Roman" w:cs="Times New Roman"/>
          <w:szCs w:val="24"/>
        </w:rPr>
      </w:pPr>
    </w:p>
    <w:p w14:paraId="2DD7BBC0" w14:textId="77777777" w:rsidR="00702D86" w:rsidRPr="00B71DB7" w:rsidRDefault="00702D86" w:rsidP="00702D86">
      <w:pPr>
        <w:numPr>
          <w:ilvl w:val="12"/>
          <w:numId w:val="0"/>
        </w:numPr>
        <w:spacing w:after="0" w:line="240" w:lineRule="auto"/>
        <w:ind w:left="567" w:hanging="567"/>
        <w:rPr>
          <w:rFonts w:ascii="Times New Roman" w:eastAsia="Times New Roman" w:hAnsi="Times New Roman" w:cs="Times New Roman"/>
          <w:noProof/>
        </w:rPr>
      </w:pPr>
      <w:r w:rsidRPr="00B71DB7">
        <w:rPr>
          <w:rFonts w:ascii="Times New Roman" w:eastAsia="Times New Roman" w:hAnsi="Times New Roman" w:cs="Times New Roman"/>
          <w:b/>
          <w:noProof/>
        </w:rPr>
        <w:t>4.</w:t>
      </w:r>
      <w:r w:rsidRPr="00B71DB7">
        <w:rPr>
          <w:rFonts w:ascii="Times New Roman" w:eastAsia="Times New Roman" w:hAnsi="Times New Roman" w:cs="Times New Roman"/>
          <w:b/>
          <w:noProof/>
        </w:rPr>
        <w:tab/>
      </w:r>
      <w:r w:rsidRPr="00B71DB7">
        <w:rPr>
          <w:rFonts w:ascii="Times New Roman" w:eastAsia="Times New Roman" w:hAnsi="Times New Roman" w:cs="Times New Roman"/>
          <w:b/>
          <w:szCs w:val="24"/>
        </w:rPr>
        <w:t>Galimas šalutinis poveikis</w:t>
      </w:r>
    </w:p>
    <w:p w14:paraId="484A73D7" w14:textId="77777777" w:rsidR="00702D86" w:rsidRPr="00B71DB7" w:rsidRDefault="00702D86" w:rsidP="00702D86">
      <w:pPr>
        <w:numPr>
          <w:ilvl w:val="12"/>
          <w:numId w:val="0"/>
        </w:numPr>
        <w:spacing w:after="0" w:line="240" w:lineRule="auto"/>
        <w:rPr>
          <w:rFonts w:ascii="Times New Roman" w:eastAsia="Times New Roman" w:hAnsi="Times New Roman" w:cs="Times New Roman"/>
          <w:b/>
          <w:caps/>
          <w:szCs w:val="24"/>
        </w:rPr>
      </w:pPr>
    </w:p>
    <w:p w14:paraId="6B4AD6B2" w14:textId="286F9F56" w:rsidR="00702D86" w:rsidRPr="00B71DB7" w:rsidRDefault="00702D86" w:rsidP="00702D86">
      <w:pPr>
        <w:numPr>
          <w:ilvl w:val="12"/>
          <w:numId w:val="0"/>
        </w:numPr>
        <w:spacing w:after="0" w:line="240" w:lineRule="auto"/>
        <w:rPr>
          <w:rFonts w:ascii="Times New Roman" w:eastAsia="Times New Roman" w:hAnsi="Times New Roman" w:cs="Times New Roman"/>
          <w:bCs/>
        </w:rPr>
      </w:pPr>
      <w:r w:rsidRPr="00B71DB7">
        <w:rPr>
          <w:rFonts w:ascii="Times New Roman" w:eastAsia="Times New Roman" w:hAnsi="Times New Roman" w:cs="Times New Roman"/>
          <w:bCs/>
        </w:rPr>
        <w:t>Šis vaistas, kaip ir visi kiti, gali sukelti šalutinį poveikį, nors jis pasireiškia ne visiems žmonėms.</w:t>
      </w:r>
    </w:p>
    <w:p w14:paraId="311B5178" w14:textId="77777777" w:rsidR="00702D86" w:rsidRDefault="00702D86" w:rsidP="00702D86">
      <w:pPr>
        <w:numPr>
          <w:ilvl w:val="12"/>
          <w:numId w:val="0"/>
        </w:numPr>
        <w:spacing w:after="0" w:line="240" w:lineRule="auto"/>
        <w:rPr>
          <w:rFonts w:ascii="Times New Roman" w:eastAsia="Times New Roman" w:hAnsi="Times New Roman" w:cs="Times New Roman"/>
          <w:bCs/>
        </w:rPr>
      </w:pPr>
    </w:p>
    <w:p w14:paraId="26BEEB16" w14:textId="353BAF95" w:rsidR="00FC610E" w:rsidRPr="00FC610E" w:rsidRDefault="00FC610E" w:rsidP="00FC610E">
      <w:pPr>
        <w:numPr>
          <w:ilvl w:val="12"/>
          <w:numId w:val="0"/>
        </w:numPr>
        <w:spacing w:after="0" w:line="240" w:lineRule="auto"/>
        <w:rPr>
          <w:rFonts w:ascii="Times New Roman" w:eastAsia="Times New Roman" w:hAnsi="Times New Roman" w:cs="Times New Roman"/>
          <w:bCs/>
        </w:rPr>
      </w:pPr>
      <w:r w:rsidRPr="00FC610E">
        <w:rPr>
          <w:rFonts w:ascii="Times New Roman" w:eastAsia="Times New Roman" w:hAnsi="Times New Roman" w:cs="Times New Roman"/>
          <w:bCs/>
        </w:rPr>
        <w:t xml:space="preserve">Apie šiuos šalutinius </w:t>
      </w:r>
      <w:r w:rsidR="001B5BE0">
        <w:rPr>
          <w:rFonts w:ascii="Times New Roman" w:eastAsia="Times New Roman" w:hAnsi="Times New Roman" w:cs="Times New Roman"/>
          <w:bCs/>
        </w:rPr>
        <w:t>poveikius</w:t>
      </w:r>
      <w:r w:rsidRPr="00FC610E">
        <w:rPr>
          <w:rFonts w:ascii="Times New Roman" w:eastAsia="Times New Roman" w:hAnsi="Times New Roman" w:cs="Times New Roman"/>
          <w:bCs/>
        </w:rPr>
        <w:t xml:space="preserve"> pranešė žmonės, vartojantys </w:t>
      </w:r>
      <w:proofErr w:type="spellStart"/>
      <w:r>
        <w:rPr>
          <w:rFonts w:ascii="Times New Roman" w:eastAsia="Times New Roman" w:hAnsi="Times New Roman" w:cs="Times New Roman"/>
          <w:bCs/>
        </w:rPr>
        <w:t>Donepezil</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Actavis</w:t>
      </w:r>
      <w:proofErr w:type="spellEnd"/>
      <w:r w:rsidRPr="00FC610E">
        <w:rPr>
          <w:rFonts w:ascii="Times New Roman" w:eastAsia="Times New Roman" w:hAnsi="Times New Roman" w:cs="Times New Roman"/>
          <w:bCs/>
        </w:rPr>
        <w:t>.</w:t>
      </w:r>
    </w:p>
    <w:p w14:paraId="3DA52ABA" w14:textId="70A94941" w:rsidR="00715D58" w:rsidRDefault="00FC610E" w:rsidP="00FC610E">
      <w:pPr>
        <w:numPr>
          <w:ilvl w:val="12"/>
          <w:numId w:val="0"/>
        </w:numPr>
        <w:spacing w:after="0" w:line="240" w:lineRule="auto"/>
        <w:rPr>
          <w:rFonts w:ascii="Times New Roman" w:eastAsia="Times New Roman" w:hAnsi="Times New Roman" w:cs="Times New Roman"/>
          <w:bCs/>
        </w:rPr>
      </w:pPr>
      <w:r w:rsidRPr="00FC610E">
        <w:rPr>
          <w:rFonts w:ascii="Times New Roman" w:eastAsia="Times New Roman" w:hAnsi="Times New Roman" w:cs="Times New Roman"/>
          <w:bCs/>
        </w:rPr>
        <w:t xml:space="preserve">Pasakykite savo gydytojui, jei Jums pasireiškia kuris nors iš šių </w:t>
      </w:r>
      <w:r w:rsidR="001B5BE0">
        <w:rPr>
          <w:rFonts w:ascii="Times New Roman" w:eastAsia="Times New Roman" w:hAnsi="Times New Roman" w:cs="Times New Roman"/>
          <w:bCs/>
        </w:rPr>
        <w:t>poveikių</w:t>
      </w:r>
      <w:r w:rsidRPr="00FC610E">
        <w:rPr>
          <w:rFonts w:ascii="Times New Roman" w:eastAsia="Times New Roman" w:hAnsi="Times New Roman" w:cs="Times New Roman"/>
          <w:bCs/>
        </w:rPr>
        <w:t xml:space="preserve">, kol vartojate </w:t>
      </w:r>
      <w:proofErr w:type="spellStart"/>
      <w:r>
        <w:rPr>
          <w:rFonts w:ascii="Times New Roman" w:eastAsia="Times New Roman" w:hAnsi="Times New Roman" w:cs="Times New Roman"/>
          <w:bCs/>
        </w:rPr>
        <w:t>Donepezil</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Actavis</w:t>
      </w:r>
      <w:proofErr w:type="spellEnd"/>
      <w:r w:rsidRPr="00FC610E">
        <w:rPr>
          <w:rFonts w:ascii="Times New Roman" w:eastAsia="Times New Roman" w:hAnsi="Times New Roman" w:cs="Times New Roman"/>
          <w:bCs/>
        </w:rPr>
        <w:t>.</w:t>
      </w:r>
    </w:p>
    <w:p w14:paraId="22D87E81" w14:textId="77777777" w:rsidR="00FC610E" w:rsidRPr="00B71DB7" w:rsidRDefault="00FC610E" w:rsidP="00FC610E">
      <w:pPr>
        <w:numPr>
          <w:ilvl w:val="12"/>
          <w:numId w:val="0"/>
        </w:numPr>
        <w:spacing w:after="0" w:line="240" w:lineRule="auto"/>
        <w:rPr>
          <w:rFonts w:ascii="Times New Roman" w:eastAsia="Times New Roman" w:hAnsi="Times New Roman" w:cs="Times New Roman"/>
          <w:bCs/>
        </w:rPr>
      </w:pPr>
    </w:p>
    <w:p w14:paraId="0011242A" w14:textId="77777777" w:rsidR="00702D86" w:rsidRPr="00152C3F" w:rsidRDefault="00702D86" w:rsidP="00702D86">
      <w:pPr>
        <w:numPr>
          <w:ilvl w:val="12"/>
          <w:numId w:val="0"/>
        </w:numPr>
        <w:spacing w:after="0" w:line="240" w:lineRule="auto"/>
        <w:rPr>
          <w:rFonts w:ascii="Times New Roman" w:eastAsia="Times New Roman" w:hAnsi="Times New Roman" w:cs="Times New Roman"/>
          <w:b/>
          <w:bCs/>
        </w:rPr>
      </w:pPr>
      <w:r w:rsidRPr="00152C3F">
        <w:rPr>
          <w:rFonts w:ascii="Times New Roman" w:eastAsia="Times New Roman" w:hAnsi="Times New Roman" w:cs="Times New Roman"/>
          <w:b/>
          <w:bCs/>
        </w:rPr>
        <w:t>Sunkūs šalutiniai poveikiai</w:t>
      </w:r>
    </w:p>
    <w:p w14:paraId="2CA5223F" w14:textId="0C6D8F1A" w:rsidR="00702D86" w:rsidRPr="00B71DB7" w:rsidRDefault="00702D86" w:rsidP="00702D86">
      <w:pPr>
        <w:numPr>
          <w:ilvl w:val="12"/>
          <w:numId w:val="0"/>
        </w:numPr>
        <w:spacing w:after="0" w:line="240" w:lineRule="auto"/>
        <w:rPr>
          <w:rFonts w:ascii="Times New Roman" w:eastAsia="Times New Roman" w:hAnsi="Times New Roman" w:cs="Times New Roman"/>
          <w:bCs/>
        </w:rPr>
      </w:pPr>
      <w:r w:rsidRPr="00B71DB7">
        <w:rPr>
          <w:rFonts w:ascii="Times New Roman" w:eastAsia="Times New Roman" w:hAnsi="Times New Roman" w:cs="Times New Roman"/>
          <w:bCs/>
        </w:rPr>
        <w:t>Pastebėjus šiuos nurodytus sunkius šalutinius poveikius, būtina nedelsiant pasakyti apie tai savo gydytojui. Jums gali reikėti skubios medicinos pagalbos.</w:t>
      </w:r>
    </w:p>
    <w:p w14:paraId="561F8D33" w14:textId="39BA4AD8" w:rsidR="00702D86" w:rsidRPr="00B71DB7" w:rsidRDefault="00702D86" w:rsidP="00702D86">
      <w:pPr>
        <w:numPr>
          <w:ilvl w:val="0"/>
          <w:numId w:val="8"/>
        </w:numPr>
        <w:spacing w:after="0" w:line="240" w:lineRule="auto"/>
        <w:rPr>
          <w:rFonts w:ascii="Times New Roman" w:eastAsia="Times New Roman" w:hAnsi="Times New Roman" w:cs="Times New Roman"/>
          <w:bCs/>
        </w:rPr>
      </w:pPr>
      <w:r w:rsidRPr="00B71DB7">
        <w:rPr>
          <w:rFonts w:ascii="Times New Roman" w:eastAsia="Times New Roman" w:hAnsi="Times New Roman" w:cs="Times New Roman"/>
          <w:bCs/>
        </w:rPr>
        <w:t xml:space="preserve">kepenų pažeidimas, pvz., hepatitas. Hepatito simptomai: </w:t>
      </w:r>
      <w:r w:rsidR="00715D58">
        <w:rPr>
          <w:rFonts w:ascii="Times New Roman" w:eastAsia="Times New Roman" w:hAnsi="Times New Roman" w:cs="Times New Roman"/>
          <w:bCs/>
        </w:rPr>
        <w:t>pykinimas (</w:t>
      </w:r>
      <w:r w:rsidRPr="00B71DB7">
        <w:rPr>
          <w:rFonts w:ascii="Times New Roman" w:eastAsia="Times New Roman" w:hAnsi="Times New Roman" w:cs="Times New Roman"/>
          <w:bCs/>
        </w:rPr>
        <w:t>šleikštulys</w:t>
      </w:r>
      <w:r w:rsidR="00715D58">
        <w:rPr>
          <w:rFonts w:ascii="Times New Roman" w:eastAsia="Times New Roman" w:hAnsi="Times New Roman" w:cs="Times New Roman"/>
          <w:bCs/>
        </w:rPr>
        <w:t>) arba v</w:t>
      </w:r>
      <w:r w:rsidR="00FC610E">
        <w:rPr>
          <w:rFonts w:ascii="Times New Roman" w:eastAsia="Times New Roman" w:hAnsi="Times New Roman" w:cs="Times New Roman"/>
          <w:bCs/>
        </w:rPr>
        <w:t>ė</w:t>
      </w:r>
      <w:r w:rsidR="00715D58">
        <w:rPr>
          <w:rFonts w:ascii="Times New Roman" w:eastAsia="Times New Roman" w:hAnsi="Times New Roman" w:cs="Times New Roman"/>
          <w:bCs/>
        </w:rPr>
        <w:t>mimas (blogumas)</w:t>
      </w:r>
      <w:r w:rsidRPr="00B71DB7">
        <w:rPr>
          <w:rFonts w:ascii="Times New Roman" w:eastAsia="Times New Roman" w:hAnsi="Times New Roman" w:cs="Times New Roman"/>
          <w:bCs/>
        </w:rPr>
        <w:t>, apetito netekimas, bendra bloga savijauta, karščiavimas, niež</w:t>
      </w:r>
      <w:r w:rsidR="009667E9">
        <w:rPr>
          <w:rFonts w:ascii="Times New Roman" w:eastAsia="Times New Roman" w:hAnsi="Times New Roman" w:cs="Times New Roman"/>
          <w:bCs/>
        </w:rPr>
        <w:t>ėjimas</w:t>
      </w:r>
      <w:r w:rsidRPr="00B71DB7">
        <w:rPr>
          <w:rFonts w:ascii="Times New Roman" w:eastAsia="Times New Roman" w:hAnsi="Times New Roman" w:cs="Times New Roman"/>
          <w:bCs/>
        </w:rPr>
        <w:t>, odos ir akių pageltimas ir tamsus šlapimas (gali pasireikšti iki 1</w:t>
      </w:r>
      <w:r w:rsidR="00612000">
        <w:rPr>
          <w:rFonts w:ascii="Times New Roman" w:eastAsia="Times New Roman" w:hAnsi="Times New Roman" w:cs="Times New Roman"/>
          <w:bCs/>
        </w:rPr>
        <w:t> </w:t>
      </w:r>
      <w:r w:rsidRPr="00B71DB7">
        <w:rPr>
          <w:rFonts w:ascii="Times New Roman" w:eastAsia="Times New Roman" w:hAnsi="Times New Roman" w:cs="Times New Roman"/>
          <w:bCs/>
        </w:rPr>
        <w:t>iš 1</w:t>
      </w:r>
      <w:r w:rsidR="00E26BDC">
        <w:rPr>
          <w:rFonts w:ascii="Times New Roman" w:eastAsia="Times New Roman" w:hAnsi="Times New Roman" w:cs="Times New Roman"/>
          <w:bCs/>
        </w:rPr>
        <w:t xml:space="preserve"> </w:t>
      </w:r>
      <w:r w:rsidRPr="00B71DB7">
        <w:rPr>
          <w:rFonts w:ascii="Times New Roman" w:eastAsia="Times New Roman" w:hAnsi="Times New Roman" w:cs="Times New Roman"/>
          <w:bCs/>
        </w:rPr>
        <w:t>000</w:t>
      </w:r>
      <w:r w:rsidR="00612000">
        <w:rPr>
          <w:rFonts w:ascii="Times New Roman" w:eastAsia="Times New Roman" w:hAnsi="Times New Roman" w:cs="Times New Roman"/>
          <w:bCs/>
        </w:rPr>
        <w:t> </w:t>
      </w:r>
      <w:r w:rsidRPr="00B71DB7">
        <w:rPr>
          <w:rFonts w:ascii="Times New Roman" w:eastAsia="Times New Roman" w:hAnsi="Times New Roman" w:cs="Times New Roman"/>
          <w:bCs/>
        </w:rPr>
        <w:t>žmonių);</w:t>
      </w:r>
    </w:p>
    <w:p w14:paraId="1378BB7E" w14:textId="3F7A7FE0" w:rsidR="00702D86" w:rsidRPr="00B71DB7" w:rsidRDefault="00702D86" w:rsidP="00702D86">
      <w:pPr>
        <w:numPr>
          <w:ilvl w:val="0"/>
          <w:numId w:val="8"/>
        </w:numPr>
        <w:spacing w:after="0" w:line="240" w:lineRule="auto"/>
        <w:rPr>
          <w:rFonts w:ascii="Times New Roman" w:eastAsia="Times New Roman" w:hAnsi="Times New Roman" w:cs="Times New Roman"/>
          <w:bCs/>
        </w:rPr>
      </w:pPr>
      <w:r w:rsidRPr="00B71DB7">
        <w:rPr>
          <w:rFonts w:ascii="Times New Roman" w:eastAsia="Times New Roman" w:hAnsi="Times New Roman" w:cs="Times New Roman"/>
          <w:bCs/>
        </w:rPr>
        <w:t>skrandžio arba dvylikapirštės žarnos opos. Opų simptomai yra skrandžio skausmas ir diskomfortas (</w:t>
      </w:r>
      <w:proofErr w:type="spellStart"/>
      <w:r w:rsidRPr="00B71DB7">
        <w:rPr>
          <w:rFonts w:ascii="Times New Roman" w:eastAsia="Times New Roman" w:hAnsi="Times New Roman" w:cs="Times New Roman"/>
          <w:bCs/>
        </w:rPr>
        <w:t>nevirškinimas</w:t>
      </w:r>
      <w:proofErr w:type="spellEnd"/>
      <w:r w:rsidRPr="00B71DB7">
        <w:rPr>
          <w:rFonts w:ascii="Times New Roman" w:eastAsia="Times New Roman" w:hAnsi="Times New Roman" w:cs="Times New Roman"/>
          <w:bCs/>
        </w:rPr>
        <w:t xml:space="preserve">), kurie jaučiami tarp bambos ir </w:t>
      </w:r>
      <w:proofErr w:type="spellStart"/>
      <w:r w:rsidRPr="00B71DB7">
        <w:rPr>
          <w:rFonts w:ascii="Times New Roman" w:eastAsia="Times New Roman" w:hAnsi="Times New Roman" w:cs="Times New Roman"/>
          <w:bCs/>
        </w:rPr>
        <w:t>krūtinkaulio</w:t>
      </w:r>
      <w:proofErr w:type="spellEnd"/>
      <w:r w:rsidRPr="00B71DB7">
        <w:rPr>
          <w:rFonts w:ascii="Times New Roman" w:eastAsia="Times New Roman" w:hAnsi="Times New Roman" w:cs="Times New Roman"/>
          <w:bCs/>
        </w:rPr>
        <w:t xml:space="preserve"> (gali pasireikšti iki 1</w:t>
      </w:r>
      <w:r w:rsidR="00612000">
        <w:rPr>
          <w:rFonts w:ascii="Times New Roman" w:eastAsia="Times New Roman" w:hAnsi="Times New Roman" w:cs="Times New Roman"/>
          <w:bCs/>
        </w:rPr>
        <w:t> </w:t>
      </w:r>
      <w:r w:rsidRPr="00B71DB7">
        <w:rPr>
          <w:rFonts w:ascii="Times New Roman" w:eastAsia="Times New Roman" w:hAnsi="Times New Roman" w:cs="Times New Roman"/>
          <w:bCs/>
        </w:rPr>
        <w:t>iš 100</w:t>
      </w:r>
      <w:r w:rsidR="00612000">
        <w:rPr>
          <w:rFonts w:ascii="Times New Roman" w:eastAsia="Times New Roman" w:hAnsi="Times New Roman" w:cs="Times New Roman"/>
          <w:bCs/>
        </w:rPr>
        <w:t> </w:t>
      </w:r>
      <w:r w:rsidRPr="00B71DB7">
        <w:rPr>
          <w:rFonts w:ascii="Times New Roman" w:eastAsia="Times New Roman" w:hAnsi="Times New Roman" w:cs="Times New Roman"/>
          <w:bCs/>
        </w:rPr>
        <w:t>žmonių);</w:t>
      </w:r>
    </w:p>
    <w:p w14:paraId="19BD7BB6" w14:textId="5988939C" w:rsidR="00702D86" w:rsidRPr="00B71DB7" w:rsidRDefault="00702D86" w:rsidP="00702D86">
      <w:pPr>
        <w:numPr>
          <w:ilvl w:val="0"/>
          <w:numId w:val="8"/>
        </w:numPr>
        <w:spacing w:after="0" w:line="240" w:lineRule="auto"/>
        <w:rPr>
          <w:rFonts w:ascii="Times New Roman" w:eastAsia="Times New Roman" w:hAnsi="Times New Roman" w:cs="Times New Roman"/>
          <w:bCs/>
        </w:rPr>
      </w:pPr>
      <w:r w:rsidRPr="00B71DB7">
        <w:rPr>
          <w:rFonts w:ascii="Times New Roman" w:eastAsia="Times New Roman" w:hAnsi="Times New Roman" w:cs="Times New Roman"/>
          <w:bCs/>
        </w:rPr>
        <w:t>kraujavimas iš skrandžio arba žarnyno. Dėl to galite tuštintis juodomis išmatomis arba su krauju (gali pasireikšti iki 1</w:t>
      </w:r>
      <w:r w:rsidR="00612000">
        <w:rPr>
          <w:rFonts w:ascii="Times New Roman" w:eastAsia="Times New Roman" w:hAnsi="Times New Roman" w:cs="Times New Roman"/>
          <w:bCs/>
        </w:rPr>
        <w:t> </w:t>
      </w:r>
      <w:r w:rsidRPr="00B71DB7">
        <w:rPr>
          <w:rFonts w:ascii="Times New Roman" w:eastAsia="Times New Roman" w:hAnsi="Times New Roman" w:cs="Times New Roman"/>
          <w:bCs/>
        </w:rPr>
        <w:t>iš 100</w:t>
      </w:r>
      <w:r w:rsidR="00612000">
        <w:rPr>
          <w:rFonts w:ascii="Times New Roman" w:eastAsia="Times New Roman" w:hAnsi="Times New Roman" w:cs="Times New Roman"/>
          <w:bCs/>
        </w:rPr>
        <w:t> </w:t>
      </w:r>
      <w:r w:rsidRPr="00B71DB7">
        <w:rPr>
          <w:rFonts w:ascii="Times New Roman" w:eastAsia="Times New Roman" w:hAnsi="Times New Roman" w:cs="Times New Roman"/>
          <w:bCs/>
        </w:rPr>
        <w:t>žmonių);</w:t>
      </w:r>
    </w:p>
    <w:p w14:paraId="153FABAB" w14:textId="67939C57" w:rsidR="00702D86" w:rsidRPr="00B71DB7" w:rsidRDefault="00702D86" w:rsidP="00702D86">
      <w:pPr>
        <w:numPr>
          <w:ilvl w:val="0"/>
          <w:numId w:val="8"/>
        </w:numPr>
        <w:spacing w:after="0" w:line="240" w:lineRule="auto"/>
        <w:rPr>
          <w:rFonts w:ascii="Times New Roman" w:eastAsia="Times New Roman" w:hAnsi="Times New Roman" w:cs="Times New Roman"/>
          <w:bCs/>
        </w:rPr>
      </w:pPr>
      <w:r w:rsidRPr="00B71DB7">
        <w:rPr>
          <w:rFonts w:ascii="Times New Roman" w:eastAsia="Times New Roman" w:hAnsi="Times New Roman" w:cs="Times New Roman"/>
          <w:bCs/>
        </w:rPr>
        <w:t>priepuoliai arba traukuliai (gali pasireikšti iki 1</w:t>
      </w:r>
      <w:r w:rsidR="00612000">
        <w:rPr>
          <w:rFonts w:ascii="Times New Roman" w:eastAsia="Times New Roman" w:hAnsi="Times New Roman" w:cs="Times New Roman"/>
          <w:bCs/>
        </w:rPr>
        <w:t> </w:t>
      </w:r>
      <w:r w:rsidRPr="00B71DB7">
        <w:rPr>
          <w:rFonts w:ascii="Times New Roman" w:eastAsia="Times New Roman" w:hAnsi="Times New Roman" w:cs="Times New Roman"/>
          <w:bCs/>
        </w:rPr>
        <w:t>iš 100</w:t>
      </w:r>
      <w:r w:rsidR="00612000">
        <w:rPr>
          <w:rFonts w:ascii="Times New Roman" w:eastAsia="Times New Roman" w:hAnsi="Times New Roman" w:cs="Times New Roman"/>
          <w:bCs/>
        </w:rPr>
        <w:t> </w:t>
      </w:r>
      <w:r w:rsidRPr="00B71DB7">
        <w:rPr>
          <w:rFonts w:ascii="Times New Roman" w:eastAsia="Times New Roman" w:hAnsi="Times New Roman" w:cs="Times New Roman"/>
          <w:bCs/>
        </w:rPr>
        <w:t>žmonių)</w:t>
      </w:r>
      <w:r w:rsidR="00E907AA" w:rsidRPr="00B71DB7">
        <w:rPr>
          <w:rFonts w:ascii="Times New Roman" w:eastAsia="Times New Roman" w:hAnsi="Times New Roman" w:cs="Times New Roman"/>
          <w:bCs/>
        </w:rPr>
        <w:t>;</w:t>
      </w:r>
    </w:p>
    <w:p w14:paraId="46A97B97" w14:textId="24E19930" w:rsidR="00702D86" w:rsidRPr="00B71DB7" w:rsidRDefault="00E907AA" w:rsidP="00702D86">
      <w:pPr>
        <w:numPr>
          <w:ilvl w:val="0"/>
          <w:numId w:val="8"/>
        </w:numPr>
        <w:spacing w:after="0" w:line="240" w:lineRule="auto"/>
        <w:rPr>
          <w:rFonts w:ascii="Times New Roman" w:eastAsia="Times New Roman" w:hAnsi="Times New Roman" w:cs="Times New Roman"/>
          <w:bCs/>
        </w:rPr>
      </w:pPr>
      <w:r w:rsidRPr="00B71DB7">
        <w:rPr>
          <w:rFonts w:ascii="Times New Roman" w:eastAsia="Times New Roman" w:hAnsi="Times New Roman" w:cs="Times New Roman"/>
          <w:bCs/>
        </w:rPr>
        <w:t>k</w:t>
      </w:r>
      <w:r w:rsidR="00702D86" w:rsidRPr="00B71DB7">
        <w:rPr>
          <w:rFonts w:ascii="Times New Roman" w:eastAsia="Times New Roman" w:hAnsi="Times New Roman" w:cs="Times New Roman"/>
          <w:bCs/>
        </w:rPr>
        <w:t xml:space="preserve">arščiavimas su raumenų sąstingiu, prakaitavimu ir aptemusia sąmone (sutrikimas, vadinamas </w:t>
      </w:r>
      <w:r w:rsidR="001710FA" w:rsidRPr="00B71DB7">
        <w:rPr>
          <w:rFonts w:ascii="Times New Roman" w:eastAsia="Times New Roman" w:hAnsi="Times New Roman" w:cs="Times New Roman"/>
          <w:bCs/>
        </w:rPr>
        <w:t>p</w:t>
      </w:r>
      <w:r w:rsidR="00702D86" w:rsidRPr="00B71DB7">
        <w:rPr>
          <w:rFonts w:ascii="Times New Roman" w:eastAsia="Times New Roman" w:hAnsi="Times New Roman" w:cs="Times New Roman"/>
          <w:bCs/>
        </w:rPr>
        <w:t xml:space="preserve">iktybiniu </w:t>
      </w:r>
      <w:proofErr w:type="spellStart"/>
      <w:r w:rsidR="00702D86" w:rsidRPr="00B71DB7">
        <w:rPr>
          <w:rFonts w:ascii="Times New Roman" w:eastAsia="Times New Roman" w:hAnsi="Times New Roman" w:cs="Times New Roman"/>
          <w:bCs/>
        </w:rPr>
        <w:t>neurolepsiniu</w:t>
      </w:r>
      <w:proofErr w:type="spellEnd"/>
      <w:r w:rsidR="00702D86" w:rsidRPr="00B71DB7">
        <w:rPr>
          <w:rFonts w:ascii="Times New Roman" w:eastAsia="Times New Roman" w:hAnsi="Times New Roman" w:cs="Times New Roman"/>
          <w:bCs/>
        </w:rPr>
        <w:t xml:space="preserve"> sindromu, gali pasireikšti iki 1</w:t>
      </w:r>
      <w:r w:rsidR="00612000">
        <w:rPr>
          <w:rFonts w:ascii="Times New Roman" w:eastAsia="Times New Roman" w:hAnsi="Times New Roman" w:cs="Times New Roman"/>
          <w:bCs/>
        </w:rPr>
        <w:t> </w:t>
      </w:r>
      <w:r w:rsidR="00702D86" w:rsidRPr="00B71DB7">
        <w:rPr>
          <w:rFonts w:ascii="Times New Roman" w:eastAsia="Times New Roman" w:hAnsi="Times New Roman" w:cs="Times New Roman"/>
          <w:bCs/>
        </w:rPr>
        <w:t>iš 10</w:t>
      </w:r>
      <w:r w:rsidR="00E26BDC">
        <w:rPr>
          <w:rFonts w:ascii="Times New Roman" w:eastAsia="Times New Roman" w:hAnsi="Times New Roman" w:cs="Times New Roman"/>
          <w:bCs/>
        </w:rPr>
        <w:t xml:space="preserve"> </w:t>
      </w:r>
      <w:r w:rsidR="00702D86" w:rsidRPr="00B71DB7">
        <w:rPr>
          <w:rFonts w:ascii="Times New Roman" w:eastAsia="Times New Roman" w:hAnsi="Times New Roman" w:cs="Times New Roman"/>
          <w:bCs/>
        </w:rPr>
        <w:t>000</w:t>
      </w:r>
      <w:r w:rsidR="00612000">
        <w:rPr>
          <w:rFonts w:ascii="Times New Roman" w:eastAsia="Times New Roman" w:hAnsi="Times New Roman" w:cs="Times New Roman"/>
          <w:bCs/>
        </w:rPr>
        <w:t> </w:t>
      </w:r>
      <w:r w:rsidR="00702D86" w:rsidRPr="00B71DB7">
        <w:rPr>
          <w:rFonts w:ascii="Times New Roman" w:eastAsia="Times New Roman" w:hAnsi="Times New Roman" w:cs="Times New Roman"/>
          <w:bCs/>
        </w:rPr>
        <w:t>žmonių)</w:t>
      </w:r>
      <w:r w:rsidRPr="00B71DB7">
        <w:rPr>
          <w:rFonts w:ascii="Times New Roman" w:eastAsia="Times New Roman" w:hAnsi="Times New Roman" w:cs="Times New Roman"/>
          <w:bCs/>
        </w:rPr>
        <w:t>;</w:t>
      </w:r>
    </w:p>
    <w:p w14:paraId="18A31EE3" w14:textId="1F3EE9A3" w:rsidR="00702D86" w:rsidRDefault="00E907AA" w:rsidP="001B697E">
      <w:pPr>
        <w:pStyle w:val="Sraopastraipa"/>
        <w:numPr>
          <w:ilvl w:val="0"/>
          <w:numId w:val="31"/>
        </w:numPr>
        <w:spacing w:after="0" w:line="240" w:lineRule="auto"/>
        <w:ind w:left="567" w:hanging="567"/>
        <w:rPr>
          <w:rFonts w:ascii="Times New Roman" w:eastAsia="Times New Roman" w:hAnsi="Times New Roman" w:cs="Times New Roman"/>
          <w:bCs/>
          <w:lang w:val="lt-LT"/>
        </w:rPr>
      </w:pPr>
      <w:r w:rsidRPr="00152C3F">
        <w:rPr>
          <w:rFonts w:ascii="Times New Roman" w:eastAsia="Times New Roman" w:hAnsi="Times New Roman" w:cs="Times New Roman"/>
          <w:bCs/>
          <w:lang w:val="lt-LT"/>
        </w:rPr>
        <w:t>r</w:t>
      </w:r>
      <w:r w:rsidR="00702D86" w:rsidRPr="00152C3F">
        <w:rPr>
          <w:rFonts w:ascii="Times New Roman" w:eastAsia="Times New Roman" w:hAnsi="Times New Roman" w:cs="Times New Roman"/>
          <w:bCs/>
          <w:lang w:val="lt-LT"/>
        </w:rPr>
        <w:t xml:space="preserve">aumenų silpnumas, jautrumas arba skausmas, ypač, jei jie pasireiškia tuo pačiu metu, Jūs prastai jaučiatės, karščiuojate arba Jūsų šlapimas patamsėjęs. Šiuos reiškinius gali sukelti patologinis raumenų irimas, kuris gali kelti grėsmę gyvybei ir sukelti inkstų </w:t>
      </w:r>
      <w:r w:rsidR="009667E9" w:rsidRPr="00221A44">
        <w:rPr>
          <w:rFonts w:ascii="Times New Roman" w:eastAsia="Times New Roman" w:hAnsi="Times New Roman" w:cs="Times New Roman"/>
          <w:bCs/>
          <w:lang w:val="lt-LT"/>
        </w:rPr>
        <w:t>funkcijos</w:t>
      </w:r>
      <w:r w:rsidR="00702D86" w:rsidRPr="00152C3F">
        <w:rPr>
          <w:rFonts w:ascii="Times New Roman" w:eastAsia="Times New Roman" w:hAnsi="Times New Roman" w:cs="Times New Roman"/>
          <w:bCs/>
          <w:lang w:val="lt-LT"/>
        </w:rPr>
        <w:t xml:space="preserve"> sutrikimus (tai yra būklė, vadinama </w:t>
      </w:r>
      <w:proofErr w:type="spellStart"/>
      <w:r w:rsidR="00702D86" w:rsidRPr="00152C3F">
        <w:rPr>
          <w:rFonts w:ascii="Times New Roman" w:eastAsia="Times New Roman" w:hAnsi="Times New Roman" w:cs="Times New Roman"/>
          <w:bCs/>
          <w:lang w:val="lt-LT"/>
        </w:rPr>
        <w:t>rabdomiolize</w:t>
      </w:r>
      <w:proofErr w:type="spellEnd"/>
      <w:r w:rsidR="00702D86" w:rsidRPr="00152C3F">
        <w:rPr>
          <w:rFonts w:ascii="Times New Roman" w:eastAsia="Times New Roman" w:hAnsi="Times New Roman" w:cs="Times New Roman"/>
          <w:bCs/>
          <w:lang w:val="lt-LT"/>
        </w:rPr>
        <w:t>)</w:t>
      </w:r>
      <w:r w:rsidR="00715D58" w:rsidRPr="001A4A05">
        <w:rPr>
          <w:lang w:val="lt-LT"/>
        </w:rPr>
        <w:t xml:space="preserve"> </w:t>
      </w:r>
      <w:r w:rsidR="00715D58" w:rsidRPr="00FC610E">
        <w:rPr>
          <w:rFonts w:ascii="Times New Roman" w:eastAsia="Times New Roman" w:hAnsi="Times New Roman" w:cs="Times New Roman"/>
          <w:bCs/>
          <w:lang w:val="lt-LT"/>
        </w:rPr>
        <w:t>(</w:t>
      </w:r>
      <w:r w:rsidR="00FC610E" w:rsidRPr="00FC610E">
        <w:rPr>
          <w:rFonts w:ascii="Times New Roman" w:eastAsia="Times New Roman" w:hAnsi="Times New Roman" w:cs="Times New Roman"/>
          <w:bCs/>
          <w:lang w:val="lt-LT"/>
        </w:rPr>
        <w:t>gali pasireikšti rečiau kaip 1 iš 10 000 asmenų</w:t>
      </w:r>
      <w:r w:rsidR="00715D58" w:rsidRPr="00FC610E">
        <w:rPr>
          <w:rFonts w:ascii="Times New Roman" w:eastAsia="Times New Roman" w:hAnsi="Times New Roman" w:cs="Times New Roman"/>
          <w:bCs/>
          <w:lang w:val="lt-LT"/>
        </w:rPr>
        <w:t>)</w:t>
      </w:r>
      <w:r w:rsidR="00B1116C" w:rsidRPr="00FC610E">
        <w:rPr>
          <w:rFonts w:ascii="Times New Roman" w:eastAsia="Times New Roman" w:hAnsi="Times New Roman" w:cs="Times New Roman"/>
          <w:bCs/>
          <w:lang w:val="lt-LT"/>
        </w:rPr>
        <w:t>;</w:t>
      </w:r>
    </w:p>
    <w:p w14:paraId="49990369" w14:textId="7DBE8945" w:rsidR="00B1116C" w:rsidRPr="00B1116C" w:rsidRDefault="00201C84" w:rsidP="00AA0037">
      <w:pPr>
        <w:pStyle w:val="Sraopastraipa"/>
        <w:numPr>
          <w:ilvl w:val="0"/>
          <w:numId w:val="31"/>
        </w:numPr>
        <w:spacing w:after="0"/>
        <w:ind w:left="567" w:hanging="567"/>
        <w:rPr>
          <w:rFonts w:ascii="Times New Roman" w:eastAsia="Times New Roman" w:hAnsi="Times New Roman" w:cs="Times New Roman"/>
          <w:bCs/>
          <w:lang w:val="lt-LT"/>
        </w:rPr>
      </w:pPr>
      <w:r w:rsidRPr="00201C84">
        <w:rPr>
          <w:rFonts w:ascii="Times New Roman" w:eastAsia="Times New Roman" w:hAnsi="Times New Roman" w:cs="Times New Roman"/>
          <w:bCs/>
          <w:lang w:val="lt-LT"/>
        </w:rPr>
        <w:t xml:space="preserve">greitas, nereguliarus širdies plakimas </w:t>
      </w:r>
      <w:r w:rsidR="00715D58">
        <w:rPr>
          <w:rFonts w:ascii="Times New Roman" w:eastAsia="Times New Roman" w:hAnsi="Times New Roman" w:cs="Times New Roman"/>
          <w:bCs/>
          <w:lang w:val="lt-LT"/>
        </w:rPr>
        <w:t xml:space="preserve">ir </w:t>
      </w:r>
      <w:r w:rsidRPr="00201C84">
        <w:rPr>
          <w:rFonts w:ascii="Times New Roman" w:eastAsia="Times New Roman" w:hAnsi="Times New Roman" w:cs="Times New Roman"/>
          <w:bCs/>
          <w:lang w:val="lt-LT"/>
        </w:rPr>
        <w:t xml:space="preserve">alpulys – tai gali būti gyvybei pavojingo sutrikimo, vadinamo </w:t>
      </w:r>
      <w:proofErr w:type="spellStart"/>
      <w:r w:rsidRPr="00201C84">
        <w:rPr>
          <w:rFonts w:ascii="Times New Roman" w:eastAsia="Times New Roman" w:hAnsi="Times New Roman" w:cs="Times New Roman"/>
          <w:bCs/>
          <w:lang w:val="lt-LT"/>
        </w:rPr>
        <w:t>verpstine</w:t>
      </w:r>
      <w:proofErr w:type="spellEnd"/>
      <w:r w:rsidRPr="00201C84">
        <w:rPr>
          <w:rFonts w:ascii="Times New Roman" w:eastAsia="Times New Roman" w:hAnsi="Times New Roman" w:cs="Times New Roman"/>
          <w:bCs/>
          <w:lang w:val="lt-LT"/>
        </w:rPr>
        <w:t xml:space="preserve"> skilvelių </w:t>
      </w:r>
      <w:proofErr w:type="spellStart"/>
      <w:r w:rsidRPr="00201C84">
        <w:rPr>
          <w:rFonts w:ascii="Times New Roman" w:eastAsia="Times New Roman" w:hAnsi="Times New Roman" w:cs="Times New Roman"/>
          <w:bCs/>
          <w:lang w:val="lt-LT"/>
        </w:rPr>
        <w:t>tachikardija</w:t>
      </w:r>
      <w:proofErr w:type="spellEnd"/>
      <w:r w:rsidRPr="00201C84">
        <w:rPr>
          <w:rFonts w:ascii="Times New Roman" w:eastAsia="Times New Roman" w:hAnsi="Times New Roman" w:cs="Times New Roman"/>
          <w:bCs/>
          <w:lang w:val="lt-LT"/>
        </w:rPr>
        <w:t xml:space="preserve"> </w:t>
      </w:r>
      <w:r>
        <w:rPr>
          <w:rFonts w:ascii="Times New Roman" w:eastAsia="Times New Roman" w:hAnsi="Times New Roman" w:cs="Times New Roman"/>
          <w:bCs/>
          <w:lang w:val="lt-LT"/>
        </w:rPr>
        <w:t>(</w:t>
      </w:r>
      <w:proofErr w:type="spellStart"/>
      <w:r>
        <w:rPr>
          <w:rFonts w:ascii="Times New Roman" w:eastAsia="Times New Roman" w:hAnsi="Times New Roman" w:cs="Times New Roman"/>
          <w:bCs/>
          <w:lang w:val="lt-LT"/>
        </w:rPr>
        <w:t>Torsade</w:t>
      </w:r>
      <w:proofErr w:type="spellEnd"/>
      <w:r>
        <w:rPr>
          <w:rFonts w:ascii="Times New Roman" w:eastAsia="Times New Roman" w:hAnsi="Times New Roman" w:cs="Times New Roman"/>
          <w:bCs/>
          <w:lang w:val="lt-LT"/>
        </w:rPr>
        <w:t xml:space="preserve"> de </w:t>
      </w:r>
      <w:proofErr w:type="spellStart"/>
      <w:r>
        <w:rPr>
          <w:rFonts w:ascii="Times New Roman" w:eastAsia="Times New Roman" w:hAnsi="Times New Roman" w:cs="Times New Roman"/>
          <w:bCs/>
          <w:lang w:val="lt-LT"/>
        </w:rPr>
        <w:t>Pointes</w:t>
      </w:r>
      <w:proofErr w:type="spellEnd"/>
      <w:r>
        <w:rPr>
          <w:rFonts w:ascii="Times New Roman" w:eastAsia="Times New Roman" w:hAnsi="Times New Roman" w:cs="Times New Roman"/>
          <w:bCs/>
          <w:lang w:val="lt-LT"/>
        </w:rPr>
        <w:t xml:space="preserve">), simptomai (dažnis negali būti apskaičiuotas pagal </w:t>
      </w:r>
      <w:r w:rsidR="00F9574F">
        <w:rPr>
          <w:rFonts w:ascii="Times New Roman" w:eastAsia="Times New Roman" w:hAnsi="Times New Roman" w:cs="Times New Roman"/>
          <w:bCs/>
          <w:lang w:val="lt-LT"/>
        </w:rPr>
        <w:t>turimus duomenis)</w:t>
      </w:r>
      <w:r w:rsidR="00B1116C" w:rsidRPr="00B1116C">
        <w:rPr>
          <w:rFonts w:ascii="Times New Roman" w:eastAsia="Times New Roman" w:hAnsi="Times New Roman" w:cs="Times New Roman"/>
          <w:bCs/>
          <w:lang w:val="lt-LT"/>
        </w:rPr>
        <w:t>.</w:t>
      </w:r>
    </w:p>
    <w:p w14:paraId="44E498FF" w14:textId="77777777" w:rsidR="00702D86" w:rsidRPr="00B71DB7" w:rsidRDefault="00702D86" w:rsidP="00545EEE">
      <w:pPr>
        <w:spacing w:after="0" w:line="240" w:lineRule="auto"/>
        <w:rPr>
          <w:rFonts w:ascii="Times New Roman" w:eastAsia="Times New Roman" w:hAnsi="Times New Roman" w:cs="Times New Roman"/>
          <w:bCs/>
        </w:rPr>
      </w:pPr>
    </w:p>
    <w:p w14:paraId="10CE40C3" w14:textId="77777777" w:rsidR="00702D86" w:rsidRDefault="00702D86">
      <w:pPr>
        <w:numPr>
          <w:ilvl w:val="12"/>
          <w:numId w:val="0"/>
        </w:numPr>
        <w:spacing w:after="0" w:line="240" w:lineRule="auto"/>
        <w:rPr>
          <w:rFonts w:ascii="Times New Roman" w:eastAsia="Times New Roman" w:hAnsi="Times New Roman" w:cs="Times New Roman"/>
          <w:b/>
          <w:bCs/>
        </w:rPr>
      </w:pPr>
      <w:r w:rsidRPr="00152C3F">
        <w:rPr>
          <w:rFonts w:ascii="Times New Roman" w:eastAsia="Times New Roman" w:hAnsi="Times New Roman" w:cs="Times New Roman"/>
          <w:b/>
          <w:bCs/>
        </w:rPr>
        <w:t>Kitas šalutinis poveikis</w:t>
      </w:r>
    </w:p>
    <w:p w14:paraId="3BC7C972" w14:textId="77777777" w:rsidR="009667E9" w:rsidRPr="00152C3F" w:rsidRDefault="009667E9" w:rsidP="00702D86">
      <w:pPr>
        <w:numPr>
          <w:ilvl w:val="12"/>
          <w:numId w:val="0"/>
        </w:numPr>
        <w:spacing w:after="0" w:line="240" w:lineRule="auto"/>
        <w:rPr>
          <w:rFonts w:ascii="Times New Roman" w:eastAsia="Times New Roman" w:hAnsi="Times New Roman" w:cs="Times New Roman"/>
          <w:b/>
          <w:bCs/>
        </w:rPr>
      </w:pPr>
    </w:p>
    <w:p w14:paraId="53972F50" w14:textId="1B4BC722" w:rsidR="00702D86" w:rsidRPr="00152C3F" w:rsidRDefault="00A93F03" w:rsidP="00702D86">
      <w:pPr>
        <w:spacing w:after="0" w:line="240" w:lineRule="auto"/>
        <w:rPr>
          <w:rFonts w:ascii="Times New Roman" w:eastAsia="Times New Roman" w:hAnsi="Times New Roman" w:cs="Times New Roman"/>
          <w:b/>
          <w:bCs/>
          <w:lang w:eastAsia="en-GB"/>
        </w:rPr>
      </w:pPr>
      <w:r w:rsidRPr="00A93F03">
        <w:rPr>
          <w:rFonts w:ascii="Times New Roman" w:eastAsia="Times New Roman" w:hAnsi="Times New Roman" w:cs="Times New Roman"/>
          <w:b/>
          <w:noProof/>
          <w:lang w:eastAsia="en-GB"/>
        </w:rPr>
        <w:t>Labai dažni šalutinio poveikio reiškiniai (gali pasireikšti ne rečiau kaip 1 iš 10 asmenų):</w:t>
      </w:r>
    </w:p>
    <w:p w14:paraId="69FEEBEC" w14:textId="77777777" w:rsidR="00702D86" w:rsidRPr="00B71DB7" w:rsidRDefault="00702D86" w:rsidP="00702D86">
      <w:pPr>
        <w:numPr>
          <w:ilvl w:val="0"/>
          <w:numId w:val="9"/>
        </w:numPr>
        <w:spacing w:after="0" w:line="240" w:lineRule="auto"/>
        <w:rPr>
          <w:rFonts w:ascii="Times New Roman" w:eastAsia="Times New Roman" w:hAnsi="Times New Roman" w:cs="Times New Roman"/>
          <w:bCs/>
          <w:lang w:eastAsia="en-GB"/>
        </w:rPr>
      </w:pPr>
      <w:r w:rsidRPr="00B71DB7">
        <w:rPr>
          <w:rFonts w:ascii="Times New Roman" w:eastAsia="Times New Roman" w:hAnsi="Times New Roman" w:cs="Times New Roman"/>
          <w:bCs/>
          <w:lang w:eastAsia="en-GB"/>
        </w:rPr>
        <w:t>viduriavimas</w:t>
      </w:r>
      <w:r w:rsidR="00612000">
        <w:rPr>
          <w:rFonts w:ascii="Times New Roman" w:eastAsia="Times New Roman" w:hAnsi="Times New Roman" w:cs="Times New Roman"/>
          <w:bCs/>
          <w:lang w:eastAsia="en-GB"/>
        </w:rPr>
        <w:t>;</w:t>
      </w:r>
    </w:p>
    <w:p w14:paraId="696FE94A" w14:textId="77777777" w:rsidR="00702D86" w:rsidRPr="00B71DB7" w:rsidRDefault="00702D86" w:rsidP="00702D86">
      <w:pPr>
        <w:numPr>
          <w:ilvl w:val="0"/>
          <w:numId w:val="9"/>
        </w:numPr>
        <w:spacing w:after="0" w:line="240" w:lineRule="auto"/>
        <w:rPr>
          <w:rFonts w:ascii="Times New Roman" w:eastAsia="Times New Roman" w:hAnsi="Times New Roman" w:cs="Times New Roman"/>
          <w:bCs/>
          <w:lang w:eastAsia="en-GB"/>
        </w:rPr>
      </w:pPr>
      <w:r w:rsidRPr="00B71DB7">
        <w:rPr>
          <w:rFonts w:ascii="Times New Roman" w:eastAsia="Times New Roman" w:hAnsi="Times New Roman" w:cs="Times New Roman"/>
          <w:bCs/>
          <w:lang w:eastAsia="en-GB"/>
        </w:rPr>
        <w:t>galvos skausmas</w:t>
      </w:r>
      <w:r w:rsidR="00E907AA" w:rsidRPr="00B71DB7">
        <w:rPr>
          <w:rFonts w:ascii="Times New Roman" w:eastAsia="Times New Roman" w:hAnsi="Times New Roman" w:cs="Times New Roman"/>
          <w:bCs/>
          <w:lang w:eastAsia="en-GB"/>
        </w:rPr>
        <w:t>.</w:t>
      </w:r>
    </w:p>
    <w:p w14:paraId="0555BA97" w14:textId="77777777" w:rsidR="00702D86" w:rsidRPr="00B71DB7" w:rsidRDefault="00702D86" w:rsidP="00702D86">
      <w:pPr>
        <w:spacing w:after="0" w:line="240" w:lineRule="auto"/>
        <w:rPr>
          <w:rFonts w:ascii="Times New Roman" w:eastAsia="Times New Roman" w:hAnsi="Times New Roman" w:cs="Times New Roman"/>
          <w:noProof/>
          <w:lang w:eastAsia="en-GB"/>
        </w:rPr>
      </w:pPr>
    </w:p>
    <w:p w14:paraId="44E3EC40" w14:textId="6DD93ECE" w:rsidR="00702D86" w:rsidRDefault="00A93F03" w:rsidP="00702D86">
      <w:pPr>
        <w:spacing w:after="0" w:line="240" w:lineRule="auto"/>
        <w:rPr>
          <w:rFonts w:ascii="Times New Roman" w:eastAsia="Times New Roman" w:hAnsi="Times New Roman" w:cs="Times New Roman"/>
          <w:b/>
          <w:noProof/>
          <w:lang w:eastAsia="en-GB"/>
        </w:rPr>
      </w:pPr>
      <w:r w:rsidRPr="00A93F03">
        <w:rPr>
          <w:rFonts w:ascii="Times New Roman" w:eastAsia="Times New Roman" w:hAnsi="Times New Roman" w:cs="Times New Roman"/>
          <w:b/>
          <w:noProof/>
          <w:lang w:eastAsia="en-GB"/>
        </w:rPr>
        <w:t>Dažni šalutinio poveikio reiškiniai (gali pasireikšti rečiau kaip 1 iš 10 asmenų)</w:t>
      </w:r>
      <w:r>
        <w:rPr>
          <w:rFonts w:ascii="Times New Roman" w:eastAsia="Times New Roman" w:hAnsi="Times New Roman" w:cs="Times New Roman"/>
          <w:b/>
          <w:noProof/>
          <w:lang w:eastAsia="en-GB"/>
        </w:rPr>
        <w:t>:</w:t>
      </w:r>
    </w:p>
    <w:p w14:paraId="0383A9B3" w14:textId="5B322F78" w:rsidR="00715D58" w:rsidRPr="00FC610E" w:rsidRDefault="00715D58" w:rsidP="00FC610E">
      <w:pPr>
        <w:tabs>
          <w:tab w:val="left" w:pos="567"/>
        </w:tabs>
        <w:spacing w:after="0" w:line="240" w:lineRule="auto"/>
        <w:rPr>
          <w:rFonts w:ascii="Times New Roman" w:eastAsia="Times New Roman" w:hAnsi="Times New Roman" w:cs="Times New Roman"/>
          <w:lang w:eastAsia="en-GB"/>
        </w:rPr>
      </w:pPr>
      <w:r w:rsidRPr="00FC610E">
        <w:rPr>
          <w:rFonts w:ascii="Times New Roman" w:eastAsia="Times New Roman" w:hAnsi="Times New Roman" w:cs="Times New Roman"/>
          <w:lang w:eastAsia="en-GB"/>
        </w:rPr>
        <w:t>-</w:t>
      </w:r>
      <w:r w:rsidRPr="00FC610E">
        <w:rPr>
          <w:rFonts w:ascii="Times New Roman" w:eastAsia="Times New Roman" w:hAnsi="Times New Roman" w:cs="Times New Roman"/>
          <w:lang w:eastAsia="en-GB"/>
        </w:rPr>
        <w:tab/>
      </w:r>
      <w:r w:rsidR="00FC610E" w:rsidRPr="00FC610E">
        <w:rPr>
          <w:rFonts w:ascii="Times New Roman" w:hAnsi="Times New Roman" w:cs="Times New Roman"/>
        </w:rPr>
        <w:t>r</w:t>
      </w:r>
      <w:r w:rsidR="00FC610E" w:rsidRPr="00FC610E">
        <w:rPr>
          <w:rFonts w:ascii="Times New Roman" w:eastAsia="Times New Roman" w:hAnsi="Times New Roman" w:cs="Times New Roman"/>
          <w:lang w:eastAsia="en-GB"/>
        </w:rPr>
        <w:t>aumenų mėšlungis;</w:t>
      </w:r>
    </w:p>
    <w:p w14:paraId="6D11F2C5" w14:textId="1FC356A5" w:rsidR="00715D58" w:rsidRPr="00FC610E" w:rsidRDefault="00715D58" w:rsidP="00FC610E">
      <w:pPr>
        <w:tabs>
          <w:tab w:val="left" w:pos="567"/>
        </w:tabs>
        <w:spacing w:after="0" w:line="240" w:lineRule="auto"/>
        <w:rPr>
          <w:rFonts w:ascii="Times New Roman" w:eastAsia="Times New Roman" w:hAnsi="Times New Roman" w:cs="Times New Roman"/>
          <w:lang w:eastAsia="en-GB"/>
        </w:rPr>
      </w:pPr>
      <w:r w:rsidRPr="00FC610E">
        <w:rPr>
          <w:rFonts w:ascii="Times New Roman" w:eastAsia="Times New Roman" w:hAnsi="Times New Roman" w:cs="Times New Roman"/>
          <w:lang w:eastAsia="en-GB"/>
        </w:rPr>
        <w:t>-</w:t>
      </w:r>
      <w:r w:rsidRPr="00FC610E">
        <w:rPr>
          <w:rFonts w:ascii="Times New Roman" w:eastAsia="Times New Roman" w:hAnsi="Times New Roman" w:cs="Times New Roman"/>
          <w:lang w:eastAsia="en-GB"/>
        </w:rPr>
        <w:tab/>
      </w:r>
      <w:r w:rsidR="00FC610E" w:rsidRPr="00FC610E">
        <w:rPr>
          <w:rFonts w:ascii="Times New Roman" w:eastAsia="Times New Roman" w:hAnsi="Times New Roman" w:cs="Times New Roman"/>
          <w:lang w:eastAsia="en-GB"/>
        </w:rPr>
        <w:t>nuovargis;</w:t>
      </w:r>
    </w:p>
    <w:p w14:paraId="44540630" w14:textId="66AC5B69" w:rsidR="00715D58" w:rsidRPr="00FC610E" w:rsidRDefault="00715D58" w:rsidP="00FC610E">
      <w:pPr>
        <w:tabs>
          <w:tab w:val="left" w:pos="567"/>
        </w:tabs>
        <w:spacing w:after="0" w:line="240" w:lineRule="auto"/>
        <w:rPr>
          <w:rFonts w:ascii="Times New Roman" w:eastAsia="Times New Roman" w:hAnsi="Times New Roman" w:cs="Times New Roman"/>
          <w:lang w:eastAsia="en-GB"/>
        </w:rPr>
      </w:pPr>
      <w:r w:rsidRPr="00FC610E">
        <w:rPr>
          <w:rFonts w:ascii="Times New Roman" w:eastAsia="Times New Roman" w:hAnsi="Times New Roman" w:cs="Times New Roman"/>
          <w:lang w:eastAsia="en-GB"/>
        </w:rPr>
        <w:t>-</w:t>
      </w:r>
      <w:r w:rsidRPr="00FC610E">
        <w:rPr>
          <w:rFonts w:ascii="Times New Roman" w:eastAsia="Times New Roman" w:hAnsi="Times New Roman" w:cs="Times New Roman"/>
          <w:lang w:eastAsia="en-GB"/>
        </w:rPr>
        <w:tab/>
      </w:r>
      <w:r w:rsidR="00FC610E" w:rsidRPr="00FC610E">
        <w:rPr>
          <w:rFonts w:ascii="Times New Roman" w:hAnsi="Times New Roman" w:cs="Times New Roman"/>
        </w:rPr>
        <w:t>m</w:t>
      </w:r>
      <w:r w:rsidR="00FC610E" w:rsidRPr="00FC610E">
        <w:rPr>
          <w:rFonts w:ascii="Times New Roman" w:eastAsia="Times New Roman" w:hAnsi="Times New Roman" w:cs="Times New Roman"/>
          <w:lang w:eastAsia="en-GB"/>
        </w:rPr>
        <w:t>iego sutrikimai (nemiga);</w:t>
      </w:r>
    </w:p>
    <w:p w14:paraId="76EB3255" w14:textId="709ECFFB" w:rsidR="00702D86" w:rsidRPr="00B71DB7" w:rsidRDefault="00702D86" w:rsidP="00702D86">
      <w:pPr>
        <w:numPr>
          <w:ilvl w:val="0"/>
          <w:numId w:val="10"/>
        </w:numPr>
        <w:spacing w:after="0" w:line="240" w:lineRule="auto"/>
        <w:rPr>
          <w:rFonts w:ascii="Times New Roman" w:eastAsia="Times New Roman" w:hAnsi="Times New Roman" w:cs="Times New Roman"/>
          <w:noProof/>
          <w:lang w:eastAsia="en-GB"/>
        </w:rPr>
      </w:pPr>
      <w:r w:rsidRPr="00FC610E">
        <w:rPr>
          <w:rFonts w:ascii="Times New Roman" w:eastAsia="Times New Roman" w:hAnsi="Times New Roman" w:cs="Times New Roman"/>
          <w:noProof/>
          <w:lang w:eastAsia="en-GB"/>
        </w:rPr>
        <w:t>peršalimo simptomai</w:t>
      </w:r>
      <w:r w:rsidR="00612000">
        <w:rPr>
          <w:rFonts w:ascii="Times New Roman" w:eastAsia="Times New Roman" w:hAnsi="Times New Roman" w:cs="Times New Roman"/>
          <w:noProof/>
          <w:lang w:eastAsia="en-GB"/>
        </w:rPr>
        <w:t>;</w:t>
      </w:r>
    </w:p>
    <w:p w14:paraId="316C0FAD" w14:textId="1BB7ED11" w:rsidR="00715D58" w:rsidRPr="00FC610E" w:rsidRDefault="00702D86" w:rsidP="00702D86">
      <w:pPr>
        <w:numPr>
          <w:ilvl w:val="0"/>
          <w:numId w:val="10"/>
        </w:numPr>
        <w:spacing w:after="0" w:line="240" w:lineRule="auto"/>
        <w:rPr>
          <w:rFonts w:ascii="Times New Roman" w:eastAsia="Times New Roman" w:hAnsi="Times New Roman" w:cs="Times New Roman"/>
          <w:noProof/>
          <w:lang w:eastAsia="en-GB"/>
        </w:rPr>
      </w:pPr>
      <w:r w:rsidRPr="00FC610E">
        <w:rPr>
          <w:rFonts w:ascii="Times New Roman" w:eastAsia="Times New Roman" w:hAnsi="Times New Roman" w:cs="Times New Roman"/>
          <w:noProof/>
          <w:lang w:eastAsia="en-GB"/>
        </w:rPr>
        <w:t>haliucinacijos</w:t>
      </w:r>
      <w:r w:rsidR="00715D58" w:rsidRPr="00FC610E">
        <w:rPr>
          <w:rFonts w:ascii="Times New Roman" w:eastAsia="Times New Roman" w:hAnsi="Times New Roman" w:cs="Times New Roman"/>
          <w:noProof/>
          <w:lang w:eastAsia="en-GB"/>
        </w:rPr>
        <w:t xml:space="preserve"> (</w:t>
      </w:r>
      <w:r w:rsidR="00FC610E" w:rsidRPr="00FC610E">
        <w:rPr>
          <w:rFonts w:ascii="Times New Roman" w:eastAsia="Times New Roman" w:hAnsi="Times New Roman" w:cs="Times New Roman"/>
          <w:noProof/>
          <w:lang w:eastAsia="en-GB"/>
        </w:rPr>
        <w:t>girdimi ir matomi reiškiniai, kurių nėra</w:t>
      </w:r>
      <w:r w:rsidR="00715D58" w:rsidRPr="00FC610E">
        <w:rPr>
          <w:rFonts w:ascii="Times New Roman" w:eastAsia="Times New Roman" w:hAnsi="Times New Roman" w:cs="Times New Roman"/>
          <w:noProof/>
          <w:lang w:eastAsia="en-GB"/>
        </w:rPr>
        <w:t>)</w:t>
      </w:r>
      <w:r w:rsidR="00FC610E" w:rsidRPr="00FC610E">
        <w:rPr>
          <w:rFonts w:ascii="Times New Roman" w:eastAsia="Times New Roman" w:hAnsi="Times New Roman" w:cs="Times New Roman"/>
          <w:noProof/>
          <w:lang w:eastAsia="en-GB"/>
        </w:rPr>
        <w:t>;</w:t>
      </w:r>
    </w:p>
    <w:p w14:paraId="025D304D" w14:textId="509E2BC8" w:rsidR="00715D58" w:rsidRPr="00FC610E" w:rsidRDefault="00FC610E" w:rsidP="00FC610E">
      <w:pPr>
        <w:pStyle w:val="Sraopastraipa"/>
        <w:numPr>
          <w:ilvl w:val="0"/>
          <w:numId w:val="10"/>
        </w:numPr>
        <w:spacing w:after="0"/>
        <w:rPr>
          <w:rFonts w:ascii="Times New Roman" w:eastAsia="Times New Roman" w:hAnsi="Times New Roman" w:cs="Times New Roman"/>
          <w:noProof/>
          <w:lang w:val="lt-LT" w:eastAsia="en-GB"/>
        </w:rPr>
      </w:pPr>
      <w:r>
        <w:rPr>
          <w:rFonts w:ascii="Times New Roman" w:eastAsia="Times New Roman" w:hAnsi="Times New Roman" w:cs="Times New Roman"/>
          <w:noProof/>
          <w:lang w:val="lt-LT" w:eastAsia="en-GB"/>
        </w:rPr>
        <w:t>n</w:t>
      </w:r>
      <w:r w:rsidRPr="00FC610E">
        <w:rPr>
          <w:rFonts w:ascii="Times New Roman" w:eastAsia="Times New Roman" w:hAnsi="Times New Roman" w:cs="Times New Roman"/>
          <w:noProof/>
          <w:lang w:val="lt-LT" w:eastAsia="en-GB"/>
        </w:rPr>
        <w:t>enormalūs sapnai, įskaitant košmarus;</w:t>
      </w:r>
    </w:p>
    <w:p w14:paraId="4C12B5EA" w14:textId="4A204D91" w:rsidR="00715D58" w:rsidRPr="00FC610E" w:rsidRDefault="00FC610E" w:rsidP="00FC610E">
      <w:pPr>
        <w:numPr>
          <w:ilvl w:val="0"/>
          <w:numId w:val="10"/>
        </w:numPr>
        <w:spacing w:after="0" w:line="240" w:lineRule="auto"/>
        <w:rPr>
          <w:rFonts w:ascii="Times New Roman" w:eastAsia="Times New Roman" w:hAnsi="Times New Roman" w:cs="Times New Roman"/>
          <w:noProof/>
          <w:lang w:eastAsia="en-GB"/>
        </w:rPr>
      </w:pPr>
      <w:r w:rsidRPr="00FC610E">
        <w:rPr>
          <w:rFonts w:ascii="Times New Roman" w:eastAsia="Times New Roman" w:hAnsi="Times New Roman" w:cs="Times New Roman"/>
          <w:noProof/>
          <w:lang w:eastAsia="en-GB"/>
        </w:rPr>
        <w:t>susijaudinimas;</w:t>
      </w:r>
    </w:p>
    <w:p w14:paraId="04D9B7D7" w14:textId="1A8544E7" w:rsidR="00715D58" w:rsidRPr="00FC610E" w:rsidRDefault="00FC610E" w:rsidP="00FC610E">
      <w:pPr>
        <w:numPr>
          <w:ilvl w:val="0"/>
          <w:numId w:val="10"/>
        </w:numPr>
        <w:spacing w:after="0" w:line="240" w:lineRule="auto"/>
        <w:rPr>
          <w:rFonts w:ascii="Times New Roman" w:eastAsia="Times New Roman" w:hAnsi="Times New Roman" w:cs="Times New Roman"/>
          <w:noProof/>
          <w:lang w:eastAsia="en-GB"/>
        </w:rPr>
      </w:pPr>
      <w:r w:rsidRPr="00FC610E">
        <w:rPr>
          <w:rFonts w:ascii="Times New Roman" w:eastAsia="Times New Roman" w:hAnsi="Times New Roman" w:cs="Times New Roman"/>
          <w:noProof/>
          <w:lang w:eastAsia="en-GB"/>
        </w:rPr>
        <w:t>agresyvus elgesys;</w:t>
      </w:r>
    </w:p>
    <w:p w14:paraId="14BAB1B3" w14:textId="6B5D6143" w:rsidR="00715D58" w:rsidRPr="00FC610E" w:rsidRDefault="00FC610E" w:rsidP="00FC610E">
      <w:pPr>
        <w:numPr>
          <w:ilvl w:val="0"/>
          <w:numId w:val="10"/>
        </w:numPr>
        <w:spacing w:after="0" w:line="240" w:lineRule="auto"/>
        <w:rPr>
          <w:rFonts w:ascii="Times New Roman" w:eastAsia="Times New Roman" w:hAnsi="Times New Roman" w:cs="Times New Roman"/>
          <w:noProof/>
          <w:lang w:eastAsia="en-GB"/>
        </w:rPr>
      </w:pPr>
      <w:r w:rsidRPr="00FC610E">
        <w:rPr>
          <w:rFonts w:ascii="Times New Roman" w:eastAsia="Times New Roman" w:hAnsi="Times New Roman" w:cs="Times New Roman"/>
          <w:noProof/>
          <w:lang w:eastAsia="en-GB"/>
        </w:rPr>
        <w:t>apalpimas;</w:t>
      </w:r>
    </w:p>
    <w:p w14:paraId="08D2033F" w14:textId="4D3A47F8" w:rsidR="00702D86" w:rsidRDefault="00702D86" w:rsidP="00702D86">
      <w:pPr>
        <w:numPr>
          <w:ilvl w:val="0"/>
          <w:numId w:val="10"/>
        </w:numPr>
        <w:spacing w:after="0" w:line="240" w:lineRule="auto"/>
        <w:rPr>
          <w:rFonts w:ascii="Times New Roman" w:eastAsia="Times New Roman" w:hAnsi="Times New Roman" w:cs="Times New Roman"/>
          <w:noProof/>
          <w:lang w:eastAsia="en-GB"/>
        </w:rPr>
      </w:pPr>
      <w:r w:rsidRPr="00B71DB7">
        <w:rPr>
          <w:rFonts w:ascii="Times New Roman" w:eastAsia="Times New Roman" w:hAnsi="Times New Roman" w:cs="Times New Roman"/>
          <w:noProof/>
          <w:lang w:eastAsia="en-GB"/>
        </w:rPr>
        <w:t>svaigulys</w:t>
      </w:r>
      <w:r w:rsidR="00612000">
        <w:rPr>
          <w:rFonts w:ascii="Times New Roman" w:eastAsia="Times New Roman" w:hAnsi="Times New Roman" w:cs="Times New Roman"/>
          <w:noProof/>
          <w:lang w:eastAsia="en-GB"/>
        </w:rPr>
        <w:t>;</w:t>
      </w:r>
    </w:p>
    <w:p w14:paraId="2094D86C" w14:textId="082EE125" w:rsidR="008F4F87" w:rsidRPr="00FC610E" w:rsidRDefault="00FC610E" w:rsidP="00702D86">
      <w:pPr>
        <w:numPr>
          <w:ilvl w:val="0"/>
          <w:numId w:val="10"/>
        </w:numPr>
        <w:spacing w:after="0" w:line="240" w:lineRule="auto"/>
        <w:rPr>
          <w:rFonts w:ascii="Times New Roman" w:eastAsia="Times New Roman" w:hAnsi="Times New Roman" w:cs="Times New Roman"/>
          <w:noProof/>
          <w:lang w:eastAsia="en-GB"/>
        </w:rPr>
      </w:pPr>
      <w:r w:rsidRPr="00FC610E">
        <w:rPr>
          <w:rFonts w:ascii="Times New Roman" w:eastAsia="Times New Roman" w:hAnsi="Times New Roman" w:cs="Times New Roman"/>
          <w:noProof/>
          <w:lang w:eastAsia="en-GB"/>
        </w:rPr>
        <w:t>nemalonūs jutimai pilve</w:t>
      </w:r>
      <w:r w:rsidR="008F4F87" w:rsidRPr="00FC610E">
        <w:rPr>
          <w:rFonts w:ascii="Times New Roman" w:eastAsia="Times New Roman" w:hAnsi="Times New Roman" w:cs="Times New Roman"/>
          <w:noProof/>
          <w:lang w:eastAsia="en-GB"/>
        </w:rPr>
        <w:t>;</w:t>
      </w:r>
    </w:p>
    <w:p w14:paraId="72C9E2BF" w14:textId="300A6C97" w:rsidR="00702D86" w:rsidRPr="00FC610E" w:rsidRDefault="00612000" w:rsidP="00702D86">
      <w:pPr>
        <w:numPr>
          <w:ilvl w:val="0"/>
          <w:numId w:val="10"/>
        </w:numPr>
        <w:spacing w:after="0" w:line="240" w:lineRule="auto"/>
        <w:rPr>
          <w:rFonts w:ascii="Times New Roman" w:eastAsia="Times New Roman" w:hAnsi="Times New Roman" w:cs="Times New Roman"/>
          <w:noProof/>
          <w:lang w:eastAsia="en-GB"/>
        </w:rPr>
      </w:pPr>
      <w:r w:rsidRPr="00FC610E">
        <w:rPr>
          <w:rFonts w:ascii="Times New Roman" w:eastAsia="Times New Roman" w:hAnsi="Times New Roman" w:cs="Times New Roman"/>
          <w:noProof/>
          <w:lang w:eastAsia="en-GB"/>
        </w:rPr>
        <w:t>iš</w:t>
      </w:r>
      <w:r w:rsidR="00702D86" w:rsidRPr="00FC610E">
        <w:rPr>
          <w:rFonts w:ascii="Times New Roman" w:eastAsia="Times New Roman" w:hAnsi="Times New Roman" w:cs="Times New Roman"/>
          <w:noProof/>
          <w:lang w:eastAsia="en-GB"/>
        </w:rPr>
        <w:t>bėrimas</w:t>
      </w:r>
      <w:r w:rsidRPr="00FC610E">
        <w:rPr>
          <w:rFonts w:ascii="Times New Roman" w:eastAsia="Times New Roman" w:hAnsi="Times New Roman" w:cs="Times New Roman"/>
          <w:noProof/>
          <w:lang w:eastAsia="en-GB"/>
        </w:rPr>
        <w:t>;</w:t>
      </w:r>
    </w:p>
    <w:p w14:paraId="07292D45" w14:textId="32BEDCE4" w:rsidR="008F4F87" w:rsidRPr="00FC610E" w:rsidRDefault="00FC610E" w:rsidP="00702D86">
      <w:pPr>
        <w:numPr>
          <w:ilvl w:val="0"/>
          <w:numId w:val="10"/>
        </w:numPr>
        <w:spacing w:after="0" w:line="240" w:lineRule="auto"/>
        <w:rPr>
          <w:rFonts w:ascii="Times New Roman" w:eastAsia="Times New Roman" w:hAnsi="Times New Roman" w:cs="Times New Roman"/>
          <w:noProof/>
          <w:lang w:eastAsia="en-GB"/>
        </w:rPr>
      </w:pPr>
      <w:r w:rsidRPr="00FC610E">
        <w:rPr>
          <w:rFonts w:ascii="Times New Roman" w:eastAsia="Times New Roman" w:hAnsi="Times New Roman" w:cs="Times New Roman"/>
          <w:noProof/>
          <w:lang w:eastAsia="en-GB"/>
        </w:rPr>
        <w:t>nekontroliuojamas šlapinimasis</w:t>
      </w:r>
      <w:r w:rsidR="008F4F87" w:rsidRPr="00FC610E">
        <w:rPr>
          <w:rFonts w:ascii="Times New Roman" w:eastAsia="Times New Roman" w:hAnsi="Times New Roman" w:cs="Times New Roman"/>
          <w:noProof/>
          <w:lang w:eastAsia="en-GB"/>
        </w:rPr>
        <w:t>;</w:t>
      </w:r>
    </w:p>
    <w:p w14:paraId="45663D9C" w14:textId="5BC6F61F" w:rsidR="00702D86" w:rsidRPr="00B71DB7" w:rsidRDefault="00702D86" w:rsidP="00702D86">
      <w:pPr>
        <w:numPr>
          <w:ilvl w:val="0"/>
          <w:numId w:val="10"/>
        </w:numPr>
        <w:spacing w:after="0" w:line="240" w:lineRule="auto"/>
        <w:rPr>
          <w:rFonts w:ascii="Times New Roman" w:eastAsia="Times New Roman" w:hAnsi="Times New Roman" w:cs="Times New Roman"/>
          <w:noProof/>
          <w:lang w:eastAsia="en-GB"/>
        </w:rPr>
      </w:pPr>
      <w:r w:rsidRPr="00B71DB7">
        <w:rPr>
          <w:rFonts w:ascii="Times New Roman" w:eastAsia="Times New Roman" w:hAnsi="Times New Roman" w:cs="Times New Roman"/>
          <w:bCs/>
          <w:lang w:eastAsia="en-GB"/>
        </w:rPr>
        <w:t>skausmas</w:t>
      </w:r>
      <w:r w:rsidR="00612000">
        <w:rPr>
          <w:rFonts w:ascii="Times New Roman" w:eastAsia="Times New Roman" w:hAnsi="Times New Roman" w:cs="Times New Roman"/>
          <w:bCs/>
          <w:lang w:eastAsia="en-GB"/>
        </w:rPr>
        <w:t>;</w:t>
      </w:r>
    </w:p>
    <w:p w14:paraId="7E565439" w14:textId="7ADCD980" w:rsidR="00702D86" w:rsidRPr="00B71DB7" w:rsidRDefault="00702D86" w:rsidP="00F9574F">
      <w:pPr>
        <w:numPr>
          <w:ilvl w:val="0"/>
          <w:numId w:val="10"/>
        </w:numPr>
        <w:spacing w:after="0" w:line="240" w:lineRule="auto"/>
        <w:rPr>
          <w:rFonts w:ascii="Times New Roman" w:eastAsia="Times New Roman" w:hAnsi="Times New Roman" w:cs="Times New Roman"/>
          <w:noProof/>
          <w:lang w:eastAsia="en-GB"/>
        </w:rPr>
      </w:pPr>
      <w:r w:rsidRPr="00B71DB7">
        <w:rPr>
          <w:rFonts w:ascii="Times New Roman" w:eastAsia="Times New Roman" w:hAnsi="Times New Roman" w:cs="Times New Roman"/>
          <w:bCs/>
          <w:lang w:eastAsia="en-GB"/>
        </w:rPr>
        <w:t>nelaimingi atsitikimai</w:t>
      </w:r>
      <w:r w:rsidR="00B1116C">
        <w:rPr>
          <w:rFonts w:ascii="Times New Roman" w:eastAsia="Times New Roman" w:hAnsi="Times New Roman" w:cs="Times New Roman"/>
          <w:bCs/>
          <w:lang w:eastAsia="en-GB"/>
        </w:rPr>
        <w:t xml:space="preserve"> </w:t>
      </w:r>
      <w:r w:rsidR="00B1116C" w:rsidRPr="00B1116C">
        <w:rPr>
          <w:rFonts w:ascii="Times New Roman" w:eastAsia="Times New Roman" w:hAnsi="Times New Roman" w:cs="Times New Roman"/>
          <w:bCs/>
          <w:lang w:eastAsia="en-GB"/>
        </w:rPr>
        <w:t>(</w:t>
      </w:r>
      <w:r w:rsidR="00F9574F">
        <w:rPr>
          <w:rFonts w:ascii="Times New Roman" w:eastAsia="Times New Roman" w:hAnsi="Times New Roman" w:cs="Times New Roman"/>
          <w:bCs/>
          <w:lang w:eastAsia="en-GB"/>
        </w:rPr>
        <w:t>pacientai gali dažniau</w:t>
      </w:r>
      <w:r w:rsidR="00F9574F" w:rsidRPr="00F9574F">
        <w:rPr>
          <w:rFonts w:ascii="Times New Roman" w:eastAsia="Times New Roman" w:hAnsi="Times New Roman" w:cs="Times New Roman"/>
          <w:bCs/>
          <w:lang w:eastAsia="en-GB"/>
        </w:rPr>
        <w:t xml:space="preserve"> nukristi ir atsitiktinai susižaloti</w:t>
      </w:r>
      <w:r w:rsidR="00B1116C" w:rsidRPr="00B1116C">
        <w:rPr>
          <w:rFonts w:ascii="Times New Roman" w:eastAsia="Times New Roman" w:hAnsi="Times New Roman" w:cs="Times New Roman"/>
          <w:bCs/>
          <w:lang w:eastAsia="en-GB"/>
        </w:rPr>
        <w:t>)</w:t>
      </w:r>
      <w:r w:rsidR="008F4F87">
        <w:rPr>
          <w:rFonts w:ascii="Times New Roman" w:eastAsia="Times New Roman" w:hAnsi="Times New Roman" w:cs="Times New Roman"/>
          <w:bCs/>
          <w:lang w:eastAsia="en-GB"/>
        </w:rPr>
        <w:t>.</w:t>
      </w:r>
    </w:p>
    <w:p w14:paraId="3CC1042F" w14:textId="77777777" w:rsidR="00702D86" w:rsidRPr="00B71DB7" w:rsidRDefault="00702D86" w:rsidP="00702D86">
      <w:pPr>
        <w:spacing w:after="0" w:line="240" w:lineRule="auto"/>
        <w:rPr>
          <w:rFonts w:ascii="Times New Roman" w:eastAsia="Times New Roman" w:hAnsi="Times New Roman" w:cs="Times New Roman"/>
          <w:bCs/>
          <w:lang w:eastAsia="en-GB"/>
        </w:rPr>
      </w:pPr>
    </w:p>
    <w:p w14:paraId="53CA5B89" w14:textId="4B25700B" w:rsidR="00702D86" w:rsidRPr="00152C3F" w:rsidRDefault="00A93F03" w:rsidP="00702D86">
      <w:pPr>
        <w:spacing w:after="0" w:line="240" w:lineRule="auto"/>
        <w:rPr>
          <w:rFonts w:ascii="Times New Roman" w:eastAsia="Times New Roman" w:hAnsi="Times New Roman" w:cs="Times New Roman"/>
          <w:b/>
          <w:bCs/>
          <w:lang w:eastAsia="en-GB"/>
        </w:rPr>
      </w:pPr>
      <w:r w:rsidRPr="00A93F03">
        <w:rPr>
          <w:rFonts w:ascii="Times New Roman" w:eastAsia="Times New Roman" w:hAnsi="Times New Roman" w:cs="Times New Roman"/>
          <w:b/>
          <w:bCs/>
          <w:lang w:eastAsia="en-GB"/>
        </w:rPr>
        <w:t>Nedažni šalutinio poveikio reiškiniai (gali pasireikšti rečiau kaip 1 iš 100 asmenų):</w:t>
      </w:r>
    </w:p>
    <w:p w14:paraId="7F8F98C5" w14:textId="3819BF88" w:rsidR="00702D86" w:rsidRPr="00FC610E" w:rsidRDefault="00702D86" w:rsidP="00702D86">
      <w:pPr>
        <w:numPr>
          <w:ilvl w:val="0"/>
          <w:numId w:val="11"/>
        </w:numPr>
        <w:spacing w:after="0" w:line="240" w:lineRule="auto"/>
        <w:rPr>
          <w:rFonts w:ascii="Times New Roman" w:eastAsia="Times New Roman" w:hAnsi="Times New Roman" w:cs="Times New Roman"/>
          <w:bCs/>
          <w:lang w:eastAsia="en-GB"/>
        </w:rPr>
      </w:pPr>
      <w:r w:rsidRPr="00FC610E">
        <w:rPr>
          <w:rFonts w:ascii="Times New Roman" w:eastAsia="Times New Roman" w:hAnsi="Times New Roman" w:cs="Times New Roman"/>
          <w:bCs/>
          <w:lang w:eastAsia="en-GB"/>
        </w:rPr>
        <w:t>lėtas širdies ritmas</w:t>
      </w:r>
      <w:r w:rsidR="00612000" w:rsidRPr="00FC610E">
        <w:rPr>
          <w:rFonts w:ascii="Times New Roman" w:eastAsia="Times New Roman" w:hAnsi="Times New Roman" w:cs="Times New Roman"/>
          <w:bCs/>
          <w:lang w:eastAsia="en-GB"/>
        </w:rPr>
        <w:t>;</w:t>
      </w:r>
    </w:p>
    <w:p w14:paraId="50E2637D" w14:textId="74F51409" w:rsidR="008F4F87" w:rsidRPr="00FC610E" w:rsidRDefault="00FC610E" w:rsidP="00702D86">
      <w:pPr>
        <w:numPr>
          <w:ilvl w:val="0"/>
          <w:numId w:val="11"/>
        </w:numPr>
        <w:spacing w:after="0" w:line="240" w:lineRule="auto"/>
        <w:rPr>
          <w:rFonts w:ascii="Times New Roman" w:eastAsia="Times New Roman" w:hAnsi="Times New Roman" w:cs="Times New Roman"/>
          <w:bCs/>
          <w:lang w:eastAsia="en-GB"/>
        </w:rPr>
      </w:pPr>
      <w:r w:rsidRPr="00FC610E">
        <w:rPr>
          <w:rFonts w:ascii="Times New Roman" w:hAnsi="Times New Roman" w:cs="Times New Roman"/>
        </w:rPr>
        <w:t>s</w:t>
      </w:r>
      <w:r w:rsidRPr="00FC610E">
        <w:rPr>
          <w:rFonts w:ascii="Times New Roman" w:eastAsia="Times New Roman" w:hAnsi="Times New Roman" w:cs="Times New Roman"/>
          <w:bCs/>
          <w:lang w:eastAsia="en-GB"/>
        </w:rPr>
        <w:t xml:space="preserve">eilių </w:t>
      </w:r>
      <w:proofErr w:type="spellStart"/>
      <w:r w:rsidRPr="00FC610E">
        <w:rPr>
          <w:rFonts w:ascii="Times New Roman" w:eastAsia="Times New Roman" w:hAnsi="Times New Roman" w:cs="Times New Roman"/>
          <w:bCs/>
          <w:lang w:eastAsia="en-GB"/>
        </w:rPr>
        <w:t>hipersekrecija</w:t>
      </w:r>
      <w:proofErr w:type="spellEnd"/>
      <w:r w:rsidR="00B07AE8">
        <w:rPr>
          <w:rFonts w:ascii="Times New Roman" w:eastAsia="Times New Roman" w:hAnsi="Times New Roman" w:cs="Times New Roman"/>
          <w:bCs/>
          <w:lang w:eastAsia="en-GB"/>
        </w:rPr>
        <w:t>.</w:t>
      </w:r>
    </w:p>
    <w:p w14:paraId="4806233C" w14:textId="77777777" w:rsidR="00702D86" w:rsidRPr="00B71DB7" w:rsidRDefault="00702D86" w:rsidP="00702D86">
      <w:pPr>
        <w:spacing w:after="0" w:line="240" w:lineRule="auto"/>
        <w:ind w:left="567"/>
        <w:rPr>
          <w:rFonts w:ascii="Times New Roman" w:eastAsia="Times New Roman" w:hAnsi="Times New Roman" w:cs="Times New Roman"/>
          <w:bCs/>
          <w:lang w:eastAsia="en-GB"/>
        </w:rPr>
      </w:pPr>
    </w:p>
    <w:p w14:paraId="2E828665" w14:textId="67296F84" w:rsidR="00702D86" w:rsidRPr="00152C3F" w:rsidRDefault="00A93F03" w:rsidP="00702D86">
      <w:pPr>
        <w:spacing w:after="0" w:line="240" w:lineRule="auto"/>
        <w:rPr>
          <w:rFonts w:ascii="Times New Roman" w:eastAsia="Times New Roman" w:hAnsi="Times New Roman" w:cs="Times New Roman"/>
          <w:b/>
          <w:bCs/>
          <w:lang w:eastAsia="en-GB"/>
        </w:rPr>
      </w:pPr>
      <w:r w:rsidRPr="00A93F03">
        <w:rPr>
          <w:rFonts w:ascii="Times New Roman" w:eastAsia="Times New Roman" w:hAnsi="Times New Roman" w:cs="Times New Roman"/>
          <w:b/>
          <w:bCs/>
          <w:lang w:eastAsia="en-GB"/>
        </w:rPr>
        <w:t>Reti šalutinio poveikio reiškiniai (gali pasireikšti rečiau kaip 1 iš 1 000 asmenų):</w:t>
      </w:r>
    </w:p>
    <w:p w14:paraId="606AA31C" w14:textId="373B6C57" w:rsidR="00702D86" w:rsidRPr="00B71DB7" w:rsidRDefault="00702D86" w:rsidP="00702D86">
      <w:pPr>
        <w:numPr>
          <w:ilvl w:val="0"/>
          <w:numId w:val="12"/>
        </w:numPr>
        <w:spacing w:after="0" w:line="240" w:lineRule="auto"/>
        <w:rPr>
          <w:rFonts w:ascii="Times New Roman" w:eastAsia="Times New Roman" w:hAnsi="Times New Roman" w:cs="Times New Roman"/>
          <w:bCs/>
          <w:lang w:eastAsia="en-GB"/>
        </w:rPr>
      </w:pPr>
      <w:r w:rsidRPr="00B71DB7">
        <w:rPr>
          <w:rFonts w:ascii="Times New Roman" w:eastAsia="Times New Roman" w:hAnsi="Times New Roman" w:cs="Times New Roman"/>
          <w:bCs/>
          <w:lang w:eastAsia="en-GB"/>
        </w:rPr>
        <w:lastRenderedPageBreak/>
        <w:t>sąstingis</w:t>
      </w:r>
      <w:r w:rsidR="008F4F87">
        <w:rPr>
          <w:rFonts w:ascii="Times New Roman" w:eastAsia="Times New Roman" w:hAnsi="Times New Roman" w:cs="Times New Roman"/>
          <w:bCs/>
          <w:lang w:eastAsia="en-GB"/>
        </w:rPr>
        <w:t>,</w:t>
      </w:r>
      <w:r w:rsidRPr="00B71DB7">
        <w:rPr>
          <w:rFonts w:ascii="Times New Roman" w:eastAsia="Times New Roman" w:hAnsi="Times New Roman" w:cs="Times New Roman"/>
          <w:bCs/>
          <w:lang w:eastAsia="en-GB"/>
        </w:rPr>
        <w:t xml:space="preserve"> </w:t>
      </w:r>
      <w:r w:rsidR="00B07AE8">
        <w:rPr>
          <w:rFonts w:ascii="Times New Roman" w:eastAsia="Times New Roman" w:hAnsi="Times New Roman" w:cs="Times New Roman"/>
          <w:bCs/>
          <w:lang w:eastAsia="en-GB"/>
        </w:rPr>
        <w:t>drebulys</w:t>
      </w:r>
      <w:r w:rsidR="008F4F87" w:rsidRPr="008F4F87">
        <w:rPr>
          <w:rFonts w:ascii="Times New Roman" w:eastAsia="Times New Roman" w:hAnsi="Times New Roman" w:cs="Times New Roman"/>
          <w:bCs/>
          <w:lang w:eastAsia="en-GB"/>
        </w:rPr>
        <w:t xml:space="preserve"> </w:t>
      </w:r>
      <w:r w:rsidRPr="00B71DB7">
        <w:rPr>
          <w:rFonts w:ascii="Times New Roman" w:eastAsia="Times New Roman" w:hAnsi="Times New Roman" w:cs="Times New Roman"/>
          <w:bCs/>
          <w:lang w:eastAsia="en-GB"/>
        </w:rPr>
        <w:t xml:space="preserve">arba nekontroliuojami judesiai, ypač veido ir liežuvio, </w:t>
      </w:r>
      <w:r w:rsidR="00B07AE8">
        <w:rPr>
          <w:rFonts w:ascii="Times New Roman" w:eastAsia="Times New Roman" w:hAnsi="Times New Roman" w:cs="Times New Roman"/>
          <w:bCs/>
          <w:lang w:eastAsia="en-GB"/>
        </w:rPr>
        <w:t>bet gali būti ir galūnių.</w:t>
      </w:r>
    </w:p>
    <w:p w14:paraId="3511CC55" w14:textId="7306AF72" w:rsidR="00702D86" w:rsidRDefault="00702D86" w:rsidP="00702D86">
      <w:pPr>
        <w:spacing w:after="0" w:line="240" w:lineRule="auto"/>
        <w:rPr>
          <w:rFonts w:ascii="Times New Roman" w:eastAsia="Times New Roman" w:hAnsi="Times New Roman" w:cs="Times New Roman"/>
          <w:noProof/>
          <w:lang w:eastAsia="en-GB"/>
        </w:rPr>
      </w:pPr>
    </w:p>
    <w:p w14:paraId="1EDF2CD4" w14:textId="0E028A65" w:rsidR="00B1116C" w:rsidRPr="001A4A05" w:rsidRDefault="00A93F03" w:rsidP="00B1116C">
      <w:pPr>
        <w:spacing w:after="0" w:line="240" w:lineRule="auto"/>
        <w:rPr>
          <w:rFonts w:ascii="Times New Roman" w:eastAsia="Times New Roman" w:hAnsi="Times New Roman" w:cs="Times New Roman"/>
          <w:b/>
          <w:noProof/>
          <w:lang w:eastAsia="en-GB"/>
        </w:rPr>
      </w:pPr>
      <w:r w:rsidRPr="001A4A05">
        <w:rPr>
          <w:rFonts w:ascii="Times New Roman" w:eastAsia="Times New Roman" w:hAnsi="Times New Roman" w:cs="Times New Roman"/>
          <w:b/>
          <w:noProof/>
          <w:lang w:eastAsia="en-GB"/>
        </w:rPr>
        <w:t>Dažnis n</w:t>
      </w:r>
      <w:r w:rsidR="00F9574F" w:rsidRPr="001A4A05">
        <w:rPr>
          <w:rFonts w:ascii="Times New Roman" w:eastAsia="Times New Roman" w:hAnsi="Times New Roman" w:cs="Times New Roman"/>
          <w:b/>
          <w:noProof/>
          <w:lang w:eastAsia="en-GB"/>
        </w:rPr>
        <w:t>ežinomas (negali būti apskaičiuotas pagal turimus duomenis)</w:t>
      </w:r>
      <w:r w:rsidRPr="001A4A05">
        <w:rPr>
          <w:rFonts w:ascii="Times New Roman" w:eastAsia="Times New Roman" w:hAnsi="Times New Roman" w:cs="Times New Roman"/>
          <w:b/>
          <w:noProof/>
          <w:lang w:eastAsia="en-GB"/>
        </w:rPr>
        <w:t>:</w:t>
      </w:r>
    </w:p>
    <w:p w14:paraId="6285A192" w14:textId="62940860" w:rsidR="00B1116C" w:rsidRPr="001A4A05" w:rsidRDefault="00B1116C" w:rsidP="00B1116C">
      <w:pPr>
        <w:tabs>
          <w:tab w:val="left" w:pos="567"/>
        </w:tabs>
        <w:spacing w:after="0" w:line="240" w:lineRule="auto"/>
        <w:rPr>
          <w:rFonts w:ascii="Times New Roman" w:eastAsia="Times New Roman" w:hAnsi="Times New Roman" w:cs="Times New Roman"/>
          <w:noProof/>
          <w:lang w:eastAsia="en-GB"/>
        </w:rPr>
      </w:pPr>
      <w:r w:rsidRPr="001A4A05">
        <w:rPr>
          <w:rFonts w:ascii="Times New Roman" w:eastAsia="Times New Roman" w:hAnsi="Times New Roman" w:cs="Times New Roman"/>
          <w:noProof/>
          <w:lang w:eastAsia="en-GB"/>
        </w:rPr>
        <w:t>-</w:t>
      </w:r>
      <w:r w:rsidRPr="001A4A05">
        <w:rPr>
          <w:rFonts w:ascii="Times New Roman" w:eastAsia="Times New Roman" w:hAnsi="Times New Roman" w:cs="Times New Roman"/>
          <w:noProof/>
          <w:lang w:eastAsia="en-GB"/>
        </w:rPr>
        <w:tab/>
      </w:r>
      <w:r w:rsidR="00F9574F" w:rsidRPr="001A4A05">
        <w:rPr>
          <w:rFonts w:ascii="Times New Roman" w:eastAsia="Times New Roman" w:hAnsi="Times New Roman" w:cs="Times New Roman"/>
          <w:noProof/>
          <w:lang w:eastAsia="en-GB"/>
        </w:rPr>
        <w:t>elektrokardiogramoje matomi širdies aktyvumo pakitimai, vadinami pailgėjusiu QT intervalu</w:t>
      </w:r>
      <w:r w:rsidR="0054443A" w:rsidRPr="001A4A05">
        <w:rPr>
          <w:rFonts w:ascii="Times New Roman" w:eastAsia="Times New Roman" w:hAnsi="Times New Roman" w:cs="Times New Roman"/>
          <w:noProof/>
          <w:lang w:eastAsia="en-GB"/>
        </w:rPr>
        <w:t>;</w:t>
      </w:r>
    </w:p>
    <w:p w14:paraId="6D46C294" w14:textId="5B4E8D0E" w:rsidR="000D3E66" w:rsidRPr="001A4A05" w:rsidRDefault="000D3E66" w:rsidP="0054443A">
      <w:pPr>
        <w:tabs>
          <w:tab w:val="left" w:pos="567"/>
        </w:tabs>
        <w:spacing w:after="0" w:line="240" w:lineRule="auto"/>
        <w:rPr>
          <w:rFonts w:ascii="Times New Roman" w:eastAsia="Times New Roman" w:hAnsi="Times New Roman" w:cs="Times New Roman"/>
          <w:noProof/>
          <w:highlight w:val="yellow"/>
          <w:lang w:eastAsia="en-GB"/>
        </w:rPr>
      </w:pPr>
      <w:r w:rsidRPr="001A4A05">
        <w:rPr>
          <w:rFonts w:ascii="Times New Roman" w:eastAsia="Times New Roman" w:hAnsi="Times New Roman" w:cs="Times New Roman"/>
          <w:noProof/>
          <w:lang w:eastAsia="en-GB"/>
        </w:rPr>
        <w:t>-</w:t>
      </w:r>
      <w:r w:rsidRPr="001A4A05">
        <w:rPr>
          <w:rFonts w:ascii="Times New Roman" w:eastAsia="Times New Roman" w:hAnsi="Times New Roman" w:cs="Times New Roman"/>
          <w:noProof/>
          <w:lang w:eastAsia="en-GB"/>
        </w:rPr>
        <w:tab/>
      </w:r>
      <w:r w:rsidR="0054443A" w:rsidRPr="001A4A05">
        <w:rPr>
          <w:rFonts w:ascii="Times New Roman" w:eastAsia="Times New Roman" w:hAnsi="Times New Roman" w:cs="Times New Roman"/>
          <w:noProof/>
          <w:lang w:eastAsia="en-GB"/>
        </w:rPr>
        <w:t>padidėjęs lytinis potraukis, hiperseksualumas;</w:t>
      </w:r>
    </w:p>
    <w:p w14:paraId="54214086" w14:textId="7BB60968" w:rsidR="00B1116C" w:rsidRPr="001A4A05" w:rsidRDefault="000D3E66" w:rsidP="00E10592">
      <w:pPr>
        <w:tabs>
          <w:tab w:val="left" w:pos="567"/>
        </w:tabs>
        <w:spacing w:after="0" w:line="240" w:lineRule="auto"/>
        <w:ind w:left="567" w:hanging="567"/>
        <w:rPr>
          <w:rFonts w:ascii="Times New Roman" w:eastAsia="Times New Roman" w:hAnsi="Times New Roman" w:cs="Times New Roman"/>
          <w:noProof/>
          <w:lang w:eastAsia="en-GB"/>
        </w:rPr>
      </w:pPr>
      <w:r w:rsidRPr="001A4A05">
        <w:rPr>
          <w:rFonts w:ascii="Times New Roman" w:eastAsia="Times New Roman" w:hAnsi="Times New Roman" w:cs="Times New Roman"/>
          <w:noProof/>
          <w:lang w:eastAsia="en-GB"/>
        </w:rPr>
        <w:t>-</w:t>
      </w:r>
      <w:r w:rsidRPr="001A4A05">
        <w:rPr>
          <w:rFonts w:ascii="Times New Roman" w:eastAsia="Times New Roman" w:hAnsi="Times New Roman" w:cs="Times New Roman"/>
          <w:noProof/>
          <w:lang w:eastAsia="en-GB"/>
        </w:rPr>
        <w:tab/>
      </w:r>
      <w:r w:rsidR="0036447B" w:rsidRPr="001A4A05">
        <w:rPr>
          <w:rFonts w:ascii="Times New Roman" w:eastAsia="Times New Roman" w:hAnsi="Times New Roman" w:cs="Times New Roman"/>
          <w:noProof/>
          <w:lang w:eastAsia="en-GB"/>
        </w:rPr>
        <w:t>Pizos sindromas (būklė, susijusi su nevalingu raumenų susitraukimu ir nenormaliu kūno ir galvos lenkimu į vieną pusę).</w:t>
      </w:r>
    </w:p>
    <w:p w14:paraId="3105CA8E" w14:textId="77777777" w:rsidR="000D3E66" w:rsidRPr="001A4A05" w:rsidRDefault="000D3E66" w:rsidP="000D3E66">
      <w:pPr>
        <w:spacing w:after="0" w:line="240" w:lineRule="auto"/>
        <w:rPr>
          <w:rFonts w:ascii="Times New Roman" w:eastAsia="Times New Roman" w:hAnsi="Times New Roman" w:cs="Times New Roman"/>
          <w:noProof/>
          <w:lang w:eastAsia="en-GB"/>
        </w:rPr>
      </w:pPr>
    </w:p>
    <w:p w14:paraId="06D8B5F2" w14:textId="77777777" w:rsidR="00702D86" w:rsidRPr="00B71DB7" w:rsidRDefault="00702D86" w:rsidP="00702D86">
      <w:pPr>
        <w:spacing w:after="0" w:line="240" w:lineRule="auto"/>
        <w:rPr>
          <w:rFonts w:ascii="Times New Roman" w:eastAsia="Times New Roman" w:hAnsi="Times New Roman" w:cs="Times New Roman"/>
          <w:b/>
          <w:bCs/>
          <w:noProof/>
        </w:rPr>
      </w:pPr>
      <w:r w:rsidRPr="00B71DB7">
        <w:rPr>
          <w:rFonts w:ascii="Times New Roman" w:eastAsia="Times New Roman" w:hAnsi="Times New Roman" w:cs="Times New Roman"/>
          <w:b/>
          <w:bCs/>
          <w:noProof/>
        </w:rPr>
        <w:t>Pranešimas apie šalutinį poveikį</w:t>
      </w:r>
    </w:p>
    <w:p w14:paraId="72CE011D" w14:textId="053F6AF1" w:rsidR="00A93F03" w:rsidRPr="00A93F03" w:rsidRDefault="00A93F03" w:rsidP="00A93F03">
      <w:pPr>
        <w:tabs>
          <w:tab w:val="left" w:pos="567"/>
        </w:tabs>
        <w:spacing w:after="0" w:line="260" w:lineRule="exact"/>
        <w:ind w:right="-1"/>
        <w:rPr>
          <w:rFonts w:ascii="Times New Roman" w:eastAsia="Times New Roman" w:hAnsi="Times New Roman" w:cs="Times New Roman"/>
          <w:snapToGrid w:val="0"/>
          <w:szCs w:val="20"/>
        </w:rPr>
      </w:pPr>
      <w:r w:rsidRPr="00A93F03">
        <w:rPr>
          <w:rFonts w:ascii="Times New Roman" w:eastAsia="Times New Roman" w:hAnsi="Times New Roman" w:cs="Times New Roman"/>
          <w:snapToGrid w:val="0"/>
          <w:szCs w:val="20"/>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A93F03">
          <w:rPr>
            <w:rFonts w:ascii="Times New Roman" w:eastAsia="Times New Roman" w:hAnsi="Times New Roman" w:cs="Times New Roman"/>
            <w:snapToGrid w:val="0"/>
            <w:color w:val="0000FF"/>
            <w:szCs w:val="20"/>
            <w:u w:val="single"/>
          </w:rPr>
          <w:t>https://vapris.vvkt.lt/vvkt-web/public/nrv</w:t>
        </w:r>
      </w:hyperlink>
      <w:r w:rsidRPr="00A93F03">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13" w:history="1">
        <w:r w:rsidRPr="00A93F03">
          <w:rPr>
            <w:rFonts w:ascii="Times New Roman" w:eastAsia="Times New Roman" w:hAnsi="Times New Roman" w:cs="Times New Roman"/>
            <w:snapToGrid w:val="0"/>
            <w:color w:val="0000FF"/>
            <w:szCs w:val="20"/>
            <w:u w:val="single"/>
          </w:rPr>
          <w:t>https://www.vvkt.lt/index.php?4004286486</w:t>
        </w:r>
      </w:hyperlink>
      <w:r w:rsidRPr="00A93F03">
        <w:rPr>
          <w:rFonts w:ascii="Times New Roman" w:eastAsia="Times New Roman" w:hAnsi="Times New Roman" w:cs="Times New Roman"/>
          <w:snapToGrid w:val="0"/>
          <w:szCs w:val="20"/>
        </w:rPr>
        <w:t xml:space="preserve">, ir atsiunčiant elektroniniu paštu (adresu </w:t>
      </w:r>
      <w:hyperlink r:id="rId14" w:history="1">
        <w:r w:rsidRPr="00A93F03">
          <w:rPr>
            <w:rFonts w:ascii="Times New Roman" w:eastAsia="Times New Roman" w:hAnsi="Times New Roman" w:cs="Times New Roman"/>
            <w:snapToGrid w:val="0"/>
            <w:color w:val="0000FF"/>
            <w:szCs w:val="20"/>
            <w:u w:val="single"/>
          </w:rPr>
          <w:t>NepageidaujamaR@vvkt.lt</w:t>
        </w:r>
      </w:hyperlink>
      <w:r w:rsidRPr="00A93F03">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14:paraId="270680A5" w14:textId="77777777" w:rsidR="00702D86" w:rsidRPr="00B71DB7" w:rsidRDefault="00702D86" w:rsidP="00702D86">
      <w:pPr>
        <w:spacing w:after="0" w:line="240" w:lineRule="auto"/>
        <w:rPr>
          <w:rFonts w:ascii="Times New Roman" w:eastAsia="Times New Roman" w:hAnsi="Times New Roman" w:cs="Times New Roman"/>
          <w:b/>
          <w:szCs w:val="24"/>
        </w:rPr>
      </w:pPr>
    </w:p>
    <w:p w14:paraId="3F81F1EA" w14:textId="77777777" w:rsidR="00702D86" w:rsidRPr="00B71DB7" w:rsidRDefault="00702D86" w:rsidP="00702D86">
      <w:pPr>
        <w:numPr>
          <w:ilvl w:val="12"/>
          <w:numId w:val="0"/>
        </w:numPr>
        <w:spacing w:after="0" w:line="240" w:lineRule="auto"/>
        <w:rPr>
          <w:rFonts w:ascii="Times New Roman" w:eastAsia="Times New Roman" w:hAnsi="Times New Roman" w:cs="Times New Roman"/>
          <w:b/>
          <w:szCs w:val="24"/>
        </w:rPr>
      </w:pPr>
    </w:p>
    <w:p w14:paraId="772A6BC8" w14:textId="77777777" w:rsidR="00702D86" w:rsidRPr="00B71DB7" w:rsidRDefault="00702D86" w:rsidP="00702D86">
      <w:pPr>
        <w:numPr>
          <w:ilvl w:val="12"/>
          <w:numId w:val="0"/>
        </w:numPr>
        <w:spacing w:after="0" w:line="240" w:lineRule="auto"/>
        <w:ind w:left="567" w:hanging="567"/>
        <w:rPr>
          <w:rFonts w:ascii="Times New Roman" w:eastAsia="Times New Roman" w:hAnsi="Times New Roman" w:cs="Times New Roman"/>
          <w:noProof/>
        </w:rPr>
      </w:pPr>
      <w:r w:rsidRPr="00B71DB7">
        <w:rPr>
          <w:rFonts w:ascii="Times New Roman" w:eastAsia="Times New Roman" w:hAnsi="Times New Roman" w:cs="Times New Roman"/>
          <w:b/>
          <w:noProof/>
        </w:rPr>
        <w:t>5.</w:t>
      </w:r>
      <w:r w:rsidRPr="00B71DB7">
        <w:rPr>
          <w:rFonts w:ascii="Times New Roman" w:eastAsia="Times New Roman" w:hAnsi="Times New Roman" w:cs="Times New Roman"/>
          <w:b/>
          <w:noProof/>
        </w:rPr>
        <w:tab/>
      </w:r>
      <w:r w:rsidRPr="00B71DB7">
        <w:rPr>
          <w:rFonts w:ascii="Times New Roman" w:eastAsia="Times New Roman" w:hAnsi="Times New Roman" w:cs="Times New Roman"/>
          <w:b/>
          <w:szCs w:val="24"/>
        </w:rPr>
        <w:t xml:space="preserve">Kaip laikyti </w:t>
      </w:r>
      <w:proofErr w:type="spellStart"/>
      <w:r w:rsidRPr="00B71DB7">
        <w:rPr>
          <w:rFonts w:ascii="Times New Roman" w:eastAsia="Times New Roman" w:hAnsi="Times New Roman" w:cs="Times New Roman"/>
          <w:b/>
          <w:szCs w:val="24"/>
        </w:rPr>
        <w:t>Donepezil</w:t>
      </w:r>
      <w:proofErr w:type="spellEnd"/>
      <w:r w:rsidRPr="00B71DB7">
        <w:rPr>
          <w:rFonts w:ascii="Times New Roman" w:eastAsia="Times New Roman" w:hAnsi="Times New Roman" w:cs="Times New Roman"/>
          <w:b/>
          <w:szCs w:val="24"/>
        </w:rPr>
        <w:t xml:space="preserve"> </w:t>
      </w:r>
      <w:proofErr w:type="spellStart"/>
      <w:r w:rsidRPr="00B71DB7">
        <w:rPr>
          <w:rFonts w:ascii="Times New Roman" w:eastAsia="Times New Roman" w:hAnsi="Times New Roman" w:cs="Times New Roman"/>
          <w:b/>
          <w:szCs w:val="24"/>
        </w:rPr>
        <w:t>Actavis</w:t>
      </w:r>
      <w:proofErr w:type="spellEnd"/>
    </w:p>
    <w:p w14:paraId="3175C654" w14:textId="77777777" w:rsidR="00702D86" w:rsidRPr="00B71DB7" w:rsidRDefault="00702D86" w:rsidP="00702D86">
      <w:pPr>
        <w:numPr>
          <w:ilvl w:val="12"/>
          <w:numId w:val="0"/>
        </w:numPr>
        <w:spacing w:after="0" w:line="240" w:lineRule="auto"/>
        <w:rPr>
          <w:rFonts w:ascii="Times New Roman" w:eastAsia="Times New Roman" w:hAnsi="Times New Roman" w:cs="Times New Roman"/>
          <w:b/>
          <w:caps/>
          <w:szCs w:val="24"/>
        </w:rPr>
      </w:pPr>
    </w:p>
    <w:p w14:paraId="0E4642EF" w14:textId="77777777" w:rsidR="00702D86" w:rsidRPr="00B71DB7" w:rsidRDefault="00702D86" w:rsidP="00702D86">
      <w:pPr>
        <w:numPr>
          <w:ilvl w:val="12"/>
          <w:numId w:val="0"/>
        </w:numPr>
        <w:spacing w:after="0" w:line="240" w:lineRule="auto"/>
        <w:rPr>
          <w:rFonts w:ascii="Times New Roman" w:eastAsia="Times New Roman" w:hAnsi="Times New Roman" w:cs="Times New Roman"/>
          <w:bCs/>
          <w:noProof/>
          <w:lang w:eastAsia="en-GB"/>
        </w:rPr>
      </w:pPr>
      <w:r w:rsidRPr="00B71DB7">
        <w:rPr>
          <w:rFonts w:ascii="Times New Roman" w:eastAsia="Times New Roman" w:hAnsi="Times New Roman" w:cs="Times New Roman"/>
          <w:bCs/>
          <w:noProof/>
          <w:lang w:eastAsia="en-GB"/>
        </w:rPr>
        <w:t>Šį vaistą laikykite vaikams nepastebimoje ir nepasiekiamoje vietoje.</w:t>
      </w:r>
    </w:p>
    <w:p w14:paraId="38828A11" w14:textId="77777777" w:rsidR="00702D86" w:rsidRPr="00B71DB7" w:rsidRDefault="00702D86" w:rsidP="00702D86">
      <w:pPr>
        <w:numPr>
          <w:ilvl w:val="12"/>
          <w:numId w:val="0"/>
        </w:numPr>
        <w:spacing w:after="0" w:line="240" w:lineRule="auto"/>
        <w:rPr>
          <w:rFonts w:ascii="Times New Roman" w:eastAsia="Times New Roman" w:hAnsi="Times New Roman" w:cs="Times New Roman"/>
          <w:noProof/>
          <w:lang w:eastAsia="en-GB"/>
        </w:rPr>
      </w:pPr>
    </w:p>
    <w:p w14:paraId="02F76D58" w14:textId="5FFE05A8" w:rsidR="00702D86" w:rsidRPr="00B71DB7" w:rsidRDefault="00702D86" w:rsidP="00702D86">
      <w:pPr>
        <w:numPr>
          <w:ilvl w:val="12"/>
          <w:numId w:val="0"/>
        </w:numPr>
        <w:spacing w:after="0" w:line="240" w:lineRule="auto"/>
        <w:rPr>
          <w:rFonts w:ascii="Times New Roman" w:eastAsia="Times New Roman" w:hAnsi="Times New Roman" w:cs="Times New Roman"/>
          <w:noProof/>
          <w:lang w:eastAsia="en-GB"/>
        </w:rPr>
      </w:pPr>
      <w:r w:rsidRPr="002A69B6">
        <w:rPr>
          <w:rFonts w:ascii="Times New Roman" w:eastAsia="Times New Roman" w:hAnsi="Times New Roman" w:cs="Times New Roman"/>
          <w:noProof/>
          <w:lang w:eastAsia="en-GB"/>
        </w:rPr>
        <w:t xml:space="preserve">Ant </w:t>
      </w:r>
      <w:r w:rsidR="000141F3">
        <w:rPr>
          <w:rFonts w:ascii="Times New Roman" w:eastAsia="Times New Roman" w:hAnsi="Times New Roman" w:cs="Times New Roman"/>
          <w:noProof/>
          <w:lang w:eastAsia="en-GB"/>
        </w:rPr>
        <w:t>kartono</w:t>
      </w:r>
      <w:r w:rsidRPr="002A69B6">
        <w:rPr>
          <w:rFonts w:ascii="Times New Roman" w:eastAsia="Times New Roman" w:hAnsi="Times New Roman" w:cs="Times New Roman"/>
          <w:noProof/>
          <w:lang w:eastAsia="en-GB"/>
        </w:rPr>
        <w:t xml:space="preserve"> dėžutės</w:t>
      </w:r>
      <w:r w:rsidRPr="002A69B6">
        <w:rPr>
          <w:rFonts w:ascii="Times New Roman" w:eastAsia="Times New Roman" w:hAnsi="Times New Roman" w:cs="Times New Roman"/>
          <w:bCs/>
          <w:noProof/>
          <w:lang w:eastAsia="en-GB"/>
        </w:rPr>
        <w:t xml:space="preserve"> </w:t>
      </w:r>
      <w:r w:rsidR="000141F3">
        <w:rPr>
          <w:rFonts w:ascii="Times New Roman" w:eastAsia="Times New Roman" w:hAnsi="Times New Roman" w:cs="Times New Roman"/>
          <w:bCs/>
          <w:noProof/>
          <w:lang w:eastAsia="en-GB"/>
        </w:rPr>
        <w:t xml:space="preserve">ir tablečių talpyklės </w:t>
      </w:r>
      <w:r w:rsidR="002A69B6" w:rsidRPr="002A69B6">
        <w:rPr>
          <w:rFonts w:ascii="Times New Roman" w:eastAsia="Times New Roman" w:hAnsi="Times New Roman" w:cs="Times New Roman"/>
          <w:bCs/>
          <w:noProof/>
          <w:lang w:eastAsia="en-GB"/>
        </w:rPr>
        <w:t>po „</w:t>
      </w:r>
      <w:r w:rsidR="000141F3">
        <w:rPr>
          <w:rFonts w:ascii="Times New Roman" w:eastAsia="Times New Roman" w:hAnsi="Times New Roman" w:cs="Times New Roman"/>
          <w:bCs/>
          <w:noProof/>
          <w:lang w:eastAsia="en-GB"/>
        </w:rPr>
        <w:t>EXP/</w:t>
      </w:r>
      <w:r w:rsidR="002A69B6" w:rsidRPr="0024596C">
        <w:rPr>
          <w:rFonts w:ascii="Times New Roman" w:hAnsi="Times New Roman"/>
          <w:highlight w:val="lightGray"/>
        </w:rPr>
        <w:t>Tinka iki</w:t>
      </w:r>
      <w:r w:rsidR="002A69B6" w:rsidRPr="002A69B6">
        <w:rPr>
          <w:rFonts w:ascii="Times New Roman" w:eastAsia="Times New Roman" w:hAnsi="Times New Roman" w:cs="Times New Roman"/>
          <w:bCs/>
          <w:noProof/>
          <w:lang w:eastAsia="en-GB"/>
        </w:rPr>
        <w:t xml:space="preserve">“ </w:t>
      </w:r>
      <w:r w:rsidR="000141F3">
        <w:rPr>
          <w:rFonts w:ascii="Times New Roman" w:eastAsia="Times New Roman" w:hAnsi="Times New Roman" w:cs="Times New Roman"/>
          <w:bCs/>
          <w:noProof/>
          <w:lang w:eastAsia="en-GB"/>
        </w:rPr>
        <w:t xml:space="preserve">ir ant lizdinės plokštelės </w:t>
      </w:r>
      <w:r w:rsidRPr="002A69B6">
        <w:rPr>
          <w:rFonts w:ascii="Times New Roman" w:eastAsia="Times New Roman" w:hAnsi="Times New Roman" w:cs="Times New Roman"/>
          <w:noProof/>
          <w:lang w:eastAsia="en-GB"/>
        </w:rPr>
        <w:t>nurodytam tinkamumo laikui pasibaigus, šio vaisto vartoti negalima. Vaistas tinkamas vartoti iki paskutinės nurodyto mėnesio dienos.</w:t>
      </w:r>
    </w:p>
    <w:p w14:paraId="692A812A" w14:textId="77777777" w:rsidR="00702D86" w:rsidRPr="00B71DB7" w:rsidRDefault="00702D86" w:rsidP="00702D86">
      <w:pPr>
        <w:numPr>
          <w:ilvl w:val="12"/>
          <w:numId w:val="0"/>
        </w:numPr>
        <w:spacing w:after="0" w:line="240" w:lineRule="auto"/>
        <w:rPr>
          <w:rFonts w:ascii="Times New Roman" w:eastAsia="Times New Roman" w:hAnsi="Times New Roman" w:cs="Times New Roman"/>
          <w:noProof/>
        </w:rPr>
      </w:pPr>
    </w:p>
    <w:p w14:paraId="1EAA0AF1" w14:textId="585137EA" w:rsidR="00702D86" w:rsidRPr="00B71DB7" w:rsidRDefault="00702D86" w:rsidP="00702D86">
      <w:pPr>
        <w:numPr>
          <w:ilvl w:val="12"/>
          <w:numId w:val="0"/>
        </w:numPr>
        <w:spacing w:after="0" w:line="240" w:lineRule="auto"/>
        <w:rPr>
          <w:rFonts w:ascii="Times New Roman" w:eastAsia="Times New Roman" w:hAnsi="Times New Roman" w:cs="Times New Roman"/>
          <w:noProof/>
        </w:rPr>
      </w:pPr>
      <w:r w:rsidRPr="00B71DB7">
        <w:rPr>
          <w:rFonts w:ascii="Times New Roman" w:eastAsia="Times New Roman" w:hAnsi="Times New Roman" w:cs="Times New Roman"/>
          <w:noProof/>
        </w:rPr>
        <w:t>Šiam vaist</w:t>
      </w:r>
      <w:r w:rsidR="00461B65">
        <w:rPr>
          <w:rFonts w:ascii="Times New Roman" w:eastAsia="Times New Roman" w:hAnsi="Times New Roman" w:cs="Times New Roman"/>
          <w:noProof/>
        </w:rPr>
        <w:t>ui</w:t>
      </w:r>
      <w:r w:rsidRPr="00B71DB7">
        <w:rPr>
          <w:rFonts w:ascii="Times New Roman" w:eastAsia="Times New Roman" w:hAnsi="Times New Roman" w:cs="Times New Roman"/>
          <w:noProof/>
        </w:rPr>
        <w:t xml:space="preserve"> specialių laikymo sąlygų nereikia.</w:t>
      </w:r>
    </w:p>
    <w:p w14:paraId="7C72927E" w14:textId="77777777" w:rsidR="00702D86" w:rsidRPr="00B71DB7" w:rsidRDefault="00702D86" w:rsidP="00702D86">
      <w:pPr>
        <w:numPr>
          <w:ilvl w:val="12"/>
          <w:numId w:val="0"/>
        </w:numPr>
        <w:spacing w:after="0" w:line="240" w:lineRule="auto"/>
        <w:rPr>
          <w:rFonts w:ascii="Times New Roman" w:eastAsia="Times New Roman" w:hAnsi="Times New Roman" w:cs="Times New Roman"/>
          <w:szCs w:val="24"/>
        </w:rPr>
      </w:pPr>
    </w:p>
    <w:p w14:paraId="526AEEE6" w14:textId="77777777" w:rsidR="00702D86" w:rsidRPr="00B71DB7" w:rsidRDefault="00702D86" w:rsidP="00702D86">
      <w:pPr>
        <w:numPr>
          <w:ilvl w:val="12"/>
          <w:numId w:val="0"/>
        </w:numPr>
        <w:spacing w:after="0" w:line="240" w:lineRule="auto"/>
        <w:rPr>
          <w:rFonts w:ascii="Times New Roman" w:eastAsia="Times New Roman" w:hAnsi="Times New Roman" w:cs="Times New Roman"/>
          <w:szCs w:val="24"/>
        </w:rPr>
      </w:pPr>
      <w:r w:rsidRPr="00B71DB7">
        <w:rPr>
          <w:rFonts w:ascii="Times New Roman" w:eastAsia="Times New Roman" w:hAnsi="Times New Roman" w:cs="Times New Roman"/>
          <w:noProof/>
        </w:rPr>
        <w:t>Vaistų negalima išmesti į kanalizaciją arba su buitinėmis</w:t>
      </w:r>
      <w:r w:rsidRPr="00B71DB7">
        <w:rPr>
          <w:rFonts w:ascii="Times New Roman" w:eastAsia="Times New Roman" w:hAnsi="Times New Roman" w:cs="Times New Roman"/>
          <w:szCs w:val="24"/>
        </w:rPr>
        <w:t xml:space="preserve"> </w:t>
      </w:r>
      <w:r w:rsidRPr="00B71DB7">
        <w:rPr>
          <w:rFonts w:ascii="Times New Roman" w:eastAsia="Times New Roman" w:hAnsi="Times New Roman" w:cs="Times New Roman"/>
          <w:noProof/>
        </w:rPr>
        <w:t>atliekomis. Kaip išmesti nereikalingus vaistus, klauskite vaistininko. Šios priemonės padės apsaugoti aplinką</w:t>
      </w:r>
      <w:r w:rsidRPr="00B71DB7">
        <w:rPr>
          <w:rFonts w:ascii="Times New Roman" w:eastAsia="Times New Roman" w:hAnsi="Times New Roman" w:cs="Times New Roman"/>
          <w:szCs w:val="24"/>
        </w:rPr>
        <w:t>.</w:t>
      </w:r>
    </w:p>
    <w:p w14:paraId="6B5BC299" w14:textId="77777777" w:rsidR="00702D86" w:rsidRPr="00B71DB7" w:rsidRDefault="00702D86" w:rsidP="00702D86">
      <w:pPr>
        <w:numPr>
          <w:ilvl w:val="12"/>
          <w:numId w:val="0"/>
        </w:numPr>
        <w:spacing w:after="0" w:line="240" w:lineRule="auto"/>
        <w:rPr>
          <w:rFonts w:ascii="Times New Roman" w:eastAsia="Times New Roman" w:hAnsi="Times New Roman" w:cs="Times New Roman"/>
          <w:szCs w:val="24"/>
        </w:rPr>
      </w:pPr>
    </w:p>
    <w:p w14:paraId="3A4547A4" w14:textId="77777777" w:rsidR="00702D86" w:rsidRPr="00B71DB7" w:rsidRDefault="00702D86" w:rsidP="00702D86">
      <w:pPr>
        <w:numPr>
          <w:ilvl w:val="12"/>
          <w:numId w:val="0"/>
        </w:numPr>
        <w:spacing w:after="0" w:line="240" w:lineRule="auto"/>
        <w:rPr>
          <w:rFonts w:ascii="Times New Roman" w:eastAsia="Times New Roman" w:hAnsi="Times New Roman" w:cs="Times New Roman"/>
          <w:szCs w:val="24"/>
        </w:rPr>
      </w:pPr>
    </w:p>
    <w:p w14:paraId="0EDA3353" w14:textId="77777777" w:rsidR="00702D86" w:rsidRPr="00B71DB7" w:rsidRDefault="00702D86" w:rsidP="00702D86">
      <w:pPr>
        <w:numPr>
          <w:ilvl w:val="12"/>
          <w:numId w:val="0"/>
        </w:numPr>
        <w:spacing w:after="0" w:line="240" w:lineRule="auto"/>
        <w:ind w:left="567" w:hanging="567"/>
        <w:rPr>
          <w:rFonts w:ascii="Times New Roman" w:eastAsia="Times New Roman" w:hAnsi="Times New Roman" w:cs="Times New Roman"/>
          <w:b/>
          <w:noProof/>
        </w:rPr>
      </w:pPr>
      <w:r w:rsidRPr="00B71DB7">
        <w:rPr>
          <w:rFonts w:ascii="Times New Roman" w:eastAsia="Times New Roman" w:hAnsi="Times New Roman" w:cs="Times New Roman"/>
          <w:b/>
          <w:noProof/>
        </w:rPr>
        <w:t>6.</w:t>
      </w:r>
      <w:r w:rsidRPr="00B71DB7">
        <w:rPr>
          <w:rFonts w:ascii="Times New Roman" w:eastAsia="Times New Roman" w:hAnsi="Times New Roman" w:cs="Times New Roman"/>
          <w:b/>
          <w:noProof/>
        </w:rPr>
        <w:tab/>
      </w:r>
      <w:r w:rsidRPr="00B71DB7">
        <w:rPr>
          <w:rFonts w:ascii="Times New Roman" w:eastAsia="Times New Roman" w:hAnsi="Times New Roman" w:cs="Times New Roman"/>
          <w:b/>
          <w:szCs w:val="24"/>
        </w:rPr>
        <w:t>Pakuotės turinys ir kita informacija</w:t>
      </w:r>
    </w:p>
    <w:p w14:paraId="63EFBB56" w14:textId="77777777" w:rsidR="00702D86" w:rsidRPr="00B71DB7" w:rsidRDefault="00702D86" w:rsidP="00702D86">
      <w:pPr>
        <w:numPr>
          <w:ilvl w:val="12"/>
          <w:numId w:val="0"/>
        </w:numPr>
        <w:spacing w:after="0" w:line="240" w:lineRule="auto"/>
        <w:rPr>
          <w:rFonts w:ascii="Times New Roman" w:eastAsia="Times New Roman" w:hAnsi="Times New Roman" w:cs="Times New Roman"/>
          <w:szCs w:val="24"/>
        </w:rPr>
      </w:pPr>
    </w:p>
    <w:p w14:paraId="7EF2B751" w14:textId="77777777" w:rsidR="00702D86" w:rsidRPr="00B71DB7" w:rsidRDefault="00702D86" w:rsidP="00702D86">
      <w:pPr>
        <w:numPr>
          <w:ilvl w:val="12"/>
          <w:numId w:val="0"/>
        </w:numPr>
        <w:spacing w:after="0" w:line="240" w:lineRule="auto"/>
        <w:rPr>
          <w:rFonts w:ascii="Times New Roman" w:eastAsia="Times New Roman" w:hAnsi="Times New Roman" w:cs="Times New Roman"/>
          <w:b/>
          <w:bCs/>
          <w:noProof/>
        </w:rPr>
      </w:pPr>
      <w:r w:rsidRPr="00B71DB7">
        <w:rPr>
          <w:rFonts w:ascii="Times New Roman" w:eastAsia="Times New Roman" w:hAnsi="Times New Roman" w:cs="Times New Roman"/>
          <w:b/>
          <w:bCs/>
          <w:noProof/>
        </w:rPr>
        <w:t>Donepezil Actavis sudėtis</w:t>
      </w:r>
    </w:p>
    <w:p w14:paraId="406F9FE7" w14:textId="427EC872" w:rsidR="00702D86" w:rsidRPr="00B71DB7" w:rsidRDefault="00702D86" w:rsidP="004D078F">
      <w:pPr>
        <w:numPr>
          <w:ilvl w:val="0"/>
          <w:numId w:val="13"/>
        </w:numPr>
        <w:spacing w:after="0" w:line="240" w:lineRule="auto"/>
        <w:rPr>
          <w:rFonts w:ascii="Times New Roman" w:eastAsia="Times New Roman" w:hAnsi="Times New Roman" w:cs="Times New Roman"/>
        </w:rPr>
      </w:pPr>
      <w:r w:rsidRPr="00B71DB7">
        <w:rPr>
          <w:rFonts w:ascii="Times New Roman" w:eastAsia="Times New Roman" w:hAnsi="Times New Roman" w:cs="Times New Roman"/>
          <w:noProof/>
        </w:rPr>
        <w:t>Veiklioji medžiaga yra donepezilo hidrochloridas. Kiek</w:t>
      </w:r>
      <w:r w:rsidRPr="00B71DB7">
        <w:rPr>
          <w:rFonts w:ascii="Times New Roman" w:eastAsia="Times New Roman" w:hAnsi="Times New Roman" w:cs="Times New Roman"/>
        </w:rPr>
        <w:t xml:space="preserve">vienoje plėvele dengtoje tabletėje yra </w:t>
      </w:r>
      <w:proofErr w:type="spellStart"/>
      <w:r w:rsidR="004D078F" w:rsidRPr="00B71DB7">
        <w:rPr>
          <w:rFonts w:ascii="Times New Roman" w:eastAsia="Times New Roman" w:hAnsi="Times New Roman" w:cs="Times New Roman"/>
        </w:rPr>
        <w:t>donepezilo</w:t>
      </w:r>
      <w:proofErr w:type="spellEnd"/>
      <w:r w:rsidR="004D078F" w:rsidRPr="00B71DB7">
        <w:rPr>
          <w:rFonts w:ascii="Times New Roman" w:eastAsia="Times New Roman" w:hAnsi="Times New Roman" w:cs="Times New Roman"/>
        </w:rPr>
        <w:t xml:space="preserve"> hidrochlorido </w:t>
      </w:r>
      <w:proofErr w:type="spellStart"/>
      <w:r w:rsidR="004D078F" w:rsidRPr="00B71DB7">
        <w:rPr>
          <w:rFonts w:ascii="Times New Roman" w:eastAsia="Times New Roman" w:hAnsi="Times New Roman" w:cs="Times New Roman"/>
        </w:rPr>
        <w:t>monohidrato</w:t>
      </w:r>
      <w:proofErr w:type="spellEnd"/>
      <w:r w:rsidR="004D078F" w:rsidRPr="00B71DB7">
        <w:rPr>
          <w:rFonts w:ascii="Times New Roman" w:eastAsia="Times New Roman" w:hAnsi="Times New Roman" w:cs="Times New Roman"/>
        </w:rPr>
        <w:t>, atitinkančio</w:t>
      </w:r>
      <w:r w:rsidR="002F0501" w:rsidRPr="00B71DB7">
        <w:rPr>
          <w:rFonts w:ascii="Times New Roman" w:eastAsia="Times New Roman" w:hAnsi="Times New Roman" w:cs="Times New Roman"/>
        </w:rPr>
        <w:t xml:space="preserve"> </w:t>
      </w:r>
      <w:r w:rsidRPr="00B71DB7">
        <w:rPr>
          <w:rFonts w:ascii="Times New Roman" w:eastAsia="Times New Roman" w:hAnsi="Times New Roman" w:cs="Times New Roman"/>
        </w:rPr>
        <w:t xml:space="preserve">5 mg </w:t>
      </w:r>
      <w:r w:rsidRPr="00B71DB7">
        <w:rPr>
          <w:rFonts w:ascii="Times New Roman" w:eastAsia="Times New Roman" w:hAnsi="Times New Roman" w:cs="Times New Roman"/>
          <w:highlight w:val="lightGray"/>
        </w:rPr>
        <w:t>arba 10</w:t>
      </w:r>
      <w:r w:rsidR="002D736E">
        <w:rPr>
          <w:rFonts w:ascii="Times New Roman" w:eastAsia="Times New Roman" w:hAnsi="Times New Roman" w:cs="Times New Roman"/>
          <w:highlight w:val="lightGray"/>
        </w:rPr>
        <w:t> </w:t>
      </w:r>
      <w:r w:rsidRPr="00B71DB7">
        <w:rPr>
          <w:rFonts w:ascii="Times New Roman" w:eastAsia="Times New Roman" w:hAnsi="Times New Roman" w:cs="Times New Roman"/>
          <w:highlight w:val="lightGray"/>
        </w:rPr>
        <w:t>mg</w:t>
      </w:r>
      <w:r w:rsidRPr="00B71DB7">
        <w:rPr>
          <w:rFonts w:ascii="Times New Roman" w:eastAsia="Times New Roman" w:hAnsi="Times New Roman" w:cs="Times New Roman"/>
        </w:rPr>
        <w:t xml:space="preserve"> </w:t>
      </w:r>
      <w:proofErr w:type="spellStart"/>
      <w:r w:rsidRPr="00B71DB7">
        <w:rPr>
          <w:rFonts w:ascii="Times New Roman" w:eastAsia="Times New Roman" w:hAnsi="Times New Roman" w:cs="Times New Roman"/>
        </w:rPr>
        <w:t>donepezilo</w:t>
      </w:r>
      <w:proofErr w:type="spellEnd"/>
      <w:r w:rsidRPr="00B71DB7">
        <w:rPr>
          <w:rFonts w:ascii="Times New Roman" w:eastAsia="Times New Roman" w:hAnsi="Times New Roman" w:cs="Times New Roman"/>
        </w:rPr>
        <w:t xml:space="preserve"> hidrochlorido.</w:t>
      </w:r>
    </w:p>
    <w:p w14:paraId="155635F7" w14:textId="6DBA6940" w:rsidR="00702D86" w:rsidRPr="00B71DB7" w:rsidRDefault="00702D86" w:rsidP="00702D86">
      <w:pPr>
        <w:numPr>
          <w:ilvl w:val="0"/>
          <w:numId w:val="13"/>
        </w:numPr>
        <w:spacing w:after="0" w:line="240" w:lineRule="auto"/>
        <w:rPr>
          <w:rFonts w:ascii="Times New Roman" w:eastAsia="Times New Roman" w:hAnsi="Times New Roman" w:cs="Times New Roman"/>
        </w:rPr>
      </w:pPr>
      <w:r w:rsidRPr="00B71DB7">
        <w:rPr>
          <w:rFonts w:ascii="Times New Roman" w:eastAsia="Times New Roman" w:hAnsi="Times New Roman" w:cs="Times New Roman"/>
          <w:noProof/>
        </w:rPr>
        <w:t xml:space="preserve">Pagalbinės medžiagos. Tabletės šerdis: laktozė monohidratas, kukurūzų krakmolas, mikrokristalinė celiuliozė, magnio stearatas. Tabletės plėvelė: polivinilo alkoholis, makrogolis 3350, talkas, titano dioksidas (E171), </w:t>
      </w:r>
      <w:r w:rsidRPr="00B71DB7">
        <w:rPr>
          <w:rFonts w:ascii="Times New Roman" w:eastAsia="SimSun" w:hAnsi="Times New Roman" w:cs="Times New Roman"/>
          <w:noProof/>
          <w:highlight w:val="lightGray"/>
          <w:lang w:eastAsia="nl-NL"/>
        </w:rPr>
        <w:t>geltonasis geležies oksidas (E172) (tik 10</w:t>
      </w:r>
      <w:r w:rsidR="002D736E">
        <w:rPr>
          <w:rFonts w:ascii="Times New Roman" w:eastAsia="SimSun" w:hAnsi="Times New Roman" w:cs="Times New Roman"/>
          <w:noProof/>
          <w:highlight w:val="lightGray"/>
          <w:lang w:eastAsia="nl-NL"/>
        </w:rPr>
        <w:t> </w:t>
      </w:r>
      <w:r w:rsidRPr="00B71DB7">
        <w:rPr>
          <w:rFonts w:ascii="Times New Roman" w:eastAsia="SimSun" w:hAnsi="Times New Roman" w:cs="Times New Roman"/>
          <w:noProof/>
          <w:highlight w:val="lightGray"/>
          <w:lang w:eastAsia="nl-NL"/>
        </w:rPr>
        <w:t>mg tabletėse).</w:t>
      </w:r>
    </w:p>
    <w:p w14:paraId="2760FE6D" w14:textId="77777777" w:rsidR="00702D86" w:rsidRPr="00B71DB7" w:rsidRDefault="00702D86" w:rsidP="00702D86">
      <w:pPr>
        <w:tabs>
          <w:tab w:val="num" w:pos="240"/>
        </w:tabs>
        <w:spacing w:after="0" w:line="240" w:lineRule="auto"/>
        <w:rPr>
          <w:rFonts w:ascii="Times New Roman" w:eastAsia="Times New Roman" w:hAnsi="Times New Roman" w:cs="Times New Roman"/>
          <w:b/>
          <w:bCs/>
          <w:noProof/>
        </w:rPr>
      </w:pPr>
    </w:p>
    <w:p w14:paraId="4F0D7031" w14:textId="77777777" w:rsidR="00702D86" w:rsidRPr="00B71DB7" w:rsidRDefault="00702D86" w:rsidP="00702D86">
      <w:pPr>
        <w:tabs>
          <w:tab w:val="num" w:pos="240"/>
        </w:tabs>
        <w:spacing w:after="0" w:line="240" w:lineRule="auto"/>
        <w:rPr>
          <w:rFonts w:ascii="Times New Roman" w:eastAsia="Times New Roman" w:hAnsi="Times New Roman" w:cs="Times New Roman"/>
          <w:b/>
          <w:bCs/>
          <w:noProof/>
        </w:rPr>
      </w:pPr>
      <w:r w:rsidRPr="00B71DB7">
        <w:rPr>
          <w:rFonts w:ascii="Times New Roman" w:eastAsia="Times New Roman" w:hAnsi="Times New Roman" w:cs="Times New Roman"/>
          <w:b/>
          <w:bCs/>
          <w:noProof/>
        </w:rPr>
        <w:t>Donepezil Actavis išvaizda ir kiekis pakuotėje</w:t>
      </w:r>
    </w:p>
    <w:p w14:paraId="5195E469" w14:textId="23649B09" w:rsidR="00702D86" w:rsidRPr="00B71DB7" w:rsidRDefault="00702D86" w:rsidP="00702D86">
      <w:pPr>
        <w:spacing w:after="0" w:line="240" w:lineRule="auto"/>
        <w:jc w:val="both"/>
        <w:rPr>
          <w:rFonts w:ascii="Times New Roman" w:eastAsia="Times New Roman" w:hAnsi="Times New Roman" w:cs="Times New Roman"/>
          <w:noProof/>
          <w:lang w:eastAsia="en-GB"/>
        </w:rPr>
      </w:pPr>
      <w:r w:rsidRPr="00B71DB7">
        <w:rPr>
          <w:rFonts w:ascii="Times New Roman" w:eastAsia="Times New Roman" w:hAnsi="Times New Roman" w:cs="Times New Roman"/>
          <w:lang w:eastAsia="en-GB"/>
        </w:rPr>
        <w:t>5</w:t>
      </w:r>
      <w:r w:rsidR="002D736E">
        <w:rPr>
          <w:rFonts w:ascii="Times New Roman" w:eastAsia="Times New Roman" w:hAnsi="Times New Roman" w:cs="Times New Roman"/>
          <w:lang w:eastAsia="en-GB"/>
        </w:rPr>
        <w:t> </w:t>
      </w:r>
      <w:r w:rsidRPr="00B71DB7">
        <w:rPr>
          <w:rFonts w:ascii="Times New Roman" w:eastAsia="Times New Roman" w:hAnsi="Times New Roman" w:cs="Times New Roman"/>
          <w:lang w:eastAsia="en-GB"/>
        </w:rPr>
        <w:t>mg plėvele dengtos tabletės yra b</w:t>
      </w:r>
      <w:r w:rsidRPr="00B71DB7">
        <w:rPr>
          <w:rFonts w:ascii="Times New Roman" w:eastAsia="Times New Roman" w:hAnsi="Times New Roman" w:cs="Times New Roman"/>
          <w:noProof/>
          <w:lang w:eastAsia="en-GB"/>
        </w:rPr>
        <w:t>altos, apvalios, abipusiai išgaubtos. Vienoje pusėje įspausta „DZ5“.</w:t>
      </w:r>
    </w:p>
    <w:p w14:paraId="7E687D76" w14:textId="659C7991" w:rsidR="00702D86" w:rsidRPr="00B71DB7" w:rsidRDefault="00702D86" w:rsidP="00702D86">
      <w:pPr>
        <w:spacing w:after="0" w:line="240" w:lineRule="auto"/>
        <w:jc w:val="both"/>
        <w:rPr>
          <w:rFonts w:ascii="Times New Roman" w:eastAsia="Times New Roman" w:hAnsi="Times New Roman" w:cs="Times New Roman"/>
          <w:noProof/>
          <w:lang w:eastAsia="en-GB"/>
        </w:rPr>
      </w:pPr>
      <w:r w:rsidRPr="00B71DB7">
        <w:rPr>
          <w:rFonts w:ascii="Times New Roman" w:eastAsia="Times New Roman" w:hAnsi="Times New Roman" w:cs="Times New Roman"/>
          <w:highlight w:val="lightGray"/>
          <w:lang w:eastAsia="en-GB"/>
        </w:rPr>
        <w:t>10</w:t>
      </w:r>
      <w:r w:rsidR="002D736E">
        <w:rPr>
          <w:rFonts w:ascii="Times New Roman" w:eastAsia="Times New Roman" w:hAnsi="Times New Roman" w:cs="Times New Roman"/>
          <w:highlight w:val="lightGray"/>
          <w:lang w:eastAsia="en-GB"/>
        </w:rPr>
        <w:t> </w:t>
      </w:r>
      <w:r w:rsidRPr="00B71DB7">
        <w:rPr>
          <w:rFonts w:ascii="Times New Roman" w:eastAsia="Times New Roman" w:hAnsi="Times New Roman" w:cs="Times New Roman"/>
          <w:highlight w:val="lightGray"/>
          <w:lang w:eastAsia="en-GB"/>
        </w:rPr>
        <w:t>mg plėvele dengtos tabletės yra gelsvos</w:t>
      </w:r>
      <w:r w:rsidRPr="00B71DB7">
        <w:rPr>
          <w:rFonts w:ascii="Times New Roman" w:eastAsia="Times New Roman" w:hAnsi="Times New Roman" w:cs="Times New Roman"/>
          <w:noProof/>
          <w:highlight w:val="lightGray"/>
          <w:lang w:eastAsia="en-GB"/>
        </w:rPr>
        <w:t>, apvalios, abipusiai išgaubtos. Vienoje pusėje įspausta „DZ10“.</w:t>
      </w:r>
    </w:p>
    <w:p w14:paraId="09A21899" w14:textId="77777777" w:rsidR="00702D86" w:rsidRPr="00B71DB7" w:rsidRDefault="00702D86" w:rsidP="00702D86">
      <w:pPr>
        <w:tabs>
          <w:tab w:val="num" w:pos="240"/>
        </w:tabs>
        <w:spacing w:after="0" w:line="240" w:lineRule="auto"/>
        <w:rPr>
          <w:rFonts w:ascii="Times New Roman" w:eastAsia="Times New Roman" w:hAnsi="Times New Roman" w:cs="Times New Roman"/>
          <w:b/>
          <w:bCs/>
          <w:noProof/>
        </w:rPr>
      </w:pPr>
    </w:p>
    <w:p w14:paraId="2A965B75" w14:textId="1C1BF0CB" w:rsidR="00702D86" w:rsidRPr="00B71DB7" w:rsidRDefault="00702D86" w:rsidP="00702D86">
      <w:pPr>
        <w:spacing w:after="0" w:line="240" w:lineRule="auto"/>
        <w:rPr>
          <w:rFonts w:ascii="Times New Roman" w:eastAsia="Times New Roman" w:hAnsi="Times New Roman" w:cs="Times New Roman"/>
          <w:noProof/>
          <w:lang w:eastAsia="en-GB"/>
        </w:rPr>
      </w:pPr>
      <w:r w:rsidRPr="00B71DB7">
        <w:rPr>
          <w:rFonts w:ascii="Times New Roman" w:eastAsia="Times New Roman" w:hAnsi="Times New Roman" w:cs="Times New Roman"/>
          <w:i/>
          <w:noProof/>
          <w:lang w:eastAsia="en-GB"/>
        </w:rPr>
        <w:t>Pakuočių dydžiai</w:t>
      </w:r>
    </w:p>
    <w:p w14:paraId="653F61FB" w14:textId="2CF9EF08" w:rsidR="00702D86" w:rsidRPr="00B71DB7" w:rsidRDefault="00702D86" w:rsidP="00702D86">
      <w:pPr>
        <w:spacing w:after="0" w:line="240" w:lineRule="auto"/>
        <w:rPr>
          <w:rFonts w:ascii="Times New Roman" w:eastAsia="Times New Roman" w:hAnsi="Times New Roman" w:cs="Times New Roman"/>
          <w:noProof/>
          <w:lang w:eastAsia="en-GB"/>
        </w:rPr>
      </w:pPr>
      <w:r w:rsidRPr="00B71DB7">
        <w:rPr>
          <w:rFonts w:ascii="Times New Roman" w:eastAsia="Times New Roman" w:hAnsi="Times New Roman" w:cs="Times New Roman"/>
          <w:noProof/>
          <w:lang w:eastAsia="en-GB"/>
        </w:rPr>
        <w:t>Lizdinės plokštelės: 7, 28, 30, 50, 50x1, 56, 60, 84, 98, 100</w:t>
      </w:r>
      <w:r w:rsidR="002D736E">
        <w:rPr>
          <w:rFonts w:ascii="Times New Roman" w:eastAsia="Times New Roman" w:hAnsi="Times New Roman" w:cs="Times New Roman"/>
          <w:noProof/>
          <w:lang w:eastAsia="en-GB"/>
        </w:rPr>
        <w:t> </w:t>
      </w:r>
      <w:r w:rsidRPr="00B71DB7">
        <w:rPr>
          <w:rFonts w:ascii="Times New Roman" w:eastAsia="Times New Roman" w:hAnsi="Times New Roman" w:cs="Times New Roman"/>
          <w:noProof/>
          <w:lang w:eastAsia="en-GB"/>
        </w:rPr>
        <w:t>arba 120</w:t>
      </w:r>
      <w:r w:rsidR="002D736E">
        <w:rPr>
          <w:rFonts w:ascii="Times New Roman" w:eastAsia="Times New Roman" w:hAnsi="Times New Roman" w:cs="Times New Roman"/>
          <w:noProof/>
          <w:lang w:eastAsia="en-GB"/>
        </w:rPr>
        <w:t> </w:t>
      </w:r>
      <w:r w:rsidRPr="00B71DB7">
        <w:rPr>
          <w:rFonts w:ascii="Times New Roman" w:eastAsia="Times New Roman" w:hAnsi="Times New Roman" w:cs="Times New Roman"/>
          <w:noProof/>
          <w:lang w:eastAsia="en-GB"/>
        </w:rPr>
        <w:t>plėvele dengtų tablečių.</w:t>
      </w:r>
    </w:p>
    <w:p w14:paraId="4B9EC927" w14:textId="2C4B2D98" w:rsidR="00702D86" w:rsidRPr="00B71DB7" w:rsidRDefault="00702D86" w:rsidP="00702D86">
      <w:pPr>
        <w:spacing w:after="0" w:line="240" w:lineRule="auto"/>
        <w:rPr>
          <w:rFonts w:ascii="Times New Roman" w:eastAsia="Times New Roman" w:hAnsi="Times New Roman" w:cs="Times New Roman"/>
          <w:noProof/>
          <w:lang w:eastAsia="en-GB"/>
        </w:rPr>
      </w:pPr>
      <w:r w:rsidRPr="00B71DB7">
        <w:rPr>
          <w:rFonts w:ascii="Times New Roman" w:eastAsia="Times New Roman" w:hAnsi="Times New Roman" w:cs="Times New Roman"/>
          <w:noProof/>
          <w:lang w:eastAsia="en-GB"/>
        </w:rPr>
        <w:t>Tablečių talpyklė: 28, 30, 100</w:t>
      </w:r>
      <w:r w:rsidR="002D736E">
        <w:rPr>
          <w:rFonts w:ascii="Times New Roman" w:eastAsia="Times New Roman" w:hAnsi="Times New Roman" w:cs="Times New Roman"/>
          <w:noProof/>
          <w:lang w:eastAsia="en-GB"/>
        </w:rPr>
        <w:t> </w:t>
      </w:r>
      <w:r w:rsidRPr="00B71DB7">
        <w:rPr>
          <w:rFonts w:ascii="Times New Roman" w:eastAsia="Times New Roman" w:hAnsi="Times New Roman" w:cs="Times New Roman"/>
          <w:noProof/>
          <w:lang w:eastAsia="en-GB"/>
        </w:rPr>
        <w:t>arba 250</w:t>
      </w:r>
      <w:r w:rsidR="002D736E">
        <w:rPr>
          <w:rFonts w:ascii="Times New Roman" w:eastAsia="Times New Roman" w:hAnsi="Times New Roman" w:cs="Times New Roman"/>
          <w:noProof/>
          <w:lang w:eastAsia="en-GB"/>
        </w:rPr>
        <w:t> </w:t>
      </w:r>
      <w:r w:rsidRPr="00B71DB7">
        <w:rPr>
          <w:rFonts w:ascii="Times New Roman" w:eastAsia="Times New Roman" w:hAnsi="Times New Roman" w:cs="Times New Roman"/>
          <w:noProof/>
          <w:lang w:eastAsia="en-GB"/>
        </w:rPr>
        <w:t>plėvele dengtų tablečių.</w:t>
      </w:r>
    </w:p>
    <w:p w14:paraId="2597B762" w14:textId="77777777" w:rsidR="00702D86" w:rsidRPr="00B71DB7" w:rsidRDefault="00702D86" w:rsidP="00702D86">
      <w:pPr>
        <w:spacing w:after="0" w:line="240" w:lineRule="auto"/>
        <w:rPr>
          <w:rFonts w:ascii="Times New Roman" w:eastAsia="Times New Roman" w:hAnsi="Times New Roman" w:cs="Times New Roman"/>
          <w:noProof/>
          <w:lang w:eastAsia="en-GB"/>
        </w:rPr>
      </w:pPr>
    </w:p>
    <w:p w14:paraId="4862F8C0" w14:textId="77777777" w:rsidR="00702D86" w:rsidRPr="00B71DB7" w:rsidRDefault="00702D86" w:rsidP="00702D86">
      <w:pPr>
        <w:spacing w:after="0" w:line="240" w:lineRule="auto"/>
        <w:rPr>
          <w:rFonts w:ascii="Times New Roman" w:eastAsia="Times New Roman" w:hAnsi="Times New Roman" w:cs="Times New Roman"/>
          <w:noProof/>
          <w:lang w:eastAsia="en-GB"/>
        </w:rPr>
      </w:pPr>
      <w:r w:rsidRPr="00B71DB7">
        <w:rPr>
          <w:rFonts w:ascii="Times New Roman" w:eastAsia="Times New Roman" w:hAnsi="Times New Roman" w:cs="Times New Roman"/>
          <w:noProof/>
          <w:lang w:eastAsia="en-GB"/>
        </w:rPr>
        <w:t>Gali būti tiekiamos ne visų dydžių pakuotės.</w:t>
      </w:r>
    </w:p>
    <w:p w14:paraId="17EDC8E6" w14:textId="77777777" w:rsidR="00702D86" w:rsidRPr="00B71DB7" w:rsidRDefault="00702D86" w:rsidP="00702D86">
      <w:pPr>
        <w:spacing w:after="0" w:line="240" w:lineRule="auto"/>
        <w:rPr>
          <w:rFonts w:ascii="Times New Roman" w:eastAsia="Times New Roman" w:hAnsi="Times New Roman" w:cs="Times New Roman"/>
          <w:noProof/>
          <w:lang w:eastAsia="en-GB"/>
        </w:rPr>
      </w:pPr>
    </w:p>
    <w:p w14:paraId="1840EFA8" w14:textId="77777777" w:rsidR="00702D86" w:rsidRPr="00B71DB7" w:rsidRDefault="00702D86" w:rsidP="00702D86">
      <w:pPr>
        <w:spacing w:after="0" w:line="240" w:lineRule="auto"/>
        <w:rPr>
          <w:rFonts w:ascii="Times New Roman" w:eastAsia="Times New Roman" w:hAnsi="Times New Roman" w:cs="Times New Roman"/>
          <w:b/>
          <w:noProof/>
          <w:lang w:eastAsia="en-GB"/>
        </w:rPr>
      </w:pPr>
      <w:r w:rsidRPr="00B71DB7">
        <w:rPr>
          <w:rFonts w:ascii="Times New Roman" w:eastAsia="Times New Roman" w:hAnsi="Times New Roman" w:cs="Times New Roman"/>
          <w:b/>
          <w:noProof/>
          <w:lang w:eastAsia="en-GB"/>
        </w:rPr>
        <w:t>Registruotojas ir gamintojas</w:t>
      </w:r>
    </w:p>
    <w:p w14:paraId="0E36BA2E" w14:textId="77777777" w:rsidR="00702D86" w:rsidRPr="00B71DB7" w:rsidRDefault="00702D86" w:rsidP="00702D86">
      <w:pPr>
        <w:spacing w:after="0" w:line="240" w:lineRule="auto"/>
        <w:rPr>
          <w:rFonts w:ascii="Times New Roman" w:eastAsia="Times New Roman" w:hAnsi="Times New Roman" w:cs="Times New Roman"/>
          <w:i/>
          <w:noProof/>
          <w:lang w:eastAsia="en-GB"/>
        </w:rPr>
      </w:pPr>
    </w:p>
    <w:p w14:paraId="64912863" w14:textId="77777777" w:rsidR="00702D86" w:rsidRPr="00B71DB7" w:rsidRDefault="00702D86" w:rsidP="00702D86">
      <w:pPr>
        <w:spacing w:after="0" w:line="240" w:lineRule="auto"/>
        <w:rPr>
          <w:rFonts w:ascii="Times New Roman" w:eastAsia="Times New Roman" w:hAnsi="Times New Roman" w:cs="Times New Roman"/>
          <w:i/>
          <w:noProof/>
          <w:lang w:eastAsia="en-GB"/>
        </w:rPr>
      </w:pPr>
      <w:r w:rsidRPr="00B71DB7">
        <w:rPr>
          <w:rFonts w:ascii="Times New Roman" w:eastAsia="Times New Roman" w:hAnsi="Times New Roman" w:cs="Times New Roman"/>
          <w:i/>
          <w:noProof/>
          <w:lang w:eastAsia="en-GB"/>
        </w:rPr>
        <w:t>Registruotojas</w:t>
      </w:r>
    </w:p>
    <w:p w14:paraId="1FBE32E6" w14:textId="77777777" w:rsidR="008652C6" w:rsidRPr="00582C5A" w:rsidRDefault="008652C6" w:rsidP="008652C6">
      <w:pPr>
        <w:spacing w:after="0" w:line="240" w:lineRule="auto"/>
        <w:rPr>
          <w:rFonts w:ascii="Times New Roman" w:eastAsia="Times New Roman" w:hAnsi="Times New Roman" w:cs="Times New Roman"/>
          <w:szCs w:val="24"/>
        </w:rPr>
      </w:pPr>
      <w:proofErr w:type="spellStart"/>
      <w:r w:rsidRPr="00582C5A">
        <w:rPr>
          <w:rFonts w:ascii="Times New Roman" w:eastAsia="Times New Roman" w:hAnsi="Times New Roman" w:cs="Times New Roman"/>
          <w:szCs w:val="24"/>
        </w:rPr>
        <w:lastRenderedPageBreak/>
        <w:t>Teva</w:t>
      </w:r>
      <w:proofErr w:type="spellEnd"/>
      <w:r w:rsidRPr="00582C5A">
        <w:rPr>
          <w:rFonts w:ascii="Times New Roman" w:eastAsia="Times New Roman" w:hAnsi="Times New Roman" w:cs="Times New Roman"/>
          <w:szCs w:val="24"/>
        </w:rPr>
        <w:t xml:space="preserve"> B.V.</w:t>
      </w:r>
    </w:p>
    <w:p w14:paraId="5EB367D6" w14:textId="77777777" w:rsidR="008652C6" w:rsidRPr="00582C5A" w:rsidRDefault="008652C6" w:rsidP="008652C6">
      <w:pPr>
        <w:spacing w:after="0" w:line="240" w:lineRule="auto"/>
        <w:rPr>
          <w:rFonts w:ascii="Times New Roman" w:eastAsia="Times New Roman" w:hAnsi="Times New Roman" w:cs="Times New Roman"/>
          <w:szCs w:val="24"/>
        </w:rPr>
      </w:pPr>
      <w:proofErr w:type="spellStart"/>
      <w:r w:rsidRPr="00582C5A">
        <w:rPr>
          <w:rFonts w:ascii="Times New Roman" w:eastAsia="Times New Roman" w:hAnsi="Times New Roman" w:cs="Times New Roman"/>
          <w:szCs w:val="24"/>
        </w:rPr>
        <w:t>Swensweg</w:t>
      </w:r>
      <w:proofErr w:type="spellEnd"/>
      <w:r w:rsidRPr="00582C5A">
        <w:rPr>
          <w:rFonts w:ascii="Times New Roman" w:eastAsia="Times New Roman" w:hAnsi="Times New Roman" w:cs="Times New Roman"/>
          <w:szCs w:val="24"/>
        </w:rPr>
        <w:t xml:space="preserve"> 5</w:t>
      </w:r>
    </w:p>
    <w:p w14:paraId="23A3651F" w14:textId="77777777" w:rsidR="008652C6" w:rsidRPr="00582C5A" w:rsidRDefault="008652C6" w:rsidP="008652C6">
      <w:pPr>
        <w:spacing w:after="0" w:line="240" w:lineRule="auto"/>
        <w:rPr>
          <w:rFonts w:ascii="Times New Roman" w:eastAsia="Times New Roman" w:hAnsi="Times New Roman" w:cs="Times New Roman"/>
          <w:szCs w:val="24"/>
        </w:rPr>
      </w:pPr>
      <w:r w:rsidRPr="00582C5A">
        <w:rPr>
          <w:rFonts w:ascii="Times New Roman" w:eastAsia="Times New Roman" w:hAnsi="Times New Roman" w:cs="Times New Roman"/>
          <w:szCs w:val="24"/>
        </w:rPr>
        <w:t xml:space="preserve">2031 GA </w:t>
      </w:r>
      <w:proofErr w:type="spellStart"/>
      <w:r w:rsidRPr="00582C5A">
        <w:rPr>
          <w:rFonts w:ascii="Times New Roman" w:eastAsia="Times New Roman" w:hAnsi="Times New Roman" w:cs="Times New Roman"/>
          <w:szCs w:val="24"/>
        </w:rPr>
        <w:t>Haarlem</w:t>
      </w:r>
      <w:proofErr w:type="spellEnd"/>
    </w:p>
    <w:p w14:paraId="4E6B0AB6" w14:textId="77777777" w:rsidR="008652C6" w:rsidRDefault="008652C6" w:rsidP="008652C6">
      <w:pPr>
        <w:spacing w:after="0" w:line="240" w:lineRule="auto"/>
        <w:rPr>
          <w:rFonts w:ascii="Times New Roman" w:eastAsia="Times New Roman" w:hAnsi="Times New Roman" w:cs="Times New Roman"/>
          <w:szCs w:val="24"/>
        </w:rPr>
      </w:pPr>
      <w:r w:rsidRPr="00582C5A">
        <w:rPr>
          <w:rFonts w:ascii="Times New Roman" w:eastAsia="Times New Roman" w:hAnsi="Times New Roman" w:cs="Times New Roman"/>
          <w:szCs w:val="24"/>
        </w:rPr>
        <w:t>Nyderlandai</w:t>
      </w:r>
    </w:p>
    <w:p w14:paraId="25C4FDC4" w14:textId="77777777" w:rsidR="00702D86" w:rsidRPr="00B71DB7" w:rsidRDefault="00702D86" w:rsidP="00702D86">
      <w:pPr>
        <w:spacing w:after="0" w:line="240" w:lineRule="auto"/>
        <w:rPr>
          <w:rFonts w:ascii="Times New Roman" w:eastAsia="Times New Roman" w:hAnsi="Times New Roman" w:cs="Times New Roman"/>
          <w:noProof/>
          <w:lang w:eastAsia="en-GB"/>
        </w:rPr>
      </w:pPr>
    </w:p>
    <w:p w14:paraId="1148031A" w14:textId="77777777" w:rsidR="00702D86" w:rsidRPr="00B71DB7" w:rsidRDefault="00702D86" w:rsidP="00702D86">
      <w:pPr>
        <w:spacing w:after="0" w:line="240" w:lineRule="auto"/>
        <w:rPr>
          <w:rFonts w:ascii="Times New Roman" w:eastAsia="Times New Roman" w:hAnsi="Times New Roman" w:cs="Times New Roman"/>
          <w:i/>
          <w:noProof/>
          <w:lang w:eastAsia="en-GB"/>
        </w:rPr>
      </w:pPr>
      <w:r w:rsidRPr="00B71DB7">
        <w:rPr>
          <w:rFonts w:ascii="Times New Roman" w:eastAsia="Times New Roman" w:hAnsi="Times New Roman" w:cs="Times New Roman"/>
          <w:i/>
          <w:noProof/>
          <w:lang w:eastAsia="en-GB"/>
        </w:rPr>
        <w:t>Gamintojas</w:t>
      </w:r>
    </w:p>
    <w:p w14:paraId="12ABA715" w14:textId="77777777" w:rsidR="00702D86" w:rsidRPr="00E9252D" w:rsidRDefault="00702D86" w:rsidP="00702D86">
      <w:pPr>
        <w:spacing w:after="0" w:line="240" w:lineRule="auto"/>
        <w:rPr>
          <w:rFonts w:ascii="Times New Roman" w:hAnsi="Times New Roman"/>
          <w:highlight w:val="lightGray"/>
        </w:rPr>
      </w:pPr>
      <w:proofErr w:type="spellStart"/>
      <w:r w:rsidRPr="00E9252D">
        <w:rPr>
          <w:rFonts w:ascii="Times New Roman" w:hAnsi="Times New Roman"/>
          <w:highlight w:val="lightGray"/>
        </w:rPr>
        <w:t>Actavis</w:t>
      </w:r>
      <w:proofErr w:type="spellEnd"/>
      <w:r w:rsidRPr="00E9252D">
        <w:rPr>
          <w:rFonts w:ascii="Times New Roman" w:hAnsi="Times New Roman"/>
          <w:highlight w:val="lightGray"/>
        </w:rPr>
        <w:t xml:space="preserve"> </w:t>
      </w:r>
      <w:proofErr w:type="spellStart"/>
      <w:r w:rsidRPr="00E9252D">
        <w:rPr>
          <w:rFonts w:ascii="Times New Roman" w:hAnsi="Times New Roman"/>
          <w:highlight w:val="lightGray"/>
        </w:rPr>
        <w:t>Ltd</w:t>
      </w:r>
      <w:proofErr w:type="spellEnd"/>
    </w:p>
    <w:p w14:paraId="5E3591AA" w14:textId="1299F129" w:rsidR="00702D86" w:rsidRPr="00E9252D" w:rsidRDefault="00702D86" w:rsidP="00702D86">
      <w:pPr>
        <w:spacing w:after="0" w:line="240" w:lineRule="auto"/>
        <w:rPr>
          <w:rFonts w:ascii="Times New Roman" w:hAnsi="Times New Roman"/>
          <w:highlight w:val="lightGray"/>
        </w:rPr>
      </w:pPr>
      <w:r w:rsidRPr="00E9252D">
        <w:rPr>
          <w:rFonts w:ascii="Times New Roman" w:hAnsi="Times New Roman"/>
          <w:highlight w:val="lightGray"/>
        </w:rPr>
        <w:t>BLB</w:t>
      </w:r>
      <w:r w:rsidR="00617010">
        <w:rPr>
          <w:rFonts w:ascii="Times New Roman" w:hAnsi="Times New Roman"/>
          <w:highlight w:val="lightGray"/>
        </w:rPr>
        <w:t xml:space="preserve"> 015-</w:t>
      </w:r>
      <w:r w:rsidRPr="00E9252D">
        <w:rPr>
          <w:rFonts w:ascii="Times New Roman" w:hAnsi="Times New Roman"/>
          <w:highlight w:val="lightGray"/>
        </w:rPr>
        <w:t xml:space="preserve">016 </w:t>
      </w:r>
      <w:proofErr w:type="spellStart"/>
      <w:r w:rsidRPr="00E9252D">
        <w:rPr>
          <w:rFonts w:ascii="Times New Roman" w:hAnsi="Times New Roman"/>
          <w:highlight w:val="lightGray"/>
        </w:rPr>
        <w:t>Bulebel</w:t>
      </w:r>
      <w:proofErr w:type="spellEnd"/>
      <w:r w:rsidRPr="00E9252D">
        <w:rPr>
          <w:rFonts w:ascii="Times New Roman" w:hAnsi="Times New Roman"/>
          <w:highlight w:val="lightGray"/>
        </w:rPr>
        <w:t xml:space="preserve"> </w:t>
      </w:r>
      <w:proofErr w:type="spellStart"/>
      <w:r w:rsidRPr="00E9252D">
        <w:rPr>
          <w:rFonts w:ascii="Times New Roman" w:hAnsi="Times New Roman"/>
          <w:highlight w:val="lightGray"/>
        </w:rPr>
        <w:t>Industrial</w:t>
      </w:r>
      <w:proofErr w:type="spellEnd"/>
      <w:r w:rsidRPr="00E9252D">
        <w:rPr>
          <w:rFonts w:ascii="Times New Roman" w:hAnsi="Times New Roman"/>
          <w:highlight w:val="lightGray"/>
        </w:rPr>
        <w:t xml:space="preserve"> </w:t>
      </w:r>
      <w:proofErr w:type="spellStart"/>
      <w:r w:rsidRPr="00E9252D">
        <w:rPr>
          <w:rFonts w:ascii="Times New Roman" w:hAnsi="Times New Roman"/>
          <w:highlight w:val="lightGray"/>
        </w:rPr>
        <w:t>Estate</w:t>
      </w:r>
      <w:proofErr w:type="spellEnd"/>
    </w:p>
    <w:p w14:paraId="48221A13" w14:textId="77777777" w:rsidR="00702D86" w:rsidRPr="00E9252D" w:rsidRDefault="00702D86" w:rsidP="00702D86">
      <w:pPr>
        <w:spacing w:after="0" w:line="240" w:lineRule="auto"/>
        <w:rPr>
          <w:rFonts w:ascii="Times New Roman" w:hAnsi="Times New Roman"/>
          <w:highlight w:val="lightGray"/>
        </w:rPr>
      </w:pPr>
      <w:proofErr w:type="spellStart"/>
      <w:r w:rsidRPr="00E9252D">
        <w:rPr>
          <w:rFonts w:ascii="Times New Roman" w:hAnsi="Times New Roman"/>
          <w:highlight w:val="lightGray"/>
        </w:rPr>
        <w:t>Zejtun</w:t>
      </w:r>
      <w:proofErr w:type="spellEnd"/>
      <w:r w:rsidRPr="00E9252D">
        <w:rPr>
          <w:rFonts w:ascii="Times New Roman" w:hAnsi="Times New Roman"/>
          <w:highlight w:val="lightGray"/>
        </w:rPr>
        <w:t xml:space="preserve"> ZTN3000</w:t>
      </w:r>
    </w:p>
    <w:p w14:paraId="5F4F1348" w14:textId="77777777" w:rsidR="00702D86" w:rsidRPr="00B71DB7" w:rsidRDefault="00702D86" w:rsidP="00702D86">
      <w:pPr>
        <w:spacing w:after="0" w:line="240" w:lineRule="auto"/>
        <w:rPr>
          <w:rFonts w:ascii="Times New Roman" w:eastAsia="Times New Roman" w:hAnsi="Times New Roman" w:cs="Times New Roman"/>
        </w:rPr>
      </w:pPr>
      <w:r w:rsidRPr="00E9252D">
        <w:rPr>
          <w:rFonts w:ascii="Times New Roman" w:hAnsi="Times New Roman"/>
          <w:highlight w:val="lightGray"/>
        </w:rPr>
        <w:t>Malta</w:t>
      </w:r>
    </w:p>
    <w:p w14:paraId="0AACAADC" w14:textId="77777777" w:rsidR="00702D86" w:rsidRPr="00B71DB7" w:rsidRDefault="00702D86" w:rsidP="005F7C42">
      <w:pPr>
        <w:spacing w:after="0" w:line="240" w:lineRule="auto"/>
        <w:rPr>
          <w:rFonts w:ascii="Times New Roman" w:eastAsia="Times New Roman" w:hAnsi="Times New Roman" w:cs="Times New Roman"/>
        </w:rPr>
      </w:pPr>
    </w:p>
    <w:p w14:paraId="1D23641C" w14:textId="77777777" w:rsidR="00702D86" w:rsidRPr="00B71DB7" w:rsidRDefault="00702D86" w:rsidP="005F7C42">
      <w:pPr>
        <w:spacing w:after="0" w:line="240" w:lineRule="auto"/>
        <w:rPr>
          <w:rFonts w:ascii="Times New Roman" w:eastAsia="Times New Roman" w:hAnsi="Times New Roman" w:cs="Times New Roman"/>
        </w:rPr>
      </w:pPr>
      <w:r w:rsidRPr="00B71DB7">
        <w:rPr>
          <w:rFonts w:ascii="Times New Roman" w:eastAsia="Times New Roman" w:hAnsi="Times New Roman" w:cs="Times New Roman"/>
        </w:rPr>
        <w:t>arba</w:t>
      </w:r>
    </w:p>
    <w:p w14:paraId="71C443C3" w14:textId="77777777" w:rsidR="00702D86" w:rsidRPr="005F7C42" w:rsidRDefault="00702D86" w:rsidP="00702D86">
      <w:pPr>
        <w:spacing w:after="0" w:line="240" w:lineRule="auto"/>
        <w:rPr>
          <w:rFonts w:ascii="Times New Roman" w:hAnsi="Times New Roman"/>
        </w:rPr>
      </w:pPr>
    </w:p>
    <w:p w14:paraId="11687585" w14:textId="5FFF14B3" w:rsidR="00702D86" w:rsidRPr="00E9252D" w:rsidRDefault="00702D86" w:rsidP="00702D86">
      <w:pPr>
        <w:spacing w:after="0" w:line="240" w:lineRule="auto"/>
        <w:rPr>
          <w:rFonts w:ascii="Times New Roman" w:hAnsi="Times New Roman"/>
          <w:highlight w:val="lightGray"/>
        </w:rPr>
      </w:pPr>
      <w:proofErr w:type="spellStart"/>
      <w:r w:rsidRPr="00E9252D">
        <w:rPr>
          <w:rFonts w:ascii="Times New Roman" w:hAnsi="Times New Roman"/>
          <w:highlight w:val="lightGray"/>
        </w:rPr>
        <w:t>Actavis</w:t>
      </w:r>
      <w:proofErr w:type="spellEnd"/>
      <w:r w:rsidRPr="00E9252D">
        <w:rPr>
          <w:rFonts w:ascii="Times New Roman" w:hAnsi="Times New Roman"/>
          <w:highlight w:val="lightGray"/>
        </w:rPr>
        <w:t xml:space="preserve"> Group PTC </w:t>
      </w:r>
      <w:proofErr w:type="spellStart"/>
      <w:r w:rsidRPr="00E9252D">
        <w:rPr>
          <w:rFonts w:ascii="Times New Roman" w:hAnsi="Times New Roman"/>
          <w:highlight w:val="lightGray"/>
        </w:rPr>
        <w:t>ehf</w:t>
      </w:r>
      <w:proofErr w:type="spellEnd"/>
      <w:r w:rsidRPr="00E9252D">
        <w:rPr>
          <w:rFonts w:ascii="Times New Roman" w:hAnsi="Times New Roman"/>
          <w:highlight w:val="lightGray"/>
        </w:rPr>
        <w:t>.</w:t>
      </w:r>
    </w:p>
    <w:p w14:paraId="2DFC2AD9" w14:textId="726B5FD7" w:rsidR="00917648" w:rsidRPr="00917648" w:rsidRDefault="00917648" w:rsidP="00917648">
      <w:pPr>
        <w:spacing w:after="0" w:line="240" w:lineRule="auto"/>
        <w:rPr>
          <w:rFonts w:ascii="Times New Roman" w:hAnsi="Times New Roman"/>
          <w:highlight w:val="lightGray"/>
        </w:rPr>
      </w:pPr>
      <w:proofErr w:type="spellStart"/>
      <w:r w:rsidRPr="00917648">
        <w:rPr>
          <w:rFonts w:ascii="Times New Roman" w:hAnsi="Times New Roman"/>
          <w:highlight w:val="lightGray"/>
        </w:rPr>
        <w:t>Dalshraun</w:t>
      </w:r>
      <w:proofErr w:type="spellEnd"/>
      <w:r w:rsidRPr="00917648">
        <w:rPr>
          <w:rFonts w:ascii="Times New Roman" w:hAnsi="Times New Roman"/>
          <w:highlight w:val="lightGray"/>
        </w:rPr>
        <w:t xml:space="preserve"> 1</w:t>
      </w:r>
    </w:p>
    <w:p w14:paraId="17F85A70" w14:textId="2B412EBA" w:rsidR="00917648" w:rsidRPr="00917648" w:rsidRDefault="00917648" w:rsidP="00917648">
      <w:pPr>
        <w:spacing w:after="0" w:line="240" w:lineRule="auto"/>
        <w:rPr>
          <w:rFonts w:ascii="Times New Roman" w:hAnsi="Times New Roman"/>
          <w:highlight w:val="lightGray"/>
        </w:rPr>
      </w:pPr>
      <w:r w:rsidRPr="00917648">
        <w:rPr>
          <w:rFonts w:ascii="Times New Roman" w:hAnsi="Times New Roman"/>
          <w:highlight w:val="lightGray"/>
        </w:rPr>
        <w:t xml:space="preserve">220 </w:t>
      </w:r>
      <w:proofErr w:type="spellStart"/>
      <w:r w:rsidRPr="00917648">
        <w:rPr>
          <w:rFonts w:ascii="Times New Roman" w:hAnsi="Times New Roman"/>
          <w:highlight w:val="lightGray"/>
        </w:rPr>
        <w:t>Hafnarfjörður</w:t>
      </w:r>
      <w:proofErr w:type="spellEnd"/>
    </w:p>
    <w:p w14:paraId="799125EC" w14:textId="77777777" w:rsidR="00702D86" w:rsidRPr="00B71DB7" w:rsidRDefault="00702D86" w:rsidP="00702D86">
      <w:pPr>
        <w:spacing w:after="0" w:line="240" w:lineRule="auto"/>
        <w:rPr>
          <w:rFonts w:ascii="Times New Roman" w:eastAsia="Times New Roman" w:hAnsi="Times New Roman" w:cs="Times New Roman"/>
        </w:rPr>
      </w:pPr>
      <w:r w:rsidRPr="00E9252D">
        <w:rPr>
          <w:rFonts w:ascii="Times New Roman" w:hAnsi="Times New Roman"/>
          <w:highlight w:val="lightGray"/>
        </w:rPr>
        <w:t>Islandija</w:t>
      </w:r>
    </w:p>
    <w:p w14:paraId="5068D442" w14:textId="77777777" w:rsidR="00702D86" w:rsidRPr="005F7C42" w:rsidRDefault="00702D86" w:rsidP="00702D86">
      <w:pPr>
        <w:spacing w:after="0" w:line="240" w:lineRule="auto"/>
        <w:rPr>
          <w:rFonts w:ascii="Times New Roman" w:hAnsi="Times New Roman"/>
        </w:rPr>
      </w:pPr>
    </w:p>
    <w:p w14:paraId="160C40EE" w14:textId="54086CA9" w:rsidR="00382F85" w:rsidRPr="00382F85" w:rsidRDefault="00382F85" w:rsidP="00702D86">
      <w:pPr>
        <w:spacing w:after="0" w:line="240" w:lineRule="auto"/>
        <w:rPr>
          <w:rFonts w:ascii="Times New Roman" w:eastAsia="Times New Roman" w:hAnsi="Times New Roman" w:cs="Times New Roman"/>
          <w:noProof/>
        </w:rPr>
      </w:pPr>
      <w:r w:rsidRPr="00382F85">
        <w:rPr>
          <w:rFonts w:ascii="Times New Roman" w:eastAsia="Times New Roman" w:hAnsi="Times New Roman" w:cs="Times New Roman"/>
          <w:noProof/>
        </w:rPr>
        <w:t>arba</w:t>
      </w:r>
    </w:p>
    <w:p w14:paraId="6F23ADBE" w14:textId="77777777" w:rsidR="00382F85" w:rsidRPr="00382F85" w:rsidRDefault="00382F85" w:rsidP="00702D86">
      <w:pPr>
        <w:spacing w:after="0" w:line="240" w:lineRule="auto"/>
        <w:rPr>
          <w:rFonts w:ascii="Times New Roman" w:eastAsia="Times New Roman" w:hAnsi="Times New Roman" w:cs="Times New Roman"/>
          <w:noProof/>
        </w:rPr>
      </w:pPr>
    </w:p>
    <w:p w14:paraId="268FD7E0" w14:textId="77777777" w:rsidR="00382F85" w:rsidRPr="00382F85" w:rsidRDefault="00382F85" w:rsidP="00382F85">
      <w:pPr>
        <w:spacing w:after="0" w:line="240" w:lineRule="auto"/>
        <w:rPr>
          <w:rFonts w:ascii="Times New Roman" w:eastAsia="Times New Roman" w:hAnsi="Times New Roman" w:cs="Times New Roman"/>
          <w:noProof/>
          <w:highlight w:val="lightGray"/>
        </w:rPr>
      </w:pPr>
      <w:r w:rsidRPr="00382F85">
        <w:rPr>
          <w:rFonts w:ascii="Times New Roman" w:eastAsia="Times New Roman" w:hAnsi="Times New Roman" w:cs="Times New Roman"/>
          <w:noProof/>
          <w:highlight w:val="lightGray"/>
        </w:rPr>
        <w:t xml:space="preserve">Balkanpharma-Dupnitsa AD </w:t>
      </w:r>
    </w:p>
    <w:p w14:paraId="7759640B" w14:textId="77777777" w:rsidR="00382F85" w:rsidRPr="00382F85" w:rsidRDefault="00382F85" w:rsidP="00382F85">
      <w:pPr>
        <w:spacing w:after="0" w:line="240" w:lineRule="auto"/>
        <w:rPr>
          <w:rFonts w:ascii="Times New Roman" w:eastAsia="Times New Roman" w:hAnsi="Times New Roman" w:cs="Times New Roman"/>
          <w:noProof/>
          <w:highlight w:val="lightGray"/>
        </w:rPr>
      </w:pPr>
      <w:r w:rsidRPr="00382F85">
        <w:rPr>
          <w:rFonts w:ascii="Times New Roman" w:eastAsia="Times New Roman" w:hAnsi="Times New Roman" w:cs="Times New Roman"/>
          <w:noProof/>
          <w:highlight w:val="lightGray"/>
        </w:rPr>
        <w:t xml:space="preserve">3 Samokovsko Shosse Str. </w:t>
      </w:r>
    </w:p>
    <w:p w14:paraId="3B5FF8A0" w14:textId="77777777" w:rsidR="00382F85" w:rsidRPr="00382F85" w:rsidRDefault="00382F85" w:rsidP="00382F85">
      <w:pPr>
        <w:spacing w:after="0" w:line="240" w:lineRule="auto"/>
        <w:rPr>
          <w:rFonts w:ascii="Times New Roman" w:eastAsia="Times New Roman" w:hAnsi="Times New Roman" w:cs="Times New Roman"/>
          <w:noProof/>
          <w:highlight w:val="lightGray"/>
        </w:rPr>
      </w:pPr>
      <w:r w:rsidRPr="00382F85">
        <w:rPr>
          <w:rFonts w:ascii="Times New Roman" w:eastAsia="Times New Roman" w:hAnsi="Times New Roman" w:cs="Times New Roman"/>
          <w:noProof/>
          <w:highlight w:val="lightGray"/>
        </w:rPr>
        <w:t xml:space="preserve">2600, Dupnitsa </w:t>
      </w:r>
    </w:p>
    <w:p w14:paraId="4BCBBC62" w14:textId="623D6D0E" w:rsidR="00382F85" w:rsidRPr="00382F85" w:rsidRDefault="00382F85" w:rsidP="00382F85">
      <w:pPr>
        <w:spacing w:after="0" w:line="240" w:lineRule="auto"/>
        <w:rPr>
          <w:rFonts w:ascii="Times New Roman" w:eastAsia="Times New Roman" w:hAnsi="Times New Roman" w:cs="Times New Roman"/>
          <w:noProof/>
        </w:rPr>
      </w:pPr>
      <w:r w:rsidRPr="00382F85">
        <w:rPr>
          <w:rFonts w:ascii="Times New Roman" w:eastAsia="Times New Roman" w:hAnsi="Times New Roman" w:cs="Times New Roman"/>
          <w:noProof/>
          <w:highlight w:val="lightGray"/>
        </w:rPr>
        <w:t>Bulgarija</w:t>
      </w:r>
    </w:p>
    <w:p w14:paraId="6F2DF636" w14:textId="77777777" w:rsidR="00382F85" w:rsidRPr="00B71DB7" w:rsidRDefault="00382F85" w:rsidP="00382F85">
      <w:pPr>
        <w:spacing w:after="0" w:line="240" w:lineRule="auto"/>
        <w:rPr>
          <w:rFonts w:ascii="Times New Roman" w:eastAsia="Times New Roman" w:hAnsi="Times New Roman" w:cs="Times New Roman"/>
          <w:b/>
          <w:noProof/>
          <w:u w:val="single"/>
        </w:rPr>
      </w:pPr>
    </w:p>
    <w:p w14:paraId="60A3B5D3" w14:textId="77777777" w:rsidR="00702D86" w:rsidRPr="00B71DB7" w:rsidRDefault="00702D86" w:rsidP="00702D86">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r w:rsidRPr="00B71DB7">
        <w:rPr>
          <w:rFonts w:ascii="Times New Roman" w:eastAsia="Times New Roman" w:hAnsi="Times New Roman" w:cs="Times New Roman"/>
          <w:noProof/>
          <w:snapToGrid w:val="0"/>
          <w:szCs w:val="24"/>
        </w:rPr>
        <w:t>Jeigu apie šį vaistą norite sužinoti daugiau, kreipkitės į vietinį registruotojo atstovą:</w:t>
      </w:r>
    </w:p>
    <w:p w14:paraId="75A2465A" w14:textId="1DDCA97E" w:rsidR="009667E9" w:rsidRPr="009667E9" w:rsidRDefault="001A57C6" w:rsidP="009667E9">
      <w:pPr>
        <w:numPr>
          <w:ilvl w:val="12"/>
          <w:numId w:val="0"/>
        </w:numPr>
        <w:spacing w:after="0" w:line="240" w:lineRule="auto"/>
        <w:rPr>
          <w:rFonts w:ascii="Times New Roman" w:eastAsia="Times New Roman" w:hAnsi="Times New Roman" w:cs="Times New Roman"/>
          <w:noProof/>
        </w:rPr>
      </w:pPr>
      <w:r w:rsidRPr="001A57C6">
        <w:rPr>
          <w:rFonts w:ascii="Times New Roman" w:eastAsia="Times New Roman" w:hAnsi="Times New Roman" w:cs="Times New Roman"/>
          <w:noProof/>
        </w:rPr>
        <w:t>UAB Teva Baltics</w:t>
      </w:r>
    </w:p>
    <w:p w14:paraId="6D71F2EA" w14:textId="35354C2B" w:rsidR="009667E9" w:rsidRPr="009667E9" w:rsidRDefault="009667E9" w:rsidP="009667E9">
      <w:pPr>
        <w:numPr>
          <w:ilvl w:val="12"/>
          <w:numId w:val="0"/>
        </w:num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Molėtų pl. 5</w:t>
      </w:r>
    </w:p>
    <w:p w14:paraId="4780DD63" w14:textId="7113EFEA" w:rsidR="009667E9" w:rsidRPr="009667E9" w:rsidRDefault="009667E9" w:rsidP="009667E9">
      <w:pPr>
        <w:numPr>
          <w:ilvl w:val="12"/>
          <w:numId w:val="0"/>
        </w:num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LT-08409 </w:t>
      </w:r>
      <w:r w:rsidRPr="009667E9">
        <w:rPr>
          <w:rFonts w:ascii="Times New Roman" w:eastAsia="Times New Roman" w:hAnsi="Times New Roman" w:cs="Times New Roman"/>
          <w:noProof/>
        </w:rPr>
        <w:t xml:space="preserve">Vilnius </w:t>
      </w:r>
    </w:p>
    <w:p w14:paraId="79E7AD17" w14:textId="3B9F1EFD" w:rsidR="00702D86" w:rsidRDefault="009667E9" w:rsidP="009667E9">
      <w:pPr>
        <w:numPr>
          <w:ilvl w:val="12"/>
          <w:numId w:val="0"/>
        </w:numPr>
        <w:spacing w:after="0" w:line="240" w:lineRule="auto"/>
        <w:rPr>
          <w:rFonts w:ascii="Times New Roman" w:eastAsia="Times New Roman" w:hAnsi="Times New Roman" w:cs="Times New Roman"/>
          <w:noProof/>
        </w:rPr>
      </w:pPr>
      <w:r w:rsidRPr="009667E9">
        <w:rPr>
          <w:rFonts w:ascii="Times New Roman" w:eastAsia="Times New Roman" w:hAnsi="Times New Roman" w:cs="Times New Roman"/>
          <w:noProof/>
        </w:rPr>
        <w:t>Tel.</w:t>
      </w:r>
      <w:r>
        <w:rPr>
          <w:rFonts w:ascii="Times New Roman" w:eastAsia="Times New Roman" w:hAnsi="Times New Roman" w:cs="Times New Roman"/>
          <w:noProof/>
        </w:rPr>
        <w:t>: +370 5 266 02 </w:t>
      </w:r>
      <w:r w:rsidRPr="009667E9">
        <w:rPr>
          <w:rFonts w:ascii="Times New Roman" w:eastAsia="Times New Roman" w:hAnsi="Times New Roman" w:cs="Times New Roman"/>
          <w:noProof/>
        </w:rPr>
        <w:t>03</w:t>
      </w:r>
    </w:p>
    <w:p w14:paraId="78D25E75" w14:textId="77777777" w:rsidR="00221A44" w:rsidRPr="009667E9" w:rsidRDefault="00221A44" w:rsidP="009667E9">
      <w:pPr>
        <w:numPr>
          <w:ilvl w:val="12"/>
          <w:numId w:val="0"/>
        </w:numPr>
        <w:spacing w:after="0" w:line="240" w:lineRule="auto"/>
        <w:rPr>
          <w:rFonts w:ascii="Times New Roman" w:eastAsia="Times New Roman" w:hAnsi="Times New Roman" w:cs="Times New Roman"/>
          <w:noProof/>
        </w:rPr>
      </w:pPr>
    </w:p>
    <w:p w14:paraId="47E83E98" w14:textId="15750465" w:rsidR="00702D86" w:rsidRDefault="00702D86" w:rsidP="00702D86">
      <w:pPr>
        <w:numPr>
          <w:ilvl w:val="12"/>
          <w:numId w:val="0"/>
        </w:numPr>
        <w:spacing w:after="0" w:line="240" w:lineRule="auto"/>
        <w:rPr>
          <w:rFonts w:ascii="Times New Roman" w:eastAsia="Times New Roman" w:hAnsi="Times New Roman" w:cs="Times New Roman"/>
          <w:b/>
          <w:noProof/>
        </w:rPr>
      </w:pPr>
      <w:r w:rsidRPr="00B71DB7">
        <w:rPr>
          <w:rFonts w:ascii="Times New Roman" w:eastAsia="Times New Roman" w:hAnsi="Times New Roman" w:cs="Times New Roman"/>
          <w:b/>
          <w:noProof/>
        </w:rPr>
        <w:t xml:space="preserve">Šis vaistas </w:t>
      </w:r>
      <w:r w:rsidR="00B07AE8" w:rsidRPr="00B07AE8">
        <w:rPr>
          <w:rFonts w:ascii="Times New Roman" w:eastAsia="Times New Roman" w:hAnsi="Times New Roman" w:cs="Times New Roman"/>
          <w:b/>
          <w:noProof/>
        </w:rPr>
        <w:t>Europos ekonominės erdvės</w:t>
      </w:r>
      <w:r w:rsidRPr="00B71DB7">
        <w:rPr>
          <w:rFonts w:ascii="Times New Roman" w:eastAsia="Times New Roman" w:hAnsi="Times New Roman" w:cs="Times New Roman"/>
          <w:b/>
          <w:noProof/>
        </w:rPr>
        <w:t xml:space="preserve"> valstybėse narėse registruotas tokiais pavadinimais:</w:t>
      </w:r>
    </w:p>
    <w:tbl>
      <w:tblPr>
        <w:tblStyle w:val="Lentelstinklelis"/>
        <w:tblW w:w="0" w:type="auto"/>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27"/>
        <w:gridCol w:w="6633"/>
      </w:tblGrid>
      <w:tr w:rsidR="0077630F" w14:paraId="55960E18" w14:textId="77777777" w:rsidTr="002016F2">
        <w:tc>
          <w:tcPr>
            <w:tcW w:w="2427" w:type="dxa"/>
          </w:tcPr>
          <w:p w14:paraId="33B63525" w14:textId="77777777" w:rsidR="00B311E4" w:rsidRPr="00B311E4" w:rsidRDefault="00B311E4" w:rsidP="0033398C">
            <w:pPr>
              <w:numPr>
                <w:ilvl w:val="12"/>
                <w:numId w:val="0"/>
              </w:num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Estija</w:t>
            </w:r>
          </w:p>
        </w:tc>
        <w:tc>
          <w:tcPr>
            <w:tcW w:w="6633" w:type="dxa"/>
          </w:tcPr>
          <w:p w14:paraId="7021A3CE" w14:textId="77777777" w:rsidR="00B311E4" w:rsidRPr="00B311E4" w:rsidRDefault="00B311E4" w:rsidP="0033398C">
            <w:pPr>
              <w:numPr>
                <w:ilvl w:val="12"/>
                <w:numId w:val="0"/>
              </w:numPr>
              <w:spacing w:after="0"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Donepezil Actavis</w:t>
            </w:r>
          </w:p>
        </w:tc>
      </w:tr>
      <w:tr w:rsidR="0077630F" w14:paraId="5DAD75F3" w14:textId="77777777" w:rsidTr="002016F2">
        <w:tc>
          <w:tcPr>
            <w:tcW w:w="2427" w:type="dxa"/>
          </w:tcPr>
          <w:p w14:paraId="78A79D16" w14:textId="77777777" w:rsidR="00B311E4" w:rsidRPr="00B311E4" w:rsidRDefault="00B311E4" w:rsidP="0033398C">
            <w:pPr>
              <w:numPr>
                <w:ilvl w:val="12"/>
                <w:numId w:val="0"/>
              </w:numPr>
              <w:spacing w:after="0"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Austrija</w:t>
            </w:r>
          </w:p>
        </w:tc>
        <w:tc>
          <w:tcPr>
            <w:tcW w:w="6633" w:type="dxa"/>
          </w:tcPr>
          <w:p w14:paraId="5142442F" w14:textId="07E816F2" w:rsidR="009A171D" w:rsidRDefault="00B311E4" w:rsidP="0033398C">
            <w:pPr>
              <w:numPr>
                <w:ilvl w:val="12"/>
                <w:numId w:val="0"/>
              </w:numPr>
              <w:spacing w:after="0"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Donepezil Actavis 5</w:t>
            </w:r>
            <w:r w:rsidR="009A171D">
              <w:rPr>
                <w:rFonts w:ascii="Times New Roman" w:eastAsia="Times New Roman" w:hAnsi="Times New Roman" w:cs="Times New Roman"/>
                <w:noProof/>
              </w:rPr>
              <w:t> mg Filmtabletten</w:t>
            </w:r>
          </w:p>
          <w:p w14:paraId="763EAE31" w14:textId="6DC4F649" w:rsidR="00B311E4" w:rsidRPr="00B311E4" w:rsidRDefault="00B311E4" w:rsidP="0033398C">
            <w:pPr>
              <w:numPr>
                <w:ilvl w:val="12"/>
                <w:numId w:val="0"/>
              </w:numPr>
              <w:spacing w:after="0"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Donepezil Actavis 10</w:t>
            </w:r>
            <w:r w:rsidR="009A171D">
              <w:rPr>
                <w:rFonts w:ascii="Times New Roman" w:eastAsia="Times New Roman" w:hAnsi="Times New Roman" w:cs="Times New Roman"/>
                <w:noProof/>
              </w:rPr>
              <w:t> </w:t>
            </w:r>
            <w:r w:rsidRPr="00B311E4">
              <w:rPr>
                <w:rFonts w:ascii="Times New Roman" w:eastAsia="Times New Roman" w:hAnsi="Times New Roman" w:cs="Times New Roman"/>
                <w:noProof/>
              </w:rPr>
              <w:t>mg Filmtabletten</w:t>
            </w:r>
          </w:p>
        </w:tc>
      </w:tr>
      <w:tr w:rsidR="0077630F" w14:paraId="1903AE5B" w14:textId="77777777" w:rsidTr="002016F2">
        <w:tc>
          <w:tcPr>
            <w:tcW w:w="2427" w:type="dxa"/>
          </w:tcPr>
          <w:p w14:paraId="7EB23778" w14:textId="77777777" w:rsidR="00B311E4" w:rsidRPr="00B311E4" w:rsidRDefault="00B311E4" w:rsidP="0033398C">
            <w:pPr>
              <w:numPr>
                <w:ilvl w:val="12"/>
                <w:numId w:val="0"/>
              </w:numPr>
              <w:spacing w:after="0"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Čekija</w:t>
            </w:r>
          </w:p>
        </w:tc>
        <w:tc>
          <w:tcPr>
            <w:tcW w:w="6633" w:type="dxa"/>
          </w:tcPr>
          <w:p w14:paraId="23734AA7" w14:textId="7FE8B28D" w:rsidR="00B311E4" w:rsidRPr="00B311E4" w:rsidRDefault="009A171D" w:rsidP="00461B65">
            <w:pPr>
              <w:numPr>
                <w:ilvl w:val="12"/>
                <w:numId w:val="0"/>
              </w:num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Donepezil Actavis</w:t>
            </w:r>
          </w:p>
        </w:tc>
      </w:tr>
      <w:tr w:rsidR="0077630F" w14:paraId="3F2E0A57" w14:textId="77777777" w:rsidTr="002016F2">
        <w:tc>
          <w:tcPr>
            <w:tcW w:w="2427" w:type="dxa"/>
          </w:tcPr>
          <w:p w14:paraId="3AD31C2B" w14:textId="77777777" w:rsidR="00B311E4" w:rsidRPr="00B311E4" w:rsidRDefault="00B311E4" w:rsidP="0033398C">
            <w:pPr>
              <w:numPr>
                <w:ilvl w:val="12"/>
                <w:numId w:val="0"/>
              </w:numPr>
              <w:spacing w:after="0"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Islandija</w:t>
            </w:r>
          </w:p>
        </w:tc>
        <w:tc>
          <w:tcPr>
            <w:tcW w:w="6633" w:type="dxa"/>
          </w:tcPr>
          <w:p w14:paraId="4FEC816D" w14:textId="77777777" w:rsidR="00B311E4" w:rsidRPr="00B311E4" w:rsidRDefault="00B311E4" w:rsidP="0033398C">
            <w:pPr>
              <w:numPr>
                <w:ilvl w:val="12"/>
                <w:numId w:val="0"/>
              </w:numPr>
              <w:spacing w:after="0"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Donepezil Actavis</w:t>
            </w:r>
          </w:p>
        </w:tc>
      </w:tr>
      <w:tr w:rsidR="0077630F" w14:paraId="25807B77" w14:textId="77777777" w:rsidTr="002016F2">
        <w:tc>
          <w:tcPr>
            <w:tcW w:w="2427" w:type="dxa"/>
          </w:tcPr>
          <w:p w14:paraId="3FC2958E" w14:textId="77777777" w:rsidR="00B311E4" w:rsidRPr="00B311E4" w:rsidRDefault="00B311E4" w:rsidP="0033398C">
            <w:pPr>
              <w:numPr>
                <w:ilvl w:val="12"/>
                <w:numId w:val="0"/>
              </w:numPr>
              <w:spacing w:after="0"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Lietuva</w:t>
            </w:r>
          </w:p>
        </w:tc>
        <w:tc>
          <w:tcPr>
            <w:tcW w:w="6633" w:type="dxa"/>
          </w:tcPr>
          <w:p w14:paraId="26F034B7" w14:textId="5CA13563" w:rsidR="00B311E4" w:rsidRPr="00B311E4" w:rsidRDefault="00B311E4" w:rsidP="0033398C">
            <w:pPr>
              <w:numPr>
                <w:ilvl w:val="12"/>
                <w:numId w:val="0"/>
              </w:numPr>
              <w:spacing w:after="0"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Donepezil Actavis 5</w:t>
            </w:r>
            <w:r w:rsidR="009A171D">
              <w:rPr>
                <w:rFonts w:ascii="Times New Roman" w:eastAsia="Times New Roman" w:hAnsi="Times New Roman" w:cs="Times New Roman"/>
                <w:noProof/>
              </w:rPr>
              <w:t> </w:t>
            </w:r>
            <w:r w:rsidRPr="00B311E4">
              <w:rPr>
                <w:rFonts w:ascii="Times New Roman" w:eastAsia="Times New Roman" w:hAnsi="Times New Roman" w:cs="Times New Roman"/>
                <w:noProof/>
              </w:rPr>
              <w:t>mg plėvele dengtos tabletės</w:t>
            </w:r>
          </w:p>
          <w:p w14:paraId="682318EF" w14:textId="2F8A0E67" w:rsidR="00B311E4" w:rsidRPr="00B311E4" w:rsidRDefault="00B311E4" w:rsidP="0033398C">
            <w:pPr>
              <w:numPr>
                <w:ilvl w:val="12"/>
                <w:numId w:val="0"/>
              </w:numPr>
              <w:spacing w:after="0"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Donepezil Actavis 10</w:t>
            </w:r>
            <w:r w:rsidR="009A171D">
              <w:rPr>
                <w:rFonts w:ascii="Times New Roman" w:eastAsia="Times New Roman" w:hAnsi="Times New Roman" w:cs="Times New Roman"/>
                <w:noProof/>
              </w:rPr>
              <w:t> </w:t>
            </w:r>
            <w:r w:rsidRPr="00B311E4">
              <w:rPr>
                <w:rFonts w:ascii="Times New Roman" w:eastAsia="Times New Roman" w:hAnsi="Times New Roman" w:cs="Times New Roman"/>
                <w:noProof/>
              </w:rPr>
              <w:t>mg plėvele dengtos tabletės</w:t>
            </w:r>
          </w:p>
        </w:tc>
      </w:tr>
      <w:tr w:rsidR="0077630F" w14:paraId="6C8DAC09" w14:textId="77777777" w:rsidTr="002016F2">
        <w:tc>
          <w:tcPr>
            <w:tcW w:w="2427" w:type="dxa"/>
          </w:tcPr>
          <w:p w14:paraId="4D0D5A9F" w14:textId="77777777" w:rsidR="00B311E4" w:rsidRPr="00B311E4" w:rsidRDefault="00B311E4" w:rsidP="0033398C">
            <w:pPr>
              <w:numPr>
                <w:ilvl w:val="12"/>
                <w:numId w:val="0"/>
              </w:numPr>
              <w:spacing w:after="0"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Malta</w:t>
            </w:r>
          </w:p>
        </w:tc>
        <w:tc>
          <w:tcPr>
            <w:tcW w:w="6633" w:type="dxa"/>
          </w:tcPr>
          <w:p w14:paraId="145A702A" w14:textId="77777777" w:rsidR="00B311E4" w:rsidRPr="00B311E4" w:rsidRDefault="00B311E4" w:rsidP="0033398C">
            <w:pPr>
              <w:numPr>
                <w:ilvl w:val="12"/>
                <w:numId w:val="0"/>
              </w:numPr>
              <w:spacing w:after="0"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Donecept</w:t>
            </w:r>
          </w:p>
        </w:tc>
      </w:tr>
      <w:tr w:rsidR="0077630F" w14:paraId="03B2FDB8" w14:textId="77777777" w:rsidTr="002016F2">
        <w:tc>
          <w:tcPr>
            <w:tcW w:w="2427" w:type="dxa"/>
          </w:tcPr>
          <w:p w14:paraId="120DB8A1" w14:textId="77777777" w:rsidR="00B311E4" w:rsidRPr="00B311E4" w:rsidRDefault="00B311E4" w:rsidP="0033398C">
            <w:pPr>
              <w:numPr>
                <w:ilvl w:val="12"/>
                <w:numId w:val="0"/>
              </w:numPr>
              <w:spacing w:after="0"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Nor</w:t>
            </w:r>
            <w:r w:rsidR="009A171D">
              <w:rPr>
                <w:rFonts w:ascii="Times New Roman" w:eastAsia="Times New Roman" w:hAnsi="Times New Roman" w:cs="Times New Roman"/>
                <w:noProof/>
              </w:rPr>
              <w:t>v</w:t>
            </w:r>
            <w:r w:rsidRPr="00B311E4">
              <w:rPr>
                <w:rFonts w:ascii="Times New Roman" w:eastAsia="Times New Roman" w:hAnsi="Times New Roman" w:cs="Times New Roman"/>
                <w:noProof/>
              </w:rPr>
              <w:t>egija</w:t>
            </w:r>
          </w:p>
        </w:tc>
        <w:tc>
          <w:tcPr>
            <w:tcW w:w="6633" w:type="dxa"/>
          </w:tcPr>
          <w:p w14:paraId="3370A692" w14:textId="77777777" w:rsidR="00B311E4" w:rsidRPr="00B311E4" w:rsidRDefault="00B311E4" w:rsidP="0033398C">
            <w:pPr>
              <w:numPr>
                <w:ilvl w:val="12"/>
                <w:numId w:val="0"/>
              </w:numPr>
              <w:spacing w:after="0"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Donepezil Actavis</w:t>
            </w:r>
          </w:p>
        </w:tc>
      </w:tr>
      <w:tr w:rsidR="0077630F" w14:paraId="39A481C8" w14:textId="77777777" w:rsidTr="002016F2">
        <w:tc>
          <w:tcPr>
            <w:tcW w:w="2427" w:type="dxa"/>
          </w:tcPr>
          <w:p w14:paraId="04BC24AF" w14:textId="77777777" w:rsidR="00B311E4" w:rsidRPr="00B311E4" w:rsidRDefault="00B311E4" w:rsidP="0033398C">
            <w:pPr>
              <w:numPr>
                <w:ilvl w:val="12"/>
                <w:numId w:val="0"/>
              </w:numPr>
              <w:spacing w:after="0"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Lenkija</w:t>
            </w:r>
          </w:p>
        </w:tc>
        <w:tc>
          <w:tcPr>
            <w:tcW w:w="6633" w:type="dxa"/>
          </w:tcPr>
          <w:p w14:paraId="40D800D3" w14:textId="77777777" w:rsidR="00B311E4" w:rsidRPr="00B311E4" w:rsidRDefault="00B311E4" w:rsidP="0033398C">
            <w:pPr>
              <w:numPr>
                <w:ilvl w:val="12"/>
                <w:numId w:val="0"/>
              </w:numPr>
              <w:spacing w:after="0"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Donecept</w:t>
            </w:r>
          </w:p>
        </w:tc>
      </w:tr>
      <w:tr w:rsidR="0077630F" w14:paraId="24D58B94" w14:textId="77777777" w:rsidTr="002016F2">
        <w:tc>
          <w:tcPr>
            <w:tcW w:w="2427" w:type="dxa"/>
          </w:tcPr>
          <w:p w14:paraId="30C09131" w14:textId="5E574D6C" w:rsidR="00B311E4" w:rsidRPr="00B311E4" w:rsidRDefault="00B311E4" w:rsidP="0033398C">
            <w:pPr>
              <w:numPr>
                <w:ilvl w:val="12"/>
                <w:numId w:val="0"/>
              </w:numPr>
              <w:spacing w:after="0"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R</w:t>
            </w:r>
            <w:r w:rsidR="009A171D">
              <w:rPr>
                <w:rFonts w:ascii="Times New Roman" w:eastAsia="Times New Roman" w:hAnsi="Times New Roman" w:cs="Times New Roman"/>
                <w:noProof/>
              </w:rPr>
              <w:t>u</w:t>
            </w:r>
            <w:r w:rsidRPr="00B311E4">
              <w:rPr>
                <w:rFonts w:ascii="Times New Roman" w:eastAsia="Times New Roman" w:hAnsi="Times New Roman" w:cs="Times New Roman"/>
                <w:noProof/>
              </w:rPr>
              <w:t>munija</w:t>
            </w:r>
          </w:p>
        </w:tc>
        <w:tc>
          <w:tcPr>
            <w:tcW w:w="6633" w:type="dxa"/>
          </w:tcPr>
          <w:p w14:paraId="668EDBF1" w14:textId="5642176D" w:rsidR="00B311E4" w:rsidRDefault="00B311E4" w:rsidP="0033398C">
            <w:pPr>
              <w:numPr>
                <w:ilvl w:val="12"/>
                <w:numId w:val="0"/>
              </w:numPr>
              <w:spacing w:after="0"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Don</w:t>
            </w:r>
            <w:r>
              <w:rPr>
                <w:rFonts w:ascii="Times New Roman" w:eastAsia="Times New Roman" w:hAnsi="Times New Roman" w:cs="Times New Roman"/>
                <w:noProof/>
              </w:rPr>
              <w:t>ecept 5</w:t>
            </w:r>
            <w:r w:rsidR="009A171D">
              <w:rPr>
                <w:rFonts w:ascii="Times New Roman" w:eastAsia="Times New Roman" w:hAnsi="Times New Roman" w:cs="Times New Roman"/>
                <w:noProof/>
              </w:rPr>
              <w:t> </w:t>
            </w:r>
            <w:r>
              <w:rPr>
                <w:rFonts w:ascii="Times New Roman" w:eastAsia="Times New Roman" w:hAnsi="Times New Roman" w:cs="Times New Roman"/>
                <w:noProof/>
              </w:rPr>
              <w:t>mg, comprimate filmate</w:t>
            </w:r>
          </w:p>
          <w:p w14:paraId="11988FE9" w14:textId="40899FB7" w:rsidR="00B311E4" w:rsidRPr="00B311E4" w:rsidRDefault="00B311E4" w:rsidP="0033398C">
            <w:pPr>
              <w:numPr>
                <w:ilvl w:val="12"/>
                <w:numId w:val="0"/>
              </w:numPr>
              <w:spacing w:after="0"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Donecept 10</w:t>
            </w:r>
            <w:r w:rsidR="009A171D">
              <w:rPr>
                <w:rFonts w:ascii="Times New Roman" w:eastAsia="Times New Roman" w:hAnsi="Times New Roman" w:cs="Times New Roman"/>
                <w:noProof/>
              </w:rPr>
              <w:t> </w:t>
            </w:r>
            <w:r w:rsidRPr="00B311E4">
              <w:rPr>
                <w:rFonts w:ascii="Times New Roman" w:eastAsia="Times New Roman" w:hAnsi="Times New Roman" w:cs="Times New Roman"/>
                <w:noProof/>
              </w:rPr>
              <w:t>mg, comprimate filmate</w:t>
            </w:r>
          </w:p>
        </w:tc>
      </w:tr>
      <w:tr w:rsidR="0077630F" w14:paraId="52AD9934" w14:textId="77777777" w:rsidTr="002016F2">
        <w:tc>
          <w:tcPr>
            <w:tcW w:w="2427" w:type="dxa"/>
          </w:tcPr>
          <w:p w14:paraId="26690372" w14:textId="77777777" w:rsidR="00B311E4" w:rsidRPr="00B311E4" w:rsidRDefault="00B311E4" w:rsidP="0033398C">
            <w:pPr>
              <w:numPr>
                <w:ilvl w:val="12"/>
                <w:numId w:val="0"/>
              </w:numPr>
              <w:spacing w:after="0"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Švedija</w:t>
            </w:r>
          </w:p>
        </w:tc>
        <w:tc>
          <w:tcPr>
            <w:tcW w:w="6633" w:type="dxa"/>
          </w:tcPr>
          <w:p w14:paraId="25B60369" w14:textId="77777777" w:rsidR="00B311E4" w:rsidRPr="00B311E4" w:rsidRDefault="00B311E4" w:rsidP="0033398C">
            <w:pPr>
              <w:numPr>
                <w:ilvl w:val="12"/>
                <w:numId w:val="0"/>
              </w:numPr>
              <w:spacing w:after="0" w:line="240" w:lineRule="auto"/>
              <w:rPr>
                <w:rFonts w:ascii="Times New Roman" w:eastAsia="Times New Roman" w:hAnsi="Times New Roman" w:cs="Times New Roman"/>
                <w:noProof/>
              </w:rPr>
            </w:pPr>
            <w:r w:rsidRPr="00B311E4">
              <w:rPr>
                <w:rFonts w:ascii="Times New Roman" w:eastAsia="Times New Roman" w:hAnsi="Times New Roman" w:cs="Times New Roman"/>
                <w:noProof/>
              </w:rPr>
              <w:t>Donepezil Actavis</w:t>
            </w:r>
          </w:p>
        </w:tc>
      </w:tr>
    </w:tbl>
    <w:p w14:paraId="59012B00" w14:textId="77777777" w:rsidR="00702D86" w:rsidRPr="00B71DB7" w:rsidRDefault="00702D86" w:rsidP="00702D86">
      <w:pPr>
        <w:numPr>
          <w:ilvl w:val="12"/>
          <w:numId w:val="0"/>
        </w:numPr>
        <w:spacing w:after="0" w:line="240" w:lineRule="auto"/>
        <w:rPr>
          <w:rFonts w:ascii="Times New Roman" w:eastAsia="Times New Roman" w:hAnsi="Times New Roman" w:cs="Times New Roman"/>
          <w:noProof/>
        </w:rPr>
      </w:pPr>
    </w:p>
    <w:p w14:paraId="1CDB8415" w14:textId="77777777" w:rsidR="00702D86" w:rsidRPr="00B71DB7" w:rsidRDefault="00702D86" w:rsidP="00702D86">
      <w:pPr>
        <w:numPr>
          <w:ilvl w:val="12"/>
          <w:numId w:val="0"/>
        </w:numPr>
        <w:spacing w:after="0" w:line="240" w:lineRule="auto"/>
        <w:rPr>
          <w:rFonts w:ascii="Times New Roman" w:eastAsia="Times New Roman" w:hAnsi="Times New Roman" w:cs="Times New Roman"/>
          <w:noProof/>
        </w:rPr>
      </w:pPr>
    </w:p>
    <w:p w14:paraId="2C66CE61" w14:textId="3681D16C" w:rsidR="00702D86" w:rsidRPr="00B71DB7" w:rsidRDefault="00702D86" w:rsidP="00702D86">
      <w:pPr>
        <w:numPr>
          <w:ilvl w:val="12"/>
          <w:numId w:val="0"/>
        </w:numPr>
        <w:spacing w:after="0" w:line="240" w:lineRule="auto"/>
        <w:rPr>
          <w:rFonts w:ascii="Times New Roman" w:eastAsia="Times New Roman" w:hAnsi="Times New Roman" w:cs="Times New Roman"/>
          <w:b/>
        </w:rPr>
      </w:pPr>
      <w:r w:rsidRPr="00B71DB7">
        <w:rPr>
          <w:rFonts w:ascii="Times New Roman" w:eastAsia="Times New Roman" w:hAnsi="Times New Roman" w:cs="Times New Roman"/>
          <w:b/>
        </w:rPr>
        <w:t xml:space="preserve">Šis pakuotės lapelis paskutinį </w:t>
      </w:r>
      <w:r w:rsidRPr="002016F2">
        <w:rPr>
          <w:rFonts w:ascii="Times New Roman" w:eastAsia="Times New Roman" w:hAnsi="Times New Roman" w:cs="Times New Roman"/>
          <w:b/>
        </w:rPr>
        <w:t>kartą peržiūrėtas</w:t>
      </w:r>
      <w:r w:rsidR="005F7C42" w:rsidRPr="002016F2">
        <w:rPr>
          <w:rFonts w:ascii="Times New Roman" w:eastAsia="Times New Roman" w:hAnsi="Times New Roman" w:cs="Times New Roman"/>
          <w:b/>
        </w:rPr>
        <w:t xml:space="preserve"> </w:t>
      </w:r>
      <w:r w:rsidR="00545425" w:rsidRPr="002016F2">
        <w:rPr>
          <w:rFonts w:ascii="Times New Roman" w:eastAsia="Times New Roman" w:hAnsi="Times New Roman" w:cs="Times New Roman"/>
          <w:b/>
        </w:rPr>
        <w:t>202</w:t>
      </w:r>
      <w:r w:rsidR="00617010">
        <w:rPr>
          <w:rFonts w:ascii="Times New Roman" w:eastAsia="Times New Roman" w:hAnsi="Times New Roman" w:cs="Times New Roman"/>
          <w:b/>
        </w:rPr>
        <w:t>5</w:t>
      </w:r>
      <w:r w:rsidR="008652C6">
        <w:rPr>
          <w:rFonts w:ascii="Times New Roman" w:eastAsia="Times New Roman" w:hAnsi="Times New Roman" w:cs="Times New Roman"/>
          <w:b/>
        </w:rPr>
        <w:t>-0</w:t>
      </w:r>
      <w:r w:rsidR="00617010">
        <w:rPr>
          <w:rFonts w:ascii="Times New Roman" w:eastAsia="Times New Roman" w:hAnsi="Times New Roman" w:cs="Times New Roman"/>
          <w:b/>
        </w:rPr>
        <w:t>4</w:t>
      </w:r>
      <w:r w:rsidR="008652C6">
        <w:rPr>
          <w:rFonts w:ascii="Times New Roman" w:eastAsia="Times New Roman" w:hAnsi="Times New Roman" w:cs="Times New Roman"/>
          <w:b/>
        </w:rPr>
        <w:t>-</w:t>
      </w:r>
      <w:r w:rsidR="00617010">
        <w:rPr>
          <w:rFonts w:ascii="Times New Roman" w:eastAsia="Times New Roman" w:hAnsi="Times New Roman" w:cs="Times New Roman"/>
          <w:b/>
        </w:rPr>
        <w:t>13</w:t>
      </w:r>
      <w:r w:rsidR="00545425" w:rsidRPr="002016F2">
        <w:rPr>
          <w:rFonts w:ascii="Times New Roman" w:eastAsia="Times New Roman" w:hAnsi="Times New Roman" w:cs="Times New Roman"/>
          <w:b/>
        </w:rPr>
        <w:t>.</w:t>
      </w:r>
    </w:p>
    <w:p w14:paraId="7F083447" w14:textId="77777777" w:rsidR="00702D86" w:rsidRPr="00B71DB7" w:rsidRDefault="00702D86" w:rsidP="00702D86">
      <w:pPr>
        <w:numPr>
          <w:ilvl w:val="12"/>
          <w:numId w:val="0"/>
        </w:numPr>
        <w:spacing w:after="0" w:line="240" w:lineRule="auto"/>
        <w:rPr>
          <w:rFonts w:ascii="Times New Roman" w:eastAsia="Times New Roman" w:hAnsi="Times New Roman" w:cs="Times New Roman"/>
          <w:b/>
        </w:rPr>
      </w:pPr>
    </w:p>
    <w:p w14:paraId="78CA8E36" w14:textId="77777777" w:rsidR="00702D86" w:rsidRPr="00B71DB7" w:rsidRDefault="00702D86" w:rsidP="00702D86">
      <w:pPr>
        <w:numPr>
          <w:ilvl w:val="12"/>
          <w:numId w:val="0"/>
        </w:numPr>
        <w:spacing w:after="0" w:line="240" w:lineRule="auto"/>
        <w:rPr>
          <w:rFonts w:ascii="Times New Roman" w:eastAsia="Times New Roman" w:hAnsi="Times New Roman" w:cs="Times New Roman"/>
          <w:b/>
        </w:rPr>
      </w:pPr>
    </w:p>
    <w:p w14:paraId="0DBEA8BA" w14:textId="0B881FC5" w:rsidR="0012507A" w:rsidRDefault="00702D86" w:rsidP="00E9252D">
      <w:pPr>
        <w:numPr>
          <w:ilvl w:val="12"/>
          <w:numId w:val="0"/>
        </w:numPr>
        <w:spacing w:after="0" w:line="240" w:lineRule="auto"/>
        <w:rPr>
          <w:rFonts w:ascii="Times New Roman" w:eastAsia="Times New Roman" w:hAnsi="Times New Roman" w:cs="Times New Roman"/>
        </w:rPr>
      </w:pPr>
      <w:r w:rsidRPr="00B71DB7">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B71DB7">
        <w:rPr>
          <w:rFonts w:ascii="Times New Roman" w:eastAsia="Times New Roman" w:hAnsi="Times New Roman" w:cs="Times New Roman"/>
          <w:i/>
        </w:rPr>
        <w:t xml:space="preserve"> </w:t>
      </w:r>
      <w:hyperlink r:id="rId15" w:history="1">
        <w:r w:rsidRPr="00152C3F">
          <w:rPr>
            <w:rStyle w:val="Hipersaitas"/>
            <w:rFonts w:ascii="Times New Roman" w:hAnsi="Times New Roman" w:cs="Times New Roman"/>
          </w:rPr>
          <w:t>http://www.vvkt.lt</w:t>
        </w:r>
      </w:hyperlink>
      <w:r w:rsidR="0002168E" w:rsidRPr="009667E9">
        <w:rPr>
          <w:rFonts w:ascii="Times New Roman" w:eastAsia="Times New Roman" w:hAnsi="Times New Roman" w:cs="Times New Roman"/>
        </w:rPr>
        <w:t>.</w:t>
      </w:r>
    </w:p>
    <w:p w14:paraId="499C5A30" w14:textId="77777777" w:rsidR="00D64F49" w:rsidRPr="005F7C42" w:rsidRDefault="00D64F49" w:rsidP="005F7C42">
      <w:pPr>
        <w:numPr>
          <w:ilvl w:val="12"/>
          <w:numId w:val="0"/>
        </w:numPr>
        <w:spacing w:after="0" w:line="240" w:lineRule="auto"/>
        <w:rPr>
          <w:rFonts w:ascii="Times New Roman" w:hAnsi="Times New Roman"/>
        </w:rPr>
      </w:pPr>
    </w:p>
    <w:sectPr w:rsidR="00D64F49" w:rsidRPr="005F7C42" w:rsidSect="004A4DFD">
      <w:head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236FA" w14:textId="77777777" w:rsidR="00617010" w:rsidRDefault="00617010" w:rsidP="00AE1746">
      <w:pPr>
        <w:spacing w:after="0" w:line="240" w:lineRule="auto"/>
      </w:pPr>
      <w:r>
        <w:separator/>
      </w:r>
    </w:p>
  </w:endnote>
  <w:endnote w:type="continuationSeparator" w:id="0">
    <w:p w14:paraId="0C09EE02" w14:textId="77777777" w:rsidR="00617010" w:rsidRDefault="00617010" w:rsidP="00AE1746">
      <w:pPr>
        <w:spacing w:after="0" w:line="240" w:lineRule="auto"/>
      </w:pPr>
      <w:r>
        <w:continuationSeparator/>
      </w:r>
    </w:p>
  </w:endnote>
  <w:endnote w:type="continuationNotice" w:id="1">
    <w:p w14:paraId="381B9162" w14:textId="77777777" w:rsidR="00617010" w:rsidRDefault="006170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F4B39" w14:textId="77777777" w:rsidR="00617010" w:rsidRDefault="00617010" w:rsidP="00AE1746">
      <w:pPr>
        <w:spacing w:after="0" w:line="240" w:lineRule="auto"/>
      </w:pPr>
      <w:r>
        <w:separator/>
      </w:r>
    </w:p>
  </w:footnote>
  <w:footnote w:type="continuationSeparator" w:id="0">
    <w:p w14:paraId="7C03D601" w14:textId="77777777" w:rsidR="00617010" w:rsidRDefault="00617010" w:rsidP="00AE1746">
      <w:pPr>
        <w:spacing w:after="0" w:line="240" w:lineRule="auto"/>
      </w:pPr>
      <w:r>
        <w:continuationSeparator/>
      </w:r>
    </w:p>
  </w:footnote>
  <w:footnote w:type="continuationNotice" w:id="1">
    <w:p w14:paraId="4196D486" w14:textId="77777777" w:rsidR="00617010" w:rsidRDefault="006170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0ED76" w14:textId="582BC633" w:rsidR="006B7808" w:rsidRDefault="006B7808" w:rsidP="001A4A0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4D6F7E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D92CE7"/>
    <w:multiLevelType w:val="hybridMultilevel"/>
    <w:tmpl w:val="A4444BFE"/>
    <w:lvl w:ilvl="0" w:tplc="59BE4446">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67B9A"/>
    <w:multiLevelType w:val="hybridMultilevel"/>
    <w:tmpl w:val="398E8B40"/>
    <w:lvl w:ilvl="0" w:tplc="228E00D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A42CAB"/>
    <w:multiLevelType w:val="hybridMultilevel"/>
    <w:tmpl w:val="4CDA9F72"/>
    <w:lvl w:ilvl="0" w:tplc="8732FA42">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1A5C622F"/>
    <w:multiLevelType w:val="hybridMultilevel"/>
    <w:tmpl w:val="7F36C7B4"/>
    <w:lvl w:ilvl="0" w:tplc="CD500D6E">
      <w:start w:val="1"/>
      <w:numFmt w:val="decimal"/>
      <w:lvlText w:val="%1."/>
      <w:lvlJc w:val="left"/>
      <w:pPr>
        <w:ind w:left="502" w:hanging="360"/>
      </w:pPr>
      <w:rPr>
        <w:b/>
        <w:sz w:val="24"/>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5" w15:restartNumberingAfterBreak="0">
    <w:nsid w:val="223C7D90"/>
    <w:multiLevelType w:val="hybridMultilevel"/>
    <w:tmpl w:val="B8F64CBE"/>
    <w:lvl w:ilvl="0" w:tplc="D0246C90">
      <w:start w:val="2"/>
      <w:numFmt w:val="bullet"/>
      <w:lvlText w:val="-"/>
      <w:lvlJc w:val="left"/>
      <w:pPr>
        <w:tabs>
          <w:tab w:val="num" w:pos="567"/>
        </w:tabs>
        <w:ind w:left="567" w:hanging="567"/>
      </w:pPr>
      <w:rPr>
        <w:rFonts w:ascii="Times New Roman" w:eastAsia="Times New Roman" w:hAnsi="Times New Roman"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293055B5"/>
    <w:multiLevelType w:val="hybridMultilevel"/>
    <w:tmpl w:val="9C26D116"/>
    <w:lvl w:ilvl="0" w:tplc="FFFFFFFF">
      <w:start w:val="1"/>
      <w:numFmt w:val="bullet"/>
      <w:lvlText w:val="–"/>
      <w:lvlJc w:val="left"/>
      <w:pPr>
        <w:tabs>
          <w:tab w:val="num" w:pos="425"/>
        </w:tabs>
        <w:ind w:left="425" w:hanging="425"/>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C9764BB"/>
    <w:multiLevelType w:val="multilevel"/>
    <w:tmpl w:val="E9E6CD40"/>
    <w:lvl w:ilvl="0">
      <w:start w:val="2"/>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263AC0B4">
      <w:start w:val="1"/>
      <w:numFmt w:val="decimal"/>
      <w:lvlText w:val="%1."/>
      <w:lvlJc w:val="left"/>
      <w:pPr>
        <w:tabs>
          <w:tab w:val="num" w:pos="570"/>
        </w:tabs>
        <w:ind w:left="570" w:hanging="57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42A6F36"/>
    <w:multiLevelType w:val="hybridMultilevel"/>
    <w:tmpl w:val="82160884"/>
    <w:lvl w:ilvl="0" w:tplc="FDE62D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3D3C69EE"/>
    <w:multiLevelType w:val="hybridMultilevel"/>
    <w:tmpl w:val="2378381C"/>
    <w:lvl w:ilvl="0" w:tplc="228E00D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D67759"/>
    <w:multiLevelType w:val="hybridMultilevel"/>
    <w:tmpl w:val="82160884"/>
    <w:lvl w:ilvl="0" w:tplc="FDE62D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45CE2AC1"/>
    <w:multiLevelType w:val="hybridMultilevel"/>
    <w:tmpl w:val="E9E6CD40"/>
    <w:lvl w:ilvl="0" w:tplc="59BE4446">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74535D"/>
    <w:multiLevelType w:val="hybridMultilevel"/>
    <w:tmpl w:val="82160884"/>
    <w:lvl w:ilvl="0" w:tplc="FDE62D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58B56C73"/>
    <w:multiLevelType w:val="hybridMultilevel"/>
    <w:tmpl w:val="5BA42128"/>
    <w:lvl w:ilvl="0" w:tplc="B888CF38">
      <w:start w:val="2"/>
      <w:numFmt w:val="decimal"/>
      <w:lvlText w:val="%1."/>
      <w:lvlJc w:val="left"/>
      <w:pPr>
        <w:tabs>
          <w:tab w:val="num" w:pos="570"/>
        </w:tabs>
        <w:ind w:left="57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D137486"/>
    <w:multiLevelType w:val="hybridMultilevel"/>
    <w:tmpl w:val="076CF5AE"/>
    <w:lvl w:ilvl="0" w:tplc="228E00D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513CEE"/>
    <w:multiLevelType w:val="hybridMultilevel"/>
    <w:tmpl w:val="83FE2F9C"/>
    <w:lvl w:ilvl="0" w:tplc="C1740D54">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00EE5"/>
    <w:multiLevelType w:val="hybridMultilevel"/>
    <w:tmpl w:val="4532178C"/>
    <w:lvl w:ilvl="0" w:tplc="FFFFFFFF">
      <w:start w:val="1"/>
      <w:numFmt w:val="bullet"/>
      <w:lvlText w:val="-"/>
      <w:lvlJc w:val="left"/>
      <w:pPr>
        <w:tabs>
          <w:tab w:val="num" w:pos="567"/>
        </w:tabs>
        <w:ind w:left="567" w:hanging="567"/>
      </w:pPr>
      <w:rPr>
        <w:rFonts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698E3FBC"/>
    <w:multiLevelType w:val="multilevel"/>
    <w:tmpl w:val="5F3E29F2"/>
    <w:lvl w:ilvl="0">
      <w:start w:val="1"/>
      <w:numFmt w:val="decimal"/>
      <w:pStyle w:val="Antrat1"/>
      <w:lvlText w:val="1.3%1"/>
      <w:lvlJc w:val="left"/>
      <w:pPr>
        <w:tabs>
          <w:tab w:val="num" w:pos="6"/>
        </w:tabs>
        <w:ind w:left="6" w:hanging="1140"/>
      </w:pPr>
    </w:lvl>
    <w:lvl w:ilvl="1">
      <w:start w:val="1"/>
      <w:numFmt w:val="decimal"/>
      <w:pStyle w:val="Antrat2"/>
      <w:lvlText w:val="1.3%1.%2"/>
      <w:lvlJc w:val="left"/>
      <w:pPr>
        <w:tabs>
          <w:tab w:val="num" w:pos="6"/>
        </w:tabs>
        <w:ind w:left="6" w:hanging="1140"/>
      </w:pPr>
    </w:lvl>
    <w:lvl w:ilvl="2">
      <w:start w:val="1"/>
      <w:numFmt w:val="decimal"/>
      <w:pStyle w:val="Antrat3"/>
      <w:lvlText w:val="1.3%1.%2.%3"/>
      <w:lvlJc w:val="left"/>
      <w:pPr>
        <w:tabs>
          <w:tab w:val="num" w:pos="6"/>
        </w:tabs>
        <w:ind w:left="6" w:hanging="1140"/>
      </w:pPr>
    </w:lvl>
    <w:lvl w:ilvl="3">
      <w:start w:val="1"/>
      <w:numFmt w:val="decimal"/>
      <w:pStyle w:val="Antrat4"/>
      <w:lvlText w:val="1.3%1.%2.%3.%4"/>
      <w:lvlJc w:val="left"/>
      <w:pPr>
        <w:tabs>
          <w:tab w:val="num" w:pos="6"/>
        </w:tabs>
        <w:ind w:left="6" w:hanging="1140"/>
      </w:pPr>
    </w:lvl>
    <w:lvl w:ilvl="4">
      <w:start w:val="1"/>
      <w:numFmt w:val="decimal"/>
      <w:pStyle w:val="Antrat5"/>
      <w:lvlText w:val="1.3%1.%2.%3.%4.%5"/>
      <w:lvlJc w:val="left"/>
      <w:pPr>
        <w:tabs>
          <w:tab w:val="num" w:pos="6"/>
        </w:tabs>
        <w:ind w:left="6" w:hanging="1140"/>
      </w:pPr>
    </w:lvl>
    <w:lvl w:ilvl="5">
      <w:start w:val="1"/>
      <w:numFmt w:val="decimal"/>
      <w:pStyle w:val="Antrat6"/>
      <w:lvlText w:val="1.3%1.%2.%3.%4.%5.%6"/>
      <w:lvlJc w:val="left"/>
      <w:pPr>
        <w:tabs>
          <w:tab w:val="num" w:pos="6"/>
        </w:tabs>
        <w:ind w:left="6" w:hanging="1140"/>
      </w:pPr>
    </w:lvl>
    <w:lvl w:ilvl="6">
      <w:start w:val="1"/>
      <w:numFmt w:val="decimal"/>
      <w:pStyle w:val="Antrat7"/>
      <w:lvlText w:val="1.3%1.%2.%3.%4.%5.%6.%7"/>
      <w:lvlJc w:val="left"/>
      <w:pPr>
        <w:tabs>
          <w:tab w:val="num" w:pos="6"/>
        </w:tabs>
        <w:ind w:left="6" w:hanging="1140"/>
      </w:pPr>
    </w:lvl>
    <w:lvl w:ilvl="7">
      <w:start w:val="1"/>
      <w:numFmt w:val="decimal"/>
      <w:pStyle w:val="Antrat8"/>
      <w:lvlText w:val="1.3%1.%2.%3.%4.%5.%6.%7.%8"/>
      <w:lvlJc w:val="left"/>
      <w:pPr>
        <w:tabs>
          <w:tab w:val="num" w:pos="6"/>
        </w:tabs>
        <w:ind w:left="6" w:hanging="1140"/>
      </w:pPr>
    </w:lvl>
    <w:lvl w:ilvl="8">
      <w:start w:val="1"/>
      <w:numFmt w:val="decimal"/>
      <w:pStyle w:val="Antrat9"/>
      <w:lvlText w:val="1.3%1.%2.%3.%4.%5.%6.%7.%8.%9"/>
      <w:lvlJc w:val="left"/>
      <w:pPr>
        <w:tabs>
          <w:tab w:val="num" w:pos="6"/>
        </w:tabs>
        <w:ind w:left="6" w:hanging="1140"/>
      </w:pPr>
    </w:lvl>
  </w:abstractNum>
  <w:abstractNum w:abstractNumId="19" w15:restartNumberingAfterBreak="0">
    <w:nsid w:val="6AF6334F"/>
    <w:multiLevelType w:val="hybridMultilevel"/>
    <w:tmpl w:val="2C56549C"/>
    <w:lvl w:ilvl="0" w:tplc="228E00D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045110"/>
    <w:multiLevelType w:val="hybridMultilevel"/>
    <w:tmpl w:val="0E9AAD68"/>
    <w:lvl w:ilvl="0" w:tplc="6E589424">
      <w:start w:val="2"/>
      <w:numFmt w:val="bullet"/>
      <w:lvlText w:val="-"/>
      <w:lvlJc w:val="left"/>
      <w:pPr>
        <w:tabs>
          <w:tab w:val="num" w:pos="567"/>
        </w:tabs>
        <w:ind w:left="567" w:hanging="567"/>
      </w:pPr>
      <w:rPr>
        <w:rFonts w:ascii="Times New Roman" w:eastAsia="Times New Roman" w:hAnsi="Times New Roman"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732D6652"/>
    <w:multiLevelType w:val="hybridMultilevel"/>
    <w:tmpl w:val="82160884"/>
    <w:lvl w:ilvl="0" w:tplc="FDE62D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76085886"/>
    <w:multiLevelType w:val="hybridMultilevel"/>
    <w:tmpl w:val="C68C82F8"/>
    <w:lvl w:ilvl="0" w:tplc="DB90E12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4" w15:restartNumberingAfterBreak="0">
    <w:nsid w:val="7A171D70"/>
    <w:multiLevelType w:val="hybridMultilevel"/>
    <w:tmpl w:val="261C79C6"/>
    <w:lvl w:ilvl="0" w:tplc="DB90E12E">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7ADE62C1"/>
    <w:multiLevelType w:val="hybridMultilevel"/>
    <w:tmpl w:val="AAE47646"/>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15:restartNumberingAfterBreak="0">
    <w:nsid w:val="7D83584F"/>
    <w:multiLevelType w:val="hybridMultilevel"/>
    <w:tmpl w:val="5030B4BA"/>
    <w:lvl w:ilvl="0" w:tplc="9C0C256C">
      <w:start w:val="1"/>
      <w:numFmt w:val="bullet"/>
      <w:lvlText w:val=""/>
      <w:lvlJc w:val="left"/>
      <w:pPr>
        <w:tabs>
          <w:tab w:val="num" w:pos="567"/>
        </w:tabs>
        <w:ind w:left="567" w:hanging="567"/>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num>
  <w:num w:numId="9">
    <w:abstractNumId w:val="19"/>
  </w:num>
  <w:num w:numId="10">
    <w:abstractNumId w:val="10"/>
  </w:num>
  <w:num w:numId="11">
    <w:abstractNumId w:val="2"/>
  </w:num>
  <w:num w:numId="12">
    <w:abstractNumId w:val="15"/>
  </w:num>
  <w:num w:numId="13">
    <w:abstractNumId w:val="12"/>
  </w:num>
  <w:num w:numId="14">
    <w:abstractNumId w:val="23"/>
  </w:num>
  <w:num w:numId="15">
    <w:abstractNumId w:val="11"/>
  </w:num>
  <w:num w:numId="16">
    <w:abstractNumId w:val="13"/>
  </w:num>
  <w:num w:numId="17">
    <w:abstractNumId w:val="21"/>
  </w:num>
  <w:num w:numId="18">
    <w:abstractNumId w:val="9"/>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0"/>
  </w:num>
  <w:num w:numId="24">
    <w:abstractNumId w:val="5"/>
  </w:num>
  <w:num w:numId="25">
    <w:abstractNumId w:val="7"/>
  </w:num>
  <w:num w:numId="26">
    <w:abstractNumId w:val="4"/>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6"/>
  </w:num>
  <w:num w:numId="30">
    <w:abstractNumId w:val="17"/>
  </w:num>
  <w:num w:numId="31">
    <w:abstractNumId w:val="25"/>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proofState w:spelling="clean" w:grammar="clean"/>
  <w:documentProtection w:edit="readOnly" w:enforcement="0"/>
  <w:defaultTabStop w:val="1298"/>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F4E"/>
    <w:rsid w:val="000141F3"/>
    <w:rsid w:val="0002168E"/>
    <w:rsid w:val="000264A3"/>
    <w:rsid w:val="00027718"/>
    <w:rsid w:val="00096029"/>
    <w:rsid w:val="000A60CC"/>
    <w:rsid w:val="000C45A2"/>
    <w:rsid w:val="000C4B10"/>
    <w:rsid w:val="000D3E66"/>
    <w:rsid w:val="000D5C11"/>
    <w:rsid w:val="000D69B6"/>
    <w:rsid w:val="000F1B00"/>
    <w:rsid w:val="00102DB5"/>
    <w:rsid w:val="00107DA2"/>
    <w:rsid w:val="0012507A"/>
    <w:rsid w:val="00126D68"/>
    <w:rsid w:val="00133D4A"/>
    <w:rsid w:val="00152C3F"/>
    <w:rsid w:val="00154558"/>
    <w:rsid w:val="001710FA"/>
    <w:rsid w:val="001A0D57"/>
    <w:rsid w:val="001A4A05"/>
    <w:rsid w:val="001A57C6"/>
    <w:rsid w:val="001B5BE0"/>
    <w:rsid w:val="001B697E"/>
    <w:rsid w:val="001E77BE"/>
    <w:rsid w:val="001F04F5"/>
    <w:rsid w:val="001F2592"/>
    <w:rsid w:val="002016F2"/>
    <w:rsid w:val="00201C84"/>
    <w:rsid w:val="00221A44"/>
    <w:rsid w:val="002244CB"/>
    <w:rsid w:val="00227A4D"/>
    <w:rsid w:val="002420DC"/>
    <w:rsid w:val="0024596C"/>
    <w:rsid w:val="002523D6"/>
    <w:rsid w:val="002578A4"/>
    <w:rsid w:val="00260175"/>
    <w:rsid w:val="002706BF"/>
    <w:rsid w:val="00275C56"/>
    <w:rsid w:val="002878B8"/>
    <w:rsid w:val="00290CF6"/>
    <w:rsid w:val="002A69B6"/>
    <w:rsid w:val="002D736E"/>
    <w:rsid w:val="002F0501"/>
    <w:rsid w:val="002F3BD5"/>
    <w:rsid w:val="002F60AC"/>
    <w:rsid w:val="0030737D"/>
    <w:rsid w:val="00317821"/>
    <w:rsid w:val="00331FE4"/>
    <w:rsid w:val="0033398C"/>
    <w:rsid w:val="003370A1"/>
    <w:rsid w:val="00353457"/>
    <w:rsid w:val="0036447B"/>
    <w:rsid w:val="00372335"/>
    <w:rsid w:val="00374362"/>
    <w:rsid w:val="00382F85"/>
    <w:rsid w:val="00383520"/>
    <w:rsid w:val="00431006"/>
    <w:rsid w:val="00440A81"/>
    <w:rsid w:val="004521EE"/>
    <w:rsid w:val="00461B65"/>
    <w:rsid w:val="00476628"/>
    <w:rsid w:val="00476ECD"/>
    <w:rsid w:val="004A4DFD"/>
    <w:rsid w:val="004B683D"/>
    <w:rsid w:val="004D078F"/>
    <w:rsid w:val="004E73A2"/>
    <w:rsid w:val="004F52AD"/>
    <w:rsid w:val="00504001"/>
    <w:rsid w:val="00511AA0"/>
    <w:rsid w:val="005218F2"/>
    <w:rsid w:val="00530E77"/>
    <w:rsid w:val="00532EDE"/>
    <w:rsid w:val="0054443A"/>
    <w:rsid w:val="00545425"/>
    <w:rsid w:val="00545EEE"/>
    <w:rsid w:val="00572EFE"/>
    <w:rsid w:val="00577F8D"/>
    <w:rsid w:val="00591AB5"/>
    <w:rsid w:val="00596675"/>
    <w:rsid w:val="005A4798"/>
    <w:rsid w:val="005C6C29"/>
    <w:rsid w:val="005D2D50"/>
    <w:rsid w:val="005D35E0"/>
    <w:rsid w:val="005F7C42"/>
    <w:rsid w:val="00612000"/>
    <w:rsid w:val="006144EA"/>
    <w:rsid w:val="00617010"/>
    <w:rsid w:val="00635496"/>
    <w:rsid w:val="00654157"/>
    <w:rsid w:val="00667A0E"/>
    <w:rsid w:val="00671927"/>
    <w:rsid w:val="00680C72"/>
    <w:rsid w:val="006932E0"/>
    <w:rsid w:val="006A3EB0"/>
    <w:rsid w:val="006B54AC"/>
    <w:rsid w:val="006B7808"/>
    <w:rsid w:val="00702D86"/>
    <w:rsid w:val="00715D58"/>
    <w:rsid w:val="007208B6"/>
    <w:rsid w:val="00725C27"/>
    <w:rsid w:val="00727BD5"/>
    <w:rsid w:val="00741E82"/>
    <w:rsid w:val="0075454F"/>
    <w:rsid w:val="007565C8"/>
    <w:rsid w:val="00770E28"/>
    <w:rsid w:val="0077630F"/>
    <w:rsid w:val="00782445"/>
    <w:rsid w:val="00787C1C"/>
    <w:rsid w:val="007927B6"/>
    <w:rsid w:val="00794EB0"/>
    <w:rsid w:val="007A4314"/>
    <w:rsid w:val="007A6C42"/>
    <w:rsid w:val="007B084B"/>
    <w:rsid w:val="007B2B6C"/>
    <w:rsid w:val="007B2E06"/>
    <w:rsid w:val="007B6D03"/>
    <w:rsid w:val="00805D1F"/>
    <w:rsid w:val="00834D61"/>
    <w:rsid w:val="0083797E"/>
    <w:rsid w:val="00840A3C"/>
    <w:rsid w:val="00855BCF"/>
    <w:rsid w:val="008652C6"/>
    <w:rsid w:val="00873BAD"/>
    <w:rsid w:val="008D7F78"/>
    <w:rsid w:val="008E0C4C"/>
    <w:rsid w:val="008F4F87"/>
    <w:rsid w:val="008F61EC"/>
    <w:rsid w:val="008F69B8"/>
    <w:rsid w:val="00915CE4"/>
    <w:rsid w:val="00917648"/>
    <w:rsid w:val="00926456"/>
    <w:rsid w:val="009269EF"/>
    <w:rsid w:val="00941EAB"/>
    <w:rsid w:val="00945586"/>
    <w:rsid w:val="00965CA2"/>
    <w:rsid w:val="009667E9"/>
    <w:rsid w:val="00994D5D"/>
    <w:rsid w:val="009A171D"/>
    <w:rsid w:val="009B44CA"/>
    <w:rsid w:val="009D7423"/>
    <w:rsid w:val="009E074A"/>
    <w:rsid w:val="009E5459"/>
    <w:rsid w:val="009F4EAB"/>
    <w:rsid w:val="00A013A8"/>
    <w:rsid w:val="00A3375A"/>
    <w:rsid w:val="00A67BD2"/>
    <w:rsid w:val="00A81DC3"/>
    <w:rsid w:val="00A93F03"/>
    <w:rsid w:val="00AA0037"/>
    <w:rsid w:val="00AB183F"/>
    <w:rsid w:val="00AB2EAD"/>
    <w:rsid w:val="00AD2A42"/>
    <w:rsid w:val="00AE1746"/>
    <w:rsid w:val="00AF1046"/>
    <w:rsid w:val="00AF1DF2"/>
    <w:rsid w:val="00B07AE8"/>
    <w:rsid w:val="00B1116C"/>
    <w:rsid w:val="00B13596"/>
    <w:rsid w:val="00B311E4"/>
    <w:rsid w:val="00B63828"/>
    <w:rsid w:val="00B71DB7"/>
    <w:rsid w:val="00B80765"/>
    <w:rsid w:val="00BB2DA9"/>
    <w:rsid w:val="00BD3C7A"/>
    <w:rsid w:val="00BD4032"/>
    <w:rsid w:val="00BE5E7F"/>
    <w:rsid w:val="00C14ABE"/>
    <w:rsid w:val="00C54A0F"/>
    <w:rsid w:val="00C56AE4"/>
    <w:rsid w:val="00C65DCD"/>
    <w:rsid w:val="00C675D4"/>
    <w:rsid w:val="00C75FCC"/>
    <w:rsid w:val="00C80F95"/>
    <w:rsid w:val="00C86D6D"/>
    <w:rsid w:val="00CA1FF4"/>
    <w:rsid w:val="00CA3312"/>
    <w:rsid w:val="00CA6F40"/>
    <w:rsid w:val="00CD1325"/>
    <w:rsid w:val="00CD1680"/>
    <w:rsid w:val="00CD5F4E"/>
    <w:rsid w:val="00CE0458"/>
    <w:rsid w:val="00D1009E"/>
    <w:rsid w:val="00D1045A"/>
    <w:rsid w:val="00D10689"/>
    <w:rsid w:val="00D463B6"/>
    <w:rsid w:val="00D56F0E"/>
    <w:rsid w:val="00D64F49"/>
    <w:rsid w:val="00D83E47"/>
    <w:rsid w:val="00DA1A18"/>
    <w:rsid w:val="00DA20C7"/>
    <w:rsid w:val="00DD61F0"/>
    <w:rsid w:val="00DE321F"/>
    <w:rsid w:val="00DF683B"/>
    <w:rsid w:val="00E01518"/>
    <w:rsid w:val="00E02B2E"/>
    <w:rsid w:val="00E10592"/>
    <w:rsid w:val="00E207B4"/>
    <w:rsid w:val="00E20836"/>
    <w:rsid w:val="00E26BDC"/>
    <w:rsid w:val="00E907AA"/>
    <w:rsid w:val="00E9252D"/>
    <w:rsid w:val="00EA3F42"/>
    <w:rsid w:val="00EA4DDE"/>
    <w:rsid w:val="00EA7C24"/>
    <w:rsid w:val="00EC07AC"/>
    <w:rsid w:val="00ED1021"/>
    <w:rsid w:val="00EE4322"/>
    <w:rsid w:val="00EF390F"/>
    <w:rsid w:val="00EF7D81"/>
    <w:rsid w:val="00F04899"/>
    <w:rsid w:val="00F17A04"/>
    <w:rsid w:val="00F22D7A"/>
    <w:rsid w:val="00F27302"/>
    <w:rsid w:val="00F670E0"/>
    <w:rsid w:val="00F92F81"/>
    <w:rsid w:val="00F9574F"/>
    <w:rsid w:val="00FA5128"/>
    <w:rsid w:val="00FC61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A0C82F"/>
  <w15:docId w15:val="{D0810C47-5D3B-4EE4-A115-B4B55F2B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398C"/>
    <w:pPr>
      <w:spacing w:after="160" w:line="256" w:lineRule="auto"/>
    </w:pPr>
  </w:style>
  <w:style w:type="paragraph" w:styleId="Antrat1">
    <w:name w:val="heading 1"/>
    <w:basedOn w:val="prastasis"/>
    <w:next w:val="prastasis"/>
    <w:link w:val="Antrat1Diagrama"/>
    <w:qFormat/>
    <w:rsid w:val="0033398C"/>
    <w:pPr>
      <w:keepNext/>
      <w:numPr>
        <w:numId w:val="1"/>
      </w:numPr>
      <w:spacing w:after="260" w:line="260" w:lineRule="exact"/>
      <w:jc w:val="both"/>
      <w:outlineLvl w:val="0"/>
    </w:pPr>
    <w:rPr>
      <w:rFonts w:ascii="Times New Roman" w:eastAsia="Times New Roman" w:hAnsi="Times New Roman" w:cs="Times New Roman"/>
      <w:bCs/>
      <w:sz w:val="24"/>
      <w:szCs w:val="32"/>
      <w:lang w:eastAsia="en-GB"/>
    </w:rPr>
  </w:style>
  <w:style w:type="paragraph" w:styleId="Antrat2">
    <w:name w:val="heading 2"/>
    <w:basedOn w:val="Antrat1"/>
    <w:next w:val="prastasis"/>
    <w:link w:val="Antrat2Diagrama"/>
    <w:unhideWhenUsed/>
    <w:qFormat/>
    <w:rsid w:val="0033398C"/>
    <w:pPr>
      <w:numPr>
        <w:ilvl w:val="1"/>
      </w:numPr>
      <w:tabs>
        <w:tab w:val="clear" w:pos="6"/>
        <w:tab w:val="num" w:pos="360"/>
      </w:tabs>
      <w:ind w:left="360" w:hanging="360"/>
      <w:outlineLvl w:val="1"/>
    </w:pPr>
    <w:rPr>
      <w:bCs w:val="0"/>
      <w:iCs/>
      <w:szCs w:val="28"/>
    </w:rPr>
  </w:style>
  <w:style w:type="paragraph" w:styleId="Antrat3">
    <w:name w:val="heading 3"/>
    <w:basedOn w:val="Antrat2"/>
    <w:next w:val="prastasis"/>
    <w:link w:val="Antrat3Diagrama"/>
    <w:unhideWhenUsed/>
    <w:qFormat/>
    <w:rsid w:val="0033398C"/>
    <w:pPr>
      <w:numPr>
        <w:ilvl w:val="2"/>
      </w:numPr>
      <w:tabs>
        <w:tab w:val="clear" w:pos="6"/>
        <w:tab w:val="num" w:pos="360"/>
      </w:tabs>
      <w:ind w:left="360" w:hanging="360"/>
      <w:outlineLvl w:val="2"/>
    </w:pPr>
    <w:rPr>
      <w:bCs/>
      <w:szCs w:val="26"/>
    </w:rPr>
  </w:style>
  <w:style w:type="paragraph" w:styleId="Antrat4">
    <w:name w:val="heading 4"/>
    <w:basedOn w:val="Antrat2"/>
    <w:next w:val="prastasis"/>
    <w:link w:val="Antrat4Diagrama"/>
    <w:unhideWhenUsed/>
    <w:qFormat/>
    <w:rsid w:val="0033398C"/>
    <w:pPr>
      <w:numPr>
        <w:ilvl w:val="3"/>
      </w:numPr>
      <w:tabs>
        <w:tab w:val="clear" w:pos="6"/>
        <w:tab w:val="num" w:pos="360"/>
      </w:tabs>
      <w:ind w:left="360" w:hanging="360"/>
      <w:outlineLvl w:val="3"/>
    </w:pPr>
    <w:rPr>
      <w:bCs/>
    </w:rPr>
  </w:style>
  <w:style w:type="paragraph" w:styleId="Antrat5">
    <w:name w:val="heading 5"/>
    <w:basedOn w:val="Antrat2"/>
    <w:next w:val="prastasis"/>
    <w:link w:val="Antrat5Diagrama"/>
    <w:unhideWhenUsed/>
    <w:qFormat/>
    <w:rsid w:val="0033398C"/>
    <w:pPr>
      <w:numPr>
        <w:ilvl w:val="4"/>
      </w:numPr>
      <w:tabs>
        <w:tab w:val="clear" w:pos="6"/>
        <w:tab w:val="num" w:pos="360"/>
      </w:tabs>
      <w:ind w:left="360" w:hanging="360"/>
      <w:outlineLvl w:val="4"/>
    </w:pPr>
    <w:rPr>
      <w:bCs/>
      <w:iCs w:val="0"/>
      <w:szCs w:val="26"/>
    </w:rPr>
  </w:style>
  <w:style w:type="paragraph" w:styleId="Antrat6">
    <w:name w:val="heading 6"/>
    <w:basedOn w:val="Antrat2"/>
    <w:next w:val="prastasis"/>
    <w:link w:val="Antrat6Diagrama"/>
    <w:unhideWhenUsed/>
    <w:qFormat/>
    <w:rsid w:val="0033398C"/>
    <w:pPr>
      <w:numPr>
        <w:ilvl w:val="5"/>
      </w:numPr>
      <w:tabs>
        <w:tab w:val="clear" w:pos="6"/>
        <w:tab w:val="num" w:pos="360"/>
      </w:tabs>
      <w:ind w:left="360" w:hanging="360"/>
      <w:outlineLvl w:val="5"/>
    </w:pPr>
    <w:rPr>
      <w:bCs/>
      <w:szCs w:val="22"/>
    </w:rPr>
  </w:style>
  <w:style w:type="paragraph" w:styleId="Antrat7">
    <w:name w:val="heading 7"/>
    <w:basedOn w:val="Antrat2"/>
    <w:next w:val="prastasis"/>
    <w:link w:val="Antrat7Diagrama"/>
    <w:unhideWhenUsed/>
    <w:qFormat/>
    <w:rsid w:val="0033398C"/>
    <w:pPr>
      <w:numPr>
        <w:ilvl w:val="6"/>
      </w:numPr>
      <w:tabs>
        <w:tab w:val="clear" w:pos="6"/>
        <w:tab w:val="num" w:pos="360"/>
      </w:tabs>
      <w:ind w:left="360" w:hanging="360"/>
      <w:outlineLvl w:val="6"/>
    </w:pPr>
  </w:style>
  <w:style w:type="paragraph" w:styleId="Antrat8">
    <w:name w:val="heading 8"/>
    <w:basedOn w:val="Antrat2"/>
    <w:next w:val="prastasis"/>
    <w:link w:val="Antrat8Diagrama"/>
    <w:unhideWhenUsed/>
    <w:qFormat/>
    <w:rsid w:val="0033398C"/>
    <w:pPr>
      <w:numPr>
        <w:ilvl w:val="7"/>
      </w:numPr>
      <w:tabs>
        <w:tab w:val="clear" w:pos="6"/>
        <w:tab w:val="num" w:pos="360"/>
      </w:tabs>
      <w:ind w:left="360" w:hanging="360"/>
      <w:outlineLvl w:val="7"/>
    </w:pPr>
    <w:rPr>
      <w:iCs w:val="0"/>
    </w:rPr>
  </w:style>
  <w:style w:type="paragraph" w:styleId="Antrat9">
    <w:name w:val="heading 9"/>
    <w:basedOn w:val="Antrat2"/>
    <w:next w:val="prastasis"/>
    <w:link w:val="Antrat9Diagrama"/>
    <w:unhideWhenUsed/>
    <w:qFormat/>
    <w:rsid w:val="0033398C"/>
    <w:pPr>
      <w:numPr>
        <w:ilvl w:val="8"/>
      </w:numPr>
      <w:tabs>
        <w:tab w:val="clear" w:pos="6"/>
        <w:tab w:val="num" w:pos="360"/>
      </w:tabs>
      <w:ind w:left="360" w:hanging="360"/>
      <w:outlineLvl w:val="8"/>
    </w:pPr>
    <w:rPr>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02D86"/>
    <w:rPr>
      <w:rFonts w:ascii="Times New Roman" w:eastAsia="Times New Roman" w:hAnsi="Times New Roman" w:cs="Times New Roman"/>
      <w:bCs/>
      <w:sz w:val="24"/>
      <w:szCs w:val="32"/>
      <w:lang w:eastAsia="en-GB"/>
    </w:rPr>
  </w:style>
  <w:style w:type="character" w:customStyle="1" w:styleId="Antrat2Diagrama">
    <w:name w:val="Antraštė 2 Diagrama"/>
    <w:basedOn w:val="Numatytasispastraiposriftas"/>
    <w:link w:val="Antrat2"/>
    <w:rsid w:val="00702D86"/>
    <w:rPr>
      <w:rFonts w:ascii="Times New Roman" w:eastAsia="Times New Roman" w:hAnsi="Times New Roman" w:cs="Times New Roman"/>
      <w:iCs/>
      <w:sz w:val="24"/>
      <w:szCs w:val="28"/>
      <w:lang w:eastAsia="en-GB"/>
    </w:rPr>
  </w:style>
  <w:style w:type="character" w:customStyle="1" w:styleId="Antrat3Diagrama">
    <w:name w:val="Antraštė 3 Diagrama"/>
    <w:basedOn w:val="Numatytasispastraiposriftas"/>
    <w:link w:val="Antrat3"/>
    <w:rsid w:val="00702D86"/>
    <w:rPr>
      <w:rFonts w:ascii="Times New Roman" w:eastAsia="Times New Roman" w:hAnsi="Times New Roman" w:cs="Times New Roman"/>
      <w:bCs/>
      <w:iCs/>
      <w:sz w:val="24"/>
      <w:szCs w:val="26"/>
      <w:lang w:eastAsia="en-GB"/>
    </w:rPr>
  </w:style>
  <w:style w:type="character" w:customStyle="1" w:styleId="Antrat4Diagrama">
    <w:name w:val="Antraštė 4 Diagrama"/>
    <w:basedOn w:val="Numatytasispastraiposriftas"/>
    <w:link w:val="Antrat4"/>
    <w:rsid w:val="00702D86"/>
    <w:rPr>
      <w:rFonts w:ascii="Times New Roman" w:eastAsia="Times New Roman" w:hAnsi="Times New Roman" w:cs="Times New Roman"/>
      <w:bCs/>
      <w:iCs/>
      <w:sz w:val="24"/>
      <w:szCs w:val="28"/>
      <w:lang w:eastAsia="en-GB"/>
    </w:rPr>
  </w:style>
  <w:style w:type="character" w:customStyle="1" w:styleId="Antrat5Diagrama">
    <w:name w:val="Antraštė 5 Diagrama"/>
    <w:basedOn w:val="Numatytasispastraiposriftas"/>
    <w:link w:val="Antrat5"/>
    <w:rsid w:val="00702D86"/>
    <w:rPr>
      <w:rFonts w:ascii="Times New Roman" w:eastAsia="Times New Roman" w:hAnsi="Times New Roman" w:cs="Times New Roman"/>
      <w:bCs/>
      <w:sz w:val="24"/>
      <w:szCs w:val="26"/>
      <w:lang w:eastAsia="en-GB"/>
    </w:rPr>
  </w:style>
  <w:style w:type="character" w:customStyle="1" w:styleId="Antrat6Diagrama">
    <w:name w:val="Antraštė 6 Diagrama"/>
    <w:basedOn w:val="Numatytasispastraiposriftas"/>
    <w:link w:val="Antrat6"/>
    <w:rsid w:val="00702D86"/>
    <w:rPr>
      <w:rFonts w:ascii="Times New Roman" w:eastAsia="Times New Roman" w:hAnsi="Times New Roman" w:cs="Times New Roman"/>
      <w:bCs/>
      <w:iCs/>
      <w:sz w:val="24"/>
      <w:lang w:eastAsia="en-GB"/>
    </w:rPr>
  </w:style>
  <w:style w:type="character" w:customStyle="1" w:styleId="Antrat7Diagrama">
    <w:name w:val="Antraštė 7 Diagrama"/>
    <w:basedOn w:val="Numatytasispastraiposriftas"/>
    <w:link w:val="Antrat7"/>
    <w:rsid w:val="00702D86"/>
    <w:rPr>
      <w:rFonts w:ascii="Times New Roman" w:eastAsia="Times New Roman" w:hAnsi="Times New Roman" w:cs="Times New Roman"/>
      <w:iCs/>
      <w:sz w:val="24"/>
      <w:szCs w:val="28"/>
      <w:lang w:eastAsia="en-GB"/>
    </w:rPr>
  </w:style>
  <w:style w:type="character" w:customStyle="1" w:styleId="Antrat8Diagrama">
    <w:name w:val="Antraštė 8 Diagrama"/>
    <w:basedOn w:val="Numatytasispastraiposriftas"/>
    <w:link w:val="Antrat8"/>
    <w:rsid w:val="00702D86"/>
    <w:rPr>
      <w:rFonts w:ascii="Times New Roman" w:eastAsia="Times New Roman" w:hAnsi="Times New Roman" w:cs="Times New Roman"/>
      <w:sz w:val="24"/>
      <w:szCs w:val="28"/>
      <w:lang w:eastAsia="en-GB"/>
    </w:rPr>
  </w:style>
  <w:style w:type="character" w:customStyle="1" w:styleId="Antrat9Diagrama">
    <w:name w:val="Antraštė 9 Diagrama"/>
    <w:basedOn w:val="Numatytasispastraiposriftas"/>
    <w:link w:val="Antrat9"/>
    <w:rsid w:val="00702D86"/>
    <w:rPr>
      <w:rFonts w:ascii="Times New Roman" w:eastAsia="Times New Roman" w:hAnsi="Times New Roman" w:cs="Times New Roman"/>
      <w:iCs/>
      <w:sz w:val="24"/>
      <w:lang w:eastAsia="en-GB"/>
    </w:rPr>
  </w:style>
  <w:style w:type="character" w:styleId="Hipersaitas">
    <w:name w:val="Hyperlink"/>
    <w:basedOn w:val="Numatytasispastraiposriftas"/>
    <w:unhideWhenUsed/>
    <w:rsid w:val="00AE1746"/>
    <w:rPr>
      <w:color w:val="0000FF"/>
      <w:u w:val="single"/>
    </w:rPr>
  </w:style>
  <w:style w:type="character" w:styleId="Perirtashipersaitas">
    <w:name w:val="FollowedHyperlink"/>
    <w:basedOn w:val="Numatytasispastraiposriftas"/>
    <w:uiPriority w:val="99"/>
    <w:semiHidden/>
    <w:unhideWhenUsed/>
    <w:rsid w:val="00702D86"/>
    <w:rPr>
      <w:color w:val="800080" w:themeColor="followedHyperlink"/>
      <w:u w:val="single"/>
    </w:rPr>
  </w:style>
  <w:style w:type="paragraph" w:styleId="prastasiniatinklio">
    <w:name w:val="Normal (Web)"/>
    <w:basedOn w:val="prastasis"/>
    <w:unhideWhenUsed/>
    <w:rsid w:val="00AE174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uiPriority w:val="99"/>
    <w:semiHidden/>
    <w:unhideWhenUsed/>
    <w:rsid w:val="00702D86"/>
    <w:pPr>
      <w:spacing w:after="200" w:line="240" w:lineRule="auto"/>
    </w:pPr>
    <w:rPr>
      <w:sz w:val="20"/>
      <w:szCs w:val="20"/>
      <w:lang w:val="en-US"/>
    </w:rPr>
  </w:style>
  <w:style w:type="character" w:customStyle="1" w:styleId="KomentarotekstasDiagrama">
    <w:name w:val="Komentaro tekstas Diagrama"/>
    <w:basedOn w:val="Numatytasispastraiposriftas"/>
    <w:link w:val="Komentarotekstas"/>
    <w:uiPriority w:val="99"/>
    <w:semiHidden/>
    <w:rsid w:val="00702D86"/>
    <w:rPr>
      <w:sz w:val="20"/>
      <w:szCs w:val="20"/>
      <w:lang w:val="en-US"/>
    </w:rPr>
  </w:style>
  <w:style w:type="paragraph" w:styleId="Antrats">
    <w:name w:val="header"/>
    <w:basedOn w:val="prastasis"/>
    <w:link w:val="AntratsDiagrama"/>
    <w:uiPriority w:val="99"/>
    <w:unhideWhenUsed/>
    <w:rsid w:val="00AE1746"/>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702D86"/>
    <w:rPr>
      <w:rFonts w:ascii="Times New Roman" w:eastAsia="Times New Roman" w:hAnsi="Times New Roman" w:cs="Times New Roman"/>
      <w:sz w:val="24"/>
      <w:szCs w:val="24"/>
    </w:rPr>
  </w:style>
  <w:style w:type="paragraph" w:styleId="Porat">
    <w:name w:val="footer"/>
    <w:basedOn w:val="prastasis"/>
    <w:link w:val="PoratDiagrama"/>
    <w:unhideWhenUsed/>
    <w:rsid w:val="00AE1746"/>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702D86"/>
    <w:rPr>
      <w:rFonts w:ascii="Times New Roman" w:eastAsia="Times New Roman" w:hAnsi="Times New Roman" w:cs="Times New Roman"/>
      <w:sz w:val="24"/>
      <w:szCs w:val="24"/>
    </w:rPr>
  </w:style>
  <w:style w:type="paragraph" w:styleId="Adresasantvoko">
    <w:name w:val="envelope address"/>
    <w:basedOn w:val="prastasis"/>
    <w:unhideWhenUsed/>
    <w:rsid w:val="0033398C"/>
    <w:pPr>
      <w:framePr w:w="7920" w:h="1980" w:hSpace="180" w:wrap="auto" w:hAnchor="page" w:xAlign="center" w:yAlign="bottom"/>
      <w:spacing w:after="0" w:line="240" w:lineRule="auto"/>
      <w:ind w:left="2880"/>
    </w:pPr>
    <w:rPr>
      <w:rFonts w:ascii="Arial" w:eastAsia="Times New Roman" w:hAnsi="Arial" w:cs="Times New Roman"/>
      <w:b/>
      <w:sz w:val="28"/>
      <w:szCs w:val="24"/>
    </w:rPr>
  </w:style>
  <w:style w:type="paragraph" w:styleId="Vokoatgalinisadresas">
    <w:name w:val="envelope return"/>
    <w:basedOn w:val="prastasis"/>
    <w:unhideWhenUsed/>
    <w:rsid w:val="00AE1746"/>
    <w:pPr>
      <w:spacing w:after="0" w:line="240" w:lineRule="auto"/>
    </w:pPr>
    <w:rPr>
      <w:rFonts w:ascii="Arial" w:eastAsia="Times New Roman" w:hAnsi="Arial" w:cs="Times New Roman"/>
      <w:b/>
      <w:sz w:val="28"/>
      <w:szCs w:val="24"/>
    </w:rPr>
  </w:style>
  <w:style w:type="paragraph" w:styleId="Sraassuenkleliais">
    <w:name w:val="List Bullet"/>
    <w:basedOn w:val="prastasis"/>
    <w:unhideWhenUsed/>
    <w:rsid w:val="0033398C"/>
    <w:pPr>
      <w:numPr>
        <w:numId w:val="2"/>
      </w:numPr>
      <w:tabs>
        <w:tab w:val="clear" w:pos="360"/>
        <w:tab w:val="num" w:pos="425"/>
      </w:tabs>
      <w:spacing w:after="0" w:line="260" w:lineRule="exact"/>
      <w:ind w:left="425" w:hanging="425"/>
      <w:jc w:val="both"/>
    </w:pPr>
    <w:rPr>
      <w:rFonts w:ascii="Times New Roman" w:eastAsia="Times New Roman" w:hAnsi="Times New Roman" w:cs="Times New Roman"/>
      <w:sz w:val="24"/>
      <w:szCs w:val="24"/>
      <w:lang w:eastAsia="en-GB"/>
    </w:rPr>
  </w:style>
  <w:style w:type="paragraph" w:styleId="Pagrindinistekstas">
    <w:name w:val="Body Text"/>
    <w:basedOn w:val="prastasis"/>
    <w:link w:val="PagrindinistekstasDiagrama"/>
    <w:unhideWhenUsed/>
    <w:rsid w:val="00AE1746"/>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702D86"/>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unhideWhenUsed/>
    <w:rsid w:val="00AE1746"/>
    <w:pPr>
      <w:spacing w:after="0" w:line="260" w:lineRule="exact"/>
      <w:ind w:left="-360"/>
    </w:pPr>
    <w:rPr>
      <w:rFonts w:ascii="Times New Roman" w:eastAsia="Times New Roman" w:hAnsi="Times New Roman" w:cs="Times New Roman"/>
      <w:noProof/>
      <w:sz w:val="24"/>
      <w:szCs w:val="24"/>
      <w:lang w:eastAsia="en-GB"/>
    </w:rPr>
  </w:style>
  <w:style w:type="character" w:customStyle="1" w:styleId="PagrindiniotekstotraukaDiagrama">
    <w:name w:val="Pagrindinio teksto įtrauka Diagrama"/>
    <w:basedOn w:val="Numatytasispastraiposriftas"/>
    <w:link w:val="Pagrindiniotekstotrauka"/>
    <w:rsid w:val="00702D86"/>
    <w:rPr>
      <w:rFonts w:ascii="Times New Roman" w:eastAsia="Times New Roman" w:hAnsi="Times New Roman" w:cs="Times New Roman"/>
      <w:noProof/>
      <w:sz w:val="24"/>
      <w:szCs w:val="24"/>
      <w:lang w:eastAsia="en-GB"/>
    </w:rPr>
  </w:style>
  <w:style w:type="paragraph" w:styleId="Pagrindiniotekstotrauka3">
    <w:name w:val="Body Text Indent 3"/>
    <w:basedOn w:val="prastasis"/>
    <w:link w:val="Pagrindiniotekstotrauka3Diagrama"/>
    <w:unhideWhenUsed/>
    <w:rsid w:val="00AE1746"/>
    <w:pPr>
      <w:spacing w:after="0" w:line="260" w:lineRule="exact"/>
      <w:ind w:left="480" w:hanging="480"/>
      <w:jc w:val="both"/>
    </w:pPr>
    <w:rPr>
      <w:rFonts w:ascii="Times New Roman" w:eastAsia="Times New Roman" w:hAnsi="Times New Roman" w:cs="Times New Roman"/>
      <w:bCs/>
      <w:noProof/>
      <w:color w:val="0000FF"/>
      <w:sz w:val="24"/>
      <w:szCs w:val="24"/>
      <w:lang w:val="en-GB" w:eastAsia="en-GB"/>
    </w:rPr>
  </w:style>
  <w:style w:type="character" w:customStyle="1" w:styleId="Pagrindiniotekstotrauka3Diagrama">
    <w:name w:val="Pagrindinio teksto įtrauka 3 Diagrama"/>
    <w:basedOn w:val="Numatytasispastraiposriftas"/>
    <w:link w:val="Pagrindiniotekstotrauka3"/>
    <w:rsid w:val="00702D86"/>
    <w:rPr>
      <w:rFonts w:ascii="Times New Roman" w:eastAsia="Times New Roman" w:hAnsi="Times New Roman" w:cs="Times New Roman"/>
      <w:bCs/>
      <w:noProof/>
      <w:color w:val="0000FF"/>
      <w:sz w:val="24"/>
      <w:szCs w:val="24"/>
      <w:lang w:val="en-GB" w:eastAsia="en-GB"/>
    </w:rPr>
  </w:style>
  <w:style w:type="paragraph" w:styleId="Tekstoblokas">
    <w:name w:val="Block Text"/>
    <w:basedOn w:val="prastasis"/>
    <w:unhideWhenUsed/>
    <w:rsid w:val="00AE1746"/>
    <w:pPr>
      <w:numPr>
        <w:ilvl w:val="12"/>
      </w:numPr>
      <w:spacing w:after="0" w:line="240" w:lineRule="auto"/>
      <w:ind w:left="-360" w:right="-2"/>
      <w:outlineLvl w:val="0"/>
    </w:pPr>
    <w:rPr>
      <w:rFonts w:ascii="Times New Roman" w:eastAsia="Times New Roman" w:hAnsi="Times New Roman" w:cs="Times New Roman"/>
      <w:bCs/>
      <w:noProof/>
      <w:sz w:val="24"/>
      <w:szCs w:val="24"/>
      <w:lang w:eastAsia="en-GB"/>
    </w:rPr>
  </w:style>
  <w:style w:type="paragraph" w:styleId="Komentarotema">
    <w:name w:val="annotation subject"/>
    <w:basedOn w:val="Komentarotekstas"/>
    <w:next w:val="Komentarotekstas"/>
    <w:link w:val="KomentarotemaDiagrama"/>
    <w:uiPriority w:val="99"/>
    <w:semiHidden/>
    <w:unhideWhenUsed/>
    <w:rsid w:val="00702D86"/>
    <w:rPr>
      <w:b/>
      <w:bCs/>
    </w:rPr>
  </w:style>
  <w:style w:type="character" w:customStyle="1" w:styleId="KomentarotemaDiagrama">
    <w:name w:val="Komentaro tema Diagrama"/>
    <w:basedOn w:val="KomentarotekstasDiagrama"/>
    <w:link w:val="Komentarotema"/>
    <w:uiPriority w:val="99"/>
    <w:semiHidden/>
    <w:rsid w:val="00702D86"/>
    <w:rPr>
      <w:b/>
      <w:bCs/>
      <w:sz w:val="20"/>
      <w:szCs w:val="20"/>
      <w:lang w:val="en-US"/>
    </w:rPr>
  </w:style>
  <w:style w:type="paragraph" w:styleId="Debesliotekstas">
    <w:name w:val="Balloon Text"/>
    <w:basedOn w:val="prastasis"/>
    <w:link w:val="DebesliotekstasDiagrama"/>
    <w:uiPriority w:val="99"/>
    <w:semiHidden/>
    <w:unhideWhenUsed/>
    <w:rsid w:val="00702D86"/>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702D86"/>
    <w:rPr>
      <w:rFonts w:ascii="Tahoma" w:eastAsia="Times New Roman" w:hAnsi="Tahoma" w:cs="Tahoma"/>
      <w:sz w:val="16"/>
      <w:szCs w:val="16"/>
    </w:rPr>
  </w:style>
  <w:style w:type="paragraph" w:styleId="Betarp">
    <w:name w:val="No Spacing"/>
    <w:uiPriority w:val="1"/>
    <w:qFormat/>
    <w:rsid w:val="00702D86"/>
    <w:pPr>
      <w:spacing w:after="0" w:line="240" w:lineRule="auto"/>
    </w:pPr>
    <w:rPr>
      <w:lang w:val="en-US"/>
    </w:rPr>
  </w:style>
  <w:style w:type="paragraph" w:styleId="Sraopastraipa">
    <w:name w:val="List Paragraph"/>
    <w:basedOn w:val="prastasis"/>
    <w:uiPriority w:val="34"/>
    <w:qFormat/>
    <w:rsid w:val="00702D86"/>
    <w:pPr>
      <w:spacing w:after="200" w:line="276" w:lineRule="auto"/>
      <w:ind w:left="720"/>
      <w:contextualSpacing/>
    </w:pPr>
    <w:rPr>
      <w:lang w:val="en-US"/>
    </w:rPr>
  </w:style>
  <w:style w:type="paragraph" w:customStyle="1" w:styleId="HeadingFree">
    <w:name w:val="Heading Free"/>
    <w:basedOn w:val="prastasis"/>
    <w:next w:val="prastasis"/>
    <w:rsid w:val="00702D86"/>
    <w:pPr>
      <w:keepNext/>
      <w:spacing w:after="260" w:line="260" w:lineRule="exact"/>
      <w:ind w:hanging="1140"/>
      <w:jc w:val="both"/>
    </w:pPr>
    <w:rPr>
      <w:rFonts w:ascii="Times New Roman" w:eastAsia="Times New Roman" w:hAnsi="Times New Roman" w:cs="Times New Roman"/>
      <w:sz w:val="24"/>
      <w:szCs w:val="24"/>
      <w:lang w:eastAsia="en-GB"/>
    </w:rPr>
  </w:style>
  <w:style w:type="paragraph" w:customStyle="1" w:styleId="Picture">
    <w:name w:val="Picture"/>
    <w:basedOn w:val="prastasis"/>
    <w:next w:val="prastasis"/>
    <w:rsid w:val="00702D86"/>
    <w:pPr>
      <w:spacing w:before="120" w:after="120" w:line="260" w:lineRule="atLeast"/>
      <w:jc w:val="both"/>
    </w:pPr>
    <w:rPr>
      <w:rFonts w:ascii="Times New Roman" w:eastAsia="Times New Roman" w:hAnsi="Times New Roman" w:cs="Times New Roman"/>
      <w:sz w:val="24"/>
      <w:szCs w:val="24"/>
      <w:lang w:eastAsia="en-GB"/>
    </w:rPr>
  </w:style>
  <w:style w:type="paragraph" w:customStyle="1" w:styleId="PI-1EMEASMCA">
    <w:name w:val="PI-1 EMEA_SMCA"/>
    <w:basedOn w:val="Antrat2"/>
    <w:autoRedefine/>
    <w:rsid w:val="00702D86"/>
    <w:pPr>
      <w:numPr>
        <w:ilvl w:val="0"/>
        <w:numId w:val="0"/>
      </w:numPr>
      <w:tabs>
        <w:tab w:val="left" w:pos="567"/>
      </w:tabs>
      <w:spacing w:after="0" w:line="240" w:lineRule="auto"/>
      <w:ind w:left="567" w:hanging="567"/>
      <w:jc w:val="left"/>
    </w:pPr>
    <w:rPr>
      <w:b/>
      <w:iCs w:val="0"/>
      <w:sz w:val="22"/>
      <w:szCs w:val="22"/>
      <w:lang w:eastAsia="en-US"/>
    </w:rPr>
  </w:style>
  <w:style w:type="paragraph" w:customStyle="1" w:styleId="PI-2EMEASMCA">
    <w:name w:val="PI-2 EMEA_SMCA"/>
    <w:basedOn w:val="Antrat3"/>
    <w:autoRedefine/>
    <w:rsid w:val="00702D86"/>
    <w:pPr>
      <w:keepLines/>
      <w:numPr>
        <w:ilvl w:val="0"/>
        <w:numId w:val="0"/>
      </w:numPr>
      <w:tabs>
        <w:tab w:val="left" w:pos="567"/>
      </w:tabs>
      <w:spacing w:after="0" w:line="240" w:lineRule="auto"/>
      <w:ind w:left="567" w:hanging="567"/>
      <w:jc w:val="left"/>
    </w:pPr>
    <w:rPr>
      <w:b/>
      <w:bCs w:val="0"/>
      <w:iCs w:val="0"/>
      <w:kern w:val="28"/>
      <w:sz w:val="22"/>
      <w:szCs w:val="22"/>
      <w:lang w:eastAsia="en-US"/>
    </w:rPr>
  </w:style>
  <w:style w:type="character" w:customStyle="1" w:styleId="BTEMEASMCAChar">
    <w:name w:val="BT EMEA_SMCA Char"/>
    <w:basedOn w:val="Numatytasispastraiposriftas"/>
    <w:link w:val="BTEMEASMCA"/>
    <w:locked/>
    <w:rsid w:val="00702D86"/>
    <w:rPr>
      <w:rFonts w:ascii="Times New Roman" w:eastAsia="Times New Roman" w:hAnsi="Times New Roman" w:cs="Times New Roman"/>
    </w:rPr>
  </w:style>
  <w:style w:type="paragraph" w:customStyle="1" w:styleId="BTEMEASMCA">
    <w:name w:val="BT EMEA_SMCA"/>
    <w:basedOn w:val="prastasis"/>
    <w:link w:val="BTEMEASMCAChar"/>
    <w:autoRedefine/>
    <w:rsid w:val="00702D86"/>
    <w:pPr>
      <w:spacing w:after="0" w:line="240" w:lineRule="auto"/>
    </w:pPr>
    <w:rPr>
      <w:rFonts w:ascii="Times New Roman" w:eastAsia="Times New Roman" w:hAnsi="Times New Roman" w:cs="Times New Roman"/>
    </w:rPr>
  </w:style>
  <w:style w:type="paragraph" w:customStyle="1" w:styleId="BTuEMEASMCA">
    <w:name w:val="BT(u) EMEA_SMCA"/>
    <w:basedOn w:val="BTEMEASMCA"/>
    <w:autoRedefine/>
    <w:rsid w:val="00702D86"/>
    <w:rPr>
      <w:u w:val="single"/>
    </w:rPr>
  </w:style>
  <w:style w:type="paragraph" w:customStyle="1" w:styleId="Sraopastraipa1">
    <w:name w:val="Sąrašo pastraipa1"/>
    <w:basedOn w:val="prastasis"/>
    <w:uiPriority w:val="34"/>
    <w:qFormat/>
    <w:rsid w:val="00702D86"/>
    <w:pPr>
      <w:spacing w:after="0" w:line="240" w:lineRule="auto"/>
      <w:ind w:left="720"/>
      <w:contextualSpacing/>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702D86"/>
    <w:rPr>
      <w:sz w:val="16"/>
      <w:szCs w:val="16"/>
    </w:rPr>
  </w:style>
  <w:style w:type="table" w:styleId="Lentelstinklelis">
    <w:name w:val="Table Grid"/>
    <w:basedOn w:val="prastojilentel"/>
    <w:uiPriority w:val="59"/>
    <w:rsid w:val="00702D86"/>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AE1746"/>
  </w:style>
  <w:style w:type="numbering" w:customStyle="1" w:styleId="NoList1">
    <w:name w:val="No List1"/>
    <w:next w:val="Sraonra"/>
    <w:semiHidden/>
    <w:unhideWhenUsed/>
    <w:rsid w:val="00AE1746"/>
  </w:style>
  <w:style w:type="character" w:styleId="Puslapionumeris">
    <w:name w:val="page number"/>
    <w:basedOn w:val="Numatytasispastraiposriftas"/>
    <w:rsid w:val="00AE1746"/>
  </w:style>
  <w:style w:type="paragraph" w:styleId="Pataisymai">
    <w:name w:val="Revision"/>
    <w:hidden/>
    <w:uiPriority w:val="99"/>
    <w:semiHidden/>
    <w:rsid w:val="00AE17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410275">
      <w:bodyDiv w:val="1"/>
      <w:marLeft w:val="0"/>
      <w:marRight w:val="0"/>
      <w:marTop w:val="0"/>
      <w:marBottom w:val="0"/>
      <w:divBdr>
        <w:top w:val="none" w:sz="0" w:space="0" w:color="auto"/>
        <w:left w:val="none" w:sz="0" w:space="0" w:color="auto"/>
        <w:bottom w:val="none" w:sz="0" w:space="0" w:color="auto"/>
        <w:right w:val="none" w:sz="0" w:space="0" w:color="auto"/>
      </w:divBdr>
    </w:div>
    <w:div w:id="1897810939">
      <w:bodyDiv w:val="1"/>
      <w:marLeft w:val="0"/>
      <w:marRight w:val="0"/>
      <w:marTop w:val="0"/>
      <w:marBottom w:val="0"/>
      <w:divBdr>
        <w:top w:val="none" w:sz="0" w:space="0" w:color="auto"/>
        <w:left w:val="none" w:sz="0" w:space="0" w:color="auto"/>
        <w:bottom w:val="none" w:sz="0" w:space="0" w:color="auto"/>
        <w:right w:val="none" w:sz="0" w:space="0" w:color="auto"/>
      </w:divBdr>
    </w:div>
    <w:div w:id="204832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vkt.lt/index.php?400428648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apris.vvkt.lt/vvkt-web/public/nr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A10A6F61AB594F8616CDDAEBB492BF" ma:contentTypeVersion="2" ma:contentTypeDescription="Create a new document." ma:contentTypeScope="" ma:versionID="7928d2eef076fc917708c39b32b8ff2e">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812E4-7BD4-4394-BD44-3190660C2EBD}">
  <ds:schemaRefs>
    <ds:schemaRef ds:uri="http://schemas.microsoft.com/sharepoint/v3/contenttype/forms"/>
  </ds:schemaRefs>
</ds:datastoreItem>
</file>

<file path=customXml/itemProps2.xml><?xml version="1.0" encoding="utf-8"?>
<ds:datastoreItem xmlns:ds="http://schemas.openxmlformats.org/officeDocument/2006/customXml" ds:itemID="{E56957A2-751F-4817-9D08-00DF48BA4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F4AA3-4410-4689-8E69-D690617B181E}">
  <ds:schemaRefs>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www.w3.org/XML/1998/namespace"/>
    <ds:schemaRef ds:uri="http://schemas.microsoft.com/sharepoint/v4"/>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0E7A20F-5405-48BC-8694-A21F3942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32856</Words>
  <Characters>18728</Characters>
  <Application>Microsoft Office Word</Application>
  <DocSecurity>4</DocSecurity>
  <Lines>156</Lines>
  <Paragraphs>102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    A.	GAMINTOJAI, ATSAKINGI UŽ SERIJŲ IŠLEIDIMĄ</vt:lpstr>
      <vt:lpstr>    B.	TIEKIMO IR VARTOJIMO SĄLYGOS AR APRIBOJIMAI</vt:lpstr>
      <vt:lpstr/>
      <vt:lpstr/>
      <vt:lpstr/>
      <vt:lpstr/>
      <vt:lpstr/>
      <vt:lpstr/>
      <vt:lpstr/>
      <vt:lpstr/>
      <vt:lpstr/>
      <vt:lpstr/>
      <vt:lpstr/>
      <vt:lpstr/>
      <vt:lpstr/>
      <vt:lpstr/>
      <vt:lpstr/>
      <vt:lpstr/>
      <vt:lpstr/>
      <vt:lpstr/>
      <vt:lpstr/>
      <vt:lpstr/>
      <vt:lpstr/>
      <vt:lpstr/>
      <vt:lpstr/>
      <vt:lpstr/>
      <vt:lpstr/>
      <vt:lpstr>A. ŽENKLINIMAS</vt:lpstr>
      <vt:lpstr/>
      <vt:lpstr>1.	VAISTINIO PREPARATO PAVADINIMAS</vt:lpstr>
      <vt:lpstr>2.	VEIKLIOJI (-IOS) MEDŽIAGA (-OS) IR JOS (-Ų) KIEKIS (-IAI)</vt:lpstr>
      <vt:lpstr>3.	PAGALBINIŲ MEDŽIAGŲ SĄRAŠAS</vt:lpstr>
      <vt:lpstr>4.	farmacinė forma ir kiekis pakuotėje</vt:lpstr>
      <vt:lpstr>7 plėvele dengtos tabletės</vt:lpstr>
      <vt:lpstr>28 plėvele dengtos tabletės</vt:lpstr>
      <vt:lpstr>30 plėvele dengtų tablečių</vt:lpstr>
      <vt:lpstr>50 plėvele dengtų tablečių</vt:lpstr>
      <vt:lpstr>50 x 1 plėvele dengtų tablečių</vt:lpstr>
      <vt:lpstr>56 plėvele dengtos tabletės</vt:lpstr>
      <vt:lpstr>60 plėvele dengtų tablečių</vt:lpstr>
      <vt:lpstr>84 plėvele dengtos tabletės</vt:lpstr>
      <vt:lpstr>98 plėvele dengtos tabletės</vt:lpstr>
      <vt:lpstr>100 plėvele dengtų tablečių</vt:lpstr>
      <vt:lpstr>120 plėvele dengtų tablečių</vt:lpstr>
      <vt:lpstr>5.	VARTOJIMO METODAS IR BŪDAS (-AI)</vt:lpstr>
      <vt:lpstr>6.	SPECIALUS ĮSPĖJIMAS, KAD VAISTINĮ PREPARATĄ BŪTINA LAIKYTI VAIKAMS NEPASTEBIM</vt:lpstr>
      <vt:lpstr>Laikyti vaikams nepastebimoje ir nepasiekiamoje vietoje.</vt:lpstr>
      <vt:lpstr>7.	KITAS (-I) SPECIALUS (-ŪS) ĮSPĖJIMAS (-AI), JEI REIKIA </vt:lpstr>
      <vt:lpstr>8.	TINKAMUMO LAIKAS</vt:lpstr>
      <vt:lpstr>9.	SPECIALIOS LAIKYMO SĄLYGOS</vt:lpstr>
      <vt:lpstr>10.	SPECIALIOS ATSARGUMO PRIEMONĖS DĖL NESUVARTOTO VAISTINIO PREPARATO AR JO ATL</vt:lpstr>
      <vt:lpstr>11.	REGISTRUOTOJO PAVADINIMAS IR ADRESAS </vt:lpstr>
      <vt:lpstr>12.	REGISTRACIJOS PAŽYMĖJIMO NUMERIS (-IAI) </vt:lpstr>
      <vt:lpstr>13.	SERIJOS NUMERIS</vt:lpstr>
      <vt:lpstr>14.	PARDAVIMO (IŠDAVIMO) TVARKA</vt:lpstr>
      <vt:lpstr>15.	VARTOJIMO INSTRUKCIJA</vt:lpstr>
      <vt:lpstr>16.	INFORMACIJA BRAILIO RAŠTU</vt:lpstr>
      <vt:lpstr>UNIKALUS IDENTIFIKATORIUS – 2D BRŪKŠNINIS KODAS</vt:lpstr>
      <vt:lpstr>UNIKALUS IDENTIFIKATORIUS – ŽMONĖMS SUPRANTAMI DUOMENYS</vt:lpstr>
      <vt:lpstr/>
      <vt:lpstr>1.	VAISTINIO PREPARATO PAVADINIMAS</vt:lpstr>
      <vt:lpstr>2.	VEIKLIOJI (-IOS) MEDŽIAGA (-OS) IR JOS (-Ų) KIEKIS (-IAI) </vt:lpstr>
      <vt:lpstr>3.	PAGALBINIŲ MEDŽIAGŲ SĄRAŠAS</vt:lpstr>
      <vt:lpstr>4.	farmacinė forma ir kiekis pakuotėje</vt:lpstr>
      <vt:lpstr>28 plėvele dengtos tabletės</vt:lpstr>
      <vt:lpstr>30 plėvele dengtų tablečių</vt:lpstr>
      <vt:lpstr>100 plėvele dengtų tablečių</vt:lpstr>
      <vt:lpstr>250 plėvele dengtų tablečių</vt:lpstr>
      <vt:lpstr>5.	VARTOJIMO METODAS IR BŪDAS (-AI)</vt:lpstr>
      <vt:lpstr>6.	SPECIALUS ĮSPĖJIMAS, KAD VAISTINĮ PREPARATĄ BŪTINA LAIKYTI VAIKAMS NEPASTEBIM</vt:lpstr>
      <vt:lpstr>Laikyti vaikams nepastebimoje ir nepasiekiamoje vietoje.</vt:lpstr>
      <vt:lpstr>7.	KITAS (-I) SPECIALUS (-ŪS) ĮSPĖJIMAS (-AI), JEI REIKIA </vt:lpstr>
      <vt:lpstr>8.	TINKAMUMO LAIKAS</vt:lpstr>
      <vt:lpstr>9.	SPECIALIOS LAIKYMO SĄLYGOS</vt:lpstr>
      <vt:lpstr>10.	SPECIALIOS ATSARGUMO PRIEMONĖS DĖL NESUVARTOTO VAISTINIO PREPARATO AR JO ATL</vt:lpstr>
      <vt:lpstr>11.	REGISTRUOTOJO PAVADINIMAS IR ADRESAS </vt:lpstr>
      <vt:lpstr>12.	REGISTRACIJOS PAŽYMĖJIMO NUMERIS (-IAI) </vt:lpstr>
      <vt:lpstr>13.	SERIJOS NUMERIS</vt:lpstr>
      <vt:lpstr>14.	PARDAVIMO (IŠDAVIMO) TVARKA</vt:lpstr>
      <vt:lpstr>15.	VARTOJIMO INSTRUKCIJA</vt:lpstr>
      <vt:lpstr>16.	INFORMACIJA BRAILIO RAŠTU</vt:lpstr>
      <vt:lpstr>UNIKALUS IDENTIFIKATORIUS – 2D BRŪKŠNINIS KODAS</vt:lpstr>
      <vt:lpstr>UNIKALUS IDENTIFIKATORIUS – ŽMONĖMS SUPRANTAMI DUOMENYS</vt:lpstr>
      <vt:lpstr/>
      <vt:lpstr>1.	VAISTINIO PREPARATO PAVADINIMAS</vt:lpstr>
      <vt:lpstr>2.	VEIKLIOJI (-IOS) MEDŽIAGA (-OS) IR JOS (-Ų) KIEKIS (-IAI)</vt:lpstr>
      <vt:lpstr>3.	PAGALBINIŲ MEDŽIAGŲ SĄRAŠAS</vt:lpstr>
      <vt:lpstr>4.	farmacinė forma ir kiekis pakuotėje</vt:lpstr>
      <vt:lpstr>7 plėvele dengtos tabletės</vt:lpstr>
      <vt:lpstr>28 plėvele dengtos tabletės</vt:lpstr>
      <vt:lpstr>30 plėvele dengtų tablečių</vt:lpstr>
      <vt:lpstr>50 plėvele dengtų tablečių</vt:lpstr>
      <vt:lpstr>50 x 1 plėvele dengtų tablečių</vt:lpstr>
      <vt:lpstr>56 plėvele dengtos tabletės</vt:lpstr>
      <vt:lpstr>60 plėvele dengtų tablečių</vt:lpstr>
      <vt:lpstr>84 plėvele dengtos tabletės</vt:lpstr>
      <vt:lpstr>98 plėvele dengtos tabletės</vt:lpstr>
      <vt:lpstr>100 plėvele dengtų tablečių</vt:lpstr>
      <vt:lpstr>120 plėvele dengtų tablečių</vt:lpstr>
      <vt:lpstr>5.	VARTOJIMO METODAS IR BŪDAS (-AI)</vt:lpstr>
    </vt:vector>
  </TitlesOfParts>
  <Company>Teva</Company>
  <LinksUpToDate>false</LinksUpToDate>
  <CharactersWithSpaces>51482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Zileviciute</dc:creator>
  <cp:keywords/>
  <dc:description/>
  <cp:lastModifiedBy>Albina Burkauskaitė</cp:lastModifiedBy>
  <cp:revision>2</cp:revision>
  <dcterms:created xsi:type="dcterms:W3CDTF">2025-05-21T05:52:00Z</dcterms:created>
  <dcterms:modified xsi:type="dcterms:W3CDTF">2025-05-21T05:52:00Z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0x01010087A10A6F61AB594F8616CDDAEBB492BF</vt:lpwstr>
  </property>
</Properties>
</file>