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349F" w14:textId="77777777" w:rsidR="000D52E7" w:rsidRPr="000D52E7" w:rsidRDefault="000D52E7" w:rsidP="000D52E7">
      <w:pPr>
        <w:pStyle w:val="TTEMEASMCA"/>
        <w:rPr>
          <w:sz w:val="22"/>
          <w:szCs w:val="22"/>
          <w:lang w:val="lt-LT"/>
        </w:rPr>
      </w:pPr>
      <w:r w:rsidRPr="000D52E7">
        <w:rPr>
          <w:caps w:val="0"/>
          <w:sz w:val="22"/>
          <w:szCs w:val="22"/>
          <w:lang w:val="lt-LT"/>
        </w:rPr>
        <w:t>Pakuotės lapelis: informacija vartotojui</w:t>
      </w:r>
    </w:p>
    <w:p w14:paraId="0D365F54" w14:textId="77777777" w:rsidR="000D52E7" w:rsidRPr="000D52E7" w:rsidRDefault="000D52E7" w:rsidP="000D52E7">
      <w:pPr>
        <w:pStyle w:val="TTEMEASMCA"/>
        <w:rPr>
          <w:sz w:val="22"/>
          <w:szCs w:val="22"/>
          <w:lang w:val="lt-LT"/>
        </w:rPr>
      </w:pPr>
    </w:p>
    <w:p w14:paraId="79F3C965" w14:textId="77777777" w:rsidR="000D52E7" w:rsidRPr="000D52E7" w:rsidRDefault="000D52E7" w:rsidP="000D52E7">
      <w:pPr>
        <w:numPr>
          <w:ilvl w:val="12"/>
          <w:numId w:val="0"/>
        </w:numPr>
        <w:jc w:val="center"/>
        <w:rPr>
          <w:b/>
          <w:szCs w:val="22"/>
          <w:lang w:val="lt-LT"/>
        </w:rPr>
      </w:pPr>
      <w:proofErr w:type="spellStart"/>
      <w:r w:rsidRPr="000D52E7">
        <w:rPr>
          <w:b/>
          <w:szCs w:val="22"/>
          <w:lang w:val="lt-LT"/>
        </w:rPr>
        <w:t>Anastrozole</w:t>
      </w:r>
      <w:proofErr w:type="spellEnd"/>
      <w:r w:rsidRPr="000D52E7">
        <w:rPr>
          <w:szCs w:val="22"/>
          <w:lang w:val="lt-LT"/>
        </w:rPr>
        <w:t xml:space="preserve"> </w:t>
      </w:r>
      <w:proofErr w:type="spellStart"/>
      <w:r w:rsidRPr="000D52E7">
        <w:rPr>
          <w:b/>
          <w:szCs w:val="22"/>
          <w:lang w:val="lt-LT"/>
        </w:rPr>
        <w:t>Accord</w:t>
      </w:r>
      <w:proofErr w:type="spellEnd"/>
      <w:r w:rsidRPr="000D52E7">
        <w:rPr>
          <w:b/>
          <w:szCs w:val="22"/>
          <w:lang w:val="lt-LT"/>
        </w:rPr>
        <w:t xml:space="preserve"> 1 mg plėvele dengtos tabletės</w:t>
      </w:r>
    </w:p>
    <w:p w14:paraId="18820FA8" w14:textId="77777777" w:rsidR="000D52E7" w:rsidRPr="000D52E7" w:rsidRDefault="000D52E7" w:rsidP="000D52E7">
      <w:pPr>
        <w:numPr>
          <w:ilvl w:val="12"/>
          <w:numId w:val="0"/>
        </w:numPr>
        <w:jc w:val="center"/>
        <w:rPr>
          <w:szCs w:val="22"/>
          <w:lang w:val="lt-LT"/>
        </w:rPr>
      </w:pPr>
      <w:proofErr w:type="spellStart"/>
      <w:r w:rsidRPr="000D52E7">
        <w:rPr>
          <w:szCs w:val="22"/>
          <w:lang w:val="lt-LT"/>
        </w:rPr>
        <w:t>anastrozolas</w:t>
      </w:r>
      <w:proofErr w:type="spellEnd"/>
      <w:r w:rsidRPr="000D52E7">
        <w:rPr>
          <w:szCs w:val="22"/>
          <w:lang w:val="lt-LT"/>
        </w:rPr>
        <w:t xml:space="preserve"> </w:t>
      </w:r>
    </w:p>
    <w:p w14:paraId="509F67BD" w14:textId="77777777" w:rsidR="000D52E7" w:rsidRPr="000D52E7" w:rsidRDefault="000D52E7" w:rsidP="000D52E7">
      <w:pPr>
        <w:jc w:val="center"/>
        <w:rPr>
          <w:szCs w:val="22"/>
          <w:lang w:val="lt-LT"/>
        </w:rPr>
      </w:pPr>
    </w:p>
    <w:p w14:paraId="0E5B90FC" w14:textId="77777777" w:rsidR="000D52E7" w:rsidRPr="000D52E7" w:rsidRDefault="000D52E7" w:rsidP="000D52E7">
      <w:pPr>
        <w:tabs>
          <w:tab w:val="clear" w:pos="567"/>
          <w:tab w:val="left" w:pos="720"/>
        </w:tabs>
        <w:suppressAutoHyphens/>
        <w:spacing w:line="240" w:lineRule="auto"/>
        <w:ind w:left="142" w:hanging="142"/>
        <w:rPr>
          <w:szCs w:val="22"/>
          <w:lang w:val="lt-LT"/>
        </w:rPr>
      </w:pPr>
      <w:r w:rsidRPr="000D52E7">
        <w:rPr>
          <w:b/>
          <w:szCs w:val="22"/>
          <w:lang w:val="lt-LT"/>
        </w:rPr>
        <w:t>Atidžiai perskaitykite visą šį lapelį, prieš pradėdami vartoti vaistą, nes jame pateikiama Jums svarbi informacija.</w:t>
      </w:r>
    </w:p>
    <w:p w14:paraId="69D5C66C" w14:textId="77777777" w:rsidR="000D52E7" w:rsidRPr="000D52E7" w:rsidRDefault="000D52E7" w:rsidP="000D52E7">
      <w:pPr>
        <w:numPr>
          <w:ilvl w:val="0"/>
          <w:numId w:val="1"/>
        </w:numPr>
        <w:tabs>
          <w:tab w:val="num" w:pos="567"/>
        </w:tabs>
        <w:suppressAutoHyphens/>
        <w:spacing w:line="240" w:lineRule="auto"/>
        <w:ind w:left="567" w:hanging="567"/>
        <w:rPr>
          <w:szCs w:val="22"/>
          <w:lang w:val="lt-LT"/>
        </w:rPr>
      </w:pPr>
      <w:r w:rsidRPr="000D52E7">
        <w:rPr>
          <w:szCs w:val="22"/>
          <w:lang w:val="lt-LT"/>
        </w:rPr>
        <w:t>Neišmeskite šio lapelio, nes vėl gali prireikti jį perskaityti.</w:t>
      </w:r>
    </w:p>
    <w:p w14:paraId="492A03E3" w14:textId="77777777" w:rsidR="000D52E7" w:rsidRPr="000D52E7" w:rsidRDefault="000D52E7" w:rsidP="000D52E7">
      <w:pPr>
        <w:numPr>
          <w:ilvl w:val="0"/>
          <w:numId w:val="1"/>
        </w:numPr>
        <w:tabs>
          <w:tab w:val="num" w:pos="567"/>
        </w:tabs>
        <w:suppressAutoHyphens/>
        <w:spacing w:line="240" w:lineRule="auto"/>
        <w:ind w:left="567" w:hanging="567"/>
        <w:rPr>
          <w:szCs w:val="22"/>
          <w:lang w:val="lt-LT"/>
        </w:rPr>
      </w:pPr>
      <w:r w:rsidRPr="000D52E7">
        <w:rPr>
          <w:szCs w:val="22"/>
          <w:lang w:val="lt-LT"/>
        </w:rPr>
        <w:t xml:space="preserve">Jeigu kiltų daugiau klausimų, kreipkitės į gydytoją, vaistininką arba slaugytoją. </w:t>
      </w:r>
    </w:p>
    <w:p w14:paraId="6BE3EF75" w14:textId="77777777" w:rsidR="000D52E7" w:rsidRPr="000D52E7" w:rsidRDefault="000D52E7" w:rsidP="000D52E7">
      <w:pPr>
        <w:numPr>
          <w:ilvl w:val="0"/>
          <w:numId w:val="1"/>
        </w:numPr>
        <w:tabs>
          <w:tab w:val="num" w:pos="567"/>
        </w:tabs>
        <w:suppressAutoHyphens/>
        <w:spacing w:line="240" w:lineRule="auto"/>
        <w:ind w:left="567" w:hanging="567"/>
        <w:rPr>
          <w:szCs w:val="22"/>
          <w:lang w:val="lt-LT"/>
        </w:rPr>
      </w:pPr>
      <w:r w:rsidRPr="000D52E7">
        <w:rPr>
          <w:szCs w:val="22"/>
          <w:lang w:val="lt-LT"/>
        </w:rPr>
        <w:t>Šis vaistas skirtas tik Jums, todėl kitiems žmonėms jo duoti negalima. Vaistas gali jiems pakenkti (net tiems, kurių ligos požymiai yra tokie patys kaip Jūsų).</w:t>
      </w:r>
    </w:p>
    <w:p w14:paraId="22664D19" w14:textId="77777777" w:rsidR="000D52E7" w:rsidRPr="000D52E7" w:rsidRDefault="000D52E7" w:rsidP="000D52E7">
      <w:pPr>
        <w:numPr>
          <w:ilvl w:val="0"/>
          <w:numId w:val="1"/>
        </w:numPr>
        <w:tabs>
          <w:tab w:val="clear" w:pos="720"/>
          <w:tab w:val="num" w:pos="567"/>
        </w:tabs>
        <w:spacing w:line="240" w:lineRule="auto"/>
        <w:ind w:left="567" w:hanging="567"/>
        <w:rPr>
          <w:szCs w:val="22"/>
          <w:lang w:val="lt-LT"/>
        </w:rPr>
      </w:pPr>
      <w:r w:rsidRPr="000D52E7">
        <w:rPr>
          <w:szCs w:val="22"/>
          <w:lang w:val="lt-LT"/>
        </w:rPr>
        <w:t>Jeigu pasireiškė šalutinis poveikis (net jeigu jis šiame lapelyje nenurodytas), kreipkitės į gydytoją, vaistininką arba slaugytoją. Žr. 4 skyrių.</w:t>
      </w:r>
    </w:p>
    <w:p w14:paraId="49A879A5" w14:textId="77777777" w:rsidR="000D52E7" w:rsidRPr="000D52E7" w:rsidRDefault="000D52E7" w:rsidP="000D52E7">
      <w:pPr>
        <w:ind w:right="-2"/>
        <w:outlineLvl w:val="0"/>
        <w:rPr>
          <w:b/>
          <w:szCs w:val="22"/>
          <w:lang w:val="lt-LT"/>
        </w:rPr>
      </w:pPr>
    </w:p>
    <w:p w14:paraId="5F4F864E" w14:textId="77777777" w:rsidR="000D52E7" w:rsidRPr="000D52E7" w:rsidRDefault="000D52E7" w:rsidP="000D52E7">
      <w:pPr>
        <w:pStyle w:val="Antrat4"/>
        <w:spacing w:before="0" w:after="0"/>
        <w:rPr>
          <w:rFonts w:cs="Times New Roman"/>
          <w:b/>
          <w:bCs/>
          <w:i w:val="0"/>
          <w:iCs w:val="0"/>
          <w:color w:val="auto"/>
          <w:szCs w:val="22"/>
          <w:lang w:val="lt-LT"/>
        </w:rPr>
      </w:pPr>
      <w:r w:rsidRPr="000D52E7">
        <w:rPr>
          <w:rFonts w:cs="Times New Roman"/>
          <w:b/>
          <w:bCs/>
          <w:i w:val="0"/>
          <w:iCs w:val="0"/>
          <w:color w:val="auto"/>
          <w:szCs w:val="22"/>
          <w:lang w:val="lt-LT"/>
        </w:rPr>
        <w:t>Apie ką rašoma šiame lapelyje?</w:t>
      </w:r>
    </w:p>
    <w:p w14:paraId="08E05699" w14:textId="77777777" w:rsidR="000D52E7" w:rsidRPr="000D52E7" w:rsidRDefault="000D52E7" w:rsidP="000D52E7">
      <w:pPr>
        <w:ind w:left="567" w:hanging="567"/>
        <w:rPr>
          <w:szCs w:val="22"/>
          <w:lang w:val="lt-LT"/>
        </w:rPr>
      </w:pPr>
      <w:r w:rsidRPr="000D52E7">
        <w:rPr>
          <w:szCs w:val="22"/>
          <w:lang w:val="lt-LT"/>
        </w:rPr>
        <w:t>1.</w:t>
      </w:r>
      <w:r w:rsidRPr="000D52E7">
        <w:rPr>
          <w:szCs w:val="22"/>
          <w:lang w:val="lt-LT"/>
        </w:rPr>
        <w:tab/>
        <w:t xml:space="preserve">Kas yra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ir kam jis vartojamas</w:t>
      </w:r>
    </w:p>
    <w:p w14:paraId="2166F384" w14:textId="77777777" w:rsidR="000D52E7" w:rsidRPr="000D52E7" w:rsidRDefault="000D52E7" w:rsidP="000D52E7">
      <w:pPr>
        <w:ind w:left="567" w:hanging="567"/>
        <w:rPr>
          <w:szCs w:val="22"/>
          <w:lang w:val="lt-LT"/>
        </w:rPr>
      </w:pPr>
      <w:r w:rsidRPr="000D52E7">
        <w:rPr>
          <w:szCs w:val="22"/>
          <w:lang w:val="lt-LT"/>
        </w:rPr>
        <w:t>2.</w:t>
      </w:r>
      <w:r w:rsidRPr="000D52E7">
        <w:rPr>
          <w:szCs w:val="22"/>
          <w:lang w:val="lt-LT"/>
        </w:rPr>
        <w:tab/>
        <w:t xml:space="preserve">Kas žinotina prieš vartojant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p>
    <w:p w14:paraId="0598D0D2" w14:textId="77777777" w:rsidR="000D52E7" w:rsidRPr="000D52E7" w:rsidRDefault="000D52E7" w:rsidP="000D52E7">
      <w:pPr>
        <w:ind w:left="567" w:hanging="567"/>
        <w:rPr>
          <w:szCs w:val="22"/>
          <w:lang w:val="lt-LT"/>
        </w:rPr>
      </w:pPr>
      <w:r w:rsidRPr="000D52E7">
        <w:rPr>
          <w:szCs w:val="22"/>
          <w:lang w:val="lt-LT"/>
        </w:rPr>
        <w:t>3.</w:t>
      </w:r>
      <w:r w:rsidRPr="000D52E7">
        <w:rPr>
          <w:szCs w:val="22"/>
          <w:lang w:val="lt-LT"/>
        </w:rPr>
        <w:tab/>
        <w:t xml:space="preserve">Kaip vartoti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p>
    <w:p w14:paraId="528FAECD" w14:textId="77777777" w:rsidR="000D52E7" w:rsidRPr="000D52E7" w:rsidRDefault="000D52E7" w:rsidP="000D52E7">
      <w:pPr>
        <w:ind w:left="567" w:hanging="567"/>
        <w:rPr>
          <w:szCs w:val="22"/>
          <w:lang w:val="lt-LT"/>
        </w:rPr>
      </w:pPr>
      <w:r w:rsidRPr="000D52E7">
        <w:rPr>
          <w:szCs w:val="22"/>
          <w:lang w:val="lt-LT"/>
        </w:rPr>
        <w:t>4.</w:t>
      </w:r>
      <w:r w:rsidRPr="000D52E7">
        <w:rPr>
          <w:szCs w:val="22"/>
          <w:lang w:val="lt-LT"/>
        </w:rPr>
        <w:tab/>
        <w:t>Galimas šalutinis poveikis</w:t>
      </w:r>
    </w:p>
    <w:p w14:paraId="6D31D63F" w14:textId="77777777" w:rsidR="000D52E7" w:rsidRPr="000D52E7" w:rsidRDefault="000D52E7" w:rsidP="000D52E7">
      <w:pPr>
        <w:ind w:left="567" w:hanging="567"/>
        <w:rPr>
          <w:szCs w:val="22"/>
          <w:lang w:val="lt-LT"/>
        </w:rPr>
      </w:pPr>
      <w:r w:rsidRPr="000D52E7">
        <w:rPr>
          <w:szCs w:val="22"/>
          <w:lang w:val="lt-LT"/>
        </w:rPr>
        <w:t>5.</w:t>
      </w:r>
      <w:r w:rsidRPr="000D52E7">
        <w:rPr>
          <w:szCs w:val="22"/>
          <w:lang w:val="lt-LT"/>
        </w:rPr>
        <w:tab/>
        <w:t xml:space="preserve">Kaip laikyti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p>
    <w:p w14:paraId="2BF51EAE" w14:textId="77777777" w:rsidR="000D52E7" w:rsidRPr="000D52E7" w:rsidRDefault="000D52E7" w:rsidP="000D52E7">
      <w:pPr>
        <w:ind w:left="567" w:hanging="567"/>
        <w:rPr>
          <w:szCs w:val="22"/>
          <w:lang w:val="lt-LT"/>
        </w:rPr>
      </w:pPr>
      <w:r w:rsidRPr="000D52E7">
        <w:rPr>
          <w:szCs w:val="22"/>
          <w:lang w:val="lt-LT"/>
        </w:rPr>
        <w:t>6.</w:t>
      </w:r>
      <w:r w:rsidRPr="000D52E7">
        <w:rPr>
          <w:szCs w:val="22"/>
          <w:lang w:val="lt-LT"/>
        </w:rPr>
        <w:tab/>
        <w:t>Pakuotės turinys ir kita informacija</w:t>
      </w:r>
    </w:p>
    <w:p w14:paraId="75A6D359" w14:textId="77777777" w:rsidR="000D52E7" w:rsidRPr="000D52E7" w:rsidRDefault="000D52E7" w:rsidP="000D52E7">
      <w:pPr>
        <w:numPr>
          <w:ilvl w:val="12"/>
          <w:numId w:val="0"/>
        </w:numPr>
        <w:rPr>
          <w:szCs w:val="22"/>
          <w:lang w:val="lt-LT"/>
        </w:rPr>
      </w:pPr>
    </w:p>
    <w:p w14:paraId="1C06EAE1" w14:textId="77777777" w:rsidR="000D52E7" w:rsidRPr="000D52E7" w:rsidRDefault="000D52E7" w:rsidP="000D52E7">
      <w:pPr>
        <w:numPr>
          <w:ilvl w:val="12"/>
          <w:numId w:val="0"/>
        </w:numPr>
        <w:rPr>
          <w:szCs w:val="22"/>
          <w:lang w:val="lt-LT"/>
        </w:rPr>
      </w:pPr>
    </w:p>
    <w:p w14:paraId="506D82CB" w14:textId="77777777" w:rsidR="000D52E7" w:rsidRPr="000D52E7" w:rsidRDefault="000D52E7" w:rsidP="000D52E7">
      <w:pPr>
        <w:numPr>
          <w:ilvl w:val="12"/>
          <w:numId w:val="0"/>
        </w:numPr>
        <w:ind w:left="567" w:hanging="567"/>
        <w:outlineLvl w:val="0"/>
        <w:rPr>
          <w:b/>
          <w:caps/>
          <w:szCs w:val="22"/>
          <w:lang w:val="lt-LT"/>
        </w:rPr>
      </w:pPr>
      <w:r w:rsidRPr="000D52E7">
        <w:rPr>
          <w:b/>
          <w:szCs w:val="22"/>
          <w:lang w:val="lt-LT"/>
        </w:rPr>
        <w:t>1.</w:t>
      </w:r>
      <w:r w:rsidRPr="000D52E7">
        <w:rPr>
          <w:b/>
          <w:szCs w:val="22"/>
          <w:lang w:val="lt-LT"/>
        </w:rPr>
        <w:tab/>
        <w:t xml:space="preserve">Kas yra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ir kam jis vartojamas</w:t>
      </w:r>
    </w:p>
    <w:p w14:paraId="143F8369" w14:textId="77777777" w:rsidR="000D52E7" w:rsidRPr="000D52E7" w:rsidRDefault="000D52E7" w:rsidP="000D52E7">
      <w:pPr>
        <w:ind w:left="567" w:hanging="567"/>
        <w:rPr>
          <w:szCs w:val="22"/>
          <w:lang w:val="lt-LT"/>
        </w:rPr>
      </w:pPr>
    </w:p>
    <w:p w14:paraId="63A10891" w14:textId="77777777" w:rsidR="000D52E7" w:rsidRPr="000D52E7" w:rsidRDefault="000D52E7" w:rsidP="000D52E7">
      <w:pPr>
        <w:numPr>
          <w:ilvl w:val="12"/>
          <w:numId w:val="0"/>
        </w:num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tablečių sudėtyje yra medžiagos </w:t>
      </w:r>
      <w:proofErr w:type="spellStart"/>
      <w:r w:rsidRPr="000D52E7">
        <w:rPr>
          <w:szCs w:val="22"/>
          <w:lang w:val="lt-LT"/>
        </w:rPr>
        <w:t>anastrozolo</w:t>
      </w:r>
      <w:proofErr w:type="spellEnd"/>
      <w:r w:rsidRPr="000D52E7">
        <w:rPr>
          <w:szCs w:val="22"/>
          <w:lang w:val="lt-LT"/>
        </w:rPr>
        <w:t xml:space="preserve">. Jos priklauso grupei vaistų, vadinamų </w:t>
      </w:r>
      <w:proofErr w:type="spellStart"/>
      <w:r w:rsidRPr="000D52E7">
        <w:rPr>
          <w:szCs w:val="22"/>
          <w:lang w:val="lt-LT"/>
        </w:rPr>
        <w:t>aromatazės</w:t>
      </w:r>
      <w:proofErr w:type="spellEnd"/>
      <w:r w:rsidRPr="000D52E7">
        <w:rPr>
          <w:szCs w:val="22"/>
          <w:lang w:val="lt-LT"/>
        </w:rPr>
        <w:t xml:space="preserve"> inhibitoriais. Tabletės vartojamos gydyti krūties vėžiu sergančioms moterims, kurios jau pergyveno menopauzę. </w:t>
      </w:r>
    </w:p>
    <w:p w14:paraId="33D29012" w14:textId="77777777" w:rsidR="000D52E7" w:rsidRPr="000D52E7" w:rsidRDefault="000D52E7" w:rsidP="000D52E7">
      <w:pPr>
        <w:numPr>
          <w:ilvl w:val="12"/>
          <w:numId w:val="0"/>
        </w:numPr>
        <w:rPr>
          <w:szCs w:val="22"/>
          <w:lang w:val="lt-LT"/>
        </w:rPr>
      </w:pPr>
    </w:p>
    <w:p w14:paraId="2FEDE3DF" w14:textId="77777777" w:rsidR="000D52E7" w:rsidRPr="000D52E7" w:rsidRDefault="000D52E7" w:rsidP="000D52E7">
      <w:pPr>
        <w:numPr>
          <w:ilvl w:val="12"/>
          <w:numId w:val="0"/>
        </w:num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tabletės veikia mažindamos jūsų kūne gaminamo hormono, vadinamo estrogenu, kiekį. Tai daroma blokuojant natūralią jūsų kūno medžiagą (fermentą), vadinamą „</w:t>
      </w:r>
      <w:proofErr w:type="spellStart"/>
      <w:r w:rsidRPr="000D52E7">
        <w:rPr>
          <w:szCs w:val="22"/>
          <w:lang w:val="lt-LT"/>
        </w:rPr>
        <w:t>aromataze</w:t>
      </w:r>
      <w:proofErr w:type="spellEnd"/>
      <w:r w:rsidRPr="000D52E7">
        <w:rPr>
          <w:szCs w:val="22"/>
          <w:lang w:val="lt-LT"/>
        </w:rPr>
        <w:t xml:space="preserve">“. </w:t>
      </w:r>
    </w:p>
    <w:p w14:paraId="544BB9FA" w14:textId="77777777" w:rsidR="000D52E7" w:rsidRPr="000D52E7" w:rsidRDefault="000D52E7" w:rsidP="000D52E7">
      <w:pPr>
        <w:numPr>
          <w:ilvl w:val="12"/>
          <w:numId w:val="0"/>
        </w:numPr>
        <w:rPr>
          <w:szCs w:val="22"/>
          <w:lang w:val="lt-LT"/>
        </w:rPr>
      </w:pPr>
    </w:p>
    <w:p w14:paraId="782A8F19" w14:textId="77777777" w:rsidR="000D52E7" w:rsidRPr="000D52E7" w:rsidRDefault="000D52E7" w:rsidP="000D52E7">
      <w:pPr>
        <w:numPr>
          <w:ilvl w:val="12"/>
          <w:numId w:val="0"/>
        </w:numPr>
        <w:rPr>
          <w:szCs w:val="22"/>
          <w:lang w:val="lt-LT"/>
        </w:rPr>
      </w:pPr>
    </w:p>
    <w:p w14:paraId="13C0A5C6" w14:textId="77777777" w:rsidR="000D52E7" w:rsidRPr="000D52E7" w:rsidRDefault="000D52E7" w:rsidP="000D52E7">
      <w:pPr>
        <w:numPr>
          <w:ilvl w:val="12"/>
          <w:numId w:val="0"/>
        </w:numPr>
        <w:rPr>
          <w:b/>
          <w:szCs w:val="22"/>
          <w:lang w:val="lt-LT"/>
        </w:rPr>
      </w:pPr>
      <w:r w:rsidRPr="000D52E7">
        <w:rPr>
          <w:b/>
          <w:szCs w:val="22"/>
          <w:lang w:val="lt-LT"/>
        </w:rPr>
        <w:t>2.</w:t>
      </w:r>
      <w:r w:rsidRPr="000D52E7">
        <w:rPr>
          <w:b/>
          <w:szCs w:val="22"/>
          <w:lang w:val="lt-LT"/>
        </w:rPr>
        <w:tab/>
        <w:t xml:space="preserve">Kas žinotina prieš vartojant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p>
    <w:p w14:paraId="60A461CA" w14:textId="77777777" w:rsidR="000D52E7" w:rsidRPr="000D52E7" w:rsidRDefault="000D52E7" w:rsidP="000D52E7">
      <w:pPr>
        <w:numPr>
          <w:ilvl w:val="12"/>
          <w:numId w:val="0"/>
        </w:numPr>
        <w:rPr>
          <w:szCs w:val="22"/>
          <w:lang w:val="lt-LT"/>
        </w:rPr>
      </w:pPr>
    </w:p>
    <w:p w14:paraId="1D485974" w14:textId="77777777" w:rsidR="000D52E7" w:rsidRPr="000D52E7" w:rsidRDefault="000D52E7" w:rsidP="000D52E7">
      <w:pPr>
        <w:ind w:left="567" w:hanging="567"/>
        <w:rPr>
          <w:b/>
          <w:szCs w:val="22"/>
          <w:lang w:val="lt-LT"/>
        </w:rPr>
      </w:pP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vartoti draudžiama:</w:t>
      </w:r>
    </w:p>
    <w:p w14:paraId="7B9C6D29" w14:textId="77777777" w:rsidR="000D52E7" w:rsidRPr="000D52E7" w:rsidRDefault="000D52E7" w:rsidP="000D52E7">
      <w:pPr>
        <w:ind w:left="567" w:hanging="567"/>
        <w:rPr>
          <w:b/>
          <w:caps/>
          <w:szCs w:val="22"/>
          <w:lang w:val="lt-LT"/>
        </w:rPr>
      </w:pPr>
    </w:p>
    <w:p w14:paraId="3B14BCAC" w14:textId="77777777" w:rsidR="000D52E7" w:rsidRPr="000D52E7" w:rsidRDefault="000D52E7" w:rsidP="000D52E7">
      <w:pPr>
        <w:numPr>
          <w:ilvl w:val="12"/>
          <w:numId w:val="0"/>
        </w:numPr>
        <w:ind w:left="567" w:hanging="567"/>
        <w:rPr>
          <w:szCs w:val="22"/>
          <w:lang w:val="lt-LT"/>
        </w:rPr>
      </w:pPr>
      <w:r w:rsidRPr="000D52E7">
        <w:rPr>
          <w:szCs w:val="22"/>
          <w:lang w:val="lt-LT"/>
        </w:rPr>
        <w:t>-</w:t>
      </w:r>
      <w:r w:rsidRPr="000D52E7">
        <w:rPr>
          <w:szCs w:val="22"/>
          <w:lang w:val="lt-LT"/>
        </w:rPr>
        <w:tab/>
        <w:t xml:space="preserve">jeigu yra alergija </w:t>
      </w:r>
      <w:proofErr w:type="spellStart"/>
      <w:r w:rsidRPr="000D52E7">
        <w:rPr>
          <w:szCs w:val="22"/>
          <w:lang w:val="lt-LT"/>
        </w:rPr>
        <w:t>anastrozolui</w:t>
      </w:r>
      <w:proofErr w:type="spellEnd"/>
      <w:r w:rsidRPr="000D52E7">
        <w:rPr>
          <w:szCs w:val="22"/>
          <w:lang w:val="lt-LT"/>
        </w:rPr>
        <w:t xml:space="preserve"> arba bet kuriai pagalbinei šio vaisto medžiagai (jos išvardytos 6 skyriuje);</w:t>
      </w:r>
    </w:p>
    <w:p w14:paraId="2596F937" w14:textId="77777777" w:rsidR="000D52E7" w:rsidRPr="000D52E7" w:rsidRDefault="000D52E7" w:rsidP="000D52E7">
      <w:pPr>
        <w:numPr>
          <w:ilvl w:val="12"/>
          <w:numId w:val="0"/>
        </w:numPr>
        <w:ind w:left="567" w:hanging="567"/>
        <w:rPr>
          <w:szCs w:val="22"/>
          <w:lang w:val="lt-LT"/>
        </w:rPr>
      </w:pPr>
      <w:r w:rsidRPr="000D52E7">
        <w:rPr>
          <w:szCs w:val="22"/>
          <w:lang w:val="lt-LT"/>
        </w:rPr>
        <w:t>-</w:t>
      </w:r>
      <w:r w:rsidRPr="000D52E7">
        <w:rPr>
          <w:szCs w:val="22"/>
          <w:lang w:val="lt-LT"/>
        </w:rPr>
        <w:tab/>
        <w:t>jeigu Jūs esate nėščia arba žindote kūdikį (žr. skyrių „Nėštumas ir žindymo laikotarpis“).</w:t>
      </w:r>
    </w:p>
    <w:p w14:paraId="2BE36795" w14:textId="77777777" w:rsidR="000D52E7" w:rsidRPr="000D52E7" w:rsidRDefault="000D52E7" w:rsidP="000D52E7">
      <w:pPr>
        <w:numPr>
          <w:ilvl w:val="12"/>
          <w:numId w:val="0"/>
        </w:numPr>
        <w:ind w:left="567" w:hanging="567"/>
        <w:rPr>
          <w:szCs w:val="22"/>
          <w:lang w:val="lt-LT"/>
        </w:rPr>
      </w:pPr>
    </w:p>
    <w:p w14:paraId="4E09863C" w14:textId="77777777" w:rsidR="000D52E7" w:rsidRPr="000D52E7" w:rsidRDefault="000D52E7" w:rsidP="000D52E7">
      <w:pPr>
        <w:numPr>
          <w:ilvl w:val="12"/>
          <w:numId w:val="0"/>
        </w:numPr>
        <w:rPr>
          <w:szCs w:val="22"/>
          <w:lang w:val="lt-LT"/>
        </w:rPr>
      </w:pPr>
      <w:r w:rsidRPr="000D52E7">
        <w:rPr>
          <w:szCs w:val="22"/>
          <w:lang w:val="lt-LT"/>
        </w:rPr>
        <w:t xml:space="preserve">Jei kuris nors iš nurodytų teiginių jums tinka,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tablečių nevartokite. Jei dėl to nesate tikri, prieš vartodami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tabletes pasitarkite su savo gydytoju ar vaistininku. </w:t>
      </w:r>
    </w:p>
    <w:p w14:paraId="5E6F9418" w14:textId="77777777" w:rsidR="000D52E7" w:rsidRPr="000D52E7" w:rsidRDefault="000D52E7" w:rsidP="000D52E7">
      <w:pPr>
        <w:pStyle w:val="Antrat4"/>
        <w:spacing w:before="0" w:after="0"/>
        <w:rPr>
          <w:rFonts w:cs="Times New Roman"/>
          <w:b/>
          <w:color w:val="auto"/>
          <w:szCs w:val="22"/>
          <w:lang w:val="lt-LT"/>
        </w:rPr>
      </w:pPr>
      <w:r w:rsidRPr="000D52E7">
        <w:rPr>
          <w:rFonts w:cs="Times New Roman"/>
          <w:color w:val="auto"/>
          <w:szCs w:val="22"/>
          <w:lang w:val="lt-LT"/>
        </w:rPr>
        <w:t xml:space="preserve">Įspėjimai ir atsargumo priemonės </w:t>
      </w:r>
    </w:p>
    <w:p w14:paraId="799156EC" w14:textId="77777777" w:rsidR="000D52E7" w:rsidRPr="000D52E7" w:rsidRDefault="000D52E7" w:rsidP="000D52E7">
      <w:pPr>
        <w:ind w:left="567" w:hanging="567"/>
        <w:rPr>
          <w:b/>
          <w:szCs w:val="22"/>
          <w:lang w:val="lt-LT"/>
        </w:rPr>
      </w:pPr>
    </w:p>
    <w:p w14:paraId="57C0A5C0" w14:textId="77777777" w:rsidR="000D52E7" w:rsidRPr="000D52E7" w:rsidRDefault="000D52E7" w:rsidP="000D52E7">
      <w:pPr>
        <w:ind w:left="567" w:hanging="567"/>
        <w:rPr>
          <w:szCs w:val="22"/>
          <w:lang w:val="lt-LT"/>
        </w:rPr>
      </w:pPr>
      <w:r w:rsidRPr="000D52E7">
        <w:rPr>
          <w:szCs w:val="22"/>
          <w:lang w:val="lt-LT"/>
        </w:rPr>
        <w:t xml:space="preserve">Pasitarkite su gydytoju, vaistininku arba slaugytoja, prieš pradėdami vartoti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w:t>
      </w:r>
    </w:p>
    <w:p w14:paraId="14A3A712" w14:textId="77777777" w:rsidR="000D52E7" w:rsidRPr="000D52E7" w:rsidRDefault="000D52E7" w:rsidP="000D52E7">
      <w:pPr>
        <w:numPr>
          <w:ilvl w:val="12"/>
          <w:numId w:val="0"/>
        </w:numPr>
        <w:ind w:left="567" w:hanging="567"/>
        <w:rPr>
          <w:szCs w:val="22"/>
          <w:lang w:val="lt-LT"/>
        </w:rPr>
      </w:pPr>
      <w:r w:rsidRPr="000D52E7">
        <w:rPr>
          <w:szCs w:val="22"/>
          <w:lang w:val="lt-LT"/>
        </w:rPr>
        <w:t>-</w:t>
      </w:r>
      <w:r w:rsidRPr="000D52E7">
        <w:rPr>
          <w:szCs w:val="22"/>
          <w:lang w:val="lt-LT"/>
        </w:rPr>
        <w:tab/>
        <w:t xml:space="preserve">jeigu Jums vis dar yra mėnesinės ir nesibaigė menopauzė; </w:t>
      </w:r>
    </w:p>
    <w:p w14:paraId="654D1BBA" w14:textId="77777777" w:rsidR="000D52E7" w:rsidRPr="000D52E7" w:rsidRDefault="000D52E7" w:rsidP="000D52E7">
      <w:pPr>
        <w:numPr>
          <w:ilvl w:val="0"/>
          <w:numId w:val="2"/>
        </w:numPr>
        <w:ind w:left="567" w:hanging="567"/>
        <w:rPr>
          <w:szCs w:val="22"/>
          <w:lang w:val="lt-LT"/>
        </w:rPr>
      </w:pPr>
      <w:r w:rsidRPr="000D52E7">
        <w:rPr>
          <w:szCs w:val="22"/>
          <w:lang w:val="lt-LT"/>
        </w:rPr>
        <w:t xml:space="preserve">jeigu vartojate vaistinį preparatą, kurio sudėtyje yra </w:t>
      </w:r>
      <w:proofErr w:type="spellStart"/>
      <w:r w:rsidRPr="000D52E7">
        <w:rPr>
          <w:szCs w:val="22"/>
          <w:lang w:val="lt-LT"/>
        </w:rPr>
        <w:t>tamoksifeno</w:t>
      </w:r>
      <w:proofErr w:type="spellEnd"/>
      <w:r w:rsidRPr="000D52E7">
        <w:rPr>
          <w:szCs w:val="22"/>
          <w:lang w:val="lt-LT"/>
        </w:rPr>
        <w:t xml:space="preserve"> arba estrogeno (žr. skyrių „Kiti vaistai ir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w:t>
      </w:r>
    </w:p>
    <w:p w14:paraId="5A2DA5A1" w14:textId="77777777" w:rsidR="000D52E7" w:rsidRPr="000D52E7" w:rsidRDefault="000D52E7" w:rsidP="000D52E7">
      <w:pPr>
        <w:numPr>
          <w:ilvl w:val="0"/>
          <w:numId w:val="2"/>
        </w:numPr>
        <w:ind w:left="567" w:hanging="567"/>
        <w:rPr>
          <w:szCs w:val="22"/>
          <w:lang w:val="lt-LT"/>
        </w:rPr>
      </w:pPr>
      <w:r w:rsidRPr="000D52E7">
        <w:rPr>
          <w:szCs w:val="22"/>
          <w:lang w:val="lt-LT"/>
        </w:rPr>
        <w:t xml:space="preserve">jeigu anksčiau buvo ar dabar yra kokių nors sutrikimų, kurie veikia Jūsų kaulų stiprumą (osteoporozė). </w:t>
      </w:r>
      <w:proofErr w:type="spellStart"/>
      <w:r w:rsidRPr="000D52E7">
        <w:rPr>
          <w:szCs w:val="22"/>
          <w:lang w:val="lt-LT"/>
        </w:rPr>
        <w:t>Anastrozolas</w:t>
      </w:r>
      <w:proofErr w:type="spellEnd"/>
      <w:r w:rsidRPr="000D52E7">
        <w:rPr>
          <w:szCs w:val="22"/>
          <w:lang w:val="lt-LT"/>
        </w:rPr>
        <w:t xml:space="preserve"> mažina moteriškų hormonų kiekį, todėl gali sumažėti mineralų kiekis kauluose ir dėl to gali sumažėti jų stiprumas. Gydymo metu Jums gali tekti atlikti kaulų tankio tyrimus. Gydytojas gali Jums skirti vaistų, kad išvengtumėte kaulų nykimo arba jį gydytų;</w:t>
      </w:r>
    </w:p>
    <w:p w14:paraId="24380362" w14:textId="77777777" w:rsidR="000D52E7" w:rsidRPr="000D52E7" w:rsidRDefault="000D52E7" w:rsidP="000D52E7">
      <w:pPr>
        <w:numPr>
          <w:ilvl w:val="0"/>
          <w:numId w:val="2"/>
        </w:numPr>
        <w:ind w:left="567" w:hanging="567"/>
        <w:rPr>
          <w:szCs w:val="22"/>
          <w:lang w:val="lt-LT"/>
        </w:rPr>
      </w:pPr>
      <w:r w:rsidRPr="000D52E7">
        <w:rPr>
          <w:szCs w:val="22"/>
          <w:lang w:val="lt-LT"/>
        </w:rPr>
        <w:t>jeigu Jums sutrikusi kepenų arba inkstų veikla.</w:t>
      </w:r>
    </w:p>
    <w:p w14:paraId="13E67DAD" w14:textId="77777777" w:rsidR="000D52E7" w:rsidRPr="000D52E7" w:rsidRDefault="000D52E7" w:rsidP="000D52E7">
      <w:pPr>
        <w:rPr>
          <w:szCs w:val="22"/>
          <w:lang w:val="lt-LT"/>
        </w:rPr>
      </w:pPr>
    </w:p>
    <w:p w14:paraId="0C701CBC" w14:textId="77777777" w:rsidR="000D52E7" w:rsidRPr="000D52E7" w:rsidRDefault="000D52E7" w:rsidP="000D52E7">
      <w:pPr>
        <w:rPr>
          <w:szCs w:val="22"/>
          <w:lang w:val="lt-LT"/>
        </w:rPr>
      </w:pPr>
      <w:r w:rsidRPr="000D52E7">
        <w:rPr>
          <w:szCs w:val="22"/>
          <w:lang w:val="lt-LT"/>
        </w:rPr>
        <w:lastRenderedPageBreak/>
        <w:t xml:space="preserve">Jeigu abejojate, ar nurodyti teiginiai Jums tinka, prieš pradėdami vartoti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pasitarkite su gydytoju arba vaistininku.</w:t>
      </w:r>
    </w:p>
    <w:p w14:paraId="440B0554" w14:textId="77777777" w:rsidR="000D52E7" w:rsidRPr="000D52E7" w:rsidRDefault="000D52E7" w:rsidP="000D52E7">
      <w:pPr>
        <w:rPr>
          <w:szCs w:val="22"/>
          <w:lang w:val="lt-LT"/>
        </w:rPr>
      </w:pPr>
    </w:p>
    <w:p w14:paraId="75D847B8" w14:textId="77777777" w:rsidR="000D52E7" w:rsidRPr="000D52E7" w:rsidRDefault="000D52E7" w:rsidP="000D52E7">
      <w:pPr>
        <w:rPr>
          <w:szCs w:val="22"/>
          <w:lang w:val="lt-LT"/>
        </w:rPr>
      </w:pPr>
      <w:r w:rsidRPr="000D52E7">
        <w:rPr>
          <w:szCs w:val="22"/>
          <w:lang w:val="lt-LT"/>
        </w:rPr>
        <w:t xml:space="preserve">Jei vyksite į ligoninę, pasakykite sveikatos priežiūros specialistams, kad vartojate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tabletes.</w:t>
      </w:r>
    </w:p>
    <w:p w14:paraId="054466BE" w14:textId="77777777" w:rsidR="000D52E7" w:rsidRPr="000D52E7" w:rsidRDefault="000D52E7" w:rsidP="000D52E7">
      <w:pPr>
        <w:rPr>
          <w:szCs w:val="22"/>
          <w:lang w:val="lt-LT"/>
        </w:rPr>
      </w:pPr>
    </w:p>
    <w:p w14:paraId="2C26351B" w14:textId="77777777" w:rsidR="000D52E7" w:rsidRPr="000D52E7" w:rsidRDefault="000D52E7" w:rsidP="000D52E7">
      <w:pPr>
        <w:ind w:left="567" w:hanging="567"/>
        <w:rPr>
          <w:b/>
          <w:szCs w:val="22"/>
          <w:lang w:val="lt-LT"/>
        </w:rPr>
      </w:pPr>
      <w:r w:rsidRPr="000D52E7">
        <w:rPr>
          <w:b/>
          <w:szCs w:val="22"/>
          <w:lang w:val="lt-LT"/>
        </w:rPr>
        <w:t>Vaikams ir paaugliams</w:t>
      </w:r>
    </w:p>
    <w:p w14:paraId="50D01B7C" w14:textId="77777777" w:rsidR="000D52E7" w:rsidRPr="000D52E7" w:rsidRDefault="000D52E7" w:rsidP="000D52E7">
      <w:pPr>
        <w:numPr>
          <w:ilvl w:val="12"/>
          <w:numId w:val="0"/>
        </w:numPr>
        <w:rPr>
          <w:szCs w:val="22"/>
          <w:lang w:val="lt-LT"/>
        </w:rPr>
      </w:pPr>
      <w:r w:rsidRPr="000D52E7">
        <w:rPr>
          <w:szCs w:val="22"/>
          <w:lang w:val="lt-LT"/>
        </w:rPr>
        <w:t xml:space="preserve">Šio vaisto negalima duoti vaikams, nes jis gali jiems pakenkti.  </w:t>
      </w:r>
    </w:p>
    <w:p w14:paraId="5ABB333F" w14:textId="77777777" w:rsidR="000D52E7" w:rsidRPr="000D52E7" w:rsidRDefault="000D52E7" w:rsidP="000D52E7">
      <w:pPr>
        <w:numPr>
          <w:ilvl w:val="12"/>
          <w:numId w:val="0"/>
        </w:numPr>
        <w:rPr>
          <w:szCs w:val="22"/>
          <w:lang w:val="lt-LT"/>
        </w:rPr>
      </w:pPr>
    </w:p>
    <w:p w14:paraId="5AA9D180" w14:textId="77777777" w:rsidR="000D52E7" w:rsidRPr="000D52E7" w:rsidRDefault="000D52E7" w:rsidP="000D52E7">
      <w:pPr>
        <w:tabs>
          <w:tab w:val="clear" w:pos="567"/>
          <w:tab w:val="left" w:pos="720"/>
        </w:tabs>
        <w:spacing w:line="240" w:lineRule="auto"/>
        <w:rPr>
          <w:b/>
          <w:szCs w:val="22"/>
          <w:lang w:val="lt-LT"/>
        </w:rPr>
      </w:pPr>
      <w:r w:rsidRPr="000D52E7">
        <w:rPr>
          <w:b/>
          <w:szCs w:val="22"/>
          <w:lang w:val="lt-LT"/>
        </w:rPr>
        <w:t xml:space="preserve">Kiti vaistai ir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p>
    <w:p w14:paraId="3FD6FEA1" w14:textId="77777777" w:rsidR="000D52E7" w:rsidRPr="000D52E7" w:rsidRDefault="000D52E7" w:rsidP="000D52E7">
      <w:pPr>
        <w:tabs>
          <w:tab w:val="clear" w:pos="567"/>
          <w:tab w:val="left" w:pos="720"/>
        </w:tabs>
        <w:spacing w:line="240" w:lineRule="auto"/>
        <w:rPr>
          <w:szCs w:val="22"/>
          <w:lang w:val="lt-LT"/>
        </w:rPr>
      </w:pPr>
      <w:r w:rsidRPr="000D52E7">
        <w:rPr>
          <w:szCs w:val="22"/>
          <w:lang w:val="lt-LT"/>
        </w:rPr>
        <w:t xml:space="preserve">Jeigu vartojate ar neseniai vartojote kitų vaistų, įskaitant įsigytus be recepto ir vaistažolių preparatus, arba dėl to nesate tikri, apie tai pasakykite gydytojui arba vaistininkui.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gali daryti įtaką kitų vaistų poveikiui, kiti vaistai gali sutrikdyti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veikimą. </w:t>
      </w:r>
    </w:p>
    <w:p w14:paraId="35F34C3E" w14:textId="77777777" w:rsidR="000D52E7" w:rsidRPr="000D52E7" w:rsidRDefault="000D52E7" w:rsidP="000D52E7">
      <w:pPr>
        <w:ind w:left="567" w:hanging="567"/>
        <w:rPr>
          <w:b/>
          <w:szCs w:val="22"/>
          <w:lang w:val="lt-LT"/>
        </w:rPr>
      </w:pPr>
    </w:p>
    <w:p w14:paraId="51C0B3A0"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vartoti negalima, jeigu jau vartojate kuriuos nors toliau išvardytų vaistų:</w:t>
      </w:r>
    </w:p>
    <w:p w14:paraId="68B7D771" w14:textId="77777777" w:rsidR="000D52E7" w:rsidRPr="000D52E7" w:rsidRDefault="000D52E7" w:rsidP="000D52E7">
      <w:pPr>
        <w:numPr>
          <w:ilvl w:val="0"/>
          <w:numId w:val="3"/>
        </w:numPr>
        <w:tabs>
          <w:tab w:val="num" w:pos="567"/>
        </w:tabs>
        <w:suppressAutoHyphens/>
        <w:spacing w:line="240" w:lineRule="auto"/>
        <w:ind w:left="567" w:hanging="567"/>
        <w:rPr>
          <w:szCs w:val="22"/>
          <w:lang w:val="lt-LT"/>
        </w:rPr>
      </w:pPr>
      <w:r w:rsidRPr="000D52E7">
        <w:rPr>
          <w:szCs w:val="22"/>
          <w:lang w:val="lt-LT"/>
        </w:rPr>
        <w:t xml:space="preserve">kai kurių vaistų vartojamų krūties vėžiui gydyti (selektyvių estrogenų receptorių moduliatorių), pavyzdžiui vaistų, kurių sudėtyje yra </w:t>
      </w:r>
      <w:proofErr w:type="spellStart"/>
      <w:r w:rsidRPr="000D52E7">
        <w:rPr>
          <w:szCs w:val="22"/>
          <w:lang w:val="lt-LT"/>
        </w:rPr>
        <w:t>tamoksifeno</w:t>
      </w:r>
      <w:proofErr w:type="spellEnd"/>
      <w:r w:rsidRPr="000D52E7">
        <w:rPr>
          <w:szCs w:val="22"/>
          <w:lang w:val="lt-LT"/>
        </w:rPr>
        <w:t xml:space="preserve">. Šie vaistai gali sutrikdyti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veikimą. Vaistų, kurių sudėtyje yra estrogenų pvz., pakeičiamosios hormonų terapijos preparatų (PHT).</w:t>
      </w:r>
    </w:p>
    <w:p w14:paraId="6FD0ED7A" w14:textId="77777777" w:rsidR="000D52E7" w:rsidRPr="000D52E7" w:rsidRDefault="000D52E7" w:rsidP="000D52E7">
      <w:pPr>
        <w:tabs>
          <w:tab w:val="clear" w:pos="567"/>
          <w:tab w:val="left" w:pos="720"/>
        </w:tabs>
        <w:suppressAutoHyphens/>
        <w:spacing w:line="240" w:lineRule="auto"/>
        <w:ind w:left="567"/>
        <w:rPr>
          <w:szCs w:val="22"/>
          <w:lang w:val="lt-LT"/>
        </w:rPr>
      </w:pPr>
    </w:p>
    <w:p w14:paraId="3D3362F2" w14:textId="77777777" w:rsidR="000D52E7" w:rsidRPr="000D52E7" w:rsidRDefault="000D52E7" w:rsidP="000D52E7">
      <w:pPr>
        <w:rPr>
          <w:szCs w:val="22"/>
          <w:lang w:val="lt-LT"/>
        </w:rPr>
      </w:pPr>
      <w:r w:rsidRPr="000D52E7">
        <w:rPr>
          <w:szCs w:val="22"/>
          <w:lang w:val="lt-LT"/>
        </w:rPr>
        <w:t xml:space="preserve">Jei kuris nors punktas tinka Jums, pasitarkite su gydytoju arba vaistininku. </w:t>
      </w:r>
    </w:p>
    <w:p w14:paraId="7767C10B" w14:textId="77777777" w:rsidR="000D52E7" w:rsidRPr="000D52E7" w:rsidRDefault="000D52E7" w:rsidP="000D52E7">
      <w:pPr>
        <w:rPr>
          <w:szCs w:val="22"/>
          <w:lang w:val="lt-LT"/>
        </w:rPr>
      </w:pPr>
    </w:p>
    <w:p w14:paraId="6265A8BF" w14:textId="77777777" w:rsidR="000D52E7" w:rsidRPr="000D52E7" w:rsidRDefault="000D52E7" w:rsidP="000D52E7">
      <w:pPr>
        <w:rPr>
          <w:b/>
          <w:szCs w:val="22"/>
          <w:lang w:val="lt-LT"/>
        </w:rPr>
      </w:pPr>
      <w:r w:rsidRPr="000D52E7">
        <w:rPr>
          <w:b/>
          <w:szCs w:val="22"/>
          <w:lang w:val="lt-LT"/>
        </w:rPr>
        <w:t>Pasakykite gydytojui arba vaistininkui, jeigu vartojate:</w:t>
      </w:r>
    </w:p>
    <w:p w14:paraId="71079B00" w14:textId="77777777" w:rsidR="000D52E7" w:rsidRPr="000D52E7" w:rsidRDefault="000D52E7" w:rsidP="000D52E7">
      <w:pPr>
        <w:rPr>
          <w:szCs w:val="22"/>
          <w:lang w:val="lt-LT"/>
        </w:rPr>
      </w:pPr>
      <w:r w:rsidRPr="000D52E7">
        <w:rPr>
          <w:szCs w:val="22"/>
          <w:lang w:val="lt-LT"/>
        </w:rPr>
        <w:t>-</w:t>
      </w:r>
      <w:r w:rsidRPr="000D52E7">
        <w:rPr>
          <w:szCs w:val="22"/>
          <w:lang w:val="lt-LT"/>
        </w:rPr>
        <w:tab/>
        <w:t>vaistinį preparatą LHAH (</w:t>
      </w:r>
      <w:proofErr w:type="spellStart"/>
      <w:r w:rsidRPr="000D52E7">
        <w:rPr>
          <w:szCs w:val="22"/>
          <w:lang w:val="lt-LT"/>
        </w:rPr>
        <w:t>liuteinizuojantį</w:t>
      </w:r>
      <w:proofErr w:type="spellEnd"/>
      <w:r w:rsidRPr="000D52E7">
        <w:rPr>
          <w:szCs w:val="22"/>
          <w:lang w:val="lt-LT"/>
        </w:rPr>
        <w:t xml:space="preserve"> hormoną atpalaiduojantis hormonas) analogą. Tai gali būti </w:t>
      </w:r>
      <w:proofErr w:type="spellStart"/>
      <w:r w:rsidRPr="000D52E7">
        <w:rPr>
          <w:szCs w:val="22"/>
          <w:lang w:val="lt-LT"/>
        </w:rPr>
        <w:t>gonadorelinas</w:t>
      </w:r>
      <w:proofErr w:type="spellEnd"/>
      <w:r w:rsidRPr="000D52E7">
        <w:rPr>
          <w:szCs w:val="22"/>
          <w:lang w:val="lt-LT"/>
        </w:rPr>
        <w:t xml:space="preserve">, </w:t>
      </w:r>
      <w:proofErr w:type="spellStart"/>
      <w:r w:rsidRPr="000D52E7">
        <w:rPr>
          <w:szCs w:val="22"/>
          <w:lang w:val="lt-LT"/>
        </w:rPr>
        <w:t>buserelinas</w:t>
      </w:r>
      <w:proofErr w:type="spellEnd"/>
      <w:r w:rsidRPr="000D52E7">
        <w:rPr>
          <w:szCs w:val="22"/>
          <w:lang w:val="lt-LT"/>
        </w:rPr>
        <w:t xml:space="preserve">, </w:t>
      </w:r>
      <w:proofErr w:type="spellStart"/>
      <w:r w:rsidRPr="000D52E7">
        <w:rPr>
          <w:szCs w:val="22"/>
          <w:lang w:val="lt-LT"/>
        </w:rPr>
        <w:t>goserelinas</w:t>
      </w:r>
      <w:proofErr w:type="spellEnd"/>
      <w:r w:rsidRPr="000D52E7">
        <w:rPr>
          <w:szCs w:val="22"/>
          <w:lang w:val="lt-LT"/>
        </w:rPr>
        <w:t xml:space="preserve">, </w:t>
      </w:r>
      <w:proofErr w:type="spellStart"/>
      <w:r w:rsidRPr="000D52E7">
        <w:rPr>
          <w:szCs w:val="22"/>
          <w:lang w:val="lt-LT"/>
        </w:rPr>
        <w:t>leuprorelinas</w:t>
      </w:r>
      <w:proofErr w:type="spellEnd"/>
      <w:r w:rsidRPr="000D52E7">
        <w:rPr>
          <w:szCs w:val="22"/>
          <w:lang w:val="lt-LT"/>
        </w:rPr>
        <w:t xml:space="preserve">, </w:t>
      </w:r>
      <w:proofErr w:type="spellStart"/>
      <w:r w:rsidRPr="000D52E7">
        <w:rPr>
          <w:szCs w:val="22"/>
          <w:lang w:val="lt-LT"/>
        </w:rPr>
        <w:t>triptorelinas</w:t>
      </w:r>
      <w:proofErr w:type="spellEnd"/>
      <w:r w:rsidRPr="000D52E7">
        <w:rPr>
          <w:szCs w:val="22"/>
          <w:lang w:val="lt-LT"/>
        </w:rPr>
        <w:t>. Šie vaistai skirti gydyti krūties vėžiui, tam tikriems moterų sveikatos sutrikimams (ginekologinėms ligoms ir nevaisingumui).</w:t>
      </w:r>
    </w:p>
    <w:p w14:paraId="4BD23341" w14:textId="77777777" w:rsidR="000D52E7" w:rsidRPr="000D52E7" w:rsidRDefault="000D52E7" w:rsidP="000D52E7">
      <w:pPr>
        <w:numPr>
          <w:ilvl w:val="12"/>
          <w:numId w:val="0"/>
        </w:numPr>
        <w:tabs>
          <w:tab w:val="left" w:pos="1290"/>
        </w:tabs>
        <w:ind w:right="-2"/>
        <w:rPr>
          <w:szCs w:val="22"/>
          <w:lang w:val="lt-LT"/>
        </w:rPr>
      </w:pPr>
    </w:p>
    <w:p w14:paraId="5A051FF3" w14:textId="77777777" w:rsidR="000D52E7" w:rsidRPr="000D52E7" w:rsidRDefault="000D52E7" w:rsidP="000D52E7">
      <w:pPr>
        <w:ind w:left="567" w:hanging="567"/>
        <w:rPr>
          <w:b/>
          <w:szCs w:val="22"/>
          <w:lang w:val="lt-LT"/>
        </w:rPr>
      </w:pPr>
      <w:r w:rsidRPr="000D52E7">
        <w:rPr>
          <w:b/>
          <w:szCs w:val="22"/>
          <w:lang w:val="lt-LT"/>
        </w:rPr>
        <w:t>Nėštumas ir žindymo laikotarpis</w:t>
      </w:r>
    </w:p>
    <w:p w14:paraId="11A7973B" w14:textId="77777777" w:rsidR="000D52E7" w:rsidRPr="000D52E7" w:rsidRDefault="000D52E7" w:rsidP="000D52E7">
      <w:pPr>
        <w:rPr>
          <w:szCs w:val="22"/>
          <w:lang w:val="lt-LT"/>
        </w:rPr>
      </w:pPr>
      <w:r w:rsidRPr="000D52E7">
        <w:rPr>
          <w:szCs w:val="22"/>
          <w:lang w:val="lt-LT"/>
        </w:rPr>
        <w:t xml:space="preserve">Jeigu esate nėščia arba žindote,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tablečių vartoti negalima. Jeigu pastojate, nutraukite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vartojimą ir pasitarkite su gydytoju. </w:t>
      </w:r>
    </w:p>
    <w:p w14:paraId="65615FC3" w14:textId="77777777" w:rsidR="000D52E7" w:rsidRPr="000D52E7" w:rsidRDefault="000D52E7" w:rsidP="000D52E7">
      <w:pPr>
        <w:rPr>
          <w:szCs w:val="22"/>
          <w:lang w:val="lt-LT"/>
        </w:rPr>
      </w:pPr>
    </w:p>
    <w:p w14:paraId="63A3B7EB" w14:textId="77777777" w:rsidR="000D52E7" w:rsidRPr="000D52E7" w:rsidRDefault="000D52E7" w:rsidP="000D52E7">
      <w:pPr>
        <w:rPr>
          <w:szCs w:val="22"/>
          <w:lang w:val="lt-LT"/>
        </w:rPr>
      </w:pPr>
      <w:r w:rsidRPr="000D52E7">
        <w:rPr>
          <w:szCs w:val="22"/>
          <w:lang w:val="lt-LT"/>
        </w:rPr>
        <w:t>Prieš vartojant bet kokį vaistą, būtina pasitarti su gydytoju arba vaistininku.</w:t>
      </w:r>
    </w:p>
    <w:p w14:paraId="1AD3AAC9" w14:textId="77777777" w:rsidR="000D52E7" w:rsidRPr="000D52E7" w:rsidRDefault="000D52E7" w:rsidP="000D52E7">
      <w:pPr>
        <w:ind w:left="567" w:hanging="567"/>
        <w:rPr>
          <w:szCs w:val="22"/>
          <w:lang w:val="lt-LT"/>
        </w:rPr>
      </w:pPr>
    </w:p>
    <w:p w14:paraId="454B9086" w14:textId="77777777" w:rsidR="000D52E7" w:rsidRPr="000D52E7" w:rsidRDefault="000D52E7" w:rsidP="000D52E7">
      <w:pPr>
        <w:ind w:left="567" w:hanging="567"/>
        <w:rPr>
          <w:b/>
          <w:szCs w:val="22"/>
          <w:lang w:val="lt-LT"/>
        </w:rPr>
      </w:pPr>
      <w:r w:rsidRPr="000D52E7">
        <w:rPr>
          <w:b/>
          <w:szCs w:val="22"/>
          <w:lang w:val="lt-LT"/>
        </w:rPr>
        <w:t>Vairavimas ir mechanizmų valdymas</w:t>
      </w:r>
    </w:p>
    <w:p w14:paraId="7EF444A9" w14:textId="77777777" w:rsidR="000D52E7" w:rsidRPr="000D52E7" w:rsidRDefault="000D52E7" w:rsidP="000D52E7">
      <w:pPr>
        <w:rPr>
          <w:szCs w:val="22"/>
          <w:lang w:val="lt-LT"/>
        </w:rPr>
      </w:pPr>
      <w:r w:rsidRPr="000D52E7">
        <w:rPr>
          <w:szCs w:val="22"/>
          <w:lang w:val="lt-LT"/>
        </w:rPr>
        <w:t xml:space="preserve">Nesitikima, kad </w:t>
      </w:r>
      <w:proofErr w:type="spellStart"/>
      <w:r w:rsidRPr="000D52E7">
        <w:rPr>
          <w:szCs w:val="22"/>
          <w:lang w:val="lt-LT"/>
        </w:rPr>
        <w:t>anastrozolas</w:t>
      </w:r>
      <w:proofErr w:type="spellEnd"/>
      <w:r w:rsidRPr="000D52E7">
        <w:rPr>
          <w:szCs w:val="22"/>
          <w:lang w:val="lt-LT"/>
        </w:rPr>
        <w:t xml:space="preserve"> paveiks paciento gebėjimą vairuoti, naudoti prietaisus ar valdyti mechanizmus. Tačiau kai kurie žmonės, pavartoję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tabletes, kartais gali jausti silpnumą ar mieguistumą. Jeigu Jūs taip jaučiatės, pasitarkite su gydytoju arba vaistininku. </w:t>
      </w:r>
    </w:p>
    <w:p w14:paraId="7BFAFB61" w14:textId="77777777" w:rsidR="000D52E7" w:rsidRPr="000D52E7" w:rsidRDefault="000D52E7" w:rsidP="000D52E7">
      <w:pPr>
        <w:numPr>
          <w:ilvl w:val="12"/>
          <w:numId w:val="0"/>
        </w:numPr>
        <w:rPr>
          <w:szCs w:val="22"/>
          <w:lang w:val="lt-LT"/>
        </w:rPr>
      </w:pPr>
    </w:p>
    <w:p w14:paraId="668ABF55" w14:textId="77777777" w:rsidR="000D52E7" w:rsidRPr="000D52E7" w:rsidRDefault="000D52E7" w:rsidP="000D52E7">
      <w:pPr>
        <w:ind w:left="567" w:hanging="567"/>
        <w:rPr>
          <w:b/>
          <w:szCs w:val="22"/>
          <w:lang w:val="lt-LT"/>
        </w:rPr>
      </w:pP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sudėtyje yra laktozės</w:t>
      </w:r>
    </w:p>
    <w:p w14:paraId="73DB0CE6" w14:textId="77777777" w:rsidR="000D52E7" w:rsidRPr="000D52E7" w:rsidRDefault="000D52E7" w:rsidP="000D52E7">
      <w:pPr>
        <w:numPr>
          <w:ilvl w:val="12"/>
          <w:numId w:val="0"/>
        </w:num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sudėtyje yra laktozės – tam tikros rūšies cukraus. Jeigu gydytojas Jums yra sakęs, kad netoleruojate kokių nors angliavandenių, kreipkitės į jį prieš pradėdami vartoti šį vaistą.</w:t>
      </w:r>
    </w:p>
    <w:p w14:paraId="358AB869" w14:textId="77777777" w:rsidR="000D52E7" w:rsidRPr="000D52E7" w:rsidRDefault="000D52E7" w:rsidP="000D52E7">
      <w:pPr>
        <w:numPr>
          <w:ilvl w:val="12"/>
          <w:numId w:val="0"/>
        </w:numPr>
        <w:rPr>
          <w:szCs w:val="22"/>
          <w:lang w:val="lt-LT"/>
        </w:rPr>
      </w:pPr>
    </w:p>
    <w:p w14:paraId="25D15A81" w14:textId="77777777" w:rsidR="000D52E7" w:rsidRPr="000D52E7" w:rsidRDefault="000D52E7" w:rsidP="000D52E7">
      <w:pPr>
        <w:ind w:left="567" w:hanging="567"/>
        <w:rPr>
          <w:b/>
          <w:szCs w:val="22"/>
          <w:lang w:val="lt-LT"/>
        </w:rPr>
      </w:pP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sudėtyje yra natrio</w:t>
      </w:r>
    </w:p>
    <w:p w14:paraId="6B89CFD7" w14:textId="77777777" w:rsidR="000D52E7" w:rsidRPr="000D52E7" w:rsidRDefault="000D52E7" w:rsidP="000D52E7">
      <w:pPr>
        <w:ind w:left="567" w:hanging="567"/>
        <w:rPr>
          <w:b/>
          <w:szCs w:val="22"/>
          <w:lang w:val="lt-LT"/>
        </w:rPr>
      </w:pPr>
      <w:r w:rsidRPr="000D52E7">
        <w:rPr>
          <w:szCs w:val="22"/>
          <w:lang w:val="lt-LT"/>
        </w:rPr>
        <w:t>Vienoje šio vaisto tabletėje yra mažiau kaip 1 </w:t>
      </w:r>
      <w:proofErr w:type="spellStart"/>
      <w:r w:rsidRPr="000D52E7">
        <w:rPr>
          <w:szCs w:val="22"/>
          <w:lang w:val="lt-LT"/>
        </w:rPr>
        <w:t>mmol</w:t>
      </w:r>
      <w:proofErr w:type="spellEnd"/>
      <w:r w:rsidRPr="000D52E7">
        <w:rPr>
          <w:szCs w:val="22"/>
          <w:lang w:val="lt-LT"/>
        </w:rPr>
        <w:t xml:space="preserve"> (23 mg) natrio, t. y. jis beveik neturi reikšmės</w:t>
      </w:r>
    </w:p>
    <w:p w14:paraId="20F7682A" w14:textId="77777777" w:rsidR="000D52E7" w:rsidRPr="000D52E7" w:rsidRDefault="000D52E7" w:rsidP="000D52E7">
      <w:pPr>
        <w:numPr>
          <w:ilvl w:val="12"/>
          <w:numId w:val="0"/>
        </w:numPr>
        <w:rPr>
          <w:szCs w:val="22"/>
          <w:lang w:val="lt-LT"/>
        </w:rPr>
      </w:pPr>
    </w:p>
    <w:p w14:paraId="4E63CCE1" w14:textId="77777777" w:rsidR="000D52E7" w:rsidRPr="000D52E7" w:rsidRDefault="000D52E7" w:rsidP="000D52E7">
      <w:pPr>
        <w:numPr>
          <w:ilvl w:val="12"/>
          <w:numId w:val="0"/>
        </w:numPr>
        <w:ind w:right="-2"/>
        <w:rPr>
          <w:szCs w:val="22"/>
          <w:lang w:val="lt-LT"/>
        </w:rPr>
      </w:pPr>
    </w:p>
    <w:p w14:paraId="65B7A15D" w14:textId="77777777" w:rsidR="000D52E7" w:rsidRPr="000D52E7" w:rsidRDefault="000D52E7" w:rsidP="000D52E7">
      <w:pPr>
        <w:numPr>
          <w:ilvl w:val="12"/>
          <w:numId w:val="0"/>
        </w:numPr>
        <w:ind w:left="567" w:hanging="567"/>
        <w:outlineLvl w:val="0"/>
        <w:rPr>
          <w:b/>
          <w:caps/>
          <w:szCs w:val="22"/>
          <w:lang w:val="lt-LT"/>
        </w:rPr>
      </w:pPr>
      <w:r w:rsidRPr="000D52E7">
        <w:rPr>
          <w:b/>
          <w:szCs w:val="22"/>
          <w:lang w:val="lt-LT"/>
        </w:rPr>
        <w:t>3.</w:t>
      </w:r>
      <w:r w:rsidRPr="000D52E7">
        <w:rPr>
          <w:b/>
          <w:szCs w:val="22"/>
          <w:lang w:val="lt-LT"/>
        </w:rPr>
        <w:tab/>
        <w:t xml:space="preserve">Kaip vartoti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p>
    <w:p w14:paraId="50B64D84" w14:textId="77777777" w:rsidR="000D52E7" w:rsidRPr="000D52E7" w:rsidRDefault="000D52E7" w:rsidP="000D52E7">
      <w:pPr>
        <w:ind w:left="567" w:hanging="567"/>
        <w:rPr>
          <w:szCs w:val="22"/>
          <w:lang w:val="lt-LT"/>
        </w:rPr>
      </w:pPr>
    </w:p>
    <w:p w14:paraId="7CC8ADE5"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visada vartokite tiksliai, kaip nurodė gydytojas arba vaistininkas. Jeigu abejojate, turėtumėte kreiptis į gydytoją arba vaistininką.</w:t>
      </w:r>
    </w:p>
    <w:p w14:paraId="39C42E71" w14:textId="77777777" w:rsidR="000D52E7" w:rsidRPr="000D52E7" w:rsidRDefault="000D52E7" w:rsidP="000D52E7">
      <w:pPr>
        <w:numPr>
          <w:ilvl w:val="0"/>
          <w:numId w:val="4"/>
        </w:numPr>
        <w:tabs>
          <w:tab w:val="num" w:pos="567"/>
        </w:tabs>
        <w:suppressAutoHyphens/>
        <w:spacing w:line="240" w:lineRule="auto"/>
        <w:ind w:left="567" w:hanging="567"/>
        <w:rPr>
          <w:szCs w:val="22"/>
          <w:lang w:val="lt-LT"/>
        </w:rPr>
      </w:pPr>
      <w:r w:rsidRPr="000D52E7">
        <w:rPr>
          <w:szCs w:val="22"/>
          <w:lang w:val="lt-LT"/>
        </w:rPr>
        <w:t>Rekomenduojama dozė yra viena tabletė per parą.</w:t>
      </w:r>
    </w:p>
    <w:p w14:paraId="36366F75" w14:textId="77777777" w:rsidR="000D52E7" w:rsidRPr="000D52E7" w:rsidRDefault="000D52E7" w:rsidP="000D52E7">
      <w:pPr>
        <w:numPr>
          <w:ilvl w:val="0"/>
          <w:numId w:val="4"/>
        </w:numPr>
        <w:tabs>
          <w:tab w:val="num" w:pos="567"/>
        </w:tabs>
        <w:suppressAutoHyphens/>
        <w:spacing w:line="240" w:lineRule="auto"/>
        <w:ind w:left="567" w:hanging="567"/>
        <w:rPr>
          <w:szCs w:val="22"/>
          <w:lang w:val="lt-LT"/>
        </w:rPr>
      </w:pPr>
      <w:r w:rsidRPr="000D52E7">
        <w:rPr>
          <w:szCs w:val="22"/>
          <w:lang w:val="lt-LT"/>
        </w:rPr>
        <w:t>Nuryti reikia visą tabletę, užsigeriant ją vandeniu.</w:t>
      </w:r>
    </w:p>
    <w:p w14:paraId="615E9D24" w14:textId="77777777" w:rsidR="000D52E7" w:rsidRPr="000D52E7" w:rsidRDefault="000D52E7" w:rsidP="000D52E7">
      <w:pPr>
        <w:numPr>
          <w:ilvl w:val="0"/>
          <w:numId w:val="4"/>
        </w:numPr>
        <w:tabs>
          <w:tab w:val="num" w:pos="567"/>
        </w:tabs>
        <w:suppressAutoHyphens/>
        <w:spacing w:line="240" w:lineRule="auto"/>
        <w:ind w:left="567" w:hanging="567"/>
        <w:rPr>
          <w:szCs w:val="22"/>
          <w:lang w:val="lt-LT"/>
        </w:rPr>
      </w:pPr>
      <w:r w:rsidRPr="000D52E7">
        <w:rPr>
          <w:szCs w:val="22"/>
          <w:lang w:val="lt-LT"/>
        </w:rPr>
        <w:t>Stenkitės tabletes visada išgerti tuo pačiu laiku.</w:t>
      </w:r>
    </w:p>
    <w:p w14:paraId="05BF4C6B" w14:textId="77777777" w:rsidR="000D52E7" w:rsidRPr="000D52E7" w:rsidRDefault="000D52E7" w:rsidP="000D52E7">
      <w:pPr>
        <w:tabs>
          <w:tab w:val="clear" w:pos="567"/>
          <w:tab w:val="left" w:pos="720"/>
        </w:tabs>
        <w:suppressAutoHyphens/>
        <w:spacing w:line="240" w:lineRule="auto"/>
        <w:rPr>
          <w:szCs w:val="22"/>
          <w:lang w:val="lt-LT"/>
        </w:rPr>
      </w:pPr>
      <w:r w:rsidRPr="000D52E7">
        <w:rPr>
          <w:szCs w:val="22"/>
          <w:lang w:val="lt-LT"/>
        </w:rPr>
        <w:t xml:space="preserve">Nesvarbu ar išgersite </w:t>
      </w: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prieš valgį, valgant ar po valgio. </w:t>
      </w:r>
    </w:p>
    <w:p w14:paraId="16E34C49" w14:textId="77777777" w:rsidR="000D52E7" w:rsidRPr="000D52E7" w:rsidRDefault="000D52E7" w:rsidP="000D52E7">
      <w:pPr>
        <w:rPr>
          <w:szCs w:val="22"/>
          <w:lang w:val="lt-LT"/>
        </w:rPr>
      </w:pPr>
      <w:proofErr w:type="spellStart"/>
      <w:r w:rsidRPr="000D52E7">
        <w:rPr>
          <w:szCs w:val="22"/>
          <w:lang w:val="lt-LT"/>
        </w:rPr>
        <w:lastRenderedPageBreak/>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vartokite tiek laiko, kiek Jums pasakys gydytojas arba vaistininkas. Tai yra ilgalaikis gydymas, ir Jums gali reikėti gydytis kelerius metus. Jeigu abejojate, kreipkitės į gydytoją arba vaistininką. </w:t>
      </w:r>
    </w:p>
    <w:p w14:paraId="28F254D4" w14:textId="77777777" w:rsidR="000D52E7" w:rsidRPr="000D52E7" w:rsidRDefault="000D52E7" w:rsidP="000D52E7">
      <w:pPr>
        <w:rPr>
          <w:szCs w:val="22"/>
          <w:lang w:val="lt-LT"/>
        </w:rPr>
      </w:pPr>
    </w:p>
    <w:p w14:paraId="73AD075A" w14:textId="77777777" w:rsidR="000D52E7" w:rsidRPr="000D52E7" w:rsidRDefault="000D52E7" w:rsidP="000D52E7">
      <w:pPr>
        <w:rPr>
          <w:b/>
          <w:szCs w:val="22"/>
          <w:lang w:val="lt-LT"/>
        </w:rPr>
      </w:pPr>
      <w:r w:rsidRPr="000D52E7">
        <w:rPr>
          <w:b/>
          <w:szCs w:val="22"/>
          <w:lang w:val="lt-LT"/>
        </w:rPr>
        <w:t>Vartojimas vaikams ir paaugliams</w:t>
      </w:r>
    </w:p>
    <w:p w14:paraId="50000CB1"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duoti vaikams ir paaugliams negalima. </w:t>
      </w:r>
    </w:p>
    <w:p w14:paraId="2CF3CC07" w14:textId="77777777" w:rsidR="000D52E7" w:rsidRPr="000D52E7" w:rsidRDefault="000D52E7" w:rsidP="000D52E7">
      <w:pPr>
        <w:ind w:left="567" w:hanging="567"/>
        <w:rPr>
          <w:szCs w:val="22"/>
          <w:lang w:val="lt-LT"/>
        </w:rPr>
      </w:pPr>
    </w:p>
    <w:p w14:paraId="1FE6E756" w14:textId="77777777" w:rsidR="000D52E7" w:rsidRPr="000D52E7" w:rsidRDefault="000D52E7" w:rsidP="000D52E7">
      <w:pPr>
        <w:ind w:left="567" w:hanging="567"/>
        <w:rPr>
          <w:b/>
          <w:szCs w:val="22"/>
          <w:lang w:val="lt-LT"/>
        </w:rPr>
      </w:pPr>
      <w:r w:rsidRPr="000D52E7">
        <w:rPr>
          <w:b/>
          <w:szCs w:val="22"/>
          <w:lang w:val="lt-LT"/>
        </w:rPr>
        <w:t xml:space="preserve">Pavartojus per didelę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dozę</w:t>
      </w:r>
    </w:p>
    <w:p w14:paraId="784589F5" w14:textId="77777777" w:rsidR="000D52E7" w:rsidRPr="000D52E7" w:rsidRDefault="000D52E7" w:rsidP="000D52E7">
      <w:pPr>
        <w:rPr>
          <w:szCs w:val="22"/>
          <w:lang w:val="lt-LT"/>
        </w:rPr>
      </w:pPr>
      <w:r w:rsidRPr="000D52E7">
        <w:rPr>
          <w:szCs w:val="22"/>
          <w:lang w:val="lt-LT"/>
        </w:rPr>
        <w:t xml:space="preserve">Jeigu Jūs išgėrėte </w:t>
      </w:r>
      <w:proofErr w:type="spellStart"/>
      <w:r w:rsidRPr="000D52E7">
        <w:rPr>
          <w:szCs w:val="22"/>
          <w:lang w:val="lt-LT"/>
        </w:rPr>
        <w:t>anastrozolo</w:t>
      </w:r>
      <w:proofErr w:type="spellEnd"/>
      <w:r w:rsidRPr="000D52E7">
        <w:rPr>
          <w:szCs w:val="22"/>
          <w:lang w:val="lt-LT"/>
        </w:rPr>
        <w:t xml:space="preserve"> tablečių daugiau nei reikėjo, nedelsdami kreipkitės į gydytoją.</w:t>
      </w:r>
    </w:p>
    <w:p w14:paraId="1ECA734B" w14:textId="77777777" w:rsidR="000D52E7" w:rsidRPr="000D52E7" w:rsidRDefault="000D52E7" w:rsidP="000D52E7">
      <w:pPr>
        <w:rPr>
          <w:szCs w:val="22"/>
          <w:lang w:val="lt-LT"/>
        </w:rPr>
      </w:pPr>
    </w:p>
    <w:p w14:paraId="57B5BE50" w14:textId="77777777" w:rsidR="000D52E7" w:rsidRPr="000D52E7" w:rsidRDefault="000D52E7" w:rsidP="000D52E7">
      <w:pPr>
        <w:ind w:left="567" w:hanging="567"/>
        <w:rPr>
          <w:b/>
          <w:szCs w:val="22"/>
          <w:lang w:val="lt-LT"/>
        </w:rPr>
      </w:pPr>
      <w:r w:rsidRPr="000D52E7">
        <w:rPr>
          <w:b/>
          <w:szCs w:val="22"/>
          <w:lang w:val="lt-LT"/>
        </w:rPr>
        <w:t xml:space="preserve">Pamiršus pavartoti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p>
    <w:p w14:paraId="7252FA7F" w14:textId="77777777" w:rsidR="000D52E7" w:rsidRPr="000D52E7" w:rsidRDefault="000D52E7" w:rsidP="000D52E7">
      <w:pPr>
        <w:rPr>
          <w:szCs w:val="22"/>
          <w:lang w:val="lt-LT"/>
        </w:rPr>
      </w:pPr>
      <w:r w:rsidRPr="000D52E7">
        <w:rPr>
          <w:szCs w:val="22"/>
          <w:lang w:val="lt-LT"/>
        </w:rPr>
        <w:t>Jeigu pamiršote išgerti dozę, tiesiog pavartokite kitą dozę numatytu laiku. Negalima vartoti dvigubos dozės (dviejų dozių vienu metu) norint kompensuoti praleistą dozę.</w:t>
      </w:r>
    </w:p>
    <w:p w14:paraId="7460C881" w14:textId="77777777" w:rsidR="000D52E7" w:rsidRPr="000D52E7" w:rsidRDefault="000D52E7" w:rsidP="000D52E7">
      <w:pPr>
        <w:ind w:left="567" w:hanging="567"/>
        <w:rPr>
          <w:szCs w:val="22"/>
          <w:lang w:val="lt-LT"/>
        </w:rPr>
      </w:pPr>
    </w:p>
    <w:p w14:paraId="3FF8EC22" w14:textId="77777777" w:rsidR="000D52E7" w:rsidRPr="000D52E7" w:rsidRDefault="000D52E7" w:rsidP="000D52E7">
      <w:pPr>
        <w:ind w:left="567" w:hanging="567"/>
        <w:rPr>
          <w:szCs w:val="22"/>
          <w:lang w:val="lt-LT"/>
        </w:rPr>
      </w:pPr>
      <w:r w:rsidRPr="000D52E7">
        <w:rPr>
          <w:b/>
          <w:szCs w:val="22"/>
          <w:lang w:val="lt-LT"/>
        </w:rPr>
        <w:t xml:space="preserve">Nustojus vartoti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w:t>
      </w:r>
    </w:p>
    <w:p w14:paraId="4B87A426" w14:textId="77777777" w:rsidR="000D52E7" w:rsidRPr="000D52E7" w:rsidRDefault="000D52E7" w:rsidP="000D52E7">
      <w:pPr>
        <w:rPr>
          <w:szCs w:val="22"/>
          <w:lang w:val="lt-LT"/>
        </w:rPr>
      </w:pPr>
      <w:r w:rsidRPr="000D52E7">
        <w:rPr>
          <w:szCs w:val="22"/>
          <w:lang w:val="lt-LT"/>
        </w:rPr>
        <w:t xml:space="preserve">Tablečių vartoti nenustokite, nebent taip nurodė gydytojas. </w:t>
      </w:r>
    </w:p>
    <w:p w14:paraId="2DB130CE" w14:textId="77777777" w:rsidR="000D52E7" w:rsidRPr="000D52E7" w:rsidRDefault="000D52E7" w:rsidP="000D52E7">
      <w:pPr>
        <w:numPr>
          <w:ilvl w:val="12"/>
          <w:numId w:val="0"/>
        </w:numPr>
        <w:ind w:right="-2"/>
        <w:rPr>
          <w:szCs w:val="22"/>
          <w:lang w:val="lt-LT"/>
        </w:rPr>
      </w:pPr>
      <w:r w:rsidRPr="000D52E7">
        <w:rPr>
          <w:szCs w:val="22"/>
          <w:lang w:val="lt-LT"/>
        </w:rPr>
        <w:t>Jeigu kiltų daugiau klausimų dėl šio vaistinio preparato vartojimo, kreipkitės į gydytoją, vaistininką arba slaugytoją.</w:t>
      </w:r>
    </w:p>
    <w:p w14:paraId="01AA1100" w14:textId="77777777" w:rsidR="000D52E7" w:rsidRPr="000D52E7" w:rsidRDefault="000D52E7" w:rsidP="000D52E7">
      <w:pPr>
        <w:numPr>
          <w:ilvl w:val="12"/>
          <w:numId w:val="0"/>
        </w:numPr>
        <w:ind w:right="-2"/>
        <w:rPr>
          <w:szCs w:val="22"/>
          <w:lang w:val="lt-LT"/>
        </w:rPr>
      </w:pPr>
    </w:p>
    <w:p w14:paraId="745AEF62" w14:textId="77777777" w:rsidR="000D52E7" w:rsidRPr="000D52E7" w:rsidRDefault="000D52E7" w:rsidP="000D52E7">
      <w:pPr>
        <w:numPr>
          <w:ilvl w:val="12"/>
          <w:numId w:val="0"/>
        </w:numPr>
        <w:ind w:right="-2"/>
        <w:rPr>
          <w:szCs w:val="22"/>
          <w:lang w:val="lt-LT"/>
        </w:rPr>
      </w:pPr>
    </w:p>
    <w:p w14:paraId="5F9E8042" w14:textId="77777777" w:rsidR="000D52E7" w:rsidRPr="000D52E7" w:rsidRDefault="000D52E7" w:rsidP="000D52E7">
      <w:pPr>
        <w:numPr>
          <w:ilvl w:val="12"/>
          <w:numId w:val="0"/>
        </w:numPr>
        <w:ind w:left="567" w:hanging="567"/>
        <w:outlineLvl w:val="0"/>
        <w:rPr>
          <w:b/>
          <w:caps/>
          <w:szCs w:val="22"/>
          <w:lang w:val="lt-LT"/>
        </w:rPr>
      </w:pPr>
      <w:r w:rsidRPr="000D52E7">
        <w:rPr>
          <w:b/>
          <w:caps/>
          <w:szCs w:val="22"/>
          <w:lang w:val="lt-LT"/>
        </w:rPr>
        <w:t>4.</w:t>
      </w:r>
      <w:r w:rsidRPr="000D52E7">
        <w:rPr>
          <w:b/>
          <w:caps/>
          <w:szCs w:val="22"/>
          <w:lang w:val="lt-LT"/>
        </w:rPr>
        <w:tab/>
      </w:r>
      <w:r w:rsidRPr="000D52E7">
        <w:rPr>
          <w:b/>
          <w:szCs w:val="22"/>
          <w:lang w:val="lt-LT"/>
        </w:rPr>
        <w:t>Galimas šalutinis poveikis</w:t>
      </w:r>
    </w:p>
    <w:p w14:paraId="5EAB3A84" w14:textId="77777777" w:rsidR="000D52E7" w:rsidRPr="000D52E7" w:rsidRDefault="000D52E7" w:rsidP="000D52E7">
      <w:pPr>
        <w:ind w:left="567" w:hanging="567"/>
        <w:rPr>
          <w:szCs w:val="22"/>
          <w:lang w:val="lt-LT"/>
        </w:rPr>
      </w:pPr>
    </w:p>
    <w:p w14:paraId="69F0D249" w14:textId="77777777" w:rsidR="000D52E7" w:rsidRPr="000D52E7" w:rsidRDefault="000D52E7" w:rsidP="000D52E7">
      <w:pPr>
        <w:rPr>
          <w:szCs w:val="22"/>
          <w:lang w:val="lt-LT"/>
        </w:rPr>
      </w:pPr>
      <w:r w:rsidRPr="000D52E7">
        <w:rPr>
          <w:szCs w:val="22"/>
          <w:lang w:val="lt-LT"/>
        </w:rPr>
        <w:t>Šis vaistas, kaip ir visi kiti, gali sukelti šalutinį poveikį, nors jis pasireiškia ne visiems žmonėms.</w:t>
      </w:r>
    </w:p>
    <w:p w14:paraId="56C02FC8" w14:textId="77777777" w:rsidR="000D52E7" w:rsidRPr="000D52E7" w:rsidRDefault="000D52E7" w:rsidP="000D52E7">
      <w:pPr>
        <w:jc w:val="both"/>
        <w:rPr>
          <w:b/>
          <w:szCs w:val="22"/>
          <w:lang w:val="lt-LT"/>
        </w:rPr>
      </w:pPr>
      <w:r w:rsidRPr="000D52E7">
        <w:rPr>
          <w:b/>
          <w:szCs w:val="22"/>
          <w:lang w:val="lt-LT"/>
        </w:rPr>
        <w:t xml:space="preserve">Nustokite vartoti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tabletes ir nedelsdami kreipkitės į gydytoją, jeigu Jums pasireiškia kuris nors nurodytas sunkus, bet labai retai pasitaikantis šalutinis poveikis:</w:t>
      </w:r>
    </w:p>
    <w:p w14:paraId="25F5EFC3" w14:textId="77777777" w:rsidR="000D52E7" w:rsidRPr="000D52E7" w:rsidRDefault="000D52E7" w:rsidP="000D52E7">
      <w:pPr>
        <w:pStyle w:val="Pagrindinistekstas"/>
        <w:widowControl w:val="0"/>
        <w:tabs>
          <w:tab w:val="left" w:pos="479"/>
        </w:tabs>
        <w:spacing w:after="0" w:line="274" w:lineRule="exact"/>
        <w:ind w:left="478" w:right="561" w:hanging="360"/>
        <w:rPr>
          <w:szCs w:val="22"/>
          <w:lang w:val="lt-LT"/>
        </w:rPr>
      </w:pPr>
      <w:r w:rsidRPr="000D52E7">
        <w:rPr>
          <w:szCs w:val="22"/>
          <w:lang w:val="lt-LT"/>
        </w:rPr>
        <w:t>•</w:t>
      </w:r>
      <w:r w:rsidRPr="000D52E7">
        <w:rPr>
          <w:szCs w:val="22"/>
          <w:lang w:val="lt-LT"/>
        </w:rPr>
        <w:tab/>
        <w:t xml:space="preserve">labai sunki odos reakcija susidarant ant jos opelių ar pūslių. Būklė vadinama </w:t>
      </w:r>
      <w:proofErr w:type="spellStart"/>
      <w:r w:rsidRPr="000D52E7">
        <w:rPr>
          <w:szCs w:val="22"/>
          <w:lang w:val="lt-LT"/>
        </w:rPr>
        <w:t>Stivenso</w:t>
      </w:r>
      <w:proofErr w:type="spellEnd"/>
      <w:r w:rsidRPr="000D52E7">
        <w:rPr>
          <w:szCs w:val="22"/>
          <w:lang w:val="lt-LT"/>
        </w:rPr>
        <w:t>-Džonsono (</w:t>
      </w:r>
      <w:proofErr w:type="spellStart"/>
      <w:r w:rsidRPr="000D52E7">
        <w:rPr>
          <w:i/>
          <w:szCs w:val="22"/>
          <w:lang w:val="lt-LT"/>
        </w:rPr>
        <w:t>Stevens</w:t>
      </w:r>
      <w:proofErr w:type="spellEnd"/>
      <w:r w:rsidRPr="000D52E7">
        <w:rPr>
          <w:i/>
          <w:szCs w:val="22"/>
          <w:lang w:val="lt-LT"/>
        </w:rPr>
        <w:t>–</w:t>
      </w:r>
      <w:proofErr w:type="spellStart"/>
      <w:r w:rsidRPr="000D52E7">
        <w:rPr>
          <w:i/>
          <w:szCs w:val="22"/>
          <w:lang w:val="lt-LT"/>
        </w:rPr>
        <w:t>Johnson</w:t>
      </w:r>
      <w:proofErr w:type="spellEnd"/>
      <w:r w:rsidRPr="000D52E7">
        <w:rPr>
          <w:szCs w:val="22"/>
          <w:lang w:val="lt-LT"/>
        </w:rPr>
        <w:t>) sindromu;</w:t>
      </w:r>
    </w:p>
    <w:p w14:paraId="66FBD917" w14:textId="77777777" w:rsidR="000D52E7" w:rsidRPr="000D52E7" w:rsidRDefault="000D52E7" w:rsidP="000D52E7">
      <w:pPr>
        <w:pStyle w:val="Pagrindinistekstas"/>
        <w:widowControl w:val="0"/>
        <w:tabs>
          <w:tab w:val="left" w:pos="479"/>
        </w:tabs>
        <w:spacing w:after="0" w:line="274" w:lineRule="exact"/>
        <w:ind w:left="478" w:right="561" w:hanging="360"/>
        <w:rPr>
          <w:szCs w:val="22"/>
          <w:lang w:val="lt-LT"/>
        </w:rPr>
      </w:pPr>
      <w:r w:rsidRPr="000D52E7">
        <w:rPr>
          <w:szCs w:val="22"/>
          <w:lang w:val="lt-LT"/>
        </w:rPr>
        <w:t>•</w:t>
      </w:r>
      <w:r w:rsidRPr="000D52E7">
        <w:rPr>
          <w:szCs w:val="22"/>
          <w:lang w:val="lt-LT"/>
        </w:rPr>
        <w:tab/>
        <w:t xml:space="preserve">alerginė (padidėjusio jautrumo) reakcija, dėl kurios patinsta gerklos, gali pasunkėti rijimas ar kvėpavimas. Būklė vadinama </w:t>
      </w:r>
      <w:proofErr w:type="spellStart"/>
      <w:r w:rsidRPr="000D52E7">
        <w:rPr>
          <w:szCs w:val="22"/>
          <w:lang w:val="lt-LT"/>
        </w:rPr>
        <w:t>angioedema</w:t>
      </w:r>
      <w:proofErr w:type="spellEnd"/>
      <w:r w:rsidRPr="000D52E7">
        <w:rPr>
          <w:szCs w:val="22"/>
          <w:lang w:val="lt-LT"/>
        </w:rPr>
        <w:t>.</w:t>
      </w:r>
    </w:p>
    <w:p w14:paraId="66C42B9C" w14:textId="77777777" w:rsidR="000D52E7" w:rsidRPr="000D52E7" w:rsidRDefault="000D52E7" w:rsidP="000D52E7">
      <w:pPr>
        <w:rPr>
          <w:szCs w:val="22"/>
          <w:lang w:val="lt-LT"/>
        </w:rPr>
      </w:pPr>
    </w:p>
    <w:p w14:paraId="0EC9DADD" w14:textId="77777777" w:rsidR="000D52E7" w:rsidRPr="000D52E7" w:rsidRDefault="000D52E7" w:rsidP="000D52E7">
      <w:pPr>
        <w:tabs>
          <w:tab w:val="left" w:pos="0"/>
        </w:tabs>
        <w:rPr>
          <w:szCs w:val="22"/>
          <w:lang w:val="lt-LT"/>
        </w:rPr>
      </w:pPr>
      <w:r w:rsidRPr="000D52E7">
        <w:rPr>
          <w:b/>
          <w:szCs w:val="22"/>
          <w:lang w:val="lt-LT"/>
        </w:rPr>
        <w:t>Labai dažnas</w:t>
      </w:r>
      <w:r w:rsidRPr="000D52E7">
        <w:rPr>
          <w:szCs w:val="22"/>
          <w:lang w:val="lt-LT"/>
        </w:rPr>
        <w:t xml:space="preserve"> (gali pasireikšti ne rečiau kaip 1 iš 10 asmenų)</w:t>
      </w:r>
    </w:p>
    <w:p w14:paraId="70DE05EE"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Karščio pylimas.</w:t>
      </w:r>
    </w:p>
    <w:p w14:paraId="10967DC4"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Silpnumas.</w:t>
      </w:r>
    </w:p>
    <w:p w14:paraId="786376E1"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Sąnarių skausmas arba sustingimas.</w:t>
      </w:r>
    </w:p>
    <w:p w14:paraId="1AD49C2A"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Sąnarių uždegimas (artritas).</w:t>
      </w:r>
    </w:p>
    <w:p w14:paraId="6977A5A3"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Odos bėrimas.</w:t>
      </w:r>
    </w:p>
    <w:p w14:paraId="2E1A48C4"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Pykinimas.</w:t>
      </w:r>
    </w:p>
    <w:p w14:paraId="416645EB"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Galvos skausmas.</w:t>
      </w:r>
    </w:p>
    <w:p w14:paraId="0B95237D"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Kaulų retėjimas (osteoporozė).</w:t>
      </w:r>
    </w:p>
    <w:p w14:paraId="737F2116"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Depresija.</w:t>
      </w:r>
    </w:p>
    <w:p w14:paraId="6F254F69" w14:textId="77777777" w:rsidR="000D52E7" w:rsidRPr="000D52E7" w:rsidRDefault="000D52E7" w:rsidP="000D52E7">
      <w:pPr>
        <w:tabs>
          <w:tab w:val="left" w:pos="0"/>
        </w:tabs>
        <w:rPr>
          <w:szCs w:val="22"/>
          <w:lang w:val="lt-LT"/>
        </w:rPr>
      </w:pPr>
    </w:p>
    <w:p w14:paraId="05646A41" w14:textId="77777777" w:rsidR="000D52E7" w:rsidRPr="000D52E7" w:rsidRDefault="000D52E7" w:rsidP="000D52E7">
      <w:pPr>
        <w:tabs>
          <w:tab w:val="left" w:pos="0"/>
        </w:tabs>
        <w:rPr>
          <w:szCs w:val="22"/>
          <w:lang w:val="lt-LT"/>
        </w:rPr>
      </w:pPr>
      <w:r w:rsidRPr="000D52E7">
        <w:rPr>
          <w:b/>
          <w:szCs w:val="22"/>
          <w:lang w:val="lt-LT"/>
        </w:rPr>
        <w:t>Dažnas</w:t>
      </w:r>
      <w:r w:rsidRPr="000D52E7">
        <w:rPr>
          <w:i/>
          <w:szCs w:val="22"/>
          <w:lang w:val="lt-LT"/>
        </w:rPr>
        <w:t xml:space="preserve"> </w:t>
      </w:r>
      <w:r w:rsidRPr="000D52E7">
        <w:rPr>
          <w:szCs w:val="22"/>
          <w:lang w:val="lt-LT"/>
        </w:rPr>
        <w:t>(gali pasireikšti rečiau kaip 1 iš 10 asmenų)</w:t>
      </w:r>
    </w:p>
    <w:p w14:paraId="784D03DF"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Makšties sausmė.</w:t>
      </w:r>
    </w:p>
    <w:p w14:paraId="3D9A6E0F"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Kraujavimas iš makšties (įprastas pirmąsias kelias gydymo savaites, jeigu kraujavimas tęsiasi, pasitarkite su gydytoju).</w:t>
      </w:r>
    </w:p>
    <w:p w14:paraId="687D0C97"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Plaukų retėjimas (plaukų slinkimas).</w:t>
      </w:r>
    </w:p>
    <w:p w14:paraId="2058E036"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Viduriavimas.</w:t>
      </w:r>
    </w:p>
    <w:p w14:paraId="0C9E4BEA"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Apetito praradimas.</w:t>
      </w:r>
    </w:p>
    <w:p w14:paraId="2FD310BF"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Riebalinės medžiagos, vadinamos cholesteroliu, padaugėjimas arba kiekio padidėjimas kraujyje. Tai nustatoma kraujo tyrimo metu.</w:t>
      </w:r>
    </w:p>
    <w:p w14:paraId="4F3646D4"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Vėmimas.</w:t>
      </w:r>
    </w:p>
    <w:p w14:paraId="70480BE1"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Mieguistumas.</w:t>
      </w:r>
    </w:p>
    <w:p w14:paraId="16FCA0EA"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Riešo kanalo tunelinis sindromas (kai kurių rankos dalių dilgčiojimas, skausmas, šaltumas ir silpnumas).</w:t>
      </w:r>
    </w:p>
    <w:p w14:paraId="74B5F351"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lastRenderedPageBreak/>
        <w:t xml:space="preserve">Odos adatėlių badymo, dilgčiojimo ar aptirpimo pojūtis, skonio pojūčio netekimas ir (arba) trūkumas. </w:t>
      </w:r>
    </w:p>
    <w:p w14:paraId="0344611E"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Kraujo tyrimo rodmenų, parodančių ar gerai veikia kepenys, pokyčiai.</w:t>
      </w:r>
    </w:p>
    <w:p w14:paraId="714E6495"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Kaulų skausmas.</w:t>
      </w:r>
    </w:p>
    <w:p w14:paraId="67759A2C"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Alerginės (padidėjusio jautrumo) reakcijos, įskaitant veido, lūpų ir liežuvio tinimą.</w:t>
      </w:r>
    </w:p>
    <w:p w14:paraId="25A86613"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 xml:space="preserve">Raumenų skausmas. </w:t>
      </w:r>
    </w:p>
    <w:p w14:paraId="4860A372" w14:textId="77777777" w:rsidR="000D52E7" w:rsidRPr="000D52E7" w:rsidRDefault="000D52E7" w:rsidP="000D52E7">
      <w:pPr>
        <w:tabs>
          <w:tab w:val="left" w:pos="0"/>
        </w:tabs>
        <w:rPr>
          <w:b/>
          <w:szCs w:val="22"/>
          <w:lang w:val="lt-LT"/>
        </w:rPr>
      </w:pPr>
    </w:p>
    <w:p w14:paraId="3E6B1D43" w14:textId="77777777" w:rsidR="000D52E7" w:rsidRPr="000D52E7" w:rsidRDefault="000D52E7" w:rsidP="000D52E7">
      <w:pPr>
        <w:tabs>
          <w:tab w:val="left" w:pos="0"/>
        </w:tabs>
        <w:rPr>
          <w:szCs w:val="22"/>
          <w:lang w:val="lt-LT"/>
        </w:rPr>
      </w:pPr>
      <w:r w:rsidRPr="000D52E7">
        <w:rPr>
          <w:b/>
          <w:szCs w:val="22"/>
          <w:lang w:val="lt-LT"/>
        </w:rPr>
        <w:t>Nedažnas</w:t>
      </w:r>
      <w:r w:rsidRPr="000D52E7">
        <w:rPr>
          <w:szCs w:val="22"/>
          <w:lang w:val="lt-LT"/>
        </w:rPr>
        <w:t xml:space="preserve"> (gali pasireikšti rečiau kaip 1 iš 100 asmenų)</w:t>
      </w:r>
    </w:p>
    <w:p w14:paraId="2E4E6CCE"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Spragsintis pirštas (būklė, kurios metu sulenktas pirštas arba nykštys užstringa).</w:t>
      </w:r>
    </w:p>
    <w:p w14:paraId="11B0F008"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 xml:space="preserve">Pakitę kepenų funkciją rodančių specialių kraujo tyrimų duomenys (gama-GT ir </w:t>
      </w:r>
      <w:proofErr w:type="spellStart"/>
      <w:r w:rsidRPr="000D52E7">
        <w:rPr>
          <w:szCs w:val="22"/>
          <w:lang w:val="lt-LT"/>
        </w:rPr>
        <w:t>bilirubino</w:t>
      </w:r>
      <w:proofErr w:type="spellEnd"/>
      <w:r w:rsidRPr="000D52E7">
        <w:rPr>
          <w:szCs w:val="22"/>
          <w:lang w:val="lt-LT"/>
        </w:rPr>
        <w:t xml:space="preserve"> kiekis).</w:t>
      </w:r>
    </w:p>
    <w:p w14:paraId="4BF52A8A" w14:textId="77777777" w:rsidR="000D52E7" w:rsidRPr="000D52E7" w:rsidRDefault="000D52E7" w:rsidP="000D52E7">
      <w:pPr>
        <w:numPr>
          <w:ilvl w:val="0"/>
          <w:numId w:val="5"/>
        </w:numPr>
        <w:ind w:left="567" w:hanging="567"/>
        <w:rPr>
          <w:szCs w:val="22"/>
          <w:lang w:val="lt-LT"/>
        </w:rPr>
      </w:pPr>
      <w:r w:rsidRPr="000D52E7">
        <w:rPr>
          <w:szCs w:val="22"/>
          <w:lang w:val="lt-LT"/>
        </w:rPr>
        <w:t>Kepenų uždegimas (hepatitas).</w:t>
      </w:r>
    </w:p>
    <w:p w14:paraId="176DBC7D"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Dilgėlinė ar į dilgėlinę panašus išbėrimas.</w:t>
      </w:r>
    </w:p>
    <w:p w14:paraId="67E4BE68" w14:textId="77777777" w:rsidR="000D52E7" w:rsidRPr="000D52E7" w:rsidRDefault="000D52E7" w:rsidP="000D52E7">
      <w:pPr>
        <w:numPr>
          <w:ilvl w:val="0"/>
          <w:numId w:val="5"/>
        </w:numPr>
        <w:tabs>
          <w:tab w:val="left" w:pos="0"/>
        </w:tabs>
        <w:ind w:left="567" w:hanging="567"/>
        <w:rPr>
          <w:szCs w:val="22"/>
          <w:lang w:val="lt-LT"/>
        </w:rPr>
      </w:pPr>
      <w:r w:rsidRPr="000D52E7">
        <w:rPr>
          <w:szCs w:val="22"/>
          <w:lang w:val="lt-LT"/>
        </w:rPr>
        <w:t xml:space="preserve">Padidėjęs kalcio kiekis kraujyje. Jeigu pasireiškia pykinimas, vėmimas ir troškulys, pasakykite apie tai gydytojui, vaistininkui arba slaugytojui, nes gali reikėti atlikti kraujo tyrimus. </w:t>
      </w:r>
    </w:p>
    <w:p w14:paraId="4D69820F" w14:textId="77777777" w:rsidR="000D52E7" w:rsidRPr="000D52E7" w:rsidRDefault="000D52E7" w:rsidP="000D52E7">
      <w:pPr>
        <w:tabs>
          <w:tab w:val="left" w:pos="0"/>
        </w:tabs>
        <w:rPr>
          <w:szCs w:val="22"/>
          <w:lang w:val="lt-LT"/>
        </w:rPr>
      </w:pPr>
    </w:p>
    <w:p w14:paraId="63AF50F7" w14:textId="77777777" w:rsidR="000D52E7" w:rsidRPr="000D52E7" w:rsidRDefault="000D52E7" w:rsidP="000D52E7">
      <w:pPr>
        <w:tabs>
          <w:tab w:val="left" w:pos="0"/>
        </w:tabs>
        <w:rPr>
          <w:szCs w:val="22"/>
          <w:lang w:val="lt-LT"/>
        </w:rPr>
      </w:pPr>
      <w:r w:rsidRPr="000D52E7">
        <w:rPr>
          <w:b/>
          <w:szCs w:val="22"/>
          <w:lang w:val="lt-LT"/>
        </w:rPr>
        <w:t>Retas</w:t>
      </w:r>
      <w:r w:rsidRPr="000D52E7">
        <w:rPr>
          <w:szCs w:val="22"/>
          <w:lang w:val="lt-LT"/>
        </w:rPr>
        <w:t xml:space="preserve"> (gali pasireikšti rečiau kaip 1 iš 1 000 asmenų)</w:t>
      </w:r>
    </w:p>
    <w:p w14:paraId="57C1F390" w14:textId="77777777" w:rsidR="000D52E7" w:rsidRPr="000D52E7" w:rsidRDefault="000D52E7" w:rsidP="000D52E7">
      <w:pPr>
        <w:numPr>
          <w:ilvl w:val="0"/>
          <w:numId w:val="6"/>
        </w:numPr>
        <w:tabs>
          <w:tab w:val="left" w:pos="0"/>
        </w:tabs>
        <w:ind w:left="567" w:hanging="567"/>
        <w:rPr>
          <w:szCs w:val="22"/>
          <w:lang w:val="lt-LT"/>
        </w:rPr>
      </w:pPr>
      <w:r w:rsidRPr="000D52E7">
        <w:rPr>
          <w:szCs w:val="22"/>
          <w:lang w:val="lt-LT"/>
        </w:rPr>
        <w:t>Odos uždegimas (gali susidaryti raudonų dėmių ar pūslių).</w:t>
      </w:r>
    </w:p>
    <w:p w14:paraId="46A9C15D" w14:textId="77777777" w:rsidR="000D52E7" w:rsidRPr="000D52E7" w:rsidRDefault="000D52E7" w:rsidP="000D52E7">
      <w:pPr>
        <w:numPr>
          <w:ilvl w:val="0"/>
          <w:numId w:val="6"/>
        </w:numPr>
        <w:tabs>
          <w:tab w:val="left" w:pos="0"/>
        </w:tabs>
        <w:ind w:left="567" w:hanging="567"/>
        <w:rPr>
          <w:szCs w:val="22"/>
          <w:lang w:val="lt-LT"/>
        </w:rPr>
      </w:pPr>
      <w:r w:rsidRPr="000D52E7">
        <w:rPr>
          <w:szCs w:val="22"/>
          <w:lang w:val="lt-LT"/>
        </w:rPr>
        <w:t xml:space="preserve">Odos išbėrimas dėl padidėjusio jautrumo (gali išberti dėl alerginės ar </w:t>
      </w:r>
      <w:proofErr w:type="spellStart"/>
      <w:r w:rsidRPr="000D52E7">
        <w:rPr>
          <w:szCs w:val="22"/>
          <w:lang w:val="lt-LT"/>
        </w:rPr>
        <w:t>anafilaktoidinės</w:t>
      </w:r>
      <w:proofErr w:type="spellEnd"/>
      <w:r w:rsidRPr="000D52E7">
        <w:rPr>
          <w:szCs w:val="22"/>
          <w:lang w:val="lt-LT"/>
        </w:rPr>
        <w:t xml:space="preserve"> reakcijos).</w:t>
      </w:r>
    </w:p>
    <w:p w14:paraId="796BF5C2" w14:textId="77777777" w:rsidR="000D52E7" w:rsidRPr="000D52E7" w:rsidRDefault="000D52E7" w:rsidP="000D52E7">
      <w:pPr>
        <w:numPr>
          <w:ilvl w:val="0"/>
          <w:numId w:val="6"/>
        </w:numPr>
        <w:tabs>
          <w:tab w:val="left" w:pos="0"/>
        </w:tabs>
        <w:ind w:left="567" w:hanging="567"/>
        <w:rPr>
          <w:szCs w:val="22"/>
          <w:lang w:val="lt-LT"/>
        </w:rPr>
      </w:pPr>
      <w:r w:rsidRPr="000D52E7">
        <w:rPr>
          <w:szCs w:val="22"/>
          <w:lang w:val="lt-LT"/>
        </w:rPr>
        <w:t xml:space="preserve">Smulkių kraujagyslių uždegimas, dėl kurio odos spalva pasidaro raudona ar purpurinė. Labai retais atvejais gali pasireikšti sąnarių, skrandžio ir inkstų sutrikimų (skausmas), vadinamų </w:t>
      </w:r>
      <w:proofErr w:type="spellStart"/>
      <w:r w:rsidRPr="000D52E7">
        <w:rPr>
          <w:szCs w:val="22"/>
          <w:lang w:val="lt-LT"/>
        </w:rPr>
        <w:t>Henoko-Šionlaino</w:t>
      </w:r>
      <w:proofErr w:type="spellEnd"/>
      <w:r w:rsidRPr="000D52E7">
        <w:rPr>
          <w:szCs w:val="22"/>
          <w:lang w:val="lt-LT"/>
        </w:rPr>
        <w:t xml:space="preserve"> (</w:t>
      </w:r>
      <w:proofErr w:type="spellStart"/>
      <w:r w:rsidRPr="000D52E7">
        <w:rPr>
          <w:i/>
          <w:szCs w:val="22"/>
          <w:lang w:val="lt-LT"/>
        </w:rPr>
        <w:t>Henoch-Schönlein</w:t>
      </w:r>
      <w:proofErr w:type="spellEnd"/>
      <w:r w:rsidRPr="000D52E7">
        <w:rPr>
          <w:szCs w:val="22"/>
          <w:lang w:val="lt-LT"/>
        </w:rPr>
        <w:t>) purpura.</w:t>
      </w:r>
    </w:p>
    <w:p w14:paraId="3DBFFFAC" w14:textId="77777777" w:rsidR="000D52E7" w:rsidRPr="000D52E7" w:rsidRDefault="000D52E7" w:rsidP="000D52E7">
      <w:pPr>
        <w:tabs>
          <w:tab w:val="left" w:pos="0"/>
        </w:tabs>
        <w:rPr>
          <w:szCs w:val="22"/>
          <w:lang w:val="lt-LT"/>
        </w:rPr>
      </w:pPr>
    </w:p>
    <w:p w14:paraId="09C04E6B" w14:textId="77777777" w:rsidR="000D52E7" w:rsidRPr="000D52E7" w:rsidRDefault="000D52E7" w:rsidP="000D52E7">
      <w:pPr>
        <w:tabs>
          <w:tab w:val="left" w:pos="0"/>
        </w:tabs>
        <w:rPr>
          <w:szCs w:val="22"/>
          <w:lang w:val="pt-PT" w:eastAsia="lt-LT"/>
        </w:rPr>
      </w:pPr>
      <w:r w:rsidRPr="000D52E7">
        <w:rPr>
          <w:b/>
          <w:bCs/>
          <w:szCs w:val="22"/>
          <w:lang w:val="pt-PT" w:eastAsia="lt-LT"/>
        </w:rPr>
        <w:t xml:space="preserve">Nežinomas </w:t>
      </w:r>
      <w:r w:rsidRPr="000D52E7">
        <w:rPr>
          <w:szCs w:val="22"/>
          <w:lang w:val="pt-PT" w:eastAsia="lt-LT"/>
        </w:rPr>
        <w:t>(negali būti apskaičiuotas pagal turimus duomenis)</w:t>
      </w:r>
    </w:p>
    <w:p w14:paraId="318D05AF" w14:textId="77777777" w:rsidR="000D52E7" w:rsidRPr="000D52E7" w:rsidRDefault="000D52E7" w:rsidP="000D52E7">
      <w:pPr>
        <w:pStyle w:val="Sraopastraipa"/>
        <w:numPr>
          <w:ilvl w:val="0"/>
          <w:numId w:val="9"/>
        </w:numPr>
        <w:tabs>
          <w:tab w:val="left" w:pos="0"/>
        </w:tabs>
        <w:ind w:left="562" w:hanging="562"/>
        <w:rPr>
          <w:szCs w:val="22"/>
          <w:lang w:val="lt-LT"/>
        </w:rPr>
      </w:pPr>
      <w:r w:rsidRPr="000D52E7">
        <w:rPr>
          <w:szCs w:val="22"/>
          <w:lang w:val="lt-LT"/>
        </w:rPr>
        <w:t>Akių sausumas.</w:t>
      </w:r>
    </w:p>
    <w:p w14:paraId="0A1FE7DD" w14:textId="77777777" w:rsidR="000D52E7" w:rsidRPr="000D52E7" w:rsidRDefault="000D52E7" w:rsidP="000D52E7">
      <w:pPr>
        <w:pStyle w:val="Sraopastraipa"/>
        <w:numPr>
          <w:ilvl w:val="0"/>
          <w:numId w:val="9"/>
        </w:numPr>
        <w:tabs>
          <w:tab w:val="left" w:pos="0"/>
        </w:tabs>
        <w:ind w:left="562" w:hanging="562"/>
        <w:rPr>
          <w:szCs w:val="22"/>
          <w:lang w:val="lt-LT"/>
        </w:rPr>
      </w:pPr>
      <w:proofErr w:type="spellStart"/>
      <w:r w:rsidRPr="000D52E7">
        <w:rPr>
          <w:szCs w:val="22"/>
          <w:lang w:val="lt-LT"/>
        </w:rPr>
        <w:t>Lichenoidinis</w:t>
      </w:r>
      <w:proofErr w:type="spellEnd"/>
      <w:r w:rsidRPr="000D52E7">
        <w:rPr>
          <w:szCs w:val="22"/>
          <w:lang w:val="lt-LT"/>
        </w:rPr>
        <w:t xml:space="preserve"> bėrimas (maži, raudoni arba violetiniai niežtintys odos iškilimai).</w:t>
      </w:r>
    </w:p>
    <w:p w14:paraId="050EC23C" w14:textId="77777777" w:rsidR="000D52E7" w:rsidRPr="000D52E7" w:rsidRDefault="000D52E7" w:rsidP="000D52E7">
      <w:pPr>
        <w:pStyle w:val="Sraopastraipa"/>
        <w:numPr>
          <w:ilvl w:val="0"/>
          <w:numId w:val="9"/>
        </w:numPr>
        <w:tabs>
          <w:tab w:val="left" w:pos="0"/>
        </w:tabs>
        <w:ind w:left="562" w:hanging="562"/>
        <w:rPr>
          <w:szCs w:val="22"/>
          <w:lang w:val="lt-LT"/>
        </w:rPr>
      </w:pPr>
      <w:r w:rsidRPr="000D52E7">
        <w:rPr>
          <w:szCs w:val="22"/>
          <w:lang w:val="pt-PT"/>
        </w:rPr>
        <w:t>Sausgyslės uždegimas arba tendinitas (jungiamojo audinio, jungiančio raumenis su kaulais).</w:t>
      </w:r>
    </w:p>
    <w:p w14:paraId="223E2D13" w14:textId="77777777" w:rsidR="000D52E7" w:rsidRPr="000D52E7" w:rsidRDefault="000D52E7" w:rsidP="000D52E7">
      <w:pPr>
        <w:pStyle w:val="Sraopastraipa"/>
        <w:numPr>
          <w:ilvl w:val="0"/>
          <w:numId w:val="9"/>
        </w:numPr>
        <w:tabs>
          <w:tab w:val="left" w:pos="0"/>
        </w:tabs>
        <w:ind w:left="562" w:hanging="562"/>
        <w:rPr>
          <w:szCs w:val="22"/>
          <w:lang w:val="lt-LT"/>
        </w:rPr>
      </w:pPr>
      <w:r w:rsidRPr="000D52E7">
        <w:rPr>
          <w:szCs w:val="22"/>
          <w:lang w:val="pt-PT"/>
        </w:rPr>
        <w:t>Sausgyslės (jungiamojo audinio, jungiančio raumenis su kaulais) plyšimas.</w:t>
      </w:r>
    </w:p>
    <w:p w14:paraId="4653EAFF" w14:textId="77777777" w:rsidR="000D52E7" w:rsidRPr="000D52E7" w:rsidRDefault="000D52E7" w:rsidP="000D52E7">
      <w:pPr>
        <w:pStyle w:val="Sraopastraipa"/>
        <w:numPr>
          <w:ilvl w:val="0"/>
          <w:numId w:val="9"/>
        </w:numPr>
        <w:tabs>
          <w:tab w:val="left" w:pos="0"/>
        </w:tabs>
        <w:ind w:left="562" w:hanging="562"/>
        <w:rPr>
          <w:szCs w:val="22"/>
          <w:lang w:val="lt-LT"/>
        </w:rPr>
      </w:pPr>
      <w:proofErr w:type="spellStart"/>
      <w:r w:rsidRPr="000D52E7">
        <w:rPr>
          <w:szCs w:val="22"/>
        </w:rPr>
        <w:t>Atminties</w:t>
      </w:r>
      <w:proofErr w:type="spellEnd"/>
      <w:r w:rsidRPr="000D52E7">
        <w:rPr>
          <w:szCs w:val="22"/>
        </w:rPr>
        <w:t xml:space="preserve"> </w:t>
      </w:r>
      <w:proofErr w:type="spellStart"/>
      <w:r w:rsidRPr="000D52E7">
        <w:rPr>
          <w:szCs w:val="22"/>
        </w:rPr>
        <w:t>sutrikimas</w:t>
      </w:r>
      <w:proofErr w:type="spellEnd"/>
      <w:r w:rsidRPr="000D52E7">
        <w:rPr>
          <w:szCs w:val="22"/>
        </w:rPr>
        <w:t>.</w:t>
      </w:r>
    </w:p>
    <w:p w14:paraId="1C6B2237" w14:textId="77777777" w:rsidR="000D52E7" w:rsidRPr="000D52E7" w:rsidRDefault="000D52E7" w:rsidP="000D52E7">
      <w:pPr>
        <w:tabs>
          <w:tab w:val="left" w:pos="0"/>
        </w:tabs>
        <w:rPr>
          <w:szCs w:val="22"/>
          <w:lang w:val="lt-LT"/>
        </w:rPr>
      </w:pPr>
    </w:p>
    <w:p w14:paraId="550C48D5" w14:textId="77777777" w:rsidR="000D52E7" w:rsidRPr="000D52E7" w:rsidRDefault="000D52E7" w:rsidP="000D52E7">
      <w:pPr>
        <w:tabs>
          <w:tab w:val="left" w:pos="0"/>
        </w:tabs>
        <w:rPr>
          <w:b/>
          <w:szCs w:val="22"/>
          <w:lang w:val="lt-LT"/>
        </w:rPr>
      </w:pPr>
      <w:r w:rsidRPr="000D52E7">
        <w:rPr>
          <w:b/>
          <w:szCs w:val="22"/>
          <w:lang w:val="lt-LT"/>
        </w:rPr>
        <w:t>Poveikis kaulams</w:t>
      </w:r>
    </w:p>
    <w:p w14:paraId="5352FDB4" w14:textId="77777777" w:rsidR="000D52E7" w:rsidRPr="000D52E7" w:rsidRDefault="000D52E7" w:rsidP="000D52E7">
      <w:pPr>
        <w:tabs>
          <w:tab w:val="left" w:pos="0"/>
        </w:tabs>
        <w:rPr>
          <w:szCs w:val="22"/>
          <w:lang w:val="lt-LT"/>
        </w:rPr>
      </w:pPr>
      <w:proofErr w:type="spellStart"/>
      <w:r w:rsidRPr="000D52E7">
        <w:rPr>
          <w:szCs w:val="22"/>
          <w:lang w:val="lt-LT"/>
        </w:rPr>
        <w:t>Anastrozolas</w:t>
      </w:r>
      <w:proofErr w:type="spellEnd"/>
      <w:r w:rsidRPr="000D52E7">
        <w:rPr>
          <w:szCs w:val="22"/>
          <w:lang w:val="lt-LT"/>
        </w:rPr>
        <w:t xml:space="preserve"> mažina organizme esančio hormono, vadinamo estrogenu, kiekį. Dėl šio poveikio kauluose gali sumažėti mineralų kiekis. Kaulai gali tapti ne tokie stiprūs ir labiau linkę lūžti. Gydytojas, vadovaudamasis kaulų būklės išsaugojimo moterims menopauzės metu gairėmis, paskirs tinkamiausią gydymą. Pasitarkite su gydytoju apie kylančius pavojus ir kitas gydymo galimybes.</w:t>
      </w:r>
    </w:p>
    <w:p w14:paraId="31DBB291" w14:textId="77777777" w:rsidR="000D52E7" w:rsidRPr="000D52E7" w:rsidRDefault="000D52E7" w:rsidP="000D52E7">
      <w:pPr>
        <w:rPr>
          <w:szCs w:val="22"/>
          <w:lang w:val="lt-LT"/>
        </w:rPr>
      </w:pPr>
    </w:p>
    <w:p w14:paraId="545E25CA" w14:textId="77777777" w:rsidR="000D52E7" w:rsidRPr="000D52E7" w:rsidRDefault="000D52E7" w:rsidP="000D52E7">
      <w:pPr>
        <w:rPr>
          <w:szCs w:val="22"/>
          <w:lang w:val="lt-LT"/>
        </w:rPr>
      </w:pPr>
      <w:r w:rsidRPr="000D52E7">
        <w:rPr>
          <w:szCs w:val="22"/>
          <w:lang w:val="lt-LT"/>
        </w:rPr>
        <w:t xml:space="preserve">Jeigu pasireiškia stiprus šalutinis poveikis arba jeigu atsiranda šiame lapelyje nepaminėtas šalutinis poveikis, pasakykite gydytojui arba vaistininkui. </w:t>
      </w:r>
    </w:p>
    <w:p w14:paraId="3ADC8A4E" w14:textId="77777777" w:rsidR="000D52E7" w:rsidRPr="000D52E7" w:rsidRDefault="000D52E7" w:rsidP="000D52E7">
      <w:pPr>
        <w:rPr>
          <w:szCs w:val="22"/>
          <w:lang w:val="lt-LT"/>
        </w:rPr>
      </w:pPr>
    </w:p>
    <w:p w14:paraId="39B29699" w14:textId="77777777" w:rsidR="000D52E7" w:rsidRPr="000D52E7" w:rsidRDefault="000D52E7" w:rsidP="000D52E7">
      <w:pPr>
        <w:rPr>
          <w:b/>
          <w:szCs w:val="22"/>
          <w:lang w:val="lt-LT"/>
        </w:rPr>
      </w:pPr>
      <w:r w:rsidRPr="000D52E7">
        <w:rPr>
          <w:b/>
          <w:szCs w:val="22"/>
          <w:lang w:val="lt-LT"/>
        </w:rPr>
        <w:t>Pranešimas apie šalutinį poveikį</w:t>
      </w:r>
    </w:p>
    <w:p w14:paraId="13483145" w14:textId="77777777" w:rsidR="000D52E7" w:rsidRPr="000D52E7" w:rsidRDefault="000D52E7" w:rsidP="000D52E7">
      <w:pPr>
        <w:rPr>
          <w:szCs w:val="22"/>
          <w:lang w:val="lt-LT"/>
        </w:rPr>
      </w:pPr>
      <w:r w:rsidRPr="000D52E7">
        <w:rPr>
          <w:szCs w:val="22"/>
          <w:lang w:val="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0D52E7">
        <w:rPr>
          <w:szCs w:val="22"/>
          <w:u w:val="single"/>
          <w:lang w:val="lt-LT"/>
        </w:rPr>
        <w:t>https://vvkt.lrv.lt/lt/</w:t>
      </w:r>
      <w:r w:rsidRPr="000D52E7">
        <w:rPr>
          <w:szCs w:val="22"/>
          <w:lang w:val="lt-LT"/>
        </w:rPr>
        <w:t xml:space="preserve"> nurodytais būdais arba paskambinti nemokamu telefonu +370 800 73 568. Pranešdami apie šalutinį poveikį galite mums padėti gauti daugiau informacijos apie šio vaisto saugumą. </w:t>
      </w:r>
    </w:p>
    <w:p w14:paraId="5396D4B2" w14:textId="77777777" w:rsidR="000D52E7" w:rsidRPr="000D52E7" w:rsidRDefault="000D52E7" w:rsidP="000D52E7">
      <w:pPr>
        <w:numPr>
          <w:ilvl w:val="12"/>
          <w:numId w:val="0"/>
        </w:numPr>
        <w:ind w:right="-2"/>
        <w:rPr>
          <w:szCs w:val="22"/>
          <w:lang w:val="lt-LT"/>
        </w:rPr>
      </w:pPr>
    </w:p>
    <w:p w14:paraId="5C6A8615" w14:textId="77777777" w:rsidR="000D52E7" w:rsidRPr="000D52E7" w:rsidRDefault="000D52E7" w:rsidP="000D52E7">
      <w:pPr>
        <w:numPr>
          <w:ilvl w:val="12"/>
          <w:numId w:val="0"/>
        </w:numPr>
        <w:ind w:right="-2"/>
        <w:rPr>
          <w:szCs w:val="22"/>
          <w:lang w:val="lt-LT"/>
        </w:rPr>
      </w:pPr>
    </w:p>
    <w:p w14:paraId="7DA6B029" w14:textId="77777777" w:rsidR="000D52E7" w:rsidRPr="000D52E7" w:rsidRDefault="000D52E7" w:rsidP="000D52E7">
      <w:pPr>
        <w:numPr>
          <w:ilvl w:val="12"/>
          <w:numId w:val="0"/>
        </w:numPr>
        <w:ind w:left="567" w:right="-2" w:hanging="567"/>
        <w:rPr>
          <w:szCs w:val="22"/>
          <w:lang w:val="lt-LT"/>
        </w:rPr>
      </w:pPr>
      <w:r w:rsidRPr="000D52E7">
        <w:rPr>
          <w:b/>
          <w:szCs w:val="22"/>
          <w:lang w:val="lt-LT"/>
        </w:rPr>
        <w:t>5.</w:t>
      </w:r>
      <w:r w:rsidRPr="000D52E7">
        <w:rPr>
          <w:b/>
          <w:szCs w:val="22"/>
          <w:lang w:val="lt-LT"/>
        </w:rPr>
        <w:tab/>
        <w:t xml:space="preserve">Kaip laikyti </w:t>
      </w: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p>
    <w:p w14:paraId="7EC1219B" w14:textId="77777777" w:rsidR="000D52E7" w:rsidRPr="000D52E7" w:rsidRDefault="000D52E7" w:rsidP="000D52E7">
      <w:pPr>
        <w:numPr>
          <w:ilvl w:val="12"/>
          <w:numId w:val="0"/>
        </w:numPr>
        <w:ind w:right="-2"/>
        <w:rPr>
          <w:szCs w:val="22"/>
          <w:lang w:val="lt-LT"/>
        </w:rPr>
      </w:pPr>
    </w:p>
    <w:p w14:paraId="52333C4E" w14:textId="77777777" w:rsidR="000D52E7" w:rsidRPr="000D52E7" w:rsidRDefault="000D52E7" w:rsidP="000D52E7">
      <w:pPr>
        <w:numPr>
          <w:ilvl w:val="0"/>
          <w:numId w:val="7"/>
        </w:numPr>
        <w:tabs>
          <w:tab w:val="num" w:pos="567"/>
        </w:tabs>
        <w:suppressAutoHyphens/>
        <w:spacing w:line="240" w:lineRule="auto"/>
        <w:ind w:left="567" w:hanging="567"/>
        <w:rPr>
          <w:szCs w:val="22"/>
          <w:lang w:val="lt-LT"/>
        </w:rPr>
      </w:pPr>
      <w:r w:rsidRPr="000D52E7">
        <w:rPr>
          <w:szCs w:val="22"/>
          <w:lang w:val="lt-LT"/>
        </w:rPr>
        <w:t xml:space="preserve">Šį vaistą laikykite vaikams nepastebimoje ir nepasiekiamoje vietoje. Tabletes laikykite saugioje vietoje, kad vaikai nematytų ir negalėtų jų pasiekti. Jūsų tabletės gali pakenkti vaikams. </w:t>
      </w:r>
    </w:p>
    <w:p w14:paraId="129D6610" w14:textId="77777777" w:rsidR="000D52E7" w:rsidRPr="000D52E7" w:rsidRDefault="000D52E7" w:rsidP="000D52E7">
      <w:pPr>
        <w:numPr>
          <w:ilvl w:val="0"/>
          <w:numId w:val="7"/>
        </w:numPr>
        <w:tabs>
          <w:tab w:val="num" w:pos="567"/>
        </w:tabs>
        <w:suppressAutoHyphens/>
        <w:spacing w:line="240" w:lineRule="auto"/>
        <w:ind w:left="567" w:hanging="567"/>
        <w:rPr>
          <w:szCs w:val="22"/>
          <w:lang w:val="lt-LT"/>
        </w:rPr>
      </w:pPr>
      <w:r w:rsidRPr="000D52E7">
        <w:rPr>
          <w:szCs w:val="22"/>
          <w:lang w:val="lt-LT"/>
        </w:rPr>
        <w:t>Šiam vaistui specialių laikymo sąlygų nereikia.</w:t>
      </w:r>
    </w:p>
    <w:p w14:paraId="3B61329A" w14:textId="77777777" w:rsidR="000D52E7" w:rsidRPr="000D52E7" w:rsidRDefault="000D52E7" w:rsidP="000D52E7">
      <w:pPr>
        <w:numPr>
          <w:ilvl w:val="0"/>
          <w:numId w:val="7"/>
        </w:numPr>
        <w:tabs>
          <w:tab w:val="num" w:pos="567"/>
        </w:tabs>
        <w:suppressAutoHyphens/>
        <w:spacing w:line="240" w:lineRule="auto"/>
        <w:ind w:left="567" w:hanging="567"/>
        <w:rPr>
          <w:szCs w:val="22"/>
          <w:lang w:val="lt-LT"/>
        </w:rPr>
      </w:pPr>
      <w:r w:rsidRPr="000D52E7">
        <w:rPr>
          <w:szCs w:val="22"/>
          <w:lang w:val="lt-LT"/>
        </w:rPr>
        <w:lastRenderedPageBreak/>
        <w:t>Nereikalingus vaistus grąžinkite vaistininkui. Laikykite juos pas save tik tuomet, jei nurodė gydytojas.</w:t>
      </w:r>
    </w:p>
    <w:p w14:paraId="1ADF2007" w14:textId="77777777" w:rsidR="000D52E7" w:rsidRPr="000D52E7" w:rsidRDefault="000D52E7" w:rsidP="000D52E7">
      <w:pPr>
        <w:numPr>
          <w:ilvl w:val="0"/>
          <w:numId w:val="7"/>
        </w:numPr>
        <w:tabs>
          <w:tab w:val="num" w:pos="567"/>
        </w:tabs>
        <w:suppressAutoHyphens/>
        <w:spacing w:line="240" w:lineRule="auto"/>
        <w:ind w:left="567" w:hanging="567"/>
        <w:rPr>
          <w:szCs w:val="22"/>
          <w:lang w:val="lt-LT"/>
        </w:rPr>
      </w:pPr>
      <w:r w:rsidRPr="000D52E7">
        <w:rPr>
          <w:szCs w:val="22"/>
          <w:lang w:val="lt-LT"/>
        </w:rPr>
        <w:t>Ant dėžutės ir lizdinės plokštelės po „Tinka iki“ arba „EXP“ nurodytam tinkamumo laikui pasibaigus, šio vaisto vartoti negalima. Vaistas tinkamas vartoti iki paskutinės nurodyto mėnesio dienos.</w:t>
      </w:r>
    </w:p>
    <w:p w14:paraId="7CDC7D76" w14:textId="77777777" w:rsidR="000D52E7" w:rsidRPr="000D52E7" w:rsidRDefault="000D52E7" w:rsidP="000D52E7">
      <w:pPr>
        <w:numPr>
          <w:ilvl w:val="0"/>
          <w:numId w:val="7"/>
        </w:numPr>
        <w:tabs>
          <w:tab w:val="num" w:pos="567"/>
        </w:tabs>
        <w:suppressAutoHyphens/>
        <w:spacing w:line="240" w:lineRule="auto"/>
        <w:ind w:left="567" w:hanging="567"/>
        <w:rPr>
          <w:szCs w:val="22"/>
          <w:lang w:val="lt-LT"/>
        </w:rPr>
      </w:pPr>
      <w:r w:rsidRPr="000D52E7">
        <w:rPr>
          <w:szCs w:val="22"/>
          <w:lang w:val="lt-LT"/>
        </w:rPr>
        <w:t xml:space="preserve">Tabletes laikykite originalioje pakuotėje. </w:t>
      </w:r>
    </w:p>
    <w:p w14:paraId="31C61EAA" w14:textId="77777777" w:rsidR="000D52E7" w:rsidRPr="000D52E7" w:rsidRDefault="000D52E7" w:rsidP="000D52E7">
      <w:pPr>
        <w:numPr>
          <w:ilvl w:val="0"/>
          <w:numId w:val="7"/>
        </w:numPr>
        <w:tabs>
          <w:tab w:val="num" w:pos="567"/>
        </w:tabs>
        <w:suppressAutoHyphens/>
        <w:spacing w:line="240" w:lineRule="auto"/>
        <w:ind w:left="567" w:hanging="567"/>
        <w:rPr>
          <w:szCs w:val="22"/>
          <w:lang w:val="lt-LT"/>
        </w:rPr>
      </w:pPr>
      <w:r w:rsidRPr="000D52E7">
        <w:rPr>
          <w:szCs w:val="22"/>
          <w:lang w:val="lt-LT"/>
        </w:rPr>
        <w:t>Vaistų negalima išmesti į kanalizaciją arba su buitinėmis atliekomis. Kaip išmesti nereikalingus vaistus, klauskite vaistininko. Šios priemonės padės apsaugoti aplinką.</w:t>
      </w:r>
    </w:p>
    <w:p w14:paraId="189330E8" w14:textId="77777777" w:rsidR="000D52E7" w:rsidRPr="000D52E7" w:rsidRDefault="000D52E7" w:rsidP="000D52E7">
      <w:pPr>
        <w:ind w:right="-2"/>
        <w:rPr>
          <w:szCs w:val="22"/>
          <w:lang w:val="lt-LT"/>
        </w:rPr>
      </w:pPr>
    </w:p>
    <w:p w14:paraId="61C80341" w14:textId="77777777" w:rsidR="000D52E7" w:rsidRPr="000D52E7" w:rsidRDefault="000D52E7" w:rsidP="000D52E7">
      <w:pPr>
        <w:numPr>
          <w:ilvl w:val="12"/>
          <w:numId w:val="0"/>
        </w:numPr>
        <w:ind w:right="-2"/>
        <w:rPr>
          <w:szCs w:val="22"/>
          <w:lang w:val="lt-LT"/>
        </w:rPr>
      </w:pPr>
    </w:p>
    <w:p w14:paraId="5131BFAF" w14:textId="77777777" w:rsidR="000D52E7" w:rsidRPr="000D52E7" w:rsidRDefault="000D52E7" w:rsidP="000D52E7">
      <w:pPr>
        <w:numPr>
          <w:ilvl w:val="12"/>
          <w:numId w:val="0"/>
        </w:numPr>
        <w:ind w:right="-2"/>
        <w:rPr>
          <w:b/>
          <w:szCs w:val="22"/>
          <w:lang w:val="lt-LT"/>
        </w:rPr>
      </w:pPr>
      <w:r w:rsidRPr="000D52E7">
        <w:rPr>
          <w:b/>
          <w:szCs w:val="22"/>
          <w:lang w:val="lt-LT"/>
        </w:rPr>
        <w:t>6.</w:t>
      </w:r>
      <w:r w:rsidRPr="000D52E7">
        <w:rPr>
          <w:b/>
          <w:szCs w:val="22"/>
          <w:lang w:val="lt-LT"/>
        </w:rPr>
        <w:tab/>
        <w:t>Pakuotės turinys ir kita informacija</w:t>
      </w:r>
    </w:p>
    <w:p w14:paraId="7C938C10" w14:textId="77777777" w:rsidR="000D52E7" w:rsidRPr="000D52E7" w:rsidRDefault="000D52E7" w:rsidP="000D52E7">
      <w:pPr>
        <w:numPr>
          <w:ilvl w:val="12"/>
          <w:numId w:val="0"/>
        </w:numPr>
        <w:ind w:right="-2"/>
        <w:rPr>
          <w:szCs w:val="22"/>
          <w:lang w:val="lt-LT"/>
        </w:rPr>
      </w:pPr>
    </w:p>
    <w:p w14:paraId="43714CCE" w14:textId="77777777" w:rsidR="000D52E7" w:rsidRPr="000D52E7" w:rsidRDefault="000D52E7" w:rsidP="000D52E7">
      <w:pPr>
        <w:numPr>
          <w:ilvl w:val="12"/>
          <w:numId w:val="0"/>
        </w:numPr>
        <w:ind w:right="-2"/>
        <w:rPr>
          <w:b/>
          <w:szCs w:val="22"/>
          <w:lang w:val="lt-LT"/>
        </w:rPr>
      </w:pP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sudėtis</w:t>
      </w:r>
    </w:p>
    <w:p w14:paraId="6C9C5293" w14:textId="77777777" w:rsidR="000D52E7" w:rsidRPr="000D52E7" w:rsidRDefault="000D52E7" w:rsidP="000D52E7">
      <w:pPr>
        <w:numPr>
          <w:ilvl w:val="0"/>
          <w:numId w:val="8"/>
        </w:numPr>
        <w:tabs>
          <w:tab w:val="num" w:pos="567"/>
        </w:tabs>
        <w:suppressAutoHyphens/>
        <w:spacing w:line="240" w:lineRule="auto"/>
        <w:ind w:left="567" w:hanging="567"/>
        <w:rPr>
          <w:szCs w:val="22"/>
          <w:lang w:val="lt-LT"/>
        </w:rPr>
      </w:pPr>
      <w:r w:rsidRPr="000D52E7">
        <w:rPr>
          <w:b/>
          <w:i/>
          <w:szCs w:val="22"/>
          <w:lang w:val="lt-LT"/>
        </w:rPr>
        <w:t>Veiklioji medžiaga</w:t>
      </w:r>
      <w:r w:rsidRPr="000D52E7">
        <w:rPr>
          <w:szCs w:val="22"/>
          <w:lang w:val="lt-LT"/>
        </w:rPr>
        <w:t xml:space="preserve"> yra </w:t>
      </w:r>
      <w:proofErr w:type="spellStart"/>
      <w:r w:rsidRPr="000D52E7">
        <w:rPr>
          <w:szCs w:val="22"/>
          <w:lang w:val="lt-LT"/>
        </w:rPr>
        <w:t>anastrozolas</w:t>
      </w:r>
      <w:proofErr w:type="spellEnd"/>
      <w:r w:rsidRPr="000D52E7">
        <w:rPr>
          <w:szCs w:val="22"/>
          <w:lang w:val="lt-LT"/>
        </w:rPr>
        <w:t xml:space="preserve">. Kiekvienoje plėvele dengtoje tabletėje yra 1 mg </w:t>
      </w:r>
      <w:proofErr w:type="spellStart"/>
      <w:r w:rsidRPr="000D52E7">
        <w:rPr>
          <w:szCs w:val="22"/>
          <w:lang w:val="lt-LT"/>
        </w:rPr>
        <w:t>anastrozolo</w:t>
      </w:r>
      <w:proofErr w:type="spellEnd"/>
      <w:r w:rsidRPr="000D52E7">
        <w:rPr>
          <w:szCs w:val="22"/>
          <w:lang w:val="lt-LT"/>
        </w:rPr>
        <w:t>.</w:t>
      </w:r>
    </w:p>
    <w:p w14:paraId="4418C624" w14:textId="77777777" w:rsidR="000D52E7" w:rsidRPr="000D52E7" w:rsidRDefault="000D52E7" w:rsidP="000D52E7">
      <w:pPr>
        <w:numPr>
          <w:ilvl w:val="0"/>
          <w:numId w:val="8"/>
        </w:numPr>
        <w:tabs>
          <w:tab w:val="num" w:pos="567"/>
        </w:tabs>
        <w:suppressAutoHyphens/>
        <w:spacing w:line="240" w:lineRule="auto"/>
        <w:ind w:left="567" w:hanging="567"/>
        <w:rPr>
          <w:szCs w:val="22"/>
          <w:lang w:val="lt-LT"/>
        </w:rPr>
      </w:pPr>
      <w:r w:rsidRPr="000D52E7">
        <w:rPr>
          <w:b/>
          <w:i/>
          <w:szCs w:val="22"/>
          <w:lang w:val="lt-LT"/>
        </w:rPr>
        <w:t>Pagalbinės medžiagos</w:t>
      </w:r>
      <w:r w:rsidRPr="000D52E7">
        <w:rPr>
          <w:szCs w:val="22"/>
          <w:lang w:val="lt-LT"/>
        </w:rPr>
        <w:t>:</w:t>
      </w:r>
    </w:p>
    <w:p w14:paraId="05762CEC" w14:textId="77777777" w:rsidR="000D52E7" w:rsidRPr="000D52E7" w:rsidRDefault="000D52E7" w:rsidP="000D52E7">
      <w:pPr>
        <w:rPr>
          <w:szCs w:val="22"/>
          <w:lang w:val="lt-LT"/>
        </w:rPr>
      </w:pPr>
      <w:r w:rsidRPr="000D52E7">
        <w:rPr>
          <w:szCs w:val="22"/>
          <w:lang w:val="lt-LT"/>
        </w:rPr>
        <w:t xml:space="preserve">Tabletės šerdis: laktozė </w:t>
      </w:r>
      <w:proofErr w:type="spellStart"/>
      <w:r w:rsidRPr="000D52E7">
        <w:rPr>
          <w:szCs w:val="22"/>
          <w:lang w:val="lt-LT"/>
        </w:rPr>
        <w:t>monohidratas</w:t>
      </w:r>
      <w:proofErr w:type="spellEnd"/>
      <w:r w:rsidRPr="000D52E7">
        <w:rPr>
          <w:szCs w:val="22"/>
          <w:lang w:val="lt-LT"/>
        </w:rPr>
        <w:t xml:space="preserve"> (95,250 mg), </w:t>
      </w:r>
      <w:proofErr w:type="spellStart"/>
      <w:r w:rsidRPr="000D52E7">
        <w:rPr>
          <w:szCs w:val="22"/>
          <w:lang w:val="lt-LT"/>
        </w:rPr>
        <w:t>povidonas</w:t>
      </w:r>
      <w:proofErr w:type="spellEnd"/>
      <w:r w:rsidRPr="000D52E7">
        <w:rPr>
          <w:szCs w:val="22"/>
          <w:lang w:val="lt-LT"/>
        </w:rPr>
        <w:t xml:space="preserve"> K-30, </w:t>
      </w:r>
      <w:proofErr w:type="spellStart"/>
      <w:r w:rsidRPr="000D52E7">
        <w:rPr>
          <w:szCs w:val="22"/>
          <w:lang w:val="lt-LT"/>
        </w:rPr>
        <w:t>karboksimetilkrakmolo</w:t>
      </w:r>
      <w:proofErr w:type="spellEnd"/>
      <w:r w:rsidRPr="000D52E7">
        <w:rPr>
          <w:szCs w:val="22"/>
          <w:lang w:val="lt-LT"/>
        </w:rPr>
        <w:t xml:space="preserve"> A natrio druska, magnio </w:t>
      </w:r>
      <w:proofErr w:type="spellStart"/>
      <w:r w:rsidRPr="000D52E7">
        <w:rPr>
          <w:szCs w:val="22"/>
          <w:lang w:val="lt-LT"/>
        </w:rPr>
        <w:t>stearatas</w:t>
      </w:r>
      <w:proofErr w:type="spellEnd"/>
      <w:r w:rsidRPr="000D52E7">
        <w:rPr>
          <w:szCs w:val="22"/>
          <w:lang w:val="lt-LT"/>
        </w:rPr>
        <w:t>.</w:t>
      </w:r>
    </w:p>
    <w:p w14:paraId="21A6050C" w14:textId="77777777" w:rsidR="000D52E7" w:rsidRPr="000D52E7" w:rsidRDefault="000D52E7" w:rsidP="000D52E7">
      <w:pPr>
        <w:rPr>
          <w:szCs w:val="22"/>
          <w:lang w:val="lt-LT"/>
        </w:rPr>
      </w:pPr>
      <w:r w:rsidRPr="000D52E7">
        <w:rPr>
          <w:szCs w:val="22"/>
          <w:lang w:val="lt-LT"/>
        </w:rPr>
        <w:t xml:space="preserve">Tabletės plėvelė: titano dioksidas (E171), </w:t>
      </w:r>
      <w:proofErr w:type="spellStart"/>
      <w:r w:rsidRPr="000D52E7">
        <w:rPr>
          <w:szCs w:val="22"/>
          <w:lang w:val="lt-LT"/>
        </w:rPr>
        <w:t>makrogolis</w:t>
      </w:r>
      <w:proofErr w:type="spellEnd"/>
      <w:r w:rsidRPr="000D52E7">
        <w:rPr>
          <w:szCs w:val="22"/>
          <w:lang w:val="lt-LT"/>
        </w:rPr>
        <w:t xml:space="preserve"> 300, </w:t>
      </w:r>
      <w:proofErr w:type="spellStart"/>
      <w:r w:rsidRPr="000D52E7">
        <w:rPr>
          <w:szCs w:val="22"/>
          <w:lang w:val="lt-LT"/>
        </w:rPr>
        <w:t>hipromeliozė</w:t>
      </w:r>
      <w:proofErr w:type="spellEnd"/>
      <w:r w:rsidRPr="000D52E7">
        <w:rPr>
          <w:szCs w:val="22"/>
          <w:lang w:val="lt-LT"/>
        </w:rPr>
        <w:t xml:space="preserve"> E-5.</w:t>
      </w:r>
    </w:p>
    <w:p w14:paraId="791C5062" w14:textId="77777777" w:rsidR="000D52E7" w:rsidRPr="000D52E7" w:rsidRDefault="000D52E7" w:rsidP="000D52E7">
      <w:pPr>
        <w:ind w:right="-2"/>
        <w:rPr>
          <w:szCs w:val="22"/>
          <w:lang w:val="lt-LT"/>
        </w:rPr>
      </w:pPr>
    </w:p>
    <w:p w14:paraId="4E44B430" w14:textId="77777777" w:rsidR="000D52E7" w:rsidRPr="000D52E7" w:rsidRDefault="000D52E7" w:rsidP="000D52E7">
      <w:pPr>
        <w:numPr>
          <w:ilvl w:val="12"/>
          <w:numId w:val="0"/>
        </w:numPr>
        <w:ind w:right="-2"/>
        <w:rPr>
          <w:b/>
          <w:szCs w:val="22"/>
          <w:lang w:val="lt-LT"/>
        </w:rPr>
      </w:pPr>
      <w:proofErr w:type="spellStart"/>
      <w:r w:rsidRPr="000D52E7">
        <w:rPr>
          <w:b/>
          <w:szCs w:val="22"/>
          <w:lang w:val="lt-LT"/>
        </w:rPr>
        <w:t>Anastrozole</w:t>
      </w:r>
      <w:proofErr w:type="spellEnd"/>
      <w:r w:rsidRPr="000D52E7">
        <w:rPr>
          <w:b/>
          <w:szCs w:val="22"/>
          <w:lang w:val="lt-LT"/>
        </w:rPr>
        <w:t xml:space="preserve"> </w:t>
      </w:r>
      <w:proofErr w:type="spellStart"/>
      <w:r w:rsidRPr="000D52E7">
        <w:rPr>
          <w:b/>
          <w:szCs w:val="22"/>
          <w:lang w:val="lt-LT"/>
        </w:rPr>
        <w:t>Accord</w:t>
      </w:r>
      <w:proofErr w:type="spellEnd"/>
      <w:r w:rsidRPr="000D52E7">
        <w:rPr>
          <w:b/>
          <w:szCs w:val="22"/>
          <w:lang w:val="lt-LT"/>
        </w:rPr>
        <w:t xml:space="preserve"> išvaizda ir kiekis pakuotėje</w:t>
      </w:r>
    </w:p>
    <w:p w14:paraId="3CC1878E"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yra baltos ar beveik baltos, apvalios, abipus išgaubtos plėvele dengtos tabletės, kurių vienoje pusėje įspaustas užrašas „AHI“, o kita pusė yra lygi.</w:t>
      </w:r>
    </w:p>
    <w:p w14:paraId="677A1E90" w14:textId="77777777" w:rsidR="000D52E7" w:rsidRPr="000D52E7" w:rsidRDefault="000D52E7" w:rsidP="000D52E7">
      <w:pPr>
        <w:numPr>
          <w:ilvl w:val="12"/>
          <w:numId w:val="0"/>
        </w:numPr>
        <w:ind w:right="-2"/>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tiekiamas lizdinėmis plokštelėmis po 10, 14, 20, 28, 30, 50, 56, 60, 84, 90, 98, 100 arba 300 tablečių.</w:t>
      </w:r>
    </w:p>
    <w:p w14:paraId="52F35B32" w14:textId="77777777" w:rsidR="000D52E7" w:rsidRPr="000D52E7" w:rsidRDefault="000D52E7" w:rsidP="000D52E7">
      <w:pPr>
        <w:pStyle w:val="PI-3EMEASMCA"/>
        <w:rPr>
          <w:bCs w:val="0"/>
        </w:rPr>
      </w:pPr>
    </w:p>
    <w:p w14:paraId="5CFE61AF" w14:textId="77777777" w:rsidR="000D52E7" w:rsidRPr="000D52E7" w:rsidRDefault="000D52E7" w:rsidP="000D52E7">
      <w:pPr>
        <w:pStyle w:val="PI-3EMEASMCA"/>
      </w:pPr>
      <w:r w:rsidRPr="000D52E7">
        <w:t>Gali būti tiekiamos ne visų dydžių pakuotės.</w:t>
      </w:r>
    </w:p>
    <w:p w14:paraId="25F64C38" w14:textId="77777777" w:rsidR="000D52E7" w:rsidRPr="000D52E7" w:rsidRDefault="000D52E7" w:rsidP="000D52E7">
      <w:pPr>
        <w:numPr>
          <w:ilvl w:val="12"/>
          <w:numId w:val="0"/>
        </w:numPr>
        <w:ind w:right="-2"/>
        <w:rPr>
          <w:szCs w:val="22"/>
          <w:lang w:val="lt-LT"/>
        </w:rPr>
      </w:pPr>
    </w:p>
    <w:p w14:paraId="74D6CB6B" w14:textId="77777777" w:rsidR="000D52E7" w:rsidRPr="000D52E7" w:rsidRDefault="000D52E7" w:rsidP="000D52E7">
      <w:pPr>
        <w:numPr>
          <w:ilvl w:val="12"/>
          <w:numId w:val="0"/>
        </w:numPr>
        <w:ind w:right="-2"/>
        <w:rPr>
          <w:b/>
          <w:szCs w:val="22"/>
          <w:lang w:val="lt-LT"/>
        </w:rPr>
      </w:pPr>
      <w:r w:rsidRPr="000D52E7">
        <w:rPr>
          <w:b/>
          <w:szCs w:val="22"/>
          <w:lang w:val="lt-LT"/>
        </w:rPr>
        <w:t>Registruotojas</w:t>
      </w:r>
    </w:p>
    <w:p w14:paraId="6F46C838" w14:textId="77777777" w:rsidR="000D52E7" w:rsidRPr="000D52E7" w:rsidRDefault="000D52E7" w:rsidP="000D52E7">
      <w:pPr>
        <w:numPr>
          <w:ilvl w:val="12"/>
          <w:numId w:val="0"/>
        </w:numPr>
        <w:ind w:right="-2"/>
        <w:rPr>
          <w:szCs w:val="22"/>
          <w:lang w:val="lt-LT"/>
        </w:rPr>
      </w:pPr>
      <w:proofErr w:type="spellStart"/>
      <w:r w:rsidRPr="000D52E7">
        <w:rPr>
          <w:szCs w:val="22"/>
          <w:lang w:val="lt-LT"/>
        </w:rPr>
        <w:t>Accord</w:t>
      </w:r>
      <w:proofErr w:type="spellEnd"/>
      <w:r w:rsidRPr="000D52E7">
        <w:rPr>
          <w:szCs w:val="22"/>
          <w:lang w:val="lt-LT"/>
        </w:rPr>
        <w:t xml:space="preserve"> </w:t>
      </w:r>
      <w:proofErr w:type="spellStart"/>
      <w:r w:rsidRPr="000D52E7">
        <w:rPr>
          <w:szCs w:val="22"/>
          <w:lang w:val="lt-LT"/>
        </w:rPr>
        <w:t>Healthcare</w:t>
      </w:r>
      <w:proofErr w:type="spellEnd"/>
      <w:r w:rsidRPr="000D52E7">
        <w:rPr>
          <w:szCs w:val="22"/>
          <w:lang w:val="lt-LT"/>
        </w:rPr>
        <w:t xml:space="preserve"> B.V.</w:t>
      </w:r>
    </w:p>
    <w:p w14:paraId="097C1265" w14:textId="77777777" w:rsidR="000D52E7" w:rsidRPr="000D52E7" w:rsidRDefault="000D52E7" w:rsidP="000D52E7">
      <w:pPr>
        <w:numPr>
          <w:ilvl w:val="12"/>
          <w:numId w:val="0"/>
        </w:numPr>
        <w:ind w:right="-2"/>
        <w:rPr>
          <w:szCs w:val="22"/>
          <w:lang w:val="lt-LT"/>
        </w:rPr>
      </w:pPr>
      <w:proofErr w:type="spellStart"/>
      <w:r w:rsidRPr="000D52E7">
        <w:rPr>
          <w:szCs w:val="22"/>
          <w:lang w:val="lt-LT"/>
        </w:rPr>
        <w:t>Winthontlaan</w:t>
      </w:r>
      <w:proofErr w:type="spellEnd"/>
      <w:r w:rsidRPr="000D52E7">
        <w:rPr>
          <w:szCs w:val="22"/>
          <w:lang w:val="lt-LT"/>
        </w:rPr>
        <w:t xml:space="preserve"> 200</w:t>
      </w:r>
    </w:p>
    <w:p w14:paraId="77DA5E84" w14:textId="77777777" w:rsidR="000D52E7" w:rsidRPr="000D52E7" w:rsidRDefault="000D52E7" w:rsidP="000D52E7">
      <w:pPr>
        <w:numPr>
          <w:ilvl w:val="12"/>
          <w:numId w:val="0"/>
        </w:numPr>
        <w:ind w:right="-2"/>
        <w:rPr>
          <w:szCs w:val="22"/>
          <w:lang w:val="lt-LT"/>
        </w:rPr>
      </w:pPr>
      <w:r w:rsidRPr="000D52E7">
        <w:rPr>
          <w:szCs w:val="22"/>
          <w:lang w:val="lt-LT"/>
        </w:rPr>
        <w:t xml:space="preserve">3526 KV </w:t>
      </w:r>
      <w:proofErr w:type="spellStart"/>
      <w:r w:rsidRPr="000D52E7">
        <w:rPr>
          <w:szCs w:val="22"/>
          <w:lang w:val="lt-LT"/>
        </w:rPr>
        <w:t>Utrecht</w:t>
      </w:r>
      <w:proofErr w:type="spellEnd"/>
    </w:p>
    <w:p w14:paraId="0F68E624" w14:textId="77777777" w:rsidR="000D52E7" w:rsidRPr="000D52E7" w:rsidRDefault="000D52E7" w:rsidP="000D52E7">
      <w:pPr>
        <w:numPr>
          <w:ilvl w:val="12"/>
          <w:numId w:val="0"/>
        </w:numPr>
        <w:ind w:right="-2"/>
        <w:rPr>
          <w:szCs w:val="22"/>
          <w:lang w:val="lt-LT"/>
        </w:rPr>
      </w:pPr>
      <w:r w:rsidRPr="000D52E7">
        <w:rPr>
          <w:szCs w:val="22"/>
          <w:lang w:val="lt-LT"/>
        </w:rPr>
        <w:t>Nyderlandai</w:t>
      </w:r>
    </w:p>
    <w:p w14:paraId="4651B40A" w14:textId="77777777" w:rsidR="000D52E7" w:rsidRPr="000D52E7" w:rsidRDefault="000D52E7" w:rsidP="000D52E7">
      <w:pPr>
        <w:numPr>
          <w:ilvl w:val="12"/>
          <w:numId w:val="0"/>
        </w:numPr>
        <w:ind w:right="-2"/>
        <w:rPr>
          <w:szCs w:val="22"/>
          <w:lang w:val="lt-LT"/>
        </w:rPr>
      </w:pPr>
    </w:p>
    <w:p w14:paraId="4774CFFB" w14:textId="77777777" w:rsidR="000D52E7" w:rsidRPr="000D52E7" w:rsidRDefault="000D52E7" w:rsidP="000D52E7">
      <w:pPr>
        <w:numPr>
          <w:ilvl w:val="12"/>
          <w:numId w:val="0"/>
        </w:numPr>
        <w:ind w:right="-2"/>
        <w:rPr>
          <w:b/>
          <w:szCs w:val="22"/>
          <w:lang w:val="lt-LT"/>
        </w:rPr>
      </w:pPr>
      <w:r w:rsidRPr="000D52E7">
        <w:rPr>
          <w:b/>
          <w:szCs w:val="22"/>
          <w:lang w:val="lt-LT"/>
        </w:rPr>
        <w:t>Gamintojas</w:t>
      </w:r>
    </w:p>
    <w:p w14:paraId="675B9CAF" w14:textId="77777777" w:rsidR="000D52E7" w:rsidRPr="000D52E7" w:rsidRDefault="000D52E7" w:rsidP="000D52E7">
      <w:pPr>
        <w:numPr>
          <w:ilvl w:val="12"/>
          <w:numId w:val="0"/>
        </w:numPr>
        <w:ind w:right="-2"/>
        <w:rPr>
          <w:szCs w:val="22"/>
          <w:lang w:val="lt-LT"/>
        </w:rPr>
      </w:pPr>
      <w:proofErr w:type="spellStart"/>
      <w:r w:rsidRPr="000D52E7">
        <w:rPr>
          <w:szCs w:val="22"/>
          <w:lang w:val="lt-LT"/>
        </w:rPr>
        <w:t>Accord</w:t>
      </w:r>
      <w:proofErr w:type="spellEnd"/>
      <w:r w:rsidRPr="000D52E7">
        <w:rPr>
          <w:szCs w:val="22"/>
          <w:lang w:val="lt-LT"/>
        </w:rPr>
        <w:t xml:space="preserve"> </w:t>
      </w:r>
      <w:proofErr w:type="spellStart"/>
      <w:r w:rsidRPr="000D52E7">
        <w:rPr>
          <w:szCs w:val="22"/>
          <w:lang w:val="lt-LT"/>
        </w:rPr>
        <w:t>Healthcare</w:t>
      </w:r>
      <w:proofErr w:type="spellEnd"/>
      <w:r w:rsidRPr="000D52E7">
        <w:rPr>
          <w:szCs w:val="22"/>
          <w:lang w:val="lt-LT"/>
        </w:rPr>
        <w:t xml:space="preserve"> </w:t>
      </w:r>
      <w:proofErr w:type="spellStart"/>
      <w:r w:rsidRPr="000D52E7">
        <w:rPr>
          <w:szCs w:val="22"/>
          <w:lang w:val="lt-LT"/>
        </w:rPr>
        <w:t>Polska</w:t>
      </w:r>
      <w:proofErr w:type="spellEnd"/>
      <w:r w:rsidRPr="000D52E7">
        <w:rPr>
          <w:szCs w:val="22"/>
          <w:lang w:val="lt-LT"/>
        </w:rPr>
        <w:t xml:space="preserve"> </w:t>
      </w:r>
      <w:proofErr w:type="spellStart"/>
      <w:r w:rsidRPr="000D52E7">
        <w:rPr>
          <w:szCs w:val="22"/>
          <w:lang w:val="lt-LT"/>
        </w:rPr>
        <w:t>Sp.z</w:t>
      </w:r>
      <w:proofErr w:type="spellEnd"/>
      <w:r w:rsidRPr="000D52E7">
        <w:rPr>
          <w:szCs w:val="22"/>
          <w:lang w:val="lt-LT"/>
        </w:rPr>
        <w:t xml:space="preserve"> </w:t>
      </w:r>
      <w:proofErr w:type="spellStart"/>
      <w:r w:rsidRPr="000D52E7">
        <w:rPr>
          <w:szCs w:val="22"/>
          <w:lang w:val="lt-LT"/>
        </w:rPr>
        <w:t>o.o</w:t>
      </w:r>
      <w:proofErr w:type="spellEnd"/>
      <w:r w:rsidRPr="000D52E7">
        <w:rPr>
          <w:szCs w:val="22"/>
          <w:lang w:val="lt-LT"/>
        </w:rPr>
        <w:t>.,</w:t>
      </w:r>
    </w:p>
    <w:p w14:paraId="4096D0DF" w14:textId="77777777" w:rsidR="000D52E7" w:rsidRPr="000D52E7" w:rsidRDefault="000D52E7" w:rsidP="000D52E7">
      <w:pPr>
        <w:numPr>
          <w:ilvl w:val="12"/>
          <w:numId w:val="0"/>
        </w:numPr>
        <w:ind w:right="-2"/>
        <w:rPr>
          <w:szCs w:val="22"/>
          <w:lang w:val="lt-LT"/>
        </w:rPr>
      </w:pPr>
      <w:proofErr w:type="spellStart"/>
      <w:r w:rsidRPr="000D52E7">
        <w:rPr>
          <w:szCs w:val="22"/>
          <w:lang w:val="lt-LT"/>
        </w:rPr>
        <w:t>ul</w:t>
      </w:r>
      <w:proofErr w:type="spellEnd"/>
      <w:r w:rsidRPr="000D52E7">
        <w:rPr>
          <w:szCs w:val="22"/>
          <w:lang w:val="lt-LT"/>
        </w:rPr>
        <w:t xml:space="preserve">. </w:t>
      </w:r>
      <w:proofErr w:type="spellStart"/>
      <w:r w:rsidRPr="000D52E7">
        <w:rPr>
          <w:szCs w:val="22"/>
          <w:lang w:val="lt-LT"/>
        </w:rPr>
        <w:t>Lutomierska</w:t>
      </w:r>
      <w:proofErr w:type="spellEnd"/>
      <w:r w:rsidRPr="000D52E7">
        <w:rPr>
          <w:szCs w:val="22"/>
          <w:lang w:val="lt-LT"/>
        </w:rPr>
        <w:t xml:space="preserve"> 50, 95-200 </w:t>
      </w:r>
      <w:proofErr w:type="spellStart"/>
      <w:r w:rsidRPr="000D52E7">
        <w:rPr>
          <w:szCs w:val="22"/>
          <w:lang w:val="lt-LT"/>
        </w:rPr>
        <w:t>Pabianice</w:t>
      </w:r>
      <w:proofErr w:type="spellEnd"/>
      <w:r w:rsidRPr="000D52E7">
        <w:rPr>
          <w:szCs w:val="22"/>
          <w:lang w:val="lt-LT"/>
        </w:rPr>
        <w:t xml:space="preserve">, Lenkija </w:t>
      </w:r>
    </w:p>
    <w:p w14:paraId="74D7D90B" w14:textId="77777777" w:rsidR="000D52E7" w:rsidRPr="000D52E7" w:rsidRDefault="000D52E7" w:rsidP="000D52E7">
      <w:pPr>
        <w:numPr>
          <w:ilvl w:val="12"/>
          <w:numId w:val="0"/>
        </w:numPr>
        <w:ind w:right="-2"/>
        <w:rPr>
          <w:szCs w:val="22"/>
          <w:lang w:val="lt-LT"/>
        </w:rPr>
      </w:pPr>
    </w:p>
    <w:p w14:paraId="17AE79A1" w14:textId="77777777" w:rsidR="000D52E7" w:rsidRPr="000D52E7" w:rsidRDefault="000D52E7" w:rsidP="000D52E7">
      <w:pPr>
        <w:numPr>
          <w:ilvl w:val="12"/>
          <w:numId w:val="0"/>
        </w:numPr>
        <w:ind w:right="-2"/>
        <w:rPr>
          <w:szCs w:val="22"/>
          <w:lang w:val="lt-LT"/>
        </w:rPr>
      </w:pPr>
      <w:r w:rsidRPr="000D52E7">
        <w:rPr>
          <w:szCs w:val="22"/>
          <w:lang w:val="lt-LT"/>
        </w:rPr>
        <w:t>arba</w:t>
      </w:r>
    </w:p>
    <w:p w14:paraId="1B7CC811" w14:textId="77777777" w:rsidR="000D52E7" w:rsidRPr="000D52E7" w:rsidRDefault="000D52E7" w:rsidP="000D52E7">
      <w:pPr>
        <w:rPr>
          <w:szCs w:val="22"/>
          <w:lang w:val="lt-LT"/>
        </w:rPr>
      </w:pPr>
    </w:p>
    <w:p w14:paraId="1D13FEF5" w14:textId="77777777" w:rsidR="000D52E7" w:rsidRPr="000D52E7" w:rsidRDefault="000D52E7" w:rsidP="000D52E7">
      <w:pPr>
        <w:rPr>
          <w:szCs w:val="22"/>
          <w:lang w:val="lt-LT"/>
        </w:rPr>
      </w:pPr>
      <w:proofErr w:type="spellStart"/>
      <w:r w:rsidRPr="000D52E7">
        <w:rPr>
          <w:szCs w:val="22"/>
          <w:lang w:val="lt-LT"/>
        </w:rPr>
        <w:t>Accord</w:t>
      </w:r>
      <w:proofErr w:type="spellEnd"/>
      <w:r w:rsidRPr="000D52E7">
        <w:rPr>
          <w:szCs w:val="22"/>
          <w:lang w:val="lt-LT"/>
        </w:rPr>
        <w:t xml:space="preserve"> </w:t>
      </w:r>
      <w:proofErr w:type="spellStart"/>
      <w:r w:rsidRPr="000D52E7">
        <w:rPr>
          <w:szCs w:val="22"/>
          <w:lang w:val="lt-LT"/>
        </w:rPr>
        <w:t>Healthcare</w:t>
      </w:r>
      <w:proofErr w:type="spellEnd"/>
      <w:r w:rsidRPr="000D52E7">
        <w:rPr>
          <w:szCs w:val="22"/>
          <w:lang w:val="lt-LT"/>
        </w:rPr>
        <w:t xml:space="preserve"> B.V. </w:t>
      </w:r>
    </w:p>
    <w:p w14:paraId="2328BB1F" w14:textId="77777777" w:rsidR="000D52E7" w:rsidRPr="000D52E7" w:rsidRDefault="000D52E7" w:rsidP="000D52E7">
      <w:pPr>
        <w:rPr>
          <w:szCs w:val="22"/>
          <w:lang w:val="lt-LT"/>
        </w:rPr>
      </w:pPr>
      <w:proofErr w:type="spellStart"/>
      <w:r w:rsidRPr="000D52E7">
        <w:rPr>
          <w:szCs w:val="22"/>
          <w:lang w:val="lt-LT"/>
        </w:rPr>
        <w:t>Winthontlaan</w:t>
      </w:r>
      <w:proofErr w:type="spellEnd"/>
      <w:r w:rsidRPr="000D52E7">
        <w:rPr>
          <w:szCs w:val="22"/>
          <w:lang w:val="lt-LT"/>
        </w:rPr>
        <w:t xml:space="preserve"> 200</w:t>
      </w:r>
    </w:p>
    <w:p w14:paraId="6C9F5DFD" w14:textId="77777777" w:rsidR="000D52E7" w:rsidRPr="000D52E7" w:rsidRDefault="000D52E7" w:rsidP="000D52E7">
      <w:pPr>
        <w:rPr>
          <w:szCs w:val="22"/>
          <w:lang w:val="lt-LT"/>
        </w:rPr>
      </w:pPr>
      <w:r w:rsidRPr="000D52E7">
        <w:rPr>
          <w:szCs w:val="22"/>
          <w:lang w:val="lt-LT"/>
        </w:rPr>
        <w:t xml:space="preserve">3526 KV </w:t>
      </w:r>
      <w:proofErr w:type="spellStart"/>
      <w:r w:rsidRPr="000D52E7">
        <w:rPr>
          <w:szCs w:val="22"/>
          <w:lang w:val="lt-LT"/>
        </w:rPr>
        <w:t>Utrecht</w:t>
      </w:r>
      <w:proofErr w:type="spellEnd"/>
    </w:p>
    <w:p w14:paraId="38E5A8EC" w14:textId="77777777" w:rsidR="000D52E7" w:rsidRPr="000D52E7" w:rsidRDefault="000D52E7" w:rsidP="000D52E7">
      <w:pPr>
        <w:numPr>
          <w:ilvl w:val="12"/>
          <w:numId w:val="0"/>
        </w:numPr>
        <w:ind w:right="-2"/>
        <w:rPr>
          <w:szCs w:val="22"/>
          <w:lang w:val="lt-LT"/>
        </w:rPr>
      </w:pPr>
      <w:r w:rsidRPr="000D52E7">
        <w:rPr>
          <w:szCs w:val="22"/>
          <w:lang w:val="lt-LT"/>
        </w:rPr>
        <w:t>Nyderlandai</w:t>
      </w:r>
    </w:p>
    <w:p w14:paraId="5D8E42DE" w14:textId="77777777" w:rsidR="000D52E7" w:rsidRPr="000D52E7" w:rsidRDefault="000D52E7" w:rsidP="000D52E7">
      <w:pPr>
        <w:numPr>
          <w:ilvl w:val="12"/>
          <w:numId w:val="0"/>
        </w:numPr>
        <w:ind w:right="-2"/>
        <w:rPr>
          <w:szCs w:val="22"/>
          <w:lang w:val="lt-LT"/>
        </w:rPr>
      </w:pPr>
    </w:p>
    <w:p w14:paraId="35A83663" w14:textId="77777777" w:rsidR="000D52E7" w:rsidRPr="000D52E7" w:rsidRDefault="000D52E7" w:rsidP="000D52E7">
      <w:pPr>
        <w:numPr>
          <w:ilvl w:val="12"/>
          <w:numId w:val="0"/>
        </w:numPr>
        <w:ind w:right="-2"/>
        <w:rPr>
          <w:szCs w:val="22"/>
          <w:lang w:val="lt-LT"/>
        </w:rPr>
      </w:pPr>
      <w:r w:rsidRPr="000D52E7">
        <w:rPr>
          <w:szCs w:val="22"/>
          <w:lang w:val="lt-LT"/>
        </w:rPr>
        <w:t>arba</w:t>
      </w:r>
    </w:p>
    <w:p w14:paraId="113B317C" w14:textId="77777777" w:rsidR="000D52E7" w:rsidRPr="000D52E7" w:rsidRDefault="000D52E7" w:rsidP="000D52E7">
      <w:pPr>
        <w:numPr>
          <w:ilvl w:val="12"/>
          <w:numId w:val="0"/>
        </w:numPr>
        <w:ind w:right="-2"/>
        <w:rPr>
          <w:szCs w:val="22"/>
          <w:lang w:val="lt-LT"/>
        </w:rPr>
      </w:pPr>
    </w:p>
    <w:p w14:paraId="26E61A65" w14:textId="77777777" w:rsidR="000D52E7" w:rsidRPr="000D52E7" w:rsidRDefault="000D52E7" w:rsidP="000D52E7">
      <w:pPr>
        <w:numPr>
          <w:ilvl w:val="12"/>
          <w:numId w:val="0"/>
        </w:numPr>
        <w:ind w:right="-2"/>
        <w:rPr>
          <w:szCs w:val="22"/>
          <w:lang w:val="lt-LT"/>
        </w:rPr>
      </w:pPr>
      <w:proofErr w:type="spellStart"/>
      <w:r w:rsidRPr="000D52E7">
        <w:rPr>
          <w:szCs w:val="22"/>
          <w:lang w:val="lt-LT"/>
        </w:rPr>
        <w:t>Accord</w:t>
      </w:r>
      <w:proofErr w:type="spellEnd"/>
      <w:r w:rsidRPr="000D52E7">
        <w:rPr>
          <w:szCs w:val="22"/>
          <w:lang w:val="lt-LT"/>
        </w:rPr>
        <w:t xml:space="preserve"> </w:t>
      </w:r>
      <w:proofErr w:type="spellStart"/>
      <w:r w:rsidRPr="000D52E7">
        <w:rPr>
          <w:szCs w:val="22"/>
          <w:lang w:val="lt-LT"/>
        </w:rPr>
        <w:t>Healthcare</w:t>
      </w:r>
      <w:proofErr w:type="spellEnd"/>
      <w:r w:rsidRPr="000D52E7">
        <w:rPr>
          <w:szCs w:val="22"/>
          <w:lang w:val="lt-LT"/>
        </w:rPr>
        <w:t xml:space="preserve"> </w:t>
      </w:r>
      <w:proofErr w:type="spellStart"/>
      <w:r w:rsidRPr="000D52E7">
        <w:rPr>
          <w:szCs w:val="22"/>
          <w:lang w:val="lt-LT"/>
        </w:rPr>
        <w:t>Single</w:t>
      </w:r>
      <w:proofErr w:type="spellEnd"/>
      <w:r w:rsidRPr="000D52E7">
        <w:rPr>
          <w:szCs w:val="22"/>
          <w:lang w:val="lt-LT"/>
        </w:rPr>
        <w:t xml:space="preserve"> </w:t>
      </w:r>
      <w:proofErr w:type="spellStart"/>
      <w:r w:rsidRPr="000D52E7">
        <w:rPr>
          <w:szCs w:val="22"/>
          <w:lang w:val="lt-LT"/>
        </w:rPr>
        <w:t>Member</w:t>
      </w:r>
      <w:proofErr w:type="spellEnd"/>
      <w:r w:rsidRPr="000D52E7">
        <w:rPr>
          <w:szCs w:val="22"/>
          <w:lang w:val="lt-LT"/>
        </w:rPr>
        <w:t xml:space="preserve"> S.A.</w:t>
      </w:r>
    </w:p>
    <w:p w14:paraId="648F5EF2" w14:textId="77777777" w:rsidR="000D52E7" w:rsidRPr="000D52E7" w:rsidRDefault="000D52E7" w:rsidP="000D52E7">
      <w:pPr>
        <w:numPr>
          <w:ilvl w:val="12"/>
          <w:numId w:val="0"/>
        </w:numPr>
        <w:ind w:right="-2"/>
        <w:rPr>
          <w:szCs w:val="22"/>
          <w:lang w:val="lt-LT"/>
        </w:rPr>
      </w:pPr>
      <w:r w:rsidRPr="000D52E7">
        <w:rPr>
          <w:szCs w:val="22"/>
          <w:lang w:val="lt-LT"/>
        </w:rPr>
        <w:t xml:space="preserve">64th Km </w:t>
      </w:r>
      <w:proofErr w:type="spellStart"/>
      <w:r w:rsidRPr="000D52E7">
        <w:rPr>
          <w:szCs w:val="22"/>
          <w:lang w:val="lt-LT"/>
        </w:rPr>
        <w:t>National</w:t>
      </w:r>
      <w:proofErr w:type="spellEnd"/>
      <w:r w:rsidRPr="000D52E7">
        <w:rPr>
          <w:szCs w:val="22"/>
          <w:lang w:val="lt-LT"/>
        </w:rPr>
        <w:t xml:space="preserve"> </w:t>
      </w:r>
      <w:proofErr w:type="spellStart"/>
      <w:r w:rsidRPr="000D52E7">
        <w:rPr>
          <w:szCs w:val="22"/>
          <w:lang w:val="lt-LT"/>
        </w:rPr>
        <w:t>Road</w:t>
      </w:r>
      <w:proofErr w:type="spellEnd"/>
      <w:r w:rsidRPr="000D52E7">
        <w:rPr>
          <w:szCs w:val="22"/>
          <w:lang w:val="lt-LT"/>
        </w:rPr>
        <w:t xml:space="preserve"> </w:t>
      </w:r>
      <w:proofErr w:type="spellStart"/>
      <w:r w:rsidRPr="000D52E7">
        <w:rPr>
          <w:szCs w:val="22"/>
          <w:lang w:val="lt-LT"/>
        </w:rPr>
        <w:t>Athens</w:t>
      </w:r>
      <w:proofErr w:type="spellEnd"/>
      <w:r w:rsidRPr="000D52E7">
        <w:rPr>
          <w:szCs w:val="22"/>
          <w:lang w:val="lt-LT"/>
        </w:rPr>
        <w:t xml:space="preserve">, </w:t>
      </w:r>
    </w:p>
    <w:p w14:paraId="6B3A43FA" w14:textId="77777777" w:rsidR="000D52E7" w:rsidRPr="000D52E7" w:rsidRDefault="000D52E7" w:rsidP="000D52E7">
      <w:pPr>
        <w:numPr>
          <w:ilvl w:val="12"/>
          <w:numId w:val="0"/>
        </w:numPr>
        <w:ind w:right="-2"/>
        <w:rPr>
          <w:szCs w:val="22"/>
          <w:lang w:val="lt-LT"/>
        </w:rPr>
      </w:pPr>
      <w:proofErr w:type="spellStart"/>
      <w:r w:rsidRPr="000D52E7">
        <w:rPr>
          <w:szCs w:val="22"/>
          <w:lang w:val="lt-LT"/>
        </w:rPr>
        <w:t>Lamia</w:t>
      </w:r>
      <w:proofErr w:type="spellEnd"/>
      <w:r w:rsidRPr="000D52E7">
        <w:rPr>
          <w:szCs w:val="22"/>
          <w:lang w:val="lt-LT"/>
        </w:rPr>
        <w:t>, 32009, Graikija</w:t>
      </w:r>
    </w:p>
    <w:p w14:paraId="354EB466" w14:textId="77777777" w:rsidR="000D52E7" w:rsidRPr="000D52E7" w:rsidRDefault="000D52E7" w:rsidP="000D52E7">
      <w:pPr>
        <w:numPr>
          <w:ilvl w:val="12"/>
          <w:numId w:val="0"/>
        </w:numPr>
        <w:ind w:right="-2"/>
        <w:rPr>
          <w:szCs w:val="22"/>
          <w:lang w:val="lt-LT"/>
        </w:rPr>
      </w:pPr>
    </w:p>
    <w:p w14:paraId="276B7A28" w14:textId="77777777" w:rsidR="000D52E7" w:rsidRPr="000D52E7" w:rsidRDefault="000D52E7" w:rsidP="000D52E7">
      <w:pPr>
        <w:numPr>
          <w:ilvl w:val="12"/>
          <w:numId w:val="0"/>
        </w:numPr>
        <w:ind w:right="-2"/>
        <w:rPr>
          <w:snapToGrid w:val="0"/>
          <w:szCs w:val="22"/>
          <w:lang w:val="lt-LT"/>
        </w:rPr>
      </w:pPr>
      <w:r w:rsidRPr="000D52E7">
        <w:rPr>
          <w:b/>
          <w:snapToGrid w:val="0"/>
          <w:szCs w:val="22"/>
          <w:lang w:val="lt-LT"/>
        </w:rPr>
        <w:t>Šis vaistas Europos ekonominės erdvės valstybėse narėse registruotas tokiais pavadinimais</w:t>
      </w:r>
      <w:r w:rsidRPr="000D52E7">
        <w:rPr>
          <w:b/>
          <w:bCs/>
          <w:snapToGrid w:val="0"/>
          <w:szCs w:val="22"/>
          <w:lang w:val="lt-LT"/>
        </w:rPr>
        <w:t>:</w:t>
      </w:r>
    </w:p>
    <w:p w14:paraId="613A26D9" w14:textId="77777777" w:rsidR="000D52E7" w:rsidRPr="000D52E7" w:rsidRDefault="000D52E7" w:rsidP="000D52E7">
      <w:pPr>
        <w:numPr>
          <w:ilvl w:val="12"/>
          <w:numId w:val="0"/>
        </w:numPr>
        <w:ind w:right="-2"/>
        <w:rPr>
          <w:snapToGrid w:val="0"/>
          <w:szCs w:val="22"/>
          <w:lang w:val="lt-LT"/>
        </w:rPr>
      </w:pPr>
    </w:p>
    <w:tbl>
      <w:tblPr>
        <w:tblpPr w:leftFromText="180" w:rightFromText="180" w:vertAnchor="text" w:horzAnchor="margin" w:tblpY="124"/>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3"/>
        <w:gridCol w:w="6319"/>
      </w:tblGrid>
      <w:tr w:rsidR="000D52E7" w:rsidRPr="000D52E7" w14:paraId="72B48DEC"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0EF13644" w14:textId="77777777" w:rsidR="000D52E7" w:rsidRPr="000D52E7" w:rsidRDefault="000D52E7" w:rsidP="000D52E7">
            <w:pPr>
              <w:rPr>
                <w:b/>
                <w:szCs w:val="22"/>
                <w:lang w:val="lt-LT"/>
              </w:rPr>
            </w:pPr>
            <w:r w:rsidRPr="000D52E7">
              <w:rPr>
                <w:b/>
                <w:szCs w:val="22"/>
                <w:lang w:val="lt-LT"/>
              </w:rPr>
              <w:t>Valstybės narės pavadinimas</w:t>
            </w:r>
          </w:p>
        </w:tc>
        <w:tc>
          <w:tcPr>
            <w:tcW w:w="6319" w:type="dxa"/>
            <w:tcBorders>
              <w:top w:val="single" w:sz="4" w:space="0" w:color="auto"/>
              <w:left w:val="single" w:sz="4" w:space="0" w:color="auto"/>
              <w:bottom w:val="single" w:sz="4" w:space="0" w:color="auto"/>
              <w:right w:val="single" w:sz="4" w:space="0" w:color="auto"/>
            </w:tcBorders>
            <w:hideMark/>
          </w:tcPr>
          <w:p w14:paraId="56BB839A" w14:textId="77777777" w:rsidR="000D52E7" w:rsidRPr="000D52E7" w:rsidRDefault="000D52E7" w:rsidP="000D52E7">
            <w:pPr>
              <w:rPr>
                <w:b/>
                <w:szCs w:val="22"/>
                <w:lang w:val="lt-LT"/>
              </w:rPr>
            </w:pPr>
            <w:r w:rsidRPr="000D52E7">
              <w:rPr>
                <w:b/>
                <w:snapToGrid w:val="0"/>
                <w:szCs w:val="22"/>
                <w:lang w:val="lt-LT"/>
              </w:rPr>
              <w:t>Vaisto</w:t>
            </w:r>
            <w:r w:rsidRPr="000D52E7">
              <w:rPr>
                <w:b/>
                <w:szCs w:val="22"/>
                <w:lang w:val="lt-LT"/>
              </w:rPr>
              <w:t xml:space="preserve"> pavadinimas </w:t>
            </w:r>
          </w:p>
        </w:tc>
      </w:tr>
      <w:tr w:rsidR="000D52E7" w:rsidRPr="000D52E7" w14:paraId="0B7A1444"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13B594EB" w14:textId="77777777" w:rsidR="000D52E7" w:rsidRPr="000D52E7" w:rsidRDefault="000D52E7" w:rsidP="000D52E7">
            <w:pPr>
              <w:rPr>
                <w:szCs w:val="22"/>
                <w:lang w:val="lt-LT"/>
              </w:rPr>
            </w:pPr>
            <w:r w:rsidRPr="000D52E7">
              <w:rPr>
                <w:szCs w:val="22"/>
                <w:lang w:val="lt-LT"/>
              </w:rPr>
              <w:t>Danija</w:t>
            </w:r>
          </w:p>
        </w:tc>
        <w:tc>
          <w:tcPr>
            <w:tcW w:w="6319" w:type="dxa"/>
            <w:tcBorders>
              <w:top w:val="single" w:sz="4" w:space="0" w:color="auto"/>
              <w:left w:val="single" w:sz="4" w:space="0" w:color="auto"/>
              <w:bottom w:val="single" w:sz="4" w:space="0" w:color="auto"/>
              <w:right w:val="single" w:sz="4" w:space="0" w:color="auto"/>
            </w:tcBorders>
            <w:hideMark/>
          </w:tcPr>
          <w:p w14:paraId="381EAA5A"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filmovertrukne</w:t>
            </w:r>
            <w:proofErr w:type="spellEnd"/>
            <w:r w:rsidRPr="000D52E7">
              <w:rPr>
                <w:szCs w:val="22"/>
                <w:lang w:val="lt-LT"/>
              </w:rPr>
              <w:t xml:space="preserve"> </w:t>
            </w:r>
            <w:proofErr w:type="spellStart"/>
            <w:r w:rsidRPr="000D52E7">
              <w:rPr>
                <w:szCs w:val="22"/>
                <w:lang w:val="lt-LT"/>
              </w:rPr>
              <w:t>tabletter</w:t>
            </w:r>
            <w:proofErr w:type="spellEnd"/>
          </w:p>
        </w:tc>
      </w:tr>
      <w:tr w:rsidR="000D52E7" w:rsidRPr="000D52E7" w14:paraId="5BA7E2B8"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656838D0" w14:textId="77777777" w:rsidR="000D52E7" w:rsidRPr="000D52E7" w:rsidRDefault="000D52E7" w:rsidP="000D52E7">
            <w:pPr>
              <w:rPr>
                <w:szCs w:val="22"/>
                <w:lang w:val="lt-LT"/>
              </w:rPr>
            </w:pPr>
            <w:r w:rsidRPr="000D52E7">
              <w:rPr>
                <w:szCs w:val="22"/>
                <w:lang w:val="lt-LT"/>
              </w:rPr>
              <w:lastRenderedPageBreak/>
              <w:t>Estija</w:t>
            </w:r>
          </w:p>
        </w:tc>
        <w:tc>
          <w:tcPr>
            <w:tcW w:w="6319" w:type="dxa"/>
            <w:tcBorders>
              <w:top w:val="single" w:sz="4" w:space="0" w:color="auto"/>
              <w:left w:val="single" w:sz="4" w:space="0" w:color="auto"/>
              <w:bottom w:val="single" w:sz="4" w:space="0" w:color="auto"/>
              <w:right w:val="single" w:sz="4" w:space="0" w:color="auto"/>
            </w:tcBorders>
            <w:hideMark/>
          </w:tcPr>
          <w:p w14:paraId="6A5861AC"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õhukese</w:t>
            </w:r>
            <w:proofErr w:type="spellEnd"/>
            <w:r w:rsidRPr="000D52E7">
              <w:rPr>
                <w:szCs w:val="22"/>
                <w:lang w:val="lt-LT"/>
              </w:rPr>
              <w:t xml:space="preserve"> </w:t>
            </w:r>
            <w:proofErr w:type="spellStart"/>
            <w:r w:rsidRPr="000D52E7">
              <w:rPr>
                <w:szCs w:val="22"/>
                <w:lang w:val="lt-LT"/>
              </w:rPr>
              <w:t>polümeerikattega</w:t>
            </w:r>
            <w:proofErr w:type="spellEnd"/>
            <w:r w:rsidRPr="000D52E7">
              <w:rPr>
                <w:szCs w:val="22"/>
                <w:lang w:val="lt-LT"/>
              </w:rPr>
              <w:t xml:space="preserve"> </w:t>
            </w:r>
            <w:proofErr w:type="spellStart"/>
            <w:r w:rsidRPr="000D52E7">
              <w:rPr>
                <w:szCs w:val="22"/>
                <w:lang w:val="lt-LT"/>
              </w:rPr>
              <w:t>tabletid</w:t>
            </w:r>
            <w:proofErr w:type="spellEnd"/>
          </w:p>
        </w:tc>
      </w:tr>
      <w:tr w:rsidR="000D52E7" w:rsidRPr="000D52E7" w14:paraId="023CF4D3"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52B18183" w14:textId="77777777" w:rsidR="000D52E7" w:rsidRPr="000D52E7" w:rsidRDefault="000D52E7" w:rsidP="000D52E7">
            <w:pPr>
              <w:rPr>
                <w:szCs w:val="22"/>
                <w:lang w:val="lt-LT"/>
              </w:rPr>
            </w:pPr>
            <w:r w:rsidRPr="000D52E7">
              <w:rPr>
                <w:szCs w:val="22"/>
                <w:lang w:val="lt-LT"/>
              </w:rPr>
              <w:t>Italija</w:t>
            </w:r>
          </w:p>
        </w:tc>
        <w:tc>
          <w:tcPr>
            <w:tcW w:w="6319" w:type="dxa"/>
            <w:tcBorders>
              <w:top w:val="single" w:sz="4" w:space="0" w:color="auto"/>
              <w:left w:val="single" w:sz="4" w:space="0" w:color="auto"/>
              <w:bottom w:val="single" w:sz="4" w:space="0" w:color="auto"/>
              <w:right w:val="single" w:sz="4" w:space="0" w:color="auto"/>
            </w:tcBorders>
            <w:hideMark/>
          </w:tcPr>
          <w:p w14:paraId="7EC2622B" w14:textId="77777777" w:rsidR="000D52E7" w:rsidRPr="000D52E7" w:rsidRDefault="000D52E7" w:rsidP="000D52E7">
            <w:pPr>
              <w:rPr>
                <w:szCs w:val="22"/>
                <w:lang w:val="lt-LT"/>
              </w:rPr>
            </w:pPr>
            <w:bookmarkStart w:id="0" w:name="OLE_LINK15"/>
            <w:r w:rsidRPr="000D52E7">
              <w:rPr>
                <w:szCs w:val="22"/>
                <w:lang w:val="lt-LT"/>
              </w:rPr>
              <w:t xml:space="preserve">ANTABREST 1 mg </w:t>
            </w:r>
            <w:proofErr w:type="spellStart"/>
            <w:r w:rsidRPr="000D52E7">
              <w:rPr>
                <w:szCs w:val="22"/>
                <w:lang w:val="lt-LT"/>
              </w:rPr>
              <w:t>compresse</w:t>
            </w:r>
            <w:proofErr w:type="spellEnd"/>
            <w:r w:rsidRPr="000D52E7">
              <w:rPr>
                <w:szCs w:val="22"/>
                <w:lang w:val="lt-LT"/>
              </w:rPr>
              <w:t xml:space="preserve"> </w:t>
            </w:r>
            <w:proofErr w:type="spellStart"/>
            <w:r w:rsidRPr="000D52E7">
              <w:rPr>
                <w:szCs w:val="22"/>
                <w:lang w:val="lt-LT"/>
              </w:rPr>
              <w:t>rivestite</w:t>
            </w:r>
            <w:proofErr w:type="spellEnd"/>
            <w:r w:rsidRPr="000D52E7">
              <w:rPr>
                <w:szCs w:val="22"/>
                <w:lang w:val="lt-LT"/>
              </w:rPr>
              <w:t xml:space="preserve"> </w:t>
            </w:r>
            <w:proofErr w:type="spellStart"/>
            <w:r w:rsidRPr="000D52E7">
              <w:rPr>
                <w:szCs w:val="22"/>
                <w:lang w:val="lt-LT"/>
              </w:rPr>
              <w:t>con</w:t>
            </w:r>
            <w:proofErr w:type="spellEnd"/>
            <w:r w:rsidRPr="000D52E7">
              <w:rPr>
                <w:szCs w:val="22"/>
                <w:lang w:val="lt-LT"/>
              </w:rPr>
              <w:t xml:space="preserve"> </w:t>
            </w:r>
            <w:proofErr w:type="spellStart"/>
            <w:r w:rsidRPr="000D52E7">
              <w:rPr>
                <w:szCs w:val="22"/>
                <w:lang w:val="lt-LT"/>
              </w:rPr>
              <w:t>film</w:t>
            </w:r>
            <w:bookmarkEnd w:id="0"/>
            <w:proofErr w:type="spellEnd"/>
          </w:p>
        </w:tc>
      </w:tr>
      <w:tr w:rsidR="000D52E7" w:rsidRPr="000D52E7" w14:paraId="4100378D"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7788F706" w14:textId="77777777" w:rsidR="000D52E7" w:rsidRPr="000D52E7" w:rsidRDefault="000D52E7" w:rsidP="000D52E7">
            <w:pPr>
              <w:rPr>
                <w:szCs w:val="22"/>
                <w:lang w:val="lt-LT"/>
              </w:rPr>
            </w:pPr>
            <w:r w:rsidRPr="000D52E7">
              <w:rPr>
                <w:szCs w:val="22"/>
                <w:lang w:val="lt-LT"/>
              </w:rPr>
              <w:t>Airija</w:t>
            </w:r>
          </w:p>
        </w:tc>
        <w:tc>
          <w:tcPr>
            <w:tcW w:w="6319" w:type="dxa"/>
            <w:tcBorders>
              <w:top w:val="single" w:sz="4" w:space="0" w:color="auto"/>
              <w:left w:val="single" w:sz="4" w:space="0" w:color="auto"/>
              <w:bottom w:val="single" w:sz="4" w:space="0" w:color="auto"/>
              <w:right w:val="single" w:sz="4" w:space="0" w:color="auto"/>
            </w:tcBorders>
            <w:hideMark/>
          </w:tcPr>
          <w:p w14:paraId="5C79A01C" w14:textId="77777777" w:rsidR="000D52E7" w:rsidRPr="000D52E7" w:rsidRDefault="000D52E7" w:rsidP="000D52E7">
            <w:pPr>
              <w:rPr>
                <w:szCs w:val="22"/>
                <w:lang w:val="lt-LT"/>
              </w:rPr>
            </w:pPr>
            <w:bookmarkStart w:id="1" w:name="OLE_LINK13"/>
            <w:proofErr w:type="spellStart"/>
            <w:r w:rsidRPr="000D52E7">
              <w:rPr>
                <w:szCs w:val="22"/>
                <w:lang w:val="lt-LT"/>
              </w:rPr>
              <w:t>Anastrozole</w:t>
            </w:r>
            <w:proofErr w:type="spellEnd"/>
            <w:r w:rsidRPr="000D52E7">
              <w:rPr>
                <w:szCs w:val="22"/>
                <w:lang w:val="lt-LT"/>
              </w:rPr>
              <w:t xml:space="preserve"> 1mg </w:t>
            </w:r>
            <w:proofErr w:type="spellStart"/>
            <w:r w:rsidRPr="000D52E7">
              <w:rPr>
                <w:szCs w:val="22"/>
                <w:lang w:val="lt-LT"/>
              </w:rPr>
              <w:t>Film-coated</w:t>
            </w:r>
            <w:proofErr w:type="spellEnd"/>
            <w:r w:rsidRPr="000D52E7">
              <w:rPr>
                <w:szCs w:val="22"/>
                <w:lang w:val="lt-LT"/>
              </w:rPr>
              <w:t xml:space="preserve"> </w:t>
            </w:r>
            <w:proofErr w:type="spellStart"/>
            <w:r w:rsidRPr="000D52E7">
              <w:rPr>
                <w:szCs w:val="22"/>
                <w:lang w:val="lt-LT"/>
              </w:rPr>
              <w:t>Tablets</w:t>
            </w:r>
            <w:bookmarkEnd w:id="1"/>
            <w:proofErr w:type="spellEnd"/>
          </w:p>
        </w:tc>
      </w:tr>
      <w:tr w:rsidR="000D52E7" w:rsidRPr="000D52E7" w14:paraId="23F1AEE3"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405FECD9" w14:textId="77777777" w:rsidR="000D52E7" w:rsidRPr="000D52E7" w:rsidRDefault="000D52E7" w:rsidP="000D52E7">
            <w:pPr>
              <w:rPr>
                <w:szCs w:val="22"/>
                <w:lang w:val="lt-LT"/>
              </w:rPr>
            </w:pPr>
            <w:r w:rsidRPr="000D52E7">
              <w:rPr>
                <w:szCs w:val="22"/>
                <w:lang w:val="lt-LT"/>
              </w:rPr>
              <w:t>Prancūzija</w:t>
            </w:r>
          </w:p>
        </w:tc>
        <w:tc>
          <w:tcPr>
            <w:tcW w:w="6319" w:type="dxa"/>
            <w:tcBorders>
              <w:top w:val="single" w:sz="4" w:space="0" w:color="auto"/>
              <w:left w:val="single" w:sz="4" w:space="0" w:color="auto"/>
              <w:bottom w:val="single" w:sz="4" w:space="0" w:color="auto"/>
              <w:right w:val="single" w:sz="4" w:space="0" w:color="auto"/>
            </w:tcBorders>
            <w:hideMark/>
          </w:tcPr>
          <w:p w14:paraId="3B0E0564" w14:textId="77777777" w:rsidR="000D52E7" w:rsidRPr="000D52E7" w:rsidRDefault="000D52E7" w:rsidP="000D52E7">
            <w:pPr>
              <w:rPr>
                <w:szCs w:val="22"/>
                <w:lang w:val="lt-LT"/>
              </w:rPr>
            </w:pPr>
            <w:bookmarkStart w:id="2" w:name="OLE_LINK16"/>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Comprimés</w:t>
            </w:r>
            <w:proofErr w:type="spellEnd"/>
            <w:r w:rsidRPr="000D52E7">
              <w:rPr>
                <w:szCs w:val="22"/>
                <w:lang w:val="lt-LT"/>
              </w:rPr>
              <w:t xml:space="preserve"> </w:t>
            </w:r>
            <w:proofErr w:type="spellStart"/>
            <w:r w:rsidRPr="000D52E7">
              <w:rPr>
                <w:szCs w:val="22"/>
                <w:lang w:val="lt-LT"/>
              </w:rPr>
              <w:t>Pelliculés</w:t>
            </w:r>
            <w:bookmarkEnd w:id="2"/>
            <w:proofErr w:type="spellEnd"/>
          </w:p>
        </w:tc>
      </w:tr>
      <w:tr w:rsidR="000D52E7" w:rsidRPr="000D52E7" w14:paraId="74A45C52"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09CF00FA" w14:textId="77777777" w:rsidR="000D52E7" w:rsidRPr="000D52E7" w:rsidRDefault="000D52E7" w:rsidP="000D52E7">
            <w:pPr>
              <w:rPr>
                <w:szCs w:val="22"/>
                <w:lang w:val="lt-LT"/>
              </w:rPr>
            </w:pPr>
            <w:r w:rsidRPr="000D52E7">
              <w:rPr>
                <w:szCs w:val="22"/>
                <w:lang w:val="lt-LT"/>
              </w:rPr>
              <w:t>Kipras</w:t>
            </w:r>
          </w:p>
        </w:tc>
        <w:tc>
          <w:tcPr>
            <w:tcW w:w="6319" w:type="dxa"/>
            <w:tcBorders>
              <w:top w:val="single" w:sz="4" w:space="0" w:color="auto"/>
              <w:left w:val="single" w:sz="4" w:space="0" w:color="auto"/>
              <w:bottom w:val="single" w:sz="4" w:space="0" w:color="auto"/>
              <w:right w:val="single" w:sz="4" w:space="0" w:color="auto"/>
            </w:tcBorders>
            <w:hideMark/>
          </w:tcPr>
          <w:p w14:paraId="6565275F" w14:textId="77777777" w:rsidR="000D52E7" w:rsidRPr="000D52E7" w:rsidRDefault="000D52E7" w:rsidP="000D52E7">
            <w:pPr>
              <w:rPr>
                <w:szCs w:val="22"/>
                <w:lang w:val="lt-LT"/>
              </w:rPr>
            </w:pPr>
            <w:proofErr w:type="spellStart"/>
            <w:r w:rsidRPr="000D52E7">
              <w:rPr>
                <w:szCs w:val="22"/>
                <w:lang w:val="lt-LT"/>
              </w:rPr>
              <w:t>Αν</w:t>
            </w:r>
            <w:proofErr w:type="spellEnd"/>
            <w:r w:rsidRPr="000D52E7">
              <w:rPr>
                <w:szCs w:val="22"/>
                <w:lang w:val="lt-LT"/>
              </w:rPr>
              <w:t xml:space="preserve">αστροζόλη </w:t>
            </w:r>
            <w:proofErr w:type="spellStart"/>
            <w:r w:rsidRPr="000D52E7">
              <w:rPr>
                <w:szCs w:val="22"/>
                <w:lang w:val="lt-LT"/>
              </w:rPr>
              <w:t>Ακόρντ</w:t>
            </w:r>
            <w:proofErr w:type="spellEnd"/>
            <w:r w:rsidRPr="000D52E7">
              <w:rPr>
                <w:szCs w:val="22"/>
                <w:lang w:val="lt-LT"/>
              </w:rPr>
              <w:t xml:space="preserve"> 1 mg, </w:t>
            </w:r>
            <w:proofErr w:type="spellStart"/>
            <w:r w:rsidRPr="000D52E7">
              <w:rPr>
                <w:szCs w:val="22"/>
                <w:lang w:val="lt-LT"/>
              </w:rPr>
              <w:t>δισκί</w:t>
            </w:r>
            <w:proofErr w:type="spellEnd"/>
            <w:r w:rsidRPr="000D52E7">
              <w:rPr>
                <w:szCs w:val="22"/>
                <w:lang w:val="lt-LT"/>
              </w:rPr>
              <w:t>α επ</w:t>
            </w:r>
            <w:proofErr w:type="spellStart"/>
            <w:r w:rsidRPr="000D52E7">
              <w:rPr>
                <w:szCs w:val="22"/>
                <w:lang w:val="lt-LT"/>
              </w:rPr>
              <w:t>ικ</w:t>
            </w:r>
            <w:proofErr w:type="spellEnd"/>
            <w:r w:rsidRPr="000D52E7">
              <w:rPr>
                <w:szCs w:val="22"/>
                <w:lang w:val="lt-LT"/>
              </w:rPr>
              <w:t xml:space="preserve">αλυμμένα </w:t>
            </w:r>
            <w:proofErr w:type="spellStart"/>
            <w:r w:rsidRPr="000D52E7">
              <w:rPr>
                <w:szCs w:val="22"/>
                <w:lang w:val="lt-LT"/>
              </w:rPr>
              <w:t>με</w:t>
            </w:r>
            <w:proofErr w:type="spellEnd"/>
            <w:r w:rsidRPr="000D52E7">
              <w:rPr>
                <w:szCs w:val="22"/>
                <w:lang w:val="lt-LT"/>
              </w:rPr>
              <w:t xml:space="preserve"> </w:t>
            </w:r>
            <w:proofErr w:type="spellStart"/>
            <w:r w:rsidRPr="000D52E7">
              <w:rPr>
                <w:szCs w:val="22"/>
                <w:lang w:val="lt-LT"/>
              </w:rPr>
              <w:t>λε</w:t>
            </w:r>
            <w:proofErr w:type="spellEnd"/>
            <w:r w:rsidRPr="000D52E7">
              <w:rPr>
                <w:szCs w:val="22"/>
                <w:lang w:val="lt-LT"/>
              </w:rPr>
              <w:t xml:space="preserve">πτό </w:t>
            </w:r>
            <w:proofErr w:type="spellStart"/>
            <w:r w:rsidRPr="000D52E7">
              <w:rPr>
                <w:szCs w:val="22"/>
                <w:lang w:val="lt-LT"/>
              </w:rPr>
              <w:t>υμένιο</w:t>
            </w:r>
            <w:proofErr w:type="spellEnd"/>
          </w:p>
        </w:tc>
      </w:tr>
      <w:tr w:rsidR="000D52E7" w:rsidRPr="000D52E7" w14:paraId="28F55B19"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6076BCCF" w14:textId="77777777" w:rsidR="000D52E7" w:rsidRPr="000D52E7" w:rsidRDefault="000D52E7" w:rsidP="000D52E7">
            <w:pPr>
              <w:rPr>
                <w:szCs w:val="22"/>
                <w:lang w:val="lt-LT"/>
              </w:rPr>
            </w:pPr>
            <w:r w:rsidRPr="000D52E7">
              <w:rPr>
                <w:szCs w:val="22"/>
                <w:lang w:val="lt-LT"/>
              </w:rPr>
              <w:t>Latvija</w:t>
            </w:r>
          </w:p>
        </w:tc>
        <w:tc>
          <w:tcPr>
            <w:tcW w:w="6319" w:type="dxa"/>
            <w:tcBorders>
              <w:top w:val="single" w:sz="4" w:space="0" w:color="auto"/>
              <w:left w:val="single" w:sz="4" w:space="0" w:color="auto"/>
              <w:bottom w:val="single" w:sz="4" w:space="0" w:color="auto"/>
              <w:right w:val="single" w:sz="4" w:space="0" w:color="auto"/>
            </w:tcBorders>
            <w:hideMark/>
          </w:tcPr>
          <w:p w14:paraId="46363754"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apvalkotās</w:t>
            </w:r>
            <w:proofErr w:type="spellEnd"/>
            <w:r w:rsidRPr="000D52E7">
              <w:rPr>
                <w:szCs w:val="22"/>
                <w:lang w:val="lt-LT"/>
              </w:rPr>
              <w:t xml:space="preserve"> tabletes</w:t>
            </w:r>
          </w:p>
        </w:tc>
      </w:tr>
      <w:tr w:rsidR="000D52E7" w:rsidRPr="000D52E7" w14:paraId="53287060" w14:textId="77777777" w:rsidTr="00730D29">
        <w:tc>
          <w:tcPr>
            <w:tcW w:w="3003" w:type="dxa"/>
            <w:tcBorders>
              <w:top w:val="single" w:sz="4" w:space="0" w:color="auto"/>
              <w:left w:val="single" w:sz="4" w:space="0" w:color="auto"/>
              <w:bottom w:val="single" w:sz="4" w:space="0" w:color="auto"/>
              <w:right w:val="single" w:sz="4" w:space="0" w:color="auto"/>
            </w:tcBorders>
          </w:tcPr>
          <w:p w14:paraId="67B48FCB" w14:textId="77777777" w:rsidR="000D52E7" w:rsidRPr="000D52E7" w:rsidRDefault="000D52E7" w:rsidP="000D52E7">
            <w:pPr>
              <w:rPr>
                <w:szCs w:val="22"/>
                <w:lang w:val="lt-LT"/>
              </w:rPr>
            </w:pPr>
            <w:r w:rsidRPr="000D52E7">
              <w:rPr>
                <w:szCs w:val="22"/>
                <w:lang w:val="lt-LT"/>
              </w:rPr>
              <w:t>Lietuva</w:t>
            </w:r>
          </w:p>
        </w:tc>
        <w:tc>
          <w:tcPr>
            <w:tcW w:w="6319" w:type="dxa"/>
            <w:tcBorders>
              <w:top w:val="single" w:sz="4" w:space="0" w:color="auto"/>
              <w:left w:val="single" w:sz="4" w:space="0" w:color="auto"/>
              <w:bottom w:val="single" w:sz="4" w:space="0" w:color="auto"/>
              <w:right w:val="single" w:sz="4" w:space="0" w:color="auto"/>
            </w:tcBorders>
          </w:tcPr>
          <w:p w14:paraId="14FD440D"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plėvele dengtos tabletės</w:t>
            </w:r>
          </w:p>
        </w:tc>
      </w:tr>
      <w:tr w:rsidR="000D52E7" w:rsidRPr="000D52E7" w14:paraId="08B4929E"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516C01EB" w14:textId="77777777" w:rsidR="000D52E7" w:rsidRPr="000D52E7" w:rsidRDefault="000D52E7" w:rsidP="000D52E7">
            <w:pPr>
              <w:rPr>
                <w:szCs w:val="22"/>
                <w:lang w:val="lt-LT"/>
              </w:rPr>
            </w:pPr>
            <w:r w:rsidRPr="000D52E7">
              <w:rPr>
                <w:szCs w:val="22"/>
                <w:lang w:val="lt-LT"/>
              </w:rPr>
              <w:t>Malta</w:t>
            </w:r>
          </w:p>
        </w:tc>
        <w:tc>
          <w:tcPr>
            <w:tcW w:w="6319" w:type="dxa"/>
            <w:tcBorders>
              <w:top w:val="single" w:sz="4" w:space="0" w:color="auto"/>
              <w:left w:val="single" w:sz="4" w:space="0" w:color="auto"/>
              <w:bottom w:val="single" w:sz="4" w:space="0" w:color="auto"/>
              <w:right w:val="single" w:sz="4" w:space="0" w:color="auto"/>
            </w:tcBorders>
            <w:hideMark/>
          </w:tcPr>
          <w:p w14:paraId="3792758E"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Film-coated</w:t>
            </w:r>
            <w:proofErr w:type="spellEnd"/>
            <w:r w:rsidRPr="000D52E7">
              <w:rPr>
                <w:szCs w:val="22"/>
                <w:lang w:val="lt-LT"/>
              </w:rPr>
              <w:t xml:space="preserve"> </w:t>
            </w:r>
            <w:proofErr w:type="spellStart"/>
            <w:r w:rsidRPr="000D52E7">
              <w:rPr>
                <w:szCs w:val="22"/>
                <w:lang w:val="lt-LT"/>
              </w:rPr>
              <w:t>Tablets</w:t>
            </w:r>
            <w:proofErr w:type="spellEnd"/>
          </w:p>
        </w:tc>
      </w:tr>
      <w:tr w:rsidR="000D52E7" w:rsidRPr="000D52E7" w14:paraId="648A74F2"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12697C8F" w14:textId="77777777" w:rsidR="000D52E7" w:rsidRPr="000D52E7" w:rsidRDefault="000D52E7" w:rsidP="000D52E7">
            <w:pPr>
              <w:rPr>
                <w:szCs w:val="22"/>
                <w:lang w:val="lt-LT"/>
              </w:rPr>
            </w:pPr>
            <w:r w:rsidRPr="000D52E7">
              <w:rPr>
                <w:szCs w:val="22"/>
                <w:lang w:val="lt-LT"/>
              </w:rPr>
              <w:t>Nyderlandai</w:t>
            </w:r>
          </w:p>
        </w:tc>
        <w:tc>
          <w:tcPr>
            <w:tcW w:w="6319" w:type="dxa"/>
            <w:tcBorders>
              <w:top w:val="single" w:sz="4" w:space="0" w:color="auto"/>
              <w:left w:val="single" w:sz="4" w:space="0" w:color="auto"/>
              <w:bottom w:val="single" w:sz="4" w:space="0" w:color="auto"/>
              <w:right w:val="single" w:sz="4" w:space="0" w:color="auto"/>
            </w:tcBorders>
            <w:hideMark/>
          </w:tcPr>
          <w:p w14:paraId="73DC4686" w14:textId="77777777" w:rsidR="000D52E7" w:rsidRPr="000D52E7" w:rsidRDefault="000D52E7" w:rsidP="000D52E7">
            <w:pPr>
              <w:rPr>
                <w:szCs w:val="22"/>
                <w:lang w:val="lt-LT"/>
              </w:rPr>
            </w:pPr>
            <w:bookmarkStart w:id="3" w:name="OLE_LINK9"/>
            <w:bookmarkStart w:id="4" w:name="OLE_LINK14"/>
            <w:proofErr w:type="spellStart"/>
            <w:r w:rsidRPr="000D52E7">
              <w:rPr>
                <w:szCs w:val="22"/>
                <w:lang w:val="lt-LT"/>
              </w:rPr>
              <w:t>Anastrozole</w:t>
            </w:r>
            <w:proofErr w:type="spellEnd"/>
            <w:r w:rsidRPr="000D52E7">
              <w:rPr>
                <w:szCs w:val="22"/>
                <w:lang w:val="lt-LT"/>
              </w:rPr>
              <w:t xml:space="preserve"> </w:t>
            </w:r>
            <w:bookmarkEnd w:id="3"/>
            <w:proofErr w:type="spellStart"/>
            <w:r w:rsidRPr="000D52E7">
              <w:rPr>
                <w:szCs w:val="22"/>
                <w:lang w:val="lt-LT"/>
              </w:rPr>
              <w:t>Accord</w:t>
            </w:r>
            <w:proofErr w:type="spellEnd"/>
            <w:r w:rsidRPr="000D52E7">
              <w:rPr>
                <w:szCs w:val="22"/>
                <w:lang w:val="lt-LT"/>
              </w:rPr>
              <w:t xml:space="preserve"> 1mg </w:t>
            </w:r>
            <w:proofErr w:type="spellStart"/>
            <w:r w:rsidRPr="000D52E7">
              <w:rPr>
                <w:szCs w:val="22"/>
                <w:lang w:val="lt-LT"/>
              </w:rPr>
              <w:t>Filmomhulde</w:t>
            </w:r>
            <w:proofErr w:type="spellEnd"/>
            <w:r w:rsidRPr="000D52E7">
              <w:rPr>
                <w:szCs w:val="22"/>
                <w:lang w:val="lt-LT"/>
              </w:rPr>
              <w:t xml:space="preserve"> </w:t>
            </w:r>
            <w:proofErr w:type="spellStart"/>
            <w:r w:rsidRPr="000D52E7">
              <w:rPr>
                <w:szCs w:val="22"/>
                <w:lang w:val="lt-LT"/>
              </w:rPr>
              <w:t>Tabletten</w:t>
            </w:r>
            <w:bookmarkEnd w:id="4"/>
            <w:proofErr w:type="spellEnd"/>
          </w:p>
        </w:tc>
      </w:tr>
      <w:tr w:rsidR="000D52E7" w:rsidRPr="000D52E7" w14:paraId="043C7E32"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2EB541E8" w14:textId="77777777" w:rsidR="000D52E7" w:rsidRPr="000D52E7" w:rsidRDefault="000D52E7" w:rsidP="000D52E7">
            <w:pPr>
              <w:rPr>
                <w:szCs w:val="22"/>
                <w:lang w:val="lt-LT"/>
              </w:rPr>
            </w:pPr>
            <w:r w:rsidRPr="000D52E7">
              <w:rPr>
                <w:szCs w:val="22"/>
                <w:lang w:val="lt-LT"/>
              </w:rPr>
              <w:t>Portugalija</w:t>
            </w:r>
          </w:p>
        </w:tc>
        <w:tc>
          <w:tcPr>
            <w:tcW w:w="6319" w:type="dxa"/>
            <w:tcBorders>
              <w:top w:val="single" w:sz="4" w:space="0" w:color="auto"/>
              <w:left w:val="single" w:sz="4" w:space="0" w:color="auto"/>
              <w:bottom w:val="single" w:sz="4" w:space="0" w:color="auto"/>
              <w:right w:val="single" w:sz="4" w:space="0" w:color="auto"/>
            </w:tcBorders>
            <w:hideMark/>
          </w:tcPr>
          <w:p w14:paraId="7AAE1A86" w14:textId="77777777" w:rsidR="000D52E7" w:rsidRPr="000D52E7" w:rsidRDefault="000D52E7" w:rsidP="000D52E7">
            <w:pPr>
              <w:rPr>
                <w:szCs w:val="22"/>
                <w:lang w:val="lt-LT"/>
              </w:rPr>
            </w:pPr>
            <w:proofErr w:type="spellStart"/>
            <w:r w:rsidRPr="000D52E7">
              <w:rPr>
                <w:szCs w:val="22"/>
                <w:lang w:val="lt-LT"/>
              </w:rPr>
              <w:t>Anastrozol</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comprimidos</w:t>
            </w:r>
            <w:proofErr w:type="spellEnd"/>
            <w:r w:rsidRPr="000D52E7">
              <w:rPr>
                <w:szCs w:val="22"/>
                <w:lang w:val="lt-LT"/>
              </w:rPr>
              <w:t xml:space="preserve"> </w:t>
            </w:r>
            <w:proofErr w:type="spellStart"/>
            <w:r w:rsidRPr="000D52E7">
              <w:rPr>
                <w:szCs w:val="22"/>
                <w:lang w:val="lt-LT"/>
              </w:rPr>
              <w:t>revestidos</w:t>
            </w:r>
            <w:proofErr w:type="spellEnd"/>
            <w:r w:rsidRPr="000D52E7">
              <w:rPr>
                <w:szCs w:val="22"/>
                <w:lang w:val="lt-LT"/>
              </w:rPr>
              <w:t xml:space="preserve"> </w:t>
            </w:r>
            <w:proofErr w:type="spellStart"/>
            <w:r w:rsidRPr="000D52E7">
              <w:rPr>
                <w:szCs w:val="22"/>
                <w:lang w:val="lt-LT"/>
              </w:rPr>
              <w:t>por</w:t>
            </w:r>
            <w:proofErr w:type="spellEnd"/>
            <w:r w:rsidRPr="000D52E7">
              <w:rPr>
                <w:szCs w:val="22"/>
                <w:lang w:val="lt-LT"/>
              </w:rPr>
              <w:t xml:space="preserve"> </w:t>
            </w:r>
            <w:proofErr w:type="spellStart"/>
            <w:r w:rsidRPr="000D52E7">
              <w:rPr>
                <w:szCs w:val="22"/>
                <w:lang w:val="lt-LT"/>
              </w:rPr>
              <w:t>película</w:t>
            </w:r>
            <w:proofErr w:type="spellEnd"/>
          </w:p>
        </w:tc>
      </w:tr>
      <w:tr w:rsidR="000D52E7" w:rsidRPr="000D52E7" w14:paraId="68B48062"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1FC1ECDA" w14:textId="77777777" w:rsidR="000D52E7" w:rsidRPr="000D52E7" w:rsidRDefault="000D52E7" w:rsidP="000D52E7">
            <w:pPr>
              <w:rPr>
                <w:szCs w:val="22"/>
                <w:lang w:val="lt-LT"/>
              </w:rPr>
            </w:pPr>
            <w:r w:rsidRPr="000D52E7">
              <w:rPr>
                <w:szCs w:val="22"/>
                <w:lang w:val="lt-LT"/>
              </w:rPr>
              <w:t>Ispanija</w:t>
            </w:r>
          </w:p>
        </w:tc>
        <w:tc>
          <w:tcPr>
            <w:tcW w:w="6319" w:type="dxa"/>
            <w:tcBorders>
              <w:top w:val="single" w:sz="4" w:space="0" w:color="auto"/>
              <w:left w:val="single" w:sz="4" w:space="0" w:color="auto"/>
              <w:bottom w:val="single" w:sz="4" w:space="0" w:color="auto"/>
              <w:right w:val="single" w:sz="4" w:space="0" w:color="auto"/>
            </w:tcBorders>
            <w:hideMark/>
          </w:tcPr>
          <w:p w14:paraId="6DA832DF" w14:textId="77777777" w:rsidR="000D52E7" w:rsidRPr="000D52E7" w:rsidRDefault="000D52E7" w:rsidP="000D52E7">
            <w:pPr>
              <w:rPr>
                <w:szCs w:val="22"/>
                <w:lang w:val="lt-LT"/>
              </w:rPr>
            </w:pPr>
            <w:proofErr w:type="spellStart"/>
            <w:r w:rsidRPr="000D52E7">
              <w:rPr>
                <w:szCs w:val="22"/>
                <w:lang w:val="lt-LT"/>
              </w:rPr>
              <w:t>Anastrozol</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comprimidos</w:t>
            </w:r>
            <w:proofErr w:type="spellEnd"/>
            <w:r w:rsidRPr="000D52E7">
              <w:rPr>
                <w:szCs w:val="22"/>
                <w:lang w:val="lt-LT"/>
              </w:rPr>
              <w:t xml:space="preserve"> </w:t>
            </w:r>
            <w:proofErr w:type="spellStart"/>
            <w:r w:rsidRPr="000D52E7">
              <w:rPr>
                <w:szCs w:val="22"/>
                <w:lang w:val="lt-LT"/>
              </w:rPr>
              <w:t>recubiertos</w:t>
            </w:r>
            <w:proofErr w:type="spellEnd"/>
            <w:r w:rsidRPr="000D52E7">
              <w:rPr>
                <w:szCs w:val="22"/>
                <w:lang w:val="lt-LT"/>
              </w:rPr>
              <w:t xml:space="preserve"> </w:t>
            </w:r>
            <w:proofErr w:type="spellStart"/>
            <w:r w:rsidRPr="000D52E7">
              <w:rPr>
                <w:szCs w:val="22"/>
                <w:lang w:val="lt-LT"/>
              </w:rPr>
              <w:t>con</w:t>
            </w:r>
            <w:proofErr w:type="spellEnd"/>
            <w:r w:rsidRPr="000D52E7">
              <w:rPr>
                <w:szCs w:val="22"/>
                <w:lang w:val="lt-LT"/>
              </w:rPr>
              <w:t xml:space="preserve"> </w:t>
            </w:r>
            <w:proofErr w:type="spellStart"/>
            <w:r w:rsidRPr="000D52E7">
              <w:rPr>
                <w:szCs w:val="22"/>
                <w:lang w:val="lt-LT"/>
              </w:rPr>
              <w:t>película</w:t>
            </w:r>
            <w:proofErr w:type="spellEnd"/>
            <w:r w:rsidRPr="000D52E7">
              <w:rPr>
                <w:szCs w:val="22"/>
                <w:lang w:val="lt-LT"/>
              </w:rPr>
              <w:t xml:space="preserve"> EFG</w:t>
            </w:r>
          </w:p>
        </w:tc>
      </w:tr>
      <w:tr w:rsidR="000D52E7" w:rsidRPr="000D52E7" w14:paraId="60036F32"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6FAE14AD" w14:textId="77777777" w:rsidR="000D52E7" w:rsidRPr="000D52E7" w:rsidRDefault="000D52E7" w:rsidP="000D52E7">
            <w:pPr>
              <w:rPr>
                <w:szCs w:val="22"/>
                <w:lang w:val="lt-LT"/>
              </w:rPr>
            </w:pPr>
            <w:r w:rsidRPr="000D52E7">
              <w:rPr>
                <w:szCs w:val="22"/>
                <w:lang w:val="lt-LT"/>
              </w:rPr>
              <w:t>Vengrija</w:t>
            </w:r>
          </w:p>
        </w:tc>
        <w:tc>
          <w:tcPr>
            <w:tcW w:w="6319" w:type="dxa"/>
            <w:tcBorders>
              <w:top w:val="single" w:sz="4" w:space="0" w:color="auto"/>
              <w:left w:val="single" w:sz="4" w:space="0" w:color="auto"/>
              <w:bottom w:val="single" w:sz="4" w:space="0" w:color="auto"/>
              <w:right w:val="single" w:sz="4" w:space="0" w:color="auto"/>
            </w:tcBorders>
            <w:hideMark/>
          </w:tcPr>
          <w:p w14:paraId="045C3254"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Filmtabletta</w:t>
            </w:r>
            <w:proofErr w:type="spellEnd"/>
          </w:p>
        </w:tc>
      </w:tr>
      <w:tr w:rsidR="000D52E7" w:rsidRPr="000D52E7" w14:paraId="1822E2A9"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7ECDB138" w14:textId="77777777" w:rsidR="000D52E7" w:rsidRPr="000D52E7" w:rsidRDefault="000D52E7" w:rsidP="000D52E7">
            <w:pPr>
              <w:rPr>
                <w:szCs w:val="22"/>
                <w:lang w:val="lt-LT"/>
              </w:rPr>
            </w:pPr>
            <w:r w:rsidRPr="000D52E7">
              <w:rPr>
                <w:szCs w:val="22"/>
                <w:lang w:val="lt-LT"/>
              </w:rPr>
              <w:t>Vokietija</w:t>
            </w:r>
          </w:p>
        </w:tc>
        <w:tc>
          <w:tcPr>
            <w:tcW w:w="6319" w:type="dxa"/>
            <w:tcBorders>
              <w:top w:val="single" w:sz="4" w:space="0" w:color="auto"/>
              <w:left w:val="single" w:sz="4" w:space="0" w:color="auto"/>
              <w:bottom w:val="single" w:sz="4" w:space="0" w:color="auto"/>
              <w:right w:val="single" w:sz="4" w:space="0" w:color="auto"/>
            </w:tcBorders>
            <w:hideMark/>
          </w:tcPr>
          <w:p w14:paraId="3414AC4D" w14:textId="77777777" w:rsidR="000D52E7" w:rsidRPr="000D52E7" w:rsidRDefault="000D52E7" w:rsidP="000D52E7">
            <w:pPr>
              <w:rPr>
                <w:szCs w:val="22"/>
                <w:lang w:val="lt-LT"/>
              </w:rPr>
            </w:pPr>
            <w:bookmarkStart w:id="5" w:name="OLE_LINK12"/>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Filmtabletten</w:t>
            </w:r>
            <w:bookmarkEnd w:id="5"/>
            <w:proofErr w:type="spellEnd"/>
          </w:p>
        </w:tc>
      </w:tr>
      <w:tr w:rsidR="000D52E7" w:rsidRPr="000D52E7" w14:paraId="437A025E" w14:textId="77777777" w:rsidTr="00730D29">
        <w:tc>
          <w:tcPr>
            <w:tcW w:w="3003" w:type="dxa"/>
            <w:tcBorders>
              <w:top w:val="single" w:sz="4" w:space="0" w:color="auto"/>
              <w:left w:val="single" w:sz="4" w:space="0" w:color="auto"/>
              <w:bottom w:val="single" w:sz="4" w:space="0" w:color="auto"/>
              <w:right w:val="single" w:sz="4" w:space="0" w:color="auto"/>
            </w:tcBorders>
            <w:hideMark/>
          </w:tcPr>
          <w:p w14:paraId="0D5E3B53" w14:textId="77777777" w:rsidR="000D52E7" w:rsidRPr="000D52E7" w:rsidRDefault="000D52E7" w:rsidP="000D52E7">
            <w:pPr>
              <w:rPr>
                <w:szCs w:val="22"/>
                <w:lang w:val="lt-LT"/>
              </w:rPr>
            </w:pPr>
            <w:r w:rsidRPr="000D52E7">
              <w:rPr>
                <w:szCs w:val="22"/>
                <w:lang w:val="lt-LT"/>
              </w:rPr>
              <w:t>Švedija</w:t>
            </w:r>
          </w:p>
        </w:tc>
        <w:tc>
          <w:tcPr>
            <w:tcW w:w="6319" w:type="dxa"/>
            <w:tcBorders>
              <w:top w:val="single" w:sz="4" w:space="0" w:color="auto"/>
              <w:left w:val="single" w:sz="4" w:space="0" w:color="auto"/>
              <w:bottom w:val="single" w:sz="4" w:space="0" w:color="auto"/>
              <w:right w:val="single" w:sz="4" w:space="0" w:color="auto"/>
            </w:tcBorders>
            <w:hideMark/>
          </w:tcPr>
          <w:p w14:paraId="73168F07" w14:textId="77777777" w:rsidR="000D52E7" w:rsidRPr="000D52E7" w:rsidRDefault="000D52E7" w:rsidP="000D52E7">
            <w:pPr>
              <w:rPr>
                <w:szCs w:val="22"/>
                <w:lang w:val="lt-LT"/>
              </w:rPr>
            </w:pPr>
            <w:proofErr w:type="spellStart"/>
            <w:r w:rsidRPr="000D52E7">
              <w:rPr>
                <w:szCs w:val="22"/>
                <w:lang w:val="lt-LT"/>
              </w:rPr>
              <w:t>Anastrozole</w:t>
            </w:r>
            <w:proofErr w:type="spellEnd"/>
            <w:r w:rsidRPr="000D52E7">
              <w:rPr>
                <w:szCs w:val="22"/>
                <w:lang w:val="lt-LT"/>
              </w:rPr>
              <w:t xml:space="preserve"> </w:t>
            </w:r>
            <w:proofErr w:type="spellStart"/>
            <w:r w:rsidRPr="000D52E7">
              <w:rPr>
                <w:szCs w:val="22"/>
                <w:lang w:val="lt-LT"/>
              </w:rPr>
              <w:t>Accord</w:t>
            </w:r>
            <w:proofErr w:type="spellEnd"/>
            <w:r w:rsidRPr="000D52E7">
              <w:rPr>
                <w:szCs w:val="22"/>
                <w:lang w:val="lt-LT"/>
              </w:rPr>
              <w:t xml:space="preserve"> 1 mg </w:t>
            </w:r>
            <w:proofErr w:type="spellStart"/>
            <w:r w:rsidRPr="000D52E7">
              <w:rPr>
                <w:szCs w:val="22"/>
                <w:lang w:val="lt-LT"/>
              </w:rPr>
              <w:t>filmdragerade</w:t>
            </w:r>
            <w:proofErr w:type="spellEnd"/>
            <w:r w:rsidRPr="000D52E7">
              <w:rPr>
                <w:szCs w:val="22"/>
                <w:lang w:val="lt-LT"/>
              </w:rPr>
              <w:t xml:space="preserve"> </w:t>
            </w:r>
            <w:proofErr w:type="spellStart"/>
            <w:r w:rsidRPr="000D52E7">
              <w:rPr>
                <w:szCs w:val="22"/>
                <w:lang w:val="lt-LT"/>
              </w:rPr>
              <w:t>tabletter</w:t>
            </w:r>
            <w:proofErr w:type="spellEnd"/>
          </w:p>
        </w:tc>
      </w:tr>
    </w:tbl>
    <w:p w14:paraId="3AB9AFAF" w14:textId="77777777" w:rsidR="000D52E7" w:rsidRPr="000D52E7" w:rsidRDefault="000D52E7" w:rsidP="000D52E7">
      <w:pPr>
        <w:numPr>
          <w:ilvl w:val="12"/>
          <w:numId w:val="0"/>
        </w:numPr>
        <w:ind w:right="-2"/>
        <w:rPr>
          <w:szCs w:val="22"/>
          <w:lang w:val="lt-LT"/>
        </w:rPr>
      </w:pPr>
    </w:p>
    <w:p w14:paraId="009596C2" w14:textId="77777777" w:rsidR="000D52E7" w:rsidRPr="000D52E7" w:rsidRDefault="000D52E7" w:rsidP="000D52E7">
      <w:pPr>
        <w:numPr>
          <w:ilvl w:val="12"/>
          <w:numId w:val="0"/>
        </w:numPr>
        <w:ind w:right="-2"/>
        <w:outlineLvl w:val="0"/>
        <w:rPr>
          <w:b/>
          <w:szCs w:val="22"/>
          <w:lang w:val="lt-LT"/>
        </w:rPr>
      </w:pPr>
      <w:r w:rsidRPr="000D52E7">
        <w:rPr>
          <w:b/>
          <w:szCs w:val="22"/>
          <w:lang w:val="lt-LT"/>
        </w:rPr>
        <w:t>Šis pakuotės lapelis paskutinį kartą peržiūrėtas 2025-07-15.</w:t>
      </w:r>
    </w:p>
    <w:p w14:paraId="05C53D36" w14:textId="77777777" w:rsidR="000D52E7" w:rsidRPr="000D52E7" w:rsidRDefault="000D52E7" w:rsidP="000D52E7">
      <w:pPr>
        <w:numPr>
          <w:ilvl w:val="12"/>
          <w:numId w:val="0"/>
        </w:numPr>
        <w:ind w:right="-2"/>
        <w:outlineLvl w:val="0"/>
        <w:rPr>
          <w:szCs w:val="22"/>
          <w:lang w:val="lt-LT"/>
        </w:rPr>
      </w:pPr>
    </w:p>
    <w:p w14:paraId="7ACA04F3" w14:textId="77777777" w:rsidR="000D52E7" w:rsidRPr="000D52E7" w:rsidRDefault="000D52E7" w:rsidP="000D52E7">
      <w:pPr>
        <w:numPr>
          <w:ilvl w:val="12"/>
          <w:numId w:val="0"/>
        </w:numPr>
        <w:ind w:right="-2"/>
        <w:rPr>
          <w:szCs w:val="22"/>
          <w:lang w:val="lt-LT"/>
        </w:rPr>
      </w:pPr>
    </w:p>
    <w:p w14:paraId="332CDCCA" w14:textId="77777777" w:rsidR="000D52E7" w:rsidRPr="000D52E7" w:rsidRDefault="000D52E7" w:rsidP="000D52E7">
      <w:pPr>
        <w:pStyle w:val="BTEMEASMCA"/>
        <w:rPr>
          <w:sz w:val="22"/>
          <w:szCs w:val="22"/>
        </w:rPr>
      </w:pPr>
      <w:r w:rsidRPr="000D52E7">
        <w:rPr>
          <w:sz w:val="22"/>
          <w:szCs w:val="22"/>
        </w:rPr>
        <w:t>Išsami informacija apie šį vaistą pateikiama Valstybinės vaistų kontrolės tarnybos prie Lietuvos Respublikos sveikatos apsaugos ministerijos tinklalapyje</w:t>
      </w:r>
      <w:r w:rsidRPr="000D52E7">
        <w:rPr>
          <w:i/>
          <w:sz w:val="22"/>
          <w:szCs w:val="22"/>
        </w:rPr>
        <w:t xml:space="preserve"> </w:t>
      </w:r>
      <w:r w:rsidRPr="000D52E7">
        <w:rPr>
          <w:sz w:val="22"/>
          <w:szCs w:val="22"/>
          <w:u w:val="single"/>
        </w:rPr>
        <w:t>https://vvkt.lrv.lt/lt/</w:t>
      </w:r>
      <w:r w:rsidRPr="000D52E7">
        <w:rPr>
          <w:sz w:val="22"/>
          <w:szCs w:val="22"/>
        </w:rPr>
        <w:t>.</w:t>
      </w:r>
    </w:p>
    <w:p w14:paraId="5B1F0B5F" w14:textId="77777777" w:rsidR="000D52E7" w:rsidRPr="000D52E7" w:rsidRDefault="000D52E7" w:rsidP="000D52E7">
      <w:pPr>
        <w:pStyle w:val="BTEMEASMCA"/>
        <w:rPr>
          <w:sz w:val="22"/>
          <w:szCs w:val="22"/>
        </w:rPr>
      </w:pPr>
    </w:p>
    <w:p w14:paraId="77770F11" w14:textId="77777777" w:rsidR="00222FED" w:rsidRPr="000D52E7" w:rsidRDefault="00222FED" w:rsidP="000D52E7">
      <w:pPr>
        <w:rPr>
          <w:szCs w:val="22"/>
        </w:rPr>
      </w:pPr>
    </w:p>
    <w:sectPr w:rsidR="00222FED" w:rsidRPr="000D52E7" w:rsidSect="000D52E7">
      <w:headerReference w:type="default" r:id="rId5"/>
      <w:footerReference w:type="default" r:id="rId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9C1E" w14:textId="77777777" w:rsidR="000D52E7" w:rsidRDefault="000D52E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1B1F" w14:textId="77777777" w:rsidR="000D52E7" w:rsidRDefault="000D52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547155"/>
    <w:multiLevelType w:val="hybridMultilevel"/>
    <w:tmpl w:val="5060F676"/>
    <w:lvl w:ilvl="0" w:tplc="BBA89912">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20D1458"/>
    <w:multiLevelType w:val="hybridMultilevel"/>
    <w:tmpl w:val="DC5E98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BDA0B2A"/>
    <w:multiLevelType w:val="hybridMultilevel"/>
    <w:tmpl w:val="D72413BC"/>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3B806E3B"/>
    <w:multiLevelType w:val="hybridMultilevel"/>
    <w:tmpl w:val="52EA4F6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3DAE03B6"/>
    <w:multiLevelType w:val="hybridMultilevel"/>
    <w:tmpl w:val="37E25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09289B"/>
    <w:multiLevelType w:val="hybridMultilevel"/>
    <w:tmpl w:val="0A04A6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BCF2311"/>
    <w:multiLevelType w:val="hybridMultilevel"/>
    <w:tmpl w:val="06B803B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C93E51"/>
    <w:multiLevelType w:val="hybridMultilevel"/>
    <w:tmpl w:val="B2CE2D1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335497653">
    <w:abstractNumId w:val="7"/>
  </w:num>
  <w:num w:numId="2" w16cid:durableId="574508747">
    <w:abstractNumId w:val="0"/>
    <w:lvlOverride w:ilvl="0">
      <w:lvl w:ilvl="0">
        <w:numFmt w:val="bullet"/>
        <w:lvlText w:val="-"/>
        <w:legacy w:legacy="1" w:legacySpace="0" w:legacyIndent="360"/>
        <w:lvlJc w:val="left"/>
        <w:pPr>
          <w:ind w:left="360" w:hanging="360"/>
        </w:pPr>
      </w:lvl>
    </w:lvlOverride>
  </w:num>
  <w:num w:numId="3" w16cid:durableId="1874804839">
    <w:abstractNumId w:val="8"/>
  </w:num>
  <w:num w:numId="4" w16cid:durableId="905456352">
    <w:abstractNumId w:val="4"/>
  </w:num>
  <w:num w:numId="5" w16cid:durableId="736127222">
    <w:abstractNumId w:val="2"/>
  </w:num>
  <w:num w:numId="6" w16cid:durableId="623511267">
    <w:abstractNumId w:val="6"/>
  </w:num>
  <w:num w:numId="7" w16cid:durableId="1046028718">
    <w:abstractNumId w:val="1"/>
  </w:num>
  <w:num w:numId="8" w16cid:durableId="1547908653">
    <w:abstractNumId w:val="3"/>
  </w:num>
  <w:num w:numId="9" w16cid:durableId="1918057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E7"/>
    <w:rsid w:val="000D52E7"/>
    <w:rsid w:val="00222FED"/>
    <w:rsid w:val="005F173E"/>
    <w:rsid w:val="008B3AD4"/>
    <w:rsid w:val="00B0164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BB6C"/>
  <w15:chartTrackingRefBased/>
  <w15:docId w15:val="{AC543262-E378-40A8-8473-70DC1AD1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52E7"/>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0D5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5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52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0D52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52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52E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52E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52E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52E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52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52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52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0D52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52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52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52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52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52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52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52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52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52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52E7"/>
    <w:rPr>
      <w:i/>
      <w:iCs/>
      <w:color w:val="404040" w:themeColor="text1" w:themeTint="BF"/>
    </w:rPr>
  </w:style>
  <w:style w:type="paragraph" w:styleId="Sraopastraipa">
    <w:name w:val="List Paragraph"/>
    <w:basedOn w:val="prastasis"/>
    <w:uiPriority w:val="34"/>
    <w:qFormat/>
    <w:rsid w:val="000D52E7"/>
    <w:pPr>
      <w:ind w:left="720"/>
      <w:contextualSpacing/>
    </w:pPr>
  </w:style>
  <w:style w:type="character" w:styleId="Rykuspabraukimas">
    <w:name w:val="Intense Emphasis"/>
    <w:basedOn w:val="Numatytasispastraiposriftas"/>
    <w:uiPriority w:val="21"/>
    <w:qFormat/>
    <w:rsid w:val="000D52E7"/>
    <w:rPr>
      <w:i/>
      <w:iCs/>
      <w:color w:val="0F4761" w:themeColor="accent1" w:themeShade="BF"/>
    </w:rPr>
  </w:style>
  <w:style w:type="paragraph" w:styleId="Iskirtacitata">
    <w:name w:val="Intense Quote"/>
    <w:basedOn w:val="prastasis"/>
    <w:next w:val="prastasis"/>
    <w:link w:val="IskirtacitataDiagrama"/>
    <w:uiPriority w:val="30"/>
    <w:qFormat/>
    <w:rsid w:val="000D5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52E7"/>
    <w:rPr>
      <w:i/>
      <w:iCs/>
      <w:color w:val="0F4761" w:themeColor="accent1" w:themeShade="BF"/>
    </w:rPr>
  </w:style>
  <w:style w:type="character" w:styleId="Rykinuoroda">
    <w:name w:val="Intense Reference"/>
    <w:basedOn w:val="Numatytasispastraiposriftas"/>
    <w:uiPriority w:val="32"/>
    <w:qFormat/>
    <w:rsid w:val="000D52E7"/>
    <w:rPr>
      <w:b/>
      <w:bCs/>
      <w:smallCaps/>
      <w:color w:val="0F4761" w:themeColor="accent1" w:themeShade="BF"/>
      <w:spacing w:val="5"/>
    </w:rPr>
  </w:style>
  <w:style w:type="paragraph" w:styleId="Antrats">
    <w:name w:val="header"/>
    <w:basedOn w:val="prastasis"/>
    <w:link w:val="AntratsDiagrama"/>
    <w:unhideWhenUsed/>
    <w:rsid w:val="000D52E7"/>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D52E7"/>
    <w:rPr>
      <w:rFonts w:ascii="Helvetica" w:eastAsia="Times New Roman" w:hAnsi="Helvetica" w:cs="Times New Roman"/>
      <w:kern w:val="0"/>
      <w:sz w:val="20"/>
      <w:szCs w:val="20"/>
      <w:lang w:val="en-GB"/>
      <w14:ligatures w14:val="none"/>
    </w:rPr>
  </w:style>
  <w:style w:type="paragraph" w:styleId="Porat">
    <w:name w:val="footer"/>
    <w:basedOn w:val="prastasis"/>
    <w:link w:val="PoratDiagrama"/>
    <w:unhideWhenUsed/>
    <w:rsid w:val="000D52E7"/>
    <w:pPr>
      <w:tabs>
        <w:tab w:val="clear" w:pos="567"/>
        <w:tab w:val="center" w:pos="4819"/>
        <w:tab w:val="right" w:pos="9638"/>
      </w:tabs>
    </w:pPr>
  </w:style>
  <w:style w:type="character" w:customStyle="1" w:styleId="PoratDiagrama">
    <w:name w:val="Poraštė Diagrama"/>
    <w:basedOn w:val="Numatytasispastraiposriftas"/>
    <w:link w:val="Porat"/>
    <w:rsid w:val="000D52E7"/>
    <w:rPr>
      <w:rFonts w:ascii="Times New Roman" w:eastAsia="Times New Roman" w:hAnsi="Times New Roman" w:cs="Times New Roman"/>
      <w:kern w:val="0"/>
      <w:sz w:val="22"/>
      <w:szCs w:val="20"/>
      <w:lang w:val="en-GB"/>
      <w14:ligatures w14:val="none"/>
    </w:rPr>
  </w:style>
  <w:style w:type="paragraph" w:styleId="Pagrindinistekstas">
    <w:name w:val="Body Text"/>
    <w:basedOn w:val="prastasis"/>
    <w:link w:val="PagrindinistekstasDiagrama"/>
    <w:unhideWhenUsed/>
    <w:rsid w:val="000D52E7"/>
    <w:pPr>
      <w:spacing w:after="120"/>
    </w:pPr>
  </w:style>
  <w:style w:type="character" w:customStyle="1" w:styleId="PagrindinistekstasDiagrama">
    <w:name w:val="Pagrindinis tekstas Diagrama"/>
    <w:basedOn w:val="Numatytasispastraiposriftas"/>
    <w:link w:val="Pagrindinistekstas"/>
    <w:rsid w:val="000D52E7"/>
    <w:rPr>
      <w:rFonts w:ascii="Times New Roman" w:eastAsia="Times New Roman" w:hAnsi="Times New Roman" w:cs="Times New Roman"/>
      <w:kern w:val="0"/>
      <w:sz w:val="22"/>
      <w:szCs w:val="20"/>
      <w:lang w:val="en-GB"/>
      <w14:ligatures w14:val="none"/>
    </w:rPr>
  </w:style>
  <w:style w:type="character" w:customStyle="1" w:styleId="BTEMEASMCAChar">
    <w:name w:val="BT EMEA_SMCA Char"/>
    <w:link w:val="BTEMEASMCA"/>
    <w:locked/>
    <w:rsid w:val="000D52E7"/>
    <w:rPr>
      <w:rFonts w:ascii="Times New Roman" w:eastAsia="Times New Roman" w:hAnsi="Times New Roman" w:cs="Times New Roman"/>
      <w:noProof/>
    </w:rPr>
  </w:style>
  <w:style w:type="paragraph" w:customStyle="1" w:styleId="BTEMEASMCA">
    <w:name w:val="BT EMEA_SMCA"/>
    <w:basedOn w:val="prastasis"/>
    <w:link w:val="BTEMEASMCAChar"/>
    <w:autoRedefine/>
    <w:rsid w:val="000D52E7"/>
    <w:pPr>
      <w:tabs>
        <w:tab w:val="clear" w:pos="567"/>
      </w:tabs>
      <w:spacing w:line="240" w:lineRule="auto"/>
    </w:pPr>
    <w:rPr>
      <w:noProof/>
      <w:kern w:val="2"/>
      <w:sz w:val="24"/>
      <w:szCs w:val="24"/>
      <w:lang w:val="lt-LT"/>
      <w14:ligatures w14:val="standardContextual"/>
    </w:rPr>
  </w:style>
  <w:style w:type="character" w:customStyle="1" w:styleId="TTEMEASMCAChar">
    <w:name w:val="TT EMEA_SMCA Char"/>
    <w:link w:val="TTEMEASMCA"/>
    <w:locked/>
    <w:rsid w:val="000D52E7"/>
    <w:rPr>
      <w:rFonts w:ascii="Times New Roman" w:eastAsia="Times New Roman" w:hAnsi="Times New Roman" w:cs="Times New Roman"/>
      <w:b/>
      <w:caps/>
    </w:rPr>
  </w:style>
  <w:style w:type="paragraph" w:customStyle="1" w:styleId="TTEMEASMCA">
    <w:name w:val="TT EMEA_SMCA"/>
    <w:basedOn w:val="Antrat1"/>
    <w:link w:val="TTEMEASMCAChar"/>
    <w:autoRedefine/>
    <w:rsid w:val="000D52E7"/>
    <w:pPr>
      <w:keepNext w:val="0"/>
      <w:keepLines w:val="0"/>
      <w:spacing w:before="0" w:after="0" w:line="240" w:lineRule="auto"/>
      <w:ind w:left="567" w:hanging="567"/>
      <w:jc w:val="center"/>
    </w:pPr>
    <w:rPr>
      <w:rFonts w:ascii="Times New Roman" w:eastAsia="Times New Roman" w:hAnsi="Times New Roman" w:cs="Times New Roman"/>
      <w:b/>
      <w:caps/>
      <w:color w:val="auto"/>
      <w:sz w:val="24"/>
      <w:szCs w:val="24"/>
    </w:rPr>
  </w:style>
  <w:style w:type="paragraph" w:customStyle="1" w:styleId="PI-3EMEASMCA">
    <w:name w:val="PI-3 EMEA_SMCA"/>
    <w:basedOn w:val="prastasis"/>
    <w:autoRedefine/>
    <w:rsid w:val="000D52E7"/>
    <w:pPr>
      <w:tabs>
        <w:tab w:val="clear" w:pos="567"/>
      </w:tabs>
      <w:spacing w:line="220" w:lineRule="exact"/>
    </w:pPr>
    <w:rPr>
      <w:bCs/>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8680</Words>
  <Characters>4949</Characters>
  <Application>Microsoft Office Word</Application>
  <DocSecurity>0</DocSecurity>
  <Lines>41</Lines>
  <Paragraphs>27</Paragraphs>
  <ScaleCrop>false</ScaleCrop>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2025-09-18T05:19:00Z</dcterms:created>
  <dcterms:modified xsi:type="dcterms:W3CDTF">2025-09-18T05:20:00Z</dcterms:modified>
</cp:coreProperties>
</file>