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6C03" w:rsidRPr="00BC547A" w:rsidRDefault="00936C03" w:rsidP="00936C03">
      <w:pPr>
        <w:tabs>
          <w:tab w:val="left" w:pos="567"/>
        </w:tabs>
        <w:spacing w:after="0" w:line="240" w:lineRule="auto"/>
        <w:jc w:val="center"/>
        <w:outlineLvl w:val="0"/>
        <w:rPr>
          <w:rFonts w:ascii="Times New Roman" w:eastAsia="Times New Roman" w:hAnsi="Times New Roman" w:cs="Times New Roman"/>
          <w:b/>
          <w:caps/>
        </w:rPr>
      </w:pPr>
      <w:r w:rsidRPr="00BC547A">
        <w:rPr>
          <w:rFonts w:ascii="Times New Roman" w:eastAsia="Times New Roman" w:hAnsi="Times New Roman" w:cs="Times New Roman"/>
          <w:b/>
        </w:rPr>
        <w:t>Pakuotės lapelis: informacija pacientui</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spacing w:after="0" w:line="240" w:lineRule="auto"/>
        <w:jc w:val="center"/>
        <w:rPr>
          <w:rFonts w:ascii="Times New Roman" w:eastAsia="Times New Roman" w:hAnsi="Times New Roman" w:cs="Times New Roman"/>
          <w:b/>
          <w:bCs/>
          <w:iCs/>
        </w:rPr>
      </w:pPr>
      <w:r w:rsidRPr="00BC547A">
        <w:rPr>
          <w:rFonts w:ascii="Times New Roman" w:eastAsia="Times New Roman" w:hAnsi="Times New Roman" w:cs="Times New Roman"/>
          <w:b/>
          <w:bCs/>
          <w:iCs/>
        </w:rPr>
        <w:t>Fludeoxyglucose (</w:t>
      </w:r>
      <w:r w:rsidRPr="00BC547A">
        <w:rPr>
          <w:rFonts w:ascii="Times New Roman" w:eastAsia="Times New Roman" w:hAnsi="Times New Roman" w:cs="Times New Roman"/>
          <w:b/>
          <w:bCs/>
          <w:iCs/>
          <w:vertAlign w:val="superscript"/>
        </w:rPr>
        <w:t>18</w:t>
      </w:r>
      <w:r>
        <w:rPr>
          <w:rFonts w:ascii="Times New Roman" w:eastAsia="Times New Roman" w:hAnsi="Times New Roman" w:cs="Times New Roman"/>
          <w:b/>
          <w:bCs/>
          <w:iCs/>
        </w:rPr>
        <w:t>F)</w:t>
      </w:r>
      <w:r w:rsidRPr="00331A48">
        <w:rPr>
          <w:rFonts w:ascii="Times New Roman" w:eastAsia="Times New Roman" w:hAnsi="Times New Roman" w:cs="Times New Roman"/>
          <w:bCs/>
          <w:iCs/>
          <w:lang w:eastAsia="fr-FR"/>
        </w:rPr>
        <w:t xml:space="preserve"> </w:t>
      </w:r>
      <w:r>
        <w:rPr>
          <w:rFonts w:ascii="Times New Roman" w:eastAsia="Times New Roman" w:hAnsi="Times New Roman" w:cs="Times New Roman"/>
          <w:bCs/>
          <w:iCs/>
          <w:lang w:eastAsia="fr-FR"/>
        </w:rPr>
        <w:t>Alliance Medical</w:t>
      </w:r>
      <w:r w:rsidRPr="00BC547A">
        <w:rPr>
          <w:rFonts w:ascii="Times New Roman" w:eastAsia="Times New Roman" w:hAnsi="Times New Roman" w:cs="Times New Roman"/>
          <w:b/>
          <w:bCs/>
          <w:iCs/>
        </w:rPr>
        <w:t xml:space="preserve"> 300-3100  MBq/ml injekcinis tirpalas</w:t>
      </w:r>
    </w:p>
    <w:p w:rsidR="00936C03" w:rsidRPr="00BC547A" w:rsidRDefault="00936C03" w:rsidP="00936C03">
      <w:pPr>
        <w:spacing w:after="0" w:line="240" w:lineRule="auto"/>
        <w:jc w:val="center"/>
        <w:rPr>
          <w:rFonts w:ascii="Times New Roman" w:eastAsia="Times New Roman" w:hAnsi="Times New Roman" w:cs="Times New Roman"/>
          <w:b/>
          <w:bCs/>
          <w:iCs/>
        </w:rPr>
      </w:pPr>
    </w:p>
    <w:p w:rsidR="00936C03" w:rsidRPr="00BC547A" w:rsidRDefault="00936C03" w:rsidP="00936C03">
      <w:pPr>
        <w:spacing w:after="0" w:line="240" w:lineRule="auto"/>
        <w:jc w:val="center"/>
        <w:rPr>
          <w:rFonts w:ascii="Times New Roman" w:eastAsia="Times New Roman" w:hAnsi="Times New Roman" w:cs="Times New Roman"/>
          <w:bCs/>
        </w:rPr>
      </w:pPr>
      <w:r w:rsidRPr="00BC547A">
        <w:rPr>
          <w:rFonts w:ascii="Times New Roman" w:eastAsia="Times New Roman" w:hAnsi="Times New Roman" w:cs="Times New Roman"/>
          <w:bCs/>
        </w:rPr>
        <w:t>Fludeoksigliukozė (</w:t>
      </w:r>
      <w:r w:rsidRPr="00BC547A">
        <w:rPr>
          <w:rFonts w:ascii="Times New Roman" w:eastAsia="Times New Roman" w:hAnsi="Times New Roman" w:cs="Times New Roman"/>
          <w:bCs/>
          <w:vertAlign w:val="superscript"/>
        </w:rPr>
        <w:t>18</w:t>
      </w:r>
      <w:r w:rsidRPr="00BC547A">
        <w:rPr>
          <w:rFonts w:ascii="Times New Roman" w:eastAsia="Times New Roman" w:hAnsi="Times New Roman" w:cs="Times New Roman"/>
          <w:bCs/>
        </w:rPr>
        <w:t>F)</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C46341" w:rsidRDefault="00936C03" w:rsidP="00936C03">
      <w:pPr>
        <w:pBdr>
          <w:top w:val="single" w:sz="4" w:space="1" w:color="auto"/>
          <w:left w:val="single" w:sz="4" w:space="1" w:color="auto"/>
          <w:bottom w:val="single" w:sz="4" w:space="1" w:color="auto"/>
          <w:right w:val="single" w:sz="4" w:space="1" w:color="auto"/>
        </w:pBdr>
        <w:spacing w:after="0" w:line="240" w:lineRule="auto"/>
        <w:rPr>
          <w:rFonts w:ascii="Times New Roman" w:eastAsia="Times New Roman" w:hAnsi="Times New Roman" w:cs="Times New Roman"/>
          <w:b/>
          <w:caps/>
        </w:rPr>
      </w:pPr>
    </w:p>
    <w:p w:rsidR="00936C03" w:rsidRPr="00BC547A" w:rsidRDefault="00936C03" w:rsidP="00936C03">
      <w:pPr>
        <w:pBdr>
          <w:top w:val="single" w:sz="4" w:space="1" w:color="auto"/>
          <w:left w:val="single" w:sz="4" w:space="1" w:color="auto"/>
          <w:bottom w:val="single" w:sz="4" w:space="1" w:color="auto"/>
          <w:right w:val="single" w:sz="4" w:space="1" w:color="auto"/>
        </w:pBdr>
        <w:spacing w:after="0" w:line="240" w:lineRule="auto"/>
        <w:jc w:val="both"/>
        <w:rPr>
          <w:rFonts w:ascii="Times New Roman" w:eastAsia="Times New Roman" w:hAnsi="Times New Roman" w:cs="Times New Roman"/>
          <w:b/>
          <w:bCs/>
          <w:lang w:eastAsia="x-none"/>
        </w:rPr>
      </w:pPr>
      <w:r w:rsidRPr="00BC547A">
        <w:rPr>
          <w:rFonts w:ascii="Times New Roman" w:eastAsia="Times New Roman" w:hAnsi="Times New Roman" w:cs="Times New Roman"/>
          <w:b/>
          <w:bCs/>
          <w:lang w:eastAsia="x-none"/>
        </w:rPr>
        <w:t>Atidžiai perskaitykite visą šį lapelį, prieš Jums skiriant šį vaistą, nes jame pateikiama Jums svarbi informacija.</w:t>
      </w:r>
    </w:p>
    <w:p w:rsidR="00936C03" w:rsidRPr="00BC547A" w:rsidRDefault="00936C03" w:rsidP="00936C03">
      <w:pPr>
        <w:pBdr>
          <w:top w:val="single" w:sz="4" w:space="1" w:color="auto"/>
          <w:left w:val="single" w:sz="4" w:space="1" w:color="auto"/>
          <w:bottom w:val="single" w:sz="4" w:space="1" w:color="auto"/>
          <w:right w:val="single" w:sz="4" w:space="1" w:color="auto"/>
        </w:pBdr>
        <w:spacing w:after="0" w:line="240" w:lineRule="auto"/>
        <w:jc w:val="both"/>
        <w:rPr>
          <w:rFonts w:ascii="Times New Roman" w:eastAsia="Times New Roman" w:hAnsi="Times New Roman" w:cs="Times New Roman"/>
          <w:b/>
          <w:bCs/>
          <w:lang w:eastAsia="x-none"/>
        </w:rPr>
      </w:pPr>
    </w:p>
    <w:p w:rsidR="00936C03" w:rsidRPr="00BC547A" w:rsidRDefault="00936C03" w:rsidP="00936C03">
      <w:pPr>
        <w:pBdr>
          <w:top w:val="single" w:sz="4" w:space="1" w:color="auto"/>
          <w:left w:val="single" w:sz="4" w:space="1" w:color="auto"/>
          <w:bottom w:val="single" w:sz="4" w:space="1" w:color="auto"/>
          <w:right w:val="single" w:sz="4" w:space="1" w:color="auto"/>
        </w:pBd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Neišmeskite šio lapelio, nes vėl gali prireikti jį perskaityti.</w:t>
      </w:r>
    </w:p>
    <w:p w:rsidR="00936C03" w:rsidRPr="00BC547A" w:rsidRDefault="00936C03" w:rsidP="00936C03">
      <w:pPr>
        <w:pBdr>
          <w:top w:val="single" w:sz="4" w:space="1" w:color="auto"/>
          <w:left w:val="single" w:sz="4" w:space="1" w:color="auto"/>
          <w:bottom w:val="single" w:sz="4" w:space="1" w:color="auto"/>
          <w:right w:val="single" w:sz="4" w:space="1" w:color="auto"/>
        </w:pBdr>
        <w:spacing w:after="0" w:line="240" w:lineRule="auto"/>
        <w:ind w:left="709" w:hanging="709"/>
        <w:jc w:val="both"/>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Jeigu kiltų daugiau klausimų, kreipkitės į branduolinės medicinos gydytoją, kuris prižiūrės procedūrą.</w:t>
      </w:r>
    </w:p>
    <w:p w:rsidR="00936C03" w:rsidRDefault="00936C03" w:rsidP="00936C03">
      <w:pPr>
        <w:pBdr>
          <w:top w:val="single" w:sz="4" w:space="1" w:color="auto"/>
          <w:left w:val="single" w:sz="4" w:space="1" w:color="auto"/>
          <w:bottom w:val="single" w:sz="4" w:space="1" w:color="auto"/>
          <w:right w:val="single" w:sz="4" w:space="1" w:color="auto"/>
        </w:pBdr>
        <w:spacing w:after="0" w:line="240" w:lineRule="auto"/>
        <w:ind w:left="709" w:hanging="709"/>
        <w:jc w:val="both"/>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Jeigu pasireiškė šalutinis poveikis (net jeigu jis šiame lapelyje nenurodytas), kreipkitės į branduolinės</w:t>
      </w:r>
    </w:p>
    <w:p w:rsidR="00936C03" w:rsidRPr="00BC547A" w:rsidRDefault="00936C03" w:rsidP="00936C03">
      <w:pPr>
        <w:pBdr>
          <w:top w:val="single" w:sz="4" w:space="1" w:color="auto"/>
          <w:left w:val="single" w:sz="4" w:space="1" w:color="auto"/>
          <w:bottom w:val="single" w:sz="4" w:space="1" w:color="auto"/>
          <w:right w:val="single" w:sz="4" w:space="1" w:color="auto"/>
        </w:pBdr>
        <w:spacing w:after="0" w:line="240" w:lineRule="auto"/>
        <w:ind w:left="709" w:hanging="709"/>
        <w:jc w:val="both"/>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 xml:space="preserve">medicinos gydytoją. </w:t>
      </w:r>
      <w:r w:rsidRPr="00BC547A">
        <w:rPr>
          <w:rFonts w:ascii="Times New Roman" w:eastAsia="Times New Roman" w:hAnsi="Times New Roman" w:cs="Times New Roman"/>
          <w:noProof/>
          <w:lang w:eastAsia="x-none"/>
        </w:rPr>
        <w:t>Žr. 4 skyrių.</w:t>
      </w:r>
    </w:p>
    <w:p w:rsidR="00936C03" w:rsidRPr="00C46341" w:rsidRDefault="00936C03" w:rsidP="00936C03">
      <w:pPr>
        <w:pBdr>
          <w:top w:val="single" w:sz="4" w:space="1" w:color="auto"/>
          <w:left w:val="single" w:sz="4" w:space="1" w:color="auto"/>
          <w:bottom w:val="single" w:sz="4" w:space="1" w:color="auto"/>
          <w:right w:val="single" w:sz="4" w:space="1" w:color="auto"/>
        </w:pBdr>
        <w:spacing w:after="0" w:line="240" w:lineRule="auto"/>
        <w:rPr>
          <w:rFonts w:ascii="Times New Roman" w:eastAsia="Times New Roman" w:hAnsi="Times New Roman" w:cs="Times New Roman"/>
          <w:b/>
          <w:caps/>
        </w:rPr>
      </w:pP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spacing w:after="0" w:line="240" w:lineRule="auto"/>
        <w:jc w:val="both"/>
        <w:rPr>
          <w:rFonts w:ascii="Times New Roman" w:eastAsia="Times New Roman" w:hAnsi="Times New Roman" w:cs="Times New Roman"/>
          <w:b/>
          <w:bCs/>
          <w:lang w:eastAsia="x-none"/>
        </w:rPr>
      </w:pPr>
      <w:r w:rsidRPr="00BC547A">
        <w:rPr>
          <w:rFonts w:ascii="Times New Roman" w:eastAsia="Times New Roman" w:hAnsi="Times New Roman" w:cs="Times New Roman"/>
          <w:b/>
          <w:bCs/>
          <w:lang w:eastAsia="x-none"/>
        </w:rPr>
        <w:t>Apie ką rašoma šiame lapelyje?</w:t>
      </w:r>
    </w:p>
    <w:p w:rsidR="00936C03" w:rsidRPr="00BC547A" w:rsidRDefault="00936C03" w:rsidP="00936C03">
      <w:pPr>
        <w:spacing w:after="0" w:line="240" w:lineRule="auto"/>
        <w:jc w:val="both"/>
        <w:rPr>
          <w:rFonts w:ascii="Times New Roman" w:eastAsia="Times New Roman" w:hAnsi="Times New Roman" w:cs="Times New Roman"/>
          <w:b/>
          <w:bCs/>
          <w:lang w:eastAsia="x-none"/>
        </w:rPr>
      </w:pPr>
    </w:p>
    <w:p w:rsidR="00936C03" w:rsidRPr="00BC547A" w:rsidRDefault="00936C03" w:rsidP="00936C03">
      <w:pPr>
        <w:numPr>
          <w:ilvl w:val="12"/>
          <w:numId w:val="0"/>
        </w:numPr>
        <w:spacing w:after="0" w:line="240" w:lineRule="auto"/>
        <w:ind w:left="567" w:right="-29" w:hanging="567"/>
        <w:jc w:val="both"/>
        <w:rPr>
          <w:rFonts w:ascii="Times New Roman" w:eastAsia="Times New Roman" w:hAnsi="Times New Roman" w:cs="Times New Roman"/>
          <w:szCs w:val="24"/>
        </w:rPr>
      </w:pPr>
      <w:r w:rsidRPr="00BC547A">
        <w:rPr>
          <w:rFonts w:ascii="Times New Roman" w:eastAsia="Times New Roman" w:hAnsi="Times New Roman" w:cs="Times New Roman"/>
          <w:szCs w:val="24"/>
        </w:rPr>
        <w:t>1.</w:t>
      </w:r>
      <w:r w:rsidRPr="00BC547A">
        <w:rPr>
          <w:rFonts w:ascii="Times New Roman" w:eastAsia="Times New Roman" w:hAnsi="Times New Roman" w:cs="Times New Roman"/>
          <w:bCs/>
        </w:rPr>
        <w:tab/>
      </w:r>
      <w:r w:rsidRPr="00BC547A">
        <w:rPr>
          <w:rFonts w:ascii="Times New Roman" w:eastAsia="Times New Roman" w:hAnsi="Times New Roman" w:cs="Times New Roman"/>
          <w:szCs w:val="24"/>
        </w:rPr>
        <w:t>Kas yra Fludeoxyglucose (</w:t>
      </w:r>
      <w:r w:rsidRPr="00BC547A">
        <w:rPr>
          <w:rFonts w:ascii="Times New Roman" w:eastAsia="Times New Roman" w:hAnsi="Times New Roman" w:cs="Times New Roman"/>
          <w:szCs w:val="24"/>
          <w:vertAlign w:val="superscript"/>
        </w:rPr>
        <w:t>18</w:t>
      </w:r>
      <w:r w:rsidRPr="00BC547A">
        <w:rPr>
          <w:rFonts w:ascii="Times New Roman" w:eastAsia="Times New Roman" w:hAnsi="Times New Roman" w:cs="Times New Roman"/>
          <w:szCs w:val="24"/>
        </w:rPr>
        <w:t>F)</w:t>
      </w:r>
      <w:r w:rsidRPr="00331A48">
        <w:rPr>
          <w:rFonts w:ascii="Times New Roman" w:eastAsia="Times New Roman" w:hAnsi="Times New Roman" w:cs="Times New Roman"/>
          <w:bCs/>
          <w:iCs/>
          <w:lang w:eastAsia="fr-FR"/>
        </w:rPr>
        <w:t xml:space="preserve"> </w:t>
      </w:r>
      <w:r>
        <w:rPr>
          <w:rFonts w:ascii="Times New Roman" w:eastAsia="Times New Roman" w:hAnsi="Times New Roman" w:cs="Times New Roman"/>
          <w:bCs/>
          <w:iCs/>
          <w:lang w:eastAsia="fr-FR"/>
        </w:rPr>
        <w:t>Alliance Medical</w:t>
      </w:r>
      <w:r w:rsidRPr="00BC547A">
        <w:rPr>
          <w:rFonts w:ascii="Times New Roman" w:eastAsia="Times New Roman" w:hAnsi="Times New Roman" w:cs="Times New Roman"/>
          <w:szCs w:val="24"/>
        </w:rPr>
        <w:t xml:space="preserve"> ir </w:t>
      </w:r>
      <w:r w:rsidRPr="00BC547A">
        <w:rPr>
          <w:rFonts w:ascii="Times New Roman" w:eastAsia="Times New Roman" w:hAnsi="Times New Roman" w:cs="Times New Roman"/>
          <w:bCs/>
        </w:rPr>
        <w:t>kam</w:t>
      </w:r>
      <w:r w:rsidRPr="00BC547A">
        <w:rPr>
          <w:rFonts w:ascii="Times New Roman" w:eastAsia="Times New Roman" w:hAnsi="Times New Roman" w:cs="Times New Roman"/>
          <w:szCs w:val="24"/>
        </w:rPr>
        <w:t xml:space="preserve"> jis vartojamas</w:t>
      </w:r>
    </w:p>
    <w:p w:rsidR="00936C03" w:rsidRPr="00BC547A" w:rsidRDefault="00936C03" w:rsidP="00936C03">
      <w:pPr>
        <w:numPr>
          <w:ilvl w:val="12"/>
          <w:numId w:val="0"/>
        </w:numPr>
        <w:spacing w:after="0" w:line="240" w:lineRule="auto"/>
        <w:ind w:left="567" w:right="-29" w:hanging="567"/>
        <w:jc w:val="both"/>
        <w:rPr>
          <w:rFonts w:ascii="Times New Roman" w:eastAsia="Times New Roman" w:hAnsi="Times New Roman" w:cs="Times New Roman"/>
          <w:szCs w:val="24"/>
        </w:rPr>
      </w:pPr>
      <w:r w:rsidRPr="00BC547A">
        <w:rPr>
          <w:rFonts w:ascii="Times New Roman" w:eastAsia="Times New Roman" w:hAnsi="Times New Roman" w:cs="Times New Roman"/>
          <w:szCs w:val="24"/>
        </w:rPr>
        <w:t>2.</w:t>
      </w:r>
      <w:r w:rsidRPr="00BC547A">
        <w:rPr>
          <w:rFonts w:ascii="Times New Roman" w:eastAsia="Times New Roman" w:hAnsi="Times New Roman" w:cs="Times New Roman"/>
          <w:szCs w:val="24"/>
        </w:rPr>
        <w:tab/>
        <w:t>Kas žinotina prieš vartojant Fludeoxyglucose (</w:t>
      </w:r>
      <w:r w:rsidRPr="00BC547A">
        <w:rPr>
          <w:rFonts w:ascii="Times New Roman" w:eastAsia="Times New Roman" w:hAnsi="Times New Roman" w:cs="Times New Roman"/>
          <w:szCs w:val="24"/>
          <w:vertAlign w:val="superscript"/>
        </w:rPr>
        <w:t>18</w:t>
      </w:r>
      <w:r w:rsidRPr="00BC547A">
        <w:rPr>
          <w:rFonts w:ascii="Times New Roman" w:eastAsia="Times New Roman" w:hAnsi="Times New Roman" w:cs="Times New Roman"/>
          <w:szCs w:val="24"/>
        </w:rPr>
        <w:t>F)</w:t>
      </w:r>
      <w:r w:rsidRPr="00BC547A">
        <w:rPr>
          <w:rFonts w:ascii="Times New Roman" w:eastAsia="Times New Roman" w:hAnsi="Times New Roman" w:cs="Times New Roman"/>
          <w:bCs/>
        </w:rPr>
        <w:t> </w:t>
      </w:r>
      <w:r>
        <w:rPr>
          <w:rFonts w:ascii="Times New Roman" w:eastAsia="Times New Roman" w:hAnsi="Times New Roman" w:cs="Times New Roman"/>
          <w:bCs/>
          <w:iCs/>
          <w:lang w:eastAsia="fr-FR"/>
        </w:rPr>
        <w:t>Alliance Medical</w:t>
      </w:r>
    </w:p>
    <w:p w:rsidR="00936C03" w:rsidRPr="00BC547A" w:rsidRDefault="00936C03" w:rsidP="00936C03">
      <w:pPr>
        <w:numPr>
          <w:ilvl w:val="12"/>
          <w:numId w:val="0"/>
        </w:numPr>
        <w:spacing w:after="0" w:line="240" w:lineRule="auto"/>
        <w:ind w:left="567" w:right="-29" w:hanging="567"/>
        <w:jc w:val="both"/>
        <w:rPr>
          <w:rFonts w:ascii="Times New Roman" w:eastAsia="Times New Roman" w:hAnsi="Times New Roman" w:cs="Times New Roman"/>
          <w:szCs w:val="24"/>
        </w:rPr>
      </w:pPr>
      <w:r w:rsidRPr="00BC547A">
        <w:rPr>
          <w:rFonts w:ascii="Times New Roman" w:eastAsia="Times New Roman" w:hAnsi="Times New Roman" w:cs="Times New Roman"/>
          <w:szCs w:val="24"/>
        </w:rPr>
        <w:t>3.</w:t>
      </w:r>
      <w:r w:rsidRPr="00BC547A">
        <w:rPr>
          <w:rFonts w:ascii="Times New Roman" w:eastAsia="Times New Roman" w:hAnsi="Times New Roman" w:cs="Times New Roman"/>
          <w:szCs w:val="24"/>
        </w:rPr>
        <w:tab/>
        <w:t>Kaip vartoti Fludeoxyglucose (</w:t>
      </w:r>
      <w:r w:rsidRPr="00BC547A">
        <w:rPr>
          <w:rFonts w:ascii="Times New Roman" w:eastAsia="Times New Roman" w:hAnsi="Times New Roman" w:cs="Times New Roman"/>
          <w:szCs w:val="24"/>
          <w:vertAlign w:val="superscript"/>
        </w:rPr>
        <w:t>18</w:t>
      </w:r>
      <w:r w:rsidRPr="00BC547A">
        <w:rPr>
          <w:rFonts w:ascii="Times New Roman" w:eastAsia="Times New Roman" w:hAnsi="Times New Roman" w:cs="Times New Roman"/>
          <w:szCs w:val="24"/>
        </w:rPr>
        <w:t>F)</w:t>
      </w:r>
      <w:r w:rsidRPr="00BC547A">
        <w:rPr>
          <w:rFonts w:ascii="Times New Roman" w:eastAsia="Times New Roman" w:hAnsi="Times New Roman" w:cs="Times New Roman"/>
          <w:bCs/>
        </w:rPr>
        <w:t> </w:t>
      </w:r>
      <w:r>
        <w:rPr>
          <w:rFonts w:ascii="Times New Roman" w:eastAsia="Times New Roman" w:hAnsi="Times New Roman" w:cs="Times New Roman"/>
          <w:bCs/>
          <w:iCs/>
          <w:lang w:eastAsia="fr-FR"/>
        </w:rPr>
        <w:t>Alliance Medical</w:t>
      </w:r>
    </w:p>
    <w:p w:rsidR="00936C03" w:rsidRPr="00BC547A" w:rsidRDefault="00936C03" w:rsidP="00936C03">
      <w:pPr>
        <w:numPr>
          <w:ilvl w:val="12"/>
          <w:numId w:val="0"/>
        </w:numPr>
        <w:spacing w:after="0" w:line="240" w:lineRule="auto"/>
        <w:ind w:left="567" w:right="-29" w:hanging="567"/>
        <w:jc w:val="both"/>
        <w:rPr>
          <w:rFonts w:ascii="Times New Roman" w:eastAsia="Times New Roman" w:hAnsi="Times New Roman" w:cs="Times New Roman"/>
          <w:szCs w:val="24"/>
        </w:rPr>
      </w:pPr>
      <w:r w:rsidRPr="00BC547A">
        <w:rPr>
          <w:rFonts w:ascii="Times New Roman" w:eastAsia="Times New Roman" w:hAnsi="Times New Roman" w:cs="Times New Roman"/>
          <w:szCs w:val="24"/>
        </w:rPr>
        <w:t>4.</w:t>
      </w:r>
      <w:r w:rsidRPr="00BC547A">
        <w:rPr>
          <w:rFonts w:ascii="Times New Roman" w:eastAsia="Times New Roman" w:hAnsi="Times New Roman" w:cs="Times New Roman"/>
          <w:szCs w:val="24"/>
        </w:rPr>
        <w:tab/>
      </w:r>
      <w:r w:rsidRPr="00BC547A">
        <w:rPr>
          <w:rFonts w:ascii="Times New Roman" w:eastAsia="Times New Roman" w:hAnsi="Times New Roman" w:cs="Times New Roman"/>
          <w:bCs/>
        </w:rPr>
        <w:t>Galimas šalutinis poveikis</w:t>
      </w:r>
      <w:r w:rsidRPr="00BC547A">
        <w:rPr>
          <w:rFonts w:ascii="Times New Roman" w:eastAsia="Times New Roman" w:hAnsi="Times New Roman" w:cs="Times New Roman"/>
          <w:szCs w:val="24"/>
        </w:rPr>
        <w:t>.</w:t>
      </w:r>
    </w:p>
    <w:p w:rsidR="00936C03" w:rsidRPr="00BC547A" w:rsidRDefault="00936C03" w:rsidP="00936C03">
      <w:pPr>
        <w:numPr>
          <w:ilvl w:val="12"/>
          <w:numId w:val="0"/>
        </w:numPr>
        <w:spacing w:after="0" w:line="240" w:lineRule="auto"/>
        <w:ind w:left="567" w:right="-29" w:hanging="567"/>
        <w:jc w:val="both"/>
        <w:rPr>
          <w:rFonts w:ascii="Times New Roman" w:eastAsia="Times New Roman" w:hAnsi="Times New Roman" w:cs="Times New Roman"/>
          <w:szCs w:val="24"/>
        </w:rPr>
      </w:pPr>
      <w:r w:rsidRPr="00BC547A">
        <w:rPr>
          <w:rFonts w:ascii="Times New Roman" w:eastAsia="Times New Roman" w:hAnsi="Times New Roman" w:cs="Times New Roman"/>
          <w:szCs w:val="24"/>
        </w:rPr>
        <w:t>5.</w:t>
      </w:r>
      <w:r w:rsidRPr="00BC547A">
        <w:rPr>
          <w:rFonts w:ascii="Times New Roman" w:eastAsia="Times New Roman" w:hAnsi="Times New Roman" w:cs="Times New Roman"/>
          <w:szCs w:val="24"/>
        </w:rPr>
        <w:tab/>
        <w:t>Kaip laikyti Fludeoxyglucose (</w:t>
      </w:r>
      <w:r w:rsidRPr="00BC547A">
        <w:rPr>
          <w:rFonts w:ascii="Times New Roman" w:eastAsia="Times New Roman" w:hAnsi="Times New Roman" w:cs="Times New Roman"/>
          <w:szCs w:val="24"/>
          <w:vertAlign w:val="superscript"/>
        </w:rPr>
        <w:t>18</w:t>
      </w:r>
      <w:r w:rsidRPr="00BC547A">
        <w:rPr>
          <w:rFonts w:ascii="Times New Roman" w:eastAsia="Times New Roman" w:hAnsi="Times New Roman" w:cs="Times New Roman"/>
          <w:szCs w:val="24"/>
        </w:rPr>
        <w:t>F)</w:t>
      </w:r>
      <w:r w:rsidRPr="00BC547A">
        <w:rPr>
          <w:rFonts w:ascii="Times New Roman" w:eastAsia="Times New Roman" w:hAnsi="Times New Roman" w:cs="Times New Roman"/>
          <w:bCs/>
        </w:rPr>
        <w:t> </w:t>
      </w:r>
      <w:r>
        <w:rPr>
          <w:rFonts w:ascii="Times New Roman" w:eastAsia="Times New Roman" w:hAnsi="Times New Roman" w:cs="Times New Roman"/>
          <w:bCs/>
          <w:iCs/>
          <w:lang w:eastAsia="fr-FR"/>
        </w:rPr>
        <w:t>Alliance Medical</w:t>
      </w:r>
    </w:p>
    <w:p w:rsidR="00936C03" w:rsidRPr="00BC547A" w:rsidRDefault="00936C03" w:rsidP="00936C03">
      <w:pPr>
        <w:numPr>
          <w:ilvl w:val="12"/>
          <w:numId w:val="0"/>
        </w:numPr>
        <w:spacing w:after="0" w:line="240" w:lineRule="auto"/>
        <w:ind w:left="567" w:right="-29" w:hanging="567"/>
        <w:jc w:val="both"/>
        <w:rPr>
          <w:rFonts w:ascii="Times New Roman" w:eastAsia="Times New Roman" w:hAnsi="Times New Roman" w:cs="Times New Roman"/>
          <w:bCs/>
        </w:rPr>
      </w:pPr>
      <w:r w:rsidRPr="00BC547A">
        <w:rPr>
          <w:rFonts w:ascii="Times New Roman" w:eastAsia="Times New Roman" w:hAnsi="Times New Roman" w:cs="Times New Roman"/>
          <w:bCs/>
        </w:rPr>
        <w:t>6.</w:t>
      </w:r>
      <w:r w:rsidRPr="00BC547A">
        <w:rPr>
          <w:rFonts w:ascii="Times New Roman" w:eastAsia="Times New Roman" w:hAnsi="Times New Roman" w:cs="Times New Roman"/>
          <w:bCs/>
        </w:rPr>
        <w:tab/>
        <w:t>Pakuotės turinys ir kita</w:t>
      </w:r>
      <w:r w:rsidRPr="00BC547A">
        <w:rPr>
          <w:rFonts w:ascii="Times New Roman" w:eastAsia="Times New Roman" w:hAnsi="Times New Roman" w:cs="Times New Roman"/>
          <w:szCs w:val="24"/>
        </w:rPr>
        <w:t xml:space="preserve"> informacija</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keepNext/>
        <w:tabs>
          <w:tab w:val="left" w:pos="567"/>
        </w:tabs>
        <w:spacing w:after="0" w:line="240" w:lineRule="auto"/>
        <w:ind w:left="567" w:hanging="567"/>
        <w:jc w:val="both"/>
        <w:outlineLvl w:val="1"/>
        <w:rPr>
          <w:rFonts w:ascii="Times New Roman" w:eastAsia="Times New Roman" w:hAnsi="Times New Roman" w:cs="Times New Roman"/>
          <w:b/>
        </w:rPr>
      </w:pPr>
      <w:bookmarkStart w:id="0" w:name="_Toc129243139"/>
      <w:bookmarkStart w:id="1" w:name="_Toc129243264"/>
      <w:r w:rsidRPr="00BC547A">
        <w:rPr>
          <w:rFonts w:ascii="Times New Roman" w:eastAsia="Times New Roman" w:hAnsi="Times New Roman" w:cs="Times New Roman"/>
          <w:b/>
        </w:rPr>
        <w:t>1.</w:t>
      </w:r>
      <w:r w:rsidRPr="00BC547A">
        <w:rPr>
          <w:rFonts w:ascii="Times New Roman" w:eastAsia="Times New Roman" w:hAnsi="Times New Roman" w:cs="Times New Roman"/>
          <w:b/>
        </w:rPr>
        <w:tab/>
        <w:t xml:space="preserve">Kas yra </w:t>
      </w:r>
      <w:r w:rsidRPr="00BC547A">
        <w:rPr>
          <w:rFonts w:ascii="Times New Roman" w:eastAsia="Times New Roman" w:hAnsi="Times New Roman" w:cs="Times New Roman"/>
          <w:b/>
          <w:bCs/>
        </w:rPr>
        <w:t>Fludeoxyglucose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F) Alliance Medical</w:t>
      </w:r>
      <w:r w:rsidRPr="00BC547A">
        <w:rPr>
          <w:rFonts w:ascii="Times New Roman" w:eastAsia="Times New Roman" w:hAnsi="Times New Roman" w:cs="Times New Roman"/>
          <w:b/>
          <w:bCs/>
        </w:rPr>
        <w:t xml:space="preserve"> </w:t>
      </w:r>
      <w:r w:rsidRPr="00BC547A">
        <w:rPr>
          <w:rFonts w:ascii="Times New Roman" w:eastAsia="Times New Roman" w:hAnsi="Times New Roman" w:cs="Times New Roman"/>
          <w:b/>
        </w:rPr>
        <w:t>ir kam jis vartojamas</w:t>
      </w:r>
      <w:bookmarkEnd w:id="0"/>
      <w:bookmarkEnd w:id="1"/>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Šis vaistas yra radiofarmacinis preparatas ir vartojamas tik diagnostikai.</w:t>
      </w:r>
    </w:p>
    <w:p w:rsidR="00936C03" w:rsidRPr="00BC547A" w:rsidRDefault="00936C03" w:rsidP="00936C03">
      <w:pPr>
        <w:tabs>
          <w:tab w:val="left" w:pos="785"/>
        </w:tabs>
        <w:spacing w:after="0" w:line="240" w:lineRule="auto"/>
        <w:ind w:left="567"/>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bCs/>
        </w:rPr>
      </w:pPr>
      <w:r w:rsidRPr="00BC547A">
        <w:rPr>
          <w:rFonts w:ascii="Times New Roman" w:eastAsia="Times New Roman" w:hAnsi="Times New Roman" w:cs="Times New Roman"/>
        </w:rPr>
        <w:t>Preparato Fludeoxyglucose (</w:t>
      </w:r>
      <w:r w:rsidRPr="00BC547A">
        <w:rPr>
          <w:rFonts w:ascii="Times New Roman" w:eastAsia="Times New Roman" w:hAnsi="Times New Roman" w:cs="Times New Roman"/>
          <w:vertAlign w:val="superscript"/>
        </w:rPr>
        <w:t>18</w:t>
      </w:r>
      <w:r>
        <w:rPr>
          <w:rFonts w:ascii="Times New Roman" w:eastAsia="Times New Roman" w:hAnsi="Times New Roman" w:cs="Times New Roman"/>
        </w:rPr>
        <w:t>F)</w:t>
      </w:r>
      <w:r w:rsidRPr="004B4E8C">
        <w:t xml:space="preserve"> </w:t>
      </w:r>
      <w:r>
        <w:rPr>
          <w:rFonts w:ascii="Times New Roman" w:eastAsia="Times New Roman" w:hAnsi="Times New Roman" w:cs="Times New Roman"/>
        </w:rPr>
        <w:t>Alliance Medical</w:t>
      </w:r>
      <w:r w:rsidRPr="00BC547A">
        <w:rPr>
          <w:rFonts w:ascii="Times New Roman" w:eastAsia="Times New Roman" w:hAnsi="Times New Roman" w:cs="Times New Roman"/>
        </w:rPr>
        <w:t xml:space="preserve"> veiklioji medžiaga yra </w:t>
      </w:r>
      <w:r w:rsidRPr="00BC547A">
        <w:rPr>
          <w:rFonts w:ascii="Times New Roman" w:eastAsia="Times New Roman" w:hAnsi="Times New Roman" w:cs="Times New Roman"/>
          <w:bCs/>
        </w:rPr>
        <w:t>fludeoksigliukozė (</w:t>
      </w:r>
      <w:r w:rsidRPr="00BC547A">
        <w:rPr>
          <w:rFonts w:ascii="Times New Roman" w:eastAsia="Times New Roman" w:hAnsi="Times New Roman" w:cs="Times New Roman"/>
          <w:bCs/>
          <w:vertAlign w:val="superscript"/>
        </w:rPr>
        <w:t>18</w:t>
      </w:r>
      <w:r w:rsidRPr="00BC547A">
        <w:rPr>
          <w:rFonts w:ascii="Times New Roman" w:eastAsia="Times New Roman" w:hAnsi="Times New Roman" w:cs="Times New Roman"/>
          <w:bCs/>
        </w:rPr>
        <w:t>F); šis preparatas naudojamas kai kurių organų diagnostinių vaizdų fiksavimui.</w:t>
      </w:r>
    </w:p>
    <w:p w:rsidR="00936C03" w:rsidRPr="00BC547A" w:rsidRDefault="00936C03" w:rsidP="00936C03">
      <w:pPr>
        <w:spacing w:after="0" w:line="240" w:lineRule="auto"/>
        <w:rPr>
          <w:rFonts w:ascii="Times New Roman" w:eastAsia="Times New Roman" w:hAnsi="Times New Roman" w:cs="Times New Roman"/>
          <w:bCs/>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Suleidus nedidelį kiekį Fludeoxyglucose (</w:t>
      </w:r>
      <w:r w:rsidRPr="00BC547A">
        <w:rPr>
          <w:rFonts w:ascii="Times New Roman" w:eastAsia="Times New Roman" w:hAnsi="Times New Roman" w:cs="Times New Roman"/>
          <w:vertAlign w:val="superscript"/>
        </w:rPr>
        <w:t>18</w:t>
      </w:r>
      <w:r>
        <w:rPr>
          <w:rFonts w:ascii="Times New Roman" w:eastAsia="Times New Roman" w:hAnsi="Times New Roman" w:cs="Times New Roman"/>
        </w:rPr>
        <w:t>F)</w:t>
      </w:r>
      <w:r w:rsidRPr="004B4E8C">
        <w:t xml:space="preserve"> </w:t>
      </w:r>
      <w:r>
        <w:rPr>
          <w:rFonts w:ascii="Times New Roman" w:eastAsia="Times New Roman" w:hAnsi="Times New Roman" w:cs="Times New Roman"/>
        </w:rPr>
        <w:t>Alliance Medical</w:t>
      </w:r>
      <w:r w:rsidRPr="00BC547A">
        <w:rPr>
          <w:rFonts w:ascii="Times New Roman" w:eastAsia="Times New Roman" w:hAnsi="Times New Roman" w:cs="Times New Roman"/>
        </w:rPr>
        <w:t>, specialia kamera fiksuojami medicininiai vaizdai, kurie padeda gydytojui nustatyti, kur yra pakenkimų ir kaip jie vystosi.</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szCs w:val="24"/>
        </w:rPr>
      </w:pPr>
      <w:r w:rsidRPr="00BC547A">
        <w:rPr>
          <w:rFonts w:ascii="Times New Roman" w:eastAsia="Times New Roman" w:hAnsi="Times New Roman" w:cs="Times New Roman"/>
          <w:bCs/>
        </w:rPr>
        <w:t>Pavartojus</w:t>
      </w:r>
      <w:r w:rsidRPr="00BC547A">
        <w:rPr>
          <w:rFonts w:ascii="Times New Roman" w:eastAsia="Times New Roman" w:hAnsi="Times New Roman" w:cs="Times New Roman"/>
          <w:szCs w:val="24"/>
        </w:rPr>
        <w:t xml:space="preserve"> Fludeoxyglucose (</w:t>
      </w:r>
      <w:r w:rsidRPr="00BC547A">
        <w:rPr>
          <w:rFonts w:ascii="Times New Roman" w:eastAsia="Times New Roman" w:hAnsi="Times New Roman" w:cs="Times New Roman"/>
          <w:szCs w:val="24"/>
          <w:vertAlign w:val="superscript"/>
        </w:rPr>
        <w:t>18</w:t>
      </w:r>
      <w:r>
        <w:rPr>
          <w:rFonts w:ascii="Times New Roman" w:eastAsia="Times New Roman" w:hAnsi="Times New Roman" w:cs="Times New Roman"/>
          <w:szCs w:val="24"/>
        </w:rPr>
        <w:t>F) Alliance Medical</w:t>
      </w:r>
      <w:r w:rsidRPr="00BC547A">
        <w:rPr>
          <w:rFonts w:ascii="Times New Roman" w:eastAsia="Times New Roman" w:hAnsi="Times New Roman" w:cs="Times New Roman"/>
          <w:bCs/>
        </w:rPr>
        <w:t xml:space="preserve"> organizmas apšvitinamas nedidele radioaktyvumo doze. Jūsų gydytojas ir branduolinės medicinos gydytojas nusprendė, kad šios procedūros su radiofarmaciniu preparatu nauda persveria apšvitinimo riziką.</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numPr>
          <w:ilvl w:val="0"/>
          <w:numId w:val="1"/>
        </w:numPr>
        <w:autoSpaceDE w:val="0"/>
        <w:autoSpaceDN w:val="0"/>
        <w:spacing w:after="0" w:line="240" w:lineRule="auto"/>
        <w:ind w:right="-2"/>
        <w:jc w:val="both"/>
        <w:rPr>
          <w:rFonts w:ascii="Times New Roman" w:eastAsia="Times New Roman" w:hAnsi="Times New Roman" w:cs="Times New Roman"/>
          <w:b/>
          <w:bCs/>
        </w:rPr>
      </w:pPr>
      <w:bookmarkStart w:id="2" w:name="_Toc129243140"/>
      <w:bookmarkStart w:id="3" w:name="_Toc129243265"/>
      <w:r w:rsidRPr="00BC547A">
        <w:rPr>
          <w:rFonts w:ascii="Times New Roman" w:eastAsia="Times New Roman" w:hAnsi="Times New Roman" w:cs="Times New Roman"/>
          <w:b/>
        </w:rPr>
        <w:t xml:space="preserve">Kas žinotina prieš vartojant </w:t>
      </w:r>
      <w:bookmarkEnd w:id="2"/>
      <w:bookmarkEnd w:id="3"/>
      <w:r w:rsidRPr="00BC547A">
        <w:rPr>
          <w:rFonts w:ascii="Times New Roman" w:eastAsia="Times New Roman" w:hAnsi="Times New Roman" w:cs="Times New Roman"/>
          <w:b/>
          <w:bCs/>
        </w:rPr>
        <w:t>Fludeoxyglucose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F) Alliance Medical</w:t>
      </w:r>
    </w:p>
    <w:p w:rsidR="00936C03" w:rsidRPr="00BC547A" w:rsidRDefault="00936C03" w:rsidP="00936C03">
      <w:pPr>
        <w:keepNext/>
        <w:tabs>
          <w:tab w:val="left" w:pos="567"/>
        </w:tabs>
        <w:spacing w:after="0" w:line="240" w:lineRule="auto"/>
        <w:ind w:left="567" w:hanging="567"/>
        <w:outlineLvl w:val="1"/>
        <w:rPr>
          <w:rFonts w:ascii="Times New Roman" w:eastAsia="Times New Roman" w:hAnsi="Times New Roman" w:cs="Times New Roman"/>
          <w:b/>
        </w:rPr>
      </w:pPr>
    </w:p>
    <w:p w:rsidR="00936C03" w:rsidRPr="00BC547A" w:rsidRDefault="00936C03" w:rsidP="00936C03">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Fludeoxyglucose (</w:t>
      </w:r>
      <w:r w:rsidRPr="00BC547A">
        <w:rPr>
          <w:rFonts w:ascii="Times New Roman" w:eastAsia="Times New Roman" w:hAnsi="Times New Roman" w:cs="Times New Roman"/>
          <w:b/>
          <w:bCs/>
          <w:noProof/>
          <w:vertAlign w:val="superscript"/>
        </w:rPr>
        <w:t>18</w:t>
      </w:r>
      <w:r>
        <w:rPr>
          <w:rFonts w:ascii="Times New Roman" w:eastAsia="Times New Roman" w:hAnsi="Times New Roman" w:cs="Times New Roman"/>
          <w:b/>
          <w:bCs/>
          <w:noProof/>
        </w:rPr>
        <w:t>F) Alliance Medical</w:t>
      </w:r>
      <w:r w:rsidRPr="00BC547A">
        <w:rPr>
          <w:rFonts w:ascii="Times New Roman" w:eastAsia="Times New Roman" w:hAnsi="Times New Roman" w:cs="Times New Roman"/>
          <w:b/>
          <w:bCs/>
          <w:noProof/>
        </w:rPr>
        <w:t xml:space="preserve"> vartoti negalima:</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jeigu yra alergija fludeoksigliukozei (</w:t>
      </w:r>
      <w:r w:rsidRPr="00BC547A">
        <w:rPr>
          <w:rFonts w:ascii="Times New Roman" w:eastAsia="Times New Roman" w:hAnsi="Times New Roman" w:cs="Times New Roman"/>
          <w:vertAlign w:val="superscript"/>
          <w:lang w:eastAsia="x-none"/>
        </w:rPr>
        <w:t>18</w:t>
      </w:r>
      <w:r w:rsidRPr="00BC547A">
        <w:rPr>
          <w:rFonts w:ascii="Times New Roman" w:eastAsia="Times New Roman" w:hAnsi="Times New Roman" w:cs="Times New Roman"/>
          <w:lang w:eastAsia="x-none"/>
        </w:rPr>
        <w:t xml:space="preserve">F) arba bet kuriai </w:t>
      </w:r>
      <w:r w:rsidRPr="00BC547A">
        <w:rPr>
          <w:rFonts w:ascii="Times New Roman" w:eastAsia="Times New Roman" w:hAnsi="Times New Roman" w:cs="Times New Roman"/>
          <w:noProof/>
          <w:lang w:eastAsia="x-none"/>
        </w:rPr>
        <w:t xml:space="preserve">pagalbinei šio vaisto medžiagai </w:t>
      </w:r>
      <w:r w:rsidRPr="00BC547A">
        <w:rPr>
          <w:rFonts w:ascii="Times New Roman" w:eastAsia="Times New Roman" w:hAnsi="Times New Roman" w:cs="Times New Roman"/>
          <w:lang w:eastAsia="x-none"/>
        </w:rPr>
        <w:t>(jos išvardytos 6 skyriuje).</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Įspėjimai ir atsargumo priemonės</w:t>
      </w:r>
    </w:p>
    <w:p w:rsidR="00936C03" w:rsidRPr="00BC547A" w:rsidRDefault="00936C03" w:rsidP="00936C03">
      <w:pPr>
        <w:spacing w:after="0" w:line="240" w:lineRule="auto"/>
        <w:rPr>
          <w:rFonts w:ascii="Times New Roman" w:eastAsia="Times New Roman" w:hAnsi="Times New Roman" w:cs="Times New Roman"/>
          <w:b/>
          <w:bCs/>
          <w:noProof/>
        </w:rPr>
      </w:pPr>
    </w:p>
    <w:p w:rsidR="00936C03" w:rsidRPr="00BC547A" w:rsidRDefault="00936C03" w:rsidP="00936C03">
      <w:pPr>
        <w:spacing w:after="0" w:line="240" w:lineRule="auto"/>
        <w:rPr>
          <w:rFonts w:ascii="Times New Roman" w:eastAsia="Times New Roman" w:hAnsi="Times New Roman" w:cs="Arial"/>
          <w:kern w:val="22"/>
          <w:lang w:eastAsia="fr-FR"/>
        </w:rPr>
      </w:pPr>
      <w:r w:rsidRPr="00BC547A">
        <w:rPr>
          <w:rFonts w:ascii="Times New Roman" w:eastAsia="Times New Roman" w:hAnsi="Times New Roman" w:cs="Times New Roman"/>
          <w:kern w:val="22"/>
          <w:lang w:eastAsia="fr-FR"/>
        </w:rPr>
        <w:t>Pasitarkite su branduolinės medicinos gydytoju prieš Jums skiriant</w:t>
      </w:r>
      <w:r w:rsidRPr="00BC547A">
        <w:rPr>
          <w:rFonts w:ascii="Times New Roman" w:eastAsia="Times New Roman" w:hAnsi="Times New Roman" w:cs="Arial"/>
          <w:kern w:val="22"/>
          <w:lang w:eastAsia="fr-FR"/>
        </w:rPr>
        <w:t xml:space="preserve"> Fludeoxyglucose (</w:t>
      </w:r>
      <w:r w:rsidRPr="00BC547A">
        <w:rPr>
          <w:rFonts w:ascii="Times New Roman" w:eastAsia="Times New Roman" w:hAnsi="Times New Roman" w:cs="Arial"/>
          <w:kern w:val="22"/>
          <w:vertAlign w:val="superscript"/>
          <w:lang w:eastAsia="fr-FR"/>
        </w:rPr>
        <w:t>18</w:t>
      </w:r>
      <w:r>
        <w:rPr>
          <w:rFonts w:ascii="Times New Roman" w:eastAsia="Times New Roman" w:hAnsi="Times New Roman" w:cs="Arial"/>
          <w:kern w:val="22"/>
          <w:lang w:eastAsia="fr-FR"/>
        </w:rPr>
        <w:t>F) Alliance Medical</w:t>
      </w:r>
      <w:r w:rsidRPr="00BC547A">
        <w:rPr>
          <w:rFonts w:ascii="Times New Roman" w:eastAsia="Times New Roman" w:hAnsi="Times New Roman" w:cs="Times New Roman"/>
          <w:kern w:val="22"/>
          <w:lang w:eastAsia="fr-FR"/>
        </w:rPr>
        <w:t>:</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jeigu sergate cukriniu diabetu ir diabetas šiuo metu nėra sureguliuotas</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jeigu turite problemų, susijusių su inkstais</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lastRenderedPageBreak/>
        <w:t>jeigu neseniai Jums buvo atlikta operacija, taikyta chemoterapija arba radioterapija (spindulinis gydymas)</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jeigu sergate infekcine arba uždegimine liga</w:t>
      </w:r>
    </w:p>
    <w:p w:rsidR="00936C03" w:rsidRPr="00BC547A" w:rsidRDefault="00936C03" w:rsidP="00936C03">
      <w:pPr>
        <w:spacing w:after="0" w:line="240" w:lineRule="auto"/>
        <w:rPr>
          <w:rFonts w:ascii="Times New Roman" w:eastAsia="Times New Roman" w:hAnsi="Times New Roman" w:cs="Times New Roman"/>
          <w:kern w:val="22"/>
          <w:lang w:eastAsia="fr-FR"/>
        </w:rPr>
      </w:pPr>
    </w:p>
    <w:p w:rsidR="00936C03" w:rsidRPr="00BC547A" w:rsidRDefault="00936C03" w:rsidP="00936C03">
      <w:pPr>
        <w:spacing w:after="0" w:line="240" w:lineRule="auto"/>
        <w:rPr>
          <w:rFonts w:ascii="Times New Roman" w:eastAsia="Times New Roman" w:hAnsi="Times New Roman" w:cs="Times New Roman"/>
          <w:kern w:val="22"/>
          <w:lang w:eastAsia="fr-FR"/>
        </w:rPr>
      </w:pPr>
      <w:r w:rsidRPr="00BC547A">
        <w:rPr>
          <w:rFonts w:ascii="Times New Roman" w:eastAsia="Times New Roman" w:hAnsi="Times New Roman" w:cs="Times New Roman"/>
          <w:kern w:val="22"/>
          <w:lang w:eastAsia="fr-FR"/>
        </w:rPr>
        <w:t>Pasakykite branduolinės medicinos gydytojui:</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 esate nėščia arba manote, kad galite būti nėščia</w:t>
      </w:r>
    </w:p>
    <w:p w:rsidR="00936C03"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 žindote</w:t>
      </w:r>
    </w:p>
    <w:p w:rsidR="00936C03" w:rsidRDefault="00936C03" w:rsidP="00936C03">
      <w:pPr>
        <w:spacing w:after="0" w:line="240" w:lineRule="auto"/>
        <w:ind w:left="1077" w:hanging="1077"/>
        <w:rPr>
          <w:rFonts w:ascii="Times New Roman" w:eastAsia="Times New Roman" w:hAnsi="Times New Roman" w:cs="Times New Roman"/>
          <w:lang w:eastAsia="x-none"/>
        </w:rPr>
      </w:pPr>
    </w:p>
    <w:p w:rsidR="00936C03" w:rsidRPr="00D05489" w:rsidRDefault="00936C03" w:rsidP="00936C03">
      <w:pPr>
        <w:spacing w:after="0" w:line="240" w:lineRule="auto"/>
        <w:rPr>
          <w:rFonts w:ascii="Times New Roman" w:eastAsia="Times New Roman" w:hAnsi="Times New Roman" w:cs="Times New Roman"/>
          <w:lang w:val="en-GB" w:eastAsia="x-none"/>
        </w:rPr>
      </w:pPr>
      <w:r w:rsidRPr="00EE6714">
        <w:rPr>
          <w:rFonts w:ascii="Times New Roman" w:eastAsia="Times New Roman" w:hAnsi="Times New Roman" w:cs="Times New Roman"/>
          <w:lang w:eastAsia="x-none"/>
        </w:rPr>
        <w:t>Fludeoxyglucose (</w:t>
      </w:r>
      <w:r w:rsidRPr="00EE6714">
        <w:rPr>
          <w:rFonts w:ascii="Times New Roman" w:eastAsia="Times New Roman" w:hAnsi="Times New Roman" w:cs="Times New Roman"/>
          <w:vertAlign w:val="superscript"/>
          <w:lang w:eastAsia="x-none"/>
        </w:rPr>
        <w:t>18</w:t>
      </w:r>
      <w:r w:rsidRPr="00EE6714">
        <w:rPr>
          <w:rFonts w:ascii="Times New Roman" w:eastAsia="Times New Roman" w:hAnsi="Times New Roman" w:cs="Times New Roman"/>
          <w:lang w:eastAsia="x-none"/>
        </w:rPr>
        <w:t>F) Alliance Medical</w:t>
      </w:r>
      <w:r w:rsidRPr="00D05489">
        <w:rPr>
          <w:rFonts w:ascii="Times New Roman" w:eastAsia="Times New Roman" w:hAnsi="Times New Roman" w:cs="Times New Roman"/>
          <w:lang w:val="en-GB" w:eastAsia="x-none"/>
        </w:rPr>
        <w:t xml:space="preserve"> šio vaisto 15 ml injekcinis tirpalas yra didžiausias 49.5 mg alkoholio (etanolio), tai atitinka 3.3 mg/ml (0.33 % m/V). Toks 15 ml esantis alkoholio kiekis atitinka mažiau kaip 1 ml alaus ar 1 ml vyno. </w:t>
      </w:r>
    </w:p>
    <w:p w:rsidR="00936C03" w:rsidRPr="00D05489" w:rsidRDefault="00936C03" w:rsidP="00936C03">
      <w:pPr>
        <w:spacing w:after="0" w:line="240" w:lineRule="auto"/>
        <w:ind w:left="1077" w:hanging="1077"/>
        <w:rPr>
          <w:rFonts w:ascii="Times New Roman" w:eastAsia="Times New Roman" w:hAnsi="Times New Roman" w:cs="Times New Roman"/>
          <w:lang w:eastAsia="x-none"/>
        </w:rPr>
      </w:pPr>
      <w:r w:rsidRPr="00D05489">
        <w:rPr>
          <w:rFonts w:ascii="Times New Roman" w:eastAsia="Times New Roman" w:hAnsi="Times New Roman" w:cs="Times New Roman"/>
          <w:lang w:val="en-GB" w:eastAsia="x-none"/>
        </w:rPr>
        <w:t>Mažas alkoholio kiekis, esantis šio vaisto sudėtyje, nesukelia pastebimo poveikio.</w:t>
      </w:r>
    </w:p>
    <w:p w:rsidR="00936C03" w:rsidRPr="00BC547A" w:rsidRDefault="00936C03" w:rsidP="00936C03">
      <w:pPr>
        <w:spacing w:after="0" w:line="240" w:lineRule="auto"/>
        <w:ind w:left="709" w:hanging="709"/>
        <w:rPr>
          <w:rFonts w:ascii="Times New Roman" w:eastAsia="Times New Roman" w:hAnsi="Times New Roman" w:cs="Times New Roman"/>
          <w:kern w:val="22"/>
          <w:lang w:eastAsia="fr-FR"/>
        </w:rPr>
      </w:pPr>
    </w:p>
    <w:p w:rsidR="00936C03" w:rsidRPr="00BC547A" w:rsidRDefault="00936C03" w:rsidP="00936C03">
      <w:pPr>
        <w:spacing w:after="0" w:line="240" w:lineRule="auto"/>
        <w:rPr>
          <w:rFonts w:ascii="Times New Roman" w:eastAsia="Times New Roman" w:hAnsi="Times New Roman" w:cs="Times New Roman"/>
          <w:b/>
          <w:kern w:val="22"/>
          <w:lang w:eastAsia="fr-FR"/>
        </w:rPr>
      </w:pPr>
      <w:r w:rsidRPr="00BC547A">
        <w:rPr>
          <w:rFonts w:ascii="Times New Roman" w:eastAsia="Times New Roman" w:hAnsi="Times New Roman" w:cs="Times New Roman"/>
          <w:b/>
          <w:kern w:val="22"/>
          <w:lang w:eastAsia="fr-FR"/>
        </w:rPr>
        <w:t>Prieš</w:t>
      </w:r>
      <w:r w:rsidRPr="00BC547A">
        <w:rPr>
          <w:rFonts w:ascii="Times New Roman" w:eastAsia="Times New Roman" w:hAnsi="Times New Roman" w:cs="Arial"/>
          <w:b/>
          <w:kern w:val="22"/>
          <w:lang w:eastAsia="fr-FR"/>
        </w:rPr>
        <w:t xml:space="preserve"> vartojant Fludeoxyglucose (</w:t>
      </w:r>
      <w:r w:rsidRPr="00BC547A">
        <w:rPr>
          <w:rFonts w:ascii="Times New Roman" w:eastAsia="Times New Roman" w:hAnsi="Times New Roman" w:cs="Arial"/>
          <w:b/>
          <w:kern w:val="22"/>
          <w:vertAlign w:val="superscript"/>
          <w:lang w:eastAsia="fr-FR"/>
        </w:rPr>
        <w:t>18</w:t>
      </w:r>
      <w:r>
        <w:rPr>
          <w:rFonts w:ascii="Times New Roman" w:eastAsia="Times New Roman" w:hAnsi="Times New Roman" w:cs="Arial"/>
          <w:b/>
          <w:kern w:val="22"/>
          <w:lang w:eastAsia="fr-FR"/>
        </w:rPr>
        <w:t>F) Alliance Medical</w:t>
      </w:r>
      <w:r w:rsidRPr="00BC547A">
        <w:rPr>
          <w:rFonts w:ascii="Times New Roman" w:eastAsia="Times New Roman" w:hAnsi="Times New Roman" w:cs="Times New Roman"/>
          <w:b/>
          <w:kern w:val="22"/>
          <w:lang w:eastAsia="fr-FR"/>
        </w:rPr>
        <w:t xml:space="preserve"> turite</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gerti daug vandens prieš tyrimo pradžią, kad pirmosiomis valandomis po tyrimo šlapintumėtės kiek galima dažniau</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vengti sunkios fizinės veiklos</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nevalgyti mažiausiai 4 valandas</w:t>
      </w:r>
    </w:p>
    <w:p w:rsidR="00936C03" w:rsidRPr="00BC547A" w:rsidRDefault="00936C03" w:rsidP="00936C03">
      <w:pPr>
        <w:spacing w:after="0" w:line="240" w:lineRule="auto"/>
        <w:rPr>
          <w:rFonts w:ascii="Times New Roman" w:eastAsia="Times New Roman" w:hAnsi="Times New Roman" w:cs="Times New Roman"/>
          <w:kern w:val="22"/>
          <w:lang w:eastAsia="fr-FR"/>
        </w:rPr>
      </w:pPr>
    </w:p>
    <w:p w:rsidR="00936C03" w:rsidRPr="00BC547A" w:rsidRDefault="00936C03" w:rsidP="00936C03">
      <w:pPr>
        <w:spacing w:after="0" w:line="240" w:lineRule="auto"/>
        <w:rPr>
          <w:rFonts w:ascii="Times New Roman" w:eastAsia="Times New Roman" w:hAnsi="Times New Roman" w:cs="Times New Roman"/>
          <w:b/>
          <w:kern w:val="22"/>
          <w:lang w:eastAsia="fr-FR"/>
        </w:rPr>
      </w:pPr>
      <w:r w:rsidRPr="00BC547A">
        <w:rPr>
          <w:rFonts w:ascii="Times New Roman" w:eastAsia="Times New Roman" w:hAnsi="Times New Roman" w:cs="Times New Roman"/>
          <w:b/>
          <w:kern w:val="22"/>
          <w:lang w:eastAsia="fr-FR"/>
        </w:rPr>
        <w:t>Vaikams ir paaugliams</w:t>
      </w:r>
    </w:p>
    <w:p w:rsidR="00936C03" w:rsidRPr="00BC547A" w:rsidRDefault="00936C03" w:rsidP="00936C03">
      <w:pPr>
        <w:spacing w:after="0" w:line="240" w:lineRule="auto"/>
        <w:rPr>
          <w:rFonts w:ascii="Times New Roman" w:eastAsia="Times New Roman" w:hAnsi="Times New Roman" w:cs="Times New Roman"/>
          <w:kern w:val="22"/>
          <w:lang w:eastAsia="fr-FR"/>
        </w:rPr>
      </w:pPr>
      <w:r w:rsidRPr="00BC547A">
        <w:rPr>
          <w:rFonts w:ascii="Times New Roman" w:eastAsia="Times New Roman" w:hAnsi="Times New Roman" w:cs="Times New Roman"/>
          <w:kern w:val="22"/>
          <w:lang w:eastAsia="fr-FR"/>
        </w:rPr>
        <w:t>Pasakykite branduolinės medicinos gydytojui, jei esate jaunesnis (-ė) nei 18 metų.</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Kiti vaistai ir Fludeoxyglucose (</w:t>
      </w:r>
      <w:r w:rsidRPr="00BC547A">
        <w:rPr>
          <w:rFonts w:ascii="Times New Roman" w:eastAsia="Times New Roman" w:hAnsi="Times New Roman" w:cs="Times New Roman"/>
          <w:b/>
          <w:bCs/>
          <w:noProof/>
          <w:vertAlign w:val="superscript"/>
        </w:rPr>
        <w:t>18</w:t>
      </w:r>
      <w:r>
        <w:rPr>
          <w:rFonts w:ascii="Times New Roman" w:eastAsia="Times New Roman" w:hAnsi="Times New Roman" w:cs="Times New Roman"/>
          <w:b/>
          <w:bCs/>
          <w:noProof/>
        </w:rPr>
        <w:t>F) Alliance Medical</w:t>
      </w:r>
    </w:p>
    <w:p w:rsidR="00936C03" w:rsidRPr="00BC547A" w:rsidRDefault="00936C03" w:rsidP="00936C03">
      <w:pPr>
        <w:spacing w:after="0" w:line="240" w:lineRule="auto"/>
        <w:rPr>
          <w:rFonts w:ascii="Times New Roman" w:eastAsia="Times New Roman" w:hAnsi="Times New Roman" w:cs="Times New Roman"/>
          <w:szCs w:val="24"/>
        </w:rPr>
      </w:pPr>
      <w:r w:rsidRPr="00BC547A">
        <w:rPr>
          <w:rFonts w:ascii="Times New Roman" w:eastAsia="Times New Roman" w:hAnsi="Times New Roman" w:cs="Times New Roman"/>
        </w:rPr>
        <w:t>Jeigu vartojate ar neseniai vartojote kitų vaistų arba</w:t>
      </w:r>
      <w:r w:rsidRPr="00BC547A">
        <w:rPr>
          <w:rFonts w:ascii="Times New Roman" w:eastAsia="Times New Roman" w:hAnsi="Times New Roman" w:cs="Times New Roman"/>
          <w:szCs w:val="24"/>
        </w:rPr>
        <w:t xml:space="preserve"> dėl to</w:t>
      </w:r>
      <w:r w:rsidRPr="00BC547A">
        <w:rPr>
          <w:rFonts w:ascii="Times New Roman" w:eastAsia="Times New Roman" w:hAnsi="Times New Roman" w:cs="Times New Roman"/>
        </w:rPr>
        <w:t xml:space="preserve"> nesate tikri, apie tai pasakykite branduolinės medicinos gydytojui, nes šie vaistai gali trukdyti gydytojui interpretuoti vaizdus:</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bet kokie vaistai, kurie turi poveikį cukraus kiekiui kraujyje (glikemijai), pvz., vaistai turintys priešuždegiminį poveikį (kortikosteroidai), prieštraukuliniai vaistai (valproatas, karbamazepinas, fenitoinas, fenobarbitalis), nervų sistemą veikiantys vaistai (adrenalinas, noradrenalinas, dopaminas...)</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gliukozė</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insulinas</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vaistai stimuliuojantys kraujo ląstelių gamybą</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4B4E8C" w:rsidRDefault="00936C03" w:rsidP="00936C03">
      <w:pPr>
        <w:autoSpaceDE w:val="0"/>
        <w:autoSpaceDN w:val="0"/>
        <w:spacing w:after="0" w:line="240" w:lineRule="auto"/>
        <w:ind w:right="-2"/>
        <w:rPr>
          <w:rFonts w:ascii="Times New Roman" w:hAnsi="Times New Roman"/>
          <w:sz w:val="24"/>
        </w:rPr>
      </w:pPr>
      <w:r w:rsidRPr="00BC547A">
        <w:rPr>
          <w:rFonts w:ascii="Times New Roman" w:eastAsia="Times New Roman" w:hAnsi="Times New Roman" w:cs="Times New Roman"/>
          <w:b/>
          <w:bCs/>
        </w:rPr>
        <w:t>Fludeoxyglucose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F) Alliance Medical</w:t>
      </w:r>
      <w:r w:rsidRPr="004B4E8C">
        <w:rPr>
          <w:rFonts w:ascii="Times New Roman" w:hAnsi="Times New Roman"/>
          <w:sz w:val="24"/>
        </w:rPr>
        <w:t xml:space="preserve"> </w:t>
      </w:r>
      <w:r w:rsidRPr="00BC547A">
        <w:rPr>
          <w:rFonts w:ascii="Times New Roman" w:eastAsia="Times New Roman" w:hAnsi="Times New Roman" w:cs="Times New Roman"/>
          <w:b/>
          <w:szCs w:val="24"/>
        </w:rPr>
        <w:t>v</w:t>
      </w:r>
      <w:r w:rsidRPr="00BC547A">
        <w:rPr>
          <w:rFonts w:ascii="Times New Roman" w:eastAsia="Times New Roman" w:hAnsi="Times New Roman" w:cs="Times New Roman"/>
          <w:b/>
        </w:rPr>
        <w:t>artojimas su maistu ir gėrimais</w:t>
      </w:r>
    </w:p>
    <w:p w:rsidR="00936C03" w:rsidRPr="00BC547A" w:rsidRDefault="00936C03" w:rsidP="00936C03">
      <w:pPr>
        <w:spacing w:after="0" w:line="240" w:lineRule="auto"/>
        <w:rPr>
          <w:rFonts w:ascii="Times New Roman" w:eastAsia="Times New Roman" w:hAnsi="Times New Roman" w:cs="Times New Roman"/>
          <w:b/>
          <w:bCs/>
          <w:noProof/>
        </w:rPr>
      </w:pPr>
    </w:p>
    <w:p w:rsidR="00936C03" w:rsidRPr="00BC547A" w:rsidRDefault="00936C03" w:rsidP="00936C03">
      <w:pPr>
        <w:spacing w:after="0" w:line="240" w:lineRule="auto"/>
        <w:rPr>
          <w:rFonts w:ascii="Times New Roman" w:eastAsia="Times New Roman" w:hAnsi="Times New Roman" w:cs="Times New Roman"/>
          <w:kern w:val="22"/>
          <w:lang w:eastAsia="fr-FR"/>
        </w:rPr>
      </w:pPr>
      <w:r w:rsidRPr="00BC547A">
        <w:rPr>
          <w:rFonts w:ascii="Times New Roman" w:eastAsia="Times New Roman" w:hAnsi="Times New Roman" w:cs="Times New Roman"/>
          <w:kern w:val="22"/>
          <w:lang w:eastAsia="fr-FR"/>
        </w:rPr>
        <w:t>Prieš skiriant preparatą turite būti nevalgę mažiausiai 4 valandas. Turite gerti daug vandens ir nevartoti gėrimų, kuriuose yra cukraus.</w:t>
      </w:r>
    </w:p>
    <w:p w:rsidR="00936C03" w:rsidRPr="00BC547A" w:rsidRDefault="00936C03" w:rsidP="00936C03">
      <w:pPr>
        <w:spacing w:after="0" w:line="240" w:lineRule="auto"/>
        <w:rPr>
          <w:rFonts w:ascii="Times New Roman" w:eastAsia="Times New Roman" w:hAnsi="Times New Roman" w:cs="Times New Roman"/>
          <w:kern w:val="22"/>
          <w:lang w:eastAsia="fr-FR"/>
        </w:rPr>
      </w:pPr>
    </w:p>
    <w:p w:rsidR="00936C03" w:rsidRPr="00BC547A" w:rsidRDefault="00936C03" w:rsidP="00936C03">
      <w:pPr>
        <w:spacing w:after="0" w:line="240" w:lineRule="auto"/>
        <w:rPr>
          <w:rFonts w:ascii="Times New Roman" w:eastAsia="Times New Roman" w:hAnsi="Times New Roman" w:cs="Times New Roman"/>
          <w:kern w:val="22"/>
          <w:lang w:eastAsia="fr-FR"/>
        </w:rPr>
      </w:pPr>
      <w:r w:rsidRPr="00BC547A">
        <w:rPr>
          <w:rFonts w:ascii="Times New Roman" w:eastAsia="Times New Roman" w:hAnsi="Times New Roman" w:cs="Times New Roman"/>
          <w:kern w:val="22"/>
          <w:lang w:eastAsia="fr-FR"/>
        </w:rPr>
        <w:t>Prieš skiriant šį preparatą branduolinės medicinos gydytojas Jums pamatuos cukraus kiekį kraujyje; didelė gliukozės koncentracija kraujyje (hiperglikemija) branduolinės medicinos gydytojui iš tikrųjų gali apsunkinti vaizdų interpretavimą.</w:t>
      </w:r>
    </w:p>
    <w:p w:rsidR="00936C03" w:rsidRPr="00BC547A" w:rsidRDefault="00936C03" w:rsidP="00936C03">
      <w:pPr>
        <w:spacing w:after="0" w:line="240" w:lineRule="auto"/>
        <w:rPr>
          <w:rFonts w:ascii="Times New Roman" w:eastAsia="Times New Roman" w:hAnsi="Times New Roman" w:cs="Arial"/>
          <w:kern w:val="22"/>
          <w:lang w:eastAsia="fr-FR"/>
        </w:rPr>
      </w:pPr>
    </w:p>
    <w:p w:rsidR="00936C03" w:rsidRPr="00BC547A" w:rsidRDefault="00936C03" w:rsidP="00936C03">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Nėštumas ir žindymo laikotarpis</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Prieš skiriant </w:t>
      </w:r>
      <w:r w:rsidRPr="00BC547A">
        <w:rPr>
          <w:rFonts w:ascii="Times New Roman" w:eastAsia="Times New Roman" w:hAnsi="Times New Roman" w:cs="Times New Roman"/>
          <w:bCs/>
          <w:iCs/>
        </w:rPr>
        <w:t>Fludeoxyglucose (</w:t>
      </w:r>
      <w:r w:rsidRPr="00BC547A">
        <w:rPr>
          <w:rFonts w:ascii="Times New Roman" w:eastAsia="Times New Roman" w:hAnsi="Times New Roman" w:cs="Times New Roman"/>
          <w:bCs/>
          <w:iCs/>
          <w:vertAlign w:val="superscript"/>
        </w:rPr>
        <w:t>18</w:t>
      </w:r>
      <w:r>
        <w:rPr>
          <w:rFonts w:ascii="Times New Roman" w:eastAsia="Times New Roman" w:hAnsi="Times New Roman" w:cs="Times New Roman"/>
          <w:bCs/>
          <w:iCs/>
        </w:rPr>
        <w:t>F) Alliance Medical</w:t>
      </w:r>
      <w:r w:rsidRPr="00BC547A">
        <w:rPr>
          <w:rFonts w:ascii="Times New Roman" w:eastAsia="Times New Roman" w:hAnsi="Times New Roman" w:cs="Times New Roman"/>
          <w:bCs/>
          <w:iCs/>
        </w:rPr>
        <w:t xml:space="preserve"> </w:t>
      </w:r>
      <w:r w:rsidRPr="00BC547A">
        <w:rPr>
          <w:rFonts w:ascii="Times New Roman" w:eastAsia="Times New Roman" w:hAnsi="Times New Roman" w:cs="Times New Roman"/>
        </w:rPr>
        <w:t>turite pasakyti branduolinės medicinos gydytojui, jei yra galimybė, kad galite būti nėščia, kad išnyko menstruacijos arba žindote.</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Jei turite abejonių, būtinai pasitarkite su branduolinės medicinos gydytoju, kuris prižiūrės procedūrą.</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u w:val="single"/>
        </w:rPr>
        <w:t>Jei esate nėščia</w:t>
      </w: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Branduolinės medicinos gydytojas skirs šio preparato nėštumo metu tik tuo atveju, jei laukiama nauda nusveria riziką.</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u w:val="single"/>
        </w:rPr>
        <w:t>Jei žindote</w:t>
      </w: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Turite nutraukti žindymą 12 valandų po injekcijos ir nutrauktą motinos pieną išpilti.</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Žindymą atnaujinti galima tik leidus branduolinės medicinos gydytojui, kuris prižiūri procedūrą.</w:t>
      </w:r>
    </w:p>
    <w:p w:rsidR="00936C03" w:rsidRPr="00BC547A" w:rsidRDefault="00936C03" w:rsidP="00936C03">
      <w:pPr>
        <w:spacing w:after="0" w:line="240" w:lineRule="auto"/>
        <w:rPr>
          <w:rFonts w:ascii="Times New Roman" w:eastAsia="Times New Roman" w:hAnsi="Times New Roman" w:cs="Times New Roman"/>
          <w:lang w:eastAsia="x-none"/>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Jeigu esate nėščia, žindote kūdikį, manote, kad galbūt esate nėščia arba planuojate pastoti, tai prieš Jums skiriant šį vaistą, pasitarkite su savo branduolinės medicinos gydytoju.</w:t>
      </w:r>
    </w:p>
    <w:p w:rsidR="00936C03" w:rsidRPr="00BC547A" w:rsidRDefault="00936C03" w:rsidP="00936C03">
      <w:pPr>
        <w:spacing w:after="0" w:line="240" w:lineRule="auto"/>
        <w:rPr>
          <w:rFonts w:ascii="Times New Roman" w:eastAsia="Times New Roman" w:hAnsi="Times New Roman" w:cs="Times New Roman"/>
        </w:rPr>
      </w:pP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Vairavimas ir mechanizmų valdymas</w:t>
      </w:r>
    </w:p>
    <w:p w:rsidR="00936C03" w:rsidRPr="00BC547A" w:rsidRDefault="00936C03" w:rsidP="00936C03">
      <w:pPr>
        <w:spacing w:after="0" w:line="240" w:lineRule="auto"/>
        <w:rPr>
          <w:rFonts w:ascii="Times New Roman" w:eastAsia="Times New Roman" w:hAnsi="Times New Roman" w:cs="Times New Roman"/>
          <w:szCs w:val="24"/>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Manoma, kad </w:t>
      </w:r>
      <w:r w:rsidRPr="00BC547A">
        <w:rPr>
          <w:rFonts w:ascii="Times New Roman" w:eastAsia="Times New Roman" w:hAnsi="Times New Roman" w:cs="Times New Roman"/>
          <w:bCs/>
          <w:iCs/>
        </w:rPr>
        <w:t>Fludeoxyglucose (</w:t>
      </w:r>
      <w:r w:rsidRPr="00BC547A">
        <w:rPr>
          <w:rFonts w:ascii="Times New Roman" w:eastAsia="Times New Roman" w:hAnsi="Times New Roman" w:cs="Times New Roman"/>
          <w:bCs/>
          <w:iCs/>
          <w:vertAlign w:val="superscript"/>
        </w:rPr>
        <w:t>18</w:t>
      </w:r>
      <w:r>
        <w:rPr>
          <w:rFonts w:ascii="Times New Roman" w:eastAsia="Times New Roman" w:hAnsi="Times New Roman" w:cs="Times New Roman"/>
          <w:bCs/>
          <w:iCs/>
        </w:rPr>
        <w:t>F) Alliance Medical</w:t>
      </w:r>
      <w:r w:rsidRPr="004B4E8C">
        <w:rPr>
          <w:rFonts w:ascii="Times New Roman" w:hAnsi="Times New Roman"/>
          <w:sz w:val="24"/>
        </w:rPr>
        <w:t xml:space="preserve"> </w:t>
      </w:r>
      <w:r w:rsidRPr="00BC547A">
        <w:rPr>
          <w:rFonts w:ascii="Times New Roman" w:eastAsia="Times New Roman" w:hAnsi="Times New Roman" w:cs="Times New Roman"/>
        </w:rPr>
        <w:t>neveikia gebėjimo vairuoti ar valdyti mechanizmus.</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spacing w:after="0" w:line="240" w:lineRule="auto"/>
        <w:ind w:right="-2"/>
        <w:rPr>
          <w:rFonts w:ascii="Times New Roman" w:eastAsia="Times New Roman" w:hAnsi="Times New Roman" w:cs="Times New Roman"/>
          <w:b/>
          <w:noProof/>
        </w:rPr>
      </w:pPr>
      <w:r w:rsidRPr="00BC547A">
        <w:rPr>
          <w:rFonts w:ascii="Times New Roman" w:eastAsia="Times New Roman" w:hAnsi="Times New Roman" w:cs="Times New Roman"/>
          <w:b/>
          <w:bCs/>
        </w:rPr>
        <w:t>Fludeoxyglucose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F)</w:t>
      </w:r>
      <w:r w:rsidRPr="004B4E8C">
        <w:t xml:space="preserve"> </w:t>
      </w:r>
      <w:r>
        <w:rPr>
          <w:rFonts w:ascii="Times New Roman" w:eastAsia="Times New Roman" w:hAnsi="Times New Roman" w:cs="Times New Roman"/>
          <w:b/>
          <w:bCs/>
        </w:rPr>
        <w:t>Alliance Medical</w:t>
      </w:r>
      <w:r w:rsidRPr="00BC547A">
        <w:rPr>
          <w:rFonts w:ascii="Times New Roman" w:eastAsia="Times New Roman" w:hAnsi="Times New Roman" w:cs="Times New Roman"/>
          <w:b/>
          <w:bCs/>
        </w:rPr>
        <w:t xml:space="preserve"> sudėtyje yra etanolio</w:t>
      </w:r>
    </w:p>
    <w:p w:rsidR="00936C03" w:rsidRPr="00BC547A" w:rsidRDefault="00936C03" w:rsidP="00936C03">
      <w:pPr>
        <w:tabs>
          <w:tab w:val="center" w:pos="4536"/>
          <w:tab w:val="right" w:pos="9072"/>
        </w:tabs>
        <w:spacing w:after="0" w:line="240" w:lineRule="auto"/>
        <w:rPr>
          <w:rFonts w:ascii="Times New Roman" w:eastAsia="Times New Roman" w:hAnsi="Times New Roman" w:cs="Times New Roman"/>
          <w:noProof/>
        </w:rPr>
      </w:pPr>
    </w:p>
    <w:p w:rsidR="00936C03" w:rsidRPr="00BC547A" w:rsidRDefault="00936C03" w:rsidP="00936C03">
      <w:pPr>
        <w:spacing w:after="0" w:line="240" w:lineRule="auto"/>
        <w:rPr>
          <w:rFonts w:ascii="Times New Roman" w:eastAsia="Times New Roman" w:hAnsi="Times New Roman" w:cs="Times New Roman"/>
          <w:szCs w:val="24"/>
        </w:rPr>
      </w:pPr>
      <w:r w:rsidRPr="00BC547A">
        <w:rPr>
          <w:rFonts w:ascii="Times New Roman" w:eastAsia="Times New Roman" w:hAnsi="Times New Roman" w:cs="Times New Roman"/>
          <w:szCs w:val="24"/>
        </w:rPr>
        <w:t>Šio vaistinio preparato sudėtyje yra nedidelis kiekis etanolio (alkoholio), mažiau kaip 100 mg vienoje dozėje.</w:t>
      </w:r>
    </w:p>
    <w:p w:rsidR="00936C03" w:rsidRPr="00BC547A" w:rsidRDefault="00936C03" w:rsidP="00936C03">
      <w:pPr>
        <w:spacing w:after="0" w:line="240" w:lineRule="auto"/>
        <w:rPr>
          <w:rFonts w:ascii="Times New Roman" w:eastAsia="Times New Roman" w:hAnsi="Times New Roman" w:cs="Times New Roman"/>
          <w:b/>
          <w:bCs/>
          <w:noProof/>
        </w:rPr>
      </w:pPr>
    </w:p>
    <w:p w:rsidR="00936C03" w:rsidRPr="00BC547A" w:rsidRDefault="00936C03" w:rsidP="00936C03">
      <w:pPr>
        <w:spacing w:after="0" w:line="240" w:lineRule="auto"/>
        <w:rPr>
          <w:rFonts w:ascii="Times New Roman" w:eastAsia="Times New Roman" w:hAnsi="Times New Roman" w:cs="Times New Roman"/>
          <w:b/>
          <w:bCs/>
          <w:noProof/>
        </w:rPr>
      </w:pPr>
    </w:p>
    <w:p w:rsidR="00936C03" w:rsidRPr="00BC547A" w:rsidRDefault="00936C03" w:rsidP="00936C03">
      <w:pPr>
        <w:keepNext/>
        <w:numPr>
          <w:ilvl w:val="0"/>
          <w:numId w:val="1"/>
        </w:numPr>
        <w:autoSpaceDE w:val="0"/>
        <w:autoSpaceDN w:val="0"/>
        <w:spacing w:after="0" w:line="240" w:lineRule="auto"/>
        <w:outlineLvl w:val="0"/>
        <w:rPr>
          <w:rFonts w:ascii="Times New Roman" w:eastAsia="Times New Roman" w:hAnsi="Times New Roman" w:cs="Times New Roman"/>
          <w:b/>
          <w:bCs/>
          <w:kern w:val="32"/>
          <w:szCs w:val="32"/>
        </w:rPr>
      </w:pPr>
      <w:bookmarkStart w:id="4" w:name="_Toc129243141"/>
      <w:bookmarkStart w:id="5" w:name="_Toc129243266"/>
      <w:r w:rsidRPr="00BC547A">
        <w:rPr>
          <w:rFonts w:ascii="Times New Roman" w:eastAsia="Times New Roman" w:hAnsi="Times New Roman" w:cs="Times New Roman"/>
          <w:b/>
          <w:bCs/>
          <w:kern w:val="32"/>
        </w:rPr>
        <w:t>Kaip vartojamas Fludeoxyglucose (</w:t>
      </w:r>
      <w:r w:rsidRPr="00BC547A">
        <w:rPr>
          <w:rFonts w:ascii="Times New Roman" w:eastAsia="Times New Roman" w:hAnsi="Times New Roman" w:cs="Times New Roman"/>
          <w:b/>
          <w:bCs/>
          <w:kern w:val="32"/>
          <w:vertAlign w:val="superscript"/>
        </w:rPr>
        <w:t>18</w:t>
      </w:r>
      <w:r w:rsidRPr="00BC547A">
        <w:rPr>
          <w:rFonts w:ascii="Times New Roman" w:eastAsia="Times New Roman" w:hAnsi="Times New Roman" w:cs="Times New Roman"/>
          <w:b/>
          <w:bCs/>
          <w:kern w:val="32"/>
        </w:rPr>
        <w:t>F)</w:t>
      </w:r>
      <w:bookmarkEnd w:id="4"/>
      <w:bookmarkEnd w:id="5"/>
      <w:r w:rsidRPr="004B4E8C">
        <w:t xml:space="preserve"> </w:t>
      </w:r>
      <w:r>
        <w:rPr>
          <w:rFonts w:ascii="Times New Roman" w:eastAsia="Times New Roman" w:hAnsi="Times New Roman" w:cs="Times New Roman"/>
          <w:b/>
          <w:bCs/>
          <w:kern w:val="32"/>
        </w:rPr>
        <w:t>Alliance Medical</w:t>
      </w:r>
    </w:p>
    <w:p w:rsidR="00936C03" w:rsidRPr="004B4E8C" w:rsidRDefault="00936C03" w:rsidP="00936C03">
      <w:pPr>
        <w:tabs>
          <w:tab w:val="center" w:pos="4536"/>
          <w:tab w:val="right" w:pos="9072"/>
        </w:tabs>
        <w:spacing w:after="0" w:line="240" w:lineRule="auto"/>
        <w:rPr>
          <w:rFonts w:ascii="Times New Roman" w:hAnsi="Times New Roman"/>
          <w:sz w:val="24"/>
          <w:lang w:val="en-GB"/>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Radiofarmacinių preparatų vartojimui, ruošimui ir tvarkymui taikomi griežti įstatymų reikalavimai. </w:t>
      </w:r>
      <w:r w:rsidRPr="00BC547A">
        <w:rPr>
          <w:rFonts w:ascii="Times New Roman" w:eastAsia="Times New Roman" w:hAnsi="Times New Roman" w:cs="Times New Roman"/>
          <w:bCs/>
          <w:iCs/>
        </w:rPr>
        <w:t>Fludeoxyglucose (</w:t>
      </w:r>
      <w:r w:rsidRPr="00BC547A">
        <w:rPr>
          <w:rFonts w:ascii="Times New Roman" w:eastAsia="Times New Roman" w:hAnsi="Times New Roman" w:cs="Times New Roman"/>
          <w:bCs/>
          <w:iCs/>
          <w:vertAlign w:val="superscript"/>
        </w:rPr>
        <w:t>18</w:t>
      </w:r>
      <w:r w:rsidRPr="00BC547A">
        <w:rPr>
          <w:rFonts w:ascii="Times New Roman" w:eastAsia="Times New Roman" w:hAnsi="Times New Roman" w:cs="Times New Roman"/>
          <w:bCs/>
          <w:iCs/>
        </w:rPr>
        <w:t>F) </w:t>
      </w:r>
      <w:r>
        <w:rPr>
          <w:rFonts w:ascii="Times New Roman" w:hAnsi="Times New Roman"/>
          <w:sz w:val="24"/>
        </w:rPr>
        <w:t>Alliance Medical</w:t>
      </w:r>
      <w:r w:rsidRPr="004B4E8C">
        <w:rPr>
          <w:rFonts w:ascii="Times New Roman" w:hAnsi="Times New Roman"/>
          <w:sz w:val="24"/>
        </w:rPr>
        <w:t xml:space="preserve"> </w:t>
      </w:r>
      <w:r w:rsidRPr="00BC547A">
        <w:rPr>
          <w:rFonts w:ascii="Times New Roman" w:eastAsia="Times New Roman" w:hAnsi="Times New Roman" w:cs="Times New Roman"/>
        </w:rPr>
        <w:t>bus vartojamas tik specialioje kontroliuojamoje aplinkoje. Šį vaistą tvarkys ir Jums skirs tik kvalifikuoti asmenys, kurie yra apmokyti, kaip saugiai jį vartoti. Šie asmenys imsis specialių atsargumo priemonių, kad šis preparatas būtų vartojamas saugiai, ir Jus informuos apie savo veiksmus.</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Procedūrą prižiūrintis branduolinės medicinos gydytojas nuspręs, kokį kiekį </w:t>
      </w:r>
      <w:r w:rsidRPr="00BC547A">
        <w:rPr>
          <w:rFonts w:ascii="Times New Roman" w:eastAsia="Times New Roman" w:hAnsi="Times New Roman" w:cs="Times New Roman"/>
          <w:bCs/>
          <w:szCs w:val="24"/>
        </w:rPr>
        <w:t>Fludeoxyglucose (</w:t>
      </w:r>
      <w:r w:rsidRPr="00BC547A">
        <w:rPr>
          <w:rFonts w:ascii="Times New Roman" w:eastAsia="Times New Roman" w:hAnsi="Times New Roman" w:cs="Times New Roman"/>
          <w:bCs/>
          <w:szCs w:val="24"/>
          <w:vertAlign w:val="superscript"/>
        </w:rPr>
        <w:t>18</w:t>
      </w:r>
      <w:r w:rsidRPr="00BC547A">
        <w:rPr>
          <w:rFonts w:ascii="Times New Roman" w:eastAsia="Times New Roman" w:hAnsi="Times New Roman" w:cs="Times New Roman"/>
          <w:bCs/>
          <w:szCs w:val="24"/>
        </w:rPr>
        <w:t>F)</w:t>
      </w:r>
      <w:r w:rsidRPr="004B4E8C">
        <w:t xml:space="preserve"> </w:t>
      </w:r>
      <w:r>
        <w:rPr>
          <w:rFonts w:ascii="Times New Roman" w:eastAsia="Times New Roman" w:hAnsi="Times New Roman" w:cs="Times New Roman"/>
          <w:bCs/>
          <w:szCs w:val="24"/>
        </w:rPr>
        <w:t>Alliance Medical</w:t>
      </w:r>
      <w:r w:rsidRPr="00BC547A">
        <w:rPr>
          <w:rFonts w:ascii="Times New Roman" w:eastAsia="Times New Roman" w:hAnsi="Times New Roman" w:cs="Times New Roman"/>
          <w:bCs/>
          <w:iCs/>
        </w:rPr>
        <w:t xml:space="preserve"> </w:t>
      </w:r>
      <w:r w:rsidRPr="00BC547A">
        <w:rPr>
          <w:rFonts w:ascii="Times New Roman" w:eastAsia="Times New Roman" w:hAnsi="Times New Roman" w:cs="Times New Roman"/>
        </w:rPr>
        <w:t>Jums galima vartoti. Tai bus mažiausias kiekis, būtinas gauti reikiamai informacijai.</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Įprastas kiekis, kurį paprastai rekomenduojama skirti suaugusiam žmogui, yra nuo 100 iki 400 MBq (priklauso nuo paciento kūno masės, kameros modelio ir vaizdų gavimo būdo). Megabekerelis (MBq) yra radioaktyvumo matavimo vienetas.</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b/>
          <w:noProof/>
        </w:rPr>
        <w:t xml:space="preserve">Vartojimas vaikams </w:t>
      </w:r>
      <w:r w:rsidRPr="00BC547A">
        <w:rPr>
          <w:rFonts w:ascii="Times New Roman" w:eastAsia="Times New Roman" w:hAnsi="Times New Roman" w:cs="Times New Roman"/>
          <w:b/>
        </w:rPr>
        <w:t>ir paaugliams</w:t>
      </w: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Vaikams ir paaugliams preparato kiekis skiriamas pagal vaiko kūno svorį.</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bCs/>
        </w:rPr>
        <w:t>Fludeoxyglucose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F) Alliance Medical</w:t>
      </w:r>
      <w:r w:rsidRPr="00BC547A">
        <w:rPr>
          <w:rFonts w:ascii="Times New Roman" w:eastAsia="Times New Roman" w:hAnsi="Times New Roman" w:cs="Times New Roman"/>
          <w:b/>
        </w:rPr>
        <w:t xml:space="preserve"> vartojimas ir procedūros atlikimas</w:t>
      </w:r>
    </w:p>
    <w:p w:rsidR="00936C03" w:rsidRPr="00BC547A" w:rsidRDefault="00936C03" w:rsidP="00936C03">
      <w:pPr>
        <w:spacing w:after="0" w:line="240" w:lineRule="auto"/>
        <w:rPr>
          <w:rFonts w:ascii="Times New Roman" w:eastAsia="Times New Roman" w:hAnsi="Times New Roman" w:cs="Times New Roman"/>
          <w:bCs/>
          <w:szCs w:val="24"/>
        </w:rPr>
      </w:pPr>
      <w:r w:rsidRPr="00BC547A">
        <w:rPr>
          <w:rFonts w:ascii="Times New Roman" w:eastAsia="Times New Roman" w:hAnsi="Times New Roman" w:cs="Times New Roman"/>
          <w:bCs/>
          <w:iCs/>
        </w:rPr>
        <w:t>Fludeoxyglucose (</w:t>
      </w:r>
      <w:r w:rsidRPr="00BC547A">
        <w:rPr>
          <w:rFonts w:ascii="Times New Roman" w:eastAsia="Times New Roman" w:hAnsi="Times New Roman" w:cs="Times New Roman"/>
          <w:bCs/>
          <w:iCs/>
          <w:vertAlign w:val="superscript"/>
        </w:rPr>
        <w:t>18</w:t>
      </w:r>
      <w:r w:rsidRPr="00BC547A">
        <w:rPr>
          <w:rFonts w:ascii="Times New Roman" w:eastAsia="Times New Roman" w:hAnsi="Times New Roman" w:cs="Times New Roman"/>
          <w:bCs/>
          <w:iCs/>
        </w:rPr>
        <w:t>F) </w:t>
      </w:r>
      <w:r>
        <w:rPr>
          <w:rFonts w:ascii="Times New Roman" w:eastAsia="Times New Roman" w:hAnsi="Times New Roman" w:cs="Times New Roman"/>
          <w:bCs/>
          <w:iCs/>
        </w:rPr>
        <w:t>Alliance Medical</w:t>
      </w:r>
      <w:r w:rsidRPr="00BC547A">
        <w:rPr>
          <w:rFonts w:ascii="Times New Roman" w:eastAsia="Times New Roman" w:hAnsi="Times New Roman" w:cs="Times New Roman"/>
          <w:bCs/>
          <w:szCs w:val="24"/>
        </w:rPr>
        <w:t xml:space="preserve"> </w:t>
      </w:r>
      <w:r w:rsidRPr="00BC547A">
        <w:rPr>
          <w:rFonts w:ascii="Times New Roman" w:eastAsia="Times New Roman" w:hAnsi="Times New Roman" w:cs="Times New Roman"/>
          <w:bCs/>
          <w:iCs/>
        </w:rPr>
        <w:t>leidžiamas į veną.</w:t>
      </w:r>
    </w:p>
    <w:p w:rsidR="00936C03" w:rsidRPr="00BC547A" w:rsidRDefault="00936C03" w:rsidP="00936C03">
      <w:pPr>
        <w:spacing w:after="0" w:line="240" w:lineRule="auto"/>
        <w:rPr>
          <w:rFonts w:ascii="Times New Roman" w:eastAsia="Times New Roman" w:hAnsi="Times New Roman" w:cs="Times New Roman"/>
          <w:bCs/>
          <w:iCs/>
        </w:rPr>
      </w:pPr>
      <w:r w:rsidRPr="00BC547A">
        <w:rPr>
          <w:rFonts w:ascii="Times New Roman" w:eastAsia="Times New Roman" w:hAnsi="Times New Roman" w:cs="Times New Roman"/>
          <w:bCs/>
          <w:iCs/>
        </w:rPr>
        <w:t>Užtenka vienos injekcijos, kad gydytojas galėtų atlikti reikalingą tyrimą.</w:t>
      </w:r>
    </w:p>
    <w:p w:rsidR="00936C03" w:rsidRPr="00BC547A" w:rsidRDefault="00936C03" w:rsidP="00936C03">
      <w:pPr>
        <w:spacing w:after="0" w:line="240" w:lineRule="auto"/>
        <w:rPr>
          <w:rFonts w:ascii="Times New Roman" w:eastAsia="Times New Roman" w:hAnsi="Times New Roman" w:cs="Times New Roman"/>
          <w:bCs/>
          <w:iCs/>
        </w:rPr>
      </w:pPr>
      <w:r w:rsidRPr="00BC547A">
        <w:rPr>
          <w:rFonts w:ascii="Times New Roman" w:eastAsia="Times New Roman" w:hAnsi="Times New Roman" w:cs="Times New Roman"/>
          <w:bCs/>
          <w:iCs/>
        </w:rPr>
        <w:t>Po injekcijos reikia visiškos ramybės, negalima skaityti ar kalbėti. Iškart po procedūros Jums pasiūlys atsigerti ir pasišlapinti.</w:t>
      </w:r>
    </w:p>
    <w:p w:rsidR="00936C03" w:rsidRPr="00BC547A" w:rsidRDefault="00936C03" w:rsidP="00936C03">
      <w:pPr>
        <w:spacing w:after="0" w:line="240" w:lineRule="auto"/>
        <w:rPr>
          <w:rFonts w:ascii="Times New Roman" w:eastAsia="Times New Roman" w:hAnsi="Times New Roman" w:cs="Times New Roman"/>
          <w:bCs/>
          <w:iCs/>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bCs/>
          <w:iCs/>
        </w:rPr>
        <w:t xml:space="preserve">Vaizdų gavimo metu Jūs turite būti </w:t>
      </w:r>
      <w:r w:rsidRPr="00BC547A">
        <w:rPr>
          <w:rFonts w:ascii="Times New Roman" w:eastAsia="Times New Roman" w:hAnsi="Times New Roman" w:cs="Times New Roman"/>
          <w:b/>
          <w:bCs/>
          <w:iCs/>
        </w:rPr>
        <w:t>visiškoje ramybėje. Negalima kalbėti ar judėti.</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b/>
          <w:noProof/>
        </w:rPr>
      </w:pPr>
      <w:r w:rsidRPr="00BC547A">
        <w:rPr>
          <w:rFonts w:ascii="Times New Roman" w:eastAsia="Times New Roman" w:hAnsi="Times New Roman" w:cs="Times New Roman"/>
          <w:b/>
          <w:noProof/>
        </w:rPr>
        <w:t>Procedūros trukmė</w:t>
      </w:r>
    </w:p>
    <w:p w:rsidR="00936C03" w:rsidRPr="00BC547A" w:rsidRDefault="00936C03" w:rsidP="00936C03">
      <w:pPr>
        <w:spacing w:after="0" w:line="240" w:lineRule="auto"/>
        <w:rPr>
          <w:rFonts w:ascii="Times New Roman" w:eastAsia="Times New Roman" w:hAnsi="Times New Roman" w:cs="Times New Roman"/>
          <w:szCs w:val="24"/>
        </w:rPr>
      </w:pPr>
      <w:r w:rsidRPr="00BC547A">
        <w:rPr>
          <w:rFonts w:ascii="Times New Roman" w:eastAsia="Times New Roman" w:hAnsi="Times New Roman" w:cs="Times New Roman"/>
        </w:rPr>
        <w:t xml:space="preserve">Jūsų branduolinės medicinos gydytojas informuos Jus, kiek paprastai trunka procedūra. </w:t>
      </w:r>
      <w:r w:rsidRPr="00BC547A">
        <w:rPr>
          <w:rFonts w:ascii="Times New Roman" w:eastAsia="Times New Roman" w:hAnsi="Times New Roman" w:cs="Times New Roman"/>
          <w:bCs/>
          <w:szCs w:val="24"/>
        </w:rPr>
        <w:t>Fludeoxyglucose (</w:t>
      </w:r>
      <w:r w:rsidRPr="00BC547A">
        <w:rPr>
          <w:rFonts w:ascii="Times New Roman" w:eastAsia="Times New Roman" w:hAnsi="Times New Roman" w:cs="Times New Roman"/>
          <w:bCs/>
          <w:szCs w:val="24"/>
          <w:vertAlign w:val="superscript"/>
        </w:rPr>
        <w:t>18</w:t>
      </w:r>
      <w:r w:rsidRPr="00BC547A">
        <w:rPr>
          <w:rFonts w:ascii="Times New Roman" w:eastAsia="Times New Roman" w:hAnsi="Times New Roman" w:cs="Times New Roman"/>
          <w:bCs/>
          <w:szCs w:val="24"/>
        </w:rPr>
        <w:t>F)</w:t>
      </w:r>
      <w:r w:rsidRPr="00BC547A">
        <w:rPr>
          <w:rFonts w:ascii="Times New Roman" w:eastAsia="Times New Roman" w:hAnsi="Times New Roman" w:cs="Times New Roman"/>
          <w:bCs/>
          <w:iCs/>
        </w:rPr>
        <w:t> </w:t>
      </w:r>
      <w:r>
        <w:rPr>
          <w:rFonts w:ascii="Times New Roman" w:eastAsia="Times New Roman" w:hAnsi="Times New Roman" w:cs="Times New Roman"/>
          <w:bCs/>
          <w:iCs/>
        </w:rPr>
        <w:t>Alliance Medical</w:t>
      </w:r>
      <w:r w:rsidRPr="004B4E8C" w:rsidDel="00FE66D4">
        <w:rPr>
          <w:rFonts w:ascii="Times New Roman" w:hAnsi="Times New Roman"/>
          <w:sz w:val="24"/>
        </w:rPr>
        <w:t xml:space="preserve"> </w:t>
      </w:r>
      <w:r w:rsidRPr="00BC547A">
        <w:rPr>
          <w:rFonts w:ascii="Times New Roman" w:eastAsia="Times New Roman" w:hAnsi="Times New Roman" w:cs="Times New Roman"/>
        </w:rPr>
        <w:t>skiriama viena injekcija į veną, 40-60 min. iki vaizdų gavimo. Vaizdai gaunami kameros pagalba, procedūra trunka nuo 30 iki 60 minučių</w:t>
      </w:r>
      <w:r w:rsidRPr="00BC547A">
        <w:rPr>
          <w:rFonts w:ascii="Times New Roman" w:eastAsia="Times New Roman" w:hAnsi="Times New Roman" w:cs="Times New Roman"/>
          <w:szCs w:val="24"/>
        </w:rPr>
        <w:t>.</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spacing w:after="0" w:line="240" w:lineRule="auto"/>
        <w:rPr>
          <w:rFonts w:ascii="Times New Roman" w:eastAsia="Times New Roman" w:hAnsi="Times New Roman" w:cs="Times New Roman"/>
          <w:b/>
          <w:noProof/>
        </w:rPr>
      </w:pPr>
      <w:r w:rsidRPr="00BC547A">
        <w:rPr>
          <w:rFonts w:ascii="Times New Roman" w:eastAsia="Times New Roman" w:hAnsi="Times New Roman" w:cs="Times New Roman"/>
          <w:b/>
          <w:noProof/>
        </w:rPr>
        <w:t xml:space="preserve">Po </w:t>
      </w:r>
      <w:r w:rsidRPr="00BC547A">
        <w:rPr>
          <w:rFonts w:ascii="Times New Roman" w:eastAsia="Times New Roman" w:hAnsi="Times New Roman" w:cs="Times New Roman"/>
          <w:b/>
          <w:bCs/>
        </w:rPr>
        <w:t>Fludeoxyglucose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F)</w:t>
      </w:r>
      <w:r w:rsidRPr="004B4E8C">
        <w:t xml:space="preserve"> </w:t>
      </w:r>
      <w:r>
        <w:rPr>
          <w:rFonts w:ascii="Times New Roman" w:eastAsia="Times New Roman" w:hAnsi="Times New Roman" w:cs="Times New Roman"/>
          <w:b/>
          <w:bCs/>
        </w:rPr>
        <w:t>Alliance Medical</w:t>
      </w:r>
      <w:r w:rsidRPr="00BC547A">
        <w:rPr>
          <w:rFonts w:ascii="Times New Roman" w:eastAsia="Times New Roman" w:hAnsi="Times New Roman" w:cs="Times New Roman"/>
          <w:b/>
          <w:noProof/>
        </w:rPr>
        <w:t xml:space="preserve"> vartojimo reikia:</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vengti artimo kontakto su mažais vaikais ir nėščiomis moterimis 12 valandų po injekcijos,</w:t>
      </w:r>
    </w:p>
    <w:p w:rsidR="00936C03" w:rsidRPr="00BC547A" w:rsidRDefault="00936C03" w:rsidP="00936C03">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dažnai šlapintis, kad preparatas pasišalintų iš organizmo.</w:t>
      </w:r>
    </w:p>
    <w:p w:rsidR="00936C03" w:rsidRPr="00BC547A" w:rsidRDefault="00936C03" w:rsidP="00936C03">
      <w:pPr>
        <w:keepNext/>
        <w:spacing w:after="0" w:line="240" w:lineRule="auto"/>
        <w:outlineLvl w:val="2"/>
        <w:rPr>
          <w:rFonts w:ascii="Times New Roman" w:eastAsia="Times New Roman" w:hAnsi="Times New Roman" w:cs="Times New Roman"/>
          <w:i/>
          <w:iCs/>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Branduolinės medicinos gydytojas informuos Jus, jeigu reikia imtis kokių nors specialių atsargumo priemonių po šio vaisto vartojimo. Jeigu kiltų klausimų, kreipkitės į branduolinės medicinos gydytoją. </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Ką daryti jei Jums paskyrė per didelę Fludeoxyglucose (</w:t>
      </w:r>
      <w:r w:rsidRPr="00BC547A">
        <w:rPr>
          <w:rFonts w:ascii="Times New Roman" w:eastAsia="Times New Roman" w:hAnsi="Times New Roman" w:cs="Times New Roman"/>
          <w:b/>
          <w:bCs/>
          <w:noProof/>
          <w:vertAlign w:val="superscript"/>
        </w:rPr>
        <w:t>18</w:t>
      </w:r>
      <w:r>
        <w:rPr>
          <w:rFonts w:ascii="Times New Roman" w:eastAsia="Times New Roman" w:hAnsi="Times New Roman" w:cs="Times New Roman"/>
          <w:b/>
          <w:bCs/>
          <w:noProof/>
        </w:rPr>
        <w:t>F) Alliance Medical</w:t>
      </w:r>
      <w:r w:rsidRPr="00BC547A">
        <w:rPr>
          <w:rFonts w:ascii="Times New Roman" w:eastAsia="Times New Roman" w:hAnsi="Times New Roman" w:cs="Times New Roman"/>
          <w:b/>
          <w:bCs/>
          <w:noProof/>
        </w:rPr>
        <w:t xml:space="preserve"> dozę?</w:t>
      </w:r>
    </w:p>
    <w:p w:rsidR="00936C03" w:rsidRPr="004B4E8C" w:rsidRDefault="00936C03" w:rsidP="00936C03">
      <w:pPr>
        <w:tabs>
          <w:tab w:val="center" w:pos="4536"/>
          <w:tab w:val="right" w:pos="9072"/>
        </w:tabs>
        <w:spacing w:after="0" w:line="240" w:lineRule="auto"/>
        <w:rPr>
          <w:rFonts w:ascii="Times New Roman" w:hAnsi="Times New Roman"/>
        </w:rPr>
      </w:pPr>
      <w:r w:rsidRPr="004B4E8C">
        <w:rPr>
          <w:rFonts w:ascii="Times New Roman" w:hAnsi="Times New Roman"/>
          <w:b/>
        </w:rPr>
        <w:t>Perdozavimo nesitikima, nes Jums bus skiriama tik viena Fludeoxyglucose (</w:t>
      </w:r>
      <w:r w:rsidRPr="004B4E8C">
        <w:rPr>
          <w:rFonts w:ascii="Times New Roman" w:hAnsi="Times New Roman"/>
          <w:b/>
          <w:vertAlign w:val="superscript"/>
        </w:rPr>
        <w:t>18</w:t>
      </w:r>
      <w:r w:rsidRPr="004B4E8C">
        <w:rPr>
          <w:rFonts w:ascii="Times New Roman" w:hAnsi="Times New Roman"/>
          <w:b/>
        </w:rPr>
        <w:t>F)</w:t>
      </w:r>
      <w:r w:rsidRPr="004B4E8C">
        <w:t xml:space="preserve"> </w:t>
      </w:r>
      <w:r>
        <w:rPr>
          <w:rFonts w:ascii="Times New Roman" w:hAnsi="Times New Roman"/>
          <w:b/>
        </w:rPr>
        <w:t>Alliance Medical</w:t>
      </w:r>
      <w:r w:rsidRPr="004B4E8C">
        <w:rPr>
          <w:rFonts w:ascii="Times New Roman" w:hAnsi="Times New Roman"/>
        </w:rPr>
        <w:t xml:space="preserve"> dozė atidžiai kontroliuojant branduolinės medicinos gydytojui, kuris prižiūri procedūrą. Vis dėlto, jeigu vaisto būtų perdozuota, Jums bus skiriamas atitinkamas gydymas. Visų pirma, už procedūrą atsakingas branduolinės medicinos gydytojas Jums patars daug gerti, kad skatintų Fludeoxyglucose (</w:t>
      </w:r>
      <w:r w:rsidRPr="004B4E8C">
        <w:rPr>
          <w:rFonts w:ascii="Times New Roman" w:hAnsi="Times New Roman"/>
          <w:vertAlign w:val="superscript"/>
        </w:rPr>
        <w:t>18</w:t>
      </w:r>
      <w:r w:rsidRPr="004B4E8C">
        <w:rPr>
          <w:rFonts w:ascii="Times New Roman" w:hAnsi="Times New Roman"/>
        </w:rPr>
        <w:t>F)</w:t>
      </w:r>
      <w:r w:rsidRPr="004B4E8C">
        <w:t xml:space="preserve"> </w:t>
      </w:r>
      <w:r>
        <w:rPr>
          <w:rFonts w:ascii="Times New Roman" w:hAnsi="Times New Roman"/>
        </w:rPr>
        <w:t>Alliance Medical</w:t>
      </w:r>
      <w:r w:rsidRPr="004B4E8C">
        <w:rPr>
          <w:rFonts w:ascii="Times New Roman" w:hAnsi="Times New Roman"/>
        </w:rPr>
        <w:t> pasišalinimą iš Jūsų organizmo (vaistas daugiausia pasišalina per inkstus su šlapimu).</w:t>
      </w:r>
    </w:p>
    <w:p w:rsidR="00936C03" w:rsidRPr="004B4E8C" w:rsidRDefault="00936C03" w:rsidP="00936C03">
      <w:pPr>
        <w:tabs>
          <w:tab w:val="center" w:pos="4536"/>
          <w:tab w:val="right" w:pos="9072"/>
        </w:tabs>
        <w:spacing w:after="0" w:line="240" w:lineRule="auto"/>
        <w:rPr>
          <w:rFonts w:ascii="Times New Roman" w:hAnsi="Times New Roman"/>
        </w:rPr>
      </w:pPr>
    </w:p>
    <w:p w:rsidR="00936C03" w:rsidRPr="004B4E8C" w:rsidRDefault="00936C03" w:rsidP="00936C03">
      <w:pPr>
        <w:tabs>
          <w:tab w:val="center" w:pos="4536"/>
          <w:tab w:val="right" w:pos="9072"/>
        </w:tabs>
        <w:spacing w:after="0" w:line="240" w:lineRule="auto"/>
        <w:rPr>
          <w:rFonts w:ascii="Times New Roman" w:hAnsi="Times New Roman"/>
        </w:rPr>
      </w:pPr>
      <w:r w:rsidRPr="004B4E8C">
        <w:rPr>
          <w:rFonts w:ascii="Times New Roman" w:hAnsi="Times New Roman"/>
        </w:rPr>
        <w:t>Jeigu kiltų klausimų dėl Fludeoxyglucose (</w:t>
      </w:r>
      <w:r w:rsidRPr="004B4E8C">
        <w:rPr>
          <w:rFonts w:ascii="Times New Roman" w:hAnsi="Times New Roman"/>
          <w:vertAlign w:val="superscript"/>
        </w:rPr>
        <w:t>18</w:t>
      </w:r>
      <w:r w:rsidRPr="004B4E8C">
        <w:rPr>
          <w:rFonts w:ascii="Times New Roman" w:hAnsi="Times New Roman"/>
        </w:rPr>
        <w:t>F) </w:t>
      </w:r>
      <w:r>
        <w:rPr>
          <w:rFonts w:ascii="Times New Roman" w:hAnsi="Times New Roman"/>
        </w:rPr>
        <w:t>Alliance Medical</w:t>
      </w:r>
      <w:r w:rsidRPr="004B4E8C">
        <w:rPr>
          <w:rFonts w:ascii="Times New Roman" w:hAnsi="Times New Roman"/>
          <w:sz w:val="24"/>
        </w:rPr>
        <w:t xml:space="preserve"> </w:t>
      </w:r>
      <w:r w:rsidRPr="004B4E8C">
        <w:rPr>
          <w:rFonts w:ascii="Times New Roman" w:hAnsi="Times New Roman"/>
        </w:rPr>
        <w:t>vartojimo, kreipkitės į branduolinės medicinos gydytoją, kuris prižiūri procedūrą.</w:t>
      </w:r>
    </w:p>
    <w:p w:rsidR="00936C03" w:rsidRPr="00BC547A" w:rsidRDefault="00936C03" w:rsidP="00936C03">
      <w:pPr>
        <w:spacing w:after="0" w:line="240" w:lineRule="auto"/>
        <w:rPr>
          <w:rFonts w:ascii="Times New Roman" w:eastAsia="Times New Roman" w:hAnsi="Times New Roman" w:cs="Times New Roman"/>
        </w:rPr>
      </w:pPr>
    </w:p>
    <w:p w:rsidR="00936C03" w:rsidRPr="00BC547A" w:rsidRDefault="00936C03" w:rsidP="00936C03">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142"/>
      <w:bookmarkStart w:id="7" w:name="_Toc129243267"/>
    </w:p>
    <w:p w:rsidR="00936C03" w:rsidRPr="00BC547A" w:rsidRDefault="00936C03" w:rsidP="00936C03">
      <w:pPr>
        <w:keepNext/>
        <w:tabs>
          <w:tab w:val="left" w:pos="567"/>
        </w:tabs>
        <w:spacing w:after="0" w:line="240" w:lineRule="auto"/>
        <w:ind w:left="567" w:hanging="567"/>
        <w:outlineLvl w:val="1"/>
        <w:rPr>
          <w:rFonts w:ascii="Times New Roman" w:eastAsia="Times New Roman" w:hAnsi="Times New Roman" w:cs="Times New Roman"/>
          <w:b/>
        </w:rPr>
      </w:pPr>
      <w:r w:rsidRPr="00BC547A">
        <w:rPr>
          <w:rFonts w:ascii="Times New Roman" w:eastAsia="Times New Roman" w:hAnsi="Times New Roman" w:cs="Times New Roman"/>
          <w:b/>
        </w:rPr>
        <w:t>4.</w:t>
      </w:r>
      <w:r w:rsidRPr="00BC547A">
        <w:rPr>
          <w:rFonts w:ascii="Times New Roman" w:eastAsia="Times New Roman" w:hAnsi="Times New Roman" w:cs="Times New Roman"/>
          <w:b/>
        </w:rPr>
        <w:tab/>
        <w:t>Galimas šalutinis poveikis</w:t>
      </w:r>
      <w:bookmarkEnd w:id="6"/>
      <w:bookmarkEnd w:id="7"/>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autoSpaceDE w:val="0"/>
        <w:autoSpaceDN w:val="0"/>
        <w:adjustRightInd w:val="0"/>
        <w:spacing w:after="0" w:line="240" w:lineRule="auto"/>
        <w:ind w:right="-20"/>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Šis vaistas, kaip ir visi kiti, gali sukelti šalutinį poveikį, nors jis pasireiškia ne visiems žmonėms.</w:t>
      </w:r>
    </w:p>
    <w:p w:rsidR="00936C03" w:rsidRPr="00BC547A" w:rsidRDefault="00936C03" w:rsidP="00936C03">
      <w:pPr>
        <w:autoSpaceDE w:val="0"/>
        <w:autoSpaceDN w:val="0"/>
        <w:adjustRightInd w:val="0"/>
        <w:spacing w:after="0" w:line="240" w:lineRule="auto"/>
        <w:ind w:right="-20"/>
        <w:rPr>
          <w:rFonts w:ascii="Times New Roman" w:eastAsia="Times New Roman" w:hAnsi="Times New Roman" w:cs="Times New Roman"/>
          <w:color w:val="000000"/>
          <w:lang w:eastAsia="de-DE"/>
        </w:rPr>
      </w:pPr>
    </w:p>
    <w:p w:rsidR="00936C03" w:rsidRPr="00BC547A" w:rsidRDefault="00936C03" w:rsidP="00936C03">
      <w:pPr>
        <w:autoSpaceDE w:val="0"/>
        <w:autoSpaceDN w:val="0"/>
        <w:adjustRightInd w:val="0"/>
        <w:spacing w:after="0" w:line="240" w:lineRule="auto"/>
        <w:ind w:right="-20"/>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Šis radiofarmacinis preparatas išskiria nedidelį kiekį jonizuojančios spinduliuotės, kurios poveikis siejamas su nedidele navikų bei paveldimų ydų išsivystymo rizika.</w:t>
      </w:r>
    </w:p>
    <w:p w:rsidR="00936C03" w:rsidRPr="00BC547A" w:rsidRDefault="00936C03" w:rsidP="00936C03">
      <w:pPr>
        <w:autoSpaceDE w:val="0"/>
        <w:autoSpaceDN w:val="0"/>
        <w:adjustRightInd w:val="0"/>
        <w:spacing w:after="0" w:line="240" w:lineRule="auto"/>
        <w:ind w:right="-20"/>
        <w:rPr>
          <w:rFonts w:ascii="Times New Roman" w:eastAsia="Times New Roman" w:hAnsi="Times New Roman" w:cs="Times New Roman"/>
          <w:color w:val="000000"/>
          <w:lang w:eastAsia="de-DE"/>
        </w:rPr>
      </w:pPr>
    </w:p>
    <w:p w:rsidR="00936C03" w:rsidRPr="00BC547A" w:rsidRDefault="00936C03" w:rsidP="00936C03">
      <w:pPr>
        <w:autoSpaceDE w:val="0"/>
        <w:autoSpaceDN w:val="0"/>
        <w:adjustRightInd w:val="0"/>
        <w:spacing w:after="0" w:line="240" w:lineRule="auto"/>
        <w:ind w:right="-20"/>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Jūsų gydytojas nusprendė, kad šios procedūros su radiofarmaciniu preparatu nauda nusveria riziką susijusią su spinduliuote.</w:t>
      </w:r>
    </w:p>
    <w:p w:rsidR="00936C03" w:rsidRPr="00BC547A" w:rsidRDefault="00936C03" w:rsidP="00936C03">
      <w:pPr>
        <w:autoSpaceDE w:val="0"/>
        <w:autoSpaceDN w:val="0"/>
        <w:adjustRightInd w:val="0"/>
        <w:spacing w:after="0" w:line="240" w:lineRule="auto"/>
        <w:ind w:right="-20"/>
        <w:rPr>
          <w:rFonts w:ascii="Times New Roman" w:eastAsia="Times New Roman" w:hAnsi="Times New Roman" w:cs="Times New Roman"/>
          <w:color w:val="000000"/>
          <w:lang w:eastAsia="de-DE"/>
        </w:rPr>
      </w:pPr>
    </w:p>
    <w:p w:rsidR="00936C03" w:rsidRPr="00BC547A" w:rsidRDefault="00936C03" w:rsidP="00936C03">
      <w:pPr>
        <w:spacing w:after="0" w:line="240" w:lineRule="auto"/>
        <w:rPr>
          <w:rFonts w:ascii="Times New Roman" w:eastAsia="Times New Roman" w:hAnsi="Times New Roman" w:cs="Times New Roman"/>
          <w:noProof/>
        </w:rPr>
      </w:pPr>
      <w:r w:rsidRPr="00BC547A">
        <w:rPr>
          <w:rFonts w:ascii="Times New Roman" w:eastAsia="Times New Roman" w:hAnsi="Times New Roman" w:cs="Times New Roman"/>
          <w:b/>
          <w:noProof/>
        </w:rPr>
        <w:t>Pranešimas apie šalutinį poveikį</w:t>
      </w:r>
    </w:p>
    <w:p w:rsidR="00936C03" w:rsidRPr="004B4E8C" w:rsidRDefault="00936C03" w:rsidP="00936C03">
      <w:pPr>
        <w:tabs>
          <w:tab w:val="center" w:pos="4536"/>
          <w:tab w:val="right" w:pos="9072"/>
        </w:tabs>
        <w:spacing w:after="0" w:line="240" w:lineRule="auto"/>
        <w:rPr>
          <w:rFonts w:ascii="Times New Roman" w:hAnsi="Times New Roman"/>
          <w:sz w:val="24"/>
        </w:rPr>
      </w:pPr>
      <w:r w:rsidRPr="003B5B7C">
        <w:rPr>
          <w:rFonts w:ascii="Times New Roman" w:eastAsia="Times New Roman" w:hAnsi="Times New Roman" w:cs="Times New Roman"/>
        </w:rPr>
        <w:t>Jeigu pasireiškė šalutinis poveikis, įskaitant šiame lapelyje nenurodytą, pasakykite gydytojui</w:t>
      </w:r>
      <w:r>
        <w:rPr>
          <w:rFonts w:ascii="Times New Roman" w:eastAsia="Times New Roman" w:hAnsi="Times New Roman" w:cs="Times New Roman"/>
        </w:rPr>
        <w:t xml:space="preserve"> </w:t>
      </w:r>
      <w:r w:rsidRPr="003B5B7C">
        <w:rPr>
          <w:rFonts w:ascii="Times New Roman" w:eastAsia="Times New Roman" w:hAnsi="Times New Roman" w:cs="Times New Roman"/>
        </w:rPr>
        <w:t>arba</w:t>
      </w:r>
      <w:r>
        <w:rPr>
          <w:rFonts w:ascii="Times New Roman" w:eastAsia="Times New Roman" w:hAnsi="Times New Roman" w:cs="Times New Roman"/>
        </w:rPr>
        <w:t xml:space="preserve"> </w:t>
      </w:r>
      <w:r w:rsidRPr="003B5B7C">
        <w:rPr>
          <w:rFonts w:ascii="Times New Roman" w:eastAsia="Times New Roman" w:hAnsi="Times New Roman" w:cs="Times New Roman"/>
        </w:rPr>
        <w:t>vaistininkui</w:t>
      </w:r>
      <w:r>
        <w:rPr>
          <w:rFonts w:ascii="Times New Roman" w:eastAsia="Times New Roman" w:hAnsi="Times New Roman" w:cs="Times New Roman"/>
        </w:rPr>
        <w:t>.</w:t>
      </w:r>
      <w:r w:rsidRPr="003B5B7C">
        <w:rPr>
          <w:rFonts w:ascii="Times New Roman" w:eastAsia="Times New Roman" w:hAnsi="Times New Roman" w:cs="Times New Roman"/>
        </w:rPr>
        <w:t xml:space="preserve">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keepNext/>
        <w:spacing w:after="0" w:line="240" w:lineRule="auto"/>
        <w:outlineLvl w:val="0"/>
        <w:rPr>
          <w:rFonts w:ascii="Times New Roman" w:eastAsia="Times New Roman" w:hAnsi="Times New Roman" w:cs="Times New Roman"/>
          <w:b/>
          <w:bCs/>
          <w:kern w:val="32"/>
        </w:rPr>
      </w:pPr>
      <w:bookmarkStart w:id="8" w:name="_Toc129243143"/>
      <w:bookmarkStart w:id="9" w:name="_Toc129243268"/>
      <w:r w:rsidRPr="00BC547A">
        <w:rPr>
          <w:rFonts w:ascii="Times New Roman" w:eastAsia="Times New Roman" w:hAnsi="Times New Roman" w:cs="Times New Roman"/>
          <w:b/>
          <w:bCs/>
          <w:kern w:val="32"/>
        </w:rPr>
        <w:t>5.</w:t>
      </w:r>
      <w:r w:rsidRPr="00BC547A">
        <w:rPr>
          <w:rFonts w:ascii="Times New Roman" w:eastAsia="Times New Roman" w:hAnsi="Times New Roman" w:cs="Times New Roman"/>
          <w:b/>
          <w:bCs/>
          <w:kern w:val="32"/>
        </w:rPr>
        <w:tab/>
        <w:t xml:space="preserve">Kaip laikyti </w:t>
      </w:r>
      <w:bookmarkEnd w:id="8"/>
      <w:bookmarkEnd w:id="9"/>
      <w:r w:rsidRPr="00BC547A">
        <w:rPr>
          <w:rFonts w:ascii="Times New Roman" w:eastAsia="Times New Roman" w:hAnsi="Times New Roman" w:cs="Times New Roman"/>
          <w:b/>
          <w:bCs/>
          <w:kern w:val="32"/>
        </w:rPr>
        <w:t>Fludeoxyglucose (</w:t>
      </w:r>
      <w:r w:rsidRPr="00BC547A">
        <w:rPr>
          <w:rFonts w:ascii="Times New Roman" w:eastAsia="Times New Roman" w:hAnsi="Times New Roman" w:cs="Times New Roman"/>
          <w:b/>
          <w:bCs/>
          <w:kern w:val="32"/>
          <w:vertAlign w:val="superscript"/>
        </w:rPr>
        <w:t>18</w:t>
      </w:r>
      <w:r>
        <w:rPr>
          <w:rFonts w:ascii="Times New Roman" w:eastAsia="Times New Roman" w:hAnsi="Times New Roman" w:cs="Times New Roman"/>
          <w:b/>
          <w:bCs/>
          <w:kern w:val="32"/>
        </w:rPr>
        <w:t>F) Alliance Medical</w:t>
      </w:r>
    </w:p>
    <w:p w:rsidR="00936C03" w:rsidRPr="00BC547A" w:rsidRDefault="00936C03" w:rsidP="00936C03">
      <w:pPr>
        <w:keepNext/>
        <w:tabs>
          <w:tab w:val="left" w:pos="567"/>
        </w:tabs>
        <w:spacing w:after="0" w:line="240" w:lineRule="auto"/>
        <w:ind w:left="567" w:hanging="567"/>
        <w:outlineLvl w:val="1"/>
        <w:rPr>
          <w:rFonts w:ascii="Times New Roman" w:eastAsia="Times New Roman" w:hAnsi="Times New Roman" w:cs="Times New Roman"/>
          <w:b/>
        </w:rPr>
      </w:pPr>
    </w:p>
    <w:p w:rsidR="00936C03" w:rsidRPr="00BC547A" w:rsidRDefault="00936C03" w:rsidP="00936C03">
      <w:pPr>
        <w:autoSpaceDE w:val="0"/>
        <w:autoSpaceDN w:val="0"/>
        <w:adjustRightInd w:val="0"/>
        <w:spacing w:after="0" w:line="240" w:lineRule="auto"/>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Jums nereikės laikyti šio preparato. Šis preparatas turi būti laikomas tinkamoje aplinkoje ir už laikymą yra atsakingas specialistas. Radiofarmaciniai preparatai turi būti laikomi, remiantis vietinių teisės aktų reikalavimais dėl radioaktyvių medžiagų laikymo.</w:t>
      </w:r>
    </w:p>
    <w:p w:rsidR="00936C03" w:rsidRPr="00BC547A" w:rsidRDefault="00936C03" w:rsidP="00936C03">
      <w:pPr>
        <w:autoSpaceDE w:val="0"/>
        <w:autoSpaceDN w:val="0"/>
        <w:adjustRightInd w:val="0"/>
        <w:spacing w:after="0" w:line="240" w:lineRule="auto"/>
        <w:rPr>
          <w:rFonts w:ascii="Times New Roman" w:eastAsia="Times New Roman" w:hAnsi="Times New Roman" w:cs="Times New Roman"/>
          <w:color w:val="000000"/>
          <w:lang w:eastAsia="de-DE"/>
        </w:rPr>
      </w:pPr>
    </w:p>
    <w:p w:rsidR="00936C03" w:rsidRPr="00BC547A" w:rsidRDefault="00936C03" w:rsidP="00936C03">
      <w:pPr>
        <w:autoSpaceDE w:val="0"/>
        <w:autoSpaceDN w:val="0"/>
        <w:adjustRightInd w:val="0"/>
        <w:spacing w:after="0" w:line="240" w:lineRule="auto"/>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Toliau pateikta informacija skirta tik specialistams.</w:t>
      </w:r>
    </w:p>
    <w:p w:rsidR="00936C03" w:rsidRPr="00BC547A" w:rsidRDefault="00936C03" w:rsidP="00936C03">
      <w:pPr>
        <w:autoSpaceDE w:val="0"/>
        <w:autoSpaceDN w:val="0"/>
        <w:adjustRightInd w:val="0"/>
        <w:spacing w:after="0" w:line="240" w:lineRule="auto"/>
        <w:rPr>
          <w:rFonts w:ascii="Times New Roman" w:eastAsia="Times New Roman" w:hAnsi="Times New Roman" w:cs="Times New Roman"/>
          <w:color w:val="000000"/>
          <w:szCs w:val="24"/>
          <w:lang w:eastAsia="de-DE"/>
        </w:rPr>
      </w:pPr>
    </w:p>
    <w:p w:rsidR="00936C03" w:rsidRPr="00BC547A" w:rsidRDefault="00936C03" w:rsidP="00936C03">
      <w:pPr>
        <w:autoSpaceDE w:val="0"/>
        <w:autoSpaceDN w:val="0"/>
        <w:adjustRightInd w:val="0"/>
        <w:spacing w:after="0" w:line="240" w:lineRule="auto"/>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Ant etiketės nurodytam tinkamumo laikui pasibaigus, šio vaisto vartoti negalima.</w:t>
      </w:r>
    </w:p>
    <w:p w:rsidR="00936C03" w:rsidRPr="00BC547A" w:rsidRDefault="00936C03" w:rsidP="00936C03">
      <w:pPr>
        <w:autoSpaceDE w:val="0"/>
        <w:autoSpaceDN w:val="0"/>
        <w:adjustRightInd w:val="0"/>
        <w:spacing w:after="0" w:line="240" w:lineRule="auto"/>
        <w:ind w:left="708"/>
        <w:rPr>
          <w:rFonts w:ascii="Times New Roman" w:eastAsia="Times New Roman" w:hAnsi="Times New Roman" w:cs="Times New Roman"/>
          <w:color w:val="000000"/>
          <w:lang w:eastAsia="de-DE"/>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Laikyti ne aukštesnėje kaip 25 °C temperatūroje.</w:t>
      </w:r>
    </w:p>
    <w:p w:rsidR="00936C03" w:rsidRPr="00BC547A" w:rsidRDefault="00936C03" w:rsidP="00936C03">
      <w:pPr>
        <w:spacing w:after="0" w:line="240" w:lineRule="auto"/>
        <w:rPr>
          <w:rFonts w:ascii="Times New Roman" w:eastAsia="Times New Roman" w:hAnsi="Times New Roman" w:cs="Times New Roman"/>
          <w:color w:val="000000"/>
        </w:rPr>
      </w:pPr>
      <w:r w:rsidRPr="00BC547A">
        <w:rPr>
          <w:rFonts w:ascii="Times New Roman" w:eastAsia="Times New Roman" w:hAnsi="Times New Roman" w:cs="Times New Roman"/>
          <w:color w:val="000000"/>
        </w:rPr>
        <w:t>Laikyti patalpoje švino talpyklėje.</w:t>
      </w: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Laikyti gamintojo pakuotėje.</w:t>
      </w:r>
    </w:p>
    <w:p w:rsidR="00936C03" w:rsidRPr="00BC547A" w:rsidRDefault="00936C03" w:rsidP="00936C03">
      <w:pPr>
        <w:spacing w:after="0" w:line="240" w:lineRule="auto"/>
        <w:rPr>
          <w:rFonts w:ascii="Times New Roman" w:eastAsia="Times New Roman" w:hAnsi="Times New Roman" w:cs="Times New Roman"/>
        </w:rPr>
      </w:pPr>
    </w:p>
    <w:p w:rsidR="00936C03" w:rsidRPr="004B4E8C" w:rsidRDefault="00936C03" w:rsidP="00936C03">
      <w:pPr>
        <w:spacing w:after="0" w:line="240" w:lineRule="auto"/>
        <w:rPr>
          <w:rFonts w:ascii="Times New Roman" w:hAnsi="Times New Roman"/>
        </w:rPr>
      </w:pPr>
      <w:r w:rsidRPr="004B4E8C">
        <w:rPr>
          <w:rFonts w:ascii="Times New Roman" w:hAnsi="Times New Roman"/>
        </w:rPr>
        <w:t xml:space="preserve">Cheminis ir fizinis nesuvartoto preparato stabilumas nustatytas 14 valandų laikant 20 °C temperatūroje. Kad būtų išvengta užteršimo mikroorganizmais, preparatą reikia vartoti nedelsiant, išskyrus atvejus, kai atidaroma ir (arba) skiedžiama nekeliant užteršimo mikroorganizmais rizikos. </w:t>
      </w:r>
    </w:p>
    <w:p w:rsidR="00936C03" w:rsidRPr="004B4E8C" w:rsidRDefault="00936C03" w:rsidP="00936C03">
      <w:pPr>
        <w:spacing w:after="0" w:line="240" w:lineRule="auto"/>
        <w:rPr>
          <w:rFonts w:ascii="Arial" w:hAnsi="Arial"/>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Jei preparatas nėra iš karto suvartojamas, už nesuvartoto preparato laikymo sąlygas ir trukmę atsako vartotojas.</w:t>
      </w:r>
    </w:p>
    <w:p w:rsidR="00936C03" w:rsidRPr="00BC547A" w:rsidRDefault="00936C03" w:rsidP="00936C03">
      <w:pPr>
        <w:tabs>
          <w:tab w:val="left" w:pos="-1440"/>
          <w:tab w:val="left" w:pos="-720"/>
        </w:tabs>
        <w:spacing w:after="0" w:line="240" w:lineRule="auto"/>
        <w:rPr>
          <w:rFonts w:ascii="Times New Roman" w:eastAsia="Times New Roman" w:hAnsi="Times New Roman" w:cs="Times New Roman"/>
        </w:rPr>
      </w:pP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keepNext/>
        <w:tabs>
          <w:tab w:val="left" w:pos="567"/>
        </w:tabs>
        <w:spacing w:after="0" w:line="240" w:lineRule="auto"/>
        <w:ind w:left="567" w:hanging="567"/>
        <w:outlineLvl w:val="1"/>
        <w:rPr>
          <w:rFonts w:ascii="Times New Roman" w:eastAsia="Times New Roman" w:hAnsi="Times New Roman" w:cs="Times New Roman"/>
          <w:b/>
        </w:rPr>
      </w:pPr>
      <w:bookmarkStart w:id="10" w:name="_Toc129243144"/>
      <w:bookmarkStart w:id="11" w:name="_Toc129243269"/>
      <w:r w:rsidRPr="00BC547A">
        <w:rPr>
          <w:rFonts w:ascii="Times New Roman" w:eastAsia="Times New Roman" w:hAnsi="Times New Roman" w:cs="Times New Roman"/>
          <w:b/>
        </w:rPr>
        <w:t>6.</w:t>
      </w:r>
      <w:r w:rsidRPr="00BC547A">
        <w:rPr>
          <w:rFonts w:ascii="Times New Roman" w:eastAsia="Times New Roman" w:hAnsi="Times New Roman" w:cs="Times New Roman"/>
          <w:b/>
        </w:rPr>
        <w:tab/>
      </w:r>
      <w:r w:rsidRPr="00BC547A">
        <w:rPr>
          <w:rFonts w:ascii="Times New Roman" w:eastAsia="Times New Roman" w:hAnsi="Times New Roman" w:cs="Times New Roman"/>
          <w:b/>
          <w:noProof/>
        </w:rPr>
        <w:t>Pakuotės turinys ir kita informacija</w:t>
      </w:r>
      <w:bookmarkEnd w:id="10"/>
      <w:bookmarkEnd w:id="11"/>
    </w:p>
    <w:p w:rsidR="00936C03" w:rsidRPr="005E29E9"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Fludeoxyglucose (</w:t>
      </w:r>
      <w:r w:rsidRPr="00BC547A">
        <w:rPr>
          <w:rFonts w:ascii="Times New Roman" w:eastAsia="Times New Roman" w:hAnsi="Times New Roman" w:cs="Times New Roman"/>
          <w:b/>
          <w:bCs/>
          <w:noProof/>
          <w:vertAlign w:val="superscript"/>
        </w:rPr>
        <w:t>18</w:t>
      </w:r>
      <w:r>
        <w:rPr>
          <w:rFonts w:ascii="Times New Roman" w:eastAsia="Times New Roman" w:hAnsi="Times New Roman" w:cs="Times New Roman"/>
          <w:b/>
          <w:bCs/>
          <w:noProof/>
        </w:rPr>
        <w:t>F)</w:t>
      </w:r>
      <w:r w:rsidRPr="00BC547A">
        <w:rPr>
          <w:rFonts w:ascii="Times New Roman" w:eastAsia="Times New Roman" w:hAnsi="Times New Roman" w:cs="Times New Roman"/>
          <w:b/>
          <w:bCs/>
          <w:noProof/>
        </w:rPr>
        <w:t xml:space="preserve"> </w:t>
      </w:r>
      <w:r>
        <w:rPr>
          <w:rFonts w:ascii="Times New Roman" w:eastAsia="Times New Roman" w:hAnsi="Times New Roman" w:cs="Times New Roman"/>
          <w:b/>
          <w:bCs/>
          <w:noProof/>
        </w:rPr>
        <w:t>Alliance Medical</w:t>
      </w:r>
      <w:r w:rsidRPr="00331A48">
        <w:rPr>
          <w:rFonts w:ascii="Times New Roman" w:eastAsia="Times New Roman" w:hAnsi="Times New Roman" w:cs="Times New Roman"/>
          <w:b/>
          <w:bCs/>
          <w:noProof/>
        </w:rPr>
        <w:t xml:space="preserve"> </w:t>
      </w:r>
      <w:r>
        <w:rPr>
          <w:rFonts w:ascii="Times New Roman" w:eastAsia="Times New Roman" w:hAnsi="Times New Roman" w:cs="Times New Roman"/>
          <w:b/>
          <w:bCs/>
          <w:noProof/>
        </w:rPr>
        <w:t>s</w:t>
      </w:r>
      <w:r w:rsidRPr="00BC547A">
        <w:rPr>
          <w:rFonts w:ascii="Times New Roman" w:eastAsia="Times New Roman" w:hAnsi="Times New Roman" w:cs="Times New Roman"/>
          <w:b/>
          <w:bCs/>
          <w:noProof/>
        </w:rPr>
        <w:t>udėtis</w:t>
      </w:r>
    </w:p>
    <w:p w:rsidR="00936C03" w:rsidRPr="005E29E9"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numPr>
          <w:ilvl w:val="0"/>
          <w:numId w:val="2"/>
        </w:numPr>
        <w:tabs>
          <w:tab w:val="num" w:pos="709"/>
        </w:tabs>
        <w:autoSpaceDE w:val="0"/>
        <w:autoSpaceDN w:val="0"/>
        <w:spacing w:after="0" w:line="240" w:lineRule="auto"/>
        <w:ind w:left="709" w:hanging="709"/>
        <w:rPr>
          <w:rFonts w:ascii="Times New Roman" w:eastAsia="Times New Roman" w:hAnsi="Times New Roman" w:cs="Times New Roman"/>
          <w:szCs w:val="20"/>
          <w:lang w:eastAsia="fr-FR"/>
        </w:rPr>
      </w:pPr>
      <w:r w:rsidRPr="00BC547A">
        <w:rPr>
          <w:rFonts w:ascii="Times New Roman" w:eastAsia="Times New Roman" w:hAnsi="Times New Roman" w:cs="Times New Roman"/>
          <w:lang w:eastAsia="fr-FR"/>
        </w:rPr>
        <w:t>Veiklioji medžiaga yra fludeoksigliukozė (</w:t>
      </w:r>
      <w:r w:rsidRPr="00BC547A">
        <w:rPr>
          <w:rFonts w:ascii="Times New Roman" w:eastAsia="Times New Roman" w:hAnsi="Times New Roman" w:cs="Times New Roman"/>
          <w:vertAlign w:val="superscript"/>
          <w:lang w:eastAsia="fr-FR"/>
        </w:rPr>
        <w:t>18</w:t>
      </w:r>
      <w:r w:rsidRPr="00BC547A">
        <w:rPr>
          <w:rFonts w:ascii="Times New Roman" w:eastAsia="Times New Roman" w:hAnsi="Times New Roman" w:cs="Times New Roman"/>
          <w:lang w:eastAsia="fr-FR"/>
        </w:rPr>
        <w:t>F).</w:t>
      </w:r>
    </w:p>
    <w:p w:rsidR="00936C03" w:rsidRPr="00BC547A" w:rsidRDefault="00936C03" w:rsidP="00936C03">
      <w:pPr>
        <w:tabs>
          <w:tab w:val="num" w:pos="709"/>
        </w:tabs>
        <w:spacing w:after="0" w:line="240" w:lineRule="auto"/>
        <w:ind w:left="709"/>
        <w:rPr>
          <w:rFonts w:ascii="Times New Roman" w:eastAsia="Times New Roman" w:hAnsi="Times New Roman" w:cs="Times New Roman"/>
        </w:rPr>
      </w:pPr>
      <w:r w:rsidRPr="00BC547A">
        <w:rPr>
          <w:rFonts w:ascii="Times New Roman" w:eastAsia="Times New Roman" w:hAnsi="Times New Roman" w:cs="Times New Roman"/>
        </w:rPr>
        <w:t>Kalibracijos dieną ir laiku 1 ml injekcinio tirpalo yra 300 MBq – 3100 MBq fludeoksigliukozės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w:t>
      </w:r>
    </w:p>
    <w:p w:rsidR="00936C03" w:rsidRPr="00BC547A" w:rsidRDefault="00936C03" w:rsidP="00936C03">
      <w:pPr>
        <w:tabs>
          <w:tab w:val="num" w:pos="709"/>
        </w:tabs>
        <w:spacing w:after="0" w:line="240" w:lineRule="auto"/>
        <w:ind w:left="709" w:hanging="709"/>
        <w:rPr>
          <w:rFonts w:ascii="Times New Roman" w:eastAsia="Times New Roman" w:hAnsi="Times New Roman" w:cs="Times New Roman"/>
        </w:rPr>
      </w:pPr>
    </w:p>
    <w:p w:rsidR="00936C03" w:rsidRPr="00BC547A" w:rsidRDefault="00936C03" w:rsidP="00936C03">
      <w:pPr>
        <w:numPr>
          <w:ilvl w:val="0"/>
          <w:numId w:val="2"/>
        </w:numPr>
        <w:autoSpaceDE w:val="0"/>
        <w:autoSpaceDN w:val="0"/>
        <w:spacing w:after="0" w:line="240" w:lineRule="auto"/>
        <w:rPr>
          <w:rFonts w:ascii="Times New Roman" w:eastAsia="Times New Roman" w:hAnsi="Times New Roman" w:cs="Times New Roman"/>
          <w:color w:val="000000"/>
          <w:lang w:eastAsia="fr-FR"/>
        </w:rPr>
      </w:pPr>
      <w:r w:rsidRPr="00BC547A">
        <w:rPr>
          <w:rFonts w:ascii="Times New Roman" w:eastAsia="Times New Roman" w:hAnsi="Times New Roman" w:cs="Times New Roman"/>
          <w:lang w:eastAsia="fr-FR"/>
        </w:rPr>
        <w:t>Pagalbinės medžiagos yra etanolis</w:t>
      </w:r>
      <w:r>
        <w:rPr>
          <w:rFonts w:ascii="Times New Roman" w:eastAsia="Times New Roman" w:hAnsi="Times New Roman" w:cs="Times New Roman"/>
          <w:lang w:eastAsia="fr-FR"/>
        </w:rPr>
        <w:t>,</w:t>
      </w:r>
      <w:r w:rsidRPr="00D05489">
        <w:t xml:space="preserve"> </w:t>
      </w:r>
      <w:r w:rsidRPr="00D05489">
        <w:rPr>
          <w:rFonts w:ascii="Times New Roman" w:eastAsia="Times New Roman" w:hAnsi="Times New Roman" w:cs="Times New Roman"/>
          <w:lang w:eastAsia="fr-FR"/>
        </w:rPr>
        <w:t>natrio chloridas, natrio dicitratas, natrio tricitratas</w:t>
      </w:r>
      <w:r w:rsidRPr="00BC547A">
        <w:rPr>
          <w:rFonts w:ascii="Times New Roman" w:eastAsia="Times New Roman" w:hAnsi="Times New Roman" w:cs="Times New Roman"/>
          <w:lang w:eastAsia="fr-FR"/>
        </w:rPr>
        <w:t xml:space="preserve"> ir injekcinis vanduo.</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Fludeoxyglucose (</w:t>
      </w:r>
      <w:r w:rsidRPr="00BC547A">
        <w:rPr>
          <w:rFonts w:ascii="Times New Roman" w:eastAsia="Times New Roman" w:hAnsi="Times New Roman" w:cs="Times New Roman"/>
          <w:b/>
          <w:bCs/>
          <w:noProof/>
          <w:vertAlign w:val="superscript"/>
        </w:rPr>
        <w:t>18</w:t>
      </w:r>
      <w:r>
        <w:rPr>
          <w:rFonts w:ascii="Times New Roman" w:eastAsia="Times New Roman" w:hAnsi="Times New Roman" w:cs="Times New Roman"/>
          <w:b/>
          <w:bCs/>
          <w:noProof/>
        </w:rPr>
        <w:t>F) Alliance Medical</w:t>
      </w:r>
      <w:r w:rsidRPr="00BC547A">
        <w:rPr>
          <w:rFonts w:ascii="Times New Roman" w:eastAsia="Times New Roman" w:hAnsi="Times New Roman" w:cs="Times New Roman"/>
          <w:b/>
          <w:bCs/>
          <w:noProof/>
        </w:rPr>
        <w:t xml:space="preserve"> išvaizda ir kiekis pakuotėje</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BC547A" w:rsidRDefault="00936C03" w:rsidP="00936C03">
      <w:pPr>
        <w:numPr>
          <w:ilvl w:val="12"/>
          <w:numId w:val="0"/>
        </w:numPr>
        <w:spacing w:after="0" w:line="240" w:lineRule="auto"/>
        <w:ind w:right="-2"/>
        <w:rPr>
          <w:rFonts w:ascii="Times New Roman" w:eastAsia="Times New Roman" w:hAnsi="Times New Roman" w:cs="Times New Roman"/>
        </w:rPr>
      </w:pPr>
      <w:r w:rsidRPr="00BC547A">
        <w:rPr>
          <w:rFonts w:ascii="Times New Roman" w:eastAsia="Times New Roman" w:hAnsi="Times New Roman" w:cs="Times New Roman"/>
        </w:rPr>
        <w:t>Fludeoxyglucose (</w:t>
      </w:r>
      <w:r w:rsidRPr="00BC547A">
        <w:rPr>
          <w:rFonts w:ascii="Times New Roman" w:eastAsia="Times New Roman" w:hAnsi="Times New Roman" w:cs="Times New Roman"/>
          <w:vertAlign w:val="superscript"/>
        </w:rPr>
        <w:t>18</w:t>
      </w:r>
      <w:r>
        <w:rPr>
          <w:rFonts w:ascii="Times New Roman" w:eastAsia="Times New Roman" w:hAnsi="Times New Roman" w:cs="Times New Roman"/>
        </w:rPr>
        <w:t>F) Alliance Medical</w:t>
      </w:r>
      <w:r w:rsidRPr="00BC547A">
        <w:rPr>
          <w:rFonts w:ascii="Times New Roman" w:eastAsia="Times New Roman" w:hAnsi="Times New Roman" w:cs="Times New Roman"/>
        </w:rPr>
        <w:t xml:space="preserve"> yra skaidrus, bespalvis injekcinis tirpalas.</w:t>
      </w:r>
    </w:p>
    <w:p w:rsidR="00936C03" w:rsidRPr="00BC547A" w:rsidRDefault="00936C03" w:rsidP="00936C03">
      <w:pPr>
        <w:numPr>
          <w:ilvl w:val="12"/>
          <w:numId w:val="0"/>
        </w:numPr>
        <w:spacing w:after="0" w:line="240" w:lineRule="auto"/>
        <w:ind w:right="-2"/>
        <w:rPr>
          <w:rFonts w:ascii="Times New Roman" w:eastAsia="Times New Roman" w:hAnsi="Times New Roman" w:cs="Times New Roman"/>
          <w:b/>
          <w:bCs/>
        </w:rPr>
      </w:pPr>
    </w:p>
    <w:p w:rsidR="00936C03" w:rsidRPr="00BC547A" w:rsidRDefault="00936C03" w:rsidP="00936C03">
      <w:pPr>
        <w:tabs>
          <w:tab w:val="left" w:pos="-1440"/>
          <w:tab w:val="left" w:pos="-720"/>
          <w:tab w:val="left" w:pos="0"/>
          <w:tab w:val="left" w:pos="373"/>
          <w:tab w:val="left" w:pos="770"/>
          <w:tab w:val="left" w:pos="2160"/>
        </w:tabs>
        <w:spacing w:after="0" w:line="240" w:lineRule="auto"/>
        <w:rPr>
          <w:rFonts w:ascii="Times New Roman" w:eastAsia="Times New Roman" w:hAnsi="Times New Roman" w:cs="Times New Roman"/>
          <w:color w:val="000000"/>
        </w:rPr>
      </w:pPr>
      <w:r w:rsidRPr="00BC547A">
        <w:rPr>
          <w:rFonts w:ascii="Times New Roman" w:eastAsia="Times New Roman" w:hAnsi="Times New Roman" w:cs="Times New Roman"/>
        </w:rPr>
        <w:t>Fludeoxyglucose (</w:t>
      </w:r>
      <w:r w:rsidRPr="00BC547A">
        <w:rPr>
          <w:rFonts w:ascii="Times New Roman" w:eastAsia="Times New Roman" w:hAnsi="Times New Roman" w:cs="Times New Roman"/>
          <w:vertAlign w:val="superscript"/>
        </w:rPr>
        <w:t>18</w:t>
      </w:r>
      <w:r>
        <w:rPr>
          <w:rFonts w:ascii="Times New Roman" w:eastAsia="Times New Roman" w:hAnsi="Times New Roman" w:cs="Times New Roman"/>
        </w:rPr>
        <w:t>F)</w:t>
      </w:r>
      <w:r w:rsidRPr="00BC547A">
        <w:rPr>
          <w:rFonts w:ascii="Times New Roman" w:eastAsia="Times New Roman" w:hAnsi="Times New Roman" w:cs="Times New Roman"/>
        </w:rPr>
        <w:t xml:space="preserve"> </w:t>
      </w:r>
      <w:r>
        <w:rPr>
          <w:rFonts w:ascii="Times New Roman" w:eastAsia="Times New Roman" w:hAnsi="Times New Roman" w:cs="Times New Roman"/>
        </w:rPr>
        <w:t>Alliance Medical</w:t>
      </w:r>
      <w:r w:rsidRPr="00331A48">
        <w:rPr>
          <w:rFonts w:ascii="Times New Roman" w:eastAsia="Times New Roman" w:hAnsi="Times New Roman" w:cs="Times New Roman"/>
        </w:rPr>
        <w:t xml:space="preserve"> </w:t>
      </w:r>
      <w:r w:rsidRPr="00BC547A">
        <w:rPr>
          <w:rFonts w:ascii="Times New Roman" w:eastAsia="Times New Roman" w:hAnsi="Times New Roman" w:cs="Times New Roman"/>
        </w:rPr>
        <w:t xml:space="preserve">yra tiekiamas </w:t>
      </w:r>
      <w:r w:rsidRPr="00BC547A">
        <w:rPr>
          <w:rFonts w:ascii="Times New Roman" w:eastAsia="Times New Roman" w:hAnsi="Times New Roman" w:cs="Times New Roman"/>
          <w:color w:val="000000"/>
        </w:rPr>
        <w:t>15 ml talpos neutralaus I tipo stiklo daugiadoziame flakone, užkimštame guminiu kamščiu.</w:t>
      </w:r>
    </w:p>
    <w:p w:rsidR="00936C03" w:rsidRPr="00BC547A" w:rsidRDefault="00936C03" w:rsidP="00936C03">
      <w:pPr>
        <w:tabs>
          <w:tab w:val="left" w:pos="-1440"/>
          <w:tab w:val="left" w:pos="-720"/>
          <w:tab w:val="left" w:pos="0"/>
          <w:tab w:val="left" w:pos="373"/>
          <w:tab w:val="left" w:pos="770"/>
          <w:tab w:val="left" w:pos="2160"/>
        </w:tabs>
        <w:spacing w:after="0" w:line="240" w:lineRule="auto"/>
        <w:rPr>
          <w:rFonts w:ascii="Times New Roman" w:eastAsia="Times New Roman" w:hAnsi="Times New Roman" w:cs="Times New Roman"/>
          <w:color w:val="000000"/>
        </w:rPr>
      </w:pPr>
    </w:p>
    <w:p w:rsidR="00936C03" w:rsidRPr="00BC547A" w:rsidRDefault="00936C03" w:rsidP="00936C03">
      <w:pPr>
        <w:spacing w:after="0" w:line="240" w:lineRule="auto"/>
        <w:rPr>
          <w:rFonts w:ascii="Times New Roman" w:eastAsia="Times New Roman" w:hAnsi="Times New Roman" w:cs="Times New Roman"/>
          <w:color w:val="000000"/>
          <w:szCs w:val="24"/>
        </w:rPr>
      </w:pPr>
      <w:r w:rsidRPr="00BC547A">
        <w:rPr>
          <w:rFonts w:ascii="Times New Roman" w:eastAsia="Times New Roman" w:hAnsi="Times New Roman" w:cs="Times New Roman"/>
          <w:color w:val="000000"/>
        </w:rPr>
        <w:t xml:space="preserve">Viename flakone yra iki </w:t>
      </w:r>
      <w:r w:rsidRPr="00BC547A">
        <w:rPr>
          <w:rFonts w:ascii="Times New Roman" w:eastAsia="Times New Roman" w:hAnsi="Times New Roman" w:cs="Times New Roman"/>
        </w:rPr>
        <w:t>1</w:t>
      </w:r>
      <w:r>
        <w:rPr>
          <w:rFonts w:ascii="Times New Roman" w:eastAsia="Times New Roman" w:hAnsi="Times New Roman" w:cs="Times New Roman"/>
        </w:rPr>
        <w:t>5</w:t>
      </w:r>
      <w:r w:rsidRPr="00BC547A">
        <w:rPr>
          <w:rFonts w:ascii="Times New Roman" w:eastAsia="Times New Roman" w:hAnsi="Times New Roman" w:cs="Times New Roman"/>
        </w:rPr>
        <w:t xml:space="preserve"> ml </w:t>
      </w:r>
      <w:r w:rsidRPr="00BC547A">
        <w:rPr>
          <w:rFonts w:ascii="Times New Roman" w:eastAsia="Times New Roman" w:hAnsi="Times New Roman" w:cs="Times New Roman"/>
          <w:color w:val="000000"/>
          <w:szCs w:val="24"/>
        </w:rPr>
        <w:t xml:space="preserve">tirpalo, </w:t>
      </w:r>
      <w:r w:rsidRPr="00BC547A">
        <w:rPr>
          <w:rFonts w:ascii="Times New Roman" w:eastAsia="Times New Roman" w:hAnsi="Times New Roman" w:cs="Times New Roman"/>
          <w:color w:val="000000"/>
        </w:rPr>
        <w:t>kuris atitinka nuo</w:t>
      </w:r>
      <w:r w:rsidRPr="00BC547A">
        <w:rPr>
          <w:rFonts w:ascii="Times New Roman" w:eastAsia="Times New Roman" w:hAnsi="Times New Roman" w:cs="Times New Roman"/>
          <w:color w:val="000000"/>
          <w:szCs w:val="24"/>
        </w:rPr>
        <w:t xml:space="preserve"> 300</w:t>
      </w:r>
      <w:r w:rsidRPr="00BC547A">
        <w:rPr>
          <w:rFonts w:ascii="Times New Roman" w:eastAsia="Times New Roman" w:hAnsi="Times New Roman" w:cs="Times New Roman"/>
          <w:color w:val="000000"/>
        </w:rPr>
        <w:t> </w:t>
      </w:r>
      <w:r w:rsidRPr="00BC547A">
        <w:rPr>
          <w:rFonts w:ascii="Times New Roman" w:eastAsia="Times New Roman" w:hAnsi="Times New Roman" w:cs="Times New Roman"/>
          <w:color w:val="000000"/>
          <w:szCs w:val="24"/>
        </w:rPr>
        <w:t xml:space="preserve">MBq </w:t>
      </w:r>
      <w:r w:rsidRPr="00BC547A">
        <w:rPr>
          <w:rFonts w:ascii="Times New Roman" w:eastAsia="Times New Roman" w:hAnsi="Times New Roman" w:cs="Times New Roman"/>
          <w:color w:val="000000"/>
        </w:rPr>
        <w:t>iki</w:t>
      </w:r>
      <w:r w:rsidRPr="00BC547A">
        <w:rPr>
          <w:rFonts w:ascii="Times New Roman" w:eastAsia="Times New Roman" w:hAnsi="Times New Roman" w:cs="Times New Roman"/>
          <w:color w:val="000000"/>
          <w:szCs w:val="24"/>
        </w:rPr>
        <w:t xml:space="preserve"> 3100</w:t>
      </w:r>
      <w:r w:rsidRPr="00BC547A">
        <w:rPr>
          <w:rFonts w:ascii="Times New Roman" w:eastAsia="Times New Roman" w:hAnsi="Times New Roman" w:cs="Times New Roman"/>
          <w:color w:val="000000"/>
        </w:rPr>
        <w:t> </w:t>
      </w:r>
      <w:r w:rsidRPr="00BC547A">
        <w:rPr>
          <w:rFonts w:ascii="Times New Roman" w:eastAsia="Times New Roman" w:hAnsi="Times New Roman" w:cs="Times New Roman"/>
          <w:color w:val="000000"/>
          <w:szCs w:val="24"/>
        </w:rPr>
        <w:t>MBq</w:t>
      </w:r>
      <w:r w:rsidRPr="00BC547A">
        <w:rPr>
          <w:rFonts w:ascii="Times New Roman" w:eastAsia="Times New Roman" w:hAnsi="Times New Roman" w:cs="Times New Roman"/>
          <w:color w:val="000000"/>
        </w:rPr>
        <w:t xml:space="preserve"> kalibracijos dieną</w:t>
      </w:r>
      <w:r w:rsidRPr="00BC547A">
        <w:rPr>
          <w:rFonts w:ascii="Times New Roman" w:eastAsia="Times New Roman" w:hAnsi="Times New Roman" w:cs="Times New Roman"/>
          <w:color w:val="000000"/>
          <w:szCs w:val="24"/>
        </w:rPr>
        <w:t xml:space="preserve"> ir </w:t>
      </w:r>
      <w:r w:rsidRPr="00BC547A">
        <w:rPr>
          <w:rFonts w:ascii="Times New Roman" w:eastAsia="Times New Roman" w:hAnsi="Times New Roman" w:cs="Times New Roman"/>
          <w:color w:val="000000"/>
        </w:rPr>
        <w:t>laiku.</w:t>
      </w:r>
    </w:p>
    <w:p w:rsidR="00936C03" w:rsidRPr="00BC547A" w:rsidRDefault="00936C03" w:rsidP="00936C03">
      <w:pPr>
        <w:spacing w:after="0" w:line="240" w:lineRule="auto"/>
        <w:rPr>
          <w:rFonts w:ascii="Times New Roman" w:eastAsia="Times New Roman" w:hAnsi="Times New Roman" w:cs="Times New Roman"/>
          <w:b/>
          <w:bCs/>
          <w:noProof/>
        </w:rPr>
      </w:pPr>
    </w:p>
    <w:p w:rsidR="00936C03" w:rsidRPr="00331A48" w:rsidRDefault="00936C03" w:rsidP="00936C03">
      <w:pPr>
        <w:spacing w:after="0" w:line="240" w:lineRule="auto"/>
        <w:ind w:right="-2"/>
        <w:rPr>
          <w:rFonts w:ascii="Times New Roman" w:eastAsia="Times New Roman" w:hAnsi="Times New Roman" w:cs="Times New Roman"/>
          <w:b/>
        </w:rPr>
      </w:pPr>
      <w:r w:rsidRPr="00BC547A">
        <w:rPr>
          <w:rFonts w:ascii="Times New Roman" w:eastAsia="Times New Roman" w:hAnsi="Times New Roman" w:cs="Times New Roman"/>
          <w:b/>
        </w:rPr>
        <w:t>Registruotojas</w:t>
      </w:r>
    </w:p>
    <w:p w:rsidR="00936C03" w:rsidRPr="0074088C" w:rsidRDefault="00936C03" w:rsidP="00936C03">
      <w:pPr>
        <w:tabs>
          <w:tab w:val="left" w:pos="567"/>
        </w:tabs>
        <w:spacing w:after="0" w:line="240" w:lineRule="auto"/>
        <w:rPr>
          <w:rFonts w:ascii="Times New Roman" w:eastAsia="Times New Roman" w:hAnsi="Times New Roman" w:cs="Times New Roman"/>
          <w:lang w:val="es-ES" w:eastAsia="lt-LT"/>
        </w:rPr>
      </w:pPr>
      <w:r w:rsidRPr="0074088C">
        <w:rPr>
          <w:rFonts w:ascii="Times New Roman" w:eastAsia="Times New Roman" w:hAnsi="Times New Roman" w:cs="Times New Roman"/>
          <w:lang w:val="es-ES" w:eastAsia="lt-LT"/>
        </w:rPr>
        <w:t>Alliance Medical RP Berlin GmbH</w:t>
      </w:r>
    </w:p>
    <w:p w:rsidR="00936C03" w:rsidRPr="00BC547A" w:rsidRDefault="00936C03" w:rsidP="00936C03">
      <w:pPr>
        <w:spacing w:after="0" w:line="240" w:lineRule="auto"/>
        <w:ind w:right="-2"/>
        <w:rPr>
          <w:rFonts w:ascii="Times New Roman" w:eastAsia="Times New Roman" w:hAnsi="Times New Roman" w:cs="Times New Roman"/>
        </w:rPr>
      </w:pPr>
      <w:r w:rsidRPr="00BC547A">
        <w:rPr>
          <w:rFonts w:ascii="Times New Roman" w:eastAsia="Times New Roman" w:hAnsi="Times New Roman" w:cs="Times New Roman"/>
        </w:rPr>
        <w:t>Max- Planck-Str. 4</w:t>
      </w:r>
    </w:p>
    <w:p w:rsidR="00936C03" w:rsidRPr="00BC547A" w:rsidRDefault="00936C03" w:rsidP="00936C03">
      <w:pPr>
        <w:spacing w:after="0" w:line="240" w:lineRule="auto"/>
        <w:ind w:right="-2"/>
        <w:rPr>
          <w:rFonts w:ascii="Times New Roman" w:eastAsia="Times New Roman" w:hAnsi="Times New Roman" w:cs="Times New Roman"/>
        </w:rPr>
      </w:pPr>
      <w:r w:rsidRPr="00BC547A">
        <w:rPr>
          <w:rFonts w:ascii="Times New Roman" w:eastAsia="Times New Roman" w:hAnsi="Times New Roman" w:cs="Times New Roman"/>
        </w:rPr>
        <w:t>12489 Berlin</w:t>
      </w: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Vokietija</w:t>
      </w:r>
    </w:p>
    <w:p w:rsidR="00936C03" w:rsidRPr="00BC547A" w:rsidRDefault="00936C03" w:rsidP="00936C03">
      <w:pPr>
        <w:spacing w:after="0" w:line="240" w:lineRule="auto"/>
        <w:rPr>
          <w:rFonts w:ascii="Times New Roman" w:eastAsia="Times New Roman" w:hAnsi="Times New Roman" w:cs="Times New Roman"/>
        </w:rPr>
      </w:pPr>
    </w:p>
    <w:p w:rsidR="00936C03" w:rsidRPr="00331A48" w:rsidRDefault="00936C03" w:rsidP="00936C03">
      <w:pPr>
        <w:tabs>
          <w:tab w:val="left" w:pos="-1440"/>
          <w:tab w:val="left" w:pos="-720"/>
          <w:tab w:val="left" w:pos="0"/>
          <w:tab w:val="left" w:pos="373"/>
          <w:tab w:val="left" w:pos="770"/>
          <w:tab w:val="left" w:pos="2160"/>
        </w:tabs>
        <w:spacing w:after="0" w:line="240" w:lineRule="auto"/>
        <w:rPr>
          <w:rFonts w:ascii="Times New Roman" w:eastAsia="Times New Roman" w:hAnsi="Times New Roman" w:cs="Times New Roman"/>
          <w:b/>
          <w:bCs/>
        </w:rPr>
      </w:pPr>
      <w:r w:rsidRPr="00BC547A">
        <w:rPr>
          <w:rFonts w:ascii="Times New Roman" w:eastAsia="Times New Roman" w:hAnsi="Times New Roman" w:cs="Times New Roman"/>
          <w:b/>
          <w:bCs/>
        </w:rPr>
        <w:t>Gamintojai</w:t>
      </w:r>
    </w:p>
    <w:p w:rsidR="00936C03" w:rsidRPr="0074088C" w:rsidRDefault="00936C03" w:rsidP="00936C03">
      <w:pPr>
        <w:tabs>
          <w:tab w:val="left" w:pos="567"/>
        </w:tabs>
        <w:spacing w:after="0" w:line="240" w:lineRule="auto"/>
        <w:rPr>
          <w:rFonts w:ascii="Times New Roman" w:eastAsia="Times New Roman" w:hAnsi="Times New Roman" w:cs="Times New Roman"/>
          <w:lang w:val="es-ES" w:eastAsia="lt-LT"/>
        </w:rPr>
      </w:pPr>
      <w:r w:rsidRPr="0074088C">
        <w:rPr>
          <w:rFonts w:ascii="Times New Roman" w:eastAsia="Times New Roman" w:hAnsi="Times New Roman" w:cs="Times New Roman"/>
          <w:lang w:val="es-ES" w:eastAsia="lt-LT"/>
        </w:rPr>
        <w:t>Alliance Medical RP Berlin GmbH</w:t>
      </w:r>
    </w:p>
    <w:p w:rsidR="00936C03" w:rsidRPr="00BC547A" w:rsidRDefault="00936C03" w:rsidP="00936C03">
      <w:pPr>
        <w:spacing w:after="0" w:line="240" w:lineRule="auto"/>
        <w:ind w:right="-2"/>
        <w:rPr>
          <w:rFonts w:ascii="Times New Roman" w:eastAsia="Times New Roman" w:hAnsi="Times New Roman" w:cs="Times New Roman"/>
        </w:rPr>
      </w:pPr>
      <w:r w:rsidRPr="00BC547A">
        <w:rPr>
          <w:rFonts w:ascii="Times New Roman" w:eastAsia="Times New Roman" w:hAnsi="Times New Roman" w:cs="Times New Roman"/>
        </w:rPr>
        <w:t>Max- Planck-Str. 4</w:t>
      </w:r>
    </w:p>
    <w:p w:rsidR="00936C03" w:rsidRPr="00BC547A" w:rsidRDefault="00936C03" w:rsidP="00936C03">
      <w:pPr>
        <w:spacing w:after="0" w:line="240" w:lineRule="auto"/>
        <w:ind w:right="-2"/>
        <w:rPr>
          <w:rFonts w:ascii="Times New Roman" w:eastAsia="Times New Roman" w:hAnsi="Times New Roman" w:cs="Times New Roman"/>
        </w:rPr>
      </w:pPr>
      <w:r w:rsidRPr="00BC547A">
        <w:rPr>
          <w:rFonts w:ascii="Times New Roman" w:eastAsia="Times New Roman" w:hAnsi="Times New Roman" w:cs="Times New Roman"/>
        </w:rPr>
        <w:t>12489 Berlin</w:t>
      </w: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Vokietija</w:t>
      </w:r>
    </w:p>
    <w:p w:rsidR="00936C03" w:rsidRPr="004B4E8C" w:rsidRDefault="00936C03" w:rsidP="00936C03">
      <w:pPr>
        <w:tabs>
          <w:tab w:val="center" w:pos="4536"/>
          <w:tab w:val="right" w:pos="9072"/>
        </w:tabs>
        <w:spacing w:after="0" w:line="240" w:lineRule="auto"/>
        <w:rPr>
          <w:rFonts w:ascii="Times New Roman" w:hAnsi="Times New Roman"/>
          <w:sz w:val="24"/>
        </w:rPr>
      </w:pPr>
    </w:p>
    <w:p w:rsidR="00936C03" w:rsidRPr="004B4E8C" w:rsidRDefault="00936C03" w:rsidP="00936C03">
      <w:pPr>
        <w:tabs>
          <w:tab w:val="center" w:pos="4536"/>
          <w:tab w:val="right" w:pos="9072"/>
        </w:tabs>
        <w:spacing w:after="0" w:line="240" w:lineRule="auto"/>
        <w:rPr>
          <w:rFonts w:ascii="Times New Roman" w:hAnsi="Times New Roman"/>
          <w:sz w:val="24"/>
          <w:lang w:val="en-GB"/>
        </w:rPr>
      </w:pPr>
      <w:r w:rsidRPr="004B4E8C">
        <w:rPr>
          <w:rFonts w:ascii="Times New Roman" w:hAnsi="Times New Roman"/>
          <w:sz w:val="24"/>
          <w:lang w:val="en-GB"/>
        </w:rPr>
        <w:t>arba</w:t>
      </w:r>
    </w:p>
    <w:p w:rsidR="00936C03" w:rsidRPr="004B4E8C" w:rsidRDefault="00936C03" w:rsidP="00936C03">
      <w:pPr>
        <w:tabs>
          <w:tab w:val="center" w:pos="4536"/>
          <w:tab w:val="right" w:pos="9072"/>
        </w:tabs>
        <w:spacing w:after="0" w:line="240" w:lineRule="auto"/>
        <w:rPr>
          <w:rFonts w:ascii="Times New Roman" w:hAnsi="Times New Roman"/>
          <w:sz w:val="24"/>
          <w:lang w:val="en-GB"/>
        </w:rPr>
      </w:pPr>
    </w:p>
    <w:p w:rsidR="00936C03" w:rsidRPr="003E209C" w:rsidRDefault="00936C03" w:rsidP="00936C03">
      <w:pPr>
        <w:tabs>
          <w:tab w:val="left" w:pos="567"/>
        </w:tabs>
        <w:spacing w:after="0" w:line="240" w:lineRule="auto"/>
        <w:rPr>
          <w:rFonts w:ascii="Times New Roman" w:eastAsia="Times New Roman" w:hAnsi="Times New Roman" w:cs="Times New Roman"/>
          <w:lang w:val="es-ES" w:eastAsia="lt-LT"/>
        </w:rPr>
      </w:pPr>
      <w:r w:rsidRPr="003E209C">
        <w:rPr>
          <w:rFonts w:ascii="Times New Roman" w:eastAsia="Times New Roman" w:hAnsi="Times New Roman" w:cs="Times New Roman"/>
          <w:lang w:val="es-ES" w:eastAsia="lt-LT"/>
        </w:rPr>
        <w:t xml:space="preserve">Alliance Medical RP </w:t>
      </w:r>
      <w:r w:rsidRPr="001D5B61">
        <w:rPr>
          <w:rFonts w:ascii="Times New Roman" w:eastAsia="Times New Roman" w:hAnsi="Times New Roman" w:cs="Times New Roman"/>
          <w:lang w:val="pl-PL" w:eastAsia="lt-LT"/>
        </w:rPr>
        <w:t>Sp. z o.o.</w:t>
      </w:r>
    </w:p>
    <w:p w:rsidR="00936C03" w:rsidRPr="004B4E8C" w:rsidRDefault="00936C03" w:rsidP="00936C03">
      <w:pPr>
        <w:spacing w:after="0" w:line="240" w:lineRule="auto"/>
        <w:jc w:val="both"/>
        <w:rPr>
          <w:rFonts w:ascii="Times New Roman" w:hAnsi="Times New Roman"/>
          <w:lang w:val="pl-PL"/>
        </w:rPr>
      </w:pPr>
      <w:r w:rsidRPr="004B4E8C">
        <w:rPr>
          <w:rFonts w:ascii="Times New Roman" w:hAnsi="Times New Roman"/>
          <w:lang w:val="pl-PL"/>
        </w:rPr>
        <w:t>ul. Szeligowska 3</w:t>
      </w:r>
    </w:p>
    <w:p w:rsidR="00936C03" w:rsidRPr="004B4E8C" w:rsidRDefault="00936C03" w:rsidP="00936C03">
      <w:pPr>
        <w:spacing w:after="0" w:line="240" w:lineRule="auto"/>
        <w:jc w:val="both"/>
        <w:rPr>
          <w:rFonts w:ascii="Times New Roman" w:hAnsi="Times New Roman"/>
          <w:lang w:val="pl-PL"/>
        </w:rPr>
      </w:pPr>
      <w:r w:rsidRPr="004B4E8C">
        <w:rPr>
          <w:rFonts w:ascii="Times New Roman" w:hAnsi="Times New Roman"/>
          <w:lang w:val="pl-PL"/>
        </w:rPr>
        <w:t xml:space="preserve">05-850 Szeligi </w:t>
      </w:r>
    </w:p>
    <w:p w:rsidR="00936C03" w:rsidRDefault="00936C03" w:rsidP="00936C03">
      <w:pPr>
        <w:tabs>
          <w:tab w:val="center" w:pos="4536"/>
          <w:tab w:val="right" w:pos="9072"/>
        </w:tabs>
        <w:spacing w:after="0" w:line="240" w:lineRule="auto"/>
        <w:rPr>
          <w:rFonts w:ascii="Times New Roman" w:hAnsi="Times New Roman"/>
          <w:lang w:val="pl-PL"/>
        </w:rPr>
      </w:pPr>
      <w:r w:rsidRPr="004B4E8C">
        <w:rPr>
          <w:rFonts w:ascii="Times New Roman" w:hAnsi="Times New Roman"/>
          <w:lang w:val="pl-PL"/>
        </w:rPr>
        <w:t>Lenkija</w:t>
      </w:r>
    </w:p>
    <w:p w:rsidR="00936C03" w:rsidRPr="00A40071" w:rsidRDefault="00936C03" w:rsidP="00936C03">
      <w:pPr>
        <w:tabs>
          <w:tab w:val="center" w:pos="4536"/>
          <w:tab w:val="right" w:pos="9072"/>
        </w:tabs>
        <w:spacing w:after="0" w:line="240" w:lineRule="auto"/>
        <w:rPr>
          <w:rFonts w:ascii="Times New Roman" w:hAnsi="Times New Roman"/>
          <w:lang w:val="pl-PL"/>
        </w:rPr>
      </w:pPr>
    </w:p>
    <w:p w:rsidR="00936C03" w:rsidRPr="005E29E9" w:rsidRDefault="00936C03" w:rsidP="00936C03">
      <w:pPr>
        <w:tabs>
          <w:tab w:val="center" w:pos="4536"/>
          <w:tab w:val="right" w:pos="9072"/>
        </w:tabs>
        <w:spacing w:after="0" w:line="240" w:lineRule="auto"/>
        <w:rPr>
          <w:rFonts w:ascii="Times New Roman" w:hAnsi="Times New Roman"/>
          <w:sz w:val="24"/>
          <w:lang w:val="pl-PL"/>
        </w:rPr>
      </w:pPr>
      <w:r w:rsidRPr="005E29E9">
        <w:rPr>
          <w:rFonts w:ascii="Times New Roman" w:hAnsi="Times New Roman"/>
          <w:sz w:val="24"/>
          <w:lang w:val="pl-PL"/>
        </w:rPr>
        <w:t>arba</w:t>
      </w:r>
    </w:p>
    <w:p w:rsidR="00936C03" w:rsidRPr="005E29E9" w:rsidRDefault="00936C03" w:rsidP="00936C03">
      <w:pPr>
        <w:tabs>
          <w:tab w:val="center" w:pos="4536"/>
          <w:tab w:val="right" w:pos="9072"/>
        </w:tabs>
        <w:spacing w:after="0" w:line="240" w:lineRule="auto"/>
        <w:rPr>
          <w:rFonts w:ascii="Times New Roman" w:hAnsi="Times New Roman"/>
          <w:sz w:val="24"/>
          <w:lang w:val="pl-PL"/>
        </w:rPr>
      </w:pPr>
    </w:p>
    <w:p w:rsidR="00936C03" w:rsidRPr="00BC547A" w:rsidRDefault="00936C03" w:rsidP="00936C03">
      <w:pPr>
        <w:spacing w:after="0" w:line="240" w:lineRule="auto"/>
        <w:ind w:right="-2"/>
        <w:rPr>
          <w:rFonts w:ascii="Times New Roman" w:eastAsia="Times New Roman" w:hAnsi="Times New Roman" w:cs="Times New Roman"/>
        </w:rPr>
      </w:pPr>
      <w:r>
        <w:rPr>
          <w:rFonts w:ascii="Times New Roman" w:eastAsia="Times New Roman" w:hAnsi="Times New Roman" w:cs="Times New Roman"/>
        </w:rPr>
        <w:t>Alliance Medical RP</w:t>
      </w:r>
      <w:r w:rsidRPr="00BC547A">
        <w:rPr>
          <w:rFonts w:ascii="Times New Roman" w:eastAsia="Times New Roman" w:hAnsi="Times New Roman" w:cs="Times New Roman"/>
        </w:rPr>
        <w:t xml:space="preserve"> GmbH</w:t>
      </w:r>
    </w:p>
    <w:p w:rsidR="00936C03" w:rsidRPr="00BC547A" w:rsidRDefault="00936C03" w:rsidP="00936C03">
      <w:pPr>
        <w:spacing w:after="0" w:line="240" w:lineRule="auto"/>
        <w:ind w:right="-2"/>
        <w:rPr>
          <w:rFonts w:ascii="Times New Roman" w:eastAsia="Times New Roman" w:hAnsi="Times New Roman" w:cs="Times New Roman"/>
        </w:rPr>
      </w:pPr>
      <w:r>
        <w:rPr>
          <w:rFonts w:ascii="Times New Roman" w:eastAsia="Times New Roman" w:hAnsi="Times New Roman" w:cs="Times New Roman"/>
        </w:rPr>
        <w:t>Spessartstr. 9</w:t>
      </w:r>
    </w:p>
    <w:p w:rsidR="00936C03" w:rsidRPr="00BC547A" w:rsidRDefault="00936C03" w:rsidP="00936C03">
      <w:pPr>
        <w:spacing w:after="0" w:line="240" w:lineRule="auto"/>
        <w:ind w:right="-2"/>
        <w:rPr>
          <w:rFonts w:ascii="Times New Roman" w:eastAsia="Times New Roman" w:hAnsi="Times New Roman" w:cs="Times New Roman"/>
        </w:rPr>
      </w:pPr>
      <w:r>
        <w:rPr>
          <w:rFonts w:ascii="Times New Roman" w:eastAsia="Times New Roman" w:hAnsi="Times New Roman" w:cs="Times New Roman"/>
        </w:rPr>
        <w:t>53119</w:t>
      </w:r>
      <w:r w:rsidRPr="00BC547A">
        <w:rPr>
          <w:rFonts w:ascii="Times New Roman" w:eastAsia="Times New Roman" w:hAnsi="Times New Roman" w:cs="Times New Roman"/>
        </w:rPr>
        <w:t xml:space="preserve"> B</w:t>
      </w:r>
      <w:r>
        <w:rPr>
          <w:rFonts w:ascii="Times New Roman" w:eastAsia="Times New Roman" w:hAnsi="Times New Roman" w:cs="Times New Roman"/>
        </w:rPr>
        <w:t>onn</w:t>
      </w:r>
    </w:p>
    <w:p w:rsidR="00936C03" w:rsidRDefault="00936C03" w:rsidP="00936C03">
      <w:pPr>
        <w:tabs>
          <w:tab w:val="center" w:pos="4536"/>
          <w:tab w:val="right" w:pos="9072"/>
        </w:tabs>
        <w:spacing w:after="0" w:line="240" w:lineRule="auto"/>
        <w:rPr>
          <w:rFonts w:ascii="Times New Roman" w:hAnsi="Times New Roman"/>
          <w:lang w:val="pl-PL"/>
        </w:rPr>
      </w:pPr>
      <w:r w:rsidRPr="00BC547A">
        <w:rPr>
          <w:rFonts w:ascii="Times New Roman" w:eastAsia="Times New Roman" w:hAnsi="Times New Roman" w:cs="Times New Roman"/>
        </w:rPr>
        <w:t>Vokietija</w:t>
      </w:r>
    </w:p>
    <w:p w:rsidR="00936C03" w:rsidRPr="004B4E8C" w:rsidRDefault="00936C03" w:rsidP="00936C03">
      <w:pPr>
        <w:tabs>
          <w:tab w:val="center" w:pos="4536"/>
          <w:tab w:val="right" w:pos="9072"/>
        </w:tabs>
        <w:spacing w:after="0" w:line="240" w:lineRule="auto"/>
        <w:rPr>
          <w:rFonts w:ascii="Times New Roman" w:hAnsi="Times New Roman"/>
          <w:lang w:val="pl-PL"/>
        </w:rPr>
      </w:pPr>
    </w:p>
    <w:p w:rsidR="00936C03" w:rsidRPr="004B4E8C" w:rsidRDefault="00936C03" w:rsidP="00936C03">
      <w:pPr>
        <w:tabs>
          <w:tab w:val="center" w:pos="4536"/>
          <w:tab w:val="right" w:pos="9072"/>
        </w:tabs>
        <w:spacing w:after="0" w:line="240" w:lineRule="auto"/>
        <w:rPr>
          <w:rFonts w:ascii="Times New Roman" w:hAnsi="Times New Roman"/>
          <w:sz w:val="24"/>
          <w:lang w:val="pl-PL"/>
        </w:rPr>
      </w:pPr>
    </w:p>
    <w:p w:rsidR="00936C03" w:rsidRPr="00BC547A" w:rsidRDefault="00936C03" w:rsidP="00936C03">
      <w:pPr>
        <w:spacing w:after="0" w:line="240" w:lineRule="auto"/>
        <w:rPr>
          <w:rFonts w:ascii="Times New Roman" w:eastAsia="Times New Roman" w:hAnsi="Times New Roman" w:cs="Times New Roman"/>
        </w:rPr>
      </w:pPr>
      <w:r w:rsidRPr="00BC547A">
        <w:rPr>
          <w:rFonts w:ascii="Times New Roman" w:eastAsia="Times New Roman" w:hAnsi="Times New Roman" w:cs="Times New Roman"/>
          <w:b/>
          <w:snapToGrid w:val="0"/>
          <w:szCs w:val="20"/>
        </w:rPr>
        <w:t>Šis vaistas EEE valstybėse narėse registruotas tokiais pavadinimais</w:t>
      </w:r>
      <w:r w:rsidRPr="00BC547A">
        <w:rPr>
          <w:rFonts w:ascii="Times New Roman" w:eastAsia="Times New Roman" w:hAnsi="Times New Roman" w:cs="Times New Roman"/>
          <w:snapToGrid w:val="0"/>
          <w:szCs w:val="20"/>
        </w:rPr>
        <w:t>:</w:t>
      </w:r>
    </w:p>
    <w:p w:rsidR="00936C03" w:rsidRPr="00BC547A" w:rsidRDefault="00936C03" w:rsidP="00936C03">
      <w:pPr>
        <w:autoSpaceDE w:val="0"/>
        <w:autoSpaceDN w:val="0"/>
        <w:adjustRightInd w:val="0"/>
        <w:spacing w:after="0" w:line="240" w:lineRule="auto"/>
        <w:ind w:left="2123" w:hanging="2123"/>
        <w:jc w:val="both"/>
        <w:rPr>
          <w:rFonts w:ascii="Times New Roman" w:eastAsia="Times New Roman" w:hAnsi="Times New Roman" w:cs="Times New Roman"/>
          <w:lang w:eastAsia="de-DE"/>
        </w:rPr>
      </w:pPr>
      <w:r w:rsidRPr="00BC547A">
        <w:rPr>
          <w:rFonts w:ascii="Times New Roman" w:eastAsia="Times New Roman" w:hAnsi="Times New Roman" w:cs="Times New Roman"/>
          <w:color w:val="000000"/>
          <w:lang w:eastAsia="de-DE"/>
        </w:rPr>
        <w:t>Austrija</w:t>
      </w:r>
      <w:r w:rsidRPr="00BC547A">
        <w:rPr>
          <w:rFonts w:ascii="Times New Roman" w:eastAsia="Times New Roman" w:hAnsi="Times New Roman" w:cs="Times New Roman"/>
          <w:lang w:eastAsia="de-DE"/>
        </w:rPr>
        <w:t>:</w:t>
      </w:r>
      <w:r w:rsidRPr="00BC547A">
        <w:rPr>
          <w:rFonts w:ascii="Times New Roman" w:eastAsia="Times New Roman" w:hAnsi="Times New Roman" w:cs="Times New Roman"/>
          <w:lang w:eastAsia="de-DE"/>
        </w:rPr>
        <w:tab/>
      </w:r>
      <w:r w:rsidRPr="00BC547A">
        <w:rPr>
          <w:rFonts w:ascii="Times New Roman" w:eastAsia="Times New Roman" w:hAnsi="Times New Roman" w:cs="Times New Roman"/>
          <w:color w:val="000000"/>
          <w:lang w:eastAsia="de-DE"/>
        </w:rPr>
        <w:t>[</w:t>
      </w:r>
      <w:r w:rsidRPr="00BC547A">
        <w:rPr>
          <w:rFonts w:ascii="Times New Roman" w:eastAsia="Times New Roman" w:hAnsi="Times New Roman" w:cs="Times New Roman"/>
          <w:color w:val="000000"/>
          <w:vertAlign w:val="superscript"/>
          <w:lang w:eastAsia="de-DE"/>
        </w:rPr>
        <w:t>18</w:t>
      </w:r>
      <w:r w:rsidRPr="00BC547A">
        <w:rPr>
          <w:rFonts w:ascii="Times New Roman" w:eastAsia="Times New Roman" w:hAnsi="Times New Roman" w:cs="Times New Roman"/>
          <w:color w:val="000000"/>
          <w:lang w:eastAsia="de-DE"/>
        </w:rPr>
        <w:t xml:space="preserve">F]Fludeoxyglucose  </w:t>
      </w:r>
      <w:r>
        <w:rPr>
          <w:rFonts w:ascii="Times New Roman" w:eastAsia="Times New Roman" w:hAnsi="Times New Roman" w:cs="Times New Roman"/>
          <w:color w:val="000000"/>
          <w:lang w:eastAsia="de-DE"/>
        </w:rPr>
        <w:t>Alliance Medical</w:t>
      </w:r>
      <w:r w:rsidRPr="00BC547A">
        <w:rPr>
          <w:rFonts w:ascii="Times New Roman" w:eastAsia="Times New Roman" w:hAnsi="Times New Roman" w:cs="Times New Roman"/>
          <w:color w:val="000000"/>
          <w:lang w:eastAsia="de-DE"/>
        </w:rPr>
        <w:t>300-3100 MBq/ml Injektionslösung</w:t>
      </w:r>
    </w:p>
    <w:p w:rsidR="00936C03" w:rsidRPr="00BC547A" w:rsidRDefault="00936C03" w:rsidP="00936C03">
      <w:pPr>
        <w:autoSpaceDE w:val="0"/>
        <w:autoSpaceDN w:val="0"/>
        <w:adjustRightInd w:val="0"/>
        <w:spacing w:after="0" w:line="240" w:lineRule="auto"/>
        <w:ind w:left="2127" w:hanging="2127"/>
        <w:jc w:val="both"/>
        <w:rPr>
          <w:rFonts w:ascii="Times New Roman" w:eastAsia="Times New Roman" w:hAnsi="Times New Roman" w:cs="Times New Roman"/>
          <w:lang w:eastAsia="de-DE"/>
        </w:rPr>
      </w:pPr>
      <w:r w:rsidRPr="00BC547A">
        <w:rPr>
          <w:rFonts w:ascii="Times New Roman" w:eastAsia="Times New Roman" w:hAnsi="Times New Roman" w:cs="Times New Roman"/>
          <w:color w:val="000000"/>
          <w:lang w:eastAsia="de-DE"/>
        </w:rPr>
        <w:t>Čekija</w:t>
      </w:r>
      <w:r>
        <w:rPr>
          <w:rFonts w:ascii="Times New Roman" w:eastAsia="Times New Roman" w:hAnsi="Times New Roman" w:cs="Times New Roman"/>
          <w:lang w:eastAsia="de-DE"/>
        </w:rPr>
        <w:t>:</w:t>
      </w:r>
      <w:r>
        <w:rPr>
          <w:rFonts w:ascii="Times New Roman" w:eastAsia="Times New Roman" w:hAnsi="Times New Roman" w:cs="Times New Roman"/>
          <w:lang w:eastAsia="de-DE"/>
        </w:rPr>
        <w:tab/>
      </w:r>
      <w:r w:rsidRPr="00BC547A">
        <w:rPr>
          <w:rFonts w:ascii="Times New Roman" w:eastAsia="Times New Roman" w:hAnsi="Times New Roman" w:cs="Times New Roman"/>
          <w:color w:val="000000"/>
          <w:lang w:eastAsia="de-DE"/>
        </w:rPr>
        <w:t>[</w:t>
      </w:r>
      <w:r w:rsidRPr="00BC547A">
        <w:rPr>
          <w:rFonts w:ascii="Times New Roman" w:eastAsia="Times New Roman" w:hAnsi="Times New Roman" w:cs="Times New Roman"/>
          <w:color w:val="000000"/>
          <w:vertAlign w:val="superscript"/>
          <w:lang w:eastAsia="de-DE"/>
        </w:rPr>
        <w:t>18</w:t>
      </w:r>
      <w:r w:rsidRPr="00BC547A">
        <w:rPr>
          <w:rFonts w:ascii="Times New Roman" w:eastAsia="Times New Roman" w:hAnsi="Times New Roman" w:cs="Times New Roman"/>
          <w:color w:val="000000"/>
          <w:lang w:eastAsia="de-DE"/>
        </w:rPr>
        <w:t>F]FDG-FR</w:t>
      </w:r>
    </w:p>
    <w:p w:rsidR="00936C03" w:rsidRPr="00BC547A" w:rsidRDefault="00936C03" w:rsidP="00936C03">
      <w:pPr>
        <w:autoSpaceDE w:val="0"/>
        <w:autoSpaceDN w:val="0"/>
        <w:adjustRightInd w:val="0"/>
        <w:spacing w:after="0" w:line="240" w:lineRule="auto"/>
        <w:ind w:left="2127" w:hanging="2127"/>
        <w:jc w:val="both"/>
        <w:rPr>
          <w:rFonts w:ascii="Times New Roman" w:eastAsia="Times New Roman" w:hAnsi="Times New Roman" w:cs="Times New Roman"/>
          <w:lang w:eastAsia="de-DE"/>
        </w:rPr>
      </w:pPr>
      <w:r w:rsidRPr="00BC547A">
        <w:rPr>
          <w:rFonts w:ascii="Times New Roman" w:eastAsia="Times New Roman" w:hAnsi="Times New Roman" w:cs="Times New Roman"/>
          <w:color w:val="000000"/>
          <w:lang w:eastAsia="de-DE"/>
        </w:rPr>
        <w:t>Estija</w:t>
      </w:r>
      <w:r>
        <w:rPr>
          <w:rFonts w:ascii="Times New Roman" w:eastAsia="Times New Roman" w:hAnsi="Times New Roman" w:cs="Times New Roman"/>
          <w:lang w:eastAsia="de-DE"/>
        </w:rPr>
        <w:t>:</w:t>
      </w:r>
      <w:r>
        <w:rPr>
          <w:rFonts w:ascii="Times New Roman" w:eastAsia="Times New Roman" w:hAnsi="Times New Roman" w:cs="Times New Roman"/>
          <w:lang w:eastAsia="de-DE"/>
        </w:rPr>
        <w:tab/>
      </w:r>
      <w:r w:rsidRPr="00BC547A">
        <w:rPr>
          <w:rFonts w:ascii="Times New Roman" w:eastAsia="Times New Roman" w:hAnsi="Times New Roman" w:cs="Times New Roman"/>
          <w:color w:val="000000"/>
          <w:lang w:eastAsia="de-DE"/>
        </w:rPr>
        <w:t>[</w:t>
      </w:r>
      <w:r w:rsidRPr="00BC547A">
        <w:rPr>
          <w:rFonts w:ascii="Times New Roman" w:eastAsia="Times New Roman" w:hAnsi="Times New Roman" w:cs="Times New Roman"/>
          <w:color w:val="000000"/>
          <w:vertAlign w:val="superscript"/>
          <w:lang w:eastAsia="de-DE"/>
        </w:rPr>
        <w:t>18</w:t>
      </w:r>
      <w:r w:rsidRPr="00BC547A">
        <w:rPr>
          <w:rFonts w:ascii="Times New Roman" w:eastAsia="Times New Roman" w:hAnsi="Times New Roman" w:cs="Times New Roman"/>
          <w:color w:val="000000"/>
          <w:lang w:eastAsia="de-DE"/>
        </w:rPr>
        <w:t>F]FDG-</w:t>
      </w:r>
      <w:r>
        <w:rPr>
          <w:rFonts w:ascii="Times New Roman" w:eastAsia="Times New Roman" w:hAnsi="Times New Roman" w:cs="Times New Roman"/>
          <w:color w:val="000000"/>
          <w:lang w:eastAsia="de-DE"/>
        </w:rPr>
        <w:t>FR</w:t>
      </w:r>
    </w:p>
    <w:p w:rsidR="00936C03" w:rsidRDefault="00936C03" w:rsidP="00936C03">
      <w:pPr>
        <w:autoSpaceDE w:val="0"/>
        <w:autoSpaceDN w:val="0"/>
        <w:adjustRightInd w:val="0"/>
        <w:spacing w:after="0" w:line="240" w:lineRule="auto"/>
        <w:ind w:left="1985" w:hanging="1985"/>
        <w:jc w:val="both"/>
        <w:rPr>
          <w:rFonts w:ascii="Times New Roman" w:eastAsia="Times New Roman" w:hAnsi="Times New Roman" w:cs="Times New Roman"/>
          <w:color w:val="000000"/>
          <w:lang w:eastAsia="de-DE"/>
        </w:rPr>
      </w:pPr>
      <w:r>
        <w:rPr>
          <w:rFonts w:ascii="Times New Roman" w:eastAsia="Times New Roman" w:hAnsi="Times New Roman" w:cs="Times New Roman"/>
          <w:color w:val="000000"/>
          <w:lang w:eastAsia="de-DE"/>
        </w:rPr>
        <w:t>Latvija:</w:t>
      </w:r>
      <w:r>
        <w:rPr>
          <w:rFonts w:ascii="Times New Roman" w:eastAsia="Times New Roman" w:hAnsi="Times New Roman" w:cs="Times New Roman"/>
          <w:color w:val="000000"/>
          <w:lang w:eastAsia="de-DE"/>
        </w:rPr>
        <w:tab/>
        <w:t xml:space="preserve">   </w:t>
      </w:r>
      <w:r w:rsidRPr="00BC547A">
        <w:rPr>
          <w:rFonts w:ascii="Times New Roman" w:eastAsia="Times New Roman" w:hAnsi="Times New Roman" w:cs="Times New Roman"/>
          <w:color w:val="000000"/>
          <w:lang w:eastAsia="de-DE"/>
        </w:rPr>
        <w:t>[</w:t>
      </w:r>
      <w:r w:rsidRPr="00BC547A">
        <w:rPr>
          <w:rFonts w:ascii="Times New Roman" w:eastAsia="Times New Roman" w:hAnsi="Times New Roman" w:cs="Times New Roman"/>
          <w:color w:val="000000"/>
          <w:vertAlign w:val="superscript"/>
          <w:lang w:eastAsia="de-DE"/>
        </w:rPr>
        <w:t>18</w:t>
      </w:r>
      <w:r w:rsidRPr="00BC547A">
        <w:rPr>
          <w:rFonts w:ascii="Times New Roman" w:eastAsia="Times New Roman" w:hAnsi="Times New Roman" w:cs="Times New Roman"/>
          <w:color w:val="000000"/>
          <w:lang w:eastAsia="de-DE"/>
        </w:rPr>
        <w:t>F]FDG-FR</w:t>
      </w:r>
    </w:p>
    <w:p w:rsidR="00936C03" w:rsidRPr="00BC547A" w:rsidRDefault="00936C03" w:rsidP="00936C03">
      <w:pPr>
        <w:autoSpaceDE w:val="0"/>
        <w:autoSpaceDN w:val="0"/>
        <w:adjustRightInd w:val="0"/>
        <w:spacing w:after="0" w:line="240" w:lineRule="auto"/>
        <w:ind w:left="2127" w:hanging="2127"/>
        <w:jc w:val="both"/>
        <w:rPr>
          <w:rFonts w:ascii="Times New Roman" w:eastAsia="Times New Roman" w:hAnsi="Times New Roman" w:cs="Times New Roman"/>
          <w:color w:val="000000"/>
          <w:lang w:eastAsia="de-DE"/>
        </w:rPr>
      </w:pPr>
      <w:r>
        <w:rPr>
          <w:rFonts w:ascii="Times New Roman" w:eastAsia="Times New Roman" w:hAnsi="Times New Roman" w:cs="Times New Roman"/>
          <w:color w:val="000000"/>
          <w:lang w:eastAsia="de-DE"/>
        </w:rPr>
        <w:t>Lenkija:</w:t>
      </w:r>
      <w:r>
        <w:rPr>
          <w:rFonts w:ascii="Times New Roman" w:eastAsia="Times New Roman" w:hAnsi="Times New Roman" w:cs="Times New Roman"/>
          <w:color w:val="000000"/>
          <w:lang w:eastAsia="de-DE"/>
        </w:rPr>
        <w:tab/>
      </w:r>
      <w:r w:rsidRPr="00BC547A">
        <w:rPr>
          <w:rFonts w:ascii="Times New Roman" w:eastAsia="Times New Roman" w:hAnsi="Times New Roman" w:cs="Times New Roman"/>
          <w:color w:val="000000"/>
          <w:lang w:eastAsia="de-DE"/>
        </w:rPr>
        <w:t>Fludeoksyglukoza Euro-PET</w:t>
      </w:r>
    </w:p>
    <w:p w:rsidR="00936C03" w:rsidRDefault="00936C03" w:rsidP="00936C03">
      <w:pPr>
        <w:autoSpaceDE w:val="0"/>
        <w:autoSpaceDN w:val="0"/>
        <w:adjustRightInd w:val="0"/>
        <w:spacing w:after="0" w:line="240" w:lineRule="auto"/>
        <w:ind w:left="2127" w:hanging="2127"/>
        <w:jc w:val="both"/>
        <w:rPr>
          <w:rFonts w:ascii="Times New Roman" w:eastAsia="Times New Roman" w:hAnsi="Times New Roman" w:cs="Times New Roman"/>
          <w:bCs/>
          <w:iCs/>
          <w:color w:val="000000"/>
          <w:lang w:eastAsia="de-DE"/>
        </w:rPr>
      </w:pPr>
      <w:r>
        <w:rPr>
          <w:rFonts w:ascii="Times New Roman" w:eastAsia="Times New Roman" w:hAnsi="Times New Roman" w:cs="Times New Roman"/>
          <w:color w:val="000000"/>
          <w:lang w:eastAsia="de-DE"/>
        </w:rPr>
        <w:t>Lietuva:</w:t>
      </w:r>
      <w:r>
        <w:rPr>
          <w:rFonts w:ascii="Times New Roman" w:eastAsia="Times New Roman" w:hAnsi="Times New Roman" w:cs="Times New Roman"/>
          <w:color w:val="000000"/>
          <w:lang w:eastAsia="de-DE"/>
        </w:rPr>
        <w:tab/>
      </w:r>
      <w:r w:rsidRPr="00BC547A">
        <w:rPr>
          <w:rFonts w:ascii="Times New Roman" w:eastAsia="Times New Roman" w:hAnsi="Times New Roman" w:cs="Times New Roman"/>
          <w:bCs/>
          <w:iCs/>
          <w:color w:val="000000"/>
          <w:lang w:eastAsia="de-DE"/>
        </w:rPr>
        <w:t>Fludeoxyglucose (</w:t>
      </w:r>
      <w:r w:rsidRPr="00BC547A">
        <w:rPr>
          <w:rFonts w:ascii="Times New Roman" w:eastAsia="Times New Roman" w:hAnsi="Times New Roman" w:cs="Times New Roman"/>
          <w:bCs/>
          <w:iCs/>
          <w:color w:val="000000"/>
          <w:vertAlign w:val="superscript"/>
          <w:lang w:eastAsia="de-DE"/>
        </w:rPr>
        <w:t>18</w:t>
      </w:r>
      <w:r w:rsidRPr="00BC547A">
        <w:rPr>
          <w:rFonts w:ascii="Times New Roman" w:eastAsia="Times New Roman" w:hAnsi="Times New Roman" w:cs="Times New Roman"/>
          <w:bCs/>
          <w:iCs/>
          <w:color w:val="000000"/>
          <w:lang w:eastAsia="de-DE"/>
        </w:rPr>
        <w:t>F) </w:t>
      </w:r>
      <w:r>
        <w:rPr>
          <w:rFonts w:ascii="Times New Roman" w:eastAsia="Times New Roman" w:hAnsi="Times New Roman" w:cs="Times New Roman"/>
          <w:bCs/>
          <w:iCs/>
          <w:color w:val="000000"/>
          <w:lang w:eastAsia="de-DE"/>
        </w:rPr>
        <w:t>Alliance Medical</w:t>
      </w:r>
      <w:r w:rsidRPr="00BC547A">
        <w:rPr>
          <w:rFonts w:ascii="Times New Roman" w:eastAsia="Times New Roman" w:hAnsi="Times New Roman" w:cs="Times New Roman"/>
          <w:bCs/>
          <w:iCs/>
          <w:color w:val="000000"/>
          <w:lang w:eastAsia="de-DE"/>
        </w:rPr>
        <w:t xml:space="preserve"> 300-3100 MBq/ml injekcinis tirpalas</w:t>
      </w:r>
    </w:p>
    <w:p w:rsidR="00936C03" w:rsidRDefault="00936C03" w:rsidP="00936C03">
      <w:pPr>
        <w:autoSpaceDE w:val="0"/>
        <w:autoSpaceDN w:val="0"/>
        <w:adjustRightInd w:val="0"/>
        <w:spacing w:after="0" w:line="240" w:lineRule="auto"/>
        <w:ind w:left="2127" w:hanging="2127"/>
        <w:jc w:val="both"/>
        <w:rPr>
          <w:rFonts w:ascii="Times New Roman" w:eastAsia="Times New Roman" w:hAnsi="Times New Roman" w:cs="Times New Roman"/>
          <w:bCs/>
          <w:iCs/>
          <w:color w:val="000000"/>
          <w:lang w:eastAsia="de-DE"/>
        </w:rPr>
      </w:pPr>
      <w:r w:rsidRPr="00554EAF">
        <w:rPr>
          <w:rFonts w:ascii="Times New Roman" w:eastAsia="Times New Roman" w:hAnsi="Times New Roman" w:cs="Times New Roman"/>
          <w:bCs/>
          <w:iCs/>
          <w:color w:val="000000"/>
          <w:lang w:eastAsia="de-DE"/>
        </w:rPr>
        <w:t>Liuksemburgas</w:t>
      </w:r>
      <w:r>
        <w:rPr>
          <w:rFonts w:ascii="Times New Roman" w:eastAsia="Times New Roman" w:hAnsi="Times New Roman" w:cs="Times New Roman"/>
          <w:bCs/>
          <w:iCs/>
          <w:color w:val="000000"/>
          <w:lang w:eastAsia="de-DE"/>
        </w:rPr>
        <w:t>:</w:t>
      </w:r>
      <w:r>
        <w:rPr>
          <w:rFonts w:ascii="Times New Roman" w:eastAsia="Times New Roman" w:hAnsi="Times New Roman" w:cs="Times New Roman"/>
          <w:bCs/>
          <w:iCs/>
          <w:color w:val="000000"/>
          <w:lang w:eastAsia="de-DE"/>
        </w:rPr>
        <w:tab/>
      </w:r>
      <w:r w:rsidRPr="00554EAF">
        <w:rPr>
          <w:rFonts w:ascii="Times New Roman" w:eastAsia="Times New Roman" w:hAnsi="Times New Roman" w:cs="Times New Roman"/>
          <w:bCs/>
          <w:iCs/>
          <w:color w:val="000000"/>
          <w:lang w:eastAsia="de-DE"/>
        </w:rPr>
        <w:t>[18F]FDG-FR 300 à 3100 MBq/m</w:t>
      </w:r>
    </w:p>
    <w:p w:rsidR="00936C03" w:rsidRPr="00BC547A" w:rsidRDefault="00936C03" w:rsidP="00936C03">
      <w:pPr>
        <w:autoSpaceDE w:val="0"/>
        <w:autoSpaceDN w:val="0"/>
        <w:adjustRightInd w:val="0"/>
        <w:spacing w:after="0" w:line="240" w:lineRule="auto"/>
        <w:ind w:left="2127" w:hanging="2127"/>
        <w:jc w:val="both"/>
        <w:rPr>
          <w:rFonts w:ascii="Times New Roman" w:eastAsia="Times New Roman" w:hAnsi="Times New Roman" w:cs="Times New Roman"/>
          <w:bCs/>
          <w:iCs/>
          <w:color w:val="000000"/>
          <w:lang w:eastAsia="de-DE"/>
        </w:rPr>
      </w:pPr>
      <w:r w:rsidRPr="00554EAF">
        <w:rPr>
          <w:rFonts w:ascii="Times New Roman" w:eastAsia="Times New Roman" w:hAnsi="Times New Roman" w:cs="Times New Roman"/>
          <w:bCs/>
          <w:iCs/>
          <w:color w:val="000000"/>
          <w:lang w:eastAsia="de-DE"/>
        </w:rPr>
        <w:t>Nyderlandai</w:t>
      </w:r>
      <w:r>
        <w:rPr>
          <w:rFonts w:ascii="Times New Roman" w:eastAsia="Times New Roman" w:hAnsi="Times New Roman" w:cs="Times New Roman"/>
          <w:bCs/>
          <w:iCs/>
          <w:color w:val="000000"/>
          <w:lang w:eastAsia="de-DE"/>
        </w:rPr>
        <w:t>:</w:t>
      </w:r>
      <w:r>
        <w:rPr>
          <w:rFonts w:ascii="Times New Roman" w:eastAsia="Times New Roman" w:hAnsi="Times New Roman" w:cs="Times New Roman"/>
          <w:bCs/>
          <w:iCs/>
          <w:color w:val="000000"/>
          <w:lang w:eastAsia="de-DE"/>
        </w:rPr>
        <w:tab/>
      </w:r>
      <w:r w:rsidRPr="00554EAF">
        <w:rPr>
          <w:rFonts w:ascii="Times New Roman" w:eastAsia="Times New Roman" w:hAnsi="Times New Roman" w:cs="Times New Roman"/>
          <w:bCs/>
          <w:iCs/>
          <w:color w:val="000000"/>
          <w:lang w:eastAsia="de-DE"/>
        </w:rPr>
        <w:t xml:space="preserve">[18F]FDG </w:t>
      </w:r>
      <w:r>
        <w:rPr>
          <w:rFonts w:ascii="Times New Roman" w:eastAsia="Times New Roman" w:hAnsi="Times New Roman" w:cs="Times New Roman"/>
          <w:bCs/>
          <w:iCs/>
          <w:color w:val="000000"/>
          <w:lang w:eastAsia="de-DE"/>
        </w:rPr>
        <w:t>Alliance Medical</w:t>
      </w:r>
      <w:r w:rsidRPr="00554EAF">
        <w:rPr>
          <w:rFonts w:ascii="Times New Roman" w:eastAsia="Times New Roman" w:hAnsi="Times New Roman" w:cs="Times New Roman"/>
          <w:bCs/>
          <w:iCs/>
          <w:color w:val="000000"/>
          <w:lang w:eastAsia="de-DE"/>
        </w:rPr>
        <w:t xml:space="preserve"> 300-3100 MBq/ml oplossing voor injectie</w:t>
      </w:r>
    </w:p>
    <w:p w:rsidR="00936C03" w:rsidRPr="00BC547A" w:rsidRDefault="00936C03" w:rsidP="00936C03">
      <w:pPr>
        <w:autoSpaceDE w:val="0"/>
        <w:autoSpaceDN w:val="0"/>
        <w:adjustRightInd w:val="0"/>
        <w:spacing w:after="0" w:line="240" w:lineRule="auto"/>
        <w:ind w:left="2127" w:hanging="2127"/>
        <w:jc w:val="both"/>
        <w:rPr>
          <w:rFonts w:ascii="Times New Roman" w:eastAsia="Times New Roman" w:hAnsi="Times New Roman" w:cs="Times New Roman"/>
          <w:lang w:eastAsia="de-DE"/>
        </w:rPr>
      </w:pPr>
      <w:r w:rsidRPr="00BC547A">
        <w:rPr>
          <w:rFonts w:ascii="Times New Roman" w:eastAsia="Times New Roman" w:hAnsi="Times New Roman" w:cs="Times New Roman"/>
          <w:color w:val="000000"/>
          <w:lang w:eastAsia="de-DE"/>
        </w:rPr>
        <w:t>Slovakija</w:t>
      </w:r>
      <w:r>
        <w:rPr>
          <w:rFonts w:ascii="Times New Roman" w:eastAsia="Times New Roman" w:hAnsi="Times New Roman" w:cs="Times New Roman"/>
          <w:lang w:eastAsia="de-DE"/>
        </w:rPr>
        <w:t>:</w:t>
      </w:r>
      <w:r>
        <w:rPr>
          <w:rFonts w:ascii="Times New Roman" w:eastAsia="Times New Roman" w:hAnsi="Times New Roman" w:cs="Times New Roman"/>
          <w:lang w:eastAsia="de-DE"/>
        </w:rPr>
        <w:tab/>
      </w:r>
      <w:r w:rsidRPr="00BC547A">
        <w:rPr>
          <w:rFonts w:ascii="Times New Roman" w:eastAsia="Times New Roman" w:hAnsi="Times New Roman" w:cs="Times New Roman"/>
          <w:color w:val="000000"/>
          <w:lang w:eastAsia="de-DE"/>
        </w:rPr>
        <w:t>[</w:t>
      </w:r>
      <w:r w:rsidRPr="00BC547A">
        <w:rPr>
          <w:rFonts w:ascii="Times New Roman" w:eastAsia="Times New Roman" w:hAnsi="Times New Roman" w:cs="Times New Roman"/>
          <w:color w:val="000000"/>
          <w:vertAlign w:val="superscript"/>
          <w:lang w:eastAsia="de-DE"/>
        </w:rPr>
        <w:t>18</w:t>
      </w:r>
      <w:r w:rsidRPr="00BC547A">
        <w:rPr>
          <w:rFonts w:ascii="Times New Roman" w:eastAsia="Times New Roman" w:hAnsi="Times New Roman" w:cs="Times New Roman"/>
          <w:color w:val="000000"/>
          <w:lang w:eastAsia="de-DE"/>
        </w:rPr>
        <w:t>F]FDG-FR</w:t>
      </w:r>
    </w:p>
    <w:p w:rsidR="00936C03" w:rsidRDefault="00936C03" w:rsidP="00936C03">
      <w:pPr>
        <w:autoSpaceDE w:val="0"/>
        <w:autoSpaceDN w:val="0"/>
        <w:adjustRightInd w:val="0"/>
        <w:spacing w:after="0" w:line="240" w:lineRule="auto"/>
        <w:ind w:left="2127" w:hanging="2127"/>
        <w:jc w:val="both"/>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lastRenderedPageBreak/>
        <w:t>Švedija</w:t>
      </w:r>
      <w:r>
        <w:rPr>
          <w:rFonts w:ascii="Times New Roman" w:eastAsia="Times New Roman" w:hAnsi="Times New Roman" w:cs="Times New Roman"/>
          <w:lang w:eastAsia="de-DE"/>
        </w:rPr>
        <w:t>:</w:t>
      </w:r>
      <w:r>
        <w:rPr>
          <w:rFonts w:ascii="Times New Roman" w:eastAsia="Times New Roman" w:hAnsi="Times New Roman" w:cs="Times New Roman"/>
          <w:lang w:eastAsia="de-DE"/>
        </w:rPr>
        <w:tab/>
      </w:r>
      <w:r w:rsidRPr="000D238B">
        <w:rPr>
          <w:rFonts w:ascii="Times New Roman" w:eastAsia="Times New Roman" w:hAnsi="Times New Roman" w:cs="Times New Roman"/>
          <w:color w:val="000000"/>
          <w:lang w:eastAsia="de-DE"/>
        </w:rPr>
        <w:t xml:space="preserve">Fludeoxyglucose (18F) </w:t>
      </w:r>
      <w:r>
        <w:rPr>
          <w:rFonts w:ascii="Times New Roman" w:eastAsia="Times New Roman" w:hAnsi="Times New Roman" w:cs="Times New Roman"/>
          <w:color w:val="000000"/>
          <w:lang w:eastAsia="de-DE"/>
        </w:rPr>
        <w:t>Alliance Medical</w:t>
      </w:r>
    </w:p>
    <w:p w:rsidR="00936C03" w:rsidRPr="005E29E9" w:rsidRDefault="00936C03" w:rsidP="00936C03">
      <w:pPr>
        <w:pStyle w:val="Default"/>
        <w:ind w:left="2127" w:hanging="2127"/>
        <w:rPr>
          <w:sz w:val="22"/>
          <w:lang w:val="lt-LT"/>
        </w:rPr>
      </w:pPr>
      <w:r>
        <w:rPr>
          <w:sz w:val="22"/>
          <w:lang w:val="lt-LT"/>
        </w:rPr>
        <w:t>Vokietija:</w:t>
      </w:r>
      <w:r>
        <w:rPr>
          <w:sz w:val="22"/>
          <w:lang w:val="lt-LT"/>
        </w:rPr>
        <w:tab/>
      </w:r>
      <w:r w:rsidRPr="005E29E9">
        <w:rPr>
          <w:sz w:val="22"/>
          <w:lang w:val="lt-LT"/>
        </w:rPr>
        <w:t>[</w:t>
      </w:r>
      <w:r w:rsidRPr="005E29E9">
        <w:rPr>
          <w:sz w:val="22"/>
          <w:vertAlign w:val="superscript"/>
          <w:lang w:val="lt-LT"/>
        </w:rPr>
        <w:t>18</w:t>
      </w:r>
      <w:r w:rsidRPr="005E29E9">
        <w:rPr>
          <w:sz w:val="22"/>
          <w:lang w:val="lt-LT"/>
        </w:rPr>
        <w:t xml:space="preserve">F]FDG </w:t>
      </w:r>
      <w:r>
        <w:rPr>
          <w:rFonts w:eastAsiaTheme="minorHAnsi"/>
          <w:sz w:val="22"/>
          <w:szCs w:val="22"/>
          <w:lang w:val="lt-LT"/>
        </w:rPr>
        <w:t>Alliance Medical</w:t>
      </w:r>
      <w:r w:rsidRPr="00A40071">
        <w:rPr>
          <w:rFonts w:eastAsiaTheme="minorHAnsi"/>
          <w:sz w:val="22"/>
          <w:szCs w:val="22"/>
          <w:lang w:val="lt-LT"/>
        </w:rPr>
        <w:t xml:space="preserve"> 300-3100 MBq/ml </w:t>
      </w:r>
    </w:p>
    <w:p w:rsidR="00936C03" w:rsidRPr="00D536ED" w:rsidRDefault="00936C03" w:rsidP="00936C03">
      <w:pPr>
        <w:autoSpaceDE w:val="0"/>
        <w:autoSpaceDN w:val="0"/>
        <w:adjustRightInd w:val="0"/>
        <w:spacing w:after="0" w:line="240" w:lineRule="auto"/>
        <w:ind w:left="2127" w:hanging="2127"/>
        <w:jc w:val="both"/>
        <w:rPr>
          <w:rFonts w:ascii="Times New Roman" w:eastAsia="Times New Roman" w:hAnsi="Times New Roman" w:cs="Times New Roman"/>
          <w:lang w:eastAsia="de-DE"/>
        </w:rPr>
      </w:pPr>
      <w:r w:rsidRPr="00A40071">
        <w:rPr>
          <w:rFonts w:ascii="Times New Roman" w:hAnsi="Times New Roman"/>
          <w:color w:val="000000"/>
        </w:rPr>
        <w:t xml:space="preserve">            </w:t>
      </w:r>
      <w:r>
        <w:rPr>
          <w:rFonts w:ascii="Times New Roman" w:hAnsi="Times New Roman"/>
          <w:color w:val="000000"/>
        </w:rPr>
        <w:t xml:space="preserve">                           </w:t>
      </w:r>
      <w:r w:rsidRPr="00A40071">
        <w:rPr>
          <w:rFonts w:ascii="Times New Roman" w:hAnsi="Times New Roman"/>
          <w:color w:val="000000"/>
        </w:rPr>
        <w:t>Injektionslösung</w:t>
      </w:r>
    </w:p>
    <w:p w:rsidR="00936C03" w:rsidRPr="00BC547A" w:rsidRDefault="00936C03" w:rsidP="00936C03">
      <w:pPr>
        <w:autoSpaceDE w:val="0"/>
        <w:autoSpaceDN w:val="0"/>
        <w:adjustRightInd w:val="0"/>
        <w:spacing w:after="0" w:line="240" w:lineRule="auto"/>
        <w:jc w:val="both"/>
        <w:rPr>
          <w:rFonts w:ascii="Times New Roman" w:eastAsia="Times New Roman" w:hAnsi="Times New Roman" w:cs="Times New Roman"/>
          <w:color w:val="000000"/>
          <w:lang w:eastAsia="de-DE"/>
        </w:rPr>
      </w:pPr>
    </w:p>
    <w:p w:rsidR="00936C03" w:rsidRPr="004B4E8C" w:rsidRDefault="00936C03" w:rsidP="00936C03">
      <w:pPr>
        <w:tabs>
          <w:tab w:val="center" w:pos="4536"/>
          <w:tab w:val="right" w:pos="9072"/>
        </w:tabs>
        <w:spacing w:after="0" w:line="240" w:lineRule="auto"/>
        <w:rPr>
          <w:rFonts w:ascii="Times New Roman" w:hAnsi="Times New Roman"/>
        </w:rPr>
      </w:pPr>
    </w:p>
    <w:p w:rsidR="00936C03" w:rsidRPr="00BC547A" w:rsidRDefault="00936C03" w:rsidP="00936C03">
      <w:pPr>
        <w:spacing w:after="0" w:line="240" w:lineRule="auto"/>
        <w:jc w:val="both"/>
        <w:rPr>
          <w:rFonts w:ascii="Times New Roman" w:eastAsia="Times New Roman" w:hAnsi="Times New Roman" w:cs="Times New Roman"/>
          <w:b/>
          <w:bCs/>
          <w:lang w:eastAsia="x-none"/>
        </w:rPr>
      </w:pPr>
      <w:r w:rsidRPr="00BC547A">
        <w:rPr>
          <w:rFonts w:ascii="Times New Roman" w:eastAsia="Times New Roman" w:hAnsi="Times New Roman" w:cs="Times New Roman"/>
          <w:b/>
          <w:bCs/>
          <w:lang w:eastAsia="x-none"/>
        </w:rPr>
        <w:t xml:space="preserve">Šis pakuotės lapelis paskutinį kartą peržiūrėtas </w:t>
      </w:r>
      <w:r>
        <w:rPr>
          <w:rFonts w:ascii="Times New Roman" w:eastAsia="Times New Roman" w:hAnsi="Times New Roman" w:cs="Times New Roman"/>
          <w:b/>
          <w:bCs/>
          <w:lang w:eastAsia="x-none"/>
        </w:rPr>
        <w:t>2025-05-15.</w:t>
      </w:r>
    </w:p>
    <w:p w:rsidR="00936C03" w:rsidRPr="004B4E8C" w:rsidRDefault="00936C03" w:rsidP="00936C03">
      <w:pPr>
        <w:tabs>
          <w:tab w:val="center" w:pos="4536"/>
          <w:tab w:val="right" w:pos="9072"/>
        </w:tabs>
        <w:spacing w:after="0" w:line="240" w:lineRule="auto"/>
        <w:rPr>
          <w:rFonts w:ascii="Times New Roman" w:hAnsi="Times New Roman"/>
        </w:rPr>
      </w:pPr>
    </w:p>
    <w:p w:rsidR="00936C03" w:rsidRDefault="00936C03" w:rsidP="00936C03">
      <w:pPr>
        <w:rPr>
          <w:rFonts w:ascii="Times New Roman" w:eastAsia="Times New Roman" w:hAnsi="Times New Roman" w:cs="Times New Roman"/>
          <w:snapToGrid w:val="0"/>
          <w:szCs w:val="20"/>
        </w:rPr>
      </w:pPr>
      <w:r w:rsidRPr="00517D14">
        <w:rPr>
          <w:rFonts w:ascii="Times New Roman" w:eastAsia="Times New Roman" w:hAnsi="Times New Roman" w:cs="Times New Roman"/>
          <w:snapToGrid w:val="0"/>
          <w:szCs w:val="20"/>
        </w:rPr>
        <w:t xml:space="preserve">Išsami informacija apie šį vaistą pateikiama Valstybinės vaistų kontrolės tarnybos prie Lietuvos Respublikos sveikatos apsaugos ministerijos tinklalapyje </w:t>
      </w:r>
      <w:hyperlink r:id="rId5" w:history="1">
        <w:r w:rsidRPr="008D7493">
          <w:rPr>
            <w:rStyle w:val="Hipersaitas"/>
            <w:rFonts w:eastAsia="Times New Roman"/>
            <w:snapToGrid w:val="0"/>
          </w:rPr>
          <w:t>https://vvkt.lrv.lt/lt/</w:t>
        </w:r>
      </w:hyperlink>
      <w:r w:rsidRPr="00517D14">
        <w:rPr>
          <w:rFonts w:ascii="Times New Roman" w:eastAsia="Times New Roman" w:hAnsi="Times New Roman" w:cs="Times New Roman"/>
          <w:snapToGrid w:val="0"/>
          <w:szCs w:val="20"/>
        </w:rPr>
        <w:t>.</w:t>
      </w:r>
    </w:p>
    <w:p w:rsidR="00936C03" w:rsidRPr="001D0139" w:rsidRDefault="00936C03" w:rsidP="00936C03">
      <w:bookmarkStart w:id="12" w:name="_GoBack"/>
      <w:bookmarkEnd w:id="12"/>
    </w:p>
    <w:p w:rsidR="00BA6577" w:rsidRDefault="00BA6577"/>
    <w:sectPr w:rsidR="00BA6577" w:rsidSect="004167AD">
      <w:headerReference w:type="default" r:id="rId6"/>
      <w:footerReference w:type="default" r:id="rId7"/>
      <w:pgSz w:w="11906" w:h="16838" w:code="9"/>
      <w:pgMar w:top="1417" w:right="1417" w:bottom="1134"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6335563"/>
      <w:docPartObj>
        <w:docPartGallery w:val="Page Numbers (Bottom of Page)"/>
        <w:docPartUnique/>
      </w:docPartObj>
    </w:sdtPr>
    <w:sdtEndPr/>
    <w:sdtContent>
      <w:p w:rsidR="000D238B" w:rsidRDefault="00936C03">
        <w:pPr>
          <w:pStyle w:val="Porat"/>
          <w:jc w:val="center"/>
        </w:pPr>
        <w:r w:rsidRPr="00942739">
          <w:rPr>
            <w:sz w:val="22"/>
          </w:rPr>
          <w:fldChar w:fldCharType="begin"/>
        </w:r>
        <w:r w:rsidRPr="00942739">
          <w:rPr>
            <w:sz w:val="22"/>
          </w:rPr>
          <w:instrText>PAGE   \* MERGEFORMAT</w:instrText>
        </w:r>
        <w:r w:rsidRPr="00942739">
          <w:rPr>
            <w:sz w:val="22"/>
          </w:rPr>
          <w:fldChar w:fldCharType="separate"/>
        </w:r>
        <w:r w:rsidRPr="00936C03">
          <w:rPr>
            <w:noProof/>
            <w:sz w:val="22"/>
            <w:lang w:val="lt-LT"/>
          </w:rPr>
          <w:t>6</w:t>
        </w:r>
        <w:r w:rsidRPr="00942739">
          <w:rPr>
            <w:sz w:val="22"/>
          </w:rPr>
          <w:fldChar w:fldCharType="end"/>
        </w:r>
      </w:p>
    </w:sdtContent>
  </w:sdt>
  <w:p w:rsidR="000D238B" w:rsidRPr="00C6334E" w:rsidRDefault="00936C03">
    <w:pPr>
      <w:pStyle w:val="Porat"/>
      <w:rPr>
        <w:sz w:val="20"/>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52B" w:rsidRDefault="00936C0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2C00D9"/>
    <w:multiLevelType w:val="hybridMultilevel"/>
    <w:tmpl w:val="C38E985C"/>
    <w:lvl w:ilvl="0" w:tplc="4058DE60">
      <w:start w:val="1"/>
      <w:numFmt w:val="bullet"/>
      <w:lvlText w:val="-"/>
      <w:lvlJc w:val="left"/>
      <w:pPr>
        <w:tabs>
          <w:tab w:val="num" w:pos="1068"/>
        </w:tabs>
        <w:ind w:left="1068" w:hanging="360"/>
      </w:pPr>
      <w:rPr>
        <w:rFonts w:ascii="Times New Roman" w:eastAsia="Times New Roman" w:hAnsi="Times New Roman" w:cs="Times New Roman" w:hint="default"/>
        <w:color w:val="auto"/>
      </w:rPr>
    </w:lvl>
    <w:lvl w:ilvl="1" w:tplc="04070003" w:tentative="1">
      <w:start w:val="1"/>
      <w:numFmt w:val="bullet"/>
      <w:lvlText w:val="o"/>
      <w:lvlJc w:val="left"/>
      <w:pPr>
        <w:tabs>
          <w:tab w:val="num" w:pos="1788"/>
        </w:tabs>
        <w:ind w:left="1788" w:hanging="360"/>
      </w:pPr>
      <w:rPr>
        <w:rFonts w:ascii="Courier New" w:hAnsi="Courier New" w:cs="Courier New" w:hint="default"/>
      </w:rPr>
    </w:lvl>
    <w:lvl w:ilvl="2" w:tplc="04070005" w:tentative="1">
      <w:start w:val="1"/>
      <w:numFmt w:val="bullet"/>
      <w:lvlText w:val=""/>
      <w:lvlJc w:val="left"/>
      <w:pPr>
        <w:tabs>
          <w:tab w:val="num" w:pos="2508"/>
        </w:tabs>
        <w:ind w:left="2508" w:hanging="360"/>
      </w:pPr>
      <w:rPr>
        <w:rFonts w:ascii="Wingdings" w:hAnsi="Wingdings" w:hint="default"/>
      </w:rPr>
    </w:lvl>
    <w:lvl w:ilvl="3" w:tplc="04070001" w:tentative="1">
      <w:start w:val="1"/>
      <w:numFmt w:val="bullet"/>
      <w:lvlText w:val=""/>
      <w:lvlJc w:val="left"/>
      <w:pPr>
        <w:tabs>
          <w:tab w:val="num" w:pos="3228"/>
        </w:tabs>
        <w:ind w:left="3228" w:hanging="360"/>
      </w:pPr>
      <w:rPr>
        <w:rFonts w:ascii="Symbol" w:hAnsi="Symbol" w:hint="default"/>
      </w:rPr>
    </w:lvl>
    <w:lvl w:ilvl="4" w:tplc="04070003" w:tentative="1">
      <w:start w:val="1"/>
      <w:numFmt w:val="bullet"/>
      <w:lvlText w:val="o"/>
      <w:lvlJc w:val="left"/>
      <w:pPr>
        <w:tabs>
          <w:tab w:val="num" w:pos="3948"/>
        </w:tabs>
        <w:ind w:left="3948" w:hanging="360"/>
      </w:pPr>
      <w:rPr>
        <w:rFonts w:ascii="Courier New" w:hAnsi="Courier New" w:cs="Courier New" w:hint="default"/>
      </w:rPr>
    </w:lvl>
    <w:lvl w:ilvl="5" w:tplc="04070005" w:tentative="1">
      <w:start w:val="1"/>
      <w:numFmt w:val="bullet"/>
      <w:lvlText w:val=""/>
      <w:lvlJc w:val="left"/>
      <w:pPr>
        <w:tabs>
          <w:tab w:val="num" w:pos="4668"/>
        </w:tabs>
        <w:ind w:left="4668" w:hanging="360"/>
      </w:pPr>
      <w:rPr>
        <w:rFonts w:ascii="Wingdings" w:hAnsi="Wingdings" w:hint="default"/>
      </w:rPr>
    </w:lvl>
    <w:lvl w:ilvl="6" w:tplc="04070001" w:tentative="1">
      <w:start w:val="1"/>
      <w:numFmt w:val="bullet"/>
      <w:lvlText w:val=""/>
      <w:lvlJc w:val="left"/>
      <w:pPr>
        <w:tabs>
          <w:tab w:val="num" w:pos="5388"/>
        </w:tabs>
        <w:ind w:left="5388" w:hanging="360"/>
      </w:pPr>
      <w:rPr>
        <w:rFonts w:ascii="Symbol" w:hAnsi="Symbol" w:hint="default"/>
      </w:rPr>
    </w:lvl>
    <w:lvl w:ilvl="7" w:tplc="04070003" w:tentative="1">
      <w:start w:val="1"/>
      <w:numFmt w:val="bullet"/>
      <w:lvlText w:val="o"/>
      <w:lvlJc w:val="left"/>
      <w:pPr>
        <w:tabs>
          <w:tab w:val="num" w:pos="6108"/>
        </w:tabs>
        <w:ind w:left="6108" w:hanging="360"/>
      </w:pPr>
      <w:rPr>
        <w:rFonts w:ascii="Courier New" w:hAnsi="Courier New" w:cs="Courier New" w:hint="default"/>
      </w:rPr>
    </w:lvl>
    <w:lvl w:ilvl="8" w:tplc="04070005" w:tentative="1">
      <w:start w:val="1"/>
      <w:numFmt w:val="bullet"/>
      <w:lvlText w:val=""/>
      <w:lvlJc w:val="left"/>
      <w:pPr>
        <w:tabs>
          <w:tab w:val="num" w:pos="6828"/>
        </w:tabs>
        <w:ind w:left="6828" w:hanging="360"/>
      </w:pPr>
      <w:rPr>
        <w:rFonts w:ascii="Wingdings" w:hAnsi="Wingdings" w:hint="default"/>
      </w:rPr>
    </w:lvl>
  </w:abstractNum>
  <w:abstractNum w:abstractNumId="1" w15:restartNumberingAfterBreak="0">
    <w:nsid w:val="74180A2B"/>
    <w:multiLevelType w:val="hybridMultilevel"/>
    <w:tmpl w:val="50288826"/>
    <w:lvl w:ilvl="0" w:tplc="0407000F">
      <w:start w:val="2"/>
      <w:numFmt w:val="decimal"/>
      <w:lvlText w:val="%1."/>
      <w:lvlJc w:val="left"/>
      <w:pPr>
        <w:tabs>
          <w:tab w:val="num" w:pos="720"/>
        </w:tabs>
        <w:ind w:left="720" w:hanging="360"/>
      </w:pPr>
      <w:rPr>
        <w:rFonts w:hint="default"/>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ctiveWritingStyle w:appName="MSWord" w:lang="en-GB" w:vendorID="64" w:dllVersion="131078" w:nlCheck="1" w:checkStyle="1"/>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6C03"/>
    <w:rsid w:val="00070BFA"/>
    <w:rsid w:val="00072F85"/>
    <w:rsid w:val="000A5E72"/>
    <w:rsid w:val="000A7B60"/>
    <w:rsid w:val="00181364"/>
    <w:rsid w:val="002945D9"/>
    <w:rsid w:val="00305C48"/>
    <w:rsid w:val="003362C6"/>
    <w:rsid w:val="00497D4D"/>
    <w:rsid w:val="005F6F06"/>
    <w:rsid w:val="00677BFD"/>
    <w:rsid w:val="00742EBF"/>
    <w:rsid w:val="00936C03"/>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24802"/>
  <w15:chartTrackingRefBased/>
  <w15:docId w15:val="{DA3A69D9-741E-463A-B4EC-113BEB147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36C03"/>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rsid w:val="00936C03"/>
    <w:rPr>
      <w:color w:val="0000FF"/>
      <w:u w:val="single"/>
    </w:rPr>
  </w:style>
  <w:style w:type="paragraph" w:styleId="Porat">
    <w:name w:val="footer"/>
    <w:basedOn w:val="prastasis"/>
    <w:link w:val="PoratDiagrama"/>
    <w:uiPriority w:val="99"/>
    <w:rsid w:val="00936C03"/>
    <w:pPr>
      <w:tabs>
        <w:tab w:val="center" w:pos="4536"/>
        <w:tab w:val="right" w:pos="9072"/>
      </w:tabs>
      <w:spacing w:after="0" w:line="240" w:lineRule="auto"/>
    </w:pPr>
    <w:rPr>
      <w:rFonts w:ascii="Times New Roman" w:eastAsia="Times New Roman" w:hAnsi="Times New Roman" w:cs="Times New Roman"/>
      <w:sz w:val="24"/>
      <w:szCs w:val="20"/>
      <w:lang w:val="de-DE" w:eastAsia="fr-FR"/>
    </w:rPr>
  </w:style>
  <w:style w:type="character" w:customStyle="1" w:styleId="PoratDiagrama">
    <w:name w:val="Poraštė Diagrama"/>
    <w:basedOn w:val="Numatytasispastraiposriftas"/>
    <w:link w:val="Porat"/>
    <w:uiPriority w:val="99"/>
    <w:rsid w:val="00936C03"/>
    <w:rPr>
      <w:rFonts w:ascii="Times New Roman" w:hAnsi="Times New Roman" w:cs="Times New Roman"/>
      <w:sz w:val="24"/>
      <w:szCs w:val="20"/>
      <w:lang w:val="de-DE" w:eastAsia="fr-FR"/>
    </w:rPr>
  </w:style>
  <w:style w:type="paragraph" w:customStyle="1" w:styleId="Default">
    <w:name w:val="Default"/>
    <w:rsid w:val="00936C03"/>
    <w:pPr>
      <w:autoSpaceDE w:val="0"/>
      <w:autoSpaceDN w:val="0"/>
      <w:adjustRightInd w:val="0"/>
      <w:spacing w:after="0" w:line="240" w:lineRule="auto"/>
    </w:pPr>
    <w:rPr>
      <w:rFonts w:ascii="Times New Roman" w:hAnsi="Times New Roman" w:cs="Times New Roman"/>
      <w:color w:val="000000"/>
      <w:sz w:val="24"/>
      <w:szCs w:val="24"/>
      <w:lang w:val="de-DE" w:eastAsia="de-DE"/>
    </w:rPr>
  </w:style>
  <w:style w:type="paragraph" w:styleId="Antrats">
    <w:name w:val="header"/>
    <w:basedOn w:val="prastasis"/>
    <w:link w:val="AntratsDiagrama"/>
    <w:rsid w:val="00936C03"/>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rsid w:val="00936C0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7738</Words>
  <Characters>4411</Characters>
  <Application>Microsoft Office Word</Application>
  <DocSecurity>0</DocSecurity>
  <Lines>36</Lines>
  <Paragraphs>24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2025-05-28T07:14:00Z</dcterms:created>
  <dcterms:modified xsi:type="dcterms:W3CDTF">2025-05-28T07:17:00Z</dcterms:modified>
</cp:coreProperties>
</file>